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1FB7C" w14:textId="77777777" w:rsidR="00CE523C" w:rsidRPr="00A25F6A" w:rsidRDefault="00CE523C" w:rsidP="00A25F6A">
      <w:pPr>
        <w:pStyle w:val="NormalWeb"/>
        <w:spacing w:before="0" w:beforeAutospacing="0" w:after="160" w:afterAutospacing="0" w:line="360" w:lineRule="auto"/>
        <w:jc w:val="center"/>
        <w:rPr>
          <w:rFonts w:ascii="Arial" w:hAnsi="Arial" w:cs="Arial"/>
          <w:color w:val="000000"/>
          <w:sz w:val="22"/>
          <w:szCs w:val="22"/>
        </w:rPr>
      </w:pPr>
    </w:p>
    <w:p w14:paraId="232BD3A5" w14:textId="77777777" w:rsidR="00CE523C" w:rsidRPr="00A25F6A" w:rsidRDefault="00CE523C" w:rsidP="00A25F6A">
      <w:pPr>
        <w:pStyle w:val="NormalWeb"/>
        <w:spacing w:before="0" w:beforeAutospacing="0" w:after="160" w:afterAutospacing="0" w:line="360" w:lineRule="auto"/>
        <w:jc w:val="center"/>
        <w:rPr>
          <w:rFonts w:ascii="Arial" w:hAnsi="Arial" w:cs="Arial"/>
          <w:color w:val="000000"/>
          <w:sz w:val="22"/>
          <w:szCs w:val="22"/>
        </w:rPr>
      </w:pPr>
    </w:p>
    <w:p w14:paraId="6E8876B5" w14:textId="77777777" w:rsidR="00CE523C" w:rsidRPr="00A25F6A" w:rsidRDefault="00CE523C" w:rsidP="00A25F6A">
      <w:pPr>
        <w:pStyle w:val="NormalWeb"/>
        <w:spacing w:before="0" w:beforeAutospacing="0" w:after="160" w:afterAutospacing="0" w:line="360" w:lineRule="auto"/>
        <w:jc w:val="center"/>
        <w:rPr>
          <w:rFonts w:ascii="Arial" w:hAnsi="Arial" w:cs="Arial"/>
          <w:color w:val="000000"/>
          <w:sz w:val="22"/>
          <w:szCs w:val="22"/>
        </w:rPr>
      </w:pPr>
    </w:p>
    <w:p w14:paraId="26AB1E13" w14:textId="392AF940" w:rsidR="00CE523C" w:rsidRPr="003851BF" w:rsidRDefault="004527E3" w:rsidP="00A25F6A">
      <w:pPr>
        <w:pStyle w:val="NormalWeb"/>
        <w:spacing w:before="0" w:beforeAutospacing="0" w:after="160" w:afterAutospacing="0" w:line="360" w:lineRule="auto"/>
        <w:rPr>
          <w:rFonts w:ascii="Arial" w:hAnsi="Arial" w:cs="Arial"/>
        </w:rPr>
      </w:pPr>
      <w:r w:rsidRPr="00A25F6A">
        <w:rPr>
          <w:rFonts w:ascii="Arial" w:hAnsi="Arial" w:cs="Arial"/>
          <w:color w:val="000000"/>
          <w:sz w:val="22"/>
          <w:szCs w:val="22"/>
        </w:rPr>
        <w:t xml:space="preserve">                                              </w:t>
      </w:r>
      <w:r w:rsidR="00CE523C" w:rsidRPr="003851BF">
        <w:rPr>
          <w:rFonts w:ascii="Arial" w:hAnsi="Arial" w:cs="Arial"/>
          <w:color w:val="000000"/>
        </w:rPr>
        <w:t xml:space="preserve">Student Name: Deka Ahmed </w:t>
      </w:r>
      <w:proofErr w:type="spellStart"/>
      <w:r w:rsidR="00CE523C" w:rsidRPr="003851BF">
        <w:rPr>
          <w:rFonts w:ascii="Arial" w:hAnsi="Arial" w:cs="Arial"/>
          <w:color w:val="000000"/>
        </w:rPr>
        <w:t>Dirir</w:t>
      </w:r>
      <w:proofErr w:type="spellEnd"/>
    </w:p>
    <w:p w14:paraId="0DAD7A06" w14:textId="77777777" w:rsidR="00CE523C" w:rsidRPr="003851BF" w:rsidRDefault="00CE523C" w:rsidP="00A25F6A">
      <w:pPr>
        <w:pStyle w:val="NormalWeb"/>
        <w:spacing w:before="0" w:beforeAutospacing="0" w:after="160" w:afterAutospacing="0" w:line="360" w:lineRule="auto"/>
        <w:jc w:val="center"/>
        <w:rPr>
          <w:rFonts w:ascii="Arial" w:hAnsi="Arial" w:cs="Arial"/>
        </w:rPr>
      </w:pPr>
      <w:r w:rsidRPr="003851BF">
        <w:rPr>
          <w:rFonts w:ascii="Arial" w:hAnsi="Arial" w:cs="Arial"/>
          <w:color w:val="000000"/>
        </w:rPr>
        <w:t>Student ID: 1920623</w:t>
      </w:r>
    </w:p>
    <w:p w14:paraId="532EF7B8" w14:textId="2D5FC355" w:rsidR="00CE523C" w:rsidRPr="003851BF" w:rsidRDefault="00CE523C" w:rsidP="00A25F6A">
      <w:pPr>
        <w:pStyle w:val="NormalWeb"/>
        <w:spacing w:before="0" w:beforeAutospacing="0" w:after="160" w:afterAutospacing="0" w:line="360" w:lineRule="auto"/>
        <w:jc w:val="center"/>
        <w:rPr>
          <w:rFonts w:ascii="Arial" w:hAnsi="Arial" w:cs="Arial"/>
          <w:color w:val="000000"/>
        </w:rPr>
      </w:pPr>
      <w:r w:rsidRPr="003851BF">
        <w:rPr>
          <w:rFonts w:ascii="Arial" w:hAnsi="Arial" w:cs="Arial"/>
          <w:color w:val="000000"/>
        </w:rPr>
        <w:t>Module Code: BMSW 4003</w:t>
      </w:r>
    </w:p>
    <w:p w14:paraId="27F4099D" w14:textId="04D770B4" w:rsidR="00D50AEB" w:rsidRPr="003851BF" w:rsidRDefault="00CE523C" w:rsidP="00A25F6A">
      <w:pPr>
        <w:pStyle w:val="NormalWeb"/>
        <w:spacing w:before="0" w:beforeAutospacing="0" w:after="160" w:afterAutospacing="0" w:line="360" w:lineRule="auto"/>
        <w:rPr>
          <w:rFonts w:ascii="Arial" w:hAnsi="Arial" w:cs="Arial"/>
          <w:i/>
          <w:iCs/>
        </w:rPr>
      </w:pPr>
      <w:r w:rsidRPr="003851BF">
        <w:rPr>
          <w:rFonts w:ascii="Arial" w:hAnsi="Arial" w:cs="Arial"/>
          <w:color w:val="000000"/>
        </w:rPr>
        <w:t xml:space="preserve">                                              Lecturer’s name:</w:t>
      </w:r>
      <w:r w:rsidRPr="003851BF">
        <w:rPr>
          <w:rFonts w:ascii="Arial" w:hAnsi="Arial" w:cs="Arial"/>
        </w:rPr>
        <w:t xml:space="preserve"> </w:t>
      </w:r>
      <w:r w:rsidR="00882465" w:rsidRPr="003851BF">
        <w:rPr>
          <w:rFonts w:ascii="Arial" w:hAnsi="Arial" w:cs="Arial"/>
          <w:i/>
          <w:iCs/>
        </w:rPr>
        <w:t xml:space="preserve">Rebecca Kavanagh </w:t>
      </w:r>
    </w:p>
    <w:p w14:paraId="63ED3291" w14:textId="77777777" w:rsidR="006A67E9" w:rsidRPr="00A25F6A" w:rsidRDefault="006A67E9" w:rsidP="00A25F6A">
      <w:pPr>
        <w:pStyle w:val="NormalWeb"/>
        <w:spacing w:before="0" w:beforeAutospacing="0" w:after="160" w:afterAutospacing="0" w:line="360" w:lineRule="auto"/>
        <w:rPr>
          <w:rFonts w:ascii="Arial" w:hAnsi="Arial" w:cs="Arial"/>
          <w:i/>
          <w:iCs/>
          <w:sz w:val="22"/>
          <w:szCs w:val="22"/>
        </w:rPr>
      </w:pPr>
    </w:p>
    <w:p w14:paraId="5BAE4373" w14:textId="2DEE93D4" w:rsidR="00882465" w:rsidRPr="003851BF" w:rsidRDefault="006A67E9" w:rsidP="00A25F6A">
      <w:pPr>
        <w:pStyle w:val="NormalWeb"/>
        <w:spacing w:before="0" w:after="160" w:line="360" w:lineRule="auto"/>
        <w:rPr>
          <w:rFonts w:ascii="Arial" w:hAnsi="Arial" w:cs="Arial"/>
          <w:b/>
          <w:bCs/>
          <w:sz w:val="32"/>
          <w:szCs w:val="32"/>
          <w:u w:val="single"/>
        </w:rPr>
      </w:pPr>
      <w:r w:rsidRPr="00A25F6A">
        <w:rPr>
          <w:rFonts w:ascii="Arial" w:hAnsi="Arial" w:cs="Arial"/>
          <w:sz w:val="22"/>
          <w:szCs w:val="22"/>
          <w:lang w:val="en-US"/>
        </w:rPr>
        <w:t xml:space="preserve">                        </w:t>
      </w:r>
      <w:r w:rsidR="006E49D3">
        <w:rPr>
          <w:rFonts w:ascii="Arial" w:hAnsi="Arial" w:cs="Arial"/>
          <w:sz w:val="22"/>
          <w:szCs w:val="22"/>
          <w:lang w:val="en-US"/>
        </w:rPr>
        <w:t xml:space="preserve">   </w:t>
      </w:r>
      <w:r w:rsidR="003416EF" w:rsidRPr="003416EF">
        <w:rPr>
          <w:rFonts w:ascii="Arial" w:hAnsi="Arial" w:cs="Arial"/>
          <w:sz w:val="22"/>
          <w:szCs w:val="22"/>
          <w:lang w:val="en-US"/>
        </w:rPr>
        <w:t xml:space="preserve"> </w:t>
      </w:r>
      <w:r w:rsidR="00A9768E" w:rsidRPr="003851BF">
        <w:rPr>
          <w:rFonts w:ascii="Arial" w:hAnsi="Arial" w:cs="Arial"/>
          <w:b/>
          <w:bCs/>
          <w:sz w:val="32"/>
          <w:szCs w:val="32"/>
          <w:u w:val="single"/>
          <w:lang w:val="en-US"/>
        </w:rPr>
        <w:t>P</w:t>
      </w:r>
      <w:r w:rsidR="005827D5" w:rsidRPr="003851BF">
        <w:rPr>
          <w:rFonts w:ascii="Arial" w:hAnsi="Arial" w:cs="Arial"/>
          <w:b/>
          <w:bCs/>
          <w:sz w:val="32"/>
          <w:szCs w:val="32"/>
          <w:u w:val="single"/>
          <w:lang w:val="en-US"/>
        </w:rPr>
        <w:t>sych</w:t>
      </w:r>
      <w:r w:rsidR="004748BD" w:rsidRPr="003851BF">
        <w:rPr>
          <w:rFonts w:ascii="Arial" w:hAnsi="Arial" w:cs="Arial"/>
          <w:b/>
          <w:bCs/>
          <w:sz w:val="32"/>
          <w:szCs w:val="32"/>
          <w:u w:val="single"/>
          <w:lang w:val="en-US"/>
        </w:rPr>
        <w:t>ology for Health and social Care</w:t>
      </w:r>
    </w:p>
    <w:p w14:paraId="2C19A050" w14:textId="74021ECB" w:rsidR="004527E3" w:rsidRPr="00A25F6A" w:rsidRDefault="00D50AEB" w:rsidP="00A25F6A">
      <w:pPr>
        <w:pStyle w:val="NormalWeb"/>
        <w:spacing w:before="0" w:beforeAutospacing="0" w:after="160" w:afterAutospacing="0" w:line="360" w:lineRule="auto"/>
        <w:rPr>
          <w:rFonts w:ascii="Arial" w:hAnsi="Arial" w:cs="Arial"/>
          <w:sz w:val="22"/>
          <w:szCs w:val="22"/>
        </w:rPr>
      </w:pPr>
      <w:r w:rsidRPr="00A25F6A">
        <w:rPr>
          <w:rFonts w:ascii="Arial" w:hAnsi="Arial" w:cs="Arial"/>
          <w:noProof/>
          <w:sz w:val="22"/>
          <w:szCs w:val="22"/>
        </w:rPr>
        <w:drawing>
          <wp:inline distT="0" distB="0" distL="0" distR="0" wp14:anchorId="12140A1C" wp14:editId="32BE4912">
            <wp:extent cx="5662930" cy="4329073"/>
            <wp:effectExtent l="0" t="0" r="0" b="0"/>
            <wp:docPr id="1" name="Picture 1" descr="Unit 15 Psychology for Health and Social Care Assig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15 Psychology for Health and Social Care Assign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68987" cy="4333703"/>
                    </a:xfrm>
                    <a:prstGeom prst="rect">
                      <a:avLst/>
                    </a:prstGeom>
                    <a:noFill/>
                    <a:ln>
                      <a:noFill/>
                    </a:ln>
                  </pic:spPr>
                </pic:pic>
              </a:graphicData>
            </a:graphic>
          </wp:inline>
        </w:drawing>
      </w:r>
    </w:p>
    <w:p w14:paraId="31C1C546" w14:textId="0433CDCE" w:rsidR="00CE523C" w:rsidRPr="00A25F6A" w:rsidRDefault="00E8105C" w:rsidP="00A25F6A">
      <w:pPr>
        <w:spacing w:line="360" w:lineRule="auto"/>
        <w:rPr>
          <w:rFonts w:ascii="Arial" w:hAnsi="Arial" w:cs="Arial"/>
          <w:b/>
          <w:bCs/>
        </w:rPr>
      </w:pPr>
      <w:r>
        <w:rPr>
          <w:rFonts w:ascii="Open Sans" w:hAnsi="Open Sans" w:cs="Open Sans"/>
          <w:color w:val="000000"/>
          <w:sz w:val="20"/>
          <w:szCs w:val="20"/>
          <w:shd w:val="clear" w:color="auto" w:fill="FFFFFF"/>
        </w:rPr>
        <w:t>(Unit 15 Psychology for Health and Social Care Assignment, 2021)</w:t>
      </w:r>
    </w:p>
    <w:p w14:paraId="657FA9D5" w14:textId="1C49BC55" w:rsidR="00CE523C" w:rsidRPr="00A25F6A" w:rsidRDefault="00CE523C" w:rsidP="00A25F6A">
      <w:pPr>
        <w:pStyle w:val="NormalWeb"/>
        <w:spacing w:before="0" w:beforeAutospacing="0" w:after="160" w:afterAutospacing="0" w:line="360" w:lineRule="auto"/>
        <w:jc w:val="center"/>
        <w:rPr>
          <w:rFonts w:ascii="Arial" w:hAnsi="Arial" w:cs="Arial"/>
          <w:color w:val="000000"/>
          <w:sz w:val="22"/>
          <w:szCs w:val="22"/>
        </w:rPr>
      </w:pPr>
      <w:r w:rsidRPr="00A25F6A">
        <w:rPr>
          <w:rFonts w:ascii="Arial" w:hAnsi="Arial" w:cs="Arial"/>
          <w:b/>
          <w:bCs/>
          <w:sz w:val="22"/>
          <w:szCs w:val="22"/>
        </w:rPr>
        <w:br w:type="page"/>
      </w:r>
    </w:p>
    <w:p w14:paraId="3EB52138" w14:textId="0AA1060D" w:rsidR="00CE523C" w:rsidRPr="00A25F6A" w:rsidRDefault="00CE523C" w:rsidP="00A25F6A">
      <w:pPr>
        <w:pStyle w:val="NormalWeb"/>
        <w:spacing w:before="0" w:beforeAutospacing="0" w:after="160" w:afterAutospacing="0" w:line="360" w:lineRule="auto"/>
        <w:rPr>
          <w:rFonts w:ascii="Arial" w:hAnsi="Arial" w:cs="Arial"/>
          <w:sz w:val="22"/>
          <w:szCs w:val="22"/>
        </w:rPr>
      </w:pPr>
      <w:r w:rsidRPr="00A25F6A">
        <w:rPr>
          <w:rFonts w:ascii="Arial" w:hAnsi="Arial" w:cs="Arial"/>
          <w:color w:val="000000"/>
          <w:sz w:val="22"/>
          <w:szCs w:val="22"/>
        </w:rPr>
        <w:lastRenderedPageBreak/>
        <w:t xml:space="preserve">        </w:t>
      </w:r>
    </w:p>
    <w:p w14:paraId="14570DB1" w14:textId="77777777" w:rsidR="0022693D" w:rsidRPr="00A25F6A" w:rsidRDefault="0022693D" w:rsidP="00A25F6A">
      <w:pPr>
        <w:spacing w:line="360" w:lineRule="auto"/>
        <w:rPr>
          <w:rFonts w:ascii="Arial" w:hAnsi="Arial" w:cs="Arial"/>
          <w:b/>
          <w:bCs/>
        </w:rPr>
      </w:pPr>
    </w:p>
    <w:p w14:paraId="00B2178A" w14:textId="77777777" w:rsidR="0022693D" w:rsidRPr="00A25F6A" w:rsidRDefault="0022693D" w:rsidP="00A25F6A">
      <w:pPr>
        <w:spacing w:line="360" w:lineRule="auto"/>
        <w:rPr>
          <w:rFonts w:ascii="Arial" w:hAnsi="Arial" w:cs="Arial"/>
          <w:b/>
          <w:bCs/>
        </w:rPr>
      </w:pPr>
    </w:p>
    <w:p w14:paraId="1BBB6FDD" w14:textId="77777777" w:rsidR="0022693D" w:rsidRPr="00A25F6A" w:rsidRDefault="0022693D" w:rsidP="00A25F6A">
      <w:pPr>
        <w:spacing w:line="360" w:lineRule="auto"/>
        <w:rPr>
          <w:rFonts w:ascii="Arial" w:hAnsi="Arial" w:cs="Arial"/>
          <w:b/>
          <w:bCs/>
        </w:rPr>
      </w:pPr>
    </w:p>
    <w:p w14:paraId="416AAD92" w14:textId="77777777" w:rsidR="0022693D" w:rsidRPr="00A25F6A" w:rsidRDefault="0022693D" w:rsidP="00A25F6A">
      <w:pPr>
        <w:spacing w:line="360" w:lineRule="auto"/>
        <w:rPr>
          <w:rFonts w:ascii="Arial" w:hAnsi="Arial" w:cs="Arial"/>
          <w:b/>
          <w:bCs/>
        </w:rPr>
      </w:pPr>
    </w:p>
    <w:p w14:paraId="3735A968" w14:textId="77777777" w:rsidR="0022693D" w:rsidRPr="00A25F6A" w:rsidRDefault="0022693D" w:rsidP="00A25F6A">
      <w:pPr>
        <w:spacing w:line="360" w:lineRule="auto"/>
        <w:rPr>
          <w:rFonts w:ascii="Arial" w:hAnsi="Arial" w:cs="Arial"/>
          <w:b/>
          <w:bCs/>
        </w:rPr>
      </w:pPr>
      <w:r w:rsidRPr="00A25F6A">
        <w:rPr>
          <w:rFonts w:ascii="Arial" w:hAnsi="Arial" w:cs="Arial"/>
          <w:b/>
          <w:bCs/>
        </w:rPr>
        <w:t xml:space="preserve">                                                       </w:t>
      </w:r>
    </w:p>
    <w:p w14:paraId="191C3B75" w14:textId="693CC6FA" w:rsidR="00A70B37" w:rsidRPr="00A25F6A" w:rsidRDefault="0022693D" w:rsidP="00A25F6A">
      <w:pPr>
        <w:spacing w:line="360" w:lineRule="auto"/>
        <w:rPr>
          <w:rFonts w:ascii="Arial" w:hAnsi="Arial" w:cs="Arial"/>
          <w:b/>
          <w:bCs/>
          <w:u w:val="single"/>
        </w:rPr>
      </w:pPr>
      <w:r w:rsidRPr="00A25F6A">
        <w:rPr>
          <w:rFonts w:ascii="Arial" w:hAnsi="Arial" w:cs="Arial"/>
          <w:b/>
          <w:bCs/>
        </w:rPr>
        <w:t xml:space="preserve">                                                    </w:t>
      </w:r>
      <w:r w:rsidRPr="00A25F6A">
        <w:rPr>
          <w:rFonts w:ascii="Arial" w:hAnsi="Arial" w:cs="Arial"/>
          <w:b/>
          <w:bCs/>
          <w:u w:val="single"/>
        </w:rPr>
        <w:t xml:space="preserve"> </w:t>
      </w:r>
      <w:r w:rsidR="00FA1E3D" w:rsidRPr="00A25F6A">
        <w:rPr>
          <w:rFonts w:ascii="Arial" w:hAnsi="Arial" w:cs="Arial"/>
          <w:b/>
          <w:bCs/>
          <w:u w:val="single"/>
        </w:rPr>
        <w:t>Introduction</w:t>
      </w:r>
    </w:p>
    <w:p w14:paraId="79C76FCC" w14:textId="237F91AA" w:rsidR="007A4283" w:rsidRPr="00A25F6A" w:rsidRDefault="00FA1E3D" w:rsidP="00A25F6A">
      <w:pPr>
        <w:spacing w:line="360" w:lineRule="auto"/>
        <w:jc w:val="both"/>
        <w:rPr>
          <w:rFonts w:ascii="Arial" w:hAnsi="Arial" w:cs="Arial"/>
        </w:rPr>
      </w:pPr>
      <w:r w:rsidRPr="00A25F6A">
        <w:rPr>
          <w:rFonts w:ascii="Arial" w:hAnsi="Arial" w:cs="Arial"/>
        </w:rPr>
        <w:t>This is an annotated bibliography which provides concise summary of a source “A child’s experience between the ages of 0 – 5 years can affect the rest of their lives” and some assessment of its value and relevance. I</w:t>
      </w:r>
      <w:r w:rsidR="00984B46" w:rsidRPr="00A25F6A">
        <w:rPr>
          <w:rFonts w:ascii="Arial" w:hAnsi="Arial" w:cs="Arial"/>
        </w:rPr>
        <w:t>n my assignment, I</w:t>
      </w:r>
      <w:r w:rsidRPr="00A25F6A">
        <w:rPr>
          <w:rFonts w:ascii="Arial" w:hAnsi="Arial" w:cs="Arial"/>
        </w:rPr>
        <w:t xml:space="preserve"> am going to research and justify </w:t>
      </w:r>
      <w:r w:rsidR="00394D68" w:rsidRPr="00A25F6A">
        <w:rPr>
          <w:rFonts w:ascii="Arial" w:hAnsi="Arial" w:cs="Arial"/>
        </w:rPr>
        <w:t>choice</w:t>
      </w:r>
      <w:r w:rsidR="00AE1206" w:rsidRPr="00A25F6A">
        <w:rPr>
          <w:rFonts w:ascii="Arial" w:hAnsi="Arial" w:cs="Arial"/>
        </w:rPr>
        <w:t>s</w:t>
      </w:r>
      <w:r w:rsidRPr="00A25F6A">
        <w:rPr>
          <w:rFonts w:ascii="Arial" w:hAnsi="Arial" w:cs="Arial"/>
        </w:rPr>
        <w:t xml:space="preserve"> of </w:t>
      </w:r>
      <w:r w:rsidR="00FF38B8" w:rsidRPr="00A25F6A">
        <w:rPr>
          <w:rFonts w:ascii="Arial" w:hAnsi="Arial" w:cs="Arial"/>
        </w:rPr>
        <w:t>source over the other</w:t>
      </w:r>
      <w:r w:rsidR="00AE1206" w:rsidRPr="00A25F6A">
        <w:rPr>
          <w:rFonts w:ascii="Arial" w:hAnsi="Arial" w:cs="Arial"/>
        </w:rPr>
        <w:t>s</w:t>
      </w:r>
      <w:r w:rsidR="00FF38B8" w:rsidRPr="00A25F6A">
        <w:rPr>
          <w:rFonts w:ascii="Arial" w:hAnsi="Arial" w:cs="Arial"/>
        </w:rPr>
        <w:t xml:space="preserve"> by looking </w:t>
      </w:r>
      <w:r w:rsidR="00AE1206" w:rsidRPr="00A25F6A">
        <w:rPr>
          <w:rFonts w:ascii="Arial" w:hAnsi="Arial" w:cs="Arial"/>
        </w:rPr>
        <w:t xml:space="preserve">mainly </w:t>
      </w:r>
      <w:r w:rsidR="00FF38B8" w:rsidRPr="00A25F6A">
        <w:rPr>
          <w:rFonts w:ascii="Arial" w:hAnsi="Arial" w:cs="Arial"/>
        </w:rPr>
        <w:t xml:space="preserve">at the </w:t>
      </w:r>
      <w:r w:rsidR="00AE1206" w:rsidRPr="00A25F6A">
        <w:rPr>
          <w:rFonts w:ascii="Arial" w:hAnsi="Arial" w:cs="Arial"/>
        </w:rPr>
        <w:t xml:space="preserve">four dominant theories </w:t>
      </w:r>
      <w:r w:rsidR="00DD123B" w:rsidRPr="00A25F6A">
        <w:rPr>
          <w:rFonts w:ascii="Arial" w:hAnsi="Arial" w:cs="Arial"/>
        </w:rPr>
        <w:t xml:space="preserve">study </w:t>
      </w:r>
      <w:r w:rsidR="00AE1206" w:rsidRPr="00A25F6A">
        <w:rPr>
          <w:rFonts w:ascii="Arial" w:hAnsi="Arial" w:cs="Arial"/>
        </w:rPr>
        <w:t xml:space="preserve">of Piaget psychology. </w:t>
      </w:r>
      <w:r w:rsidR="00DD123B" w:rsidRPr="00A25F6A">
        <w:rPr>
          <w:rFonts w:ascii="Arial" w:hAnsi="Arial" w:cs="Arial"/>
        </w:rPr>
        <w:t xml:space="preserve">Therefore, the study concludes </w:t>
      </w:r>
      <w:r w:rsidR="007A4283" w:rsidRPr="00A25F6A">
        <w:rPr>
          <w:rFonts w:ascii="Arial" w:hAnsi="Arial" w:cs="Arial"/>
        </w:rPr>
        <w:t>specific</w:t>
      </w:r>
      <w:r w:rsidR="00DD123B" w:rsidRPr="00A25F6A">
        <w:rPr>
          <w:rFonts w:ascii="Arial" w:hAnsi="Arial" w:cs="Arial"/>
        </w:rPr>
        <w:t xml:space="preserve"> sequence for learning psychological theories in variance and how its models </w:t>
      </w:r>
      <w:r w:rsidR="007A4283" w:rsidRPr="00A25F6A">
        <w:rPr>
          <w:rFonts w:ascii="Arial" w:hAnsi="Arial" w:cs="Arial"/>
        </w:rPr>
        <w:t xml:space="preserve">can be useful in understanding and predicting child`s behaviours. Taking a theory-based approach enables parents and teachers the creation of a replicable methodology </w:t>
      </w:r>
      <w:r w:rsidR="00D45779" w:rsidRPr="00A25F6A">
        <w:rPr>
          <w:rFonts w:ascii="Arial" w:hAnsi="Arial" w:cs="Arial"/>
        </w:rPr>
        <w:t xml:space="preserve">for understanding and determining how the mind and the body of a child works. However, </w:t>
      </w:r>
      <w:r w:rsidR="00D9436A" w:rsidRPr="00A25F6A">
        <w:rPr>
          <w:rFonts w:ascii="Arial" w:hAnsi="Arial" w:cs="Arial"/>
        </w:rPr>
        <w:t>several</w:t>
      </w:r>
      <w:r w:rsidR="00D45779" w:rsidRPr="00A25F6A">
        <w:rPr>
          <w:rFonts w:ascii="Arial" w:hAnsi="Arial" w:cs="Arial"/>
        </w:rPr>
        <w:t xml:space="preserve"> </w:t>
      </w:r>
      <w:r w:rsidR="00D45779" w:rsidRPr="00A25F6A">
        <w:rPr>
          <w:rFonts w:ascii="Arial" w:hAnsi="Arial" w:cs="Arial"/>
          <w:shd w:val="clear" w:color="auto" w:fill="FFFFFF"/>
        </w:rPr>
        <w:t xml:space="preserve">conceptual and methodological </w:t>
      </w:r>
      <w:r w:rsidR="00050BD0" w:rsidRPr="00A25F6A">
        <w:rPr>
          <w:rFonts w:ascii="Arial" w:hAnsi="Arial" w:cs="Arial"/>
          <w:shd w:val="clear" w:color="auto" w:fill="FFFFFF"/>
        </w:rPr>
        <w:t xml:space="preserve">approach differs from a psychologist`s </w:t>
      </w:r>
      <w:r w:rsidR="00D43222" w:rsidRPr="00A25F6A">
        <w:rPr>
          <w:rFonts w:ascii="Arial" w:hAnsi="Arial" w:cs="Arial"/>
          <w:shd w:val="clear" w:color="auto" w:fill="FFFFFF"/>
        </w:rPr>
        <w:t>view in cognitive development</w:t>
      </w:r>
      <w:r w:rsidR="002757D7" w:rsidRPr="00A25F6A">
        <w:rPr>
          <w:rFonts w:ascii="Arial" w:hAnsi="Arial" w:cs="Arial"/>
          <w:shd w:val="clear" w:color="auto" w:fill="FFFFFF"/>
        </w:rPr>
        <w:t xml:space="preserve"> </w:t>
      </w:r>
      <w:r w:rsidR="002757D7" w:rsidRPr="00A25F6A">
        <w:rPr>
          <w:rFonts w:ascii="Arial" w:hAnsi="Arial" w:cs="Arial"/>
          <w:color w:val="000000" w:themeColor="text1"/>
        </w:rPr>
        <w:t xml:space="preserve">McLeod, S </w:t>
      </w:r>
      <w:r w:rsidR="006E49D3">
        <w:rPr>
          <w:rFonts w:ascii="Arial" w:hAnsi="Arial" w:cs="Arial"/>
          <w:color w:val="000000" w:themeColor="text1"/>
        </w:rPr>
        <w:t>(</w:t>
      </w:r>
      <w:r w:rsidR="002757D7" w:rsidRPr="00A25F6A">
        <w:rPr>
          <w:rFonts w:ascii="Arial" w:hAnsi="Arial" w:cs="Arial"/>
          <w:color w:val="000000" w:themeColor="text1"/>
        </w:rPr>
        <w:t>2007).</w:t>
      </w:r>
    </w:p>
    <w:p w14:paraId="69E6C0FE" w14:textId="77777777" w:rsidR="00D9436A" w:rsidRPr="00A25F6A" w:rsidRDefault="00D9436A" w:rsidP="00A25F6A">
      <w:pPr>
        <w:spacing w:line="360" w:lineRule="auto"/>
        <w:jc w:val="both"/>
        <w:rPr>
          <w:rFonts w:ascii="Arial" w:hAnsi="Arial" w:cs="Arial"/>
          <w:b/>
          <w:bCs/>
        </w:rPr>
      </w:pPr>
    </w:p>
    <w:p w14:paraId="525D70FA" w14:textId="77777777" w:rsidR="00D9436A" w:rsidRPr="00A25F6A" w:rsidRDefault="00D9436A" w:rsidP="00A25F6A">
      <w:pPr>
        <w:spacing w:line="360" w:lineRule="auto"/>
        <w:jc w:val="both"/>
        <w:rPr>
          <w:rFonts w:ascii="Arial" w:hAnsi="Arial" w:cs="Arial"/>
          <w:b/>
          <w:bCs/>
        </w:rPr>
      </w:pPr>
    </w:p>
    <w:p w14:paraId="2A23B309" w14:textId="77777777" w:rsidR="00D9436A" w:rsidRPr="00A25F6A" w:rsidRDefault="00D9436A" w:rsidP="00A25F6A">
      <w:pPr>
        <w:spacing w:line="360" w:lineRule="auto"/>
        <w:jc w:val="both"/>
        <w:rPr>
          <w:rFonts w:ascii="Arial" w:hAnsi="Arial" w:cs="Arial"/>
          <w:b/>
          <w:bCs/>
        </w:rPr>
      </w:pPr>
    </w:p>
    <w:p w14:paraId="069E7102" w14:textId="77777777" w:rsidR="00D9436A" w:rsidRPr="00A25F6A" w:rsidRDefault="00D9436A" w:rsidP="00A25F6A">
      <w:pPr>
        <w:spacing w:line="360" w:lineRule="auto"/>
        <w:jc w:val="both"/>
        <w:rPr>
          <w:rFonts w:ascii="Arial" w:hAnsi="Arial" w:cs="Arial"/>
          <w:b/>
          <w:bCs/>
        </w:rPr>
      </w:pPr>
    </w:p>
    <w:p w14:paraId="55067391" w14:textId="77777777" w:rsidR="00D9436A" w:rsidRPr="00A25F6A" w:rsidRDefault="00D9436A" w:rsidP="00A25F6A">
      <w:pPr>
        <w:spacing w:line="360" w:lineRule="auto"/>
        <w:jc w:val="both"/>
        <w:rPr>
          <w:rFonts w:ascii="Arial" w:hAnsi="Arial" w:cs="Arial"/>
          <w:b/>
          <w:bCs/>
        </w:rPr>
      </w:pPr>
    </w:p>
    <w:p w14:paraId="6A1B6E92" w14:textId="77777777" w:rsidR="00D9436A" w:rsidRPr="00A25F6A" w:rsidRDefault="00D9436A" w:rsidP="00A25F6A">
      <w:pPr>
        <w:spacing w:line="360" w:lineRule="auto"/>
        <w:jc w:val="both"/>
        <w:rPr>
          <w:rFonts w:ascii="Arial" w:hAnsi="Arial" w:cs="Arial"/>
          <w:b/>
          <w:bCs/>
        </w:rPr>
      </w:pPr>
    </w:p>
    <w:p w14:paraId="457FBBDA" w14:textId="77777777" w:rsidR="00D9436A" w:rsidRPr="00A25F6A" w:rsidRDefault="00D9436A" w:rsidP="00A25F6A">
      <w:pPr>
        <w:spacing w:line="360" w:lineRule="auto"/>
        <w:jc w:val="both"/>
        <w:rPr>
          <w:rFonts w:ascii="Arial" w:hAnsi="Arial" w:cs="Arial"/>
          <w:b/>
          <w:bCs/>
        </w:rPr>
      </w:pPr>
    </w:p>
    <w:p w14:paraId="1ED99884" w14:textId="77777777" w:rsidR="00D9436A" w:rsidRPr="00A25F6A" w:rsidRDefault="00D9436A" w:rsidP="00A25F6A">
      <w:pPr>
        <w:spacing w:line="360" w:lineRule="auto"/>
        <w:jc w:val="both"/>
        <w:rPr>
          <w:rFonts w:ascii="Arial" w:hAnsi="Arial" w:cs="Arial"/>
          <w:b/>
          <w:bCs/>
        </w:rPr>
      </w:pPr>
    </w:p>
    <w:p w14:paraId="0DE058C6" w14:textId="77777777" w:rsidR="00D9436A" w:rsidRPr="00A25F6A" w:rsidRDefault="00D9436A" w:rsidP="00A25F6A">
      <w:pPr>
        <w:spacing w:line="360" w:lineRule="auto"/>
        <w:jc w:val="both"/>
        <w:rPr>
          <w:rFonts w:ascii="Arial" w:hAnsi="Arial" w:cs="Arial"/>
          <w:b/>
          <w:bCs/>
        </w:rPr>
      </w:pPr>
    </w:p>
    <w:p w14:paraId="742AA642" w14:textId="77777777" w:rsidR="00D9436A" w:rsidRPr="00A25F6A" w:rsidRDefault="00D9436A" w:rsidP="00A25F6A">
      <w:pPr>
        <w:spacing w:line="360" w:lineRule="auto"/>
        <w:jc w:val="both"/>
        <w:rPr>
          <w:rFonts w:ascii="Arial" w:hAnsi="Arial" w:cs="Arial"/>
          <w:b/>
          <w:bCs/>
        </w:rPr>
      </w:pPr>
    </w:p>
    <w:p w14:paraId="61CE7CE8" w14:textId="77777777" w:rsidR="00D9436A" w:rsidRPr="00A25F6A" w:rsidRDefault="00D9436A" w:rsidP="00A25F6A">
      <w:pPr>
        <w:spacing w:line="360" w:lineRule="auto"/>
        <w:jc w:val="both"/>
        <w:rPr>
          <w:rFonts w:ascii="Arial" w:hAnsi="Arial" w:cs="Arial"/>
          <w:b/>
          <w:bCs/>
        </w:rPr>
      </w:pPr>
    </w:p>
    <w:p w14:paraId="12D9834A" w14:textId="77777777" w:rsidR="0022693D" w:rsidRPr="00A25F6A" w:rsidRDefault="0022693D" w:rsidP="00A25F6A">
      <w:pPr>
        <w:spacing w:line="360" w:lineRule="auto"/>
        <w:jc w:val="both"/>
        <w:rPr>
          <w:rFonts w:ascii="Arial" w:hAnsi="Arial" w:cs="Arial"/>
          <w:b/>
          <w:bCs/>
        </w:rPr>
      </w:pPr>
    </w:p>
    <w:p w14:paraId="5E34BB51" w14:textId="616F5A08" w:rsidR="00DE3B86" w:rsidRPr="00A25F6A" w:rsidRDefault="0022693D" w:rsidP="00A25F6A">
      <w:pPr>
        <w:spacing w:line="360" w:lineRule="auto"/>
        <w:jc w:val="both"/>
        <w:rPr>
          <w:rFonts w:ascii="Arial" w:hAnsi="Arial" w:cs="Arial"/>
          <w:b/>
          <w:bCs/>
          <w:u w:val="single"/>
        </w:rPr>
      </w:pPr>
      <w:r w:rsidRPr="00A25F6A">
        <w:rPr>
          <w:rFonts w:ascii="Arial" w:hAnsi="Arial" w:cs="Arial"/>
          <w:b/>
          <w:bCs/>
        </w:rPr>
        <w:lastRenderedPageBreak/>
        <w:t xml:space="preserve">                                   </w:t>
      </w:r>
      <w:r w:rsidR="00D9436A" w:rsidRPr="00A25F6A">
        <w:rPr>
          <w:rFonts w:ascii="Arial" w:hAnsi="Arial" w:cs="Arial"/>
          <w:b/>
          <w:bCs/>
        </w:rPr>
        <w:t xml:space="preserve">  </w:t>
      </w:r>
      <w:r w:rsidR="002757D7" w:rsidRPr="00A25F6A">
        <w:rPr>
          <w:rFonts w:ascii="Arial" w:hAnsi="Arial" w:cs="Arial"/>
          <w:b/>
          <w:bCs/>
        </w:rPr>
        <w:t xml:space="preserve">   </w:t>
      </w:r>
      <w:r w:rsidR="00CD2C5E" w:rsidRPr="00A25F6A">
        <w:rPr>
          <w:rFonts w:ascii="Arial" w:hAnsi="Arial" w:cs="Arial"/>
          <w:b/>
          <w:bCs/>
          <w:u w:val="single"/>
        </w:rPr>
        <w:t>Psychological theories</w:t>
      </w:r>
    </w:p>
    <w:p w14:paraId="050E78A5" w14:textId="11B7DAAB" w:rsidR="00544C81" w:rsidRPr="00A25F6A" w:rsidRDefault="008D4701" w:rsidP="00A25F6A">
      <w:pPr>
        <w:spacing w:line="360" w:lineRule="auto"/>
        <w:jc w:val="both"/>
        <w:rPr>
          <w:rFonts w:ascii="Arial" w:hAnsi="Arial" w:cs="Arial"/>
        </w:rPr>
      </w:pPr>
      <w:r w:rsidRPr="00A25F6A">
        <w:rPr>
          <w:rFonts w:ascii="Arial" w:hAnsi="Arial" w:cs="Arial"/>
        </w:rPr>
        <w:t xml:space="preserve">Initially, psychological </w:t>
      </w:r>
      <w:r w:rsidR="00D54E11" w:rsidRPr="00A25F6A">
        <w:rPr>
          <w:rFonts w:ascii="Arial" w:hAnsi="Arial" w:cs="Arial"/>
        </w:rPr>
        <w:t>theories</w:t>
      </w:r>
      <w:r w:rsidRPr="00A25F6A">
        <w:rPr>
          <w:rFonts w:ascii="Arial" w:hAnsi="Arial" w:cs="Arial"/>
        </w:rPr>
        <w:t xml:space="preserve"> are </w:t>
      </w:r>
      <w:r w:rsidR="00137F9C" w:rsidRPr="00A25F6A">
        <w:rPr>
          <w:rFonts w:ascii="Arial" w:hAnsi="Arial" w:cs="Arial"/>
        </w:rPr>
        <w:t xml:space="preserve">the </w:t>
      </w:r>
      <w:r w:rsidRPr="00A25F6A">
        <w:rPr>
          <w:rFonts w:ascii="Arial" w:hAnsi="Arial" w:cs="Arial"/>
        </w:rPr>
        <w:t>knowledge to understand and predict behaviour settings</w:t>
      </w:r>
      <w:r w:rsidR="001F37DE" w:rsidRPr="00A25F6A">
        <w:rPr>
          <w:rFonts w:ascii="Arial" w:hAnsi="Arial" w:cs="Arial"/>
        </w:rPr>
        <w:t xml:space="preserve"> (Piaget, 1973)</w:t>
      </w:r>
      <w:r w:rsidRPr="00A25F6A">
        <w:rPr>
          <w:rFonts w:ascii="Arial" w:hAnsi="Arial" w:cs="Arial"/>
        </w:rPr>
        <w:t xml:space="preserve">. </w:t>
      </w:r>
      <w:r w:rsidR="00137F9C" w:rsidRPr="00A25F6A">
        <w:rPr>
          <w:rFonts w:ascii="Arial" w:hAnsi="Arial" w:cs="Arial"/>
        </w:rPr>
        <w:t>T</w:t>
      </w:r>
      <w:r w:rsidRPr="00A25F6A">
        <w:rPr>
          <w:rFonts w:ascii="Arial" w:hAnsi="Arial" w:cs="Arial"/>
        </w:rPr>
        <w:t>he</w:t>
      </w:r>
      <w:r w:rsidR="006013BF" w:rsidRPr="00A25F6A">
        <w:rPr>
          <w:rFonts w:ascii="Arial" w:hAnsi="Arial" w:cs="Arial"/>
        </w:rPr>
        <w:t>se</w:t>
      </w:r>
      <w:r w:rsidRPr="00A25F6A">
        <w:rPr>
          <w:rFonts w:ascii="Arial" w:hAnsi="Arial" w:cs="Arial"/>
        </w:rPr>
        <w:t xml:space="preserve"> </w:t>
      </w:r>
      <w:r w:rsidR="00D43222" w:rsidRPr="00A25F6A">
        <w:rPr>
          <w:rFonts w:ascii="Arial" w:hAnsi="Arial" w:cs="Arial"/>
        </w:rPr>
        <w:t xml:space="preserve">incredible </w:t>
      </w:r>
      <w:r w:rsidR="006013BF" w:rsidRPr="00A25F6A">
        <w:rPr>
          <w:rFonts w:ascii="Arial" w:hAnsi="Arial" w:cs="Arial"/>
        </w:rPr>
        <w:t xml:space="preserve">theories </w:t>
      </w:r>
      <w:r w:rsidRPr="00A25F6A">
        <w:rPr>
          <w:rFonts w:ascii="Arial" w:hAnsi="Arial" w:cs="Arial"/>
        </w:rPr>
        <w:t xml:space="preserve">have always been applied </w:t>
      </w:r>
      <w:r w:rsidR="006013BF" w:rsidRPr="00A25F6A">
        <w:rPr>
          <w:rFonts w:ascii="Arial" w:hAnsi="Arial" w:cs="Arial"/>
        </w:rPr>
        <w:t xml:space="preserve">and contributed to children’s emotions and </w:t>
      </w:r>
      <w:r w:rsidR="00137F9C" w:rsidRPr="00A25F6A">
        <w:rPr>
          <w:rFonts w:ascii="Arial" w:hAnsi="Arial" w:cs="Arial"/>
        </w:rPr>
        <w:t>behaviourism. T</w:t>
      </w:r>
      <w:r w:rsidR="00D54E11" w:rsidRPr="00A25F6A">
        <w:rPr>
          <w:rFonts w:ascii="Arial" w:hAnsi="Arial" w:cs="Arial"/>
          <w:color w:val="000000" w:themeColor="text1"/>
          <w:shd w:val="clear" w:color="auto" w:fill="FFFFFF"/>
        </w:rPr>
        <w:t>he</w:t>
      </w:r>
      <w:r w:rsidR="00C77956" w:rsidRPr="00A25F6A">
        <w:rPr>
          <w:rFonts w:ascii="Arial" w:hAnsi="Arial" w:cs="Arial"/>
          <w:color w:val="000000" w:themeColor="text1"/>
          <w:shd w:val="clear" w:color="auto" w:fill="FFFFFF"/>
        </w:rPr>
        <w:t>refore, the</w:t>
      </w:r>
      <w:r w:rsidR="00D54E11" w:rsidRPr="00A25F6A">
        <w:rPr>
          <w:rFonts w:ascii="Arial" w:hAnsi="Arial" w:cs="Arial"/>
          <w:color w:val="000000" w:themeColor="text1"/>
          <w:shd w:val="clear" w:color="auto" w:fill="FFFFFF"/>
        </w:rPr>
        <w:t xml:space="preserve"> aim of this study </w:t>
      </w:r>
      <w:r w:rsidR="00544C81" w:rsidRPr="00A25F6A">
        <w:rPr>
          <w:rFonts w:ascii="Arial" w:hAnsi="Arial" w:cs="Arial"/>
          <w:color w:val="000000" w:themeColor="text1"/>
          <w:shd w:val="clear" w:color="auto" w:fill="FFFFFF"/>
        </w:rPr>
        <w:t>is</w:t>
      </w:r>
      <w:r w:rsidR="00D54E11" w:rsidRPr="00A25F6A">
        <w:rPr>
          <w:rFonts w:ascii="Arial" w:hAnsi="Arial" w:cs="Arial"/>
          <w:color w:val="000000" w:themeColor="text1"/>
          <w:shd w:val="clear" w:color="auto" w:fill="FFFFFF"/>
        </w:rPr>
        <w:t xml:space="preserve"> to explore the usefulness of</w:t>
      </w:r>
      <w:r w:rsidR="00544C81" w:rsidRPr="00A25F6A">
        <w:rPr>
          <w:rFonts w:ascii="Arial" w:hAnsi="Arial" w:cs="Arial"/>
          <w:color w:val="000000" w:themeColor="text1"/>
          <w:shd w:val="clear" w:color="auto" w:fill="FFFFFF"/>
        </w:rPr>
        <w:t xml:space="preserve"> </w:t>
      </w:r>
      <w:r w:rsidR="00D54E11" w:rsidRPr="00A25F6A">
        <w:rPr>
          <w:rFonts w:ascii="Arial" w:hAnsi="Arial" w:cs="Arial"/>
          <w:color w:val="000000" w:themeColor="text1"/>
          <w:shd w:val="clear" w:color="auto" w:fill="FFFFFF"/>
        </w:rPr>
        <w:t>psychological theories</w:t>
      </w:r>
      <w:r w:rsidR="00C77956" w:rsidRPr="00A25F6A">
        <w:rPr>
          <w:rFonts w:ascii="Arial" w:hAnsi="Arial" w:cs="Arial"/>
          <w:color w:val="000000" w:themeColor="text1"/>
          <w:shd w:val="clear" w:color="auto" w:fill="FFFFFF"/>
        </w:rPr>
        <w:t xml:space="preserve"> in variance</w:t>
      </w:r>
      <w:r w:rsidR="00D54E11" w:rsidRPr="00A25F6A">
        <w:rPr>
          <w:rFonts w:ascii="Arial" w:hAnsi="Arial" w:cs="Arial"/>
          <w:color w:val="000000" w:themeColor="text1"/>
          <w:shd w:val="clear" w:color="auto" w:fill="FFFFFF"/>
        </w:rPr>
        <w:t xml:space="preserve"> </w:t>
      </w:r>
      <w:r w:rsidR="00C77956" w:rsidRPr="00A25F6A">
        <w:rPr>
          <w:rFonts w:ascii="Arial" w:hAnsi="Arial" w:cs="Arial"/>
          <w:color w:val="000000" w:themeColor="text1"/>
          <w:shd w:val="clear" w:color="auto" w:fill="FFFFFF"/>
        </w:rPr>
        <w:t xml:space="preserve">and the </w:t>
      </w:r>
      <w:r w:rsidR="00D54E11" w:rsidRPr="00A25F6A">
        <w:rPr>
          <w:rFonts w:ascii="Arial" w:hAnsi="Arial" w:cs="Arial"/>
          <w:color w:val="000000" w:themeColor="text1"/>
          <w:shd w:val="clear" w:color="auto" w:fill="FFFFFF"/>
        </w:rPr>
        <w:t>predict</w:t>
      </w:r>
      <w:r w:rsidR="00C77956" w:rsidRPr="00A25F6A">
        <w:rPr>
          <w:rFonts w:ascii="Arial" w:hAnsi="Arial" w:cs="Arial"/>
          <w:color w:val="000000" w:themeColor="text1"/>
          <w:shd w:val="clear" w:color="auto" w:fill="FFFFFF"/>
        </w:rPr>
        <w:t>ive behavioural effectiveness from the rest of their lives</w:t>
      </w:r>
      <w:r w:rsidR="00544C81" w:rsidRPr="00A25F6A">
        <w:rPr>
          <w:rFonts w:ascii="Arial" w:hAnsi="Arial" w:cs="Arial"/>
          <w:color w:val="000000" w:themeColor="text1"/>
          <w:shd w:val="clear" w:color="auto" w:fill="FFFFFF"/>
        </w:rPr>
        <w:t xml:space="preserve">. Having complete understanding </w:t>
      </w:r>
      <w:r w:rsidR="00137F9C" w:rsidRPr="00A25F6A">
        <w:rPr>
          <w:rFonts w:ascii="Arial" w:hAnsi="Arial" w:cs="Arial"/>
          <w:color w:val="000000" w:themeColor="text1"/>
          <w:shd w:val="clear" w:color="auto" w:fill="FFFFFF"/>
        </w:rPr>
        <w:t xml:space="preserve">of </w:t>
      </w:r>
      <w:r w:rsidR="00544C81" w:rsidRPr="00A25F6A">
        <w:rPr>
          <w:rFonts w:ascii="Arial" w:hAnsi="Arial" w:cs="Arial"/>
          <w:color w:val="000000" w:themeColor="text1"/>
          <w:shd w:val="clear" w:color="auto" w:fill="FFFFFF"/>
        </w:rPr>
        <w:t>children</w:t>
      </w:r>
      <w:r w:rsidR="00F410A5" w:rsidRPr="00A25F6A">
        <w:rPr>
          <w:rFonts w:ascii="Arial" w:hAnsi="Arial" w:cs="Arial"/>
          <w:color w:val="000000" w:themeColor="text1"/>
          <w:shd w:val="clear" w:color="auto" w:fill="FFFFFF"/>
        </w:rPr>
        <w:t>`s cognitive development</w:t>
      </w:r>
      <w:r w:rsidR="00544C81" w:rsidRPr="00A25F6A">
        <w:rPr>
          <w:rFonts w:ascii="Arial" w:hAnsi="Arial" w:cs="Arial"/>
          <w:color w:val="000000" w:themeColor="text1"/>
          <w:shd w:val="clear" w:color="auto" w:fill="FFFFFF"/>
        </w:rPr>
        <w:t xml:space="preserve"> is important </w:t>
      </w:r>
      <w:r w:rsidR="00F410A5" w:rsidRPr="00A25F6A">
        <w:rPr>
          <w:rFonts w:ascii="Arial" w:hAnsi="Arial" w:cs="Arial"/>
          <w:color w:val="000000" w:themeColor="text1"/>
          <w:shd w:val="clear" w:color="auto" w:fill="FFFFFF"/>
        </w:rPr>
        <w:t>because</w:t>
      </w:r>
      <w:r w:rsidR="00544C81" w:rsidRPr="00A25F6A">
        <w:rPr>
          <w:rFonts w:ascii="Arial" w:hAnsi="Arial" w:cs="Arial"/>
          <w:color w:val="000000" w:themeColor="text1"/>
          <w:shd w:val="clear" w:color="auto" w:fill="FFFFFF"/>
        </w:rPr>
        <w:t xml:space="preserve"> it helps parents or professional</w:t>
      </w:r>
      <w:r w:rsidR="00F410A5" w:rsidRPr="00A25F6A">
        <w:rPr>
          <w:rFonts w:ascii="Arial" w:hAnsi="Arial" w:cs="Arial"/>
          <w:color w:val="000000" w:themeColor="text1"/>
          <w:shd w:val="clear" w:color="auto" w:fill="FFFFFF"/>
        </w:rPr>
        <w:t xml:space="preserve"> carers </w:t>
      </w:r>
      <w:r w:rsidR="00544C81" w:rsidRPr="00A25F6A">
        <w:rPr>
          <w:rFonts w:ascii="Arial" w:hAnsi="Arial" w:cs="Arial"/>
          <w:color w:val="000000" w:themeColor="text1"/>
          <w:shd w:val="clear" w:color="auto" w:fill="FFFFFF"/>
        </w:rPr>
        <w:t xml:space="preserve">perceive </w:t>
      </w:r>
      <w:r w:rsidR="007125DD" w:rsidRPr="00A25F6A">
        <w:rPr>
          <w:rFonts w:ascii="Arial" w:hAnsi="Arial" w:cs="Arial"/>
          <w:color w:val="000000" w:themeColor="text1"/>
          <w:shd w:val="clear" w:color="auto" w:fill="FFFFFF"/>
        </w:rPr>
        <w:t xml:space="preserve">learning styles and abilities settle </w:t>
      </w:r>
      <w:r w:rsidR="00544C81" w:rsidRPr="00A25F6A">
        <w:rPr>
          <w:rFonts w:ascii="Arial" w:hAnsi="Arial" w:cs="Arial"/>
          <w:color w:val="000000" w:themeColor="text1"/>
          <w:shd w:val="clear" w:color="auto" w:fill="FFFFFF"/>
        </w:rPr>
        <w:t xml:space="preserve">positively and assist determining things </w:t>
      </w:r>
      <w:r w:rsidR="007125DD" w:rsidRPr="00A25F6A">
        <w:rPr>
          <w:rFonts w:ascii="Arial" w:hAnsi="Arial" w:cs="Arial"/>
          <w:color w:val="000000" w:themeColor="text1"/>
          <w:shd w:val="clear" w:color="auto" w:fill="FFFFFF"/>
        </w:rPr>
        <w:t xml:space="preserve">children </w:t>
      </w:r>
      <w:r w:rsidR="00544C81" w:rsidRPr="00A25F6A">
        <w:rPr>
          <w:rFonts w:ascii="Arial" w:hAnsi="Arial" w:cs="Arial"/>
          <w:color w:val="000000" w:themeColor="text1"/>
          <w:shd w:val="clear" w:color="auto" w:fill="FFFFFF"/>
        </w:rPr>
        <w:t>enjoy doing</w:t>
      </w:r>
      <w:r w:rsidR="005E7495" w:rsidRPr="00A25F6A">
        <w:rPr>
          <w:rFonts w:ascii="Arial" w:hAnsi="Arial" w:cs="Arial"/>
          <w:color w:val="000000" w:themeColor="text1"/>
          <w:shd w:val="clear" w:color="auto" w:fill="FFFFFF"/>
        </w:rPr>
        <w:t xml:space="preserve"> (</w:t>
      </w:r>
      <w:r w:rsidR="005E7495" w:rsidRPr="00A25F6A">
        <w:rPr>
          <w:rFonts w:ascii="Arial" w:eastAsia="Times New Roman" w:hAnsi="Arial" w:cs="Arial"/>
          <w:lang w:eastAsia="en-GB"/>
        </w:rPr>
        <w:t>Rubinstein, 2015).</w:t>
      </w:r>
      <w:r w:rsidR="00544C81" w:rsidRPr="00A25F6A">
        <w:rPr>
          <w:rFonts w:ascii="Arial" w:hAnsi="Arial" w:cs="Arial"/>
          <w:color w:val="000000" w:themeColor="text1"/>
          <w:shd w:val="clear" w:color="auto" w:fill="FFFFFF"/>
        </w:rPr>
        <w:t xml:space="preserve">  </w:t>
      </w:r>
    </w:p>
    <w:p w14:paraId="22B84667" w14:textId="493F111F" w:rsidR="003E56C1" w:rsidRPr="00A25F6A" w:rsidRDefault="00CD2C5E" w:rsidP="00A25F6A">
      <w:pPr>
        <w:spacing w:line="360" w:lineRule="auto"/>
        <w:jc w:val="both"/>
        <w:rPr>
          <w:rFonts w:ascii="Arial" w:hAnsi="Arial" w:cs="Arial"/>
        </w:rPr>
      </w:pPr>
      <w:r w:rsidRPr="00A25F6A">
        <w:rPr>
          <w:rFonts w:ascii="Arial" w:hAnsi="Arial" w:cs="Arial"/>
        </w:rPr>
        <w:t xml:space="preserve">Jean Piaget </w:t>
      </w:r>
      <w:r w:rsidR="006F2D80" w:rsidRPr="00A25F6A">
        <w:rPr>
          <w:rFonts w:ascii="Arial" w:hAnsi="Arial" w:cs="Arial"/>
        </w:rPr>
        <w:t>(197</w:t>
      </w:r>
      <w:r w:rsidR="008F5DE3" w:rsidRPr="00A25F6A">
        <w:rPr>
          <w:rFonts w:ascii="Arial" w:hAnsi="Arial" w:cs="Arial"/>
        </w:rPr>
        <w:t>3</w:t>
      </w:r>
      <w:r w:rsidR="006F2D80" w:rsidRPr="00A25F6A">
        <w:rPr>
          <w:rFonts w:ascii="Arial" w:hAnsi="Arial" w:cs="Arial"/>
        </w:rPr>
        <w:t xml:space="preserve">) </w:t>
      </w:r>
      <w:r w:rsidRPr="00A25F6A">
        <w:rPr>
          <w:rFonts w:ascii="Arial" w:hAnsi="Arial" w:cs="Arial"/>
        </w:rPr>
        <w:t xml:space="preserve">who was a Swiss </w:t>
      </w:r>
      <w:r w:rsidR="009B28FD" w:rsidRPr="00A25F6A">
        <w:rPr>
          <w:rFonts w:ascii="Arial" w:hAnsi="Arial" w:cs="Arial"/>
        </w:rPr>
        <w:t xml:space="preserve">psychologist and was famously known for his work on child development </w:t>
      </w:r>
      <w:r w:rsidR="007125DD" w:rsidRPr="00A25F6A">
        <w:rPr>
          <w:rFonts w:ascii="Arial" w:hAnsi="Arial" w:cs="Arial"/>
        </w:rPr>
        <w:t>proposed</w:t>
      </w:r>
      <w:r w:rsidR="009B28FD" w:rsidRPr="00A25F6A">
        <w:rPr>
          <w:rFonts w:ascii="Arial" w:hAnsi="Arial" w:cs="Arial"/>
        </w:rPr>
        <w:t xml:space="preserve"> that children move through four different mental stages. </w:t>
      </w:r>
      <w:r w:rsidR="007125DD" w:rsidRPr="00A25F6A">
        <w:rPr>
          <w:rFonts w:ascii="Arial" w:hAnsi="Arial" w:cs="Arial"/>
        </w:rPr>
        <w:t xml:space="preserve">Between the ages of zero and two, the child </w:t>
      </w:r>
      <w:r w:rsidR="003E56C1" w:rsidRPr="00A25F6A">
        <w:rPr>
          <w:rFonts w:ascii="Arial" w:hAnsi="Arial" w:cs="Arial"/>
        </w:rPr>
        <w:t xml:space="preserve">learns the world through movement and sensation. His four fundamental theoretical stages of sensorimotor, preoperational, concrete operation and formal operational stage had not only </w:t>
      </w:r>
      <w:r w:rsidR="006F2D80" w:rsidRPr="00A25F6A">
        <w:rPr>
          <w:rFonts w:ascii="Arial" w:hAnsi="Arial" w:cs="Arial"/>
        </w:rPr>
        <w:t xml:space="preserve">focused on the understanding how children get knowledge but also on understanding the nature of intelligence. </w:t>
      </w:r>
    </w:p>
    <w:p w14:paraId="7DC1C048" w14:textId="2058EBDA" w:rsidR="00EB2A7F" w:rsidRPr="00A25F6A" w:rsidRDefault="006F2D80" w:rsidP="00A25F6A">
      <w:pPr>
        <w:spacing w:line="360" w:lineRule="auto"/>
        <w:jc w:val="both"/>
        <w:rPr>
          <w:rFonts w:ascii="Arial" w:hAnsi="Arial" w:cs="Arial"/>
        </w:rPr>
      </w:pPr>
      <w:r w:rsidRPr="00A25F6A">
        <w:rPr>
          <w:rFonts w:ascii="Arial" w:hAnsi="Arial" w:cs="Arial"/>
        </w:rPr>
        <w:t>During th</w:t>
      </w:r>
      <w:r w:rsidR="00B87090" w:rsidRPr="00A25F6A">
        <w:rPr>
          <w:rFonts w:ascii="Arial" w:hAnsi="Arial" w:cs="Arial"/>
        </w:rPr>
        <w:t>is first development, the child continues to practice this kind of skills until when the child lately experiences and develops object permanence, which is an understanding of object existence</w:t>
      </w:r>
      <w:r w:rsidR="00EB2A7F" w:rsidRPr="00A25F6A">
        <w:rPr>
          <w:rFonts w:ascii="Arial" w:hAnsi="Arial" w:cs="Arial"/>
        </w:rPr>
        <w:t xml:space="preserve"> even though it is not in the field of vision (Woolfolk, 2004)</w:t>
      </w:r>
      <w:r w:rsidR="00B87090" w:rsidRPr="00A25F6A">
        <w:rPr>
          <w:rFonts w:ascii="Arial" w:hAnsi="Arial" w:cs="Arial"/>
        </w:rPr>
        <w:t xml:space="preserve">. </w:t>
      </w:r>
      <w:r w:rsidR="00EB2A7F" w:rsidRPr="00A25F6A">
        <w:rPr>
          <w:rFonts w:ascii="Arial" w:hAnsi="Arial" w:cs="Arial"/>
        </w:rPr>
        <w:t xml:space="preserve">Within this certain period, the child begins to understand that an action can cause another action through kicking and moving. This is goal directed behaviour which a child can reverse actions but not yet thinking. </w:t>
      </w:r>
    </w:p>
    <w:p w14:paraId="7982459D" w14:textId="122C8001" w:rsidR="00CD2C5E" w:rsidRPr="00A25F6A" w:rsidRDefault="00EB2A7F" w:rsidP="00A25F6A">
      <w:pPr>
        <w:spacing w:line="360" w:lineRule="auto"/>
        <w:jc w:val="both"/>
        <w:rPr>
          <w:rFonts w:ascii="Arial" w:hAnsi="Arial" w:cs="Arial"/>
        </w:rPr>
      </w:pPr>
      <w:r w:rsidRPr="00A25F6A">
        <w:rPr>
          <w:rFonts w:ascii="Arial" w:hAnsi="Arial" w:cs="Arial"/>
        </w:rPr>
        <w:t xml:space="preserve">Preoperational stage, the child is considered </w:t>
      </w:r>
      <w:r w:rsidR="005926E8" w:rsidRPr="00A25F6A">
        <w:rPr>
          <w:rFonts w:ascii="Arial" w:hAnsi="Arial" w:cs="Arial"/>
        </w:rPr>
        <w:t xml:space="preserve">to becoming </w:t>
      </w:r>
      <w:r w:rsidR="00443E68" w:rsidRPr="00A25F6A">
        <w:rPr>
          <w:rFonts w:ascii="Arial" w:hAnsi="Arial" w:cs="Arial"/>
        </w:rPr>
        <w:t xml:space="preserve">symbolic thought and </w:t>
      </w:r>
      <w:r w:rsidR="005926E8" w:rsidRPr="00A25F6A">
        <w:rPr>
          <w:rFonts w:ascii="Arial" w:hAnsi="Arial" w:cs="Arial"/>
        </w:rPr>
        <w:t>more skilled a</w:t>
      </w:r>
      <w:r w:rsidR="00443E68" w:rsidRPr="00A25F6A">
        <w:rPr>
          <w:rFonts w:ascii="Arial" w:hAnsi="Arial" w:cs="Arial"/>
        </w:rPr>
        <w:t>s it</w:t>
      </w:r>
      <w:r w:rsidR="005926E8" w:rsidRPr="00A25F6A">
        <w:rPr>
          <w:rFonts w:ascii="Arial" w:hAnsi="Arial" w:cs="Arial"/>
        </w:rPr>
        <w:t xml:space="preserve"> learn</w:t>
      </w:r>
      <w:r w:rsidR="00443E68" w:rsidRPr="00A25F6A">
        <w:rPr>
          <w:rFonts w:ascii="Arial" w:hAnsi="Arial" w:cs="Arial"/>
        </w:rPr>
        <w:t>s</w:t>
      </w:r>
      <w:r w:rsidR="005926E8" w:rsidRPr="00A25F6A">
        <w:rPr>
          <w:rFonts w:ascii="Arial" w:hAnsi="Arial" w:cs="Arial"/>
        </w:rPr>
        <w:t xml:space="preserve"> through pretend play. </w:t>
      </w:r>
      <w:r w:rsidR="00F7094B" w:rsidRPr="00A25F6A">
        <w:rPr>
          <w:rFonts w:ascii="Arial" w:hAnsi="Arial" w:cs="Arial"/>
        </w:rPr>
        <w:t xml:space="preserve">Throughout this stage, </w:t>
      </w:r>
      <w:r w:rsidR="005926E8" w:rsidRPr="00A25F6A">
        <w:rPr>
          <w:rFonts w:ascii="Arial" w:hAnsi="Arial" w:cs="Arial"/>
        </w:rPr>
        <w:t>the child continues to think concretely, struggling with logic and ability of mental function to think through action</w:t>
      </w:r>
      <w:r w:rsidR="003F458E" w:rsidRPr="00A25F6A">
        <w:rPr>
          <w:rFonts w:ascii="Arial" w:hAnsi="Arial" w:cs="Arial"/>
        </w:rPr>
        <w:t xml:space="preserve">. </w:t>
      </w:r>
      <w:r w:rsidR="00612FAA" w:rsidRPr="00A25F6A">
        <w:rPr>
          <w:rFonts w:ascii="Arial" w:hAnsi="Arial" w:cs="Arial"/>
        </w:rPr>
        <w:t xml:space="preserve">Jean </w:t>
      </w:r>
      <w:r w:rsidR="00CA4879" w:rsidRPr="00A25F6A">
        <w:rPr>
          <w:rFonts w:ascii="Arial" w:hAnsi="Arial" w:cs="Arial"/>
        </w:rPr>
        <w:t xml:space="preserve">Piaget believed </w:t>
      </w:r>
      <w:r w:rsidR="002369FF" w:rsidRPr="00A25F6A">
        <w:rPr>
          <w:rFonts w:ascii="Arial" w:hAnsi="Arial" w:cs="Arial"/>
        </w:rPr>
        <w:t xml:space="preserve">in his theory </w:t>
      </w:r>
      <w:r w:rsidR="00CA4879" w:rsidRPr="00A25F6A">
        <w:rPr>
          <w:rFonts w:ascii="Arial" w:hAnsi="Arial" w:cs="Arial"/>
        </w:rPr>
        <w:t xml:space="preserve">that </w:t>
      </w:r>
      <w:r w:rsidR="00612FAA" w:rsidRPr="00A25F6A">
        <w:rPr>
          <w:rFonts w:ascii="Arial" w:hAnsi="Arial" w:cs="Arial"/>
        </w:rPr>
        <w:t>children’s</w:t>
      </w:r>
      <w:r w:rsidR="00CA4879" w:rsidRPr="00A25F6A">
        <w:rPr>
          <w:rFonts w:ascii="Arial" w:hAnsi="Arial" w:cs="Arial"/>
        </w:rPr>
        <w:t xml:space="preserve"> intelligence </w:t>
      </w:r>
      <w:r w:rsidR="00612FAA" w:rsidRPr="00A25F6A">
        <w:rPr>
          <w:rFonts w:ascii="Arial" w:hAnsi="Arial" w:cs="Arial"/>
        </w:rPr>
        <w:t xml:space="preserve">differs from an adult in quality rather than in quantity yet there is no exact age at which children have </w:t>
      </w:r>
      <w:r w:rsidR="002369FF" w:rsidRPr="00A25F6A">
        <w:rPr>
          <w:rFonts w:ascii="Arial" w:hAnsi="Arial" w:cs="Arial"/>
        </w:rPr>
        <w:t xml:space="preserve">most </w:t>
      </w:r>
      <w:r w:rsidR="00612FAA" w:rsidRPr="00A25F6A">
        <w:rPr>
          <w:rFonts w:ascii="Arial" w:hAnsi="Arial" w:cs="Arial"/>
        </w:rPr>
        <w:t>developmental milestones</w:t>
      </w:r>
      <w:r w:rsidR="002369FF" w:rsidRPr="00A25F6A">
        <w:rPr>
          <w:rFonts w:ascii="Arial" w:hAnsi="Arial" w:cs="Arial"/>
        </w:rPr>
        <w:t xml:space="preserve"> experience</w:t>
      </w:r>
      <w:r w:rsidR="00612FAA" w:rsidRPr="00A25F6A">
        <w:rPr>
          <w:rFonts w:ascii="Arial" w:hAnsi="Arial" w:cs="Arial"/>
        </w:rPr>
        <w:t xml:space="preserve">. This </w:t>
      </w:r>
      <w:r w:rsidR="00723993" w:rsidRPr="00A25F6A">
        <w:rPr>
          <w:rFonts w:ascii="Arial" w:hAnsi="Arial" w:cs="Arial"/>
        </w:rPr>
        <w:t xml:space="preserve">is an implication of </w:t>
      </w:r>
      <w:r w:rsidR="00612FAA" w:rsidRPr="00A25F6A">
        <w:rPr>
          <w:rFonts w:ascii="Arial" w:hAnsi="Arial" w:cs="Arial"/>
        </w:rPr>
        <w:t xml:space="preserve">cultural parent impacts like practices, </w:t>
      </w:r>
      <w:r w:rsidR="002602BB" w:rsidRPr="00A25F6A">
        <w:rPr>
          <w:rFonts w:ascii="Arial" w:hAnsi="Arial" w:cs="Arial"/>
        </w:rPr>
        <w:t>beliefs,</w:t>
      </w:r>
      <w:r w:rsidR="00612FAA" w:rsidRPr="00A25F6A">
        <w:rPr>
          <w:rFonts w:ascii="Arial" w:hAnsi="Arial" w:cs="Arial"/>
        </w:rPr>
        <w:t xml:space="preserve"> and values of family support. </w:t>
      </w:r>
      <w:r w:rsidR="00443E68" w:rsidRPr="00A25F6A">
        <w:rPr>
          <w:rFonts w:ascii="Arial" w:hAnsi="Arial" w:cs="Arial"/>
          <w:color w:val="000000"/>
          <w:shd w:val="clear" w:color="auto" w:fill="FFFFFF"/>
        </w:rPr>
        <w:t xml:space="preserve">Lev Vygotsky who is another psychologist for example offered contradictory views alternative to Piaget stages of cognitive development. </w:t>
      </w:r>
      <w:r w:rsidR="00443E68" w:rsidRPr="00A25F6A">
        <w:rPr>
          <w:rFonts w:ascii="Arial" w:hAnsi="Arial" w:cs="Arial"/>
        </w:rPr>
        <w:t xml:space="preserve">His theories vivaciously stress the fundamental role of social interaction in cognition development. </w:t>
      </w:r>
      <w:r w:rsidR="002369FF" w:rsidRPr="00A25F6A">
        <w:rPr>
          <w:rFonts w:ascii="Arial" w:hAnsi="Arial" w:cs="Arial"/>
        </w:rPr>
        <w:t>For instance, someone may believe it is important to assist a child to learn to become independent whilst on the contrary another family may seem this as an unimportant independence because they believe it is more valuable to depend on one another</w:t>
      </w:r>
      <w:r w:rsidR="00732732" w:rsidRPr="00A25F6A">
        <w:rPr>
          <w:rFonts w:ascii="Arial" w:hAnsi="Arial" w:cs="Arial"/>
        </w:rPr>
        <w:t xml:space="preserve"> (Miller, 2002)</w:t>
      </w:r>
      <w:r w:rsidR="00B119A3" w:rsidRPr="00A25F6A">
        <w:rPr>
          <w:rFonts w:ascii="Arial" w:hAnsi="Arial" w:cs="Arial"/>
        </w:rPr>
        <w:t xml:space="preserve">. </w:t>
      </w:r>
    </w:p>
    <w:p w14:paraId="07155414" w14:textId="7CDE2E06" w:rsidR="00BB4139" w:rsidRPr="00A25F6A" w:rsidRDefault="00723993" w:rsidP="00A25F6A">
      <w:pPr>
        <w:spacing w:line="360" w:lineRule="auto"/>
        <w:jc w:val="both"/>
        <w:rPr>
          <w:rFonts w:ascii="Arial" w:hAnsi="Arial" w:cs="Arial"/>
        </w:rPr>
      </w:pPr>
      <w:r w:rsidRPr="00A25F6A">
        <w:rPr>
          <w:rFonts w:ascii="Arial" w:hAnsi="Arial" w:cs="Arial"/>
        </w:rPr>
        <w:t>Furthe</w:t>
      </w:r>
      <w:r w:rsidR="00C91C0E" w:rsidRPr="00A25F6A">
        <w:rPr>
          <w:rFonts w:ascii="Arial" w:hAnsi="Arial" w:cs="Arial"/>
        </w:rPr>
        <w:t>r</w:t>
      </w:r>
      <w:r w:rsidR="00975A7E" w:rsidRPr="00A25F6A">
        <w:rPr>
          <w:rFonts w:ascii="Arial" w:hAnsi="Arial" w:cs="Arial"/>
        </w:rPr>
        <w:t xml:space="preserve"> in preoperational </w:t>
      </w:r>
      <w:r w:rsidR="00C91C0E" w:rsidRPr="00A25F6A">
        <w:rPr>
          <w:rFonts w:ascii="Arial" w:hAnsi="Arial" w:cs="Arial"/>
        </w:rPr>
        <w:t>stage</w:t>
      </w:r>
      <w:r w:rsidRPr="00A25F6A">
        <w:rPr>
          <w:rFonts w:ascii="Arial" w:hAnsi="Arial" w:cs="Arial"/>
        </w:rPr>
        <w:t xml:space="preserve">, the child </w:t>
      </w:r>
      <w:r w:rsidR="00DE689C" w:rsidRPr="00A25F6A">
        <w:rPr>
          <w:rFonts w:ascii="Arial" w:hAnsi="Arial" w:cs="Arial"/>
        </w:rPr>
        <w:t>becomes an egotist by engaging in collective monologue.</w:t>
      </w:r>
      <w:r w:rsidR="00C91C0E" w:rsidRPr="00A25F6A">
        <w:rPr>
          <w:rFonts w:ascii="Arial" w:hAnsi="Arial" w:cs="Arial"/>
        </w:rPr>
        <w:t xml:space="preserve"> Foundation</w:t>
      </w:r>
      <w:r w:rsidR="00975A7E" w:rsidRPr="00A25F6A">
        <w:rPr>
          <w:rFonts w:ascii="Arial" w:hAnsi="Arial" w:cs="Arial"/>
        </w:rPr>
        <w:t>al l</w:t>
      </w:r>
      <w:r w:rsidR="00C91C0E" w:rsidRPr="00A25F6A">
        <w:rPr>
          <w:rFonts w:ascii="Arial" w:hAnsi="Arial" w:cs="Arial"/>
        </w:rPr>
        <w:t>anguage develop</w:t>
      </w:r>
      <w:r w:rsidR="00975A7E" w:rsidRPr="00A25F6A">
        <w:rPr>
          <w:rFonts w:ascii="Arial" w:hAnsi="Arial" w:cs="Arial"/>
        </w:rPr>
        <w:t>s</w:t>
      </w:r>
      <w:r w:rsidR="005E4C2F" w:rsidRPr="00A25F6A">
        <w:rPr>
          <w:rFonts w:ascii="Arial" w:hAnsi="Arial" w:cs="Arial"/>
        </w:rPr>
        <w:t xml:space="preserve"> in this stage</w:t>
      </w:r>
      <w:r w:rsidR="00C91C0E" w:rsidRPr="00A25F6A">
        <w:rPr>
          <w:rFonts w:ascii="Arial" w:hAnsi="Arial" w:cs="Arial"/>
        </w:rPr>
        <w:t xml:space="preserve"> and </w:t>
      </w:r>
      <w:r w:rsidR="005E4C2F" w:rsidRPr="00A25F6A">
        <w:rPr>
          <w:rFonts w:ascii="Arial" w:hAnsi="Arial" w:cs="Arial"/>
        </w:rPr>
        <w:t>thinking</w:t>
      </w:r>
      <w:r w:rsidR="00C91C0E" w:rsidRPr="00A25F6A">
        <w:rPr>
          <w:rFonts w:ascii="Arial" w:hAnsi="Arial" w:cs="Arial"/>
        </w:rPr>
        <w:t xml:space="preserve"> takes place. </w:t>
      </w:r>
      <w:r w:rsidR="005E4C2F" w:rsidRPr="00A25F6A">
        <w:rPr>
          <w:rFonts w:ascii="Arial" w:hAnsi="Arial" w:cs="Arial"/>
        </w:rPr>
        <w:t>Child</w:t>
      </w:r>
      <w:r w:rsidR="00C91C0E" w:rsidRPr="00A25F6A">
        <w:rPr>
          <w:rFonts w:ascii="Arial" w:hAnsi="Arial" w:cs="Arial"/>
        </w:rPr>
        <w:t xml:space="preserve"> begins to talk </w:t>
      </w:r>
      <w:r w:rsidR="005E4C2F" w:rsidRPr="00A25F6A">
        <w:rPr>
          <w:rFonts w:ascii="Arial" w:hAnsi="Arial" w:cs="Arial"/>
        </w:rPr>
        <w:t>with</w:t>
      </w:r>
      <w:r w:rsidR="00C91C0E" w:rsidRPr="00A25F6A">
        <w:rPr>
          <w:rFonts w:ascii="Arial" w:hAnsi="Arial" w:cs="Arial"/>
        </w:rPr>
        <w:t xml:space="preserve"> no interacti</w:t>
      </w:r>
      <w:r w:rsidR="005E4C2F" w:rsidRPr="00A25F6A">
        <w:rPr>
          <w:rFonts w:ascii="Arial" w:hAnsi="Arial" w:cs="Arial"/>
        </w:rPr>
        <w:t>on</w:t>
      </w:r>
      <w:r w:rsidR="00C91C0E" w:rsidRPr="00A25F6A">
        <w:rPr>
          <w:rFonts w:ascii="Arial" w:hAnsi="Arial" w:cs="Arial"/>
        </w:rPr>
        <w:t xml:space="preserve"> with other children</w:t>
      </w:r>
      <w:r w:rsidR="002F59B1" w:rsidRPr="00A25F6A">
        <w:rPr>
          <w:rFonts w:ascii="Arial" w:hAnsi="Arial" w:cs="Arial"/>
        </w:rPr>
        <w:t xml:space="preserve"> (bowlby,19</w:t>
      </w:r>
      <w:r w:rsidR="002757D7" w:rsidRPr="00A25F6A">
        <w:rPr>
          <w:rFonts w:ascii="Arial" w:hAnsi="Arial" w:cs="Arial"/>
        </w:rPr>
        <w:t>82).</w:t>
      </w:r>
      <w:r w:rsidR="00C91C0E" w:rsidRPr="00A25F6A">
        <w:rPr>
          <w:rFonts w:ascii="Arial" w:hAnsi="Arial" w:cs="Arial"/>
        </w:rPr>
        <w:t xml:space="preserve"> </w:t>
      </w:r>
      <w:r w:rsidR="00BB4139" w:rsidRPr="00A25F6A">
        <w:rPr>
          <w:rFonts w:ascii="Arial" w:hAnsi="Arial" w:cs="Arial"/>
        </w:rPr>
        <w:t xml:space="preserve">Child begins to run and </w:t>
      </w:r>
      <w:r w:rsidR="00BB4139" w:rsidRPr="00A25F6A">
        <w:rPr>
          <w:rFonts w:ascii="Arial" w:hAnsi="Arial" w:cs="Arial"/>
        </w:rPr>
        <w:lastRenderedPageBreak/>
        <w:t xml:space="preserve">climbs onto and down furniture without any support. It begins to walk slowly down the stairs while holding on for support. </w:t>
      </w:r>
    </w:p>
    <w:p w14:paraId="57F538F5" w14:textId="77777777" w:rsidR="00D9436A" w:rsidRPr="00A25F6A" w:rsidRDefault="00D9436A" w:rsidP="00A25F6A">
      <w:pPr>
        <w:spacing w:line="360" w:lineRule="auto"/>
        <w:jc w:val="both"/>
        <w:rPr>
          <w:rFonts w:ascii="Arial" w:hAnsi="Arial" w:cs="Arial"/>
          <w:b/>
          <w:bCs/>
        </w:rPr>
      </w:pPr>
    </w:p>
    <w:p w14:paraId="39EDF273" w14:textId="77777777" w:rsidR="00D9436A" w:rsidRPr="00A25F6A" w:rsidRDefault="00D9436A" w:rsidP="00A25F6A">
      <w:pPr>
        <w:spacing w:line="360" w:lineRule="auto"/>
        <w:jc w:val="both"/>
        <w:rPr>
          <w:rFonts w:ascii="Arial" w:hAnsi="Arial" w:cs="Arial"/>
          <w:b/>
          <w:bCs/>
        </w:rPr>
      </w:pPr>
    </w:p>
    <w:p w14:paraId="2334107C" w14:textId="77777777" w:rsidR="00D9436A" w:rsidRPr="00A25F6A" w:rsidRDefault="00D9436A" w:rsidP="00A25F6A">
      <w:pPr>
        <w:spacing w:line="360" w:lineRule="auto"/>
        <w:jc w:val="both"/>
        <w:rPr>
          <w:rFonts w:ascii="Arial" w:hAnsi="Arial" w:cs="Arial"/>
          <w:b/>
          <w:bCs/>
        </w:rPr>
      </w:pPr>
    </w:p>
    <w:p w14:paraId="20120502" w14:textId="77777777" w:rsidR="00D9436A" w:rsidRPr="00A25F6A" w:rsidRDefault="00D9436A" w:rsidP="00A25F6A">
      <w:pPr>
        <w:spacing w:line="360" w:lineRule="auto"/>
        <w:jc w:val="both"/>
        <w:rPr>
          <w:rFonts w:ascii="Arial" w:hAnsi="Arial" w:cs="Arial"/>
          <w:b/>
          <w:bCs/>
        </w:rPr>
      </w:pPr>
    </w:p>
    <w:p w14:paraId="1342CDF6" w14:textId="77777777" w:rsidR="00D9436A" w:rsidRPr="00A25F6A" w:rsidRDefault="00D9436A" w:rsidP="00A25F6A">
      <w:pPr>
        <w:spacing w:line="360" w:lineRule="auto"/>
        <w:jc w:val="both"/>
        <w:rPr>
          <w:rFonts w:ascii="Arial" w:hAnsi="Arial" w:cs="Arial"/>
          <w:b/>
          <w:bCs/>
        </w:rPr>
      </w:pPr>
    </w:p>
    <w:p w14:paraId="3F094AB9" w14:textId="77777777" w:rsidR="00D9436A" w:rsidRPr="00A25F6A" w:rsidRDefault="00D9436A" w:rsidP="00A25F6A">
      <w:pPr>
        <w:spacing w:line="360" w:lineRule="auto"/>
        <w:jc w:val="both"/>
        <w:rPr>
          <w:rFonts w:ascii="Arial" w:hAnsi="Arial" w:cs="Arial"/>
          <w:b/>
          <w:bCs/>
        </w:rPr>
      </w:pPr>
    </w:p>
    <w:p w14:paraId="0D20EF54" w14:textId="77777777" w:rsidR="00D9436A" w:rsidRPr="00A25F6A" w:rsidRDefault="00D9436A" w:rsidP="00A25F6A">
      <w:pPr>
        <w:spacing w:line="360" w:lineRule="auto"/>
        <w:jc w:val="both"/>
        <w:rPr>
          <w:rFonts w:ascii="Arial" w:hAnsi="Arial" w:cs="Arial"/>
          <w:b/>
          <w:bCs/>
        </w:rPr>
      </w:pPr>
    </w:p>
    <w:p w14:paraId="27896B4A" w14:textId="77777777" w:rsidR="00D9436A" w:rsidRPr="00A25F6A" w:rsidRDefault="00D9436A" w:rsidP="00A25F6A">
      <w:pPr>
        <w:spacing w:line="360" w:lineRule="auto"/>
        <w:jc w:val="both"/>
        <w:rPr>
          <w:rFonts w:ascii="Arial" w:hAnsi="Arial" w:cs="Arial"/>
          <w:b/>
          <w:bCs/>
        </w:rPr>
      </w:pPr>
    </w:p>
    <w:p w14:paraId="4FC432E7" w14:textId="77777777" w:rsidR="00D9436A" w:rsidRPr="00A25F6A" w:rsidRDefault="00D9436A" w:rsidP="00A25F6A">
      <w:pPr>
        <w:spacing w:line="360" w:lineRule="auto"/>
        <w:jc w:val="both"/>
        <w:rPr>
          <w:rFonts w:ascii="Arial" w:hAnsi="Arial" w:cs="Arial"/>
          <w:b/>
          <w:bCs/>
        </w:rPr>
      </w:pPr>
    </w:p>
    <w:p w14:paraId="4F355F14" w14:textId="77777777" w:rsidR="00D9436A" w:rsidRPr="00A25F6A" w:rsidRDefault="00D9436A" w:rsidP="00A25F6A">
      <w:pPr>
        <w:spacing w:line="360" w:lineRule="auto"/>
        <w:jc w:val="both"/>
        <w:rPr>
          <w:rFonts w:ascii="Arial" w:hAnsi="Arial" w:cs="Arial"/>
          <w:b/>
          <w:bCs/>
        </w:rPr>
      </w:pPr>
    </w:p>
    <w:p w14:paraId="449FF7A2" w14:textId="77777777" w:rsidR="00D9436A" w:rsidRPr="00A25F6A" w:rsidRDefault="00D9436A" w:rsidP="00A25F6A">
      <w:pPr>
        <w:spacing w:line="360" w:lineRule="auto"/>
        <w:jc w:val="both"/>
        <w:rPr>
          <w:rFonts w:ascii="Arial" w:hAnsi="Arial" w:cs="Arial"/>
          <w:b/>
          <w:bCs/>
        </w:rPr>
      </w:pPr>
    </w:p>
    <w:p w14:paraId="3F495C1C" w14:textId="77777777" w:rsidR="00D9436A" w:rsidRPr="00A25F6A" w:rsidRDefault="00D9436A" w:rsidP="00A25F6A">
      <w:pPr>
        <w:spacing w:line="360" w:lineRule="auto"/>
        <w:jc w:val="both"/>
        <w:rPr>
          <w:rFonts w:ascii="Arial" w:hAnsi="Arial" w:cs="Arial"/>
          <w:b/>
          <w:bCs/>
        </w:rPr>
      </w:pPr>
    </w:p>
    <w:p w14:paraId="75581F16" w14:textId="77777777" w:rsidR="00D9436A" w:rsidRPr="00A25F6A" w:rsidRDefault="00D9436A" w:rsidP="00A25F6A">
      <w:pPr>
        <w:spacing w:line="360" w:lineRule="auto"/>
        <w:jc w:val="both"/>
        <w:rPr>
          <w:rFonts w:ascii="Arial" w:hAnsi="Arial" w:cs="Arial"/>
          <w:b/>
          <w:bCs/>
        </w:rPr>
      </w:pPr>
    </w:p>
    <w:p w14:paraId="2CE84816" w14:textId="77777777" w:rsidR="00D9436A" w:rsidRPr="00A25F6A" w:rsidRDefault="00D9436A" w:rsidP="00A25F6A">
      <w:pPr>
        <w:spacing w:line="360" w:lineRule="auto"/>
        <w:jc w:val="both"/>
        <w:rPr>
          <w:rFonts w:ascii="Arial" w:hAnsi="Arial" w:cs="Arial"/>
          <w:b/>
          <w:bCs/>
        </w:rPr>
      </w:pPr>
    </w:p>
    <w:p w14:paraId="49FFF95B" w14:textId="77777777" w:rsidR="00D9436A" w:rsidRPr="00A25F6A" w:rsidRDefault="00D9436A" w:rsidP="00A25F6A">
      <w:pPr>
        <w:spacing w:line="360" w:lineRule="auto"/>
        <w:jc w:val="both"/>
        <w:rPr>
          <w:rFonts w:ascii="Arial" w:hAnsi="Arial" w:cs="Arial"/>
          <w:b/>
          <w:bCs/>
        </w:rPr>
      </w:pPr>
    </w:p>
    <w:p w14:paraId="3FD4A168" w14:textId="77777777" w:rsidR="00D9436A" w:rsidRPr="00A25F6A" w:rsidRDefault="00D9436A" w:rsidP="00A25F6A">
      <w:pPr>
        <w:spacing w:line="360" w:lineRule="auto"/>
        <w:jc w:val="both"/>
        <w:rPr>
          <w:rFonts w:ascii="Arial" w:hAnsi="Arial" w:cs="Arial"/>
          <w:b/>
          <w:bCs/>
        </w:rPr>
      </w:pPr>
    </w:p>
    <w:p w14:paraId="74B972A9" w14:textId="77777777" w:rsidR="0022693D" w:rsidRPr="00A25F6A" w:rsidRDefault="00D9436A" w:rsidP="00A25F6A">
      <w:pPr>
        <w:spacing w:line="360" w:lineRule="auto"/>
        <w:jc w:val="both"/>
        <w:rPr>
          <w:rFonts w:ascii="Arial" w:hAnsi="Arial" w:cs="Arial"/>
          <w:b/>
          <w:bCs/>
        </w:rPr>
      </w:pPr>
      <w:r w:rsidRPr="00A25F6A">
        <w:rPr>
          <w:rFonts w:ascii="Arial" w:hAnsi="Arial" w:cs="Arial"/>
          <w:b/>
          <w:bCs/>
        </w:rPr>
        <w:t xml:space="preserve">                                      </w:t>
      </w:r>
    </w:p>
    <w:p w14:paraId="45D8A050" w14:textId="77777777" w:rsidR="0022693D" w:rsidRPr="00A25F6A" w:rsidRDefault="0022693D" w:rsidP="00A25F6A">
      <w:pPr>
        <w:spacing w:line="360" w:lineRule="auto"/>
        <w:jc w:val="both"/>
        <w:rPr>
          <w:rFonts w:ascii="Arial" w:hAnsi="Arial" w:cs="Arial"/>
          <w:b/>
          <w:bCs/>
        </w:rPr>
      </w:pPr>
    </w:p>
    <w:p w14:paraId="455D4E0D" w14:textId="77777777" w:rsidR="0022693D" w:rsidRPr="00A25F6A" w:rsidRDefault="0022693D" w:rsidP="00A25F6A">
      <w:pPr>
        <w:spacing w:line="360" w:lineRule="auto"/>
        <w:jc w:val="both"/>
        <w:rPr>
          <w:rFonts w:ascii="Arial" w:hAnsi="Arial" w:cs="Arial"/>
          <w:b/>
          <w:bCs/>
        </w:rPr>
      </w:pPr>
    </w:p>
    <w:p w14:paraId="2C5AE338" w14:textId="77777777" w:rsidR="0022693D" w:rsidRPr="00A25F6A" w:rsidRDefault="0022693D" w:rsidP="00A25F6A">
      <w:pPr>
        <w:spacing w:line="360" w:lineRule="auto"/>
        <w:jc w:val="both"/>
        <w:rPr>
          <w:rFonts w:ascii="Arial" w:hAnsi="Arial" w:cs="Arial"/>
          <w:b/>
          <w:bCs/>
        </w:rPr>
      </w:pPr>
    </w:p>
    <w:p w14:paraId="61129357" w14:textId="77777777" w:rsidR="0022693D" w:rsidRPr="00A25F6A" w:rsidRDefault="0022693D" w:rsidP="00A25F6A">
      <w:pPr>
        <w:spacing w:line="360" w:lineRule="auto"/>
        <w:jc w:val="both"/>
        <w:rPr>
          <w:rFonts w:ascii="Arial" w:hAnsi="Arial" w:cs="Arial"/>
          <w:b/>
          <w:bCs/>
        </w:rPr>
      </w:pPr>
    </w:p>
    <w:p w14:paraId="6BA92BA7" w14:textId="77777777" w:rsidR="0022693D" w:rsidRPr="00A25F6A" w:rsidRDefault="0022693D" w:rsidP="00A25F6A">
      <w:pPr>
        <w:spacing w:line="360" w:lineRule="auto"/>
        <w:jc w:val="both"/>
        <w:rPr>
          <w:rFonts w:ascii="Arial" w:hAnsi="Arial" w:cs="Arial"/>
          <w:b/>
          <w:bCs/>
        </w:rPr>
      </w:pPr>
    </w:p>
    <w:p w14:paraId="384CD00D" w14:textId="77777777" w:rsidR="002A0793" w:rsidRPr="00A25F6A" w:rsidRDefault="0022693D" w:rsidP="00A25F6A">
      <w:pPr>
        <w:spacing w:line="360" w:lineRule="auto"/>
        <w:jc w:val="both"/>
        <w:rPr>
          <w:rFonts w:ascii="Arial" w:hAnsi="Arial" w:cs="Arial"/>
          <w:b/>
          <w:bCs/>
        </w:rPr>
      </w:pPr>
      <w:r w:rsidRPr="00A25F6A">
        <w:rPr>
          <w:rFonts w:ascii="Arial" w:hAnsi="Arial" w:cs="Arial"/>
          <w:b/>
          <w:bCs/>
        </w:rPr>
        <w:t xml:space="preserve">                                       </w:t>
      </w:r>
    </w:p>
    <w:p w14:paraId="38FAD0E5" w14:textId="77777777" w:rsidR="002A0793" w:rsidRPr="00A25F6A" w:rsidRDefault="002A0793" w:rsidP="00A25F6A">
      <w:pPr>
        <w:spacing w:line="360" w:lineRule="auto"/>
        <w:jc w:val="both"/>
        <w:rPr>
          <w:rFonts w:ascii="Arial" w:hAnsi="Arial" w:cs="Arial"/>
          <w:b/>
          <w:bCs/>
        </w:rPr>
      </w:pPr>
    </w:p>
    <w:p w14:paraId="22057FC5" w14:textId="405DC3E3" w:rsidR="00CB70FD" w:rsidRPr="00A25F6A" w:rsidRDefault="002A0793" w:rsidP="00A25F6A">
      <w:pPr>
        <w:spacing w:line="360" w:lineRule="auto"/>
        <w:jc w:val="both"/>
        <w:rPr>
          <w:rFonts w:ascii="Arial" w:hAnsi="Arial" w:cs="Arial"/>
          <w:b/>
          <w:bCs/>
          <w:u w:val="single"/>
        </w:rPr>
      </w:pPr>
      <w:r w:rsidRPr="00A25F6A">
        <w:rPr>
          <w:rFonts w:ascii="Arial" w:hAnsi="Arial" w:cs="Arial"/>
          <w:b/>
          <w:bCs/>
        </w:rPr>
        <w:lastRenderedPageBreak/>
        <w:t xml:space="preserve">                                     </w:t>
      </w:r>
      <w:r w:rsidR="0022693D" w:rsidRPr="00A25F6A">
        <w:rPr>
          <w:rFonts w:ascii="Arial" w:hAnsi="Arial" w:cs="Arial"/>
          <w:b/>
          <w:bCs/>
        </w:rPr>
        <w:t xml:space="preserve"> </w:t>
      </w:r>
      <w:r w:rsidR="00D9436A" w:rsidRPr="00A25F6A">
        <w:rPr>
          <w:rFonts w:ascii="Arial" w:hAnsi="Arial" w:cs="Arial"/>
          <w:b/>
          <w:bCs/>
        </w:rPr>
        <w:t xml:space="preserve"> </w:t>
      </w:r>
      <w:r w:rsidR="00443E68" w:rsidRPr="00A25F6A">
        <w:rPr>
          <w:rFonts w:ascii="Arial" w:hAnsi="Arial" w:cs="Arial"/>
          <w:b/>
          <w:bCs/>
          <w:u w:val="single"/>
        </w:rPr>
        <w:t xml:space="preserve">Practical activity ideas </w:t>
      </w:r>
    </w:p>
    <w:p w14:paraId="4587A9EB" w14:textId="326D5B35" w:rsidR="00F96D71" w:rsidRPr="00A25F6A" w:rsidRDefault="009F5FB4" w:rsidP="00A25F6A">
      <w:pPr>
        <w:spacing w:line="360" w:lineRule="auto"/>
        <w:jc w:val="both"/>
        <w:rPr>
          <w:rFonts w:ascii="Arial" w:hAnsi="Arial" w:cs="Arial"/>
        </w:rPr>
      </w:pPr>
      <w:r w:rsidRPr="00A25F6A">
        <w:rPr>
          <w:rFonts w:ascii="Arial" w:hAnsi="Arial" w:cs="Arial"/>
        </w:rPr>
        <w:t>In the first stage</w:t>
      </w:r>
      <w:r w:rsidR="00CB70FD" w:rsidRPr="00A25F6A">
        <w:rPr>
          <w:rFonts w:ascii="Arial" w:hAnsi="Arial" w:cs="Arial"/>
        </w:rPr>
        <w:t xml:space="preserve"> while helping the toddler with healthy cognitive growth, plenty of playtime activities helps the toddler. </w:t>
      </w:r>
      <w:r w:rsidR="00F96D71" w:rsidRPr="00A25F6A">
        <w:rPr>
          <w:rFonts w:ascii="Arial" w:hAnsi="Arial" w:cs="Arial"/>
        </w:rPr>
        <w:t>Spending time interacting</w:t>
      </w:r>
      <w:r w:rsidR="00CB70FD" w:rsidRPr="00A25F6A">
        <w:rPr>
          <w:rFonts w:ascii="Arial" w:hAnsi="Arial" w:cs="Arial"/>
        </w:rPr>
        <w:t xml:space="preserve"> </w:t>
      </w:r>
      <w:r w:rsidR="00F96D71" w:rsidRPr="00A25F6A">
        <w:rPr>
          <w:rFonts w:ascii="Arial" w:hAnsi="Arial" w:cs="Arial"/>
        </w:rPr>
        <w:t xml:space="preserve">with a toddler </w:t>
      </w:r>
      <w:r w:rsidR="00CB70FD" w:rsidRPr="00A25F6A">
        <w:rPr>
          <w:rFonts w:ascii="Arial" w:hAnsi="Arial" w:cs="Arial"/>
        </w:rPr>
        <w:t>help</w:t>
      </w:r>
      <w:r w:rsidR="00F96D71" w:rsidRPr="00A25F6A">
        <w:rPr>
          <w:rFonts w:ascii="Arial" w:hAnsi="Arial" w:cs="Arial"/>
        </w:rPr>
        <w:t>s</w:t>
      </w:r>
      <w:r w:rsidR="00CB70FD" w:rsidRPr="00A25F6A">
        <w:rPr>
          <w:rFonts w:ascii="Arial" w:hAnsi="Arial" w:cs="Arial"/>
        </w:rPr>
        <w:t xml:space="preserve"> maximise development </w:t>
      </w:r>
      <w:r w:rsidR="00F96D71" w:rsidRPr="00A25F6A">
        <w:rPr>
          <w:rFonts w:ascii="Arial" w:hAnsi="Arial" w:cs="Arial"/>
        </w:rPr>
        <w:t xml:space="preserve">as well as holding, </w:t>
      </w:r>
      <w:r w:rsidR="00224AEE" w:rsidRPr="00A25F6A">
        <w:rPr>
          <w:rFonts w:ascii="Arial" w:hAnsi="Arial" w:cs="Arial"/>
        </w:rPr>
        <w:t>bathing,</w:t>
      </w:r>
      <w:r w:rsidR="00F96D71" w:rsidRPr="00A25F6A">
        <w:rPr>
          <w:rFonts w:ascii="Arial" w:hAnsi="Arial" w:cs="Arial"/>
        </w:rPr>
        <w:t xml:space="preserve"> and feeding are essential activities to promote bonding and development in sensorimotor stage.</w:t>
      </w:r>
      <w:r w:rsidR="00E62605" w:rsidRPr="00A25F6A">
        <w:rPr>
          <w:rFonts w:ascii="Arial" w:hAnsi="Arial" w:cs="Arial"/>
        </w:rPr>
        <w:t xml:space="preserve"> A time flexibility to routine </w:t>
      </w:r>
      <w:r w:rsidR="0096023C" w:rsidRPr="00A25F6A">
        <w:rPr>
          <w:rFonts w:ascii="Arial" w:hAnsi="Arial" w:cs="Arial"/>
        </w:rPr>
        <w:t xml:space="preserve">is a way a child will need for its routines need. It must not be a rigid time clock for the daily schedule. The time set must be changeable and more flexible to meet the evolving needs of growing child`s </w:t>
      </w:r>
      <w:proofErr w:type="gramStart"/>
      <w:r w:rsidR="0096023C" w:rsidRPr="00A25F6A">
        <w:rPr>
          <w:rFonts w:ascii="Arial" w:hAnsi="Arial" w:cs="Arial"/>
        </w:rPr>
        <w:t>as long as</w:t>
      </w:r>
      <w:proofErr w:type="gramEnd"/>
      <w:r w:rsidR="0096023C" w:rsidRPr="00A25F6A">
        <w:rPr>
          <w:rFonts w:ascii="Arial" w:hAnsi="Arial" w:cs="Arial"/>
        </w:rPr>
        <w:t xml:space="preserve"> the sequence stay the same. A child of fifteen months old progresses to one long nap rather than two in times. In consequence, the child tires </w:t>
      </w:r>
      <w:r w:rsidR="00DA3F44" w:rsidRPr="00A25F6A">
        <w:rPr>
          <w:rFonts w:ascii="Arial" w:hAnsi="Arial" w:cs="Arial"/>
        </w:rPr>
        <w:t xml:space="preserve">earlier in the day whereby lunch is moved up so that it can be sure to eat before sleep. The coming </w:t>
      </w:r>
      <w:r w:rsidR="00224AEE" w:rsidRPr="00A25F6A">
        <w:rPr>
          <w:rFonts w:ascii="Arial" w:hAnsi="Arial" w:cs="Arial"/>
        </w:rPr>
        <w:t>event</w:t>
      </w:r>
      <w:r w:rsidR="00DA3F44" w:rsidRPr="00A25F6A">
        <w:rPr>
          <w:rFonts w:ascii="Arial" w:hAnsi="Arial" w:cs="Arial"/>
        </w:rPr>
        <w:t xml:space="preserve"> of following morning carries on with the same sequence of play and outdoors. </w:t>
      </w:r>
    </w:p>
    <w:p w14:paraId="7173CFD6" w14:textId="460D7D37" w:rsidR="00DA3F44" w:rsidRPr="00A25F6A" w:rsidRDefault="009F4B24" w:rsidP="00A25F6A">
      <w:pPr>
        <w:spacing w:line="360" w:lineRule="auto"/>
        <w:jc w:val="both"/>
        <w:rPr>
          <w:rFonts w:ascii="Arial" w:hAnsi="Arial" w:cs="Arial"/>
        </w:rPr>
      </w:pPr>
      <w:r w:rsidRPr="00A25F6A">
        <w:rPr>
          <w:rFonts w:ascii="Arial" w:hAnsi="Arial" w:cs="Arial"/>
        </w:rPr>
        <w:t xml:space="preserve">Towards the end of </w:t>
      </w:r>
      <w:r w:rsidR="00F96D71" w:rsidRPr="00A25F6A">
        <w:rPr>
          <w:rFonts w:ascii="Arial" w:hAnsi="Arial" w:cs="Arial"/>
        </w:rPr>
        <w:t>sensorimotor</w:t>
      </w:r>
      <w:r w:rsidRPr="00A25F6A">
        <w:rPr>
          <w:rFonts w:ascii="Arial" w:hAnsi="Arial" w:cs="Arial"/>
        </w:rPr>
        <w:t xml:space="preserve"> which is preoperational stage, </w:t>
      </w:r>
      <w:r w:rsidR="00F96D71" w:rsidRPr="00A25F6A">
        <w:rPr>
          <w:rFonts w:ascii="Arial" w:hAnsi="Arial" w:cs="Arial"/>
        </w:rPr>
        <w:t>a</w:t>
      </w:r>
      <w:r w:rsidRPr="00A25F6A">
        <w:rPr>
          <w:rFonts w:ascii="Arial" w:hAnsi="Arial" w:cs="Arial"/>
        </w:rPr>
        <w:t xml:space="preserve"> symbolic function </w:t>
      </w:r>
      <w:r w:rsidR="00025063" w:rsidRPr="00A25F6A">
        <w:rPr>
          <w:rFonts w:ascii="Arial" w:hAnsi="Arial" w:cs="Arial"/>
        </w:rPr>
        <w:t xml:space="preserve">begins to </w:t>
      </w:r>
      <w:r w:rsidRPr="00A25F6A">
        <w:rPr>
          <w:rFonts w:ascii="Arial" w:hAnsi="Arial" w:cs="Arial"/>
        </w:rPr>
        <w:t>develop where</w:t>
      </w:r>
      <w:r w:rsidR="00025063" w:rsidRPr="00A25F6A">
        <w:rPr>
          <w:rFonts w:ascii="Arial" w:hAnsi="Arial" w:cs="Arial"/>
        </w:rPr>
        <w:t>by</w:t>
      </w:r>
      <w:r w:rsidRPr="00A25F6A">
        <w:rPr>
          <w:rFonts w:ascii="Arial" w:hAnsi="Arial" w:cs="Arial"/>
        </w:rPr>
        <w:t xml:space="preserve"> a child shows </w:t>
      </w:r>
      <w:r w:rsidR="006F1557" w:rsidRPr="00A25F6A">
        <w:rPr>
          <w:rFonts w:ascii="Arial" w:hAnsi="Arial" w:cs="Arial"/>
          <w:color w:val="000000"/>
          <w:shd w:val="clear" w:color="auto" w:fill="FFFFFF"/>
        </w:rPr>
        <w:t>progress towards detaching its thought from physical world</w:t>
      </w:r>
      <w:r w:rsidR="006F1557" w:rsidRPr="00A25F6A">
        <w:rPr>
          <w:rFonts w:ascii="Arial" w:hAnsi="Arial" w:cs="Arial"/>
        </w:rPr>
        <w:t xml:space="preserve">. </w:t>
      </w:r>
      <w:r w:rsidRPr="00A25F6A">
        <w:rPr>
          <w:rFonts w:ascii="Arial" w:hAnsi="Arial" w:cs="Arial"/>
        </w:rPr>
        <w:t>Language begins to blossom</w:t>
      </w:r>
      <w:r w:rsidR="00264EF4" w:rsidRPr="00A25F6A">
        <w:rPr>
          <w:rFonts w:ascii="Arial" w:hAnsi="Arial" w:cs="Arial"/>
        </w:rPr>
        <w:t xml:space="preserve"> </w:t>
      </w:r>
      <w:r w:rsidR="00896006" w:rsidRPr="00A25F6A">
        <w:rPr>
          <w:rFonts w:ascii="Arial" w:hAnsi="Arial" w:cs="Arial"/>
        </w:rPr>
        <w:t>out because</w:t>
      </w:r>
      <w:r w:rsidRPr="00A25F6A">
        <w:rPr>
          <w:rFonts w:ascii="Arial" w:hAnsi="Arial" w:cs="Arial"/>
        </w:rPr>
        <w:t xml:space="preserve"> </w:t>
      </w:r>
      <w:r w:rsidR="00264EF4" w:rsidRPr="00A25F6A">
        <w:rPr>
          <w:rFonts w:ascii="Arial" w:hAnsi="Arial" w:cs="Arial"/>
        </w:rPr>
        <w:t>the</w:t>
      </w:r>
      <w:r w:rsidRPr="00A25F6A">
        <w:rPr>
          <w:rFonts w:ascii="Arial" w:hAnsi="Arial" w:cs="Arial"/>
        </w:rPr>
        <w:t xml:space="preserve"> child </w:t>
      </w:r>
      <w:r w:rsidR="00025063" w:rsidRPr="00A25F6A">
        <w:rPr>
          <w:rFonts w:ascii="Arial" w:hAnsi="Arial" w:cs="Arial"/>
        </w:rPr>
        <w:t xml:space="preserve">will </w:t>
      </w:r>
      <w:r w:rsidRPr="00A25F6A">
        <w:rPr>
          <w:rFonts w:ascii="Arial" w:hAnsi="Arial" w:cs="Arial"/>
        </w:rPr>
        <w:t>realise</w:t>
      </w:r>
      <w:r w:rsidR="00025063" w:rsidRPr="00A25F6A">
        <w:rPr>
          <w:rFonts w:ascii="Arial" w:hAnsi="Arial" w:cs="Arial"/>
        </w:rPr>
        <w:t xml:space="preserve"> that</w:t>
      </w:r>
      <w:r w:rsidRPr="00A25F6A">
        <w:rPr>
          <w:rFonts w:ascii="Arial" w:hAnsi="Arial" w:cs="Arial"/>
        </w:rPr>
        <w:t xml:space="preserve"> words can be used to represent objects</w:t>
      </w:r>
      <w:r w:rsidR="00264EF4" w:rsidRPr="00A25F6A">
        <w:rPr>
          <w:rFonts w:ascii="Arial" w:hAnsi="Arial" w:cs="Arial"/>
        </w:rPr>
        <w:t xml:space="preserve"> and feelings. </w:t>
      </w:r>
      <w:r w:rsidR="003171A4" w:rsidRPr="00A25F6A">
        <w:rPr>
          <w:rFonts w:ascii="Arial" w:hAnsi="Arial" w:cs="Arial"/>
        </w:rPr>
        <w:t xml:space="preserve">Even though it is too hard and confusing </w:t>
      </w:r>
      <w:r w:rsidR="00025063" w:rsidRPr="00A25F6A">
        <w:rPr>
          <w:rFonts w:ascii="Arial" w:hAnsi="Arial" w:cs="Arial"/>
        </w:rPr>
        <w:t xml:space="preserve">to understand </w:t>
      </w:r>
      <w:r w:rsidR="003171A4" w:rsidRPr="00A25F6A">
        <w:rPr>
          <w:rFonts w:ascii="Arial" w:hAnsi="Arial" w:cs="Arial"/>
        </w:rPr>
        <w:t xml:space="preserve">when </w:t>
      </w:r>
      <w:r w:rsidR="00025063" w:rsidRPr="00A25F6A">
        <w:rPr>
          <w:rFonts w:ascii="Arial" w:hAnsi="Arial" w:cs="Arial"/>
        </w:rPr>
        <w:t xml:space="preserve">little </w:t>
      </w:r>
      <w:r w:rsidR="003171A4" w:rsidRPr="00A25F6A">
        <w:rPr>
          <w:rFonts w:ascii="Arial" w:hAnsi="Arial" w:cs="Arial"/>
        </w:rPr>
        <w:t xml:space="preserve">babies are </w:t>
      </w:r>
      <w:r w:rsidR="00025063" w:rsidRPr="00A25F6A">
        <w:rPr>
          <w:rFonts w:ascii="Arial" w:hAnsi="Arial" w:cs="Arial"/>
        </w:rPr>
        <w:t>trying to speak “</w:t>
      </w:r>
      <w:r w:rsidR="003171A4" w:rsidRPr="00A25F6A">
        <w:rPr>
          <w:rFonts w:ascii="Arial" w:hAnsi="Arial" w:cs="Arial"/>
        </w:rPr>
        <w:t>baby talking</w:t>
      </w:r>
      <w:r w:rsidR="00025063" w:rsidRPr="00A25F6A">
        <w:rPr>
          <w:rFonts w:ascii="Arial" w:hAnsi="Arial" w:cs="Arial"/>
        </w:rPr>
        <w:t>”</w:t>
      </w:r>
      <w:r w:rsidR="003171A4" w:rsidRPr="00A25F6A">
        <w:rPr>
          <w:rFonts w:ascii="Arial" w:hAnsi="Arial" w:cs="Arial"/>
        </w:rPr>
        <w:t>, it is very essential that one should pay attention to their communicative approach</w:t>
      </w:r>
      <w:r w:rsidR="00025063" w:rsidRPr="00A25F6A">
        <w:rPr>
          <w:rFonts w:ascii="Arial" w:hAnsi="Arial" w:cs="Arial"/>
        </w:rPr>
        <w:t xml:space="preserve"> because </w:t>
      </w:r>
      <w:r w:rsidR="003B6F6B" w:rsidRPr="00A25F6A">
        <w:rPr>
          <w:rFonts w:ascii="Arial" w:hAnsi="Arial" w:cs="Arial"/>
        </w:rPr>
        <w:t>the communication</w:t>
      </w:r>
      <w:r w:rsidR="00025063" w:rsidRPr="00A25F6A">
        <w:rPr>
          <w:rFonts w:ascii="Arial" w:hAnsi="Arial" w:cs="Arial"/>
        </w:rPr>
        <w:t xml:space="preserve"> is sending back a message of love and care. </w:t>
      </w:r>
      <w:r w:rsidR="003B6F6B" w:rsidRPr="00A25F6A">
        <w:rPr>
          <w:rFonts w:ascii="Arial" w:hAnsi="Arial" w:cs="Arial"/>
        </w:rPr>
        <w:t>Normally, b</w:t>
      </w:r>
      <w:r w:rsidR="00025063" w:rsidRPr="00A25F6A">
        <w:rPr>
          <w:rFonts w:ascii="Arial" w:hAnsi="Arial" w:cs="Arial"/>
        </w:rPr>
        <w:t xml:space="preserve">abies understand general meaning of what someone is </w:t>
      </w:r>
      <w:r w:rsidR="003B6F6B" w:rsidRPr="00A25F6A">
        <w:rPr>
          <w:rFonts w:ascii="Arial" w:hAnsi="Arial" w:cs="Arial"/>
        </w:rPr>
        <w:t>saying</w:t>
      </w:r>
      <w:r w:rsidR="00025063" w:rsidRPr="00A25F6A">
        <w:rPr>
          <w:rFonts w:ascii="Arial" w:hAnsi="Arial" w:cs="Arial"/>
        </w:rPr>
        <w:t xml:space="preserve">. They absorb emotional tone. Therefore, there is a time to pay attention to their babble and laugh </w:t>
      </w:r>
      <w:r w:rsidR="003B6F6B" w:rsidRPr="00A25F6A">
        <w:rPr>
          <w:rFonts w:ascii="Arial" w:hAnsi="Arial" w:cs="Arial"/>
        </w:rPr>
        <w:t>rather than</w:t>
      </w:r>
      <w:r w:rsidR="00025063" w:rsidRPr="00A25F6A">
        <w:rPr>
          <w:rFonts w:ascii="Arial" w:hAnsi="Arial" w:cs="Arial"/>
        </w:rPr>
        <w:t xml:space="preserve"> looking away</w:t>
      </w:r>
      <w:r w:rsidR="00687E08" w:rsidRPr="00A25F6A">
        <w:rPr>
          <w:rFonts w:ascii="Arial" w:hAnsi="Arial" w:cs="Arial"/>
        </w:rPr>
        <w:t xml:space="preserve"> </w:t>
      </w:r>
      <w:r w:rsidR="00025063" w:rsidRPr="00A25F6A">
        <w:rPr>
          <w:rFonts w:ascii="Arial" w:hAnsi="Arial" w:cs="Arial"/>
        </w:rPr>
        <w:t xml:space="preserve">or talking with someone else.  </w:t>
      </w:r>
    </w:p>
    <w:p w14:paraId="41722082" w14:textId="77777777" w:rsidR="00102777" w:rsidRPr="00A25F6A" w:rsidRDefault="00DA3F44" w:rsidP="00A25F6A">
      <w:pPr>
        <w:spacing w:line="360" w:lineRule="auto"/>
        <w:jc w:val="both"/>
        <w:rPr>
          <w:rFonts w:ascii="Arial" w:hAnsi="Arial" w:cs="Arial"/>
        </w:rPr>
      </w:pPr>
      <w:r w:rsidRPr="00A25F6A">
        <w:rPr>
          <w:rFonts w:ascii="Arial" w:hAnsi="Arial" w:cs="Arial"/>
          <w:shd w:val="clear" w:color="auto" w:fill="FFFFFF"/>
        </w:rPr>
        <w:t xml:space="preserve">According to Vygotsky (1962) language plays two critical roles in cognitive development. It </w:t>
      </w:r>
      <w:r w:rsidR="00BE3C08" w:rsidRPr="00A25F6A">
        <w:rPr>
          <w:rFonts w:ascii="Arial" w:hAnsi="Arial" w:cs="Arial"/>
          <w:shd w:val="clear" w:color="auto" w:fill="FFFFFF"/>
        </w:rPr>
        <w:t xml:space="preserve">is </w:t>
      </w:r>
      <w:r w:rsidR="003B6F6B" w:rsidRPr="00A25F6A">
        <w:rPr>
          <w:rFonts w:ascii="Arial" w:hAnsi="Arial" w:cs="Arial"/>
          <w:shd w:val="clear" w:color="auto" w:fill="FFFFFF"/>
        </w:rPr>
        <w:t xml:space="preserve">a </w:t>
      </w:r>
      <w:r w:rsidR="00BE3C08" w:rsidRPr="00A25F6A">
        <w:rPr>
          <w:rFonts w:ascii="Arial" w:hAnsi="Arial" w:cs="Arial"/>
          <w:shd w:val="clear" w:color="auto" w:fill="FFFFFF"/>
        </w:rPr>
        <w:t>transmit information</w:t>
      </w:r>
      <w:r w:rsidR="003B6F6B" w:rsidRPr="00A25F6A">
        <w:rPr>
          <w:rFonts w:ascii="Arial" w:hAnsi="Arial" w:cs="Arial"/>
          <w:shd w:val="clear" w:color="auto" w:fill="FFFFFF"/>
        </w:rPr>
        <w:t xml:space="preserve"> of an adult</w:t>
      </w:r>
      <w:r w:rsidR="00BE3C08" w:rsidRPr="00A25F6A">
        <w:rPr>
          <w:rFonts w:ascii="Arial" w:hAnsi="Arial" w:cs="Arial"/>
          <w:shd w:val="clear" w:color="auto" w:fill="FFFFFF"/>
        </w:rPr>
        <w:t xml:space="preserve"> to children</w:t>
      </w:r>
      <w:r w:rsidR="003B6F6B" w:rsidRPr="00A25F6A">
        <w:rPr>
          <w:rFonts w:ascii="Arial" w:hAnsi="Arial" w:cs="Arial"/>
          <w:shd w:val="clear" w:color="auto" w:fill="FFFFFF"/>
        </w:rPr>
        <w:t xml:space="preserve"> and a very powerful tool for intellectual adaptation. </w:t>
      </w:r>
      <w:r w:rsidR="003B6F6B" w:rsidRPr="00A25F6A">
        <w:rPr>
          <w:rFonts w:ascii="Arial" w:hAnsi="Arial" w:cs="Arial"/>
        </w:rPr>
        <w:t>T</w:t>
      </w:r>
      <w:r w:rsidR="003F3A76" w:rsidRPr="00A25F6A">
        <w:rPr>
          <w:rFonts w:ascii="Arial" w:hAnsi="Arial" w:cs="Arial"/>
        </w:rPr>
        <w:t>herefore, t</w:t>
      </w:r>
      <w:r w:rsidR="003B6F6B" w:rsidRPr="00A25F6A">
        <w:rPr>
          <w:rFonts w:ascii="Arial" w:hAnsi="Arial" w:cs="Arial"/>
        </w:rPr>
        <w:t xml:space="preserve">alk to them even if they do not respond. </w:t>
      </w:r>
      <w:r w:rsidR="003F3A76" w:rsidRPr="00A25F6A">
        <w:rPr>
          <w:rFonts w:ascii="Arial" w:hAnsi="Arial" w:cs="Arial"/>
        </w:rPr>
        <w:t xml:space="preserve">Early speech </w:t>
      </w:r>
      <w:r w:rsidR="00506116" w:rsidRPr="00A25F6A">
        <w:rPr>
          <w:rFonts w:ascii="Arial" w:hAnsi="Arial" w:cs="Arial"/>
        </w:rPr>
        <w:t xml:space="preserve">and language skills are associated with success in developing reading of a child and interpersonal skills during childhood and later in the life effectively. It also develops languages abilities and increases vocabulary usage. </w:t>
      </w:r>
    </w:p>
    <w:p w14:paraId="40CF841E" w14:textId="742E9EE2" w:rsidR="00EF1ED8" w:rsidRPr="00A25F6A" w:rsidRDefault="00BE3C08" w:rsidP="00A25F6A">
      <w:pPr>
        <w:spacing w:line="360" w:lineRule="auto"/>
        <w:jc w:val="both"/>
        <w:rPr>
          <w:rFonts w:ascii="Arial" w:hAnsi="Arial" w:cs="Arial"/>
        </w:rPr>
      </w:pPr>
      <w:r w:rsidRPr="00A25F6A">
        <w:rPr>
          <w:rFonts w:ascii="Arial" w:hAnsi="Arial" w:cs="Arial"/>
          <w:shd w:val="clear" w:color="auto" w:fill="FFFFFF"/>
        </w:rPr>
        <w:t xml:space="preserve">Vygotsky believed that </w:t>
      </w:r>
      <w:r w:rsidR="00A065BB" w:rsidRPr="00A25F6A">
        <w:rPr>
          <w:rFonts w:ascii="Arial" w:hAnsi="Arial" w:cs="Arial"/>
          <w:shd w:val="clear" w:color="auto" w:fill="FFFFFF"/>
        </w:rPr>
        <w:t>“</w:t>
      </w:r>
      <w:r w:rsidR="00102777" w:rsidRPr="00A25F6A">
        <w:rPr>
          <w:rFonts w:ascii="Arial" w:hAnsi="Arial" w:cs="Arial"/>
          <w:shd w:val="clear" w:color="auto" w:fill="FFFFFF"/>
        </w:rPr>
        <w:t xml:space="preserve">learning is necessary and </w:t>
      </w:r>
      <w:r w:rsidR="00A065BB" w:rsidRPr="00A25F6A">
        <w:rPr>
          <w:rFonts w:ascii="Arial" w:hAnsi="Arial" w:cs="Arial"/>
          <w:shd w:val="clear" w:color="auto" w:fill="FFFFFF"/>
        </w:rPr>
        <w:t xml:space="preserve">universal aspect of the process of developing culturally organized, specifically human psychological function". Language needs learning abilities to enable children </w:t>
      </w:r>
      <w:r w:rsidR="00224AEE" w:rsidRPr="00A25F6A">
        <w:rPr>
          <w:rFonts w:ascii="Arial" w:hAnsi="Arial" w:cs="Arial"/>
          <w:shd w:val="clear" w:color="auto" w:fill="FFFFFF"/>
        </w:rPr>
        <w:t>to have</w:t>
      </w:r>
      <w:r w:rsidR="00A065BB" w:rsidRPr="00A25F6A">
        <w:rPr>
          <w:rFonts w:ascii="Arial" w:hAnsi="Arial" w:cs="Arial"/>
          <w:shd w:val="clear" w:color="auto" w:fill="FFFFFF"/>
        </w:rPr>
        <w:t xml:space="preserve"> </w:t>
      </w:r>
      <w:r w:rsidR="006F1557" w:rsidRPr="00A25F6A">
        <w:rPr>
          <w:rFonts w:ascii="Arial" w:hAnsi="Arial" w:cs="Arial"/>
        </w:rPr>
        <w:t>increase</w:t>
      </w:r>
      <w:r w:rsidR="00A065BB" w:rsidRPr="00A25F6A">
        <w:rPr>
          <w:rFonts w:ascii="Arial" w:hAnsi="Arial" w:cs="Arial"/>
        </w:rPr>
        <w:t>d</w:t>
      </w:r>
      <w:r w:rsidR="006F1557" w:rsidRPr="00A25F6A">
        <w:rPr>
          <w:rFonts w:ascii="Arial" w:hAnsi="Arial" w:cs="Arial"/>
        </w:rPr>
        <w:t xml:space="preserve"> vocabulary usage. </w:t>
      </w:r>
      <w:r w:rsidR="00102777" w:rsidRPr="00A25F6A">
        <w:rPr>
          <w:rFonts w:ascii="Arial" w:hAnsi="Arial" w:cs="Arial"/>
        </w:rPr>
        <w:t xml:space="preserve">Unlike, Piaget`s notion, </w:t>
      </w:r>
      <w:r w:rsidR="00A065BB" w:rsidRPr="00A25F6A">
        <w:rPr>
          <w:rFonts w:ascii="Arial" w:hAnsi="Arial" w:cs="Arial"/>
        </w:rPr>
        <w:t>that children’s</w:t>
      </w:r>
      <w:r w:rsidR="00102777" w:rsidRPr="00A25F6A">
        <w:rPr>
          <w:rFonts w:ascii="Arial" w:hAnsi="Arial" w:cs="Arial"/>
        </w:rPr>
        <w:t xml:space="preserve"> </w:t>
      </w:r>
      <w:r w:rsidR="00102777" w:rsidRPr="00A25F6A">
        <w:rPr>
          <w:rFonts w:ascii="Arial" w:hAnsi="Arial" w:cs="Arial"/>
          <w:shd w:val="clear" w:color="auto" w:fill="FFFFFF"/>
        </w:rPr>
        <w:t>development must necessarily precede their learning</w:t>
      </w:r>
      <w:r w:rsidR="00A065BB" w:rsidRPr="00A25F6A">
        <w:rPr>
          <w:rFonts w:ascii="Arial" w:hAnsi="Arial" w:cs="Arial"/>
          <w:shd w:val="clear" w:color="auto" w:fill="FFFFFF"/>
        </w:rPr>
        <w:t xml:space="preserve">. </w:t>
      </w:r>
    </w:p>
    <w:p w14:paraId="235D636F" w14:textId="080D812C" w:rsidR="00E129BE" w:rsidRPr="00A25F6A" w:rsidRDefault="00E129BE" w:rsidP="00A25F6A">
      <w:pPr>
        <w:spacing w:line="360" w:lineRule="auto"/>
        <w:jc w:val="both"/>
        <w:rPr>
          <w:rFonts w:ascii="Arial" w:hAnsi="Arial" w:cs="Arial"/>
        </w:rPr>
      </w:pPr>
    </w:p>
    <w:p w14:paraId="09212AF0" w14:textId="5878E445" w:rsidR="00D9436A" w:rsidRPr="00A25F6A" w:rsidRDefault="00D9436A" w:rsidP="00A25F6A">
      <w:pPr>
        <w:spacing w:line="360" w:lineRule="auto"/>
        <w:jc w:val="both"/>
        <w:rPr>
          <w:rFonts w:ascii="Arial" w:hAnsi="Arial" w:cs="Arial"/>
        </w:rPr>
      </w:pPr>
    </w:p>
    <w:p w14:paraId="30DA15EA" w14:textId="39878C99" w:rsidR="00D9436A" w:rsidRPr="00A25F6A" w:rsidRDefault="00D9436A" w:rsidP="00A25F6A">
      <w:pPr>
        <w:spacing w:line="360" w:lineRule="auto"/>
        <w:jc w:val="both"/>
        <w:rPr>
          <w:rFonts w:ascii="Arial" w:hAnsi="Arial" w:cs="Arial"/>
        </w:rPr>
      </w:pPr>
    </w:p>
    <w:p w14:paraId="49DDF877" w14:textId="4814064D" w:rsidR="00896006" w:rsidRPr="00A25F6A" w:rsidRDefault="00D9436A" w:rsidP="00A25F6A">
      <w:pPr>
        <w:spacing w:line="360" w:lineRule="auto"/>
        <w:jc w:val="both"/>
        <w:rPr>
          <w:rFonts w:ascii="Arial" w:hAnsi="Arial" w:cs="Arial"/>
          <w:b/>
          <w:bCs/>
          <w:color w:val="000000" w:themeColor="text1"/>
          <w:u w:val="single"/>
        </w:rPr>
      </w:pPr>
      <w:r w:rsidRPr="00A25F6A">
        <w:rPr>
          <w:rFonts w:ascii="Arial" w:hAnsi="Arial" w:cs="Arial"/>
        </w:rPr>
        <w:lastRenderedPageBreak/>
        <w:t xml:space="preserve">                                               </w:t>
      </w:r>
      <w:r w:rsidRPr="00A25F6A">
        <w:rPr>
          <w:rFonts w:ascii="Arial" w:hAnsi="Arial" w:cs="Arial"/>
          <w:b/>
          <w:bCs/>
          <w:color w:val="000000" w:themeColor="text1"/>
        </w:rPr>
        <w:t xml:space="preserve"> </w:t>
      </w:r>
      <w:r w:rsidR="00EF1ED8" w:rsidRPr="00A25F6A">
        <w:rPr>
          <w:rFonts w:ascii="Arial" w:hAnsi="Arial" w:cs="Arial"/>
          <w:b/>
          <w:bCs/>
          <w:color w:val="000000" w:themeColor="text1"/>
          <w:u w:val="single"/>
        </w:rPr>
        <w:t>References:</w:t>
      </w:r>
    </w:p>
    <w:p w14:paraId="37073DB5" w14:textId="53F55D6F" w:rsidR="004A7977" w:rsidRPr="00A25F6A" w:rsidRDefault="004A7977" w:rsidP="00A25F6A">
      <w:pPr>
        <w:spacing w:line="360" w:lineRule="auto"/>
        <w:jc w:val="both"/>
        <w:rPr>
          <w:rFonts w:ascii="Arial" w:hAnsi="Arial" w:cs="Arial"/>
          <w:color w:val="000000" w:themeColor="text1"/>
        </w:rPr>
      </w:pPr>
      <w:r w:rsidRPr="00A25F6A">
        <w:rPr>
          <w:rFonts w:ascii="Arial" w:hAnsi="Arial" w:cs="Arial"/>
          <w:color w:val="000000" w:themeColor="text1"/>
        </w:rPr>
        <w:t>Bowlby, J (1982). Attachment and loss: Attachment (1 st ed.). New York: Basic Books.</w:t>
      </w:r>
    </w:p>
    <w:p w14:paraId="070E5DD2" w14:textId="280C1497" w:rsidR="004A7977" w:rsidRPr="00A25F6A" w:rsidRDefault="004A7977" w:rsidP="00A25F6A">
      <w:pPr>
        <w:pStyle w:val="ListParagraph"/>
        <w:numPr>
          <w:ilvl w:val="0"/>
          <w:numId w:val="6"/>
        </w:numPr>
        <w:spacing w:line="360" w:lineRule="auto"/>
        <w:jc w:val="both"/>
        <w:rPr>
          <w:rFonts w:ascii="Arial" w:hAnsi="Arial" w:cs="Arial"/>
          <w:color w:val="000000" w:themeColor="text1"/>
        </w:rPr>
      </w:pPr>
      <w:r w:rsidRPr="00A25F6A">
        <w:rPr>
          <w:rFonts w:ascii="Arial" w:hAnsi="Arial" w:cs="Arial"/>
          <w:color w:val="000000" w:themeColor="text1"/>
        </w:rPr>
        <w:t xml:space="preserve">This is an interesting book about psychological development. It taught me what is traditional psychology and how the theories contribute to it. Even though it is </w:t>
      </w:r>
      <w:proofErr w:type="gramStart"/>
      <w:r w:rsidRPr="00A25F6A">
        <w:rPr>
          <w:rFonts w:ascii="Arial" w:hAnsi="Arial" w:cs="Arial"/>
          <w:color w:val="000000" w:themeColor="text1"/>
        </w:rPr>
        <w:t>basic</w:t>
      </w:r>
      <w:proofErr w:type="gramEnd"/>
      <w:r w:rsidRPr="00A25F6A">
        <w:rPr>
          <w:rFonts w:ascii="Arial" w:hAnsi="Arial" w:cs="Arial"/>
          <w:color w:val="000000" w:themeColor="text1"/>
        </w:rPr>
        <w:t xml:space="preserve"> yet it is an extra-ordinary and very self-explanatory.  </w:t>
      </w:r>
    </w:p>
    <w:p w14:paraId="058D4683" w14:textId="5281053E" w:rsidR="00595E72" w:rsidRDefault="00595E72" w:rsidP="00A25F6A">
      <w:pPr>
        <w:spacing w:line="360" w:lineRule="auto"/>
        <w:jc w:val="both"/>
        <w:rPr>
          <w:rFonts w:ascii="Arial" w:hAnsi="Arial" w:cs="Arial"/>
          <w:color w:val="000000" w:themeColor="text1"/>
        </w:rPr>
      </w:pPr>
      <w:r>
        <w:rPr>
          <w:rFonts w:ascii="Open Sans" w:hAnsi="Open Sans" w:cs="Open Sans"/>
          <w:color w:val="000000"/>
          <w:sz w:val="20"/>
          <w:szCs w:val="20"/>
          <w:shd w:val="clear" w:color="auto" w:fill="FFFFFF"/>
        </w:rPr>
        <w:t>Locusassignments.com. 2021. </w:t>
      </w:r>
      <w:r>
        <w:rPr>
          <w:rFonts w:ascii="Open Sans" w:hAnsi="Open Sans" w:cs="Open Sans"/>
          <w:i/>
          <w:iCs/>
          <w:color w:val="000000"/>
          <w:sz w:val="20"/>
          <w:szCs w:val="20"/>
          <w:shd w:val="clear" w:color="auto" w:fill="FFFFFF"/>
        </w:rPr>
        <w:t>Unit 15 Psychology for Health and Social Care Assignment</w:t>
      </w:r>
      <w:r>
        <w:rPr>
          <w:rFonts w:ascii="Open Sans" w:hAnsi="Open Sans" w:cs="Open Sans"/>
          <w:color w:val="000000"/>
          <w:sz w:val="20"/>
          <w:szCs w:val="20"/>
          <w:shd w:val="clear" w:color="auto" w:fill="FFFFFF"/>
        </w:rPr>
        <w:t>. [online] Available at: &lt;https://www.locusassignments.com/solution/unit-15-psychology-for-health-and-social-care-assignment&gt; [Accessed 27 October 2021].</w:t>
      </w:r>
    </w:p>
    <w:p w14:paraId="727EB759" w14:textId="0E48450A" w:rsidR="001032F4" w:rsidRPr="00A25F6A" w:rsidRDefault="001032F4" w:rsidP="00A25F6A">
      <w:pPr>
        <w:spacing w:line="360" w:lineRule="auto"/>
        <w:jc w:val="both"/>
        <w:rPr>
          <w:rFonts w:ascii="Arial" w:hAnsi="Arial" w:cs="Arial"/>
          <w:color w:val="000000" w:themeColor="text1"/>
        </w:rPr>
      </w:pPr>
      <w:r w:rsidRPr="00A25F6A">
        <w:rPr>
          <w:rFonts w:ascii="Arial" w:hAnsi="Arial" w:cs="Arial"/>
          <w:color w:val="000000" w:themeColor="text1"/>
        </w:rPr>
        <w:t xml:space="preserve">McLeod, S (2007). Bowlby`s attachment theory. </w:t>
      </w:r>
      <w:r w:rsidRPr="00A25F6A">
        <w:rPr>
          <w:rFonts w:ascii="Arial" w:hAnsi="Arial" w:cs="Arial"/>
          <w:i/>
          <w:iCs/>
          <w:color w:val="000000" w:themeColor="text1"/>
        </w:rPr>
        <w:t>Sim</w:t>
      </w:r>
      <w:r w:rsidR="00FA1E54" w:rsidRPr="00A25F6A">
        <w:rPr>
          <w:rFonts w:ascii="Arial" w:hAnsi="Arial" w:cs="Arial"/>
          <w:i/>
          <w:iCs/>
          <w:color w:val="000000" w:themeColor="text1"/>
        </w:rPr>
        <w:t>ply Psychology</w:t>
      </w:r>
      <w:r w:rsidR="00FA1E54" w:rsidRPr="00A25F6A">
        <w:rPr>
          <w:rFonts w:ascii="Arial" w:hAnsi="Arial" w:cs="Arial"/>
          <w:color w:val="000000" w:themeColor="text1"/>
        </w:rPr>
        <w:t xml:space="preserve">. Available at: </w:t>
      </w:r>
      <w:r w:rsidR="00E129BE" w:rsidRPr="00A25F6A">
        <w:rPr>
          <w:rFonts w:ascii="Arial" w:hAnsi="Arial" w:cs="Arial"/>
          <w:color w:val="000000" w:themeColor="text1"/>
        </w:rPr>
        <w:t xml:space="preserve">  </w:t>
      </w:r>
      <w:hyperlink r:id="rId8" w:history="1">
        <w:r w:rsidR="00E129BE" w:rsidRPr="00A25F6A">
          <w:rPr>
            <w:rStyle w:val="Hyperlink"/>
            <w:rFonts w:ascii="Arial" w:hAnsi="Arial" w:cs="Arial"/>
          </w:rPr>
          <w:t>http://www.simplypschology.org/bowlby.html</w:t>
        </w:r>
      </w:hyperlink>
      <w:r w:rsidR="00FA1E54" w:rsidRPr="00A25F6A">
        <w:rPr>
          <w:rFonts w:ascii="Arial" w:hAnsi="Arial" w:cs="Arial"/>
          <w:color w:val="000000" w:themeColor="text1"/>
        </w:rPr>
        <w:t xml:space="preserve">. </w:t>
      </w:r>
      <w:r w:rsidR="00E129BE" w:rsidRPr="00A25F6A">
        <w:rPr>
          <w:rFonts w:ascii="Arial" w:hAnsi="Arial" w:cs="Arial"/>
          <w:color w:val="000000" w:themeColor="text1"/>
        </w:rPr>
        <w:t xml:space="preserve"> </w:t>
      </w:r>
      <w:r w:rsidR="00FA1E54" w:rsidRPr="00A25F6A">
        <w:rPr>
          <w:rFonts w:ascii="Arial" w:hAnsi="Arial" w:cs="Arial"/>
          <w:color w:val="000000" w:themeColor="text1"/>
        </w:rPr>
        <w:t>{Accessed 20 October 2021}</w:t>
      </w:r>
    </w:p>
    <w:p w14:paraId="655F092C" w14:textId="078F7FF8" w:rsidR="00E129BE" w:rsidRPr="00A25F6A" w:rsidRDefault="00E129BE" w:rsidP="00A25F6A">
      <w:pPr>
        <w:pStyle w:val="ListParagraph"/>
        <w:numPr>
          <w:ilvl w:val="0"/>
          <w:numId w:val="6"/>
        </w:numPr>
        <w:spacing w:line="360" w:lineRule="auto"/>
        <w:jc w:val="both"/>
        <w:rPr>
          <w:rFonts w:ascii="Arial" w:hAnsi="Arial" w:cs="Arial"/>
          <w:color w:val="000000" w:themeColor="text1"/>
        </w:rPr>
      </w:pPr>
      <w:r w:rsidRPr="00A25F6A">
        <w:rPr>
          <w:rFonts w:ascii="Arial" w:hAnsi="Arial" w:cs="Arial"/>
          <w:color w:val="000000" w:themeColor="text1"/>
        </w:rPr>
        <w:t xml:space="preserve">This is an interesting website that attracted my attention. It is an attachment theory of Bowlby and very relevant to my topic and assignment. I have utilized to the point of my interest and consider recommendable. </w:t>
      </w:r>
    </w:p>
    <w:p w14:paraId="272D0E49" w14:textId="24D4A4BC" w:rsidR="00A83CB3" w:rsidRPr="00A25F6A" w:rsidRDefault="00A83CB3" w:rsidP="00A25F6A">
      <w:pPr>
        <w:spacing w:line="360" w:lineRule="auto"/>
        <w:jc w:val="both"/>
        <w:rPr>
          <w:rFonts w:ascii="Arial" w:hAnsi="Arial" w:cs="Arial"/>
          <w:color w:val="000000" w:themeColor="text1"/>
        </w:rPr>
      </w:pPr>
      <w:r w:rsidRPr="00A25F6A">
        <w:rPr>
          <w:rFonts w:ascii="Arial" w:hAnsi="Arial" w:cs="Arial"/>
          <w:color w:val="000000" w:themeColor="text1"/>
        </w:rPr>
        <w:t xml:space="preserve">Miller, P. (2002). </w:t>
      </w:r>
      <w:r w:rsidRPr="00A25F6A">
        <w:rPr>
          <w:rFonts w:ascii="Arial" w:hAnsi="Arial" w:cs="Arial"/>
          <w:i/>
          <w:iCs/>
          <w:color w:val="000000" w:themeColor="text1"/>
        </w:rPr>
        <w:t>Theories of developmental psychology</w:t>
      </w:r>
      <w:r w:rsidRPr="00A25F6A">
        <w:rPr>
          <w:rFonts w:ascii="Arial" w:hAnsi="Arial" w:cs="Arial"/>
          <w:color w:val="000000" w:themeColor="text1"/>
        </w:rPr>
        <w:t xml:space="preserve"> (4</w:t>
      </w:r>
      <w:r w:rsidRPr="00A25F6A">
        <w:rPr>
          <w:rFonts w:ascii="Arial" w:hAnsi="Arial" w:cs="Arial"/>
          <w:color w:val="000000" w:themeColor="text1"/>
          <w:vertAlign w:val="superscript"/>
        </w:rPr>
        <w:t>th</w:t>
      </w:r>
      <w:r w:rsidRPr="00A25F6A">
        <w:rPr>
          <w:rFonts w:ascii="Arial" w:hAnsi="Arial" w:cs="Arial"/>
          <w:color w:val="000000" w:themeColor="text1"/>
        </w:rPr>
        <w:t xml:space="preserve"> ed.) New York: Worth</w:t>
      </w:r>
    </w:p>
    <w:p w14:paraId="1315C0A2" w14:textId="27D02658" w:rsidR="005850E0" w:rsidRPr="00A25F6A" w:rsidRDefault="00A83CB3" w:rsidP="00A25F6A">
      <w:pPr>
        <w:pStyle w:val="ListParagraph"/>
        <w:numPr>
          <w:ilvl w:val="0"/>
          <w:numId w:val="6"/>
        </w:numPr>
        <w:spacing w:line="360" w:lineRule="auto"/>
        <w:jc w:val="both"/>
        <w:rPr>
          <w:rFonts w:ascii="Arial" w:hAnsi="Arial" w:cs="Arial"/>
          <w:color w:val="000000" w:themeColor="text1"/>
        </w:rPr>
      </w:pPr>
      <w:r w:rsidRPr="00A25F6A">
        <w:rPr>
          <w:rFonts w:ascii="Arial" w:hAnsi="Arial" w:cs="Arial"/>
          <w:color w:val="000000" w:themeColor="text1"/>
        </w:rPr>
        <w:t>This book has a series of developmental psychology stage theories. Its expression lays out stage of all life circumstance. This book is reliable and avai</w:t>
      </w:r>
      <w:r w:rsidR="002602BB" w:rsidRPr="00A25F6A">
        <w:rPr>
          <w:rFonts w:ascii="Arial" w:hAnsi="Arial" w:cs="Arial"/>
          <w:color w:val="000000" w:themeColor="text1"/>
        </w:rPr>
        <w:t xml:space="preserve">lable at library. This book was </w:t>
      </w:r>
      <w:r w:rsidR="002757D7" w:rsidRPr="00A25F6A">
        <w:rPr>
          <w:rFonts w:ascii="Arial" w:hAnsi="Arial" w:cs="Arial"/>
          <w:color w:val="000000" w:themeColor="text1"/>
        </w:rPr>
        <w:t>published</w:t>
      </w:r>
      <w:r w:rsidR="002602BB" w:rsidRPr="00A25F6A">
        <w:rPr>
          <w:rFonts w:ascii="Arial" w:hAnsi="Arial" w:cs="Arial"/>
          <w:color w:val="000000" w:themeColor="text1"/>
        </w:rPr>
        <w:t xml:space="preserve"> in 2002 and it is fourth edition.</w:t>
      </w:r>
    </w:p>
    <w:p w14:paraId="2A98EB6F" w14:textId="238857C9" w:rsidR="00D9667C" w:rsidRPr="009D4009" w:rsidRDefault="00D9667C" w:rsidP="009D4009">
      <w:pPr>
        <w:shd w:val="clear" w:color="auto" w:fill="FFFFFF"/>
        <w:spacing w:after="0" w:line="360" w:lineRule="auto"/>
        <w:jc w:val="both"/>
        <w:rPr>
          <w:rFonts w:ascii="Arial" w:eastAsia="Times New Roman" w:hAnsi="Arial" w:cs="Arial"/>
          <w:color w:val="000000" w:themeColor="text1"/>
          <w:kern w:val="36"/>
          <w:lang w:eastAsia="en-GB"/>
        </w:rPr>
      </w:pPr>
      <w:r w:rsidRPr="00A25F6A">
        <w:rPr>
          <w:rFonts w:ascii="Arial" w:hAnsi="Arial" w:cs="Arial"/>
          <w:color w:val="000000" w:themeColor="text1"/>
          <w:lang w:eastAsia="en-GB"/>
        </w:rPr>
        <w:t>Piaget, J. (1929)</w:t>
      </w:r>
      <w:r w:rsidR="00555E88" w:rsidRPr="00A25F6A">
        <w:rPr>
          <w:rFonts w:ascii="Arial" w:hAnsi="Arial" w:cs="Arial"/>
          <w:color w:val="000000" w:themeColor="text1"/>
          <w:lang w:eastAsia="en-GB"/>
        </w:rPr>
        <w:t>.</w:t>
      </w:r>
      <w:r w:rsidRPr="00A25F6A">
        <w:rPr>
          <w:rFonts w:ascii="Arial" w:hAnsi="Arial" w:cs="Arial"/>
          <w:color w:val="000000" w:themeColor="text1"/>
          <w:lang w:eastAsia="en-GB"/>
        </w:rPr>
        <w:t> </w:t>
      </w:r>
      <w:r w:rsidRPr="00A25F6A">
        <w:rPr>
          <w:rFonts w:ascii="Arial" w:hAnsi="Arial" w:cs="Arial"/>
          <w:i/>
          <w:iCs/>
          <w:color w:val="000000" w:themeColor="text1"/>
          <w:lang w:eastAsia="en-GB"/>
        </w:rPr>
        <w:t>The Child’s Conception of the World</w:t>
      </w:r>
      <w:r w:rsidRPr="00A25F6A">
        <w:rPr>
          <w:rFonts w:ascii="Arial" w:hAnsi="Arial" w:cs="Arial"/>
          <w:color w:val="000000" w:themeColor="text1"/>
          <w:lang w:eastAsia="en-GB"/>
        </w:rPr>
        <w:t xml:space="preserve">, London, </w:t>
      </w:r>
      <w:proofErr w:type="gramStart"/>
      <w:r w:rsidRPr="00A25F6A">
        <w:rPr>
          <w:rFonts w:ascii="Arial" w:hAnsi="Arial" w:cs="Arial"/>
          <w:color w:val="000000" w:themeColor="text1"/>
          <w:lang w:eastAsia="en-GB"/>
        </w:rPr>
        <w:t>Routledge</w:t>
      </w:r>
      <w:proofErr w:type="gramEnd"/>
      <w:r w:rsidRPr="00A25F6A">
        <w:rPr>
          <w:rFonts w:ascii="Arial" w:hAnsi="Arial" w:cs="Arial"/>
          <w:color w:val="000000" w:themeColor="text1"/>
          <w:lang w:eastAsia="en-GB"/>
        </w:rPr>
        <w:t xml:space="preserve"> and Kegan Paul.</w:t>
      </w:r>
    </w:p>
    <w:p w14:paraId="5077BA54" w14:textId="77E58EA7" w:rsidR="005850E0" w:rsidRPr="00A25F6A" w:rsidRDefault="00CB52F5" w:rsidP="00A25F6A">
      <w:pPr>
        <w:pStyle w:val="ListParagraph"/>
        <w:numPr>
          <w:ilvl w:val="0"/>
          <w:numId w:val="1"/>
        </w:numPr>
        <w:shd w:val="clear" w:color="auto" w:fill="FFFFFF"/>
        <w:spacing w:after="0" w:line="360" w:lineRule="auto"/>
        <w:jc w:val="both"/>
        <w:rPr>
          <w:rFonts w:ascii="Arial" w:eastAsia="Times New Roman" w:hAnsi="Arial" w:cs="Arial"/>
          <w:color w:val="000000" w:themeColor="text1"/>
          <w:lang w:eastAsia="en-GB"/>
        </w:rPr>
      </w:pPr>
      <w:r w:rsidRPr="00A25F6A">
        <w:rPr>
          <w:rFonts w:ascii="Arial" w:eastAsia="Times New Roman" w:hAnsi="Arial" w:cs="Arial"/>
          <w:color w:val="000000" w:themeColor="text1"/>
          <w:lang w:eastAsia="en-GB"/>
        </w:rPr>
        <w:t xml:space="preserve">This book is interesting and explains conception of the child’s world. It is second edition paperback- 9 September 2007.  </w:t>
      </w:r>
      <w:r w:rsidR="005850E0" w:rsidRPr="00A25F6A">
        <w:rPr>
          <w:rFonts w:ascii="Arial" w:hAnsi="Arial" w:cs="Arial"/>
          <w:color w:val="000000" w:themeColor="text1"/>
          <w:spacing w:val="7"/>
          <w:shd w:val="clear" w:color="auto" w:fill="FFFFFF"/>
        </w:rPr>
        <w:t xml:space="preserve">Jacques Voneche, who was a Director of the Piaget Archives in Geneva, revealed the provenance of </w:t>
      </w:r>
      <w:r w:rsidR="005850E0" w:rsidRPr="00A25F6A">
        <w:rPr>
          <w:rFonts w:ascii="Arial" w:eastAsia="Times New Roman" w:hAnsi="Arial" w:cs="Arial"/>
          <w:i/>
          <w:iCs/>
          <w:color w:val="000000" w:themeColor="text1"/>
          <w:lang w:eastAsia="en-GB"/>
        </w:rPr>
        <w:t xml:space="preserve">The Child’s Conception of the World </w:t>
      </w:r>
      <w:r w:rsidR="005850E0" w:rsidRPr="00A25F6A">
        <w:rPr>
          <w:rFonts w:ascii="Arial" w:hAnsi="Arial" w:cs="Arial"/>
          <w:color w:val="000000" w:themeColor="text1"/>
          <w:spacing w:val="7"/>
          <w:shd w:val="clear" w:color="auto" w:fill="FFFFFF"/>
        </w:rPr>
        <w:t>within the context of Piaget's other work.</w:t>
      </w:r>
    </w:p>
    <w:p w14:paraId="051C58D3" w14:textId="34C9A3EA" w:rsidR="001032F4" w:rsidRPr="001C18DC" w:rsidRDefault="00345518" w:rsidP="00A25F6A">
      <w:pPr>
        <w:pStyle w:val="subject-term"/>
        <w:spacing w:before="0" w:beforeAutospacing="0" w:after="0" w:afterAutospacing="0" w:line="360" w:lineRule="auto"/>
        <w:jc w:val="both"/>
        <w:rPr>
          <w:rFonts w:ascii="Arial" w:hAnsi="Arial" w:cs="Arial"/>
          <w:color w:val="000000" w:themeColor="text1"/>
          <w:kern w:val="36"/>
          <w:sz w:val="22"/>
          <w:szCs w:val="22"/>
        </w:rPr>
      </w:pPr>
      <w:r>
        <w:rPr>
          <w:rFonts w:ascii="Arial" w:hAnsi="Arial" w:cs="Arial"/>
          <w:color w:val="000000" w:themeColor="text1"/>
          <w:kern w:val="36"/>
          <w:sz w:val="22"/>
          <w:szCs w:val="22"/>
        </w:rPr>
        <w:t>Piaget,</w:t>
      </w:r>
      <w:r w:rsidR="0008661B">
        <w:rPr>
          <w:rFonts w:ascii="Arial" w:hAnsi="Arial" w:cs="Arial"/>
          <w:color w:val="000000" w:themeColor="text1"/>
          <w:kern w:val="36"/>
          <w:sz w:val="22"/>
          <w:szCs w:val="22"/>
        </w:rPr>
        <w:t xml:space="preserve"> J. (1973)</w:t>
      </w:r>
      <w:r w:rsidR="00131E45">
        <w:rPr>
          <w:rFonts w:ascii="Arial" w:hAnsi="Arial" w:cs="Arial"/>
          <w:color w:val="000000" w:themeColor="text1"/>
          <w:kern w:val="36"/>
          <w:sz w:val="22"/>
          <w:szCs w:val="22"/>
        </w:rPr>
        <w:t>. The man and his ideas</w:t>
      </w:r>
      <w:r w:rsidR="001C18DC">
        <w:rPr>
          <w:rFonts w:ascii="Arial" w:hAnsi="Arial" w:cs="Arial"/>
          <w:color w:val="000000" w:themeColor="text1"/>
          <w:kern w:val="36"/>
          <w:sz w:val="22"/>
          <w:szCs w:val="22"/>
        </w:rPr>
        <w:t>,</w:t>
      </w:r>
      <w:hyperlink r:id="rId9" w:tooltip="View all items on subject 'Piaget, Jean, -- 1896-1980.'" w:history="1">
        <w:r w:rsidR="001032F4" w:rsidRPr="00A25F6A">
          <w:rPr>
            <w:rFonts w:ascii="Arial" w:hAnsi="Arial" w:cs="Arial"/>
            <w:color w:val="000000" w:themeColor="text1"/>
            <w:sz w:val="22"/>
            <w:szCs w:val="22"/>
            <w:lang w:val="en"/>
          </w:rPr>
          <w:br/>
        </w:r>
        <w:r w:rsidR="001032F4" w:rsidRPr="00A25F6A">
          <w:rPr>
            <w:rStyle w:val="Hyperlink"/>
            <w:rFonts w:ascii="Arial" w:hAnsi="Arial" w:cs="Arial"/>
            <w:color w:val="000000" w:themeColor="text1"/>
            <w:sz w:val="22"/>
            <w:szCs w:val="22"/>
            <w:u w:val="none"/>
            <w:lang w:val="en"/>
          </w:rPr>
          <w:t>Piaget, Jean, -1896-1980.</w:t>
        </w:r>
      </w:hyperlink>
      <w:r w:rsidR="001032F4" w:rsidRPr="00A25F6A">
        <w:rPr>
          <w:rFonts w:ascii="Arial" w:hAnsi="Arial" w:cs="Arial"/>
          <w:color w:val="000000" w:themeColor="text1"/>
          <w:sz w:val="22"/>
          <w:szCs w:val="22"/>
        </w:rPr>
        <w:t xml:space="preserve"> </w:t>
      </w:r>
      <w:hyperlink r:id="rId10" w:tooltip="View all items on subject 'Psychologists -- Switzerland -- Biography.'" w:history="1">
        <w:r w:rsidR="001032F4" w:rsidRPr="00A25F6A">
          <w:rPr>
            <w:rStyle w:val="Hyperlink"/>
            <w:rFonts w:ascii="Arial" w:hAnsi="Arial" w:cs="Arial"/>
            <w:color w:val="000000" w:themeColor="text1"/>
            <w:sz w:val="22"/>
            <w:szCs w:val="22"/>
            <w:u w:val="none"/>
            <w:lang w:val="en"/>
          </w:rPr>
          <w:t>Psychologists -- Switzerland -- Biography.</w:t>
        </w:r>
      </w:hyperlink>
      <w:r w:rsidR="001032F4" w:rsidRPr="00A25F6A">
        <w:rPr>
          <w:rFonts w:ascii="Arial" w:hAnsi="Arial" w:cs="Arial"/>
          <w:color w:val="000000" w:themeColor="text1"/>
          <w:sz w:val="22"/>
          <w:szCs w:val="22"/>
        </w:rPr>
        <w:t xml:space="preserve"> </w:t>
      </w:r>
      <w:hyperlink r:id="rId11" w:tooltip="View all items on subject 'Cognition in children.'" w:history="1">
        <w:r w:rsidR="001032F4" w:rsidRPr="00A25F6A">
          <w:rPr>
            <w:rStyle w:val="Hyperlink"/>
            <w:rFonts w:ascii="Arial" w:hAnsi="Arial" w:cs="Arial"/>
            <w:color w:val="000000" w:themeColor="text1"/>
            <w:sz w:val="22"/>
            <w:szCs w:val="22"/>
            <w:u w:val="none"/>
            <w:lang w:val="en"/>
          </w:rPr>
          <w:t>Cognition in children.</w:t>
        </w:r>
      </w:hyperlink>
      <w:r w:rsidR="001032F4" w:rsidRPr="00A25F6A">
        <w:rPr>
          <w:rFonts w:ascii="Arial" w:hAnsi="Arial" w:cs="Arial"/>
          <w:color w:val="000000" w:themeColor="text1"/>
          <w:sz w:val="22"/>
          <w:szCs w:val="22"/>
        </w:rPr>
        <w:t xml:space="preserve"> </w:t>
      </w:r>
    </w:p>
    <w:p w14:paraId="2B885405" w14:textId="77777777" w:rsidR="001032F4" w:rsidRPr="00A25F6A" w:rsidRDefault="001032F4" w:rsidP="00A25F6A">
      <w:pPr>
        <w:pStyle w:val="subject-term"/>
        <w:numPr>
          <w:ilvl w:val="0"/>
          <w:numId w:val="1"/>
        </w:numPr>
        <w:spacing w:before="0" w:beforeAutospacing="0" w:after="0" w:afterAutospacing="0" w:line="360" w:lineRule="auto"/>
        <w:jc w:val="both"/>
        <w:rPr>
          <w:rFonts w:ascii="Arial" w:hAnsi="Arial" w:cs="Arial"/>
          <w:color w:val="000000" w:themeColor="text1"/>
          <w:sz w:val="22"/>
          <w:szCs w:val="22"/>
        </w:rPr>
      </w:pPr>
      <w:r w:rsidRPr="00A25F6A">
        <w:rPr>
          <w:rFonts w:ascii="Arial" w:hAnsi="Arial" w:cs="Arial"/>
          <w:color w:val="000000" w:themeColor="text1"/>
          <w:sz w:val="22"/>
          <w:szCs w:val="22"/>
          <w:shd w:val="clear" w:color="auto" w:fill="FFFFFF"/>
        </w:rPr>
        <w:t xml:space="preserve">Jean Piaget acclaimed for his revolutionary ideas about human intellectual development and how children learn. This book taught me how children learn and develop through specific time sequence. The author is Richard I Evens. </w:t>
      </w:r>
    </w:p>
    <w:p w14:paraId="79906FE8" w14:textId="352214F0" w:rsidR="001032F4" w:rsidRPr="00A25F6A" w:rsidRDefault="001032F4" w:rsidP="00A25F6A">
      <w:pPr>
        <w:shd w:val="clear" w:color="auto" w:fill="FFFFFF"/>
        <w:spacing w:after="0" w:line="360" w:lineRule="auto"/>
        <w:jc w:val="both"/>
        <w:rPr>
          <w:rFonts w:ascii="Arial" w:eastAsia="Times New Roman" w:hAnsi="Arial" w:cs="Arial"/>
          <w:color w:val="000000" w:themeColor="text1"/>
          <w:lang w:eastAsia="en-GB"/>
        </w:rPr>
      </w:pPr>
    </w:p>
    <w:p w14:paraId="04CE1FD0" w14:textId="6F2BE2ED" w:rsidR="00B66013" w:rsidRPr="00A25F6A" w:rsidRDefault="00B66013" w:rsidP="00A25F6A">
      <w:pPr>
        <w:shd w:val="clear" w:color="auto" w:fill="FFFFFF"/>
        <w:spacing w:after="0" w:line="360" w:lineRule="auto"/>
        <w:jc w:val="both"/>
        <w:rPr>
          <w:rFonts w:ascii="Arial" w:eastAsia="Times New Roman" w:hAnsi="Arial" w:cs="Arial"/>
          <w:color w:val="000000" w:themeColor="text1"/>
          <w:lang w:eastAsia="en-GB"/>
        </w:rPr>
      </w:pPr>
      <w:r w:rsidRPr="00A25F6A">
        <w:rPr>
          <w:rFonts w:ascii="Arial" w:eastAsia="Times New Roman" w:hAnsi="Arial" w:cs="Arial"/>
          <w:color w:val="000000" w:themeColor="text1"/>
          <w:lang w:eastAsia="en-GB"/>
        </w:rPr>
        <w:t>Rubinstein, N. (2015). John Bowlby (1907-1990). Available a</w:t>
      </w:r>
      <w:r w:rsidR="001032F4" w:rsidRPr="00A25F6A">
        <w:rPr>
          <w:rFonts w:ascii="Arial" w:eastAsia="Times New Roman" w:hAnsi="Arial" w:cs="Arial"/>
          <w:color w:val="000000" w:themeColor="text1"/>
          <w:lang w:eastAsia="en-GB"/>
        </w:rPr>
        <w:t xml:space="preserve">t: </w:t>
      </w:r>
      <w:hyperlink r:id="rId12" w:history="1">
        <w:r w:rsidR="001032F4" w:rsidRPr="00A25F6A">
          <w:rPr>
            <w:rStyle w:val="Hyperlink"/>
            <w:rFonts w:ascii="Arial" w:eastAsia="Times New Roman" w:hAnsi="Arial" w:cs="Arial"/>
            <w:color w:val="000000" w:themeColor="text1"/>
            <w:lang w:eastAsia="en-GB"/>
          </w:rPr>
          <w:t>http://www.goodtherapy.org/famous-psychologists/john-bowlby.html</w:t>
        </w:r>
      </w:hyperlink>
      <w:r w:rsidR="001032F4" w:rsidRPr="00A25F6A">
        <w:rPr>
          <w:rFonts w:ascii="Arial" w:eastAsia="Times New Roman" w:hAnsi="Arial" w:cs="Arial"/>
          <w:color w:val="000000" w:themeColor="text1"/>
          <w:lang w:eastAsia="en-GB"/>
        </w:rPr>
        <w:t xml:space="preserve">. </w:t>
      </w:r>
      <w:r w:rsidRPr="00A25F6A">
        <w:rPr>
          <w:rFonts w:ascii="Arial" w:eastAsia="Times New Roman" w:hAnsi="Arial" w:cs="Arial"/>
          <w:color w:val="000000" w:themeColor="text1"/>
          <w:lang w:eastAsia="en-GB"/>
        </w:rPr>
        <w:t>{Accessed 20 October 2021}.</w:t>
      </w:r>
    </w:p>
    <w:p w14:paraId="0F5BFC1F" w14:textId="4986EDBB" w:rsidR="00B66013" w:rsidRPr="00A25F6A" w:rsidRDefault="00B66013" w:rsidP="00A25F6A">
      <w:pPr>
        <w:pStyle w:val="ListParagraph"/>
        <w:numPr>
          <w:ilvl w:val="0"/>
          <w:numId w:val="1"/>
        </w:numPr>
        <w:shd w:val="clear" w:color="auto" w:fill="FFFFFF"/>
        <w:spacing w:after="0" w:line="360" w:lineRule="auto"/>
        <w:jc w:val="both"/>
        <w:rPr>
          <w:rFonts w:ascii="Arial" w:eastAsia="Times New Roman" w:hAnsi="Arial" w:cs="Arial"/>
          <w:color w:val="000000" w:themeColor="text1"/>
          <w:lang w:eastAsia="en-GB"/>
        </w:rPr>
      </w:pPr>
      <w:r w:rsidRPr="00A25F6A">
        <w:rPr>
          <w:rFonts w:ascii="Arial" w:eastAsia="Times New Roman" w:hAnsi="Arial" w:cs="Arial"/>
          <w:color w:val="000000" w:themeColor="text1"/>
          <w:lang w:eastAsia="en-GB"/>
        </w:rPr>
        <w:t xml:space="preserve">I used this website to learn about the psychological differences that outlines cognitive skills. Bowlby was a psychologist who was influenced </w:t>
      </w:r>
      <w:r w:rsidR="00CB6126" w:rsidRPr="00A25F6A">
        <w:rPr>
          <w:rFonts w:ascii="Arial" w:eastAsia="Times New Roman" w:hAnsi="Arial" w:cs="Arial"/>
          <w:color w:val="000000" w:themeColor="text1"/>
          <w:lang w:eastAsia="en-GB"/>
        </w:rPr>
        <w:t xml:space="preserve">by ethology.  </w:t>
      </w:r>
    </w:p>
    <w:p w14:paraId="5877D30D" w14:textId="77777777" w:rsidR="00F21625" w:rsidRPr="00A25F6A" w:rsidRDefault="00F21625" w:rsidP="00F21625">
      <w:pPr>
        <w:shd w:val="clear" w:color="auto" w:fill="FFFFFF"/>
        <w:spacing w:after="0" w:line="360" w:lineRule="auto"/>
        <w:jc w:val="both"/>
        <w:rPr>
          <w:rFonts w:ascii="Arial" w:eastAsia="Times New Roman" w:hAnsi="Arial" w:cs="Arial"/>
          <w:color w:val="000000" w:themeColor="text1"/>
          <w:lang w:eastAsia="en-GB"/>
        </w:rPr>
      </w:pPr>
      <w:r w:rsidRPr="00A25F6A">
        <w:rPr>
          <w:rFonts w:ascii="Arial" w:eastAsia="Times New Roman" w:hAnsi="Arial" w:cs="Arial"/>
          <w:color w:val="000000" w:themeColor="text1"/>
          <w:lang w:eastAsia="en-GB"/>
        </w:rPr>
        <w:lastRenderedPageBreak/>
        <w:t>Vygotsky, L.S. (1962). </w:t>
      </w:r>
      <w:r w:rsidRPr="00A25F6A">
        <w:rPr>
          <w:rFonts w:ascii="Arial" w:eastAsia="Times New Roman" w:hAnsi="Arial" w:cs="Arial"/>
          <w:i/>
          <w:iCs/>
          <w:color w:val="000000" w:themeColor="text1"/>
          <w:lang w:eastAsia="en-GB"/>
        </w:rPr>
        <w:t>Thought and Language</w:t>
      </w:r>
      <w:r w:rsidRPr="00A25F6A">
        <w:rPr>
          <w:rFonts w:ascii="Arial" w:eastAsia="Times New Roman" w:hAnsi="Arial" w:cs="Arial"/>
          <w:color w:val="000000" w:themeColor="text1"/>
          <w:lang w:eastAsia="en-GB"/>
        </w:rPr>
        <w:t>, Cambridge, MA, Harvard University Press.</w:t>
      </w:r>
    </w:p>
    <w:p w14:paraId="07E882DA" w14:textId="77777777" w:rsidR="00F21625" w:rsidRPr="00A25F6A" w:rsidRDefault="00F21625" w:rsidP="00F21625">
      <w:pPr>
        <w:pStyle w:val="ListParagraph"/>
        <w:numPr>
          <w:ilvl w:val="0"/>
          <w:numId w:val="1"/>
        </w:numPr>
        <w:shd w:val="clear" w:color="auto" w:fill="FFFFFF"/>
        <w:spacing w:after="0" w:line="360" w:lineRule="auto"/>
        <w:jc w:val="both"/>
        <w:rPr>
          <w:rFonts w:ascii="Arial" w:eastAsia="Times New Roman" w:hAnsi="Arial" w:cs="Arial"/>
          <w:color w:val="000000" w:themeColor="text1"/>
          <w:lang w:eastAsia="en-GB"/>
        </w:rPr>
      </w:pPr>
      <w:r w:rsidRPr="00A25F6A">
        <w:rPr>
          <w:rFonts w:ascii="Arial" w:eastAsia="Times New Roman" w:hAnsi="Arial" w:cs="Arial"/>
          <w:color w:val="000000" w:themeColor="text1"/>
          <w:lang w:eastAsia="en-GB"/>
        </w:rPr>
        <w:t>This book is an old book, published by studies in second language Acquisition, volume 11, Issue 3, September 1989, pp. 331-332. This book is easy to read and engross it context.</w:t>
      </w:r>
    </w:p>
    <w:p w14:paraId="2941B2DF" w14:textId="77777777" w:rsidR="00F21625" w:rsidRDefault="00F21625" w:rsidP="00A25F6A">
      <w:pPr>
        <w:spacing w:line="360" w:lineRule="auto"/>
        <w:jc w:val="both"/>
        <w:rPr>
          <w:rFonts w:ascii="Arial" w:hAnsi="Arial" w:cs="Arial"/>
          <w:color w:val="000000" w:themeColor="text1"/>
          <w:shd w:val="clear" w:color="auto" w:fill="FFFFFF"/>
        </w:rPr>
      </w:pPr>
    </w:p>
    <w:p w14:paraId="66C27A76" w14:textId="130B0814" w:rsidR="00723993" w:rsidRPr="00A25F6A" w:rsidRDefault="00723993" w:rsidP="00A25F6A">
      <w:pPr>
        <w:spacing w:line="360" w:lineRule="auto"/>
        <w:jc w:val="both"/>
        <w:rPr>
          <w:rFonts w:ascii="Arial" w:hAnsi="Arial" w:cs="Arial"/>
          <w:color w:val="000000" w:themeColor="text1"/>
          <w:shd w:val="clear" w:color="auto" w:fill="FFFFFF"/>
        </w:rPr>
      </w:pPr>
      <w:r w:rsidRPr="00A25F6A">
        <w:rPr>
          <w:rFonts w:ascii="Arial" w:hAnsi="Arial" w:cs="Arial"/>
          <w:color w:val="000000" w:themeColor="text1"/>
          <w:shd w:val="clear" w:color="auto" w:fill="FFFFFF"/>
        </w:rPr>
        <w:t>Woolfolk, Anita. (2004). </w:t>
      </w:r>
      <w:r w:rsidRPr="00A25F6A">
        <w:rPr>
          <w:rFonts w:ascii="Arial" w:hAnsi="Arial" w:cs="Arial"/>
          <w:i/>
          <w:iCs/>
          <w:color w:val="000000" w:themeColor="text1"/>
          <w:shd w:val="clear" w:color="auto" w:fill="FFFFFF"/>
        </w:rPr>
        <w:t>Educational Psychology</w:t>
      </w:r>
      <w:r w:rsidRPr="00A25F6A">
        <w:rPr>
          <w:rFonts w:ascii="Arial" w:hAnsi="Arial" w:cs="Arial"/>
          <w:color w:val="000000" w:themeColor="text1"/>
          <w:shd w:val="clear" w:color="auto" w:fill="FFFFFF"/>
        </w:rPr>
        <w:t>. (9th ed). Boston: Allyn and Bacon.</w:t>
      </w:r>
    </w:p>
    <w:p w14:paraId="3BBDD1C6" w14:textId="1387A23E" w:rsidR="005850E0" w:rsidRPr="00A25F6A" w:rsidRDefault="005850E0" w:rsidP="00A25F6A">
      <w:pPr>
        <w:pStyle w:val="ListParagraph"/>
        <w:numPr>
          <w:ilvl w:val="0"/>
          <w:numId w:val="1"/>
        </w:numPr>
        <w:spacing w:line="360" w:lineRule="auto"/>
        <w:jc w:val="both"/>
        <w:rPr>
          <w:rFonts w:ascii="Arial" w:hAnsi="Arial" w:cs="Arial"/>
          <w:color w:val="000000" w:themeColor="text1"/>
          <w:shd w:val="clear" w:color="auto" w:fill="FFFFFF"/>
        </w:rPr>
      </w:pPr>
      <w:r w:rsidRPr="00A25F6A">
        <w:rPr>
          <w:rFonts w:ascii="Arial" w:hAnsi="Arial" w:cs="Arial"/>
          <w:color w:val="000000" w:themeColor="text1"/>
          <w:shd w:val="clear" w:color="auto" w:fill="FFFFFF"/>
        </w:rPr>
        <w:t xml:space="preserve">This book is designed for both undergraduate and masters-level introduction to educational psychology. This book is very engaging and relevant to the study of children health and social care psychology. </w:t>
      </w:r>
    </w:p>
    <w:p w14:paraId="2678B544" w14:textId="7FCEC04D" w:rsidR="004A7977" w:rsidRPr="00A25F6A" w:rsidRDefault="004A7977" w:rsidP="00A25F6A">
      <w:pPr>
        <w:pStyle w:val="subject-term"/>
        <w:spacing w:before="0" w:beforeAutospacing="0" w:after="0" w:afterAutospacing="0" w:line="360" w:lineRule="auto"/>
        <w:jc w:val="both"/>
        <w:rPr>
          <w:rFonts w:ascii="Arial" w:hAnsi="Arial" w:cs="Arial"/>
          <w:color w:val="000000" w:themeColor="text1"/>
          <w:sz w:val="22"/>
          <w:szCs w:val="22"/>
        </w:rPr>
      </w:pPr>
    </w:p>
    <w:p w14:paraId="39B43891" w14:textId="51EAF069" w:rsidR="004A7977" w:rsidRPr="00A25F6A" w:rsidRDefault="004A7977" w:rsidP="00A25F6A">
      <w:pPr>
        <w:pStyle w:val="subject-term"/>
        <w:spacing w:before="0" w:beforeAutospacing="0" w:after="0" w:afterAutospacing="0" w:line="360" w:lineRule="auto"/>
        <w:jc w:val="both"/>
        <w:rPr>
          <w:rFonts w:ascii="Arial" w:hAnsi="Arial" w:cs="Arial"/>
          <w:color w:val="000000" w:themeColor="text1"/>
          <w:sz w:val="22"/>
          <w:szCs w:val="22"/>
        </w:rPr>
      </w:pPr>
    </w:p>
    <w:p w14:paraId="3D15CEE7" w14:textId="08AF36D5" w:rsidR="004A7977" w:rsidRPr="00A25F6A" w:rsidRDefault="004A7977" w:rsidP="00A25F6A">
      <w:pPr>
        <w:pStyle w:val="subject-term"/>
        <w:spacing w:before="0" w:beforeAutospacing="0" w:after="0" w:afterAutospacing="0" w:line="360" w:lineRule="auto"/>
        <w:jc w:val="both"/>
        <w:rPr>
          <w:rFonts w:ascii="Arial" w:hAnsi="Arial" w:cs="Arial"/>
          <w:color w:val="000000" w:themeColor="text1"/>
          <w:sz w:val="22"/>
          <w:szCs w:val="22"/>
        </w:rPr>
      </w:pPr>
    </w:p>
    <w:p w14:paraId="44D744B9" w14:textId="77777777" w:rsidR="004A7977" w:rsidRPr="00A25F6A" w:rsidRDefault="004A7977" w:rsidP="00A25F6A">
      <w:pPr>
        <w:pStyle w:val="subject-term"/>
        <w:spacing w:before="0" w:beforeAutospacing="0" w:after="0" w:afterAutospacing="0" w:line="360" w:lineRule="auto"/>
        <w:jc w:val="both"/>
        <w:rPr>
          <w:rFonts w:ascii="Arial" w:hAnsi="Arial" w:cs="Arial"/>
          <w:color w:val="000000" w:themeColor="text1"/>
          <w:sz w:val="22"/>
          <w:szCs w:val="22"/>
        </w:rPr>
      </w:pPr>
    </w:p>
    <w:sectPr w:rsidR="004A7977" w:rsidRPr="00A25F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CD4FF" w14:textId="77777777" w:rsidR="00792F1F" w:rsidRDefault="00792F1F" w:rsidP="00732732">
      <w:pPr>
        <w:spacing w:after="0" w:line="240" w:lineRule="auto"/>
      </w:pPr>
      <w:r>
        <w:separator/>
      </w:r>
    </w:p>
  </w:endnote>
  <w:endnote w:type="continuationSeparator" w:id="0">
    <w:p w14:paraId="7C2A470F" w14:textId="77777777" w:rsidR="00792F1F" w:rsidRDefault="00792F1F" w:rsidP="0073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40776" w14:textId="77777777" w:rsidR="00792F1F" w:rsidRDefault="00792F1F" w:rsidP="00732732">
      <w:pPr>
        <w:spacing w:after="0" w:line="240" w:lineRule="auto"/>
      </w:pPr>
      <w:r>
        <w:separator/>
      </w:r>
    </w:p>
  </w:footnote>
  <w:footnote w:type="continuationSeparator" w:id="0">
    <w:p w14:paraId="60DAD163" w14:textId="77777777" w:rsidR="00792F1F" w:rsidRDefault="00792F1F" w:rsidP="007327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7496E"/>
    <w:multiLevelType w:val="multilevel"/>
    <w:tmpl w:val="7410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8259E3"/>
    <w:multiLevelType w:val="hybridMultilevel"/>
    <w:tmpl w:val="509CE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310DEC"/>
    <w:multiLevelType w:val="hybridMultilevel"/>
    <w:tmpl w:val="4D1A3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480CBF"/>
    <w:multiLevelType w:val="multilevel"/>
    <w:tmpl w:val="7862C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C027E"/>
    <w:multiLevelType w:val="hybridMultilevel"/>
    <w:tmpl w:val="8AA2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594720"/>
    <w:multiLevelType w:val="hybridMultilevel"/>
    <w:tmpl w:val="82E4F06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871"/>
    <w:rsid w:val="00025063"/>
    <w:rsid w:val="00050BD0"/>
    <w:rsid w:val="000612AF"/>
    <w:rsid w:val="000738D3"/>
    <w:rsid w:val="0008661B"/>
    <w:rsid w:val="000E47A0"/>
    <w:rsid w:val="000F7110"/>
    <w:rsid w:val="00102777"/>
    <w:rsid w:val="001032F4"/>
    <w:rsid w:val="00131E45"/>
    <w:rsid w:val="00137F9C"/>
    <w:rsid w:val="001C18DC"/>
    <w:rsid w:val="001C6F73"/>
    <w:rsid w:val="001F37DE"/>
    <w:rsid w:val="00200871"/>
    <w:rsid w:val="00224AEE"/>
    <w:rsid w:val="0022693D"/>
    <w:rsid w:val="002369FF"/>
    <w:rsid w:val="002414C6"/>
    <w:rsid w:val="002602BB"/>
    <w:rsid w:val="00264EF4"/>
    <w:rsid w:val="002757D7"/>
    <w:rsid w:val="00276025"/>
    <w:rsid w:val="002A0793"/>
    <w:rsid w:val="002F59B1"/>
    <w:rsid w:val="003171A4"/>
    <w:rsid w:val="003416EF"/>
    <w:rsid w:val="003441E3"/>
    <w:rsid w:val="00345518"/>
    <w:rsid w:val="003851BF"/>
    <w:rsid w:val="00394D68"/>
    <w:rsid w:val="003B6F6B"/>
    <w:rsid w:val="003C14F3"/>
    <w:rsid w:val="003E56C1"/>
    <w:rsid w:val="003F3A76"/>
    <w:rsid w:val="003F458E"/>
    <w:rsid w:val="00443E68"/>
    <w:rsid w:val="004527E3"/>
    <w:rsid w:val="00463528"/>
    <w:rsid w:val="004748BD"/>
    <w:rsid w:val="00480DCA"/>
    <w:rsid w:val="004A7977"/>
    <w:rsid w:val="004C298C"/>
    <w:rsid w:val="00506116"/>
    <w:rsid w:val="00544C81"/>
    <w:rsid w:val="00555E88"/>
    <w:rsid w:val="005827D5"/>
    <w:rsid w:val="005850E0"/>
    <w:rsid w:val="00586CC1"/>
    <w:rsid w:val="005926E8"/>
    <w:rsid w:val="00595E72"/>
    <w:rsid w:val="005E4C2F"/>
    <w:rsid w:val="005E7495"/>
    <w:rsid w:val="006013BF"/>
    <w:rsid w:val="00612FAA"/>
    <w:rsid w:val="00673570"/>
    <w:rsid w:val="00687E08"/>
    <w:rsid w:val="006A67E9"/>
    <w:rsid w:val="006E49D3"/>
    <w:rsid w:val="006F1557"/>
    <w:rsid w:val="006F2D80"/>
    <w:rsid w:val="007038BD"/>
    <w:rsid w:val="007125DD"/>
    <w:rsid w:val="00723993"/>
    <w:rsid w:val="00732732"/>
    <w:rsid w:val="007552CA"/>
    <w:rsid w:val="00792F1F"/>
    <w:rsid w:val="00795F58"/>
    <w:rsid w:val="007A4283"/>
    <w:rsid w:val="0081006C"/>
    <w:rsid w:val="0084729F"/>
    <w:rsid w:val="00882465"/>
    <w:rsid w:val="00896006"/>
    <w:rsid w:val="008D4701"/>
    <w:rsid w:val="008E7C2E"/>
    <w:rsid w:val="008F5DE3"/>
    <w:rsid w:val="0096023C"/>
    <w:rsid w:val="00962D7E"/>
    <w:rsid w:val="00975A7E"/>
    <w:rsid w:val="00980176"/>
    <w:rsid w:val="00984B46"/>
    <w:rsid w:val="009B28FD"/>
    <w:rsid w:val="009B5302"/>
    <w:rsid w:val="009D4009"/>
    <w:rsid w:val="009E7815"/>
    <w:rsid w:val="009F4B24"/>
    <w:rsid w:val="009F5FB4"/>
    <w:rsid w:val="00A065BB"/>
    <w:rsid w:val="00A25F6A"/>
    <w:rsid w:val="00A70B37"/>
    <w:rsid w:val="00A83CB3"/>
    <w:rsid w:val="00A9768E"/>
    <w:rsid w:val="00AE1206"/>
    <w:rsid w:val="00AE540B"/>
    <w:rsid w:val="00B119A3"/>
    <w:rsid w:val="00B66013"/>
    <w:rsid w:val="00B85B10"/>
    <w:rsid w:val="00B87090"/>
    <w:rsid w:val="00BA3FDA"/>
    <w:rsid w:val="00BB4139"/>
    <w:rsid w:val="00BC689F"/>
    <w:rsid w:val="00BE3C08"/>
    <w:rsid w:val="00C12005"/>
    <w:rsid w:val="00C12EF1"/>
    <w:rsid w:val="00C77956"/>
    <w:rsid w:val="00C91C0E"/>
    <w:rsid w:val="00CA4879"/>
    <w:rsid w:val="00CB52F5"/>
    <w:rsid w:val="00CB6126"/>
    <w:rsid w:val="00CB70FD"/>
    <w:rsid w:val="00CC19A0"/>
    <w:rsid w:val="00CD2C5E"/>
    <w:rsid w:val="00CE523C"/>
    <w:rsid w:val="00D43222"/>
    <w:rsid w:val="00D45779"/>
    <w:rsid w:val="00D50AEB"/>
    <w:rsid w:val="00D54E11"/>
    <w:rsid w:val="00D9436A"/>
    <w:rsid w:val="00D9667C"/>
    <w:rsid w:val="00DA3F44"/>
    <w:rsid w:val="00DD123B"/>
    <w:rsid w:val="00DE3B86"/>
    <w:rsid w:val="00DE689C"/>
    <w:rsid w:val="00E129BE"/>
    <w:rsid w:val="00E62605"/>
    <w:rsid w:val="00E8105C"/>
    <w:rsid w:val="00E932F0"/>
    <w:rsid w:val="00EB2A7F"/>
    <w:rsid w:val="00EF1ED8"/>
    <w:rsid w:val="00F21625"/>
    <w:rsid w:val="00F410A5"/>
    <w:rsid w:val="00F557F9"/>
    <w:rsid w:val="00F7094B"/>
    <w:rsid w:val="00F90DFE"/>
    <w:rsid w:val="00F96D71"/>
    <w:rsid w:val="00FA1E3D"/>
    <w:rsid w:val="00FA1E54"/>
    <w:rsid w:val="00FB7D21"/>
    <w:rsid w:val="00FC2FF3"/>
    <w:rsid w:val="00FD2132"/>
    <w:rsid w:val="00FD2ED1"/>
    <w:rsid w:val="00FE43E5"/>
    <w:rsid w:val="00FF38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A63CA"/>
  <w15:docId w15:val="{921BBE65-3EEA-4759-B564-8C9550E87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6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732"/>
  </w:style>
  <w:style w:type="paragraph" w:styleId="Footer">
    <w:name w:val="footer"/>
    <w:basedOn w:val="Normal"/>
    <w:link w:val="FooterChar"/>
    <w:uiPriority w:val="99"/>
    <w:unhideWhenUsed/>
    <w:rsid w:val="00732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732"/>
  </w:style>
  <w:style w:type="character" w:styleId="Emphasis">
    <w:name w:val="Emphasis"/>
    <w:basedOn w:val="DefaultParagraphFont"/>
    <w:uiPriority w:val="20"/>
    <w:qFormat/>
    <w:rsid w:val="00732732"/>
    <w:rPr>
      <w:i/>
      <w:iCs/>
    </w:rPr>
  </w:style>
  <w:style w:type="character" w:styleId="Hyperlink">
    <w:name w:val="Hyperlink"/>
    <w:basedOn w:val="DefaultParagraphFont"/>
    <w:uiPriority w:val="99"/>
    <w:unhideWhenUsed/>
    <w:rsid w:val="00B119A3"/>
    <w:rPr>
      <w:color w:val="0000FF"/>
      <w:u w:val="single"/>
    </w:rPr>
  </w:style>
  <w:style w:type="paragraph" w:styleId="ListParagraph">
    <w:name w:val="List Paragraph"/>
    <w:basedOn w:val="Normal"/>
    <w:uiPriority w:val="34"/>
    <w:qFormat/>
    <w:rsid w:val="00D9667C"/>
    <w:pPr>
      <w:ind w:left="720"/>
      <w:contextualSpacing/>
    </w:pPr>
  </w:style>
  <w:style w:type="character" w:customStyle="1" w:styleId="text">
    <w:name w:val="text"/>
    <w:basedOn w:val="DefaultParagraphFont"/>
    <w:rsid w:val="00F90DFE"/>
  </w:style>
  <w:style w:type="paragraph" w:customStyle="1" w:styleId="subject-term">
    <w:name w:val="subject-term"/>
    <w:basedOn w:val="Normal"/>
    <w:rsid w:val="008F5D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66013"/>
    <w:rPr>
      <w:color w:val="605E5C"/>
      <w:shd w:val="clear" w:color="auto" w:fill="E1DFDD"/>
    </w:rPr>
  </w:style>
  <w:style w:type="paragraph" w:styleId="NormalWeb">
    <w:name w:val="Normal (Web)"/>
    <w:basedOn w:val="Normal"/>
    <w:uiPriority w:val="99"/>
    <w:unhideWhenUsed/>
    <w:rsid w:val="00CE523C"/>
    <w:pPr>
      <w:spacing w:before="100" w:beforeAutospacing="1" w:after="100" w:afterAutospacing="1" w:line="288"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9001">
      <w:bodyDiv w:val="1"/>
      <w:marLeft w:val="0"/>
      <w:marRight w:val="0"/>
      <w:marTop w:val="0"/>
      <w:marBottom w:val="0"/>
      <w:divBdr>
        <w:top w:val="none" w:sz="0" w:space="0" w:color="auto"/>
        <w:left w:val="none" w:sz="0" w:space="0" w:color="auto"/>
        <w:bottom w:val="none" w:sz="0" w:space="0" w:color="auto"/>
        <w:right w:val="none" w:sz="0" w:space="0" w:color="auto"/>
      </w:divBdr>
    </w:div>
    <w:div w:id="499388364">
      <w:bodyDiv w:val="1"/>
      <w:marLeft w:val="0"/>
      <w:marRight w:val="0"/>
      <w:marTop w:val="0"/>
      <w:marBottom w:val="0"/>
      <w:divBdr>
        <w:top w:val="none" w:sz="0" w:space="0" w:color="auto"/>
        <w:left w:val="none" w:sz="0" w:space="0" w:color="auto"/>
        <w:bottom w:val="none" w:sz="0" w:space="0" w:color="auto"/>
        <w:right w:val="none" w:sz="0" w:space="0" w:color="auto"/>
      </w:divBdr>
      <w:divsChild>
        <w:div w:id="294876275">
          <w:marLeft w:val="0"/>
          <w:marRight w:val="0"/>
          <w:marTop w:val="0"/>
          <w:marBottom w:val="0"/>
          <w:divBdr>
            <w:top w:val="none" w:sz="0" w:space="0" w:color="auto"/>
            <w:left w:val="none" w:sz="0" w:space="0" w:color="auto"/>
            <w:bottom w:val="none" w:sz="0" w:space="0" w:color="auto"/>
            <w:right w:val="none" w:sz="0" w:space="0" w:color="auto"/>
          </w:divBdr>
          <w:divsChild>
            <w:div w:id="22186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808037">
      <w:bodyDiv w:val="1"/>
      <w:marLeft w:val="0"/>
      <w:marRight w:val="0"/>
      <w:marTop w:val="0"/>
      <w:marBottom w:val="0"/>
      <w:divBdr>
        <w:top w:val="none" w:sz="0" w:space="0" w:color="auto"/>
        <w:left w:val="none" w:sz="0" w:space="0" w:color="auto"/>
        <w:bottom w:val="none" w:sz="0" w:space="0" w:color="auto"/>
        <w:right w:val="none" w:sz="0" w:space="0" w:color="auto"/>
      </w:divBdr>
      <w:divsChild>
        <w:div w:id="4867619">
          <w:marLeft w:val="0"/>
          <w:marRight w:val="0"/>
          <w:marTop w:val="75"/>
          <w:marBottom w:val="0"/>
          <w:divBdr>
            <w:top w:val="none" w:sz="0" w:space="0" w:color="auto"/>
            <w:left w:val="none" w:sz="0" w:space="0" w:color="auto"/>
            <w:bottom w:val="none" w:sz="0" w:space="0" w:color="auto"/>
            <w:right w:val="none" w:sz="0" w:space="0" w:color="auto"/>
          </w:divBdr>
        </w:div>
        <w:div w:id="398678483">
          <w:marLeft w:val="0"/>
          <w:marRight w:val="0"/>
          <w:marTop w:val="75"/>
          <w:marBottom w:val="0"/>
          <w:divBdr>
            <w:top w:val="none" w:sz="0" w:space="0" w:color="auto"/>
            <w:left w:val="none" w:sz="0" w:space="0" w:color="auto"/>
            <w:bottom w:val="none" w:sz="0" w:space="0" w:color="auto"/>
            <w:right w:val="none" w:sz="0" w:space="0" w:color="auto"/>
          </w:divBdr>
        </w:div>
        <w:div w:id="517935439">
          <w:marLeft w:val="0"/>
          <w:marRight w:val="0"/>
          <w:marTop w:val="75"/>
          <w:marBottom w:val="0"/>
          <w:divBdr>
            <w:top w:val="none" w:sz="0" w:space="0" w:color="auto"/>
            <w:left w:val="none" w:sz="0" w:space="0" w:color="auto"/>
            <w:bottom w:val="none" w:sz="0" w:space="0" w:color="auto"/>
            <w:right w:val="none" w:sz="0" w:space="0" w:color="auto"/>
          </w:divBdr>
        </w:div>
        <w:div w:id="1127239048">
          <w:marLeft w:val="0"/>
          <w:marRight w:val="0"/>
          <w:marTop w:val="75"/>
          <w:marBottom w:val="0"/>
          <w:divBdr>
            <w:top w:val="none" w:sz="0" w:space="0" w:color="auto"/>
            <w:left w:val="none" w:sz="0" w:space="0" w:color="auto"/>
            <w:bottom w:val="none" w:sz="0" w:space="0" w:color="auto"/>
            <w:right w:val="none" w:sz="0" w:space="0" w:color="auto"/>
          </w:divBdr>
        </w:div>
        <w:div w:id="1902330476">
          <w:marLeft w:val="0"/>
          <w:marRight w:val="0"/>
          <w:marTop w:val="75"/>
          <w:marBottom w:val="0"/>
          <w:divBdr>
            <w:top w:val="none" w:sz="0" w:space="0" w:color="auto"/>
            <w:left w:val="none" w:sz="0" w:space="0" w:color="auto"/>
            <w:bottom w:val="none" w:sz="0" w:space="0" w:color="auto"/>
            <w:right w:val="none" w:sz="0" w:space="0" w:color="auto"/>
          </w:divBdr>
        </w:div>
        <w:div w:id="2127582928">
          <w:marLeft w:val="0"/>
          <w:marRight w:val="0"/>
          <w:marTop w:val="75"/>
          <w:marBottom w:val="0"/>
          <w:divBdr>
            <w:top w:val="none" w:sz="0" w:space="0" w:color="auto"/>
            <w:left w:val="none" w:sz="0" w:space="0" w:color="auto"/>
            <w:bottom w:val="none" w:sz="0" w:space="0" w:color="auto"/>
            <w:right w:val="none" w:sz="0" w:space="0" w:color="auto"/>
          </w:divBdr>
        </w:div>
      </w:divsChild>
    </w:div>
    <w:div w:id="1012877659">
      <w:bodyDiv w:val="1"/>
      <w:marLeft w:val="0"/>
      <w:marRight w:val="0"/>
      <w:marTop w:val="0"/>
      <w:marBottom w:val="0"/>
      <w:divBdr>
        <w:top w:val="none" w:sz="0" w:space="0" w:color="auto"/>
        <w:left w:val="none" w:sz="0" w:space="0" w:color="auto"/>
        <w:bottom w:val="none" w:sz="0" w:space="0" w:color="auto"/>
        <w:right w:val="none" w:sz="0" w:space="0" w:color="auto"/>
      </w:divBdr>
    </w:div>
    <w:div w:id="1038551836">
      <w:bodyDiv w:val="1"/>
      <w:marLeft w:val="0"/>
      <w:marRight w:val="0"/>
      <w:marTop w:val="0"/>
      <w:marBottom w:val="0"/>
      <w:divBdr>
        <w:top w:val="none" w:sz="0" w:space="0" w:color="auto"/>
        <w:left w:val="none" w:sz="0" w:space="0" w:color="auto"/>
        <w:bottom w:val="none" w:sz="0" w:space="0" w:color="auto"/>
        <w:right w:val="none" w:sz="0" w:space="0" w:color="auto"/>
      </w:divBdr>
    </w:div>
    <w:div w:id="1040319987">
      <w:bodyDiv w:val="1"/>
      <w:marLeft w:val="0"/>
      <w:marRight w:val="0"/>
      <w:marTop w:val="0"/>
      <w:marBottom w:val="0"/>
      <w:divBdr>
        <w:top w:val="none" w:sz="0" w:space="0" w:color="auto"/>
        <w:left w:val="none" w:sz="0" w:space="0" w:color="auto"/>
        <w:bottom w:val="none" w:sz="0" w:space="0" w:color="auto"/>
        <w:right w:val="none" w:sz="0" w:space="0" w:color="auto"/>
      </w:divBdr>
      <w:divsChild>
        <w:div w:id="949580851">
          <w:marLeft w:val="0"/>
          <w:marRight w:val="0"/>
          <w:marTop w:val="0"/>
          <w:marBottom w:val="0"/>
          <w:divBdr>
            <w:top w:val="none" w:sz="0" w:space="0" w:color="auto"/>
            <w:left w:val="none" w:sz="0" w:space="0" w:color="auto"/>
            <w:bottom w:val="none" w:sz="0" w:space="0" w:color="auto"/>
            <w:right w:val="none" w:sz="0" w:space="0" w:color="auto"/>
          </w:divBdr>
          <w:divsChild>
            <w:div w:id="34675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632251">
      <w:bodyDiv w:val="1"/>
      <w:marLeft w:val="0"/>
      <w:marRight w:val="0"/>
      <w:marTop w:val="0"/>
      <w:marBottom w:val="0"/>
      <w:divBdr>
        <w:top w:val="none" w:sz="0" w:space="0" w:color="auto"/>
        <w:left w:val="none" w:sz="0" w:space="0" w:color="auto"/>
        <w:bottom w:val="none" w:sz="0" w:space="0" w:color="auto"/>
        <w:right w:val="none" w:sz="0" w:space="0" w:color="auto"/>
      </w:divBdr>
    </w:div>
    <w:div w:id="1349140649">
      <w:bodyDiv w:val="1"/>
      <w:marLeft w:val="0"/>
      <w:marRight w:val="0"/>
      <w:marTop w:val="0"/>
      <w:marBottom w:val="0"/>
      <w:divBdr>
        <w:top w:val="none" w:sz="0" w:space="0" w:color="auto"/>
        <w:left w:val="none" w:sz="0" w:space="0" w:color="auto"/>
        <w:bottom w:val="none" w:sz="0" w:space="0" w:color="auto"/>
        <w:right w:val="none" w:sz="0" w:space="0" w:color="auto"/>
      </w:divBdr>
    </w:div>
    <w:div w:id="1613703383">
      <w:bodyDiv w:val="1"/>
      <w:marLeft w:val="0"/>
      <w:marRight w:val="0"/>
      <w:marTop w:val="0"/>
      <w:marBottom w:val="0"/>
      <w:divBdr>
        <w:top w:val="none" w:sz="0" w:space="0" w:color="auto"/>
        <w:left w:val="none" w:sz="0" w:space="0" w:color="auto"/>
        <w:bottom w:val="none" w:sz="0" w:space="0" w:color="auto"/>
        <w:right w:val="none" w:sz="0" w:space="0" w:color="auto"/>
      </w:divBdr>
    </w:div>
    <w:div w:id="1740246218">
      <w:bodyDiv w:val="1"/>
      <w:marLeft w:val="0"/>
      <w:marRight w:val="0"/>
      <w:marTop w:val="0"/>
      <w:marBottom w:val="0"/>
      <w:divBdr>
        <w:top w:val="none" w:sz="0" w:space="0" w:color="auto"/>
        <w:left w:val="none" w:sz="0" w:space="0" w:color="auto"/>
        <w:bottom w:val="none" w:sz="0" w:space="0" w:color="auto"/>
        <w:right w:val="none" w:sz="0" w:space="0" w:color="auto"/>
      </w:divBdr>
    </w:div>
    <w:div w:id="17774062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mplypschology.org/bowlb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goodtherapy.org/famous-psychologists/john-bowlb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orldcat.org/search?q=su%3ACognition+in+children.&amp;qt=hot_subject" TargetMode="External"/><Relationship Id="rId5" Type="http://schemas.openxmlformats.org/officeDocument/2006/relationships/footnotes" Target="footnotes.xml"/><Relationship Id="rId10" Type="http://schemas.openxmlformats.org/officeDocument/2006/relationships/hyperlink" Target="https://www.worldcat.org/search?q=su%3APsychologists+Switzerland+Biography.&amp;qt=hot_subject" TargetMode="External"/><Relationship Id="rId4" Type="http://schemas.openxmlformats.org/officeDocument/2006/relationships/webSettings" Target="webSettings.xml"/><Relationship Id="rId9" Type="http://schemas.openxmlformats.org/officeDocument/2006/relationships/hyperlink" Target="https://www.worldcat.org/search?q=su%3APiaget%2C+Jean%2C+1896-1980.&amp;qt=hot_subje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903</TotalTime>
  <Pages>1</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Asal Express Ltd</dc:creator>
  <cp:keywords/>
  <dc:description/>
  <cp:lastModifiedBy>deka ahmed</cp:lastModifiedBy>
  <cp:revision>35</cp:revision>
  <dcterms:created xsi:type="dcterms:W3CDTF">2021-10-24T18:55:00Z</dcterms:created>
  <dcterms:modified xsi:type="dcterms:W3CDTF">2021-10-27T08:27:00Z</dcterms:modified>
</cp:coreProperties>
</file>