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B8036D" w14:textId="39D22269" w:rsidR="007D614F" w:rsidRDefault="007D614F" w:rsidP="009A541C">
      <w:pPr>
        <w:jc w:val="center"/>
        <w:rPr>
          <w:b/>
          <w:sz w:val="28"/>
          <w:szCs w:val="28"/>
        </w:rPr>
      </w:pPr>
      <w:r>
        <w:rPr>
          <w:rFonts w:hint="eastAsia"/>
          <w:b/>
          <w:sz w:val="28"/>
          <w:szCs w:val="28"/>
        </w:rPr>
        <w:t>Exploring</w:t>
      </w:r>
      <w:r>
        <w:rPr>
          <w:b/>
          <w:sz w:val="28"/>
          <w:szCs w:val="28"/>
        </w:rPr>
        <w:t xml:space="preserve"> </w:t>
      </w:r>
      <w:r w:rsidR="009A541C">
        <w:rPr>
          <w:b/>
          <w:sz w:val="28"/>
          <w:szCs w:val="28"/>
        </w:rPr>
        <w:t xml:space="preserve">the Gothic novel </w:t>
      </w:r>
      <w:r>
        <w:rPr>
          <w:b/>
          <w:sz w:val="28"/>
          <w:szCs w:val="28"/>
        </w:rPr>
        <w:t>in the 18</w:t>
      </w:r>
      <w:r w:rsidRPr="000B7DAD">
        <w:rPr>
          <w:b/>
          <w:sz w:val="28"/>
          <w:szCs w:val="28"/>
          <w:vertAlign w:val="superscript"/>
        </w:rPr>
        <w:t>th</w:t>
      </w:r>
      <w:r>
        <w:rPr>
          <w:b/>
          <w:sz w:val="28"/>
          <w:szCs w:val="28"/>
        </w:rPr>
        <w:t xml:space="preserve"> Century</w:t>
      </w:r>
    </w:p>
    <w:p w14:paraId="4C682F0F" w14:textId="77777777" w:rsidR="007D614F" w:rsidRDefault="007D614F" w:rsidP="007D614F">
      <w:pPr>
        <w:rPr>
          <w:b/>
          <w:sz w:val="28"/>
          <w:szCs w:val="28"/>
        </w:rPr>
      </w:pPr>
    </w:p>
    <w:p w14:paraId="53E230B5" w14:textId="77777777" w:rsidR="007D614F" w:rsidRPr="005D0E2D" w:rsidRDefault="007D614F" w:rsidP="007D614F">
      <w:pPr>
        <w:rPr>
          <w:b/>
          <w:sz w:val="28"/>
          <w:szCs w:val="28"/>
        </w:rPr>
      </w:pPr>
      <w:r>
        <w:rPr>
          <w:b/>
          <w:sz w:val="28"/>
          <w:szCs w:val="28"/>
        </w:rPr>
        <w:t>Introduction</w:t>
      </w:r>
    </w:p>
    <w:p w14:paraId="148C5C87" w14:textId="7384B5D8" w:rsidR="007D614F" w:rsidRDefault="00431C96" w:rsidP="00146DBD">
      <w:pPr>
        <w:ind w:firstLine="420"/>
        <w:rPr>
          <w:sz w:val="28"/>
          <w:szCs w:val="28"/>
        </w:rPr>
      </w:pPr>
      <w:r w:rsidRPr="00E81D28">
        <w:rPr>
          <w:bCs/>
          <w:sz w:val="28"/>
          <w:szCs w:val="28"/>
        </w:rPr>
        <w:t xml:space="preserve">The </w:t>
      </w:r>
      <w:r w:rsidR="007D614F" w:rsidRPr="005D0E2D">
        <w:rPr>
          <w:sz w:val="28"/>
          <w:szCs w:val="28"/>
        </w:rPr>
        <w:t xml:space="preserve">Gothic novel, a fascinating genre, has played its role in literature over 250 years </w:t>
      </w:r>
      <w:r w:rsidRPr="00E81D28">
        <w:rPr>
          <w:bCs/>
          <w:sz w:val="28"/>
          <w:szCs w:val="28"/>
        </w:rPr>
        <w:t>sparking</w:t>
      </w:r>
      <w:r w:rsidR="007D614F" w:rsidRPr="00E81D28">
        <w:rPr>
          <w:sz w:val="28"/>
          <w:szCs w:val="28"/>
        </w:rPr>
        <w:t xml:space="preserve"> </w:t>
      </w:r>
      <w:r w:rsidR="007D614F" w:rsidRPr="00E81D28">
        <w:rPr>
          <w:bCs/>
          <w:sz w:val="28"/>
          <w:szCs w:val="28"/>
        </w:rPr>
        <w:t>m</w:t>
      </w:r>
      <w:r w:rsidR="00321A4F" w:rsidRPr="00E81D28">
        <w:rPr>
          <w:bCs/>
          <w:sz w:val="28"/>
          <w:szCs w:val="28"/>
        </w:rPr>
        <w:t>uch attention</w:t>
      </w:r>
      <w:r w:rsidR="00321A4F">
        <w:rPr>
          <w:sz w:val="28"/>
          <w:szCs w:val="28"/>
        </w:rPr>
        <w:t xml:space="preserve"> f</w:t>
      </w:r>
      <w:r w:rsidR="007D614F" w:rsidRPr="005D0E2D">
        <w:rPr>
          <w:sz w:val="28"/>
          <w:szCs w:val="28"/>
        </w:rPr>
        <w:t xml:space="preserve">rom readers and critics. </w:t>
      </w:r>
      <w:r w:rsidR="00D806F5" w:rsidRPr="00E81D28">
        <w:rPr>
          <w:bCs/>
          <w:sz w:val="28"/>
          <w:szCs w:val="28"/>
        </w:rPr>
        <w:t>Readers</w:t>
      </w:r>
      <w:r w:rsidR="009A541C" w:rsidRPr="00E81D28">
        <w:rPr>
          <w:sz w:val="28"/>
          <w:szCs w:val="28"/>
        </w:rPr>
        <w:t xml:space="preserve"> </w:t>
      </w:r>
      <w:r w:rsidR="009A541C" w:rsidRPr="005D0E2D">
        <w:rPr>
          <w:sz w:val="28"/>
          <w:szCs w:val="28"/>
        </w:rPr>
        <w:t>are overwhelmed by gloomy and</w:t>
      </w:r>
      <w:r w:rsidR="009A541C">
        <w:rPr>
          <w:sz w:val="28"/>
          <w:szCs w:val="28"/>
        </w:rPr>
        <w:t xml:space="preserve"> mysterious settings in dark</w:t>
      </w:r>
      <w:r w:rsidR="009A541C" w:rsidRPr="005D0E2D">
        <w:rPr>
          <w:sz w:val="28"/>
          <w:szCs w:val="28"/>
        </w:rPr>
        <w:t xml:space="preserve"> atmosphere and horrible images from haunted </w:t>
      </w:r>
      <w:r w:rsidR="00146DBD">
        <w:rPr>
          <w:sz w:val="28"/>
          <w:szCs w:val="28"/>
        </w:rPr>
        <w:t xml:space="preserve">and </w:t>
      </w:r>
      <w:r w:rsidR="009A541C" w:rsidRPr="005D0E2D">
        <w:rPr>
          <w:sz w:val="28"/>
          <w:szCs w:val="28"/>
        </w:rPr>
        <w:t xml:space="preserve">vicious souls, which arouse physical tensions and emotional anxieties. </w:t>
      </w:r>
      <w:r w:rsidR="00DB02D7" w:rsidRPr="00E81D28">
        <w:rPr>
          <w:bCs/>
          <w:sz w:val="28"/>
          <w:szCs w:val="28"/>
        </w:rPr>
        <w:t>Critics</w:t>
      </w:r>
      <w:r w:rsidR="004C04F2">
        <w:rPr>
          <w:sz w:val="28"/>
          <w:szCs w:val="28"/>
        </w:rPr>
        <w:t xml:space="preserve"> </w:t>
      </w:r>
      <w:r w:rsidR="009A541C" w:rsidRPr="005D0E2D">
        <w:rPr>
          <w:sz w:val="28"/>
          <w:szCs w:val="28"/>
        </w:rPr>
        <w:t>are interested in its writers, origins, features, narrative</w:t>
      </w:r>
      <w:r w:rsidR="00146DBD">
        <w:rPr>
          <w:sz w:val="28"/>
          <w:szCs w:val="28"/>
        </w:rPr>
        <w:t xml:space="preserve">s and </w:t>
      </w:r>
      <w:r w:rsidR="009A541C" w:rsidRPr="005D0E2D">
        <w:rPr>
          <w:sz w:val="28"/>
          <w:szCs w:val="28"/>
        </w:rPr>
        <w:t xml:space="preserve">development </w:t>
      </w:r>
      <w:r w:rsidR="009A541C">
        <w:rPr>
          <w:sz w:val="28"/>
          <w:szCs w:val="28"/>
        </w:rPr>
        <w:t xml:space="preserve">through history </w:t>
      </w:r>
      <w:r w:rsidR="009A541C" w:rsidRPr="005D0E2D">
        <w:rPr>
          <w:sz w:val="28"/>
          <w:szCs w:val="28"/>
        </w:rPr>
        <w:t>as well as how it relates to psychological, gen</w:t>
      </w:r>
      <w:r w:rsidR="00B315E1">
        <w:rPr>
          <w:sz w:val="28"/>
          <w:szCs w:val="28"/>
        </w:rPr>
        <w:t>der, social and cultural issues.</w:t>
      </w:r>
      <w:r w:rsidR="007D614F" w:rsidRPr="005D0E2D">
        <w:rPr>
          <w:sz w:val="28"/>
          <w:szCs w:val="28"/>
        </w:rPr>
        <w:t xml:space="preserve"> </w:t>
      </w:r>
      <w:r w:rsidR="00A75432" w:rsidRPr="00E81D28">
        <w:rPr>
          <w:bCs/>
          <w:sz w:val="28"/>
          <w:szCs w:val="28"/>
        </w:rPr>
        <w:t>The</w:t>
      </w:r>
      <w:r w:rsidR="007D614F" w:rsidRPr="00E81D28">
        <w:rPr>
          <w:sz w:val="28"/>
          <w:szCs w:val="28"/>
        </w:rPr>
        <w:t xml:space="preserve"> </w:t>
      </w:r>
      <w:r w:rsidR="007D614F" w:rsidRPr="005D0E2D">
        <w:rPr>
          <w:sz w:val="28"/>
          <w:szCs w:val="28"/>
        </w:rPr>
        <w:t xml:space="preserve">first gothic novel was Horace Walpole’s </w:t>
      </w:r>
      <w:r w:rsidR="007D614F" w:rsidRPr="005D0E2D">
        <w:rPr>
          <w:i/>
          <w:sz w:val="28"/>
          <w:szCs w:val="28"/>
        </w:rPr>
        <w:t>The Castle of Otranto</w:t>
      </w:r>
      <w:r w:rsidR="007D614F" w:rsidRPr="005D0E2D">
        <w:rPr>
          <w:sz w:val="28"/>
          <w:szCs w:val="28"/>
        </w:rPr>
        <w:t xml:space="preserve">, published in 1764 in England. This mode </w:t>
      </w:r>
      <w:r w:rsidR="007D614F">
        <w:rPr>
          <w:rFonts w:hint="eastAsia"/>
          <w:sz w:val="28"/>
          <w:szCs w:val="28"/>
        </w:rPr>
        <w:t>r</w:t>
      </w:r>
      <w:r w:rsidR="007D614F">
        <w:rPr>
          <w:sz w:val="28"/>
          <w:szCs w:val="28"/>
        </w:rPr>
        <w:t>eached its peak both in quantity and popularity</w:t>
      </w:r>
      <w:r w:rsidR="00AC760E">
        <w:rPr>
          <w:sz w:val="28"/>
          <w:szCs w:val="28"/>
        </w:rPr>
        <w:t xml:space="preserve"> </w:t>
      </w:r>
      <w:r w:rsidR="00146DBD">
        <w:rPr>
          <w:sz w:val="28"/>
          <w:szCs w:val="28"/>
        </w:rPr>
        <w:t>and experienced</w:t>
      </w:r>
      <w:r w:rsidR="007D614F" w:rsidRPr="005D0E2D">
        <w:rPr>
          <w:sz w:val="28"/>
          <w:szCs w:val="28"/>
        </w:rPr>
        <w:t xml:space="preserve"> an explosion in 1790</w:t>
      </w:r>
      <w:r w:rsidR="00F562F2">
        <w:rPr>
          <w:sz w:val="28"/>
          <w:szCs w:val="28"/>
        </w:rPr>
        <w:t xml:space="preserve">s, </w:t>
      </w:r>
      <w:r w:rsidR="007D614F" w:rsidRPr="005D0E2D">
        <w:rPr>
          <w:sz w:val="28"/>
          <w:szCs w:val="28"/>
        </w:rPr>
        <w:t>then</w:t>
      </w:r>
      <w:r w:rsidR="007D614F" w:rsidRPr="00E81D28">
        <w:rPr>
          <w:sz w:val="28"/>
          <w:szCs w:val="28"/>
        </w:rPr>
        <w:t xml:space="preserve"> </w:t>
      </w:r>
      <w:r w:rsidR="00F562F2" w:rsidRPr="00E81D28">
        <w:rPr>
          <w:bCs/>
          <w:sz w:val="28"/>
          <w:szCs w:val="28"/>
        </w:rPr>
        <w:t>later</w:t>
      </w:r>
      <w:r w:rsidR="007D614F" w:rsidRPr="00E81D28">
        <w:rPr>
          <w:sz w:val="28"/>
          <w:szCs w:val="28"/>
        </w:rPr>
        <w:t xml:space="preserve"> </w:t>
      </w:r>
      <w:r w:rsidR="00F562F2" w:rsidRPr="00E81D28">
        <w:rPr>
          <w:bCs/>
          <w:sz w:val="28"/>
          <w:szCs w:val="28"/>
        </w:rPr>
        <w:t>the</w:t>
      </w:r>
      <w:r w:rsidR="007D614F" w:rsidRPr="00E81D28">
        <w:rPr>
          <w:sz w:val="28"/>
          <w:szCs w:val="28"/>
        </w:rPr>
        <w:t xml:space="preserve"> genre </w:t>
      </w:r>
      <w:r w:rsidR="00A34D9C" w:rsidRPr="00E81D28">
        <w:rPr>
          <w:sz w:val="28"/>
          <w:szCs w:val="28"/>
        </w:rPr>
        <w:t xml:space="preserve">was </w:t>
      </w:r>
      <w:r w:rsidR="00A34D9C" w:rsidRPr="00E81D28">
        <w:rPr>
          <w:bCs/>
          <w:sz w:val="28"/>
          <w:szCs w:val="28"/>
        </w:rPr>
        <w:t>popular</w:t>
      </w:r>
      <w:r w:rsidR="00A34D9C" w:rsidRPr="00E81D28">
        <w:rPr>
          <w:sz w:val="28"/>
          <w:szCs w:val="28"/>
        </w:rPr>
        <w:t xml:space="preserve"> </w:t>
      </w:r>
      <w:r w:rsidR="007D614F" w:rsidRPr="005D0E2D">
        <w:rPr>
          <w:sz w:val="28"/>
          <w:szCs w:val="28"/>
        </w:rPr>
        <w:t xml:space="preserve">in Victorian </w:t>
      </w:r>
      <w:r w:rsidR="00731131" w:rsidRPr="00E81D28">
        <w:rPr>
          <w:bCs/>
          <w:sz w:val="28"/>
          <w:szCs w:val="28"/>
        </w:rPr>
        <w:t>period</w:t>
      </w:r>
      <w:r w:rsidR="004C04F2">
        <w:rPr>
          <w:strike/>
          <w:sz w:val="28"/>
          <w:szCs w:val="28"/>
        </w:rPr>
        <w:t>.</w:t>
      </w:r>
      <w:r w:rsidR="007D614F" w:rsidRPr="005D0E2D">
        <w:rPr>
          <w:sz w:val="28"/>
          <w:szCs w:val="28"/>
        </w:rPr>
        <w:t xml:space="preserve"> In 1900s Gothic elements penetrated into</w:t>
      </w:r>
      <w:r w:rsidR="00AC760E">
        <w:rPr>
          <w:sz w:val="28"/>
          <w:szCs w:val="28"/>
        </w:rPr>
        <w:t xml:space="preserve"> many</w:t>
      </w:r>
      <w:r w:rsidR="005E40D4">
        <w:rPr>
          <w:sz w:val="28"/>
          <w:szCs w:val="28"/>
        </w:rPr>
        <w:t xml:space="preserve"> </w:t>
      </w:r>
      <w:r w:rsidR="007D614F">
        <w:rPr>
          <w:sz w:val="28"/>
          <w:szCs w:val="28"/>
        </w:rPr>
        <w:t>subgenre</w:t>
      </w:r>
      <w:r w:rsidR="00696405">
        <w:rPr>
          <w:sz w:val="28"/>
          <w:szCs w:val="28"/>
        </w:rPr>
        <w:t>s</w:t>
      </w:r>
      <w:r w:rsidR="00AC760E">
        <w:rPr>
          <w:sz w:val="28"/>
          <w:szCs w:val="28"/>
        </w:rPr>
        <w:t xml:space="preserve"> such as ghost novel, films, television and games</w:t>
      </w:r>
      <w:r w:rsidR="005E40D4">
        <w:rPr>
          <w:sz w:val="28"/>
          <w:szCs w:val="28"/>
        </w:rPr>
        <w:t>.</w:t>
      </w:r>
      <w:r w:rsidR="007D614F" w:rsidRPr="005D0E2D">
        <w:rPr>
          <w:sz w:val="28"/>
          <w:szCs w:val="28"/>
        </w:rPr>
        <w:t xml:space="preserve"> The late twentieth century</w:t>
      </w:r>
      <w:r w:rsidR="007D614F" w:rsidRPr="00E81D28">
        <w:rPr>
          <w:sz w:val="28"/>
          <w:szCs w:val="28"/>
        </w:rPr>
        <w:t xml:space="preserve"> </w:t>
      </w:r>
      <w:r w:rsidR="00C236C2" w:rsidRPr="00E81D28">
        <w:rPr>
          <w:bCs/>
          <w:sz w:val="28"/>
          <w:szCs w:val="28"/>
        </w:rPr>
        <w:t>experienced</w:t>
      </w:r>
      <w:r w:rsidR="007D614F" w:rsidRPr="00E81D28">
        <w:rPr>
          <w:sz w:val="28"/>
          <w:szCs w:val="28"/>
        </w:rPr>
        <w:t xml:space="preserve"> </w:t>
      </w:r>
      <w:r w:rsidR="007D614F" w:rsidRPr="005D0E2D">
        <w:rPr>
          <w:sz w:val="28"/>
          <w:szCs w:val="28"/>
        </w:rPr>
        <w:t>a burgeoning</w:t>
      </w:r>
      <w:r w:rsidR="007D614F" w:rsidRPr="00E81D28">
        <w:rPr>
          <w:sz w:val="28"/>
          <w:szCs w:val="28"/>
        </w:rPr>
        <w:t xml:space="preserve"> </w:t>
      </w:r>
      <w:r w:rsidR="00D74F55" w:rsidRPr="00E81D28">
        <w:rPr>
          <w:bCs/>
          <w:sz w:val="28"/>
          <w:szCs w:val="28"/>
        </w:rPr>
        <w:t>of</w:t>
      </w:r>
      <w:r w:rsidR="007D614F" w:rsidRPr="00E81D28">
        <w:rPr>
          <w:sz w:val="28"/>
          <w:szCs w:val="28"/>
        </w:rPr>
        <w:t xml:space="preserve"> </w:t>
      </w:r>
      <w:r w:rsidR="007D614F" w:rsidRPr="005D0E2D">
        <w:rPr>
          <w:sz w:val="28"/>
          <w:szCs w:val="28"/>
        </w:rPr>
        <w:t>academic study of Gothic fiction.</w:t>
      </w:r>
      <w:r w:rsidR="00265D81">
        <w:rPr>
          <w:rStyle w:val="a5"/>
          <w:sz w:val="28"/>
          <w:szCs w:val="28"/>
        </w:rPr>
        <w:footnoteReference w:id="1"/>
      </w:r>
      <w:r w:rsidR="007D614F" w:rsidRPr="005D0E2D">
        <w:rPr>
          <w:sz w:val="28"/>
          <w:szCs w:val="28"/>
        </w:rPr>
        <w:t xml:space="preserve"> The objective</w:t>
      </w:r>
      <w:r w:rsidR="007D614F" w:rsidRPr="00891937">
        <w:rPr>
          <w:sz w:val="28"/>
          <w:szCs w:val="28"/>
        </w:rPr>
        <w:t xml:space="preserve">s </w:t>
      </w:r>
      <w:r w:rsidR="009343EC" w:rsidRPr="00891937">
        <w:rPr>
          <w:bCs/>
          <w:sz w:val="28"/>
          <w:szCs w:val="28"/>
        </w:rPr>
        <w:t>of this essay</w:t>
      </w:r>
      <w:r w:rsidR="007D614F" w:rsidRPr="00891937">
        <w:rPr>
          <w:bCs/>
          <w:sz w:val="28"/>
          <w:szCs w:val="28"/>
        </w:rPr>
        <w:t xml:space="preserve"> </w:t>
      </w:r>
      <w:r w:rsidR="007D614F" w:rsidRPr="00891937">
        <w:rPr>
          <w:sz w:val="28"/>
          <w:szCs w:val="28"/>
        </w:rPr>
        <w:t>a</w:t>
      </w:r>
      <w:r w:rsidR="007D614F" w:rsidRPr="005D0E2D">
        <w:rPr>
          <w:sz w:val="28"/>
          <w:szCs w:val="28"/>
        </w:rPr>
        <w:t xml:space="preserve">re to </w:t>
      </w:r>
      <w:r w:rsidR="007D614F">
        <w:rPr>
          <w:sz w:val="28"/>
          <w:szCs w:val="28"/>
        </w:rPr>
        <w:t>explore</w:t>
      </w:r>
      <w:r w:rsidR="007D614F" w:rsidRPr="00891937">
        <w:rPr>
          <w:sz w:val="28"/>
          <w:szCs w:val="28"/>
        </w:rPr>
        <w:t xml:space="preserve"> </w:t>
      </w:r>
      <w:r w:rsidR="00894A50" w:rsidRPr="00891937">
        <w:rPr>
          <w:bCs/>
          <w:sz w:val="28"/>
          <w:szCs w:val="28"/>
        </w:rPr>
        <w:t>some of the</w:t>
      </w:r>
      <w:r w:rsidR="00894A50">
        <w:rPr>
          <w:sz w:val="28"/>
          <w:szCs w:val="28"/>
        </w:rPr>
        <w:t xml:space="preserve"> </w:t>
      </w:r>
      <w:r w:rsidR="007D614F">
        <w:rPr>
          <w:sz w:val="28"/>
          <w:szCs w:val="28"/>
        </w:rPr>
        <w:t xml:space="preserve">reasons embedded in different contexts for the appearance and popularity of Gothic novels in </w:t>
      </w:r>
      <w:r w:rsidR="00894A50" w:rsidRPr="00891937">
        <w:rPr>
          <w:bCs/>
          <w:sz w:val="28"/>
          <w:szCs w:val="28"/>
        </w:rPr>
        <w:t xml:space="preserve">the </w:t>
      </w:r>
      <w:r w:rsidR="004D2DA1" w:rsidRPr="00891937">
        <w:rPr>
          <w:bCs/>
          <w:sz w:val="28"/>
          <w:szCs w:val="28"/>
        </w:rPr>
        <w:t>late</w:t>
      </w:r>
      <w:r w:rsidR="004D2DA1">
        <w:rPr>
          <w:sz w:val="28"/>
          <w:szCs w:val="28"/>
        </w:rPr>
        <w:t xml:space="preserve"> </w:t>
      </w:r>
      <w:r w:rsidR="007D614F">
        <w:rPr>
          <w:sz w:val="28"/>
          <w:szCs w:val="28"/>
        </w:rPr>
        <w:t xml:space="preserve">eighteenth century, </w:t>
      </w:r>
      <w:r w:rsidR="009A797F" w:rsidRPr="00891937">
        <w:rPr>
          <w:bCs/>
          <w:sz w:val="28"/>
          <w:szCs w:val="28"/>
        </w:rPr>
        <w:t>and</w:t>
      </w:r>
      <w:r w:rsidR="009A797F" w:rsidRPr="00891937">
        <w:rPr>
          <w:sz w:val="28"/>
          <w:szCs w:val="28"/>
        </w:rPr>
        <w:t xml:space="preserve"> </w:t>
      </w:r>
      <w:r w:rsidR="007D614F" w:rsidRPr="00891937">
        <w:rPr>
          <w:sz w:val="28"/>
          <w:szCs w:val="28"/>
        </w:rPr>
        <w:t xml:space="preserve">to identify key features </w:t>
      </w:r>
      <w:r w:rsidR="007D614F" w:rsidRPr="00891937">
        <w:rPr>
          <w:rFonts w:hint="eastAsia"/>
          <w:sz w:val="28"/>
          <w:szCs w:val="28"/>
        </w:rPr>
        <w:t>in</w:t>
      </w:r>
      <w:r w:rsidR="007D614F" w:rsidRPr="00891937">
        <w:rPr>
          <w:sz w:val="28"/>
          <w:szCs w:val="28"/>
        </w:rPr>
        <w:t xml:space="preserve"> Gothic novels</w:t>
      </w:r>
      <w:r w:rsidR="009A797F" w:rsidRPr="00891937">
        <w:rPr>
          <w:sz w:val="28"/>
          <w:szCs w:val="28"/>
        </w:rPr>
        <w:t xml:space="preserve"> </w:t>
      </w:r>
      <w:r w:rsidR="009A797F" w:rsidRPr="00891937">
        <w:rPr>
          <w:bCs/>
          <w:sz w:val="28"/>
          <w:szCs w:val="28"/>
        </w:rPr>
        <w:t xml:space="preserve">principally through a reading </w:t>
      </w:r>
      <w:r w:rsidR="007D614F" w:rsidRPr="00891937">
        <w:rPr>
          <w:sz w:val="28"/>
          <w:szCs w:val="28"/>
        </w:rPr>
        <w:t>in Ann Radcliffe’s novel</w:t>
      </w:r>
      <w:r w:rsidR="007D614F" w:rsidRPr="00891937">
        <w:rPr>
          <w:i/>
          <w:sz w:val="28"/>
          <w:szCs w:val="28"/>
        </w:rPr>
        <w:t xml:space="preserve"> </w:t>
      </w:r>
      <w:r w:rsidR="007D614F" w:rsidRPr="00EF1C9A">
        <w:rPr>
          <w:i/>
          <w:sz w:val="28"/>
          <w:szCs w:val="28"/>
        </w:rPr>
        <w:t>The Italian</w:t>
      </w:r>
      <w:r w:rsidR="007D614F">
        <w:rPr>
          <w:sz w:val="28"/>
          <w:szCs w:val="28"/>
        </w:rPr>
        <w:t>.</w:t>
      </w:r>
    </w:p>
    <w:p w14:paraId="7E632D82" w14:textId="77777777" w:rsidR="00AC1221" w:rsidRPr="005D0E2D" w:rsidRDefault="00AC1221" w:rsidP="008D6A9E">
      <w:pPr>
        <w:ind w:firstLine="420"/>
        <w:rPr>
          <w:sz w:val="28"/>
          <w:szCs w:val="28"/>
        </w:rPr>
      </w:pPr>
    </w:p>
    <w:p w14:paraId="67C66502" w14:textId="77777777" w:rsidR="007D614F" w:rsidRDefault="007D614F" w:rsidP="007D614F">
      <w:pPr>
        <w:rPr>
          <w:b/>
          <w:sz w:val="28"/>
          <w:szCs w:val="28"/>
        </w:rPr>
      </w:pPr>
      <w:r w:rsidRPr="005D0E2D">
        <w:rPr>
          <w:b/>
          <w:sz w:val="28"/>
          <w:szCs w:val="28"/>
        </w:rPr>
        <w:t xml:space="preserve">Gothic </w:t>
      </w:r>
      <w:r>
        <w:rPr>
          <w:b/>
          <w:sz w:val="28"/>
          <w:szCs w:val="28"/>
        </w:rPr>
        <w:t xml:space="preserve">novel </w:t>
      </w:r>
      <w:r w:rsidRPr="005D0E2D">
        <w:rPr>
          <w:b/>
          <w:sz w:val="28"/>
          <w:szCs w:val="28"/>
        </w:rPr>
        <w:t>and context</w:t>
      </w:r>
    </w:p>
    <w:p w14:paraId="69DC37F6" w14:textId="66A7F5AE" w:rsidR="002400E6" w:rsidRPr="00891937" w:rsidRDefault="00FA3903" w:rsidP="002400E6">
      <w:pPr>
        <w:ind w:firstLine="420"/>
        <w:rPr>
          <w:sz w:val="28"/>
          <w:szCs w:val="28"/>
        </w:rPr>
      </w:pPr>
      <w:r w:rsidRPr="00891937">
        <w:rPr>
          <w:bCs/>
          <w:sz w:val="28"/>
          <w:szCs w:val="28"/>
        </w:rPr>
        <w:t>The</w:t>
      </w:r>
      <w:r w:rsidR="00A67F4E" w:rsidRPr="00891937">
        <w:rPr>
          <w:sz w:val="28"/>
          <w:szCs w:val="28"/>
        </w:rPr>
        <w:t xml:space="preserve"> term </w:t>
      </w:r>
      <w:r w:rsidR="006E02F0" w:rsidRPr="00891937">
        <w:rPr>
          <w:sz w:val="28"/>
          <w:szCs w:val="28"/>
        </w:rPr>
        <w:t>“</w:t>
      </w:r>
      <w:r w:rsidR="00A67F4E" w:rsidRPr="00891937">
        <w:rPr>
          <w:sz w:val="28"/>
          <w:szCs w:val="28"/>
        </w:rPr>
        <w:t>Gothic</w:t>
      </w:r>
      <w:r w:rsidR="006E02F0" w:rsidRPr="00891937">
        <w:rPr>
          <w:sz w:val="28"/>
          <w:szCs w:val="28"/>
        </w:rPr>
        <w:t xml:space="preserve">” </w:t>
      </w:r>
      <w:r w:rsidRPr="00891937">
        <w:rPr>
          <w:bCs/>
          <w:sz w:val="28"/>
          <w:szCs w:val="28"/>
        </w:rPr>
        <w:t>had and has</w:t>
      </w:r>
      <w:r w:rsidRPr="00891937">
        <w:rPr>
          <w:sz w:val="28"/>
          <w:szCs w:val="28"/>
        </w:rPr>
        <w:t xml:space="preserve"> </w:t>
      </w:r>
      <w:r w:rsidR="00A67F4E" w:rsidRPr="00891937">
        <w:rPr>
          <w:sz w:val="28"/>
          <w:szCs w:val="28"/>
        </w:rPr>
        <w:t xml:space="preserve">different </w:t>
      </w:r>
      <w:r w:rsidR="006E02F0" w:rsidRPr="00891937">
        <w:rPr>
          <w:sz w:val="28"/>
          <w:szCs w:val="28"/>
        </w:rPr>
        <w:t xml:space="preserve">meanings </w:t>
      </w:r>
      <w:r w:rsidR="00A67F4E" w:rsidRPr="00891937">
        <w:rPr>
          <w:sz w:val="28"/>
          <w:szCs w:val="28"/>
        </w:rPr>
        <w:t xml:space="preserve">in </w:t>
      </w:r>
      <w:r w:rsidR="00A95ED1" w:rsidRPr="00891937">
        <w:rPr>
          <w:bCs/>
          <w:sz w:val="28"/>
          <w:szCs w:val="28"/>
        </w:rPr>
        <w:t>different</w:t>
      </w:r>
      <w:r w:rsidR="00A67F4E">
        <w:rPr>
          <w:sz w:val="28"/>
          <w:szCs w:val="28"/>
        </w:rPr>
        <w:t xml:space="preserve"> contexts. It </w:t>
      </w:r>
      <w:r w:rsidR="00A95ED1" w:rsidRPr="00891937">
        <w:rPr>
          <w:bCs/>
          <w:sz w:val="28"/>
          <w:szCs w:val="28"/>
        </w:rPr>
        <w:t>can be</w:t>
      </w:r>
      <w:r w:rsidR="00A95ED1">
        <w:rPr>
          <w:sz w:val="28"/>
          <w:szCs w:val="28"/>
        </w:rPr>
        <w:t xml:space="preserve"> </w:t>
      </w:r>
      <w:r w:rsidR="00A67F4E">
        <w:rPr>
          <w:sz w:val="28"/>
          <w:szCs w:val="28"/>
        </w:rPr>
        <w:t xml:space="preserve">traced back to one of </w:t>
      </w:r>
      <w:r w:rsidR="00A67F4E" w:rsidRPr="005D0E2D">
        <w:rPr>
          <w:sz w:val="28"/>
          <w:szCs w:val="28"/>
        </w:rPr>
        <w:t>sever</w:t>
      </w:r>
      <w:r w:rsidR="00A67F4E">
        <w:rPr>
          <w:sz w:val="28"/>
          <w:szCs w:val="28"/>
        </w:rPr>
        <w:t xml:space="preserve">al Germanic tribes — the Goths, which were regarded </w:t>
      </w:r>
      <w:r w:rsidR="00AE39BC">
        <w:rPr>
          <w:sz w:val="28"/>
          <w:szCs w:val="28"/>
        </w:rPr>
        <w:t xml:space="preserve">as </w:t>
      </w:r>
      <w:r w:rsidR="00A67F4E">
        <w:rPr>
          <w:sz w:val="28"/>
          <w:szCs w:val="28"/>
        </w:rPr>
        <w:t xml:space="preserve">the invaders and destroyers of Roman Empire and Roman </w:t>
      </w:r>
      <w:proofErr w:type="spellStart"/>
      <w:r w:rsidR="00A67F4E">
        <w:rPr>
          <w:sz w:val="28"/>
          <w:szCs w:val="28"/>
        </w:rPr>
        <w:t>civilisation</w:t>
      </w:r>
      <w:proofErr w:type="spellEnd"/>
      <w:r w:rsidR="00A67F4E">
        <w:rPr>
          <w:sz w:val="28"/>
          <w:szCs w:val="28"/>
        </w:rPr>
        <w:t xml:space="preserve">. </w:t>
      </w:r>
      <w:r w:rsidR="00A67F4E" w:rsidRPr="005D0E2D">
        <w:rPr>
          <w:sz w:val="28"/>
          <w:szCs w:val="28"/>
        </w:rPr>
        <w:t>Dr. Johnson’s</w:t>
      </w:r>
      <w:r w:rsidR="00A67F4E" w:rsidRPr="005D0E2D">
        <w:rPr>
          <w:i/>
          <w:sz w:val="28"/>
          <w:szCs w:val="28"/>
        </w:rPr>
        <w:t xml:space="preserve"> Dictionary</w:t>
      </w:r>
      <w:r w:rsidR="00A67F4E" w:rsidRPr="005D0E2D">
        <w:rPr>
          <w:sz w:val="28"/>
          <w:szCs w:val="28"/>
        </w:rPr>
        <w:t xml:space="preserve"> of 1775 defined the term </w:t>
      </w:r>
      <w:r w:rsidR="00830479">
        <w:rPr>
          <w:sz w:val="28"/>
          <w:szCs w:val="28"/>
        </w:rPr>
        <w:t>“Goths”</w:t>
      </w:r>
      <w:r w:rsidR="0021706B">
        <w:rPr>
          <w:sz w:val="28"/>
          <w:szCs w:val="28"/>
        </w:rPr>
        <w:t xml:space="preserve"> </w:t>
      </w:r>
      <w:r w:rsidR="00A67F4E" w:rsidRPr="005D0E2D">
        <w:rPr>
          <w:sz w:val="28"/>
          <w:szCs w:val="28"/>
        </w:rPr>
        <w:t xml:space="preserve">as </w:t>
      </w:r>
      <w:r w:rsidR="00830479">
        <w:rPr>
          <w:sz w:val="28"/>
          <w:szCs w:val="28"/>
        </w:rPr>
        <w:t>‘</w:t>
      </w:r>
      <w:r w:rsidR="00A67F4E" w:rsidRPr="005D0E2D">
        <w:rPr>
          <w:sz w:val="28"/>
          <w:szCs w:val="28"/>
        </w:rPr>
        <w:t xml:space="preserve">one not </w:t>
      </w:r>
      <w:proofErr w:type="spellStart"/>
      <w:r w:rsidR="00A67F4E" w:rsidRPr="005D0E2D">
        <w:rPr>
          <w:sz w:val="28"/>
          <w:szCs w:val="28"/>
        </w:rPr>
        <w:t>civilised</w:t>
      </w:r>
      <w:proofErr w:type="spellEnd"/>
      <w:r w:rsidR="00A67F4E" w:rsidRPr="005D0E2D">
        <w:rPr>
          <w:sz w:val="28"/>
          <w:szCs w:val="28"/>
        </w:rPr>
        <w:t xml:space="preserve">, one deficient in general knowledge, a barbarian and the medieval or Gothic age as a </w:t>
      </w:r>
      <w:r w:rsidR="00A67F4E" w:rsidRPr="005D0E2D">
        <w:rPr>
          <w:sz w:val="28"/>
          <w:szCs w:val="28"/>
        </w:rPr>
        <w:lastRenderedPageBreak/>
        <w:t>cultural wasteland, primitive and superstitious.’</w:t>
      </w:r>
      <w:r w:rsidR="00A67F4E">
        <w:rPr>
          <w:rStyle w:val="a5"/>
          <w:sz w:val="28"/>
          <w:szCs w:val="28"/>
        </w:rPr>
        <w:footnoteReference w:id="2"/>
      </w:r>
      <w:r w:rsidR="006E02F0">
        <w:rPr>
          <w:sz w:val="28"/>
          <w:szCs w:val="28"/>
        </w:rPr>
        <w:t xml:space="preserve"> </w:t>
      </w:r>
      <w:r w:rsidR="00146DBD">
        <w:rPr>
          <w:sz w:val="28"/>
          <w:szCs w:val="28"/>
        </w:rPr>
        <w:t xml:space="preserve">Since then, </w:t>
      </w:r>
      <w:r w:rsidR="00AF309F" w:rsidRPr="00891937">
        <w:rPr>
          <w:bCs/>
          <w:sz w:val="28"/>
          <w:szCs w:val="28"/>
        </w:rPr>
        <w:t>the term</w:t>
      </w:r>
      <w:r w:rsidR="00AF309F" w:rsidRPr="00891937">
        <w:rPr>
          <w:sz w:val="28"/>
          <w:szCs w:val="28"/>
        </w:rPr>
        <w:t xml:space="preserve"> </w:t>
      </w:r>
      <w:r w:rsidR="00146DBD" w:rsidRPr="00891937">
        <w:rPr>
          <w:sz w:val="28"/>
          <w:szCs w:val="28"/>
        </w:rPr>
        <w:t>Gothic</w:t>
      </w:r>
      <w:r w:rsidR="00D23183" w:rsidRPr="00891937">
        <w:rPr>
          <w:sz w:val="28"/>
          <w:szCs w:val="28"/>
        </w:rPr>
        <w:t xml:space="preserve"> </w:t>
      </w:r>
      <w:r w:rsidR="00D23183" w:rsidRPr="00891937">
        <w:rPr>
          <w:bCs/>
          <w:sz w:val="28"/>
          <w:szCs w:val="28"/>
        </w:rPr>
        <w:t>has</w:t>
      </w:r>
      <w:r w:rsidR="00146DBD" w:rsidRPr="00891937">
        <w:rPr>
          <w:sz w:val="28"/>
          <w:szCs w:val="28"/>
        </w:rPr>
        <w:t xml:space="preserve"> constantly functioned </w:t>
      </w:r>
      <w:r w:rsidR="008262E5" w:rsidRPr="00891937">
        <w:rPr>
          <w:bCs/>
          <w:sz w:val="28"/>
          <w:szCs w:val="28"/>
        </w:rPr>
        <w:t xml:space="preserve">as a way </w:t>
      </w:r>
      <w:r w:rsidR="00146DBD" w:rsidRPr="00891937">
        <w:rPr>
          <w:bCs/>
          <w:sz w:val="28"/>
          <w:szCs w:val="28"/>
        </w:rPr>
        <w:t xml:space="preserve">to </w:t>
      </w:r>
      <w:r w:rsidR="008262E5" w:rsidRPr="00891937">
        <w:rPr>
          <w:bCs/>
          <w:sz w:val="28"/>
          <w:szCs w:val="28"/>
        </w:rPr>
        <w:t>differentiate between</w:t>
      </w:r>
      <w:r w:rsidR="008262E5" w:rsidRPr="00891937">
        <w:rPr>
          <w:sz w:val="28"/>
          <w:szCs w:val="28"/>
        </w:rPr>
        <w:t xml:space="preserve"> </w:t>
      </w:r>
      <w:r w:rsidR="00146DBD" w:rsidRPr="00891937">
        <w:rPr>
          <w:sz w:val="28"/>
          <w:szCs w:val="28"/>
        </w:rPr>
        <w:t xml:space="preserve">the primitive and the </w:t>
      </w:r>
      <w:proofErr w:type="spellStart"/>
      <w:r w:rsidR="00146DBD" w:rsidRPr="00891937">
        <w:rPr>
          <w:sz w:val="28"/>
          <w:szCs w:val="28"/>
        </w:rPr>
        <w:t>civilised</w:t>
      </w:r>
      <w:proofErr w:type="spellEnd"/>
      <w:r w:rsidR="00146DBD" w:rsidRPr="00891937">
        <w:rPr>
          <w:sz w:val="28"/>
          <w:szCs w:val="28"/>
        </w:rPr>
        <w:t xml:space="preserve">. </w:t>
      </w:r>
    </w:p>
    <w:p w14:paraId="0D45BB15" w14:textId="5F3948E6" w:rsidR="008F2A93" w:rsidRDefault="007307BF" w:rsidP="00546CC9">
      <w:pPr>
        <w:ind w:firstLine="700"/>
        <w:rPr>
          <w:sz w:val="28"/>
          <w:szCs w:val="28"/>
        </w:rPr>
      </w:pPr>
      <w:r w:rsidRPr="00891937">
        <w:rPr>
          <w:bCs/>
          <w:sz w:val="28"/>
          <w:szCs w:val="28"/>
        </w:rPr>
        <w:t>Its use</w:t>
      </w:r>
      <w:r w:rsidR="002400E6" w:rsidRPr="00891937">
        <w:rPr>
          <w:sz w:val="28"/>
          <w:szCs w:val="28"/>
        </w:rPr>
        <w:t xml:space="preserve"> </w:t>
      </w:r>
      <w:r w:rsidR="002400E6">
        <w:rPr>
          <w:sz w:val="28"/>
          <w:szCs w:val="28"/>
        </w:rPr>
        <w:t xml:space="preserve">shifted from geography to history. </w:t>
      </w:r>
      <w:r w:rsidR="00146DBD" w:rsidRPr="005D0E2D">
        <w:rPr>
          <w:sz w:val="28"/>
          <w:szCs w:val="28"/>
        </w:rPr>
        <w:t xml:space="preserve">In an aesthetic sense, Gothic initially was identified as </w:t>
      </w:r>
      <w:r w:rsidR="00546CC9">
        <w:rPr>
          <w:sz w:val="28"/>
          <w:szCs w:val="28"/>
        </w:rPr>
        <w:t xml:space="preserve">a barbaric, disordered and irrational </w:t>
      </w:r>
      <w:proofErr w:type="gramStart"/>
      <w:r w:rsidR="002267A5">
        <w:rPr>
          <w:sz w:val="28"/>
          <w:szCs w:val="28"/>
        </w:rPr>
        <w:t xml:space="preserve">state </w:t>
      </w:r>
      <w:r w:rsidR="00546CC9">
        <w:rPr>
          <w:sz w:val="28"/>
          <w:szCs w:val="28"/>
        </w:rPr>
        <w:t>which</w:t>
      </w:r>
      <w:proofErr w:type="gramEnd"/>
      <w:r w:rsidR="00546CC9">
        <w:rPr>
          <w:sz w:val="28"/>
          <w:szCs w:val="28"/>
        </w:rPr>
        <w:t xml:space="preserve"> is contrary to the classical style. </w:t>
      </w:r>
      <w:r w:rsidR="008F2A93">
        <w:rPr>
          <w:sz w:val="28"/>
          <w:szCs w:val="28"/>
        </w:rPr>
        <w:t xml:space="preserve">The enlightenment </w:t>
      </w:r>
      <w:r w:rsidR="00B93F5C" w:rsidRPr="00891937">
        <w:rPr>
          <w:bCs/>
          <w:sz w:val="28"/>
          <w:szCs w:val="28"/>
        </w:rPr>
        <w:t>which</w:t>
      </w:r>
      <w:r w:rsidR="00B93F5C" w:rsidRPr="00891937">
        <w:rPr>
          <w:sz w:val="28"/>
          <w:szCs w:val="28"/>
        </w:rPr>
        <w:t xml:space="preserve"> </w:t>
      </w:r>
      <w:r w:rsidR="008F2A93" w:rsidRPr="00891937">
        <w:rPr>
          <w:sz w:val="28"/>
          <w:szCs w:val="28"/>
        </w:rPr>
        <w:t xml:space="preserve">prevailed in Europe </w:t>
      </w:r>
      <w:r w:rsidR="00CC2BFF" w:rsidRPr="00891937">
        <w:rPr>
          <w:bCs/>
          <w:sz w:val="28"/>
          <w:szCs w:val="28"/>
        </w:rPr>
        <w:t>between</w:t>
      </w:r>
      <w:r w:rsidR="008F2A93" w:rsidRPr="00891937">
        <w:rPr>
          <w:sz w:val="28"/>
          <w:szCs w:val="28"/>
        </w:rPr>
        <w:t xml:space="preserve"> the seventeenth and nineteenth </w:t>
      </w:r>
      <w:r w:rsidR="008F2A93" w:rsidRPr="00891937">
        <w:rPr>
          <w:bCs/>
          <w:sz w:val="28"/>
          <w:szCs w:val="28"/>
        </w:rPr>
        <w:t>centur</w:t>
      </w:r>
      <w:r w:rsidR="00CC2BFF" w:rsidRPr="00891937">
        <w:rPr>
          <w:bCs/>
          <w:sz w:val="28"/>
          <w:szCs w:val="28"/>
        </w:rPr>
        <w:t>ies</w:t>
      </w:r>
      <w:r w:rsidR="00CC2BFF" w:rsidRPr="00891937">
        <w:rPr>
          <w:sz w:val="28"/>
          <w:szCs w:val="28"/>
        </w:rPr>
        <w:t xml:space="preserve"> </w:t>
      </w:r>
      <w:r w:rsidR="009D378D" w:rsidRPr="00891937">
        <w:rPr>
          <w:bCs/>
          <w:sz w:val="28"/>
          <w:szCs w:val="28"/>
        </w:rPr>
        <w:t>was ostensibly concerned</w:t>
      </w:r>
      <w:r w:rsidR="009D378D" w:rsidRPr="009D378D">
        <w:rPr>
          <w:b/>
          <w:bCs/>
          <w:sz w:val="28"/>
          <w:szCs w:val="28"/>
        </w:rPr>
        <w:t xml:space="preserve"> </w:t>
      </w:r>
      <w:r w:rsidR="009D378D">
        <w:rPr>
          <w:sz w:val="28"/>
          <w:szCs w:val="28"/>
        </w:rPr>
        <w:t xml:space="preserve">with </w:t>
      </w:r>
      <w:r w:rsidR="008F2A93" w:rsidRPr="00B93F5C">
        <w:rPr>
          <w:sz w:val="28"/>
          <w:szCs w:val="28"/>
        </w:rPr>
        <w:t>the</w:t>
      </w:r>
      <w:r w:rsidR="008F2A93">
        <w:rPr>
          <w:sz w:val="28"/>
          <w:szCs w:val="28"/>
        </w:rPr>
        <w:t xml:space="preserve"> idea of enquiring scientific</w:t>
      </w:r>
      <w:r w:rsidR="008F2A93" w:rsidRPr="00891937">
        <w:rPr>
          <w:b/>
          <w:sz w:val="28"/>
          <w:szCs w:val="28"/>
        </w:rPr>
        <w:t xml:space="preserve"> </w:t>
      </w:r>
      <w:r w:rsidR="001C0E7F" w:rsidRPr="00891937">
        <w:rPr>
          <w:bCs/>
          <w:sz w:val="28"/>
          <w:szCs w:val="28"/>
        </w:rPr>
        <w:t>knowledge</w:t>
      </w:r>
      <w:r w:rsidR="008F2A93" w:rsidRPr="00891937">
        <w:rPr>
          <w:sz w:val="28"/>
          <w:szCs w:val="28"/>
        </w:rPr>
        <w:t xml:space="preserve">, </w:t>
      </w:r>
      <w:r w:rsidR="008F2A93">
        <w:rPr>
          <w:sz w:val="28"/>
          <w:szCs w:val="28"/>
        </w:rPr>
        <w:t>the applying of reason, and questioning of traditional customs and morals</w:t>
      </w:r>
      <w:r w:rsidR="00D80147">
        <w:rPr>
          <w:sz w:val="28"/>
          <w:szCs w:val="28"/>
        </w:rPr>
        <w:t xml:space="preserve"> </w:t>
      </w:r>
      <w:r w:rsidR="00FE2ABF" w:rsidRPr="00891937">
        <w:rPr>
          <w:bCs/>
          <w:sz w:val="28"/>
          <w:szCs w:val="28"/>
        </w:rPr>
        <w:t>and was</w:t>
      </w:r>
      <w:r w:rsidR="008F2A93" w:rsidRPr="00891937">
        <w:rPr>
          <w:sz w:val="28"/>
          <w:szCs w:val="28"/>
        </w:rPr>
        <w:t xml:space="preserve"> </w:t>
      </w:r>
      <w:r w:rsidR="008F2A93">
        <w:rPr>
          <w:rFonts w:hint="eastAsia"/>
          <w:sz w:val="28"/>
          <w:szCs w:val="28"/>
        </w:rPr>
        <w:t>i</w:t>
      </w:r>
      <w:r w:rsidR="008F2A93">
        <w:rPr>
          <w:sz w:val="28"/>
          <w:szCs w:val="28"/>
        </w:rPr>
        <w:t xml:space="preserve">nconsistent with earlier </w:t>
      </w:r>
      <w:r w:rsidR="008F2A93" w:rsidRPr="00891937">
        <w:rPr>
          <w:bCs/>
          <w:sz w:val="28"/>
          <w:szCs w:val="28"/>
        </w:rPr>
        <w:t>tradition</w:t>
      </w:r>
      <w:r w:rsidR="00FE2ABF" w:rsidRPr="00891937">
        <w:rPr>
          <w:bCs/>
          <w:sz w:val="28"/>
          <w:szCs w:val="28"/>
        </w:rPr>
        <w:t>s</w:t>
      </w:r>
      <w:r w:rsidR="008F2A93">
        <w:rPr>
          <w:sz w:val="28"/>
          <w:szCs w:val="28"/>
        </w:rPr>
        <w:t xml:space="preserve"> based on faith and belief.</w:t>
      </w:r>
      <w:r w:rsidR="008F2A93">
        <w:rPr>
          <w:rFonts w:hint="eastAsia"/>
          <w:sz w:val="28"/>
          <w:szCs w:val="28"/>
        </w:rPr>
        <w:t xml:space="preserve"> </w:t>
      </w:r>
      <w:r w:rsidR="008F2A93">
        <w:rPr>
          <w:sz w:val="28"/>
          <w:szCs w:val="28"/>
        </w:rPr>
        <w:t xml:space="preserve">According to </w:t>
      </w:r>
      <w:proofErr w:type="spellStart"/>
      <w:r w:rsidR="008F2A93">
        <w:rPr>
          <w:sz w:val="28"/>
          <w:szCs w:val="28"/>
        </w:rPr>
        <w:t>Krauze</w:t>
      </w:r>
      <w:proofErr w:type="spellEnd"/>
      <w:r w:rsidR="008F2A93">
        <w:rPr>
          <w:sz w:val="28"/>
          <w:szCs w:val="28"/>
        </w:rPr>
        <w:t xml:space="preserve"> the Enlightenment principles were ‘order and progress, confidence in the possibility of controlling nature and history and a trust in commonsense and universal human nature.’</w:t>
      </w:r>
      <w:r w:rsidR="008F2A93">
        <w:rPr>
          <w:rStyle w:val="a5"/>
          <w:sz w:val="28"/>
          <w:szCs w:val="28"/>
        </w:rPr>
        <w:footnoteReference w:id="3"/>
      </w:r>
      <w:r w:rsidR="008F2A93">
        <w:rPr>
          <w:sz w:val="28"/>
          <w:szCs w:val="28"/>
        </w:rPr>
        <w:t xml:space="preserve"> </w:t>
      </w:r>
      <w:r w:rsidR="008F2A93" w:rsidRPr="005D0E2D">
        <w:rPr>
          <w:sz w:val="28"/>
          <w:szCs w:val="28"/>
        </w:rPr>
        <w:t>The term ‘Gothic’</w:t>
      </w:r>
      <w:r w:rsidR="008F2A93" w:rsidRPr="005D0E2D">
        <w:rPr>
          <w:rFonts w:hint="eastAsia"/>
          <w:sz w:val="28"/>
          <w:szCs w:val="28"/>
        </w:rPr>
        <w:t xml:space="preserve"> </w:t>
      </w:r>
      <w:r w:rsidR="008F2A93" w:rsidRPr="005D0E2D">
        <w:rPr>
          <w:sz w:val="28"/>
          <w:szCs w:val="28"/>
        </w:rPr>
        <w:t xml:space="preserve">was used </w:t>
      </w:r>
      <w:r w:rsidR="00191961" w:rsidRPr="00891937">
        <w:rPr>
          <w:bCs/>
          <w:sz w:val="28"/>
          <w:szCs w:val="28"/>
        </w:rPr>
        <w:t>in</w:t>
      </w:r>
      <w:r w:rsidR="00191961">
        <w:rPr>
          <w:sz w:val="28"/>
          <w:szCs w:val="28"/>
        </w:rPr>
        <w:t xml:space="preserve"> </w:t>
      </w:r>
      <w:r w:rsidR="008F2A93" w:rsidRPr="005D0E2D">
        <w:rPr>
          <w:sz w:val="28"/>
          <w:szCs w:val="28"/>
        </w:rPr>
        <w:t xml:space="preserve">opposition to classical </w:t>
      </w:r>
      <w:r w:rsidR="002454DF" w:rsidRPr="00891937">
        <w:rPr>
          <w:bCs/>
          <w:sz w:val="28"/>
          <w:szCs w:val="28"/>
        </w:rPr>
        <w:t>which tended to be used to indicate</w:t>
      </w:r>
      <w:r w:rsidR="008F2A93" w:rsidRPr="00891937">
        <w:rPr>
          <w:sz w:val="28"/>
          <w:szCs w:val="28"/>
        </w:rPr>
        <w:t xml:space="preserve"> </w:t>
      </w:r>
      <w:r w:rsidR="008F2A93" w:rsidRPr="005D0E2D">
        <w:rPr>
          <w:sz w:val="28"/>
          <w:szCs w:val="28"/>
        </w:rPr>
        <w:t xml:space="preserve">ordered, rules and limits, while Gothic stands </w:t>
      </w:r>
      <w:r w:rsidR="00CC3120" w:rsidRPr="00891937">
        <w:rPr>
          <w:bCs/>
          <w:sz w:val="28"/>
          <w:szCs w:val="28"/>
        </w:rPr>
        <w:t>for</w:t>
      </w:r>
      <w:r w:rsidR="008F2A93" w:rsidRPr="005D0E2D">
        <w:rPr>
          <w:sz w:val="28"/>
          <w:szCs w:val="28"/>
        </w:rPr>
        <w:t xml:space="preserve"> chaotic, excess and exaggeration. It created a world that is wild and uncivilized</w:t>
      </w:r>
      <w:r w:rsidR="00EE324F">
        <w:rPr>
          <w:sz w:val="28"/>
          <w:szCs w:val="28"/>
        </w:rPr>
        <w:t xml:space="preserve"> that </w:t>
      </w:r>
      <w:r w:rsidR="00CC3120" w:rsidRPr="00891937">
        <w:rPr>
          <w:bCs/>
          <w:sz w:val="28"/>
          <w:szCs w:val="28"/>
        </w:rPr>
        <w:t>the</w:t>
      </w:r>
      <w:r w:rsidR="00CC3120" w:rsidRPr="00891937">
        <w:rPr>
          <w:sz w:val="28"/>
          <w:szCs w:val="28"/>
        </w:rPr>
        <w:t xml:space="preserve"> </w:t>
      </w:r>
      <w:r w:rsidR="00D46C87" w:rsidRPr="00891937">
        <w:rPr>
          <w:sz w:val="28"/>
          <w:szCs w:val="28"/>
        </w:rPr>
        <w:t>Gothic novel appear</w:t>
      </w:r>
      <w:r w:rsidR="00030C20" w:rsidRPr="00891937">
        <w:rPr>
          <w:sz w:val="28"/>
          <w:szCs w:val="28"/>
        </w:rPr>
        <w:t>ed</w:t>
      </w:r>
      <w:r w:rsidR="00D46C87" w:rsidRPr="00891937">
        <w:rPr>
          <w:sz w:val="28"/>
          <w:szCs w:val="28"/>
        </w:rPr>
        <w:t xml:space="preserve"> </w:t>
      </w:r>
      <w:r w:rsidR="00457AB3" w:rsidRPr="00891937">
        <w:rPr>
          <w:bCs/>
          <w:sz w:val="28"/>
          <w:szCs w:val="28"/>
        </w:rPr>
        <w:t>in</w:t>
      </w:r>
      <w:r w:rsidR="00D46C87" w:rsidRPr="00891937">
        <w:rPr>
          <w:sz w:val="28"/>
          <w:szCs w:val="28"/>
        </w:rPr>
        <w:t xml:space="preserve"> response to the Enlightenment in 1700s.</w:t>
      </w:r>
      <w:r w:rsidR="00D46C87">
        <w:rPr>
          <w:sz w:val="28"/>
          <w:szCs w:val="28"/>
        </w:rPr>
        <w:t xml:space="preserve"> </w:t>
      </w:r>
    </w:p>
    <w:p w14:paraId="2E81DF31" w14:textId="3169E401" w:rsidR="00390714" w:rsidRPr="005D0E2D" w:rsidRDefault="007C6AE0" w:rsidP="00151C0C">
      <w:pPr>
        <w:ind w:firstLine="420"/>
        <w:rPr>
          <w:sz w:val="28"/>
          <w:szCs w:val="28"/>
        </w:rPr>
      </w:pPr>
      <w:r>
        <w:rPr>
          <w:sz w:val="28"/>
          <w:szCs w:val="28"/>
        </w:rPr>
        <w:t>T</w:t>
      </w:r>
      <w:r w:rsidR="0021706B">
        <w:rPr>
          <w:sz w:val="28"/>
          <w:szCs w:val="28"/>
        </w:rPr>
        <w:t>he term “Gothic”</w:t>
      </w:r>
      <w:r w:rsidR="0021706B" w:rsidRPr="00891937">
        <w:rPr>
          <w:sz w:val="28"/>
          <w:szCs w:val="28"/>
        </w:rPr>
        <w:t xml:space="preserve"> </w:t>
      </w:r>
      <w:r w:rsidR="00457AB3" w:rsidRPr="00891937">
        <w:rPr>
          <w:bCs/>
          <w:sz w:val="28"/>
          <w:szCs w:val="28"/>
        </w:rPr>
        <w:t>went</w:t>
      </w:r>
      <w:r w:rsidR="0021706B">
        <w:rPr>
          <w:sz w:val="28"/>
          <w:szCs w:val="28"/>
        </w:rPr>
        <w:t xml:space="preserve"> through a shift in meanings and connotations </w:t>
      </w:r>
      <w:r w:rsidR="0021706B" w:rsidRPr="005D0E2D">
        <w:rPr>
          <w:sz w:val="28"/>
          <w:szCs w:val="28"/>
        </w:rPr>
        <w:t>as a result of the changes in cultural emphasi</w:t>
      </w:r>
      <w:r w:rsidR="0021706B" w:rsidRPr="00151C0C">
        <w:rPr>
          <w:color w:val="000000" w:themeColor="text1"/>
          <w:sz w:val="28"/>
          <w:szCs w:val="28"/>
        </w:rPr>
        <w:t xml:space="preserve">s and the </w:t>
      </w:r>
      <w:r w:rsidR="00087F07" w:rsidRPr="00891937">
        <w:rPr>
          <w:bCs/>
          <w:color w:val="000000" w:themeColor="text1"/>
          <w:sz w:val="28"/>
          <w:szCs w:val="28"/>
        </w:rPr>
        <w:t>dependence</w:t>
      </w:r>
      <w:r w:rsidR="00087F07" w:rsidRPr="00891937">
        <w:rPr>
          <w:color w:val="000000" w:themeColor="text1"/>
          <w:sz w:val="28"/>
          <w:szCs w:val="28"/>
        </w:rPr>
        <w:t xml:space="preserve"> </w:t>
      </w:r>
      <w:r w:rsidR="0021706B" w:rsidRPr="00151C0C">
        <w:rPr>
          <w:color w:val="000000" w:themeColor="text1"/>
          <w:sz w:val="28"/>
          <w:szCs w:val="28"/>
        </w:rPr>
        <w:t>on reason when intellectuals of that age mainly focused on rational explanation of natural phenomenon and human activities.</w:t>
      </w:r>
      <w:r w:rsidR="00AE39BC">
        <w:rPr>
          <w:sz w:val="28"/>
          <w:szCs w:val="28"/>
        </w:rPr>
        <w:t xml:space="preserve"> </w:t>
      </w:r>
      <w:r w:rsidR="00592EFC">
        <w:rPr>
          <w:sz w:val="28"/>
          <w:szCs w:val="28"/>
        </w:rPr>
        <w:t xml:space="preserve">The emergence of </w:t>
      </w:r>
      <w:r w:rsidR="00C72146">
        <w:rPr>
          <w:sz w:val="28"/>
          <w:szCs w:val="28"/>
        </w:rPr>
        <w:t>Romanticism</w:t>
      </w:r>
      <w:r w:rsidR="00592EFC">
        <w:rPr>
          <w:sz w:val="28"/>
          <w:szCs w:val="28"/>
        </w:rPr>
        <w:t>, an artistic and intellectual movement in the late eighteenth century, was</w:t>
      </w:r>
      <w:r w:rsidR="00592EFC" w:rsidRPr="00891937">
        <w:rPr>
          <w:sz w:val="28"/>
          <w:szCs w:val="28"/>
        </w:rPr>
        <w:t xml:space="preserve"> </w:t>
      </w:r>
      <w:r w:rsidR="00087F07" w:rsidRPr="00891937">
        <w:rPr>
          <w:bCs/>
          <w:sz w:val="28"/>
          <w:szCs w:val="28"/>
        </w:rPr>
        <w:t>a</w:t>
      </w:r>
      <w:r w:rsidR="00592EFC">
        <w:rPr>
          <w:sz w:val="28"/>
          <w:szCs w:val="28"/>
        </w:rPr>
        <w:t xml:space="preserve"> reaction against the Enlightenment</w:t>
      </w:r>
      <w:r w:rsidR="00592EFC">
        <w:rPr>
          <w:rFonts w:hint="eastAsia"/>
          <w:sz w:val="28"/>
          <w:szCs w:val="28"/>
        </w:rPr>
        <w:t>—</w:t>
      </w:r>
      <w:r w:rsidR="00592EFC">
        <w:rPr>
          <w:rFonts w:hint="eastAsia"/>
          <w:sz w:val="28"/>
          <w:szCs w:val="28"/>
        </w:rPr>
        <w:t>which</w:t>
      </w:r>
      <w:r w:rsidR="00592EFC">
        <w:rPr>
          <w:sz w:val="28"/>
          <w:szCs w:val="28"/>
        </w:rPr>
        <w:t xml:space="preserve"> set up reason as the guiding principle for all knowledge. Romantic thoughts focused on </w:t>
      </w:r>
      <w:r w:rsidR="00355C95" w:rsidRPr="00891937">
        <w:rPr>
          <w:bCs/>
          <w:sz w:val="28"/>
          <w:szCs w:val="28"/>
        </w:rPr>
        <w:t>e</w:t>
      </w:r>
      <w:r w:rsidR="00592EFC" w:rsidRPr="00891937">
        <w:rPr>
          <w:bCs/>
          <w:sz w:val="28"/>
          <w:szCs w:val="28"/>
        </w:rPr>
        <w:t>motional</w:t>
      </w:r>
      <w:r w:rsidR="00D80147" w:rsidRPr="00891937">
        <w:rPr>
          <w:sz w:val="28"/>
          <w:szCs w:val="28"/>
        </w:rPr>
        <w:t xml:space="preserve"> </w:t>
      </w:r>
      <w:r w:rsidR="00D80147">
        <w:rPr>
          <w:sz w:val="28"/>
          <w:szCs w:val="28"/>
        </w:rPr>
        <w:t xml:space="preserve">response, </w:t>
      </w:r>
      <w:r w:rsidR="00592EFC">
        <w:rPr>
          <w:sz w:val="28"/>
          <w:szCs w:val="28"/>
        </w:rPr>
        <w:t>sensitivity and individualism. Romantics saw the imagination as the creative faculty</w:t>
      </w:r>
      <w:r w:rsidR="00151C0C">
        <w:rPr>
          <w:sz w:val="28"/>
          <w:szCs w:val="28"/>
        </w:rPr>
        <w:t xml:space="preserve">, preferring the medieval rather then the classical. </w:t>
      </w:r>
      <w:r w:rsidR="00696405" w:rsidRPr="005D0E2D">
        <w:rPr>
          <w:sz w:val="28"/>
          <w:szCs w:val="28"/>
        </w:rPr>
        <w:t xml:space="preserve">The shift in cultural values in the middle of eighteenth century broadly influenced fields of ‘architectural, artistic and literary culture in Britain; the “medieval”, the primitive, the wild, became invested with </w:t>
      </w:r>
      <w:r w:rsidR="00696405" w:rsidRPr="005D0E2D">
        <w:rPr>
          <w:sz w:val="28"/>
          <w:szCs w:val="28"/>
        </w:rPr>
        <w:lastRenderedPageBreak/>
        <w:t xml:space="preserve">positive value in and for </w:t>
      </w:r>
      <w:r w:rsidR="000D679C" w:rsidRPr="00891937">
        <w:rPr>
          <w:bCs/>
          <w:sz w:val="28"/>
          <w:szCs w:val="28"/>
        </w:rPr>
        <w:t>themselves</w:t>
      </w:r>
      <w:r w:rsidR="00696405" w:rsidRPr="005D0E2D">
        <w:rPr>
          <w:sz w:val="28"/>
          <w:szCs w:val="28"/>
        </w:rPr>
        <w:t xml:space="preserve"> and came to be seen as representing virtues and qualities that the “modern” world needed.</w:t>
      </w:r>
      <w:r w:rsidR="00696405" w:rsidRPr="005D0E2D">
        <w:rPr>
          <w:rStyle w:val="a5"/>
          <w:sz w:val="28"/>
          <w:szCs w:val="28"/>
        </w:rPr>
        <w:footnoteReference w:id="4"/>
      </w:r>
      <w:r w:rsidR="00390714">
        <w:rPr>
          <w:sz w:val="28"/>
          <w:szCs w:val="28"/>
        </w:rPr>
        <w:t xml:space="preserve"> </w:t>
      </w:r>
      <w:r w:rsidR="00390714" w:rsidRPr="005D0E2D">
        <w:rPr>
          <w:sz w:val="28"/>
          <w:szCs w:val="28"/>
        </w:rPr>
        <w:t xml:space="preserve">The importance of Gothic was </w:t>
      </w:r>
      <w:proofErr w:type="spellStart"/>
      <w:r w:rsidR="00390714" w:rsidRPr="005D0E2D">
        <w:rPr>
          <w:sz w:val="28"/>
          <w:szCs w:val="28"/>
        </w:rPr>
        <w:t>emphasised</w:t>
      </w:r>
      <w:proofErr w:type="spellEnd"/>
      <w:r w:rsidR="00390714" w:rsidRPr="005D0E2D">
        <w:rPr>
          <w:sz w:val="28"/>
          <w:szCs w:val="28"/>
        </w:rPr>
        <w:t xml:space="preserve"> by some writers who argued that English culture</w:t>
      </w:r>
      <w:r w:rsidR="00390714" w:rsidRPr="00891937">
        <w:rPr>
          <w:sz w:val="28"/>
          <w:szCs w:val="28"/>
        </w:rPr>
        <w:t xml:space="preserve"> </w:t>
      </w:r>
      <w:r w:rsidR="00390714" w:rsidRPr="00891937">
        <w:rPr>
          <w:bCs/>
          <w:sz w:val="28"/>
          <w:szCs w:val="28"/>
        </w:rPr>
        <w:t>need</w:t>
      </w:r>
      <w:r w:rsidR="0026304E" w:rsidRPr="00891937">
        <w:rPr>
          <w:bCs/>
          <w:sz w:val="28"/>
          <w:szCs w:val="28"/>
        </w:rPr>
        <w:t>ed</w:t>
      </w:r>
      <w:r w:rsidR="00390714" w:rsidRPr="005D0E2D">
        <w:rPr>
          <w:sz w:val="28"/>
          <w:szCs w:val="28"/>
        </w:rPr>
        <w:t xml:space="preserve"> to pursue Gothic </w:t>
      </w:r>
      <w:proofErr w:type="gramStart"/>
      <w:r w:rsidR="00390714" w:rsidRPr="005D0E2D">
        <w:rPr>
          <w:sz w:val="28"/>
          <w:szCs w:val="28"/>
        </w:rPr>
        <w:t xml:space="preserve">history which holds the </w:t>
      </w:r>
      <w:proofErr w:type="spellStart"/>
      <w:r w:rsidR="00390714" w:rsidRPr="005D0E2D">
        <w:rPr>
          <w:sz w:val="28"/>
          <w:szCs w:val="28"/>
        </w:rPr>
        <w:t>vigour</w:t>
      </w:r>
      <w:r w:rsidR="0016524A">
        <w:rPr>
          <w:sz w:val="28"/>
          <w:szCs w:val="28"/>
        </w:rPr>
        <w:t>ous</w:t>
      </w:r>
      <w:proofErr w:type="spellEnd"/>
      <w:proofErr w:type="gramEnd"/>
      <w:r w:rsidR="00390714" w:rsidRPr="005D0E2D">
        <w:rPr>
          <w:sz w:val="28"/>
          <w:szCs w:val="28"/>
        </w:rPr>
        <w:t xml:space="preserve"> or grandeur</w:t>
      </w:r>
      <w:r w:rsidR="00E81D28">
        <w:rPr>
          <w:rFonts w:hint="eastAsia"/>
          <w:sz w:val="28"/>
          <w:szCs w:val="28"/>
        </w:rPr>
        <w:t xml:space="preserve"> settings</w:t>
      </w:r>
      <w:r w:rsidR="00390714" w:rsidRPr="005D0E2D">
        <w:rPr>
          <w:sz w:val="28"/>
          <w:szCs w:val="28"/>
        </w:rPr>
        <w:t xml:space="preserve">. Bishop Hurd’s </w:t>
      </w:r>
      <w:r w:rsidR="00390714" w:rsidRPr="005D0E2D">
        <w:rPr>
          <w:i/>
          <w:sz w:val="28"/>
          <w:szCs w:val="28"/>
        </w:rPr>
        <w:t xml:space="preserve">Letters </w:t>
      </w:r>
      <w:r w:rsidR="00413DC6">
        <w:rPr>
          <w:i/>
          <w:sz w:val="28"/>
          <w:szCs w:val="28"/>
        </w:rPr>
        <w:t>o</w:t>
      </w:r>
      <w:r w:rsidR="00390714" w:rsidRPr="005D0E2D">
        <w:rPr>
          <w:i/>
          <w:sz w:val="28"/>
          <w:szCs w:val="28"/>
        </w:rPr>
        <w:t>n Chivalry and Romance</w:t>
      </w:r>
      <w:r w:rsidR="00390714" w:rsidRPr="005D0E2D">
        <w:rPr>
          <w:sz w:val="28"/>
          <w:szCs w:val="28"/>
        </w:rPr>
        <w:t xml:space="preserve"> (1762) presented his idea</w:t>
      </w:r>
      <w:r w:rsidR="00390714" w:rsidRPr="00E81D28">
        <w:rPr>
          <w:sz w:val="28"/>
          <w:szCs w:val="28"/>
        </w:rPr>
        <w:t xml:space="preserve"> </w:t>
      </w:r>
      <w:r w:rsidR="00BD53CA" w:rsidRPr="00E81D28">
        <w:rPr>
          <w:bCs/>
          <w:sz w:val="28"/>
          <w:szCs w:val="28"/>
        </w:rPr>
        <w:t>of</w:t>
      </w:r>
      <w:r w:rsidR="00390714" w:rsidRPr="005D0E2D">
        <w:rPr>
          <w:sz w:val="28"/>
          <w:szCs w:val="28"/>
        </w:rPr>
        <w:t xml:space="preserve"> the nature and value of the Gothic. </w:t>
      </w:r>
    </w:p>
    <w:p w14:paraId="475C396F" w14:textId="77777777" w:rsidR="00390714" w:rsidRPr="005D0E2D" w:rsidRDefault="00390714" w:rsidP="00390714">
      <w:pPr>
        <w:ind w:leftChars="300" w:left="720" w:rightChars="150" w:right="360"/>
        <w:rPr>
          <w:i/>
        </w:rPr>
      </w:pPr>
      <w:r w:rsidRPr="005D0E2D">
        <w:rPr>
          <w:i/>
        </w:rPr>
        <w:t>The greatest geniuses of our own and foreign countries, …  were seduced by there barbarities of their forefathers, were even charmed by the Gothic Romances. (Hurd 1963:4)</w:t>
      </w:r>
      <w:r w:rsidRPr="005D0E2D">
        <w:rPr>
          <w:rStyle w:val="a5"/>
          <w:i/>
        </w:rPr>
        <w:footnoteReference w:id="5"/>
      </w:r>
    </w:p>
    <w:p w14:paraId="44457A3A" w14:textId="78A3E630" w:rsidR="002B1FB1" w:rsidRDefault="00390714" w:rsidP="00390714">
      <w:pPr>
        <w:rPr>
          <w:sz w:val="28"/>
          <w:szCs w:val="28"/>
        </w:rPr>
      </w:pPr>
      <w:r w:rsidRPr="005D0E2D">
        <w:rPr>
          <w:sz w:val="28"/>
          <w:szCs w:val="28"/>
        </w:rPr>
        <w:t>Hurd’s was trying say what wa</w:t>
      </w:r>
      <w:r w:rsidRPr="00891937">
        <w:rPr>
          <w:sz w:val="28"/>
          <w:szCs w:val="28"/>
        </w:rPr>
        <w:t xml:space="preserve">s </w:t>
      </w:r>
      <w:r w:rsidR="00AB637B" w:rsidRPr="00891937">
        <w:rPr>
          <w:bCs/>
          <w:sz w:val="28"/>
          <w:szCs w:val="28"/>
        </w:rPr>
        <w:t>drawn</w:t>
      </w:r>
      <w:r w:rsidRPr="00891937">
        <w:rPr>
          <w:sz w:val="28"/>
          <w:szCs w:val="28"/>
        </w:rPr>
        <w:t xml:space="preserve"> </w:t>
      </w:r>
      <w:r w:rsidRPr="005D0E2D">
        <w:rPr>
          <w:sz w:val="28"/>
          <w:szCs w:val="28"/>
        </w:rPr>
        <w:t xml:space="preserve">from forefathers may have contradicted </w:t>
      </w:r>
      <w:r w:rsidRPr="00AB637B">
        <w:rPr>
          <w:strike/>
          <w:sz w:val="28"/>
          <w:szCs w:val="28"/>
        </w:rPr>
        <w:t>to</w:t>
      </w:r>
      <w:r w:rsidRPr="005D0E2D">
        <w:rPr>
          <w:sz w:val="28"/>
          <w:szCs w:val="28"/>
        </w:rPr>
        <w:t xml:space="preserve"> rules of </w:t>
      </w:r>
      <w:r w:rsidRPr="00390714">
        <w:rPr>
          <w:sz w:val="28"/>
          <w:szCs w:val="28"/>
        </w:rPr>
        <w:t>aesthetic tradition and propriety</w:t>
      </w:r>
      <w:r w:rsidRPr="005D0E2D">
        <w:rPr>
          <w:sz w:val="28"/>
          <w:szCs w:val="28"/>
        </w:rPr>
        <w:t>, but they may have obtained a source of power which passed the value into great writers’ work.</w:t>
      </w:r>
      <w:r>
        <w:rPr>
          <w:sz w:val="28"/>
          <w:szCs w:val="28"/>
        </w:rPr>
        <w:t xml:space="preserve"> </w:t>
      </w:r>
    </w:p>
    <w:p w14:paraId="3B9F273B" w14:textId="1678B711" w:rsidR="003F3F90" w:rsidRDefault="003F3F90" w:rsidP="003F3F90">
      <w:pPr>
        <w:ind w:firstLine="420"/>
        <w:rPr>
          <w:sz w:val="28"/>
          <w:szCs w:val="28"/>
        </w:rPr>
      </w:pPr>
      <w:r>
        <w:rPr>
          <w:sz w:val="28"/>
          <w:szCs w:val="28"/>
        </w:rPr>
        <w:t>The value of nature and feeling lead</w:t>
      </w:r>
      <w:r w:rsidR="00A016DE">
        <w:rPr>
          <w:sz w:val="28"/>
          <w:szCs w:val="28"/>
        </w:rPr>
        <w:t>s</w:t>
      </w:r>
      <w:r>
        <w:rPr>
          <w:sz w:val="28"/>
          <w:szCs w:val="28"/>
        </w:rPr>
        <w:t xml:space="preserve"> to a sense of the sublime</w:t>
      </w:r>
      <w:r w:rsidR="008E254B">
        <w:rPr>
          <w:sz w:val="28"/>
          <w:szCs w:val="28"/>
        </w:rPr>
        <w:t xml:space="preserve">. </w:t>
      </w:r>
      <w:r>
        <w:rPr>
          <w:sz w:val="28"/>
          <w:szCs w:val="28"/>
        </w:rPr>
        <w:t>E</w:t>
      </w:r>
      <w:r w:rsidRPr="00891937">
        <w:rPr>
          <w:sz w:val="28"/>
          <w:szCs w:val="28"/>
        </w:rPr>
        <w:t>dmund Burke’s</w:t>
      </w:r>
      <w:r w:rsidRPr="00891937">
        <w:rPr>
          <w:i/>
          <w:sz w:val="28"/>
          <w:szCs w:val="28"/>
        </w:rPr>
        <w:t xml:space="preserve"> Origin of Our Ideas of the Sublime and Beautiful</w:t>
      </w:r>
      <w:r w:rsidRPr="00891937">
        <w:rPr>
          <w:sz w:val="28"/>
          <w:szCs w:val="28"/>
        </w:rPr>
        <w:t xml:space="preserve"> </w:t>
      </w:r>
      <w:r w:rsidR="00F076D4" w:rsidRPr="00891937">
        <w:rPr>
          <w:bCs/>
          <w:sz w:val="28"/>
          <w:szCs w:val="28"/>
        </w:rPr>
        <w:t>demonstrates</w:t>
      </w:r>
      <w:r w:rsidR="00F076D4" w:rsidRPr="00891937">
        <w:rPr>
          <w:sz w:val="28"/>
          <w:szCs w:val="28"/>
        </w:rPr>
        <w:t xml:space="preserve"> </w:t>
      </w:r>
      <w:r w:rsidRPr="00891937">
        <w:rPr>
          <w:sz w:val="28"/>
          <w:szCs w:val="28"/>
        </w:rPr>
        <w:t>the connection between sublimity and terror</w:t>
      </w:r>
      <w:r w:rsidR="00F076D4" w:rsidRPr="00891937">
        <w:rPr>
          <w:sz w:val="28"/>
          <w:szCs w:val="28"/>
        </w:rPr>
        <w:t xml:space="preserve">, </w:t>
      </w:r>
      <w:r w:rsidR="00F076D4" w:rsidRPr="00891937">
        <w:rPr>
          <w:bCs/>
          <w:sz w:val="28"/>
          <w:szCs w:val="28"/>
        </w:rPr>
        <w:t xml:space="preserve">a key aspect of the </w:t>
      </w:r>
      <w:r w:rsidR="001671AB" w:rsidRPr="00891937">
        <w:rPr>
          <w:bCs/>
          <w:sz w:val="28"/>
          <w:szCs w:val="28"/>
        </w:rPr>
        <w:t>gothic</w:t>
      </w:r>
      <w:r w:rsidRPr="00891937">
        <w:rPr>
          <w:sz w:val="28"/>
          <w:szCs w:val="28"/>
        </w:rPr>
        <w:t xml:space="preserve">. </w:t>
      </w:r>
      <w:r w:rsidR="00F076D4" w:rsidRPr="00891937">
        <w:rPr>
          <w:bCs/>
          <w:sz w:val="28"/>
          <w:szCs w:val="28"/>
        </w:rPr>
        <w:t>For him,</w:t>
      </w:r>
      <w:r w:rsidR="0007781B" w:rsidRPr="00891937">
        <w:rPr>
          <w:sz w:val="28"/>
          <w:szCs w:val="28"/>
        </w:rPr>
        <w:t xml:space="preserve"> pain can be felt </w:t>
      </w:r>
      <w:r w:rsidR="001671AB" w:rsidRPr="00891937">
        <w:rPr>
          <w:bCs/>
          <w:sz w:val="28"/>
          <w:szCs w:val="28"/>
        </w:rPr>
        <w:t>more</w:t>
      </w:r>
      <w:r w:rsidR="001671AB" w:rsidRPr="00891937">
        <w:rPr>
          <w:sz w:val="28"/>
          <w:szCs w:val="28"/>
        </w:rPr>
        <w:t xml:space="preserve"> </w:t>
      </w:r>
      <w:r w:rsidR="0007781B" w:rsidRPr="00891937">
        <w:rPr>
          <w:sz w:val="28"/>
          <w:szCs w:val="28"/>
        </w:rPr>
        <w:t>strongly than the feeling of pleasure</w:t>
      </w:r>
      <w:r w:rsidR="004C04F2" w:rsidRPr="00891937">
        <w:rPr>
          <w:sz w:val="28"/>
          <w:szCs w:val="28"/>
        </w:rPr>
        <w:t>:</w:t>
      </w:r>
    </w:p>
    <w:p w14:paraId="63B0CFD5" w14:textId="77777777" w:rsidR="003F3F90" w:rsidRPr="00472DA6" w:rsidRDefault="003F3F90" w:rsidP="003F3F90">
      <w:pPr>
        <w:ind w:leftChars="234" w:left="562" w:rightChars="209" w:right="502"/>
        <w:rPr>
          <w:i/>
        </w:rPr>
      </w:pPr>
      <w:r w:rsidRPr="00472DA6">
        <w:rPr>
          <w:i/>
        </w:rPr>
        <w:t xml:space="preserve">Whatever is fitted in any sort to excite the ideas of pain, and danger, that is to say, whatever is in any sort terrible, or is conversant about terrible subjects, or operates in a manner analogous to terror, is a source of the sublime; that is, it is productive of the strongest </w:t>
      </w:r>
      <w:proofErr w:type="gramStart"/>
      <w:r w:rsidRPr="00472DA6">
        <w:rPr>
          <w:i/>
        </w:rPr>
        <w:t>emotion which</w:t>
      </w:r>
      <w:proofErr w:type="gramEnd"/>
      <w:r w:rsidRPr="00472DA6">
        <w:rPr>
          <w:i/>
        </w:rPr>
        <w:t xml:space="preserve"> the mind is capable of feeling. (1958:39)</w:t>
      </w:r>
      <w:r w:rsidRPr="00472DA6">
        <w:rPr>
          <w:rStyle w:val="a5"/>
          <w:i/>
        </w:rPr>
        <w:footnoteReference w:id="6"/>
      </w:r>
    </w:p>
    <w:p w14:paraId="221B5452" w14:textId="77777777" w:rsidR="001C6C52" w:rsidRDefault="003F3F90" w:rsidP="00DD6CA3">
      <w:pPr>
        <w:rPr>
          <w:sz w:val="28"/>
          <w:szCs w:val="28"/>
        </w:rPr>
      </w:pPr>
      <w:r>
        <w:rPr>
          <w:sz w:val="28"/>
          <w:szCs w:val="28"/>
        </w:rPr>
        <w:t xml:space="preserve">Burke also argued in that beautiful objects provoke love and tenderness while the sublime excites horror, awe and terror. The </w:t>
      </w:r>
      <w:proofErr w:type="gramStart"/>
      <w:r>
        <w:rPr>
          <w:sz w:val="28"/>
          <w:szCs w:val="28"/>
        </w:rPr>
        <w:t xml:space="preserve">objects </w:t>
      </w:r>
      <w:r w:rsidR="00D52FC1" w:rsidRPr="00891937">
        <w:rPr>
          <w:bCs/>
          <w:sz w:val="28"/>
          <w:szCs w:val="28"/>
        </w:rPr>
        <w:t>which</w:t>
      </w:r>
      <w:r w:rsidR="00D52FC1" w:rsidRPr="00891937">
        <w:rPr>
          <w:sz w:val="28"/>
          <w:szCs w:val="28"/>
        </w:rPr>
        <w:t xml:space="preserve"> </w:t>
      </w:r>
      <w:r w:rsidRPr="00891937">
        <w:rPr>
          <w:sz w:val="28"/>
          <w:szCs w:val="28"/>
        </w:rPr>
        <w:t>aroused sublime feeling</w:t>
      </w:r>
      <w:proofErr w:type="gramEnd"/>
      <w:r w:rsidRPr="00891937">
        <w:rPr>
          <w:sz w:val="28"/>
          <w:szCs w:val="28"/>
        </w:rPr>
        <w:t xml:space="preserve"> were vastness, darkness, </w:t>
      </w:r>
      <w:r w:rsidRPr="00891937">
        <w:rPr>
          <w:bCs/>
          <w:sz w:val="28"/>
          <w:szCs w:val="28"/>
        </w:rPr>
        <w:t>magnificen</w:t>
      </w:r>
      <w:r w:rsidR="00435B99" w:rsidRPr="00891937">
        <w:rPr>
          <w:bCs/>
          <w:sz w:val="28"/>
          <w:szCs w:val="28"/>
        </w:rPr>
        <w:t>ce</w:t>
      </w:r>
      <w:r w:rsidR="00435B99" w:rsidRPr="00891937">
        <w:rPr>
          <w:sz w:val="28"/>
          <w:szCs w:val="28"/>
        </w:rPr>
        <w:t xml:space="preserve"> </w:t>
      </w:r>
      <w:r w:rsidRPr="00891937">
        <w:rPr>
          <w:sz w:val="28"/>
          <w:szCs w:val="28"/>
        </w:rPr>
        <w:t xml:space="preserve">and </w:t>
      </w:r>
      <w:r w:rsidR="00435B99" w:rsidRPr="00891937">
        <w:rPr>
          <w:bCs/>
          <w:sz w:val="28"/>
          <w:szCs w:val="28"/>
        </w:rPr>
        <w:t>obscurity</w:t>
      </w:r>
      <w:r w:rsidRPr="00891937">
        <w:rPr>
          <w:sz w:val="28"/>
          <w:szCs w:val="28"/>
        </w:rPr>
        <w:t xml:space="preserve">. His work </w:t>
      </w:r>
      <w:r w:rsidR="00435B99" w:rsidRPr="00891937">
        <w:rPr>
          <w:bCs/>
          <w:sz w:val="28"/>
          <w:szCs w:val="28"/>
        </w:rPr>
        <w:t>provided</w:t>
      </w:r>
      <w:r>
        <w:rPr>
          <w:sz w:val="28"/>
          <w:szCs w:val="28"/>
        </w:rPr>
        <w:t xml:space="preserve"> a rationale for the attraction of wilderness,</w:t>
      </w:r>
      <w:r w:rsidRPr="00891937">
        <w:rPr>
          <w:sz w:val="28"/>
          <w:szCs w:val="28"/>
        </w:rPr>
        <w:t xml:space="preserve"> </w:t>
      </w:r>
      <w:r w:rsidR="006619CF" w:rsidRPr="00891937">
        <w:rPr>
          <w:bCs/>
          <w:sz w:val="28"/>
          <w:szCs w:val="28"/>
        </w:rPr>
        <w:t>and</w:t>
      </w:r>
      <w:r w:rsidR="006619CF" w:rsidRPr="00891937">
        <w:rPr>
          <w:sz w:val="28"/>
          <w:szCs w:val="28"/>
        </w:rPr>
        <w:t xml:space="preserve"> </w:t>
      </w:r>
      <w:r w:rsidRPr="00891937">
        <w:rPr>
          <w:sz w:val="28"/>
          <w:szCs w:val="28"/>
        </w:rPr>
        <w:t>grotesque and extravagant architecture.</w:t>
      </w:r>
      <w:r w:rsidR="00902208" w:rsidRPr="00891937">
        <w:rPr>
          <w:sz w:val="28"/>
          <w:szCs w:val="28"/>
        </w:rPr>
        <w:t xml:space="preserve"> </w:t>
      </w:r>
      <w:r w:rsidR="006619CF" w:rsidRPr="00891937">
        <w:rPr>
          <w:bCs/>
          <w:sz w:val="28"/>
          <w:szCs w:val="28"/>
        </w:rPr>
        <w:lastRenderedPageBreak/>
        <w:t>For the</w:t>
      </w:r>
      <w:r w:rsidR="00A016DE" w:rsidRPr="00891937">
        <w:rPr>
          <w:bCs/>
          <w:sz w:val="28"/>
          <w:szCs w:val="28"/>
        </w:rPr>
        <w:t xml:space="preserve"> Romantic</w:t>
      </w:r>
      <w:r w:rsidR="006619CF" w:rsidRPr="00891937">
        <w:rPr>
          <w:bCs/>
          <w:sz w:val="28"/>
          <w:szCs w:val="28"/>
        </w:rPr>
        <w:t>s</w:t>
      </w:r>
      <w:r w:rsidR="00A016DE" w:rsidRPr="00891937">
        <w:rPr>
          <w:sz w:val="28"/>
          <w:szCs w:val="28"/>
        </w:rPr>
        <w:t>, the sublime</w:t>
      </w:r>
      <w:r w:rsidR="008132E7" w:rsidRPr="00891937">
        <w:rPr>
          <w:sz w:val="28"/>
          <w:szCs w:val="28"/>
        </w:rPr>
        <w:t xml:space="preserve"> </w:t>
      </w:r>
      <w:r w:rsidR="008132E7" w:rsidRPr="00891937">
        <w:rPr>
          <w:bCs/>
          <w:sz w:val="28"/>
          <w:szCs w:val="28"/>
        </w:rPr>
        <w:t>to be found in nature</w:t>
      </w:r>
      <w:r w:rsidR="008132E7" w:rsidRPr="00891937">
        <w:rPr>
          <w:sz w:val="28"/>
          <w:szCs w:val="28"/>
        </w:rPr>
        <w:t xml:space="preserve"> </w:t>
      </w:r>
      <w:r w:rsidR="000D146D" w:rsidRPr="00891937">
        <w:rPr>
          <w:bCs/>
          <w:sz w:val="28"/>
          <w:szCs w:val="28"/>
        </w:rPr>
        <w:t>overwhelms</w:t>
      </w:r>
      <w:r w:rsidR="000D146D">
        <w:rPr>
          <w:sz w:val="28"/>
          <w:szCs w:val="28"/>
        </w:rPr>
        <w:t xml:space="preserve"> </w:t>
      </w:r>
      <w:r w:rsidR="00A016DE">
        <w:rPr>
          <w:sz w:val="28"/>
          <w:szCs w:val="28"/>
        </w:rPr>
        <w:t xml:space="preserve">an individual triggering a feeling of fear and helpless. </w:t>
      </w:r>
      <w:r w:rsidR="001C6C52">
        <w:rPr>
          <w:sz w:val="28"/>
          <w:szCs w:val="28"/>
        </w:rPr>
        <w:t xml:space="preserve">The role of sublime in autobiographical Prelude: </w:t>
      </w:r>
    </w:p>
    <w:p w14:paraId="0825FA27" w14:textId="77777777" w:rsidR="001C6C52" w:rsidRPr="00CB15C2" w:rsidRDefault="001C6C52" w:rsidP="001C6C52">
      <w:pPr>
        <w:widowControl/>
        <w:ind w:leftChars="350" w:left="840"/>
        <w:jc w:val="left"/>
        <w:rPr>
          <w:rFonts w:eastAsia="Times New Roman" w:cs="Times New Roman"/>
          <w:kern w:val="0"/>
          <w:sz w:val="20"/>
          <w:szCs w:val="20"/>
        </w:rPr>
      </w:pPr>
      <w:r w:rsidRPr="00CB15C2">
        <w:rPr>
          <w:rFonts w:eastAsia="Times New Roman" w:cs="Arial"/>
          <w:color w:val="333333"/>
          <w:kern w:val="0"/>
          <w:sz w:val="21"/>
          <w:szCs w:val="21"/>
          <w:shd w:val="clear" w:color="auto" w:fill="FFFFFF"/>
        </w:rPr>
        <w:t>A meditation rose on me that night</w:t>
      </w:r>
      <w:r w:rsidRPr="00CB15C2">
        <w:rPr>
          <w:rFonts w:eastAsia="Times New Roman" w:cs="Arial"/>
          <w:color w:val="333333"/>
          <w:kern w:val="0"/>
          <w:sz w:val="21"/>
          <w:szCs w:val="21"/>
        </w:rPr>
        <w:br/>
      </w:r>
      <w:r w:rsidRPr="00CB15C2">
        <w:rPr>
          <w:rFonts w:eastAsia="Times New Roman" w:cs="Arial"/>
          <w:color w:val="333333"/>
          <w:kern w:val="0"/>
          <w:sz w:val="21"/>
          <w:szCs w:val="21"/>
          <w:shd w:val="clear" w:color="auto" w:fill="FFFFFF"/>
        </w:rPr>
        <w:t>Upon the lonely mountain when the scene</w:t>
      </w:r>
      <w:r w:rsidRPr="00CB15C2">
        <w:rPr>
          <w:rFonts w:eastAsia="Times New Roman" w:cs="Arial"/>
          <w:color w:val="333333"/>
          <w:kern w:val="0"/>
          <w:sz w:val="21"/>
          <w:szCs w:val="21"/>
        </w:rPr>
        <w:br/>
      </w:r>
      <w:r w:rsidRPr="00CB15C2">
        <w:rPr>
          <w:rFonts w:eastAsia="Times New Roman" w:cs="Arial"/>
          <w:color w:val="333333"/>
          <w:kern w:val="0"/>
          <w:sz w:val="21"/>
          <w:szCs w:val="21"/>
          <w:shd w:val="clear" w:color="auto" w:fill="FFFFFF"/>
        </w:rPr>
        <w:t>Had passed away, and it appeared to me</w:t>
      </w:r>
      <w:r w:rsidRPr="00CB15C2">
        <w:rPr>
          <w:rFonts w:eastAsia="Times New Roman" w:cs="Arial"/>
          <w:color w:val="333333"/>
          <w:kern w:val="0"/>
          <w:sz w:val="21"/>
          <w:szCs w:val="21"/>
        </w:rPr>
        <w:br/>
      </w:r>
      <w:r w:rsidRPr="00CB15C2">
        <w:rPr>
          <w:rFonts w:eastAsia="Times New Roman" w:cs="Arial"/>
          <w:color w:val="333333"/>
          <w:kern w:val="0"/>
          <w:sz w:val="21"/>
          <w:szCs w:val="21"/>
          <w:shd w:val="clear" w:color="auto" w:fill="FFFFFF"/>
        </w:rPr>
        <w:t>The perfect image of a mighty mind,</w:t>
      </w:r>
      <w:r w:rsidRPr="00CB15C2">
        <w:rPr>
          <w:rFonts w:eastAsia="Times New Roman" w:cs="Arial"/>
          <w:color w:val="333333"/>
          <w:kern w:val="0"/>
          <w:sz w:val="21"/>
          <w:szCs w:val="21"/>
        </w:rPr>
        <w:br/>
      </w:r>
      <w:r w:rsidRPr="00CB15C2">
        <w:rPr>
          <w:rFonts w:eastAsia="Times New Roman" w:cs="Arial"/>
          <w:color w:val="333333"/>
          <w:kern w:val="0"/>
          <w:sz w:val="21"/>
          <w:szCs w:val="21"/>
          <w:shd w:val="clear" w:color="auto" w:fill="FFFFFF"/>
        </w:rPr>
        <w:t>Of one that feeds upon infinity,</w:t>
      </w:r>
      <w:r w:rsidRPr="00CB15C2">
        <w:rPr>
          <w:rFonts w:eastAsia="Times New Roman" w:cs="Arial"/>
          <w:color w:val="333333"/>
          <w:kern w:val="0"/>
          <w:sz w:val="21"/>
          <w:szCs w:val="21"/>
        </w:rPr>
        <w:br/>
      </w:r>
      <w:r w:rsidRPr="00CB15C2">
        <w:rPr>
          <w:rFonts w:eastAsia="Times New Roman" w:cs="Arial"/>
          <w:color w:val="333333"/>
          <w:kern w:val="0"/>
          <w:sz w:val="21"/>
          <w:szCs w:val="21"/>
          <w:shd w:val="clear" w:color="auto" w:fill="FFFFFF"/>
        </w:rPr>
        <w:t>That is exalted by an under-presence,</w:t>
      </w:r>
      <w:r w:rsidRPr="00CB15C2">
        <w:rPr>
          <w:rFonts w:eastAsia="Times New Roman" w:cs="Arial"/>
          <w:color w:val="333333"/>
          <w:kern w:val="0"/>
          <w:sz w:val="21"/>
          <w:szCs w:val="21"/>
        </w:rPr>
        <w:br/>
      </w:r>
      <w:r w:rsidRPr="00CB15C2">
        <w:rPr>
          <w:rFonts w:eastAsia="Times New Roman" w:cs="Arial"/>
          <w:color w:val="333333"/>
          <w:kern w:val="0"/>
          <w:sz w:val="21"/>
          <w:szCs w:val="21"/>
          <w:shd w:val="clear" w:color="auto" w:fill="FFFFFF"/>
        </w:rPr>
        <w:t xml:space="preserve">The sense of God, or </w:t>
      </w:r>
      <w:proofErr w:type="spellStart"/>
      <w:r w:rsidRPr="00CB15C2">
        <w:rPr>
          <w:rFonts w:eastAsia="Times New Roman" w:cs="Arial"/>
          <w:color w:val="333333"/>
          <w:kern w:val="0"/>
          <w:sz w:val="21"/>
          <w:szCs w:val="21"/>
          <w:shd w:val="clear" w:color="auto" w:fill="FFFFFF"/>
        </w:rPr>
        <w:t>whatso’er</w:t>
      </w:r>
      <w:proofErr w:type="spellEnd"/>
      <w:r w:rsidRPr="00CB15C2">
        <w:rPr>
          <w:rFonts w:eastAsia="Times New Roman" w:cs="Arial"/>
          <w:color w:val="333333"/>
          <w:kern w:val="0"/>
          <w:sz w:val="21"/>
          <w:szCs w:val="21"/>
          <w:shd w:val="clear" w:color="auto" w:fill="FFFFFF"/>
        </w:rPr>
        <w:t xml:space="preserve"> is dim</w:t>
      </w:r>
      <w:r w:rsidRPr="00CB15C2">
        <w:rPr>
          <w:rFonts w:eastAsia="Times New Roman" w:cs="Arial"/>
          <w:color w:val="333333"/>
          <w:kern w:val="0"/>
          <w:sz w:val="21"/>
          <w:szCs w:val="21"/>
        </w:rPr>
        <w:br/>
      </w:r>
      <w:r w:rsidRPr="00CB15C2">
        <w:rPr>
          <w:rFonts w:eastAsia="Times New Roman" w:cs="Arial"/>
          <w:color w:val="333333"/>
          <w:kern w:val="0"/>
          <w:sz w:val="21"/>
          <w:szCs w:val="21"/>
          <w:shd w:val="clear" w:color="auto" w:fill="FFFFFF"/>
        </w:rPr>
        <w:t>Or vast in its own being … (</w:t>
      </w:r>
      <w:r w:rsidRPr="00CB15C2">
        <w:rPr>
          <w:rFonts w:eastAsia="Times New Roman" w:cs="Arial"/>
          <w:i/>
          <w:iCs/>
          <w:color w:val="333333"/>
          <w:kern w:val="0"/>
          <w:sz w:val="21"/>
          <w:szCs w:val="21"/>
        </w:rPr>
        <w:t>1805</w:t>
      </w:r>
      <w:r w:rsidRPr="00CB15C2">
        <w:rPr>
          <w:rFonts w:eastAsia="Times New Roman" w:cs="Arial"/>
          <w:color w:val="333333"/>
          <w:kern w:val="0"/>
          <w:sz w:val="21"/>
          <w:szCs w:val="21"/>
          <w:shd w:val="clear" w:color="auto" w:fill="FFFFFF"/>
        </w:rPr>
        <w:t> </w:t>
      </w:r>
      <w:r w:rsidRPr="00CB15C2">
        <w:rPr>
          <w:rFonts w:eastAsia="Times New Roman" w:cs="Arial"/>
          <w:i/>
          <w:iCs/>
          <w:color w:val="333333"/>
          <w:kern w:val="0"/>
          <w:sz w:val="21"/>
          <w:szCs w:val="21"/>
        </w:rPr>
        <w:t>Prelude</w:t>
      </w:r>
      <w:r w:rsidRPr="00CB15C2">
        <w:rPr>
          <w:rFonts w:eastAsia="Times New Roman" w:cs="Arial"/>
          <w:color w:val="333333"/>
          <w:kern w:val="0"/>
          <w:sz w:val="21"/>
          <w:szCs w:val="21"/>
          <w:shd w:val="clear" w:color="auto" w:fill="FFFFFF"/>
        </w:rPr>
        <w:t>, lines 66-73)</w:t>
      </w:r>
    </w:p>
    <w:p w14:paraId="35A1ADF0" w14:textId="27B63D1A" w:rsidR="00011660" w:rsidRPr="001C6C52" w:rsidRDefault="001C6C52" w:rsidP="001C6C52">
      <w:pPr>
        <w:rPr>
          <w:sz w:val="28"/>
          <w:szCs w:val="28"/>
        </w:rPr>
      </w:pPr>
      <w:r>
        <w:rPr>
          <w:sz w:val="28"/>
          <w:szCs w:val="28"/>
        </w:rPr>
        <w:t xml:space="preserve">Wordsworth tried to explore the concept of identifying nature, imagination and the sublimity. </w:t>
      </w:r>
      <w:r w:rsidR="007C6AE0">
        <w:rPr>
          <w:sz w:val="28"/>
          <w:szCs w:val="28"/>
        </w:rPr>
        <w:t xml:space="preserve">Burke believed that </w:t>
      </w:r>
      <w:r w:rsidR="0007781B">
        <w:rPr>
          <w:sz w:val="28"/>
          <w:szCs w:val="28"/>
        </w:rPr>
        <w:t xml:space="preserve">human’s knowledge about the natural world and the basic ideas originated from our sensory experience, which is </w:t>
      </w:r>
      <w:r w:rsidR="00400D33" w:rsidRPr="00891937">
        <w:rPr>
          <w:bCs/>
          <w:sz w:val="28"/>
          <w:szCs w:val="28"/>
        </w:rPr>
        <w:t>dependent upon</w:t>
      </w:r>
      <w:r w:rsidR="00400D33" w:rsidRPr="00400D33">
        <w:rPr>
          <w:b/>
          <w:bCs/>
          <w:sz w:val="28"/>
          <w:szCs w:val="28"/>
        </w:rPr>
        <w:t xml:space="preserve"> </w:t>
      </w:r>
      <w:r w:rsidR="0007781B">
        <w:rPr>
          <w:sz w:val="28"/>
          <w:szCs w:val="28"/>
        </w:rPr>
        <w:t xml:space="preserve">our feelings, emotions, and perceptions. Our way of seeing and feeling the world comes from the sense and passion rather than reason.  </w:t>
      </w:r>
    </w:p>
    <w:p w14:paraId="77B9BBEC" w14:textId="4D0A13B0" w:rsidR="00902208" w:rsidRPr="002267A5" w:rsidRDefault="007D3968" w:rsidP="007C6AE0">
      <w:pPr>
        <w:rPr>
          <w:sz w:val="28"/>
          <w:szCs w:val="28"/>
        </w:rPr>
      </w:pPr>
      <w:r>
        <w:rPr>
          <w:sz w:val="28"/>
          <w:szCs w:val="28"/>
          <w:lang w:val="en-GB"/>
        </w:rPr>
        <w:tab/>
      </w:r>
      <w:r w:rsidR="00D46C87">
        <w:rPr>
          <w:sz w:val="28"/>
          <w:szCs w:val="28"/>
          <w:lang w:val="en-GB"/>
        </w:rPr>
        <w:t xml:space="preserve">The Gothic novel emerged at a time </w:t>
      </w:r>
      <w:r w:rsidR="00B337B5">
        <w:rPr>
          <w:sz w:val="28"/>
          <w:szCs w:val="28"/>
          <w:lang w:val="en-GB"/>
        </w:rPr>
        <w:t xml:space="preserve">when industrialisation became </w:t>
      </w:r>
      <w:r w:rsidR="003B21F7" w:rsidRPr="00DA3B45">
        <w:rPr>
          <w:bCs/>
          <w:sz w:val="28"/>
          <w:szCs w:val="28"/>
          <w:lang w:val="en-GB"/>
        </w:rPr>
        <w:t>a</w:t>
      </w:r>
      <w:r w:rsidR="00B337B5" w:rsidRPr="00DA3B45">
        <w:rPr>
          <w:sz w:val="28"/>
          <w:szCs w:val="28"/>
          <w:lang w:val="en-GB"/>
        </w:rPr>
        <w:t xml:space="preserve"> </w:t>
      </w:r>
      <w:r w:rsidR="00B337B5">
        <w:rPr>
          <w:sz w:val="28"/>
          <w:szCs w:val="28"/>
          <w:lang w:val="en-GB"/>
        </w:rPr>
        <w:t>driving force</w:t>
      </w:r>
      <w:r w:rsidR="00B337B5" w:rsidRPr="00891937">
        <w:rPr>
          <w:sz w:val="28"/>
          <w:szCs w:val="28"/>
          <w:lang w:val="en-GB"/>
        </w:rPr>
        <w:t xml:space="preserve"> </w:t>
      </w:r>
      <w:r w:rsidR="004D5872" w:rsidRPr="00891937">
        <w:rPr>
          <w:bCs/>
          <w:sz w:val="28"/>
          <w:szCs w:val="28"/>
          <w:lang w:val="en-GB"/>
        </w:rPr>
        <w:t>transforming</w:t>
      </w:r>
      <w:r w:rsidR="004D5872" w:rsidRPr="00891937">
        <w:rPr>
          <w:sz w:val="28"/>
          <w:szCs w:val="28"/>
          <w:lang w:val="en-GB"/>
        </w:rPr>
        <w:t xml:space="preserve"> </w:t>
      </w:r>
      <w:r w:rsidR="004D5872" w:rsidRPr="00891937">
        <w:rPr>
          <w:bCs/>
          <w:sz w:val="28"/>
          <w:szCs w:val="28"/>
          <w:lang w:val="en-GB"/>
        </w:rPr>
        <w:t>the</w:t>
      </w:r>
      <w:r w:rsidR="004D5872">
        <w:rPr>
          <w:sz w:val="28"/>
          <w:szCs w:val="28"/>
          <w:lang w:val="en-GB"/>
        </w:rPr>
        <w:t xml:space="preserve"> </w:t>
      </w:r>
      <w:r w:rsidR="00B337B5">
        <w:rPr>
          <w:sz w:val="28"/>
          <w:szCs w:val="28"/>
          <w:lang w:val="en-GB"/>
        </w:rPr>
        <w:t xml:space="preserve">social structure in Britain. </w:t>
      </w:r>
      <w:r w:rsidR="00591D23">
        <w:rPr>
          <w:sz w:val="28"/>
          <w:szCs w:val="28"/>
          <w:lang w:val="en-GB"/>
        </w:rPr>
        <w:t>People a</w:t>
      </w:r>
      <w:r w:rsidR="004219AA">
        <w:rPr>
          <w:sz w:val="28"/>
          <w:szCs w:val="28"/>
          <w:lang w:val="en-GB"/>
        </w:rPr>
        <w:t>t that time started to face new</w:t>
      </w:r>
      <w:r w:rsidR="00591D23">
        <w:rPr>
          <w:sz w:val="28"/>
          <w:szCs w:val="28"/>
          <w:lang w:val="en-GB"/>
        </w:rPr>
        <w:t xml:space="preserve"> types of work and social orders. A growing sense of isolation and alienation were </w:t>
      </w:r>
      <w:r w:rsidR="004D5872" w:rsidRPr="00891937">
        <w:rPr>
          <w:bCs/>
          <w:sz w:val="28"/>
          <w:szCs w:val="28"/>
          <w:lang w:val="en-GB"/>
        </w:rPr>
        <w:t>consequent</w:t>
      </w:r>
      <w:r w:rsidR="00591D23" w:rsidRPr="00891937">
        <w:rPr>
          <w:sz w:val="28"/>
          <w:szCs w:val="28"/>
        </w:rPr>
        <w:t xml:space="preserve"> </w:t>
      </w:r>
      <w:r w:rsidR="00591D23">
        <w:rPr>
          <w:sz w:val="28"/>
          <w:szCs w:val="28"/>
        </w:rPr>
        <w:t xml:space="preserve">upon the emergent capitalism. All these anxieties disturbed notions of human identity. With the discoveries in sciences, </w:t>
      </w:r>
      <w:r w:rsidR="002267A5">
        <w:rPr>
          <w:sz w:val="28"/>
          <w:szCs w:val="28"/>
        </w:rPr>
        <w:t>many traditional ways of investigating in metaphysics and theology began to be replaced by</w:t>
      </w:r>
      <w:r w:rsidR="00A85036">
        <w:rPr>
          <w:sz w:val="28"/>
          <w:szCs w:val="28"/>
        </w:rPr>
        <w:t xml:space="preserve"> secular and materialist explorat</w:t>
      </w:r>
      <w:r w:rsidR="00546CC9">
        <w:rPr>
          <w:sz w:val="28"/>
          <w:szCs w:val="28"/>
        </w:rPr>
        <w:t>ions of its origins and nature.</w:t>
      </w:r>
      <w:r w:rsidR="00A85036">
        <w:rPr>
          <w:sz w:val="28"/>
          <w:szCs w:val="28"/>
        </w:rPr>
        <w:t xml:space="preserve"> </w:t>
      </w:r>
      <w:r w:rsidR="00FC0594">
        <w:rPr>
          <w:sz w:val="28"/>
          <w:szCs w:val="28"/>
        </w:rPr>
        <w:t>All these changes caused a certain darknes</w:t>
      </w:r>
      <w:r w:rsidR="00FC0594" w:rsidRPr="00546CC9">
        <w:rPr>
          <w:sz w:val="28"/>
          <w:szCs w:val="28"/>
        </w:rPr>
        <w:t xml:space="preserve">s </w:t>
      </w:r>
      <w:r w:rsidR="000A72B5" w:rsidRPr="00546CC9">
        <w:rPr>
          <w:bCs/>
          <w:sz w:val="28"/>
          <w:szCs w:val="28"/>
        </w:rPr>
        <w:t>in</w:t>
      </w:r>
      <w:r w:rsidR="00FC0594" w:rsidRPr="00546CC9">
        <w:rPr>
          <w:sz w:val="28"/>
          <w:szCs w:val="28"/>
        </w:rPr>
        <w:t xml:space="preserve"> </w:t>
      </w:r>
      <w:r w:rsidR="00FC0594">
        <w:rPr>
          <w:sz w:val="28"/>
          <w:szCs w:val="28"/>
        </w:rPr>
        <w:t xml:space="preserve">people’s thinking, nostalgia for the lost past and the appearance of Gothic novel. </w:t>
      </w:r>
      <w:proofErr w:type="spellStart"/>
      <w:r w:rsidR="0002314E">
        <w:rPr>
          <w:sz w:val="28"/>
          <w:szCs w:val="28"/>
          <w:lang w:val="en-GB"/>
        </w:rPr>
        <w:t>Botting</w:t>
      </w:r>
      <w:proofErr w:type="spellEnd"/>
      <w:r w:rsidR="0002314E">
        <w:rPr>
          <w:sz w:val="28"/>
          <w:szCs w:val="28"/>
          <w:lang w:val="en-GB"/>
        </w:rPr>
        <w:t xml:space="preserve"> points out the appearance of Gothic not only ‘haunted eighteenth century rationality and mortality’ but also ‘</w:t>
      </w:r>
      <w:r w:rsidR="0002314E" w:rsidRPr="003F3F90">
        <w:rPr>
          <w:sz w:val="28"/>
          <w:szCs w:val="28"/>
          <w:lang w:val="en-GB"/>
        </w:rPr>
        <w:t>shadows the despairing ecstasies of Romantic idealism</w:t>
      </w:r>
      <w:r w:rsidR="0002314E">
        <w:rPr>
          <w:sz w:val="28"/>
          <w:szCs w:val="28"/>
          <w:lang w:val="en-GB"/>
        </w:rPr>
        <w:t>’.</w:t>
      </w:r>
      <w:r w:rsidR="0002314E">
        <w:rPr>
          <w:rStyle w:val="a5"/>
          <w:sz w:val="28"/>
          <w:szCs w:val="28"/>
          <w:lang w:val="en-GB"/>
        </w:rPr>
        <w:footnoteReference w:id="7"/>
      </w:r>
      <w:r w:rsidR="0002314E">
        <w:rPr>
          <w:sz w:val="28"/>
          <w:szCs w:val="28"/>
          <w:lang w:val="en-GB"/>
        </w:rPr>
        <w:t xml:space="preserve"> </w:t>
      </w:r>
    </w:p>
    <w:p w14:paraId="4AC9EF04" w14:textId="77777777" w:rsidR="007C6AE0" w:rsidRDefault="007C6AE0" w:rsidP="007C6AE0">
      <w:pPr>
        <w:rPr>
          <w:b/>
          <w:sz w:val="28"/>
          <w:szCs w:val="28"/>
          <w:lang w:val="en-GB"/>
        </w:rPr>
      </w:pPr>
    </w:p>
    <w:p w14:paraId="0AD4E5B0" w14:textId="27F41B79" w:rsidR="00A33A79" w:rsidRPr="0003259A" w:rsidRDefault="00195546" w:rsidP="0003259A">
      <w:pPr>
        <w:rPr>
          <w:b/>
          <w:sz w:val="28"/>
          <w:szCs w:val="28"/>
          <w:lang w:val="en-GB"/>
        </w:rPr>
      </w:pPr>
      <w:r w:rsidRPr="00891937">
        <w:rPr>
          <w:b/>
          <w:sz w:val="28"/>
          <w:szCs w:val="28"/>
          <w:lang w:val="en-GB"/>
        </w:rPr>
        <w:lastRenderedPageBreak/>
        <w:t>Features of the</w:t>
      </w:r>
      <w:r>
        <w:rPr>
          <w:b/>
          <w:sz w:val="28"/>
          <w:szCs w:val="28"/>
          <w:lang w:val="en-GB"/>
        </w:rPr>
        <w:t xml:space="preserve"> </w:t>
      </w:r>
      <w:r w:rsidR="003F3F90" w:rsidRPr="003F3F90">
        <w:rPr>
          <w:b/>
          <w:sz w:val="28"/>
          <w:szCs w:val="28"/>
          <w:lang w:val="en-GB"/>
        </w:rPr>
        <w:t>Gothic</w:t>
      </w:r>
      <w:r w:rsidR="00577C51">
        <w:rPr>
          <w:b/>
          <w:sz w:val="28"/>
          <w:szCs w:val="28"/>
          <w:lang w:val="en-GB"/>
        </w:rPr>
        <w:t xml:space="preserve"> </w:t>
      </w:r>
      <w:r w:rsidRPr="000B13C1">
        <w:rPr>
          <w:b/>
          <w:sz w:val="28"/>
          <w:szCs w:val="28"/>
          <w:lang w:val="en-GB"/>
        </w:rPr>
        <w:t>novel</w:t>
      </w:r>
      <w:r w:rsidR="003F3F90" w:rsidRPr="003F3F90">
        <w:rPr>
          <w:b/>
          <w:sz w:val="28"/>
          <w:szCs w:val="28"/>
          <w:lang w:val="en-GB"/>
        </w:rPr>
        <w:t xml:space="preserve"> </w:t>
      </w:r>
    </w:p>
    <w:p w14:paraId="2B0B3AB5" w14:textId="0C378C26" w:rsidR="0098081E" w:rsidRPr="00523E11" w:rsidRDefault="00577C51" w:rsidP="00AA2556">
      <w:pPr>
        <w:ind w:firstLine="420"/>
        <w:rPr>
          <w:strike/>
          <w:sz w:val="28"/>
          <w:szCs w:val="28"/>
        </w:rPr>
      </w:pPr>
      <w:r w:rsidRPr="00577C51">
        <w:rPr>
          <w:sz w:val="28"/>
          <w:szCs w:val="28"/>
        </w:rPr>
        <w:t>What are the pleasures in reading Gothic stories? What arouses readers’ curiosity about horrible events, and unknown and unexplained mysteries and the hidden secrets of natur</w:t>
      </w:r>
      <w:r w:rsidRPr="00891937">
        <w:rPr>
          <w:sz w:val="28"/>
          <w:szCs w:val="28"/>
        </w:rPr>
        <w:t xml:space="preserve">e? </w:t>
      </w:r>
      <w:r w:rsidR="000B13C1" w:rsidRPr="00891937">
        <w:rPr>
          <w:bCs/>
          <w:sz w:val="28"/>
          <w:szCs w:val="28"/>
        </w:rPr>
        <w:t>The</w:t>
      </w:r>
      <w:r w:rsidR="000B13C1" w:rsidRPr="00891937">
        <w:rPr>
          <w:sz w:val="28"/>
          <w:szCs w:val="28"/>
        </w:rPr>
        <w:t xml:space="preserve"> </w:t>
      </w:r>
      <w:r w:rsidR="0003259A" w:rsidRPr="00891937">
        <w:rPr>
          <w:sz w:val="28"/>
          <w:szCs w:val="28"/>
        </w:rPr>
        <w:t xml:space="preserve">Gothic novel broadly </w:t>
      </w:r>
      <w:r w:rsidR="00037CEB" w:rsidRPr="00891937">
        <w:rPr>
          <w:sz w:val="28"/>
          <w:szCs w:val="28"/>
        </w:rPr>
        <w:t>combines terror and romantic st</w:t>
      </w:r>
      <w:r w:rsidR="00FF13C9" w:rsidRPr="00891937">
        <w:rPr>
          <w:sz w:val="28"/>
          <w:szCs w:val="28"/>
        </w:rPr>
        <w:t xml:space="preserve">ories that </w:t>
      </w:r>
      <w:r w:rsidR="000B13C1" w:rsidRPr="00891937">
        <w:rPr>
          <w:bCs/>
          <w:sz w:val="28"/>
          <w:szCs w:val="28"/>
        </w:rPr>
        <w:t>depict</w:t>
      </w:r>
      <w:r w:rsidR="00FF13C9" w:rsidRPr="00891937">
        <w:rPr>
          <w:sz w:val="28"/>
          <w:szCs w:val="28"/>
        </w:rPr>
        <w:t xml:space="preserve"> fear-invoking </w:t>
      </w:r>
      <w:r w:rsidR="00FF13C9" w:rsidRPr="00891937">
        <w:rPr>
          <w:bCs/>
          <w:sz w:val="28"/>
          <w:szCs w:val="28"/>
        </w:rPr>
        <w:t>scene</w:t>
      </w:r>
      <w:r w:rsidR="00885B0F" w:rsidRPr="00891937">
        <w:rPr>
          <w:bCs/>
          <w:sz w:val="28"/>
          <w:szCs w:val="28"/>
        </w:rPr>
        <w:t>s</w:t>
      </w:r>
      <w:r w:rsidR="00FF13C9" w:rsidRPr="00891937">
        <w:rPr>
          <w:sz w:val="28"/>
          <w:szCs w:val="28"/>
        </w:rPr>
        <w:t xml:space="preserve"> </w:t>
      </w:r>
      <w:r w:rsidR="00885B0F" w:rsidRPr="00891937">
        <w:rPr>
          <w:bCs/>
          <w:sz w:val="28"/>
          <w:szCs w:val="28"/>
        </w:rPr>
        <w:t>echoing</w:t>
      </w:r>
      <w:r w:rsidR="00A92377" w:rsidRPr="00891937">
        <w:rPr>
          <w:sz w:val="28"/>
          <w:szCs w:val="28"/>
        </w:rPr>
        <w:t xml:space="preserve"> </w:t>
      </w:r>
      <w:r w:rsidR="00B64445" w:rsidRPr="00891937">
        <w:rPr>
          <w:sz w:val="28"/>
          <w:szCs w:val="28"/>
        </w:rPr>
        <w:t xml:space="preserve">the idea of sublime </w:t>
      </w:r>
      <w:r w:rsidR="005B4426" w:rsidRPr="00891937">
        <w:rPr>
          <w:bCs/>
          <w:sz w:val="28"/>
          <w:szCs w:val="28"/>
        </w:rPr>
        <w:t>and</w:t>
      </w:r>
      <w:r w:rsidR="00B64445" w:rsidRPr="00891937">
        <w:rPr>
          <w:sz w:val="28"/>
          <w:szCs w:val="28"/>
        </w:rPr>
        <w:t xml:space="preserve"> </w:t>
      </w:r>
      <w:r w:rsidR="005B4426" w:rsidRPr="00891937">
        <w:rPr>
          <w:bCs/>
          <w:sz w:val="28"/>
          <w:szCs w:val="28"/>
        </w:rPr>
        <w:t>provoking</w:t>
      </w:r>
      <w:r w:rsidR="005B4426" w:rsidRPr="00891937">
        <w:rPr>
          <w:sz w:val="28"/>
          <w:szCs w:val="28"/>
        </w:rPr>
        <w:t xml:space="preserve"> </w:t>
      </w:r>
      <w:r w:rsidR="00B64445" w:rsidRPr="00891937">
        <w:rPr>
          <w:sz w:val="28"/>
          <w:szCs w:val="28"/>
        </w:rPr>
        <w:t xml:space="preserve">excessive emotion. </w:t>
      </w:r>
      <w:r w:rsidR="00C93A0A" w:rsidRPr="00891937">
        <w:rPr>
          <w:rFonts w:hint="eastAsia"/>
          <w:sz w:val="28"/>
          <w:szCs w:val="28"/>
        </w:rPr>
        <w:t>In order to</w:t>
      </w:r>
      <w:r w:rsidR="00C93A0A" w:rsidRPr="00891937">
        <w:rPr>
          <w:sz w:val="28"/>
          <w:szCs w:val="28"/>
        </w:rPr>
        <w:t xml:space="preserve"> create sensational eff</w:t>
      </w:r>
      <w:r w:rsidR="00200570" w:rsidRPr="00891937">
        <w:rPr>
          <w:sz w:val="28"/>
          <w:szCs w:val="28"/>
        </w:rPr>
        <w:t xml:space="preserve">ects </w:t>
      </w:r>
      <w:r w:rsidR="005B4426" w:rsidRPr="00891937">
        <w:rPr>
          <w:bCs/>
          <w:sz w:val="28"/>
          <w:szCs w:val="28"/>
        </w:rPr>
        <w:t>for</w:t>
      </w:r>
      <w:r w:rsidR="00200570" w:rsidRPr="00891937">
        <w:rPr>
          <w:sz w:val="28"/>
          <w:szCs w:val="28"/>
        </w:rPr>
        <w:t xml:space="preserve"> readers</w:t>
      </w:r>
      <w:r w:rsidR="00C93A0A" w:rsidRPr="00891937">
        <w:rPr>
          <w:rFonts w:hint="eastAsia"/>
          <w:sz w:val="28"/>
          <w:szCs w:val="28"/>
        </w:rPr>
        <w:t>，</w:t>
      </w:r>
      <w:r w:rsidR="00C93A0A" w:rsidRPr="00891937">
        <w:rPr>
          <w:sz w:val="28"/>
          <w:szCs w:val="28"/>
        </w:rPr>
        <w:t xml:space="preserve">there are certain </w:t>
      </w:r>
      <w:r w:rsidR="002F55BD" w:rsidRPr="00891937">
        <w:rPr>
          <w:bCs/>
          <w:sz w:val="28"/>
          <w:szCs w:val="28"/>
        </w:rPr>
        <w:t>recurring</w:t>
      </w:r>
      <w:r w:rsidR="002F55BD" w:rsidRPr="00891937">
        <w:rPr>
          <w:sz w:val="28"/>
          <w:szCs w:val="28"/>
        </w:rPr>
        <w:t xml:space="preserve"> </w:t>
      </w:r>
      <w:r w:rsidR="00C93A0A" w:rsidRPr="00891937">
        <w:rPr>
          <w:sz w:val="28"/>
          <w:szCs w:val="28"/>
        </w:rPr>
        <w:t xml:space="preserve">features </w:t>
      </w:r>
      <w:r w:rsidR="002F55BD" w:rsidRPr="00891937">
        <w:rPr>
          <w:bCs/>
          <w:sz w:val="28"/>
          <w:szCs w:val="28"/>
        </w:rPr>
        <w:t>which</w:t>
      </w:r>
      <w:r w:rsidR="002F55BD" w:rsidRPr="00891937">
        <w:rPr>
          <w:sz w:val="28"/>
          <w:szCs w:val="28"/>
        </w:rPr>
        <w:t xml:space="preserve"> </w:t>
      </w:r>
      <w:r w:rsidR="00C93A0A" w:rsidRPr="00891937">
        <w:rPr>
          <w:sz w:val="28"/>
          <w:szCs w:val="28"/>
        </w:rPr>
        <w:t>can be traced</w:t>
      </w:r>
      <w:r w:rsidR="00C93A0A">
        <w:rPr>
          <w:sz w:val="28"/>
          <w:szCs w:val="28"/>
        </w:rPr>
        <w:t xml:space="preserve"> and demonstrated </w:t>
      </w:r>
      <w:r w:rsidR="002F55BD" w:rsidRPr="00891937">
        <w:rPr>
          <w:bCs/>
          <w:sz w:val="28"/>
          <w:szCs w:val="28"/>
        </w:rPr>
        <w:t>in</w:t>
      </w:r>
      <w:r w:rsidR="00C93A0A">
        <w:rPr>
          <w:sz w:val="28"/>
          <w:szCs w:val="28"/>
        </w:rPr>
        <w:t xml:space="preserve"> forms of Gothic writing. </w:t>
      </w:r>
      <w:proofErr w:type="spellStart"/>
      <w:r w:rsidR="00C93A0A">
        <w:rPr>
          <w:sz w:val="28"/>
          <w:szCs w:val="28"/>
        </w:rPr>
        <w:t>Botting</w:t>
      </w:r>
      <w:proofErr w:type="spellEnd"/>
      <w:r w:rsidR="00C93A0A">
        <w:rPr>
          <w:sz w:val="28"/>
          <w:szCs w:val="28"/>
        </w:rPr>
        <w:t xml:space="preserve"> points out that ‘Gothic signifies a writing of excess’</w:t>
      </w:r>
      <w:r w:rsidR="00C93A0A">
        <w:rPr>
          <w:rStyle w:val="a5"/>
          <w:sz w:val="28"/>
          <w:szCs w:val="28"/>
        </w:rPr>
        <w:footnoteReference w:id="8"/>
      </w:r>
      <w:r w:rsidR="00C93A0A">
        <w:rPr>
          <w:sz w:val="28"/>
          <w:szCs w:val="28"/>
        </w:rPr>
        <w:t xml:space="preserve"> and ‘the excesses and ambivalence associated with Gothic figures were seen as distinct signs of tran</w:t>
      </w:r>
      <w:r w:rsidR="005D127C">
        <w:rPr>
          <w:sz w:val="28"/>
          <w:szCs w:val="28"/>
        </w:rPr>
        <w:t>sgression’</w:t>
      </w:r>
      <w:r w:rsidR="00C93A0A">
        <w:rPr>
          <w:sz w:val="28"/>
          <w:szCs w:val="28"/>
        </w:rPr>
        <w:t>.</w:t>
      </w:r>
      <w:r w:rsidR="00C93A0A">
        <w:rPr>
          <w:rStyle w:val="a5"/>
          <w:sz w:val="28"/>
          <w:szCs w:val="28"/>
        </w:rPr>
        <w:footnoteReference w:id="9"/>
      </w:r>
      <w:r w:rsidR="00C93A0A">
        <w:rPr>
          <w:sz w:val="28"/>
          <w:szCs w:val="28"/>
        </w:rPr>
        <w:t xml:space="preserve"> </w:t>
      </w:r>
      <w:r w:rsidR="00AA2556">
        <w:rPr>
          <w:sz w:val="28"/>
          <w:szCs w:val="28"/>
        </w:rPr>
        <w:t xml:space="preserve">According to </w:t>
      </w:r>
      <w:proofErr w:type="spellStart"/>
      <w:r w:rsidR="00AA2556">
        <w:rPr>
          <w:sz w:val="28"/>
          <w:szCs w:val="28"/>
        </w:rPr>
        <w:t>Botting</w:t>
      </w:r>
      <w:proofErr w:type="spellEnd"/>
      <w:r w:rsidR="00AA2556">
        <w:rPr>
          <w:sz w:val="28"/>
          <w:szCs w:val="28"/>
        </w:rPr>
        <w:t>, the excess includes excessive imagery</w:t>
      </w:r>
      <w:r w:rsidR="00DE2071">
        <w:rPr>
          <w:sz w:val="28"/>
          <w:szCs w:val="28"/>
        </w:rPr>
        <w:t>,</w:t>
      </w:r>
      <w:r w:rsidR="00AA2556" w:rsidRPr="00891937">
        <w:rPr>
          <w:sz w:val="28"/>
          <w:szCs w:val="28"/>
        </w:rPr>
        <w:t xml:space="preserve"> </w:t>
      </w:r>
      <w:r w:rsidR="00FE0A8F" w:rsidRPr="00891937">
        <w:rPr>
          <w:bCs/>
          <w:sz w:val="28"/>
          <w:szCs w:val="28"/>
        </w:rPr>
        <w:t>excessive</w:t>
      </w:r>
      <w:r w:rsidR="00AA2556" w:rsidRPr="00891937">
        <w:rPr>
          <w:sz w:val="28"/>
          <w:szCs w:val="28"/>
        </w:rPr>
        <w:t xml:space="preserve"> rhetoric, </w:t>
      </w:r>
      <w:r w:rsidR="00DE2071" w:rsidRPr="00891937">
        <w:rPr>
          <w:sz w:val="28"/>
          <w:szCs w:val="28"/>
        </w:rPr>
        <w:t>excessive</w:t>
      </w:r>
      <w:r w:rsidR="00AA2556" w:rsidRPr="00891937">
        <w:rPr>
          <w:sz w:val="28"/>
          <w:szCs w:val="28"/>
        </w:rPr>
        <w:t xml:space="preserve"> narrative and excessive effect.</w:t>
      </w:r>
      <w:r w:rsidR="00DE2071" w:rsidRPr="00891937">
        <w:rPr>
          <w:rStyle w:val="a5"/>
          <w:sz w:val="28"/>
          <w:szCs w:val="28"/>
        </w:rPr>
        <w:footnoteReference w:id="10"/>
      </w:r>
      <w:r w:rsidR="001632A4" w:rsidRPr="00891937">
        <w:rPr>
          <w:sz w:val="28"/>
          <w:szCs w:val="28"/>
        </w:rPr>
        <w:t xml:space="preserve">The excess </w:t>
      </w:r>
      <w:r w:rsidR="00B72981" w:rsidRPr="00891937">
        <w:rPr>
          <w:bCs/>
          <w:sz w:val="28"/>
          <w:szCs w:val="28"/>
        </w:rPr>
        <w:t>crosses</w:t>
      </w:r>
      <w:r w:rsidR="001632A4" w:rsidRPr="00891937">
        <w:rPr>
          <w:sz w:val="28"/>
          <w:szCs w:val="28"/>
        </w:rPr>
        <w:t xml:space="preserve"> </w:t>
      </w:r>
      <w:r w:rsidR="001632A4">
        <w:rPr>
          <w:sz w:val="28"/>
          <w:szCs w:val="28"/>
        </w:rPr>
        <w:t xml:space="preserve">the boundary between imagination and reality by producing excessive emotion </w:t>
      </w:r>
      <w:r w:rsidR="00B72981" w:rsidRPr="00891937">
        <w:rPr>
          <w:bCs/>
          <w:sz w:val="28"/>
          <w:szCs w:val="28"/>
        </w:rPr>
        <w:t>in</w:t>
      </w:r>
      <w:r w:rsidR="001632A4" w:rsidRPr="00891937">
        <w:rPr>
          <w:sz w:val="28"/>
          <w:szCs w:val="28"/>
        </w:rPr>
        <w:t xml:space="preserve"> </w:t>
      </w:r>
      <w:r w:rsidR="001632A4">
        <w:rPr>
          <w:sz w:val="28"/>
          <w:szCs w:val="28"/>
        </w:rPr>
        <w:t>readers</w:t>
      </w:r>
      <w:r w:rsidR="00523E11">
        <w:rPr>
          <w:sz w:val="28"/>
          <w:szCs w:val="28"/>
        </w:rPr>
        <w:t>.</w:t>
      </w:r>
      <w:r w:rsidR="001632A4">
        <w:rPr>
          <w:sz w:val="28"/>
          <w:szCs w:val="28"/>
        </w:rPr>
        <w:t xml:space="preserve"> </w:t>
      </w:r>
    </w:p>
    <w:p w14:paraId="44708AC3" w14:textId="05A726F1" w:rsidR="00C93A0A" w:rsidRDefault="00F91A7C" w:rsidP="00C93A0A">
      <w:pPr>
        <w:ind w:firstLine="420"/>
        <w:rPr>
          <w:sz w:val="28"/>
          <w:szCs w:val="28"/>
        </w:rPr>
      </w:pPr>
      <w:r>
        <w:rPr>
          <w:sz w:val="28"/>
          <w:szCs w:val="28"/>
        </w:rPr>
        <w:t xml:space="preserve">Transgression </w:t>
      </w:r>
      <w:r w:rsidR="000E15A8">
        <w:rPr>
          <w:sz w:val="28"/>
          <w:szCs w:val="28"/>
        </w:rPr>
        <w:t xml:space="preserve">is the key force to </w:t>
      </w:r>
      <w:r>
        <w:rPr>
          <w:sz w:val="28"/>
          <w:szCs w:val="28"/>
        </w:rPr>
        <w:t xml:space="preserve">Gothic </w:t>
      </w:r>
      <w:r w:rsidRPr="00891937">
        <w:rPr>
          <w:bCs/>
          <w:sz w:val="28"/>
          <w:szCs w:val="28"/>
        </w:rPr>
        <w:t>novel</w:t>
      </w:r>
      <w:r w:rsidR="00AE079E" w:rsidRPr="00891937">
        <w:rPr>
          <w:bCs/>
          <w:sz w:val="28"/>
          <w:szCs w:val="28"/>
        </w:rPr>
        <w:t>s</w:t>
      </w:r>
      <w:r w:rsidR="00AE079E">
        <w:rPr>
          <w:sz w:val="28"/>
          <w:szCs w:val="28"/>
        </w:rPr>
        <w:t xml:space="preserve"> </w:t>
      </w:r>
      <w:r w:rsidR="000E15A8">
        <w:rPr>
          <w:sz w:val="28"/>
          <w:szCs w:val="28"/>
        </w:rPr>
        <w:t xml:space="preserve">because it works as a way for writers to question current issues and anxieties within society. </w:t>
      </w:r>
      <w:r w:rsidR="00396FF3">
        <w:rPr>
          <w:sz w:val="28"/>
          <w:szCs w:val="28"/>
        </w:rPr>
        <w:t>Transgression means breaking boundaries in</w:t>
      </w:r>
      <w:r w:rsidR="00BC71E1" w:rsidRPr="00891937">
        <w:rPr>
          <w:sz w:val="28"/>
          <w:szCs w:val="28"/>
        </w:rPr>
        <w:t xml:space="preserve"> </w:t>
      </w:r>
      <w:r w:rsidR="00BC71E1" w:rsidRPr="00891937">
        <w:rPr>
          <w:bCs/>
          <w:sz w:val="28"/>
          <w:szCs w:val="28"/>
        </w:rPr>
        <w:t>the</w:t>
      </w:r>
      <w:r w:rsidR="00396FF3">
        <w:rPr>
          <w:sz w:val="28"/>
          <w:szCs w:val="28"/>
        </w:rPr>
        <w:t xml:space="preserve"> rules of society where social, moral and natural order</w:t>
      </w:r>
      <w:r w:rsidR="00396FF3" w:rsidRPr="00891937">
        <w:rPr>
          <w:sz w:val="28"/>
          <w:szCs w:val="28"/>
        </w:rPr>
        <w:t xml:space="preserve"> </w:t>
      </w:r>
      <w:r w:rsidR="00BC71E1" w:rsidRPr="00891937">
        <w:rPr>
          <w:bCs/>
          <w:sz w:val="28"/>
          <w:szCs w:val="28"/>
        </w:rPr>
        <w:t>is</w:t>
      </w:r>
      <w:r w:rsidR="00BC71E1">
        <w:rPr>
          <w:sz w:val="28"/>
          <w:szCs w:val="28"/>
        </w:rPr>
        <w:t xml:space="preserve"> </w:t>
      </w:r>
      <w:r w:rsidR="00396FF3">
        <w:rPr>
          <w:sz w:val="28"/>
          <w:szCs w:val="28"/>
        </w:rPr>
        <w:t xml:space="preserve">violated. </w:t>
      </w:r>
      <w:r w:rsidR="00B75DA7">
        <w:rPr>
          <w:sz w:val="28"/>
          <w:szCs w:val="28"/>
        </w:rPr>
        <w:t>The transgression of s</w:t>
      </w:r>
      <w:r w:rsidR="0098081E">
        <w:rPr>
          <w:sz w:val="28"/>
          <w:szCs w:val="28"/>
        </w:rPr>
        <w:t xml:space="preserve">ocial limits in Gothic novels </w:t>
      </w:r>
      <w:r w:rsidR="00233B4C">
        <w:rPr>
          <w:sz w:val="28"/>
          <w:szCs w:val="28"/>
        </w:rPr>
        <w:t>is</w:t>
      </w:r>
      <w:r w:rsidR="00A81FAA">
        <w:rPr>
          <w:sz w:val="28"/>
          <w:szCs w:val="28"/>
        </w:rPr>
        <w:t xml:space="preserve"> described in the most threatening and darkest form, </w:t>
      </w:r>
      <w:r w:rsidR="00EA7E11">
        <w:rPr>
          <w:sz w:val="28"/>
          <w:szCs w:val="28"/>
        </w:rPr>
        <w:t>but</w:t>
      </w:r>
      <w:r w:rsidR="00A81FAA">
        <w:rPr>
          <w:sz w:val="28"/>
          <w:szCs w:val="28"/>
        </w:rPr>
        <w:t xml:space="preserve"> limits and boundaries</w:t>
      </w:r>
      <w:r w:rsidR="00327E01">
        <w:rPr>
          <w:sz w:val="28"/>
          <w:szCs w:val="28"/>
        </w:rPr>
        <w:t xml:space="preserve"> are often </w:t>
      </w:r>
      <w:r w:rsidR="00327E01" w:rsidRPr="00891937">
        <w:rPr>
          <w:bCs/>
          <w:sz w:val="28"/>
          <w:szCs w:val="28"/>
        </w:rPr>
        <w:t>reestablished</w:t>
      </w:r>
      <w:r w:rsidR="00A81FAA" w:rsidRPr="00891937">
        <w:rPr>
          <w:sz w:val="28"/>
          <w:szCs w:val="28"/>
        </w:rPr>
        <w:t xml:space="preserve"> at the end of story in which </w:t>
      </w:r>
      <w:r w:rsidR="00233B4C" w:rsidRPr="00891937">
        <w:rPr>
          <w:sz w:val="28"/>
          <w:szCs w:val="28"/>
        </w:rPr>
        <w:t xml:space="preserve">mysteries </w:t>
      </w:r>
      <w:r w:rsidR="008E6655" w:rsidRPr="00891937">
        <w:rPr>
          <w:bCs/>
          <w:sz w:val="28"/>
          <w:szCs w:val="28"/>
        </w:rPr>
        <w:t>are</w:t>
      </w:r>
      <w:r w:rsidR="00233B4C" w:rsidRPr="00891937">
        <w:rPr>
          <w:sz w:val="28"/>
          <w:szCs w:val="28"/>
        </w:rPr>
        <w:t xml:space="preserve"> </w:t>
      </w:r>
      <w:r w:rsidR="00233B4C">
        <w:rPr>
          <w:sz w:val="28"/>
          <w:szCs w:val="28"/>
        </w:rPr>
        <w:t xml:space="preserve">explored and explained and moral suggestion provided. </w:t>
      </w:r>
      <w:r w:rsidR="00DA3B45">
        <w:rPr>
          <w:sz w:val="28"/>
          <w:szCs w:val="28"/>
        </w:rPr>
        <w:t xml:space="preserve">However, it is true that most Gothic stories do return to rational explanation but this is not true of all of them. </w:t>
      </w:r>
      <w:r w:rsidR="00233B4C">
        <w:rPr>
          <w:sz w:val="28"/>
          <w:szCs w:val="28"/>
        </w:rPr>
        <w:t xml:space="preserve">The role of transgression is significant to examine the existing rules and orders but also important to identify and transform the limits. </w:t>
      </w:r>
    </w:p>
    <w:p w14:paraId="37BE94B6" w14:textId="1493A78A" w:rsidR="00323B83" w:rsidRPr="00B87EA3" w:rsidRDefault="00233B4C" w:rsidP="00B87EA3">
      <w:pPr>
        <w:ind w:firstLine="420"/>
        <w:rPr>
          <w:sz w:val="28"/>
          <w:szCs w:val="28"/>
        </w:rPr>
      </w:pPr>
      <w:r>
        <w:rPr>
          <w:sz w:val="28"/>
          <w:szCs w:val="28"/>
        </w:rPr>
        <w:t xml:space="preserve">Gothic terror and horror provoke </w:t>
      </w:r>
      <w:r w:rsidR="00E90938">
        <w:rPr>
          <w:sz w:val="28"/>
          <w:szCs w:val="28"/>
        </w:rPr>
        <w:t xml:space="preserve">ambivalent feelings. The objects of terror and horror </w:t>
      </w:r>
      <w:r w:rsidR="00877041" w:rsidRPr="00891937">
        <w:rPr>
          <w:bCs/>
          <w:sz w:val="28"/>
          <w:szCs w:val="28"/>
        </w:rPr>
        <w:t>might</w:t>
      </w:r>
      <w:r w:rsidR="00877041" w:rsidRPr="00891937">
        <w:rPr>
          <w:sz w:val="28"/>
          <w:szCs w:val="28"/>
        </w:rPr>
        <w:t xml:space="preserve"> </w:t>
      </w:r>
      <w:r w:rsidR="00E90938" w:rsidRPr="00891937">
        <w:rPr>
          <w:sz w:val="28"/>
          <w:szCs w:val="28"/>
        </w:rPr>
        <w:t xml:space="preserve">provoke disgust or </w:t>
      </w:r>
      <w:r w:rsidR="001E2F8F" w:rsidRPr="00891937">
        <w:rPr>
          <w:bCs/>
          <w:sz w:val="28"/>
          <w:szCs w:val="28"/>
        </w:rPr>
        <w:t>be</w:t>
      </w:r>
      <w:r w:rsidR="00E90938" w:rsidRPr="00891937">
        <w:rPr>
          <w:bCs/>
          <w:sz w:val="28"/>
          <w:szCs w:val="28"/>
        </w:rPr>
        <w:t xml:space="preserve"> </w:t>
      </w:r>
      <w:r w:rsidR="001E2F8F" w:rsidRPr="00891937">
        <w:rPr>
          <w:bCs/>
          <w:sz w:val="28"/>
          <w:szCs w:val="28"/>
        </w:rPr>
        <w:t>attractive</w:t>
      </w:r>
      <w:r w:rsidR="001E2F8F" w:rsidRPr="00891937">
        <w:rPr>
          <w:sz w:val="28"/>
          <w:szCs w:val="28"/>
        </w:rPr>
        <w:t xml:space="preserve"> </w:t>
      </w:r>
      <w:r w:rsidR="00E90938" w:rsidRPr="00891937">
        <w:rPr>
          <w:sz w:val="28"/>
          <w:szCs w:val="28"/>
        </w:rPr>
        <w:t xml:space="preserve">to readers. </w:t>
      </w:r>
      <w:r w:rsidR="006D5912" w:rsidRPr="00891937">
        <w:rPr>
          <w:bCs/>
          <w:sz w:val="28"/>
          <w:szCs w:val="28"/>
        </w:rPr>
        <w:t>Terror</w:t>
      </w:r>
      <w:r w:rsidR="006D5912" w:rsidRPr="00891937">
        <w:rPr>
          <w:sz w:val="28"/>
          <w:szCs w:val="28"/>
        </w:rPr>
        <w:t xml:space="preserve"> </w:t>
      </w:r>
      <w:r w:rsidR="00E90938" w:rsidRPr="00891937">
        <w:rPr>
          <w:sz w:val="28"/>
          <w:szCs w:val="28"/>
        </w:rPr>
        <w:t>and horror can b</w:t>
      </w:r>
      <w:r w:rsidR="00200570" w:rsidRPr="00891937">
        <w:rPr>
          <w:sz w:val="28"/>
          <w:szCs w:val="28"/>
        </w:rPr>
        <w:t xml:space="preserve">e viewed as a </w:t>
      </w:r>
      <w:r w:rsidR="006D5912" w:rsidRPr="00891937">
        <w:rPr>
          <w:bCs/>
          <w:sz w:val="28"/>
          <w:szCs w:val="28"/>
        </w:rPr>
        <w:t>synonymous</w:t>
      </w:r>
      <w:r w:rsidR="006D5912" w:rsidRPr="00891937">
        <w:rPr>
          <w:sz w:val="28"/>
          <w:szCs w:val="28"/>
        </w:rPr>
        <w:t xml:space="preserve"> </w:t>
      </w:r>
      <w:r w:rsidR="00200570">
        <w:rPr>
          <w:sz w:val="28"/>
          <w:szCs w:val="28"/>
        </w:rPr>
        <w:t xml:space="preserve">but also </w:t>
      </w:r>
      <w:r w:rsidR="00E90938">
        <w:rPr>
          <w:sz w:val="28"/>
          <w:szCs w:val="28"/>
        </w:rPr>
        <w:lastRenderedPageBreak/>
        <w:t xml:space="preserve">different in Gothic novels. </w:t>
      </w:r>
      <w:r w:rsidR="00011660">
        <w:rPr>
          <w:sz w:val="28"/>
          <w:szCs w:val="28"/>
        </w:rPr>
        <w:t xml:space="preserve">Ann Radcliffe, a pioneering gothic novelist, discusses two methods of provoking sensation in readers: terror and horror. Terror ‘expands the soul and awakens the faculties’, while horror ‘contracts, freezes, </w:t>
      </w:r>
      <w:r w:rsidR="00891937">
        <w:rPr>
          <w:sz w:val="28"/>
          <w:szCs w:val="28"/>
        </w:rPr>
        <w:t>and otherwise annihilated them</w:t>
      </w:r>
      <w:r w:rsidR="00011660">
        <w:rPr>
          <w:sz w:val="28"/>
          <w:szCs w:val="28"/>
        </w:rPr>
        <w:t>’</w:t>
      </w:r>
      <w:r w:rsidR="00891937">
        <w:rPr>
          <w:sz w:val="28"/>
          <w:szCs w:val="28"/>
        </w:rPr>
        <w:t>.</w:t>
      </w:r>
      <w:r w:rsidR="00011660">
        <w:rPr>
          <w:rStyle w:val="a5"/>
          <w:sz w:val="28"/>
          <w:szCs w:val="28"/>
        </w:rPr>
        <w:footnoteReference w:id="11"/>
      </w:r>
      <w:r w:rsidR="00011660">
        <w:rPr>
          <w:sz w:val="28"/>
          <w:szCs w:val="28"/>
        </w:rPr>
        <w:t xml:space="preserve"> Radcliffe believed that terror uplifts readers’ morality </w:t>
      </w:r>
      <w:r w:rsidR="00011660" w:rsidRPr="00891937">
        <w:rPr>
          <w:sz w:val="28"/>
          <w:szCs w:val="28"/>
        </w:rPr>
        <w:t xml:space="preserve">and </w:t>
      </w:r>
      <w:r w:rsidR="00011660" w:rsidRPr="00891937">
        <w:rPr>
          <w:bCs/>
          <w:sz w:val="28"/>
          <w:szCs w:val="28"/>
        </w:rPr>
        <w:t>help</w:t>
      </w:r>
      <w:r w:rsidR="002F411B" w:rsidRPr="00891937">
        <w:rPr>
          <w:bCs/>
          <w:sz w:val="28"/>
          <w:szCs w:val="28"/>
        </w:rPr>
        <w:t>s</w:t>
      </w:r>
      <w:r w:rsidR="00011660" w:rsidRPr="00891937">
        <w:rPr>
          <w:bCs/>
          <w:sz w:val="28"/>
          <w:szCs w:val="28"/>
        </w:rPr>
        <w:t xml:space="preserve"> </w:t>
      </w:r>
      <w:r w:rsidR="002F411B" w:rsidRPr="00891937">
        <w:rPr>
          <w:bCs/>
          <w:sz w:val="28"/>
          <w:szCs w:val="28"/>
        </w:rPr>
        <w:t>them</w:t>
      </w:r>
      <w:r w:rsidR="00011660" w:rsidRPr="00891937">
        <w:rPr>
          <w:sz w:val="28"/>
          <w:szCs w:val="28"/>
        </w:rPr>
        <w:t xml:space="preserve"> to be cautious </w:t>
      </w:r>
      <w:r w:rsidR="00736BAB" w:rsidRPr="00891937">
        <w:rPr>
          <w:bCs/>
          <w:sz w:val="28"/>
          <w:szCs w:val="28"/>
        </w:rPr>
        <w:t>about</w:t>
      </w:r>
      <w:r w:rsidR="00011660" w:rsidRPr="00891937">
        <w:rPr>
          <w:sz w:val="28"/>
          <w:szCs w:val="28"/>
        </w:rPr>
        <w:t xml:space="preserve"> things happened beyond their eve</w:t>
      </w:r>
      <w:r w:rsidR="00011660">
        <w:rPr>
          <w:sz w:val="28"/>
          <w:szCs w:val="28"/>
        </w:rPr>
        <w:t>ryday life. Horror shows the opposite effects that control and destroy readers’ senses by showing vicious things explicitly. Horror can be morally dangerous and invokes wrong excitement for readers. In Radcliffe’s view, terror is associated with</w:t>
      </w:r>
      <w:r w:rsidR="00011660" w:rsidRPr="00891937">
        <w:rPr>
          <w:sz w:val="28"/>
          <w:szCs w:val="28"/>
        </w:rPr>
        <w:t xml:space="preserve"> </w:t>
      </w:r>
      <w:r w:rsidR="005C4062" w:rsidRPr="00891937">
        <w:rPr>
          <w:bCs/>
          <w:sz w:val="28"/>
          <w:szCs w:val="28"/>
        </w:rPr>
        <w:t>a</w:t>
      </w:r>
      <w:r w:rsidR="005C4062" w:rsidRPr="00891937">
        <w:rPr>
          <w:sz w:val="28"/>
          <w:szCs w:val="28"/>
        </w:rPr>
        <w:t xml:space="preserve"> </w:t>
      </w:r>
      <w:r w:rsidR="00011660">
        <w:rPr>
          <w:sz w:val="28"/>
          <w:szCs w:val="28"/>
        </w:rPr>
        <w:t xml:space="preserve">psychological experience which is full of danger, fear and dread in order to </w:t>
      </w:r>
      <w:r w:rsidR="00C93A0A">
        <w:rPr>
          <w:sz w:val="28"/>
          <w:szCs w:val="28"/>
        </w:rPr>
        <w:t>recognize</w:t>
      </w:r>
      <w:r w:rsidR="00011660">
        <w:rPr>
          <w:sz w:val="28"/>
          <w:szCs w:val="28"/>
        </w:rPr>
        <w:t xml:space="preserve"> the limitations of </w:t>
      </w:r>
      <w:r w:rsidR="005C4062" w:rsidRPr="00891937">
        <w:rPr>
          <w:bCs/>
          <w:sz w:val="28"/>
          <w:szCs w:val="28"/>
        </w:rPr>
        <w:t>the</w:t>
      </w:r>
      <w:r w:rsidR="005C4062" w:rsidRPr="00891937">
        <w:rPr>
          <w:sz w:val="28"/>
          <w:szCs w:val="28"/>
        </w:rPr>
        <w:t xml:space="preserve"> </w:t>
      </w:r>
      <w:r w:rsidR="00011660" w:rsidRPr="00891937">
        <w:rPr>
          <w:sz w:val="28"/>
          <w:szCs w:val="28"/>
        </w:rPr>
        <w:t xml:space="preserve">human; horror </w:t>
      </w:r>
      <w:proofErr w:type="spellStart"/>
      <w:r w:rsidR="00011660" w:rsidRPr="00891937">
        <w:rPr>
          <w:sz w:val="28"/>
          <w:szCs w:val="28"/>
        </w:rPr>
        <w:t>centres</w:t>
      </w:r>
      <w:proofErr w:type="spellEnd"/>
      <w:r w:rsidR="00011660" w:rsidRPr="00891937">
        <w:rPr>
          <w:sz w:val="28"/>
          <w:szCs w:val="28"/>
        </w:rPr>
        <w:t xml:space="preserve"> on ‘the horrific object or event itself, with essentially damaging or limiting consequences </w:t>
      </w:r>
      <w:r w:rsidR="00891937">
        <w:rPr>
          <w:sz w:val="28"/>
          <w:szCs w:val="28"/>
        </w:rPr>
        <w:t>for the reader’s state of mind</w:t>
      </w:r>
      <w:r w:rsidR="00011660" w:rsidRPr="00891937">
        <w:rPr>
          <w:sz w:val="28"/>
          <w:szCs w:val="28"/>
        </w:rPr>
        <w:t>’</w:t>
      </w:r>
      <w:r w:rsidR="00891937">
        <w:rPr>
          <w:sz w:val="28"/>
          <w:szCs w:val="28"/>
        </w:rPr>
        <w:t>.</w:t>
      </w:r>
      <w:r w:rsidR="00011660" w:rsidRPr="00891937">
        <w:rPr>
          <w:rStyle w:val="a5"/>
          <w:sz w:val="28"/>
          <w:szCs w:val="28"/>
        </w:rPr>
        <w:footnoteReference w:id="12"/>
      </w:r>
      <w:r w:rsidR="00011660" w:rsidRPr="00891937">
        <w:rPr>
          <w:sz w:val="28"/>
          <w:szCs w:val="28"/>
        </w:rPr>
        <w:t xml:space="preserve"> </w:t>
      </w:r>
      <w:r w:rsidR="00ED079F" w:rsidRPr="00891937">
        <w:rPr>
          <w:sz w:val="28"/>
          <w:szCs w:val="28"/>
        </w:rPr>
        <w:t xml:space="preserve">The Gothic novel </w:t>
      </w:r>
      <w:r w:rsidR="00C15C1E" w:rsidRPr="00891937">
        <w:rPr>
          <w:bCs/>
          <w:sz w:val="28"/>
          <w:szCs w:val="28"/>
        </w:rPr>
        <w:t>invokes</w:t>
      </w:r>
      <w:r w:rsidR="00ED079F" w:rsidRPr="00891937">
        <w:rPr>
          <w:sz w:val="28"/>
          <w:szCs w:val="28"/>
        </w:rPr>
        <w:t xml:space="preserve"> the fear which</w:t>
      </w:r>
      <w:r w:rsidR="003B3EEB" w:rsidRPr="00891937">
        <w:rPr>
          <w:sz w:val="28"/>
          <w:szCs w:val="28"/>
        </w:rPr>
        <w:t xml:space="preserve"> </w:t>
      </w:r>
      <w:r w:rsidR="003B3EEB" w:rsidRPr="00891937">
        <w:rPr>
          <w:bCs/>
          <w:sz w:val="28"/>
          <w:szCs w:val="28"/>
        </w:rPr>
        <w:t>de</w:t>
      </w:r>
      <w:r w:rsidR="00ED079F" w:rsidRPr="00891937">
        <w:rPr>
          <w:sz w:val="28"/>
          <w:szCs w:val="28"/>
        </w:rPr>
        <w:t xml:space="preserve"> Sade </w:t>
      </w:r>
      <w:r w:rsidR="003B3EEB" w:rsidRPr="00891937">
        <w:rPr>
          <w:bCs/>
          <w:sz w:val="28"/>
          <w:szCs w:val="28"/>
        </w:rPr>
        <w:t>saw in political terms as</w:t>
      </w:r>
      <w:r w:rsidR="003B3EEB" w:rsidRPr="00891937">
        <w:rPr>
          <w:sz w:val="28"/>
          <w:szCs w:val="28"/>
        </w:rPr>
        <w:t xml:space="preserve"> </w:t>
      </w:r>
      <w:r w:rsidR="00ED079F" w:rsidRPr="00891937">
        <w:rPr>
          <w:sz w:val="28"/>
          <w:szCs w:val="28"/>
        </w:rPr>
        <w:t>‘the inevitable pro</w:t>
      </w:r>
      <w:r w:rsidR="003845BA" w:rsidRPr="00891937">
        <w:rPr>
          <w:sz w:val="28"/>
          <w:szCs w:val="28"/>
        </w:rPr>
        <w:t>duct of the revolutionary shock with which the whole of Europe resounde</w:t>
      </w:r>
      <w:r w:rsidR="00687355" w:rsidRPr="00891937">
        <w:rPr>
          <w:sz w:val="28"/>
          <w:szCs w:val="28"/>
        </w:rPr>
        <w:t>d’</w:t>
      </w:r>
      <w:r w:rsidR="003845BA" w:rsidRPr="00891937">
        <w:rPr>
          <w:rStyle w:val="a5"/>
          <w:sz w:val="28"/>
          <w:szCs w:val="28"/>
        </w:rPr>
        <w:footnoteReference w:id="13"/>
      </w:r>
      <w:r w:rsidR="00687355" w:rsidRPr="00891937">
        <w:rPr>
          <w:sz w:val="28"/>
          <w:szCs w:val="28"/>
        </w:rPr>
        <w:t xml:space="preserve"> </w:t>
      </w:r>
      <w:r w:rsidR="00687355" w:rsidRPr="00891937">
        <w:rPr>
          <w:bCs/>
          <w:sz w:val="28"/>
          <w:szCs w:val="28"/>
        </w:rPr>
        <w:t>following the French Revolution</w:t>
      </w:r>
      <w:r w:rsidR="00687355" w:rsidRPr="00891937">
        <w:rPr>
          <w:sz w:val="28"/>
          <w:szCs w:val="28"/>
        </w:rPr>
        <w:t>.</w:t>
      </w:r>
      <w:r w:rsidR="003845BA" w:rsidRPr="00891937">
        <w:rPr>
          <w:sz w:val="28"/>
          <w:szCs w:val="28"/>
        </w:rPr>
        <w:t xml:space="preserve"> </w:t>
      </w:r>
      <w:r w:rsidR="00AC1221" w:rsidRPr="00891937">
        <w:rPr>
          <w:rFonts w:hint="eastAsia"/>
          <w:sz w:val="28"/>
          <w:szCs w:val="28"/>
        </w:rPr>
        <w:t>One</w:t>
      </w:r>
      <w:r w:rsidR="00AC1221" w:rsidRPr="00891937">
        <w:rPr>
          <w:sz w:val="28"/>
          <w:szCs w:val="28"/>
        </w:rPr>
        <w:t xml:space="preserve"> of the key features of </w:t>
      </w:r>
      <w:r w:rsidR="00D35559" w:rsidRPr="00891937">
        <w:rPr>
          <w:bCs/>
          <w:sz w:val="28"/>
          <w:szCs w:val="28"/>
        </w:rPr>
        <w:t>the</w:t>
      </w:r>
      <w:r w:rsidR="00D35559" w:rsidRPr="00891937">
        <w:rPr>
          <w:sz w:val="28"/>
          <w:szCs w:val="28"/>
        </w:rPr>
        <w:t xml:space="preserve"> </w:t>
      </w:r>
      <w:r w:rsidR="00AC1221" w:rsidRPr="00891937">
        <w:rPr>
          <w:sz w:val="28"/>
          <w:szCs w:val="28"/>
        </w:rPr>
        <w:t xml:space="preserve">Gothic novel is the description of heroes and heroines whose souls are haunted </w:t>
      </w:r>
      <w:r w:rsidR="00D35559" w:rsidRPr="00891937">
        <w:rPr>
          <w:bCs/>
          <w:sz w:val="28"/>
          <w:szCs w:val="28"/>
        </w:rPr>
        <w:t>by</w:t>
      </w:r>
      <w:r w:rsidR="00AC1221" w:rsidRPr="00891937">
        <w:rPr>
          <w:sz w:val="28"/>
          <w:szCs w:val="28"/>
        </w:rPr>
        <w:t xml:space="preserve"> </w:t>
      </w:r>
      <w:r w:rsidR="00AC1221" w:rsidRPr="00891937">
        <w:rPr>
          <w:bCs/>
          <w:sz w:val="28"/>
          <w:szCs w:val="28"/>
        </w:rPr>
        <w:t>nightmare</w:t>
      </w:r>
      <w:r w:rsidR="00D35559" w:rsidRPr="00891937">
        <w:rPr>
          <w:bCs/>
          <w:sz w:val="28"/>
          <w:szCs w:val="28"/>
        </w:rPr>
        <w:t>s</w:t>
      </w:r>
      <w:r w:rsidR="00961161" w:rsidRPr="00891937">
        <w:rPr>
          <w:sz w:val="28"/>
          <w:szCs w:val="28"/>
        </w:rPr>
        <w:t>,</w:t>
      </w:r>
      <w:r w:rsidR="00AC1221" w:rsidRPr="00891937">
        <w:rPr>
          <w:sz w:val="28"/>
          <w:szCs w:val="28"/>
        </w:rPr>
        <w:t xml:space="preserve"> mysterious dreams </w:t>
      </w:r>
      <w:r w:rsidR="00961161" w:rsidRPr="00891937">
        <w:rPr>
          <w:sz w:val="28"/>
          <w:szCs w:val="28"/>
        </w:rPr>
        <w:t>and supernatural creatures</w:t>
      </w:r>
      <w:proofErr w:type="gramStart"/>
      <w:r w:rsidR="00970A9F" w:rsidRPr="00891937">
        <w:rPr>
          <w:sz w:val="28"/>
          <w:szCs w:val="28"/>
        </w:rPr>
        <w:t>;</w:t>
      </w:r>
      <w:proofErr w:type="gramEnd"/>
      <w:r w:rsidR="00AC1221" w:rsidRPr="00891937">
        <w:rPr>
          <w:sz w:val="28"/>
          <w:szCs w:val="28"/>
        </w:rPr>
        <w:t xml:space="preserve"> presenting the sub</w:t>
      </w:r>
      <w:r w:rsidR="00961161" w:rsidRPr="00891937">
        <w:rPr>
          <w:sz w:val="28"/>
          <w:szCs w:val="28"/>
        </w:rPr>
        <w:t xml:space="preserve">conscious mind as a reaction to the age of fears and religion. As Fiedler </w:t>
      </w:r>
      <w:r w:rsidR="00970A9F" w:rsidRPr="00891937">
        <w:rPr>
          <w:bCs/>
          <w:sz w:val="28"/>
          <w:szCs w:val="28"/>
        </w:rPr>
        <w:t>suggests</w:t>
      </w:r>
      <w:r w:rsidR="00961161" w:rsidRPr="00891937">
        <w:rPr>
          <w:sz w:val="28"/>
          <w:szCs w:val="28"/>
        </w:rPr>
        <w:t xml:space="preserve">, ‘the fear that possesses gothic and motivates its tone is the </w:t>
      </w:r>
      <w:r w:rsidR="001A76FD" w:rsidRPr="00891937">
        <w:rPr>
          <w:bCs/>
          <w:sz w:val="28"/>
          <w:szCs w:val="28"/>
        </w:rPr>
        <w:t>fear</w:t>
      </w:r>
      <w:r w:rsidR="00961161" w:rsidRPr="00891937">
        <w:rPr>
          <w:sz w:val="28"/>
          <w:szCs w:val="28"/>
        </w:rPr>
        <w:t xml:space="preserve"> </w:t>
      </w:r>
      <w:r w:rsidR="00961161">
        <w:rPr>
          <w:sz w:val="28"/>
          <w:szCs w:val="28"/>
        </w:rPr>
        <w:t xml:space="preserve">that in destroying the old </w:t>
      </w:r>
      <w:proofErr w:type="gramStart"/>
      <w:r w:rsidR="00961161">
        <w:rPr>
          <w:sz w:val="28"/>
          <w:szCs w:val="28"/>
        </w:rPr>
        <w:t>ego-ideals</w:t>
      </w:r>
      <w:proofErr w:type="gramEnd"/>
      <w:r w:rsidR="00961161">
        <w:rPr>
          <w:sz w:val="28"/>
          <w:szCs w:val="28"/>
        </w:rPr>
        <w:t xml:space="preserve"> of Church and State, the West has opened a way for the </w:t>
      </w:r>
      <w:proofErr w:type="spellStart"/>
      <w:r w:rsidR="001A76FD" w:rsidRPr="00891937">
        <w:rPr>
          <w:bCs/>
          <w:sz w:val="28"/>
          <w:szCs w:val="28"/>
        </w:rPr>
        <w:t>erruption</w:t>
      </w:r>
      <w:proofErr w:type="spellEnd"/>
      <w:r w:rsidR="00961161" w:rsidRPr="00891937">
        <w:rPr>
          <w:sz w:val="28"/>
          <w:szCs w:val="28"/>
        </w:rPr>
        <w:t xml:space="preserve"> o</w:t>
      </w:r>
      <w:r w:rsidR="00961161">
        <w:rPr>
          <w:sz w:val="28"/>
          <w:szCs w:val="28"/>
        </w:rPr>
        <w:t>f darkness: for insanity and disintegration of the self’.</w:t>
      </w:r>
      <w:r w:rsidR="007533B7">
        <w:rPr>
          <w:rStyle w:val="a5"/>
          <w:sz w:val="28"/>
          <w:szCs w:val="28"/>
        </w:rPr>
        <w:footnoteReference w:id="14"/>
      </w:r>
      <w:r w:rsidR="00961161">
        <w:rPr>
          <w:sz w:val="28"/>
          <w:szCs w:val="28"/>
        </w:rPr>
        <w:t xml:space="preserve"> </w:t>
      </w:r>
    </w:p>
    <w:p w14:paraId="7D9D10E4" w14:textId="7D9A4790" w:rsidR="00C14F0D" w:rsidRDefault="00C14F0D" w:rsidP="00C14F0D">
      <w:pPr>
        <w:rPr>
          <w:sz w:val="28"/>
          <w:szCs w:val="28"/>
        </w:rPr>
      </w:pPr>
    </w:p>
    <w:p w14:paraId="6E53AF92" w14:textId="7A3C0DE5" w:rsidR="003326A4" w:rsidRPr="00FF57A4" w:rsidRDefault="003326A4" w:rsidP="003326A4">
      <w:pPr>
        <w:rPr>
          <w:b/>
          <w:i/>
          <w:sz w:val="28"/>
          <w:szCs w:val="28"/>
        </w:rPr>
      </w:pPr>
      <w:r w:rsidRPr="00FF57A4">
        <w:rPr>
          <w:b/>
          <w:sz w:val="28"/>
          <w:szCs w:val="28"/>
        </w:rPr>
        <w:t xml:space="preserve">Gothic </w:t>
      </w:r>
      <w:r w:rsidR="006111DF">
        <w:rPr>
          <w:b/>
          <w:sz w:val="28"/>
          <w:szCs w:val="28"/>
        </w:rPr>
        <w:t xml:space="preserve">novel </w:t>
      </w:r>
      <w:r w:rsidRPr="00FF57A4">
        <w:rPr>
          <w:b/>
          <w:sz w:val="28"/>
          <w:szCs w:val="28"/>
        </w:rPr>
        <w:t>and Narratives – A case study of</w:t>
      </w:r>
      <w:r w:rsidRPr="00FF57A4">
        <w:rPr>
          <w:b/>
          <w:i/>
          <w:sz w:val="28"/>
          <w:szCs w:val="28"/>
        </w:rPr>
        <w:t xml:space="preserve"> The Italian </w:t>
      </w:r>
    </w:p>
    <w:p w14:paraId="71CFE0ED" w14:textId="00385675" w:rsidR="003D7BEF" w:rsidRDefault="00577C51" w:rsidP="003D7BEF">
      <w:pPr>
        <w:ind w:firstLine="420"/>
        <w:rPr>
          <w:sz w:val="28"/>
          <w:szCs w:val="28"/>
        </w:rPr>
      </w:pPr>
      <w:r>
        <w:rPr>
          <w:sz w:val="28"/>
          <w:szCs w:val="28"/>
        </w:rPr>
        <w:t>Gothic novel</w:t>
      </w:r>
      <w:r w:rsidR="004C112C">
        <w:rPr>
          <w:sz w:val="28"/>
          <w:szCs w:val="28"/>
        </w:rPr>
        <w:t>s share certain</w:t>
      </w:r>
      <w:r w:rsidR="004C112C" w:rsidRPr="00891937">
        <w:rPr>
          <w:sz w:val="28"/>
          <w:szCs w:val="28"/>
        </w:rPr>
        <w:t xml:space="preserve"> </w:t>
      </w:r>
      <w:r w:rsidR="003F1B5B" w:rsidRPr="00891937">
        <w:rPr>
          <w:bCs/>
          <w:sz w:val="28"/>
          <w:szCs w:val="28"/>
        </w:rPr>
        <w:t>tropes</w:t>
      </w:r>
      <w:r w:rsidR="004C112C" w:rsidRPr="00891937">
        <w:rPr>
          <w:bCs/>
          <w:sz w:val="28"/>
          <w:szCs w:val="28"/>
        </w:rPr>
        <w:t>.</w:t>
      </w:r>
      <w:r w:rsidR="004C112C" w:rsidRPr="00891937">
        <w:rPr>
          <w:sz w:val="28"/>
          <w:szCs w:val="28"/>
        </w:rPr>
        <w:t xml:space="preserve"> The Gothic atmospheres in the eighteenth century novel are </w:t>
      </w:r>
      <w:r w:rsidR="008F3E19" w:rsidRPr="00891937">
        <w:rPr>
          <w:bCs/>
          <w:sz w:val="28"/>
          <w:szCs w:val="28"/>
        </w:rPr>
        <w:t xml:space="preserve">concerned with </w:t>
      </w:r>
      <w:r w:rsidR="004C112C">
        <w:rPr>
          <w:sz w:val="28"/>
          <w:szCs w:val="28"/>
        </w:rPr>
        <w:t>mysteries</w:t>
      </w:r>
      <w:r w:rsidR="008F3E19" w:rsidRPr="008F3E19">
        <w:rPr>
          <w:b/>
          <w:bCs/>
          <w:sz w:val="28"/>
          <w:szCs w:val="28"/>
        </w:rPr>
        <w:t>,</w:t>
      </w:r>
      <w:r w:rsidR="004C112C">
        <w:rPr>
          <w:sz w:val="28"/>
          <w:szCs w:val="28"/>
        </w:rPr>
        <w:t xml:space="preserve"> with desolate, </w:t>
      </w:r>
      <w:r w:rsidR="00B81768">
        <w:rPr>
          <w:sz w:val="28"/>
          <w:szCs w:val="28"/>
        </w:rPr>
        <w:t>wild and mountainous places</w:t>
      </w:r>
      <w:r w:rsidR="00856FD2" w:rsidRPr="00856FD2">
        <w:rPr>
          <w:b/>
          <w:bCs/>
          <w:sz w:val="28"/>
          <w:szCs w:val="28"/>
        </w:rPr>
        <w:t>,</w:t>
      </w:r>
      <w:r w:rsidR="00B81768">
        <w:rPr>
          <w:sz w:val="28"/>
          <w:szCs w:val="28"/>
        </w:rPr>
        <w:t xml:space="preserve"> buried </w:t>
      </w:r>
      <w:r w:rsidR="004C112C">
        <w:rPr>
          <w:sz w:val="28"/>
          <w:szCs w:val="28"/>
        </w:rPr>
        <w:t xml:space="preserve">hidden darkness </w:t>
      </w:r>
      <w:r w:rsidR="004C112C">
        <w:rPr>
          <w:sz w:val="28"/>
          <w:szCs w:val="28"/>
        </w:rPr>
        <w:lastRenderedPageBreak/>
        <w:t xml:space="preserve">relating </w:t>
      </w:r>
      <w:r w:rsidR="00AD1E7B">
        <w:rPr>
          <w:sz w:val="28"/>
          <w:szCs w:val="28"/>
        </w:rPr>
        <w:t xml:space="preserve">to castle, abbeys, churches and graveyards in ruinous states. </w:t>
      </w:r>
      <w:r w:rsidR="008479C4">
        <w:rPr>
          <w:sz w:val="28"/>
          <w:szCs w:val="28"/>
        </w:rPr>
        <w:t xml:space="preserve">The medieval architecture separates the past </w:t>
      </w:r>
      <w:r w:rsidR="00B315E1">
        <w:rPr>
          <w:sz w:val="28"/>
          <w:szCs w:val="28"/>
        </w:rPr>
        <w:t xml:space="preserve">and </w:t>
      </w:r>
      <w:r w:rsidR="008479C4">
        <w:rPr>
          <w:sz w:val="28"/>
          <w:szCs w:val="28"/>
        </w:rPr>
        <w:t>the present spatially and temporally</w:t>
      </w:r>
      <w:r w:rsidR="008479C4" w:rsidRPr="004C04F2">
        <w:rPr>
          <w:sz w:val="28"/>
          <w:szCs w:val="28"/>
        </w:rPr>
        <w:t>.</w:t>
      </w:r>
      <w:r w:rsidR="004C04F2" w:rsidRPr="00891937">
        <w:rPr>
          <w:sz w:val="28"/>
          <w:szCs w:val="28"/>
        </w:rPr>
        <w:t xml:space="preserve"> </w:t>
      </w:r>
      <w:r w:rsidR="00D01C17" w:rsidRPr="00891937">
        <w:rPr>
          <w:bCs/>
          <w:sz w:val="28"/>
          <w:szCs w:val="28"/>
        </w:rPr>
        <w:t>Figures</w:t>
      </w:r>
      <w:r w:rsidR="00AD1E7B" w:rsidRPr="00891937">
        <w:rPr>
          <w:sz w:val="28"/>
          <w:szCs w:val="28"/>
        </w:rPr>
        <w:t xml:space="preserve"> </w:t>
      </w:r>
      <w:r w:rsidR="00D01C17" w:rsidRPr="00891937">
        <w:rPr>
          <w:bCs/>
          <w:sz w:val="28"/>
          <w:szCs w:val="28"/>
        </w:rPr>
        <w:t>appear</w:t>
      </w:r>
      <w:r w:rsidR="00D01C17" w:rsidRPr="00891937">
        <w:rPr>
          <w:sz w:val="28"/>
          <w:szCs w:val="28"/>
        </w:rPr>
        <w:t xml:space="preserve"> </w:t>
      </w:r>
      <w:r w:rsidR="00AD1E7B" w:rsidRPr="00891937">
        <w:rPr>
          <w:sz w:val="28"/>
          <w:szCs w:val="28"/>
        </w:rPr>
        <w:t xml:space="preserve">in supernatural forms such as </w:t>
      </w:r>
      <w:r w:rsidR="00AD1E7B" w:rsidRPr="00891937">
        <w:rPr>
          <w:bCs/>
          <w:sz w:val="28"/>
          <w:szCs w:val="28"/>
        </w:rPr>
        <w:t>ghost</w:t>
      </w:r>
      <w:r w:rsidR="008B66A2" w:rsidRPr="00891937">
        <w:rPr>
          <w:bCs/>
          <w:sz w:val="28"/>
          <w:szCs w:val="28"/>
        </w:rPr>
        <w:t>s</w:t>
      </w:r>
      <w:r w:rsidR="00AD1E7B" w:rsidRPr="00891937">
        <w:rPr>
          <w:sz w:val="28"/>
          <w:szCs w:val="28"/>
        </w:rPr>
        <w:t xml:space="preserve"> and </w:t>
      </w:r>
      <w:proofErr w:type="spellStart"/>
      <w:r w:rsidR="00AD1E7B" w:rsidRPr="00891937">
        <w:rPr>
          <w:sz w:val="28"/>
          <w:szCs w:val="28"/>
        </w:rPr>
        <w:t>spectres</w:t>
      </w:r>
      <w:proofErr w:type="spellEnd"/>
      <w:r w:rsidR="00AD1E7B" w:rsidRPr="00891937">
        <w:rPr>
          <w:sz w:val="28"/>
          <w:szCs w:val="28"/>
        </w:rPr>
        <w:t xml:space="preserve"> or</w:t>
      </w:r>
      <w:r w:rsidR="008B66A2" w:rsidRPr="00891937">
        <w:rPr>
          <w:sz w:val="28"/>
          <w:szCs w:val="28"/>
        </w:rPr>
        <w:t xml:space="preserve"> </w:t>
      </w:r>
      <w:r w:rsidR="00DC4B8E" w:rsidRPr="00891937">
        <w:rPr>
          <w:bCs/>
          <w:sz w:val="28"/>
          <w:szCs w:val="28"/>
        </w:rPr>
        <w:t>archaic</w:t>
      </w:r>
      <w:r w:rsidR="00DC4B8E" w:rsidRPr="00891937">
        <w:rPr>
          <w:sz w:val="28"/>
          <w:szCs w:val="28"/>
        </w:rPr>
        <w:t xml:space="preserve"> </w:t>
      </w:r>
      <w:r w:rsidR="00AD1E7B" w:rsidRPr="00891937">
        <w:rPr>
          <w:sz w:val="28"/>
          <w:szCs w:val="28"/>
        </w:rPr>
        <w:t>f</w:t>
      </w:r>
      <w:r w:rsidR="00AD1E7B">
        <w:rPr>
          <w:sz w:val="28"/>
          <w:szCs w:val="28"/>
        </w:rPr>
        <w:t xml:space="preserve">igures such as evil aristocrats, </w:t>
      </w:r>
      <w:r w:rsidR="00C57836">
        <w:rPr>
          <w:sz w:val="28"/>
          <w:szCs w:val="28"/>
        </w:rPr>
        <w:t>monks and fe</w:t>
      </w:r>
      <w:r w:rsidR="00C57836" w:rsidRPr="00891937">
        <w:rPr>
          <w:sz w:val="28"/>
          <w:szCs w:val="28"/>
        </w:rPr>
        <w:t xml:space="preserve">eble heroines. In the nineteenth century, </w:t>
      </w:r>
      <w:r w:rsidR="00B81768" w:rsidRPr="00891937">
        <w:rPr>
          <w:sz w:val="28"/>
          <w:szCs w:val="28"/>
        </w:rPr>
        <w:t xml:space="preserve">writers started to added figures </w:t>
      </w:r>
      <w:r w:rsidR="00DC4B8E" w:rsidRPr="00891937">
        <w:rPr>
          <w:bCs/>
          <w:sz w:val="28"/>
          <w:szCs w:val="28"/>
        </w:rPr>
        <w:t>from</w:t>
      </w:r>
      <w:r w:rsidR="00DC4B8E" w:rsidRPr="00891937">
        <w:rPr>
          <w:sz w:val="28"/>
          <w:szCs w:val="28"/>
        </w:rPr>
        <w:t xml:space="preserve"> </w:t>
      </w:r>
      <w:r w:rsidR="00B81768" w:rsidRPr="00891937">
        <w:rPr>
          <w:sz w:val="28"/>
          <w:szCs w:val="28"/>
        </w:rPr>
        <w:t xml:space="preserve">real life such as ‘scientists, fathers, husbands, madmen, </w:t>
      </w:r>
      <w:r w:rsidR="009C1BBB" w:rsidRPr="00891937">
        <w:rPr>
          <w:sz w:val="28"/>
          <w:szCs w:val="28"/>
        </w:rPr>
        <w:t>criminals</w:t>
      </w:r>
      <w:r w:rsidR="00B81768" w:rsidRPr="00891937">
        <w:rPr>
          <w:sz w:val="28"/>
          <w:szCs w:val="28"/>
        </w:rPr>
        <w:t xml:space="preserve"> and the monstrous double’</w:t>
      </w:r>
      <w:r w:rsidR="005C6F04" w:rsidRPr="00891937">
        <w:rPr>
          <w:sz w:val="28"/>
          <w:szCs w:val="28"/>
        </w:rPr>
        <w:t>.</w:t>
      </w:r>
      <w:r w:rsidR="00B81768" w:rsidRPr="00891937">
        <w:rPr>
          <w:rStyle w:val="a5"/>
          <w:sz w:val="28"/>
          <w:szCs w:val="28"/>
        </w:rPr>
        <w:footnoteReference w:id="15"/>
      </w:r>
      <w:r w:rsidR="00B81768" w:rsidRPr="00891937">
        <w:rPr>
          <w:sz w:val="28"/>
          <w:szCs w:val="28"/>
        </w:rPr>
        <w:t xml:space="preserve"> The landscapes </w:t>
      </w:r>
      <w:r w:rsidR="00D64525" w:rsidRPr="00891937">
        <w:rPr>
          <w:bCs/>
          <w:sz w:val="28"/>
          <w:szCs w:val="28"/>
        </w:rPr>
        <w:t>are ofte</w:t>
      </w:r>
      <w:r w:rsidR="004C04F2" w:rsidRPr="00891937">
        <w:rPr>
          <w:sz w:val="28"/>
          <w:szCs w:val="28"/>
        </w:rPr>
        <w:t>n</w:t>
      </w:r>
      <w:r w:rsidR="00B81768" w:rsidRPr="00891937">
        <w:rPr>
          <w:sz w:val="28"/>
          <w:szCs w:val="28"/>
        </w:rPr>
        <w:t xml:space="preserve"> dark streets in the city where tortuous and mysterious incidents and crimes </w:t>
      </w:r>
      <w:r w:rsidR="00D64525" w:rsidRPr="00891937">
        <w:rPr>
          <w:bCs/>
          <w:sz w:val="28"/>
          <w:szCs w:val="28"/>
        </w:rPr>
        <w:t>happen</w:t>
      </w:r>
      <w:r w:rsidR="00B81768" w:rsidRPr="00891937">
        <w:rPr>
          <w:sz w:val="28"/>
          <w:szCs w:val="28"/>
        </w:rPr>
        <w:t xml:space="preserve">. </w:t>
      </w:r>
      <w:r w:rsidR="009C1BBB">
        <w:rPr>
          <w:sz w:val="28"/>
          <w:szCs w:val="28"/>
        </w:rPr>
        <w:tab/>
      </w:r>
    </w:p>
    <w:p w14:paraId="25021689" w14:textId="28B75278" w:rsidR="009C1BBB" w:rsidRDefault="009C1BBB" w:rsidP="009C1BBB">
      <w:pPr>
        <w:ind w:firstLine="420"/>
        <w:rPr>
          <w:sz w:val="28"/>
          <w:szCs w:val="28"/>
        </w:rPr>
      </w:pPr>
      <w:r w:rsidRPr="009C1BBB">
        <w:rPr>
          <w:i/>
          <w:sz w:val="28"/>
          <w:szCs w:val="28"/>
        </w:rPr>
        <w:t>The Italian</w:t>
      </w:r>
      <w:r>
        <w:rPr>
          <w:sz w:val="28"/>
          <w:szCs w:val="28"/>
        </w:rPr>
        <w:t xml:space="preserve"> is a classic gothic story written by Ann Radcliffe who was one of the most successful Gothic novelists in the eighteenth century.</w:t>
      </w:r>
      <w:r w:rsidRPr="00891937">
        <w:rPr>
          <w:sz w:val="28"/>
          <w:szCs w:val="28"/>
        </w:rPr>
        <w:t xml:space="preserve"> </w:t>
      </w:r>
      <w:r w:rsidR="00DB162B" w:rsidRPr="00891937">
        <w:rPr>
          <w:bCs/>
          <w:sz w:val="28"/>
          <w:szCs w:val="28"/>
        </w:rPr>
        <w:t>The story</w:t>
      </w:r>
      <w:r w:rsidRPr="00891937">
        <w:rPr>
          <w:sz w:val="28"/>
          <w:szCs w:val="28"/>
        </w:rPr>
        <w:t xml:space="preserve"> begins with Vivaldi, the protagonist, </w:t>
      </w:r>
      <w:r w:rsidR="00DB162B" w:rsidRPr="00891937">
        <w:rPr>
          <w:bCs/>
          <w:sz w:val="28"/>
          <w:szCs w:val="28"/>
        </w:rPr>
        <w:t>falling</w:t>
      </w:r>
      <w:r w:rsidRPr="00891937">
        <w:rPr>
          <w:sz w:val="28"/>
          <w:szCs w:val="28"/>
        </w:rPr>
        <w:t xml:space="preserve"> in love and </w:t>
      </w:r>
      <w:r w:rsidR="006B1C7E" w:rsidRPr="00891937">
        <w:rPr>
          <w:bCs/>
          <w:sz w:val="28"/>
          <w:szCs w:val="28"/>
        </w:rPr>
        <w:t>planning</w:t>
      </w:r>
      <w:r w:rsidRPr="00891937">
        <w:rPr>
          <w:sz w:val="28"/>
          <w:szCs w:val="28"/>
        </w:rPr>
        <w:t xml:space="preserve"> to marry a beautiful young women </w:t>
      </w:r>
      <w:r w:rsidRPr="00891937">
        <w:rPr>
          <w:rFonts w:hint="eastAsia"/>
          <w:sz w:val="28"/>
          <w:szCs w:val="28"/>
        </w:rPr>
        <w:t>—</w:t>
      </w:r>
      <w:proofErr w:type="spellStart"/>
      <w:r w:rsidR="003D7BEF" w:rsidRPr="00891937">
        <w:rPr>
          <w:sz w:val="28"/>
          <w:szCs w:val="28"/>
        </w:rPr>
        <w:t>Ellena</w:t>
      </w:r>
      <w:proofErr w:type="spellEnd"/>
      <w:r w:rsidR="003D7BEF" w:rsidRPr="00891937">
        <w:rPr>
          <w:sz w:val="28"/>
          <w:szCs w:val="28"/>
        </w:rPr>
        <w:t xml:space="preserve">. Their </w:t>
      </w:r>
      <w:r w:rsidR="006B1C7E" w:rsidRPr="00891937">
        <w:rPr>
          <w:bCs/>
          <w:sz w:val="28"/>
          <w:szCs w:val="28"/>
        </w:rPr>
        <w:t>relationship</w:t>
      </w:r>
      <w:r w:rsidR="006B1C7E" w:rsidRPr="00891937">
        <w:rPr>
          <w:sz w:val="28"/>
          <w:szCs w:val="28"/>
        </w:rPr>
        <w:t xml:space="preserve"> </w:t>
      </w:r>
      <w:r w:rsidR="003D7BEF" w:rsidRPr="00891937">
        <w:rPr>
          <w:sz w:val="28"/>
          <w:szCs w:val="28"/>
        </w:rPr>
        <w:t>get</w:t>
      </w:r>
      <w:r w:rsidR="006B1C7E" w:rsidRPr="00891937">
        <w:rPr>
          <w:sz w:val="28"/>
          <w:szCs w:val="28"/>
        </w:rPr>
        <w:t>s</w:t>
      </w:r>
      <w:r w:rsidR="003D7BEF" w:rsidRPr="00891937">
        <w:rPr>
          <w:sz w:val="28"/>
          <w:szCs w:val="28"/>
        </w:rPr>
        <w:t xml:space="preserve"> no </w:t>
      </w:r>
      <w:r w:rsidR="006B1C7E" w:rsidRPr="00891937">
        <w:rPr>
          <w:bCs/>
          <w:sz w:val="28"/>
          <w:szCs w:val="28"/>
        </w:rPr>
        <w:t>support</w:t>
      </w:r>
      <w:r w:rsidR="003D7BEF" w:rsidRPr="00891937">
        <w:rPr>
          <w:sz w:val="28"/>
          <w:szCs w:val="28"/>
        </w:rPr>
        <w:t xml:space="preserve"> f</w:t>
      </w:r>
      <w:r w:rsidR="003D7BEF">
        <w:rPr>
          <w:sz w:val="28"/>
          <w:szCs w:val="28"/>
        </w:rPr>
        <w:t xml:space="preserve">rom Vivaldi’s parents. What’s worse, his </w:t>
      </w:r>
      <w:r w:rsidR="00476C2A">
        <w:rPr>
          <w:sz w:val="28"/>
          <w:szCs w:val="28"/>
        </w:rPr>
        <w:t>mother and</w:t>
      </w:r>
      <w:r w:rsidR="00476C2A">
        <w:rPr>
          <w:rFonts w:hint="eastAsia"/>
          <w:sz w:val="28"/>
          <w:szCs w:val="28"/>
        </w:rPr>
        <w:t xml:space="preserve"> </w:t>
      </w:r>
      <w:proofErr w:type="spellStart"/>
      <w:r w:rsidR="00476C2A">
        <w:rPr>
          <w:rFonts w:hint="eastAsia"/>
          <w:sz w:val="28"/>
          <w:szCs w:val="28"/>
        </w:rPr>
        <w:t>Schedoni</w:t>
      </w:r>
      <w:proofErr w:type="spellEnd"/>
      <w:r w:rsidR="00476C2A">
        <w:rPr>
          <w:rFonts w:hint="eastAsia"/>
          <w:sz w:val="28"/>
          <w:szCs w:val="28"/>
        </w:rPr>
        <w:t>, her mother</w:t>
      </w:r>
      <w:r w:rsidR="00476C2A">
        <w:rPr>
          <w:sz w:val="28"/>
          <w:szCs w:val="28"/>
        </w:rPr>
        <w:t>’s</w:t>
      </w:r>
      <w:r w:rsidR="00476C2A">
        <w:rPr>
          <w:rFonts w:hint="eastAsia"/>
          <w:sz w:val="28"/>
          <w:szCs w:val="28"/>
        </w:rPr>
        <w:t xml:space="preserve"> confessor</w:t>
      </w:r>
      <w:r w:rsidR="00476C2A">
        <w:rPr>
          <w:sz w:val="28"/>
          <w:szCs w:val="28"/>
        </w:rPr>
        <w:t>,</w:t>
      </w:r>
      <w:r w:rsidR="00476C2A">
        <w:rPr>
          <w:rFonts w:hint="eastAsia"/>
          <w:sz w:val="28"/>
          <w:szCs w:val="28"/>
        </w:rPr>
        <w:t xml:space="preserve"> </w:t>
      </w:r>
      <w:r w:rsidR="003D7BEF">
        <w:rPr>
          <w:sz w:val="28"/>
          <w:szCs w:val="28"/>
        </w:rPr>
        <w:t xml:space="preserve">conspire to </w:t>
      </w:r>
      <w:r w:rsidR="00476C2A">
        <w:rPr>
          <w:sz w:val="28"/>
          <w:szCs w:val="28"/>
        </w:rPr>
        <w:t xml:space="preserve">stop </w:t>
      </w:r>
      <w:r w:rsidR="003D7BEF">
        <w:rPr>
          <w:sz w:val="28"/>
          <w:szCs w:val="28"/>
        </w:rPr>
        <w:t xml:space="preserve">them by kidnapping </w:t>
      </w:r>
      <w:proofErr w:type="spellStart"/>
      <w:r w:rsidR="003D7BEF">
        <w:rPr>
          <w:sz w:val="28"/>
          <w:szCs w:val="28"/>
        </w:rPr>
        <w:t>Ellen</w:t>
      </w:r>
      <w:r w:rsidR="005F33D2">
        <w:rPr>
          <w:sz w:val="28"/>
          <w:szCs w:val="28"/>
        </w:rPr>
        <w:t>a</w:t>
      </w:r>
      <w:proofErr w:type="spellEnd"/>
      <w:r w:rsidR="003D7BEF">
        <w:rPr>
          <w:sz w:val="28"/>
          <w:szCs w:val="28"/>
        </w:rPr>
        <w:t xml:space="preserve"> and imprisoning Vivaldi. Both of them are faced with life-threating choices and dangers</w:t>
      </w:r>
      <w:r w:rsidR="006F374D">
        <w:rPr>
          <w:sz w:val="28"/>
          <w:szCs w:val="28"/>
        </w:rPr>
        <w:t xml:space="preserve"> at the same time gets help from Sister Olivia, </w:t>
      </w:r>
      <w:proofErr w:type="spellStart"/>
      <w:r w:rsidR="006F374D">
        <w:rPr>
          <w:sz w:val="28"/>
          <w:szCs w:val="28"/>
        </w:rPr>
        <w:t>Ellena’s</w:t>
      </w:r>
      <w:proofErr w:type="spellEnd"/>
      <w:r w:rsidR="006F374D">
        <w:rPr>
          <w:sz w:val="28"/>
          <w:szCs w:val="28"/>
        </w:rPr>
        <w:t xml:space="preserve"> mother and Paulo </w:t>
      </w:r>
      <w:proofErr w:type="spellStart"/>
      <w:r w:rsidR="006F374D">
        <w:rPr>
          <w:sz w:val="28"/>
          <w:szCs w:val="28"/>
        </w:rPr>
        <w:t>Mendrico</w:t>
      </w:r>
      <w:proofErr w:type="spellEnd"/>
      <w:r w:rsidR="006F374D">
        <w:rPr>
          <w:sz w:val="28"/>
          <w:szCs w:val="28"/>
        </w:rPr>
        <w:t>, Vivaldi’s servant who follows Vivaldi to the Holy Inquisition</w:t>
      </w:r>
      <w:r w:rsidR="003D7BEF">
        <w:rPr>
          <w:sz w:val="28"/>
          <w:szCs w:val="28"/>
        </w:rPr>
        <w:t xml:space="preserve">. When the truth is discovered finally they </w:t>
      </w:r>
      <w:r w:rsidR="000A4A82">
        <w:rPr>
          <w:sz w:val="28"/>
          <w:szCs w:val="28"/>
        </w:rPr>
        <w:t>get</w:t>
      </w:r>
      <w:r w:rsidR="003D7BEF">
        <w:rPr>
          <w:sz w:val="28"/>
          <w:szCs w:val="28"/>
        </w:rPr>
        <w:t xml:space="preserve"> married happily.  </w:t>
      </w:r>
    </w:p>
    <w:p w14:paraId="7FBF12A2" w14:textId="312CDCD0" w:rsidR="00323B83" w:rsidRDefault="002111C1" w:rsidP="00C431F3">
      <w:pPr>
        <w:ind w:firstLine="420"/>
        <w:rPr>
          <w:sz w:val="28"/>
          <w:szCs w:val="28"/>
        </w:rPr>
      </w:pPr>
      <w:r>
        <w:rPr>
          <w:sz w:val="28"/>
          <w:szCs w:val="28"/>
        </w:rPr>
        <w:t xml:space="preserve">The </w:t>
      </w:r>
      <w:r w:rsidR="000A0979">
        <w:rPr>
          <w:sz w:val="28"/>
          <w:szCs w:val="28"/>
        </w:rPr>
        <w:t>setti</w:t>
      </w:r>
      <w:r w:rsidR="000A0979" w:rsidRPr="00891937">
        <w:rPr>
          <w:sz w:val="28"/>
          <w:szCs w:val="28"/>
        </w:rPr>
        <w:t xml:space="preserve">ng of the story takes </w:t>
      </w:r>
      <w:r w:rsidR="00503480" w:rsidRPr="00891937">
        <w:rPr>
          <w:bCs/>
          <w:sz w:val="28"/>
          <w:szCs w:val="28"/>
        </w:rPr>
        <w:t>is the</w:t>
      </w:r>
      <w:r w:rsidR="00503480" w:rsidRPr="00891937">
        <w:rPr>
          <w:sz w:val="28"/>
          <w:szCs w:val="28"/>
        </w:rPr>
        <w:t xml:space="preserve"> </w:t>
      </w:r>
      <w:r w:rsidR="000A0979" w:rsidRPr="00891937">
        <w:rPr>
          <w:sz w:val="28"/>
          <w:szCs w:val="28"/>
        </w:rPr>
        <w:t xml:space="preserve">city of Naples, Italy. It is a wealthy city </w:t>
      </w:r>
      <w:r w:rsidR="00E66372" w:rsidRPr="00891937">
        <w:rPr>
          <w:bCs/>
          <w:sz w:val="28"/>
          <w:szCs w:val="28"/>
        </w:rPr>
        <w:t xml:space="preserve">home to </w:t>
      </w:r>
      <w:r w:rsidR="000A0979" w:rsidRPr="00891937">
        <w:rPr>
          <w:sz w:val="28"/>
          <w:szCs w:val="28"/>
        </w:rPr>
        <w:t xml:space="preserve">rich noble people, oppressive clergy and poor people. </w:t>
      </w:r>
      <w:r w:rsidR="00546CC9">
        <w:rPr>
          <w:sz w:val="28"/>
          <w:szCs w:val="28"/>
        </w:rPr>
        <w:t xml:space="preserve">For English readers at the time it was foreign, exotic, in the past the Catholic. </w:t>
      </w:r>
      <w:r w:rsidR="000A0979" w:rsidRPr="00891937">
        <w:rPr>
          <w:sz w:val="28"/>
          <w:szCs w:val="28"/>
        </w:rPr>
        <w:t>Villa</w:t>
      </w:r>
      <w:r w:rsidR="00327670" w:rsidRPr="00891937">
        <w:rPr>
          <w:sz w:val="28"/>
          <w:szCs w:val="28"/>
        </w:rPr>
        <w:t>s, churches and sha</w:t>
      </w:r>
      <w:r w:rsidR="00327670">
        <w:rPr>
          <w:sz w:val="28"/>
          <w:szCs w:val="28"/>
        </w:rPr>
        <w:t>bby h</w:t>
      </w:r>
      <w:r w:rsidR="000A0979">
        <w:rPr>
          <w:sz w:val="28"/>
          <w:szCs w:val="28"/>
        </w:rPr>
        <w:t xml:space="preserve">uts are the </w:t>
      </w:r>
      <w:r w:rsidR="00327670">
        <w:rPr>
          <w:sz w:val="28"/>
          <w:szCs w:val="28"/>
        </w:rPr>
        <w:t>gothic setting</w:t>
      </w:r>
      <w:r w:rsidR="005F33D2">
        <w:rPr>
          <w:sz w:val="28"/>
          <w:szCs w:val="28"/>
        </w:rPr>
        <w:t>. The churches are places full of dungeons with underground tunnels and hidden doors representing power over spiritual and physical da</w:t>
      </w:r>
      <w:r w:rsidR="00476C2A">
        <w:rPr>
          <w:sz w:val="28"/>
          <w:szCs w:val="28"/>
        </w:rPr>
        <w:t xml:space="preserve">rkness. </w:t>
      </w:r>
      <w:r w:rsidR="00F96531">
        <w:rPr>
          <w:sz w:val="28"/>
          <w:szCs w:val="28"/>
        </w:rPr>
        <w:t xml:space="preserve">In terms of characters, some people </w:t>
      </w:r>
      <w:r w:rsidR="00552227">
        <w:rPr>
          <w:sz w:val="28"/>
          <w:szCs w:val="28"/>
        </w:rPr>
        <w:t>show</w:t>
      </w:r>
      <w:r w:rsidR="00F96531">
        <w:rPr>
          <w:sz w:val="28"/>
          <w:szCs w:val="28"/>
        </w:rPr>
        <w:t xml:space="preserve"> the darkness of being the villain such as Vivaldi’s parents and </w:t>
      </w:r>
      <w:proofErr w:type="spellStart"/>
      <w:r w:rsidR="00F96531">
        <w:rPr>
          <w:sz w:val="28"/>
          <w:szCs w:val="28"/>
        </w:rPr>
        <w:t>Schedoni</w:t>
      </w:r>
      <w:proofErr w:type="spellEnd"/>
      <w:r w:rsidR="00F96531">
        <w:rPr>
          <w:sz w:val="28"/>
          <w:szCs w:val="28"/>
        </w:rPr>
        <w:t xml:space="preserve">. Radcliffe focused on the characters </w:t>
      </w:r>
      <w:proofErr w:type="gramStart"/>
      <w:r w:rsidR="00F96531">
        <w:rPr>
          <w:sz w:val="28"/>
          <w:szCs w:val="28"/>
        </w:rPr>
        <w:t>whose</w:t>
      </w:r>
      <w:proofErr w:type="gramEnd"/>
      <w:r w:rsidR="00F96531">
        <w:rPr>
          <w:sz w:val="28"/>
          <w:szCs w:val="28"/>
        </w:rPr>
        <w:t xml:space="preserve"> vicious and wickedness hidden beneath their splendid and attractive exteriors. </w:t>
      </w:r>
      <w:r w:rsidR="00C431F3">
        <w:rPr>
          <w:sz w:val="28"/>
          <w:szCs w:val="28"/>
        </w:rPr>
        <w:t>‘</w:t>
      </w:r>
      <w:r w:rsidR="00323B83">
        <w:rPr>
          <w:sz w:val="28"/>
          <w:szCs w:val="28"/>
        </w:rPr>
        <w:t xml:space="preserve">Thus the wicked forces of the Inquisition who people the underground in </w:t>
      </w:r>
      <w:r w:rsidR="00323B83" w:rsidRPr="00323B83">
        <w:rPr>
          <w:i/>
          <w:sz w:val="28"/>
          <w:szCs w:val="28"/>
        </w:rPr>
        <w:t xml:space="preserve">The </w:t>
      </w:r>
      <w:r w:rsidR="00323B83" w:rsidRPr="00323B83">
        <w:rPr>
          <w:i/>
          <w:sz w:val="28"/>
          <w:szCs w:val="28"/>
        </w:rPr>
        <w:lastRenderedPageBreak/>
        <w:t>Italian</w:t>
      </w:r>
      <w:r w:rsidR="00323B83">
        <w:rPr>
          <w:sz w:val="28"/>
          <w:szCs w:val="28"/>
        </w:rPr>
        <w:t xml:space="preserve"> are joined by supernatural figures who can apparently pass through walls and come back from </w:t>
      </w:r>
      <w:r w:rsidR="00C431F3">
        <w:rPr>
          <w:sz w:val="28"/>
          <w:szCs w:val="28"/>
        </w:rPr>
        <w:t>the dead to work their revenge.’</w:t>
      </w:r>
      <w:r w:rsidR="00C431F3">
        <w:rPr>
          <w:rStyle w:val="a5"/>
          <w:sz w:val="28"/>
          <w:szCs w:val="28"/>
        </w:rPr>
        <w:footnoteReference w:id="16"/>
      </w:r>
      <w:r w:rsidR="006B50A4">
        <w:rPr>
          <w:sz w:val="28"/>
          <w:szCs w:val="28"/>
        </w:rPr>
        <w:t xml:space="preserve"> </w:t>
      </w:r>
    </w:p>
    <w:p w14:paraId="6F0B5517" w14:textId="77777777" w:rsidR="003326A4" w:rsidRDefault="003326A4" w:rsidP="003326A4">
      <w:pPr>
        <w:rPr>
          <w:sz w:val="28"/>
          <w:szCs w:val="28"/>
        </w:rPr>
      </w:pPr>
    </w:p>
    <w:p w14:paraId="20CC35E3" w14:textId="031FF5A7" w:rsidR="003326A4" w:rsidRPr="009E479F" w:rsidRDefault="003326A4" w:rsidP="003326A4">
      <w:pPr>
        <w:rPr>
          <w:b/>
          <w:sz w:val="28"/>
          <w:szCs w:val="28"/>
        </w:rPr>
      </w:pPr>
      <w:r w:rsidRPr="009E479F">
        <w:rPr>
          <w:b/>
          <w:sz w:val="28"/>
          <w:szCs w:val="28"/>
        </w:rPr>
        <w:t xml:space="preserve">Conclusion </w:t>
      </w:r>
      <w:r w:rsidR="00200570">
        <w:rPr>
          <w:rFonts w:hint="eastAsia"/>
          <w:b/>
          <w:sz w:val="28"/>
          <w:szCs w:val="28"/>
        </w:rPr>
        <w:t xml:space="preserve"> </w:t>
      </w:r>
    </w:p>
    <w:p w14:paraId="11221093" w14:textId="3B0B8338" w:rsidR="003F3F90" w:rsidRDefault="000F3DBC" w:rsidP="00F71432">
      <w:pPr>
        <w:rPr>
          <w:sz w:val="28"/>
          <w:szCs w:val="28"/>
        </w:rPr>
      </w:pPr>
      <w:r>
        <w:rPr>
          <w:sz w:val="28"/>
          <w:szCs w:val="28"/>
        </w:rPr>
        <w:tab/>
      </w:r>
      <w:r w:rsidR="00146DBD" w:rsidRPr="005D0E2D">
        <w:rPr>
          <w:sz w:val="28"/>
          <w:szCs w:val="28"/>
        </w:rPr>
        <w:t>Tracing the origin and development trail is quiet a fascinating work for the better understand</w:t>
      </w:r>
      <w:r w:rsidR="00146DBD">
        <w:rPr>
          <w:sz w:val="28"/>
          <w:szCs w:val="28"/>
        </w:rPr>
        <w:t xml:space="preserve">ing and tasting of this genre. </w:t>
      </w:r>
      <w:r w:rsidR="007E1CDD">
        <w:rPr>
          <w:sz w:val="28"/>
          <w:szCs w:val="28"/>
        </w:rPr>
        <w:t xml:space="preserve">Gothic novel </w:t>
      </w:r>
      <w:r>
        <w:rPr>
          <w:sz w:val="28"/>
          <w:szCs w:val="28"/>
        </w:rPr>
        <w:t xml:space="preserve">combines horror and romance aiming to revoke emotional feelings and a pleasurable terror. </w:t>
      </w:r>
      <w:r w:rsidR="00AA16E7">
        <w:rPr>
          <w:sz w:val="28"/>
          <w:szCs w:val="28"/>
        </w:rPr>
        <w:t>It is a kind of pleasure for readers due to the sublime that ‘take</w:t>
      </w:r>
      <w:r w:rsidR="00E302AA">
        <w:rPr>
          <w:sz w:val="28"/>
          <w:szCs w:val="28"/>
        </w:rPr>
        <w:t>s us beyond ourselves</w:t>
      </w:r>
      <w:r w:rsidR="00AA16E7">
        <w:rPr>
          <w:sz w:val="28"/>
          <w:szCs w:val="28"/>
        </w:rPr>
        <w:t>’</w:t>
      </w:r>
      <w:r w:rsidR="00E302AA">
        <w:rPr>
          <w:sz w:val="28"/>
          <w:szCs w:val="28"/>
        </w:rPr>
        <w:t>.</w:t>
      </w:r>
      <w:r w:rsidR="00AA16E7">
        <w:rPr>
          <w:rStyle w:val="a5"/>
          <w:sz w:val="28"/>
          <w:szCs w:val="28"/>
        </w:rPr>
        <w:footnoteReference w:id="17"/>
      </w:r>
      <w:r w:rsidR="007E1CDD">
        <w:rPr>
          <w:sz w:val="28"/>
          <w:szCs w:val="28"/>
        </w:rPr>
        <w:t xml:space="preserve"> It is a genre of literature that originated in England in the second half of the eighteenth century and was developed by many writers such as Ann Radcliffe, Matthew Lewis. </w:t>
      </w:r>
      <w:r w:rsidR="007E1CDD">
        <w:rPr>
          <w:rFonts w:hint="eastAsia"/>
          <w:sz w:val="28"/>
          <w:szCs w:val="28"/>
        </w:rPr>
        <w:t>From the</w:t>
      </w:r>
      <w:r w:rsidR="007E1CDD">
        <w:rPr>
          <w:sz w:val="28"/>
          <w:szCs w:val="28"/>
        </w:rPr>
        <w:t>ir writing, we perceive a society where human moral values to be forgotten</w:t>
      </w:r>
      <w:r w:rsidR="00F71432">
        <w:rPr>
          <w:sz w:val="28"/>
          <w:szCs w:val="28"/>
        </w:rPr>
        <w:t xml:space="preserve"> and ignored</w:t>
      </w:r>
      <w:r w:rsidR="007E1CDD">
        <w:rPr>
          <w:sz w:val="28"/>
          <w:szCs w:val="28"/>
        </w:rPr>
        <w:t xml:space="preserve">. </w:t>
      </w:r>
      <w:r w:rsidR="006F61A4">
        <w:rPr>
          <w:sz w:val="28"/>
          <w:szCs w:val="28"/>
        </w:rPr>
        <w:t xml:space="preserve">In the nineteenth century, the genre </w:t>
      </w:r>
      <w:r w:rsidR="00F71432">
        <w:rPr>
          <w:sz w:val="28"/>
          <w:szCs w:val="28"/>
        </w:rPr>
        <w:t xml:space="preserve">attained its success in prose by Mary Shelly’s </w:t>
      </w:r>
      <w:r w:rsidR="00F71432" w:rsidRPr="00F71432">
        <w:rPr>
          <w:i/>
          <w:sz w:val="28"/>
          <w:szCs w:val="28"/>
        </w:rPr>
        <w:t>Frankenstein</w:t>
      </w:r>
      <w:r w:rsidR="00F71432">
        <w:rPr>
          <w:sz w:val="28"/>
          <w:szCs w:val="28"/>
        </w:rPr>
        <w:t xml:space="preserve"> and Bram Stoker’s </w:t>
      </w:r>
      <w:r w:rsidR="00F71432" w:rsidRPr="00F71432">
        <w:rPr>
          <w:i/>
          <w:sz w:val="28"/>
          <w:szCs w:val="28"/>
        </w:rPr>
        <w:t>Dracula</w:t>
      </w:r>
      <w:r w:rsidR="00F71432">
        <w:rPr>
          <w:sz w:val="28"/>
          <w:szCs w:val="28"/>
        </w:rPr>
        <w:t xml:space="preserve">. The popularity of Gothic novel has fascinated readers and </w:t>
      </w:r>
      <w:r w:rsidR="009E085B">
        <w:rPr>
          <w:sz w:val="28"/>
          <w:szCs w:val="28"/>
        </w:rPr>
        <w:t>has</w:t>
      </w:r>
      <w:r w:rsidR="00F71432">
        <w:rPr>
          <w:sz w:val="28"/>
          <w:szCs w:val="28"/>
        </w:rPr>
        <w:t xml:space="preserve"> never failed its motif in function as an instruction and pleasure in literature. </w:t>
      </w:r>
      <w:r w:rsidR="009E085B">
        <w:rPr>
          <w:sz w:val="28"/>
          <w:szCs w:val="28"/>
        </w:rPr>
        <w:t>Gothic novel creates a world of uncertainty and doubt</w:t>
      </w:r>
      <w:r w:rsidR="008479C4">
        <w:rPr>
          <w:sz w:val="28"/>
          <w:szCs w:val="28"/>
        </w:rPr>
        <w:t xml:space="preserve"> about the supernatural and the spiritual, which try to influence our minds on the limited human knowledge and power. </w:t>
      </w:r>
    </w:p>
    <w:p w14:paraId="36384B15" w14:textId="77777777" w:rsidR="000A2BDA" w:rsidRDefault="000A2BDA" w:rsidP="000A2BDA">
      <w:pPr>
        <w:rPr>
          <w:sz w:val="28"/>
          <w:szCs w:val="28"/>
        </w:rPr>
      </w:pPr>
    </w:p>
    <w:p w14:paraId="7DCA051B" w14:textId="6BB85413" w:rsidR="0055572C" w:rsidRDefault="0055572C" w:rsidP="007D614F">
      <w:pPr>
        <w:ind w:firstLine="420"/>
      </w:pPr>
    </w:p>
    <w:sectPr w:rsidR="0055572C" w:rsidSect="000A4B3E">
      <w:pgSz w:w="11900" w:h="16840"/>
      <w:pgMar w:top="1440" w:right="1800" w:bottom="1440" w:left="1800" w:header="851" w:footer="992" w:gutter="0"/>
      <w:cols w:space="425"/>
      <w:docGrid w:type="lines" w:linePitch="423"/>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B849274" w15:done="0"/>
  <w15:commentEx w15:paraId="367561B6" w15:done="0"/>
  <w15:commentEx w15:paraId="1E952F25" w15:done="0"/>
  <w15:commentEx w15:paraId="0056D82E" w15:done="0"/>
  <w15:commentEx w15:paraId="6E7B6481" w15:done="0"/>
  <w15:commentEx w15:paraId="7612F05B" w15:done="0"/>
  <w15:commentEx w15:paraId="5ED4D37D" w15:done="0"/>
  <w15:commentEx w15:paraId="331FE21E" w15:done="0"/>
  <w15:commentEx w15:paraId="24BE52B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B849274" w16cid:durableId="222A0AC2"/>
  <w16cid:commentId w16cid:paraId="367561B6" w16cid:durableId="222A0AF1"/>
  <w16cid:commentId w16cid:paraId="1E952F25" w16cid:durableId="222A0C9B"/>
  <w16cid:commentId w16cid:paraId="0056D82E" w16cid:durableId="222A0E82"/>
  <w16cid:commentId w16cid:paraId="6E7B6481" w16cid:durableId="222A104B"/>
  <w16cid:commentId w16cid:paraId="7612F05B" w16cid:durableId="222A125D"/>
  <w16cid:commentId w16cid:paraId="5ED4D37D" w16cid:durableId="222A1342"/>
  <w16cid:commentId w16cid:paraId="331FE21E" w16cid:durableId="222A1542"/>
  <w16cid:commentId w16cid:paraId="24BE52BF" w16cid:durableId="222A1780"/>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F63AA2" w14:textId="77777777" w:rsidR="002267A5" w:rsidRDefault="002267A5" w:rsidP="007D614F">
      <w:r>
        <w:separator/>
      </w:r>
    </w:p>
  </w:endnote>
  <w:endnote w:type="continuationSeparator" w:id="0">
    <w:p w14:paraId="79584D26" w14:textId="77777777" w:rsidR="002267A5" w:rsidRDefault="002267A5" w:rsidP="007D61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宋体">
    <w:panose1 w:val="02010600030101010101"/>
    <w:charset w:val="50"/>
    <w:family w:val="auto"/>
    <w:pitch w:val="variable"/>
    <w:sig w:usb0="00000003" w:usb1="288F0000" w:usb2="00000016" w:usb3="00000000" w:csb0="00040001" w:csb1="00000000"/>
  </w:font>
  <w:font w:name="Heiti SC Light">
    <w:panose1 w:val="02000000000000000000"/>
    <w:charset w:val="50"/>
    <w:family w:val="auto"/>
    <w:pitch w:val="variable"/>
    <w:sig w:usb0="8000002F" w:usb1="080E004A" w:usb2="00000010" w:usb3="00000000" w:csb0="003E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32E4BA" w14:textId="77777777" w:rsidR="002267A5" w:rsidRDefault="002267A5" w:rsidP="007D614F">
      <w:r>
        <w:separator/>
      </w:r>
    </w:p>
  </w:footnote>
  <w:footnote w:type="continuationSeparator" w:id="0">
    <w:p w14:paraId="7786A5B5" w14:textId="77777777" w:rsidR="002267A5" w:rsidRDefault="002267A5" w:rsidP="007D614F">
      <w:r>
        <w:continuationSeparator/>
      </w:r>
    </w:p>
  </w:footnote>
  <w:footnote w:id="1">
    <w:p w14:paraId="454124EB" w14:textId="5EF357E9" w:rsidR="002267A5" w:rsidRDefault="002267A5" w:rsidP="00DA3B45">
      <w:pPr>
        <w:pStyle w:val="a3"/>
        <w:jc w:val="both"/>
      </w:pPr>
      <w:r>
        <w:rPr>
          <w:rStyle w:val="a5"/>
        </w:rPr>
        <w:footnoteRef/>
      </w:r>
      <w:r>
        <w:t xml:space="preserve"> </w:t>
      </w:r>
      <w:r>
        <w:rPr>
          <w:rFonts w:hint="eastAsia"/>
        </w:rPr>
        <w:t xml:space="preserve">Many critical studies </w:t>
      </w:r>
      <w:r>
        <w:t>came from David Punter who edited the book A companion to the Gothic, (</w:t>
      </w:r>
      <w:proofErr w:type="gramStart"/>
      <w:r>
        <w:t>2001)which</w:t>
      </w:r>
      <w:proofErr w:type="gramEnd"/>
      <w:r>
        <w:t xml:space="preserve"> covers the backgrounds and origin of Gothic and Gothic theory and Genre. Another one is Fred </w:t>
      </w:r>
      <w:proofErr w:type="spellStart"/>
      <w:r>
        <w:t>Botting</w:t>
      </w:r>
      <w:proofErr w:type="spellEnd"/>
      <w:r>
        <w:t xml:space="preserve"> ‘s book </w:t>
      </w:r>
      <w:r w:rsidRPr="003848A0">
        <w:rPr>
          <w:i/>
        </w:rPr>
        <w:t>Gothic</w:t>
      </w:r>
      <w:r>
        <w:t xml:space="preserve"> (1999) </w:t>
      </w:r>
      <w:proofErr w:type="gramStart"/>
      <w:r>
        <w:t>which</w:t>
      </w:r>
      <w:proofErr w:type="gramEnd"/>
      <w:r>
        <w:t xml:space="preserve"> traces the sources and development of Gothic genre. It examines the key texts, origins and writer, as well as their cultural and history, critical reception and their influence. </w:t>
      </w:r>
    </w:p>
  </w:footnote>
  <w:footnote w:id="2">
    <w:p w14:paraId="5713C696" w14:textId="3B7829DF" w:rsidR="002267A5" w:rsidRDefault="002267A5">
      <w:pPr>
        <w:pStyle w:val="a3"/>
      </w:pPr>
      <w:r>
        <w:rPr>
          <w:rStyle w:val="a5"/>
        </w:rPr>
        <w:footnoteRef/>
      </w:r>
      <w:r>
        <w:t xml:space="preserve"> David, Punter and </w:t>
      </w:r>
      <w:proofErr w:type="gramStart"/>
      <w:r>
        <w:t>Glennis ,Byron</w:t>
      </w:r>
      <w:proofErr w:type="gramEnd"/>
      <w:r>
        <w:t>,</w:t>
      </w:r>
      <w:r w:rsidRPr="00AC760E">
        <w:rPr>
          <w:i/>
        </w:rPr>
        <w:t xml:space="preserve"> The Gothic, </w:t>
      </w:r>
      <w:r>
        <w:t xml:space="preserve"> (Blackwell Publishing,2004), p. 3.</w:t>
      </w:r>
    </w:p>
  </w:footnote>
  <w:footnote w:id="3">
    <w:p w14:paraId="7E17960E" w14:textId="77777777" w:rsidR="002267A5" w:rsidRDefault="002267A5" w:rsidP="008F2A93">
      <w:pPr>
        <w:pStyle w:val="a3"/>
      </w:pPr>
      <w:r>
        <w:rPr>
          <w:rStyle w:val="a5"/>
        </w:rPr>
        <w:footnoteRef/>
      </w:r>
      <w:r>
        <w:t xml:space="preserve"> </w:t>
      </w:r>
      <w:proofErr w:type="spellStart"/>
      <w:r>
        <w:t>Krauze</w:t>
      </w:r>
      <w:proofErr w:type="spellEnd"/>
      <w:r>
        <w:t xml:space="preserve">, A. and Spencer, L. </w:t>
      </w:r>
      <w:r>
        <w:rPr>
          <w:i/>
        </w:rPr>
        <w:t>Introducing T</w:t>
      </w:r>
      <w:r w:rsidRPr="00354F39">
        <w:rPr>
          <w:i/>
        </w:rPr>
        <w:t xml:space="preserve">he Enlightenment. </w:t>
      </w:r>
      <w:r>
        <w:t xml:space="preserve">(Cambridge: </w:t>
      </w:r>
      <w:proofErr w:type="spellStart"/>
      <w:r>
        <w:t>Incon</w:t>
      </w:r>
      <w:proofErr w:type="spellEnd"/>
      <w:r>
        <w:t xml:space="preserve"> Books Ltd</w:t>
      </w:r>
      <w:proofErr w:type="gramStart"/>
      <w:r>
        <w:t>,1997</w:t>
      </w:r>
      <w:proofErr w:type="gramEnd"/>
      <w:r>
        <w:t>), p. 172.</w:t>
      </w:r>
    </w:p>
  </w:footnote>
  <w:footnote w:id="4">
    <w:p w14:paraId="29E835BA" w14:textId="03E55B3D" w:rsidR="002267A5" w:rsidRDefault="002267A5" w:rsidP="00696405">
      <w:pPr>
        <w:pStyle w:val="a3"/>
      </w:pPr>
      <w:r>
        <w:rPr>
          <w:rStyle w:val="a5"/>
        </w:rPr>
        <w:footnoteRef/>
      </w:r>
      <w:r>
        <w:t xml:space="preserve"> David Punter and Glennis Byron,</w:t>
      </w:r>
      <w:r w:rsidRPr="00DA3B45">
        <w:rPr>
          <w:i/>
        </w:rPr>
        <w:t xml:space="preserve"> The </w:t>
      </w:r>
      <w:proofErr w:type="gramStart"/>
      <w:r w:rsidRPr="00DA3B45">
        <w:rPr>
          <w:i/>
        </w:rPr>
        <w:t xml:space="preserve">Gothic </w:t>
      </w:r>
      <w:r>
        <w:t>,</w:t>
      </w:r>
      <w:proofErr w:type="gramEnd"/>
      <w:r>
        <w:t xml:space="preserve"> p. 8.</w:t>
      </w:r>
    </w:p>
  </w:footnote>
  <w:footnote w:id="5">
    <w:p w14:paraId="7C0D6EA3" w14:textId="6A3A7032" w:rsidR="002267A5" w:rsidRDefault="002267A5" w:rsidP="00390714">
      <w:pPr>
        <w:pStyle w:val="a3"/>
      </w:pPr>
      <w:r>
        <w:rPr>
          <w:rStyle w:val="a5"/>
        </w:rPr>
        <w:footnoteRef/>
      </w:r>
      <w:r>
        <w:t xml:space="preserve"> Hurd, Richard, </w:t>
      </w:r>
      <w:r w:rsidRPr="00390714">
        <w:rPr>
          <w:i/>
        </w:rPr>
        <w:t>Letters on Chivalry and Romance</w:t>
      </w:r>
      <w:r>
        <w:t xml:space="preserve">, ed. Hoyt </w:t>
      </w:r>
      <w:proofErr w:type="spellStart"/>
      <w:r>
        <w:t>Trowbrige</w:t>
      </w:r>
      <w:proofErr w:type="spellEnd"/>
      <w:r>
        <w:t>. (Los Angeles: Augustan Reprint Society,</w:t>
      </w:r>
      <w:r w:rsidRPr="00390714">
        <w:t xml:space="preserve"> </w:t>
      </w:r>
      <w:r>
        <w:t>1963)</w:t>
      </w:r>
    </w:p>
  </w:footnote>
  <w:footnote w:id="6">
    <w:p w14:paraId="62E283FC" w14:textId="167EC133" w:rsidR="002267A5" w:rsidRDefault="002267A5" w:rsidP="003F3F90">
      <w:pPr>
        <w:pStyle w:val="a3"/>
      </w:pPr>
      <w:r>
        <w:rPr>
          <w:rStyle w:val="a5"/>
        </w:rPr>
        <w:footnoteRef/>
      </w:r>
      <w:r>
        <w:t xml:space="preserve"> Burke, Edmund 1958,</w:t>
      </w:r>
      <w:r w:rsidRPr="00DA3B45">
        <w:rPr>
          <w:i/>
        </w:rPr>
        <w:t xml:space="preserve"> A Philosophical Enquiry into the Origin of Our Ideas of the Sublime and Beautiful</w:t>
      </w:r>
      <w:r>
        <w:t>, ed. J. (</w:t>
      </w:r>
      <w:proofErr w:type="spellStart"/>
      <w:r>
        <w:t>Boulton</w:t>
      </w:r>
      <w:proofErr w:type="spellEnd"/>
      <w:r>
        <w:t>, London: Routledge and Kegan Paul.)</w:t>
      </w:r>
    </w:p>
  </w:footnote>
  <w:footnote w:id="7">
    <w:p w14:paraId="142A07B3" w14:textId="77777777" w:rsidR="002267A5" w:rsidRDefault="002267A5" w:rsidP="0002314E">
      <w:pPr>
        <w:pStyle w:val="a3"/>
      </w:pPr>
      <w:r>
        <w:rPr>
          <w:rStyle w:val="a5"/>
        </w:rPr>
        <w:footnoteRef/>
      </w:r>
      <w:r>
        <w:t xml:space="preserve"> Fred, </w:t>
      </w:r>
      <w:proofErr w:type="spellStart"/>
      <w:r>
        <w:t>Botting</w:t>
      </w:r>
      <w:proofErr w:type="spellEnd"/>
      <w:r>
        <w:t>,</w:t>
      </w:r>
      <w:r w:rsidRPr="00DA3B45">
        <w:rPr>
          <w:i/>
        </w:rPr>
        <w:t xml:space="preserve"> Gothic</w:t>
      </w:r>
      <w:r>
        <w:t>, (London&amp; New York: Routledge, 1996)</w:t>
      </w:r>
      <w:proofErr w:type="gramStart"/>
      <w:r>
        <w:t>,p</w:t>
      </w:r>
      <w:proofErr w:type="gramEnd"/>
      <w:r>
        <w:t>. 1.</w:t>
      </w:r>
    </w:p>
  </w:footnote>
  <w:footnote w:id="8">
    <w:p w14:paraId="2C883415" w14:textId="77777777" w:rsidR="002267A5" w:rsidRDefault="002267A5" w:rsidP="00C93A0A">
      <w:pPr>
        <w:pStyle w:val="a3"/>
      </w:pPr>
      <w:r>
        <w:rPr>
          <w:rStyle w:val="a5"/>
        </w:rPr>
        <w:footnoteRef/>
      </w:r>
      <w:r>
        <w:t xml:space="preserve"> Fred </w:t>
      </w:r>
      <w:proofErr w:type="spellStart"/>
      <w:r>
        <w:t>Botting</w:t>
      </w:r>
      <w:proofErr w:type="spellEnd"/>
      <w:r>
        <w:t xml:space="preserve">, </w:t>
      </w:r>
      <w:r w:rsidRPr="00DA3B45">
        <w:rPr>
          <w:i/>
        </w:rPr>
        <w:t>The Gothic</w:t>
      </w:r>
      <w:r>
        <w:t>, p. 2</w:t>
      </w:r>
    </w:p>
  </w:footnote>
  <w:footnote w:id="9">
    <w:p w14:paraId="0042C9EC" w14:textId="77777777" w:rsidR="002267A5" w:rsidRDefault="002267A5" w:rsidP="00C93A0A">
      <w:pPr>
        <w:pStyle w:val="a3"/>
      </w:pPr>
      <w:r>
        <w:rPr>
          <w:rStyle w:val="a5"/>
        </w:rPr>
        <w:footnoteRef/>
      </w:r>
      <w:r>
        <w:t xml:space="preserve"> Fred </w:t>
      </w:r>
      <w:proofErr w:type="spellStart"/>
      <w:r>
        <w:t>Botting</w:t>
      </w:r>
      <w:proofErr w:type="spellEnd"/>
      <w:r>
        <w:t xml:space="preserve">, The </w:t>
      </w:r>
      <w:r w:rsidRPr="00DA3B45">
        <w:rPr>
          <w:i/>
        </w:rPr>
        <w:t xml:space="preserve">Gothic </w:t>
      </w:r>
      <w:r>
        <w:t>p. 4</w:t>
      </w:r>
    </w:p>
  </w:footnote>
  <w:footnote w:id="10">
    <w:p w14:paraId="423229E7" w14:textId="7B6E7472" w:rsidR="002267A5" w:rsidRDefault="002267A5">
      <w:pPr>
        <w:pStyle w:val="a3"/>
      </w:pPr>
      <w:r>
        <w:rPr>
          <w:rStyle w:val="a5"/>
        </w:rPr>
        <w:footnoteRef/>
      </w:r>
      <w:r>
        <w:t xml:space="preserve"> Elena Maria, </w:t>
      </w:r>
      <w:proofErr w:type="spellStart"/>
      <w:r>
        <w:t>Emandi</w:t>
      </w:r>
      <w:proofErr w:type="spellEnd"/>
      <w:r>
        <w:t xml:space="preserve">, ‘Main Features of the English Gothic </w:t>
      </w:r>
      <w:proofErr w:type="gramStart"/>
      <w:r>
        <w:t>Novel’ ,</w:t>
      </w:r>
      <w:proofErr w:type="gramEnd"/>
      <w:r>
        <w:t xml:space="preserve"> </w:t>
      </w:r>
      <w:r w:rsidRPr="00DA3B45">
        <w:rPr>
          <w:i/>
        </w:rPr>
        <w:t>International Journal of Social and educational Innovation</w:t>
      </w:r>
      <w:r>
        <w:t>, (Volum3, issue 6, 2016) p. 69</w:t>
      </w:r>
    </w:p>
  </w:footnote>
  <w:footnote w:id="11">
    <w:p w14:paraId="709A7AA0" w14:textId="5CD6FD7A" w:rsidR="002267A5" w:rsidRDefault="002267A5" w:rsidP="00011660">
      <w:pPr>
        <w:pStyle w:val="a3"/>
      </w:pPr>
      <w:r>
        <w:rPr>
          <w:rStyle w:val="a5"/>
        </w:rPr>
        <w:footnoteRef/>
      </w:r>
      <w:r>
        <w:t xml:space="preserve"> Ann, Radcliffe, </w:t>
      </w:r>
      <w:r w:rsidR="0050547C">
        <w:t xml:space="preserve">‘On the Supernatural in Poetry’, </w:t>
      </w:r>
      <w:r w:rsidR="0050547C" w:rsidRPr="0050547C">
        <w:rPr>
          <w:i/>
        </w:rPr>
        <w:t>The New Monthly Magazine,</w:t>
      </w:r>
      <w:r w:rsidR="0050547C">
        <w:t xml:space="preserve"> (7, 1826), pp. 145-52</w:t>
      </w:r>
    </w:p>
  </w:footnote>
  <w:footnote w:id="12">
    <w:p w14:paraId="715F4BF3" w14:textId="0D2A86C1" w:rsidR="002267A5" w:rsidRDefault="002267A5" w:rsidP="00011660">
      <w:pPr>
        <w:pStyle w:val="a3"/>
      </w:pPr>
      <w:r>
        <w:rPr>
          <w:rStyle w:val="a5"/>
        </w:rPr>
        <w:footnoteRef/>
      </w:r>
      <w:r>
        <w:t xml:space="preserve"> John Bowen, Gothic </w:t>
      </w:r>
      <w:proofErr w:type="gramStart"/>
      <w:r>
        <w:t>Motifs ,</w:t>
      </w:r>
      <w:proofErr w:type="gramEnd"/>
      <w:r>
        <w:t xml:space="preserve"> </w:t>
      </w:r>
      <w:r w:rsidR="0050547C">
        <w:t>,</w:t>
      </w:r>
      <w:r w:rsidR="0050547C" w:rsidRPr="0050547C">
        <w:t>https://www.bl.uk/romantics-and-victorians/articles/gothic-motifs</w:t>
      </w:r>
      <w:r w:rsidR="0050547C">
        <w:t>.[accessed by 7</w:t>
      </w:r>
      <w:r w:rsidR="0050547C" w:rsidRPr="0050547C">
        <w:rPr>
          <w:vertAlign w:val="superscript"/>
        </w:rPr>
        <w:t>th</w:t>
      </w:r>
      <w:r w:rsidR="0050547C">
        <w:t xml:space="preserve">, </w:t>
      </w:r>
      <w:r w:rsidR="0050547C">
        <w:t>March</w:t>
      </w:r>
      <w:bookmarkStart w:id="0" w:name="_GoBack"/>
      <w:bookmarkEnd w:id="0"/>
      <w:r w:rsidR="0050547C">
        <w:t>, 2020]</w:t>
      </w:r>
    </w:p>
  </w:footnote>
  <w:footnote w:id="13">
    <w:p w14:paraId="23BD4A1C" w14:textId="0E6382B9" w:rsidR="002267A5" w:rsidRDefault="002267A5">
      <w:pPr>
        <w:pStyle w:val="a3"/>
      </w:pPr>
      <w:r>
        <w:rPr>
          <w:rStyle w:val="a5"/>
        </w:rPr>
        <w:footnoteRef/>
      </w:r>
      <w:r>
        <w:t xml:space="preserve"> Marquis de Sake, </w:t>
      </w:r>
      <w:r w:rsidRPr="00DA3B45">
        <w:rPr>
          <w:i/>
        </w:rPr>
        <w:t>Reflections on the Novel</w:t>
      </w:r>
      <w:r w:rsidR="0050547C">
        <w:t>, 1800</w:t>
      </w:r>
    </w:p>
  </w:footnote>
  <w:footnote w:id="14">
    <w:p w14:paraId="0D6689AB" w14:textId="28531B26" w:rsidR="002267A5" w:rsidRDefault="002267A5">
      <w:pPr>
        <w:pStyle w:val="a3"/>
      </w:pPr>
      <w:r>
        <w:rPr>
          <w:rStyle w:val="a5"/>
        </w:rPr>
        <w:footnoteRef/>
      </w:r>
      <w:r>
        <w:t xml:space="preserve"> Fiedler, </w:t>
      </w:r>
      <w:proofErr w:type="spellStart"/>
      <w:r>
        <w:t>Lesile</w:t>
      </w:r>
      <w:proofErr w:type="spellEnd"/>
      <w:r>
        <w:t xml:space="preserve"> A. </w:t>
      </w:r>
      <w:r w:rsidRPr="00DA3B45">
        <w:rPr>
          <w:i/>
        </w:rPr>
        <w:t>Love and Death in the American Novel</w:t>
      </w:r>
      <w:r>
        <w:t>. (New York: Criterion Books, 1960)</w:t>
      </w:r>
      <w:proofErr w:type="gramStart"/>
      <w:r>
        <w:t>.p</w:t>
      </w:r>
      <w:proofErr w:type="gramEnd"/>
      <w:r>
        <w:t>. 109.</w:t>
      </w:r>
    </w:p>
  </w:footnote>
  <w:footnote w:id="15">
    <w:p w14:paraId="13385DF8" w14:textId="57762DDA" w:rsidR="002267A5" w:rsidRDefault="002267A5">
      <w:pPr>
        <w:pStyle w:val="a3"/>
      </w:pPr>
      <w:r>
        <w:rPr>
          <w:rStyle w:val="a5"/>
        </w:rPr>
        <w:footnoteRef/>
      </w:r>
      <w:r>
        <w:t xml:space="preserve"> </w:t>
      </w:r>
      <w:proofErr w:type="spellStart"/>
      <w:r>
        <w:t>Botting</w:t>
      </w:r>
      <w:proofErr w:type="spellEnd"/>
      <w:r>
        <w:t xml:space="preserve">, </w:t>
      </w:r>
      <w:r w:rsidRPr="00DA3B45">
        <w:rPr>
          <w:i/>
        </w:rPr>
        <w:t>Gothic</w:t>
      </w:r>
      <w:r>
        <w:t>, p. 2</w:t>
      </w:r>
    </w:p>
  </w:footnote>
  <w:footnote w:id="16">
    <w:p w14:paraId="7E145DA9" w14:textId="5FEDD7AC" w:rsidR="002267A5" w:rsidRPr="00AA16E7" w:rsidRDefault="002267A5" w:rsidP="00AA16E7">
      <w:pPr>
        <w:rPr>
          <w:sz w:val="18"/>
          <w:szCs w:val="18"/>
        </w:rPr>
      </w:pPr>
      <w:r>
        <w:rPr>
          <w:rStyle w:val="a5"/>
        </w:rPr>
        <w:footnoteRef/>
      </w:r>
      <w:r>
        <w:t xml:space="preserve"> </w:t>
      </w:r>
      <w:r>
        <w:rPr>
          <w:sz w:val="18"/>
          <w:szCs w:val="18"/>
        </w:rPr>
        <w:t xml:space="preserve">David, Durant, ‘Ann Radcliffe and the Conservative Gothic, Studies in English literature 1500-1900’, </w:t>
      </w:r>
      <w:r w:rsidRPr="00DA3B45">
        <w:rPr>
          <w:i/>
          <w:sz w:val="18"/>
          <w:szCs w:val="18"/>
        </w:rPr>
        <w:t xml:space="preserve">Restoration and Eighteenth Century </w:t>
      </w:r>
      <w:r>
        <w:rPr>
          <w:sz w:val="18"/>
          <w:szCs w:val="18"/>
        </w:rPr>
        <w:t>Vol.22, No., pp. 520</w:t>
      </w:r>
    </w:p>
  </w:footnote>
  <w:footnote w:id="17">
    <w:p w14:paraId="16241D11" w14:textId="58AC795A" w:rsidR="002267A5" w:rsidRDefault="002267A5">
      <w:pPr>
        <w:pStyle w:val="a3"/>
      </w:pPr>
      <w:r>
        <w:rPr>
          <w:rStyle w:val="a5"/>
        </w:rPr>
        <w:footnoteRef/>
      </w:r>
      <w:r>
        <w:t xml:space="preserve"> </w:t>
      </w:r>
      <w:proofErr w:type="spellStart"/>
      <w:r>
        <w:t>Mphillips</w:t>
      </w:r>
      <w:proofErr w:type="spellEnd"/>
      <w:r>
        <w:t xml:space="preserve">, ‘The Sublime: From A Poet’s Glossary’ The Sublime: From A Poet’s Glossary. </w:t>
      </w:r>
      <w:proofErr w:type="spellStart"/>
      <w:r>
        <w:t>Retreved</w:t>
      </w:r>
      <w:proofErr w:type="spellEnd"/>
      <w:r>
        <w:t xml:space="preserve"> 2018-07-13 (2014-10-29)</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1931B9"/>
    <w:multiLevelType w:val="multilevel"/>
    <w:tmpl w:val="9C4CA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2156414"/>
    <w:multiLevelType w:val="hybridMultilevel"/>
    <w:tmpl w:val="2E3E5782"/>
    <w:lvl w:ilvl="0" w:tplc="08090001">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Paul Wright">
    <w15:presenceInfo w15:providerId="AD" w15:userId="S::p.wright@uwtsd.ac.uk::c92157ca-efaa-4ac9-82aa-821539b397b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9"/>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614F"/>
    <w:rsid w:val="00000F70"/>
    <w:rsid w:val="00011660"/>
    <w:rsid w:val="0002314E"/>
    <w:rsid w:val="00030C20"/>
    <w:rsid w:val="0003259A"/>
    <w:rsid w:val="00037CEB"/>
    <w:rsid w:val="0007781B"/>
    <w:rsid w:val="00087999"/>
    <w:rsid w:val="00087F07"/>
    <w:rsid w:val="000A0979"/>
    <w:rsid w:val="000A2BDA"/>
    <w:rsid w:val="000A4A82"/>
    <w:rsid w:val="000A4B3E"/>
    <w:rsid w:val="000A72B5"/>
    <w:rsid w:val="000B13C1"/>
    <w:rsid w:val="000B14A4"/>
    <w:rsid w:val="000D146D"/>
    <w:rsid w:val="000D679C"/>
    <w:rsid w:val="000E15A8"/>
    <w:rsid w:val="000F3DBC"/>
    <w:rsid w:val="00146DBD"/>
    <w:rsid w:val="00151C0C"/>
    <w:rsid w:val="001632A4"/>
    <w:rsid w:val="0016524A"/>
    <w:rsid w:val="001671AB"/>
    <w:rsid w:val="00191961"/>
    <w:rsid w:val="00191D04"/>
    <w:rsid w:val="00195546"/>
    <w:rsid w:val="001A76FD"/>
    <w:rsid w:val="001C0E7F"/>
    <w:rsid w:val="001C6C52"/>
    <w:rsid w:val="001E2F8F"/>
    <w:rsid w:val="00200570"/>
    <w:rsid w:val="002111C1"/>
    <w:rsid w:val="0021706B"/>
    <w:rsid w:val="002267A5"/>
    <w:rsid w:val="00233B4C"/>
    <w:rsid w:val="002400E6"/>
    <w:rsid w:val="002454DF"/>
    <w:rsid w:val="0026304E"/>
    <w:rsid w:val="00265D81"/>
    <w:rsid w:val="00272161"/>
    <w:rsid w:val="00281DAF"/>
    <w:rsid w:val="002B1FB1"/>
    <w:rsid w:val="002D4333"/>
    <w:rsid w:val="002F07F1"/>
    <w:rsid w:val="002F411B"/>
    <w:rsid w:val="002F55BD"/>
    <w:rsid w:val="00321A4F"/>
    <w:rsid w:val="00323B83"/>
    <w:rsid w:val="00327670"/>
    <w:rsid w:val="00327E01"/>
    <w:rsid w:val="003326A4"/>
    <w:rsid w:val="00332B87"/>
    <w:rsid w:val="00354F39"/>
    <w:rsid w:val="00355C95"/>
    <w:rsid w:val="003845BA"/>
    <w:rsid w:val="003848A0"/>
    <w:rsid w:val="00390714"/>
    <w:rsid w:val="0039446C"/>
    <w:rsid w:val="00396FF3"/>
    <w:rsid w:val="003B21F7"/>
    <w:rsid w:val="003B3EEB"/>
    <w:rsid w:val="003D7BEF"/>
    <w:rsid w:val="003F1B5B"/>
    <w:rsid w:val="003F2FB4"/>
    <w:rsid w:val="003F3F90"/>
    <w:rsid w:val="00400D33"/>
    <w:rsid w:val="00413DC6"/>
    <w:rsid w:val="004219AA"/>
    <w:rsid w:val="004254E5"/>
    <w:rsid w:val="004303DF"/>
    <w:rsid w:val="00431C96"/>
    <w:rsid w:val="00433AE6"/>
    <w:rsid w:val="00435B99"/>
    <w:rsid w:val="00457AB3"/>
    <w:rsid w:val="00472D1F"/>
    <w:rsid w:val="00476C2A"/>
    <w:rsid w:val="004C04F2"/>
    <w:rsid w:val="004C112C"/>
    <w:rsid w:val="004D2DA1"/>
    <w:rsid w:val="004D5872"/>
    <w:rsid w:val="00503480"/>
    <w:rsid w:val="0050547C"/>
    <w:rsid w:val="00523E11"/>
    <w:rsid w:val="005365A0"/>
    <w:rsid w:val="00546CC9"/>
    <w:rsid w:val="00552227"/>
    <w:rsid w:val="0055572C"/>
    <w:rsid w:val="00577C51"/>
    <w:rsid w:val="00591D23"/>
    <w:rsid w:val="00592EFC"/>
    <w:rsid w:val="00596E2B"/>
    <w:rsid w:val="005B4426"/>
    <w:rsid w:val="005C4062"/>
    <w:rsid w:val="005C6F04"/>
    <w:rsid w:val="005D127C"/>
    <w:rsid w:val="005E40D4"/>
    <w:rsid w:val="005F33D2"/>
    <w:rsid w:val="006111DF"/>
    <w:rsid w:val="00621CA7"/>
    <w:rsid w:val="00626236"/>
    <w:rsid w:val="006619CF"/>
    <w:rsid w:val="00687355"/>
    <w:rsid w:val="00696405"/>
    <w:rsid w:val="006B1C7E"/>
    <w:rsid w:val="006B50A4"/>
    <w:rsid w:val="006D5912"/>
    <w:rsid w:val="006E02F0"/>
    <w:rsid w:val="006E3558"/>
    <w:rsid w:val="006F374D"/>
    <w:rsid w:val="006F61A4"/>
    <w:rsid w:val="007307BF"/>
    <w:rsid w:val="00731131"/>
    <w:rsid w:val="00736BAB"/>
    <w:rsid w:val="007533B7"/>
    <w:rsid w:val="00770826"/>
    <w:rsid w:val="007B3C76"/>
    <w:rsid w:val="007B52FD"/>
    <w:rsid w:val="007C50A6"/>
    <w:rsid w:val="007C6AE0"/>
    <w:rsid w:val="007D3968"/>
    <w:rsid w:val="007D614F"/>
    <w:rsid w:val="007E1574"/>
    <w:rsid w:val="007E1CDD"/>
    <w:rsid w:val="00804E6D"/>
    <w:rsid w:val="008132E7"/>
    <w:rsid w:val="008262E5"/>
    <w:rsid w:val="00830479"/>
    <w:rsid w:val="00835DB7"/>
    <w:rsid w:val="008479C4"/>
    <w:rsid w:val="00856FD2"/>
    <w:rsid w:val="00861279"/>
    <w:rsid w:val="00876A5A"/>
    <w:rsid w:val="00877041"/>
    <w:rsid w:val="00885B0F"/>
    <w:rsid w:val="008901A6"/>
    <w:rsid w:val="00891937"/>
    <w:rsid w:val="00894A50"/>
    <w:rsid w:val="008A5DDD"/>
    <w:rsid w:val="008B66A2"/>
    <w:rsid w:val="008D6A9E"/>
    <w:rsid w:val="008E254B"/>
    <w:rsid w:val="008E6655"/>
    <w:rsid w:val="008F2A93"/>
    <w:rsid w:val="008F3745"/>
    <w:rsid w:val="008F3E19"/>
    <w:rsid w:val="00902208"/>
    <w:rsid w:val="00906543"/>
    <w:rsid w:val="00912D23"/>
    <w:rsid w:val="00924681"/>
    <w:rsid w:val="00933F5D"/>
    <w:rsid w:val="009343EC"/>
    <w:rsid w:val="00961161"/>
    <w:rsid w:val="00970A9F"/>
    <w:rsid w:val="0098081E"/>
    <w:rsid w:val="0099520B"/>
    <w:rsid w:val="009A541C"/>
    <w:rsid w:val="009A797F"/>
    <w:rsid w:val="009C1BBB"/>
    <w:rsid w:val="009D378D"/>
    <w:rsid w:val="009E085B"/>
    <w:rsid w:val="009E77F7"/>
    <w:rsid w:val="00A016DE"/>
    <w:rsid w:val="00A1742E"/>
    <w:rsid w:val="00A21658"/>
    <w:rsid w:val="00A266BD"/>
    <w:rsid w:val="00A33A79"/>
    <w:rsid w:val="00A34D9C"/>
    <w:rsid w:val="00A60C67"/>
    <w:rsid w:val="00A67F4E"/>
    <w:rsid w:val="00A709B7"/>
    <w:rsid w:val="00A75432"/>
    <w:rsid w:val="00A81FAA"/>
    <w:rsid w:val="00A85036"/>
    <w:rsid w:val="00A92377"/>
    <w:rsid w:val="00A95ED1"/>
    <w:rsid w:val="00AA16E7"/>
    <w:rsid w:val="00AA2556"/>
    <w:rsid w:val="00AB637B"/>
    <w:rsid w:val="00AC1221"/>
    <w:rsid w:val="00AC760E"/>
    <w:rsid w:val="00AD1E7B"/>
    <w:rsid w:val="00AE079E"/>
    <w:rsid w:val="00AE39BC"/>
    <w:rsid w:val="00AE6996"/>
    <w:rsid w:val="00AF21C4"/>
    <w:rsid w:val="00AF309F"/>
    <w:rsid w:val="00B15412"/>
    <w:rsid w:val="00B26A77"/>
    <w:rsid w:val="00B315E1"/>
    <w:rsid w:val="00B337B5"/>
    <w:rsid w:val="00B64445"/>
    <w:rsid w:val="00B72981"/>
    <w:rsid w:val="00B75DA7"/>
    <w:rsid w:val="00B81768"/>
    <w:rsid w:val="00B87EA3"/>
    <w:rsid w:val="00B93F5C"/>
    <w:rsid w:val="00BC71E1"/>
    <w:rsid w:val="00BD53CA"/>
    <w:rsid w:val="00C07C09"/>
    <w:rsid w:val="00C14F0D"/>
    <w:rsid w:val="00C15C1E"/>
    <w:rsid w:val="00C236C2"/>
    <w:rsid w:val="00C33672"/>
    <w:rsid w:val="00C431F3"/>
    <w:rsid w:val="00C57836"/>
    <w:rsid w:val="00C63927"/>
    <w:rsid w:val="00C72146"/>
    <w:rsid w:val="00C93A0A"/>
    <w:rsid w:val="00CA6025"/>
    <w:rsid w:val="00CB15C2"/>
    <w:rsid w:val="00CB3C30"/>
    <w:rsid w:val="00CC2BFF"/>
    <w:rsid w:val="00CC3120"/>
    <w:rsid w:val="00D01C17"/>
    <w:rsid w:val="00D03BB6"/>
    <w:rsid w:val="00D23183"/>
    <w:rsid w:val="00D35559"/>
    <w:rsid w:val="00D46C87"/>
    <w:rsid w:val="00D52FC1"/>
    <w:rsid w:val="00D64525"/>
    <w:rsid w:val="00D74F55"/>
    <w:rsid w:val="00D80147"/>
    <w:rsid w:val="00D806F5"/>
    <w:rsid w:val="00D97918"/>
    <w:rsid w:val="00DA3B45"/>
    <w:rsid w:val="00DA6C10"/>
    <w:rsid w:val="00DB02D7"/>
    <w:rsid w:val="00DB162B"/>
    <w:rsid w:val="00DC4B8E"/>
    <w:rsid w:val="00DD6CA3"/>
    <w:rsid w:val="00DE2071"/>
    <w:rsid w:val="00E17FF1"/>
    <w:rsid w:val="00E23184"/>
    <w:rsid w:val="00E302AA"/>
    <w:rsid w:val="00E62F88"/>
    <w:rsid w:val="00E66372"/>
    <w:rsid w:val="00E737DD"/>
    <w:rsid w:val="00E81D28"/>
    <w:rsid w:val="00E90938"/>
    <w:rsid w:val="00EA7E11"/>
    <w:rsid w:val="00EB4FA3"/>
    <w:rsid w:val="00ED079F"/>
    <w:rsid w:val="00EE324F"/>
    <w:rsid w:val="00F076D4"/>
    <w:rsid w:val="00F562F2"/>
    <w:rsid w:val="00F71432"/>
    <w:rsid w:val="00F91A7C"/>
    <w:rsid w:val="00F96531"/>
    <w:rsid w:val="00FA3903"/>
    <w:rsid w:val="00FB76EF"/>
    <w:rsid w:val="00FC0594"/>
    <w:rsid w:val="00FE0A8F"/>
    <w:rsid w:val="00FE2ABF"/>
    <w:rsid w:val="00FF13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1C0962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614F"/>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7D614F"/>
    <w:pPr>
      <w:snapToGrid w:val="0"/>
      <w:jc w:val="left"/>
    </w:pPr>
    <w:rPr>
      <w:sz w:val="18"/>
      <w:szCs w:val="18"/>
    </w:rPr>
  </w:style>
  <w:style w:type="character" w:customStyle="1" w:styleId="a4">
    <w:name w:val="脚注文本字符"/>
    <w:basedOn w:val="a0"/>
    <w:link w:val="a3"/>
    <w:uiPriority w:val="99"/>
    <w:rsid w:val="007D614F"/>
    <w:rPr>
      <w:sz w:val="18"/>
      <w:szCs w:val="18"/>
    </w:rPr>
  </w:style>
  <w:style w:type="character" w:styleId="a5">
    <w:name w:val="footnote reference"/>
    <w:basedOn w:val="a0"/>
    <w:uiPriority w:val="99"/>
    <w:unhideWhenUsed/>
    <w:rsid w:val="007D614F"/>
    <w:rPr>
      <w:vertAlign w:val="superscript"/>
    </w:rPr>
  </w:style>
  <w:style w:type="character" w:customStyle="1" w:styleId="apple-converted-space">
    <w:name w:val="apple-converted-space"/>
    <w:basedOn w:val="a0"/>
    <w:rsid w:val="00000F70"/>
  </w:style>
  <w:style w:type="character" w:styleId="a6">
    <w:name w:val="Emphasis"/>
    <w:basedOn w:val="a0"/>
    <w:uiPriority w:val="20"/>
    <w:qFormat/>
    <w:rsid w:val="00000F70"/>
    <w:rPr>
      <w:i/>
      <w:iCs/>
    </w:rPr>
  </w:style>
  <w:style w:type="paragraph" w:styleId="a7">
    <w:name w:val="List Paragraph"/>
    <w:basedOn w:val="a"/>
    <w:uiPriority w:val="34"/>
    <w:qFormat/>
    <w:rsid w:val="003F3F90"/>
    <w:pPr>
      <w:ind w:firstLineChars="200" w:firstLine="420"/>
    </w:pPr>
  </w:style>
  <w:style w:type="character" w:customStyle="1" w:styleId="style21">
    <w:name w:val="style21"/>
    <w:basedOn w:val="a0"/>
    <w:rsid w:val="00A21658"/>
  </w:style>
  <w:style w:type="character" w:customStyle="1" w:styleId="style22">
    <w:name w:val="style22"/>
    <w:basedOn w:val="a0"/>
    <w:rsid w:val="00A21658"/>
  </w:style>
  <w:style w:type="character" w:styleId="a8">
    <w:name w:val="Strong"/>
    <w:basedOn w:val="a0"/>
    <w:uiPriority w:val="22"/>
    <w:qFormat/>
    <w:rsid w:val="00A21658"/>
    <w:rPr>
      <w:b/>
      <w:bCs/>
    </w:rPr>
  </w:style>
  <w:style w:type="character" w:styleId="a9">
    <w:name w:val="Hyperlink"/>
    <w:basedOn w:val="a0"/>
    <w:uiPriority w:val="99"/>
    <w:semiHidden/>
    <w:unhideWhenUsed/>
    <w:rsid w:val="00323B83"/>
    <w:rPr>
      <w:color w:val="0000FF"/>
      <w:u w:val="single"/>
    </w:rPr>
  </w:style>
  <w:style w:type="character" w:customStyle="1" w:styleId="reference-text">
    <w:name w:val="reference-text"/>
    <w:basedOn w:val="a0"/>
    <w:rsid w:val="00AA16E7"/>
  </w:style>
  <w:style w:type="character" w:styleId="aa">
    <w:name w:val="annotation reference"/>
    <w:basedOn w:val="a0"/>
    <w:uiPriority w:val="99"/>
    <w:semiHidden/>
    <w:unhideWhenUsed/>
    <w:rsid w:val="008901A6"/>
    <w:rPr>
      <w:sz w:val="16"/>
      <w:szCs w:val="16"/>
    </w:rPr>
  </w:style>
  <w:style w:type="paragraph" w:styleId="ab">
    <w:name w:val="annotation text"/>
    <w:basedOn w:val="a"/>
    <w:link w:val="ac"/>
    <w:uiPriority w:val="99"/>
    <w:unhideWhenUsed/>
    <w:rsid w:val="008901A6"/>
    <w:rPr>
      <w:sz w:val="20"/>
      <w:szCs w:val="20"/>
    </w:rPr>
  </w:style>
  <w:style w:type="character" w:customStyle="1" w:styleId="ac">
    <w:name w:val="注释文本字符"/>
    <w:basedOn w:val="a0"/>
    <w:link w:val="ab"/>
    <w:uiPriority w:val="99"/>
    <w:rsid w:val="008901A6"/>
    <w:rPr>
      <w:sz w:val="20"/>
      <w:szCs w:val="20"/>
    </w:rPr>
  </w:style>
  <w:style w:type="paragraph" w:styleId="ad">
    <w:name w:val="annotation subject"/>
    <w:basedOn w:val="ab"/>
    <w:next w:val="ab"/>
    <w:link w:val="ae"/>
    <w:uiPriority w:val="99"/>
    <w:semiHidden/>
    <w:unhideWhenUsed/>
    <w:rsid w:val="008901A6"/>
    <w:rPr>
      <w:b/>
      <w:bCs/>
    </w:rPr>
  </w:style>
  <w:style w:type="character" w:customStyle="1" w:styleId="ae">
    <w:name w:val="批注主题字符"/>
    <w:basedOn w:val="ac"/>
    <w:link w:val="ad"/>
    <w:uiPriority w:val="99"/>
    <w:semiHidden/>
    <w:rsid w:val="008901A6"/>
    <w:rPr>
      <w:b/>
      <w:bCs/>
      <w:sz w:val="20"/>
      <w:szCs w:val="20"/>
    </w:rPr>
  </w:style>
  <w:style w:type="paragraph" w:styleId="af">
    <w:name w:val="Balloon Text"/>
    <w:basedOn w:val="a"/>
    <w:link w:val="af0"/>
    <w:uiPriority w:val="99"/>
    <w:semiHidden/>
    <w:unhideWhenUsed/>
    <w:rsid w:val="000A4A82"/>
    <w:rPr>
      <w:rFonts w:ascii="Heiti SC Light" w:eastAsia="Heiti SC Light"/>
      <w:sz w:val="18"/>
      <w:szCs w:val="18"/>
    </w:rPr>
  </w:style>
  <w:style w:type="character" w:customStyle="1" w:styleId="af0">
    <w:name w:val="批注框文本字符"/>
    <w:basedOn w:val="a0"/>
    <w:link w:val="af"/>
    <w:uiPriority w:val="99"/>
    <w:semiHidden/>
    <w:rsid w:val="000A4A82"/>
    <w:rPr>
      <w:rFonts w:ascii="Heiti SC Light" w:eastAsia="Heiti SC Light"/>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614F"/>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7D614F"/>
    <w:pPr>
      <w:snapToGrid w:val="0"/>
      <w:jc w:val="left"/>
    </w:pPr>
    <w:rPr>
      <w:sz w:val="18"/>
      <w:szCs w:val="18"/>
    </w:rPr>
  </w:style>
  <w:style w:type="character" w:customStyle="1" w:styleId="a4">
    <w:name w:val="脚注文本字符"/>
    <w:basedOn w:val="a0"/>
    <w:link w:val="a3"/>
    <w:uiPriority w:val="99"/>
    <w:rsid w:val="007D614F"/>
    <w:rPr>
      <w:sz w:val="18"/>
      <w:szCs w:val="18"/>
    </w:rPr>
  </w:style>
  <w:style w:type="character" w:styleId="a5">
    <w:name w:val="footnote reference"/>
    <w:basedOn w:val="a0"/>
    <w:uiPriority w:val="99"/>
    <w:unhideWhenUsed/>
    <w:rsid w:val="007D614F"/>
    <w:rPr>
      <w:vertAlign w:val="superscript"/>
    </w:rPr>
  </w:style>
  <w:style w:type="character" w:customStyle="1" w:styleId="apple-converted-space">
    <w:name w:val="apple-converted-space"/>
    <w:basedOn w:val="a0"/>
    <w:rsid w:val="00000F70"/>
  </w:style>
  <w:style w:type="character" w:styleId="a6">
    <w:name w:val="Emphasis"/>
    <w:basedOn w:val="a0"/>
    <w:uiPriority w:val="20"/>
    <w:qFormat/>
    <w:rsid w:val="00000F70"/>
    <w:rPr>
      <w:i/>
      <w:iCs/>
    </w:rPr>
  </w:style>
  <w:style w:type="paragraph" w:styleId="a7">
    <w:name w:val="List Paragraph"/>
    <w:basedOn w:val="a"/>
    <w:uiPriority w:val="34"/>
    <w:qFormat/>
    <w:rsid w:val="003F3F90"/>
    <w:pPr>
      <w:ind w:firstLineChars="200" w:firstLine="420"/>
    </w:pPr>
  </w:style>
  <w:style w:type="character" w:customStyle="1" w:styleId="style21">
    <w:name w:val="style21"/>
    <w:basedOn w:val="a0"/>
    <w:rsid w:val="00A21658"/>
  </w:style>
  <w:style w:type="character" w:customStyle="1" w:styleId="style22">
    <w:name w:val="style22"/>
    <w:basedOn w:val="a0"/>
    <w:rsid w:val="00A21658"/>
  </w:style>
  <w:style w:type="character" w:styleId="a8">
    <w:name w:val="Strong"/>
    <w:basedOn w:val="a0"/>
    <w:uiPriority w:val="22"/>
    <w:qFormat/>
    <w:rsid w:val="00A21658"/>
    <w:rPr>
      <w:b/>
      <w:bCs/>
    </w:rPr>
  </w:style>
  <w:style w:type="character" w:styleId="a9">
    <w:name w:val="Hyperlink"/>
    <w:basedOn w:val="a0"/>
    <w:uiPriority w:val="99"/>
    <w:semiHidden/>
    <w:unhideWhenUsed/>
    <w:rsid w:val="00323B83"/>
    <w:rPr>
      <w:color w:val="0000FF"/>
      <w:u w:val="single"/>
    </w:rPr>
  </w:style>
  <w:style w:type="character" w:customStyle="1" w:styleId="reference-text">
    <w:name w:val="reference-text"/>
    <w:basedOn w:val="a0"/>
    <w:rsid w:val="00AA16E7"/>
  </w:style>
  <w:style w:type="character" w:styleId="aa">
    <w:name w:val="annotation reference"/>
    <w:basedOn w:val="a0"/>
    <w:uiPriority w:val="99"/>
    <w:semiHidden/>
    <w:unhideWhenUsed/>
    <w:rsid w:val="008901A6"/>
    <w:rPr>
      <w:sz w:val="16"/>
      <w:szCs w:val="16"/>
    </w:rPr>
  </w:style>
  <w:style w:type="paragraph" w:styleId="ab">
    <w:name w:val="annotation text"/>
    <w:basedOn w:val="a"/>
    <w:link w:val="ac"/>
    <w:uiPriority w:val="99"/>
    <w:unhideWhenUsed/>
    <w:rsid w:val="008901A6"/>
    <w:rPr>
      <w:sz w:val="20"/>
      <w:szCs w:val="20"/>
    </w:rPr>
  </w:style>
  <w:style w:type="character" w:customStyle="1" w:styleId="ac">
    <w:name w:val="注释文本字符"/>
    <w:basedOn w:val="a0"/>
    <w:link w:val="ab"/>
    <w:uiPriority w:val="99"/>
    <w:rsid w:val="008901A6"/>
    <w:rPr>
      <w:sz w:val="20"/>
      <w:szCs w:val="20"/>
    </w:rPr>
  </w:style>
  <w:style w:type="paragraph" w:styleId="ad">
    <w:name w:val="annotation subject"/>
    <w:basedOn w:val="ab"/>
    <w:next w:val="ab"/>
    <w:link w:val="ae"/>
    <w:uiPriority w:val="99"/>
    <w:semiHidden/>
    <w:unhideWhenUsed/>
    <w:rsid w:val="008901A6"/>
    <w:rPr>
      <w:b/>
      <w:bCs/>
    </w:rPr>
  </w:style>
  <w:style w:type="character" w:customStyle="1" w:styleId="ae">
    <w:name w:val="批注主题字符"/>
    <w:basedOn w:val="ac"/>
    <w:link w:val="ad"/>
    <w:uiPriority w:val="99"/>
    <w:semiHidden/>
    <w:rsid w:val="008901A6"/>
    <w:rPr>
      <w:b/>
      <w:bCs/>
      <w:sz w:val="20"/>
      <w:szCs w:val="20"/>
    </w:rPr>
  </w:style>
  <w:style w:type="paragraph" w:styleId="af">
    <w:name w:val="Balloon Text"/>
    <w:basedOn w:val="a"/>
    <w:link w:val="af0"/>
    <w:uiPriority w:val="99"/>
    <w:semiHidden/>
    <w:unhideWhenUsed/>
    <w:rsid w:val="000A4A82"/>
    <w:rPr>
      <w:rFonts w:ascii="Heiti SC Light" w:eastAsia="Heiti SC Light"/>
      <w:sz w:val="18"/>
      <w:szCs w:val="18"/>
    </w:rPr>
  </w:style>
  <w:style w:type="character" w:customStyle="1" w:styleId="af0">
    <w:name w:val="批注框文本字符"/>
    <w:basedOn w:val="a0"/>
    <w:link w:val="af"/>
    <w:uiPriority w:val="99"/>
    <w:semiHidden/>
    <w:rsid w:val="000A4A82"/>
    <w:rPr>
      <w:rFonts w:ascii="Heiti SC Light" w:eastAsia="Heiti SC Ligh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8888674">
      <w:bodyDiv w:val="1"/>
      <w:marLeft w:val="0"/>
      <w:marRight w:val="0"/>
      <w:marTop w:val="0"/>
      <w:marBottom w:val="0"/>
      <w:divBdr>
        <w:top w:val="none" w:sz="0" w:space="0" w:color="auto"/>
        <w:left w:val="none" w:sz="0" w:space="0" w:color="auto"/>
        <w:bottom w:val="none" w:sz="0" w:space="0" w:color="auto"/>
        <w:right w:val="none" w:sz="0" w:space="0" w:color="auto"/>
      </w:divBdr>
    </w:div>
    <w:div w:id="472984238">
      <w:bodyDiv w:val="1"/>
      <w:marLeft w:val="0"/>
      <w:marRight w:val="0"/>
      <w:marTop w:val="0"/>
      <w:marBottom w:val="0"/>
      <w:divBdr>
        <w:top w:val="none" w:sz="0" w:space="0" w:color="auto"/>
        <w:left w:val="none" w:sz="0" w:space="0" w:color="auto"/>
        <w:bottom w:val="none" w:sz="0" w:space="0" w:color="auto"/>
        <w:right w:val="none" w:sz="0" w:space="0" w:color="auto"/>
      </w:divBdr>
    </w:div>
    <w:div w:id="486362616">
      <w:bodyDiv w:val="1"/>
      <w:marLeft w:val="0"/>
      <w:marRight w:val="0"/>
      <w:marTop w:val="0"/>
      <w:marBottom w:val="0"/>
      <w:divBdr>
        <w:top w:val="none" w:sz="0" w:space="0" w:color="auto"/>
        <w:left w:val="none" w:sz="0" w:space="0" w:color="auto"/>
        <w:bottom w:val="none" w:sz="0" w:space="0" w:color="auto"/>
        <w:right w:val="none" w:sz="0" w:space="0" w:color="auto"/>
      </w:divBdr>
    </w:div>
    <w:div w:id="490485565">
      <w:bodyDiv w:val="1"/>
      <w:marLeft w:val="0"/>
      <w:marRight w:val="0"/>
      <w:marTop w:val="0"/>
      <w:marBottom w:val="0"/>
      <w:divBdr>
        <w:top w:val="none" w:sz="0" w:space="0" w:color="auto"/>
        <w:left w:val="none" w:sz="0" w:space="0" w:color="auto"/>
        <w:bottom w:val="none" w:sz="0" w:space="0" w:color="auto"/>
        <w:right w:val="none" w:sz="0" w:space="0" w:color="auto"/>
      </w:divBdr>
    </w:div>
    <w:div w:id="1210339302">
      <w:bodyDiv w:val="1"/>
      <w:marLeft w:val="0"/>
      <w:marRight w:val="0"/>
      <w:marTop w:val="0"/>
      <w:marBottom w:val="0"/>
      <w:divBdr>
        <w:top w:val="none" w:sz="0" w:space="0" w:color="auto"/>
        <w:left w:val="none" w:sz="0" w:space="0" w:color="auto"/>
        <w:bottom w:val="none" w:sz="0" w:space="0" w:color="auto"/>
        <w:right w:val="none" w:sz="0" w:space="0" w:color="auto"/>
      </w:divBdr>
    </w:div>
    <w:div w:id="1526360122">
      <w:bodyDiv w:val="1"/>
      <w:marLeft w:val="0"/>
      <w:marRight w:val="0"/>
      <w:marTop w:val="0"/>
      <w:marBottom w:val="0"/>
      <w:divBdr>
        <w:top w:val="none" w:sz="0" w:space="0" w:color="auto"/>
        <w:left w:val="none" w:sz="0" w:space="0" w:color="auto"/>
        <w:bottom w:val="none" w:sz="0" w:space="0" w:color="auto"/>
        <w:right w:val="none" w:sz="0" w:space="0" w:color="auto"/>
      </w:divBdr>
    </w:div>
    <w:div w:id="1744720126">
      <w:bodyDiv w:val="1"/>
      <w:marLeft w:val="0"/>
      <w:marRight w:val="0"/>
      <w:marTop w:val="0"/>
      <w:marBottom w:val="0"/>
      <w:divBdr>
        <w:top w:val="none" w:sz="0" w:space="0" w:color="auto"/>
        <w:left w:val="none" w:sz="0" w:space="0" w:color="auto"/>
        <w:bottom w:val="none" w:sz="0" w:space="0" w:color="auto"/>
        <w:right w:val="none" w:sz="0" w:space="0" w:color="auto"/>
      </w:divBdr>
    </w:div>
    <w:div w:id="212796369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2" Type="http://schemas.microsoft.com/office/2011/relationships/people" Target="people.xml"/><Relationship Id="rId13" Type="http://schemas.microsoft.com/office/2011/relationships/commentsExtended" Target="commentsExtended.xml"/><Relationship Id="rId14" Type="http://schemas.microsoft.com/office/2016/09/relationships/commentsIds" Target="commentsIds.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ntTable" Target="fontTable.xml"/><Relationship Id="rId10" Type="http://schemas.openxmlformats.org/officeDocument/2006/relationships/theme" Target="theme/theme1.xml"/></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541925-861D-6B4A-9DFF-2FECBEE80D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TotalTime>
  <Pages>8</Pages>
  <Words>2112</Words>
  <Characters>12041</Characters>
  <Application>Microsoft Macintosh Word</Application>
  <DocSecurity>0</DocSecurity>
  <Lines>100</Lines>
  <Paragraphs>28</Paragraphs>
  <ScaleCrop>false</ScaleCrop>
  <Company/>
  <LinksUpToDate>false</LinksUpToDate>
  <CharactersWithSpaces>14125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dc:creator>
  <cp:keywords/>
  <dc:description/>
  <cp:lastModifiedBy>lan</cp:lastModifiedBy>
  <cp:revision>114</cp:revision>
  <dcterms:created xsi:type="dcterms:W3CDTF">2020-03-28T17:34:00Z</dcterms:created>
  <dcterms:modified xsi:type="dcterms:W3CDTF">2020-04-08T10:26:00Z</dcterms:modified>
</cp:coreProperties>
</file>