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9919BB" w14:textId="77777777" w:rsidR="00C06C44" w:rsidRPr="006D6A35" w:rsidRDefault="00C06C44" w:rsidP="00C06C44">
      <w:pPr>
        <w:pStyle w:val="Default"/>
        <w:rPr>
          <w:rFonts w:ascii="Arial Nova" w:hAnsi="Arial Nova"/>
          <w:b/>
          <w:bCs/>
          <w:iCs/>
          <w:color w:val="4472C4" w:themeColor="accent1"/>
          <w:sz w:val="28"/>
          <w:szCs w:val="28"/>
        </w:rPr>
      </w:pPr>
    </w:p>
    <w:p w14:paraId="25B28CA3" w14:textId="2FDA3F1F" w:rsidR="00C06C44" w:rsidRPr="006D6A35" w:rsidRDefault="00C06C44" w:rsidP="00BE5F5B">
      <w:pPr>
        <w:pStyle w:val="Default"/>
        <w:ind w:left="-284"/>
        <w:jc w:val="center"/>
        <w:rPr>
          <w:rFonts w:ascii="Arial Nova" w:hAnsi="Arial Nova"/>
          <w:b/>
          <w:bCs/>
          <w:iCs/>
          <w:color w:val="44546A" w:themeColor="text2"/>
        </w:rPr>
      </w:pPr>
    </w:p>
    <w:tbl>
      <w:tblPr>
        <w:tblStyle w:val="TableGrid"/>
        <w:tblW w:w="10202" w:type="dxa"/>
        <w:tblInd w:w="-284" w:type="dxa"/>
        <w:tblLook w:val="04A0" w:firstRow="1" w:lastRow="0" w:firstColumn="1" w:lastColumn="0" w:noHBand="0" w:noVBand="1"/>
      </w:tblPr>
      <w:tblGrid>
        <w:gridCol w:w="10202"/>
      </w:tblGrid>
      <w:tr w:rsidR="00AC2D12" w:rsidRPr="008F0C04" w14:paraId="3389EDFE" w14:textId="77777777" w:rsidTr="00AC2D12">
        <w:tc>
          <w:tcPr>
            <w:tcW w:w="10202" w:type="dxa"/>
            <w:shd w:val="clear" w:color="auto" w:fill="8496B0"/>
          </w:tcPr>
          <w:p w14:paraId="68766054" w14:textId="77777777" w:rsidR="00BE5F5B" w:rsidRPr="008F0C04" w:rsidRDefault="00BE5F5B" w:rsidP="00BE5F5B">
            <w:pPr>
              <w:pStyle w:val="Default"/>
              <w:jc w:val="center"/>
              <w:rPr>
                <w:b/>
                <w:bCs/>
                <w:iCs/>
                <w:color w:val="FFFFFF" w:themeColor="background1"/>
              </w:rPr>
            </w:pPr>
          </w:p>
          <w:p w14:paraId="1F113C0B" w14:textId="17339C09" w:rsidR="00AC2D12" w:rsidRPr="008F0C04" w:rsidRDefault="00AC2D12" w:rsidP="00BE5F5B">
            <w:pPr>
              <w:pStyle w:val="Default"/>
              <w:jc w:val="center"/>
              <w:rPr>
                <w:b/>
                <w:bCs/>
                <w:iCs/>
                <w:color w:val="FFFFFF" w:themeColor="background1"/>
              </w:rPr>
            </w:pPr>
            <w:r w:rsidRPr="008F0C04">
              <w:rPr>
                <w:b/>
                <w:bCs/>
                <w:iCs/>
                <w:color w:val="FFFFFF" w:themeColor="background1"/>
              </w:rPr>
              <w:t>SECTION 1</w:t>
            </w:r>
            <w:r w:rsidR="0058116E" w:rsidRPr="008F0C04">
              <w:rPr>
                <w:b/>
                <w:bCs/>
                <w:iCs/>
                <w:color w:val="FFFFFF" w:themeColor="background1"/>
              </w:rPr>
              <w:t xml:space="preserve"> - </w:t>
            </w:r>
            <w:r w:rsidRPr="008F0C04">
              <w:rPr>
                <w:b/>
                <w:bCs/>
                <w:iCs/>
                <w:color w:val="FFFFFF" w:themeColor="background1"/>
              </w:rPr>
              <w:t>JOB DESCRIPTION</w:t>
            </w:r>
          </w:p>
          <w:p w14:paraId="5C2932AD" w14:textId="7B69A5F9" w:rsidR="00AC2D12" w:rsidRPr="008F0C04" w:rsidRDefault="00AC2D12" w:rsidP="00BE5F5B">
            <w:pPr>
              <w:pStyle w:val="Default"/>
              <w:jc w:val="center"/>
              <w:rPr>
                <w:b/>
                <w:bCs/>
                <w:iCs/>
                <w:color w:val="44546A" w:themeColor="text2"/>
              </w:rPr>
            </w:pPr>
          </w:p>
        </w:tc>
      </w:tr>
    </w:tbl>
    <w:p w14:paraId="0A5324AC" w14:textId="77777777" w:rsidR="008B0754" w:rsidRPr="008F0C04" w:rsidRDefault="008B0754" w:rsidP="008B0754">
      <w:pPr>
        <w:jc w:val="both"/>
        <w:rPr>
          <w:rFonts w:ascii="Arial" w:hAnsi="Arial" w:cs="Arial"/>
          <w:sz w:val="18"/>
          <w:szCs w:val="18"/>
        </w:rPr>
      </w:pPr>
    </w:p>
    <w:tbl>
      <w:tblPr>
        <w:tblStyle w:val="TableGrid"/>
        <w:tblW w:w="10227" w:type="dxa"/>
        <w:tblInd w:w="-284" w:type="dxa"/>
        <w:tblLook w:val="04A0" w:firstRow="1" w:lastRow="0" w:firstColumn="1" w:lastColumn="0" w:noHBand="0" w:noVBand="1"/>
      </w:tblPr>
      <w:tblGrid>
        <w:gridCol w:w="10227"/>
      </w:tblGrid>
      <w:tr w:rsidR="008B0754" w:rsidRPr="008F0C04" w14:paraId="728D01CA" w14:textId="77777777" w:rsidTr="008B0754">
        <w:trPr>
          <w:trHeight w:val="349"/>
        </w:trPr>
        <w:tc>
          <w:tcPr>
            <w:tcW w:w="10227" w:type="dxa"/>
          </w:tcPr>
          <w:p w14:paraId="2951FF13" w14:textId="33F11CD3" w:rsidR="00F56C7E" w:rsidRPr="008F0C04" w:rsidRDefault="00F56C7E" w:rsidP="008B0754">
            <w:pPr>
              <w:ind w:left="0" w:firstLine="0"/>
              <w:rPr>
                <w:rFonts w:ascii="Arial" w:hAnsi="Arial" w:cs="Arial"/>
                <w:color w:val="FFFFFF" w:themeColor="background1"/>
                <w:sz w:val="22"/>
                <w:szCs w:val="22"/>
              </w:rPr>
            </w:pPr>
          </w:p>
          <w:p w14:paraId="7F20FAFE" w14:textId="49B34422" w:rsidR="008B0754" w:rsidRPr="008F0C04" w:rsidRDefault="008B0754" w:rsidP="008B0754">
            <w:pPr>
              <w:ind w:left="0" w:firstLine="0"/>
              <w:rPr>
                <w:rFonts w:ascii="Arial" w:hAnsi="Arial" w:cs="Arial"/>
                <w:sz w:val="18"/>
                <w:szCs w:val="18"/>
              </w:rPr>
            </w:pPr>
            <w:r w:rsidRPr="008F0C04">
              <w:rPr>
                <w:rFonts w:ascii="Arial" w:hAnsi="Arial" w:cs="Arial"/>
                <w:sz w:val="18"/>
                <w:szCs w:val="18"/>
              </w:rPr>
              <w:t>Posts which involve regular contact with vulnerable adults and/or children are exempt from the Rehabilitation of Offenders Act 1974, by virtue of the Rehabilitation of Offenders Act (Exemption Order) 1975.  Appointment to this role will be subject to a DBS check through the Disclosure and Barring Service, at the appropriate level, which is deemed satisfactory to the Trust.  The Trust will ask the successful applicant to provide the Disclosure and Barring Service certificate prior to commencement in post.  Failure to do so may lead to the conditional offer of employment being withdrawn.</w:t>
            </w:r>
          </w:p>
          <w:p w14:paraId="57B269AD" w14:textId="77777777" w:rsidR="008B0754" w:rsidRPr="008F0C04" w:rsidRDefault="008B0754" w:rsidP="008B0754">
            <w:pPr>
              <w:ind w:left="0" w:firstLine="0"/>
              <w:rPr>
                <w:rFonts w:ascii="Arial" w:hAnsi="Arial" w:cs="Arial"/>
                <w:sz w:val="18"/>
                <w:szCs w:val="18"/>
              </w:rPr>
            </w:pPr>
          </w:p>
        </w:tc>
      </w:tr>
    </w:tbl>
    <w:p w14:paraId="79461772" w14:textId="77777777" w:rsidR="008B0754" w:rsidRPr="008F0C04" w:rsidRDefault="008B0754" w:rsidP="008B0754">
      <w:pPr>
        <w:ind w:left="-284"/>
        <w:jc w:val="both"/>
        <w:rPr>
          <w:rFonts w:ascii="Arial" w:hAnsi="Arial" w:cs="Arial"/>
          <w:sz w:val="18"/>
          <w:szCs w:val="18"/>
        </w:rPr>
      </w:pPr>
    </w:p>
    <w:tbl>
      <w:tblPr>
        <w:tblStyle w:val="TableGrid"/>
        <w:tblW w:w="10213" w:type="dxa"/>
        <w:tblInd w:w="-289" w:type="dxa"/>
        <w:tblLook w:val="04A0" w:firstRow="1" w:lastRow="0" w:firstColumn="1" w:lastColumn="0" w:noHBand="0" w:noVBand="1"/>
      </w:tblPr>
      <w:tblGrid>
        <w:gridCol w:w="2505"/>
        <w:gridCol w:w="3007"/>
        <w:gridCol w:w="1805"/>
        <w:gridCol w:w="2890"/>
        <w:gridCol w:w="6"/>
      </w:tblGrid>
      <w:tr w:rsidR="00C06C44" w:rsidRPr="008F0C04" w14:paraId="2FFB8763" w14:textId="77777777" w:rsidTr="007E6C61">
        <w:tc>
          <w:tcPr>
            <w:tcW w:w="10213" w:type="dxa"/>
            <w:gridSpan w:val="5"/>
            <w:shd w:val="clear" w:color="auto" w:fill="8496B0"/>
          </w:tcPr>
          <w:p w14:paraId="53339955" w14:textId="77777777" w:rsidR="00C06C44" w:rsidRPr="008F0C04" w:rsidRDefault="00C06C44" w:rsidP="00634AE0">
            <w:pPr>
              <w:tabs>
                <w:tab w:val="left" w:pos="3795"/>
              </w:tabs>
              <w:rPr>
                <w:rFonts w:ascii="Arial" w:hAnsi="Arial" w:cs="Arial"/>
                <w:b/>
                <w:color w:val="FFFFFF" w:themeColor="background1"/>
              </w:rPr>
            </w:pPr>
          </w:p>
          <w:p w14:paraId="7D8E450A" w14:textId="4C9E9094" w:rsidR="00C06C44" w:rsidRPr="008F0C04" w:rsidRDefault="00C06C44" w:rsidP="000F67DA">
            <w:pPr>
              <w:tabs>
                <w:tab w:val="left" w:pos="3165"/>
              </w:tabs>
              <w:rPr>
                <w:rFonts w:ascii="Arial" w:hAnsi="Arial" w:cs="Arial"/>
                <w:b/>
                <w:color w:val="FFFFFF" w:themeColor="background1"/>
              </w:rPr>
            </w:pPr>
            <w:r w:rsidRPr="008F0C04">
              <w:rPr>
                <w:rFonts w:ascii="Arial" w:hAnsi="Arial" w:cs="Arial"/>
                <w:b/>
                <w:color w:val="FFFFFF" w:themeColor="background1"/>
              </w:rPr>
              <w:t>JOB DETAILS</w:t>
            </w:r>
            <w:r w:rsidR="000F67DA" w:rsidRPr="008F0C04">
              <w:rPr>
                <w:rFonts w:ascii="Arial" w:hAnsi="Arial" w:cs="Arial"/>
                <w:b/>
                <w:color w:val="FFFFFF" w:themeColor="background1"/>
              </w:rPr>
              <w:tab/>
            </w:r>
          </w:p>
          <w:p w14:paraId="55FB97CD" w14:textId="77777777" w:rsidR="00C06C44" w:rsidRPr="008F0C04" w:rsidRDefault="00C06C44" w:rsidP="00634AE0">
            <w:pPr>
              <w:tabs>
                <w:tab w:val="left" w:pos="3795"/>
              </w:tabs>
              <w:rPr>
                <w:rFonts w:ascii="Arial" w:hAnsi="Arial" w:cs="Arial"/>
                <w:b/>
                <w:color w:val="FFFFFF" w:themeColor="background1"/>
              </w:rPr>
            </w:pPr>
          </w:p>
        </w:tc>
      </w:tr>
      <w:tr w:rsidR="00C06C44" w:rsidRPr="008F0C04" w14:paraId="7EF6EACE" w14:textId="77777777" w:rsidTr="007E6C61">
        <w:trPr>
          <w:gridAfter w:val="1"/>
          <w:wAfter w:w="6" w:type="dxa"/>
        </w:trPr>
        <w:tc>
          <w:tcPr>
            <w:tcW w:w="2505" w:type="dxa"/>
          </w:tcPr>
          <w:p w14:paraId="5F85BABA" w14:textId="77777777" w:rsidR="00C06C44" w:rsidRPr="008F0C04" w:rsidRDefault="00C06C44" w:rsidP="00373F53">
            <w:pPr>
              <w:tabs>
                <w:tab w:val="left" w:pos="3795"/>
              </w:tabs>
              <w:jc w:val="left"/>
              <w:rPr>
                <w:rFonts w:ascii="Arial" w:hAnsi="Arial" w:cs="Arial"/>
                <w:b/>
                <w:sz w:val="22"/>
                <w:szCs w:val="22"/>
              </w:rPr>
            </w:pPr>
            <w:r w:rsidRPr="008F0C04">
              <w:rPr>
                <w:rFonts w:ascii="Arial" w:hAnsi="Arial" w:cs="Arial"/>
                <w:b/>
                <w:sz w:val="22"/>
                <w:szCs w:val="22"/>
              </w:rPr>
              <w:t>JOB TITLE</w:t>
            </w:r>
          </w:p>
        </w:tc>
        <w:tc>
          <w:tcPr>
            <w:tcW w:w="3007" w:type="dxa"/>
          </w:tcPr>
          <w:p w14:paraId="285962A4" w14:textId="10BA50F5" w:rsidR="00C06C44" w:rsidRPr="008F0C04" w:rsidRDefault="007E6C61" w:rsidP="00373F53">
            <w:pPr>
              <w:tabs>
                <w:tab w:val="left" w:pos="3795"/>
              </w:tabs>
              <w:jc w:val="left"/>
              <w:rPr>
                <w:rFonts w:ascii="Arial" w:hAnsi="Arial" w:cs="Arial"/>
                <w:sz w:val="22"/>
                <w:szCs w:val="22"/>
              </w:rPr>
            </w:pPr>
            <w:r w:rsidRPr="008F0C04">
              <w:rPr>
                <w:rFonts w:ascii="Arial" w:hAnsi="Arial" w:cs="Arial"/>
                <w:sz w:val="22"/>
                <w:szCs w:val="22"/>
              </w:rPr>
              <w:t>Paramedic</w:t>
            </w:r>
          </w:p>
          <w:p w14:paraId="0829E4BB" w14:textId="77777777" w:rsidR="00C06C44" w:rsidRPr="008F0C04" w:rsidRDefault="00C06C44" w:rsidP="00373F53">
            <w:pPr>
              <w:tabs>
                <w:tab w:val="left" w:pos="3795"/>
              </w:tabs>
              <w:jc w:val="left"/>
              <w:rPr>
                <w:rFonts w:ascii="Arial" w:hAnsi="Arial" w:cs="Arial"/>
                <w:sz w:val="22"/>
                <w:szCs w:val="22"/>
              </w:rPr>
            </w:pPr>
          </w:p>
        </w:tc>
        <w:tc>
          <w:tcPr>
            <w:tcW w:w="1805" w:type="dxa"/>
          </w:tcPr>
          <w:p w14:paraId="4A38816C" w14:textId="34FD8ADB" w:rsidR="00C06C44" w:rsidRPr="008F0C04" w:rsidRDefault="00C06C44" w:rsidP="00373F53">
            <w:pPr>
              <w:tabs>
                <w:tab w:val="left" w:pos="3795"/>
              </w:tabs>
              <w:ind w:left="0" w:firstLine="0"/>
              <w:jc w:val="left"/>
              <w:rPr>
                <w:rFonts w:ascii="Arial" w:hAnsi="Arial" w:cs="Arial"/>
                <w:b/>
                <w:sz w:val="22"/>
                <w:szCs w:val="22"/>
              </w:rPr>
            </w:pPr>
            <w:r w:rsidRPr="008F0C04">
              <w:rPr>
                <w:rFonts w:ascii="Arial" w:hAnsi="Arial" w:cs="Arial"/>
                <w:b/>
                <w:sz w:val="22"/>
                <w:szCs w:val="22"/>
              </w:rPr>
              <w:t>BAND</w:t>
            </w:r>
          </w:p>
        </w:tc>
        <w:tc>
          <w:tcPr>
            <w:tcW w:w="2890" w:type="dxa"/>
          </w:tcPr>
          <w:p w14:paraId="74C9DB81" w14:textId="78F565E8" w:rsidR="00C06C44" w:rsidRPr="002D2749" w:rsidRDefault="002D2749" w:rsidP="00373F53">
            <w:pPr>
              <w:tabs>
                <w:tab w:val="left" w:pos="3795"/>
              </w:tabs>
              <w:jc w:val="left"/>
              <w:rPr>
                <w:rFonts w:ascii="Arial" w:hAnsi="Arial" w:cs="Arial"/>
                <w:bCs/>
                <w:sz w:val="22"/>
                <w:szCs w:val="22"/>
              </w:rPr>
            </w:pPr>
            <w:r w:rsidRPr="002D2749">
              <w:rPr>
                <w:rFonts w:ascii="Arial" w:hAnsi="Arial" w:cs="Arial"/>
                <w:bCs/>
                <w:sz w:val="22"/>
                <w:szCs w:val="22"/>
              </w:rPr>
              <w:t>6</w:t>
            </w:r>
            <w:r w:rsidR="00EB3964" w:rsidRPr="002D2749">
              <w:rPr>
                <w:rFonts w:ascii="Arial" w:hAnsi="Arial" w:cs="Arial"/>
                <w:bCs/>
                <w:sz w:val="22"/>
                <w:szCs w:val="22"/>
              </w:rPr>
              <w:t xml:space="preserve"> </w:t>
            </w:r>
          </w:p>
        </w:tc>
      </w:tr>
      <w:tr w:rsidR="00C06C44" w:rsidRPr="008F0C04" w14:paraId="4864C615" w14:textId="77777777" w:rsidTr="007E6C61">
        <w:trPr>
          <w:gridAfter w:val="1"/>
          <w:wAfter w:w="6" w:type="dxa"/>
        </w:trPr>
        <w:tc>
          <w:tcPr>
            <w:tcW w:w="2505" w:type="dxa"/>
          </w:tcPr>
          <w:p w14:paraId="619AE648" w14:textId="77777777" w:rsidR="00C06C44" w:rsidRPr="008F0C04" w:rsidRDefault="00C06C44" w:rsidP="00373F53">
            <w:pPr>
              <w:tabs>
                <w:tab w:val="left" w:pos="3795"/>
              </w:tabs>
              <w:jc w:val="left"/>
              <w:rPr>
                <w:rFonts w:ascii="Arial" w:hAnsi="Arial" w:cs="Arial"/>
                <w:b/>
                <w:sz w:val="22"/>
                <w:szCs w:val="22"/>
              </w:rPr>
            </w:pPr>
            <w:r w:rsidRPr="008F0C04">
              <w:rPr>
                <w:rFonts w:ascii="Arial" w:hAnsi="Arial" w:cs="Arial"/>
                <w:b/>
                <w:sz w:val="22"/>
                <w:szCs w:val="22"/>
              </w:rPr>
              <w:t>HOURS OF WORK</w:t>
            </w:r>
          </w:p>
        </w:tc>
        <w:tc>
          <w:tcPr>
            <w:tcW w:w="3007" w:type="dxa"/>
          </w:tcPr>
          <w:p w14:paraId="0E814555" w14:textId="6E87D4B3" w:rsidR="00C06C44" w:rsidRPr="008F0C04" w:rsidRDefault="007E6C61" w:rsidP="00373F53">
            <w:pPr>
              <w:tabs>
                <w:tab w:val="left" w:pos="3795"/>
              </w:tabs>
              <w:jc w:val="left"/>
              <w:rPr>
                <w:rFonts w:ascii="Arial" w:hAnsi="Arial" w:cs="Arial"/>
                <w:sz w:val="22"/>
                <w:szCs w:val="22"/>
              </w:rPr>
            </w:pPr>
            <w:r w:rsidRPr="008F0C04">
              <w:rPr>
                <w:rFonts w:ascii="Arial" w:hAnsi="Arial" w:cs="Arial"/>
                <w:sz w:val="22"/>
                <w:szCs w:val="22"/>
              </w:rPr>
              <w:t>37.5 hours per week</w:t>
            </w:r>
          </w:p>
          <w:p w14:paraId="104D73F2" w14:textId="77777777" w:rsidR="00C06C44" w:rsidRPr="008F0C04" w:rsidRDefault="00C06C44" w:rsidP="00373F53">
            <w:pPr>
              <w:tabs>
                <w:tab w:val="left" w:pos="3795"/>
              </w:tabs>
              <w:jc w:val="left"/>
              <w:rPr>
                <w:rFonts w:ascii="Arial" w:hAnsi="Arial" w:cs="Arial"/>
                <w:sz w:val="22"/>
                <w:szCs w:val="22"/>
              </w:rPr>
            </w:pPr>
          </w:p>
        </w:tc>
        <w:tc>
          <w:tcPr>
            <w:tcW w:w="1805" w:type="dxa"/>
          </w:tcPr>
          <w:p w14:paraId="0665C8E2" w14:textId="77777777" w:rsidR="00C06C44" w:rsidRPr="008F0C04" w:rsidRDefault="00C06C44" w:rsidP="00373F53">
            <w:pPr>
              <w:tabs>
                <w:tab w:val="left" w:pos="3795"/>
              </w:tabs>
              <w:jc w:val="left"/>
              <w:rPr>
                <w:rFonts w:ascii="Arial" w:hAnsi="Arial" w:cs="Arial"/>
                <w:b/>
                <w:sz w:val="22"/>
                <w:szCs w:val="22"/>
              </w:rPr>
            </w:pPr>
            <w:r w:rsidRPr="008F0C04">
              <w:rPr>
                <w:rFonts w:ascii="Arial" w:hAnsi="Arial" w:cs="Arial"/>
                <w:b/>
                <w:sz w:val="22"/>
                <w:szCs w:val="22"/>
              </w:rPr>
              <w:t>BASE</w:t>
            </w:r>
          </w:p>
        </w:tc>
        <w:tc>
          <w:tcPr>
            <w:tcW w:w="2890" w:type="dxa"/>
          </w:tcPr>
          <w:p w14:paraId="09D841E6" w14:textId="51416D03" w:rsidR="00C06C44" w:rsidRPr="008F0C04" w:rsidRDefault="007E6C61" w:rsidP="007E6C61">
            <w:pPr>
              <w:tabs>
                <w:tab w:val="left" w:pos="3795"/>
              </w:tabs>
              <w:ind w:left="-51" w:hanging="11"/>
              <w:jc w:val="left"/>
              <w:rPr>
                <w:rFonts w:ascii="Arial" w:hAnsi="Arial" w:cs="Arial"/>
                <w:sz w:val="22"/>
                <w:szCs w:val="22"/>
              </w:rPr>
            </w:pPr>
            <w:r w:rsidRPr="008F0C04">
              <w:rPr>
                <w:rFonts w:ascii="Arial" w:hAnsi="Arial" w:cs="Arial"/>
                <w:sz w:val="22"/>
                <w:szCs w:val="22"/>
              </w:rPr>
              <w:t>To be determined as requested by the Trust</w:t>
            </w:r>
          </w:p>
        </w:tc>
      </w:tr>
      <w:tr w:rsidR="00C06C44" w:rsidRPr="008F0C04" w14:paraId="6C3D8D02" w14:textId="77777777" w:rsidTr="007E6C61">
        <w:trPr>
          <w:gridAfter w:val="1"/>
          <w:wAfter w:w="6" w:type="dxa"/>
        </w:trPr>
        <w:tc>
          <w:tcPr>
            <w:tcW w:w="2505" w:type="dxa"/>
          </w:tcPr>
          <w:p w14:paraId="5D0FEFF0" w14:textId="77777777" w:rsidR="00C06C44" w:rsidRPr="008F0C04" w:rsidRDefault="00C06C44" w:rsidP="00373F53">
            <w:pPr>
              <w:tabs>
                <w:tab w:val="left" w:pos="3795"/>
              </w:tabs>
              <w:jc w:val="left"/>
              <w:rPr>
                <w:rFonts w:ascii="Arial" w:hAnsi="Arial" w:cs="Arial"/>
                <w:b/>
                <w:sz w:val="22"/>
                <w:szCs w:val="22"/>
              </w:rPr>
            </w:pPr>
            <w:r w:rsidRPr="008F0C04">
              <w:rPr>
                <w:rFonts w:ascii="Arial" w:hAnsi="Arial" w:cs="Arial"/>
                <w:b/>
                <w:sz w:val="22"/>
                <w:szCs w:val="22"/>
              </w:rPr>
              <w:t>DEPARTMENT</w:t>
            </w:r>
          </w:p>
        </w:tc>
        <w:tc>
          <w:tcPr>
            <w:tcW w:w="3007" w:type="dxa"/>
          </w:tcPr>
          <w:p w14:paraId="4774C1FF" w14:textId="2D39D832" w:rsidR="00C06C44" w:rsidRPr="008F0C04" w:rsidRDefault="007E6C61" w:rsidP="00373F53">
            <w:pPr>
              <w:tabs>
                <w:tab w:val="left" w:pos="3795"/>
              </w:tabs>
              <w:jc w:val="left"/>
              <w:rPr>
                <w:rFonts w:ascii="Arial" w:hAnsi="Arial" w:cs="Arial"/>
                <w:sz w:val="22"/>
                <w:szCs w:val="22"/>
              </w:rPr>
            </w:pPr>
            <w:r w:rsidRPr="008F0C04">
              <w:rPr>
                <w:rFonts w:ascii="Arial" w:hAnsi="Arial" w:cs="Arial"/>
                <w:sz w:val="22"/>
                <w:szCs w:val="22"/>
              </w:rPr>
              <w:t>Emergency Operations</w:t>
            </w:r>
          </w:p>
          <w:p w14:paraId="65433E7C" w14:textId="77777777" w:rsidR="00C06C44" w:rsidRPr="008F0C04" w:rsidRDefault="00C06C44" w:rsidP="00373F53">
            <w:pPr>
              <w:tabs>
                <w:tab w:val="left" w:pos="3795"/>
              </w:tabs>
              <w:jc w:val="left"/>
              <w:rPr>
                <w:rFonts w:ascii="Arial" w:hAnsi="Arial" w:cs="Arial"/>
                <w:sz w:val="22"/>
                <w:szCs w:val="22"/>
              </w:rPr>
            </w:pPr>
          </w:p>
        </w:tc>
        <w:tc>
          <w:tcPr>
            <w:tcW w:w="1805" w:type="dxa"/>
          </w:tcPr>
          <w:p w14:paraId="5FC0F5A2" w14:textId="77777777" w:rsidR="00C06C44" w:rsidRPr="008F0C04" w:rsidRDefault="00C06C44" w:rsidP="00373F53">
            <w:pPr>
              <w:tabs>
                <w:tab w:val="left" w:pos="3795"/>
              </w:tabs>
              <w:jc w:val="left"/>
              <w:rPr>
                <w:rFonts w:ascii="Arial" w:hAnsi="Arial" w:cs="Arial"/>
                <w:b/>
                <w:sz w:val="22"/>
                <w:szCs w:val="22"/>
              </w:rPr>
            </w:pPr>
            <w:r w:rsidRPr="008F0C04">
              <w:rPr>
                <w:rFonts w:ascii="Arial" w:hAnsi="Arial" w:cs="Arial"/>
                <w:b/>
                <w:sz w:val="22"/>
                <w:szCs w:val="22"/>
              </w:rPr>
              <w:t>DIRECTORATE</w:t>
            </w:r>
          </w:p>
        </w:tc>
        <w:tc>
          <w:tcPr>
            <w:tcW w:w="2890" w:type="dxa"/>
          </w:tcPr>
          <w:p w14:paraId="089C38D9" w14:textId="616B859C" w:rsidR="00C06C44" w:rsidRPr="008F0C04" w:rsidRDefault="007E6C61" w:rsidP="00373F53">
            <w:pPr>
              <w:tabs>
                <w:tab w:val="left" w:pos="3795"/>
              </w:tabs>
              <w:jc w:val="left"/>
              <w:rPr>
                <w:rFonts w:ascii="Arial" w:hAnsi="Arial" w:cs="Arial"/>
                <w:sz w:val="22"/>
                <w:szCs w:val="22"/>
              </w:rPr>
            </w:pPr>
            <w:r w:rsidRPr="008F0C04">
              <w:rPr>
                <w:rFonts w:ascii="Arial" w:hAnsi="Arial" w:cs="Arial"/>
                <w:sz w:val="22"/>
                <w:szCs w:val="22"/>
              </w:rPr>
              <w:t>Service Delivery</w:t>
            </w:r>
          </w:p>
        </w:tc>
      </w:tr>
    </w:tbl>
    <w:p w14:paraId="5FB02388" w14:textId="77777777" w:rsidR="00592985" w:rsidRPr="008F0C04" w:rsidRDefault="00592985" w:rsidP="00C06C44">
      <w:pPr>
        <w:rPr>
          <w:rFonts w:ascii="Arial" w:hAnsi="Arial" w:cs="Arial"/>
        </w:rPr>
      </w:pPr>
    </w:p>
    <w:tbl>
      <w:tblPr>
        <w:tblStyle w:val="TableGrid"/>
        <w:tblpPr w:leftFromText="180" w:rightFromText="180" w:vertAnchor="text" w:horzAnchor="margin" w:tblpX="-299" w:tblpY="116"/>
        <w:tblW w:w="10201" w:type="dxa"/>
        <w:tblLook w:val="04A0" w:firstRow="1" w:lastRow="0" w:firstColumn="1" w:lastColumn="0" w:noHBand="0" w:noVBand="1"/>
      </w:tblPr>
      <w:tblGrid>
        <w:gridCol w:w="10201"/>
      </w:tblGrid>
      <w:tr w:rsidR="00C06C44" w:rsidRPr="008F0C04" w14:paraId="16601D81" w14:textId="77777777" w:rsidTr="00F56C7E">
        <w:trPr>
          <w:trHeight w:val="419"/>
        </w:trPr>
        <w:tc>
          <w:tcPr>
            <w:tcW w:w="10201" w:type="dxa"/>
            <w:shd w:val="clear" w:color="auto" w:fill="8496B0" w:themeFill="text2" w:themeFillTint="99"/>
          </w:tcPr>
          <w:p w14:paraId="608A92F2" w14:textId="77777777" w:rsidR="00C06C44" w:rsidRPr="008F0C04" w:rsidRDefault="00C06C44" w:rsidP="00F56C7E">
            <w:pPr>
              <w:tabs>
                <w:tab w:val="left" w:pos="3795"/>
              </w:tabs>
              <w:rPr>
                <w:rFonts w:ascii="Arial" w:hAnsi="Arial" w:cs="Arial"/>
                <w:b/>
                <w:color w:val="FFFFFF" w:themeColor="background1"/>
              </w:rPr>
            </w:pPr>
            <w:bookmarkStart w:id="0" w:name="_Hlk101271621"/>
          </w:p>
          <w:p w14:paraId="3F342701" w14:textId="673EBC6F" w:rsidR="00C06C44" w:rsidRPr="008F0C04" w:rsidRDefault="00C06C44" w:rsidP="00F56C7E">
            <w:pPr>
              <w:tabs>
                <w:tab w:val="left" w:pos="3795"/>
              </w:tabs>
              <w:rPr>
                <w:rFonts w:ascii="Arial" w:hAnsi="Arial" w:cs="Arial"/>
                <w:b/>
                <w:color w:val="FFFFFF" w:themeColor="background1"/>
              </w:rPr>
            </w:pPr>
            <w:r w:rsidRPr="008F0C04">
              <w:rPr>
                <w:rFonts w:ascii="Arial" w:hAnsi="Arial" w:cs="Arial"/>
                <w:b/>
                <w:color w:val="FFFFFF" w:themeColor="background1"/>
              </w:rPr>
              <w:t>PART A: JOB SUMMARY</w:t>
            </w:r>
          </w:p>
          <w:p w14:paraId="4EC92A14" w14:textId="77777777" w:rsidR="00C06C44" w:rsidRPr="008F0C04" w:rsidRDefault="00C06C44" w:rsidP="00F56C7E">
            <w:pPr>
              <w:tabs>
                <w:tab w:val="left" w:pos="3795"/>
              </w:tabs>
              <w:rPr>
                <w:rFonts w:ascii="Arial" w:hAnsi="Arial" w:cs="Arial"/>
                <w:b/>
                <w:color w:val="FFFFFF" w:themeColor="background1"/>
              </w:rPr>
            </w:pPr>
          </w:p>
        </w:tc>
      </w:tr>
      <w:tr w:rsidR="00C06C44" w:rsidRPr="008F0C04" w14:paraId="2FE00192" w14:textId="77777777" w:rsidTr="00373F53">
        <w:trPr>
          <w:trHeight w:val="2658"/>
        </w:trPr>
        <w:tc>
          <w:tcPr>
            <w:tcW w:w="10201" w:type="dxa"/>
            <w:shd w:val="clear" w:color="auto" w:fill="FFFFFF" w:themeFill="background1"/>
          </w:tcPr>
          <w:p w14:paraId="06E84FBB" w14:textId="77777777" w:rsidR="00A818EC" w:rsidRPr="008F0C04" w:rsidRDefault="00A818EC" w:rsidP="007E6C61">
            <w:pPr>
              <w:ind w:left="0" w:firstLine="0"/>
              <w:rPr>
                <w:rFonts w:ascii="Arial" w:hAnsi="Arial" w:cs="Arial"/>
                <w:sz w:val="22"/>
                <w:szCs w:val="22"/>
              </w:rPr>
            </w:pPr>
          </w:p>
          <w:p w14:paraId="089DFB19" w14:textId="65D7125C" w:rsidR="007E6C61" w:rsidRPr="008F0C04" w:rsidRDefault="007E6C61" w:rsidP="007E6C61">
            <w:pPr>
              <w:ind w:left="0" w:firstLine="0"/>
              <w:rPr>
                <w:rFonts w:ascii="Arial" w:hAnsi="Arial" w:cs="Arial"/>
                <w:sz w:val="22"/>
                <w:szCs w:val="22"/>
              </w:rPr>
            </w:pPr>
            <w:r w:rsidRPr="008F0C04">
              <w:rPr>
                <w:rFonts w:ascii="Arial" w:hAnsi="Arial" w:cs="Arial"/>
                <w:sz w:val="22"/>
                <w:szCs w:val="22"/>
              </w:rPr>
              <w:t>To respond using emergency driving skills and manage emergency calls/incidents as allocated including emergencies, urgent calls, inter-hospital transfers and other allocated operational details commensurate with their role and responsibilities.</w:t>
            </w:r>
          </w:p>
          <w:p w14:paraId="2FB6951F" w14:textId="77777777" w:rsidR="007E6C61" w:rsidRPr="008F0C04" w:rsidRDefault="007E6C61" w:rsidP="007E6C61">
            <w:pPr>
              <w:rPr>
                <w:rFonts w:ascii="Arial" w:hAnsi="Arial" w:cs="Arial"/>
                <w:sz w:val="22"/>
                <w:szCs w:val="22"/>
              </w:rPr>
            </w:pPr>
          </w:p>
          <w:p w14:paraId="0A839218" w14:textId="77777777" w:rsidR="007E6C61" w:rsidRPr="008F0C04" w:rsidRDefault="007E6C61" w:rsidP="00A818EC">
            <w:pPr>
              <w:ind w:left="0" w:firstLine="0"/>
              <w:rPr>
                <w:rFonts w:ascii="Arial" w:hAnsi="Arial" w:cs="Arial"/>
                <w:sz w:val="22"/>
                <w:szCs w:val="22"/>
              </w:rPr>
            </w:pPr>
            <w:r w:rsidRPr="008F0C04">
              <w:rPr>
                <w:rFonts w:ascii="Arial" w:hAnsi="Arial" w:cs="Arial"/>
                <w:sz w:val="22"/>
                <w:szCs w:val="22"/>
              </w:rPr>
              <w:t xml:space="preserve">At all times provide specialist, clinical, social and holistic care to patients in a pre-hospital environment.  </w:t>
            </w:r>
          </w:p>
          <w:p w14:paraId="74884F4C" w14:textId="77777777" w:rsidR="007E6C61" w:rsidRPr="008F0C04" w:rsidRDefault="007E6C61" w:rsidP="007E6C61">
            <w:pPr>
              <w:rPr>
                <w:rFonts w:ascii="Arial" w:hAnsi="Arial" w:cs="Arial"/>
                <w:sz w:val="22"/>
                <w:szCs w:val="22"/>
              </w:rPr>
            </w:pPr>
          </w:p>
          <w:p w14:paraId="2C5719BC" w14:textId="77777777" w:rsidR="007E6C61" w:rsidRPr="008F0C04" w:rsidRDefault="007E6C61" w:rsidP="00A818EC">
            <w:pPr>
              <w:ind w:left="0" w:firstLine="0"/>
              <w:rPr>
                <w:rFonts w:ascii="Arial" w:hAnsi="Arial" w:cs="Arial"/>
                <w:sz w:val="22"/>
                <w:szCs w:val="22"/>
              </w:rPr>
            </w:pPr>
            <w:r w:rsidRPr="008F0C04">
              <w:rPr>
                <w:rFonts w:ascii="Arial" w:hAnsi="Arial" w:cs="Arial"/>
                <w:sz w:val="22"/>
                <w:szCs w:val="22"/>
              </w:rPr>
              <w:t>To act in accordance with agreed guidelines Trust policy/procedures and current legislation. Health &amp; Care Professions Council requirements for Paramedic Registration and clinical guidance including Joint Royal Colleges Ambulance Liaison Committee (JRCALC), and National Institute for Clinical Excellence (NICE) as appropriate.</w:t>
            </w:r>
          </w:p>
          <w:p w14:paraId="28244198" w14:textId="11F53AFD" w:rsidR="00863A45" w:rsidRPr="008F0C04" w:rsidRDefault="00863A45" w:rsidP="00B169D3">
            <w:pPr>
              <w:tabs>
                <w:tab w:val="left" w:pos="3600"/>
              </w:tabs>
              <w:rPr>
                <w:rFonts w:ascii="Arial" w:hAnsi="Arial" w:cs="Arial"/>
                <w:bCs/>
                <w:color w:val="2F5496" w:themeColor="accent1" w:themeShade="BF"/>
                <w:sz w:val="22"/>
              </w:rPr>
            </w:pPr>
          </w:p>
          <w:p w14:paraId="07E4BC6D" w14:textId="6D1D6422" w:rsidR="00863A45" w:rsidRPr="008F0C04" w:rsidRDefault="00863A45" w:rsidP="00B169D3">
            <w:pPr>
              <w:tabs>
                <w:tab w:val="left" w:pos="3600"/>
              </w:tabs>
              <w:rPr>
                <w:rFonts w:ascii="Arial" w:hAnsi="Arial" w:cs="Arial"/>
                <w:bCs/>
                <w:color w:val="2F5496" w:themeColor="accent1" w:themeShade="BF"/>
                <w:sz w:val="22"/>
              </w:rPr>
            </w:pPr>
          </w:p>
          <w:p w14:paraId="1B975195" w14:textId="172183E5" w:rsidR="00863A45" w:rsidRPr="008F0C04" w:rsidRDefault="00863A45" w:rsidP="00B169D3">
            <w:pPr>
              <w:tabs>
                <w:tab w:val="left" w:pos="3600"/>
              </w:tabs>
              <w:rPr>
                <w:rFonts w:ascii="Arial" w:hAnsi="Arial" w:cs="Arial"/>
                <w:bCs/>
                <w:color w:val="2F5496" w:themeColor="accent1" w:themeShade="BF"/>
                <w:sz w:val="22"/>
              </w:rPr>
            </w:pPr>
          </w:p>
          <w:p w14:paraId="7BCD9598" w14:textId="18F0EB45" w:rsidR="00863A45" w:rsidRPr="008F0C04" w:rsidRDefault="00863A45" w:rsidP="00B169D3">
            <w:pPr>
              <w:tabs>
                <w:tab w:val="left" w:pos="3600"/>
              </w:tabs>
              <w:rPr>
                <w:rFonts w:ascii="Arial" w:hAnsi="Arial" w:cs="Arial"/>
                <w:bCs/>
                <w:color w:val="2F5496" w:themeColor="accent1" w:themeShade="BF"/>
                <w:sz w:val="22"/>
              </w:rPr>
            </w:pPr>
          </w:p>
          <w:p w14:paraId="6D7E8410" w14:textId="299D5D63" w:rsidR="00863A45" w:rsidRPr="008F0C04" w:rsidRDefault="00863A45" w:rsidP="00B169D3">
            <w:pPr>
              <w:tabs>
                <w:tab w:val="left" w:pos="3600"/>
              </w:tabs>
              <w:rPr>
                <w:rFonts w:ascii="Arial" w:hAnsi="Arial" w:cs="Arial"/>
                <w:bCs/>
                <w:color w:val="2F5496" w:themeColor="accent1" w:themeShade="BF"/>
                <w:sz w:val="22"/>
              </w:rPr>
            </w:pPr>
          </w:p>
          <w:p w14:paraId="1514774F" w14:textId="19477986" w:rsidR="00863A45" w:rsidRPr="008F0C04" w:rsidRDefault="00863A45" w:rsidP="00B169D3">
            <w:pPr>
              <w:tabs>
                <w:tab w:val="left" w:pos="3600"/>
              </w:tabs>
              <w:rPr>
                <w:rFonts w:ascii="Arial" w:hAnsi="Arial" w:cs="Arial"/>
                <w:bCs/>
                <w:color w:val="2F5496" w:themeColor="accent1" w:themeShade="BF"/>
                <w:sz w:val="22"/>
              </w:rPr>
            </w:pPr>
          </w:p>
          <w:p w14:paraId="660DD32F" w14:textId="3B6B932F" w:rsidR="00A818EC" w:rsidRPr="008F0C04" w:rsidRDefault="00A818EC" w:rsidP="00B169D3">
            <w:pPr>
              <w:tabs>
                <w:tab w:val="left" w:pos="3600"/>
              </w:tabs>
              <w:rPr>
                <w:rFonts w:ascii="Arial" w:hAnsi="Arial" w:cs="Arial"/>
                <w:bCs/>
                <w:color w:val="2F5496" w:themeColor="accent1" w:themeShade="BF"/>
                <w:sz w:val="22"/>
              </w:rPr>
            </w:pPr>
          </w:p>
          <w:p w14:paraId="28FA3523" w14:textId="77777777" w:rsidR="00A818EC" w:rsidRPr="008F0C04" w:rsidRDefault="00A818EC" w:rsidP="00B169D3">
            <w:pPr>
              <w:tabs>
                <w:tab w:val="left" w:pos="3600"/>
              </w:tabs>
              <w:rPr>
                <w:rFonts w:ascii="Arial" w:hAnsi="Arial" w:cs="Arial"/>
                <w:bCs/>
                <w:color w:val="2F5496" w:themeColor="accent1" w:themeShade="BF"/>
                <w:sz w:val="22"/>
              </w:rPr>
            </w:pPr>
          </w:p>
          <w:p w14:paraId="0A4936CE" w14:textId="35C84392" w:rsidR="00863A45" w:rsidRPr="008F0C04" w:rsidRDefault="00863A45" w:rsidP="00B169D3">
            <w:pPr>
              <w:tabs>
                <w:tab w:val="left" w:pos="3600"/>
              </w:tabs>
              <w:rPr>
                <w:rFonts w:ascii="Arial" w:hAnsi="Arial" w:cs="Arial"/>
                <w:bCs/>
                <w:color w:val="2F5496" w:themeColor="accent1" w:themeShade="BF"/>
                <w:sz w:val="22"/>
              </w:rPr>
            </w:pPr>
          </w:p>
          <w:p w14:paraId="5ED4FD7F" w14:textId="2C0DD997" w:rsidR="00863A45" w:rsidRPr="008F0C04" w:rsidRDefault="00863A45" w:rsidP="00B169D3">
            <w:pPr>
              <w:tabs>
                <w:tab w:val="left" w:pos="3600"/>
              </w:tabs>
              <w:rPr>
                <w:rFonts w:ascii="Arial" w:hAnsi="Arial" w:cs="Arial"/>
                <w:bCs/>
                <w:color w:val="2F5496" w:themeColor="accent1" w:themeShade="BF"/>
                <w:sz w:val="22"/>
              </w:rPr>
            </w:pPr>
          </w:p>
          <w:p w14:paraId="2A613146" w14:textId="6DAC25D7" w:rsidR="00863A45" w:rsidRPr="008F0C04" w:rsidRDefault="00863A45" w:rsidP="00B169D3">
            <w:pPr>
              <w:tabs>
                <w:tab w:val="left" w:pos="3600"/>
              </w:tabs>
              <w:rPr>
                <w:rFonts w:ascii="Arial" w:hAnsi="Arial" w:cs="Arial"/>
                <w:bCs/>
                <w:color w:val="2F5496" w:themeColor="accent1" w:themeShade="BF"/>
                <w:sz w:val="22"/>
              </w:rPr>
            </w:pPr>
          </w:p>
          <w:p w14:paraId="00349A07" w14:textId="7D05A7D3" w:rsidR="00863A45" w:rsidRPr="008F0C04" w:rsidRDefault="00863A45" w:rsidP="00B169D3">
            <w:pPr>
              <w:tabs>
                <w:tab w:val="left" w:pos="3600"/>
              </w:tabs>
              <w:rPr>
                <w:rFonts w:ascii="Arial" w:hAnsi="Arial" w:cs="Arial"/>
                <w:bCs/>
                <w:color w:val="2F5496" w:themeColor="accent1" w:themeShade="BF"/>
                <w:sz w:val="22"/>
              </w:rPr>
            </w:pPr>
          </w:p>
          <w:p w14:paraId="5D044D14" w14:textId="77777777" w:rsidR="00863A45" w:rsidRPr="008F0C04" w:rsidRDefault="00863A45" w:rsidP="00B169D3">
            <w:pPr>
              <w:tabs>
                <w:tab w:val="left" w:pos="3600"/>
              </w:tabs>
              <w:rPr>
                <w:rFonts w:ascii="Arial" w:hAnsi="Arial" w:cs="Arial"/>
                <w:bCs/>
                <w:color w:val="2F5496" w:themeColor="accent1" w:themeShade="BF"/>
                <w:sz w:val="22"/>
              </w:rPr>
            </w:pPr>
          </w:p>
          <w:p w14:paraId="63EA5587" w14:textId="77777777" w:rsidR="00C06C44" w:rsidRPr="008F0C04" w:rsidRDefault="00C06C44" w:rsidP="00B169D3">
            <w:pPr>
              <w:tabs>
                <w:tab w:val="left" w:pos="3600"/>
              </w:tabs>
              <w:ind w:left="0" w:firstLine="0"/>
              <w:rPr>
                <w:rFonts w:ascii="Arial" w:hAnsi="Arial" w:cs="Arial"/>
                <w:bCs/>
                <w:sz w:val="22"/>
                <w:szCs w:val="22"/>
              </w:rPr>
            </w:pPr>
          </w:p>
        </w:tc>
      </w:tr>
      <w:bookmarkEnd w:id="0"/>
    </w:tbl>
    <w:p w14:paraId="43BFA395" w14:textId="4C343091" w:rsidR="00C06C44" w:rsidRDefault="00C06C44" w:rsidP="00C06C44">
      <w:pPr>
        <w:rPr>
          <w:rFonts w:ascii="Arial" w:hAnsi="Arial" w:cs="Arial"/>
        </w:rPr>
      </w:pPr>
    </w:p>
    <w:p w14:paraId="09380A83" w14:textId="77777777" w:rsidR="008F0C04" w:rsidRPr="008F0C04" w:rsidRDefault="008F0C04" w:rsidP="00C06C44">
      <w:pPr>
        <w:rPr>
          <w:rFonts w:ascii="Arial" w:hAnsi="Arial" w:cs="Arial"/>
        </w:rPr>
      </w:pPr>
    </w:p>
    <w:tbl>
      <w:tblPr>
        <w:tblStyle w:val="TableGrid"/>
        <w:tblpPr w:leftFromText="180" w:rightFromText="180" w:vertAnchor="text" w:horzAnchor="margin" w:tblpX="-289" w:tblpY="116"/>
        <w:tblW w:w="10201" w:type="dxa"/>
        <w:tblLook w:val="04A0" w:firstRow="1" w:lastRow="0" w:firstColumn="1" w:lastColumn="0" w:noHBand="0" w:noVBand="1"/>
      </w:tblPr>
      <w:tblGrid>
        <w:gridCol w:w="10201"/>
      </w:tblGrid>
      <w:tr w:rsidR="00C06C44" w:rsidRPr="008F0C04" w14:paraId="174758BA" w14:textId="77777777" w:rsidTr="00982DE4">
        <w:tc>
          <w:tcPr>
            <w:tcW w:w="10201" w:type="dxa"/>
            <w:shd w:val="clear" w:color="auto" w:fill="8496B0" w:themeFill="text2" w:themeFillTint="99"/>
          </w:tcPr>
          <w:p w14:paraId="4A6A8689" w14:textId="77777777" w:rsidR="00C06C44" w:rsidRPr="008F0C04" w:rsidRDefault="00C06C44" w:rsidP="00C06C44">
            <w:pPr>
              <w:tabs>
                <w:tab w:val="left" w:pos="3795"/>
              </w:tabs>
              <w:rPr>
                <w:rFonts w:ascii="Arial" w:hAnsi="Arial" w:cs="Arial"/>
                <w:b/>
                <w:color w:val="FFFFFF" w:themeColor="background1"/>
              </w:rPr>
            </w:pPr>
          </w:p>
          <w:p w14:paraId="1DD65E59" w14:textId="436429AF" w:rsidR="00C06C44" w:rsidRPr="008F0C04" w:rsidRDefault="00C06C44" w:rsidP="00C06C44">
            <w:pPr>
              <w:tabs>
                <w:tab w:val="left" w:pos="3795"/>
              </w:tabs>
              <w:rPr>
                <w:rFonts w:ascii="Arial" w:hAnsi="Arial" w:cs="Arial"/>
                <w:b/>
                <w:color w:val="FFFFFF"/>
              </w:rPr>
            </w:pPr>
            <w:r w:rsidRPr="008F0C04">
              <w:rPr>
                <w:rFonts w:ascii="Arial" w:hAnsi="Arial" w:cs="Arial"/>
                <w:b/>
                <w:color w:val="FFFFFF"/>
              </w:rPr>
              <w:t>PART B: ROLE DUTIES, RESPONSIBILITY</w:t>
            </w:r>
            <w:r w:rsidR="005869D1" w:rsidRPr="008F0C04">
              <w:rPr>
                <w:rFonts w:ascii="Arial" w:hAnsi="Arial" w:cs="Arial"/>
                <w:b/>
                <w:color w:val="FFFFFF"/>
              </w:rPr>
              <w:t>,</w:t>
            </w:r>
            <w:r w:rsidRPr="008F0C04">
              <w:rPr>
                <w:rFonts w:ascii="Arial" w:hAnsi="Arial" w:cs="Arial"/>
                <w:b/>
                <w:color w:val="FFFFFF"/>
              </w:rPr>
              <w:t xml:space="preserve"> AND ACCOUNTABILITY </w:t>
            </w:r>
          </w:p>
          <w:p w14:paraId="758F589C" w14:textId="6335B10E" w:rsidR="00C06C44" w:rsidRPr="008F0C04" w:rsidRDefault="00C06C44" w:rsidP="00C06C44">
            <w:pPr>
              <w:tabs>
                <w:tab w:val="left" w:pos="3795"/>
              </w:tabs>
              <w:rPr>
                <w:rFonts w:ascii="Arial" w:hAnsi="Arial" w:cs="Arial"/>
                <w:b/>
                <w:color w:val="FFFFFF" w:themeColor="background1"/>
              </w:rPr>
            </w:pPr>
          </w:p>
        </w:tc>
      </w:tr>
    </w:tbl>
    <w:p w14:paraId="0E8396D9" w14:textId="77777777" w:rsidR="002000DB" w:rsidRPr="006D6A35" w:rsidRDefault="002000DB" w:rsidP="002000DB">
      <w:pPr>
        <w:rPr>
          <w:rFonts w:ascii="Arial Nova" w:hAnsi="Arial Nova" w:cs="Arial"/>
          <w:sz w:val="22"/>
          <w:szCs w:val="22"/>
        </w:rPr>
      </w:pPr>
    </w:p>
    <w:p w14:paraId="4F94D237" w14:textId="77777777" w:rsidR="008F0C04" w:rsidRPr="00615799" w:rsidRDefault="008F0C04" w:rsidP="008F0C04">
      <w:pPr>
        <w:tabs>
          <w:tab w:val="left" w:pos="709"/>
        </w:tabs>
        <w:ind w:left="708" w:hanging="708"/>
        <w:rPr>
          <w:rFonts w:ascii="Arial" w:eastAsia="Arial" w:hAnsi="Arial" w:cs="Arial"/>
          <w:color w:val="000000"/>
          <w:sz w:val="22"/>
          <w:szCs w:val="22"/>
        </w:rPr>
      </w:pPr>
      <w:r w:rsidRPr="00615799">
        <w:rPr>
          <w:rFonts w:ascii="Arial" w:eastAsia="Arial" w:hAnsi="Arial" w:cs="Arial"/>
          <w:color w:val="000000"/>
          <w:sz w:val="22"/>
          <w:szCs w:val="22"/>
        </w:rPr>
        <w:t>1.1</w:t>
      </w:r>
      <w:r w:rsidRPr="00615799">
        <w:rPr>
          <w:rFonts w:ascii="Arial" w:eastAsia="Arial" w:hAnsi="Arial" w:cs="Arial"/>
          <w:color w:val="000000"/>
          <w:sz w:val="22"/>
          <w:szCs w:val="22"/>
        </w:rPr>
        <w:tab/>
        <w:t>To behave in accordance with the Trusts vision and values of Teamwork, Honesty, Respect, Quality and Care.</w:t>
      </w:r>
    </w:p>
    <w:p w14:paraId="1B51765A" w14:textId="77777777" w:rsidR="008F0C04" w:rsidRDefault="008F0C04" w:rsidP="008F0C04">
      <w:pPr>
        <w:tabs>
          <w:tab w:val="left" w:pos="3600"/>
        </w:tabs>
        <w:rPr>
          <w:rFonts w:ascii="Arial" w:eastAsia="Arial" w:hAnsi="Arial" w:cs="Arial"/>
          <w:sz w:val="22"/>
          <w:szCs w:val="22"/>
        </w:rPr>
      </w:pPr>
    </w:p>
    <w:p w14:paraId="1F362387" w14:textId="77777777" w:rsidR="008F0C04" w:rsidRPr="00E444BC" w:rsidRDefault="008F0C04" w:rsidP="008F0C04">
      <w:pPr>
        <w:numPr>
          <w:ilvl w:val="1"/>
          <w:numId w:val="19"/>
        </w:numPr>
        <w:ind w:left="709" w:hanging="709"/>
        <w:jc w:val="both"/>
        <w:rPr>
          <w:rFonts w:ascii="Arial" w:hAnsi="Arial" w:cs="Arial"/>
          <w:sz w:val="22"/>
          <w:szCs w:val="22"/>
        </w:rPr>
      </w:pPr>
      <w:r w:rsidRPr="00E444BC">
        <w:rPr>
          <w:rFonts w:ascii="Arial" w:hAnsi="Arial" w:cs="Arial"/>
          <w:sz w:val="22"/>
          <w:szCs w:val="22"/>
        </w:rPr>
        <w:t>The postholder is required to comply fully with Trust operational arrangements and clinical guidelines and procedures, to respond promptly to instructions from dispatch and senior staff.</w:t>
      </w:r>
    </w:p>
    <w:p w14:paraId="7AFDBACC" w14:textId="77777777" w:rsidR="008F0C04" w:rsidRPr="00E444BC" w:rsidRDefault="008F0C04" w:rsidP="008F0C04">
      <w:pPr>
        <w:tabs>
          <w:tab w:val="num" w:pos="720"/>
        </w:tabs>
        <w:ind w:left="720" w:hanging="720"/>
        <w:jc w:val="both"/>
        <w:rPr>
          <w:rFonts w:ascii="Arial" w:hAnsi="Arial" w:cs="Arial"/>
          <w:sz w:val="22"/>
          <w:szCs w:val="22"/>
        </w:rPr>
      </w:pPr>
    </w:p>
    <w:p w14:paraId="72F40C42" w14:textId="77777777" w:rsidR="008F0C04" w:rsidRPr="00E444BC" w:rsidRDefault="008F0C04" w:rsidP="008F0C04">
      <w:pPr>
        <w:numPr>
          <w:ilvl w:val="1"/>
          <w:numId w:val="19"/>
        </w:numPr>
        <w:ind w:left="709" w:hanging="709"/>
        <w:jc w:val="both"/>
        <w:rPr>
          <w:rFonts w:ascii="Arial" w:hAnsi="Arial" w:cs="Arial"/>
          <w:sz w:val="22"/>
          <w:szCs w:val="22"/>
        </w:rPr>
      </w:pPr>
      <w:r w:rsidRPr="00E444BC">
        <w:rPr>
          <w:rFonts w:ascii="Arial" w:hAnsi="Arial" w:cs="Arial"/>
          <w:sz w:val="22"/>
          <w:szCs w:val="22"/>
        </w:rPr>
        <w:t>The postholder is required to deal with any situation which confronts them where aid is required commensurate with their role.</w:t>
      </w:r>
    </w:p>
    <w:p w14:paraId="17872C67" w14:textId="77777777" w:rsidR="008F0C04" w:rsidRPr="00E444BC" w:rsidRDefault="008F0C04" w:rsidP="008F0C04">
      <w:pPr>
        <w:tabs>
          <w:tab w:val="num" w:pos="720"/>
        </w:tabs>
        <w:ind w:left="720" w:hanging="720"/>
        <w:jc w:val="both"/>
        <w:rPr>
          <w:rFonts w:ascii="Arial" w:hAnsi="Arial" w:cs="Arial"/>
          <w:sz w:val="22"/>
          <w:szCs w:val="22"/>
        </w:rPr>
      </w:pPr>
    </w:p>
    <w:p w14:paraId="37BF189A" w14:textId="77777777" w:rsidR="008F0C04" w:rsidRPr="00E444BC" w:rsidRDefault="008F0C04" w:rsidP="008F0C04">
      <w:pPr>
        <w:numPr>
          <w:ilvl w:val="1"/>
          <w:numId w:val="19"/>
        </w:numPr>
        <w:ind w:left="720" w:hanging="720"/>
        <w:jc w:val="both"/>
        <w:rPr>
          <w:rFonts w:ascii="Arial" w:hAnsi="Arial" w:cs="Arial"/>
          <w:sz w:val="22"/>
          <w:szCs w:val="22"/>
        </w:rPr>
      </w:pPr>
      <w:r w:rsidRPr="00E444BC">
        <w:rPr>
          <w:rFonts w:ascii="Arial" w:hAnsi="Arial" w:cs="Arial"/>
          <w:sz w:val="22"/>
          <w:szCs w:val="22"/>
        </w:rPr>
        <w:t>Work autonomously</w:t>
      </w:r>
      <w:r>
        <w:rPr>
          <w:rFonts w:ascii="Arial" w:hAnsi="Arial" w:cs="Arial"/>
          <w:sz w:val="22"/>
          <w:szCs w:val="22"/>
        </w:rPr>
        <w:t xml:space="preserve"> </w:t>
      </w:r>
      <w:r w:rsidRPr="00B87867">
        <w:rPr>
          <w:rFonts w:ascii="Arial" w:hAnsi="Arial" w:cs="Arial"/>
          <w:sz w:val="22"/>
          <w:szCs w:val="22"/>
        </w:rPr>
        <w:t>as an independent health care prac</w:t>
      </w:r>
      <w:r>
        <w:rPr>
          <w:rFonts w:ascii="Arial" w:hAnsi="Arial" w:cs="Arial"/>
          <w:sz w:val="22"/>
          <w:szCs w:val="22"/>
        </w:rPr>
        <w:t>ti</w:t>
      </w:r>
      <w:r w:rsidRPr="00B87867">
        <w:rPr>
          <w:rFonts w:ascii="Arial" w:hAnsi="Arial" w:cs="Arial"/>
          <w:sz w:val="22"/>
          <w:szCs w:val="22"/>
        </w:rPr>
        <w:t>tioner,</w:t>
      </w:r>
      <w:r w:rsidRPr="00E444BC">
        <w:rPr>
          <w:rFonts w:ascii="Arial" w:hAnsi="Arial" w:cs="Arial"/>
          <w:sz w:val="22"/>
          <w:szCs w:val="22"/>
        </w:rPr>
        <w:t xml:space="preserve"> guided by precedent and clearly defined operating guidelines, procedures, protocols and code of conduct.</w:t>
      </w:r>
    </w:p>
    <w:p w14:paraId="391F93BA" w14:textId="77777777" w:rsidR="008F0C04" w:rsidRPr="00E444BC" w:rsidRDefault="008F0C04" w:rsidP="008F0C04">
      <w:pPr>
        <w:tabs>
          <w:tab w:val="num" w:pos="720"/>
        </w:tabs>
        <w:ind w:left="720" w:hanging="720"/>
        <w:jc w:val="both"/>
        <w:rPr>
          <w:rFonts w:ascii="Arial" w:hAnsi="Arial" w:cs="Arial"/>
          <w:sz w:val="22"/>
          <w:szCs w:val="22"/>
        </w:rPr>
      </w:pPr>
    </w:p>
    <w:p w14:paraId="0B7320DD" w14:textId="77777777" w:rsidR="008F0C04" w:rsidRPr="00E444BC" w:rsidRDefault="008F0C04" w:rsidP="008F0C04">
      <w:pPr>
        <w:pStyle w:val="BodyText"/>
        <w:numPr>
          <w:ilvl w:val="1"/>
          <w:numId w:val="19"/>
        </w:numPr>
        <w:ind w:left="720" w:hanging="720"/>
        <w:jc w:val="both"/>
        <w:rPr>
          <w:b w:val="0"/>
          <w:sz w:val="22"/>
          <w:szCs w:val="22"/>
        </w:rPr>
      </w:pPr>
      <w:r w:rsidRPr="00E444BC">
        <w:rPr>
          <w:b w:val="0"/>
          <w:sz w:val="22"/>
          <w:szCs w:val="22"/>
        </w:rPr>
        <w:t>To provide an operational response to all emergency calls without delay, all urgent calls requested by doctors, all hospital patient transfer journeys and any other planned journey requests by dispatch.</w:t>
      </w:r>
    </w:p>
    <w:p w14:paraId="5AC06D0A" w14:textId="77777777" w:rsidR="008F0C04" w:rsidRPr="00E444BC" w:rsidRDefault="008F0C04" w:rsidP="008F0C04">
      <w:pPr>
        <w:pStyle w:val="BodyText"/>
        <w:tabs>
          <w:tab w:val="num" w:pos="720"/>
        </w:tabs>
        <w:ind w:left="720" w:hanging="720"/>
        <w:jc w:val="both"/>
        <w:rPr>
          <w:b w:val="0"/>
          <w:sz w:val="22"/>
          <w:szCs w:val="22"/>
        </w:rPr>
      </w:pPr>
    </w:p>
    <w:p w14:paraId="2323FFA9" w14:textId="77777777" w:rsidR="008F0C04" w:rsidRPr="00E444BC" w:rsidRDefault="008F0C04" w:rsidP="008F0C04">
      <w:pPr>
        <w:pStyle w:val="BodyText"/>
        <w:numPr>
          <w:ilvl w:val="1"/>
          <w:numId w:val="19"/>
        </w:numPr>
        <w:ind w:left="720" w:hanging="720"/>
        <w:jc w:val="both"/>
        <w:rPr>
          <w:b w:val="0"/>
          <w:sz w:val="22"/>
          <w:szCs w:val="22"/>
        </w:rPr>
      </w:pPr>
      <w:r w:rsidRPr="00E444BC">
        <w:rPr>
          <w:b w:val="0"/>
          <w:sz w:val="22"/>
          <w:szCs w:val="22"/>
        </w:rPr>
        <w:t xml:space="preserve">On arrival at incident, make dynamic risk assessment of the environment and general situation, having due regard for the health and safety of self and others, and through dispatch request additional support appropriate to the circumstances.  </w:t>
      </w:r>
    </w:p>
    <w:p w14:paraId="3713C6DE" w14:textId="77777777" w:rsidR="008F0C04" w:rsidRPr="00E444BC" w:rsidRDefault="008F0C04" w:rsidP="008F0C04">
      <w:pPr>
        <w:pStyle w:val="BodyText"/>
        <w:tabs>
          <w:tab w:val="num" w:pos="720"/>
        </w:tabs>
        <w:ind w:left="720" w:hanging="720"/>
        <w:jc w:val="both"/>
        <w:rPr>
          <w:b w:val="0"/>
          <w:sz w:val="22"/>
          <w:szCs w:val="22"/>
        </w:rPr>
      </w:pPr>
    </w:p>
    <w:p w14:paraId="0CC10FA3" w14:textId="77777777" w:rsidR="008F0C04" w:rsidRPr="00E444BC" w:rsidRDefault="008F0C04" w:rsidP="008F0C04">
      <w:pPr>
        <w:pStyle w:val="BodyText"/>
        <w:numPr>
          <w:ilvl w:val="1"/>
          <w:numId w:val="19"/>
        </w:numPr>
        <w:ind w:left="720" w:hanging="720"/>
        <w:jc w:val="both"/>
        <w:rPr>
          <w:b w:val="0"/>
          <w:sz w:val="22"/>
          <w:szCs w:val="22"/>
        </w:rPr>
      </w:pPr>
      <w:r>
        <w:rPr>
          <w:b w:val="0"/>
          <w:sz w:val="22"/>
          <w:szCs w:val="22"/>
        </w:rPr>
        <w:t>To provide</w:t>
      </w:r>
      <w:r w:rsidRPr="00E444BC">
        <w:rPr>
          <w:b w:val="0"/>
          <w:sz w:val="22"/>
          <w:szCs w:val="22"/>
        </w:rPr>
        <w:t xml:space="preserve"> supervision of staff during their training period </w:t>
      </w:r>
      <w:r>
        <w:rPr>
          <w:b w:val="0"/>
          <w:sz w:val="22"/>
          <w:szCs w:val="22"/>
        </w:rPr>
        <w:t xml:space="preserve">(including NQP’s) </w:t>
      </w:r>
      <w:r w:rsidRPr="00E444BC">
        <w:rPr>
          <w:b w:val="0"/>
          <w:sz w:val="22"/>
          <w:szCs w:val="22"/>
        </w:rPr>
        <w:t>influencing their development and guiding them through clinical procedures.</w:t>
      </w:r>
    </w:p>
    <w:p w14:paraId="6581A3A6" w14:textId="77777777" w:rsidR="008F0C04" w:rsidRPr="00E444BC" w:rsidRDefault="008F0C04" w:rsidP="008F0C04">
      <w:pPr>
        <w:pStyle w:val="BodyText"/>
        <w:tabs>
          <w:tab w:val="num" w:pos="720"/>
        </w:tabs>
        <w:ind w:left="720" w:hanging="720"/>
        <w:jc w:val="both"/>
        <w:rPr>
          <w:b w:val="0"/>
          <w:sz w:val="22"/>
          <w:szCs w:val="22"/>
        </w:rPr>
      </w:pPr>
    </w:p>
    <w:p w14:paraId="3970036D" w14:textId="77777777" w:rsidR="008F0C04" w:rsidRPr="00E444BC" w:rsidRDefault="008F0C04" w:rsidP="008F0C04">
      <w:pPr>
        <w:pStyle w:val="BodyText"/>
        <w:tabs>
          <w:tab w:val="num" w:pos="720"/>
        </w:tabs>
        <w:ind w:left="720" w:hanging="720"/>
        <w:jc w:val="both"/>
        <w:rPr>
          <w:b w:val="0"/>
          <w:sz w:val="22"/>
          <w:szCs w:val="22"/>
        </w:rPr>
      </w:pPr>
      <w:r>
        <w:rPr>
          <w:b w:val="0"/>
          <w:sz w:val="22"/>
          <w:szCs w:val="22"/>
        </w:rPr>
        <w:t>1.8.</w:t>
      </w:r>
      <w:r>
        <w:rPr>
          <w:b w:val="0"/>
          <w:sz w:val="22"/>
          <w:szCs w:val="22"/>
        </w:rPr>
        <w:tab/>
      </w:r>
      <w:r w:rsidRPr="00E444BC">
        <w:rPr>
          <w:b w:val="0"/>
          <w:sz w:val="22"/>
          <w:szCs w:val="22"/>
        </w:rPr>
        <w:t>To stand by at hot and cold stand by points as directed by the dispatch staff and to book mobile without delay.  As defined within the Standard Operating Guidelines.</w:t>
      </w:r>
    </w:p>
    <w:p w14:paraId="19404A8F" w14:textId="77777777" w:rsidR="008F0C04" w:rsidRPr="00E444BC" w:rsidRDefault="008F0C04" w:rsidP="008F0C04">
      <w:pPr>
        <w:pStyle w:val="BodyText"/>
        <w:tabs>
          <w:tab w:val="num" w:pos="720"/>
        </w:tabs>
        <w:ind w:left="720" w:hanging="720"/>
        <w:jc w:val="both"/>
        <w:rPr>
          <w:sz w:val="22"/>
          <w:szCs w:val="22"/>
        </w:rPr>
      </w:pPr>
    </w:p>
    <w:p w14:paraId="5279213F" w14:textId="77777777" w:rsidR="008F0C04" w:rsidRDefault="008F0C04" w:rsidP="008F0C04">
      <w:pPr>
        <w:numPr>
          <w:ilvl w:val="1"/>
          <w:numId w:val="20"/>
        </w:numPr>
        <w:ind w:left="709" w:hanging="709"/>
        <w:jc w:val="both"/>
        <w:rPr>
          <w:rFonts w:ascii="Arial" w:hAnsi="Arial" w:cs="Arial"/>
          <w:sz w:val="22"/>
          <w:szCs w:val="22"/>
        </w:rPr>
      </w:pPr>
      <w:r w:rsidRPr="00E444BC">
        <w:rPr>
          <w:rFonts w:ascii="Arial" w:hAnsi="Arial" w:cs="Arial"/>
          <w:sz w:val="22"/>
          <w:szCs w:val="22"/>
        </w:rPr>
        <w:t>The postholder’s principal responsibilities and main areas of work are as indicated below.</w:t>
      </w:r>
    </w:p>
    <w:p w14:paraId="0BFD4ACD" w14:textId="77777777" w:rsidR="008F0C04" w:rsidRDefault="008F0C04" w:rsidP="008F0C04">
      <w:pPr>
        <w:ind w:left="360"/>
        <w:jc w:val="both"/>
        <w:rPr>
          <w:rFonts w:ascii="Arial" w:hAnsi="Arial" w:cs="Arial"/>
          <w:sz w:val="22"/>
          <w:szCs w:val="22"/>
        </w:rPr>
      </w:pPr>
    </w:p>
    <w:p w14:paraId="0F2B56F1" w14:textId="77777777" w:rsidR="008F0C04" w:rsidRDefault="008F0C04" w:rsidP="008F0C04">
      <w:pPr>
        <w:numPr>
          <w:ilvl w:val="1"/>
          <w:numId w:val="20"/>
        </w:numPr>
        <w:ind w:left="709" w:hanging="709"/>
        <w:jc w:val="both"/>
        <w:rPr>
          <w:rFonts w:ascii="Arial" w:hAnsi="Arial" w:cs="Arial"/>
          <w:sz w:val="22"/>
          <w:szCs w:val="22"/>
        </w:rPr>
      </w:pPr>
      <w:r>
        <w:rPr>
          <w:rFonts w:ascii="Arial" w:hAnsi="Arial" w:cs="Arial"/>
          <w:sz w:val="22"/>
          <w:szCs w:val="22"/>
        </w:rPr>
        <w:t xml:space="preserve">To ensure they maintain current and effective registration with the Health and Care Professions Council with particular reference to the Standards of Proficiency for Paramedics and Conduct, Performance and Ethics. </w:t>
      </w:r>
    </w:p>
    <w:p w14:paraId="0CB3256F" w14:textId="77777777" w:rsidR="008F0C04" w:rsidRDefault="008F0C04" w:rsidP="008F0C04">
      <w:pPr>
        <w:jc w:val="both"/>
        <w:rPr>
          <w:rFonts w:ascii="Arial" w:hAnsi="Arial" w:cs="Arial"/>
          <w:sz w:val="22"/>
          <w:szCs w:val="22"/>
        </w:rPr>
      </w:pPr>
    </w:p>
    <w:p w14:paraId="4FAFCA8C" w14:textId="77777777" w:rsidR="008F0C04" w:rsidRPr="00E444BC" w:rsidRDefault="008F0C04" w:rsidP="008F0C04">
      <w:pPr>
        <w:numPr>
          <w:ilvl w:val="1"/>
          <w:numId w:val="20"/>
        </w:numPr>
        <w:tabs>
          <w:tab w:val="num" w:pos="720"/>
        </w:tabs>
        <w:ind w:left="720" w:hanging="720"/>
        <w:jc w:val="both"/>
        <w:rPr>
          <w:rFonts w:ascii="Arial" w:hAnsi="Arial" w:cs="Arial"/>
          <w:sz w:val="22"/>
          <w:szCs w:val="22"/>
        </w:rPr>
      </w:pPr>
      <w:r>
        <w:rPr>
          <w:rFonts w:ascii="Arial" w:hAnsi="Arial" w:cs="Arial"/>
          <w:sz w:val="22"/>
          <w:szCs w:val="22"/>
        </w:rPr>
        <w:t xml:space="preserve">Participate in clinical supervision and development of other less qualified, or less experienced clinical staff assisting in their clinical development and facilitating their continuing professional development. </w:t>
      </w:r>
    </w:p>
    <w:p w14:paraId="25FA31AE" w14:textId="77777777" w:rsidR="008F0C04" w:rsidRDefault="008F0C04" w:rsidP="008F0C04">
      <w:pPr>
        <w:tabs>
          <w:tab w:val="left" w:pos="3600"/>
        </w:tabs>
        <w:jc w:val="both"/>
        <w:rPr>
          <w:rFonts w:ascii="Arial" w:hAnsi="Arial" w:cs="Arial"/>
          <w:sz w:val="22"/>
          <w:szCs w:val="22"/>
        </w:rPr>
      </w:pPr>
    </w:p>
    <w:p w14:paraId="0A50AB5E" w14:textId="77777777" w:rsidR="008F0C04" w:rsidRDefault="008F0C04" w:rsidP="008F0C04">
      <w:pPr>
        <w:tabs>
          <w:tab w:val="left" w:pos="3600"/>
        </w:tabs>
        <w:jc w:val="both"/>
        <w:rPr>
          <w:rFonts w:ascii="Arial" w:hAnsi="Arial" w:cs="Arial"/>
          <w:sz w:val="22"/>
          <w:szCs w:val="22"/>
        </w:rPr>
      </w:pPr>
    </w:p>
    <w:p w14:paraId="53CAEFBE" w14:textId="77777777" w:rsidR="008F0C04" w:rsidRPr="00E444BC" w:rsidRDefault="008F0C04" w:rsidP="008F0C04">
      <w:pPr>
        <w:jc w:val="both"/>
        <w:rPr>
          <w:rFonts w:ascii="Arial" w:hAnsi="Arial" w:cs="Arial"/>
          <w:sz w:val="22"/>
          <w:szCs w:val="22"/>
          <w:u w:val="single"/>
        </w:rPr>
      </w:pPr>
      <w:r w:rsidRPr="00E444BC">
        <w:rPr>
          <w:rFonts w:ascii="Arial" w:hAnsi="Arial" w:cs="Arial"/>
          <w:sz w:val="22"/>
          <w:szCs w:val="22"/>
          <w:u w:val="single"/>
        </w:rPr>
        <w:t>PATIENT CARE</w:t>
      </w:r>
    </w:p>
    <w:p w14:paraId="2B5C2783" w14:textId="77777777" w:rsidR="008F0C04" w:rsidRPr="00E444BC" w:rsidRDefault="008F0C04" w:rsidP="008F0C04">
      <w:pPr>
        <w:jc w:val="both"/>
        <w:rPr>
          <w:rFonts w:ascii="Arial" w:hAnsi="Arial" w:cs="Arial"/>
          <w:sz w:val="22"/>
          <w:szCs w:val="22"/>
        </w:rPr>
      </w:pPr>
    </w:p>
    <w:p w14:paraId="09649E1E" w14:textId="77777777" w:rsidR="008F0C04" w:rsidRPr="00B87867" w:rsidRDefault="008F0C04" w:rsidP="008F0C04">
      <w:pPr>
        <w:numPr>
          <w:ilvl w:val="1"/>
          <w:numId w:val="13"/>
        </w:numPr>
        <w:tabs>
          <w:tab w:val="clear" w:pos="360"/>
          <w:tab w:val="num" w:pos="720"/>
        </w:tabs>
        <w:ind w:left="720" w:hanging="720"/>
        <w:jc w:val="both"/>
        <w:rPr>
          <w:rFonts w:ascii="Arial" w:hAnsi="Arial" w:cs="Arial"/>
          <w:sz w:val="22"/>
          <w:szCs w:val="22"/>
        </w:rPr>
      </w:pPr>
      <w:r w:rsidRPr="00B87867">
        <w:rPr>
          <w:rFonts w:ascii="Arial" w:hAnsi="Arial" w:cs="Arial"/>
          <w:sz w:val="22"/>
          <w:szCs w:val="22"/>
        </w:rPr>
        <w:t xml:space="preserve">Use of the appropriate knowledge and skills in order to make professional judgements, whilst autonomously conducting the appropriate diagnostic procedures and treatments, some of which may be complex. </w:t>
      </w:r>
    </w:p>
    <w:p w14:paraId="741289FC" w14:textId="77777777" w:rsidR="008F0C04" w:rsidRPr="00B87867" w:rsidRDefault="008F0C04" w:rsidP="008F0C04">
      <w:pPr>
        <w:tabs>
          <w:tab w:val="num" w:pos="720"/>
        </w:tabs>
        <w:ind w:left="720" w:hanging="720"/>
        <w:jc w:val="both"/>
        <w:rPr>
          <w:rFonts w:ascii="Arial" w:hAnsi="Arial" w:cs="Arial"/>
          <w:sz w:val="22"/>
          <w:szCs w:val="22"/>
        </w:rPr>
      </w:pPr>
    </w:p>
    <w:p w14:paraId="06448562" w14:textId="77777777" w:rsidR="008F0C04" w:rsidRPr="00B87867" w:rsidRDefault="008F0C04" w:rsidP="008F0C04">
      <w:pPr>
        <w:numPr>
          <w:ilvl w:val="1"/>
          <w:numId w:val="13"/>
        </w:numPr>
        <w:tabs>
          <w:tab w:val="clear" w:pos="360"/>
          <w:tab w:val="num" w:pos="720"/>
        </w:tabs>
        <w:ind w:left="720" w:hanging="720"/>
        <w:jc w:val="both"/>
        <w:rPr>
          <w:rFonts w:ascii="Arial" w:hAnsi="Arial" w:cs="Arial"/>
          <w:sz w:val="22"/>
          <w:szCs w:val="22"/>
        </w:rPr>
      </w:pPr>
      <w:r w:rsidRPr="00B87867">
        <w:rPr>
          <w:rFonts w:ascii="Arial" w:hAnsi="Arial" w:cs="Arial"/>
          <w:sz w:val="22"/>
          <w:szCs w:val="22"/>
        </w:rPr>
        <w:t>Establish appropriate clinical care and treatment plan using appropriate clinical guidelines and within your own training and competency. Including clinical interventions and invasive techniques such as intubation, cannulation, IV injections, defibrillation and other advance diagnostic and treatment procedures where necessary.</w:t>
      </w:r>
    </w:p>
    <w:p w14:paraId="0DBDA565" w14:textId="77777777" w:rsidR="008F0C04" w:rsidRDefault="008F0C04" w:rsidP="008F0C04">
      <w:pPr>
        <w:rPr>
          <w:rFonts w:ascii="Arial" w:hAnsi="Arial" w:cs="Arial"/>
          <w:sz w:val="22"/>
          <w:szCs w:val="22"/>
        </w:rPr>
      </w:pPr>
    </w:p>
    <w:p w14:paraId="3F7ECE49" w14:textId="77777777" w:rsidR="008F0C04" w:rsidRDefault="008F0C04" w:rsidP="008F0C04">
      <w:pPr>
        <w:numPr>
          <w:ilvl w:val="1"/>
          <w:numId w:val="13"/>
        </w:numPr>
        <w:pBdr>
          <w:top w:val="nil"/>
          <w:left w:val="nil"/>
          <w:bottom w:val="nil"/>
          <w:right w:val="nil"/>
          <w:between w:val="nil"/>
          <w:bar w:val="nil"/>
        </w:pBdr>
        <w:tabs>
          <w:tab w:val="clear" w:pos="360"/>
          <w:tab w:val="num" w:pos="709"/>
          <w:tab w:val="left" w:pos="773"/>
        </w:tabs>
        <w:ind w:left="709" w:hanging="709"/>
        <w:jc w:val="both"/>
        <w:rPr>
          <w:rFonts w:ascii="Arial" w:eastAsia="Arial" w:hAnsi="Arial" w:cs="Arial"/>
          <w:sz w:val="22"/>
          <w:szCs w:val="22"/>
        </w:rPr>
      </w:pPr>
      <w:r>
        <w:rPr>
          <w:rFonts w:ascii="Arial" w:hAnsi="Arial"/>
          <w:sz w:val="22"/>
          <w:szCs w:val="22"/>
          <w:lang w:val="en-US"/>
        </w:rPr>
        <w:t>As appropriate, treat, refer or discharge patients who access the health service through the 999 system, but who do not need hospital admission. Understand complex patient needs and use problem solving to enable the best possible outcome for each patient.</w:t>
      </w:r>
    </w:p>
    <w:p w14:paraId="7EBCA201" w14:textId="77777777" w:rsidR="008F0C04" w:rsidRDefault="008F0C04" w:rsidP="008F0C04">
      <w:pPr>
        <w:jc w:val="both"/>
        <w:rPr>
          <w:rFonts w:ascii="Arial" w:hAnsi="Arial" w:cs="Arial"/>
          <w:sz w:val="22"/>
          <w:szCs w:val="22"/>
        </w:rPr>
      </w:pPr>
    </w:p>
    <w:p w14:paraId="259FF840"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Pr>
          <w:rFonts w:ascii="Arial" w:hAnsi="Arial" w:cs="Arial"/>
          <w:sz w:val="22"/>
          <w:szCs w:val="22"/>
        </w:rPr>
        <w:t>Provide appropriate advice and guidance including worsening advice and safety netting to patients.</w:t>
      </w:r>
    </w:p>
    <w:p w14:paraId="05037AB5" w14:textId="77777777" w:rsidR="008F0C04" w:rsidRPr="00E444BC" w:rsidRDefault="008F0C04" w:rsidP="008F0C04">
      <w:pPr>
        <w:tabs>
          <w:tab w:val="num" w:pos="720"/>
        </w:tabs>
        <w:ind w:left="720" w:hanging="720"/>
        <w:jc w:val="both"/>
        <w:rPr>
          <w:rFonts w:ascii="Arial" w:hAnsi="Arial" w:cs="Arial"/>
          <w:sz w:val="22"/>
          <w:szCs w:val="22"/>
        </w:rPr>
      </w:pPr>
    </w:p>
    <w:p w14:paraId="718721DB"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Transfer patient to and from ambulance where necessary, which involves regular lifting and handling of patients where appropriate, this may include heavy and difficult removals.</w:t>
      </w:r>
    </w:p>
    <w:p w14:paraId="682ABFEC" w14:textId="77777777" w:rsidR="008F0C04" w:rsidRPr="00E444BC" w:rsidRDefault="008F0C04" w:rsidP="008F0C04">
      <w:pPr>
        <w:jc w:val="both"/>
        <w:rPr>
          <w:rFonts w:ascii="Arial" w:hAnsi="Arial" w:cs="Arial"/>
          <w:sz w:val="22"/>
          <w:szCs w:val="22"/>
        </w:rPr>
      </w:pPr>
    </w:p>
    <w:p w14:paraId="4B11BA31"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To assist in the conveyance of patients and passengers using the appropriate equipment provided and/or manual handling techniques to the level of training provided by the Trust, in line with the Trust policy.</w:t>
      </w:r>
    </w:p>
    <w:p w14:paraId="0220D481" w14:textId="77777777" w:rsidR="008F0C04" w:rsidRPr="00E444BC" w:rsidRDefault="008F0C04" w:rsidP="008F0C04">
      <w:pPr>
        <w:tabs>
          <w:tab w:val="num" w:pos="720"/>
        </w:tabs>
        <w:ind w:left="720" w:hanging="720"/>
        <w:jc w:val="both"/>
        <w:rPr>
          <w:rFonts w:ascii="Arial" w:hAnsi="Arial" w:cs="Arial"/>
          <w:sz w:val="22"/>
          <w:szCs w:val="22"/>
        </w:rPr>
      </w:pPr>
    </w:p>
    <w:p w14:paraId="4084FF27"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 xml:space="preserve">Continue to undertake duty of care to patient, ensuring an appropriate level of monitoring and treatment is maintained throughout the journey and after arrival at destination, until such time as a transfer of duty of care can be made in verbal or written form to an appropriate person. </w:t>
      </w:r>
    </w:p>
    <w:p w14:paraId="493D4E0A" w14:textId="77777777" w:rsidR="008F0C04" w:rsidRPr="00E444BC" w:rsidRDefault="008F0C04" w:rsidP="008F0C04">
      <w:pPr>
        <w:tabs>
          <w:tab w:val="num" w:pos="720"/>
        </w:tabs>
        <w:ind w:left="720" w:hanging="720"/>
        <w:jc w:val="both"/>
        <w:rPr>
          <w:rFonts w:ascii="Arial" w:hAnsi="Arial" w:cs="Arial"/>
          <w:sz w:val="22"/>
          <w:szCs w:val="22"/>
        </w:rPr>
      </w:pPr>
    </w:p>
    <w:p w14:paraId="4FE7C26E"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When working with a colleague, who is less clinically qualified or less experienced, the postholder will be expected to provide appropriate guidance as necessary.</w:t>
      </w:r>
    </w:p>
    <w:p w14:paraId="091AC5EA" w14:textId="77777777" w:rsidR="008F0C04" w:rsidRPr="00E444BC" w:rsidRDefault="008F0C04" w:rsidP="008F0C04">
      <w:pPr>
        <w:tabs>
          <w:tab w:val="num" w:pos="720"/>
        </w:tabs>
        <w:ind w:left="720" w:hanging="720"/>
        <w:jc w:val="both"/>
        <w:rPr>
          <w:rFonts w:ascii="Arial" w:hAnsi="Arial" w:cs="Arial"/>
          <w:sz w:val="22"/>
          <w:szCs w:val="22"/>
        </w:rPr>
      </w:pPr>
    </w:p>
    <w:p w14:paraId="63274E37" w14:textId="77777777" w:rsidR="008F0C04" w:rsidRPr="00E444BC" w:rsidRDefault="008F0C04" w:rsidP="008F0C04">
      <w:pPr>
        <w:pStyle w:val="BodyText"/>
        <w:numPr>
          <w:ilvl w:val="1"/>
          <w:numId w:val="13"/>
        </w:numPr>
        <w:tabs>
          <w:tab w:val="clear" w:pos="360"/>
          <w:tab w:val="num" w:pos="720"/>
        </w:tabs>
        <w:ind w:left="720" w:hanging="720"/>
        <w:jc w:val="both"/>
        <w:rPr>
          <w:b w:val="0"/>
          <w:sz w:val="22"/>
          <w:szCs w:val="22"/>
        </w:rPr>
      </w:pPr>
      <w:r w:rsidRPr="00E444BC">
        <w:rPr>
          <w:b w:val="0"/>
          <w:sz w:val="22"/>
          <w:szCs w:val="22"/>
        </w:rPr>
        <w:t>To provide an operational response to all emergency calls without delay, all urgent calls requested by a healthcare professional, all hospital patient transfer journeys and any other planned journey requests by dispatch.</w:t>
      </w:r>
    </w:p>
    <w:p w14:paraId="75F07443" w14:textId="77777777" w:rsidR="008F0C04" w:rsidRPr="00E444BC" w:rsidRDefault="008F0C04" w:rsidP="008F0C04">
      <w:pPr>
        <w:pStyle w:val="BodyText"/>
        <w:tabs>
          <w:tab w:val="num" w:pos="720"/>
        </w:tabs>
        <w:ind w:left="720" w:hanging="720"/>
        <w:jc w:val="both"/>
        <w:rPr>
          <w:b w:val="0"/>
          <w:sz w:val="22"/>
          <w:szCs w:val="22"/>
        </w:rPr>
      </w:pPr>
    </w:p>
    <w:p w14:paraId="24A917D7"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Manage patients, relatives and the general public in calm, caring and professional manner, treating them with dignity and respect at all times, often in difficult or hostile circumstances.</w:t>
      </w:r>
    </w:p>
    <w:p w14:paraId="0604635C" w14:textId="77777777" w:rsidR="008F0C04" w:rsidRPr="00E444BC" w:rsidRDefault="008F0C04" w:rsidP="008F0C04">
      <w:pPr>
        <w:tabs>
          <w:tab w:val="num" w:pos="720"/>
        </w:tabs>
        <w:ind w:left="720" w:hanging="720"/>
        <w:jc w:val="both"/>
        <w:rPr>
          <w:rFonts w:ascii="Arial" w:hAnsi="Arial" w:cs="Arial"/>
          <w:sz w:val="22"/>
          <w:szCs w:val="22"/>
        </w:rPr>
      </w:pPr>
    </w:p>
    <w:p w14:paraId="71646223" w14:textId="77777777" w:rsidR="008F0C04" w:rsidRPr="00E444BC" w:rsidRDefault="008F0C04" w:rsidP="008F0C04">
      <w:pPr>
        <w:pStyle w:val="BodyText"/>
        <w:numPr>
          <w:ilvl w:val="1"/>
          <w:numId w:val="13"/>
        </w:numPr>
        <w:tabs>
          <w:tab w:val="clear" w:pos="360"/>
          <w:tab w:val="num" w:pos="720"/>
        </w:tabs>
        <w:ind w:left="720" w:hanging="720"/>
        <w:jc w:val="both"/>
        <w:rPr>
          <w:b w:val="0"/>
          <w:sz w:val="22"/>
          <w:szCs w:val="22"/>
        </w:rPr>
      </w:pPr>
      <w:r w:rsidRPr="00E444BC">
        <w:rPr>
          <w:b w:val="0"/>
          <w:sz w:val="22"/>
          <w:szCs w:val="22"/>
        </w:rPr>
        <w:t>To provide patient care and emergency driving duties within the scope of a Paramedic to ensure the delivery of clinical excellence in the field.</w:t>
      </w:r>
    </w:p>
    <w:p w14:paraId="3315CEE1" w14:textId="77777777" w:rsidR="008F0C04" w:rsidRPr="00E444BC" w:rsidRDefault="008F0C04" w:rsidP="008F0C04">
      <w:pPr>
        <w:pStyle w:val="BodyText"/>
        <w:tabs>
          <w:tab w:val="num" w:pos="720"/>
        </w:tabs>
        <w:ind w:left="720" w:hanging="720"/>
        <w:jc w:val="both"/>
        <w:rPr>
          <w:b w:val="0"/>
          <w:sz w:val="22"/>
          <w:szCs w:val="22"/>
        </w:rPr>
      </w:pPr>
    </w:p>
    <w:p w14:paraId="66AE5272" w14:textId="77777777" w:rsidR="008F0C04" w:rsidRPr="00E444BC" w:rsidRDefault="008F0C04" w:rsidP="008F0C04">
      <w:pPr>
        <w:pStyle w:val="BodyText"/>
        <w:numPr>
          <w:ilvl w:val="1"/>
          <w:numId w:val="13"/>
        </w:numPr>
        <w:tabs>
          <w:tab w:val="clear" w:pos="360"/>
          <w:tab w:val="num" w:pos="720"/>
        </w:tabs>
        <w:ind w:left="720" w:hanging="720"/>
        <w:jc w:val="both"/>
        <w:rPr>
          <w:b w:val="0"/>
          <w:sz w:val="22"/>
          <w:szCs w:val="22"/>
        </w:rPr>
      </w:pPr>
      <w:r w:rsidRPr="00E444BC">
        <w:rPr>
          <w:b w:val="0"/>
          <w:sz w:val="22"/>
          <w:szCs w:val="22"/>
        </w:rPr>
        <w:t>Within the pre-hospital care environment, the Paramedic is expected to assume the lead in patient care at all times and is personally accountable and responsible for all their clinical decisions made.</w:t>
      </w:r>
    </w:p>
    <w:p w14:paraId="489DCEE8" w14:textId="77777777" w:rsidR="008F0C04" w:rsidRPr="00E444BC" w:rsidRDefault="008F0C04" w:rsidP="008F0C04">
      <w:pPr>
        <w:pStyle w:val="BodyText"/>
        <w:tabs>
          <w:tab w:val="num" w:pos="0"/>
          <w:tab w:val="num" w:pos="720"/>
        </w:tabs>
        <w:ind w:left="720" w:hanging="720"/>
        <w:jc w:val="both"/>
        <w:rPr>
          <w:b w:val="0"/>
          <w:sz w:val="22"/>
          <w:szCs w:val="22"/>
        </w:rPr>
      </w:pPr>
    </w:p>
    <w:p w14:paraId="69177EE8" w14:textId="77777777" w:rsidR="008F0C04" w:rsidRPr="00E444BC" w:rsidRDefault="008F0C04" w:rsidP="008F0C04">
      <w:pPr>
        <w:pStyle w:val="BodyText"/>
        <w:numPr>
          <w:ilvl w:val="1"/>
          <w:numId w:val="13"/>
        </w:numPr>
        <w:tabs>
          <w:tab w:val="clear" w:pos="360"/>
          <w:tab w:val="num" w:pos="720"/>
        </w:tabs>
        <w:ind w:left="720" w:hanging="720"/>
        <w:jc w:val="both"/>
        <w:rPr>
          <w:b w:val="0"/>
          <w:sz w:val="22"/>
          <w:szCs w:val="22"/>
        </w:rPr>
      </w:pPr>
      <w:r w:rsidRPr="00E444BC">
        <w:rPr>
          <w:b w:val="0"/>
          <w:sz w:val="22"/>
          <w:szCs w:val="22"/>
        </w:rPr>
        <w:t>To ensure that patients receive the highest quality and standard of patient care and attention in accordance with the Trust’s Clinical Guidelines and Standard Operating Guidelines (SOG’s) to ensure patient satisfaction.</w:t>
      </w:r>
    </w:p>
    <w:p w14:paraId="456C8850" w14:textId="77777777" w:rsidR="008F0C04" w:rsidRPr="00E444BC" w:rsidRDefault="008F0C04" w:rsidP="008F0C04">
      <w:pPr>
        <w:pStyle w:val="BodyText"/>
        <w:tabs>
          <w:tab w:val="num" w:pos="720"/>
        </w:tabs>
        <w:ind w:left="720" w:hanging="720"/>
        <w:jc w:val="both"/>
        <w:rPr>
          <w:b w:val="0"/>
          <w:sz w:val="22"/>
          <w:szCs w:val="22"/>
        </w:rPr>
      </w:pPr>
    </w:p>
    <w:p w14:paraId="6FB62C77" w14:textId="77777777" w:rsidR="008F0C04" w:rsidRPr="00E444BC"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To review and evaluate own clinical performance after each job and maintain a professional portfolio to discuss with their line Manager or Clinical Supervisors or Training Tutors at regular Personal Development Planning (PDP’s), appraisals or refresher training courses.</w:t>
      </w:r>
    </w:p>
    <w:p w14:paraId="3AD4D568" w14:textId="77777777" w:rsidR="008F0C04" w:rsidRPr="00E444BC" w:rsidRDefault="008F0C04" w:rsidP="008F0C04">
      <w:pPr>
        <w:tabs>
          <w:tab w:val="num" w:pos="720"/>
        </w:tabs>
        <w:ind w:left="720" w:hanging="720"/>
        <w:jc w:val="both"/>
        <w:rPr>
          <w:rFonts w:ascii="Arial" w:hAnsi="Arial" w:cs="Arial"/>
          <w:sz w:val="22"/>
          <w:szCs w:val="22"/>
        </w:rPr>
      </w:pPr>
    </w:p>
    <w:p w14:paraId="120BBA25" w14:textId="77777777" w:rsidR="008F0C04" w:rsidRPr="002E1D6B" w:rsidRDefault="008F0C04" w:rsidP="008F0C04">
      <w:pPr>
        <w:numPr>
          <w:ilvl w:val="1"/>
          <w:numId w:val="13"/>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 xml:space="preserve">Providing the clinical lead and holding patient responsibility at the scene of an incident involving attendance of other emergency services. </w:t>
      </w:r>
    </w:p>
    <w:p w14:paraId="66F0DC3B" w14:textId="77777777" w:rsidR="008F0C04" w:rsidRDefault="008F0C04" w:rsidP="008F0C04">
      <w:pPr>
        <w:numPr>
          <w:ilvl w:val="1"/>
          <w:numId w:val="13"/>
        </w:numPr>
        <w:pBdr>
          <w:top w:val="nil"/>
          <w:left w:val="nil"/>
          <w:bottom w:val="nil"/>
          <w:right w:val="nil"/>
          <w:between w:val="nil"/>
          <w:bar w:val="nil"/>
        </w:pBdr>
        <w:tabs>
          <w:tab w:val="num" w:pos="567"/>
          <w:tab w:val="num" w:pos="709"/>
        </w:tabs>
        <w:jc w:val="both"/>
        <w:rPr>
          <w:rFonts w:ascii="Arial" w:eastAsia="Arial" w:hAnsi="Arial" w:cs="Arial"/>
          <w:sz w:val="22"/>
          <w:szCs w:val="22"/>
        </w:rPr>
      </w:pPr>
      <w:r>
        <w:rPr>
          <w:rFonts w:ascii="Arial" w:hAnsi="Arial"/>
          <w:sz w:val="22"/>
          <w:szCs w:val="22"/>
          <w:lang w:val="en-US"/>
        </w:rPr>
        <w:t>To be responsible for the safe keeping of patients’ property, valuables etc, where the patient is incapable of performing this function.</w:t>
      </w:r>
    </w:p>
    <w:p w14:paraId="413DA584" w14:textId="77777777" w:rsidR="008F0C04" w:rsidRDefault="008F0C04" w:rsidP="008F0C04">
      <w:pPr>
        <w:tabs>
          <w:tab w:val="num" w:pos="567"/>
          <w:tab w:val="num" w:pos="709"/>
        </w:tabs>
        <w:ind w:left="720"/>
        <w:jc w:val="both"/>
        <w:rPr>
          <w:rFonts w:ascii="Arial" w:hAnsi="Arial" w:cs="Arial"/>
          <w:sz w:val="22"/>
          <w:szCs w:val="22"/>
        </w:rPr>
      </w:pPr>
    </w:p>
    <w:p w14:paraId="750389DF" w14:textId="77777777" w:rsidR="008F0C04" w:rsidRDefault="008F0C04" w:rsidP="008F0C04">
      <w:pPr>
        <w:rPr>
          <w:rFonts w:ascii="Arial" w:hAnsi="Arial" w:cs="Arial"/>
          <w:sz w:val="22"/>
          <w:szCs w:val="22"/>
        </w:rPr>
      </w:pPr>
    </w:p>
    <w:p w14:paraId="23CD36CF" w14:textId="77777777" w:rsidR="008F0C04" w:rsidRPr="00E444BC" w:rsidRDefault="008F0C04" w:rsidP="008F0C04">
      <w:pPr>
        <w:jc w:val="both"/>
        <w:rPr>
          <w:rFonts w:ascii="Arial" w:hAnsi="Arial" w:cs="Arial"/>
          <w:sz w:val="22"/>
          <w:szCs w:val="22"/>
          <w:u w:val="single"/>
        </w:rPr>
      </w:pPr>
      <w:r w:rsidRPr="00E444BC">
        <w:rPr>
          <w:rFonts w:ascii="Arial" w:hAnsi="Arial" w:cs="Arial"/>
          <w:sz w:val="22"/>
          <w:szCs w:val="22"/>
          <w:u w:val="single"/>
        </w:rPr>
        <w:t>COMMUNICATIONS</w:t>
      </w:r>
    </w:p>
    <w:p w14:paraId="12BC745A" w14:textId="77777777" w:rsidR="008F0C04" w:rsidRPr="00E444BC" w:rsidRDefault="008F0C04" w:rsidP="008F0C04">
      <w:pPr>
        <w:jc w:val="both"/>
        <w:rPr>
          <w:rFonts w:ascii="Arial" w:hAnsi="Arial" w:cs="Arial"/>
          <w:sz w:val="22"/>
          <w:szCs w:val="22"/>
        </w:rPr>
      </w:pPr>
    </w:p>
    <w:p w14:paraId="62C8494E" w14:textId="77777777" w:rsidR="008F0C04" w:rsidRPr="00E444BC" w:rsidRDefault="008F0C04" w:rsidP="008F0C04">
      <w:pPr>
        <w:numPr>
          <w:ilvl w:val="1"/>
          <w:numId w:val="14"/>
        </w:numPr>
        <w:tabs>
          <w:tab w:val="clear" w:pos="360"/>
          <w:tab w:val="left" w:pos="709"/>
        </w:tabs>
        <w:ind w:left="709" w:hanging="720"/>
        <w:jc w:val="both"/>
        <w:rPr>
          <w:rFonts w:ascii="Arial" w:hAnsi="Arial" w:cs="Arial"/>
          <w:sz w:val="22"/>
          <w:szCs w:val="22"/>
        </w:rPr>
      </w:pPr>
      <w:r w:rsidRPr="00E444BC">
        <w:rPr>
          <w:rFonts w:ascii="Arial" w:hAnsi="Arial" w:cs="Arial"/>
          <w:sz w:val="22"/>
          <w:szCs w:val="22"/>
        </w:rPr>
        <w:t xml:space="preserve">Maintain timely communication with the Dispatch Centre by any means available and as appropriate. </w:t>
      </w:r>
    </w:p>
    <w:p w14:paraId="38B12069" w14:textId="77777777" w:rsidR="008F0C04" w:rsidRPr="00E444BC" w:rsidRDefault="008F0C04" w:rsidP="008F0C04">
      <w:pPr>
        <w:tabs>
          <w:tab w:val="left" w:pos="709"/>
        </w:tabs>
        <w:ind w:left="709" w:hanging="720"/>
        <w:jc w:val="both"/>
        <w:rPr>
          <w:rFonts w:ascii="Arial" w:hAnsi="Arial" w:cs="Arial"/>
          <w:sz w:val="22"/>
          <w:szCs w:val="22"/>
        </w:rPr>
      </w:pPr>
    </w:p>
    <w:p w14:paraId="7E352545" w14:textId="77777777" w:rsidR="008F0C04" w:rsidRDefault="008F0C04" w:rsidP="008F0C04">
      <w:pPr>
        <w:numPr>
          <w:ilvl w:val="1"/>
          <w:numId w:val="14"/>
        </w:numPr>
        <w:tabs>
          <w:tab w:val="clear" w:pos="360"/>
          <w:tab w:val="left" w:pos="709"/>
        </w:tabs>
        <w:ind w:left="709" w:hanging="720"/>
        <w:jc w:val="both"/>
        <w:rPr>
          <w:rFonts w:ascii="Arial" w:hAnsi="Arial" w:cs="Arial"/>
          <w:sz w:val="22"/>
          <w:szCs w:val="22"/>
        </w:rPr>
      </w:pPr>
      <w:r w:rsidRPr="00E444BC">
        <w:rPr>
          <w:rFonts w:ascii="Arial" w:hAnsi="Arial" w:cs="Arial"/>
          <w:sz w:val="22"/>
          <w:szCs w:val="22"/>
        </w:rPr>
        <w:t>Ensure that the Dispatch Centre is informed of availability at all times.</w:t>
      </w:r>
    </w:p>
    <w:p w14:paraId="57E3D30F" w14:textId="77777777" w:rsidR="008F0C04" w:rsidRDefault="008F0C04" w:rsidP="008F0C04">
      <w:pPr>
        <w:pStyle w:val="ListParagraph"/>
        <w:tabs>
          <w:tab w:val="left" w:pos="709"/>
        </w:tabs>
        <w:ind w:left="709" w:hanging="720"/>
        <w:rPr>
          <w:rFonts w:ascii="Arial" w:hAnsi="Arial" w:cs="Arial"/>
          <w:sz w:val="22"/>
          <w:szCs w:val="22"/>
        </w:rPr>
      </w:pPr>
    </w:p>
    <w:p w14:paraId="5A24BE30" w14:textId="77777777" w:rsidR="008F0C04" w:rsidRPr="002E1D6B" w:rsidRDefault="008F0C04" w:rsidP="008F0C04">
      <w:pPr>
        <w:numPr>
          <w:ilvl w:val="1"/>
          <w:numId w:val="14"/>
        </w:numPr>
        <w:tabs>
          <w:tab w:val="clear" w:pos="360"/>
          <w:tab w:val="num" w:pos="709"/>
        </w:tabs>
        <w:ind w:left="709" w:hanging="709"/>
        <w:jc w:val="both"/>
        <w:rPr>
          <w:rFonts w:ascii="Arial" w:hAnsi="Arial" w:cs="Arial"/>
          <w:sz w:val="22"/>
          <w:szCs w:val="22"/>
        </w:rPr>
      </w:pPr>
      <w:r w:rsidRPr="002E1D6B">
        <w:rPr>
          <w:rFonts w:ascii="Arial" w:hAnsi="Arial" w:cs="Arial"/>
          <w:sz w:val="22"/>
          <w:szCs w:val="22"/>
        </w:rPr>
        <w:t xml:space="preserve">Communicate, liaise and work with other emergency services, relevant authorities, health care professions and the general public on a </w:t>
      </w:r>
      <w:proofErr w:type="gramStart"/>
      <w:r w:rsidRPr="002E1D6B">
        <w:rPr>
          <w:rFonts w:ascii="Arial" w:hAnsi="Arial" w:cs="Arial"/>
          <w:sz w:val="22"/>
          <w:szCs w:val="22"/>
        </w:rPr>
        <w:t>day to day</w:t>
      </w:r>
      <w:proofErr w:type="gramEnd"/>
      <w:r w:rsidRPr="002E1D6B">
        <w:rPr>
          <w:rFonts w:ascii="Arial" w:hAnsi="Arial" w:cs="Arial"/>
          <w:sz w:val="22"/>
          <w:szCs w:val="22"/>
        </w:rPr>
        <w:t xml:space="preserve"> basis. Sharing information where appropriate some of which may be complex.</w:t>
      </w:r>
    </w:p>
    <w:p w14:paraId="4EA12C2D" w14:textId="77777777" w:rsidR="008F0C04" w:rsidRPr="002E1D6B" w:rsidRDefault="008F0C04" w:rsidP="008F0C04">
      <w:pPr>
        <w:tabs>
          <w:tab w:val="left" w:pos="709"/>
        </w:tabs>
        <w:ind w:left="709" w:hanging="720"/>
        <w:jc w:val="both"/>
        <w:rPr>
          <w:rFonts w:ascii="Arial" w:hAnsi="Arial" w:cs="Arial"/>
          <w:sz w:val="22"/>
          <w:szCs w:val="22"/>
        </w:rPr>
      </w:pPr>
    </w:p>
    <w:p w14:paraId="1828940A" w14:textId="3FC3DFD3" w:rsidR="008F0C04" w:rsidRPr="002E1D6B" w:rsidRDefault="008F0C04" w:rsidP="008F0C04">
      <w:pPr>
        <w:numPr>
          <w:ilvl w:val="1"/>
          <w:numId w:val="14"/>
        </w:numPr>
        <w:pBdr>
          <w:top w:val="nil"/>
          <w:left w:val="nil"/>
          <w:bottom w:val="nil"/>
          <w:right w:val="nil"/>
          <w:between w:val="nil"/>
          <w:bar w:val="nil"/>
        </w:pBdr>
        <w:tabs>
          <w:tab w:val="clear" w:pos="360"/>
          <w:tab w:val="num" w:pos="709"/>
        </w:tabs>
        <w:ind w:left="709" w:hanging="709"/>
        <w:jc w:val="both"/>
        <w:rPr>
          <w:rFonts w:ascii="Arial" w:eastAsia="Arial" w:hAnsi="Arial" w:cs="Arial"/>
          <w:sz w:val="22"/>
          <w:szCs w:val="22"/>
        </w:rPr>
      </w:pPr>
      <w:r w:rsidRPr="002E1D6B">
        <w:rPr>
          <w:rFonts w:ascii="Arial" w:hAnsi="Arial"/>
          <w:sz w:val="22"/>
          <w:szCs w:val="22"/>
          <w:lang w:val="en-US"/>
        </w:rPr>
        <w:t xml:space="preserve">To communicate sensitive medical information to the Patient and relatives in distressing circumstances where appropriate.  Promoting understanding of the presenting medical condition and providing advice and reassurance in line with </w:t>
      </w:r>
      <w:r w:rsidRPr="002E1D6B">
        <w:rPr>
          <w:rFonts w:ascii="Arial" w:hAnsi="Arial" w:cs="Arial"/>
          <w:sz w:val="22"/>
          <w:szCs w:val="22"/>
        </w:rPr>
        <w:t>within the level of own training and competency</w:t>
      </w:r>
      <w:r w:rsidRPr="002E1D6B">
        <w:rPr>
          <w:rFonts w:ascii="Arial" w:hAnsi="Arial"/>
          <w:sz w:val="22"/>
          <w:szCs w:val="22"/>
          <w:lang w:val="en-US"/>
        </w:rPr>
        <w:t xml:space="preserve"> with empathy, professionalism, assertiveness</w:t>
      </w:r>
      <w:r w:rsidR="00CE14A0">
        <w:rPr>
          <w:rFonts w:ascii="Arial" w:hAnsi="Arial"/>
          <w:sz w:val="22"/>
          <w:szCs w:val="22"/>
          <w:lang w:val="en-US"/>
        </w:rPr>
        <w:t>,</w:t>
      </w:r>
      <w:r w:rsidRPr="002E1D6B">
        <w:rPr>
          <w:rFonts w:ascii="Arial" w:hAnsi="Arial"/>
          <w:sz w:val="22"/>
          <w:szCs w:val="22"/>
          <w:lang w:val="en-US"/>
        </w:rPr>
        <w:t xml:space="preserve"> and tact.</w:t>
      </w:r>
    </w:p>
    <w:p w14:paraId="67C4075E" w14:textId="77777777" w:rsidR="008F0C04" w:rsidRPr="002E1D6B" w:rsidRDefault="008F0C04" w:rsidP="008F0C04">
      <w:pPr>
        <w:tabs>
          <w:tab w:val="left" w:pos="709"/>
        </w:tabs>
        <w:ind w:left="709" w:hanging="720"/>
        <w:jc w:val="both"/>
        <w:rPr>
          <w:rFonts w:ascii="Arial" w:hAnsi="Arial" w:cs="Arial"/>
          <w:sz w:val="22"/>
          <w:szCs w:val="22"/>
        </w:rPr>
      </w:pPr>
    </w:p>
    <w:p w14:paraId="665B82C7" w14:textId="06AC3F89" w:rsidR="008F0C04" w:rsidRDefault="008F0C04" w:rsidP="008F0C04">
      <w:pPr>
        <w:tabs>
          <w:tab w:val="left" w:pos="709"/>
        </w:tabs>
        <w:ind w:left="709" w:hanging="720"/>
        <w:jc w:val="both"/>
        <w:rPr>
          <w:rFonts w:ascii="Arial" w:hAnsi="Arial" w:cs="Arial"/>
        </w:rPr>
      </w:pPr>
      <w:r w:rsidRPr="002E1D6B">
        <w:rPr>
          <w:rFonts w:ascii="Arial" w:hAnsi="Arial" w:cs="Arial"/>
          <w:sz w:val="22"/>
          <w:szCs w:val="22"/>
        </w:rPr>
        <w:t>3.5</w:t>
      </w:r>
      <w:r w:rsidRPr="002E1D6B">
        <w:rPr>
          <w:rFonts w:ascii="Arial" w:hAnsi="Arial" w:cs="Arial"/>
          <w:sz w:val="22"/>
          <w:szCs w:val="22"/>
        </w:rPr>
        <w:tab/>
        <w:t xml:space="preserve">Communicate in highly emotive and/or hostile situations, where there </w:t>
      </w:r>
      <w:r w:rsidR="00CE14A0" w:rsidRPr="002E1D6B">
        <w:rPr>
          <w:rFonts w:ascii="Arial" w:hAnsi="Arial" w:cs="Arial"/>
          <w:sz w:val="22"/>
          <w:szCs w:val="22"/>
        </w:rPr>
        <w:t>may be</w:t>
      </w:r>
      <w:r w:rsidRPr="002E1D6B">
        <w:rPr>
          <w:rFonts w:ascii="Arial" w:hAnsi="Arial" w:cs="Arial"/>
          <w:sz w:val="22"/>
          <w:szCs w:val="22"/>
        </w:rPr>
        <w:t xml:space="preserve"> considerable barriers to an understanding and where the need for informed consent is essential and manage appropriately.</w:t>
      </w:r>
    </w:p>
    <w:p w14:paraId="5FB50021" w14:textId="77777777" w:rsidR="008F0C04" w:rsidRDefault="008F0C04" w:rsidP="008F0C04">
      <w:pPr>
        <w:jc w:val="both"/>
        <w:rPr>
          <w:rFonts w:ascii="Arial" w:hAnsi="Arial" w:cs="Arial"/>
        </w:rPr>
      </w:pPr>
    </w:p>
    <w:p w14:paraId="3DD2EB26" w14:textId="77777777" w:rsidR="008F0C04" w:rsidRDefault="008F0C04" w:rsidP="008F0C04">
      <w:pPr>
        <w:jc w:val="both"/>
        <w:rPr>
          <w:rFonts w:ascii="Arial" w:hAnsi="Arial" w:cs="Arial"/>
        </w:rPr>
      </w:pPr>
    </w:p>
    <w:p w14:paraId="5F93DFA1" w14:textId="77777777" w:rsidR="008F0C04" w:rsidRPr="00E444BC" w:rsidRDefault="008F0C04" w:rsidP="008F0C04">
      <w:pPr>
        <w:jc w:val="both"/>
        <w:rPr>
          <w:rFonts w:ascii="Arial" w:hAnsi="Arial" w:cs="Arial"/>
          <w:sz w:val="22"/>
          <w:szCs w:val="22"/>
          <w:u w:val="single"/>
        </w:rPr>
      </w:pPr>
      <w:r w:rsidRPr="00E444BC">
        <w:rPr>
          <w:rFonts w:ascii="Arial" w:hAnsi="Arial" w:cs="Arial"/>
          <w:sz w:val="22"/>
          <w:szCs w:val="22"/>
          <w:u w:val="single"/>
        </w:rPr>
        <w:t>USE OF TRUST EQUIPMENT, FACILITIES, PREMISES</w:t>
      </w:r>
    </w:p>
    <w:p w14:paraId="46F700A0" w14:textId="77777777" w:rsidR="008F0C04" w:rsidRPr="00E444BC" w:rsidRDefault="008F0C04" w:rsidP="008F0C04">
      <w:pPr>
        <w:jc w:val="both"/>
        <w:rPr>
          <w:rFonts w:ascii="Arial" w:hAnsi="Arial" w:cs="Arial"/>
          <w:sz w:val="22"/>
          <w:szCs w:val="22"/>
        </w:rPr>
      </w:pPr>
    </w:p>
    <w:p w14:paraId="0CDFCB80" w14:textId="77777777" w:rsidR="008F0C04" w:rsidRPr="00E444BC" w:rsidRDefault="008F0C04" w:rsidP="008F0C04">
      <w:pPr>
        <w:numPr>
          <w:ilvl w:val="1"/>
          <w:numId w:val="15"/>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Practice in accordance with current legislation governing the use of medicines, prescription only medicines, including the storage/security and administration of controlled drugs.</w:t>
      </w:r>
    </w:p>
    <w:p w14:paraId="008EAB05" w14:textId="77777777" w:rsidR="008F0C04" w:rsidRPr="00E444BC" w:rsidRDefault="008F0C04" w:rsidP="008F0C04">
      <w:pPr>
        <w:tabs>
          <w:tab w:val="left" w:pos="1410"/>
        </w:tabs>
        <w:ind w:left="720" w:hanging="720"/>
        <w:jc w:val="both"/>
        <w:rPr>
          <w:rFonts w:ascii="Arial" w:hAnsi="Arial" w:cs="Arial"/>
          <w:sz w:val="22"/>
          <w:szCs w:val="22"/>
        </w:rPr>
      </w:pPr>
      <w:r w:rsidRPr="00E444BC">
        <w:rPr>
          <w:rFonts w:ascii="Arial" w:hAnsi="Arial" w:cs="Arial"/>
          <w:sz w:val="22"/>
          <w:szCs w:val="22"/>
        </w:rPr>
        <w:tab/>
      </w:r>
      <w:r w:rsidRPr="00E444BC">
        <w:rPr>
          <w:rFonts w:ascii="Arial" w:hAnsi="Arial" w:cs="Arial"/>
          <w:sz w:val="22"/>
          <w:szCs w:val="22"/>
        </w:rPr>
        <w:tab/>
      </w:r>
    </w:p>
    <w:p w14:paraId="7C439729" w14:textId="77777777" w:rsidR="008F0C04" w:rsidRPr="00E444BC" w:rsidRDefault="008F0C04" w:rsidP="008F0C04">
      <w:pPr>
        <w:numPr>
          <w:ilvl w:val="1"/>
          <w:numId w:val="15"/>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Use all Trust equipment, facilities and premises in a careful and proper manner, with due regard for the security of such items and safety of self and others.</w:t>
      </w:r>
    </w:p>
    <w:p w14:paraId="480AF083" w14:textId="77777777" w:rsidR="008F0C04" w:rsidRPr="00E444BC" w:rsidRDefault="008F0C04" w:rsidP="008F0C04">
      <w:pPr>
        <w:tabs>
          <w:tab w:val="num" w:pos="720"/>
        </w:tabs>
        <w:ind w:left="720" w:hanging="720"/>
        <w:jc w:val="both"/>
        <w:rPr>
          <w:rFonts w:ascii="Arial" w:hAnsi="Arial" w:cs="Arial"/>
          <w:sz w:val="22"/>
          <w:szCs w:val="22"/>
        </w:rPr>
      </w:pPr>
    </w:p>
    <w:p w14:paraId="66B9B744" w14:textId="77777777" w:rsidR="008F0C04" w:rsidRPr="00E444BC" w:rsidRDefault="008F0C04" w:rsidP="008F0C04">
      <w:pPr>
        <w:numPr>
          <w:ilvl w:val="1"/>
          <w:numId w:val="15"/>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 xml:space="preserve">To carry out daily equipment checks, </w:t>
      </w:r>
      <w:r>
        <w:rPr>
          <w:rFonts w:ascii="Arial" w:hAnsi="Arial" w:cs="Arial"/>
          <w:sz w:val="22"/>
          <w:szCs w:val="22"/>
        </w:rPr>
        <w:t xml:space="preserve">in accordance with the Trusts vehicle daily inspection (VDI) process and </w:t>
      </w:r>
      <w:r w:rsidRPr="00E444BC">
        <w:rPr>
          <w:rFonts w:ascii="Arial" w:hAnsi="Arial" w:cs="Arial"/>
          <w:sz w:val="22"/>
          <w:szCs w:val="22"/>
        </w:rPr>
        <w:t>maintain and clean equipment following patient use using the infection control policy.</w:t>
      </w:r>
    </w:p>
    <w:p w14:paraId="7DB89832" w14:textId="77777777" w:rsidR="008F0C04" w:rsidRDefault="008F0C04" w:rsidP="008F0C04">
      <w:pPr>
        <w:tabs>
          <w:tab w:val="num" w:pos="720"/>
        </w:tabs>
        <w:ind w:left="720" w:hanging="720"/>
        <w:jc w:val="both"/>
        <w:rPr>
          <w:rFonts w:ascii="Arial" w:hAnsi="Arial" w:cs="Arial"/>
          <w:sz w:val="22"/>
          <w:szCs w:val="22"/>
        </w:rPr>
      </w:pPr>
    </w:p>
    <w:p w14:paraId="2DB3B6F8" w14:textId="77777777" w:rsidR="008F0C04" w:rsidRPr="00E444BC" w:rsidRDefault="008F0C04" w:rsidP="008F0C04">
      <w:pPr>
        <w:numPr>
          <w:ilvl w:val="1"/>
          <w:numId w:val="15"/>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To ensure efficient use of medical supplies ensuring adequate levels are available throughout the shift.  Ensure single use items are used on a patient once only and discarded appropriately.</w:t>
      </w:r>
    </w:p>
    <w:p w14:paraId="627F04DC" w14:textId="77777777" w:rsidR="008F0C04" w:rsidRPr="00E444BC" w:rsidRDefault="008F0C04" w:rsidP="008F0C04">
      <w:pPr>
        <w:tabs>
          <w:tab w:val="num" w:pos="720"/>
        </w:tabs>
        <w:ind w:left="720" w:hanging="720"/>
        <w:jc w:val="both"/>
        <w:rPr>
          <w:rFonts w:ascii="Arial" w:hAnsi="Arial" w:cs="Arial"/>
          <w:sz w:val="22"/>
          <w:szCs w:val="22"/>
        </w:rPr>
      </w:pPr>
    </w:p>
    <w:p w14:paraId="3DEA51AD" w14:textId="77777777" w:rsidR="008F0C04" w:rsidRPr="00E444BC" w:rsidRDefault="008F0C04" w:rsidP="008F0C04">
      <w:pPr>
        <w:numPr>
          <w:ilvl w:val="1"/>
          <w:numId w:val="15"/>
        </w:numPr>
        <w:tabs>
          <w:tab w:val="clear" w:pos="360"/>
          <w:tab w:val="num" w:pos="720"/>
        </w:tabs>
        <w:ind w:left="720" w:hanging="720"/>
        <w:jc w:val="both"/>
        <w:rPr>
          <w:rFonts w:ascii="Arial" w:hAnsi="Arial" w:cs="Arial"/>
          <w:sz w:val="22"/>
          <w:szCs w:val="22"/>
        </w:rPr>
      </w:pPr>
      <w:r w:rsidRPr="00E444BC">
        <w:rPr>
          <w:rFonts w:ascii="Arial" w:hAnsi="Arial" w:cs="Arial"/>
          <w:sz w:val="22"/>
          <w:szCs w:val="22"/>
        </w:rPr>
        <w:t>To assist with station cleaning duties as required.</w:t>
      </w:r>
    </w:p>
    <w:p w14:paraId="614C26F2" w14:textId="77777777" w:rsidR="008F0C04" w:rsidRDefault="008F0C04" w:rsidP="008F0C04">
      <w:pPr>
        <w:jc w:val="both"/>
        <w:rPr>
          <w:rFonts w:ascii="Arial" w:hAnsi="Arial" w:cs="Arial"/>
          <w:sz w:val="22"/>
          <w:szCs w:val="22"/>
        </w:rPr>
      </w:pPr>
    </w:p>
    <w:p w14:paraId="417F0E98" w14:textId="77777777" w:rsidR="008F0C04" w:rsidRDefault="008F0C04" w:rsidP="008F0C04">
      <w:pPr>
        <w:jc w:val="both"/>
        <w:rPr>
          <w:rFonts w:ascii="Arial" w:hAnsi="Arial" w:cs="Arial"/>
          <w:sz w:val="22"/>
          <w:szCs w:val="22"/>
        </w:rPr>
      </w:pPr>
    </w:p>
    <w:p w14:paraId="425FC0A6" w14:textId="77777777" w:rsidR="008F0C04" w:rsidRPr="00E444BC" w:rsidRDefault="008F0C04" w:rsidP="008F0C04">
      <w:pPr>
        <w:jc w:val="both"/>
        <w:rPr>
          <w:rFonts w:ascii="Arial" w:hAnsi="Arial" w:cs="Arial"/>
          <w:sz w:val="22"/>
          <w:szCs w:val="22"/>
          <w:u w:val="single"/>
        </w:rPr>
      </w:pPr>
      <w:r w:rsidRPr="00E444BC">
        <w:rPr>
          <w:rFonts w:ascii="Arial" w:hAnsi="Arial" w:cs="Arial"/>
          <w:sz w:val="22"/>
          <w:szCs w:val="22"/>
          <w:u w:val="single"/>
        </w:rPr>
        <w:t>USE OF TRUST VEHICLES</w:t>
      </w:r>
    </w:p>
    <w:p w14:paraId="6E6E7B91" w14:textId="77777777" w:rsidR="008F0C04" w:rsidRDefault="008F0C04" w:rsidP="008F0C04">
      <w:pPr>
        <w:jc w:val="both"/>
        <w:rPr>
          <w:rFonts w:ascii="Arial" w:hAnsi="Arial" w:cs="Arial"/>
          <w:sz w:val="22"/>
          <w:szCs w:val="22"/>
        </w:rPr>
      </w:pPr>
    </w:p>
    <w:p w14:paraId="1F874CA9" w14:textId="77777777" w:rsidR="008F0C04" w:rsidRPr="00B97DD4" w:rsidRDefault="008F0C04" w:rsidP="008F0C04">
      <w:pPr>
        <w:ind w:left="709" w:hanging="709"/>
        <w:jc w:val="both"/>
        <w:rPr>
          <w:rFonts w:ascii="Arial" w:hAnsi="Arial" w:cs="Arial"/>
          <w:color w:val="000000"/>
          <w:sz w:val="22"/>
          <w:szCs w:val="22"/>
        </w:rPr>
      </w:pPr>
      <w:r w:rsidRPr="00B97DD4">
        <w:rPr>
          <w:rFonts w:ascii="Arial"/>
          <w:color w:val="000000"/>
          <w:sz w:val="22"/>
          <w:szCs w:val="22"/>
        </w:rPr>
        <w:t>5.1</w:t>
      </w:r>
      <w:r w:rsidRPr="00B97DD4">
        <w:rPr>
          <w:rFonts w:ascii="Arial"/>
          <w:color w:val="000000"/>
          <w:sz w:val="22"/>
          <w:szCs w:val="22"/>
        </w:rPr>
        <w:tab/>
        <w:t xml:space="preserve">Responsible for ensuring that Trust vehicles are in a roadworthy condition before use. To perform Vehicle Daily Inspections (VDI) at the commencement of each shift and record in accordance with the trusts current documentation highlighting any deficiencies or damage to your relevant EOC or line manager as soon as is practicable. </w:t>
      </w:r>
    </w:p>
    <w:p w14:paraId="2494A0ED" w14:textId="77777777" w:rsidR="008F0C04" w:rsidRPr="00E444BC" w:rsidRDefault="008F0C04" w:rsidP="008F0C04">
      <w:pPr>
        <w:ind w:left="720" w:hanging="720"/>
        <w:jc w:val="both"/>
        <w:rPr>
          <w:rFonts w:ascii="Arial" w:hAnsi="Arial" w:cs="Arial"/>
          <w:sz w:val="22"/>
          <w:szCs w:val="22"/>
        </w:rPr>
      </w:pPr>
    </w:p>
    <w:p w14:paraId="74EE5A0B" w14:textId="77777777" w:rsidR="008F0C04" w:rsidRPr="00E444BC" w:rsidRDefault="008F0C04" w:rsidP="008F0C04">
      <w:pPr>
        <w:numPr>
          <w:ilvl w:val="1"/>
          <w:numId w:val="17"/>
        </w:numPr>
        <w:ind w:left="720" w:hanging="720"/>
        <w:jc w:val="both"/>
        <w:rPr>
          <w:rFonts w:ascii="Arial" w:hAnsi="Arial" w:cs="Arial"/>
          <w:sz w:val="22"/>
          <w:szCs w:val="22"/>
        </w:rPr>
      </w:pPr>
      <w:r w:rsidRPr="00E444BC">
        <w:rPr>
          <w:rFonts w:ascii="Arial" w:hAnsi="Arial" w:cs="Arial"/>
          <w:sz w:val="22"/>
          <w:szCs w:val="22"/>
        </w:rPr>
        <w:t xml:space="preserve">To maintain the interior and exterior of emergency vehicles in a state of cleanliness in line with Infection Control guidelines.  </w:t>
      </w:r>
    </w:p>
    <w:p w14:paraId="77014FCE" w14:textId="77777777" w:rsidR="008F0C04" w:rsidRPr="00E444BC" w:rsidRDefault="008F0C04" w:rsidP="008F0C04">
      <w:pPr>
        <w:pStyle w:val="BodyText"/>
        <w:ind w:left="720" w:hanging="720"/>
        <w:jc w:val="both"/>
        <w:rPr>
          <w:b w:val="0"/>
          <w:sz w:val="22"/>
          <w:szCs w:val="22"/>
        </w:rPr>
      </w:pPr>
    </w:p>
    <w:p w14:paraId="085F7CC3" w14:textId="77777777" w:rsidR="008F0C04" w:rsidRPr="00E444BC" w:rsidRDefault="008F0C04" w:rsidP="008F0C04">
      <w:pPr>
        <w:pStyle w:val="BodyText"/>
        <w:numPr>
          <w:ilvl w:val="1"/>
          <w:numId w:val="17"/>
        </w:numPr>
        <w:ind w:left="720" w:hanging="720"/>
        <w:jc w:val="both"/>
        <w:rPr>
          <w:b w:val="0"/>
          <w:sz w:val="22"/>
          <w:szCs w:val="22"/>
        </w:rPr>
      </w:pPr>
      <w:r w:rsidRPr="00E444BC">
        <w:rPr>
          <w:b w:val="0"/>
          <w:sz w:val="22"/>
          <w:szCs w:val="22"/>
        </w:rPr>
        <w:t xml:space="preserve">Driving Trust vehicles recognising </w:t>
      </w:r>
      <w:r>
        <w:rPr>
          <w:b w:val="0"/>
          <w:sz w:val="22"/>
          <w:szCs w:val="22"/>
        </w:rPr>
        <w:t>call category</w:t>
      </w:r>
      <w:r w:rsidRPr="00E444BC">
        <w:rPr>
          <w:b w:val="0"/>
          <w:sz w:val="22"/>
          <w:szCs w:val="22"/>
        </w:rPr>
        <w:t xml:space="preserve"> response time standards, to individual patient’s requirements.  This will be carried out under emergency and non-emergency conditions, in accordance with the standards as indicated in the IHCD Ambulance Driving Manual and Road Traffic Acts.</w:t>
      </w:r>
    </w:p>
    <w:p w14:paraId="5242001B" w14:textId="77777777" w:rsidR="008F0C04" w:rsidRDefault="008F0C04" w:rsidP="008F0C04">
      <w:pPr>
        <w:pStyle w:val="BodyText"/>
        <w:jc w:val="both"/>
        <w:rPr>
          <w:b w:val="0"/>
          <w:sz w:val="22"/>
          <w:szCs w:val="22"/>
        </w:rPr>
      </w:pPr>
    </w:p>
    <w:p w14:paraId="490AFFA6" w14:textId="77777777" w:rsidR="008F0C04" w:rsidRPr="00E444BC" w:rsidRDefault="008F0C04" w:rsidP="008F0C04">
      <w:pPr>
        <w:pStyle w:val="BodyText"/>
        <w:jc w:val="both"/>
        <w:rPr>
          <w:b w:val="0"/>
          <w:sz w:val="22"/>
          <w:szCs w:val="22"/>
        </w:rPr>
      </w:pPr>
    </w:p>
    <w:p w14:paraId="45FE561A" w14:textId="77777777" w:rsidR="008F0C04" w:rsidRPr="00E444BC" w:rsidRDefault="008F0C04" w:rsidP="008F0C04">
      <w:pPr>
        <w:jc w:val="both"/>
        <w:rPr>
          <w:rFonts w:ascii="Arial" w:hAnsi="Arial" w:cs="Arial"/>
          <w:sz w:val="22"/>
          <w:szCs w:val="22"/>
          <w:u w:val="single"/>
        </w:rPr>
      </w:pPr>
      <w:r w:rsidRPr="00E444BC">
        <w:rPr>
          <w:rFonts w:ascii="Arial" w:hAnsi="Arial" w:cs="Arial"/>
          <w:sz w:val="22"/>
          <w:szCs w:val="22"/>
          <w:u w:val="single"/>
        </w:rPr>
        <w:t>GENERAL</w:t>
      </w:r>
    </w:p>
    <w:p w14:paraId="4939F245" w14:textId="77777777" w:rsidR="008F0C04" w:rsidRPr="00E444BC" w:rsidRDefault="008F0C04" w:rsidP="008F0C04">
      <w:pPr>
        <w:jc w:val="both"/>
        <w:rPr>
          <w:rFonts w:ascii="Arial" w:hAnsi="Arial" w:cs="Arial"/>
          <w:sz w:val="22"/>
          <w:szCs w:val="22"/>
        </w:rPr>
      </w:pPr>
    </w:p>
    <w:p w14:paraId="4F101E34"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t>To undertake all mandatory training, re-certification and any advancement in patient care training commensurate with the Paramedic profession in order to maintain registration as a Registered Paramedic in accordance with H</w:t>
      </w:r>
      <w:r>
        <w:rPr>
          <w:rFonts w:ascii="Arial" w:hAnsi="Arial" w:cs="Arial"/>
          <w:sz w:val="22"/>
          <w:szCs w:val="22"/>
          <w:lang w:val="en-GB"/>
        </w:rPr>
        <w:t>C</w:t>
      </w:r>
      <w:r w:rsidRPr="00E444BC">
        <w:rPr>
          <w:rFonts w:ascii="Arial" w:hAnsi="Arial" w:cs="Arial"/>
          <w:sz w:val="22"/>
          <w:szCs w:val="22"/>
        </w:rPr>
        <w:t>PC requirements.</w:t>
      </w:r>
    </w:p>
    <w:p w14:paraId="38638243" w14:textId="77777777" w:rsidR="008F0C04" w:rsidRPr="00E444BC" w:rsidRDefault="008F0C04" w:rsidP="008F0C04">
      <w:pPr>
        <w:pStyle w:val="BodyText2"/>
        <w:tabs>
          <w:tab w:val="num" w:pos="720"/>
        </w:tabs>
        <w:spacing w:after="0" w:line="240" w:lineRule="auto"/>
        <w:ind w:left="720" w:hanging="720"/>
        <w:jc w:val="both"/>
        <w:rPr>
          <w:rFonts w:ascii="Arial" w:hAnsi="Arial" w:cs="Arial"/>
          <w:sz w:val="22"/>
          <w:szCs w:val="22"/>
        </w:rPr>
      </w:pPr>
    </w:p>
    <w:p w14:paraId="5C892838"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t>Carry out tasks relating to evaluating services e.g. staff questionnaires, audits, clinical and/or equipment trials.</w:t>
      </w:r>
    </w:p>
    <w:p w14:paraId="14D8CB0E" w14:textId="77777777" w:rsidR="008F0C04" w:rsidRPr="00E444BC" w:rsidRDefault="008F0C04" w:rsidP="008F0C04">
      <w:pPr>
        <w:pStyle w:val="BodyText2"/>
        <w:tabs>
          <w:tab w:val="num" w:pos="720"/>
        </w:tabs>
        <w:spacing w:after="0" w:line="240" w:lineRule="auto"/>
        <w:ind w:left="720" w:hanging="720"/>
        <w:jc w:val="both"/>
        <w:rPr>
          <w:rFonts w:ascii="Arial" w:hAnsi="Arial" w:cs="Arial"/>
          <w:sz w:val="22"/>
          <w:szCs w:val="22"/>
        </w:rPr>
      </w:pPr>
    </w:p>
    <w:p w14:paraId="5BF2A257"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lastRenderedPageBreak/>
        <w:t>Maintain awareness of current developments and initiatives, such as National Health Service Frameworks, which impact on patient care and give time targets for treatment.</w:t>
      </w:r>
    </w:p>
    <w:p w14:paraId="064ABDAC" w14:textId="77777777" w:rsidR="008F0C04" w:rsidRPr="00E444BC" w:rsidRDefault="008F0C04" w:rsidP="008F0C04">
      <w:pPr>
        <w:pStyle w:val="BodyText2"/>
        <w:tabs>
          <w:tab w:val="num" w:pos="720"/>
        </w:tabs>
        <w:spacing w:after="0" w:line="240" w:lineRule="auto"/>
        <w:ind w:left="720" w:hanging="720"/>
        <w:jc w:val="both"/>
        <w:rPr>
          <w:rFonts w:ascii="Arial" w:hAnsi="Arial" w:cs="Arial"/>
          <w:sz w:val="22"/>
          <w:szCs w:val="22"/>
        </w:rPr>
      </w:pPr>
    </w:p>
    <w:p w14:paraId="7C5B2FB2"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t>Share best working practices with colleagues to maintain and improve clinical skills.</w:t>
      </w:r>
    </w:p>
    <w:p w14:paraId="5141B30E" w14:textId="77777777" w:rsidR="008F0C04" w:rsidRPr="00E444BC" w:rsidRDefault="008F0C04" w:rsidP="008F0C04">
      <w:pPr>
        <w:pStyle w:val="BodyText2"/>
        <w:tabs>
          <w:tab w:val="num" w:pos="720"/>
        </w:tabs>
        <w:spacing w:after="0" w:line="240" w:lineRule="auto"/>
        <w:ind w:left="720" w:hanging="720"/>
        <w:jc w:val="both"/>
        <w:rPr>
          <w:rFonts w:ascii="Arial" w:hAnsi="Arial" w:cs="Arial"/>
          <w:sz w:val="22"/>
          <w:szCs w:val="22"/>
        </w:rPr>
      </w:pPr>
    </w:p>
    <w:p w14:paraId="607EEF6F"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t>Advise</w:t>
      </w:r>
      <w:r>
        <w:rPr>
          <w:rFonts w:ascii="Arial" w:hAnsi="Arial" w:cs="Arial"/>
          <w:sz w:val="22"/>
          <w:szCs w:val="22"/>
          <w:lang w:val="en-GB"/>
        </w:rPr>
        <w:t xml:space="preserve"> and propose changes to </w:t>
      </w:r>
      <w:r w:rsidRPr="00E444BC">
        <w:rPr>
          <w:rFonts w:ascii="Arial" w:hAnsi="Arial" w:cs="Arial"/>
          <w:sz w:val="22"/>
          <w:szCs w:val="22"/>
        </w:rPr>
        <w:t>operational management when policy or strategy is adversely affecting users of the service.</w:t>
      </w:r>
    </w:p>
    <w:p w14:paraId="00B45CE1" w14:textId="77777777" w:rsidR="008F0C04" w:rsidRPr="00E444BC" w:rsidRDefault="008F0C04" w:rsidP="008F0C04">
      <w:pPr>
        <w:pStyle w:val="BodyText2"/>
        <w:tabs>
          <w:tab w:val="num" w:pos="720"/>
        </w:tabs>
        <w:spacing w:after="0" w:line="240" w:lineRule="auto"/>
        <w:ind w:left="720" w:hanging="720"/>
        <w:jc w:val="both"/>
        <w:rPr>
          <w:rFonts w:ascii="Arial" w:hAnsi="Arial" w:cs="Arial"/>
          <w:sz w:val="22"/>
          <w:szCs w:val="22"/>
        </w:rPr>
      </w:pPr>
    </w:p>
    <w:p w14:paraId="225BD844"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t>Report any incidences of risk, neglect, abuse or endangerment to vulnerable adults and children to the appropriate authority.</w:t>
      </w:r>
    </w:p>
    <w:p w14:paraId="388468D8" w14:textId="77777777" w:rsidR="008F0C04" w:rsidRPr="00E444BC" w:rsidRDefault="008F0C04" w:rsidP="008F0C04">
      <w:pPr>
        <w:pStyle w:val="BodyText2"/>
        <w:tabs>
          <w:tab w:val="num" w:pos="720"/>
        </w:tabs>
        <w:spacing w:after="0" w:line="240" w:lineRule="auto"/>
        <w:ind w:left="720" w:hanging="720"/>
        <w:jc w:val="both"/>
        <w:rPr>
          <w:rFonts w:ascii="Arial" w:hAnsi="Arial" w:cs="Arial"/>
          <w:sz w:val="22"/>
          <w:szCs w:val="22"/>
        </w:rPr>
      </w:pPr>
    </w:p>
    <w:p w14:paraId="4AB6F807" w14:textId="77777777" w:rsidR="008F0C04" w:rsidRPr="00E444BC" w:rsidRDefault="008F0C04" w:rsidP="008F0C04">
      <w:pPr>
        <w:pStyle w:val="BodyText2"/>
        <w:numPr>
          <w:ilvl w:val="1"/>
          <w:numId w:val="16"/>
        </w:numPr>
        <w:tabs>
          <w:tab w:val="clear" w:pos="0"/>
          <w:tab w:val="num" w:pos="720"/>
        </w:tabs>
        <w:spacing w:after="0" w:line="240" w:lineRule="auto"/>
        <w:ind w:left="720" w:hanging="720"/>
        <w:jc w:val="both"/>
        <w:rPr>
          <w:rFonts w:ascii="Arial" w:hAnsi="Arial" w:cs="Arial"/>
          <w:sz w:val="22"/>
          <w:szCs w:val="22"/>
        </w:rPr>
      </w:pPr>
      <w:r w:rsidRPr="00E444BC">
        <w:rPr>
          <w:rFonts w:ascii="Arial" w:hAnsi="Arial" w:cs="Arial"/>
          <w:sz w:val="22"/>
          <w:szCs w:val="22"/>
        </w:rPr>
        <w:t>To ensure compliance with:</w:t>
      </w:r>
    </w:p>
    <w:p w14:paraId="685606B2" w14:textId="77777777" w:rsidR="008F0C04" w:rsidRPr="00E444BC" w:rsidRDefault="008F0C04" w:rsidP="008F0C04">
      <w:pPr>
        <w:tabs>
          <w:tab w:val="num" w:pos="0"/>
        </w:tabs>
        <w:ind w:hanging="720"/>
        <w:jc w:val="both"/>
        <w:rPr>
          <w:rFonts w:ascii="Arial" w:hAnsi="Arial" w:cs="Arial"/>
          <w:sz w:val="22"/>
          <w:szCs w:val="22"/>
        </w:rPr>
      </w:pPr>
    </w:p>
    <w:p w14:paraId="474BD8EB" w14:textId="77777777" w:rsidR="008F0C04" w:rsidRPr="00E444BC" w:rsidRDefault="008F0C04" w:rsidP="008F0C04">
      <w:pPr>
        <w:ind w:left="720"/>
        <w:jc w:val="both"/>
        <w:rPr>
          <w:rFonts w:ascii="Arial" w:hAnsi="Arial" w:cs="Arial"/>
          <w:sz w:val="22"/>
          <w:szCs w:val="22"/>
        </w:rPr>
      </w:pPr>
      <w:r w:rsidRPr="00E444BC">
        <w:rPr>
          <w:rFonts w:ascii="Arial" w:hAnsi="Arial" w:cs="Arial"/>
          <w:sz w:val="22"/>
          <w:szCs w:val="22"/>
        </w:rPr>
        <w:t xml:space="preserve">Patient </w:t>
      </w:r>
      <w:r>
        <w:rPr>
          <w:rFonts w:ascii="Arial" w:hAnsi="Arial" w:cs="Arial"/>
          <w:sz w:val="22"/>
          <w:szCs w:val="22"/>
        </w:rPr>
        <w:t>Care Record</w:t>
      </w:r>
      <w:r w:rsidRPr="00E444BC">
        <w:rPr>
          <w:rFonts w:ascii="Arial" w:hAnsi="Arial" w:cs="Arial"/>
          <w:sz w:val="22"/>
          <w:szCs w:val="22"/>
        </w:rPr>
        <w:t xml:space="preserve"> completion</w:t>
      </w:r>
      <w:r>
        <w:rPr>
          <w:rFonts w:ascii="Arial" w:hAnsi="Arial" w:cs="Arial"/>
          <w:sz w:val="22"/>
          <w:szCs w:val="22"/>
        </w:rPr>
        <w:t xml:space="preserve"> (including electronic)</w:t>
      </w:r>
    </w:p>
    <w:p w14:paraId="43CD8BAF" w14:textId="77777777" w:rsidR="008F0C04" w:rsidRPr="00E444BC" w:rsidRDefault="008F0C04" w:rsidP="008F0C04">
      <w:pPr>
        <w:ind w:left="720"/>
        <w:jc w:val="both"/>
        <w:rPr>
          <w:rFonts w:ascii="Arial" w:hAnsi="Arial" w:cs="Arial"/>
          <w:sz w:val="22"/>
          <w:szCs w:val="22"/>
        </w:rPr>
      </w:pPr>
      <w:r w:rsidRPr="00E444BC">
        <w:rPr>
          <w:rFonts w:ascii="Arial" w:hAnsi="Arial" w:cs="Arial"/>
          <w:sz w:val="22"/>
          <w:szCs w:val="22"/>
        </w:rPr>
        <w:t>Clinical Guidelines</w:t>
      </w:r>
    </w:p>
    <w:p w14:paraId="3F748A06" w14:textId="77777777" w:rsidR="008F0C04" w:rsidRPr="00E444BC" w:rsidRDefault="008F0C04" w:rsidP="008F0C04">
      <w:pPr>
        <w:ind w:left="720"/>
        <w:jc w:val="both"/>
        <w:rPr>
          <w:rFonts w:ascii="Arial" w:hAnsi="Arial" w:cs="Arial"/>
          <w:sz w:val="22"/>
          <w:szCs w:val="22"/>
        </w:rPr>
      </w:pPr>
      <w:r w:rsidRPr="00E444BC">
        <w:rPr>
          <w:rFonts w:ascii="Arial" w:hAnsi="Arial" w:cs="Arial"/>
          <w:sz w:val="22"/>
          <w:szCs w:val="22"/>
        </w:rPr>
        <w:t xml:space="preserve">Patient </w:t>
      </w:r>
      <w:r>
        <w:rPr>
          <w:rFonts w:ascii="Arial" w:hAnsi="Arial" w:cs="Arial"/>
          <w:sz w:val="22"/>
          <w:szCs w:val="22"/>
        </w:rPr>
        <w:t>Care Record</w:t>
      </w:r>
      <w:r w:rsidRPr="00E444BC">
        <w:rPr>
          <w:rFonts w:ascii="Arial" w:hAnsi="Arial" w:cs="Arial"/>
          <w:sz w:val="22"/>
          <w:szCs w:val="22"/>
        </w:rPr>
        <w:t xml:space="preserve"> submission to Medical Records</w:t>
      </w:r>
    </w:p>
    <w:p w14:paraId="74DFCCA9" w14:textId="77777777" w:rsidR="008F0C04" w:rsidRPr="00E444BC" w:rsidRDefault="008F0C04" w:rsidP="008F0C04">
      <w:pPr>
        <w:ind w:left="720"/>
        <w:jc w:val="both"/>
        <w:rPr>
          <w:rFonts w:ascii="Arial" w:hAnsi="Arial" w:cs="Arial"/>
          <w:sz w:val="22"/>
          <w:szCs w:val="22"/>
        </w:rPr>
      </w:pPr>
      <w:r w:rsidRPr="00E444BC">
        <w:rPr>
          <w:rFonts w:ascii="Arial" w:hAnsi="Arial" w:cs="Arial"/>
          <w:sz w:val="22"/>
          <w:szCs w:val="22"/>
        </w:rPr>
        <w:t xml:space="preserve">Patient </w:t>
      </w:r>
      <w:r>
        <w:rPr>
          <w:rFonts w:ascii="Arial" w:hAnsi="Arial" w:cs="Arial"/>
          <w:sz w:val="22"/>
          <w:szCs w:val="22"/>
        </w:rPr>
        <w:t>Care Record</w:t>
      </w:r>
      <w:r w:rsidRPr="00E444BC">
        <w:rPr>
          <w:rFonts w:ascii="Arial" w:hAnsi="Arial" w:cs="Arial"/>
          <w:sz w:val="22"/>
          <w:szCs w:val="22"/>
        </w:rPr>
        <w:t xml:space="preserve"> pulling for audit purposes</w:t>
      </w:r>
    </w:p>
    <w:p w14:paraId="48BB7059" w14:textId="77777777" w:rsidR="008F0C04" w:rsidRPr="00E444BC" w:rsidRDefault="008F0C04" w:rsidP="008F0C04">
      <w:pPr>
        <w:ind w:left="720"/>
        <w:jc w:val="both"/>
        <w:rPr>
          <w:rFonts w:ascii="Arial" w:hAnsi="Arial" w:cs="Arial"/>
          <w:sz w:val="22"/>
          <w:szCs w:val="22"/>
        </w:rPr>
      </w:pPr>
      <w:r w:rsidRPr="00E444BC">
        <w:rPr>
          <w:rFonts w:ascii="Arial" w:hAnsi="Arial" w:cs="Arial"/>
          <w:sz w:val="22"/>
          <w:szCs w:val="22"/>
        </w:rPr>
        <w:t>Any other documentation relating to Trust business</w:t>
      </w:r>
    </w:p>
    <w:p w14:paraId="59D1D109" w14:textId="77777777" w:rsidR="008F0C04" w:rsidRPr="00E444BC" w:rsidRDefault="008F0C04" w:rsidP="008F0C04">
      <w:pPr>
        <w:ind w:left="-720"/>
        <w:jc w:val="both"/>
        <w:rPr>
          <w:rFonts w:ascii="Arial" w:hAnsi="Arial" w:cs="Arial"/>
          <w:sz w:val="22"/>
          <w:szCs w:val="22"/>
        </w:rPr>
      </w:pPr>
    </w:p>
    <w:p w14:paraId="614D23C7"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Comply with Trust procedures and current legislation on drug acquisition, administration, relevant record keeping and security.</w:t>
      </w:r>
    </w:p>
    <w:p w14:paraId="67627D81" w14:textId="77777777" w:rsidR="008F0C04" w:rsidRPr="00E444BC" w:rsidRDefault="008F0C04" w:rsidP="008F0C04">
      <w:pPr>
        <w:tabs>
          <w:tab w:val="num" w:pos="720"/>
        </w:tabs>
        <w:ind w:left="720" w:hanging="720"/>
        <w:jc w:val="both"/>
        <w:rPr>
          <w:rFonts w:ascii="Arial" w:hAnsi="Arial" w:cs="Arial"/>
          <w:sz w:val="22"/>
          <w:szCs w:val="22"/>
        </w:rPr>
      </w:pPr>
    </w:p>
    <w:p w14:paraId="4875B380"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To work with other emergency services for the good of the patient and maintain positive working relationships with other health care professionals.</w:t>
      </w:r>
    </w:p>
    <w:p w14:paraId="66741615" w14:textId="77777777" w:rsidR="008F0C04" w:rsidRPr="00E444BC" w:rsidRDefault="008F0C04" w:rsidP="008F0C04">
      <w:pPr>
        <w:tabs>
          <w:tab w:val="num" w:pos="720"/>
        </w:tabs>
        <w:ind w:left="720" w:hanging="720"/>
        <w:jc w:val="both"/>
        <w:rPr>
          <w:rFonts w:ascii="Arial" w:hAnsi="Arial" w:cs="Arial"/>
          <w:sz w:val="22"/>
          <w:szCs w:val="22"/>
        </w:rPr>
      </w:pPr>
    </w:p>
    <w:p w14:paraId="0E8002A4"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 xml:space="preserve">To ensure compliance with all of the Trust Policies and Procedures and ensure health and safety in the work place in accordance with the Health and Safety At Work Act 1974. Observing manual handling regulations and risk management policies. </w:t>
      </w:r>
    </w:p>
    <w:p w14:paraId="5FF20D57" w14:textId="77777777" w:rsidR="008F0C04" w:rsidRPr="00E444BC" w:rsidRDefault="008F0C04" w:rsidP="008F0C04">
      <w:pPr>
        <w:tabs>
          <w:tab w:val="num" w:pos="720"/>
        </w:tabs>
        <w:ind w:left="720" w:hanging="720"/>
        <w:jc w:val="both"/>
        <w:rPr>
          <w:rFonts w:ascii="Arial" w:hAnsi="Arial" w:cs="Arial"/>
          <w:sz w:val="22"/>
          <w:szCs w:val="22"/>
        </w:rPr>
      </w:pPr>
    </w:p>
    <w:p w14:paraId="63F6B28C"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To maintain absolute professionalism, integrity and confidentiality for all patients, their families, Trust staff and those from other agencies.</w:t>
      </w:r>
    </w:p>
    <w:p w14:paraId="0A2C8CF0" w14:textId="77777777" w:rsidR="008F0C04" w:rsidRPr="00E444BC" w:rsidRDefault="008F0C04" w:rsidP="008F0C04">
      <w:pPr>
        <w:tabs>
          <w:tab w:val="num" w:pos="720"/>
        </w:tabs>
        <w:ind w:left="720" w:hanging="720"/>
        <w:jc w:val="both"/>
        <w:rPr>
          <w:rFonts w:ascii="Arial" w:hAnsi="Arial" w:cs="Arial"/>
          <w:sz w:val="22"/>
          <w:szCs w:val="22"/>
        </w:rPr>
      </w:pPr>
    </w:p>
    <w:p w14:paraId="6A279220"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To undertake duties in relation to major incidents and other incidents in accordance with Trust procedure.  Acting where necessary as incident officer, taking full responsibility for the incident, until relieved by a more senior member of staff.</w:t>
      </w:r>
    </w:p>
    <w:p w14:paraId="0B1DC5A5" w14:textId="77777777" w:rsidR="008F0C04" w:rsidRPr="00E444BC" w:rsidRDefault="008F0C04" w:rsidP="008F0C04">
      <w:pPr>
        <w:tabs>
          <w:tab w:val="num" w:pos="720"/>
        </w:tabs>
        <w:ind w:left="720" w:hanging="720"/>
        <w:jc w:val="both"/>
        <w:rPr>
          <w:rFonts w:ascii="Arial" w:hAnsi="Arial" w:cs="Arial"/>
          <w:sz w:val="22"/>
          <w:szCs w:val="22"/>
        </w:rPr>
      </w:pPr>
    </w:p>
    <w:p w14:paraId="103413A0"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To maintain a current valid driving licence and produces all relevant documentation on request by your Line Manager.</w:t>
      </w:r>
    </w:p>
    <w:p w14:paraId="38E19BF2" w14:textId="77777777" w:rsidR="008F0C04" w:rsidRPr="00E444BC" w:rsidRDefault="008F0C04" w:rsidP="008F0C04">
      <w:pPr>
        <w:tabs>
          <w:tab w:val="num" w:pos="720"/>
        </w:tabs>
        <w:ind w:left="720" w:hanging="720"/>
        <w:jc w:val="both"/>
        <w:rPr>
          <w:rFonts w:ascii="Arial" w:hAnsi="Arial" w:cs="Arial"/>
          <w:sz w:val="22"/>
          <w:szCs w:val="22"/>
        </w:rPr>
      </w:pPr>
    </w:p>
    <w:p w14:paraId="42285CF2" w14:textId="77777777" w:rsidR="008F0C04" w:rsidRPr="00E444BC" w:rsidRDefault="008F0C04" w:rsidP="008F0C04">
      <w:pPr>
        <w:numPr>
          <w:ilvl w:val="1"/>
          <w:numId w:val="16"/>
        </w:numPr>
        <w:tabs>
          <w:tab w:val="clear" w:pos="0"/>
          <w:tab w:val="num" w:pos="720"/>
        </w:tabs>
        <w:ind w:left="720" w:hanging="720"/>
        <w:jc w:val="both"/>
        <w:rPr>
          <w:rFonts w:ascii="Arial" w:hAnsi="Arial" w:cs="Arial"/>
          <w:sz w:val="22"/>
          <w:szCs w:val="22"/>
        </w:rPr>
      </w:pPr>
      <w:r w:rsidRPr="00E444BC">
        <w:rPr>
          <w:rFonts w:ascii="Arial" w:hAnsi="Arial" w:cs="Arial"/>
          <w:sz w:val="22"/>
          <w:szCs w:val="22"/>
        </w:rPr>
        <w:t>To perform other tasks in keeping with the post as required by their Line Managers.</w:t>
      </w:r>
    </w:p>
    <w:p w14:paraId="21827513" w14:textId="77777777" w:rsidR="008F0C04" w:rsidRPr="00E444BC" w:rsidRDefault="008F0C04" w:rsidP="008F0C04">
      <w:pPr>
        <w:tabs>
          <w:tab w:val="num" w:pos="720"/>
        </w:tabs>
        <w:ind w:left="720" w:hanging="720"/>
        <w:jc w:val="both"/>
        <w:rPr>
          <w:rFonts w:ascii="Arial" w:hAnsi="Arial" w:cs="Arial"/>
          <w:sz w:val="22"/>
          <w:szCs w:val="22"/>
        </w:rPr>
      </w:pPr>
    </w:p>
    <w:p w14:paraId="24D2267B" w14:textId="77777777" w:rsidR="008F0C04" w:rsidRDefault="008F0C04" w:rsidP="008F0C04">
      <w:pPr>
        <w:pStyle w:val="BodyText"/>
        <w:numPr>
          <w:ilvl w:val="1"/>
          <w:numId w:val="16"/>
        </w:numPr>
        <w:tabs>
          <w:tab w:val="clear" w:pos="0"/>
          <w:tab w:val="num" w:pos="720"/>
        </w:tabs>
        <w:ind w:left="720" w:hanging="720"/>
        <w:jc w:val="both"/>
        <w:rPr>
          <w:b w:val="0"/>
          <w:sz w:val="22"/>
          <w:szCs w:val="22"/>
        </w:rPr>
      </w:pPr>
      <w:r w:rsidRPr="00E444BC">
        <w:rPr>
          <w:b w:val="0"/>
          <w:sz w:val="22"/>
          <w:szCs w:val="22"/>
        </w:rPr>
        <w:t>To ensure rapid mobilisation as appropriate to meet all national response time standards for emergency calls and to ensure efficient patient handovers at the receiving hospital to reduce hospital turnaround times.</w:t>
      </w:r>
    </w:p>
    <w:p w14:paraId="2D1B0896" w14:textId="77777777" w:rsidR="008F0C04" w:rsidRDefault="008F0C04" w:rsidP="008F0C04">
      <w:pPr>
        <w:rPr>
          <w:b/>
          <w:sz w:val="22"/>
          <w:szCs w:val="22"/>
        </w:rPr>
      </w:pPr>
    </w:p>
    <w:p w14:paraId="01253C69" w14:textId="77777777" w:rsidR="008F0C04" w:rsidRPr="00615799" w:rsidRDefault="008F0C04" w:rsidP="008F0C04">
      <w:pPr>
        <w:pStyle w:val="BodyText"/>
        <w:numPr>
          <w:ilvl w:val="1"/>
          <w:numId w:val="16"/>
        </w:numPr>
        <w:tabs>
          <w:tab w:val="clear" w:pos="0"/>
          <w:tab w:val="num" w:pos="720"/>
        </w:tabs>
        <w:ind w:left="720" w:hanging="720"/>
        <w:jc w:val="both"/>
        <w:rPr>
          <w:b w:val="0"/>
          <w:color w:val="000000"/>
          <w:sz w:val="22"/>
          <w:szCs w:val="22"/>
        </w:rPr>
      </w:pPr>
      <w:r w:rsidRPr="00615799">
        <w:rPr>
          <w:b w:val="0"/>
          <w:color w:val="000000"/>
          <w:sz w:val="22"/>
          <w:szCs w:val="22"/>
        </w:rPr>
        <w:t xml:space="preserve">To respond and comply with requests for statements by Coroners Officers’ and Police officers’ in support of their investigations attending Courts to give evidenced as and when required. </w:t>
      </w:r>
    </w:p>
    <w:p w14:paraId="0C8B3A6D" w14:textId="77777777" w:rsidR="008F0C04" w:rsidRDefault="008F0C04" w:rsidP="008F0C04">
      <w:pPr>
        <w:pStyle w:val="BodyText"/>
        <w:ind w:left="720"/>
        <w:jc w:val="both"/>
        <w:rPr>
          <w:b w:val="0"/>
          <w:sz w:val="22"/>
          <w:szCs w:val="22"/>
        </w:rPr>
      </w:pPr>
    </w:p>
    <w:p w14:paraId="544D1681" w14:textId="77777777" w:rsidR="008F0C04" w:rsidRDefault="008F0C04" w:rsidP="008F0C04">
      <w:pPr>
        <w:pStyle w:val="BodyText"/>
        <w:ind w:left="720"/>
        <w:jc w:val="both"/>
        <w:rPr>
          <w:b w:val="0"/>
          <w:sz w:val="22"/>
          <w:szCs w:val="22"/>
        </w:rPr>
      </w:pPr>
    </w:p>
    <w:p w14:paraId="2C652CF7" w14:textId="77777777" w:rsidR="008F0C04" w:rsidRPr="00942AEA" w:rsidRDefault="008F0C04" w:rsidP="008F0C04">
      <w:pPr>
        <w:tabs>
          <w:tab w:val="num" w:pos="0"/>
        </w:tabs>
        <w:ind w:hanging="720"/>
        <w:jc w:val="both"/>
        <w:rPr>
          <w:rFonts w:ascii="Arial" w:hAnsi="Arial" w:cs="Arial"/>
          <w:sz w:val="22"/>
          <w:szCs w:val="22"/>
          <w:u w:val="single"/>
        </w:rPr>
      </w:pPr>
      <w:r>
        <w:rPr>
          <w:rFonts w:ascii="Arial" w:hAnsi="Arial" w:cs="Arial"/>
        </w:rPr>
        <w:tab/>
      </w:r>
      <w:r w:rsidRPr="00942AEA">
        <w:rPr>
          <w:rFonts w:ascii="Arial" w:hAnsi="Arial" w:cs="Arial"/>
          <w:sz w:val="22"/>
          <w:szCs w:val="22"/>
          <w:u w:val="single"/>
        </w:rPr>
        <w:t>OPERATIONAL DEMAND</w:t>
      </w:r>
    </w:p>
    <w:p w14:paraId="407AD6A6" w14:textId="77777777" w:rsidR="008F0C04" w:rsidRPr="00942AEA" w:rsidRDefault="008F0C04" w:rsidP="008F0C04">
      <w:pPr>
        <w:tabs>
          <w:tab w:val="num" w:pos="0"/>
        </w:tabs>
        <w:jc w:val="both"/>
        <w:rPr>
          <w:rFonts w:ascii="Arial" w:hAnsi="Arial" w:cs="Arial"/>
          <w:sz w:val="22"/>
          <w:szCs w:val="22"/>
        </w:rPr>
      </w:pPr>
    </w:p>
    <w:p w14:paraId="43896CC1"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Driving under emergency conditions requiring periods of intense concentration.</w:t>
      </w:r>
    </w:p>
    <w:p w14:paraId="0A1E08C6" w14:textId="77777777" w:rsidR="008F0C04" w:rsidRPr="00942AEA" w:rsidRDefault="008F0C04" w:rsidP="008F0C04">
      <w:pPr>
        <w:tabs>
          <w:tab w:val="num" w:pos="720"/>
        </w:tabs>
        <w:ind w:left="720" w:hanging="720"/>
        <w:jc w:val="both"/>
        <w:rPr>
          <w:rFonts w:ascii="Arial" w:hAnsi="Arial" w:cs="Arial"/>
          <w:sz w:val="22"/>
          <w:szCs w:val="22"/>
        </w:rPr>
      </w:pPr>
    </w:p>
    <w:p w14:paraId="3D43538B" w14:textId="77777777" w:rsidR="008F0C04"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Manual dexterity required for many patients treatments, e.g. intubation, infusion.</w:t>
      </w:r>
    </w:p>
    <w:p w14:paraId="5AE8DD80" w14:textId="77777777" w:rsidR="008F0C04" w:rsidRDefault="008F0C04" w:rsidP="008F0C04">
      <w:pPr>
        <w:rPr>
          <w:rFonts w:ascii="Arial" w:hAnsi="Arial" w:cs="Arial"/>
          <w:sz w:val="22"/>
          <w:szCs w:val="22"/>
        </w:rPr>
      </w:pPr>
    </w:p>
    <w:p w14:paraId="328667D2"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lastRenderedPageBreak/>
        <w:t>Shift working with subsequent disturbance of sleep and eating patterns.</w:t>
      </w:r>
    </w:p>
    <w:p w14:paraId="6949A17A" w14:textId="77777777" w:rsidR="008F0C04" w:rsidRPr="00942AEA" w:rsidRDefault="008F0C04" w:rsidP="008F0C04">
      <w:pPr>
        <w:tabs>
          <w:tab w:val="num" w:pos="720"/>
        </w:tabs>
        <w:ind w:left="720" w:hanging="720"/>
        <w:jc w:val="both"/>
        <w:rPr>
          <w:rFonts w:ascii="Arial" w:hAnsi="Arial" w:cs="Arial"/>
          <w:sz w:val="22"/>
          <w:szCs w:val="22"/>
        </w:rPr>
      </w:pPr>
    </w:p>
    <w:p w14:paraId="48C4BC62"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Dealing with distressed patients and relatives including traumatic injuries and death, possibly on a large scale.</w:t>
      </w:r>
    </w:p>
    <w:p w14:paraId="3E7BC721" w14:textId="77777777" w:rsidR="008F0C04" w:rsidRPr="00942AEA" w:rsidRDefault="008F0C04" w:rsidP="008F0C04">
      <w:pPr>
        <w:tabs>
          <w:tab w:val="num" w:pos="720"/>
        </w:tabs>
        <w:ind w:left="720" w:hanging="720"/>
        <w:jc w:val="both"/>
        <w:rPr>
          <w:rFonts w:ascii="Arial" w:hAnsi="Arial" w:cs="Arial"/>
          <w:sz w:val="22"/>
          <w:szCs w:val="22"/>
        </w:rPr>
      </w:pPr>
    </w:p>
    <w:p w14:paraId="2D931A6D"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Potential exposure to conflict, involving both physical and verbal abuse.</w:t>
      </w:r>
    </w:p>
    <w:p w14:paraId="7F698E7A" w14:textId="77777777" w:rsidR="008F0C04" w:rsidRPr="00942AEA" w:rsidRDefault="008F0C04" w:rsidP="008F0C04">
      <w:pPr>
        <w:tabs>
          <w:tab w:val="num" w:pos="720"/>
        </w:tabs>
        <w:ind w:left="720" w:hanging="720"/>
        <w:jc w:val="both"/>
        <w:rPr>
          <w:rFonts w:ascii="Arial" w:hAnsi="Arial" w:cs="Arial"/>
          <w:sz w:val="22"/>
          <w:szCs w:val="22"/>
        </w:rPr>
      </w:pPr>
    </w:p>
    <w:p w14:paraId="0F8BD815"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To work in both indoors and outdoors in all weather conditions, day or night and potentially unknown hostile or hazardous environments.</w:t>
      </w:r>
    </w:p>
    <w:p w14:paraId="02ED578D" w14:textId="77777777" w:rsidR="008F0C04" w:rsidRPr="00942AEA" w:rsidRDefault="008F0C04" w:rsidP="008F0C04">
      <w:pPr>
        <w:tabs>
          <w:tab w:val="num" w:pos="720"/>
        </w:tabs>
        <w:ind w:left="720" w:hanging="720"/>
        <w:jc w:val="both"/>
        <w:rPr>
          <w:rFonts w:ascii="Arial" w:hAnsi="Arial" w:cs="Arial"/>
          <w:sz w:val="22"/>
          <w:szCs w:val="22"/>
        </w:rPr>
      </w:pPr>
    </w:p>
    <w:p w14:paraId="66447F5B"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Frequent exposure to bodily fluids, dirty unsanitary conditions and infectious diseases.</w:t>
      </w:r>
    </w:p>
    <w:p w14:paraId="6CD6BCAC" w14:textId="77777777" w:rsidR="008F0C04" w:rsidRDefault="008F0C04" w:rsidP="008F0C04">
      <w:pPr>
        <w:tabs>
          <w:tab w:val="num" w:pos="720"/>
        </w:tabs>
        <w:ind w:left="720" w:hanging="720"/>
        <w:jc w:val="both"/>
        <w:rPr>
          <w:rFonts w:ascii="Arial" w:hAnsi="Arial" w:cs="Arial"/>
          <w:sz w:val="22"/>
          <w:szCs w:val="22"/>
        </w:rPr>
      </w:pPr>
    </w:p>
    <w:p w14:paraId="0510F193" w14:textId="77777777" w:rsidR="008F0C04" w:rsidRPr="00942AEA" w:rsidRDefault="008F0C04" w:rsidP="008F0C04">
      <w:pPr>
        <w:numPr>
          <w:ilvl w:val="1"/>
          <w:numId w:val="18"/>
        </w:numPr>
        <w:tabs>
          <w:tab w:val="clear" w:pos="360"/>
          <w:tab w:val="num" w:pos="720"/>
        </w:tabs>
        <w:ind w:left="720" w:hanging="720"/>
        <w:jc w:val="both"/>
        <w:rPr>
          <w:rFonts w:ascii="Arial" w:hAnsi="Arial" w:cs="Arial"/>
          <w:sz w:val="22"/>
          <w:szCs w:val="22"/>
        </w:rPr>
      </w:pPr>
      <w:r w:rsidRPr="00942AEA">
        <w:rPr>
          <w:rFonts w:ascii="Arial" w:hAnsi="Arial" w:cs="Arial"/>
          <w:sz w:val="22"/>
          <w:szCs w:val="22"/>
        </w:rPr>
        <w:t>May be required to work as a single responder in line with the Trust’s Lone Worker Policy.</w:t>
      </w:r>
    </w:p>
    <w:p w14:paraId="6CA09894" w14:textId="77777777" w:rsidR="002000DB" w:rsidRPr="006D6A35" w:rsidRDefault="002000DB" w:rsidP="002000DB">
      <w:pPr>
        <w:tabs>
          <w:tab w:val="left" w:pos="709"/>
        </w:tabs>
        <w:rPr>
          <w:rFonts w:ascii="Arial Nova" w:hAnsi="Arial Nova" w:cs="Arial"/>
          <w:b/>
          <w:bCs/>
          <w:sz w:val="22"/>
          <w:szCs w:val="22"/>
        </w:rPr>
      </w:pPr>
    </w:p>
    <w:p w14:paraId="1442396A" w14:textId="77777777" w:rsidR="00C6282C" w:rsidRPr="006D6A35" w:rsidRDefault="00C6282C" w:rsidP="00C06C44">
      <w:pPr>
        <w:rPr>
          <w:rFonts w:ascii="Arial Nova" w:hAnsi="Arial Nova"/>
        </w:rPr>
      </w:pPr>
    </w:p>
    <w:tbl>
      <w:tblPr>
        <w:tblStyle w:val="TableGrid"/>
        <w:tblpPr w:leftFromText="180" w:rightFromText="180" w:vertAnchor="text" w:horzAnchor="margin" w:tblpX="-289" w:tblpY="116"/>
        <w:tblW w:w="10201" w:type="dxa"/>
        <w:tblLook w:val="04A0" w:firstRow="1" w:lastRow="0" w:firstColumn="1" w:lastColumn="0" w:noHBand="0" w:noVBand="1"/>
      </w:tblPr>
      <w:tblGrid>
        <w:gridCol w:w="10201"/>
      </w:tblGrid>
      <w:tr w:rsidR="00982DE4" w:rsidRPr="006D6A35" w14:paraId="7BF6BA50" w14:textId="2DA254FF" w:rsidTr="00982DE4">
        <w:tc>
          <w:tcPr>
            <w:tcW w:w="10201" w:type="dxa"/>
            <w:shd w:val="clear" w:color="auto" w:fill="8496B0" w:themeFill="text2" w:themeFillTint="99"/>
          </w:tcPr>
          <w:p w14:paraId="7C18DAE8" w14:textId="77777777" w:rsidR="00982DE4" w:rsidRPr="006D6A35" w:rsidRDefault="00982DE4" w:rsidP="00634AE0">
            <w:pPr>
              <w:tabs>
                <w:tab w:val="left" w:pos="3795"/>
              </w:tabs>
              <w:rPr>
                <w:rFonts w:ascii="Arial Nova" w:hAnsi="Arial Nova" w:cs="Arial"/>
                <w:b/>
                <w:color w:val="FFFFFF" w:themeColor="background1"/>
              </w:rPr>
            </w:pPr>
          </w:p>
          <w:p w14:paraId="770B2280" w14:textId="6FB630E4" w:rsidR="00982DE4" w:rsidRPr="006D6A35" w:rsidRDefault="00982DE4" w:rsidP="00B566A2">
            <w:pPr>
              <w:contextualSpacing/>
              <w:rPr>
                <w:rFonts w:ascii="Arial Nova" w:hAnsi="Arial Nova" w:cs="Arial"/>
                <w:b/>
                <w:bCs/>
                <w:color w:val="FFFFFF"/>
              </w:rPr>
            </w:pPr>
            <w:r w:rsidRPr="006D6A35">
              <w:rPr>
                <w:rFonts w:ascii="Arial Nova" w:hAnsi="Arial Nova" w:cs="Arial"/>
                <w:b/>
                <w:bCs/>
                <w:color w:val="FFFFFF"/>
              </w:rPr>
              <w:t xml:space="preserve">PART C: STRUCTURE CHART </w:t>
            </w:r>
          </w:p>
          <w:p w14:paraId="7F91159A" w14:textId="77777777" w:rsidR="00982DE4" w:rsidRPr="006D6A35" w:rsidRDefault="00982DE4" w:rsidP="00634AE0">
            <w:pPr>
              <w:tabs>
                <w:tab w:val="left" w:pos="3795"/>
              </w:tabs>
              <w:rPr>
                <w:rFonts w:ascii="Arial Nova" w:hAnsi="Arial Nova" w:cs="Arial"/>
                <w:b/>
                <w:color w:val="FFFFFF" w:themeColor="background1"/>
              </w:rPr>
            </w:pPr>
          </w:p>
        </w:tc>
      </w:tr>
      <w:tr w:rsidR="00982DE4" w:rsidRPr="006D6A35" w14:paraId="714DF57A" w14:textId="69C5FB04" w:rsidTr="006840BD">
        <w:trPr>
          <w:trHeight w:val="7190"/>
        </w:trPr>
        <w:tc>
          <w:tcPr>
            <w:tcW w:w="10201" w:type="dxa"/>
            <w:shd w:val="clear" w:color="auto" w:fill="FFFFFF" w:themeFill="background1"/>
          </w:tcPr>
          <w:p w14:paraId="43569B8E" w14:textId="77777777" w:rsidR="00982DE4" w:rsidRPr="006D6A35" w:rsidRDefault="00982DE4" w:rsidP="00634AE0">
            <w:pPr>
              <w:tabs>
                <w:tab w:val="left" w:pos="3600"/>
              </w:tabs>
              <w:rPr>
                <w:rFonts w:ascii="Arial Nova" w:hAnsi="Arial Nova" w:cs="Arial"/>
                <w:b/>
                <w:sz w:val="22"/>
              </w:rPr>
            </w:pPr>
          </w:p>
          <w:p w14:paraId="11585A5D" w14:textId="57B957F4" w:rsidR="00982DE4" w:rsidRPr="006D6A35" w:rsidRDefault="008F0C04" w:rsidP="007716F6">
            <w:pPr>
              <w:tabs>
                <w:tab w:val="left" w:pos="3600"/>
              </w:tabs>
              <w:rPr>
                <w:rFonts w:ascii="Arial Nova" w:hAnsi="Arial Nova" w:cs="Arial"/>
                <w:b/>
                <w:sz w:val="22"/>
              </w:rPr>
            </w:pPr>
            <w:r>
              <w:rPr>
                <w:rFonts w:ascii="Arial Nova" w:hAnsi="Arial Nova" w:cs="Arial"/>
                <w:b/>
                <w:noProof/>
                <w:sz w:val="22"/>
              </w:rPr>
              <w:drawing>
                <wp:inline distT="0" distB="0" distL="0" distR="0" wp14:anchorId="2E5038B3" wp14:editId="4940D85E">
                  <wp:extent cx="5991225" cy="379095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58F5544" w14:textId="77777777" w:rsidR="00982DE4" w:rsidRPr="006D6A35" w:rsidRDefault="00982DE4" w:rsidP="00634AE0">
            <w:pPr>
              <w:tabs>
                <w:tab w:val="left" w:pos="3600"/>
              </w:tabs>
              <w:rPr>
                <w:rFonts w:ascii="Arial Nova" w:hAnsi="Arial Nova" w:cs="Arial"/>
                <w:b/>
                <w:sz w:val="22"/>
              </w:rPr>
            </w:pPr>
          </w:p>
          <w:p w14:paraId="66C6BD02" w14:textId="77777777" w:rsidR="00982DE4" w:rsidRPr="006D6A35" w:rsidRDefault="00982DE4" w:rsidP="00634AE0">
            <w:pPr>
              <w:tabs>
                <w:tab w:val="left" w:pos="3600"/>
              </w:tabs>
              <w:rPr>
                <w:rFonts w:ascii="Arial Nova" w:hAnsi="Arial Nova" w:cs="Arial"/>
                <w:sz w:val="22"/>
                <w:szCs w:val="22"/>
              </w:rPr>
            </w:pPr>
          </w:p>
        </w:tc>
      </w:tr>
    </w:tbl>
    <w:p w14:paraId="550831AD" w14:textId="36669F00" w:rsidR="002000DB" w:rsidRDefault="002000DB" w:rsidP="00C06C44">
      <w:pPr>
        <w:rPr>
          <w:rFonts w:ascii="Arial Nova" w:hAnsi="Arial Nova"/>
          <w:color w:val="FFFFFF" w:themeColor="background1"/>
        </w:rPr>
      </w:pPr>
    </w:p>
    <w:p w14:paraId="19EEA515" w14:textId="7C700241" w:rsidR="002000DB" w:rsidRDefault="002000DB" w:rsidP="00C06C44">
      <w:pPr>
        <w:rPr>
          <w:rFonts w:ascii="Arial Nova" w:hAnsi="Arial Nova"/>
          <w:color w:val="FFFFFF" w:themeColor="background1"/>
        </w:rPr>
      </w:pPr>
    </w:p>
    <w:p w14:paraId="701376EA" w14:textId="35C5E03A" w:rsidR="007716F6" w:rsidRDefault="007716F6" w:rsidP="00C06C44">
      <w:pPr>
        <w:rPr>
          <w:rFonts w:ascii="Arial Nova" w:hAnsi="Arial Nova"/>
          <w:color w:val="FFFFFF" w:themeColor="background1"/>
        </w:rPr>
      </w:pPr>
    </w:p>
    <w:p w14:paraId="0337D63C" w14:textId="10226203" w:rsidR="007716F6" w:rsidRDefault="007716F6" w:rsidP="00C06C44">
      <w:pPr>
        <w:rPr>
          <w:rFonts w:ascii="Arial Nova" w:hAnsi="Arial Nova"/>
          <w:color w:val="FFFFFF" w:themeColor="background1"/>
        </w:rPr>
      </w:pPr>
    </w:p>
    <w:p w14:paraId="48291C60" w14:textId="77777777" w:rsidR="007716F6" w:rsidRPr="006D6A35" w:rsidRDefault="007716F6" w:rsidP="00C06C44">
      <w:pPr>
        <w:rPr>
          <w:rFonts w:ascii="Arial Nova" w:hAnsi="Arial Nova"/>
          <w:color w:val="FFFFFF" w:themeColor="background1"/>
        </w:rPr>
      </w:pPr>
    </w:p>
    <w:tbl>
      <w:tblPr>
        <w:tblStyle w:val="TableGrid"/>
        <w:tblW w:w="10207" w:type="dxa"/>
        <w:tblInd w:w="-289" w:type="dxa"/>
        <w:tblLook w:val="04A0" w:firstRow="1" w:lastRow="0" w:firstColumn="1" w:lastColumn="0" w:noHBand="0" w:noVBand="1"/>
      </w:tblPr>
      <w:tblGrid>
        <w:gridCol w:w="4883"/>
        <w:gridCol w:w="5324"/>
      </w:tblGrid>
      <w:tr w:rsidR="00E85F94" w:rsidRPr="006D6A35" w14:paraId="15494DDE" w14:textId="77777777" w:rsidTr="006840BD">
        <w:trPr>
          <w:trHeight w:val="707"/>
        </w:trPr>
        <w:tc>
          <w:tcPr>
            <w:tcW w:w="10207" w:type="dxa"/>
            <w:gridSpan w:val="2"/>
            <w:shd w:val="clear" w:color="auto" w:fill="8496B0" w:themeFill="text2" w:themeFillTint="99"/>
          </w:tcPr>
          <w:p w14:paraId="322997B0" w14:textId="77777777" w:rsidR="00E85F94" w:rsidRPr="006D6A35" w:rsidRDefault="00E85F94" w:rsidP="00E85F94">
            <w:pPr>
              <w:pStyle w:val="ListParagraph"/>
              <w:rPr>
                <w:rFonts w:ascii="Arial Nova" w:hAnsi="Arial Nova" w:cs="Arial"/>
                <w:color w:val="FFFFFF" w:themeColor="background1"/>
              </w:rPr>
            </w:pPr>
          </w:p>
          <w:p w14:paraId="00AD07D1" w14:textId="3B7E9A6E" w:rsidR="00E85F94" w:rsidRPr="006D6A35" w:rsidRDefault="00E85F94" w:rsidP="00E85F94">
            <w:pPr>
              <w:pStyle w:val="ListParagraph"/>
              <w:rPr>
                <w:rFonts w:ascii="Arial Nova" w:hAnsi="Arial Nova" w:cs="Arial"/>
                <w:b/>
                <w:bCs/>
                <w:color w:val="FFFFFF" w:themeColor="background1"/>
              </w:rPr>
            </w:pPr>
            <w:r w:rsidRPr="006D6A35">
              <w:rPr>
                <w:rFonts w:ascii="Arial Nova" w:hAnsi="Arial Nova" w:cs="Arial"/>
                <w:b/>
                <w:bCs/>
                <w:color w:val="FFFFFF" w:themeColor="background1"/>
              </w:rPr>
              <w:t xml:space="preserve">PART D: KEY STAKEHOLDERS </w:t>
            </w:r>
          </w:p>
          <w:p w14:paraId="157A70E2" w14:textId="77777777" w:rsidR="00E85F94" w:rsidRPr="006D6A35" w:rsidRDefault="00E85F94" w:rsidP="00E85F94">
            <w:pPr>
              <w:pStyle w:val="ListParagraph"/>
              <w:ind w:left="0"/>
              <w:rPr>
                <w:rFonts w:ascii="Arial Nova" w:hAnsi="Arial Nova" w:cs="Arial"/>
                <w:color w:val="FFFFFF" w:themeColor="background1"/>
              </w:rPr>
            </w:pPr>
          </w:p>
        </w:tc>
      </w:tr>
      <w:tr w:rsidR="00E85F94" w:rsidRPr="006D6A35" w14:paraId="56EC7D8C" w14:textId="77777777" w:rsidTr="004F116F">
        <w:trPr>
          <w:trHeight w:val="56"/>
        </w:trPr>
        <w:tc>
          <w:tcPr>
            <w:tcW w:w="4883" w:type="dxa"/>
          </w:tcPr>
          <w:p w14:paraId="383D073B" w14:textId="77777777" w:rsidR="00E85F94" w:rsidRPr="006D6A35" w:rsidRDefault="00E85F94" w:rsidP="007F3045">
            <w:pPr>
              <w:pStyle w:val="ListParagraph"/>
              <w:ind w:left="0" w:firstLine="0"/>
              <w:jc w:val="left"/>
              <w:rPr>
                <w:rFonts w:ascii="Arial Nova" w:hAnsi="Arial Nova" w:cs="Arial"/>
                <w:b/>
                <w:bCs/>
                <w:sz w:val="22"/>
                <w:szCs w:val="22"/>
              </w:rPr>
            </w:pPr>
          </w:p>
          <w:p w14:paraId="184B2426" w14:textId="77777777" w:rsidR="00E85F94" w:rsidRPr="006D6A35" w:rsidRDefault="00E85F94" w:rsidP="007F3045">
            <w:pPr>
              <w:pStyle w:val="ListParagraph"/>
              <w:ind w:left="0" w:firstLine="0"/>
              <w:jc w:val="left"/>
              <w:rPr>
                <w:rFonts w:ascii="Arial Nova" w:hAnsi="Arial Nova" w:cs="Arial"/>
                <w:b/>
                <w:bCs/>
                <w:sz w:val="22"/>
                <w:szCs w:val="22"/>
              </w:rPr>
            </w:pPr>
            <w:r w:rsidRPr="006D6A35">
              <w:rPr>
                <w:rFonts w:ascii="Arial Nova" w:hAnsi="Arial Nova" w:cs="Arial"/>
                <w:b/>
                <w:bCs/>
                <w:sz w:val="22"/>
                <w:szCs w:val="22"/>
              </w:rPr>
              <w:t>Internal</w:t>
            </w:r>
          </w:p>
          <w:p w14:paraId="15B684BF" w14:textId="3AD991F0" w:rsidR="00E85F94" w:rsidRDefault="00A818EC" w:rsidP="00F50CA4">
            <w:pPr>
              <w:pStyle w:val="ListParagraph"/>
              <w:numPr>
                <w:ilvl w:val="0"/>
                <w:numId w:val="5"/>
              </w:numPr>
              <w:ind w:left="747" w:hanging="283"/>
              <w:rPr>
                <w:rFonts w:ascii="Arial Nova" w:hAnsi="Arial Nova" w:cs="Arial"/>
                <w:sz w:val="22"/>
                <w:szCs w:val="22"/>
              </w:rPr>
            </w:pPr>
            <w:r>
              <w:rPr>
                <w:rFonts w:ascii="Arial Nova" w:hAnsi="Arial Nova" w:cs="Arial"/>
                <w:sz w:val="22"/>
                <w:szCs w:val="22"/>
              </w:rPr>
              <w:t>All Trust staff</w:t>
            </w:r>
          </w:p>
          <w:p w14:paraId="0592B98D" w14:textId="6734EF76" w:rsidR="00C6282C" w:rsidRDefault="00C6282C" w:rsidP="00C6282C">
            <w:pPr>
              <w:ind w:left="0" w:firstLine="0"/>
              <w:rPr>
                <w:rFonts w:ascii="Arial Nova" w:hAnsi="Arial Nova" w:cs="Arial"/>
                <w:sz w:val="22"/>
                <w:szCs w:val="22"/>
              </w:rPr>
            </w:pPr>
          </w:p>
          <w:p w14:paraId="74D3648B" w14:textId="6CC5312A" w:rsidR="00C6282C" w:rsidRDefault="00C6282C" w:rsidP="00C6282C">
            <w:pPr>
              <w:ind w:left="0" w:firstLine="0"/>
              <w:rPr>
                <w:rFonts w:ascii="Arial Nova" w:hAnsi="Arial Nova" w:cs="Arial"/>
                <w:sz w:val="22"/>
                <w:szCs w:val="22"/>
              </w:rPr>
            </w:pPr>
          </w:p>
          <w:p w14:paraId="63FBFE15" w14:textId="554F6623" w:rsidR="00C6282C" w:rsidRDefault="00C6282C" w:rsidP="00C6282C">
            <w:pPr>
              <w:ind w:left="0" w:firstLine="0"/>
              <w:rPr>
                <w:rFonts w:ascii="Arial Nova" w:hAnsi="Arial Nova" w:cs="Arial"/>
                <w:sz w:val="22"/>
                <w:szCs w:val="22"/>
              </w:rPr>
            </w:pPr>
          </w:p>
          <w:p w14:paraId="1973C21F" w14:textId="77777777" w:rsidR="00875A90" w:rsidRPr="006D6A35" w:rsidRDefault="00875A90" w:rsidP="004F116F">
            <w:pPr>
              <w:ind w:left="0" w:firstLine="0"/>
              <w:rPr>
                <w:rFonts w:ascii="Arial Nova" w:hAnsi="Arial Nova" w:cs="Arial"/>
                <w:sz w:val="22"/>
                <w:szCs w:val="22"/>
              </w:rPr>
            </w:pPr>
          </w:p>
          <w:p w14:paraId="64E54E94" w14:textId="4C0474C2" w:rsidR="00EB3964" w:rsidRPr="006D6A35" w:rsidRDefault="00EB3964" w:rsidP="00EB3964">
            <w:pPr>
              <w:ind w:left="0"/>
              <w:rPr>
                <w:rFonts w:ascii="Arial Nova" w:hAnsi="Arial Nova" w:cs="Arial"/>
                <w:sz w:val="22"/>
                <w:szCs w:val="22"/>
              </w:rPr>
            </w:pPr>
          </w:p>
          <w:p w14:paraId="7EFE37E8" w14:textId="77777777" w:rsidR="00E85F94" w:rsidRPr="006D6A35" w:rsidRDefault="00E85F94" w:rsidP="00E85F94">
            <w:pPr>
              <w:pStyle w:val="ListParagraph"/>
              <w:ind w:left="0"/>
              <w:jc w:val="center"/>
              <w:rPr>
                <w:rFonts w:ascii="Arial Nova" w:hAnsi="Arial Nova" w:cs="Arial"/>
                <w:sz w:val="22"/>
                <w:szCs w:val="22"/>
              </w:rPr>
            </w:pPr>
          </w:p>
        </w:tc>
        <w:tc>
          <w:tcPr>
            <w:tcW w:w="5324" w:type="dxa"/>
          </w:tcPr>
          <w:p w14:paraId="79B3B1B2" w14:textId="77777777" w:rsidR="00E85F94" w:rsidRPr="006D6A35" w:rsidRDefault="00E85F94" w:rsidP="00F50CA4">
            <w:pPr>
              <w:ind w:left="678" w:hanging="678"/>
              <w:jc w:val="left"/>
              <w:rPr>
                <w:rFonts w:ascii="Arial Nova" w:hAnsi="Arial Nova" w:cs="Arial"/>
                <w:sz w:val="22"/>
                <w:szCs w:val="22"/>
              </w:rPr>
            </w:pPr>
          </w:p>
          <w:p w14:paraId="7DB4E196" w14:textId="77777777" w:rsidR="00E85F94" w:rsidRPr="006D6A35" w:rsidRDefault="00E85F94" w:rsidP="00F50CA4">
            <w:pPr>
              <w:pStyle w:val="ListParagraph"/>
              <w:ind w:left="678" w:hanging="678"/>
              <w:jc w:val="left"/>
              <w:rPr>
                <w:rFonts w:ascii="Arial Nova" w:hAnsi="Arial Nova" w:cs="Arial"/>
                <w:b/>
                <w:bCs/>
                <w:sz w:val="22"/>
                <w:szCs w:val="22"/>
              </w:rPr>
            </w:pPr>
            <w:r w:rsidRPr="006D6A35">
              <w:rPr>
                <w:rFonts w:ascii="Arial Nova" w:hAnsi="Arial Nova" w:cs="Arial"/>
                <w:b/>
                <w:bCs/>
                <w:sz w:val="22"/>
                <w:szCs w:val="22"/>
              </w:rPr>
              <w:t>External</w:t>
            </w:r>
          </w:p>
          <w:p w14:paraId="46A56491" w14:textId="77777777" w:rsidR="00E85F94" w:rsidRDefault="00A818EC" w:rsidP="00F50CA4">
            <w:pPr>
              <w:pStyle w:val="ListParagraph"/>
              <w:numPr>
                <w:ilvl w:val="0"/>
                <w:numId w:val="3"/>
              </w:numPr>
              <w:ind w:left="678" w:hanging="318"/>
              <w:jc w:val="left"/>
              <w:rPr>
                <w:rFonts w:ascii="Arial Nova" w:hAnsi="Arial Nova" w:cs="Arial"/>
                <w:sz w:val="22"/>
                <w:szCs w:val="22"/>
              </w:rPr>
            </w:pPr>
            <w:r>
              <w:rPr>
                <w:rFonts w:ascii="Arial Nova" w:hAnsi="Arial Nova" w:cs="Arial"/>
                <w:sz w:val="22"/>
                <w:szCs w:val="22"/>
              </w:rPr>
              <w:t>Patients</w:t>
            </w:r>
          </w:p>
          <w:p w14:paraId="1C617F7E" w14:textId="77777777" w:rsidR="00A818EC" w:rsidRDefault="00A818EC" w:rsidP="00F50CA4">
            <w:pPr>
              <w:pStyle w:val="ListParagraph"/>
              <w:numPr>
                <w:ilvl w:val="0"/>
                <w:numId w:val="3"/>
              </w:numPr>
              <w:ind w:left="678" w:hanging="318"/>
              <w:jc w:val="left"/>
              <w:rPr>
                <w:rFonts w:ascii="Arial Nova" w:hAnsi="Arial Nova" w:cs="Arial"/>
                <w:sz w:val="22"/>
                <w:szCs w:val="22"/>
              </w:rPr>
            </w:pPr>
            <w:r>
              <w:rPr>
                <w:rFonts w:ascii="Arial Nova" w:hAnsi="Arial Nova" w:cs="Arial"/>
                <w:sz w:val="22"/>
                <w:szCs w:val="22"/>
              </w:rPr>
              <w:t>Relatives of patients</w:t>
            </w:r>
          </w:p>
          <w:p w14:paraId="0D17C530" w14:textId="77777777" w:rsidR="00A818EC" w:rsidRDefault="00A818EC" w:rsidP="00F50CA4">
            <w:pPr>
              <w:pStyle w:val="ListParagraph"/>
              <w:numPr>
                <w:ilvl w:val="0"/>
                <w:numId w:val="3"/>
              </w:numPr>
              <w:ind w:left="678" w:hanging="318"/>
              <w:jc w:val="left"/>
              <w:rPr>
                <w:rFonts w:ascii="Arial Nova" w:hAnsi="Arial Nova" w:cs="Arial"/>
                <w:sz w:val="22"/>
                <w:szCs w:val="22"/>
              </w:rPr>
            </w:pPr>
            <w:r>
              <w:rPr>
                <w:rFonts w:ascii="Arial Nova" w:hAnsi="Arial Nova" w:cs="Arial"/>
                <w:sz w:val="22"/>
                <w:szCs w:val="22"/>
              </w:rPr>
              <w:t>General public</w:t>
            </w:r>
          </w:p>
          <w:p w14:paraId="20F4FE63" w14:textId="77777777" w:rsidR="00A818EC" w:rsidRDefault="00A818EC" w:rsidP="00F50CA4">
            <w:pPr>
              <w:pStyle w:val="ListParagraph"/>
              <w:numPr>
                <w:ilvl w:val="0"/>
                <w:numId w:val="3"/>
              </w:numPr>
              <w:ind w:left="678" w:hanging="318"/>
              <w:jc w:val="left"/>
              <w:rPr>
                <w:rFonts w:ascii="Arial Nova" w:hAnsi="Arial Nova" w:cs="Arial"/>
                <w:sz w:val="22"/>
                <w:szCs w:val="22"/>
              </w:rPr>
            </w:pPr>
            <w:r>
              <w:rPr>
                <w:rFonts w:ascii="Arial Nova" w:hAnsi="Arial Nova" w:cs="Arial"/>
                <w:sz w:val="22"/>
                <w:szCs w:val="22"/>
              </w:rPr>
              <w:t>Allied Health Professionals</w:t>
            </w:r>
          </w:p>
          <w:p w14:paraId="34F11212" w14:textId="77777777" w:rsidR="00A818EC" w:rsidRDefault="00A818EC" w:rsidP="00F50CA4">
            <w:pPr>
              <w:pStyle w:val="ListParagraph"/>
              <w:numPr>
                <w:ilvl w:val="0"/>
                <w:numId w:val="3"/>
              </w:numPr>
              <w:ind w:left="678" w:hanging="318"/>
              <w:jc w:val="left"/>
              <w:rPr>
                <w:rFonts w:ascii="Arial Nova" w:hAnsi="Arial Nova" w:cs="Arial"/>
                <w:sz w:val="22"/>
                <w:szCs w:val="22"/>
              </w:rPr>
            </w:pPr>
            <w:r>
              <w:rPr>
                <w:rFonts w:ascii="Arial Nova" w:hAnsi="Arial Nova" w:cs="Arial"/>
                <w:sz w:val="22"/>
                <w:szCs w:val="22"/>
              </w:rPr>
              <w:t>Other emergency services</w:t>
            </w:r>
          </w:p>
          <w:p w14:paraId="1F3F354D" w14:textId="29E61A95" w:rsidR="00A818EC" w:rsidRPr="006D6A35" w:rsidRDefault="00A818EC" w:rsidP="00F50CA4">
            <w:pPr>
              <w:pStyle w:val="ListParagraph"/>
              <w:numPr>
                <w:ilvl w:val="0"/>
                <w:numId w:val="3"/>
              </w:numPr>
              <w:ind w:left="678" w:hanging="318"/>
              <w:jc w:val="left"/>
              <w:rPr>
                <w:rFonts w:ascii="Arial Nova" w:hAnsi="Arial Nova" w:cs="Arial"/>
                <w:sz w:val="22"/>
                <w:szCs w:val="22"/>
              </w:rPr>
            </w:pPr>
            <w:r>
              <w:rPr>
                <w:rFonts w:ascii="Arial Nova" w:hAnsi="Arial Nova" w:cs="Arial"/>
                <w:sz w:val="22"/>
                <w:szCs w:val="22"/>
              </w:rPr>
              <w:t>Healthcare professionals</w:t>
            </w:r>
          </w:p>
        </w:tc>
      </w:tr>
      <w:tr w:rsidR="00863A45" w:rsidRPr="006D6A35" w14:paraId="4D8ED337" w14:textId="77777777" w:rsidTr="00863A45">
        <w:trPr>
          <w:trHeight w:val="499"/>
        </w:trPr>
        <w:tc>
          <w:tcPr>
            <w:tcW w:w="10207" w:type="dxa"/>
            <w:gridSpan w:val="2"/>
            <w:tcBorders>
              <w:left w:val="nil"/>
              <w:right w:val="nil"/>
            </w:tcBorders>
          </w:tcPr>
          <w:p w14:paraId="1AC2C06A" w14:textId="77777777" w:rsidR="00863A45" w:rsidRDefault="00863A45" w:rsidP="00863A45">
            <w:pPr>
              <w:ind w:left="0"/>
              <w:rPr>
                <w:rFonts w:ascii="Arial Nova" w:hAnsi="Arial Nova" w:cs="Arial"/>
                <w:sz w:val="22"/>
                <w:szCs w:val="22"/>
              </w:rPr>
            </w:pPr>
          </w:p>
          <w:p w14:paraId="6896D727" w14:textId="7B969613" w:rsidR="00863A45" w:rsidRDefault="00863A45" w:rsidP="00C6282C">
            <w:pPr>
              <w:ind w:left="0" w:firstLine="0"/>
              <w:rPr>
                <w:rFonts w:ascii="Arial Nova" w:hAnsi="Arial Nova" w:cs="Arial"/>
                <w:sz w:val="22"/>
                <w:szCs w:val="22"/>
              </w:rPr>
            </w:pPr>
          </w:p>
          <w:p w14:paraId="5B084FD6" w14:textId="68EBA52C" w:rsidR="00A818EC" w:rsidRDefault="00A818EC" w:rsidP="00C6282C">
            <w:pPr>
              <w:ind w:left="0" w:firstLine="0"/>
              <w:rPr>
                <w:rFonts w:ascii="Arial Nova" w:hAnsi="Arial Nova" w:cs="Arial"/>
                <w:sz w:val="22"/>
                <w:szCs w:val="22"/>
              </w:rPr>
            </w:pPr>
          </w:p>
          <w:p w14:paraId="332C806C" w14:textId="4D47773D" w:rsidR="00A818EC" w:rsidRDefault="00A818EC" w:rsidP="00C6282C">
            <w:pPr>
              <w:ind w:left="0" w:firstLine="0"/>
              <w:rPr>
                <w:rFonts w:ascii="Arial Nova" w:hAnsi="Arial Nova" w:cs="Arial"/>
                <w:sz w:val="22"/>
                <w:szCs w:val="22"/>
              </w:rPr>
            </w:pPr>
          </w:p>
          <w:p w14:paraId="49B64E5A" w14:textId="71E8C1D0" w:rsidR="00A818EC" w:rsidRDefault="00A818EC" w:rsidP="00C6282C">
            <w:pPr>
              <w:ind w:left="0" w:firstLine="0"/>
              <w:rPr>
                <w:rFonts w:ascii="Arial Nova" w:hAnsi="Arial Nova" w:cs="Arial"/>
                <w:sz w:val="22"/>
                <w:szCs w:val="22"/>
              </w:rPr>
            </w:pPr>
          </w:p>
          <w:p w14:paraId="096030B7" w14:textId="77777777" w:rsidR="00A818EC" w:rsidRDefault="00A818EC" w:rsidP="00C6282C">
            <w:pPr>
              <w:ind w:left="0" w:firstLine="0"/>
              <w:rPr>
                <w:rFonts w:ascii="Arial Nova" w:hAnsi="Arial Nova" w:cs="Arial"/>
                <w:sz w:val="22"/>
                <w:szCs w:val="22"/>
              </w:rPr>
            </w:pPr>
          </w:p>
          <w:p w14:paraId="5C4B3DCD" w14:textId="137B1BFF" w:rsidR="00863A45" w:rsidRPr="00863A45" w:rsidRDefault="00863A45" w:rsidP="00863A45">
            <w:pPr>
              <w:ind w:left="0" w:firstLine="0"/>
              <w:rPr>
                <w:rFonts w:ascii="Arial Nova" w:hAnsi="Arial Nova" w:cs="Arial"/>
                <w:sz w:val="22"/>
                <w:szCs w:val="22"/>
              </w:rPr>
            </w:pPr>
          </w:p>
        </w:tc>
      </w:tr>
      <w:tr w:rsidR="006B6480" w:rsidRPr="006D6A35" w14:paraId="46C23198" w14:textId="77777777" w:rsidTr="006840BD">
        <w:tc>
          <w:tcPr>
            <w:tcW w:w="10207" w:type="dxa"/>
            <w:gridSpan w:val="2"/>
            <w:shd w:val="clear" w:color="auto" w:fill="ACB9CA" w:themeFill="text2" w:themeFillTint="66"/>
          </w:tcPr>
          <w:p w14:paraId="5643ACB5" w14:textId="77777777" w:rsidR="00F76A3E" w:rsidRPr="006D6A35" w:rsidRDefault="00F76A3E" w:rsidP="00C06C44">
            <w:pPr>
              <w:rPr>
                <w:rFonts w:ascii="Arial Nova" w:hAnsi="Arial Nova" w:cs="Arial"/>
                <w:b/>
                <w:bCs/>
                <w:color w:val="FFFFFF" w:themeColor="background1"/>
              </w:rPr>
            </w:pPr>
          </w:p>
          <w:p w14:paraId="3DCF2A55" w14:textId="08058172" w:rsidR="006B6480" w:rsidRPr="006D6A35" w:rsidRDefault="006B6480" w:rsidP="00C06C44">
            <w:pPr>
              <w:rPr>
                <w:rFonts w:ascii="Arial Nova" w:hAnsi="Arial Nova" w:cs="Arial"/>
                <w:b/>
                <w:bCs/>
                <w:color w:val="FFFFFF" w:themeColor="background1"/>
              </w:rPr>
            </w:pPr>
            <w:r w:rsidRPr="006D6A35">
              <w:rPr>
                <w:rFonts w:ascii="Arial Nova" w:hAnsi="Arial Nova" w:cs="Arial"/>
                <w:b/>
                <w:bCs/>
                <w:color w:val="FFFFFF" w:themeColor="background1"/>
              </w:rPr>
              <w:t>PART E: TRUST GENERAL STANDARDS</w:t>
            </w:r>
          </w:p>
          <w:p w14:paraId="5F6BD473" w14:textId="4EB98279" w:rsidR="006B6480" w:rsidRPr="006D6A35" w:rsidRDefault="006B6480" w:rsidP="00C06C44">
            <w:pPr>
              <w:rPr>
                <w:rFonts w:ascii="Arial Nova" w:hAnsi="Arial Nova"/>
              </w:rPr>
            </w:pPr>
          </w:p>
        </w:tc>
      </w:tr>
      <w:tr w:rsidR="006B6480" w:rsidRPr="006D6A35" w14:paraId="3C0AACF1" w14:textId="77777777" w:rsidTr="006840BD">
        <w:tc>
          <w:tcPr>
            <w:tcW w:w="10207" w:type="dxa"/>
            <w:gridSpan w:val="2"/>
          </w:tcPr>
          <w:p w14:paraId="6BC97CC9" w14:textId="77777777" w:rsidR="003E754D" w:rsidRPr="00863A45" w:rsidRDefault="003E754D" w:rsidP="006B6480">
            <w:pPr>
              <w:ind w:left="22" w:hanging="22"/>
              <w:rPr>
                <w:rFonts w:ascii="Arial Nova" w:hAnsi="Arial Nova" w:cs="Arial"/>
                <w:b/>
                <w:bCs/>
                <w:iCs/>
                <w:color w:val="000000"/>
                <w:sz w:val="18"/>
                <w:szCs w:val="18"/>
              </w:rPr>
            </w:pPr>
          </w:p>
          <w:p w14:paraId="490BE761" w14:textId="5E487EA3" w:rsidR="006B6480" w:rsidRPr="00863A45" w:rsidRDefault="006B6480" w:rsidP="006B6480">
            <w:pPr>
              <w:ind w:left="22" w:hanging="22"/>
              <w:rPr>
                <w:rFonts w:ascii="Arial Nova" w:hAnsi="Arial Nova" w:cs="Arial"/>
                <w:iCs/>
                <w:color w:val="000000"/>
                <w:sz w:val="18"/>
                <w:szCs w:val="18"/>
              </w:rPr>
            </w:pPr>
            <w:r w:rsidRPr="00863A45">
              <w:rPr>
                <w:rFonts w:ascii="Arial Nova" w:hAnsi="Arial Nova" w:cs="Arial"/>
                <w:b/>
                <w:bCs/>
                <w:iCs/>
                <w:color w:val="000000"/>
                <w:sz w:val="18"/>
                <w:szCs w:val="18"/>
              </w:rPr>
              <w:t xml:space="preserve">DBS Checks and the Rehabilitation of Offenders Act: </w:t>
            </w:r>
            <w:r w:rsidRPr="00863A45">
              <w:rPr>
                <w:rFonts w:ascii="Arial Nova" w:hAnsi="Arial Nova" w:cs="Arial"/>
                <w:iCs/>
                <w:color w:val="000000"/>
                <w:sz w:val="18"/>
                <w:szCs w:val="18"/>
              </w:rPr>
              <w:t xml:space="preserve">Posts which involve regular contact with vulnerable adults and/or children are exempt from the </w:t>
            </w:r>
            <w:r w:rsidRPr="00863A45">
              <w:rPr>
                <w:rFonts w:ascii="Arial Nova" w:hAnsi="Arial Nova" w:cs="Arial"/>
                <w:b/>
                <w:bCs/>
                <w:iCs/>
                <w:color w:val="000000"/>
                <w:sz w:val="18"/>
                <w:szCs w:val="18"/>
              </w:rPr>
              <w:t>Rehabilitation of Offenders Act 1974</w:t>
            </w:r>
            <w:r w:rsidRPr="00863A45">
              <w:rPr>
                <w:rFonts w:ascii="Arial Nova" w:hAnsi="Arial Nova" w:cs="Arial"/>
                <w:iCs/>
                <w:color w:val="000000"/>
                <w:sz w:val="18"/>
                <w:szCs w:val="18"/>
              </w:rPr>
              <w:t xml:space="preserve">, by virtue of the </w:t>
            </w:r>
            <w:r w:rsidRPr="00863A45">
              <w:rPr>
                <w:rFonts w:ascii="Arial Nova" w:hAnsi="Arial Nova" w:cs="Arial"/>
                <w:b/>
                <w:bCs/>
                <w:iCs/>
                <w:color w:val="000000"/>
                <w:sz w:val="18"/>
                <w:szCs w:val="18"/>
              </w:rPr>
              <w:t>Rehabilitation of Offenders Act (Exemption Order) 1975</w:t>
            </w:r>
            <w:r w:rsidRPr="00863A45">
              <w:rPr>
                <w:rFonts w:ascii="Arial Nova" w:hAnsi="Arial Nova" w:cs="Arial"/>
                <w:iCs/>
                <w:color w:val="000000"/>
                <w:sz w:val="18"/>
                <w:szCs w:val="18"/>
              </w:rPr>
              <w:t xml:space="preserve"> Appointment to this role will be subject to a DBS check through the Disclosure and Barring Service, at the appropriate level, which is deemed satisfactory to the Trust. The Trust will ask the successful applicant to provide the Disclosure and Barring Service certificate prior to commencement in post. Failure to do so may lead to the conditional offer of employment being withdrawn.</w:t>
            </w:r>
          </w:p>
          <w:p w14:paraId="3FEBE566" w14:textId="57CC5F82" w:rsidR="006B6480" w:rsidRPr="00863A45" w:rsidRDefault="006B6480" w:rsidP="006B6480">
            <w:pPr>
              <w:ind w:left="22" w:hanging="22"/>
              <w:rPr>
                <w:rFonts w:ascii="Arial Nova" w:hAnsi="Arial Nova" w:cs="Arial"/>
                <w:iCs/>
                <w:color w:val="000000"/>
                <w:sz w:val="18"/>
                <w:szCs w:val="18"/>
              </w:rPr>
            </w:pPr>
          </w:p>
          <w:p w14:paraId="74AF99B9" w14:textId="7C6D4844" w:rsidR="006B6480" w:rsidRPr="00863A45" w:rsidRDefault="006B6480" w:rsidP="006B6480">
            <w:pPr>
              <w:ind w:left="0" w:firstLine="0"/>
              <w:rPr>
                <w:rFonts w:ascii="Arial Nova" w:hAnsi="Arial Nova" w:cs="Arial"/>
                <w:sz w:val="18"/>
                <w:szCs w:val="18"/>
              </w:rPr>
            </w:pPr>
            <w:r w:rsidRPr="00863A45">
              <w:rPr>
                <w:rFonts w:ascii="Arial Nova" w:hAnsi="Arial Nova" w:cs="Arial"/>
                <w:b/>
                <w:bCs/>
                <w:color w:val="000000"/>
                <w:sz w:val="18"/>
                <w:szCs w:val="18"/>
                <w:lang w:eastAsia="en-GB"/>
              </w:rPr>
              <w:t>Posts that are Exempt from the Rehabilitation of Offenders Act 1974:</w:t>
            </w:r>
            <w:r w:rsidRPr="00863A45">
              <w:rPr>
                <w:rFonts w:ascii="Arial Nova" w:hAnsi="Arial Nova" w:cs="Arial"/>
                <w:color w:val="000000"/>
                <w:sz w:val="18"/>
                <w:szCs w:val="18"/>
                <w:lang w:eastAsia="en-GB"/>
              </w:rPr>
              <w:t xml:space="preserve"> Failure to inform the Trust of any convictions, cautions, </w:t>
            </w:r>
            <w:r w:rsidR="00F650FD" w:rsidRPr="00863A45">
              <w:rPr>
                <w:rFonts w:ascii="Arial Nova" w:hAnsi="Arial Nova" w:cs="Arial"/>
                <w:color w:val="000000"/>
                <w:sz w:val="18"/>
                <w:szCs w:val="18"/>
                <w:lang w:eastAsia="en-GB"/>
              </w:rPr>
              <w:t>reprimands,</w:t>
            </w:r>
            <w:r w:rsidRPr="00863A45">
              <w:rPr>
                <w:rFonts w:ascii="Arial Nova" w:hAnsi="Arial Nova" w:cs="Arial"/>
                <w:color w:val="000000"/>
                <w:sz w:val="18"/>
                <w:szCs w:val="18"/>
                <w:lang w:eastAsia="en-GB"/>
              </w:rPr>
              <w:t xml:space="preserve"> or warnings, during the course of your employment, may lead to disciplinary action under the Trust’s Disciplinary Policy. Such action may include dismissal.</w:t>
            </w:r>
          </w:p>
          <w:p w14:paraId="0FA95681" w14:textId="77777777" w:rsidR="006B6480" w:rsidRPr="00863A45" w:rsidRDefault="006B6480" w:rsidP="006B6480">
            <w:pPr>
              <w:ind w:left="0" w:firstLine="0"/>
              <w:rPr>
                <w:rFonts w:ascii="Arial Nova" w:hAnsi="Arial Nova" w:cs="Arial"/>
                <w:iCs/>
                <w:color w:val="000000"/>
                <w:sz w:val="18"/>
                <w:szCs w:val="18"/>
              </w:rPr>
            </w:pPr>
          </w:p>
          <w:p w14:paraId="6E6855EC" w14:textId="77777777" w:rsidR="006B6480" w:rsidRPr="00863A45" w:rsidRDefault="006B6480" w:rsidP="006B6480">
            <w:pPr>
              <w:ind w:left="0" w:firstLine="0"/>
              <w:rPr>
                <w:rFonts w:ascii="Arial Nova" w:hAnsi="Arial Nova" w:cs="Arial"/>
                <w:sz w:val="18"/>
                <w:szCs w:val="18"/>
              </w:rPr>
            </w:pPr>
            <w:r w:rsidRPr="00863A45">
              <w:rPr>
                <w:rFonts w:ascii="Arial Nova" w:hAnsi="Arial Nova" w:cs="Arial"/>
                <w:b/>
                <w:bCs/>
                <w:sz w:val="18"/>
                <w:szCs w:val="18"/>
              </w:rPr>
              <w:t>Flexibility:</w:t>
            </w:r>
            <w:r w:rsidRPr="00863A45">
              <w:rPr>
                <w:rFonts w:ascii="Arial Nova" w:hAnsi="Arial Nova" w:cs="Arial"/>
                <w:sz w:val="18"/>
                <w:szCs w:val="18"/>
              </w:rPr>
              <w:t xml:space="preserve"> The post holder may be required to work at any of the Trust’s sites in line with service needs. </w:t>
            </w:r>
          </w:p>
          <w:p w14:paraId="33B52E61"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p w14:paraId="48C10B97" w14:textId="34246B98" w:rsidR="006B6480" w:rsidRPr="00863A45" w:rsidRDefault="006B6480" w:rsidP="006B6480">
            <w:pPr>
              <w:ind w:left="0" w:firstLine="0"/>
              <w:rPr>
                <w:rFonts w:ascii="Arial Nova" w:hAnsi="Arial Nova" w:cs="Arial"/>
                <w:sz w:val="18"/>
                <w:szCs w:val="18"/>
              </w:rPr>
            </w:pPr>
            <w:r w:rsidRPr="00863A45">
              <w:rPr>
                <w:rFonts w:ascii="Arial Nova" w:hAnsi="Arial Nova" w:cs="Arial"/>
                <w:b/>
                <w:bCs/>
                <w:sz w:val="18"/>
                <w:szCs w:val="18"/>
              </w:rPr>
              <w:t>Infection Prevention and Control:</w:t>
            </w:r>
            <w:r w:rsidRPr="00863A45">
              <w:rPr>
                <w:rFonts w:ascii="Arial Nova" w:hAnsi="Arial Nova" w:cs="Arial"/>
                <w:sz w:val="18"/>
                <w:szCs w:val="18"/>
              </w:rPr>
              <w:t xml:space="preserve"> All Trust employees have duties under the Health and Safety at Work, etc, Act 1974 which have a bearing on the prevention and control of infection in particular. Staff are expected to understand their responsibilities as outlined in the infection prevention and control policy and related guidelines, comply with all stated </w:t>
            </w:r>
            <w:r w:rsidR="00F650FD" w:rsidRPr="00863A45">
              <w:rPr>
                <w:rFonts w:ascii="Arial Nova" w:hAnsi="Arial Nova" w:cs="Arial"/>
                <w:sz w:val="18"/>
                <w:szCs w:val="18"/>
              </w:rPr>
              <w:t>systems,</w:t>
            </w:r>
            <w:r w:rsidRPr="00863A45">
              <w:rPr>
                <w:rFonts w:ascii="Arial Nova" w:hAnsi="Arial Nova" w:cs="Arial"/>
                <w:sz w:val="18"/>
                <w:szCs w:val="18"/>
              </w:rPr>
              <w:t xml:space="preserve"> and maintain their knowledge of infection prevention and control relative to their role.</w:t>
            </w:r>
            <w:r w:rsidRPr="00863A45">
              <w:rPr>
                <w:rFonts w:ascii="Arial Nova" w:hAnsi="Arial Nova" w:cs="Arial"/>
                <w:color w:val="000000" w:themeColor="text1"/>
                <w:sz w:val="18"/>
                <w:szCs w:val="18"/>
              </w:rPr>
              <w:t xml:space="preserve"> </w:t>
            </w:r>
          </w:p>
          <w:p w14:paraId="30E67D38"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p w14:paraId="155E8D43" w14:textId="56564FB5" w:rsidR="006B6480" w:rsidRPr="00863A45" w:rsidRDefault="006B6480" w:rsidP="006B6480">
            <w:pPr>
              <w:ind w:left="0" w:firstLine="0"/>
              <w:rPr>
                <w:rFonts w:ascii="Arial Nova" w:hAnsi="Arial Nova" w:cs="Arial"/>
                <w:sz w:val="18"/>
                <w:szCs w:val="18"/>
              </w:rPr>
            </w:pPr>
            <w:bookmarkStart w:id="1" w:name="_Hlk533159352"/>
            <w:r w:rsidRPr="00863A45">
              <w:rPr>
                <w:rFonts w:ascii="Arial Nova" w:hAnsi="Arial Nova" w:cs="Arial"/>
                <w:b/>
                <w:bCs/>
                <w:sz w:val="18"/>
                <w:szCs w:val="18"/>
              </w:rPr>
              <w:t>Confidentiality, Data Protection, Freedom of Information</w:t>
            </w:r>
            <w:r w:rsidR="005E76CE" w:rsidRPr="00863A45">
              <w:rPr>
                <w:rFonts w:ascii="Arial Nova" w:hAnsi="Arial Nova" w:cs="Arial"/>
                <w:b/>
                <w:bCs/>
                <w:sz w:val="18"/>
                <w:szCs w:val="18"/>
              </w:rPr>
              <w:t>,</w:t>
            </w:r>
            <w:r w:rsidRPr="00863A45">
              <w:rPr>
                <w:rFonts w:ascii="Arial Nova" w:hAnsi="Arial Nova" w:cs="Arial"/>
                <w:b/>
                <w:bCs/>
                <w:sz w:val="18"/>
                <w:szCs w:val="18"/>
              </w:rPr>
              <w:t xml:space="preserve"> and Computer Misuse:</w:t>
            </w:r>
            <w:r w:rsidRPr="00863A45">
              <w:rPr>
                <w:rFonts w:ascii="Arial Nova" w:hAnsi="Arial Nova" w:cs="Arial"/>
                <w:sz w:val="18"/>
                <w:szCs w:val="18"/>
              </w:rPr>
              <w:t xml:space="preserve"> The information being handled by employees of EEAST is strictly confidential. Failure to respect the confidential nature of this information will render the employee subject to disciplinary action, including possible dismissal. This could also constitute a criminal offence. It is the duty of all employees to uphold the principles of the Data Protection Act 2018, the NHS Confidentiality Code of Conduct, Caldicott </w:t>
            </w:r>
            <w:r w:rsidR="00F650FD" w:rsidRPr="00863A45">
              <w:rPr>
                <w:rFonts w:ascii="Arial Nova" w:hAnsi="Arial Nova" w:cs="Arial"/>
                <w:sz w:val="18"/>
                <w:szCs w:val="18"/>
              </w:rPr>
              <w:t>Principles,</w:t>
            </w:r>
            <w:r w:rsidRPr="00863A45">
              <w:rPr>
                <w:rFonts w:ascii="Arial Nova" w:hAnsi="Arial Nova" w:cs="Arial"/>
                <w:sz w:val="18"/>
                <w:szCs w:val="18"/>
              </w:rPr>
              <w:t xml:space="preserve"> and the terms of the employment contract. All staff must safeguard the handling of information held in both computerised and manual filing systems and it is the employees’ responsibility to ensure all records are accurate and up to date and that errors are corrected or notified, as appropriate.</w:t>
            </w:r>
          </w:p>
          <w:p w14:paraId="675DF47E" w14:textId="77777777" w:rsidR="006B6480" w:rsidRPr="00863A45" w:rsidRDefault="006B6480" w:rsidP="006B6480">
            <w:pPr>
              <w:pStyle w:val="Default"/>
              <w:ind w:left="0" w:firstLine="0"/>
              <w:rPr>
                <w:rFonts w:ascii="Arial Nova" w:hAnsi="Arial Nova"/>
                <w:color w:val="auto"/>
                <w:sz w:val="18"/>
                <w:szCs w:val="18"/>
              </w:rPr>
            </w:pPr>
          </w:p>
          <w:p w14:paraId="1A79659C" w14:textId="1AC7FB54" w:rsidR="006B6480" w:rsidRPr="00863A45" w:rsidRDefault="006B6480" w:rsidP="006B6480">
            <w:pPr>
              <w:ind w:left="0" w:firstLine="0"/>
              <w:rPr>
                <w:rFonts w:ascii="Arial Nova" w:hAnsi="Arial Nova" w:cs="Arial"/>
                <w:sz w:val="18"/>
                <w:szCs w:val="18"/>
              </w:rPr>
            </w:pPr>
            <w:r w:rsidRPr="00863A45">
              <w:rPr>
                <w:rFonts w:ascii="Arial Nova" w:hAnsi="Arial Nova" w:cs="Arial"/>
                <w:sz w:val="18"/>
                <w:szCs w:val="18"/>
              </w:rPr>
              <w:t>All staff must be aware of their responsibilities under the Freedom of Information Act 2000 and must comply with</w:t>
            </w:r>
            <w:r w:rsidR="00850D70" w:rsidRPr="00863A45">
              <w:rPr>
                <w:rFonts w:ascii="Arial Nova" w:hAnsi="Arial Nova" w:cs="Arial"/>
                <w:sz w:val="18"/>
                <w:szCs w:val="18"/>
              </w:rPr>
              <w:t>,</w:t>
            </w:r>
            <w:r w:rsidRPr="00863A45">
              <w:rPr>
                <w:rFonts w:ascii="Arial Nova" w:hAnsi="Arial Nova" w:cs="Arial"/>
                <w:sz w:val="18"/>
                <w:szCs w:val="18"/>
              </w:rPr>
              <w:t xml:space="preserve"> and keep up to date with Trust policies and legislation on confidentiality, data protection, freedom of information and computer misuse.</w:t>
            </w:r>
          </w:p>
          <w:p w14:paraId="3E3BD15D"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bookmarkEnd w:id="1"/>
          <w:p w14:paraId="17DB9F66" w14:textId="12F0ACFD" w:rsidR="006B6480" w:rsidRPr="00863A45" w:rsidRDefault="006B6480" w:rsidP="006B6480">
            <w:pPr>
              <w:ind w:left="0" w:firstLine="0"/>
              <w:rPr>
                <w:rFonts w:ascii="Arial Nova" w:hAnsi="Arial Nova" w:cs="Arial"/>
                <w:sz w:val="18"/>
                <w:szCs w:val="18"/>
              </w:rPr>
            </w:pPr>
            <w:r w:rsidRPr="00863A45">
              <w:rPr>
                <w:rFonts w:ascii="Arial Nova" w:hAnsi="Arial Nova" w:cs="Arial"/>
                <w:b/>
                <w:bCs/>
                <w:sz w:val="18"/>
                <w:szCs w:val="18"/>
              </w:rPr>
              <w:t>Communication:</w:t>
            </w:r>
            <w:r w:rsidRPr="00863A45">
              <w:rPr>
                <w:rFonts w:ascii="Arial Nova" w:hAnsi="Arial Nova" w:cs="Arial"/>
                <w:sz w:val="18"/>
                <w:szCs w:val="18"/>
              </w:rPr>
              <w:t xml:space="preserve"> All staff should be able to communicate effectively with people who use services, and other staff, to ensure that the care, </w:t>
            </w:r>
            <w:r w:rsidR="00F650FD" w:rsidRPr="00863A45">
              <w:rPr>
                <w:rFonts w:ascii="Arial Nova" w:hAnsi="Arial Nova" w:cs="Arial"/>
                <w:sz w:val="18"/>
                <w:szCs w:val="18"/>
              </w:rPr>
              <w:t>treatment,</w:t>
            </w:r>
            <w:r w:rsidRPr="00863A45">
              <w:rPr>
                <w:rFonts w:ascii="Arial Nova" w:hAnsi="Arial Nova" w:cs="Arial"/>
                <w:sz w:val="18"/>
                <w:szCs w:val="18"/>
              </w:rPr>
              <w:t xml:space="preserve"> and support of people who use services is not compromised.</w:t>
            </w:r>
          </w:p>
          <w:p w14:paraId="5F7ED1E3"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p w14:paraId="1F46D665" w14:textId="6C548126" w:rsidR="006B6480" w:rsidRPr="00863A45" w:rsidRDefault="006B6480" w:rsidP="006B6480">
            <w:pPr>
              <w:ind w:left="0" w:firstLine="0"/>
              <w:rPr>
                <w:rFonts w:ascii="Arial Nova" w:hAnsi="Arial Nova" w:cs="Arial"/>
                <w:sz w:val="18"/>
                <w:szCs w:val="18"/>
              </w:rPr>
            </w:pPr>
            <w:r w:rsidRPr="00863A45">
              <w:rPr>
                <w:rFonts w:ascii="Arial Nova" w:hAnsi="Arial Nova" w:cs="Arial"/>
                <w:b/>
                <w:bCs/>
                <w:sz w:val="18"/>
                <w:szCs w:val="18"/>
              </w:rPr>
              <w:t>Health, Safety, Security and Risk Management:</w:t>
            </w:r>
            <w:r w:rsidRPr="00863A45">
              <w:rPr>
                <w:rFonts w:ascii="Arial Nova" w:hAnsi="Arial Nova" w:cs="Arial"/>
                <w:sz w:val="18"/>
                <w:szCs w:val="18"/>
              </w:rPr>
              <w:t xml:space="preserve"> All staff are required to adhere to, and act consistently with, all relevant health and safety legislation and Trust policies and procedures in order to ensure that the health, </w:t>
            </w:r>
            <w:r w:rsidR="00F650FD" w:rsidRPr="00863A45">
              <w:rPr>
                <w:rFonts w:ascii="Arial Nova" w:hAnsi="Arial Nova" w:cs="Arial"/>
                <w:sz w:val="18"/>
                <w:szCs w:val="18"/>
              </w:rPr>
              <w:t>safety,</w:t>
            </w:r>
            <w:r w:rsidRPr="00863A45">
              <w:rPr>
                <w:rFonts w:ascii="Arial Nova" w:hAnsi="Arial Nova" w:cs="Arial"/>
                <w:sz w:val="18"/>
                <w:szCs w:val="18"/>
              </w:rPr>
              <w:t xml:space="preserve"> and security of others, and their own, is maintained. This will include identifying and reporting all risks to health and safety, security of equipment and </w:t>
            </w:r>
            <w:r w:rsidRPr="00863A45">
              <w:rPr>
                <w:rFonts w:ascii="Arial Nova" w:hAnsi="Arial Nova" w:cs="Arial"/>
                <w:sz w:val="18"/>
                <w:szCs w:val="18"/>
              </w:rPr>
              <w:lastRenderedPageBreak/>
              <w:t xml:space="preserve">property, use of necessary safety devices and protective clothing and the achievement of the Trust’s objectives, in accordance with the Trust’s risk management strategy and policies. </w:t>
            </w:r>
          </w:p>
          <w:p w14:paraId="7B9BADDD" w14:textId="77777777" w:rsidR="006B6480" w:rsidRPr="00863A45" w:rsidRDefault="006B6480" w:rsidP="006B6480">
            <w:pPr>
              <w:tabs>
                <w:tab w:val="left" w:pos="3795"/>
              </w:tabs>
              <w:ind w:left="0" w:firstLine="0"/>
              <w:rPr>
                <w:rFonts w:ascii="Arial Nova" w:hAnsi="Arial Nova" w:cs="Arial"/>
                <w:b/>
                <w:sz w:val="18"/>
                <w:szCs w:val="18"/>
              </w:rPr>
            </w:pPr>
          </w:p>
          <w:p w14:paraId="1E69FAF0" w14:textId="709FE769" w:rsidR="006B6480" w:rsidRPr="00863A45" w:rsidRDefault="006B6480" w:rsidP="006B6480">
            <w:pPr>
              <w:ind w:left="0" w:firstLine="0"/>
              <w:rPr>
                <w:rFonts w:ascii="Arial Nova" w:hAnsi="Arial Nova" w:cs="Arial"/>
                <w:sz w:val="18"/>
                <w:szCs w:val="18"/>
              </w:rPr>
            </w:pPr>
            <w:r w:rsidRPr="00863A45">
              <w:rPr>
                <w:rFonts w:ascii="Arial Nova" w:hAnsi="Arial Nova" w:cs="Arial"/>
                <w:b/>
                <w:bCs/>
                <w:sz w:val="18"/>
                <w:szCs w:val="18"/>
              </w:rPr>
              <w:t>Major Incident:</w:t>
            </w:r>
            <w:r w:rsidRPr="00863A45">
              <w:rPr>
                <w:rFonts w:ascii="Arial Nova" w:hAnsi="Arial Nova" w:cs="Arial"/>
                <w:sz w:val="18"/>
                <w:szCs w:val="18"/>
              </w:rPr>
              <w:t xml:space="preserve"> In the event of a major incident, civil </w:t>
            </w:r>
            <w:r w:rsidR="00F650FD" w:rsidRPr="00863A45">
              <w:rPr>
                <w:rFonts w:ascii="Arial Nova" w:hAnsi="Arial Nova" w:cs="Arial"/>
                <w:sz w:val="18"/>
                <w:szCs w:val="18"/>
              </w:rPr>
              <w:t>unrest,</w:t>
            </w:r>
            <w:r w:rsidRPr="00863A45">
              <w:rPr>
                <w:rFonts w:ascii="Arial Nova" w:hAnsi="Arial Nova" w:cs="Arial"/>
                <w:sz w:val="18"/>
                <w:szCs w:val="18"/>
              </w:rPr>
              <w:t xml:space="preserve"> or other potential large-scale service disruptions (eg Pandemic) all East of England Ambulance Service NHS Trust employees will be expected to report for duty on notification. All employees are also expected to play an active part in preparation for a major incident, civil </w:t>
            </w:r>
            <w:r w:rsidR="00F650FD" w:rsidRPr="00863A45">
              <w:rPr>
                <w:rFonts w:ascii="Arial Nova" w:hAnsi="Arial Nova" w:cs="Arial"/>
                <w:sz w:val="18"/>
                <w:szCs w:val="18"/>
              </w:rPr>
              <w:t>unrest,</w:t>
            </w:r>
            <w:r w:rsidRPr="00863A45">
              <w:rPr>
                <w:rFonts w:ascii="Arial Nova" w:hAnsi="Arial Nova" w:cs="Arial"/>
                <w:sz w:val="18"/>
                <w:szCs w:val="18"/>
              </w:rPr>
              <w:t xml:space="preserve"> or other potential large-scale service disruptions (eg Pandemic) and to undertake training as necessary.</w:t>
            </w:r>
          </w:p>
          <w:p w14:paraId="62CC8235"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p w14:paraId="5AAC0DDC" w14:textId="77777777" w:rsidR="006B6480" w:rsidRPr="00863A45" w:rsidRDefault="006B6480" w:rsidP="006B6480">
            <w:pPr>
              <w:tabs>
                <w:tab w:val="left" w:pos="3600"/>
              </w:tabs>
              <w:ind w:left="0" w:firstLine="0"/>
              <w:rPr>
                <w:rFonts w:ascii="Arial Nova" w:hAnsi="Arial Nova" w:cs="Arial"/>
                <w:color w:val="000000" w:themeColor="text1"/>
                <w:sz w:val="18"/>
                <w:szCs w:val="18"/>
              </w:rPr>
            </w:pPr>
            <w:r w:rsidRPr="00863A45">
              <w:rPr>
                <w:rFonts w:ascii="Arial Nova" w:hAnsi="Arial Nova" w:cs="Arial"/>
                <w:b/>
                <w:color w:val="000000" w:themeColor="text1"/>
                <w:sz w:val="18"/>
                <w:szCs w:val="18"/>
              </w:rPr>
              <w:t>Business Continuity:</w:t>
            </w:r>
            <w:r w:rsidRPr="00863A45">
              <w:rPr>
                <w:rFonts w:ascii="Arial Nova" w:hAnsi="Arial Nova" w:cs="Arial"/>
                <w:color w:val="000000" w:themeColor="text1"/>
                <w:sz w:val="18"/>
                <w:szCs w:val="18"/>
              </w:rPr>
              <w:t xml:space="preserve"> All AfC Band 7 post holders and above are required to ensure that the business continuity management system requirements under their area of responsibility are fully embedded into day-to-day business processes and that the necessary resources are available. Post holders should promote continual improvement of the Trust’s business continuity management system. This includes communicating the importance of effective business management to their team(s) and direct and support others to contribute to the effectiveness of business continuity. Promote continual improvement of the Trust’s business continuity management system.</w:t>
            </w:r>
          </w:p>
          <w:p w14:paraId="159C8C43"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p w14:paraId="31BDA9ED" w14:textId="77777777" w:rsidR="006B6480" w:rsidRPr="00863A45" w:rsidRDefault="006B6480" w:rsidP="006B6480">
            <w:pPr>
              <w:tabs>
                <w:tab w:val="left" w:pos="3600"/>
              </w:tabs>
              <w:ind w:left="0" w:firstLine="0"/>
              <w:rPr>
                <w:rFonts w:ascii="Arial Nova" w:hAnsi="Arial Nova" w:cs="Arial"/>
                <w:sz w:val="18"/>
                <w:szCs w:val="18"/>
              </w:rPr>
            </w:pPr>
            <w:r w:rsidRPr="00863A45">
              <w:rPr>
                <w:rFonts w:ascii="Arial Nova" w:hAnsi="Arial Nova" w:cs="Arial"/>
                <w:b/>
                <w:bCs/>
                <w:sz w:val="18"/>
                <w:szCs w:val="18"/>
              </w:rPr>
              <w:t>Equality and Diversity:</w:t>
            </w:r>
            <w:r w:rsidRPr="00863A45">
              <w:rPr>
                <w:rFonts w:ascii="Arial Nova" w:hAnsi="Arial Nova" w:cs="Arial"/>
                <w:sz w:val="18"/>
                <w:szCs w:val="18"/>
              </w:rPr>
              <w:t xml:space="preserve"> Actively promote the Trust’s commitment to equality and diversity by treating all patients, colleagues and visitors with dignity and respect and comply with related policies including Equal Opportunities Policy, Dignity at Work Policy, Recruitment and Selection Policy, etc.</w:t>
            </w:r>
          </w:p>
          <w:p w14:paraId="542CBCCB" w14:textId="77777777" w:rsidR="006B6480" w:rsidRPr="00863A45" w:rsidRDefault="006B6480" w:rsidP="006B6480">
            <w:pPr>
              <w:tabs>
                <w:tab w:val="left" w:pos="3600"/>
              </w:tabs>
              <w:ind w:left="0" w:firstLine="0"/>
              <w:rPr>
                <w:rFonts w:ascii="Arial Nova" w:hAnsi="Arial Nova" w:cs="Arial"/>
                <w:b/>
                <w:color w:val="000000" w:themeColor="text1"/>
                <w:sz w:val="18"/>
                <w:szCs w:val="18"/>
              </w:rPr>
            </w:pPr>
          </w:p>
          <w:p w14:paraId="53538D77" w14:textId="77777777" w:rsidR="006B6480" w:rsidRPr="00863A45" w:rsidRDefault="006B6480" w:rsidP="006B6480">
            <w:pPr>
              <w:tabs>
                <w:tab w:val="left" w:pos="3600"/>
              </w:tabs>
              <w:ind w:left="0" w:firstLine="0"/>
              <w:rPr>
                <w:rFonts w:ascii="Arial Nova" w:hAnsi="Arial Nova" w:cs="Arial"/>
                <w:color w:val="000000" w:themeColor="text1"/>
                <w:sz w:val="18"/>
                <w:szCs w:val="18"/>
              </w:rPr>
            </w:pPr>
            <w:r w:rsidRPr="00863A45">
              <w:rPr>
                <w:rFonts w:ascii="Arial Nova" w:hAnsi="Arial Nova" w:cs="Arial"/>
                <w:b/>
                <w:bCs/>
                <w:sz w:val="18"/>
                <w:szCs w:val="18"/>
              </w:rPr>
              <w:t>Mandatory, Job-Related Training and CPD:</w:t>
            </w:r>
            <w:r w:rsidRPr="00863A45">
              <w:rPr>
                <w:rFonts w:ascii="Arial Nova" w:hAnsi="Arial Nova" w:cs="Arial"/>
                <w:sz w:val="18"/>
                <w:szCs w:val="18"/>
              </w:rPr>
              <w:t xml:space="preserve"> Take a proactive approach to own personal development in order to ensure that skills set is aligned to the demands of the role as it evolves and develops to meet the organisation’s changing needs. </w:t>
            </w:r>
            <w:r w:rsidRPr="00863A45">
              <w:rPr>
                <w:rFonts w:ascii="Arial Nova" w:hAnsi="Arial Nova" w:cs="Arial"/>
                <w:color w:val="000000" w:themeColor="text1"/>
                <w:sz w:val="18"/>
                <w:szCs w:val="18"/>
              </w:rPr>
              <w:t>This will include full participation in a compassionate conversation and identifying any reasonable adjustments you may need for learning at the earliest opportunity.</w:t>
            </w:r>
          </w:p>
          <w:p w14:paraId="4766E047" w14:textId="77777777" w:rsidR="006B6480" w:rsidRPr="00863A45" w:rsidRDefault="006B6480" w:rsidP="006B6480">
            <w:pPr>
              <w:tabs>
                <w:tab w:val="left" w:pos="3600"/>
              </w:tabs>
              <w:ind w:left="0" w:firstLine="0"/>
              <w:rPr>
                <w:rFonts w:ascii="Arial Nova" w:hAnsi="Arial Nova" w:cs="Arial"/>
                <w:color w:val="000000" w:themeColor="text1"/>
                <w:sz w:val="18"/>
                <w:szCs w:val="18"/>
              </w:rPr>
            </w:pPr>
          </w:p>
          <w:p w14:paraId="50B6D9A9" w14:textId="27E6C139" w:rsidR="006B6480" w:rsidRPr="00863A45" w:rsidRDefault="006B6480" w:rsidP="006B6480">
            <w:pPr>
              <w:ind w:left="0" w:firstLine="0"/>
              <w:rPr>
                <w:rFonts w:ascii="Arial Nova" w:hAnsi="Arial Nova" w:cs="Arial"/>
                <w:color w:val="000000" w:themeColor="text1"/>
                <w:sz w:val="18"/>
                <w:szCs w:val="18"/>
              </w:rPr>
            </w:pPr>
            <w:r w:rsidRPr="00863A45">
              <w:rPr>
                <w:rFonts w:ascii="Arial Nova" w:hAnsi="Arial Nova" w:cs="Arial"/>
                <w:b/>
                <w:bCs/>
                <w:color w:val="000000" w:themeColor="text1"/>
                <w:sz w:val="18"/>
                <w:szCs w:val="18"/>
              </w:rPr>
              <w:t xml:space="preserve">Safeguarding </w:t>
            </w:r>
            <w:r w:rsidR="00F650FD" w:rsidRPr="00863A45">
              <w:rPr>
                <w:rFonts w:ascii="Arial Nova" w:hAnsi="Arial Nova" w:cs="Arial"/>
                <w:b/>
                <w:bCs/>
                <w:color w:val="000000" w:themeColor="text1"/>
                <w:sz w:val="18"/>
                <w:szCs w:val="18"/>
              </w:rPr>
              <w:t>C</w:t>
            </w:r>
            <w:r w:rsidRPr="00863A45">
              <w:rPr>
                <w:rFonts w:ascii="Arial Nova" w:hAnsi="Arial Nova" w:cs="Arial"/>
                <w:b/>
                <w:bCs/>
                <w:color w:val="000000" w:themeColor="text1"/>
                <w:sz w:val="18"/>
                <w:szCs w:val="18"/>
              </w:rPr>
              <w:t xml:space="preserve">hildren and </w:t>
            </w:r>
            <w:r w:rsidR="00F650FD" w:rsidRPr="00863A45">
              <w:rPr>
                <w:rFonts w:ascii="Arial Nova" w:hAnsi="Arial Nova" w:cs="Arial"/>
                <w:b/>
                <w:bCs/>
                <w:color w:val="000000" w:themeColor="text1"/>
                <w:sz w:val="18"/>
                <w:szCs w:val="18"/>
              </w:rPr>
              <w:t>V</w:t>
            </w:r>
            <w:r w:rsidRPr="00863A45">
              <w:rPr>
                <w:rFonts w:ascii="Arial Nova" w:hAnsi="Arial Nova" w:cs="Arial"/>
                <w:b/>
                <w:bCs/>
                <w:color w:val="000000" w:themeColor="text1"/>
                <w:sz w:val="18"/>
                <w:szCs w:val="18"/>
              </w:rPr>
              <w:t xml:space="preserve">ulnerable </w:t>
            </w:r>
            <w:r w:rsidR="00F650FD" w:rsidRPr="00863A45">
              <w:rPr>
                <w:rFonts w:ascii="Arial Nova" w:hAnsi="Arial Nova" w:cs="Arial"/>
                <w:b/>
                <w:bCs/>
                <w:color w:val="000000" w:themeColor="text1"/>
                <w:sz w:val="18"/>
                <w:szCs w:val="18"/>
              </w:rPr>
              <w:t>A</w:t>
            </w:r>
            <w:r w:rsidRPr="00863A45">
              <w:rPr>
                <w:rFonts w:ascii="Arial Nova" w:hAnsi="Arial Nova" w:cs="Arial"/>
                <w:b/>
                <w:bCs/>
                <w:color w:val="000000" w:themeColor="text1"/>
                <w:sz w:val="18"/>
                <w:szCs w:val="18"/>
              </w:rPr>
              <w:t xml:space="preserve">dults: </w:t>
            </w:r>
            <w:r w:rsidRPr="00863A45">
              <w:rPr>
                <w:rFonts w:ascii="Arial Nova" w:hAnsi="Arial Nova" w:cs="Arial"/>
                <w:color w:val="000000" w:themeColor="text1"/>
                <w:sz w:val="18"/>
                <w:szCs w:val="18"/>
              </w:rPr>
              <w:t xml:space="preserve">All employees have a responsibility for protecting, </w:t>
            </w:r>
            <w:r w:rsidR="005E76CE" w:rsidRPr="00863A45">
              <w:rPr>
                <w:rFonts w:ascii="Arial Nova" w:hAnsi="Arial Nova" w:cs="Arial"/>
                <w:color w:val="000000" w:themeColor="text1"/>
                <w:sz w:val="18"/>
                <w:szCs w:val="18"/>
              </w:rPr>
              <w:t>safeguarding,</w:t>
            </w:r>
            <w:r w:rsidRPr="00863A45">
              <w:rPr>
                <w:rFonts w:ascii="Arial Nova" w:hAnsi="Arial Nova" w:cs="Arial"/>
                <w:color w:val="000000" w:themeColor="text1"/>
                <w:sz w:val="18"/>
                <w:szCs w:val="18"/>
              </w:rPr>
              <w:t xml:space="preserve"> and promoting the welfare of children and vulnerable adults.  Further information about the Trust commitment to this and your responsibilities can be sought from the Trust’s Child Protection Leads. </w:t>
            </w:r>
          </w:p>
          <w:p w14:paraId="11C90861" w14:textId="77777777" w:rsidR="006B6480" w:rsidRPr="00863A45" w:rsidRDefault="006B6480" w:rsidP="006B6480">
            <w:pPr>
              <w:tabs>
                <w:tab w:val="left" w:pos="3600"/>
              </w:tabs>
              <w:ind w:left="0" w:firstLine="0"/>
              <w:rPr>
                <w:rFonts w:ascii="Arial Nova" w:hAnsi="Arial Nova" w:cs="Arial"/>
                <w:b/>
                <w:color w:val="000000" w:themeColor="text1"/>
                <w:sz w:val="18"/>
                <w:szCs w:val="18"/>
              </w:rPr>
            </w:pPr>
          </w:p>
          <w:p w14:paraId="68533EDD" w14:textId="561FBE79" w:rsidR="006B6480" w:rsidRPr="00863A45" w:rsidRDefault="006B6480" w:rsidP="006B6480">
            <w:pPr>
              <w:tabs>
                <w:tab w:val="left" w:pos="3600"/>
              </w:tabs>
              <w:ind w:left="0" w:firstLine="0"/>
              <w:rPr>
                <w:rFonts w:ascii="Arial Nova" w:hAnsi="Arial Nova" w:cs="Arial"/>
                <w:color w:val="000000" w:themeColor="text1"/>
                <w:sz w:val="18"/>
                <w:szCs w:val="18"/>
              </w:rPr>
            </w:pPr>
            <w:r w:rsidRPr="00863A45">
              <w:rPr>
                <w:rFonts w:ascii="Arial Nova" w:hAnsi="Arial Nova" w:cs="Arial"/>
                <w:b/>
                <w:color w:val="000000" w:themeColor="text1"/>
                <w:sz w:val="18"/>
                <w:szCs w:val="18"/>
              </w:rPr>
              <w:t xml:space="preserve">No Smoking Policy: </w:t>
            </w:r>
            <w:r w:rsidRPr="00863A45">
              <w:rPr>
                <w:rFonts w:ascii="Arial Nova" w:hAnsi="Arial Nova" w:cs="Arial"/>
                <w:color w:val="000000" w:themeColor="text1"/>
                <w:sz w:val="18"/>
                <w:szCs w:val="18"/>
              </w:rPr>
              <w:t>East of England Ambulance Service NHS Trust is a no smoking Trust and all staff must comply with the Trust’s no smoking policy.</w:t>
            </w:r>
          </w:p>
          <w:p w14:paraId="5C9F8504" w14:textId="77777777" w:rsidR="006B6480" w:rsidRPr="00863A45" w:rsidRDefault="006B6480" w:rsidP="006B6480">
            <w:pPr>
              <w:tabs>
                <w:tab w:val="left" w:pos="3600"/>
              </w:tabs>
              <w:rPr>
                <w:rFonts w:ascii="Arial Nova" w:hAnsi="Arial Nova" w:cs="Arial"/>
                <w:color w:val="000000" w:themeColor="text1"/>
                <w:sz w:val="18"/>
                <w:szCs w:val="18"/>
              </w:rPr>
            </w:pPr>
          </w:p>
          <w:p w14:paraId="6EBED765" w14:textId="1ADAFDD4" w:rsidR="006B6480" w:rsidRPr="00863A45" w:rsidRDefault="006B6480" w:rsidP="006B6480">
            <w:pPr>
              <w:tabs>
                <w:tab w:val="left" w:pos="3600"/>
              </w:tabs>
              <w:ind w:left="0" w:firstLine="0"/>
              <w:rPr>
                <w:rFonts w:ascii="Arial Nova" w:hAnsi="Arial Nova" w:cs="Arial"/>
                <w:color w:val="000000" w:themeColor="text1"/>
                <w:sz w:val="18"/>
                <w:szCs w:val="18"/>
              </w:rPr>
            </w:pPr>
            <w:r w:rsidRPr="00863A45">
              <w:rPr>
                <w:rFonts w:ascii="Arial Nova" w:hAnsi="Arial Nova" w:cs="Arial"/>
                <w:b/>
                <w:bCs/>
                <w:color w:val="000000" w:themeColor="text1"/>
                <w:sz w:val="18"/>
                <w:szCs w:val="18"/>
              </w:rPr>
              <w:t xml:space="preserve">Data Quality: </w:t>
            </w:r>
            <w:r w:rsidRPr="00863A45">
              <w:rPr>
                <w:rFonts w:ascii="Arial Nova" w:hAnsi="Arial Nova" w:cs="Arial"/>
                <w:color w:val="000000" w:themeColor="text1"/>
                <w:sz w:val="18"/>
                <w:szCs w:val="18"/>
              </w:rPr>
              <w:t xml:space="preserve">It is the responsibility of all employees to ensure data is of a high-quality standard, in order to support the Trust in providing a quality service.  Data must be accurate, valid, reliable, timely, </w:t>
            </w:r>
            <w:r w:rsidR="00794E34" w:rsidRPr="00863A45">
              <w:rPr>
                <w:rFonts w:ascii="Arial Nova" w:hAnsi="Arial Nova" w:cs="Arial"/>
                <w:color w:val="000000" w:themeColor="text1"/>
                <w:sz w:val="18"/>
                <w:szCs w:val="18"/>
              </w:rPr>
              <w:t>relevant,</w:t>
            </w:r>
            <w:r w:rsidRPr="00863A45">
              <w:rPr>
                <w:rFonts w:ascii="Arial Nova" w:hAnsi="Arial Nova" w:cs="Arial"/>
                <w:color w:val="000000" w:themeColor="text1"/>
                <w:sz w:val="18"/>
                <w:szCs w:val="18"/>
              </w:rPr>
              <w:t xml:space="preserve"> and complete. For further information on the Trust’s commitment to this, please refer to the Trust’s Data Quality Policy.</w:t>
            </w:r>
          </w:p>
          <w:p w14:paraId="2A5A41F1" w14:textId="77777777" w:rsidR="006B6480" w:rsidRPr="00863A45" w:rsidRDefault="006B6480" w:rsidP="006B6480">
            <w:pPr>
              <w:tabs>
                <w:tab w:val="left" w:pos="3600"/>
              </w:tabs>
              <w:rPr>
                <w:rFonts w:ascii="Arial Nova" w:hAnsi="Arial Nova" w:cs="Arial"/>
                <w:color w:val="000000" w:themeColor="text1"/>
                <w:sz w:val="18"/>
                <w:szCs w:val="18"/>
              </w:rPr>
            </w:pPr>
          </w:p>
          <w:p w14:paraId="16236CFA" w14:textId="77777777" w:rsidR="005E76CE" w:rsidRPr="00863A45" w:rsidRDefault="006B6480" w:rsidP="006B6480">
            <w:pPr>
              <w:tabs>
                <w:tab w:val="left" w:pos="3600"/>
              </w:tabs>
              <w:ind w:left="0" w:firstLine="0"/>
              <w:rPr>
                <w:rFonts w:ascii="Arial Nova" w:hAnsi="Arial Nova" w:cs="Arial"/>
                <w:bCs/>
                <w:color w:val="000000" w:themeColor="text1"/>
                <w:sz w:val="18"/>
                <w:szCs w:val="18"/>
              </w:rPr>
            </w:pPr>
            <w:r w:rsidRPr="00863A45">
              <w:rPr>
                <w:rFonts w:ascii="Arial Nova" w:hAnsi="Arial Nova" w:cs="Arial"/>
                <w:b/>
                <w:bCs/>
                <w:color w:val="000000" w:themeColor="text1"/>
                <w:sz w:val="18"/>
                <w:szCs w:val="18"/>
              </w:rPr>
              <w:t>Standards of Business Conduct:</w:t>
            </w:r>
            <w:r w:rsidRPr="00863A45">
              <w:rPr>
                <w:rFonts w:ascii="Arial Nova" w:hAnsi="Arial Nova" w:cs="Arial"/>
                <w:bCs/>
                <w:color w:val="000000" w:themeColor="text1"/>
                <w:sz w:val="18"/>
                <w:szCs w:val="18"/>
              </w:rPr>
              <w:t xml:space="preserve"> It is the responsibility of all employees to conduct all business in an honest and ethical manner. The Trust is committed to acting with integrity in all its dealings and relationships and to implementing effective systems to prevent bribery. The Trust will uphold all laws relevant to countering bribery and corruption, including the Bribery Act 2010, in every aspect of its conduct including its dealings with public and private sector organisations and the delivery of treatment and care to patients</w:t>
            </w:r>
          </w:p>
          <w:p w14:paraId="0DE50315" w14:textId="77777777" w:rsidR="005E76CE" w:rsidRPr="00863A45" w:rsidRDefault="005E76CE" w:rsidP="006B6480">
            <w:pPr>
              <w:tabs>
                <w:tab w:val="left" w:pos="3600"/>
              </w:tabs>
              <w:ind w:left="0" w:firstLine="0"/>
              <w:rPr>
                <w:rFonts w:ascii="Arial Nova" w:hAnsi="Arial Nova" w:cs="Arial"/>
                <w:bCs/>
                <w:color w:val="000000" w:themeColor="text1"/>
                <w:sz w:val="18"/>
                <w:szCs w:val="18"/>
              </w:rPr>
            </w:pPr>
          </w:p>
          <w:p w14:paraId="63A084F4" w14:textId="681878F3" w:rsidR="006B6480" w:rsidRPr="00863A45" w:rsidRDefault="006B6480" w:rsidP="006B6480">
            <w:pPr>
              <w:tabs>
                <w:tab w:val="left" w:pos="3600"/>
              </w:tabs>
              <w:ind w:left="0" w:firstLine="0"/>
              <w:rPr>
                <w:rFonts w:ascii="Arial Nova" w:hAnsi="Arial Nova" w:cs="Arial"/>
                <w:bCs/>
                <w:color w:val="000000" w:themeColor="text1"/>
                <w:sz w:val="18"/>
                <w:szCs w:val="18"/>
              </w:rPr>
            </w:pPr>
            <w:r w:rsidRPr="00863A45">
              <w:rPr>
                <w:rFonts w:ascii="Arial Nova" w:hAnsi="Arial Nova" w:cs="Arial"/>
                <w:bCs/>
                <w:color w:val="000000" w:themeColor="text1"/>
                <w:sz w:val="18"/>
                <w:szCs w:val="18"/>
              </w:rPr>
              <w:t>Following the implementation of the Bribery Act 2010, all employees should be aware that if they accept or offer any financial or other advantage, with the intention or knowledge that this is received in order to induce or reward the improper performance of their duties or offered to induce or reward the performance of another person’s duties, they may be guilty of an offence under the Bribery Act 2010. For further information on the Trust’s commitment to this, please refer to the Trust’s Anti-Bribery Policy.</w:t>
            </w:r>
          </w:p>
          <w:p w14:paraId="20196CA5" w14:textId="77777777" w:rsidR="006B6480" w:rsidRPr="00863A45" w:rsidRDefault="006B6480" w:rsidP="006B6480">
            <w:pPr>
              <w:ind w:left="0" w:firstLine="0"/>
              <w:rPr>
                <w:rFonts w:ascii="Arial Nova" w:hAnsi="Arial Nova" w:cs="Arial"/>
                <w:b/>
                <w:bCs/>
                <w:color w:val="000000" w:themeColor="text1"/>
                <w:sz w:val="18"/>
                <w:szCs w:val="18"/>
              </w:rPr>
            </w:pPr>
          </w:p>
          <w:p w14:paraId="3840D92E" w14:textId="07B15B1F" w:rsidR="00875A90" w:rsidRPr="00C6282C" w:rsidRDefault="006B6480" w:rsidP="006B6480">
            <w:pPr>
              <w:ind w:left="0" w:firstLine="0"/>
              <w:rPr>
                <w:rFonts w:ascii="Arial Nova" w:hAnsi="Arial Nova" w:cs="Arial"/>
                <w:color w:val="000000" w:themeColor="text1"/>
                <w:sz w:val="18"/>
                <w:szCs w:val="18"/>
              </w:rPr>
            </w:pPr>
            <w:r w:rsidRPr="00863A45">
              <w:rPr>
                <w:rFonts w:ascii="Arial Nova" w:hAnsi="Arial Nova" w:cs="Arial"/>
                <w:b/>
                <w:bCs/>
                <w:color w:val="000000" w:themeColor="text1"/>
                <w:sz w:val="18"/>
                <w:szCs w:val="18"/>
              </w:rPr>
              <w:t xml:space="preserve">Sustainable Development: </w:t>
            </w:r>
            <w:r w:rsidRPr="00863A45">
              <w:rPr>
                <w:rFonts w:ascii="Arial Nova" w:hAnsi="Arial Nova" w:cs="Arial"/>
                <w:color w:val="000000" w:themeColor="text1"/>
                <w:sz w:val="18"/>
                <w:szCs w:val="18"/>
              </w:rPr>
              <w:t xml:space="preserve">EEAST is committed to delivering its services in a more sustainable way, encouraging staff and patients to make sustainable lifestyle choices through awareness campaigns and working with local communities. All employees have a responsibility to ensure the Trust achieves its high standard of sustainable development, and have positive impacts on health, expenditure, </w:t>
            </w:r>
            <w:r w:rsidR="00794E34" w:rsidRPr="00863A45">
              <w:rPr>
                <w:rFonts w:ascii="Arial Nova" w:hAnsi="Arial Nova" w:cs="Arial"/>
                <w:color w:val="000000" w:themeColor="text1"/>
                <w:sz w:val="18"/>
                <w:szCs w:val="18"/>
              </w:rPr>
              <w:t>efficiency,</w:t>
            </w:r>
            <w:r w:rsidRPr="00863A45">
              <w:rPr>
                <w:rFonts w:ascii="Arial Nova" w:hAnsi="Arial Nova" w:cs="Arial"/>
                <w:color w:val="000000" w:themeColor="text1"/>
                <w:sz w:val="18"/>
                <w:szCs w:val="18"/>
              </w:rPr>
              <w:t xml:space="preserve"> and equality across the six counties of the Eastern region in which it operates.</w:t>
            </w:r>
          </w:p>
          <w:p w14:paraId="22F56AB0" w14:textId="59270587" w:rsidR="006B6480" w:rsidRPr="00863A45" w:rsidRDefault="006B6480" w:rsidP="00C6282C">
            <w:pPr>
              <w:ind w:left="0" w:firstLine="0"/>
              <w:rPr>
                <w:rFonts w:ascii="Arial Nova" w:hAnsi="Arial Nova"/>
                <w:sz w:val="18"/>
                <w:szCs w:val="18"/>
              </w:rPr>
            </w:pPr>
          </w:p>
        </w:tc>
      </w:tr>
    </w:tbl>
    <w:p w14:paraId="6C409EFB" w14:textId="33D5DC03" w:rsidR="00EB3964" w:rsidRDefault="00EB3964" w:rsidP="006A391F">
      <w:pPr>
        <w:tabs>
          <w:tab w:val="left" w:pos="3795"/>
        </w:tabs>
        <w:rPr>
          <w:rFonts w:ascii="Arial Nova" w:hAnsi="Arial Nova"/>
          <w:b/>
          <w:color w:val="FFFFFF" w:themeColor="background1"/>
        </w:rPr>
      </w:pPr>
    </w:p>
    <w:p w14:paraId="011080D5" w14:textId="6C3264F7" w:rsidR="002000DB" w:rsidRDefault="002000DB" w:rsidP="006A391F">
      <w:pPr>
        <w:tabs>
          <w:tab w:val="left" w:pos="3795"/>
        </w:tabs>
        <w:rPr>
          <w:rFonts w:ascii="Arial Nova" w:hAnsi="Arial Nova"/>
          <w:b/>
          <w:color w:val="FFFFFF" w:themeColor="background1"/>
        </w:rPr>
      </w:pPr>
    </w:p>
    <w:p w14:paraId="64584C9E" w14:textId="2A803107" w:rsidR="007716F6" w:rsidRDefault="007716F6" w:rsidP="006A391F">
      <w:pPr>
        <w:tabs>
          <w:tab w:val="left" w:pos="3795"/>
        </w:tabs>
        <w:rPr>
          <w:rFonts w:ascii="Arial Nova" w:hAnsi="Arial Nova"/>
          <w:b/>
          <w:color w:val="FFFFFF" w:themeColor="background1"/>
        </w:rPr>
      </w:pPr>
    </w:p>
    <w:p w14:paraId="12E5950A" w14:textId="0C935CA7" w:rsidR="007716F6" w:rsidRDefault="007716F6" w:rsidP="006A391F">
      <w:pPr>
        <w:tabs>
          <w:tab w:val="left" w:pos="3795"/>
        </w:tabs>
        <w:rPr>
          <w:rFonts w:ascii="Arial Nova" w:hAnsi="Arial Nova"/>
          <w:b/>
          <w:color w:val="FFFFFF" w:themeColor="background1"/>
        </w:rPr>
      </w:pPr>
    </w:p>
    <w:p w14:paraId="0C56391B" w14:textId="62D96A64" w:rsidR="007716F6" w:rsidRDefault="007716F6" w:rsidP="006A391F">
      <w:pPr>
        <w:tabs>
          <w:tab w:val="left" w:pos="3795"/>
        </w:tabs>
        <w:rPr>
          <w:rFonts w:ascii="Arial Nova" w:hAnsi="Arial Nova"/>
          <w:b/>
          <w:color w:val="FFFFFF" w:themeColor="background1"/>
        </w:rPr>
      </w:pPr>
    </w:p>
    <w:p w14:paraId="49D37743" w14:textId="5093259F" w:rsidR="007716F6" w:rsidRDefault="007716F6" w:rsidP="006A391F">
      <w:pPr>
        <w:tabs>
          <w:tab w:val="left" w:pos="3795"/>
        </w:tabs>
        <w:rPr>
          <w:rFonts w:ascii="Arial Nova" w:hAnsi="Arial Nova"/>
          <w:b/>
          <w:color w:val="FFFFFF" w:themeColor="background1"/>
        </w:rPr>
      </w:pPr>
    </w:p>
    <w:p w14:paraId="38172E43" w14:textId="6C569096" w:rsidR="007716F6" w:rsidRDefault="007716F6" w:rsidP="006A391F">
      <w:pPr>
        <w:tabs>
          <w:tab w:val="left" w:pos="3795"/>
        </w:tabs>
        <w:rPr>
          <w:rFonts w:ascii="Arial Nova" w:hAnsi="Arial Nova"/>
          <w:b/>
          <w:color w:val="FFFFFF" w:themeColor="background1"/>
        </w:rPr>
      </w:pPr>
    </w:p>
    <w:p w14:paraId="4FF5B8F0" w14:textId="20C49F23" w:rsidR="007716F6" w:rsidRDefault="007716F6" w:rsidP="006A391F">
      <w:pPr>
        <w:tabs>
          <w:tab w:val="left" w:pos="3795"/>
        </w:tabs>
        <w:rPr>
          <w:rFonts w:ascii="Arial Nova" w:hAnsi="Arial Nova"/>
          <w:b/>
          <w:color w:val="FFFFFF" w:themeColor="background1"/>
        </w:rPr>
      </w:pPr>
    </w:p>
    <w:p w14:paraId="3219D449" w14:textId="23F1D4CE" w:rsidR="007716F6" w:rsidRDefault="007716F6" w:rsidP="006A391F">
      <w:pPr>
        <w:tabs>
          <w:tab w:val="left" w:pos="3795"/>
        </w:tabs>
        <w:rPr>
          <w:rFonts w:ascii="Arial Nova" w:hAnsi="Arial Nova"/>
          <w:b/>
          <w:color w:val="FFFFFF" w:themeColor="background1"/>
        </w:rPr>
      </w:pPr>
    </w:p>
    <w:p w14:paraId="0F7DA5FA" w14:textId="77777777" w:rsidR="007716F6" w:rsidRDefault="007716F6" w:rsidP="006A391F">
      <w:pPr>
        <w:tabs>
          <w:tab w:val="left" w:pos="3795"/>
        </w:tabs>
        <w:rPr>
          <w:rFonts w:ascii="Arial Nova" w:hAnsi="Arial Nova"/>
          <w:b/>
          <w:color w:val="FFFFFF" w:themeColor="background1"/>
        </w:rPr>
      </w:pPr>
    </w:p>
    <w:tbl>
      <w:tblPr>
        <w:tblStyle w:val="TableGrid"/>
        <w:tblW w:w="10207" w:type="dxa"/>
        <w:tblInd w:w="-289" w:type="dxa"/>
        <w:tblLook w:val="04A0" w:firstRow="1" w:lastRow="0" w:firstColumn="1" w:lastColumn="0" w:noHBand="0" w:noVBand="1"/>
      </w:tblPr>
      <w:tblGrid>
        <w:gridCol w:w="3828"/>
        <w:gridCol w:w="992"/>
        <w:gridCol w:w="1191"/>
        <w:gridCol w:w="1914"/>
        <w:gridCol w:w="991"/>
        <w:gridCol w:w="1291"/>
      </w:tblGrid>
      <w:tr w:rsidR="002000DB" w:rsidRPr="006D6A35" w14:paraId="431BF1C7" w14:textId="77777777" w:rsidTr="0022418C">
        <w:trPr>
          <w:trHeight w:val="270"/>
        </w:trPr>
        <w:tc>
          <w:tcPr>
            <w:tcW w:w="10207" w:type="dxa"/>
            <w:gridSpan w:val="6"/>
            <w:shd w:val="clear" w:color="auto" w:fill="8496B0" w:themeFill="text2" w:themeFillTint="99"/>
          </w:tcPr>
          <w:p w14:paraId="4105B9E1" w14:textId="77777777" w:rsidR="002000DB" w:rsidRPr="006D6A35" w:rsidRDefault="002000DB" w:rsidP="0022418C">
            <w:pPr>
              <w:rPr>
                <w:rFonts w:ascii="Arial Nova" w:hAnsi="Arial Nova" w:cs="Arial"/>
                <w:b/>
                <w:bCs/>
                <w:color w:val="FFFFFF" w:themeColor="background1"/>
              </w:rPr>
            </w:pPr>
          </w:p>
          <w:p w14:paraId="13B8C35C" w14:textId="77777777" w:rsidR="002000DB" w:rsidRPr="006D6A35" w:rsidRDefault="002000DB" w:rsidP="0022418C">
            <w:pPr>
              <w:rPr>
                <w:rFonts w:ascii="Arial Nova" w:hAnsi="Arial Nova" w:cs="Arial"/>
                <w:b/>
                <w:bCs/>
                <w:color w:val="FFFFFF" w:themeColor="background1"/>
              </w:rPr>
            </w:pPr>
            <w:r w:rsidRPr="006D6A35">
              <w:rPr>
                <w:rFonts w:ascii="Arial Nova" w:hAnsi="Arial Nova" w:cs="Arial"/>
                <w:b/>
                <w:bCs/>
                <w:color w:val="FFFFFF" w:themeColor="background1"/>
              </w:rPr>
              <w:t>PART F: DBS REQUIREMENT</w:t>
            </w:r>
          </w:p>
          <w:p w14:paraId="322B5300" w14:textId="77777777" w:rsidR="002000DB" w:rsidRPr="006D6A35" w:rsidRDefault="002000DB" w:rsidP="0022418C">
            <w:pPr>
              <w:tabs>
                <w:tab w:val="left" w:pos="3795"/>
              </w:tabs>
              <w:rPr>
                <w:rFonts w:ascii="Arial Nova" w:hAnsi="Arial Nova" w:cs="Arial"/>
                <w:b/>
                <w:color w:val="FFFFFF" w:themeColor="background1"/>
              </w:rPr>
            </w:pPr>
          </w:p>
        </w:tc>
      </w:tr>
      <w:tr w:rsidR="002000DB" w:rsidRPr="00190615" w14:paraId="289E6622" w14:textId="77777777" w:rsidTr="0022418C">
        <w:trPr>
          <w:trHeight w:val="496"/>
        </w:trPr>
        <w:tc>
          <w:tcPr>
            <w:tcW w:w="6011" w:type="dxa"/>
            <w:gridSpan w:val="3"/>
          </w:tcPr>
          <w:p w14:paraId="221743C6"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 xml:space="preserve">Does this post require a DBS check to be undertaken? </w:t>
            </w:r>
          </w:p>
        </w:tc>
        <w:tc>
          <w:tcPr>
            <w:tcW w:w="1914" w:type="dxa"/>
          </w:tcPr>
          <w:p w14:paraId="718FCCA8" w14:textId="77777777" w:rsidR="002000DB" w:rsidRPr="007716F6" w:rsidRDefault="002000DB" w:rsidP="0022418C">
            <w:pPr>
              <w:tabs>
                <w:tab w:val="left" w:pos="3795"/>
              </w:tabs>
              <w:jc w:val="left"/>
              <w:rPr>
                <w:rFonts w:ascii="Arial Nova" w:hAnsi="Arial Nova" w:cs="Arial"/>
                <w:sz w:val="20"/>
                <w:szCs w:val="20"/>
                <w:highlight w:val="yellow"/>
              </w:rPr>
            </w:pPr>
            <w:r w:rsidRPr="007716F6">
              <w:rPr>
                <w:rFonts w:ascii="Arial Nova" w:hAnsi="Arial Nova" w:cs="Arial"/>
                <w:sz w:val="20"/>
                <w:szCs w:val="20"/>
                <w:highlight w:val="yellow"/>
              </w:rPr>
              <w:t>Yes</w:t>
            </w:r>
          </w:p>
        </w:tc>
        <w:tc>
          <w:tcPr>
            <w:tcW w:w="2282" w:type="dxa"/>
            <w:gridSpan w:val="2"/>
          </w:tcPr>
          <w:p w14:paraId="34AB3F0B"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No</w:t>
            </w:r>
          </w:p>
        </w:tc>
      </w:tr>
      <w:tr w:rsidR="002000DB" w:rsidRPr="00190615" w14:paraId="08EC5817" w14:textId="77777777" w:rsidTr="0022418C">
        <w:trPr>
          <w:trHeight w:val="320"/>
        </w:trPr>
        <w:tc>
          <w:tcPr>
            <w:tcW w:w="10207" w:type="dxa"/>
            <w:gridSpan w:val="6"/>
          </w:tcPr>
          <w:p w14:paraId="5FC0F7B9"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If yes, please indicate what level of check is required:</w:t>
            </w:r>
          </w:p>
        </w:tc>
      </w:tr>
      <w:tr w:rsidR="002000DB" w:rsidRPr="00190615" w14:paraId="45DC19E7" w14:textId="77777777" w:rsidTr="0022418C">
        <w:trPr>
          <w:trHeight w:val="821"/>
        </w:trPr>
        <w:tc>
          <w:tcPr>
            <w:tcW w:w="3828" w:type="dxa"/>
          </w:tcPr>
          <w:p w14:paraId="6DFC22B3"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 xml:space="preserve">Basic </w:t>
            </w:r>
          </w:p>
          <w:p w14:paraId="7CCC1DA4"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Standard</w:t>
            </w:r>
          </w:p>
          <w:p w14:paraId="3D9A1D15" w14:textId="77777777" w:rsidR="002000DB" w:rsidRPr="00190615" w:rsidRDefault="002000DB" w:rsidP="0022418C">
            <w:pPr>
              <w:tabs>
                <w:tab w:val="left" w:pos="3795"/>
              </w:tabs>
              <w:ind w:left="0" w:firstLine="0"/>
              <w:jc w:val="left"/>
              <w:rPr>
                <w:rFonts w:ascii="Arial Nova" w:hAnsi="Arial Nova" w:cs="Arial"/>
                <w:sz w:val="20"/>
                <w:szCs w:val="20"/>
              </w:rPr>
            </w:pPr>
          </w:p>
        </w:tc>
        <w:tc>
          <w:tcPr>
            <w:tcW w:w="992" w:type="dxa"/>
          </w:tcPr>
          <w:sdt>
            <w:sdtPr>
              <w:rPr>
                <w:rFonts w:ascii="Arial Nova" w:hAnsi="Arial Nova" w:cs="Arial"/>
                <w:sz w:val="20"/>
                <w:szCs w:val="20"/>
              </w:rPr>
              <w:id w:val="113100171"/>
              <w14:checkbox>
                <w14:checked w14:val="0"/>
                <w14:checkedState w14:val="2612" w14:font="MS Gothic"/>
                <w14:uncheckedState w14:val="2610" w14:font="MS Gothic"/>
              </w14:checkbox>
            </w:sdtPr>
            <w:sdtEndPr/>
            <w:sdtContent>
              <w:p w14:paraId="5C5A75E2" w14:textId="77777777" w:rsidR="002000DB" w:rsidRPr="00190615" w:rsidRDefault="002000DB" w:rsidP="0022418C">
                <w:pPr>
                  <w:tabs>
                    <w:tab w:val="left" w:pos="3795"/>
                  </w:tabs>
                  <w:jc w:val="center"/>
                  <w:rPr>
                    <w:rFonts w:ascii="Arial Nova" w:hAnsi="Arial Nova" w:cs="Arial"/>
                    <w:sz w:val="20"/>
                    <w:szCs w:val="20"/>
                  </w:rPr>
                </w:pPr>
                <w:r w:rsidRPr="00190615">
                  <w:rPr>
                    <w:rFonts w:ascii="Segoe UI Symbol" w:eastAsia="MS Gothic" w:hAnsi="Segoe UI Symbol" w:cs="Segoe UI Symbol"/>
                    <w:sz w:val="20"/>
                    <w:szCs w:val="20"/>
                  </w:rPr>
                  <w:t>☐</w:t>
                </w:r>
              </w:p>
            </w:sdtContent>
          </w:sdt>
          <w:sdt>
            <w:sdtPr>
              <w:rPr>
                <w:rFonts w:ascii="Arial Nova" w:hAnsi="Arial Nova" w:cs="Arial"/>
                <w:sz w:val="20"/>
                <w:szCs w:val="20"/>
              </w:rPr>
              <w:id w:val="-621920158"/>
              <w14:checkbox>
                <w14:checked w14:val="0"/>
                <w14:checkedState w14:val="2612" w14:font="MS Gothic"/>
                <w14:uncheckedState w14:val="2610" w14:font="MS Gothic"/>
              </w14:checkbox>
            </w:sdtPr>
            <w:sdtEndPr/>
            <w:sdtContent>
              <w:p w14:paraId="15695557" w14:textId="77777777" w:rsidR="002000DB" w:rsidRPr="00190615" w:rsidRDefault="002000DB" w:rsidP="0022418C">
                <w:pPr>
                  <w:tabs>
                    <w:tab w:val="left" w:pos="3795"/>
                  </w:tabs>
                  <w:jc w:val="center"/>
                  <w:rPr>
                    <w:rFonts w:ascii="Arial Nova" w:hAnsi="Arial Nova" w:cs="Arial"/>
                    <w:sz w:val="20"/>
                    <w:szCs w:val="20"/>
                  </w:rPr>
                </w:pPr>
                <w:r w:rsidRPr="00190615">
                  <w:rPr>
                    <w:rFonts w:ascii="Segoe UI Symbol" w:eastAsia="MS Gothic" w:hAnsi="Segoe UI Symbol" w:cs="Segoe UI Symbol"/>
                    <w:sz w:val="20"/>
                    <w:szCs w:val="20"/>
                  </w:rPr>
                  <w:t>☐</w:t>
                </w:r>
              </w:p>
            </w:sdtContent>
          </w:sdt>
          <w:p w14:paraId="04FBB636" w14:textId="77777777" w:rsidR="002000DB" w:rsidRPr="00190615" w:rsidRDefault="002000DB" w:rsidP="0022418C">
            <w:pPr>
              <w:tabs>
                <w:tab w:val="left" w:pos="3795"/>
              </w:tabs>
              <w:jc w:val="center"/>
              <w:rPr>
                <w:rFonts w:ascii="Arial Nova" w:hAnsi="Arial Nova" w:cs="Arial"/>
                <w:sz w:val="20"/>
                <w:szCs w:val="20"/>
              </w:rPr>
            </w:pPr>
          </w:p>
        </w:tc>
        <w:tc>
          <w:tcPr>
            <w:tcW w:w="4096" w:type="dxa"/>
            <w:gridSpan w:val="3"/>
          </w:tcPr>
          <w:p w14:paraId="4789F3A8"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Enhanced</w:t>
            </w:r>
          </w:p>
          <w:p w14:paraId="12555D29" w14:textId="77777777" w:rsidR="002000DB" w:rsidRPr="00190615" w:rsidRDefault="002000DB" w:rsidP="0022418C">
            <w:pPr>
              <w:tabs>
                <w:tab w:val="left" w:pos="4820"/>
              </w:tabs>
              <w:jc w:val="left"/>
              <w:rPr>
                <w:rFonts w:ascii="Arial Nova" w:hAnsi="Arial Nova" w:cs="Arial"/>
                <w:sz w:val="20"/>
                <w:szCs w:val="20"/>
              </w:rPr>
            </w:pPr>
            <w:r w:rsidRPr="00190615">
              <w:rPr>
                <w:rFonts w:ascii="Arial Nova" w:hAnsi="Arial Nova" w:cs="Arial"/>
                <w:sz w:val="20"/>
                <w:szCs w:val="20"/>
              </w:rPr>
              <w:t>Enhanced with Child &amp; Adult Barred list</w:t>
            </w:r>
          </w:p>
        </w:tc>
        <w:tc>
          <w:tcPr>
            <w:tcW w:w="1291" w:type="dxa"/>
          </w:tcPr>
          <w:sdt>
            <w:sdtPr>
              <w:rPr>
                <w:rFonts w:ascii="Arial Nova" w:hAnsi="Arial Nova" w:cs="Arial"/>
                <w:sz w:val="20"/>
                <w:szCs w:val="20"/>
              </w:rPr>
              <w:id w:val="-1977753674"/>
              <w14:checkbox>
                <w14:checked w14:val="0"/>
                <w14:checkedState w14:val="2612" w14:font="MS Gothic"/>
                <w14:uncheckedState w14:val="2610" w14:font="MS Gothic"/>
              </w14:checkbox>
            </w:sdtPr>
            <w:sdtEndPr/>
            <w:sdtContent>
              <w:p w14:paraId="6FE39B4C" w14:textId="77777777" w:rsidR="002000DB" w:rsidRPr="00190615" w:rsidRDefault="002000DB" w:rsidP="0022418C">
                <w:pPr>
                  <w:tabs>
                    <w:tab w:val="left" w:pos="3795"/>
                  </w:tabs>
                  <w:jc w:val="center"/>
                  <w:rPr>
                    <w:rFonts w:ascii="Arial Nova" w:hAnsi="Arial Nova" w:cs="Arial"/>
                    <w:sz w:val="20"/>
                    <w:szCs w:val="20"/>
                  </w:rPr>
                </w:pPr>
                <w:r w:rsidRPr="00190615">
                  <w:rPr>
                    <w:rFonts w:ascii="Segoe UI Symbol" w:eastAsia="MS Gothic" w:hAnsi="Segoe UI Symbol" w:cs="Segoe UI Symbol"/>
                    <w:sz w:val="20"/>
                    <w:szCs w:val="20"/>
                  </w:rPr>
                  <w:t>☐</w:t>
                </w:r>
              </w:p>
            </w:sdtContent>
          </w:sdt>
          <w:sdt>
            <w:sdtPr>
              <w:rPr>
                <w:rFonts w:ascii="Arial Nova" w:hAnsi="Arial Nova" w:cs="Arial"/>
                <w:sz w:val="20"/>
                <w:szCs w:val="20"/>
              </w:rPr>
              <w:id w:val="-657077174"/>
              <w14:checkbox>
                <w14:checked w14:val="1"/>
                <w14:checkedState w14:val="2612" w14:font="MS Gothic"/>
                <w14:uncheckedState w14:val="2610" w14:font="MS Gothic"/>
              </w14:checkbox>
            </w:sdtPr>
            <w:sdtEndPr/>
            <w:sdtContent>
              <w:p w14:paraId="09C9B5AA" w14:textId="64014509" w:rsidR="002000DB" w:rsidRPr="00190615" w:rsidRDefault="007716F6" w:rsidP="0022418C">
                <w:pPr>
                  <w:tabs>
                    <w:tab w:val="left" w:pos="3795"/>
                  </w:tabs>
                  <w:jc w:val="center"/>
                  <w:rPr>
                    <w:rFonts w:ascii="Arial Nova" w:hAnsi="Arial Nova" w:cs="Arial"/>
                    <w:sz w:val="20"/>
                    <w:szCs w:val="20"/>
                  </w:rPr>
                </w:pPr>
                <w:r>
                  <w:rPr>
                    <w:rFonts w:ascii="MS Gothic" w:eastAsia="MS Gothic" w:hAnsi="MS Gothic" w:cs="Arial" w:hint="eastAsia"/>
                    <w:sz w:val="20"/>
                    <w:szCs w:val="20"/>
                  </w:rPr>
                  <w:t>☒</w:t>
                </w:r>
              </w:p>
            </w:sdtContent>
          </w:sdt>
          <w:p w14:paraId="1A4AE266" w14:textId="77777777" w:rsidR="002000DB" w:rsidRPr="00190615" w:rsidRDefault="002000DB" w:rsidP="0022418C">
            <w:pPr>
              <w:tabs>
                <w:tab w:val="left" w:pos="3795"/>
              </w:tabs>
              <w:rPr>
                <w:rFonts w:ascii="Arial Nova" w:hAnsi="Arial Nova" w:cs="Arial"/>
                <w:sz w:val="20"/>
                <w:szCs w:val="20"/>
              </w:rPr>
            </w:pPr>
          </w:p>
        </w:tc>
      </w:tr>
      <w:tr w:rsidR="002000DB" w:rsidRPr="00190615" w14:paraId="2B960562" w14:textId="77777777" w:rsidTr="0022418C">
        <w:trPr>
          <w:trHeight w:val="426"/>
        </w:trPr>
        <w:tc>
          <w:tcPr>
            <w:tcW w:w="10207" w:type="dxa"/>
            <w:gridSpan w:val="6"/>
          </w:tcPr>
          <w:p w14:paraId="27DA8B43" w14:textId="77777777" w:rsidR="002000DB" w:rsidRPr="00190615" w:rsidRDefault="002000DB" w:rsidP="0022418C">
            <w:pPr>
              <w:tabs>
                <w:tab w:val="left" w:pos="3795"/>
              </w:tabs>
              <w:jc w:val="left"/>
              <w:rPr>
                <w:rFonts w:ascii="Arial Nova" w:hAnsi="Arial Nova" w:cs="Arial"/>
                <w:sz w:val="20"/>
                <w:szCs w:val="20"/>
              </w:rPr>
            </w:pPr>
            <w:r w:rsidRPr="00190615">
              <w:rPr>
                <w:rFonts w:ascii="Arial Nova" w:hAnsi="Arial Nova" w:cs="Arial"/>
                <w:sz w:val="20"/>
                <w:szCs w:val="20"/>
              </w:rPr>
              <w:t>Rationale: (please see example below)</w:t>
            </w:r>
          </w:p>
          <w:p w14:paraId="061D42BD" w14:textId="77777777" w:rsidR="002000DB" w:rsidRPr="00190615" w:rsidRDefault="002000DB" w:rsidP="0022418C">
            <w:pPr>
              <w:tabs>
                <w:tab w:val="left" w:pos="3795"/>
              </w:tabs>
              <w:ind w:left="0" w:firstLine="0"/>
              <w:jc w:val="left"/>
              <w:rPr>
                <w:rFonts w:ascii="Arial Nova" w:hAnsi="Arial Nova" w:cs="Arial"/>
                <w:sz w:val="20"/>
                <w:szCs w:val="20"/>
              </w:rPr>
            </w:pPr>
          </w:p>
        </w:tc>
      </w:tr>
      <w:tr w:rsidR="002000DB" w:rsidRPr="006D6A35" w14:paraId="3B51D6C9" w14:textId="77777777" w:rsidTr="0022418C">
        <w:trPr>
          <w:trHeight w:val="2414"/>
        </w:trPr>
        <w:tc>
          <w:tcPr>
            <w:tcW w:w="10207" w:type="dxa"/>
            <w:gridSpan w:val="6"/>
            <w:shd w:val="clear" w:color="auto" w:fill="FFFFFF" w:themeFill="background1"/>
          </w:tcPr>
          <w:p w14:paraId="35594756" w14:textId="77777777" w:rsidR="002000DB" w:rsidRPr="006D6A35" w:rsidRDefault="002000DB" w:rsidP="0022418C">
            <w:pPr>
              <w:tabs>
                <w:tab w:val="left" w:pos="3600"/>
              </w:tabs>
              <w:rPr>
                <w:rFonts w:ascii="Arial Nova" w:hAnsi="Arial Nova" w:cs="Arial"/>
                <w:b/>
                <w:bCs/>
                <w:i/>
                <w:iCs/>
                <w:sz w:val="20"/>
                <w:szCs w:val="20"/>
              </w:rPr>
            </w:pPr>
            <w:r w:rsidRPr="006D6A35">
              <w:rPr>
                <w:rFonts w:ascii="Arial Nova" w:hAnsi="Arial Nova" w:cs="Arial"/>
                <w:b/>
                <w:bCs/>
                <w:i/>
                <w:iCs/>
                <w:sz w:val="20"/>
                <w:szCs w:val="20"/>
              </w:rPr>
              <w:t>Example:</w:t>
            </w:r>
          </w:p>
          <w:p w14:paraId="3D1273B4" w14:textId="77777777" w:rsidR="002000DB" w:rsidRPr="006D6A35" w:rsidRDefault="002000DB" w:rsidP="0022418C">
            <w:pPr>
              <w:tabs>
                <w:tab w:val="left" w:pos="3600"/>
              </w:tabs>
              <w:rPr>
                <w:rFonts w:ascii="Arial Nova" w:hAnsi="Arial Nova" w:cs="Arial"/>
                <w:i/>
                <w:iCs/>
                <w:sz w:val="20"/>
                <w:szCs w:val="20"/>
              </w:rPr>
            </w:pPr>
          </w:p>
          <w:p w14:paraId="07ED827B" w14:textId="77777777" w:rsidR="002000DB" w:rsidRPr="006D6A35" w:rsidRDefault="002000DB" w:rsidP="0022418C">
            <w:pPr>
              <w:tabs>
                <w:tab w:val="left" w:pos="3600"/>
              </w:tabs>
              <w:rPr>
                <w:rFonts w:ascii="Arial Nova" w:hAnsi="Arial Nova" w:cs="Arial"/>
                <w:b/>
                <w:bCs/>
                <w:i/>
                <w:iCs/>
                <w:sz w:val="20"/>
                <w:szCs w:val="20"/>
              </w:rPr>
            </w:pPr>
            <w:r w:rsidRPr="006D6A35">
              <w:rPr>
                <w:rFonts w:ascii="Arial Nova" w:hAnsi="Arial Nova" w:cs="Arial"/>
                <w:b/>
                <w:bCs/>
                <w:i/>
                <w:iCs/>
                <w:sz w:val="20"/>
                <w:szCs w:val="20"/>
              </w:rPr>
              <w:t>DBS Requirement: Enhanced with Child &amp; Adult Barred Lists</w:t>
            </w:r>
          </w:p>
          <w:p w14:paraId="3DB3641A" w14:textId="77777777" w:rsidR="002000DB" w:rsidRPr="006D6A35" w:rsidRDefault="002000DB" w:rsidP="0022418C">
            <w:pPr>
              <w:tabs>
                <w:tab w:val="left" w:pos="3600"/>
              </w:tabs>
              <w:rPr>
                <w:rFonts w:ascii="Arial Nova" w:hAnsi="Arial Nova" w:cs="Arial"/>
                <w:b/>
                <w:bCs/>
                <w:i/>
                <w:iCs/>
                <w:sz w:val="20"/>
                <w:szCs w:val="20"/>
              </w:rPr>
            </w:pPr>
          </w:p>
          <w:p w14:paraId="261414DC" w14:textId="77777777" w:rsidR="002000DB" w:rsidRPr="006D6A35" w:rsidRDefault="002000DB" w:rsidP="0022418C">
            <w:pPr>
              <w:pStyle w:val="PlainText"/>
              <w:ind w:left="22" w:hanging="22"/>
              <w:rPr>
                <w:rFonts w:ascii="Arial Nova" w:hAnsi="Arial Nova" w:cs="Arial"/>
                <w:i/>
                <w:iCs/>
                <w:sz w:val="20"/>
                <w:szCs w:val="20"/>
              </w:rPr>
            </w:pPr>
            <w:r w:rsidRPr="006D6A35">
              <w:rPr>
                <w:rFonts w:ascii="Arial Nova" w:hAnsi="Arial Nova" w:cs="Arial"/>
                <w:i/>
                <w:iCs/>
                <w:sz w:val="20"/>
                <w:szCs w:val="20"/>
              </w:rPr>
              <w:t>Rationale: First Person on Scene qualification will be required for the role – as such the Trust is asking for the post holder to effectively act as a Community First Responder and potentially stop and help a patient as required when out in a marked vehicle, therefore providing healthcare advice. This should be considered as a normal part of their activity and should be treated the same as a Community First Responder – ie an enhanced with barred list check.  This is irrespective of whether they hold a clinical grade or non-clinical grade.</w:t>
            </w:r>
          </w:p>
          <w:p w14:paraId="6B710679" w14:textId="77777777" w:rsidR="002000DB" w:rsidRPr="006D6A35" w:rsidRDefault="002000DB" w:rsidP="0022418C">
            <w:pPr>
              <w:tabs>
                <w:tab w:val="left" w:pos="3600"/>
              </w:tabs>
              <w:rPr>
                <w:rFonts w:ascii="Arial Nova" w:hAnsi="Arial Nova" w:cs="Arial"/>
                <w:b/>
                <w:bCs/>
                <w:i/>
                <w:iCs/>
                <w:sz w:val="20"/>
                <w:szCs w:val="20"/>
              </w:rPr>
            </w:pPr>
          </w:p>
          <w:p w14:paraId="6A1245E4" w14:textId="77777777" w:rsidR="002000DB" w:rsidRPr="006D6A35" w:rsidRDefault="002000DB" w:rsidP="0022418C">
            <w:pPr>
              <w:pStyle w:val="PlainText"/>
              <w:ind w:left="0" w:firstLine="0"/>
              <w:rPr>
                <w:rFonts w:ascii="Arial Nova" w:hAnsi="Arial Nova" w:cs="Arial"/>
                <w:i/>
                <w:iCs/>
                <w:sz w:val="20"/>
                <w:szCs w:val="20"/>
              </w:rPr>
            </w:pPr>
            <w:r w:rsidRPr="006D6A35">
              <w:rPr>
                <w:rFonts w:ascii="Arial Nova" w:hAnsi="Arial Nova" w:cs="Arial"/>
                <w:i/>
                <w:iCs/>
                <w:sz w:val="20"/>
                <w:szCs w:val="20"/>
              </w:rPr>
              <w:t>The role of X also requires an X qualification.  This requires an enhanced level DBS check as evidenced in the gov.uk guidance.</w:t>
            </w:r>
          </w:p>
          <w:p w14:paraId="5A10386F" w14:textId="77777777" w:rsidR="002000DB" w:rsidRPr="006D6A35" w:rsidRDefault="002000DB" w:rsidP="0022418C">
            <w:pPr>
              <w:pStyle w:val="PlainText"/>
              <w:rPr>
                <w:rFonts w:ascii="Arial Nova" w:hAnsi="Arial Nova" w:cs="Arial"/>
                <w:i/>
                <w:iCs/>
                <w:sz w:val="20"/>
                <w:szCs w:val="20"/>
              </w:rPr>
            </w:pPr>
          </w:p>
        </w:tc>
      </w:tr>
      <w:tr w:rsidR="002000DB" w:rsidRPr="006D6A35" w14:paraId="36942785" w14:textId="77777777" w:rsidTr="0022418C">
        <w:tc>
          <w:tcPr>
            <w:tcW w:w="10207" w:type="dxa"/>
            <w:gridSpan w:val="6"/>
          </w:tcPr>
          <w:p w14:paraId="4DA9BC67" w14:textId="77777777" w:rsidR="002000DB" w:rsidRPr="006D6A35" w:rsidRDefault="002000DB" w:rsidP="0022418C">
            <w:pPr>
              <w:tabs>
                <w:tab w:val="left" w:pos="3795"/>
              </w:tabs>
              <w:ind w:left="0" w:firstLine="0"/>
              <w:jc w:val="left"/>
              <w:rPr>
                <w:rStyle w:val="Hyperlink"/>
                <w:rFonts w:ascii="Arial Nova" w:hAnsi="Arial Nova" w:cs="Arial"/>
                <w:color w:val="auto"/>
                <w:sz w:val="20"/>
                <w:szCs w:val="20"/>
                <w:u w:val="none"/>
              </w:rPr>
            </w:pPr>
            <w:r w:rsidRPr="006D6A35">
              <w:rPr>
                <w:rFonts w:ascii="Arial Nova" w:hAnsi="Arial Nova" w:cs="Arial"/>
                <w:sz w:val="20"/>
                <w:szCs w:val="20"/>
              </w:rPr>
              <w:t xml:space="preserve">For support and guidance on which roles require/eligible for a DBS check please go to: </w:t>
            </w:r>
            <w:hyperlink r:id="rId13" w:history="1">
              <w:r w:rsidRPr="006D6A35">
                <w:rPr>
                  <w:rStyle w:val="Hyperlink"/>
                  <w:rFonts w:ascii="Arial Nova" w:hAnsi="Arial Nova" w:cs="Arial"/>
                  <w:sz w:val="20"/>
                  <w:szCs w:val="20"/>
                </w:rPr>
                <w:t>https://www.nhsemployers.org/case-studies-and-resources/2018/08/dbs-eligibility-tool</w:t>
              </w:r>
            </w:hyperlink>
            <w:r w:rsidRPr="006D6A35">
              <w:rPr>
                <w:rFonts w:ascii="Arial Nova" w:hAnsi="Arial Nova" w:cs="Arial"/>
                <w:color w:val="44546A" w:themeColor="text2"/>
                <w:sz w:val="20"/>
                <w:szCs w:val="20"/>
              </w:rPr>
              <w:t xml:space="preserve"> </w:t>
            </w:r>
            <w:r w:rsidRPr="006D6A35">
              <w:rPr>
                <w:rFonts w:ascii="Arial Nova" w:hAnsi="Arial Nova" w:cs="Arial"/>
                <w:sz w:val="20"/>
                <w:szCs w:val="20"/>
              </w:rPr>
              <w:t xml:space="preserve">or </w:t>
            </w:r>
            <w:hyperlink r:id="rId14" w:history="1">
              <w:r w:rsidRPr="006D6A35">
                <w:rPr>
                  <w:rStyle w:val="Hyperlink"/>
                  <w:rFonts w:ascii="Arial Nova" w:hAnsi="Arial Nova" w:cs="Arial"/>
                  <w:sz w:val="20"/>
                  <w:szCs w:val="20"/>
                </w:rPr>
                <w:t>https://www.gov.uk/government/collections/dbs-eligibility-guidance</w:t>
              </w:r>
            </w:hyperlink>
          </w:p>
          <w:p w14:paraId="03AD9E07" w14:textId="77777777" w:rsidR="002000DB" w:rsidRPr="006D6A35" w:rsidRDefault="002000DB" w:rsidP="0022418C">
            <w:pPr>
              <w:tabs>
                <w:tab w:val="left" w:pos="3795"/>
              </w:tabs>
              <w:jc w:val="left"/>
              <w:rPr>
                <w:rFonts w:ascii="Arial Nova" w:hAnsi="Arial Nova" w:cs="Arial"/>
                <w:sz w:val="20"/>
                <w:szCs w:val="20"/>
              </w:rPr>
            </w:pPr>
          </w:p>
        </w:tc>
      </w:tr>
      <w:tr w:rsidR="002000DB" w:rsidRPr="006D6A35" w14:paraId="0A470F09" w14:textId="77777777" w:rsidTr="0022418C">
        <w:tc>
          <w:tcPr>
            <w:tcW w:w="6011" w:type="dxa"/>
            <w:gridSpan w:val="3"/>
          </w:tcPr>
          <w:p w14:paraId="6CBCDCE6" w14:textId="77777777" w:rsidR="002000DB" w:rsidRPr="006D6A35" w:rsidRDefault="002000DB" w:rsidP="0022418C">
            <w:pPr>
              <w:rPr>
                <w:rFonts w:ascii="Arial Nova" w:hAnsi="Arial Nova" w:cs="Arial"/>
                <w:sz w:val="20"/>
                <w:szCs w:val="20"/>
              </w:rPr>
            </w:pPr>
            <w:r w:rsidRPr="006D6A35">
              <w:rPr>
                <w:rFonts w:ascii="Arial Nova" w:hAnsi="Arial Nova" w:cs="Arial"/>
                <w:sz w:val="20"/>
                <w:szCs w:val="20"/>
              </w:rPr>
              <w:t>Has the DBS level been approved by EVC Panel:</w:t>
            </w:r>
          </w:p>
        </w:tc>
        <w:tc>
          <w:tcPr>
            <w:tcW w:w="1914" w:type="dxa"/>
          </w:tcPr>
          <w:p w14:paraId="24735D9D" w14:textId="77777777" w:rsidR="002000DB" w:rsidRPr="006D6A35" w:rsidRDefault="002000DB" w:rsidP="0022418C">
            <w:pPr>
              <w:rPr>
                <w:rFonts w:ascii="Arial Nova" w:hAnsi="Arial Nova" w:cs="Arial"/>
                <w:sz w:val="20"/>
                <w:szCs w:val="20"/>
              </w:rPr>
            </w:pPr>
            <w:r w:rsidRPr="007716F6">
              <w:rPr>
                <w:rFonts w:ascii="Arial Nova" w:hAnsi="Arial Nova" w:cs="Arial"/>
                <w:sz w:val="20"/>
                <w:szCs w:val="20"/>
                <w:highlight w:val="yellow"/>
              </w:rPr>
              <w:t>Yes</w:t>
            </w:r>
          </w:p>
        </w:tc>
        <w:tc>
          <w:tcPr>
            <w:tcW w:w="2282" w:type="dxa"/>
            <w:gridSpan w:val="2"/>
          </w:tcPr>
          <w:p w14:paraId="78DB25D3" w14:textId="77777777" w:rsidR="002000DB" w:rsidRPr="006D6A35" w:rsidRDefault="002000DB" w:rsidP="0022418C">
            <w:pPr>
              <w:rPr>
                <w:rFonts w:ascii="Arial Nova" w:hAnsi="Arial Nova" w:cs="Arial"/>
                <w:sz w:val="20"/>
                <w:szCs w:val="20"/>
              </w:rPr>
            </w:pPr>
            <w:r w:rsidRPr="006D6A35">
              <w:rPr>
                <w:rFonts w:ascii="Arial Nova" w:hAnsi="Arial Nova" w:cs="Arial"/>
                <w:sz w:val="20"/>
                <w:szCs w:val="20"/>
              </w:rPr>
              <w:t>No</w:t>
            </w:r>
          </w:p>
        </w:tc>
      </w:tr>
      <w:tr w:rsidR="002000DB" w:rsidRPr="006D6A35" w14:paraId="3F2D30A6" w14:textId="77777777" w:rsidTr="0022418C">
        <w:tc>
          <w:tcPr>
            <w:tcW w:w="6011" w:type="dxa"/>
            <w:gridSpan w:val="3"/>
          </w:tcPr>
          <w:p w14:paraId="631877A7" w14:textId="77777777" w:rsidR="002000DB" w:rsidRPr="006D6A35" w:rsidRDefault="002000DB" w:rsidP="0022418C">
            <w:pPr>
              <w:rPr>
                <w:rFonts w:ascii="Arial Nova" w:hAnsi="Arial Nova" w:cs="Arial"/>
                <w:sz w:val="20"/>
                <w:szCs w:val="20"/>
              </w:rPr>
            </w:pPr>
            <w:r w:rsidRPr="006D6A35">
              <w:rPr>
                <w:rFonts w:ascii="Arial Nova" w:hAnsi="Arial Nova" w:cs="Arial"/>
                <w:sz w:val="20"/>
                <w:szCs w:val="20"/>
              </w:rPr>
              <w:t>Date DBS level approved:</w:t>
            </w:r>
          </w:p>
        </w:tc>
        <w:tc>
          <w:tcPr>
            <w:tcW w:w="4196" w:type="dxa"/>
            <w:gridSpan w:val="3"/>
          </w:tcPr>
          <w:p w14:paraId="3CB32207" w14:textId="77777777" w:rsidR="002000DB" w:rsidRPr="006D6A35" w:rsidRDefault="002000DB" w:rsidP="0022418C">
            <w:pPr>
              <w:rPr>
                <w:rFonts w:ascii="Arial Nova" w:hAnsi="Arial Nova" w:cs="Arial"/>
                <w:sz w:val="20"/>
                <w:szCs w:val="20"/>
              </w:rPr>
            </w:pPr>
          </w:p>
        </w:tc>
      </w:tr>
    </w:tbl>
    <w:p w14:paraId="1FCF97C6" w14:textId="79FE58AC" w:rsidR="002000DB" w:rsidRDefault="002000DB" w:rsidP="006A391F">
      <w:pPr>
        <w:tabs>
          <w:tab w:val="left" w:pos="3795"/>
        </w:tabs>
        <w:rPr>
          <w:rFonts w:ascii="Arial Nova" w:hAnsi="Arial Nova"/>
          <w:b/>
          <w:color w:val="FFFFFF" w:themeColor="background1"/>
        </w:rPr>
      </w:pPr>
    </w:p>
    <w:p w14:paraId="2D9CC535" w14:textId="72464C81" w:rsidR="002000DB" w:rsidRDefault="002000DB" w:rsidP="006A391F">
      <w:pPr>
        <w:tabs>
          <w:tab w:val="left" w:pos="3795"/>
        </w:tabs>
        <w:rPr>
          <w:rFonts w:ascii="Arial Nova" w:hAnsi="Arial Nova"/>
          <w:b/>
          <w:color w:val="FFFFFF" w:themeColor="background1"/>
        </w:rPr>
      </w:pPr>
    </w:p>
    <w:p w14:paraId="7EC43A21" w14:textId="77777777" w:rsidR="00EB3964" w:rsidRPr="006D6A35" w:rsidRDefault="00EB3964" w:rsidP="006A391F">
      <w:pPr>
        <w:tabs>
          <w:tab w:val="left" w:pos="3795"/>
        </w:tabs>
        <w:rPr>
          <w:rFonts w:ascii="Arial Nova" w:hAnsi="Arial Nova"/>
          <w:b/>
          <w:color w:val="FFFFFF" w:themeColor="background1"/>
        </w:rPr>
      </w:pPr>
    </w:p>
    <w:tbl>
      <w:tblPr>
        <w:tblStyle w:val="TableGrid"/>
        <w:tblW w:w="10207" w:type="dxa"/>
        <w:tblInd w:w="-289" w:type="dxa"/>
        <w:tblLook w:val="04A0" w:firstRow="1" w:lastRow="0" w:firstColumn="1" w:lastColumn="0" w:noHBand="0" w:noVBand="1"/>
      </w:tblPr>
      <w:tblGrid>
        <w:gridCol w:w="10207"/>
      </w:tblGrid>
      <w:tr w:rsidR="006A391F" w:rsidRPr="006D6A35" w14:paraId="13E32DA6" w14:textId="77777777" w:rsidTr="00875A90">
        <w:trPr>
          <w:trHeight w:val="662"/>
        </w:trPr>
        <w:tc>
          <w:tcPr>
            <w:tcW w:w="10207" w:type="dxa"/>
            <w:shd w:val="clear" w:color="auto" w:fill="8496B0" w:themeFill="text2" w:themeFillTint="99"/>
          </w:tcPr>
          <w:p w14:paraId="17DF194B" w14:textId="77777777" w:rsidR="006A391F" w:rsidRPr="006D6A35" w:rsidRDefault="006A391F" w:rsidP="006A391F">
            <w:pPr>
              <w:tabs>
                <w:tab w:val="left" w:pos="3795"/>
              </w:tabs>
              <w:ind w:left="0" w:firstLine="0"/>
              <w:rPr>
                <w:rFonts w:ascii="Arial Nova" w:hAnsi="Arial Nova"/>
                <w:b/>
                <w:color w:val="FFFFFF" w:themeColor="background1"/>
              </w:rPr>
            </w:pPr>
          </w:p>
          <w:p w14:paraId="29A245A9" w14:textId="457DF9C4" w:rsidR="006A391F" w:rsidRPr="006D6A35" w:rsidRDefault="006A391F" w:rsidP="006A391F">
            <w:pPr>
              <w:tabs>
                <w:tab w:val="left" w:pos="3795"/>
              </w:tabs>
              <w:ind w:left="0" w:firstLine="0"/>
              <w:rPr>
                <w:rFonts w:ascii="Arial Nova" w:hAnsi="Arial Nova"/>
                <w:b/>
                <w:color w:val="FFFFFF" w:themeColor="background1"/>
              </w:rPr>
            </w:pPr>
            <w:r w:rsidRPr="006D6A35">
              <w:rPr>
                <w:rFonts w:ascii="Arial Nova" w:hAnsi="Arial Nova"/>
                <w:b/>
                <w:color w:val="FFFFFF" w:themeColor="background1"/>
              </w:rPr>
              <w:t>PART G: JOB DESCRIPTION (AUTHORISATION)</w:t>
            </w:r>
          </w:p>
          <w:p w14:paraId="06BCCBCD" w14:textId="39205D26" w:rsidR="006A391F" w:rsidRPr="006D6A35" w:rsidRDefault="006A391F" w:rsidP="006A391F">
            <w:pPr>
              <w:tabs>
                <w:tab w:val="left" w:pos="3795"/>
              </w:tabs>
              <w:ind w:left="0" w:firstLine="0"/>
              <w:rPr>
                <w:rFonts w:ascii="Arial Nova" w:hAnsi="Arial Nova"/>
                <w:b/>
                <w:color w:val="FFFFFF" w:themeColor="background1"/>
              </w:rPr>
            </w:pPr>
          </w:p>
        </w:tc>
      </w:tr>
      <w:tr w:rsidR="006A391F" w:rsidRPr="006D6A35" w14:paraId="761A90BA" w14:textId="77777777" w:rsidTr="00875A90">
        <w:trPr>
          <w:trHeight w:val="774"/>
        </w:trPr>
        <w:tc>
          <w:tcPr>
            <w:tcW w:w="10207" w:type="dxa"/>
          </w:tcPr>
          <w:p w14:paraId="0D5AF94C" w14:textId="7084DCDF" w:rsidR="006A391F" w:rsidRPr="006D6A35" w:rsidRDefault="006A391F" w:rsidP="006A391F">
            <w:pPr>
              <w:tabs>
                <w:tab w:val="left" w:pos="3795"/>
              </w:tabs>
              <w:ind w:left="0" w:firstLine="0"/>
              <w:rPr>
                <w:rFonts w:ascii="Arial Nova" w:hAnsi="Arial Nova"/>
                <w:bCs/>
                <w:color w:val="FFFFFF" w:themeColor="background1"/>
                <w:sz w:val="22"/>
                <w:szCs w:val="22"/>
              </w:rPr>
            </w:pPr>
            <w:r w:rsidRPr="006D6A35">
              <w:rPr>
                <w:rFonts w:ascii="Arial Nova" w:hAnsi="Arial Nova"/>
                <w:bCs/>
                <w:sz w:val="22"/>
                <w:szCs w:val="22"/>
              </w:rPr>
              <w:t>This Job Description reflects the current main organisation priorities for the post.  In the context of rapid change taking place within the NHS/Trust, these priorities will develop and change in consultation with the post holder in line with service needs and priorities.</w:t>
            </w:r>
          </w:p>
        </w:tc>
      </w:tr>
      <w:tr w:rsidR="006A391F" w:rsidRPr="006D6A35" w14:paraId="51906D5E" w14:textId="77777777" w:rsidTr="00875A90">
        <w:tc>
          <w:tcPr>
            <w:tcW w:w="10207" w:type="dxa"/>
          </w:tcPr>
          <w:p w14:paraId="728853B7" w14:textId="04709D94" w:rsidR="006A391F" w:rsidRPr="006D6A35" w:rsidRDefault="006A391F" w:rsidP="00592985">
            <w:pPr>
              <w:pBdr>
                <w:top w:val="single" w:sz="4" w:space="13" w:color="auto"/>
                <w:left w:val="single" w:sz="4" w:space="4" w:color="auto"/>
                <w:bottom w:val="single" w:sz="4" w:space="1" w:color="auto"/>
                <w:right w:val="single" w:sz="4" w:space="4" w:color="auto"/>
              </w:pBdr>
              <w:tabs>
                <w:tab w:val="left" w:pos="3795"/>
              </w:tabs>
              <w:ind w:left="0" w:firstLine="0"/>
              <w:rPr>
                <w:rFonts w:ascii="Arial Nova" w:hAnsi="Arial Nova" w:cs="Arial"/>
                <w:sz w:val="22"/>
                <w:szCs w:val="22"/>
              </w:rPr>
            </w:pPr>
            <w:r w:rsidRPr="006D6A35">
              <w:rPr>
                <w:rFonts w:ascii="Arial Nova" w:hAnsi="Arial Nova" w:cs="Arial"/>
                <w:sz w:val="22"/>
                <w:szCs w:val="22"/>
              </w:rPr>
              <w:t xml:space="preserve">Line Manager’s Name/Signature:                                                                </w:t>
            </w:r>
            <w:r w:rsidR="005E76CE" w:rsidRPr="006D6A35">
              <w:rPr>
                <w:rFonts w:ascii="Arial Nova" w:hAnsi="Arial Nova" w:cs="Arial"/>
                <w:sz w:val="22"/>
                <w:szCs w:val="22"/>
              </w:rPr>
              <w:t xml:space="preserve"> </w:t>
            </w:r>
            <w:r w:rsidRPr="006D6A35">
              <w:rPr>
                <w:rFonts w:ascii="Arial Nova" w:hAnsi="Arial Nova" w:cs="Arial"/>
                <w:sz w:val="22"/>
                <w:szCs w:val="22"/>
              </w:rPr>
              <w:t xml:space="preserve">Dated: </w:t>
            </w:r>
          </w:p>
          <w:p w14:paraId="30CB8F4F" w14:textId="77777777" w:rsidR="006A391F" w:rsidRPr="006D6A35" w:rsidRDefault="006A391F" w:rsidP="006A391F">
            <w:pPr>
              <w:tabs>
                <w:tab w:val="left" w:pos="3795"/>
              </w:tabs>
              <w:rPr>
                <w:rFonts w:ascii="Arial Nova" w:hAnsi="Arial Nova" w:cs="Arial"/>
                <w:sz w:val="22"/>
                <w:szCs w:val="22"/>
              </w:rPr>
            </w:pPr>
          </w:p>
          <w:p w14:paraId="742F31A5" w14:textId="4C491605" w:rsidR="006A391F" w:rsidRPr="006D6A35" w:rsidRDefault="006A391F" w:rsidP="006A391F">
            <w:pPr>
              <w:tabs>
                <w:tab w:val="left" w:pos="3795"/>
              </w:tabs>
              <w:rPr>
                <w:rFonts w:ascii="Arial Nova" w:hAnsi="Arial Nova" w:cs="Arial"/>
                <w:sz w:val="22"/>
                <w:szCs w:val="22"/>
              </w:rPr>
            </w:pPr>
            <w:r w:rsidRPr="006D6A35">
              <w:rPr>
                <w:rFonts w:ascii="Arial Nova" w:hAnsi="Arial Nova" w:cs="Arial"/>
                <w:sz w:val="22"/>
                <w:szCs w:val="22"/>
              </w:rPr>
              <w:t xml:space="preserve">Job Evaluation (Indicative/Provisional Band) Approved:                 </w:t>
            </w:r>
            <w:r w:rsidR="003C68EB" w:rsidRPr="006D6A35">
              <w:rPr>
                <w:rFonts w:ascii="Arial Nova" w:hAnsi="Arial Nova" w:cs="Arial"/>
                <w:sz w:val="22"/>
                <w:szCs w:val="22"/>
              </w:rPr>
              <w:t xml:space="preserve">             Dated:</w:t>
            </w:r>
          </w:p>
        </w:tc>
      </w:tr>
      <w:tr w:rsidR="006A391F" w:rsidRPr="006D6A35" w14:paraId="73148F68" w14:textId="77777777" w:rsidTr="00875A90">
        <w:tc>
          <w:tcPr>
            <w:tcW w:w="10207" w:type="dxa"/>
          </w:tcPr>
          <w:p w14:paraId="27F3F265" w14:textId="77777777" w:rsidR="006A391F" w:rsidRPr="006D6A35" w:rsidRDefault="006A391F" w:rsidP="006A391F">
            <w:pPr>
              <w:tabs>
                <w:tab w:val="left" w:pos="3795"/>
              </w:tabs>
              <w:rPr>
                <w:rFonts w:ascii="Arial Nova" w:hAnsi="Arial Nova" w:cs="Arial"/>
                <w:sz w:val="22"/>
                <w:szCs w:val="22"/>
              </w:rPr>
            </w:pPr>
          </w:p>
          <w:p w14:paraId="2CC094AE" w14:textId="068BAF59" w:rsidR="006A391F" w:rsidRPr="006D6A35" w:rsidRDefault="006A391F" w:rsidP="00592985">
            <w:pPr>
              <w:tabs>
                <w:tab w:val="left" w:pos="3795"/>
              </w:tabs>
              <w:rPr>
                <w:rFonts w:ascii="Arial Nova" w:hAnsi="Arial Nova" w:cs="Arial"/>
                <w:sz w:val="22"/>
                <w:szCs w:val="22"/>
              </w:rPr>
            </w:pPr>
            <w:r w:rsidRPr="006D6A35">
              <w:rPr>
                <w:rFonts w:ascii="Arial Nova" w:hAnsi="Arial Nova" w:cs="Arial"/>
                <w:sz w:val="22"/>
                <w:szCs w:val="22"/>
              </w:rPr>
              <w:t xml:space="preserve">Job Evaluation (AFC Band) Approved: </w:t>
            </w:r>
          </w:p>
        </w:tc>
      </w:tr>
    </w:tbl>
    <w:p w14:paraId="569A0D9A" w14:textId="77777777" w:rsidR="006A391F" w:rsidRPr="006D6A35" w:rsidRDefault="006A391F" w:rsidP="006A391F">
      <w:pPr>
        <w:tabs>
          <w:tab w:val="left" w:pos="3795"/>
        </w:tabs>
        <w:rPr>
          <w:rFonts w:ascii="Arial Nova" w:hAnsi="Arial Nova" w:cs="Arial"/>
          <w:b/>
          <w:color w:val="FFFFFF" w:themeColor="background1"/>
        </w:rPr>
      </w:pPr>
    </w:p>
    <w:sectPr w:rsidR="006A391F" w:rsidRPr="006D6A35" w:rsidSect="00C06C44">
      <w:headerReference w:type="default" r:id="rId15"/>
      <w:footerReference w:type="default" r:id="rId16"/>
      <w:pgSz w:w="11906" w:h="16838"/>
      <w:pgMar w:top="1418" w:right="991" w:bottom="567" w:left="1247" w:header="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A94C89" w14:textId="77777777" w:rsidR="00C06C44" w:rsidRDefault="00C06C44" w:rsidP="00C06C44">
      <w:r>
        <w:separator/>
      </w:r>
    </w:p>
  </w:endnote>
  <w:endnote w:type="continuationSeparator" w:id="0">
    <w:p w14:paraId="2B20E49A" w14:textId="77777777" w:rsidR="00C06C44" w:rsidRDefault="00C06C44" w:rsidP="00C06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E71B47" w14:textId="4635C758" w:rsidR="00682C4D" w:rsidRPr="0045030C" w:rsidRDefault="0045030C" w:rsidP="0045030C">
    <w:pPr>
      <w:pStyle w:val="Footer"/>
      <w:rPr>
        <w:rFonts w:ascii="Arial Nova" w:hAnsi="Arial Nova"/>
        <w:sz w:val="16"/>
        <w:szCs w:val="16"/>
      </w:rPr>
    </w:pPr>
    <w:r w:rsidRPr="0045030C">
      <w:rPr>
        <w:rFonts w:ascii="Arial Nova" w:hAnsi="Arial Nova" w:cstheme="minorHAnsi"/>
        <w:sz w:val="16"/>
        <w:szCs w:val="16"/>
      </w:rPr>
      <w:t xml:space="preserve">Section 1 – JD – </w:t>
    </w:r>
    <w:r w:rsidR="00646B20">
      <w:rPr>
        <w:rFonts w:ascii="Arial Nova" w:hAnsi="Arial Nova" w:cstheme="minorHAnsi"/>
        <w:sz w:val="16"/>
        <w:szCs w:val="16"/>
      </w:rPr>
      <w:t>Paramedic Band 6</w:t>
    </w:r>
    <w:r w:rsidR="00682C4D" w:rsidRPr="0045030C">
      <w:rPr>
        <w:rFonts w:ascii="Arial Nova" w:hAnsi="Arial Nova" w:cstheme="minorHAnsi"/>
        <w:sz w:val="16"/>
        <w:szCs w:val="16"/>
      </w:rPr>
      <w:t xml:space="preserve"> – V</w:t>
    </w:r>
    <w:r w:rsidR="009848BE">
      <w:rPr>
        <w:rFonts w:ascii="Arial Nova" w:hAnsi="Arial Nova" w:cstheme="minorHAnsi"/>
        <w:sz w:val="16"/>
        <w:szCs w:val="16"/>
      </w:rPr>
      <w:t>ersion</w:t>
    </w:r>
    <w:r w:rsidR="00682C4D" w:rsidRPr="0045030C">
      <w:rPr>
        <w:rFonts w:ascii="Arial Nova" w:hAnsi="Arial Nova" w:cstheme="minorHAnsi"/>
        <w:sz w:val="16"/>
        <w:szCs w:val="16"/>
      </w:rPr>
      <w:t xml:space="preserve"> (V.1)</w:t>
    </w:r>
    <w:r w:rsidR="00F76A3E" w:rsidRPr="0045030C">
      <w:rPr>
        <w:rFonts w:ascii="Arial Nova" w:hAnsi="Arial Nova" w:cstheme="minorHAnsi"/>
        <w:sz w:val="16"/>
        <w:szCs w:val="16"/>
      </w:rPr>
      <w:t xml:space="preserve"> </w:t>
    </w:r>
    <w:r w:rsidR="009848BE">
      <w:rPr>
        <w:rFonts w:ascii="Arial Nova" w:hAnsi="Arial Nova" w:cstheme="minorHAnsi"/>
        <w:sz w:val="16"/>
        <w:szCs w:val="16"/>
      </w:rPr>
      <w:tab/>
    </w:r>
    <w:r w:rsidR="009848BE">
      <w:rPr>
        <w:rFonts w:ascii="Arial Nova" w:hAnsi="Arial Nova" w:cstheme="minorHAnsi"/>
        <w:sz w:val="16"/>
        <w:szCs w:val="16"/>
      </w:rPr>
      <w:tab/>
    </w:r>
    <w:r w:rsidR="00682C4D" w:rsidRPr="0045030C">
      <w:rPr>
        <w:rFonts w:ascii="Arial Nova" w:hAnsi="Arial Nova"/>
        <w:sz w:val="16"/>
        <w:szCs w:val="16"/>
      </w:rPr>
      <w:t xml:space="preserve"> </w:t>
    </w:r>
    <w:sdt>
      <w:sdtPr>
        <w:rPr>
          <w:rFonts w:ascii="Arial Nova" w:hAnsi="Arial Nova"/>
          <w:sz w:val="16"/>
          <w:szCs w:val="16"/>
        </w:rPr>
        <w:id w:val="447292677"/>
        <w:docPartObj>
          <w:docPartGallery w:val="Page Numbers (Bottom of Page)"/>
          <w:docPartUnique/>
        </w:docPartObj>
      </w:sdtPr>
      <w:sdtEndPr/>
      <w:sdtContent>
        <w:sdt>
          <w:sdtPr>
            <w:rPr>
              <w:rFonts w:ascii="Arial Nova" w:hAnsi="Arial Nova"/>
              <w:sz w:val="16"/>
              <w:szCs w:val="16"/>
            </w:rPr>
            <w:id w:val="-1769616900"/>
            <w:docPartObj>
              <w:docPartGallery w:val="Page Numbers (Top of Page)"/>
              <w:docPartUnique/>
            </w:docPartObj>
          </w:sdtPr>
          <w:sdtEndPr/>
          <w:sdtContent>
            <w:r w:rsidR="00682C4D" w:rsidRPr="0045030C">
              <w:rPr>
                <w:rFonts w:ascii="Arial Nova" w:hAnsi="Arial Nova"/>
                <w:sz w:val="16"/>
                <w:szCs w:val="16"/>
              </w:rPr>
              <w:t xml:space="preserve">                                                                 Page </w:t>
            </w:r>
            <w:r w:rsidR="00682C4D" w:rsidRPr="0045030C">
              <w:rPr>
                <w:rFonts w:ascii="Arial Nova" w:hAnsi="Arial Nova"/>
                <w:b/>
                <w:bCs/>
                <w:sz w:val="16"/>
                <w:szCs w:val="16"/>
              </w:rPr>
              <w:fldChar w:fldCharType="begin"/>
            </w:r>
            <w:r w:rsidR="00682C4D" w:rsidRPr="0045030C">
              <w:rPr>
                <w:rFonts w:ascii="Arial Nova" w:hAnsi="Arial Nova"/>
                <w:b/>
                <w:bCs/>
                <w:sz w:val="16"/>
                <w:szCs w:val="16"/>
              </w:rPr>
              <w:instrText xml:space="preserve"> PAGE </w:instrText>
            </w:r>
            <w:r w:rsidR="00682C4D" w:rsidRPr="0045030C">
              <w:rPr>
                <w:rFonts w:ascii="Arial Nova" w:hAnsi="Arial Nova"/>
                <w:b/>
                <w:bCs/>
                <w:sz w:val="16"/>
                <w:szCs w:val="16"/>
              </w:rPr>
              <w:fldChar w:fldCharType="separate"/>
            </w:r>
            <w:r w:rsidR="00682C4D" w:rsidRPr="0045030C">
              <w:rPr>
                <w:rFonts w:ascii="Arial Nova" w:hAnsi="Arial Nova"/>
                <w:b/>
                <w:bCs/>
                <w:sz w:val="16"/>
                <w:szCs w:val="16"/>
              </w:rPr>
              <w:t>1</w:t>
            </w:r>
            <w:r w:rsidR="00682C4D" w:rsidRPr="0045030C">
              <w:rPr>
                <w:rFonts w:ascii="Arial Nova" w:hAnsi="Arial Nova"/>
                <w:b/>
                <w:bCs/>
                <w:sz w:val="16"/>
                <w:szCs w:val="16"/>
              </w:rPr>
              <w:fldChar w:fldCharType="end"/>
            </w:r>
            <w:r w:rsidR="00682C4D" w:rsidRPr="0045030C">
              <w:rPr>
                <w:rFonts w:ascii="Arial Nova" w:hAnsi="Arial Nova"/>
                <w:sz w:val="16"/>
                <w:szCs w:val="16"/>
              </w:rPr>
              <w:t xml:space="preserve"> of </w:t>
            </w:r>
            <w:r w:rsidR="00682C4D" w:rsidRPr="0045030C">
              <w:rPr>
                <w:rFonts w:ascii="Arial Nova" w:hAnsi="Arial Nova"/>
                <w:b/>
                <w:bCs/>
                <w:sz w:val="16"/>
                <w:szCs w:val="16"/>
              </w:rPr>
              <w:fldChar w:fldCharType="begin"/>
            </w:r>
            <w:r w:rsidR="00682C4D" w:rsidRPr="0045030C">
              <w:rPr>
                <w:rFonts w:ascii="Arial Nova" w:hAnsi="Arial Nova"/>
                <w:b/>
                <w:bCs/>
                <w:sz w:val="16"/>
                <w:szCs w:val="16"/>
              </w:rPr>
              <w:instrText xml:space="preserve"> NUMPAGES  </w:instrText>
            </w:r>
            <w:r w:rsidR="00682C4D" w:rsidRPr="0045030C">
              <w:rPr>
                <w:rFonts w:ascii="Arial Nova" w:hAnsi="Arial Nova"/>
                <w:b/>
                <w:bCs/>
                <w:sz w:val="16"/>
                <w:szCs w:val="16"/>
              </w:rPr>
              <w:fldChar w:fldCharType="separate"/>
            </w:r>
            <w:r w:rsidR="00682C4D" w:rsidRPr="0045030C">
              <w:rPr>
                <w:rFonts w:ascii="Arial Nova" w:hAnsi="Arial Nova"/>
                <w:b/>
                <w:bCs/>
                <w:sz w:val="16"/>
                <w:szCs w:val="16"/>
              </w:rPr>
              <w:t>6</w:t>
            </w:r>
            <w:r w:rsidR="00682C4D" w:rsidRPr="0045030C">
              <w:rPr>
                <w:rFonts w:ascii="Arial Nova" w:hAnsi="Arial Nova"/>
                <w:b/>
                <w:bCs/>
                <w:sz w:val="16"/>
                <w:szCs w:val="16"/>
              </w:rPr>
              <w:fldChar w:fldCharType="end"/>
            </w:r>
          </w:sdtContent>
        </w:sdt>
      </w:sdtContent>
    </w:sdt>
  </w:p>
  <w:p w14:paraId="2B9E01D8" w14:textId="5F0E376D" w:rsidR="00682C4D" w:rsidRDefault="00682C4D" w:rsidP="00682C4D">
    <w:pPr>
      <w:pStyle w:val="Footer"/>
    </w:pPr>
  </w:p>
  <w:p w14:paraId="3BB4E957" w14:textId="7530DB94" w:rsidR="00C06C44" w:rsidRDefault="00C06C44" w:rsidP="004A5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9D85B9" w14:textId="77777777" w:rsidR="00C06C44" w:rsidRDefault="00C06C44" w:rsidP="00C06C44">
      <w:r>
        <w:separator/>
      </w:r>
    </w:p>
  </w:footnote>
  <w:footnote w:type="continuationSeparator" w:id="0">
    <w:p w14:paraId="28006A87" w14:textId="77777777" w:rsidR="00C06C44" w:rsidRDefault="00C06C44" w:rsidP="00C06C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CE86C1" w14:textId="1124939D" w:rsidR="00C06C44" w:rsidRDefault="00C06C44">
    <w:pPr>
      <w:pStyle w:val="Header"/>
    </w:pPr>
    <w:r>
      <w:rPr>
        <w:noProof/>
        <w:lang w:eastAsia="en-GB"/>
      </w:rPr>
      <w:drawing>
        <wp:anchor distT="0" distB="0" distL="114300" distR="114300" simplePos="0" relativeHeight="251659264" behindDoc="0" locked="0" layoutInCell="1" allowOverlap="1" wp14:anchorId="433FA69B" wp14:editId="48574B27">
          <wp:simplePos x="0" y="0"/>
          <wp:positionH relativeFrom="column">
            <wp:posOffset>4256405</wp:posOffset>
          </wp:positionH>
          <wp:positionV relativeFrom="paragraph">
            <wp:posOffset>171450</wp:posOffset>
          </wp:positionV>
          <wp:extent cx="2094230" cy="790575"/>
          <wp:effectExtent l="0" t="0" r="1270" b="9525"/>
          <wp:wrapSquare wrapText="bothSides"/>
          <wp:docPr id="9" name="Picture 9" descr="EEAST lozenge and crest right aligned - FOR USE ON ALL COM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EAST lozenge and crest right aligned - FOR USE ON ALL COM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94230" cy="790575"/>
                  </a:xfrm>
                  <a:prstGeom prst="rect">
                    <a:avLst/>
                  </a:prstGeom>
                  <a:noFill/>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DD3B39"/>
    <w:multiLevelType w:val="hybridMultilevel"/>
    <w:tmpl w:val="0360E7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A836E5"/>
    <w:multiLevelType w:val="multilevel"/>
    <w:tmpl w:val="70526D28"/>
    <w:lvl w:ilvl="0">
      <w:start w:val="4"/>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2" w15:restartNumberingAfterBreak="0">
    <w:nsid w:val="1B1228F5"/>
    <w:multiLevelType w:val="multilevel"/>
    <w:tmpl w:val="0AEC685E"/>
    <w:lvl w:ilvl="0">
      <w:start w:val="7"/>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3" w15:restartNumberingAfterBreak="0">
    <w:nsid w:val="1E927D8F"/>
    <w:multiLevelType w:val="multilevel"/>
    <w:tmpl w:val="4C48F7C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70F2777"/>
    <w:multiLevelType w:val="hybridMultilevel"/>
    <w:tmpl w:val="9934C522"/>
    <w:lvl w:ilvl="0" w:tplc="0809000D">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3009765B"/>
    <w:multiLevelType w:val="hybridMultilevel"/>
    <w:tmpl w:val="B784C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04A08BE"/>
    <w:multiLevelType w:val="multilevel"/>
    <w:tmpl w:val="1C541C14"/>
    <w:lvl w:ilvl="0">
      <w:start w:val="1"/>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A4D2D1B"/>
    <w:multiLevelType w:val="hybridMultilevel"/>
    <w:tmpl w:val="E0A00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F33760"/>
    <w:multiLevelType w:val="multilevel"/>
    <w:tmpl w:val="4F12E92E"/>
    <w:lvl w:ilvl="0">
      <w:start w:val="6"/>
      <w:numFmt w:val="decimal"/>
      <w:lvlText w:val="%1"/>
      <w:lvlJc w:val="left"/>
      <w:pPr>
        <w:tabs>
          <w:tab w:val="num" w:pos="360"/>
        </w:tabs>
        <w:ind w:left="360" w:hanging="360"/>
      </w:pPr>
      <w:rPr>
        <w:rFonts w:hint="default"/>
      </w:rPr>
    </w:lvl>
    <w:lvl w:ilvl="1">
      <w:start w:val="1"/>
      <w:numFmt w:val="decimal"/>
      <w:lvlText w:val="%1.%2"/>
      <w:lvlJc w:val="left"/>
      <w:pPr>
        <w:tabs>
          <w:tab w:val="num" w:pos="0"/>
        </w:tabs>
        <w:ind w:left="0" w:hanging="360"/>
      </w:pPr>
      <w:rPr>
        <w:rFonts w:hint="default"/>
      </w:rPr>
    </w:lvl>
    <w:lvl w:ilvl="2">
      <w:start w:val="1"/>
      <w:numFmt w:val="decimal"/>
      <w:lvlText w:val="%1.%2.%3"/>
      <w:lvlJc w:val="left"/>
      <w:pPr>
        <w:tabs>
          <w:tab w:val="num" w:pos="0"/>
        </w:tabs>
        <w:ind w:left="0" w:hanging="720"/>
      </w:pPr>
      <w:rPr>
        <w:rFonts w:hint="default"/>
      </w:rPr>
    </w:lvl>
    <w:lvl w:ilvl="3">
      <w:start w:val="1"/>
      <w:numFmt w:val="decimal"/>
      <w:lvlText w:val="%1.%2.%3.%4"/>
      <w:lvlJc w:val="left"/>
      <w:pPr>
        <w:tabs>
          <w:tab w:val="num" w:pos="0"/>
        </w:tabs>
        <w:ind w:left="0" w:hanging="1080"/>
      </w:pPr>
      <w:rPr>
        <w:rFonts w:hint="default"/>
      </w:rPr>
    </w:lvl>
    <w:lvl w:ilvl="4">
      <w:start w:val="1"/>
      <w:numFmt w:val="decimal"/>
      <w:lvlText w:val="%1.%2.%3.%4.%5"/>
      <w:lvlJc w:val="left"/>
      <w:pPr>
        <w:tabs>
          <w:tab w:val="num" w:pos="-360"/>
        </w:tabs>
        <w:ind w:left="-360" w:hanging="1080"/>
      </w:pPr>
      <w:rPr>
        <w:rFonts w:hint="default"/>
      </w:rPr>
    </w:lvl>
    <w:lvl w:ilvl="5">
      <w:start w:val="1"/>
      <w:numFmt w:val="decimal"/>
      <w:lvlText w:val="%1.%2.%3.%4.%5.%6"/>
      <w:lvlJc w:val="left"/>
      <w:pPr>
        <w:tabs>
          <w:tab w:val="num" w:pos="-360"/>
        </w:tabs>
        <w:ind w:left="-360" w:hanging="1440"/>
      </w:pPr>
      <w:rPr>
        <w:rFonts w:hint="default"/>
      </w:rPr>
    </w:lvl>
    <w:lvl w:ilvl="6">
      <w:start w:val="1"/>
      <w:numFmt w:val="decimal"/>
      <w:lvlText w:val="%1.%2.%3.%4.%5.%6.%7"/>
      <w:lvlJc w:val="left"/>
      <w:pPr>
        <w:tabs>
          <w:tab w:val="num" w:pos="-720"/>
        </w:tabs>
        <w:ind w:left="-720" w:hanging="1440"/>
      </w:pPr>
      <w:rPr>
        <w:rFonts w:hint="default"/>
      </w:rPr>
    </w:lvl>
    <w:lvl w:ilvl="7">
      <w:start w:val="1"/>
      <w:numFmt w:val="decimal"/>
      <w:lvlText w:val="%1.%2.%3.%4.%5.%6.%7.%8"/>
      <w:lvlJc w:val="left"/>
      <w:pPr>
        <w:tabs>
          <w:tab w:val="num" w:pos="-720"/>
        </w:tabs>
        <w:ind w:left="-720" w:hanging="1800"/>
      </w:pPr>
      <w:rPr>
        <w:rFonts w:hint="default"/>
      </w:rPr>
    </w:lvl>
    <w:lvl w:ilvl="8">
      <w:start w:val="1"/>
      <w:numFmt w:val="decimal"/>
      <w:lvlText w:val="%1.%2.%3.%4.%5.%6.%7.%8.%9"/>
      <w:lvlJc w:val="left"/>
      <w:pPr>
        <w:tabs>
          <w:tab w:val="num" w:pos="-1080"/>
        </w:tabs>
        <w:ind w:left="-1080" w:hanging="1800"/>
      </w:pPr>
      <w:rPr>
        <w:rFonts w:hint="default"/>
      </w:rPr>
    </w:lvl>
  </w:abstractNum>
  <w:abstractNum w:abstractNumId="9" w15:restartNumberingAfterBreak="0">
    <w:nsid w:val="5EA82FAB"/>
    <w:multiLevelType w:val="hybridMultilevel"/>
    <w:tmpl w:val="F2D68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FC3A48"/>
    <w:multiLevelType w:val="multilevel"/>
    <w:tmpl w:val="457AC340"/>
    <w:lvl w:ilvl="0">
      <w:start w:val="3"/>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65680453"/>
    <w:multiLevelType w:val="hybridMultilevel"/>
    <w:tmpl w:val="45321A2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2" w15:restartNumberingAfterBreak="0">
    <w:nsid w:val="68A66B61"/>
    <w:multiLevelType w:val="multilevel"/>
    <w:tmpl w:val="57189072"/>
    <w:lvl w:ilvl="0">
      <w:start w:val="5"/>
      <w:numFmt w:val="decimal"/>
      <w:lvlText w:val="%1"/>
      <w:lvlJc w:val="left"/>
      <w:pPr>
        <w:tabs>
          <w:tab w:val="num" w:pos="360"/>
        </w:tabs>
        <w:ind w:left="360" w:hanging="360"/>
      </w:pPr>
      <w:rPr>
        <w:rFonts w:hint="default"/>
      </w:rPr>
    </w:lvl>
    <w:lvl w:ilvl="1">
      <w:start w:val="2"/>
      <w:numFmt w:val="decimal"/>
      <w:lvlText w:val="%1.%2"/>
      <w:lvlJc w:val="left"/>
      <w:pPr>
        <w:tabs>
          <w:tab w:val="num" w:pos="0"/>
        </w:tabs>
        <w:ind w:left="0" w:hanging="360"/>
      </w:pPr>
      <w:rPr>
        <w:rFonts w:hint="default"/>
      </w:rPr>
    </w:lvl>
    <w:lvl w:ilvl="2">
      <w:start w:val="1"/>
      <w:numFmt w:val="decimal"/>
      <w:lvlText w:val="%1.%2.%3"/>
      <w:lvlJc w:val="left"/>
      <w:pPr>
        <w:tabs>
          <w:tab w:val="num" w:pos="0"/>
        </w:tabs>
        <w:ind w:left="0" w:hanging="720"/>
      </w:pPr>
      <w:rPr>
        <w:rFonts w:hint="default"/>
      </w:rPr>
    </w:lvl>
    <w:lvl w:ilvl="3">
      <w:start w:val="1"/>
      <w:numFmt w:val="decimal"/>
      <w:lvlText w:val="%1.%2.%3.%4"/>
      <w:lvlJc w:val="left"/>
      <w:pPr>
        <w:tabs>
          <w:tab w:val="num" w:pos="0"/>
        </w:tabs>
        <w:ind w:left="0" w:hanging="1080"/>
      </w:pPr>
      <w:rPr>
        <w:rFonts w:hint="default"/>
      </w:rPr>
    </w:lvl>
    <w:lvl w:ilvl="4">
      <w:start w:val="1"/>
      <w:numFmt w:val="decimal"/>
      <w:lvlText w:val="%1.%2.%3.%4.%5"/>
      <w:lvlJc w:val="left"/>
      <w:pPr>
        <w:tabs>
          <w:tab w:val="num" w:pos="-360"/>
        </w:tabs>
        <w:ind w:left="-360" w:hanging="1080"/>
      </w:pPr>
      <w:rPr>
        <w:rFonts w:hint="default"/>
      </w:rPr>
    </w:lvl>
    <w:lvl w:ilvl="5">
      <w:start w:val="1"/>
      <w:numFmt w:val="decimal"/>
      <w:lvlText w:val="%1.%2.%3.%4.%5.%6"/>
      <w:lvlJc w:val="left"/>
      <w:pPr>
        <w:tabs>
          <w:tab w:val="num" w:pos="-360"/>
        </w:tabs>
        <w:ind w:left="-360" w:hanging="1440"/>
      </w:pPr>
      <w:rPr>
        <w:rFonts w:hint="default"/>
      </w:rPr>
    </w:lvl>
    <w:lvl w:ilvl="6">
      <w:start w:val="1"/>
      <w:numFmt w:val="decimal"/>
      <w:lvlText w:val="%1.%2.%3.%4.%5.%6.%7"/>
      <w:lvlJc w:val="left"/>
      <w:pPr>
        <w:tabs>
          <w:tab w:val="num" w:pos="-720"/>
        </w:tabs>
        <w:ind w:left="-720" w:hanging="1440"/>
      </w:pPr>
      <w:rPr>
        <w:rFonts w:hint="default"/>
      </w:rPr>
    </w:lvl>
    <w:lvl w:ilvl="7">
      <w:start w:val="1"/>
      <w:numFmt w:val="decimal"/>
      <w:lvlText w:val="%1.%2.%3.%4.%5.%6.%7.%8"/>
      <w:lvlJc w:val="left"/>
      <w:pPr>
        <w:tabs>
          <w:tab w:val="num" w:pos="-720"/>
        </w:tabs>
        <w:ind w:left="-720" w:hanging="1800"/>
      </w:pPr>
      <w:rPr>
        <w:rFonts w:hint="default"/>
      </w:rPr>
    </w:lvl>
    <w:lvl w:ilvl="8">
      <w:start w:val="1"/>
      <w:numFmt w:val="decimal"/>
      <w:lvlText w:val="%1.%2.%3.%4.%5.%6.%7.%8.%9"/>
      <w:lvlJc w:val="left"/>
      <w:pPr>
        <w:tabs>
          <w:tab w:val="num" w:pos="-1080"/>
        </w:tabs>
        <w:ind w:left="-1080" w:hanging="1800"/>
      </w:pPr>
      <w:rPr>
        <w:rFonts w:hint="default"/>
      </w:rPr>
    </w:lvl>
  </w:abstractNum>
  <w:abstractNum w:abstractNumId="13" w15:restartNumberingAfterBreak="0">
    <w:nsid w:val="71453248"/>
    <w:multiLevelType w:val="hybridMultilevel"/>
    <w:tmpl w:val="5ECC40EC"/>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4" w15:restartNumberingAfterBreak="0">
    <w:nsid w:val="7368297A"/>
    <w:multiLevelType w:val="hybridMultilevel"/>
    <w:tmpl w:val="DB82BD7A"/>
    <w:lvl w:ilvl="0" w:tplc="C8CAAB54">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9D2C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62379E6"/>
    <w:multiLevelType w:val="hybridMultilevel"/>
    <w:tmpl w:val="A7248CD4"/>
    <w:lvl w:ilvl="0" w:tplc="B24A63FE">
      <w:numFmt w:val="bullet"/>
      <w:lvlText w:val="-"/>
      <w:lvlJc w:val="left"/>
      <w:pPr>
        <w:ind w:left="720" w:hanging="360"/>
      </w:pPr>
      <w:rPr>
        <w:rFonts w:ascii="Arial Nova" w:eastAsia="Times New Roman" w:hAnsi="Arial Nov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FB441D"/>
    <w:multiLevelType w:val="multilevel"/>
    <w:tmpl w:val="79BA5DC4"/>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1080"/>
        </w:tabs>
        <w:ind w:left="1080" w:hanging="108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440"/>
        </w:tabs>
        <w:ind w:left="1440" w:hanging="144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800"/>
        </w:tabs>
        <w:ind w:left="1800" w:hanging="1800"/>
      </w:pPr>
      <w:rPr>
        <w:rFonts w:hint="default"/>
      </w:rPr>
    </w:lvl>
    <w:lvl w:ilvl="8">
      <w:start w:val="1"/>
      <w:numFmt w:val="decimal"/>
      <w:lvlText w:val="%1.%2.%3.%4.%5.%6.%7.%8.%9"/>
      <w:lvlJc w:val="left"/>
      <w:pPr>
        <w:tabs>
          <w:tab w:val="num" w:pos="1800"/>
        </w:tabs>
        <w:ind w:left="1800" w:hanging="1800"/>
      </w:pPr>
      <w:rPr>
        <w:rFonts w:hint="default"/>
      </w:rPr>
    </w:lvl>
  </w:abstractNum>
  <w:abstractNum w:abstractNumId="18" w15:restartNumberingAfterBreak="0">
    <w:nsid w:val="7F442675"/>
    <w:multiLevelType w:val="hybridMultilevel"/>
    <w:tmpl w:val="86F63492"/>
    <w:lvl w:ilvl="0" w:tplc="ACEA4048">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F7C10CE"/>
    <w:multiLevelType w:val="multilevel"/>
    <w:tmpl w:val="D492A01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5050412">
    <w:abstractNumId w:val="15"/>
  </w:num>
  <w:num w:numId="2" w16cid:durableId="522331187">
    <w:abstractNumId w:val="9"/>
  </w:num>
  <w:num w:numId="3" w16cid:durableId="268054410">
    <w:abstractNumId w:val="7"/>
  </w:num>
  <w:num w:numId="4" w16cid:durableId="1627396153">
    <w:abstractNumId w:val="13"/>
  </w:num>
  <w:num w:numId="5" w16cid:durableId="938024585">
    <w:abstractNumId w:val="5"/>
  </w:num>
  <w:num w:numId="6" w16cid:durableId="2032950577">
    <w:abstractNumId w:val="11"/>
  </w:num>
  <w:num w:numId="7" w16cid:durableId="1012217563">
    <w:abstractNumId w:val="4"/>
  </w:num>
  <w:num w:numId="8" w16cid:durableId="723598986">
    <w:abstractNumId w:val="14"/>
  </w:num>
  <w:num w:numId="9" w16cid:durableId="1479499313">
    <w:abstractNumId w:val="16"/>
  </w:num>
  <w:num w:numId="10" w16cid:durableId="212356211">
    <w:abstractNumId w:val="19"/>
  </w:num>
  <w:num w:numId="11" w16cid:durableId="1686131415">
    <w:abstractNumId w:val="18"/>
  </w:num>
  <w:num w:numId="12" w16cid:durableId="288702711">
    <w:abstractNumId w:val="0"/>
  </w:num>
  <w:num w:numId="13" w16cid:durableId="946816689">
    <w:abstractNumId w:val="17"/>
  </w:num>
  <w:num w:numId="14" w16cid:durableId="1146898903">
    <w:abstractNumId w:val="10"/>
  </w:num>
  <w:num w:numId="15" w16cid:durableId="2129155307">
    <w:abstractNumId w:val="1"/>
  </w:num>
  <w:num w:numId="16" w16cid:durableId="1915358049">
    <w:abstractNumId w:val="8"/>
  </w:num>
  <w:num w:numId="17" w16cid:durableId="1033773925">
    <w:abstractNumId w:val="12"/>
  </w:num>
  <w:num w:numId="18" w16cid:durableId="234097690">
    <w:abstractNumId w:val="2"/>
  </w:num>
  <w:num w:numId="19" w16cid:durableId="1883857691">
    <w:abstractNumId w:val="3"/>
  </w:num>
  <w:num w:numId="20" w16cid:durableId="11070409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C44"/>
    <w:rsid w:val="00082438"/>
    <w:rsid w:val="000E6230"/>
    <w:rsid w:val="000F2841"/>
    <w:rsid w:val="000F67DA"/>
    <w:rsid w:val="001241B7"/>
    <w:rsid w:val="00183C39"/>
    <w:rsid w:val="00190615"/>
    <w:rsid w:val="002000DB"/>
    <w:rsid w:val="002225A3"/>
    <w:rsid w:val="002D2749"/>
    <w:rsid w:val="002F018B"/>
    <w:rsid w:val="002F7E56"/>
    <w:rsid w:val="00373F53"/>
    <w:rsid w:val="003A2823"/>
    <w:rsid w:val="003C68EB"/>
    <w:rsid w:val="003D62B4"/>
    <w:rsid w:val="003E754D"/>
    <w:rsid w:val="0045030C"/>
    <w:rsid w:val="00452403"/>
    <w:rsid w:val="00496AFD"/>
    <w:rsid w:val="004A5F30"/>
    <w:rsid w:val="004F116F"/>
    <w:rsid w:val="0058116E"/>
    <w:rsid w:val="005869D1"/>
    <w:rsid w:val="00592985"/>
    <w:rsid w:val="005E76CE"/>
    <w:rsid w:val="00605AB1"/>
    <w:rsid w:val="00636506"/>
    <w:rsid w:val="00646B20"/>
    <w:rsid w:val="00664E5F"/>
    <w:rsid w:val="00682C4D"/>
    <w:rsid w:val="006840BD"/>
    <w:rsid w:val="006A391F"/>
    <w:rsid w:val="006B17DB"/>
    <w:rsid w:val="006B6480"/>
    <w:rsid w:val="006C3391"/>
    <w:rsid w:val="006D6A35"/>
    <w:rsid w:val="007716F6"/>
    <w:rsid w:val="00794E34"/>
    <w:rsid w:val="007E6C61"/>
    <w:rsid w:val="007F3045"/>
    <w:rsid w:val="007F6BEF"/>
    <w:rsid w:val="00843FF7"/>
    <w:rsid w:val="00850D70"/>
    <w:rsid w:val="00863A45"/>
    <w:rsid w:val="0086454A"/>
    <w:rsid w:val="00875A90"/>
    <w:rsid w:val="00893D52"/>
    <w:rsid w:val="008A08AB"/>
    <w:rsid w:val="008A67F8"/>
    <w:rsid w:val="008B0754"/>
    <w:rsid w:val="008F0C04"/>
    <w:rsid w:val="00982DE4"/>
    <w:rsid w:val="009848BE"/>
    <w:rsid w:val="0099066B"/>
    <w:rsid w:val="009A071A"/>
    <w:rsid w:val="00A818EC"/>
    <w:rsid w:val="00AC2D12"/>
    <w:rsid w:val="00B169D3"/>
    <w:rsid w:val="00B53BD5"/>
    <w:rsid w:val="00B566A2"/>
    <w:rsid w:val="00B7288B"/>
    <w:rsid w:val="00BE5F5B"/>
    <w:rsid w:val="00C06C44"/>
    <w:rsid w:val="00C254FD"/>
    <w:rsid w:val="00C27B7B"/>
    <w:rsid w:val="00C41C72"/>
    <w:rsid w:val="00C6282C"/>
    <w:rsid w:val="00CE14A0"/>
    <w:rsid w:val="00D21F60"/>
    <w:rsid w:val="00DA6121"/>
    <w:rsid w:val="00DC742D"/>
    <w:rsid w:val="00DD049B"/>
    <w:rsid w:val="00DE4C2C"/>
    <w:rsid w:val="00E22B8A"/>
    <w:rsid w:val="00E74573"/>
    <w:rsid w:val="00E85F94"/>
    <w:rsid w:val="00EB3964"/>
    <w:rsid w:val="00EE28C8"/>
    <w:rsid w:val="00EE5C03"/>
    <w:rsid w:val="00EF596A"/>
    <w:rsid w:val="00F0003C"/>
    <w:rsid w:val="00F458A7"/>
    <w:rsid w:val="00F50CA4"/>
    <w:rsid w:val="00F56C7E"/>
    <w:rsid w:val="00F650FD"/>
    <w:rsid w:val="00F76A3E"/>
    <w:rsid w:val="00FB33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385611EE"/>
  <w15:chartTrackingRefBased/>
  <w15:docId w15:val="{1A20080D-75D4-4E6E-8CB9-40FB5D61E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C4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6C44"/>
    <w:pPr>
      <w:tabs>
        <w:tab w:val="center" w:pos="4513"/>
        <w:tab w:val="right" w:pos="9026"/>
      </w:tabs>
    </w:pPr>
  </w:style>
  <w:style w:type="character" w:customStyle="1" w:styleId="HeaderChar">
    <w:name w:val="Header Char"/>
    <w:basedOn w:val="DefaultParagraphFont"/>
    <w:link w:val="Header"/>
    <w:uiPriority w:val="99"/>
    <w:rsid w:val="00C06C44"/>
  </w:style>
  <w:style w:type="paragraph" w:styleId="Footer">
    <w:name w:val="footer"/>
    <w:basedOn w:val="Normal"/>
    <w:link w:val="FooterChar"/>
    <w:uiPriority w:val="99"/>
    <w:unhideWhenUsed/>
    <w:rsid w:val="00C06C44"/>
    <w:pPr>
      <w:tabs>
        <w:tab w:val="center" w:pos="4513"/>
        <w:tab w:val="right" w:pos="9026"/>
      </w:tabs>
    </w:pPr>
  </w:style>
  <w:style w:type="character" w:customStyle="1" w:styleId="FooterChar">
    <w:name w:val="Footer Char"/>
    <w:basedOn w:val="DefaultParagraphFont"/>
    <w:link w:val="Footer"/>
    <w:uiPriority w:val="99"/>
    <w:rsid w:val="00C06C44"/>
  </w:style>
  <w:style w:type="table" w:styleId="TableGrid">
    <w:name w:val="Table Grid"/>
    <w:basedOn w:val="TableNormal"/>
    <w:uiPriority w:val="59"/>
    <w:rsid w:val="00C06C44"/>
    <w:pPr>
      <w:spacing w:after="0" w:line="240" w:lineRule="auto"/>
      <w:ind w:left="720" w:hanging="72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C06C44"/>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72"/>
    <w:qFormat/>
    <w:rsid w:val="00C06C44"/>
    <w:pPr>
      <w:ind w:left="720"/>
      <w:contextualSpacing/>
    </w:pPr>
  </w:style>
  <w:style w:type="paragraph" w:styleId="PlainText">
    <w:name w:val="Plain Text"/>
    <w:basedOn w:val="Normal"/>
    <w:link w:val="PlainTextChar"/>
    <w:uiPriority w:val="99"/>
    <w:unhideWhenUsed/>
    <w:rsid w:val="003E754D"/>
    <w:rPr>
      <w:rFonts w:ascii="Calibri" w:eastAsiaTheme="minorHAnsi" w:hAnsi="Calibri" w:cs="Calibri"/>
      <w:sz w:val="22"/>
      <w:szCs w:val="22"/>
    </w:rPr>
  </w:style>
  <w:style w:type="character" w:customStyle="1" w:styleId="PlainTextChar">
    <w:name w:val="Plain Text Char"/>
    <w:basedOn w:val="DefaultParagraphFont"/>
    <w:link w:val="PlainText"/>
    <w:uiPriority w:val="99"/>
    <w:rsid w:val="003E754D"/>
    <w:rPr>
      <w:rFonts w:ascii="Calibri" w:hAnsi="Calibri" w:cs="Calibri"/>
    </w:rPr>
  </w:style>
  <w:style w:type="character" w:styleId="Hyperlink">
    <w:name w:val="Hyperlink"/>
    <w:basedOn w:val="DefaultParagraphFont"/>
    <w:uiPriority w:val="99"/>
    <w:unhideWhenUsed/>
    <w:rsid w:val="003E754D"/>
    <w:rPr>
      <w:color w:val="0563C1" w:themeColor="hyperlink"/>
      <w:u w:val="single"/>
    </w:rPr>
  </w:style>
  <w:style w:type="character" w:styleId="UnresolvedMention">
    <w:name w:val="Unresolved Mention"/>
    <w:basedOn w:val="DefaultParagraphFont"/>
    <w:uiPriority w:val="99"/>
    <w:semiHidden/>
    <w:unhideWhenUsed/>
    <w:rsid w:val="00592985"/>
    <w:rPr>
      <w:color w:val="605E5C"/>
      <w:shd w:val="clear" w:color="auto" w:fill="E1DFDD"/>
    </w:rPr>
  </w:style>
  <w:style w:type="paragraph" w:styleId="BodyText">
    <w:name w:val="Body Text"/>
    <w:basedOn w:val="Normal"/>
    <w:link w:val="BodyTextChar"/>
    <w:rsid w:val="008F0C04"/>
    <w:pPr>
      <w:jc w:val="center"/>
    </w:pPr>
    <w:rPr>
      <w:rFonts w:ascii="Arial" w:hAnsi="Arial" w:cs="Arial"/>
      <w:b/>
      <w:lang w:eastAsia="en-GB"/>
    </w:rPr>
  </w:style>
  <w:style w:type="character" w:customStyle="1" w:styleId="BodyTextChar">
    <w:name w:val="Body Text Char"/>
    <w:basedOn w:val="DefaultParagraphFont"/>
    <w:link w:val="BodyText"/>
    <w:rsid w:val="008F0C04"/>
    <w:rPr>
      <w:rFonts w:ascii="Arial" w:eastAsia="Times New Roman" w:hAnsi="Arial" w:cs="Arial"/>
      <w:b/>
      <w:sz w:val="24"/>
      <w:szCs w:val="24"/>
      <w:lang w:eastAsia="en-GB"/>
    </w:rPr>
  </w:style>
  <w:style w:type="paragraph" w:styleId="BodyText2">
    <w:name w:val="Body Text 2"/>
    <w:basedOn w:val="Normal"/>
    <w:link w:val="BodyText2Char"/>
    <w:rsid w:val="008F0C04"/>
    <w:pPr>
      <w:spacing w:after="120" w:line="480" w:lineRule="auto"/>
    </w:pPr>
    <w:rPr>
      <w:szCs w:val="20"/>
      <w:lang w:val="x-none" w:eastAsia="x-none"/>
    </w:rPr>
  </w:style>
  <w:style w:type="character" w:customStyle="1" w:styleId="BodyText2Char">
    <w:name w:val="Body Text 2 Char"/>
    <w:basedOn w:val="DefaultParagraphFont"/>
    <w:link w:val="BodyText2"/>
    <w:rsid w:val="008F0C04"/>
    <w:rPr>
      <w:rFonts w:ascii="Times New Roman" w:eastAsia="Times New Roman" w:hAnsi="Times New Roman" w:cs="Times New Roman"/>
      <w:sz w:val="24"/>
      <w:szCs w:val="20"/>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9272">
      <w:bodyDiv w:val="1"/>
      <w:marLeft w:val="0"/>
      <w:marRight w:val="0"/>
      <w:marTop w:val="0"/>
      <w:marBottom w:val="0"/>
      <w:divBdr>
        <w:top w:val="none" w:sz="0" w:space="0" w:color="auto"/>
        <w:left w:val="none" w:sz="0" w:space="0" w:color="auto"/>
        <w:bottom w:val="none" w:sz="0" w:space="0" w:color="auto"/>
        <w:right w:val="none" w:sz="0" w:space="0" w:color="auto"/>
      </w:divBdr>
    </w:div>
    <w:div w:id="209539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nhsemployers.org/case-studies-and-resources/2018/08/dbs-eligibility-too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gov.uk/government/collections/dbs-eligibility-guida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127AAA-1587-4A94-AF70-8F57E1BBD15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B9D037BD-0945-4D21-B970-A3B267C211F1}">
      <dgm:prSet phldrT="[Text]"/>
      <dgm:spPr/>
      <dgm:t>
        <a:bodyPr/>
        <a:lstStyle/>
        <a:p>
          <a:r>
            <a:rPr lang="en-GB"/>
            <a:t>General Manager</a:t>
          </a:r>
        </a:p>
      </dgm:t>
    </dgm:pt>
    <dgm:pt modelId="{6ED5B90A-19E8-4520-85BA-14AC1CDAB29B}" type="parTrans" cxnId="{3BA6CF71-8DB3-4D19-9A01-C788F015E75F}">
      <dgm:prSet/>
      <dgm:spPr/>
      <dgm:t>
        <a:bodyPr/>
        <a:lstStyle/>
        <a:p>
          <a:endParaRPr lang="en-GB"/>
        </a:p>
      </dgm:t>
    </dgm:pt>
    <dgm:pt modelId="{BCF4476B-83D4-45A7-B1A0-63C6BA320770}" type="sibTrans" cxnId="{3BA6CF71-8DB3-4D19-9A01-C788F015E75F}">
      <dgm:prSet/>
      <dgm:spPr/>
      <dgm:t>
        <a:bodyPr/>
        <a:lstStyle/>
        <a:p>
          <a:endParaRPr lang="en-GB"/>
        </a:p>
      </dgm:t>
    </dgm:pt>
    <dgm:pt modelId="{45FEB923-F875-4FCE-BAD6-3A67D8CC2CF9}" type="asst">
      <dgm:prSet phldrT="[Text]"/>
      <dgm:spPr/>
      <dgm:t>
        <a:bodyPr/>
        <a:lstStyle/>
        <a:p>
          <a:r>
            <a:rPr lang="en-GB"/>
            <a:t>Sector Business Support</a:t>
          </a:r>
        </a:p>
      </dgm:t>
    </dgm:pt>
    <dgm:pt modelId="{A0A6E870-48AB-47BE-9D08-419D6ED93E6F}" type="parTrans" cxnId="{D0DB2487-535F-4BB1-949A-6E6A1E2C69BC}">
      <dgm:prSet/>
      <dgm:spPr/>
      <dgm:t>
        <a:bodyPr/>
        <a:lstStyle/>
        <a:p>
          <a:endParaRPr lang="en-GB"/>
        </a:p>
      </dgm:t>
    </dgm:pt>
    <dgm:pt modelId="{781B231D-9E67-41C3-8C8B-C8FC89123AD2}" type="sibTrans" cxnId="{D0DB2487-535F-4BB1-949A-6E6A1E2C69BC}">
      <dgm:prSet/>
      <dgm:spPr/>
      <dgm:t>
        <a:bodyPr/>
        <a:lstStyle/>
        <a:p>
          <a:endParaRPr lang="en-GB"/>
        </a:p>
      </dgm:t>
    </dgm:pt>
    <dgm:pt modelId="{9995053D-68BD-4CA2-8AC2-BF8378365EB4}">
      <dgm:prSet phldrT="[Text]"/>
      <dgm:spPr/>
      <dgm:t>
        <a:bodyPr/>
        <a:lstStyle/>
        <a:p>
          <a:r>
            <a:rPr lang="en-GB"/>
            <a:t>Leading Operations Manager</a:t>
          </a:r>
        </a:p>
      </dgm:t>
    </dgm:pt>
    <dgm:pt modelId="{7DE02FA6-4189-4363-8876-1E76F80E2ECF}" type="parTrans" cxnId="{B56D0A1C-6ABC-4624-8A2A-176A83A97F99}">
      <dgm:prSet/>
      <dgm:spPr/>
      <dgm:t>
        <a:bodyPr/>
        <a:lstStyle/>
        <a:p>
          <a:endParaRPr lang="en-GB"/>
        </a:p>
      </dgm:t>
    </dgm:pt>
    <dgm:pt modelId="{17ECE774-C67F-471C-AA23-AEEF144C942B}" type="sibTrans" cxnId="{B56D0A1C-6ABC-4624-8A2A-176A83A97F99}">
      <dgm:prSet/>
      <dgm:spPr/>
      <dgm:t>
        <a:bodyPr/>
        <a:lstStyle/>
        <a:p>
          <a:endParaRPr lang="en-GB"/>
        </a:p>
      </dgm:t>
    </dgm:pt>
    <dgm:pt modelId="{908A05CE-B852-4A3E-B74D-77C0182EDBCB}">
      <dgm:prSet/>
      <dgm:spPr/>
      <dgm:t>
        <a:bodyPr/>
        <a:lstStyle/>
        <a:p>
          <a:r>
            <a:rPr lang="en-GB"/>
            <a:t>Frontline A&amp;E (Para, EMT, ECA etc)</a:t>
          </a:r>
        </a:p>
      </dgm:t>
    </dgm:pt>
    <dgm:pt modelId="{04DAB0BA-DFAB-400C-9DAD-8EA0E4EAA722}" type="parTrans" cxnId="{1ABD4140-5C93-40A2-8B5E-3AD098E78BBC}">
      <dgm:prSet/>
      <dgm:spPr/>
      <dgm:t>
        <a:bodyPr/>
        <a:lstStyle/>
        <a:p>
          <a:endParaRPr lang="en-GB"/>
        </a:p>
      </dgm:t>
    </dgm:pt>
    <dgm:pt modelId="{819E0022-AC9E-474C-8B3A-5BA23B8CAA5A}" type="sibTrans" cxnId="{1ABD4140-5C93-40A2-8B5E-3AD098E78BBC}">
      <dgm:prSet/>
      <dgm:spPr/>
      <dgm:t>
        <a:bodyPr/>
        <a:lstStyle/>
        <a:p>
          <a:endParaRPr lang="en-GB"/>
        </a:p>
      </dgm:t>
    </dgm:pt>
    <dgm:pt modelId="{87F1B2B7-348C-46F4-95F3-3C3E992498F7}">
      <dgm:prSet/>
      <dgm:spPr/>
      <dgm:t>
        <a:bodyPr/>
        <a:lstStyle/>
        <a:p>
          <a:r>
            <a:rPr lang="en-GB"/>
            <a:t>Frontline A&amp;E (Clinical Supervisor)</a:t>
          </a:r>
        </a:p>
      </dgm:t>
    </dgm:pt>
    <dgm:pt modelId="{B6A1D7D7-4575-467F-8FB2-EB2E5CC96F1C}" type="parTrans" cxnId="{FF743322-8163-4382-8429-0C533543AD28}">
      <dgm:prSet/>
      <dgm:spPr/>
      <dgm:t>
        <a:bodyPr/>
        <a:lstStyle/>
        <a:p>
          <a:endParaRPr lang="en-GB"/>
        </a:p>
      </dgm:t>
    </dgm:pt>
    <dgm:pt modelId="{19FE5881-3078-451B-A6F1-B5B961FB9A27}" type="sibTrans" cxnId="{FF743322-8163-4382-8429-0C533543AD28}">
      <dgm:prSet/>
      <dgm:spPr/>
      <dgm:t>
        <a:bodyPr/>
        <a:lstStyle/>
        <a:p>
          <a:endParaRPr lang="en-GB"/>
        </a:p>
      </dgm:t>
    </dgm:pt>
    <dgm:pt modelId="{67359985-E0F2-49F2-9F3C-7087E4422E41}">
      <dgm:prSet/>
      <dgm:spPr/>
      <dgm:t>
        <a:bodyPr/>
        <a:lstStyle/>
        <a:p>
          <a:r>
            <a:rPr lang="en-GB"/>
            <a:t>Assistant General Manager</a:t>
          </a:r>
        </a:p>
      </dgm:t>
    </dgm:pt>
    <dgm:pt modelId="{0804D46E-B064-4530-9122-835D6242EC07}" type="parTrans" cxnId="{5DCB338F-6CBE-466F-A21E-A7384E738C17}">
      <dgm:prSet/>
      <dgm:spPr/>
      <dgm:t>
        <a:bodyPr/>
        <a:lstStyle/>
        <a:p>
          <a:endParaRPr lang="en-GB"/>
        </a:p>
      </dgm:t>
    </dgm:pt>
    <dgm:pt modelId="{0E977BA4-0B90-4CA4-A6F8-3B3DA68FB4E7}" type="sibTrans" cxnId="{5DCB338F-6CBE-466F-A21E-A7384E738C17}">
      <dgm:prSet/>
      <dgm:spPr/>
      <dgm:t>
        <a:bodyPr/>
        <a:lstStyle/>
        <a:p>
          <a:endParaRPr lang="en-GB"/>
        </a:p>
      </dgm:t>
    </dgm:pt>
    <dgm:pt modelId="{E4080545-D257-4782-9B1A-48897B4596CD}">
      <dgm:prSet/>
      <dgm:spPr/>
      <dgm:t>
        <a:bodyPr/>
        <a:lstStyle/>
        <a:p>
          <a:r>
            <a:rPr lang="en-GB"/>
            <a:t>Locality Administrators</a:t>
          </a:r>
        </a:p>
      </dgm:t>
    </dgm:pt>
    <dgm:pt modelId="{D1D42C7B-2673-4C34-80D3-99D64F5075D5}" type="parTrans" cxnId="{7DDE7214-EF73-4D9E-BDA2-D6F63E4654A3}">
      <dgm:prSet/>
      <dgm:spPr/>
      <dgm:t>
        <a:bodyPr/>
        <a:lstStyle/>
        <a:p>
          <a:endParaRPr lang="en-GB"/>
        </a:p>
      </dgm:t>
    </dgm:pt>
    <dgm:pt modelId="{315B88CB-098F-4CA0-B937-B41084645B2B}" type="sibTrans" cxnId="{7DDE7214-EF73-4D9E-BDA2-D6F63E4654A3}">
      <dgm:prSet/>
      <dgm:spPr/>
      <dgm:t>
        <a:bodyPr/>
        <a:lstStyle/>
        <a:p>
          <a:endParaRPr lang="en-GB"/>
        </a:p>
      </dgm:t>
    </dgm:pt>
    <dgm:pt modelId="{54D777CF-844D-4B13-91EE-02A0727EA276}">
      <dgm:prSet/>
      <dgm:spPr>
        <a:noFill/>
      </dgm:spPr>
      <dgm:t>
        <a:bodyPr/>
        <a:lstStyle/>
        <a:p>
          <a:endParaRPr lang="en-GB"/>
        </a:p>
      </dgm:t>
    </dgm:pt>
    <dgm:pt modelId="{DBCD0969-1E2C-4BD9-8BF9-2863329574B3}" type="sibTrans" cxnId="{DC37C415-1562-4BE9-B3F2-123861C3C1CC}">
      <dgm:prSet/>
      <dgm:spPr/>
      <dgm:t>
        <a:bodyPr/>
        <a:lstStyle/>
        <a:p>
          <a:endParaRPr lang="en-GB"/>
        </a:p>
      </dgm:t>
    </dgm:pt>
    <dgm:pt modelId="{01C4D5FC-D5C7-4D19-AE01-FF54A02BC11E}" type="parTrans" cxnId="{DC37C415-1562-4BE9-B3F2-123861C3C1CC}">
      <dgm:prSet/>
      <dgm:spPr>
        <a:ln>
          <a:noFill/>
        </a:ln>
      </dgm:spPr>
      <dgm:t>
        <a:bodyPr/>
        <a:lstStyle/>
        <a:p>
          <a:endParaRPr lang="en-GB"/>
        </a:p>
      </dgm:t>
    </dgm:pt>
    <dgm:pt modelId="{C4F5C1CA-A22C-4D22-A9AC-F06FE0095F1B}" type="pres">
      <dgm:prSet presAssocID="{67127AAA-1587-4A94-AF70-8F57E1BBD154}" presName="hierChild1" presStyleCnt="0">
        <dgm:presLayoutVars>
          <dgm:orgChart val="1"/>
          <dgm:chPref val="1"/>
          <dgm:dir/>
          <dgm:animOne val="branch"/>
          <dgm:animLvl val="lvl"/>
          <dgm:resizeHandles/>
        </dgm:presLayoutVars>
      </dgm:prSet>
      <dgm:spPr/>
    </dgm:pt>
    <dgm:pt modelId="{8171DC29-F665-448A-80E1-95665F93BCDA}" type="pres">
      <dgm:prSet presAssocID="{B9D037BD-0945-4D21-B970-A3B267C211F1}" presName="hierRoot1" presStyleCnt="0">
        <dgm:presLayoutVars>
          <dgm:hierBranch val="init"/>
        </dgm:presLayoutVars>
      </dgm:prSet>
      <dgm:spPr/>
    </dgm:pt>
    <dgm:pt modelId="{B93A9B72-223B-4A68-803A-0FC76EE66390}" type="pres">
      <dgm:prSet presAssocID="{B9D037BD-0945-4D21-B970-A3B267C211F1}" presName="rootComposite1" presStyleCnt="0"/>
      <dgm:spPr/>
    </dgm:pt>
    <dgm:pt modelId="{50A6B442-8638-4BC4-BA9F-9946FC6C8307}" type="pres">
      <dgm:prSet presAssocID="{B9D037BD-0945-4D21-B970-A3B267C211F1}" presName="rootText1" presStyleLbl="node0" presStyleIdx="0" presStyleCnt="1">
        <dgm:presLayoutVars>
          <dgm:chPref val="3"/>
        </dgm:presLayoutVars>
      </dgm:prSet>
      <dgm:spPr/>
    </dgm:pt>
    <dgm:pt modelId="{AB45C628-9AE5-4811-941F-02FCCEED5622}" type="pres">
      <dgm:prSet presAssocID="{B9D037BD-0945-4D21-B970-A3B267C211F1}" presName="rootConnector1" presStyleLbl="node1" presStyleIdx="0" presStyleCnt="0"/>
      <dgm:spPr/>
    </dgm:pt>
    <dgm:pt modelId="{E78C5F0B-E05A-489F-A22A-12D49A6AB08A}" type="pres">
      <dgm:prSet presAssocID="{B9D037BD-0945-4D21-B970-A3B267C211F1}" presName="hierChild2" presStyleCnt="0"/>
      <dgm:spPr/>
    </dgm:pt>
    <dgm:pt modelId="{B41C9CC2-4F17-43DC-824A-DE50BA9482F5}" type="pres">
      <dgm:prSet presAssocID="{0804D46E-B064-4530-9122-835D6242EC07}" presName="Name37" presStyleLbl="parChTrans1D2" presStyleIdx="0" presStyleCnt="2"/>
      <dgm:spPr/>
    </dgm:pt>
    <dgm:pt modelId="{FE100901-1D3A-4B7B-990D-37BFCA9B9F83}" type="pres">
      <dgm:prSet presAssocID="{67359985-E0F2-49F2-9F3C-7087E4422E41}" presName="hierRoot2" presStyleCnt="0">
        <dgm:presLayoutVars>
          <dgm:hierBranch val="init"/>
        </dgm:presLayoutVars>
      </dgm:prSet>
      <dgm:spPr/>
    </dgm:pt>
    <dgm:pt modelId="{0BCFF5D1-924B-4195-B62D-A373EBFB0BD6}" type="pres">
      <dgm:prSet presAssocID="{67359985-E0F2-49F2-9F3C-7087E4422E41}" presName="rootComposite" presStyleCnt="0"/>
      <dgm:spPr/>
    </dgm:pt>
    <dgm:pt modelId="{9C178705-8218-44A5-958D-0FA5962CB6B1}" type="pres">
      <dgm:prSet presAssocID="{67359985-E0F2-49F2-9F3C-7087E4422E41}" presName="rootText" presStyleLbl="node2" presStyleIdx="0" presStyleCnt="1">
        <dgm:presLayoutVars>
          <dgm:chPref val="3"/>
        </dgm:presLayoutVars>
      </dgm:prSet>
      <dgm:spPr/>
    </dgm:pt>
    <dgm:pt modelId="{5FC32704-7599-4CA1-BE5A-BC8B84616CBA}" type="pres">
      <dgm:prSet presAssocID="{67359985-E0F2-49F2-9F3C-7087E4422E41}" presName="rootConnector" presStyleLbl="node2" presStyleIdx="0" presStyleCnt="1"/>
      <dgm:spPr/>
    </dgm:pt>
    <dgm:pt modelId="{D0B53B39-A414-41CA-8E20-BC21AF6F1489}" type="pres">
      <dgm:prSet presAssocID="{67359985-E0F2-49F2-9F3C-7087E4422E41}" presName="hierChild4" presStyleCnt="0"/>
      <dgm:spPr/>
    </dgm:pt>
    <dgm:pt modelId="{4A117F1C-0F7A-4A24-997B-658A01FB8C53}" type="pres">
      <dgm:prSet presAssocID="{7DE02FA6-4189-4363-8876-1E76F80E2ECF}" presName="Name37" presStyleLbl="parChTrans1D3" presStyleIdx="0" presStyleCnt="2"/>
      <dgm:spPr/>
    </dgm:pt>
    <dgm:pt modelId="{4AC4107F-56CF-402A-8E30-568FA419E9AE}" type="pres">
      <dgm:prSet presAssocID="{9995053D-68BD-4CA2-8AC2-BF8378365EB4}" presName="hierRoot2" presStyleCnt="0">
        <dgm:presLayoutVars>
          <dgm:hierBranch val="init"/>
        </dgm:presLayoutVars>
      </dgm:prSet>
      <dgm:spPr/>
    </dgm:pt>
    <dgm:pt modelId="{D5901A81-7A4A-44E3-86EE-99CF07E6156D}" type="pres">
      <dgm:prSet presAssocID="{9995053D-68BD-4CA2-8AC2-BF8378365EB4}" presName="rootComposite" presStyleCnt="0"/>
      <dgm:spPr/>
    </dgm:pt>
    <dgm:pt modelId="{1AF797C4-DEC2-4A5E-9A03-68703662AE7F}" type="pres">
      <dgm:prSet presAssocID="{9995053D-68BD-4CA2-8AC2-BF8378365EB4}" presName="rootText" presStyleLbl="node3" presStyleIdx="0" presStyleCnt="2">
        <dgm:presLayoutVars>
          <dgm:chPref val="3"/>
        </dgm:presLayoutVars>
      </dgm:prSet>
      <dgm:spPr/>
    </dgm:pt>
    <dgm:pt modelId="{D19F8B4F-3B60-4FE6-926D-0412F0B8B3E7}" type="pres">
      <dgm:prSet presAssocID="{9995053D-68BD-4CA2-8AC2-BF8378365EB4}" presName="rootConnector" presStyleLbl="node3" presStyleIdx="0" presStyleCnt="2"/>
      <dgm:spPr/>
    </dgm:pt>
    <dgm:pt modelId="{A6C54BBA-BAB0-4966-B89B-D749AC655EB4}" type="pres">
      <dgm:prSet presAssocID="{9995053D-68BD-4CA2-8AC2-BF8378365EB4}" presName="hierChild4" presStyleCnt="0"/>
      <dgm:spPr/>
    </dgm:pt>
    <dgm:pt modelId="{E9F889D1-D8D3-4C8F-95AC-62D5756FC974}" type="pres">
      <dgm:prSet presAssocID="{04DAB0BA-DFAB-400C-9DAD-8EA0E4EAA722}" presName="Name37" presStyleLbl="parChTrans1D4" presStyleIdx="0" presStyleCnt="3"/>
      <dgm:spPr/>
    </dgm:pt>
    <dgm:pt modelId="{2DF7D2CD-E6A2-4DEA-86B2-FF1A024C7726}" type="pres">
      <dgm:prSet presAssocID="{908A05CE-B852-4A3E-B74D-77C0182EDBCB}" presName="hierRoot2" presStyleCnt="0">
        <dgm:presLayoutVars>
          <dgm:hierBranch val="init"/>
        </dgm:presLayoutVars>
      </dgm:prSet>
      <dgm:spPr/>
    </dgm:pt>
    <dgm:pt modelId="{B4C65FEC-5FAC-4DAB-B22A-B5046EF3D07F}" type="pres">
      <dgm:prSet presAssocID="{908A05CE-B852-4A3E-B74D-77C0182EDBCB}" presName="rootComposite" presStyleCnt="0"/>
      <dgm:spPr/>
    </dgm:pt>
    <dgm:pt modelId="{985805B1-7FBC-4202-BD68-83D5B4660C4A}" type="pres">
      <dgm:prSet presAssocID="{908A05CE-B852-4A3E-B74D-77C0182EDBCB}" presName="rootText" presStyleLbl="node4" presStyleIdx="0" presStyleCnt="3">
        <dgm:presLayoutVars>
          <dgm:chPref val="3"/>
        </dgm:presLayoutVars>
      </dgm:prSet>
      <dgm:spPr/>
    </dgm:pt>
    <dgm:pt modelId="{0AE2CBD8-A73C-4663-A130-B44B172C53C6}" type="pres">
      <dgm:prSet presAssocID="{908A05CE-B852-4A3E-B74D-77C0182EDBCB}" presName="rootConnector" presStyleLbl="node4" presStyleIdx="0" presStyleCnt="3"/>
      <dgm:spPr/>
    </dgm:pt>
    <dgm:pt modelId="{A34E0941-408B-43A2-A4F2-A93344C8FE71}" type="pres">
      <dgm:prSet presAssocID="{908A05CE-B852-4A3E-B74D-77C0182EDBCB}" presName="hierChild4" presStyleCnt="0"/>
      <dgm:spPr/>
    </dgm:pt>
    <dgm:pt modelId="{104E34B0-FBD6-4705-8D8F-82256122CC13}" type="pres">
      <dgm:prSet presAssocID="{908A05CE-B852-4A3E-B74D-77C0182EDBCB}" presName="hierChild5" presStyleCnt="0"/>
      <dgm:spPr/>
    </dgm:pt>
    <dgm:pt modelId="{AB5374E3-9D72-46F5-86F9-B5130425C430}" type="pres">
      <dgm:prSet presAssocID="{B6A1D7D7-4575-467F-8FB2-EB2E5CC96F1C}" presName="Name37" presStyleLbl="parChTrans1D4" presStyleIdx="1" presStyleCnt="3"/>
      <dgm:spPr/>
    </dgm:pt>
    <dgm:pt modelId="{E116C37F-B6E6-413F-9DF5-0A6D4C50EC2A}" type="pres">
      <dgm:prSet presAssocID="{87F1B2B7-348C-46F4-95F3-3C3E992498F7}" presName="hierRoot2" presStyleCnt="0">
        <dgm:presLayoutVars>
          <dgm:hierBranch val="init"/>
        </dgm:presLayoutVars>
      </dgm:prSet>
      <dgm:spPr/>
    </dgm:pt>
    <dgm:pt modelId="{91B8CF45-7F09-484E-9468-A2D2F8F90124}" type="pres">
      <dgm:prSet presAssocID="{87F1B2B7-348C-46F4-95F3-3C3E992498F7}" presName="rootComposite" presStyleCnt="0"/>
      <dgm:spPr/>
    </dgm:pt>
    <dgm:pt modelId="{75901514-E307-4ADF-B1EF-4B1C612E95F7}" type="pres">
      <dgm:prSet presAssocID="{87F1B2B7-348C-46F4-95F3-3C3E992498F7}" presName="rootText" presStyleLbl="node4" presStyleIdx="1" presStyleCnt="3">
        <dgm:presLayoutVars>
          <dgm:chPref val="3"/>
        </dgm:presLayoutVars>
      </dgm:prSet>
      <dgm:spPr/>
    </dgm:pt>
    <dgm:pt modelId="{BA9989D6-CEFD-4329-B854-DA2B6FAFD652}" type="pres">
      <dgm:prSet presAssocID="{87F1B2B7-348C-46F4-95F3-3C3E992498F7}" presName="rootConnector" presStyleLbl="node4" presStyleIdx="1" presStyleCnt="3"/>
      <dgm:spPr/>
    </dgm:pt>
    <dgm:pt modelId="{0262F3FA-4C9A-4DDB-A014-C1FB9FD32DDF}" type="pres">
      <dgm:prSet presAssocID="{87F1B2B7-348C-46F4-95F3-3C3E992498F7}" presName="hierChild4" presStyleCnt="0"/>
      <dgm:spPr/>
    </dgm:pt>
    <dgm:pt modelId="{D17354E8-CCE9-40CE-B724-469228E2A01A}" type="pres">
      <dgm:prSet presAssocID="{01C4D5FC-D5C7-4D19-AE01-FF54A02BC11E}" presName="Name37" presStyleLbl="parChTrans1D4" presStyleIdx="2" presStyleCnt="3"/>
      <dgm:spPr/>
    </dgm:pt>
    <dgm:pt modelId="{83E2DA83-C45E-47FD-8C8D-325F69B941CA}" type="pres">
      <dgm:prSet presAssocID="{54D777CF-844D-4B13-91EE-02A0727EA276}" presName="hierRoot2" presStyleCnt="0">
        <dgm:presLayoutVars>
          <dgm:hierBranch val="init"/>
        </dgm:presLayoutVars>
      </dgm:prSet>
      <dgm:spPr/>
    </dgm:pt>
    <dgm:pt modelId="{805E0840-8E27-4479-922A-E1A7C39C9DE2}" type="pres">
      <dgm:prSet presAssocID="{54D777CF-844D-4B13-91EE-02A0727EA276}" presName="rootComposite" presStyleCnt="0"/>
      <dgm:spPr/>
    </dgm:pt>
    <dgm:pt modelId="{EDEE8BDE-4F9D-42A5-B956-28D5C4AB04CB}" type="pres">
      <dgm:prSet presAssocID="{54D777CF-844D-4B13-91EE-02A0727EA276}" presName="rootText" presStyleLbl="node4" presStyleIdx="2" presStyleCnt="3">
        <dgm:presLayoutVars>
          <dgm:chPref val="3"/>
        </dgm:presLayoutVars>
      </dgm:prSet>
      <dgm:spPr/>
    </dgm:pt>
    <dgm:pt modelId="{B9D78606-CD7F-40F3-9AC6-7B40B647340F}" type="pres">
      <dgm:prSet presAssocID="{54D777CF-844D-4B13-91EE-02A0727EA276}" presName="rootConnector" presStyleLbl="node4" presStyleIdx="2" presStyleCnt="3"/>
      <dgm:spPr/>
    </dgm:pt>
    <dgm:pt modelId="{46664F42-5636-4344-A994-F635244E4233}" type="pres">
      <dgm:prSet presAssocID="{54D777CF-844D-4B13-91EE-02A0727EA276}" presName="hierChild4" presStyleCnt="0"/>
      <dgm:spPr/>
    </dgm:pt>
    <dgm:pt modelId="{EDF7E4D9-CA7C-4088-814F-3EF63FC8B5A1}" type="pres">
      <dgm:prSet presAssocID="{54D777CF-844D-4B13-91EE-02A0727EA276}" presName="hierChild5" presStyleCnt="0"/>
      <dgm:spPr/>
    </dgm:pt>
    <dgm:pt modelId="{C846EB19-4FB7-43D6-BBEF-37AC812977A3}" type="pres">
      <dgm:prSet presAssocID="{87F1B2B7-348C-46F4-95F3-3C3E992498F7}" presName="hierChild5" presStyleCnt="0"/>
      <dgm:spPr/>
    </dgm:pt>
    <dgm:pt modelId="{8F8DFA71-D314-44D4-9760-569D403A7931}" type="pres">
      <dgm:prSet presAssocID="{9995053D-68BD-4CA2-8AC2-BF8378365EB4}" presName="hierChild5" presStyleCnt="0"/>
      <dgm:spPr/>
    </dgm:pt>
    <dgm:pt modelId="{48456AFD-3C88-4BBD-B690-0EC819F9BC01}" type="pres">
      <dgm:prSet presAssocID="{D1D42C7B-2673-4C34-80D3-99D64F5075D5}" presName="Name37" presStyleLbl="parChTrans1D3" presStyleIdx="1" presStyleCnt="2"/>
      <dgm:spPr/>
    </dgm:pt>
    <dgm:pt modelId="{2E4FC054-6280-4A9A-9532-2990A03C65E8}" type="pres">
      <dgm:prSet presAssocID="{E4080545-D257-4782-9B1A-48897B4596CD}" presName="hierRoot2" presStyleCnt="0">
        <dgm:presLayoutVars>
          <dgm:hierBranch val="init"/>
        </dgm:presLayoutVars>
      </dgm:prSet>
      <dgm:spPr/>
    </dgm:pt>
    <dgm:pt modelId="{3DFD113D-8BBD-4F0E-A535-40EF6C313EB7}" type="pres">
      <dgm:prSet presAssocID="{E4080545-D257-4782-9B1A-48897B4596CD}" presName="rootComposite" presStyleCnt="0"/>
      <dgm:spPr/>
    </dgm:pt>
    <dgm:pt modelId="{4531C644-EB03-4E50-B390-A117D7ECDB95}" type="pres">
      <dgm:prSet presAssocID="{E4080545-D257-4782-9B1A-48897B4596CD}" presName="rootText" presStyleLbl="node3" presStyleIdx="1" presStyleCnt="2">
        <dgm:presLayoutVars>
          <dgm:chPref val="3"/>
        </dgm:presLayoutVars>
      </dgm:prSet>
      <dgm:spPr/>
    </dgm:pt>
    <dgm:pt modelId="{18F9DF79-C4F1-4B7E-B612-79E69127C64E}" type="pres">
      <dgm:prSet presAssocID="{E4080545-D257-4782-9B1A-48897B4596CD}" presName="rootConnector" presStyleLbl="node3" presStyleIdx="1" presStyleCnt="2"/>
      <dgm:spPr/>
    </dgm:pt>
    <dgm:pt modelId="{8A766D12-CC82-45E8-A99F-0D7E9BE9E039}" type="pres">
      <dgm:prSet presAssocID="{E4080545-D257-4782-9B1A-48897B4596CD}" presName="hierChild4" presStyleCnt="0"/>
      <dgm:spPr/>
    </dgm:pt>
    <dgm:pt modelId="{B2C4F67B-4CE2-4FD6-81B7-72462657E645}" type="pres">
      <dgm:prSet presAssocID="{E4080545-D257-4782-9B1A-48897B4596CD}" presName="hierChild5" presStyleCnt="0"/>
      <dgm:spPr/>
    </dgm:pt>
    <dgm:pt modelId="{D9479AC1-FF49-4078-8194-1C4DF4AFE286}" type="pres">
      <dgm:prSet presAssocID="{67359985-E0F2-49F2-9F3C-7087E4422E41}" presName="hierChild5" presStyleCnt="0"/>
      <dgm:spPr/>
    </dgm:pt>
    <dgm:pt modelId="{A2FC7118-F70D-4EA2-934E-8C019F2E004B}" type="pres">
      <dgm:prSet presAssocID="{B9D037BD-0945-4D21-B970-A3B267C211F1}" presName="hierChild3" presStyleCnt="0"/>
      <dgm:spPr/>
    </dgm:pt>
    <dgm:pt modelId="{85916F61-44FA-48B1-A2C5-82D9AB5FBA2C}" type="pres">
      <dgm:prSet presAssocID="{A0A6E870-48AB-47BE-9D08-419D6ED93E6F}" presName="Name111" presStyleLbl="parChTrans1D2" presStyleIdx="1" presStyleCnt="2"/>
      <dgm:spPr/>
    </dgm:pt>
    <dgm:pt modelId="{546E9F3A-69B5-4AFA-8D79-D044028A1BA3}" type="pres">
      <dgm:prSet presAssocID="{45FEB923-F875-4FCE-BAD6-3A67D8CC2CF9}" presName="hierRoot3" presStyleCnt="0">
        <dgm:presLayoutVars>
          <dgm:hierBranch val="init"/>
        </dgm:presLayoutVars>
      </dgm:prSet>
      <dgm:spPr/>
    </dgm:pt>
    <dgm:pt modelId="{8E6131C8-8937-48EC-91AE-CC0F806404FA}" type="pres">
      <dgm:prSet presAssocID="{45FEB923-F875-4FCE-BAD6-3A67D8CC2CF9}" presName="rootComposite3" presStyleCnt="0"/>
      <dgm:spPr/>
    </dgm:pt>
    <dgm:pt modelId="{DDB3F92E-C845-4DD4-BC4A-24AB109DEBB6}" type="pres">
      <dgm:prSet presAssocID="{45FEB923-F875-4FCE-BAD6-3A67D8CC2CF9}" presName="rootText3" presStyleLbl="asst1" presStyleIdx="0" presStyleCnt="1">
        <dgm:presLayoutVars>
          <dgm:chPref val="3"/>
        </dgm:presLayoutVars>
      </dgm:prSet>
      <dgm:spPr/>
    </dgm:pt>
    <dgm:pt modelId="{22AC9D4B-ACB4-46AD-AA16-8E05FC8C3ADE}" type="pres">
      <dgm:prSet presAssocID="{45FEB923-F875-4FCE-BAD6-3A67D8CC2CF9}" presName="rootConnector3" presStyleLbl="asst1" presStyleIdx="0" presStyleCnt="1"/>
      <dgm:spPr/>
    </dgm:pt>
    <dgm:pt modelId="{163AED02-FB9B-4DE1-B359-09B3A9994411}" type="pres">
      <dgm:prSet presAssocID="{45FEB923-F875-4FCE-BAD6-3A67D8CC2CF9}" presName="hierChild6" presStyleCnt="0"/>
      <dgm:spPr/>
    </dgm:pt>
    <dgm:pt modelId="{79BECC60-D235-4B7D-BD50-AE9DE9E827A3}" type="pres">
      <dgm:prSet presAssocID="{45FEB923-F875-4FCE-BAD6-3A67D8CC2CF9}" presName="hierChild7" presStyleCnt="0"/>
      <dgm:spPr/>
    </dgm:pt>
  </dgm:ptLst>
  <dgm:cxnLst>
    <dgm:cxn modelId="{66B7E70B-0D2B-4BFC-A29F-978E4F584E84}" type="presOf" srcId="{87F1B2B7-348C-46F4-95F3-3C3E992498F7}" destId="{75901514-E307-4ADF-B1EF-4B1C612E95F7}" srcOrd="0" destOrd="0" presId="urn:microsoft.com/office/officeart/2005/8/layout/orgChart1"/>
    <dgm:cxn modelId="{8556600F-CB00-45BF-AE82-A774D4BB524F}" type="presOf" srcId="{9995053D-68BD-4CA2-8AC2-BF8378365EB4}" destId="{1AF797C4-DEC2-4A5E-9A03-68703662AE7F}" srcOrd="0" destOrd="0" presId="urn:microsoft.com/office/officeart/2005/8/layout/orgChart1"/>
    <dgm:cxn modelId="{A2D44411-4621-4384-AE00-FCAEE8F3E1D0}" type="presOf" srcId="{B9D037BD-0945-4D21-B970-A3B267C211F1}" destId="{AB45C628-9AE5-4811-941F-02FCCEED5622}" srcOrd="1" destOrd="0" presId="urn:microsoft.com/office/officeart/2005/8/layout/orgChart1"/>
    <dgm:cxn modelId="{7DDE7214-EF73-4D9E-BDA2-D6F63E4654A3}" srcId="{67359985-E0F2-49F2-9F3C-7087E4422E41}" destId="{E4080545-D257-4782-9B1A-48897B4596CD}" srcOrd="1" destOrd="0" parTransId="{D1D42C7B-2673-4C34-80D3-99D64F5075D5}" sibTransId="{315B88CB-098F-4CA0-B937-B41084645B2B}"/>
    <dgm:cxn modelId="{1AF81B15-ABBB-4A56-96F6-F312AAF14391}" type="presOf" srcId="{B9D037BD-0945-4D21-B970-A3B267C211F1}" destId="{50A6B442-8638-4BC4-BA9F-9946FC6C8307}" srcOrd="0" destOrd="0" presId="urn:microsoft.com/office/officeart/2005/8/layout/orgChart1"/>
    <dgm:cxn modelId="{DC37C415-1562-4BE9-B3F2-123861C3C1CC}" srcId="{87F1B2B7-348C-46F4-95F3-3C3E992498F7}" destId="{54D777CF-844D-4B13-91EE-02A0727EA276}" srcOrd="0" destOrd="0" parTransId="{01C4D5FC-D5C7-4D19-AE01-FF54A02BC11E}" sibTransId="{DBCD0969-1E2C-4BD9-8BF9-2863329574B3}"/>
    <dgm:cxn modelId="{E92FB117-EE2B-4ADB-9F96-6C1E8DE14923}" type="presOf" srcId="{E4080545-D257-4782-9B1A-48897B4596CD}" destId="{4531C644-EB03-4E50-B390-A117D7ECDB95}" srcOrd="0" destOrd="0" presId="urn:microsoft.com/office/officeart/2005/8/layout/orgChart1"/>
    <dgm:cxn modelId="{B56D0A1C-6ABC-4624-8A2A-176A83A97F99}" srcId="{67359985-E0F2-49F2-9F3C-7087E4422E41}" destId="{9995053D-68BD-4CA2-8AC2-BF8378365EB4}" srcOrd="0" destOrd="0" parTransId="{7DE02FA6-4189-4363-8876-1E76F80E2ECF}" sibTransId="{17ECE774-C67F-471C-AA23-AEEF144C942B}"/>
    <dgm:cxn modelId="{A43FB41D-C8C0-45B9-ABCE-A6A982E7133B}" type="presOf" srcId="{E4080545-D257-4782-9B1A-48897B4596CD}" destId="{18F9DF79-C4F1-4B7E-B612-79E69127C64E}" srcOrd="1" destOrd="0" presId="urn:microsoft.com/office/officeart/2005/8/layout/orgChart1"/>
    <dgm:cxn modelId="{FF743322-8163-4382-8429-0C533543AD28}" srcId="{9995053D-68BD-4CA2-8AC2-BF8378365EB4}" destId="{87F1B2B7-348C-46F4-95F3-3C3E992498F7}" srcOrd="1" destOrd="0" parTransId="{B6A1D7D7-4575-467F-8FB2-EB2E5CC96F1C}" sibTransId="{19FE5881-3078-451B-A6F1-B5B961FB9A27}"/>
    <dgm:cxn modelId="{95C8E02D-2C6C-4668-B464-088B859686E0}" type="presOf" srcId="{B6A1D7D7-4575-467F-8FB2-EB2E5CC96F1C}" destId="{AB5374E3-9D72-46F5-86F9-B5130425C430}" srcOrd="0" destOrd="0" presId="urn:microsoft.com/office/officeart/2005/8/layout/orgChart1"/>
    <dgm:cxn modelId="{5206402E-DFA1-4C64-8CBC-C3994F5B006B}" type="presOf" srcId="{67127AAA-1587-4A94-AF70-8F57E1BBD154}" destId="{C4F5C1CA-A22C-4D22-A9AC-F06FE0095F1B}" srcOrd="0" destOrd="0" presId="urn:microsoft.com/office/officeart/2005/8/layout/orgChart1"/>
    <dgm:cxn modelId="{5CD3A333-128D-4C9C-9D86-63A1B99A27CB}" type="presOf" srcId="{67359985-E0F2-49F2-9F3C-7087E4422E41}" destId="{9C178705-8218-44A5-958D-0FA5962CB6B1}" srcOrd="0" destOrd="0" presId="urn:microsoft.com/office/officeart/2005/8/layout/orgChart1"/>
    <dgm:cxn modelId="{6450453B-CAA0-4749-B700-D774D5632C66}" type="presOf" srcId="{01C4D5FC-D5C7-4D19-AE01-FF54A02BC11E}" destId="{D17354E8-CCE9-40CE-B724-469228E2A01A}" srcOrd="0" destOrd="0" presId="urn:microsoft.com/office/officeart/2005/8/layout/orgChart1"/>
    <dgm:cxn modelId="{1ABD4140-5C93-40A2-8B5E-3AD098E78BBC}" srcId="{9995053D-68BD-4CA2-8AC2-BF8378365EB4}" destId="{908A05CE-B852-4A3E-B74D-77C0182EDBCB}" srcOrd="0" destOrd="0" parTransId="{04DAB0BA-DFAB-400C-9DAD-8EA0E4EAA722}" sibTransId="{819E0022-AC9E-474C-8B3A-5BA23B8CAA5A}"/>
    <dgm:cxn modelId="{9385B75E-6D9A-467B-A8D0-6083510DD40F}" type="presOf" srcId="{908A05CE-B852-4A3E-B74D-77C0182EDBCB}" destId="{0AE2CBD8-A73C-4663-A130-B44B172C53C6}" srcOrd="1" destOrd="0" presId="urn:microsoft.com/office/officeart/2005/8/layout/orgChart1"/>
    <dgm:cxn modelId="{256FCD6F-7050-4A43-BED0-02429D7B39B4}" type="presOf" srcId="{54D777CF-844D-4B13-91EE-02A0727EA276}" destId="{B9D78606-CD7F-40F3-9AC6-7B40B647340F}" srcOrd="1" destOrd="0" presId="urn:microsoft.com/office/officeart/2005/8/layout/orgChart1"/>
    <dgm:cxn modelId="{50A3C170-140B-4F34-BCD4-912575F437AC}" type="presOf" srcId="{67359985-E0F2-49F2-9F3C-7087E4422E41}" destId="{5FC32704-7599-4CA1-BE5A-BC8B84616CBA}" srcOrd="1" destOrd="0" presId="urn:microsoft.com/office/officeart/2005/8/layout/orgChart1"/>
    <dgm:cxn modelId="{3BA6CF71-8DB3-4D19-9A01-C788F015E75F}" srcId="{67127AAA-1587-4A94-AF70-8F57E1BBD154}" destId="{B9D037BD-0945-4D21-B970-A3B267C211F1}" srcOrd="0" destOrd="0" parTransId="{6ED5B90A-19E8-4520-85BA-14AC1CDAB29B}" sibTransId="{BCF4476B-83D4-45A7-B1A0-63C6BA320770}"/>
    <dgm:cxn modelId="{7130F553-BDBD-45FF-AD6A-12D80A7D7F69}" type="presOf" srcId="{908A05CE-B852-4A3E-B74D-77C0182EDBCB}" destId="{985805B1-7FBC-4202-BD68-83D5B4660C4A}" srcOrd="0" destOrd="0" presId="urn:microsoft.com/office/officeart/2005/8/layout/orgChart1"/>
    <dgm:cxn modelId="{D0DB2487-535F-4BB1-949A-6E6A1E2C69BC}" srcId="{B9D037BD-0945-4D21-B970-A3B267C211F1}" destId="{45FEB923-F875-4FCE-BAD6-3A67D8CC2CF9}" srcOrd="0" destOrd="0" parTransId="{A0A6E870-48AB-47BE-9D08-419D6ED93E6F}" sibTransId="{781B231D-9E67-41C3-8C8B-C8FC89123AD2}"/>
    <dgm:cxn modelId="{5DCB338F-6CBE-466F-A21E-A7384E738C17}" srcId="{B9D037BD-0945-4D21-B970-A3B267C211F1}" destId="{67359985-E0F2-49F2-9F3C-7087E4422E41}" srcOrd="1" destOrd="0" parTransId="{0804D46E-B064-4530-9122-835D6242EC07}" sibTransId="{0E977BA4-0B90-4CA4-A6F8-3B3DA68FB4E7}"/>
    <dgm:cxn modelId="{76E3EB95-0849-465E-8401-9A67BB98B076}" type="presOf" srcId="{45FEB923-F875-4FCE-BAD6-3A67D8CC2CF9}" destId="{22AC9D4B-ACB4-46AD-AA16-8E05FC8C3ADE}" srcOrd="1" destOrd="0" presId="urn:microsoft.com/office/officeart/2005/8/layout/orgChart1"/>
    <dgm:cxn modelId="{0DE46F98-E70E-48F5-BE42-DAD6F472F13B}" type="presOf" srcId="{87F1B2B7-348C-46F4-95F3-3C3E992498F7}" destId="{BA9989D6-CEFD-4329-B854-DA2B6FAFD652}" srcOrd="1" destOrd="0" presId="urn:microsoft.com/office/officeart/2005/8/layout/orgChart1"/>
    <dgm:cxn modelId="{32D15399-A865-4F4D-BE69-6A143479D84C}" type="presOf" srcId="{D1D42C7B-2673-4C34-80D3-99D64F5075D5}" destId="{48456AFD-3C88-4BBD-B690-0EC819F9BC01}" srcOrd="0" destOrd="0" presId="urn:microsoft.com/office/officeart/2005/8/layout/orgChart1"/>
    <dgm:cxn modelId="{E8A7AC9C-1303-4E93-8EF1-04FC4B453460}" type="presOf" srcId="{45FEB923-F875-4FCE-BAD6-3A67D8CC2CF9}" destId="{DDB3F92E-C845-4DD4-BC4A-24AB109DEBB6}" srcOrd="0" destOrd="0" presId="urn:microsoft.com/office/officeart/2005/8/layout/orgChart1"/>
    <dgm:cxn modelId="{1C2B769D-A9B4-44F0-A3CC-DA6433ECA793}" type="presOf" srcId="{54D777CF-844D-4B13-91EE-02A0727EA276}" destId="{EDEE8BDE-4F9D-42A5-B956-28D5C4AB04CB}" srcOrd="0" destOrd="0" presId="urn:microsoft.com/office/officeart/2005/8/layout/orgChart1"/>
    <dgm:cxn modelId="{271F19A3-2E28-408E-AD34-377353FD7143}" type="presOf" srcId="{A0A6E870-48AB-47BE-9D08-419D6ED93E6F}" destId="{85916F61-44FA-48B1-A2C5-82D9AB5FBA2C}" srcOrd="0" destOrd="0" presId="urn:microsoft.com/office/officeart/2005/8/layout/orgChart1"/>
    <dgm:cxn modelId="{D646CCB9-FA3E-42C2-9EC9-74F2E8DEF4FB}" type="presOf" srcId="{9995053D-68BD-4CA2-8AC2-BF8378365EB4}" destId="{D19F8B4F-3B60-4FE6-926D-0412F0B8B3E7}" srcOrd="1" destOrd="0" presId="urn:microsoft.com/office/officeart/2005/8/layout/orgChart1"/>
    <dgm:cxn modelId="{48CD65E4-95C0-4F31-B96A-E09EC4C0BC1F}" type="presOf" srcId="{04DAB0BA-DFAB-400C-9DAD-8EA0E4EAA722}" destId="{E9F889D1-D8D3-4C8F-95AC-62D5756FC974}" srcOrd="0" destOrd="0" presId="urn:microsoft.com/office/officeart/2005/8/layout/orgChart1"/>
    <dgm:cxn modelId="{A0B149E6-FDC6-4096-AFD4-581C4EE110B2}" type="presOf" srcId="{7DE02FA6-4189-4363-8876-1E76F80E2ECF}" destId="{4A117F1C-0F7A-4A24-997B-658A01FB8C53}" srcOrd="0" destOrd="0" presId="urn:microsoft.com/office/officeart/2005/8/layout/orgChart1"/>
    <dgm:cxn modelId="{6401EBEE-B3E4-4331-852A-BCBDEE8C16CB}" type="presOf" srcId="{0804D46E-B064-4530-9122-835D6242EC07}" destId="{B41C9CC2-4F17-43DC-824A-DE50BA9482F5}" srcOrd="0" destOrd="0" presId="urn:microsoft.com/office/officeart/2005/8/layout/orgChart1"/>
    <dgm:cxn modelId="{05057DE3-DF29-4C82-A48F-FF576921F44B}" type="presParOf" srcId="{C4F5C1CA-A22C-4D22-A9AC-F06FE0095F1B}" destId="{8171DC29-F665-448A-80E1-95665F93BCDA}" srcOrd="0" destOrd="0" presId="urn:microsoft.com/office/officeart/2005/8/layout/orgChart1"/>
    <dgm:cxn modelId="{C9B02B7D-0151-4C83-8BE4-FF4180545356}" type="presParOf" srcId="{8171DC29-F665-448A-80E1-95665F93BCDA}" destId="{B93A9B72-223B-4A68-803A-0FC76EE66390}" srcOrd="0" destOrd="0" presId="urn:microsoft.com/office/officeart/2005/8/layout/orgChart1"/>
    <dgm:cxn modelId="{9485A7BB-C8D3-4E4B-98B2-28F8E5DDE319}" type="presParOf" srcId="{B93A9B72-223B-4A68-803A-0FC76EE66390}" destId="{50A6B442-8638-4BC4-BA9F-9946FC6C8307}" srcOrd="0" destOrd="0" presId="urn:microsoft.com/office/officeart/2005/8/layout/orgChart1"/>
    <dgm:cxn modelId="{0C233D1E-6F25-49AF-8356-AF7B75FB729D}" type="presParOf" srcId="{B93A9B72-223B-4A68-803A-0FC76EE66390}" destId="{AB45C628-9AE5-4811-941F-02FCCEED5622}" srcOrd="1" destOrd="0" presId="urn:microsoft.com/office/officeart/2005/8/layout/orgChart1"/>
    <dgm:cxn modelId="{33AB1E7C-0423-4504-BA09-B011C1704987}" type="presParOf" srcId="{8171DC29-F665-448A-80E1-95665F93BCDA}" destId="{E78C5F0B-E05A-489F-A22A-12D49A6AB08A}" srcOrd="1" destOrd="0" presId="urn:microsoft.com/office/officeart/2005/8/layout/orgChart1"/>
    <dgm:cxn modelId="{2861077F-CE2A-433B-A6E7-4FE83B4B09C5}" type="presParOf" srcId="{E78C5F0B-E05A-489F-A22A-12D49A6AB08A}" destId="{B41C9CC2-4F17-43DC-824A-DE50BA9482F5}" srcOrd="0" destOrd="0" presId="urn:microsoft.com/office/officeart/2005/8/layout/orgChart1"/>
    <dgm:cxn modelId="{CDB46BFB-D1BD-4EDE-B7DD-EC007EBABB4F}" type="presParOf" srcId="{E78C5F0B-E05A-489F-A22A-12D49A6AB08A}" destId="{FE100901-1D3A-4B7B-990D-37BFCA9B9F83}" srcOrd="1" destOrd="0" presId="urn:microsoft.com/office/officeart/2005/8/layout/orgChart1"/>
    <dgm:cxn modelId="{E19B7CB1-96FB-4011-8CE1-8D34B69391A3}" type="presParOf" srcId="{FE100901-1D3A-4B7B-990D-37BFCA9B9F83}" destId="{0BCFF5D1-924B-4195-B62D-A373EBFB0BD6}" srcOrd="0" destOrd="0" presId="urn:microsoft.com/office/officeart/2005/8/layout/orgChart1"/>
    <dgm:cxn modelId="{DC0E5C54-B381-4445-BF55-82DD4F46EA30}" type="presParOf" srcId="{0BCFF5D1-924B-4195-B62D-A373EBFB0BD6}" destId="{9C178705-8218-44A5-958D-0FA5962CB6B1}" srcOrd="0" destOrd="0" presId="urn:microsoft.com/office/officeart/2005/8/layout/orgChart1"/>
    <dgm:cxn modelId="{960D6CE7-821D-4AD0-BF35-F0BC916879D1}" type="presParOf" srcId="{0BCFF5D1-924B-4195-B62D-A373EBFB0BD6}" destId="{5FC32704-7599-4CA1-BE5A-BC8B84616CBA}" srcOrd="1" destOrd="0" presId="urn:microsoft.com/office/officeart/2005/8/layout/orgChart1"/>
    <dgm:cxn modelId="{5A29794D-B5A4-477B-8826-BF9BC1B3077A}" type="presParOf" srcId="{FE100901-1D3A-4B7B-990D-37BFCA9B9F83}" destId="{D0B53B39-A414-41CA-8E20-BC21AF6F1489}" srcOrd="1" destOrd="0" presId="urn:microsoft.com/office/officeart/2005/8/layout/orgChart1"/>
    <dgm:cxn modelId="{A4D8F4AF-5AD0-4DB7-B5B1-A90EF78335A6}" type="presParOf" srcId="{D0B53B39-A414-41CA-8E20-BC21AF6F1489}" destId="{4A117F1C-0F7A-4A24-997B-658A01FB8C53}" srcOrd="0" destOrd="0" presId="urn:microsoft.com/office/officeart/2005/8/layout/orgChart1"/>
    <dgm:cxn modelId="{3CE5A0B9-AA0F-434D-ABDC-336484017B63}" type="presParOf" srcId="{D0B53B39-A414-41CA-8E20-BC21AF6F1489}" destId="{4AC4107F-56CF-402A-8E30-568FA419E9AE}" srcOrd="1" destOrd="0" presId="urn:microsoft.com/office/officeart/2005/8/layout/orgChart1"/>
    <dgm:cxn modelId="{B211E4C8-349E-484F-B10A-A3D1A9BBC6F1}" type="presParOf" srcId="{4AC4107F-56CF-402A-8E30-568FA419E9AE}" destId="{D5901A81-7A4A-44E3-86EE-99CF07E6156D}" srcOrd="0" destOrd="0" presId="urn:microsoft.com/office/officeart/2005/8/layout/orgChart1"/>
    <dgm:cxn modelId="{39271976-C6E5-4FBB-8386-C027412B8431}" type="presParOf" srcId="{D5901A81-7A4A-44E3-86EE-99CF07E6156D}" destId="{1AF797C4-DEC2-4A5E-9A03-68703662AE7F}" srcOrd="0" destOrd="0" presId="urn:microsoft.com/office/officeart/2005/8/layout/orgChart1"/>
    <dgm:cxn modelId="{5886C150-D98F-4141-A225-D43DEAC91D5B}" type="presParOf" srcId="{D5901A81-7A4A-44E3-86EE-99CF07E6156D}" destId="{D19F8B4F-3B60-4FE6-926D-0412F0B8B3E7}" srcOrd="1" destOrd="0" presId="urn:microsoft.com/office/officeart/2005/8/layout/orgChart1"/>
    <dgm:cxn modelId="{8B72B5B4-14A3-4DB4-BFC6-5954E24E00E8}" type="presParOf" srcId="{4AC4107F-56CF-402A-8E30-568FA419E9AE}" destId="{A6C54BBA-BAB0-4966-B89B-D749AC655EB4}" srcOrd="1" destOrd="0" presId="urn:microsoft.com/office/officeart/2005/8/layout/orgChart1"/>
    <dgm:cxn modelId="{5159C6AD-2EEE-4E47-A5C3-DFC292A30236}" type="presParOf" srcId="{A6C54BBA-BAB0-4966-B89B-D749AC655EB4}" destId="{E9F889D1-D8D3-4C8F-95AC-62D5756FC974}" srcOrd="0" destOrd="0" presId="urn:microsoft.com/office/officeart/2005/8/layout/orgChart1"/>
    <dgm:cxn modelId="{D8760D91-A0A6-44C6-8EE8-E62A9B034DA8}" type="presParOf" srcId="{A6C54BBA-BAB0-4966-B89B-D749AC655EB4}" destId="{2DF7D2CD-E6A2-4DEA-86B2-FF1A024C7726}" srcOrd="1" destOrd="0" presId="urn:microsoft.com/office/officeart/2005/8/layout/orgChart1"/>
    <dgm:cxn modelId="{22FF4A75-C5E4-41C2-BD9B-22483692B987}" type="presParOf" srcId="{2DF7D2CD-E6A2-4DEA-86B2-FF1A024C7726}" destId="{B4C65FEC-5FAC-4DAB-B22A-B5046EF3D07F}" srcOrd="0" destOrd="0" presId="urn:microsoft.com/office/officeart/2005/8/layout/orgChart1"/>
    <dgm:cxn modelId="{2B65FA42-71C8-4110-B6E3-A51AC72AA444}" type="presParOf" srcId="{B4C65FEC-5FAC-4DAB-B22A-B5046EF3D07F}" destId="{985805B1-7FBC-4202-BD68-83D5B4660C4A}" srcOrd="0" destOrd="0" presId="urn:microsoft.com/office/officeart/2005/8/layout/orgChart1"/>
    <dgm:cxn modelId="{65F407D0-6429-4E19-B302-65BF38F10D81}" type="presParOf" srcId="{B4C65FEC-5FAC-4DAB-B22A-B5046EF3D07F}" destId="{0AE2CBD8-A73C-4663-A130-B44B172C53C6}" srcOrd="1" destOrd="0" presId="urn:microsoft.com/office/officeart/2005/8/layout/orgChart1"/>
    <dgm:cxn modelId="{B065A91A-3EA9-4496-AA09-1B0EB466958D}" type="presParOf" srcId="{2DF7D2CD-E6A2-4DEA-86B2-FF1A024C7726}" destId="{A34E0941-408B-43A2-A4F2-A93344C8FE71}" srcOrd="1" destOrd="0" presId="urn:microsoft.com/office/officeart/2005/8/layout/orgChart1"/>
    <dgm:cxn modelId="{581A7D28-8715-4EF3-B6A6-E2E73BA0AAA1}" type="presParOf" srcId="{2DF7D2CD-E6A2-4DEA-86B2-FF1A024C7726}" destId="{104E34B0-FBD6-4705-8D8F-82256122CC13}" srcOrd="2" destOrd="0" presId="urn:microsoft.com/office/officeart/2005/8/layout/orgChart1"/>
    <dgm:cxn modelId="{BCFAE871-21E7-496B-9882-9728278A6D6C}" type="presParOf" srcId="{A6C54BBA-BAB0-4966-B89B-D749AC655EB4}" destId="{AB5374E3-9D72-46F5-86F9-B5130425C430}" srcOrd="2" destOrd="0" presId="urn:microsoft.com/office/officeart/2005/8/layout/orgChart1"/>
    <dgm:cxn modelId="{8940030D-2475-4AAB-9C4C-6ECF7CA69088}" type="presParOf" srcId="{A6C54BBA-BAB0-4966-B89B-D749AC655EB4}" destId="{E116C37F-B6E6-413F-9DF5-0A6D4C50EC2A}" srcOrd="3" destOrd="0" presId="urn:microsoft.com/office/officeart/2005/8/layout/orgChart1"/>
    <dgm:cxn modelId="{1BB1CB43-CC39-4B4D-818A-E80A8BAC7D86}" type="presParOf" srcId="{E116C37F-B6E6-413F-9DF5-0A6D4C50EC2A}" destId="{91B8CF45-7F09-484E-9468-A2D2F8F90124}" srcOrd="0" destOrd="0" presId="urn:microsoft.com/office/officeart/2005/8/layout/orgChart1"/>
    <dgm:cxn modelId="{57A7AB9A-8AA6-4CD2-A145-D9F0DD9CBE22}" type="presParOf" srcId="{91B8CF45-7F09-484E-9468-A2D2F8F90124}" destId="{75901514-E307-4ADF-B1EF-4B1C612E95F7}" srcOrd="0" destOrd="0" presId="urn:microsoft.com/office/officeart/2005/8/layout/orgChart1"/>
    <dgm:cxn modelId="{E0714858-4785-4315-A5B9-0F116F59E939}" type="presParOf" srcId="{91B8CF45-7F09-484E-9468-A2D2F8F90124}" destId="{BA9989D6-CEFD-4329-B854-DA2B6FAFD652}" srcOrd="1" destOrd="0" presId="urn:microsoft.com/office/officeart/2005/8/layout/orgChart1"/>
    <dgm:cxn modelId="{235CEDD2-2A94-4767-99E7-48609EEF686E}" type="presParOf" srcId="{E116C37F-B6E6-413F-9DF5-0A6D4C50EC2A}" destId="{0262F3FA-4C9A-4DDB-A014-C1FB9FD32DDF}" srcOrd="1" destOrd="0" presId="urn:microsoft.com/office/officeart/2005/8/layout/orgChart1"/>
    <dgm:cxn modelId="{83F1BCFA-1011-488F-9695-2F9B303DCA9A}" type="presParOf" srcId="{0262F3FA-4C9A-4DDB-A014-C1FB9FD32DDF}" destId="{D17354E8-CCE9-40CE-B724-469228E2A01A}" srcOrd="0" destOrd="0" presId="urn:microsoft.com/office/officeart/2005/8/layout/orgChart1"/>
    <dgm:cxn modelId="{CFD23BAD-9ACE-4DBF-9791-D04A03ACC1FD}" type="presParOf" srcId="{0262F3FA-4C9A-4DDB-A014-C1FB9FD32DDF}" destId="{83E2DA83-C45E-47FD-8C8D-325F69B941CA}" srcOrd="1" destOrd="0" presId="urn:microsoft.com/office/officeart/2005/8/layout/orgChart1"/>
    <dgm:cxn modelId="{234E4709-EF68-46BA-8FB9-76F3DF53C01C}" type="presParOf" srcId="{83E2DA83-C45E-47FD-8C8D-325F69B941CA}" destId="{805E0840-8E27-4479-922A-E1A7C39C9DE2}" srcOrd="0" destOrd="0" presId="urn:microsoft.com/office/officeart/2005/8/layout/orgChart1"/>
    <dgm:cxn modelId="{918511B2-29F6-4CB2-99AF-8680E3EF5A1B}" type="presParOf" srcId="{805E0840-8E27-4479-922A-E1A7C39C9DE2}" destId="{EDEE8BDE-4F9D-42A5-B956-28D5C4AB04CB}" srcOrd="0" destOrd="0" presId="urn:microsoft.com/office/officeart/2005/8/layout/orgChart1"/>
    <dgm:cxn modelId="{F992679B-5774-4E1F-86F9-B41D7AD86AA5}" type="presParOf" srcId="{805E0840-8E27-4479-922A-E1A7C39C9DE2}" destId="{B9D78606-CD7F-40F3-9AC6-7B40B647340F}" srcOrd="1" destOrd="0" presId="urn:microsoft.com/office/officeart/2005/8/layout/orgChart1"/>
    <dgm:cxn modelId="{B1CCC0B0-379A-49BD-89A5-484408C57FF5}" type="presParOf" srcId="{83E2DA83-C45E-47FD-8C8D-325F69B941CA}" destId="{46664F42-5636-4344-A994-F635244E4233}" srcOrd="1" destOrd="0" presId="urn:microsoft.com/office/officeart/2005/8/layout/orgChart1"/>
    <dgm:cxn modelId="{C8E9D584-1C9F-4E15-B205-7C968BD62AC2}" type="presParOf" srcId="{83E2DA83-C45E-47FD-8C8D-325F69B941CA}" destId="{EDF7E4D9-CA7C-4088-814F-3EF63FC8B5A1}" srcOrd="2" destOrd="0" presId="urn:microsoft.com/office/officeart/2005/8/layout/orgChart1"/>
    <dgm:cxn modelId="{E4E02B5D-5ADC-4AA9-9980-B0B8008B0E3C}" type="presParOf" srcId="{E116C37F-B6E6-413F-9DF5-0A6D4C50EC2A}" destId="{C846EB19-4FB7-43D6-BBEF-37AC812977A3}" srcOrd="2" destOrd="0" presId="urn:microsoft.com/office/officeart/2005/8/layout/orgChart1"/>
    <dgm:cxn modelId="{1D4119D8-FE36-4C36-BDDA-E1027DA306B5}" type="presParOf" srcId="{4AC4107F-56CF-402A-8E30-568FA419E9AE}" destId="{8F8DFA71-D314-44D4-9760-569D403A7931}" srcOrd="2" destOrd="0" presId="urn:microsoft.com/office/officeart/2005/8/layout/orgChart1"/>
    <dgm:cxn modelId="{FA5A94E0-8D37-4691-B081-21E92E1717B1}" type="presParOf" srcId="{D0B53B39-A414-41CA-8E20-BC21AF6F1489}" destId="{48456AFD-3C88-4BBD-B690-0EC819F9BC01}" srcOrd="2" destOrd="0" presId="urn:microsoft.com/office/officeart/2005/8/layout/orgChart1"/>
    <dgm:cxn modelId="{7D601A92-383B-4467-84D9-A55B72929C28}" type="presParOf" srcId="{D0B53B39-A414-41CA-8E20-BC21AF6F1489}" destId="{2E4FC054-6280-4A9A-9532-2990A03C65E8}" srcOrd="3" destOrd="0" presId="urn:microsoft.com/office/officeart/2005/8/layout/orgChart1"/>
    <dgm:cxn modelId="{906B6E4F-BC7E-4259-9D7C-DB039FC2B521}" type="presParOf" srcId="{2E4FC054-6280-4A9A-9532-2990A03C65E8}" destId="{3DFD113D-8BBD-4F0E-A535-40EF6C313EB7}" srcOrd="0" destOrd="0" presId="urn:microsoft.com/office/officeart/2005/8/layout/orgChart1"/>
    <dgm:cxn modelId="{AAC4075C-8156-4654-A3F3-138B79185B0B}" type="presParOf" srcId="{3DFD113D-8BBD-4F0E-A535-40EF6C313EB7}" destId="{4531C644-EB03-4E50-B390-A117D7ECDB95}" srcOrd="0" destOrd="0" presId="urn:microsoft.com/office/officeart/2005/8/layout/orgChart1"/>
    <dgm:cxn modelId="{69CC8145-7633-470B-9E86-992F8780D6C4}" type="presParOf" srcId="{3DFD113D-8BBD-4F0E-A535-40EF6C313EB7}" destId="{18F9DF79-C4F1-4B7E-B612-79E69127C64E}" srcOrd="1" destOrd="0" presId="urn:microsoft.com/office/officeart/2005/8/layout/orgChart1"/>
    <dgm:cxn modelId="{38833ED4-A629-4387-A528-C3CF3BD5E898}" type="presParOf" srcId="{2E4FC054-6280-4A9A-9532-2990A03C65E8}" destId="{8A766D12-CC82-45E8-A99F-0D7E9BE9E039}" srcOrd="1" destOrd="0" presId="urn:microsoft.com/office/officeart/2005/8/layout/orgChart1"/>
    <dgm:cxn modelId="{5F060237-BE85-452B-BD73-B4167AF02E74}" type="presParOf" srcId="{2E4FC054-6280-4A9A-9532-2990A03C65E8}" destId="{B2C4F67B-4CE2-4FD6-81B7-72462657E645}" srcOrd="2" destOrd="0" presId="urn:microsoft.com/office/officeart/2005/8/layout/orgChart1"/>
    <dgm:cxn modelId="{0357AC5C-324A-4091-B1F9-9614EA192982}" type="presParOf" srcId="{FE100901-1D3A-4B7B-990D-37BFCA9B9F83}" destId="{D9479AC1-FF49-4078-8194-1C4DF4AFE286}" srcOrd="2" destOrd="0" presId="urn:microsoft.com/office/officeart/2005/8/layout/orgChart1"/>
    <dgm:cxn modelId="{20F56CE3-90DD-4097-8898-375681CC012A}" type="presParOf" srcId="{8171DC29-F665-448A-80E1-95665F93BCDA}" destId="{A2FC7118-F70D-4EA2-934E-8C019F2E004B}" srcOrd="2" destOrd="0" presId="urn:microsoft.com/office/officeart/2005/8/layout/orgChart1"/>
    <dgm:cxn modelId="{0EC0CCEF-EC78-4AA5-8DFD-558CD37732BF}" type="presParOf" srcId="{A2FC7118-F70D-4EA2-934E-8C019F2E004B}" destId="{85916F61-44FA-48B1-A2C5-82D9AB5FBA2C}" srcOrd="0" destOrd="0" presId="urn:microsoft.com/office/officeart/2005/8/layout/orgChart1"/>
    <dgm:cxn modelId="{45986F1C-F75B-4EC2-A3E1-5F2E67BAA5AA}" type="presParOf" srcId="{A2FC7118-F70D-4EA2-934E-8C019F2E004B}" destId="{546E9F3A-69B5-4AFA-8D79-D044028A1BA3}" srcOrd="1" destOrd="0" presId="urn:microsoft.com/office/officeart/2005/8/layout/orgChart1"/>
    <dgm:cxn modelId="{E0539666-DF79-4F8B-82FF-DA53670AB49B}" type="presParOf" srcId="{546E9F3A-69B5-4AFA-8D79-D044028A1BA3}" destId="{8E6131C8-8937-48EC-91AE-CC0F806404FA}" srcOrd="0" destOrd="0" presId="urn:microsoft.com/office/officeart/2005/8/layout/orgChart1"/>
    <dgm:cxn modelId="{7A7EDCB3-68B1-4634-85F1-BE7E8AEA112E}" type="presParOf" srcId="{8E6131C8-8937-48EC-91AE-CC0F806404FA}" destId="{DDB3F92E-C845-4DD4-BC4A-24AB109DEBB6}" srcOrd="0" destOrd="0" presId="urn:microsoft.com/office/officeart/2005/8/layout/orgChart1"/>
    <dgm:cxn modelId="{B317316E-A6BA-4EF3-9068-1268CAC6292A}" type="presParOf" srcId="{8E6131C8-8937-48EC-91AE-CC0F806404FA}" destId="{22AC9D4B-ACB4-46AD-AA16-8E05FC8C3ADE}" srcOrd="1" destOrd="0" presId="urn:microsoft.com/office/officeart/2005/8/layout/orgChart1"/>
    <dgm:cxn modelId="{5C76B619-3B65-4FCA-9ACE-F6C848115FD4}" type="presParOf" srcId="{546E9F3A-69B5-4AFA-8D79-D044028A1BA3}" destId="{163AED02-FB9B-4DE1-B359-09B3A9994411}" srcOrd="1" destOrd="0" presId="urn:microsoft.com/office/officeart/2005/8/layout/orgChart1"/>
    <dgm:cxn modelId="{0F0B2DED-F3B1-43A8-8422-4882E5F7D1BF}" type="presParOf" srcId="{546E9F3A-69B5-4AFA-8D79-D044028A1BA3}" destId="{79BECC60-D235-4B7D-BD50-AE9DE9E827A3}"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916F61-44FA-48B1-A2C5-82D9AB5FBA2C}">
      <dsp:nvSpPr>
        <dsp:cNvPr id="0" name=""/>
        <dsp:cNvSpPr/>
      </dsp:nvSpPr>
      <dsp:spPr>
        <a:xfrm>
          <a:off x="3180317" y="469272"/>
          <a:ext cx="98197" cy="430198"/>
        </a:xfrm>
        <a:custGeom>
          <a:avLst/>
          <a:gdLst/>
          <a:ahLst/>
          <a:cxnLst/>
          <a:rect l="0" t="0" r="0" b="0"/>
          <a:pathLst>
            <a:path>
              <a:moveTo>
                <a:pt x="98197" y="0"/>
              </a:moveTo>
              <a:lnTo>
                <a:pt x="98197" y="430198"/>
              </a:lnTo>
              <a:lnTo>
                <a:pt x="0" y="4301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456AFD-3C88-4BBD-B690-0EC819F9BC01}">
      <dsp:nvSpPr>
        <dsp:cNvPr id="0" name=""/>
        <dsp:cNvSpPr/>
      </dsp:nvSpPr>
      <dsp:spPr>
        <a:xfrm>
          <a:off x="3278514" y="1797277"/>
          <a:ext cx="565804" cy="196395"/>
        </a:xfrm>
        <a:custGeom>
          <a:avLst/>
          <a:gdLst/>
          <a:ahLst/>
          <a:cxnLst/>
          <a:rect l="0" t="0" r="0" b="0"/>
          <a:pathLst>
            <a:path>
              <a:moveTo>
                <a:pt x="0" y="0"/>
              </a:moveTo>
              <a:lnTo>
                <a:pt x="0" y="98197"/>
              </a:lnTo>
              <a:lnTo>
                <a:pt x="565804" y="98197"/>
              </a:lnTo>
              <a:lnTo>
                <a:pt x="565804" y="1963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7354E8-CCE9-40CE-B724-469228E2A01A}">
      <dsp:nvSpPr>
        <dsp:cNvPr id="0" name=""/>
        <dsp:cNvSpPr/>
      </dsp:nvSpPr>
      <dsp:spPr>
        <a:xfrm>
          <a:off x="2904429" y="3125282"/>
          <a:ext cx="140282" cy="430198"/>
        </a:xfrm>
        <a:custGeom>
          <a:avLst/>
          <a:gdLst/>
          <a:ahLst/>
          <a:cxnLst/>
          <a:rect l="0" t="0" r="0" b="0"/>
          <a:pathLst>
            <a:path>
              <a:moveTo>
                <a:pt x="0" y="0"/>
              </a:moveTo>
              <a:lnTo>
                <a:pt x="0" y="430198"/>
              </a:lnTo>
              <a:lnTo>
                <a:pt x="140282" y="430198"/>
              </a:lnTo>
            </a:path>
          </a:pathLst>
        </a:custGeom>
        <a:noFill/>
        <a:ln w="12700" cap="flat" cmpd="sng" algn="ctr">
          <a:noFill/>
          <a:prstDash val="solid"/>
          <a:miter lim="800000"/>
        </a:ln>
        <a:effectLst/>
      </dsp:spPr>
      <dsp:style>
        <a:lnRef idx="2">
          <a:scrgbClr r="0" g="0" b="0"/>
        </a:lnRef>
        <a:fillRef idx="0">
          <a:scrgbClr r="0" g="0" b="0"/>
        </a:fillRef>
        <a:effectRef idx="0">
          <a:scrgbClr r="0" g="0" b="0"/>
        </a:effectRef>
        <a:fontRef idx="minor"/>
      </dsp:style>
    </dsp:sp>
    <dsp:sp modelId="{AB5374E3-9D72-46F5-86F9-B5130425C430}">
      <dsp:nvSpPr>
        <dsp:cNvPr id="0" name=""/>
        <dsp:cNvSpPr/>
      </dsp:nvSpPr>
      <dsp:spPr>
        <a:xfrm>
          <a:off x="2712710" y="2461279"/>
          <a:ext cx="565804" cy="196395"/>
        </a:xfrm>
        <a:custGeom>
          <a:avLst/>
          <a:gdLst/>
          <a:ahLst/>
          <a:cxnLst/>
          <a:rect l="0" t="0" r="0" b="0"/>
          <a:pathLst>
            <a:path>
              <a:moveTo>
                <a:pt x="0" y="0"/>
              </a:moveTo>
              <a:lnTo>
                <a:pt x="0" y="98197"/>
              </a:lnTo>
              <a:lnTo>
                <a:pt x="565804" y="98197"/>
              </a:lnTo>
              <a:lnTo>
                <a:pt x="565804" y="1963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F889D1-D8D3-4C8F-95AC-62D5756FC974}">
      <dsp:nvSpPr>
        <dsp:cNvPr id="0" name=""/>
        <dsp:cNvSpPr/>
      </dsp:nvSpPr>
      <dsp:spPr>
        <a:xfrm>
          <a:off x="2146905" y="2461279"/>
          <a:ext cx="565804" cy="196395"/>
        </a:xfrm>
        <a:custGeom>
          <a:avLst/>
          <a:gdLst/>
          <a:ahLst/>
          <a:cxnLst/>
          <a:rect l="0" t="0" r="0" b="0"/>
          <a:pathLst>
            <a:path>
              <a:moveTo>
                <a:pt x="565804" y="0"/>
              </a:moveTo>
              <a:lnTo>
                <a:pt x="565804" y="98197"/>
              </a:lnTo>
              <a:lnTo>
                <a:pt x="0" y="98197"/>
              </a:lnTo>
              <a:lnTo>
                <a:pt x="0" y="1963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117F1C-0F7A-4A24-997B-658A01FB8C53}">
      <dsp:nvSpPr>
        <dsp:cNvPr id="0" name=""/>
        <dsp:cNvSpPr/>
      </dsp:nvSpPr>
      <dsp:spPr>
        <a:xfrm>
          <a:off x="2712710" y="1797277"/>
          <a:ext cx="565804" cy="196395"/>
        </a:xfrm>
        <a:custGeom>
          <a:avLst/>
          <a:gdLst/>
          <a:ahLst/>
          <a:cxnLst/>
          <a:rect l="0" t="0" r="0" b="0"/>
          <a:pathLst>
            <a:path>
              <a:moveTo>
                <a:pt x="565804" y="0"/>
              </a:moveTo>
              <a:lnTo>
                <a:pt x="565804" y="98197"/>
              </a:lnTo>
              <a:lnTo>
                <a:pt x="0" y="98197"/>
              </a:lnTo>
              <a:lnTo>
                <a:pt x="0" y="1963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1C9CC2-4F17-43DC-824A-DE50BA9482F5}">
      <dsp:nvSpPr>
        <dsp:cNvPr id="0" name=""/>
        <dsp:cNvSpPr/>
      </dsp:nvSpPr>
      <dsp:spPr>
        <a:xfrm>
          <a:off x="3232794" y="469272"/>
          <a:ext cx="91440" cy="860397"/>
        </a:xfrm>
        <a:custGeom>
          <a:avLst/>
          <a:gdLst/>
          <a:ahLst/>
          <a:cxnLst/>
          <a:rect l="0" t="0" r="0" b="0"/>
          <a:pathLst>
            <a:path>
              <a:moveTo>
                <a:pt x="45720" y="0"/>
              </a:moveTo>
              <a:lnTo>
                <a:pt x="45720" y="8603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A6B442-8638-4BC4-BA9F-9946FC6C8307}">
      <dsp:nvSpPr>
        <dsp:cNvPr id="0" name=""/>
        <dsp:cNvSpPr/>
      </dsp:nvSpPr>
      <dsp:spPr>
        <a:xfrm>
          <a:off x="2810907" y="1665"/>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General Manager</a:t>
          </a:r>
        </a:p>
      </dsp:txBody>
      <dsp:txXfrm>
        <a:off x="2810907" y="1665"/>
        <a:ext cx="935214" cy="467607"/>
      </dsp:txXfrm>
    </dsp:sp>
    <dsp:sp modelId="{9C178705-8218-44A5-958D-0FA5962CB6B1}">
      <dsp:nvSpPr>
        <dsp:cNvPr id="0" name=""/>
        <dsp:cNvSpPr/>
      </dsp:nvSpPr>
      <dsp:spPr>
        <a:xfrm>
          <a:off x="2810907" y="1329670"/>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Assistant General Manager</a:t>
          </a:r>
        </a:p>
      </dsp:txBody>
      <dsp:txXfrm>
        <a:off x="2810907" y="1329670"/>
        <a:ext cx="935214" cy="467607"/>
      </dsp:txXfrm>
    </dsp:sp>
    <dsp:sp modelId="{1AF797C4-DEC2-4A5E-9A03-68703662AE7F}">
      <dsp:nvSpPr>
        <dsp:cNvPr id="0" name=""/>
        <dsp:cNvSpPr/>
      </dsp:nvSpPr>
      <dsp:spPr>
        <a:xfrm>
          <a:off x="2245102" y="1993672"/>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Leading Operations Manager</a:t>
          </a:r>
        </a:p>
      </dsp:txBody>
      <dsp:txXfrm>
        <a:off x="2245102" y="1993672"/>
        <a:ext cx="935214" cy="467607"/>
      </dsp:txXfrm>
    </dsp:sp>
    <dsp:sp modelId="{985805B1-7FBC-4202-BD68-83D5B4660C4A}">
      <dsp:nvSpPr>
        <dsp:cNvPr id="0" name=""/>
        <dsp:cNvSpPr/>
      </dsp:nvSpPr>
      <dsp:spPr>
        <a:xfrm>
          <a:off x="1679297" y="2657674"/>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Frontline A&amp;E (Para, EMT, ECA etc)</a:t>
          </a:r>
        </a:p>
      </dsp:txBody>
      <dsp:txXfrm>
        <a:off x="1679297" y="2657674"/>
        <a:ext cx="935214" cy="467607"/>
      </dsp:txXfrm>
    </dsp:sp>
    <dsp:sp modelId="{75901514-E307-4ADF-B1EF-4B1C612E95F7}">
      <dsp:nvSpPr>
        <dsp:cNvPr id="0" name=""/>
        <dsp:cNvSpPr/>
      </dsp:nvSpPr>
      <dsp:spPr>
        <a:xfrm>
          <a:off x="2810907" y="2657674"/>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Frontline A&amp;E (Clinical Supervisor)</a:t>
          </a:r>
        </a:p>
      </dsp:txBody>
      <dsp:txXfrm>
        <a:off x="2810907" y="2657674"/>
        <a:ext cx="935214" cy="467607"/>
      </dsp:txXfrm>
    </dsp:sp>
    <dsp:sp modelId="{EDEE8BDE-4F9D-42A5-B956-28D5C4AB04CB}">
      <dsp:nvSpPr>
        <dsp:cNvPr id="0" name=""/>
        <dsp:cNvSpPr/>
      </dsp:nvSpPr>
      <dsp:spPr>
        <a:xfrm>
          <a:off x="3044711" y="3321677"/>
          <a:ext cx="935214" cy="467607"/>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044711" y="3321677"/>
        <a:ext cx="935214" cy="467607"/>
      </dsp:txXfrm>
    </dsp:sp>
    <dsp:sp modelId="{4531C644-EB03-4E50-B390-A117D7ECDB95}">
      <dsp:nvSpPr>
        <dsp:cNvPr id="0" name=""/>
        <dsp:cNvSpPr/>
      </dsp:nvSpPr>
      <dsp:spPr>
        <a:xfrm>
          <a:off x="3376712" y="1993672"/>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Locality Administrators</a:t>
          </a:r>
        </a:p>
      </dsp:txBody>
      <dsp:txXfrm>
        <a:off x="3376712" y="1993672"/>
        <a:ext cx="935214" cy="467607"/>
      </dsp:txXfrm>
    </dsp:sp>
    <dsp:sp modelId="{DDB3F92E-C845-4DD4-BC4A-24AB109DEBB6}">
      <dsp:nvSpPr>
        <dsp:cNvPr id="0" name=""/>
        <dsp:cNvSpPr/>
      </dsp:nvSpPr>
      <dsp:spPr>
        <a:xfrm>
          <a:off x="2245102" y="665667"/>
          <a:ext cx="935214" cy="46760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Sector Business Support</a:t>
          </a:r>
        </a:p>
      </dsp:txBody>
      <dsp:txXfrm>
        <a:off x="2245102" y="665667"/>
        <a:ext cx="935214" cy="46760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062A7-F4A0-4103-9491-6DF8E8520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3379</Words>
  <Characters>19262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Madonna Edward</dc:creator>
  <cp:keywords/>
  <dc:description/>
  <cp:lastModifiedBy>Donna Morgan</cp:lastModifiedBy>
  <cp:revision>2</cp:revision>
  <dcterms:created xsi:type="dcterms:W3CDTF">2024-10-13T20:40:00Z</dcterms:created>
  <dcterms:modified xsi:type="dcterms:W3CDTF">2024-10-13T20:40:00Z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4d1d6be-0264-490d-9a08-eb2a4a7e034f_Enabled">
    <vt:lpwstr>true</vt:lpwstr>
  </property>
  <property fmtid="{D5CDD505-2E9C-101B-9397-08002B2CF9AE}" pid="3" name="MSIP_Label_a4d1d6be-0264-490d-9a08-eb2a4a7e034f_SetDate">
    <vt:lpwstr>2022-04-19T14:42:49Z</vt:lpwstr>
  </property>
  <property fmtid="{D5CDD505-2E9C-101B-9397-08002B2CF9AE}" pid="4" name="MSIP_Label_a4d1d6be-0264-490d-9a08-eb2a4a7e034f_Method">
    <vt:lpwstr>Standard</vt:lpwstr>
  </property>
  <property fmtid="{D5CDD505-2E9C-101B-9397-08002B2CF9AE}" pid="5" name="MSIP_Label_a4d1d6be-0264-490d-9a08-eb2a4a7e034f_Name">
    <vt:lpwstr>defa4170-0d19-0005-0004-bc88714345d2</vt:lpwstr>
  </property>
  <property fmtid="{D5CDD505-2E9C-101B-9397-08002B2CF9AE}" pid="6" name="MSIP_Label_a4d1d6be-0264-490d-9a08-eb2a4a7e034f_SiteId">
    <vt:lpwstr>5a17173c-77af-4977-993d-e1f8ba59ef5f</vt:lpwstr>
  </property>
  <property fmtid="{D5CDD505-2E9C-101B-9397-08002B2CF9AE}" pid="7" name="MSIP_Label_a4d1d6be-0264-490d-9a08-eb2a4a7e034f_ActionId">
    <vt:lpwstr>0b6b0620-ba17-4cdc-be8d-c1cd763ed459</vt:lpwstr>
  </property>
  <property fmtid="{D5CDD505-2E9C-101B-9397-08002B2CF9AE}" pid="8" name="MSIP_Label_a4d1d6be-0264-490d-9a08-eb2a4a7e034f_ContentBits">
    <vt:lpwstr>0</vt:lpwstr>
  </property>
</Properties>
</file>