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FB6AB8" w14:textId="0C0ABE31" w:rsidR="00120DBC" w:rsidRDefault="00120DBC">
      <w:pPr>
        <w:rPr>
          <w:rFonts w:ascii="Arial" w:hAnsi="Arial" w:cs="Arial"/>
          <w:color w:val="000000" w:themeColor="text1"/>
          <w:sz w:val="40"/>
          <w:szCs w:val="40"/>
        </w:rPr>
      </w:pPr>
      <w:r>
        <w:rPr>
          <w:rFonts w:ascii="Arial" w:hAnsi="Arial" w:cs="Arial"/>
          <w:color w:val="000000" w:themeColor="text1"/>
          <w:sz w:val="40"/>
          <w:szCs w:val="40"/>
        </w:rPr>
        <w:br w:type="page"/>
      </w:r>
    </w:p>
    <w:p w14:paraId="132F22F6" w14:textId="77777777" w:rsidR="00A82B35" w:rsidRPr="00C646B0" w:rsidRDefault="00A82B35">
      <w:pPr>
        <w:rPr>
          <w:rFonts w:ascii="Arial" w:hAnsi="Arial" w:cs="Arial"/>
          <w:color w:val="000000" w:themeColor="text1"/>
          <w:sz w:val="40"/>
          <w:szCs w:val="40"/>
        </w:rPr>
      </w:pPr>
    </w:p>
    <w:p w14:paraId="7B872E5E" w14:textId="77777777" w:rsidR="00120DBC" w:rsidRDefault="00120DBC">
      <w:pPr>
        <w:rPr>
          <w:rFonts w:ascii="Times New Roman" w:eastAsia="Times New Roman" w:hAnsi="Times New Roman" w:cs="Times New Roman"/>
          <w:b/>
          <w:bCs/>
          <w:kern w:val="36"/>
          <w:sz w:val="48"/>
          <w:szCs w:val="48"/>
          <w:lang w:eastAsia="en-GB"/>
        </w:rPr>
      </w:pPr>
      <w:r>
        <w:br w:type="page"/>
      </w:r>
    </w:p>
    <w:p w14:paraId="2A39F6B4" w14:textId="56790379" w:rsidR="00C17439" w:rsidRPr="00120DBC" w:rsidRDefault="00C17439" w:rsidP="00120DBC">
      <w:pPr>
        <w:pStyle w:val="Heading1"/>
        <w:rPr>
          <w:rFonts w:ascii="Constantia" w:hAnsi="Constantia"/>
          <w:sz w:val="32"/>
          <w:szCs w:val="32"/>
        </w:rPr>
      </w:pPr>
      <w:r w:rsidRPr="00120DBC">
        <w:rPr>
          <w:rFonts w:ascii="Constantia" w:hAnsi="Constantia"/>
          <w:sz w:val="32"/>
          <w:szCs w:val="32"/>
        </w:rPr>
        <w:lastRenderedPageBreak/>
        <w:t>2.0 Findings</w:t>
      </w:r>
    </w:p>
    <w:p w14:paraId="0CBA1369" w14:textId="77777777" w:rsidR="00C17439" w:rsidRPr="00120DBC" w:rsidRDefault="00C17439" w:rsidP="003A1AB1">
      <w:pPr>
        <w:rPr>
          <w:rFonts w:ascii="Constantia" w:hAnsi="Constantia" w:cs="Arial"/>
          <w:b/>
          <w:color w:val="000000" w:themeColor="text1"/>
          <w:sz w:val="24"/>
          <w:szCs w:val="24"/>
        </w:rPr>
      </w:pPr>
    </w:p>
    <w:p w14:paraId="59876993" w14:textId="4B7C786A" w:rsidR="00203F58" w:rsidRPr="00120DBC" w:rsidRDefault="00203F58" w:rsidP="00120DBC">
      <w:pPr>
        <w:pStyle w:val="Heading2"/>
        <w:rPr>
          <w:rFonts w:ascii="Constantia" w:hAnsi="Constantia"/>
          <w:sz w:val="24"/>
          <w:szCs w:val="24"/>
        </w:rPr>
      </w:pPr>
      <w:r w:rsidRPr="00120DBC">
        <w:rPr>
          <w:rFonts w:ascii="Constantia" w:hAnsi="Constantia"/>
          <w:sz w:val="24"/>
          <w:szCs w:val="24"/>
        </w:rPr>
        <w:t xml:space="preserve">2.1 Brief </w:t>
      </w:r>
    </w:p>
    <w:p w14:paraId="012467D5" w14:textId="77777777" w:rsidR="00120DBC" w:rsidRPr="00120DBC" w:rsidRDefault="00120DBC" w:rsidP="00120DBC">
      <w:pPr>
        <w:rPr>
          <w:rFonts w:ascii="Constantia" w:hAnsi="Constantia"/>
          <w:sz w:val="24"/>
          <w:szCs w:val="24"/>
        </w:rPr>
      </w:pPr>
    </w:p>
    <w:p w14:paraId="3AEA22B7" w14:textId="77777777" w:rsidR="00C24B16" w:rsidRPr="00120DBC" w:rsidRDefault="00C24B16" w:rsidP="00C24B16">
      <w:pPr>
        <w:pStyle w:val="mol-para-with-font"/>
        <w:shd w:val="clear" w:color="auto" w:fill="FFFFFF"/>
        <w:spacing w:before="0" w:beforeAutospacing="0" w:after="240" w:afterAutospacing="0"/>
        <w:rPr>
          <w:rFonts w:ascii="Constantia" w:hAnsi="Constantia" w:cs="Arial"/>
          <w:b/>
          <w:color w:val="000000" w:themeColor="text1"/>
          <w:spacing w:val="-2"/>
        </w:rPr>
      </w:pPr>
      <w:r w:rsidRPr="00120DBC">
        <w:rPr>
          <w:rFonts w:ascii="Constantia" w:hAnsi="Constantia" w:cs="Arial"/>
          <w:b/>
          <w:color w:val="000000" w:themeColor="text1"/>
          <w:spacing w:val="-2"/>
        </w:rPr>
        <w:t xml:space="preserve">Earlier this year, Royal Mail revealed it planned to cut 2,000 management jobs, representing a fifth of such roles, in a bid to save it £130million. The FTSE 250-listed group's share price jumped over 15 per cent in morning trading to 200p. A year ago, the share price was at around 220p.Higher staff absence levels, protective equipment purchases and the implementation of social distancing measures on site meant Covid-19 cost Royal Mail £75million over the </w:t>
      </w:r>
      <w:proofErr w:type="spellStart"/>
      <w:r w:rsidRPr="00120DBC">
        <w:rPr>
          <w:rFonts w:ascii="Constantia" w:hAnsi="Constantia" w:cs="Arial"/>
          <w:b/>
          <w:color w:val="000000" w:themeColor="text1"/>
          <w:spacing w:val="-2"/>
        </w:rPr>
        <w:t>period.'In</w:t>
      </w:r>
      <w:proofErr w:type="spellEnd"/>
      <w:r w:rsidRPr="00120DBC">
        <w:rPr>
          <w:rFonts w:ascii="Constantia" w:hAnsi="Constantia" w:cs="Arial"/>
          <w:b/>
          <w:color w:val="000000" w:themeColor="text1"/>
          <w:spacing w:val="-2"/>
        </w:rPr>
        <w:t xml:space="preserve"> the first five months of the year, we have seen a substantial shift in our business from letters to parcels', Royal Mail said in a statement to shareholders ahead of its annual general meeting today. The parcel arm of the group 'will not become profitable without substantial business change', Royal Mail bosses said </w:t>
      </w:r>
      <w:proofErr w:type="spellStart"/>
      <w:r w:rsidRPr="00120DBC">
        <w:rPr>
          <w:rFonts w:ascii="Constantia" w:hAnsi="Constantia" w:cs="Arial"/>
          <w:b/>
          <w:color w:val="000000" w:themeColor="text1"/>
          <w:spacing w:val="-2"/>
        </w:rPr>
        <w:t>today.In</w:t>
      </w:r>
      <w:proofErr w:type="spellEnd"/>
      <w:r w:rsidRPr="00120DBC">
        <w:rPr>
          <w:rFonts w:ascii="Constantia" w:hAnsi="Constantia" w:cs="Arial"/>
          <w:b/>
          <w:color w:val="000000" w:themeColor="text1"/>
          <w:spacing w:val="-2"/>
        </w:rPr>
        <w:t xml:space="preserve"> order to change, Royal Mail is talking to its unions in a bid to adapt the </w:t>
      </w:r>
      <w:proofErr w:type="spellStart"/>
      <w:r w:rsidRPr="00120DBC">
        <w:rPr>
          <w:rFonts w:ascii="Constantia" w:hAnsi="Constantia" w:cs="Arial"/>
          <w:b/>
          <w:color w:val="000000" w:themeColor="text1"/>
          <w:spacing w:val="-2"/>
        </w:rPr>
        <w:t>business.Royal</w:t>
      </w:r>
      <w:proofErr w:type="spellEnd"/>
      <w:r w:rsidRPr="00120DBC">
        <w:rPr>
          <w:rFonts w:ascii="Constantia" w:hAnsi="Constantia" w:cs="Arial"/>
          <w:b/>
          <w:color w:val="000000" w:themeColor="text1"/>
          <w:spacing w:val="-2"/>
        </w:rPr>
        <w:t xml:space="preserve"> Mail said: 'Currently, too many parcels are sorted by hand and we are failing to adapt our business to fundamentally lower letter volumes and are holding on to outdated working practices and a delivery structure that no longer meets customer </w:t>
      </w:r>
      <w:proofErr w:type="spellStart"/>
      <w:r w:rsidRPr="00120DBC">
        <w:rPr>
          <w:rFonts w:ascii="Constantia" w:hAnsi="Constantia" w:cs="Arial"/>
          <w:b/>
          <w:color w:val="000000" w:themeColor="text1"/>
          <w:spacing w:val="-2"/>
        </w:rPr>
        <w:t>needs.'Talks</w:t>
      </w:r>
      <w:proofErr w:type="spellEnd"/>
      <w:r w:rsidRPr="00120DBC">
        <w:rPr>
          <w:rFonts w:ascii="Constantia" w:hAnsi="Constantia" w:cs="Arial"/>
          <w:b/>
          <w:color w:val="000000" w:themeColor="text1"/>
          <w:spacing w:val="-2"/>
        </w:rPr>
        <w:t xml:space="preserve"> with Unite and the Communication Workers Union have made good progress in some areas, but a full agreement has not been </w:t>
      </w:r>
      <w:proofErr w:type="spellStart"/>
      <w:r w:rsidRPr="00120DBC">
        <w:rPr>
          <w:rFonts w:ascii="Constantia" w:hAnsi="Constantia" w:cs="Arial"/>
          <w:b/>
          <w:color w:val="000000" w:themeColor="text1"/>
          <w:spacing w:val="-2"/>
        </w:rPr>
        <w:t>reached.Royal</w:t>
      </w:r>
      <w:proofErr w:type="spellEnd"/>
      <w:r w:rsidRPr="00120DBC">
        <w:rPr>
          <w:rFonts w:ascii="Constantia" w:hAnsi="Constantia" w:cs="Arial"/>
          <w:b/>
          <w:color w:val="000000" w:themeColor="text1"/>
          <w:spacing w:val="-2"/>
        </w:rPr>
        <w:t xml:space="preserve"> Mail added: 'It is disappointing that we have not yet been able to reach agreement. Without these changes, we cannot achieve essential improvements in operational efficiency and better focus our efforts on the ever-increasing demands of our customers.' John Moore, a senior investment manager at Brewin Dolphin, said: 'As has been the case with a number of companies in recent weeks, the impact of Covid-19 has significantly accelerated the pace of change in Royal Mail's markets. 'In this instance, it has intensified the decline of Royal Mail's letters business and increased the demand for parcels, which has led to greater than expected costs and a greater need to fundamentally change the business to capture some of the structural shift in e-commerce. If anything, these trends underline the importance of the transformation programme announced earlier in the year to the company's future. 'However, Royal Mail will have to move quickly to adapt and undertake some major changes, creating a more flexible business and more efficiently dealing with its legacy operations, while keeping its staff on board during this period of transition Revenue from letters dropped 21.5 per cent, while parcel revenue jumped 33.1 per cent, meaning total revenue at the group increased by £139million. 'Whilst this has driven better-than-expected revenues, as discussed previously, our legacy in letters has held back operational changes needed to adapt our business to a market that has fewer letters and more parcels, Royal Mail said. While parcel revenues were far ahead of expectations, Royal Mail's long-term decline in profitability was not halted and the business will make a 'material loss' this financial year.</w:t>
      </w:r>
    </w:p>
    <w:p w14:paraId="4342990D" w14:textId="77777777" w:rsidR="00C24B16" w:rsidRPr="00120DBC" w:rsidRDefault="00C24B16" w:rsidP="00C24B16">
      <w:pPr>
        <w:pStyle w:val="NormalWeb"/>
        <w:shd w:val="clear" w:color="auto" w:fill="FFFFFF"/>
        <w:spacing w:before="0" w:beforeAutospacing="0" w:after="0" w:afterAutospacing="0"/>
        <w:textAlignment w:val="baseline"/>
        <w:rPr>
          <w:rFonts w:ascii="Constantia" w:hAnsi="Constantia" w:cs="Arial"/>
          <w:b/>
          <w:color w:val="000000" w:themeColor="text1"/>
        </w:rPr>
      </w:pPr>
    </w:p>
    <w:p w14:paraId="6CF66801" w14:textId="77777777" w:rsidR="00C24B16" w:rsidRPr="00120DBC" w:rsidRDefault="00C24B16" w:rsidP="00C24B16">
      <w:pPr>
        <w:pStyle w:val="NormalWeb"/>
        <w:shd w:val="clear" w:color="auto" w:fill="FFFFFF"/>
        <w:spacing w:before="0" w:beforeAutospacing="0" w:after="0" w:afterAutospacing="0"/>
        <w:textAlignment w:val="baseline"/>
        <w:rPr>
          <w:rFonts w:ascii="Constantia" w:hAnsi="Constantia" w:cs="Arial"/>
          <w:b/>
          <w:color w:val="000000" w:themeColor="text1"/>
        </w:rPr>
      </w:pPr>
    </w:p>
    <w:p w14:paraId="4400D7DD" w14:textId="4E798CA1" w:rsidR="003A1AB1" w:rsidRPr="00120DBC" w:rsidRDefault="00C24B16" w:rsidP="00C24B16">
      <w:pPr>
        <w:pStyle w:val="NormalWeb"/>
        <w:shd w:val="clear" w:color="auto" w:fill="FFFFFF"/>
        <w:spacing w:before="0" w:beforeAutospacing="0" w:after="180" w:afterAutospacing="0"/>
        <w:rPr>
          <w:rFonts w:ascii="Constantia" w:hAnsi="Constantia" w:cs="Arial"/>
          <w:b/>
          <w:color w:val="000000" w:themeColor="text1"/>
        </w:rPr>
      </w:pPr>
      <w:r w:rsidRPr="00120DBC">
        <w:rPr>
          <w:rFonts w:ascii="Constantia" w:hAnsi="Constantia" w:cs="Arial"/>
          <w:b/>
          <w:color w:val="000000" w:themeColor="text1"/>
        </w:rPr>
        <w:t xml:space="preserve">Royal Mail said it believes revenue could be £75m to £150m higher for the fiscal year 2020/21 if the UK avoids a second lockdown, compared with an earlier scenario which suggested a decline of £200m to £250m.However the group still predicted a “material loss” for the year, due to costs related to the pandemic and the changing nature of its </w:t>
      </w:r>
      <w:r w:rsidR="00120DBC" w:rsidRPr="00120DBC">
        <w:rPr>
          <w:rFonts w:ascii="Constantia" w:hAnsi="Constantia" w:cs="Arial"/>
          <w:b/>
          <w:color w:val="000000" w:themeColor="text1"/>
        </w:rPr>
        <w:t>business. We</w:t>
      </w:r>
      <w:r w:rsidRPr="00120DBC">
        <w:rPr>
          <w:rFonts w:ascii="Constantia" w:hAnsi="Constantia" w:cs="Arial"/>
          <w:b/>
          <w:color w:val="000000" w:themeColor="text1"/>
        </w:rPr>
        <w:t xml:space="preserve"> continue to expect Royal Mail to make a material loss this financial year 2020/21 and will not become profitable without substantial business change,” it said in a </w:t>
      </w:r>
      <w:r w:rsidR="00120DBC" w:rsidRPr="00120DBC">
        <w:rPr>
          <w:rFonts w:ascii="Constantia" w:hAnsi="Constantia" w:cs="Arial"/>
          <w:b/>
          <w:color w:val="000000" w:themeColor="text1"/>
        </w:rPr>
        <w:t>statement. The</w:t>
      </w:r>
      <w:r w:rsidRPr="00120DBC">
        <w:rPr>
          <w:rFonts w:ascii="Constantia" w:hAnsi="Constantia" w:cs="Arial"/>
          <w:b/>
          <w:color w:val="000000" w:themeColor="text1"/>
        </w:rPr>
        <w:t xml:space="preserve"> net cost estimate from the shift in Royal Mail’s business from letters to parcels is now at £140m to £160m, compared to its earlier assumption of £110m.The company said it needed to make essential operating changes to adapt to a market that now focuses more on letters than parcels, with its legacy reliance on letters still holding it back</w:t>
      </w:r>
    </w:p>
    <w:p w14:paraId="6F660988" w14:textId="77777777" w:rsidR="00C24B16" w:rsidRPr="00120DBC" w:rsidRDefault="00C24B16" w:rsidP="00120DBC">
      <w:pPr>
        <w:pStyle w:val="Heading2"/>
        <w:rPr>
          <w:rFonts w:ascii="Constantia" w:hAnsi="Constantia"/>
          <w:sz w:val="24"/>
          <w:szCs w:val="24"/>
        </w:rPr>
      </w:pPr>
    </w:p>
    <w:p w14:paraId="388894DA" w14:textId="77777777" w:rsidR="00C24B16" w:rsidRPr="00120DBC" w:rsidRDefault="00203F58" w:rsidP="00120DBC">
      <w:pPr>
        <w:pStyle w:val="Heading2"/>
        <w:rPr>
          <w:rFonts w:ascii="Constantia" w:hAnsi="Constantia"/>
          <w:sz w:val="24"/>
          <w:szCs w:val="24"/>
        </w:rPr>
      </w:pPr>
      <w:r w:rsidRPr="00120DBC">
        <w:rPr>
          <w:rFonts w:ascii="Constantia" w:hAnsi="Constantia"/>
          <w:sz w:val="24"/>
          <w:szCs w:val="24"/>
        </w:rPr>
        <w:t>2.2 Identify</w:t>
      </w:r>
      <w:r w:rsidR="00C24B16" w:rsidRPr="00120DBC">
        <w:rPr>
          <w:rFonts w:ascii="Constantia" w:hAnsi="Constantia"/>
          <w:sz w:val="24"/>
          <w:szCs w:val="24"/>
        </w:rPr>
        <w:t xml:space="preserve"> Royal Mail Material Loss </w:t>
      </w:r>
    </w:p>
    <w:p w14:paraId="6AC33F24" w14:textId="77777777" w:rsidR="00203F58" w:rsidRPr="00120DBC" w:rsidRDefault="00203F58">
      <w:pPr>
        <w:rPr>
          <w:rFonts w:ascii="Constantia" w:hAnsi="Constantia" w:cs="Arial"/>
          <w:b/>
          <w:color w:val="000000" w:themeColor="text1"/>
          <w:sz w:val="24"/>
          <w:szCs w:val="24"/>
        </w:rPr>
      </w:pPr>
    </w:p>
    <w:p w14:paraId="5F5A4103" w14:textId="77777777" w:rsidR="008928A5" w:rsidRPr="00120DBC" w:rsidRDefault="00203F58" w:rsidP="00203F58">
      <w:pPr>
        <w:rPr>
          <w:rFonts w:ascii="Constantia" w:hAnsi="Constantia" w:cs="Arial"/>
          <w:b/>
          <w:color w:val="000000" w:themeColor="text1"/>
          <w:sz w:val="24"/>
          <w:szCs w:val="24"/>
        </w:rPr>
      </w:pPr>
      <w:r w:rsidRPr="00120DBC">
        <w:rPr>
          <w:rFonts w:ascii="Constantia" w:hAnsi="Constantia" w:cs="Arial"/>
          <w:b/>
          <w:color w:val="000000" w:themeColor="text1"/>
          <w:sz w:val="24"/>
          <w:szCs w:val="24"/>
        </w:rPr>
        <w:t>2.2.1 Nature</w:t>
      </w:r>
      <w:r w:rsidR="00692575" w:rsidRPr="00120DBC">
        <w:rPr>
          <w:rFonts w:ascii="Constantia" w:hAnsi="Constantia" w:cs="Arial"/>
          <w:b/>
          <w:color w:val="000000" w:themeColor="text1"/>
          <w:sz w:val="24"/>
          <w:szCs w:val="24"/>
        </w:rPr>
        <w:t>:</w:t>
      </w:r>
      <w:r w:rsidR="00C24B16" w:rsidRPr="00120DBC">
        <w:rPr>
          <w:rFonts w:ascii="Constantia" w:hAnsi="Constantia" w:cs="Arial"/>
          <w:b/>
          <w:color w:val="000000" w:themeColor="text1"/>
          <w:sz w:val="24"/>
          <w:szCs w:val="24"/>
        </w:rPr>
        <w:t xml:space="preserve"> </w:t>
      </w:r>
      <w:r w:rsidR="004160AC" w:rsidRPr="00120DBC">
        <w:rPr>
          <w:rFonts w:ascii="Constantia" w:hAnsi="Constantia" w:cs="Arial"/>
          <w:b/>
          <w:color w:val="000000" w:themeColor="text1"/>
          <w:sz w:val="24"/>
          <w:szCs w:val="24"/>
        </w:rPr>
        <w:t xml:space="preserve"> Material Loss: Royal </w:t>
      </w:r>
      <w:r w:rsidR="00F42A27" w:rsidRPr="00120DBC">
        <w:rPr>
          <w:rFonts w:ascii="Constantia" w:hAnsi="Constantia" w:cs="Arial"/>
          <w:b/>
          <w:bCs/>
          <w:color w:val="000000" w:themeColor="text1"/>
          <w:sz w:val="24"/>
          <w:szCs w:val="24"/>
          <w:bdr w:val="none" w:sz="0" w:space="0" w:color="auto" w:frame="1"/>
        </w:rPr>
        <w:t>M</w:t>
      </w:r>
      <w:r w:rsidR="00692575" w:rsidRPr="00120DBC">
        <w:rPr>
          <w:rFonts w:ascii="Constantia" w:hAnsi="Constantia" w:cs="Arial"/>
          <w:b/>
          <w:bCs/>
          <w:color w:val="000000" w:themeColor="text1"/>
          <w:sz w:val="24"/>
          <w:szCs w:val="24"/>
          <w:bdr w:val="none" w:sz="0" w:space="0" w:color="auto" w:frame="1"/>
        </w:rPr>
        <w:t xml:space="preserve">ails material loss this year has seen </w:t>
      </w:r>
      <w:r w:rsidR="00F42A27" w:rsidRPr="00120DBC">
        <w:rPr>
          <w:rFonts w:ascii="Constantia" w:hAnsi="Constantia" w:cs="Arial"/>
          <w:b/>
          <w:bCs/>
          <w:color w:val="000000" w:themeColor="text1"/>
          <w:sz w:val="24"/>
          <w:szCs w:val="24"/>
          <w:bdr w:val="none" w:sz="0" w:space="0" w:color="auto" w:frame="1"/>
        </w:rPr>
        <w:t>parcel deliveries jump by m</w:t>
      </w:r>
      <w:r w:rsidR="00692575" w:rsidRPr="00120DBC">
        <w:rPr>
          <w:rFonts w:ascii="Constantia" w:hAnsi="Constantia" w:cs="Arial"/>
          <w:b/>
          <w:bCs/>
          <w:color w:val="000000" w:themeColor="text1"/>
          <w:sz w:val="24"/>
          <w:szCs w:val="24"/>
          <w:bdr w:val="none" w:sz="0" w:space="0" w:color="auto" w:frame="1"/>
        </w:rPr>
        <w:t xml:space="preserve">ore than a third during in this </w:t>
      </w:r>
      <w:r w:rsidR="004160AC" w:rsidRPr="00120DBC">
        <w:rPr>
          <w:rFonts w:ascii="Constantia" w:hAnsi="Constantia" w:cs="Arial"/>
          <w:b/>
          <w:bCs/>
          <w:color w:val="000000" w:themeColor="text1"/>
          <w:sz w:val="24"/>
          <w:szCs w:val="24"/>
          <w:bdr w:val="none" w:sz="0" w:space="0" w:color="auto" w:frame="1"/>
        </w:rPr>
        <w:t>pandemic.</w:t>
      </w:r>
      <w:r w:rsidR="004160AC" w:rsidRPr="00120DBC">
        <w:rPr>
          <w:rFonts w:ascii="Constantia" w:hAnsi="Constantia" w:cs="Arial"/>
          <w:b/>
          <w:color w:val="000000" w:themeColor="text1"/>
          <w:sz w:val="24"/>
          <w:szCs w:val="24"/>
        </w:rPr>
        <w:t xml:space="preserve"> The</w:t>
      </w:r>
      <w:r w:rsidR="00692575" w:rsidRPr="00120DBC">
        <w:rPr>
          <w:rFonts w:ascii="Constantia" w:hAnsi="Constantia" w:cs="Arial"/>
          <w:b/>
          <w:color w:val="000000" w:themeColor="text1"/>
          <w:sz w:val="24"/>
          <w:szCs w:val="24"/>
        </w:rPr>
        <w:t xml:space="preserve"> revenue</w:t>
      </w:r>
      <w:r w:rsidR="00F42A27" w:rsidRPr="00120DBC">
        <w:rPr>
          <w:rFonts w:ascii="Constantia" w:hAnsi="Constantia" w:cs="Arial"/>
          <w:b/>
          <w:color w:val="000000" w:themeColor="text1"/>
          <w:sz w:val="24"/>
          <w:szCs w:val="24"/>
        </w:rPr>
        <w:t xml:space="preserve"> </w:t>
      </w:r>
      <w:r w:rsidR="00692575" w:rsidRPr="00120DBC">
        <w:rPr>
          <w:rFonts w:ascii="Constantia" w:hAnsi="Constantia" w:cs="Arial"/>
          <w:b/>
          <w:color w:val="000000" w:themeColor="text1"/>
          <w:sz w:val="24"/>
          <w:szCs w:val="24"/>
        </w:rPr>
        <w:t>during the</w:t>
      </w:r>
      <w:r w:rsidR="00F42A27" w:rsidRPr="00120DBC">
        <w:rPr>
          <w:rFonts w:ascii="Constantia" w:hAnsi="Constantia" w:cs="Arial"/>
          <w:b/>
          <w:color w:val="000000" w:themeColor="text1"/>
          <w:sz w:val="24"/>
          <w:szCs w:val="24"/>
        </w:rPr>
        <w:t xml:space="preserve"> </w:t>
      </w:r>
      <w:proofErr w:type="spellStart"/>
      <w:r w:rsidR="00F42A27" w:rsidRPr="00120DBC">
        <w:rPr>
          <w:rFonts w:ascii="Constantia" w:hAnsi="Constantia" w:cs="Arial"/>
          <w:b/>
          <w:color w:val="000000" w:themeColor="text1"/>
          <w:sz w:val="24"/>
          <w:szCs w:val="24"/>
        </w:rPr>
        <w:t>the</w:t>
      </w:r>
      <w:proofErr w:type="spellEnd"/>
      <w:r w:rsidR="00F42A27" w:rsidRPr="00120DBC">
        <w:rPr>
          <w:rFonts w:ascii="Constantia" w:hAnsi="Constantia" w:cs="Arial"/>
          <w:b/>
          <w:color w:val="000000" w:themeColor="text1"/>
          <w:sz w:val="24"/>
          <w:szCs w:val="24"/>
        </w:rPr>
        <w:t xml:space="preserve"> five months to</w:t>
      </w:r>
      <w:r w:rsidR="00692575" w:rsidRPr="00120DBC">
        <w:rPr>
          <w:rFonts w:ascii="Constantia" w:hAnsi="Constantia" w:cs="Arial"/>
          <w:b/>
          <w:color w:val="000000" w:themeColor="text1"/>
          <w:sz w:val="24"/>
          <w:szCs w:val="24"/>
        </w:rPr>
        <w:t xml:space="preserve"> estimated figure around</w:t>
      </w:r>
      <w:r w:rsidR="00F42A27" w:rsidRPr="00120DBC">
        <w:rPr>
          <w:rFonts w:ascii="Constantia" w:hAnsi="Constantia" w:cs="Arial"/>
          <w:b/>
          <w:color w:val="000000" w:themeColor="text1"/>
          <w:sz w:val="24"/>
          <w:szCs w:val="24"/>
        </w:rPr>
        <w:t xml:space="preserve"> the end of August were</w:t>
      </w:r>
      <w:r w:rsidR="00692575" w:rsidRPr="00120DBC">
        <w:rPr>
          <w:rFonts w:ascii="Constantia" w:hAnsi="Constantia" w:cs="Arial"/>
          <w:b/>
          <w:color w:val="000000" w:themeColor="text1"/>
          <w:sz w:val="24"/>
          <w:szCs w:val="24"/>
        </w:rPr>
        <w:t xml:space="preserve"> </w:t>
      </w:r>
      <w:proofErr w:type="spellStart"/>
      <w:r w:rsidR="00692575" w:rsidRPr="00120DBC">
        <w:rPr>
          <w:rFonts w:ascii="Constantia" w:hAnsi="Constantia" w:cs="Arial"/>
          <w:b/>
          <w:color w:val="000000" w:themeColor="text1"/>
          <w:sz w:val="24"/>
          <w:szCs w:val="24"/>
        </w:rPr>
        <w:t>alot</w:t>
      </w:r>
      <w:proofErr w:type="spellEnd"/>
      <w:r w:rsidR="00F42A27" w:rsidRPr="00120DBC">
        <w:rPr>
          <w:rFonts w:ascii="Constantia" w:hAnsi="Constantia" w:cs="Arial"/>
          <w:b/>
          <w:color w:val="000000" w:themeColor="text1"/>
          <w:sz w:val="24"/>
          <w:szCs w:val="24"/>
        </w:rPr>
        <w:t xml:space="preserve"> stronger than expected.</w:t>
      </w:r>
      <w:r w:rsidR="00692575" w:rsidRPr="00120DBC">
        <w:rPr>
          <w:rFonts w:ascii="Constantia" w:hAnsi="Constantia" w:cs="Arial"/>
          <w:b/>
          <w:color w:val="000000" w:themeColor="text1"/>
          <w:sz w:val="24"/>
          <w:szCs w:val="24"/>
        </w:rPr>
        <w:t xml:space="preserve"> Although</w:t>
      </w:r>
      <w:r w:rsidR="00F42A27" w:rsidRPr="00120DBC">
        <w:rPr>
          <w:rFonts w:ascii="Constantia" w:hAnsi="Constantia" w:cs="Arial"/>
          <w:b/>
          <w:color w:val="000000" w:themeColor="text1"/>
          <w:sz w:val="24"/>
          <w:szCs w:val="24"/>
        </w:rPr>
        <w:t xml:space="preserve"> letter deliveries</w:t>
      </w:r>
      <w:r w:rsidR="00692575" w:rsidRPr="00120DBC">
        <w:rPr>
          <w:rFonts w:ascii="Constantia" w:hAnsi="Constantia" w:cs="Arial"/>
          <w:b/>
          <w:color w:val="000000" w:themeColor="text1"/>
          <w:sz w:val="24"/>
          <w:szCs w:val="24"/>
        </w:rPr>
        <w:t xml:space="preserve"> were not the </w:t>
      </w:r>
      <w:proofErr w:type="gramStart"/>
      <w:r w:rsidR="00692575" w:rsidRPr="00120DBC">
        <w:rPr>
          <w:rFonts w:ascii="Constantia" w:hAnsi="Constantia" w:cs="Arial"/>
          <w:b/>
          <w:color w:val="000000" w:themeColor="text1"/>
          <w:sz w:val="24"/>
          <w:szCs w:val="24"/>
        </w:rPr>
        <w:t>same</w:t>
      </w:r>
      <w:proofErr w:type="gramEnd"/>
      <w:r w:rsidR="00692575" w:rsidRPr="00120DBC">
        <w:rPr>
          <w:rFonts w:ascii="Constantia" w:hAnsi="Constantia" w:cs="Arial"/>
          <w:b/>
          <w:color w:val="000000" w:themeColor="text1"/>
          <w:sz w:val="24"/>
          <w:szCs w:val="24"/>
        </w:rPr>
        <w:t xml:space="preserve"> they</w:t>
      </w:r>
      <w:r w:rsidR="00F42A27" w:rsidRPr="00120DBC">
        <w:rPr>
          <w:rFonts w:ascii="Constantia" w:hAnsi="Constantia" w:cs="Arial"/>
          <w:b/>
          <w:color w:val="000000" w:themeColor="text1"/>
          <w:sz w:val="24"/>
          <w:szCs w:val="24"/>
        </w:rPr>
        <w:t xml:space="preserve"> continued to fall and the bu</w:t>
      </w:r>
      <w:r w:rsidR="00692575" w:rsidRPr="00120DBC">
        <w:rPr>
          <w:rFonts w:ascii="Constantia" w:hAnsi="Constantia" w:cs="Arial"/>
          <w:b/>
          <w:color w:val="000000" w:themeColor="text1"/>
          <w:sz w:val="24"/>
          <w:szCs w:val="24"/>
        </w:rPr>
        <w:t xml:space="preserve">siness has faced extra costs to deal with </w:t>
      </w:r>
      <w:r w:rsidR="008928A5" w:rsidRPr="00120DBC">
        <w:rPr>
          <w:rFonts w:ascii="Constantia" w:hAnsi="Constantia" w:cs="Arial"/>
          <w:b/>
          <w:color w:val="000000" w:themeColor="text1"/>
          <w:sz w:val="24"/>
          <w:szCs w:val="24"/>
        </w:rPr>
        <w:t xml:space="preserve"> </w:t>
      </w:r>
    </w:p>
    <w:p w14:paraId="247CF060" w14:textId="77777777" w:rsidR="008928A5" w:rsidRPr="00120DBC" w:rsidRDefault="008928A5" w:rsidP="00203F58">
      <w:pPr>
        <w:rPr>
          <w:rFonts w:ascii="Constantia" w:hAnsi="Constantia" w:cs="Arial"/>
          <w:b/>
          <w:color w:val="000000" w:themeColor="text1"/>
          <w:sz w:val="24"/>
          <w:szCs w:val="24"/>
        </w:rPr>
      </w:pPr>
    </w:p>
    <w:p w14:paraId="681E5602" w14:textId="77777777" w:rsidR="008928A5" w:rsidRPr="00120DBC" w:rsidRDefault="00692575" w:rsidP="008928A5">
      <w:pPr>
        <w:pStyle w:val="mol-para-with-font"/>
        <w:shd w:val="clear" w:color="auto" w:fill="FFFFFF"/>
        <w:spacing w:before="0" w:beforeAutospacing="0" w:after="240" w:afterAutospacing="0"/>
        <w:rPr>
          <w:rFonts w:ascii="Constantia" w:hAnsi="Constantia" w:cs="Arial"/>
          <w:b/>
          <w:color w:val="000000" w:themeColor="text1"/>
          <w:spacing w:val="-2"/>
        </w:rPr>
      </w:pPr>
      <w:r w:rsidRPr="00120DBC">
        <w:rPr>
          <w:rFonts w:ascii="Constantia" w:hAnsi="Constantia" w:cs="Arial"/>
          <w:b/>
          <w:color w:val="000000" w:themeColor="text1"/>
        </w:rPr>
        <w:t xml:space="preserve">Scope: Royal Mail spoke </w:t>
      </w:r>
      <w:r w:rsidR="008928A5" w:rsidRPr="00120DBC">
        <w:rPr>
          <w:rFonts w:ascii="Constantia" w:hAnsi="Constantia" w:cs="Arial"/>
          <w:b/>
          <w:color w:val="000000" w:themeColor="text1"/>
        </w:rPr>
        <w:t>to unions about</w:t>
      </w:r>
      <w:r w:rsidRPr="00120DBC">
        <w:rPr>
          <w:rFonts w:ascii="Constantia" w:hAnsi="Constantia" w:cs="Arial"/>
          <w:b/>
          <w:color w:val="000000" w:themeColor="text1"/>
        </w:rPr>
        <w:t xml:space="preserve"> reducing the cost on certain things which included replacing </w:t>
      </w:r>
      <w:r w:rsidR="004160AC" w:rsidRPr="00120DBC">
        <w:rPr>
          <w:rFonts w:ascii="Constantia" w:hAnsi="Constantia" w:cs="Arial"/>
          <w:b/>
          <w:color w:val="000000" w:themeColor="text1"/>
        </w:rPr>
        <w:t>old</w:t>
      </w:r>
      <w:r w:rsidR="004A388B" w:rsidRPr="00120DBC">
        <w:rPr>
          <w:rFonts w:ascii="Constantia" w:hAnsi="Constantia" w:cs="Arial"/>
          <w:b/>
          <w:color w:val="000000" w:themeColor="text1"/>
        </w:rPr>
        <w:t xml:space="preserve"> fashion working style</w:t>
      </w:r>
      <w:r w:rsidR="008928A5" w:rsidRPr="00120DBC">
        <w:rPr>
          <w:rFonts w:ascii="Constantia" w:hAnsi="Constantia" w:cs="Arial"/>
          <w:b/>
          <w:color w:val="000000" w:themeColor="text1"/>
        </w:rPr>
        <w:t>.</w:t>
      </w:r>
      <w:r w:rsidR="004A388B" w:rsidRPr="00120DBC">
        <w:rPr>
          <w:rFonts w:ascii="Constantia" w:hAnsi="Constantia" w:cs="Arial"/>
          <w:b/>
          <w:color w:val="000000" w:themeColor="text1"/>
        </w:rPr>
        <w:t xml:space="preserve"> </w:t>
      </w:r>
      <w:r w:rsidR="008928A5" w:rsidRPr="00120DBC">
        <w:rPr>
          <w:rFonts w:ascii="Constantia" w:hAnsi="Constantia" w:cs="Arial"/>
          <w:b/>
          <w:color w:val="000000" w:themeColor="text1"/>
        </w:rPr>
        <w:t>The company</w:t>
      </w:r>
      <w:r w:rsidR="004A388B" w:rsidRPr="00120DBC">
        <w:rPr>
          <w:rFonts w:ascii="Constantia" w:hAnsi="Constantia" w:cs="Arial"/>
          <w:b/>
          <w:color w:val="000000" w:themeColor="text1"/>
        </w:rPr>
        <w:t xml:space="preserve"> specified a number of things</w:t>
      </w:r>
      <w:r w:rsidR="008928A5" w:rsidRPr="00120DBC">
        <w:rPr>
          <w:rFonts w:ascii="Constantia" w:hAnsi="Constantia" w:cs="Arial"/>
          <w:b/>
          <w:color w:val="000000" w:themeColor="text1"/>
        </w:rPr>
        <w:t xml:space="preserve"> it wanted to reduce or get rid of including sorting parcels</w:t>
      </w:r>
      <w:r w:rsidR="004A388B" w:rsidRPr="00120DBC">
        <w:rPr>
          <w:rFonts w:ascii="Constantia" w:hAnsi="Constantia" w:cs="Arial"/>
          <w:b/>
          <w:color w:val="000000" w:themeColor="text1"/>
        </w:rPr>
        <w:t xml:space="preserve"> by hand and colleagues signing in by manually</w:t>
      </w:r>
      <w:r w:rsidR="008928A5" w:rsidRPr="00120DBC">
        <w:rPr>
          <w:rFonts w:ascii="Constantia" w:hAnsi="Constantia" w:cs="Arial"/>
          <w:b/>
          <w:color w:val="000000" w:themeColor="text1"/>
        </w:rPr>
        <w:t>.</w:t>
      </w:r>
      <w:r w:rsidR="004A388B" w:rsidRPr="00120DBC">
        <w:rPr>
          <w:rFonts w:ascii="Constantia" w:hAnsi="Constantia" w:cs="Arial"/>
          <w:b/>
          <w:color w:val="000000" w:themeColor="text1"/>
        </w:rPr>
        <w:t xml:space="preserve"> Royal Mail also mentioned they had yet to remove old</w:t>
      </w:r>
      <w:r w:rsidR="008928A5" w:rsidRPr="00120DBC">
        <w:rPr>
          <w:rFonts w:ascii="Constantia" w:hAnsi="Constantia" w:cs="Arial"/>
          <w:b/>
          <w:color w:val="000000" w:themeColor="text1"/>
        </w:rPr>
        <w:t xml:space="preserve"> letter-sorting machines, </w:t>
      </w:r>
      <w:r w:rsidR="004A388B" w:rsidRPr="00120DBC">
        <w:rPr>
          <w:rFonts w:ascii="Constantia" w:hAnsi="Constantia" w:cs="Arial"/>
          <w:b/>
          <w:color w:val="000000" w:themeColor="text1"/>
        </w:rPr>
        <w:t>they claim it is not needed because the letters volume has reduced to more than half since 2004</w:t>
      </w:r>
      <w:r w:rsidR="008928A5" w:rsidRPr="00120DBC">
        <w:rPr>
          <w:rFonts w:ascii="Constantia" w:hAnsi="Constantia" w:cs="Arial"/>
          <w:b/>
          <w:color w:val="000000" w:themeColor="text1"/>
        </w:rPr>
        <w:t>.</w:t>
      </w:r>
      <w:r w:rsidR="008928A5" w:rsidRPr="00120DBC">
        <w:rPr>
          <w:rFonts w:ascii="Constantia" w:hAnsi="Constantia" w:cs="Arial"/>
          <w:b/>
          <w:color w:val="000000" w:themeColor="text1"/>
          <w:spacing w:val="-2"/>
        </w:rPr>
        <w:t xml:space="preserve"> </w:t>
      </w:r>
      <w:r w:rsidR="004A388B" w:rsidRPr="00120DBC">
        <w:rPr>
          <w:rFonts w:ascii="Constantia" w:hAnsi="Constantia" w:cs="Arial"/>
          <w:b/>
          <w:color w:val="000000" w:themeColor="text1"/>
          <w:spacing w:val="-2"/>
        </w:rPr>
        <w:t xml:space="preserve">Mr John Moore the senior investment manager who is at </w:t>
      </w:r>
      <w:proofErr w:type="spellStart"/>
      <w:r w:rsidR="004A388B" w:rsidRPr="00120DBC">
        <w:rPr>
          <w:rFonts w:ascii="Constantia" w:hAnsi="Constantia" w:cs="Arial"/>
          <w:b/>
          <w:color w:val="000000" w:themeColor="text1"/>
          <w:spacing w:val="-2"/>
        </w:rPr>
        <w:t>brewin</w:t>
      </w:r>
      <w:proofErr w:type="spellEnd"/>
      <w:r w:rsidR="004A388B" w:rsidRPr="00120DBC">
        <w:rPr>
          <w:rFonts w:ascii="Constantia" w:hAnsi="Constantia" w:cs="Arial"/>
          <w:b/>
          <w:color w:val="000000" w:themeColor="text1"/>
          <w:spacing w:val="-2"/>
        </w:rPr>
        <w:t xml:space="preserve"> Dolphin said as it has </w:t>
      </w:r>
      <w:r w:rsidR="008928A5" w:rsidRPr="00120DBC">
        <w:rPr>
          <w:rFonts w:ascii="Constantia" w:hAnsi="Constantia" w:cs="Arial"/>
          <w:b/>
          <w:color w:val="000000" w:themeColor="text1"/>
          <w:spacing w:val="-2"/>
        </w:rPr>
        <w:t>been the case with a number of companies in recent weeks, the impact of Covid-19 has significantly accelerated the pace of change in Royal Mail's markets. </w:t>
      </w:r>
    </w:p>
    <w:p w14:paraId="6ED68156" w14:textId="77777777" w:rsidR="008928A5" w:rsidRPr="00120DBC" w:rsidRDefault="008928A5" w:rsidP="008928A5">
      <w:pPr>
        <w:rPr>
          <w:rFonts w:ascii="Constantia" w:hAnsi="Constantia" w:cs="Arial"/>
          <w:b/>
          <w:color w:val="000000" w:themeColor="text1"/>
          <w:sz w:val="24"/>
          <w:szCs w:val="24"/>
        </w:rPr>
      </w:pPr>
    </w:p>
    <w:p w14:paraId="362CAEB0" w14:textId="77777777" w:rsidR="00BB1B06" w:rsidRPr="00120DBC" w:rsidRDefault="008928A5" w:rsidP="008928A5">
      <w:pPr>
        <w:rPr>
          <w:rFonts w:ascii="Constantia" w:hAnsi="Constantia" w:cs="Arial"/>
          <w:b/>
          <w:color w:val="000000" w:themeColor="text1"/>
          <w:sz w:val="24"/>
          <w:szCs w:val="24"/>
        </w:rPr>
      </w:pPr>
      <w:r w:rsidRPr="00120DBC">
        <w:rPr>
          <w:rFonts w:ascii="Constantia" w:hAnsi="Constantia" w:cs="Arial"/>
          <w:b/>
          <w:color w:val="000000" w:themeColor="text1"/>
          <w:sz w:val="24"/>
          <w:szCs w:val="24"/>
        </w:rPr>
        <w:t xml:space="preserve">Impact: </w:t>
      </w:r>
      <w:r w:rsidR="004A388B" w:rsidRPr="00120DBC">
        <w:rPr>
          <w:rFonts w:ascii="Constantia" w:hAnsi="Constantia" w:cs="Arial"/>
          <w:b/>
          <w:color w:val="000000" w:themeColor="text1"/>
          <w:sz w:val="24"/>
          <w:szCs w:val="24"/>
          <w:shd w:val="clear" w:color="auto" w:fill="FFFFFF"/>
        </w:rPr>
        <w:t xml:space="preserve"> In July, the company </w:t>
      </w:r>
      <w:proofErr w:type="spellStart"/>
      <w:r w:rsidR="004A388B" w:rsidRPr="00120DBC">
        <w:rPr>
          <w:rFonts w:ascii="Constantia" w:hAnsi="Constantia" w:cs="Arial"/>
          <w:b/>
          <w:color w:val="000000" w:themeColor="text1"/>
          <w:sz w:val="24"/>
          <w:szCs w:val="24"/>
          <w:shd w:val="clear" w:color="auto" w:fill="FFFFFF"/>
        </w:rPr>
        <w:t>metioned</w:t>
      </w:r>
      <w:proofErr w:type="spellEnd"/>
      <w:r w:rsidR="004A388B" w:rsidRPr="00120DBC">
        <w:rPr>
          <w:rFonts w:ascii="Constantia" w:hAnsi="Constantia" w:cs="Arial"/>
          <w:b/>
          <w:color w:val="000000" w:themeColor="text1"/>
          <w:sz w:val="24"/>
          <w:szCs w:val="24"/>
          <w:shd w:val="clear" w:color="auto" w:fill="FFFFFF"/>
        </w:rPr>
        <w:t xml:space="preserve"> it would </w:t>
      </w:r>
      <w:proofErr w:type="spellStart"/>
      <w:proofErr w:type="gramStart"/>
      <w:r w:rsidR="004A388B" w:rsidRPr="00120DBC">
        <w:rPr>
          <w:rFonts w:ascii="Constantia" w:hAnsi="Constantia" w:cs="Arial"/>
          <w:b/>
          <w:color w:val="000000" w:themeColor="text1"/>
          <w:sz w:val="24"/>
          <w:szCs w:val="24"/>
          <w:shd w:val="clear" w:color="auto" w:fill="FFFFFF"/>
        </w:rPr>
        <w:t>reduced</w:t>
      </w:r>
      <w:proofErr w:type="spellEnd"/>
      <w:proofErr w:type="gramEnd"/>
      <w:r w:rsidR="004A388B" w:rsidRPr="00120DBC">
        <w:rPr>
          <w:rFonts w:ascii="Constantia" w:hAnsi="Constantia" w:cs="Arial"/>
          <w:b/>
          <w:color w:val="000000" w:themeColor="text1"/>
          <w:sz w:val="24"/>
          <w:szCs w:val="24"/>
          <w:shd w:val="clear" w:color="auto" w:fill="FFFFFF"/>
        </w:rPr>
        <w:t xml:space="preserve"> 2</w:t>
      </w:r>
      <w:r w:rsidR="00C24D6A" w:rsidRPr="00120DBC">
        <w:rPr>
          <w:rFonts w:ascii="Constantia" w:hAnsi="Constantia" w:cs="Arial"/>
          <w:b/>
          <w:color w:val="000000" w:themeColor="text1"/>
          <w:sz w:val="24"/>
          <w:szCs w:val="24"/>
          <w:shd w:val="clear" w:color="auto" w:fill="FFFFFF"/>
        </w:rPr>
        <w:t xml:space="preserve">000 management jobs </w:t>
      </w:r>
      <w:r w:rsidR="004A388B" w:rsidRPr="00120DBC">
        <w:rPr>
          <w:rFonts w:ascii="Constantia" w:hAnsi="Constantia" w:cs="Arial"/>
          <w:b/>
          <w:color w:val="000000" w:themeColor="text1"/>
          <w:sz w:val="24"/>
          <w:szCs w:val="24"/>
          <w:shd w:val="clear" w:color="auto" w:fill="FFFFFF"/>
        </w:rPr>
        <w:t>–</w:t>
      </w:r>
      <w:r w:rsidR="00C24D6A" w:rsidRPr="00120DBC">
        <w:rPr>
          <w:rFonts w:ascii="Constantia" w:hAnsi="Constantia" w:cs="Arial"/>
          <w:b/>
          <w:color w:val="000000" w:themeColor="text1"/>
          <w:sz w:val="24"/>
          <w:szCs w:val="24"/>
          <w:shd w:val="clear" w:color="auto" w:fill="FFFFFF"/>
        </w:rPr>
        <w:t xml:space="preserve"> </w:t>
      </w:r>
      <w:r w:rsidR="004A388B" w:rsidRPr="00120DBC">
        <w:rPr>
          <w:rFonts w:ascii="Constantia" w:hAnsi="Constantia" w:cs="Arial"/>
          <w:b/>
          <w:color w:val="000000" w:themeColor="text1"/>
          <w:sz w:val="24"/>
          <w:szCs w:val="24"/>
          <w:shd w:val="clear" w:color="auto" w:fill="FFFFFF"/>
        </w:rPr>
        <w:t>the fraction of a fifth of these roles</w:t>
      </w:r>
      <w:r w:rsidR="00C24D6A" w:rsidRPr="00120DBC">
        <w:rPr>
          <w:rFonts w:ascii="Constantia" w:hAnsi="Constantia" w:cs="Arial"/>
          <w:b/>
          <w:color w:val="000000" w:themeColor="text1"/>
          <w:sz w:val="24"/>
          <w:szCs w:val="24"/>
          <w:shd w:val="clear" w:color="auto" w:fill="FFFFFF"/>
        </w:rPr>
        <w:t xml:space="preserve"> which would save £130m.</w:t>
      </w:r>
      <w:r w:rsidR="004A388B" w:rsidRPr="00120DBC">
        <w:rPr>
          <w:rFonts w:ascii="Constantia" w:hAnsi="Constantia" w:cs="Arial"/>
          <w:b/>
          <w:color w:val="000000" w:themeColor="text1"/>
          <w:sz w:val="24"/>
          <w:szCs w:val="24"/>
          <w:shd w:val="clear" w:color="auto" w:fill="FFFFFF"/>
        </w:rPr>
        <w:t xml:space="preserve"> The </w:t>
      </w:r>
      <w:r w:rsidR="00C24D6A" w:rsidRPr="00120DBC">
        <w:rPr>
          <w:rFonts w:ascii="Constantia" w:hAnsi="Constantia" w:cs="Arial"/>
          <w:b/>
          <w:color w:val="000000" w:themeColor="text1"/>
          <w:sz w:val="24"/>
          <w:szCs w:val="24"/>
          <w:shd w:val="clear" w:color="auto" w:fill="FFFFFF"/>
        </w:rPr>
        <w:t>estimate</w:t>
      </w:r>
      <w:r w:rsidR="004A388B" w:rsidRPr="00120DBC">
        <w:rPr>
          <w:rFonts w:ascii="Constantia" w:hAnsi="Constantia" w:cs="Arial"/>
          <w:b/>
          <w:color w:val="000000" w:themeColor="text1"/>
          <w:sz w:val="24"/>
          <w:szCs w:val="24"/>
          <w:shd w:val="clear" w:color="auto" w:fill="FFFFFF"/>
        </w:rPr>
        <w:t>d newt cost</w:t>
      </w:r>
      <w:r w:rsidR="00C24D6A" w:rsidRPr="00120DBC">
        <w:rPr>
          <w:rFonts w:ascii="Constantia" w:hAnsi="Constantia" w:cs="Arial"/>
          <w:b/>
          <w:color w:val="000000" w:themeColor="text1"/>
          <w:sz w:val="24"/>
          <w:szCs w:val="24"/>
          <w:shd w:val="clear" w:color="auto" w:fill="FFFFFF"/>
        </w:rPr>
        <w:t xml:space="preserve"> from the shift in Royal Mail’s business from letters to par</w:t>
      </w:r>
      <w:r w:rsidR="004A388B" w:rsidRPr="00120DBC">
        <w:rPr>
          <w:rFonts w:ascii="Constantia" w:hAnsi="Constantia" w:cs="Arial"/>
          <w:b/>
          <w:color w:val="000000" w:themeColor="text1"/>
          <w:sz w:val="24"/>
          <w:szCs w:val="24"/>
          <w:shd w:val="clear" w:color="auto" w:fill="FFFFFF"/>
        </w:rPr>
        <w:t xml:space="preserve">cels is now at £140m to £160m, as to </w:t>
      </w:r>
      <w:r w:rsidR="00C24D6A" w:rsidRPr="00120DBC">
        <w:rPr>
          <w:rFonts w:ascii="Constantia" w:hAnsi="Constantia" w:cs="Arial"/>
          <w:b/>
          <w:color w:val="000000" w:themeColor="text1"/>
          <w:sz w:val="24"/>
          <w:szCs w:val="24"/>
          <w:shd w:val="clear" w:color="auto" w:fill="FFFFFF"/>
        </w:rPr>
        <w:t>its earlier assumption of £110m.</w:t>
      </w:r>
      <w:r w:rsidR="004A388B" w:rsidRPr="00120DBC">
        <w:rPr>
          <w:rFonts w:ascii="Constantia" w:hAnsi="Constantia" w:cs="Arial"/>
          <w:b/>
          <w:color w:val="000000" w:themeColor="text1"/>
          <w:sz w:val="24"/>
          <w:szCs w:val="24"/>
        </w:rPr>
        <w:t xml:space="preserve"> the company has seen rises </w:t>
      </w:r>
      <w:r w:rsidR="00BB1B06" w:rsidRPr="00120DBC">
        <w:rPr>
          <w:rFonts w:ascii="Constantia" w:hAnsi="Constantia" w:cs="Arial"/>
          <w:b/>
          <w:color w:val="000000" w:themeColor="text1"/>
          <w:sz w:val="24"/>
          <w:szCs w:val="24"/>
        </w:rPr>
        <w:t>in costs</w:t>
      </w:r>
      <w:r w:rsidR="004A388B" w:rsidRPr="00120DBC">
        <w:rPr>
          <w:rFonts w:ascii="Constantia" w:hAnsi="Constantia" w:cs="Arial"/>
          <w:b/>
          <w:color w:val="000000" w:themeColor="text1"/>
          <w:sz w:val="24"/>
          <w:szCs w:val="24"/>
        </w:rPr>
        <w:t xml:space="preserve"> </w:t>
      </w:r>
      <w:proofErr w:type="gramStart"/>
      <w:r w:rsidR="004A388B" w:rsidRPr="00120DBC">
        <w:rPr>
          <w:rFonts w:ascii="Constantia" w:hAnsi="Constantia" w:cs="Arial"/>
          <w:b/>
          <w:color w:val="000000" w:themeColor="text1"/>
          <w:sz w:val="24"/>
          <w:szCs w:val="24"/>
        </w:rPr>
        <w:t>In</w:t>
      </w:r>
      <w:proofErr w:type="gramEnd"/>
      <w:r w:rsidR="004A388B" w:rsidRPr="00120DBC">
        <w:rPr>
          <w:rFonts w:ascii="Constantia" w:hAnsi="Constantia" w:cs="Arial"/>
          <w:b/>
          <w:color w:val="000000" w:themeColor="text1"/>
          <w:sz w:val="24"/>
          <w:szCs w:val="24"/>
        </w:rPr>
        <w:t xml:space="preserve"> elsewhere</w:t>
      </w:r>
      <w:r w:rsidR="00BB1B06" w:rsidRPr="00120DBC">
        <w:rPr>
          <w:rFonts w:ascii="Constantia" w:hAnsi="Constantia" w:cs="Arial"/>
          <w:b/>
          <w:color w:val="000000" w:themeColor="text1"/>
          <w:sz w:val="24"/>
          <w:szCs w:val="24"/>
        </w:rPr>
        <w:t xml:space="preserve"> including £85m from handling more parcels and fewer letters as well as £75m related to the coronavirus measures, such as covering staff absence, social distancing and extra protective equipment</w:t>
      </w:r>
    </w:p>
    <w:p w14:paraId="6B3665E2" w14:textId="77777777" w:rsidR="00C17439" w:rsidRPr="00120DBC" w:rsidRDefault="00C17439" w:rsidP="008928A5">
      <w:pPr>
        <w:rPr>
          <w:rFonts w:ascii="Constantia" w:hAnsi="Constantia" w:cs="Arial"/>
          <w:b/>
          <w:color w:val="000000" w:themeColor="text1"/>
          <w:sz w:val="24"/>
          <w:szCs w:val="24"/>
          <w:shd w:val="clear" w:color="auto" w:fill="FFFFFF"/>
        </w:rPr>
      </w:pPr>
    </w:p>
    <w:p w14:paraId="04BC683E" w14:textId="4DB74E63" w:rsidR="00C17439" w:rsidRPr="00120DBC" w:rsidRDefault="00C17439" w:rsidP="00120DBC">
      <w:pPr>
        <w:pStyle w:val="Heading1"/>
        <w:rPr>
          <w:rFonts w:ascii="Constantia" w:hAnsi="Constantia"/>
          <w:sz w:val="32"/>
          <w:szCs w:val="32"/>
        </w:rPr>
      </w:pPr>
      <w:r w:rsidRPr="00120DBC">
        <w:rPr>
          <w:rFonts w:ascii="Constantia" w:hAnsi="Constantia"/>
          <w:sz w:val="32"/>
          <w:szCs w:val="32"/>
        </w:rPr>
        <w:lastRenderedPageBreak/>
        <w:t>SWOT Analysis</w:t>
      </w:r>
    </w:p>
    <w:p w14:paraId="4AF7B4FD" w14:textId="77777777" w:rsidR="00C17439" w:rsidRPr="00120DBC" w:rsidRDefault="00C17439" w:rsidP="00203F58">
      <w:pPr>
        <w:rPr>
          <w:rFonts w:ascii="Constantia" w:hAnsi="Constantia" w:cs="Arial"/>
          <w:b/>
          <w:color w:val="000000" w:themeColor="text1"/>
          <w:sz w:val="24"/>
          <w:szCs w:val="24"/>
        </w:rPr>
      </w:pPr>
    </w:p>
    <w:p w14:paraId="1BE73D08" w14:textId="14E42F30" w:rsidR="00C17439" w:rsidRPr="00120DBC" w:rsidRDefault="00C17439" w:rsidP="00120DBC">
      <w:pPr>
        <w:pStyle w:val="Heading2"/>
        <w:rPr>
          <w:rFonts w:ascii="Constantia" w:hAnsi="Constantia"/>
          <w:sz w:val="24"/>
          <w:szCs w:val="24"/>
        </w:rPr>
      </w:pPr>
      <w:r w:rsidRPr="00120DBC">
        <w:rPr>
          <w:rFonts w:ascii="Constantia" w:hAnsi="Constantia"/>
          <w:sz w:val="24"/>
          <w:szCs w:val="24"/>
        </w:rPr>
        <w:t>2.3 SWOT Analysis- Micro</w:t>
      </w:r>
    </w:p>
    <w:p w14:paraId="10F2F3DF" w14:textId="77777777" w:rsidR="00120DBC" w:rsidRPr="00120DBC" w:rsidRDefault="00120DBC" w:rsidP="00120DBC">
      <w:pPr>
        <w:rPr>
          <w:rFonts w:ascii="Constantia" w:hAnsi="Constantia"/>
          <w:sz w:val="24"/>
          <w:szCs w:val="24"/>
        </w:rPr>
      </w:pPr>
    </w:p>
    <w:p w14:paraId="111D1DB2" w14:textId="77777777" w:rsidR="00BB1B06" w:rsidRPr="00120DBC" w:rsidRDefault="00BB1B06" w:rsidP="00B11D83">
      <w:pPr>
        <w:numPr>
          <w:ilvl w:val="0"/>
          <w:numId w:val="3"/>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Strength: </w:t>
      </w:r>
      <w:r w:rsidRPr="00120DBC">
        <w:rPr>
          <w:rFonts w:ascii="Constantia" w:eastAsia="Times New Roman" w:hAnsi="Constantia" w:cs="Arial"/>
          <w:b/>
          <w:color w:val="000000" w:themeColor="text1"/>
          <w:sz w:val="24"/>
          <w:szCs w:val="24"/>
          <w:lang w:eastAsia="en-GB"/>
        </w:rPr>
        <w:t>Strong distribution network – Over the years Royal Mail Plc has built a reliable distribution network that can reach majority of its potential market.</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Successful track record of developing new products – product innovation.</w:t>
      </w:r>
      <w:r w:rsidR="00B11D83" w:rsidRPr="00120DBC">
        <w:rPr>
          <w:rFonts w:ascii="Constantia" w:hAnsi="Constantia" w:cs="Arial"/>
          <w:b/>
          <w:color w:val="000000" w:themeColor="text1"/>
          <w:sz w:val="24"/>
          <w:szCs w:val="24"/>
        </w:rPr>
        <w:t xml:space="preserve"> </w:t>
      </w:r>
      <w:r w:rsidR="00B11D83" w:rsidRPr="00120DBC">
        <w:rPr>
          <w:rFonts w:ascii="Constantia" w:eastAsia="Times New Roman" w:hAnsi="Constantia" w:cs="Arial"/>
          <w:b/>
          <w:color w:val="000000" w:themeColor="text1"/>
          <w:sz w:val="24"/>
          <w:szCs w:val="24"/>
          <w:lang w:eastAsia="en-GB"/>
        </w:rPr>
        <w:t>Successful track record of integrating complimentary firms through mergers &amp; acquisition. It has successfully integrated number of technology companies in the past few years to streamline its operations and to build a reliable supply chain.</w:t>
      </w:r>
      <w:r w:rsidR="00B11D83" w:rsidRPr="00120DBC">
        <w:rPr>
          <w:rFonts w:ascii="Constantia" w:hAnsi="Constantia" w:cs="Arial"/>
          <w:b/>
          <w:color w:val="000000" w:themeColor="text1"/>
          <w:sz w:val="24"/>
          <w:szCs w:val="24"/>
          <w:shd w:val="clear" w:color="auto" w:fill="FFFFFF"/>
        </w:rPr>
        <w:t xml:space="preserve"> Highly successful at</w:t>
      </w:r>
      <w:r w:rsidR="00B11D83" w:rsidRPr="00120DBC">
        <w:rPr>
          <w:rStyle w:val="Strong"/>
          <w:rFonts w:ascii="Constantia" w:hAnsi="Constantia" w:cs="Arial"/>
          <w:color w:val="000000" w:themeColor="text1"/>
          <w:sz w:val="24"/>
          <w:szCs w:val="24"/>
          <w:bdr w:val="none" w:sz="0" w:space="0" w:color="auto" w:frame="1"/>
          <w:shd w:val="clear" w:color="auto" w:fill="FFFFFF"/>
        </w:rPr>
        <w:t xml:space="preserve"> Go </w:t>
      </w:r>
      <w:proofErr w:type="gramStart"/>
      <w:r w:rsidR="00B11D83" w:rsidRPr="00120DBC">
        <w:rPr>
          <w:rStyle w:val="Strong"/>
          <w:rFonts w:ascii="Constantia" w:hAnsi="Constantia" w:cs="Arial"/>
          <w:color w:val="000000" w:themeColor="text1"/>
          <w:sz w:val="24"/>
          <w:szCs w:val="24"/>
          <w:bdr w:val="none" w:sz="0" w:space="0" w:color="auto" w:frame="1"/>
          <w:shd w:val="clear" w:color="auto" w:fill="FFFFFF"/>
        </w:rPr>
        <w:t>To</w:t>
      </w:r>
      <w:proofErr w:type="gramEnd"/>
      <w:r w:rsidR="00B11D83" w:rsidRPr="00120DBC">
        <w:rPr>
          <w:rStyle w:val="Strong"/>
          <w:rFonts w:ascii="Constantia" w:hAnsi="Constantia" w:cs="Arial"/>
          <w:color w:val="000000" w:themeColor="text1"/>
          <w:sz w:val="24"/>
          <w:szCs w:val="24"/>
          <w:bdr w:val="none" w:sz="0" w:space="0" w:color="auto" w:frame="1"/>
          <w:shd w:val="clear" w:color="auto" w:fill="FFFFFF"/>
        </w:rPr>
        <w:t xml:space="preserve"> Market strategies</w:t>
      </w:r>
      <w:r w:rsidR="00B11D83" w:rsidRPr="00120DBC">
        <w:rPr>
          <w:rFonts w:ascii="Constantia" w:hAnsi="Constantia" w:cs="Arial"/>
          <w:b/>
          <w:color w:val="000000" w:themeColor="text1"/>
          <w:sz w:val="24"/>
          <w:szCs w:val="24"/>
          <w:shd w:val="clear" w:color="auto" w:fill="FFFFFF"/>
        </w:rPr>
        <w:t> for its products</w:t>
      </w:r>
    </w:p>
    <w:p w14:paraId="2508FB93" w14:textId="77777777" w:rsidR="00C17439" w:rsidRPr="00120DBC" w:rsidRDefault="00C17439" w:rsidP="00203F58">
      <w:pPr>
        <w:rPr>
          <w:rFonts w:ascii="Constantia" w:hAnsi="Constantia" w:cs="Arial"/>
          <w:b/>
          <w:color w:val="000000" w:themeColor="text1"/>
          <w:sz w:val="24"/>
          <w:szCs w:val="24"/>
        </w:rPr>
      </w:pPr>
    </w:p>
    <w:p w14:paraId="64A7FBEF" w14:textId="77777777" w:rsidR="00BB1B06" w:rsidRPr="00120DBC" w:rsidRDefault="00BB1B06" w:rsidP="00203F58">
      <w:pPr>
        <w:rPr>
          <w:rFonts w:ascii="Constantia" w:hAnsi="Constantia" w:cs="Arial"/>
          <w:b/>
          <w:color w:val="000000" w:themeColor="text1"/>
          <w:sz w:val="24"/>
          <w:szCs w:val="24"/>
        </w:rPr>
      </w:pPr>
    </w:p>
    <w:p w14:paraId="1B78EF3F" w14:textId="77777777" w:rsidR="00B11D83" w:rsidRPr="00120DBC" w:rsidRDefault="00B11D83" w:rsidP="00B11D83">
      <w:pPr>
        <w:pStyle w:val="NormalWeb"/>
        <w:shd w:val="clear" w:color="auto" w:fill="FFFFFF"/>
        <w:spacing w:before="0" w:beforeAutospacing="0" w:after="180" w:afterAutospacing="0"/>
        <w:rPr>
          <w:rFonts w:ascii="Constantia" w:hAnsi="Constantia" w:cs="Arial"/>
          <w:b/>
          <w:color w:val="000000" w:themeColor="text1"/>
        </w:rPr>
      </w:pPr>
      <w:r w:rsidRPr="00120DBC">
        <w:rPr>
          <w:rFonts w:ascii="Constantia" w:hAnsi="Constantia" w:cs="Arial"/>
          <w:b/>
          <w:color w:val="000000" w:themeColor="text1"/>
        </w:rPr>
        <w:t>Weakness:</w:t>
      </w:r>
      <w:r w:rsidRPr="00120DBC">
        <w:rPr>
          <w:rFonts w:ascii="Constantia" w:hAnsi="Constantia" w:cs="Arial"/>
          <w:b/>
          <w:color w:val="000000" w:themeColor="text1"/>
          <w:shd w:val="clear" w:color="auto" w:fill="FFFFFF"/>
        </w:rPr>
        <w:t xml:space="preserve"> Limited success outside core business,</w:t>
      </w:r>
      <w:r w:rsidRPr="00120DBC">
        <w:rPr>
          <w:rFonts w:ascii="Constantia" w:hAnsi="Constantia" w:cs="Arial"/>
          <w:b/>
          <w:color w:val="000000" w:themeColor="text1"/>
          <w:spacing w:val="-2"/>
        </w:rPr>
        <w:t xml:space="preserve"> </w:t>
      </w:r>
      <w:proofErr w:type="gramStart"/>
      <w:r w:rsidRPr="00120DBC">
        <w:rPr>
          <w:rFonts w:ascii="Constantia" w:hAnsi="Constantia" w:cs="Arial"/>
          <w:b/>
          <w:color w:val="000000" w:themeColor="text1"/>
          <w:spacing w:val="-2"/>
        </w:rPr>
        <w:t>The</w:t>
      </w:r>
      <w:proofErr w:type="gramEnd"/>
      <w:r w:rsidRPr="00120DBC">
        <w:rPr>
          <w:rFonts w:ascii="Constantia" w:hAnsi="Constantia" w:cs="Arial"/>
          <w:b/>
          <w:color w:val="000000" w:themeColor="text1"/>
          <w:spacing w:val="-2"/>
        </w:rPr>
        <w:t xml:space="preserve"> parcel arm of the group 'will not become profitable without substantial business change',</w:t>
      </w:r>
      <w:r w:rsidRPr="00120DBC">
        <w:rPr>
          <w:rFonts w:ascii="Constantia" w:hAnsi="Constantia" w:cs="Arial"/>
          <w:b/>
          <w:color w:val="000000" w:themeColor="text1"/>
          <w:shd w:val="clear" w:color="auto" w:fill="FFFFFF"/>
        </w:rPr>
        <w:t> </w:t>
      </w:r>
      <w:r w:rsidRPr="00120DBC">
        <w:rPr>
          <w:rFonts w:ascii="Constantia" w:hAnsi="Constantia" w:cs="Arial"/>
          <w:b/>
          <w:color w:val="000000" w:themeColor="text1"/>
          <w:spacing w:val="-2"/>
        </w:rPr>
        <w:t>transition Revenue from letters dropped 21.5 per cent,</w:t>
      </w:r>
      <w:r w:rsidRPr="00120DBC">
        <w:rPr>
          <w:rFonts w:ascii="Constantia" w:hAnsi="Constantia" w:cs="Arial"/>
          <w:b/>
          <w:color w:val="000000" w:themeColor="text1"/>
        </w:rPr>
        <w:t xml:space="preserve"> The net cost estimate from the shift in Royal Mail’s business from letters to parcels is now at £140m to £160m, compared to its earlier assumption of £110m.</w:t>
      </w:r>
    </w:p>
    <w:p w14:paraId="097EFB30" w14:textId="77777777" w:rsidR="00BB1B06" w:rsidRPr="00120DBC" w:rsidRDefault="00BB1B06" w:rsidP="00203F58">
      <w:pPr>
        <w:rPr>
          <w:rFonts w:ascii="Constantia" w:hAnsi="Constantia" w:cs="Arial"/>
          <w:b/>
          <w:color w:val="000000" w:themeColor="text1"/>
          <w:sz w:val="24"/>
          <w:szCs w:val="24"/>
        </w:rPr>
      </w:pPr>
    </w:p>
    <w:p w14:paraId="677715DC" w14:textId="77777777" w:rsidR="00BB1B06" w:rsidRPr="00120DBC" w:rsidRDefault="00BB1B06" w:rsidP="00203F58">
      <w:pPr>
        <w:rPr>
          <w:rFonts w:ascii="Constantia" w:hAnsi="Constantia" w:cs="Arial"/>
          <w:b/>
          <w:color w:val="000000" w:themeColor="text1"/>
          <w:sz w:val="24"/>
          <w:szCs w:val="24"/>
        </w:rPr>
      </w:pPr>
    </w:p>
    <w:p w14:paraId="5E8E8651" w14:textId="77777777" w:rsidR="00B7173F" w:rsidRPr="00120DBC" w:rsidRDefault="00BB1B06" w:rsidP="00B7173F">
      <w:pPr>
        <w:numPr>
          <w:ilvl w:val="0"/>
          <w:numId w:val="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Opportunities </w:t>
      </w:r>
      <w:r w:rsidR="00B11D83" w:rsidRPr="00120DBC">
        <w:rPr>
          <w:rFonts w:ascii="Constantia" w:hAnsi="Constantia" w:cs="Arial"/>
          <w:b/>
          <w:color w:val="000000" w:themeColor="text1"/>
          <w:sz w:val="24"/>
          <w:szCs w:val="24"/>
          <w:shd w:val="clear" w:color="auto" w:fill="FFFFFF"/>
        </w:rPr>
        <w:t>Opening up of new markets because of government agreement</w:t>
      </w:r>
      <w:r w:rsidR="00B7173F" w:rsidRPr="00120DBC">
        <w:rPr>
          <w:rFonts w:ascii="Constantia" w:hAnsi="Constantia" w:cs="Arial"/>
          <w:b/>
          <w:color w:val="000000" w:themeColor="text1"/>
          <w:sz w:val="24"/>
          <w:szCs w:val="24"/>
          <w:shd w:val="clear" w:color="auto" w:fill="FFFFFF"/>
        </w:rPr>
        <w:t xml:space="preserve">, New trends in the consumer </w:t>
      </w:r>
      <w:proofErr w:type="spellStart"/>
      <w:r w:rsidR="00B7173F" w:rsidRPr="00120DBC">
        <w:rPr>
          <w:rFonts w:ascii="Constantia" w:hAnsi="Constantia" w:cs="Arial"/>
          <w:b/>
          <w:color w:val="000000" w:themeColor="text1"/>
          <w:sz w:val="24"/>
          <w:szCs w:val="24"/>
          <w:shd w:val="clear" w:color="auto" w:fill="FFFFFF"/>
        </w:rPr>
        <w:t>behavior</w:t>
      </w:r>
      <w:proofErr w:type="spellEnd"/>
      <w:r w:rsidR="00B7173F" w:rsidRPr="00120DBC">
        <w:rPr>
          <w:rFonts w:ascii="Constantia" w:hAnsi="Constantia" w:cs="Arial"/>
          <w:b/>
          <w:color w:val="000000" w:themeColor="text1"/>
          <w:sz w:val="24"/>
          <w:szCs w:val="24"/>
          <w:shd w:val="clear" w:color="auto" w:fill="FFFFFF"/>
        </w:rPr>
        <w:t xml:space="preserve"> can open up new market for the Royal Mail Plc </w:t>
      </w:r>
      <w:r w:rsidR="00B7173F" w:rsidRPr="00120DBC">
        <w:rPr>
          <w:rFonts w:ascii="Constantia" w:eastAsia="Times New Roman" w:hAnsi="Constantia" w:cs="Arial"/>
          <w:b/>
          <w:color w:val="000000" w:themeColor="text1"/>
          <w:sz w:val="24"/>
          <w:szCs w:val="24"/>
          <w:lang w:eastAsia="en-GB"/>
        </w:rPr>
        <w:t>Government green drive also opens an opportunity for procurement of Royal Mail Plc products by the state as well as federal government contractors.</w:t>
      </w:r>
      <w:r w:rsidR="00B7173F" w:rsidRPr="00120DBC">
        <w:rPr>
          <w:rFonts w:ascii="Constantia" w:hAnsi="Constantia" w:cs="Arial"/>
          <w:b/>
          <w:color w:val="000000" w:themeColor="text1"/>
          <w:spacing w:val="-2"/>
          <w:sz w:val="24"/>
          <w:szCs w:val="24"/>
        </w:rPr>
        <w:t xml:space="preserve"> Talks with Unite and the Communication Workers Union have made good progress in some areas,</w:t>
      </w:r>
    </w:p>
    <w:p w14:paraId="1CC3B2C3" w14:textId="77777777" w:rsidR="00BB1B06" w:rsidRPr="00120DBC" w:rsidRDefault="00BB1B06" w:rsidP="00203F58">
      <w:pPr>
        <w:rPr>
          <w:rFonts w:ascii="Constantia" w:hAnsi="Constantia" w:cs="Arial"/>
          <w:b/>
          <w:color w:val="000000" w:themeColor="text1"/>
          <w:sz w:val="24"/>
          <w:szCs w:val="24"/>
        </w:rPr>
      </w:pPr>
    </w:p>
    <w:p w14:paraId="1AAD9472" w14:textId="77777777" w:rsidR="00BB1B06" w:rsidRPr="00120DBC" w:rsidRDefault="00BB1B06" w:rsidP="00203F58">
      <w:pPr>
        <w:rPr>
          <w:rFonts w:ascii="Constantia" w:hAnsi="Constantia" w:cs="Arial"/>
          <w:b/>
          <w:color w:val="000000" w:themeColor="text1"/>
          <w:sz w:val="24"/>
          <w:szCs w:val="24"/>
        </w:rPr>
      </w:pPr>
    </w:p>
    <w:p w14:paraId="10249656" w14:textId="4B02351B" w:rsidR="00B7173F" w:rsidRPr="00120DBC" w:rsidRDefault="00B7173F" w:rsidP="00B7173F">
      <w:pPr>
        <w:numPr>
          <w:ilvl w:val="0"/>
          <w:numId w:val="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Threats:</w:t>
      </w:r>
      <w:r w:rsidRPr="00120DBC">
        <w:rPr>
          <w:rFonts w:ascii="Constantia" w:hAnsi="Constantia" w:cs="Arial"/>
          <w:b/>
          <w:color w:val="000000" w:themeColor="text1"/>
          <w:sz w:val="24"/>
          <w:szCs w:val="24"/>
          <w:shd w:val="clear" w:color="auto" w:fill="FFFFFF"/>
        </w:rPr>
        <w:t xml:space="preserve"> As the company is operating in numerous countries it is exposed to currency </w:t>
      </w:r>
      <w:r w:rsidR="00120DBC" w:rsidRPr="00120DBC">
        <w:rPr>
          <w:rFonts w:ascii="Constantia" w:hAnsi="Constantia" w:cs="Arial"/>
          <w:b/>
          <w:color w:val="000000" w:themeColor="text1"/>
          <w:sz w:val="24"/>
          <w:szCs w:val="24"/>
          <w:shd w:val="clear" w:color="auto" w:fill="FFFFFF"/>
        </w:rPr>
        <w:t>fluctuations,</w:t>
      </w:r>
      <w:r w:rsidR="00120DBC" w:rsidRPr="00120DBC">
        <w:rPr>
          <w:rFonts w:ascii="Constantia" w:hAnsi="Constantia" w:cs="Arial"/>
          <w:b/>
          <w:color w:val="000000" w:themeColor="text1"/>
          <w:spacing w:val="-2"/>
          <w:sz w:val="24"/>
          <w:szCs w:val="24"/>
        </w:rPr>
        <w:t xml:space="preserve"> the</w:t>
      </w:r>
      <w:r w:rsidRPr="00120DBC">
        <w:rPr>
          <w:rFonts w:ascii="Constantia" w:hAnsi="Constantia" w:cs="Arial"/>
          <w:b/>
          <w:color w:val="000000" w:themeColor="text1"/>
          <w:spacing w:val="-2"/>
          <w:sz w:val="24"/>
          <w:szCs w:val="24"/>
        </w:rPr>
        <w:t xml:space="preserve"> impact of Covid-19 has significantly accelerated the pace of change in Royal Mail's markets. </w:t>
      </w:r>
      <w:r w:rsidRPr="00120DBC">
        <w:rPr>
          <w:rFonts w:ascii="Constantia" w:eastAsia="Times New Roman" w:hAnsi="Constantia" w:cs="Arial"/>
          <w:b/>
          <w:color w:val="000000" w:themeColor="text1"/>
          <w:sz w:val="24"/>
          <w:szCs w:val="24"/>
          <w:lang w:eastAsia="en-GB"/>
        </w:rPr>
        <w:t>Rising raw material can pose a threat to the Royal Mail Plc profitability.</w:t>
      </w:r>
    </w:p>
    <w:p w14:paraId="66A80834" w14:textId="77777777" w:rsidR="00B7173F" w:rsidRPr="00120DBC" w:rsidRDefault="00B7173F" w:rsidP="00B7173F">
      <w:pPr>
        <w:rPr>
          <w:rFonts w:ascii="Constantia" w:hAnsi="Constantia" w:cs="Arial"/>
          <w:b/>
          <w:color w:val="000000" w:themeColor="text1"/>
          <w:sz w:val="24"/>
          <w:szCs w:val="24"/>
        </w:rPr>
      </w:pPr>
    </w:p>
    <w:p w14:paraId="3A86656C" w14:textId="77777777" w:rsidR="00120DBC" w:rsidRPr="00120DBC" w:rsidRDefault="00120DBC" w:rsidP="00120DBC">
      <w:pPr>
        <w:pStyle w:val="Heading1"/>
        <w:rPr>
          <w:rFonts w:ascii="Constantia" w:hAnsi="Constantia"/>
          <w:sz w:val="24"/>
          <w:szCs w:val="24"/>
        </w:rPr>
      </w:pPr>
    </w:p>
    <w:p w14:paraId="4CA0451D" w14:textId="6826FB5F" w:rsidR="00B7173F" w:rsidRPr="00120DBC" w:rsidRDefault="00B7173F" w:rsidP="00120DBC">
      <w:pPr>
        <w:pStyle w:val="Heading1"/>
        <w:rPr>
          <w:rFonts w:ascii="Constantia" w:hAnsi="Constantia"/>
          <w:sz w:val="32"/>
          <w:szCs w:val="32"/>
        </w:rPr>
      </w:pPr>
      <w:r w:rsidRPr="00120DBC">
        <w:rPr>
          <w:rFonts w:ascii="Constantia" w:hAnsi="Constantia"/>
          <w:sz w:val="32"/>
          <w:szCs w:val="32"/>
        </w:rPr>
        <w:t>Pestle Analysis</w:t>
      </w:r>
    </w:p>
    <w:p w14:paraId="3B883D15" w14:textId="77777777" w:rsidR="00B7173F" w:rsidRPr="00120DBC" w:rsidRDefault="00AD519F" w:rsidP="00120DBC">
      <w:pPr>
        <w:pStyle w:val="Heading2"/>
        <w:rPr>
          <w:rFonts w:ascii="Constantia" w:hAnsi="Constantia"/>
          <w:sz w:val="24"/>
          <w:szCs w:val="24"/>
        </w:rPr>
      </w:pPr>
      <w:r w:rsidRPr="00120DBC">
        <w:rPr>
          <w:rFonts w:ascii="Constantia" w:hAnsi="Constantia"/>
          <w:sz w:val="24"/>
          <w:szCs w:val="24"/>
        </w:rPr>
        <w:t>2.4 PESTLE Analysis-Macro</w:t>
      </w:r>
    </w:p>
    <w:p w14:paraId="749C1668" w14:textId="77777777" w:rsidR="00AD519F" w:rsidRPr="00120DBC" w:rsidRDefault="00AD519F" w:rsidP="00B7173F">
      <w:pPr>
        <w:rPr>
          <w:rFonts w:ascii="Constantia" w:hAnsi="Constantia" w:cs="Arial"/>
          <w:b/>
          <w:color w:val="000000" w:themeColor="text1"/>
          <w:sz w:val="24"/>
          <w:szCs w:val="24"/>
        </w:rPr>
      </w:pPr>
    </w:p>
    <w:p w14:paraId="678F3B84" w14:textId="2C76E474" w:rsidR="00AD519F" w:rsidRPr="00120DBC" w:rsidRDefault="00AD519F" w:rsidP="00120DBC">
      <w:pPr>
        <w:numPr>
          <w:ilvl w:val="0"/>
          <w:numId w:val="7"/>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lastRenderedPageBreak/>
        <w:t xml:space="preserve">Political: </w:t>
      </w:r>
      <w:r w:rsidRPr="00120DBC">
        <w:rPr>
          <w:rFonts w:ascii="Constantia" w:eastAsia="Times New Roman" w:hAnsi="Constantia" w:cs="Arial"/>
          <w:b/>
          <w:color w:val="000000" w:themeColor="text1"/>
          <w:sz w:val="24"/>
          <w:szCs w:val="24"/>
          <w:lang w:eastAsia="en-GB"/>
        </w:rPr>
        <w:t>Political stability and importance of Industrial Goods &amp; Services sector in the country's economy.</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Mandatory employee benefits</w:t>
      </w:r>
    </w:p>
    <w:p w14:paraId="7CEB24F2" w14:textId="449A8380" w:rsidR="00AD519F" w:rsidRPr="00120DBC" w:rsidRDefault="00120DBC" w:rsidP="00AD519F">
      <w:pPr>
        <w:numPr>
          <w:ilvl w:val="0"/>
          <w:numId w:val="9"/>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Economic:</w:t>
      </w:r>
      <w:r w:rsidRPr="00120DBC">
        <w:rPr>
          <w:rFonts w:ascii="Constantia" w:eastAsia="Times New Roman" w:hAnsi="Constantia" w:cs="Arial"/>
          <w:b/>
          <w:color w:val="000000" w:themeColor="text1"/>
          <w:sz w:val="24"/>
          <w:szCs w:val="24"/>
          <w:lang w:eastAsia="en-GB"/>
        </w:rPr>
        <w:t xml:space="preserve"> Government</w:t>
      </w:r>
      <w:r w:rsidR="00AD519F" w:rsidRPr="00120DBC">
        <w:rPr>
          <w:rFonts w:ascii="Constantia" w:eastAsia="Times New Roman" w:hAnsi="Constantia" w:cs="Arial"/>
          <w:b/>
          <w:color w:val="000000" w:themeColor="text1"/>
          <w:sz w:val="24"/>
          <w:szCs w:val="24"/>
          <w:lang w:eastAsia="en-GB"/>
        </w:rPr>
        <w:t xml:space="preserve"> intervention in the free market and related Industrials, Skill level of workforce in Industrial Goods &amp; Services industry.</w:t>
      </w:r>
    </w:p>
    <w:p w14:paraId="63F54AA1" w14:textId="77777777" w:rsidR="00C24B16" w:rsidRPr="00120DBC" w:rsidRDefault="00C24B16" w:rsidP="00C24B16">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p>
    <w:p w14:paraId="543CDFEC" w14:textId="77777777" w:rsidR="00AD519F" w:rsidRPr="00120DBC" w:rsidRDefault="00AD519F" w:rsidP="00C24B16">
      <w:pPr>
        <w:numPr>
          <w:ilvl w:val="0"/>
          <w:numId w:val="11"/>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Social: </w:t>
      </w:r>
      <w:r w:rsidRPr="00120DBC">
        <w:rPr>
          <w:rFonts w:ascii="Constantia" w:eastAsia="Times New Roman" w:hAnsi="Constantia" w:cs="Arial"/>
          <w:b/>
          <w:color w:val="000000" w:themeColor="text1"/>
          <w:sz w:val="24"/>
          <w:szCs w:val="24"/>
          <w:lang w:eastAsia="en-GB"/>
        </w:rPr>
        <w:t>Class structure, hierarchy and power structure in the society, Demographics and skill level of the population</w:t>
      </w:r>
    </w:p>
    <w:p w14:paraId="3E674DFB" w14:textId="77777777" w:rsidR="00C24B16" w:rsidRPr="00120DBC" w:rsidRDefault="00C24B16" w:rsidP="00C24B16">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p>
    <w:p w14:paraId="1C276995" w14:textId="77777777" w:rsidR="00AD519F" w:rsidRPr="00120DBC" w:rsidRDefault="00AD519F" w:rsidP="00AD519F">
      <w:pPr>
        <w:numPr>
          <w:ilvl w:val="0"/>
          <w:numId w:val="13"/>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Technological: </w:t>
      </w:r>
      <w:r w:rsidRPr="00120DBC">
        <w:rPr>
          <w:rFonts w:ascii="Constantia" w:eastAsia="Times New Roman" w:hAnsi="Constantia" w:cs="Arial"/>
          <w:b/>
          <w:color w:val="000000" w:themeColor="text1"/>
          <w:sz w:val="24"/>
          <w:szCs w:val="24"/>
          <w:lang w:eastAsia="en-GB"/>
        </w:rPr>
        <w:t>Technology's impact on product offering,</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Impact on cost structure in Industrial Goods &amp; Services industry</w:t>
      </w:r>
    </w:p>
    <w:p w14:paraId="2F0A32FA" w14:textId="77777777" w:rsidR="00AD519F" w:rsidRPr="00120DBC" w:rsidRDefault="00AD519F" w:rsidP="00AD519F">
      <w:pPr>
        <w:numPr>
          <w:ilvl w:val="0"/>
          <w:numId w:val="12"/>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p>
    <w:p w14:paraId="35525CFD" w14:textId="77777777" w:rsidR="00AD519F" w:rsidRPr="00120DBC" w:rsidRDefault="00AD519F" w:rsidP="00B7173F">
      <w:pPr>
        <w:rPr>
          <w:rFonts w:ascii="Constantia" w:hAnsi="Constantia" w:cs="Arial"/>
          <w:b/>
          <w:color w:val="000000" w:themeColor="text1"/>
          <w:sz w:val="24"/>
          <w:szCs w:val="24"/>
        </w:rPr>
      </w:pPr>
    </w:p>
    <w:p w14:paraId="33C62A48"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Legal: </w:t>
      </w:r>
      <w:r w:rsidRPr="00120DBC">
        <w:rPr>
          <w:rFonts w:ascii="Constantia" w:eastAsia="Times New Roman" w:hAnsi="Constantia" w:cs="Arial"/>
          <w:b/>
          <w:color w:val="000000" w:themeColor="text1"/>
          <w:sz w:val="24"/>
          <w:szCs w:val="24"/>
          <w:lang w:eastAsia="en-GB"/>
        </w:rPr>
        <w:t xml:space="preserve">Anti-trust law in Industrial Goods &amp; Services industry and </w:t>
      </w:r>
      <w:proofErr w:type="gramStart"/>
      <w:r w:rsidRPr="00120DBC">
        <w:rPr>
          <w:rFonts w:ascii="Constantia" w:eastAsia="Times New Roman" w:hAnsi="Constantia" w:cs="Arial"/>
          <w:b/>
          <w:color w:val="000000" w:themeColor="text1"/>
          <w:sz w:val="24"/>
          <w:szCs w:val="24"/>
          <w:lang w:eastAsia="en-GB"/>
        </w:rPr>
        <w:t>overall</w:t>
      </w:r>
      <w:proofErr w:type="gramEnd"/>
      <w:r w:rsidRPr="00120DBC">
        <w:rPr>
          <w:rFonts w:ascii="Constantia" w:eastAsia="Times New Roman" w:hAnsi="Constantia" w:cs="Arial"/>
          <w:b/>
          <w:color w:val="000000" w:themeColor="text1"/>
          <w:sz w:val="24"/>
          <w:szCs w:val="24"/>
          <w:lang w:eastAsia="en-GB"/>
        </w:rPr>
        <w:t xml:space="preserve"> in the country.</w:t>
      </w:r>
    </w:p>
    <w:p w14:paraId="5450D3DD"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Discrimination law</w:t>
      </w:r>
    </w:p>
    <w:p w14:paraId="3BDC989B"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Copyright, patents / Intellectual property law</w:t>
      </w:r>
    </w:p>
    <w:p w14:paraId="18D74B8D"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Consumer protection and e-commerce</w:t>
      </w:r>
    </w:p>
    <w:p w14:paraId="167A2084"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Employment law</w:t>
      </w:r>
    </w:p>
    <w:p w14:paraId="663E1595"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Health and safety law</w:t>
      </w:r>
    </w:p>
    <w:p w14:paraId="76CEE6B8" w14:textId="77777777" w:rsidR="00AD519F" w:rsidRPr="00120DBC" w:rsidRDefault="00AD519F" w:rsidP="00AD519F">
      <w:pPr>
        <w:numPr>
          <w:ilvl w:val="0"/>
          <w:numId w:val="14"/>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Data Protection</w:t>
      </w:r>
    </w:p>
    <w:p w14:paraId="7A7608C4" w14:textId="77777777" w:rsidR="00AD519F" w:rsidRPr="00120DBC" w:rsidRDefault="00AD519F" w:rsidP="00B7173F">
      <w:pPr>
        <w:rPr>
          <w:rFonts w:ascii="Constantia" w:hAnsi="Constantia" w:cs="Arial"/>
          <w:b/>
          <w:color w:val="000000" w:themeColor="text1"/>
          <w:sz w:val="24"/>
          <w:szCs w:val="24"/>
        </w:rPr>
      </w:pPr>
    </w:p>
    <w:p w14:paraId="1D3B4503" w14:textId="77777777" w:rsidR="00213D68" w:rsidRPr="00120DBC" w:rsidRDefault="00AD519F"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Environmental</w:t>
      </w:r>
      <w:r w:rsidR="00213D68" w:rsidRPr="00120DBC">
        <w:rPr>
          <w:rFonts w:ascii="Constantia" w:hAnsi="Constantia" w:cs="Arial"/>
          <w:b/>
          <w:color w:val="000000" w:themeColor="text1"/>
          <w:sz w:val="24"/>
          <w:szCs w:val="24"/>
        </w:rPr>
        <w:t xml:space="preserve">: </w:t>
      </w:r>
      <w:r w:rsidR="00213D68" w:rsidRPr="00120DBC">
        <w:rPr>
          <w:rFonts w:ascii="Constantia" w:eastAsia="Times New Roman" w:hAnsi="Constantia" w:cs="Arial"/>
          <w:b/>
          <w:color w:val="000000" w:themeColor="text1"/>
          <w:sz w:val="24"/>
          <w:szCs w:val="24"/>
          <w:lang w:eastAsia="en-GB"/>
        </w:rPr>
        <w:t>Weather</w:t>
      </w:r>
    </w:p>
    <w:p w14:paraId="05D336AC"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Climate change</w:t>
      </w:r>
    </w:p>
    <w:p w14:paraId="12E508E7"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Laws regulating environment pollution</w:t>
      </w:r>
    </w:p>
    <w:p w14:paraId="77934408"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Air and water pollution regulations in Industrial Goods &amp; Services industry</w:t>
      </w:r>
    </w:p>
    <w:p w14:paraId="67A5D6FF"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Recycling</w:t>
      </w:r>
    </w:p>
    <w:p w14:paraId="6035EAA6"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Waste management in Industrials sector</w:t>
      </w:r>
    </w:p>
    <w:p w14:paraId="0F77BF5E"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Attitudes toward “green” or ecological products</w:t>
      </w:r>
    </w:p>
    <w:p w14:paraId="7FF5438C"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Endangered species</w:t>
      </w:r>
    </w:p>
    <w:p w14:paraId="7F2D6038" w14:textId="77777777" w:rsidR="00213D68" w:rsidRPr="00120DBC" w:rsidRDefault="00213D68" w:rsidP="00213D68">
      <w:pPr>
        <w:numPr>
          <w:ilvl w:val="0"/>
          <w:numId w:val="15"/>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Attitudes toward and support for renewable energy</w:t>
      </w:r>
    </w:p>
    <w:p w14:paraId="0AD1490C" w14:textId="77777777" w:rsidR="004160AC" w:rsidRPr="00120DBC" w:rsidRDefault="004160AC" w:rsidP="008928A5">
      <w:pPr>
        <w:rPr>
          <w:rFonts w:ascii="Constantia" w:hAnsi="Constantia" w:cs="Helvetica"/>
          <w:b/>
          <w:color w:val="3F3F42"/>
          <w:sz w:val="24"/>
          <w:szCs w:val="24"/>
        </w:rPr>
      </w:pPr>
    </w:p>
    <w:p w14:paraId="19EBF8D9" w14:textId="77777777" w:rsidR="004160AC" w:rsidRPr="00120DBC" w:rsidRDefault="004160AC" w:rsidP="008928A5">
      <w:pPr>
        <w:rPr>
          <w:rFonts w:ascii="Constantia" w:hAnsi="Constantia" w:cs="Helvetica"/>
          <w:b/>
          <w:color w:val="3F3F42"/>
          <w:sz w:val="24"/>
          <w:szCs w:val="24"/>
        </w:rPr>
      </w:pPr>
    </w:p>
    <w:p w14:paraId="0CB66C1C" w14:textId="77777777" w:rsidR="004160AC" w:rsidRPr="00120DBC" w:rsidRDefault="004160AC" w:rsidP="008928A5">
      <w:pPr>
        <w:rPr>
          <w:rFonts w:ascii="Constantia" w:hAnsi="Constantia" w:cs="Helvetica"/>
          <w:b/>
          <w:color w:val="3F3F42"/>
          <w:sz w:val="24"/>
          <w:szCs w:val="24"/>
        </w:rPr>
      </w:pPr>
    </w:p>
    <w:p w14:paraId="16FE8944" w14:textId="77777777" w:rsidR="0017787C" w:rsidRPr="00120DBC" w:rsidRDefault="004160AC" w:rsidP="00120DBC">
      <w:pPr>
        <w:pStyle w:val="Heading1"/>
        <w:rPr>
          <w:rFonts w:ascii="Constantia" w:hAnsi="Constantia"/>
          <w:sz w:val="32"/>
          <w:szCs w:val="32"/>
        </w:rPr>
      </w:pPr>
      <w:r w:rsidRPr="00120DBC">
        <w:rPr>
          <w:rFonts w:ascii="Constantia" w:hAnsi="Constantia"/>
          <w:sz w:val="32"/>
          <w:szCs w:val="32"/>
        </w:rPr>
        <w:t>3.0 Conclusion</w:t>
      </w:r>
    </w:p>
    <w:p w14:paraId="3DE4BF5C" w14:textId="77777777" w:rsidR="004160AC" w:rsidRPr="00120DBC" w:rsidRDefault="004160AC" w:rsidP="008928A5">
      <w:pPr>
        <w:rPr>
          <w:rFonts w:ascii="Constantia" w:hAnsi="Constantia" w:cs="Helvetica"/>
          <w:color w:val="3F3F42"/>
          <w:sz w:val="24"/>
          <w:szCs w:val="24"/>
        </w:rPr>
      </w:pPr>
    </w:p>
    <w:p w14:paraId="0B8DF51B" w14:textId="044F7B20" w:rsidR="00C24B16" w:rsidRPr="00120DBC" w:rsidRDefault="004160AC" w:rsidP="00120DB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Roy</w:t>
      </w:r>
      <w:r w:rsidRPr="00120DBC">
        <w:rPr>
          <w:rFonts w:ascii="Constantia" w:hAnsi="Constantia" w:cs="Arial"/>
          <w:b/>
          <w:bCs/>
          <w:color w:val="000000" w:themeColor="text1"/>
          <w:sz w:val="24"/>
          <w:szCs w:val="24"/>
          <w:bdr w:val="none" w:sz="0" w:space="0" w:color="auto" w:frame="1"/>
        </w:rPr>
        <w:t>al Mails material loss this year has seen parcel deliveries jump by more than a third during in this pandemic</w:t>
      </w:r>
      <w:proofErr w:type="gramStart"/>
      <w:r w:rsidRPr="00120DBC">
        <w:rPr>
          <w:rFonts w:ascii="Constantia" w:hAnsi="Constantia" w:cs="Arial"/>
          <w:b/>
          <w:bCs/>
          <w:color w:val="000000" w:themeColor="text1"/>
          <w:sz w:val="24"/>
          <w:szCs w:val="24"/>
          <w:bdr w:val="none" w:sz="0" w:space="0" w:color="auto" w:frame="1"/>
        </w:rPr>
        <w:t>.</w:t>
      </w:r>
      <w:r w:rsidRPr="00120DBC">
        <w:rPr>
          <w:rFonts w:ascii="Constantia" w:hAnsi="Constantia" w:cs="Arial"/>
          <w:b/>
          <w:color w:val="000000" w:themeColor="text1"/>
          <w:spacing w:val="-2"/>
          <w:sz w:val="24"/>
          <w:szCs w:val="24"/>
        </w:rPr>
        <w:t xml:space="preserve"> ,</w:t>
      </w:r>
      <w:proofErr w:type="gramEnd"/>
      <w:r w:rsidRPr="00120DBC">
        <w:rPr>
          <w:rFonts w:ascii="Constantia" w:hAnsi="Constantia" w:cs="Arial"/>
          <w:b/>
          <w:color w:val="000000" w:themeColor="text1"/>
          <w:spacing w:val="-2"/>
          <w:sz w:val="24"/>
          <w:szCs w:val="24"/>
        </w:rPr>
        <w:t xml:space="preserve"> the impact of Covid-19 has significantly accelerated the pace of change in Royal Mail's markets. </w:t>
      </w:r>
      <w:r w:rsidRPr="00120DBC">
        <w:rPr>
          <w:rFonts w:ascii="Constantia" w:hAnsi="Constantia" w:cs="Arial"/>
          <w:b/>
          <w:color w:val="000000" w:themeColor="text1"/>
          <w:sz w:val="24"/>
          <w:szCs w:val="24"/>
          <w:shd w:val="clear" w:color="auto" w:fill="FFFFFF"/>
        </w:rPr>
        <w:t xml:space="preserve">the company </w:t>
      </w:r>
      <w:proofErr w:type="spellStart"/>
      <w:r w:rsidRPr="00120DBC">
        <w:rPr>
          <w:rFonts w:ascii="Constantia" w:hAnsi="Constantia" w:cs="Arial"/>
          <w:b/>
          <w:color w:val="000000" w:themeColor="text1"/>
          <w:sz w:val="24"/>
          <w:szCs w:val="24"/>
          <w:shd w:val="clear" w:color="auto" w:fill="FFFFFF"/>
        </w:rPr>
        <w:t>metioned</w:t>
      </w:r>
      <w:proofErr w:type="spellEnd"/>
      <w:r w:rsidRPr="00120DBC">
        <w:rPr>
          <w:rFonts w:ascii="Constantia" w:hAnsi="Constantia" w:cs="Arial"/>
          <w:b/>
          <w:color w:val="000000" w:themeColor="text1"/>
          <w:sz w:val="24"/>
          <w:szCs w:val="24"/>
          <w:shd w:val="clear" w:color="auto" w:fill="FFFFFF"/>
        </w:rPr>
        <w:t xml:space="preserve"> it would </w:t>
      </w:r>
      <w:proofErr w:type="spellStart"/>
      <w:proofErr w:type="gramStart"/>
      <w:r w:rsidRPr="00120DBC">
        <w:rPr>
          <w:rFonts w:ascii="Constantia" w:hAnsi="Constantia" w:cs="Arial"/>
          <w:b/>
          <w:color w:val="000000" w:themeColor="text1"/>
          <w:sz w:val="24"/>
          <w:szCs w:val="24"/>
          <w:shd w:val="clear" w:color="auto" w:fill="FFFFFF"/>
        </w:rPr>
        <w:t>reduced</w:t>
      </w:r>
      <w:proofErr w:type="spellEnd"/>
      <w:proofErr w:type="gramEnd"/>
      <w:r w:rsidRPr="00120DBC">
        <w:rPr>
          <w:rFonts w:ascii="Constantia" w:hAnsi="Constantia" w:cs="Arial"/>
          <w:b/>
          <w:color w:val="000000" w:themeColor="text1"/>
          <w:sz w:val="24"/>
          <w:szCs w:val="24"/>
          <w:shd w:val="clear" w:color="auto" w:fill="FFFFFF"/>
        </w:rPr>
        <w:t xml:space="preserve"> 2000 management jobs – the fraction of a fifth of these roles which would save £130m. The estimated newt cost from the shift in Royal Mail’s business from letters to parcels is now at £140m to £160m, as to its earlier assumption of £110m.</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 xml:space="preserve">Over the years Royal Mail Plc has built a reliable </w:t>
      </w:r>
      <w:r w:rsidRPr="00120DBC">
        <w:rPr>
          <w:rFonts w:ascii="Constantia" w:eastAsia="Times New Roman" w:hAnsi="Constantia" w:cs="Arial"/>
          <w:b/>
          <w:color w:val="000000" w:themeColor="text1"/>
          <w:sz w:val="24"/>
          <w:szCs w:val="24"/>
          <w:lang w:eastAsia="en-GB"/>
        </w:rPr>
        <w:lastRenderedPageBreak/>
        <w:t xml:space="preserve">distribution network that can reach majority of its potential </w:t>
      </w:r>
      <w:proofErr w:type="spellStart"/>
      <w:r w:rsidRPr="00120DBC">
        <w:rPr>
          <w:rFonts w:ascii="Constantia" w:eastAsia="Times New Roman" w:hAnsi="Constantia" w:cs="Arial"/>
          <w:b/>
          <w:color w:val="000000" w:themeColor="text1"/>
          <w:sz w:val="24"/>
          <w:szCs w:val="24"/>
          <w:lang w:eastAsia="en-GB"/>
        </w:rPr>
        <w:t>market.</w:t>
      </w:r>
      <w:r w:rsidRPr="00120DBC">
        <w:rPr>
          <w:rFonts w:ascii="Constantia" w:hAnsi="Constantia" w:cs="Arial"/>
          <w:b/>
          <w:color w:val="000000" w:themeColor="text1"/>
          <w:spacing w:val="-2"/>
          <w:sz w:val="24"/>
          <w:szCs w:val="24"/>
        </w:rPr>
        <w:t>The</w:t>
      </w:r>
      <w:proofErr w:type="spellEnd"/>
      <w:r w:rsidRPr="00120DBC">
        <w:rPr>
          <w:rFonts w:ascii="Constantia" w:hAnsi="Constantia" w:cs="Arial"/>
          <w:b/>
          <w:color w:val="000000" w:themeColor="text1"/>
          <w:spacing w:val="-2"/>
          <w:sz w:val="24"/>
          <w:szCs w:val="24"/>
        </w:rPr>
        <w:t xml:space="preserve"> parcel arm of the group 'will not become profitable without substantial business change',</w:t>
      </w:r>
      <w:r w:rsidRPr="00120DBC">
        <w:rPr>
          <w:rFonts w:ascii="Constantia" w:hAnsi="Constantia" w:cs="Arial"/>
          <w:b/>
          <w:color w:val="000000" w:themeColor="text1"/>
          <w:sz w:val="24"/>
          <w:szCs w:val="24"/>
          <w:shd w:val="clear" w:color="auto" w:fill="FFFFFF"/>
        </w:rPr>
        <w:t> </w:t>
      </w:r>
      <w:r w:rsidRPr="00120DBC">
        <w:rPr>
          <w:rFonts w:ascii="Constantia" w:hAnsi="Constantia" w:cs="Arial"/>
          <w:b/>
          <w:color w:val="000000" w:themeColor="text1"/>
          <w:spacing w:val="-2"/>
          <w:sz w:val="24"/>
          <w:szCs w:val="24"/>
        </w:rPr>
        <w:t>transition</w:t>
      </w:r>
      <w:r w:rsidRPr="00120DBC">
        <w:rPr>
          <w:rFonts w:ascii="Constantia" w:hAnsi="Constantia" w:cs="Arial"/>
          <w:b/>
          <w:color w:val="000000" w:themeColor="text1"/>
          <w:sz w:val="24"/>
          <w:szCs w:val="24"/>
        </w:rPr>
        <w:t xml:space="preserve"> Opportunities </w:t>
      </w:r>
      <w:r w:rsidRPr="00120DBC">
        <w:rPr>
          <w:rFonts w:ascii="Constantia" w:hAnsi="Constantia" w:cs="Arial"/>
          <w:b/>
          <w:color w:val="000000" w:themeColor="text1"/>
          <w:sz w:val="24"/>
          <w:szCs w:val="24"/>
          <w:shd w:val="clear" w:color="auto" w:fill="FFFFFF"/>
        </w:rPr>
        <w:t xml:space="preserve">Opening up of new markets because of government agreement, New trends in the consumer </w:t>
      </w:r>
      <w:proofErr w:type="spellStart"/>
      <w:r w:rsidRPr="00120DBC">
        <w:rPr>
          <w:rFonts w:ascii="Constantia" w:hAnsi="Constantia" w:cs="Arial"/>
          <w:b/>
          <w:color w:val="000000" w:themeColor="text1"/>
          <w:sz w:val="24"/>
          <w:szCs w:val="24"/>
          <w:shd w:val="clear" w:color="auto" w:fill="FFFFFF"/>
        </w:rPr>
        <w:t>behavior</w:t>
      </w:r>
      <w:proofErr w:type="spellEnd"/>
      <w:r w:rsidRPr="00120DBC">
        <w:rPr>
          <w:rFonts w:ascii="Constantia" w:hAnsi="Constantia" w:cs="Arial"/>
          <w:b/>
          <w:color w:val="000000" w:themeColor="text1"/>
          <w:sz w:val="24"/>
          <w:szCs w:val="24"/>
          <w:shd w:val="clear" w:color="auto" w:fill="FFFFFF"/>
        </w:rPr>
        <w:t xml:space="preserve"> can open up new market for the Royal Mail</w:t>
      </w:r>
      <w:r w:rsidR="00C24B16" w:rsidRPr="00120DBC">
        <w:rPr>
          <w:rFonts w:ascii="Constantia" w:hAnsi="Constantia" w:cs="Arial"/>
          <w:b/>
          <w:color w:val="000000" w:themeColor="text1"/>
          <w:sz w:val="24"/>
          <w:szCs w:val="24"/>
          <w:shd w:val="clear" w:color="auto" w:fill="FFFFFF"/>
        </w:rPr>
        <w:t xml:space="preserve"> As the company is operating in numerous countries it is exposed to currency </w:t>
      </w:r>
      <w:proofErr w:type="spellStart"/>
      <w:r w:rsidR="00C24B16" w:rsidRPr="00120DBC">
        <w:rPr>
          <w:rFonts w:ascii="Constantia" w:hAnsi="Constantia" w:cs="Arial"/>
          <w:b/>
          <w:color w:val="000000" w:themeColor="text1"/>
          <w:sz w:val="24"/>
          <w:szCs w:val="24"/>
          <w:shd w:val="clear" w:color="auto" w:fill="FFFFFF"/>
        </w:rPr>
        <w:t>fluctuations,</w:t>
      </w:r>
      <w:r w:rsidR="00C24B16" w:rsidRPr="00120DBC">
        <w:rPr>
          <w:rFonts w:ascii="Constantia" w:hAnsi="Constantia" w:cs="Arial"/>
          <w:b/>
          <w:color w:val="000000" w:themeColor="text1"/>
          <w:spacing w:val="-2"/>
          <w:sz w:val="24"/>
          <w:szCs w:val="24"/>
        </w:rPr>
        <w:t>the</w:t>
      </w:r>
      <w:proofErr w:type="spellEnd"/>
      <w:r w:rsidR="00C24B16" w:rsidRPr="00120DBC">
        <w:rPr>
          <w:rFonts w:ascii="Constantia" w:hAnsi="Constantia" w:cs="Arial"/>
          <w:b/>
          <w:color w:val="000000" w:themeColor="text1"/>
          <w:spacing w:val="-2"/>
          <w:sz w:val="24"/>
          <w:szCs w:val="24"/>
        </w:rPr>
        <w:t xml:space="preserve"> impact of Covid-19 has significantly accelerated the pace of change in Royal Mail's markets </w:t>
      </w:r>
      <w:r w:rsidR="00C24B16" w:rsidRPr="00120DBC">
        <w:rPr>
          <w:rFonts w:ascii="Constantia" w:hAnsi="Constantia" w:cs="Arial"/>
          <w:b/>
          <w:color w:val="000000" w:themeColor="text1"/>
          <w:sz w:val="24"/>
          <w:szCs w:val="24"/>
        </w:rPr>
        <w:t xml:space="preserve">: </w:t>
      </w:r>
      <w:r w:rsidR="00C24B16" w:rsidRPr="00120DBC">
        <w:rPr>
          <w:rFonts w:ascii="Constantia" w:eastAsia="Times New Roman" w:hAnsi="Constantia" w:cs="Arial"/>
          <w:b/>
          <w:color w:val="000000" w:themeColor="text1"/>
          <w:sz w:val="24"/>
          <w:szCs w:val="24"/>
          <w:lang w:eastAsia="en-GB"/>
        </w:rPr>
        <w:t>Technology's impact on product offering,</w:t>
      </w:r>
      <w:r w:rsidR="00C24B16" w:rsidRPr="00120DBC">
        <w:rPr>
          <w:rFonts w:ascii="Constantia" w:hAnsi="Constantia" w:cs="Arial"/>
          <w:b/>
          <w:color w:val="000000" w:themeColor="text1"/>
          <w:sz w:val="24"/>
          <w:szCs w:val="24"/>
        </w:rPr>
        <w:t xml:space="preserve"> </w:t>
      </w:r>
      <w:r w:rsidR="00C24B16" w:rsidRPr="00120DBC">
        <w:rPr>
          <w:rFonts w:ascii="Constantia" w:eastAsia="Times New Roman" w:hAnsi="Constantia" w:cs="Arial"/>
          <w:b/>
          <w:color w:val="000000" w:themeColor="text1"/>
          <w:sz w:val="24"/>
          <w:szCs w:val="24"/>
          <w:lang w:eastAsia="en-GB"/>
        </w:rPr>
        <w:t>Impact on cost structure in Industrial Goods &amp; Services industry</w:t>
      </w:r>
    </w:p>
    <w:p w14:paraId="6000C7A0" w14:textId="77777777" w:rsidR="0017787C" w:rsidRPr="00120DBC" w:rsidRDefault="0017787C" w:rsidP="00C24B16">
      <w:pPr>
        <w:pStyle w:val="mol-para-with-font"/>
        <w:shd w:val="clear" w:color="auto" w:fill="FFFFFF"/>
        <w:spacing w:before="0" w:beforeAutospacing="0" w:after="240" w:afterAutospacing="0"/>
        <w:rPr>
          <w:rFonts w:ascii="Constantia" w:hAnsi="Constantia" w:cs="Helvetica"/>
          <w:color w:val="3F3F42"/>
        </w:rPr>
      </w:pPr>
    </w:p>
    <w:p w14:paraId="18F73585" w14:textId="77777777" w:rsidR="00C24B16" w:rsidRPr="00120DBC" w:rsidRDefault="00C24B16" w:rsidP="00C24B16">
      <w:pPr>
        <w:pStyle w:val="mol-para-with-font"/>
        <w:shd w:val="clear" w:color="auto" w:fill="FFFFFF"/>
        <w:spacing w:before="0" w:beforeAutospacing="0" w:after="240" w:afterAutospacing="0"/>
        <w:rPr>
          <w:rFonts w:ascii="Constantia" w:hAnsi="Constantia" w:cs="Helvetica"/>
          <w:color w:val="3F3F42"/>
        </w:rPr>
      </w:pPr>
    </w:p>
    <w:p w14:paraId="03665BA1" w14:textId="22E128A9" w:rsidR="00C1594C" w:rsidRPr="00120DBC" w:rsidRDefault="00C1594C" w:rsidP="00120DBC">
      <w:pPr>
        <w:pStyle w:val="Heading1"/>
        <w:rPr>
          <w:rFonts w:ascii="Constantia" w:hAnsi="Constantia"/>
          <w:sz w:val="32"/>
          <w:szCs w:val="32"/>
        </w:rPr>
      </w:pPr>
      <w:r w:rsidRPr="00120DBC">
        <w:rPr>
          <w:rFonts w:ascii="Constantia" w:hAnsi="Constantia"/>
          <w:sz w:val="32"/>
          <w:szCs w:val="32"/>
        </w:rPr>
        <w:t xml:space="preserve">Options </w:t>
      </w:r>
    </w:p>
    <w:p w14:paraId="08D5EC2F" w14:textId="77777777" w:rsidR="00C1594C" w:rsidRPr="00120DBC" w:rsidRDefault="00C1594C" w:rsidP="00C1594C">
      <w:pPr>
        <w:numPr>
          <w:ilvl w:val="0"/>
          <w:numId w:val="11"/>
        </w:numPr>
        <w:shd w:val="clear" w:color="auto" w:fill="FFFFFF"/>
        <w:spacing w:after="0" w:line="240" w:lineRule="auto"/>
        <w:ind w:left="0"/>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Legal: </w:t>
      </w:r>
      <w:r w:rsidRPr="00120DBC">
        <w:rPr>
          <w:rFonts w:ascii="Constantia" w:eastAsia="Times New Roman" w:hAnsi="Constantia" w:cs="Arial"/>
          <w:b/>
          <w:color w:val="000000" w:themeColor="text1"/>
          <w:sz w:val="24"/>
          <w:szCs w:val="24"/>
          <w:lang w:eastAsia="en-GB"/>
        </w:rPr>
        <w:t xml:space="preserve">Anti-trust law in Industrial Goods &amp; Services industry and </w:t>
      </w:r>
      <w:proofErr w:type="gramStart"/>
      <w:r w:rsidRPr="00120DBC">
        <w:rPr>
          <w:rFonts w:ascii="Constantia" w:eastAsia="Times New Roman" w:hAnsi="Constantia" w:cs="Arial"/>
          <w:b/>
          <w:color w:val="000000" w:themeColor="text1"/>
          <w:sz w:val="24"/>
          <w:szCs w:val="24"/>
          <w:lang w:eastAsia="en-GB"/>
        </w:rPr>
        <w:t>overall</w:t>
      </w:r>
      <w:proofErr w:type="gramEnd"/>
      <w:r w:rsidRPr="00120DBC">
        <w:rPr>
          <w:rFonts w:ascii="Constantia" w:eastAsia="Times New Roman" w:hAnsi="Constantia" w:cs="Arial"/>
          <w:b/>
          <w:color w:val="000000" w:themeColor="text1"/>
          <w:sz w:val="24"/>
          <w:szCs w:val="24"/>
          <w:lang w:eastAsia="en-GB"/>
        </w:rPr>
        <w:t xml:space="preserve"> in the country.</w:t>
      </w:r>
      <w:r w:rsidRPr="00120DBC">
        <w:rPr>
          <w:rFonts w:ascii="Constantia" w:hAnsi="Constantia" w:cs="Arial"/>
          <w:b/>
          <w:color w:val="000000" w:themeColor="text1"/>
          <w:sz w:val="24"/>
          <w:szCs w:val="24"/>
        </w:rPr>
        <w:t xml:space="preserve"> Political: </w:t>
      </w:r>
      <w:r w:rsidRPr="00120DBC">
        <w:rPr>
          <w:rFonts w:ascii="Constantia" w:eastAsia="Times New Roman" w:hAnsi="Constantia" w:cs="Arial"/>
          <w:b/>
          <w:color w:val="000000" w:themeColor="text1"/>
          <w:sz w:val="24"/>
          <w:szCs w:val="24"/>
          <w:lang w:eastAsia="en-GB"/>
        </w:rPr>
        <w:t>Political stability and importance of Industrial Goods &amp; Services sector in the country's economy.</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Mandatory employee benefits</w:t>
      </w:r>
      <w:r w:rsidRPr="00120DBC">
        <w:rPr>
          <w:rFonts w:ascii="Constantia" w:hAnsi="Constantia" w:cs="Arial"/>
          <w:b/>
          <w:color w:val="000000" w:themeColor="text1"/>
          <w:spacing w:val="-2"/>
          <w:sz w:val="24"/>
          <w:szCs w:val="24"/>
        </w:rPr>
        <w:t xml:space="preserve"> some major changes, creating a more flexible business and more efficiently dealing with its legacy operations, while keeping its staff on board during this period of transition Revenue from letters dropped 21.5 per cent, while parcel revenue jumped 33.1 per cent, meaning total revenue at the group increased by £139million. 'Whilst this has driven better-than-expected revenues, as discussed previously, our legacy in letters has held back operational changes needed to adapt our business to a market that has fewer letters and more parcels, Royal Mail said. While parcel revenues were far ahead of expectations, Royal Mail's long-term decline in profitability was not halted and the business will make a 'material loss' this financial year.</w:t>
      </w:r>
      <w:r w:rsidRPr="00120DBC">
        <w:rPr>
          <w:rFonts w:ascii="Constantia" w:hAnsi="Constantia" w:cs="Arial"/>
          <w:b/>
          <w:color w:val="000000" w:themeColor="text1"/>
          <w:sz w:val="24"/>
          <w:szCs w:val="24"/>
        </w:rPr>
        <w:t xml:space="preserve"> Royal Mail spoke to unions about reducing the cost on certain things which included replacing old fashion working style. The company specified a number of things it wanted to reduce or get rid of including sorting parcels by hand and colleagues signing in by manually. Royal Mail also mentioned they had yet to remove old letter-sorting machines, they claim it is not needed because the letters volume has reduced to more than half since 2004.</w:t>
      </w:r>
      <w:r w:rsidRPr="00120DBC">
        <w:rPr>
          <w:rFonts w:ascii="Constantia" w:hAnsi="Constantia" w:cs="Arial"/>
          <w:b/>
          <w:color w:val="000000" w:themeColor="text1"/>
          <w:spacing w:val="-2"/>
          <w:sz w:val="24"/>
          <w:szCs w:val="24"/>
        </w:rPr>
        <w:t xml:space="preserve"> Mr John Moore the senior investment manager who is at </w:t>
      </w:r>
      <w:proofErr w:type="spellStart"/>
      <w:r w:rsidRPr="00120DBC">
        <w:rPr>
          <w:rFonts w:ascii="Constantia" w:hAnsi="Constantia" w:cs="Arial"/>
          <w:b/>
          <w:color w:val="000000" w:themeColor="text1"/>
          <w:spacing w:val="-2"/>
          <w:sz w:val="24"/>
          <w:szCs w:val="24"/>
        </w:rPr>
        <w:t>brewin</w:t>
      </w:r>
      <w:proofErr w:type="spellEnd"/>
      <w:r w:rsidRPr="00120DBC">
        <w:rPr>
          <w:rFonts w:ascii="Constantia" w:hAnsi="Constantia" w:cs="Arial"/>
          <w:b/>
          <w:color w:val="000000" w:themeColor="text1"/>
          <w:spacing w:val="-2"/>
          <w:sz w:val="24"/>
          <w:szCs w:val="24"/>
        </w:rPr>
        <w:t xml:space="preserve"> Dolphin said as it has been the case with a number of companies in recent weeks, the impact of Covid-19 has significantly accelerated the pace of change in Royal Mail's markets. </w:t>
      </w:r>
      <w:r w:rsidRPr="00120DBC">
        <w:rPr>
          <w:rFonts w:ascii="Constantia" w:hAnsi="Constantia" w:cs="Arial"/>
          <w:b/>
          <w:color w:val="000000" w:themeColor="text1"/>
          <w:sz w:val="24"/>
          <w:szCs w:val="24"/>
        </w:rPr>
        <w:t xml:space="preserve">Impact: </w:t>
      </w:r>
      <w:r w:rsidRPr="00120DBC">
        <w:rPr>
          <w:rFonts w:ascii="Constantia" w:hAnsi="Constantia" w:cs="Arial"/>
          <w:b/>
          <w:color w:val="000000" w:themeColor="text1"/>
          <w:sz w:val="24"/>
          <w:szCs w:val="24"/>
          <w:shd w:val="clear" w:color="auto" w:fill="FFFFFF"/>
        </w:rPr>
        <w:t xml:space="preserve"> In July, the company </w:t>
      </w:r>
      <w:proofErr w:type="spellStart"/>
      <w:r w:rsidRPr="00120DBC">
        <w:rPr>
          <w:rFonts w:ascii="Constantia" w:hAnsi="Constantia" w:cs="Arial"/>
          <w:b/>
          <w:color w:val="000000" w:themeColor="text1"/>
          <w:sz w:val="24"/>
          <w:szCs w:val="24"/>
          <w:shd w:val="clear" w:color="auto" w:fill="FFFFFF"/>
        </w:rPr>
        <w:t>metioned</w:t>
      </w:r>
      <w:proofErr w:type="spellEnd"/>
      <w:r w:rsidRPr="00120DBC">
        <w:rPr>
          <w:rFonts w:ascii="Constantia" w:hAnsi="Constantia" w:cs="Arial"/>
          <w:b/>
          <w:color w:val="000000" w:themeColor="text1"/>
          <w:sz w:val="24"/>
          <w:szCs w:val="24"/>
          <w:shd w:val="clear" w:color="auto" w:fill="FFFFFF"/>
        </w:rPr>
        <w:t xml:space="preserve"> it would </w:t>
      </w:r>
      <w:proofErr w:type="spellStart"/>
      <w:proofErr w:type="gramStart"/>
      <w:r w:rsidRPr="00120DBC">
        <w:rPr>
          <w:rFonts w:ascii="Constantia" w:hAnsi="Constantia" w:cs="Arial"/>
          <w:b/>
          <w:color w:val="000000" w:themeColor="text1"/>
          <w:sz w:val="24"/>
          <w:szCs w:val="24"/>
          <w:shd w:val="clear" w:color="auto" w:fill="FFFFFF"/>
        </w:rPr>
        <w:t>reduced</w:t>
      </w:r>
      <w:proofErr w:type="spellEnd"/>
      <w:proofErr w:type="gramEnd"/>
      <w:r w:rsidRPr="00120DBC">
        <w:rPr>
          <w:rFonts w:ascii="Constantia" w:hAnsi="Constantia" w:cs="Arial"/>
          <w:b/>
          <w:color w:val="000000" w:themeColor="text1"/>
          <w:sz w:val="24"/>
          <w:szCs w:val="24"/>
          <w:shd w:val="clear" w:color="auto" w:fill="FFFFFF"/>
        </w:rPr>
        <w:t xml:space="preserve"> 2000 management jobs – the fraction of a fifth of these roles which would save £130m. The estimated newt cost from the shift in Royal Mail’s business from letters to parcels is now at £140m to £160m, as to its earlier assumption of £110m.</w:t>
      </w:r>
      <w:r w:rsidRPr="00120DBC">
        <w:rPr>
          <w:rFonts w:ascii="Constantia" w:hAnsi="Constantia" w:cs="Arial"/>
          <w:b/>
          <w:color w:val="000000" w:themeColor="text1"/>
          <w:sz w:val="24"/>
          <w:szCs w:val="24"/>
        </w:rPr>
        <w:t xml:space="preserve"> the company has seen rises in costs In elsewhere including £85m from handling more parcels and fewer letters as well as £75m related to the coronavirus measures, such Opportunities </w:t>
      </w:r>
      <w:r w:rsidRPr="00120DBC">
        <w:rPr>
          <w:rFonts w:ascii="Constantia" w:hAnsi="Constantia" w:cs="Arial"/>
          <w:b/>
          <w:color w:val="000000" w:themeColor="text1"/>
          <w:sz w:val="24"/>
          <w:szCs w:val="24"/>
          <w:shd w:val="clear" w:color="auto" w:fill="FFFFFF"/>
        </w:rPr>
        <w:t xml:space="preserve">Opening up of new markets because of government agreement, New trends in the consumer </w:t>
      </w:r>
      <w:proofErr w:type="spellStart"/>
      <w:r w:rsidRPr="00120DBC">
        <w:rPr>
          <w:rFonts w:ascii="Constantia" w:hAnsi="Constantia" w:cs="Arial"/>
          <w:b/>
          <w:color w:val="000000" w:themeColor="text1"/>
          <w:sz w:val="24"/>
          <w:szCs w:val="24"/>
          <w:shd w:val="clear" w:color="auto" w:fill="FFFFFF"/>
        </w:rPr>
        <w:t>behavior</w:t>
      </w:r>
      <w:proofErr w:type="spellEnd"/>
      <w:r w:rsidRPr="00120DBC">
        <w:rPr>
          <w:rFonts w:ascii="Constantia" w:hAnsi="Constantia" w:cs="Arial"/>
          <w:b/>
          <w:color w:val="000000" w:themeColor="text1"/>
          <w:sz w:val="24"/>
          <w:szCs w:val="24"/>
          <w:shd w:val="clear" w:color="auto" w:fill="FFFFFF"/>
        </w:rPr>
        <w:t xml:space="preserve"> can open up new market for the Royal Mail Plc </w:t>
      </w:r>
      <w:r w:rsidRPr="00120DBC">
        <w:rPr>
          <w:rFonts w:ascii="Constantia" w:eastAsia="Times New Roman" w:hAnsi="Constantia" w:cs="Arial"/>
          <w:b/>
          <w:color w:val="000000" w:themeColor="text1"/>
          <w:sz w:val="24"/>
          <w:szCs w:val="24"/>
          <w:lang w:eastAsia="en-GB"/>
        </w:rPr>
        <w:t>Government green drive also opens an opportunity for procurement of Royal Mail Plc products by the state as well as federal government contractors.</w:t>
      </w:r>
      <w:r w:rsidRPr="00120DBC">
        <w:rPr>
          <w:rFonts w:ascii="Constantia" w:hAnsi="Constantia" w:cs="Arial"/>
          <w:b/>
          <w:color w:val="000000" w:themeColor="text1"/>
          <w:spacing w:val="-2"/>
          <w:sz w:val="24"/>
          <w:szCs w:val="24"/>
        </w:rPr>
        <w:t xml:space="preserve"> Talks with Unite and the Communication </w:t>
      </w:r>
      <w:r w:rsidRPr="00120DBC">
        <w:rPr>
          <w:rFonts w:ascii="Constantia" w:hAnsi="Constantia" w:cs="Arial"/>
          <w:b/>
          <w:color w:val="000000" w:themeColor="text1"/>
          <w:spacing w:val="-2"/>
          <w:sz w:val="24"/>
          <w:szCs w:val="24"/>
        </w:rPr>
        <w:lastRenderedPageBreak/>
        <w:t>Workers Union have made good progress in some areas,</w:t>
      </w:r>
      <w:r w:rsidRPr="00120DBC">
        <w:rPr>
          <w:rFonts w:ascii="Constantia" w:hAnsi="Constantia" w:cs="Arial"/>
          <w:b/>
          <w:color w:val="000000" w:themeColor="text1"/>
          <w:sz w:val="24"/>
          <w:szCs w:val="24"/>
        </w:rPr>
        <w:t xml:space="preserve"> Weakness:</w:t>
      </w:r>
      <w:r w:rsidRPr="00120DBC">
        <w:rPr>
          <w:rFonts w:ascii="Constantia" w:hAnsi="Constantia" w:cs="Arial"/>
          <w:b/>
          <w:color w:val="000000" w:themeColor="text1"/>
          <w:sz w:val="24"/>
          <w:szCs w:val="24"/>
          <w:shd w:val="clear" w:color="auto" w:fill="FFFFFF"/>
        </w:rPr>
        <w:t xml:space="preserve"> Limited success outside core business,</w:t>
      </w:r>
      <w:r w:rsidRPr="00120DBC">
        <w:rPr>
          <w:rFonts w:ascii="Constantia" w:hAnsi="Constantia" w:cs="Arial"/>
          <w:b/>
          <w:color w:val="000000" w:themeColor="text1"/>
          <w:spacing w:val="-2"/>
          <w:sz w:val="24"/>
          <w:szCs w:val="24"/>
        </w:rPr>
        <w:t xml:space="preserve"> The parcel arm of the group 'will not become profitable without substantial business change',</w:t>
      </w:r>
      <w:r w:rsidRPr="00120DBC">
        <w:rPr>
          <w:rFonts w:ascii="Constantia" w:hAnsi="Constantia" w:cs="Arial"/>
          <w:b/>
          <w:color w:val="000000" w:themeColor="text1"/>
          <w:sz w:val="24"/>
          <w:szCs w:val="24"/>
          <w:shd w:val="clear" w:color="auto" w:fill="FFFFFF"/>
        </w:rPr>
        <w:t> </w:t>
      </w:r>
      <w:r w:rsidRPr="00120DBC">
        <w:rPr>
          <w:rFonts w:ascii="Constantia" w:hAnsi="Constantia" w:cs="Arial"/>
          <w:b/>
          <w:color w:val="000000" w:themeColor="text1"/>
          <w:spacing w:val="-2"/>
          <w:sz w:val="24"/>
          <w:szCs w:val="24"/>
        </w:rPr>
        <w:t>transition Revenue from letters dropped 21.5 per cent,</w:t>
      </w:r>
      <w:r w:rsidRPr="00120DBC">
        <w:rPr>
          <w:rFonts w:ascii="Constantia" w:hAnsi="Constantia" w:cs="Arial"/>
          <w:b/>
          <w:color w:val="000000" w:themeColor="text1"/>
          <w:sz w:val="24"/>
          <w:szCs w:val="24"/>
        </w:rPr>
        <w:t xml:space="preserve"> The net cost estimate from the shift in Royal Mail’s business from letters to parcels is now at £140m to £160m, compared to its earlier assumption of £110m. Social: </w:t>
      </w:r>
      <w:r w:rsidRPr="00120DBC">
        <w:rPr>
          <w:rFonts w:ascii="Constantia" w:eastAsia="Times New Roman" w:hAnsi="Constantia" w:cs="Arial"/>
          <w:b/>
          <w:color w:val="000000" w:themeColor="text1"/>
          <w:sz w:val="24"/>
          <w:szCs w:val="24"/>
          <w:lang w:eastAsia="en-GB"/>
        </w:rPr>
        <w:t>Class structure, hierarchy and power structure in the society, Demographics and skill level of the population</w:t>
      </w:r>
    </w:p>
    <w:p w14:paraId="11D27F80"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p>
    <w:p w14:paraId="5371FC5C"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Technological: </w:t>
      </w:r>
      <w:r w:rsidRPr="00120DBC">
        <w:rPr>
          <w:rFonts w:ascii="Constantia" w:eastAsia="Times New Roman" w:hAnsi="Constantia" w:cs="Arial"/>
          <w:b/>
          <w:color w:val="000000" w:themeColor="text1"/>
          <w:sz w:val="24"/>
          <w:szCs w:val="24"/>
          <w:lang w:eastAsia="en-GB"/>
        </w:rPr>
        <w:t>Technology's impact on product offering,</w:t>
      </w:r>
      <w:r w:rsidRPr="00120DBC">
        <w:rPr>
          <w:rFonts w:ascii="Constantia" w:hAnsi="Constantia" w:cs="Arial"/>
          <w:b/>
          <w:color w:val="000000" w:themeColor="text1"/>
          <w:sz w:val="24"/>
          <w:szCs w:val="24"/>
        </w:rPr>
        <w:t xml:space="preserve"> </w:t>
      </w:r>
      <w:r w:rsidRPr="00120DBC">
        <w:rPr>
          <w:rFonts w:ascii="Constantia" w:eastAsia="Times New Roman" w:hAnsi="Constantia" w:cs="Arial"/>
          <w:b/>
          <w:color w:val="000000" w:themeColor="text1"/>
          <w:sz w:val="24"/>
          <w:szCs w:val="24"/>
          <w:lang w:eastAsia="en-GB"/>
        </w:rPr>
        <w:t>Impact on cost structure in Industrial Goods &amp; Services industry</w:t>
      </w:r>
    </w:p>
    <w:p w14:paraId="56EB2B5D"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hAnsi="Constantia" w:cs="Arial"/>
          <w:b/>
          <w:color w:val="000000" w:themeColor="text1"/>
          <w:sz w:val="24"/>
          <w:szCs w:val="24"/>
        </w:rPr>
        <w:t xml:space="preserve">Legal: </w:t>
      </w:r>
      <w:r w:rsidRPr="00120DBC">
        <w:rPr>
          <w:rFonts w:ascii="Constantia" w:eastAsia="Times New Roman" w:hAnsi="Constantia" w:cs="Arial"/>
          <w:b/>
          <w:color w:val="000000" w:themeColor="text1"/>
          <w:sz w:val="24"/>
          <w:szCs w:val="24"/>
          <w:lang w:eastAsia="en-GB"/>
        </w:rPr>
        <w:t xml:space="preserve">Anti-trust law in Industrial Goods &amp; Services industry and </w:t>
      </w:r>
      <w:proofErr w:type="gramStart"/>
      <w:r w:rsidRPr="00120DBC">
        <w:rPr>
          <w:rFonts w:ascii="Constantia" w:eastAsia="Times New Roman" w:hAnsi="Constantia" w:cs="Arial"/>
          <w:b/>
          <w:color w:val="000000" w:themeColor="text1"/>
          <w:sz w:val="24"/>
          <w:szCs w:val="24"/>
          <w:lang w:eastAsia="en-GB"/>
        </w:rPr>
        <w:t>overall</w:t>
      </w:r>
      <w:proofErr w:type="gramEnd"/>
      <w:r w:rsidRPr="00120DBC">
        <w:rPr>
          <w:rFonts w:ascii="Constantia" w:eastAsia="Times New Roman" w:hAnsi="Constantia" w:cs="Arial"/>
          <w:b/>
          <w:color w:val="000000" w:themeColor="text1"/>
          <w:sz w:val="24"/>
          <w:szCs w:val="24"/>
          <w:lang w:eastAsia="en-GB"/>
        </w:rPr>
        <w:t xml:space="preserve"> in the country.</w:t>
      </w:r>
    </w:p>
    <w:p w14:paraId="16EB75BD"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Discrimination law</w:t>
      </w:r>
    </w:p>
    <w:p w14:paraId="62109D2A"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Copyright, patents / Intellectual property law</w:t>
      </w:r>
    </w:p>
    <w:p w14:paraId="326A355E"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Consumer protection and e-commerce</w:t>
      </w:r>
    </w:p>
    <w:p w14:paraId="2F8E1A36"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Employment law</w:t>
      </w:r>
    </w:p>
    <w:p w14:paraId="799052E5"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Health and safety law</w:t>
      </w:r>
    </w:p>
    <w:p w14:paraId="30C90DC2" w14:textId="77777777" w:rsidR="00C1594C" w:rsidRPr="00120DBC" w:rsidRDefault="00C1594C" w:rsidP="00C1594C">
      <w:pPr>
        <w:shd w:val="clear" w:color="auto" w:fill="FFFFFF"/>
        <w:spacing w:after="0" w:line="240" w:lineRule="auto"/>
        <w:textAlignment w:val="baseline"/>
        <w:rPr>
          <w:rFonts w:ascii="Constantia" w:eastAsia="Times New Roman" w:hAnsi="Constantia" w:cs="Arial"/>
          <w:b/>
          <w:color w:val="000000" w:themeColor="text1"/>
          <w:sz w:val="24"/>
          <w:szCs w:val="24"/>
          <w:lang w:eastAsia="en-GB"/>
        </w:rPr>
      </w:pPr>
      <w:r w:rsidRPr="00120DBC">
        <w:rPr>
          <w:rFonts w:ascii="Constantia" w:eastAsia="Times New Roman" w:hAnsi="Constantia" w:cs="Arial"/>
          <w:b/>
          <w:color w:val="000000" w:themeColor="text1"/>
          <w:sz w:val="24"/>
          <w:szCs w:val="24"/>
          <w:lang w:eastAsia="en-GB"/>
        </w:rPr>
        <w:t>Data Protection</w:t>
      </w:r>
    </w:p>
    <w:p w14:paraId="2C219AFA" w14:textId="77777777" w:rsidR="00C1594C" w:rsidRPr="00120DBC" w:rsidRDefault="00C1594C" w:rsidP="00C1594C">
      <w:pPr>
        <w:rPr>
          <w:rFonts w:ascii="Constantia" w:hAnsi="Constantia" w:cs="Arial"/>
          <w:b/>
          <w:color w:val="000000" w:themeColor="text1"/>
          <w:sz w:val="24"/>
          <w:szCs w:val="24"/>
        </w:rPr>
      </w:pPr>
    </w:p>
    <w:p w14:paraId="204337F2" w14:textId="77777777" w:rsidR="00C1594C" w:rsidRPr="00120DBC" w:rsidRDefault="00C1594C" w:rsidP="00C1594C">
      <w:pPr>
        <w:pStyle w:val="mol-para-with-font"/>
        <w:shd w:val="clear" w:color="auto" w:fill="FFFFFF"/>
        <w:spacing w:before="0" w:beforeAutospacing="0" w:after="240" w:afterAutospacing="0"/>
        <w:rPr>
          <w:rFonts w:ascii="Constantia" w:hAnsi="Constantia" w:cs="Arial"/>
          <w:b/>
          <w:color w:val="000000" w:themeColor="text1"/>
          <w:spacing w:val="-2"/>
        </w:rPr>
      </w:pPr>
    </w:p>
    <w:p w14:paraId="4DC6118F" w14:textId="77777777" w:rsidR="00C1594C" w:rsidRPr="00120DBC" w:rsidRDefault="00C1594C" w:rsidP="00C24B16">
      <w:pPr>
        <w:rPr>
          <w:rFonts w:ascii="Constantia" w:hAnsi="Constantia"/>
          <w:sz w:val="24"/>
          <w:szCs w:val="24"/>
        </w:rPr>
      </w:pPr>
    </w:p>
    <w:p w14:paraId="429C8233" w14:textId="77777777" w:rsidR="00C1594C" w:rsidRPr="00120DBC" w:rsidRDefault="00C1594C" w:rsidP="00C24B16">
      <w:pPr>
        <w:rPr>
          <w:rFonts w:ascii="Constantia" w:hAnsi="Constantia"/>
          <w:sz w:val="24"/>
          <w:szCs w:val="24"/>
        </w:rPr>
      </w:pPr>
    </w:p>
    <w:p w14:paraId="093BC3E9" w14:textId="77777777" w:rsidR="00C1594C" w:rsidRPr="00120DBC" w:rsidRDefault="00C1594C" w:rsidP="00C1594C">
      <w:pPr>
        <w:rPr>
          <w:rFonts w:ascii="Constantia" w:hAnsi="Constantia"/>
          <w:sz w:val="24"/>
          <w:szCs w:val="24"/>
        </w:rPr>
      </w:pPr>
    </w:p>
    <w:p w14:paraId="480E7A7D" w14:textId="77777777" w:rsidR="00120DBC" w:rsidRPr="00120DBC" w:rsidRDefault="00120DBC" w:rsidP="00120DBC">
      <w:pPr>
        <w:pStyle w:val="Heading1"/>
        <w:rPr>
          <w:rFonts w:ascii="Constantia" w:hAnsi="Constantia"/>
          <w:sz w:val="24"/>
          <w:szCs w:val="24"/>
        </w:rPr>
      </w:pPr>
    </w:p>
    <w:p w14:paraId="7050E615" w14:textId="77777777" w:rsidR="00120DBC" w:rsidRPr="00120DBC" w:rsidRDefault="00120DBC" w:rsidP="00120DBC">
      <w:pPr>
        <w:pStyle w:val="Heading1"/>
        <w:rPr>
          <w:rFonts w:ascii="Constantia" w:hAnsi="Constantia"/>
          <w:sz w:val="24"/>
          <w:szCs w:val="24"/>
        </w:rPr>
      </w:pPr>
    </w:p>
    <w:p w14:paraId="55F5257E" w14:textId="77777777" w:rsidR="00120DBC" w:rsidRPr="00120DBC" w:rsidRDefault="00120DBC" w:rsidP="00120DBC">
      <w:pPr>
        <w:pStyle w:val="Heading1"/>
        <w:rPr>
          <w:rFonts w:ascii="Constantia" w:hAnsi="Constantia"/>
          <w:sz w:val="24"/>
          <w:szCs w:val="24"/>
        </w:rPr>
      </w:pPr>
    </w:p>
    <w:p w14:paraId="3F8EBC56" w14:textId="77777777" w:rsidR="00120DBC" w:rsidRPr="00120DBC" w:rsidRDefault="00120DBC" w:rsidP="00120DBC">
      <w:pPr>
        <w:pStyle w:val="Heading1"/>
        <w:rPr>
          <w:rFonts w:ascii="Constantia" w:hAnsi="Constantia"/>
          <w:sz w:val="24"/>
          <w:szCs w:val="24"/>
        </w:rPr>
      </w:pPr>
    </w:p>
    <w:p w14:paraId="533546B4" w14:textId="77777777" w:rsidR="00120DBC" w:rsidRPr="00120DBC" w:rsidRDefault="00120DBC" w:rsidP="00120DBC">
      <w:pPr>
        <w:pStyle w:val="Heading1"/>
        <w:rPr>
          <w:rFonts w:ascii="Constantia" w:hAnsi="Constantia"/>
          <w:sz w:val="24"/>
          <w:szCs w:val="24"/>
        </w:rPr>
      </w:pPr>
    </w:p>
    <w:p w14:paraId="45A922DF" w14:textId="77777777" w:rsidR="00120DBC" w:rsidRPr="00120DBC" w:rsidRDefault="00120DBC" w:rsidP="00120DBC">
      <w:pPr>
        <w:pStyle w:val="Heading1"/>
        <w:rPr>
          <w:rFonts w:ascii="Constantia" w:hAnsi="Constantia"/>
          <w:sz w:val="24"/>
          <w:szCs w:val="24"/>
        </w:rPr>
      </w:pPr>
    </w:p>
    <w:p w14:paraId="48B76ED2" w14:textId="77777777" w:rsidR="00120DBC" w:rsidRPr="00120DBC" w:rsidRDefault="00120DBC" w:rsidP="00120DBC">
      <w:pPr>
        <w:pStyle w:val="Heading1"/>
        <w:rPr>
          <w:rFonts w:ascii="Constantia" w:hAnsi="Constantia"/>
          <w:sz w:val="24"/>
          <w:szCs w:val="24"/>
        </w:rPr>
      </w:pPr>
    </w:p>
    <w:p w14:paraId="2684354A" w14:textId="77777777" w:rsidR="00120DBC" w:rsidRPr="00120DBC" w:rsidRDefault="00120DBC" w:rsidP="00120DBC">
      <w:pPr>
        <w:pStyle w:val="Heading1"/>
        <w:rPr>
          <w:rFonts w:ascii="Constantia" w:hAnsi="Constantia"/>
          <w:sz w:val="24"/>
          <w:szCs w:val="24"/>
        </w:rPr>
      </w:pPr>
    </w:p>
    <w:p w14:paraId="60FC9F52" w14:textId="77777777" w:rsidR="00120DBC" w:rsidRPr="00120DBC" w:rsidRDefault="00120DBC" w:rsidP="00120DBC">
      <w:pPr>
        <w:pStyle w:val="Heading1"/>
        <w:rPr>
          <w:rFonts w:ascii="Constantia" w:hAnsi="Constantia"/>
          <w:sz w:val="32"/>
          <w:szCs w:val="32"/>
        </w:rPr>
      </w:pPr>
    </w:p>
    <w:p w14:paraId="726CD2DF" w14:textId="77777777" w:rsidR="00120DBC" w:rsidRDefault="00120DBC" w:rsidP="00120DBC">
      <w:pPr>
        <w:pStyle w:val="Heading1"/>
        <w:rPr>
          <w:rFonts w:ascii="Constantia" w:hAnsi="Constantia"/>
          <w:sz w:val="32"/>
          <w:szCs w:val="32"/>
        </w:rPr>
      </w:pPr>
    </w:p>
    <w:p w14:paraId="54D76BE7" w14:textId="4BFADFE9" w:rsidR="00C24B16" w:rsidRPr="00120DBC" w:rsidRDefault="00C24B16" w:rsidP="00120DBC">
      <w:pPr>
        <w:pStyle w:val="Heading1"/>
        <w:rPr>
          <w:rFonts w:ascii="Constantia" w:hAnsi="Constantia"/>
          <w:sz w:val="32"/>
          <w:szCs w:val="32"/>
        </w:rPr>
      </w:pPr>
      <w:r w:rsidRPr="00120DBC">
        <w:rPr>
          <w:rFonts w:ascii="Constantia" w:hAnsi="Constantia"/>
          <w:sz w:val="32"/>
          <w:szCs w:val="32"/>
        </w:rPr>
        <w:lastRenderedPageBreak/>
        <w:t xml:space="preserve">References </w:t>
      </w:r>
    </w:p>
    <w:p w14:paraId="675367D7" w14:textId="77777777" w:rsidR="00C24B16" w:rsidRPr="00120DBC" w:rsidRDefault="00C24B16" w:rsidP="00C24B16">
      <w:pPr>
        <w:rPr>
          <w:rFonts w:ascii="Constantia" w:hAnsi="Constantia"/>
          <w:sz w:val="24"/>
          <w:szCs w:val="24"/>
        </w:rPr>
      </w:pPr>
    </w:p>
    <w:p w14:paraId="05C384AA" w14:textId="77777777" w:rsidR="00C24B16" w:rsidRPr="00120DBC" w:rsidRDefault="00C24B16" w:rsidP="00C24B16">
      <w:pPr>
        <w:rPr>
          <w:rFonts w:ascii="Constantia" w:hAnsi="Constantia" w:cs="Arial"/>
          <w:b/>
          <w:color w:val="000000" w:themeColor="text1"/>
          <w:sz w:val="24"/>
          <w:szCs w:val="24"/>
        </w:rPr>
      </w:pPr>
      <w:r w:rsidRPr="00120DBC">
        <w:rPr>
          <w:rFonts w:ascii="Constantia" w:hAnsi="Constantia" w:cs="Arial"/>
          <w:b/>
          <w:color w:val="000000" w:themeColor="text1"/>
          <w:sz w:val="24"/>
          <w:szCs w:val="24"/>
        </w:rPr>
        <w:t xml:space="preserve">Royal mail </w:t>
      </w:r>
    </w:p>
    <w:p w14:paraId="38C53444" w14:textId="77777777" w:rsidR="00C24B16" w:rsidRPr="00120DBC" w:rsidRDefault="00C24B16" w:rsidP="00C24B16">
      <w:pPr>
        <w:rPr>
          <w:rFonts w:ascii="Constantia" w:hAnsi="Constantia" w:cs="Arial"/>
          <w:b/>
          <w:color w:val="000000" w:themeColor="text1"/>
          <w:sz w:val="24"/>
          <w:szCs w:val="24"/>
        </w:rPr>
      </w:pPr>
      <w:r w:rsidRPr="00120DBC">
        <w:rPr>
          <w:rFonts w:ascii="Constantia" w:hAnsi="Constantia" w:cs="Arial"/>
          <w:b/>
          <w:color w:val="000000" w:themeColor="text1"/>
          <w:sz w:val="24"/>
          <w:szCs w:val="24"/>
        </w:rPr>
        <w:t>Bbc.co.uk</w:t>
      </w:r>
    </w:p>
    <w:p w14:paraId="0072EBA0" w14:textId="77777777" w:rsidR="00C24B16" w:rsidRPr="00120DBC" w:rsidRDefault="006749CA" w:rsidP="00C24B16">
      <w:pPr>
        <w:rPr>
          <w:rFonts w:ascii="Constantia" w:hAnsi="Constantia" w:cs="Arial"/>
          <w:b/>
          <w:color w:val="000000" w:themeColor="text1"/>
          <w:sz w:val="24"/>
          <w:szCs w:val="24"/>
        </w:rPr>
      </w:pPr>
      <w:hyperlink r:id="rId7" w:history="1">
        <w:r w:rsidR="00C24B16" w:rsidRPr="00120DBC">
          <w:rPr>
            <w:rStyle w:val="Hyperlink"/>
            <w:rFonts w:ascii="Constantia" w:hAnsi="Constantia" w:cs="Arial"/>
            <w:b/>
            <w:color w:val="000000" w:themeColor="text1"/>
            <w:sz w:val="24"/>
            <w:szCs w:val="24"/>
          </w:rPr>
          <w:t>https://www.thisismoney.co.uk/money/markets/article-8708777/Royal-Mail-track-material-loss-year.html</w:t>
        </w:r>
      </w:hyperlink>
    </w:p>
    <w:p w14:paraId="53C60136" w14:textId="77777777" w:rsidR="00C24B16" w:rsidRPr="00120DBC" w:rsidRDefault="006749CA" w:rsidP="00C24B16">
      <w:pPr>
        <w:rPr>
          <w:rFonts w:ascii="Constantia" w:hAnsi="Constantia" w:cs="Arial"/>
          <w:b/>
          <w:color w:val="000000" w:themeColor="text1"/>
          <w:sz w:val="24"/>
          <w:szCs w:val="24"/>
        </w:rPr>
      </w:pPr>
      <w:hyperlink r:id="rId8" w:history="1">
        <w:r w:rsidR="00C24B16" w:rsidRPr="00120DBC">
          <w:rPr>
            <w:rStyle w:val="Hyperlink"/>
            <w:rFonts w:ascii="Constantia" w:hAnsi="Constantia" w:cs="Arial"/>
            <w:b/>
            <w:color w:val="000000" w:themeColor="text1"/>
            <w:sz w:val="24"/>
            <w:szCs w:val="24"/>
          </w:rPr>
          <w:t>https://www.thisismoney.co.uk/money/markets/article-8708777/Royal-Mail-track-material-loss-year.html</w:t>
        </w:r>
      </w:hyperlink>
    </w:p>
    <w:p w14:paraId="6E295546" w14:textId="77777777" w:rsidR="00C24B16" w:rsidRPr="00120DBC" w:rsidRDefault="00C24B16" w:rsidP="00C24B16">
      <w:pPr>
        <w:rPr>
          <w:rFonts w:ascii="Constantia" w:hAnsi="Constantia" w:cs="Arial"/>
          <w:b/>
          <w:color w:val="000000" w:themeColor="text1"/>
          <w:sz w:val="24"/>
          <w:szCs w:val="24"/>
        </w:rPr>
      </w:pPr>
      <w:r w:rsidRPr="00120DBC">
        <w:rPr>
          <w:rFonts w:ascii="Constantia" w:hAnsi="Constantia" w:cs="Arial"/>
          <w:b/>
          <w:color w:val="000000" w:themeColor="text1"/>
          <w:sz w:val="24"/>
          <w:szCs w:val="24"/>
        </w:rPr>
        <w:t>http://fernfortuniversity.com/term-papers/swot/nyse/7989-royal-mail-plc.php</w:t>
      </w:r>
    </w:p>
    <w:p w14:paraId="42B94FDF" w14:textId="77777777" w:rsidR="00C24B16" w:rsidRPr="00120DBC" w:rsidRDefault="00C24B16" w:rsidP="00C24B16">
      <w:pPr>
        <w:pStyle w:val="mol-para-with-font"/>
        <w:shd w:val="clear" w:color="auto" w:fill="FFFFFF"/>
        <w:spacing w:before="0" w:beforeAutospacing="0" w:after="240" w:afterAutospacing="0"/>
        <w:rPr>
          <w:rFonts w:ascii="Constantia" w:hAnsi="Constantia" w:cs="Arial"/>
          <w:b/>
          <w:color w:val="000000" w:themeColor="text1"/>
        </w:rPr>
      </w:pPr>
    </w:p>
    <w:p w14:paraId="5A39F826" w14:textId="77777777" w:rsidR="0017787C" w:rsidRPr="00120DBC" w:rsidRDefault="0017787C" w:rsidP="008928A5">
      <w:pPr>
        <w:rPr>
          <w:rFonts w:ascii="Constantia" w:hAnsi="Constantia" w:cs="Helvetica"/>
          <w:color w:val="3F3F42"/>
          <w:sz w:val="24"/>
          <w:szCs w:val="24"/>
        </w:rPr>
      </w:pPr>
    </w:p>
    <w:p w14:paraId="7CF1B759" w14:textId="77777777" w:rsidR="0017787C" w:rsidRPr="00120DBC" w:rsidRDefault="0017787C" w:rsidP="008928A5">
      <w:pPr>
        <w:rPr>
          <w:rFonts w:ascii="Constantia" w:hAnsi="Constantia" w:cs="Helvetica"/>
          <w:color w:val="3F3F42"/>
          <w:sz w:val="24"/>
          <w:szCs w:val="24"/>
        </w:rPr>
      </w:pPr>
    </w:p>
    <w:p w14:paraId="6013C099" w14:textId="77777777" w:rsidR="0017787C" w:rsidRPr="00120DBC" w:rsidRDefault="0017787C" w:rsidP="008928A5">
      <w:pPr>
        <w:rPr>
          <w:rFonts w:ascii="Constantia" w:hAnsi="Constantia" w:cs="Helvetica"/>
          <w:color w:val="3F3F42"/>
          <w:sz w:val="24"/>
          <w:szCs w:val="24"/>
        </w:rPr>
      </w:pPr>
    </w:p>
    <w:p w14:paraId="70D0A3BE" w14:textId="77777777" w:rsidR="0017787C" w:rsidRPr="00120DBC" w:rsidRDefault="0017787C" w:rsidP="008928A5">
      <w:pPr>
        <w:rPr>
          <w:rFonts w:ascii="Constantia" w:hAnsi="Constantia" w:cs="Helvetica"/>
          <w:color w:val="3F3F42"/>
          <w:sz w:val="24"/>
          <w:szCs w:val="24"/>
        </w:rPr>
      </w:pPr>
    </w:p>
    <w:p w14:paraId="0F269B06" w14:textId="77777777" w:rsidR="0017787C" w:rsidRDefault="0017787C" w:rsidP="008928A5">
      <w:pPr>
        <w:rPr>
          <w:rFonts w:ascii="Helvetica" w:hAnsi="Helvetica" w:cs="Helvetica"/>
          <w:color w:val="3F3F42"/>
        </w:rPr>
      </w:pPr>
    </w:p>
    <w:p w14:paraId="5715F757" w14:textId="77777777" w:rsidR="0017787C" w:rsidRDefault="0017787C" w:rsidP="008928A5">
      <w:pPr>
        <w:rPr>
          <w:rFonts w:ascii="Helvetica" w:hAnsi="Helvetica" w:cs="Helvetica"/>
          <w:color w:val="3F3F42"/>
        </w:rPr>
      </w:pPr>
    </w:p>
    <w:p w14:paraId="00BEAD5C" w14:textId="77777777" w:rsidR="0017787C" w:rsidRDefault="0017787C" w:rsidP="008928A5">
      <w:pPr>
        <w:rPr>
          <w:rFonts w:ascii="Helvetica" w:hAnsi="Helvetica" w:cs="Helvetica"/>
          <w:color w:val="3F3F42"/>
        </w:rPr>
      </w:pPr>
    </w:p>
    <w:p w14:paraId="2E0D535A" w14:textId="77777777" w:rsidR="0017787C" w:rsidRDefault="0017787C" w:rsidP="008928A5">
      <w:pPr>
        <w:rPr>
          <w:rFonts w:ascii="Helvetica" w:hAnsi="Helvetica" w:cs="Helvetica"/>
          <w:color w:val="3F3F42"/>
        </w:rPr>
      </w:pPr>
    </w:p>
    <w:p w14:paraId="50436EA0" w14:textId="77777777" w:rsidR="0017787C" w:rsidRDefault="0017787C" w:rsidP="008928A5">
      <w:pPr>
        <w:rPr>
          <w:rFonts w:ascii="Helvetica" w:hAnsi="Helvetica" w:cs="Helvetica"/>
          <w:color w:val="3F3F42"/>
        </w:rPr>
      </w:pPr>
    </w:p>
    <w:p w14:paraId="45F7C7AE" w14:textId="77777777" w:rsidR="0017787C" w:rsidRDefault="0017787C" w:rsidP="008928A5">
      <w:pPr>
        <w:rPr>
          <w:rFonts w:ascii="Helvetica" w:hAnsi="Helvetica" w:cs="Helvetica"/>
          <w:color w:val="3F3F42"/>
        </w:rPr>
      </w:pPr>
    </w:p>
    <w:p w14:paraId="4DB42E62" w14:textId="77777777" w:rsidR="0017787C" w:rsidRDefault="0017787C" w:rsidP="008928A5">
      <w:pPr>
        <w:rPr>
          <w:rFonts w:ascii="Helvetica" w:hAnsi="Helvetica" w:cs="Helvetica"/>
          <w:color w:val="3F3F42"/>
        </w:rPr>
      </w:pPr>
    </w:p>
    <w:p w14:paraId="14644D15" w14:textId="77777777" w:rsidR="0017787C" w:rsidRDefault="0017787C" w:rsidP="008928A5">
      <w:pPr>
        <w:rPr>
          <w:rFonts w:ascii="Helvetica" w:hAnsi="Helvetica" w:cs="Helvetica"/>
          <w:color w:val="3F3F42"/>
        </w:rPr>
      </w:pPr>
    </w:p>
    <w:p w14:paraId="66EDCC2F" w14:textId="77777777" w:rsidR="0017787C" w:rsidRDefault="0017787C" w:rsidP="008928A5">
      <w:pPr>
        <w:rPr>
          <w:rFonts w:ascii="Helvetica" w:hAnsi="Helvetica" w:cs="Helvetica"/>
          <w:color w:val="3F3F42"/>
        </w:rPr>
      </w:pPr>
    </w:p>
    <w:p w14:paraId="4BBF11B2" w14:textId="77777777" w:rsidR="0017787C" w:rsidRDefault="0017787C" w:rsidP="008928A5">
      <w:pPr>
        <w:rPr>
          <w:rFonts w:ascii="Helvetica" w:hAnsi="Helvetica" w:cs="Helvetica"/>
          <w:color w:val="3F3F42"/>
        </w:rPr>
      </w:pPr>
    </w:p>
    <w:p w14:paraId="7C16C5B5" w14:textId="77777777" w:rsidR="0017787C" w:rsidRDefault="0017787C" w:rsidP="008928A5">
      <w:pPr>
        <w:rPr>
          <w:rFonts w:ascii="Helvetica" w:hAnsi="Helvetica" w:cs="Helvetica"/>
          <w:color w:val="3F3F42"/>
        </w:rPr>
      </w:pPr>
    </w:p>
    <w:p w14:paraId="10ABAE1D" w14:textId="77777777" w:rsidR="00395F8A" w:rsidRDefault="00C646B0" w:rsidP="008928A5">
      <w:pPr>
        <w:rPr>
          <w:rFonts w:ascii="Helvetica" w:hAnsi="Helvetica" w:cs="Helvetica"/>
          <w:color w:val="3F3F42"/>
        </w:rPr>
      </w:pPr>
      <w:r>
        <w:rPr>
          <w:rFonts w:ascii="Helvetica" w:hAnsi="Helvetica" w:cs="Helvetica"/>
          <w:color w:val="3F3F42"/>
        </w:rPr>
        <w:tab/>
      </w:r>
    </w:p>
    <w:p w14:paraId="25433DAB" w14:textId="77777777" w:rsidR="00395F8A" w:rsidRDefault="00395F8A" w:rsidP="008928A5">
      <w:pPr>
        <w:rPr>
          <w:rFonts w:ascii="Helvetica" w:hAnsi="Helvetica" w:cs="Helvetica"/>
          <w:color w:val="3F3F42"/>
        </w:rPr>
      </w:pPr>
    </w:p>
    <w:p w14:paraId="1FA18644" w14:textId="77777777" w:rsidR="00395F8A" w:rsidRDefault="00395F8A" w:rsidP="008928A5">
      <w:pPr>
        <w:rPr>
          <w:rFonts w:ascii="Helvetica" w:hAnsi="Helvetica" w:cs="Helvetica"/>
          <w:color w:val="3F3F42"/>
        </w:rPr>
      </w:pPr>
    </w:p>
    <w:p w14:paraId="12A89A93" w14:textId="77777777" w:rsidR="00395F8A" w:rsidRDefault="00395F8A" w:rsidP="008928A5">
      <w:pPr>
        <w:rPr>
          <w:rFonts w:ascii="Helvetica" w:hAnsi="Helvetica" w:cs="Helvetica"/>
          <w:color w:val="3F3F42"/>
        </w:rPr>
      </w:pPr>
    </w:p>
    <w:p w14:paraId="693EB1E5" w14:textId="77777777" w:rsidR="00395F8A" w:rsidRDefault="00395F8A" w:rsidP="008928A5">
      <w:pPr>
        <w:rPr>
          <w:rFonts w:ascii="Helvetica" w:hAnsi="Helvetica" w:cs="Helvetica"/>
          <w:color w:val="3F3F42"/>
        </w:rPr>
      </w:pPr>
    </w:p>
    <w:p w14:paraId="253B9CBF" w14:textId="77777777" w:rsidR="00395F8A" w:rsidRDefault="00395F8A" w:rsidP="008928A5">
      <w:pPr>
        <w:rPr>
          <w:rFonts w:ascii="Helvetica" w:hAnsi="Helvetica" w:cs="Helvetica"/>
          <w:color w:val="3F3F42"/>
        </w:rPr>
      </w:pPr>
    </w:p>
    <w:p w14:paraId="7AF91D35" w14:textId="77777777" w:rsidR="00395F8A" w:rsidRDefault="00395F8A" w:rsidP="008928A5">
      <w:pPr>
        <w:rPr>
          <w:rFonts w:ascii="Helvetica" w:hAnsi="Helvetica" w:cs="Helvetica"/>
          <w:color w:val="3F3F42"/>
        </w:rPr>
      </w:pPr>
    </w:p>
    <w:p w14:paraId="41E26195" w14:textId="77777777" w:rsidR="00395F8A" w:rsidRDefault="00395F8A" w:rsidP="008928A5">
      <w:pPr>
        <w:rPr>
          <w:rFonts w:ascii="Helvetica" w:hAnsi="Helvetica" w:cs="Helvetica"/>
          <w:color w:val="3F3F42"/>
        </w:rPr>
      </w:pPr>
    </w:p>
    <w:p w14:paraId="24C65730" w14:textId="77777777" w:rsidR="00395F8A" w:rsidRDefault="00395F8A" w:rsidP="008928A5">
      <w:pPr>
        <w:rPr>
          <w:rFonts w:ascii="Helvetica" w:hAnsi="Helvetica" w:cs="Helvetica"/>
          <w:color w:val="3F3F42"/>
        </w:rPr>
      </w:pPr>
    </w:p>
    <w:p w14:paraId="680B9FE8" w14:textId="77777777" w:rsidR="00395F8A" w:rsidRDefault="00395F8A" w:rsidP="008928A5">
      <w:pPr>
        <w:rPr>
          <w:rFonts w:ascii="Helvetica" w:hAnsi="Helvetica" w:cs="Helvetica"/>
          <w:color w:val="3F3F42"/>
        </w:rPr>
      </w:pPr>
    </w:p>
    <w:p w14:paraId="21026E76" w14:textId="77777777" w:rsidR="00395F8A" w:rsidRDefault="00395F8A" w:rsidP="008928A5">
      <w:pPr>
        <w:rPr>
          <w:rFonts w:ascii="Helvetica" w:hAnsi="Helvetica" w:cs="Helvetica"/>
          <w:color w:val="3F3F42"/>
        </w:rPr>
      </w:pPr>
    </w:p>
    <w:p w14:paraId="75545CE9" w14:textId="77777777" w:rsidR="00395F8A" w:rsidRDefault="00395F8A" w:rsidP="008928A5">
      <w:pPr>
        <w:rPr>
          <w:rFonts w:ascii="Helvetica" w:hAnsi="Helvetica" w:cs="Helvetica"/>
          <w:color w:val="3F3F42"/>
        </w:rPr>
      </w:pPr>
    </w:p>
    <w:p w14:paraId="407D51C1" w14:textId="77777777" w:rsidR="00395F8A" w:rsidRDefault="00395F8A" w:rsidP="008928A5">
      <w:pPr>
        <w:rPr>
          <w:rFonts w:ascii="Helvetica" w:hAnsi="Helvetica" w:cs="Helvetica"/>
          <w:color w:val="3F3F42"/>
        </w:rPr>
      </w:pPr>
    </w:p>
    <w:p w14:paraId="22B61D60" w14:textId="77777777" w:rsidR="00395F8A" w:rsidRDefault="00395F8A" w:rsidP="008928A5">
      <w:pPr>
        <w:rPr>
          <w:rFonts w:ascii="Helvetica" w:hAnsi="Helvetica" w:cs="Helvetica"/>
          <w:color w:val="3F3F42"/>
        </w:rPr>
      </w:pPr>
    </w:p>
    <w:p w14:paraId="3F91B18F" w14:textId="77777777" w:rsidR="00395F8A" w:rsidRDefault="00395F8A" w:rsidP="008928A5">
      <w:pPr>
        <w:rPr>
          <w:rFonts w:ascii="Helvetica" w:hAnsi="Helvetica" w:cs="Helvetica"/>
          <w:color w:val="3F3F42"/>
        </w:rPr>
      </w:pPr>
    </w:p>
    <w:p w14:paraId="535591F1" w14:textId="77777777" w:rsidR="00395F8A" w:rsidRDefault="00395F8A" w:rsidP="008928A5">
      <w:pPr>
        <w:rPr>
          <w:rFonts w:ascii="Helvetica" w:hAnsi="Helvetica" w:cs="Helvetica"/>
          <w:color w:val="3F3F42"/>
        </w:rPr>
      </w:pPr>
    </w:p>
    <w:p w14:paraId="14CC9FF9" w14:textId="77777777" w:rsidR="00395F8A" w:rsidRDefault="00395F8A" w:rsidP="008928A5">
      <w:pPr>
        <w:rPr>
          <w:rFonts w:ascii="Helvetica" w:hAnsi="Helvetica" w:cs="Helvetica"/>
          <w:color w:val="3F3F42"/>
        </w:rPr>
      </w:pPr>
    </w:p>
    <w:p w14:paraId="0921C9A2" w14:textId="77777777" w:rsidR="00395F8A" w:rsidRDefault="00395F8A" w:rsidP="008928A5">
      <w:pPr>
        <w:rPr>
          <w:rFonts w:ascii="Helvetica" w:hAnsi="Helvetica" w:cs="Helvetica"/>
          <w:color w:val="3F3F42"/>
        </w:rPr>
      </w:pPr>
    </w:p>
    <w:p w14:paraId="70410BD6" w14:textId="77777777" w:rsidR="00395F8A" w:rsidRDefault="00395F8A" w:rsidP="008928A5">
      <w:pPr>
        <w:rPr>
          <w:rFonts w:ascii="Helvetica" w:hAnsi="Helvetica" w:cs="Helvetica"/>
          <w:color w:val="3F3F42"/>
        </w:rPr>
      </w:pPr>
    </w:p>
    <w:p w14:paraId="0A701598" w14:textId="77777777" w:rsidR="002C7D50" w:rsidRDefault="002C7D50" w:rsidP="002C7D50">
      <w:pPr>
        <w:pStyle w:val="mol-para-with-font"/>
        <w:shd w:val="clear" w:color="auto" w:fill="FFFFFF"/>
        <w:spacing w:before="0" w:beforeAutospacing="0" w:after="240" w:afterAutospacing="0"/>
        <w:rPr>
          <w:rFonts w:ascii="Arial" w:hAnsi="Arial" w:cs="Arial"/>
          <w:color w:val="000000"/>
          <w:spacing w:val="-2"/>
        </w:rPr>
      </w:pPr>
      <w:r>
        <w:rPr>
          <w:rFonts w:ascii="Arial" w:hAnsi="Arial" w:cs="Arial"/>
          <w:color w:val="000000"/>
          <w:spacing w:val="-2"/>
        </w:rPr>
        <w:t>.</w:t>
      </w:r>
    </w:p>
    <w:p w14:paraId="08F91DA5" w14:textId="77777777" w:rsidR="002C7D50" w:rsidRDefault="002C7D50" w:rsidP="00F42A27">
      <w:pPr>
        <w:pStyle w:val="NormalWeb"/>
        <w:shd w:val="clear" w:color="auto" w:fill="FFFFFF"/>
        <w:spacing w:before="0" w:beforeAutospacing="0" w:after="0" w:afterAutospacing="0"/>
        <w:textAlignment w:val="baseline"/>
        <w:rPr>
          <w:rFonts w:ascii="Helvetica" w:hAnsi="Helvetica" w:cs="Helvetica"/>
          <w:color w:val="3F3F42"/>
        </w:rPr>
      </w:pPr>
    </w:p>
    <w:p w14:paraId="57F309F9" w14:textId="77777777" w:rsidR="00F42A27" w:rsidRDefault="00F42A27"/>
    <w:sectPr w:rsidR="00F42A2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BCC08" w14:textId="77777777" w:rsidR="006749CA" w:rsidRDefault="006749CA" w:rsidP="00A82B35">
      <w:pPr>
        <w:spacing w:after="0" w:line="240" w:lineRule="auto"/>
      </w:pPr>
      <w:r>
        <w:separator/>
      </w:r>
    </w:p>
  </w:endnote>
  <w:endnote w:type="continuationSeparator" w:id="0">
    <w:p w14:paraId="6219313A" w14:textId="77777777" w:rsidR="006749CA" w:rsidRDefault="006749CA" w:rsidP="00A82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F0112" w14:textId="77777777" w:rsidR="006749CA" w:rsidRDefault="006749CA" w:rsidP="00A82B35">
      <w:pPr>
        <w:spacing w:after="0" w:line="240" w:lineRule="auto"/>
      </w:pPr>
      <w:r>
        <w:separator/>
      </w:r>
    </w:p>
  </w:footnote>
  <w:footnote w:type="continuationSeparator" w:id="0">
    <w:p w14:paraId="76461EE4" w14:textId="77777777" w:rsidR="006749CA" w:rsidRDefault="006749CA" w:rsidP="00A82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2B6F3" w14:textId="77777777" w:rsidR="00203F58" w:rsidRDefault="00203F58">
    <w:pPr>
      <w:pStyle w:val="Header"/>
    </w:pPr>
    <w: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32956"/>
    <w:multiLevelType w:val="multilevel"/>
    <w:tmpl w:val="E85C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5A66AE"/>
    <w:multiLevelType w:val="multilevel"/>
    <w:tmpl w:val="D0BE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E00173"/>
    <w:multiLevelType w:val="multilevel"/>
    <w:tmpl w:val="756A0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15295A"/>
    <w:multiLevelType w:val="multilevel"/>
    <w:tmpl w:val="42BE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990659"/>
    <w:multiLevelType w:val="multilevel"/>
    <w:tmpl w:val="75D6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157B40"/>
    <w:multiLevelType w:val="multilevel"/>
    <w:tmpl w:val="38B85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937512"/>
    <w:multiLevelType w:val="multilevel"/>
    <w:tmpl w:val="214A7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9048DB"/>
    <w:multiLevelType w:val="multilevel"/>
    <w:tmpl w:val="8594E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6E0634"/>
    <w:multiLevelType w:val="multilevel"/>
    <w:tmpl w:val="69A8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ED68DF"/>
    <w:multiLevelType w:val="multilevel"/>
    <w:tmpl w:val="EC62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5D3F17"/>
    <w:multiLevelType w:val="multilevel"/>
    <w:tmpl w:val="420AD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CA1771"/>
    <w:multiLevelType w:val="multilevel"/>
    <w:tmpl w:val="F544B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DF608A"/>
    <w:multiLevelType w:val="multilevel"/>
    <w:tmpl w:val="9F10B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A2957A1"/>
    <w:multiLevelType w:val="multilevel"/>
    <w:tmpl w:val="F7841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344A15"/>
    <w:multiLevelType w:val="multilevel"/>
    <w:tmpl w:val="8FB80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2"/>
  </w:num>
  <w:num w:numId="3">
    <w:abstractNumId w:val="8"/>
  </w:num>
  <w:num w:numId="4">
    <w:abstractNumId w:val="10"/>
  </w:num>
  <w:num w:numId="5">
    <w:abstractNumId w:val="5"/>
  </w:num>
  <w:num w:numId="6">
    <w:abstractNumId w:val="1"/>
  </w:num>
  <w:num w:numId="7">
    <w:abstractNumId w:val="4"/>
  </w:num>
  <w:num w:numId="8">
    <w:abstractNumId w:val="14"/>
  </w:num>
  <w:num w:numId="9">
    <w:abstractNumId w:val="0"/>
  </w:num>
  <w:num w:numId="10">
    <w:abstractNumId w:val="12"/>
  </w:num>
  <w:num w:numId="11">
    <w:abstractNumId w:val="13"/>
  </w:num>
  <w:num w:numId="12">
    <w:abstractNumId w:val="7"/>
  </w:num>
  <w:num w:numId="13">
    <w:abstractNumId w:val="6"/>
  </w:num>
  <w:num w:numId="14">
    <w:abstractNumId w:val="9"/>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B35"/>
    <w:rsid w:val="000E1690"/>
    <w:rsid w:val="00120DBC"/>
    <w:rsid w:val="0017787C"/>
    <w:rsid w:val="001C3CC3"/>
    <w:rsid w:val="001D66C2"/>
    <w:rsid w:val="001F2B27"/>
    <w:rsid w:val="00203F58"/>
    <w:rsid w:val="00213D68"/>
    <w:rsid w:val="002C7D50"/>
    <w:rsid w:val="00395F8A"/>
    <w:rsid w:val="003A1AB1"/>
    <w:rsid w:val="004160AC"/>
    <w:rsid w:val="00447323"/>
    <w:rsid w:val="0045505D"/>
    <w:rsid w:val="004A388B"/>
    <w:rsid w:val="005F0AF7"/>
    <w:rsid w:val="00646A4E"/>
    <w:rsid w:val="006749CA"/>
    <w:rsid w:val="00692575"/>
    <w:rsid w:val="00693B52"/>
    <w:rsid w:val="006C1DD3"/>
    <w:rsid w:val="00801A17"/>
    <w:rsid w:val="00803B7C"/>
    <w:rsid w:val="0082038A"/>
    <w:rsid w:val="008928A5"/>
    <w:rsid w:val="008A248E"/>
    <w:rsid w:val="008F33D1"/>
    <w:rsid w:val="00973929"/>
    <w:rsid w:val="009C5951"/>
    <w:rsid w:val="00A14073"/>
    <w:rsid w:val="00A82B35"/>
    <w:rsid w:val="00A85639"/>
    <w:rsid w:val="00AD519F"/>
    <w:rsid w:val="00B11D83"/>
    <w:rsid w:val="00B7173F"/>
    <w:rsid w:val="00BB1B06"/>
    <w:rsid w:val="00C1594C"/>
    <w:rsid w:val="00C17439"/>
    <w:rsid w:val="00C24B16"/>
    <w:rsid w:val="00C24D6A"/>
    <w:rsid w:val="00C646B0"/>
    <w:rsid w:val="00C65978"/>
    <w:rsid w:val="00CD6328"/>
    <w:rsid w:val="00D06438"/>
    <w:rsid w:val="00EF2303"/>
    <w:rsid w:val="00F42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811964"/>
  <w15:chartTrackingRefBased/>
  <w15:docId w15:val="{9B05814F-0D29-48A3-85CB-D8655D56C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8563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C7D5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46A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B35"/>
  </w:style>
  <w:style w:type="paragraph" w:styleId="Footer">
    <w:name w:val="footer"/>
    <w:basedOn w:val="Normal"/>
    <w:link w:val="FooterChar"/>
    <w:uiPriority w:val="99"/>
    <w:unhideWhenUsed/>
    <w:rsid w:val="00A82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B35"/>
  </w:style>
  <w:style w:type="character" w:styleId="Hyperlink">
    <w:name w:val="Hyperlink"/>
    <w:basedOn w:val="DefaultParagraphFont"/>
    <w:uiPriority w:val="99"/>
    <w:semiHidden/>
    <w:unhideWhenUsed/>
    <w:rsid w:val="00A82B35"/>
    <w:rPr>
      <w:color w:val="0000FF"/>
      <w:u w:val="single"/>
    </w:rPr>
  </w:style>
  <w:style w:type="character" w:customStyle="1" w:styleId="gzsstd">
    <w:name w:val="gzsstd"/>
    <w:basedOn w:val="DefaultParagraphFont"/>
    <w:rsid w:val="00A82B35"/>
  </w:style>
  <w:style w:type="character" w:customStyle="1" w:styleId="kr7nsc">
    <w:name w:val="kr7nsc"/>
    <w:basedOn w:val="DefaultParagraphFont"/>
    <w:rsid w:val="00A82B35"/>
  </w:style>
  <w:style w:type="character" w:customStyle="1" w:styleId="qllird">
    <w:name w:val="qllird"/>
    <w:basedOn w:val="DefaultParagraphFont"/>
    <w:rsid w:val="00A82B35"/>
  </w:style>
  <w:style w:type="character" w:styleId="Strong">
    <w:name w:val="Strong"/>
    <w:basedOn w:val="DefaultParagraphFont"/>
    <w:uiPriority w:val="22"/>
    <w:qFormat/>
    <w:rsid w:val="00A82B35"/>
    <w:rPr>
      <w:b/>
      <w:bCs/>
    </w:rPr>
  </w:style>
  <w:style w:type="paragraph" w:styleId="NormalWeb">
    <w:name w:val="Normal (Web)"/>
    <w:basedOn w:val="Normal"/>
    <w:uiPriority w:val="99"/>
    <w:unhideWhenUsed/>
    <w:rsid w:val="00A856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85639"/>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46A4E"/>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2C7D50"/>
    <w:rPr>
      <w:rFonts w:asciiTheme="majorHAnsi" w:eastAsiaTheme="majorEastAsia" w:hAnsiTheme="majorHAnsi" w:cstheme="majorBidi"/>
      <w:color w:val="2E74B5" w:themeColor="accent1" w:themeShade="BF"/>
      <w:sz w:val="26"/>
      <w:szCs w:val="26"/>
    </w:rPr>
  </w:style>
  <w:style w:type="paragraph" w:customStyle="1" w:styleId="mol-para-with-font">
    <w:name w:val="mol-para-with-font"/>
    <w:basedOn w:val="Normal"/>
    <w:uiPriority w:val="99"/>
    <w:rsid w:val="002C7D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56226">
      <w:bodyDiv w:val="1"/>
      <w:marLeft w:val="0"/>
      <w:marRight w:val="0"/>
      <w:marTop w:val="0"/>
      <w:marBottom w:val="0"/>
      <w:divBdr>
        <w:top w:val="none" w:sz="0" w:space="0" w:color="auto"/>
        <w:left w:val="none" w:sz="0" w:space="0" w:color="auto"/>
        <w:bottom w:val="none" w:sz="0" w:space="0" w:color="auto"/>
        <w:right w:val="none" w:sz="0" w:space="0" w:color="auto"/>
      </w:divBdr>
    </w:div>
    <w:div w:id="41564773">
      <w:bodyDiv w:val="1"/>
      <w:marLeft w:val="0"/>
      <w:marRight w:val="0"/>
      <w:marTop w:val="0"/>
      <w:marBottom w:val="0"/>
      <w:divBdr>
        <w:top w:val="none" w:sz="0" w:space="0" w:color="auto"/>
        <w:left w:val="none" w:sz="0" w:space="0" w:color="auto"/>
        <w:bottom w:val="none" w:sz="0" w:space="0" w:color="auto"/>
        <w:right w:val="none" w:sz="0" w:space="0" w:color="auto"/>
      </w:divBdr>
      <w:divsChild>
        <w:div w:id="850870980">
          <w:marLeft w:val="2460"/>
          <w:marRight w:val="0"/>
          <w:marTop w:val="0"/>
          <w:marBottom w:val="240"/>
          <w:divBdr>
            <w:top w:val="none" w:sz="0" w:space="0" w:color="auto"/>
            <w:left w:val="none" w:sz="0" w:space="0" w:color="auto"/>
            <w:bottom w:val="none" w:sz="0" w:space="0" w:color="auto"/>
            <w:right w:val="none" w:sz="0" w:space="0" w:color="auto"/>
          </w:divBdr>
          <w:divsChild>
            <w:div w:id="1233078278">
              <w:marLeft w:val="0"/>
              <w:marRight w:val="0"/>
              <w:marTop w:val="0"/>
              <w:marBottom w:val="0"/>
              <w:divBdr>
                <w:top w:val="single" w:sz="6" w:space="0" w:color="451344"/>
                <w:left w:val="single" w:sz="6" w:space="0" w:color="451344"/>
                <w:bottom w:val="single" w:sz="6" w:space="8" w:color="451344"/>
                <w:right w:val="single" w:sz="6" w:space="0" w:color="451344"/>
              </w:divBdr>
              <w:divsChild>
                <w:div w:id="181679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2119">
      <w:bodyDiv w:val="1"/>
      <w:marLeft w:val="0"/>
      <w:marRight w:val="0"/>
      <w:marTop w:val="0"/>
      <w:marBottom w:val="0"/>
      <w:divBdr>
        <w:top w:val="none" w:sz="0" w:space="0" w:color="auto"/>
        <w:left w:val="none" w:sz="0" w:space="0" w:color="auto"/>
        <w:bottom w:val="none" w:sz="0" w:space="0" w:color="auto"/>
        <w:right w:val="none" w:sz="0" w:space="0" w:color="auto"/>
      </w:divBdr>
      <w:divsChild>
        <w:div w:id="820925536">
          <w:marLeft w:val="0"/>
          <w:marRight w:val="0"/>
          <w:marTop w:val="0"/>
          <w:marBottom w:val="0"/>
          <w:divBdr>
            <w:top w:val="none" w:sz="0" w:space="0" w:color="auto"/>
            <w:left w:val="none" w:sz="0" w:space="0" w:color="auto"/>
            <w:bottom w:val="none" w:sz="0" w:space="0" w:color="auto"/>
            <w:right w:val="none" w:sz="0" w:space="0" w:color="auto"/>
          </w:divBdr>
          <w:divsChild>
            <w:div w:id="711660039">
              <w:marLeft w:val="0"/>
              <w:marRight w:val="0"/>
              <w:marTop w:val="0"/>
              <w:marBottom w:val="0"/>
              <w:divBdr>
                <w:top w:val="none" w:sz="0" w:space="0" w:color="auto"/>
                <w:left w:val="none" w:sz="0" w:space="0" w:color="auto"/>
                <w:bottom w:val="none" w:sz="0" w:space="0" w:color="auto"/>
                <w:right w:val="none" w:sz="0" w:space="0" w:color="auto"/>
              </w:divBdr>
              <w:divsChild>
                <w:div w:id="673383152">
                  <w:marLeft w:val="0"/>
                  <w:marRight w:val="0"/>
                  <w:marTop w:val="0"/>
                  <w:marBottom w:val="0"/>
                  <w:divBdr>
                    <w:top w:val="none" w:sz="0" w:space="0" w:color="auto"/>
                    <w:left w:val="none" w:sz="0" w:space="0" w:color="auto"/>
                    <w:bottom w:val="none" w:sz="0" w:space="0" w:color="auto"/>
                    <w:right w:val="none" w:sz="0" w:space="0" w:color="auto"/>
                  </w:divBdr>
                  <w:divsChild>
                    <w:div w:id="1205406505">
                      <w:marLeft w:val="0"/>
                      <w:marRight w:val="0"/>
                      <w:marTop w:val="0"/>
                      <w:marBottom w:val="0"/>
                      <w:divBdr>
                        <w:top w:val="none" w:sz="0" w:space="0" w:color="auto"/>
                        <w:left w:val="none" w:sz="0" w:space="0" w:color="auto"/>
                        <w:bottom w:val="none" w:sz="0" w:space="0" w:color="auto"/>
                        <w:right w:val="none" w:sz="0" w:space="0" w:color="auto"/>
                      </w:divBdr>
                      <w:divsChild>
                        <w:div w:id="3701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701499">
                  <w:marLeft w:val="0"/>
                  <w:marRight w:val="0"/>
                  <w:marTop w:val="0"/>
                  <w:marBottom w:val="0"/>
                  <w:divBdr>
                    <w:top w:val="none" w:sz="0" w:space="0" w:color="auto"/>
                    <w:left w:val="none" w:sz="0" w:space="0" w:color="auto"/>
                    <w:bottom w:val="none" w:sz="0" w:space="0" w:color="auto"/>
                    <w:right w:val="none" w:sz="0" w:space="0" w:color="auto"/>
                  </w:divBdr>
                  <w:divsChild>
                    <w:div w:id="92962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62784">
          <w:marLeft w:val="0"/>
          <w:marRight w:val="0"/>
          <w:marTop w:val="0"/>
          <w:marBottom w:val="0"/>
          <w:divBdr>
            <w:top w:val="single" w:sz="6" w:space="7" w:color="E5E5E5"/>
            <w:left w:val="none" w:sz="0" w:space="0" w:color="auto"/>
            <w:bottom w:val="none" w:sz="0" w:space="0" w:color="auto"/>
            <w:right w:val="none" w:sz="0" w:space="0" w:color="auto"/>
          </w:divBdr>
        </w:div>
      </w:divsChild>
    </w:div>
    <w:div w:id="211384721">
      <w:bodyDiv w:val="1"/>
      <w:marLeft w:val="0"/>
      <w:marRight w:val="0"/>
      <w:marTop w:val="0"/>
      <w:marBottom w:val="0"/>
      <w:divBdr>
        <w:top w:val="none" w:sz="0" w:space="0" w:color="auto"/>
        <w:left w:val="none" w:sz="0" w:space="0" w:color="auto"/>
        <w:bottom w:val="none" w:sz="0" w:space="0" w:color="auto"/>
        <w:right w:val="none" w:sz="0" w:space="0" w:color="auto"/>
      </w:divBdr>
    </w:div>
    <w:div w:id="316037957">
      <w:bodyDiv w:val="1"/>
      <w:marLeft w:val="0"/>
      <w:marRight w:val="0"/>
      <w:marTop w:val="0"/>
      <w:marBottom w:val="0"/>
      <w:divBdr>
        <w:top w:val="none" w:sz="0" w:space="0" w:color="auto"/>
        <w:left w:val="none" w:sz="0" w:space="0" w:color="auto"/>
        <w:bottom w:val="none" w:sz="0" w:space="0" w:color="auto"/>
        <w:right w:val="none" w:sz="0" w:space="0" w:color="auto"/>
      </w:divBdr>
    </w:div>
    <w:div w:id="318388741">
      <w:bodyDiv w:val="1"/>
      <w:marLeft w:val="0"/>
      <w:marRight w:val="0"/>
      <w:marTop w:val="0"/>
      <w:marBottom w:val="0"/>
      <w:divBdr>
        <w:top w:val="none" w:sz="0" w:space="0" w:color="auto"/>
        <w:left w:val="none" w:sz="0" w:space="0" w:color="auto"/>
        <w:bottom w:val="none" w:sz="0" w:space="0" w:color="auto"/>
        <w:right w:val="none" w:sz="0" w:space="0" w:color="auto"/>
      </w:divBdr>
    </w:div>
    <w:div w:id="331953705">
      <w:bodyDiv w:val="1"/>
      <w:marLeft w:val="0"/>
      <w:marRight w:val="0"/>
      <w:marTop w:val="0"/>
      <w:marBottom w:val="0"/>
      <w:divBdr>
        <w:top w:val="none" w:sz="0" w:space="0" w:color="auto"/>
        <w:left w:val="none" w:sz="0" w:space="0" w:color="auto"/>
        <w:bottom w:val="none" w:sz="0" w:space="0" w:color="auto"/>
        <w:right w:val="none" w:sz="0" w:space="0" w:color="auto"/>
      </w:divBdr>
    </w:div>
    <w:div w:id="382296682">
      <w:bodyDiv w:val="1"/>
      <w:marLeft w:val="0"/>
      <w:marRight w:val="0"/>
      <w:marTop w:val="0"/>
      <w:marBottom w:val="0"/>
      <w:divBdr>
        <w:top w:val="none" w:sz="0" w:space="0" w:color="auto"/>
        <w:left w:val="none" w:sz="0" w:space="0" w:color="auto"/>
        <w:bottom w:val="none" w:sz="0" w:space="0" w:color="auto"/>
        <w:right w:val="none" w:sz="0" w:space="0" w:color="auto"/>
      </w:divBdr>
    </w:div>
    <w:div w:id="444271920">
      <w:bodyDiv w:val="1"/>
      <w:marLeft w:val="0"/>
      <w:marRight w:val="0"/>
      <w:marTop w:val="0"/>
      <w:marBottom w:val="0"/>
      <w:divBdr>
        <w:top w:val="none" w:sz="0" w:space="0" w:color="auto"/>
        <w:left w:val="none" w:sz="0" w:space="0" w:color="auto"/>
        <w:bottom w:val="none" w:sz="0" w:space="0" w:color="auto"/>
        <w:right w:val="none" w:sz="0" w:space="0" w:color="auto"/>
      </w:divBdr>
    </w:div>
    <w:div w:id="542183002">
      <w:bodyDiv w:val="1"/>
      <w:marLeft w:val="0"/>
      <w:marRight w:val="0"/>
      <w:marTop w:val="0"/>
      <w:marBottom w:val="0"/>
      <w:divBdr>
        <w:top w:val="none" w:sz="0" w:space="0" w:color="auto"/>
        <w:left w:val="none" w:sz="0" w:space="0" w:color="auto"/>
        <w:bottom w:val="none" w:sz="0" w:space="0" w:color="auto"/>
        <w:right w:val="none" w:sz="0" w:space="0" w:color="auto"/>
      </w:divBdr>
    </w:div>
    <w:div w:id="548609197">
      <w:bodyDiv w:val="1"/>
      <w:marLeft w:val="0"/>
      <w:marRight w:val="0"/>
      <w:marTop w:val="0"/>
      <w:marBottom w:val="0"/>
      <w:divBdr>
        <w:top w:val="none" w:sz="0" w:space="0" w:color="auto"/>
        <w:left w:val="none" w:sz="0" w:space="0" w:color="auto"/>
        <w:bottom w:val="none" w:sz="0" w:space="0" w:color="auto"/>
        <w:right w:val="none" w:sz="0" w:space="0" w:color="auto"/>
      </w:divBdr>
    </w:div>
    <w:div w:id="737215327">
      <w:bodyDiv w:val="1"/>
      <w:marLeft w:val="0"/>
      <w:marRight w:val="0"/>
      <w:marTop w:val="0"/>
      <w:marBottom w:val="0"/>
      <w:divBdr>
        <w:top w:val="none" w:sz="0" w:space="0" w:color="auto"/>
        <w:left w:val="none" w:sz="0" w:space="0" w:color="auto"/>
        <w:bottom w:val="none" w:sz="0" w:space="0" w:color="auto"/>
        <w:right w:val="none" w:sz="0" w:space="0" w:color="auto"/>
      </w:divBdr>
    </w:div>
    <w:div w:id="886991084">
      <w:bodyDiv w:val="1"/>
      <w:marLeft w:val="0"/>
      <w:marRight w:val="0"/>
      <w:marTop w:val="0"/>
      <w:marBottom w:val="0"/>
      <w:divBdr>
        <w:top w:val="none" w:sz="0" w:space="0" w:color="auto"/>
        <w:left w:val="none" w:sz="0" w:space="0" w:color="auto"/>
        <w:bottom w:val="none" w:sz="0" w:space="0" w:color="auto"/>
        <w:right w:val="none" w:sz="0" w:space="0" w:color="auto"/>
      </w:divBdr>
    </w:div>
    <w:div w:id="916981263">
      <w:bodyDiv w:val="1"/>
      <w:marLeft w:val="0"/>
      <w:marRight w:val="0"/>
      <w:marTop w:val="0"/>
      <w:marBottom w:val="0"/>
      <w:divBdr>
        <w:top w:val="none" w:sz="0" w:space="0" w:color="auto"/>
        <w:left w:val="none" w:sz="0" w:space="0" w:color="auto"/>
        <w:bottom w:val="none" w:sz="0" w:space="0" w:color="auto"/>
        <w:right w:val="none" w:sz="0" w:space="0" w:color="auto"/>
      </w:divBdr>
    </w:div>
    <w:div w:id="1072192553">
      <w:bodyDiv w:val="1"/>
      <w:marLeft w:val="0"/>
      <w:marRight w:val="0"/>
      <w:marTop w:val="0"/>
      <w:marBottom w:val="0"/>
      <w:divBdr>
        <w:top w:val="none" w:sz="0" w:space="0" w:color="auto"/>
        <w:left w:val="none" w:sz="0" w:space="0" w:color="auto"/>
        <w:bottom w:val="none" w:sz="0" w:space="0" w:color="auto"/>
        <w:right w:val="none" w:sz="0" w:space="0" w:color="auto"/>
      </w:divBdr>
    </w:div>
    <w:div w:id="1124929329">
      <w:bodyDiv w:val="1"/>
      <w:marLeft w:val="0"/>
      <w:marRight w:val="0"/>
      <w:marTop w:val="0"/>
      <w:marBottom w:val="0"/>
      <w:divBdr>
        <w:top w:val="none" w:sz="0" w:space="0" w:color="auto"/>
        <w:left w:val="none" w:sz="0" w:space="0" w:color="auto"/>
        <w:bottom w:val="none" w:sz="0" w:space="0" w:color="auto"/>
        <w:right w:val="none" w:sz="0" w:space="0" w:color="auto"/>
      </w:divBdr>
    </w:div>
    <w:div w:id="1182475650">
      <w:bodyDiv w:val="1"/>
      <w:marLeft w:val="0"/>
      <w:marRight w:val="0"/>
      <w:marTop w:val="0"/>
      <w:marBottom w:val="0"/>
      <w:divBdr>
        <w:top w:val="none" w:sz="0" w:space="0" w:color="auto"/>
        <w:left w:val="none" w:sz="0" w:space="0" w:color="auto"/>
        <w:bottom w:val="none" w:sz="0" w:space="0" w:color="auto"/>
        <w:right w:val="none" w:sz="0" w:space="0" w:color="auto"/>
      </w:divBdr>
    </w:div>
    <w:div w:id="1220088490">
      <w:bodyDiv w:val="1"/>
      <w:marLeft w:val="0"/>
      <w:marRight w:val="0"/>
      <w:marTop w:val="0"/>
      <w:marBottom w:val="0"/>
      <w:divBdr>
        <w:top w:val="none" w:sz="0" w:space="0" w:color="auto"/>
        <w:left w:val="none" w:sz="0" w:space="0" w:color="auto"/>
        <w:bottom w:val="none" w:sz="0" w:space="0" w:color="auto"/>
        <w:right w:val="none" w:sz="0" w:space="0" w:color="auto"/>
      </w:divBdr>
      <w:divsChild>
        <w:div w:id="102115676">
          <w:marLeft w:val="0"/>
          <w:marRight w:val="0"/>
          <w:marTop w:val="0"/>
          <w:marBottom w:val="0"/>
          <w:divBdr>
            <w:top w:val="none" w:sz="0" w:space="0" w:color="auto"/>
            <w:left w:val="none" w:sz="0" w:space="0" w:color="auto"/>
            <w:bottom w:val="none" w:sz="0" w:space="0" w:color="auto"/>
            <w:right w:val="none" w:sz="0" w:space="0" w:color="auto"/>
          </w:divBdr>
          <w:divsChild>
            <w:div w:id="1329484616">
              <w:marLeft w:val="0"/>
              <w:marRight w:val="0"/>
              <w:marTop w:val="0"/>
              <w:marBottom w:val="0"/>
              <w:divBdr>
                <w:top w:val="none" w:sz="0" w:space="0" w:color="auto"/>
                <w:left w:val="none" w:sz="0" w:space="0" w:color="auto"/>
                <w:bottom w:val="none" w:sz="0" w:space="0" w:color="auto"/>
                <w:right w:val="none" w:sz="0" w:space="0" w:color="auto"/>
              </w:divBdr>
            </w:div>
          </w:divsChild>
        </w:div>
        <w:div w:id="458766603">
          <w:marLeft w:val="0"/>
          <w:marRight w:val="0"/>
          <w:marTop w:val="0"/>
          <w:marBottom w:val="0"/>
          <w:divBdr>
            <w:top w:val="none" w:sz="0" w:space="0" w:color="auto"/>
            <w:left w:val="none" w:sz="0" w:space="0" w:color="auto"/>
            <w:bottom w:val="none" w:sz="0" w:space="0" w:color="auto"/>
            <w:right w:val="none" w:sz="0" w:space="0" w:color="auto"/>
          </w:divBdr>
          <w:divsChild>
            <w:div w:id="1614898931">
              <w:marLeft w:val="0"/>
              <w:marRight w:val="0"/>
              <w:marTop w:val="0"/>
              <w:marBottom w:val="0"/>
              <w:divBdr>
                <w:top w:val="none" w:sz="0" w:space="0" w:color="auto"/>
                <w:left w:val="none" w:sz="0" w:space="0" w:color="auto"/>
                <w:bottom w:val="none" w:sz="0" w:space="0" w:color="auto"/>
                <w:right w:val="none" w:sz="0" w:space="0" w:color="auto"/>
              </w:divBdr>
            </w:div>
          </w:divsChild>
        </w:div>
        <w:div w:id="570385141">
          <w:marLeft w:val="0"/>
          <w:marRight w:val="0"/>
          <w:marTop w:val="0"/>
          <w:marBottom w:val="0"/>
          <w:divBdr>
            <w:top w:val="none" w:sz="0" w:space="0" w:color="auto"/>
            <w:left w:val="none" w:sz="0" w:space="0" w:color="auto"/>
            <w:bottom w:val="none" w:sz="0" w:space="0" w:color="auto"/>
            <w:right w:val="none" w:sz="0" w:space="0" w:color="auto"/>
          </w:divBdr>
          <w:divsChild>
            <w:div w:id="1013218677">
              <w:marLeft w:val="0"/>
              <w:marRight w:val="0"/>
              <w:marTop w:val="0"/>
              <w:marBottom w:val="0"/>
              <w:divBdr>
                <w:top w:val="none" w:sz="0" w:space="0" w:color="auto"/>
                <w:left w:val="none" w:sz="0" w:space="0" w:color="auto"/>
                <w:bottom w:val="none" w:sz="0" w:space="0" w:color="auto"/>
                <w:right w:val="none" w:sz="0" w:space="0" w:color="auto"/>
              </w:divBdr>
            </w:div>
          </w:divsChild>
        </w:div>
        <w:div w:id="659164699">
          <w:marLeft w:val="0"/>
          <w:marRight w:val="0"/>
          <w:marTop w:val="0"/>
          <w:marBottom w:val="0"/>
          <w:divBdr>
            <w:top w:val="none" w:sz="0" w:space="0" w:color="auto"/>
            <w:left w:val="none" w:sz="0" w:space="0" w:color="auto"/>
            <w:bottom w:val="none" w:sz="0" w:space="0" w:color="auto"/>
            <w:right w:val="none" w:sz="0" w:space="0" w:color="auto"/>
          </w:divBdr>
          <w:divsChild>
            <w:div w:id="1286349230">
              <w:marLeft w:val="0"/>
              <w:marRight w:val="0"/>
              <w:marTop w:val="0"/>
              <w:marBottom w:val="0"/>
              <w:divBdr>
                <w:top w:val="none" w:sz="0" w:space="0" w:color="auto"/>
                <w:left w:val="none" w:sz="0" w:space="0" w:color="auto"/>
                <w:bottom w:val="none" w:sz="0" w:space="0" w:color="auto"/>
                <w:right w:val="none" w:sz="0" w:space="0" w:color="auto"/>
              </w:divBdr>
            </w:div>
          </w:divsChild>
        </w:div>
        <w:div w:id="673610936">
          <w:marLeft w:val="0"/>
          <w:marRight w:val="0"/>
          <w:marTop w:val="0"/>
          <w:marBottom w:val="0"/>
          <w:divBdr>
            <w:top w:val="none" w:sz="0" w:space="0" w:color="auto"/>
            <w:left w:val="none" w:sz="0" w:space="0" w:color="auto"/>
            <w:bottom w:val="none" w:sz="0" w:space="0" w:color="auto"/>
            <w:right w:val="none" w:sz="0" w:space="0" w:color="auto"/>
          </w:divBdr>
          <w:divsChild>
            <w:div w:id="1642420918">
              <w:marLeft w:val="0"/>
              <w:marRight w:val="0"/>
              <w:marTop w:val="0"/>
              <w:marBottom w:val="0"/>
              <w:divBdr>
                <w:top w:val="none" w:sz="0" w:space="0" w:color="auto"/>
                <w:left w:val="none" w:sz="0" w:space="0" w:color="auto"/>
                <w:bottom w:val="none" w:sz="0" w:space="0" w:color="auto"/>
                <w:right w:val="none" w:sz="0" w:space="0" w:color="auto"/>
              </w:divBdr>
            </w:div>
          </w:divsChild>
        </w:div>
        <w:div w:id="731387194">
          <w:marLeft w:val="0"/>
          <w:marRight w:val="0"/>
          <w:marTop w:val="0"/>
          <w:marBottom w:val="0"/>
          <w:divBdr>
            <w:top w:val="none" w:sz="0" w:space="0" w:color="auto"/>
            <w:left w:val="none" w:sz="0" w:space="0" w:color="auto"/>
            <w:bottom w:val="none" w:sz="0" w:space="0" w:color="auto"/>
            <w:right w:val="none" w:sz="0" w:space="0" w:color="auto"/>
          </w:divBdr>
          <w:divsChild>
            <w:div w:id="1788040509">
              <w:marLeft w:val="0"/>
              <w:marRight w:val="0"/>
              <w:marTop w:val="0"/>
              <w:marBottom w:val="0"/>
              <w:divBdr>
                <w:top w:val="none" w:sz="0" w:space="0" w:color="auto"/>
                <w:left w:val="none" w:sz="0" w:space="0" w:color="auto"/>
                <w:bottom w:val="none" w:sz="0" w:space="0" w:color="auto"/>
                <w:right w:val="none" w:sz="0" w:space="0" w:color="auto"/>
              </w:divBdr>
            </w:div>
          </w:divsChild>
        </w:div>
        <w:div w:id="790169082">
          <w:marLeft w:val="0"/>
          <w:marRight w:val="0"/>
          <w:marTop w:val="0"/>
          <w:marBottom w:val="0"/>
          <w:divBdr>
            <w:top w:val="none" w:sz="0" w:space="0" w:color="auto"/>
            <w:left w:val="none" w:sz="0" w:space="0" w:color="auto"/>
            <w:bottom w:val="none" w:sz="0" w:space="0" w:color="auto"/>
            <w:right w:val="none" w:sz="0" w:space="0" w:color="auto"/>
          </w:divBdr>
          <w:divsChild>
            <w:div w:id="2110663370">
              <w:marLeft w:val="0"/>
              <w:marRight w:val="0"/>
              <w:marTop w:val="0"/>
              <w:marBottom w:val="0"/>
              <w:divBdr>
                <w:top w:val="none" w:sz="0" w:space="0" w:color="auto"/>
                <w:left w:val="none" w:sz="0" w:space="0" w:color="auto"/>
                <w:bottom w:val="none" w:sz="0" w:space="0" w:color="auto"/>
                <w:right w:val="none" w:sz="0" w:space="0" w:color="auto"/>
              </w:divBdr>
            </w:div>
          </w:divsChild>
        </w:div>
        <w:div w:id="1846824130">
          <w:marLeft w:val="0"/>
          <w:marRight w:val="0"/>
          <w:marTop w:val="0"/>
          <w:marBottom w:val="0"/>
          <w:divBdr>
            <w:top w:val="none" w:sz="0" w:space="0" w:color="auto"/>
            <w:left w:val="none" w:sz="0" w:space="0" w:color="auto"/>
            <w:bottom w:val="none" w:sz="0" w:space="0" w:color="auto"/>
            <w:right w:val="none" w:sz="0" w:space="0" w:color="auto"/>
          </w:divBdr>
          <w:divsChild>
            <w:div w:id="97032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47830">
      <w:bodyDiv w:val="1"/>
      <w:marLeft w:val="0"/>
      <w:marRight w:val="0"/>
      <w:marTop w:val="0"/>
      <w:marBottom w:val="0"/>
      <w:divBdr>
        <w:top w:val="none" w:sz="0" w:space="0" w:color="auto"/>
        <w:left w:val="none" w:sz="0" w:space="0" w:color="auto"/>
        <w:bottom w:val="none" w:sz="0" w:space="0" w:color="auto"/>
        <w:right w:val="none" w:sz="0" w:space="0" w:color="auto"/>
      </w:divBdr>
    </w:div>
    <w:div w:id="1407919740">
      <w:bodyDiv w:val="1"/>
      <w:marLeft w:val="0"/>
      <w:marRight w:val="0"/>
      <w:marTop w:val="0"/>
      <w:marBottom w:val="0"/>
      <w:divBdr>
        <w:top w:val="none" w:sz="0" w:space="0" w:color="auto"/>
        <w:left w:val="none" w:sz="0" w:space="0" w:color="auto"/>
        <w:bottom w:val="none" w:sz="0" w:space="0" w:color="auto"/>
        <w:right w:val="none" w:sz="0" w:space="0" w:color="auto"/>
      </w:divBdr>
    </w:div>
    <w:div w:id="1468209153">
      <w:bodyDiv w:val="1"/>
      <w:marLeft w:val="0"/>
      <w:marRight w:val="0"/>
      <w:marTop w:val="0"/>
      <w:marBottom w:val="0"/>
      <w:divBdr>
        <w:top w:val="none" w:sz="0" w:space="0" w:color="auto"/>
        <w:left w:val="none" w:sz="0" w:space="0" w:color="auto"/>
        <w:bottom w:val="none" w:sz="0" w:space="0" w:color="auto"/>
        <w:right w:val="none" w:sz="0" w:space="0" w:color="auto"/>
      </w:divBdr>
    </w:div>
    <w:div w:id="1520241944">
      <w:bodyDiv w:val="1"/>
      <w:marLeft w:val="0"/>
      <w:marRight w:val="0"/>
      <w:marTop w:val="0"/>
      <w:marBottom w:val="0"/>
      <w:divBdr>
        <w:top w:val="none" w:sz="0" w:space="0" w:color="auto"/>
        <w:left w:val="none" w:sz="0" w:space="0" w:color="auto"/>
        <w:bottom w:val="none" w:sz="0" w:space="0" w:color="auto"/>
        <w:right w:val="none" w:sz="0" w:space="0" w:color="auto"/>
      </w:divBdr>
    </w:div>
    <w:div w:id="1740790072">
      <w:bodyDiv w:val="1"/>
      <w:marLeft w:val="0"/>
      <w:marRight w:val="0"/>
      <w:marTop w:val="0"/>
      <w:marBottom w:val="0"/>
      <w:divBdr>
        <w:top w:val="none" w:sz="0" w:space="0" w:color="auto"/>
        <w:left w:val="none" w:sz="0" w:space="0" w:color="auto"/>
        <w:bottom w:val="none" w:sz="0" w:space="0" w:color="auto"/>
        <w:right w:val="none" w:sz="0" w:space="0" w:color="auto"/>
      </w:divBdr>
    </w:div>
    <w:div w:id="1777551928">
      <w:bodyDiv w:val="1"/>
      <w:marLeft w:val="0"/>
      <w:marRight w:val="0"/>
      <w:marTop w:val="0"/>
      <w:marBottom w:val="0"/>
      <w:divBdr>
        <w:top w:val="none" w:sz="0" w:space="0" w:color="auto"/>
        <w:left w:val="none" w:sz="0" w:space="0" w:color="auto"/>
        <w:bottom w:val="none" w:sz="0" w:space="0" w:color="auto"/>
        <w:right w:val="none" w:sz="0" w:space="0" w:color="auto"/>
      </w:divBdr>
    </w:div>
    <w:div w:id="1829592909">
      <w:bodyDiv w:val="1"/>
      <w:marLeft w:val="0"/>
      <w:marRight w:val="0"/>
      <w:marTop w:val="0"/>
      <w:marBottom w:val="0"/>
      <w:divBdr>
        <w:top w:val="none" w:sz="0" w:space="0" w:color="auto"/>
        <w:left w:val="none" w:sz="0" w:space="0" w:color="auto"/>
        <w:bottom w:val="none" w:sz="0" w:space="0" w:color="auto"/>
        <w:right w:val="none" w:sz="0" w:space="0" w:color="auto"/>
      </w:divBdr>
    </w:div>
    <w:div w:id="1869217998">
      <w:bodyDiv w:val="1"/>
      <w:marLeft w:val="0"/>
      <w:marRight w:val="0"/>
      <w:marTop w:val="0"/>
      <w:marBottom w:val="0"/>
      <w:divBdr>
        <w:top w:val="none" w:sz="0" w:space="0" w:color="auto"/>
        <w:left w:val="none" w:sz="0" w:space="0" w:color="auto"/>
        <w:bottom w:val="none" w:sz="0" w:space="0" w:color="auto"/>
        <w:right w:val="none" w:sz="0" w:space="0" w:color="auto"/>
      </w:divBdr>
    </w:div>
    <w:div w:id="2123836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sismoney.co.uk/money/markets/article-8708777/Royal-Mail-track-material-loss-year.html" TargetMode="External"/><Relationship Id="rId3" Type="http://schemas.openxmlformats.org/officeDocument/2006/relationships/settings" Target="settings.xml"/><Relationship Id="rId7" Type="http://schemas.openxmlformats.org/officeDocument/2006/relationships/hyperlink" Target="https://www.thisismoney.co.uk/money/markets/article-8708777/Royal-Mail-track-material-loss-yea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2004</Words>
  <Characters>11425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samsul islam</cp:lastModifiedBy>
  <cp:revision>3</cp:revision>
  <dcterms:created xsi:type="dcterms:W3CDTF">2020-12-11T15:44:00Z</dcterms:created>
  <dcterms:modified xsi:type="dcterms:W3CDTF">2020-12-11T15:49:00Z</dcterms:modified>
</cp:coreProperties>
</file>