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FD7C69" w14:textId="74161220" w:rsidR="008214FE" w:rsidRDefault="008214FE">
      <w:pPr>
        <w:rPr>
          <w:sz w:val="24"/>
          <w:szCs w:val="24"/>
        </w:rPr>
      </w:pPr>
      <w:r>
        <w:rPr>
          <w:sz w:val="24"/>
          <w:szCs w:val="24"/>
        </w:rPr>
        <w:t xml:space="preserve">PSYCHOLOGY IN HEALTH AND SOCIAL CARE </w:t>
      </w:r>
      <w:r w:rsidR="005678CC">
        <w:rPr>
          <w:sz w:val="24"/>
          <w:szCs w:val="24"/>
        </w:rPr>
        <w:t>ACADEMIC ESSAY</w:t>
      </w:r>
    </w:p>
    <w:p w14:paraId="0DC25DC6" w14:textId="74942A0D" w:rsidR="005678CC" w:rsidRDefault="005678CC">
      <w:pPr>
        <w:rPr>
          <w:sz w:val="24"/>
          <w:szCs w:val="24"/>
        </w:rPr>
      </w:pPr>
    </w:p>
    <w:p w14:paraId="731E2C9B" w14:textId="4EB1F4F9" w:rsidR="005678CC" w:rsidRDefault="005678CC">
      <w:pPr>
        <w:rPr>
          <w:sz w:val="24"/>
          <w:szCs w:val="24"/>
        </w:rPr>
      </w:pPr>
      <w:r>
        <w:rPr>
          <w:sz w:val="24"/>
          <w:szCs w:val="24"/>
        </w:rPr>
        <w:t>NAME- OLUWATOYIN ADETOUN RUFAI</w:t>
      </w:r>
    </w:p>
    <w:p w14:paraId="1C0FD857" w14:textId="10083605" w:rsidR="005678CC" w:rsidRDefault="005678CC">
      <w:pPr>
        <w:rPr>
          <w:sz w:val="24"/>
          <w:szCs w:val="24"/>
        </w:rPr>
      </w:pPr>
      <w:r>
        <w:rPr>
          <w:sz w:val="24"/>
          <w:szCs w:val="24"/>
        </w:rPr>
        <w:t>STUDENT NUMBER- 1904787</w:t>
      </w:r>
    </w:p>
    <w:p w14:paraId="260D1B42" w14:textId="70A0658B" w:rsidR="005678CC" w:rsidRDefault="005678CC">
      <w:pPr>
        <w:rPr>
          <w:sz w:val="24"/>
          <w:szCs w:val="24"/>
        </w:rPr>
      </w:pPr>
      <w:r>
        <w:rPr>
          <w:sz w:val="24"/>
          <w:szCs w:val="24"/>
        </w:rPr>
        <w:t>MODULE TITLE- PSYCHOLOGY IN HEALTH AND SOCIAL CARE</w:t>
      </w:r>
    </w:p>
    <w:p w14:paraId="546478CF" w14:textId="36FFA092" w:rsidR="005678CC" w:rsidRDefault="005678CC">
      <w:pPr>
        <w:rPr>
          <w:sz w:val="24"/>
          <w:szCs w:val="24"/>
        </w:rPr>
      </w:pPr>
      <w:r>
        <w:rPr>
          <w:sz w:val="24"/>
          <w:szCs w:val="24"/>
        </w:rPr>
        <w:t>ASSIGNMENT TITLE- ACADEMIC ESSAY</w:t>
      </w:r>
    </w:p>
    <w:p w14:paraId="4D2BA77F" w14:textId="5BAC9F1A" w:rsidR="005678CC" w:rsidRDefault="005678CC">
      <w:pPr>
        <w:rPr>
          <w:sz w:val="24"/>
          <w:szCs w:val="24"/>
        </w:rPr>
      </w:pPr>
      <w:r>
        <w:rPr>
          <w:sz w:val="24"/>
          <w:szCs w:val="24"/>
        </w:rPr>
        <w:t>MODULE CODE-BMHP4003</w:t>
      </w:r>
    </w:p>
    <w:p w14:paraId="247DB08B" w14:textId="658D6AB0" w:rsidR="005678CC" w:rsidRDefault="005678CC">
      <w:pPr>
        <w:rPr>
          <w:sz w:val="24"/>
          <w:szCs w:val="24"/>
        </w:rPr>
      </w:pPr>
      <w:r>
        <w:rPr>
          <w:sz w:val="24"/>
          <w:szCs w:val="24"/>
        </w:rPr>
        <w:t>LECTURER’S NAME- DIYA GANGULY</w:t>
      </w:r>
    </w:p>
    <w:p w14:paraId="7D42C151" w14:textId="1621F433" w:rsidR="00A5739F" w:rsidRDefault="00A5739F">
      <w:pPr>
        <w:rPr>
          <w:sz w:val="24"/>
          <w:szCs w:val="24"/>
        </w:rPr>
      </w:pPr>
      <w:r>
        <w:rPr>
          <w:sz w:val="24"/>
          <w:szCs w:val="24"/>
        </w:rPr>
        <w:t>Word count: 2170</w:t>
      </w:r>
    </w:p>
    <w:p w14:paraId="7CC2F609" w14:textId="5E65C2EF" w:rsidR="005678CC" w:rsidRDefault="005678CC">
      <w:pPr>
        <w:rPr>
          <w:sz w:val="24"/>
          <w:szCs w:val="24"/>
        </w:rPr>
      </w:pPr>
    </w:p>
    <w:p w14:paraId="00F43AD9" w14:textId="34823926" w:rsidR="005678CC" w:rsidRDefault="005678CC">
      <w:pPr>
        <w:rPr>
          <w:sz w:val="24"/>
          <w:szCs w:val="24"/>
        </w:rPr>
      </w:pPr>
    </w:p>
    <w:p w14:paraId="02D747FE" w14:textId="17F18A72" w:rsidR="005678CC" w:rsidRDefault="005678CC">
      <w:pPr>
        <w:rPr>
          <w:sz w:val="24"/>
          <w:szCs w:val="24"/>
        </w:rPr>
      </w:pPr>
    </w:p>
    <w:p w14:paraId="2858E4DD" w14:textId="7550AFE9" w:rsidR="005678CC" w:rsidRDefault="005678CC">
      <w:pPr>
        <w:rPr>
          <w:sz w:val="24"/>
          <w:szCs w:val="24"/>
        </w:rPr>
      </w:pPr>
    </w:p>
    <w:p w14:paraId="337979FD" w14:textId="5649B633" w:rsidR="005678CC" w:rsidRDefault="005678CC">
      <w:pPr>
        <w:rPr>
          <w:sz w:val="24"/>
          <w:szCs w:val="24"/>
        </w:rPr>
      </w:pPr>
    </w:p>
    <w:p w14:paraId="64DFB3D1" w14:textId="75024B57" w:rsidR="005678CC" w:rsidRDefault="005678CC">
      <w:pPr>
        <w:rPr>
          <w:sz w:val="24"/>
          <w:szCs w:val="24"/>
        </w:rPr>
      </w:pPr>
    </w:p>
    <w:p w14:paraId="74113074" w14:textId="527CC90D" w:rsidR="005678CC" w:rsidRDefault="005678CC">
      <w:pPr>
        <w:rPr>
          <w:sz w:val="24"/>
          <w:szCs w:val="24"/>
        </w:rPr>
      </w:pPr>
    </w:p>
    <w:p w14:paraId="1839DBC1" w14:textId="7EB04164" w:rsidR="005678CC" w:rsidRDefault="005678CC">
      <w:pPr>
        <w:rPr>
          <w:sz w:val="24"/>
          <w:szCs w:val="24"/>
        </w:rPr>
      </w:pPr>
    </w:p>
    <w:p w14:paraId="4AC9A811" w14:textId="35416F11" w:rsidR="005678CC" w:rsidRDefault="005678CC">
      <w:pPr>
        <w:rPr>
          <w:sz w:val="24"/>
          <w:szCs w:val="24"/>
        </w:rPr>
      </w:pPr>
    </w:p>
    <w:p w14:paraId="2A4E9F51" w14:textId="2542AC7C" w:rsidR="005678CC" w:rsidRDefault="005678CC">
      <w:pPr>
        <w:rPr>
          <w:sz w:val="24"/>
          <w:szCs w:val="24"/>
        </w:rPr>
      </w:pPr>
    </w:p>
    <w:p w14:paraId="09DFE485" w14:textId="6D4E8320" w:rsidR="005678CC" w:rsidRDefault="005678CC">
      <w:pPr>
        <w:rPr>
          <w:sz w:val="24"/>
          <w:szCs w:val="24"/>
        </w:rPr>
      </w:pPr>
    </w:p>
    <w:p w14:paraId="78096765" w14:textId="1BD088CD" w:rsidR="005678CC" w:rsidRDefault="005678CC">
      <w:pPr>
        <w:rPr>
          <w:sz w:val="24"/>
          <w:szCs w:val="24"/>
        </w:rPr>
      </w:pPr>
    </w:p>
    <w:p w14:paraId="2A1CE4BC" w14:textId="317FC5FB" w:rsidR="005678CC" w:rsidRDefault="005678CC">
      <w:pPr>
        <w:rPr>
          <w:sz w:val="24"/>
          <w:szCs w:val="24"/>
        </w:rPr>
      </w:pPr>
    </w:p>
    <w:p w14:paraId="0DDB052E" w14:textId="266264C5" w:rsidR="005678CC" w:rsidRDefault="005678CC">
      <w:pPr>
        <w:rPr>
          <w:sz w:val="24"/>
          <w:szCs w:val="24"/>
        </w:rPr>
      </w:pPr>
    </w:p>
    <w:p w14:paraId="27C08FBE" w14:textId="21572C04" w:rsidR="005678CC" w:rsidRDefault="005678CC">
      <w:pPr>
        <w:rPr>
          <w:sz w:val="24"/>
          <w:szCs w:val="24"/>
        </w:rPr>
      </w:pPr>
    </w:p>
    <w:p w14:paraId="28404D94" w14:textId="45ECDC1D" w:rsidR="005678CC" w:rsidRDefault="005678CC">
      <w:pPr>
        <w:rPr>
          <w:sz w:val="24"/>
          <w:szCs w:val="24"/>
        </w:rPr>
      </w:pPr>
    </w:p>
    <w:p w14:paraId="2AC52AF7" w14:textId="690E04D1" w:rsidR="005678CC" w:rsidRDefault="005678CC">
      <w:pPr>
        <w:rPr>
          <w:sz w:val="24"/>
          <w:szCs w:val="24"/>
        </w:rPr>
      </w:pPr>
    </w:p>
    <w:p w14:paraId="59DBC3E1" w14:textId="5EF6758A" w:rsidR="005678CC" w:rsidRDefault="005678CC">
      <w:pPr>
        <w:rPr>
          <w:sz w:val="24"/>
          <w:szCs w:val="24"/>
        </w:rPr>
      </w:pPr>
    </w:p>
    <w:p w14:paraId="30081111" w14:textId="40837C29" w:rsidR="005678CC" w:rsidRDefault="005678CC">
      <w:pPr>
        <w:rPr>
          <w:sz w:val="24"/>
          <w:szCs w:val="24"/>
        </w:rPr>
      </w:pPr>
    </w:p>
    <w:p w14:paraId="0F3F1993" w14:textId="02C4C65E" w:rsidR="005678CC" w:rsidRDefault="005678CC">
      <w:pPr>
        <w:rPr>
          <w:sz w:val="24"/>
          <w:szCs w:val="24"/>
        </w:rPr>
      </w:pPr>
    </w:p>
    <w:p w14:paraId="35DD6F9F" w14:textId="0B0FFFDB" w:rsidR="005678CC" w:rsidRDefault="005678CC">
      <w:pPr>
        <w:rPr>
          <w:sz w:val="24"/>
          <w:szCs w:val="24"/>
        </w:rPr>
      </w:pPr>
    </w:p>
    <w:p w14:paraId="7FD726E8" w14:textId="6A1C2EBB" w:rsidR="005678CC" w:rsidRDefault="005678CC">
      <w:pPr>
        <w:rPr>
          <w:sz w:val="24"/>
          <w:szCs w:val="24"/>
        </w:rPr>
      </w:pPr>
      <w:r>
        <w:rPr>
          <w:sz w:val="24"/>
          <w:szCs w:val="24"/>
        </w:rPr>
        <w:t>TABLE OF CONTENT</w:t>
      </w:r>
    </w:p>
    <w:p w14:paraId="5639A07D" w14:textId="7BCEAC1B" w:rsidR="005678CC" w:rsidRDefault="005678CC">
      <w:pPr>
        <w:rPr>
          <w:sz w:val="24"/>
          <w:szCs w:val="24"/>
        </w:rPr>
      </w:pPr>
    </w:p>
    <w:p w14:paraId="42AD79B3" w14:textId="4BEB7E79" w:rsidR="005678CC" w:rsidRDefault="004F0F8F">
      <w:pPr>
        <w:rPr>
          <w:sz w:val="24"/>
          <w:szCs w:val="24"/>
        </w:rPr>
      </w:pPr>
      <w:r>
        <w:rPr>
          <w:sz w:val="24"/>
          <w:szCs w:val="24"/>
        </w:rPr>
        <w:t>Introduction………………………………………………………………………………………………</w:t>
      </w:r>
      <w:r w:rsidR="003D2666">
        <w:rPr>
          <w:sz w:val="24"/>
          <w:szCs w:val="24"/>
        </w:rPr>
        <w:t>…</w:t>
      </w:r>
      <w:r w:rsidR="00331047">
        <w:rPr>
          <w:sz w:val="24"/>
          <w:szCs w:val="24"/>
        </w:rPr>
        <w:t>…p.</w:t>
      </w:r>
      <w:r>
        <w:rPr>
          <w:sz w:val="24"/>
          <w:szCs w:val="24"/>
        </w:rPr>
        <w:t>3</w:t>
      </w:r>
    </w:p>
    <w:p w14:paraId="18410ADC" w14:textId="335EC4A4" w:rsidR="00434DAE" w:rsidRDefault="00434DAE">
      <w:pPr>
        <w:rPr>
          <w:sz w:val="24"/>
          <w:szCs w:val="24"/>
        </w:rPr>
      </w:pPr>
      <w:r>
        <w:rPr>
          <w:sz w:val="24"/>
          <w:szCs w:val="24"/>
        </w:rPr>
        <w:t>What is psychology………………………………………………………………………………………</w:t>
      </w:r>
      <w:r w:rsidR="00916C10">
        <w:rPr>
          <w:sz w:val="24"/>
          <w:szCs w:val="24"/>
        </w:rPr>
        <w:t>… p.</w:t>
      </w:r>
      <w:r w:rsidR="00331047">
        <w:rPr>
          <w:sz w:val="24"/>
          <w:szCs w:val="24"/>
        </w:rPr>
        <w:t>3</w:t>
      </w:r>
    </w:p>
    <w:p w14:paraId="3B79919C" w14:textId="517825B7" w:rsidR="00434DAE" w:rsidRDefault="00434DAE">
      <w:pPr>
        <w:rPr>
          <w:sz w:val="24"/>
          <w:szCs w:val="24"/>
        </w:rPr>
      </w:pPr>
      <w:r>
        <w:rPr>
          <w:sz w:val="24"/>
          <w:szCs w:val="24"/>
        </w:rPr>
        <w:t>Developmental psychology……………………………………………………………………………</w:t>
      </w:r>
      <w:r w:rsidR="0042789D">
        <w:rPr>
          <w:sz w:val="24"/>
          <w:szCs w:val="24"/>
        </w:rPr>
        <w:t>…</w:t>
      </w:r>
      <w:r w:rsidR="00916C10">
        <w:rPr>
          <w:sz w:val="24"/>
          <w:szCs w:val="24"/>
        </w:rPr>
        <w:t>p</w:t>
      </w:r>
      <w:r w:rsidR="003D2666">
        <w:rPr>
          <w:sz w:val="24"/>
          <w:szCs w:val="24"/>
        </w:rPr>
        <w:t>.</w:t>
      </w:r>
      <w:r w:rsidR="00926FED">
        <w:rPr>
          <w:sz w:val="24"/>
          <w:szCs w:val="24"/>
        </w:rPr>
        <w:t>3</w:t>
      </w:r>
      <w:r>
        <w:rPr>
          <w:sz w:val="24"/>
          <w:szCs w:val="24"/>
        </w:rPr>
        <w:t>-</w:t>
      </w:r>
      <w:r w:rsidR="00926FED">
        <w:rPr>
          <w:sz w:val="24"/>
          <w:szCs w:val="24"/>
        </w:rPr>
        <w:t>4</w:t>
      </w:r>
    </w:p>
    <w:p w14:paraId="5B2EE7D8" w14:textId="376E85DA" w:rsidR="00434DAE" w:rsidRDefault="00434DAE">
      <w:pPr>
        <w:rPr>
          <w:sz w:val="24"/>
          <w:szCs w:val="24"/>
        </w:rPr>
      </w:pPr>
      <w:r>
        <w:rPr>
          <w:sz w:val="24"/>
          <w:szCs w:val="24"/>
        </w:rPr>
        <w:t>Infancy…………………………………………………………………………………………………………</w:t>
      </w:r>
      <w:r w:rsidR="0042789D">
        <w:rPr>
          <w:sz w:val="24"/>
          <w:szCs w:val="24"/>
        </w:rPr>
        <w:t>…. p.</w:t>
      </w:r>
      <w:r w:rsidR="00926FED">
        <w:rPr>
          <w:sz w:val="24"/>
          <w:szCs w:val="24"/>
        </w:rPr>
        <w:t>4-</w:t>
      </w:r>
      <w:r w:rsidR="00916C10">
        <w:rPr>
          <w:sz w:val="24"/>
          <w:szCs w:val="24"/>
        </w:rPr>
        <w:t>5</w:t>
      </w:r>
    </w:p>
    <w:p w14:paraId="29029CEC" w14:textId="13FC9813" w:rsidR="00434DAE" w:rsidRDefault="00434DAE">
      <w:pPr>
        <w:rPr>
          <w:sz w:val="24"/>
          <w:szCs w:val="24"/>
        </w:rPr>
      </w:pPr>
      <w:r>
        <w:rPr>
          <w:sz w:val="24"/>
          <w:szCs w:val="24"/>
        </w:rPr>
        <w:t>Erikson’s theory of psychosocial………………………………………………………………………p.</w:t>
      </w:r>
      <w:r w:rsidR="00926FED">
        <w:rPr>
          <w:sz w:val="24"/>
          <w:szCs w:val="24"/>
        </w:rPr>
        <w:t>5-</w:t>
      </w:r>
      <w:r w:rsidR="0042789D">
        <w:rPr>
          <w:sz w:val="24"/>
          <w:szCs w:val="24"/>
        </w:rPr>
        <w:t>6</w:t>
      </w:r>
    </w:p>
    <w:p w14:paraId="60D8EF3E" w14:textId="402F719A" w:rsidR="00434DAE" w:rsidRDefault="00434DAE">
      <w:pPr>
        <w:rPr>
          <w:sz w:val="24"/>
          <w:szCs w:val="24"/>
        </w:rPr>
      </w:pPr>
      <w:r>
        <w:rPr>
          <w:sz w:val="24"/>
          <w:szCs w:val="24"/>
        </w:rPr>
        <w:t>Cognitive theory of development……………………………………………………………………</w:t>
      </w:r>
      <w:r w:rsidR="00916C10">
        <w:rPr>
          <w:sz w:val="24"/>
          <w:szCs w:val="24"/>
        </w:rPr>
        <w:t xml:space="preserve"> p.6</w:t>
      </w:r>
    </w:p>
    <w:p w14:paraId="443F2BB0" w14:textId="5747CA0D" w:rsidR="00434DAE" w:rsidRDefault="00434DAE">
      <w:pPr>
        <w:rPr>
          <w:sz w:val="24"/>
          <w:szCs w:val="24"/>
        </w:rPr>
      </w:pPr>
      <w:r>
        <w:rPr>
          <w:sz w:val="24"/>
          <w:szCs w:val="24"/>
        </w:rPr>
        <w:t>Human cognition………………………………………………………………………………………………</w:t>
      </w:r>
      <w:r w:rsidR="00916C10">
        <w:rPr>
          <w:sz w:val="24"/>
          <w:szCs w:val="24"/>
        </w:rPr>
        <w:t>p.</w:t>
      </w:r>
      <w:r w:rsidR="00926FED">
        <w:rPr>
          <w:sz w:val="24"/>
          <w:szCs w:val="24"/>
        </w:rPr>
        <w:t>6</w:t>
      </w:r>
    </w:p>
    <w:p w14:paraId="2783FA12" w14:textId="05F62F80" w:rsidR="00434DAE" w:rsidRDefault="00434DAE">
      <w:pPr>
        <w:rPr>
          <w:sz w:val="24"/>
          <w:szCs w:val="24"/>
        </w:rPr>
      </w:pPr>
      <w:r>
        <w:rPr>
          <w:sz w:val="24"/>
          <w:szCs w:val="24"/>
        </w:rPr>
        <w:t>Emotional behaviour…………………………………………………………………………………………</w:t>
      </w:r>
      <w:r w:rsidR="00916C10">
        <w:rPr>
          <w:sz w:val="24"/>
          <w:szCs w:val="24"/>
        </w:rPr>
        <w:t>p.</w:t>
      </w:r>
      <w:r>
        <w:rPr>
          <w:sz w:val="24"/>
          <w:szCs w:val="24"/>
        </w:rPr>
        <w:t>7</w:t>
      </w:r>
    </w:p>
    <w:p w14:paraId="1EAAF64C" w14:textId="616F2348" w:rsidR="00434DAE" w:rsidRDefault="00434DAE">
      <w:pPr>
        <w:rPr>
          <w:sz w:val="24"/>
          <w:szCs w:val="24"/>
        </w:rPr>
      </w:pPr>
      <w:r>
        <w:rPr>
          <w:sz w:val="24"/>
          <w:szCs w:val="24"/>
        </w:rPr>
        <w:t>Behaviour patterns of infants……………………………………………………………………………</w:t>
      </w:r>
      <w:r w:rsidR="00331047">
        <w:rPr>
          <w:sz w:val="24"/>
          <w:szCs w:val="24"/>
        </w:rPr>
        <w:t>p.</w:t>
      </w:r>
      <w:r w:rsidR="00926FED">
        <w:rPr>
          <w:sz w:val="24"/>
          <w:szCs w:val="24"/>
        </w:rPr>
        <w:t>7</w:t>
      </w:r>
    </w:p>
    <w:p w14:paraId="78AC59CC" w14:textId="7E8FF700" w:rsidR="00434DAE" w:rsidRDefault="00434DAE">
      <w:pPr>
        <w:rPr>
          <w:sz w:val="24"/>
          <w:szCs w:val="24"/>
        </w:rPr>
      </w:pPr>
      <w:r>
        <w:rPr>
          <w:sz w:val="24"/>
          <w:szCs w:val="24"/>
        </w:rPr>
        <w:t>Family support and family centred care in the neonatal intensive units…………</w:t>
      </w:r>
      <w:r w:rsidR="00916C10">
        <w:rPr>
          <w:sz w:val="24"/>
          <w:szCs w:val="24"/>
        </w:rPr>
        <w:t>… p.</w:t>
      </w:r>
      <w:r>
        <w:rPr>
          <w:sz w:val="24"/>
          <w:szCs w:val="24"/>
        </w:rPr>
        <w:t>8</w:t>
      </w:r>
    </w:p>
    <w:p w14:paraId="6B260644" w14:textId="21CC5B04" w:rsidR="00434DAE" w:rsidRDefault="00434DAE">
      <w:pPr>
        <w:rPr>
          <w:sz w:val="24"/>
          <w:szCs w:val="24"/>
        </w:rPr>
      </w:pPr>
      <w:r>
        <w:rPr>
          <w:sz w:val="24"/>
          <w:szCs w:val="24"/>
        </w:rPr>
        <w:t>First-time mothers: social supports, maternal parental self-efficacy and postnatal depression…………………………………………………………………………………………………………</w:t>
      </w:r>
      <w:r w:rsidR="00916C10">
        <w:rPr>
          <w:sz w:val="24"/>
          <w:szCs w:val="24"/>
        </w:rPr>
        <w:t xml:space="preserve"> p.</w:t>
      </w:r>
      <w:r w:rsidR="003D2666">
        <w:rPr>
          <w:sz w:val="24"/>
          <w:szCs w:val="24"/>
        </w:rPr>
        <w:t>8</w:t>
      </w:r>
    </w:p>
    <w:p w14:paraId="31121361" w14:textId="35E40BA7" w:rsidR="003D2666" w:rsidRDefault="003D2666">
      <w:pPr>
        <w:rPr>
          <w:sz w:val="24"/>
          <w:szCs w:val="24"/>
        </w:rPr>
      </w:pPr>
      <w:r>
        <w:rPr>
          <w:sz w:val="24"/>
          <w:szCs w:val="24"/>
        </w:rPr>
        <w:t>Care and compassion: the experience of newly qualified staff nurses………………</w:t>
      </w:r>
      <w:r w:rsidR="00916C10">
        <w:rPr>
          <w:sz w:val="24"/>
          <w:szCs w:val="24"/>
        </w:rPr>
        <w:t>… p</w:t>
      </w:r>
      <w:r w:rsidR="00926FED">
        <w:rPr>
          <w:sz w:val="24"/>
          <w:szCs w:val="24"/>
        </w:rPr>
        <w:t>8-</w:t>
      </w:r>
      <w:r w:rsidR="00916C10">
        <w:rPr>
          <w:sz w:val="24"/>
          <w:szCs w:val="24"/>
        </w:rPr>
        <w:t>.</w:t>
      </w:r>
      <w:r>
        <w:rPr>
          <w:sz w:val="24"/>
          <w:szCs w:val="24"/>
        </w:rPr>
        <w:t>9</w:t>
      </w:r>
    </w:p>
    <w:p w14:paraId="60D0BF47" w14:textId="59D7078A" w:rsidR="003D2666" w:rsidRDefault="003D2666">
      <w:pPr>
        <w:rPr>
          <w:sz w:val="24"/>
          <w:szCs w:val="24"/>
        </w:rPr>
      </w:pPr>
      <w:r>
        <w:rPr>
          <w:sz w:val="24"/>
          <w:szCs w:val="24"/>
        </w:rPr>
        <w:t>Conclusion……………………………………………………………………………………………………………</w:t>
      </w:r>
      <w:r w:rsidR="00331047">
        <w:rPr>
          <w:sz w:val="24"/>
          <w:szCs w:val="24"/>
        </w:rPr>
        <w:t xml:space="preserve"> p.</w:t>
      </w:r>
      <w:r>
        <w:rPr>
          <w:sz w:val="24"/>
          <w:szCs w:val="24"/>
        </w:rPr>
        <w:t>9</w:t>
      </w:r>
    </w:p>
    <w:p w14:paraId="78EF5CE9" w14:textId="6BA908BE" w:rsidR="003D2666" w:rsidRDefault="003D2666">
      <w:pPr>
        <w:rPr>
          <w:sz w:val="24"/>
          <w:szCs w:val="24"/>
        </w:rPr>
      </w:pPr>
      <w:r>
        <w:rPr>
          <w:sz w:val="24"/>
          <w:szCs w:val="24"/>
        </w:rPr>
        <w:t>References……………………………………………………………………………………………………………p.10</w:t>
      </w:r>
    </w:p>
    <w:p w14:paraId="10328D1E" w14:textId="7E5C64ED" w:rsidR="005678CC" w:rsidRDefault="005678CC">
      <w:pPr>
        <w:rPr>
          <w:sz w:val="24"/>
          <w:szCs w:val="24"/>
        </w:rPr>
      </w:pPr>
    </w:p>
    <w:p w14:paraId="3998DEAB" w14:textId="38A328A7" w:rsidR="005678CC" w:rsidRDefault="005678CC">
      <w:pPr>
        <w:rPr>
          <w:sz w:val="24"/>
          <w:szCs w:val="24"/>
        </w:rPr>
      </w:pPr>
    </w:p>
    <w:p w14:paraId="665B6309" w14:textId="5AF33E56" w:rsidR="005678CC" w:rsidRDefault="005678CC">
      <w:pPr>
        <w:rPr>
          <w:sz w:val="24"/>
          <w:szCs w:val="24"/>
        </w:rPr>
      </w:pPr>
    </w:p>
    <w:p w14:paraId="40AB62ED" w14:textId="09FEF757" w:rsidR="005678CC" w:rsidRDefault="005678CC">
      <w:pPr>
        <w:rPr>
          <w:sz w:val="24"/>
          <w:szCs w:val="24"/>
        </w:rPr>
      </w:pPr>
    </w:p>
    <w:p w14:paraId="156384E6" w14:textId="25EE1930" w:rsidR="005678CC" w:rsidRDefault="005678CC">
      <w:pPr>
        <w:rPr>
          <w:sz w:val="24"/>
          <w:szCs w:val="24"/>
        </w:rPr>
      </w:pPr>
    </w:p>
    <w:p w14:paraId="3A4911AB" w14:textId="20378EB0" w:rsidR="005678CC" w:rsidRDefault="005678CC">
      <w:pPr>
        <w:rPr>
          <w:sz w:val="24"/>
          <w:szCs w:val="24"/>
        </w:rPr>
      </w:pPr>
    </w:p>
    <w:p w14:paraId="0E69A6F2" w14:textId="06363D74" w:rsidR="005678CC" w:rsidRDefault="005678CC">
      <w:pPr>
        <w:rPr>
          <w:sz w:val="24"/>
          <w:szCs w:val="24"/>
        </w:rPr>
      </w:pPr>
    </w:p>
    <w:p w14:paraId="69E02CB5" w14:textId="582003FA" w:rsidR="005678CC" w:rsidRDefault="005678CC">
      <w:pPr>
        <w:rPr>
          <w:sz w:val="24"/>
          <w:szCs w:val="24"/>
        </w:rPr>
      </w:pPr>
    </w:p>
    <w:p w14:paraId="5F45810F" w14:textId="0875043B" w:rsidR="005678CC" w:rsidRDefault="005678CC">
      <w:pPr>
        <w:rPr>
          <w:sz w:val="24"/>
          <w:szCs w:val="24"/>
        </w:rPr>
      </w:pPr>
    </w:p>
    <w:p w14:paraId="0C2FEE81" w14:textId="25DD7EA4" w:rsidR="005678CC" w:rsidRDefault="005678CC">
      <w:pPr>
        <w:rPr>
          <w:sz w:val="24"/>
          <w:szCs w:val="24"/>
        </w:rPr>
      </w:pPr>
    </w:p>
    <w:p w14:paraId="3D5020C3" w14:textId="4605A1BF" w:rsidR="005678CC" w:rsidRDefault="005678CC">
      <w:pPr>
        <w:rPr>
          <w:sz w:val="24"/>
          <w:szCs w:val="24"/>
        </w:rPr>
      </w:pPr>
    </w:p>
    <w:p w14:paraId="611AEC1C" w14:textId="60E0D233" w:rsidR="005678CC" w:rsidRDefault="005678CC">
      <w:pPr>
        <w:rPr>
          <w:sz w:val="24"/>
          <w:szCs w:val="24"/>
        </w:rPr>
      </w:pPr>
    </w:p>
    <w:p w14:paraId="2BECDB2D" w14:textId="38A10F5C" w:rsidR="005678CC" w:rsidRDefault="005678CC">
      <w:pPr>
        <w:rPr>
          <w:sz w:val="24"/>
          <w:szCs w:val="24"/>
        </w:rPr>
      </w:pPr>
    </w:p>
    <w:p w14:paraId="15D7173D" w14:textId="77A33854" w:rsidR="005678CC" w:rsidRDefault="005678CC">
      <w:pPr>
        <w:rPr>
          <w:sz w:val="24"/>
          <w:szCs w:val="24"/>
        </w:rPr>
      </w:pPr>
    </w:p>
    <w:p w14:paraId="4BB4DF0F" w14:textId="74DE15B1" w:rsidR="005678CC" w:rsidRDefault="005678CC">
      <w:pPr>
        <w:rPr>
          <w:sz w:val="24"/>
          <w:szCs w:val="24"/>
        </w:rPr>
      </w:pPr>
    </w:p>
    <w:p w14:paraId="47F98283" w14:textId="6B4ECF72" w:rsidR="005678CC" w:rsidRDefault="003078CB" w:rsidP="00F75328">
      <w:pPr>
        <w:spacing w:line="360" w:lineRule="auto"/>
        <w:rPr>
          <w:b/>
          <w:bCs/>
          <w:sz w:val="24"/>
          <w:szCs w:val="24"/>
        </w:rPr>
      </w:pPr>
      <w:r w:rsidRPr="003078CB">
        <w:rPr>
          <w:b/>
          <w:bCs/>
          <w:sz w:val="24"/>
          <w:szCs w:val="24"/>
        </w:rPr>
        <w:t>Introduction</w:t>
      </w:r>
    </w:p>
    <w:p w14:paraId="3665416B" w14:textId="6D6FE059" w:rsidR="005678CC" w:rsidRDefault="0075483F" w:rsidP="00527322">
      <w:pPr>
        <w:spacing w:line="360" w:lineRule="auto"/>
        <w:jc w:val="both"/>
        <w:rPr>
          <w:sz w:val="24"/>
          <w:szCs w:val="24"/>
        </w:rPr>
      </w:pPr>
      <w:r>
        <w:rPr>
          <w:sz w:val="24"/>
          <w:szCs w:val="24"/>
        </w:rPr>
        <w:t xml:space="preserve">The </w:t>
      </w:r>
      <w:r w:rsidR="003F16FE">
        <w:rPr>
          <w:sz w:val="24"/>
          <w:szCs w:val="24"/>
        </w:rPr>
        <w:t>purpose of this essay is to discuss psychology</w:t>
      </w:r>
      <w:r w:rsidR="002E0AFB">
        <w:rPr>
          <w:sz w:val="24"/>
          <w:szCs w:val="24"/>
        </w:rPr>
        <w:t xml:space="preserve">; </w:t>
      </w:r>
      <w:r w:rsidR="003F16FE">
        <w:rPr>
          <w:sz w:val="24"/>
          <w:szCs w:val="24"/>
        </w:rPr>
        <w:t>developmental psychology</w:t>
      </w:r>
      <w:r w:rsidR="002E0AFB">
        <w:rPr>
          <w:sz w:val="24"/>
          <w:szCs w:val="24"/>
        </w:rPr>
        <w:t xml:space="preserve">; </w:t>
      </w:r>
      <w:r w:rsidR="003F16FE">
        <w:rPr>
          <w:sz w:val="24"/>
          <w:szCs w:val="24"/>
        </w:rPr>
        <w:t>infancy life stage development of Erikson psychosocial development and</w:t>
      </w:r>
      <w:r w:rsidR="002E0AFB">
        <w:rPr>
          <w:sz w:val="24"/>
          <w:szCs w:val="24"/>
        </w:rPr>
        <w:t xml:space="preserve"> Piaget cognitive theory of development; Human cognition; Emotions; Behaviour patterns; Family support and family centred care in neonatal intensive care units; First</w:t>
      </w:r>
      <w:r w:rsidR="00260A1F">
        <w:rPr>
          <w:sz w:val="24"/>
          <w:szCs w:val="24"/>
        </w:rPr>
        <w:t>-</w:t>
      </w:r>
      <w:r w:rsidR="002E0AFB">
        <w:rPr>
          <w:sz w:val="24"/>
          <w:szCs w:val="24"/>
        </w:rPr>
        <w:t xml:space="preserve"> time mothers: Social support, maternal parental self-efficacy and pos</w:t>
      </w:r>
      <w:r w:rsidR="00260A1F">
        <w:rPr>
          <w:sz w:val="24"/>
          <w:szCs w:val="24"/>
        </w:rPr>
        <w:t>t</w:t>
      </w:r>
      <w:r w:rsidR="002E0AFB">
        <w:rPr>
          <w:sz w:val="24"/>
          <w:szCs w:val="24"/>
        </w:rPr>
        <w:t xml:space="preserve">natal depression and lastly </w:t>
      </w:r>
      <w:r w:rsidR="003078CB">
        <w:rPr>
          <w:sz w:val="24"/>
          <w:szCs w:val="24"/>
        </w:rPr>
        <w:t>is the care and compassion: the experience of newly qualified staff nurses.</w:t>
      </w:r>
    </w:p>
    <w:p w14:paraId="5160C013" w14:textId="4D3CC3C0" w:rsidR="003078CB" w:rsidRPr="00042735" w:rsidRDefault="00042735" w:rsidP="00F75328">
      <w:pPr>
        <w:spacing w:line="360" w:lineRule="auto"/>
        <w:rPr>
          <w:b/>
          <w:bCs/>
          <w:sz w:val="24"/>
          <w:szCs w:val="24"/>
        </w:rPr>
      </w:pPr>
      <w:r w:rsidRPr="00042735">
        <w:rPr>
          <w:b/>
          <w:bCs/>
          <w:sz w:val="24"/>
          <w:szCs w:val="24"/>
        </w:rPr>
        <w:t>What is Psychology</w:t>
      </w:r>
    </w:p>
    <w:p w14:paraId="3A3BC417" w14:textId="33DA80F1" w:rsidR="009D2F1A" w:rsidRPr="00745AF0" w:rsidRDefault="003078CB" w:rsidP="00527322">
      <w:pPr>
        <w:spacing w:line="360" w:lineRule="auto"/>
        <w:jc w:val="both"/>
        <w:rPr>
          <w:color w:val="FF0000"/>
          <w:sz w:val="24"/>
          <w:szCs w:val="24"/>
        </w:rPr>
      </w:pPr>
      <w:r>
        <w:rPr>
          <w:sz w:val="24"/>
          <w:szCs w:val="24"/>
        </w:rPr>
        <w:t xml:space="preserve">According to </w:t>
      </w:r>
      <w:r w:rsidR="00FC0354">
        <w:rPr>
          <w:sz w:val="24"/>
          <w:szCs w:val="24"/>
        </w:rPr>
        <w:t>Shieljr (2018), Psychology is a scientific study of the mind, how it works and how it influences behaviour. The American psychological association said that psychology accept</w:t>
      </w:r>
      <w:r w:rsidR="00260A1F">
        <w:rPr>
          <w:sz w:val="24"/>
          <w:szCs w:val="24"/>
        </w:rPr>
        <w:t>s</w:t>
      </w:r>
      <w:r w:rsidR="00FC0354">
        <w:rPr>
          <w:sz w:val="24"/>
          <w:szCs w:val="24"/>
        </w:rPr>
        <w:t xml:space="preserve"> all form of human experience, from the development of a child to the care of the elderly</w:t>
      </w:r>
      <w:r w:rsidR="00741CB4">
        <w:rPr>
          <w:sz w:val="24"/>
          <w:szCs w:val="24"/>
        </w:rPr>
        <w:t>,</w:t>
      </w:r>
      <w:r w:rsidR="00CA48EB">
        <w:rPr>
          <w:sz w:val="24"/>
          <w:szCs w:val="24"/>
        </w:rPr>
        <w:t xml:space="preserve"> and the functions of the brain.</w:t>
      </w:r>
      <w:r w:rsidR="00FC0354">
        <w:rPr>
          <w:sz w:val="24"/>
          <w:szCs w:val="24"/>
        </w:rPr>
        <w:t xml:space="preserve"> There </w:t>
      </w:r>
      <w:r w:rsidR="00741CB4">
        <w:rPr>
          <w:sz w:val="24"/>
          <w:szCs w:val="24"/>
        </w:rPr>
        <w:t>are different types of psychology which include</w:t>
      </w:r>
      <w:r w:rsidR="00FC0354">
        <w:rPr>
          <w:sz w:val="24"/>
          <w:szCs w:val="24"/>
        </w:rPr>
        <w:t xml:space="preserve"> </w:t>
      </w:r>
      <w:r w:rsidR="00CA48EB">
        <w:rPr>
          <w:sz w:val="24"/>
          <w:szCs w:val="24"/>
        </w:rPr>
        <w:t xml:space="preserve">Cognitive, Forensic, Social and developmental psychology, Clinical psychology, Evolutionary psychology, Neuropsychology, Occupational and health psychology. Finally, other </w:t>
      </w:r>
      <w:r w:rsidR="00260A1F">
        <w:rPr>
          <w:sz w:val="24"/>
          <w:szCs w:val="24"/>
        </w:rPr>
        <w:t xml:space="preserve">sectors </w:t>
      </w:r>
      <w:r w:rsidR="00CA48EB">
        <w:rPr>
          <w:sz w:val="24"/>
          <w:szCs w:val="24"/>
        </w:rPr>
        <w:t xml:space="preserve">of psychology consist of Military, Consumer, Educational, Cross-cultural and Environmental </w:t>
      </w:r>
      <w:r w:rsidR="00A625D0">
        <w:rPr>
          <w:sz w:val="24"/>
          <w:szCs w:val="24"/>
        </w:rPr>
        <w:t>psychology. Furthermore, the</w:t>
      </w:r>
      <w:r w:rsidR="009D2F1A">
        <w:rPr>
          <w:sz w:val="24"/>
          <w:szCs w:val="24"/>
        </w:rPr>
        <w:t xml:space="preserve"> history of psycholo</w:t>
      </w:r>
      <w:r w:rsidR="00A0334A">
        <w:rPr>
          <w:sz w:val="24"/>
          <w:szCs w:val="24"/>
        </w:rPr>
        <w:t>gy started with ancient Greece in the late 19</w:t>
      </w:r>
      <w:r w:rsidR="00A0334A" w:rsidRPr="00A0334A">
        <w:rPr>
          <w:sz w:val="24"/>
          <w:szCs w:val="24"/>
          <w:vertAlign w:val="superscript"/>
        </w:rPr>
        <w:t>th</w:t>
      </w:r>
      <w:r w:rsidR="00A0334A">
        <w:rPr>
          <w:sz w:val="24"/>
          <w:szCs w:val="24"/>
        </w:rPr>
        <w:t xml:space="preserve"> century when the science of psychology was officially suggested and instituted. </w:t>
      </w:r>
    </w:p>
    <w:p w14:paraId="2D791F1C" w14:textId="7D3EDBC3" w:rsidR="00FD20DB" w:rsidRPr="00042735" w:rsidRDefault="00042735" w:rsidP="00F75328">
      <w:pPr>
        <w:spacing w:line="360" w:lineRule="auto"/>
        <w:rPr>
          <w:b/>
          <w:bCs/>
          <w:sz w:val="24"/>
          <w:szCs w:val="24"/>
        </w:rPr>
      </w:pPr>
      <w:r w:rsidRPr="00042735">
        <w:rPr>
          <w:b/>
          <w:bCs/>
          <w:sz w:val="24"/>
          <w:szCs w:val="24"/>
        </w:rPr>
        <w:t>Developmental psychology</w:t>
      </w:r>
    </w:p>
    <w:p w14:paraId="36179963" w14:textId="56D52120" w:rsidR="00FD20DB" w:rsidRDefault="00FD20DB" w:rsidP="00527322">
      <w:pPr>
        <w:spacing w:line="360" w:lineRule="auto"/>
        <w:jc w:val="both"/>
        <w:rPr>
          <w:sz w:val="24"/>
          <w:szCs w:val="24"/>
        </w:rPr>
      </w:pPr>
      <w:r>
        <w:rPr>
          <w:sz w:val="24"/>
          <w:szCs w:val="24"/>
        </w:rPr>
        <w:t>Developmental psychology is a scientific strategy which is designed to describe growth, change and consistency though</w:t>
      </w:r>
      <w:r w:rsidR="00903230">
        <w:rPr>
          <w:sz w:val="24"/>
          <w:szCs w:val="24"/>
        </w:rPr>
        <w:t xml:space="preserve"> the</w:t>
      </w:r>
      <w:r>
        <w:rPr>
          <w:sz w:val="24"/>
          <w:szCs w:val="24"/>
        </w:rPr>
        <w:t xml:space="preserve"> lifespan. It </w:t>
      </w:r>
      <w:r w:rsidR="00EB54C6">
        <w:rPr>
          <w:sz w:val="24"/>
          <w:szCs w:val="24"/>
        </w:rPr>
        <w:t>considers</w:t>
      </w:r>
      <w:r>
        <w:rPr>
          <w:sz w:val="24"/>
          <w:szCs w:val="24"/>
        </w:rPr>
        <w:t xml:space="preserve"> how thinking, feeling and behavioural change all through a person’s life and it also stud</w:t>
      </w:r>
      <w:r w:rsidR="00903230">
        <w:rPr>
          <w:sz w:val="24"/>
          <w:szCs w:val="24"/>
        </w:rPr>
        <w:t>ies</w:t>
      </w:r>
      <w:r>
        <w:rPr>
          <w:sz w:val="24"/>
          <w:szCs w:val="24"/>
        </w:rPr>
        <w:t xml:space="preserve"> a wide variety of theor</w:t>
      </w:r>
      <w:r w:rsidR="00903230">
        <w:rPr>
          <w:sz w:val="24"/>
          <w:szCs w:val="24"/>
        </w:rPr>
        <w:t>eti</w:t>
      </w:r>
      <w:r>
        <w:rPr>
          <w:sz w:val="24"/>
          <w:szCs w:val="24"/>
        </w:rPr>
        <w:t>cal sectors such as biological, social, emotion</w:t>
      </w:r>
      <w:r w:rsidR="00903230">
        <w:rPr>
          <w:sz w:val="24"/>
          <w:szCs w:val="24"/>
        </w:rPr>
        <w:t>al</w:t>
      </w:r>
      <w:r>
        <w:rPr>
          <w:sz w:val="24"/>
          <w:szCs w:val="24"/>
        </w:rPr>
        <w:t xml:space="preserve"> and cognitive processes.</w:t>
      </w:r>
      <w:r w:rsidR="00EB54C6">
        <w:rPr>
          <w:sz w:val="24"/>
          <w:szCs w:val="24"/>
        </w:rPr>
        <w:t xml:space="preserve"> Moreover, developmental psychologists wish to enhance development and apply them to assist people in practical situations</w:t>
      </w:r>
      <w:r w:rsidR="00903230">
        <w:rPr>
          <w:sz w:val="24"/>
          <w:szCs w:val="24"/>
        </w:rPr>
        <w:t>,</w:t>
      </w:r>
      <w:r w:rsidR="00EB54C6">
        <w:rPr>
          <w:sz w:val="24"/>
          <w:szCs w:val="24"/>
        </w:rPr>
        <w:t xml:space="preserve"> for instance</w:t>
      </w:r>
      <w:r w:rsidR="00903230">
        <w:rPr>
          <w:sz w:val="24"/>
          <w:szCs w:val="24"/>
        </w:rPr>
        <w:t>,</w:t>
      </w:r>
      <w:r w:rsidR="00EB54C6">
        <w:rPr>
          <w:sz w:val="24"/>
          <w:szCs w:val="24"/>
        </w:rPr>
        <w:t xml:space="preserve"> to aid parents </w:t>
      </w:r>
      <w:r w:rsidR="00903230">
        <w:rPr>
          <w:sz w:val="24"/>
          <w:szCs w:val="24"/>
        </w:rPr>
        <w:t xml:space="preserve">to </w:t>
      </w:r>
      <w:r w:rsidR="00EB54C6">
        <w:rPr>
          <w:sz w:val="24"/>
          <w:szCs w:val="24"/>
        </w:rPr>
        <w:t xml:space="preserve">develop close relationships with their children. </w:t>
      </w:r>
      <w:r w:rsidR="00903230">
        <w:rPr>
          <w:sz w:val="24"/>
          <w:szCs w:val="24"/>
        </w:rPr>
        <w:t>Also</w:t>
      </w:r>
      <w:r w:rsidR="00EB54C6">
        <w:rPr>
          <w:sz w:val="24"/>
          <w:szCs w:val="24"/>
        </w:rPr>
        <w:t>, Mc</w:t>
      </w:r>
      <w:r w:rsidR="00871028">
        <w:rPr>
          <w:sz w:val="24"/>
          <w:szCs w:val="24"/>
        </w:rPr>
        <w:t>l</w:t>
      </w:r>
      <w:r w:rsidR="00EB54C6">
        <w:rPr>
          <w:sz w:val="24"/>
          <w:szCs w:val="24"/>
        </w:rPr>
        <w:t>eod (2017</w:t>
      </w:r>
      <w:r w:rsidR="005923AC">
        <w:rPr>
          <w:sz w:val="24"/>
          <w:szCs w:val="24"/>
        </w:rPr>
        <w:t xml:space="preserve">), </w:t>
      </w:r>
      <w:r w:rsidR="00745AF0">
        <w:rPr>
          <w:sz w:val="24"/>
          <w:szCs w:val="24"/>
        </w:rPr>
        <w:t>suggests</w:t>
      </w:r>
      <w:r w:rsidR="00EB54C6">
        <w:rPr>
          <w:sz w:val="24"/>
          <w:szCs w:val="24"/>
        </w:rPr>
        <w:t xml:space="preserve"> that the important part of the theories within this area focus</w:t>
      </w:r>
      <w:r w:rsidR="00903230">
        <w:rPr>
          <w:sz w:val="24"/>
          <w:szCs w:val="24"/>
        </w:rPr>
        <w:t>es</w:t>
      </w:r>
      <w:r w:rsidR="00EB54C6">
        <w:rPr>
          <w:sz w:val="24"/>
          <w:szCs w:val="24"/>
        </w:rPr>
        <w:t xml:space="preserve"> on development during childhood, and this period of an individual’s lifespan is when almost all changes occur</w:t>
      </w:r>
      <w:r w:rsidR="00111A04">
        <w:rPr>
          <w:sz w:val="24"/>
          <w:szCs w:val="24"/>
        </w:rPr>
        <w:t>.</w:t>
      </w:r>
      <w:r w:rsidR="005923AC">
        <w:rPr>
          <w:sz w:val="24"/>
          <w:szCs w:val="24"/>
        </w:rPr>
        <w:t xml:space="preserve"> </w:t>
      </w:r>
    </w:p>
    <w:p w14:paraId="406B82D1" w14:textId="7AA89B05" w:rsidR="00904FB8" w:rsidRDefault="005923AC" w:rsidP="00527322">
      <w:pPr>
        <w:spacing w:line="360" w:lineRule="auto"/>
        <w:jc w:val="both"/>
        <w:rPr>
          <w:sz w:val="24"/>
          <w:szCs w:val="24"/>
        </w:rPr>
      </w:pPr>
      <w:r>
        <w:rPr>
          <w:sz w:val="24"/>
          <w:szCs w:val="24"/>
        </w:rPr>
        <w:lastRenderedPageBreak/>
        <w:t xml:space="preserve">Psychological theory constitutes of the following- It illustrates behaviour, </w:t>
      </w:r>
      <w:r w:rsidR="00903230">
        <w:rPr>
          <w:sz w:val="24"/>
          <w:szCs w:val="24"/>
        </w:rPr>
        <w:t>talk</w:t>
      </w:r>
      <w:r w:rsidR="00745AF0">
        <w:rPr>
          <w:sz w:val="24"/>
          <w:szCs w:val="24"/>
        </w:rPr>
        <w:t>s</w:t>
      </w:r>
      <w:r w:rsidR="00356EE4">
        <w:rPr>
          <w:sz w:val="24"/>
          <w:szCs w:val="24"/>
        </w:rPr>
        <w:t xml:space="preserve"> about</w:t>
      </w:r>
      <w:r>
        <w:rPr>
          <w:sz w:val="24"/>
          <w:szCs w:val="24"/>
        </w:rPr>
        <w:t xml:space="preserve"> </w:t>
      </w:r>
      <w:r w:rsidR="00356EE4">
        <w:rPr>
          <w:sz w:val="24"/>
          <w:szCs w:val="24"/>
        </w:rPr>
        <w:t xml:space="preserve">future </w:t>
      </w:r>
      <w:r>
        <w:rPr>
          <w:sz w:val="24"/>
          <w:szCs w:val="24"/>
        </w:rPr>
        <w:t>behaviours</w:t>
      </w:r>
      <w:r w:rsidR="00745AF0">
        <w:rPr>
          <w:sz w:val="24"/>
          <w:szCs w:val="24"/>
        </w:rPr>
        <w:t xml:space="preserve"> and</w:t>
      </w:r>
      <w:r>
        <w:rPr>
          <w:sz w:val="24"/>
          <w:szCs w:val="24"/>
        </w:rPr>
        <w:t xml:space="preserve"> it should have proof to support the idea and it must be verifiable.</w:t>
      </w:r>
      <w:r w:rsidR="00356EE4">
        <w:rPr>
          <w:sz w:val="24"/>
          <w:szCs w:val="24"/>
        </w:rPr>
        <w:t xml:space="preserve"> The term theory is used regularly in everyday speech. The purpose of psychology theories </w:t>
      </w:r>
      <w:r w:rsidR="00C77013">
        <w:rPr>
          <w:sz w:val="24"/>
          <w:szCs w:val="24"/>
        </w:rPr>
        <w:t>is</w:t>
      </w:r>
      <w:r w:rsidR="00356EE4">
        <w:rPr>
          <w:sz w:val="24"/>
          <w:szCs w:val="24"/>
        </w:rPr>
        <w:t xml:space="preserve"> utili</w:t>
      </w:r>
      <w:r w:rsidR="00745AF0">
        <w:rPr>
          <w:sz w:val="24"/>
          <w:szCs w:val="24"/>
        </w:rPr>
        <w:t>s</w:t>
      </w:r>
      <w:r w:rsidR="00356EE4">
        <w:rPr>
          <w:sz w:val="24"/>
          <w:szCs w:val="24"/>
        </w:rPr>
        <w:t xml:space="preserve">ed to give a model for understanding human thoughts, emotions and behaviour </w:t>
      </w:r>
      <w:r w:rsidR="00C77013">
        <w:rPr>
          <w:sz w:val="24"/>
          <w:szCs w:val="24"/>
        </w:rPr>
        <w:t>and</w:t>
      </w:r>
      <w:r w:rsidR="00356EE4">
        <w:rPr>
          <w:sz w:val="24"/>
          <w:szCs w:val="24"/>
        </w:rPr>
        <w:t xml:space="preserve"> to illustrate and predict </w:t>
      </w:r>
      <w:r w:rsidR="00903230">
        <w:rPr>
          <w:sz w:val="24"/>
          <w:szCs w:val="24"/>
        </w:rPr>
        <w:t xml:space="preserve">the </w:t>
      </w:r>
      <w:r w:rsidR="00356EE4">
        <w:rPr>
          <w:sz w:val="24"/>
          <w:szCs w:val="24"/>
        </w:rPr>
        <w:t xml:space="preserve">different form of human </w:t>
      </w:r>
      <w:r w:rsidR="00C77013">
        <w:rPr>
          <w:sz w:val="24"/>
          <w:szCs w:val="24"/>
        </w:rPr>
        <w:t>behaviour (</w:t>
      </w:r>
      <w:r w:rsidR="00356EE4">
        <w:rPr>
          <w:sz w:val="24"/>
          <w:szCs w:val="24"/>
        </w:rPr>
        <w:t>Cherry,</w:t>
      </w:r>
      <w:r w:rsidR="00745AF0">
        <w:rPr>
          <w:sz w:val="24"/>
          <w:szCs w:val="24"/>
        </w:rPr>
        <w:t xml:space="preserve"> </w:t>
      </w:r>
      <w:r w:rsidR="00356EE4">
        <w:rPr>
          <w:sz w:val="24"/>
          <w:szCs w:val="24"/>
        </w:rPr>
        <w:t>2020).</w:t>
      </w:r>
      <w:r w:rsidR="00C77013">
        <w:rPr>
          <w:sz w:val="24"/>
          <w:szCs w:val="24"/>
        </w:rPr>
        <w:t xml:space="preserve"> There are many psychological theories, but some are classified as four major types-</w:t>
      </w:r>
    </w:p>
    <w:p w14:paraId="79FAC057" w14:textId="7B0D5F70" w:rsidR="00904FB8" w:rsidRDefault="00C77013" w:rsidP="00527322">
      <w:pPr>
        <w:spacing w:line="360" w:lineRule="auto"/>
        <w:jc w:val="both"/>
        <w:rPr>
          <w:sz w:val="24"/>
          <w:szCs w:val="24"/>
        </w:rPr>
      </w:pPr>
      <w:r>
        <w:rPr>
          <w:sz w:val="24"/>
          <w:szCs w:val="24"/>
        </w:rPr>
        <w:t xml:space="preserve">Developmental theories- </w:t>
      </w:r>
      <w:r w:rsidR="009410D3">
        <w:rPr>
          <w:sz w:val="24"/>
          <w:szCs w:val="24"/>
        </w:rPr>
        <w:t>T</w:t>
      </w:r>
      <w:r>
        <w:rPr>
          <w:sz w:val="24"/>
          <w:szCs w:val="24"/>
        </w:rPr>
        <w:t>h</w:t>
      </w:r>
      <w:r w:rsidR="00C6196F">
        <w:rPr>
          <w:sz w:val="24"/>
          <w:szCs w:val="24"/>
        </w:rPr>
        <w:t>ese</w:t>
      </w:r>
      <w:r>
        <w:rPr>
          <w:sz w:val="24"/>
          <w:szCs w:val="24"/>
        </w:rPr>
        <w:t xml:space="preserve"> theor</w:t>
      </w:r>
      <w:r w:rsidR="00C6196F">
        <w:rPr>
          <w:sz w:val="24"/>
          <w:szCs w:val="24"/>
        </w:rPr>
        <w:t>ies</w:t>
      </w:r>
      <w:r>
        <w:rPr>
          <w:sz w:val="24"/>
          <w:szCs w:val="24"/>
        </w:rPr>
        <w:t xml:space="preserve"> </w:t>
      </w:r>
      <w:r w:rsidR="00C6196F">
        <w:rPr>
          <w:sz w:val="24"/>
          <w:szCs w:val="24"/>
        </w:rPr>
        <w:t>give</w:t>
      </w:r>
      <w:r>
        <w:rPr>
          <w:sz w:val="24"/>
          <w:szCs w:val="24"/>
        </w:rPr>
        <w:t xml:space="preserve"> a framework for thinking about human growth, development and learning. I</w:t>
      </w:r>
      <w:r w:rsidR="00903230">
        <w:rPr>
          <w:sz w:val="24"/>
          <w:szCs w:val="24"/>
        </w:rPr>
        <w:t>t</w:t>
      </w:r>
      <w:r w:rsidR="00CD74A1">
        <w:rPr>
          <w:sz w:val="24"/>
          <w:szCs w:val="24"/>
        </w:rPr>
        <w:t xml:space="preserve"> give</w:t>
      </w:r>
      <w:r w:rsidR="00903230">
        <w:rPr>
          <w:sz w:val="24"/>
          <w:szCs w:val="24"/>
        </w:rPr>
        <w:t>s</w:t>
      </w:r>
      <w:r w:rsidR="00CD74A1">
        <w:rPr>
          <w:sz w:val="24"/>
          <w:szCs w:val="24"/>
        </w:rPr>
        <w:t xml:space="preserve"> a set of guideline</w:t>
      </w:r>
      <w:r w:rsidR="00745AF0">
        <w:rPr>
          <w:sz w:val="24"/>
          <w:szCs w:val="24"/>
        </w:rPr>
        <w:t>s</w:t>
      </w:r>
      <w:r w:rsidR="00CD74A1">
        <w:rPr>
          <w:sz w:val="24"/>
          <w:szCs w:val="24"/>
        </w:rPr>
        <w:t xml:space="preserve"> and concept</w:t>
      </w:r>
      <w:r w:rsidR="00745AF0">
        <w:rPr>
          <w:sz w:val="24"/>
          <w:szCs w:val="24"/>
        </w:rPr>
        <w:t>s</w:t>
      </w:r>
      <w:r w:rsidR="00CD74A1">
        <w:rPr>
          <w:sz w:val="24"/>
          <w:szCs w:val="24"/>
        </w:rPr>
        <w:t xml:space="preserve"> that illustrate and explain human </w:t>
      </w:r>
      <w:r w:rsidR="00D87603">
        <w:rPr>
          <w:sz w:val="24"/>
          <w:szCs w:val="24"/>
        </w:rPr>
        <w:t>development. Kohlberg’s</w:t>
      </w:r>
      <w:r w:rsidR="00904FB8">
        <w:rPr>
          <w:sz w:val="24"/>
          <w:szCs w:val="24"/>
        </w:rPr>
        <w:t xml:space="preserve"> theory of moral development </w:t>
      </w:r>
      <w:r w:rsidR="00903230">
        <w:rPr>
          <w:sz w:val="24"/>
          <w:szCs w:val="24"/>
        </w:rPr>
        <w:t xml:space="preserve">pays </w:t>
      </w:r>
      <w:r w:rsidR="00904FB8">
        <w:rPr>
          <w:sz w:val="24"/>
          <w:szCs w:val="24"/>
        </w:rPr>
        <w:t xml:space="preserve">attention </w:t>
      </w:r>
      <w:r w:rsidR="00903230">
        <w:rPr>
          <w:sz w:val="24"/>
          <w:szCs w:val="24"/>
        </w:rPr>
        <w:t>to</w:t>
      </w:r>
      <w:r w:rsidR="00904FB8">
        <w:rPr>
          <w:sz w:val="24"/>
          <w:szCs w:val="24"/>
        </w:rPr>
        <w:t xml:space="preserve"> the formation of a certain </w:t>
      </w:r>
      <w:r w:rsidR="00D87603">
        <w:rPr>
          <w:sz w:val="24"/>
          <w:szCs w:val="24"/>
        </w:rPr>
        <w:t>quality. Erikson’s</w:t>
      </w:r>
      <w:r w:rsidR="00904FB8">
        <w:rPr>
          <w:sz w:val="24"/>
          <w:szCs w:val="24"/>
        </w:rPr>
        <w:t xml:space="preserve"> theory of psychosocial development concentrate</w:t>
      </w:r>
      <w:r w:rsidR="00903230">
        <w:rPr>
          <w:sz w:val="24"/>
          <w:szCs w:val="24"/>
        </w:rPr>
        <w:t>s</w:t>
      </w:r>
      <w:r w:rsidR="00904FB8">
        <w:rPr>
          <w:sz w:val="24"/>
          <w:szCs w:val="24"/>
        </w:rPr>
        <w:t xml:space="preserve"> on the growth that happens throughout the lifecycle.</w:t>
      </w:r>
    </w:p>
    <w:p w14:paraId="3689031D" w14:textId="18757C1B" w:rsidR="009410D3" w:rsidRDefault="00904FB8" w:rsidP="00527322">
      <w:pPr>
        <w:spacing w:line="360" w:lineRule="auto"/>
        <w:jc w:val="both"/>
        <w:rPr>
          <w:sz w:val="24"/>
          <w:szCs w:val="24"/>
        </w:rPr>
      </w:pPr>
      <w:r>
        <w:rPr>
          <w:sz w:val="24"/>
          <w:szCs w:val="24"/>
        </w:rPr>
        <w:t>Grand theories</w:t>
      </w:r>
      <w:r w:rsidR="009410D3">
        <w:rPr>
          <w:sz w:val="24"/>
          <w:szCs w:val="24"/>
        </w:rPr>
        <w:t>-</w:t>
      </w:r>
      <w:r>
        <w:rPr>
          <w:sz w:val="24"/>
          <w:szCs w:val="24"/>
        </w:rPr>
        <w:t xml:space="preserve"> are those broad ideas proposed by great thinkers such as Sigmund Freud, Erik Erikson, and Jean </w:t>
      </w:r>
      <w:r w:rsidR="00D87603">
        <w:rPr>
          <w:sz w:val="24"/>
          <w:szCs w:val="24"/>
        </w:rPr>
        <w:t>Piaget. Grand theories of development also involve psychoanalytic theory, learning theory, and cognitive theory. These theories explain more of human behaviour. In modern research, these theories are considered outdated and incomplete.</w:t>
      </w:r>
    </w:p>
    <w:p w14:paraId="18BCE70C" w14:textId="5FBF908B" w:rsidR="00904FB8" w:rsidRDefault="009410D3" w:rsidP="00527322">
      <w:pPr>
        <w:spacing w:line="360" w:lineRule="auto"/>
        <w:jc w:val="both"/>
        <w:rPr>
          <w:sz w:val="24"/>
          <w:szCs w:val="24"/>
        </w:rPr>
      </w:pPr>
      <w:r>
        <w:rPr>
          <w:sz w:val="24"/>
          <w:szCs w:val="24"/>
        </w:rPr>
        <w:t>Mini- theories-</w:t>
      </w:r>
      <w:r w:rsidR="00D87603">
        <w:rPr>
          <w:sz w:val="24"/>
          <w:szCs w:val="24"/>
        </w:rPr>
        <w:t xml:space="preserve"> </w:t>
      </w:r>
      <w:r>
        <w:rPr>
          <w:sz w:val="24"/>
          <w:szCs w:val="24"/>
        </w:rPr>
        <w:t>Th</w:t>
      </w:r>
      <w:r w:rsidR="00C6196F">
        <w:rPr>
          <w:sz w:val="24"/>
          <w:szCs w:val="24"/>
        </w:rPr>
        <w:t>ese</w:t>
      </w:r>
      <w:r>
        <w:rPr>
          <w:sz w:val="24"/>
          <w:szCs w:val="24"/>
        </w:rPr>
        <w:t xml:space="preserve"> describe a small aspect of development and restricted behaviour such as </w:t>
      </w:r>
      <w:r w:rsidR="00903230">
        <w:rPr>
          <w:sz w:val="24"/>
          <w:szCs w:val="24"/>
        </w:rPr>
        <w:t xml:space="preserve">the </w:t>
      </w:r>
      <w:r>
        <w:rPr>
          <w:sz w:val="24"/>
          <w:szCs w:val="24"/>
        </w:rPr>
        <w:t>formation of self-esteem or early childhood sociali</w:t>
      </w:r>
      <w:r w:rsidR="00813166">
        <w:rPr>
          <w:sz w:val="24"/>
          <w:szCs w:val="24"/>
        </w:rPr>
        <w:t>s</w:t>
      </w:r>
      <w:r>
        <w:rPr>
          <w:sz w:val="24"/>
          <w:szCs w:val="24"/>
        </w:rPr>
        <w:t>ation.</w:t>
      </w:r>
    </w:p>
    <w:p w14:paraId="6797C63F" w14:textId="1FBF76CB" w:rsidR="009410D3" w:rsidRDefault="009410D3" w:rsidP="00527322">
      <w:pPr>
        <w:spacing w:line="360" w:lineRule="auto"/>
        <w:jc w:val="both"/>
        <w:rPr>
          <w:sz w:val="24"/>
          <w:szCs w:val="24"/>
        </w:rPr>
      </w:pPr>
      <w:r>
        <w:rPr>
          <w:sz w:val="24"/>
          <w:szCs w:val="24"/>
        </w:rPr>
        <w:t xml:space="preserve">Emergent theories- </w:t>
      </w:r>
      <w:r w:rsidR="00C6196F">
        <w:rPr>
          <w:sz w:val="24"/>
          <w:szCs w:val="24"/>
        </w:rPr>
        <w:t xml:space="preserve">These theories are created recently and are known as the socio-cultural theory which </w:t>
      </w:r>
      <w:r w:rsidR="00903230">
        <w:rPr>
          <w:sz w:val="24"/>
          <w:szCs w:val="24"/>
        </w:rPr>
        <w:t xml:space="preserve">is a </w:t>
      </w:r>
      <w:r w:rsidR="00C6196F">
        <w:rPr>
          <w:sz w:val="24"/>
          <w:szCs w:val="24"/>
        </w:rPr>
        <w:t xml:space="preserve">good example of Emergent theory of development. It was proposed by Lev </w:t>
      </w:r>
      <w:r w:rsidR="009A7123">
        <w:rPr>
          <w:sz w:val="24"/>
          <w:szCs w:val="24"/>
        </w:rPr>
        <w:t>Vygotsky (</w:t>
      </w:r>
      <w:r w:rsidR="00C6196F">
        <w:rPr>
          <w:sz w:val="24"/>
          <w:szCs w:val="24"/>
        </w:rPr>
        <w:t>Cherry,2020).</w:t>
      </w:r>
      <w:r w:rsidR="009A7123">
        <w:rPr>
          <w:sz w:val="24"/>
          <w:szCs w:val="24"/>
        </w:rPr>
        <w:t xml:space="preserve"> Furthermore, other </w:t>
      </w:r>
      <w:r w:rsidR="00FF6F0B">
        <w:rPr>
          <w:sz w:val="24"/>
          <w:szCs w:val="24"/>
        </w:rPr>
        <w:t>best-known</w:t>
      </w:r>
      <w:r w:rsidR="009A7123">
        <w:rPr>
          <w:sz w:val="24"/>
          <w:szCs w:val="24"/>
        </w:rPr>
        <w:t xml:space="preserve"> theories of psychology</w:t>
      </w:r>
      <w:r w:rsidR="00903230">
        <w:rPr>
          <w:sz w:val="24"/>
          <w:szCs w:val="24"/>
        </w:rPr>
        <w:t xml:space="preserve"> </w:t>
      </w:r>
      <w:r w:rsidR="009A7123">
        <w:rPr>
          <w:sz w:val="24"/>
          <w:szCs w:val="24"/>
        </w:rPr>
        <w:t xml:space="preserve">focus on </w:t>
      </w:r>
      <w:r w:rsidR="00903230">
        <w:rPr>
          <w:sz w:val="24"/>
          <w:szCs w:val="24"/>
        </w:rPr>
        <w:t xml:space="preserve">a </w:t>
      </w:r>
      <w:r w:rsidR="009A7123">
        <w:rPr>
          <w:sz w:val="24"/>
          <w:szCs w:val="24"/>
        </w:rPr>
        <w:t xml:space="preserve">certain sector within </w:t>
      </w:r>
      <w:r w:rsidR="00FF6F0B">
        <w:rPr>
          <w:sz w:val="24"/>
          <w:szCs w:val="24"/>
        </w:rPr>
        <w:t>psychology and</w:t>
      </w:r>
      <w:r w:rsidR="009A7123">
        <w:rPr>
          <w:sz w:val="24"/>
          <w:szCs w:val="24"/>
        </w:rPr>
        <w:t xml:space="preserve"> this includes Behavioural theories, Cognitive theories, </w:t>
      </w:r>
      <w:r w:rsidR="00891117">
        <w:rPr>
          <w:sz w:val="24"/>
          <w:szCs w:val="24"/>
        </w:rPr>
        <w:t>Humanistic</w:t>
      </w:r>
      <w:r w:rsidR="009A7123">
        <w:rPr>
          <w:sz w:val="24"/>
          <w:szCs w:val="24"/>
        </w:rPr>
        <w:t xml:space="preserve"> theories, Personality theories and social psychology theories.</w:t>
      </w:r>
    </w:p>
    <w:p w14:paraId="05734617" w14:textId="1CDBBCEB" w:rsidR="00FF6F0B" w:rsidRPr="00D7594E" w:rsidRDefault="00D7594E" w:rsidP="00C55FAD">
      <w:pPr>
        <w:spacing w:line="360" w:lineRule="auto"/>
        <w:jc w:val="both"/>
        <w:rPr>
          <w:b/>
          <w:bCs/>
          <w:sz w:val="24"/>
          <w:szCs w:val="24"/>
        </w:rPr>
      </w:pPr>
      <w:r w:rsidRPr="00D7594E">
        <w:rPr>
          <w:b/>
          <w:bCs/>
          <w:sz w:val="24"/>
          <w:szCs w:val="24"/>
        </w:rPr>
        <w:t>Infancy</w:t>
      </w:r>
    </w:p>
    <w:p w14:paraId="745BA5A8" w14:textId="60F81A80" w:rsidR="00FF6F0B" w:rsidRDefault="00FF6F0B" w:rsidP="00527322">
      <w:pPr>
        <w:spacing w:line="360" w:lineRule="auto"/>
        <w:jc w:val="both"/>
        <w:rPr>
          <w:sz w:val="24"/>
          <w:szCs w:val="24"/>
        </w:rPr>
      </w:pPr>
      <w:r>
        <w:rPr>
          <w:sz w:val="24"/>
          <w:szCs w:val="24"/>
        </w:rPr>
        <w:t>Infancy</w:t>
      </w:r>
      <w:r w:rsidR="00FC231F">
        <w:rPr>
          <w:sz w:val="24"/>
          <w:szCs w:val="24"/>
        </w:rPr>
        <w:t xml:space="preserve"> is the first years of lifespan development after birth. An infant is called </w:t>
      </w:r>
      <w:r w:rsidR="000A5C50">
        <w:rPr>
          <w:sz w:val="24"/>
          <w:szCs w:val="24"/>
        </w:rPr>
        <w:t>ne</w:t>
      </w:r>
      <w:r w:rsidR="00D823C9">
        <w:rPr>
          <w:sz w:val="24"/>
          <w:szCs w:val="24"/>
        </w:rPr>
        <w:t>wborn</w:t>
      </w:r>
      <w:r w:rsidR="00FC231F">
        <w:rPr>
          <w:sz w:val="24"/>
          <w:szCs w:val="24"/>
        </w:rPr>
        <w:t xml:space="preserve"> in the first month after birth</w:t>
      </w:r>
      <w:r w:rsidR="00D851E6">
        <w:rPr>
          <w:sz w:val="24"/>
          <w:szCs w:val="24"/>
        </w:rPr>
        <w:t xml:space="preserve">. A </w:t>
      </w:r>
      <w:r w:rsidR="000A5C50">
        <w:rPr>
          <w:sz w:val="24"/>
          <w:szCs w:val="24"/>
        </w:rPr>
        <w:t>baby</w:t>
      </w:r>
      <w:r w:rsidR="00D851E6">
        <w:rPr>
          <w:sz w:val="24"/>
          <w:szCs w:val="24"/>
        </w:rPr>
        <w:t xml:space="preserve"> has a peculiar appearance in which the head is very large, the arms and legs are short, the abdomen is slightly </w:t>
      </w:r>
      <w:r w:rsidR="00AC2087">
        <w:rPr>
          <w:sz w:val="24"/>
          <w:szCs w:val="24"/>
        </w:rPr>
        <w:t>distended,</w:t>
      </w:r>
      <w:r w:rsidR="00D851E6">
        <w:rPr>
          <w:sz w:val="24"/>
          <w:szCs w:val="24"/>
        </w:rPr>
        <w:t xml:space="preserve"> and the shoulders and hips are narrow. The hair in some areas of the body of many </w:t>
      </w:r>
      <w:r w:rsidR="0083561E">
        <w:rPr>
          <w:sz w:val="24"/>
          <w:szCs w:val="24"/>
        </w:rPr>
        <w:t>infants</w:t>
      </w:r>
      <w:r w:rsidR="00D851E6">
        <w:rPr>
          <w:sz w:val="24"/>
          <w:szCs w:val="24"/>
        </w:rPr>
        <w:t xml:space="preserve"> usually disappe</w:t>
      </w:r>
      <w:r w:rsidR="00AC2087">
        <w:rPr>
          <w:sz w:val="24"/>
          <w:szCs w:val="24"/>
        </w:rPr>
        <w:t xml:space="preserve">ars within a few weeks after birth. The hair on the head of a </w:t>
      </w:r>
      <w:r w:rsidR="000A5C50">
        <w:rPr>
          <w:sz w:val="24"/>
          <w:szCs w:val="24"/>
        </w:rPr>
        <w:t xml:space="preserve">baby </w:t>
      </w:r>
      <w:r w:rsidR="00AC2087">
        <w:rPr>
          <w:sz w:val="24"/>
          <w:szCs w:val="24"/>
        </w:rPr>
        <w:t xml:space="preserve">can differ from almost no hair to a full head of hair. The umbilical cord stud stays for a few weeks which later dries and falls off, and </w:t>
      </w:r>
      <w:r w:rsidR="00AC2087">
        <w:rPr>
          <w:sz w:val="24"/>
          <w:szCs w:val="24"/>
        </w:rPr>
        <w:lastRenderedPageBreak/>
        <w:t xml:space="preserve">this what is called the navel </w:t>
      </w:r>
      <w:r w:rsidR="00AC2087" w:rsidRPr="00247E48">
        <w:rPr>
          <w:sz w:val="24"/>
          <w:szCs w:val="24"/>
        </w:rPr>
        <w:t>(CK-12,</w:t>
      </w:r>
      <w:r w:rsidR="00745AF0" w:rsidRPr="00247E48">
        <w:rPr>
          <w:sz w:val="24"/>
          <w:szCs w:val="24"/>
        </w:rPr>
        <w:t xml:space="preserve"> </w:t>
      </w:r>
      <w:r w:rsidR="00AC2087" w:rsidRPr="00247E48">
        <w:rPr>
          <w:sz w:val="24"/>
          <w:szCs w:val="24"/>
        </w:rPr>
        <w:t xml:space="preserve">2020). </w:t>
      </w:r>
      <w:r w:rsidR="00AC2087">
        <w:rPr>
          <w:sz w:val="24"/>
          <w:szCs w:val="24"/>
        </w:rPr>
        <w:t xml:space="preserve">Furthermore, infants are delivered with certain capabilities such as a </w:t>
      </w:r>
      <w:r w:rsidR="000A5C50">
        <w:rPr>
          <w:sz w:val="24"/>
          <w:szCs w:val="24"/>
        </w:rPr>
        <w:t>well-developed</w:t>
      </w:r>
      <w:r w:rsidR="00AC2087">
        <w:rPr>
          <w:sz w:val="24"/>
          <w:szCs w:val="24"/>
        </w:rPr>
        <w:t xml:space="preserve"> sense of smell and they can convey what they need to their parents by crying</w:t>
      </w:r>
      <w:r w:rsidR="00A2737E">
        <w:rPr>
          <w:sz w:val="24"/>
          <w:szCs w:val="24"/>
        </w:rPr>
        <w:t xml:space="preserve"> when they are uncomfortable, hungry and lonely. In the first year of life, they develop other numerous abilities: Babies begin with smiling and making vocal sound by 6 weeks after birth; At 6 months, babies babble a lot and they have learned how to sit and start to crawl; Babies say their first words at 12 months and they can stand with assistance </w:t>
      </w:r>
      <w:r w:rsidR="00E2523C">
        <w:rPr>
          <w:noProof/>
          <w:sz w:val="24"/>
          <w:szCs w:val="24"/>
        </w:rPr>
        <w:drawing>
          <wp:anchor distT="0" distB="0" distL="114300" distR="114300" simplePos="0" relativeHeight="251658240" behindDoc="1" locked="0" layoutInCell="1" allowOverlap="1" wp14:anchorId="060023D4" wp14:editId="53DABA2D">
            <wp:simplePos x="0" y="0"/>
            <wp:positionH relativeFrom="column">
              <wp:posOffset>2257425</wp:posOffset>
            </wp:positionH>
            <wp:positionV relativeFrom="paragraph">
              <wp:posOffset>1333500</wp:posOffset>
            </wp:positionV>
            <wp:extent cx="3467100" cy="2595245"/>
            <wp:effectExtent l="0" t="0" r="0" b="0"/>
            <wp:wrapTight wrapText="bothSides">
              <wp:wrapPolygon edited="0">
                <wp:start x="0" y="0"/>
                <wp:lineTo x="0" y="21404"/>
                <wp:lineTo x="21481" y="21404"/>
                <wp:lineTo x="214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fancy.png"/>
                    <pic:cNvPicPr/>
                  </pic:nvPicPr>
                  <pic:blipFill>
                    <a:blip r:embed="rId6">
                      <a:extLst>
                        <a:ext uri="{28A0092B-C50C-407E-A947-70E740481C1C}">
                          <a14:useLocalDpi xmlns:a14="http://schemas.microsoft.com/office/drawing/2010/main" val="0"/>
                        </a:ext>
                      </a:extLst>
                    </a:blip>
                    <a:stretch>
                      <a:fillRect/>
                    </a:stretch>
                  </pic:blipFill>
                  <pic:spPr>
                    <a:xfrm>
                      <a:off x="0" y="0"/>
                      <a:ext cx="3467100" cy="2595245"/>
                    </a:xfrm>
                    <a:prstGeom prst="rect">
                      <a:avLst/>
                    </a:prstGeom>
                  </pic:spPr>
                </pic:pic>
              </a:graphicData>
            </a:graphic>
            <wp14:sizeRelH relativeFrom="margin">
              <wp14:pctWidth>0</wp14:pctWidth>
            </wp14:sizeRelH>
            <wp14:sizeRelV relativeFrom="margin">
              <wp14:pctHeight>0</wp14:pctHeight>
            </wp14:sizeRelV>
          </wp:anchor>
        </w:drawing>
      </w:r>
      <w:r w:rsidR="00A2737E">
        <w:rPr>
          <w:sz w:val="24"/>
          <w:szCs w:val="24"/>
        </w:rPr>
        <w:t>and may have started to walk. Moreover,</w:t>
      </w:r>
      <w:r w:rsidR="00EC295D">
        <w:rPr>
          <w:sz w:val="24"/>
          <w:szCs w:val="24"/>
        </w:rPr>
        <w:t xml:space="preserve"> CK-12(2020)</w:t>
      </w:r>
      <w:r w:rsidR="000C432A">
        <w:rPr>
          <w:sz w:val="24"/>
          <w:szCs w:val="24"/>
        </w:rPr>
        <w:t>,</w:t>
      </w:r>
      <w:r w:rsidR="00EC295D">
        <w:rPr>
          <w:sz w:val="24"/>
          <w:szCs w:val="24"/>
        </w:rPr>
        <w:t xml:space="preserve"> implies that</w:t>
      </w:r>
      <w:r w:rsidR="00A2737E">
        <w:rPr>
          <w:sz w:val="24"/>
          <w:szCs w:val="24"/>
        </w:rPr>
        <w:t xml:space="preserve"> infancy is a time when almost </w:t>
      </w:r>
      <w:r w:rsidR="00EC295D">
        <w:rPr>
          <w:sz w:val="24"/>
          <w:szCs w:val="24"/>
        </w:rPr>
        <w:t>all the dainty babies teeth erupt</w:t>
      </w:r>
      <w:r w:rsidR="00643362">
        <w:rPr>
          <w:sz w:val="24"/>
          <w:szCs w:val="24"/>
        </w:rPr>
        <w:t>. There are 20 dainty teeth which continue to erupt until three years old. New</w:t>
      </w:r>
      <w:r w:rsidR="00BD23C0">
        <w:rPr>
          <w:sz w:val="24"/>
          <w:szCs w:val="24"/>
        </w:rPr>
        <w:t>born</w:t>
      </w:r>
      <w:r w:rsidR="0083561E">
        <w:rPr>
          <w:sz w:val="24"/>
          <w:szCs w:val="24"/>
        </w:rPr>
        <w:t>s</w:t>
      </w:r>
      <w:r w:rsidR="00643362">
        <w:rPr>
          <w:sz w:val="24"/>
          <w:szCs w:val="24"/>
        </w:rPr>
        <w:t xml:space="preserve"> require about 18hours of sleep </w:t>
      </w:r>
      <w:r w:rsidR="0083561E">
        <w:rPr>
          <w:sz w:val="24"/>
          <w:szCs w:val="24"/>
        </w:rPr>
        <w:t>every day</w:t>
      </w:r>
      <w:r w:rsidR="00643362">
        <w:rPr>
          <w:sz w:val="24"/>
          <w:szCs w:val="24"/>
        </w:rPr>
        <w:t>.</w:t>
      </w:r>
      <w:r w:rsidR="00BD23C0">
        <w:rPr>
          <w:sz w:val="24"/>
          <w:szCs w:val="24"/>
        </w:rPr>
        <w:t xml:space="preserve"> Breastfeeding is the method recommended for feeding infants and other foods are added to breast milk by the end of the first </w:t>
      </w:r>
      <w:r w:rsidR="00E2523C" w:rsidRPr="00E2523C">
        <w:rPr>
          <w:noProof/>
          <w:color w:val="FF0000"/>
          <w:sz w:val="24"/>
          <w:szCs w:val="24"/>
        </w:rPr>
        <mc:AlternateContent>
          <mc:Choice Requires="wps">
            <w:drawing>
              <wp:anchor distT="45720" distB="45720" distL="114300" distR="114300" simplePos="0" relativeHeight="251660288" behindDoc="0" locked="0" layoutInCell="1" allowOverlap="1" wp14:anchorId="6DC94372" wp14:editId="309F021B">
                <wp:simplePos x="0" y="0"/>
                <wp:positionH relativeFrom="margin">
                  <wp:posOffset>2257425</wp:posOffset>
                </wp:positionH>
                <wp:positionV relativeFrom="paragraph">
                  <wp:posOffset>3914775</wp:posOffset>
                </wp:positionV>
                <wp:extent cx="3457575" cy="3238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7575" cy="323850"/>
                        </a:xfrm>
                        <a:prstGeom prst="rect">
                          <a:avLst/>
                        </a:prstGeom>
                        <a:solidFill>
                          <a:srgbClr val="FFFFFF"/>
                        </a:solidFill>
                        <a:ln w="9525">
                          <a:solidFill>
                            <a:srgbClr val="000000"/>
                          </a:solidFill>
                          <a:miter lim="800000"/>
                          <a:headEnd/>
                          <a:tailEnd/>
                        </a:ln>
                      </wps:spPr>
                      <wps:txbx>
                        <w:txbxContent>
                          <w:p w14:paraId="5365B19C" w14:textId="4B284F0E" w:rsidR="00E2523C" w:rsidRPr="00E2523C" w:rsidRDefault="00E2523C">
                            <w:r w:rsidRPr="00E2523C">
                              <w:rPr>
                                <w:sz w:val="24"/>
                                <w:szCs w:val="24"/>
                              </w:rPr>
                              <w:t xml:space="preserve"> (Mcleod,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C94372" id="_x0000_t202" coordsize="21600,21600" o:spt="202" path="m,l,21600r21600,l21600,xe">
                <v:stroke joinstyle="miter"/>
                <v:path gradientshapeok="t" o:connecttype="rect"/>
              </v:shapetype>
              <v:shape id="Text Box 2" o:spid="_x0000_s1026" type="#_x0000_t202" style="position:absolute;left:0;text-align:left;margin-left:177.75pt;margin-top:308.25pt;width:272.25pt;height:25.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">
                <v:textbox>
                  <w:txbxContent>
                    <w:p w14:paraId="5365B19C" w14:textId="4B284F0E" w:rsidR="00E2523C" w:rsidRPr="00E2523C" w:rsidRDefault="00E2523C">
                      <w:r w:rsidRPr="00E2523C">
                        <w:rPr>
                          <w:sz w:val="24"/>
                          <w:szCs w:val="24"/>
                        </w:rPr>
                        <w:t xml:space="preserve"> (Mcleod, 2018)</w:t>
                      </w:r>
                    </w:p>
                  </w:txbxContent>
                </v:textbox>
                <w10:wrap type="square" anchorx="margin"/>
              </v:shape>
            </w:pict>
          </mc:Fallback>
        </mc:AlternateContent>
      </w:r>
      <w:r w:rsidR="00BD23C0">
        <w:rPr>
          <w:sz w:val="24"/>
          <w:szCs w:val="24"/>
        </w:rPr>
        <w:t>year.</w:t>
      </w:r>
      <w:r w:rsidR="00E2523C">
        <w:rPr>
          <w:sz w:val="24"/>
          <w:szCs w:val="24"/>
        </w:rPr>
        <w:t xml:space="preserve"> </w:t>
      </w:r>
    </w:p>
    <w:p w14:paraId="09088DE8" w14:textId="3DA89AF6" w:rsidR="00527322" w:rsidRPr="001A456C" w:rsidRDefault="00527322" w:rsidP="001A456C">
      <w:pPr>
        <w:spacing w:line="360" w:lineRule="auto"/>
        <w:rPr>
          <w:color w:val="FF0000"/>
          <w:sz w:val="24"/>
          <w:szCs w:val="24"/>
        </w:rPr>
      </w:pPr>
    </w:p>
    <w:p w14:paraId="43998167" w14:textId="05437C69" w:rsidR="007A67C6" w:rsidRDefault="007A67C6" w:rsidP="00C55FAD">
      <w:pPr>
        <w:spacing w:line="360" w:lineRule="auto"/>
        <w:jc w:val="both"/>
        <w:rPr>
          <w:b/>
          <w:bCs/>
          <w:sz w:val="24"/>
          <w:szCs w:val="24"/>
        </w:rPr>
      </w:pPr>
      <w:r w:rsidRPr="007A67C6">
        <w:rPr>
          <w:b/>
          <w:bCs/>
          <w:sz w:val="24"/>
          <w:szCs w:val="24"/>
        </w:rPr>
        <w:t>Erikson’s theory of psychosocial development</w:t>
      </w:r>
    </w:p>
    <w:p w14:paraId="6360E8A6" w14:textId="5AC9083E" w:rsidR="002051EB" w:rsidRDefault="00C8044A" w:rsidP="002051EB">
      <w:pPr>
        <w:spacing w:line="360" w:lineRule="auto"/>
        <w:jc w:val="both"/>
        <w:rPr>
          <w:sz w:val="24"/>
          <w:szCs w:val="24"/>
        </w:rPr>
      </w:pPr>
      <w:r>
        <w:rPr>
          <w:sz w:val="24"/>
          <w:szCs w:val="24"/>
        </w:rPr>
        <w:t xml:space="preserve">Erik Erikson from 1902-1994 was </w:t>
      </w:r>
      <w:r w:rsidR="0010652F">
        <w:rPr>
          <w:sz w:val="24"/>
          <w:szCs w:val="24"/>
        </w:rPr>
        <w:t xml:space="preserve">a </w:t>
      </w:r>
      <w:r>
        <w:rPr>
          <w:sz w:val="24"/>
          <w:szCs w:val="24"/>
        </w:rPr>
        <w:t>stage theorist who acquire</w:t>
      </w:r>
      <w:r w:rsidR="0010652F">
        <w:rPr>
          <w:sz w:val="24"/>
          <w:szCs w:val="24"/>
        </w:rPr>
        <w:t>s</w:t>
      </w:r>
      <w:r>
        <w:rPr>
          <w:sz w:val="24"/>
          <w:szCs w:val="24"/>
        </w:rPr>
        <w:t xml:space="preserve"> Freud</w:t>
      </w:r>
      <w:r w:rsidR="0010652F">
        <w:rPr>
          <w:sz w:val="24"/>
          <w:szCs w:val="24"/>
        </w:rPr>
        <w:t>’</w:t>
      </w:r>
      <w:r>
        <w:rPr>
          <w:sz w:val="24"/>
          <w:szCs w:val="24"/>
        </w:rPr>
        <w:t xml:space="preserve">s controversial theory of psychosexual development and he adjusted it as a psychosocial theory. According to psychosocial theory, there are eight stages of development during </w:t>
      </w:r>
      <w:r w:rsidR="000C432A">
        <w:rPr>
          <w:sz w:val="24"/>
          <w:szCs w:val="24"/>
        </w:rPr>
        <w:t>a</w:t>
      </w:r>
      <w:r>
        <w:rPr>
          <w:sz w:val="24"/>
          <w:szCs w:val="24"/>
        </w:rPr>
        <w:t xml:space="preserve"> lifespa</w:t>
      </w:r>
      <w:r w:rsidR="00043604">
        <w:rPr>
          <w:sz w:val="24"/>
          <w:szCs w:val="24"/>
        </w:rPr>
        <w:t>n. The first</w:t>
      </w:r>
      <w:r>
        <w:rPr>
          <w:sz w:val="24"/>
          <w:szCs w:val="24"/>
        </w:rPr>
        <w:t xml:space="preserve"> stage </w:t>
      </w:r>
      <w:r w:rsidR="00043604">
        <w:rPr>
          <w:sz w:val="24"/>
          <w:szCs w:val="24"/>
        </w:rPr>
        <w:t xml:space="preserve">is the Trust vs Mistrust- This is </w:t>
      </w:r>
      <w:r w:rsidR="0010652F">
        <w:rPr>
          <w:sz w:val="24"/>
          <w:szCs w:val="24"/>
        </w:rPr>
        <w:t xml:space="preserve">the </w:t>
      </w:r>
      <w:r w:rsidR="00043604">
        <w:rPr>
          <w:sz w:val="24"/>
          <w:szCs w:val="24"/>
        </w:rPr>
        <w:t xml:space="preserve">infancy stage which is also known as the oral sensory stage and this is from birth to </w:t>
      </w:r>
      <w:r w:rsidR="00AE0732">
        <w:rPr>
          <w:sz w:val="24"/>
          <w:szCs w:val="24"/>
        </w:rPr>
        <w:t>12 months</w:t>
      </w:r>
      <w:r w:rsidR="00043604">
        <w:rPr>
          <w:sz w:val="24"/>
          <w:szCs w:val="24"/>
        </w:rPr>
        <w:t xml:space="preserve">. Adults should meet a child basic needs for survival to enable infants </w:t>
      </w:r>
      <w:r w:rsidR="0010652F">
        <w:rPr>
          <w:sz w:val="24"/>
          <w:szCs w:val="24"/>
        </w:rPr>
        <w:t xml:space="preserve">to </w:t>
      </w:r>
      <w:r w:rsidR="00043604">
        <w:rPr>
          <w:sz w:val="24"/>
          <w:szCs w:val="24"/>
        </w:rPr>
        <w:t>learn that they can be trusted. Infants depend</w:t>
      </w:r>
      <w:r w:rsidR="0010652F">
        <w:rPr>
          <w:sz w:val="24"/>
          <w:szCs w:val="24"/>
        </w:rPr>
        <w:t xml:space="preserve"> </w:t>
      </w:r>
      <w:r w:rsidR="00043604">
        <w:rPr>
          <w:sz w:val="24"/>
          <w:szCs w:val="24"/>
        </w:rPr>
        <w:t>on their parents who are responsible</w:t>
      </w:r>
      <w:r w:rsidR="00877B5F">
        <w:rPr>
          <w:sz w:val="24"/>
          <w:szCs w:val="24"/>
        </w:rPr>
        <w:t xml:space="preserve"> for the</w:t>
      </w:r>
      <w:r w:rsidR="00E31FD0">
        <w:rPr>
          <w:sz w:val="24"/>
          <w:szCs w:val="24"/>
        </w:rPr>
        <w:t>ir</w:t>
      </w:r>
      <w:r w:rsidR="00877B5F">
        <w:rPr>
          <w:sz w:val="24"/>
          <w:szCs w:val="24"/>
        </w:rPr>
        <w:t xml:space="preserve"> needs such as food, warmth, comfor</w:t>
      </w:r>
      <w:r w:rsidR="0010652F">
        <w:rPr>
          <w:sz w:val="24"/>
          <w:szCs w:val="24"/>
        </w:rPr>
        <w:t>t</w:t>
      </w:r>
      <w:r w:rsidR="00E31FD0">
        <w:rPr>
          <w:sz w:val="24"/>
          <w:szCs w:val="24"/>
        </w:rPr>
        <w:t xml:space="preserve"> </w:t>
      </w:r>
      <w:r w:rsidR="00877B5F">
        <w:rPr>
          <w:sz w:val="24"/>
          <w:szCs w:val="24"/>
        </w:rPr>
        <w:t xml:space="preserve">and assist them </w:t>
      </w:r>
      <w:r w:rsidR="0010652F">
        <w:rPr>
          <w:sz w:val="24"/>
          <w:szCs w:val="24"/>
        </w:rPr>
        <w:t xml:space="preserve">to </w:t>
      </w:r>
      <w:r w:rsidR="00877B5F">
        <w:rPr>
          <w:sz w:val="24"/>
          <w:szCs w:val="24"/>
        </w:rPr>
        <w:t>develop a sense of psychological strength, trust, a feeling of safety and security, to see</w:t>
      </w:r>
      <w:r w:rsidR="00E31FD0">
        <w:rPr>
          <w:sz w:val="24"/>
          <w:szCs w:val="24"/>
        </w:rPr>
        <w:t xml:space="preserve"> the</w:t>
      </w:r>
      <w:r w:rsidR="00877B5F">
        <w:rPr>
          <w:sz w:val="24"/>
          <w:szCs w:val="24"/>
        </w:rPr>
        <w:t xml:space="preserve"> world as a safe place. Parents who are </w:t>
      </w:r>
      <w:r w:rsidR="00E31FD0">
        <w:rPr>
          <w:sz w:val="24"/>
          <w:szCs w:val="24"/>
        </w:rPr>
        <w:t xml:space="preserve">not </w:t>
      </w:r>
      <w:r w:rsidR="00877B5F">
        <w:rPr>
          <w:sz w:val="24"/>
          <w:szCs w:val="24"/>
        </w:rPr>
        <w:t>responsi</w:t>
      </w:r>
      <w:r w:rsidR="00E31FD0">
        <w:rPr>
          <w:sz w:val="24"/>
          <w:szCs w:val="24"/>
        </w:rPr>
        <w:t>ble</w:t>
      </w:r>
      <w:r w:rsidR="00877B5F">
        <w:rPr>
          <w:sz w:val="24"/>
          <w:szCs w:val="24"/>
        </w:rPr>
        <w:t xml:space="preserve">, unreliable and do not meet the </w:t>
      </w:r>
      <w:r w:rsidR="00E31FD0">
        <w:rPr>
          <w:sz w:val="24"/>
          <w:szCs w:val="24"/>
        </w:rPr>
        <w:t>n</w:t>
      </w:r>
      <w:r w:rsidR="00877B5F">
        <w:rPr>
          <w:sz w:val="24"/>
          <w:szCs w:val="24"/>
        </w:rPr>
        <w:t xml:space="preserve">eeds of their </w:t>
      </w:r>
      <w:r w:rsidR="00AD6D36">
        <w:rPr>
          <w:sz w:val="24"/>
          <w:szCs w:val="24"/>
        </w:rPr>
        <w:t>babies</w:t>
      </w:r>
      <w:r w:rsidR="00E31FD0">
        <w:rPr>
          <w:sz w:val="24"/>
          <w:szCs w:val="24"/>
        </w:rPr>
        <w:t>,</w:t>
      </w:r>
      <w:r w:rsidR="00877B5F">
        <w:rPr>
          <w:sz w:val="24"/>
          <w:szCs w:val="24"/>
        </w:rPr>
        <w:t xml:space="preserve"> can bring about </w:t>
      </w:r>
      <w:r w:rsidR="00AD6D36">
        <w:rPr>
          <w:sz w:val="24"/>
          <w:szCs w:val="24"/>
        </w:rPr>
        <w:t>feeling of fear, anxiety, mistrust and</w:t>
      </w:r>
      <w:r w:rsidR="000C432A">
        <w:rPr>
          <w:sz w:val="24"/>
          <w:szCs w:val="24"/>
        </w:rPr>
        <w:t xml:space="preserve"> to</w:t>
      </w:r>
      <w:r w:rsidR="00AD6D36">
        <w:rPr>
          <w:sz w:val="24"/>
          <w:szCs w:val="24"/>
        </w:rPr>
        <w:t xml:space="preserve"> see the society as </w:t>
      </w:r>
      <w:r w:rsidR="001F7E37">
        <w:rPr>
          <w:sz w:val="24"/>
          <w:szCs w:val="24"/>
        </w:rPr>
        <w:t>unpredictable (Lumen</w:t>
      </w:r>
      <w:r w:rsidR="00AD6D36">
        <w:rPr>
          <w:sz w:val="24"/>
          <w:szCs w:val="24"/>
        </w:rPr>
        <w:t xml:space="preserve"> learning, 2020).</w:t>
      </w:r>
      <w:r w:rsidR="001F7E37">
        <w:rPr>
          <w:sz w:val="24"/>
          <w:szCs w:val="24"/>
        </w:rPr>
        <w:t xml:space="preserve"> </w:t>
      </w:r>
      <w:r w:rsidR="00AD6D36">
        <w:rPr>
          <w:sz w:val="24"/>
          <w:szCs w:val="24"/>
        </w:rPr>
        <w:t>Th</w:t>
      </w:r>
      <w:r w:rsidR="00E31FD0">
        <w:rPr>
          <w:sz w:val="24"/>
          <w:szCs w:val="24"/>
        </w:rPr>
        <w:t>e other</w:t>
      </w:r>
      <w:r w:rsidR="00AD6D36">
        <w:rPr>
          <w:sz w:val="24"/>
          <w:szCs w:val="24"/>
        </w:rPr>
        <w:t xml:space="preserve"> stages</w:t>
      </w:r>
      <w:r w:rsidR="00E31FD0">
        <w:rPr>
          <w:sz w:val="24"/>
          <w:szCs w:val="24"/>
        </w:rPr>
        <w:t xml:space="preserve"> are</w:t>
      </w:r>
      <w:r w:rsidR="002051EB">
        <w:rPr>
          <w:sz w:val="24"/>
          <w:szCs w:val="24"/>
        </w:rPr>
        <w:t xml:space="preserve"> </w:t>
      </w:r>
      <w:r w:rsidR="00AD6D36">
        <w:rPr>
          <w:sz w:val="24"/>
          <w:szCs w:val="24"/>
        </w:rPr>
        <w:t xml:space="preserve">- Autonomy vs Shame/Doubt from 1-3years; </w:t>
      </w:r>
      <w:r w:rsidR="00AD6D36">
        <w:rPr>
          <w:sz w:val="24"/>
          <w:szCs w:val="24"/>
        </w:rPr>
        <w:lastRenderedPageBreak/>
        <w:t>Initiative vs Guilt from 3-6; Industry vs inferiority from</w:t>
      </w:r>
      <w:r w:rsidR="00AE0732">
        <w:rPr>
          <w:sz w:val="24"/>
          <w:szCs w:val="24"/>
        </w:rPr>
        <w:t xml:space="preserve"> 6-12</w:t>
      </w:r>
      <w:r w:rsidR="00AC3C96">
        <w:rPr>
          <w:sz w:val="24"/>
          <w:szCs w:val="24"/>
        </w:rPr>
        <w:t>; Identity vs Role confusion from 12-18; Intimacy vs Isolation from</w:t>
      </w:r>
      <w:r w:rsidR="0010652F">
        <w:rPr>
          <w:sz w:val="24"/>
          <w:szCs w:val="24"/>
        </w:rPr>
        <w:t xml:space="preserve"> the</w:t>
      </w:r>
      <w:r w:rsidR="00AC3C96">
        <w:rPr>
          <w:sz w:val="24"/>
          <w:szCs w:val="24"/>
        </w:rPr>
        <w:t xml:space="preserve"> 20s through early 40s</w:t>
      </w:r>
      <w:r w:rsidR="00C7187B">
        <w:rPr>
          <w:sz w:val="24"/>
          <w:szCs w:val="24"/>
        </w:rPr>
        <w:t xml:space="preserve">; Generativity vs Stagnation from 40s- mid-60s; and Integrity vs Despair from mid-60s till </w:t>
      </w:r>
      <w:r w:rsidR="0010652F">
        <w:rPr>
          <w:sz w:val="24"/>
          <w:szCs w:val="24"/>
        </w:rPr>
        <w:t xml:space="preserve">the </w:t>
      </w:r>
      <w:r w:rsidR="00C7187B">
        <w:rPr>
          <w:sz w:val="24"/>
          <w:szCs w:val="24"/>
        </w:rPr>
        <w:t>end of life</w:t>
      </w:r>
      <w:r w:rsidR="002051EB">
        <w:rPr>
          <w:sz w:val="24"/>
          <w:szCs w:val="24"/>
        </w:rPr>
        <w:t xml:space="preserve"> (Chapman, 2013)</w:t>
      </w:r>
      <w:r w:rsidR="00C7187B">
        <w:rPr>
          <w:sz w:val="24"/>
          <w:szCs w:val="24"/>
        </w:rPr>
        <w:t>.</w:t>
      </w:r>
      <w:r w:rsidR="00AD6D36">
        <w:rPr>
          <w:sz w:val="24"/>
          <w:szCs w:val="24"/>
        </w:rPr>
        <w:t xml:space="preserve"> </w:t>
      </w:r>
    </w:p>
    <w:p w14:paraId="56EAA7F8" w14:textId="77777777" w:rsidR="002051EB" w:rsidRPr="002051EB" w:rsidRDefault="002051EB" w:rsidP="002051EB">
      <w:pPr>
        <w:spacing w:line="360" w:lineRule="auto"/>
        <w:jc w:val="both"/>
        <w:rPr>
          <w:sz w:val="24"/>
          <w:szCs w:val="24"/>
        </w:rPr>
      </w:pPr>
    </w:p>
    <w:p w14:paraId="24E6047B" w14:textId="05D1F998" w:rsidR="00DF522D" w:rsidRPr="00DF522D" w:rsidRDefault="00DF522D" w:rsidP="00C55FAD">
      <w:pPr>
        <w:spacing w:line="360" w:lineRule="auto"/>
        <w:jc w:val="both"/>
        <w:rPr>
          <w:b/>
          <w:bCs/>
          <w:sz w:val="24"/>
          <w:szCs w:val="24"/>
        </w:rPr>
      </w:pPr>
      <w:r w:rsidRPr="00DF522D">
        <w:rPr>
          <w:b/>
          <w:bCs/>
          <w:sz w:val="24"/>
          <w:szCs w:val="24"/>
        </w:rPr>
        <w:t>Cognitive Theory of development</w:t>
      </w:r>
    </w:p>
    <w:p w14:paraId="476ACCE7" w14:textId="67E32EA3" w:rsidR="00AE5EE9" w:rsidRDefault="001A456C" w:rsidP="00527322">
      <w:pPr>
        <w:spacing w:line="360" w:lineRule="auto"/>
        <w:jc w:val="both"/>
        <w:rPr>
          <w:sz w:val="24"/>
          <w:szCs w:val="24"/>
        </w:rPr>
      </w:pPr>
      <w:r w:rsidRPr="001A456C">
        <w:rPr>
          <w:sz w:val="24"/>
          <w:szCs w:val="24"/>
        </w:rPr>
        <w:t xml:space="preserve">According to Meyerhoff (2020), </w:t>
      </w:r>
      <w:r w:rsidR="008008D0">
        <w:rPr>
          <w:sz w:val="24"/>
          <w:szCs w:val="24"/>
        </w:rPr>
        <w:t xml:space="preserve">Piaget’s theory of cognitive development is an academic development which results from an active interaction between a child and </w:t>
      </w:r>
      <w:r>
        <w:rPr>
          <w:sz w:val="24"/>
          <w:szCs w:val="24"/>
        </w:rPr>
        <w:t>t</w:t>
      </w:r>
      <w:r w:rsidR="008008D0">
        <w:rPr>
          <w:sz w:val="24"/>
          <w:szCs w:val="24"/>
        </w:rPr>
        <w:t>he</w:t>
      </w:r>
      <w:r>
        <w:rPr>
          <w:sz w:val="24"/>
          <w:szCs w:val="24"/>
        </w:rPr>
        <w:t>i</w:t>
      </w:r>
      <w:r w:rsidR="008008D0">
        <w:rPr>
          <w:sz w:val="24"/>
          <w:szCs w:val="24"/>
        </w:rPr>
        <w:t>r environment</w:t>
      </w:r>
      <w:r w:rsidR="00D40B65">
        <w:rPr>
          <w:sz w:val="24"/>
          <w:szCs w:val="24"/>
        </w:rPr>
        <w:t xml:space="preserve">. </w:t>
      </w:r>
      <w:r w:rsidR="00FF21A0">
        <w:rPr>
          <w:sz w:val="24"/>
          <w:szCs w:val="24"/>
        </w:rPr>
        <w:t xml:space="preserve">There are </w:t>
      </w:r>
      <w:r w:rsidR="009B7428">
        <w:rPr>
          <w:sz w:val="24"/>
          <w:szCs w:val="24"/>
        </w:rPr>
        <w:t>four stages, the</w:t>
      </w:r>
      <w:r w:rsidR="00FF21A0">
        <w:rPr>
          <w:sz w:val="24"/>
          <w:szCs w:val="24"/>
        </w:rPr>
        <w:t xml:space="preserve"> </w:t>
      </w:r>
      <w:r w:rsidR="009B7428">
        <w:rPr>
          <w:sz w:val="24"/>
          <w:szCs w:val="24"/>
        </w:rPr>
        <w:t>first is</w:t>
      </w:r>
      <w:r w:rsidR="00FF21A0">
        <w:rPr>
          <w:sz w:val="24"/>
          <w:szCs w:val="24"/>
        </w:rPr>
        <w:t xml:space="preserve"> the Sensorimotor stage</w:t>
      </w:r>
      <w:r>
        <w:rPr>
          <w:sz w:val="24"/>
          <w:szCs w:val="24"/>
        </w:rPr>
        <w:t xml:space="preserve"> </w:t>
      </w:r>
      <w:r w:rsidR="009B7428">
        <w:rPr>
          <w:sz w:val="24"/>
          <w:szCs w:val="24"/>
        </w:rPr>
        <w:t>- This is from birth to two years when the child changes from a being who responds with reflexes to an individual who can arrange sensorimotor activities in response to the environment such as to pull away from a petrify stranger or to reach out for a tray.</w:t>
      </w:r>
      <w:r w:rsidR="00A0712D">
        <w:rPr>
          <w:sz w:val="24"/>
          <w:szCs w:val="24"/>
        </w:rPr>
        <w:t xml:space="preserve"> Furthermore, </w:t>
      </w:r>
      <w:r w:rsidR="00E83844">
        <w:rPr>
          <w:sz w:val="24"/>
          <w:szCs w:val="24"/>
        </w:rPr>
        <w:t>WebMD (</w:t>
      </w:r>
      <w:r w:rsidR="00A0712D">
        <w:rPr>
          <w:sz w:val="24"/>
          <w:szCs w:val="24"/>
        </w:rPr>
        <w:t xml:space="preserve">2019), implies that this is the stage when infants </w:t>
      </w:r>
      <w:r w:rsidR="00D40B65">
        <w:rPr>
          <w:sz w:val="24"/>
          <w:szCs w:val="24"/>
        </w:rPr>
        <w:t>know</w:t>
      </w:r>
      <w:r w:rsidR="00A0712D">
        <w:rPr>
          <w:sz w:val="24"/>
          <w:szCs w:val="24"/>
        </w:rPr>
        <w:t xml:space="preserve"> what is directly Infront of them. They pay attention </w:t>
      </w:r>
      <w:r w:rsidR="00D40B65">
        <w:rPr>
          <w:sz w:val="24"/>
          <w:szCs w:val="24"/>
        </w:rPr>
        <w:t>to</w:t>
      </w:r>
      <w:r w:rsidR="00A0712D">
        <w:rPr>
          <w:sz w:val="24"/>
          <w:szCs w:val="24"/>
        </w:rPr>
        <w:t xml:space="preserve"> what they can visuali</w:t>
      </w:r>
      <w:r w:rsidR="00A77D68">
        <w:rPr>
          <w:sz w:val="24"/>
          <w:szCs w:val="24"/>
        </w:rPr>
        <w:t>s</w:t>
      </w:r>
      <w:r w:rsidR="00A0712D">
        <w:rPr>
          <w:sz w:val="24"/>
          <w:szCs w:val="24"/>
        </w:rPr>
        <w:t xml:space="preserve">e or </w:t>
      </w:r>
      <w:r w:rsidR="00A27F16">
        <w:rPr>
          <w:sz w:val="24"/>
          <w:szCs w:val="24"/>
        </w:rPr>
        <w:t>do,</w:t>
      </w:r>
      <w:r w:rsidR="00A0712D">
        <w:rPr>
          <w:sz w:val="24"/>
          <w:szCs w:val="24"/>
        </w:rPr>
        <w:t xml:space="preserve"> the interaction they have with their environment. Infants are always</w:t>
      </w:r>
      <w:r w:rsidR="00E83844">
        <w:rPr>
          <w:sz w:val="24"/>
          <w:szCs w:val="24"/>
        </w:rPr>
        <w:t xml:space="preserve"> conducting experiments with activities such as throwing and putting objects in the </w:t>
      </w:r>
      <w:r w:rsidR="005F6A9B">
        <w:rPr>
          <w:sz w:val="24"/>
          <w:szCs w:val="24"/>
        </w:rPr>
        <w:t>mouth and</w:t>
      </w:r>
      <w:r w:rsidR="00E83844">
        <w:rPr>
          <w:sz w:val="24"/>
          <w:szCs w:val="24"/>
        </w:rPr>
        <w:t xml:space="preserve"> learning about the world experimental method.</w:t>
      </w:r>
      <w:r w:rsidR="005F6A9B">
        <w:rPr>
          <w:sz w:val="24"/>
          <w:szCs w:val="24"/>
        </w:rPr>
        <w:t xml:space="preserve"> Between the ages of seven and nine months is an important milestone because there is a sign that memory is developing and infants start to realize that an </w:t>
      </w:r>
      <w:r w:rsidR="00243ACB">
        <w:rPr>
          <w:sz w:val="24"/>
          <w:szCs w:val="24"/>
        </w:rPr>
        <w:t>object</w:t>
      </w:r>
      <w:r w:rsidR="005F6A9B">
        <w:rPr>
          <w:sz w:val="24"/>
          <w:szCs w:val="24"/>
        </w:rPr>
        <w:t xml:space="preserve"> exists, even it cannot be seen. There is </w:t>
      </w:r>
      <w:r w:rsidR="00F23EA9">
        <w:rPr>
          <w:sz w:val="24"/>
          <w:szCs w:val="24"/>
        </w:rPr>
        <w:t xml:space="preserve">an </w:t>
      </w:r>
      <w:r w:rsidR="005F6A9B">
        <w:rPr>
          <w:sz w:val="24"/>
          <w:szCs w:val="24"/>
        </w:rPr>
        <w:t xml:space="preserve">increase in physical mobility leading </w:t>
      </w:r>
      <w:r w:rsidR="00243ACB">
        <w:rPr>
          <w:sz w:val="24"/>
          <w:szCs w:val="24"/>
        </w:rPr>
        <w:t>to high cognitive development when infants begin to crawl, stand and walk.</w:t>
      </w:r>
      <w:r w:rsidR="005F6A9B">
        <w:rPr>
          <w:sz w:val="24"/>
          <w:szCs w:val="24"/>
        </w:rPr>
        <w:t xml:space="preserve"> </w:t>
      </w:r>
      <w:r w:rsidR="00243ACB">
        <w:rPr>
          <w:sz w:val="24"/>
          <w:szCs w:val="24"/>
        </w:rPr>
        <w:t>At the end of this stage between 18-24 months, infants get to another vital milestone of language development which is a sign that some symbolic abilities are developing.</w:t>
      </w:r>
      <w:r w:rsidR="008913EE">
        <w:rPr>
          <w:sz w:val="24"/>
          <w:szCs w:val="24"/>
        </w:rPr>
        <w:t xml:space="preserve"> The other stages </w:t>
      </w:r>
      <w:r w:rsidR="00B25763">
        <w:rPr>
          <w:sz w:val="24"/>
          <w:szCs w:val="24"/>
        </w:rPr>
        <w:t>are The</w:t>
      </w:r>
      <w:r w:rsidR="008913EE">
        <w:rPr>
          <w:sz w:val="24"/>
          <w:szCs w:val="24"/>
        </w:rPr>
        <w:t xml:space="preserve"> </w:t>
      </w:r>
      <w:r w:rsidR="00B25763">
        <w:rPr>
          <w:sz w:val="24"/>
          <w:szCs w:val="24"/>
        </w:rPr>
        <w:t>Preoperational</w:t>
      </w:r>
      <w:r w:rsidR="008913EE">
        <w:rPr>
          <w:sz w:val="24"/>
          <w:szCs w:val="24"/>
        </w:rPr>
        <w:t xml:space="preserve"> stage- from two-seven years; Concrete operational- from seven-eleven years and Formal operational- from t</w:t>
      </w:r>
      <w:r w:rsidR="00895DB7">
        <w:rPr>
          <w:sz w:val="24"/>
          <w:szCs w:val="24"/>
        </w:rPr>
        <w:t>welve years and older.</w:t>
      </w:r>
    </w:p>
    <w:p w14:paraId="29796944" w14:textId="1AB1BA8B" w:rsidR="00AE5EE9" w:rsidRDefault="00AE5EE9" w:rsidP="00C55FAD">
      <w:pPr>
        <w:spacing w:line="360" w:lineRule="auto"/>
        <w:jc w:val="both"/>
        <w:rPr>
          <w:b/>
          <w:bCs/>
          <w:sz w:val="24"/>
          <w:szCs w:val="24"/>
        </w:rPr>
      </w:pPr>
      <w:r w:rsidRPr="00AE5EE9">
        <w:rPr>
          <w:b/>
          <w:bCs/>
          <w:sz w:val="24"/>
          <w:szCs w:val="24"/>
        </w:rPr>
        <w:t>Human cognition</w:t>
      </w:r>
    </w:p>
    <w:p w14:paraId="1BE4525F" w14:textId="4905D4EC" w:rsidR="00E03B3E" w:rsidRDefault="00AE5EE9" w:rsidP="00527322">
      <w:pPr>
        <w:spacing w:line="360" w:lineRule="auto"/>
        <w:jc w:val="both"/>
        <w:rPr>
          <w:sz w:val="24"/>
          <w:szCs w:val="24"/>
        </w:rPr>
      </w:pPr>
      <w:r>
        <w:rPr>
          <w:sz w:val="24"/>
          <w:szCs w:val="24"/>
        </w:rPr>
        <w:t xml:space="preserve">Infants grow physically and mentally during the first two years of life. Babies interact and learn about and with their environment through involuntary behaviours. Infants do not consider what they want to do, they follow their instincts and reflex reactions to get things they need such as food, </w:t>
      </w:r>
      <w:r w:rsidR="003F45BE">
        <w:rPr>
          <w:sz w:val="24"/>
          <w:szCs w:val="24"/>
        </w:rPr>
        <w:t>air, care</w:t>
      </w:r>
      <w:r>
        <w:rPr>
          <w:sz w:val="24"/>
          <w:szCs w:val="24"/>
        </w:rPr>
        <w:t xml:space="preserve"> and attention</w:t>
      </w:r>
      <w:r w:rsidR="003F45BE">
        <w:rPr>
          <w:sz w:val="24"/>
          <w:szCs w:val="24"/>
        </w:rPr>
        <w:t xml:space="preserve">. Infants start to grow, they learn about their environment through their senses and think of what they want to accomplish, how to accomplish it and then implement it. At this stage, infants also have the capabilities to understand that objects continue to </w:t>
      </w:r>
      <w:r w:rsidR="000C518C">
        <w:rPr>
          <w:sz w:val="24"/>
          <w:szCs w:val="24"/>
        </w:rPr>
        <w:t>exist</w:t>
      </w:r>
      <w:r w:rsidR="003F45BE">
        <w:rPr>
          <w:sz w:val="24"/>
          <w:szCs w:val="24"/>
        </w:rPr>
        <w:t xml:space="preserve"> even when they cannot be </w:t>
      </w:r>
      <w:r w:rsidR="00E03B3E">
        <w:rPr>
          <w:sz w:val="24"/>
          <w:szCs w:val="24"/>
        </w:rPr>
        <w:t>seen (Oswalt,2020).</w:t>
      </w:r>
    </w:p>
    <w:p w14:paraId="25365561" w14:textId="30761EEA" w:rsidR="000C518C" w:rsidRDefault="000C518C" w:rsidP="00527322">
      <w:pPr>
        <w:spacing w:line="360" w:lineRule="auto"/>
        <w:rPr>
          <w:sz w:val="24"/>
          <w:szCs w:val="24"/>
        </w:rPr>
      </w:pPr>
    </w:p>
    <w:p w14:paraId="7D77A491" w14:textId="77777777" w:rsidR="00E2523C" w:rsidRDefault="00E2523C" w:rsidP="00A77D68">
      <w:pPr>
        <w:spacing w:line="360" w:lineRule="auto"/>
        <w:jc w:val="center"/>
        <w:rPr>
          <w:b/>
          <w:bCs/>
          <w:sz w:val="24"/>
          <w:szCs w:val="24"/>
        </w:rPr>
      </w:pPr>
    </w:p>
    <w:p w14:paraId="75BA2D62" w14:textId="5F208413" w:rsidR="00A77D68" w:rsidRDefault="000C518C" w:rsidP="00C55FAD">
      <w:pPr>
        <w:spacing w:line="360" w:lineRule="auto"/>
        <w:jc w:val="both"/>
        <w:rPr>
          <w:b/>
          <w:bCs/>
          <w:sz w:val="24"/>
          <w:szCs w:val="24"/>
        </w:rPr>
      </w:pPr>
      <w:r w:rsidRPr="000C518C">
        <w:rPr>
          <w:b/>
          <w:bCs/>
          <w:sz w:val="24"/>
          <w:szCs w:val="24"/>
        </w:rPr>
        <w:t>Emotional behaviour</w:t>
      </w:r>
    </w:p>
    <w:p w14:paraId="5BB70219" w14:textId="21935411" w:rsidR="008B34E1" w:rsidRDefault="000C518C" w:rsidP="00A77D68">
      <w:pPr>
        <w:spacing w:line="360" w:lineRule="auto"/>
        <w:jc w:val="both"/>
        <w:rPr>
          <w:b/>
          <w:bCs/>
          <w:sz w:val="24"/>
          <w:szCs w:val="24"/>
        </w:rPr>
      </w:pPr>
      <w:r>
        <w:rPr>
          <w:sz w:val="24"/>
          <w:szCs w:val="24"/>
        </w:rPr>
        <w:t xml:space="preserve">According to </w:t>
      </w:r>
      <w:r w:rsidR="00B709C4">
        <w:rPr>
          <w:sz w:val="24"/>
          <w:szCs w:val="24"/>
        </w:rPr>
        <w:t>Oswalt (</w:t>
      </w:r>
      <w:r>
        <w:rPr>
          <w:sz w:val="24"/>
          <w:szCs w:val="24"/>
        </w:rPr>
        <w:t>2020), babies communicate through facial expressions and body posture from birth when they feel distress</w:t>
      </w:r>
      <w:r w:rsidR="00F23EA9">
        <w:rPr>
          <w:sz w:val="24"/>
          <w:szCs w:val="24"/>
        </w:rPr>
        <w:t>ed</w:t>
      </w:r>
      <w:r>
        <w:rPr>
          <w:sz w:val="24"/>
          <w:szCs w:val="24"/>
        </w:rPr>
        <w:t>, disgust, interest and happiness. At age two</w:t>
      </w:r>
      <w:r w:rsidR="00A77D68">
        <w:rPr>
          <w:sz w:val="24"/>
          <w:szCs w:val="24"/>
        </w:rPr>
        <w:t xml:space="preserve"> to </w:t>
      </w:r>
      <w:r>
        <w:rPr>
          <w:sz w:val="24"/>
          <w:szCs w:val="24"/>
        </w:rPr>
        <w:t>three months, infants display an au</w:t>
      </w:r>
      <w:r w:rsidR="00B709C4">
        <w:rPr>
          <w:sz w:val="24"/>
          <w:szCs w:val="24"/>
        </w:rPr>
        <w:t xml:space="preserve">tomatic smile, laughter and differentiate the emotional expression of others at around four months. </w:t>
      </w:r>
      <w:r w:rsidR="000952BD">
        <w:rPr>
          <w:sz w:val="24"/>
          <w:szCs w:val="24"/>
        </w:rPr>
        <w:t>T</w:t>
      </w:r>
      <w:r w:rsidR="00B709C4">
        <w:rPr>
          <w:sz w:val="24"/>
          <w:szCs w:val="24"/>
        </w:rPr>
        <w:t>wo</w:t>
      </w:r>
      <w:r w:rsidR="00A77D68">
        <w:rPr>
          <w:sz w:val="24"/>
          <w:szCs w:val="24"/>
        </w:rPr>
        <w:t xml:space="preserve"> to </w:t>
      </w:r>
      <w:r w:rsidR="00B709C4">
        <w:rPr>
          <w:sz w:val="24"/>
          <w:szCs w:val="24"/>
        </w:rPr>
        <w:t xml:space="preserve">six months, babies reveal other feelings such as fear, anger, sadness and surprise. </w:t>
      </w:r>
      <w:r w:rsidR="000952BD">
        <w:rPr>
          <w:sz w:val="24"/>
          <w:szCs w:val="24"/>
        </w:rPr>
        <w:t>F</w:t>
      </w:r>
      <w:r w:rsidR="00B709C4">
        <w:rPr>
          <w:sz w:val="24"/>
          <w:szCs w:val="24"/>
        </w:rPr>
        <w:t>ive</w:t>
      </w:r>
      <w:r w:rsidR="00A77D68">
        <w:rPr>
          <w:sz w:val="24"/>
          <w:szCs w:val="24"/>
        </w:rPr>
        <w:t xml:space="preserve"> to </w:t>
      </w:r>
      <w:r w:rsidR="000952BD">
        <w:rPr>
          <w:sz w:val="24"/>
          <w:szCs w:val="24"/>
        </w:rPr>
        <w:t>s</w:t>
      </w:r>
      <w:r w:rsidR="00B709C4">
        <w:rPr>
          <w:sz w:val="24"/>
          <w:szCs w:val="24"/>
        </w:rPr>
        <w:t xml:space="preserve">ix months, infants </w:t>
      </w:r>
      <w:r w:rsidR="00E41910">
        <w:rPr>
          <w:sz w:val="24"/>
          <w:szCs w:val="24"/>
        </w:rPr>
        <w:t>start</w:t>
      </w:r>
      <w:r w:rsidR="00B709C4">
        <w:rPr>
          <w:sz w:val="24"/>
          <w:szCs w:val="24"/>
        </w:rPr>
        <w:t xml:space="preserve"> to show anxiety</w:t>
      </w:r>
      <w:r w:rsidR="000952BD">
        <w:rPr>
          <w:sz w:val="24"/>
          <w:szCs w:val="24"/>
        </w:rPr>
        <w:t>,</w:t>
      </w:r>
      <w:r w:rsidR="00B709C4">
        <w:rPr>
          <w:sz w:val="24"/>
          <w:szCs w:val="24"/>
        </w:rPr>
        <w:t xml:space="preserve"> and at six months, they </w:t>
      </w:r>
      <w:r w:rsidR="00E41910">
        <w:rPr>
          <w:sz w:val="24"/>
          <w:szCs w:val="24"/>
        </w:rPr>
        <w:t>start</w:t>
      </w:r>
      <w:r w:rsidR="00B709C4">
        <w:rPr>
          <w:sz w:val="24"/>
          <w:szCs w:val="24"/>
        </w:rPr>
        <w:t xml:space="preserve"> to imitate the emotions and expressions they see others do.</w:t>
      </w:r>
      <w:r w:rsidR="00E41910">
        <w:rPr>
          <w:sz w:val="24"/>
          <w:szCs w:val="24"/>
        </w:rPr>
        <w:t xml:space="preserve"> At eight-ten months, infants experience anxiety when separated from their parents. Nine months- show </w:t>
      </w:r>
      <w:r w:rsidR="00F23EA9">
        <w:rPr>
          <w:sz w:val="24"/>
          <w:szCs w:val="24"/>
        </w:rPr>
        <w:t xml:space="preserve">the </w:t>
      </w:r>
      <w:r w:rsidR="00E41910">
        <w:rPr>
          <w:sz w:val="24"/>
          <w:szCs w:val="24"/>
        </w:rPr>
        <w:t xml:space="preserve">first sign of sorrow and learn how to reveal a broad range of emotions. At twelve months- aware of their emotional stress such as distress and starts to show jealousy. Thirteen -eighteen </w:t>
      </w:r>
      <w:r w:rsidR="00743738">
        <w:rPr>
          <w:sz w:val="24"/>
          <w:szCs w:val="24"/>
        </w:rPr>
        <w:t>months- infants understand that their parents are not gone even if they cannot see them</w:t>
      </w:r>
      <w:r w:rsidR="00B75185">
        <w:rPr>
          <w:sz w:val="24"/>
          <w:szCs w:val="24"/>
        </w:rPr>
        <w:t>,</w:t>
      </w:r>
      <w:r w:rsidR="00743738">
        <w:rPr>
          <w:sz w:val="24"/>
          <w:szCs w:val="24"/>
        </w:rPr>
        <w:t xml:space="preserve"> they get upset</w:t>
      </w:r>
      <w:r w:rsidR="00B75185">
        <w:rPr>
          <w:sz w:val="24"/>
          <w:szCs w:val="24"/>
        </w:rPr>
        <w:t>,</w:t>
      </w:r>
      <w:r w:rsidR="00743738">
        <w:rPr>
          <w:sz w:val="24"/>
          <w:szCs w:val="24"/>
        </w:rPr>
        <w:t xml:space="preserve"> frustrated and they may throw tantrums to show their emotions.</w:t>
      </w:r>
    </w:p>
    <w:p w14:paraId="0844A79F" w14:textId="6D4E13DA" w:rsidR="008B34E1" w:rsidRDefault="008B34E1" w:rsidP="00C55FAD">
      <w:pPr>
        <w:spacing w:line="360" w:lineRule="auto"/>
        <w:jc w:val="both"/>
        <w:rPr>
          <w:b/>
          <w:bCs/>
          <w:sz w:val="24"/>
          <w:szCs w:val="24"/>
        </w:rPr>
      </w:pPr>
      <w:r w:rsidRPr="008B34E1">
        <w:rPr>
          <w:b/>
          <w:bCs/>
          <w:sz w:val="24"/>
          <w:szCs w:val="24"/>
        </w:rPr>
        <w:t>Behaviour patterns of infants</w:t>
      </w:r>
    </w:p>
    <w:p w14:paraId="2D5F0AC3" w14:textId="0AF06992" w:rsidR="008B34E1" w:rsidRDefault="008B34E1" w:rsidP="00527322">
      <w:pPr>
        <w:spacing w:line="360" w:lineRule="auto"/>
        <w:jc w:val="both"/>
        <w:rPr>
          <w:sz w:val="24"/>
          <w:szCs w:val="24"/>
        </w:rPr>
      </w:pPr>
      <w:r>
        <w:rPr>
          <w:sz w:val="24"/>
          <w:szCs w:val="24"/>
        </w:rPr>
        <w:t xml:space="preserve">Infants behaviour in the first few months is about sleeping, feeding and crying. Crying is the major thing that parents notice about baby’s behaviour. For instance, </w:t>
      </w:r>
      <w:r w:rsidR="00F23EA9">
        <w:rPr>
          <w:sz w:val="24"/>
          <w:szCs w:val="24"/>
        </w:rPr>
        <w:t xml:space="preserve">the </w:t>
      </w:r>
      <w:r>
        <w:rPr>
          <w:sz w:val="24"/>
          <w:szCs w:val="24"/>
        </w:rPr>
        <w:t xml:space="preserve">baby will cry when they are hungry, uncomfortable or wet, unsettled or need </w:t>
      </w:r>
      <w:r w:rsidR="00F23EA9">
        <w:rPr>
          <w:sz w:val="24"/>
          <w:szCs w:val="24"/>
        </w:rPr>
        <w:t xml:space="preserve">a </w:t>
      </w:r>
      <w:r>
        <w:rPr>
          <w:sz w:val="24"/>
          <w:szCs w:val="24"/>
        </w:rPr>
        <w:t>cuddle.</w:t>
      </w:r>
      <w:r w:rsidR="00F23EA9">
        <w:rPr>
          <w:sz w:val="24"/>
          <w:szCs w:val="24"/>
        </w:rPr>
        <w:t xml:space="preserve"> </w:t>
      </w:r>
      <w:r>
        <w:rPr>
          <w:sz w:val="24"/>
          <w:szCs w:val="24"/>
        </w:rPr>
        <w:t>Occasionally,</w:t>
      </w:r>
      <w:r w:rsidR="00527322">
        <w:rPr>
          <w:sz w:val="24"/>
          <w:szCs w:val="24"/>
        </w:rPr>
        <w:t xml:space="preserve"> </w:t>
      </w:r>
      <w:r w:rsidR="00F23EA9">
        <w:rPr>
          <w:sz w:val="24"/>
          <w:szCs w:val="24"/>
        </w:rPr>
        <w:t>the</w:t>
      </w:r>
      <w:r>
        <w:rPr>
          <w:sz w:val="24"/>
          <w:szCs w:val="24"/>
        </w:rPr>
        <w:t xml:space="preserve"> baby will cry for no apparent reasons. Babies cry and agitation is about three hours a day at si</w:t>
      </w:r>
      <w:r w:rsidR="00334525">
        <w:rPr>
          <w:sz w:val="24"/>
          <w:szCs w:val="24"/>
        </w:rPr>
        <w:t>x</w:t>
      </w:r>
      <w:r>
        <w:rPr>
          <w:sz w:val="24"/>
          <w:szCs w:val="24"/>
        </w:rPr>
        <w:t>-eight weeks of age. Some babies cry for a lot longer probably in the late afternoon and evening</w:t>
      </w:r>
      <w:r w:rsidR="00965201">
        <w:rPr>
          <w:sz w:val="24"/>
          <w:szCs w:val="24"/>
        </w:rPr>
        <w:t xml:space="preserve">. As infants get older, they cry </w:t>
      </w:r>
      <w:r w:rsidR="00334525">
        <w:rPr>
          <w:sz w:val="24"/>
          <w:szCs w:val="24"/>
        </w:rPr>
        <w:t>less (</w:t>
      </w:r>
      <w:r w:rsidR="006D39B4">
        <w:rPr>
          <w:sz w:val="24"/>
          <w:szCs w:val="24"/>
        </w:rPr>
        <w:t>Raising children network,</w:t>
      </w:r>
      <w:r w:rsidR="00A77D68">
        <w:rPr>
          <w:sz w:val="24"/>
          <w:szCs w:val="24"/>
        </w:rPr>
        <w:t xml:space="preserve"> </w:t>
      </w:r>
      <w:r w:rsidR="006D39B4">
        <w:rPr>
          <w:sz w:val="24"/>
          <w:szCs w:val="24"/>
        </w:rPr>
        <w:t>2020).</w:t>
      </w:r>
    </w:p>
    <w:p w14:paraId="381B3FE5" w14:textId="26C4C667" w:rsidR="00B472B9" w:rsidRDefault="00231388" w:rsidP="00B472B9">
      <w:pPr>
        <w:spacing w:line="360" w:lineRule="auto"/>
        <w:jc w:val="both"/>
        <w:rPr>
          <w:sz w:val="24"/>
          <w:szCs w:val="24"/>
        </w:rPr>
      </w:pPr>
      <w:r w:rsidRPr="00B472B9">
        <w:rPr>
          <w:sz w:val="24"/>
          <w:szCs w:val="24"/>
        </w:rPr>
        <w:t>The</w:t>
      </w:r>
      <w:r w:rsidR="00A77D68" w:rsidRPr="00B472B9">
        <w:rPr>
          <w:sz w:val="24"/>
          <w:szCs w:val="24"/>
        </w:rPr>
        <w:t>re are</w:t>
      </w:r>
      <w:r w:rsidRPr="00B472B9">
        <w:rPr>
          <w:sz w:val="24"/>
          <w:szCs w:val="24"/>
        </w:rPr>
        <w:t xml:space="preserve"> three research study studies in health and social care</w:t>
      </w:r>
      <w:r w:rsidR="00A77D68" w:rsidRPr="00B472B9">
        <w:rPr>
          <w:sz w:val="24"/>
          <w:szCs w:val="24"/>
        </w:rPr>
        <w:t xml:space="preserve"> which includes</w:t>
      </w:r>
      <w:r w:rsidR="00D23962">
        <w:rPr>
          <w:sz w:val="24"/>
          <w:szCs w:val="24"/>
        </w:rPr>
        <w:t xml:space="preserve"> the following:</w:t>
      </w:r>
    </w:p>
    <w:p w14:paraId="720D73E1" w14:textId="782F62A1" w:rsidR="00B472B9" w:rsidRPr="002051EB" w:rsidRDefault="00B472B9" w:rsidP="00C55FAD">
      <w:pPr>
        <w:spacing w:line="360" w:lineRule="auto"/>
        <w:jc w:val="both"/>
        <w:rPr>
          <w:b/>
          <w:bCs/>
          <w:sz w:val="24"/>
          <w:szCs w:val="24"/>
        </w:rPr>
      </w:pPr>
      <w:r w:rsidRPr="002051EB">
        <w:rPr>
          <w:b/>
          <w:bCs/>
          <w:sz w:val="24"/>
          <w:szCs w:val="24"/>
        </w:rPr>
        <w:t>Family support and family-centred care in the neonatal intensive care units</w:t>
      </w:r>
    </w:p>
    <w:p w14:paraId="27BE55EC" w14:textId="6F1B4FD1" w:rsidR="00B25763" w:rsidRDefault="00EA32C5" w:rsidP="00527322">
      <w:pPr>
        <w:spacing w:line="360" w:lineRule="auto"/>
        <w:jc w:val="both"/>
        <w:rPr>
          <w:sz w:val="24"/>
          <w:szCs w:val="24"/>
        </w:rPr>
      </w:pPr>
      <w:r>
        <w:rPr>
          <w:sz w:val="24"/>
          <w:szCs w:val="24"/>
        </w:rPr>
        <w:t>According to</w:t>
      </w:r>
      <w:r w:rsidR="002C1986">
        <w:rPr>
          <w:sz w:val="24"/>
          <w:szCs w:val="24"/>
        </w:rPr>
        <w:t xml:space="preserve"> </w:t>
      </w:r>
      <w:r>
        <w:rPr>
          <w:sz w:val="24"/>
          <w:szCs w:val="24"/>
        </w:rPr>
        <w:t>Gooding et</w:t>
      </w:r>
      <w:r w:rsidR="002C1986">
        <w:rPr>
          <w:sz w:val="24"/>
          <w:szCs w:val="24"/>
        </w:rPr>
        <w:t>.</w:t>
      </w:r>
      <w:r>
        <w:rPr>
          <w:sz w:val="24"/>
          <w:szCs w:val="24"/>
        </w:rPr>
        <w:t xml:space="preserve"> </w:t>
      </w:r>
      <w:r w:rsidR="002C1986">
        <w:rPr>
          <w:sz w:val="24"/>
          <w:szCs w:val="24"/>
        </w:rPr>
        <w:t>al (2011), Family</w:t>
      </w:r>
      <w:r w:rsidR="00F23EA9">
        <w:rPr>
          <w:sz w:val="24"/>
          <w:szCs w:val="24"/>
        </w:rPr>
        <w:t>-</w:t>
      </w:r>
      <w:r w:rsidR="002C1986">
        <w:rPr>
          <w:sz w:val="24"/>
          <w:szCs w:val="24"/>
        </w:rPr>
        <w:t>centred care has been highlighted as an important and essential component of neonatal intensive care and an approach to medical</w:t>
      </w:r>
      <w:r w:rsidR="00764CE1">
        <w:rPr>
          <w:sz w:val="24"/>
          <w:szCs w:val="24"/>
        </w:rPr>
        <w:t xml:space="preserve"> practice with the belief that the best health result </w:t>
      </w:r>
      <w:r w:rsidR="00F23EA9">
        <w:rPr>
          <w:sz w:val="24"/>
          <w:szCs w:val="24"/>
        </w:rPr>
        <w:t>is</w:t>
      </w:r>
      <w:r w:rsidR="00764CE1">
        <w:rPr>
          <w:sz w:val="24"/>
          <w:szCs w:val="24"/>
        </w:rPr>
        <w:t xml:space="preserve"> achieved when </w:t>
      </w:r>
      <w:r w:rsidR="00F23EA9">
        <w:rPr>
          <w:sz w:val="24"/>
          <w:szCs w:val="24"/>
        </w:rPr>
        <w:t xml:space="preserve">a </w:t>
      </w:r>
      <w:r w:rsidR="00764CE1">
        <w:rPr>
          <w:sz w:val="24"/>
          <w:szCs w:val="24"/>
        </w:rPr>
        <w:t>family member of the child, particularly parents play a vital role in providing, social, emotional and developmental support to the child.</w:t>
      </w:r>
      <w:r w:rsidR="002C1986">
        <w:rPr>
          <w:sz w:val="24"/>
          <w:szCs w:val="24"/>
        </w:rPr>
        <w:t xml:space="preserve"> It is analysed as a philosophy with guiding concept, training programmes, services </w:t>
      </w:r>
      <w:r w:rsidR="002C1986">
        <w:rPr>
          <w:sz w:val="24"/>
          <w:szCs w:val="24"/>
        </w:rPr>
        <w:lastRenderedPageBreak/>
        <w:t xml:space="preserve">and practices that many hospitals </w:t>
      </w:r>
      <w:r w:rsidR="00D109C2">
        <w:rPr>
          <w:sz w:val="24"/>
          <w:szCs w:val="24"/>
        </w:rPr>
        <w:t xml:space="preserve">have </w:t>
      </w:r>
      <w:r w:rsidR="002C1986">
        <w:rPr>
          <w:sz w:val="24"/>
          <w:szCs w:val="24"/>
        </w:rPr>
        <w:t>accepted.</w:t>
      </w:r>
      <w:r w:rsidR="00764CE1">
        <w:rPr>
          <w:sz w:val="24"/>
          <w:szCs w:val="24"/>
        </w:rPr>
        <w:t xml:space="preserve"> Family support programmes are regulated </w:t>
      </w:r>
      <w:r w:rsidR="008B1D53">
        <w:rPr>
          <w:sz w:val="24"/>
          <w:szCs w:val="24"/>
        </w:rPr>
        <w:t>to</w:t>
      </w:r>
      <w:r w:rsidR="00764CE1">
        <w:rPr>
          <w:sz w:val="24"/>
          <w:szCs w:val="24"/>
        </w:rPr>
        <w:t xml:space="preserve"> assist families </w:t>
      </w:r>
      <w:r w:rsidR="008B1D53">
        <w:rPr>
          <w:sz w:val="24"/>
          <w:szCs w:val="24"/>
        </w:rPr>
        <w:t xml:space="preserve">to </w:t>
      </w:r>
      <w:r w:rsidR="00764CE1">
        <w:rPr>
          <w:sz w:val="24"/>
          <w:szCs w:val="24"/>
        </w:rPr>
        <w:t xml:space="preserve">cope with the stress of </w:t>
      </w:r>
      <w:r w:rsidR="00AC5B94">
        <w:rPr>
          <w:sz w:val="24"/>
          <w:szCs w:val="24"/>
        </w:rPr>
        <w:t>having a</w:t>
      </w:r>
      <w:r w:rsidR="00764CE1">
        <w:rPr>
          <w:sz w:val="24"/>
          <w:szCs w:val="24"/>
        </w:rPr>
        <w:t xml:space="preserve"> baby in the intensive care unit and to give support to families as they assist in the care of the child. All staff </w:t>
      </w:r>
      <w:r w:rsidR="00AC5B94">
        <w:rPr>
          <w:sz w:val="24"/>
          <w:szCs w:val="24"/>
        </w:rPr>
        <w:t xml:space="preserve">members especially health care professionals are given formal training to contribute to family centred care and </w:t>
      </w:r>
      <w:r w:rsidR="00D109C2">
        <w:rPr>
          <w:sz w:val="24"/>
          <w:szCs w:val="24"/>
        </w:rPr>
        <w:t xml:space="preserve">then the selected family support person assist parents to be well informed, confident, feel less stressed, connected to the infant, and prepared for </w:t>
      </w:r>
      <w:r w:rsidR="008B1D53">
        <w:rPr>
          <w:sz w:val="24"/>
          <w:szCs w:val="24"/>
        </w:rPr>
        <w:t xml:space="preserve">the </w:t>
      </w:r>
      <w:r w:rsidR="00D109C2">
        <w:rPr>
          <w:sz w:val="24"/>
          <w:szCs w:val="24"/>
        </w:rPr>
        <w:t>discharge of the infants.</w:t>
      </w:r>
    </w:p>
    <w:p w14:paraId="3EC61B04" w14:textId="510733E8" w:rsidR="005772EB" w:rsidRDefault="005772EB" w:rsidP="00527322">
      <w:pPr>
        <w:spacing w:line="360" w:lineRule="auto"/>
        <w:rPr>
          <w:sz w:val="24"/>
          <w:szCs w:val="24"/>
        </w:rPr>
      </w:pPr>
    </w:p>
    <w:p w14:paraId="1C5F21C0" w14:textId="5464AF0F" w:rsidR="005772EB" w:rsidRPr="005772EB" w:rsidRDefault="005772EB" w:rsidP="00C55FAD">
      <w:pPr>
        <w:spacing w:line="360" w:lineRule="auto"/>
        <w:jc w:val="both"/>
        <w:rPr>
          <w:b/>
          <w:bCs/>
          <w:sz w:val="24"/>
          <w:szCs w:val="24"/>
        </w:rPr>
      </w:pPr>
      <w:r w:rsidRPr="005772EB">
        <w:rPr>
          <w:b/>
          <w:bCs/>
          <w:sz w:val="24"/>
          <w:szCs w:val="24"/>
        </w:rPr>
        <w:t>First- time mothers: social supports; maternal parental self-efficacy and postnatal depression.</w:t>
      </w:r>
    </w:p>
    <w:p w14:paraId="1E180E89" w14:textId="1298B35F" w:rsidR="00E96BF0" w:rsidRDefault="00523105" w:rsidP="002051EB">
      <w:pPr>
        <w:spacing w:line="360" w:lineRule="auto"/>
        <w:jc w:val="both"/>
        <w:rPr>
          <w:sz w:val="24"/>
          <w:szCs w:val="24"/>
        </w:rPr>
      </w:pPr>
      <w:r>
        <w:rPr>
          <w:sz w:val="24"/>
          <w:szCs w:val="24"/>
        </w:rPr>
        <w:t>The purpose of this research is to study the relationships between maternal parental self-efficacy, social support and postnatal depression at six weeks post-delivery with first- time mothers. This finding is relevant to health and social care because it suggests that nurses and midwives need to be aware of the importance of social support to first</w:t>
      </w:r>
      <w:r w:rsidR="00F23EA9">
        <w:rPr>
          <w:sz w:val="24"/>
          <w:szCs w:val="24"/>
        </w:rPr>
        <w:t>-</w:t>
      </w:r>
      <w:r>
        <w:rPr>
          <w:sz w:val="24"/>
          <w:szCs w:val="24"/>
        </w:rPr>
        <w:t xml:space="preserve"> time mothers</w:t>
      </w:r>
      <w:r w:rsidR="00BA0E45">
        <w:rPr>
          <w:sz w:val="24"/>
          <w:szCs w:val="24"/>
        </w:rPr>
        <w:t xml:space="preserve"> by</w:t>
      </w:r>
      <w:r>
        <w:rPr>
          <w:sz w:val="24"/>
          <w:szCs w:val="24"/>
        </w:rPr>
        <w:t xml:space="preserve"> improving both maternal parental self-efficacy and bring down postnatal depression symptoms in the early period of </w:t>
      </w:r>
      <w:r w:rsidR="00F23EA9">
        <w:rPr>
          <w:sz w:val="24"/>
          <w:szCs w:val="24"/>
        </w:rPr>
        <w:t xml:space="preserve">the </w:t>
      </w:r>
      <w:r>
        <w:rPr>
          <w:sz w:val="24"/>
          <w:szCs w:val="24"/>
        </w:rPr>
        <w:t>postpartum stage.</w:t>
      </w:r>
      <w:r w:rsidR="00B918FA">
        <w:rPr>
          <w:sz w:val="24"/>
          <w:szCs w:val="24"/>
        </w:rPr>
        <w:t xml:space="preserve"> Parental efficacy is essential to </w:t>
      </w:r>
      <w:r w:rsidR="006D1190">
        <w:rPr>
          <w:sz w:val="24"/>
          <w:szCs w:val="24"/>
        </w:rPr>
        <w:t>improve and</w:t>
      </w:r>
      <w:r w:rsidR="00B918FA">
        <w:rPr>
          <w:sz w:val="24"/>
          <w:szCs w:val="24"/>
        </w:rPr>
        <w:t xml:space="preserve"> help parents in their parental role. Study of mothers in the postpartum period using </w:t>
      </w:r>
      <w:r w:rsidR="006D1190">
        <w:rPr>
          <w:sz w:val="24"/>
          <w:szCs w:val="24"/>
        </w:rPr>
        <w:t xml:space="preserve">Bandura theory of self-efficacy was seen to support the maternal parental self-efficacy </w:t>
      </w:r>
      <w:r w:rsidR="00E96BF0">
        <w:rPr>
          <w:sz w:val="24"/>
          <w:szCs w:val="24"/>
        </w:rPr>
        <w:t>theory (</w:t>
      </w:r>
      <w:r w:rsidR="001078C0">
        <w:rPr>
          <w:sz w:val="24"/>
          <w:szCs w:val="24"/>
        </w:rPr>
        <w:t>Leah</w:t>
      </w:r>
      <w:r w:rsidR="009179E2">
        <w:rPr>
          <w:sz w:val="24"/>
          <w:szCs w:val="24"/>
        </w:rPr>
        <w:t>y-warren et.al,2011).</w:t>
      </w:r>
    </w:p>
    <w:p w14:paraId="3A406E44" w14:textId="3DFBB3A7" w:rsidR="00E96BF0" w:rsidRPr="00E96BF0" w:rsidRDefault="00E96BF0" w:rsidP="00C55FAD">
      <w:pPr>
        <w:spacing w:line="360" w:lineRule="auto"/>
        <w:jc w:val="both"/>
        <w:rPr>
          <w:b/>
          <w:bCs/>
          <w:sz w:val="24"/>
          <w:szCs w:val="24"/>
        </w:rPr>
      </w:pPr>
      <w:r w:rsidRPr="00E96BF0">
        <w:rPr>
          <w:b/>
          <w:bCs/>
          <w:sz w:val="24"/>
          <w:szCs w:val="24"/>
        </w:rPr>
        <w:t>Care and compassion: the experience of newly qualified staff nurses.</w:t>
      </w:r>
    </w:p>
    <w:p w14:paraId="4D671CAD" w14:textId="19372CF9" w:rsidR="002051EB" w:rsidRPr="002051EB" w:rsidRDefault="00E96BF0" w:rsidP="002051EB">
      <w:pPr>
        <w:spacing w:line="360" w:lineRule="auto"/>
        <w:jc w:val="both"/>
        <w:rPr>
          <w:sz w:val="24"/>
          <w:szCs w:val="24"/>
        </w:rPr>
      </w:pPr>
      <w:r>
        <w:rPr>
          <w:sz w:val="24"/>
          <w:szCs w:val="24"/>
        </w:rPr>
        <w:t xml:space="preserve">Horsburgh and </w:t>
      </w:r>
      <w:r w:rsidR="00370607">
        <w:rPr>
          <w:sz w:val="24"/>
          <w:szCs w:val="24"/>
        </w:rPr>
        <w:t>Ross (</w:t>
      </w:r>
      <w:r>
        <w:rPr>
          <w:sz w:val="24"/>
          <w:szCs w:val="24"/>
        </w:rPr>
        <w:t>2013</w:t>
      </w:r>
      <w:r w:rsidR="00370607">
        <w:rPr>
          <w:sz w:val="24"/>
          <w:szCs w:val="24"/>
        </w:rPr>
        <w:t xml:space="preserve">), </w:t>
      </w:r>
      <w:r w:rsidR="00B472B9">
        <w:rPr>
          <w:sz w:val="24"/>
          <w:szCs w:val="24"/>
        </w:rPr>
        <w:t>performed a</w:t>
      </w:r>
      <w:r>
        <w:rPr>
          <w:sz w:val="24"/>
          <w:szCs w:val="24"/>
        </w:rPr>
        <w:t xml:space="preserve"> study</w:t>
      </w:r>
      <w:r w:rsidR="00F23EA9">
        <w:rPr>
          <w:sz w:val="24"/>
          <w:szCs w:val="24"/>
        </w:rPr>
        <w:t xml:space="preserve"> </w:t>
      </w:r>
      <w:r>
        <w:rPr>
          <w:sz w:val="24"/>
          <w:szCs w:val="24"/>
        </w:rPr>
        <w:t>to explore the newly qualified staff nurses</w:t>
      </w:r>
      <w:r w:rsidR="00803138">
        <w:rPr>
          <w:sz w:val="24"/>
          <w:szCs w:val="24"/>
        </w:rPr>
        <w:t xml:space="preserve"> concepts on compassionate care to promote and interfere with its delivery. It is known that the progression from a student to registered nurse is challenging and stressful because of different elements such as great expectations o</w:t>
      </w:r>
      <w:r w:rsidR="00B472B9">
        <w:rPr>
          <w:sz w:val="24"/>
          <w:szCs w:val="24"/>
        </w:rPr>
        <w:t>f</w:t>
      </w:r>
      <w:r w:rsidR="00803138">
        <w:rPr>
          <w:sz w:val="24"/>
          <w:szCs w:val="24"/>
        </w:rPr>
        <w:t xml:space="preserve"> competence, extensive support and inadequate staffing level. Compassion is pitying and concern for the suffering or difficulty of other people. It </w:t>
      </w:r>
      <w:r w:rsidR="00370607">
        <w:rPr>
          <w:sz w:val="24"/>
          <w:szCs w:val="24"/>
        </w:rPr>
        <w:t>is a</w:t>
      </w:r>
      <w:r w:rsidR="00803138">
        <w:rPr>
          <w:sz w:val="24"/>
          <w:szCs w:val="24"/>
        </w:rPr>
        <w:t xml:space="preserve"> </w:t>
      </w:r>
      <w:r w:rsidR="00370607">
        <w:rPr>
          <w:sz w:val="24"/>
          <w:szCs w:val="24"/>
        </w:rPr>
        <w:t>fundamental</w:t>
      </w:r>
      <w:r w:rsidR="00803138">
        <w:rPr>
          <w:sz w:val="24"/>
          <w:szCs w:val="24"/>
        </w:rPr>
        <w:t xml:space="preserve"> value </w:t>
      </w:r>
      <w:r w:rsidR="00370607">
        <w:rPr>
          <w:sz w:val="24"/>
          <w:szCs w:val="24"/>
        </w:rPr>
        <w:t xml:space="preserve">within the </w:t>
      </w:r>
      <w:r w:rsidR="009D772C">
        <w:rPr>
          <w:sz w:val="24"/>
          <w:szCs w:val="24"/>
        </w:rPr>
        <w:t xml:space="preserve">NHS, and it is </w:t>
      </w:r>
      <w:r w:rsidR="00AD03B0">
        <w:rPr>
          <w:sz w:val="24"/>
          <w:szCs w:val="24"/>
        </w:rPr>
        <w:t xml:space="preserve">a </w:t>
      </w:r>
      <w:r w:rsidR="009D772C">
        <w:rPr>
          <w:sz w:val="24"/>
          <w:szCs w:val="24"/>
        </w:rPr>
        <w:t>response of kindness and humanity to a person’s pain, anxiety, distress and needs. Compassion is essential to caring and should be a basic element of nursing practice. Individual accountability is vital in the delivery of compassionate care which should be fundamental</w:t>
      </w:r>
      <w:r w:rsidR="00A553F4">
        <w:rPr>
          <w:sz w:val="24"/>
          <w:szCs w:val="24"/>
        </w:rPr>
        <w:t xml:space="preserve"> to all nursing care because</w:t>
      </w:r>
      <w:r w:rsidR="00AD03B0">
        <w:rPr>
          <w:sz w:val="24"/>
          <w:szCs w:val="24"/>
        </w:rPr>
        <w:t xml:space="preserve">, </w:t>
      </w:r>
      <w:r w:rsidR="00A553F4">
        <w:rPr>
          <w:sz w:val="24"/>
          <w:szCs w:val="24"/>
        </w:rPr>
        <w:t>without this, care will</w:t>
      </w:r>
      <w:r w:rsidR="00C47005">
        <w:rPr>
          <w:sz w:val="24"/>
          <w:szCs w:val="24"/>
        </w:rPr>
        <w:t xml:space="preserve"> not</w:t>
      </w:r>
      <w:r w:rsidR="00A553F4">
        <w:rPr>
          <w:sz w:val="24"/>
          <w:szCs w:val="24"/>
        </w:rPr>
        <w:t xml:space="preserve"> exist. It should also be present in communication between staff and patients.</w:t>
      </w:r>
    </w:p>
    <w:p w14:paraId="23112F26" w14:textId="0429A9CA" w:rsidR="001078C0" w:rsidRDefault="001078C0" w:rsidP="00C55FAD">
      <w:pPr>
        <w:tabs>
          <w:tab w:val="left" w:pos="3750"/>
          <w:tab w:val="center" w:pos="4513"/>
        </w:tabs>
        <w:spacing w:line="360" w:lineRule="auto"/>
        <w:jc w:val="both"/>
        <w:rPr>
          <w:b/>
          <w:bCs/>
          <w:sz w:val="24"/>
          <w:szCs w:val="24"/>
        </w:rPr>
      </w:pPr>
      <w:r w:rsidRPr="001078C0">
        <w:rPr>
          <w:b/>
          <w:bCs/>
          <w:sz w:val="24"/>
          <w:szCs w:val="24"/>
        </w:rPr>
        <w:lastRenderedPageBreak/>
        <w:t>Conclusion</w:t>
      </w:r>
    </w:p>
    <w:p w14:paraId="128C7180" w14:textId="2EC988D3" w:rsidR="001078C0" w:rsidRDefault="001078C0" w:rsidP="00527322">
      <w:pPr>
        <w:spacing w:line="360" w:lineRule="auto"/>
        <w:jc w:val="both"/>
        <w:rPr>
          <w:sz w:val="24"/>
          <w:szCs w:val="24"/>
        </w:rPr>
      </w:pPr>
      <w:r>
        <w:rPr>
          <w:sz w:val="24"/>
          <w:szCs w:val="24"/>
        </w:rPr>
        <w:t>Psychology is important in health and social care</w:t>
      </w:r>
      <w:r w:rsidR="00CB53A7">
        <w:rPr>
          <w:sz w:val="24"/>
          <w:szCs w:val="24"/>
        </w:rPr>
        <w:t xml:space="preserve"> because</w:t>
      </w:r>
      <w:r>
        <w:rPr>
          <w:sz w:val="24"/>
          <w:szCs w:val="24"/>
        </w:rPr>
        <w:t xml:space="preserve"> it promote</w:t>
      </w:r>
      <w:r w:rsidR="00AD03B0">
        <w:rPr>
          <w:sz w:val="24"/>
          <w:szCs w:val="24"/>
        </w:rPr>
        <w:t>s</w:t>
      </w:r>
      <w:r>
        <w:rPr>
          <w:sz w:val="24"/>
          <w:szCs w:val="24"/>
        </w:rPr>
        <w:t xml:space="preserve"> </w:t>
      </w:r>
      <w:r w:rsidR="00CB53A7">
        <w:rPr>
          <w:sz w:val="24"/>
          <w:szCs w:val="24"/>
        </w:rPr>
        <w:t>good health and care</w:t>
      </w:r>
      <w:r w:rsidR="00AD03B0">
        <w:rPr>
          <w:sz w:val="24"/>
          <w:szCs w:val="24"/>
        </w:rPr>
        <w:t xml:space="preserve"> and</w:t>
      </w:r>
      <w:r w:rsidR="00CB53A7">
        <w:rPr>
          <w:sz w:val="24"/>
          <w:szCs w:val="24"/>
        </w:rPr>
        <w:t xml:space="preserve"> it allows </w:t>
      </w:r>
      <w:r w:rsidR="002A742F">
        <w:rPr>
          <w:sz w:val="24"/>
          <w:szCs w:val="24"/>
        </w:rPr>
        <w:t xml:space="preserve">the </w:t>
      </w:r>
      <w:r w:rsidR="00CB53A7">
        <w:rPr>
          <w:sz w:val="24"/>
          <w:szCs w:val="24"/>
        </w:rPr>
        <w:t xml:space="preserve">health care professional </w:t>
      </w:r>
      <w:r w:rsidR="00AD03B0">
        <w:rPr>
          <w:sz w:val="24"/>
          <w:szCs w:val="24"/>
        </w:rPr>
        <w:t xml:space="preserve">to </w:t>
      </w:r>
      <w:r w:rsidR="00CB53A7">
        <w:rPr>
          <w:sz w:val="24"/>
          <w:szCs w:val="24"/>
        </w:rPr>
        <w:t>understand the</w:t>
      </w:r>
      <w:r w:rsidR="00FE40F0">
        <w:rPr>
          <w:sz w:val="24"/>
          <w:szCs w:val="24"/>
        </w:rPr>
        <w:t>ir</w:t>
      </w:r>
      <w:r w:rsidR="00CB53A7">
        <w:rPr>
          <w:sz w:val="24"/>
          <w:szCs w:val="24"/>
        </w:rPr>
        <w:t xml:space="preserve"> relationship with the service users </w:t>
      </w:r>
      <w:r w:rsidR="00527322">
        <w:rPr>
          <w:sz w:val="24"/>
          <w:szCs w:val="24"/>
        </w:rPr>
        <w:t>and</w:t>
      </w:r>
      <w:r w:rsidR="00CB53A7">
        <w:rPr>
          <w:sz w:val="24"/>
          <w:szCs w:val="24"/>
        </w:rPr>
        <w:t xml:space="preserve"> why clients behave differently from each other.</w:t>
      </w:r>
    </w:p>
    <w:p w14:paraId="0492DFBF" w14:textId="119E54BE" w:rsidR="001F5F56" w:rsidRDefault="001F5F56" w:rsidP="00527322">
      <w:pPr>
        <w:spacing w:line="360" w:lineRule="auto"/>
        <w:jc w:val="both"/>
        <w:rPr>
          <w:sz w:val="24"/>
          <w:szCs w:val="24"/>
        </w:rPr>
      </w:pPr>
    </w:p>
    <w:p w14:paraId="0225B2E7" w14:textId="7B4CEC08" w:rsidR="001F5F56" w:rsidRDefault="001F5F56" w:rsidP="00527322">
      <w:pPr>
        <w:spacing w:line="360" w:lineRule="auto"/>
        <w:jc w:val="both"/>
        <w:rPr>
          <w:sz w:val="24"/>
          <w:szCs w:val="24"/>
        </w:rPr>
      </w:pPr>
    </w:p>
    <w:p w14:paraId="5107DDE0" w14:textId="35D7CB98" w:rsidR="001F5F56" w:rsidRDefault="001F5F56" w:rsidP="00527322">
      <w:pPr>
        <w:spacing w:line="360" w:lineRule="auto"/>
        <w:jc w:val="both"/>
        <w:rPr>
          <w:sz w:val="24"/>
          <w:szCs w:val="24"/>
        </w:rPr>
      </w:pPr>
    </w:p>
    <w:p w14:paraId="32AA4B4E" w14:textId="4A17B4F2" w:rsidR="001F5F56" w:rsidRDefault="001F5F56" w:rsidP="00527322">
      <w:pPr>
        <w:spacing w:line="360" w:lineRule="auto"/>
        <w:jc w:val="both"/>
        <w:rPr>
          <w:sz w:val="24"/>
          <w:szCs w:val="24"/>
        </w:rPr>
      </w:pPr>
    </w:p>
    <w:p w14:paraId="0A8577F1" w14:textId="3D570BBA" w:rsidR="001F5F56" w:rsidRDefault="001F5F56" w:rsidP="00527322">
      <w:pPr>
        <w:spacing w:line="360" w:lineRule="auto"/>
        <w:jc w:val="both"/>
        <w:rPr>
          <w:sz w:val="24"/>
          <w:szCs w:val="24"/>
        </w:rPr>
      </w:pPr>
    </w:p>
    <w:p w14:paraId="4F69BABB" w14:textId="262D81CF" w:rsidR="001F5F56" w:rsidRDefault="001F5F56" w:rsidP="00527322">
      <w:pPr>
        <w:spacing w:line="360" w:lineRule="auto"/>
        <w:jc w:val="both"/>
        <w:rPr>
          <w:sz w:val="24"/>
          <w:szCs w:val="24"/>
        </w:rPr>
      </w:pPr>
    </w:p>
    <w:p w14:paraId="3AD9AEED" w14:textId="4C1893F0" w:rsidR="001F5F56" w:rsidRDefault="001F5F56" w:rsidP="00527322">
      <w:pPr>
        <w:spacing w:line="360" w:lineRule="auto"/>
        <w:jc w:val="both"/>
        <w:rPr>
          <w:sz w:val="24"/>
          <w:szCs w:val="24"/>
        </w:rPr>
      </w:pPr>
    </w:p>
    <w:p w14:paraId="65F02FDB" w14:textId="4A68E450" w:rsidR="001F5F56" w:rsidRDefault="001F5F56" w:rsidP="00527322">
      <w:pPr>
        <w:spacing w:line="360" w:lineRule="auto"/>
        <w:jc w:val="both"/>
        <w:rPr>
          <w:sz w:val="24"/>
          <w:szCs w:val="24"/>
        </w:rPr>
      </w:pPr>
    </w:p>
    <w:p w14:paraId="350B9F4A" w14:textId="19EAA5A3" w:rsidR="001F5F56" w:rsidRDefault="001F5F56" w:rsidP="00527322">
      <w:pPr>
        <w:spacing w:line="360" w:lineRule="auto"/>
        <w:jc w:val="both"/>
        <w:rPr>
          <w:sz w:val="24"/>
          <w:szCs w:val="24"/>
        </w:rPr>
      </w:pPr>
    </w:p>
    <w:p w14:paraId="59E12A31" w14:textId="2E1C7AAF" w:rsidR="001F5F56" w:rsidRDefault="001F5F56" w:rsidP="00527322">
      <w:pPr>
        <w:spacing w:line="360" w:lineRule="auto"/>
        <w:jc w:val="both"/>
        <w:rPr>
          <w:sz w:val="24"/>
          <w:szCs w:val="24"/>
        </w:rPr>
      </w:pPr>
    </w:p>
    <w:p w14:paraId="159B6019" w14:textId="04C24E5E" w:rsidR="001F5F56" w:rsidRDefault="001F5F56" w:rsidP="00527322">
      <w:pPr>
        <w:spacing w:line="360" w:lineRule="auto"/>
        <w:jc w:val="both"/>
        <w:rPr>
          <w:sz w:val="24"/>
          <w:szCs w:val="24"/>
        </w:rPr>
      </w:pPr>
    </w:p>
    <w:p w14:paraId="2D4510DD" w14:textId="4DA4C846" w:rsidR="001F5F56" w:rsidRDefault="001F5F56" w:rsidP="00527322">
      <w:pPr>
        <w:spacing w:line="360" w:lineRule="auto"/>
        <w:jc w:val="both"/>
        <w:rPr>
          <w:sz w:val="24"/>
          <w:szCs w:val="24"/>
        </w:rPr>
      </w:pPr>
    </w:p>
    <w:p w14:paraId="45A4050A" w14:textId="406221C8" w:rsidR="001F5F56" w:rsidRDefault="001F5F56" w:rsidP="00527322">
      <w:pPr>
        <w:spacing w:line="360" w:lineRule="auto"/>
        <w:jc w:val="both"/>
        <w:rPr>
          <w:sz w:val="24"/>
          <w:szCs w:val="24"/>
        </w:rPr>
      </w:pPr>
    </w:p>
    <w:p w14:paraId="0FB6C4A2" w14:textId="71A23F8F" w:rsidR="001F5F56" w:rsidRDefault="001F5F56" w:rsidP="00527322">
      <w:pPr>
        <w:spacing w:line="360" w:lineRule="auto"/>
        <w:jc w:val="both"/>
        <w:rPr>
          <w:sz w:val="24"/>
          <w:szCs w:val="24"/>
        </w:rPr>
      </w:pPr>
    </w:p>
    <w:p w14:paraId="786D4070" w14:textId="124E13AF" w:rsidR="001F5F56" w:rsidRDefault="001F5F56" w:rsidP="00527322">
      <w:pPr>
        <w:spacing w:line="360" w:lineRule="auto"/>
        <w:jc w:val="both"/>
        <w:rPr>
          <w:sz w:val="24"/>
          <w:szCs w:val="24"/>
        </w:rPr>
      </w:pPr>
    </w:p>
    <w:p w14:paraId="5855D1F3" w14:textId="6F644C03" w:rsidR="001F5F56" w:rsidRDefault="001F5F56" w:rsidP="00527322">
      <w:pPr>
        <w:spacing w:line="360" w:lineRule="auto"/>
        <w:jc w:val="both"/>
        <w:rPr>
          <w:sz w:val="24"/>
          <w:szCs w:val="24"/>
        </w:rPr>
      </w:pPr>
    </w:p>
    <w:p w14:paraId="75C50F24" w14:textId="23E2C241" w:rsidR="001F5F56" w:rsidRDefault="001F5F56" w:rsidP="00527322">
      <w:pPr>
        <w:spacing w:line="360" w:lineRule="auto"/>
        <w:jc w:val="both"/>
        <w:rPr>
          <w:sz w:val="24"/>
          <w:szCs w:val="24"/>
        </w:rPr>
      </w:pPr>
    </w:p>
    <w:p w14:paraId="4D42F9ED" w14:textId="1D7AC96C" w:rsidR="001F5F56" w:rsidRDefault="001F5F56" w:rsidP="00527322">
      <w:pPr>
        <w:spacing w:line="360" w:lineRule="auto"/>
        <w:jc w:val="both"/>
        <w:rPr>
          <w:sz w:val="24"/>
          <w:szCs w:val="24"/>
        </w:rPr>
      </w:pPr>
    </w:p>
    <w:p w14:paraId="0A8E034A" w14:textId="0520D333" w:rsidR="001F5F56" w:rsidRDefault="001F5F56" w:rsidP="00527322">
      <w:pPr>
        <w:spacing w:line="360" w:lineRule="auto"/>
        <w:jc w:val="both"/>
        <w:rPr>
          <w:sz w:val="24"/>
          <w:szCs w:val="24"/>
        </w:rPr>
      </w:pPr>
    </w:p>
    <w:p w14:paraId="5754C1DC" w14:textId="699DED09" w:rsidR="001F5F56" w:rsidRDefault="001F5F56" w:rsidP="00527322">
      <w:pPr>
        <w:spacing w:line="360" w:lineRule="auto"/>
        <w:jc w:val="both"/>
        <w:rPr>
          <w:sz w:val="24"/>
          <w:szCs w:val="24"/>
        </w:rPr>
      </w:pPr>
    </w:p>
    <w:p w14:paraId="2D181EB8" w14:textId="77777777" w:rsidR="001F5F56" w:rsidRPr="001F5F56" w:rsidRDefault="001F5F56" w:rsidP="001F5F56">
      <w:pPr>
        <w:spacing w:after="100" w:afterAutospacing="1" w:line="240" w:lineRule="auto"/>
        <w:outlineLvl w:val="1"/>
        <w:rPr>
          <w:rFonts w:eastAsia="Times New Roman" w:cs="Times New Roman"/>
          <w:b/>
          <w:bCs/>
          <w:color w:val="000000"/>
          <w:sz w:val="24"/>
          <w:szCs w:val="24"/>
          <w:lang w:eastAsia="en-GB"/>
        </w:rPr>
      </w:pPr>
      <w:r w:rsidRPr="001F5F56">
        <w:rPr>
          <w:rFonts w:eastAsia="Times New Roman" w:cs="Times New Roman"/>
          <w:b/>
          <w:bCs/>
          <w:color w:val="000000"/>
          <w:sz w:val="24"/>
          <w:szCs w:val="24"/>
          <w:lang w:eastAsia="en-GB"/>
        </w:rPr>
        <w:lastRenderedPageBreak/>
        <w:t>References</w:t>
      </w:r>
    </w:p>
    <w:p w14:paraId="115F5216"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Chapman, A., 2013. </w:t>
      </w:r>
      <w:r w:rsidRPr="001F5F56">
        <w:rPr>
          <w:rFonts w:eastAsia="Times New Roman" w:cs="Times New Roman"/>
          <w:i/>
          <w:iCs/>
          <w:color w:val="000000"/>
          <w:sz w:val="24"/>
          <w:szCs w:val="24"/>
          <w:lang w:eastAsia="en-GB"/>
        </w:rPr>
        <w:t xml:space="preserve">Erikson's Theory </w:t>
      </w:r>
      <w:proofErr w:type="gramStart"/>
      <w:r w:rsidRPr="001F5F56">
        <w:rPr>
          <w:rFonts w:eastAsia="Times New Roman" w:cs="Times New Roman"/>
          <w:i/>
          <w:iCs/>
          <w:color w:val="000000"/>
          <w:sz w:val="24"/>
          <w:szCs w:val="24"/>
          <w:lang w:eastAsia="en-GB"/>
        </w:rPr>
        <w:t>Of</w:t>
      </w:r>
      <w:proofErr w:type="gramEnd"/>
      <w:r w:rsidRPr="001F5F56">
        <w:rPr>
          <w:rFonts w:eastAsia="Times New Roman" w:cs="Times New Roman"/>
          <w:i/>
          <w:iCs/>
          <w:color w:val="000000"/>
          <w:sz w:val="24"/>
          <w:szCs w:val="24"/>
          <w:lang w:eastAsia="en-GB"/>
        </w:rPr>
        <w:t xml:space="preserve"> Human Development</w:t>
      </w:r>
      <w:r w:rsidRPr="001F5F56">
        <w:rPr>
          <w:rFonts w:eastAsia="Times New Roman" w:cs="Times New Roman"/>
          <w:color w:val="000000"/>
          <w:sz w:val="24"/>
          <w:szCs w:val="24"/>
          <w:lang w:eastAsia="en-GB"/>
        </w:rPr>
        <w:t xml:space="preserve">. [online] </w:t>
      </w:r>
      <w:proofErr w:type="spellStart"/>
      <w:r w:rsidRPr="001F5F56">
        <w:rPr>
          <w:rFonts w:eastAsia="Times New Roman" w:cs="Times New Roman"/>
          <w:color w:val="000000"/>
          <w:sz w:val="24"/>
          <w:szCs w:val="24"/>
          <w:lang w:eastAsia="en-GB"/>
        </w:rPr>
        <w:t>Businessballs</w:t>
      </w:r>
      <w:proofErr w:type="spellEnd"/>
      <w:r w:rsidRPr="001F5F56">
        <w:rPr>
          <w:rFonts w:eastAsia="Times New Roman" w:cs="Times New Roman"/>
          <w:color w:val="000000"/>
          <w:sz w:val="24"/>
          <w:szCs w:val="24"/>
          <w:lang w:eastAsia="en-GB"/>
        </w:rPr>
        <w:t>. Available at: &lt;https://www.businessballs.com/self-management/eriksons-psychosocial-theory-of-huma</w:t>
      </w:r>
      <w:bookmarkStart w:id="0" w:name="_GoBack"/>
      <w:bookmarkEnd w:id="0"/>
      <w:r w:rsidRPr="001F5F56">
        <w:rPr>
          <w:rFonts w:eastAsia="Times New Roman" w:cs="Times New Roman"/>
          <w:color w:val="000000"/>
          <w:sz w:val="24"/>
          <w:szCs w:val="24"/>
          <w:lang w:eastAsia="en-GB"/>
        </w:rPr>
        <w:t>n-development/&gt; [Accessed 28 July 2020].</w:t>
      </w:r>
    </w:p>
    <w:p w14:paraId="10DCD649"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Cherry, K., 2020. </w:t>
      </w:r>
      <w:r w:rsidRPr="001F5F56">
        <w:rPr>
          <w:rFonts w:eastAsia="Times New Roman" w:cs="Times New Roman"/>
          <w:i/>
          <w:iCs/>
          <w:color w:val="000000"/>
          <w:sz w:val="24"/>
          <w:szCs w:val="24"/>
          <w:lang w:eastAsia="en-GB"/>
        </w:rPr>
        <w:t xml:space="preserve">Types </w:t>
      </w:r>
      <w:proofErr w:type="gramStart"/>
      <w:r w:rsidRPr="001F5F56">
        <w:rPr>
          <w:rFonts w:eastAsia="Times New Roman" w:cs="Times New Roman"/>
          <w:i/>
          <w:iCs/>
          <w:color w:val="000000"/>
          <w:sz w:val="24"/>
          <w:szCs w:val="24"/>
          <w:lang w:eastAsia="en-GB"/>
        </w:rPr>
        <w:t>Of</w:t>
      </w:r>
      <w:proofErr w:type="gramEnd"/>
      <w:r w:rsidRPr="001F5F56">
        <w:rPr>
          <w:rFonts w:eastAsia="Times New Roman" w:cs="Times New Roman"/>
          <w:i/>
          <w:iCs/>
          <w:color w:val="000000"/>
          <w:sz w:val="24"/>
          <w:szCs w:val="24"/>
          <w:lang w:eastAsia="en-GB"/>
        </w:rPr>
        <w:t xml:space="preserve"> Psychological Theories</w:t>
      </w:r>
      <w:r w:rsidRPr="001F5F56">
        <w:rPr>
          <w:rFonts w:eastAsia="Times New Roman" w:cs="Times New Roman"/>
          <w:color w:val="000000"/>
          <w:sz w:val="24"/>
          <w:szCs w:val="24"/>
          <w:lang w:eastAsia="en-GB"/>
        </w:rPr>
        <w:t xml:space="preserve">. [online] </w:t>
      </w:r>
      <w:proofErr w:type="spellStart"/>
      <w:r w:rsidRPr="001F5F56">
        <w:rPr>
          <w:rFonts w:eastAsia="Times New Roman" w:cs="Times New Roman"/>
          <w:color w:val="000000"/>
          <w:sz w:val="24"/>
          <w:szCs w:val="24"/>
          <w:lang w:eastAsia="en-GB"/>
        </w:rPr>
        <w:t>Verywell</w:t>
      </w:r>
      <w:proofErr w:type="spellEnd"/>
      <w:r w:rsidRPr="001F5F56">
        <w:rPr>
          <w:rFonts w:eastAsia="Times New Roman" w:cs="Times New Roman"/>
          <w:color w:val="000000"/>
          <w:sz w:val="24"/>
          <w:szCs w:val="24"/>
          <w:lang w:eastAsia="en-GB"/>
        </w:rPr>
        <w:t xml:space="preserve"> Mind. Available at: &lt;https://www.verywellmind.com/what-is-a-theory-2795970&gt; [Accessed 1 July 2020].</w:t>
      </w:r>
    </w:p>
    <w:p w14:paraId="03155C28"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CK-12. 2020. </w:t>
      </w:r>
      <w:r w:rsidRPr="001F5F56">
        <w:rPr>
          <w:rFonts w:eastAsia="Times New Roman" w:cs="Times New Roman"/>
          <w:i/>
          <w:iCs/>
          <w:color w:val="000000"/>
          <w:sz w:val="24"/>
          <w:szCs w:val="24"/>
          <w:lang w:eastAsia="en-GB"/>
        </w:rPr>
        <w:t xml:space="preserve">17.88 </w:t>
      </w:r>
      <w:proofErr w:type="spellStart"/>
      <w:proofErr w:type="gramStart"/>
      <w:r w:rsidRPr="001F5F56">
        <w:rPr>
          <w:rFonts w:eastAsia="Times New Roman" w:cs="Times New Roman"/>
          <w:i/>
          <w:iCs/>
          <w:color w:val="000000"/>
          <w:sz w:val="24"/>
          <w:szCs w:val="24"/>
          <w:lang w:eastAsia="en-GB"/>
        </w:rPr>
        <w:t>Infancy,Childhood</w:t>
      </w:r>
      <w:proofErr w:type="spellEnd"/>
      <w:proofErr w:type="gramEnd"/>
      <w:r w:rsidRPr="001F5F56">
        <w:rPr>
          <w:rFonts w:eastAsia="Times New Roman" w:cs="Times New Roman"/>
          <w:i/>
          <w:iCs/>
          <w:color w:val="000000"/>
          <w:sz w:val="24"/>
          <w:szCs w:val="24"/>
          <w:lang w:eastAsia="en-GB"/>
        </w:rPr>
        <w:t xml:space="preserve"> And Adolescence-Advanced</w:t>
      </w:r>
      <w:r w:rsidRPr="001F5F56">
        <w:rPr>
          <w:rFonts w:eastAsia="Times New Roman" w:cs="Times New Roman"/>
          <w:color w:val="000000"/>
          <w:sz w:val="24"/>
          <w:szCs w:val="24"/>
          <w:lang w:eastAsia="en-GB"/>
        </w:rPr>
        <w:t>. [online] Available at: &lt;https://www.ck12.org/book/CK-12-Biology-Advanced-Concepts/section/17.88/&gt; [Accessed 28 July 2020].</w:t>
      </w:r>
    </w:p>
    <w:p w14:paraId="657D0F65" w14:textId="3EAC7232"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 xml:space="preserve">Gooding, J., Cooper, L., Blaine, A., Franck, L., </w:t>
      </w:r>
      <w:proofErr w:type="spellStart"/>
      <w:r w:rsidRPr="001F5F56">
        <w:rPr>
          <w:rFonts w:eastAsia="Times New Roman" w:cs="Times New Roman"/>
          <w:color w:val="000000"/>
          <w:sz w:val="24"/>
          <w:szCs w:val="24"/>
          <w:lang w:eastAsia="en-GB"/>
        </w:rPr>
        <w:t>Howse</w:t>
      </w:r>
      <w:proofErr w:type="spellEnd"/>
      <w:r w:rsidRPr="001F5F56">
        <w:rPr>
          <w:rFonts w:eastAsia="Times New Roman" w:cs="Times New Roman"/>
          <w:color w:val="000000"/>
          <w:sz w:val="24"/>
          <w:szCs w:val="24"/>
          <w:lang w:eastAsia="en-GB"/>
        </w:rPr>
        <w:t xml:space="preserve">, J. and </w:t>
      </w:r>
      <w:proofErr w:type="spellStart"/>
      <w:r w:rsidRPr="001F5F56">
        <w:rPr>
          <w:rFonts w:eastAsia="Times New Roman" w:cs="Times New Roman"/>
          <w:color w:val="000000"/>
          <w:sz w:val="24"/>
          <w:szCs w:val="24"/>
          <w:lang w:eastAsia="en-GB"/>
        </w:rPr>
        <w:t>Berns</w:t>
      </w:r>
      <w:proofErr w:type="spellEnd"/>
      <w:r w:rsidRPr="001F5F56">
        <w:rPr>
          <w:rFonts w:eastAsia="Times New Roman" w:cs="Times New Roman"/>
          <w:color w:val="000000"/>
          <w:sz w:val="24"/>
          <w:szCs w:val="24"/>
          <w:lang w:eastAsia="en-GB"/>
        </w:rPr>
        <w:t>, S., 2011. Family Support and Family-</w:t>
      </w:r>
      <w:proofErr w:type="spellStart"/>
      <w:r w:rsidRPr="001F5F56">
        <w:rPr>
          <w:rFonts w:eastAsia="Times New Roman" w:cs="Times New Roman"/>
          <w:color w:val="000000"/>
          <w:sz w:val="24"/>
          <w:szCs w:val="24"/>
          <w:lang w:eastAsia="en-GB"/>
        </w:rPr>
        <w:t>Centered</w:t>
      </w:r>
      <w:proofErr w:type="spellEnd"/>
      <w:r w:rsidRPr="001F5F56">
        <w:rPr>
          <w:rFonts w:eastAsia="Times New Roman" w:cs="Times New Roman"/>
          <w:color w:val="000000"/>
          <w:sz w:val="24"/>
          <w:szCs w:val="24"/>
          <w:lang w:eastAsia="en-GB"/>
        </w:rPr>
        <w:t xml:space="preserve"> Care in the Neonatal Intensive Care Unit: Origins, Advances, Impact. </w:t>
      </w:r>
      <w:r w:rsidRPr="001F5F56">
        <w:rPr>
          <w:rFonts w:eastAsia="Times New Roman" w:cs="Times New Roman"/>
          <w:i/>
          <w:iCs/>
          <w:color w:val="000000"/>
          <w:sz w:val="24"/>
          <w:szCs w:val="24"/>
          <w:lang w:eastAsia="en-GB"/>
        </w:rPr>
        <w:t>Seminars in Perinatology</w:t>
      </w:r>
      <w:r w:rsidRPr="001F5F56">
        <w:rPr>
          <w:rFonts w:eastAsia="Times New Roman" w:cs="Times New Roman"/>
          <w:color w:val="000000"/>
          <w:sz w:val="24"/>
          <w:szCs w:val="24"/>
          <w:lang w:eastAsia="en-GB"/>
        </w:rPr>
        <w:t>, 35(1), pp.20-</w:t>
      </w:r>
      <w:proofErr w:type="gramStart"/>
      <w:r w:rsidRPr="001F5F56">
        <w:rPr>
          <w:rFonts w:eastAsia="Times New Roman" w:cs="Times New Roman"/>
          <w:color w:val="000000"/>
          <w:sz w:val="24"/>
          <w:szCs w:val="24"/>
          <w:lang w:eastAsia="en-GB"/>
        </w:rPr>
        <w:t>28.</w:t>
      </w:r>
      <w:r>
        <w:rPr>
          <w:rFonts w:eastAsia="Times New Roman" w:cs="Times New Roman"/>
          <w:color w:val="000000"/>
          <w:sz w:val="24"/>
          <w:szCs w:val="24"/>
          <w:lang w:eastAsia="en-GB"/>
        </w:rPr>
        <w:t>G</w:t>
      </w:r>
      <w:proofErr w:type="gramEnd"/>
    </w:p>
    <w:p w14:paraId="09C47D9F"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Horsburgh, D. and Ross, J., 2013. Care and compassion: the experiences of newly qualified staff nurses. </w:t>
      </w:r>
      <w:r w:rsidRPr="001F5F56">
        <w:rPr>
          <w:rFonts w:eastAsia="Times New Roman" w:cs="Times New Roman"/>
          <w:i/>
          <w:iCs/>
          <w:color w:val="000000"/>
          <w:sz w:val="24"/>
          <w:szCs w:val="24"/>
          <w:lang w:eastAsia="en-GB"/>
        </w:rPr>
        <w:t>Journal of Clinical Nursing</w:t>
      </w:r>
      <w:r w:rsidRPr="001F5F56">
        <w:rPr>
          <w:rFonts w:eastAsia="Times New Roman" w:cs="Times New Roman"/>
          <w:color w:val="000000"/>
          <w:sz w:val="24"/>
          <w:szCs w:val="24"/>
          <w:lang w:eastAsia="en-GB"/>
        </w:rPr>
        <w:t>, 22(7-8), pp.1124-1132.</w:t>
      </w:r>
    </w:p>
    <w:p w14:paraId="521404C4"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Leahy-Warren, P., McCarthy, G. and Corcoran, P., 2011. First-time mothers: social support, maternal parental self-efficacy and postnatal depression. </w:t>
      </w:r>
      <w:r w:rsidRPr="001F5F56">
        <w:rPr>
          <w:rFonts w:eastAsia="Times New Roman" w:cs="Times New Roman"/>
          <w:i/>
          <w:iCs/>
          <w:color w:val="000000"/>
          <w:sz w:val="24"/>
          <w:szCs w:val="24"/>
          <w:lang w:eastAsia="en-GB"/>
        </w:rPr>
        <w:t>Journal of Clinical Nursing</w:t>
      </w:r>
      <w:r w:rsidRPr="001F5F56">
        <w:rPr>
          <w:rFonts w:eastAsia="Times New Roman" w:cs="Times New Roman"/>
          <w:color w:val="000000"/>
          <w:sz w:val="24"/>
          <w:szCs w:val="24"/>
          <w:lang w:eastAsia="en-GB"/>
        </w:rPr>
        <w:t>, 21(3-4), pp.388-397.</w:t>
      </w:r>
    </w:p>
    <w:p w14:paraId="75B98BCF"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proofErr w:type="spellStart"/>
      <w:r w:rsidRPr="001F5F56">
        <w:rPr>
          <w:rFonts w:eastAsia="Times New Roman" w:cs="Times New Roman"/>
          <w:color w:val="000000"/>
          <w:sz w:val="24"/>
          <w:szCs w:val="24"/>
          <w:lang w:eastAsia="en-GB"/>
        </w:rPr>
        <w:t>Lumenlearning</w:t>
      </w:r>
      <w:proofErr w:type="spellEnd"/>
      <w:r w:rsidRPr="001F5F56">
        <w:rPr>
          <w:rFonts w:eastAsia="Times New Roman" w:cs="Times New Roman"/>
          <w:color w:val="000000"/>
          <w:sz w:val="24"/>
          <w:szCs w:val="24"/>
          <w:lang w:eastAsia="en-GB"/>
        </w:rPr>
        <w:t>. 2020. </w:t>
      </w:r>
      <w:proofErr w:type="spellStart"/>
      <w:r w:rsidRPr="001F5F56">
        <w:rPr>
          <w:rFonts w:eastAsia="Times New Roman" w:cs="Times New Roman"/>
          <w:i/>
          <w:iCs/>
          <w:color w:val="000000"/>
          <w:sz w:val="24"/>
          <w:szCs w:val="24"/>
          <w:lang w:eastAsia="en-GB"/>
        </w:rPr>
        <w:t>Erikson’S</w:t>
      </w:r>
      <w:proofErr w:type="spellEnd"/>
      <w:r w:rsidRPr="001F5F56">
        <w:rPr>
          <w:rFonts w:eastAsia="Times New Roman" w:cs="Times New Roman"/>
          <w:i/>
          <w:iCs/>
          <w:color w:val="000000"/>
          <w:sz w:val="24"/>
          <w:szCs w:val="24"/>
          <w:lang w:eastAsia="en-GB"/>
        </w:rPr>
        <w:t xml:space="preserve"> 8 Stages </w:t>
      </w:r>
      <w:proofErr w:type="gramStart"/>
      <w:r w:rsidRPr="001F5F56">
        <w:rPr>
          <w:rFonts w:eastAsia="Times New Roman" w:cs="Times New Roman"/>
          <w:i/>
          <w:iCs/>
          <w:color w:val="000000"/>
          <w:sz w:val="24"/>
          <w:szCs w:val="24"/>
          <w:lang w:eastAsia="en-GB"/>
        </w:rPr>
        <w:t>Of</w:t>
      </w:r>
      <w:proofErr w:type="gramEnd"/>
      <w:r w:rsidRPr="001F5F56">
        <w:rPr>
          <w:rFonts w:eastAsia="Times New Roman" w:cs="Times New Roman"/>
          <w:i/>
          <w:iCs/>
          <w:color w:val="000000"/>
          <w:sz w:val="24"/>
          <w:szCs w:val="24"/>
          <w:lang w:eastAsia="en-GB"/>
        </w:rPr>
        <w:t xml:space="preserve"> Psychosocial Development</w:t>
      </w:r>
      <w:r w:rsidRPr="001F5F56">
        <w:rPr>
          <w:rFonts w:eastAsia="Times New Roman" w:cs="Times New Roman"/>
          <w:color w:val="000000"/>
          <w:sz w:val="24"/>
          <w:szCs w:val="24"/>
          <w:lang w:eastAsia="en-GB"/>
        </w:rPr>
        <w:t>. [online] Available at: &lt;https://courses.lumenlearning.com/teachereducationx92x1/chapter/eriksons-stages-of-psychosocial-development/&gt; [Accessed 23 July 2020].</w:t>
      </w:r>
    </w:p>
    <w:p w14:paraId="6A356C59"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Mcleod, S., 2017. </w:t>
      </w:r>
      <w:r w:rsidRPr="001F5F56">
        <w:rPr>
          <w:rFonts w:eastAsia="Times New Roman" w:cs="Times New Roman"/>
          <w:i/>
          <w:iCs/>
          <w:color w:val="000000"/>
          <w:sz w:val="24"/>
          <w:szCs w:val="24"/>
          <w:lang w:eastAsia="en-GB"/>
        </w:rPr>
        <w:t>Developmental Psychology</w:t>
      </w:r>
      <w:r w:rsidRPr="001F5F56">
        <w:rPr>
          <w:rFonts w:eastAsia="Times New Roman" w:cs="Times New Roman"/>
          <w:color w:val="000000"/>
          <w:sz w:val="24"/>
          <w:szCs w:val="24"/>
          <w:lang w:eastAsia="en-GB"/>
        </w:rPr>
        <w:t xml:space="preserve">. [online] </w:t>
      </w:r>
      <w:proofErr w:type="spellStart"/>
      <w:r w:rsidRPr="001F5F56">
        <w:rPr>
          <w:rFonts w:eastAsia="Times New Roman" w:cs="Times New Roman"/>
          <w:color w:val="000000"/>
          <w:sz w:val="24"/>
          <w:szCs w:val="24"/>
          <w:lang w:eastAsia="en-GB"/>
        </w:rPr>
        <w:t>Simplypsychology</w:t>
      </w:r>
      <w:proofErr w:type="spellEnd"/>
      <w:r w:rsidRPr="001F5F56">
        <w:rPr>
          <w:rFonts w:eastAsia="Times New Roman" w:cs="Times New Roman"/>
          <w:color w:val="000000"/>
          <w:sz w:val="24"/>
          <w:szCs w:val="24"/>
          <w:lang w:eastAsia="en-GB"/>
        </w:rPr>
        <w:t>. Available at: &lt;https://www.simplypsychology.org/developmental-psychology.html&gt; [Accessed 1 July 2020].</w:t>
      </w:r>
    </w:p>
    <w:p w14:paraId="1E8A7EC1"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Mcleod, S., 2018. </w:t>
      </w:r>
      <w:r w:rsidRPr="001F5F56">
        <w:rPr>
          <w:rFonts w:eastAsia="Times New Roman" w:cs="Times New Roman"/>
          <w:i/>
          <w:iCs/>
          <w:color w:val="000000"/>
          <w:sz w:val="24"/>
          <w:szCs w:val="24"/>
          <w:lang w:eastAsia="en-GB"/>
        </w:rPr>
        <w:t xml:space="preserve">Erik Erikson's Stages </w:t>
      </w:r>
      <w:proofErr w:type="gramStart"/>
      <w:r w:rsidRPr="001F5F56">
        <w:rPr>
          <w:rFonts w:eastAsia="Times New Roman" w:cs="Times New Roman"/>
          <w:i/>
          <w:iCs/>
          <w:color w:val="000000"/>
          <w:sz w:val="24"/>
          <w:szCs w:val="24"/>
          <w:lang w:eastAsia="en-GB"/>
        </w:rPr>
        <w:t>Of</w:t>
      </w:r>
      <w:proofErr w:type="gramEnd"/>
      <w:r w:rsidRPr="001F5F56">
        <w:rPr>
          <w:rFonts w:eastAsia="Times New Roman" w:cs="Times New Roman"/>
          <w:i/>
          <w:iCs/>
          <w:color w:val="000000"/>
          <w:sz w:val="24"/>
          <w:szCs w:val="24"/>
          <w:lang w:eastAsia="en-GB"/>
        </w:rPr>
        <w:t xml:space="preserve"> Psychosocial Development</w:t>
      </w:r>
      <w:r w:rsidRPr="001F5F56">
        <w:rPr>
          <w:rFonts w:eastAsia="Times New Roman" w:cs="Times New Roman"/>
          <w:color w:val="000000"/>
          <w:sz w:val="24"/>
          <w:szCs w:val="24"/>
          <w:lang w:eastAsia="en-GB"/>
        </w:rPr>
        <w:t xml:space="preserve">. [online] </w:t>
      </w:r>
      <w:proofErr w:type="spellStart"/>
      <w:r w:rsidRPr="001F5F56">
        <w:rPr>
          <w:rFonts w:eastAsia="Times New Roman" w:cs="Times New Roman"/>
          <w:color w:val="000000"/>
          <w:sz w:val="24"/>
          <w:szCs w:val="24"/>
          <w:lang w:eastAsia="en-GB"/>
        </w:rPr>
        <w:t>Simplypsychology</w:t>
      </w:r>
      <w:proofErr w:type="spellEnd"/>
      <w:r w:rsidRPr="001F5F56">
        <w:rPr>
          <w:rFonts w:eastAsia="Times New Roman" w:cs="Times New Roman"/>
          <w:color w:val="000000"/>
          <w:sz w:val="24"/>
          <w:szCs w:val="24"/>
          <w:lang w:eastAsia="en-GB"/>
        </w:rPr>
        <w:t>. Available at: &lt;https://www.simplypsychology.org/Erik-Erikson.html&gt; [Accessed 16 August 2020].</w:t>
      </w:r>
    </w:p>
    <w:p w14:paraId="422D8595"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proofErr w:type="spellStart"/>
      <w:r w:rsidRPr="001F5F56">
        <w:rPr>
          <w:rFonts w:eastAsia="Times New Roman" w:cs="Times New Roman"/>
          <w:color w:val="000000"/>
          <w:sz w:val="24"/>
          <w:szCs w:val="24"/>
          <w:lang w:eastAsia="en-GB"/>
        </w:rPr>
        <w:t>Medicalnewstoday</w:t>
      </w:r>
      <w:proofErr w:type="spellEnd"/>
      <w:r w:rsidRPr="001F5F56">
        <w:rPr>
          <w:rFonts w:eastAsia="Times New Roman" w:cs="Times New Roman"/>
          <w:color w:val="000000"/>
          <w:sz w:val="24"/>
          <w:szCs w:val="24"/>
          <w:lang w:eastAsia="en-GB"/>
        </w:rPr>
        <w:t>. 2020. </w:t>
      </w:r>
      <w:r w:rsidRPr="001F5F56">
        <w:rPr>
          <w:rFonts w:eastAsia="Times New Roman" w:cs="Times New Roman"/>
          <w:i/>
          <w:iCs/>
          <w:color w:val="000000"/>
          <w:sz w:val="24"/>
          <w:szCs w:val="24"/>
          <w:lang w:eastAsia="en-GB"/>
        </w:rPr>
        <w:t xml:space="preserve">Psychology: Definitions, Branches, History, And How </w:t>
      </w:r>
      <w:proofErr w:type="gramStart"/>
      <w:r w:rsidRPr="001F5F56">
        <w:rPr>
          <w:rFonts w:eastAsia="Times New Roman" w:cs="Times New Roman"/>
          <w:i/>
          <w:iCs/>
          <w:color w:val="000000"/>
          <w:sz w:val="24"/>
          <w:szCs w:val="24"/>
          <w:lang w:eastAsia="en-GB"/>
        </w:rPr>
        <w:t>To</w:t>
      </w:r>
      <w:proofErr w:type="gramEnd"/>
      <w:r w:rsidRPr="001F5F56">
        <w:rPr>
          <w:rFonts w:eastAsia="Times New Roman" w:cs="Times New Roman"/>
          <w:i/>
          <w:iCs/>
          <w:color w:val="000000"/>
          <w:sz w:val="24"/>
          <w:szCs w:val="24"/>
          <w:lang w:eastAsia="en-GB"/>
        </w:rPr>
        <w:t xml:space="preserve"> Become One</w:t>
      </w:r>
      <w:r w:rsidRPr="001F5F56">
        <w:rPr>
          <w:rFonts w:eastAsia="Times New Roman" w:cs="Times New Roman"/>
          <w:color w:val="000000"/>
          <w:sz w:val="24"/>
          <w:szCs w:val="24"/>
          <w:lang w:eastAsia="en-GB"/>
        </w:rPr>
        <w:t>. [online] Available at: &lt;https://www.medicalnewstoday.com/articles/154874&gt; [Accessed 30 June 2020].</w:t>
      </w:r>
    </w:p>
    <w:p w14:paraId="676A8C4E"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proofErr w:type="spellStart"/>
      <w:r w:rsidRPr="001F5F56">
        <w:rPr>
          <w:rFonts w:eastAsia="Times New Roman" w:cs="Times New Roman"/>
          <w:color w:val="000000"/>
          <w:sz w:val="24"/>
          <w:szCs w:val="24"/>
          <w:lang w:eastAsia="en-GB"/>
        </w:rPr>
        <w:t>Meyerhoff</w:t>
      </w:r>
      <w:proofErr w:type="spellEnd"/>
      <w:r w:rsidRPr="001F5F56">
        <w:rPr>
          <w:rFonts w:eastAsia="Times New Roman" w:cs="Times New Roman"/>
          <w:color w:val="000000"/>
          <w:sz w:val="24"/>
          <w:szCs w:val="24"/>
          <w:lang w:eastAsia="en-GB"/>
        </w:rPr>
        <w:t>, M., 2020. </w:t>
      </w:r>
      <w:r w:rsidRPr="001F5F56">
        <w:rPr>
          <w:rFonts w:eastAsia="Times New Roman" w:cs="Times New Roman"/>
          <w:i/>
          <w:iCs/>
          <w:color w:val="000000"/>
          <w:sz w:val="24"/>
          <w:szCs w:val="24"/>
          <w:lang w:eastAsia="en-GB"/>
        </w:rPr>
        <w:t xml:space="preserve">Understanding Cognitive </w:t>
      </w:r>
      <w:proofErr w:type="gramStart"/>
      <w:r w:rsidRPr="001F5F56">
        <w:rPr>
          <w:rFonts w:eastAsia="Times New Roman" w:cs="Times New Roman"/>
          <w:i/>
          <w:iCs/>
          <w:color w:val="000000"/>
          <w:sz w:val="24"/>
          <w:szCs w:val="24"/>
          <w:lang w:eastAsia="en-GB"/>
        </w:rPr>
        <w:t>And</w:t>
      </w:r>
      <w:proofErr w:type="gramEnd"/>
      <w:r w:rsidRPr="001F5F56">
        <w:rPr>
          <w:rFonts w:eastAsia="Times New Roman" w:cs="Times New Roman"/>
          <w:i/>
          <w:iCs/>
          <w:color w:val="000000"/>
          <w:sz w:val="24"/>
          <w:szCs w:val="24"/>
          <w:lang w:eastAsia="en-GB"/>
        </w:rPr>
        <w:t xml:space="preserve"> Social Development In A Newborn</w:t>
      </w:r>
      <w:r w:rsidRPr="001F5F56">
        <w:rPr>
          <w:rFonts w:eastAsia="Times New Roman" w:cs="Times New Roman"/>
          <w:color w:val="000000"/>
          <w:sz w:val="24"/>
          <w:szCs w:val="24"/>
          <w:lang w:eastAsia="en-GB"/>
        </w:rPr>
        <w:t>. [online] HowStuffWorks. Available at: &lt;https://lifestyle.howstuffworks.com/family/parenting/babies/understanding-cognitive-and-social-development-in-a-newborn-ga4.htm&gt; [Accessed 23 July 2020].</w:t>
      </w:r>
    </w:p>
    <w:p w14:paraId="7D956ABE"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Oswalt, A., 2020. </w:t>
      </w:r>
      <w:r w:rsidRPr="001F5F56">
        <w:rPr>
          <w:rFonts w:eastAsia="Times New Roman" w:cs="Times New Roman"/>
          <w:i/>
          <w:iCs/>
          <w:color w:val="000000"/>
          <w:sz w:val="24"/>
          <w:szCs w:val="24"/>
          <w:lang w:eastAsia="en-GB"/>
        </w:rPr>
        <w:t>Infancy Cognitive Development</w:t>
      </w:r>
      <w:r w:rsidRPr="001F5F56">
        <w:rPr>
          <w:rFonts w:eastAsia="Times New Roman" w:cs="Times New Roman"/>
          <w:color w:val="000000"/>
          <w:sz w:val="24"/>
          <w:szCs w:val="24"/>
          <w:lang w:eastAsia="en-GB"/>
        </w:rPr>
        <w:t xml:space="preserve">. [online] </w:t>
      </w:r>
      <w:proofErr w:type="spellStart"/>
      <w:r w:rsidRPr="001F5F56">
        <w:rPr>
          <w:rFonts w:eastAsia="Times New Roman" w:cs="Times New Roman"/>
          <w:color w:val="000000"/>
          <w:sz w:val="24"/>
          <w:szCs w:val="24"/>
          <w:lang w:eastAsia="en-GB"/>
        </w:rPr>
        <w:t>gracepoint</w:t>
      </w:r>
      <w:proofErr w:type="spellEnd"/>
      <w:r w:rsidRPr="001F5F56">
        <w:rPr>
          <w:rFonts w:eastAsia="Times New Roman" w:cs="Times New Roman"/>
          <w:color w:val="000000"/>
          <w:sz w:val="24"/>
          <w:szCs w:val="24"/>
          <w:lang w:eastAsia="en-GB"/>
        </w:rPr>
        <w:t>. Available at: &lt;https://www.gracepointwellness.org/461-child-development-parenting-infants-0-2/article/10112-infancy-cognitive-development&gt; [Accessed 29 July 2020].</w:t>
      </w:r>
    </w:p>
    <w:p w14:paraId="682CF621"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Raising Children Network. 2020. </w:t>
      </w:r>
      <w:r w:rsidRPr="001F5F56">
        <w:rPr>
          <w:rFonts w:eastAsia="Times New Roman" w:cs="Times New Roman"/>
          <w:i/>
          <w:iCs/>
          <w:color w:val="000000"/>
          <w:sz w:val="24"/>
          <w:szCs w:val="24"/>
          <w:lang w:eastAsia="en-GB"/>
        </w:rPr>
        <w:t>Newborn Behaviour</w:t>
      </w:r>
      <w:r w:rsidRPr="001F5F56">
        <w:rPr>
          <w:rFonts w:eastAsia="Times New Roman" w:cs="Times New Roman"/>
          <w:color w:val="000000"/>
          <w:sz w:val="24"/>
          <w:szCs w:val="24"/>
          <w:lang w:eastAsia="en-GB"/>
        </w:rPr>
        <w:t>. [online] Available at: &lt;https://raisingchildren.net.au/newborns/behaviour/understanding-behaviour/newborn-behaviour&gt; [Accessed 15 August 2020].</w:t>
      </w:r>
    </w:p>
    <w:p w14:paraId="1FEB3A9D"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proofErr w:type="spellStart"/>
      <w:r w:rsidRPr="001F5F56">
        <w:rPr>
          <w:rFonts w:eastAsia="Times New Roman" w:cs="Times New Roman"/>
          <w:color w:val="000000"/>
          <w:sz w:val="24"/>
          <w:szCs w:val="24"/>
          <w:lang w:eastAsia="en-GB"/>
        </w:rPr>
        <w:lastRenderedPageBreak/>
        <w:t>Shiel</w:t>
      </w:r>
      <w:proofErr w:type="spellEnd"/>
      <w:r w:rsidRPr="001F5F56">
        <w:rPr>
          <w:rFonts w:eastAsia="Times New Roman" w:cs="Times New Roman"/>
          <w:color w:val="000000"/>
          <w:sz w:val="24"/>
          <w:szCs w:val="24"/>
          <w:lang w:eastAsia="en-GB"/>
        </w:rPr>
        <w:t xml:space="preserve"> Jr, W., 2018. </w:t>
      </w:r>
      <w:r w:rsidRPr="001F5F56">
        <w:rPr>
          <w:rFonts w:eastAsia="Times New Roman" w:cs="Times New Roman"/>
          <w:i/>
          <w:iCs/>
          <w:color w:val="000000"/>
          <w:sz w:val="24"/>
          <w:szCs w:val="24"/>
          <w:lang w:eastAsia="en-GB"/>
        </w:rPr>
        <w:t xml:space="preserve">Medical Definition </w:t>
      </w:r>
      <w:proofErr w:type="gramStart"/>
      <w:r w:rsidRPr="001F5F56">
        <w:rPr>
          <w:rFonts w:eastAsia="Times New Roman" w:cs="Times New Roman"/>
          <w:i/>
          <w:iCs/>
          <w:color w:val="000000"/>
          <w:sz w:val="24"/>
          <w:szCs w:val="24"/>
          <w:lang w:eastAsia="en-GB"/>
        </w:rPr>
        <w:t>Of</w:t>
      </w:r>
      <w:proofErr w:type="gramEnd"/>
      <w:r w:rsidRPr="001F5F56">
        <w:rPr>
          <w:rFonts w:eastAsia="Times New Roman" w:cs="Times New Roman"/>
          <w:i/>
          <w:iCs/>
          <w:color w:val="000000"/>
          <w:sz w:val="24"/>
          <w:szCs w:val="24"/>
          <w:lang w:eastAsia="en-GB"/>
        </w:rPr>
        <w:t xml:space="preserve"> Psychology</w:t>
      </w:r>
      <w:r w:rsidRPr="001F5F56">
        <w:rPr>
          <w:rFonts w:eastAsia="Times New Roman" w:cs="Times New Roman"/>
          <w:color w:val="000000"/>
          <w:sz w:val="24"/>
          <w:szCs w:val="24"/>
          <w:lang w:eastAsia="en-GB"/>
        </w:rPr>
        <w:t xml:space="preserve">. [online] </w:t>
      </w:r>
      <w:proofErr w:type="spellStart"/>
      <w:r w:rsidRPr="001F5F56">
        <w:rPr>
          <w:rFonts w:eastAsia="Times New Roman" w:cs="Times New Roman"/>
          <w:color w:val="000000"/>
          <w:sz w:val="24"/>
          <w:szCs w:val="24"/>
          <w:lang w:eastAsia="en-GB"/>
        </w:rPr>
        <w:t>MedicineNet</w:t>
      </w:r>
      <w:proofErr w:type="spellEnd"/>
      <w:r w:rsidRPr="001F5F56">
        <w:rPr>
          <w:rFonts w:eastAsia="Times New Roman" w:cs="Times New Roman"/>
          <w:color w:val="000000"/>
          <w:sz w:val="24"/>
          <w:szCs w:val="24"/>
          <w:lang w:eastAsia="en-GB"/>
        </w:rPr>
        <w:t>. Available at: &lt;https://www.medicinenet.com/script/main/art.asp?articlekey=38858&gt; [Accessed 30 June 2020].</w:t>
      </w:r>
    </w:p>
    <w:p w14:paraId="1E345EB9" w14:textId="77777777" w:rsidR="001F5F56" w:rsidRPr="001F5F56" w:rsidRDefault="001F5F56" w:rsidP="001F5F56">
      <w:pPr>
        <w:spacing w:after="180" w:line="240" w:lineRule="auto"/>
        <w:ind w:left="450" w:hanging="450"/>
        <w:rPr>
          <w:rFonts w:eastAsia="Times New Roman" w:cs="Times New Roman"/>
          <w:color w:val="000000"/>
          <w:sz w:val="24"/>
          <w:szCs w:val="24"/>
          <w:lang w:eastAsia="en-GB"/>
        </w:rPr>
      </w:pPr>
      <w:r w:rsidRPr="001F5F56">
        <w:rPr>
          <w:rFonts w:eastAsia="Times New Roman" w:cs="Times New Roman"/>
          <w:color w:val="000000"/>
          <w:sz w:val="24"/>
          <w:szCs w:val="24"/>
          <w:lang w:eastAsia="en-GB"/>
        </w:rPr>
        <w:t>WebMD. 2019. </w:t>
      </w:r>
      <w:r w:rsidRPr="001F5F56">
        <w:rPr>
          <w:rFonts w:eastAsia="Times New Roman" w:cs="Times New Roman"/>
          <w:i/>
          <w:iCs/>
          <w:color w:val="000000"/>
          <w:sz w:val="24"/>
          <w:szCs w:val="24"/>
          <w:lang w:eastAsia="en-GB"/>
        </w:rPr>
        <w:t xml:space="preserve">Piaget Cognitive Stages </w:t>
      </w:r>
      <w:proofErr w:type="gramStart"/>
      <w:r w:rsidRPr="001F5F56">
        <w:rPr>
          <w:rFonts w:eastAsia="Times New Roman" w:cs="Times New Roman"/>
          <w:i/>
          <w:iCs/>
          <w:color w:val="000000"/>
          <w:sz w:val="24"/>
          <w:szCs w:val="24"/>
          <w:lang w:eastAsia="en-GB"/>
        </w:rPr>
        <w:t>Of</w:t>
      </w:r>
      <w:proofErr w:type="gramEnd"/>
      <w:r w:rsidRPr="001F5F56">
        <w:rPr>
          <w:rFonts w:eastAsia="Times New Roman" w:cs="Times New Roman"/>
          <w:i/>
          <w:iCs/>
          <w:color w:val="000000"/>
          <w:sz w:val="24"/>
          <w:szCs w:val="24"/>
          <w:lang w:eastAsia="en-GB"/>
        </w:rPr>
        <w:t xml:space="preserve"> Development</w:t>
      </w:r>
      <w:r w:rsidRPr="001F5F56">
        <w:rPr>
          <w:rFonts w:eastAsia="Times New Roman" w:cs="Times New Roman"/>
          <w:color w:val="000000"/>
          <w:sz w:val="24"/>
          <w:szCs w:val="24"/>
          <w:lang w:eastAsia="en-GB"/>
        </w:rPr>
        <w:t>. [online] Available at: &lt;https://www.webmd.com/children/piaget-stages-of-development&gt; [Accessed 29 July 2020].</w:t>
      </w:r>
    </w:p>
    <w:p w14:paraId="6A9B637C" w14:textId="77777777" w:rsidR="001F5F56" w:rsidRPr="001F5F56" w:rsidRDefault="001F5F56" w:rsidP="00527322">
      <w:pPr>
        <w:spacing w:line="360" w:lineRule="auto"/>
        <w:jc w:val="both"/>
        <w:rPr>
          <w:sz w:val="24"/>
          <w:szCs w:val="24"/>
        </w:rPr>
      </w:pPr>
    </w:p>
    <w:p w14:paraId="506DE8E0" w14:textId="238BC533" w:rsidR="00F75328" w:rsidRDefault="00F75328" w:rsidP="00527322">
      <w:pPr>
        <w:spacing w:line="360" w:lineRule="auto"/>
        <w:jc w:val="both"/>
        <w:rPr>
          <w:sz w:val="24"/>
          <w:szCs w:val="24"/>
        </w:rPr>
      </w:pPr>
    </w:p>
    <w:p w14:paraId="4418F79D" w14:textId="0CE023D2" w:rsidR="00F75328" w:rsidRDefault="00F75328" w:rsidP="00527322">
      <w:pPr>
        <w:spacing w:line="360" w:lineRule="auto"/>
        <w:jc w:val="both"/>
        <w:rPr>
          <w:sz w:val="24"/>
          <w:szCs w:val="24"/>
        </w:rPr>
      </w:pPr>
    </w:p>
    <w:p w14:paraId="0DCAE457" w14:textId="3BA6A829" w:rsidR="00F75328" w:rsidRDefault="00F75328" w:rsidP="00527322">
      <w:pPr>
        <w:spacing w:line="360" w:lineRule="auto"/>
        <w:jc w:val="both"/>
        <w:rPr>
          <w:sz w:val="24"/>
          <w:szCs w:val="24"/>
        </w:rPr>
      </w:pPr>
    </w:p>
    <w:p w14:paraId="038DFC79" w14:textId="791B5DAF" w:rsidR="00F75328" w:rsidRDefault="00F75328" w:rsidP="00527322">
      <w:pPr>
        <w:spacing w:line="360" w:lineRule="auto"/>
        <w:jc w:val="both"/>
        <w:rPr>
          <w:sz w:val="24"/>
          <w:szCs w:val="24"/>
        </w:rPr>
      </w:pPr>
    </w:p>
    <w:p w14:paraId="29E5F777" w14:textId="7653517D" w:rsidR="00F75328" w:rsidRDefault="00F75328" w:rsidP="00527322">
      <w:pPr>
        <w:spacing w:line="360" w:lineRule="auto"/>
        <w:jc w:val="both"/>
        <w:rPr>
          <w:sz w:val="24"/>
          <w:szCs w:val="24"/>
        </w:rPr>
      </w:pPr>
    </w:p>
    <w:p w14:paraId="756A30A0" w14:textId="05D87306" w:rsidR="00F75328" w:rsidRDefault="00F75328" w:rsidP="00527322">
      <w:pPr>
        <w:spacing w:line="360" w:lineRule="auto"/>
        <w:jc w:val="both"/>
        <w:rPr>
          <w:sz w:val="24"/>
          <w:szCs w:val="24"/>
        </w:rPr>
      </w:pPr>
    </w:p>
    <w:p w14:paraId="500A2EAA" w14:textId="31AD0793" w:rsidR="007D3A51" w:rsidRDefault="007D3A51" w:rsidP="00527322">
      <w:pPr>
        <w:spacing w:line="360" w:lineRule="auto"/>
        <w:jc w:val="both"/>
        <w:rPr>
          <w:sz w:val="24"/>
          <w:szCs w:val="24"/>
        </w:rPr>
      </w:pPr>
    </w:p>
    <w:p w14:paraId="560867BF" w14:textId="1B80DFF5" w:rsidR="007D3A51" w:rsidRDefault="007D3A51" w:rsidP="00527322">
      <w:pPr>
        <w:spacing w:line="360" w:lineRule="auto"/>
        <w:jc w:val="both"/>
        <w:rPr>
          <w:sz w:val="24"/>
          <w:szCs w:val="24"/>
        </w:rPr>
      </w:pPr>
    </w:p>
    <w:p w14:paraId="3A1C7E1D" w14:textId="721EFCA4" w:rsidR="007D3A51" w:rsidRDefault="007D3A51" w:rsidP="00527322">
      <w:pPr>
        <w:spacing w:line="360" w:lineRule="auto"/>
        <w:jc w:val="both"/>
        <w:rPr>
          <w:sz w:val="24"/>
          <w:szCs w:val="24"/>
        </w:rPr>
      </w:pPr>
    </w:p>
    <w:p w14:paraId="29CF252D" w14:textId="77777777" w:rsidR="007D3A51" w:rsidRPr="001078C0" w:rsidRDefault="007D3A51" w:rsidP="00527322">
      <w:pPr>
        <w:spacing w:line="360" w:lineRule="auto"/>
        <w:jc w:val="both"/>
        <w:rPr>
          <w:sz w:val="24"/>
          <w:szCs w:val="24"/>
        </w:rPr>
      </w:pPr>
    </w:p>
    <w:p w14:paraId="4936A7C0" w14:textId="77777777" w:rsidR="001078C0" w:rsidRPr="001078C0" w:rsidRDefault="001078C0" w:rsidP="001078C0">
      <w:pPr>
        <w:jc w:val="center"/>
        <w:rPr>
          <w:b/>
          <w:bCs/>
          <w:sz w:val="24"/>
          <w:szCs w:val="24"/>
        </w:rPr>
      </w:pPr>
    </w:p>
    <w:p w14:paraId="09535C88" w14:textId="77777777" w:rsidR="009179E2" w:rsidRDefault="009179E2">
      <w:pPr>
        <w:rPr>
          <w:sz w:val="24"/>
          <w:szCs w:val="24"/>
        </w:rPr>
      </w:pPr>
    </w:p>
    <w:p w14:paraId="2CF14EF0" w14:textId="77777777" w:rsidR="005923AC" w:rsidRDefault="005923AC">
      <w:pPr>
        <w:rPr>
          <w:sz w:val="24"/>
          <w:szCs w:val="24"/>
        </w:rPr>
      </w:pPr>
    </w:p>
    <w:p w14:paraId="02E106D3" w14:textId="77777777" w:rsidR="00A64E74" w:rsidRPr="008214FE" w:rsidRDefault="00A64E74">
      <w:pPr>
        <w:rPr>
          <w:sz w:val="24"/>
          <w:szCs w:val="24"/>
        </w:rPr>
      </w:pPr>
    </w:p>
    <w:sectPr w:rsidR="00A64E74" w:rsidRPr="008214F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D47CB" w14:textId="77777777" w:rsidR="002D0E98" w:rsidRDefault="002D0E98" w:rsidP="007A67C6">
      <w:pPr>
        <w:spacing w:after="0" w:line="240" w:lineRule="auto"/>
      </w:pPr>
      <w:r>
        <w:separator/>
      </w:r>
    </w:p>
  </w:endnote>
  <w:endnote w:type="continuationSeparator" w:id="0">
    <w:p w14:paraId="663BE95A" w14:textId="77777777" w:rsidR="002D0E98" w:rsidRDefault="002D0E98" w:rsidP="007A6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3984855"/>
      <w:docPartObj>
        <w:docPartGallery w:val="Page Numbers (Bottom of Page)"/>
        <w:docPartUnique/>
      </w:docPartObj>
    </w:sdtPr>
    <w:sdtEndPr>
      <w:rPr>
        <w:noProof/>
      </w:rPr>
    </w:sdtEndPr>
    <w:sdtContent>
      <w:p w14:paraId="5BD5715F" w14:textId="771866C9" w:rsidR="0090657C" w:rsidRDefault="009065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A95301" w14:textId="77777777" w:rsidR="0090657C" w:rsidRDefault="009065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1A4F42" w14:textId="77777777" w:rsidR="002D0E98" w:rsidRDefault="002D0E98" w:rsidP="007A67C6">
      <w:pPr>
        <w:spacing w:after="0" w:line="240" w:lineRule="auto"/>
      </w:pPr>
      <w:r>
        <w:separator/>
      </w:r>
    </w:p>
  </w:footnote>
  <w:footnote w:type="continuationSeparator" w:id="0">
    <w:p w14:paraId="2C0B468E" w14:textId="77777777" w:rsidR="002D0E98" w:rsidRDefault="002D0E98" w:rsidP="007A67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yMrU0NTUxMbE0MbdQ0lEKTi0uzszPAykwrQUAOpgXeiwAAAA="/>
  </w:docVars>
  <w:rsids>
    <w:rsidRoot w:val="008214FE"/>
    <w:rsid w:val="00042735"/>
    <w:rsid w:val="00043604"/>
    <w:rsid w:val="000952BD"/>
    <w:rsid w:val="000A5C50"/>
    <w:rsid w:val="000C432A"/>
    <w:rsid w:val="000C518C"/>
    <w:rsid w:val="0010652F"/>
    <w:rsid w:val="001078C0"/>
    <w:rsid w:val="00111A04"/>
    <w:rsid w:val="001434C4"/>
    <w:rsid w:val="001A456C"/>
    <w:rsid w:val="001F5F56"/>
    <w:rsid w:val="001F7E37"/>
    <w:rsid w:val="00200580"/>
    <w:rsid w:val="002051EB"/>
    <w:rsid w:val="00231388"/>
    <w:rsid w:val="00243ACB"/>
    <w:rsid w:val="00247E48"/>
    <w:rsid w:val="00260A1F"/>
    <w:rsid w:val="002A742F"/>
    <w:rsid w:val="002C1986"/>
    <w:rsid w:val="002D0E98"/>
    <w:rsid w:val="002E0AFB"/>
    <w:rsid w:val="002E1844"/>
    <w:rsid w:val="003078CB"/>
    <w:rsid w:val="00331047"/>
    <w:rsid w:val="00334525"/>
    <w:rsid w:val="00356EE4"/>
    <w:rsid w:val="00370607"/>
    <w:rsid w:val="0038699F"/>
    <w:rsid w:val="003D2666"/>
    <w:rsid w:val="003F16FE"/>
    <w:rsid w:val="003F45BE"/>
    <w:rsid w:val="0042789D"/>
    <w:rsid w:val="00430B6E"/>
    <w:rsid w:val="00434DAE"/>
    <w:rsid w:val="0049780C"/>
    <w:rsid w:val="004F0F8F"/>
    <w:rsid w:val="00523105"/>
    <w:rsid w:val="00527322"/>
    <w:rsid w:val="00554836"/>
    <w:rsid w:val="005678CC"/>
    <w:rsid w:val="005772EB"/>
    <w:rsid w:val="005923AC"/>
    <w:rsid w:val="005F6A9B"/>
    <w:rsid w:val="00643362"/>
    <w:rsid w:val="006849E0"/>
    <w:rsid w:val="006D1190"/>
    <w:rsid w:val="006D39B4"/>
    <w:rsid w:val="00741CB4"/>
    <w:rsid w:val="00743738"/>
    <w:rsid w:val="00745AF0"/>
    <w:rsid w:val="0075483F"/>
    <w:rsid w:val="00764CE1"/>
    <w:rsid w:val="00772E34"/>
    <w:rsid w:val="007A67C6"/>
    <w:rsid w:val="007D3A51"/>
    <w:rsid w:val="007E7809"/>
    <w:rsid w:val="008008D0"/>
    <w:rsid w:val="00803138"/>
    <w:rsid w:val="00813166"/>
    <w:rsid w:val="008214FE"/>
    <w:rsid w:val="0083561E"/>
    <w:rsid w:val="00871028"/>
    <w:rsid w:val="00877B5F"/>
    <w:rsid w:val="00891117"/>
    <w:rsid w:val="008913EE"/>
    <w:rsid w:val="00895DB7"/>
    <w:rsid w:val="008B1D53"/>
    <w:rsid w:val="008B34E1"/>
    <w:rsid w:val="00903230"/>
    <w:rsid w:val="00904FB8"/>
    <w:rsid w:val="0090657C"/>
    <w:rsid w:val="00916C10"/>
    <w:rsid w:val="009179E2"/>
    <w:rsid w:val="0092213E"/>
    <w:rsid w:val="00926FED"/>
    <w:rsid w:val="009410D3"/>
    <w:rsid w:val="00965201"/>
    <w:rsid w:val="009A7123"/>
    <w:rsid w:val="009B7428"/>
    <w:rsid w:val="009D2F1A"/>
    <w:rsid w:val="009D772C"/>
    <w:rsid w:val="00A0334A"/>
    <w:rsid w:val="00A0712D"/>
    <w:rsid w:val="00A2737E"/>
    <w:rsid w:val="00A27F16"/>
    <w:rsid w:val="00A553F4"/>
    <w:rsid w:val="00A5739F"/>
    <w:rsid w:val="00A625D0"/>
    <w:rsid w:val="00A64E74"/>
    <w:rsid w:val="00A77D68"/>
    <w:rsid w:val="00A91AE4"/>
    <w:rsid w:val="00AC2087"/>
    <w:rsid w:val="00AC3C96"/>
    <w:rsid w:val="00AC5B94"/>
    <w:rsid w:val="00AD03B0"/>
    <w:rsid w:val="00AD6D36"/>
    <w:rsid w:val="00AE0732"/>
    <w:rsid w:val="00AE5EE9"/>
    <w:rsid w:val="00B25763"/>
    <w:rsid w:val="00B336AC"/>
    <w:rsid w:val="00B472B9"/>
    <w:rsid w:val="00B709C4"/>
    <w:rsid w:val="00B75185"/>
    <w:rsid w:val="00B918FA"/>
    <w:rsid w:val="00BA0E45"/>
    <w:rsid w:val="00BD23C0"/>
    <w:rsid w:val="00C47005"/>
    <w:rsid w:val="00C55FAD"/>
    <w:rsid w:val="00C6196F"/>
    <w:rsid w:val="00C7187B"/>
    <w:rsid w:val="00C77013"/>
    <w:rsid w:val="00C8044A"/>
    <w:rsid w:val="00C82E96"/>
    <w:rsid w:val="00CA48EB"/>
    <w:rsid w:val="00CB53A7"/>
    <w:rsid w:val="00CD74A1"/>
    <w:rsid w:val="00CE2B56"/>
    <w:rsid w:val="00D109C2"/>
    <w:rsid w:val="00D23962"/>
    <w:rsid w:val="00D31E42"/>
    <w:rsid w:val="00D40B65"/>
    <w:rsid w:val="00D7594E"/>
    <w:rsid w:val="00D823C9"/>
    <w:rsid w:val="00D851E6"/>
    <w:rsid w:val="00D87603"/>
    <w:rsid w:val="00DF34FD"/>
    <w:rsid w:val="00DF522D"/>
    <w:rsid w:val="00E03B3E"/>
    <w:rsid w:val="00E2523C"/>
    <w:rsid w:val="00E31FD0"/>
    <w:rsid w:val="00E41910"/>
    <w:rsid w:val="00E83844"/>
    <w:rsid w:val="00E96BF0"/>
    <w:rsid w:val="00EA32C5"/>
    <w:rsid w:val="00EB54C6"/>
    <w:rsid w:val="00EC295D"/>
    <w:rsid w:val="00F23EA9"/>
    <w:rsid w:val="00F75328"/>
    <w:rsid w:val="00F94867"/>
    <w:rsid w:val="00FC0354"/>
    <w:rsid w:val="00FC231F"/>
    <w:rsid w:val="00FD20DB"/>
    <w:rsid w:val="00FE40F0"/>
    <w:rsid w:val="00FF21A0"/>
    <w:rsid w:val="00FF6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03048"/>
  <w15:chartTrackingRefBased/>
  <w15:docId w15:val="{E387EDBA-B882-4E32-8C6D-A8F28C120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F5F5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6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7C6"/>
  </w:style>
  <w:style w:type="paragraph" w:styleId="Footer">
    <w:name w:val="footer"/>
    <w:basedOn w:val="Normal"/>
    <w:link w:val="FooterChar"/>
    <w:uiPriority w:val="99"/>
    <w:unhideWhenUsed/>
    <w:rsid w:val="007A6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7C6"/>
  </w:style>
  <w:style w:type="character" w:customStyle="1" w:styleId="Heading2Char">
    <w:name w:val="Heading 2 Char"/>
    <w:basedOn w:val="DefaultParagraphFont"/>
    <w:link w:val="Heading2"/>
    <w:uiPriority w:val="9"/>
    <w:rsid w:val="001F5F5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F5F5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3491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1068</TotalTime>
  <Pages>11</Pages>
  <Words>2716</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Toyin</dc:creator>
  <cp:keywords/>
  <dc:description/>
  <cp:lastModifiedBy>Toyin</cp:lastModifiedBy>
  <cp:revision>83</cp:revision>
  <dcterms:created xsi:type="dcterms:W3CDTF">2020-08-04T18:31:00Z</dcterms:created>
  <dcterms:modified xsi:type="dcterms:W3CDTF">2020-08-25T18:27:00Z</dcterms:modified>
</cp:coreProperties>
</file>