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6D40A2F" w14:paraId="008C87AB" wp14:textId="2A5B89FC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xmlns:wp14="http://schemas.microsoft.com/office/word/2010/wordml" w:rsidP="26D40A2F" w14:paraId="6BFD2300" wp14:textId="1C9B40E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Bellamy, M. (2016)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can parents recognize quality in a childcare setting?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2072fefade6c45f2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https://www.pacey.org.uk/news-and-views/pacey-blog/2016/january-2016/how-can-parents-recognise-quality-in-a-childcare-s/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(Accessed: 9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57E62CA4" wp14:textId="7721D43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Blanden, J.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et al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Quantity and quality of childcare and children’s educational outcomes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Journal of Population Economics, 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35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(2), pp.785-828, DOI: </w:t>
      </w:r>
      <w:hyperlink r:id="R0c2527473b074bd0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https://doi.org/10.1007/s00148-021-00835-4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xmlns:wp14="http://schemas.microsoft.com/office/word/2010/wordml" w:rsidP="26D40A2F" w14:paraId="2F3F5083" wp14:textId="2A132CF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Council for Wales (2012)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Supervising and Appraising Well.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7e460f51464e4be0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Supervising-and-appraising-well-social-care.pdf (socialcare.wales)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15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 </w:t>
      </w:r>
    </w:p>
    <w:p xmlns:wp14="http://schemas.microsoft.com/office/word/2010/wordml" w:rsidP="26D40A2F" w14:paraId="3C4C6B9F" wp14:textId="37851A3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Inspectorate (2021)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quality framework for daycare of children, childminding and school aged childcare.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9f9e4735bce4d98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https://hub.careinspectorate.com/media/4465/a-quality-framework-for-daycare-of-children-childminding-and-school-aged-childcare.pdf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2021).</w:t>
      </w:r>
    </w:p>
    <w:p xmlns:wp14="http://schemas.microsoft.com/office/word/2010/wordml" w:rsidP="26D40A2F" w14:paraId="59896678" wp14:textId="08E9227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Care inspectorate Wales. (2021)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Completing your Self Assessment of Service Statement (SASS): Childcare and play services,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Government, Available: </w:t>
      </w:r>
      <w:hyperlink r:id="Rb268fe30b72b432c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https://careinspectorate.wales/completing-your-self-assessment-service-statement-sass-childcare-and-play-services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(Accessed on: 17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</w:t>
      </w:r>
    </w:p>
    <w:p xmlns:wp14="http://schemas.microsoft.com/office/word/2010/wordml" w:rsidP="26D40A2F" w14:paraId="1C85BD53" wp14:textId="22A4F541">
      <w:pPr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CIW. (2022).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Already registered services.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a399f2414ce74de3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https://careinspectorate.wales/providing-a-care-service/already-registered-services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11th February 2022.)</w:t>
      </w:r>
    </w:p>
    <w:p xmlns:wp14="http://schemas.microsoft.com/office/word/2010/wordml" w:rsidP="26D40A2F" w14:paraId="74FCAAB5" wp14:textId="314A5334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Cottle, M. &amp; Alxander, E. (2012)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Parent partnership and quality early years services: practitioners' perspectives, 22(3),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pp. 637-659. </w:t>
      </w:r>
    </w:p>
    <w:p xmlns:wp14="http://schemas.microsoft.com/office/word/2010/wordml" w:rsidP="26D40A2F" w14:paraId="7EAADE19" wp14:textId="48DB0270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CPD Online (2021)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First Aid in Schools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Equipping%20teachers%20and%20other%20school,prevent%20serious%20situations%20from%20worsening" r:id="R2417f91c673b473d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https://cpdonline.co.uk/knowledge-base/safeguarding/first-aid-in-schools/#:~:text=Equipping%20teachers%20and%20other%20school,prevent%20serious%20situations%20from%20worsening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6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</w:t>
      </w:r>
    </w:p>
    <w:p xmlns:wp14="http://schemas.microsoft.com/office/word/2010/wordml" w:rsidP="26D40A2F" w14:paraId="427D3299" wp14:textId="5AF79EB7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Croner (2019)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Staff supervision and appraisals: in depth.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c3223c101acd4752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Staff Supervision and Appraisal: In-depth | Croner-i (croneri.co.uk)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15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 </w:t>
      </w:r>
    </w:p>
    <w:p xmlns:wp14="http://schemas.microsoft.com/office/word/2010/wordml" w:rsidP="26D40A2F" w14:paraId="6FAE173D" wp14:textId="16ED8B24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Dallimore, D. (2019)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Early Childhood Education and Care in Wales: An introduction: Research Briefing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Available: </w:t>
      </w:r>
      <w:hyperlink r:id="Rf6c186ce9c1c4654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https://research.bangor.ac.uk/portal/files/23641822/Early_Childhood_Education_Web_English.pdf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(Accessed on: 16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</w:t>
      </w:r>
    </w:p>
    <w:p xmlns:wp14="http://schemas.microsoft.com/office/word/2010/wordml" w:rsidP="26D40A2F" w14:paraId="64657BEF" wp14:textId="4F6A9A1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Debois (2019)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 Advantages And Disadvantages Of Questionnaires.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10 Advantages and Disadvantages of Questionnaires - Survey Anyplace (Accessed on 14th January 2022).</w:t>
      </w:r>
    </w:p>
    <w:p xmlns:wp14="http://schemas.microsoft.com/office/word/2010/wordml" w:rsidP="26D40A2F" w14:paraId="3CD49B26" wp14:textId="3EC3765C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Department for Education, (2021) Statutory framework for the early years foundation stage: setting the standards for learning, development and care for children from birth to five. Available at: </w:t>
      </w:r>
      <w:hyperlink r:id="R231853ab78814b1f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https://assets.publishing.service.gov.uk/government/uploads/system/uploads/attachment_data/file/974907/EYFS_framework_-_March_2021.pdf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16th February 2022).</w:t>
      </w:r>
    </w:p>
    <w:p xmlns:wp14="http://schemas.microsoft.com/office/word/2010/wordml" w:rsidP="26D40A2F" w14:paraId="09326781" wp14:textId="5883E25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DfE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Actions for early years and childcare providers.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097870665f6460f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https://assets.publishing.service.gov.uk/government/uploads/system/uploads/attachment_data/file/1049404/20220120_22nd_Iteration_EY_guidance.pdf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</w:t>
      </w:r>
    </w:p>
    <w:p xmlns:wp14="http://schemas.microsoft.com/office/word/2010/wordml" w:rsidP="26D40A2F" w14:paraId="468E7BD8" wp14:textId="1D5683A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DfEE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Guidance on first aid at schools. (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fa1a06c46dc41ad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https://assets.publishing.service.gov.uk/government/uploads/system/uploads/attachment_data/file/306370/guidance_on_first_aid_for_schools.pdf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</w:t>
      </w:r>
    </w:p>
    <w:p xmlns:wp14="http://schemas.microsoft.com/office/word/2010/wordml" w:rsidP="26D40A2F" w14:paraId="0444B860" wp14:textId="0C651C1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Years Matters,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Enabling Environments.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w:anchor=":~:text=Enabling%20environments%20encourage%20babies%20and,%2C%20touch%2C%20manoeuvre%20or%20manipulate" r:id="R513fc46f5b524c7c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https://www.earlyyearsmatters.co.uk/our-services/school-and-nursery-improvement-partner/enabling-environments/#:~:text=Enabling%20environments%20encourage%20babies%20and,%2C%20touch%2C%20manoeuvre%20or%20manipulate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15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421848D4" wp14:textId="107CD6E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Support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Time management: a guide for teachers and education staff.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7a81b23cd27a4800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Time management: a guide for teachers and education staff (educationsupport.org.uk)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15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 </w:t>
      </w:r>
    </w:p>
    <w:p xmlns:wp14="http://schemas.microsoft.com/office/word/2010/wordml" w:rsidP="26D40A2F" w14:paraId="7B0AF817" wp14:textId="5185B42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EYC, K. (2016)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 higher childcare Qualifications enhance Early Years Practice?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eff46745dbdc435d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Do qualifications enhance  early years practice? (earlyyearscareers.com)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14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 </w:t>
      </w:r>
    </w:p>
    <w:p xmlns:wp14="http://schemas.microsoft.com/office/word/2010/wordml" w:rsidP="26D40A2F" w14:paraId="1397B283" wp14:textId="6652A02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EYQISP (2008)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Years Quality Improvement Support Programme.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c7c76b322731426d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file:///home/chronos/u-2b46468f59bfd27503dc26700c6427ea0d25f1d4/MyFiles/Downloads/EY_Quality_Improvement_Support_Programme(EYQISP).pdf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64DAACA3" wp14:textId="2F68CF9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Fleming, E. (2020) What is the purpose of ITERS. Available at: </w:t>
      </w:r>
      <w:hyperlink w:anchor="What_is_the_purpose_of_Iters" r:id="R46e431984a324c19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https://www.sidmartinbio.org/what-is-the-purpose-of-iters/#What_is_the_purpose_of_Iters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14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54BF51B3" wp14:textId="24ADFAA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Foundation Years (no date) Quality Improvement. Available at: </w:t>
      </w:r>
      <w:hyperlink r:id="Ra3ce2ff546a04533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https://foundationyears.org.uk/pedagogy-early-learning/quality-improvement/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9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6C8679AF" wp14:textId="3F0FC5E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(2003)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Every Child Matters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a08dfbcbb2646d0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https://www.gov.uk/government/publications/every-child-matters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4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7E2431FC" wp14:textId="011E5B8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Gov.uk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Safeguarding children: detail information.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d94f04bd027e4857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https://www.gov.uk/topic/schools-colleges-childrens-services/safeguarding-children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1st February 2022).</w:t>
      </w:r>
    </w:p>
    <w:p xmlns:wp14="http://schemas.microsoft.com/office/word/2010/wordml" w:rsidP="26D40A2F" w14:paraId="4F09DED9" wp14:textId="7F7C6BA6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Harms, T., et al. (2017) Infant/Toddler Environment Rating Scale, 3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edn. New York: Teachers College Press.</w:t>
      </w:r>
    </w:p>
    <w:p xmlns:wp14="http://schemas.microsoft.com/office/word/2010/wordml" w:rsidP="26D40A2F" w14:paraId="27F39661" wp14:textId="2E09904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and Social care Act 2008, c.1.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19fe9a372f749a9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https://www.legislation.gov.uk/ukpga/2008/14/section/1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5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1FC5BAEC" wp14:textId="38642785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Hong, X.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(2021)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accessibility, quality, and administration of childcare services for birth to 3 years under China’s Universal Two-Child Policy,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Education and Development, pp.1-15, DOI: </w:t>
      </w:r>
      <w:hyperlink r:id="Rb322d4274fbc4764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https://doi.org/10.1080/10409289.2021.1943639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26D40A2F" w14:paraId="37FE8768" wp14:textId="5B1EBE3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HSE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Providing supervision.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181a0301895f495a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https://www.hse.gov.uk/toolbox/managing/supervision.htm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5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24A59011" wp14:textId="077801C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Hunt, M. (unknown).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Childminders Can Help Develop Child-Centred Partnerships.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b289f5416334447a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https://www.teachearlyyears.com/positive-relationships/view/how-childminders-can-help-develop-child-centred-partnerships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 17th February 2022.)</w:t>
      </w:r>
    </w:p>
    <w:p xmlns:wp14="http://schemas.microsoft.com/office/word/2010/wordml" w:rsidP="26D40A2F" w14:paraId="5CB9A292" wp14:textId="1F31F55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Kelly, (2016) The importance of quality early years settings. Available at: </w:t>
      </w:r>
      <w:hyperlink r:id="R3ad2284098c34562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https://www.earlyyearscareers.com/eyc/learning-and-development/the-importance-of-quality-early-years-settings/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13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537438B5" wp14:textId="79D4C4E5">
      <w:pPr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Lawler, R. (2018).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 government allows funding for related children.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17b2bd2bccdd41ba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https://www.eyalliance.org.uk/news/2018/06/welsh-government-allows-funding-related-children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11th February 2022.)</w:t>
      </w:r>
    </w:p>
    <w:p xmlns:wp14="http://schemas.microsoft.com/office/word/2010/wordml" w:rsidP="26D40A2F" w14:paraId="4CDCCE7D" wp14:textId="7DCA77A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Littlepioneers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First Aid.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(Available at: </w:t>
      </w:r>
      <w:hyperlink r:id="R65bb2a3bf8a8462c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https://www.littlepioneers.coop/policies/first-aid/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</w:t>
      </w:r>
    </w:p>
    <w:p xmlns:wp14="http://schemas.microsoft.com/office/word/2010/wordml" w:rsidP="26D40A2F" w14:paraId="1BFD4E32" wp14:textId="41D6D4A4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McDowall, R. (2019) Every child is different: the individual and diverse ways that children develop and learn. Available at: </w:t>
      </w:r>
      <w:hyperlink r:id="R6824177eabc74ad0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https://tapestry.info/2019/08/02/every-child-is-different-the-individual-and-diverse-ways-that-children-develop-and-learn.html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13th February 2022).</w:t>
      </w:r>
    </w:p>
    <w:p xmlns:wp14="http://schemas.microsoft.com/office/word/2010/wordml" w:rsidP="26D40A2F" w14:paraId="1D1498D4" wp14:textId="56D1B1C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National Day Nurseries Association (2019) Foundation Phase. Available at: </w:t>
      </w:r>
      <w:hyperlink r:id="R564fcea23901400e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https://www.ndna.org.uk/NDNA/Cymru/Knowledge_Hub/The_Foundation_Phase.aspx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14th February 2022).</w:t>
      </w:r>
    </w:p>
    <w:p xmlns:wp14="http://schemas.microsoft.com/office/word/2010/wordml" w:rsidP="26D40A2F" w14:paraId="3110DA42" wp14:textId="442CD5D6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Neaum, S. (2016)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Observing and assessing children’s learning and development.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(Available at: </w:t>
      </w:r>
      <w:hyperlink r:id="R670e875caf284edc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https://study.sagepub.com/sites/default/files/Neaum%2C%20S.%20%282016%29%20Observing%20and%20Assessing%20Children%27s%20Learning%20and%20Development.%20London%2C%20Sage._.pdf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1D38A67A" wp14:textId="5964425C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Nursery World, (2012) Quality Assurance pt.3: ECERS and ITERS assessment scales. Available at: </w:t>
      </w:r>
      <w:hyperlink r:id="R7025ef29c30742ba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https://www.nurseryworld.co.uk/features/article/quality-assurance-part-3-ecers-and-iters-assessment-scales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70C0"/>
          <w:sz w:val="24"/>
          <w:szCs w:val="24"/>
          <w:lang w:val="en-GB"/>
        </w:rPr>
        <w:t>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15th February 2022).</w:t>
      </w:r>
    </w:p>
    <w:p xmlns:wp14="http://schemas.microsoft.com/office/word/2010/wordml" w:rsidP="26D40A2F" w14:paraId="748ED4C3" wp14:textId="0E238D6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Oldham Council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Early Years Quality Framework.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8827fe936624e01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https://www.oldham.gov.uk/info/201094/free_early_education_information_for_providers/2147/early_years_quality_framework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8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</w:t>
      </w:r>
    </w:p>
    <w:p xmlns:wp14="http://schemas.microsoft.com/office/word/2010/wordml" w:rsidP="26D40A2F" w14:paraId="350747FE" wp14:textId="6C69CCD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PACEY (2017) Supporting members to provide the highest standards of care and learning for children. Available at: </w:t>
      </w:r>
      <w:hyperlink r:id="R454845cfc671447e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https://www.pacey.org.uk/Pacey/media/Website-files/PACEY%20member%20practice%20guides%20(PDFs)/PACEY%20member%20practice%20guides%202017%20(PDFs)/Assessment-and-planning-for-learning-Feb-17.pdf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14th February 2022).</w:t>
      </w:r>
    </w:p>
    <w:p xmlns:wp14="http://schemas.microsoft.com/office/word/2010/wordml" w:rsidP="26D40A2F" w14:paraId="558DE77D" wp14:textId="77156167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PACEY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Training from PACEY.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b0a8bc215aa640b7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Training from PACEY | PACEY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15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 </w:t>
      </w:r>
    </w:p>
    <w:p xmlns:wp14="http://schemas.microsoft.com/office/word/2010/wordml" w:rsidP="26D40A2F" w14:paraId="146D5EBB" wp14:textId="4A7A4D66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PACEY (no date) What quality looks like. Available at: </w:t>
      </w:r>
      <w:hyperlink r:id="R9973c414bcf84272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https://www.pacey.org.uk/parents/what-quality-looks-like/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(Accessed: 9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4744203E" wp14:textId="1EA182BF">
      <w:pPr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Pacey. (2009-2022).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Quality Start scheme.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w:anchor=":~:text=PACEY%E2%80%99s%20popular%20Quality%20Start%20scheme%20now%20includes%20PACEY%E2%80%99s,of%2" r:id="Rbaf1510c960d4528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https://www.pacey.org.uk/partners/local-authorities-in-england/las-in-england/quality-start-scheme/#:~:text=PACEY%E2%80%99s%20popular%20Quality%20Start%20scheme%20now%20includes%20PACEY%E2%80%99s,of%2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13th February 2022.)</w:t>
      </w:r>
    </w:p>
    <w:p xmlns:wp14="http://schemas.microsoft.com/office/word/2010/wordml" w:rsidP="26D40A2F" w14:paraId="41E44DA1" wp14:textId="0EA94799">
      <w:pPr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Pacey. (2009-2022).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Social Care Wales/Gofal Cymdeithasol Cymru.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w:anchor=":~:text=PACEY%20Cymru%20works%20closely%20with%20Social%20Care%20Wales,support%20development%20of%20qualificat" r:id="R0996908df68c45d3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https://www.pacey.org.uk/training-and-qualifications/training-in-wales/social-care-wales/#:~:text=PACEY%20Cymru%20works%20closely%20with%20Social%20Care%20Wales,support%20development%20of%20qualificat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15th February 2022.)</w:t>
      </w:r>
    </w:p>
    <w:p xmlns:wp14="http://schemas.microsoft.com/office/word/2010/wordml" w:rsidP="26D40A2F" w14:paraId="3D1E6754" wp14:textId="21FE933A">
      <w:pPr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Pacey. (2009-2022).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 for families.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e03277d85c014304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https://www.pacey.org.uk/partners/local-authorities-in-england/support-for-families/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13th February 2022.)</w:t>
      </w:r>
    </w:p>
    <w:p xmlns:wp14="http://schemas.microsoft.com/office/word/2010/wordml" w:rsidP="26D40A2F" w14:paraId="293AFF47" wp14:textId="41F99536">
      <w:pPr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Pacey. (2009-2022).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Working in childcare.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096ed48a1c154034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https://www.pacey.org.uk/working-in-childcare/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Last accessed 11th February 2022.</w:t>
      </w:r>
    </w:p>
    <w:p xmlns:wp14="http://schemas.microsoft.com/office/word/2010/wordml" w:rsidP="26D40A2F" w14:paraId="077FF812" wp14:textId="2023E3F5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Pacey. (no date) Working in partnership with parents, Available at: </w:t>
      </w:r>
      <w:hyperlink r:id="R0ae3e8df991e44bb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https://www.pacey.org.uk/working-in-childcare/spotlight-on/partnerships-with-parents/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(Accessed on: 16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18764668" wp14:textId="5B138B9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Petit Journeys (2021)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Good Hygiene practice in child care. Teaching children the importance of personal hygiene.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191a2628d8b24f19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https://www.petitjourney.com.au/hygiene-practices-in-child-care/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53A7962A" wp14:textId="1D16B275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Schoolcomms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Parental Engagement Questionnaire: The Dos and Don’ts.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schoolcomms.com, (Accessed on 15th January 2022).</w:t>
      </w:r>
    </w:p>
    <w:p xmlns:wp14="http://schemas.microsoft.com/office/word/2010/wordml" w:rsidP="26D40A2F" w14:paraId="7BF88344" wp14:textId="5BE0A3B3">
      <w:pPr>
        <w:spacing w:after="160" w:line="257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Care Wales. (2022).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 we work.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0e8c8da60b894fd2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https://socialcare.wales/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03rd February 2022.)</w:t>
      </w:r>
    </w:p>
    <w:p xmlns:wp14="http://schemas.microsoft.com/office/word/2010/wordml" w:rsidP="26D40A2F" w14:paraId="6681A70E" wp14:textId="44C23E0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Solvason, C. and Watson, N. (2021)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Insights into Positive Approaches to Parent Partnership Working in UK Nursery Schools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 Journal of Social Psychology Research, pp.18-30, DOI: </w:t>
      </w:r>
      <w:hyperlink r:id="R458bac57e0154dfd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https://orcid.org/0000-0003-3072-0079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26D40A2F" w14:paraId="2D502CB7" wp14:textId="3EB6E015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Stonehouse, A. (2011) The ‘third teacher’–creating child friendly learning spaces.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Putting Children First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38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pp.12-14.</w:t>
      </w:r>
    </w:p>
    <w:p xmlns:wp14="http://schemas.microsoft.com/office/word/2010/wordml" w:rsidP="26D40A2F" w14:paraId="1CBDA835" wp14:textId="3768A4DB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Supporting this Care Inspectorate Wales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Inspection Report.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f34fc0f10618470a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00010143-snwv_c_15022022_w.pdf (careinspectorate.wales)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15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 </w:t>
      </w:r>
    </w:p>
    <w:p xmlns:wp14="http://schemas.microsoft.com/office/word/2010/wordml" w:rsidP="26D40A2F" w14:paraId="1A83CEC0" wp14:textId="60EF1B23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TaskSpace (no date)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IMPORTANCE OF THE STAFF ROOM.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5777a78a494b4dc6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Importance Of The Staff Room - TaskSpace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on 15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 </w:t>
      </w:r>
    </w:p>
    <w:p xmlns:wp14="http://schemas.microsoft.com/office/word/2010/wordml" w:rsidP="26D40A2F" w14:paraId="223B8A72" wp14:textId="365897E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Children Society (no date)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impact of COVID-19 on children and young people.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1758cf3635c346ab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https://www.childrenssociety.org.uk/sites/default/files/2021-01/the-impact-of-covid-19-on-children-and-young-people-briefing.pdf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6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2650D0A4" wp14:textId="1F9C8786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Tickell, C. (2011) The Early Years: Foundations for life, health and learning: an independent report on the early years foundation stage to Her Majesty's government. Available at: </w:t>
      </w:r>
      <w:hyperlink r:id="R5346b16949404caf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http://outdoormatters.co.uk/wp-content/uploads/2011/04/The-Early-Years-Foundations-for-life-health-and-learning.pdf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(Accessed: 13th February 2022).</w:t>
      </w:r>
    </w:p>
    <w:p xmlns:wp14="http://schemas.microsoft.com/office/word/2010/wordml" w:rsidP="26D40A2F" w14:paraId="752710C6" wp14:textId="14D16DB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Unicef (2022) UNCRC. Available at: </w:t>
      </w:r>
      <w:hyperlink r:id="R3aa098c325fa4bdc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https://www.unicef.org.uk/what-we-do/un-convention-child-rights/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</w:t>
      </w:r>
    </w:p>
    <w:p xmlns:wp14="http://schemas.microsoft.com/office/word/2010/wordml" w:rsidP="26D40A2F" w14:paraId="5E1EF3A8" wp14:textId="7299DF74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Utter, H. Polacsek, M. and Emond, J.A.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Parents' Perceptions of Privacy Policies and Practices for School‐Issued Digital Devices: Implications for School Practices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 Journal of School Health, 92(1), pp.99-108. DOI: </w:t>
      </w:r>
      <w:hyperlink r:id="R2fd464e6cde144a2">
        <w:r w:rsidRPr="26D40A2F" w:rsidR="26D40A2F">
          <w:rPr>
            <w:rStyle w:val="Hyperlink"/>
            <w:rFonts w:ascii="Arial" w:hAnsi="Arial" w:eastAsia="Arial" w:cs="Arial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https://doi.org/10.1111/josh.13107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26D40A2F" w14:paraId="7916009A" wp14:textId="79F72C2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(2016)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National Minimum Standards for Regulated Childcare for children up to the age of 12 years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28cb0661c834ef6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https://careinspectorate.wales/sites/default/files/2018-01/160411regchildcareen.pdf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2021).</w:t>
      </w:r>
    </w:p>
    <w:p xmlns:wp14="http://schemas.microsoft.com/office/word/2010/wordml" w:rsidP="26D40A2F" w14:paraId="25742DC3" wp14:textId="165E5C1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(2017) Foundation Phase Profile Handbook. Available at: </w:t>
      </w:r>
      <w:hyperlink r:id="R0e57605f048146d5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https://hwb.gov.wales/storage/f9d85dba-85a4-4e87-bb58-a24730ad7e57/foundation-phase-profile-handbook-revised-september-2017.pdf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9th February 2022).</w:t>
      </w:r>
    </w:p>
    <w:p xmlns:wp14="http://schemas.microsoft.com/office/word/2010/wordml" w:rsidP="26D40A2F" w14:paraId="3D9D1B12" wp14:textId="60E4245F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 Framework. (2022)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Local COVID-19 infection control decision framework for schools, 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4243c4711e7e478b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https://gov.wales/local-covid-19-infection-control-decision-framework-schools-html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(Accessed on: 10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2022). </w:t>
      </w:r>
    </w:p>
    <w:p xmlns:wp14="http://schemas.microsoft.com/office/word/2010/wordml" w:rsidP="26D40A2F" w14:paraId="50EF7CA5" wp14:textId="2CBFEC8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(2018).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Review of the Childcare Sector in Wales.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Available: </w:t>
      </w:r>
      <w:hyperlink r:id="Rd30a1ab1f92d4a57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https://gov.wales/sites/default/files/statistics-and-research/2019-07/180110-review-childcare-sector-en.pdf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(Accessed 12th February 2022.)</w:t>
      </w:r>
    </w:p>
    <w:p xmlns:wp14="http://schemas.microsoft.com/office/word/2010/wordml" w:rsidP="26D40A2F" w14:paraId="0DE73C5D" wp14:textId="731EAE60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(2021) </w:t>
      </w:r>
      <w:r w:rsidRPr="26D40A2F" w:rsidR="26D40A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Childminding settings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Available at: </w:t>
      </w:r>
      <w:hyperlink r:id="R4d9a2b157280473c">
        <w:r w:rsidRPr="26D40A2F" w:rsidR="26D40A2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https://phw.nhs.wales/services-and-teams/healthy-working-wales/covid-19-information-and-advice-to-support-employers-and-employees/sector-specific-guidance/childcare-and-early-years-settings/childminding-setting-priority-action-card/</w:t>
        </w:r>
      </w:hyperlink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(Accessed: 16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26D40A2F" w:rsidR="26D40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January 2022).</w:t>
      </w:r>
    </w:p>
    <w:p xmlns:wp14="http://schemas.microsoft.com/office/word/2010/wordml" w:rsidP="26D40A2F" w14:paraId="32785499" wp14:textId="262416F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6D40A2F" w14:paraId="146CE672" wp14:textId="1C9552E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26D40A2F" w14:paraId="5E5787A5" wp14:textId="7E70764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1629e1898b64e47"/>
      <w:footerReference w:type="default" r:id="Rcafda9d894b046e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D40A2F" w:rsidTr="26D40A2F" w14:paraId="4F56DA7E">
      <w:tc>
        <w:tcPr>
          <w:tcW w:w="3005" w:type="dxa"/>
          <w:tcMar/>
        </w:tcPr>
        <w:p w:rsidR="26D40A2F" w:rsidP="26D40A2F" w:rsidRDefault="26D40A2F" w14:paraId="4A1A7FF7" w14:textId="2C1C408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D40A2F" w:rsidP="26D40A2F" w:rsidRDefault="26D40A2F" w14:paraId="7BAD3325" w14:textId="4348EAF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D40A2F" w:rsidP="26D40A2F" w:rsidRDefault="26D40A2F" w14:paraId="5F89BD2E" w14:textId="57AEFB07">
          <w:pPr>
            <w:pStyle w:val="Header"/>
            <w:bidi w:val="0"/>
            <w:ind w:right="-115"/>
            <w:jc w:val="right"/>
          </w:pPr>
        </w:p>
      </w:tc>
    </w:tr>
  </w:tbl>
  <w:p w:rsidR="26D40A2F" w:rsidP="26D40A2F" w:rsidRDefault="26D40A2F" w14:paraId="115C93BB" w14:textId="31499F7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D40A2F" w:rsidTr="26D40A2F" w14:paraId="4072D90E">
      <w:tc>
        <w:tcPr>
          <w:tcW w:w="3005" w:type="dxa"/>
          <w:tcMar/>
        </w:tcPr>
        <w:p w:rsidR="26D40A2F" w:rsidP="26D40A2F" w:rsidRDefault="26D40A2F" w14:paraId="79CF6F37" w14:textId="374FF87D">
          <w:pPr>
            <w:pStyle w:val="Header"/>
            <w:bidi w:val="0"/>
            <w:ind w:left="-115"/>
            <w:jc w:val="left"/>
          </w:pPr>
          <w:r w:rsidR="26D40A2F">
            <w:rPr/>
            <w:t>ECEY6008</w:t>
          </w:r>
        </w:p>
      </w:tc>
      <w:tc>
        <w:tcPr>
          <w:tcW w:w="3005" w:type="dxa"/>
          <w:tcMar/>
        </w:tcPr>
        <w:p w:rsidR="26D40A2F" w:rsidP="26D40A2F" w:rsidRDefault="26D40A2F" w14:paraId="5E4FDE89" w14:textId="6A5A16B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D40A2F" w:rsidP="26D40A2F" w:rsidRDefault="26D40A2F" w14:paraId="3E2DEB09" w14:textId="1D46D2D6">
          <w:pPr>
            <w:pStyle w:val="Header"/>
            <w:bidi w:val="0"/>
            <w:ind w:right="-115"/>
            <w:jc w:val="right"/>
          </w:pPr>
          <w:r w:rsidR="26D40A2F">
            <w:rPr/>
            <w:t>1910287</w:t>
          </w:r>
        </w:p>
      </w:tc>
    </w:tr>
  </w:tbl>
  <w:p w:rsidR="26D40A2F" w:rsidP="26D40A2F" w:rsidRDefault="26D40A2F" w14:paraId="1F68D4C0" w14:textId="0F4353F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35FEE8"/>
    <w:rsid w:val="26D40A2F"/>
    <w:rsid w:val="3635FEE8"/>
    <w:rsid w:val="421E7B97"/>
    <w:rsid w:val="421E7B97"/>
    <w:rsid w:val="5948C725"/>
    <w:rsid w:val="613AB0AD"/>
    <w:rsid w:val="62D681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35FEE8"/>
  <w15:chartTrackingRefBased/>
  <w15:docId w15:val="{67243954-5004-496E-B709-9DC5DE98EC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pacey.org.uk/news-and-views/pacey-blog/2016/january-2016/how-can-parents-recognise-quality-in-a-childcare-s/" TargetMode="External" Id="R2072fefade6c45f2" /><Relationship Type="http://schemas.openxmlformats.org/officeDocument/2006/relationships/hyperlink" Target="https://doi.org/10.1007/s00148-021-00835-4" TargetMode="External" Id="R0c2527473b074bd0" /><Relationship Type="http://schemas.openxmlformats.org/officeDocument/2006/relationships/hyperlink" Target="https://socialcare.wales/cms_assets/file-uploads/Supervising-and-appraising-well-social-care.pdf" TargetMode="External" Id="R7e460f51464e4be0" /><Relationship Type="http://schemas.openxmlformats.org/officeDocument/2006/relationships/hyperlink" Target="https://hub.careinspectorate.com/media/4465/a-quality-framework-for-daycare-of-children-childminding-and-school-aged-childcare.pdf" TargetMode="External" Id="R39f9e4735bce4d98" /><Relationship Type="http://schemas.openxmlformats.org/officeDocument/2006/relationships/hyperlink" Target="https://careinspectorate.wales/completing-your-self-assessment-service-statement-sass-childcare-and-play-services" TargetMode="External" Id="Rb268fe30b72b432c" /><Relationship Type="http://schemas.openxmlformats.org/officeDocument/2006/relationships/hyperlink" Target="https://careinspectorate.wales/providing-a-care-service/already-registered-services" TargetMode="External" Id="Ra399f2414ce74de3" /><Relationship Type="http://schemas.openxmlformats.org/officeDocument/2006/relationships/hyperlink" Target="https://cpdonline.co.uk/knowledge-base/safeguarding/first-aid-in-schools/" TargetMode="External" Id="R2417f91c673b473d" /><Relationship Type="http://schemas.openxmlformats.org/officeDocument/2006/relationships/hyperlink" Target="https://app.croneri.co.uk/topics/staff-supervision-and-appraisal/indepth?product=134" TargetMode="External" Id="Rc3223c101acd4752" /><Relationship Type="http://schemas.openxmlformats.org/officeDocument/2006/relationships/hyperlink" Target="https://research.bangor.ac.uk/portal/files/23641822/Early_Childhood_Education_Web_English.pdf" TargetMode="External" Id="Rf6c186ce9c1c4654" /><Relationship Type="http://schemas.openxmlformats.org/officeDocument/2006/relationships/hyperlink" Target="https://assets.publishing.service.gov.uk/government/uploads/system/uploads/attachment_data/file/974907/EYFS_framework_-_March_2021.pdf" TargetMode="External" Id="R231853ab78814b1f" /><Relationship Type="http://schemas.openxmlformats.org/officeDocument/2006/relationships/hyperlink" Target="https://assets.publishing.service.gov.uk/government/uploads/system/uploads/attachment_data/file/1049404/20220120_22nd_Iteration_EY_guidance.pdf" TargetMode="External" Id="R9097870665f6460f" /><Relationship Type="http://schemas.openxmlformats.org/officeDocument/2006/relationships/hyperlink" Target="https://assets.publishing.service.gov.uk/government/uploads/system/uploads/attachment_data/file/306370/guidance_on_first_aid_for_schools.pdf" TargetMode="External" Id="R3fa1a06c46dc41ad" /><Relationship Type="http://schemas.openxmlformats.org/officeDocument/2006/relationships/hyperlink" Target="https://www.earlyyearsmatters.co.uk/our-services/school-and-nursery-improvement-partner/enabling-environments/" TargetMode="External" Id="R513fc46f5b524c7c" /><Relationship Type="http://schemas.openxmlformats.org/officeDocument/2006/relationships/hyperlink" Target="https://www.educationsupport.org.uk/resources/for-individuals/guides/time-management-and-wellbeing-at-work/" TargetMode="External" Id="R7a81b23cd27a4800" /><Relationship Type="http://schemas.openxmlformats.org/officeDocument/2006/relationships/hyperlink" Target="https://www.earlyyearscareers.com/eyc/latest-news/do-childcare-qualifications-enhance-early-years-practice/" TargetMode="External" Id="Reff46745dbdc435d" /><Relationship Type="http://schemas.openxmlformats.org/officeDocument/2006/relationships/hyperlink" Target="file:///home/chronos/u-2b46468f59bfd27503dc26700c6427ea0d25f1d4/MyFiles/Downloads/EY_Quality_Improvement_Support_Programme(EYQISP).pdf" TargetMode="External" Id="Rc7c76b322731426d" /><Relationship Type="http://schemas.openxmlformats.org/officeDocument/2006/relationships/hyperlink" Target="https://www.sidmartinbio.org/what-is-the-purpose-of-iters/" TargetMode="External" Id="R46e431984a324c19" /><Relationship Type="http://schemas.openxmlformats.org/officeDocument/2006/relationships/hyperlink" Target="https://foundationyears.org.uk/pedagogy-early-learning/quality-improvement/" TargetMode="External" Id="Ra3ce2ff546a04533" /><Relationship Type="http://schemas.openxmlformats.org/officeDocument/2006/relationships/hyperlink" Target="https://www.gov.uk/government/publications/every-child-matters" TargetMode="External" Id="R6a08dfbcbb2646d0" /><Relationship Type="http://schemas.openxmlformats.org/officeDocument/2006/relationships/hyperlink" Target="https://www.gov.uk/topic/schools-colleges-childrens-services/safeguarding-children" TargetMode="External" Id="Rd94f04bd027e4857" /><Relationship Type="http://schemas.openxmlformats.org/officeDocument/2006/relationships/hyperlink" Target="https://www.legislation.gov.uk/ukpga/2008/14/section/1" TargetMode="External" Id="R919fe9a372f749a9" /><Relationship Type="http://schemas.openxmlformats.org/officeDocument/2006/relationships/hyperlink" Target="https://doi.org/10.1080/10409289.2021.1943639" TargetMode="External" Id="Rb322d4274fbc4764" /><Relationship Type="http://schemas.openxmlformats.org/officeDocument/2006/relationships/hyperlink" Target="https://www.hse.gov.uk/toolbox/managing/supervision.htm" TargetMode="External" Id="R181a0301895f495a" /><Relationship Type="http://schemas.openxmlformats.org/officeDocument/2006/relationships/hyperlink" Target="https://www.teachearlyyears.com/positive-relationships/view/how-childminders-can-help-develop-child-centred-partnerships" TargetMode="External" Id="Rb289f5416334447a" /><Relationship Type="http://schemas.openxmlformats.org/officeDocument/2006/relationships/hyperlink" Target="https://www.earlyyearscareers.com/eyc/learning-and-development/the-importance-of-quality-early-years-settings/" TargetMode="External" Id="R3ad2284098c34562" /><Relationship Type="http://schemas.openxmlformats.org/officeDocument/2006/relationships/hyperlink" Target="https://www.eyalliance.org.uk/news/2018/06/welsh-government-allows-funding-related-children" TargetMode="External" Id="R17b2bd2bccdd41ba" /><Relationship Type="http://schemas.openxmlformats.org/officeDocument/2006/relationships/hyperlink" Target="https://www.littlepioneers.coop/policies/first-aid/" TargetMode="External" Id="R65bb2a3bf8a8462c" /><Relationship Type="http://schemas.openxmlformats.org/officeDocument/2006/relationships/hyperlink" Target="https://tapestry.info/2019/08/02/every-child-is-different-the-individual-and-diverse-ways-that-children-develop-and-learn.html" TargetMode="External" Id="R6824177eabc74ad0" /><Relationship Type="http://schemas.openxmlformats.org/officeDocument/2006/relationships/hyperlink" Target="https://www.ndna.org.uk/NDNA/Cymru/Knowledge_Hub/The_Foundation_Phase.aspx" TargetMode="External" Id="R564fcea23901400e" /><Relationship Type="http://schemas.openxmlformats.org/officeDocument/2006/relationships/hyperlink" Target="https://study.sagepub.com/sites/default/files/Neaum%2C%20S.%20%282016%29%20Observing%20and%20Assessing%20Children%27s%20Learning%20and%20Development.%20London%2C%20Sage._.pdf" TargetMode="External" Id="R670e875caf284edc" /><Relationship Type="http://schemas.openxmlformats.org/officeDocument/2006/relationships/hyperlink" Target="https://www.nurseryworld.co.uk/features/article/quality-assurance-part-3-ecers-and-iters-assessment-scales" TargetMode="External" Id="R7025ef29c30742ba" /><Relationship Type="http://schemas.openxmlformats.org/officeDocument/2006/relationships/hyperlink" Target="https://www.oldham.gov.uk/info/201094/free_early_education_information_for_providers/2147/early_years_quality_framework" TargetMode="External" Id="R08827fe936624e01" /><Relationship Type="http://schemas.openxmlformats.org/officeDocument/2006/relationships/hyperlink" Target="https://www.pacey.org.uk/Pacey/media/Website-files/PACEY%20member%20practice%20guides%20(PDFs)/PACEY%20member%20practice%20guides%202017%20(PDFs)/Assessment-and-planning-for-learning-Feb-17.pdf" TargetMode="External" Id="R454845cfc671447e" /><Relationship Type="http://schemas.openxmlformats.org/officeDocument/2006/relationships/hyperlink" Target="https://www.pacey.org.uk/training-and-qualifications/training-from-pacey/" TargetMode="External" Id="Rb0a8bc215aa640b7" /><Relationship Type="http://schemas.openxmlformats.org/officeDocument/2006/relationships/hyperlink" Target="https://www.pacey.org.uk/parents/what-quality-looks-like/" TargetMode="External" Id="R9973c414bcf84272" /><Relationship Type="http://schemas.openxmlformats.org/officeDocument/2006/relationships/hyperlink" Target="https://www.pacey.org.uk/partners/local-authorities-in-england/las-in-england/quality-start-scheme/" TargetMode="External" Id="Rbaf1510c960d4528" /><Relationship Type="http://schemas.openxmlformats.org/officeDocument/2006/relationships/hyperlink" Target="https://www.pacey.org.uk/training-and-qualifications/training-in-wales/social-care-wales/" TargetMode="External" Id="R0996908df68c45d3" /><Relationship Type="http://schemas.openxmlformats.org/officeDocument/2006/relationships/hyperlink" Target="https://www.pacey.org.uk/partners/local-authorities-in-england/support-for-families/" TargetMode="External" Id="Re03277d85c014304" /><Relationship Type="http://schemas.openxmlformats.org/officeDocument/2006/relationships/hyperlink" Target="https://www.pacey.org.uk/working-in-childcare/" TargetMode="External" Id="R096ed48a1c154034" /><Relationship Type="http://schemas.openxmlformats.org/officeDocument/2006/relationships/hyperlink" Target="https://www.pacey.org.uk/working-in-childcare/spotlight-on/partnerships-with-parents/" TargetMode="External" Id="R0ae3e8df991e44bb" /><Relationship Type="http://schemas.openxmlformats.org/officeDocument/2006/relationships/hyperlink" Target="https://www.petitjourney.com.au/hygiene-practices-in-child-care/" TargetMode="External" Id="R191a2628d8b24f19" /><Relationship Type="http://schemas.openxmlformats.org/officeDocument/2006/relationships/hyperlink" Target="https://socialcare.wales/" TargetMode="External" Id="R0e8c8da60b894fd2" /><Relationship Type="http://schemas.openxmlformats.org/officeDocument/2006/relationships/hyperlink" Target="https://orcid.org/0000-0003-3072-0079" TargetMode="External" Id="R458bac57e0154dfd" /><Relationship Type="http://schemas.openxmlformats.org/officeDocument/2006/relationships/hyperlink" Target="https://careinspectorate.wales/sites/default/files/inspection-reports/00010143-snwv_c_15022022_w.pdf" TargetMode="External" Id="Rf34fc0f10618470a" /><Relationship Type="http://schemas.openxmlformats.org/officeDocument/2006/relationships/hyperlink" Target="https://www.taskspace.co.uk/importance-staff-room/" TargetMode="External" Id="R5777a78a494b4dc6" /><Relationship Type="http://schemas.openxmlformats.org/officeDocument/2006/relationships/hyperlink" Target="https://www.childrenssociety.org.uk/sites/default/files/2021-01/the-impact-of-covid-19-on-children-and-young-people-briefing.pdf" TargetMode="External" Id="R1758cf3635c346ab" /><Relationship Type="http://schemas.openxmlformats.org/officeDocument/2006/relationships/hyperlink" Target="http://outdoormatters.co.uk/wp-content/uploads/2011/04/The-Early-Years-Foundations-for-life-health-and-learning.pdf" TargetMode="External" Id="R5346b16949404caf" /><Relationship Type="http://schemas.openxmlformats.org/officeDocument/2006/relationships/hyperlink" Target="https://www.unicef.org.uk/what-we-do/un-convention-child-rights/" TargetMode="External" Id="R3aa098c325fa4bdc" /><Relationship Type="http://schemas.openxmlformats.org/officeDocument/2006/relationships/hyperlink" Target="https://doi.org/10.1111/josh.13107" TargetMode="External" Id="R2fd464e6cde144a2" /><Relationship Type="http://schemas.openxmlformats.org/officeDocument/2006/relationships/hyperlink" Target="https://careinspectorate.wales/sites/default/files/2018-01/160411regchildcareen.pdf" TargetMode="External" Id="R528cb0661c834ef6" /><Relationship Type="http://schemas.openxmlformats.org/officeDocument/2006/relationships/hyperlink" Target="https://hwb.gov.wales/storage/f9d85dba-85a4-4e87-bb58-a24730ad7e57/foundation-phase-profile-handbook-revised-september-2017.pdf" TargetMode="External" Id="R0e57605f048146d5" /><Relationship Type="http://schemas.openxmlformats.org/officeDocument/2006/relationships/hyperlink" Target="https://gov.wales/local-covid-19-infection-control-decision-framework-schools-html" TargetMode="External" Id="R4243c4711e7e478b" /><Relationship Type="http://schemas.openxmlformats.org/officeDocument/2006/relationships/hyperlink" Target="https://gov.wales/sites/default/files/statistics-and-research/2019-07/180110-review-childcare-sector-en.pdf" TargetMode="External" Id="Rd30a1ab1f92d4a57" /><Relationship Type="http://schemas.openxmlformats.org/officeDocument/2006/relationships/hyperlink" Target="https://phw.nhs.wales/services-and-teams/healthy-working-wales/covid-19-information-and-advice-to-support-employers-and-employees/sector-specific-guidance/childcare-and-early-years-settings/childminding-setting-priority-action-card/" TargetMode="External" Id="R4d9a2b157280473c" /><Relationship Type="http://schemas.openxmlformats.org/officeDocument/2006/relationships/header" Target="/word/header.xml" Id="Rf1629e1898b64e47" /><Relationship Type="http://schemas.openxmlformats.org/officeDocument/2006/relationships/footer" Target="/word/footer.xml" Id="Rcafda9d894b046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Kathryn Sanders (1910287)</dc:creator>
  <keywords/>
  <dc:description/>
  <lastModifiedBy>Kathryn Sanders (1910287)</lastModifiedBy>
  <revision>2</revision>
  <dcterms:created xsi:type="dcterms:W3CDTF">2022-02-18T12:23:27.2002763Z</dcterms:created>
  <dcterms:modified xsi:type="dcterms:W3CDTF">2022-02-18T14:46:19.6638454Z</dcterms:modified>
</coreProperties>
</file>