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11B7E7" w14:textId="76301C2D" w:rsidR="008E2C03" w:rsidRPr="003B5EDB" w:rsidRDefault="004030E4" w:rsidP="00922334">
      <w:pPr>
        <w:pStyle w:val="NormalWeb"/>
        <w:spacing w:line="360" w:lineRule="auto"/>
        <w:rPr>
          <w:color w:val="000000" w:themeColor="text1"/>
          <w:sz w:val="22"/>
          <w:szCs w:val="22"/>
          <w:u w:val="single"/>
        </w:rPr>
      </w:pPr>
      <w:r w:rsidRPr="003B5EDB">
        <w:rPr>
          <w:color w:val="000000" w:themeColor="text1"/>
          <w:sz w:val="22"/>
          <w:szCs w:val="22"/>
          <w:u w:val="single"/>
        </w:rPr>
        <w:t xml:space="preserve">Utilising the </w:t>
      </w:r>
      <w:proofErr w:type="spellStart"/>
      <w:r w:rsidRPr="003B5EDB">
        <w:rPr>
          <w:color w:val="000000" w:themeColor="text1"/>
          <w:sz w:val="22"/>
          <w:szCs w:val="22"/>
          <w:u w:val="single"/>
        </w:rPr>
        <w:t>Entrecomp</w:t>
      </w:r>
      <w:proofErr w:type="spellEnd"/>
      <w:r w:rsidRPr="003B5EDB">
        <w:rPr>
          <w:color w:val="000000" w:themeColor="text1"/>
          <w:sz w:val="22"/>
          <w:szCs w:val="22"/>
          <w:u w:val="single"/>
        </w:rPr>
        <w:t xml:space="preserve"> Framework, critically evaluate your own creativity and enterprise skills and consider how you might be able to develop the creative and enterprising skills of primary learners through your own pedagogy</w:t>
      </w:r>
      <w:r w:rsidR="003B5EDB">
        <w:rPr>
          <w:color w:val="000000" w:themeColor="text1"/>
          <w:sz w:val="22"/>
          <w:szCs w:val="22"/>
          <w:u w:val="single"/>
        </w:rPr>
        <w:t>.</w:t>
      </w:r>
    </w:p>
    <w:p w14:paraId="0A587D1C" w14:textId="37416A8D" w:rsidR="00A343A6" w:rsidRPr="007435CF" w:rsidRDefault="00A343A6" w:rsidP="007435CF">
      <w:pPr>
        <w:pStyle w:val="NormalWeb"/>
        <w:spacing w:line="360" w:lineRule="auto"/>
        <w:rPr>
          <w:color w:val="000000" w:themeColor="text1"/>
          <w:sz w:val="22"/>
          <w:szCs w:val="22"/>
        </w:rPr>
      </w:pPr>
      <w:r w:rsidRPr="007435CF">
        <w:rPr>
          <w:color w:val="000000" w:themeColor="text1"/>
          <w:sz w:val="22"/>
          <w:szCs w:val="22"/>
        </w:rPr>
        <w:t xml:space="preserve">There are many different key questions and beliefs surrounding creativity; who is creative? are people born creative? </w:t>
      </w:r>
      <w:r w:rsidR="00316AD7" w:rsidRPr="007435CF">
        <w:rPr>
          <w:color w:val="000000" w:themeColor="text1"/>
          <w:sz w:val="22"/>
          <w:szCs w:val="22"/>
        </w:rPr>
        <w:t>is it a learnt skill?</w:t>
      </w:r>
      <w:r w:rsidRPr="007435CF">
        <w:rPr>
          <w:color w:val="000000" w:themeColor="text1"/>
          <w:sz w:val="22"/>
          <w:szCs w:val="22"/>
        </w:rPr>
        <w:t xml:space="preserve"> </w:t>
      </w:r>
      <w:r w:rsidR="006D7597" w:rsidRPr="007435CF">
        <w:rPr>
          <w:color w:val="000000" w:themeColor="text1"/>
          <w:sz w:val="22"/>
          <w:szCs w:val="22"/>
        </w:rPr>
        <w:t xml:space="preserve"> The</w:t>
      </w:r>
      <w:r w:rsidRPr="007435CF">
        <w:rPr>
          <w:color w:val="000000" w:themeColor="text1"/>
          <w:sz w:val="22"/>
          <w:szCs w:val="22"/>
        </w:rPr>
        <w:t xml:space="preserve"> </w:t>
      </w:r>
      <w:r w:rsidR="003B5EDB" w:rsidRPr="007435CF">
        <w:rPr>
          <w:color w:val="000000" w:themeColor="text1"/>
          <w:sz w:val="22"/>
          <w:szCs w:val="22"/>
        </w:rPr>
        <w:t>e</w:t>
      </w:r>
      <w:r w:rsidRPr="007435CF">
        <w:rPr>
          <w:color w:val="000000" w:themeColor="text1"/>
          <w:sz w:val="22"/>
          <w:szCs w:val="22"/>
        </w:rPr>
        <w:t xml:space="preserve">lite definition </w:t>
      </w:r>
      <w:r w:rsidR="006D7597" w:rsidRPr="007435CF">
        <w:rPr>
          <w:color w:val="000000" w:themeColor="text1"/>
          <w:sz w:val="22"/>
          <w:szCs w:val="22"/>
        </w:rPr>
        <w:t xml:space="preserve">is </w:t>
      </w:r>
      <w:r w:rsidRPr="007435CF">
        <w:rPr>
          <w:color w:val="000000" w:themeColor="text1"/>
          <w:sz w:val="22"/>
          <w:szCs w:val="22"/>
        </w:rPr>
        <w:t xml:space="preserve">that </w:t>
      </w:r>
      <w:r w:rsidR="006D7597" w:rsidRPr="007435CF">
        <w:rPr>
          <w:color w:val="000000" w:themeColor="text1"/>
          <w:sz w:val="22"/>
          <w:szCs w:val="22"/>
        </w:rPr>
        <w:t>‘</w:t>
      </w:r>
      <w:r w:rsidRPr="007435CF">
        <w:rPr>
          <w:i/>
          <w:color w:val="000000" w:themeColor="text1"/>
          <w:sz w:val="22"/>
          <w:szCs w:val="22"/>
        </w:rPr>
        <w:t xml:space="preserve">only very rare people are </w:t>
      </w:r>
      <w:r w:rsidR="00CE2874" w:rsidRPr="007435CF">
        <w:rPr>
          <w:i/>
          <w:color w:val="000000" w:themeColor="text1"/>
          <w:sz w:val="22"/>
          <w:szCs w:val="22"/>
        </w:rPr>
        <w:t>creative,</w:t>
      </w:r>
      <w:r w:rsidRPr="007435CF">
        <w:rPr>
          <w:i/>
          <w:color w:val="000000" w:themeColor="text1"/>
          <w:sz w:val="22"/>
          <w:szCs w:val="22"/>
        </w:rPr>
        <w:t xml:space="preserve"> and that creativity involves unusual talents</w:t>
      </w:r>
      <w:r w:rsidR="006D7597" w:rsidRPr="007435CF">
        <w:rPr>
          <w:i/>
          <w:color w:val="000000" w:themeColor="text1"/>
          <w:sz w:val="22"/>
          <w:szCs w:val="22"/>
        </w:rPr>
        <w:t>’</w:t>
      </w:r>
      <w:r w:rsidRPr="007435CF">
        <w:rPr>
          <w:i/>
          <w:color w:val="000000" w:themeColor="text1"/>
          <w:sz w:val="22"/>
          <w:szCs w:val="22"/>
        </w:rPr>
        <w:t xml:space="preserve"> </w:t>
      </w:r>
      <w:r w:rsidRPr="007435CF">
        <w:rPr>
          <w:color w:val="000000" w:themeColor="text1"/>
          <w:sz w:val="22"/>
          <w:szCs w:val="22"/>
        </w:rPr>
        <w:t>(NA</w:t>
      </w:r>
      <w:r w:rsidR="001E25E2" w:rsidRPr="007435CF">
        <w:rPr>
          <w:color w:val="000000" w:themeColor="text1"/>
          <w:sz w:val="22"/>
          <w:szCs w:val="22"/>
        </w:rPr>
        <w:t>C</w:t>
      </w:r>
      <w:r w:rsidRPr="007435CF">
        <w:rPr>
          <w:color w:val="000000" w:themeColor="text1"/>
          <w:sz w:val="22"/>
          <w:szCs w:val="22"/>
        </w:rPr>
        <w:t>CCE,</w:t>
      </w:r>
      <w:r w:rsidR="001E25E2" w:rsidRPr="007435CF">
        <w:rPr>
          <w:color w:val="000000" w:themeColor="text1"/>
          <w:sz w:val="22"/>
          <w:szCs w:val="22"/>
        </w:rPr>
        <w:t>1999,</w:t>
      </w:r>
      <w:r w:rsidRPr="007435CF">
        <w:rPr>
          <w:color w:val="000000" w:themeColor="text1"/>
          <w:sz w:val="22"/>
          <w:szCs w:val="22"/>
        </w:rPr>
        <w:t xml:space="preserve"> p.28)</w:t>
      </w:r>
      <w:r w:rsidR="006D7597" w:rsidRPr="007435CF">
        <w:rPr>
          <w:color w:val="000000" w:themeColor="text1"/>
          <w:sz w:val="22"/>
          <w:szCs w:val="22"/>
        </w:rPr>
        <w:t>. But the d</w:t>
      </w:r>
      <w:r w:rsidRPr="007435CF">
        <w:rPr>
          <w:color w:val="000000" w:themeColor="text1"/>
          <w:sz w:val="22"/>
          <w:szCs w:val="22"/>
        </w:rPr>
        <w:t xml:space="preserve">emocratic definition </w:t>
      </w:r>
      <w:r w:rsidR="006D7597" w:rsidRPr="007435CF">
        <w:rPr>
          <w:color w:val="000000" w:themeColor="text1"/>
          <w:sz w:val="22"/>
          <w:szCs w:val="22"/>
        </w:rPr>
        <w:t xml:space="preserve">is that </w:t>
      </w:r>
      <w:r w:rsidR="00BA0C46" w:rsidRPr="007435CF">
        <w:rPr>
          <w:color w:val="000000" w:themeColor="text1"/>
          <w:sz w:val="22"/>
          <w:szCs w:val="22"/>
        </w:rPr>
        <w:t>‘</w:t>
      </w:r>
      <w:r w:rsidRPr="007435CF">
        <w:rPr>
          <w:i/>
          <w:color w:val="000000" w:themeColor="text1"/>
          <w:sz w:val="22"/>
          <w:szCs w:val="22"/>
        </w:rPr>
        <w:t>all people ar</w:t>
      </w:r>
      <w:bookmarkStart w:id="0" w:name="_GoBack"/>
      <w:bookmarkEnd w:id="0"/>
      <w:r w:rsidRPr="007435CF">
        <w:rPr>
          <w:i/>
          <w:color w:val="000000" w:themeColor="text1"/>
          <w:sz w:val="22"/>
          <w:szCs w:val="22"/>
        </w:rPr>
        <w:t>e capable of creative achievement</w:t>
      </w:r>
      <w:r w:rsidR="001E25E2" w:rsidRPr="007435CF">
        <w:rPr>
          <w:i/>
          <w:color w:val="000000" w:themeColor="text1"/>
          <w:sz w:val="22"/>
          <w:szCs w:val="22"/>
        </w:rPr>
        <w:t xml:space="preserve">, </w:t>
      </w:r>
      <w:r w:rsidRPr="007435CF">
        <w:rPr>
          <w:i/>
          <w:color w:val="000000" w:themeColor="text1"/>
          <w:sz w:val="22"/>
          <w:szCs w:val="22"/>
        </w:rPr>
        <w:t>provided the conditions are right and they have acquired the relevant knowledge and skills</w:t>
      </w:r>
      <w:r w:rsidR="00BA0C46" w:rsidRPr="007435CF">
        <w:rPr>
          <w:i/>
          <w:color w:val="000000" w:themeColor="text1"/>
          <w:sz w:val="22"/>
          <w:szCs w:val="22"/>
        </w:rPr>
        <w:t>’</w:t>
      </w:r>
      <w:r w:rsidRPr="007435CF">
        <w:rPr>
          <w:color w:val="000000" w:themeColor="text1"/>
          <w:sz w:val="22"/>
          <w:szCs w:val="22"/>
        </w:rPr>
        <w:t xml:space="preserve"> (</w:t>
      </w:r>
      <w:r w:rsidR="001E25E2" w:rsidRPr="007435CF">
        <w:rPr>
          <w:color w:val="000000" w:themeColor="text1"/>
          <w:sz w:val="22"/>
          <w:szCs w:val="22"/>
        </w:rPr>
        <w:t xml:space="preserve">NACCCE, 1999,  </w:t>
      </w:r>
      <w:r w:rsidRPr="007435CF">
        <w:rPr>
          <w:color w:val="000000" w:themeColor="text1"/>
          <w:sz w:val="22"/>
          <w:szCs w:val="22"/>
        </w:rPr>
        <w:t>p.29)</w:t>
      </w:r>
      <w:r w:rsidR="006D7597" w:rsidRPr="007435CF">
        <w:rPr>
          <w:color w:val="000000" w:themeColor="text1"/>
          <w:sz w:val="22"/>
          <w:szCs w:val="22"/>
        </w:rPr>
        <w:t xml:space="preserve"> Vygotsky (2004) had the belief of that only a selection of people are naturally creative; talented people, artists, geniuses and people who are responsible for technological advances or great scientific discoveries. </w:t>
      </w:r>
      <w:r w:rsidRPr="007435CF">
        <w:rPr>
          <w:color w:val="000000" w:themeColor="text1"/>
          <w:sz w:val="22"/>
          <w:szCs w:val="22"/>
        </w:rPr>
        <w:t xml:space="preserve"> </w:t>
      </w:r>
      <w:r w:rsidR="001E25E2" w:rsidRPr="007435CF">
        <w:rPr>
          <w:color w:val="000000" w:themeColor="text1"/>
          <w:sz w:val="22"/>
          <w:szCs w:val="22"/>
        </w:rPr>
        <w:t>But h</w:t>
      </w:r>
      <w:r w:rsidRPr="007435CF">
        <w:rPr>
          <w:color w:val="000000" w:themeColor="text1"/>
          <w:sz w:val="22"/>
          <w:szCs w:val="22"/>
        </w:rPr>
        <w:t>uman intelligence is creative</w:t>
      </w:r>
      <w:r w:rsidR="00316AD7" w:rsidRPr="007435CF">
        <w:rPr>
          <w:color w:val="000000" w:themeColor="text1"/>
          <w:sz w:val="22"/>
          <w:szCs w:val="22"/>
        </w:rPr>
        <w:t>,</w:t>
      </w:r>
      <w:r w:rsidRPr="007435CF">
        <w:rPr>
          <w:color w:val="000000" w:themeColor="text1"/>
          <w:sz w:val="22"/>
          <w:szCs w:val="22"/>
        </w:rPr>
        <w:t xml:space="preserve"> diverse and multifaceted. </w:t>
      </w:r>
      <w:r w:rsidR="00BA0C46" w:rsidRPr="007435CF">
        <w:rPr>
          <w:color w:val="000000" w:themeColor="text1"/>
          <w:sz w:val="22"/>
          <w:szCs w:val="22"/>
        </w:rPr>
        <w:t>Therefore,</w:t>
      </w:r>
      <w:r w:rsidR="001E25E2" w:rsidRPr="007435CF">
        <w:rPr>
          <w:color w:val="000000" w:themeColor="text1"/>
          <w:sz w:val="22"/>
          <w:szCs w:val="22"/>
        </w:rPr>
        <w:t xml:space="preserve"> all young </w:t>
      </w:r>
      <w:r w:rsidRPr="007435CF">
        <w:rPr>
          <w:color w:val="000000" w:themeColor="text1"/>
          <w:sz w:val="22"/>
          <w:szCs w:val="22"/>
        </w:rPr>
        <w:t>people have creative capaciti</w:t>
      </w:r>
      <w:r w:rsidR="001E25E2" w:rsidRPr="007435CF">
        <w:rPr>
          <w:color w:val="000000" w:themeColor="text1"/>
          <w:sz w:val="22"/>
          <w:szCs w:val="22"/>
        </w:rPr>
        <w:t>es</w:t>
      </w:r>
      <w:r w:rsidR="00316AD7" w:rsidRPr="007435CF">
        <w:rPr>
          <w:color w:val="000000" w:themeColor="text1"/>
          <w:sz w:val="22"/>
          <w:szCs w:val="22"/>
        </w:rPr>
        <w:t>,</w:t>
      </w:r>
      <w:r w:rsidR="001E25E2" w:rsidRPr="007435CF">
        <w:rPr>
          <w:color w:val="000000" w:themeColor="text1"/>
          <w:sz w:val="22"/>
          <w:szCs w:val="22"/>
        </w:rPr>
        <w:t xml:space="preserve"> they just need to have the right conditions to show them</w:t>
      </w:r>
      <w:r w:rsidR="00145C3E" w:rsidRPr="007435CF">
        <w:rPr>
          <w:color w:val="000000" w:themeColor="text1"/>
          <w:sz w:val="22"/>
          <w:szCs w:val="22"/>
        </w:rPr>
        <w:t xml:space="preserve"> (</w:t>
      </w:r>
      <w:proofErr w:type="spellStart"/>
      <w:r w:rsidR="00145C3E" w:rsidRPr="007435CF">
        <w:rPr>
          <w:color w:val="000000" w:themeColor="text1"/>
          <w:sz w:val="22"/>
          <w:szCs w:val="22"/>
        </w:rPr>
        <w:t>Hodden</w:t>
      </w:r>
      <w:proofErr w:type="spellEnd"/>
      <w:r w:rsidR="00145C3E" w:rsidRPr="007435CF">
        <w:rPr>
          <w:color w:val="000000" w:themeColor="text1"/>
          <w:sz w:val="22"/>
          <w:szCs w:val="22"/>
        </w:rPr>
        <w:t xml:space="preserve"> Education, 2014)</w:t>
      </w:r>
      <w:r w:rsidR="00316AD7" w:rsidRPr="007435CF">
        <w:rPr>
          <w:color w:val="000000" w:themeColor="text1"/>
          <w:sz w:val="22"/>
          <w:szCs w:val="22"/>
        </w:rPr>
        <w:t>.</w:t>
      </w:r>
      <w:r w:rsidR="00145C3E" w:rsidRPr="007435CF">
        <w:rPr>
          <w:color w:val="000000" w:themeColor="text1"/>
          <w:sz w:val="22"/>
          <w:szCs w:val="22"/>
        </w:rPr>
        <w:t xml:space="preserve"> </w:t>
      </w:r>
      <w:r w:rsidR="00187B71" w:rsidRPr="007435CF">
        <w:rPr>
          <w:color w:val="000000" w:themeColor="text1"/>
          <w:sz w:val="22"/>
          <w:szCs w:val="22"/>
        </w:rPr>
        <w:t xml:space="preserve">Moreover, Malaguzzi (1993, cited in Edwards, 2009) highlights that creativity should be viewed as a way of thinking rather than a rare talent </w:t>
      </w:r>
      <w:r w:rsidR="00BA0C46" w:rsidRPr="007435CF">
        <w:rPr>
          <w:color w:val="000000" w:themeColor="text1"/>
          <w:sz w:val="22"/>
          <w:szCs w:val="22"/>
        </w:rPr>
        <w:t xml:space="preserve">and Sharp (2004) believes that every child is capable of creative expression and having creative potential. </w:t>
      </w:r>
      <w:r w:rsidR="00187B71" w:rsidRPr="007435CF">
        <w:rPr>
          <w:color w:val="000000" w:themeColor="text1"/>
          <w:sz w:val="22"/>
          <w:szCs w:val="22"/>
        </w:rPr>
        <w:t>Therefore, Sharp</w:t>
      </w:r>
      <w:r w:rsidR="00323AA2" w:rsidRPr="007435CF">
        <w:rPr>
          <w:color w:val="000000" w:themeColor="text1"/>
          <w:sz w:val="22"/>
          <w:szCs w:val="22"/>
        </w:rPr>
        <w:t xml:space="preserve"> (2004)</w:t>
      </w:r>
      <w:r w:rsidR="00187B71" w:rsidRPr="007435CF">
        <w:rPr>
          <w:color w:val="000000" w:themeColor="text1"/>
          <w:sz w:val="22"/>
          <w:szCs w:val="22"/>
        </w:rPr>
        <w:t xml:space="preserve"> and Malaguzzi</w:t>
      </w:r>
      <w:r w:rsidR="00323AA2" w:rsidRPr="007435CF">
        <w:rPr>
          <w:color w:val="000000" w:themeColor="text1"/>
          <w:sz w:val="22"/>
          <w:szCs w:val="22"/>
        </w:rPr>
        <w:t xml:space="preserve"> (1993)</w:t>
      </w:r>
      <w:r w:rsidR="00187B71" w:rsidRPr="007435CF">
        <w:rPr>
          <w:color w:val="000000" w:themeColor="text1"/>
          <w:sz w:val="22"/>
          <w:szCs w:val="22"/>
        </w:rPr>
        <w:t xml:space="preserve"> believe all learners can express and develop their creativity. </w:t>
      </w:r>
      <w:r w:rsidR="00BA0C46" w:rsidRPr="007435CF">
        <w:rPr>
          <w:color w:val="000000" w:themeColor="text1"/>
          <w:sz w:val="22"/>
          <w:szCs w:val="22"/>
        </w:rPr>
        <w:t>I belie</w:t>
      </w:r>
      <w:r w:rsidR="00676585" w:rsidRPr="007435CF">
        <w:rPr>
          <w:color w:val="000000" w:themeColor="text1"/>
          <w:sz w:val="22"/>
          <w:szCs w:val="22"/>
        </w:rPr>
        <w:t xml:space="preserve">ve </w:t>
      </w:r>
      <w:r w:rsidR="00BA0C46" w:rsidRPr="007435CF">
        <w:rPr>
          <w:color w:val="000000" w:themeColor="text1"/>
          <w:sz w:val="22"/>
          <w:szCs w:val="22"/>
        </w:rPr>
        <w:t>that everyone is capable of creative expression and those who are deemed naturally creative have the necessary conditions to</w:t>
      </w:r>
      <w:r w:rsidR="00316AD7" w:rsidRPr="007435CF">
        <w:rPr>
          <w:color w:val="000000" w:themeColor="text1"/>
          <w:sz w:val="22"/>
          <w:szCs w:val="22"/>
        </w:rPr>
        <w:t xml:space="preserve"> be</w:t>
      </w:r>
      <w:r w:rsidR="00BA0C46" w:rsidRPr="007435CF">
        <w:rPr>
          <w:color w:val="000000" w:themeColor="text1"/>
          <w:sz w:val="22"/>
          <w:szCs w:val="22"/>
        </w:rPr>
        <w:t xml:space="preserve"> creative for example self-belief in their talent.</w:t>
      </w:r>
    </w:p>
    <w:p w14:paraId="522A3D1E" w14:textId="159BD1DB" w:rsidR="00C45646" w:rsidRPr="007435CF" w:rsidRDefault="00805CEE" w:rsidP="007435CF">
      <w:pPr>
        <w:pStyle w:val="NormalWeb"/>
        <w:spacing w:line="360" w:lineRule="auto"/>
        <w:rPr>
          <w:color w:val="000000" w:themeColor="text1"/>
          <w:sz w:val="22"/>
          <w:szCs w:val="22"/>
        </w:rPr>
      </w:pPr>
      <w:r w:rsidRPr="007435CF">
        <w:rPr>
          <w:color w:val="000000" w:themeColor="text1"/>
          <w:sz w:val="22"/>
          <w:szCs w:val="22"/>
        </w:rPr>
        <w:t>Thorne (</w:t>
      </w:r>
      <w:proofErr w:type="gramStart"/>
      <w:r w:rsidRPr="007435CF">
        <w:rPr>
          <w:color w:val="000000" w:themeColor="text1"/>
          <w:sz w:val="22"/>
          <w:szCs w:val="22"/>
        </w:rPr>
        <w:t>200</w:t>
      </w:r>
      <w:r w:rsidR="00316AD7" w:rsidRPr="007435CF">
        <w:rPr>
          <w:color w:val="000000" w:themeColor="text1"/>
          <w:sz w:val="22"/>
          <w:szCs w:val="22"/>
        </w:rPr>
        <w:t>7</w:t>
      </w:r>
      <w:r w:rsidR="00BA0C46" w:rsidRPr="007435CF">
        <w:rPr>
          <w:color w:val="000000" w:themeColor="text1"/>
          <w:sz w:val="22"/>
          <w:szCs w:val="22"/>
        </w:rPr>
        <w:t xml:space="preserve"> </w:t>
      </w:r>
      <w:r w:rsidRPr="007435CF">
        <w:rPr>
          <w:color w:val="000000" w:themeColor="text1"/>
          <w:sz w:val="22"/>
          <w:szCs w:val="22"/>
        </w:rPr>
        <w:t>,</w:t>
      </w:r>
      <w:proofErr w:type="gramEnd"/>
      <w:r w:rsidRPr="007435CF">
        <w:rPr>
          <w:color w:val="000000" w:themeColor="text1"/>
          <w:sz w:val="22"/>
          <w:szCs w:val="22"/>
        </w:rPr>
        <w:t>p.17) defines creativity as ‘</w:t>
      </w:r>
      <w:r w:rsidRPr="007435CF">
        <w:rPr>
          <w:i/>
          <w:color w:val="000000" w:themeColor="text1"/>
          <w:sz w:val="22"/>
          <w:szCs w:val="22"/>
        </w:rPr>
        <w:t>original thought, the spark, the ignition, the original concept or the blueprint’</w:t>
      </w:r>
      <w:r w:rsidRPr="007435CF">
        <w:rPr>
          <w:color w:val="000000" w:themeColor="text1"/>
          <w:sz w:val="22"/>
          <w:szCs w:val="22"/>
        </w:rPr>
        <w:t xml:space="preserve"> and Robinson (2006) </w:t>
      </w:r>
      <w:r w:rsidR="00316AD7" w:rsidRPr="007435CF">
        <w:rPr>
          <w:color w:val="000000" w:themeColor="text1"/>
          <w:sz w:val="22"/>
          <w:szCs w:val="22"/>
        </w:rPr>
        <w:t xml:space="preserve">believes </w:t>
      </w:r>
      <w:r w:rsidRPr="007435CF">
        <w:rPr>
          <w:color w:val="000000" w:themeColor="text1"/>
          <w:sz w:val="22"/>
          <w:szCs w:val="22"/>
        </w:rPr>
        <w:t>creativ</w:t>
      </w:r>
      <w:r w:rsidR="00316AD7" w:rsidRPr="007435CF">
        <w:rPr>
          <w:color w:val="000000" w:themeColor="text1"/>
          <w:sz w:val="22"/>
          <w:szCs w:val="22"/>
        </w:rPr>
        <w:t>ity is</w:t>
      </w:r>
      <w:r w:rsidRPr="007435CF">
        <w:rPr>
          <w:color w:val="000000" w:themeColor="text1"/>
          <w:sz w:val="22"/>
          <w:szCs w:val="22"/>
        </w:rPr>
        <w:t xml:space="preserve"> </w:t>
      </w:r>
      <w:r w:rsidR="00316AD7" w:rsidRPr="007435CF">
        <w:rPr>
          <w:color w:val="000000" w:themeColor="text1"/>
          <w:sz w:val="22"/>
          <w:szCs w:val="22"/>
        </w:rPr>
        <w:t xml:space="preserve">valued, </w:t>
      </w:r>
      <w:r w:rsidRPr="007435CF">
        <w:rPr>
          <w:color w:val="000000" w:themeColor="text1"/>
          <w:sz w:val="22"/>
          <w:szCs w:val="22"/>
        </w:rPr>
        <w:t>original ideas</w:t>
      </w:r>
      <w:r w:rsidR="00AA06F9" w:rsidRPr="007435CF">
        <w:rPr>
          <w:color w:val="000000" w:themeColor="text1"/>
          <w:sz w:val="22"/>
          <w:szCs w:val="22"/>
        </w:rPr>
        <w:t>.</w:t>
      </w:r>
      <w:r w:rsidR="00BA0C46" w:rsidRPr="007435CF">
        <w:rPr>
          <w:color w:val="000000" w:themeColor="text1"/>
          <w:sz w:val="22"/>
          <w:szCs w:val="22"/>
        </w:rPr>
        <w:t xml:space="preserve"> </w:t>
      </w:r>
      <w:r w:rsidR="00C45646" w:rsidRPr="007435CF">
        <w:rPr>
          <w:color w:val="000000" w:themeColor="text1"/>
          <w:sz w:val="22"/>
          <w:szCs w:val="22"/>
        </w:rPr>
        <w:t>NACC</w:t>
      </w:r>
      <w:r w:rsidR="002E09EA" w:rsidRPr="007435CF">
        <w:rPr>
          <w:color w:val="000000" w:themeColor="text1"/>
          <w:sz w:val="22"/>
          <w:szCs w:val="22"/>
        </w:rPr>
        <w:t>C</w:t>
      </w:r>
      <w:r w:rsidR="00C45646" w:rsidRPr="007435CF">
        <w:rPr>
          <w:color w:val="000000" w:themeColor="text1"/>
          <w:sz w:val="22"/>
          <w:szCs w:val="22"/>
        </w:rPr>
        <w:t>E</w:t>
      </w:r>
      <w:r w:rsidR="009F63F9" w:rsidRPr="007435CF">
        <w:rPr>
          <w:color w:val="000000" w:themeColor="text1"/>
          <w:sz w:val="22"/>
          <w:szCs w:val="22"/>
        </w:rPr>
        <w:t xml:space="preserve"> (1999) states there are four</w:t>
      </w:r>
      <w:r w:rsidR="00C45646" w:rsidRPr="007435CF">
        <w:rPr>
          <w:color w:val="000000" w:themeColor="text1"/>
          <w:sz w:val="22"/>
          <w:szCs w:val="22"/>
        </w:rPr>
        <w:t xml:space="preserve"> features of creativity</w:t>
      </w:r>
      <w:r w:rsidR="009F63F9" w:rsidRPr="007435CF">
        <w:rPr>
          <w:color w:val="000000" w:themeColor="text1"/>
          <w:sz w:val="22"/>
          <w:szCs w:val="22"/>
        </w:rPr>
        <w:t xml:space="preserve"> which are u</w:t>
      </w:r>
      <w:r w:rsidR="00C45646" w:rsidRPr="007435CF">
        <w:rPr>
          <w:color w:val="000000" w:themeColor="text1"/>
          <w:sz w:val="22"/>
          <w:szCs w:val="22"/>
        </w:rPr>
        <w:t>sing imagination</w:t>
      </w:r>
      <w:r w:rsidR="009F63F9" w:rsidRPr="007435CF">
        <w:rPr>
          <w:color w:val="000000" w:themeColor="text1"/>
          <w:sz w:val="22"/>
          <w:szCs w:val="22"/>
        </w:rPr>
        <w:t>, purs</w:t>
      </w:r>
      <w:r w:rsidR="00F57F73" w:rsidRPr="007435CF">
        <w:rPr>
          <w:color w:val="000000" w:themeColor="text1"/>
          <w:sz w:val="22"/>
          <w:szCs w:val="22"/>
        </w:rPr>
        <w:t>u</w:t>
      </w:r>
      <w:r w:rsidR="009F63F9" w:rsidRPr="007435CF">
        <w:rPr>
          <w:color w:val="000000" w:themeColor="text1"/>
          <w:sz w:val="22"/>
          <w:szCs w:val="22"/>
        </w:rPr>
        <w:t>ing purposes, b</w:t>
      </w:r>
      <w:r w:rsidR="00C45646" w:rsidRPr="007435CF">
        <w:rPr>
          <w:color w:val="000000" w:themeColor="text1"/>
          <w:sz w:val="22"/>
          <w:szCs w:val="22"/>
        </w:rPr>
        <w:t>eing original</w:t>
      </w:r>
      <w:r w:rsidR="00316AD7" w:rsidRPr="007435CF">
        <w:rPr>
          <w:color w:val="000000" w:themeColor="text1"/>
          <w:sz w:val="22"/>
          <w:szCs w:val="22"/>
        </w:rPr>
        <w:t xml:space="preserve"> and </w:t>
      </w:r>
      <w:r w:rsidR="009F63F9" w:rsidRPr="007435CF">
        <w:rPr>
          <w:color w:val="000000" w:themeColor="text1"/>
          <w:sz w:val="22"/>
          <w:szCs w:val="22"/>
        </w:rPr>
        <w:t>j</w:t>
      </w:r>
      <w:r w:rsidR="00C45646" w:rsidRPr="007435CF">
        <w:rPr>
          <w:color w:val="000000" w:themeColor="text1"/>
          <w:sz w:val="22"/>
          <w:szCs w:val="22"/>
        </w:rPr>
        <w:t>udging value</w:t>
      </w:r>
      <w:r w:rsidR="009F63F9" w:rsidRPr="007435CF">
        <w:rPr>
          <w:color w:val="000000" w:themeColor="text1"/>
          <w:sz w:val="22"/>
          <w:szCs w:val="22"/>
        </w:rPr>
        <w:t xml:space="preserve">. For the purposes of this assignment I will define creativity as </w:t>
      </w:r>
      <w:r w:rsidR="00316AD7" w:rsidRPr="007435CF">
        <w:rPr>
          <w:color w:val="000000" w:themeColor="text1"/>
          <w:sz w:val="22"/>
          <w:szCs w:val="22"/>
        </w:rPr>
        <w:t>‘</w:t>
      </w:r>
      <w:r w:rsidR="009F63F9" w:rsidRPr="007435CF">
        <w:rPr>
          <w:i/>
          <w:color w:val="000000" w:themeColor="text1"/>
          <w:sz w:val="22"/>
          <w:szCs w:val="22"/>
        </w:rPr>
        <w:t xml:space="preserve">imaginative activity </w:t>
      </w:r>
      <w:r w:rsidR="00F57F73" w:rsidRPr="007435CF">
        <w:rPr>
          <w:i/>
          <w:color w:val="000000" w:themeColor="text1"/>
          <w:sz w:val="22"/>
          <w:szCs w:val="22"/>
        </w:rPr>
        <w:t>that produces outcomes that are original and add value</w:t>
      </w:r>
      <w:r w:rsidR="00316AD7" w:rsidRPr="007435CF">
        <w:rPr>
          <w:i/>
          <w:color w:val="000000" w:themeColor="text1"/>
          <w:sz w:val="22"/>
          <w:szCs w:val="22"/>
        </w:rPr>
        <w:t>’</w:t>
      </w:r>
      <w:r w:rsidR="00F57F73" w:rsidRPr="007435CF">
        <w:rPr>
          <w:color w:val="000000" w:themeColor="text1"/>
          <w:sz w:val="22"/>
          <w:szCs w:val="22"/>
        </w:rPr>
        <w:t xml:space="preserve"> </w:t>
      </w:r>
      <w:r w:rsidR="009F63F9" w:rsidRPr="007435CF">
        <w:rPr>
          <w:color w:val="000000" w:themeColor="text1"/>
          <w:sz w:val="22"/>
          <w:szCs w:val="22"/>
        </w:rPr>
        <w:t xml:space="preserve">(NACCCE, </w:t>
      </w:r>
      <w:proofErr w:type="gramStart"/>
      <w:r w:rsidR="009F63F9" w:rsidRPr="007435CF">
        <w:rPr>
          <w:color w:val="000000" w:themeColor="text1"/>
          <w:sz w:val="22"/>
          <w:szCs w:val="22"/>
        </w:rPr>
        <w:t>1999</w:t>
      </w:r>
      <w:r w:rsidR="00316AD7" w:rsidRPr="007435CF">
        <w:rPr>
          <w:color w:val="000000" w:themeColor="text1"/>
          <w:sz w:val="22"/>
          <w:szCs w:val="22"/>
        </w:rPr>
        <w:t>,p.</w:t>
      </w:r>
      <w:proofErr w:type="gramEnd"/>
      <w:r w:rsidR="00316AD7" w:rsidRPr="007435CF">
        <w:rPr>
          <w:color w:val="000000" w:themeColor="text1"/>
          <w:sz w:val="22"/>
          <w:szCs w:val="22"/>
        </w:rPr>
        <w:t>30</w:t>
      </w:r>
      <w:r w:rsidR="009F63F9" w:rsidRPr="007435CF">
        <w:rPr>
          <w:color w:val="000000" w:themeColor="text1"/>
          <w:sz w:val="22"/>
          <w:szCs w:val="22"/>
        </w:rPr>
        <w:t xml:space="preserve">). </w:t>
      </w:r>
      <w:r w:rsidR="00BA0C46" w:rsidRPr="007435CF">
        <w:rPr>
          <w:color w:val="000000" w:themeColor="text1"/>
          <w:sz w:val="22"/>
          <w:szCs w:val="22"/>
        </w:rPr>
        <w:t xml:space="preserve">Originality is key theme in these definitions, therefore is this the essential skill for being creative and developing creativity in learners? </w:t>
      </w:r>
      <w:r w:rsidR="00F57F73" w:rsidRPr="007435CF">
        <w:rPr>
          <w:color w:val="000000" w:themeColor="text1"/>
          <w:sz w:val="22"/>
          <w:szCs w:val="22"/>
        </w:rPr>
        <w:t>Also,</w:t>
      </w:r>
      <w:r w:rsidR="009F63F9" w:rsidRPr="007435CF">
        <w:rPr>
          <w:color w:val="000000" w:themeColor="text1"/>
          <w:sz w:val="22"/>
          <w:szCs w:val="22"/>
        </w:rPr>
        <w:t xml:space="preserve"> </w:t>
      </w:r>
      <w:r w:rsidR="002E09EA" w:rsidRPr="007435CF">
        <w:rPr>
          <w:color w:val="000000" w:themeColor="text1"/>
          <w:spacing w:val="5"/>
          <w:sz w:val="22"/>
          <w:szCs w:val="22"/>
        </w:rPr>
        <w:t>e</w:t>
      </w:r>
      <w:r w:rsidRPr="007435CF">
        <w:rPr>
          <w:color w:val="000000" w:themeColor="text1"/>
          <w:spacing w:val="5"/>
          <w:sz w:val="22"/>
          <w:szCs w:val="22"/>
        </w:rPr>
        <w:t>nterprise skills are a combination of competencies including creative, innovative thinking, problem solving, communication and team work (</w:t>
      </w:r>
      <w:proofErr w:type="spellStart"/>
      <w:r w:rsidR="002E09EA" w:rsidRPr="007435CF">
        <w:rPr>
          <w:color w:val="000000" w:themeColor="text1"/>
          <w:sz w:val="22"/>
          <w:szCs w:val="22"/>
        </w:rPr>
        <w:t>Niehorster</w:t>
      </w:r>
      <w:proofErr w:type="spellEnd"/>
      <w:r w:rsidRPr="007435CF">
        <w:rPr>
          <w:color w:val="000000" w:themeColor="text1"/>
          <w:spacing w:val="5"/>
          <w:sz w:val="22"/>
          <w:szCs w:val="22"/>
        </w:rPr>
        <w:t>, 2018)</w:t>
      </w:r>
      <w:r w:rsidR="002E09EA" w:rsidRPr="007435CF">
        <w:rPr>
          <w:color w:val="000000" w:themeColor="text1"/>
          <w:spacing w:val="5"/>
          <w:sz w:val="22"/>
          <w:szCs w:val="22"/>
        </w:rPr>
        <w:t>.</w:t>
      </w:r>
      <w:r w:rsidR="009F63F9" w:rsidRPr="007435CF">
        <w:rPr>
          <w:color w:val="000000" w:themeColor="text1"/>
          <w:sz w:val="22"/>
          <w:szCs w:val="22"/>
        </w:rPr>
        <w:t xml:space="preserve"> </w:t>
      </w:r>
      <w:r w:rsidR="00F95E83" w:rsidRPr="007435CF">
        <w:rPr>
          <w:color w:val="000000" w:themeColor="text1"/>
          <w:sz w:val="22"/>
          <w:szCs w:val="22"/>
        </w:rPr>
        <w:t>Wider skills such as creativity and enterprise are becoming more valued in the curriculum. Yet across the education</w:t>
      </w:r>
      <w:r w:rsidR="00F57F73" w:rsidRPr="007435CF">
        <w:rPr>
          <w:color w:val="000000" w:themeColor="text1"/>
          <w:sz w:val="22"/>
          <w:szCs w:val="22"/>
        </w:rPr>
        <w:t xml:space="preserve"> </w:t>
      </w:r>
      <w:r w:rsidR="00F95E83" w:rsidRPr="007435CF">
        <w:rPr>
          <w:color w:val="000000" w:themeColor="text1"/>
          <w:sz w:val="22"/>
          <w:szCs w:val="22"/>
        </w:rPr>
        <w:t>there is no widely</w:t>
      </w:r>
      <w:r w:rsidR="00F57F73" w:rsidRPr="007435CF">
        <w:rPr>
          <w:color w:val="000000" w:themeColor="text1"/>
          <w:sz w:val="22"/>
          <w:szCs w:val="22"/>
        </w:rPr>
        <w:t xml:space="preserve"> accepted</w:t>
      </w:r>
      <w:r w:rsidR="00F95E83" w:rsidRPr="007435CF">
        <w:rPr>
          <w:color w:val="000000" w:themeColor="text1"/>
          <w:sz w:val="22"/>
          <w:szCs w:val="22"/>
        </w:rPr>
        <w:t xml:space="preserve"> definition creativity, no agreed framework for assess</w:t>
      </w:r>
      <w:r w:rsidR="00316CD2" w:rsidRPr="007435CF">
        <w:rPr>
          <w:color w:val="000000" w:themeColor="text1"/>
          <w:sz w:val="22"/>
          <w:szCs w:val="22"/>
        </w:rPr>
        <w:t xml:space="preserve">ing development in </w:t>
      </w:r>
      <w:r w:rsidR="00F95E83" w:rsidRPr="007435CF">
        <w:rPr>
          <w:color w:val="000000" w:themeColor="text1"/>
          <w:sz w:val="22"/>
          <w:szCs w:val="22"/>
        </w:rPr>
        <w:t>school</w:t>
      </w:r>
      <w:r w:rsidR="00316CD2" w:rsidRPr="007435CF">
        <w:rPr>
          <w:i/>
          <w:color w:val="000000" w:themeColor="text1"/>
          <w:sz w:val="22"/>
          <w:szCs w:val="22"/>
        </w:rPr>
        <w:t xml:space="preserve"> </w:t>
      </w:r>
      <w:r w:rsidR="00F95E83" w:rsidRPr="007435CF">
        <w:rPr>
          <w:color w:val="000000" w:themeColor="text1"/>
          <w:sz w:val="22"/>
          <w:szCs w:val="22"/>
        </w:rPr>
        <w:t>and</w:t>
      </w:r>
      <w:r w:rsidR="00316AD7" w:rsidRPr="007435CF">
        <w:rPr>
          <w:color w:val="000000" w:themeColor="text1"/>
          <w:sz w:val="22"/>
          <w:szCs w:val="22"/>
        </w:rPr>
        <w:t xml:space="preserve"> limited assessment tools to specific track progress</w:t>
      </w:r>
      <w:r w:rsidR="00F95E83" w:rsidRPr="007435CF">
        <w:rPr>
          <w:color w:val="000000" w:themeColor="text1"/>
          <w:sz w:val="22"/>
          <w:szCs w:val="22"/>
        </w:rPr>
        <w:t xml:space="preserve"> (</w:t>
      </w:r>
      <w:proofErr w:type="spellStart"/>
      <w:r w:rsidR="00145C3E" w:rsidRPr="007435CF">
        <w:rPr>
          <w:color w:val="000000" w:themeColor="text1"/>
          <w:sz w:val="22"/>
          <w:szCs w:val="22"/>
        </w:rPr>
        <w:t>Hodden</w:t>
      </w:r>
      <w:proofErr w:type="spellEnd"/>
      <w:r w:rsidR="00145C3E" w:rsidRPr="007435CF">
        <w:rPr>
          <w:color w:val="000000" w:themeColor="text1"/>
          <w:sz w:val="22"/>
          <w:szCs w:val="22"/>
        </w:rPr>
        <w:t xml:space="preserve"> Education, 2014</w:t>
      </w:r>
      <w:r w:rsidR="00F95E83" w:rsidRPr="007435CF">
        <w:rPr>
          <w:color w:val="000000" w:themeColor="text1"/>
          <w:sz w:val="22"/>
          <w:szCs w:val="22"/>
        </w:rPr>
        <w:t xml:space="preserve">). </w:t>
      </w:r>
      <w:r w:rsidR="00F57F73" w:rsidRPr="007435CF">
        <w:rPr>
          <w:color w:val="000000" w:themeColor="text1"/>
          <w:sz w:val="22"/>
          <w:szCs w:val="22"/>
        </w:rPr>
        <w:t xml:space="preserve">There are continuing </w:t>
      </w:r>
      <w:r w:rsidR="00C45646" w:rsidRPr="007435CF">
        <w:rPr>
          <w:color w:val="000000" w:themeColor="text1"/>
          <w:sz w:val="22"/>
          <w:szCs w:val="22"/>
        </w:rPr>
        <w:t>debates surrounding assessing creativity and how to measure it. As Kelly</w:t>
      </w:r>
      <w:r w:rsidR="002E09EA" w:rsidRPr="007435CF">
        <w:rPr>
          <w:color w:val="000000" w:themeColor="text1"/>
          <w:sz w:val="22"/>
          <w:szCs w:val="22"/>
        </w:rPr>
        <w:t xml:space="preserve"> and Stead</w:t>
      </w:r>
      <w:r w:rsidR="00C45646" w:rsidRPr="007435CF">
        <w:rPr>
          <w:color w:val="000000" w:themeColor="text1"/>
          <w:sz w:val="22"/>
          <w:szCs w:val="22"/>
        </w:rPr>
        <w:t xml:space="preserve"> (2013) state</w:t>
      </w:r>
      <w:r w:rsidR="00F57F73" w:rsidRPr="007435CF">
        <w:rPr>
          <w:color w:val="000000" w:themeColor="text1"/>
          <w:sz w:val="22"/>
          <w:szCs w:val="22"/>
        </w:rPr>
        <w:t xml:space="preserve"> it is difficult to assess creativity in the traditional sense. A</w:t>
      </w:r>
      <w:r w:rsidR="00C45646" w:rsidRPr="007435CF">
        <w:rPr>
          <w:color w:val="000000" w:themeColor="text1"/>
          <w:sz w:val="22"/>
          <w:szCs w:val="22"/>
        </w:rPr>
        <w:t xml:space="preserve">rt is subjective and creativity is a form of expression; it cannot be right or wrong, </w:t>
      </w:r>
      <w:r w:rsidR="00F57F73" w:rsidRPr="007435CF">
        <w:rPr>
          <w:color w:val="000000" w:themeColor="text1"/>
          <w:sz w:val="22"/>
          <w:szCs w:val="22"/>
        </w:rPr>
        <w:t xml:space="preserve">learners work is a reflection of their own creativity </w:t>
      </w:r>
      <w:r w:rsidR="00C45646" w:rsidRPr="007435CF">
        <w:rPr>
          <w:color w:val="000000" w:themeColor="text1"/>
          <w:sz w:val="22"/>
          <w:szCs w:val="22"/>
        </w:rPr>
        <w:t>and artistry</w:t>
      </w:r>
      <w:r w:rsidR="00F57F73" w:rsidRPr="007435CF">
        <w:rPr>
          <w:color w:val="000000" w:themeColor="text1"/>
          <w:sz w:val="22"/>
          <w:szCs w:val="22"/>
        </w:rPr>
        <w:t xml:space="preserve">. It is a reflection of their perception of the world in a symbolic form </w:t>
      </w:r>
      <w:r w:rsidR="00C45646" w:rsidRPr="007435CF">
        <w:rPr>
          <w:color w:val="000000" w:themeColor="text1"/>
          <w:sz w:val="22"/>
          <w:szCs w:val="22"/>
        </w:rPr>
        <w:t>(Bloomfield</w:t>
      </w:r>
      <w:r w:rsidR="002E09EA" w:rsidRPr="007435CF">
        <w:rPr>
          <w:color w:val="000000" w:themeColor="text1"/>
          <w:sz w:val="22"/>
          <w:szCs w:val="22"/>
        </w:rPr>
        <w:t>,</w:t>
      </w:r>
      <w:r w:rsidR="00C45646" w:rsidRPr="007435CF">
        <w:rPr>
          <w:color w:val="000000" w:themeColor="text1"/>
          <w:sz w:val="22"/>
          <w:szCs w:val="22"/>
        </w:rPr>
        <w:t xml:space="preserve"> 2012</w:t>
      </w:r>
      <w:r w:rsidR="00F57F73" w:rsidRPr="007435CF">
        <w:rPr>
          <w:color w:val="000000" w:themeColor="text1"/>
          <w:sz w:val="22"/>
          <w:szCs w:val="22"/>
        </w:rPr>
        <w:t xml:space="preserve">) </w:t>
      </w:r>
      <w:r w:rsidR="004A7892" w:rsidRPr="007435CF">
        <w:rPr>
          <w:color w:val="000000" w:themeColor="text1"/>
          <w:sz w:val="22"/>
          <w:szCs w:val="22"/>
        </w:rPr>
        <w:t xml:space="preserve">Also, </w:t>
      </w:r>
      <w:r w:rsidR="00C45646" w:rsidRPr="007435CF">
        <w:rPr>
          <w:color w:val="000000" w:themeColor="text1"/>
          <w:sz w:val="22"/>
          <w:szCs w:val="22"/>
        </w:rPr>
        <w:t xml:space="preserve">Fryer (1996) highlights that there are gender differences between teachers when they assess creativity. Women put more emphasis on creative </w:t>
      </w:r>
      <w:r w:rsidR="00C45646" w:rsidRPr="007435CF">
        <w:rPr>
          <w:color w:val="000000" w:themeColor="text1"/>
          <w:sz w:val="22"/>
          <w:szCs w:val="22"/>
        </w:rPr>
        <w:lastRenderedPageBreak/>
        <w:t xml:space="preserve">personality traits, whereas men put more emphasis on the elegance of the outcome. </w:t>
      </w:r>
      <w:r w:rsidR="004A7892" w:rsidRPr="007435CF">
        <w:rPr>
          <w:color w:val="000000" w:themeColor="text1"/>
          <w:sz w:val="22"/>
          <w:szCs w:val="22"/>
        </w:rPr>
        <w:t>Therefore, there is a different in expectations, but to support teachers with their marking, there should be guidelines</w:t>
      </w:r>
      <w:r w:rsidR="00F57F73" w:rsidRPr="007435CF">
        <w:rPr>
          <w:color w:val="000000" w:themeColor="text1"/>
          <w:sz w:val="22"/>
          <w:szCs w:val="22"/>
        </w:rPr>
        <w:t xml:space="preserve"> or </w:t>
      </w:r>
      <w:r w:rsidR="00316AD7" w:rsidRPr="007435CF">
        <w:rPr>
          <w:color w:val="000000" w:themeColor="text1"/>
          <w:sz w:val="22"/>
          <w:szCs w:val="22"/>
        </w:rPr>
        <w:t xml:space="preserve">a </w:t>
      </w:r>
      <w:r w:rsidR="00F57F73" w:rsidRPr="007435CF">
        <w:rPr>
          <w:color w:val="000000" w:themeColor="text1"/>
          <w:sz w:val="22"/>
          <w:szCs w:val="22"/>
        </w:rPr>
        <w:t>framework to guide assessment.</w:t>
      </w:r>
    </w:p>
    <w:p w14:paraId="0C217D29" w14:textId="6D87C16B" w:rsidR="0099515B" w:rsidRPr="007435CF" w:rsidRDefault="00F95E83" w:rsidP="007435CF">
      <w:pPr>
        <w:spacing w:before="100" w:beforeAutospacing="1" w:after="100" w:afterAutospacing="1" w:line="360" w:lineRule="auto"/>
        <w:rPr>
          <w:color w:val="000000" w:themeColor="text1"/>
          <w:sz w:val="22"/>
          <w:szCs w:val="22"/>
        </w:rPr>
      </w:pPr>
      <w:r w:rsidRPr="007435CF">
        <w:rPr>
          <w:color w:val="000000" w:themeColor="text1"/>
          <w:sz w:val="22"/>
          <w:szCs w:val="22"/>
        </w:rPr>
        <w:t xml:space="preserve">However, </w:t>
      </w:r>
      <w:r w:rsidR="00CB05B9" w:rsidRPr="007435CF">
        <w:rPr>
          <w:color w:val="000000" w:themeColor="text1"/>
          <w:sz w:val="22"/>
          <w:szCs w:val="22"/>
        </w:rPr>
        <w:t>c</w:t>
      </w:r>
      <w:r w:rsidRPr="007435CF">
        <w:rPr>
          <w:color w:val="000000" w:themeColor="text1"/>
          <w:sz w:val="22"/>
          <w:szCs w:val="22"/>
        </w:rPr>
        <w:t xml:space="preserve">reativity and </w:t>
      </w:r>
      <w:r w:rsidR="003C7B4A" w:rsidRPr="007435CF">
        <w:rPr>
          <w:color w:val="000000" w:themeColor="text1"/>
          <w:sz w:val="22"/>
          <w:szCs w:val="22"/>
        </w:rPr>
        <w:t xml:space="preserve">enterprise are </w:t>
      </w:r>
      <w:r w:rsidRPr="007435CF">
        <w:rPr>
          <w:color w:val="000000" w:themeColor="text1"/>
          <w:sz w:val="22"/>
          <w:szCs w:val="22"/>
        </w:rPr>
        <w:t xml:space="preserve">unlikely to appear at the forefront of </w:t>
      </w:r>
      <w:r w:rsidR="00F57F73" w:rsidRPr="007435CF">
        <w:rPr>
          <w:color w:val="000000" w:themeColor="text1"/>
          <w:sz w:val="22"/>
          <w:szCs w:val="22"/>
        </w:rPr>
        <w:t>teachers’</w:t>
      </w:r>
      <w:r w:rsidRPr="007435CF">
        <w:rPr>
          <w:color w:val="000000" w:themeColor="text1"/>
          <w:sz w:val="22"/>
          <w:szCs w:val="22"/>
        </w:rPr>
        <w:t xml:space="preserve"> curricular plans, rather literacy and numeracy skills are still </w:t>
      </w:r>
      <w:r w:rsidR="00B10577" w:rsidRPr="007435CF">
        <w:rPr>
          <w:color w:val="000000" w:themeColor="text1"/>
          <w:sz w:val="22"/>
          <w:szCs w:val="22"/>
        </w:rPr>
        <w:t>seen as the superior subjects in school</w:t>
      </w:r>
      <w:r w:rsidR="00F57F73" w:rsidRPr="007435CF">
        <w:rPr>
          <w:color w:val="000000" w:themeColor="text1"/>
          <w:sz w:val="22"/>
          <w:szCs w:val="22"/>
        </w:rPr>
        <w:t xml:space="preserve"> </w:t>
      </w:r>
      <w:r w:rsidRPr="007435CF">
        <w:rPr>
          <w:color w:val="000000" w:themeColor="text1"/>
          <w:sz w:val="22"/>
          <w:szCs w:val="22"/>
        </w:rPr>
        <w:t>(Robson et al, 2005)</w:t>
      </w:r>
      <w:r w:rsidR="00AA06F9" w:rsidRPr="007435CF">
        <w:rPr>
          <w:color w:val="000000" w:themeColor="text1"/>
          <w:sz w:val="22"/>
          <w:szCs w:val="22"/>
        </w:rPr>
        <w:t xml:space="preserve">.  However, one of the core purposes of the curriculum is for all children and young people to become </w:t>
      </w:r>
      <w:r w:rsidR="004A7892" w:rsidRPr="007435CF">
        <w:rPr>
          <w:color w:val="000000" w:themeColor="text1"/>
          <w:sz w:val="22"/>
          <w:szCs w:val="22"/>
        </w:rPr>
        <w:t>‘</w:t>
      </w:r>
      <w:r w:rsidR="004A7892" w:rsidRPr="007435CF">
        <w:rPr>
          <w:i/>
          <w:color w:val="000000" w:themeColor="text1"/>
          <w:sz w:val="22"/>
          <w:szCs w:val="22"/>
        </w:rPr>
        <w:t>enterprising</w:t>
      </w:r>
      <w:r w:rsidR="00AA06F9" w:rsidRPr="007435CF">
        <w:rPr>
          <w:i/>
          <w:color w:val="000000" w:themeColor="text1"/>
          <w:sz w:val="22"/>
          <w:szCs w:val="22"/>
        </w:rPr>
        <w:t>, creative contributors</w:t>
      </w:r>
      <w:r w:rsidR="006417C7" w:rsidRPr="007435CF">
        <w:rPr>
          <w:i/>
          <w:color w:val="000000" w:themeColor="text1"/>
          <w:sz w:val="22"/>
          <w:szCs w:val="22"/>
        </w:rPr>
        <w:t xml:space="preserve">’ </w:t>
      </w:r>
      <w:r w:rsidR="00AA06F9" w:rsidRPr="007435CF">
        <w:rPr>
          <w:color w:val="000000" w:themeColor="text1"/>
          <w:sz w:val="22"/>
          <w:szCs w:val="22"/>
        </w:rPr>
        <w:t>(Donaldson, 2015, p.29). This highlights the importance of developing creativity and enterprise skills in learners</w:t>
      </w:r>
      <w:r w:rsidR="00B10577" w:rsidRPr="007435CF">
        <w:rPr>
          <w:color w:val="000000" w:themeColor="text1"/>
          <w:sz w:val="22"/>
          <w:szCs w:val="22"/>
        </w:rPr>
        <w:t xml:space="preserve"> in the 21</w:t>
      </w:r>
      <w:r w:rsidR="00B10577" w:rsidRPr="007435CF">
        <w:rPr>
          <w:color w:val="000000" w:themeColor="text1"/>
          <w:sz w:val="22"/>
          <w:szCs w:val="22"/>
          <w:vertAlign w:val="superscript"/>
        </w:rPr>
        <w:t>st</w:t>
      </w:r>
      <w:r w:rsidR="00B10577" w:rsidRPr="007435CF">
        <w:rPr>
          <w:color w:val="000000" w:themeColor="text1"/>
          <w:sz w:val="22"/>
          <w:szCs w:val="22"/>
        </w:rPr>
        <w:t xml:space="preserve"> century</w:t>
      </w:r>
      <w:r w:rsidR="00AA06F9" w:rsidRPr="007435CF">
        <w:rPr>
          <w:color w:val="000000" w:themeColor="text1"/>
          <w:sz w:val="22"/>
          <w:szCs w:val="22"/>
        </w:rPr>
        <w:t>.</w:t>
      </w:r>
      <w:r w:rsidR="00C45646" w:rsidRPr="007435CF">
        <w:rPr>
          <w:color w:val="000000" w:themeColor="text1"/>
          <w:sz w:val="22"/>
          <w:szCs w:val="22"/>
        </w:rPr>
        <w:t xml:space="preserve"> </w:t>
      </w:r>
      <w:r w:rsidR="00B10577" w:rsidRPr="007435CF">
        <w:rPr>
          <w:color w:val="000000" w:themeColor="text1"/>
          <w:sz w:val="22"/>
          <w:szCs w:val="22"/>
        </w:rPr>
        <w:t xml:space="preserve">But if </w:t>
      </w:r>
      <w:r w:rsidR="00F57F73" w:rsidRPr="007435CF">
        <w:rPr>
          <w:color w:val="000000" w:themeColor="text1"/>
          <w:sz w:val="22"/>
          <w:szCs w:val="22"/>
        </w:rPr>
        <w:t xml:space="preserve">schools start developing </w:t>
      </w:r>
      <w:r w:rsidR="00AE5A8E" w:rsidRPr="007435CF">
        <w:rPr>
          <w:color w:val="000000" w:themeColor="text1"/>
          <w:sz w:val="22"/>
          <w:szCs w:val="22"/>
        </w:rPr>
        <w:t>creativity</w:t>
      </w:r>
      <w:r w:rsidR="006417C7" w:rsidRPr="007435CF">
        <w:rPr>
          <w:color w:val="000000" w:themeColor="text1"/>
          <w:sz w:val="22"/>
          <w:szCs w:val="22"/>
        </w:rPr>
        <w:t xml:space="preserve"> and enterprise skills</w:t>
      </w:r>
      <w:r w:rsidR="00F57F73" w:rsidRPr="007435CF">
        <w:rPr>
          <w:color w:val="000000" w:themeColor="text1"/>
          <w:sz w:val="22"/>
          <w:szCs w:val="22"/>
        </w:rPr>
        <w:t xml:space="preserve">, teachers need an understanding of what that entails as </w:t>
      </w:r>
      <w:r w:rsidR="00B10577" w:rsidRPr="007435CF">
        <w:rPr>
          <w:color w:val="000000" w:themeColor="text1"/>
          <w:sz w:val="22"/>
          <w:szCs w:val="22"/>
        </w:rPr>
        <w:t>I have found on</w:t>
      </w:r>
      <w:r w:rsidR="009F63F9" w:rsidRPr="007435CF">
        <w:rPr>
          <w:color w:val="000000" w:themeColor="text1"/>
          <w:sz w:val="22"/>
          <w:szCs w:val="22"/>
        </w:rPr>
        <w:t xml:space="preserve"> Professional teaching Experience (PTE) that c</w:t>
      </w:r>
      <w:r w:rsidR="00E02271" w:rsidRPr="007435CF">
        <w:rPr>
          <w:color w:val="000000" w:themeColor="text1"/>
          <w:sz w:val="22"/>
          <w:szCs w:val="22"/>
        </w:rPr>
        <w:t>reativity is often</w:t>
      </w:r>
      <w:r w:rsidR="006417C7" w:rsidRPr="007435CF">
        <w:rPr>
          <w:color w:val="000000" w:themeColor="text1"/>
          <w:sz w:val="22"/>
          <w:szCs w:val="22"/>
        </w:rPr>
        <w:t xml:space="preserve"> only</w:t>
      </w:r>
      <w:r w:rsidR="00E02271" w:rsidRPr="007435CF">
        <w:rPr>
          <w:color w:val="000000" w:themeColor="text1"/>
          <w:sz w:val="22"/>
          <w:szCs w:val="22"/>
        </w:rPr>
        <w:t xml:space="preserve"> associated with the arts such as music, dance and art</w:t>
      </w:r>
      <w:r w:rsidR="009F63F9" w:rsidRPr="007435CF">
        <w:rPr>
          <w:color w:val="000000" w:themeColor="text1"/>
          <w:sz w:val="22"/>
          <w:szCs w:val="22"/>
        </w:rPr>
        <w:t xml:space="preserve">. </w:t>
      </w:r>
      <w:r w:rsidR="00B10577" w:rsidRPr="007435CF">
        <w:rPr>
          <w:color w:val="000000" w:themeColor="text1"/>
          <w:sz w:val="22"/>
          <w:szCs w:val="22"/>
        </w:rPr>
        <w:t>However,</w:t>
      </w:r>
      <w:r w:rsidR="009F63F9" w:rsidRPr="007435CF">
        <w:rPr>
          <w:color w:val="000000" w:themeColor="text1"/>
          <w:sz w:val="22"/>
          <w:szCs w:val="22"/>
        </w:rPr>
        <w:t xml:space="preserve"> learners can be </w:t>
      </w:r>
      <w:r w:rsidR="00E02271" w:rsidRPr="007435CF">
        <w:rPr>
          <w:color w:val="000000" w:themeColor="text1"/>
          <w:sz w:val="22"/>
          <w:szCs w:val="22"/>
        </w:rPr>
        <w:t xml:space="preserve">creative in other ways such as </w:t>
      </w:r>
      <w:r w:rsidR="009F63F9" w:rsidRPr="007435CF">
        <w:rPr>
          <w:color w:val="000000" w:themeColor="text1"/>
          <w:sz w:val="22"/>
          <w:szCs w:val="22"/>
        </w:rPr>
        <w:t>using a</w:t>
      </w:r>
      <w:r w:rsidR="00E02271" w:rsidRPr="007435CF">
        <w:rPr>
          <w:color w:val="000000" w:themeColor="text1"/>
          <w:sz w:val="22"/>
          <w:szCs w:val="22"/>
        </w:rPr>
        <w:t xml:space="preserve"> creative approach to </w:t>
      </w:r>
      <w:r w:rsidR="00C7352D" w:rsidRPr="007435CF">
        <w:rPr>
          <w:color w:val="000000" w:themeColor="text1"/>
          <w:sz w:val="22"/>
          <w:szCs w:val="22"/>
        </w:rPr>
        <w:t>answer</w:t>
      </w:r>
      <w:r w:rsidR="00E02271" w:rsidRPr="007435CF">
        <w:rPr>
          <w:color w:val="000000" w:themeColor="text1"/>
          <w:sz w:val="22"/>
          <w:szCs w:val="22"/>
        </w:rPr>
        <w:t xml:space="preserve"> a mathematic question or in creating scientific ideas</w:t>
      </w:r>
      <w:r w:rsidR="00AE5A8E" w:rsidRPr="007435CF">
        <w:rPr>
          <w:color w:val="000000" w:themeColor="text1"/>
          <w:sz w:val="22"/>
          <w:szCs w:val="22"/>
        </w:rPr>
        <w:t>. Also, some teachers may not understand the different between enterprise and entrepreneurship.</w:t>
      </w:r>
    </w:p>
    <w:p w14:paraId="07300958" w14:textId="45B4EA1A" w:rsidR="0099515B" w:rsidRPr="007435CF" w:rsidRDefault="0099515B" w:rsidP="007435CF">
      <w:pPr>
        <w:spacing w:line="360" w:lineRule="auto"/>
        <w:rPr>
          <w:color w:val="000000" w:themeColor="text1"/>
          <w:sz w:val="22"/>
          <w:szCs w:val="22"/>
          <w:shd w:val="clear" w:color="auto" w:fill="FFFFFF"/>
        </w:rPr>
      </w:pPr>
      <w:r w:rsidRPr="007435CF">
        <w:rPr>
          <w:color w:val="000000" w:themeColor="text1"/>
          <w:sz w:val="22"/>
          <w:szCs w:val="22"/>
        </w:rPr>
        <w:t>It is not imperative that every teacher is a ‘creative genius’ but creativity is an important skill for teachers to have. Without this skill they could lose their jobs to artificial intelligence (</w:t>
      </w:r>
      <w:r w:rsidR="006A3BCA" w:rsidRPr="007435CF">
        <w:rPr>
          <w:color w:val="000000" w:themeColor="text1"/>
          <w:sz w:val="22"/>
          <w:szCs w:val="22"/>
        </w:rPr>
        <w:t>Anon</w:t>
      </w:r>
      <w:r w:rsidR="006417C7" w:rsidRPr="007435CF">
        <w:rPr>
          <w:color w:val="000000" w:themeColor="text1"/>
          <w:sz w:val="22"/>
          <w:szCs w:val="22"/>
        </w:rPr>
        <w:t>, 2018</w:t>
      </w:r>
      <w:r w:rsidRPr="007435CF">
        <w:rPr>
          <w:color w:val="000000" w:themeColor="text1"/>
          <w:sz w:val="22"/>
          <w:szCs w:val="22"/>
        </w:rPr>
        <w:t xml:space="preserve">). </w:t>
      </w:r>
      <w:r w:rsidR="000C062C" w:rsidRPr="007435CF">
        <w:rPr>
          <w:color w:val="000000" w:themeColor="text1"/>
          <w:sz w:val="22"/>
          <w:szCs w:val="22"/>
          <w:shd w:val="clear" w:color="auto" w:fill="FFFFFF"/>
        </w:rPr>
        <w:t>But on</w:t>
      </w:r>
      <w:r w:rsidRPr="007435CF">
        <w:rPr>
          <w:color w:val="000000" w:themeColor="text1"/>
          <w:sz w:val="22"/>
          <w:szCs w:val="22"/>
          <w:shd w:val="clear" w:color="auto" w:fill="FFFFFF"/>
        </w:rPr>
        <w:t xml:space="preserve"> initial teacher training, teachers are not assessed on their creativity in the same way as numeracy and language</w:t>
      </w:r>
      <w:r w:rsidR="000C062C" w:rsidRPr="007435CF">
        <w:rPr>
          <w:color w:val="000000" w:themeColor="text1"/>
          <w:sz w:val="22"/>
          <w:szCs w:val="22"/>
          <w:shd w:val="clear" w:color="auto" w:fill="FFFFFF"/>
        </w:rPr>
        <w:t>, which highlights that creativity is not a necessary skill to have</w:t>
      </w:r>
      <w:r w:rsidRPr="007435CF">
        <w:rPr>
          <w:color w:val="000000" w:themeColor="text1"/>
          <w:sz w:val="22"/>
          <w:szCs w:val="22"/>
          <w:shd w:val="clear" w:color="auto" w:fill="FFFFFF"/>
        </w:rPr>
        <w:t>.</w:t>
      </w:r>
      <w:r w:rsidR="000C062C" w:rsidRPr="007435CF">
        <w:rPr>
          <w:color w:val="000000" w:themeColor="text1"/>
          <w:sz w:val="22"/>
          <w:szCs w:val="22"/>
        </w:rPr>
        <w:t xml:space="preserve"> It is the responsibility of teachers to understand and model creativity in school but more importantly, to have an understanding of how to develop creativity in learners. </w:t>
      </w:r>
      <w:r w:rsidR="00CC351C" w:rsidRPr="007435CF">
        <w:rPr>
          <w:color w:val="000000" w:themeColor="text1"/>
          <w:sz w:val="22"/>
          <w:szCs w:val="22"/>
        </w:rPr>
        <w:t xml:space="preserve">But Jeffrey and Craft (2004) suggest that teachers need to be creative themselves in order to foster and develop children’s creativity.  </w:t>
      </w:r>
    </w:p>
    <w:p w14:paraId="3965E1B5" w14:textId="77777777" w:rsidR="000C062C" w:rsidRPr="007435CF" w:rsidRDefault="000C062C" w:rsidP="007435CF">
      <w:pPr>
        <w:spacing w:line="360" w:lineRule="auto"/>
        <w:rPr>
          <w:color w:val="000000" w:themeColor="text1"/>
          <w:sz w:val="22"/>
          <w:szCs w:val="22"/>
        </w:rPr>
      </w:pPr>
    </w:p>
    <w:p w14:paraId="035D2825" w14:textId="2EAB0A47" w:rsidR="0099515B" w:rsidRPr="007435CF" w:rsidRDefault="0099515B" w:rsidP="007435CF">
      <w:pPr>
        <w:spacing w:line="360" w:lineRule="auto"/>
        <w:rPr>
          <w:color w:val="000000" w:themeColor="text1"/>
          <w:sz w:val="22"/>
          <w:szCs w:val="22"/>
          <w:shd w:val="clear" w:color="auto" w:fill="FFFFFF"/>
        </w:rPr>
      </w:pPr>
      <w:r w:rsidRPr="007435CF">
        <w:rPr>
          <w:color w:val="000000" w:themeColor="text1"/>
          <w:sz w:val="22"/>
          <w:szCs w:val="22"/>
        </w:rPr>
        <w:t xml:space="preserve">The </w:t>
      </w:r>
      <w:r w:rsidR="002E2FBC" w:rsidRPr="007435CF">
        <w:rPr>
          <w:color w:val="000000" w:themeColor="text1"/>
          <w:sz w:val="22"/>
          <w:szCs w:val="22"/>
        </w:rPr>
        <w:t>Entrepreneurship</w:t>
      </w:r>
      <w:r w:rsidRPr="007435CF">
        <w:rPr>
          <w:color w:val="000000" w:themeColor="text1"/>
          <w:sz w:val="22"/>
          <w:szCs w:val="22"/>
        </w:rPr>
        <w:t xml:space="preserve"> Framework </w:t>
      </w:r>
      <w:r w:rsidR="00C53388" w:rsidRPr="007435CF">
        <w:rPr>
          <w:color w:val="000000" w:themeColor="text1"/>
          <w:sz w:val="22"/>
          <w:szCs w:val="22"/>
        </w:rPr>
        <w:t xml:space="preserve">is a tool to improve and enhance </w:t>
      </w:r>
      <w:r w:rsidR="002E2FBC" w:rsidRPr="007435CF">
        <w:rPr>
          <w:color w:val="000000" w:themeColor="text1"/>
          <w:sz w:val="22"/>
          <w:szCs w:val="22"/>
        </w:rPr>
        <w:t>entrepreneurship</w:t>
      </w:r>
      <w:r w:rsidR="00C53388" w:rsidRPr="007435CF">
        <w:rPr>
          <w:color w:val="000000" w:themeColor="text1"/>
          <w:sz w:val="22"/>
          <w:szCs w:val="22"/>
        </w:rPr>
        <w:t>. It aims to strengthen human capital, employability and competitiveness</w:t>
      </w:r>
      <w:r w:rsidRPr="007435CF">
        <w:rPr>
          <w:color w:val="000000" w:themeColor="text1"/>
          <w:sz w:val="22"/>
          <w:szCs w:val="22"/>
        </w:rPr>
        <w:t xml:space="preserve"> It has three areas</w:t>
      </w:r>
      <w:r w:rsidR="00FE4CBB" w:rsidRPr="007435CF">
        <w:rPr>
          <w:color w:val="000000" w:themeColor="text1"/>
          <w:sz w:val="22"/>
          <w:szCs w:val="22"/>
        </w:rPr>
        <w:t>:</w:t>
      </w:r>
      <w:r w:rsidRPr="007435CF">
        <w:rPr>
          <w:color w:val="000000" w:themeColor="text1"/>
          <w:sz w:val="22"/>
          <w:szCs w:val="22"/>
        </w:rPr>
        <w:t xml:space="preserve"> into action, ideas and opportunities and resources. The framework has fifteen different competences. It is an overview of the different yet interconnected competences</w:t>
      </w:r>
      <w:r w:rsidR="002E2FBC" w:rsidRPr="007435CF">
        <w:rPr>
          <w:color w:val="000000" w:themeColor="text1"/>
          <w:sz w:val="22"/>
          <w:szCs w:val="22"/>
        </w:rPr>
        <w:t xml:space="preserve"> </w:t>
      </w:r>
      <w:r w:rsidR="002E2FBC" w:rsidRPr="007435CF">
        <w:rPr>
          <w:color w:val="000000" w:themeColor="text1"/>
          <w:sz w:val="22"/>
          <w:szCs w:val="22"/>
          <w:shd w:val="clear" w:color="auto" w:fill="FFFFFF"/>
        </w:rPr>
        <w:t>(</w:t>
      </w:r>
      <w:proofErr w:type="spellStart"/>
      <w:r w:rsidR="006A3BCA" w:rsidRPr="007435CF">
        <w:rPr>
          <w:color w:val="000000" w:themeColor="text1"/>
          <w:sz w:val="22"/>
          <w:szCs w:val="22"/>
        </w:rPr>
        <w:t>Bacigalupo</w:t>
      </w:r>
      <w:proofErr w:type="spellEnd"/>
      <w:r w:rsidR="002E2FBC" w:rsidRPr="007435CF">
        <w:rPr>
          <w:color w:val="000000" w:themeColor="text1"/>
          <w:sz w:val="22"/>
          <w:szCs w:val="22"/>
        </w:rPr>
        <w:t xml:space="preserve"> et al, 2016)</w:t>
      </w:r>
      <w:r w:rsidRPr="007435CF">
        <w:rPr>
          <w:color w:val="000000" w:themeColor="text1"/>
          <w:sz w:val="22"/>
          <w:szCs w:val="22"/>
        </w:rPr>
        <w:t xml:space="preserve">. I have chosen </w:t>
      </w:r>
      <w:r w:rsidR="00FE4CBB" w:rsidRPr="007435CF">
        <w:rPr>
          <w:color w:val="000000" w:themeColor="text1"/>
          <w:sz w:val="22"/>
          <w:szCs w:val="22"/>
        </w:rPr>
        <w:t>three</w:t>
      </w:r>
      <w:r w:rsidRPr="007435CF">
        <w:rPr>
          <w:color w:val="000000" w:themeColor="text1"/>
          <w:sz w:val="22"/>
          <w:szCs w:val="22"/>
        </w:rPr>
        <w:t xml:space="preserve"> competences to focus on </w:t>
      </w:r>
      <w:r w:rsidR="000C062C" w:rsidRPr="007435CF">
        <w:rPr>
          <w:color w:val="000000" w:themeColor="text1"/>
          <w:sz w:val="22"/>
          <w:szCs w:val="22"/>
        </w:rPr>
        <w:t>to assess my creativity and enterprising skills</w:t>
      </w:r>
      <w:r w:rsidRPr="007435CF">
        <w:rPr>
          <w:color w:val="000000" w:themeColor="text1"/>
          <w:sz w:val="22"/>
          <w:szCs w:val="22"/>
        </w:rPr>
        <w:t>. It is important to self-evaluate yourself in your professional career so you can develop and grow. In regard to creativity</w:t>
      </w:r>
      <w:r w:rsidR="00FE4CBB" w:rsidRPr="007435CF">
        <w:rPr>
          <w:color w:val="000000" w:themeColor="text1"/>
          <w:sz w:val="22"/>
          <w:szCs w:val="22"/>
        </w:rPr>
        <w:t xml:space="preserve"> and enterprise</w:t>
      </w:r>
      <w:r w:rsidRPr="007435CF">
        <w:rPr>
          <w:color w:val="000000" w:themeColor="text1"/>
          <w:sz w:val="22"/>
          <w:szCs w:val="22"/>
        </w:rPr>
        <w:t xml:space="preserve">, this assignment can support me to </w:t>
      </w:r>
      <w:r w:rsidR="000C062C" w:rsidRPr="007435CF">
        <w:rPr>
          <w:color w:val="000000" w:themeColor="text1"/>
          <w:sz w:val="22"/>
          <w:szCs w:val="22"/>
        </w:rPr>
        <w:t xml:space="preserve">find the areas I need to work on to </w:t>
      </w:r>
      <w:r w:rsidRPr="007435CF">
        <w:rPr>
          <w:color w:val="000000" w:themeColor="text1"/>
          <w:sz w:val="22"/>
          <w:szCs w:val="22"/>
        </w:rPr>
        <w:t>enhance my</w:t>
      </w:r>
      <w:r w:rsidR="003C7B4A" w:rsidRPr="007435CF">
        <w:rPr>
          <w:color w:val="000000" w:themeColor="text1"/>
          <w:sz w:val="22"/>
          <w:szCs w:val="22"/>
        </w:rPr>
        <w:t xml:space="preserve"> creativity and enterprise</w:t>
      </w:r>
      <w:r w:rsidRPr="007435CF">
        <w:rPr>
          <w:color w:val="000000" w:themeColor="text1"/>
          <w:sz w:val="22"/>
          <w:szCs w:val="22"/>
        </w:rPr>
        <w:t xml:space="preserve"> </w:t>
      </w:r>
      <w:r w:rsidR="00FE4CBB" w:rsidRPr="007435CF">
        <w:rPr>
          <w:color w:val="000000" w:themeColor="text1"/>
          <w:sz w:val="22"/>
          <w:szCs w:val="22"/>
        </w:rPr>
        <w:t>skills</w:t>
      </w:r>
      <w:r w:rsidRPr="007435CF">
        <w:rPr>
          <w:color w:val="000000" w:themeColor="text1"/>
          <w:sz w:val="22"/>
          <w:szCs w:val="22"/>
        </w:rPr>
        <w:t xml:space="preserve"> and then </w:t>
      </w:r>
      <w:r w:rsidR="000C062C" w:rsidRPr="007435CF">
        <w:rPr>
          <w:color w:val="000000" w:themeColor="text1"/>
          <w:sz w:val="22"/>
          <w:szCs w:val="22"/>
        </w:rPr>
        <w:t xml:space="preserve">encourage me to use </w:t>
      </w:r>
      <w:r w:rsidR="003C7B4A" w:rsidRPr="007435CF">
        <w:rPr>
          <w:color w:val="000000" w:themeColor="text1"/>
          <w:sz w:val="22"/>
          <w:szCs w:val="22"/>
        </w:rPr>
        <w:t xml:space="preserve">them in the classroom. By </w:t>
      </w:r>
      <w:r w:rsidRPr="007435CF">
        <w:rPr>
          <w:color w:val="000000" w:themeColor="text1"/>
          <w:sz w:val="22"/>
          <w:szCs w:val="22"/>
        </w:rPr>
        <w:t>lead</w:t>
      </w:r>
      <w:r w:rsidR="003C7B4A" w:rsidRPr="007435CF">
        <w:rPr>
          <w:color w:val="000000" w:themeColor="text1"/>
          <w:sz w:val="22"/>
          <w:szCs w:val="22"/>
        </w:rPr>
        <w:t>ing</w:t>
      </w:r>
      <w:r w:rsidRPr="007435CF">
        <w:rPr>
          <w:color w:val="000000" w:themeColor="text1"/>
          <w:sz w:val="22"/>
          <w:szCs w:val="22"/>
        </w:rPr>
        <w:t xml:space="preserve"> by example</w:t>
      </w:r>
      <w:r w:rsidR="003C7B4A" w:rsidRPr="007435CF">
        <w:rPr>
          <w:color w:val="000000" w:themeColor="text1"/>
          <w:sz w:val="22"/>
          <w:szCs w:val="22"/>
        </w:rPr>
        <w:t>,</w:t>
      </w:r>
      <w:r w:rsidRPr="007435CF">
        <w:rPr>
          <w:color w:val="000000" w:themeColor="text1"/>
          <w:sz w:val="22"/>
          <w:szCs w:val="22"/>
        </w:rPr>
        <w:t xml:space="preserve"> sharing </w:t>
      </w:r>
      <w:r w:rsidRPr="007435CF">
        <w:rPr>
          <w:color w:val="000000" w:themeColor="text1"/>
          <w:sz w:val="22"/>
          <w:szCs w:val="22"/>
          <w:shd w:val="clear" w:color="auto" w:fill="FFFFFF"/>
        </w:rPr>
        <w:t>original ideas</w:t>
      </w:r>
      <w:r w:rsidR="003C7B4A" w:rsidRPr="007435CF">
        <w:rPr>
          <w:color w:val="000000" w:themeColor="text1"/>
          <w:sz w:val="22"/>
          <w:szCs w:val="22"/>
          <w:shd w:val="clear" w:color="auto" w:fill="FFFFFF"/>
        </w:rPr>
        <w:t xml:space="preserve">, being </w:t>
      </w:r>
      <w:r w:rsidRPr="007435CF">
        <w:rPr>
          <w:color w:val="000000" w:themeColor="text1"/>
          <w:sz w:val="22"/>
          <w:szCs w:val="22"/>
          <w:shd w:val="clear" w:color="auto" w:fill="FFFFFF"/>
        </w:rPr>
        <w:t xml:space="preserve">open to feedback and </w:t>
      </w:r>
      <w:r w:rsidR="003C7B4A" w:rsidRPr="007435CF">
        <w:rPr>
          <w:color w:val="000000" w:themeColor="text1"/>
          <w:sz w:val="22"/>
          <w:szCs w:val="22"/>
          <w:shd w:val="clear" w:color="auto" w:fill="FFFFFF"/>
        </w:rPr>
        <w:t xml:space="preserve">creating a classroom ethos where </w:t>
      </w:r>
      <w:r w:rsidRPr="007435CF">
        <w:rPr>
          <w:color w:val="000000" w:themeColor="text1"/>
          <w:sz w:val="22"/>
          <w:szCs w:val="22"/>
          <w:shd w:val="clear" w:color="auto" w:fill="FFFFFF"/>
        </w:rPr>
        <w:t>share their creative ideas</w:t>
      </w:r>
      <w:r w:rsidR="003C7B4A" w:rsidRPr="007435CF">
        <w:rPr>
          <w:color w:val="000000" w:themeColor="text1"/>
          <w:sz w:val="22"/>
          <w:szCs w:val="22"/>
          <w:shd w:val="clear" w:color="auto" w:fill="FFFFFF"/>
        </w:rPr>
        <w:t>.</w:t>
      </w:r>
      <w:r w:rsidR="00C53388" w:rsidRPr="007435CF">
        <w:rPr>
          <w:color w:val="000000" w:themeColor="text1"/>
          <w:sz w:val="22"/>
          <w:szCs w:val="22"/>
          <w:shd w:val="clear" w:color="auto" w:fill="FFFFFF"/>
        </w:rPr>
        <w:t xml:space="preserve"> </w:t>
      </w:r>
    </w:p>
    <w:p w14:paraId="6C72C259" w14:textId="0CAC5E59" w:rsidR="0099515B" w:rsidRPr="007435CF" w:rsidRDefault="0099515B" w:rsidP="007435CF">
      <w:pPr>
        <w:pStyle w:val="NormalWeb"/>
        <w:spacing w:line="360" w:lineRule="auto"/>
        <w:rPr>
          <w:color w:val="000000" w:themeColor="text1"/>
        </w:rPr>
      </w:pPr>
      <w:r w:rsidRPr="007435CF">
        <w:rPr>
          <w:color w:val="000000" w:themeColor="text1"/>
          <w:sz w:val="22"/>
          <w:szCs w:val="22"/>
        </w:rPr>
        <w:t xml:space="preserve">Firstly, there is </w:t>
      </w:r>
      <w:r w:rsidR="004774A1" w:rsidRPr="007435CF">
        <w:rPr>
          <w:color w:val="000000" w:themeColor="text1"/>
          <w:sz w:val="22"/>
          <w:szCs w:val="22"/>
        </w:rPr>
        <w:t>‘</w:t>
      </w:r>
      <w:r w:rsidRPr="007435CF">
        <w:rPr>
          <w:i/>
          <w:color w:val="000000" w:themeColor="text1"/>
          <w:sz w:val="22"/>
          <w:szCs w:val="22"/>
        </w:rPr>
        <w:t>creativity</w:t>
      </w:r>
      <w:r w:rsidR="004774A1" w:rsidRPr="007435CF">
        <w:rPr>
          <w:color w:val="000000" w:themeColor="text1"/>
          <w:sz w:val="22"/>
          <w:szCs w:val="22"/>
        </w:rPr>
        <w:t>’ (</w:t>
      </w:r>
      <w:proofErr w:type="spellStart"/>
      <w:r w:rsidR="004774A1" w:rsidRPr="007435CF">
        <w:rPr>
          <w:color w:val="000000" w:themeColor="text1"/>
          <w:sz w:val="22"/>
          <w:szCs w:val="22"/>
        </w:rPr>
        <w:t>Bacigalupo</w:t>
      </w:r>
      <w:proofErr w:type="spellEnd"/>
      <w:r w:rsidR="004774A1" w:rsidRPr="007435CF">
        <w:rPr>
          <w:color w:val="000000" w:themeColor="text1"/>
          <w:sz w:val="22"/>
          <w:szCs w:val="22"/>
        </w:rPr>
        <w:t xml:space="preserve"> et al, </w:t>
      </w:r>
      <w:proofErr w:type="gramStart"/>
      <w:r w:rsidR="004774A1" w:rsidRPr="007435CF">
        <w:rPr>
          <w:color w:val="000000" w:themeColor="text1"/>
          <w:sz w:val="22"/>
          <w:szCs w:val="22"/>
        </w:rPr>
        <w:t>2016,p.</w:t>
      </w:r>
      <w:proofErr w:type="gramEnd"/>
      <w:r w:rsidR="004774A1" w:rsidRPr="007435CF">
        <w:rPr>
          <w:color w:val="000000" w:themeColor="text1"/>
          <w:sz w:val="22"/>
          <w:szCs w:val="22"/>
        </w:rPr>
        <w:t>24),</w:t>
      </w:r>
      <w:r w:rsidRPr="007435CF">
        <w:rPr>
          <w:color w:val="000000" w:themeColor="text1"/>
          <w:sz w:val="22"/>
          <w:szCs w:val="22"/>
        </w:rPr>
        <w:t xml:space="preserve"> which </w:t>
      </w:r>
      <w:r w:rsidR="006915E6" w:rsidRPr="007435CF">
        <w:rPr>
          <w:color w:val="000000" w:themeColor="text1"/>
          <w:sz w:val="22"/>
          <w:szCs w:val="22"/>
        </w:rPr>
        <w:t>has been described as a competence that involves developing ideas and opportunities that create value</w:t>
      </w:r>
      <w:r w:rsidR="003C7B4A" w:rsidRPr="007435CF">
        <w:rPr>
          <w:color w:val="000000" w:themeColor="text1"/>
          <w:sz w:val="22"/>
          <w:szCs w:val="22"/>
        </w:rPr>
        <w:t>. T</w:t>
      </w:r>
      <w:r w:rsidR="006915E6" w:rsidRPr="007435CF">
        <w:rPr>
          <w:color w:val="000000" w:themeColor="text1"/>
          <w:sz w:val="22"/>
          <w:szCs w:val="22"/>
        </w:rPr>
        <w:t>o explore and experiment with new and innovative approaches. Also, to combine knowledge and resources to achieve valued effects</w:t>
      </w:r>
      <w:r w:rsidRPr="007435CF">
        <w:rPr>
          <w:color w:val="000000" w:themeColor="text1"/>
          <w:sz w:val="22"/>
          <w:szCs w:val="22"/>
        </w:rPr>
        <w:t xml:space="preserve">. </w:t>
      </w:r>
      <w:r w:rsidR="004008F4" w:rsidRPr="007435CF">
        <w:rPr>
          <w:color w:val="000000" w:themeColor="text1"/>
          <w:sz w:val="22"/>
          <w:szCs w:val="22"/>
        </w:rPr>
        <w:t xml:space="preserve">Although this is creativity thread it has strong links to enterprise as it encourages valued ideas. </w:t>
      </w:r>
      <w:r w:rsidRPr="007435CF">
        <w:rPr>
          <w:color w:val="000000" w:themeColor="text1"/>
          <w:sz w:val="22"/>
          <w:szCs w:val="22"/>
        </w:rPr>
        <w:t xml:space="preserve">The </w:t>
      </w:r>
      <w:r w:rsidRPr="007435CF">
        <w:rPr>
          <w:color w:val="000000" w:themeColor="text1"/>
          <w:sz w:val="22"/>
          <w:szCs w:val="22"/>
        </w:rPr>
        <w:lastRenderedPageBreak/>
        <w:t xml:space="preserve">first thread is to ‘be curious and open’ </w:t>
      </w:r>
      <w:r w:rsidR="00AA5421" w:rsidRPr="007435CF">
        <w:rPr>
          <w:color w:val="000000" w:themeColor="text1"/>
          <w:sz w:val="22"/>
          <w:szCs w:val="22"/>
        </w:rPr>
        <w:t xml:space="preserve">and </w:t>
      </w:r>
      <w:r w:rsidRPr="007435CF">
        <w:rPr>
          <w:color w:val="000000" w:themeColor="text1"/>
          <w:sz w:val="22"/>
          <w:szCs w:val="22"/>
        </w:rPr>
        <w:t xml:space="preserve">I would place myself at level two as I can confidently explore new ways to make use of existing resources. For example, during PTE, I was teaching my reception class how to halve using cookies, however one of the pupils had a severe nut allergy so on the day I changed my lesson plan and opted for playdough cookies instead as shown in appendix 1. However, I find it difficult to take risks therefore I would not place myself at level 3. During this module I have developed my understanding on the importance of taking responsible risks which is encouraged by Costa and </w:t>
      </w:r>
      <w:proofErr w:type="spellStart"/>
      <w:r w:rsidRPr="007435CF">
        <w:rPr>
          <w:color w:val="000000" w:themeColor="text1"/>
          <w:sz w:val="22"/>
          <w:szCs w:val="22"/>
        </w:rPr>
        <w:t>Kallick</w:t>
      </w:r>
      <w:proofErr w:type="spellEnd"/>
      <w:r w:rsidRPr="007435CF">
        <w:rPr>
          <w:color w:val="000000" w:themeColor="text1"/>
          <w:sz w:val="22"/>
          <w:szCs w:val="22"/>
        </w:rPr>
        <w:t xml:space="preserve"> (200</w:t>
      </w:r>
      <w:r w:rsidR="0083020A" w:rsidRPr="007435CF">
        <w:rPr>
          <w:color w:val="000000" w:themeColor="text1"/>
          <w:sz w:val="22"/>
          <w:szCs w:val="22"/>
        </w:rPr>
        <w:t>8</w:t>
      </w:r>
      <w:r w:rsidRPr="007435CF">
        <w:rPr>
          <w:color w:val="000000" w:themeColor="text1"/>
          <w:sz w:val="22"/>
          <w:szCs w:val="22"/>
        </w:rPr>
        <w:t>). I believe it is important for teachers to encourage learners to take risks in the classroom as they are in a</w:t>
      </w:r>
      <w:r w:rsidR="002D3E59" w:rsidRPr="007435CF">
        <w:rPr>
          <w:color w:val="000000" w:themeColor="text1"/>
          <w:sz w:val="22"/>
          <w:szCs w:val="22"/>
        </w:rPr>
        <w:t xml:space="preserve"> safe</w:t>
      </w:r>
      <w:r w:rsidRPr="007435CF">
        <w:rPr>
          <w:color w:val="000000" w:themeColor="text1"/>
          <w:sz w:val="22"/>
          <w:szCs w:val="22"/>
        </w:rPr>
        <w:t xml:space="preserve"> environment where </w:t>
      </w:r>
      <w:r w:rsidR="002D3E59" w:rsidRPr="007435CF">
        <w:rPr>
          <w:color w:val="000000" w:themeColor="text1"/>
          <w:sz w:val="22"/>
          <w:szCs w:val="22"/>
        </w:rPr>
        <w:t>mistakes are encouraged</w:t>
      </w:r>
      <w:r w:rsidRPr="007435CF">
        <w:rPr>
          <w:color w:val="000000" w:themeColor="text1"/>
          <w:sz w:val="22"/>
          <w:szCs w:val="22"/>
        </w:rPr>
        <w:t>. However, I believe many student teachers find it difficult to take risks in the classroom. For example, taking a very different approach to learn a mathematic concept</w:t>
      </w:r>
      <w:r w:rsidR="002D3E59" w:rsidRPr="007435CF">
        <w:rPr>
          <w:color w:val="000000" w:themeColor="text1"/>
          <w:sz w:val="22"/>
          <w:szCs w:val="22"/>
        </w:rPr>
        <w:t xml:space="preserve"> I </w:t>
      </w:r>
      <w:r w:rsidRPr="007435CF">
        <w:rPr>
          <w:color w:val="000000" w:themeColor="text1"/>
          <w:sz w:val="22"/>
          <w:szCs w:val="22"/>
        </w:rPr>
        <w:t>feel more comfortable sticking to the</w:t>
      </w:r>
      <w:r w:rsidR="002D3E59" w:rsidRPr="007435CF">
        <w:rPr>
          <w:color w:val="000000" w:themeColor="text1"/>
          <w:sz w:val="22"/>
          <w:szCs w:val="22"/>
        </w:rPr>
        <w:t xml:space="preserve"> same lesson plan structure, bu</w:t>
      </w:r>
      <w:r w:rsidRPr="007435CF">
        <w:rPr>
          <w:color w:val="000000" w:themeColor="text1"/>
          <w:sz w:val="22"/>
          <w:szCs w:val="22"/>
        </w:rPr>
        <w:t>t this could disengage the learners.</w:t>
      </w:r>
      <w:r w:rsidR="002D3E59" w:rsidRPr="007435CF">
        <w:rPr>
          <w:color w:val="000000" w:themeColor="text1"/>
          <w:sz w:val="22"/>
          <w:szCs w:val="22"/>
        </w:rPr>
        <w:t xml:space="preserve"> </w:t>
      </w:r>
      <w:r w:rsidRPr="007435CF">
        <w:rPr>
          <w:color w:val="000000" w:themeColor="text1"/>
          <w:sz w:val="22"/>
          <w:szCs w:val="22"/>
        </w:rPr>
        <w:t xml:space="preserve">Sharp et al (2005) highlights that less structured lesson planning allows the opportunity for individual responses from students. </w:t>
      </w:r>
      <w:r w:rsidR="00E378FE" w:rsidRPr="007435CF">
        <w:rPr>
          <w:color w:val="000000" w:themeColor="text1"/>
          <w:sz w:val="22"/>
          <w:szCs w:val="22"/>
          <w:shd w:val="clear" w:color="auto" w:fill="FFFFFF"/>
        </w:rPr>
        <w:t xml:space="preserve">However, Barnes (2015) suggests that poorly planned opportunities for children to be creative can make them feel insecure and increase levels of self-consciousness. But I believe both approaches can be used in different contexts, it is the teacher’s responsibility to decide on the </w:t>
      </w:r>
      <w:r w:rsidR="002D3E59" w:rsidRPr="007435CF">
        <w:rPr>
          <w:color w:val="000000" w:themeColor="text1"/>
          <w:sz w:val="22"/>
          <w:szCs w:val="22"/>
          <w:shd w:val="clear" w:color="auto" w:fill="FFFFFF"/>
        </w:rPr>
        <w:t xml:space="preserve">best </w:t>
      </w:r>
      <w:r w:rsidR="00E378FE" w:rsidRPr="007435CF">
        <w:rPr>
          <w:color w:val="000000" w:themeColor="text1"/>
          <w:sz w:val="22"/>
          <w:szCs w:val="22"/>
          <w:shd w:val="clear" w:color="auto" w:fill="FFFFFF"/>
        </w:rPr>
        <w:t>approach</w:t>
      </w:r>
      <w:r w:rsidR="002D3E59" w:rsidRPr="007435CF">
        <w:rPr>
          <w:color w:val="000000" w:themeColor="text1"/>
          <w:sz w:val="22"/>
          <w:szCs w:val="22"/>
          <w:shd w:val="clear" w:color="auto" w:fill="FFFFFF"/>
        </w:rPr>
        <w:t xml:space="preserve"> according to the lesson. </w:t>
      </w:r>
      <w:r w:rsidRPr="007435CF">
        <w:rPr>
          <w:color w:val="000000" w:themeColor="text1"/>
          <w:sz w:val="22"/>
          <w:szCs w:val="22"/>
        </w:rPr>
        <w:t xml:space="preserve">This could encourage learners to become more curious and creative. </w:t>
      </w:r>
      <w:r w:rsidR="006915E6" w:rsidRPr="007435CF">
        <w:rPr>
          <w:color w:val="000000" w:themeColor="text1"/>
          <w:sz w:val="22"/>
          <w:szCs w:val="22"/>
        </w:rPr>
        <w:t>Therefore,</w:t>
      </w:r>
      <w:r w:rsidRPr="007435CF">
        <w:rPr>
          <w:color w:val="000000" w:themeColor="text1"/>
          <w:sz w:val="22"/>
          <w:szCs w:val="22"/>
        </w:rPr>
        <w:t xml:space="preserve"> this is something I </w:t>
      </w:r>
      <w:r w:rsidR="006915E6" w:rsidRPr="007435CF">
        <w:rPr>
          <w:color w:val="000000" w:themeColor="text1"/>
          <w:sz w:val="22"/>
          <w:szCs w:val="22"/>
        </w:rPr>
        <w:t>aim to</w:t>
      </w:r>
      <w:r w:rsidRPr="007435CF">
        <w:rPr>
          <w:color w:val="000000" w:themeColor="text1"/>
          <w:sz w:val="22"/>
          <w:szCs w:val="22"/>
        </w:rPr>
        <w:t xml:space="preserve"> develop, especially on my future teaching career where I am not necessarily expected to follow the university’s lesson plan.</w:t>
      </w:r>
      <w:r w:rsidR="00F75F0F" w:rsidRPr="007435CF">
        <w:rPr>
          <w:color w:val="000000" w:themeColor="text1"/>
          <w:sz w:val="22"/>
          <w:szCs w:val="22"/>
        </w:rPr>
        <w:t xml:space="preserve"> </w:t>
      </w:r>
      <w:r w:rsidRPr="007435CF">
        <w:rPr>
          <w:color w:val="000000" w:themeColor="text1"/>
          <w:sz w:val="22"/>
          <w:szCs w:val="22"/>
        </w:rPr>
        <w:t xml:space="preserve">The next concept is the ability to ‘develop </w:t>
      </w:r>
      <w:proofErr w:type="gramStart"/>
      <w:r w:rsidRPr="007435CF">
        <w:rPr>
          <w:color w:val="000000" w:themeColor="text1"/>
          <w:sz w:val="22"/>
          <w:szCs w:val="22"/>
        </w:rPr>
        <w:t>ideas’</w:t>
      </w:r>
      <w:proofErr w:type="gramEnd"/>
      <w:r w:rsidRPr="007435CF">
        <w:rPr>
          <w:color w:val="000000" w:themeColor="text1"/>
          <w:sz w:val="22"/>
          <w:szCs w:val="22"/>
        </w:rPr>
        <w:t>.</w:t>
      </w:r>
      <w:r w:rsidR="002D3E59" w:rsidRPr="007435CF">
        <w:rPr>
          <w:color w:val="000000" w:themeColor="text1"/>
          <w:sz w:val="22"/>
          <w:szCs w:val="22"/>
        </w:rPr>
        <w:t xml:space="preserve"> The best fit scenario for myself </w:t>
      </w:r>
      <w:r w:rsidRPr="007435CF">
        <w:rPr>
          <w:color w:val="000000" w:themeColor="text1"/>
          <w:sz w:val="22"/>
          <w:szCs w:val="22"/>
        </w:rPr>
        <w:t>is level 2, for example developing my own after school club which included using the outdoors to create art</w:t>
      </w:r>
      <w:r w:rsidR="002D3E59" w:rsidRPr="007435CF">
        <w:rPr>
          <w:color w:val="000000" w:themeColor="text1"/>
          <w:sz w:val="22"/>
          <w:szCs w:val="22"/>
        </w:rPr>
        <w:t xml:space="preserve"> (shown in appendix 2), as this was a new </w:t>
      </w:r>
      <w:r w:rsidR="00F75F0F" w:rsidRPr="007435CF">
        <w:rPr>
          <w:color w:val="000000" w:themeColor="text1"/>
          <w:sz w:val="22"/>
          <w:szCs w:val="22"/>
        </w:rPr>
        <w:t>club which engaged learners but en</w:t>
      </w:r>
      <w:r w:rsidR="00AA5421" w:rsidRPr="007435CF">
        <w:rPr>
          <w:color w:val="000000" w:themeColor="text1"/>
          <w:sz w:val="22"/>
          <w:szCs w:val="22"/>
        </w:rPr>
        <w:t>couraged</w:t>
      </w:r>
      <w:r w:rsidR="00F75F0F" w:rsidRPr="007435CF">
        <w:rPr>
          <w:color w:val="000000" w:themeColor="text1"/>
          <w:sz w:val="22"/>
          <w:szCs w:val="22"/>
        </w:rPr>
        <w:t xml:space="preserve"> them </w:t>
      </w:r>
      <w:r w:rsidR="00AA5421" w:rsidRPr="007435CF">
        <w:rPr>
          <w:color w:val="000000" w:themeColor="text1"/>
          <w:sz w:val="22"/>
          <w:szCs w:val="22"/>
        </w:rPr>
        <w:t>to use</w:t>
      </w:r>
      <w:r w:rsidR="00F75F0F" w:rsidRPr="007435CF">
        <w:rPr>
          <w:color w:val="000000" w:themeColor="text1"/>
          <w:sz w:val="22"/>
          <w:szCs w:val="22"/>
        </w:rPr>
        <w:t xml:space="preserve"> various skills. </w:t>
      </w:r>
      <w:r w:rsidR="00AE5A8E" w:rsidRPr="007435CF">
        <w:rPr>
          <w:color w:val="000000" w:themeColor="text1"/>
          <w:sz w:val="22"/>
          <w:szCs w:val="22"/>
        </w:rPr>
        <w:t>In regard to</w:t>
      </w:r>
      <w:r w:rsidR="00F75F0F" w:rsidRPr="007435CF">
        <w:rPr>
          <w:color w:val="000000" w:themeColor="text1"/>
          <w:sz w:val="22"/>
          <w:szCs w:val="22"/>
        </w:rPr>
        <w:t xml:space="preserve"> developing ideas, I </w:t>
      </w:r>
      <w:r w:rsidRPr="007435CF">
        <w:rPr>
          <w:color w:val="000000" w:themeColor="text1"/>
          <w:sz w:val="22"/>
          <w:szCs w:val="22"/>
        </w:rPr>
        <w:t>need to experiment with different techniques to generate alternative solutions to problems using available resources</w:t>
      </w:r>
      <w:r w:rsidR="00F75F0F" w:rsidRPr="007435CF">
        <w:rPr>
          <w:color w:val="000000" w:themeColor="text1"/>
          <w:sz w:val="22"/>
          <w:szCs w:val="22"/>
        </w:rPr>
        <w:t xml:space="preserve"> which is level 3</w:t>
      </w:r>
      <w:r w:rsidRPr="007435CF">
        <w:rPr>
          <w:color w:val="000000" w:themeColor="text1"/>
          <w:sz w:val="22"/>
          <w:szCs w:val="22"/>
        </w:rPr>
        <w:t>. For example,</w:t>
      </w:r>
      <w:r w:rsidR="002D3E59" w:rsidRPr="007435CF">
        <w:rPr>
          <w:color w:val="000000" w:themeColor="text1"/>
          <w:sz w:val="22"/>
          <w:szCs w:val="22"/>
        </w:rPr>
        <w:t xml:space="preserve"> if I did not have enough subject knowledge on a topic, I may find it difficult to use different approaches to support learners understanding. For example, using a creative way to support learners with fractions. </w:t>
      </w:r>
      <w:r w:rsidR="006719DB" w:rsidRPr="007435CF">
        <w:rPr>
          <w:color w:val="000000" w:themeColor="text1"/>
          <w:sz w:val="22"/>
          <w:szCs w:val="22"/>
        </w:rPr>
        <w:t xml:space="preserve">Therefore, I believe my enterprise skills need developing as Lowe and Marriot (2006) believe enterprising behaviour involves taking risks and often failing. </w:t>
      </w:r>
      <w:r w:rsidR="002D3E59" w:rsidRPr="007435CF">
        <w:rPr>
          <w:color w:val="000000" w:themeColor="text1"/>
          <w:sz w:val="22"/>
          <w:szCs w:val="22"/>
        </w:rPr>
        <w:t xml:space="preserve">This </w:t>
      </w:r>
      <w:r w:rsidRPr="007435CF">
        <w:rPr>
          <w:color w:val="000000" w:themeColor="text1"/>
          <w:sz w:val="22"/>
          <w:szCs w:val="22"/>
        </w:rPr>
        <w:t>would</w:t>
      </w:r>
      <w:r w:rsidR="006719DB" w:rsidRPr="007435CF">
        <w:rPr>
          <w:color w:val="000000" w:themeColor="text1"/>
          <w:sz w:val="22"/>
          <w:szCs w:val="22"/>
        </w:rPr>
        <w:t xml:space="preserve"> </w:t>
      </w:r>
      <w:r w:rsidRPr="007435CF">
        <w:rPr>
          <w:color w:val="000000" w:themeColor="text1"/>
          <w:sz w:val="22"/>
          <w:szCs w:val="22"/>
        </w:rPr>
        <w:t>enhance my creative skills to teach the learners in an unexpected way</w:t>
      </w:r>
      <w:r w:rsidR="002D3E59" w:rsidRPr="007435CF">
        <w:rPr>
          <w:color w:val="000000" w:themeColor="text1"/>
          <w:sz w:val="22"/>
          <w:szCs w:val="22"/>
        </w:rPr>
        <w:t xml:space="preserve"> as it. This also relates to my ability to take risks as previously noted.</w:t>
      </w:r>
      <w:r w:rsidR="00F75F0F" w:rsidRPr="007435CF">
        <w:rPr>
          <w:color w:val="000000" w:themeColor="text1"/>
          <w:sz w:val="22"/>
          <w:szCs w:val="22"/>
        </w:rPr>
        <w:t xml:space="preserve"> </w:t>
      </w:r>
      <w:r w:rsidRPr="007435CF">
        <w:rPr>
          <w:color w:val="000000" w:themeColor="text1"/>
          <w:sz w:val="22"/>
          <w:szCs w:val="22"/>
        </w:rPr>
        <w:t xml:space="preserve">The next </w:t>
      </w:r>
      <w:r w:rsidR="00AA5421" w:rsidRPr="007435CF">
        <w:rPr>
          <w:color w:val="000000" w:themeColor="text1"/>
          <w:sz w:val="22"/>
          <w:szCs w:val="22"/>
        </w:rPr>
        <w:t>thread</w:t>
      </w:r>
      <w:r w:rsidRPr="007435CF">
        <w:rPr>
          <w:color w:val="000000" w:themeColor="text1"/>
          <w:sz w:val="22"/>
          <w:szCs w:val="22"/>
        </w:rPr>
        <w:t xml:space="preserve"> is the ability to </w:t>
      </w:r>
      <w:r w:rsidR="00FE4CBB" w:rsidRPr="007435CF">
        <w:rPr>
          <w:color w:val="000000" w:themeColor="text1"/>
          <w:sz w:val="22"/>
          <w:szCs w:val="22"/>
        </w:rPr>
        <w:t>‘</w:t>
      </w:r>
      <w:r w:rsidRPr="007435CF">
        <w:rPr>
          <w:color w:val="000000" w:themeColor="text1"/>
          <w:sz w:val="22"/>
          <w:szCs w:val="22"/>
        </w:rPr>
        <w:t xml:space="preserve">define </w:t>
      </w:r>
      <w:proofErr w:type="gramStart"/>
      <w:r w:rsidRPr="007435CF">
        <w:rPr>
          <w:color w:val="000000" w:themeColor="text1"/>
          <w:sz w:val="22"/>
          <w:szCs w:val="22"/>
        </w:rPr>
        <w:t>problems</w:t>
      </w:r>
      <w:r w:rsidR="00FE4CBB" w:rsidRPr="007435CF">
        <w:rPr>
          <w:color w:val="000000" w:themeColor="text1"/>
          <w:sz w:val="22"/>
          <w:szCs w:val="22"/>
        </w:rPr>
        <w:t>’</w:t>
      </w:r>
      <w:proofErr w:type="gramEnd"/>
      <w:r w:rsidRPr="007435CF">
        <w:rPr>
          <w:color w:val="000000" w:themeColor="text1"/>
          <w:sz w:val="22"/>
          <w:szCs w:val="22"/>
        </w:rPr>
        <w:t>. I am confident at highlighting potential problems and how I can avoid them, therefore I would place myself at level 5 as I have the ability to describe and explain different approaches to shaping open-ended problems and different problem-solving strategies. For example, on PTE I could see my learners were becoming disengaged with the activity I initially planned, therefore I adapted my lesson plan and made it into a game for the learners to make it more fun for them (see appendix 3). But I feel I need to develop my grit as I</w:t>
      </w:r>
      <w:r w:rsidR="00AA5421" w:rsidRPr="007435CF">
        <w:rPr>
          <w:color w:val="000000" w:themeColor="text1"/>
          <w:sz w:val="22"/>
          <w:szCs w:val="22"/>
        </w:rPr>
        <w:t xml:space="preserve"> believe</w:t>
      </w:r>
      <w:r w:rsidRPr="007435CF">
        <w:rPr>
          <w:color w:val="000000" w:themeColor="text1"/>
          <w:sz w:val="22"/>
          <w:szCs w:val="22"/>
        </w:rPr>
        <w:t xml:space="preserve"> I do not have the ability to initiate, develop, manage and complete a creative project. For example, I do not have the confident to develop a creative module in school. However, I could try to develop this by creating a</w:t>
      </w:r>
      <w:r w:rsidR="00AA5421" w:rsidRPr="007435CF">
        <w:rPr>
          <w:color w:val="000000" w:themeColor="text1"/>
          <w:sz w:val="22"/>
          <w:szCs w:val="22"/>
        </w:rPr>
        <w:t xml:space="preserve"> mini </w:t>
      </w:r>
      <w:r w:rsidRPr="007435CF">
        <w:rPr>
          <w:color w:val="000000" w:themeColor="text1"/>
          <w:sz w:val="22"/>
          <w:szCs w:val="22"/>
        </w:rPr>
        <w:t>creative project</w:t>
      </w:r>
      <w:r w:rsidR="00AA5421" w:rsidRPr="007435CF">
        <w:rPr>
          <w:color w:val="000000" w:themeColor="text1"/>
          <w:sz w:val="22"/>
          <w:szCs w:val="22"/>
        </w:rPr>
        <w:t xml:space="preserve"> for my class</w:t>
      </w:r>
      <w:r w:rsidRPr="007435CF">
        <w:rPr>
          <w:color w:val="000000" w:themeColor="text1"/>
          <w:sz w:val="22"/>
          <w:szCs w:val="22"/>
        </w:rPr>
        <w:t xml:space="preserve"> when I am on PTE.</w:t>
      </w:r>
      <w:r w:rsidR="00F75F0F" w:rsidRPr="007435CF">
        <w:rPr>
          <w:color w:val="000000" w:themeColor="text1"/>
          <w:sz w:val="22"/>
          <w:szCs w:val="22"/>
        </w:rPr>
        <w:t xml:space="preserve"> </w:t>
      </w:r>
      <w:r w:rsidRPr="007435CF">
        <w:rPr>
          <w:color w:val="000000" w:themeColor="text1"/>
          <w:sz w:val="22"/>
          <w:szCs w:val="22"/>
        </w:rPr>
        <w:t xml:space="preserve">Next there is ‘design value’, I would place myself at level 2, as I can improve existing products, </w:t>
      </w:r>
      <w:r w:rsidRPr="007435CF">
        <w:rPr>
          <w:color w:val="000000" w:themeColor="text1"/>
          <w:sz w:val="22"/>
          <w:szCs w:val="22"/>
        </w:rPr>
        <w:lastRenderedPageBreak/>
        <w:t>services and processes so that they better meet my needs of my pupils. For example, I was able to adapt previous</w:t>
      </w:r>
      <w:r w:rsidR="00F75F0F" w:rsidRPr="007435CF">
        <w:rPr>
          <w:color w:val="000000" w:themeColor="text1"/>
          <w:sz w:val="22"/>
          <w:szCs w:val="22"/>
        </w:rPr>
        <w:t xml:space="preserve">ly used resources </w:t>
      </w:r>
      <w:r w:rsidR="000E3439" w:rsidRPr="007435CF">
        <w:rPr>
          <w:color w:val="000000" w:themeColor="text1"/>
          <w:sz w:val="22"/>
          <w:szCs w:val="22"/>
        </w:rPr>
        <w:t xml:space="preserve">or use resources that the learners were more familiar with </w:t>
      </w:r>
      <w:r w:rsidR="00F75F0F" w:rsidRPr="007435CF">
        <w:rPr>
          <w:color w:val="000000" w:themeColor="text1"/>
          <w:sz w:val="22"/>
          <w:szCs w:val="22"/>
        </w:rPr>
        <w:t xml:space="preserve">to </w:t>
      </w:r>
      <w:r w:rsidRPr="007435CF">
        <w:rPr>
          <w:color w:val="000000" w:themeColor="text1"/>
          <w:sz w:val="22"/>
          <w:szCs w:val="22"/>
        </w:rPr>
        <w:t>better suit the</w:t>
      </w:r>
      <w:r w:rsidR="006915E6" w:rsidRPr="007435CF">
        <w:rPr>
          <w:color w:val="000000" w:themeColor="text1"/>
          <w:sz w:val="22"/>
          <w:szCs w:val="22"/>
        </w:rPr>
        <w:t xml:space="preserve"> needs of the learners.</w:t>
      </w:r>
      <w:r w:rsidR="00F75F0F" w:rsidRPr="007435CF">
        <w:rPr>
          <w:color w:val="000000" w:themeColor="text1"/>
          <w:sz w:val="22"/>
          <w:szCs w:val="22"/>
        </w:rPr>
        <w:t xml:space="preserve"> </w:t>
      </w:r>
      <w:r w:rsidR="006915E6" w:rsidRPr="007435CF">
        <w:rPr>
          <w:color w:val="000000" w:themeColor="text1"/>
          <w:sz w:val="22"/>
          <w:szCs w:val="22"/>
        </w:rPr>
        <w:t>This is evidenced in appendix 4</w:t>
      </w:r>
      <w:r w:rsidRPr="007435CF">
        <w:rPr>
          <w:color w:val="000000" w:themeColor="text1"/>
          <w:sz w:val="22"/>
          <w:szCs w:val="22"/>
        </w:rPr>
        <w:t>.</w:t>
      </w:r>
      <w:r w:rsidR="004774A1" w:rsidRPr="007435CF">
        <w:rPr>
          <w:color w:val="000000" w:themeColor="text1"/>
          <w:sz w:val="22"/>
          <w:szCs w:val="22"/>
        </w:rPr>
        <w:t xml:space="preserve"> However, the following level is better suited to assessing and entrepreneur than a school teacher in regard to identifying functions that a prototype should have. Therefore, it would be difficult for me to reach level 3 by developing and enhancing my teaching skills. </w:t>
      </w:r>
      <w:r w:rsidRPr="007435CF">
        <w:rPr>
          <w:color w:val="000000" w:themeColor="text1"/>
          <w:sz w:val="22"/>
          <w:szCs w:val="22"/>
        </w:rPr>
        <w:t>The final element is ‘be innovative’ I would place myself at level 4 as I can judge if an idea, product or process is innovative or just new to me, for example, when learners were required to write a suspense story following a story starter, I was able to judge the learners on their creative writing ability. Some learners adapted characters from a previous story that was read in class and some learners created their own independent story. For example, one pupil created an excellent story that the class teacher</w:t>
      </w:r>
      <w:r w:rsidR="004774A1" w:rsidRPr="007435CF">
        <w:rPr>
          <w:color w:val="000000" w:themeColor="text1"/>
          <w:sz w:val="22"/>
          <w:szCs w:val="22"/>
        </w:rPr>
        <w:t xml:space="preserve"> also</w:t>
      </w:r>
      <w:r w:rsidRPr="007435CF">
        <w:rPr>
          <w:color w:val="000000" w:themeColor="text1"/>
          <w:sz w:val="22"/>
          <w:szCs w:val="22"/>
        </w:rPr>
        <w:t xml:space="preserve"> praised him on his creativity and told him to show the headteacher. </w:t>
      </w:r>
      <w:r w:rsidR="006915E6" w:rsidRPr="007435CF">
        <w:rPr>
          <w:color w:val="000000" w:themeColor="text1"/>
          <w:sz w:val="22"/>
          <w:szCs w:val="22"/>
        </w:rPr>
        <w:t>Also,</w:t>
      </w:r>
      <w:r w:rsidRPr="007435CF">
        <w:rPr>
          <w:color w:val="000000" w:themeColor="text1"/>
          <w:sz w:val="22"/>
          <w:szCs w:val="22"/>
        </w:rPr>
        <w:t xml:space="preserve"> I have ability to create innovative lessons for my learners as shown in appendix 5, which included a maths problem solving activity, baking and invitation making. However, in regard to the </w:t>
      </w:r>
      <w:proofErr w:type="spellStart"/>
      <w:r w:rsidRPr="007435CF">
        <w:rPr>
          <w:color w:val="000000" w:themeColor="text1"/>
          <w:sz w:val="22"/>
          <w:szCs w:val="22"/>
        </w:rPr>
        <w:t>Entrecomp</w:t>
      </w:r>
      <w:proofErr w:type="spellEnd"/>
      <w:r w:rsidRPr="007435CF">
        <w:rPr>
          <w:color w:val="000000" w:themeColor="text1"/>
          <w:sz w:val="22"/>
          <w:szCs w:val="22"/>
        </w:rPr>
        <w:t xml:space="preserve"> framework I lack an understanding to how I can evaluate my</w:t>
      </w:r>
      <w:r w:rsidR="00F75F0F" w:rsidRPr="007435CF">
        <w:rPr>
          <w:color w:val="000000" w:themeColor="text1"/>
          <w:sz w:val="22"/>
          <w:szCs w:val="22"/>
        </w:rPr>
        <w:t xml:space="preserve"> ‘innovative skills’ </w:t>
      </w:r>
      <w:r w:rsidRPr="007435CF">
        <w:rPr>
          <w:color w:val="000000" w:themeColor="text1"/>
          <w:sz w:val="22"/>
          <w:szCs w:val="22"/>
        </w:rPr>
        <w:t xml:space="preserve">in terms of teaching </w:t>
      </w:r>
      <w:r w:rsidR="008B6C05" w:rsidRPr="007435CF">
        <w:rPr>
          <w:color w:val="000000" w:themeColor="text1"/>
          <w:sz w:val="22"/>
          <w:szCs w:val="22"/>
        </w:rPr>
        <w:t>in regard to</w:t>
      </w:r>
      <w:r w:rsidRPr="007435CF">
        <w:rPr>
          <w:color w:val="000000" w:themeColor="text1"/>
          <w:sz w:val="22"/>
          <w:szCs w:val="22"/>
        </w:rPr>
        <w:t xml:space="preserve"> the higher levels</w:t>
      </w:r>
      <w:r w:rsidR="008B6C05" w:rsidRPr="007435CF">
        <w:rPr>
          <w:color w:val="000000" w:themeColor="text1"/>
          <w:sz w:val="22"/>
          <w:szCs w:val="22"/>
        </w:rPr>
        <w:t>.</w:t>
      </w:r>
      <w:r w:rsidRPr="007435CF">
        <w:rPr>
          <w:color w:val="000000" w:themeColor="text1"/>
          <w:sz w:val="22"/>
          <w:szCs w:val="22"/>
        </w:rPr>
        <w:t xml:space="preserve"> </w:t>
      </w:r>
    </w:p>
    <w:p w14:paraId="4900C38F" w14:textId="55D591B7" w:rsidR="0099515B" w:rsidRPr="007435CF" w:rsidRDefault="0099515B" w:rsidP="007435CF">
      <w:pPr>
        <w:spacing w:before="100" w:beforeAutospacing="1" w:after="100" w:afterAutospacing="1" w:line="360" w:lineRule="auto"/>
        <w:rPr>
          <w:color w:val="000000" w:themeColor="text1"/>
          <w:sz w:val="22"/>
          <w:szCs w:val="22"/>
        </w:rPr>
      </w:pPr>
      <w:r w:rsidRPr="007435CF">
        <w:rPr>
          <w:color w:val="000000" w:themeColor="text1"/>
          <w:sz w:val="22"/>
          <w:szCs w:val="22"/>
        </w:rPr>
        <w:t xml:space="preserve">Next there is </w:t>
      </w:r>
      <w:r w:rsidR="004774A1" w:rsidRPr="007435CF">
        <w:rPr>
          <w:color w:val="000000" w:themeColor="text1"/>
          <w:sz w:val="22"/>
          <w:szCs w:val="22"/>
        </w:rPr>
        <w:t>‘</w:t>
      </w:r>
      <w:r w:rsidRPr="007435CF">
        <w:rPr>
          <w:i/>
          <w:color w:val="000000" w:themeColor="text1"/>
          <w:sz w:val="22"/>
          <w:szCs w:val="22"/>
        </w:rPr>
        <w:t>motivation and perseverance</w:t>
      </w:r>
      <w:r w:rsidR="004774A1" w:rsidRPr="007435CF">
        <w:rPr>
          <w:i/>
          <w:color w:val="000000" w:themeColor="text1"/>
          <w:sz w:val="22"/>
          <w:szCs w:val="22"/>
        </w:rPr>
        <w:t>’</w:t>
      </w:r>
      <w:r w:rsidR="004774A1" w:rsidRPr="007435CF">
        <w:rPr>
          <w:color w:val="000000" w:themeColor="text1"/>
          <w:sz w:val="22"/>
          <w:szCs w:val="22"/>
        </w:rPr>
        <w:t xml:space="preserve"> ((</w:t>
      </w:r>
      <w:proofErr w:type="spellStart"/>
      <w:r w:rsidR="004774A1" w:rsidRPr="007435CF">
        <w:rPr>
          <w:color w:val="000000" w:themeColor="text1"/>
          <w:sz w:val="22"/>
          <w:szCs w:val="22"/>
        </w:rPr>
        <w:t>Bacigalupo</w:t>
      </w:r>
      <w:proofErr w:type="spellEnd"/>
      <w:r w:rsidR="004774A1" w:rsidRPr="007435CF">
        <w:rPr>
          <w:color w:val="000000" w:themeColor="text1"/>
          <w:sz w:val="22"/>
          <w:szCs w:val="22"/>
        </w:rPr>
        <w:t xml:space="preserve"> et al, 2016, p.28)</w:t>
      </w:r>
      <w:r w:rsidRPr="007435CF">
        <w:rPr>
          <w:color w:val="000000" w:themeColor="text1"/>
          <w:sz w:val="22"/>
          <w:szCs w:val="22"/>
        </w:rPr>
        <w:t xml:space="preserve"> which has been described as </w:t>
      </w:r>
      <w:r w:rsidR="004774A1" w:rsidRPr="007435CF">
        <w:rPr>
          <w:color w:val="000000" w:themeColor="text1"/>
          <w:sz w:val="22"/>
          <w:szCs w:val="22"/>
        </w:rPr>
        <w:t xml:space="preserve">being </w:t>
      </w:r>
      <w:r w:rsidRPr="007435CF">
        <w:rPr>
          <w:color w:val="000000" w:themeColor="text1"/>
          <w:sz w:val="22"/>
          <w:szCs w:val="22"/>
        </w:rPr>
        <w:t>determined to turn ideas into action and satisfy</w:t>
      </w:r>
      <w:r w:rsidR="004774A1" w:rsidRPr="007435CF">
        <w:rPr>
          <w:color w:val="000000" w:themeColor="text1"/>
          <w:sz w:val="22"/>
          <w:szCs w:val="22"/>
        </w:rPr>
        <w:t>ing the</w:t>
      </w:r>
      <w:r w:rsidRPr="007435CF">
        <w:rPr>
          <w:color w:val="000000" w:themeColor="text1"/>
          <w:sz w:val="22"/>
          <w:szCs w:val="22"/>
        </w:rPr>
        <w:t xml:space="preserve"> need to achiev</w:t>
      </w:r>
      <w:r w:rsidR="004774A1" w:rsidRPr="007435CF">
        <w:rPr>
          <w:color w:val="000000" w:themeColor="text1"/>
          <w:sz w:val="22"/>
          <w:szCs w:val="22"/>
        </w:rPr>
        <w:t>e. Being patient by</w:t>
      </w:r>
      <w:r w:rsidRPr="007435CF">
        <w:rPr>
          <w:color w:val="000000" w:themeColor="text1"/>
          <w:sz w:val="22"/>
          <w:szCs w:val="22"/>
        </w:rPr>
        <w:t xml:space="preserve"> trying to achieve long-term aims and to be resilient under pressure, adversity and temporary failure. This has strong links to creativity but also to enterprise skills</w:t>
      </w:r>
      <w:r w:rsidR="004008F4" w:rsidRPr="007435CF">
        <w:rPr>
          <w:color w:val="000000" w:themeColor="text1"/>
          <w:sz w:val="22"/>
          <w:szCs w:val="22"/>
        </w:rPr>
        <w:t xml:space="preserve"> as these are important traits to have in regard to being enterprising</w:t>
      </w:r>
      <w:r w:rsidRPr="007435CF">
        <w:rPr>
          <w:color w:val="000000" w:themeColor="text1"/>
          <w:sz w:val="22"/>
          <w:szCs w:val="22"/>
        </w:rPr>
        <w:t>.</w:t>
      </w:r>
      <w:r w:rsidR="00F75F0F" w:rsidRPr="007435CF">
        <w:rPr>
          <w:color w:val="000000" w:themeColor="text1"/>
          <w:sz w:val="22"/>
          <w:szCs w:val="22"/>
        </w:rPr>
        <w:t xml:space="preserve"> </w:t>
      </w:r>
      <w:r w:rsidRPr="007435CF">
        <w:rPr>
          <w:color w:val="000000" w:themeColor="text1"/>
          <w:sz w:val="22"/>
          <w:szCs w:val="22"/>
        </w:rPr>
        <w:t xml:space="preserve">Firstly, I will be discussing my ability to ‘stay driven’. I would place myself at level four as I can regulate my own behaviour to stay driven and achieve and the benefits of turning ideas into action. </w:t>
      </w:r>
      <w:r w:rsidR="00F75F0F" w:rsidRPr="007435CF">
        <w:rPr>
          <w:color w:val="000000" w:themeColor="text1"/>
          <w:sz w:val="22"/>
          <w:szCs w:val="22"/>
        </w:rPr>
        <w:t>For example, on PTE I was able to create my own lesson</w:t>
      </w:r>
      <w:r w:rsidR="002217A7" w:rsidRPr="007435CF">
        <w:rPr>
          <w:color w:val="000000" w:themeColor="text1"/>
          <w:sz w:val="22"/>
          <w:szCs w:val="22"/>
        </w:rPr>
        <w:t xml:space="preserve">s sequence to teach suspense narratives to the class (appendix </w:t>
      </w:r>
      <w:r w:rsidR="00AE5A8E" w:rsidRPr="007435CF">
        <w:rPr>
          <w:color w:val="000000" w:themeColor="text1"/>
          <w:sz w:val="22"/>
          <w:szCs w:val="22"/>
        </w:rPr>
        <w:t>6</w:t>
      </w:r>
      <w:r w:rsidR="002217A7" w:rsidRPr="007435CF">
        <w:rPr>
          <w:color w:val="000000" w:themeColor="text1"/>
          <w:sz w:val="22"/>
          <w:szCs w:val="22"/>
        </w:rPr>
        <w:t>). However, I was teaching English all morning, every day</w:t>
      </w:r>
      <w:r w:rsidR="00CC351C" w:rsidRPr="007435CF">
        <w:rPr>
          <w:color w:val="000000" w:themeColor="text1"/>
          <w:sz w:val="22"/>
          <w:szCs w:val="22"/>
        </w:rPr>
        <w:t xml:space="preserve"> for a week</w:t>
      </w:r>
      <w:r w:rsidR="002217A7" w:rsidRPr="007435CF">
        <w:rPr>
          <w:color w:val="000000" w:themeColor="text1"/>
          <w:sz w:val="22"/>
          <w:szCs w:val="22"/>
        </w:rPr>
        <w:t xml:space="preserve"> so I had to continue to develop and adapt the lesson plan according to what happened</w:t>
      </w:r>
      <w:r w:rsidR="004008F4" w:rsidRPr="007435CF">
        <w:rPr>
          <w:color w:val="000000" w:themeColor="text1"/>
          <w:sz w:val="22"/>
          <w:szCs w:val="22"/>
        </w:rPr>
        <w:t xml:space="preserve"> each</w:t>
      </w:r>
      <w:r w:rsidR="002217A7" w:rsidRPr="007435CF">
        <w:rPr>
          <w:color w:val="000000" w:themeColor="text1"/>
          <w:sz w:val="22"/>
          <w:szCs w:val="22"/>
        </w:rPr>
        <w:t xml:space="preserve"> </w:t>
      </w:r>
      <w:r w:rsidR="00CC351C" w:rsidRPr="007435CF">
        <w:rPr>
          <w:color w:val="000000" w:themeColor="text1"/>
          <w:sz w:val="22"/>
          <w:szCs w:val="22"/>
        </w:rPr>
        <w:t>d</w:t>
      </w:r>
      <w:r w:rsidR="002217A7" w:rsidRPr="007435CF">
        <w:rPr>
          <w:color w:val="000000" w:themeColor="text1"/>
          <w:sz w:val="22"/>
          <w:szCs w:val="22"/>
        </w:rPr>
        <w:t>ay. I had to use my motivation to continue to adapt and plan good teaching experiences for the learners.</w:t>
      </w:r>
      <w:r w:rsidR="008B6C05" w:rsidRPr="007435CF">
        <w:rPr>
          <w:color w:val="000000" w:themeColor="text1"/>
          <w:sz w:val="22"/>
          <w:szCs w:val="22"/>
        </w:rPr>
        <w:t xml:space="preserve"> This is a skill that many teachers need in regard to consistently planning effective lesson and creating resources. But it is also a skill that is relevant in everyday lives in many lines of work</w:t>
      </w:r>
      <w:r w:rsidR="004008F4" w:rsidRPr="007435CF">
        <w:rPr>
          <w:color w:val="000000" w:themeColor="text1"/>
          <w:sz w:val="22"/>
          <w:szCs w:val="22"/>
        </w:rPr>
        <w:t>, f</w:t>
      </w:r>
      <w:r w:rsidR="008B6C05" w:rsidRPr="007435CF">
        <w:rPr>
          <w:color w:val="000000" w:themeColor="text1"/>
          <w:sz w:val="22"/>
          <w:szCs w:val="22"/>
        </w:rPr>
        <w:t>or example, motivation is an important enterprising skill. It is important that they have the ability to stay positive, to set new and challenging goals and to be motivated to generate new ideas.</w:t>
      </w:r>
      <w:r w:rsidR="002E2FBC" w:rsidRPr="007435CF">
        <w:rPr>
          <w:color w:val="000000" w:themeColor="text1"/>
          <w:sz w:val="22"/>
          <w:szCs w:val="22"/>
        </w:rPr>
        <w:t xml:space="preserve"> </w:t>
      </w:r>
      <w:r w:rsidRPr="007435CF">
        <w:rPr>
          <w:color w:val="000000" w:themeColor="text1"/>
          <w:sz w:val="22"/>
          <w:szCs w:val="22"/>
        </w:rPr>
        <w:t>The next thread is to ‘be resilient’ and I would place myself at between level 4 and 5 as I can judge when it is not worth continuing by</w:t>
      </w:r>
      <w:r w:rsidR="00F75F0F" w:rsidRPr="007435CF">
        <w:rPr>
          <w:color w:val="000000" w:themeColor="text1"/>
          <w:sz w:val="22"/>
          <w:szCs w:val="22"/>
        </w:rPr>
        <w:t xml:space="preserve"> and</w:t>
      </w:r>
      <w:r w:rsidRPr="007435CF">
        <w:rPr>
          <w:color w:val="000000" w:themeColor="text1"/>
          <w:sz w:val="22"/>
          <w:szCs w:val="22"/>
        </w:rPr>
        <w:t xml:space="preserve"> I am beginning to preserve in the face of adversity when trying to achieve my goals. </w:t>
      </w:r>
      <w:r w:rsidR="00F75F0F" w:rsidRPr="007435CF">
        <w:rPr>
          <w:color w:val="000000" w:themeColor="text1"/>
          <w:sz w:val="22"/>
          <w:szCs w:val="22"/>
        </w:rPr>
        <w:t xml:space="preserve">For example, I am able to assess my own lesson plans to decide whether it provides learners with a rich learning </w:t>
      </w:r>
      <w:r w:rsidR="000448E5" w:rsidRPr="007435CF">
        <w:rPr>
          <w:color w:val="000000" w:themeColor="text1"/>
          <w:sz w:val="22"/>
          <w:szCs w:val="22"/>
        </w:rPr>
        <w:t>opportunity</w:t>
      </w:r>
      <w:r w:rsidR="00F75F0F" w:rsidRPr="007435CF">
        <w:rPr>
          <w:color w:val="000000" w:themeColor="text1"/>
          <w:sz w:val="22"/>
          <w:szCs w:val="22"/>
        </w:rPr>
        <w:t xml:space="preserve"> or </w:t>
      </w:r>
      <w:r w:rsidR="000448E5" w:rsidRPr="007435CF">
        <w:rPr>
          <w:color w:val="000000" w:themeColor="text1"/>
          <w:sz w:val="22"/>
          <w:szCs w:val="22"/>
        </w:rPr>
        <w:t xml:space="preserve">is a poorly planned lesson with limited skills being developed. But I have experienced teaching a lesson that I have thoroughly planned and that I thought the learners would enjoy but it is not </w:t>
      </w:r>
      <w:r w:rsidR="004008F4" w:rsidRPr="007435CF">
        <w:rPr>
          <w:color w:val="000000" w:themeColor="text1"/>
          <w:sz w:val="22"/>
          <w:szCs w:val="22"/>
        </w:rPr>
        <w:t>an effective lesson</w:t>
      </w:r>
      <w:r w:rsidR="000448E5" w:rsidRPr="007435CF">
        <w:rPr>
          <w:color w:val="000000" w:themeColor="text1"/>
          <w:sz w:val="22"/>
          <w:szCs w:val="22"/>
        </w:rPr>
        <w:t>. However, I have</w:t>
      </w:r>
      <w:r w:rsidR="008C6408" w:rsidRPr="007435CF">
        <w:rPr>
          <w:color w:val="000000" w:themeColor="text1"/>
          <w:sz w:val="22"/>
          <w:szCs w:val="22"/>
        </w:rPr>
        <w:t xml:space="preserve"> attempted </w:t>
      </w:r>
      <w:r w:rsidR="000448E5" w:rsidRPr="007435CF">
        <w:rPr>
          <w:color w:val="000000" w:themeColor="text1"/>
          <w:sz w:val="22"/>
          <w:szCs w:val="22"/>
        </w:rPr>
        <w:t>to adapt the lesson when teaching to better suit the class</w:t>
      </w:r>
      <w:r w:rsidR="002217A7" w:rsidRPr="007435CF">
        <w:rPr>
          <w:color w:val="000000" w:themeColor="text1"/>
          <w:sz w:val="22"/>
          <w:szCs w:val="22"/>
        </w:rPr>
        <w:t xml:space="preserve"> (Appendix </w:t>
      </w:r>
      <w:r w:rsidR="0097305B" w:rsidRPr="007435CF">
        <w:rPr>
          <w:color w:val="000000" w:themeColor="text1"/>
          <w:sz w:val="22"/>
          <w:szCs w:val="22"/>
        </w:rPr>
        <w:t>3</w:t>
      </w:r>
      <w:r w:rsidR="002217A7" w:rsidRPr="007435CF">
        <w:rPr>
          <w:color w:val="000000" w:themeColor="text1"/>
          <w:sz w:val="22"/>
          <w:szCs w:val="22"/>
        </w:rPr>
        <w:t>)</w:t>
      </w:r>
      <w:r w:rsidR="000448E5" w:rsidRPr="007435CF">
        <w:rPr>
          <w:color w:val="000000" w:themeColor="text1"/>
          <w:sz w:val="22"/>
          <w:szCs w:val="22"/>
        </w:rPr>
        <w:t>.</w:t>
      </w:r>
      <w:r w:rsidR="00B95E71" w:rsidRPr="007435CF">
        <w:rPr>
          <w:color w:val="000000" w:themeColor="text1"/>
          <w:sz w:val="22"/>
          <w:szCs w:val="22"/>
        </w:rPr>
        <w:t xml:space="preserve"> T</w:t>
      </w:r>
      <w:r w:rsidR="000448E5" w:rsidRPr="007435CF">
        <w:rPr>
          <w:color w:val="000000" w:themeColor="text1"/>
          <w:sz w:val="22"/>
          <w:szCs w:val="22"/>
        </w:rPr>
        <w:t xml:space="preserve">his could be viewed negatively upon reflection, but </w:t>
      </w:r>
      <w:r w:rsidRPr="007435CF">
        <w:rPr>
          <w:color w:val="000000" w:themeColor="text1"/>
          <w:sz w:val="22"/>
          <w:szCs w:val="22"/>
        </w:rPr>
        <w:lastRenderedPageBreak/>
        <w:t>Grant (2016) states the originals are the ones who fail the most as they are the ones who try the most.</w:t>
      </w:r>
      <w:r w:rsidR="002E2FBC" w:rsidRPr="007435CF">
        <w:rPr>
          <w:color w:val="000000" w:themeColor="text1"/>
          <w:sz w:val="22"/>
          <w:szCs w:val="22"/>
        </w:rPr>
        <w:t xml:space="preserve"> </w:t>
      </w:r>
      <w:r w:rsidRPr="007435CF">
        <w:rPr>
          <w:color w:val="000000" w:themeColor="text1"/>
          <w:sz w:val="22"/>
          <w:szCs w:val="22"/>
        </w:rPr>
        <w:t>The final thread is not giving up and I would place myself at level 4 as I can ‘maintain effort and interest despite set-backs’.</w:t>
      </w:r>
      <w:r w:rsidR="000448E5" w:rsidRPr="007435CF">
        <w:rPr>
          <w:color w:val="000000" w:themeColor="text1"/>
          <w:sz w:val="22"/>
          <w:szCs w:val="22"/>
        </w:rPr>
        <w:t xml:space="preserve"> For example, having the ability to continue with a lesson when having behaviour management issues. </w:t>
      </w:r>
      <w:r w:rsidRPr="007435CF">
        <w:rPr>
          <w:color w:val="000000" w:themeColor="text1"/>
          <w:sz w:val="22"/>
          <w:szCs w:val="22"/>
        </w:rPr>
        <w:t xml:space="preserve"> One of the habits of mind is having the ability to persist (Costa and </w:t>
      </w:r>
      <w:proofErr w:type="spellStart"/>
      <w:r w:rsidRPr="007435CF">
        <w:rPr>
          <w:color w:val="000000" w:themeColor="text1"/>
          <w:sz w:val="22"/>
          <w:szCs w:val="22"/>
        </w:rPr>
        <w:t>Kallick</w:t>
      </w:r>
      <w:proofErr w:type="spellEnd"/>
      <w:r w:rsidRPr="007435CF">
        <w:rPr>
          <w:color w:val="000000" w:themeColor="text1"/>
          <w:sz w:val="22"/>
          <w:szCs w:val="22"/>
        </w:rPr>
        <w:t>, 200</w:t>
      </w:r>
      <w:r w:rsidR="006A3BCA" w:rsidRPr="007435CF">
        <w:rPr>
          <w:color w:val="000000" w:themeColor="text1"/>
          <w:sz w:val="22"/>
          <w:szCs w:val="22"/>
        </w:rPr>
        <w:t>8</w:t>
      </w:r>
      <w:r w:rsidRPr="007435CF">
        <w:rPr>
          <w:color w:val="000000" w:themeColor="text1"/>
          <w:sz w:val="22"/>
          <w:szCs w:val="22"/>
        </w:rPr>
        <w:t>).</w:t>
      </w:r>
      <w:r w:rsidR="000448E5" w:rsidRPr="007435CF">
        <w:rPr>
          <w:color w:val="000000" w:themeColor="text1"/>
          <w:sz w:val="22"/>
          <w:szCs w:val="22"/>
        </w:rPr>
        <w:t xml:space="preserve"> Therefore, it is important the teachers continue to stay motivated to teach learners and to have the ability to support the learner having behaviour issues</w:t>
      </w:r>
      <w:r w:rsidR="008C6408" w:rsidRPr="007435CF">
        <w:rPr>
          <w:color w:val="000000" w:themeColor="text1"/>
          <w:sz w:val="22"/>
          <w:szCs w:val="22"/>
        </w:rPr>
        <w:t xml:space="preserve"> (shown in appendix</w:t>
      </w:r>
      <w:r w:rsidR="002217A7" w:rsidRPr="007435CF">
        <w:rPr>
          <w:color w:val="000000" w:themeColor="text1"/>
          <w:sz w:val="22"/>
          <w:szCs w:val="22"/>
        </w:rPr>
        <w:t xml:space="preserve"> </w:t>
      </w:r>
      <w:r w:rsidR="0083020A" w:rsidRPr="007435CF">
        <w:rPr>
          <w:color w:val="000000" w:themeColor="text1"/>
          <w:sz w:val="22"/>
          <w:szCs w:val="22"/>
        </w:rPr>
        <w:t>7</w:t>
      </w:r>
      <w:r w:rsidR="008C6408" w:rsidRPr="007435CF">
        <w:rPr>
          <w:color w:val="000000" w:themeColor="text1"/>
          <w:sz w:val="22"/>
          <w:szCs w:val="22"/>
        </w:rPr>
        <w:t>)</w:t>
      </w:r>
      <w:r w:rsidR="000448E5" w:rsidRPr="007435CF">
        <w:rPr>
          <w:color w:val="000000" w:themeColor="text1"/>
          <w:sz w:val="22"/>
          <w:szCs w:val="22"/>
        </w:rPr>
        <w:t xml:space="preserve">. </w:t>
      </w:r>
      <w:r w:rsidR="002E2FBC" w:rsidRPr="007435CF">
        <w:rPr>
          <w:color w:val="000000" w:themeColor="text1"/>
          <w:sz w:val="22"/>
          <w:szCs w:val="22"/>
        </w:rPr>
        <w:t>S</w:t>
      </w:r>
      <w:r w:rsidR="008C6408" w:rsidRPr="007435CF">
        <w:rPr>
          <w:color w:val="000000" w:themeColor="text1"/>
          <w:sz w:val="22"/>
          <w:szCs w:val="22"/>
        </w:rPr>
        <w:t xml:space="preserve">ome </w:t>
      </w:r>
      <w:r w:rsidR="002E2FBC" w:rsidRPr="007435CF">
        <w:rPr>
          <w:color w:val="000000" w:themeColor="text1"/>
          <w:sz w:val="22"/>
          <w:szCs w:val="22"/>
        </w:rPr>
        <w:t xml:space="preserve">lessons </w:t>
      </w:r>
      <w:r w:rsidR="008C6408" w:rsidRPr="007435CF">
        <w:rPr>
          <w:color w:val="000000" w:themeColor="text1"/>
          <w:sz w:val="22"/>
          <w:szCs w:val="22"/>
        </w:rPr>
        <w:t xml:space="preserve">have to be adapted to the current class situation.  </w:t>
      </w:r>
      <w:r w:rsidR="0083020A" w:rsidRPr="007435CF">
        <w:rPr>
          <w:color w:val="000000" w:themeColor="text1"/>
          <w:sz w:val="22"/>
          <w:szCs w:val="22"/>
        </w:rPr>
        <w:t>Also,</w:t>
      </w:r>
      <w:r w:rsidR="00F46715" w:rsidRPr="007435CF">
        <w:rPr>
          <w:color w:val="000000" w:themeColor="text1"/>
          <w:sz w:val="22"/>
          <w:szCs w:val="22"/>
        </w:rPr>
        <w:t xml:space="preserve"> this supports my enterprising skills as Young (20</w:t>
      </w:r>
      <w:r w:rsidR="00323AA2" w:rsidRPr="007435CF">
        <w:rPr>
          <w:color w:val="000000" w:themeColor="text1"/>
          <w:sz w:val="22"/>
          <w:szCs w:val="22"/>
        </w:rPr>
        <w:t>1</w:t>
      </w:r>
      <w:r w:rsidR="00F46715" w:rsidRPr="007435CF">
        <w:rPr>
          <w:color w:val="000000" w:themeColor="text1"/>
          <w:sz w:val="22"/>
          <w:szCs w:val="22"/>
        </w:rPr>
        <w:t xml:space="preserve">4) believes that it is that quality </w:t>
      </w:r>
      <w:r w:rsidR="00323AA2" w:rsidRPr="007435CF">
        <w:rPr>
          <w:color w:val="000000" w:themeColor="text1"/>
          <w:sz w:val="22"/>
          <w:szCs w:val="22"/>
        </w:rPr>
        <w:t>that involves having a positive perspective</w:t>
      </w:r>
      <w:r w:rsidR="00F46715" w:rsidRPr="007435CF">
        <w:rPr>
          <w:color w:val="000000" w:themeColor="text1"/>
          <w:sz w:val="22"/>
          <w:szCs w:val="22"/>
        </w:rPr>
        <w:t xml:space="preserve"> and </w:t>
      </w:r>
      <w:r w:rsidR="00323AA2" w:rsidRPr="007435CF">
        <w:rPr>
          <w:color w:val="000000" w:themeColor="text1"/>
          <w:sz w:val="22"/>
          <w:szCs w:val="22"/>
        </w:rPr>
        <w:t xml:space="preserve">that it </w:t>
      </w:r>
      <w:r w:rsidR="00F46715" w:rsidRPr="007435CF">
        <w:rPr>
          <w:color w:val="000000" w:themeColor="text1"/>
          <w:sz w:val="22"/>
          <w:szCs w:val="22"/>
        </w:rPr>
        <w:t>is a valuable attribute for</w:t>
      </w:r>
      <w:r w:rsidR="00323AA2" w:rsidRPr="007435CF">
        <w:rPr>
          <w:color w:val="000000" w:themeColor="text1"/>
          <w:sz w:val="22"/>
          <w:szCs w:val="22"/>
        </w:rPr>
        <w:t xml:space="preserve"> life.</w:t>
      </w:r>
    </w:p>
    <w:p w14:paraId="0CAC52C6" w14:textId="30E6E6D6" w:rsidR="00C826F1" w:rsidRPr="007435CF" w:rsidRDefault="0099515B" w:rsidP="007435CF">
      <w:pPr>
        <w:shd w:val="clear" w:color="auto" w:fill="FFFFFF"/>
        <w:spacing w:line="360" w:lineRule="auto"/>
        <w:rPr>
          <w:color w:val="000000" w:themeColor="text1"/>
          <w:sz w:val="22"/>
          <w:szCs w:val="22"/>
        </w:rPr>
      </w:pPr>
      <w:r w:rsidRPr="007435CF">
        <w:rPr>
          <w:color w:val="000000" w:themeColor="text1"/>
          <w:sz w:val="22"/>
          <w:szCs w:val="22"/>
        </w:rPr>
        <w:t xml:space="preserve">The final competence I am going to focus on is </w:t>
      </w:r>
      <w:r w:rsidR="004774A1" w:rsidRPr="007435CF">
        <w:rPr>
          <w:color w:val="000000" w:themeColor="text1"/>
          <w:sz w:val="22"/>
          <w:szCs w:val="22"/>
        </w:rPr>
        <w:t>‘</w:t>
      </w:r>
      <w:r w:rsidRPr="007435CF">
        <w:rPr>
          <w:i/>
          <w:color w:val="000000" w:themeColor="text1"/>
          <w:sz w:val="22"/>
          <w:szCs w:val="22"/>
        </w:rPr>
        <w:t>self-awareness and self-efficiency</w:t>
      </w:r>
      <w:r w:rsidR="004774A1" w:rsidRPr="007435CF">
        <w:rPr>
          <w:i/>
          <w:color w:val="000000" w:themeColor="text1"/>
          <w:sz w:val="22"/>
          <w:szCs w:val="22"/>
        </w:rPr>
        <w:t>’</w:t>
      </w:r>
      <w:r w:rsidR="004774A1" w:rsidRPr="007435CF">
        <w:rPr>
          <w:color w:val="000000" w:themeColor="text1"/>
          <w:sz w:val="22"/>
          <w:szCs w:val="22"/>
        </w:rPr>
        <w:t xml:space="preserve"> (</w:t>
      </w:r>
      <w:proofErr w:type="spellStart"/>
      <w:r w:rsidR="004774A1" w:rsidRPr="007435CF">
        <w:rPr>
          <w:color w:val="000000" w:themeColor="text1"/>
          <w:sz w:val="22"/>
          <w:szCs w:val="22"/>
        </w:rPr>
        <w:t>Bacigalupo</w:t>
      </w:r>
      <w:proofErr w:type="spellEnd"/>
      <w:r w:rsidR="004774A1" w:rsidRPr="007435CF">
        <w:rPr>
          <w:color w:val="000000" w:themeColor="text1"/>
          <w:sz w:val="22"/>
          <w:szCs w:val="22"/>
        </w:rPr>
        <w:t xml:space="preserve"> et al, 2016, p.27)</w:t>
      </w:r>
      <w:r w:rsidRPr="007435CF">
        <w:rPr>
          <w:color w:val="000000" w:themeColor="text1"/>
          <w:sz w:val="22"/>
          <w:szCs w:val="22"/>
        </w:rPr>
        <w:t xml:space="preserve">. The thread I am going to focus on is my ability to </w:t>
      </w:r>
      <w:r w:rsidR="00CC351C" w:rsidRPr="007435CF">
        <w:rPr>
          <w:color w:val="000000" w:themeColor="text1"/>
          <w:sz w:val="22"/>
          <w:szCs w:val="22"/>
        </w:rPr>
        <w:t>‘</w:t>
      </w:r>
      <w:r w:rsidRPr="007435CF">
        <w:rPr>
          <w:color w:val="000000" w:themeColor="text1"/>
          <w:sz w:val="22"/>
          <w:szCs w:val="22"/>
        </w:rPr>
        <w:t>identify my strengths and weaknesses</w:t>
      </w:r>
      <w:r w:rsidR="00CC351C" w:rsidRPr="007435CF">
        <w:rPr>
          <w:color w:val="000000" w:themeColor="text1"/>
          <w:sz w:val="22"/>
          <w:szCs w:val="22"/>
        </w:rPr>
        <w:t>’</w:t>
      </w:r>
      <w:r w:rsidRPr="007435CF">
        <w:rPr>
          <w:color w:val="000000" w:themeColor="text1"/>
          <w:sz w:val="22"/>
          <w:szCs w:val="22"/>
        </w:rPr>
        <w:t xml:space="preserve"> as I can team up with others to compensate for our weaknesses and add to our strengths which is a level 5. </w:t>
      </w:r>
      <w:r w:rsidR="008C6408" w:rsidRPr="007435CF">
        <w:rPr>
          <w:color w:val="000000" w:themeColor="text1"/>
          <w:sz w:val="22"/>
          <w:szCs w:val="22"/>
        </w:rPr>
        <w:t>For example, I believe I work very well in group situation and I am able to lead the team in choosing their role depending on their strength and weakness. For example, working with teachers and teaching assistants in the Foundation phase to plan for lessons with different activities and to ensure the support staff are comfortable to teach the activities set</w:t>
      </w:r>
      <w:r w:rsidR="00C826F1" w:rsidRPr="007435CF">
        <w:rPr>
          <w:color w:val="000000" w:themeColor="text1"/>
          <w:sz w:val="22"/>
          <w:szCs w:val="22"/>
        </w:rPr>
        <w:t xml:space="preserve"> as shown in appendix </w:t>
      </w:r>
      <w:r w:rsidR="0083020A" w:rsidRPr="007435CF">
        <w:rPr>
          <w:color w:val="000000" w:themeColor="text1"/>
          <w:sz w:val="22"/>
          <w:szCs w:val="22"/>
        </w:rPr>
        <w:t>8</w:t>
      </w:r>
      <w:r w:rsidR="005C2AC0" w:rsidRPr="007435CF">
        <w:rPr>
          <w:color w:val="000000" w:themeColor="text1"/>
          <w:sz w:val="22"/>
          <w:szCs w:val="22"/>
        </w:rPr>
        <w:t xml:space="preserve"> and </w:t>
      </w:r>
      <w:r w:rsidR="0083020A" w:rsidRPr="007435CF">
        <w:rPr>
          <w:color w:val="000000" w:themeColor="text1"/>
          <w:sz w:val="22"/>
          <w:szCs w:val="22"/>
        </w:rPr>
        <w:t>9</w:t>
      </w:r>
      <w:r w:rsidR="00664A46" w:rsidRPr="007435CF">
        <w:rPr>
          <w:color w:val="000000" w:themeColor="text1"/>
          <w:sz w:val="22"/>
          <w:szCs w:val="22"/>
        </w:rPr>
        <w:t xml:space="preserve">. </w:t>
      </w:r>
    </w:p>
    <w:p w14:paraId="1D6E6C96" w14:textId="77777777" w:rsidR="00C826F1" w:rsidRPr="007435CF" w:rsidRDefault="00C826F1" w:rsidP="007435CF">
      <w:pPr>
        <w:shd w:val="clear" w:color="auto" w:fill="FFFFFF"/>
        <w:spacing w:line="360" w:lineRule="auto"/>
        <w:rPr>
          <w:color w:val="000000" w:themeColor="text1"/>
          <w:sz w:val="22"/>
          <w:szCs w:val="22"/>
        </w:rPr>
      </w:pPr>
    </w:p>
    <w:p w14:paraId="13523168" w14:textId="4D772784" w:rsidR="002217A7" w:rsidRPr="007435CF" w:rsidRDefault="0099515B" w:rsidP="007435CF">
      <w:pPr>
        <w:shd w:val="clear" w:color="auto" w:fill="FFFFFF"/>
        <w:spacing w:line="360" w:lineRule="auto"/>
        <w:rPr>
          <w:color w:val="000000" w:themeColor="text1"/>
          <w:sz w:val="22"/>
          <w:szCs w:val="22"/>
        </w:rPr>
      </w:pPr>
      <w:r w:rsidRPr="007435CF">
        <w:rPr>
          <w:color w:val="000000" w:themeColor="text1"/>
          <w:sz w:val="22"/>
          <w:szCs w:val="22"/>
        </w:rPr>
        <w:t xml:space="preserve">The </w:t>
      </w:r>
      <w:proofErr w:type="spellStart"/>
      <w:r w:rsidRPr="007435CF">
        <w:rPr>
          <w:color w:val="000000" w:themeColor="text1"/>
          <w:sz w:val="22"/>
          <w:szCs w:val="22"/>
        </w:rPr>
        <w:t>Entre</w:t>
      </w:r>
      <w:r w:rsidR="00DF582C" w:rsidRPr="007435CF">
        <w:rPr>
          <w:color w:val="000000" w:themeColor="text1"/>
          <w:sz w:val="22"/>
          <w:szCs w:val="22"/>
        </w:rPr>
        <w:t>C</w:t>
      </w:r>
      <w:r w:rsidRPr="007435CF">
        <w:rPr>
          <w:color w:val="000000" w:themeColor="text1"/>
          <w:sz w:val="22"/>
          <w:szCs w:val="22"/>
        </w:rPr>
        <w:t>omp</w:t>
      </w:r>
      <w:proofErr w:type="spellEnd"/>
      <w:r w:rsidRPr="007435CF">
        <w:rPr>
          <w:color w:val="000000" w:themeColor="text1"/>
          <w:sz w:val="22"/>
          <w:szCs w:val="22"/>
        </w:rPr>
        <w:t xml:space="preserve"> into action by McCallum et al (2018)</w:t>
      </w:r>
      <w:r w:rsidR="002217A7" w:rsidRPr="007435CF">
        <w:rPr>
          <w:color w:val="000000" w:themeColor="text1"/>
          <w:sz w:val="22"/>
          <w:szCs w:val="22"/>
        </w:rPr>
        <w:t xml:space="preserve"> </w:t>
      </w:r>
      <w:r w:rsidRPr="007435CF">
        <w:rPr>
          <w:color w:val="000000" w:themeColor="text1"/>
          <w:sz w:val="22"/>
          <w:szCs w:val="22"/>
        </w:rPr>
        <w:t xml:space="preserve">highlights that </w:t>
      </w:r>
      <w:proofErr w:type="spellStart"/>
      <w:r w:rsidRPr="007435CF">
        <w:rPr>
          <w:color w:val="000000" w:themeColor="text1"/>
          <w:sz w:val="22"/>
          <w:szCs w:val="22"/>
        </w:rPr>
        <w:t>Entre</w:t>
      </w:r>
      <w:r w:rsidR="00DF582C" w:rsidRPr="007435CF">
        <w:rPr>
          <w:color w:val="000000" w:themeColor="text1"/>
          <w:sz w:val="22"/>
          <w:szCs w:val="22"/>
        </w:rPr>
        <w:t>C</w:t>
      </w:r>
      <w:r w:rsidRPr="007435CF">
        <w:rPr>
          <w:color w:val="000000" w:themeColor="text1"/>
          <w:sz w:val="22"/>
          <w:szCs w:val="22"/>
        </w:rPr>
        <w:t>omp</w:t>
      </w:r>
      <w:proofErr w:type="spellEnd"/>
      <w:r w:rsidRPr="007435CF">
        <w:rPr>
          <w:color w:val="000000" w:themeColor="text1"/>
          <w:sz w:val="22"/>
          <w:szCs w:val="22"/>
        </w:rPr>
        <w:t xml:space="preserve"> is not a fixed tool and should be adapted to suit needs. </w:t>
      </w:r>
      <w:r w:rsidR="002217A7" w:rsidRPr="007435CF">
        <w:rPr>
          <w:color w:val="000000" w:themeColor="text1"/>
          <w:sz w:val="22"/>
          <w:szCs w:val="22"/>
        </w:rPr>
        <w:t xml:space="preserve">However, I have found it difficult to evaluate my teaching </w:t>
      </w:r>
      <w:r w:rsidR="00C826F1" w:rsidRPr="007435CF">
        <w:rPr>
          <w:color w:val="000000" w:themeColor="text1"/>
          <w:sz w:val="22"/>
          <w:szCs w:val="22"/>
        </w:rPr>
        <w:t>in regard to</w:t>
      </w:r>
      <w:r w:rsidR="002217A7" w:rsidRPr="007435CF">
        <w:rPr>
          <w:color w:val="000000" w:themeColor="text1"/>
          <w:sz w:val="22"/>
          <w:szCs w:val="22"/>
        </w:rPr>
        <w:t xml:space="preserve"> the framework as some of the points are not applicable to teaching as it looks at enterprise and entrepreneurship. The creativity competence has an </w:t>
      </w:r>
      <w:r w:rsidRPr="007435CF">
        <w:rPr>
          <w:color w:val="000000" w:themeColor="text1"/>
          <w:sz w:val="22"/>
          <w:szCs w:val="22"/>
        </w:rPr>
        <w:t>innovation threa</w:t>
      </w:r>
      <w:r w:rsidR="002217A7" w:rsidRPr="007435CF">
        <w:rPr>
          <w:color w:val="000000" w:themeColor="text1"/>
          <w:sz w:val="22"/>
          <w:szCs w:val="22"/>
        </w:rPr>
        <w:t>d can describe how innovations diffuse in society, culture and the marke</w:t>
      </w:r>
      <w:r w:rsidR="00B95E71" w:rsidRPr="007435CF">
        <w:rPr>
          <w:color w:val="000000" w:themeColor="text1"/>
          <w:sz w:val="22"/>
          <w:szCs w:val="22"/>
        </w:rPr>
        <w:t xml:space="preserve">t and this was </w:t>
      </w:r>
      <w:r w:rsidR="002217A7" w:rsidRPr="007435CF">
        <w:rPr>
          <w:color w:val="000000" w:themeColor="text1"/>
          <w:sz w:val="22"/>
          <w:szCs w:val="22"/>
        </w:rPr>
        <w:t xml:space="preserve">difficult to evaluate </w:t>
      </w:r>
      <w:r w:rsidR="00B95E71" w:rsidRPr="007435CF">
        <w:rPr>
          <w:color w:val="000000" w:themeColor="text1"/>
          <w:sz w:val="22"/>
          <w:szCs w:val="22"/>
        </w:rPr>
        <w:t xml:space="preserve">myself </w:t>
      </w:r>
      <w:r w:rsidR="002217A7" w:rsidRPr="007435CF">
        <w:rPr>
          <w:color w:val="000000" w:themeColor="text1"/>
          <w:sz w:val="22"/>
          <w:szCs w:val="22"/>
        </w:rPr>
        <w:t>in regard to teaching creativity and enterprise in school. Therefore, I found</w:t>
      </w:r>
      <w:r w:rsidR="00B95E71" w:rsidRPr="007435CF">
        <w:rPr>
          <w:color w:val="000000" w:themeColor="text1"/>
          <w:sz w:val="22"/>
          <w:szCs w:val="22"/>
        </w:rPr>
        <w:t xml:space="preserve"> using the </w:t>
      </w:r>
      <w:proofErr w:type="spellStart"/>
      <w:r w:rsidR="00B95E71" w:rsidRPr="007435CF">
        <w:rPr>
          <w:color w:val="000000" w:themeColor="text1"/>
          <w:sz w:val="22"/>
          <w:szCs w:val="22"/>
        </w:rPr>
        <w:t>Entre</w:t>
      </w:r>
      <w:r w:rsidR="00DF582C" w:rsidRPr="007435CF">
        <w:rPr>
          <w:color w:val="000000" w:themeColor="text1"/>
          <w:sz w:val="22"/>
          <w:szCs w:val="22"/>
        </w:rPr>
        <w:t>C</w:t>
      </w:r>
      <w:r w:rsidR="00B95E71" w:rsidRPr="007435CF">
        <w:rPr>
          <w:color w:val="000000" w:themeColor="text1"/>
          <w:sz w:val="22"/>
          <w:szCs w:val="22"/>
        </w:rPr>
        <w:t>omp</w:t>
      </w:r>
      <w:proofErr w:type="spellEnd"/>
      <w:r w:rsidR="002217A7" w:rsidRPr="007435CF">
        <w:rPr>
          <w:color w:val="000000" w:themeColor="text1"/>
          <w:sz w:val="22"/>
          <w:szCs w:val="22"/>
        </w:rPr>
        <w:t xml:space="preserve"> limiting to assess my teaching, let alone my creativity and enterprise skills although I chose three competences that should have directly related to them skills.</w:t>
      </w:r>
      <w:r w:rsidR="002E2FBC" w:rsidRPr="007435CF">
        <w:rPr>
          <w:color w:val="000000" w:themeColor="text1"/>
          <w:sz w:val="22"/>
          <w:szCs w:val="22"/>
        </w:rPr>
        <w:t xml:space="preserve"> </w:t>
      </w:r>
      <w:r w:rsidR="00B95E71" w:rsidRPr="007435CF">
        <w:rPr>
          <w:color w:val="000000" w:themeColor="text1"/>
          <w:sz w:val="22"/>
          <w:szCs w:val="22"/>
        </w:rPr>
        <w:t xml:space="preserve">But </w:t>
      </w:r>
      <w:r w:rsidR="00CC2369" w:rsidRPr="007435CF">
        <w:rPr>
          <w:color w:val="000000" w:themeColor="text1"/>
          <w:sz w:val="22"/>
          <w:szCs w:val="22"/>
        </w:rPr>
        <w:t xml:space="preserve">I am able to confidently assess myself on the competences as a whole rather than specific looking at the threads. </w:t>
      </w:r>
      <w:r w:rsidR="002217A7" w:rsidRPr="007435CF">
        <w:rPr>
          <w:color w:val="000000" w:themeColor="text1"/>
          <w:sz w:val="22"/>
          <w:szCs w:val="22"/>
        </w:rPr>
        <w:t>However,</w:t>
      </w:r>
      <w:r w:rsidRPr="007435CF">
        <w:rPr>
          <w:color w:val="000000" w:themeColor="text1"/>
          <w:sz w:val="22"/>
          <w:szCs w:val="22"/>
        </w:rPr>
        <w:t xml:space="preserve"> the </w:t>
      </w:r>
      <w:proofErr w:type="spellStart"/>
      <w:r w:rsidRPr="007435CF">
        <w:rPr>
          <w:color w:val="000000" w:themeColor="text1"/>
          <w:sz w:val="22"/>
          <w:szCs w:val="22"/>
        </w:rPr>
        <w:t>EntreComp</w:t>
      </w:r>
      <w:proofErr w:type="spellEnd"/>
      <w:r w:rsidRPr="007435CF">
        <w:rPr>
          <w:color w:val="000000" w:themeColor="text1"/>
          <w:sz w:val="22"/>
          <w:szCs w:val="22"/>
        </w:rPr>
        <w:t xml:space="preserve"> is made up </w:t>
      </w:r>
      <w:r w:rsidR="002217A7" w:rsidRPr="007435CF">
        <w:rPr>
          <w:color w:val="000000" w:themeColor="text1"/>
          <w:sz w:val="22"/>
          <w:szCs w:val="22"/>
        </w:rPr>
        <w:t>of knowledge</w:t>
      </w:r>
      <w:r w:rsidRPr="007435CF">
        <w:rPr>
          <w:color w:val="000000" w:themeColor="text1"/>
          <w:sz w:val="22"/>
          <w:szCs w:val="22"/>
        </w:rPr>
        <w:t>, skills and attitudes that make up what it means to be entrepreneurial</w:t>
      </w:r>
      <w:r w:rsidR="002217A7" w:rsidRPr="007435CF">
        <w:rPr>
          <w:color w:val="000000" w:themeColor="text1"/>
          <w:sz w:val="22"/>
          <w:szCs w:val="22"/>
        </w:rPr>
        <w:t xml:space="preserve">. </w:t>
      </w:r>
      <w:r w:rsidR="00410E45" w:rsidRPr="007435CF">
        <w:rPr>
          <w:color w:val="000000" w:themeColor="text1"/>
          <w:sz w:val="22"/>
          <w:szCs w:val="22"/>
        </w:rPr>
        <w:t>Therefore,</w:t>
      </w:r>
      <w:r w:rsidR="002217A7" w:rsidRPr="007435CF">
        <w:rPr>
          <w:color w:val="000000" w:themeColor="text1"/>
          <w:sz w:val="22"/>
          <w:szCs w:val="22"/>
        </w:rPr>
        <w:t xml:space="preserve"> I believe this is </w:t>
      </w:r>
      <w:r w:rsidR="00410E45" w:rsidRPr="007435CF">
        <w:rPr>
          <w:color w:val="000000" w:themeColor="text1"/>
          <w:sz w:val="22"/>
          <w:szCs w:val="22"/>
        </w:rPr>
        <w:t>a</w:t>
      </w:r>
      <w:r w:rsidR="002217A7" w:rsidRPr="007435CF">
        <w:rPr>
          <w:color w:val="000000" w:themeColor="text1"/>
          <w:sz w:val="22"/>
          <w:szCs w:val="22"/>
        </w:rPr>
        <w:t xml:space="preserve"> valuable framework to assess </w:t>
      </w:r>
      <w:r w:rsidR="00410E45" w:rsidRPr="007435CF">
        <w:rPr>
          <w:color w:val="000000" w:themeColor="text1"/>
          <w:sz w:val="22"/>
          <w:szCs w:val="22"/>
        </w:rPr>
        <w:t>entrepreneurs,</w:t>
      </w:r>
      <w:r w:rsidR="002217A7" w:rsidRPr="007435CF">
        <w:rPr>
          <w:color w:val="000000" w:themeColor="text1"/>
          <w:sz w:val="22"/>
          <w:szCs w:val="22"/>
        </w:rPr>
        <w:t xml:space="preserve"> but a different framework </w:t>
      </w:r>
      <w:r w:rsidR="005C2AC0" w:rsidRPr="007435CF">
        <w:rPr>
          <w:color w:val="000000" w:themeColor="text1"/>
          <w:sz w:val="22"/>
          <w:szCs w:val="22"/>
        </w:rPr>
        <w:t xml:space="preserve">or tool </w:t>
      </w:r>
      <w:r w:rsidR="002217A7" w:rsidRPr="007435CF">
        <w:rPr>
          <w:color w:val="000000" w:themeColor="text1"/>
          <w:sz w:val="22"/>
          <w:szCs w:val="22"/>
        </w:rPr>
        <w:t>would have been more suited to assessing creativity and enterprise in primary school teachers such as</w:t>
      </w:r>
      <w:r w:rsidR="005C2AC0" w:rsidRPr="007435CF">
        <w:rPr>
          <w:color w:val="000000" w:themeColor="text1"/>
          <w:sz w:val="22"/>
          <w:szCs w:val="22"/>
        </w:rPr>
        <w:t xml:space="preserve"> using the habits of mind by Costa and </w:t>
      </w:r>
      <w:proofErr w:type="spellStart"/>
      <w:r w:rsidR="005C2AC0" w:rsidRPr="007435CF">
        <w:rPr>
          <w:color w:val="000000" w:themeColor="text1"/>
          <w:sz w:val="22"/>
          <w:szCs w:val="22"/>
        </w:rPr>
        <w:t>Kallick</w:t>
      </w:r>
      <w:proofErr w:type="spellEnd"/>
      <w:r w:rsidR="005C2AC0" w:rsidRPr="007435CF">
        <w:rPr>
          <w:color w:val="000000" w:themeColor="text1"/>
          <w:sz w:val="22"/>
          <w:szCs w:val="22"/>
        </w:rPr>
        <w:t xml:space="preserve"> (2008)</w:t>
      </w:r>
      <w:r w:rsidR="00410E45" w:rsidRPr="007435CF">
        <w:rPr>
          <w:color w:val="000000" w:themeColor="text1"/>
          <w:sz w:val="22"/>
          <w:szCs w:val="22"/>
        </w:rPr>
        <w:t>.</w:t>
      </w:r>
    </w:p>
    <w:p w14:paraId="51048D25" w14:textId="733106EB" w:rsidR="00C45646" w:rsidRPr="007435CF" w:rsidRDefault="00C45646" w:rsidP="007435CF">
      <w:pPr>
        <w:spacing w:before="100" w:beforeAutospacing="1" w:after="100" w:afterAutospacing="1" w:line="360" w:lineRule="auto"/>
        <w:rPr>
          <w:color w:val="000000" w:themeColor="text1"/>
          <w:sz w:val="22"/>
          <w:szCs w:val="22"/>
        </w:rPr>
      </w:pPr>
      <w:r w:rsidRPr="007435CF">
        <w:rPr>
          <w:color w:val="000000" w:themeColor="text1"/>
          <w:sz w:val="22"/>
          <w:szCs w:val="22"/>
        </w:rPr>
        <w:t xml:space="preserve">Creative ideas come to us when we least expect </w:t>
      </w:r>
      <w:r w:rsidR="007A5A9C" w:rsidRPr="007435CF">
        <w:rPr>
          <w:color w:val="000000" w:themeColor="text1"/>
          <w:sz w:val="22"/>
          <w:szCs w:val="22"/>
        </w:rPr>
        <w:t>it,</w:t>
      </w:r>
      <w:r w:rsidRPr="007435CF">
        <w:rPr>
          <w:color w:val="000000" w:themeColor="text1"/>
          <w:sz w:val="22"/>
          <w:szCs w:val="22"/>
        </w:rPr>
        <w:t xml:space="preserve"> but we expect learners to be creative on demand (</w:t>
      </w:r>
      <w:proofErr w:type="spellStart"/>
      <w:r w:rsidRPr="007435CF">
        <w:rPr>
          <w:color w:val="000000" w:themeColor="text1"/>
          <w:sz w:val="22"/>
          <w:szCs w:val="22"/>
        </w:rPr>
        <w:t>Penaluna</w:t>
      </w:r>
      <w:proofErr w:type="spellEnd"/>
      <w:r w:rsidRPr="007435CF">
        <w:rPr>
          <w:color w:val="000000" w:themeColor="text1"/>
          <w:sz w:val="22"/>
          <w:szCs w:val="22"/>
        </w:rPr>
        <w:t xml:space="preserve">, 2016). Therefore, it would be hypocritical of me to expect learners to be creative at a given time, when I am most creative when I am relaxed and have had plenty of time to think. </w:t>
      </w:r>
      <w:r w:rsidR="00662601" w:rsidRPr="007435CF">
        <w:rPr>
          <w:color w:val="000000" w:themeColor="text1"/>
          <w:sz w:val="22"/>
          <w:szCs w:val="22"/>
        </w:rPr>
        <w:t>Therefore,</w:t>
      </w:r>
      <w:r w:rsidR="007A5A9C" w:rsidRPr="007435CF">
        <w:rPr>
          <w:color w:val="000000" w:themeColor="text1"/>
          <w:sz w:val="22"/>
          <w:szCs w:val="22"/>
        </w:rPr>
        <w:t xml:space="preserve"> this is what I will implement in my teach</w:t>
      </w:r>
      <w:r w:rsidR="00662601" w:rsidRPr="007435CF">
        <w:rPr>
          <w:color w:val="000000" w:themeColor="text1"/>
          <w:sz w:val="22"/>
          <w:szCs w:val="22"/>
        </w:rPr>
        <w:t>ing</w:t>
      </w:r>
      <w:r w:rsidR="007A5A9C" w:rsidRPr="007435CF">
        <w:rPr>
          <w:color w:val="000000" w:themeColor="text1"/>
          <w:sz w:val="22"/>
          <w:szCs w:val="22"/>
        </w:rPr>
        <w:t xml:space="preserve">. </w:t>
      </w:r>
      <w:r w:rsidR="006915E6" w:rsidRPr="007435CF">
        <w:rPr>
          <w:color w:val="000000" w:themeColor="text1"/>
          <w:sz w:val="22"/>
          <w:szCs w:val="22"/>
        </w:rPr>
        <w:t xml:space="preserve">Sommer and Sommer (2014) suggest that the intense curriculum leaves limited opportunities for learners to develop their problem solving. </w:t>
      </w:r>
      <w:r w:rsidR="00410E45" w:rsidRPr="007435CF">
        <w:rPr>
          <w:color w:val="000000" w:themeColor="text1"/>
          <w:sz w:val="22"/>
          <w:szCs w:val="22"/>
        </w:rPr>
        <w:t>Therefore,</w:t>
      </w:r>
      <w:r w:rsidR="006915E6" w:rsidRPr="007435CF">
        <w:rPr>
          <w:color w:val="000000" w:themeColor="text1"/>
          <w:sz w:val="22"/>
          <w:szCs w:val="22"/>
        </w:rPr>
        <w:t xml:space="preserve"> not </w:t>
      </w:r>
      <w:r w:rsidR="006915E6" w:rsidRPr="007435CF">
        <w:rPr>
          <w:color w:val="000000" w:themeColor="text1"/>
          <w:sz w:val="22"/>
          <w:szCs w:val="22"/>
        </w:rPr>
        <w:lastRenderedPageBreak/>
        <w:t xml:space="preserve">every creative experience should be planned. But teachers should foster the creative moments to enhance creativity in learners. </w:t>
      </w:r>
      <w:r w:rsidR="008B6C05" w:rsidRPr="007435CF">
        <w:rPr>
          <w:color w:val="000000" w:themeColor="text1"/>
          <w:sz w:val="22"/>
          <w:szCs w:val="22"/>
        </w:rPr>
        <w:t>Also,</w:t>
      </w:r>
      <w:r w:rsidR="00596ED0" w:rsidRPr="007435CF">
        <w:rPr>
          <w:color w:val="000000" w:themeColor="text1"/>
          <w:sz w:val="22"/>
          <w:szCs w:val="22"/>
        </w:rPr>
        <w:t xml:space="preserve"> Young (2014) suggest</w:t>
      </w:r>
      <w:r w:rsidR="008B6C05" w:rsidRPr="007435CF">
        <w:rPr>
          <w:color w:val="000000" w:themeColor="text1"/>
          <w:sz w:val="22"/>
          <w:szCs w:val="22"/>
        </w:rPr>
        <w:t>s</w:t>
      </w:r>
      <w:r w:rsidR="00596ED0" w:rsidRPr="007435CF">
        <w:rPr>
          <w:color w:val="000000" w:themeColor="text1"/>
          <w:sz w:val="22"/>
          <w:szCs w:val="22"/>
        </w:rPr>
        <w:t xml:space="preserve"> that teachers should begin to develop </w:t>
      </w:r>
      <w:r w:rsidR="002E2FBC" w:rsidRPr="007435CF">
        <w:rPr>
          <w:color w:val="000000" w:themeColor="text1"/>
          <w:sz w:val="22"/>
          <w:szCs w:val="22"/>
        </w:rPr>
        <w:t>enterprise</w:t>
      </w:r>
      <w:r w:rsidR="00596ED0" w:rsidRPr="007435CF">
        <w:rPr>
          <w:color w:val="000000" w:themeColor="text1"/>
          <w:sz w:val="22"/>
          <w:szCs w:val="22"/>
        </w:rPr>
        <w:t xml:space="preserve"> skills at the beginning of primary school as many children have enterprising qualities</w:t>
      </w:r>
      <w:r w:rsidR="00616102" w:rsidRPr="007435CF">
        <w:rPr>
          <w:color w:val="000000" w:themeColor="text1"/>
          <w:sz w:val="22"/>
          <w:szCs w:val="22"/>
        </w:rPr>
        <w:t xml:space="preserve"> and </w:t>
      </w:r>
      <w:r w:rsidR="00F46715" w:rsidRPr="007435CF">
        <w:rPr>
          <w:color w:val="000000" w:themeColor="text1"/>
          <w:sz w:val="22"/>
          <w:szCs w:val="22"/>
        </w:rPr>
        <w:t>the best s</w:t>
      </w:r>
      <w:r w:rsidR="00616102" w:rsidRPr="007435CF">
        <w:rPr>
          <w:color w:val="000000" w:themeColor="text1"/>
          <w:sz w:val="22"/>
          <w:szCs w:val="22"/>
        </w:rPr>
        <w:t>chools</w:t>
      </w:r>
      <w:r w:rsidR="00F46715" w:rsidRPr="007435CF">
        <w:rPr>
          <w:color w:val="000000" w:themeColor="text1"/>
          <w:sz w:val="22"/>
          <w:szCs w:val="22"/>
        </w:rPr>
        <w:t xml:space="preserve"> maintain and foster these qualities. </w:t>
      </w:r>
      <w:r w:rsidR="00616102" w:rsidRPr="007435CF">
        <w:rPr>
          <w:color w:val="000000" w:themeColor="text1"/>
          <w:sz w:val="22"/>
          <w:szCs w:val="22"/>
        </w:rPr>
        <w:t>S</w:t>
      </w:r>
      <w:r w:rsidR="00CC2369" w:rsidRPr="007435CF">
        <w:rPr>
          <w:color w:val="000000" w:themeColor="text1"/>
          <w:sz w:val="22"/>
          <w:szCs w:val="22"/>
        </w:rPr>
        <w:t xml:space="preserve">ome believe that our creativity decreases during education because </w:t>
      </w:r>
      <w:r w:rsidR="00CC2369" w:rsidRPr="007435CF">
        <w:rPr>
          <w:color w:val="000000" w:themeColor="text1"/>
          <w:sz w:val="22"/>
          <w:szCs w:val="22"/>
          <w:shd w:val="clear" w:color="auto" w:fill="FFFFFF"/>
        </w:rPr>
        <w:t>as we grow, parents and teachers encourage students to take the safe and secure route</w:t>
      </w:r>
      <w:r w:rsidR="00B95E71" w:rsidRPr="007435CF">
        <w:rPr>
          <w:color w:val="000000" w:themeColor="text1"/>
          <w:sz w:val="22"/>
          <w:szCs w:val="22"/>
          <w:shd w:val="clear" w:color="auto" w:fill="FFFFFF"/>
        </w:rPr>
        <w:t>.</w:t>
      </w:r>
    </w:p>
    <w:p w14:paraId="1EBB680A" w14:textId="1C8E48E9" w:rsidR="0083589D" w:rsidRPr="007435CF" w:rsidRDefault="00CC351C" w:rsidP="007435CF">
      <w:pPr>
        <w:pStyle w:val="NormalWeb"/>
        <w:spacing w:line="360" w:lineRule="auto"/>
        <w:rPr>
          <w:color w:val="000000" w:themeColor="text1"/>
          <w:sz w:val="22"/>
          <w:szCs w:val="22"/>
        </w:rPr>
      </w:pPr>
      <w:r w:rsidRPr="007435CF">
        <w:rPr>
          <w:color w:val="000000" w:themeColor="text1"/>
          <w:sz w:val="22"/>
          <w:szCs w:val="22"/>
        </w:rPr>
        <w:t>C</w:t>
      </w:r>
      <w:r w:rsidR="00C45646" w:rsidRPr="007435CF">
        <w:rPr>
          <w:color w:val="000000" w:themeColor="text1"/>
          <w:sz w:val="22"/>
          <w:szCs w:val="22"/>
        </w:rPr>
        <w:t>hildren need to feel emotionally safe enough to make new connections, new directions and new insights</w:t>
      </w:r>
      <w:r w:rsidRPr="007435CF">
        <w:rPr>
          <w:color w:val="000000" w:themeColor="text1"/>
          <w:sz w:val="22"/>
          <w:szCs w:val="22"/>
        </w:rPr>
        <w:t>, which is supported by Maslow (1943).</w:t>
      </w:r>
      <w:r w:rsidR="005D08EA" w:rsidRPr="007435CF">
        <w:rPr>
          <w:color w:val="000000" w:themeColor="text1"/>
          <w:sz w:val="22"/>
          <w:szCs w:val="22"/>
        </w:rPr>
        <w:t xml:space="preserve"> </w:t>
      </w:r>
      <w:r w:rsidRPr="007435CF">
        <w:rPr>
          <w:color w:val="000000" w:themeColor="text1"/>
          <w:sz w:val="22"/>
          <w:szCs w:val="22"/>
        </w:rPr>
        <w:t>R</w:t>
      </w:r>
      <w:r w:rsidR="00C45646" w:rsidRPr="007435CF">
        <w:rPr>
          <w:color w:val="000000" w:themeColor="text1"/>
          <w:sz w:val="22"/>
          <w:szCs w:val="22"/>
        </w:rPr>
        <w:t>esearch shows that children are natural explorers, but they need to be in the right environment to be creative</w:t>
      </w:r>
      <w:r w:rsidR="0083020A" w:rsidRPr="007435CF">
        <w:rPr>
          <w:color w:val="000000" w:themeColor="text1"/>
          <w:sz w:val="22"/>
          <w:szCs w:val="22"/>
        </w:rPr>
        <w:t xml:space="preserve"> (</w:t>
      </w:r>
      <w:proofErr w:type="spellStart"/>
      <w:r w:rsidR="0083020A" w:rsidRPr="007435CF">
        <w:rPr>
          <w:color w:val="000000" w:themeColor="text1"/>
          <w:sz w:val="22"/>
          <w:szCs w:val="22"/>
        </w:rPr>
        <w:t>Hodden</w:t>
      </w:r>
      <w:proofErr w:type="spellEnd"/>
      <w:r w:rsidR="0083020A" w:rsidRPr="007435CF">
        <w:rPr>
          <w:color w:val="000000" w:themeColor="text1"/>
          <w:sz w:val="22"/>
          <w:szCs w:val="22"/>
        </w:rPr>
        <w:t xml:space="preserve"> Education, 2014</w:t>
      </w:r>
      <w:r w:rsidR="00C45646" w:rsidRPr="007435CF">
        <w:rPr>
          <w:color w:val="000000" w:themeColor="text1"/>
          <w:sz w:val="22"/>
          <w:szCs w:val="22"/>
        </w:rPr>
        <w:t>)</w:t>
      </w:r>
      <w:r w:rsidR="005D08EA" w:rsidRPr="007435CF">
        <w:rPr>
          <w:color w:val="000000" w:themeColor="text1"/>
          <w:sz w:val="22"/>
          <w:szCs w:val="22"/>
        </w:rPr>
        <w:t xml:space="preserve">. The creative environment is considered as both the physical learning environment but also the pedagogic environment, how the teacher organises creative learning and teaching. It is worth noting the difference </w:t>
      </w:r>
      <w:r w:rsidR="000C2BA6" w:rsidRPr="007435CF">
        <w:rPr>
          <w:color w:val="000000" w:themeColor="text1"/>
          <w:sz w:val="22"/>
          <w:szCs w:val="22"/>
        </w:rPr>
        <w:t>between</w:t>
      </w:r>
      <w:r w:rsidR="005D08EA" w:rsidRPr="007435CF">
        <w:rPr>
          <w:color w:val="000000" w:themeColor="text1"/>
          <w:sz w:val="22"/>
          <w:szCs w:val="22"/>
        </w:rPr>
        <w:t xml:space="preserve"> teaching creativity and teaching </w:t>
      </w:r>
      <w:r w:rsidR="005D08EA" w:rsidRPr="007435CF">
        <w:rPr>
          <w:i/>
          <w:color w:val="000000" w:themeColor="text1"/>
          <w:sz w:val="22"/>
          <w:szCs w:val="22"/>
        </w:rPr>
        <w:t>for</w:t>
      </w:r>
      <w:r w:rsidR="005D08EA" w:rsidRPr="007435CF">
        <w:rPr>
          <w:color w:val="000000" w:themeColor="text1"/>
          <w:sz w:val="22"/>
          <w:szCs w:val="22"/>
        </w:rPr>
        <w:t xml:space="preserve"> creativity. Teaching creativity is teaching in a creative way, for example, using a completely different approach to teaching</w:t>
      </w:r>
      <w:r w:rsidR="0083020A" w:rsidRPr="007435CF">
        <w:rPr>
          <w:color w:val="000000" w:themeColor="text1"/>
          <w:sz w:val="22"/>
          <w:szCs w:val="22"/>
        </w:rPr>
        <w:t>.</w:t>
      </w:r>
      <w:r w:rsidR="005D08EA" w:rsidRPr="007435CF">
        <w:rPr>
          <w:color w:val="000000" w:themeColor="text1"/>
          <w:sz w:val="22"/>
          <w:szCs w:val="22"/>
        </w:rPr>
        <w:t xml:space="preserve"> NACC</w:t>
      </w:r>
      <w:r w:rsidR="0083020A" w:rsidRPr="007435CF">
        <w:rPr>
          <w:color w:val="000000" w:themeColor="text1"/>
          <w:sz w:val="22"/>
          <w:szCs w:val="22"/>
        </w:rPr>
        <w:t>C</w:t>
      </w:r>
      <w:r w:rsidR="005D08EA" w:rsidRPr="007435CF">
        <w:rPr>
          <w:color w:val="000000" w:themeColor="text1"/>
          <w:sz w:val="22"/>
          <w:szCs w:val="22"/>
        </w:rPr>
        <w:t>E</w:t>
      </w:r>
      <w:r w:rsidR="0083020A" w:rsidRPr="007435CF">
        <w:rPr>
          <w:color w:val="000000" w:themeColor="text1"/>
          <w:sz w:val="22"/>
          <w:szCs w:val="22"/>
        </w:rPr>
        <w:t xml:space="preserve"> (</w:t>
      </w:r>
      <w:r w:rsidR="005D08EA" w:rsidRPr="007435CF">
        <w:rPr>
          <w:color w:val="000000" w:themeColor="text1"/>
          <w:sz w:val="22"/>
          <w:szCs w:val="22"/>
        </w:rPr>
        <w:t>1999) defines it as ‘</w:t>
      </w:r>
      <w:r w:rsidR="005D08EA" w:rsidRPr="007435CF">
        <w:rPr>
          <w:i/>
          <w:color w:val="000000" w:themeColor="text1"/>
          <w:sz w:val="22"/>
          <w:szCs w:val="22"/>
        </w:rPr>
        <w:t>using imaginative approaches to make learning more interesting and effective</w:t>
      </w:r>
      <w:r w:rsidR="00410E45" w:rsidRPr="007435CF">
        <w:rPr>
          <w:i/>
          <w:color w:val="000000" w:themeColor="text1"/>
          <w:sz w:val="22"/>
          <w:szCs w:val="22"/>
        </w:rPr>
        <w:t>’</w:t>
      </w:r>
      <w:r w:rsidR="005D08EA" w:rsidRPr="007435CF">
        <w:rPr>
          <w:color w:val="000000" w:themeColor="text1"/>
          <w:sz w:val="22"/>
          <w:szCs w:val="22"/>
        </w:rPr>
        <w:t>.  Whereas teaching for creativity provides children with opportunities and experiences to be creative. A form of teaching that are intended to develop young people’s own creative thinking or behaviour (NAC</w:t>
      </w:r>
      <w:r w:rsidR="002E2FBC" w:rsidRPr="007435CF">
        <w:rPr>
          <w:color w:val="000000" w:themeColor="text1"/>
          <w:sz w:val="22"/>
          <w:szCs w:val="22"/>
        </w:rPr>
        <w:t>C</w:t>
      </w:r>
      <w:r w:rsidR="005D08EA" w:rsidRPr="007435CF">
        <w:rPr>
          <w:color w:val="000000" w:themeColor="text1"/>
          <w:sz w:val="22"/>
          <w:szCs w:val="22"/>
        </w:rPr>
        <w:t>CE,1999).</w:t>
      </w:r>
      <w:r w:rsidR="0083020A" w:rsidRPr="007435CF">
        <w:rPr>
          <w:color w:val="000000" w:themeColor="text1"/>
          <w:sz w:val="22"/>
          <w:szCs w:val="22"/>
        </w:rPr>
        <w:t xml:space="preserve"> </w:t>
      </w:r>
    </w:p>
    <w:p w14:paraId="5600FAA9" w14:textId="2423E313" w:rsidR="002E2FBC" w:rsidRPr="007435CF" w:rsidRDefault="00021522" w:rsidP="007435CF">
      <w:pPr>
        <w:pStyle w:val="NormalWeb"/>
        <w:spacing w:line="360" w:lineRule="auto"/>
        <w:rPr>
          <w:i/>
          <w:color w:val="000000" w:themeColor="text1"/>
          <w:sz w:val="22"/>
          <w:szCs w:val="22"/>
          <w:shd w:val="clear" w:color="auto" w:fill="FFFFFF"/>
        </w:rPr>
      </w:pPr>
      <w:r w:rsidRPr="007435CF">
        <w:rPr>
          <w:color w:val="000000" w:themeColor="text1"/>
          <w:sz w:val="22"/>
          <w:szCs w:val="22"/>
        </w:rPr>
        <w:t xml:space="preserve">Creativity is an active process that requires learnings to think for themselves. </w:t>
      </w:r>
      <w:r w:rsidR="0083589D" w:rsidRPr="007435CF">
        <w:rPr>
          <w:color w:val="000000" w:themeColor="text1"/>
          <w:sz w:val="22"/>
          <w:szCs w:val="22"/>
        </w:rPr>
        <w:t xml:space="preserve">Some studies suggest in order for learners to reach their creative potential, teachers need an awareness of learners needs and </w:t>
      </w:r>
      <w:r w:rsidR="00B95E71" w:rsidRPr="007435CF">
        <w:rPr>
          <w:color w:val="000000" w:themeColor="text1"/>
          <w:sz w:val="22"/>
          <w:szCs w:val="22"/>
        </w:rPr>
        <w:t xml:space="preserve">they should </w:t>
      </w:r>
      <w:r w:rsidR="0083589D" w:rsidRPr="007435CF">
        <w:rPr>
          <w:color w:val="000000" w:themeColor="text1"/>
          <w:sz w:val="22"/>
          <w:szCs w:val="22"/>
        </w:rPr>
        <w:t>use th</w:t>
      </w:r>
      <w:r w:rsidR="00B95E71" w:rsidRPr="007435CF">
        <w:rPr>
          <w:color w:val="000000" w:themeColor="text1"/>
          <w:sz w:val="22"/>
          <w:szCs w:val="22"/>
        </w:rPr>
        <w:t>e</w:t>
      </w:r>
      <w:r w:rsidR="0083589D" w:rsidRPr="007435CF">
        <w:rPr>
          <w:color w:val="000000" w:themeColor="text1"/>
          <w:sz w:val="22"/>
          <w:szCs w:val="22"/>
        </w:rPr>
        <w:t xml:space="preserve"> information to involve them in their learning. Sharp et al (2005) acknowledged a need for teachers to have an understanding of </w:t>
      </w:r>
      <w:r w:rsidRPr="007435CF">
        <w:rPr>
          <w:color w:val="000000" w:themeColor="text1"/>
          <w:sz w:val="22"/>
          <w:szCs w:val="22"/>
        </w:rPr>
        <w:t>pupils’</w:t>
      </w:r>
      <w:r w:rsidR="0083589D" w:rsidRPr="007435CF">
        <w:rPr>
          <w:color w:val="000000" w:themeColor="text1"/>
          <w:sz w:val="22"/>
          <w:szCs w:val="22"/>
        </w:rPr>
        <w:t xml:space="preserve"> </w:t>
      </w:r>
      <w:r w:rsidRPr="007435CF">
        <w:rPr>
          <w:color w:val="000000" w:themeColor="text1"/>
          <w:sz w:val="22"/>
          <w:szCs w:val="22"/>
        </w:rPr>
        <w:t>multiple</w:t>
      </w:r>
      <w:r w:rsidR="0083589D" w:rsidRPr="007435CF">
        <w:rPr>
          <w:color w:val="000000" w:themeColor="text1"/>
          <w:sz w:val="22"/>
          <w:szCs w:val="22"/>
        </w:rPr>
        <w:t xml:space="preserve"> </w:t>
      </w:r>
      <w:r w:rsidRPr="007435CF">
        <w:rPr>
          <w:color w:val="000000" w:themeColor="text1"/>
          <w:sz w:val="22"/>
          <w:szCs w:val="22"/>
        </w:rPr>
        <w:t>intelligences</w:t>
      </w:r>
      <w:r w:rsidR="0083589D" w:rsidRPr="007435CF">
        <w:rPr>
          <w:color w:val="000000" w:themeColor="text1"/>
          <w:sz w:val="22"/>
          <w:szCs w:val="22"/>
        </w:rPr>
        <w:t xml:space="preserve"> and their preferred learning style. This would give the teacher an awareness how they could tailor their teaching to foster creativity i</w:t>
      </w:r>
      <w:r w:rsidR="00514466" w:rsidRPr="007435CF">
        <w:rPr>
          <w:color w:val="000000" w:themeColor="text1"/>
          <w:sz w:val="22"/>
          <w:szCs w:val="22"/>
        </w:rPr>
        <w:t xml:space="preserve">n their learners. </w:t>
      </w:r>
      <w:r w:rsidRPr="007435CF">
        <w:rPr>
          <w:color w:val="000000" w:themeColor="text1"/>
          <w:sz w:val="22"/>
          <w:szCs w:val="22"/>
        </w:rPr>
        <w:t xml:space="preserve">Therefore, learners are in control of the learning, but the teachers facilitate the creative experience by thoroughly planning to enhance creativity. </w:t>
      </w:r>
      <w:r w:rsidR="008B2891" w:rsidRPr="007435CF">
        <w:rPr>
          <w:color w:val="000000" w:themeColor="text1"/>
          <w:sz w:val="22"/>
          <w:szCs w:val="22"/>
        </w:rPr>
        <w:t xml:space="preserve">To foster creativity, </w:t>
      </w:r>
      <w:r w:rsidR="00CB05B9" w:rsidRPr="007435CF">
        <w:rPr>
          <w:color w:val="000000" w:themeColor="text1"/>
          <w:sz w:val="22"/>
          <w:szCs w:val="22"/>
        </w:rPr>
        <w:t xml:space="preserve">Sommer and Sommer (2014) </w:t>
      </w:r>
      <w:r w:rsidR="008B2891" w:rsidRPr="007435CF">
        <w:rPr>
          <w:color w:val="000000" w:themeColor="text1"/>
          <w:sz w:val="22"/>
          <w:szCs w:val="22"/>
        </w:rPr>
        <w:t>highlight that</w:t>
      </w:r>
      <w:r w:rsidR="00CB05B9" w:rsidRPr="007435CF">
        <w:rPr>
          <w:color w:val="000000" w:themeColor="text1"/>
          <w:sz w:val="22"/>
          <w:szCs w:val="22"/>
        </w:rPr>
        <w:t xml:space="preserve"> schools should support </w:t>
      </w:r>
      <w:r w:rsidR="000C2BA6" w:rsidRPr="007435CF">
        <w:rPr>
          <w:color w:val="000000" w:themeColor="text1"/>
          <w:sz w:val="22"/>
          <w:szCs w:val="22"/>
        </w:rPr>
        <w:t>pupils’</w:t>
      </w:r>
      <w:r w:rsidR="00CB05B9" w:rsidRPr="007435CF">
        <w:rPr>
          <w:color w:val="000000" w:themeColor="text1"/>
          <w:sz w:val="22"/>
          <w:szCs w:val="22"/>
        </w:rPr>
        <w:t xml:space="preserve"> individual talents. </w:t>
      </w:r>
      <w:r w:rsidR="00CE2874" w:rsidRPr="007435CF">
        <w:rPr>
          <w:color w:val="000000" w:themeColor="text1"/>
          <w:sz w:val="22"/>
          <w:szCs w:val="22"/>
          <w:shd w:val="clear" w:color="auto" w:fill="FFFFFF"/>
        </w:rPr>
        <w:t>Donaldson (2015, p.69) agrees that teaching is more effective when learners ‘</w:t>
      </w:r>
      <w:r w:rsidR="00CE2874" w:rsidRPr="007435CF">
        <w:rPr>
          <w:i/>
          <w:color w:val="000000" w:themeColor="text1"/>
          <w:sz w:val="22"/>
          <w:szCs w:val="22"/>
          <w:shd w:val="clear" w:color="auto" w:fill="FFFFFF"/>
        </w:rPr>
        <w:t>take increasing responsibility</w:t>
      </w:r>
      <w:r w:rsidR="002E2FBC" w:rsidRPr="007435CF">
        <w:rPr>
          <w:i/>
          <w:color w:val="000000" w:themeColor="text1"/>
          <w:sz w:val="22"/>
          <w:szCs w:val="22"/>
          <w:shd w:val="clear" w:color="auto" w:fill="FFFFFF"/>
        </w:rPr>
        <w:t>’.</w:t>
      </w:r>
    </w:p>
    <w:p w14:paraId="02DAFFAB" w14:textId="3A5157E4" w:rsidR="00DA13A0" w:rsidRPr="007435CF" w:rsidRDefault="00E02271" w:rsidP="007435CF">
      <w:pPr>
        <w:pStyle w:val="NormalWeb"/>
        <w:spacing w:line="360" w:lineRule="auto"/>
        <w:rPr>
          <w:color w:val="000000" w:themeColor="text1"/>
          <w:sz w:val="22"/>
          <w:szCs w:val="22"/>
          <w:shd w:val="clear" w:color="auto" w:fill="FFFFFF"/>
        </w:rPr>
      </w:pPr>
      <w:r w:rsidRPr="007435CF">
        <w:rPr>
          <w:color w:val="000000" w:themeColor="text1"/>
          <w:sz w:val="22"/>
          <w:szCs w:val="22"/>
        </w:rPr>
        <w:t>As Fried (2001, quoted in Grigg 2014, p.124) points out ‘</w:t>
      </w:r>
      <w:r w:rsidRPr="007435CF">
        <w:rPr>
          <w:i/>
          <w:color w:val="000000" w:themeColor="text1"/>
          <w:sz w:val="22"/>
          <w:szCs w:val="22"/>
        </w:rPr>
        <w:t>children begin life as passionate, curious and powerful learners’</w:t>
      </w:r>
      <w:r w:rsidRPr="007435CF">
        <w:rPr>
          <w:color w:val="000000" w:themeColor="text1"/>
          <w:sz w:val="22"/>
          <w:szCs w:val="22"/>
        </w:rPr>
        <w:t xml:space="preserve">, their school experiences should enhance this journey rather than </w:t>
      </w:r>
      <w:r w:rsidR="00410E45" w:rsidRPr="007435CF">
        <w:rPr>
          <w:color w:val="000000" w:themeColor="text1"/>
          <w:sz w:val="22"/>
          <w:szCs w:val="22"/>
        </w:rPr>
        <w:t>decrease it</w:t>
      </w:r>
      <w:r w:rsidR="00DA13A0" w:rsidRPr="007435CF">
        <w:rPr>
          <w:color w:val="000000" w:themeColor="text1"/>
          <w:sz w:val="22"/>
          <w:szCs w:val="22"/>
        </w:rPr>
        <w:t xml:space="preserve">. </w:t>
      </w:r>
      <w:r w:rsidR="00B95E71" w:rsidRPr="007435CF">
        <w:rPr>
          <w:color w:val="000000" w:themeColor="text1"/>
          <w:sz w:val="22"/>
          <w:szCs w:val="22"/>
        </w:rPr>
        <w:t xml:space="preserve">Many teachers use incentives to engage learners. </w:t>
      </w:r>
      <w:r w:rsidR="00DA13A0" w:rsidRPr="007435CF">
        <w:rPr>
          <w:color w:val="000000" w:themeColor="text1"/>
          <w:sz w:val="22"/>
          <w:szCs w:val="22"/>
        </w:rPr>
        <w:t xml:space="preserve">Incentives are designed to sharpen our thinking and accelerate </w:t>
      </w:r>
      <w:r w:rsidR="00903C97" w:rsidRPr="007435CF">
        <w:rPr>
          <w:color w:val="000000" w:themeColor="text1"/>
          <w:sz w:val="22"/>
          <w:szCs w:val="22"/>
        </w:rPr>
        <w:t>creativity, but</w:t>
      </w:r>
      <w:r w:rsidR="00DA13A0" w:rsidRPr="007435CF">
        <w:rPr>
          <w:color w:val="000000" w:themeColor="text1"/>
          <w:sz w:val="22"/>
          <w:szCs w:val="22"/>
        </w:rPr>
        <w:t xml:space="preserve"> it does not only not work</w:t>
      </w:r>
      <w:r w:rsidR="00616102" w:rsidRPr="007435CF">
        <w:rPr>
          <w:color w:val="000000" w:themeColor="text1"/>
          <w:sz w:val="22"/>
          <w:szCs w:val="22"/>
        </w:rPr>
        <w:t xml:space="preserve"> and can </w:t>
      </w:r>
      <w:r w:rsidR="00DA13A0" w:rsidRPr="007435CF">
        <w:rPr>
          <w:color w:val="000000" w:themeColor="text1"/>
          <w:sz w:val="22"/>
          <w:szCs w:val="22"/>
        </w:rPr>
        <w:t>opposite in some cases</w:t>
      </w:r>
      <w:r w:rsidR="00903C97" w:rsidRPr="007435CF">
        <w:rPr>
          <w:color w:val="000000" w:themeColor="text1"/>
          <w:sz w:val="22"/>
          <w:szCs w:val="22"/>
        </w:rPr>
        <w:t xml:space="preserve"> as i</w:t>
      </w:r>
      <w:r w:rsidR="00DA13A0" w:rsidRPr="007435CF">
        <w:rPr>
          <w:color w:val="000000" w:themeColor="text1"/>
          <w:sz w:val="22"/>
          <w:szCs w:val="22"/>
        </w:rPr>
        <w:t>t dulls thinking and blocks creativity</w:t>
      </w:r>
      <w:r w:rsidR="00903C97" w:rsidRPr="007435CF">
        <w:rPr>
          <w:color w:val="000000" w:themeColor="text1"/>
          <w:sz w:val="22"/>
          <w:szCs w:val="22"/>
        </w:rPr>
        <w:t xml:space="preserve"> </w:t>
      </w:r>
      <w:r w:rsidR="00DA13A0" w:rsidRPr="007435CF">
        <w:rPr>
          <w:color w:val="000000" w:themeColor="text1"/>
          <w:sz w:val="22"/>
          <w:szCs w:val="22"/>
        </w:rPr>
        <w:t>(Pink, 2011)</w:t>
      </w:r>
      <w:r w:rsidR="00903C97" w:rsidRPr="007435CF">
        <w:rPr>
          <w:color w:val="000000" w:themeColor="text1"/>
          <w:sz w:val="22"/>
          <w:szCs w:val="22"/>
        </w:rPr>
        <w:t>. To prevent the incentives hindering the creative process it should not affect three key factors which are autonomy, mastery and purpose</w:t>
      </w:r>
      <w:r w:rsidR="00DA13A0" w:rsidRPr="007435CF">
        <w:rPr>
          <w:color w:val="000000" w:themeColor="text1"/>
          <w:sz w:val="22"/>
          <w:szCs w:val="22"/>
        </w:rPr>
        <w:t xml:space="preserve">. Therefore, during tasks where learners are required to use their </w:t>
      </w:r>
      <w:r w:rsidR="00903C97" w:rsidRPr="007435CF">
        <w:rPr>
          <w:color w:val="000000" w:themeColor="text1"/>
          <w:sz w:val="22"/>
          <w:szCs w:val="22"/>
        </w:rPr>
        <w:t xml:space="preserve">enterprise or </w:t>
      </w:r>
      <w:r w:rsidR="00DA13A0" w:rsidRPr="007435CF">
        <w:rPr>
          <w:color w:val="000000" w:themeColor="text1"/>
          <w:sz w:val="22"/>
          <w:szCs w:val="22"/>
        </w:rPr>
        <w:t>creative thinking skills</w:t>
      </w:r>
      <w:r w:rsidR="00903C97" w:rsidRPr="007435CF">
        <w:rPr>
          <w:color w:val="000000" w:themeColor="text1"/>
          <w:sz w:val="22"/>
          <w:szCs w:val="22"/>
        </w:rPr>
        <w:t>,</w:t>
      </w:r>
      <w:r w:rsidR="00DA13A0" w:rsidRPr="007435CF">
        <w:rPr>
          <w:color w:val="000000" w:themeColor="text1"/>
          <w:sz w:val="22"/>
          <w:szCs w:val="22"/>
        </w:rPr>
        <w:t xml:space="preserve"> I will refrain from using </w:t>
      </w:r>
      <w:r w:rsidR="00903C97" w:rsidRPr="007435CF">
        <w:rPr>
          <w:color w:val="000000" w:themeColor="text1"/>
          <w:sz w:val="22"/>
          <w:szCs w:val="22"/>
        </w:rPr>
        <w:t>a</w:t>
      </w:r>
      <w:r w:rsidR="00DA13A0" w:rsidRPr="007435CF">
        <w:rPr>
          <w:color w:val="000000" w:themeColor="text1"/>
          <w:sz w:val="22"/>
          <w:szCs w:val="22"/>
        </w:rPr>
        <w:t xml:space="preserve"> </w:t>
      </w:r>
      <w:r w:rsidR="00DA13A0" w:rsidRPr="007435CF">
        <w:rPr>
          <w:color w:val="000000" w:themeColor="text1"/>
          <w:sz w:val="22"/>
          <w:szCs w:val="22"/>
        </w:rPr>
        <w:lastRenderedPageBreak/>
        <w:t>behaviourist approach where rewards and punishments are encouraged to encourage a certain type of behaviour</w:t>
      </w:r>
      <w:r w:rsidR="00341814" w:rsidRPr="007435CF">
        <w:rPr>
          <w:color w:val="000000" w:themeColor="text1"/>
          <w:sz w:val="22"/>
          <w:szCs w:val="22"/>
        </w:rPr>
        <w:t xml:space="preserve"> </w:t>
      </w:r>
      <w:r w:rsidR="00DA13A0" w:rsidRPr="007435CF">
        <w:rPr>
          <w:color w:val="000000" w:themeColor="text1"/>
          <w:sz w:val="22"/>
          <w:szCs w:val="22"/>
        </w:rPr>
        <w:t>(</w:t>
      </w:r>
      <w:r w:rsidR="00DA13A0" w:rsidRPr="007435CF">
        <w:rPr>
          <w:color w:val="000000" w:themeColor="text1"/>
          <w:sz w:val="22"/>
          <w:szCs w:val="22"/>
          <w:shd w:val="clear" w:color="auto" w:fill="FFFFFF"/>
        </w:rPr>
        <w:t>Skinner, 1938)</w:t>
      </w:r>
      <w:r w:rsidR="00903C97" w:rsidRPr="007435CF">
        <w:rPr>
          <w:color w:val="000000" w:themeColor="text1"/>
          <w:sz w:val="22"/>
          <w:szCs w:val="22"/>
          <w:shd w:val="clear" w:color="auto" w:fill="FFFFFF"/>
        </w:rPr>
        <w:t>.</w:t>
      </w:r>
    </w:p>
    <w:p w14:paraId="7AF10392" w14:textId="08F7BE01" w:rsidR="00E02271" w:rsidRPr="007435CF" w:rsidRDefault="00A343A6" w:rsidP="007435CF">
      <w:pPr>
        <w:spacing w:before="100" w:beforeAutospacing="1" w:after="100" w:afterAutospacing="1" w:line="360" w:lineRule="auto"/>
        <w:rPr>
          <w:color w:val="000000" w:themeColor="text1"/>
          <w:sz w:val="22"/>
          <w:szCs w:val="22"/>
        </w:rPr>
      </w:pPr>
      <w:proofErr w:type="spellStart"/>
      <w:r w:rsidRPr="007435CF">
        <w:rPr>
          <w:color w:val="000000" w:themeColor="text1"/>
          <w:sz w:val="22"/>
          <w:szCs w:val="22"/>
        </w:rPr>
        <w:t>Heindel</w:t>
      </w:r>
      <w:proofErr w:type="spellEnd"/>
      <w:r w:rsidRPr="007435CF">
        <w:rPr>
          <w:color w:val="000000" w:themeColor="text1"/>
          <w:sz w:val="22"/>
          <w:szCs w:val="22"/>
        </w:rPr>
        <w:t xml:space="preserve"> and Furlong (2000) suggest that while Torrance</w:t>
      </w:r>
      <w:r w:rsidR="00341814" w:rsidRPr="007435CF">
        <w:rPr>
          <w:color w:val="000000" w:themeColor="text1"/>
          <w:sz w:val="22"/>
          <w:szCs w:val="22"/>
        </w:rPr>
        <w:t xml:space="preserve"> (1966,1974) </w:t>
      </w:r>
      <w:r w:rsidRPr="007435CF">
        <w:rPr>
          <w:color w:val="000000" w:themeColor="text1"/>
          <w:sz w:val="22"/>
          <w:szCs w:val="22"/>
        </w:rPr>
        <w:t>believed that creativity could be taught like any other skill, Csikszentmihalyi (</w:t>
      </w:r>
      <w:r w:rsidR="00410E45" w:rsidRPr="007435CF">
        <w:rPr>
          <w:color w:val="000000" w:themeColor="text1"/>
          <w:sz w:val="22"/>
          <w:szCs w:val="22"/>
        </w:rPr>
        <w:t>199</w:t>
      </w:r>
      <w:r w:rsidR="006A3BCA" w:rsidRPr="007435CF">
        <w:rPr>
          <w:color w:val="000000" w:themeColor="text1"/>
          <w:sz w:val="22"/>
          <w:szCs w:val="22"/>
        </w:rPr>
        <w:t>6</w:t>
      </w:r>
      <w:r w:rsidRPr="007435CF">
        <w:rPr>
          <w:color w:val="000000" w:themeColor="text1"/>
          <w:sz w:val="22"/>
          <w:szCs w:val="22"/>
        </w:rPr>
        <w:t>) believed that, while children could not be taught creativity, the right combination of personal characteristics and an encouraging environment could produce it</w:t>
      </w:r>
      <w:r w:rsidR="004E2980" w:rsidRPr="007435CF">
        <w:rPr>
          <w:color w:val="000000" w:themeColor="text1"/>
          <w:sz w:val="22"/>
          <w:szCs w:val="22"/>
        </w:rPr>
        <w:t xml:space="preserve">. </w:t>
      </w:r>
      <w:r w:rsidR="0031182B" w:rsidRPr="007435CF">
        <w:rPr>
          <w:color w:val="000000" w:themeColor="text1"/>
          <w:sz w:val="22"/>
          <w:szCs w:val="22"/>
        </w:rPr>
        <w:t xml:space="preserve">Russ (1996) suggests that personality traits such as self-confidence, emotional processes such as emotional fantasy in play and cognitive ability such as divergent thinking effect creativity. Some children have these components, others may need encouragement and skill development in order to be creative. For example, a child could have low self-confidence and refuse to engage in creative thinking as he believes he does not have any valued ideas. </w:t>
      </w:r>
    </w:p>
    <w:p w14:paraId="0D4D0C61" w14:textId="5728DA4A" w:rsidR="00393DBA" w:rsidRPr="007435CF" w:rsidRDefault="004D5A20" w:rsidP="007435CF">
      <w:pPr>
        <w:pStyle w:val="NormalWeb"/>
        <w:spacing w:line="360" w:lineRule="auto"/>
        <w:rPr>
          <w:color w:val="000000" w:themeColor="text1"/>
          <w:sz w:val="22"/>
          <w:szCs w:val="22"/>
        </w:rPr>
      </w:pPr>
      <w:r w:rsidRPr="007435CF">
        <w:rPr>
          <w:color w:val="000000" w:themeColor="text1"/>
          <w:sz w:val="22"/>
          <w:szCs w:val="22"/>
        </w:rPr>
        <w:t>Malaguzzi (1993</w:t>
      </w:r>
      <w:r w:rsidR="002E2FBC" w:rsidRPr="007435CF">
        <w:rPr>
          <w:color w:val="000000" w:themeColor="text1"/>
          <w:sz w:val="22"/>
          <w:szCs w:val="22"/>
        </w:rPr>
        <w:t>, cited by Edwards, 2009</w:t>
      </w:r>
      <w:r w:rsidRPr="007435CF">
        <w:rPr>
          <w:color w:val="000000" w:themeColor="text1"/>
          <w:sz w:val="22"/>
          <w:szCs w:val="22"/>
        </w:rPr>
        <w:t xml:space="preserve">) and Russ (1996) have highlighted that adults have the potential to stifle creativity by giving learners too much support and guidance for the learners to develop their own creative ideas. This can discourage learners and </w:t>
      </w:r>
      <w:r w:rsidR="00E02271" w:rsidRPr="007435CF">
        <w:rPr>
          <w:color w:val="000000" w:themeColor="text1"/>
          <w:sz w:val="22"/>
          <w:szCs w:val="22"/>
        </w:rPr>
        <w:t>encourage learners to constantly look for support from adults rather than being independ</w:t>
      </w:r>
      <w:r w:rsidR="00AA06F9" w:rsidRPr="007435CF">
        <w:rPr>
          <w:color w:val="000000" w:themeColor="text1"/>
          <w:sz w:val="22"/>
          <w:szCs w:val="22"/>
        </w:rPr>
        <w:t>en</w:t>
      </w:r>
      <w:r w:rsidR="00E02271" w:rsidRPr="007435CF">
        <w:rPr>
          <w:color w:val="000000" w:themeColor="text1"/>
          <w:sz w:val="22"/>
          <w:szCs w:val="22"/>
        </w:rPr>
        <w:t xml:space="preserve">tly creative. This can limit the </w:t>
      </w:r>
      <w:r w:rsidR="00AA06F9" w:rsidRPr="007435CF">
        <w:rPr>
          <w:color w:val="000000" w:themeColor="text1"/>
          <w:sz w:val="22"/>
          <w:szCs w:val="22"/>
        </w:rPr>
        <w:t>child’s</w:t>
      </w:r>
      <w:r w:rsidR="00E02271" w:rsidRPr="007435CF">
        <w:rPr>
          <w:color w:val="000000" w:themeColor="text1"/>
          <w:sz w:val="22"/>
          <w:szCs w:val="22"/>
        </w:rPr>
        <w:t xml:space="preserve"> </w:t>
      </w:r>
      <w:r w:rsidR="00AA06F9" w:rsidRPr="007435CF">
        <w:rPr>
          <w:color w:val="000000" w:themeColor="text1"/>
          <w:sz w:val="22"/>
          <w:szCs w:val="22"/>
        </w:rPr>
        <w:t>creativity</w:t>
      </w:r>
      <w:r w:rsidR="00E02271" w:rsidRPr="007435CF">
        <w:rPr>
          <w:color w:val="000000" w:themeColor="text1"/>
          <w:sz w:val="22"/>
          <w:szCs w:val="22"/>
        </w:rPr>
        <w:t xml:space="preserve"> and therefore they would not show their potential. But Runco (1993) suggests that it is important that teachers show an interest in </w:t>
      </w:r>
      <w:r w:rsidR="00AA06F9" w:rsidRPr="007435CF">
        <w:rPr>
          <w:color w:val="000000" w:themeColor="text1"/>
          <w:sz w:val="22"/>
          <w:szCs w:val="22"/>
        </w:rPr>
        <w:t>children’s</w:t>
      </w:r>
      <w:r w:rsidR="00E02271" w:rsidRPr="007435CF">
        <w:rPr>
          <w:color w:val="000000" w:themeColor="text1"/>
          <w:sz w:val="22"/>
          <w:szCs w:val="22"/>
        </w:rPr>
        <w:t xml:space="preserve"> creative potential but encourages that teachers allow the learners to </w:t>
      </w:r>
      <w:r w:rsidR="00B95E71" w:rsidRPr="007435CF">
        <w:rPr>
          <w:color w:val="000000" w:themeColor="text1"/>
          <w:sz w:val="22"/>
          <w:szCs w:val="22"/>
        </w:rPr>
        <w:t>develop</w:t>
      </w:r>
      <w:r w:rsidR="00E02271" w:rsidRPr="007435CF">
        <w:rPr>
          <w:color w:val="000000" w:themeColor="text1"/>
          <w:sz w:val="22"/>
          <w:szCs w:val="22"/>
        </w:rPr>
        <w:t xml:space="preserve"> their own personal ideas and interpretations. Therefore, I would work alongside children as they try to solve problems. However, the amount of support and guidance given will be dependent on the situation and the needs of the pupils. But I do feel it is important for learners to learn for themselves. </w:t>
      </w:r>
      <w:r w:rsidR="00AA06F9" w:rsidRPr="007435CF">
        <w:rPr>
          <w:color w:val="000000" w:themeColor="text1"/>
          <w:sz w:val="22"/>
          <w:szCs w:val="22"/>
        </w:rPr>
        <w:t xml:space="preserve">Many creative decisions are child initiated; however, it is important to occasionally offer support or scaffolding to assist the creative process. But Montessori (2004) believes children should be the leaders of their learning. </w:t>
      </w:r>
      <w:r w:rsidR="00C826F1" w:rsidRPr="007435CF">
        <w:rPr>
          <w:color w:val="000000" w:themeColor="text1"/>
          <w:sz w:val="22"/>
          <w:szCs w:val="22"/>
        </w:rPr>
        <w:t>Furthermore,</w:t>
      </w:r>
      <w:r w:rsidR="00DA13A0" w:rsidRPr="007435CF">
        <w:rPr>
          <w:color w:val="000000" w:themeColor="text1"/>
          <w:sz w:val="22"/>
          <w:szCs w:val="22"/>
        </w:rPr>
        <w:t xml:space="preserve"> developing creative thought can motivate learners and encourage enthusiasm, independence and enjoyment</w:t>
      </w:r>
      <w:r w:rsidR="00AA06F9" w:rsidRPr="007435CF">
        <w:rPr>
          <w:color w:val="000000" w:themeColor="text1"/>
          <w:sz w:val="22"/>
          <w:szCs w:val="22"/>
        </w:rPr>
        <w:t xml:space="preserve"> (</w:t>
      </w:r>
      <w:proofErr w:type="spellStart"/>
      <w:r w:rsidR="00AA06F9" w:rsidRPr="007435CF">
        <w:rPr>
          <w:color w:val="000000" w:themeColor="text1"/>
          <w:sz w:val="22"/>
          <w:szCs w:val="22"/>
        </w:rPr>
        <w:t>Casserley</w:t>
      </w:r>
      <w:proofErr w:type="spellEnd"/>
      <w:r w:rsidR="00AA06F9" w:rsidRPr="007435CF">
        <w:rPr>
          <w:color w:val="000000" w:themeColor="text1"/>
          <w:sz w:val="22"/>
          <w:szCs w:val="22"/>
        </w:rPr>
        <w:t>, 2004 quoted in Grigg, 2014)</w:t>
      </w:r>
      <w:r w:rsidR="00DA13A0" w:rsidRPr="007435CF">
        <w:rPr>
          <w:color w:val="000000" w:themeColor="text1"/>
          <w:sz w:val="22"/>
          <w:szCs w:val="22"/>
        </w:rPr>
        <w:t>.</w:t>
      </w:r>
      <w:r w:rsidR="00AA06F9" w:rsidRPr="007435CF">
        <w:rPr>
          <w:color w:val="000000" w:themeColor="text1"/>
          <w:sz w:val="22"/>
          <w:szCs w:val="22"/>
        </w:rPr>
        <w:t xml:space="preserve"> </w:t>
      </w:r>
      <w:r w:rsidR="00DF582C" w:rsidRPr="007435CF">
        <w:rPr>
          <w:color w:val="000000" w:themeColor="text1"/>
          <w:sz w:val="22"/>
          <w:szCs w:val="22"/>
        </w:rPr>
        <w:t>Therefore,</w:t>
      </w:r>
      <w:r w:rsidR="00B95E71" w:rsidRPr="007435CF">
        <w:rPr>
          <w:color w:val="000000" w:themeColor="text1"/>
          <w:sz w:val="22"/>
          <w:szCs w:val="22"/>
        </w:rPr>
        <w:t xml:space="preserve"> creativity is encouraged through active learning approaches rather than direct teaching. </w:t>
      </w:r>
    </w:p>
    <w:p w14:paraId="2D56B69D" w14:textId="4CD954DF" w:rsidR="00095CE9" w:rsidRPr="007435CF" w:rsidRDefault="000C2BA6" w:rsidP="007435CF">
      <w:pPr>
        <w:pStyle w:val="NormalWeb"/>
        <w:spacing w:line="360" w:lineRule="auto"/>
        <w:rPr>
          <w:color w:val="000000" w:themeColor="text1"/>
          <w:sz w:val="22"/>
          <w:szCs w:val="22"/>
        </w:rPr>
      </w:pPr>
      <w:r w:rsidRPr="007435CF">
        <w:rPr>
          <w:color w:val="000000" w:themeColor="text1"/>
          <w:spacing w:val="-8"/>
          <w:sz w:val="22"/>
          <w:szCs w:val="22"/>
        </w:rPr>
        <w:t xml:space="preserve">But </w:t>
      </w:r>
      <w:r w:rsidRPr="007435CF">
        <w:rPr>
          <w:color w:val="000000" w:themeColor="text1"/>
          <w:sz w:val="22"/>
          <w:szCs w:val="22"/>
        </w:rPr>
        <w:t>a</w:t>
      </w:r>
      <w:r w:rsidR="00B10577" w:rsidRPr="007435CF">
        <w:rPr>
          <w:color w:val="000000" w:themeColor="text1"/>
          <w:sz w:val="22"/>
          <w:szCs w:val="22"/>
        </w:rPr>
        <w:t xml:space="preserve"> study on creativity and innovation, found that teachers preferred their learners to be ‘</w:t>
      </w:r>
      <w:r w:rsidR="00B10577" w:rsidRPr="007435CF">
        <w:rPr>
          <w:i/>
          <w:color w:val="000000" w:themeColor="text1"/>
          <w:sz w:val="22"/>
          <w:szCs w:val="22"/>
        </w:rPr>
        <w:t>conforming</w:t>
      </w:r>
      <w:r w:rsidR="00B10577" w:rsidRPr="007435CF">
        <w:rPr>
          <w:color w:val="000000" w:themeColor="text1"/>
          <w:sz w:val="22"/>
          <w:szCs w:val="22"/>
        </w:rPr>
        <w:t>’ or ‘</w:t>
      </w:r>
      <w:r w:rsidR="00B10577" w:rsidRPr="007435CF">
        <w:rPr>
          <w:i/>
          <w:color w:val="000000" w:themeColor="text1"/>
          <w:sz w:val="22"/>
          <w:szCs w:val="22"/>
        </w:rPr>
        <w:t>considerate</w:t>
      </w:r>
      <w:r w:rsidR="00B10577" w:rsidRPr="007435CF">
        <w:rPr>
          <w:color w:val="000000" w:themeColor="text1"/>
          <w:sz w:val="22"/>
          <w:szCs w:val="22"/>
        </w:rPr>
        <w:t>’ to ‘</w:t>
      </w:r>
      <w:r w:rsidR="00B10577" w:rsidRPr="007435CF">
        <w:rPr>
          <w:i/>
          <w:color w:val="000000" w:themeColor="text1"/>
          <w:sz w:val="22"/>
          <w:szCs w:val="22"/>
        </w:rPr>
        <w:t>risk taking’</w:t>
      </w:r>
      <w:r w:rsidR="00B10577" w:rsidRPr="007435CF">
        <w:rPr>
          <w:color w:val="000000" w:themeColor="text1"/>
          <w:sz w:val="22"/>
          <w:szCs w:val="22"/>
        </w:rPr>
        <w:t xml:space="preserve"> and ‘</w:t>
      </w:r>
      <w:r w:rsidR="00B10577" w:rsidRPr="007435CF">
        <w:rPr>
          <w:i/>
          <w:color w:val="000000" w:themeColor="text1"/>
          <w:sz w:val="22"/>
          <w:szCs w:val="22"/>
        </w:rPr>
        <w:t>playful</w:t>
      </w:r>
      <w:r w:rsidR="00B10577" w:rsidRPr="007435CF">
        <w:rPr>
          <w:color w:val="000000" w:themeColor="text1"/>
          <w:sz w:val="22"/>
          <w:szCs w:val="22"/>
        </w:rPr>
        <w:t xml:space="preserve">’ (Ferrari et al, 2009, p.21). A culture of ‘one right answer’ stops learners from being willing to make mistakes. They quickly learn to guess what answer the teacher has in their heads. As </w:t>
      </w:r>
      <w:r w:rsidR="00341814" w:rsidRPr="007435CF">
        <w:rPr>
          <w:color w:val="000000" w:themeColor="text1"/>
          <w:sz w:val="22"/>
          <w:szCs w:val="22"/>
        </w:rPr>
        <w:t>V</w:t>
      </w:r>
      <w:r w:rsidR="00B10577" w:rsidRPr="007435CF">
        <w:rPr>
          <w:color w:val="000000" w:themeColor="text1"/>
          <w:sz w:val="22"/>
          <w:szCs w:val="22"/>
        </w:rPr>
        <w:t xml:space="preserve">on </w:t>
      </w:r>
      <w:proofErr w:type="spellStart"/>
      <w:r w:rsidR="00B10577" w:rsidRPr="007435CF">
        <w:rPr>
          <w:color w:val="000000" w:themeColor="text1"/>
          <w:sz w:val="22"/>
          <w:szCs w:val="22"/>
        </w:rPr>
        <w:t>Oech</w:t>
      </w:r>
      <w:proofErr w:type="spellEnd"/>
      <w:r w:rsidR="00B10577" w:rsidRPr="007435CF">
        <w:rPr>
          <w:color w:val="000000" w:themeColor="text1"/>
          <w:sz w:val="22"/>
          <w:szCs w:val="22"/>
        </w:rPr>
        <w:t xml:space="preserve"> (1998, p.14) points out, ‘</w:t>
      </w:r>
      <w:r w:rsidR="00B10577" w:rsidRPr="007435CF">
        <w:rPr>
          <w:i/>
          <w:color w:val="000000" w:themeColor="text1"/>
          <w:sz w:val="22"/>
          <w:szCs w:val="22"/>
        </w:rPr>
        <w:t>many of us have been taught that the best ideas are in someone else’s head’</w:t>
      </w:r>
      <w:r w:rsidR="00B10577" w:rsidRPr="007435CF">
        <w:rPr>
          <w:color w:val="000000" w:themeColor="text1"/>
          <w:sz w:val="22"/>
          <w:szCs w:val="22"/>
        </w:rPr>
        <w:t xml:space="preserve">. Therefore, it is difficult to develop their creativity as learners are always looking for the right answer instead of using their creative thinking skills. </w:t>
      </w:r>
      <w:r w:rsidR="0039641D" w:rsidRPr="007435CF">
        <w:rPr>
          <w:color w:val="000000" w:themeColor="text1"/>
          <w:sz w:val="22"/>
          <w:szCs w:val="22"/>
        </w:rPr>
        <w:t xml:space="preserve">Pink (2005) highlights the necessity of pursuing creative thought. In our students’ future, more jobs will be outsourced or automated, the necessarily skills will be creative problem-solving, divergent thinking, and unique perspectives on old ideas. Divergent thinking encourages creative risk. </w:t>
      </w:r>
      <w:r w:rsidR="0039641D" w:rsidRPr="007435CF">
        <w:rPr>
          <w:color w:val="000000" w:themeColor="text1"/>
          <w:sz w:val="22"/>
          <w:szCs w:val="22"/>
        </w:rPr>
        <w:lastRenderedPageBreak/>
        <w:t>There is the ‘</w:t>
      </w:r>
      <w:r w:rsidR="0039641D" w:rsidRPr="007435CF">
        <w:rPr>
          <w:color w:val="000000" w:themeColor="text1"/>
          <w:spacing w:val="-8"/>
          <w:sz w:val="22"/>
          <w:szCs w:val="22"/>
        </w:rPr>
        <w:t xml:space="preserve">the many uses’ exercise, for example using an original object like a paper-clip or a shoe to come up with as many alternate uses as possible. </w:t>
      </w:r>
      <w:r w:rsidR="00B10577" w:rsidRPr="007435CF">
        <w:rPr>
          <w:color w:val="000000" w:themeColor="text1"/>
          <w:sz w:val="22"/>
          <w:szCs w:val="22"/>
        </w:rPr>
        <w:t xml:space="preserve">To promote creativity in the classroom I would embed more opportunities for learners to develop their divergent thinking. </w:t>
      </w:r>
      <w:r w:rsidR="00341814" w:rsidRPr="007435CF">
        <w:rPr>
          <w:color w:val="000000" w:themeColor="text1"/>
          <w:sz w:val="22"/>
          <w:szCs w:val="22"/>
        </w:rPr>
        <w:t>But w</w:t>
      </w:r>
      <w:r w:rsidR="009F63F9" w:rsidRPr="007435CF">
        <w:rPr>
          <w:color w:val="000000" w:themeColor="text1"/>
          <w:sz w:val="22"/>
          <w:szCs w:val="22"/>
        </w:rPr>
        <w:t xml:space="preserve">hen young children are engaged in a creative activity, it is the process, more than the end result which is significant to their creative learning. Young children’s creativity is not about pleasing adults (Woolf and </w:t>
      </w:r>
      <w:proofErr w:type="spellStart"/>
      <w:r w:rsidR="009F63F9" w:rsidRPr="007435CF">
        <w:rPr>
          <w:color w:val="000000" w:themeColor="text1"/>
          <w:sz w:val="22"/>
          <w:szCs w:val="22"/>
        </w:rPr>
        <w:t>Bellonli</w:t>
      </w:r>
      <w:proofErr w:type="spellEnd"/>
      <w:r w:rsidR="009F63F9" w:rsidRPr="007435CF">
        <w:rPr>
          <w:color w:val="000000" w:themeColor="text1"/>
          <w:sz w:val="22"/>
          <w:szCs w:val="22"/>
        </w:rPr>
        <w:t>, 2005</w:t>
      </w:r>
      <w:r w:rsidR="00126A4D" w:rsidRPr="007435CF">
        <w:rPr>
          <w:color w:val="000000" w:themeColor="text1"/>
          <w:sz w:val="22"/>
          <w:szCs w:val="22"/>
        </w:rPr>
        <w:t xml:space="preserve">, cited by </w:t>
      </w:r>
      <w:proofErr w:type="spellStart"/>
      <w:r w:rsidR="00126A4D" w:rsidRPr="007435CF">
        <w:rPr>
          <w:color w:val="000000" w:themeColor="text1"/>
          <w:sz w:val="22"/>
          <w:szCs w:val="22"/>
        </w:rPr>
        <w:t>Hodden</w:t>
      </w:r>
      <w:proofErr w:type="spellEnd"/>
      <w:r w:rsidR="00126A4D" w:rsidRPr="007435CF">
        <w:rPr>
          <w:color w:val="000000" w:themeColor="text1"/>
          <w:sz w:val="22"/>
          <w:szCs w:val="22"/>
        </w:rPr>
        <w:t xml:space="preserve"> Education</w:t>
      </w:r>
      <w:r w:rsidR="006A3BCA" w:rsidRPr="007435CF">
        <w:rPr>
          <w:color w:val="000000" w:themeColor="text1"/>
          <w:sz w:val="22"/>
          <w:szCs w:val="22"/>
        </w:rPr>
        <w:t xml:space="preserve">, </w:t>
      </w:r>
      <w:r w:rsidR="00126A4D" w:rsidRPr="007435CF">
        <w:rPr>
          <w:color w:val="000000" w:themeColor="text1"/>
          <w:sz w:val="22"/>
          <w:szCs w:val="22"/>
        </w:rPr>
        <w:t>2014</w:t>
      </w:r>
      <w:r w:rsidR="009F63F9" w:rsidRPr="007435CF">
        <w:rPr>
          <w:color w:val="000000" w:themeColor="text1"/>
          <w:sz w:val="22"/>
          <w:szCs w:val="22"/>
        </w:rPr>
        <w:t xml:space="preserve">). This links to the idea of divergent thinking as it </w:t>
      </w:r>
      <w:r w:rsidR="009F63F9" w:rsidRPr="007435CF">
        <w:rPr>
          <w:color w:val="000000" w:themeColor="text1"/>
          <w:sz w:val="22"/>
          <w:szCs w:val="22"/>
          <w:shd w:val="clear" w:color="auto" w:fill="FFFFFF"/>
        </w:rPr>
        <w:t>is the process of creating multiple, unique ideas or solutions related to a problem that you are trying to solve</w:t>
      </w:r>
      <w:r w:rsidR="00095CE9" w:rsidRPr="007435CF">
        <w:rPr>
          <w:color w:val="000000" w:themeColor="text1"/>
          <w:sz w:val="22"/>
          <w:szCs w:val="22"/>
          <w:shd w:val="clear" w:color="auto" w:fill="FFFFFF"/>
        </w:rPr>
        <w:t xml:space="preserve"> (Williams, 2015). Many of the </w:t>
      </w:r>
      <w:r w:rsidRPr="007435CF">
        <w:rPr>
          <w:color w:val="000000" w:themeColor="text1"/>
          <w:sz w:val="22"/>
          <w:szCs w:val="22"/>
          <w:shd w:val="clear" w:color="auto" w:fill="FFFFFF"/>
        </w:rPr>
        <w:t>learner’s</w:t>
      </w:r>
      <w:r w:rsidR="00095CE9" w:rsidRPr="007435CF">
        <w:rPr>
          <w:color w:val="000000" w:themeColor="text1"/>
          <w:sz w:val="22"/>
          <w:szCs w:val="22"/>
          <w:shd w:val="clear" w:color="auto" w:fill="FFFFFF"/>
        </w:rPr>
        <w:t xml:space="preserve"> ideas may not to be suitable for the task they are about to take, </w:t>
      </w:r>
      <w:r w:rsidR="001F45E3" w:rsidRPr="007435CF">
        <w:rPr>
          <w:color w:val="000000" w:themeColor="text1"/>
          <w:sz w:val="22"/>
          <w:szCs w:val="22"/>
          <w:shd w:val="clear" w:color="auto" w:fill="FFFFFF"/>
        </w:rPr>
        <w:t xml:space="preserve">as shown in figure one, </w:t>
      </w:r>
      <w:r w:rsidR="00095CE9" w:rsidRPr="007435CF">
        <w:rPr>
          <w:color w:val="000000" w:themeColor="text1"/>
          <w:sz w:val="22"/>
          <w:szCs w:val="22"/>
          <w:shd w:val="clear" w:color="auto" w:fill="FFFFFF"/>
        </w:rPr>
        <w:t>but it is part of the process that will lead to convergent thinking, which will be discussed further on in this essay.</w:t>
      </w:r>
    </w:p>
    <w:p w14:paraId="36D12021" w14:textId="0FCA5EB8" w:rsidR="00386103" w:rsidRPr="007435CF" w:rsidRDefault="001F45E3" w:rsidP="007435CF">
      <w:pPr>
        <w:spacing w:line="360" w:lineRule="auto"/>
        <w:rPr>
          <w:color w:val="000000" w:themeColor="text1"/>
          <w:sz w:val="22"/>
          <w:szCs w:val="22"/>
        </w:rPr>
      </w:pPr>
      <w:r w:rsidRPr="007435CF">
        <w:rPr>
          <w:noProof/>
          <w:color w:val="000000" w:themeColor="text1"/>
          <w:sz w:val="22"/>
          <w:szCs w:val="22"/>
        </w:rPr>
        <w:drawing>
          <wp:inline distT="0" distB="0" distL="0" distR="0" wp14:anchorId="7EE0930A" wp14:editId="0875D861">
            <wp:extent cx="2917096" cy="2450465"/>
            <wp:effectExtent l="0" t="0" r="444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1-01 at 14.33.22.png"/>
                    <pic:cNvPicPr/>
                  </pic:nvPicPr>
                  <pic:blipFill rotWithShape="1">
                    <a:blip r:embed="rId7">
                      <a:extLst>
                        <a:ext uri="{28A0092B-C50C-407E-A947-70E740481C1C}">
                          <a14:useLocalDpi xmlns:a14="http://schemas.microsoft.com/office/drawing/2010/main" val="0"/>
                        </a:ext>
                      </a:extLst>
                    </a:blip>
                    <a:srcRect l="2991"/>
                    <a:stretch/>
                  </pic:blipFill>
                  <pic:spPr bwMode="auto">
                    <a:xfrm>
                      <a:off x="0" y="0"/>
                      <a:ext cx="2924340" cy="2456550"/>
                    </a:xfrm>
                    <a:prstGeom prst="rect">
                      <a:avLst/>
                    </a:prstGeom>
                    <a:ln>
                      <a:noFill/>
                    </a:ln>
                    <a:extLst>
                      <a:ext uri="{53640926-AAD7-44D8-BBD7-CCE9431645EC}">
                        <a14:shadowObscured xmlns:a14="http://schemas.microsoft.com/office/drawing/2010/main"/>
                      </a:ext>
                    </a:extLst>
                  </pic:spPr>
                </pic:pic>
              </a:graphicData>
            </a:graphic>
          </wp:inline>
        </w:drawing>
      </w:r>
    </w:p>
    <w:p w14:paraId="4A6CB3BE" w14:textId="45DD28F0" w:rsidR="001F45E3" w:rsidRPr="007435CF" w:rsidRDefault="001F45E3" w:rsidP="007435CF">
      <w:pPr>
        <w:spacing w:line="360" w:lineRule="auto"/>
        <w:rPr>
          <w:color w:val="000000" w:themeColor="text1"/>
          <w:sz w:val="22"/>
          <w:szCs w:val="22"/>
        </w:rPr>
      </w:pPr>
      <w:r w:rsidRPr="007435CF">
        <w:rPr>
          <w:color w:val="000000" w:themeColor="text1"/>
          <w:sz w:val="22"/>
          <w:szCs w:val="22"/>
        </w:rPr>
        <w:t>Figure 1</w:t>
      </w:r>
      <w:r w:rsidR="00386103" w:rsidRPr="007435CF">
        <w:rPr>
          <w:color w:val="000000" w:themeColor="text1"/>
          <w:sz w:val="22"/>
          <w:szCs w:val="22"/>
        </w:rPr>
        <w:t xml:space="preserve"> (Cox, 2019)</w:t>
      </w:r>
    </w:p>
    <w:p w14:paraId="20A6378A" w14:textId="01F083A0" w:rsidR="009F63F9" w:rsidRPr="007435CF" w:rsidRDefault="009F63F9" w:rsidP="007435CF">
      <w:pPr>
        <w:spacing w:line="360" w:lineRule="auto"/>
        <w:rPr>
          <w:color w:val="000000" w:themeColor="text1"/>
          <w:sz w:val="22"/>
          <w:szCs w:val="22"/>
        </w:rPr>
      </w:pPr>
    </w:p>
    <w:p w14:paraId="7C3DA272" w14:textId="5801CB2C" w:rsidR="001F45E3" w:rsidRPr="007435CF" w:rsidRDefault="00896AAD" w:rsidP="007435CF">
      <w:pPr>
        <w:spacing w:before="100" w:beforeAutospacing="1" w:after="100" w:afterAutospacing="1" w:line="360" w:lineRule="auto"/>
        <w:rPr>
          <w:color w:val="000000" w:themeColor="text1"/>
          <w:sz w:val="22"/>
          <w:szCs w:val="22"/>
          <w:shd w:val="clear" w:color="auto" w:fill="FFFFFF"/>
        </w:rPr>
      </w:pPr>
      <w:r w:rsidRPr="007435CF">
        <w:rPr>
          <w:color w:val="000000" w:themeColor="text1"/>
          <w:sz w:val="22"/>
          <w:szCs w:val="22"/>
        </w:rPr>
        <w:t>Guilford</w:t>
      </w:r>
      <w:r w:rsidR="000C2BA6" w:rsidRPr="007435CF">
        <w:rPr>
          <w:color w:val="000000" w:themeColor="text1"/>
          <w:sz w:val="22"/>
          <w:szCs w:val="22"/>
        </w:rPr>
        <w:t xml:space="preserve"> (1959)</w:t>
      </w:r>
      <w:r w:rsidRPr="007435CF">
        <w:rPr>
          <w:color w:val="000000" w:themeColor="text1"/>
          <w:sz w:val="22"/>
          <w:szCs w:val="22"/>
        </w:rPr>
        <w:t xml:space="preserve"> </w:t>
      </w:r>
      <w:r w:rsidR="001F45E3" w:rsidRPr="007435CF">
        <w:rPr>
          <w:color w:val="000000" w:themeColor="text1"/>
          <w:sz w:val="22"/>
          <w:szCs w:val="22"/>
        </w:rPr>
        <w:t xml:space="preserve">and Sommer and Sommer (2014) </w:t>
      </w:r>
      <w:r w:rsidRPr="007435CF">
        <w:rPr>
          <w:color w:val="000000" w:themeColor="text1"/>
          <w:sz w:val="22"/>
          <w:szCs w:val="22"/>
        </w:rPr>
        <w:t xml:space="preserve">highlighted the importance of training learners in divergent </w:t>
      </w:r>
      <w:r w:rsidR="00E153EF" w:rsidRPr="007435CF">
        <w:rPr>
          <w:color w:val="000000" w:themeColor="text1"/>
          <w:sz w:val="22"/>
          <w:szCs w:val="22"/>
        </w:rPr>
        <w:t>thinking;</w:t>
      </w:r>
      <w:r w:rsidRPr="007435CF">
        <w:rPr>
          <w:color w:val="000000" w:themeColor="text1"/>
          <w:sz w:val="22"/>
          <w:szCs w:val="22"/>
        </w:rPr>
        <w:t xml:space="preserve"> </w:t>
      </w:r>
      <w:r w:rsidR="00E153EF" w:rsidRPr="007435CF">
        <w:rPr>
          <w:color w:val="000000" w:themeColor="text1"/>
          <w:sz w:val="22"/>
          <w:szCs w:val="22"/>
        </w:rPr>
        <w:t>however,</w:t>
      </w:r>
      <w:r w:rsidRPr="007435CF">
        <w:rPr>
          <w:color w:val="000000" w:themeColor="text1"/>
          <w:sz w:val="22"/>
          <w:szCs w:val="22"/>
        </w:rPr>
        <w:t xml:space="preserve"> education have rather prioritised linear thinking, rules and structure. </w:t>
      </w:r>
      <w:r w:rsidR="001F45E3" w:rsidRPr="007435CF">
        <w:rPr>
          <w:color w:val="000000" w:themeColor="text1"/>
          <w:sz w:val="22"/>
          <w:szCs w:val="22"/>
        </w:rPr>
        <w:t xml:space="preserve"> Therefore, this is one way I aim to develop the creative and enterprise skills in learners. </w:t>
      </w:r>
      <w:r w:rsidR="008B2891" w:rsidRPr="007435CF">
        <w:rPr>
          <w:color w:val="000000" w:themeColor="text1"/>
          <w:sz w:val="22"/>
          <w:szCs w:val="22"/>
        </w:rPr>
        <w:t xml:space="preserve">There are eight elements of divergent thinking which include, originality, imagination, elaboration, risk-taking, complexity, curiosity, </w:t>
      </w:r>
      <w:r w:rsidR="009352B9" w:rsidRPr="007435CF">
        <w:rPr>
          <w:color w:val="000000" w:themeColor="text1"/>
          <w:sz w:val="22"/>
          <w:szCs w:val="22"/>
        </w:rPr>
        <w:t>flexibility</w:t>
      </w:r>
      <w:r w:rsidR="008B2891" w:rsidRPr="007435CF">
        <w:rPr>
          <w:color w:val="000000" w:themeColor="text1"/>
          <w:sz w:val="22"/>
          <w:szCs w:val="22"/>
        </w:rPr>
        <w:t xml:space="preserve"> and fluency. Torrance (1966,1974) described fluency, </w:t>
      </w:r>
      <w:r w:rsidR="009352B9" w:rsidRPr="007435CF">
        <w:rPr>
          <w:color w:val="000000" w:themeColor="text1"/>
          <w:sz w:val="22"/>
          <w:szCs w:val="22"/>
        </w:rPr>
        <w:t>flexibility</w:t>
      </w:r>
      <w:r w:rsidR="008B2891" w:rsidRPr="007435CF">
        <w:rPr>
          <w:color w:val="000000" w:themeColor="text1"/>
          <w:sz w:val="22"/>
          <w:szCs w:val="22"/>
        </w:rPr>
        <w:t xml:space="preserve">, elaboration and </w:t>
      </w:r>
      <w:r w:rsidR="009352B9" w:rsidRPr="007435CF">
        <w:rPr>
          <w:color w:val="000000" w:themeColor="text1"/>
          <w:sz w:val="22"/>
          <w:szCs w:val="22"/>
        </w:rPr>
        <w:t>originality</w:t>
      </w:r>
      <w:r w:rsidR="008B2891" w:rsidRPr="007435CF">
        <w:rPr>
          <w:color w:val="000000" w:themeColor="text1"/>
          <w:sz w:val="22"/>
          <w:szCs w:val="22"/>
        </w:rPr>
        <w:t xml:space="preserve"> as the four components that could be used to assess creativity. </w:t>
      </w:r>
      <w:r w:rsidR="001F45E3" w:rsidRPr="007435CF">
        <w:rPr>
          <w:color w:val="000000" w:themeColor="text1"/>
          <w:sz w:val="22"/>
          <w:szCs w:val="22"/>
        </w:rPr>
        <w:t xml:space="preserve">These components can be used to firstly, assess their ideas/answers, by filtering their ideas in regard to the components to choose their best idea. This is where learners would </w:t>
      </w:r>
      <w:r w:rsidR="00843254" w:rsidRPr="007435CF">
        <w:rPr>
          <w:color w:val="000000" w:themeColor="text1"/>
          <w:sz w:val="22"/>
          <w:szCs w:val="22"/>
        </w:rPr>
        <w:t xml:space="preserve">be developing their convergent thinking which has been defined by </w:t>
      </w:r>
      <w:proofErr w:type="spellStart"/>
      <w:r w:rsidR="00843254" w:rsidRPr="007435CF">
        <w:rPr>
          <w:color w:val="000000" w:themeColor="text1"/>
          <w:sz w:val="22"/>
          <w:szCs w:val="22"/>
          <w:shd w:val="clear" w:color="auto" w:fill="FFFFFF"/>
        </w:rPr>
        <w:t>Cropley</w:t>
      </w:r>
      <w:proofErr w:type="spellEnd"/>
      <w:r w:rsidR="00843254" w:rsidRPr="007435CF">
        <w:rPr>
          <w:color w:val="000000" w:themeColor="text1"/>
          <w:sz w:val="22"/>
          <w:szCs w:val="22"/>
          <w:shd w:val="clear" w:color="auto" w:fill="FFFFFF"/>
        </w:rPr>
        <w:t xml:space="preserve"> (2006) as the type of thinking that focuses on </w:t>
      </w:r>
      <w:r w:rsidR="000A2D27" w:rsidRPr="007435CF">
        <w:rPr>
          <w:color w:val="000000" w:themeColor="text1"/>
          <w:sz w:val="22"/>
          <w:szCs w:val="22"/>
          <w:shd w:val="clear" w:color="auto" w:fill="FFFFFF"/>
        </w:rPr>
        <w:t>creating one</w:t>
      </w:r>
      <w:r w:rsidR="00843254" w:rsidRPr="007435CF">
        <w:rPr>
          <w:color w:val="000000" w:themeColor="text1"/>
          <w:sz w:val="22"/>
          <w:szCs w:val="22"/>
          <w:shd w:val="clear" w:color="auto" w:fill="FFFFFF"/>
        </w:rPr>
        <w:t>, well-established answer to a problem.</w:t>
      </w:r>
    </w:p>
    <w:p w14:paraId="2070AE01" w14:textId="70F8D918" w:rsidR="00E378FE" w:rsidRPr="007435CF" w:rsidRDefault="008D5E17" w:rsidP="007435CF">
      <w:pPr>
        <w:spacing w:before="100" w:beforeAutospacing="1" w:after="100" w:afterAutospacing="1" w:line="360" w:lineRule="auto"/>
        <w:rPr>
          <w:color w:val="000000" w:themeColor="text1"/>
          <w:sz w:val="22"/>
          <w:szCs w:val="22"/>
        </w:rPr>
      </w:pPr>
      <w:r w:rsidRPr="007435CF">
        <w:rPr>
          <w:color w:val="000000" w:themeColor="text1"/>
          <w:sz w:val="22"/>
          <w:szCs w:val="22"/>
          <w:shd w:val="clear" w:color="auto" w:fill="FFFFFF"/>
        </w:rPr>
        <w:t xml:space="preserve">For learners to think creatively, they have to be in the right environment. </w:t>
      </w:r>
      <w:r w:rsidR="00410E45" w:rsidRPr="007435CF">
        <w:rPr>
          <w:color w:val="000000" w:themeColor="text1"/>
          <w:sz w:val="22"/>
          <w:szCs w:val="22"/>
        </w:rPr>
        <w:t xml:space="preserve">According to </w:t>
      </w:r>
      <w:proofErr w:type="spellStart"/>
      <w:r w:rsidR="00410E45" w:rsidRPr="007435CF">
        <w:rPr>
          <w:color w:val="000000" w:themeColor="text1"/>
          <w:sz w:val="22"/>
          <w:szCs w:val="22"/>
        </w:rPr>
        <w:t>Hodden</w:t>
      </w:r>
      <w:proofErr w:type="spellEnd"/>
      <w:r w:rsidR="00410E45" w:rsidRPr="007435CF">
        <w:rPr>
          <w:color w:val="000000" w:themeColor="text1"/>
          <w:sz w:val="22"/>
          <w:szCs w:val="22"/>
        </w:rPr>
        <w:t xml:space="preserve"> Education (2014) </w:t>
      </w:r>
      <w:r w:rsidR="00A674A7" w:rsidRPr="007435CF">
        <w:rPr>
          <w:color w:val="000000" w:themeColor="text1"/>
          <w:sz w:val="22"/>
          <w:szCs w:val="22"/>
        </w:rPr>
        <w:t>c</w:t>
      </w:r>
      <w:r w:rsidR="00410E45" w:rsidRPr="007435CF">
        <w:rPr>
          <w:color w:val="000000" w:themeColor="text1"/>
          <w:sz w:val="22"/>
          <w:szCs w:val="22"/>
        </w:rPr>
        <w:t xml:space="preserve">hildren have an innate curiosity but it is dependent on the environment and </w:t>
      </w:r>
      <w:r w:rsidR="00410E45" w:rsidRPr="007435CF">
        <w:rPr>
          <w:color w:val="000000" w:themeColor="text1"/>
          <w:sz w:val="22"/>
          <w:szCs w:val="22"/>
        </w:rPr>
        <w:lastRenderedPageBreak/>
        <w:t>experiences that they</w:t>
      </w:r>
      <w:r w:rsidR="00664A46" w:rsidRPr="007435CF">
        <w:rPr>
          <w:color w:val="000000" w:themeColor="text1"/>
          <w:sz w:val="22"/>
          <w:szCs w:val="22"/>
        </w:rPr>
        <w:t xml:space="preserve"> </w:t>
      </w:r>
      <w:r w:rsidR="00410E45" w:rsidRPr="007435CF">
        <w:rPr>
          <w:color w:val="000000" w:themeColor="text1"/>
          <w:sz w:val="22"/>
          <w:szCs w:val="22"/>
        </w:rPr>
        <w:t xml:space="preserve">have to whether or not it develops into creativity. Also, Costa and </w:t>
      </w:r>
      <w:proofErr w:type="spellStart"/>
      <w:r w:rsidR="00410E45" w:rsidRPr="007435CF">
        <w:rPr>
          <w:color w:val="000000" w:themeColor="text1"/>
          <w:sz w:val="22"/>
          <w:szCs w:val="22"/>
        </w:rPr>
        <w:t>Kalli</w:t>
      </w:r>
      <w:r w:rsidR="006A3BCA" w:rsidRPr="007435CF">
        <w:rPr>
          <w:color w:val="000000" w:themeColor="text1"/>
          <w:sz w:val="22"/>
          <w:szCs w:val="22"/>
        </w:rPr>
        <w:t>c</w:t>
      </w:r>
      <w:r w:rsidR="00410E45" w:rsidRPr="007435CF">
        <w:rPr>
          <w:color w:val="000000" w:themeColor="text1"/>
          <w:sz w:val="22"/>
          <w:szCs w:val="22"/>
        </w:rPr>
        <w:t>k</w:t>
      </w:r>
      <w:proofErr w:type="spellEnd"/>
      <w:r w:rsidR="00410E45" w:rsidRPr="007435CF">
        <w:rPr>
          <w:color w:val="000000" w:themeColor="text1"/>
          <w:sz w:val="22"/>
          <w:szCs w:val="22"/>
        </w:rPr>
        <w:t xml:space="preserve"> (200</w:t>
      </w:r>
      <w:r w:rsidR="00126A4D" w:rsidRPr="007435CF">
        <w:rPr>
          <w:color w:val="000000" w:themeColor="text1"/>
          <w:sz w:val="22"/>
          <w:szCs w:val="22"/>
        </w:rPr>
        <w:t>8</w:t>
      </w:r>
      <w:r w:rsidR="00410E45" w:rsidRPr="007435CF">
        <w:rPr>
          <w:color w:val="000000" w:themeColor="text1"/>
          <w:sz w:val="22"/>
          <w:szCs w:val="22"/>
        </w:rPr>
        <w:t xml:space="preserve">) have the belief that creativity can be affected by </w:t>
      </w:r>
      <w:r w:rsidR="00410E45" w:rsidRPr="007435CF">
        <w:rPr>
          <w:bCs/>
          <w:color w:val="000000" w:themeColor="text1"/>
          <w:sz w:val="22"/>
          <w:szCs w:val="22"/>
        </w:rPr>
        <w:t>chaotic environments</w:t>
      </w:r>
      <w:r w:rsidR="00410E45" w:rsidRPr="007435CF">
        <w:rPr>
          <w:color w:val="000000" w:themeColor="text1"/>
          <w:sz w:val="22"/>
          <w:szCs w:val="22"/>
        </w:rPr>
        <w:t xml:space="preserve">. Therefore, it is the teacher’s responsibility to create a classroom environment where learners can be </w:t>
      </w:r>
      <w:r w:rsidR="00664A46" w:rsidRPr="007435CF">
        <w:rPr>
          <w:color w:val="000000" w:themeColor="text1"/>
          <w:sz w:val="22"/>
          <w:szCs w:val="22"/>
        </w:rPr>
        <w:t>creative.</w:t>
      </w:r>
      <w:r w:rsidR="00664A46" w:rsidRPr="007435CF">
        <w:rPr>
          <w:color w:val="000000" w:themeColor="text1"/>
          <w:sz w:val="22"/>
          <w:szCs w:val="22"/>
          <w:shd w:val="clear" w:color="auto" w:fill="FFFFFF"/>
        </w:rPr>
        <w:t xml:space="preserve"> For</w:t>
      </w:r>
      <w:r w:rsidRPr="007435CF">
        <w:rPr>
          <w:color w:val="000000" w:themeColor="text1"/>
          <w:sz w:val="22"/>
          <w:szCs w:val="22"/>
          <w:shd w:val="clear" w:color="auto" w:fill="FFFFFF"/>
        </w:rPr>
        <w:t xml:space="preserve"> learners to generate ideas, which is divergent thinking they need to be in ALPHA mode which is to be relaxed and reflective. </w:t>
      </w:r>
      <w:r w:rsidR="00664A46" w:rsidRPr="007435CF">
        <w:rPr>
          <w:color w:val="000000" w:themeColor="text1"/>
          <w:sz w:val="22"/>
          <w:szCs w:val="22"/>
          <w:shd w:val="clear" w:color="auto" w:fill="FFFFFF"/>
        </w:rPr>
        <w:t xml:space="preserve">Therefore, a calm classroom atmosphere would be encouraged, where learners can collaborate and discuss their ideas. But </w:t>
      </w:r>
      <w:r w:rsidR="0039641D" w:rsidRPr="007435CF">
        <w:rPr>
          <w:color w:val="000000" w:themeColor="text1"/>
          <w:sz w:val="22"/>
          <w:szCs w:val="22"/>
          <w:shd w:val="clear" w:color="auto" w:fill="FFFFFF"/>
        </w:rPr>
        <w:t>f</w:t>
      </w:r>
      <w:r w:rsidRPr="007435CF">
        <w:rPr>
          <w:color w:val="000000" w:themeColor="text1"/>
          <w:sz w:val="22"/>
          <w:szCs w:val="22"/>
          <w:shd w:val="clear" w:color="auto" w:fill="FFFFFF"/>
        </w:rPr>
        <w:t>or learners to refine their ideas which is convergent thinking they need to be in BETA mode which is to be alert and working</w:t>
      </w:r>
      <w:r w:rsidR="00341814" w:rsidRPr="007435CF">
        <w:rPr>
          <w:color w:val="000000" w:themeColor="text1"/>
          <w:sz w:val="22"/>
          <w:szCs w:val="22"/>
          <w:shd w:val="clear" w:color="auto" w:fill="FFFFFF"/>
        </w:rPr>
        <w:t xml:space="preserve"> (Cox, 2019)</w:t>
      </w:r>
      <w:r w:rsidRPr="007435CF">
        <w:rPr>
          <w:color w:val="000000" w:themeColor="text1"/>
          <w:sz w:val="22"/>
          <w:szCs w:val="22"/>
          <w:shd w:val="clear" w:color="auto" w:fill="FFFFFF"/>
        </w:rPr>
        <w:t xml:space="preserve">. </w:t>
      </w:r>
      <w:r w:rsidR="00341814" w:rsidRPr="007435CF">
        <w:rPr>
          <w:color w:val="000000" w:themeColor="text1"/>
          <w:sz w:val="22"/>
          <w:szCs w:val="22"/>
          <w:shd w:val="clear" w:color="auto" w:fill="FFFFFF"/>
        </w:rPr>
        <w:t>Therefore,</w:t>
      </w:r>
      <w:r w:rsidR="00664A46" w:rsidRPr="007435CF">
        <w:rPr>
          <w:color w:val="000000" w:themeColor="text1"/>
          <w:sz w:val="22"/>
          <w:szCs w:val="22"/>
          <w:shd w:val="clear" w:color="auto" w:fill="FFFFFF"/>
        </w:rPr>
        <w:t xml:space="preserve"> a silent classroom would be encouraged with learners all individually working on the task.</w:t>
      </w:r>
    </w:p>
    <w:p w14:paraId="21E260E3" w14:textId="3FDCF413" w:rsidR="0087341E" w:rsidRPr="007435CF" w:rsidRDefault="00843254" w:rsidP="007435CF">
      <w:pPr>
        <w:spacing w:before="100" w:beforeAutospacing="1" w:after="100" w:afterAutospacing="1" w:line="360" w:lineRule="auto"/>
        <w:rPr>
          <w:color w:val="000000" w:themeColor="text1"/>
          <w:sz w:val="22"/>
          <w:szCs w:val="22"/>
        </w:rPr>
      </w:pPr>
      <w:r w:rsidRPr="007435CF">
        <w:rPr>
          <w:color w:val="000000" w:themeColor="text1"/>
          <w:sz w:val="22"/>
          <w:szCs w:val="22"/>
        </w:rPr>
        <w:t xml:space="preserve">Another way to promote creativity in the class room is to plan for my learners to walk for 5-16 minutes before starting a task as </w:t>
      </w:r>
      <w:proofErr w:type="spellStart"/>
      <w:r w:rsidR="008B2891" w:rsidRPr="007435CF">
        <w:rPr>
          <w:color w:val="000000" w:themeColor="text1"/>
          <w:sz w:val="22"/>
          <w:szCs w:val="22"/>
        </w:rPr>
        <w:t>Oppe</w:t>
      </w:r>
      <w:r w:rsidR="00126A4D" w:rsidRPr="007435CF">
        <w:rPr>
          <w:color w:val="000000" w:themeColor="text1"/>
          <w:sz w:val="22"/>
          <w:szCs w:val="22"/>
        </w:rPr>
        <w:t>zz</w:t>
      </w:r>
      <w:r w:rsidR="008B2891" w:rsidRPr="007435CF">
        <w:rPr>
          <w:color w:val="000000" w:themeColor="text1"/>
          <w:sz w:val="22"/>
          <w:szCs w:val="22"/>
        </w:rPr>
        <w:t>o</w:t>
      </w:r>
      <w:proofErr w:type="spellEnd"/>
      <w:r w:rsidR="008B2891" w:rsidRPr="007435CF">
        <w:rPr>
          <w:color w:val="000000" w:themeColor="text1"/>
          <w:sz w:val="22"/>
          <w:szCs w:val="22"/>
        </w:rPr>
        <w:t xml:space="preserve"> (2014)</w:t>
      </w:r>
      <w:r w:rsidR="009352B9" w:rsidRPr="007435CF">
        <w:rPr>
          <w:color w:val="000000" w:themeColor="text1"/>
          <w:sz w:val="22"/>
          <w:szCs w:val="22"/>
        </w:rPr>
        <w:t xml:space="preserve"> believes that walking increases creativity levels.</w:t>
      </w:r>
      <w:r w:rsidR="00B10577" w:rsidRPr="007435CF">
        <w:rPr>
          <w:color w:val="000000" w:themeColor="text1"/>
          <w:sz w:val="22"/>
          <w:szCs w:val="22"/>
        </w:rPr>
        <w:t xml:space="preserve"> </w:t>
      </w:r>
      <w:r w:rsidRPr="007435CF">
        <w:rPr>
          <w:color w:val="000000" w:themeColor="text1"/>
          <w:sz w:val="22"/>
          <w:szCs w:val="22"/>
        </w:rPr>
        <w:t xml:space="preserve">For example, </w:t>
      </w:r>
      <w:r w:rsidR="007E1BDB" w:rsidRPr="007435CF">
        <w:rPr>
          <w:color w:val="000000" w:themeColor="text1"/>
          <w:sz w:val="22"/>
          <w:szCs w:val="22"/>
        </w:rPr>
        <w:t>I could introduce the new topic for the term and ask the learners to consider areas</w:t>
      </w:r>
      <w:r w:rsidR="003F781D" w:rsidRPr="007435CF">
        <w:rPr>
          <w:color w:val="000000" w:themeColor="text1"/>
          <w:sz w:val="22"/>
          <w:szCs w:val="22"/>
        </w:rPr>
        <w:t>/ questions</w:t>
      </w:r>
      <w:r w:rsidR="007E1BDB" w:rsidRPr="007435CF">
        <w:rPr>
          <w:color w:val="000000" w:themeColor="text1"/>
          <w:sz w:val="22"/>
          <w:szCs w:val="22"/>
        </w:rPr>
        <w:t xml:space="preserve"> they would like to explore, then let learners walk around the school independently to think of possible questions.</w:t>
      </w:r>
      <w:r w:rsidR="003F781D" w:rsidRPr="007435CF">
        <w:rPr>
          <w:color w:val="000000" w:themeColor="text1"/>
          <w:sz w:val="22"/>
          <w:szCs w:val="22"/>
        </w:rPr>
        <w:t xml:space="preserve"> </w:t>
      </w:r>
      <w:r w:rsidR="00187227" w:rsidRPr="007435CF">
        <w:rPr>
          <w:color w:val="000000" w:themeColor="text1"/>
          <w:sz w:val="22"/>
          <w:szCs w:val="22"/>
        </w:rPr>
        <w:t>Therefore,</w:t>
      </w:r>
      <w:r w:rsidRPr="007435CF">
        <w:rPr>
          <w:color w:val="000000" w:themeColor="text1"/>
          <w:sz w:val="22"/>
          <w:szCs w:val="22"/>
        </w:rPr>
        <w:t xml:space="preserve"> encouraging them to use their active curiosity which could further engage them into the topic.</w:t>
      </w:r>
      <w:r w:rsidR="003F781D" w:rsidRPr="007435CF">
        <w:rPr>
          <w:color w:val="000000" w:themeColor="text1"/>
          <w:sz w:val="22"/>
          <w:szCs w:val="22"/>
        </w:rPr>
        <w:t xml:space="preserve"> Questions should be encouraged in the class room</w:t>
      </w:r>
      <w:r w:rsidR="0039641D" w:rsidRPr="007435CF">
        <w:rPr>
          <w:color w:val="000000" w:themeColor="text1"/>
          <w:sz w:val="22"/>
          <w:szCs w:val="22"/>
        </w:rPr>
        <w:t>,</w:t>
      </w:r>
      <w:r w:rsidR="003F781D" w:rsidRPr="007435CF">
        <w:rPr>
          <w:color w:val="000000" w:themeColor="text1"/>
          <w:sz w:val="22"/>
          <w:szCs w:val="22"/>
        </w:rPr>
        <w:t xml:space="preserve"> as learners formulating questions can illuminate their thinking, it can help guide instruction, as well as being a creative activity in its own right. </w:t>
      </w:r>
      <w:r w:rsidRPr="007435CF">
        <w:rPr>
          <w:color w:val="000000" w:themeColor="text1"/>
          <w:sz w:val="22"/>
          <w:szCs w:val="22"/>
        </w:rPr>
        <w:t xml:space="preserve"> </w:t>
      </w:r>
      <w:r w:rsidR="007E1BDB" w:rsidRPr="007435CF">
        <w:rPr>
          <w:color w:val="000000" w:themeColor="text1"/>
          <w:sz w:val="22"/>
          <w:szCs w:val="22"/>
        </w:rPr>
        <w:t xml:space="preserve">This type of thinking </w:t>
      </w:r>
      <w:r w:rsidR="0039641D" w:rsidRPr="007435CF">
        <w:rPr>
          <w:color w:val="000000" w:themeColor="text1"/>
          <w:sz w:val="22"/>
          <w:szCs w:val="22"/>
        </w:rPr>
        <w:t>may</w:t>
      </w:r>
      <w:r w:rsidR="007E1BDB" w:rsidRPr="007435CF">
        <w:rPr>
          <w:color w:val="000000" w:themeColor="text1"/>
          <w:sz w:val="22"/>
          <w:szCs w:val="22"/>
        </w:rPr>
        <w:t xml:space="preserve"> be supported by </w:t>
      </w:r>
      <w:r w:rsidR="003F781D" w:rsidRPr="007435CF">
        <w:rPr>
          <w:color w:val="000000" w:themeColor="text1"/>
          <w:sz w:val="22"/>
          <w:szCs w:val="22"/>
        </w:rPr>
        <w:t>De</w:t>
      </w:r>
      <w:r w:rsidR="00A674A7" w:rsidRPr="007435CF">
        <w:rPr>
          <w:color w:val="000000" w:themeColor="text1"/>
          <w:sz w:val="22"/>
          <w:szCs w:val="22"/>
        </w:rPr>
        <w:t xml:space="preserve"> </w:t>
      </w:r>
      <w:proofErr w:type="spellStart"/>
      <w:r w:rsidR="00A674A7" w:rsidRPr="007435CF">
        <w:rPr>
          <w:color w:val="000000" w:themeColor="text1"/>
          <w:sz w:val="22"/>
          <w:szCs w:val="22"/>
        </w:rPr>
        <w:t>B</w:t>
      </w:r>
      <w:r w:rsidR="003F781D" w:rsidRPr="007435CF">
        <w:rPr>
          <w:color w:val="000000" w:themeColor="text1"/>
          <w:sz w:val="22"/>
          <w:szCs w:val="22"/>
        </w:rPr>
        <w:t>onos</w:t>
      </w:r>
      <w:proofErr w:type="spellEnd"/>
      <w:r w:rsidR="003F781D" w:rsidRPr="007435CF">
        <w:rPr>
          <w:color w:val="000000" w:themeColor="text1"/>
          <w:sz w:val="22"/>
          <w:szCs w:val="22"/>
        </w:rPr>
        <w:t xml:space="preserve"> (</w:t>
      </w:r>
      <w:r w:rsidR="007763AE" w:rsidRPr="007435CF">
        <w:rPr>
          <w:color w:val="000000" w:themeColor="text1"/>
          <w:sz w:val="22"/>
          <w:szCs w:val="22"/>
        </w:rPr>
        <w:t>2017</w:t>
      </w:r>
      <w:r w:rsidR="003F781D" w:rsidRPr="007435CF">
        <w:rPr>
          <w:color w:val="000000" w:themeColor="text1"/>
          <w:sz w:val="22"/>
          <w:szCs w:val="22"/>
        </w:rPr>
        <w:t xml:space="preserve">) </w:t>
      </w:r>
      <w:r w:rsidR="007E1BDB" w:rsidRPr="007435CF">
        <w:rPr>
          <w:color w:val="000000" w:themeColor="text1"/>
          <w:sz w:val="22"/>
          <w:szCs w:val="22"/>
        </w:rPr>
        <w:t>‘</w:t>
      </w:r>
      <w:r w:rsidR="0039641D" w:rsidRPr="007435CF">
        <w:rPr>
          <w:color w:val="000000" w:themeColor="text1"/>
          <w:sz w:val="22"/>
          <w:szCs w:val="22"/>
        </w:rPr>
        <w:t>s</w:t>
      </w:r>
      <w:r w:rsidR="007E1BDB" w:rsidRPr="007435CF">
        <w:rPr>
          <w:color w:val="000000" w:themeColor="text1"/>
          <w:sz w:val="22"/>
          <w:szCs w:val="22"/>
        </w:rPr>
        <w:t>ix thinking hats’ to encourage learners to</w:t>
      </w:r>
      <w:r w:rsidR="0087341E" w:rsidRPr="007435CF">
        <w:rPr>
          <w:color w:val="000000" w:themeColor="text1"/>
          <w:sz w:val="22"/>
          <w:szCs w:val="22"/>
        </w:rPr>
        <w:t xml:space="preserve"> organise their</w:t>
      </w:r>
      <w:r w:rsidR="007E1BDB" w:rsidRPr="007435CF">
        <w:rPr>
          <w:color w:val="000000" w:themeColor="text1"/>
          <w:sz w:val="22"/>
          <w:szCs w:val="22"/>
        </w:rPr>
        <w:t xml:space="preserve"> think</w:t>
      </w:r>
      <w:r w:rsidR="0087341E" w:rsidRPr="007435CF">
        <w:rPr>
          <w:color w:val="000000" w:themeColor="text1"/>
          <w:sz w:val="22"/>
          <w:szCs w:val="22"/>
        </w:rPr>
        <w:t>ing</w:t>
      </w:r>
      <w:r w:rsidR="007E1BDB" w:rsidRPr="007435CF">
        <w:rPr>
          <w:color w:val="000000" w:themeColor="text1"/>
          <w:sz w:val="22"/>
          <w:szCs w:val="22"/>
        </w:rPr>
        <w:t xml:space="preserve"> in</w:t>
      </w:r>
      <w:r w:rsidR="0087341E" w:rsidRPr="007435CF">
        <w:rPr>
          <w:color w:val="000000" w:themeColor="text1"/>
          <w:sz w:val="22"/>
          <w:szCs w:val="22"/>
        </w:rPr>
        <w:t>to</w:t>
      </w:r>
      <w:r w:rsidR="007E1BDB" w:rsidRPr="007435CF">
        <w:rPr>
          <w:color w:val="000000" w:themeColor="text1"/>
          <w:sz w:val="22"/>
          <w:szCs w:val="22"/>
        </w:rPr>
        <w:t xml:space="preserve"> </w:t>
      </w:r>
      <w:r w:rsidR="0087341E" w:rsidRPr="007435CF">
        <w:rPr>
          <w:color w:val="000000" w:themeColor="text1"/>
          <w:sz w:val="22"/>
          <w:szCs w:val="22"/>
        </w:rPr>
        <w:t>categories</w:t>
      </w:r>
      <w:r w:rsidR="007E1BDB" w:rsidRPr="007435CF">
        <w:rPr>
          <w:color w:val="000000" w:themeColor="text1"/>
          <w:sz w:val="22"/>
          <w:szCs w:val="22"/>
        </w:rPr>
        <w:t xml:space="preserve">. </w:t>
      </w:r>
      <w:r w:rsidR="003F781D" w:rsidRPr="007435CF">
        <w:rPr>
          <w:color w:val="000000" w:themeColor="text1"/>
          <w:sz w:val="22"/>
          <w:szCs w:val="22"/>
        </w:rPr>
        <w:t>This is also known as lateral thinking as it encourages learners to think creatively using a new or unusual approach, f</w:t>
      </w:r>
      <w:r w:rsidR="007E1BDB" w:rsidRPr="007435CF">
        <w:rPr>
          <w:color w:val="000000" w:themeColor="text1"/>
          <w:sz w:val="22"/>
          <w:szCs w:val="22"/>
        </w:rPr>
        <w:t xml:space="preserve">or example, </w:t>
      </w:r>
    </w:p>
    <w:p w14:paraId="61DC4848" w14:textId="66BB7D88" w:rsidR="0087341E" w:rsidRPr="007435CF" w:rsidRDefault="0087341E" w:rsidP="007435CF">
      <w:pPr>
        <w:tabs>
          <w:tab w:val="left" w:pos="5205"/>
        </w:tabs>
        <w:spacing w:line="360" w:lineRule="auto"/>
        <w:rPr>
          <w:color w:val="000000" w:themeColor="text1"/>
          <w:sz w:val="22"/>
          <w:szCs w:val="22"/>
        </w:rPr>
      </w:pPr>
      <w:r w:rsidRPr="007435CF">
        <w:rPr>
          <w:color w:val="000000" w:themeColor="text1"/>
          <w:sz w:val="22"/>
          <w:szCs w:val="22"/>
        </w:rPr>
        <w:fldChar w:fldCharType="begin"/>
      </w:r>
      <w:r w:rsidRPr="007435CF">
        <w:rPr>
          <w:color w:val="000000" w:themeColor="text1"/>
          <w:sz w:val="22"/>
          <w:szCs w:val="22"/>
        </w:rPr>
        <w:instrText xml:space="preserve"> INCLUDEPICTURE "/var/folders/h0/qyk4fzc94f5frk98xhjpyxgw0000gn/T/com.microsoft.Word/WebArchiveCopyPasteTempFiles/4-Figure1-1.png" \* MERGEFORMATINET </w:instrText>
      </w:r>
      <w:r w:rsidRPr="007435CF">
        <w:rPr>
          <w:color w:val="000000" w:themeColor="text1"/>
          <w:sz w:val="22"/>
          <w:szCs w:val="22"/>
        </w:rPr>
        <w:fldChar w:fldCharType="separate"/>
      </w:r>
      <w:r w:rsidRPr="007435CF">
        <w:rPr>
          <w:noProof/>
          <w:color w:val="000000" w:themeColor="text1"/>
          <w:sz w:val="22"/>
          <w:szCs w:val="22"/>
        </w:rPr>
        <w:drawing>
          <wp:inline distT="0" distB="0" distL="0" distR="0" wp14:anchorId="0C5988A8" wp14:editId="6BA5F572">
            <wp:extent cx="3039496" cy="3889948"/>
            <wp:effectExtent l="0" t="0" r="0" b="0"/>
            <wp:docPr id="2" name="Picture 2" descr="Figure 1. A synthesis of De Bono’s six thinking hat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A synthesis of De Bono’s six thinking hats model."/>
                    <pic:cNvPicPr>
                      <a:picLocks noChangeAspect="1" noChangeArrowheads="1"/>
                    </pic:cNvPicPr>
                  </pic:nvPicPr>
                  <pic:blipFill rotWithShape="1">
                    <a:blip r:embed="rId8">
                      <a:extLst>
                        <a:ext uri="{28A0092B-C50C-407E-A947-70E740481C1C}">
                          <a14:useLocalDpi xmlns:a14="http://schemas.microsoft.com/office/drawing/2010/main" val="0"/>
                        </a:ext>
                      </a:extLst>
                    </a:blip>
                    <a:srcRect l="2225" t="1131" r="2378" b="2957"/>
                    <a:stretch/>
                  </pic:blipFill>
                  <pic:spPr bwMode="auto">
                    <a:xfrm>
                      <a:off x="0" y="0"/>
                      <a:ext cx="3049396" cy="3902618"/>
                    </a:xfrm>
                    <a:prstGeom prst="rect">
                      <a:avLst/>
                    </a:prstGeom>
                    <a:noFill/>
                    <a:ln>
                      <a:noFill/>
                    </a:ln>
                    <a:extLst>
                      <a:ext uri="{53640926-AAD7-44D8-BBD7-CCE9431645EC}">
                        <a14:shadowObscured xmlns:a14="http://schemas.microsoft.com/office/drawing/2010/main"/>
                      </a:ext>
                    </a:extLst>
                  </pic:spPr>
                </pic:pic>
              </a:graphicData>
            </a:graphic>
          </wp:inline>
        </w:drawing>
      </w:r>
      <w:r w:rsidRPr="007435CF">
        <w:rPr>
          <w:color w:val="000000" w:themeColor="text1"/>
          <w:sz w:val="22"/>
          <w:szCs w:val="22"/>
        </w:rPr>
        <w:fldChar w:fldCharType="end"/>
      </w:r>
      <w:r w:rsidRPr="007435CF">
        <w:rPr>
          <w:color w:val="000000" w:themeColor="text1"/>
          <w:sz w:val="22"/>
          <w:szCs w:val="22"/>
        </w:rPr>
        <w:tab/>
      </w:r>
    </w:p>
    <w:p w14:paraId="4A51D7C9" w14:textId="2855432D" w:rsidR="0087341E" w:rsidRPr="007435CF" w:rsidRDefault="0087341E" w:rsidP="007435CF">
      <w:pPr>
        <w:tabs>
          <w:tab w:val="left" w:pos="5205"/>
        </w:tabs>
        <w:spacing w:line="360" w:lineRule="auto"/>
        <w:rPr>
          <w:color w:val="000000" w:themeColor="text1"/>
          <w:sz w:val="22"/>
          <w:szCs w:val="22"/>
        </w:rPr>
      </w:pPr>
      <w:proofErr w:type="spellStart"/>
      <w:r w:rsidRPr="007435CF">
        <w:rPr>
          <w:color w:val="000000" w:themeColor="text1"/>
          <w:sz w:val="22"/>
          <w:szCs w:val="22"/>
        </w:rPr>
        <w:t>Kivunja</w:t>
      </w:r>
      <w:proofErr w:type="spellEnd"/>
      <w:r w:rsidRPr="007435CF">
        <w:rPr>
          <w:color w:val="000000" w:themeColor="text1"/>
          <w:sz w:val="22"/>
          <w:szCs w:val="22"/>
        </w:rPr>
        <w:t xml:space="preserve"> (2015)</w:t>
      </w:r>
    </w:p>
    <w:p w14:paraId="630825AD" w14:textId="3AAB708B" w:rsidR="00B30CC8" w:rsidRPr="007435CF" w:rsidRDefault="00B30CC8" w:rsidP="007435CF">
      <w:pPr>
        <w:pStyle w:val="NormalWeb"/>
        <w:spacing w:line="360" w:lineRule="auto"/>
        <w:rPr>
          <w:color w:val="000000" w:themeColor="text1"/>
          <w:sz w:val="22"/>
          <w:szCs w:val="22"/>
        </w:rPr>
      </w:pPr>
      <w:r w:rsidRPr="007435CF">
        <w:rPr>
          <w:color w:val="000000" w:themeColor="text1"/>
          <w:sz w:val="22"/>
          <w:szCs w:val="22"/>
        </w:rPr>
        <w:lastRenderedPageBreak/>
        <w:t xml:space="preserve">Encouraging learners to ask questions can: </w:t>
      </w:r>
    </w:p>
    <w:p w14:paraId="5D9F1417" w14:textId="77777777" w:rsidR="00867F22" w:rsidRPr="007435CF" w:rsidRDefault="00867F22" w:rsidP="007435CF">
      <w:pPr>
        <w:pStyle w:val="NormalWeb"/>
        <w:numPr>
          <w:ilvl w:val="0"/>
          <w:numId w:val="11"/>
        </w:numPr>
        <w:spacing w:line="360" w:lineRule="auto"/>
        <w:rPr>
          <w:color w:val="000000" w:themeColor="text1"/>
          <w:sz w:val="22"/>
          <w:szCs w:val="22"/>
        </w:rPr>
      </w:pPr>
      <w:r w:rsidRPr="007435CF">
        <w:rPr>
          <w:color w:val="000000" w:themeColor="text1"/>
          <w:sz w:val="22"/>
          <w:szCs w:val="22"/>
        </w:rPr>
        <w:t>Encourage active curiosity which can engage them in the subject</w:t>
      </w:r>
    </w:p>
    <w:p w14:paraId="6EA67E0D" w14:textId="7368512B" w:rsidR="00867F22" w:rsidRPr="007435CF" w:rsidRDefault="0057245B" w:rsidP="007435CF">
      <w:pPr>
        <w:pStyle w:val="NormalWeb"/>
        <w:numPr>
          <w:ilvl w:val="0"/>
          <w:numId w:val="11"/>
        </w:numPr>
        <w:spacing w:line="360" w:lineRule="auto"/>
        <w:rPr>
          <w:color w:val="000000" w:themeColor="text1"/>
          <w:sz w:val="22"/>
          <w:szCs w:val="22"/>
        </w:rPr>
      </w:pPr>
      <w:r w:rsidRPr="007435CF">
        <w:rPr>
          <w:color w:val="000000" w:themeColor="text1"/>
          <w:sz w:val="22"/>
          <w:szCs w:val="22"/>
        </w:rPr>
        <w:t>C</w:t>
      </w:r>
      <w:r w:rsidR="00867F22" w:rsidRPr="007435CF">
        <w:rPr>
          <w:color w:val="000000" w:themeColor="text1"/>
          <w:sz w:val="22"/>
          <w:szCs w:val="22"/>
        </w:rPr>
        <w:t>onsolidate understanding</w:t>
      </w:r>
    </w:p>
    <w:p w14:paraId="25362ED0" w14:textId="77777777" w:rsidR="00867F22" w:rsidRPr="007435CF" w:rsidRDefault="00867F22" w:rsidP="007435CF">
      <w:pPr>
        <w:pStyle w:val="NormalWeb"/>
        <w:numPr>
          <w:ilvl w:val="0"/>
          <w:numId w:val="11"/>
        </w:numPr>
        <w:spacing w:line="360" w:lineRule="auto"/>
        <w:rPr>
          <w:color w:val="000000" w:themeColor="text1"/>
          <w:sz w:val="22"/>
          <w:szCs w:val="22"/>
        </w:rPr>
      </w:pPr>
      <w:r w:rsidRPr="007435CF">
        <w:rPr>
          <w:color w:val="000000" w:themeColor="text1"/>
          <w:sz w:val="22"/>
          <w:szCs w:val="22"/>
        </w:rPr>
        <w:t>Encourage learners to think about the topic</w:t>
      </w:r>
    </w:p>
    <w:p w14:paraId="0932F488" w14:textId="77777777" w:rsidR="0057245B" w:rsidRPr="007435CF" w:rsidRDefault="00867F22" w:rsidP="007435CF">
      <w:pPr>
        <w:pStyle w:val="NormalWeb"/>
        <w:numPr>
          <w:ilvl w:val="0"/>
          <w:numId w:val="11"/>
        </w:numPr>
        <w:spacing w:line="360" w:lineRule="auto"/>
        <w:rPr>
          <w:color w:val="000000" w:themeColor="text1"/>
          <w:sz w:val="22"/>
          <w:szCs w:val="22"/>
        </w:rPr>
      </w:pPr>
      <w:r w:rsidRPr="007435CF">
        <w:rPr>
          <w:color w:val="000000" w:themeColor="text1"/>
          <w:sz w:val="22"/>
          <w:szCs w:val="22"/>
        </w:rPr>
        <w:t>Allows learners to understand their peer’s perspective about the topic</w:t>
      </w:r>
    </w:p>
    <w:p w14:paraId="22D1B8A3" w14:textId="476AC0D8" w:rsidR="00843254" w:rsidRPr="007435CF" w:rsidRDefault="00867F22" w:rsidP="007435CF">
      <w:pPr>
        <w:pStyle w:val="NormalWeb"/>
        <w:spacing w:line="360" w:lineRule="auto"/>
        <w:rPr>
          <w:color w:val="000000" w:themeColor="text1"/>
          <w:sz w:val="22"/>
          <w:szCs w:val="22"/>
        </w:rPr>
      </w:pPr>
      <w:r w:rsidRPr="007435CF">
        <w:rPr>
          <w:color w:val="000000" w:themeColor="text1"/>
          <w:sz w:val="22"/>
          <w:szCs w:val="22"/>
        </w:rPr>
        <w:t>Sommer and Sommer (2014) highlight that teachers should teach learners to be inquisitive and ask questions which could lead to new opportunities to problem solve. However, the ability for learners to ask ‘good’ questions needs to be taught.</w:t>
      </w:r>
      <w:r w:rsidR="00187227" w:rsidRPr="007435CF">
        <w:rPr>
          <w:color w:val="000000" w:themeColor="text1"/>
          <w:sz w:val="22"/>
          <w:szCs w:val="22"/>
        </w:rPr>
        <w:t xml:space="preserve"> Previously, on PTE, I would ask the pupils what they would like to learn about the topic, but I did not give them enough time to think, collaborate or any framework to think of good questions. </w:t>
      </w:r>
      <w:r w:rsidR="0039641D" w:rsidRPr="007435CF">
        <w:rPr>
          <w:color w:val="000000" w:themeColor="text1"/>
          <w:sz w:val="22"/>
          <w:szCs w:val="22"/>
        </w:rPr>
        <w:t xml:space="preserve">I was </w:t>
      </w:r>
      <w:r w:rsidR="00187227" w:rsidRPr="007435CF">
        <w:rPr>
          <w:color w:val="000000" w:themeColor="text1"/>
          <w:sz w:val="22"/>
          <w:szCs w:val="22"/>
        </w:rPr>
        <w:t xml:space="preserve">providing limited opportunities </w:t>
      </w:r>
      <w:r w:rsidR="0039641D" w:rsidRPr="007435CF">
        <w:rPr>
          <w:color w:val="000000" w:themeColor="text1"/>
          <w:sz w:val="22"/>
          <w:szCs w:val="22"/>
        </w:rPr>
        <w:t xml:space="preserve">for the learners </w:t>
      </w:r>
      <w:r w:rsidR="00187227" w:rsidRPr="007435CF">
        <w:rPr>
          <w:color w:val="000000" w:themeColor="text1"/>
          <w:sz w:val="22"/>
          <w:szCs w:val="22"/>
        </w:rPr>
        <w:t xml:space="preserve">to be creative. </w:t>
      </w:r>
      <w:r w:rsidRPr="007435CF">
        <w:rPr>
          <w:color w:val="000000" w:themeColor="text1"/>
          <w:sz w:val="22"/>
          <w:szCs w:val="22"/>
        </w:rPr>
        <w:t>For example, teachers could encourage learners to utilise Bloom</w:t>
      </w:r>
      <w:r w:rsidR="006A3BCA" w:rsidRPr="007435CF">
        <w:rPr>
          <w:color w:val="000000" w:themeColor="text1"/>
          <w:sz w:val="22"/>
          <w:szCs w:val="22"/>
        </w:rPr>
        <w:t>’</w:t>
      </w:r>
      <w:r w:rsidRPr="007435CF">
        <w:rPr>
          <w:color w:val="000000" w:themeColor="text1"/>
          <w:sz w:val="22"/>
          <w:szCs w:val="22"/>
        </w:rPr>
        <w:t>s</w:t>
      </w:r>
      <w:r w:rsidR="00187227" w:rsidRPr="007435CF">
        <w:rPr>
          <w:color w:val="000000" w:themeColor="text1"/>
          <w:sz w:val="22"/>
          <w:szCs w:val="22"/>
        </w:rPr>
        <w:t xml:space="preserve"> (1956)</w:t>
      </w:r>
      <w:r w:rsidRPr="007435CF">
        <w:rPr>
          <w:color w:val="000000" w:themeColor="text1"/>
          <w:sz w:val="22"/>
          <w:szCs w:val="22"/>
        </w:rPr>
        <w:t xml:space="preserve"> taxonomy </w:t>
      </w:r>
      <w:r w:rsidR="0039641D" w:rsidRPr="007435CF">
        <w:rPr>
          <w:color w:val="000000" w:themeColor="text1"/>
          <w:sz w:val="22"/>
          <w:szCs w:val="22"/>
        </w:rPr>
        <w:t xml:space="preserve">as a framework to ask questions as </w:t>
      </w:r>
      <w:r w:rsidRPr="007435CF">
        <w:rPr>
          <w:color w:val="000000" w:themeColor="text1"/>
          <w:sz w:val="22"/>
          <w:szCs w:val="22"/>
        </w:rPr>
        <w:t xml:space="preserve">shown in </w:t>
      </w:r>
      <w:r w:rsidR="00843254" w:rsidRPr="007435CF">
        <w:rPr>
          <w:color w:val="000000" w:themeColor="text1"/>
          <w:sz w:val="22"/>
          <w:szCs w:val="22"/>
        </w:rPr>
        <w:t>figure 2</w:t>
      </w:r>
      <w:r w:rsidR="00187227" w:rsidRPr="007435CF">
        <w:rPr>
          <w:color w:val="000000" w:themeColor="text1"/>
          <w:sz w:val="22"/>
          <w:szCs w:val="22"/>
        </w:rPr>
        <w:t>.</w:t>
      </w:r>
    </w:p>
    <w:p w14:paraId="07D881DE" w14:textId="7CCF6AD5" w:rsidR="00187227" w:rsidRPr="007435CF" w:rsidRDefault="00187227" w:rsidP="007435CF">
      <w:pPr>
        <w:spacing w:before="100" w:beforeAutospacing="1" w:after="100" w:afterAutospacing="1" w:line="360" w:lineRule="auto"/>
        <w:rPr>
          <w:color w:val="000000" w:themeColor="text1"/>
          <w:sz w:val="22"/>
          <w:szCs w:val="22"/>
        </w:rPr>
      </w:pPr>
      <w:r w:rsidRPr="007435CF">
        <w:rPr>
          <w:noProof/>
          <w:color w:val="000000" w:themeColor="text1"/>
          <w:sz w:val="22"/>
          <w:szCs w:val="22"/>
        </w:rPr>
        <w:drawing>
          <wp:inline distT="0" distB="0" distL="0" distR="0" wp14:anchorId="49683617" wp14:editId="443C5B75">
            <wp:extent cx="2269684" cy="1648918"/>
            <wp:effectExtent l="0" t="0" r="381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1-01 at 19.47.34.png"/>
                    <pic:cNvPicPr/>
                  </pic:nvPicPr>
                  <pic:blipFill>
                    <a:blip r:embed="rId9">
                      <a:extLst>
                        <a:ext uri="{28A0092B-C50C-407E-A947-70E740481C1C}">
                          <a14:useLocalDpi xmlns:a14="http://schemas.microsoft.com/office/drawing/2010/main" val="0"/>
                        </a:ext>
                      </a:extLst>
                    </a:blip>
                    <a:stretch>
                      <a:fillRect/>
                    </a:stretch>
                  </pic:blipFill>
                  <pic:spPr>
                    <a:xfrm>
                      <a:off x="0" y="0"/>
                      <a:ext cx="2282731" cy="1658397"/>
                    </a:xfrm>
                    <a:prstGeom prst="rect">
                      <a:avLst/>
                    </a:prstGeom>
                  </pic:spPr>
                </pic:pic>
              </a:graphicData>
            </a:graphic>
          </wp:inline>
        </w:drawing>
      </w:r>
      <w:r w:rsidR="003F781D" w:rsidRPr="007435CF">
        <w:rPr>
          <w:color w:val="000000" w:themeColor="text1"/>
          <w:sz w:val="22"/>
          <w:szCs w:val="22"/>
        </w:rPr>
        <w:br/>
      </w:r>
      <w:r w:rsidRPr="007435CF">
        <w:rPr>
          <w:color w:val="000000" w:themeColor="text1"/>
          <w:sz w:val="22"/>
          <w:szCs w:val="22"/>
        </w:rPr>
        <w:t>Figure 2</w:t>
      </w:r>
    </w:p>
    <w:p w14:paraId="4133566E" w14:textId="07E1DF33" w:rsidR="00843254" w:rsidRPr="007435CF" w:rsidRDefault="00867F22" w:rsidP="007435CF">
      <w:pPr>
        <w:spacing w:before="100" w:beforeAutospacing="1" w:after="100" w:afterAutospacing="1" w:line="360" w:lineRule="auto"/>
        <w:rPr>
          <w:color w:val="000000" w:themeColor="text1"/>
          <w:sz w:val="22"/>
          <w:szCs w:val="22"/>
        </w:rPr>
      </w:pPr>
      <w:r w:rsidRPr="007435CF">
        <w:rPr>
          <w:color w:val="000000" w:themeColor="text1"/>
          <w:sz w:val="22"/>
          <w:szCs w:val="22"/>
        </w:rPr>
        <w:t xml:space="preserve">Another </w:t>
      </w:r>
      <w:r w:rsidR="00B30CC8" w:rsidRPr="007435CF">
        <w:rPr>
          <w:color w:val="000000" w:themeColor="text1"/>
          <w:sz w:val="22"/>
          <w:szCs w:val="22"/>
        </w:rPr>
        <w:t xml:space="preserve">line of questioning that can encourage creative input is ‘possibility thinking’. This requires learners to explore ideas and use their imagination to generate lots of possibilities. If a teacher regularly asks questions that have more than one answer during lessons, this can develop an atmosphere where learners feel that their unique contributions are welcomed and </w:t>
      </w:r>
      <w:r w:rsidR="00E153EF" w:rsidRPr="007435CF">
        <w:rPr>
          <w:color w:val="000000" w:themeColor="text1"/>
          <w:sz w:val="22"/>
          <w:szCs w:val="22"/>
        </w:rPr>
        <w:t>valued.</w:t>
      </w:r>
      <w:r w:rsidR="003F781D" w:rsidRPr="007435CF">
        <w:rPr>
          <w:color w:val="000000" w:themeColor="text1"/>
          <w:sz w:val="22"/>
          <w:szCs w:val="22"/>
        </w:rPr>
        <w:t xml:space="preserve"> For </w:t>
      </w:r>
      <w:r w:rsidR="003F1199" w:rsidRPr="007435CF">
        <w:rPr>
          <w:color w:val="000000" w:themeColor="text1"/>
          <w:sz w:val="22"/>
          <w:szCs w:val="22"/>
        </w:rPr>
        <w:t>example,</w:t>
      </w:r>
      <w:r w:rsidR="003F781D" w:rsidRPr="007435CF">
        <w:rPr>
          <w:color w:val="000000" w:themeColor="text1"/>
          <w:sz w:val="22"/>
          <w:szCs w:val="22"/>
        </w:rPr>
        <w:t xml:space="preserve"> asking ‘what if</w:t>
      </w:r>
      <w:r w:rsidR="008D5E17" w:rsidRPr="007435CF">
        <w:rPr>
          <w:color w:val="000000" w:themeColor="text1"/>
          <w:sz w:val="22"/>
          <w:szCs w:val="22"/>
        </w:rPr>
        <w:t>…</w:t>
      </w:r>
      <w:r w:rsidR="003F781D" w:rsidRPr="007435CF">
        <w:rPr>
          <w:color w:val="000000" w:themeColor="text1"/>
          <w:sz w:val="22"/>
          <w:szCs w:val="22"/>
        </w:rPr>
        <w:t xml:space="preserve">?’. Possibility thinking </w:t>
      </w:r>
      <w:r w:rsidR="009A76EB" w:rsidRPr="007435CF">
        <w:rPr>
          <w:color w:val="000000" w:themeColor="text1"/>
          <w:sz w:val="22"/>
          <w:szCs w:val="22"/>
        </w:rPr>
        <w:t>encourages</w:t>
      </w:r>
      <w:r w:rsidR="003F781D" w:rsidRPr="007435CF">
        <w:rPr>
          <w:color w:val="000000" w:themeColor="text1"/>
          <w:sz w:val="22"/>
          <w:szCs w:val="22"/>
        </w:rPr>
        <w:t xml:space="preserve"> curious </w:t>
      </w:r>
      <w:r w:rsidR="009A76EB" w:rsidRPr="007435CF">
        <w:rPr>
          <w:color w:val="000000" w:themeColor="text1"/>
          <w:sz w:val="22"/>
          <w:szCs w:val="22"/>
        </w:rPr>
        <w:t>thinkers which could encourage creative thought, for learners to think ‘outside the box’.</w:t>
      </w:r>
    </w:p>
    <w:p w14:paraId="4F354A44" w14:textId="4FDE4C57" w:rsidR="00E153EF" w:rsidRPr="007435CF" w:rsidRDefault="00843254" w:rsidP="007435CF">
      <w:pPr>
        <w:spacing w:before="100" w:beforeAutospacing="1" w:after="100" w:afterAutospacing="1" w:line="360" w:lineRule="auto"/>
        <w:rPr>
          <w:color w:val="000000" w:themeColor="text1"/>
          <w:sz w:val="22"/>
          <w:szCs w:val="22"/>
          <w:shd w:val="clear" w:color="auto" w:fill="FFFFFF"/>
        </w:rPr>
      </w:pPr>
      <w:r w:rsidRPr="007435CF">
        <w:rPr>
          <w:color w:val="000000" w:themeColor="text1"/>
          <w:sz w:val="22"/>
          <w:szCs w:val="22"/>
        </w:rPr>
        <w:t>Another way to support</w:t>
      </w:r>
      <w:r w:rsidR="00187227" w:rsidRPr="007435CF">
        <w:rPr>
          <w:color w:val="000000" w:themeColor="text1"/>
          <w:sz w:val="22"/>
          <w:szCs w:val="22"/>
        </w:rPr>
        <w:t xml:space="preserve"> creativity when learners are</w:t>
      </w:r>
      <w:r w:rsidRPr="007435CF">
        <w:rPr>
          <w:color w:val="000000" w:themeColor="text1"/>
          <w:sz w:val="22"/>
          <w:szCs w:val="22"/>
        </w:rPr>
        <w:t xml:space="preserve"> divergent thinking</w:t>
      </w:r>
      <w:r w:rsidR="00187227" w:rsidRPr="007435CF">
        <w:rPr>
          <w:color w:val="000000" w:themeColor="text1"/>
          <w:sz w:val="22"/>
          <w:szCs w:val="22"/>
        </w:rPr>
        <w:t>,</w:t>
      </w:r>
      <w:r w:rsidRPr="007435CF">
        <w:rPr>
          <w:color w:val="000000" w:themeColor="text1"/>
          <w:sz w:val="22"/>
          <w:szCs w:val="22"/>
        </w:rPr>
        <w:t xml:space="preserve"> is to avoid any ridicule towards learners’ ideas, as this is one of the reasons why people struggle to share their creative ideas (Tracey,2016). For example, ignoring a learner’s creative idea</w:t>
      </w:r>
      <w:r w:rsidR="00EE17D4" w:rsidRPr="007435CF">
        <w:rPr>
          <w:color w:val="000000" w:themeColor="text1"/>
          <w:sz w:val="22"/>
          <w:szCs w:val="22"/>
        </w:rPr>
        <w:t xml:space="preserve"> as shown in figure 1</w:t>
      </w:r>
      <w:r w:rsidRPr="007435CF">
        <w:rPr>
          <w:color w:val="000000" w:themeColor="text1"/>
          <w:sz w:val="22"/>
          <w:szCs w:val="22"/>
        </w:rPr>
        <w:t>.</w:t>
      </w:r>
      <w:r w:rsidR="00EE17D4" w:rsidRPr="007435CF">
        <w:rPr>
          <w:color w:val="000000" w:themeColor="text1"/>
          <w:sz w:val="22"/>
          <w:szCs w:val="22"/>
        </w:rPr>
        <w:t xml:space="preserve"> As the diagram shows the crazy idea was then developed and redefined to become their best idea.</w:t>
      </w:r>
      <w:r w:rsidRPr="007435CF">
        <w:rPr>
          <w:color w:val="000000" w:themeColor="text1"/>
          <w:sz w:val="22"/>
          <w:szCs w:val="22"/>
        </w:rPr>
        <w:t xml:space="preserve"> However, it is important to give learners constructive criticism for example using Torrance’s (1966,1974) four components, fluency, flexibility, elaboration and originality to give feedback and feedforward comments.</w:t>
      </w:r>
      <w:r w:rsidRPr="007435CF">
        <w:rPr>
          <w:b/>
          <w:bCs/>
          <w:color w:val="000000" w:themeColor="text1"/>
          <w:sz w:val="22"/>
          <w:szCs w:val="22"/>
        </w:rPr>
        <w:t xml:space="preserve"> </w:t>
      </w:r>
      <w:r w:rsidRPr="007435CF">
        <w:rPr>
          <w:bCs/>
          <w:color w:val="000000" w:themeColor="text1"/>
          <w:sz w:val="22"/>
          <w:szCs w:val="22"/>
        </w:rPr>
        <w:t>This would be supported by</w:t>
      </w:r>
      <w:r w:rsidRPr="007435CF">
        <w:rPr>
          <w:b/>
          <w:bCs/>
          <w:color w:val="000000" w:themeColor="text1"/>
          <w:sz w:val="22"/>
          <w:szCs w:val="22"/>
        </w:rPr>
        <w:t xml:space="preserve"> </w:t>
      </w:r>
      <w:r w:rsidRPr="007435CF">
        <w:rPr>
          <w:color w:val="000000" w:themeColor="text1"/>
          <w:sz w:val="22"/>
          <w:szCs w:val="22"/>
          <w:shd w:val="clear" w:color="auto" w:fill="FFFFFF"/>
        </w:rPr>
        <w:t xml:space="preserve">Costa and </w:t>
      </w:r>
      <w:proofErr w:type="spellStart"/>
      <w:r w:rsidRPr="007435CF">
        <w:rPr>
          <w:color w:val="000000" w:themeColor="text1"/>
          <w:sz w:val="22"/>
          <w:szCs w:val="22"/>
          <w:shd w:val="clear" w:color="auto" w:fill="FFFFFF"/>
        </w:rPr>
        <w:t>Kallick</w:t>
      </w:r>
      <w:proofErr w:type="spellEnd"/>
      <w:r w:rsidRPr="007435CF">
        <w:rPr>
          <w:color w:val="000000" w:themeColor="text1"/>
          <w:sz w:val="22"/>
          <w:szCs w:val="22"/>
          <w:shd w:val="clear" w:color="auto" w:fill="FFFFFF"/>
        </w:rPr>
        <w:t xml:space="preserve"> (200</w:t>
      </w:r>
      <w:r w:rsidR="007763AE" w:rsidRPr="007435CF">
        <w:rPr>
          <w:color w:val="000000" w:themeColor="text1"/>
          <w:sz w:val="22"/>
          <w:szCs w:val="22"/>
          <w:shd w:val="clear" w:color="auto" w:fill="FFFFFF"/>
        </w:rPr>
        <w:t>8</w:t>
      </w:r>
      <w:r w:rsidRPr="007435CF">
        <w:rPr>
          <w:color w:val="000000" w:themeColor="text1"/>
          <w:sz w:val="22"/>
          <w:szCs w:val="22"/>
          <w:shd w:val="clear" w:color="auto" w:fill="FFFFFF"/>
        </w:rPr>
        <w:t xml:space="preserve">) as they </w:t>
      </w:r>
      <w:r w:rsidRPr="007435CF">
        <w:rPr>
          <w:color w:val="000000" w:themeColor="text1"/>
          <w:sz w:val="22"/>
          <w:szCs w:val="22"/>
        </w:rPr>
        <w:t xml:space="preserve">state highly creative people </w:t>
      </w:r>
      <w:r w:rsidRPr="007435CF">
        <w:rPr>
          <w:color w:val="000000" w:themeColor="text1"/>
          <w:sz w:val="22"/>
          <w:szCs w:val="22"/>
        </w:rPr>
        <w:lastRenderedPageBreak/>
        <w:t xml:space="preserve">need support, but </w:t>
      </w:r>
      <w:r w:rsidR="0057245B" w:rsidRPr="007435CF">
        <w:rPr>
          <w:color w:val="000000" w:themeColor="text1"/>
          <w:sz w:val="22"/>
          <w:szCs w:val="22"/>
        </w:rPr>
        <w:t xml:space="preserve">they also require </w:t>
      </w:r>
      <w:r w:rsidRPr="007435CF">
        <w:rPr>
          <w:color w:val="000000" w:themeColor="text1"/>
          <w:sz w:val="22"/>
          <w:szCs w:val="22"/>
        </w:rPr>
        <w:t xml:space="preserve">honest criticism </w:t>
      </w:r>
      <w:r w:rsidR="0057245B" w:rsidRPr="007435CF">
        <w:rPr>
          <w:color w:val="000000" w:themeColor="text1"/>
          <w:sz w:val="22"/>
          <w:szCs w:val="22"/>
        </w:rPr>
        <w:t>as it</w:t>
      </w:r>
      <w:r w:rsidRPr="007435CF">
        <w:rPr>
          <w:color w:val="000000" w:themeColor="text1"/>
          <w:sz w:val="22"/>
          <w:szCs w:val="22"/>
        </w:rPr>
        <w:t xml:space="preserve"> keeps</w:t>
      </w:r>
      <w:r w:rsidR="0057245B" w:rsidRPr="007435CF">
        <w:rPr>
          <w:color w:val="000000" w:themeColor="text1"/>
          <w:sz w:val="22"/>
          <w:szCs w:val="22"/>
        </w:rPr>
        <w:t xml:space="preserve"> their</w:t>
      </w:r>
      <w:r w:rsidRPr="007435CF">
        <w:rPr>
          <w:color w:val="000000" w:themeColor="text1"/>
          <w:sz w:val="22"/>
          <w:szCs w:val="22"/>
        </w:rPr>
        <w:t xml:space="preserve"> creative minds grounded. Also, it is important for learners themselves not to have a negative mind (Costa and </w:t>
      </w:r>
      <w:proofErr w:type="spellStart"/>
      <w:r w:rsidRPr="007435CF">
        <w:rPr>
          <w:color w:val="000000" w:themeColor="text1"/>
          <w:sz w:val="22"/>
          <w:szCs w:val="22"/>
        </w:rPr>
        <w:t>Kallick</w:t>
      </w:r>
      <w:proofErr w:type="spellEnd"/>
      <w:r w:rsidRPr="007435CF">
        <w:rPr>
          <w:color w:val="000000" w:themeColor="text1"/>
          <w:sz w:val="22"/>
          <w:szCs w:val="22"/>
        </w:rPr>
        <w:t>, 200</w:t>
      </w:r>
      <w:r w:rsidR="007763AE" w:rsidRPr="007435CF">
        <w:rPr>
          <w:color w:val="000000" w:themeColor="text1"/>
          <w:sz w:val="22"/>
          <w:szCs w:val="22"/>
        </w:rPr>
        <w:t>8</w:t>
      </w:r>
      <w:r w:rsidRPr="007435CF">
        <w:rPr>
          <w:color w:val="000000" w:themeColor="text1"/>
          <w:sz w:val="22"/>
          <w:szCs w:val="22"/>
        </w:rPr>
        <w:t>) and rather have self-belief as it could limit their creative potential.</w:t>
      </w:r>
      <w:r w:rsidRPr="007435CF">
        <w:rPr>
          <w:color w:val="000000" w:themeColor="text1"/>
          <w:sz w:val="22"/>
          <w:szCs w:val="22"/>
          <w:shd w:val="clear" w:color="auto" w:fill="FFFFFF"/>
        </w:rPr>
        <w:t xml:space="preserve"> </w:t>
      </w:r>
    </w:p>
    <w:p w14:paraId="322BBF3E" w14:textId="53547561" w:rsidR="0039641D" w:rsidRPr="007435CF" w:rsidRDefault="0039641D" w:rsidP="007435CF">
      <w:pPr>
        <w:spacing w:before="100" w:beforeAutospacing="1" w:after="100" w:afterAutospacing="1" w:line="360" w:lineRule="auto"/>
        <w:rPr>
          <w:color w:val="000000" w:themeColor="text1"/>
          <w:sz w:val="22"/>
          <w:szCs w:val="22"/>
        </w:rPr>
      </w:pPr>
      <w:r w:rsidRPr="007435CF">
        <w:rPr>
          <w:color w:val="000000" w:themeColor="text1"/>
          <w:sz w:val="22"/>
          <w:szCs w:val="22"/>
        </w:rPr>
        <w:t>Another way to enhance creativity in the class room is to motivate learners to be creative. According to Pink (2011) there are three key components which are autonomy, mastery and purpose. Autonomy is allowing learners to have control over learning and for them to make meaningful choices. Mastery is developing a mastery mind net where learners have the desire to truly understand and purpose is knowing they are doing tasks for a purpose rather than just for a mark. Therefore, these components should be embedded into the classroom before teachers expect learners to reach their creative potential.</w:t>
      </w:r>
    </w:p>
    <w:p w14:paraId="721E353E" w14:textId="4B62021F" w:rsidR="00F82E06" w:rsidRPr="007435CF" w:rsidRDefault="00F82E06" w:rsidP="007435CF">
      <w:pPr>
        <w:spacing w:line="360" w:lineRule="auto"/>
        <w:rPr>
          <w:color w:val="000000" w:themeColor="text1"/>
          <w:sz w:val="22"/>
          <w:szCs w:val="22"/>
          <w:shd w:val="clear" w:color="auto" w:fill="FFFFFF"/>
        </w:rPr>
      </w:pPr>
      <w:r w:rsidRPr="007435CF">
        <w:rPr>
          <w:color w:val="000000" w:themeColor="text1"/>
          <w:sz w:val="22"/>
          <w:szCs w:val="22"/>
        </w:rPr>
        <w:t>Although many teachers believe collaboration and teamwork would boost creativity. Grant</w:t>
      </w:r>
      <w:r w:rsidR="004326F4" w:rsidRPr="007435CF">
        <w:rPr>
          <w:color w:val="000000" w:themeColor="text1"/>
          <w:spacing w:val="-6"/>
          <w:sz w:val="22"/>
          <w:szCs w:val="22"/>
          <w:shd w:val="clear" w:color="auto" w:fill="FFFFFF"/>
        </w:rPr>
        <w:t xml:space="preserve"> (2016, cited by </w:t>
      </w:r>
      <w:proofErr w:type="spellStart"/>
      <w:r w:rsidR="004326F4" w:rsidRPr="007435CF">
        <w:rPr>
          <w:color w:val="000000" w:themeColor="text1"/>
          <w:spacing w:val="-6"/>
          <w:sz w:val="22"/>
          <w:szCs w:val="22"/>
          <w:shd w:val="clear" w:color="auto" w:fill="FFFFFF"/>
        </w:rPr>
        <w:t>Nadworny</w:t>
      </w:r>
      <w:proofErr w:type="spellEnd"/>
      <w:r w:rsidR="008765D3" w:rsidRPr="007435CF">
        <w:rPr>
          <w:color w:val="000000" w:themeColor="text1"/>
          <w:spacing w:val="-6"/>
          <w:sz w:val="22"/>
          <w:szCs w:val="22"/>
          <w:shd w:val="clear" w:color="auto" w:fill="FFFFFF"/>
        </w:rPr>
        <w:t xml:space="preserve">, </w:t>
      </w:r>
      <w:r w:rsidR="004326F4" w:rsidRPr="007435CF">
        <w:rPr>
          <w:color w:val="000000" w:themeColor="text1"/>
          <w:spacing w:val="-6"/>
          <w:sz w:val="22"/>
          <w:szCs w:val="22"/>
          <w:shd w:val="clear" w:color="auto" w:fill="FFFFFF"/>
        </w:rPr>
        <w:t>2016)</w:t>
      </w:r>
      <w:r w:rsidRPr="007435CF">
        <w:rPr>
          <w:color w:val="000000" w:themeColor="text1"/>
          <w:sz w:val="22"/>
          <w:szCs w:val="22"/>
        </w:rPr>
        <w:t xml:space="preserve"> highlights that </w:t>
      </w:r>
      <w:r w:rsidRPr="007435CF">
        <w:rPr>
          <w:color w:val="000000" w:themeColor="text1"/>
          <w:sz w:val="22"/>
          <w:szCs w:val="22"/>
          <w:shd w:val="clear" w:color="auto" w:fill="FFFFFF"/>
        </w:rPr>
        <w:t xml:space="preserve">brainstorming research shows that five students in a brain storming group would give get fewer ideas and less original ideas than if you had separated the same five students. The factors that limit creativity in groups is production blocking as they cannot talk all at once and some ideas and some students just do not get heard. Next, some learners could be nervous about looking stupid, so they do not share their most original ideas. </w:t>
      </w:r>
      <w:r w:rsidR="004326F4" w:rsidRPr="007435CF">
        <w:rPr>
          <w:color w:val="000000" w:themeColor="text1"/>
          <w:sz w:val="22"/>
          <w:szCs w:val="22"/>
          <w:shd w:val="clear" w:color="auto" w:fill="FFFFFF"/>
        </w:rPr>
        <w:t>Finally,</w:t>
      </w:r>
      <w:r w:rsidRPr="007435CF">
        <w:rPr>
          <w:color w:val="000000" w:themeColor="text1"/>
          <w:sz w:val="22"/>
          <w:szCs w:val="22"/>
          <w:shd w:val="clear" w:color="auto" w:fill="FFFFFF"/>
        </w:rPr>
        <w:t xml:space="preserve"> there is conformity. </w:t>
      </w:r>
      <w:r w:rsidR="000A2D27" w:rsidRPr="007435CF">
        <w:rPr>
          <w:color w:val="000000" w:themeColor="text1"/>
          <w:sz w:val="22"/>
          <w:szCs w:val="22"/>
          <w:shd w:val="clear" w:color="auto" w:fill="FFFFFF"/>
        </w:rPr>
        <w:t>Usually</w:t>
      </w:r>
      <w:r w:rsidRPr="007435CF">
        <w:rPr>
          <w:color w:val="000000" w:themeColor="text1"/>
          <w:sz w:val="22"/>
          <w:szCs w:val="22"/>
          <w:shd w:val="clear" w:color="auto" w:fill="FFFFFF"/>
        </w:rPr>
        <w:t xml:space="preserve"> they will choose the idea that is the most popular rather than developing or choosing an original idea. </w:t>
      </w:r>
    </w:p>
    <w:p w14:paraId="78BA8F69" w14:textId="1405B4F8" w:rsidR="00C26766" w:rsidRPr="007435CF" w:rsidRDefault="0039641D" w:rsidP="007435CF">
      <w:pPr>
        <w:spacing w:before="100" w:beforeAutospacing="1" w:after="100" w:afterAutospacing="1" w:line="360" w:lineRule="auto"/>
        <w:rPr>
          <w:color w:val="000000" w:themeColor="text1"/>
          <w:sz w:val="22"/>
          <w:szCs w:val="22"/>
        </w:rPr>
      </w:pPr>
      <w:r w:rsidRPr="007435CF">
        <w:rPr>
          <w:color w:val="000000" w:themeColor="text1"/>
          <w:sz w:val="22"/>
          <w:szCs w:val="22"/>
          <w:shd w:val="clear" w:color="auto" w:fill="FFFFFF"/>
        </w:rPr>
        <w:t xml:space="preserve">Duncker (1945) published a candle problem which required people to overcome their tendency for functional fixedness which can be describe as a mental block against using an object in a new way that is required to solve a problem. </w:t>
      </w:r>
      <w:r w:rsidRPr="007435CF">
        <w:rPr>
          <w:color w:val="000000" w:themeColor="text1"/>
          <w:sz w:val="22"/>
          <w:szCs w:val="22"/>
        </w:rPr>
        <w:t xml:space="preserve"> I could overcome functional fixedness by transforming my classroom to teach mathematics, for example use a door as a protractor, use the windows as paper, create a physical graph using books etc. This could encourage the learners to then overcome functional fixedness and enhance their creative thinking. </w:t>
      </w:r>
      <w:r w:rsidR="003C7B4A" w:rsidRPr="007435CF">
        <w:rPr>
          <w:color w:val="000000" w:themeColor="text1"/>
          <w:sz w:val="22"/>
          <w:szCs w:val="22"/>
        </w:rPr>
        <w:t>Donaldson (2015, p.28) holds the belief that schools should stimulate learners’ imaginations that ‘</w:t>
      </w:r>
      <w:r w:rsidR="003C7B4A" w:rsidRPr="007435CF">
        <w:rPr>
          <w:i/>
          <w:color w:val="000000" w:themeColor="text1"/>
          <w:sz w:val="22"/>
          <w:szCs w:val="22"/>
        </w:rPr>
        <w:t>engender excitement, are personally fulfilling and foster creative thinking’</w:t>
      </w:r>
      <w:r w:rsidR="003C7B4A" w:rsidRPr="007435CF">
        <w:rPr>
          <w:color w:val="000000" w:themeColor="text1"/>
          <w:sz w:val="22"/>
          <w:szCs w:val="22"/>
        </w:rPr>
        <w:t xml:space="preserve">. </w:t>
      </w:r>
      <w:r w:rsidR="00DA13A0" w:rsidRPr="007435CF">
        <w:rPr>
          <w:color w:val="000000" w:themeColor="text1"/>
          <w:sz w:val="22"/>
          <w:szCs w:val="22"/>
          <w:shd w:val="clear" w:color="auto" w:fill="FFFFFF"/>
        </w:rPr>
        <w:t>One of the key aspects of creativity as previously mentioned was originality. Functional fixedness can encourage original thought and develop enterprise skills as it encourages innovative thinking</w:t>
      </w:r>
      <w:r w:rsidR="0009691C" w:rsidRPr="007435CF">
        <w:rPr>
          <w:color w:val="000000" w:themeColor="text1"/>
          <w:sz w:val="22"/>
          <w:szCs w:val="22"/>
          <w:shd w:val="clear" w:color="auto" w:fill="FFFFFF"/>
        </w:rPr>
        <w:t xml:space="preserve">, </w:t>
      </w:r>
      <w:r w:rsidR="00DA13A0" w:rsidRPr="007435CF">
        <w:rPr>
          <w:color w:val="000000" w:themeColor="text1"/>
          <w:sz w:val="22"/>
          <w:szCs w:val="22"/>
          <w:shd w:val="clear" w:color="auto" w:fill="FFFFFF"/>
        </w:rPr>
        <w:t>problem</w:t>
      </w:r>
      <w:r w:rsidR="0009691C" w:rsidRPr="007435CF">
        <w:rPr>
          <w:color w:val="000000" w:themeColor="text1"/>
          <w:sz w:val="22"/>
          <w:szCs w:val="22"/>
          <w:shd w:val="clear" w:color="auto" w:fill="FFFFFF"/>
        </w:rPr>
        <w:t xml:space="preserve"> solving and idea generation. This will allow learners to use their skills to make their ideas happen. For </w:t>
      </w:r>
      <w:r w:rsidR="00C26766" w:rsidRPr="007435CF">
        <w:rPr>
          <w:color w:val="000000" w:themeColor="text1"/>
          <w:sz w:val="22"/>
          <w:szCs w:val="22"/>
          <w:shd w:val="clear" w:color="auto" w:fill="FFFFFF"/>
        </w:rPr>
        <w:t>example,</w:t>
      </w:r>
      <w:r w:rsidR="0009691C" w:rsidRPr="007435CF">
        <w:rPr>
          <w:color w:val="000000" w:themeColor="text1"/>
          <w:sz w:val="22"/>
          <w:szCs w:val="22"/>
          <w:shd w:val="clear" w:color="auto" w:fill="FFFFFF"/>
        </w:rPr>
        <w:t xml:space="preserve"> in the science and technology area of learning</w:t>
      </w:r>
      <w:r w:rsidR="003C7B4A" w:rsidRPr="007435CF">
        <w:rPr>
          <w:color w:val="000000" w:themeColor="text1"/>
          <w:sz w:val="22"/>
          <w:szCs w:val="22"/>
          <w:shd w:val="clear" w:color="auto" w:fill="FFFFFF"/>
        </w:rPr>
        <w:t xml:space="preserve"> and experience</w:t>
      </w:r>
      <w:r w:rsidR="0009691C" w:rsidRPr="007435CF">
        <w:rPr>
          <w:color w:val="000000" w:themeColor="text1"/>
          <w:sz w:val="22"/>
          <w:szCs w:val="22"/>
          <w:shd w:val="clear" w:color="auto" w:fill="FFFFFF"/>
        </w:rPr>
        <w:t xml:space="preserve">. </w:t>
      </w:r>
      <w:r w:rsidR="003C7B4A" w:rsidRPr="007435CF">
        <w:rPr>
          <w:color w:val="000000" w:themeColor="text1"/>
          <w:sz w:val="22"/>
          <w:szCs w:val="22"/>
          <w:shd w:val="clear" w:color="auto" w:fill="FFFFFF"/>
        </w:rPr>
        <w:t xml:space="preserve">Functional fixedness attempts to combat rigid thinking as it </w:t>
      </w:r>
      <w:r w:rsidR="00C26766" w:rsidRPr="007435CF">
        <w:rPr>
          <w:color w:val="000000" w:themeColor="text1"/>
          <w:sz w:val="22"/>
          <w:szCs w:val="22"/>
          <w:shd w:val="clear" w:color="auto" w:fill="FFFFFF"/>
        </w:rPr>
        <w:t xml:space="preserve">can stop learners from having innovative ideas in both science and design technology. By encouraging creative practices in class, teachers can train learners to disassociate objects from their traditional function and see them in new ways, therefore developing </w:t>
      </w:r>
      <w:r w:rsidR="005C2AC0" w:rsidRPr="007435CF">
        <w:rPr>
          <w:color w:val="000000" w:themeColor="text1"/>
          <w:sz w:val="22"/>
          <w:szCs w:val="22"/>
          <w:shd w:val="clear" w:color="auto" w:fill="FFFFFF"/>
        </w:rPr>
        <w:t>flexibility</w:t>
      </w:r>
      <w:r w:rsidR="00C26766" w:rsidRPr="007435CF">
        <w:rPr>
          <w:color w:val="000000" w:themeColor="text1"/>
          <w:sz w:val="22"/>
          <w:szCs w:val="22"/>
          <w:shd w:val="clear" w:color="auto" w:fill="FFFFFF"/>
        </w:rPr>
        <w:t xml:space="preserve"> thinking skills which can improve enterprise skills. </w:t>
      </w:r>
      <w:r w:rsidRPr="007435CF">
        <w:rPr>
          <w:color w:val="000000" w:themeColor="text1"/>
          <w:sz w:val="22"/>
          <w:szCs w:val="22"/>
          <w:shd w:val="clear" w:color="auto" w:fill="FFFFFF"/>
        </w:rPr>
        <w:t xml:space="preserve">This </w:t>
      </w:r>
      <w:r w:rsidRPr="007435CF">
        <w:rPr>
          <w:color w:val="000000" w:themeColor="text1"/>
          <w:sz w:val="22"/>
          <w:szCs w:val="22"/>
          <w:shd w:val="clear" w:color="auto" w:fill="FFFFFF"/>
        </w:rPr>
        <w:lastRenderedPageBreak/>
        <w:t xml:space="preserve">also encourages </w:t>
      </w:r>
      <w:r w:rsidRPr="007435CF">
        <w:rPr>
          <w:color w:val="000000" w:themeColor="text1"/>
          <w:sz w:val="22"/>
          <w:szCs w:val="22"/>
        </w:rPr>
        <w:t>convergent thinking as learners have to create or choose one solution to solve a problem.</w:t>
      </w:r>
    </w:p>
    <w:p w14:paraId="19EAD4C3" w14:textId="74C29061" w:rsidR="00896AAD" w:rsidRPr="007435CF" w:rsidRDefault="00A674A7" w:rsidP="007435CF">
      <w:pPr>
        <w:pStyle w:val="NormalWeb"/>
        <w:shd w:val="clear" w:color="auto" w:fill="FFFFFF"/>
        <w:spacing w:line="360" w:lineRule="auto"/>
        <w:rPr>
          <w:color w:val="000000" w:themeColor="text1"/>
          <w:sz w:val="22"/>
          <w:szCs w:val="22"/>
        </w:rPr>
      </w:pPr>
      <w:r w:rsidRPr="007435CF">
        <w:rPr>
          <w:color w:val="000000" w:themeColor="text1"/>
          <w:sz w:val="22"/>
          <w:szCs w:val="22"/>
        </w:rPr>
        <w:t>Upo</w:t>
      </w:r>
      <w:r w:rsidR="00E13359" w:rsidRPr="007435CF">
        <w:rPr>
          <w:color w:val="000000" w:themeColor="text1"/>
          <w:sz w:val="22"/>
          <w:szCs w:val="22"/>
        </w:rPr>
        <w:t>n</w:t>
      </w:r>
      <w:r w:rsidR="00896AAD" w:rsidRPr="007435CF">
        <w:rPr>
          <w:color w:val="000000" w:themeColor="text1"/>
          <w:sz w:val="22"/>
          <w:szCs w:val="22"/>
        </w:rPr>
        <w:t xml:space="preserve"> reflection</w:t>
      </w:r>
      <w:r w:rsidRPr="007435CF">
        <w:rPr>
          <w:color w:val="000000" w:themeColor="text1"/>
          <w:sz w:val="22"/>
          <w:szCs w:val="22"/>
        </w:rPr>
        <w:t>,</w:t>
      </w:r>
      <w:r w:rsidR="00896AAD" w:rsidRPr="007435CF">
        <w:rPr>
          <w:color w:val="000000" w:themeColor="text1"/>
          <w:sz w:val="22"/>
          <w:szCs w:val="22"/>
        </w:rPr>
        <w:t xml:space="preserve"> I believe that creativity and enterprise skills should be made more of a priority in school.</w:t>
      </w:r>
      <w:r w:rsidR="00D47A8A" w:rsidRPr="007435CF">
        <w:rPr>
          <w:color w:val="000000" w:themeColor="text1"/>
          <w:sz w:val="22"/>
          <w:szCs w:val="22"/>
        </w:rPr>
        <w:t xml:space="preserve"> </w:t>
      </w:r>
      <w:r w:rsidR="00E13359" w:rsidRPr="007435CF">
        <w:rPr>
          <w:color w:val="000000" w:themeColor="text1"/>
          <w:sz w:val="22"/>
          <w:szCs w:val="22"/>
        </w:rPr>
        <w:t xml:space="preserve">One of the purposes of the new curriculum is for </w:t>
      </w:r>
      <w:r w:rsidR="00CC351C" w:rsidRPr="007435CF">
        <w:rPr>
          <w:color w:val="000000" w:themeColor="text1"/>
          <w:sz w:val="22"/>
          <w:szCs w:val="22"/>
        </w:rPr>
        <w:t>learners to ‘</w:t>
      </w:r>
      <w:r w:rsidR="00E13359" w:rsidRPr="007435CF">
        <w:rPr>
          <w:i/>
          <w:color w:val="000000" w:themeColor="text1"/>
          <w:sz w:val="22"/>
          <w:szCs w:val="22"/>
        </w:rPr>
        <w:t>be</w:t>
      </w:r>
      <w:r w:rsidR="00E13359" w:rsidRPr="007435CF">
        <w:rPr>
          <w:i/>
          <w:color w:val="000000" w:themeColor="text1"/>
          <w:sz w:val="22"/>
          <w:szCs w:val="22"/>
          <w:u w:val="single"/>
        </w:rPr>
        <w:t xml:space="preserve"> </w:t>
      </w:r>
      <w:r w:rsidR="00E13359" w:rsidRPr="007435CF">
        <w:rPr>
          <w:i/>
          <w:color w:val="000000" w:themeColor="text1"/>
          <w:sz w:val="22"/>
          <w:szCs w:val="22"/>
        </w:rPr>
        <w:t xml:space="preserve">enterprising, creative contributors </w:t>
      </w:r>
      <w:r w:rsidR="00CC351C" w:rsidRPr="007435CF">
        <w:rPr>
          <w:color w:val="000000" w:themeColor="text1"/>
          <w:sz w:val="22"/>
          <w:szCs w:val="22"/>
        </w:rPr>
        <w:t>‘</w:t>
      </w:r>
      <w:r w:rsidR="00E13359" w:rsidRPr="007435CF">
        <w:rPr>
          <w:color w:val="000000" w:themeColor="text1"/>
          <w:sz w:val="22"/>
          <w:szCs w:val="22"/>
        </w:rPr>
        <w:t xml:space="preserve">(Donaldson, </w:t>
      </w:r>
      <w:proofErr w:type="gramStart"/>
      <w:r w:rsidR="00E13359" w:rsidRPr="007435CF">
        <w:rPr>
          <w:color w:val="000000" w:themeColor="text1"/>
          <w:sz w:val="22"/>
          <w:szCs w:val="22"/>
        </w:rPr>
        <w:t>201</w:t>
      </w:r>
      <w:r w:rsidR="006B11C5" w:rsidRPr="007435CF">
        <w:rPr>
          <w:color w:val="000000" w:themeColor="text1"/>
          <w:sz w:val="22"/>
          <w:szCs w:val="22"/>
        </w:rPr>
        <w:t>5</w:t>
      </w:r>
      <w:r w:rsidR="00BA4B4F" w:rsidRPr="007435CF">
        <w:rPr>
          <w:color w:val="000000" w:themeColor="text1"/>
          <w:sz w:val="22"/>
          <w:szCs w:val="22"/>
        </w:rPr>
        <w:t xml:space="preserve"> </w:t>
      </w:r>
      <w:r w:rsidR="00E13359" w:rsidRPr="007435CF">
        <w:rPr>
          <w:color w:val="000000" w:themeColor="text1"/>
          <w:sz w:val="22"/>
          <w:szCs w:val="22"/>
        </w:rPr>
        <w:t>,</w:t>
      </w:r>
      <w:proofErr w:type="gramEnd"/>
      <w:r w:rsidR="00E13359" w:rsidRPr="007435CF">
        <w:rPr>
          <w:color w:val="000000" w:themeColor="text1"/>
          <w:sz w:val="22"/>
          <w:szCs w:val="22"/>
        </w:rPr>
        <w:t>p.29). It is the responsibility of schools and teachers to foster these skills and plan for opportunities for learners to develop these skills</w:t>
      </w:r>
      <w:r w:rsidR="006B11C5" w:rsidRPr="007435CF">
        <w:rPr>
          <w:color w:val="000000" w:themeColor="text1"/>
          <w:sz w:val="22"/>
          <w:szCs w:val="22"/>
        </w:rPr>
        <w:t xml:space="preserve"> within the new curriculum, </w:t>
      </w:r>
      <w:r w:rsidR="00E13359" w:rsidRPr="007435CF">
        <w:rPr>
          <w:color w:val="000000" w:themeColor="text1"/>
          <w:sz w:val="22"/>
          <w:szCs w:val="22"/>
        </w:rPr>
        <w:t>throughout all areas of learning and experience</w:t>
      </w:r>
      <w:r w:rsidR="006B11C5" w:rsidRPr="007435CF">
        <w:rPr>
          <w:color w:val="000000" w:themeColor="text1"/>
          <w:sz w:val="22"/>
          <w:szCs w:val="22"/>
        </w:rPr>
        <w:t>, not just expressive arts</w:t>
      </w:r>
      <w:r w:rsidR="00E13359" w:rsidRPr="007435CF">
        <w:rPr>
          <w:color w:val="000000" w:themeColor="text1"/>
          <w:sz w:val="22"/>
          <w:szCs w:val="22"/>
        </w:rPr>
        <w:t>.  On that note, I would query why creativity is not a cross-</w:t>
      </w:r>
      <w:r w:rsidR="00D47A8A" w:rsidRPr="007435CF">
        <w:rPr>
          <w:color w:val="000000" w:themeColor="text1"/>
          <w:sz w:val="22"/>
          <w:szCs w:val="22"/>
        </w:rPr>
        <w:t>curricular</w:t>
      </w:r>
      <w:r w:rsidR="00E13359" w:rsidRPr="007435CF">
        <w:rPr>
          <w:color w:val="000000" w:themeColor="text1"/>
          <w:sz w:val="22"/>
          <w:szCs w:val="22"/>
        </w:rPr>
        <w:t xml:space="preserve"> </w:t>
      </w:r>
      <w:r w:rsidR="00D47A8A" w:rsidRPr="007435CF">
        <w:rPr>
          <w:color w:val="000000" w:themeColor="text1"/>
          <w:sz w:val="22"/>
          <w:szCs w:val="22"/>
        </w:rPr>
        <w:t>responsibility</w:t>
      </w:r>
      <w:r w:rsidR="00E13359" w:rsidRPr="007435CF">
        <w:rPr>
          <w:color w:val="000000" w:themeColor="text1"/>
          <w:sz w:val="22"/>
          <w:szCs w:val="22"/>
        </w:rPr>
        <w:t xml:space="preserve"> as it is </w:t>
      </w:r>
      <w:r w:rsidR="00664A46" w:rsidRPr="007435CF">
        <w:rPr>
          <w:color w:val="000000" w:themeColor="text1"/>
          <w:sz w:val="22"/>
          <w:szCs w:val="22"/>
        </w:rPr>
        <w:t>a</w:t>
      </w:r>
      <w:r w:rsidR="00E13359" w:rsidRPr="007435CF">
        <w:rPr>
          <w:color w:val="000000" w:themeColor="text1"/>
          <w:sz w:val="22"/>
          <w:szCs w:val="22"/>
        </w:rPr>
        <w:t xml:space="preserve"> key 21</w:t>
      </w:r>
      <w:r w:rsidR="00E13359" w:rsidRPr="007435CF">
        <w:rPr>
          <w:color w:val="000000" w:themeColor="text1"/>
          <w:sz w:val="22"/>
          <w:szCs w:val="22"/>
          <w:vertAlign w:val="superscript"/>
        </w:rPr>
        <w:t>st</w:t>
      </w:r>
      <w:r w:rsidR="00E13359" w:rsidRPr="007435CF">
        <w:rPr>
          <w:color w:val="000000" w:themeColor="text1"/>
          <w:sz w:val="22"/>
          <w:szCs w:val="22"/>
        </w:rPr>
        <w:t xml:space="preserve"> century skills according to</w:t>
      </w:r>
      <w:r w:rsidR="002A7489" w:rsidRPr="007435CF">
        <w:rPr>
          <w:color w:val="000000" w:themeColor="text1"/>
          <w:sz w:val="22"/>
          <w:szCs w:val="22"/>
        </w:rPr>
        <w:t xml:space="preserve"> Puccio (2013) </w:t>
      </w:r>
      <w:r w:rsidR="00664A46" w:rsidRPr="007435CF">
        <w:rPr>
          <w:color w:val="000000" w:themeColor="text1"/>
          <w:sz w:val="22"/>
          <w:szCs w:val="22"/>
        </w:rPr>
        <w:t xml:space="preserve">as </w:t>
      </w:r>
      <w:r w:rsidR="002A7489" w:rsidRPr="007435CF">
        <w:rPr>
          <w:color w:val="000000" w:themeColor="text1"/>
          <w:sz w:val="22"/>
          <w:szCs w:val="22"/>
        </w:rPr>
        <w:t xml:space="preserve">creativity is a skill to cultivate. </w:t>
      </w:r>
      <w:r w:rsidR="00CA7E63" w:rsidRPr="007435CF">
        <w:rPr>
          <w:color w:val="000000" w:themeColor="text1"/>
          <w:sz w:val="22"/>
          <w:szCs w:val="22"/>
        </w:rPr>
        <w:t>Also, Bloom’s (1956) taxonomy places creativity above evaluation as a higher order thinking skill. Therefore, I lack an understanding to why teachers are not promoting creativity and creative thinking in school as it should be viewed as an essential skill to develop and enhance in learners.</w:t>
      </w:r>
    </w:p>
    <w:p w14:paraId="6DC58FF7" w14:textId="242319A9" w:rsidR="002A7489" w:rsidRPr="007435CF" w:rsidRDefault="00E13359" w:rsidP="007435CF">
      <w:pPr>
        <w:spacing w:line="360" w:lineRule="auto"/>
        <w:rPr>
          <w:color w:val="000000" w:themeColor="text1"/>
          <w:sz w:val="22"/>
          <w:szCs w:val="22"/>
        </w:rPr>
      </w:pPr>
      <w:r w:rsidRPr="007435CF">
        <w:rPr>
          <w:color w:val="000000" w:themeColor="text1"/>
          <w:sz w:val="22"/>
          <w:szCs w:val="22"/>
        </w:rPr>
        <w:t xml:space="preserve">Creativity is complex. It is difficult to gain a clear understanding on it let alone to develop it in learners without a clear understanding of ways to develop creativity in learners for example, functional fixedness, divergent and convergent thinking and innovation and challenging assumptions. </w:t>
      </w:r>
      <w:r w:rsidR="002A7489" w:rsidRPr="007435CF">
        <w:rPr>
          <w:color w:val="000000" w:themeColor="text1"/>
          <w:sz w:val="22"/>
          <w:szCs w:val="22"/>
        </w:rPr>
        <w:t xml:space="preserve">Although it is complex, I believe there needs to be a greater understanding of how to develop creative thinking in schools. </w:t>
      </w:r>
      <w:r w:rsidR="00CC351C" w:rsidRPr="007435CF">
        <w:rPr>
          <w:color w:val="000000" w:themeColor="text1"/>
          <w:sz w:val="22"/>
          <w:szCs w:val="22"/>
        </w:rPr>
        <w:t>Prior to this</w:t>
      </w:r>
      <w:r w:rsidR="002A7489" w:rsidRPr="007435CF">
        <w:rPr>
          <w:color w:val="000000" w:themeColor="text1"/>
          <w:sz w:val="22"/>
          <w:szCs w:val="22"/>
        </w:rPr>
        <w:t xml:space="preserve"> module</w:t>
      </w:r>
      <w:r w:rsidR="00CC351C" w:rsidRPr="007435CF">
        <w:rPr>
          <w:color w:val="000000" w:themeColor="text1"/>
          <w:sz w:val="22"/>
          <w:szCs w:val="22"/>
        </w:rPr>
        <w:t>,</w:t>
      </w:r>
      <w:r w:rsidR="002A7489" w:rsidRPr="007435CF">
        <w:rPr>
          <w:color w:val="000000" w:themeColor="text1"/>
          <w:sz w:val="22"/>
          <w:szCs w:val="22"/>
        </w:rPr>
        <w:t xml:space="preserve"> I associated creativity with the expressive arts only. I did not consider why creativity would be useful in other areas of learning and experience. </w:t>
      </w:r>
      <w:r w:rsidR="008765D3" w:rsidRPr="007435CF">
        <w:rPr>
          <w:color w:val="000000" w:themeColor="text1"/>
          <w:sz w:val="22"/>
          <w:szCs w:val="22"/>
        </w:rPr>
        <w:t>My</w:t>
      </w:r>
      <w:r w:rsidR="00CC351C" w:rsidRPr="007435CF">
        <w:rPr>
          <w:color w:val="000000" w:themeColor="text1"/>
          <w:sz w:val="22"/>
          <w:szCs w:val="22"/>
        </w:rPr>
        <w:t xml:space="preserve"> creative</w:t>
      </w:r>
      <w:r w:rsidR="008765D3" w:rsidRPr="007435CF">
        <w:rPr>
          <w:color w:val="000000" w:themeColor="text1"/>
          <w:sz w:val="22"/>
          <w:szCs w:val="22"/>
        </w:rPr>
        <w:t xml:space="preserve"> weaknesses lie in my ability to take responsible risks in teaching. However, I hope </w:t>
      </w:r>
      <w:r w:rsidR="00BA4B4F" w:rsidRPr="007435CF">
        <w:rPr>
          <w:color w:val="000000" w:themeColor="text1"/>
          <w:sz w:val="22"/>
          <w:szCs w:val="22"/>
        </w:rPr>
        <w:t>to</w:t>
      </w:r>
      <w:r w:rsidR="008765D3" w:rsidRPr="007435CF">
        <w:rPr>
          <w:color w:val="000000" w:themeColor="text1"/>
          <w:sz w:val="22"/>
          <w:szCs w:val="22"/>
        </w:rPr>
        <w:t xml:space="preserve"> develop this as I become a more confident teacher. </w:t>
      </w:r>
      <w:r w:rsidR="003C7B4A" w:rsidRPr="007435CF">
        <w:rPr>
          <w:color w:val="000000" w:themeColor="text1"/>
          <w:sz w:val="22"/>
          <w:szCs w:val="22"/>
        </w:rPr>
        <w:t xml:space="preserve">Such as encouraging </w:t>
      </w:r>
      <w:r w:rsidR="008765D3" w:rsidRPr="007435CF">
        <w:rPr>
          <w:color w:val="000000" w:themeColor="text1"/>
          <w:sz w:val="22"/>
          <w:szCs w:val="22"/>
        </w:rPr>
        <w:t xml:space="preserve">creative thought rather than dismissing learners’ ideas to </w:t>
      </w:r>
      <w:r w:rsidR="00CC351C" w:rsidRPr="007435CF">
        <w:rPr>
          <w:color w:val="000000" w:themeColor="text1"/>
          <w:sz w:val="22"/>
          <w:szCs w:val="22"/>
        </w:rPr>
        <w:t>ensure</w:t>
      </w:r>
      <w:r w:rsidR="008765D3" w:rsidRPr="007435CF">
        <w:rPr>
          <w:color w:val="000000" w:themeColor="text1"/>
          <w:sz w:val="22"/>
          <w:szCs w:val="22"/>
        </w:rPr>
        <w:t xml:space="preserve"> </w:t>
      </w:r>
      <w:r w:rsidR="00CC351C" w:rsidRPr="007435CF">
        <w:rPr>
          <w:color w:val="000000" w:themeColor="text1"/>
          <w:sz w:val="22"/>
          <w:szCs w:val="22"/>
        </w:rPr>
        <w:t>they complete w</w:t>
      </w:r>
      <w:r w:rsidR="008765D3" w:rsidRPr="007435CF">
        <w:rPr>
          <w:color w:val="000000" w:themeColor="text1"/>
          <w:sz w:val="22"/>
          <w:szCs w:val="22"/>
        </w:rPr>
        <w:t>hat I have initially planned</w:t>
      </w:r>
      <w:r w:rsidR="00CC351C" w:rsidRPr="007435CF">
        <w:rPr>
          <w:color w:val="000000" w:themeColor="text1"/>
          <w:sz w:val="22"/>
          <w:szCs w:val="22"/>
        </w:rPr>
        <w:t xml:space="preserve">. </w:t>
      </w:r>
      <w:r w:rsidR="002A7489" w:rsidRPr="007435CF">
        <w:rPr>
          <w:color w:val="000000" w:themeColor="text1"/>
          <w:sz w:val="22"/>
          <w:szCs w:val="22"/>
        </w:rPr>
        <w:t>Finally, the key ideas for teachers to understand is the importance of creating the right conditions to foster creativity in their classroom</w:t>
      </w:r>
      <w:r w:rsidR="003C7B4A" w:rsidRPr="007435CF">
        <w:rPr>
          <w:color w:val="000000" w:themeColor="text1"/>
          <w:sz w:val="22"/>
          <w:szCs w:val="22"/>
        </w:rPr>
        <w:t>, by</w:t>
      </w:r>
      <w:r w:rsidR="008765D3" w:rsidRPr="007435CF">
        <w:rPr>
          <w:color w:val="000000" w:themeColor="text1"/>
          <w:sz w:val="22"/>
          <w:szCs w:val="22"/>
        </w:rPr>
        <w:t xml:space="preserve"> increasing students’ self-esteem</w:t>
      </w:r>
      <w:r w:rsidR="003C7B4A" w:rsidRPr="007435CF">
        <w:rPr>
          <w:color w:val="000000" w:themeColor="text1"/>
          <w:sz w:val="22"/>
          <w:szCs w:val="22"/>
        </w:rPr>
        <w:t xml:space="preserve"> and self-belief and </w:t>
      </w:r>
      <w:r w:rsidR="008765D3" w:rsidRPr="007435CF">
        <w:rPr>
          <w:color w:val="000000" w:themeColor="text1"/>
          <w:sz w:val="22"/>
          <w:szCs w:val="22"/>
        </w:rPr>
        <w:t>creating an accepting classroom ethos where mistakes are encouraged</w:t>
      </w:r>
      <w:r w:rsidR="003C7B4A" w:rsidRPr="007435CF">
        <w:rPr>
          <w:color w:val="000000" w:themeColor="text1"/>
          <w:sz w:val="22"/>
          <w:szCs w:val="22"/>
        </w:rPr>
        <w:t>.</w:t>
      </w:r>
    </w:p>
    <w:p w14:paraId="076F8FCA" w14:textId="4565E51B" w:rsidR="002A7489" w:rsidRDefault="002A7489" w:rsidP="002A7489">
      <w:pPr>
        <w:spacing w:line="360" w:lineRule="auto"/>
        <w:rPr>
          <w:sz w:val="22"/>
          <w:szCs w:val="22"/>
        </w:rPr>
      </w:pPr>
    </w:p>
    <w:p w14:paraId="71131958" w14:textId="450A0C9B" w:rsidR="00191AF6" w:rsidRDefault="00191AF6" w:rsidP="002A7489">
      <w:pPr>
        <w:spacing w:line="360" w:lineRule="auto"/>
        <w:rPr>
          <w:sz w:val="22"/>
          <w:szCs w:val="22"/>
        </w:rPr>
      </w:pPr>
    </w:p>
    <w:p w14:paraId="2D927073" w14:textId="65F0B2F5" w:rsidR="007636B1" w:rsidRDefault="007636B1" w:rsidP="002A7489">
      <w:pPr>
        <w:spacing w:line="360" w:lineRule="auto"/>
        <w:rPr>
          <w:sz w:val="22"/>
          <w:szCs w:val="22"/>
        </w:rPr>
      </w:pPr>
    </w:p>
    <w:p w14:paraId="5E0E5045" w14:textId="662A5D27" w:rsidR="007636B1" w:rsidRDefault="007636B1" w:rsidP="002A7489">
      <w:pPr>
        <w:spacing w:line="360" w:lineRule="auto"/>
        <w:rPr>
          <w:sz w:val="22"/>
          <w:szCs w:val="22"/>
        </w:rPr>
      </w:pPr>
    </w:p>
    <w:p w14:paraId="02448534" w14:textId="19B6BBD0" w:rsidR="007636B1" w:rsidRDefault="007636B1" w:rsidP="002A7489">
      <w:pPr>
        <w:spacing w:line="360" w:lineRule="auto"/>
        <w:rPr>
          <w:sz w:val="22"/>
          <w:szCs w:val="22"/>
        </w:rPr>
      </w:pPr>
    </w:p>
    <w:p w14:paraId="124FDC94" w14:textId="1CCDE539" w:rsidR="007636B1" w:rsidRDefault="007636B1" w:rsidP="002A7489">
      <w:pPr>
        <w:spacing w:line="360" w:lineRule="auto"/>
        <w:rPr>
          <w:sz w:val="22"/>
          <w:szCs w:val="22"/>
        </w:rPr>
      </w:pPr>
    </w:p>
    <w:p w14:paraId="21DF6BD0" w14:textId="1337D592" w:rsidR="007636B1" w:rsidRDefault="007636B1" w:rsidP="002A7489">
      <w:pPr>
        <w:spacing w:line="360" w:lineRule="auto"/>
        <w:rPr>
          <w:sz w:val="22"/>
          <w:szCs w:val="22"/>
        </w:rPr>
      </w:pPr>
    </w:p>
    <w:p w14:paraId="6008EEB2" w14:textId="51BA0665" w:rsidR="007636B1" w:rsidRDefault="007636B1" w:rsidP="002A7489">
      <w:pPr>
        <w:spacing w:line="360" w:lineRule="auto"/>
        <w:rPr>
          <w:sz w:val="22"/>
          <w:szCs w:val="22"/>
        </w:rPr>
      </w:pPr>
    </w:p>
    <w:p w14:paraId="10B2E84E" w14:textId="6729CCDA" w:rsidR="007636B1" w:rsidRDefault="007636B1" w:rsidP="002A7489">
      <w:pPr>
        <w:spacing w:line="360" w:lineRule="auto"/>
        <w:rPr>
          <w:sz w:val="22"/>
          <w:szCs w:val="22"/>
        </w:rPr>
      </w:pPr>
    </w:p>
    <w:p w14:paraId="49A4AB86" w14:textId="77777777" w:rsidR="00A674A7" w:rsidRDefault="00A674A7" w:rsidP="002A7489">
      <w:pPr>
        <w:spacing w:line="360" w:lineRule="auto"/>
        <w:rPr>
          <w:sz w:val="22"/>
          <w:szCs w:val="22"/>
        </w:rPr>
      </w:pPr>
    </w:p>
    <w:p w14:paraId="5CE6D1A6" w14:textId="77777777" w:rsidR="003C7B4A" w:rsidRDefault="003C7B4A" w:rsidP="007636B1">
      <w:pPr>
        <w:rPr>
          <w:sz w:val="22"/>
          <w:szCs w:val="22"/>
        </w:rPr>
      </w:pPr>
    </w:p>
    <w:p w14:paraId="7C58DE4D" w14:textId="6A0E5F65" w:rsidR="007636B1" w:rsidRPr="007636B1" w:rsidRDefault="007636B1" w:rsidP="007636B1">
      <w:pPr>
        <w:rPr>
          <w:color w:val="000000" w:themeColor="text1"/>
          <w:sz w:val="22"/>
          <w:szCs w:val="22"/>
          <w:u w:val="single"/>
        </w:rPr>
      </w:pPr>
      <w:r w:rsidRPr="007636B1">
        <w:rPr>
          <w:color w:val="000000" w:themeColor="text1"/>
          <w:sz w:val="22"/>
          <w:szCs w:val="22"/>
          <w:u w:val="single"/>
        </w:rPr>
        <w:lastRenderedPageBreak/>
        <w:t>Reference List</w:t>
      </w:r>
    </w:p>
    <w:p w14:paraId="78551E7D" w14:textId="77777777" w:rsidR="007636B1" w:rsidRPr="007636B1" w:rsidRDefault="007636B1" w:rsidP="007636B1">
      <w:pPr>
        <w:rPr>
          <w:color w:val="000000" w:themeColor="text1"/>
          <w:sz w:val="22"/>
          <w:szCs w:val="22"/>
          <w:u w:val="single"/>
        </w:rPr>
      </w:pPr>
    </w:p>
    <w:p w14:paraId="747F9E9D" w14:textId="77777777" w:rsidR="007636B1" w:rsidRPr="007636B1" w:rsidRDefault="007636B1" w:rsidP="007636B1">
      <w:pPr>
        <w:rPr>
          <w:rStyle w:val="Hyperlink"/>
          <w:color w:val="000000" w:themeColor="text1"/>
          <w:sz w:val="22"/>
          <w:szCs w:val="22"/>
          <w:u w:val="none"/>
        </w:rPr>
      </w:pPr>
      <w:r w:rsidRPr="007636B1">
        <w:rPr>
          <w:color w:val="000000" w:themeColor="text1"/>
          <w:sz w:val="22"/>
          <w:szCs w:val="22"/>
          <w:shd w:val="clear" w:color="auto" w:fill="FFFFFF"/>
        </w:rPr>
        <w:t xml:space="preserve">Anon (2018) 5 Ways for Teachers to Nurture the Creative Genius in Their Students. Getting Smart. Available at: </w:t>
      </w:r>
      <w:hyperlink r:id="rId10" w:history="1">
        <w:r w:rsidRPr="007636B1">
          <w:rPr>
            <w:rStyle w:val="Hyperlink"/>
            <w:color w:val="000000" w:themeColor="text1"/>
            <w:sz w:val="22"/>
            <w:szCs w:val="22"/>
            <w:u w:val="none"/>
          </w:rPr>
          <w:t>https://www.gettingsmart.com/2018/01/5-ways-for-teachers-to-nurture-the-creative-genius-in-their-students/</w:t>
        </w:r>
      </w:hyperlink>
    </w:p>
    <w:p w14:paraId="5EF4DAF4" w14:textId="77777777" w:rsidR="007636B1" w:rsidRPr="007636B1" w:rsidRDefault="007636B1" w:rsidP="007636B1">
      <w:pPr>
        <w:spacing w:before="100" w:beforeAutospacing="1" w:after="100" w:afterAutospacing="1"/>
        <w:rPr>
          <w:color w:val="000000" w:themeColor="text1"/>
          <w:sz w:val="22"/>
          <w:szCs w:val="22"/>
        </w:rPr>
      </w:pPr>
      <w:proofErr w:type="spellStart"/>
      <w:r w:rsidRPr="007636B1">
        <w:rPr>
          <w:color w:val="000000" w:themeColor="text1"/>
          <w:sz w:val="22"/>
          <w:szCs w:val="22"/>
        </w:rPr>
        <w:t>Bacigalupo</w:t>
      </w:r>
      <w:proofErr w:type="spellEnd"/>
      <w:r w:rsidRPr="007636B1">
        <w:rPr>
          <w:color w:val="000000" w:themeColor="text1"/>
          <w:sz w:val="22"/>
          <w:szCs w:val="22"/>
        </w:rPr>
        <w:t xml:space="preserve">, </w:t>
      </w:r>
      <w:proofErr w:type="gramStart"/>
      <w:r w:rsidRPr="007636B1">
        <w:rPr>
          <w:color w:val="000000" w:themeColor="text1"/>
          <w:sz w:val="22"/>
          <w:szCs w:val="22"/>
        </w:rPr>
        <w:t>M ,</w:t>
      </w:r>
      <w:proofErr w:type="gramEnd"/>
      <w:r w:rsidRPr="007636B1">
        <w:rPr>
          <w:color w:val="000000" w:themeColor="text1"/>
          <w:sz w:val="22"/>
          <w:szCs w:val="22"/>
        </w:rPr>
        <w:t xml:space="preserve"> </w:t>
      </w:r>
      <w:proofErr w:type="spellStart"/>
      <w:r w:rsidRPr="007636B1">
        <w:rPr>
          <w:color w:val="000000" w:themeColor="text1"/>
          <w:sz w:val="22"/>
          <w:szCs w:val="22"/>
        </w:rPr>
        <w:t>Kampylis,P</w:t>
      </w:r>
      <w:proofErr w:type="spellEnd"/>
      <w:r w:rsidRPr="007636B1">
        <w:rPr>
          <w:color w:val="000000" w:themeColor="text1"/>
          <w:sz w:val="22"/>
          <w:szCs w:val="22"/>
        </w:rPr>
        <w:t xml:space="preserve"> ,</w:t>
      </w:r>
      <w:proofErr w:type="spellStart"/>
      <w:r w:rsidRPr="007636B1">
        <w:rPr>
          <w:color w:val="000000" w:themeColor="text1"/>
          <w:sz w:val="22"/>
          <w:szCs w:val="22"/>
        </w:rPr>
        <w:t>PunieY</w:t>
      </w:r>
      <w:proofErr w:type="spellEnd"/>
      <w:r w:rsidRPr="007636B1">
        <w:rPr>
          <w:color w:val="000000" w:themeColor="text1"/>
          <w:sz w:val="22"/>
          <w:szCs w:val="22"/>
        </w:rPr>
        <w:t xml:space="preserve">, , Brande, G. (2016) </w:t>
      </w:r>
      <w:proofErr w:type="spellStart"/>
      <w:r w:rsidRPr="007636B1">
        <w:rPr>
          <w:color w:val="000000" w:themeColor="text1"/>
          <w:sz w:val="22"/>
          <w:szCs w:val="22"/>
        </w:rPr>
        <w:t>EntreComp</w:t>
      </w:r>
      <w:proofErr w:type="spellEnd"/>
      <w:r w:rsidRPr="007636B1">
        <w:rPr>
          <w:color w:val="000000" w:themeColor="text1"/>
          <w:sz w:val="22"/>
          <w:szCs w:val="22"/>
        </w:rPr>
        <w:t xml:space="preserve">: </w:t>
      </w:r>
      <w:r w:rsidRPr="007636B1">
        <w:rPr>
          <w:i/>
          <w:color w:val="000000" w:themeColor="text1"/>
          <w:sz w:val="22"/>
          <w:szCs w:val="22"/>
        </w:rPr>
        <w:t>The Entrepreneurship Competence Framework</w:t>
      </w:r>
      <w:r w:rsidRPr="007636B1">
        <w:rPr>
          <w:color w:val="000000" w:themeColor="text1"/>
          <w:sz w:val="22"/>
          <w:szCs w:val="22"/>
        </w:rPr>
        <w:t xml:space="preserve">. EU: Joint Research Centre. Available at: </w:t>
      </w:r>
    </w:p>
    <w:p w14:paraId="7280AE76" w14:textId="77777777" w:rsidR="007636B1" w:rsidRPr="007636B1" w:rsidRDefault="007636B1" w:rsidP="007636B1">
      <w:pPr>
        <w:rPr>
          <w:color w:val="000000" w:themeColor="text1"/>
          <w:sz w:val="22"/>
          <w:szCs w:val="22"/>
          <w:lang w:eastAsia="en-GB"/>
        </w:rPr>
      </w:pPr>
      <w:r w:rsidRPr="007636B1">
        <w:rPr>
          <w:color w:val="000000" w:themeColor="text1"/>
          <w:sz w:val="22"/>
          <w:szCs w:val="22"/>
          <w:lang w:eastAsia="en-GB"/>
        </w:rPr>
        <w:t xml:space="preserve">Barnes, J. (2015) </w:t>
      </w:r>
      <w:r w:rsidRPr="007636B1">
        <w:rPr>
          <w:i/>
          <w:color w:val="000000" w:themeColor="text1"/>
          <w:sz w:val="22"/>
          <w:szCs w:val="22"/>
          <w:lang w:eastAsia="en-GB"/>
        </w:rPr>
        <w:t>Cross-Curricular Learning</w:t>
      </w:r>
      <w:r w:rsidRPr="007636B1">
        <w:rPr>
          <w:color w:val="000000" w:themeColor="text1"/>
          <w:sz w:val="22"/>
          <w:szCs w:val="22"/>
          <w:lang w:eastAsia="en-GB"/>
        </w:rPr>
        <w:t xml:space="preserve"> 3 – 14. 3rd Ed, London: SAGE</w:t>
      </w:r>
    </w:p>
    <w:p w14:paraId="4DB1CD51" w14:textId="77777777" w:rsidR="007636B1" w:rsidRPr="007636B1" w:rsidRDefault="007636B1" w:rsidP="007636B1">
      <w:pPr>
        <w:rPr>
          <w:color w:val="000000" w:themeColor="text1"/>
          <w:sz w:val="22"/>
          <w:szCs w:val="22"/>
          <w:lang w:eastAsia="en-GB"/>
        </w:rPr>
      </w:pPr>
    </w:p>
    <w:p w14:paraId="391E7E5C" w14:textId="77777777" w:rsidR="007636B1" w:rsidRPr="007636B1" w:rsidRDefault="007636B1" w:rsidP="007636B1">
      <w:pPr>
        <w:rPr>
          <w:color w:val="000000" w:themeColor="text1"/>
          <w:spacing w:val="11"/>
          <w:sz w:val="22"/>
          <w:szCs w:val="22"/>
          <w:shd w:val="clear" w:color="auto" w:fill="FFFFFF"/>
        </w:rPr>
      </w:pPr>
      <w:r w:rsidRPr="007636B1">
        <w:rPr>
          <w:color w:val="000000" w:themeColor="text1"/>
          <w:spacing w:val="11"/>
          <w:sz w:val="22"/>
          <w:szCs w:val="22"/>
          <w:shd w:val="clear" w:color="auto" w:fill="FFFFFF"/>
        </w:rPr>
        <w:t>Bloom, B.S. (1956). Taxonomy of Educational Objectives, Handbook 1:</w:t>
      </w:r>
      <w:r w:rsidRPr="007636B1">
        <w:rPr>
          <w:i/>
          <w:iCs/>
          <w:color w:val="000000" w:themeColor="text1"/>
          <w:spacing w:val="11"/>
          <w:sz w:val="22"/>
          <w:szCs w:val="22"/>
        </w:rPr>
        <w:t xml:space="preserve"> The Cognitive Domain.</w:t>
      </w:r>
      <w:r w:rsidRPr="007636B1">
        <w:rPr>
          <w:rStyle w:val="apple-converted-space"/>
          <w:color w:val="000000" w:themeColor="text1"/>
          <w:spacing w:val="11"/>
          <w:sz w:val="22"/>
          <w:szCs w:val="22"/>
          <w:shd w:val="clear" w:color="auto" w:fill="FFFFFF"/>
        </w:rPr>
        <w:t> </w:t>
      </w:r>
      <w:r w:rsidRPr="007636B1">
        <w:rPr>
          <w:color w:val="000000" w:themeColor="text1"/>
          <w:spacing w:val="11"/>
          <w:sz w:val="22"/>
          <w:szCs w:val="22"/>
          <w:shd w:val="clear" w:color="auto" w:fill="FFFFFF"/>
        </w:rPr>
        <w:t>New York: David McKay Co Inc</w:t>
      </w:r>
    </w:p>
    <w:p w14:paraId="61E25268" w14:textId="77777777" w:rsidR="007636B1" w:rsidRPr="007636B1" w:rsidRDefault="007636B1" w:rsidP="007636B1">
      <w:pPr>
        <w:rPr>
          <w:color w:val="000000" w:themeColor="text1"/>
          <w:spacing w:val="11"/>
          <w:sz w:val="22"/>
          <w:szCs w:val="22"/>
          <w:shd w:val="clear" w:color="auto" w:fill="FFFFFF"/>
        </w:rPr>
      </w:pPr>
    </w:p>
    <w:p w14:paraId="42804875" w14:textId="77777777" w:rsidR="007636B1" w:rsidRPr="007636B1" w:rsidRDefault="007636B1" w:rsidP="007636B1">
      <w:pPr>
        <w:pStyle w:val="Heading1"/>
        <w:spacing w:before="0"/>
        <w:rPr>
          <w:rStyle w:val="a-size-large"/>
          <w:rFonts w:ascii="Times New Roman" w:hAnsi="Times New Roman" w:cs="Times New Roman"/>
          <w:b/>
          <w:color w:val="000000" w:themeColor="text1"/>
          <w:sz w:val="22"/>
          <w:szCs w:val="22"/>
        </w:rPr>
      </w:pPr>
      <w:r w:rsidRPr="007636B1">
        <w:rPr>
          <w:rFonts w:ascii="Times New Roman" w:hAnsi="Times New Roman" w:cs="Times New Roman"/>
          <w:color w:val="000000" w:themeColor="text1"/>
          <w:sz w:val="22"/>
          <w:szCs w:val="22"/>
        </w:rPr>
        <w:t xml:space="preserve">Bloomfield, A. (2012) </w:t>
      </w:r>
      <w:r w:rsidRPr="007636B1">
        <w:rPr>
          <w:rStyle w:val="a-size-large"/>
          <w:rFonts w:ascii="Times New Roman" w:hAnsi="Times New Roman" w:cs="Times New Roman"/>
          <w:i/>
          <w:color w:val="000000" w:themeColor="text1"/>
          <w:sz w:val="22"/>
          <w:szCs w:val="22"/>
        </w:rPr>
        <w:t xml:space="preserve">Teaching Integrated Arts in the Primary School: Dance, Drama, Music, and the Visual Arts, </w:t>
      </w:r>
      <w:r w:rsidRPr="007636B1">
        <w:rPr>
          <w:rStyle w:val="a-size-large"/>
          <w:rFonts w:ascii="Times New Roman" w:hAnsi="Times New Roman" w:cs="Times New Roman"/>
          <w:color w:val="000000" w:themeColor="text1"/>
          <w:sz w:val="22"/>
          <w:szCs w:val="22"/>
        </w:rPr>
        <w:t xml:space="preserve">New York: Routledge </w:t>
      </w:r>
    </w:p>
    <w:p w14:paraId="4E6880D4" w14:textId="77777777" w:rsidR="007636B1" w:rsidRPr="007636B1" w:rsidRDefault="007636B1" w:rsidP="007636B1">
      <w:pPr>
        <w:rPr>
          <w:color w:val="000000" w:themeColor="text1"/>
          <w:sz w:val="22"/>
          <w:szCs w:val="22"/>
        </w:rPr>
      </w:pPr>
      <w:r w:rsidRPr="007636B1">
        <w:rPr>
          <w:color w:val="000000" w:themeColor="text1"/>
          <w:sz w:val="22"/>
          <w:szCs w:val="22"/>
        </w:rPr>
        <w:t xml:space="preserve">Costa, A., </w:t>
      </w:r>
      <w:proofErr w:type="spellStart"/>
      <w:r w:rsidRPr="007636B1">
        <w:rPr>
          <w:color w:val="000000" w:themeColor="text1"/>
          <w:sz w:val="22"/>
          <w:szCs w:val="22"/>
        </w:rPr>
        <w:t>Kallick</w:t>
      </w:r>
      <w:proofErr w:type="spellEnd"/>
      <w:r w:rsidRPr="007636B1">
        <w:rPr>
          <w:color w:val="000000" w:themeColor="text1"/>
          <w:sz w:val="22"/>
          <w:szCs w:val="22"/>
        </w:rPr>
        <w:t xml:space="preserve">, B. (2008) </w:t>
      </w:r>
      <w:r w:rsidRPr="007636B1">
        <w:rPr>
          <w:i/>
          <w:color w:val="000000" w:themeColor="text1"/>
          <w:sz w:val="22"/>
          <w:szCs w:val="22"/>
        </w:rPr>
        <w:t>Learning and Leading with Habits of Mind,</w:t>
      </w:r>
      <w:r w:rsidRPr="007636B1">
        <w:rPr>
          <w:color w:val="000000" w:themeColor="text1"/>
          <w:sz w:val="22"/>
          <w:szCs w:val="22"/>
        </w:rPr>
        <w:t xml:space="preserve"> Virginia: ASCD.</w:t>
      </w:r>
    </w:p>
    <w:p w14:paraId="1A231411" w14:textId="77777777" w:rsidR="007636B1" w:rsidRPr="007636B1" w:rsidRDefault="007636B1" w:rsidP="007636B1">
      <w:pPr>
        <w:rPr>
          <w:color w:val="000000" w:themeColor="text1"/>
          <w:sz w:val="22"/>
          <w:szCs w:val="22"/>
        </w:rPr>
      </w:pPr>
    </w:p>
    <w:p w14:paraId="4EC59BDA" w14:textId="77777777" w:rsidR="007636B1" w:rsidRPr="007636B1" w:rsidRDefault="007636B1" w:rsidP="007636B1">
      <w:pPr>
        <w:rPr>
          <w:color w:val="000000" w:themeColor="text1"/>
          <w:sz w:val="22"/>
          <w:szCs w:val="22"/>
          <w:u w:val="single"/>
        </w:rPr>
      </w:pPr>
      <w:r w:rsidRPr="007636B1">
        <w:rPr>
          <w:color w:val="000000" w:themeColor="text1"/>
          <w:sz w:val="22"/>
          <w:szCs w:val="22"/>
        </w:rPr>
        <w:t>Cox, T. (2019) ‘Think like a five-year-old’ [Prezi Presentation]</w:t>
      </w:r>
      <w:r w:rsidRPr="007636B1">
        <w:rPr>
          <w:i/>
          <w:color w:val="000000" w:themeColor="text1"/>
          <w:sz w:val="22"/>
          <w:szCs w:val="22"/>
        </w:rPr>
        <w:t xml:space="preserve"> 6011.UWTSD </w:t>
      </w:r>
      <w:r w:rsidRPr="007636B1">
        <w:rPr>
          <w:color w:val="000000" w:themeColor="text1"/>
          <w:sz w:val="22"/>
          <w:szCs w:val="22"/>
        </w:rPr>
        <w:t>Available at</w:t>
      </w:r>
      <w:r w:rsidRPr="007636B1">
        <w:rPr>
          <w:i/>
          <w:color w:val="000000" w:themeColor="text1"/>
          <w:sz w:val="22"/>
          <w:szCs w:val="22"/>
        </w:rPr>
        <w:t>:</w:t>
      </w:r>
      <w:r w:rsidRPr="007636B1">
        <w:rPr>
          <w:sz w:val="22"/>
          <w:szCs w:val="22"/>
        </w:rPr>
        <w:t xml:space="preserve"> </w:t>
      </w:r>
      <w:hyperlink r:id="rId11" w:history="1">
        <w:r w:rsidRPr="007636B1">
          <w:rPr>
            <w:rStyle w:val="Hyperlink"/>
            <w:sz w:val="22"/>
            <w:szCs w:val="22"/>
          </w:rPr>
          <w:t>https://moodle.uwtsd.ac.uk/pluginfile.php/184490/mod_resource/content/3/Think%20like%20a%205%20yr%20old%20presentation.pdf</w:t>
        </w:r>
      </w:hyperlink>
      <w:r w:rsidRPr="007636B1">
        <w:rPr>
          <w:color w:val="000000" w:themeColor="text1"/>
          <w:sz w:val="22"/>
          <w:szCs w:val="22"/>
        </w:rPr>
        <w:t xml:space="preserve"> (Accessed 2.1.2020)</w:t>
      </w:r>
    </w:p>
    <w:p w14:paraId="0DF8E592" w14:textId="4291C9B7" w:rsidR="007636B1" w:rsidRPr="00B83965" w:rsidRDefault="007636B1" w:rsidP="007636B1">
      <w:pPr>
        <w:spacing w:before="100" w:beforeAutospacing="1" w:after="24"/>
        <w:rPr>
          <w:i/>
          <w:color w:val="000000" w:themeColor="text1"/>
          <w:sz w:val="22"/>
          <w:szCs w:val="22"/>
        </w:rPr>
      </w:pPr>
      <w:proofErr w:type="spellStart"/>
      <w:r w:rsidRPr="00B83965">
        <w:rPr>
          <w:rStyle w:val="HTMLCite"/>
          <w:i w:val="0"/>
          <w:color w:val="000000" w:themeColor="text1"/>
          <w:sz w:val="22"/>
          <w:szCs w:val="22"/>
        </w:rPr>
        <w:t>Cropley</w:t>
      </w:r>
      <w:proofErr w:type="spellEnd"/>
      <w:r w:rsidRPr="00B83965">
        <w:rPr>
          <w:rStyle w:val="HTMLCite"/>
          <w:i w:val="0"/>
          <w:color w:val="000000" w:themeColor="text1"/>
          <w:sz w:val="22"/>
          <w:szCs w:val="22"/>
        </w:rPr>
        <w:t>, A</w:t>
      </w:r>
      <w:r w:rsidR="00B83965">
        <w:rPr>
          <w:rStyle w:val="HTMLCite"/>
          <w:i w:val="0"/>
          <w:color w:val="000000" w:themeColor="text1"/>
          <w:sz w:val="22"/>
          <w:szCs w:val="22"/>
        </w:rPr>
        <w:t>.</w:t>
      </w:r>
      <w:r w:rsidRPr="00B83965">
        <w:rPr>
          <w:rStyle w:val="HTMLCite"/>
          <w:i w:val="0"/>
          <w:color w:val="000000" w:themeColor="text1"/>
          <w:sz w:val="22"/>
          <w:szCs w:val="22"/>
        </w:rPr>
        <w:t xml:space="preserve"> (2006). "In Praise of Convergent Thinking".</w:t>
      </w:r>
      <w:r w:rsidRPr="00B83965">
        <w:rPr>
          <w:rStyle w:val="apple-converted-space"/>
          <w:i/>
          <w:iCs/>
          <w:color w:val="000000" w:themeColor="text1"/>
          <w:sz w:val="22"/>
          <w:szCs w:val="22"/>
        </w:rPr>
        <w:t> </w:t>
      </w:r>
      <w:r w:rsidRPr="00B83965">
        <w:rPr>
          <w:rStyle w:val="HTMLCite"/>
          <w:i w:val="0"/>
          <w:color w:val="000000" w:themeColor="text1"/>
          <w:sz w:val="22"/>
          <w:szCs w:val="22"/>
        </w:rPr>
        <w:t>Creativity Research Journal. 391–404. Taylor and Francis Online. Available at:</w:t>
      </w:r>
      <w:r w:rsidRPr="00B83965">
        <w:rPr>
          <w:i/>
          <w:color w:val="000000" w:themeColor="text1"/>
          <w:sz w:val="22"/>
          <w:szCs w:val="22"/>
        </w:rPr>
        <w:t xml:space="preserve"> </w:t>
      </w:r>
      <w:hyperlink r:id="rId12" w:history="1">
        <w:r w:rsidR="007435CF" w:rsidRPr="00AB3BCC">
          <w:rPr>
            <w:rStyle w:val="Hyperlink"/>
            <w:sz w:val="22"/>
            <w:szCs w:val="22"/>
          </w:rPr>
          <w:t>https://www.tandfonline.com/action/showCitFormats?doi=10.1207%2Fs15326934crj1803_13</w:t>
        </w:r>
      </w:hyperlink>
      <w:r w:rsidR="007435CF">
        <w:rPr>
          <w:rStyle w:val="HTMLCite"/>
          <w:i w:val="0"/>
          <w:color w:val="000000" w:themeColor="text1"/>
          <w:sz w:val="22"/>
          <w:szCs w:val="22"/>
        </w:rPr>
        <w:t xml:space="preserve"> (Accessed 2.1.2020)</w:t>
      </w:r>
    </w:p>
    <w:p w14:paraId="208BD0AE" w14:textId="77777777" w:rsidR="007636B1" w:rsidRPr="007636B1" w:rsidRDefault="007636B1" w:rsidP="007636B1">
      <w:pPr>
        <w:pStyle w:val="NormalWeb"/>
        <w:rPr>
          <w:color w:val="000000" w:themeColor="text1"/>
          <w:sz w:val="22"/>
          <w:szCs w:val="22"/>
        </w:rPr>
      </w:pPr>
      <w:r w:rsidRPr="007636B1">
        <w:rPr>
          <w:color w:val="000000" w:themeColor="text1"/>
          <w:sz w:val="22"/>
          <w:szCs w:val="22"/>
        </w:rPr>
        <w:t xml:space="preserve">Csikszentmihalyi, M. (1996), Creativity: Flow and the Psychology of Discovery and Invention, HarperCollins, New York. </w:t>
      </w:r>
    </w:p>
    <w:p w14:paraId="2ED1775B" w14:textId="77777777" w:rsidR="007636B1" w:rsidRPr="007636B1" w:rsidRDefault="007636B1" w:rsidP="007636B1">
      <w:pPr>
        <w:rPr>
          <w:color w:val="000000" w:themeColor="text1"/>
          <w:sz w:val="22"/>
          <w:szCs w:val="22"/>
        </w:rPr>
      </w:pPr>
      <w:r w:rsidRPr="007636B1">
        <w:rPr>
          <w:color w:val="000000" w:themeColor="text1"/>
          <w:sz w:val="22"/>
          <w:szCs w:val="22"/>
          <w:shd w:val="clear" w:color="auto" w:fill="FFFFFF"/>
        </w:rPr>
        <w:t>De Bono, E. (2017)</w:t>
      </w:r>
      <w:r w:rsidRPr="007636B1">
        <w:rPr>
          <w:rStyle w:val="apple-converted-space"/>
          <w:color w:val="000000" w:themeColor="text1"/>
          <w:sz w:val="22"/>
          <w:szCs w:val="22"/>
          <w:shd w:val="clear" w:color="auto" w:fill="FFFFFF"/>
        </w:rPr>
        <w:t> </w:t>
      </w:r>
      <w:r w:rsidRPr="007636B1">
        <w:rPr>
          <w:i/>
          <w:iCs/>
          <w:color w:val="000000" w:themeColor="text1"/>
          <w:sz w:val="22"/>
          <w:szCs w:val="22"/>
        </w:rPr>
        <w:t>Six thinking hats</w:t>
      </w:r>
      <w:r w:rsidRPr="007636B1">
        <w:rPr>
          <w:color w:val="000000" w:themeColor="text1"/>
          <w:sz w:val="22"/>
          <w:szCs w:val="22"/>
          <w:shd w:val="clear" w:color="auto" w:fill="FFFFFF"/>
        </w:rPr>
        <w:t>. Penguin UK.</w:t>
      </w:r>
    </w:p>
    <w:p w14:paraId="34DCB739" w14:textId="77777777" w:rsidR="007636B1" w:rsidRPr="007636B1" w:rsidRDefault="007636B1" w:rsidP="007636B1">
      <w:pPr>
        <w:pStyle w:val="NormalWeb"/>
        <w:rPr>
          <w:color w:val="000000" w:themeColor="text1"/>
          <w:sz w:val="22"/>
          <w:szCs w:val="22"/>
        </w:rPr>
      </w:pPr>
      <w:r w:rsidRPr="007636B1">
        <w:rPr>
          <w:rFonts w:eastAsiaTheme="minorHAnsi"/>
          <w:sz w:val="22"/>
          <w:szCs w:val="22"/>
          <w:lang w:val="en-US"/>
        </w:rPr>
        <w:t>Duncker, K. (1945) On problem-solving. </w:t>
      </w:r>
      <w:r w:rsidRPr="007636B1">
        <w:rPr>
          <w:rFonts w:eastAsiaTheme="minorHAnsi"/>
          <w:i/>
          <w:iCs/>
          <w:sz w:val="22"/>
          <w:szCs w:val="22"/>
          <w:lang w:val="en-US"/>
        </w:rPr>
        <w:t>Psychological monographs</w:t>
      </w:r>
      <w:r w:rsidRPr="007636B1">
        <w:rPr>
          <w:rFonts w:eastAsiaTheme="minorHAnsi"/>
          <w:sz w:val="22"/>
          <w:szCs w:val="22"/>
          <w:lang w:val="en-US"/>
        </w:rPr>
        <w:t>.</w:t>
      </w:r>
    </w:p>
    <w:p w14:paraId="126DE565" w14:textId="77777777" w:rsidR="007636B1" w:rsidRPr="007636B1" w:rsidRDefault="007636B1" w:rsidP="007636B1">
      <w:pPr>
        <w:rPr>
          <w:color w:val="000000" w:themeColor="text1"/>
          <w:sz w:val="22"/>
          <w:szCs w:val="22"/>
        </w:rPr>
      </w:pPr>
      <w:proofErr w:type="spellStart"/>
      <w:proofErr w:type="gramStart"/>
      <w:r w:rsidRPr="007636B1">
        <w:rPr>
          <w:color w:val="000000" w:themeColor="text1"/>
          <w:sz w:val="22"/>
          <w:szCs w:val="22"/>
        </w:rPr>
        <w:t>Edwards,L</w:t>
      </w:r>
      <w:proofErr w:type="spellEnd"/>
      <w:r w:rsidRPr="007636B1">
        <w:rPr>
          <w:color w:val="000000" w:themeColor="text1"/>
          <w:sz w:val="22"/>
          <w:szCs w:val="22"/>
        </w:rPr>
        <w:t>.</w:t>
      </w:r>
      <w:proofErr w:type="gramEnd"/>
      <w:r w:rsidRPr="007636B1">
        <w:rPr>
          <w:color w:val="000000" w:themeColor="text1"/>
          <w:sz w:val="22"/>
          <w:szCs w:val="22"/>
        </w:rPr>
        <w:t xml:space="preserve"> (2009) </w:t>
      </w:r>
      <w:r w:rsidRPr="007636B1">
        <w:rPr>
          <w:i/>
          <w:color w:val="000000" w:themeColor="text1"/>
          <w:sz w:val="22"/>
          <w:szCs w:val="22"/>
        </w:rPr>
        <w:t>The Creative Arts: A Process Approach for Teachers and Children.</w:t>
      </w:r>
      <w:r w:rsidRPr="007636B1">
        <w:rPr>
          <w:color w:val="000000" w:themeColor="text1"/>
          <w:sz w:val="22"/>
          <w:szCs w:val="22"/>
        </w:rPr>
        <w:t xml:space="preserve"> 5th Ed. Essex: Pearson Education Limited</w:t>
      </w:r>
    </w:p>
    <w:p w14:paraId="1D060572" w14:textId="77777777" w:rsidR="007636B1" w:rsidRPr="007636B1" w:rsidRDefault="007636B1" w:rsidP="007636B1">
      <w:pPr>
        <w:rPr>
          <w:color w:val="000000" w:themeColor="text1"/>
          <w:sz w:val="22"/>
          <w:szCs w:val="22"/>
        </w:rPr>
      </w:pPr>
    </w:p>
    <w:p w14:paraId="0B0BB145"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 xml:space="preserve">Ferrari, A., </w:t>
      </w:r>
      <w:proofErr w:type="spellStart"/>
      <w:r w:rsidRPr="007636B1">
        <w:rPr>
          <w:color w:val="000000" w:themeColor="text1"/>
          <w:sz w:val="22"/>
          <w:szCs w:val="22"/>
          <w:shd w:val="clear" w:color="auto" w:fill="FFFFFF"/>
        </w:rPr>
        <w:t>Cachia</w:t>
      </w:r>
      <w:proofErr w:type="spellEnd"/>
      <w:r w:rsidRPr="007636B1">
        <w:rPr>
          <w:color w:val="000000" w:themeColor="text1"/>
          <w:sz w:val="22"/>
          <w:szCs w:val="22"/>
          <w:shd w:val="clear" w:color="auto" w:fill="FFFFFF"/>
        </w:rPr>
        <w:t xml:space="preserve">, R., &amp; </w:t>
      </w:r>
      <w:proofErr w:type="spellStart"/>
      <w:r w:rsidRPr="007636B1">
        <w:rPr>
          <w:color w:val="000000" w:themeColor="text1"/>
          <w:sz w:val="22"/>
          <w:szCs w:val="22"/>
          <w:shd w:val="clear" w:color="auto" w:fill="FFFFFF"/>
        </w:rPr>
        <w:t>Punie</w:t>
      </w:r>
      <w:proofErr w:type="spellEnd"/>
      <w:r w:rsidRPr="007636B1">
        <w:rPr>
          <w:color w:val="000000" w:themeColor="text1"/>
          <w:sz w:val="22"/>
          <w:szCs w:val="22"/>
          <w:shd w:val="clear" w:color="auto" w:fill="FFFFFF"/>
        </w:rPr>
        <w:t xml:space="preserve">, Y. (2009) Innovation and Creativity in Education and Training in the EU Member States: </w:t>
      </w:r>
      <w:r w:rsidRPr="007636B1">
        <w:rPr>
          <w:i/>
          <w:color w:val="000000" w:themeColor="text1"/>
          <w:sz w:val="22"/>
          <w:szCs w:val="22"/>
          <w:shd w:val="clear" w:color="auto" w:fill="FFFFFF"/>
        </w:rPr>
        <w:t>Fostering Creative Learning and Supporting Innovative Teaching</w:t>
      </w:r>
      <w:r w:rsidRPr="007636B1">
        <w:rPr>
          <w:color w:val="000000" w:themeColor="text1"/>
          <w:sz w:val="22"/>
          <w:szCs w:val="22"/>
          <w:shd w:val="clear" w:color="auto" w:fill="FFFFFF"/>
        </w:rPr>
        <w:t>. JRC Technical Notes. Publication of the European Community.</w:t>
      </w:r>
    </w:p>
    <w:p w14:paraId="5A9C6926" w14:textId="77777777" w:rsidR="007636B1" w:rsidRPr="007636B1" w:rsidRDefault="007636B1" w:rsidP="007636B1">
      <w:pPr>
        <w:rPr>
          <w:color w:val="000000" w:themeColor="text1"/>
          <w:sz w:val="22"/>
          <w:szCs w:val="22"/>
        </w:rPr>
      </w:pPr>
    </w:p>
    <w:p w14:paraId="3D7AC2C7" w14:textId="77777777" w:rsidR="007636B1" w:rsidRPr="007636B1" w:rsidRDefault="007636B1" w:rsidP="007636B1">
      <w:pPr>
        <w:rPr>
          <w:color w:val="000000" w:themeColor="text1"/>
          <w:sz w:val="22"/>
          <w:szCs w:val="22"/>
        </w:rPr>
      </w:pPr>
      <w:r w:rsidRPr="007636B1">
        <w:rPr>
          <w:color w:val="000000" w:themeColor="text1"/>
          <w:sz w:val="22"/>
          <w:szCs w:val="22"/>
        </w:rPr>
        <w:t xml:space="preserve">Fryer, M. (1996) Creative Teaching and Learning. Paul Chapman publishing </w:t>
      </w:r>
      <w:proofErr w:type="gramStart"/>
      <w:r w:rsidRPr="007636B1">
        <w:rPr>
          <w:color w:val="000000" w:themeColor="text1"/>
          <w:sz w:val="22"/>
          <w:szCs w:val="22"/>
        </w:rPr>
        <w:t>Ltd :London</w:t>
      </w:r>
      <w:proofErr w:type="gramEnd"/>
      <w:r w:rsidRPr="007636B1">
        <w:rPr>
          <w:color w:val="000000" w:themeColor="text1"/>
          <w:sz w:val="22"/>
          <w:szCs w:val="22"/>
        </w:rPr>
        <w:t xml:space="preserve">. </w:t>
      </w:r>
    </w:p>
    <w:p w14:paraId="298F1C51" w14:textId="77777777" w:rsidR="007636B1" w:rsidRPr="007636B1" w:rsidRDefault="007636B1" w:rsidP="007636B1">
      <w:pPr>
        <w:rPr>
          <w:color w:val="000000" w:themeColor="text1"/>
          <w:sz w:val="22"/>
          <w:szCs w:val="22"/>
          <w:shd w:val="clear" w:color="auto" w:fill="FFFFFF"/>
        </w:rPr>
      </w:pPr>
    </w:p>
    <w:p w14:paraId="723E28F6" w14:textId="77777777" w:rsidR="007636B1" w:rsidRPr="007636B1" w:rsidRDefault="007636B1" w:rsidP="007636B1">
      <w:pPr>
        <w:rPr>
          <w:color w:val="000000" w:themeColor="text1"/>
          <w:sz w:val="22"/>
          <w:szCs w:val="22"/>
        </w:rPr>
      </w:pPr>
      <w:r w:rsidRPr="007636B1">
        <w:rPr>
          <w:color w:val="000000" w:themeColor="text1"/>
          <w:sz w:val="22"/>
          <w:szCs w:val="22"/>
        </w:rPr>
        <w:t xml:space="preserve">Grant, A (2016) The surprising habits of original thinkers [video] Available at: </w:t>
      </w:r>
      <w:hyperlink r:id="rId13" w:anchor="t-513844" w:history="1">
        <w:r w:rsidRPr="007636B1">
          <w:rPr>
            <w:rStyle w:val="Hyperlink"/>
            <w:color w:val="000000" w:themeColor="text1"/>
            <w:sz w:val="22"/>
            <w:szCs w:val="22"/>
            <w:u w:val="none"/>
          </w:rPr>
          <w:t>https://www.ted.com/talks/adam_grant_the_surprising_habits_of_original_thinkers?language=en#t-513844</w:t>
        </w:r>
      </w:hyperlink>
      <w:r w:rsidRPr="007636B1">
        <w:rPr>
          <w:color w:val="000000" w:themeColor="text1"/>
          <w:sz w:val="22"/>
          <w:szCs w:val="22"/>
        </w:rPr>
        <w:t xml:space="preserve"> (Accessed 22.12.19)</w:t>
      </w:r>
    </w:p>
    <w:p w14:paraId="55B667E4" w14:textId="77777777" w:rsidR="007636B1" w:rsidRPr="007636B1" w:rsidRDefault="007636B1" w:rsidP="007636B1">
      <w:pPr>
        <w:rPr>
          <w:color w:val="000000" w:themeColor="text1"/>
          <w:sz w:val="22"/>
          <w:szCs w:val="22"/>
        </w:rPr>
      </w:pPr>
    </w:p>
    <w:p w14:paraId="51BC7FDA" w14:textId="77777777" w:rsidR="007636B1" w:rsidRPr="007636B1" w:rsidRDefault="007636B1" w:rsidP="007636B1">
      <w:pPr>
        <w:rPr>
          <w:color w:val="000000" w:themeColor="text1"/>
          <w:sz w:val="22"/>
          <w:szCs w:val="22"/>
        </w:rPr>
      </w:pPr>
      <w:r w:rsidRPr="007636B1">
        <w:rPr>
          <w:color w:val="000000" w:themeColor="text1"/>
          <w:sz w:val="22"/>
          <w:szCs w:val="22"/>
        </w:rPr>
        <w:t xml:space="preserve">Grigg, R. (2014) </w:t>
      </w:r>
      <w:r w:rsidRPr="007636B1">
        <w:rPr>
          <w:i/>
          <w:color w:val="000000" w:themeColor="text1"/>
          <w:sz w:val="22"/>
          <w:szCs w:val="22"/>
        </w:rPr>
        <w:t>Becoming an Outstanding Primary School Teacher</w:t>
      </w:r>
      <w:r w:rsidRPr="007636B1">
        <w:rPr>
          <w:color w:val="000000" w:themeColor="text1"/>
          <w:sz w:val="22"/>
          <w:szCs w:val="22"/>
        </w:rPr>
        <w:t>, Harlow: Pearson</w:t>
      </w:r>
    </w:p>
    <w:p w14:paraId="4781A8DC" w14:textId="77777777" w:rsidR="007636B1" w:rsidRPr="007636B1" w:rsidRDefault="007636B1" w:rsidP="007636B1">
      <w:pPr>
        <w:rPr>
          <w:color w:val="000000" w:themeColor="text1"/>
          <w:sz w:val="22"/>
          <w:szCs w:val="22"/>
        </w:rPr>
      </w:pPr>
    </w:p>
    <w:p w14:paraId="5437D185"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Guilford J. P. (1959) </w:t>
      </w:r>
      <w:r w:rsidRPr="007636B1">
        <w:rPr>
          <w:color w:val="000000" w:themeColor="text1"/>
          <w:sz w:val="22"/>
          <w:szCs w:val="22"/>
        </w:rPr>
        <w:t>“Traits of creativity,” in</w:t>
      </w:r>
      <w:r w:rsidRPr="007636B1">
        <w:rPr>
          <w:color w:val="000000" w:themeColor="text1"/>
          <w:sz w:val="22"/>
          <w:szCs w:val="22"/>
          <w:shd w:val="clear" w:color="auto" w:fill="FFFFFF"/>
        </w:rPr>
        <w:t> </w:t>
      </w:r>
      <w:r w:rsidRPr="007636B1">
        <w:rPr>
          <w:i/>
          <w:iCs/>
          <w:color w:val="000000" w:themeColor="text1"/>
          <w:sz w:val="22"/>
          <w:szCs w:val="22"/>
        </w:rPr>
        <w:t>Creativity and its Cultivation</w:t>
      </w:r>
      <w:r w:rsidRPr="007636B1">
        <w:rPr>
          <w:color w:val="000000" w:themeColor="text1"/>
          <w:sz w:val="22"/>
          <w:szCs w:val="22"/>
          <w:shd w:val="clear" w:color="auto" w:fill="FFFFFF"/>
        </w:rPr>
        <w:t>, ed. Anderson H. H., editor. New York: Harper</w:t>
      </w:r>
    </w:p>
    <w:p w14:paraId="7C6DADBC" w14:textId="77777777" w:rsidR="007636B1" w:rsidRPr="007636B1" w:rsidRDefault="007636B1" w:rsidP="007636B1">
      <w:pPr>
        <w:rPr>
          <w:color w:val="000000" w:themeColor="text1"/>
          <w:sz w:val="22"/>
          <w:szCs w:val="22"/>
        </w:rPr>
      </w:pPr>
    </w:p>
    <w:p w14:paraId="16AEFE02" w14:textId="77777777" w:rsidR="007636B1" w:rsidRPr="007636B1" w:rsidRDefault="007636B1" w:rsidP="007636B1">
      <w:pPr>
        <w:autoSpaceDE w:val="0"/>
        <w:autoSpaceDN w:val="0"/>
        <w:adjustRightInd w:val="0"/>
        <w:rPr>
          <w:sz w:val="22"/>
          <w:szCs w:val="22"/>
          <w:lang w:val="en-US"/>
        </w:rPr>
      </w:pPr>
      <w:proofErr w:type="spellStart"/>
      <w:r w:rsidRPr="007636B1">
        <w:rPr>
          <w:color w:val="000000" w:themeColor="text1"/>
          <w:sz w:val="22"/>
          <w:szCs w:val="22"/>
        </w:rPr>
        <w:t>Heindel</w:t>
      </w:r>
      <w:proofErr w:type="spellEnd"/>
      <w:r w:rsidRPr="007636B1">
        <w:rPr>
          <w:color w:val="000000" w:themeColor="text1"/>
          <w:sz w:val="22"/>
          <w:szCs w:val="22"/>
        </w:rPr>
        <w:t xml:space="preserve">, C. and L. Furlong (2000), "Philosophies of Creativity: Two Views", Zip Lines: The voice for </w:t>
      </w:r>
    </w:p>
    <w:p w14:paraId="52535E2E" w14:textId="77777777" w:rsidR="007636B1" w:rsidRPr="007636B1" w:rsidRDefault="007636B1" w:rsidP="007636B1">
      <w:pPr>
        <w:pStyle w:val="NormalWeb"/>
        <w:rPr>
          <w:color w:val="000000" w:themeColor="text1"/>
          <w:sz w:val="22"/>
          <w:szCs w:val="22"/>
        </w:rPr>
      </w:pPr>
      <w:r w:rsidRPr="007636B1">
        <w:rPr>
          <w:rFonts w:eastAsiaTheme="minorHAnsi"/>
          <w:sz w:val="22"/>
          <w:szCs w:val="22"/>
          <w:lang w:val="en-US"/>
        </w:rPr>
        <w:lastRenderedPageBreak/>
        <w:t>adventure education.</w:t>
      </w:r>
    </w:p>
    <w:p w14:paraId="6350E12D" w14:textId="0DEFA679" w:rsidR="007636B1" w:rsidRPr="007636B1" w:rsidRDefault="007636B1" w:rsidP="007636B1">
      <w:pPr>
        <w:rPr>
          <w:color w:val="000000" w:themeColor="text1"/>
          <w:sz w:val="22"/>
          <w:szCs w:val="22"/>
        </w:rPr>
      </w:pPr>
      <w:proofErr w:type="spellStart"/>
      <w:r w:rsidRPr="007636B1">
        <w:rPr>
          <w:color w:val="000000" w:themeColor="text1"/>
          <w:sz w:val="22"/>
          <w:szCs w:val="22"/>
        </w:rPr>
        <w:t>Hodden</w:t>
      </w:r>
      <w:proofErr w:type="spellEnd"/>
      <w:r w:rsidRPr="007636B1">
        <w:rPr>
          <w:color w:val="000000" w:themeColor="text1"/>
          <w:sz w:val="22"/>
          <w:szCs w:val="22"/>
        </w:rPr>
        <w:t xml:space="preserve"> Education (2014) Promote creativity and creative learning in young children: Unit CYPOP7 Chapter 22. </w:t>
      </w:r>
      <w:proofErr w:type="spellStart"/>
      <w:r w:rsidRPr="007636B1">
        <w:rPr>
          <w:color w:val="000000" w:themeColor="text1"/>
          <w:sz w:val="22"/>
          <w:szCs w:val="22"/>
        </w:rPr>
        <w:t>Hodden</w:t>
      </w:r>
      <w:proofErr w:type="spellEnd"/>
      <w:r w:rsidRPr="007636B1">
        <w:rPr>
          <w:color w:val="000000" w:themeColor="text1"/>
          <w:sz w:val="22"/>
          <w:szCs w:val="22"/>
        </w:rPr>
        <w:t xml:space="preserve"> Education</w:t>
      </w:r>
      <w:r w:rsidR="007435CF">
        <w:rPr>
          <w:color w:val="000000" w:themeColor="text1"/>
          <w:sz w:val="22"/>
          <w:szCs w:val="22"/>
        </w:rPr>
        <w:t xml:space="preserve"> Available at:</w:t>
      </w:r>
    </w:p>
    <w:p w14:paraId="30DB6CB7" w14:textId="68517BA6" w:rsidR="007636B1" w:rsidRPr="007636B1" w:rsidRDefault="007636B1" w:rsidP="007636B1">
      <w:pPr>
        <w:rPr>
          <w:rStyle w:val="Hyperlink"/>
          <w:color w:val="000000" w:themeColor="text1"/>
          <w:sz w:val="22"/>
          <w:szCs w:val="22"/>
          <w:u w:val="none"/>
        </w:rPr>
      </w:pPr>
      <w:r w:rsidRPr="007636B1">
        <w:rPr>
          <w:color w:val="000000" w:themeColor="text1"/>
          <w:sz w:val="22"/>
          <w:szCs w:val="22"/>
        </w:rPr>
        <w:t xml:space="preserve"> </w:t>
      </w:r>
      <w:hyperlink r:id="rId14" w:history="1">
        <w:r w:rsidRPr="007636B1">
          <w:rPr>
            <w:rStyle w:val="Hyperlink"/>
            <w:color w:val="000000" w:themeColor="text1"/>
            <w:sz w:val="22"/>
            <w:szCs w:val="22"/>
            <w:u w:val="none"/>
          </w:rPr>
          <w:t>https://documents.pub/amp/document/classroom-think-tankcanneslions2014.html</w:t>
        </w:r>
      </w:hyperlink>
      <w:r w:rsidR="007435CF">
        <w:rPr>
          <w:rStyle w:val="Hyperlink"/>
          <w:color w:val="000000" w:themeColor="text1"/>
          <w:sz w:val="22"/>
          <w:szCs w:val="22"/>
          <w:u w:val="none"/>
        </w:rPr>
        <w:t xml:space="preserve"> (Accessed 17.12.19)</w:t>
      </w:r>
    </w:p>
    <w:p w14:paraId="6CE67B80" w14:textId="77777777" w:rsidR="007636B1" w:rsidRPr="007636B1" w:rsidRDefault="007636B1" w:rsidP="007636B1">
      <w:pPr>
        <w:rPr>
          <w:color w:val="000000" w:themeColor="text1"/>
          <w:sz w:val="22"/>
          <w:szCs w:val="22"/>
        </w:rPr>
      </w:pPr>
    </w:p>
    <w:p w14:paraId="611CC13A" w14:textId="77777777" w:rsidR="007636B1" w:rsidRPr="007636B1" w:rsidRDefault="007636B1" w:rsidP="007636B1">
      <w:pPr>
        <w:rPr>
          <w:color w:val="000000" w:themeColor="text1"/>
          <w:sz w:val="22"/>
          <w:szCs w:val="22"/>
        </w:rPr>
      </w:pPr>
      <w:r w:rsidRPr="007636B1">
        <w:rPr>
          <w:color w:val="000000" w:themeColor="text1"/>
          <w:sz w:val="22"/>
          <w:szCs w:val="22"/>
        </w:rPr>
        <w:t xml:space="preserve">Jeffery, B &amp; Craft, A (2004) </w:t>
      </w:r>
      <w:r w:rsidRPr="007636B1">
        <w:rPr>
          <w:i/>
          <w:color w:val="000000" w:themeColor="text1"/>
          <w:sz w:val="22"/>
          <w:szCs w:val="22"/>
        </w:rPr>
        <w:t>Teaching Creatively and Teaching for Creativity: Distinctions and Relationships,</w:t>
      </w:r>
      <w:r w:rsidRPr="007636B1">
        <w:rPr>
          <w:color w:val="000000" w:themeColor="text1"/>
          <w:sz w:val="22"/>
          <w:szCs w:val="22"/>
        </w:rPr>
        <w:t xml:space="preserve"> Educational Studies, 30: 77-87.</w:t>
      </w:r>
    </w:p>
    <w:p w14:paraId="272DC548" w14:textId="77777777" w:rsidR="007636B1" w:rsidRPr="007636B1" w:rsidRDefault="007636B1" w:rsidP="007636B1">
      <w:pPr>
        <w:rPr>
          <w:color w:val="000000" w:themeColor="text1"/>
          <w:sz w:val="22"/>
          <w:szCs w:val="22"/>
        </w:rPr>
      </w:pPr>
    </w:p>
    <w:p w14:paraId="21F6349F" w14:textId="77777777" w:rsidR="007636B1" w:rsidRPr="007636B1" w:rsidRDefault="007636B1" w:rsidP="007636B1">
      <w:pPr>
        <w:rPr>
          <w:i/>
          <w:color w:val="000000" w:themeColor="text1"/>
          <w:sz w:val="22"/>
          <w:szCs w:val="22"/>
        </w:rPr>
      </w:pPr>
      <w:r w:rsidRPr="007636B1">
        <w:rPr>
          <w:color w:val="000000" w:themeColor="text1"/>
          <w:sz w:val="22"/>
          <w:szCs w:val="22"/>
        </w:rPr>
        <w:t xml:space="preserve">Kelly, </w:t>
      </w:r>
      <w:proofErr w:type="spellStart"/>
      <w:r w:rsidRPr="007636B1">
        <w:rPr>
          <w:color w:val="000000" w:themeColor="text1"/>
          <w:sz w:val="22"/>
          <w:szCs w:val="22"/>
        </w:rPr>
        <w:t>L.and</w:t>
      </w:r>
      <w:proofErr w:type="spellEnd"/>
      <w:r w:rsidRPr="007636B1">
        <w:rPr>
          <w:color w:val="000000" w:themeColor="text1"/>
          <w:sz w:val="22"/>
          <w:szCs w:val="22"/>
        </w:rPr>
        <w:t xml:space="preserve"> </w:t>
      </w:r>
      <w:proofErr w:type="spellStart"/>
      <w:proofErr w:type="gramStart"/>
      <w:r w:rsidRPr="007636B1">
        <w:rPr>
          <w:color w:val="000000" w:themeColor="text1"/>
          <w:sz w:val="22"/>
          <w:szCs w:val="22"/>
        </w:rPr>
        <w:t>Stead,D</w:t>
      </w:r>
      <w:proofErr w:type="spellEnd"/>
      <w:r w:rsidRPr="007636B1">
        <w:rPr>
          <w:color w:val="000000" w:themeColor="text1"/>
          <w:sz w:val="22"/>
          <w:szCs w:val="22"/>
        </w:rPr>
        <w:t>.</w:t>
      </w:r>
      <w:proofErr w:type="gramEnd"/>
      <w:r w:rsidRPr="007636B1">
        <w:rPr>
          <w:color w:val="000000" w:themeColor="text1"/>
          <w:sz w:val="22"/>
          <w:szCs w:val="22"/>
        </w:rPr>
        <w:t xml:space="preserve"> (2013), </w:t>
      </w:r>
      <w:r w:rsidRPr="007636B1">
        <w:rPr>
          <w:i/>
          <w:color w:val="000000" w:themeColor="text1"/>
          <w:sz w:val="22"/>
          <w:szCs w:val="22"/>
        </w:rPr>
        <w:t>Enhancing Primary Science: Developing Effective Cross Curricular Links.</w:t>
      </w:r>
    </w:p>
    <w:p w14:paraId="7D4D8CF4" w14:textId="77777777" w:rsidR="007636B1" w:rsidRPr="007636B1" w:rsidRDefault="007636B1" w:rsidP="007636B1">
      <w:pPr>
        <w:rPr>
          <w:i/>
          <w:color w:val="000000" w:themeColor="text1"/>
          <w:sz w:val="22"/>
          <w:szCs w:val="22"/>
        </w:rPr>
      </w:pPr>
    </w:p>
    <w:p w14:paraId="23255AA3" w14:textId="51D9D6CC" w:rsidR="007636B1" w:rsidRPr="007636B1" w:rsidRDefault="007636B1" w:rsidP="007636B1">
      <w:pPr>
        <w:pStyle w:val="Heading1"/>
        <w:spacing w:before="0" w:after="150"/>
        <w:rPr>
          <w:rFonts w:ascii="Times New Roman" w:hAnsi="Times New Roman" w:cs="Times New Roman"/>
          <w:b/>
          <w:color w:val="000000" w:themeColor="text1"/>
          <w:sz w:val="22"/>
          <w:szCs w:val="22"/>
        </w:rPr>
      </w:pPr>
      <w:proofErr w:type="spellStart"/>
      <w:r w:rsidRPr="007636B1">
        <w:rPr>
          <w:rStyle w:val="author-list"/>
          <w:rFonts w:ascii="Times New Roman" w:hAnsi="Times New Roman" w:cs="Times New Roman"/>
          <w:color w:val="000000" w:themeColor="text1"/>
          <w:sz w:val="22"/>
          <w:szCs w:val="22"/>
        </w:rPr>
        <w:t>Kivunja</w:t>
      </w:r>
      <w:proofErr w:type="spellEnd"/>
      <w:r w:rsidRPr="007636B1">
        <w:rPr>
          <w:rStyle w:val="author-list"/>
          <w:rFonts w:ascii="Times New Roman" w:hAnsi="Times New Roman" w:cs="Times New Roman"/>
          <w:color w:val="000000" w:themeColor="text1"/>
          <w:sz w:val="22"/>
          <w:szCs w:val="22"/>
        </w:rPr>
        <w:t xml:space="preserve">, C (2015) </w:t>
      </w:r>
      <w:r w:rsidRPr="007636B1">
        <w:rPr>
          <w:rFonts w:ascii="Times New Roman" w:hAnsi="Times New Roman" w:cs="Times New Roman"/>
          <w:i/>
          <w:color w:val="000000" w:themeColor="text1"/>
          <w:sz w:val="22"/>
          <w:szCs w:val="22"/>
        </w:rPr>
        <w:t xml:space="preserve">Using De Bono’s Six Thinking Hats Model to Teach Critical Thinking and </w:t>
      </w:r>
      <w:proofErr w:type="gramStart"/>
      <w:r w:rsidRPr="007636B1">
        <w:rPr>
          <w:rFonts w:ascii="Times New Roman" w:hAnsi="Times New Roman" w:cs="Times New Roman"/>
          <w:i/>
          <w:color w:val="000000" w:themeColor="text1"/>
          <w:sz w:val="22"/>
          <w:szCs w:val="22"/>
        </w:rPr>
        <w:t>Problem Solving</w:t>
      </w:r>
      <w:proofErr w:type="gramEnd"/>
      <w:r w:rsidRPr="007636B1">
        <w:rPr>
          <w:rFonts w:ascii="Times New Roman" w:hAnsi="Times New Roman" w:cs="Times New Roman"/>
          <w:i/>
          <w:color w:val="000000" w:themeColor="text1"/>
          <w:sz w:val="22"/>
          <w:szCs w:val="22"/>
        </w:rPr>
        <w:t xml:space="preserve"> Skills Essential for Success in the 21st Century Economy</w:t>
      </w:r>
      <w:r w:rsidRPr="007636B1">
        <w:rPr>
          <w:rFonts w:ascii="Times New Roman" w:hAnsi="Times New Roman" w:cs="Times New Roman"/>
          <w:color w:val="000000" w:themeColor="text1"/>
          <w:sz w:val="22"/>
          <w:szCs w:val="22"/>
        </w:rPr>
        <w:t xml:space="preserve">. Semantic Scholar </w:t>
      </w:r>
      <w:r w:rsidR="007435CF">
        <w:rPr>
          <w:rFonts w:ascii="Times New Roman" w:hAnsi="Times New Roman" w:cs="Times New Roman"/>
          <w:color w:val="000000" w:themeColor="text1"/>
          <w:sz w:val="22"/>
          <w:szCs w:val="22"/>
        </w:rPr>
        <w:t xml:space="preserve">Available at: </w:t>
      </w:r>
      <w:hyperlink r:id="rId15" w:history="1">
        <w:r w:rsidR="007435CF" w:rsidRPr="00AB3BCC">
          <w:rPr>
            <w:rStyle w:val="Hyperlink"/>
            <w:rFonts w:ascii="Times New Roman" w:hAnsi="Times New Roman" w:cs="Times New Roman"/>
            <w:sz w:val="22"/>
            <w:szCs w:val="22"/>
          </w:rPr>
          <w:t>https://www.semanticscholar.org/paper/Using-De-Bono’s-Six-Thinking-Hats-Model-to-Teach-in-Kivunja/0df05c1478f2d0efc2b95893e6ae508eedd0a740</w:t>
        </w:r>
      </w:hyperlink>
      <w:r w:rsidR="007435CF">
        <w:rPr>
          <w:rStyle w:val="Hyperlink"/>
          <w:rFonts w:ascii="Times New Roman" w:hAnsi="Times New Roman" w:cs="Times New Roman"/>
          <w:color w:val="000000" w:themeColor="text1"/>
          <w:sz w:val="22"/>
          <w:szCs w:val="22"/>
          <w:u w:val="none"/>
        </w:rPr>
        <w:t xml:space="preserve"> (Accessed 4.1.2020)</w:t>
      </w:r>
    </w:p>
    <w:p w14:paraId="6B12EB91" w14:textId="77777777" w:rsidR="007636B1" w:rsidRPr="007636B1" w:rsidRDefault="007636B1" w:rsidP="007636B1">
      <w:pPr>
        <w:rPr>
          <w:color w:val="000000" w:themeColor="text1"/>
          <w:sz w:val="22"/>
          <w:szCs w:val="22"/>
        </w:rPr>
      </w:pPr>
      <w:r w:rsidRPr="007636B1">
        <w:rPr>
          <w:color w:val="000000" w:themeColor="text1"/>
          <w:sz w:val="22"/>
          <w:szCs w:val="22"/>
        </w:rPr>
        <w:t xml:space="preserve">Lowe, R. &amp; Marriott, S. (2006) </w:t>
      </w:r>
      <w:r w:rsidRPr="007636B1">
        <w:rPr>
          <w:i/>
          <w:color w:val="000000" w:themeColor="text1"/>
          <w:sz w:val="22"/>
          <w:szCs w:val="22"/>
        </w:rPr>
        <w:t>Enterprise: Entrepreneurship and Innovation</w:t>
      </w:r>
      <w:r w:rsidRPr="007636B1">
        <w:rPr>
          <w:color w:val="000000" w:themeColor="text1"/>
          <w:sz w:val="22"/>
          <w:szCs w:val="22"/>
        </w:rPr>
        <w:t xml:space="preserve">, Oxford: Butterworth Heineman. </w:t>
      </w:r>
    </w:p>
    <w:p w14:paraId="4FE3F709" w14:textId="77777777" w:rsidR="007636B1" w:rsidRPr="007636B1" w:rsidRDefault="007636B1" w:rsidP="007636B1">
      <w:pPr>
        <w:rPr>
          <w:color w:val="000000" w:themeColor="text1"/>
          <w:sz w:val="22"/>
          <w:szCs w:val="22"/>
        </w:rPr>
      </w:pPr>
    </w:p>
    <w:p w14:paraId="7788FAB2"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Maslow, A.H. (1943) A theory of human motivation.</w:t>
      </w:r>
      <w:r w:rsidRPr="007636B1">
        <w:rPr>
          <w:rStyle w:val="apple-converted-space"/>
          <w:color w:val="000000" w:themeColor="text1"/>
          <w:sz w:val="22"/>
          <w:szCs w:val="22"/>
          <w:shd w:val="clear" w:color="auto" w:fill="FFFFFF"/>
        </w:rPr>
        <w:t> </w:t>
      </w:r>
      <w:r w:rsidRPr="007636B1">
        <w:rPr>
          <w:i/>
          <w:iCs/>
          <w:color w:val="000000" w:themeColor="text1"/>
          <w:sz w:val="22"/>
          <w:szCs w:val="22"/>
        </w:rPr>
        <w:t>Psychological review</w:t>
      </w:r>
      <w:r w:rsidRPr="007636B1">
        <w:rPr>
          <w:color w:val="000000" w:themeColor="text1"/>
          <w:sz w:val="22"/>
          <w:szCs w:val="22"/>
          <w:shd w:val="clear" w:color="auto" w:fill="FFFFFF"/>
        </w:rPr>
        <w:t>.</w:t>
      </w:r>
    </w:p>
    <w:p w14:paraId="5D06641E" w14:textId="77777777" w:rsidR="007636B1" w:rsidRPr="007636B1" w:rsidRDefault="007636B1" w:rsidP="007636B1">
      <w:pPr>
        <w:spacing w:before="100" w:beforeAutospacing="1" w:after="100" w:afterAutospacing="1"/>
        <w:rPr>
          <w:color w:val="000000" w:themeColor="text1"/>
          <w:sz w:val="22"/>
          <w:szCs w:val="22"/>
        </w:rPr>
      </w:pPr>
      <w:r w:rsidRPr="007636B1">
        <w:rPr>
          <w:color w:val="000000" w:themeColor="text1"/>
          <w:sz w:val="22"/>
          <w:szCs w:val="22"/>
        </w:rPr>
        <w:t xml:space="preserve">McCallum, E et al. (2018) </w:t>
      </w:r>
      <w:proofErr w:type="spellStart"/>
      <w:r w:rsidRPr="007636B1">
        <w:rPr>
          <w:i/>
          <w:color w:val="000000" w:themeColor="text1"/>
          <w:sz w:val="22"/>
          <w:szCs w:val="22"/>
        </w:rPr>
        <w:t>EntreComp</w:t>
      </w:r>
      <w:proofErr w:type="spellEnd"/>
      <w:r w:rsidRPr="007636B1">
        <w:rPr>
          <w:i/>
          <w:color w:val="000000" w:themeColor="text1"/>
          <w:sz w:val="22"/>
          <w:szCs w:val="22"/>
        </w:rPr>
        <w:t xml:space="preserve"> into Action: get inspired, make it happen</w:t>
      </w:r>
      <w:r w:rsidRPr="007636B1">
        <w:rPr>
          <w:color w:val="000000" w:themeColor="text1"/>
          <w:sz w:val="22"/>
          <w:szCs w:val="22"/>
        </w:rPr>
        <w:t xml:space="preserve">. Publications Office of the European </w:t>
      </w:r>
      <w:proofErr w:type="spellStart"/>
      <w:proofErr w:type="gramStart"/>
      <w:r w:rsidRPr="007636B1">
        <w:rPr>
          <w:color w:val="000000" w:themeColor="text1"/>
          <w:sz w:val="22"/>
          <w:szCs w:val="22"/>
        </w:rPr>
        <w:t>Union:Luxembourg</w:t>
      </w:r>
      <w:proofErr w:type="spellEnd"/>
      <w:proofErr w:type="gramEnd"/>
      <w:r w:rsidRPr="007636B1">
        <w:rPr>
          <w:color w:val="000000" w:themeColor="text1"/>
          <w:sz w:val="22"/>
          <w:szCs w:val="22"/>
        </w:rPr>
        <w:t xml:space="preserve">, </w:t>
      </w:r>
    </w:p>
    <w:p w14:paraId="593BAAA3" w14:textId="77777777" w:rsidR="007636B1" w:rsidRPr="007636B1" w:rsidRDefault="007636B1" w:rsidP="007636B1">
      <w:pPr>
        <w:rPr>
          <w:color w:val="000000" w:themeColor="text1"/>
          <w:sz w:val="22"/>
          <w:szCs w:val="22"/>
          <w:lang w:eastAsia="en-GB"/>
        </w:rPr>
      </w:pPr>
      <w:r w:rsidRPr="007636B1">
        <w:rPr>
          <w:color w:val="000000" w:themeColor="text1"/>
          <w:sz w:val="22"/>
          <w:szCs w:val="22"/>
          <w:lang w:eastAsia="en-GB"/>
        </w:rPr>
        <w:t xml:space="preserve">Montessori, M. (2004) </w:t>
      </w:r>
      <w:r w:rsidRPr="007636B1">
        <w:rPr>
          <w:i/>
          <w:color w:val="000000" w:themeColor="text1"/>
          <w:sz w:val="22"/>
          <w:szCs w:val="22"/>
          <w:lang w:eastAsia="en-GB"/>
        </w:rPr>
        <w:t>The Montessori Method</w:t>
      </w:r>
      <w:r w:rsidRPr="007636B1">
        <w:rPr>
          <w:color w:val="000000" w:themeColor="text1"/>
          <w:sz w:val="22"/>
          <w:szCs w:val="22"/>
          <w:lang w:eastAsia="en-GB"/>
        </w:rPr>
        <w:t xml:space="preserve">. Oxford. Rowman and Littlefield Publishers. </w:t>
      </w:r>
    </w:p>
    <w:p w14:paraId="610E23F4" w14:textId="77777777" w:rsidR="007636B1" w:rsidRPr="007636B1" w:rsidRDefault="007636B1" w:rsidP="007636B1">
      <w:pPr>
        <w:rPr>
          <w:color w:val="000000" w:themeColor="text1"/>
          <w:sz w:val="22"/>
          <w:szCs w:val="22"/>
          <w:lang w:eastAsia="en-GB"/>
        </w:rPr>
      </w:pPr>
    </w:p>
    <w:p w14:paraId="76862154" w14:textId="77777777" w:rsidR="007636B1" w:rsidRPr="007636B1" w:rsidRDefault="007636B1" w:rsidP="007636B1">
      <w:pPr>
        <w:rPr>
          <w:color w:val="000000" w:themeColor="text1"/>
          <w:sz w:val="22"/>
          <w:szCs w:val="22"/>
        </w:rPr>
      </w:pPr>
      <w:r w:rsidRPr="007636B1">
        <w:rPr>
          <w:color w:val="000000" w:themeColor="text1"/>
          <w:sz w:val="22"/>
          <w:szCs w:val="22"/>
        </w:rPr>
        <w:t xml:space="preserve">N.A.C.C.C.E. (1999) </w:t>
      </w:r>
      <w:r w:rsidRPr="007636B1">
        <w:rPr>
          <w:i/>
          <w:color w:val="000000" w:themeColor="text1"/>
          <w:sz w:val="22"/>
          <w:szCs w:val="22"/>
        </w:rPr>
        <w:t>All our futures: creativity, culture and education,</w:t>
      </w:r>
      <w:r w:rsidRPr="007636B1">
        <w:rPr>
          <w:color w:val="000000" w:themeColor="text1"/>
          <w:sz w:val="22"/>
          <w:szCs w:val="22"/>
        </w:rPr>
        <w:t xml:space="preserve"> London: </w:t>
      </w:r>
      <w:proofErr w:type="spellStart"/>
      <w:r w:rsidRPr="007636B1">
        <w:rPr>
          <w:color w:val="000000" w:themeColor="text1"/>
          <w:sz w:val="22"/>
          <w:szCs w:val="22"/>
        </w:rPr>
        <w:t>DfEE</w:t>
      </w:r>
      <w:proofErr w:type="spellEnd"/>
      <w:r w:rsidRPr="007636B1">
        <w:rPr>
          <w:color w:val="000000" w:themeColor="text1"/>
          <w:sz w:val="22"/>
          <w:szCs w:val="22"/>
        </w:rPr>
        <w:t xml:space="preserve">. </w:t>
      </w:r>
    </w:p>
    <w:p w14:paraId="12B97D9E" w14:textId="77777777" w:rsidR="007636B1" w:rsidRPr="007636B1" w:rsidRDefault="007636B1" w:rsidP="007636B1">
      <w:pPr>
        <w:rPr>
          <w:color w:val="000000" w:themeColor="text1"/>
          <w:sz w:val="22"/>
          <w:szCs w:val="22"/>
        </w:rPr>
      </w:pPr>
    </w:p>
    <w:p w14:paraId="7114D1AA" w14:textId="77777777" w:rsidR="007636B1" w:rsidRPr="007636B1" w:rsidRDefault="007636B1" w:rsidP="007636B1">
      <w:pPr>
        <w:pStyle w:val="Heading1"/>
        <w:spacing w:before="0" w:after="225"/>
        <w:textAlignment w:val="baseline"/>
        <w:rPr>
          <w:rFonts w:ascii="Times New Roman" w:hAnsi="Times New Roman" w:cs="Times New Roman"/>
          <w:b/>
          <w:bCs/>
          <w:color w:val="000000" w:themeColor="text1"/>
          <w:spacing w:val="-1"/>
          <w:sz w:val="22"/>
          <w:szCs w:val="22"/>
        </w:rPr>
      </w:pPr>
      <w:proofErr w:type="spellStart"/>
      <w:r w:rsidRPr="007636B1">
        <w:rPr>
          <w:rFonts w:ascii="Times New Roman" w:hAnsi="Times New Roman" w:cs="Times New Roman"/>
          <w:color w:val="000000" w:themeColor="text1"/>
          <w:sz w:val="22"/>
          <w:szCs w:val="22"/>
        </w:rPr>
        <w:t>Nadworny</w:t>
      </w:r>
      <w:proofErr w:type="spellEnd"/>
      <w:r w:rsidRPr="007636B1">
        <w:rPr>
          <w:rFonts w:ascii="Times New Roman" w:hAnsi="Times New Roman" w:cs="Times New Roman"/>
          <w:color w:val="000000" w:themeColor="text1"/>
          <w:sz w:val="22"/>
          <w:szCs w:val="22"/>
        </w:rPr>
        <w:t xml:space="preserve">, E. (2016) </w:t>
      </w:r>
      <w:r w:rsidRPr="007636B1">
        <w:rPr>
          <w:rFonts w:ascii="Times New Roman" w:hAnsi="Times New Roman" w:cs="Times New Roman"/>
          <w:color w:val="000000" w:themeColor="text1"/>
          <w:spacing w:val="-1"/>
          <w:sz w:val="22"/>
          <w:szCs w:val="22"/>
        </w:rPr>
        <w:t xml:space="preserve">How Adults Can Encourage Kids </w:t>
      </w:r>
      <w:proofErr w:type="gramStart"/>
      <w:r w:rsidRPr="007636B1">
        <w:rPr>
          <w:rFonts w:ascii="Times New Roman" w:hAnsi="Times New Roman" w:cs="Times New Roman"/>
          <w:color w:val="000000" w:themeColor="text1"/>
          <w:spacing w:val="-1"/>
          <w:sz w:val="22"/>
          <w:szCs w:val="22"/>
        </w:rPr>
        <w:t>To</w:t>
      </w:r>
      <w:proofErr w:type="gramEnd"/>
      <w:r w:rsidRPr="007636B1">
        <w:rPr>
          <w:rFonts w:ascii="Times New Roman" w:hAnsi="Times New Roman" w:cs="Times New Roman"/>
          <w:color w:val="000000" w:themeColor="text1"/>
          <w:spacing w:val="-1"/>
          <w:sz w:val="22"/>
          <w:szCs w:val="22"/>
        </w:rPr>
        <w:t xml:space="preserve"> Be Original Thinkers. NPR: Washington. Available at:</w:t>
      </w:r>
      <w:r w:rsidRPr="007636B1">
        <w:rPr>
          <w:rFonts w:ascii="Times New Roman" w:hAnsi="Times New Roman" w:cs="Times New Roman"/>
          <w:color w:val="000000" w:themeColor="text1"/>
          <w:sz w:val="22"/>
          <w:szCs w:val="22"/>
        </w:rPr>
        <w:t xml:space="preserve"> </w:t>
      </w:r>
      <w:hyperlink r:id="rId16" w:history="1">
        <w:r w:rsidRPr="007636B1">
          <w:rPr>
            <w:rStyle w:val="Hyperlink"/>
            <w:rFonts w:ascii="Times New Roman" w:hAnsi="Times New Roman" w:cs="Times New Roman"/>
            <w:color w:val="000000" w:themeColor="text1"/>
            <w:sz w:val="22"/>
            <w:szCs w:val="22"/>
            <w:u w:val="none"/>
          </w:rPr>
          <w:t>https://www.npr.org/sections/ed/2016/03/12/467976865/how-adults-can-encourage-kids-to-be-original-thinkers?t=1577913172182</w:t>
        </w:r>
      </w:hyperlink>
      <w:r w:rsidRPr="007636B1">
        <w:rPr>
          <w:rFonts w:ascii="Times New Roman" w:hAnsi="Times New Roman" w:cs="Times New Roman"/>
          <w:color w:val="000000" w:themeColor="text1"/>
          <w:sz w:val="22"/>
          <w:szCs w:val="22"/>
        </w:rPr>
        <w:t xml:space="preserve">  (Accessed 22.12.19)</w:t>
      </w:r>
    </w:p>
    <w:p w14:paraId="46BC5A99" w14:textId="77777777" w:rsidR="007636B1" w:rsidRPr="007636B1" w:rsidRDefault="007636B1" w:rsidP="007636B1">
      <w:pPr>
        <w:rPr>
          <w:rStyle w:val="Hyperlink"/>
          <w:color w:val="000000" w:themeColor="text1"/>
          <w:sz w:val="22"/>
          <w:szCs w:val="22"/>
          <w:u w:val="none"/>
        </w:rPr>
      </w:pPr>
      <w:proofErr w:type="spellStart"/>
      <w:r w:rsidRPr="007636B1">
        <w:rPr>
          <w:color w:val="000000" w:themeColor="text1"/>
          <w:sz w:val="22"/>
          <w:szCs w:val="22"/>
        </w:rPr>
        <w:t>Niehorster</w:t>
      </w:r>
      <w:proofErr w:type="spellEnd"/>
      <w:r w:rsidRPr="007636B1">
        <w:rPr>
          <w:color w:val="000000" w:themeColor="text1"/>
          <w:sz w:val="22"/>
          <w:szCs w:val="22"/>
        </w:rPr>
        <w:t xml:space="preserve">, L. (2018) What are enterprise </w:t>
      </w:r>
      <w:proofErr w:type="gramStart"/>
      <w:r w:rsidRPr="007636B1">
        <w:rPr>
          <w:color w:val="000000" w:themeColor="text1"/>
          <w:sz w:val="22"/>
          <w:szCs w:val="22"/>
        </w:rPr>
        <w:t>skills?.</w:t>
      </w:r>
      <w:proofErr w:type="gramEnd"/>
      <w:r w:rsidRPr="007636B1">
        <w:rPr>
          <w:color w:val="000000" w:themeColor="text1"/>
          <w:sz w:val="22"/>
          <w:szCs w:val="22"/>
        </w:rPr>
        <w:t xml:space="preserve"> 2B Enterprising. Available at: </w:t>
      </w:r>
      <w:hyperlink r:id="rId17" w:history="1">
        <w:r w:rsidRPr="007636B1">
          <w:rPr>
            <w:rStyle w:val="Hyperlink"/>
            <w:color w:val="000000" w:themeColor="text1"/>
            <w:sz w:val="22"/>
            <w:szCs w:val="22"/>
            <w:u w:val="none"/>
          </w:rPr>
          <w:t>https://www.2benterprising.co.uk/blog/2018/4/13/what-are-enterprise-skills</w:t>
        </w:r>
      </w:hyperlink>
    </w:p>
    <w:p w14:paraId="42EC7287" w14:textId="77777777" w:rsidR="007636B1" w:rsidRPr="007636B1" w:rsidRDefault="007636B1" w:rsidP="007636B1">
      <w:pPr>
        <w:rPr>
          <w:color w:val="000000" w:themeColor="text1"/>
          <w:sz w:val="22"/>
          <w:szCs w:val="22"/>
        </w:rPr>
      </w:pPr>
    </w:p>
    <w:p w14:paraId="03F281CF" w14:textId="77777777" w:rsidR="007636B1" w:rsidRPr="007636B1" w:rsidRDefault="007636B1" w:rsidP="007636B1">
      <w:pPr>
        <w:rPr>
          <w:rStyle w:val="Hyperlink"/>
          <w:color w:val="000000" w:themeColor="text1"/>
          <w:sz w:val="22"/>
          <w:szCs w:val="22"/>
          <w:u w:val="none"/>
        </w:rPr>
      </w:pPr>
    </w:p>
    <w:p w14:paraId="096A90BC" w14:textId="77777777" w:rsidR="007636B1" w:rsidRPr="007636B1" w:rsidRDefault="007636B1" w:rsidP="007636B1">
      <w:pPr>
        <w:rPr>
          <w:rStyle w:val="Emphasis"/>
          <w:color w:val="000000" w:themeColor="text1"/>
          <w:sz w:val="22"/>
          <w:szCs w:val="22"/>
        </w:rPr>
      </w:pPr>
      <w:proofErr w:type="spellStart"/>
      <w:r w:rsidRPr="007636B1">
        <w:rPr>
          <w:color w:val="000000" w:themeColor="text1"/>
          <w:sz w:val="22"/>
          <w:szCs w:val="22"/>
          <w:shd w:val="clear" w:color="auto" w:fill="FFFFFF"/>
        </w:rPr>
        <w:t>Oppezzo</w:t>
      </w:r>
      <w:proofErr w:type="spellEnd"/>
      <w:r w:rsidRPr="007636B1">
        <w:rPr>
          <w:color w:val="000000" w:themeColor="text1"/>
          <w:sz w:val="22"/>
          <w:szCs w:val="22"/>
          <w:shd w:val="clear" w:color="auto" w:fill="FFFFFF"/>
        </w:rPr>
        <w:t>, M. (2014). Give your ideas some legs: The positive effect of walking on creative thinking.</w:t>
      </w:r>
      <w:r w:rsidRPr="007636B1">
        <w:rPr>
          <w:rStyle w:val="apple-converted-space"/>
          <w:color w:val="000000" w:themeColor="text1"/>
          <w:sz w:val="22"/>
          <w:szCs w:val="22"/>
          <w:shd w:val="clear" w:color="auto" w:fill="FFFFFF"/>
        </w:rPr>
        <w:t> </w:t>
      </w:r>
      <w:r w:rsidRPr="007636B1">
        <w:rPr>
          <w:rStyle w:val="Emphasis"/>
          <w:color w:val="000000" w:themeColor="text1"/>
          <w:sz w:val="22"/>
          <w:szCs w:val="22"/>
        </w:rPr>
        <w:t>Journal of Experimental Psychology: Learning, Memory, and Cognition</w:t>
      </w:r>
    </w:p>
    <w:p w14:paraId="583F280E" w14:textId="77777777" w:rsidR="007636B1" w:rsidRPr="007636B1" w:rsidRDefault="007636B1" w:rsidP="007636B1">
      <w:pPr>
        <w:rPr>
          <w:color w:val="000000" w:themeColor="text1"/>
          <w:sz w:val="22"/>
          <w:szCs w:val="22"/>
        </w:rPr>
      </w:pPr>
    </w:p>
    <w:p w14:paraId="09F07DED" w14:textId="77777777" w:rsidR="007636B1" w:rsidRPr="007636B1" w:rsidRDefault="007636B1" w:rsidP="007636B1">
      <w:pPr>
        <w:pStyle w:val="Heading1"/>
        <w:spacing w:before="0"/>
        <w:rPr>
          <w:rStyle w:val="Hyperlink"/>
          <w:rFonts w:ascii="Times New Roman" w:hAnsi="Times New Roman" w:cs="Times New Roman"/>
          <w:b/>
          <w:bCs/>
          <w:color w:val="000000" w:themeColor="text1"/>
          <w:sz w:val="22"/>
          <w:szCs w:val="22"/>
          <w:u w:val="none"/>
        </w:rPr>
      </w:pPr>
      <w:proofErr w:type="spellStart"/>
      <w:r w:rsidRPr="007636B1">
        <w:rPr>
          <w:rFonts w:ascii="Times New Roman" w:hAnsi="Times New Roman" w:cs="Times New Roman"/>
          <w:color w:val="000000" w:themeColor="text1"/>
          <w:sz w:val="22"/>
          <w:szCs w:val="22"/>
        </w:rPr>
        <w:t>Penaluna</w:t>
      </w:r>
      <w:proofErr w:type="spellEnd"/>
      <w:r w:rsidRPr="007636B1">
        <w:rPr>
          <w:rFonts w:ascii="Times New Roman" w:hAnsi="Times New Roman" w:cs="Times New Roman"/>
          <w:color w:val="000000" w:themeColor="text1"/>
          <w:sz w:val="22"/>
          <w:szCs w:val="22"/>
        </w:rPr>
        <w:t xml:space="preserve">, A. (2016) Education and creative thinking; time to think </w:t>
      </w:r>
      <w:proofErr w:type="gramStart"/>
      <w:r w:rsidRPr="007636B1">
        <w:rPr>
          <w:rFonts w:ascii="Times New Roman" w:hAnsi="Times New Roman" w:cs="Times New Roman"/>
          <w:color w:val="000000" w:themeColor="text1"/>
          <w:sz w:val="22"/>
          <w:szCs w:val="22"/>
        </w:rPr>
        <w:t>again?.</w:t>
      </w:r>
      <w:proofErr w:type="gramEnd"/>
      <w:r w:rsidRPr="007636B1">
        <w:rPr>
          <w:rFonts w:ascii="Times New Roman" w:hAnsi="Times New Roman" w:cs="Times New Roman"/>
          <w:color w:val="000000" w:themeColor="text1"/>
          <w:sz w:val="22"/>
          <w:szCs w:val="22"/>
        </w:rPr>
        <w:t xml:space="preserve"> YouTube [video] Available at: </w:t>
      </w:r>
      <w:hyperlink r:id="rId18" w:history="1">
        <w:r w:rsidRPr="007636B1">
          <w:rPr>
            <w:rStyle w:val="Hyperlink"/>
            <w:rFonts w:ascii="Times New Roman" w:hAnsi="Times New Roman" w:cs="Times New Roman"/>
            <w:color w:val="000000" w:themeColor="text1"/>
            <w:sz w:val="22"/>
            <w:szCs w:val="22"/>
            <w:u w:val="none"/>
          </w:rPr>
          <w:t>https://www.youtube.com/watch?v=9Gannilwc-o</w:t>
        </w:r>
      </w:hyperlink>
    </w:p>
    <w:p w14:paraId="6A1BA298" w14:textId="77777777" w:rsidR="007636B1" w:rsidRPr="007636B1" w:rsidRDefault="007636B1" w:rsidP="007636B1">
      <w:pPr>
        <w:pStyle w:val="Heading1"/>
        <w:spacing w:before="0"/>
        <w:rPr>
          <w:rStyle w:val="Hyperlink"/>
          <w:rFonts w:ascii="Times New Roman" w:hAnsi="Times New Roman" w:cs="Times New Roman"/>
          <w:b/>
          <w:bCs/>
          <w:color w:val="000000" w:themeColor="text1"/>
          <w:sz w:val="22"/>
          <w:szCs w:val="22"/>
          <w:u w:val="none"/>
        </w:rPr>
      </w:pPr>
    </w:p>
    <w:p w14:paraId="41399595" w14:textId="77777777" w:rsidR="007636B1" w:rsidRPr="000F3590" w:rsidRDefault="007636B1" w:rsidP="007636B1">
      <w:pPr>
        <w:pStyle w:val="Heading1"/>
        <w:spacing w:before="0"/>
        <w:rPr>
          <w:rFonts w:ascii="Times New Roman" w:hAnsi="Times New Roman" w:cs="Times New Roman"/>
          <w:color w:val="000000" w:themeColor="text1"/>
          <w:sz w:val="22"/>
          <w:szCs w:val="22"/>
          <w:shd w:val="clear" w:color="auto" w:fill="FFFFFF"/>
        </w:rPr>
      </w:pPr>
      <w:r w:rsidRPr="000F3590">
        <w:rPr>
          <w:rFonts w:ascii="Times New Roman" w:hAnsi="Times New Roman" w:cs="Times New Roman"/>
          <w:color w:val="000000" w:themeColor="text1"/>
          <w:sz w:val="22"/>
          <w:szCs w:val="22"/>
          <w:shd w:val="clear" w:color="auto" w:fill="FFFFFF"/>
        </w:rPr>
        <w:t xml:space="preserve">Puccio, G (2019) Creativity: A Skill </w:t>
      </w:r>
      <w:proofErr w:type="gramStart"/>
      <w:r w:rsidRPr="000F3590">
        <w:rPr>
          <w:rFonts w:ascii="Times New Roman" w:hAnsi="Times New Roman" w:cs="Times New Roman"/>
          <w:color w:val="000000" w:themeColor="text1"/>
          <w:sz w:val="22"/>
          <w:szCs w:val="22"/>
          <w:shd w:val="clear" w:color="auto" w:fill="FFFFFF"/>
        </w:rPr>
        <w:t>To</w:t>
      </w:r>
      <w:proofErr w:type="gramEnd"/>
      <w:r w:rsidRPr="000F3590">
        <w:rPr>
          <w:rFonts w:ascii="Times New Roman" w:hAnsi="Times New Roman" w:cs="Times New Roman"/>
          <w:color w:val="000000" w:themeColor="text1"/>
          <w:sz w:val="22"/>
          <w:szCs w:val="22"/>
          <w:shd w:val="clear" w:color="auto" w:fill="FFFFFF"/>
        </w:rPr>
        <w:t xml:space="preserve"> Cultivate In The 21</w:t>
      </w:r>
      <w:r w:rsidRPr="000F3590">
        <w:rPr>
          <w:rFonts w:ascii="Times New Roman" w:hAnsi="Times New Roman" w:cs="Times New Roman"/>
          <w:color w:val="000000" w:themeColor="text1"/>
          <w:sz w:val="22"/>
          <w:szCs w:val="22"/>
          <w:shd w:val="clear" w:color="auto" w:fill="FFFFFF"/>
          <w:vertAlign w:val="superscript"/>
        </w:rPr>
        <w:t>st</w:t>
      </w:r>
      <w:r w:rsidRPr="000F3590">
        <w:rPr>
          <w:rFonts w:ascii="Times New Roman" w:hAnsi="Times New Roman" w:cs="Times New Roman"/>
          <w:color w:val="000000" w:themeColor="text1"/>
          <w:sz w:val="22"/>
          <w:szCs w:val="22"/>
          <w:shd w:val="clear" w:color="auto" w:fill="FFFFFF"/>
        </w:rPr>
        <w:t xml:space="preserve"> Century. Develop Intelligence: Colorado. </w:t>
      </w:r>
      <w:proofErr w:type="spellStart"/>
      <w:r w:rsidRPr="000F3590">
        <w:rPr>
          <w:rFonts w:ascii="Times New Roman" w:hAnsi="Times New Roman" w:cs="Times New Roman"/>
          <w:color w:val="000000" w:themeColor="text1"/>
          <w:sz w:val="22"/>
          <w:szCs w:val="22"/>
          <w:shd w:val="clear" w:color="auto" w:fill="FFFFFF"/>
        </w:rPr>
        <w:t>Avaliable</w:t>
      </w:r>
      <w:proofErr w:type="spellEnd"/>
      <w:r w:rsidRPr="000F3590">
        <w:rPr>
          <w:rFonts w:ascii="Times New Roman" w:hAnsi="Times New Roman" w:cs="Times New Roman"/>
          <w:color w:val="000000" w:themeColor="text1"/>
          <w:sz w:val="22"/>
          <w:szCs w:val="22"/>
          <w:shd w:val="clear" w:color="auto" w:fill="FFFFFF"/>
        </w:rPr>
        <w:t xml:space="preserve"> at: </w:t>
      </w:r>
      <w:hyperlink r:id="rId19" w:history="1">
        <w:r w:rsidRPr="000F3590">
          <w:rPr>
            <w:rStyle w:val="Hyperlink"/>
            <w:rFonts w:ascii="Times New Roman" w:hAnsi="Times New Roman" w:cs="Times New Roman"/>
            <w:color w:val="000000" w:themeColor="text1"/>
            <w:sz w:val="22"/>
            <w:szCs w:val="22"/>
            <w:u w:val="none"/>
            <w:shd w:val="clear" w:color="auto" w:fill="FFFFFF"/>
          </w:rPr>
          <w:t>https://www.developintelligence.com/blog/2017/09/creativity-skill-cultivate-21st-century/</w:t>
        </w:r>
      </w:hyperlink>
      <w:r w:rsidRPr="000F3590">
        <w:rPr>
          <w:rFonts w:ascii="Times New Roman" w:hAnsi="Times New Roman" w:cs="Times New Roman"/>
          <w:color w:val="000000" w:themeColor="text1"/>
          <w:sz w:val="22"/>
          <w:szCs w:val="22"/>
          <w:shd w:val="clear" w:color="auto" w:fill="FFFFFF"/>
        </w:rPr>
        <w:t xml:space="preserve"> (Accessed 20.12.19)</w:t>
      </w:r>
    </w:p>
    <w:p w14:paraId="592C5257" w14:textId="77777777" w:rsidR="007636B1" w:rsidRPr="007636B1" w:rsidRDefault="007636B1" w:rsidP="007636B1">
      <w:pPr>
        <w:pStyle w:val="Heading1"/>
        <w:spacing w:before="0"/>
        <w:rPr>
          <w:rFonts w:ascii="Times New Roman" w:hAnsi="Times New Roman" w:cs="Times New Roman"/>
          <w:b/>
          <w:color w:val="000000" w:themeColor="text1"/>
          <w:sz w:val="22"/>
          <w:szCs w:val="22"/>
          <w:shd w:val="clear" w:color="auto" w:fill="FFFFFF"/>
        </w:rPr>
      </w:pPr>
    </w:p>
    <w:p w14:paraId="145FABF3"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Pink, D. (2005)</w:t>
      </w:r>
      <w:r w:rsidRPr="007636B1">
        <w:rPr>
          <w:rStyle w:val="apple-converted-space"/>
          <w:color w:val="000000" w:themeColor="text1"/>
          <w:sz w:val="22"/>
          <w:szCs w:val="22"/>
          <w:shd w:val="clear" w:color="auto" w:fill="FFFFFF"/>
        </w:rPr>
        <w:t> </w:t>
      </w:r>
      <w:r w:rsidRPr="007636B1">
        <w:rPr>
          <w:i/>
          <w:iCs/>
          <w:color w:val="000000" w:themeColor="text1"/>
          <w:sz w:val="22"/>
          <w:szCs w:val="22"/>
        </w:rPr>
        <w:t>A whole new mind</w:t>
      </w:r>
      <w:r w:rsidRPr="007636B1">
        <w:rPr>
          <w:color w:val="000000" w:themeColor="text1"/>
          <w:sz w:val="22"/>
          <w:szCs w:val="22"/>
          <w:shd w:val="clear" w:color="auto" w:fill="FFFFFF"/>
        </w:rPr>
        <w:t>. Chautauqua Institution.</w:t>
      </w:r>
    </w:p>
    <w:p w14:paraId="355442AC" w14:textId="77777777" w:rsidR="007636B1" w:rsidRPr="007636B1" w:rsidRDefault="007636B1" w:rsidP="007636B1">
      <w:pPr>
        <w:pStyle w:val="Heading1"/>
        <w:spacing w:before="0"/>
        <w:rPr>
          <w:rStyle w:val="Hyperlink"/>
          <w:rFonts w:ascii="Times New Roman" w:hAnsi="Times New Roman" w:cs="Times New Roman"/>
          <w:b/>
          <w:bCs/>
          <w:color w:val="000000" w:themeColor="text1"/>
          <w:sz w:val="22"/>
          <w:szCs w:val="22"/>
          <w:u w:val="none"/>
        </w:rPr>
      </w:pPr>
    </w:p>
    <w:p w14:paraId="7C8E9F91"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Pink, D. (2011) </w:t>
      </w:r>
      <w:r w:rsidRPr="007636B1">
        <w:rPr>
          <w:i/>
          <w:iCs/>
          <w:color w:val="000000" w:themeColor="text1"/>
          <w:sz w:val="22"/>
          <w:szCs w:val="22"/>
        </w:rPr>
        <w:t>Drive: The surprising truth about what motivates us</w:t>
      </w:r>
      <w:r w:rsidRPr="007636B1">
        <w:rPr>
          <w:color w:val="000000" w:themeColor="text1"/>
          <w:sz w:val="22"/>
          <w:szCs w:val="22"/>
          <w:shd w:val="clear" w:color="auto" w:fill="FFFFFF"/>
        </w:rPr>
        <w:t>. Penguin.</w:t>
      </w:r>
    </w:p>
    <w:p w14:paraId="068C6AC6" w14:textId="77777777" w:rsidR="007636B1" w:rsidRPr="007636B1" w:rsidRDefault="007636B1" w:rsidP="007636B1">
      <w:pPr>
        <w:rPr>
          <w:color w:val="000000" w:themeColor="text1"/>
          <w:sz w:val="22"/>
          <w:szCs w:val="22"/>
        </w:rPr>
      </w:pPr>
    </w:p>
    <w:p w14:paraId="53E8F363" w14:textId="77777777" w:rsidR="007636B1" w:rsidRPr="007636B1" w:rsidRDefault="007636B1" w:rsidP="007636B1">
      <w:pPr>
        <w:rPr>
          <w:rStyle w:val="Hyperlink"/>
          <w:rFonts w:eastAsia="Calibri"/>
          <w:color w:val="000000" w:themeColor="text1"/>
          <w:sz w:val="22"/>
          <w:szCs w:val="22"/>
          <w:u w:val="none"/>
        </w:rPr>
      </w:pPr>
      <w:r w:rsidRPr="007636B1">
        <w:rPr>
          <w:rFonts w:eastAsia="Calibri"/>
          <w:color w:val="000000" w:themeColor="text1"/>
          <w:sz w:val="22"/>
          <w:szCs w:val="22"/>
        </w:rPr>
        <w:t xml:space="preserve">Robinson, K. (2006) Do schools kill creativity? [video] Available at: </w:t>
      </w:r>
      <w:hyperlink r:id="rId20" w:history="1">
        <w:r w:rsidRPr="007636B1">
          <w:rPr>
            <w:rStyle w:val="Hyperlink"/>
            <w:rFonts w:eastAsia="Calibri"/>
            <w:color w:val="000000" w:themeColor="text1"/>
            <w:sz w:val="22"/>
            <w:szCs w:val="22"/>
            <w:u w:val="none"/>
          </w:rPr>
          <w:t>https://www.ted.com/talks/ken_robinson_says_schools_kill_creativity?language=en</w:t>
        </w:r>
      </w:hyperlink>
    </w:p>
    <w:p w14:paraId="2ACE056B" w14:textId="77777777" w:rsidR="007636B1" w:rsidRPr="007636B1" w:rsidRDefault="007636B1" w:rsidP="007636B1">
      <w:pPr>
        <w:rPr>
          <w:rStyle w:val="Hyperlink"/>
          <w:rFonts w:eastAsia="Calibri"/>
          <w:color w:val="000000" w:themeColor="text1"/>
          <w:sz w:val="22"/>
          <w:szCs w:val="22"/>
          <w:u w:val="none"/>
        </w:rPr>
      </w:pPr>
    </w:p>
    <w:p w14:paraId="3CB2954A" w14:textId="198FDFC0" w:rsidR="007636B1" w:rsidRDefault="007636B1" w:rsidP="007636B1">
      <w:pPr>
        <w:rPr>
          <w:color w:val="000000" w:themeColor="text1"/>
          <w:sz w:val="22"/>
          <w:szCs w:val="22"/>
        </w:rPr>
      </w:pPr>
      <w:r w:rsidRPr="007636B1">
        <w:rPr>
          <w:color w:val="000000" w:themeColor="text1"/>
          <w:sz w:val="22"/>
          <w:szCs w:val="22"/>
        </w:rPr>
        <w:lastRenderedPageBreak/>
        <w:t xml:space="preserve">Robson, D et al. (2005) </w:t>
      </w:r>
      <w:r w:rsidRPr="007636B1">
        <w:rPr>
          <w:i/>
          <w:color w:val="000000" w:themeColor="text1"/>
          <w:sz w:val="22"/>
          <w:szCs w:val="22"/>
        </w:rPr>
        <w:t>Flight of imagination</w:t>
      </w:r>
      <w:r w:rsidRPr="007636B1">
        <w:rPr>
          <w:color w:val="000000" w:themeColor="text1"/>
          <w:sz w:val="22"/>
          <w:szCs w:val="22"/>
        </w:rPr>
        <w:t>: Synchronised Integration of Art and Science in the Primary School Curriculum: St Mary’s University College. Belfast</w:t>
      </w:r>
    </w:p>
    <w:p w14:paraId="3F8778B4" w14:textId="4B2E74D2" w:rsidR="000F3590" w:rsidRDefault="000F3590" w:rsidP="007636B1">
      <w:pPr>
        <w:rPr>
          <w:color w:val="000000" w:themeColor="text1"/>
          <w:sz w:val="22"/>
          <w:szCs w:val="22"/>
        </w:rPr>
      </w:pPr>
    </w:p>
    <w:p w14:paraId="7BABE2A6" w14:textId="3AFCA2DA" w:rsidR="000F3590" w:rsidRPr="000F3590" w:rsidRDefault="000F3590" w:rsidP="000F3590">
      <w:pPr>
        <w:rPr>
          <w:color w:val="000000" w:themeColor="text1"/>
          <w:sz w:val="22"/>
          <w:szCs w:val="22"/>
        </w:rPr>
      </w:pPr>
      <w:r w:rsidRPr="000F3590">
        <w:rPr>
          <w:color w:val="000000" w:themeColor="text1"/>
          <w:sz w:val="22"/>
          <w:szCs w:val="22"/>
          <w:shd w:val="clear" w:color="auto" w:fill="FFFFFF"/>
        </w:rPr>
        <w:t>Runco, M.A. (1993) Divergent thinking, creativity, and giftedness.</w:t>
      </w:r>
      <w:r w:rsidRPr="000F3590">
        <w:rPr>
          <w:rStyle w:val="apple-converted-space"/>
          <w:color w:val="000000" w:themeColor="text1"/>
          <w:sz w:val="22"/>
          <w:szCs w:val="22"/>
          <w:shd w:val="clear" w:color="auto" w:fill="FFFFFF"/>
        </w:rPr>
        <w:t> </w:t>
      </w:r>
      <w:r w:rsidRPr="000F3590">
        <w:rPr>
          <w:i/>
          <w:iCs/>
          <w:color w:val="000000" w:themeColor="text1"/>
          <w:sz w:val="22"/>
          <w:szCs w:val="22"/>
        </w:rPr>
        <w:t>Gifted Child Quarterly</w:t>
      </w:r>
    </w:p>
    <w:p w14:paraId="5044778D" w14:textId="77777777" w:rsidR="000F3590" w:rsidRPr="007636B1" w:rsidRDefault="000F3590" w:rsidP="007636B1">
      <w:pPr>
        <w:rPr>
          <w:color w:val="000000" w:themeColor="text1"/>
          <w:sz w:val="22"/>
          <w:szCs w:val="22"/>
        </w:rPr>
      </w:pPr>
    </w:p>
    <w:p w14:paraId="2A16134C" w14:textId="77777777" w:rsidR="007636B1" w:rsidRPr="007636B1" w:rsidRDefault="007636B1" w:rsidP="007636B1">
      <w:pPr>
        <w:rPr>
          <w:color w:val="000000" w:themeColor="text1"/>
          <w:sz w:val="22"/>
          <w:szCs w:val="22"/>
        </w:rPr>
      </w:pPr>
    </w:p>
    <w:p w14:paraId="2BEF152A"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Russ, S.W. (1996) Development of Creative Processes in Children. </w:t>
      </w:r>
      <w:r w:rsidRPr="007636B1">
        <w:rPr>
          <w:i/>
          <w:iCs/>
          <w:color w:val="000000" w:themeColor="text1"/>
          <w:sz w:val="22"/>
          <w:szCs w:val="22"/>
        </w:rPr>
        <w:t>New Directions for Child Development</w:t>
      </w:r>
      <w:r w:rsidRPr="007636B1">
        <w:rPr>
          <w:color w:val="000000" w:themeColor="text1"/>
          <w:sz w:val="22"/>
          <w:szCs w:val="22"/>
          <w:shd w:val="clear" w:color="auto" w:fill="FFFFFF"/>
        </w:rPr>
        <w:t>.</w:t>
      </w:r>
    </w:p>
    <w:p w14:paraId="0E0BBBD6" w14:textId="77777777" w:rsidR="007636B1" w:rsidRPr="007636B1" w:rsidRDefault="007636B1" w:rsidP="007636B1">
      <w:pPr>
        <w:rPr>
          <w:color w:val="000000" w:themeColor="text1"/>
          <w:sz w:val="22"/>
          <w:szCs w:val="22"/>
          <w:shd w:val="clear" w:color="auto" w:fill="FFFFFF"/>
        </w:rPr>
      </w:pPr>
    </w:p>
    <w:p w14:paraId="7331B078" w14:textId="77777777" w:rsidR="007636B1" w:rsidRPr="007636B1" w:rsidRDefault="007636B1" w:rsidP="007636B1">
      <w:pPr>
        <w:rPr>
          <w:color w:val="000000" w:themeColor="text1"/>
          <w:sz w:val="22"/>
          <w:szCs w:val="22"/>
        </w:rPr>
      </w:pPr>
      <w:r w:rsidRPr="007636B1">
        <w:rPr>
          <w:color w:val="000000" w:themeColor="text1"/>
          <w:sz w:val="22"/>
          <w:szCs w:val="22"/>
        </w:rPr>
        <w:t xml:space="preserve">Sharp, C et al (2005) National Evaluation of Creative Partnerships. </w:t>
      </w:r>
      <w:proofErr w:type="spellStart"/>
      <w:proofErr w:type="gramStart"/>
      <w:r w:rsidRPr="007636B1">
        <w:rPr>
          <w:color w:val="000000" w:themeColor="text1"/>
          <w:sz w:val="22"/>
          <w:szCs w:val="22"/>
        </w:rPr>
        <w:t>Slough:NFER</w:t>
      </w:r>
      <w:proofErr w:type="spellEnd"/>
      <w:proofErr w:type="gramEnd"/>
      <w:r w:rsidRPr="007636B1">
        <w:rPr>
          <w:color w:val="000000" w:themeColor="text1"/>
          <w:sz w:val="22"/>
          <w:szCs w:val="22"/>
        </w:rPr>
        <w:t>.</w:t>
      </w:r>
    </w:p>
    <w:p w14:paraId="544BE07B" w14:textId="77777777" w:rsidR="007636B1" w:rsidRPr="007636B1" w:rsidRDefault="007636B1" w:rsidP="007636B1">
      <w:pPr>
        <w:rPr>
          <w:color w:val="000000" w:themeColor="text1"/>
          <w:sz w:val="22"/>
          <w:szCs w:val="22"/>
        </w:rPr>
      </w:pPr>
      <w:r w:rsidRPr="007636B1">
        <w:rPr>
          <w:color w:val="000000" w:themeColor="text1"/>
          <w:sz w:val="22"/>
          <w:szCs w:val="22"/>
        </w:rPr>
        <w:t xml:space="preserve"> </w:t>
      </w:r>
    </w:p>
    <w:p w14:paraId="7DEFB64E"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Sharp, C. (2004). Developing young children's creativity, what can we learn from research.</w:t>
      </w:r>
    </w:p>
    <w:p w14:paraId="7031D68E" w14:textId="77777777" w:rsidR="007636B1" w:rsidRPr="007636B1" w:rsidRDefault="007636B1" w:rsidP="007636B1">
      <w:pPr>
        <w:rPr>
          <w:color w:val="000000" w:themeColor="text1"/>
          <w:sz w:val="22"/>
          <w:szCs w:val="22"/>
          <w:shd w:val="clear" w:color="auto" w:fill="FFFFFF"/>
        </w:rPr>
      </w:pPr>
    </w:p>
    <w:p w14:paraId="4300E81E"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Skinner, B. F. (1938). </w:t>
      </w:r>
      <w:r w:rsidRPr="007636B1">
        <w:rPr>
          <w:i/>
          <w:iCs/>
          <w:color w:val="000000" w:themeColor="text1"/>
          <w:sz w:val="22"/>
          <w:szCs w:val="22"/>
        </w:rPr>
        <w:t xml:space="preserve">The </w:t>
      </w:r>
      <w:proofErr w:type="spellStart"/>
      <w:r w:rsidRPr="007636B1">
        <w:rPr>
          <w:i/>
          <w:iCs/>
          <w:color w:val="000000" w:themeColor="text1"/>
          <w:sz w:val="22"/>
          <w:szCs w:val="22"/>
        </w:rPr>
        <w:t>Behavior</w:t>
      </w:r>
      <w:proofErr w:type="spellEnd"/>
      <w:r w:rsidRPr="007636B1">
        <w:rPr>
          <w:i/>
          <w:iCs/>
          <w:color w:val="000000" w:themeColor="text1"/>
          <w:sz w:val="22"/>
          <w:szCs w:val="22"/>
        </w:rPr>
        <w:t xml:space="preserve"> of organisms: An experimental analysis</w:t>
      </w:r>
      <w:r w:rsidRPr="007636B1">
        <w:rPr>
          <w:color w:val="000000" w:themeColor="text1"/>
          <w:sz w:val="22"/>
          <w:szCs w:val="22"/>
          <w:shd w:val="clear" w:color="auto" w:fill="FFFFFF"/>
        </w:rPr>
        <w:t>. New York: Appleton-Century</w:t>
      </w:r>
    </w:p>
    <w:p w14:paraId="14D59B58" w14:textId="77777777" w:rsidR="007636B1" w:rsidRPr="007636B1" w:rsidRDefault="007636B1" w:rsidP="007636B1">
      <w:pPr>
        <w:rPr>
          <w:color w:val="000000" w:themeColor="text1"/>
          <w:sz w:val="22"/>
          <w:szCs w:val="22"/>
          <w:shd w:val="clear" w:color="auto" w:fill="FFFFFF"/>
        </w:rPr>
      </w:pPr>
    </w:p>
    <w:p w14:paraId="61B54DA4" w14:textId="77777777" w:rsidR="007636B1" w:rsidRPr="007636B1" w:rsidRDefault="007636B1" w:rsidP="007636B1">
      <w:pPr>
        <w:rPr>
          <w:color w:val="000000" w:themeColor="text1"/>
          <w:sz w:val="22"/>
          <w:szCs w:val="22"/>
        </w:rPr>
      </w:pPr>
      <w:r w:rsidRPr="007636B1">
        <w:rPr>
          <w:color w:val="000000" w:themeColor="text1"/>
          <w:sz w:val="22"/>
          <w:szCs w:val="22"/>
        </w:rPr>
        <w:t>Sommer, R and Sommer, B. (2014) HOW TO FOSTER CREATIVITY IN 21ST CENTURY EDUCATION? CLASSROOM THINKTANK. Available at:</w:t>
      </w:r>
      <w:r w:rsidRPr="007636B1">
        <w:rPr>
          <w:sz w:val="22"/>
          <w:szCs w:val="22"/>
        </w:rPr>
        <w:t xml:space="preserve"> </w:t>
      </w:r>
      <w:hyperlink r:id="rId21" w:history="1">
        <w:r w:rsidRPr="007636B1">
          <w:rPr>
            <w:rStyle w:val="Hyperlink"/>
            <w:sz w:val="22"/>
            <w:szCs w:val="22"/>
          </w:rPr>
          <w:t>https://www.slideshare.net/leonardsommer3/classroomthinktankcanneslions2014</w:t>
        </w:r>
      </w:hyperlink>
      <w:r w:rsidRPr="007636B1">
        <w:rPr>
          <w:color w:val="000000" w:themeColor="text1"/>
          <w:sz w:val="22"/>
          <w:szCs w:val="22"/>
        </w:rPr>
        <w:t xml:space="preserve"> (Accessed 2.1.2020)</w:t>
      </w:r>
    </w:p>
    <w:p w14:paraId="03708225" w14:textId="77777777" w:rsidR="007636B1" w:rsidRPr="007636B1" w:rsidRDefault="007636B1" w:rsidP="007636B1">
      <w:pPr>
        <w:rPr>
          <w:color w:val="000000" w:themeColor="text1"/>
          <w:sz w:val="22"/>
          <w:szCs w:val="22"/>
        </w:rPr>
      </w:pPr>
    </w:p>
    <w:p w14:paraId="0E3D78B2"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 xml:space="preserve">Thorne, K. (2007) </w:t>
      </w:r>
      <w:r w:rsidRPr="007636B1">
        <w:rPr>
          <w:i/>
          <w:iCs/>
          <w:color w:val="000000" w:themeColor="text1"/>
          <w:sz w:val="22"/>
          <w:szCs w:val="22"/>
        </w:rPr>
        <w:t>Essential Creativity in the Classroom Inspiring Kids</w:t>
      </w:r>
      <w:r w:rsidRPr="007636B1">
        <w:rPr>
          <w:color w:val="000000" w:themeColor="text1"/>
          <w:sz w:val="22"/>
          <w:szCs w:val="22"/>
          <w:shd w:val="clear" w:color="auto" w:fill="FFFFFF"/>
        </w:rPr>
        <w:t>. London: Routledge. Print.</w:t>
      </w:r>
    </w:p>
    <w:p w14:paraId="674C016E" w14:textId="77777777" w:rsidR="007636B1" w:rsidRPr="007636B1" w:rsidRDefault="007636B1" w:rsidP="007636B1">
      <w:pPr>
        <w:rPr>
          <w:color w:val="000000" w:themeColor="text1"/>
          <w:sz w:val="22"/>
          <w:szCs w:val="22"/>
          <w:shd w:val="clear" w:color="auto" w:fill="FFFFFF"/>
        </w:rPr>
      </w:pPr>
    </w:p>
    <w:p w14:paraId="69DFBEB6" w14:textId="77777777" w:rsidR="007636B1" w:rsidRPr="007636B1" w:rsidRDefault="007636B1" w:rsidP="007636B1">
      <w:pPr>
        <w:rPr>
          <w:color w:val="000000" w:themeColor="text1"/>
          <w:spacing w:val="2"/>
          <w:sz w:val="22"/>
          <w:szCs w:val="22"/>
          <w:shd w:val="clear" w:color="auto" w:fill="FCFCFC"/>
        </w:rPr>
      </w:pPr>
      <w:r w:rsidRPr="007636B1">
        <w:rPr>
          <w:color w:val="000000" w:themeColor="text1"/>
          <w:spacing w:val="2"/>
          <w:sz w:val="22"/>
          <w:szCs w:val="22"/>
          <w:shd w:val="clear" w:color="auto" w:fill="FCFCFC"/>
        </w:rPr>
        <w:t>Torrance, E. P. (1974).</w:t>
      </w:r>
      <w:r w:rsidRPr="007636B1">
        <w:rPr>
          <w:rStyle w:val="apple-converted-space"/>
          <w:color w:val="000000" w:themeColor="text1"/>
          <w:spacing w:val="2"/>
          <w:sz w:val="22"/>
          <w:szCs w:val="22"/>
          <w:shd w:val="clear" w:color="auto" w:fill="FCFCFC"/>
        </w:rPr>
        <w:t> </w:t>
      </w:r>
      <w:r w:rsidRPr="007636B1">
        <w:rPr>
          <w:rStyle w:val="Emphasis"/>
          <w:color w:val="000000" w:themeColor="text1"/>
          <w:spacing w:val="2"/>
          <w:sz w:val="22"/>
          <w:szCs w:val="22"/>
        </w:rPr>
        <w:t>The Torrance Tests of Creative Thinking: Technical-norms manual</w:t>
      </w:r>
      <w:r w:rsidRPr="007636B1">
        <w:rPr>
          <w:color w:val="000000" w:themeColor="text1"/>
          <w:spacing w:val="2"/>
          <w:sz w:val="22"/>
          <w:szCs w:val="22"/>
          <w:shd w:val="clear" w:color="auto" w:fill="FCFCFC"/>
        </w:rPr>
        <w:t>: Bensenville, IL: Scholastic Testing Services</w:t>
      </w:r>
    </w:p>
    <w:p w14:paraId="47A43F95" w14:textId="77777777" w:rsidR="007636B1" w:rsidRPr="007636B1" w:rsidRDefault="007636B1" w:rsidP="007636B1">
      <w:pPr>
        <w:rPr>
          <w:color w:val="000000" w:themeColor="text1"/>
          <w:sz w:val="22"/>
          <w:szCs w:val="22"/>
        </w:rPr>
      </w:pPr>
    </w:p>
    <w:p w14:paraId="03280D73"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Torrance, E.P. (1966)</w:t>
      </w:r>
      <w:r w:rsidRPr="007636B1">
        <w:rPr>
          <w:rStyle w:val="apple-converted-space"/>
          <w:color w:val="000000" w:themeColor="text1"/>
          <w:sz w:val="22"/>
          <w:szCs w:val="22"/>
          <w:shd w:val="clear" w:color="auto" w:fill="FFFFFF"/>
        </w:rPr>
        <w:t> </w:t>
      </w:r>
      <w:r w:rsidRPr="007636B1">
        <w:rPr>
          <w:i/>
          <w:iCs/>
          <w:color w:val="000000" w:themeColor="text1"/>
          <w:sz w:val="22"/>
          <w:szCs w:val="22"/>
        </w:rPr>
        <w:t>Torrance tests of creative thinking: Norms-technical manual: Verbal tests, forms a and b: Figural tests, forms a and b</w:t>
      </w:r>
      <w:r w:rsidRPr="007636B1">
        <w:rPr>
          <w:color w:val="000000" w:themeColor="text1"/>
          <w:sz w:val="22"/>
          <w:szCs w:val="22"/>
          <w:shd w:val="clear" w:color="auto" w:fill="FFFFFF"/>
        </w:rPr>
        <w:t>. Personal Press, Incorporated.</w:t>
      </w:r>
    </w:p>
    <w:p w14:paraId="3298B1D8" w14:textId="77777777" w:rsidR="007636B1" w:rsidRPr="007636B1" w:rsidRDefault="007636B1" w:rsidP="007636B1">
      <w:pPr>
        <w:rPr>
          <w:color w:val="000000" w:themeColor="text1"/>
          <w:sz w:val="22"/>
          <w:szCs w:val="22"/>
        </w:rPr>
      </w:pPr>
    </w:p>
    <w:p w14:paraId="26EB86BC" w14:textId="77777777" w:rsidR="007636B1" w:rsidRPr="007636B1" w:rsidRDefault="007636B1" w:rsidP="007636B1">
      <w:pPr>
        <w:rPr>
          <w:rStyle w:val="Hyperlink"/>
          <w:color w:val="000000" w:themeColor="text1"/>
          <w:sz w:val="22"/>
          <w:szCs w:val="22"/>
          <w:u w:val="none"/>
        </w:rPr>
      </w:pPr>
      <w:r w:rsidRPr="007636B1">
        <w:rPr>
          <w:color w:val="000000" w:themeColor="text1"/>
          <w:sz w:val="22"/>
          <w:szCs w:val="22"/>
        </w:rPr>
        <w:t xml:space="preserve">Tracey, B (2016) 6 Obstacles to Creative Thinking and How to Overcome Them. </w:t>
      </w:r>
      <w:proofErr w:type="spellStart"/>
      <w:r w:rsidRPr="007636B1">
        <w:rPr>
          <w:color w:val="000000" w:themeColor="text1"/>
          <w:sz w:val="22"/>
          <w:szCs w:val="22"/>
        </w:rPr>
        <w:t>Entreprenuer</w:t>
      </w:r>
      <w:proofErr w:type="spellEnd"/>
      <w:r w:rsidRPr="007636B1">
        <w:rPr>
          <w:color w:val="000000" w:themeColor="text1"/>
          <w:sz w:val="22"/>
          <w:szCs w:val="22"/>
        </w:rPr>
        <w:t xml:space="preserve">. Available at: </w:t>
      </w:r>
      <w:hyperlink r:id="rId22" w:history="1">
        <w:r w:rsidRPr="007636B1">
          <w:rPr>
            <w:rStyle w:val="Hyperlink"/>
            <w:color w:val="000000" w:themeColor="text1"/>
            <w:sz w:val="22"/>
            <w:szCs w:val="22"/>
            <w:u w:val="none"/>
          </w:rPr>
          <w:t>https://www.entrepreneur.com/article/282960</w:t>
        </w:r>
      </w:hyperlink>
    </w:p>
    <w:p w14:paraId="349CADEB" w14:textId="77777777" w:rsidR="007636B1" w:rsidRPr="007636B1" w:rsidRDefault="007636B1" w:rsidP="007636B1">
      <w:pPr>
        <w:rPr>
          <w:color w:val="000000" w:themeColor="text1"/>
          <w:sz w:val="22"/>
          <w:szCs w:val="22"/>
        </w:rPr>
      </w:pPr>
    </w:p>
    <w:p w14:paraId="79C8DF1E" w14:textId="77777777" w:rsidR="007636B1" w:rsidRPr="007636B1" w:rsidRDefault="007636B1" w:rsidP="007636B1">
      <w:pPr>
        <w:rPr>
          <w:color w:val="000000" w:themeColor="text1"/>
          <w:sz w:val="22"/>
          <w:szCs w:val="22"/>
        </w:rPr>
      </w:pPr>
      <w:r w:rsidRPr="007636B1">
        <w:rPr>
          <w:color w:val="000000" w:themeColor="text1"/>
          <w:sz w:val="22"/>
          <w:szCs w:val="22"/>
          <w:shd w:val="clear" w:color="auto" w:fill="FFFFFF"/>
        </w:rPr>
        <w:t xml:space="preserve">Von </w:t>
      </w:r>
      <w:proofErr w:type="spellStart"/>
      <w:r w:rsidRPr="007636B1">
        <w:rPr>
          <w:color w:val="000000" w:themeColor="text1"/>
          <w:sz w:val="22"/>
          <w:szCs w:val="22"/>
          <w:shd w:val="clear" w:color="auto" w:fill="FFFFFF"/>
        </w:rPr>
        <w:t>Oech</w:t>
      </w:r>
      <w:proofErr w:type="spellEnd"/>
      <w:r w:rsidRPr="007636B1">
        <w:rPr>
          <w:color w:val="000000" w:themeColor="text1"/>
          <w:sz w:val="22"/>
          <w:szCs w:val="22"/>
          <w:shd w:val="clear" w:color="auto" w:fill="FFFFFF"/>
        </w:rPr>
        <w:t>, R. (1998) A Whack on the side of the Head: How can you Be More Creative.</w:t>
      </w:r>
      <w:r w:rsidRPr="007636B1">
        <w:rPr>
          <w:rStyle w:val="apple-converted-space"/>
          <w:color w:val="000000" w:themeColor="text1"/>
          <w:sz w:val="22"/>
          <w:szCs w:val="22"/>
          <w:shd w:val="clear" w:color="auto" w:fill="FFFFFF"/>
        </w:rPr>
        <w:t> </w:t>
      </w:r>
      <w:r w:rsidRPr="007636B1">
        <w:rPr>
          <w:i/>
          <w:iCs/>
          <w:color w:val="000000" w:themeColor="text1"/>
          <w:sz w:val="22"/>
          <w:szCs w:val="22"/>
        </w:rPr>
        <w:t>NY: Warner Business</w:t>
      </w:r>
      <w:r w:rsidRPr="007636B1">
        <w:rPr>
          <w:color w:val="000000" w:themeColor="text1"/>
          <w:sz w:val="22"/>
          <w:szCs w:val="22"/>
          <w:shd w:val="clear" w:color="auto" w:fill="FFFFFF"/>
        </w:rPr>
        <w:t>.</w:t>
      </w:r>
    </w:p>
    <w:p w14:paraId="2A247E6E" w14:textId="77777777" w:rsidR="007636B1" w:rsidRPr="007636B1" w:rsidRDefault="007636B1" w:rsidP="007636B1">
      <w:pPr>
        <w:pStyle w:val="NormalWeb"/>
        <w:rPr>
          <w:rStyle w:val="Hyperlink"/>
          <w:color w:val="000000" w:themeColor="text1"/>
          <w:sz w:val="22"/>
          <w:szCs w:val="22"/>
          <w:u w:val="none"/>
        </w:rPr>
      </w:pPr>
      <w:r w:rsidRPr="007636B1">
        <w:rPr>
          <w:rStyle w:val="Hyperlink"/>
          <w:color w:val="000000" w:themeColor="text1"/>
          <w:sz w:val="22"/>
          <w:szCs w:val="22"/>
          <w:u w:val="none"/>
        </w:rPr>
        <w:t xml:space="preserve">Vygotsky (2004) Imagination and Creativity in Childhood. </w:t>
      </w:r>
      <w:r w:rsidRPr="007636B1">
        <w:rPr>
          <w:i/>
          <w:iCs/>
          <w:color w:val="000000" w:themeColor="text1"/>
          <w:sz w:val="22"/>
          <w:szCs w:val="22"/>
        </w:rPr>
        <w:t xml:space="preserve">Journal of Russian and East European Psychology </w:t>
      </w:r>
      <w:r w:rsidRPr="007636B1">
        <w:rPr>
          <w:rStyle w:val="Hyperlink"/>
          <w:color w:val="000000" w:themeColor="text1"/>
          <w:sz w:val="22"/>
          <w:szCs w:val="22"/>
          <w:u w:val="none"/>
        </w:rPr>
        <w:t>Routledge UK. Available at:</w:t>
      </w:r>
      <w:r w:rsidRPr="007636B1">
        <w:rPr>
          <w:rStyle w:val="Hyperlink"/>
          <w:color w:val="000000" w:themeColor="text1"/>
          <w:sz w:val="22"/>
          <w:szCs w:val="22"/>
          <w:u w:val="none"/>
        </w:rPr>
        <w:br/>
      </w:r>
      <w:hyperlink r:id="rId23" w:history="1">
        <w:r w:rsidRPr="007636B1">
          <w:rPr>
            <w:rStyle w:val="Hyperlink"/>
            <w:color w:val="000000" w:themeColor="text1"/>
            <w:sz w:val="22"/>
            <w:szCs w:val="22"/>
            <w:u w:val="none"/>
          </w:rPr>
          <w:t>http://lchc.ucsd.edu/MCA/Mail/xmcamail.2007_07.dir/att-0503/Vygotsky__Imag___Creat_in_Childhood.pdf</w:t>
        </w:r>
      </w:hyperlink>
    </w:p>
    <w:p w14:paraId="5513179A" w14:textId="77777777" w:rsidR="007636B1" w:rsidRPr="007636B1" w:rsidRDefault="007636B1" w:rsidP="007636B1">
      <w:pPr>
        <w:rPr>
          <w:color w:val="000000" w:themeColor="text1"/>
          <w:sz w:val="22"/>
          <w:szCs w:val="22"/>
          <w:shd w:val="clear" w:color="auto" w:fill="FFFFFF"/>
        </w:rPr>
      </w:pPr>
      <w:r w:rsidRPr="007636B1">
        <w:rPr>
          <w:color w:val="000000" w:themeColor="text1"/>
          <w:sz w:val="22"/>
          <w:szCs w:val="22"/>
          <w:shd w:val="clear" w:color="auto" w:fill="FFFFFF"/>
        </w:rPr>
        <w:t xml:space="preserve">Williams, S. (2015) </w:t>
      </w:r>
      <w:r w:rsidRPr="007636B1">
        <w:rPr>
          <w:i/>
          <w:color w:val="000000" w:themeColor="text1"/>
          <w:sz w:val="22"/>
          <w:szCs w:val="22"/>
          <w:shd w:val="clear" w:color="auto" w:fill="FFFFFF"/>
        </w:rPr>
        <w:t>Divergent Thinking</w:t>
      </w:r>
      <w:r w:rsidRPr="007636B1">
        <w:rPr>
          <w:color w:val="000000" w:themeColor="text1"/>
          <w:sz w:val="22"/>
          <w:szCs w:val="22"/>
          <w:shd w:val="clear" w:color="auto" w:fill="FFFFFF"/>
        </w:rPr>
        <w:t>: Definition &amp; Examples. </w:t>
      </w:r>
      <w:r w:rsidRPr="007636B1">
        <w:rPr>
          <w:iCs/>
          <w:color w:val="000000" w:themeColor="text1"/>
          <w:sz w:val="22"/>
          <w:szCs w:val="22"/>
        </w:rPr>
        <w:t>Study.com</w:t>
      </w:r>
      <w:r w:rsidRPr="007636B1">
        <w:rPr>
          <w:color w:val="000000" w:themeColor="text1"/>
          <w:sz w:val="22"/>
          <w:szCs w:val="22"/>
          <w:shd w:val="clear" w:color="auto" w:fill="FFFFFF"/>
        </w:rPr>
        <w:t xml:space="preserve">. Available at: </w:t>
      </w:r>
      <w:hyperlink r:id="rId24" w:history="1">
        <w:r w:rsidRPr="007636B1">
          <w:rPr>
            <w:rStyle w:val="Hyperlink"/>
            <w:sz w:val="22"/>
            <w:szCs w:val="22"/>
            <w:shd w:val="clear" w:color="auto" w:fill="FFFFFF"/>
          </w:rPr>
          <w:t>https://study.com/academy/lesson/divergent-thinking-definition-examples-quiz.html</w:t>
        </w:r>
      </w:hyperlink>
      <w:r w:rsidRPr="007636B1">
        <w:rPr>
          <w:rStyle w:val="Hyperlink"/>
          <w:sz w:val="22"/>
          <w:szCs w:val="22"/>
          <w:shd w:val="clear" w:color="auto" w:fill="FFFFFF"/>
        </w:rPr>
        <w:t xml:space="preserve"> </w:t>
      </w:r>
      <w:r w:rsidRPr="007636B1">
        <w:rPr>
          <w:rStyle w:val="Hyperlink"/>
          <w:color w:val="000000" w:themeColor="text1"/>
          <w:sz w:val="22"/>
          <w:szCs w:val="22"/>
          <w:u w:val="none"/>
          <w:shd w:val="clear" w:color="auto" w:fill="FFFFFF"/>
        </w:rPr>
        <w:t>(Accessed 22.12.19)</w:t>
      </w:r>
    </w:p>
    <w:p w14:paraId="587D6063" w14:textId="77777777" w:rsidR="007636B1" w:rsidRPr="007636B1" w:rsidRDefault="007636B1" w:rsidP="007636B1">
      <w:pPr>
        <w:rPr>
          <w:color w:val="000000" w:themeColor="text1"/>
          <w:sz w:val="22"/>
          <w:szCs w:val="22"/>
          <w:shd w:val="clear" w:color="auto" w:fill="FFFFFF"/>
        </w:rPr>
      </w:pPr>
    </w:p>
    <w:p w14:paraId="5CE78FF4" w14:textId="77777777" w:rsidR="007636B1" w:rsidRPr="007636B1" w:rsidRDefault="007636B1" w:rsidP="007636B1">
      <w:pPr>
        <w:rPr>
          <w:color w:val="000000" w:themeColor="text1"/>
          <w:sz w:val="22"/>
          <w:szCs w:val="22"/>
        </w:rPr>
      </w:pPr>
    </w:p>
    <w:p w14:paraId="3A8A6340" w14:textId="77777777" w:rsidR="007636B1" w:rsidRPr="007636B1" w:rsidRDefault="007636B1" w:rsidP="007636B1">
      <w:pPr>
        <w:rPr>
          <w:color w:val="000000" w:themeColor="text1"/>
          <w:sz w:val="22"/>
          <w:szCs w:val="22"/>
        </w:rPr>
      </w:pPr>
      <w:r w:rsidRPr="007636B1">
        <w:rPr>
          <w:color w:val="000000" w:themeColor="text1"/>
          <w:sz w:val="22"/>
          <w:szCs w:val="22"/>
          <w:shd w:val="clear" w:color="auto" w:fill="FFFFFF"/>
        </w:rPr>
        <w:t xml:space="preserve">Young, L. (2014). </w:t>
      </w:r>
      <w:r w:rsidRPr="007636B1">
        <w:rPr>
          <w:i/>
          <w:color w:val="000000" w:themeColor="text1"/>
          <w:sz w:val="22"/>
          <w:szCs w:val="22"/>
          <w:shd w:val="clear" w:color="auto" w:fill="FFFFFF"/>
        </w:rPr>
        <w:t xml:space="preserve">Enterprise </w:t>
      </w:r>
      <w:proofErr w:type="gramStart"/>
      <w:r w:rsidRPr="007636B1">
        <w:rPr>
          <w:i/>
          <w:color w:val="000000" w:themeColor="text1"/>
          <w:sz w:val="22"/>
          <w:szCs w:val="22"/>
          <w:shd w:val="clear" w:color="auto" w:fill="FFFFFF"/>
        </w:rPr>
        <w:t>For</w:t>
      </w:r>
      <w:proofErr w:type="gramEnd"/>
      <w:r w:rsidRPr="007636B1">
        <w:rPr>
          <w:i/>
          <w:color w:val="000000" w:themeColor="text1"/>
          <w:sz w:val="22"/>
          <w:szCs w:val="22"/>
          <w:shd w:val="clear" w:color="auto" w:fill="FFFFFF"/>
        </w:rPr>
        <w:t xml:space="preserve"> All</w:t>
      </w:r>
      <w:r w:rsidRPr="007636B1">
        <w:rPr>
          <w:color w:val="000000" w:themeColor="text1"/>
          <w:sz w:val="22"/>
          <w:szCs w:val="22"/>
          <w:shd w:val="clear" w:color="auto" w:fill="FFFFFF"/>
        </w:rPr>
        <w:t>: The relevance of enterprise in education, London.</w:t>
      </w:r>
    </w:p>
    <w:p w14:paraId="4D637A55" w14:textId="77777777" w:rsidR="007636B1" w:rsidRDefault="007636B1" w:rsidP="002A7489">
      <w:pPr>
        <w:spacing w:line="360" w:lineRule="auto"/>
        <w:rPr>
          <w:sz w:val="22"/>
          <w:szCs w:val="22"/>
        </w:rPr>
      </w:pPr>
    </w:p>
    <w:p w14:paraId="5B4AC76C" w14:textId="5ED163E2" w:rsidR="00191AF6" w:rsidRDefault="00191AF6" w:rsidP="002A7489">
      <w:pPr>
        <w:spacing w:line="360" w:lineRule="auto"/>
        <w:rPr>
          <w:sz w:val="22"/>
          <w:szCs w:val="22"/>
        </w:rPr>
      </w:pPr>
    </w:p>
    <w:p w14:paraId="21F1B34A" w14:textId="60B69751" w:rsidR="00191AF6" w:rsidRDefault="00191AF6" w:rsidP="002A7489">
      <w:pPr>
        <w:spacing w:line="360" w:lineRule="auto"/>
        <w:rPr>
          <w:sz w:val="22"/>
          <w:szCs w:val="22"/>
        </w:rPr>
      </w:pPr>
    </w:p>
    <w:p w14:paraId="57D7DBDC" w14:textId="0F1A742C" w:rsidR="00CC351C" w:rsidRDefault="00CC351C" w:rsidP="002A7489">
      <w:pPr>
        <w:spacing w:line="360" w:lineRule="auto"/>
        <w:rPr>
          <w:sz w:val="22"/>
          <w:szCs w:val="22"/>
        </w:rPr>
      </w:pPr>
    </w:p>
    <w:p w14:paraId="0A27E488" w14:textId="29411DB4" w:rsidR="007636B1" w:rsidRDefault="007636B1" w:rsidP="002A7489">
      <w:pPr>
        <w:spacing w:line="360" w:lineRule="auto"/>
        <w:rPr>
          <w:sz w:val="22"/>
          <w:szCs w:val="22"/>
        </w:rPr>
      </w:pPr>
    </w:p>
    <w:p w14:paraId="421D3D6F" w14:textId="77777777" w:rsidR="007435CF" w:rsidRDefault="007435CF" w:rsidP="002A7489">
      <w:pPr>
        <w:spacing w:line="360" w:lineRule="auto"/>
        <w:rPr>
          <w:sz w:val="22"/>
          <w:szCs w:val="22"/>
        </w:rPr>
      </w:pPr>
    </w:p>
    <w:p w14:paraId="54DCD097" w14:textId="72E17BC2" w:rsidR="00191AF6" w:rsidRPr="00191AF6" w:rsidRDefault="00191AF6" w:rsidP="002A7489">
      <w:pPr>
        <w:spacing w:line="360" w:lineRule="auto"/>
        <w:rPr>
          <w:u w:val="single"/>
        </w:rPr>
      </w:pPr>
      <w:r w:rsidRPr="00191AF6">
        <w:rPr>
          <w:u w:val="single"/>
        </w:rPr>
        <w:lastRenderedPageBreak/>
        <w:t xml:space="preserve">Appendices </w:t>
      </w:r>
    </w:p>
    <w:p w14:paraId="152C9CC6" w14:textId="77777777" w:rsidR="00191AF6" w:rsidRDefault="00191AF6" w:rsidP="002A7489">
      <w:pPr>
        <w:spacing w:line="360" w:lineRule="auto"/>
        <w:rPr>
          <w:sz w:val="22"/>
          <w:szCs w:val="22"/>
        </w:rPr>
      </w:pPr>
    </w:p>
    <w:p w14:paraId="274746FA" w14:textId="363B1F4D" w:rsidR="00191AF6" w:rsidRPr="00191AF6" w:rsidRDefault="00191AF6" w:rsidP="002A7489">
      <w:pPr>
        <w:spacing w:line="360" w:lineRule="auto"/>
        <w:rPr>
          <w:sz w:val="22"/>
          <w:szCs w:val="22"/>
          <w:u w:val="single"/>
        </w:rPr>
      </w:pPr>
      <w:r w:rsidRPr="00191AF6">
        <w:rPr>
          <w:sz w:val="22"/>
          <w:szCs w:val="22"/>
          <w:u w:val="single"/>
        </w:rPr>
        <w:t>Appendix 1</w:t>
      </w:r>
    </w:p>
    <w:p w14:paraId="57ED41F2" w14:textId="4015BC81" w:rsidR="00191AF6" w:rsidRDefault="00191AF6" w:rsidP="002A7489">
      <w:pPr>
        <w:spacing w:line="360" w:lineRule="auto"/>
        <w:rPr>
          <w:sz w:val="22"/>
          <w:szCs w:val="22"/>
        </w:rPr>
      </w:pPr>
      <w:r>
        <w:rPr>
          <w:noProof/>
          <w:sz w:val="22"/>
          <w:szCs w:val="22"/>
        </w:rPr>
        <w:drawing>
          <wp:inline distT="0" distB="0" distL="0" distR="0" wp14:anchorId="09B7D300" wp14:editId="4134538F">
            <wp:extent cx="4982242" cy="4294399"/>
            <wp:effectExtent l="127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1.HEIC"/>
                    <pic:cNvPicPr/>
                  </pic:nvPicPr>
                  <pic:blipFill rotWithShape="1">
                    <a:blip r:embed="rId25">
                      <a:extLst>
                        <a:ext uri="{28A0092B-C50C-407E-A947-70E740481C1C}">
                          <a14:useLocalDpi xmlns:a14="http://schemas.microsoft.com/office/drawing/2010/main" val="0"/>
                        </a:ext>
                      </a:extLst>
                    </a:blip>
                    <a:srcRect r="13006"/>
                    <a:stretch/>
                  </pic:blipFill>
                  <pic:spPr bwMode="auto">
                    <a:xfrm rot="5400000">
                      <a:off x="0" y="0"/>
                      <a:ext cx="4982707" cy="4294800"/>
                    </a:xfrm>
                    <a:prstGeom prst="rect">
                      <a:avLst/>
                    </a:prstGeom>
                    <a:ln>
                      <a:noFill/>
                    </a:ln>
                    <a:extLst>
                      <a:ext uri="{53640926-AAD7-44D8-BBD7-CCE9431645EC}">
                        <a14:shadowObscured xmlns:a14="http://schemas.microsoft.com/office/drawing/2010/main"/>
                      </a:ext>
                    </a:extLst>
                  </pic:spPr>
                </pic:pic>
              </a:graphicData>
            </a:graphic>
          </wp:inline>
        </w:drawing>
      </w:r>
    </w:p>
    <w:p w14:paraId="1CED69D9" w14:textId="07B69DA1" w:rsidR="00191AF6" w:rsidRDefault="00191AF6" w:rsidP="002A7489">
      <w:pPr>
        <w:spacing w:line="360" w:lineRule="auto"/>
        <w:rPr>
          <w:sz w:val="22"/>
          <w:szCs w:val="22"/>
        </w:rPr>
      </w:pPr>
    </w:p>
    <w:p w14:paraId="03C9EFB3" w14:textId="74FD6111" w:rsidR="00191AF6" w:rsidRDefault="00191AF6" w:rsidP="002A7489">
      <w:pPr>
        <w:spacing w:line="360" w:lineRule="auto"/>
        <w:rPr>
          <w:sz w:val="22"/>
          <w:szCs w:val="22"/>
        </w:rPr>
      </w:pPr>
    </w:p>
    <w:p w14:paraId="3781CE79" w14:textId="09DAD732" w:rsidR="00191AF6" w:rsidRDefault="00191AF6" w:rsidP="002A7489">
      <w:pPr>
        <w:spacing w:line="360" w:lineRule="auto"/>
        <w:rPr>
          <w:sz w:val="22"/>
          <w:szCs w:val="22"/>
        </w:rPr>
      </w:pPr>
    </w:p>
    <w:p w14:paraId="2B7E4779" w14:textId="2688AA2D" w:rsidR="00191AF6" w:rsidRDefault="00191AF6" w:rsidP="002A7489">
      <w:pPr>
        <w:spacing w:line="360" w:lineRule="auto"/>
        <w:rPr>
          <w:sz w:val="22"/>
          <w:szCs w:val="22"/>
        </w:rPr>
      </w:pPr>
    </w:p>
    <w:p w14:paraId="63F5432F" w14:textId="531F3CD0" w:rsidR="00191AF6" w:rsidRDefault="00191AF6" w:rsidP="002A7489">
      <w:pPr>
        <w:spacing w:line="360" w:lineRule="auto"/>
        <w:rPr>
          <w:sz w:val="22"/>
          <w:szCs w:val="22"/>
        </w:rPr>
      </w:pPr>
    </w:p>
    <w:p w14:paraId="706CD020" w14:textId="1979504B" w:rsidR="00191AF6" w:rsidRDefault="00191AF6" w:rsidP="002A7489">
      <w:pPr>
        <w:spacing w:line="360" w:lineRule="auto"/>
        <w:rPr>
          <w:sz w:val="22"/>
          <w:szCs w:val="22"/>
        </w:rPr>
      </w:pPr>
    </w:p>
    <w:p w14:paraId="5E09F9AD" w14:textId="3FBC5709" w:rsidR="00191AF6" w:rsidRDefault="00191AF6" w:rsidP="002A7489">
      <w:pPr>
        <w:spacing w:line="360" w:lineRule="auto"/>
        <w:rPr>
          <w:sz w:val="22"/>
          <w:szCs w:val="22"/>
        </w:rPr>
      </w:pPr>
    </w:p>
    <w:p w14:paraId="3763D168" w14:textId="0B655428" w:rsidR="00191AF6" w:rsidRDefault="00191AF6" w:rsidP="002A7489">
      <w:pPr>
        <w:spacing w:line="360" w:lineRule="auto"/>
        <w:rPr>
          <w:sz w:val="22"/>
          <w:szCs w:val="22"/>
        </w:rPr>
      </w:pPr>
    </w:p>
    <w:p w14:paraId="495A400C" w14:textId="2657EB12" w:rsidR="00191AF6" w:rsidRDefault="00191AF6" w:rsidP="002A7489">
      <w:pPr>
        <w:spacing w:line="360" w:lineRule="auto"/>
        <w:rPr>
          <w:sz w:val="22"/>
          <w:szCs w:val="22"/>
        </w:rPr>
      </w:pPr>
    </w:p>
    <w:p w14:paraId="15E1DBCC" w14:textId="14B9D4D0" w:rsidR="00191AF6" w:rsidRDefault="00191AF6" w:rsidP="002A7489">
      <w:pPr>
        <w:spacing w:line="360" w:lineRule="auto"/>
        <w:rPr>
          <w:sz w:val="22"/>
          <w:szCs w:val="22"/>
        </w:rPr>
      </w:pPr>
    </w:p>
    <w:p w14:paraId="3825EFC7" w14:textId="0F766A25" w:rsidR="00191AF6" w:rsidRDefault="00191AF6" w:rsidP="002A7489">
      <w:pPr>
        <w:spacing w:line="360" w:lineRule="auto"/>
        <w:rPr>
          <w:sz w:val="22"/>
          <w:szCs w:val="22"/>
        </w:rPr>
      </w:pPr>
    </w:p>
    <w:p w14:paraId="4CD2D513" w14:textId="4F450641" w:rsidR="00191AF6" w:rsidRDefault="00191AF6" w:rsidP="002A7489">
      <w:pPr>
        <w:spacing w:line="360" w:lineRule="auto"/>
        <w:rPr>
          <w:sz w:val="22"/>
          <w:szCs w:val="22"/>
        </w:rPr>
      </w:pPr>
    </w:p>
    <w:p w14:paraId="31ACD7D6" w14:textId="4EE0EB4F" w:rsidR="00191AF6" w:rsidRDefault="00191AF6" w:rsidP="002A7489">
      <w:pPr>
        <w:spacing w:line="360" w:lineRule="auto"/>
        <w:rPr>
          <w:sz w:val="22"/>
          <w:szCs w:val="22"/>
        </w:rPr>
      </w:pPr>
    </w:p>
    <w:p w14:paraId="25B002E1" w14:textId="77777777" w:rsidR="00191AF6" w:rsidRDefault="00191AF6" w:rsidP="002A7489">
      <w:pPr>
        <w:spacing w:line="360" w:lineRule="auto"/>
        <w:rPr>
          <w:sz w:val="22"/>
          <w:szCs w:val="22"/>
        </w:rPr>
      </w:pPr>
    </w:p>
    <w:p w14:paraId="72AAB497" w14:textId="38BCD61D" w:rsidR="00191AF6" w:rsidRPr="00191AF6" w:rsidRDefault="00191AF6" w:rsidP="002A7489">
      <w:pPr>
        <w:spacing w:line="360" w:lineRule="auto"/>
        <w:rPr>
          <w:sz w:val="22"/>
          <w:szCs w:val="22"/>
          <w:u w:val="single"/>
        </w:rPr>
      </w:pPr>
      <w:r w:rsidRPr="00191AF6">
        <w:rPr>
          <w:sz w:val="22"/>
          <w:szCs w:val="22"/>
          <w:u w:val="single"/>
        </w:rPr>
        <w:t>Appendix 2</w:t>
      </w:r>
    </w:p>
    <w:p w14:paraId="3F6EF29F" w14:textId="77777777" w:rsidR="00191AF6" w:rsidRPr="002A7489" w:rsidRDefault="00191AF6" w:rsidP="002A7489">
      <w:pPr>
        <w:spacing w:line="360" w:lineRule="auto"/>
        <w:rPr>
          <w:sz w:val="22"/>
          <w:szCs w:val="22"/>
        </w:rPr>
      </w:pPr>
    </w:p>
    <w:p w14:paraId="4372916E" w14:textId="300565AD" w:rsidR="002A7489" w:rsidRDefault="00191AF6" w:rsidP="00922334">
      <w:pPr>
        <w:spacing w:line="360" w:lineRule="auto"/>
        <w:rPr>
          <w:sz w:val="22"/>
          <w:szCs w:val="22"/>
        </w:rPr>
      </w:pPr>
      <w:r>
        <w:rPr>
          <w:noProof/>
          <w:sz w:val="22"/>
          <w:szCs w:val="22"/>
        </w:rPr>
        <w:drawing>
          <wp:inline distT="0" distB="0" distL="0" distR="0" wp14:anchorId="5B0D8493" wp14:editId="569BBF44">
            <wp:extent cx="5727700" cy="4295775"/>
            <wp:effectExtent l="4762" t="0" r="4763" b="4762"/>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2.HEIC"/>
                    <pic:cNvPicPr/>
                  </pic:nvPicPr>
                  <pic:blipFill>
                    <a:blip r:embed="rId26">
                      <a:extLst>
                        <a:ext uri="{28A0092B-C50C-407E-A947-70E740481C1C}">
                          <a14:useLocalDpi xmlns:a14="http://schemas.microsoft.com/office/drawing/2010/main" val="0"/>
                        </a:ext>
                      </a:extLst>
                    </a:blip>
                    <a:stretch>
                      <a:fillRect/>
                    </a:stretch>
                  </pic:blipFill>
                  <pic:spPr>
                    <a:xfrm rot="5400000">
                      <a:off x="0" y="0"/>
                      <a:ext cx="5727700" cy="4295775"/>
                    </a:xfrm>
                    <a:prstGeom prst="rect">
                      <a:avLst/>
                    </a:prstGeom>
                  </pic:spPr>
                </pic:pic>
              </a:graphicData>
            </a:graphic>
          </wp:inline>
        </w:drawing>
      </w:r>
    </w:p>
    <w:p w14:paraId="5A1A6CBF" w14:textId="42CABF7E" w:rsidR="00191AF6" w:rsidRDefault="00191AF6" w:rsidP="00922334">
      <w:pPr>
        <w:spacing w:line="360" w:lineRule="auto"/>
        <w:rPr>
          <w:sz w:val="22"/>
          <w:szCs w:val="22"/>
        </w:rPr>
      </w:pPr>
    </w:p>
    <w:p w14:paraId="77211205" w14:textId="4ABD546F" w:rsidR="00191AF6" w:rsidRDefault="00191AF6" w:rsidP="00922334">
      <w:pPr>
        <w:spacing w:line="360" w:lineRule="auto"/>
        <w:rPr>
          <w:sz w:val="22"/>
          <w:szCs w:val="22"/>
        </w:rPr>
      </w:pPr>
    </w:p>
    <w:p w14:paraId="5C5D01A9" w14:textId="77159A57" w:rsidR="00191AF6" w:rsidRDefault="00191AF6" w:rsidP="00922334">
      <w:pPr>
        <w:spacing w:line="360" w:lineRule="auto"/>
        <w:rPr>
          <w:sz w:val="22"/>
          <w:szCs w:val="22"/>
        </w:rPr>
      </w:pPr>
    </w:p>
    <w:p w14:paraId="12CEF5AB" w14:textId="28B3508D" w:rsidR="00191AF6" w:rsidRDefault="00191AF6" w:rsidP="00922334">
      <w:pPr>
        <w:spacing w:line="360" w:lineRule="auto"/>
        <w:rPr>
          <w:sz w:val="22"/>
          <w:szCs w:val="22"/>
        </w:rPr>
      </w:pPr>
    </w:p>
    <w:p w14:paraId="02260A3E" w14:textId="086397E9" w:rsidR="00191AF6" w:rsidRDefault="00191AF6" w:rsidP="00922334">
      <w:pPr>
        <w:spacing w:line="360" w:lineRule="auto"/>
        <w:rPr>
          <w:sz w:val="22"/>
          <w:szCs w:val="22"/>
        </w:rPr>
      </w:pPr>
    </w:p>
    <w:p w14:paraId="6FC77FA4" w14:textId="537897AD" w:rsidR="00191AF6" w:rsidRDefault="00191AF6" w:rsidP="00922334">
      <w:pPr>
        <w:spacing w:line="360" w:lineRule="auto"/>
        <w:rPr>
          <w:sz w:val="22"/>
          <w:szCs w:val="22"/>
        </w:rPr>
      </w:pPr>
    </w:p>
    <w:p w14:paraId="545FA223" w14:textId="73DBEDD5" w:rsidR="00191AF6" w:rsidRDefault="00191AF6" w:rsidP="00922334">
      <w:pPr>
        <w:spacing w:line="360" w:lineRule="auto"/>
        <w:rPr>
          <w:sz w:val="22"/>
          <w:szCs w:val="22"/>
        </w:rPr>
      </w:pPr>
    </w:p>
    <w:p w14:paraId="573FEB67" w14:textId="4A36C554" w:rsidR="00191AF6" w:rsidRDefault="00191AF6" w:rsidP="00922334">
      <w:pPr>
        <w:spacing w:line="360" w:lineRule="auto"/>
        <w:rPr>
          <w:sz w:val="22"/>
          <w:szCs w:val="22"/>
        </w:rPr>
      </w:pPr>
    </w:p>
    <w:p w14:paraId="323D0B79" w14:textId="6AEDE045" w:rsidR="00191AF6" w:rsidRDefault="00191AF6" w:rsidP="00922334">
      <w:pPr>
        <w:spacing w:line="360" w:lineRule="auto"/>
        <w:rPr>
          <w:sz w:val="22"/>
          <w:szCs w:val="22"/>
        </w:rPr>
      </w:pPr>
    </w:p>
    <w:p w14:paraId="42C1A390" w14:textId="19ACA5C1" w:rsidR="00191AF6" w:rsidRDefault="00191AF6" w:rsidP="00922334">
      <w:pPr>
        <w:spacing w:line="360" w:lineRule="auto"/>
        <w:rPr>
          <w:sz w:val="22"/>
          <w:szCs w:val="22"/>
        </w:rPr>
      </w:pPr>
    </w:p>
    <w:p w14:paraId="451A6EFC" w14:textId="774586E8" w:rsidR="00191AF6" w:rsidRDefault="00191AF6" w:rsidP="00922334">
      <w:pPr>
        <w:spacing w:line="360" w:lineRule="auto"/>
        <w:rPr>
          <w:sz w:val="22"/>
          <w:szCs w:val="22"/>
          <w:u w:val="single"/>
        </w:rPr>
      </w:pPr>
      <w:r w:rsidRPr="00191AF6">
        <w:rPr>
          <w:sz w:val="22"/>
          <w:szCs w:val="22"/>
          <w:u w:val="single"/>
        </w:rPr>
        <w:t>Appendix 3</w:t>
      </w:r>
    </w:p>
    <w:p w14:paraId="41555C74" w14:textId="02C8B6D2" w:rsidR="00191AF6" w:rsidRDefault="00191AF6" w:rsidP="00922334">
      <w:pPr>
        <w:spacing w:line="360" w:lineRule="auto"/>
        <w:rPr>
          <w:sz w:val="22"/>
          <w:szCs w:val="22"/>
          <w:u w:val="single"/>
        </w:rPr>
      </w:pPr>
    </w:p>
    <w:p w14:paraId="691A403F" w14:textId="4F2DB6FC" w:rsidR="00191AF6" w:rsidRDefault="00191AF6" w:rsidP="00922334">
      <w:pPr>
        <w:spacing w:line="360" w:lineRule="auto"/>
        <w:rPr>
          <w:sz w:val="22"/>
          <w:szCs w:val="22"/>
          <w:u w:val="single"/>
        </w:rPr>
      </w:pPr>
      <w:r>
        <w:rPr>
          <w:noProof/>
          <w:sz w:val="22"/>
          <w:szCs w:val="22"/>
          <w:u w:val="single"/>
        </w:rPr>
        <w:drawing>
          <wp:inline distT="0" distB="0" distL="0" distR="0" wp14:anchorId="69DF2C96" wp14:editId="27039311">
            <wp:extent cx="4984115" cy="691046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endix 3 .JPG"/>
                    <pic:cNvPicPr/>
                  </pic:nvPicPr>
                  <pic:blipFill rotWithShape="1">
                    <a:blip r:embed="rId27">
                      <a:extLst>
                        <a:ext uri="{28A0092B-C50C-407E-A947-70E740481C1C}">
                          <a14:useLocalDpi xmlns:a14="http://schemas.microsoft.com/office/drawing/2010/main" val="0"/>
                        </a:ext>
                      </a:extLst>
                    </a:blip>
                    <a:srcRect b="22044"/>
                    <a:stretch/>
                  </pic:blipFill>
                  <pic:spPr bwMode="auto">
                    <a:xfrm>
                      <a:off x="0" y="0"/>
                      <a:ext cx="4984115" cy="6910466"/>
                    </a:xfrm>
                    <a:prstGeom prst="rect">
                      <a:avLst/>
                    </a:prstGeom>
                    <a:ln>
                      <a:noFill/>
                    </a:ln>
                    <a:extLst>
                      <a:ext uri="{53640926-AAD7-44D8-BBD7-CCE9431645EC}">
                        <a14:shadowObscured xmlns:a14="http://schemas.microsoft.com/office/drawing/2010/main"/>
                      </a:ext>
                    </a:extLst>
                  </pic:spPr>
                </pic:pic>
              </a:graphicData>
            </a:graphic>
          </wp:inline>
        </w:drawing>
      </w:r>
    </w:p>
    <w:p w14:paraId="27D1CA26" w14:textId="0498DB38" w:rsidR="00191AF6" w:rsidRDefault="00191AF6" w:rsidP="00922334">
      <w:pPr>
        <w:spacing w:line="360" w:lineRule="auto"/>
        <w:rPr>
          <w:sz w:val="22"/>
          <w:szCs w:val="22"/>
          <w:u w:val="single"/>
        </w:rPr>
      </w:pPr>
    </w:p>
    <w:p w14:paraId="771EA039" w14:textId="6CF5A357" w:rsidR="00191AF6" w:rsidRDefault="00191AF6" w:rsidP="00922334">
      <w:pPr>
        <w:spacing w:line="360" w:lineRule="auto"/>
        <w:rPr>
          <w:sz w:val="22"/>
          <w:szCs w:val="22"/>
          <w:u w:val="single"/>
        </w:rPr>
      </w:pPr>
    </w:p>
    <w:p w14:paraId="26882B88" w14:textId="50FABBAC" w:rsidR="00191AF6" w:rsidRDefault="00191AF6" w:rsidP="00922334">
      <w:pPr>
        <w:spacing w:line="360" w:lineRule="auto"/>
        <w:rPr>
          <w:sz w:val="22"/>
          <w:szCs w:val="22"/>
          <w:u w:val="single"/>
        </w:rPr>
      </w:pPr>
    </w:p>
    <w:p w14:paraId="3DFEA953" w14:textId="6DB2A7F2" w:rsidR="00191AF6" w:rsidRDefault="00191AF6" w:rsidP="00922334">
      <w:pPr>
        <w:spacing w:line="360" w:lineRule="auto"/>
        <w:rPr>
          <w:sz w:val="22"/>
          <w:szCs w:val="22"/>
          <w:u w:val="single"/>
        </w:rPr>
      </w:pPr>
    </w:p>
    <w:p w14:paraId="6BA856D6" w14:textId="34184C33" w:rsidR="00191AF6" w:rsidRDefault="00191AF6" w:rsidP="00922334">
      <w:pPr>
        <w:spacing w:line="360" w:lineRule="auto"/>
        <w:rPr>
          <w:sz w:val="22"/>
          <w:szCs w:val="22"/>
          <w:u w:val="single"/>
        </w:rPr>
      </w:pPr>
    </w:p>
    <w:p w14:paraId="23300F21" w14:textId="3FB5BEA4" w:rsidR="00191AF6" w:rsidRDefault="00191AF6" w:rsidP="00922334">
      <w:pPr>
        <w:spacing w:line="360" w:lineRule="auto"/>
        <w:rPr>
          <w:sz w:val="22"/>
          <w:szCs w:val="22"/>
          <w:u w:val="single"/>
        </w:rPr>
      </w:pPr>
      <w:r>
        <w:rPr>
          <w:sz w:val="22"/>
          <w:szCs w:val="22"/>
          <w:u w:val="single"/>
        </w:rPr>
        <w:t>Appendix 4</w:t>
      </w:r>
    </w:p>
    <w:p w14:paraId="3A5F7D03" w14:textId="7C4B9F5F" w:rsidR="00191AF6" w:rsidRDefault="00191AF6" w:rsidP="00922334">
      <w:pPr>
        <w:spacing w:line="360" w:lineRule="auto"/>
        <w:rPr>
          <w:sz w:val="22"/>
          <w:szCs w:val="22"/>
          <w:u w:val="single"/>
        </w:rPr>
      </w:pPr>
    </w:p>
    <w:p w14:paraId="7C2E040E" w14:textId="2F575FBC" w:rsidR="00191AF6" w:rsidRDefault="00191AF6" w:rsidP="00922334">
      <w:pPr>
        <w:spacing w:line="360" w:lineRule="auto"/>
        <w:rPr>
          <w:sz w:val="22"/>
          <w:szCs w:val="22"/>
          <w:u w:val="single"/>
        </w:rPr>
      </w:pPr>
      <w:r>
        <w:rPr>
          <w:noProof/>
          <w:sz w:val="22"/>
          <w:szCs w:val="22"/>
          <w:u w:val="single"/>
        </w:rPr>
        <w:drawing>
          <wp:inline distT="0" distB="0" distL="0" distR="0" wp14:anchorId="52366591" wp14:editId="0E174FA7">
            <wp:extent cx="5727700" cy="5092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endix 4.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509270"/>
                    </a:xfrm>
                    <a:prstGeom prst="rect">
                      <a:avLst/>
                    </a:prstGeom>
                  </pic:spPr>
                </pic:pic>
              </a:graphicData>
            </a:graphic>
          </wp:inline>
        </w:drawing>
      </w:r>
    </w:p>
    <w:p w14:paraId="46006D43" w14:textId="5A186401" w:rsidR="00191AF6" w:rsidRDefault="00191AF6" w:rsidP="00922334">
      <w:pPr>
        <w:spacing w:line="360" w:lineRule="auto"/>
        <w:rPr>
          <w:sz w:val="22"/>
          <w:szCs w:val="22"/>
          <w:u w:val="single"/>
        </w:rPr>
      </w:pPr>
    </w:p>
    <w:p w14:paraId="74C16536" w14:textId="3A54B198" w:rsidR="00191AF6" w:rsidRDefault="00191AF6" w:rsidP="00922334">
      <w:pPr>
        <w:spacing w:line="360" w:lineRule="auto"/>
        <w:rPr>
          <w:sz w:val="22"/>
          <w:szCs w:val="22"/>
          <w:u w:val="single"/>
        </w:rPr>
      </w:pPr>
    </w:p>
    <w:p w14:paraId="5E2DDA20" w14:textId="2EB60A88" w:rsidR="00191AF6" w:rsidRDefault="00191AF6" w:rsidP="00922334">
      <w:pPr>
        <w:spacing w:line="360" w:lineRule="auto"/>
        <w:rPr>
          <w:sz w:val="22"/>
          <w:szCs w:val="22"/>
          <w:u w:val="single"/>
        </w:rPr>
      </w:pPr>
      <w:r>
        <w:rPr>
          <w:sz w:val="22"/>
          <w:szCs w:val="22"/>
          <w:u w:val="single"/>
        </w:rPr>
        <w:t>Appendix 5</w:t>
      </w:r>
    </w:p>
    <w:p w14:paraId="18BED8C1" w14:textId="6C8E1351" w:rsidR="00191AF6" w:rsidRDefault="00191AF6" w:rsidP="00922334">
      <w:pPr>
        <w:spacing w:line="360" w:lineRule="auto"/>
        <w:rPr>
          <w:sz w:val="22"/>
          <w:szCs w:val="22"/>
          <w:u w:val="single"/>
        </w:rPr>
      </w:pPr>
    </w:p>
    <w:p w14:paraId="2187F4E7" w14:textId="05781B51" w:rsidR="00191AF6" w:rsidRDefault="00191AF6" w:rsidP="00922334">
      <w:pPr>
        <w:spacing w:line="360" w:lineRule="auto"/>
        <w:rPr>
          <w:sz w:val="22"/>
          <w:szCs w:val="22"/>
          <w:u w:val="single"/>
        </w:rPr>
      </w:pPr>
      <w:r>
        <w:rPr>
          <w:noProof/>
          <w:sz w:val="22"/>
          <w:szCs w:val="22"/>
          <w:u w:val="single"/>
        </w:rPr>
        <w:drawing>
          <wp:inline distT="0" distB="0" distL="0" distR="0" wp14:anchorId="6D53148E" wp14:editId="1EA6F0FF">
            <wp:extent cx="5727700" cy="11830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endix five.png"/>
                    <pic:cNvPicPr/>
                  </pic:nvPicPr>
                  <pic:blipFill>
                    <a:blip r:embed="rId29">
                      <a:extLst>
                        <a:ext uri="{28A0092B-C50C-407E-A947-70E740481C1C}">
                          <a14:useLocalDpi xmlns:a14="http://schemas.microsoft.com/office/drawing/2010/main" val="0"/>
                        </a:ext>
                      </a:extLst>
                    </a:blip>
                    <a:stretch>
                      <a:fillRect/>
                    </a:stretch>
                  </pic:blipFill>
                  <pic:spPr>
                    <a:xfrm>
                      <a:off x="0" y="0"/>
                      <a:ext cx="5727700" cy="1183005"/>
                    </a:xfrm>
                    <a:prstGeom prst="rect">
                      <a:avLst/>
                    </a:prstGeom>
                  </pic:spPr>
                </pic:pic>
              </a:graphicData>
            </a:graphic>
          </wp:inline>
        </w:drawing>
      </w:r>
    </w:p>
    <w:p w14:paraId="6BBC9A23" w14:textId="321A063F" w:rsidR="00191AF6" w:rsidRDefault="00191AF6" w:rsidP="00922334">
      <w:pPr>
        <w:spacing w:line="360" w:lineRule="auto"/>
        <w:rPr>
          <w:sz w:val="22"/>
          <w:szCs w:val="22"/>
          <w:u w:val="single"/>
        </w:rPr>
      </w:pPr>
    </w:p>
    <w:p w14:paraId="2B6E77C1" w14:textId="7FD37684" w:rsidR="00191AF6" w:rsidRDefault="00191AF6" w:rsidP="00922334">
      <w:pPr>
        <w:spacing w:line="360" w:lineRule="auto"/>
        <w:rPr>
          <w:sz w:val="22"/>
          <w:szCs w:val="22"/>
          <w:u w:val="single"/>
        </w:rPr>
      </w:pPr>
      <w:r>
        <w:rPr>
          <w:sz w:val="22"/>
          <w:szCs w:val="22"/>
          <w:u w:val="single"/>
        </w:rPr>
        <w:lastRenderedPageBreak/>
        <w:t>Appendix 6</w:t>
      </w:r>
      <w:r>
        <w:rPr>
          <w:noProof/>
          <w:sz w:val="22"/>
          <w:szCs w:val="22"/>
          <w:u w:val="single"/>
        </w:rPr>
        <w:drawing>
          <wp:inline distT="0" distB="0" distL="0" distR="0" wp14:anchorId="59EB703F" wp14:editId="379F92E7">
            <wp:extent cx="5727700" cy="5358983"/>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4843.JPG"/>
                    <pic:cNvPicPr/>
                  </pic:nvPicPr>
                  <pic:blipFill rotWithShape="1">
                    <a:blip r:embed="rId30">
                      <a:extLst>
                        <a:ext uri="{28A0092B-C50C-407E-A947-70E740481C1C}">
                          <a14:useLocalDpi xmlns:a14="http://schemas.microsoft.com/office/drawing/2010/main" val="0"/>
                        </a:ext>
                      </a:extLst>
                    </a:blip>
                    <a:srcRect t="1" b="6413"/>
                    <a:stretch/>
                  </pic:blipFill>
                  <pic:spPr bwMode="auto">
                    <a:xfrm>
                      <a:off x="0" y="0"/>
                      <a:ext cx="5727700" cy="5358983"/>
                    </a:xfrm>
                    <a:prstGeom prst="rect">
                      <a:avLst/>
                    </a:prstGeom>
                    <a:ln>
                      <a:noFill/>
                    </a:ln>
                    <a:extLst>
                      <a:ext uri="{53640926-AAD7-44D8-BBD7-CCE9431645EC}">
                        <a14:shadowObscured xmlns:a14="http://schemas.microsoft.com/office/drawing/2010/main"/>
                      </a:ext>
                    </a:extLst>
                  </pic:spPr>
                </pic:pic>
              </a:graphicData>
            </a:graphic>
          </wp:inline>
        </w:drawing>
      </w:r>
    </w:p>
    <w:p w14:paraId="6E76948B" w14:textId="209AA47E" w:rsidR="00191AF6" w:rsidRDefault="00191AF6" w:rsidP="00922334">
      <w:pPr>
        <w:spacing w:line="360" w:lineRule="auto"/>
        <w:rPr>
          <w:sz w:val="22"/>
          <w:szCs w:val="22"/>
          <w:u w:val="single"/>
        </w:rPr>
      </w:pPr>
    </w:p>
    <w:p w14:paraId="36FDCA88" w14:textId="414F9A53" w:rsidR="00191AF6" w:rsidRDefault="00191AF6" w:rsidP="00922334">
      <w:pPr>
        <w:spacing w:line="360" w:lineRule="auto"/>
        <w:rPr>
          <w:sz w:val="22"/>
          <w:szCs w:val="22"/>
          <w:u w:val="single"/>
        </w:rPr>
      </w:pPr>
    </w:p>
    <w:p w14:paraId="25E0309B" w14:textId="24B5649B" w:rsidR="00191AF6" w:rsidRDefault="00191AF6" w:rsidP="00922334">
      <w:pPr>
        <w:spacing w:line="360" w:lineRule="auto"/>
        <w:rPr>
          <w:sz w:val="22"/>
          <w:szCs w:val="22"/>
          <w:u w:val="single"/>
        </w:rPr>
      </w:pPr>
    </w:p>
    <w:p w14:paraId="5DE14DEC" w14:textId="277738BE" w:rsidR="00191AF6" w:rsidRDefault="00191AF6" w:rsidP="00922334">
      <w:pPr>
        <w:spacing w:line="360" w:lineRule="auto"/>
        <w:rPr>
          <w:sz w:val="22"/>
          <w:szCs w:val="22"/>
          <w:u w:val="single"/>
        </w:rPr>
      </w:pPr>
    </w:p>
    <w:p w14:paraId="23C89AFB" w14:textId="61EE4D5F" w:rsidR="00191AF6" w:rsidRDefault="00191AF6" w:rsidP="00922334">
      <w:pPr>
        <w:spacing w:line="360" w:lineRule="auto"/>
        <w:rPr>
          <w:sz w:val="22"/>
          <w:szCs w:val="22"/>
          <w:u w:val="single"/>
        </w:rPr>
      </w:pPr>
    </w:p>
    <w:p w14:paraId="0E1B2C93" w14:textId="4389CEEE" w:rsidR="00191AF6" w:rsidRDefault="00191AF6" w:rsidP="00922334">
      <w:pPr>
        <w:spacing w:line="360" w:lineRule="auto"/>
        <w:rPr>
          <w:sz w:val="22"/>
          <w:szCs w:val="22"/>
          <w:u w:val="single"/>
        </w:rPr>
      </w:pPr>
    </w:p>
    <w:p w14:paraId="18D45DE6" w14:textId="26230770" w:rsidR="00191AF6" w:rsidRDefault="00191AF6" w:rsidP="00922334">
      <w:pPr>
        <w:spacing w:line="360" w:lineRule="auto"/>
        <w:rPr>
          <w:sz w:val="22"/>
          <w:szCs w:val="22"/>
          <w:u w:val="single"/>
        </w:rPr>
      </w:pPr>
    </w:p>
    <w:p w14:paraId="28E12716" w14:textId="60A530D6" w:rsidR="00191AF6" w:rsidRDefault="00191AF6" w:rsidP="00922334">
      <w:pPr>
        <w:spacing w:line="360" w:lineRule="auto"/>
        <w:rPr>
          <w:sz w:val="22"/>
          <w:szCs w:val="22"/>
          <w:u w:val="single"/>
        </w:rPr>
      </w:pPr>
    </w:p>
    <w:p w14:paraId="3C4F6446" w14:textId="4CC6A5CC" w:rsidR="00191AF6" w:rsidRDefault="00191AF6" w:rsidP="00922334">
      <w:pPr>
        <w:spacing w:line="360" w:lineRule="auto"/>
        <w:rPr>
          <w:sz w:val="22"/>
          <w:szCs w:val="22"/>
          <w:u w:val="single"/>
        </w:rPr>
      </w:pPr>
    </w:p>
    <w:p w14:paraId="7BD3712D" w14:textId="79A9C507" w:rsidR="00191AF6" w:rsidRDefault="00191AF6" w:rsidP="00922334">
      <w:pPr>
        <w:spacing w:line="360" w:lineRule="auto"/>
        <w:rPr>
          <w:sz w:val="22"/>
          <w:szCs w:val="22"/>
          <w:u w:val="single"/>
        </w:rPr>
      </w:pPr>
    </w:p>
    <w:p w14:paraId="00F89D26" w14:textId="5CB17B2B" w:rsidR="00191AF6" w:rsidRDefault="00191AF6" w:rsidP="00922334">
      <w:pPr>
        <w:spacing w:line="360" w:lineRule="auto"/>
        <w:rPr>
          <w:sz w:val="22"/>
          <w:szCs w:val="22"/>
          <w:u w:val="single"/>
        </w:rPr>
      </w:pPr>
    </w:p>
    <w:p w14:paraId="1FCEFB96" w14:textId="62967C10" w:rsidR="00191AF6" w:rsidRDefault="00191AF6" w:rsidP="00922334">
      <w:pPr>
        <w:spacing w:line="360" w:lineRule="auto"/>
        <w:rPr>
          <w:sz w:val="22"/>
          <w:szCs w:val="22"/>
          <w:u w:val="single"/>
        </w:rPr>
      </w:pPr>
    </w:p>
    <w:p w14:paraId="42225218" w14:textId="77777777" w:rsidR="00191AF6" w:rsidRDefault="00191AF6" w:rsidP="00922334">
      <w:pPr>
        <w:spacing w:line="360" w:lineRule="auto"/>
        <w:rPr>
          <w:sz w:val="22"/>
          <w:szCs w:val="22"/>
          <w:u w:val="single"/>
        </w:rPr>
      </w:pPr>
    </w:p>
    <w:p w14:paraId="67D60D4C" w14:textId="06D065BB" w:rsidR="00191AF6" w:rsidRDefault="00191AF6" w:rsidP="00922334">
      <w:pPr>
        <w:spacing w:line="360" w:lineRule="auto"/>
        <w:rPr>
          <w:sz w:val="22"/>
          <w:szCs w:val="22"/>
          <w:u w:val="single"/>
        </w:rPr>
      </w:pPr>
      <w:r>
        <w:rPr>
          <w:sz w:val="22"/>
          <w:szCs w:val="22"/>
          <w:u w:val="single"/>
        </w:rPr>
        <w:lastRenderedPageBreak/>
        <w:t>Appendix 7</w:t>
      </w:r>
    </w:p>
    <w:p w14:paraId="03DB5E6D" w14:textId="6FD88A9A" w:rsidR="00191AF6" w:rsidRDefault="00191AF6" w:rsidP="00922334">
      <w:pPr>
        <w:spacing w:line="360" w:lineRule="auto"/>
        <w:rPr>
          <w:sz w:val="22"/>
          <w:szCs w:val="22"/>
          <w:u w:val="single"/>
        </w:rPr>
      </w:pPr>
      <w:r>
        <w:rPr>
          <w:noProof/>
          <w:sz w:val="22"/>
          <w:szCs w:val="22"/>
          <w:u w:val="single"/>
        </w:rPr>
        <w:drawing>
          <wp:inline distT="0" distB="0" distL="0" distR="0" wp14:anchorId="7C7A3B52" wp14:editId="5740E686">
            <wp:extent cx="5727700" cy="26606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x 7 .png"/>
                    <pic:cNvPicPr/>
                  </pic:nvPicPr>
                  <pic:blipFill>
                    <a:blip r:embed="rId31">
                      <a:extLst>
                        <a:ext uri="{28A0092B-C50C-407E-A947-70E740481C1C}">
                          <a14:useLocalDpi xmlns:a14="http://schemas.microsoft.com/office/drawing/2010/main" val="0"/>
                        </a:ext>
                      </a:extLst>
                    </a:blip>
                    <a:stretch>
                      <a:fillRect/>
                    </a:stretch>
                  </pic:blipFill>
                  <pic:spPr>
                    <a:xfrm>
                      <a:off x="0" y="0"/>
                      <a:ext cx="5727700" cy="2660650"/>
                    </a:xfrm>
                    <a:prstGeom prst="rect">
                      <a:avLst/>
                    </a:prstGeom>
                  </pic:spPr>
                </pic:pic>
              </a:graphicData>
            </a:graphic>
          </wp:inline>
        </w:drawing>
      </w:r>
    </w:p>
    <w:p w14:paraId="774AC0A9" w14:textId="09CDFD1F" w:rsidR="00191AF6" w:rsidRDefault="00191AF6" w:rsidP="00922334">
      <w:pPr>
        <w:spacing w:line="360" w:lineRule="auto"/>
        <w:rPr>
          <w:sz w:val="22"/>
          <w:szCs w:val="22"/>
          <w:u w:val="single"/>
        </w:rPr>
      </w:pPr>
    </w:p>
    <w:p w14:paraId="3E744D21" w14:textId="0EBFADAE" w:rsidR="00191AF6" w:rsidRDefault="00191AF6" w:rsidP="00922334">
      <w:pPr>
        <w:spacing w:line="360" w:lineRule="auto"/>
        <w:rPr>
          <w:sz w:val="22"/>
          <w:szCs w:val="22"/>
          <w:u w:val="single"/>
        </w:rPr>
      </w:pPr>
    </w:p>
    <w:p w14:paraId="2755DAAE" w14:textId="1EAB56D4" w:rsidR="00191AF6" w:rsidRDefault="00191AF6" w:rsidP="00922334">
      <w:pPr>
        <w:spacing w:line="360" w:lineRule="auto"/>
        <w:rPr>
          <w:sz w:val="22"/>
          <w:szCs w:val="22"/>
          <w:u w:val="single"/>
        </w:rPr>
      </w:pPr>
      <w:r>
        <w:rPr>
          <w:sz w:val="22"/>
          <w:szCs w:val="22"/>
          <w:u w:val="single"/>
        </w:rPr>
        <w:t xml:space="preserve">Appendix 8 </w:t>
      </w:r>
    </w:p>
    <w:p w14:paraId="5FFF6FCF" w14:textId="141F4647" w:rsidR="00191AF6" w:rsidRDefault="00191AF6" w:rsidP="00922334">
      <w:pPr>
        <w:spacing w:line="360" w:lineRule="auto"/>
        <w:rPr>
          <w:sz w:val="22"/>
          <w:szCs w:val="22"/>
          <w:u w:val="single"/>
        </w:rPr>
      </w:pPr>
      <w:r>
        <w:rPr>
          <w:noProof/>
          <w:sz w:val="22"/>
          <w:szCs w:val="22"/>
          <w:u w:val="single"/>
        </w:rPr>
        <w:drawing>
          <wp:inline distT="0" distB="0" distL="0" distR="0" wp14:anchorId="6FE70B42" wp14:editId="00E2B3FB">
            <wp:extent cx="5727700" cy="15900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endix 8.png"/>
                    <pic:cNvPicPr/>
                  </pic:nvPicPr>
                  <pic:blipFill>
                    <a:blip r:embed="rId32">
                      <a:extLst>
                        <a:ext uri="{28A0092B-C50C-407E-A947-70E740481C1C}">
                          <a14:useLocalDpi xmlns:a14="http://schemas.microsoft.com/office/drawing/2010/main" val="0"/>
                        </a:ext>
                      </a:extLst>
                    </a:blip>
                    <a:stretch>
                      <a:fillRect/>
                    </a:stretch>
                  </pic:blipFill>
                  <pic:spPr>
                    <a:xfrm>
                      <a:off x="0" y="0"/>
                      <a:ext cx="5727700" cy="1590040"/>
                    </a:xfrm>
                    <a:prstGeom prst="rect">
                      <a:avLst/>
                    </a:prstGeom>
                  </pic:spPr>
                </pic:pic>
              </a:graphicData>
            </a:graphic>
          </wp:inline>
        </w:drawing>
      </w:r>
    </w:p>
    <w:p w14:paraId="5D479061" w14:textId="1D7AB2DB" w:rsidR="00191AF6" w:rsidRDefault="00191AF6" w:rsidP="00922334">
      <w:pPr>
        <w:spacing w:line="360" w:lineRule="auto"/>
        <w:rPr>
          <w:sz w:val="22"/>
          <w:szCs w:val="22"/>
          <w:u w:val="single"/>
        </w:rPr>
      </w:pPr>
    </w:p>
    <w:p w14:paraId="072C3854" w14:textId="4679ADE8" w:rsidR="00191AF6" w:rsidRDefault="00191AF6" w:rsidP="00922334">
      <w:pPr>
        <w:spacing w:line="360" w:lineRule="auto"/>
        <w:rPr>
          <w:sz w:val="22"/>
          <w:szCs w:val="22"/>
          <w:u w:val="single"/>
        </w:rPr>
      </w:pPr>
    </w:p>
    <w:p w14:paraId="35DBA5CD" w14:textId="467484BC" w:rsidR="00191AF6" w:rsidRDefault="00191AF6" w:rsidP="00922334">
      <w:pPr>
        <w:spacing w:line="360" w:lineRule="auto"/>
        <w:rPr>
          <w:sz w:val="22"/>
          <w:szCs w:val="22"/>
          <w:u w:val="single"/>
        </w:rPr>
      </w:pPr>
    </w:p>
    <w:p w14:paraId="46878CAA" w14:textId="592C3717" w:rsidR="00191AF6" w:rsidRDefault="00191AF6" w:rsidP="00922334">
      <w:pPr>
        <w:spacing w:line="360" w:lineRule="auto"/>
        <w:rPr>
          <w:sz w:val="22"/>
          <w:szCs w:val="22"/>
          <w:u w:val="single"/>
        </w:rPr>
      </w:pPr>
    </w:p>
    <w:p w14:paraId="104A4553" w14:textId="5E954C3D" w:rsidR="00191AF6" w:rsidRPr="00191AF6" w:rsidRDefault="00191AF6" w:rsidP="00922334">
      <w:pPr>
        <w:spacing w:line="360" w:lineRule="auto"/>
        <w:rPr>
          <w:sz w:val="22"/>
          <w:szCs w:val="22"/>
          <w:u w:val="single"/>
        </w:rPr>
      </w:pPr>
      <w:r>
        <w:rPr>
          <w:sz w:val="22"/>
          <w:szCs w:val="22"/>
          <w:u w:val="single"/>
        </w:rPr>
        <w:t>Appendix 9</w:t>
      </w:r>
      <w:r>
        <w:rPr>
          <w:noProof/>
          <w:sz w:val="22"/>
          <w:szCs w:val="22"/>
          <w:u w:val="single"/>
        </w:rPr>
        <w:drawing>
          <wp:inline distT="0" distB="0" distL="0" distR="0" wp14:anchorId="2A1C8ADE" wp14:editId="28AE3235">
            <wp:extent cx="5727700" cy="1676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endix 9.png"/>
                    <pic:cNvPicPr/>
                  </pic:nvPicPr>
                  <pic:blipFill>
                    <a:blip r:embed="rId33">
                      <a:extLst>
                        <a:ext uri="{28A0092B-C50C-407E-A947-70E740481C1C}">
                          <a14:useLocalDpi xmlns:a14="http://schemas.microsoft.com/office/drawing/2010/main" val="0"/>
                        </a:ext>
                      </a:extLst>
                    </a:blip>
                    <a:stretch>
                      <a:fillRect/>
                    </a:stretch>
                  </pic:blipFill>
                  <pic:spPr>
                    <a:xfrm>
                      <a:off x="0" y="0"/>
                      <a:ext cx="5727700" cy="1676400"/>
                    </a:xfrm>
                    <a:prstGeom prst="rect">
                      <a:avLst/>
                    </a:prstGeom>
                  </pic:spPr>
                </pic:pic>
              </a:graphicData>
            </a:graphic>
          </wp:inline>
        </w:drawing>
      </w:r>
    </w:p>
    <w:sectPr w:rsidR="00191AF6" w:rsidRPr="00191AF6" w:rsidSect="00EC51EB">
      <w:headerReference w:type="default" r:id="rId34"/>
      <w:footerReference w:type="even" r:id="rId35"/>
      <w:footerReference w:type="default" r:id="rId3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E2146F" w14:textId="77777777" w:rsidR="003B28F0" w:rsidRDefault="003B28F0" w:rsidP="002F4919">
      <w:r>
        <w:separator/>
      </w:r>
    </w:p>
  </w:endnote>
  <w:endnote w:type="continuationSeparator" w:id="0">
    <w:p w14:paraId="1B1A8A0D" w14:textId="77777777" w:rsidR="003B28F0" w:rsidRDefault="003B28F0" w:rsidP="002F49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328474"/>
      <w:docPartObj>
        <w:docPartGallery w:val="Page Numbers (Bottom of Page)"/>
        <w:docPartUnique/>
      </w:docPartObj>
    </w:sdtPr>
    <w:sdtEndPr>
      <w:rPr>
        <w:rStyle w:val="PageNumber"/>
      </w:rPr>
    </w:sdtEndPr>
    <w:sdtContent>
      <w:p w14:paraId="70407D1B" w14:textId="79454D98" w:rsidR="002F4919" w:rsidRDefault="002F4919" w:rsidP="00AB3B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B60DE8" w14:textId="77777777" w:rsidR="002F4919" w:rsidRDefault="002F4919" w:rsidP="002F49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22849411"/>
      <w:docPartObj>
        <w:docPartGallery w:val="Page Numbers (Bottom of Page)"/>
        <w:docPartUnique/>
      </w:docPartObj>
    </w:sdtPr>
    <w:sdtEndPr>
      <w:rPr>
        <w:rStyle w:val="PageNumber"/>
      </w:rPr>
    </w:sdtEndPr>
    <w:sdtContent>
      <w:p w14:paraId="4611151E" w14:textId="47285D9C" w:rsidR="002F4919" w:rsidRDefault="002F4919" w:rsidP="00AB3B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507E7B" w14:textId="77777777" w:rsidR="002F4919" w:rsidRDefault="002F4919" w:rsidP="002F49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ADBB87" w14:textId="77777777" w:rsidR="003B28F0" w:rsidRDefault="003B28F0" w:rsidP="002F4919">
      <w:r>
        <w:separator/>
      </w:r>
    </w:p>
  </w:footnote>
  <w:footnote w:type="continuationSeparator" w:id="0">
    <w:p w14:paraId="004621F0" w14:textId="77777777" w:rsidR="003B28F0" w:rsidRDefault="003B28F0" w:rsidP="002F49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CEAA15" w14:textId="3FD0FD0C" w:rsidR="002F4919" w:rsidRDefault="002F4919">
    <w:pPr>
      <w:pStyle w:val="Header"/>
    </w:pPr>
    <w:r>
      <w:tab/>
    </w:r>
    <w:r>
      <w:tab/>
      <w:t>1708219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51055"/>
    <w:multiLevelType w:val="hybridMultilevel"/>
    <w:tmpl w:val="9A764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277976"/>
    <w:multiLevelType w:val="multilevel"/>
    <w:tmpl w:val="C99E5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8D44F2"/>
    <w:multiLevelType w:val="multilevel"/>
    <w:tmpl w:val="5AD40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131AD3"/>
    <w:multiLevelType w:val="multilevel"/>
    <w:tmpl w:val="A3BE2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A4561D"/>
    <w:multiLevelType w:val="multilevel"/>
    <w:tmpl w:val="9F5E59F6"/>
    <w:lvl w:ilvl="0">
      <w:start w:val="4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0E1E23"/>
    <w:multiLevelType w:val="multilevel"/>
    <w:tmpl w:val="9D00B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E047B6"/>
    <w:multiLevelType w:val="multilevel"/>
    <w:tmpl w:val="B3C08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4E050D"/>
    <w:multiLevelType w:val="hybridMultilevel"/>
    <w:tmpl w:val="CA2A4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6E34F5"/>
    <w:multiLevelType w:val="multilevel"/>
    <w:tmpl w:val="C9EC0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E65E8F"/>
    <w:multiLevelType w:val="multilevel"/>
    <w:tmpl w:val="C0BA43D2"/>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7306FC"/>
    <w:multiLevelType w:val="multilevel"/>
    <w:tmpl w:val="4B0C6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B0B06E4"/>
    <w:multiLevelType w:val="multilevel"/>
    <w:tmpl w:val="03CC0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4418F3"/>
    <w:multiLevelType w:val="multilevel"/>
    <w:tmpl w:val="BBAEA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B77CB0"/>
    <w:multiLevelType w:val="multilevel"/>
    <w:tmpl w:val="63DC6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C46609"/>
    <w:multiLevelType w:val="hybridMultilevel"/>
    <w:tmpl w:val="5282D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2"/>
  </w:num>
  <w:num w:numId="3">
    <w:abstractNumId w:val="9"/>
  </w:num>
  <w:num w:numId="4">
    <w:abstractNumId w:val="4"/>
  </w:num>
  <w:num w:numId="5">
    <w:abstractNumId w:val="8"/>
  </w:num>
  <w:num w:numId="6">
    <w:abstractNumId w:val="3"/>
  </w:num>
  <w:num w:numId="7">
    <w:abstractNumId w:val="12"/>
  </w:num>
  <w:num w:numId="8">
    <w:abstractNumId w:val="5"/>
  </w:num>
  <w:num w:numId="9">
    <w:abstractNumId w:val="14"/>
  </w:num>
  <w:num w:numId="10">
    <w:abstractNumId w:val="7"/>
  </w:num>
  <w:num w:numId="11">
    <w:abstractNumId w:val="0"/>
  </w:num>
  <w:num w:numId="12">
    <w:abstractNumId w:val="1"/>
  </w:num>
  <w:num w:numId="13">
    <w:abstractNumId w:val="10"/>
  </w:num>
  <w:num w:numId="14">
    <w:abstractNumId w:val="11"/>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0E4"/>
    <w:rsid w:val="00021522"/>
    <w:rsid w:val="000448E5"/>
    <w:rsid w:val="000503E8"/>
    <w:rsid w:val="00082BE7"/>
    <w:rsid w:val="00095CE9"/>
    <w:rsid w:val="0009691C"/>
    <w:rsid w:val="000A2D27"/>
    <w:rsid w:val="000C062C"/>
    <w:rsid w:val="000C2BA6"/>
    <w:rsid w:val="000D28A2"/>
    <w:rsid w:val="000E3439"/>
    <w:rsid w:val="000E4AFE"/>
    <w:rsid w:val="000F3590"/>
    <w:rsid w:val="0011047B"/>
    <w:rsid w:val="00112AF9"/>
    <w:rsid w:val="001144C3"/>
    <w:rsid w:val="00116869"/>
    <w:rsid w:val="00126A4D"/>
    <w:rsid w:val="00145C3E"/>
    <w:rsid w:val="00163866"/>
    <w:rsid w:val="00187227"/>
    <w:rsid w:val="00187B71"/>
    <w:rsid w:val="00191AF6"/>
    <w:rsid w:val="001E25E2"/>
    <w:rsid w:val="001F45E3"/>
    <w:rsid w:val="002046A2"/>
    <w:rsid w:val="002217A7"/>
    <w:rsid w:val="00224069"/>
    <w:rsid w:val="00240233"/>
    <w:rsid w:val="002A7489"/>
    <w:rsid w:val="002B5DE5"/>
    <w:rsid w:val="002C152C"/>
    <w:rsid w:val="002D3E59"/>
    <w:rsid w:val="002D65B7"/>
    <w:rsid w:val="002E09EA"/>
    <w:rsid w:val="002E2FBC"/>
    <w:rsid w:val="002F4919"/>
    <w:rsid w:val="0031182B"/>
    <w:rsid w:val="00316AD7"/>
    <w:rsid w:val="00316CD2"/>
    <w:rsid w:val="00323AA2"/>
    <w:rsid w:val="00327431"/>
    <w:rsid w:val="00341814"/>
    <w:rsid w:val="003537ED"/>
    <w:rsid w:val="0038213C"/>
    <w:rsid w:val="00386103"/>
    <w:rsid w:val="00393DBA"/>
    <w:rsid w:val="0039641D"/>
    <w:rsid w:val="003B28F0"/>
    <w:rsid w:val="003B5EDB"/>
    <w:rsid w:val="003C1A32"/>
    <w:rsid w:val="003C7B4A"/>
    <w:rsid w:val="003E09F8"/>
    <w:rsid w:val="003F1199"/>
    <w:rsid w:val="003F781D"/>
    <w:rsid w:val="004008F4"/>
    <w:rsid w:val="00402DA4"/>
    <w:rsid w:val="004030E4"/>
    <w:rsid w:val="00410E45"/>
    <w:rsid w:val="004326F4"/>
    <w:rsid w:val="0044691C"/>
    <w:rsid w:val="00467051"/>
    <w:rsid w:val="004715F5"/>
    <w:rsid w:val="004774A1"/>
    <w:rsid w:val="004A7892"/>
    <w:rsid w:val="004B743A"/>
    <w:rsid w:val="004D5A20"/>
    <w:rsid w:val="004E2980"/>
    <w:rsid w:val="00514466"/>
    <w:rsid w:val="005624F2"/>
    <w:rsid w:val="0057245B"/>
    <w:rsid w:val="00573790"/>
    <w:rsid w:val="00582687"/>
    <w:rsid w:val="00596ED0"/>
    <w:rsid w:val="005C2AC0"/>
    <w:rsid w:val="005D08EA"/>
    <w:rsid w:val="005F157D"/>
    <w:rsid w:val="00616102"/>
    <w:rsid w:val="00620A98"/>
    <w:rsid w:val="00636317"/>
    <w:rsid w:val="006417C7"/>
    <w:rsid w:val="00662601"/>
    <w:rsid w:val="00662D2E"/>
    <w:rsid w:val="00664A46"/>
    <w:rsid w:val="006719DB"/>
    <w:rsid w:val="00676585"/>
    <w:rsid w:val="006915E6"/>
    <w:rsid w:val="00696082"/>
    <w:rsid w:val="00697D8E"/>
    <w:rsid w:val="006A3BCA"/>
    <w:rsid w:val="006B11C5"/>
    <w:rsid w:val="006D7597"/>
    <w:rsid w:val="00737907"/>
    <w:rsid w:val="007435CF"/>
    <w:rsid w:val="007636B1"/>
    <w:rsid w:val="0077148D"/>
    <w:rsid w:val="007763AE"/>
    <w:rsid w:val="007A5A9C"/>
    <w:rsid w:val="007A617E"/>
    <w:rsid w:val="007E02D1"/>
    <w:rsid w:val="007E1BDB"/>
    <w:rsid w:val="00805CEE"/>
    <w:rsid w:val="0083020A"/>
    <w:rsid w:val="0083589D"/>
    <w:rsid w:val="00843254"/>
    <w:rsid w:val="00845D3D"/>
    <w:rsid w:val="00854C88"/>
    <w:rsid w:val="0086594F"/>
    <w:rsid w:val="00867F22"/>
    <w:rsid w:val="0087341E"/>
    <w:rsid w:val="008765D3"/>
    <w:rsid w:val="00896AAD"/>
    <w:rsid w:val="008A729E"/>
    <w:rsid w:val="008B2891"/>
    <w:rsid w:val="008B6C05"/>
    <w:rsid w:val="008C525B"/>
    <w:rsid w:val="008C6408"/>
    <w:rsid w:val="008D22E1"/>
    <w:rsid w:val="008D5E17"/>
    <w:rsid w:val="008E2C03"/>
    <w:rsid w:val="00903C1F"/>
    <w:rsid w:val="00903C97"/>
    <w:rsid w:val="00922334"/>
    <w:rsid w:val="009352B9"/>
    <w:rsid w:val="00945B36"/>
    <w:rsid w:val="0097305B"/>
    <w:rsid w:val="0099515B"/>
    <w:rsid w:val="009A5DE6"/>
    <w:rsid w:val="009A76EB"/>
    <w:rsid w:val="009F63F9"/>
    <w:rsid w:val="00A067E2"/>
    <w:rsid w:val="00A343A6"/>
    <w:rsid w:val="00A674A7"/>
    <w:rsid w:val="00AA06F9"/>
    <w:rsid w:val="00AA5421"/>
    <w:rsid w:val="00AB6077"/>
    <w:rsid w:val="00AE5A8E"/>
    <w:rsid w:val="00B00F34"/>
    <w:rsid w:val="00B1005C"/>
    <w:rsid w:val="00B10577"/>
    <w:rsid w:val="00B30CC8"/>
    <w:rsid w:val="00B3104F"/>
    <w:rsid w:val="00B4776C"/>
    <w:rsid w:val="00B55192"/>
    <w:rsid w:val="00B62620"/>
    <w:rsid w:val="00B83965"/>
    <w:rsid w:val="00B95E71"/>
    <w:rsid w:val="00BA0C46"/>
    <w:rsid w:val="00BA4B4F"/>
    <w:rsid w:val="00BC290E"/>
    <w:rsid w:val="00BC2DDF"/>
    <w:rsid w:val="00BD012D"/>
    <w:rsid w:val="00C22AAB"/>
    <w:rsid w:val="00C26766"/>
    <w:rsid w:val="00C45646"/>
    <w:rsid w:val="00C53388"/>
    <w:rsid w:val="00C709E5"/>
    <w:rsid w:val="00C7352D"/>
    <w:rsid w:val="00C826F1"/>
    <w:rsid w:val="00C87004"/>
    <w:rsid w:val="00C93E6E"/>
    <w:rsid w:val="00CA7E63"/>
    <w:rsid w:val="00CB05B9"/>
    <w:rsid w:val="00CB5748"/>
    <w:rsid w:val="00CC2369"/>
    <w:rsid w:val="00CC351C"/>
    <w:rsid w:val="00CE2874"/>
    <w:rsid w:val="00D47A8A"/>
    <w:rsid w:val="00DA13A0"/>
    <w:rsid w:val="00DA14C4"/>
    <w:rsid w:val="00DA3D1F"/>
    <w:rsid w:val="00DB6FB0"/>
    <w:rsid w:val="00DF582C"/>
    <w:rsid w:val="00E02271"/>
    <w:rsid w:val="00E13359"/>
    <w:rsid w:val="00E153EF"/>
    <w:rsid w:val="00E378FE"/>
    <w:rsid w:val="00E53D13"/>
    <w:rsid w:val="00E67D61"/>
    <w:rsid w:val="00EB52D5"/>
    <w:rsid w:val="00EC51EB"/>
    <w:rsid w:val="00EE17D4"/>
    <w:rsid w:val="00F25931"/>
    <w:rsid w:val="00F46715"/>
    <w:rsid w:val="00F57F73"/>
    <w:rsid w:val="00F626DF"/>
    <w:rsid w:val="00F75F0F"/>
    <w:rsid w:val="00F82E06"/>
    <w:rsid w:val="00F86270"/>
    <w:rsid w:val="00F86C41"/>
    <w:rsid w:val="00F95E83"/>
    <w:rsid w:val="00FA01D0"/>
    <w:rsid w:val="00FC3C7A"/>
    <w:rsid w:val="00FD7FF5"/>
    <w:rsid w:val="00FE4CBB"/>
    <w:rsid w:val="00FF6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26E"/>
  <w14:defaultImageDpi w14:val="32767"/>
  <w15:chartTrackingRefBased/>
  <w15:docId w15:val="{E1388A59-2300-3E4D-B565-3F94A5F4E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F3590"/>
    <w:rPr>
      <w:rFonts w:ascii="Times New Roman" w:eastAsia="Times New Roman" w:hAnsi="Times New Roman" w:cs="Times New Roman"/>
    </w:rPr>
  </w:style>
  <w:style w:type="paragraph" w:styleId="Heading1">
    <w:name w:val="heading 1"/>
    <w:basedOn w:val="Normal"/>
    <w:next w:val="Normal"/>
    <w:link w:val="Heading1Char"/>
    <w:uiPriority w:val="9"/>
    <w:qFormat/>
    <w:rsid w:val="007636B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CE287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30E4"/>
    <w:pPr>
      <w:spacing w:before="100" w:beforeAutospacing="1" w:after="100" w:afterAutospacing="1"/>
    </w:pPr>
  </w:style>
  <w:style w:type="character" w:styleId="Hyperlink">
    <w:name w:val="Hyperlink"/>
    <w:basedOn w:val="DefaultParagraphFont"/>
    <w:uiPriority w:val="99"/>
    <w:unhideWhenUsed/>
    <w:rsid w:val="0038213C"/>
    <w:rPr>
      <w:color w:val="0563C1" w:themeColor="hyperlink"/>
      <w:u w:val="single"/>
    </w:rPr>
  </w:style>
  <w:style w:type="character" w:customStyle="1" w:styleId="apple-converted-space">
    <w:name w:val="apple-converted-space"/>
    <w:basedOn w:val="DefaultParagraphFont"/>
    <w:rsid w:val="007E02D1"/>
  </w:style>
  <w:style w:type="character" w:styleId="FollowedHyperlink">
    <w:name w:val="FollowedHyperlink"/>
    <w:basedOn w:val="DefaultParagraphFont"/>
    <w:uiPriority w:val="99"/>
    <w:semiHidden/>
    <w:unhideWhenUsed/>
    <w:rsid w:val="007A5A9C"/>
    <w:rPr>
      <w:color w:val="954F72" w:themeColor="followedHyperlink"/>
      <w:u w:val="single"/>
    </w:rPr>
  </w:style>
  <w:style w:type="character" w:customStyle="1" w:styleId="Heading3Char">
    <w:name w:val="Heading 3 Char"/>
    <w:basedOn w:val="DefaultParagraphFont"/>
    <w:link w:val="Heading3"/>
    <w:uiPriority w:val="9"/>
    <w:rsid w:val="00CE2874"/>
    <w:rPr>
      <w:rFonts w:ascii="Times New Roman" w:eastAsia="Times New Roman" w:hAnsi="Times New Roman" w:cs="Times New Roman"/>
      <w:b/>
      <w:bCs/>
      <w:sz w:val="27"/>
      <w:szCs w:val="27"/>
    </w:rPr>
  </w:style>
  <w:style w:type="paragraph" w:styleId="ListParagraph">
    <w:name w:val="List Paragraph"/>
    <w:basedOn w:val="Normal"/>
    <w:uiPriority w:val="34"/>
    <w:qFormat/>
    <w:rsid w:val="00867F22"/>
    <w:pPr>
      <w:ind w:left="720"/>
      <w:contextualSpacing/>
    </w:pPr>
    <w:rPr>
      <w:rFonts w:asciiTheme="minorHAnsi" w:eastAsiaTheme="minorHAnsi" w:hAnsiTheme="minorHAnsi" w:cstheme="minorBidi"/>
    </w:rPr>
  </w:style>
  <w:style w:type="character" w:customStyle="1" w:styleId="author-list">
    <w:name w:val="author-list"/>
    <w:basedOn w:val="DefaultParagraphFont"/>
    <w:rsid w:val="0087341E"/>
  </w:style>
  <w:style w:type="character" w:styleId="Strong">
    <w:name w:val="Strong"/>
    <w:basedOn w:val="DefaultParagraphFont"/>
    <w:uiPriority w:val="22"/>
    <w:qFormat/>
    <w:rsid w:val="00662601"/>
    <w:rPr>
      <w:b/>
      <w:bCs/>
    </w:rPr>
  </w:style>
  <w:style w:type="paragraph" w:styleId="BalloonText">
    <w:name w:val="Balloon Text"/>
    <w:basedOn w:val="Normal"/>
    <w:link w:val="BalloonTextChar"/>
    <w:uiPriority w:val="99"/>
    <w:semiHidden/>
    <w:unhideWhenUsed/>
    <w:rsid w:val="00BA4B4F"/>
    <w:rPr>
      <w:rFonts w:eastAsiaTheme="minorHAnsi"/>
      <w:sz w:val="18"/>
      <w:szCs w:val="18"/>
    </w:rPr>
  </w:style>
  <w:style w:type="character" w:customStyle="1" w:styleId="BalloonTextChar">
    <w:name w:val="Balloon Text Char"/>
    <w:basedOn w:val="DefaultParagraphFont"/>
    <w:link w:val="BalloonText"/>
    <w:uiPriority w:val="99"/>
    <w:semiHidden/>
    <w:rsid w:val="00BA4B4F"/>
    <w:rPr>
      <w:rFonts w:ascii="Times New Roman" w:hAnsi="Times New Roman" w:cs="Times New Roman"/>
      <w:sz w:val="18"/>
      <w:szCs w:val="18"/>
    </w:rPr>
  </w:style>
  <w:style w:type="character" w:customStyle="1" w:styleId="Heading1Char">
    <w:name w:val="Heading 1 Char"/>
    <w:basedOn w:val="DefaultParagraphFont"/>
    <w:link w:val="Heading1"/>
    <w:uiPriority w:val="9"/>
    <w:rsid w:val="007636B1"/>
    <w:rPr>
      <w:rFonts w:asciiTheme="majorHAnsi" w:eastAsiaTheme="majorEastAsia" w:hAnsiTheme="majorHAnsi" w:cstheme="majorBidi"/>
      <w:color w:val="2F5496" w:themeColor="accent1" w:themeShade="BF"/>
      <w:sz w:val="32"/>
      <w:szCs w:val="32"/>
    </w:rPr>
  </w:style>
  <w:style w:type="character" w:styleId="HTMLCite">
    <w:name w:val="HTML Cite"/>
    <w:basedOn w:val="DefaultParagraphFont"/>
    <w:uiPriority w:val="99"/>
    <w:semiHidden/>
    <w:unhideWhenUsed/>
    <w:rsid w:val="007636B1"/>
    <w:rPr>
      <w:i/>
      <w:iCs/>
    </w:rPr>
  </w:style>
  <w:style w:type="character" w:styleId="Emphasis">
    <w:name w:val="Emphasis"/>
    <w:basedOn w:val="DefaultParagraphFont"/>
    <w:uiPriority w:val="20"/>
    <w:qFormat/>
    <w:rsid w:val="007636B1"/>
    <w:rPr>
      <w:i/>
      <w:iCs/>
    </w:rPr>
  </w:style>
  <w:style w:type="character" w:customStyle="1" w:styleId="a-size-large">
    <w:name w:val="a-size-large"/>
    <w:basedOn w:val="DefaultParagraphFont"/>
    <w:rsid w:val="007636B1"/>
  </w:style>
  <w:style w:type="paragraph" w:styleId="Footer">
    <w:name w:val="footer"/>
    <w:basedOn w:val="Normal"/>
    <w:link w:val="FooterChar"/>
    <w:uiPriority w:val="99"/>
    <w:unhideWhenUsed/>
    <w:rsid w:val="002F4919"/>
    <w:pPr>
      <w:tabs>
        <w:tab w:val="center" w:pos="4680"/>
        <w:tab w:val="right" w:pos="9360"/>
      </w:tabs>
    </w:pPr>
  </w:style>
  <w:style w:type="character" w:customStyle="1" w:styleId="FooterChar">
    <w:name w:val="Footer Char"/>
    <w:basedOn w:val="DefaultParagraphFont"/>
    <w:link w:val="Footer"/>
    <w:uiPriority w:val="99"/>
    <w:rsid w:val="002F4919"/>
    <w:rPr>
      <w:rFonts w:ascii="Times New Roman" w:eastAsia="Times New Roman" w:hAnsi="Times New Roman" w:cs="Times New Roman"/>
    </w:rPr>
  </w:style>
  <w:style w:type="character" w:styleId="PageNumber">
    <w:name w:val="page number"/>
    <w:basedOn w:val="DefaultParagraphFont"/>
    <w:uiPriority w:val="99"/>
    <w:semiHidden/>
    <w:unhideWhenUsed/>
    <w:rsid w:val="002F4919"/>
  </w:style>
  <w:style w:type="paragraph" w:styleId="Header">
    <w:name w:val="header"/>
    <w:basedOn w:val="Normal"/>
    <w:link w:val="HeaderChar"/>
    <w:uiPriority w:val="99"/>
    <w:unhideWhenUsed/>
    <w:rsid w:val="002F4919"/>
    <w:pPr>
      <w:tabs>
        <w:tab w:val="center" w:pos="4680"/>
        <w:tab w:val="right" w:pos="9360"/>
      </w:tabs>
    </w:pPr>
  </w:style>
  <w:style w:type="character" w:customStyle="1" w:styleId="HeaderChar">
    <w:name w:val="Header Char"/>
    <w:basedOn w:val="DefaultParagraphFont"/>
    <w:link w:val="Header"/>
    <w:uiPriority w:val="99"/>
    <w:rsid w:val="002F4919"/>
    <w:rPr>
      <w:rFonts w:ascii="Times New Roman" w:eastAsia="Times New Roman" w:hAnsi="Times New Roman" w:cs="Times New Roman"/>
    </w:rPr>
  </w:style>
  <w:style w:type="character" w:styleId="UnresolvedMention">
    <w:name w:val="Unresolved Mention"/>
    <w:basedOn w:val="DefaultParagraphFont"/>
    <w:uiPriority w:val="99"/>
    <w:rsid w:val="007435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70898">
      <w:bodyDiv w:val="1"/>
      <w:marLeft w:val="0"/>
      <w:marRight w:val="0"/>
      <w:marTop w:val="0"/>
      <w:marBottom w:val="0"/>
      <w:divBdr>
        <w:top w:val="none" w:sz="0" w:space="0" w:color="auto"/>
        <w:left w:val="none" w:sz="0" w:space="0" w:color="auto"/>
        <w:bottom w:val="none" w:sz="0" w:space="0" w:color="auto"/>
        <w:right w:val="none" w:sz="0" w:space="0" w:color="auto"/>
      </w:divBdr>
    </w:div>
    <w:div w:id="93136657">
      <w:bodyDiv w:val="1"/>
      <w:marLeft w:val="0"/>
      <w:marRight w:val="0"/>
      <w:marTop w:val="0"/>
      <w:marBottom w:val="0"/>
      <w:divBdr>
        <w:top w:val="none" w:sz="0" w:space="0" w:color="auto"/>
        <w:left w:val="none" w:sz="0" w:space="0" w:color="auto"/>
        <w:bottom w:val="none" w:sz="0" w:space="0" w:color="auto"/>
        <w:right w:val="none" w:sz="0" w:space="0" w:color="auto"/>
      </w:divBdr>
      <w:divsChild>
        <w:div w:id="2032611488">
          <w:marLeft w:val="0"/>
          <w:marRight w:val="0"/>
          <w:marTop w:val="0"/>
          <w:marBottom w:val="0"/>
          <w:divBdr>
            <w:top w:val="none" w:sz="0" w:space="0" w:color="auto"/>
            <w:left w:val="none" w:sz="0" w:space="0" w:color="auto"/>
            <w:bottom w:val="none" w:sz="0" w:space="0" w:color="auto"/>
            <w:right w:val="none" w:sz="0" w:space="0" w:color="auto"/>
          </w:divBdr>
          <w:divsChild>
            <w:div w:id="1003167142">
              <w:marLeft w:val="0"/>
              <w:marRight w:val="0"/>
              <w:marTop w:val="0"/>
              <w:marBottom w:val="0"/>
              <w:divBdr>
                <w:top w:val="none" w:sz="0" w:space="0" w:color="auto"/>
                <w:left w:val="none" w:sz="0" w:space="0" w:color="auto"/>
                <w:bottom w:val="none" w:sz="0" w:space="0" w:color="auto"/>
                <w:right w:val="none" w:sz="0" w:space="0" w:color="auto"/>
              </w:divBdr>
              <w:divsChild>
                <w:div w:id="112619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13842">
      <w:bodyDiv w:val="1"/>
      <w:marLeft w:val="0"/>
      <w:marRight w:val="0"/>
      <w:marTop w:val="0"/>
      <w:marBottom w:val="0"/>
      <w:divBdr>
        <w:top w:val="none" w:sz="0" w:space="0" w:color="auto"/>
        <w:left w:val="none" w:sz="0" w:space="0" w:color="auto"/>
        <w:bottom w:val="none" w:sz="0" w:space="0" w:color="auto"/>
        <w:right w:val="none" w:sz="0" w:space="0" w:color="auto"/>
      </w:divBdr>
    </w:div>
    <w:div w:id="169369412">
      <w:bodyDiv w:val="1"/>
      <w:marLeft w:val="0"/>
      <w:marRight w:val="0"/>
      <w:marTop w:val="0"/>
      <w:marBottom w:val="0"/>
      <w:divBdr>
        <w:top w:val="none" w:sz="0" w:space="0" w:color="auto"/>
        <w:left w:val="none" w:sz="0" w:space="0" w:color="auto"/>
        <w:bottom w:val="none" w:sz="0" w:space="0" w:color="auto"/>
        <w:right w:val="none" w:sz="0" w:space="0" w:color="auto"/>
      </w:divBdr>
    </w:div>
    <w:div w:id="195698256">
      <w:bodyDiv w:val="1"/>
      <w:marLeft w:val="0"/>
      <w:marRight w:val="0"/>
      <w:marTop w:val="0"/>
      <w:marBottom w:val="0"/>
      <w:divBdr>
        <w:top w:val="none" w:sz="0" w:space="0" w:color="auto"/>
        <w:left w:val="none" w:sz="0" w:space="0" w:color="auto"/>
        <w:bottom w:val="none" w:sz="0" w:space="0" w:color="auto"/>
        <w:right w:val="none" w:sz="0" w:space="0" w:color="auto"/>
      </w:divBdr>
    </w:div>
    <w:div w:id="219249303">
      <w:bodyDiv w:val="1"/>
      <w:marLeft w:val="0"/>
      <w:marRight w:val="0"/>
      <w:marTop w:val="0"/>
      <w:marBottom w:val="0"/>
      <w:divBdr>
        <w:top w:val="none" w:sz="0" w:space="0" w:color="auto"/>
        <w:left w:val="none" w:sz="0" w:space="0" w:color="auto"/>
        <w:bottom w:val="none" w:sz="0" w:space="0" w:color="auto"/>
        <w:right w:val="none" w:sz="0" w:space="0" w:color="auto"/>
      </w:divBdr>
      <w:divsChild>
        <w:div w:id="1948730540">
          <w:marLeft w:val="0"/>
          <w:marRight w:val="0"/>
          <w:marTop w:val="0"/>
          <w:marBottom w:val="0"/>
          <w:divBdr>
            <w:top w:val="none" w:sz="0" w:space="0" w:color="auto"/>
            <w:left w:val="none" w:sz="0" w:space="0" w:color="auto"/>
            <w:bottom w:val="none" w:sz="0" w:space="0" w:color="auto"/>
            <w:right w:val="none" w:sz="0" w:space="0" w:color="auto"/>
          </w:divBdr>
          <w:divsChild>
            <w:div w:id="14143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698550">
      <w:bodyDiv w:val="1"/>
      <w:marLeft w:val="0"/>
      <w:marRight w:val="0"/>
      <w:marTop w:val="0"/>
      <w:marBottom w:val="0"/>
      <w:divBdr>
        <w:top w:val="none" w:sz="0" w:space="0" w:color="auto"/>
        <w:left w:val="none" w:sz="0" w:space="0" w:color="auto"/>
        <w:bottom w:val="none" w:sz="0" w:space="0" w:color="auto"/>
        <w:right w:val="none" w:sz="0" w:space="0" w:color="auto"/>
      </w:divBdr>
    </w:div>
    <w:div w:id="264388813">
      <w:bodyDiv w:val="1"/>
      <w:marLeft w:val="0"/>
      <w:marRight w:val="0"/>
      <w:marTop w:val="0"/>
      <w:marBottom w:val="0"/>
      <w:divBdr>
        <w:top w:val="none" w:sz="0" w:space="0" w:color="auto"/>
        <w:left w:val="none" w:sz="0" w:space="0" w:color="auto"/>
        <w:bottom w:val="none" w:sz="0" w:space="0" w:color="auto"/>
        <w:right w:val="none" w:sz="0" w:space="0" w:color="auto"/>
      </w:divBdr>
      <w:divsChild>
        <w:div w:id="652413336">
          <w:marLeft w:val="0"/>
          <w:marRight w:val="0"/>
          <w:marTop w:val="0"/>
          <w:marBottom w:val="0"/>
          <w:divBdr>
            <w:top w:val="none" w:sz="0" w:space="0" w:color="auto"/>
            <w:left w:val="none" w:sz="0" w:space="0" w:color="auto"/>
            <w:bottom w:val="none" w:sz="0" w:space="0" w:color="auto"/>
            <w:right w:val="none" w:sz="0" w:space="0" w:color="auto"/>
          </w:divBdr>
          <w:divsChild>
            <w:div w:id="1060715785">
              <w:marLeft w:val="0"/>
              <w:marRight w:val="0"/>
              <w:marTop w:val="0"/>
              <w:marBottom w:val="0"/>
              <w:divBdr>
                <w:top w:val="none" w:sz="0" w:space="0" w:color="auto"/>
                <w:left w:val="none" w:sz="0" w:space="0" w:color="auto"/>
                <w:bottom w:val="none" w:sz="0" w:space="0" w:color="auto"/>
                <w:right w:val="none" w:sz="0" w:space="0" w:color="auto"/>
              </w:divBdr>
              <w:divsChild>
                <w:div w:id="530383233">
                  <w:marLeft w:val="0"/>
                  <w:marRight w:val="0"/>
                  <w:marTop w:val="0"/>
                  <w:marBottom w:val="0"/>
                  <w:divBdr>
                    <w:top w:val="none" w:sz="0" w:space="0" w:color="auto"/>
                    <w:left w:val="none" w:sz="0" w:space="0" w:color="auto"/>
                    <w:bottom w:val="none" w:sz="0" w:space="0" w:color="auto"/>
                    <w:right w:val="none" w:sz="0" w:space="0" w:color="auto"/>
                  </w:divBdr>
                  <w:divsChild>
                    <w:div w:id="132389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658684">
      <w:bodyDiv w:val="1"/>
      <w:marLeft w:val="0"/>
      <w:marRight w:val="0"/>
      <w:marTop w:val="0"/>
      <w:marBottom w:val="0"/>
      <w:divBdr>
        <w:top w:val="none" w:sz="0" w:space="0" w:color="auto"/>
        <w:left w:val="none" w:sz="0" w:space="0" w:color="auto"/>
        <w:bottom w:val="none" w:sz="0" w:space="0" w:color="auto"/>
        <w:right w:val="none" w:sz="0" w:space="0" w:color="auto"/>
      </w:divBdr>
    </w:div>
    <w:div w:id="419059309">
      <w:bodyDiv w:val="1"/>
      <w:marLeft w:val="0"/>
      <w:marRight w:val="0"/>
      <w:marTop w:val="0"/>
      <w:marBottom w:val="0"/>
      <w:divBdr>
        <w:top w:val="none" w:sz="0" w:space="0" w:color="auto"/>
        <w:left w:val="none" w:sz="0" w:space="0" w:color="auto"/>
        <w:bottom w:val="none" w:sz="0" w:space="0" w:color="auto"/>
        <w:right w:val="none" w:sz="0" w:space="0" w:color="auto"/>
      </w:divBdr>
      <w:divsChild>
        <w:div w:id="274751492">
          <w:marLeft w:val="0"/>
          <w:marRight w:val="0"/>
          <w:marTop w:val="0"/>
          <w:marBottom w:val="0"/>
          <w:divBdr>
            <w:top w:val="none" w:sz="0" w:space="0" w:color="auto"/>
            <w:left w:val="none" w:sz="0" w:space="0" w:color="auto"/>
            <w:bottom w:val="none" w:sz="0" w:space="0" w:color="auto"/>
            <w:right w:val="none" w:sz="0" w:space="0" w:color="auto"/>
          </w:divBdr>
          <w:divsChild>
            <w:div w:id="1282224088">
              <w:marLeft w:val="0"/>
              <w:marRight w:val="0"/>
              <w:marTop w:val="0"/>
              <w:marBottom w:val="0"/>
              <w:divBdr>
                <w:top w:val="none" w:sz="0" w:space="0" w:color="auto"/>
                <w:left w:val="none" w:sz="0" w:space="0" w:color="auto"/>
                <w:bottom w:val="none" w:sz="0" w:space="0" w:color="auto"/>
                <w:right w:val="none" w:sz="0" w:space="0" w:color="auto"/>
              </w:divBdr>
              <w:divsChild>
                <w:div w:id="54043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170363">
      <w:bodyDiv w:val="1"/>
      <w:marLeft w:val="0"/>
      <w:marRight w:val="0"/>
      <w:marTop w:val="0"/>
      <w:marBottom w:val="0"/>
      <w:divBdr>
        <w:top w:val="none" w:sz="0" w:space="0" w:color="auto"/>
        <w:left w:val="none" w:sz="0" w:space="0" w:color="auto"/>
        <w:bottom w:val="none" w:sz="0" w:space="0" w:color="auto"/>
        <w:right w:val="none" w:sz="0" w:space="0" w:color="auto"/>
      </w:divBdr>
      <w:divsChild>
        <w:div w:id="296490843">
          <w:marLeft w:val="0"/>
          <w:marRight w:val="0"/>
          <w:marTop w:val="0"/>
          <w:marBottom w:val="0"/>
          <w:divBdr>
            <w:top w:val="none" w:sz="0" w:space="0" w:color="auto"/>
            <w:left w:val="none" w:sz="0" w:space="0" w:color="auto"/>
            <w:bottom w:val="none" w:sz="0" w:space="0" w:color="auto"/>
            <w:right w:val="none" w:sz="0" w:space="0" w:color="auto"/>
          </w:divBdr>
          <w:divsChild>
            <w:div w:id="1650211534">
              <w:marLeft w:val="0"/>
              <w:marRight w:val="0"/>
              <w:marTop w:val="0"/>
              <w:marBottom w:val="0"/>
              <w:divBdr>
                <w:top w:val="none" w:sz="0" w:space="0" w:color="auto"/>
                <w:left w:val="none" w:sz="0" w:space="0" w:color="auto"/>
                <w:bottom w:val="none" w:sz="0" w:space="0" w:color="auto"/>
                <w:right w:val="none" w:sz="0" w:space="0" w:color="auto"/>
              </w:divBdr>
              <w:divsChild>
                <w:div w:id="943808101">
                  <w:marLeft w:val="0"/>
                  <w:marRight w:val="0"/>
                  <w:marTop w:val="0"/>
                  <w:marBottom w:val="0"/>
                  <w:divBdr>
                    <w:top w:val="none" w:sz="0" w:space="0" w:color="auto"/>
                    <w:left w:val="none" w:sz="0" w:space="0" w:color="auto"/>
                    <w:bottom w:val="none" w:sz="0" w:space="0" w:color="auto"/>
                    <w:right w:val="none" w:sz="0" w:space="0" w:color="auto"/>
                  </w:divBdr>
                  <w:divsChild>
                    <w:div w:id="188575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484881">
      <w:bodyDiv w:val="1"/>
      <w:marLeft w:val="0"/>
      <w:marRight w:val="0"/>
      <w:marTop w:val="0"/>
      <w:marBottom w:val="0"/>
      <w:divBdr>
        <w:top w:val="none" w:sz="0" w:space="0" w:color="auto"/>
        <w:left w:val="none" w:sz="0" w:space="0" w:color="auto"/>
        <w:bottom w:val="none" w:sz="0" w:space="0" w:color="auto"/>
        <w:right w:val="none" w:sz="0" w:space="0" w:color="auto"/>
      </w:divBdr>
    </w:div>
    <w:div w:id="503131095">
      <w:bodyDiv w:val="1"/>
      <w:marLeft w:val="0"/>
      <w:marRight w:val="0"/>
      <w:marTop w:val="0"/>
      <w:marBottom w:val="0"/>
      <w:divBdr>
        <w:top w:val="none" w:sz="0" w:space="0" w:color="auto"/>
        <w:left w:val="none" w:sz="0" w:space="0" w:color="auto"/>
        <w:bottom w:val="none" w:sz="0" w:space="0" w:color="auto"/>
        <w:right w:val="none" w:sz="0" w:space="0" w:color="auto"/>
      </w:divBdr>
      <w:divsChild>
        <w:div w:id="1048996115">
          <w:marLeft w:val="0"/>
          <w:marRight w:val="0"/>
          <w:marTop w:val="0"/>
          <w:marBottom w:val="0"/>
          <w:divBdr>
            <w:top w:val="none" w:sz="0" w:space="0" w:color="auto"/>
            <w:left w:val="none" w:sz="0" w:space="0" w:color="auto"/>
            <w:bottom w:val="none" w:sz="0" w:space="0" w:color="auto"/>
            <w:right w:val="none" w:sz="0" w:space="0" w:color="auto"/>
          </w:divBdr>
          <w:divsChild>
            <w:div w:id="965425077">
              <w:marLeft w:val="0"/>
              <w:marRight w:val="0"/>
              <w:marTop w:val="0"/>
              <w:marBottom w:val="0"/>
              <w:divBdr>
                <w:top w:val="none" w:sz="0" w:space="0" w:color="auto"/>
                <w:left w:val="none" w:sz="0" w:space="0" w:color="auto"/>
                <w:bottom w:val="none" w:sz="0" w:space="0" w:color="auto"/>
                <w:right w:val="none" w:sz="0" w:space="0" w:color="auto"/>
              </w:divBdr>
              <w:divsChild>
                <w:div w:id="187618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929060">
      <w:bodyDiv w:val="1"/>
      <w:marLeft w:val="0"/>
      <w:marRight w:val="0"/>
      <w:marTop w:val="0"/>
      <w:marBottom w:val="0"/>
      <w:divBdr>
        <w:top w:val="none" w:sz="0" w:space="0" w:color="auto"/>
        <w:left w:val="none" w:sz="0" w:space="0" w:color="auto"/>
        <w:bottom w:val="none" w:sz="0" w:space="0" w:color="auto"/>
        <w:right w:val="none" w:sz="0" w:space="0" w:color="auto"/>
      </w:divBdr>
    </w:div>
    <w:div w:id="657535366">
      <w:bodyDiv w:val="1"/>
      <w:marLeft w:val="0"/>
      <w:marRight w:val="0"/>
      <w:marTop w:val="0"/>
      <w:marBottom w:val="0"/>
      <w:divBdr>
        <w:top w:val="none" w:sz="0" w:space="0" w:color="auto"/>
        <w:left w:val="none" w:sz="0" w:space="0" w:color="auto"/>
        <w:bottom w:val="none" w:sz="0" w:space="0" w:color="auto"/>
        <w:right w:val="none" w:sz="0" w:space="0" w:color="auto"/>
      </w:divBdr>
      <w:divsChild>
        <w:div w:id="1757818737">
          <w:marLeft w:val="0"/>
          <w:marRight w:val="0"/>
          <w:marTop w:val="0"/>
          <w:marBottom w:val="0"/>
          <w:divBdr>
            <w:top w:val="none" w:sz="0" w:space="0" w:color="auto"/>
            <w:left w:val="none" w:sz="0" w:space="0" w:color="auto"/>
            <w:bottom w:val="none" w:sz="0" w:space="0" w:color="auto"/>
            <w:right w:val="none" w:sz="0" w:space="0" w:color="auto"/>
          </w:divBdr>
          <w:divsChild>
            <w:div w:id="1883126434">
              <w:marLeft w:val="0"/>
              <w:marRight w:val="0"/>
              <w:marTop w:val="0"/>
              <w:marBottom w:val="0"/>
              <w:divBdr>
                <w:top w:val="none" w:sz="0" w:space="0" w:color="auto"/>
                <w:left w:val="none" w:sz="0" w:space="0" w:color="auto"/>
                <w:bottom w:val="none" w:sz="0" w:space="0" w:color="auto"/>
                <w:right w:val="none" w:sz="0" w:space="0" w:color="auto"/>
              </w:divBdr>
              <w:divsChild>
                <w:div w:id="1401706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768461">
      <w:bodyDiv w:val="1"/>
      <w:marLeft w:val="0"/>
      <w:marRight w:val="0"/>
      <w:marTop w:val="0"/>
      <w:marBottom w:val="0"/>
      <w:divBdr>
        <w:top w:val="none" w:sz="0" w:space="0" w:color="auto"/>
        <w:left w:val="none" w:sz="0" w:space="0" w:color="auto"/>
        <w:bottom w:val="none" w:sz="0" w:space="0" w:color="auto"/>
        <w:right w:val="none" w:sz="0" w:space="0" w:color="auto"/>
      </w:divBdr>
    </w:div>
    <w:div w:id="727803780">
      <w:bodyDiv w:val="1"/>
      <w:marLeft w:val="0"/>
      <w:marRight w:val="0"/>
      <w:marTop w:val="0"/>
      <w:marBottom w:val="0"/>
      <w:divBdr>
        <w:top w:val="none" w:sz="0" w:space="0" w:color="auto"/>
        <w:left w:val="none" w:sz="0" w:space="0" w:color="auto"/>
        <w:bottom w:val="none" w:sz="0" w:space="0" w:color="auto"/>
        <w:right w:val="none" w:sz="0" w:space="0" w:color="auto"/>
      </w:divBdr>
      <w:divsChild>
        <w:div w:id="255797629">
          <w:marLeft w:val="0"/>
          <w:marRight w:val="0"/>
          <w:marTop w:val="0"/>
          <w:marBottom w:val="0"/>
          <w:divBdr>
            <w:top w:val="none" w:sz="0" w:space="0" w:color="auto"/>
            <w:left w:val="none" w:sz="0" w:space="0" w:color="auto"/>
            <w:bottom w:val="none" w:sz="0" w:space="0" w:color="auto"/>
            <w:right w:val="none" w:sz="0" w:space="0" w:color="auto"/>
          </w:divBdr>
          <w:divsChild>
            <w:div w:id="619143989">
              <w:marLeft w:val="0"/>
              <w:marRight w:val="0"/>
              <w:marTop w:val="0"/>
              <w:marBottom w:val="0"/>
              <w:divBdr>
                <w:top w:val="none" w:sz="0" w:space="0" w:color="auto"/>
                <w:left w:val="none" w:sz="0" w:space="0" w:color="auto"/>
                <w:bottom w:val="none" w:sz="0" w:space="0" w:color="auto"/>
                <w:right w:val="none" w:sz="0" w:space="0" w:color="auto"/>
              </w:divBdr>
              <w:divsChild>
                <w:div w:id="1692023072">
                  <w:marLeft w:val="0"/>
                  <w:marRight w:val="0"/>
                  <w:marTop w:val="0"/>
                  <w:marBottom w:val="0"/>
                  <w:divBdr>
                    <w:top w:val="none" w:sz="0" w:space="0" w:color="auto"/>
                    <w:left w:val="none" w:sz="0" w:space="0" w:color="auto"/>
                    <w:bottom w:val="none" w:sz="0" w:space="0" w:color="auto"/>
                    <w:right w:val="none" w:sz="0" w:space="0" w:color="auto"/>
                  </w:divBdr>
                  <w:divsChild>
                    <w:div w:id="148427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163041">
      <w:bodyDiv w:val="1"/>
      <w:marLeft w:val="0"/>
      <w:marRight w:val="0"/>
      <w:marTop w:val="0"/>
      <w:marBottom w:val="0"/>
      <w:divBdr>
        <w:top w:val="none" w:sz="0" w:space="0" w:color="auto"/>
        <w:left w:val="none" w:sz="0" w:space="0" w:color="auto"/>
        <w:bottom w:val="none" w:sz="0" w:space="0" w:color="auto"/>
        <w:right w:val="none" w:sz="0" w:space="0" w:color="auto"/>
      </w:divBdr>
      <w:divsChild>
        <w:div w:id="1085539763">
          <w:marLeft w:val="0"/>
          <w:marRight w:val="0"/>
          <w:marTop w:val="0"/>
          <w:marBottom w:val="0"/>
          <w:divBdr>
            <w:top w:val="none" w:sz="0" w:space="0" w:color="auto"/>
            <w:left w:val="none" w:sz="0" w:space="0" w:color="auto"/>
            <w:bottom w:val="none" w:sz="0" w:space="0" w:color="auto"/>
            <w:right w:val="none" w:sz="0" w:space="0" w:color="auto"/>
          </w:divBdr>
          <w:divsChild>
            <w:div w:id="926041134">
              <w:marLeft w:val="0"/>
              <w:marRight w:val="0"/>
              <w:marTop w:val="0"/>
              <w:marBottom w:val="0"/>
              <w:divBdr>
                <w:top w:val="none" w:sz="0" w:space="0" w:color="auto"/>
                <w:left w:val="none" w:sz="0" w:space="0" w:color="auto"/>
                <w:bottom w:val="none" w:sz="0" w:space="0" w:color="auto"/>
                <w:right w:val="none" w:sz="0" w:space="0" w:color="auto"/>
              </w:divBdr>
              <w:divsChild>
                <w:div w:id="614403711">
                  <w:marLeft w:val="0"/>
                  <w:marRight w:val="0"/>
                  <w:marTop w:val="0"/>
                  <w:marBottom w:val="0"/>
                  <w:divBdr>
                    <w:top w:val="none" w:sz="0" w:space="0" w:color="auto"/>
                    <w:left w:val="none" w:sz="0" w:space="0" w:color="auto"/>
                    <w:bottom w:val="none" w:sz="0" w:space="0" w:color="auto"/>
                    <w:right w:val="none" w:sz="0" w:space="0" w:color="auto"/>
                  </w:divBdr>
                  <w:divsChild>
                    <w:div w:id="100100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2381023">
      <w:bodyDiv w:val="1"/>
      <w:marLeft w:val="0"/>
      <w:marRight w:val="0"/>
      <w:marTop w:val="0"/>
      <w:marBottom w:val="0"/>
      <w:divBdr>
        <w:top w:val="none" w:sz="0" w:space="0" w:color="auto"/>
        <w:left w:val="none" w:sz="0" w:space="0" w:color="auto"/>
        <w:bottom w:val="none" w:sz="0" w:space="0" w:color="auto"/>
        <w:right w:val="none" w:sz="0" w:space="0" w:color="auto"/>
      </w:divBdr>
    </w:div>
    <w:div w:id="808593671">
      <w:bodyDiv w:val="1"/>
      <w:marLeft w:val="0"/>
      <w:marRight w:val="0"/>
      <w:marTop w:val="0"/>
      <w:marBottom w:val="0"/>
      <w:divBdr>
        <w:top w:val="none" w:sz="0" w:space="0" w:color="auto"/>
        <w:left w:val="none" w:sz="0" w:space="0" w:color="auto"/>
        <w:bottom w:val="none" w:sz="0" w:space="0" w:color="auto"/>
        <w:right w:val="none" w:sz="0" w:space="0" w:color="auto"/>
      </w:divBdr>
      <w:divsChild>
        <w:div w:id="1706326669">
          <w:marLeft w:val="0"/>
          <w:marRight w:val="0"/>
          <w:marTop w:val="0"/>
          <w:marBottom w:val="0"/>
          <w:divBdr>
            <w:top w:val="none" w:sz="0" w:space="0" w:color="auto"/>
            <w:left w:val="none" w:sz="0" w:space="0" w:color="auto"/>
            <w:bottom w:val="none" w:sz="0" w:space="0" w:color="auto"/>
            <w:right w:val="none" w:sz="0" w:space="0" w:color="auto"/>
          </w:divBdr>
          <w:divsChild>
            <w:div w:id="1812944244">
              <w:marLeft w:val="0"/>
              <w:marRight w:val="0"/>
              <w:marTop w:val="0"/>
              <w:marBottom w:val="0"/>
              <w:divBdr>
                <w:top w:val="none" w:sz="0" w:space="0" w:color="auto"/>
                <w:left w:val="none" w:sz="0" w:space="0" w:color="auto"/>
                <w:bottom w:val="none" w:sz="0" w:space="0" w:color="auto"/>
                <w:right w:val="none" w:sz="0" w:space="0" w:color="auto"/>
              </w:divBdr>
              <w:divsChild>
                <w:div w:id="1773431655">
                  <w:marLeft w:val="0"/>
                  <w:marRight w:val="0"/>
                  <w:marTop w:val="0"/>
                  <w:marBottom w:val="0"/>
                  <w:divBdr>
                    <w:top w:val="none" w:sz="0" w:space="0" w:color="auto"/>
                    <w:left w:val="none" w:sz="0" w:space="0" w:color="auto"/>
                    <w:bottom w:val="none" w:sz="0" w:space="0" w:color="auto"/>
                    <w:right w:val="none" w:sz="0" w:space="0" w:color="auto"/>
                  </w:divBdr>
                  <w:divsChild>
                    <w:div w:id="59999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893772">
      <w:bodyDiv w:val="1"/>
      <w:marLeft w:val="0"/>
      <w:marRight w:val="0"/>
      <w:marTop w:val="0"/>
      <w:marBottom w:val="0"/>
      <w:divBdr>
        <w:top w:val="none" w:sz="0" w:space="0" w:color="auto"/>
        <w:left w:val="none" w:sz="0" w:space="0" w:color="auto"/>
        <w:bottom w:val="none" w:sz="0" w:space="0" w:color="auto"/>
        <w:right w:val="none" w:sz="0" w:space="0" w:color="auto"/>
      </w:divBdr>
      <w:divsChild>
        <w:div w:id="2022589049">
          <w:marLeft w:val="0"/>
          <w:marRight w:val="0"/>
          <w:marTop w:val="0"/>
          <w:marBottom w:val="0"/>
          <w:divBdr>
            <w:top w:val="none" w:sz="0" w:space="0" w:color="auto"/>
            <w:left w:val="none" w:sz="0" w:space="0" w:color="auto"/>
            <w:bottom w:val="none" w:sz="0" w:space="0" w:color="auto"/>
            <w:right w:val="none" w:sz="0" w:space="0" w:color="auto"/>
          </w:divBdr>
          <w:divsChild>
            <w:div w:id="1310329276">
              <w:marLeft w:val="0"/>
              <w:marRight w:val="0"/>
              <w:marTop w:val="0"/>
              <w:marBottom w:val="0"/>
              <w:divBdr>
                <w:top w:val="none" w:sz="0" w:space="0" w:color="auto"/>
                <w:left w:val="none" w:sz="0" w:space="0" w:color="auto"/>
                <w:bottom w:val="none" w:sz="0" w:space="0" w:color="auto"/>
                <w:right w:val="none" w:sz="0" w:space="0" w:color="auto"/>
              </w:divBdr>
              <w:divsChild>
                <w:div w:id="176406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653843">
      <w:bodyDiv w:val="1"/>
      <w:marLeft w:val="0"/>
      <w:marRight w:val="0"/>
      <w:marTop w:val="0"/>
      <w:marBottom w:val="0"/>
      <w:divBdr>
        <w:top w:val="none" w:sz="0" w:space="0" w:color="auto"/>
        <w:left w:val="none" w:sz="0" w:space="0" w:color="auto"/>
        <w:bottom w:val="none" w:sz="0" w:space="0" w:color="auto"/>
        <w:right w:val="none" w:sz="0" w:space="0" w:color="auto"/>
      </w:divBdr>
    </w:div>
    <w:div w:id="970786348">
      <w:bodyDiv w:val="1"/>
      <w:marLeft w:val="0"/>
      <w:marRight w:val="0"/>
      <w:marTop w:val="0"/>
      <w:marBottom w:val="0"/>
      <w:divBdr>
        <w:top w:val="none" w:sz="0" w:space="0" w:color="auto"/>
        <w:left w:val="none" w:sz="0" w:space="0" w:color="auto"/>
        <w:bottom w:val="none" w:sz="0" w:space="0" w:color="auto"/>
        <w:right w:val="none" w:sz="0" w:space="0" w:color="auto"/>
      </w:divBdr>
    </w:div>
    <w:div w:id="1033194517">
      <w:bodyDiv w:val="1"/>
      <w:marLeft w:val="0"/>
      <w:marRight w:val="0"/>
      <w:marTop w:val="0"/>
      <w:marBottom w:val="0"/>
      <w:divBdr>
        <w:top w:val="none" w:sz="0" w:space="0" w:color="auto"/>
        <w:left w:val="none" w:sz="0" w:space="0" w:color="auto"/>
        <w:bottom w:val="none" w:sz="0" w:space="0" w:color="auto"/>
        <w:right w:val="none" w:sz="0" w:space="0" w:color="auto"/>
      </w:divBdr>
      <w:divsChild>
        <w:div w:id="1519545099">
          <w:marLeft w:val="0"/>
          <w:marRight w:val="0"/>
          <w:marTop w:val="0"/>
          <w:marBottom w:val="0"/>
          <w:divBdr>
            <w:top w:val="none" w:sz="0" w:space="0" w:color="auto"/>
            <w:left w:val="none" w:sz="0" w:space="0" w:color="auto"/>
            <w:bottom w:val="none" w:sz="0" w:space="0" w:color="auto"/>
            <w:right w:val="none" w:sz="0" w:space="0" w:color="auto"/>
          </w:divBdr>
          <w:divsChild>
            <w:div w:id="1173572609">
              <w:marLeft w:val="0"/>
              <w:marRight w:val="0"/>
              <w:marTop w:val="0"/>
              <w:marBottom w:val="0"/>
              <w:divBdr>
                <w:top w:val="none" w:sz="0" w:space="0" w:color="auto"/>
                <w:left w:val="none" w:sz="0" w:space="0" w:color="auto"/>
                <w:bottom w:val="none" w:sz="0" w:space="0" w:color="auto"/>
                <w:right w:val="none" w:sz="0" w:space="0" w:color="auto"/>
              </w:divBdr>
              <w:divsChild>
                <w:div w:id="776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815868">
      <w:bodyDiv w:val="1"/>
      <w:marLeft w:val="0"/>
      <w:marRight w:val="0"/>
      <w:marTop w:val="0"/>
      <w:marBottom w:val="0"/>
      <w:divBdr>
        <w:top w:val="none" w:sz="0" w:space="0" w:color="auto"/>
        <w:left w:val="none" w:sz="0" w:space="0" w:color="auto"/>
        <w:bottom w:val="none" w:sz="0" w:space="0" w:color="auto"/>
        <w:right w:val="none" w:sz="0" w:space="0" w:color="auto"/>
      </w:divBdr>
      <w:divsChild>
        <w:div w:id="523787973">
          <w:marLeft w:val="0"/>
          <w:marRight w:val="0"/>
          <w:marTop w:val="0"/>
          <w:marBottom w:val="0"/>
          <w:divBdr>
            <w:top w:val="none" w:sz="0" w:space="0" w:color="auto"/>
            <w:left w:val="none" w:sz="0" w:space="0" w:color="auto"/>
            <w:bottom w:val="none" w:sz="0" w:space="0" w:color="auto"/>
            <w:right w:val="none" w:sz="0" w:space="0" w:color="auto"/>
          </w:divBdr>
          <w:divsChild>
            <w:div w:id="1658067190">
              <w:marLeft w:val="0"/>
              <w:marRight w:val="0"/>
              <w:marTop w:val="0"/>
              <w:marBottom w:val="0"/>
              <w:divBdr>
                <w:top w:val="none" w:sz="0" w:space="0" w:color="auto"/>
                <w:left w:val="none" w:sz="0" w:space="0" w:color="auto"/>
                <w:bottom w:val="none" w:sz="0" w:space="0" w:color="auto"/>
                <w:right w:val="none" w:sz="0" w:space="0" w:color="auto"/>
              </w:divBdr>
              <w:divsChild>
                <w:div w:id="587272426">
                  <w:marLeft w:val="0"/>
                  <w:marRight w:val="0"/>
                  <w:marTop w:val="0"/>
                  <w:marBottom w:val="0"/>
                  <w:divBdr>
                    <w:top w:val="none" w:sz="0" w:space="0" w:color="auto"/>
                    <w:left w:val="none" w:sz="0" w:space="0" w:color="auto"/>
                    <w:bottom w:val="none" w:sz="0" w:space="0" w:color="auto"/>
                    <w:right w:val="none" w:sz="0" w:space="0" w:color="auto"/>
                  </w:divBdr>
                  <w:divsChild>
                    <w:div w:id="176634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014142">
      <w:bodyDiv w:val="1"/>
      <w:marLeft w:val="0"/>
      <w:marRight w:val="0"/>
      <w:marTop w:val="0"/>
      <w:marBottom w:val="0"/>
      <w:divBdr>
        <w:top w:val="none" w:sz="0" w:space="0" w:color="auto"/>
        <w:left w:val="none" w:sz="0" w:space="0" w:color="auto"/>
        <w:bottom w:val="none" w:sz="0" w:space="0" w:color="auto"/>
        <w:right w:val="none" w:sz="0" w:space="0" w:color="auto"/>
      </w:divBdr>
      <w:divsChild>
        <w:div w:id="119344461">
          <w:marLeft w:val="0"/>
          <w:marRight w:val="0"/>
          <w:marTop w:val="0"/>
          <w:marBottom w:val="0"/>
          <w:divBdr>
            <w:top w:val="none" w:sz="0" w:space="0" w:color="auto"/>
            <w:left w:val="none" w:sz="0" w:space="0" w:color="auto"/>
            <w:bottom w:val="none" w:sz="0" w:space="0" w:color="auto"/>
            <w:right w:val="none" w:sz="0" w:space="0" w:color="auto"/>
          </w:divBdr>
          <w:divsChild>
            <w:div w:id="637345991">
              <w:marLeft w:val="0"/>
              <w:marRight w:val="0"/>
              <w:marTop w:val="0"/>
              <w:marBottom w:val="0"/>
              <w:divBdr>
                <w:top w:val="none" w:sz="0" w:space="0" w:color="auto"/>
                <w:left w:val="none" w:sz="0" w:space="0" w:color="auto"/>
                <w:bottom w:val="none" w:sz="0" w:space="0" w:color="auto"/>
                <w:right w:val="none" w:sz="0" w:space="0" w:color="auto"/>
              </w:divBdr>
              <w:divsChild>
                <w:div w:id="1564020171">
                  <w:marLeft w:val="0"/>
                  <w:marRight w:val="0"/>
                  <w:marTop w:val="0"/>
                  <w:marBottom w:val="0"/>
                  <w:divBdr>
                    <w:top w:val="none" w:sz="0" w:space="0" w:color="auto"/>
                    <w:left w:val="none" w:sz="0" w:space="0" w:color="auto"/>
                    <w:bottom w:val="none" w:sz="0" w:space="0" w:color="auto"/>
                    <w:right w:val="none" w:sz="0" w:space="0" w:color="auto"/>
                  </w:divBdr>
                  <w:divsChild>
                    <w:div w:id="200693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014832">
      <w:bodyDiv w:val="1"/>
      <w:marLeft w:val="0"/>
      <w:marRight w:val="0"/>
      <w:marTop w:val="0"/>
      <w:marBottom w:val="0"/>
      <w:divBdr>
        <w:top w:val="none" w:sz="0" w:space="0" w:color="auto"/>
        <w:left w:val="none" w:sz="0" w:space="0" w:color="auto"/>
        <w:bottom w:val="none" w:sz="0" w:space="0" w:color="auto"/>
        <w:right w:val="none" w:sz="0" w:space="0" w:color="auto"/>
      </w:divBdr>
      <w:divsChild>
        <w:div w:id="1113865746">
          <w:marLeft w:val="0"/>
          <w:marRight w:val="0"/>
          <w:marTop w:val="0"/>
          <w:marBottom w:val="0"/>
          <w:divBdr>
            <w:top w:val="none" w:sz="0" w:space="0" w:color="auto"/>
            <w:left w:val="none" w:sz="0" w:space="0" w:color="auto"/>
            <w:bottom w:val="none" w:sz="0" w:space="0" w:color="auto"/>
            <w:right w:val="none" w:sz="0" w:space="0" w:color="auto"/>
          </w:divBdr>
          <w:divsChild>
            <w:div w:id="334651197">
              <w:marLeft w:val="0"/>
              <w:marRight w:val="0"/>
              <w:marTop w:val="0"/>
              <w:marBottom w:val="0"/>
              <w:divBdr>
                <w:top w:val="none" w:sz="0" w:space="0" w:color="auto"/>
                <w:left w:val="none" w:sz="0" w:space="0" w:color="auto"/>
                <w:bottom w:val="none" w:sz="0" w:space="0" w:color="auto"/>
                <w:right w:val="none" w:sz="0" w:space="0" w:color="auto"/>
              </w:divBdr>
              <w:divsChild>
                <w:div w:id="1436948789">
                  <w:marLeft w:val="0"/>
                  <w:marRight w:val="0"/>
                  <w:marTop w:val="0"/>
                  <w:marBottom w:val="0"/>
                  <w:divBdr>
                    <w:top w:val="none" w:sz="0" w:space="0" w:color="auto"/>
                    <w:left w:val="none" w:sz="0" w:space="0" w:color="auto"/>
                    <w:bottom w:val="none" w:sz="0" w:space="0" w:color="auto"/>
                    <w:right w:val="none" w:sz="0" w:space="0" w:color="auto"/>
                  </w:divBdr>
                  <w:divsChild>
                    <w:div w:id="6961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246157">
      <w:bodyDiv w:val="1"/>
      <w:marLeft w:val="0"/>
      <w:marRight w:val="0"/>
      <w:marTop w:val="0"/>
      <w:marBottom w:val="0"/>
      <w:divBdr>
        <w:top w:val="none" w:sz="0" w:space="0" w:color="auto"/>
        <w:left w:val="none" w:sz="0" w:space="0" w:color="auto"/>
        <w:bottom w:val="none" w:sz="0" w:space="0" w:color="auto"/>
        <w:right w:val="none" w:sz="0" w:space="0" w:color="auto"/>
      </w:divBdr>
    </w:div>
    <w:div w:id="1314259077">
      <w:bodyDiv w:val="1"/>
      <w:marLeft w:val="0"/>
      <w:marRight w:val="0"/>
      <w:marTop w:val="0"/>
      <w:marBottom w:val="0"/>
      <w:divBdr>
        <w:top w:val="none" w:sz="0" w:space="0" w:color="auto"/>
        <w:left w:val="none" w:sz="0" w:space="0" w:color="auto"/>
        <w:bottom w:val="none" w:sz="0" w:space="0" w:color="auto"/>
        <w:right w:val="none" w:sz="0" w:space="0" w:color="auto"/>
      </w:divBdr>
      <w:divsChild>
        <w:div w:id="588152119">
          <w:marLeft w:val="0"/>
          <w:marRight w:val="0"/>
          <w:marTop w:val="0"/>
          <w:marBottom w:val="0"/>
          <w:divBdr>
            <w:top w:val="none" w:sz="0" w:space="0" w:color="auto"/>
            <w:left w:val="none" w:sz="0" w:space="0" w:color="auto"/>
            <w:bottom w:val="none" w:sz="0" w:space="0" w:color="auto"/>
            <w:right w:val="none" w:sz="0" w:space="0" w:color="auto"/>
          </w:divBdr>
          <w:divsChild>
            <w:div w:id="102578544">
              <w:marLeft w:val="0"/>
              <w:marRight w:val="0"/>
              <w:marTop w:val="0"/>
              <w:marBottom w:val="0"/>
              <w:divBdr>
                <w:top w:val="none" w:sz="0" w:space="0" w:color="auto"/>
                <w:left w:val="none" w:sz="0" w:space="0" w:color="auto"/>
                <w:bottom w:val="none" w:sz="0" w:space="0" w:color="auto"/>
                <w:right w:val="none" w:sz="0" w:space="0" w:color="auto"/>
              </w:divBdr>
              <w:divsChild>
                <w:div w:id="1184779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832114">
      <w:bodyDiv w:val="1"/>
      <w:marLeft w:val="0"/>
      <w:marRight w:val="0"/>
      <w:marTop w:val="0"/>
      <w:marBottom w:val="0"/>
      <w:divBdr>
        <w:top w:val="none" w:sz="0" w:space="0" w:color="auto"/>
        <w:left w:val="none" w:sz="0" w:space="0" w:color="auto"/>
        <w:bottom w:val="none" w:sz="0" w:space="0" w:color="auto"/>
        <w:right w:val="none" w:sz="0" w:space="0" w:color="auto"/>
      </w:divBdr>
      <w:divsChild>
        <w:div w:id="109669235">
          <w:marLeft w:val="0"/>
          <w:marRight w:val="0"/>
          <w:marTop w:val="0"/>
          <w:marBottom w:val="0"/>
          <w:divBdr>
            <w:top w:val="none" w:sz="0" w:space="0" w:color="auto"/>
            <w:left w:val="none" w:sz="0" w:space="0" w:color="auto"/>
            <w:bottom w:val="none" w:sz="0" w:space="0" w:color="auto"/>
            <w:right w:val="none" w:sz="0" w:space="0" w:color="auto"/>
          </w:divBdr>
          <w:divsChild>
            <w:div w:id="1737628374">
              <w:marLeft w:val="0"/>
              <w:marRight w:val="0"/>
              <w:marTop w:val="0"/>
              <w:marBottom w:val="0"/>
              <w:divBdr>
                <w:top w:val="none" w:sz="0" w:space="0" w:color="auto"/>
                <w:left w:val="none" w:sz="0" w:space="0" w:color="auto"/>
                <w:bottom w:val="none" w:sz="0" w:space="0" w:color="auto"/>
                <w:right w:val="none" w:sz="0" w:space="0" w:color="auto"/>
              </w:divBdr>
              <w:divsChild>
                <w:div w:id="113143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442951">
      <w:bodyDiv w:val="1"/>
      <w:marLeft w:val="0"/>
      <w:marRight w:val="0"/>
      <w:marTop w:val="0"/>
      <w:marBottom w:val="0"/>
      <w:divBdr>
        <w:top w:val="none" w:sz="0" w:space="0" w:color="auto"/>
        <w:left w:val="none" w:sz="0" w:space="0" w:color="auto"/>
        <w:bottom w:val="none" w:sz="0" w:space="0" w:color="auto"/>
        <w:right w:val="none" w:sz="0" w:space="0" w:color="auto"/>
      </w:divBdr>
      <w:divsChild>
        <w:div w:id="329985910">
          <w:marLeft w:val="0"/>
          <w:marRight w:val="0"/>
          <w:marTop w:val="0"/>
          <w:marBottom w:val="0"/>
          <w:divBdr>
            <w:top w:val="none" w:sz="0" w:space="0" w:color="auto"/>
            <w:left w:val="none" w:sz="0" w:space="0" w:color="auto"/>
            <w:bottom w:val="none" w:sz="0" w:space="0" w:color="auto"/>
            <w:right w:val="none" w:sz="0" w:space="0" w:color="auto"/>
          </w:divBdr>
          <w:divsChild>
            <w:div w:id="496699169">
              <w:marLeft w:val="0"/>
              <w:marRight w:val="0"/>
              <w:marTop w:val="0"/>
              <w:marBottom w:val="0"/>
              <w:divBdr>
                <w:top w:val="none" w:sz="0" w:space="0" w:color="auto"/>
                <w:left w:val="none" w:sz="0" w:space="0" w:color="auto"/>
                <w:bottom w:val="none" w:sz="0" w:space="0" w:color="auto"/>
                <w:right w:val="none" w:sz="0" w:space="0" w:color="auto"/>
              </w:divBdr>
              <w:divsChild>
                <w:div w:id="122198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451944">
      <w:bodyDiv w:val="1"/>
      <w:marLeft w:val="0"/>
      <w:marRight w:val="0"/>
      <w:marTop w:val="0"/>
      <w:marBottom w:val="0"/>
      <w:divBdr>
        <w:top w:val="none" w:sz="0" w:space="0" w:color="auto"/>
        <w:left w:val="none" w:sz="0" w:space="0" w:color="auto"/>
        <w:bottom w:val="none" w:sz="0" w:space="0" w:color="auto"/>
        <w:right w:val="none" w:sz="0" w:space="0" w:color="auto"/>
      </w:divBdr>
    </w:div>
    <w:div w:id="1426222444">
      <w:bodyDiv w:val="1"/>
      <w:marLeft w:val="0"/>
      <w:marRight w:val="0"/>
      <w:marTop w:val="0"/>
      <w:marBottom w:val="0"/>
      <w:divBdr>
        <w:top w:val="none" w:sz="0" w:space="0" w:color="auto"/>
        <w:left w:val="none" w:sz="0" w:space="0" w:color="auto"/>
        <w:bottom w:val="none" w:sz="0" w:space="0" w:color="auto"/>
        <w:right w:val="none" w:sz="0" w:space="0" w:color="auto"/>
      </w:divBdr>
    </w:div>
    <w:div w:id="1429888216">
      <w:bodyDiv w:val="1"/>
      <w:marLeft w:val="0"/>
      <w:marRight w:val="0"/>
      <w:marTop w:val="0"/>
      <w:marBottom w:val="0"/>
      <w:divBdr>
        <w:top w:val="none" w:sz="0" w:space="0" w:color="auto"/>
        <w:left w:val="none" w:sz="0" w:space="0" w:color="auto"/>
        <w:bottom w:val="none" w:sz="0" w:space="0" w:color="auto"/>
        <w:right w:val="none" w:sz="0" w:space="0" w:color="auto"/>
      </w:divBdr>
    </w:div>
    <w:div w:id="1458405195">
      <w:bodyDiv w:val="1"/>
      <w:marLeft w:val="0"/>
      <w:marRight w:val="0"/>
      <w:marTop w:val="0"/>
      <w:marBottom w:val="0"/>
      <w:divBdr>
        <w:top w:val="none" w:sz="0" w:space="0" w:color="auto"/>
        <w:left w:val="none" w:sz="0" w:space="0" w:color="auto"/>
        <w:bottom w:val="none" w:sz="0" w:space="0" w:color="auto"/>
        <w:right w:val="none" w:sz="0" w:space="0" w:color="auto"/>
      </w:divBdr>
      <w:divsChild>
        <w:div w:id="205534471">
          <w:marLeft w:val="0"/>
          <w:marRight w:val="0"/>
          <w:marTop w:val="0"/>
          <w:marBottom w:val="0"/>
          <w:divBdr>
            <w:top w:val="none" w:sz="0" w:space="0" w:color="auto"/>
            <w:left w:val="none" w:sz="0" w:space="0" w:color="auto"/>
            <w:bottom w:val="none" w:sz="0" w:space="0" w:color="auto"/>
            <w:right w:val="none" w:sz="0" w:space="0" w:color="auto"/>
          </w:divBdr>
          <w:divsChild>
            <w:div w:id="1452436544">
              <w:marLeft w:val="0"/>
              <w:marRight w:val="0"/>
              <w:marTop w:val="0"/>
              <w:marBottom w:val="0"/>
              <w:divBdr>
                <w:top w:val="none" w:sz="0" w:space="0" w:color="auto"/>
                <w:left w:val="none" w:sz="0" w:space="0" w:color="auto"/>
                <w:bottom w:val="none" w:sz="0" w:space="0" w:color="auto"/>
                <w:right w:val="none" w:sz="0" w:space="0" w:color="auto"/>
              </w:divBdr>
              <w:divsChild>
                <w:div w:id="74992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534829">
      <w:bodyDiv w:val="1"/>
      <w:marLeft w:val="0"/>
      <w:marRight w:val="0"/>
      <w:marTop w:val="0"/>
      <w:marBottom w:val="0"/>
      <w:divBdr>
        <w:top w:val="none" w:sz="0" w:space="0" w:color="auto"/>
        <w:left w:val="none" w:sz="0" w:space="0" w:color="auto"/>
        <w:bottom w:val="none" w:sz="0" w:space="0" w:color="auto"/>
        <w:right w:val="none" w:sz="0" w:space="0" w:color="auto"/>
      </w:divBdr>
      <w:divsChild>
        <w:div w:id="160589547">
          <w:marLeft w:val="0"/>
          <w:marRight w:val="0"/>
          <w:marTop w:val="0"/>
          <w:marBottom w:val="0"/>
          <w:divBdr>
            <w:top w:val="none" w:sz="0" w:space="0" w:color="auto"/>
            <w:left w:val="none" w:sz="0" w:space="0" w:color="auto"/>
            <w:bottom w:val="none" w:sz="0" w:space="0" w:color="auto"/>
            <w:right w:val="none" w:sz="0" w:space="0" w:color="auto"/>
          </w:divBdr>
          <w:divsChild>
            <w:div w:id="1603882019">
              <w:marLeft w:val="0"/>
              <w:marRight w:val="0"/>
              <w:marTop w:val="0"/>
              <w:marBottom w:val="0"/>
              <w:divBdr>
                <w:top w:val="none" w:sz="0" w:space="0" w:color="auto"/>
                <w:left w:val="none" w:sz="0" w:space="0" w:color="auto"/>
                <w:bottom w:val="none" w:sz="0" w:space="0" w:color="auto"/>
                <w:right w:val="none" w:sz="0" w:space="0" w:color="auto"/>
              </w:divBdr>
              <w:divsChild>
                <w:div w:id="627518192">
                  <w:marLeft w:val="0"/>
                  <w:marRight w:val="0"/>
                  <w:marTop w:val="0"/>
                  <w:marBottom w:val="0"/>
                  <w:divBdr>
                    <w:top w:val="none" w:sz="0" w:space="0" w:color="auto"/>
                    <w:left w:val="none" w:sz="0" w:space="0" w:color="auto"/>
                    <w:bottom w:val="none" w:sz="0" w:space="0" w:color="auto"/>
                    <w:right w:val="none" w:sz="0" w:space="0" w:color="auto"/>
                  </w:divBdr>
                  <w:divsChild>
                    <w:div w:id="66894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7477">
      <w:bodyDiv w:val="1"/>
      <w:marLeft w:val="0"/>
      <w:marRight w:val="0"/>
      <w:marTop w:val="0"/>
      <w:marBottom w:val="0"/>
      <w:divBdr>
        <w:top w:val="none" w:sz="0" w:space="0" w:color="auto"/>
        <w:left w:val="none" w:sz="0" w:space="0" w:color="auto"/>
        <w:bottom w:val="none" w:sz="0" w:space="0" w:color="auto"/>
        <w:right w:val="none" w:sz="0" w:space="0" w:color="auto"/>
      </w:divBdr>
      <w:divsChild>
        <w:div w:id="1012532203">
          <w:marLeft w:val="0"/>
          <w:marRight w:val="0"/>
          <w:marTop w:val="0"/>
          <w:marBottom w:val="0"/>
          <w:divBdr>
            <w:top w:val="none" w:sz="0" w:space="0" w:color="auto"/>
            <w:left w:val="none" w:sz="0" w:space="0" w:color="auto"/>
            <w:bottom w:val="none" w:sz="0" w:space="0" w:color="auto"/>
            <w:right w:val="none" w:sz="0" w:space="0" w:color="auto"/>
          </w:divBdr>
          <w:divsChild>
            <w:div w:id="976494028">
              <w:marLeft w:val="0"/>
              <w:marRight w:val="0"/>
              <w:marTop w:val="0"/>
              <w:marBottom w:val="0"/>
              <w:divBdr>
                <w:top w:val="none" w:sz="0" w:space="0" w:color="auto"/>
                <w:left w:val="none" w:sz="0" w:space="0" w:color="auto"/>
                <w:bottom w:val="none" w:sz="0" w:space="0" w:color="auto"/>
                <w:right w:val="none" w:sz="0" w:space="0" w:color="auto"/>
              </w:divBdr>
              <w:divsChild>
                <w:div w:id="105388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124054">
      <w:bodyDiv w:val="1"/>
      <w:marLeft w:val="0"/>
      <w:marRight w:val="0"/>
      <w:marTop w:val="0"/>
      <w:marBottom w:val="0"/>
      <w:divBdr>
        <w:top w:val="none" w:sz="0" w:space="0" w:color="auto"/>
        <w:left w:val="none" w:sz="0" w:space="0" w:color="auto"/>
        <w:bottom w:val="none" w:sz="0" w:space="0" w:color="auto"/>
        <w:right w:val="none" w:sz="0" w:space="0" w:color="auto"/>
      </w:divBdr>
      <w:divsChild>
        <w:div w:id="857431349">
          <w:marLeft w:val="0"/>
          <w:marRight w:val="0"/>
          <w:marTop w:val="0"/>
          <w:marBottom w:val="0"/>
          <w:divBdr>
            <w:top w:val="none" w:sz="0" w:space="0" w:color="auto"/>
            <w:left w:val="none" w:sz="0" w:space="0" w:color="auto"/>
            <w:bottom w:val="none" w:sz="0" w:space="0" w:color="auto"/>
            <w:right w:val="none" w:sz="0" w:space="0" w:color="auto"/>
          </w:divBdr>
          <w:divsChild>
            <w:div w:id="832601809">
              <w:marLeft w:val="0"/>
              <w:marRight w:val="0"/>
              <w:marTop w:val="0"/>
              <w:marBottom w:val="0"/>
              <w:divBdr>
                <w:top w:val="none" w:sz="0" w:space="0" w:color="auto"/>
                <w:left w:val="none" w:sz="0" w:space="0" w:color="auto"/>
                <w:bottom w:val="none" w:sz="0" w:space="0" w:color="auto"/>
                <w:right w:val="none" w:sz="0" w:space="0" w:color="auto"/>
              </w:divBdr>
              <w:divsChild>
                <w:div w:id="2116751859">
                  <w:marLeft w:val="0"/>
                  <w:marRight w:val="0"/>
                  <w:marTop w:val="0"/>
                  <w:marBottom w:val="0"/>
                  <w:divBdr>
                    <w:top w:val="none" w:sz="0" w:space="0" w:color="auto"/>
                    <w:left w:val="none" w:sz="0" w:space="0" w:color="auto"/>
                    <w:bottom w:val="none" w:sz="0" w:space="0" w:color="auto"/>
                    <w:right w:val="none" w:sz="0" w:space="0" w:color="auto"/>
                  </w:divBdr>
                  <w:divsChild>
                    <w:div w:id="1505127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123407">
      <w:bodyDiv w:val="1"/>
      <w:marLeft w:val="0"/>
      <w:marRight w:val="0"/>
      <w:marTop w:val="0"/>
      <w:marBottom w:val="0"/>
      <w:divBdr>
        <w:top w:val="none" w:sz="0" w:space="0" w:color="auto"/>
        <w:left w:val="none" w:sz="0" w:space="0" w:color="auto"/>
        <w:bottom w:val="none" w:sz="0" w:space="0" w:color="auto"/>
        <w:right w:val="none" w:sz="0" w:space="0" w:color="auto"/>
      </w:divBdr>
      <w:divsChild>
        <w:div w:id="389809345">
          <w:marLeft w:val="0"/>
          <w:marRight w:val="0"/>
          <w:marTop w:val="0"/>
          <w:marBottom w:val="0"/>
          <w:divBdr>
            <w:top w:val="none" w:sz="0" w:space="0" w:color="auto"/>
            <w:left w:val="none" w:sz="0" w:space="0" w:color="auto"/>
            <w:bottom w:val="none" w:sz="0" w:space="0" w:color="auto"/>
            <w:right w:val="none" w:sz="0" w:space="0" w:color="auto"/>
          </w:divBdr>
          <w:divsChild>
            <w:div w:id="1449542691">
              <w:marLeft w:val="0"/>
              <w:marRight w:val="0"/>
              <w:marTop w:val="0"/>
              <w:marBottom w:val="0"/>
              <w:divBdr>
                <w:top w:val="none" w:sz="0" w:space="0" w:color="auto"/>
                <w:left w:val="none" w:sz="0" w:space="0" w:color="auto"/>
                <w:bottom w:val="none" w:sz="0" w:space="0" w:color="auto"/>
                <w:right w:val="none" w:sz="0" w:space="0" w:color="auto"/>
              </w:divBdr>
              <w:divsChild>
                <w:div w:id="52174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204982">
      <w:bodyDiv w:val="1"/>
      <w:marLeft w:val="0"/>
      <w:marRight w:val="0"/>
      <w:marTop w:val="0"/>
      <w:marBottom w:val="0"/>
      <w:divBdr>
        <w:top w:val="none" w:sz="0" w:space="0" w:color="auto"/>
        <w:left w:val="none" w:sz="0" w:space="0" w:color="auto"/>
        <w:bottom w:val="none" w:sz="0" w:space="0" w:color="auto"/>
        <w:right w:val="none" w:sz="0" w:space="0" w:color="auto"/>
      </w:divBdr>
      <w:divsChild>
        <w:div w:id="922373685">
          <w:marLeft w:val="0"/>
          <w:marRight w:val="0"/>
          <w:marTop w:val="0"/>
          <w:marBottom w:val="0"/>
          <w:divBdr>
            <w:top w:val="none" w:sz="0" w:space="0" w:color="auto"/>
            <w:left w:val="none" w:sz="0" w:space="0" w:color="auto"/>
            <w:bottom w:val="none" w:sz="0" w:space="0" w:color="auto"/>
            <w:right w:val="none" w:sz="0" w:space="0" w:color="auto"/>
          </w:divBdr>
          <w:divsChild>
            <w:div w:id="718745811">
              <w:marLeft w:val="0"/>
              <w:marRight w:val="0"/>
              <w:marTop w:val="0"/>
              <w:marBottom w:val="0"/>
              <w:divBdr>
                <w:top w:val="none" w:sz="0" w:space="0" w:color="auto"/>
                <w:left w:val="none" w:sz="0" w:space="0" w:color="auto"/>
                <w:bottom w:val="none" w:sz="0" w:space="0" w:color="auto"/>
                <w:right w:val="none" w:sz="0" w:space="0" w:color="auto"/>
              </w:divBdr>
              <w:divsChild>
                <w:div w:id="278145912">
                  <w:marLeft w:val="0"/>
                  <w:marRight w:val="0"/>
                  <w:marTop w:val="0"/>
                  <w:marBottom w:val="0"/>
                  <w:divBdr>
                    <w:top w:val="none" w:sz="0" w:space="0" w:color="auto"/>
                    <w:left w:val="none" w:sz="0" w:space="0" w:color="auto"/>
                    <w:bottom w:val="none" w:sz="0" w:space="0" w:color="auto"/>
                    <w:right w:val="none" w:sz="0" w:space="0" w:color="auto"/>
                  </w:divBdr>
                  <w:divsChild>
                    <w:div w:id="39396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326296">
      <w:bodyDiv w:val="1"/>
      <w:marLeft w:val="0"/>
      <w:marRight w:val="0"/>
      <w:marTop w:val="0"/>
      <w:marBottom w:val="0"/>
      <w:divBdr>
        <w:top w:val="none" w:sz="0" w:space="0" w:color="auto"/>
        <w:left w:val="none" w:sz="0" w:space="0" w:color="auto"/>
        <w:bottom w:val="none" w:sz="0" w:space="0" w:color="auto"/>
        <w:right w:val="none" w:sz="0" w:space="0" w:color="auto"/>
      </w:divBdr>
    </w:div>
    <w:div w:id="1760326686">
      <w:bodyDiv w:val="1"/>
      <w:marLeft w:val="0"/>
      <w:marRight w:val="0"/>
      <w:marTop w:val="0"/>
      <w:marBottom w:val="0"/>
      <w:divBdr>
        <w:top w:val="none" w:sz="0" w:space="0" w:color="auto"/>
        <w:left w:val="none" w:sz="0" w:space="0" w:color="auto"/>
        <w:bottom w:val="none" w:sz="0" w:space="0" w:color="auto"/>
        <w:right w:val="none" w:sz="0" w:space="0" w:color="auto"/>
      </w:divBdr>
    </w:div>
    <w:div w:id="1767967873">
      <w:bodyDiv w:val="1"/>
      <w:marLeft w:val="0"/>
      <w:marRight w:val="0"/>
      <w:marTop w:val="0"/>
      <w:marBottom w:val="0"/>
      <w:divBdr>
        <w:top w:val="none" w:sz="0" w:space="0" w:color="auto"/>
        <w:left w:val="none" w:sz="0" w:space="0" w:color="auto"/>
        <w:bottom w:val="none" w:sz="0" w:space="0" w:color="auto"/>
        <w:right w:val="none" w:sz="0" w:space="0" w:color="auto"/>
      </w:divBdr>
      <w:divsChild>
        <w:div w:id="1096438863">
          <w:marLeft w:val="0"/>
          <w:marRight w:val="0"/>
          <w:marTop w:val="0"/>
          <w:marBottom w:val="0"/>
          <w:divBdr>
            <w:top w:val="none" w:sz="0" w:space="0" w:color="auto"/>
            <w:left w:val="none" w:sz="0" w:space="0" w:color="auto"/>
            <w:bottom w:val="none" w:sz="0" w:space="0" w:color="auto"/>
            <w:right w:val="none" w:sz="0" w:space="0" w:color="auto"/>
          </w:divBdr>
          <w:divsChild>
            <w:div w:id="886380544">
              <w:marLeft w:val="0"/>
              <w:marRight w:val="0"/>
              <w:marTop w:val="0"/>
              <w:marBottom w:val="0"/>
              <w:divBdr>
                <w:top w:val="none" w:sz="0" w:space="0" w:color="auto"/>
                <w:left w:val="none" w:sz="0" w:space="0" w:color="auto"/>
                <w:bottom w:val="none" w:sz="0" w:space="0" w:color="auto"/>
                <w:right w:val="none" w:sz="0" w:space="0" w:color="auto"/>
              </w:divBdr>
              <w:divsChild>
                <w:div w:id="371808594">
                  <w:marLeft w:val="0"/>
                  <w:marRight w:val="0"/>
                  <w:marTop w:val="0"/>
                  <w:marBottom w:val="0"/>
                  <w:divBdr>
                    <w:top w:val="none" w:sz="0" w:space="0" w:color="auto"/>
                    <w:left w:val="none" w:sz="0" w:space="0" w:color="auto"/>
                    <w:bottom w:val="none" w:sz="0" w:space="0" w:color="auto"/>
                    <w:right w:val="none" w:sz="0" w:space="0" w:color="auto"/>
                  </w:divBdr>
                  <w:divsChild>
                    <w:div w:id="29163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485690">
      <w:bodyDiv w:val="1"/>
      <w:marLeft w:val="0"/>
      <w:marRight w:val="0"/>
      <w:marTop w:val="0"/>
      <w:marBottom w:val="0"/>
      <w:divBdr>
        <w:top w:val="none" w:sz="0" w:space="0" w:color="auto"/>
        <w:left w:val="none" w:sz="0" w:space="0" w:color="auto"/>
        <w:bottom w:val="none" w:sz="0" w:space="0" w:color="auto"/>
        <w:right w:val="none" w:sz="0" w:space="0" w:color="auto"/>
      </w:divBdr>
    </w:div>
    <w:div w:id="1829704974">
      <w:bodyDiv w:val="1"/>
      <w:marLeft w:val="0"/>
      <w:marRight w:val="0"/>
      <w:marTop w:val="0"/>
      <w:marBottom w:val="0"/>
      <w:divBdr>
        <w:top w:val="none" w:sz="0" w:space="0" w:color="auto"/>
        <w:left w:val="none" w:sz="0" w:space="0" w:color="auto"/>
        <w:bottom w:val="none" w:sz="0" w:space="0" w:color="auto"/>
        <w:right w:val="none" w:sz="0" w:space="0" w:color="auto"/>
      </w:divBdr>
      <w:divsChild>
        <w:div w:id="1495755589">
          <w:marLeft w:val="0"/>
          <w:marRight w:val="0"/>
          <w:marTop w:val="0"/>
          <w:marBottom w:val="0"/>
          <w:divBdr>
            <w:top w:val="none" w:sz="0" w:space="0" w:color="auto"/>
            <w:left w:val="none" w:sz="0" w:space="0" w:color="auto"/>
            <w:bottom w:val="none" w:sz="0" w:space="0" w:color="auto"/>
            <w:right w:val="none" w:sz="0" w:space="0" w:color="auto"/>
          </w:divBdr>
          <w:divsChild>
            <w:div w:id="515651470">
              <w:marLeft w:val="0"/>
              <w:marRight w:val="0"/>
              <w:marTop w:val="0"/>
              <w:marBottom w:val="0"/>
              <w:divBdr>
                <w:top w:val="none" w:sz="0" w:space="0" w:color="auto"/>
                <w:left w:val="none" w:sz="0" w:space="0" w:color="auto"/>
                <w:bottom w:val="none" w:sz="0" w:space="0" w:color="auto"/>
                <w:right w:val="none" w:sz="0" w:space="0" w:color="auto"/>
              </w:divBdr>
              <w:divsChild>
                <w:div w:id="1874801578">
                  <w:marLeft w:val="0"/>
                  <w:marRight w:val="0"/>
                  <w:marTop w:val="0"/>
                  <w:marBottom w:val="0"/>
                  <w:divBdr>
                    <w:top w:val="none" w:sz="0" w:space="0" w:color="auto"/>
                    <w:left w:val="none" w:sz="0" w:space="0" w:color="auto"/>
                    <w:bottom w:val="none" w:sz="0" w:space="0" w:color="auto"/>
                    <w:right w:val="none" w:sz="0" w:space="0" w:color="auto"/>
                  </w:divBdr>
                  <w:divsChild>
                    <w:div w:id="211185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365624">
      <w:bodyDiv w:val="1"/>
      <w:marLeft w:val="0"/>
      <w:marRight w:val="0"/>
      <w:marTop w:val="0"/>
      <w:marBottom w:val="0"/>
      <w:divBdr>
        <w:top w:val="none" w:sz="0" w:space="0" w:color="auto"/>
        <w:left w:val="none" w:sz="0" w:space="0" w:color="auto"/>
        <w:bottom w:val="none" w:sz="0" w:space="0" w:color="auto"/>
        <w:right w:val="none" w:sz="0" w:space="0" w:color="auto"/>
      </w:divBdr>
    </w:div>
    <w:div w:id="1955211780">
      <w:bodyDiv w:val="1"/>
      <w:marLeft w:val="0"/>
      <w:marRight w:val="0"/>
      <w:marTop w:val="0"/>
      <w:marBottom w:val="0"/>
      <w:divBdr>
        <w:top w:val="none" w:sz="0" w:space="0" w:color="auto"/>
        <w:left w:val="none" w:sz="0" w:space="0" w:color="auto"/>
        <w:bottom w:val="none" w:sz="0" w:space="0" w:color="auto"/>
        <w:right w:val="none" w:sz="0" w:space="0" w:color="auto"/>
      </w:divBdr>
      <w:divsChild>
        <w:div w:id="992639031">
          <w:marLeft w:val="0"/>
          <w:marRight w:val="0"/>
          <w:marTop w:val="0"/>
          <w:marBottom w:val="0"/>
          <w:divBdr>
            <w:top w:val="none" w:sz="0" w:space="0" w:color="auto"/>
            <w:left w:val="none" w:sz="0" w:space="0" w:color="auto"/>
            <w:bottom w:val="none" w:sz="0" w:space="0" w:color="auto"/>
            <w:right w:val="none" w:sz="0" w:space="0" w:color="auto"/>
          </w:divBdr>
          <w:divsChild>
            <w:div w:id="1832986161">
              <w:marLeft w:val="0"/>
              <w:marRight w:val="0"/>
              <w:marTop w:val="0"/>
              <w:marBottom w:val="0"/>
              <w:divBdr>
                <w:top w:val="none" w:sz="0" w:space="0" w:color="auto"/>
                <w:left w:val="none" w:sz="0" w:space="0" w:color="auto"/>
                <w:bottom w:val="none" w:sz="0" w:space="0" w:color="auto"/>
                <w:right w:val="none" w:sz="0" w:space="0" w:color="auto"/>
              </w:divBdr>
              <w:divsChild>
                <w:div w:id="43594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916585">
      <w:bodyDiv w:val="1"/>
      <w:marLeft w:val="0"/>
      <w:marRight w:val="0"/>
      <w:marTop w:val="0"/>
      <w:marBottom w:val="0"/>
      <w:divBdr>
        <w:top w:val="none" w:sz="0" w:space="0" w:color="auto"/>
        <w:left w:val="none" w:sz="0" w:space="0" w:color="auto"/>
        <w:bottom w:val="none" w:sz="0" w:space="0" w:color="auto"/>
        <w:right w:val="none" w:sz="0" w:space="0" w:color="auto"/>
      </w:divBdr>
    </w:div>
    <w:div w:id="2059544156">
      <w:bodyDiv w:val="1"/>
      <w:marLeft w:val="0"/>
      <w:marRight w:val="0"/>
      <w:marTop w:val="0"/>
      <w:marBottom w:val="0"/>
      <w:divBdr>
        <w:top w:val="none" w:sz="0" w:space="0" w:color="auto"/>
        <w:left w:val="none" w:sz="0" w:space="0" w:color="auto"/>
        <w:bottom w:val="none" w:sz="0" w:space="0" w:color="auto"/>
        <w:right w:val="none" w:sz="0" w:space="0" w:color="auto"/>
      </w:divBdr>
      <w:divsChild>
        <w:div w:id="832447911">
          <w:marLeft w:val="0"/>
          <w:marRight w:val="0"/>
          <w:marTop w:val="0"/>
          <w:marBottom w:val="0"/>
          <w:divBdr>
            <w:top w:val="none" w:sz="0" w:space="0" w:color="auto"/>
            <w:left w:val="none" w:sz="0" w:space="0" w:color="auto"/>
            <w:bottom w:val="none" w:sz="0" w:space="0" w:color="auto"/>
            <w:right w:val="none" w:sz="0" w:space="0" w:color="auto"/>
          </w:divBdr>
          <w:divsChild>
            <w:div w:id="1036740056">
              <w:marLeft w:val="0"/>
              <w:marRight w:val="0"/>
              <w:marTop w:val="0"/>
              <w:marBottom w:val="0"/>
              <w:divBdr>
                <w:top w:val="none" w:sz="0" w:space="0" w:color="auto"/>
                <w:left w:val="none" w:sz="0" w:space="0" w:color="auto"/>
                <w:bottom w:val="none" w:sz="0" w:space="0" w:color="auto"/>
                <w:right w:val="none" w:sz="0" w:space="0" w:color="auto"/>
              </w:divBdr>
              <w:divsChild>
                <w:div w:id="171496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3978">
      <w:bodyDiv w:val="1"/>
      <w:marLeft w:val="0"/>
      <w:marRight w:val="0"/>
      <w:marTop w:val="0"/>
      <w:marBottom w:val="0"/>
      <w:divBdr>
        <w:top w:val="none" w:sz="0" w:space="0" w:color="auto"/>
        <w:left w:val="none" w:sz="0" w:space="0" w:color="auto"/>
        <w:bottom w:val="none" w:sz="0" w:space="0" w:color="auto"/>
        <w:right w:val="none" w:sz="0" w:space="0" w:color="auto"/>
      </w:divBdr>
      <w:divsChild>
        <w:div w:id="674922285">
          <w:marLeft w:val="0"/>
          <w:marRight w:val="0"/>
          <w:marTop w:val="0"/>
          <w:marBottom w:val="0"/>
          <w:divBdr>
            <w:top w:val="none" w:sz="0" w:space="0" w:color="auto"/>
            <w:left w:val="none" w:sz="0" w:space="0" w:color="auto"/>
            <w:bottom w:val="none" w:sz="0" w:space="0" w:color="auto"/>
            <w:right w:val="none" w:sz="0" w:space="0" w:color="auto"/>
          </w:divBdr>
          <w:divsChild>
            <w:div w:id="22749237">
              <w:marLeft w:val="0"/>
              <w:marRight w:val="0"/>
              <w:marTop w:val="0"/>
              <w:marBottom w:val="0"/>
              <w:divBdr>
                <w:top w:val="none" w:sz="0" w:space="0" w:color="auto"/>
                <w:left w:val="none" w:sz="0" w:space="0" w:color="auto"/>
                <w:bottom w:val="none" w:sz="0" w:space="0" w:color="auto"/>
                <w:right w:val="none" w:sz="0" w:space="0" w:color="auto"/>
              </w:divBdr>
              <w:divsChild>
                <w:div w:id="153927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242282">
      <w:bodyDiv w:val="1"/>
      <w:marLeft w:val="0"/>
      <w:marRight w:val="0"/>
      <w:marTop w:val="0"/>
      <w:marBottom w:val="0"/>
      <w:divBdr>
        <w:top w:val="none" w:sz="0" w:space="0" w:color="auto"/>
        <w:left w:val="none" w:sz="0" w:space="0" w:color="auto"/>
        <w:bottom w:val="none" w:sz="0" w:space="0" w:color="auto"/>
        <w:right w:val="none" w:sz="0" w:space="0" w:color="auto"/>
      </w:divBdr>
      <w:divsChild>
        <w:div w:id="1885095310">
          <w:marLeft w:val="0"/>
          <w:marRight w:val="0"/>
          <w:marTop w:val="0"/>
          <w:marBottom w:val="0"/>
          <w:divBdr>
            <w:top w:val="none" w:sz="0" w:space="0" w:color="auto"/>
            <w:left w:val="none" w:sz="0" w:space="0" w:color="auto"/>
            <w:bottom w:val="none" w:sz="0" w:space="0" w:color="auto"/>
            <w:right w:val="none" w:sz="0" w:space="0" w:color="auto"/>
          </w:divBdr>
          <w:divsChild>
            <w:div w:id="423579243">
              <w:marLeft w:val="0"/>
              <w:marRight w:val="0"/>
              <w:marTop w:val="0"/>
              <w:marBottom w:val="0"/>
              <w:divBdr>
                <w:top w:val="none" w:sz="0" w:space="0" w:color="auto"/>
                <w:left w:val="none" w:sz="0" w:space="0" w:color="auto"/>
                <w:bottom w:val="none" w:sz="0" w:space="0" w:color="auto"/>
                <w:right w:val="none" w:sz="0" w:space="0" w:color="auto"/>
              </w:divBdr>
              <w:divsChild>
                <w:div w:id="173546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d.com/talks/adam_grant_the_surprising_habits_of_original_thinkers?language=en" TargetMode="External"/><Relationship Id="rId18" Type="http://schemas.openxmlformats.org/officeDocument/2006/relationships/hyperlink" Target="https://www.youtube.com/watch?v=9Gannilwc-o" TargetMode="External"/><Relationship Id="rId26" Type="http://schemas.openxmlformats.org/officeDocument/2006/relationships/image" Target="media/image5.jpeg"/><Relationship Id="rId21" Type="http://schemas.openxmlformats.org/officeDocument/2006/relationships/hyperlink" Target="https://www.slideshare.net/leonardsommer3/classroomthinktankcanneslions2014"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tandfonline.com/action/showCitFormats?doi=10.1207%2Fs15326934crj1803_13" TargetMode="External"/><Relationship Id="rId17" Type="http://schemas.openxmlformats.org/officeDocument/2006/relationships/hyperlink" Target="https://www.2benterprising.co.uk/blog/2018/4/13/what-are-enterprise-skills" TargetMode="External"/><Relationship Id="rId25" Type="http://schemas.openxmlformats.org/officeDocument/2006/relationships/image" Target="media/image4.jpeg"/><Relationship Id="rId33" Type="http://schemas.openxmlformats.org/officeDocument/2006/relationships/image" Target="media/image12.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pr.org/sections/ed/2016/03/12/467976865/how-adults-can-encourage-kids-to-be-original-thinkers?t=1577913172182" TargetMode="External"/><Relationship Id="rId20" Type="http://schemas.openxmlformats.org/officeDocument/2006/relationships/hyperlink" Target="https://www.ted.com/talks/ken_robinson_says_schools_kill_creativity?language=en"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184490/mod_resource/content/3/Think%20like%20a%205%20yr%20old%20presentation.pdf" TargetMode="External"/><Relationship Id="rId24" Type="http://schemas.openxmlformats.org/officeDocument/2006/relationships/hyperlink" Target="https://study.com/academy/lesson/divergent-thinking-definition-examples-quiz.html" TargetMode="External"/><Relationship Id="rId32" Type="http://schemas.openxmlformats.org/officeDocument/2006/relationships/image" Target="media/image11.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emanticscholar.org/paper/Using-De-Bono's-Six-Thinking-Hats-Model-to-Teach-in-Kivunja/0df05c1478f2d0efc2b95893e6ae508eedd0a740" TargetMode="External"/><Relationship Id="rId23" Type="http://schemas.openxmlformats.org/officeDocument/2006/relationships/hyperlink" Target="http://lchc.ucsd.edu/MCA/Mail/xmcamail.2007_07.dir/att-0503/Vygotsky__Imag___Creat_in_Childhood.pdf" TargetMode="External"/><Relationship Id="rId28" Type="http://schemas.openxmlformats.org/officeDocument/2006/relationships/image" Target="media/image7.png"/><Relationship Id="rId36" Type="http://schemas.openxmlformats.org/officeDocument/2006/relationships/footer" Target="footer2.xml"/><Relationship Id="rId10" Type="http://schemas.openxmlformats.org/officeDocument/2006/relationships/hyperlink" Target="https://www.gettingsmart.com/2018/01/5-ways-for-teachers-to-nurture-the-creative-genius-in-their-students/" TargetMode="External"/><Relationship Id="rId19" Type="http://schemas.openxmlformats.org/officeDocument/2006/relationships/hyperlink" Target="https://www.developintelligence.com/blog/2017/09/creativity-skill-cultivate-21st-century/" TargetMode="External"/><Relationship Id="rId31"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cuments.pub/amp/document/classroom-think-tankcanneslions2014.html" TargetMode="External"/><Relationship Id="rId22" Type="http://schemas.openxmlformats.org/officeDocument/2006/relationships/hyperlink" Target="https://www.entrepreneur.com/article/282960" TargetMode="External"/><Relationship Id="rId27" Type="http://schemas.openxmlformats.org/officeDocument/2006/relationships/image" Target="media/image6.JPG"/><Relationship Id="rId30" Type="http://schemas.openxmlformats.org/officeDocument/2006/relationships/image" Target="media/image9.JPG"/><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21</Pages>
  <Words>6552</Words>
  <Characters>37349</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6</cp:revision>
  <cp:lastPrinted>2020-01-08T14:32:00Z</cp:lastPrinted>
  <dcterms:created xsi:type="dcterms:W3CDTF">2020-01-08T14:32:00Z</dcterms:created>
  <dcterms:modified xsi:type="dcterms:W3CDTF">2020-01-08T14:41:00Z</dcterms:modified>
</cp:coreProperties>
</file>