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634DA5" w14:textId="77777777" w:rsidR="5A453747" w:rsidRDefault="002226E4">
      <w:r>
        <w:rPr>
          <w:noProof/>
        </w:rPr>
        <w:drawing>
          <wp:inline distT="0" distB="0" distL="0" distR="0" wp14:anchorId="4EA59AA6" wp14:editId="422AC133">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1AA68597" w14:textId="77777777" w:rsidR="00563B58" w:rsidRPr="00A47621" w:rsidRDefault="00563B58" w:rsidP="0040668F">
      <w:pPr>
        <w:rPr>
          <w:rFonts w:ascii="Times New Roman" w:hAnsi="Times New Roman" w:cs="Times New Roman"/>
          <w:sz w:val="24"/>
          <w:szCs w:val="24"/>
        </w:rPr>
      </w:pPr>
    </w:p>
    <w:p w14:paraId="015FB2BF" w14:textId="77777777" w:rsidR="00F927A1" w:rsidRPr="00F927A1" w:rsidRDefault="002226E4"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4F590867" w14:textId="77777777" w:rsidR="0085230E" w:rsidRPr="00DC2924" w:rsidRDefault="002226E4"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5A4280B" w14:textId="77777777" w:rsidR="00706BB5" w:rsidRPr="0085230E" w:rsidRDefault="002226E4"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5A0FE05"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2C3DDF5B"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CAE8238" w14:textId="77777777" w:rsidR="00F927A1" w:rsidRPr="00F927A1" w:rsidRDefault="002226E4"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2DC68838" w14:textId="77777777" w:rsidR="00F927A1" w:rsidRPr="00706BB5" w:rsidRDefault="002226E4">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34649912"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251216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C361C7" w14:paraId="40F39A6E" w14:textId="77777777" w:rsidTr="005D3F07">
        <w:tc>
          <w:tcPr>
            <w:tcW w:w="10368" w:type="dxa"/>
            <w:shd w:val="clear" w:color="auto" w:fill="auto"/>
          </w:tcPr>
          <w:p w14:paraId="4D7A57E9" w14:textId="77777777" w:rsidR="00986B43" w:rsidRDefault="002226E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90B69">
              <w:rPr>
                <w:rFonts w:ascii="Times New Roman" w:hAnsi="Times New Roman" w:cs="Times New Roman"/>
                <w:b/>
                <w:color w:val="auto"/>
                <w:sz w:val="48"/>
              </w:rPr>
              <w:t>Gillian Williams</w:t>
            </w:r>
          </w:p>
          <w:p w14:paraId="698B5F08" w14:textId="77777777"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2C9AA7F" w14:textId="77777777" w:rsidR="009C337F" w:rsidRDefault="002226E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90B69">
              <w:rPr>
                <w:rFonts w:ascii="Times New Roman" w:hAnsi="Times New Roman" w:cs="Times New Roman"/>
                <w:b/>
                <w:color w:val="auto"/>
                <w:sz w:val="48"/>
              </w:rPr>
              <w:t>2421533@student.uwtsd.acuk</w:t>
            </w:r>
          </w:p>
          <w:p w14:paraId="2D9E95E4"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37E917CE" w14:textId="77777777" w:rsidR="00F927A1" w:rsidRPr="005D3F07" w:rsidRDefault="002226E4"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sidR="00290B69">
              <w:rPr>
                <w:rFonts w:ascii="Times New Roman" w:hAnsi="Times New Roman" w:cs="Times New Roman"/>
                <w:b/>
                <w:color w:val="auto"/>
                <w:sz w:val="48"/>
              </w:rPr>
              <w:t xml:space="preserve"> 2421533</w:t>
            </w:r>
          </w:p>
          <w:p w14:paraId="04431AB9"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1D64D95E" w14:textId="77777777" w:rsidR="0085230E" w:rsidRPr="005D3F07" w:rsidRDefault="002226E4"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5C78390A" w14:textId="77777777" w:rsidR="00F927A1" w:rsidRPr="00F927A1" w:rsidRDefault="002226E4"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0B310EA0"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740AC95E"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CDC12A8" w14:textId="77777777" w:rsidR="00E559CE" w:rsidRDefault="002226E4" w:rsidP="005B3A2D">
      <w:pPr>
        <w:jc w:val="center"/>
        <w:rPr>
          <w:b/>
          <w:sz w:val="24"/>
          <w:szCs w:val="24"/>
        </w:rPr>
      </w:pPr>
      <w:r>
        <w:rPr>
          <w:b/>
          <w:sz w:val="24"/>
          <w:szCs w:val="24"/>
        </w:rPr>
        <w:br w:type="page"/>
      </w:r>
    </w:p>
    <w:p w14:paraId="01C4AC73" w14:textId="77777777" w:rsidR="007F312E" w:rsidRDefault="007F312E" w:rsidP="005F64AA">
      <w:pPr>
        <w:jc w:val="center"/>
        <w:rPr>
          <w:b/>
          <w:sz w:val="28"/>
          <w:szCs w:val="28"/>
        </w:rPr>
      </w:pPr>
    </w:p>
    <w:p w14:paraId="71185D17" w14:textId="77777777" w:rsidR="00D3203C" w:rsidRDefault="00D3203C" w:rsidP="00EE5BC3">
      <w:pPr>
        <w:jc w:val="center"/>
        <w:rPr>
          <w:b/>
          <w:sz w:val="24"/>
          <w:szCs w:val="24"/>
        </w:rPr>
      </w:pPr>
    </w:p>
    <w:p w14:paraId="4EB826BB" w14:textId="77777777" w:rsidR="000D0BB6" w:rsidRPr="00EE5BC3" w:rsidRDefault="002226E4" w:rsidP="00EE5BC3">
      <w:pPr>
        <w:jc w:val="center"/>
        <w:rPr>
          <w:b/>
          <w:sz w:val="28"/>
          <w:szCs w:val="28"/>
        </w:rPr>
      </w:pPr>
      <w:r w:rsidRPr="00EE5BC3">
        <w:rPr>
          <w:b/>
          <w:sz w:val="28"/>
          <w:szCs w:val="28"/>
        </w:rPr>
        <w:t>Task 4</w:t>
      </w:r>
    </w:p>
    <w:p w14:paraId="09B2A995" w14:textId="77777777" w:rsidR="00002C7A" w:rsidRPr="00EE5BC3" w:rsidRDefault="00002C7A" w:rsidP="00EE5BC3">
      <w:pPr>
        <w:jc w:val="center"/>
        <w:rPr>
          <w:b/>
          <w:sz w:val="28"/>
          <w:szCs w:val="28"/>
        </w:rPr>
      </w:pPr>
    </w:p>
    <w:p w14:paraId="26205DD8" w14:textId="77777777" w:rsidR="00002C7A" w:rsidRPr="00EE5BC3" w:rsidRDefault="002226E4"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42BD0175" w14:textId="77777777" w:rsidR="000D0BB6" w:rsidRPr="008B28E7" w:rsidRDefault="000D0BB6" w:rsidP="00FF7EBB">
      <w:pPr>
        <w:jc w:val="both"/>
        <w:rPr>
          <w:b/>
          <w:sz w:val="24"/>
          <w:szCs w:val="24"/>
        </w:rPr>
      </w:pPr>
    </w:p>
    <w:p w14:paraId="67EDC51C" w14:textId="77777777" w:rsidR="00337FEF" w:rsidRPr="00EE5BC3" w:rsidRDefault="002226E4" w:rsidP="00FF7EBB">
      <w:pPr>
        <w:ind w:left="-90"/>
        <w:jc w:val="both"/>
        <w:rPr>
          <w:b/>
          <w:i/>
          <w:sz w:val="24"/>
          <w:szCs w:val="24"/>
        </w:rPr>
      </w:pPr>
      <w:r w:rsidRPr="00EE5BC3">
        <w:rPr>
          <w:b/>
          <w:i/>
          <w:sz w:val="24"/>
          <w:szCs w:val="24"/>
        </w:rPr>
        <w:t xml:space="preserve">Guidance: </w:t>
      </w:r>
    </w:p>
    <w:p w14:paraId="27AFBAAF" w14:textId="77777777" w:rsidR="00633165" w:rsidRPr="00706BB5" w:rsidRDefault="002226E4"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1B999A8D"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C361C7" w14:paraId="7AC2C013" w14:textId="77777777" w:rsidTr="006108C9">
        <w:tc>
          <w:tcPr>
            <w:tcW w:w="10188" w:type="dxa"/>
            <w:shd w:val="clear" w:color="auto" w:fill="auto"/>
          </w:tcPr>
          <w:p w14:paraId="6ECAD7EE" w14:textId="77777777" w:rsidR="00337FEF" w:rsidRPr="00EB695F" w:rsidRDefault="002226E4"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76CAB4F4" w14:textId="77777777" w:rsidR="008B28E7" w:rsidRDefault="002226E4"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598CD945" w14:textId="77777777" w:rsidR="006108C9" w:rsidRDefault="006108C9" w:rsidP="00FF7EBB">
            <w:pPr>
              <w:jc w:val="both"/>
              <w:rPr>
                <w:sz w:val="24"/>
                <w:szCs w:val="24"/>
              </w:rPr>
            </w:pPr>
          </w:p>
          <w:p w14:paraId="4119A7A6" w14:textId="77777777" w:rsidR="004E6B63" w:rsidRPr="003D12A6" w:rsidRDefault="004E6B63" w:rsidP="004E6B63">
            <w:pPr>
              <w:pStyle w:val="NormalWeb"/>
              <w:spacing w:line="360" w:lineRule="auto"/>
              <w:rPr>
                <w:rFonts w:ascii="Arial" w:hAnsi="Arial" w:cs="Arial"/>
              </w:rPr>
            </w:pPr>
            <w:r w:rsidRPr="003D12A6">
              <w:rPr>
                <w:rFonts w:ascii="Arial" w:hAnsi="Arial" w:cs="Arial"/>
              </w:rPr>
              <w:t xml:space="preserve">Within my role, I must consider adult safeguarding, particularly when engaging with adults in families where risks may overlap across generations. In Wales, the </w:t>
            </w:r>
            <w:r w:rsidRPr="003D12A6">
              <w:rPr>
                <w:rFonts w:ascii="Arial" w:hAnsi="Arial" w:cs="Arial"/>
                <w:bCs/>
              </w:rPr>
              <w:t>Social Services and Well-being (Wales) Act 2014 (SSWBA)</w:t>
            </w:r>
            <w:r w:rsidRPr="003D12A6">
              <w:rPr>
                <w:rFonts w:ascii="Arial" w:hAnsi="Arial" w:cs="Arial"/>
              </w:rPr>
              <w:t xml:space="preserve"> provides the overarching statutory framework. </w:t>
            </w:r>
            <w:r w:rsidRPr="003D12A6">
              <w:rPr>
                <w:rFonts w:ascii="Arial" w:hAnsi="Arial" w:cs="Arial"/>
                <w:bCs/>
              </w:rPr>
              <w:t>Part 7 of the Act</w:t>
            </w:r>
            <w:r w:rsidRPr="003D12A6">
              <w:rPr>
                <w:rFonts w:ascii="Arial" w:hAnsi="Arial" w:cs="Arial"/>
              </w:rPr>
              <w:t xml:space="preserve"> defines an “adult at risk” as someone experiencing, or at risk of, abuse or neglect, who has care and support needs and is unable to protect themselves (Welsh Government, 2014). This Act replaced earlier policy with statutory duties for local authorities and partners, ensuring accountability across Wales.</w:t>
            </w:r>
          </w:p>
          <w:p w14:paraId="10415F14" w14:textId="77777777" w:rsidR="004E6B63" w:rsidRPr="00F019E4" w:rsidRDefault="004E6B63" w:rsidP="004E6B63">
            <w:pPr>
              <w:overflowPunct/>
              <w:autoSpaceDE/>
              <w:autoSpaceDN/>
              <w:adjustRightInd/>
              <w:spacing w:before="100" w:beforeAutospacing="1" w:after="100" w:afterAutospacing="1" w:line="360" w:lineRule="auto"/>
              <w:textAlignment w:val="auto"/>
              <w:rPr>
                <w:color w:val="auto"/>
                <w:sz w:val="24"/>
                <w:szCs w:val="24"/>
              </w:rPr>
            </w:pPr>
            <w:r w:rsidRPr="00F019E4">
              <w:rPr>
                <w:color w:val="auto"/>
                <w:sz w:val="24"/>
                <w:szCs w:val="24"/>
              </w:rPr>
              <w:t xml:space="preserve">Before this, safeguarding was guided by </w:t>
            </w:r>
            <w:r w:rsidRPr="00F019E4">
              <w:rPr>
                <w:bCs/>
                <w:color w:val="auto"/>
                <w:sz w:val="24"/>
                <w:szCs w:val="24"/>
              </w:rPr>
              <w:t>In Safe Hands</w:t>
            </w:r>
            <w:r w:rsidRPr="00F019E4">
              <w:rPr>
                <w:color w:val="auto"/>
                <w:sz w:val="24"/>
                <w:szCs w:val="24"/>
              </w:rPr>
              <w:t xml:space="preserve"> (National Assembly for Wales, 2000), but lacked legal force, leading to inconsistent practice (Welsh Institute for Health and Social Care, 2010). The SSWBA addressed these weaknesses by embedding safeguarding as a statutory duty and incorporating principles of </w:t>
            </w:r>
            <w:r w:rsidRPr="00F019E4">
              <w:rPr>
                <w:bCs/>
                <w:color w:val="auto"/>
                <w:sz w:val="24"/>
                <w:szCs w:val="24"/>
              </w:rPr>
              <w:t>voice, choice, and control</w:t>
            </w:r>
            <w:r w:rsidRPr="00F019E4">
              <w:rPr>
                <w:color w:val="auto"/>
                <w:sz w:val="24"/>
                <w:szCs w:val="24"/>
              </w:rPr>
              <w:t>, reflecting social work values of empowerment and respect.</w:t>
            </w:r>
          </w:p>
          <w:p w14:paraId="36E93897" w14:textId="77777777" w:rsidR="004E6B63" w:rsidRPr="00F019E4" w:rsidRDefault="004E6B63" w:rsidP="004E6B63">
            <w:pPr>
              <w:overflowPunct/>
              <w:autoSpaceDE/>
              <w:autoSpaceDN/>
              <w:adjustRightInd/>
              <w:spacing w:before="100" w:beforeAutospacing="1" w:after="100" w:afterAutospacing="1" w:line="360" w:lineRule="auto"/>
              <w:textAlignment w:val="auto"/>
              <w:rPr>
                <w:color w:val="auto"/>
                <w:sz w:val="24"/>
                <w:szCs w:val="24"/>
              </w:rPr>
            </w:pPr>
            <w:r w:rsidRPr="00F019E4">
              <w:rPr>
                <w:color w:val="auto"/>
                <w:sz w:val="24"/>
                <w:szCs w:val="24"/>
              </w:rPr>
              <w:t xml:space="preserve">Nationally, safeguarding is supported by the </w:t>
            </w:r>
            <w:r w:rsidRPr="00F019E4">
              <w:rPr>
                <w:bCs/>
                <w:color w:val="auto"/>
                <w:sz w:val="24"/>
                <w:szCs w:val="24"/>
              </w:rPr>
              <w:t>Wales Safeguarding Procedures</w:t>
            </w:r>
            <w:r w:rsidRPr="00F019E4">
              <w:rPr>
                <w:color w:val="auto"/>
                <w:sz w:val="24"/>
                <w:szCs w:val="24"/>
              </w:rPr>
              <w:t xml:space="preserve"> (Welsh Government, 2025), which standardise practice across Wales. These emphasise a </w:t>
            </w:r>
            <w:r w:rsidRPr="00F019E4">
              <w:rPr>
                <w:bCs/>
                <w:color w:val="auto"/>
                <w:sz w:val="24"/>
                <w:szCs w:val="24"/>
              </w:rPr>
              <w:t>person-centred, strengths-based approach</w:t>
            </w:r>
            <w:r w:rsidRPr="00F019E4">
              <w:rPr>
                <w:color w:val="auto"/>
                <w:sz w:val="24"/>
                <w:szCs w:val="24"/>
              </w:rPr>
              <w:t xml:space="preserve">, balancing protection with autonomy and dignity. Adults with capacity may make unwise or risky choices, but practitioners must support informed decision-making rather than impose protection. This reflects the </w:t>
            </w:r>
            <w:r w:rsidRPr="00F019E4">
              <w:rPr>
                <w:bCs/>
                <w:color w:val="auto"/>
                <w:sz w:val="24"/>
                <w:szCs w:val="24"/>
              </w:rPr>
              <w:t xml:space="preserve">Mental Capacity Act 2005 </w:t>
            </w:r>
            <w:r w:rsidRPr="00F019E4">
              <w:rPr>
                <w:bCs/>
                <w:color w:val="auto"/>
                <w:sz w:val="24"/>
                <w:szCs w:val="24"/>
              </w:rPr>
              <w:lastRenderedPageBreak/>
              <w:t>(MCA)</w:t>
            </w:r>
            <w:r w:rsidRPr="00F019E4">
              <w:rPr>
                <w:color w:val="auto"/>
                <w:sz w:val="24"/>
                <w:szCs w:val="24"/>
              </w:rPr>
              <w:t xml:space="preserve"> and case law such as </w:t>
            </w:r>
            <w:r w:rsidRPr="00F019E4">
              <w:rPr>
                <w:i/>
                <w:iCs/>
                <w:color w:val="auto"/>
                <w:sz w:val="24"/>
                <w:szCs w:val="24"/>
              </w:rPr>
              <w:t>F v West Berkshire</w:t>
            </w:r>
            <w:r w:rsidRPr="00F019E4">
              <w:rPr>
                <w:color w:val="auto"/>
                <w:sz w:val="24"/>
                <w:szCs w:val="24"/>
              </w:rPr>
              <w:t xml:space="preserve"> [1989], which established that interventions must be lawful and proportionate.</w:t>
            </w:r>
          </w:p>
          <w:p w14:paraId="2C2CC6C8" w14:textId="77777777" w:rsidR="004E6B63" w:rsidRPr="00F019E4" w:rsidRDefault="004E6B63" w:rsidP="004E6B63">
            <w:pPr>
              <w:overflowPunct/>
              <w:autoSpaceDE/>
              <w:autoSpaceDN/>
              <w:adjustRightInd/>
              <w:spacing w:before="100" w:beforeAutospacing="1" w:after="100" w:afterAutospacing="1" w:line="360" w:lineRule="auto"/>
              <w:textAlignment w:val="auto"/>
              <w:rPr>
                <w:color w:val="auto"/>
                <w:sz w:val="24"/>
                <w:szCs w:val="24"/>
              </w:rPr>
            </w:pPr>
            <w:r w:rsidRPr="00F019E4">
              <w:rPr>
                <w:color w:val="auto"/>
                <w:sz w:val="24"/>
                <w:szCs w:val="24"/>
              </w:rPr>
              <w:t xml:space="preserve">At a local level, safeguarding begins with the </w:t>
            </w:r>
            <w:r w:rsidRPr="003D12A6">
              <w:rPr>
                <w:bCs/>
                <w:color w:val="auto"/>
                <w:sz w:val="24"/>
                <w:szCs w:val="24"/>
              </w:rPr>
              <w:t>Single Point of Access (SPO</w:t>
            </w:r>
            <w:r w:rsidRPr="00F019E4">
              <w:rPr>
                <w:bCs/>
                <w:color w:val="auto"/>
                <w:sz w:val="24"/>
                <w:szCs w:val="24"/>
              </w:rPr>
              <w:t>A)</w:t>
            </w:r>
            <w:r w:rsidRPr="00F019E4">
              <w:rPr>
                <w:color w:val="auto"/>
                <w:sz w:val="24"/>
                <w:szCs w:val="24"/>
              </w:rPr>
              <w:t xml:space="preserve"> team, which screens referrals, applies thresholds, and ensures proportionate responses. For example, I was involved in a referral where a young adult with learning difficulties was financia</w:t>
            </w:r>
            <w:r w:rsidRPr="003D12A6">
              <w:rPr>
                <w:color w:val="auto"/>
                <w:sz w:val="24"/>
                <w:szCs w:val="24"/>
              </w:rPr>
              <w:t>lly exploited by a relative. SPO</w:t>
            </w:r>
            <w:r w:rsidRPr="00F019E4">
              <w:rPr>
                <w:color w:val="auto"/>
                <w:sz w:val="24"/>
                <w:szCs w:val="24"/>
              </w:rPr>
              <w:t>A screened the concern and determined it met safeguarding thresholds. As the individual lacked capacity under the MCA, their rights and dignity were central to the safeguarding plan. Multi-agency input, including police and advocacy, ensured protection while maintaining person-centred principles. This case highlighted the importance of respecting autonomy while taking protective action and showed how the MCA guides decision-making in practice.</w:t>
            </w:r>
          </w:p>
          <w:p w14:paraId="4BA5A004" w14:textId="4F946654" w:rsidR="004E6B63" w:rsidRPr="00F019E4" w:rsidRDefault="004E6B63" w:rsidP="004E6B63">
            <w:pPr>
              <w:overflowPunct/>
              <w:autoSpaceDE/>
              <w:autoSpaceDN/>
              <w:adjustRightInd/>
              <w:spacing w:before="100" w:beforeAutospacing="1" w:after="100" w:afterAutospacing="1" w:line="360" w:lineRule="auto"/>
              <w:textAlignment w:val="auto"/>
              <w:rPr>
                <w:color w:val="auto"/>
                <w:sz w:val="24"/>
                <w:szCs w:val="24"/>
              </w:rPr>
            </w:pPr>
            <w:bookmarkStart w:id="0" w:name="_GoBack"/>
            <w:bookmarkEnd w:id="0"/>
            <w:r w:rsidRPr="00F019E4">
              <w:rPr>
                <w:color w:val="auto"/>
                <w:sz w:val="24"/>
                <w:szCs w:val="24"/>
              </w:rPr>
              <w:t xml:space="preserve">Regionally, </w:t>
            </w:r>
            <w:r w:rsidRPr="00F019E4">
              <w:rPr>
                <w:bCs/>
                <w:color w:val="auto"/>
                <w:sz w:val="24"/>
                <w:szCs w:val="24"/>
              </w:rPr>
              <w:t>Safeguarding Adults Boards</w:t>
            </w:r>
            <w:r w:rsidRPr="00F019E4">
              <w:rPr>
                <w:color w:val="auto"/>
                <w:sz w:val="24"/>
                <w:szCs w:val="24"/>
              </w:rPr>
              <w:t xml:space="preserve">, established under the SSWBA, ensure local arrangements reflect national standards. They also commission </w:t>
            </w:r>
            <w:r w:rsidRPr="00F019E4">
              <w:rPr>
                <w:bCs/>
                <w:color w:val="auto"/>
                <w:sz w:val="24"/>
                <w:szCs w:val="24"/>
              </w:rPr>
              <w:t>Safeguarding Adult Reviews (SARs)</w:t>
            </w:r>
            <w:r w:rsidRPr="00F019E4">
              <w:rPr>
                <w:color w:val="auto"/>
                <w:sz w:val="24"/>
                <w:szCs w:val="24"/>
              </w:rPr>
              <w:t xml:space="preserve"> following serious incidents, promoting shared learning and improvement across agencies.</w:t>
            </w:r>
          </w:p>
          <w:p w14:paraId="2BF898D7" w14:textId="77777777" w:rsidR="004E6B63" w:rsidRPr="00F019E4" w:rsidRDefault="004E6B63" w:rsidP="004E6B63">
            <w:pPr>
              <w:overflowPunct/>
              <w:autoSpaceDE/>
              <w:autoSpaceDN/>
              <w:adjustRightInd/>
              <w:spacing w:before="100" w:beforeAutospacing="1" w:after="100" w:afterAutospacing="1" w:line="360" w:lineRule="auto"/>
              <w:textAlignment w:val="auto"/>
              <w:rPr>
                <w:color w:val="auto"/>
                <w:sz w:val="24"/>
                <w:szCs w:val="24"/>
              </w:rPr>
            </w:pPr>
            <w:r w:rsidRPr="00F019E4">
              <w:rPr>
                <w:color w:val="auto"/>
                <w:sz w:val="24"/>
                <w:szCs w:val="24"/>
              </w:rPr>
              <w:t xml:space="preserve">Other legislation contributes to safeguarding. The </w:t>
            </w:r>
            <w:r w:rsidRPr="00F019E4">
              <w:rPr>
                <w:bCs/>
                <w:color w:val="auto"/>
                <w:sz w:val="24"/>
                <w:szCs w:val="24"/>
              </w:rPr>
              <w:t xml:space="preserve">Mental Health Act </w:t>
            </w:r>
            <w:r>
              <w:rPr>
                <w:bCs/>
                <w:color w:val="auto"/>
                <w:sz w:val="24"/>
                <w:szCs w:val="24"/>
              </w:rPr>
              <w:t xml:space="preserve">1983 </w:t>
            </w:r>
            <w:r w:rsidRPr="00F019E4">
              <w:rPr>
                <w:color w:val="auto"/>
                <w:sz w:val="24"/>
                <w:szCs w:val="24"/>
              </w:rPr>
              <w:t>provides powers for compulsory intervention</w:t>
            </w:r>
            <w:r>
              <w:rPr>
                <w:color w:val="auto"/>
                <w:sz w:val="24"/>
                <w:szCs w:val="24"/>
              </w:rPr>
              <w:t>, allowing AMHPS to detain</w:t>
            </w:r>
            <w:r w:rsidRPr="00F019E4">
              <w:rPr>
                <w:color w:val="auto"/>
                <w:sz w:val="24"/>
                <w:szCs w:val="24"/>
              </w:rPr>
              <w:t xml:space="preserve">. The </w:t>
            </w:r>
            <w:r w:rsidRPr="00F019E4">
              <w:rPr>
                <w:bCs/>
                <w:color w:val="auto"/>
                <w:sz w:val="24"/>
                <w:szCs w:val="24"/>
              </w:rPr>
              <w:t>Human Rights Act 1998</w:t>
            </w:r>
            <w:r w:rsidRPr="00F019E4">
              <w:rPr>
                <w:color w:val="auto"/>
                <w:sz w:val="24"/>
                <w:szCs w:val="24"/>
              </w:rPr>
              <w:t xml:space="preserve"> underpins duties to respect liberty and family life. Braye et al. (2017) argue that earlier frameworks left gaps, particularly around self-neglect and financial abuse. The SSWBA addressed these by embedding a holistic, preventative, and protective framework.</w:t>
            </w:r>
          </w:p>
          <w:p w14:paraId="7B0C2C58" w14:textId="77777777" w:rsidR="004E6B63" w:rsidRPr="00F019E4" w:rsidRDefault="004E6B63" w:rsidP="004E6B63">
            <w:pPr>
              <w:overflowPunct/>
              <w:autoSpaceDE/>
              <w:autoSpaceDN/>
              <w:adjustRightInd/>
              <w:spacing w:before="100" w:beforeAutospacing="1" w:after="100" w:afterAutospacing="1" w:line="360" w:lineRule="auto"/>
              <w:textAlignment w:val="auto"/>
              <w:rPr>
                <w:color w:val="auto"/>
                <w:sz w:val="24"/>
                <w:szCs w:val="24"/>
              </w:rPr>
            </w:pPr>
            <w:r w:rsidRPr="00F019E4">
              <w:rPr>
                <w:color w:val="auto"/>
                <w:sz w:val="24"/>
                <w:szCs w:val="24"/>
              </w:rPr>
              <w:t>In practice, eff</w:t>
            </w:r>
            <w:r>
              <w:rPr>
                <w:color w:val="auto"/>
                <w:sz w:val="24"/>
                <w:szCs w:val="24"/>
              </w:rPr>
              <w:t xml:space="preserve">ective safeguarding relies on </w:t>
            </w:r>
            <w:r w:rsidRPr="00F019E4">
              <w:rPr>
                <w:color w:val="auto"/>
                <w:sz w:val="24"/>
                <w:szCs w:val="24"/>
              </w:rPr>
              <w:t xml:space="preserve">multi-agency exploitation, or domestic abuse, often requires cooperation between social care, health, police, housing, and voluntary organisations. The Wales Safeguarding Procedures highlight the importance of </w:t>
            </w:r>
            <w:r w:rsidRPr="00F019E4">
              <w:rPr>
                <w:bCs/>
                <w:color w:val="auto"/>
                <w:sz w:val="24"/>
                <w:szCs w:val="24"/>
              </w:rPr>
              <w:t>early intervention and</w:t>
            </w:r>
            <w:r w:rsidRPr="00F019E4">
              <w:rPr>
                <w:b/>
                <w:bCs/>
                <w:color w:val="auto"/>
                <w:sz w:val="24"/>
                <w:szCs w:val="24"/>
              </w:rPr>
              <w:t xml:space="preserve"> </w:t>
            </w:r>
            <w:r w:rsidRPr="00F019E4">
              <w:rPr>
                <w:bCs/>
                <w:color w:val="auto"/>
                <w:sz w:val="24"/>
                <w:szCs w:val="24"/>
              </w:rPr>
              <w:t>information-sharing</w:t>
            </w:r>
            <w:r w:rsidRPr="00F019E4">
              <w:rPr>
                <w:color w:val="auto"/>
                <w:sz w:val="24"/>
                <w:szCs w:val="24"/>
              </w:rPr>
              <w:t>. My experience confirms that where agencies collaborate, responses are timely and proportionate. However, challenges remain around limited resources, workforce pressures, and ensuring training keeps pace with policy.</w:t>
            </w:r>
          </w:p>
          <w:p w14:paraId="1D0E2DAC" w14:textId="77777777" w:rsidR="004E6B63" w:rsidRPr="00F019E4" w:rsidRDefault="004E6B63" w:rsidP="004E6B63">
            <w:pPr>
              <w:overflowPunct/>
              <w:autoSpaceDE/>
              <w:autoSpaceDN/>
              <w:adjustRightInd/>
              <w:spacing w:before="100" w:beforeAutospacing="1" w:after="100" w:afterAutospacing="1" w:line="360" w:lineRule="auto"/>
              <w:textAlignment w:val="auto"/>
              <w:rPr>
                <w:color w:val="auto"/>
                <w:sz w:val="24"/>
                <w:szCs w:val="24"/>
              </w:rPr>
            </w:pPr>
            <w:r w:rsidRPr="00F019E4">
              <w:rPr>
                <w:color w:val="auto"/>
                <w:sz w:val="24"/>
                <w:szCs w:val="24"/>
              </w:rPr>
              <w:t xml:space="preserve">Overall, the SSWBA transformed adult safeguarding in Wales by creating statutory duties, national procedures, and regional accountability. Yet challenges remain in embedding a </w:t>
            </w:r>
            <w:r w:rsidRPr="00F019E4">
              <w:rPr>
                <w:color w:val="auto"/>
                <w:sz w:val="24"/>
                <w:szCs w:val="24"/>
              </w:rPr>
              <w:lastRenderedPageBreak/>
              <w:t xml:space="preserve">consistently strengths-based approach under resource strain. Critical reflection suggests safeguarding adults requires more than compliance; it involves balancing autonomy with protection, applying lessons from reviews, and sustaining collaborative practice. </w:t>
            </w:r>
          </w:p>
          <w:p w14:paraId="43FAE325" w14:textId="77777777" w:rsidR="004E6B63" w:rsidRPr="003D12A6" w:rsidRDefault="004E6B63" w:rsidP="004E6B63">
            <w:pPr>
              <w:pStyle w:val="NormalWeb"/>
              <w:rPr>
                <w:rFonts w:ascii="Arial" w:hAnsi="Arial" w:cs="Arial"/>
              </w:rPr>
            </w:pPr>
            <w:r>
              <w:rPr>
                <w:rFonts w:ascii="Arial" w:hAnsi="Arial" w:cs="Arial"/>
              </w:rPr>
              <w:t>Word count 532</w:t>
            </w:r>
          </w:p>
          <w:p w14:paraId="3DAE0D65" w14:textId="77777777" w:rsidR="00FC0334" w:rsidRDefault="00FC0334" w:rsidP="00FF7EBB">
            <w:pPr>
              <w:jc w:val="both"/>
              <w:rPr>
                <w:sz w:val="24"/>
                <w:szCs w:val="24"/>
              </w:rPr>
            </w:pPr>
          </w:p>
          <w:p w14:paraId="5944A44C" w14:textId="77777777" w:rsidR="00FC0334" w:rsidRDefault="00FC0334" w:rsidP="00FF7EBB">
            <w:pPr>
              <w:jc w:val="both"/>
              <w:rPr>
                <w:sz w:val="24"/>
                <w:szCs w:val="24"/>
              </w:rPr>
            </w:pPr>
          </w:p>
          <w:p w14:paraId="395FD1D3" w14:textId="77777777" w:rsidR="00FC0334" w:rsidRDefault="00FC0334" w:rsidP="00FF7EBB">
            <w:pPr>
              <w:jc w:val="both"/>
              <w:rPr>
                <w:sz w:val="24"/>
                <w:szCs w:val="24"/>
              </w:rPr>
            </w:pPr>
          </w:p>
          <w:p w14:paraId="2C0159CE" w14:textId="77777777" w:rsidR="00FC0334" w:rsidRDefault="00FC0334" w:rsidP="00FF7EBB">
            <w:pPr>
              <w:jc w:val="both"/>
              <w:rPr>
                <w:sz w:val="24"/>
                <w:szCs w:val="24"/>
              </w:rPr>
            </w:pPr>
          </w:p>
          <w:p w14:paraId="4ADEF89F" w14:textId="77777777" w:rsidR="00FC0334" w:rsidRDefault="00FC0334" w:rsidP="00FF7EBB">
            <w:pPr>
              <w:jc w:val="both"/>
              <w:rPr>
                <w:sz w:val="24"/>
                <w:szCs w:val="24"/>
              </w:rPr>
            </w:pPr>
          </w:p>
          <w:p w14:paraId="66F4BBDC" w14:textId="77777777" w:rsidR="00FC0334" w:rsidRDefault="00FC0334" w:rsidP="00FF7EBB">
            <w:pPr>
              <w:jc w:val="both"/>
              <w:rPr>
                <w:sz w:val="24"/>
                <w:szCs w:val="24"/>
              </w:rPr>
            </w:pPr>
          </w:p>
          <w:p w14:paraId="55D7C76E" w14:textId="77777777" w:rsidR="00FC0334" w:rsidRDefault="00FC0334" w:rsidP="00FF7EBB">
            <w:pPr>
              <w:jc w:val="both"/>
              <w:rPr>
                <w:sz w:val="24"/>
                <w:szCs w:val="24"/>
              </w:rPr>
            </w:pPr>
          </w:p>
          <w:p w14:paraId="520A9F00" w14:textId="77777777" w:rsidR="00FC0334" w:rsidRDefault="00FC0334" w:rsidP="00FF7EBB">
            <w:pPr>
              <w:jc w:val="both"/>
              <w:rPr>
                <w:sz w:val="24"/>
                <w:szCs w:val="24"/>
              </w:rPr>
            </w:pPr>
          </w:p>
          <w:p w14:paraId="7C82AD3F" w14:textId="77777777" w:rsidR="00FC0334" w:rsidRPr="006108C9" w:rsidRDefault="00FC0334" w:rsidP="00FF7EBB">
            <w:pPr>
              <w:jc w:val="both"/>
              <w:rPr>
                <w:sz w:val="24"/>
                <w:szCs w:val="24"/>
              </w:rPr>
            </w:pPr>
          </w:p>
          <w:p w14:paraId="3C3D3975" w14:textId="77777777" w:rsidR="005A545C" w:rsidRDefault="002226E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13D202D1" w14:textId="77777777" w:rsidR="007A628F" w:rsidRPr="008B28E7" w:rsidRDefault="007A628F" w:rsidP="00FF7EBB">
            <w:pPr>
              <w:jc w:val="both"/>
              <w:rPr>
                <w:b/>
                <w:sz w:val="24"/>
                <w:szCs w:val="24"/>
              </w:rPr>
            </w:pPr>
          </w:p>
        </w:tc>
      </w:tr>
    </w:tbl>
    <w:p w14:paraId="1C4F82EE" w14:textId="77777777" w:rsidR="00AA666E" w:rsidRPr="008B28E7" w:rsidRDefault="00AA666E" w:rsidP="00FF7EBB">
      <w:pPr>
        <w:jc w:val="both"/>
        <w:rPr>
          <w:sz w:val="24"/>
          <w:szCs w:val="24"/>
        </w:rPr>
      </w:pPr>
    </w:p>
    <w:p w14:paraId="315E98D6" w14:textId="77777777" w:rsidR="00AA666E" w:rsidRPr="008B28E7" w:rsidRDefault="00AA666E" w:rsidP="00FF7EBB">
      <w:pPr>
        <w:jc w:val="both"/>
        <w:rPr>
          <w:sz w:val="24"/>
          <w:szCs w:val="24"/>
        </w:rPr>
      </w:pPr>
    </w:p>
    <w:p w14:paraId="151A224F"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C361C7" w14:paraId="2D2AF7F5" w14:textId="77777777" w:rsidTr="00FC0334">
        <w:tc>
          <w:tcPr>
            <w:tcW w:w="10278" w:type="dxa"/>
            <w:shd w:val="clear" w:color="auto" w:fill="auto"/>
          </w:tcPr>
          <w:p w14:paraId="26A2FF00" w14:textId="77777777" w:rsidR="00FC0334" w:rsidRPr="00EB695F" w:rsidRDefault="002226E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561D75B8" w14:textId="77777777" w:rsidR="00FC0334" w:rsidRDefault="002226E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33A0210" w14:textId="77777777" w:rsidR="00814B7A" w:rsidRDefault="00814B7A" w:rsidP="00FC0334">
            <w:pPr>
              <w:jc w:val="both"/>
              <w:rPr>
                <w:sz w:val="24"/>
                <w:szCs w:val="24"/>
              </w:rPr>
            </w:pPr>
          </w:p>
          <w:p w14:paraId="6E044F3A" w14:textId="77777777" w:rsidR="004E6B63" w:rsidRPr="00506E7C" w:rsidRDefault="004E6B63" w:rsidP="004E6B63">
            <w:pPr>
              <w:pStyle w:val="NormalWeb"/>
              <w:spacing w:line="360" w:lineRule="auto"/>
              <w:rPr>
                <w:rFonts w:ascii="Arial" w:hAnsi="Arial" w:cs="Arial"/>
              </w:rPr>
            </w:pPr>
            <w:r w:rsidRPr="00506E7C">
              <w:rPr>
                <w:rFonts w:ascii="Arial" w:hAnsi="Arial" w:cs="Arial"/>
              </w:rPr>
              <w:t>Reflecting on my practice, I recognise key differences between safeguarding adults and children in Wales, particularly how legislation, thresholds, and concepts of capacity shape professional responsibilities. Both share a rights-based framework, yet children are viewed as inherently vulnerable, while adults are presumed to have autonomy, even when exposed to risk.</w:t>
            </w:r>
          </w:p>
          <w:p w14:paraId="36604B19" w14:textId="77777777" w:rsidR="004E6B63" w:rsidRPr="00506E7C" w:rsidRDefault="004E6B63" w:rsidP="004E6B63">
            <w:pPr>
              <w:pStyle w:val="NormalWeb"/>
              <w:spacing w:line="360" w:lineRule="auto"/>
              <w:rPr>
                <w:rFonts w:ascii="Arial" w:hAnsi="Arial" w:cs="Arial"/>
              </w:rPr>
            </w:pPr>
            <w:r w:rsidRPr="00506E7C">
              <w:rPr>
                <w:rFonts w:ascii="Arial" w:hAnsi="Arial" w:cs="Arial"/>
              </w:rPr>
              <w:t xml:space="preserve"> Children's safeguarding is guided by the Children Act 1989/2004  (HM Government, 1989; 2004), and in Wales by the Social Services and Well-being (Wales) Act 2014 (Welsh Government, 2014), supported by Working Together to Safeguard People (Welsh Government, 2018).</w:t>
            </w:r>
          </w:p>
          <w:p w14:paraId="272DCEA2" w14:textId="77777777" w:rsidR="004E6B63" w:rsidRPr="00506E7C" w:rsidRDefault="004E6B63" w:rsidP="004E6B63">
            <w:pPr>
              <w:pStyle w:val="NormalWeb"/>
              <w:spacing w:line="360" w:lineRule="auto"/>
              <w:rPr>
                <w:rFonts w:ascii="Arial" w:hAnsi="Arial" w:cs="Arial"/>
              </w:rPr>
            </w:pPr>
            <w:r w:rsidRPr="00506E7C">
              <w:rPr>
                <w:rFonts w:ascii="Arial" w:hAnsi="Arial" w:cs="Arial"/>
              </w:rPr>
              <w:t xml:space="preserve">Professionals have a duty to act where there is a risk of significant harm: physical, emotional, sexual abuse, or neglect. Interventions such as s47 (CA89) enquiries reflect the proactive nature of child protection, where overriding parental wishes is sometimes necessary to uphold welfare. Although children are generally seen as lacking capacity, Gillick competence (Gillick v West Norfolk, 1986) recognises that some young people may </w:t>
            </w:r>
            <w:r w:rsidRPr="00506E7C">
              <w:rPr>
                <w:rFonts w:ascii="Arial" w:hAnsi="Arial" w:cs="Arial"/>
              </w:rPr>
              <w:lastRenderedPageBreak/>
              <w:t xml:space="preserve">have the maturity to make informed decisions. This creates tension between protection and respecting autonomy, requiring sensitive professional judgement. </w:t>
            </w:r>
          </w:p>
          <w:p w14:paraId="235CDA72" w14:textId="77777777" w:rsidR="004E6B63" w:rsidRPr="00506E7C" w:rsidRDefault="004E6B63" w:rsidP="004E6B63">
            <w:pPr>
              <w:pStyle w:val="NormalWeb"/>
              <w:spacing w:line="360" w:lineRule="auto"/>
              <w:rPr>
                <w:rFonts w:ascii="Arial" w:hAnsi="Arial" w:cs="Arial"/>
              </w:rPr>
            </w:pPr>
            <w:r w:rsidRPr="00506E7C">
              <w:rPr>
                <w:rFonts w:ascii="Arial" w:hAnsi="Arial" w:cs="Arial"/>
              </w:rPr>
              <w:t xml:space="preserve">In adult safeguarding, the Social Services and Well-being (Wales) Act 2014 defines an "adult at risk" as someone experiencing, or at risk of, abuse or neglect who cannot protect themselves. Categories of adult harm overlap with children's but can also include financial abuse, neglect by others, or self-neglect, which are less central in children's frameworks (Welsh Government, 2018). In adults, autonomy, consent, and capacity are guiding principles. Adults with capacity may decline intervention, even where professionals perceive significant risk. </w:t>
            </w:r>
          </w:p>
          <w:p w14:paraId="3C3506BB" w14:textId="77777777" w:rsidR="004E6B63" w:rsidRPr="00506E7C" w:rsidRDefault="004E6B63" w:rsidP="004E6B63">
            <w:pPr>
              <w:pStyle w:val="NormalWeb"/>
              <w:spacing w:line="360" w:lineRule="auto"/>
              <w:rPr>
                <w:rFonts w:ascii="Arial" w:hAnsi="Arial" w:cs="Arial"/>
              </w:rPr>
            </w:pPr>
            <w:r w:rsidRPr="00506E7C">
              <w:rPr>
                <w:rFonts w:ascii="Arial" w:hAnsi="Arial" w:cs="Arial"/>
              </w:rPr>
              <w:t>This can feel ethically challenging: I have worked with adults who chose to remain in harmful environments, reminding me of the need to balance empowerment with safeguarding duties. Schön's (1983) idea of reflection-in-action supports navigating such dilemmas, enabling real-time adjustments.</w:t>
            </w:r>
          </w:p>
          <w:p w14:paraId="594FFA11" w14:textId="77777777" w:rsidR="004E6B63" w:rsidRPr="00506E7C" w:rsidRDefault="004E6B63" w:rsidP="004E6B63">
            <w:pPr>
              <w:pStyle w:val="NormalWeb"/>
              <w:spacing w:line="360" w:lineRule="auto"/>
              <w:rPr>
                <w:rFonts w:ascii="Arial" w:hAnsi="Arial" w:cs="Arial"/>
              </w:rPr>
            </w:pPr>
            <w:r w:rsidRPr="00506E7C">
              <w:rPr>
                <w:rFonts w:ascii="Arial" w:hAnsi="Arial" w:cs="Arial"/>
              </w:rPr>
              <w:t xml:space="preserve"> Family roles also differ.</w:t>
            </w:r>
            <w:r>
              <w:rPr>
                <w:rFonts w:ascii="Arial" w:hAnsi="Arial" w:cs="Arial"/>
              </w:rPr>
              <w:t xml:space="preserve"> </w:t>
            </w:r>
            <w:r w:rsidRPr="00506E7C">
              <w:rPr>
                <w:rFonts w:ascii="Arial" w:hAnsi="Arial" w:cs="Arial"/>
              </w:rPr>
              <w:t>In children's safeguarding, parents and carers are simultaneously protectors and potential sources of harm, requiring scrutiny of parenting capacity alongside support. In adult safeguarding, families may contribute to harm but are less central to professional duties, with emphasis on the adult's wishes and wider networks. Thompson and Pascal (2012) highlight that critically reflective practice is essential when managing competing perspectives, resonating with my inter-agency experience.</w:t>
            </w:r>
          </w:p>
          <w:p w14:paraId="6C39389D" w14:textId="77777777" w:rsidR="004E6B63" w:rsidRPr="00506E7C" w:rsidRDefault="004E6B63" w:rsidP="004E6B63">
            <w:pPr>
              <w:pStyle w:val="NormalWeb"/>
              <w:spacing w:line="360" w:lineRule="auto"/>
              <w:rPr>
                <w:rFonts w:ascii="Arial" w:hAnsi="Arial" w:cs="Arial"/>
              </w:rPr>
            </w:pPr>
            <w:r w:rsidRPr="00506E7C">
              <w:rPr>
                <w:rFonts w:ascii="Arial" w:hAnsi="Arial" w:cs="Arial"/>
              </w:rPr>
              <w:t xml:space="preserve"> Reflecting on these contrasts has shaped my professional growth. In children's work, I adopt a more directive role, applying thresholds and escalating concerns, while in adult safeguarding, the approach taken is collaborative, centred on capacity assessment and advocacy. Recognising these distinctions has strengthened ethical awareness, resilience, and analytical judgement, ensuring practice aligns with Welsh legislation and values. Ultimately, while both domains share the goal of protection, children's safeguarding prioritises proactive intervention, whereas adult safeguarding centres on rights, independence, and partnership.</w:t>
            </w:r>
          </w:p>
          <w:p w14:paraId="6A3DC217" w14:textId="77777777" w:rsidR="004E6B63" w:rsidRDefault="004E6B63" w:rsidP="004E6B63">
            <w:pPr>
              <w:spacing w:line="360" w:lineRule="auto"/>
              <w:jc w:val="both"/>
              <w:rPr>
                <w:sz w:val="24"/>
                <w:szCs w:val="24"/>
              </w:rPr>
            </w:pPr>
          </w:p>
          <w:p w14:paraId="5E4BCB4A" w14:textId="77777777" w:rsidR="004E6B63" w:rsidRDefault="004E6B63" w:rsidP="004E6B63">
            <w:pPr>
              <w:jc w:val="both"/>
              <w:rPr>
                <w:sz w:val="24"/>
                <w:szCs w:val="24"/>
              </w:rPr>
            </w:pPr>
          </w:p>
          <w:p w14:paraId="1CC2B50B" w14:textId="77777777" w:rsidR="004E6B63" w:rsidRDefault="004E6B63" w:rsidP="004E6B63">
            <w:pPr>
              <w:jc w:val="both"/>
              <w:rPr>
                <w:sz w:val="24"/>
                <w:szCs w:val="24"/>
              </w:rPr>
            </w:pPr>
            <w:r>
              <w:rPr>
                <w:sz w:val="24"/>
                <w:szCs w:val="24"/>
              </w:rPr>
              <w:lastRenderedPageBreak/>
              <w:t xml:space="preserve">439 Word Count </w:t>
            </w:r>
          </w:p>
          <w:p w14:paraId="74A834B2" w14:textId="77777777" w:rsidR="004E6B63" w:rsidRDefault="004E6B63" w:rsidP="004E6B63"/>
          <w:p w14:paraId="07EF9102" w14:textId="77777777" w:rsidR="00FC0334" w:rsidRDefault="00FC0334" w:rsidP="00FC0334">
            <w:pPr>
              <w:jc w:val="both"/>
              <w:rPr>
                <w:sz w:val="24"/>
                <w:szCs w:val="24"/>
              </w:rPr>
            </w:pPr>
          </w:p>
          <w:p w14:paraId="0C9AA32A" w14:textId="77777777" w:rsidR="00FC0334" w:rsidRDefault="00FC0334" w:rsidP="00FC0334">
            <w:pPr>
              <w:jc w:val="both"/>
              <w:rPr>
                <w:sz w:val="24"/>
                <w:szCs w:val="24"/>
              </w:rPr>
            </w:pPr>
          </w:p>
          <w:p w14:paraId="237246E5" w14:textId="77777777" w:rsidR="00FC0334" w:rsidRDefault="00FC0334" w:rsidP="00FC0334">
            <w:pPr>
              <w:jc w:val="both"/>
              <w:rPr>
                <w:sz w:val="24"/>
                <w:szCs w:val="24"/>
              </w:rPr>
            </w:pPr>
          </w:p>
          <w:p w14:paraId="7216815A" w14:textId="77777777" w:rsidR="00FC0334" w:rsidRDefault="00FC0334" w:rsidP="00FC0334">
            <w:pPr>
              <w:jc w:val="both"/>
              <w:rPr>
                <w:sz w:val="24"/>
                <w:szCs w:val="24"/>
              </w:rPr>
            </w:pPr>
          </w:p>
          <w:p w14:paraId="646D4271" w14:textId="77777777" w:rsidR="00FC0334" w:rsidRDefault="00FC0334" w:rsidP="00FC0334">
            <w:pPr>
              <w:jc w:val="both"/>
              <w:rPr>
                <w:sz w:val="24"/>
                <w:szCs w:val="24"/>
              </w:rPr>
            </w:pPr>
          </w:p>
          <w:p w14:paraId="4E9AE6DB" w14:textId="77777777" w:rsidR="00FC0334" w:rsidRDefault="00FC0334" w:rsidP="00FC0334">
            <w:pPr>
              <w:jc w:val="both"/>
              <w:rPr>
                <w:sz w:val="24"/>
                <w:szCs w:val="24"/>
              </w:rPr>
            </w:pPr>
          </w:p>
          <w:p w14:paraId="2797386D" w14:textId="77777777" w:rsidR="00FC0334" w:rsidRPr="006108C9" w:rsidRDefault="00FC0334" w:rsidP="00FC0334">
            <w:pPr>
              <w:jc w:val="both"/>
              <w:rPr>
                <w:sz w:val="24"/>
                <w:szCs w:val="24"/>
              </w:rPr>
            </w:pPr>
          </w:p>
          <w:p w14:paraId="6F5C7168" w14:textId="77777777" w:rsidR="00FC0334" w:rsidRDefault="002226E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48778B62" w14:textId="77777777" w:rsidR="00FC0334" w:rsidRPr="006108C9" w:rsidRDefault="00FC0334" w:rsidP="00FC0334">
            <w:pPr>
              <w:jc w:val="both"/>
              <w:rPr>
                <w:sz w:val="24"/>
                <w:szCs w:val="24"/>
              </w:rPr>
            </w:pPr>
          </w:p>
        </w:tc>
      </w:tr>
    </w:tbl>
    <w:p w14:paraId="6477452C"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DA39F" w14:textId="77777777" w:rsidR="00E6333D" w:rsidRDefault="002226E4">
      <w:r>
        <w:separator/>
      </w:r>
    </w:p>
  </w:endnote>
  <w:endnote w:type="continuationSeparator" w:id="0">
    <w:p w14:paraId="66D285C6" w14:textId="77777777" w:rsidR="00E6333D" w:rsidRDefault="00222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21E5E" w14:textId="510BF38C" w:rsidR="00A5656A" w:rsidRDefault="002226E4">
    <w:pPr>
      <w:pStyle w:val="Footer"/>
      <w:jc w:val="right"/>
    </w:pPr>
    <w:r>
      <w:fldChar w:fldCharType="begin"/>
    </w:r>
    <w:r>
      <w:instrText xml:space="preserve"> PAGE   \* MERGEFORMAT </w:instrText>
    </w:r>
    <w:r>
      <w:fldChar w:fldCharType="separate"/>
    </w:r>
    <w:r w:rsidR="0062271C">
      <w:rPr>
        <w:noProof/>
      </w:rPr>
      <w:t>2</w:t>
    </w:r>
    <w:r>
      <w:rPr>
        <w:noProof/>
      </w:rPr>
      <w:fldChar w:fldCharType="end"/>
    </w:r>
  </w:p>
  <w:p w14:paraId="5133ECC4"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294C5" w14:textId="77777777" w:rsidR="00E6333D" w:rsidRDefault="002226E4">
      <w:r>
        <w:separator/>
      </w:r>
    </w:p>
  </w:footnote>
  <w:footnote w:type="continuationSeparator" w:id="0">
    <w:p w14:paraId="34C28973" w14:textId="77777777" w:rsidR="00E6333D" w:rsidRDefault="002226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48F8D" w14:textId="77777777" w:rsidR="00A5656A" w:rsidRDefault="002226E4">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AAF8563A">
      <w:start w:val="1"/>
      <w:numFmt w:val="bullet"/>
      <w:lvlText w:val=""/>
      <w:lvlJc w:val="left"/>
      <w:pPr>
        <w:ind w:left="720" w:hanging="360"/>
      </w:pPr>
      <w:rPr>
        <w:rFonts w:ascii="Symbol" w:hAnsi="Symbol" w:hint="default"/>
      </w:rPr>
    </w:lvl>
    <w:lvl w:ilvl="1" w:tplc="52282C70" w:tentative="1">
      <w:start w:val="1"/>
      <w:numFmt w:val="bullet"/>
      <w:lvlText w:val="o"/>
      <w:lvlJc w:val="left"/>
      <w:pPr>
        <w:ind w:left="1440" w:hanging="360"/>
      </w:pPr>
      <w:rPr>
        <w:rFonts w:ascii="Courier New" w:hAnsi="Courier New" w:cs="Courier New" w:hint="default"/>
      </w:rPr>
    </w:lvl>
    <w:lvl w:ilvl="2" w:tplc="251641CA" w:tentative="1">
      <w:start w:val="1"/>
      <w:numFmt w:val="bullet"/>
      <w:lvlText w:val=""/>
      <w:lvlJc w:val="left"/>
      <w:pPr>
        <w:ind w:left="2160" w:hanging="360"/>
      </w:pPr>
      <w:rPr>
        <w:rFonts w:ascii="Wingdings" w:hAnsi="Wingdings" w:hint="default"/>
      </w:rPr>
    </w:lvl>
    <w:lvl w:ilvl="3" w:tplc="2FCC15B6" w:tentative="1">
      <w:start w:val="1"/>
      <w:numFmt w:val="bullet"/>
      <w:lvlText w:val=""/>
      <w:lvlJc w:val="left"/>
      <w:pPr>
        <w:ind w:left="2880" w:hanging="360"/>
      </w:pPr>
      <w:rPr>
        <w:rFonts w:ascii="Symbol" w:hAnsi="Symbol" w:hint="default"/>
      </w:rPr>
    </w:lvl>
    <w:lvl w:ilvl="4" w:tplc="512433AA" w:tentative="1">
      <w:start w:val="1"/>
      <w:numFmt w:val="bullet"/>
      <w:lvlText w:val="o"/>
      <w:lvlJc w:val="left"/>
      <w:pPr>
        <w:ind w:left="3600" w:hanging="360"/>
      </w:pPr>
      <w:rPr>
        <w:rFonts w:ascii="Courier New" w:hAnsi="Courier New" w:cs="Courier New" w:hint="default"/>
      </w:rPr>
    </w:lvl>
    <w:lvl w:ilvl="5" w:tplc="90988CF0" w:tentative="1">
      <w:start w:val="1"/>
      <w:numFmt w:val="bullet"/>
      <w:lvlText w:val=""/>
      <w:lvlJc w:val="left"/>
      <w:pPr>
        <w:ind w:left="4320" w:hanging="360"/>
      </w:pPr>
      <w:rPr>
        <w:rFonts w:ascii="Wingdings" w:hAnsi="Wingdings" w:hint="default"/>
      </w:rPr>
    </w:lvl>
    <w:lvl w:ilvl="6" w:tplc="3B1E5108" w:tentative="1">
      <w:start w:val="1"/>
      <w:numFmt w:val="bullet"/>
      <w:lvlText w:val=""/>
      <w:lvlJc w:val="left"/>
      <w:pPr>
        <w:ind w:left="5040" w:hanging="360"/>
      </w:pPr>
      <w:rPr>
        <w:rFonts w:ascii="Symbol" w:hAnsi="Symbol" w:hint="default"/>
      </w:rPr>
    </w:lvl>
    <w:lvl w:ilvl="7" w:tplc="323206B2" w:tentative="1">
      <w:start w:val="1"/>
      <w:numFmt w:val="bullet"/>
      <w:lvlText w:val="o"/>
      <w:lvlJc w:val="left"/>
      <w:pPr>
        <w:ind w:left="5760" w:hanging="360"/>
      </w:pPr>
      <w:rPr>
        <w:rFonts w:ascii="Courier New" w:hAnsi="Courier New" w:cs="Courier New" w:hint="default"/>
      </w:rPr>
    </w:lvl>
    <w:lvl w:ilvl="8" w:tplc="47200570"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07AA3AC">
      <w:start w:val="1"/>
      <w:numFmt w:val="lowerLetter"/>
      <w:lvlText w:val="%1)"/>
      <w:lvlJc w:val="left"/>
      <w:pPr>
        <w:ind w:left="1080" w:hanging="360"/>
      </w:pPr>
    </w:lvl>
    <w:lvl w:ilvl="1" w:tplc="ADFE8DBA" w:tentative="1">
      <w:start w:val="1"/>
      <w:numFmt w:val="lowerLetter"/>
      <w:lvlText w:val="%2."/>
      <w:lvlJc w:val="left"/>
      <w:pPr>
        <w:ind w:left="1800" w:hanging="360"/>
      </w:pPr>
    </w:lvl>
    <w:lvl w:ilvl="2" w:tplc="C4F69F26" w:tentative="1">
      <w:start w:val="1"/>
      <w:numFmt w:val="lowerRoman"/>
      <w:lvlText w:val="%3."/>
      <w:lvlJc w:val="right"/>
      <w:pPr>
        <w:ind w:left="2520" w:hanging="180"/>
      </w:pPr>
    </w:lvl>
    <w:lvl w:ilvl="3" w:tplc="121C446A" w:tentative="1">
      <w:start w:val="1"/>
      <w:numFmt w:val="decimal"/>
      <w:lvlText w:val="%4."/>
      <w:lvlJc w:val="left"/>
      <w:pPr>
        <w:ind w:left="3240" w:hanging="360"/>
      </w:pPr>
    </w:lvl>
    <w:lvl w:ilvl="4" w:tplc="224AEF86" w:tentative="1">
      <w:start w:val="1"/>
      <w:numFmt w:val="lowerLetter"/>
      <w:lvlText w:val="%5."/>
      <w:lvlJc w:val="left"/>
      <w:pPr>
        <w:ind w:left="3960" w:hanging="360"/>
      </w:pPr>
    </w:lvl>
    <w:lvl w:ilvl="5" w:tplc="901C1BF6" w:tentative="1">
      <w:start w:val="1"/>
      <w:numFmt w:val="lowerRoman"/>
      <w:lvlText w:val="%6."/>
      <w:lvlJc w:val="right"/>
      <w:pPr>
        <w:ind w:left="4680" w:hanging="180"/>
      </w:pPr>
    </w:lvl>
    <w:lvl w:ilvl="6" w:tplc="018CD7DE" w:tentative="1">
      <w:start w:val="1"/>
      <w:numFmt w:val="decimal"/>
      <w:lvlText w:val="%7."/>
      <w:lvlJc w:val="left"/>
      <w:pPr>
        <w:ind w:left="5400" w:hanging="360"/>
      </w:pPr>
    </w:lvl>
    <w:lvl w:ilvl="7" w:tplc="FAB0FBD2" w:tentative="1">
      <w:start w:val="1"/>
      <w:numFmt w:val="lowerLetter"/>
      <w:lvlText w:val="%8."/>
      <w:lvlJc w:val="left"/>
      <w:pPr>
        <w:ind w:left="6120" w:hanging="360"/>
      </w:pPr>
    </w:lvl>
    <w:lvl w:ilvl="8" w:tplc="580E8E40"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8674A24A">
      <w:start w:val="1"/>
      <w:numFmt w:val="bullet"/>
      <w:lvlText w:val=""/>
      <w:lvlJc w:val="left"/>
      <w:pPr>
        <w:tabs>
          <w:tab w:val="num" w:pos="720"/>
        </w:tabs>
        <w:ind w:left="720" w:hanging="360"/>
      </w:pPr>
      <w:rPr>
        <w:rFonts w:ascii="Symbol" w:hAnsi="Symbol" w:hint="default"/>
      </w:rPr>
    </w:lvl>
    <w:lvl w:ilvl="1" w:tplc="7D28C3CC" w:tentative="1">
      <w:start w:val="1"/>
      <w:numFmt w:val="bullet"/>
      <w:lvlText w:val="o"/>
      <w:lvlJc w:val="left"/>
      <w:pPr>
        <w:ind w:left="1440" w:hanging="360"/>
      </w:pPr>
      <w:rPr>
        <w:rFonts w:ascii="Courier New" w:hAnsi="Courier New" w:cs="Courier New" w:hint="default"/>
      </w:rPr>
    </w:lvl>
    <w:lvl w:ilvl="2" w:tplc="F7808A34" w:tentative="1">
      <w:start w:val="1"/>
      <w:numFmt w:val="bullet"/>
      <w:lvlText w:val=""/>
      <w:lvlJc w:val="left"/>
      <w:pPr>
        <w:ind w:left="2160" w:hanging="360"/>
      </w:pPr>
      <w:rPr>
        <w:rFonts w:ascii="Wingdings" w:hAnsi="Wingdings" w:hint="default"/>
      </w:rPr>
    </w:lvl>
    <w:lvl w:ilvl="3" w:tplc="524ECABA" w:tentative="1">
      <w:start w:val="1"/>
      <w:numFmt w:val="bullet"/>
      <w:lvlText w:val=""/>
      <w:lvlJc w:val="left"/>
      <w:pPr>
        <w:ind w:left="2880" w:hanging="360"/>
      </w:pPr>
      <w:rPr>
        <w:rFonts w:ascii="Symbol" w:hAnsi="Symbol" w:hint="default"/>
      </w:rPr>
    </w:lvl>
    <w:lvl w:ilvl="4" w:tplc="BC3CDD94" w:tentative="1">
      <w:start w:val="1"/>
      <w:numFmt w:val="bullet"/>
      <w:lvlText w:val="o"/>
      <w:lvlJc w:val="left"/>
      <w:pPr>
        <w:ind w:left="3600" w:hanging="360"/>
      </w:pPr>
      <w:rPr>
        <w:rFonts w:ascii="Courier New" w:hAnsi="Courier New" w:cs="Courier New" w:hint="default"/>
      </w:rPr>
    </w:lvl>
    <w:lvl w:ilvl="5" w:tplc="19D8D9A0" w:tentative="1">
      <w:start w:val="1"/>
      <w:numFmt w:val="bullet"/>
      <w:lvlText w:val=""/>
      <w:lvlJc w:val="left"/>
      <w:pPr>
        <w:ind w:left="4320" w:hanging="360"/>
      </w:pPr>
      <w:rPr>
        <w:rFonts w:ascii="Wingdings" w:hAnsi="Wingdings" w:hint="default"/>
      </w:rPr>
    </w:lvl>
    <w:lvl w:ilvl="6" w:tplc="81C4A914" w:tentative="1">
      <w:start w:val="1"/>
      <w:numFmt w:val="bullet"/>
      <w:lvlText w:val=""/>
      <w:lvlJc w:val="left"/>
      <w:pPr>
        <w:ind w:left="5040" w:hanging="360"/>
      </w:pPr>
      <w:rPr>
        <w:rFonts w:ascii="Symbol" w:hAnsi="Symbol" w:hint="default"/>
      </w:rPr>
    </w:lvl>
    <w:lvl w:ilvl="7" w:tplc="06EA85D2" w:tentative="1">
      <w:start w:val="1"/>
      <w:numFmt w:val="bullet"/>
      <w:lvlText w:val="o"/>
      <w:lvlJc w:val="left"/>
      <w:pPr>
        <w:ind w:left="5760" w:hanging="360"/>
      </w:pPr>
      <w:rPr>
        <w:rFonts w:ascii="Courier New" w:hAnsi="Courier New" w:cs="Courier New" w:hint="default"/>
      </w:rPr>
    </w:lvl>
    <w:lvl w:ilvl="8" w:tplc="4320A076"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D6FABD9E">
      <w:start w:val="1"/>
      <w:numFmt w:val="decimal"/>
      <w:lvlText w:val="%1."/>
      <w:lvlJc w:val="left"/>
      <w:pPr>
        <w:ind w:left="720" w:hanging="360"/>
      </w:pPr>
    </w:lvl>
    <w:lvl w:ilvl="1" w:tplc="D59C5C1E" w:tentative="1">
      <w:start w:val="1"/>
      <w:numFmt w:val="lowerLetter"/>
      <w:lvlText w:val="%2."/>
      <w:lvlJc w:val="left"/>
      <w:pPr>
        <w:ind w:left="1440" w:hanging="360"/>
      </w:pPr>
    </w:lvl>
    <w:lvl w:ilvl="2" w:tplc="6D0C028E" w:tentative="1">
      <w:start w:val="1"/>
      <w:numFmt w:val="lowerRoman"/>
      <w:lvlText w:val="%3."/>
      <w:lvlJc w:val="right"/>
      <w:pPr>
        <w:ind w:left="2160" w:hanging="180"/>
      </w:pPr>
    </w:lvl>
    <w:lvl w:ilvl="3" w:tplc="5A9CA636" w:tentative="1">
      <w:start w:val="1"/>
      <w:numFmt w:val="decimal"/>
      <w:lvlText w:val="%4."/>
      <w:lvlJc w:val="left"/>
      <w:pPr>
        <w:ind w:left="2880" w:hanging="360"/>
      </w:pPr>
    </w:lvl>
    <w:lvl w:ilvl="4" w:tplc="ED2C4A8A" w:tentative="1">
      <w:start w:val="1"/>
      <w:numFmt w:val="lowerLetter"/>
      <w:lvlText w:val="%5."/>
      <w:lvlJc w:val="left"/>
      <w:pPr>
        <w:ind w:left="3600" w:hanging="360"/>
      </w:pPr>
    </w:lvl>
    <w:lvl w:ilvl="5" w:tplc="0FF6B910" w:tentative="1">
      <w:start w:val="1"/>
      <w:numFmt w:val="lowerRoman"/>
      <w:lvlText w:val="%6."/>
      <w:lvlJc w:val="right"/>
      <w:pPr>
        <w:ind w:left="4320" w:hanging="180"/>
      </w:pPr>
    </w:lvl>
    <w:lvl w:ilvl="6" w:tplc="0AFA92E4" w:tentative="1">
      <w:start w:val="1"/>
      <w:numFmt w:val="decimal"/>
      <w:lvlText w:val="%7."/>
      <w:lvlJc w:val="left"/>
      <w:pPr>
        <w:ind w:left="5040" w:hanging="360"/>
      </w:pPr>
    </w:lvl>
    <w:lvl w:ilvl="7" w:tplc="A37086E8" w:tentative="1">
      <w:start w:val="1"/>
      <w:numFmt w:val="lowerLetter"/>
      <w:lvlText w:val="%8."/>
      <w:lvlJc w:val="left"/>
      <w:pPr>
        <w:ind w:left="5760" w:hanging="360"/>
      </w:pPr>
    </w:lvl>
    <w:lvl w:ilvl="8" w:tplc="DB50153A"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B79A3E36">
      <w:start w:val="1"/>
      <w:numFmt w:val="bullet"/>
      <w:lvlText w:val=""/>
      <w:lvlJc w:val="left"/>
      <w:pPr>
        <w:tabs>
          <w:tab w:val="num" w:pos="360"/>
        </w:tabs>
        <w:ind w:left="360" w:hanging="360"/>
      </w:pPr>
      <w:rPr>
        <w:rFonts w:ascii="Symbol" w:hAnsi="Symbol" w:hint="default"/>
      </w:rPr>
    </w:lvl>
    <w:lvl w:ilvl="1" w:tplc="F4562084" w:tentative="1">
      <w:start w:val="1"/>
      <w:numFmt w:val="bullet"/>
      <w:lvlText w:val="o"/>
      <w:lvlJc w:val="left"/>
      <w:pPr>
        <w:ind w:left="1080" w:hanging="360"/>
      </w:pPr>
      <w:rPr>
        <w:rFonts w:ascii="Courier New" w:hAnsi="Courier New" w:cs="Courier New" w:hint="default"/>
      </w:rPr>
    </w:lvl>
    <w:lvl w:ilvl="2" w:tplc="B904458E" w:tentative="1">
      <w:start w:val="1"/>
      <w:numFmt w:val="bullet"/>
      <w:lvlText w:val=""/>
      <w:lvlJc w:val="left"/>
      <w:pPr>
        <w:ind w:left="1800" w:hanging="360"/>
      </w:pPr>
      <w:rPr>
        <w:rFonts w:ascii="Wingdings" w:hAnsi="Wingdings" w:hint="default"/>
      </w:rPr>
    </w:lvl>
    <w:lvl w:ilvl="3" w:tplc="EDDEF8AC" w:tentative="1">
      <w:start w:val="1"/>
      <w:numFmt w:val="bullet"/>
      <w:lvlText w:val=""/>
      <w:lvlJc w:val="left"/>
      <w:pPr>
        <w:ind w:left="2520" w:hanging="360"/>
      </w:pPr>
      <w:rPr>
        <w:rFonts w:ascii="Symbol" w:hAnsi="Symbol" w:hint="default"/>
      </w:rPr>
    </w:lvl>
    <w:lvl w:ilvl="4" w:tplc="9E06CE1E" w:tentative="1">
      <w:start w:val="1"/>
      <w:numFmt w:val="bullet"/>
      <w:lvlText w:val="o"/>
      <w:lvlJc w:val="left"/>
      <w:pPr>
        <w:ind w:left="3240" w:hanging="360"/>
      </w:pPr>
      <w:rPr>
        <w:rFonts w:ascii="Courier New" w:hAnsi="Courier New" w:cs="Courier New" w:hint="default"/>
      </w:rPr>
    </w:lvl>
    <w:lvl w:ilvl="5" w:tplc="E6DC46DE" w:tentative="1">
      <w:start w:val="1"/>
      <w:numFmt w:val="bullet"/>
      <w:lvlText w:val=""/>
      <w:lvlJc w:val="left"/>
      <w:pPr>
        <w:ind w:left="3960" w:hanging="360"/>
      </w:pPr>
      <w:rPr>
        <w:rFonts w:ascii="Wingdings" w:hAnsi="Wingdings" w:hint="default"/>
      </w:rPr>
    </w:lvl>
    <w:lvl w:ilvl="6" w:tplc="047C8064" w:tentative="1">
      <w:start w:val="1"/>
      <w:numFmt w:val="bullet"/>
      <w:lvlText w:val=""/>
      <w:lvlJc w:val="left"/>
      <w:pPr>
        <w:ind w:left="4680" w:hanging="360"/>
      </w:pPr>
      <w:rPr>
        <w:rFonts w:ascii="Symbol" w:hAnsi="Symbol" w:hint="default"/>
      </w:rPr>
    </w:lvl>
    <w:lvl w:ilvl="7" w:tplc="E15C1462" w:tentative="1">
      <w:start w:val="1"/>
      <w:numFmt w:val="bullet"/>
      <w:lvlText w:val="o"/>
      <w:lvlJc w:val="left"/>
      <w:pPr>
        <w:ind w:left="5400" w:hanging="360"/>
      </w:pPr>
      <w:rPr>
        <w:rFonts w:ascii="Courier New" w:hAnsi="Courier New" w:cs="Courier New" w:hint="default"/>
      </w:rPr>
    </w:lvl>
    <w:lvl w:ilvl="8" w:tplc="36EEA6A0"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6E8E9EC8">
      <w:start w:val="1"/>
      <w:numFmt w:val="decimal"/>
      <w:lvlText w:val="%1."/>
      <w:lvlJc w:val="left"/>
      <w:pPr>
        <w:tabs>
          <w:tab w:val="num" w:pos="720"/>
        </w:tabs>
        <w:ind w:left="720" w:hanging="360"/>
      </w:pPr>
    </w:lvl>
    <w:lvl w:ilvl="1" w:tplc="DAA81790">
      <w:start w:val="1"/>
      <w:numFmt w:val="lowerLetter"/>
      <w:lvlText w:val="%2)"/>
      <w:lvlJc w:val="left"/>
      <w:pPr>
        <w:tabs>
          <w:tab w:val="num" w:pos="1440"/>
        </w:tabs>
        <w:ind w:left="1440" w:hanging="360"/>
      </w:pPr>
      <w:rPr>
        <w:rFonts w:hint="default"/>
      </w:rPr>
    </w:lvl>
    <w:lvl w:ilvl="2" w:tplc="77C67E58" w:tentative="1">
      <w:start w:val="1"/>
      <w:numFmt w:val="lowerRoman"/>
      <w:lvlText w:val="%3."/>
      <w:lvlJc w:val="right"/>
      <w:pPr>
        <w:tabs>
          <w:tab w:val="num" w:pos="2160"/>
        </w:tabs>
        <w:ind w:left="2160" w:hanging="180"/>
      </w:pPr>
    </w:lvl>
    <w:lvl w:ilvl="3" w:tplc="9DB0F9E2" w:tentative="1">
      <w:start w:val="1"/>
      <w:numFmt w:val="decimal"/>
      <w:lvlText w:val="%4."/>
      <w:lvlJc w:val="left"/>
      <w:pPr>
        <w:tabs>
          <w:tab w:val="num" w:pos="2880"/>
        </w:tabs>
        <w:ind w:left="2880" w:hanging="360"/>
      </w:pPr>
    </w:lvl>
    <w:lvl w:ilvl="4" w:tplc="0944E410" w:tentative="1">
      <w:start w:val="1"/>
      <w:numFmt w:val="lowerLetter"/>
      <w:lvlText w:val="%5."/>
      <w:lvlJc w:val="left"/>
      <w:pPr>
        <w:tabs>
          <w:tab w:val="num" w:pos="3600"/>
        </w:tabs>
        <w:ind w:left="3600" w:hanging="360"/>
      </w:pPr>
    </w:lvl>
    <w:lvl w:ilvl="5" w:tplc="FC7A5BA0" w:tentative="1">
      <w:start w:val="1"/>
      <w:numFmt w:val="lowerRoman"/>
      <w:lvlText w:val="%6."/>
      <w:lvlJc w:val="right"/>
      <w:pPr>
        <w:tabs>
          <w:tab w:val="num" w:pos="4320"/>
        </w:tabs>
        <w:ind w:left="4320" w:hanging="180"/>
      </w:pPr>
    </w:lvl>
    <w:lvl w:ilvl="6" w:tplc="7CE6180C" w:tentative="1">
      <w:start w:val="1"/>
      <w:numFmt w:val="decimal"/>
      <w:lvlText w:val="%7."/>
      <w:lvlJc w:val="left"/>
      <w:pPr>
        <w:tabs>
          <w:tab w:val="num" w:pos="5040"/>
        </w:tabs>
        <w:ind w:left="5040" w:hanging="360"/>
      </w:pPr>
    </w:lvl>
    <w:lvl w:ilvl="7" w:tplc="05D4F79C" w:tentative="1">
      <w:start w:val="1"/>
      <w:numFmt w:val="lowerLetter"/>
      <w:lvlText w:val="%8."/>
      <w:lvlJc w:val="left"/>
      <w:pPr>
        <w:tabs>
          <w:tab w:val="num" w:pos="5760"/>
        </w:tabs>
        <w:ind w:left="5760" w:hanging="360"/>
      </w:pPr>
    </w:lvl>
    <w:lvl w:ilvl="8" w:tplc="AE6A8B0C"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7160C9C6">
      <w:start w:val="1"/>
      <w:numFmt w:val="bullet"/>
      <w:lvlText w:val=""/>
      <w:lvlJc w:val="left"/>
      <w:pPr>
        <w:ind w:left="720" w:hanging="360"/>
      </w:pPr>
      <w:rPr>
        <w:rFonts w:ascii="Symbol" w:hAnsi="Symbol" w:hint="default"/>
      </w:rPr>
    </w:lvl>
    <w:lvl w:ilvl="1" w:tplc="59EAC3D6" w:tentative="1">
      <w:start w:val="1"/>
      <w:numFmt w:val="bullet"/>
      <w:lvlText w:val="o"/>
      <w:lvlJc w:val="left"/>
      <w:pPr>
        <w:ind w:left="1440" w:hanging="360"/>
      </w:pPr>
      <w:rPr>
        <w:rFonts w:ascii="Courier New" w:hAnsi="Courier New" w:cs="Courier New" w:hint="default"/>
      </w:rPr>
    </w:lvl>
    <w:lvl w:ilvl="2" w:tplc="984880BC" w:tentative="1">
      <w:start w:val="1"/>
      <w:numFmt w:val="bullet"/>
      <w:lvlText w:val=""/>
      <w:lvlJc w:val="left"/>
      <w:pPr>
        <w:ind w:left="2160" w:hanging="360"/>
      </w:pPr>
      <w:rPr>
        <w:rFonts w:ascii="Wingdings" w:hAnsi="Wingdings" w:hint="default"/>
      </w:rPr>
    </w:lvl>
    <w:lvl w:ilvl="3" w:tplc="546AC226" w:tentative="1">
      <w:start w:val="1"/>
      <w:numFmt w:val="bullet"/>
      <w:lvlText w:val=""/>
      <w:lvlJc w:val="left"/>
      <w:pPr>
        <w:ind w:left="2880" w:hanging="360"/>
      </w:pPr>
      <w:rPr>
        <w:rFonts w:ascii="Symbol" w:hAnsi="Symbol" w:hint="default"/>
      </w:rPr>
    </w:lvl>
    <w:lvl w:ilvl="4" w:tplc="E5AC9FFA" w:tentative="1">
      <w:start w:val="1"/>
      <w:numFmt w:val="bullet"/>
      <w:lvlText w:val="o"/>
      <w:lvlJc w:val="left"/>
      <w:pPr>
        <w:ind w:left="3600" w:hanging="360"/>
      </w:pPr>
      <w:rPr>
        <w:rFonts w:ascii="Courier New" w:hAnsi="Courier New" w:cs="Courier New" w:hint="default"/>
      </w:rPr>
    </w:lvl>
    <w:lvl w:ilvl="5" w:tplc="D1ECEB16" w:tentative="1">
      <w:start w:val="1"/>
      <w:numFmt w:val="bullet"/>
      <w:lvlText w:val=""/>
      <w:lvlJc w:val="left"/>
      <w:pPr>
        <w:ind w:left="4320" w:hanging="360"/>
      </w:pPr>
      <w:rPr>
        <w:rFonts w:ascii="Wingdings" w:hAnsi="Wingdings" w:hint="default"/>
      </w:rPr>
    </w:lvl>
    <w:lvl w:ilvl="6" w:tplc="6E0C4788" w:tentative="1">
      <w:start w:val="1"/>
      <w:numFmt w:val="bullet"/>
      <w:lvlText w:val=""/>
      <w:lvlJc w:val="left"/>
      <w:pPr>
        <w:ind w:left="5040" w:hanging="360"/>
      </w:pPr>
      <w:rPr>
        <w:rFonts w:ascii="Symbol" w:hAnsi="Symbol" w:hint="default"/>
      </w:rPr>
    </w:lvl>
    <w:lvl w:ilvl="7" w:tplc="966E9B2C" w:tentative="1">
      <w:start w:val="1"/>
      <w:numFmt w:val="bullet"/>
      <w:lvlText w:val="o"/>
      <w:lvlJc w:val="left"/>
      <w:pPr>
        <w:ind w:left="5760" w:hanging="360"/>
      </w:pPr>
      <w:rPr>
        <w:rFonts w:ascii="Courier New" w:hAnsi="Courier New" w:cs="Courier New" w:hint="default"/>
      </w:rPr>
    </w:lvl>
    <w:lvl w:ilvl="8" w:tplc="4C26B668"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37B0DCB4">
      <w:start w:val="1"/>
      <w:numFmt w:val="bullet"/>
      <w:lvlText w:val=""/>
      <w:lvlJc w:val="left"/>
      <w:pPr>
        <w:tabs>
          <w:tab w:val="num" w:pos="720"/>
        </w:tabs>
        <w:ind w:left="720" w:hanging="360"/>
      </w:pPr>
      <w:rPr>
        <w:rFonts w:ascii="Wingdings" w:hAnsi="Wingdings" w:hint="default"/>
      </w:rPr>
    </w:lvl>
    <w:lvl w:ilvl="1" w:tplc="82C07154">
      <w:start w:val="1"/>
      <w:numFmt w:val="decimal"/>
      <w:lvlText w:val="%2."/>
      <w:lvlJc w:val="left"/>
      <w:pPr>
        <w:tabs>
          <w:tab w:val="num" w:pos="1440"/>
        </w:tabs>
        <w:ind w:left="1440" w:hanging="360"/>
      </w:pPr>
    </w:lvl>
    <w:lvl w:ilvl="2" w:tplc="335A8D8E">
      <w:start w:val="1"/>
      <w:numFmt w:val="decimal"/>
      <w:lvlText w:val="%3."/>
      <w:lvlJc w:val="left"/>
      <w:pPr>
        <w:tabs>
          <w:tab w:val="num" w:pos="2160"/>
        </w:tabs>
        <w:ind w:left="2160" w:hanging="360"/>
      </w:pPr>
    </w:lvl>
    <w:lvl w:ilvl="3" w:tplc="08E22B9E">
      <w:start w:val="1"/>
      <w:numFmt w:val="decimal"/>
      <w:lvlText w:val="%4."/>
      <w:lvlJc w:val="left"/>
      <w:pPr>
        <w:tabs>
          <w:tab w:val="num" w:pos="2880"/>
        </w:tabs>
        <w:ind w:left="2880" w:hanging="360"/>
      </w:pPr>
    </w:lvl>
    <w:lvl w:ilvl="4" w:tplc="93B888EC">
      <w:start w:val="1"/>
      <w:numFmt w:val="decimal"/>
      <w:lvlText w:val="%5."/>
      <w:lvlJc w:val="left"/>
      <w:pPr>
        <w:tabs>
          <w:tab w:val="num" w:pos="3600"/>
        </w:tabs>
        <w:ind w:left="3600" w:hanging="360"/>
      </w:pPr>
    </w:lvl>
    <w:lvl w:ilvl="5" w:tplc="537C4134">
      <w:start w:val="1"/>
      <w:numFmt w:val="decimal"/>
      <w:lvlText w:val="%6."/>
      <w:lvlJc w:val="left"/>
      <w:pPr>
        <w:tabs>
          <w:tab w:val="num" w:pos="4320"/>
        </w:tabs>
        <w:ind w:left="4320" w:hanging="360"/>
      </w:pPr>
    </w:lvl>
    <w:lvl w:ilvl="6" w:tplc="B28C3EFC">
      <w:start w:val="1"/>
      <w:numFmt w:val="decimal"/>
      <w:lvlText w:val="%7."/>
      <w:lvlJc w:val="left"/>
      <w:pPr>
        <w:tabs>
          <w:tab w:val="num" w:pos="5040"/>
        </w:tabs>
        <w:ind w:left="5040" w:hanging="360"/>
      </w:pPr>
    </w:lvl>
    <w:lvl w:ilvl="7" w:tplc="9DE03182">
      <w:start w:val="1"/>
      <w:numFmt w:val="decimal"/>
      <w:lvlText w:val="%8."/>
      <w:lvlJc w:val="left"/>
      <w:pPr>
        <w:tabs>
          <w:tab w:val="num" w:pos="5760"/>
        </w:tabs>
        <w:ind w:left="5760" w:hanging="360"/>
      </w:pPr>
    </w:lvl>
    <w:lvl w:ilvl="8" w:tplc="9F40DDDC">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55507106">
      <w:start w:val="1"/>
      <w:numFmt w:val="bullet"/>
      <w:lvlText w:val=""/>
      <w:lvlJc w:val="left"/>
      <w:pPr>
        <w:tabs>
          <w:tab w:val="num" w:pos="720"/>
        </w:tabs>
        <w:ind w:left="720" w:hanging="360"/>
      </w:pPr>
      <w:rPr>
        <w:rFonts w:ascii="Symbol" w:hAnsi="Symbol" w:hint="default"/>
      </w:rPr>
    </w:lvl>
    <w:lvl w:ilvl="1" w:tplc="63BA626A" w:tentative="1">
      <w:start w:val="1"/>
      <w:numFmt w:val="bullet"/>
      <w:lvlText w:val="o"/>
      <w:lvlJc w:val="left"/>
      <w:pPr>
        <w:tabs>
          <w:tab w:val="num" w:pos="1440"/>
        </w:tabs>
        <w:ind w:left="1440" w:hanging="360"/>
      </w:pPr>
      <w:rPr>
        <w:rFonts w:ascii="Courier New" w:hAnsi="Courier New" w:cs="Courier New" w:hint="default"/>
      </w:rPr>
    </w:lvl>
    <w:lvl w:ilvl="2" w:tplc="09EABA28" w:tentative="1">
      <w:start w:val="1"/>
      <w:numFmt w:val="bullet"/>
      <w:lvlText w:val=""/>
      <w:lvlJc w:val="left"/>
      <w:pPr>
        <w:tabs>
          <w:tab w:val="num" w:pos="2160"/>
        </w:tabs>
        <w:ind w:left="2160" w:hanging="360"/>
      </w:pPr>
      <w:rPr>
        <w:rFonts w:ascii="Wingdings" w:hAnsi="Wingdings" w:hint="default"/>
      </w:rPr>
    </w:lvl>
    <w:lvl w:ilvl="3" w:tplc="0FD82A0E" w:tentative="1">
      <w:start w:val="1"/>
      <w:numFmt w:val="bullet"/>
      <w:lvlText w:val=""/>
      <w:lvlJc w:val="left"/>
      <w:pPr>
        <w:tabs>
          <w:tab w:val="num" w:pos="2880"/>
        </w:tabs>
        <w:ind w:left="2880" w:hanging="360"/>
      </w:pPr>
      <w:rPr>
        <w:rFonts w:ascii="Symbol" w:hAnsi="Symbol" w:hint="default"/>
      </w:rPr>
    </w:lvl>
    <w:lvl w:ilvl="4" w:tplc="C3D0933C" w:tentative="1">
      <w:start w:val="1"/>
      <w:numFmt w:val="bullet"/>
      <w:lvlText w:val="o"/>
      <w:lvlJc w:val="left"/>
      <w:pPr>
        <w:tabs>
          <w:tab w:val="num" w:pos="3600"/>
        </w:tabs>
        <w:ind w:left="3600" w:hanging="360"/>
      </w:pPr>
      <w:rPr>
        <w:rFonts w:ascii="Courier New" w:hAnsi="Courier New" w:cs="Courier New" w:hint="default"/>
      </w:rPr>
    </w:lvl>
    <w:lvl w:ilvl="5" w:tplc="E7AA07F8" w:tentative="1">
      <w:start w:val="1"/>
      <w:numFmt w:val="bullet"/>
      <w:lvlText w:val=""/>
      <w:lvlJc w:val="left"/>
      <w:pPr>
        <w:tabs>
          <w:tab w:val="num" w:pos="4320"/>
        </w:tabs>
        <w:ind w:left="4320" w:hanging="360"/>
      </w:pPr>
      <w:rPr>
        <w:rFonts w:ascii="Wingdings" w:hAnsi="Wingdings" w:hint="default"/>
      </w:rPr>
    </w:lvl>
    <w:lvl w:ilvl="6" w:tplc="F6F4B282" w:tentative="1">
      <w:start w:val="1"/>
      <w:numFmt w:val="bullet"/>
      <w:lvlText w:val=""/>
      <w:lvlJc w:val="left"/>
      <w:pPr>
        <w:tabs>
          <w:tab w:val="num" w:pos="5040"/>
        </w:tabs>
        <w:ind w:left="5040" w:hanging="360"/>
      </w:pPr>
      <w:rPr>
        <w:rFonts w:ascii="Symbol" w:hAnsi="Symbol" w:hint="default"/>
      </w:rPr>
    </w:lvl>
    <w:lvl w:ilvl="7" w:tplc="ABF086DA" w:tentative="1">
      <w:start w:val="1"/>
      <w:numFmt w:val="bullet"/>
      <w:lvlText w:val="o"/>
      <w:lvlJc w:val="left"/>
      <w:pPr>
        <w:tabs>
          <w:tab w:val="num" w:pos="5760"/>
        </w:tabs>
        <w:ind w:left="5760" w:hanging="360"/>
      </w:pPr>
      <w:rPr>
        <w:rFonts w:ascii="Courier New" w:hAnsi="Courier New" w:cs="Courier New" w:hint="default"/>
      </w:rPr>
    </w:lvl>
    <w:lvl w:ilvl="8" w:tplc="0082E1A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50009FA6">
      <w:start w:val="1"/>
      <w:numFmt w:val="bullet"/>
      <w:lvlText w:val=""/>
      <w:lvlJc w:val="left"/>
      <w:pPr>
        <w:tabs>
          <w:tab w:val="num" w:pos="720"/>
        </w:tabs>
        <w:ind w:left="720" w:hanging="360"/>
      </w:pPr>
      <w:rPr>
        <w:rFonts w:ascii="Wingdings" w:hAnsi="Wingdings" w:hint="default"/>
      </w:rPr>
    </w:lvl>
    <w:lvl w:ilvl="1" w:tplc="4FFCE344" w:tentative="1">
      <w:start w:val="1"/>
      <w:numFmt w:val="bullet"/>
      <w:lvlText w:val="o"/>
      <w:lvlJc w:val="left"/>
      <w:pPr>
        <w:tabs>
          <w:tab w:val="num" w:pos="1440"/>
        </w:tabs>
        <w:ind w:left="1440" w:hanging="360"/>
      </w:pPr>
      <w:rPr>
        <w:rFonts w:ascii="Courier New" w:hAnsi="Courier New" w:cs="Courier New" w:hint="default"/>
      </w:rPr>
    </w:lvl>
    <w:lvl w:ilvl="2" w:tplc="4F222836" w:tentative="1">
      <w:start w:val="1"/>
      <w:numFmt w:val="bullet"/>
      <w:lvlText w:val=""/>
      <w:lvlJc w:val="left"/>
      <w:pPr>
        <w:tabs>
          <w:tab w:val="num" w:pos="2160"/>
        </w:tabs>
        <w:ind w:left="2160" w:hanging="360"/>
      </w:pPr>
      <w:rPr>
        <w:rFonts w:ascii="Wingdings" w:hAnsi="Wingdings" w:hint="default"/>
      </w:rPr>
    </w:lvl>
    <w:lvl w:ilvl="3" w:tplc="F87A1664" w:tentative="1">
      <w:start w:val="1"/>
      <w:numFmt w:val="bullet"/>
      <w:lvlText w:val=""/>
      <w:lvlJc w:val="left"/>
      <w:pPr>
        <w:tabs>
          <w:tab w:val="num" w:pos="2880"/>
        </w:tabs>
        <w:ind w:left="2880" w:hanging="360"/>
      </w:pPr>
      <w:rPr>
        <w:rFonts w:ascii="Symbol" w:hAnsi="Symbol" w:hint="default"/>
      </w:rPr>
    </w:lvl>
    <w:lvl w:ilvl="4" w:tplc="75EE87A4" w:tentative="1">
      <w:start w:val="1"/>
      <w:numFmt w:val="bullet"/>
      <w:lvlText w:val="o"/>
      <w:lvlJc w:val="left"/>
      <w:pPr>
        <w:tabs>
          <w:tab w:val="num" w:pos="3600"/>
        </w:tabs>
        <w:ind w:left="3600" w:hanging="360"/>
      </w:pPr>
      <w:rPr>
        <w:rFonts w:ascii="Courier New" w:hAnsi="Courier New" w:cs="Courier New" w:hint="default"/>
      </w:rPr>
    </w:lvl>
    <w:lvl w:ilvl="5" w:tplc="25603D7A" w:tentative="1">
      <w:start w:val="1"/>
      <w:numFmt w:val="bullet"/>
      <w:lvlText w:val=""/>
      <w:lvlJc w:val="left"/>
      <w:pPr>
        <w:tabs>
          <w:tab w:val="num" w:pos="4320"/>
        </w:tabs>
        <w:ind w:left="4320" w:hanging="360"/>
      </w:pPr>
      <w:rPr>
        <w:rFonts w:ascii="Wingdings" w:hAnsi="Wingdings" w:hint="default"/>
      </w:rPr>
    </w:lvl>
    <w:lvl w:ilvl="6" w:tplc="FF88D384" w:tentative="1">
      <w:start w:val="1"/>
      <w:numFmt w:val="bullet"/>
      <w:lvlText w:val=""/>
      <w:lvlJc w:val="left"/>
      <w:pPr>
        <w:tabs>
          <w:tab w:val="num" w:pos="5040"/>
        </w:tabs>
        <w:ind w:left="5040" w:hanging="360"/>
      </w:pPr>
      <w:rPr>
        <w:rFonts w:ascii="Symbol" w:hAnsi="Symbol" w:hint="default"/>
      </w:rPr>
    </w:lvl>
    <w:lvl w:ilvl="7" w:tplc="234C9FB2" w:tentative="1">
      <w:start w:val="1"/>
      <w:numFmt w:val="bullet"/>
      <w:lvlText w:val="o"/>
      <w:lvlJc w:val="left"/>
      <w:pPr>
        <w:tabs>
          <w:tab w:val="num" w:pos="5760"/>
        </w:tabs>
        <w:ind w:left="5760" w:hanging="360"/>
      </w:pPr>
      <w:rPr>
        <w:rFonts w:ascii="Courier New" w:hAnsi="Courier New" w:cs="Courier New" w:hint="default"/>
      </w:rPr>
    </w:lvl>
    <w:lvl w:ilvl="8" w:tplc="17209FD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C9CAF8EE">
      <w:start w:val="1"/>
      <w:numFmt w:val="decimal"/>
      <w:lvlText w:val="%1."/>
      <w:lvlJc w:val="left"/>
      <w:pPr>
        <w:ind w:left="720" w:hanging="360"/>
      </w:pPr>
    </w:lvl>
    <w:lvl w:ilvl="1" w:tplc="5F6AC5BC" w:tentative="1">
      <w:start w:val="1"/>
      <w:numFmt w:val="lowerLetter"/>
      <w:lvlText w:val="%2."/>
      <w:lvlJc w:val="left"/>
      <w:pPr>
        <w:ind w:left="1440" w:hanging="360"/>
      </w:pPr>
    </w:lvl>
    <w:lvl w:ilvl="2" w:tplc="31AE47CC" w:tentative="1">
      <w:start w:val="1"/>
      <w:numFmt w:val="lowerRoman"/>
      <w:lvlText w:val="%3."/>
      <w:lvlJc w:val="right"/>
      <w:pPr>
        <w:ind w:left="2160" w:hanging="180"/>
      </w:pPr>
    </w:lvl>
    <w:lvl w:ilvl="3" w:tplc="B8CCF1C0" w:tentative="1">
      <w:start w:val="1"/>
      <w:numFmt w:val="decimal"/>
      <w:lvlText w:val="%4."/>
      <w:lvlJc w:val="left"/>
      <w:pPr>
        <w:ind w:left="2880" w:hanging="360"/>
      </w:pPr>
    </w:lvl>
    <w:lvl w:ilvl="4" w:tplc="F37C854A" w:tentative="1">
      <w:start w:val="1"/>
      <w:numFmt w:val="lowerLetter"/>
      <w:lvlText w:val="%5."/>
      <w:lvlJc w:val="left"/>
      <w:pPr>
        <w:ind w:left="3600" w:hanging="360"/>
      </w:pPr>
    </w:lvl>
    <w:lvl w:ilvl="5" w:tplc="EDA09DCE" w:tentative="1">
      <w:start w:val="1"/>
      <w:numFmt w:val="lowerRoman"/>
      <w:lvlText w:val="%6."/>
      <w:lvlJc w:val="right"/>
      <w:pPr>
        <w:ind w:left="4320" w:hanging="180"/>
      </w:pPr>
    </w:lvl>
    <w:lvl w:ilvl="6" w:tplc="8A682184" w:tentative="1">
      <w:start w:val="1"/>
      <w:numFmt w:val="decimal"/>
      <w:lvlText w:val="%7."/>
      <w:lvlJc w:val="left"/>
      <w:pPr>
        <w:ind w:left="5040" w:hanging="360"/>
      </w:pPr>
    </w:lvl>
    <w:lvl w:ilvl="7" w:tplc="333CFDB6" w:tentative="1">
      <w:start w:val="1"/>
      <w:numFmt w:val="lowerLetter"/>
      <w:lvlText w:val="%8."/>
      <w:lvlJc w:val="left"/>
      <w:pPr>
        <w:ind w:left="5760" w:hanging="360"/>
      </w:pPr>
    </w:lvl>
    <w:lvl w:ilvl="8" w:tplc="C3621582"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C72C86C2">
      <w:start w:val="1"/>
      <w:numFmt w:val="bullet"/>
      <w:lvlText w:val=""/>
      <w:lvlJc w:val="left"/>
      <w:pPr>
        <w:tabs>
          <w:tab w:val="num" w:pos="720"/>
        </w:tabs>
        <w:ind w:left="720" w:hanging="360"/>
      </w:pPr>
      <w:rPr>
        <w:rFonts w:ascii="Symbol" w:hAnsi="Symbol" w:hint="default"/>
        <w:sz w:val="20"/>
        <w:szCs w:val="20"/>
      </w:rPr>
    </w:lvl>
    <w:lvl w:ilvl="1" w:tplc="6A2802A0" w:tentative="1">
      <w:start w:val="1"/>
      <w:numFmt w:val="bullet"/>
      <w:lvlText w:val="o"/>
      <w:lvlJc w:val="left"/>
      <w:pPr>
        <w:tabs>
          <w:tab w:val="num" w:pos="1440"/>
        </w:tabs>
        <w:ind w:left="1440" w:hanging="360"/>
      </w:pPr>
      <w:rPr>
        <w:rFonts w:ascii="Courier New" w:hAnsi="Courier New" w:cs="Courier New" w:hint="default"/>
      </w:rPr>
    </w:lvl>
    <w:lvl w:ilvl="2" w:tplc="1C5EC34E" w:tentative="1">
      <w:start w:val="1"/>
      <w:numFmt w:val="bullet"/>
      <w:lvlText w:val=""/>
      <w:lvlJc w:val="left"/>
      <w:pPr>
        <w:tabs>
          <w:tab w:val="num" w:pos="2160"/>
        </w:tabs>
        <w:ind w:left="2160" w:hanging="360"/>
      </w:pPr>
      <w:rPr>
        <w:rFonts w:ascii="Wingdings" w:hAnsi="Wingdings" w:hint="default"/>
      </w:rPr>
    </w:lvl>
    <w:lvl w:ilvl="3" w:tplc="25E2B8B0" w:tentative="1">
      <w:start w:val="1"/>
      <w:numFmt w:val="bullet"/>
      <w:lvlText w:val=""/>
      <w:lvlJc w:val="left"/>
      <w:pPr>
        <w:tabs>
          <w:tab w:val="num" w:pos="2880"/>
        </w:tabs>
        <w:ind w:left="2880" w:hanging="360"/>
      </w:pPr>
      <w:rPr>
        <w:rFonts w:ascii="Symbol" w:hAnsi="Symbol" w:hint="default"/>
      </w:rPr>
    </w:lvl>
    <w:lvl w:ilvl="4" w:tplc="E5C2C52E" w:tentative="1">
      <w:start w:val="1"/>
      <w:numFmt w:val="bullet"/>
      <w:lvlText w:val="o"/>
      <w:lvlJc w:val="left"/>
      <w:pPr>
        <w:tabs>
          <w:tab w:val="num" w:pos="3600"/>
        </w:tabs>
        <w:ind w:left="3600" w:hanging="360"/>
      </w:pPr>
      <w:rPr>
        <w:rFonts w:ascii="Courier New" w:hAnsi="Courier New" w:cs="Courier New" w:hint="default"/>
      </w:rPr>
    </w:lvl>
    <w:lvl w:ilvl="5" w:tplc="0C7895EE" w:tentative="1">
      <w:start w:val="1"/>
      <w:numFmt w:val="bullet"/>
      <w:lvlText w:val=""/>
      <w:lvlJc w:val="left"/>
      <w:pPr>
        <w:tabs>
          <w:tab w:val="num" w:pos="4320"/>
        </w:tabs>
        <w:ind w:left="4320" w:hanging="360"/>
      </w:pPr>
      <w:rPr>
        <w:rFonts w:ascii="Wingdings" w:hAnsi="Wingdings" w:hint="default"/>
      </w:rPr>
    </w:lvl>
    <w:lvl w:ilvl="6" w:tplc="6E005A16" w:tentative="1">
      <w:start w:val="1"/>
      <w:numFmt w:val="bullet"/>
      <w:lvlText w:val=""/>
      <w:lvlJc w:val="left"/>
      <w:pPr>
        <w:tabs>
          <w:tab w:val="num" w:pos="5040"/>
        </w:tabs>
        <w:ind w:left="5040" w:hanging="360"/>
      </w:pPr>
      <w:rPr>
        <w:rFonts w:ascii="Symbol" w:hAnsi="Symbol" w:hint="default"/>
      </w:rPr>
    </w:lvl>
    <w:lvl w:ilvl="7" w:tplc="5B7AD1F6" w:tentative="1">
      <w:start w:val="1"/>
      <w:numFmt w:val="bullet"/>
      <w:lvlText w:val="o"/>
      <w:lvlJc w:val="left"/>
      <w:pPr>
        <w:tabs>
          <w:tab w:val="num" w:pos="5760"/>
        </w:tabs>
        <w:ind w:left="5760" w:hanging="360"/>
      </w:pPr>
      <w:rPr>
        <w:rFonts w:ascii="Courier New" w:hAnsi="Courier New" w:cs="Courier New" w:hint="default"/>
      </w:rPr>
    </w:lvl>
    <w:lvl w:ilvl="8" w:tplc="4008015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D3089264">
      <w:start w:val="1"/>
      <w:numFmt w:val="bullet"/>
      <w:lvlText w:val=""/>
      <w:lvlJc w:val="left"/>
      <w:pPr>
        <w:tabs>
          <w:tab w:val="num" w:pos="720"/>
        </w:tabs>
        <w:ind w:left="720" w:hanging="360"/>
      </w:pPr>
      <w:rPr>
        <w:rFonts w:ascii="Wingdings" w:hAnsi="Wingdings" w:hint="default"/>
      </w:rPr>
    </w:lvl>
    <w:lvl w:ilvl="1" w:tplc="72E417CA" w:tentative="1">
      <w:start w:val="1"/>
      <w:numFmt w:val="bullet"/>
      <w:lvlText w:val="o"/>
      <w:lvlJc w:val="left"/>
      <w:pPr>
        <w:tabs>
          <w:tab w:val="num" w:pos="1440"/>
        </w:tabs>
        <w:ind w:left="1440" w:hanging="360"/>
      </w:pPr>
      <w:rPr>
        <w:rFonts w:ascii="Courier New" w:hAnsi="Courier New" w:cs="Courier New" w:hint="default"/>
      </w:rPr>
    </w:lvl>
    <w:lvl w:ilvl="2" w:tplc="F0FC83C4" w:tentative="1">
      <w:start w:val="1"/>
      <w:numFmt w:val="bullet"/>
      <w:lvlText w:val=""/>
      <w:lvlJc w:val="left"/>
      <w:pPr>
        <w:tabs>
          <w:tab w:val="num" w:pos="2160"/>
        </w:tabs>
        <w:ind w:left="2160" w:hanging="360"/>
      </w:pPr>
      <w:rPr>
        <w:rFonts w:ascii="Wingdings" w:hAnsi="Wingdings" w:hint="default"/>
      </w:rPr>
    </w:lvl>
    <w:lvl w:ilvl="3" w:tplc="8356DA7A" w:tentative="1">
      <w:start w:val="1"/>
      <w:numFmt w:val="bullet"/>
      <w:lvlText w:val=""/>
      <w:lvlJc w:val="left"/>
      <w:pPr>
        <w:tabs>
          <w:tab w:val="num" w:pos="2880"/>
        </w:tabs>
        <w:ind w:left="2880" w:hanging="360"/>
      </w:pPr>
      <w:rPr>
        <w:rFonts w:ascii="Symbol" w:hAnsi="Symbol" w:hint="default"/>
      </w:rPr>
    </w:lvl>
    <w:lvl w:ilvl="4" w:tplc="3C98F2E2" w:tentative="1">
      <w:start w:val="1"/>
      <w:numFmt w:val="bullet"/>
      <w:lvlText w:val="o"/>
      <w:lvlJc w:val="left"/>
      <w:pPr>
        <w:tabs>
          <w:tab w:val="num" w:pos="3600"/>
        </w:tabs>
        <w:ind w:left="3600" w:hanging="360"/>
      </w:pPr>
      <w:rPr>
        <w:rFonts w:ascii="Courier New" w:hAnsi="Courier New" w:cs="Courier New" w:hint="default"/>
      </w:rPr>
    </w:lvl>
    <w:lvl w:ilvl="5" w:tplc="6750E74A" w:tentative="1">
      <w:start w:val="1"/>
      <w:numFmt w:val="bullet"/>
      <w:lvlText w:val=""/>
      <w:lvlJc w:val="left"/>
      <w:pPr>
        <w:tabs>
          <w:tab w:val="num" w:pos="4320"/>
        </w:tabs>
        <w:ind w:left="4320" w:hanging="360"/>
      </w:pPr>
      <w:rPr>
        <w:rFonts w:ascii="Wingdings" w:hAnsi="Wingdings" w:hint="default"/>
      </w:rPr>
    </w:lvl>
    <w:lvl w:ilvl="6" w:tplc="88B87C2A" w:tentative="1">
      <w:start w:val="1"/>
      <w:numFmt w:val="bullet"/>
      <w:lvlText w:val=""/>
      <w:lvlJc w:val="left"/>
      <w:pPr>
        <w:tabs>
          <w:tab w:val="num" w:pos="5040"/>
        </w:tabs>
        <w:ind w:left="5040" w:hanging="360"/>
      </w:pPr>
      <w:rPr>
        <w:rFonts w:ascii="Symbol" w:hAnsi="Symbol" w:hint="default"/>
      </w:rPr>
    </w:lvl>
    <w:lvl w:ilvl="7" w:tplc="BC34CD92" w:tentative="1">
      <w:start w:val="1"/>
      <w:numFmt w:val="bullet"/>
      <w:lvlText w:val="o"/>
      <w:lvlJc w:val="left"/>
      <w:pPr>
        <w:tabs>
          <w:tab w:val="num" w:pos="5760"/>
        </w:tabs>
        <w:ind w:left="5760" w:hanging="360"/>
      </w:pPr>
      <w:rPr>
        <w:rFonts w:ascii="Courier New" w:hAnsi="Courier New" w:cs="Courier New" w:hint="default"/>
      </w:rPr>
    </w:lvl>
    <w:lvl w:ilvl="8" w:tplc="F222BCF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ED28C5E4">
      <w:start w:val="1"/>
      <w:numFmt w:val="bullet"/>
      <w:lvlText w:val=""/>
      <w:lvlJc w:val="left"/>
      <w:pPr>
        <w:tabs>
          <w:tab w:val="num" w:pos="720"/>
        </w:tabs>
        <w:ind w:left="720" w:hanging="360"/>
      </w:pPr>
      <w:rPr>
        <w:rFonts w:ascii="Symbol" w:hAnsi="Symbol" w:hint="default"/>
        <w:sz w:val="20"/>
        <w:szCs w:val="20"/>
      </w:rPr>
    </w:lvl>
    <w:lvl w:ilvl="1" w:tplc="5202795E" w:tentative="1">
      <w:start w:val="1"/>
      <w:numFmt w:val="bullet"/>
      <w:lvlText w:val="o"/>
      <w:lvlJc w:val="left"/>
      <w:pPr>
        <w:tabs>
          <w:tab w:val="num" w:pos="1440"/>
        </w:tabs>
        <w:ind w:left="1440" w:hanging="360"/>
      </w:pPr>
      <w:rPr>
        <w:rFonts w:ascii="Courier New" w:hAnsi="Courier New" w:cs="Courier New" w:hint="default"/>
      </w:rPr>
    </w:lvl>
    <w:lvl w:ilvl="2" w:tplc="803054AE" w:tentative="1">
      <w:start w:val="1"/>
      <w:numFmt w:val="bullet"/>
      <w:lvlText w:val=""/>
      <w:lvlJc w:val="left"/>
      <w:pPr>
        <w:tabs>
          <w:tab w:val="num" w:pos="2160"/>
        </w:tabs>
        <w:ind w:left="2160" w:hanging="360"/>
      </w:pPr>
      <w:rPr>
        <w:rFonts w:ascii="Wingdings" w:hAnsi="Wingdings" w:hint="default"/>
      </w:rPr>
    </w:lvl>
    <w:lvl w:ilvl="3" w:tplc="09DE0A3E" w:tentative="1">
      <w:start w:val="1"/>
      <w:numFmt w:val="bullet"/>
      <w:lvlText w:val=""/>
      <w:lvlJc w:val="left"/>
      <w:pPr>
        <w:tabs>
          <w:tab w:val="num" w:pos="2880"/>
        </w:tabs>
        <w:ind w:left="2880" w:hanging="360"/>
      </w:pPr>
      <w:rPr>
        <w:rFonts w:ascii="Symbol" w:hAnsi="Symbol" w:hint="default"/>
      </w:rPr>
    </w:lvl>
    <w:lvl w:ilvl="4" w:tplc="5BF64F2A" w:tentative="1">
      <w:start w:val="1"/>
      <w:numFmt w:val="bullet"/>
      <w:lvlText w:val="o"/>
      <w:lvlJc w:val="left"/>
      <w:pPr>
        <w:tabs>
          <w:tab w:val="num" w:pos="3600"/>
        </w:tabs>
        <w:ind w:left="3600" w:hanging="360"/>
      </w:pPr>
      <w:rPr>
        <w:rFonts w:ascii="Courier New" w:hAnsi="Courier New" w:cs="Courier New" w:hint="default"/>
      </w:rPr>
    </w:lvl>
    <w:lvl w:ilvl="5" w:tplc="96607F96" w:tentative="1">
      <w:start w:val="1"/>
      <w:numFmt w:val="bullet"/>
      <w:lvlText w:val=""/>
      <w:lvlJc w:val="left"/>
      <w:pPr>
        <w:tabs>
          <w:tab w:val="num" w:pos="4320"/>
        </w:tabs>
        <w:ind w:left="4320" w:hanging="360"/>
      </w:pPr>
      <w:rPr>
        <w:rFonts w:ascii="Wingdings" w:hAnsi="Wingdings" w:hint="default"/>
      </w:rPr>
    </w:lvl>
    <w:lvl w:ilvl="6" w:tplc="40B4CC02" w:tentative="1">
      <w:start w:val="1"/>
      <w:numFmt w:val="bullet"/>
      <w:lvlText w:val=""/>
      <w:lvlJc w:val="left"/>
      <w:pPr>
        <w:tabs>
          <w:tab w:val="num" w:pos="5040"/>
        </w:tabs>
        <w:ind w:left="5040" w:hanging="360"/>
      </w:pPr>
      <w:rPr>
        <w:rFonts w:ascii="Symbol" w:hAnsi="Symbol" w:hint="default"/>
      </w:rPr>
    </w:lvl>
    <w:lvl w:ilvl="7" w:tplc="144872FC" w:tentative="1">
      <w:start w:val="1"/>
      <w:numFmt w:val="bullet"/>
      <w:lvlText w:val="o"/>
      <w:lvlJc w:val="left"/>
      <w:pPr>
        <w:tabs>
          <w:tab w:val="num" w:pos="5760"/>
        </w:tabs>
        <w:ind w:left="5760" w:hanging="360"/>
      </w:pPr>
      <w:rPr>
        <w:rFonts w:ascii="Courier New" w:hAnsi="Courier New" w:cs="Courier New" w:hint="default"/>
      </w:rPr>
    </w:lvl>
    <w:lvl w:ilvl="8" w:tplc="AC60823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CB4CD5B4">
      <w:start w:val="1"/>
      <w:numFmt w:val="bullet"/>
      <w:lvlText w:val=""/>
      <w:lvlJc w:val="left"/>
      <w:pPr>
        <w:tabs>
          <w:tab w:val="num" w:pos="720"/>
        </w:tabs>
        <w:ind w:left="720" w:hanging="360"/>
      </w:pPr>
      <w:rPr>
        <w:rFonts w:ascii="Symbol" w:hAnsi="Symbol" w:hint="default"/>
      </w:rPr>
    </w:lvl>
    <w:lvl w:ilvl="1" w:tplc="156883CE" w:tentative="1">
      <w:start w:val="1"/>
      <w:numFmt w:val="bullet"/>
      <w:lvlText w:val="o"/>
      <w:lvlJc w:val="left"/>
      <w:pPr>
        <w:tabs>
          <w:tab w:val="num" w:pos="1440"/>
        </w:tabs>
        <w:ind w:left="1440" w:hanging="360"/>
      </w:pPr>
      <w:rPr>
        <w:rFonts w:ascii="Courier New" w:hAnsi="Courier New" w:cs="Courier New" w:hint="default"/>
      </w:rPr>
    </w:lvl>
    <w:lvl w:ilvl="2" w:tplc="E4A2D884" w:tentative="1">
      <w:start w:val="1"/>
      <w:numFmt w:val="bullet"/>
      <w:lvlText w:val=""/>
      <w:lvlJc w:val="left"/>
      <w:pPr>
        <w:tabs>
          <w:tab w:val="num" w:pos="2160"/>
        </w:tabs>
        <w:ind w:left="2160" w:hanging="360"/>
      </w:pPr>
      <w:rPr>
        <w:rFonts w:ascii="Wingdings" w:hAnsi="Wingdings" w:hint="default"/>
      </w:rPr>
    </w:lvl>
    <w:lvl w:ilvl="3" w:tplc="CD863114" w:tentative="1">
      <w:start w:val="1"/>
      <w:numFmt w:val="bullet"/>
      <w:lvlText w:val=""/>
      <w:lvlJc w:val="left"/>
      <w:pPr>
        <w:tabs>
          <w:tab w:val="num" w:pos="2880"/>
        </w:tabs>
        <w:ind w:left="2880" w:hanging="360"/>
      </w:pPr>
      <w:rPr>
        <w:rFonts w:ascii="Symbol" w:hAnsi="Symbol" w:hint="default"/>
      </w:rPr>
    </w:lvl>
    <w:lvl w:ilvl="4" w:tplc="35102D4E" w:tentative="1">
      <w:start w:val="1"/>
      <w:numFmt w:val="bullet"/>
      <w:lvlText w:val="o"/>
      <w:lvlJc w:val="left"/>
      <w:pPr>
        <w:tabs>
          <w:tab w:val="num" w:pos="3600"/>
        </w:tabs>
        <w:ind w:left="3600" w:hanging="360"/>
      </w:pPr>
      <w:rPr>
        <w:rFonts w:ascii="Courier New" w:hAnsi="Courier New" w:cs="Courier New" w:hint="default"/>
      </w:rPr>
    </w:lvl>
    <w:lvl w:ilvl="5" w:tplc="74D0CC42" w:tentative="1">
      <w:start w:val="1"/>
      <w:numFmt w:val="bullet"/>
      <w:lvlText w:val=""/>
      <w:lvlJc w:val="left"/>
      <w:pPr>
        <w:tabs>
          <w:tab w:val="num" w:pos="4320"/>
        </w:tabs>
        <w:ind w:left="4320" w:hanging="360"/>
      </w:pPr>
      <w:rPr>
        <w:rFonts w:ascii="Wingdings" w:hAnsi="Wingdings" w:hint="default"/>
      </w:rPr>
    </w:lvl>
    <w:lvl w:ilvl="6" w:tplc="B4A24E0E" w:tentative="1">
      <w:start w:val="1"/>
      <w:numFmt w:val="bullet"/>
      <w:lvlText w:val=""/>
      <w:lvlJc w:val="left"/>
      <w:pPr>
        <w:tabs>
          <w:tab w:val="num" w:pos="5040"/>
        </w:tabs>
        <w:ind w:left="5040" w:hanging="360"/>
      </w:pPr>
      <w:rPr>
        <w:rFonts w:ascii="Symbol" w:hAnsi="Symbol" w:hint="default"/>
      </w:rPr>
    </w:lvl>
    <w:lvl w:ilvl="7" w:tplc="FC48093A" w:tentative="1">
      <w:start w:val="1"/>
      <w:numFmt w:val="bullet"/>
      <w:lvlText w:val="o"/>
      <w:lvlJc w:val="left"/>
      <w:pPr>
        <w:tabs>
          <w:tab w:val="num" w:pos="5760"/>
        </w:tabs>
        <w:ind w:left="5760" w:hanging="360"/>
      </w:pPr>
      <w:rPr>
        <w:rFonts w:ascii="Courier New" w:hAnsi="Courier New" w:cs="Courier New" w:hint="default"/>
      </w:rPr>
    </w:lvl>
    <w:lvl w:ilvl="8" w:tplc="54E42BF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E0582420">
      <w:start w:val="1"/>
      <w:numFmt w:val="bullet"/>
      <w:lvlText w:val=""/>
      <w:lvlJc w:val="left"/>
      <w:pPr>
        <w:tabs>
          <w:tab w:val="num" w:pos="720"/>
        </w:tabs>
        <w:ind w:left="720" w:hanging="360"/>
      </w:pPr>
      <w:rPr>
        <w:rFonts w:ascii="Symbol" w:hAnsi="Symbol" w:hint="default"/>
      </w:rPr>
    </w:lvl>
    <w:lvl w:ilvl="1" w:tplc="2C5C32D6" w:tentative="1">
      <w:start w:val="1"/>
      <w:numFmt w:val="bullet"/>
      <w:lvlText w:val="o"/>
      <w:lvlJc w:val="left"/>
      <w:pPr>
        <w:tabs>
          <w:tab w:val="num" w:pos="1440"/>
        </w:tabs>
        <w:ind w:left="1440" w:hanging="360"/>
      </w:pPr>
      <w:rPr>
        <w:rFonts w:ascii="Courier New" w:hAnsi="Courier New" w:cs="Courier New" w:hint="default"/>
      </w:rPr>
    </w:lvl>
    <w:lvl w:ilvl="2" w:tplc="CAD60510" w:tentative="1">
      <w:start w:val="1"/>
      <w:numFmt w:val="bullet"/>
      <w:lvlText w:val=""/>
      <w:lvlJc w:val="left"/>
      <w:pPr>
        <w:tabs>
          <w:tab w:val="num" w:pos="2160"/>
        </w:tabs>
        <w:ind w:left="2160" w:hanging="360"/>
      </w:pPr>
      <w:rPr>
        <w:rFonts w:ascii="Wingdings" w:hAnsi="Wingdings" w:hint="default"/>
      </w:rPr>
    </w:lvl>
    <w:lvl w:ilvl="3" w:tplc="9320D4A8" w:tentative="1">
      <w:start w:val="1"/>
      <w:numFmt w:val="bullet"/>
      <w:lvlText w:val=""/>
      <w:lvlJc w:val="left"/>
      <w:pPr>
        <w:tabs>
          <w:tab w:val="num" w:pos="2880"/>
        </w:tabs>
        <w:ind w:left="2880" w:hanging="360"/>
      </w:pPr>
      <w:rPr>
        <w:rFonts w:ascii="Symbol" w:hAnsi="Symbol" w:hint="default"/>
      </w:rPr>
    </w:lvl>
    <w:lvl w:ilvl="4" w:tplc="A7B660BA" w:tentative="1">
      <w:start w:val="1"/>
      <w:numFmt w:val="bullet"/>
      <w:lvlText w:val="o"/>
      <w:lvlJc w:val="left"/>
      <w:pPr>
        <w:tabs>
          <w:tab w:val="num" w:pos="3600"/>
        </w:tabs>
        <w:ind w:left="3600" w:hanging="360"/>
      </w:pPr>
      <w:rPr>
        <w:rFonts w:ascii="Courier New" w:hAnsi="Courier New" w:cs="Courier New" w:hint="default"/>
      </w:rPr>
    </w:lvl>
    <w:lvl w:ilvl="5" w:tplc="4B5A226E" w:tentative="1">
      <w:start w:val="1"/>
      <w:numFmt w:val="bullet"/>
      <w:lvlText w:val=""/>
      <w:lvlJc w:val="left"/>
      <w:pPr>
        <w:tabs>
          <w:tab w:val="num" w:pos="4320"/>
        </w:tabs>
        <w:ind w:left="4320" w:hanging="360"/>
      </w:pPr>
      <w:rPr>
        <w:rFonts w:ascii="Wingdings" w:hAnsi="Wingdings" w:hint="default"/>
      </w:rPr>
    </w:lvl>
    <w:lvl w:ilvl="6" w:tplc="17D0F850" w:tentative="1">
      <w:start w:val="1"/>
      <w:numFmt w:val="bullet"/>
      <w:lvlText w:val=""/>
      <w:lvlJc w:val="left"/>
      <w:pPr>
        <w:tabs>
          <w:tab w:val="num" w:pos="5040"/>
        </w:tabs>
        <w:ind w:left="5040" w:hanging="360"/>
      </w:pPr>
      <w:rPr>
        <w:rFonts w:ascii="Symbol" w:hAnsi="Symbol" w:hint="default"/>
      </w:rPr>
    </w:lvl>
    <w:lvl w:ilvl="7" w:tplc="D1565C4A" w:tentative="1">
      <w:start w:val="1"/>
      <w:numFmt w:val="bullet"/>
      <w:lvlText w:val="o"/>
      <w:lvlJc w:val="left"/>
      <w:pPr>
        <w:tabs>
          <w:tab w:val="num" w:pos="5760"/>
        </w:tabs>
        <w:ind w:left="5760" w:hanging="360"/>
      </w:pPr>
      <w:rPr>
        <w:rFonts w:ascii="Courier New" w:hAnsi="Courier New" w:cs="Courier New" w:hint="default"/>
      </w:rPr>
    </w:lvl>
    <w:lvl w:ilvl="8" w:tplc="E40E6D8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1EB12E">
      <w:start w:val="1"/>
      <w:numFmt w:val="decimal"/>
      <w:lvlText w:val="%1."/>
      <w:lvlJc w:val="left"/>
      <w:pPr>
        <w:tabs>
          <w:tab w:val="num" w:pos="720"/>
        </w:tabs>
        <w:ind w:left="720" w:hanging="360"/>
      </w:pPr>
    </w:lvl>
    <w:lvl w:ilvl="1" w:tplc="C5909F26">
      <w:start w:val="1"/>
      <w:numFmt w:val="lowerLetter"/>
      <w:lvlText w:val="%2)"/>
      <w:lvlJc w:val="left"/>
      <w:pPr>
        <w:tabs>
          <w:tab w:val="num" w:pos="1440"/>
        </w:tabs>
        <w:ind w:left="1440" w:hanging="360"/>
      </w:pPr>
      <w:rPr>
        <w:rFonts w:hint="default"/>
      </w:rPr>
    </w:lvl>
    <w:lvl w:ilvl="2" w:tplc="EF96D52C" w:tentative="1">
      <w:start w:val="1"/>
      <w:numFmt w:val="lowerRoman"/>
      <w:lvlText w:val="%3."/>
      <w:lvlJc w:val="right"/>
      <w:pPr>
        <w:tabs>
          <w:tab w:val="num" w:pos="2160"/>
        </w:tabs>
        <w:ind w:left="2160" w:hanging="180"/>
      </w:pPr>
    </w:lvl>
    <w:lvl w:ilvl="3" w:tplc="7FDA5708" w:tentative="1">
      <w:start w:val="1"/>
      <w:numFmt w:val="decimal"/>
      <w:lvlText w:val="%4."/>
      <w:lvlJc w:val="left"/>
      <w:pPr>
        <w:tabs>
          <w:tab w:val="num" w:pos="2880"/>
        </w:tabs>
        <w:ind w:left="2880" w:hanging="360"/>
      </w:pPr>
    </w:lvl>
    <w:lvl w:ilvl="4" w:tplc="23A0F956" w:tentative="1">
      <w:start w:val="1"/>
      <w:numFmt w:val="lowerLetter"/>
      <w:lvlText w:val="%5."/>
      <w:lvlJc w:val="left"/>
      <w:pPr>
        <w:tabs>
          <w:tab w:val="num" w:pos="3600"/>
        </w:tabs>
        <w:ind w:left="3600" w:hanging="360"/>
      </w:pPr>
    </w:lvl>
    <w:lvl w:ilvl="5" w:tplc="1C72BF2A" w:tentative="1">
      <w:start w:val="1"/>
      <w:numFmt w:val="lowerRoman"/>
      <w:lvlText w:val="%6."/>
      <w:lvlJc w:val="right"/>
      <w:pPr>
        <w:tabs>
          <w:tab w:val="num" w:pos="4320"/>
        </w:tabs>
        <w:ind w:left="4320" w:hanging="180"/>
      </w:pPr>
    </w:lvl>
    <w:lvl w:ilvl="6" w:tplc="4DA666F4" w:tentative="1">
      <w:start w:val="1"/>
      <w:numFmt w:val="decimal"/>
      <w:lvlText w:val="%7."/>
      <w:lvlJc w:val="left"/>
      <w:pPr>
        <w:tabs>
          <w:tab w:val="num" w:pos="5040"/>
        </w:tabs>
        <w:ind w:left="5040" w:hanging="360"/>
      </w:pPr>
    </w:lvl>
    <w:lvl w:ilvl="7" w:tplc="23B8D300" w:tentative="1">
      <w:start w:val="1"/>
      <w:numFmt w:val="lowerLetter"/>
      <w:lvlText w:val="%8."/>
      <w:lvlJc w:val="left"/>
      <w:pPr>
        <w:tabs>
          <w:tab w:val="num" w:pos="5760"/>
        </w:tabs>
        <w:ind w:left="5760" w:hanging="360"/>
      </w:pPr>
    </w:lvl>
    <w:lvl w:ilvl="8" w:tplc="2C562A62"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8514D066">
      <w:start w:val="1"/>
      <w:numFmt w:val="bullet"/>
      <w:lvlText w:val=""/>
      <w:lvlJc w:val="left"/>
      <w:pPr>
        <w:tabs>
          <w:tab w:val="num" w:pos="720"/>
        </w:tabs>
        <w:ind w:left="720" w:hanging="360"/>
      </w:pPr>
      <w:rPr>
        <w:rFonts w:ascii="Symbol" w:hAnsi="Symbol" w:hint="default"/>
      </w:rPr>
    </w:lvl>
    <w:lvl w:ilvl="1" w:tplc="68586D5A" w:tentative="1">
      <w:start w:val="1"/>
      <w:numFmt w:val="bullet"/>
      <w:lvlText w:val="o"/>
      <w:lvlJc w:val="left"/>
      <w:pPr>
        <w:tabs>
          <w:tab w:val="num" w:pos="1440"/>
        </w:tabs>
        <w:ind w:left="1440" w:hanging="360"/>
      </w:pPr>
      <w:rPr>
        <w:rFonts w:ascii="Courier New" w:hAnsi="Courier New" w:cs="Courier New" w:hint="default"/>
      </w:rPr>
    </w:lvl>
    <w:lvl w:ilvl="2" w:tplc="79F62FC4" w:tentative="1">
      <w:start w:val="1"/>
      <w:numFmt w:val="bullet"/>
      <w:lvlText w:val=""/>
      <w:lvlJc w:val="left"/>
      <w:pPr>
        <w:tabs>
          <w:tab w:val="num" w:pos="2160"/>
        </w:tabs>
        <w:ind w:left="2160" w:hanging="360"/>
      </w:pPr>
      <w:rPr>
        <w:rFonts w:ascii="Wingdings" w:hAnsi="Wingdings" w:hint="default"/>
      </w:rPr>
    </w:lvl>
    <w:lvl w:ilvl="3" w:tplc="F0FC9A86" w:tentative="1">
      <w:start w:val="1"/>
      <w:numFmt w:val="bullet"/>
      <w:lvlText w:val=""/>
      <w:lvlJc w:val="left"/>
      <w:pPr>
        <w:tabs>
          <w:tab w:val="num" w:pos="2880"/>
        </w:tabs>
        <w:ind w:left="2880" w:hanging="360"/>
      </w:pPr>
      <w:rPr>
        <w:rFonts w:ascii="Symbol" w:hAnsi="Symbol" w:hint="default"/>
      </w:rPr>
    </w:lvl>
    <w:lvl w:ilvl="4" w:tplc="8A9606F4" w:tentative="1">
      <w:start w:val="1"/>
      <w:numFmt w:val="bullet"/>
      <w:lvlText w:val="o"/>
      <w:lvlJc w:val="left"/>
      <w:pPr>
        <w:tabs>
          <w:tab w:val="num" w:pos="3600"/>
        </w:tabs>
        <w:ind w:left="3600" w:hanging="360"/>
      </w:pPr>
      <w:rPr>
        <w:rFonts w:ascii="Courier New" w:hAnsi="Courier New" w:cs="Courier New" w:hint="default"/>
      </w:rPr>
    </w:lvl>
    <w:lvl w:ilvl="5" w:tplc="2E18C444" w:tentative="1">
      <w:start w:val="1"/>
      <w:numFmt w:val="bullet"/>
      <w:lvlText w:val=""/>
      <w:lvlJc w:val="left"/>
      <w:pPr>
        <w:tabs>
          <w:tab w:val="num" w:pos="4320"/>
        </w:tabs>
        <w:ind w:left="4320" w:hanging="360"/>
      </w:pPr>
      <w:rPr>
        <w:rFonts w:ascii="Wingdings" w:hAnsi="Wingdings" w:hint="default"/>
      </w:rPr>
    </w:lvl>
    <w:lvl w:ilvl="6" w:tplc="E0269DD2" w:tentative="1">
      <w:start w:val="1"/>
      <w:numFmt w:val="bullet"/>
      <w:lvlText w:val=""/>
      <w:lvlJc w:val="left"/>
      <w:pPr>
        <w:tabs>
          <w:tab w:val="num" w:pos="5040"/>
        </w:tabs>
        <w:ind w:left="5040" w:hanging="360"/>
      </w:pPr>
      <w:rPr>
        <w:rFonts w:ascii="Symbol" w:hAnsi="Symbol" w:hint="default"/>
      </w:rPr>
    </w:lvl>
    <w:lvl w:ilvl="7" w:tplc="F09887EC" w:tentative="1">
      <w:start w:val="1"/>
      <w:numFmt w:val="bullet"/>
      <w:lvlText w:val="o"/>
      <w:lvlJc w:val="left"/>
      <w:pPr>
        <w:tabs>
          <w:tab w:val="num" w:pos="5760"/>
        </w:tabs>
        <w:ind w:left="5760" w:hanging="360"/>
      </w:pPr>
      <w:rPr>
        <w:rFonts w:ascii="Courier New" w:hAnsi="Courier New" w:cs="Courier New" w:hint="default"/>
      </w:rPr>
    </w:lvl>
    <w:lvl w:ilvl="8" w:tplc="0568A1BE"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7C462EDE">
      <w:start w:val="1"/>
      <w:numFmt w:val="bullet"/>
      <w:lvlText w:val=""/>
      <w:lvlJc w:val="left"/>
      <w:pPr>
        <w:ind w:left="720" w:hanging="360"/>
      </w:pPr>
      <w:rPr>
        <w:rFonts w:ascii="Symbol" w:hAnsi="Symbol" w:hint="default"/>
        <w:color w:val="auto"/>
      </w:rPr>
    </w:lvl>
    <w:lvl w:ilvl="1" w:tplc="72B4D0B8" w:tentative="1">
      <w:start w:val="1"/>
      <w:numFmt w:val="bullet"/>
      <w:lvlText w:val="o"/>
      <w:lvlJc w:val="left"/>
      <w:pPr>
        <w:ind w:left="1440" w:hanging="360"/>
      </w:pPr>
      <w:rPr>
        <w:rFonts w:ascii="Courier New" w:hAnsi="Courier New" w:cs="Courier New" w:hint="default"/>
      </w:rPr>
    </w:lvl>
    <w:lvl w:ilvl="2" w:tplc="9D72C86C" w:tentative="1">
      <w:start w:val="1"/>
      <w:numFmt w:val="bullet"/>
      <w:lvlText w:val=""/>
      <w:lvlJc w:val="left"/>
      <w:pPr>
        <w:ind w:left="2160" w:hanging="360"/>
      </w:pPr>
      <w:rPr>
        <w:rFonts w:ascii="Wingdings" w:hAnsi="Wingdings" w:hint="default"/>
      </w:rPr>
    </w:lvl>
    <w:lvl w:ilvl="3" w:tplc="88582C5E" w:tentative="1">
      <w:start w:val="1"/>
      <w:numFmt w:val="bullet"/>
      <w:lvlText w:val=""/>
      <w:lvlJc w:val="left"/>
      <w:pPr>
        <w:ind w:left="2880" w:hanging="360"/>
      </w:pPr>
      <w:rPr>
        <w:rFonts w:ascii="Symbol" w:hAnsi="Symbol" w:hint="default"/>
      </w:rPr>
    </w:lvl>
    <w:lvl w:ilvl="4" w:tplc="74009C78" w:tentative="1">
      <w:start w:val="1"/>
      <w:numFmt w:val="bullet"/>
      <w:lvlText w:val="o"/>
      <w:lvlJc w:val="left"/>
      <w:pPr>
        <w:ind w:left="3600" w:hanging="360"/>
      </w:pPr>
      <w:rPr>
        <w:rFonts w:ascii="Courier New" w:hAnsi="Courier New" w:cs="Courier New" w:hint="default"/>
      </w:rPr>
    </w:lvl>
    <w:lvl w:ilvl="5" w:tplc="3788E01E" w:tentative="1">
      <w:start w:val="1"/>
      <w:numFmt w:val="bullet"/>
      <w:lvlText w:val=""/>
      <w:lvlJc w:val="left"/>
      <w:pPr>
        <w:ind w:left="4320" w:hanging="360"/>
      </w:pPr>
      <w:rPr>
        <w:rFonts w:ascii="Wingdings" w:hAnsi="Wingdings" w:hint="default"/>
      </w:rPr>
    </w:lvl>
    <w:lvl w:ilvl="6" w:tplc="6362415C" w:tentative="1">
      <w:start w:val="1"/>
      <w:numFmt w:val="bullet"/>
      <w:lvlText w:val=""/>
      <w:lvlJc w:val="left"/>
      <w:pPr>
        <w:ind w:left="5040" w:hanging="360"/>
      </w:pPr>
      <w:rPr>
        <w:rFonts w:ascii="Symbol" w:hAnsi="Symbol" w:hint="default"/>
      </w:rPr>
    </w:lvl>
    <w:lvl w:ilvl="7" w:tplc="C7B85A54" w:tentative="1">
      <w:start w:val="1"/>
      <w:numFmt w:val="bullet"/>
      <w:lvlText w:val="o"/>
      <w:lvlJc w:val="left"/>
      <w:pPr>
        <w:ind w:left="5760" w:hanging="360"/>
      </w:pPr>
      <w:rPr>
        <w:rFonts w:ascii="Courier New" w:hAnsi="Courier New" w:cs="Courier New" w:hint="default"/>
      </w:rPr>
    </w:lvl>
    <w:lvl w:ilvl="8" w:tplc="AEAC6F30"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220EEF86">
      <w:start w:val="1"/>
      <w:numFmt w:val="bullet"/>
      <w:lvlText w:val=""/>
      <w:lvlJc w:val="left"/>
      <w:pPr>
        <w:ind w:left="720" w:hanging="360"/>
      </w:pPr>
      <w:rPr>
        <w:rFonts w:ascii="Symbol" w:hAnsi="Symbol" w:hint="default"/>
      </w:rPr>
    </w:lvl>
    <w:lvl w:ilvl="1" w:tplc="7C94D700" w:tentative="1">
      <w:start w:val="1"/>
      <w:numFmt w:val="bullet"/>
      <w:lvlText w:val="o"/>
      <w:lvlJc w:val="left"/>
      <w:pPr>
        <w:ind w:left="1440" w:hanging="360"/>
      </w:pPr>
      <w:rPr>
        <w:rFonts w:ascii="Courier New" w:hAnsi="Courier New" w:cs="Courier New" w:hint="default"/>
      </w:rPr>
    </w:lvl>
    <w:lvl w:ilvl="2" w:tplc="D2D6F7E2" w:tentative="1">
      <w:start w:val="1"/>
      <w:numFmt w:val="bullet"/>
      <w:lvlText w:val=""/>
      <w:lvlJc w:val="left"/>
      <w:pPr>
        <w:ind w:left="2160" w:hanging="360"/>
      </w:pPr>
      <w:rPr>
        <w:rFonts w:ascii="Wingdings" w:hAnsi="Wingdings" w:hint="default"/>
      </w:rPr>
    </w:lvl>
    <w:lvl w:ilvl="3" w:tplc="473E8060" w:tentative="1">
      <w:start w:val="1"/>
      <w:numFmt w:val="bullet"/>
      <w:lvlText w:val=""/>
      <w:lvlJc w:val="left"/>
      <w:pPr>
        <w:ind w:left="2880" w:hanging="360"/>
      </w:pPr>
      <w:rPr>
        <w:rFonts w:ascii="Symbol" w:hAnsi="Symbol" w:hint="default"/>
      </w:rPr>
    </w:lvl>
    <w:lvl w:ilvl="4" w:tplc="6FF22BD6" w:tentative="1">
      <w:start w:val="1"/>
      <w:numFmt w:val="bullet"/>
      <w:lvlText w:val="o"/>
      <w:lvlJc w:val="left"/>
      <w:pPr>
        <w:ind w:left="3600" w:hanging="360"/>
      </w:pPr>
      <w:rPr>
        <w:rFonts w:ascii="Courier New" w:hAnsi="Courier New" w:cs="Courier New" w:hint="default"/>
      </w:rPr>
    </w:lvl>
    <w:lvl w:ilvl="5" w:tplc="26201F10" w:tentative="1">
      <w:start w:val="1"/>
      <w:numFmt w:val="bullet"/>
      <w:lvlText w:val=""/>
      <w:lvlJc w:val="left"/>
      <w:pPr>
        <w:ind w:left="4320" w:hanging="360"/>
      </w:pPr>
      <w:rPr>
        <w:rFonts w:ascii="Wingdings" w:hAnsi="Wingdings" w:hint="default"/>
      </w:rPr>
    </w:lvl>
    <w:lvl w:ilvl="6" w:tplc="E9BA4B70" w:tentative="1">
      <w:start w:val="1"/>
      <w:numFmt w:val="bullet"/>
      <w:lvlText w:val=""/>
      <w:lvlJc w:val="left"/>
      <w:pPr>
        <w:ind w:left="5040" w:hanging="360"/>
      </w:pPr>
      <w:rPr>
        <w:rFonts w:ascii="Symbol" w:hAnsi="Symbol" w:hint="default"/>
      </w:rPr>
    </w:lvl>
    <w:lvl w:ilvl="7" w:tplc="9A206DEA" w:tentative="1">
      <w:start w:val="1"/>
      <w:numFmt w:val="bullet"/>
      <w:lvlText w:val="o"/>
      <w:lvlJc w:val="left"/>
      <w:pPr>
        <w:ind w:left="5760" w:hanging="360"/>
      </w:pPr>
      <w:rPr>
        <w:rFonts w:ascii="Courier New" w:hAnsi="Courier New" w:cs="Courier New" w:hint="default"/>
      </w:rPr>
    </w:lvl>
    <w:lvl w:ilvl="8" w:tplc="0C42BD42"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14E62BDC">
      <w:start w:val="1"/>
      <w:numFmt w:val="bullet"/>
      <w:lvlText w:val=""/>
      <w:lvlJc w:val="left"/>
      <w:pPr>
        <w:tabs>
          <w:tab w:val="num" w:pos="720"/>
        </w:tabs>
        <w:ind w:left="720" w:hanging="360"/>
      </w:pPr>
      <w:rPr>
        <w:rFonts w:ascii="Symbol" w:hAnsi="Symbol" w:hint="default"/>
      </w:rPr>
    </w:lvl>
    <w:lvl w:ilvl="1" w:tplc="F4C48A22" w:tentative="1">
      <w:start w:val="1"/>
      <w:numFmt w:val="bullet"/>
      <w:lvlText w:val="o"/>
      <w:lvlJc w:val="left"/>
      <w:pPr>
        <w:tabs>
          <w:tab w:val="num" w:pos="1440"/>
        </w:tabs>
        <w:ind w:left="1440" w:hanging="360"/>
      </w:pPr>
      <w:rPr>
        <w:rFonts w:ascii="Courier New" w:hAnsi="Courier New" w:cs="Courier New" w:hint="default"/>
      </w:rPr>
    </w:lvl>
    <w:lvl w:ilvl="2" w:tplc="D2C092E6" w:tentative="1">
      <w:start w:val="1"/>
      <w:numFmt w:val="bullet"/>
      <w:lvlText w:val=""/>
      <w:lvlJc w:val="left"/>
      <w:pPr>
        <w:tabs>
          <w:tab w:val="num" w:pos="2160"/>
        </w:tabs>
        <w:ind w:left="2160" w:hanging="360"/>
      </w:pPr>
      <w:rPr>
        <w:rFonts w:ascii="Wingdings" w:hAnsi="Wingdings" w:hint="default"/>
      </w:rPr>
    </w:lvl>
    <w:lvl w:ilvl="3" w:tplc="EA044B76" w:tentative="1">
      <w:start w:val="1"/>
      <w:numFmt w:val="bullet"/>
      <w:lvlText w:val=""/>
      <w:lvlJc w:val="left"/>
      <w:pPr>
        <w:tabs>
          <w:tab w:val="num" w:pos="2880"/>
        </w:tabs>
        <w:ind w:left="2880" w:hanging="360"/>
      </w:pPr>
      <w:rPr>
        <w:rFonts w:ascii="Symbol" w:hAnsi="Symbol" w:hint="default"/>
      </w:rPr>
    </w:lvl>
    <w:lvl w:ilvl="4" w:tplc="78B6595A" w:tentative="1">
      <w:start w:val="1"/>
      <w:numFmt w:val="bullet"/>
      <w:lvlText w:val="o"/>
      <w:lvlJc w:val="left"/>
      <w:pPr>
        <w:tabs>
          <w:tab w:val="num" w:pos="3600"/>
        </w:tabs>
        <w:ind w:left="3600" w:hanging="360"/>
      </w:pPr>
      <w:rPr>
        <w:rFonts w:ascii="Courier New" w:hAnsi="Courier New" w:cs="Courier New" w:hint="default"/>
      </w:rPr>
    </w:lvl>
    <w:lvl w:ilvl="5" w:tplc="3C74C1E2" w:tentative="1">
      <w:start w:val="1"/>
      <w:numFmt w:val="bullet"/>
      <w:lvlText w:val=""/>
      <w:lvlJc w:val="left"/>
      <w:pPr>
        <w:tabs>
          <w:tab w:val="num" w:pos="4320"/>
        </w:tabs>
        <w:ind w:left="4320" w:hanging="360"/>
      </w:pPr>
      <w:rPr>
        <w:rFonts w:ascii="Wingdings" w:hAnsi="Wingdings" w:hint="default"/>
      </w:rPr>
    </w:lvl>
    <w:lvl w:ilvl="6" w:tplc="A7F2748C" w:tentative="1">
      <w:start w:val="1"/>
      <w:numFmt w:val="bullet"/>
      <w:lvlText w:val=""/>
      <w:lvlJc w:val="left"/>
      <w:pPr>
        <w:tabs>
          <w:tab w:val="num" w:pos="5040"/>
        </w:tabs>
        <w:ind w:left="5040" w:hanging="360"/>
      </w:pPr>
      <w:rPr>
        <w:rFonts w:ascii="Symbol" w:hAnsi="Symbol" w:hint="default"/>
      </w:rPr>
    </w:lvl>
    <w:lvl w:ilvl="7" w:tplc="C1F688F4" w:tentative="1">
      <w:start w:val="1"/>
      <w:numFmt w:val="bullet"/>
      <w:lvlText w:val="o"/>
      <w:lvlJc w:val="left"/>
      <w:pPr>
        <w:tabs>
          <w:tab w:val="num" w:pos="5760"/>
        </w:tabs>
        <w:ind w:left="5760" w:hanging="360"/>
      </w:pPr>
      <w:rPr>
        <w:rFonts w:ascii="Courier New" w:hAnsi="Courier New" w:cs="Courier New" w:hint="default"/>
      </w:rPr>
    </w:lvl>
    <w:lvl w:ilvl="8" w:tplc="915E512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7CF41176">
      <w:start w:val="1"/>
      <w:numFmt w:val="bullet"/>
      <w:lvlText w:val=""/>
      <w:lvlJc w:val="left"/>
      <w:pPr>
        <w:ind w:left="720" w:hanging="360"/>
      </w:pPr>
      <w:rPr>
        <w:rFonts w:ascii="Symbol" w:hAnsi="Symbol" w:hint="default"/>
      </w:rPr>
    </w:lvl>
    <w:lvl w:ilvl="1" w:tplc="1A187B7A" w:tentative="1">
      <w:start w:val="1"/>
      <w:numFmt w:val="bullet"/>
      <w:lvlText w:val="o"/>
      <w:lvlJc w:val="left"/>
      <w:pPr>
        <w:ind w:left="1440" w:hanging="360"/>
      </w:pPr>
      <w:rPr>
        <w:rFonts w:ascii="Courier New" w:hAnsi="Courier New" w:cs="Courier New" w:hint="default"/>
      </w:rPr>
    </w:lvl>
    <w:lvl w:ilvl="2" w:tplc="7AC20BC0" w:tentative="1">
      <w:start w:val="1"/>
      <w:numFmt w:val="bullet"/>
      <w:lvlText w:val=""/>
      <w:lvlJc w:val="left"/>
      <w:pPr>
        <w:ind w:left="2160" w:hanging="360"/>
      </w:pPr>
      <w:rPr>
        <w:rFonts w:ascii="Wingdings" w:hAnsi="Wingdings" w:hint="default"/>
      </w:rPr>
    </w:lvl>
    <w:lvl w:ilvl="3" w:tplc="42EA5BDA" w:tentative="1">
      <w:start w:val="1"/>
      <w:numFmt w:val="bullet"/>
      <w:lvlText w:val=""/>
      <w:lvlJc w:val="left"/>
      <w:pPr>
        <w:ind w:left="2880" w:hanging="360"/>
      </w:pPr>
      <w:rPr>
        <w:rFonts w:ascii="Symbol" w:hAnsi="Symbol" w:hint="default"/>
      </w:rPr>
    </w:lvl>
    <w:lvl w:ilvl="4" w:tplc="24808A5C" w:tentative="1">
      <w:start w:val="1"/>
      <w:numFmt w:val="bullet"/>
      <w:lvlText w:val="o"/>
      <w:lvlJc w:val="left"/>
      <w:pPr>
        <w:ind w:left="3600" w:hanging="360"/>
      </w:pPr>
      <w:rPr>
        <w:rFonts w:ascii="Courier New" w:hAnsi="Courier New" w:cs="Courier New" w:hint="default"/>
      </w:rPr>
    </w:lvl>
    <w:lvl w:ilvl="5" w:tplc="76E0FC30" w:tentative="1">
      <w:start w:val="1"/>
      <w:numFmt w:val="bullet"/>
      <w:lvlText w:val=""/>
      <w:lvlJc w:val="left"/>
      <w:pPr>
        <w:ind w:left="4320" w:hanging="360"/>
      </w:pPr>
      <w:rPr>
        <w:rFonts w:ascii="Wingdings" w:hAnsi="Wingdings" w:hint="default"/>
      </w:rPr>
    </w:lvl>
    <w:lvl w:ilvl="6" w:tplc="8652702A" w:tentative="1">
      <w:start w:val="1"/>
      <w:numFmt w:val="bullet"/>
      <w:lvlText w:val=""/>
      <w:lvlJc w:val="left"/>
      <w:pPr>
        <w:ind w:left="5040" w:hanging="360"/>
      </w:pPr>
      <w:rPr>
        <w:rFonts w:ascii="Symbol" w:hAnsi="Symbol" w:hint="default"/>
      </w:rPr>
    </w:lvl>
    <w:lvl w:ilvl="7" w:tplc="61185274" w:tentative="1">
      <w:start w:val="1"/>
      <w:numFmt w:val="bullet"/>
      <w:lvlText w:val="o"/>
      <w:lvlJc w:val="left"/>
      <w:pPr>
        <w:ind w:left="5760" w:hanging="360"/>
      </w:pPr>
      <w:rPr>
        <w:rFonts w:ascii="Courier New" w:hAnsi="Courier New" w:cs="Courier New" w:hint="default"/>
      </w:rPr>
    </w:lvl>
    <w:lvl w:ilvl="8" w:tplc="A0F444FC"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58808A5C">
      <w:start w:val="1"/>
      <w:numFmt w:val="bullet"/>
      <w:lvlText w:val=""/>
      <w:lvlJc w:val="left"/>
      <w:pPr>
        <w:ind w:left="1440" w:hanging="360"/>
      </w:pPr>
      <w:rPr>
        <w:rFonts w:ascii="Symbol" w:hAnsi="Symbol" w:hint="default"/>
      </w:rPr>
    </w:lvl>
    <w:lvl w:ilvl="1" w:tplc="4F1E8930" w:tentative="1">
      <w:start w:val="1"/>
      <w:numFmt w:val="bullet"/>
      <w:lvlText w:val="o"/>
      <w:lvlJc w:val="left"/>
      <w:pPr>
        <w:ind w:left="2160" w:hanging="360"/>
      </w:pPr>
      <w:rPr>
        <w:rFonts w:ascii="Courier New" w:hAnsi="Courier New" w:cs="Courier New" w:hint="default"/>
      </w:rPr>
    </w:lvl>
    <w:lvl w:ilvl="2" w:tplc="593AA228" w:tentative="1">
      <w:start w:val="1"/>
      <w:numFmt w:val="bullet"/>
      <w:lvlText w:val=""/>
      <w:lvlJc w:val="left"/>
      <w:pPr>
        <w:ind w:left="2880" w:hanging="360"/>
      </w:pPr>
      <w:rPr>
        <w:rFonts w:ascii="Wingdings" w:hAnsi="Wingdings" w:hint="default"/>
      </w:rPr>
    </w:lvl>
    <w:lvl w:ilvl="3" w:tplc="5B600762" w:tentative="1">
      <w:start w:val="1"/>
      <w:numFmt w:val="bullet"/>
      <w:lvlText w:val=""/>
      <w:lvlJc w:val="left"/>
      <w:pPr>
        <w:ind w:left="3600" w:hanging="360"/>
      </w:pPr>
      <w:rPr>
        <w:rFonts w:ascii="Symbol" w:hAnsi="Symbol" w:hint="default"/>
      </w:rPr>
    </w:lvl>
    <w:lvl w:ilvl="4" w:tplc="7B6A0274" w:tentative="1">
      <w:start w:val="1"/>
      <w:numFmt w:val="bullet"/>
      <w:lvlText w:val="o"/>
      <w:lvlJc w:val="left"/>
      <w:pPr>
        <w:ind w:left="4320" w:hanging="360"/>
      </w:pPr>
      <w:rPr>
        <w:rFonts w:ascii="Courier New" w:hAnsi="Courier New" w:cs="Courier New" w:hint="default"/>
      </w:rPr>
    </w:lvl>
    <w:lvl w:ilvl="5" w:tplc="917E1112" w:tentative="1">
      <w:start w:val="1"/>
      <w:numFmt w:val="bullet"/>
      <w:lvlText w:val=""/>
      <w:lvlJc w:val="left"/>
      <w:pPr>
        <w:ind w:left="5040" w:hanging="360"/>
      </w:pPr>
      <w:rPr>
        <w:rFonts w:ascii="Wingdings" w:hAnsi="Wingdings" w:hint="default"/>
      </w:rPr>
    </w:lvl>
    <w:lvl w:ilvl="6" w:tplc="580C5CC4" w:tentative="1">
      <w:start w:val="1"/>
      <w:numFmt w:val="bullet"/>
      <w:lvlText w:val=""/>
      <w:lvlJc w:val="left"/>
      <w:pPr>
        <w:ind w:left="5760" w:hanging="360"/>
      </w:pPr>
      <w:rPr>
        <w:rFonts w:ascii="Symbol" w:hAnsi="Symbol" w:hint="default"/>
      </w:rPr>
    </w:lvl>
    <w:lvl w:ilvl="7" w:tplc="3654BEB0" w:tentative="1">
      <w:start w:val="1"/>
      <w:numFmt w:val="bullet"/>
      <w:lvlText w:val="o"/>
      <w:lvlJc w:val="left"/>
      <w:pPr>
        <w:ind w:left="6480" w:hanging="360"/>
      </w:pPr>
      <w:rPr>
        <w:rFonts w:ascii="Courier New" w:hAnsi="Courier New" w:cs="Courier New" w:hint="default"/>
      </w:rPr>
    </w:lvl>
    <w:lvl w:ilvl="8" w:tplc="06C87B84"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F648C00E">
      <w:start w:val="1"/>
      <w:numFmt w:val="bullet"/>
      <w:lvlText w:val=""/>
      <w:lvlJc w:val="left"/>
      <w:pPr>
        <w:tabs>
          <w:tab w:val="num" w:pos="360"/>
        </w:tabs>
        <w:ind w:left="360" w:hanging="360"/>
      </w:pPr>
      <w:rPr>
        <w:rFonts w:ascii="Symbol" w:hAnsi="Symbol" w:hint="default"/>
      </w:rPr>
    </w:lvl>
    <w:lvl w:ilvl="1" w:tplc="66261DF8" w:tentative="1">
      <w:start w:val="1"/>
      <w:numFmt w:val="bullet"/>
      <w:lvlText w:val="o"/>
      <w:lvlJc w:val="left"/>
      <w:pPr>
        <w:ind w:left="1080" w:hanging="360"/>
      </w:pPr>
      <w:rPr>
        <w:rFonts w:ascii="Courier New" w:hAnsi="Courier New" w:cs="Courier New" w:hint="default"/>
      </w:rPr>
    </w:lvl>
    <w:lvl w:ilvl="2" w:tplc="1BA84160" w:tentative="1">
      <w:start w:val="1"/>
      <w:numFmt w:val="bullet"/>
      <w:lvlText w:val=""/>
      <w:lvlJc w:val="left"/>
      <w:pPr>
        <w:ind w:left="1800" w:hanging="360"/>
      </w:pPr>
      <w:rPr>
        <w:rFonts w:ascii="Wingdings" w:hAnsi="Wingdings" w:hint="default"/>
      </w:rPr>
    </w:lvl>
    <w:lvl w:ilvl="3" w:tplc="74962DC6" w:tentative="1">
      <w:start w:val="1"/>
      <w:numFmt w:val="bullet"/>
      <w:lvlText w:val=""/>
      <w:lvlJc w:val="left"/>
      <w:pPr>
        <w:ind w:left="2520" w:hanging="360"/>
      </w:pPr>
      <w:rPr>
        <w:rFonts w:ascii="Symbol" w:hAnsi="Symbol" w:hint="default"/>
      </w:rPr>
    </w:lvl>
    <w:lvl w:ilvl="4" w:tplc="863AD348" w:tentative="1">
      <w:start w:val="1"/>
      <w:numFmt w:val="bullet"/>
      <w:lvlText w:val="o"/>
      <w:lvlJc w:val="left"/>
      <w:pPr>
        <w:ind w:left="3240" w:hanging="360"/>
      </w:pPr>
      <w:rPr>
        <w:rFonts w:ascii="Courier New" w:hAnsi="Courier New" w:cs="Courier New" w:hint="default"/>
      </w:rPr>
    </w:lvl>
    <w:lvl w:ilvl="5" w:tplc="2E54BEF4" w:tentative="1">
      <w:start w:val="1"/>
      <w:numFmt w:val="bullet"/>
      <w:lvlText w:val=""/>
      <w:lvlJc w:val="left"/>
      <w:pPr>
        <w:ind w:left="3960" w:hanging="360"/>
      </w:pPr>
      <w:rPr>
        <w:rFonts w:ascii="Wingdings" w:hAnsi="Wingdings" w:hint="default"/>
      </w:rPr>
    </w:lvl>
    <w:lvl w:ilvl="6" w:tplc="418ABAA8" w:tentative="1">
      <w:start w:val="1"/>
      <w:numFmt w:val="bullet"/>
      <w:lvlText w:val=""/>
      <w:lvlJc w:val="left"/>
      <w:pPr>
        <w:ind w:left="4680" w:hanging="360"/>
      </w:pPr>
      <w:rPr>
        <w:rFonts w:ascii="Symbol" w:hAnsi="Symbol" w:hint="default"/>
      </w:rPr>
    </w:lvl>
    <w:lvl w:ilvl="7" w:tplc="63B0AE6E" w:tentative="1">
      <w:start w:val="1"/>
      <w:numFmt w:val="bullet"/>
      <w:lvlText w:val="o"/>
      <w:lvlJc w:val="left"/>
      <w:pPr>
        <w:ind w:left="5400" w:hanging="360"/>
      </w:pPr>
      <w:rPr>
        <w:rFonts w:ascii="Courier New" w:hAnsi="Courier New" w:cs="Courier New" w:hint="default"/>
      </w:rPr>
    </w:lvl>
    <w:lvl w:ilvl="8" w:tplc="2596441A"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FD7038C6">
      <w:start w:val="1"/>
      <w:numFmt w:val="bullet"/>
      <w:lvlText w:val=""/>
      <w:lvlJc w:val="left"/>
      <w:pPr>
        <w:tabs>
          <w:tab w:val="num" w:pos="720"/>
        </w:tabs>
        <w:ind w:left="720" w:hanging="360"/>
      </w:pPr>
      <w:rPr>
        <w:rFonts w:ascii="Symbol" w:hAnsi="Symbol" w:hint="default"/>
        <w:sz w:val="20"/>
        <w:szCs w:val="20"/>
      </w:rPr>
    </w:lvl>
    <w:lvl w:ilvl="1" w:tplc="69D232EC" w:tentative="1">
      <w:start w:val="1"/>
      <w:numFmt w:val="bullet"/>
      <w:lvlText w:val="o"/>
      <w:lvlJc w:val="left"/>
      <w:pPr>
        <w:tabs>
          <w:tab w:val="num" w:pos="1440"/>
        </w:tabs>
        <w:ind w:left="1440" w:hanging="360"/>
      </w:pPr>
      <w:rPr>
        <w:rFonts w:ascii="Courier New" w:hAnsi="Courier New" w:cs="Courier New" w:hint="default"/>
      </w:rPr>
    </w:lvl>
    <w:lvl w:ilvl="2" w:tplc="0E6C9E2E" w:tentative="1">
      <w:start w:val="1"/>
      <w:numFmt w:val="bullet"/>
      <w:lvlText w:val=""/>
      <w:lvlJc w:val="left"/>
      <w:pPr>
        <w:tabs>
          <w:tab w:val="num" w:pos="2160"/>
        </w:tabs>
        <w:ind w:left="2160" w:hanging="360"/>
      </w:pPr>
      <w:rPr>
        <w:rFonts w:ascii="Wingdings" w:hAnsi="Wingdings" w:hint="default"/>
      </w:rPr>
    </w:lvl>
    <w:lvl w:ilvl="3" w:tplc="EF120D9A" w:tentative="1">
      <w:start w:val="1"/>
      <w:numFmt w:val="bullet"/>
      <w:lvlText w:val=""/>
      <w:lvlJc w:val="left"/>
      <w:pPr>
        <w:tabs>
          <w:tab w:val="num" w:pos="2880"/>
        </w:tabs>
        <w:ind w:left="2880" w:hanging="360"/>
      </w:pPr>
      <w:rPr>
        <w:rFonts w:ascii="Symbol" w:hAnsi="Symbol" w:hint="default"/>
      </w:rPr>
    </w:lvl>
    <w:lvl w:ilvl="4" w:tplc="40346330" w:tentative="1">
      <w:start w:val="1"/>
      <w:numFmt w:val="bullet"/>
      <w:lvlText w:val="o"/>
      <w:lvlJc w:val="left"/>
      <w:pPr>
        <w:tabs>
          <w:tab w:val="num" w:pos="3600"/>
        </w:tabs>
        <w:ind w:left="3600" w:hanging="360"/>
      </w:pPr>
      <w:rPr>
        <w:rFonts w:ascii="Courier New" w:hAnsi="Courier New" w:cs="Courier New" w:hint="default"/>
      </w:rPr>
    </w:lvl>
    <w:lvl w:ilvl="5" w:tplc="BE9A94BA" w:tentative="1">
      <w:start w:val="1"/>
      <w:numFmt w:val="bullet"/>
      <w:lvlText w:val=""/>
      <w:lvlJc w:val="left"/>
      <w:pPr>
        <w:tabs>
          <w:tab w:val="num" w:pos="4320"/>
        </w:tabs>
        <w:ind w:left="4320" w:hanging="360"/>
      </w:pPr>
      <w:rPr>
        <w:rFonts w:ascii="Wingdings" w:hAnsi="Wingdings" w:hint="default"/>
      </w:rPr>
    </w:lvl>
    <w:lvl w:ilvl="6" w:tplc="4B2AF6D0" w:tentative="1">
      <w:start w:val="1"/>
      <w:numFmt w:val="bullet"/>
      <w:lvlText w:val=""/>
      <w:lvlJc w:val="left"/>
      <w:pPr>
        <w:tabs>
          <w:tab w:val="num" w:pos="5040"/>
        </w:tabs>
        <w:ind w:left="5040" w:hanging="360"/>
      </w:pPr>
      <w:rPr>
        <w:rFonts w:ascii="Symbol" w:hAnsi="Symbol" w:hint="default"/>
      </w:rPr>
    </w:lvl>
    <w:lvl w:ilvl="7" w:tplc="4DE24E80" w:tentative="1">
      <w:start w:val="1"/>
      <w:numFmt w:val="bullet"/>
      <w:lvlText w:val="o"/>
      <w:lvlJc w:val="left"/>
      <w:pPr>
        <w:tabs>
          <w:tab w:val="num" w:pos="5760"/>
        </w:tabs>
        <w:ind w:left="5760" w:hanging="360"/>
      </w:pPr>
      <w:rPr>
        <w:rFonts w:ascii="Courier New" w:hAnsi="Courier New" w:cs="Courier New" w:hint="default"/>
      </w:rPr>
    </w:lvl>
    <w:lvl w:ilvl="8" w:tplc="FDC2A35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E432D03C">
      <w:start w:val="1"/>
      <w:numFmt w:val="bullet"/>
      <w:lvlText w:val=""/>
      <w:lvlJc w:val="left"/>
      <w:pPr>
        <w:ind w:left="720" w:hanging="360"/>
      </w:pPr>
      <w:rPr>
        <w:rFonts w:ascii="Symbol" w:hAnsi="Symbol" w:hint="default"/>
      </w:rPr>
    </w:lvl>
    <w:lvl w:ilvl="1" w:tplc="17A45D14" w:tentative="1">
      <w:start w:val="1"/>
      <w:numFmt w:val="bullet"/>
      <w:lvlText w:val="o"/>
      <w:lvlJc w:val="left"/>
      <w:pPr>
        <w:ind w:left="1440" w:hanging="360"/>
      </w:pPr>
      <w:rPr>
        <w:rFonts w:ascii="Courier New" w:hAnsi="Courier New" w:cs="Courier New" w:hint="default"/>
      </w:rPr>
    </w:lvl>
    <w:lvl w:ilvl="2" w:tplc="1D14EB60" w:tentative="1">
      <w:start w:val="1"/>
      <w:numFmt w:val="bullet"/>
      <w:lvlText w:val=""/>
      <w:lvlJc w:val="left"/>
      <w:pPr>
        <w:ind w:left="2160" w:hanging="360"/>
      </w:pPr>
      <w:rPr>
        <w:rFonts w:ascii="Wingdings" w:hAnsi="Wingdings" w:hint="default"/>
      </w:rPr>
    </w:lvl>
    <w:lvl w:ilvl="3" w:tplc="68307C9A" w:tentative="1">
      <w:start w:val="1"/>
      <w:numFmt w:val="bullet"/>
      <w:lvlText w:val=""/>
      <w:lvlJc w:val="left"/>
      <w:pPr>
        <w:ind w:left="2880" w:hanging="360"/>
      </w:pPr>
      <w:rPr>
        <w:rFonts w:ascii="Symbol" w:hAnsi="Symbol" w:hint="default"/>
      </w:rPr>
    </w:lvl>
    <w:lvl w:ilvl="4" w:tplc="9BC423B8" w:tentative="1">
      <w:start w:val="1"/>
      <w:numFmt w:val="bullet"/>
      <w:lvlText w:val="o"/>
      <w:lvlJc w:val="left"/>
      <w:pPr>
        <w:ind w:left="3600" w:hanging="360"/>
      </w:pPr>
      <w:rPr>
        <w:rFonts w:ascii="Courier New" w:hAnsi="Courier New" w:cs="Courier New" w:hint="default"/>
      </w:rPr>
    </w:lvl>
    <w:lvl w:ilvl="5" w:tplc="CEE26B52" w:tentative="1">
      <w:start w:val="1"/>
      <w:numFmt w:val="bullet"/>
      <w:lvlText w:val=""/>
      <w:lvlJc w:val="left"/>
      <w:pPr>
        <w:ind w:left="4320" w:hanging="360"/>
      </w:pPr>
      <w:rPr>
        <w:rFonts w:ascii="Wingdings" w:hAnsi="Wingdings" w:hint="default"/>
      </w:rPr>
    </w:lvl>
    <w:lvl w:ilvl="6" w:tplc="8EF4D05A" w:tentative="1">
      <w:start w:val="1"/>
      <w:numFmt w:val="bullet"/>
      <w:lvlText w:val=""/>
      <w:lvlJc w:val="left"/>
      <w:pPr>
        <w:ind w:left="5040" w:hanging="360"/>
      </w:pPr>
      <w:rPr>
        <w:rFonts w:ascii="Symbol" w:hAnsi="Symbol" w:hint="default"/>
      </w:rPr>
    </w:lvl>
    <w:lvl w:ilvl="7" w:tplc="813C6B62" w:tentative="1">
      <w:start w:val="1"/>
      <w:numFmt w:val="bullet"/>
      <w:lvlText w:val="o"/>
      <w:lvlJc w:val="left"/>
      <w:pPr>
        <w:ind w:left="5760" w:hanging="360"/>
      </w:pPr>
      <w:rPr>
        <w:rFonts w:ascii="Courier New" w:hAnsi="Courier New" w:cs="Courier New" w:hint="default"/>
      </w:rPr>
    </w:lvl>
    <w:lvl w:ilvl="8" w:tplc="2842E6C6"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7024A5F4">
      <w:start w:val="1"/>
      <w:numFmt w:val="bullet"/>
      <w:lvlText w:val=""/>
      <w:lvlJc w:val="left"/>
      <w:pPr>
        <w:tabs>
          <w:tab w:val="num" w:pos="720"/>
        </w:tabs>
        <w:ind w:left="720" w:hanging="360"/>
      </w:pPr>
      <w:rPr>
        <w:rFonts w:ascii="Wingdings" w:hAnsi="Wingdings" w:hint="default"/>
      </w:rPr>
    </w:lvl>
    <w:lvl w:ilvl="1" w:tplc="0270C980" w:tentative="1">
      <w:start w:val="1"/>
      <w:numFmt w:val="bullet"/>
      <w:lvlText w:val="o"/>
      <w:lvlJc w:val="left"/>
      <w:pPr>
        <w:tabs>
          <w:tab w:val="num" w:pos="1440"/>
        </w:tabs>
        <w:ind w:left="1440" w:hanging="360"/>
      </w:pPr>
      <w:rPr>
        <w:rFonts w:ascii="Courier New" w:hAnsi="Courier New" w:cs="Courier New" w:hint="default"/>
      </w:rPr>
    </w:lvl>
    <w:lvl w:ilvl="2" w:tplc="EF84233E" w:tentative="1">
      <w:start w:val="1"/>
      <w:numFmt w:val="bullet"/>
      <w:lvlText w:val=""/>
      <w:lvlJc w:val="left"/>
      <w:pPr>
        <w:tabs>
          <w:tab w:val="num" w:pos="2160"/>
        </w:tabs>
        <w:ind w:left="2160" w:hanging="360"/>
      </w:pPr>
      <w:rPr>
        <w:rFonts w:ascii="Wingdings" w:hAnsi="Wingdings" w:hint="default"/>
      </w:rPr>
    </w:lvl>
    <w:lvl w:ilvl="3" w:tplc="861A332E" w:tentative="1">
      <w:start w:val="1"/>
      <w:numFmt w:val="bullet"/>
      <w:lvlText w:val=""/>
      <w:lvlJc w:val="left"/>
      <w:pPr>
        <w:tabs>
          <w:tab w:val="num" w:pos="2880"/>
        </w:tabs>
        <w:ind w:left="2880" w:hanging="360"/>
      </w:pPr>
      <w:rPr>
        <w:rFonts w:ascii="Symbol" w:hAnsi="Symbol" w:hint="default"/>
      </w:rPr>
    </w:lvl>
    <w:lvl w:ilvl="4" w:tplc="F73C6C36" w:tentative="1">
      <w:start w:val="1"/>
      <w:numFmt w:val="bullet"/>
      <w:lvlText w:val="o"/>
      <w:lvlJc w:val="left"/>
      <w:pPr>
        <w:tabs>
          <w:tab w:val="num" w:pos="3600"/>
        </w:tabs>
        <w:ind w:left="3600" w:hanging="360"/>
      </w:pPr>
      <w:rPr>
        <w:rFonts w:ascii="Courier New" w:hAnsi="Courier New" w:cs="Courier New" w:hint="default"/>
      </w:rPr>
    </w:lvl>
    <w:lvl w:ilvl="5" w:tplc="D74656F4" w:tentative="1">
      <w:start w:val="1"/>
      <w:numFmt w:val="bullet"/>
      <w:lvlText w:val=""/>
      <w:lvlJc w:val="left"/>
      <w:pPr>
        <w:tabs>
          <w:tab w:val="num" w:pos="4320"/>
        </w:tabs>
        <w:ind w:left="4320" w:hanging="360"/>
      </w:pPr>
      <w:rPr>
        <w:rFonts w:ascii="Wingdings" w:hAnsi="Wingdings" w:hint="default"/>
      </w:rPr>
    </w:lvl>
    <w:lvl w:ilvl="6" w:tplc="31E225B0" w:tentative="1">
      <w:start w:val="1"/>
      <w:numFmt w:val="bullet"/>
      <w:lvlText w:val=""/>
      <w:lvlJc w:val="left"/>
      <w:pPr>
        <w:tabs>
          <w:tab w:val="num" w:pos="5040"/>
        </w:tabs>
        <w:ind w:left="5040" w:hanging="360"/>
      </w:pPr>
      <w:rPr>
        <w:rFonts w:ascii="Symbol" w:hAnsi="Symbol" w:hint="default"/>
      </w:rPr>
    </w:lvl>
    <w:lvl w:ilvl="7" w:tplc="4236612C" w:tentative="1">
      <w:start w:val="1"/>
      <w:numFmt w:val="bullet"/>
      <w:lvlText w:val="o"/>
      <w:lvlJc w:val="left"/>
      <w:pPr>
        <w:tabs>
          <w:tab w:val="num" w:pos="5760"/>
        </w:tabs>
        <w:ind w:left="5760" w:hanging="360"/>
      </w:pPr>
      <w:rPr>
        <w:rFonts w:ascii="Courier New" w:hAnsi="Courier New" w:cs="Courier New" w:hint="default"/>
      </w:rPr>
    </w:lvl>
    <w:lvl w:ilvl="8" w:tplc="393E8E5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91423BC2">
      <w:start w:val="1"/>
      <w:numFmt w:val="bullet"/>
      <w:lvlText w:val=""/>
      <w:lvlJc w:val="left"/>
      <w:pPr>
        <w:tabs>
          <w:tab w:val="num" w:pos="720"/>
        </w:tabs>
        <w:ind w:left="720" w:hanging="360"/>
      </w:pPr>
      <w:rPr>
        <w:rFonts w:ascii="Symbol" w:hAnsi="Symbol" w:hint="default"/>
      </w:rPr>
    </w:lvl>
    <w:lvl w:ilvl="1" w:tplc="D7B242D4" w:tentative="1">
      <w:start w:val="1"/>
      <w:numFmt w:val="bullet"/>
      <w:lvlText w:val="o"/>
      <w:lvlJc w:val="left"/>
      <w:pPr>
        <w:tabs>
          <w:tab w:val="num" w:pos="1440"/>
        </w:tabs>
        <w:ind w:left="1440" w:hanging="360"/>
      </w:pPr>
      <w:rPr>
        <w:rFonts w:ascii="Courier New" w:hAnsi="Courier New" w:cs="Courier New" w:hint="default"/>
      </w:rPr>
    </w:lvl>
    <w:lvl w:ilvl="2" w:tplc="37AAE992" w:tentative="1">
      <w:start w:val="1"/>
      <w:numFmt w:val="bullet"/>
      <w:lvlText w:val=""/>
      <w:lvlJc w:val="left"/>
      <w:pPr>
        <w:tabs>
          <w:tab w:val="num" w:pos="2160"/>
        </w:tabs>
        <w:ind w:left="2160" w:hanging="360"/>
      </w:pPr>
      <w:rPr>
        <w:rFonts w:ascii="Wingdings" w:hAnsi="Wingdings" w:hint="default"/>
      </w:rPr>
    </w:lvl>
    <w:lvl w:ilvl="3" w:tplc="163430A8" w:tentative="1">
      <w:start w:val="1"/>
      <w:numFmt w:val="bullet"/>
      <w:lvlText w:val=""/>
      <w:lvlJc w:val="left"/>
      <w:pPr>
        <w:tabs>
          <w:tab w:val="num" w:pos="2880"/>
        </w:tabs>
        <w:ind w:left="2880" w:hanging="360"/>
      </w:pPr>
      <w:rPr>
        <w:rFonts w:ascii="Symbol" w:hAnsi="Symbol" w:hint="default"/>
      </w:rPr>
    </w:lvl>
    <w:lvl w:ilvl="4" w:tplc="1DB06E52" w:tentative="1">
      <w:start w:val="1"/>
      <w:numFmt w:val="bullet"/>
      <w:lvlText w:val="o"/>
      <w:lvlJc w:val="left"/>
      <w:pPr>
        <w:tabs>
          <w:tab w:val="num" w:pos="3600"/>
        </w:tabs>
        <w:ind w:left="3600" w:hanging="360"/>
      </w:pPr>
      <w:rPr>
        <w:rFonts w:ascii="Courier New" w:hAnsi="Courier New" w:cs="Courier New" w:hint="default"/>
      </w:rPr>
    </w:lvl>
    <w:lvl w:ilvl="5" w:tplc="9EA0F9A4" w:tentative="1">
      <w:start w:val="1"/>
      <w:numFmt w:val="bullet"/>
      <w:lvlText w:val=""/>
      <w:lvlJc w:val="left"/>
      <w:pPr>
        <w:tabs>
          <w:tab w:val="num" w:pos="4320"/>
        </w:tabs>
        <w:ind w:left="4320" w:hanging="360"/>
      </w:pPr>
      <w:rPr>
        <w:rFonts w:ascii="Wingdings" w:hAnsi="Wingdings" w:hint="default"/>
      </w:rPr>
    </w:lvl>
    <w:lvl w:ilvl="6" w:tplc="BE2AE3C4" w:tentative="1">
      <w:start w:val="1"/>
      <w:numFmt w:val="bullet"/>
      <w:lvlText w:val=""/>
      <w:lvlJc w:val="left"/>
      <w:pPr>
        <w:tabs>
          <w:tab w:val="num" w:pos="5040"/>
        </w:tabs>
        <w:ind w:left="5040" w:hanging="360"/>
      </w:pPr>
      <w:rPr>
        <w:rFonts w:ascii="Symbol" w:hAnsi="Symbol" w:hint="default"/>
      </w:rPr>
    </w:lvl>
    <w:lvl w:ilvl="7" w:tplc="6208584C" w:tentative="1">
      <w:start w:val="1"/>
      <w:numFmt w:val="bullet"/>
      <w:lvlText w:val="o"/>
      <w:lvlJc w:val="left"/>
      <w:pPr>
        <w:tabs>
          <w:tab w:val="num" w:pos="5760"/>
        </w:tabs>
        <w:ind w:left="5760" w:hanging="360"/>
      </w:pPr>
      <w:rPr>
        <w:rFonts w:ascii="Courier New" w:hAnsi="Courier New" w:cs="Courier New" w:hint="default"/>
      </w:rPr>
    </w:lvl>
    <w:lvl w:ilvl="8" w:tplc="B602F5A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7560876">
      <w:start w:val="1"/>
      <w:numFmt w:val="bullet"/>
      <w:lvlText w:val=""/>
      <w:lvlJc w:val="left"/>
      <w:pPr>
        <w:tabs>
          <w:tab w:val="num" w:pos="502"/>
        </w:tabs>
        <w:ind w:left="502" w:hanging="360"/>
      </w:pPr>
      <w:rPr>
        <w:rFonts w:ascii="Symbol" w:hAnsi="Symbol" w:hint="default"/>
      </w:rPr>
    </w:lvl>
    <w:lvl w:ilvl="1" w:tplc="F8A2E87E" w:tentative="1">
      <w:start w:val="1"/>
      <w:numFmt w:val="bullet"/>
      <w:lvlText w:val="o"/>
      <w:lvlJc w:val="left"/>
      <w:pPr>
        <w:tabs>
          <w:tab w:val="num" w:pos="1440"/>
        </w:tabs>
        <w:ind w:left="1440" w:hanging="360"/>
      </w:pPr>
      <w:rPr>
        <w:rFonts w:ascii="Courier New" w:hAnsi="Courier New" w:cs="Courier New" w:hint="default"/>
      </w:rPr>
    </w:lvl>
    <w:lvl w:ilvl="2" w:tplc="AE2E8CEE" w:tentative="1">
      <w:start w:val="1"/>
      <w:numFmt w:val="bullet"/>
      <w:lvlText w:val=""/>
      <w:lvlJc w:val="left"/>
      <w:pPr>
        <w:tabs>
          <w:tab w:val="num" w:pos="2160"/>
        </w:tabs>
        <w:ind w:left="2160" w:hanging="360"/>
      </w:pPr>
      <w:rPr>
        <w:rFonts w:ascii="Wingdings" w:hAnsi="Wingdings" w:hint="default"/>
      </w:rPr>
    </w:lvl>
    <w:lvl w:ilvl="3" w:tplc="11B21C54" w:tentative="1">
      <w:start w:val="1"/>
      <w:numFmt w:val="bullet"/>
      <w:lvlText w:val=""/>
      <w:lvlJc w:val="left"/>
      <w:pPr>
        <w:tabs>
          <w:tab w:val="num" w:pos="2880"/>
        </w:tabs>
        <w:ind w:left="2880" w:hanging="360"/>
      </w:pPr>
      <w:rPr>
        <w:rFonts w:ascii="Symbol" w:hAnsi="Symbol" w:hint="default"/>
      </w:rPr>
    </w:lvl>
    <w:lvl w:ilvl="4" w:tplc="34C84178" w:tentative="1">
      <w:start w:val="1"/>
      <w:numFmt w:val="bullet"/>
      <w:lvlText w:val="o"/>
      <w:lvlJc w:val="left"/>
      <w:pPr>
        <w:tabs>
          <w:tab w:val="num" w:pos="3600"/>
        </w:tabs>
        <w:ind w:left="3600" w:hanging="360"/>
      </w:pPr>
      <w:rPr>
        <w:rFonts w:ascii="Courier New" w:hAnsi="Courier New" w:cs="Courier New" w:hint="default"/>
      </w:rPr>
    </w:lvl>
    <w:lvl w:ilvl="5" w:tplc="1F068BC2" w:tentative="1">
      <w:start w:val="1"/>
      <w:numFmt w:val="bullet"/>
      <w:lvlText w:val=""/>
      <w:lvlJc w:val="left"/>
      <w:pPr>
        <w:tabs>
          <w:tab w:val="num" w:pos="4320"/>
        </w:tabs>
        <w:ind w:left="4320" w:hanging="360"/>
      </w:pPr>
      <w:rPr>
        <w:rFonts w:ascii="Wingdings" w:hAnsi="Wingdings" w:hint="default"/>
      </w:rPr>
    </w:lvl>
    <w:lvl w:ilvl="6" w:tplc="18643394" w:tentative="1">
      <w:start w:val="1"/>
      <w:numFmt w:val="bullet"/>
      <w:lvlText w:val=""/>
      <w:lvlJc w:val="left"/>
      <w:pPr>
        <w:tabs>
          <w:tab w:val="num" w:pos="5040"/>
        </w:tabs>
        <w:ind w:left="5040" w:hanging="360"/>
      </w:pPr>
      <w:rPr>
        <w:rFonts w:ascii="Symbol" w:hAnsi="Symbol" w:hint="default"/>
      </w:rPr>
    </w:lvl>
    <w:lvl w:ilvl="7" w:tplc="42D69946" w:tentative="1">
      <w:start w:val="1"/>
      <w:numFmt w:val="bullet"/>
      <w:lvlText w:val="o"/>
      <w:lvlJc w:val="left"/>
      <w:pPr>
        <w:tabs>
          <w:tab w:val="num" w:pos="5760"/>
        </w:tabs>
        <w:ind w:left="5760" w:hanging="360"/>
      </w:pPr>
      <w:rPr>
        <w:rFonts w:ascii="Courier New" w:hAnsi="Courier New" w:cs="Courier New" w:hint="default"/>
      </w:rPr>
    </w:lvl>
    <w:lvl w:ilvl="8" w:tplc="C07E287A"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EC9A662C">
      <w:start w:val="1"/>
      <w:numFmt w:val="decimal"/>
      <w:lvlText w:val="%1."/>
      <w:lvlJc w:val="left"/>
      <w:pPr>
        <w:ind w:left="360" w:hanging="360"/>
      </w:pPr>
    </w:lvl>
    <w:lvl w:ilvl="1" w:tplc="3392EAC0" w:tentative="1">
      <w:start w:val="1"/>
      <w:numFmt w:val="lowerLetter"/>
      <w:lvlText w:val="%2."/>
      <w:lvlJc w:val="left"/>
      <w:pPr>
        <w:ind w:left="1080" w:hanging="360"/>
      </w:pPr>
    </w:lvl>
    <w:lvl w:ilvl="2" w:tplc="7FCC2144" w:tentative="1">
      <w:start w:val="1"/>
      <w:numFmt w:val="lowerRoman"/>
      <w:lvlText w:val="%3."/>
      <w:lvlJc w:val="right"/>
      <w:pPr>
        <w:ind w:left="1800" w:hanging="180"/>
      </w:pPr>
    </w:lvl>
    <w:lvl w:ilvl="3" w:tplc="709ED988" w:tentative="1">
      <w:start w:val="1"/>
      <w:numFmt w:val="decimal"/>
      <w:lvlText w:val="%4."/>
      <w:lvlJc w:val="left"/>
      <w:pPr>
        <w:ind w:left="2520" w:hanging="360"/>
      </w:pPr>
    </w:lvl>
    <w:lvl w:ilvl="4" w:tplc="F510FA6A" w:tentative="1">
      <w:start w:val="1"/>
      <w:numFmt w:val="lowerLetter"/>
      <w:lvlText w:val="%5."/>
      <w:lvlJc w:val="left"/>
      <w:pPr>
        <w:ind w:left="3240" w:hanging="360"/>
      </w:pPr>
    </w:lvl>
    <w:lvl w:ilvl="5" w:tplc="8132B8AA" w:tentative="1">
      <w:start w:val="1"/>
      <w:numFmt w:val="lowerRoman"/>
      <w:lvlText w:val="%6."/>
      <w:lvlJc w:val="right"/>
      <w:pPr>
        <w:ind w:left="3960" w:hanging="180"/>
      </w:pPr>
    </w:lvl>
    <w:lvl w:ilvl="6" w:tplc="07C0B064" w:tentative="1">
      <w:start w:val="1"/>
      <w:numFmt w:val="decimal"/>
      <w:lvlText w:val="%7."/>
      <w:lvlJc w:val="left"/>
      <w:pPr>
        <w:ind w:left="4680" w:hanging="360"/>
      </w:pPr>
    </w:lvl>
    <w:lvl w:ilvl="7" w:tplc="5CBC1610" w:tentative="1">
      <w:start w:val="1"/>
      <w:numFmt w:val="lowerLetter"/>
      <w:lvlText w:val="%8."/>
      <w:lvlJc w:val="left"/>
      <w:pPr>
        <w:ind w:left="5400" w:hanging="360"/>
      </w:pPr>
    </w:lvl>
    <w:lvl w:ilvl="8" w:tplc="AED48486"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6D06111E">
      <w:start w:val="1"/>
      <w:numFmt w:val="bullet"/>
      <w:lvlText w:val=""/>
      <w:lvlJc w:val="left"/>
      <w:pPr>
        <w:tabs>
          <w:tab w:val="num" w:pos="720"/>
        </w:tabs>
        <w:ind w:left="720" w:hanging="360"/>
      </w:pPr>
      <w:rPr>
        <w:rFonts w:ascii="Symbol" w:hAnsi="Symbol" w:hint="default"/>
      </w:rPr>
    </w:lvl>
    <w:lvl w:ilvl="1" w:tplc="E7DEAB3E" w:tentative="1">
      <w:start w:val="1"/>
      <w:numFmt w:val="bullet"/>
      <w:lvlText w:val="o"/>
      <w:lvlJc w:val="left"/>
      <w:pPr>
        <w:tabs>
          <w:tab w:val="num" w:pos="1440"/>
        </w:tabs>
        <w:ind w:left="1440" w:hanging="360"/>
      </w:pPr>
      <w:rPr>
        <w:rFonts w:ascii="Courier New" w:hAnsi="Courier New" w:cs="Courier New" w:hint="default"/>
      </w:rPr>
    </w:lvl>
    <w:lvl w:ilvl="2" w:tplc="E8A81D96" w:tentative="1">
      <w:start w:val="1"/>
      <w:numFmt w:val="bullet"/>
      <w:lvlText w:val=""/>
      <w:lvlJc w:val="left"/>
      <w:pPr>
        <w:tabs>
          <w:tab w:val="num" w:pos="2160"/>
        </w:tabs>
        <w:ind w:left="2160" w:hanging="360"/>
      </w:pPr>
      <w:rPr>
        <w:rFonts w:ascii="Wingdings" w:hAnsi="Wingdings" w:hint="default"/>
      </w:rPr>
    </w:lvl>
    <w:lvl w:ilvl="3" w:tplc="47B43ADC" w:tentative="1">
      <w:start w:val="1"/>
      <w:numFmt w:val="bullet"/>
      <w:lvlText w:val=""/>
      <w:lvlJc w:val="left"/>
      <w:pPr>
        <w:tabs>
          <w:tab w:val="num" w:pos="2880"/>
        </w:tabs>
        <w:ind w:left="2880" w:hanging="360"/>
      </w:pPr>
      <w:rPr>
        <w:rFonts w:ascii="Symbol" w:hAnsi="Symbol" w:hint="default"/>
      </w:rPr>
    </w:lvl>
    <w:lvl w:ilvl="4" w:tplc="67B40394" w:tentative="1">
      <w:start w:val="1"/>
      <w:numFmt w:val="bullet"/>
      <w:lvlText w:val="o"/>
      <w:lvlJc w:val="left"/>
      <w:pPr>
        <w:tabs>
          <w:tab w:val="num" w:pos="3600"/>
        </w:tabs>
        <w:ind w:left="3600" w:hanging="360"/>
      </w:pPr>
      <w:rPr>
        <w:rFonts w:ascii="Courier New" w:hAnsi="Courier New" w:cs="Courier New" w:hint="default"/>
      </w:rPr>
    </w:lvl>
    <w:lvl w:ilvl="5" w:tplc="87CE5FE6" w:tentative="1">
      <w:start w:val="1"/>
      <w:numFmt w:val="bullet"/>
      <w:lvlText w:val=""/>
      <w:lvlJc w:val="left"/>
      <w:pPr>
        <w:tabs>
          <w:tab w:val="num" w:pos="4320"/>
        </w:tabs>
        <w:ind w:left="4320" w:hanging="360"/>
      </w:pPr>
      <w:rPr>
        <w:rFonts w:ascii="Wingdings" w:hAnsi="Wingdings" w:hint="default"/>
      </w:rPr>
    </w:lvl>
    <w:lvl w:ilvl="6" w:tplc="77AC84CC" w:tentative="1">
      <w:start w:val="1"/>
      <w:numFmt w:val="bullet"/>
      <w:lvlText w:val=""/>
      <w:lvlJc w:val="left"/>
      <w:pPr>
        <w:tabs>
          <w:tab w:val="num" w:pos="5040"/>
        </w:tabs>
        <w:ind w:left="5040" w:hanging="360"/>
      </w:pPr>
      <w:rPr>
        <w:rFonts w:ascii="Symbol" w:hAnsi="Symbol" w:hint="default"/>
      </w:rPr>
    </w:lvl>
    <w:lvl w:ilvl="7" w:tplc="055CF378" w:tentative="1">
      <w:start w:val="1"/>
      <w:numFmt w:val="bullet"/>
      <w:lvlText w:val="o"/>
      <w:lvlJc w:val="left"/>
      <w:pPr>
        <w:tabs>
          <w:tab w:val="num" w:pos="5760"/>
        </w:tabs>
        <w:ind w:left="5760" w:hanging="360"/>
      </w:pPr>
      <w:rPr>
        <w:rFonts w:ascii="Courier New" w:hAnsi="Courier New" w:cs="Courier New" w:hint="default"/>
      </w:rPr>
    </w:lvl>
    <w:lvl w:ilvl="8" w:tplc="E88243C8"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92EE4C7E">
      <w:start w:val="1"/>
      <w:numFmt w:val="bullet"/>
      <w:lvlText w:val=""/>
      <w:lvlJc w:val="left"/>
      <w:pPr>
        <w:tabs>
          <w:tab w:val="num" w:pos="720"/>
        </w:tabs>
        <w:ind w:left="720" w:hanging="360"/>
      </w:pPr>
      <w:rPr>
        <w:rFonts w:ascii="Symbol" w:hAnsi="Symbol" w:hint="default"/>
      </w:rPr>
    </w:lvl>
    <w:lvl w:ilvl="1" w:tplc="F6C0B0B2" w:tentative="1">
      <w:start w:val="1"/>
      <w:numFmt w:val="bullet"/>
      <w:lvlText w:val="o"/>
      <w:lvlJc w:val="left"/>
      <w:pPr>
        <w:tabs>
          <w:tab w:val="num" w:pos="1440"/>
        </w:tabs>
        <w:ind w:left="1440" w:hanging="360"/>
      </w:pPr>
      <w:rPr>
        <w:rFonts w:ascii="Courier New" w:hAnsi="Courier New" w:cs="Courier New" w:hint="default"/>
      </w:rPr>
    </w:lvl>
    <w:lvl w:ilvl="2" w:tplc="508693F8" w:tentative="1">
      <w:start w:val="1"/>
      <w:numFmt w:val="bullet"/>
      <w:lvlText w:val=""/>
      <w:lvlJc w:val="left"/>
      <w:pPr>
        <w:tabs>
          <w:tab w:val="num" w:pos="2160"/>
        </w:tabs>
        <w:ind w:left="2160" w:hanging="360"/>
      </w:pPr>
      <w:rPr>
        <w:rFonts w:ascii="Wingdings" w:hAnsi="Wingdings" w:hint="default"/>
      </w:rPr>
    </w:lvl>
    <w:lvl w:ilvl="3" w:tplc="125C9D90" w:tentative="1">
      <w:start w:val="1"/>
      <w:numFmt w:val="bullet"/>
      <w:lvlText w:val=""/>
      <w:lvlJc w:val="left"/>
      <w:pPr>
        <w:tabs>
          <w:tab w:val="num" w:pos="2880"/>
        </w:tabs>
        <w:ind w:left="2880" w:hanging="360"/>
      </w:pPr>
      <w:rPr>
        <w:rFonts w:ascii="Symbol" w:hAnsi="Symbol" w:hint="default"/>
      </w:rPr>
    </w:lvl>
    <w:lvl w:ilvl="4" w:tplc="28A6E2DE" w:tentative="1">
      <w:start w:val="1"/>
      <w:numFmt w:val="bullet"/>
      <w:lvlText w:val="o"/>
      <w:lvlJc w:val="left"/>
      <w:pPr>
        <w:tabs>
          <w:tab w:val="num" w:pos="3600"/>
        </w:tabs>
        <w:ind w:left="3600" w:hanging="360"/>
      </w:pPr>
      <w:rPr>
        <w:rFonts w:ascii="Courier New" w:hAnsi="Courier New" w:cs="Courier New" w:hint="default"/>
      </w:rPr>
    </w:lvl>
    <w:lvl w:ilvl="5" w:tplc="DEB09660" w:tentative="1">
      <w:start w:val="1"/>
      <w:numFmt w:val="bullet"/>
      <w:lvlText w:val=""/>
      <w:lvlJc w:val="left"/>
      <w:pPr>
        <w:tabs>
          <w:tab w:val="num" w:pos="4320"/>
        </w:tabs>
        <w:ind w:left="4320" w:hanging="360"/>
      </w:pPr>
      <w:rPr>
        <w:rFonts w:ascii="Wingdings" w:hAnsi="Wingdings" w:hint="default"/>
      </w:rPr>
    </w:lvl>
    <w:lvl w:ilvl="6" w:tplc="648E195A" w:tentative="1">
      <w:start w:val="1"/>
      <w:numFmt w:val="bullet"/>
      <w:lvlText w:val=""/>
      <w:lvlJc w:val="left"/>
      <w:pPr>
        <w:tabs>
          <w:tab w:val="num" w:pos="5040"/>
        </w:tabs>
        <w:ind w:left="5040" w:hanging="360"/>
      </w:pPr>
      <w:rPr>
        <w:rFonts w:ascii="Symbol" w:hAnsi="Symbol" w:hint="default"/>
      </w:rPr>
    </w:lvl>
    <w:lvl w:ilvl="7" w:tplc="D0C84386" w:tentative="1">
      <w:start w:val="1"/>
      <w:numFmt w:val="bullet"/>
      <w:lvlText w:val="o"/>
      <w:lvlJc w:val="left"/>
      <w:pPr>
        <w:tabs>
          <w:tab w:val="num" w:pos="5760"/>
        </w:tabs>
        <w:ind w:left="5760" w:hanging="360"/>
      </w:pPr>
      <w:rPr>
        <w:rFonts w:ascii="Courier New" w:hAnsi="Courier New" w:cs="Courier New" w:hint="default"/>
      </w:rPr>
    </w:lvl>
    <w:lvl w:ilvl="8" w:tplc="D9E6EEE6"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9FE23EDA">
      <w:start w:val="1"/>
      <w:numFmt w:val="bullet"/>
      <w:lvlText w:val=""/>
      <w:lvlJc w:val="left"/>
      <w:pPr>
        <w:tabs>
          <w:tab w:val="num" w:pos="720"/>
        </w:tabs>
        <w:ind w:left="720" w:hanging="360"/>
      </w:pPr>
      <w:rPr>
        <w:rFonts w:ascii="Symbol" w:hAnsi="Symbol" w:hint="default"/>
      </w:rPr>
    </w:lvl>
    <w:lvl w:ilvl="1" w:tplc="AB6CC1BC" w:tentative="1">
      <w:start w:val="1"/>
      <w:numFmt w:val="bullet"/>
      <w:lvlText w:val="o"/>
      <w:lvlJc w:val="left"/>
      <w:pPr>
        <w:tabs>
          <w:tab w:val="num" w:pos="1440"/>
        </w:tabs>
        <w:ind w:left="1440" w:hanging="360"/>
      </w:pPr>
      <w:rPr>
        <w:rFonts w:ascii="Courier New" w:hAnsi="Courier New" w:cs="Courier New" w:hint="default"/>
      </w:rPr>
    </w:lvl>
    <w:lvl w:ilvl="2" w:tplc="00169E88" w:tentative="1">
      <w:start w:val="1"/>
      <w:numFmt w:val="bullet"/>
      <w:lvlText w:val=""/>
      <w:lvlJc w:val="left"/>
      <w:pPr>
        <w:tabs>
          <w:tab w:val="num" w:pos="2160"/>
        </w:tabs>
        <w:ind w:left="2160" w:hanging="360"/>
      </w:pPr>
      <w:rPr>
        <w:rFonts w:ascii="Wingdings" w:hAnsi="Wingdings" w:hint="default"/>
      </w:rPr>
    </w:lvl>
    <w:lvl w:ilvl="3" w:tplc="5DA61EDC" w:tentative="1">
      <w:start w:val="1"/>
      <w:numFmt w:val="bullet"/>
      <w:lvlText w:val=""/>
      <w:lvlJc w:val="left"/>
      <w:pPr>
        <w:tabs>
          <w:tab w:val="num" w:pos="2880"/>
        </w:tabs>
        <w:ind w:left="2880" w:hanging="360"/>
      </w:pPr>
      <w:rPr>
        <w:rFonts w:ascii="Symbol" w:hAnsi="Symbol" w:hint="default"/>
      </w:rPr>
    </w:lvl>
    <w:lvl w:ilvl="4" w:tplc="4EBCF28E" w:tentative="1">
      <w:start w:val="1"/>
      <w:numFmt w:val="bullet"/>
      <w:lvlText w:val="o"/>
      <w:lvlJc w:val="left"/>
      <w:pPr>
        <w:tabs>
          <w:tab w:val="num" w:pos="3600"/>
        </w:tabs>
        <w:ind w:left="3600" w:hanging="360"/>
      </w:pPr>
      <w:rPr>
        <w:rFonts w:ascii="Courier New" w:hAnsi="Courier New" w:cs="Courier New" w:hint="default"/>
      </w:rPr>
    </w:lvl>
    <w:lvl w:ilvl="5" w:tplc="BA223C70" w:tentative="1">
      <w:start w:val="1"/>
      <w:numFmt w:val="bullet"/>
      <w:lvlText w:val=""/>
      <w:lvlJc w:val="left"/>
      <w:pPr>
        <w:tabs>
          <w:tab w:val="num" w:pos="4320"/>
        </w:tabs>
        <w:ind w:left="4320" w:hanging="360"/>
      </w:pPr>
      <w:rPr>
        <w:rFonts w:ascii="Wingdings" w:hAnsi="Wingdings" w:hint="default"/>
      </w:rPr>
    </w:lvl>
    <w:lvl w:ilvl="6" w:tplc="F0603442" w:tentative="1">
      <w:start w:val="1"/>
      <w:numFmt w:val="bullet"/>
      <w:lvlText w:val=""/>
      <w:lvlJc w:val="left"/>
      <w:pPr>
        <w:tabs>
          <w:tab w:val="num" w:pos="5040"/>
        </w:tabs>
        <w:ind w:left="5040" w:hanging="360"/>
      </w:pPr>
      <w:rPr>
        <w:rFonts w:ascii="Symbol" w:hAnsi="Symbol" w:hint="default"/>
      </w:rPr>
    </w:lvl>
    <w:lvl w:ilvl="7" w:tplc="291EC272" w:tentative="1">
      <w:start w:val="1"/>
      <w:numFmt w:val="bullet"/>
      <w:lvlText w:val="o"/>
      <w:lvlJc w:val="left"/>
      <w:pPr>
        <w:tabs>
          <w:tab w:val="num" w:pos="5760"/>
        </w:tabs>
        <w:ind w:left="5760" w:hanging="360"/>
      </w:pPr>
      <w:rPr>
        <w:rFonts w:ascii="Courier New" w:hAnsi="Courier New" w:cs="Courier New" w:hint="default"/>
      </w:rPr>
    </w:lvl>
    <w:lvl w:ilvl="8" w:tplc="0DFE42D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353E18AC">
      <w:start w:val="1"/>
      <w:numFmt w:val="bullet"/>
      <w:lvlText w:val=""/>
      <w:lvlJc w:val="left"/>
      <w:pPr>
        <w:ind w:left="720" w:hanging="360"/>
      </w:pPr>
      <w:rPr>
        <w:rFonts w:ascii="Symbol" w:hAnsi="Symbol" w:hint="default"/>
        <w:color w:val="auto"/>
      </w:rPr>
    </w:lvl>
    <w:lvl w:ilvl="1" w:tplc="F69C782A" w:tentative="1">
      <w:start w:val="1"/>
      <w:numFmt w:val="bullet"/>
      <w:lvlText w:val="o"/>
      <w:lvlJc w:val="left"/>
      <w:pPr>
        <w:ind w:left="1440" w:hanging="360"/>
      </w:pPr>
      <w:rPr>
        <w:rFonts w:ascii="Courier New" w:hAnsi="Courier New" w:cs="Courier New" w:hint="default"/>
      </w:rPr>
    </w:lvl>
    <w:lvl w:ilvl="2" w:tplc="67AA3C64" w:tentative="1">
      <w:start w:val="1"/>
      <w:numFmt w:val="bullet"/>
      <w:lvlText w:val=""/>
      <w:lvlJc w:val="left"/>
      <w:pPr>
        <w:ind w:left="2160" w:hanging="360"/>
      </w:pPr>
      <w:rPr>
        <w:rFonts w:ascii="Wingdings" w:hAnsi="Wingdings" w:hint="default"/>
      </w:rPr>
    </w:lvl>
    <w:lvl w:ilvl="3" w:tplc="34B43D4E" w:tentative="1">
      <w:start w:val="1"/>
      <w:numFmt w:val="bullet"/>
      <w:lvlText w:val=""/>
      <w:lvlJc w:val="left"/>
      <w:pPr>
        <w:ind w:left="2880" w:hanging="360"/>
      </w:pPr>
      <w:rPr>
        <w:rFonts w:ascii="Symbol" w:hAnsi="Symbol" w:hint="default"/>
      </w:rPr>
    </w:lvl>
    <w:lvl w:ilvl="4" w:tplc="30A44A18" w:tentative="1">
      <w:start w:val="1"/>
      <w:numFmt w:val="bullet"/>
      <w:lvlText w:val="o"/>
      <w:lvlJc w:val="left"/>
      <w:pPr>
        <w:ind w:left="3600" w:hanging="360"/>
      </w:pPr>
      <w:rPr>
        <w:rFonts w:ascii="Courier New" w:hAnsi="Courier New" w:cs="Courier New" w:hint="default"/>
      </w:rPr>
    </w:lvl>
    <w:lvl w:ilvl="5" w:tplc="EB62BFC4" w:tentative="1">
      <w:start w:val="1"/>
      <w:numFmt w:val="bullet"/>
      <w:lvlText w:val=""/>
      <w:lvlJc w:val="left"/>
      <w:pPr>
        <w:ind w:left="4320" w:hanging="360"/>
      </w:pPr>
      <w:rPr>
        <w:rFonts w:ascii="Wingdings" w:hAnsi="Wingdings" w:hint="default"/>
      </w:rPr>
    </w:lvl>
    <w:lvl w:ilvl="6" w:tplc="6DF48344" w:tentative="1">
      <w:start w:val="1"/>
      <w:numFmt w:val="bullet"/>
      <w:lvlText w:val=""/>
      <w:lvlJc w:val="left"/>
      <w:pPr>
        <w:ind w:left="5040" w:hanging="360"/>
      </w:pPr>
      <w:rPr>
        <w:rFonts w:ascii="Symbol" w:hAnsi="Symbol" w:hint="default"/>
      </w:rPr>
    </w:lvl>
    <w:lvl w:ilvl="7" w:tplc="28048C4C" w:tentative="1">
      <w:start w:val="1"/>
      <w:numFmt w:val="bullet"/>
      <w:lvlText w:val="o"/>
      <w:lvlJc w:val="left"/>
      <w:pPr>
        <w:ind w:left="5760" w:hanging="360"/>
      </w:pPr>
      <w:rPr>
        <w:rFonts w:ascii="Courier New" w:hAnsi="Courier New" w:cs="Courier New" w:hint="default"/>
      </w:rPr>
    </w:lvl>
    <w:lvl w:ilvl="8" w:tplc="CBE8214A"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C802743A">
      <w:start w:val="1"/>
      <w:numFmt w:val="decimal"/>
      <w:lvlText w:val="%1."/>
      <w:lvlJc w:val="left"/>
      <w:pPr>
        <w:ind w:left="360" w:hanging="360"/>
      </w:pPr>
    </w:lvl>
    <w:lvl w:ilvl="1" w:tplc="4E0EC282" w:tentative="1">
      <w:start w:val="1"/>
      <w:numFmt w:val="lowerLetter"/>
      <w:lvlText w:val="%2."/>
      <w:lvlJc w:val="left"/>
      <w:pPr>
        <w:ind w:left="1080" w:hanging="360"/>
      </w:pPr>
    </w:lvl>
    <w:lvl w:ilvl="2" w:tplc="9188B028" w:tentative="1">
      <w:start w:val="1"/>
      <w:numFmt w:val="lowerRoman"/>
      <w:lvlText w:val="%3."/>
      <w:lvlJc w:val="right"/>
      <w:pPr>
        <w:ind w:left="1800" w:hanging="180"/>
      </w:pPr>
    </w:lvl>
    <w:lvl w:ilvl="3" w:tplc="78ACCCCE" w:tentative="1">
      <w:start w:val="1"/>
      <w:numFmt w:val="decimal"/>
      <w:lvlText w:val="%4."/>
      <w:lvlJc w:val="left"/>
      <w:pPr>
        <w:ind w:left="2520" w:hanging="360"/>
      </w:pPr>
    </w:lvl>
    <w:lvl w:ilvl="4" w:tplc="792AC136" w:tentative="1">
      <w:start w:val="1"/>
      <w:numFmt w:val="lowerLetter"/>
      <w:lvlText w:val="%5."/>
      <w:lvlJc w:val="left"/>
      <w:pPr>
        <w:ind w:left="3240" w:hanging="360"/>
      </w:pPr>
    </w:lvl>
    <w:lvl w:ilvl="5" w:tplc="B5B0B06C" w:tentative="1">
      <w:start w:val="1"/>
      <w:numFmt w:val="lowerRoman"/>
      <w:lvlText w:val="%6."/>
      <w:lvlJc w:val="right"/>
      <w:pPr>
        <w:ind w:left="3960" w:hanging="180"/>
      </w:pPr>
    </w:lvl>
    <w:lvl w:ilvl="6" w:tplc="CE3C7F54" w:tentative="1">
      <w:start w:val="1"/>
      <w:numFmt w:val="decimal"/>
      <w:lvlText w:val="%7."/>
      <w:lvlJc w:val="left"/>
      <w:pPr>
        <w:ind w:left="4680" w:hanging="360"/>
      </w:pPr>
    </w:lvl>
    <w:lvl w:ilvl="7" w:tplc="1B3E8502" w:tentative="1">
      <w:start w:val="1"/>
      <w:numFmt w:val="lowerLetter"/>
      <w:lvlText w:val="%8."/>
      <w:lvlJc w:val="left"/>
      <w:pPr>
        <w:ind w:left="5400" w:hanging="360"/>
      </w:pPr>
    </w:lvl>
    <w:lvl w:ilvl="8" w:tplc="0042249E"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80549AFA">
      <w:start w:val="1"/>
      <w:numFmt w:val="bullet"/>
      <w:lvlText w:val=""/>
      <w:lvlJc w:val="left"/>
      <w:pPr>
        <w:tabs>
          <w:tab w:val="num" w:pos="360"/>
        </w:tabs>
        <w:ind w:left="360" w:hanging="360"/>
      </w:pPr>
      <w:rPr>
        <w:rFonts w:ascii="Symbol" w:hAnsi="Symbol" w:hint="default"/>
      </w:rPr>
    </w:lvl>
    <w:lvl w:ilvl="1" w:tplc="0660F3C4" w:tentative="1">
      <w:start w:val="1"/>
      <w:numFmt w:val="bullet"/>
      <w:lvlText w:val="o"/>
      <w:lvlJc w:val="left"/>
      <w:pPr>
        <w:ind w:left="1080" w:hanging="360"/>
      </w:pPr>
      <w:rPr>
        <w:rFonts w:ascii="Courier New" w:hAnsi="Courier New" w:cs="Courier New" w:hint="default"/>
      </w:rPr>
    </w:lvl>
    <w:lvl w:ilvl="2" w:tplc="3A4E0B04" w:tentative="1">
      <w:start w:val="1"/>
      <w:numFmt w:val="bullet"/>
      <w:lvlText w:val=""/>
      <w:lvlJc w:val="left"/>
      <w:pPr>
        <w:ind w:left="1800" w:hanging="360"/>
      </w:pPr>
      <w:rPr>
        <w:rFonts w:ascii="Wingdings" w:hAnsi="Wingdings" w:hint="default"/>
      </w:rPr>
    </w:lvl>
    <w:lvl w:ilvl="3" w:tplc="D6ECB252" w:tentative="1">
      <w:start w:val="1"/>
      <w:numFmt w:val="bullet"/>
      <w:lvlText w:val=""/>
      <w:lvlJc w:val="left"/>
      <w:pPr>
        <w:ind w:left="2520" w:hanging="360"/>
      </w:pPr>
      <w:rPr>
        <w:rFonts w:ascii="Symbol" w:hAnsi="Symbol" w:hint="default"/>
      </w:rPr>
    </w:lvl>
    <w:lvl w:ilvl="4" w:tplc="65725AF8" w:tentative="1">
      <w:start w:val="1"/>
      <w:numFmt w:val="bullet"/>
      <w:lvlText w:val="o"/>
      <w:lvlJc w:val="left"/>
      <w:pPr>
        <w:ind w:left="3240" w:hanging="360"/>
      </w:pPr>
      <w:rPr>
        <w:rFonts w:ascii="Courier New" w:hAnsi="Courier New" w:cs="Courier New" w:hint="default"/>
      </w:rPr>
    </w:lvl>
    <w:lvl w:ilvl="5" w:tplc="49DE5BF6" w:tentative="1">
      <w:start w:val="1"/>
      <w:numFmt w:val="bullet"/>
      <w:lvlText w:val=""/>
      <w:lvlJc w:val="left"/>
      <w:pPr>
        <w:ind w:left="3960" w:hanging="360"/>
      </w:pPr>
      <w:rPr>
        <w:rFonts w:ascii="Wingdings" w:hAnsi="Wingdings" w:hint="default"/>
      </w:rPr>
    </w:lvl>
    <w:lvl w:ilvl="6" w:tplc="89B6A08A" w:tentative="1">
      <w:start w:val="1"/>
      <w:numFmt w:val="bullet"/>
      <w:lvlText w:val=""/>
      <w:lvlJc w:val="left"/>
      <w:pPr>
        <w:ind w:left="4680" w:hanging="360"/>
      </w:pPr>
      <w:rPr>
        <w:rFonts w:ascii="Symbol" w:hAnsi="Symbol" w:hint="default"/>
      </w:rPr>
    </w:lvl>
    <w:lvl w:ilvl="7" w:tplc="72BC1028" w:tentative="1">
      <w:start w:val="1"/>
      <w:numFmt w:val="bullet"/>
      <w:lvlText w:val="o"/>
      <w:lvlJc w:val="left"/>
      <w:pPr>
        <w:ind w:left="5400" w:hanging="360"/>
      </w:pPr>
      <w:rPr>
        <w:rFonts w:ascii="Courier New" w:hAnsi="Courier New" w:cs="Courier New" w:hint="default"/>
      </w:rPr>
    </w:lvl>
    <w:lvl w:ilvl="8" w:tplc="20501122"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DDE4FA68">
      <w:start w:val="1"/>
      <w:numFmt w:val="bullet"/>
      <w:lvlText w:val=""/>
      <w:lvlJc w:val="left"/>
      <w:pPr>
        <w:ind w:left="720" w:hanging="360"/>
      </w:pPr>
      <w:rPr>
        <w:rFonts w:ascii="Symbol" w:hAnsi="Symbol" w:hint="default"/>
      </w:rPr>
    </w:lvl>
    <w:lvl w:ilvl="1" w:tplc="0240ADEC" w:tentative="1">
      <w:start w:val="1"/>
      <w:numFmt w:val="bullet"/>
      <w:lvlText w:val="o"/>
      <w:lvlJc w:val="left"/>
      <w:pPr>
        <w:ind w:left="1440" w:hanging="360"/>
      </w:pPr>
      <w:rPr>
        <w:rFonts w:ascii="Courier New" w:hAnsi="Courier New" w:cs="Courier New" w:hint="default"/>
      </w:rPr>
    </w:lvl>
    <w:lvl w:ilvl="2" w:tplc="D6FAB694" w:tentative="1">
      <w:start w:val="1"/>
      <w:numFmt w:val="bullet"/>
      <w:lvlText w:val=""/>
      <w:lvlJc w:val="left"/>
      <w:pPr>
        <w:ind w:left="2160" w:hanging="360"/>
      </w:pPr>
      <w:rPr>
        <w:rFonts w:ascii="Wingdings" w:hAnsi="Wingdings" w:hint="default"/>
      </w:rPr>
    </w:lvl>
    <w:lvl w:ilvl="3" w:tplc="DE8E9F8E" w:tentative="1">
      <w:start w:val="1"/>
      <w:numFmt w:val="bullet"/>
      <w:lvlText w:val=""/>
      <w:lvlJc w:val="left"/>
      <w:pPr>
        <w:ind w:left="2880" w:hanging="360"/>
      </w:pPr>
      <w:rPr>
        <w:rFonts w:ascii="Symbol" w:hAnsi="Symbol" w:hint="default"/>
      </w:rPr>
    </w:lvl>
    <w:lvl w:ilvl="4" w:tplc="96722202" w:tentative="1">
      <w:start w:val="1"/>
      <w:numFmt w:val="bullet"/>
      <w:lvlText w:val="o"/>
      <w:lvlJc w:val="left"/>
      <w:pPr>
        <w:ind w:left="3600" w:hanging="360"/>
      </w:pPr>
      <w:rPr>
        <w:rFonts w:ascii="Courier New" w:hAnsi="Courier New" w:cs="Courier New" w:hint="default"/>
      </w:rPr>
    </w:lvl>
    <w:lvl w:ilvl="5" w:tplc="F954A156" w:tentative="1">
      <w:start w:val="1"/>
      <w:numFmt w:val="bullet"/>
      <w:lvlText w:val=""/>
      <w:lvlJc w:val="left"/>
      <w:pPr>
        <w:ind w:left="4320" w:hanging="360"/>
      </w:pPr>
      <w:rPr>
        <w:rFonts w:ascii="Wingdings" w:hAnsi="Wingdings" w:hint="default"/>
      </w:rPr>
    </w:lvl>
    <w:lvl w:ilvl="6" w:tplc="D212B8DC" w:tentative="1">
      <w:start w:val="1"/>
      <w:numFmt w:val="bullet"/>
      <w:lvlText w:val=""/>
      <w:lvlJc w:val="left"/>
      <w:pPr>
        <w:ind w:left="5040" w:hanging="360"/>
      </w:pPr>
      <w:rPr>
        <w:rFonts w:ascii="Symbol" w:hAnsi="Symbol" w:hint="default"/>
      </w:rPr>
    </w:lvl>
    <w:lvl w:ilvl="7" w:tplc="47F2774A" w:tentative="1">
      <w:start w:val="1"/>
      <w:numFmt w:val="bullet"/>
      <w:lvlText w:val="o"/>
      <w:lvlJc w:val="left"/>
      <w:pPr>
        <w:ind w:left="5760" w:hanging="360"/>
      </w:pPr>
      <w:rPr>
        <w:rFonts w:ascii="Courier New" w:hAnsi="Courier New" w:cs="Courier New" w:hint="default"/>
      </w:rPr>
    </w:lvl>
    <w:lvl w:ilvl="8" w:tplc="C414D166"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D28E268C">
      <w:start w:val="1"/>
      <w:numFmt w:val="decimal"/>
      <w:lvlText w:val="%1."/>
      <w:lvlJc w:val="left"/>
      <w:pPr>
        <w:ind w:left="720" w:hanging="360"/>
      </w:pPr>
    </w:lvl>
    <w:lvl w:ilvl="1" w:tplc="39E432DA" w:tentative="1">
      <w:start w:val="1"/>
      <w:numFmt w:val="lowerLetter"/>
      <w:lvlText w:val="%2."/>
      <w:lvlJc w:val="left"/>
      <w:pPr>
        <w:ind w:left="1440" w:hanging="360"/>
      </w:pPr>
    </w:lvl>
    <w:lvl w:ilvl="2" w:tplc="5A46B81C" w:tentative="1">
      <w:start w:val="1"/>
      <w:numFmt w:val="lowerRoman"/>
      <w:lvlText w:val="%3."/>
      <w:lvlJc w:val="right"/>
      <w:pPr>
        <w:ind w:left="2160" w:hanging="180"/>
      </w:pPr>
    </w:lvl>
    <w:lvl w:ilvl="3" w:tplc="C044A0A2" w:tentative="1">
      <w:start w:val="1"/>
      <w:numFmt w:val="decimal"/>
      <w:lvlText w:val="%4."/>
      <w:lvlJc w:val="left"/>
      <w:pPr>
        <w:ind w:left="2880" w:hanging="360"/>
      </w:pPr>
    </w:lvl>
    <w:lvl w:ilvl="4" w:tplc="CE1E0E40" w:tentative="1">
      <w:start w:val="1"/>
      <w:numFmt w:val="lowerLetter"/>
      <w:lvlText w:val="%5."/>
      <w:lvlJc w:val="left"/>
      <w:pPr>
        <w:ind w:left="3600" w:hanging="360"/>
      </w:pPr>
    </w:lvl>
    <w:lvl w:ilvl="5" w:tplc="078CCB7A" w:tentative="1">
      <w:start w:val="1"/>
      <w:numFmt w:val="lowerRoman"/>
      <w:lvlText w:val="%6."/>
      <w:lvlJc w:val="right"/>
      <w:pPr>
        <w:ind w:left="4320" w:hanging="180"/>
      </w:pPr>
    </w:lvl>
    <w:lvl w:ilvl="6" w:tplc="88687EA0" w:tentative="1">
      <w:start w:val="1"/>
      <w:numFmt w:val="decimal"/>
      <w:lvlText w:val="%7."/>
      <w:lvlJc w:val="left"/>
      <w:pPr>
        <w:ind w:left="5040" w:hanging="360"/>
      </w:pPr>
    </w:lvl>
    <w:lvl w:ilvl="7" w:tplc="35C87FF0" w:tentative="1">
      <w:start w:val="1"/>
      <w:numFmt w:val="lowerLetter"/>
      <w:lvlText w:val="%8."/>
      <w:lvlJc w:val="left"/>
      <w:pPr>
        <w:ind w:left="5760" w:hanging="360"/>
      </w:pPr>
    </w:lvl>
    <w:lvl w:ilvl="8" w:tplc="9F12DFC0"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F8324656">
      <w:start w:val="1"/>
      <w:numFmt w:val="bullet"/>
      <w:lvlText w:val=""/>
      <w:lvlJc w:val="left"/>
      <w:pPr>
        <w:ind w:left="720" w:hanging="360"/>
      </w:pPr>
      <w:rPr>
        <w:rFonts w:ascii="Symbol" w:hAnsi="Symbol" w:hint="default"/>
        <w:color w:val="auto"/>
      </w:rPr>
    </w:lvl>
    <w:lvl w:ilvl="1" w:tplc="BFFA6916" w:tentative="1">
      <w:start w:val="1"/>
      <w:numFmt w:val="bullet"/>
      <w:lvlText w:val="o"/>
      <w:lvlJc w:val="left"/>
      <w:pPr>
        <w:ind w:left="1440" w:hanging="360"/>
      </w:pPr>
      <w:rPr>
        <w:rFonts w:ascii="Courier New" w:hAnsi="Courier New" w:cs="Courier New" w:hint="default"/>
      </w:rPr>
    </w:lvl>
    <w:lvl w:ilvl="2" w:tplc="E99A387A" w:tentative="1">
      <w:start w:val="1"/>
      <w:numFmt w:val="bullet"/>
      <w:lvlText w:val=""/>
      <w:lvlJc w:val="left"/>
      <w:pPr>
        <w:ind w:left="2160" w:hanging="360"/>
      </w:pPr>
      <w:rPr>
        <w:rFonts w:ascii="Wingdings" w:hAnsi="Wingdings" w:hint="default"/>
      </w:rPr>
    </w:lvl>
    <w:lvl w:ilvl="3" w:tplc="EE6A1A16" w:tentative="1">
      <w:start w:val="1"/>
      <w:numFmt w:val="bullet"/>
      <w:lvlText w:val=""/>
      <w:lvlJc w:val="left"/>
      <w:pPr>
        <w:ind w:left="2880" w:hanging="360"/>
      </w:pPr>
      <w:rPr>
        <w:rFonts w:ascii="Symbol" w:hAnsi="Symbol" w:hint="default"/>
      </w:rPr>
    </w:lvl>
    <w:lvl w:ilvl="4" w:tplc="16203B72" w:tentative="1">
      <w:start w:val="1"/>
      <w:numFmt w:val="bullet"/>
      <w:lvlText w:val="o"/>
      <w:lvlJc w:val="left"/>
      <w:pPr>
        <w:ind w:left="3600" w:hanging="360"/>
      </w:pPr>
      <w:rPr>
        <w:rFonts w:ascii="Courier New" w:hAnsi="Courier New" w:cs="Courier New" w:hint="default"/>
      </w:rPr>
    </w:lvl>
    <w:lvl w:ilvl="5" w:tplc="FA7AB370" w:tentative="1">
      <w:start w:val="1"/>
      <w:numFmt w:val="bullet"/>
      <w:lvlText w:val=""/>
      <w:lvlJc w:val="left"/>
      <w:pPr>
        <w:ind w:left="4320" w:hanging="360"/>
      </w:pPr>
      <w:rPr>
        <w:rFonts w:ascii="Wingdings" w:hAnsi="Wingdings" w:hint="default"/>
      </w:rPr>
    </w:lvl>
    <w:lvl w:ilvl="6" w:tplc="72164ED2" w:tentative="1">
      <w:start w:val="1"/>
      <w:numFmt w:val="bullet"/>
      <w:lvlText w:val=""/>
      <w:lvlJc w:val="left"/>
      <w:pPr>
        <w:ind w:left="5040" w:hanging="360"/>
      </w:pPr>
      <w:rPr>
        <w:rFonts w:ascii="Symbol" w:hAnsi="Symbol" w:hint="default"/>
      </w:rPr>
    </w:lvl>
    <w:lvl w:ilvl="7" w:tplc="5C362202" w:tentative="1">
      <w:start w:val="1"/>
      <w:numFmt w:val="bullet"/>
      <w:lvlText w:val="o"/>
      <w:lvlJc w:val="left"/>
      <w:pPr>
        <w:ind w:left="5760" w:hanging="360"/>
      </w:pPr>
      <w:rPr>
        <w:rFonts w:ascii="Courier New" w:hAnsi="Courier New" w:cs="Courier New" w:hint="default"/>
      </w:rPr>
    </w:lvl>
    <w:lvl w:ilvl="8" w:tplc="0B200B14"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1AA47838">
      <w:start w:val="1"/>
      <w:numFmt w:val="bullet"/>
      <w:lvlText w:val=""/>
      <w:lvlJc w:val="left"/>
      <w:pPr>
        <w:ind w:left="720" w:hanging="360"/>
      </w:pPr>
      <w:rPr>
        <w:rFonts w:ascii="Symbol" w:hAnsi="Symbol" w:hint="default"/>
      </w:rPr>
    </w:lvl>
    <w:lvl w:ilvl="1" w:tplc="78446C76" w:tentative="1">
      <w:start w:val="1"/>
      <w:numFmt w:val="bullet"/>
      <w:lvlText w:val="o"/>
      <w:lvlJc w:val="left"/>
      <w:pPr>
        <w:ind w:left="1440" w:hanging="360"/>
      </w:pPr>
      <w:rPr>
        <w:rFonts w:ascii="Courier New" w:hAnsi="Courier New" w:cs="Courier New" w:hint="default"/>
      </w:rPr>
    </w:lvl>
    <w:lvl w:ilvl="2" w:tplc="7B2CE796" w:tentative="1">
      <w:start w:val="1"/>
      <w:numFmt w:val="bullet"/>
      <w:lvlText w:val=""/>
      <w:lvlJc w:val="left"/>
      <w:pPr>
        <w:ind w:left="2160" w:hanging="360"/>
      </w:pPr>
      <w:rPr>
        <w:rFonts w:ascii="Wingdings" w:hAnsi="Wingdings" w:hint="default"/>
      </w:rPr>
    </w:lvl>
    <w:lvl w:ilvl="3" w:tplc="2B72FC70" w:tentative="1">
      <w:start w:val="1"/>
      <w:numFmt w:val="bullet"/>
      <w:lvlText w:val=""/>
      <w:lvlJc w:val="left"/>
      <w:pPr>
        <w:ind w:left="2880" w:hanging="360"/>
      </w:pPr>
      <w:rPr>
        <w:rFonts w:ascii="Symbol" w:hAnsi="Symbol" w:hint="default"/>
      </w:rPr>
    </w:lvl>
    <w:lvl w:ilvl="4" w:tplc="E77883DA" w:tentative="1">
      <w:start w:val="1"/>
      <w:numFmt w:val="bullet"/>
      <w:lvlText w:val="o"/>
      <w:lvlJc w:val="left"/>
      <w:pPr>
        <w:ind w:left="3600" w:hanging="360"/>
      </w:pPr>
      <w:rPr>
        <w:rFonts w:ascii="Courier New" w:hAnsi="Courier New" w:cs="Courier New" w:hint="default"/>
      </w:rPr>
    </w:lvl>
    <w:lvl w:ilvl="5" w:tplc="ACD4E1B0" w:tentative="1">
      <w:start w:val="1"/>
      <w:numFmt w:val="bullet"/>
      <w:lvlText w:val=""/>
      <w:lvlJc w:val="left"/>
      <w:pPr>
        <w:ind w:left="4320" w:hanging="360"/>
      </w:pPr>
      <w:rPr>
        <w:rFonts w:ascii="Wingdings" w:hAnsi="Wingdings" w:hint="default"/>
      </w:rPr>
    </w:lvl>
    <w:lvl w:ilvl="6" w:tplc="A92EF2B8" w:tentative="1">
      <w:start w:val="1"/>
      <w:numFmt w:val="bullet"/>
      <w:lvlText w:val=""/>
      <w:lvlJc w:val="left"/>
      <w:pPr>
        <w:ind w:left="5040" w:hanging="360"/>
      </w:pPr>
      <w:rPr>
        <w:rFonts w:ascii="Symbol" w:hAnsi="Symbol" w:hint="default"/>
      </w:rPr>
    </w:lvl>
    <w:lvl w:ilvl="7" w:tplc="227A1E98" w:tentative="1">
      <w:start w:val="1"/>
      <w:numFmt w:val="bullet"/>
      <w:lvlText w:val="o"/>
      <w:lvlJc w:val="left"/>
      <w:pPr>
        <w:ind w:left="5760" w:hanging="360"/>
      </w:pPr>
      <w:rPr>
        <w:rFonts w:ascii="Courier New" w:hAnsi="Courier New" w:cs="Courier New" w:hint="default"/>
      </w:rPr>
    </w:lvl>
    <w:lvl w:ilvl="8" w:tplc="37B8DCD2"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692C1710">
      <w:start w:val="1"/>
      <w:numFmt w:val="decimal"/>
      <w:lvlText w:val="%1."/>
      <w:lvlJc w:val="left"/>
      <w:pPr>
        <w:ind w:left="288" w:hanging="360"/>
      </w:pPr>
    </w:lvl>
    <w:lvl w:ilvl="1" w:tplc="3E2A4E70" w:tentative="1">
      <w:start w:val="1"/>
      <w:numFmt w:val="lowerLetter"/>
      <w:lvlText w:val="%2."/>
      <w:lvlJc w:val="left"/>
      <w:pPr>
        <w:ind w:left="1008" w:hanging="360"/>
      </w:pPr>
    </w:lvl>
    <w:lvl w:ilvl="2" w:tplc="AFD05B10" w:tentative="1">
      <w:start w:val="1"/>
      <w:numFmt w:val="lowerRoman"/>
      <w:lvlText w:val="%3."/>
      <w:lvlJc w:val="right"/>
      <w:pPr>
        <w:ind w:left="1728" w:hanging="180"/>
      </w:pPr>
    </w:lvl>
    <w:lvl w:ilvl="3" w:tplc="E384DC26" w:tentative="1">
      <w:start w:val="1"/>
      <w:numFmt w:val="decimal"/>
      <w:lvlText w:val="%4."/>
      <w:lvlJc w:val="left"/>
      <w:pPr>
        <w:ind w:left="2448" w:hanging="360"/>
      </w:pPr>
    </w:lvl>
    <w:lvl w:ilvl="4" w:tplc="308CD454" w:tentative="1">
      <w:start w:val="1"/>
      <w:numFmt w:val="lowerLetter"/>
      <w:lvlText w:val="%5."/>
      <w:lvlJc w:val="left"/>
      <w:pPr>
        <w:ind w:left="3168" w:hanging="360"/>
      </w:pPr>
    </w:lvl>
    <w:lvl w:ilvl="5" w:tplc="25660622" w:tentative="1">
      <w:start w:val="1"/>
      <w:numFmt w:val="lowerRoman"/>
      <w:lvlText w:val="%6."/>
      <w:lvlJc w:val="right"/>
      <w:pPr>
        <w:ind w:left="3888" w:hanging="180"/>
      </w:pPr>
    </w:lvl>
    <w:lvl w:ilvl="6" w:tplc="8F0ADFF4" w:tentative="1">
      <w:start w:val="1"/>
      <w:numFmt w:val="decimal"/>
      <w:lvlText w:val="%7."/>
      <w:lvlJc w:val="left"/>
      <w:pPr>
        <w:ind w:left="4608" w:hanging="360"/>
      </w:pPr>
    </w:lvl>
    <w:lvl w:ilvl="7" w:tplc="44B2EB4A" w:tentative="1">
      <w:start w:val="1"/>
      <w:numFmt w:val="lowerLetter"/>
      <w:lvlText w:val="%8."/>
      <w:lvlJc w:val="left"/>
      <w:pPr>
        <w:ind w:left="5328" w:hanging="360"/>
      </w:pPr>
    </w:lvl>
    <w:lvl w:ilvl="8" w:tplc="320AF70A"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A4BEAD08">
      <w:start w:val="1"/>
      <w:numFmt w:val="bullet"/>
      <w:lvlText w:val=""/>
      <w:lvlJc w:val="left"/>
      <w:pPr>
        <w:ind w:left="360" w:hanging="360"/>
      </w:pPr>
      <w:rPr>
        <w:rFonts w:ascii="Symbol" w:hAnsi="Symbol" w:hint="default"/>
        <w:color w:val="auto"/>
      </w:rPr>
    </w:lvl>
    <w:lvl w:ilvl="1" w:tplc="ABE4E0D8" w:tentative="1">
      <w:start w:val="1"/>
      <w:numFmt w:val="bullet"/>
      <w:lvlText w:val="o"/>
      <w:lvlJc w:val="left"/>
      <w:pPr>
        <w:ind w:left="1080" w:hanging="360"/>
      </w:pPr>
      <w:rPr>
        <w:rFonts w:ascii="Courier New" w:hAnsi="Courier New" w:cs="Courier New" w:hint="default"/>
      </w:rPr>
    </w:lvl>
    <w:lvl w:ilvl="2" w:tplc="7C36A3B8" w:tentative="1">
      <w:start w:val="1"/>
      <w:numFmt w:val="bullet"/>
      <w:lvlText w:val=""/>
      <w:lvlJc w:val="left"/>
      <w:pPr>
        <w:ind w:left="1800" w:hanging="360"/>
      </w:pPr>
      <w:rPr>
        <w:rFonts w:ascii="Wingdings" w:hAnsi="Wingdings" w:hint="default"/>
      </w:rPr>
    </w:lvl>
    <w:lvl w:ilvl="3" w:tplc="3702B718" w:tentative="1">
      <w:start w:val="1"/>
      <w:numFmt w:val="bullet"/>
      <w:lvlText w:val=""/>
      <w:lvlJc w:val="left"/>
      <w:pPr>
        <w:ind w:left="2520" w:hanging="360"/>
      </w:pPr>
      <w:rPr>
        <w:rFonts w:ascii="Symbol" w:hAnsi="Symbol" w:hint="default"/>
      </w:rPr>
    </w:lvl>
    <w:lvl w:ilvl="4" w:tplc="A0DC8FEE" w:tentative="1">
      <w:start w:val="1"/>
      <w:numFmt w:val="bullet"/>
      <w:lvlText w:val="o"/>
      <w:lvlJc w:val="left"/>
      <w:pPr>
        <w:ind w:left="3240" w:hanging="360"/>
      </w:pPr>
      <w:rPr>
        <w:rFonts w:ascii="Courier New" w:hAnsi="Courier New" w:cs="Courier New" w:hint="default"/>
      </w:rPr>
    </w:lvl>
    <w:lvl w:ilvl="5" w:tplc="2EF6F472" w:tentative="1">
      <w:start w:val="1"/>
      <w:numFmt w:val="bullet"/>
      <w:lvlText w:val=""/>
      <w:lvlJc w:val="left"/>
      <w:pPr>
        <w:ind w:left="3960" w:hanging="360"/>
      </w:pPr>
      <w:rPr>
        <w:rFonts w:ascii="Wingdings" w:hAnsi="Wingdings" w:hint="default"/>
      </w:rPr>
    </w:lvl>
    <w:lvl w:ilvl="6" w:tplc="57387518" w:tentative="1">
      <w:start w:val="1"/>
      <w:numFmt w:val="bullet"/>
      <w:lvlText w:val=""/>
      <w:lvlJc w:val="left"/>
      <w:pPr>
        <w:ind w:left="4680" w:hanging="360"/>
      </w:pPr>
      <w:rPr>
        <w:rFonts w:ascii="Symbol" w:hAnsi="Symbol" w:hint="default"/>
      </w:rPr>
    </w:lvl>
    <w:lvl w:ilvl="7" w:tplc="AB6E13AA" w:tentative="1">
      <w:start w:val="1"/>
      <w:numFmt w:val="bullet"/>
      <w:lvlText w:val="o"/>
      <w:lvlJc w:val="left"/>
      <w:pPr>
        <w:ind w:left="5400" w:hanging="360"/>
      </w:pPr>
      <w:rPr>
        <w:rFonts w:ascii="Courier New" w:hAnsi="Courier New" w:cs="Courier New" w:hint="default"/>
      </w:rPr>
    </w:lvl>
    <w:lvl w:ilvl="8" w:tplc="CDFA739E"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1DAC9CFE">
      <w:start w:val="1"/>
      <w:numFmt w:val="decimal"/>
      <w:lvlText w:val="%1."/>
      <w:lvlJc w:val="left"/>
      <w:pPr>
        <w:ind w:left="720" w:hanging="360"/>
      </w:pPr>
    </w:lvl>
    <w:lvl w:ilvl="1" w:tplc="28B8689A" w:tentative="1">
      <w:start w:val="1"/>
      <w:numFmt w:val="lowerLetter"/>
      <w:lvlText w:val="%2."/>
      <w:lvlJc w:val="left"/>
      <w:pPr>
        <w:ind w:left="1440" w:hanging="360"/>
      </w:pPr>
    </w:lvl>
    <w:lvl w:ilvl="2" w:tplc="46629692" w:tentative="1">
      <w:start w:val="1"/>
      <w:numFmt w:val="lowerRoman"/>
      <w:lvlText w:val="%3."/>
      <w:lvlJc w:val="right"/>
      <w:pPr>
        <w:ind w:left="2160" w:hanging="180"/>
      </w:pPr>
    </w:lvl>
    <w:lvl w:ilvl="3" w:tplc="E4FE8F2E" w:tentative="1">
      <w:start w:val="1"/>
      <w:numFmt w:val="decimal"/>
      <w:lvlText w:val="%4."/>
      <w:lvlJc w:val="left"/>
      <w:pPr>
        <w:ind w:left="2880" w:hanging="360"/>
      </w:pPr>
    </w:lvl>
    <w:lvl w:ilvl="4" w:tplc="447214DA" w:tentative="1">
      <w:start w:val="1"/>
      <w:numFmt w:val="lowerLetter"/>
      <w:lvlText w:val="%5."/>
      <w:lvlJc w:val="left"/>
      <w:pPr>
        <w:ind w:left="3600" w:hanging="360"/>
      </w:pPr>
    </w:lvl>
    <w:lvl w:ilvl="5" w:tplc="71D43414" w:tentative="1">
      <w:start w:val="1"/>
      <w:numFmt w:val="lowerRoman"/>
      <w:lvlText w:val="%6."/>
      <w:lvlJc w:val="right"/>
      <w:pPr>
        <w:ind w:left="4320" w:hanging="180"/>
      </w:pPr>
    </w:lvl>
    <w:lvl w:ilvl="6" w:tplc="2E5E55DA" w:tentative="1">
      <w:start w:val="1"/>
      <w:numFmt w:val="decimal"/>
      <w:lvlText w:val="%7."/>
      <w:lvlJc w:val="left"/>
      <w:pPr>
        <w:ind w:left="5040" w:hanging="360"/>
      </w:pPr>
    </w:lvl>
    <w:lvl w:ilvl="7" w:tplc="E92AABA8" w:tentative="1">
      <w:start w:val="1"/>
      <w:numFmt w:val="lowerLetter"/>
      <w:lvlText w:val="%8."/>
      <w:lvlJc w:val="left"/>
      <w:pPr>
        <w:ind w:left="5760" w:hanging="360"/>
      </w:pPr>
    </w:lvl>
    <w:lvl w:ilvl="8" w:tplc="BE8C7FA0"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E01630B6">
      <w:start w:val="1"/>
      <w:numFmt w:val="bullet"/>
      <w:lvlText w:val=""/>
      <w:lvlJc w:val="left"/>
      <w:pPr>
        <w:tabs>
          <w:tab w:val="num" w:pos="720"/>
        </w:tabs>
        <w:ind w:left="720" w:hanging="360"/>
      </w:pPr>
      <w:rPr>
        <w:rFonts w:ascii="Symbol" w:hAnsi="Symbol" w:hint="default"/>
      </w:rPr>
    </w:lvl>
    <w:lvl w:ilvl="1" w:tplc="023CF1E8" w:tentative="1">
      <w:start w:val="1"/>
      <w:numFmt w:val="bullet"/>
      <w:lvlText w:val="o"/>
      <w:lvlJc w:val="left"/>
      <w:pPr>
        <w:tabs>
          <w:tab w:val="num" w:pos="1440"/>
        </w:tabs>
        <w:ind w:left="1440" w:hanging="360"/>
      </w:pPr>
      <w:rPr>
        <w:rFonts w:ascii="Courier New" w:hAnsi="Courier New" w:cs="Courier New" w:hint="default"/>
      </w:rPr>
    </w:lvl>
    <w:lvl w:ilvl="2" w:tplc="E0F822EC" w:tentative="1">
      <w:start w:val="1"/>
      <w:numFmt w:val="bullet"/>
      <w:lvlText w:val=""/>
      <w:lvlJc w:val="left"/>
      <w:pPr>
        <w:tabs>
          <w:tab w:val="num" w:pos="2160"/>
        </w:tabs>
        <w:ind w:left="2160" w:hanging="360"/>
      </w:pPr>
      <w:rPr>
        <w:rFonts w:ascii="Wingdings" w:hAnsi="Wingdings" w:hint="default"/>
      </w:rPr>
    </w:lvl>
    <w:lvl w:ilvl="3" w:tplc="2376C2A0" w:tentative="1">
      <w:start w:val="1"/>
      <w:numFmt w:val="bullet"/>
      <w:lvlText w:val=""/>
      <w:lvlJc w:val="left"/>
      <w:pPr>
        <w:tabs>
          <w:tab w:val="num" w:pos="2880"/>
        </w:tabs>
        <w:ind w:left="2880" w:hanging="360"/>
      </w:pPr>
      <w:rPr>
        <w:rFonts w:ascii="Symbol" w:hAnsi="Symbol" w:hint="default"/>
      </w:rPr>
    </w:lvl>
    <w:lvl w:ilvl="4" w:tplc="1E2CD322" w:tentative="1">
      <w:start w:val="1"/>
      <w:numFmt w:val="bullet"/>
      <w:lvlText w:val="o"/>
      <w:lvlJc w:val="left"/>
      <w:pPr>
        <w:tabs>
          <w:tab w:val="num" w:pos="3600"/>
        </w:tabs>
        <w:ind w:left="3600" w:hanging="360"/>
      </w:pPr>
      <w:rPr>
        <w:rFonts w:ascii="Courier New" w:hAnsi="Courier New" w:cs="Courier New" w:hint="default"/>
      </w:rPr>
    </w:lvl>
    <w:lvl w:ilvl="5" w:tplc="4F0CF7F6" w:tentative="1">
      <w:start w:val="1"/>
      <w:numFmt w:val="bullet"/>
      <w:lvlText w:val=""/>
      <w:lvlJc w:val="left"/>
      <w:pPr>
        <w:tabs>
          <w:tab w:val="num" w:pos="4320"/>
        </w:tabs>
        <w:ind w:left="4320" w:hanging="360"/>
      </w:pPr>
      <w:rPr>
        <w:rFonts w:ascii="Wingdings" w:hAnsi="Wingdings" w:hint="default"/>
      </w:rPr>
    </w:lvl>
    <w:lvl w:ilvl="6" w:tplc="606C815A" w:tentative="1">
      <w:start w:val="1"/>
      <w:numFmt w:val="bullet"/>
      <w:lvlText w:val=""/>
      <w:lvlJc w:val="left"/>
      <w:pPr>
        <w:tabs>
          <w:tab w:val="num" w:pos="5040"/>
        </w:tabs>
        <w:ind w:left="5040" w:hanging="360"/>
      </w:pPr>
      <w:rPr>
        <w:rFonts w:ascii="Symbol" w:hAnsi="Symbol" w:hint="default"/>
      </w:rPr>
    </w:lvl>
    <w:lvl w:ilvl="7" w:tplc="0074D070" w:tentative="1">
      <w:start w:val="1"/>
      <w:numFmt w:val="bullet"/>
      <w:lvlText w:val="o"/>
      <w:lvlJc w:val="left"/>
      <w:pPr>
        <w:tabs>
          <w:tab w:val="num" w:pos="5760"/>
        </w:tabs>
        <w:ind w:left="5760" w:hanging="360"/>
      </w:pPr>
      <w:rPr>
        <w:rFonts w:ascii="Courier New" w:hAnsi="Courier New" w:cs="Courier New" w:hint="default"/>
      </w:rPr>
    </w:lvl>
    <w:lvl w:ilvl="8" w:tplc="D19E4580"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269A6B6A">
      <w:start w:val="1"/>
      <w:numFmt w:val="decimal"/>
      <w:lvlText w:val="%1."/>
      <w:lvlJc w:val="left"/>
      <w:pPr>
        <w:ind w:left="720" w:hanging="360"/>
      </w:pPr>
    </w:lvl>
    <w:lvl w:ilvl="1" w:tplc="58C29388" w:tentative="1">
      <w:start w:val="1"/>
      <w:numFmt w:val="lowerLetter"/>
      <w:lvlText w:val="%2."/>
      <w:lvlJc w:val="left"/>
      <w:pPr>
        <w:ind w:left="1440" w:hanging="360"/>
      </w:pPr>
    </w:lvl>
    <w:lvl w:ilvl="2" w:tplc="679A0BC4" w:tentative="1">
      <w:start w:val="1"/>
      <w:numFmt w:val="lowerRoman"/>
      <w:lvlText w:val="%3."/>
      <w:lvlJc w:val="right"/>
      <w:pPr>
        <w:ind w:left="2160" w:hanging="180"/>
      </w:pPr>
    </w:lvl>
    <w:lvl w:ilvl="3" w:tplc="C9DA3B78" w:tentative="1">
      <w:start w:val="1"/>
      <w:numFmt w:val="decimal"/>
      <w:lvlText w:val="%4."/>
      <w:lvlJc w:val="left"/>
      <w:pPr>
        <w:ind w:left="2880" w:hanging="360"/>
      </w:pPr>
    </w:lvl>
    <w:lvl w:ilvl="4" w:tplc="CEB6DA84" w:tentative="1">
      <w:start w:val="1"/>
      <w:numFmt w:val="lowerLetter"/>
      <w:lvlText w:val="%5."/>
      <w:lvlJc w:val="left"/>
      <w:pPr>
        <w:ind w:left="3600" w:hanging="360"/>
      </w:pPr>
    </w:lvl>
    <w:lvl w:ilvl="5" w:tplc="81529BD4" w:tentative="1">
      <w:start w:val="1"/>
      <w:numFmt w:val="lowerRoman"/>
      <w:lvlText w:val="%6."/>
      <w:lvlJc w:val="right"/>
      <w:pPr>
        <w:ind w:left="4320" w:hanging="180"/>
      </w:pPr>
    </w:lvl>
    <w:lvl w:ilvl="6" w:tplc="85162CB2" w:tentative="1">
      <w:start w:val="1"/>
      <w:numFmt w:val="decimal"/>
      <w:lvlText w:val="%7."/>
      <w:lvlJc w:val="left"/>
      <w:pPr>
        <w:ind w:left="5040" w:hanging="360"/>
      </w:pPr>
    </w:lvl>
    <w:lvl w:ilvl="7" w:tplc="248A39AA" w:tentative="1">
      <w:start w:val="1"/>
      <w:numFmt w:val="lowerLetter"/>
      <w:lvlText w:val="%8."/>
      <w:lvlJc w:val="left"/>
      <w:pPr>
        <w:ind w:left="5760" w:hanging="360"/>
      </w:pPr>
    </w:lvl>
    <w:lvl w:ilvl="8" w:tplc="BD36633C"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D2EAEA5C">
      <w:start w:val="1"/>
      <w:numFmt w:val="bullet"/>
      <w:lvlText w:val=""/>
      <w:lvlJc w:val="left"/>
      <w:pPr>
        <w:tabs>
          <w:tab w:val="num" w:pos="720"/>
        </w:tabs>
        <w:ind w:left="720" w:hanging="360"/>
      </w:pPr>
      <w:rPr>
        <w:rFonts w:ascii="Symbol" w:hAnsi="Symbol" w:hint="default"/>
      </w:rPr>
    </w:lvl>
    <w:lvl w:ilvl="1" w:tplc="92A41330" w:tentative="1">
      <w:start w:val="1"/>
      <w:numFmt w:val="bullet"/>
      <w:lvlText w:val="o"/>
      <w:lvlJc w:val="left"/>
      <w:pPr>
        <w:tabs>
          <w:tab w:val="num" w:pos="1440"/>
        </w:tabs>
        <w:ind w:left="1440" w:hanging="360"/>
      </w:pPr>
      <w:rPr>
        <w:rFonts w:ascii="Courier New" w:hAnsi="Courier New" w:cs="Courier New" w:hint="default"/>
      </w:rPr>
    </w:lvl>
    <w:lvl w:ilvl="2" w:tplc="83F24E0A" w:tentative="1">
      <w:start w:val="1"/>
      <w:numFmt w:val="bullet"/>
      <w:lvlText w:val=""/>
      <w:lvlJc w:val="left"/>
      <w:pPr>
        <w:tabs>
          <w:tab w:val="num" w:pos="2160"/>
        </w:tabs>
        <w:ind w:left="2160" w:hanging="360"/>
      </w:pPr>
      <w:rPr>
        <w:rFonts w:ascii="Wingdings" w:hAnsi="Wingdings" w:hint="default"/>
      </w:rPr>
    </w:lvl>
    <w:lvl w:ilvl="3" w:tplc="55760F3A" w:tentative="1">
      <w:start w:val="1"/>
      <w:numFmt w:val="bullet"/>
      <w:lvlText w:val=""/>
      <w:lvlJc w:val="left"/>
      <w:pPr>
        <w:tabs>
          <w:tab w:val="num" w:pos="2880"/>
        </w:tabs>
        <w:ind w:left="2880" w:hanging="360"/>
      </w:pPr>
      <w:rPr>
        <w:rFonts w:ascii="Symbol" w:hAnsi="Symbol" w:hint="default"/>
      </w:rPr>
    </w:lvl>
    <w:lvl w:ilvl="4" w:tplc="6388EDF2" w:tentative="1">
      <w:start w:val="1"/>
      <w:numFmt w:val="bullet"/>
      <w:lvlText w:val="o"/>
      <w:lvlJc w:val="left"/>
      <w:pPr>
        <w:tabs>
          <w:tab w:val="num" w:pos="3600"/>
        </w:tabs>
        <w:ind w:left="3600" w:hanging="360"/>
      </w:pPr>
      <w:rPr>
        <w:rFonts w:ascii="Courier New" w:hAnsi="Courier New" w:cs="Courier New" w:hint="default"/>
      </w:rPr>
    </w:lvl>
    <w:lvl w:ilvl="5" w:tplc="20D29482" w:tentative="1">
      <w:start w:val="1"/>
      <w:numFmt w:val="bullet"/>
      <w:lvlText w:val=""/>
      <w:lvlJc w:val="left"/>
      <w:pPr>
        <w:tabs>
          <w:tab w:val="num" w:pos="4320"/>
        </w:tabs>
        <w:ind w:left="4320" w:hanging="360"/>
      </w:pPr>
      <w:rPr>
        <w:rFonts w:ascii="Wingdings" w:hAnsi="Wingdings" w:hint="default"/>
      </w:rPr>
    </w:lvl>
    <w:lvl w:ilvl="6" w:tplc="DE62FA4A" w:tentative="1">
      <w:start w:val="1"/>
      <w:numFmt w:val="bullet"/>
      <w:lvlText w:val=""/>
      <w:lvlJc w:val="left"/>
      <w:pPr>
        <w:tabs>
          <w:tab w:val="num" w:pos="5040"/>
        </w:tabs>
        <w:ind w:left="5040" w:hanging="360"/>
      </w:pPr>
      <w:rPr>
        <w:rFonts w:ascii="Symbol" w:hAnsi="Symbol" w:hint="default"/>
      </w:rPr>
    </w:lvl>
    <w:lvl w:ilvl="7" w:tplc="8208D680" w:tentative="1">
      <w:start w:val="1"/>
      <w:numFmt w:val="bullet"/>
      <w:lvlText w:val="o"/>
      <w:lvlJc w:val="left"/>
      <w:pPr>
        <w:tabs>
          <w:tab w:val="num" w:pos="5760"/>
        </w:tabs>
        <w:ind w:left="5760" w:hanging="360"/>
      </w:pPr>
      <w:rPr>
        <w:rFonts w:ascii="Courier New" w:hAnsi="Courier New" w:cs="Courier New" w:hint="default"/>
      </w:rPr>
    </w:lvl>
    <w:lvl w:ilvl="8" w:tplc="9872B76E"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CB668056">
      <w:start w:val="1"/>
      <w:numFmt w:val="bullet"/>
      <w:lvlText w:val=""/>
      <w:lvlJc w:val="left"/>
      <w:pPr>
        <w:ind w:left="720" w:hanging="360"/>
      </w:pPr>
      <w:rPr>
        <w:rFonts w:ascii="Symbol" w:hAnsi="Symbol" w:hint="default"/>
      </w:rPr>
    </w:lvl>
    <w:lvl w:ilvl="1" w:tplc="CB08A1E2">
      <w:start w:val="1"/>
      <w:numFmt w:val="bullet"/>
      <w:lvlText w:val="o"/>
      <w:lvlJc w:val="left"/>
      <w:pPr>
        <w:ind w:left="1440" w:hanging="360"/>
      </w:pPr>
      <w:rPr>
        <w:rFonts w:ascii="Courier New" w:hAnsi="Courier New" w:cs="Courier New" w:hint="default"/>
      </w:rPr>
    </w:lvl>
    <w:lvl w:ilvl="2" w:tplc="EAA4579A">
      <w:start w:val="1"/>
      <w:numFmt w:val="bullet"/>
      <w:lvlText w:val=""/>
      <w:lvlJc w:val="left"/>
      <w:pPr>
        <w:ind w:left="2160" w:hanging="360"/>
      </w:pPr>
      <w:rPr>
        <w:rFonts w:ascii="Wingdings" w:hAnsi="Wingdings" w:hint="default"/>
      </w:rPr>
    </w:lvl>
    <w:lvl w:ilvl="3" w:tplc="16981BBA">
      <w:start w:val="1"/>
      <w:numFmt w:val="bullet"/>
      <w:lvlText w:val=""/>
      <w:lvlJc w:val="left"/>
      <w:pPr>
        <w:ind w:left="2880" w:hanging="360"/>
      </w:pPr>
      <w:rPr>
        <w:rFonts w:ascii="Symbol" w:hAnsi="Symbol" w:hint="default"/>
      </w:rPr>
    </w:lvl>
    <w:lvl w:ilvl="4" w:tplc="145A2F50">
      <w:start w:val="1"/>
      <w:numFmt w:val="bullet"/>
      <w:lvlText w:val="o"/>
      <w:lvlJc w:val="left"/>
      <w:pPr>
        <w:ind w:left="3600" w:hanging="360"/>
      </w:pPr>
      <w:rPr>
        <w:rFonts w:ascii="Courier New" w:hAnsi="Courier New" w:cs="Courier New" w:hint="default"/>
      </w:rPr>
    </w:lvl>
    <w:lvl w:ilvl="5" w:tplc="6068D5DE">
      <w:start w:val="1"/>
      <w:numFmt w:val="bullet"/>
      <w:lvlText w:val=""/>
      <w:lvlJc w:val="left"/>
      <w:pPr>
        <w:ind w:left="4320" w:hanging="360"/>
      </w:pPr>
      <w:rPr>
        <w:rFonts w:ascii="Wingdings" w:hAnsi="Wingdings" w:hint="default"/>
      </w:rPr>
    </w:lvl>
    <w:lvl w:ilvl="6" w:tplc="52AAA51E">
      <w:start w:val="1"/>
      <w:numFmt w:val="bullet"/>
      <w:lvlText w:val=""/>
      <w:lvlJc w:val="left"/>
      <w:pPr>
        <w:ind w:left="5040" w:hanging="360"/>
      </w:pPr>
      <w:rPr>
        <w:rFonts w:ascii="Symbol" w:hAnsi="Symbol" w:hint="default"/>
      </w:rPr>
    </w:lvl>
    <w:lvl w:ilvl="7" w:tplc="1A3E3894">
      <w:start w:val="1"/>
      <w:numFmt w:val="bullet"/>
      <w:lvlText w:val="o"/>
      <w:lvlJc w:val="left"/>
      <w:pPr>
        <w:ind w:left="5760" w:hanging="360"/>
      </w:pPr>
      <w:rPr>
        <w:rFonts w:ascii="Courier New" w:hAnsi="Courier New" w:cs="Courier New" w:hint="default"/>
      </w:rPr>
    </w:lvl>
    <w:lvl w:ilvl="8" w:tplc="D52C7A62">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26E4"/>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0B6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2A6"/>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6B63"/>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271C"/>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4B7A"/>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1251"/>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1C7"/>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26E3"/>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39D9"/>
    <w:rsid w:val="00E15751"/>
    <w:rsid w:val="00E17160"/>
    <w:rsid w:val="00E17D41"/>
    <w:rsid w:val="00E231D1"/>
    <w:rsid w:val="00E3288D"/>
    <w:rsid w:val="00E35112"/>
    <w:rsid w:val="00E35BEC"/>
    <w:rsid w:val="00E41A6A"/>
    <w:rsid w:val="00E50821"/>
    <w:rsid w:val="00E51F91"/>
    <w:rsid w:val="00E5498A"/>
    <w:rsid w:val="00E559CE"/>
    <w:rsid w:val="00E60F42"/>
    <w:rsid w:val="00E6333D"/>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9E4"/>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4931"/>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DE8D6D"/>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290B6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290B69"/>
    <w:rPr>
      <w:b/>
      <w:bCs/>
    </w:rPr>
  </w:style>
  <w:style w:type="character" w:styleId="Emphasis">
    <w:name w:val="Emphasis"/>
    <w:basedOn w:val="DefaultParagraphFont"/>
    <w:uiPriority w:val="20"/>
    <w:qFormat/>
    <w:rsid w:val="00290B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F6AD9820481C47915963A0E76EFC25" ma:contentTypeVersion="10" ma:contentTypeDescription="Create a new document." ma:contentTypeScope="" ma:versionID="3907882b5a9e1b518080e04a13114595">
  <xsd:schema xmlns:xsd="http://www.w3.org/2001/XMLSchema" xmlns:xs="http://www.w3.org/2001/XMLSchema" xmlns:p="http://schemas.microsoft.com/office/2006/metadata/properties" xmlns:ns1="http://schemas.microsoft.com/sharepoint/v3" xmlns:ns3="5480b724-9f67-4efc-ba60-54e0abc06203" targetNamespace="http://schemas.microsoft.com/office/2006/metadata/properties" ma:root="true" ma:fieldsID="9584bf80db93f515e1c31c5410f6d560" ns1:_="" ns3:_="">
    <xsd:import namespace="http://schemas.microsoft.com/sharepoint/v3"/>
    <xsd:import namespace="5480b724-9f67-4efc-ba60-54e0abc0620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80b724-9f67-4efc-ba60-54e0abc0620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49CEF-9DF5-4513-BC7F-FAEC0DD2BD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480b724-9f67-4efc-ba60-54e0abc062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032732-50CF-41C0-A577-774BBAB52DB9}">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480b724-9f67-4efc-ba60-54e0abc06203"/>
    <ds:schemaRef ds:uri="http://www.w3.org/XML/1998/namespace"/>
    <ds:schemaRef ds:uri="http://purl.org/dc/dcmitype/"/>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9B5D2608-2EF0-46E2-8EEF-C9F30A472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1275</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Gill Williams</cp:lastModifiedBy>
  <cp:revision>3</cp:revision>
  <cp:lastPrinted>2020-02-11T19:20:00Z</cp:lastPrinted>
  <dcterms:created xsi:type="dcterms:W3CDTF">2025-10-06T15:41:00Z</dcterms:created>
  <dcterms:modified xsi:type="dcterms:W3CDTF">2025-10-06T15:42:00Z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0x010100A8F6AD9820481C47915963A0E76EFC25</vt:lpwstr>
  </property>
</Properties>
</file>