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85574" w14:textId="45F09CB6" w:rsidR="00A01226" w:rsidRDefault="00F95C97" w:rsidP="00F95C97">
      <w:pPr>
        <w:jc w:val="center"/>
        <w:rPr>
          <w:rFonts w:ascii="Arial" w:hAnsi="Arial" w:cs="Arial"/>
          <w:b/>
          <w:bCs/>
        </w:rPr>
      </w:pPr>
      <w:r>
        <w:rPr>
          <w:rFonts w:ascii="Arial" w:hAnsi="Arial" w:cs="Arial"/>
          <w:b/>
          <w:bCs/>
        </w:rPr>
        <w:t>THE IMPACT OF VIRTUAL LEARNING ENVIRONMENT (VLE) -MOODLE ON STUDENTS` LEARNING EXPERIENCE AT THE UNIVERSITY OF WALES TRINITY SAINT DAVID LONDON CAMPUS</w:t>
      </w:r>
    </w:p>
    <w:p w14:paraId="04582E30" w14:textId="5D1F4AF6" w:rsidR="00F95C97" w:rsidRDefault="00EC696A" w:rsidP="00F95C97">
      <w:pPr>
        <w:jc w:val="center"/>
        <w:rPr>
          <w:rFonts w:ascii="Arial" w:hAnsi="Arial" w:cs="Arial"/>
          <w:b/>
          <w:bCs/>
        </w:rPr>
      </w:pPr>
      <w:r>
        <w:rPr>
          <w:rFonts w:ascii="Arial" w:hAnsi="Arial" w:cs="Arial"/>
          <w:b/>
          <w:bCs/>
        </w:rPr>
        <w:t xml:space="preserve">     </w:t>
      </w:r>
    </w:p>
    <w:p w14:paraId="148B94DD" w14:textId="49DA9F6D" w:rsidR="00EC696A" w:rsidRDefault="00EC696A" w:rsidP="00F95C97">
      <w:pPr>
        <w:jc w:val="center"/>
        <w:rPr>
          <w:rFonts w:ascii="Arial" w:hAnsi="Arial" w:cs="Arial"/>
          <w:b/>
          <w:bCs/>
        </w:rPr>
      </w:pPr>
    </w:p>
    <w:p w14:paraId="6322FAD4" w14:textId="609257CB" w:rsidR="00EC696A" w:rsidRDefault="00EC696A" w:rsidP="00F95C97">
      <w:pPr>
        <w:jc w:val="center"/>
        <w:rPr>
          <w:rFonts w:ascii="Arial" w:hAnsi="Arial" w:cs="Arial"/>
        </w:rPr>
      </w:pPr>
      <w:r>
        <w:rPr>
          <w:rFonts w:ascii="Arial" w:hAnsi="Arial" w:cs="Arial"/>
          <w:b/>
          <w:bCs/>
        </w:rPr>
        <w:t xml:space="preserve">                                                                                      </w:t>
      </w:r>
      <w:r>
        <w:rPr>
          <w:rFonts w:ascii="Arial" w:hAnsi="Arial" w:cs="Arial"/>
        </w:rPr>
        <w:t>Rose Marie Gherman (2119161)</w:t>
      </w:r>
    </w:p>
    <w:p w14:paraId="693EE77A" w14:textId="76330D03" w:rsidR="00EC696A" w:rsidRDefault="00EC696A" w:rsidP="00EC696A">
      <w:pPr>
        <w:jc w:val="center"/>
        <w:rPr>
          <w:rFonts w:ascii="Arial" w:hAnsi="Arial" w:cs="Arial"/>
        </w:rPr>
      </w:pPr>
      <w:r>
        <w:rPr>
          <w:rFonts w:ascii="Arial" w:hAnsi="Arial" w:cs="Arial"/>
        </w:rPr>
        <w:t xml:space="preserve">                                                                                                 Lecturer: Amitave Banik</w:t>
      </w:r>
    </w:p>
    <w:p w14:paraId="1F872DF1" w14:textId="039B4FA3" w:rsidR="00EC696A" w:rsidRDefault="00EA0398" w:rsidP="00EC696A">
      <w:pPr>
        <w:jc w:val="center"/>
        <w:rPr>
          <w:rFonts w:ascii="Arial" w:hAnsi="Arial" w:cs="Arial"/>
        </w:rPr>
      </w:pPr>
      <w:r>
        <w:rPr>
          <w:rFonts w:ascii="Arial" w:hAnsi="Arial" w:cs="Arial"/>
        </w:rPr>
        <w:t xml:space="preserve">                                                 </w:t>
      </w:r>
      <w:r w:rsidR="00EC696A">
        <w:rPr>
          <w:rFonts w:ascii="Arial" w:hAnsi="Arial" w:cs="Arial"/>
        </w:rPr>
        <w:t xml:space="preserve">Digital Skills and Research Methods </w:t>
      </w:r>
      <w:r>
        <w:rPr>
          <w:rFonts w:ascii="Arial" w:hAnsi="Arial" w:cs="Arial"/>
        </w:rPr>
        <w:t>BMSW 4003 -LON</w:t>
      </w:r>
    </w:p>
    <w:p w14:paraId="784AD616" w14:textId="6A03FAD5" w:rsidR="00EA0398" w:rsidRDefault="00EA0398" w:rsidP="00EC696A">
      <w:pPr>
        <w:jc w:val="center"/>
        <w:rPr>
          <w:rFonts w:ascii="Arial" w:hAnsi="Arial" w:cs="Arial"/>
        </w:rPr>
      </w:pPr>
    </w:p>
    <w:p w14:paraId="35BAAC80" w14:textId="77777777" w:rsidR="00EA0398" w:rsidRPr="00EC696A" w:rsidRDefault="00EA0398" w:rsidP="00EC696A">
      <w:pPr>
        <w:jc w:val="center"/>
        <w:rPr>
          <w:rFonts w:ascii="Arial" w:hAnsi="Arial" w:cs="Arial"/>
        </w:rPr>
      </w:pPr>
    </w:p>
    <w:p w14:paraId="75529BDD" w14:textId="7C37CC08" w:rsidR="00EB4021" w:rsidRDefault="00EA0398">
      <w:r>
        <w:t xml:space="preserve"> </w:t>
      </w:r>
      <w:r w:rsidR="006B0A6E">
        <w:t>ABSTRACT</w:t>
      </w:r>
    </w:p>
    <w:p w14:paraId="216D0A62" w14:textId="4C3D9565" w:rsidR="00FA72A5" w:rsidRPr="00477F36" w:rsidRDefault="00FA72A5">
      <w:pPr>
        <w:rPr>
          <w:rFonts w:ascii="Arial" w:hAnsi="Arial" w:cs="Arial"/>
        </w:rPr>
      </w:pPr>
      <w:r w:rsidRPr="00477F36">
        <w:rPr>
          <w:rFonts w:ascii="Arial" w:hAnsi="Arial" w:cs="Arial"/>
        </w:rPr>
        <w:t xml:space="preserve">  </w:t>
      </w:r>
      <w:r w:rsidR="004B4BA6" w:rsidRPr="00477F36">
        <w:rPr>
          <w:rFonts w:ascii="Arial" w:hAnsi="Arial" w:cs="Arial"/>
        </w:rPr>
        <w:t xml:space="preserve">Virtual learning environments (VLEs) </w:t>
      </w:r>
      <w:r w:rsidR="00796F14" w:rsidRPr="00477F36">
        <w:rPr>
          <w:rFonts w:ascii="Arial" w:hAnsi="Arial" w:cs="Arial"/>
        </w:rPr>
        <w:t xml:space="preserve">is </w:t>
      </w:r>
      <w:r w:rsidR="004B4BA6" w:rsidRPr="00477F36">
        <w:rPr>
          <w:rFonts w:ascii="Arial" w:hAnsi="Arial" w:cs="Arial"/>
        </w:rPr>
        <w:t>now widely used in educational settings to structure, manage, and deliver learning activities and content</w:t>
      </w:r>
      <w:r w:rsidR="004B4BA6" w:rsidRPr="00477F36">
        <w:t xml:space="preserve">. </w:t>
      </w:r>
      <w:r w:rsidR="004B4BA6" w:rsidRPr="00477F36">
        <w:rPr>
          <w:rFonts w:ascii="Arial" w:hAnsi="Arial" w:cs="Arial"/>
        </w:rPr>
        <w:t>They are known for their expertise in student tracking and managing online assessments. (</w:t>
      </w:r>
      <w:r w:rsidR="00D472C4" w:rsidRPr="00477F36">
        <w:rPr>
          <w:rFonts w:ascii="Arial" w:hAnsi="Arial" w:cs="Arial"/>
        </w:rPr>
        <w:t>JISC, 2009</w:t>
      </w:r>
      <w:r w:rsidR="004B4BA6" w:rsidRPr="00477F36">
        <w:rPr>
          <w:rFonts w:ascii="Arial" w:hAnsi="Arial" w:cs="Arial"/>
        </w:rPr>
        <w:t>)</w:t>
      </w:r>
    </w:p>
    <w:p w14:paraId="2B92A582" w14:textId="1D7F5231" w:rsidR="001D051E" w:rsidRPr="001463C8" w:rsidRDefault="00FA72A5">
      <w:pPr>
        <w:rPr>
          <w:rFonts w:ascii="Arial" w:hAnsi="Arial" w:cs="Arial"/>
        </w:rPr>
      </w:pPr>
      <w:r>
        <w:rPr>
          <w:rFonts w:ascii="Arial" w:hAnsi="Arial" w:cs="Arial"/>
        </w:rPr>
        <w:t xml:space="preserve">  </w:t>
      </w:r>
      <w:r w:rsidR="00BB25F5" w:rsidRPr="001463C8">
        <w:rPr>
          <w:rFonts w:ascii="Arial" w:hAnsi="Arial" w:cs="Arial"/>
        </w:rPr>
        <w:t>This study is based on the results of an online poll about VLE that was conducted among TSD students.</w:t>
      </w:r>
      <w:r w:rsidR="002F4D23" w:rsidRPr="001463C8">
        <w:rPr>
          <w:rFonts w:ascii="Arial" w:hAnsi="Arial" w:cs="Arial"/>
        </w:rPr>
        <w:t xml:space="preserve"> The purpose of the survey is to find out how VLE affects students</w:t>
      </w:r>
      <w:r w:rsidR="001D051E" w:rsidRPr="001463C8">
        <w:rPr>
          <w:rFonts w:ascii="Arial" w:hAnsi="Arial" w:cs="Arial"/>
        </w:rPr>
        <w:t xml:space="preserve">. The key questions posed to the students </w:t>
      </w:r>
      <w:r w:rsidR="005C277D" w:rsidRPr="001463C8">
        <w:rPr>
          <w:rFonts w:ascii="Arial" w:hAnsi="Arial" w:cs="Arial"/>
        </w:rPr>
        <w:t>are</w:t>
      </w:r>
      <w:r w:rsidR="00CE2CFC" w:rsidRPr="001463C8">
        <w:rPr>
          <w:rFonts w:ascii="Arial" w:hAnsi="Arial" w:cs="Arial"/>
        </w:rPr>
        <w:t xml:space="preserve"> whether the Moodle encourage them to learn </w:t>
      </w:r>
      <w:r w:rsidR="00F1033F" w:rsidRPr="001463C8">
        <w:rPr>
          <w:rFonts w:ascii="Arial" w:hAnsi="Arial" w:cs="Arial"/>
        </w:rPr>
        <w:t>independently (</w:t>
      </w:r>
      <w:r w:rsidR="00CD5D53" w:rsidRPr="001463C8">
        <w:rPr>
          <w:rFonts w:ascii="Arial" w:hAnsi="Arial" w:cs="Arial"/>
        </w:rPr>
        <w:t>Q</w:t>
      </w:r>
      <w:r w:rsidR="003A525D">
        <w:rPr>
          <w:rFonts w:ascii="Arial" w:hAnsi="Arial" w:cs="Arial"/>
        </w:rPr>
        <w:t>7</w:t>
      </w:r>
      <w:r w:rsidR="00CD5D53" w:rsidRPr="001463C8">
        <w:rPr>
          <w:rFonts w:ascii="Arial" w:hAnsi="Arial" w:cs="Arial"/>
        </w:rPr>
        <w:t xml:space="preserve"> Appendix)</w:t>
      </w:r>
      <w:r w:rsidR="00CE2CFC" w:rsidRPr="001463C8">
        <w:rPr>
          <w:rFonts w:ascii="Arial" w:hAnsi="Arial" w:cs="Arial"/>
        </w:rPr>
        <w:t xml:space="preserve">; whether the </w:t>
      </w:r>
      <w:r w:rsidR="00CD5D53" w:rsidRPr="001463C8">
        <w:rPr>
          <w:rFonts w:ascii="Arial" w:hAnsi="Arial" w:cs="Arial"/>
        </w:rPr>
        <w:t xml:space="preserve">Moodle </w:t>
      </w:r>
      <w:r w:rsidR="00CE2CFC" w:rsidRPr="001463C8">
        <w:rPr>
          <w:rFonts w:ascii="Arial" w:hAnsi="Arial" w:cs="Arial"/>
        </w:rPr>
        <w:t xml:space="preserve">has a positive impact on the </w:t>
      </w:r>
      <w:r w:rsidR="005C277D" w:rsidRPr="001463C8">
        <w:rPr>
          <w:rFonts w:ascii="Arial" w:hAnsi="Arial" w:cs="Arial"/>
        </w:rPr>
        <w:t>students (</w:t>
      </w:r>
      <w:r w:rsidR="00CD5D53" w:rsidRPr="001463C8">
        <w:rPr>
          <w:rFonts w:ascii="Arial" w:hAnsi="Arial" w:cs="Arial"/>
        </w:rPr>
        <w:t>Q1</w:t>
      </w:r>
      <w:r w:rsidR="003A525D">
        <w:rPr>
          <w:rFonts w:ascii="Arial" w:hAnsi="Arial" w:cs="Arial"/>
        </w:rPr>
        <w:t xml:space="preserve">2 </w:t>
      </w:r>
      <w:r w:rsidR="00CD5D53" w:rsidRPr="001463C8">
        <w:rPr>
          <w:rFonts w:ascii="Arial" w:hAnsi="Arial" w:cs="Arial"/>
        </w:rPr>
        <w:t>Appendix)</w:t>
      </w:r>
      <w:r w:rsidR="00CE2CFC" w:rsidRPr="001463C8">
        <w:rPr>
          <w:rFonts w:ascii="Arial" w:hAnsi="Arial" w:cs="Arial"/>
        </w:rPr>
        <w:t xml:space="preserve">; and whether </w:t>
      </w:r>
      <w:r w:rsidR="00CD5D53" w:rsidRPr="001463C8">
        <w:rPr>
          <w:rFonts w:ascii="Arial" w:hAnsi="Arial" w:cs="Arial"/>
        </w:rPr>
        <w:t xml:space="preserve">Moodle increase their motivation to </w:t>
      </w:r>
      <w:r w:rsidR="005C277D" w:rsidRPr="001463C8">
        <w:rPr>
          <w:rFonts w:ascii="Arial" w:hAnsi="Arial" w:cs="Arial"/>
        </w:rPr>
        <w:t>learn (</w:t>
      </w:r>
      <w:r w:rsidR="00CD5D53" w:rsidRPr="001463C8">
        <w:rPr>
          <w:rFonts w:ascii="Arial" w:hAnsi="Arial" w:cs="Arial"/>
        </w:rPr>
        <w:t>Q1</w:t>
      </w:r>
      <w:r w:rsidR="003A525D">
        <w:rPr>
          <w:rFonts w:ascii="Arial" w:hAnsi="Arial" w:cs="Arial"/>
        </w:rPr>
        <w:t>4</w:t>
      </w:r>
      <w:r w:rsidR="00CD5D53" w:rsidRPr="001463C8">
        <w:rPr>
          <w:rFonts w:ascii="Arial" w:hAnsi="Arial" w:cs="Arial"/>
        </w:rPr>
        <w:t xml:space="preserve"> Appendix).</w:t>
      </w:r>
      <w:r>
        <w:rPr>
          <w:rFonts w:ascii="Arial" w:hAnsi="Arial" w:cs="Arial"/>
        </w:rPr>
        <w:t xml:space="preserve">      </w:t>
      </w:r>
      <w:r w:rsidR="001D051E" w:rsidRPr="001463C8">
        <w:rPr>
          <w:rFonts w:ascii="Arial" w:hAnsi="Arial" w:cs="Arial"/>
        </w:rPr>
        <w:t>According to the students who took part in the study, using M</w:t>
      </w:r>
      <w:r w:rsidR="005C277D" w:rsidRPr="001463C8">
        <w:rPr>
          <w:rFonts w:ascii="Arial" w:hAnsi="Arial" w:cs="Arial"/>
        </w:rPr>
        <w:t>oodle</w:t>
      </w:r>
      <w:r w:rsidR="001D051E" w:rsidRPr="001463C8">
        <w:rPr>
          <w:rFonts w:ascii="Arial" w:hAnsi="Arial" w:cs="Arial"/>
        </w:rPr>
        <w:t xml:space="preserve"> improved their learning and motivation to learn.</w:t>
      </w:r>
    </w:p>
    <w:p w14:paraId="68ECEA0C" w14:textId="67B1EDE0" w:rsidR="00226817" w:rsidRDefault="00226817">
      <w:r>
        <w:t>INTRODU</w:t>
      </w:r>
      <w:r w:rsidR="00FA72A5">
        <w:t>C</w:t>
      </w:r>
      <w:r>
        <w:t>TION</w:t>
      </w:r>
    </w:p>
    <w:p w14:paraId="6AA001BB" w14:textId="7FCA8D81" w:rsidR="008A7F87" w:rsidRPr="00D80C67" w:rsidRDefault="00FA72A5" w:rsidP="00F1033F">
      <w:pPr>
        <w:spacing w:before="240"/>
        <w:rPr>
          <w:rFonts w:ascii="Arial" w:hAnsi="Arial" w:cs="Arial"/>
        </w:rPr>
      </w:pPr>
      <w:r>
        <w:rPr>
          <w:rFonts w:ascii="Arial" w:hAnsi="Arial" w:cs="Arial"/>
        </w:rPr>
        <w:t xml:space="preserve">  </w:t>
      </w:r>
      <w:r w:rsidR="008A7F87" w:rsidRPr="00D80C67">
        <w:rPr>
          <w:rFonts w:ascii="Arial" w:hAnsi="Arial" w:cs="Arial"/>
        </w:rPr>
        <w:t>Distance learning allows prospective students more flexibility to pursue a course of study that is better suited to their specific lifestyle and circumstances (http://www.</w:t>
      </w:r>
      <w:r w:rsidR="00D80C67" w:rsidRPr="00D80C67">
        <w:rPr>
          <w:rFonts w:ascii="Arial" w:hAnsi="Arial" w:cs="Arial"/>
        </w:rPr>
        <w:t xml:space="preserve"> Moodle</w:t>
      </w:r>
      <w:r w:rsidR="004B4BA6">
        <w:rPr>
          <w:rFonts w:ascii="Arial" w:hAnsi="Arial" w:cs="Arial"/>
        </w:rPr>
        <w:t>)</w:t>
      </w:r>
      <w:r w:rsidR="00D80C67" w:rsidRPr="00D80C67">
        <w:rPr>
          <w:rFonts w:ascii="Arial" w:hAnsi="Arial" w:cs="Arial"/>
        </w:rPr>
        <w:t>, which has been in development for over ten years</w:t>
      </w:r>
      <w:r w:rsidR="006708A7">
        <w:rPr>
          <w:rFonts w:ascii="Arial" w:hAnsi="Arial" w:cs="Arial"/>
        </w:rPr>
        <w:t>.</w:t>
      </w:r>
      <w:r w:rsidR="00D80C67" w:rsidRPr="00D80C67">
        <w:rPr>
          <w:rFonts w:ascii="Arial" w:hAnsi="Arial" w:cs="Arial"/>
        </w:rPr>
        <w:t xml:space="preserve"> </w:t>
      </w:r>
      <w:r w:rsidR="006708A7">
        <w:rPr>
          <w:rFonts w:ascii="Arial" w:hAnsi="Arial" w:cs="Arial"/>
        </w:rPr>
        <w:t>G</w:t>
      </w:r>
      <w:r w:rsidR="00D80C67" w:rsidRPr="00D80C67">
        <w:rPr>
          <w:rFonts w:ascii="Arial" w:hAnsi="Arial" w:cs="Arial"/>
        </w:rPr>
        <w:t>uided by social constructionist pedagogy, provides a powerful set of learner-centric tools and collaborative learning environments that empower both teaching and learning (GNU General Public License</w:t>
      </w:r>
      <w:r w:rsidR="00AE6E5A" w:rsidRPr="00D80C67">
        <w:rPr>
          <w:rFonts w:ascii="Arial" w:hAnsi="Arial" w:cs="Arial"/>
        </w:rPr>
        <w:t>).</w:t>
      </w:r>
      <w:r w:rsidR="00AE6E5A">
        <w:rPr>
          <w:rFonts w:ascii="Arial" w:hAnsi="Arial" w:cs="Arial"/>
        </w:rPr>
        <w:t xml:space="preserve"> At</w:t>
      </w:r>
      <w:r w:rsidR="008A7F87" w:rsidRPr="00D80C67">
        <w:rPr>
          <w:rFonts w:ascii="Arial" w:hAnsi="Arial" w:cs="Arial"/>
        </w:rPr>
        <w:t xml:space="preserve"> TSD</w:t>
      </w:r>
      <w:r w:rsidR="00F1033F">
        <w:rPr>
          <w:rFonts w:ascii="Arial" w:hAnsi="Arial" w:cs="Arial"/>
        </w:rPr>
        <w:t xml:space="preserve"> Virtual Learning </w:t>
      </w:r>
      <w:r w:rsidR="00B453FE">
        <w:rPr>
          <w:rFonts w:ascii="Arial" w:hAnsi="Arial" w:cs="Arial"/>
        </w:rPr>
        <w:t>Environment (</w:t>
      </w:r>
      <w:r w:rsidR="00DD2BBC">
        <w:rPr>
          <w:rFonts w:ascii="Arial" w:hAnsi="Arial" w:cs="Arial"/>
        </w:rPr>
        <w:t>VLE)</w:t>
      </w:r>
      <w:r w:rsidR="008A7F87" w:rsidRPr="00D80C67">
        <w:rPr>
          <w:rFonts w:ascii="Arial" w:hAnsi="Arial" w:cs="Arial"/>
        </w:rPr>
        <w:t xml:space="preserve"> can provide students with a rich and rewarding study experience </w:t>
      </w:r>
      <w:r w:rsidR="00D80C67" w:rsidRPr="00D80C67">
        <w:rPr>
          <w:rFonts w:ascii="Arial" w:hAnsi="Arial" w:cs="Arial"/>
        </w:rPr>
        <w:t>using</w:t>
      </w:r>
      <w:r w:rsidR="008A7F87" w:rsidRPr="00D80C67">
        <w:rPr>
          <w:rFonts w:ascii="Arial" w:hAnsi="Arial" w:cs="Arial"/>
        </w:rPr>
        <w:t xml:space="preserve"> technology such as Moodle, various e-learning packages, growing collections of e:resources, and the use of audio, video, and other interactive </w:t>
      </w:r>
      <w:r w:rsidR="00D80C67" w:rsidRPr="00D80C67">
        <w:rPr>
          <w:rFonts w:ascii="Arial" w:hAnsi="Arial" w:cs="Arial"/>
        </w:rPr>
        <w:t>materials. (</w:t>
      </w:r>
      <w:r w:rsidR="008A7F87" w:rsidRPr="00D80C67">
        <w:rPr>
          <w:rFonts w:ascii="Arial" w:hAnsi="Arial" w:cs="Arial"/>
        </w:rPr>
        <w:t>http://www.ihumanities.org/)</w:t>
      </w:r>
    </w:p>
    <w:p w14:paraId="233A88D2" w14:textId="7390B932" w:rsidR="006B0A6E" w:rsidRDefault="008A7F87" w:rsidP="006B0A6E">
      <w:r w:rsidRPr="00D80C67">
        <w:rPr>
          <w:rFonts w:ascii="Arial" w:hAnsi="Arial" w:cs="Arial"/>
        </w:rPr>
        <w:t xml:space="preserve"> </w:t>
      </w:r>
      <w:r w:rsidR="006B0A6E" w:rsidRPr="006B0A6E">
        <w:rPr>
          <w:rFonts w:ascii="Arial" w:hAnsi="Arial" w:cs="Arial"/>
        </w:rPr>
        <w:t xml:space="preserve"> </w:t>
      </w:r>
      <w:r w:rsidR="006B0A6E" w:rsidRPr="004549F7">
        <w:rPr>
          <w:rFonts w:ascii="Arial" w:hAnsi="Arial" w:cs="Arial"/>
        </w:rPr>
        <w:t>Moodle is an online learning platform that allows</w:t>
      </w:r>
      <w:r w:rsidR="006B0A6E">
        <w:rPr>
          <w:rFonts w:ascii="Arial" w:hAnsi="Arial" w:cs="Arial"/>
        </w:rPr>
        <w:t xml:space="preserve"> </w:t>
      </w:r>
      <w:r w:rsidR="006B0A6E" w:rsidRPr="004549F7">
        <w:rPr>
          <w:rFonts w:ascii="Arial" w:hAnsi="Arial" w:cs="Arial"/>
        </w:rPr>
        <w:t>you to design online courses, assign homework, and track your student progress</w:t>
      </w:r>
      <w:r w:rsidR="006B0A6E">
        <w:t>.</w:t>
      </w:r>
    </w:p>
    <w:p w14:paraId="07DF18CB" w14:textId="0B52FAE8" w:rsidR="00EA0398" w:rsidRPr="00FA72A5" w:rsidRDefault="00B07D8D" w:rsidP="00623322">
      <w:pPr>
        <w:rPr>
          <w:rFonts w:ascii="Arial" w:hAnsi="Arial" w:cs="Arial"/>
          <w:i/>
          <w:iCs/>
        </w:rPr>
      </w:pPr>
      <w:r>
        <w:rPr>
          <w:rFonts w:ascii="Arial" w:hAnsi="Arial" w:cs="Arial"/>
        </w:rPr>
        <w:t xml:space="preserve">In the UK ministry of </w:t>
      </w:r>
      <w:r w:rsidR="00DD2BBC">
        <w:rPr>
          <w:rFonts w:ascii="Arial" w:hAnsi="Arial" w:cs="Arial"/>
        </w:rPr>
        <w:t>education,</w:t>
      </w:r>
      <w:r>
        <w:rPr>
          <w:rFonts w:ascii="Arial" w:hAnsi="Arial" w:cs="Arial"/>
        </w:rPr>
        <w:t xml:space="preserve"> the computers for learning </w:t>
      </w:r>
      <w:r w:rsidR="00B453FE">
        <w:rPr>
          <w:rFonts w:ascii="Arial" w:hAnsi="Arial" w:cs="Arial"/>
        </w:rPr>
        <w:t>have</w:t>
      </w:r>
      <w:r>
        <w:rPr>
          <w:rFonts w:ascii="Arial" w:hAnsi="Arial" w:cs="Arial"/>
        </w:rPr>
        <w:t xml:space="preserve"> been </w:t>
      </w:r>
      <w:r w:rsidR="00222869">
        <w:rPr>
          <w:rFonts w:ascii="Arial" w:hAnsi="Arial" w:cs="Arial"/>
        </w:rPr>
        <w:t>used since</w:t>
      </w:r>
      <w:r>
        <w:rPr>
          <w:rFonts w:ascii="Arial" w:hAnsi="Arial" w:cs="Arial"/>
        </w:rPr>
        <w:t xml:space="preserve"> 1970(Blackboard, 2011) but “Moodle” the most popular </w:t>
      </w:r>
      <w:r w:rsidR="00DD2BBC">
        <w:rPr>
          <w:rFonts w:ascii="Arial" w:hAnsi="Arial" w:cs="Arial"/>
        </w:rPr>
        <w:t>VLE was introduced in 2001(Ofsted, 2009</w:t>
      </w:r>
      <w:r w:rsidR="00B453FE">
        <w:rPr>
          <w:rFonts w:ascii="Arial" w:hAnsi="Arial" w:cs="Arial"/>
        </w:rPr>
        <w:t>).</w:t>
      </w:r>
      <w:r w:rsidR="00623322" w:rsidRPr="00623322">
        <w:rPr>
          <w:rFonts w:ascii="Arial" w:hAnsi="Arial" w:cs="Arial"/>
        </w:rPr>
        <w:t xml:space="preserve"> </w:t>
      </w:r>
      <w:r w:rsidR="006708A7">
        <w:rPr>
          <w:rFonts w:ascii="Arial" w:hAnsi="Arial" w:cs="Arial"/>
        </w:rPr>
        <w:t>According to BE</w:t>
      </w:r>
      <w:r w:rsidR="00B93D10">
        <w:rPr>
          <w:rFonts w:ascii="Arial" w:hAnsi="Arial" w:cs="Arial"/>
        </w:rPr>
        <w:t>C</w:t>
      </w:r>
      <w:r w:rsidR="006708A7">
        <w:rPr>
          <w:rFonts w:ascii="Arial" w:hAnsi="Arial" w:cs="Arial"/>
        </w:rPr>
        <w:t>TA in</w:t>
      </w:r>
      <w:r w:rsidR="00623322">
        <w:rPr>
          <w:rFonts w:ascii="Arial" w:hAnsi="Arial" w:cs="Arial"/>
        </w:rPr>
        <w:t xml:space="preserve"> 2007 VLE are gaining popularity among schools and local education agency (Be</w:t>
      </w:r>
      <w:r w:rsidR="00B93D10">
        <w:rPr>
          <w:rFonts w:ascii="Arial" w:hAnsi="Arial" w:cs="Arial"/>
        </w:rPr>
        <w:t>c</w:t>
      </w:r>
      <w:r w:rsidR="00623322">
        <w:rPr>
          <w:rFonts w:ascii="Arial" w:hAnsi="Arial" w:cs="Arial"/>
        </w:rPr>
        <w:t>ta,2007)</w:t>
      </w:r>
      <w:r w:rsidR="00FA72A5">
        <w:rPr>
          <w:rFonts w:ascii="Arial" w:hAnsi="Arial" w:cs="Arial"/>
        </w:rPr>
        <w:t>.</w:t>
      </w:r>
      <w:r w:rsidR="00B453FE">
        <w:rPr>
          <w:rFonts w:ascii="Arial" w:hAnsi="Arial" w:cs="Arial"/>
        </w:rPr>
        <w:t xml:space="preserve"> By</w:t>
      </w:r>
      <w:r w:rsidR="00DD2BBC">
        <w:rPr>
          <w:rFonts w:ascii="Arial" w:hAnsi="Arial" w:cs="Arial"/>
        </w:rPr>
        <w:t xml:space="preserve"> 2011 Moodle was used in 212 countries with 49,365 active sites in more than </w:t>
      </w:r>
      <w:r w:rsidR="00CE2A60">
        <w:rPr>
          <w:rFonts w:ascii="Arial" w:hAnsi="Arial" w:cs="Arial"/>
        </w:rPr>
        <w:t>seventy-five</w:t>
      </w:r>
      <w:r w:rsidR="00DD2BBC">
        <w:rPr>
          <w:rFonts w:ascii="Arial" w:hAnsi="Arial" w:cs="Arial"/>
        </w:rPr>
        <w:t xml:space="preserve"> languages (Moodle, 2011).</w:t>
      </w:r>
      <w:r w:rsidR="00623322" w:rsidRPr="00623322">
        <w:rPr>
          <w:rFonts w:ascii="Arial" w:hAnsi="Arial" w:cs="Arial"/>
        </w:rPr>
        <w:t xml:space="preserve"> </w:t>
      </w:r>
      <w:r w:rsidR="00EA0398">
        <w:rPr>
          <w:rFonts w:ascii="Arial" w:hAnsi="Arial" w:cs="Arial"/>
        </w:rPr>
        <w:t xml:space="preserve">                                                                                                                                                                                         </w:t>
      </w:r>
    </w:p>
    <w:p w14:paraId="7C70764F" w14:textId="5827031E" w:rsidR="00634C60" w:rsidRPr="00634C60" w:rsidRDefault="00FA72A5" w:rsidP="00634C60">
      <w:pPr>
        <w:rPr>
          <w:rFonts w:ascii="Arial" w:hAnsi="Arial" w:cs="Arial"/>
        </w:rPr>
      </w:pPr>
      <w:r>
        <w:rPr>
          <w:rFonts w:ascii="Arial" w:hAnsi="Arial" w:cs="Arial"/>
        </w:rPr>
        <w:t xml:space="preserve">  </w:t>
      </w:r>
      <w:r w:rsidR="00634C60" w:rsidRPr="00634C60">
        <w:rPr>
          <w:rFonts w:ascii="Arial" w:hAnsi="Arial" w:cs="Arial"/>
        </w:rPr>
        <w:t xml:space="preserve">What is Moodle and why do people use it? Moodle is an acronym that stands for Modular Object-Oriented Dynamic Learning Environment. In English, this refers to a method used by educational institutions to distribute courses and learning materials to students. Moodle is </w:t>
      </w:r>
      <w:r w:rsidR="00634C60" w:rsidRPr="00634C60">
        <w:rPr>
          <w:rFonts w:ascii="Arial" w:hAnsi="Arial" w:cs="Arial"/>
        </w:rPr>
        <w:lastRenderedPageBreak/>
        <w:t xml:space="preserve">commonly used in colleges and universities, but it is also used in other schools and </w:t>
      </w:r>
      <w:r w:rsidR="00BD2BD6" w:rsidRPr="00634C60">
        <w:rPr>
          <w:rFonts w:ascii="Arial" w:hAnsi="Arial" w:cs="Arial"/>
        </w:rPr>
        <w:t>enterprises.</w:t>
      </w:r>
      <w:r w:rsidR="00BD2BD6">
        <w:rPr>
          <w:rFonts w:ascii="Arial" w:hAnsi="Arial" w:cs="Arial"/>
        </w:rPr>
        <w:t xml:space="preserve"> (</w:t>
      </w:r>
      <w:r w:rsidR="00634C60">
        <w:rPr>
          <w:rFonts w:ascii="Arial" w:hAnsi="Arial" w:cs="Arial"/>
        </w:rPr>
        <w:t>Beamstack.com, online)</w:t>
      </w:r>
      <w:r w:rsidR="00BD2BD6">
        <w:rPr>
          <w:rFonts w:ascii="Arial" w:hAnsi="Arial" w:cs="Arial"/>
        </w:rPr>
        <w:t>.</w:t>
      </w:r>
      <w:r w:rsidR="00BD2BD6" w:rsidRPr="00BD2BD6">
        <w:t xml:space="preserve"> </w:t>
      </w:r>
      <w:r w:rsidR="00BD2BD6" w:rsidRPr="00BD2BD6">
        <w:rPr>
          <w:rFonts w:ascii="Arial" w:hAnsi="Arial" w:cs="Arial"/>
        </w:rPr>
        <w:t>Moodle not only enables online or remote learning, but it also enables resources to be made available to students enrolled in instructor-led sessions. Moodle also includes a variety of settings and tools for use. Moodle enables communication between the instructor and students, as well as communication among students. Communication in Moodle can take the form of forums, blogs, chats, and messages between students enrolled in a course. This is advantageous because, if the course is online or distance learning, communication is critical to ensuring that the lesson is effective, and if there is a problem, there are resources accessible to enable for effective communication.</w:t>
      </w:r>
    </w:p>
    <w:p w14:paraId="62BD657F" w14:textId="434FB74E" w:rsidR="00E75307" w:rsidRDefault="00DD2BBC" w:rsidP="008A7F87">
      <w:pPr>
        <w:rPr>
          <w:rFonts w:ascii="Arial" w:hAnsi="Arial" w:cs="Arial"/>
        </w:rPr>
      </w:pPr>
      <w:r w:rsidRPr="00DD2BBC">
        <w:t xml:space="preserve"> </w:t>
      </w:r>
      <w:r w:rsidR="00B453FE" w:rsidRPr="00DD2BBC">
        <w:rPr>
          <w:rFonts w:ascii="Arial" w:hAnsi="Arial" w:cs="Arial"/>
        </w:rPr>
        <w:t xml:space="preserve">Martin Dougiamas (founder and </w:t>
      </w:r>
      <w:r w:rsidR="00222869" w:rsidRPr="00DD2BBC">
        <w:rPr>
          <w:rFonts w:ascii="Arial" w:hAnsi="Arial" w:cs="Arial"/>
        </w:rPr>
        <w:t>CEO)</w:t>
      </w:r>
      <w:r w:rsidR="00B453FE" w:rsidRPr="00DD2BBC">
        <w:rPr>
          <w:rFonts w:ascii="Arial" w:hAnsi="Arial" w:cs="Arial"/>
        </w:rPr>
        <w:t xml:space="preserve"> created </w:t>
      </w:r>
      <w:r w:rsidR="00CE2A60" w:rsidRPr="00DD2BBC">
        <w:rPr>
          <w:rFonts w:ascii="Arial" w:hAnsi="Arial" w:cs="Arial"/>
        </w:rPr>
        <w:t>Moodle</w:t>
      </w:r>
      <w:r w:rsidR="00B453FE" w:rsidRPr="00DD2BBC">
        <w:rPr>
          <w:rFonts w:ascii="Arial" w:hAnsi="Arial" w:cs="Arial"/>
        </w:rPr>
        <w:t xml:space="preserve"> out</w:t>
      </w:r>
      <w:r w:rsidRPr="00DD2BBC">
        <w:rPr>
          <w:rFonts w:ascii="Arial" w:hAnsi="Arial" w:cs="Arial"/>
        </w:rPr>
        <w:t xml:space="preserve"> of a desire to give educators a tool to build high-quality online learning </w:t>
      </w:r>
      <w:r w:rsidR="00B453FE" w:rsidRPr="00DD2BBC">
        <w:rPr>
          <w:rFonts w:ascii="Arial" w:hAnsi="Arial" w:cs="Arial"/>
        </w:rPr>
        <w:t>experiences</w:t>
      </w:r>
      <w:r w:rsidR="00B453FE">
        <w:rPr>
          <w:rFonts w:ascii="Arial" w:hAnsi="Arial" w:cs="Arial"/>
        </w:rPr>
        <w:t xml:space="preserve">. </w:t>
      </w:r>
      <w:r w:rsidR="00151027">
        <w:rPr>
          <w:rFonts w:ascii="Arial" w:hAnsi="Arial" w:cs="Arial"/>
        </w:rPr>
        <w:t xml:space="preserve">According to him </w:t>
      </w:r>
      <w:r w:rsidR="00151027" w:rsidRPr="00151027">
        <w:rPr>
          <w:rFonts w:ascii="Arial" w:hAnsi="Arial" w:cs="Arial"/>
        </w:rPr>
        <w:t xml:space="preserve">developing an online learning solution that is adaptable to the needs of learners, accessible, and provides a high-quality education to </w:t>
      </w:r>
      <w:r w:rsidR="00623322" w:rsidRPr="00151027">
        <w:rPr>
          <w:rFonts w:ascii="Arial" w:hAnsi="Arial" w:cs="Arial"/>
        </w:rPr>
        <w:t>all</w:t>
      </w:r>
      <w:r w:rsidR="00623322">
        <w:rPr>
          <w:rFonts w:ascii="Arial" w:hAnsi="Arial" w:cs="Arial"/>
        </w:rPr>
        <w:t>.</w:t>
      </w:r>
      <w:r w:rsidR="00B12AAB" w:rsidRPr="00B12AAB">
        <w:t xml:space="preserve"> </w:t>
      </w:r>
      <w:r w:rsidR="00B12AAB" w:rsidRPr="00B12AAB">
        <w:rPr>
          <w:rFonts w:ascii="Arial" w:hAnsi="Arial" w:cs="Arial"/>
        </w:rPr>
        <w:t xml:space="preserve">Moodle was always intended to be a learning platform, </w:t>
      </w:r>
      <w:r w:rsidR="0078235C" w:rsidRPr="00B12AAB">
        <w:rPr>
          <w:rFonts w:ascii="Arial" w:hAnsi="Arial" w:cs="Arial"/>
        </w:rPr>
        <w:t>like</w:t>
      </w:r>
      <w:r w:rsidR="00B12AAB" w:rsidRPr="00B12AAB">
        <w:rPr>
          <w:rFonts w:ascii="Arial" w:hAnsi="Arial" w:cs="Arial"/>
        </w:rPr>
        <w:t xml:space="preserve"> an operating system or a "</w:t>
      </w:r>
      <w:r w:rsidR="00EA0398" w:rsidRPr="00B12AAB">
        <w:rPr>
          <w:rFonts w:ascii="Arial" w:hAnsi="Arial" w:cs="Arial"/>
        </w:rPr>
        <w:t>Lego</w:t>
      </w:r>
      <w:r w:rsidR="00B12AAB" w:rsidRPr="00B12AAB">
        <w:rPr>
          <w:rFonts w:ascii="Arial" w:hAnsi="Arial" w:cs="Arial"/>
        </w:rPr>
        <w:t xml:space="preserve"> set" that allows you to build exactly the tool you need for a certain learning circumstance, from the tiniest home school to the greatest university. Every class is </w:t>
      </w:r>
      <w:r w:rsidR="0078235C" w:rsidRPr="00B12AAB">
        <w:rPr>
          <w:rFonts w:ascii="Arial" w:hAnsi="Arial" w:cs="Arial"/>
        </w:rPr>
        <w:t>unique.</w:t>
      </w:r>
      <w:r w:rsidR="0078235C">
        <w:rPr>
          <w:rFonts w:ascii="Arial" w:hAnsi="Arial" w:cs="Arial"/>
        </w:rPr>
        <w:t xml:space="preserve"> </w:t>
      </w:r>
      <w:r w:rsidR="0078235C" w:rsidRPr="0078235C">
        <w:rPr>
          <w:rFonts w:ascii="Arial" w:hAnsi="Arial" w:cs="Arial"/>
        </w:rPr>
        <w:t xml:space="preserve">Staff who are implementing Moodle at a specific institution take a deep and serious approach to analysing what they need, researching what is available, and customising Moodle by removing options, adding plugins, and designing the interface to make it the best tool for their specific situation. It is well-integrated with the other systems in the environment. </w:t>
      </w:r>
      <w:r w:rsidR="00F12088" w:rsidRPr="00F12088">
        <w:rPr>
          <w:rFonts w:ascii="Arial" w:hAnsi="Arial" w:cs="Arial"/>
        </w:rPr>
        <w:t xml:space="preserve">It all comes down to creating workflows that allow students to start learning by giving them information, then allowing them to express what they learned to others and apply their knowledge in real-world situations, and </w:t>
      </w:r>
      <w:r w:rsidR="00F141BC" w:rsidRPr="00F12088">
        <w:rPr>
          <w:rFonts w:ascii="Arial" w:hAnsi="Arial" w:cs="Arial"/>
        </w:rPr>
        <w:t>finally</w:t>
      </w:r>
      <w:r w:rsidR="00F141BC" w:rsidRPr="00393679">
        <w:t xml:space="preserve"> </w:t>
      </w:r>
      <w:r w:rsidR="00F141BC" w:rsidRPr="00393679">
        <w:rPr>
          <w:rFonts w:ascii="Arial" w:hAnsi="Arial" w:cs="Arial"/>
        </w:rPr>
        <w:t>receiving</w:t>
      </w:r>
      <w:r w:rsidR="00393679" w:rsidRPr="00393679">
        <w:rPr>
          <w:rFonts w:ascii="Arial" w:hAnsi="Arial" w:cs="Arial"/>
        </w:rPr>
        <w:t xml:space="preserve"> high-quality feedback on these expressions on a regular basis so that students can continue to enhance and integrate knowledge in their long-term memory and overall </w:t>
      </w:r>
      <w:r w:rsidR="00F141BC" w:rsidRPr="00393679">
        <w:rPr>
          <w:rFonts w:ascii="Arial" w:hAnsi="Arial" w:cs="Arial"/>
        </w:rPr>
        <w:t>thinking.</w:t>
      </w:r>
      <w:r w:rsidR="00F141BC">
        <w:rPr>
          <w:rFonts w:ascii="Arial" w:hAnsi="Arial" w:cs="Arial"/>
        </w:rPr>
        <w:t xml:space="preserve"> (</w:t>
      </w:r>
      <w:r w:rsidR="00393679">
        <w:rPr>
          <w:rFonts w:ascii="Arial" w:hAnsi="Arial" w:cs="Arial"/>
        </w:rPr>
        <w:t>Martin Dougiamas, 2015</w:t>
      </w:r>
      <w:r w:rsidR="00F141BC">
        <w:rPr>
          <w:rFonts w:ascii="Arial" w:hAnsi="Arial" w:cs="Arial"/>
        </w:rPr>
        <w:t>).</w:t>
      </w:r>
      <w:r w:rsidR="00F141BC" w:rsidRPr="00E75307">
        <w:rPr>
          <w:rFonts w:ascii="Arial" w:hAnsi="Arial" w:cs="Arial"/>
        </w:rPr>
        <w:t xml:space="preserve"> The</w:t>
      </w:r>
      <w:r w:rsidR="00E75307" w:rsidRPr="00E75307">
        <w:rPr>
          <w:rFonts w:ascii="Arial" w:hAnsi="Arial" w:cs="Arial"/>
        </w:rPr>
        <w:t xml:space="preserve"> advent of VLEs has accelerated pedagogical research on the use of information technology. The limited long-term studies of their use concentrate on the benefits of a VLE to a learning institution or the pedagogical shortcomings that they aid to solve (Coates et al., 2005).</w:t>
      </w:r>
    </w:p>
    <w:p w14:paraId="0A335D59" w14:textId="6E11D04A" w:rsidR="00623322" w:rsidRDefault="000559F3" w:rsidP="008A7F87">
      <w:pPr>
        <w:rPr>
          <w:rFonts w:ascii="Arial" w:hAnsi="Arial" w:cs="Arial"/>
        </w:rPr>
      </w:pPr>
      <w:r>
        <w:rPr>
          <w:rFonts w:ascii="Arial" w:hAnsi="Arial" w:cs="Arial"/>
        </w:rPr>
        <w:t>T</w:t>
      </w:r>
      <w:r w:rsidR="0019548D">
        <w:rPr>
          <w:rFonts w:ascii="Arial" w:hAnsi="Arial" w:cs="Arial"/>
        </w:rPr>
        <w:t>HE POSITIVE IMPACT OF</w:t>
      </w:r>
      <w:r>
        <w:rPr>
          <w:rFonts w:ascii="Arial" w:hAnsi="Arial" w:cs="Arial"/>
        </w:rPr>
        <w:t xml:space="preserve"> VLE </w:t>
      </w:r>
      <w:r w:rsidR="0019548D">
        <w:rPr>
          <w:rFonts w:ascii="Arial" w:hAnsi="Arial" w:cs="Arial"/>
        </w:rPr>
        <w:t>ON STUDENTS</w:t>
      </w:r>
    </w:p>
    <w:p w14:paraId="688F7FBE" w14:textId="22BF81D3" w:rsidR="002D393F" w:rsidRDefault="0019548D" w:rsidP="006708A7">
      <w:pPr>
        <w:rPr>
          <w:rFonts w:ascii="Arial" w:hAnsi="Arial" w:cs="Arial"/>
        </w:rPr>
      </w:pPr>
      <w:r>
        <w:rPr>
          <w:rFonts w:ascii="Arial" w:hAnsi="Arial" w:cs="Arial"/>
        </w:rPr>
        <w:t xml:space="preserve">  </w:t>
      </w:r>
      <w:r w:rsidR="006260CA" w:rsidRPr="006260CA">
        <w:rPr>
          <w:rFonts w:ascii="Arial" w:hAnsi="Arial" w:cs="Arial"/>
        </w:rPr>
        <w:t>Learner achievement in schools is a product of individual learner traits and learning chances offered not just by the school but also by the home. Technology can help students get the most out of their formal education.</w:t>
      </w:r>
      <w:r w:rsidR="001A714D" w:rsidRPr="001A714D">
        <w:t xml:space="preserve"> </w:t>
      </w:r>
      <w:r w:rsidR="001A714D" w:rsidRPr="001A714D">
        <w:rPr>
          <w:rFonts w:ascii="Arial" w:hAnsi="Arial" w:cs="Arial"/>
        </w:rPr>
        <w:t>At the school level, strategies may include efficiencies in behaviour monitoring to reduce persistent absenteeism, a factor in academic underachievement, or more subtle profiling of underachieving pupils to produce a personalised programme of work, thereby increasing the percentage of pupils achieving the national target of five GCSEs (Underwood et al., 2008)</w:t>
      </w:r>
      <w:r w:rsidR="001A714D">
        <w:rPr>
          <w:rFonts w:ascii="Arial" w:hAnsi="Arial" w:cs="Arial"/>
        </w:rPr>
        <w:t>.</w:t>
      </w:r>
      <w:r w:rsidR="006708A7" w:rsidRPr="006708A7">
        <w:rPr>
          <w:rFonts w:ascii="Arial" w:hAnsi="Arial" w:cs="Arial"/>
        </w:rPr>
        <w:t xml:space="preserve"> </w:t>
      </w:r>
      <w:r w:rsidR="00F016AE">
        <w:rPr>
          <w:rFonts w:ascii="Arial" w:hAnsi="Arial" w:cs="Arial"/>
        </w:rPr>
        <w:t>One of the</w:t>
      </w:r>
      <w:r w:rsidR="006708A7" w:rsidRPr="00DC3D6A">
        <w:rPr>
          <w:rFonts w:ascii="Arial" w:hAnsi="Arial" w:cs="Arial"/>
        </w:rPr>
        <w:t xml:space="preserve"> </w:t>
      </w:r>
      <w:r w:rsidR="00F016AE" w:rsidRPr="00DC3D6A">
        <w:rPr>
          <w:rFonts w:ascii="Arial" w:hAnsi="Arial" w:cs="Arial"/>
        </w:rPr>
        <w:t>advantages</w:t>
      </w:r>
      <w:r w:rsidR="006708A7" w:rsidRPr="00DC3D6A">
        <w:rPr>
          <w:rFonts w:ascii="Arial" w:hAnsi="Arial" w:cs="Arial"/>
        </w:rPr>
        <w:t xml:space="preserve"> of virtual classroom learning is that it is easier for timid students to participate in virtual classrooms. It suggests they are not anxious about raising their hand in front of other pupils in a real classroom.</w:t>
      </w:r>
      <w:r w:rsidR="006708A7">
        <w:rPr>
          <w:rFonts w:ascii="Arial" w:hAnsi="Arial" w:cs="Arial"/>
        </w:rPr>
        <w:t xml:space="preserve"> (Funtech, online)</w:t>
      </w:r>
      <w:r w:rsidR="00A8022B">
        <w:rPr>
          <w:rFonts w:ascii="Arial" w:hAnsi="Arial" w:cs="Arial"/>
        </w:rPr>
        <w:t>.</w:t>
      </w:r>
      <w:r w:rsidR="00A8022B" w:rsidRPr="00A8022B">
        <w:t xml:space="preserve"> </w:t>
      </w:r>
      <w:r w:rsidR="00886750">
        <w:rPr>
          <w:rFonts w:ascii="Arial" w:hAnsi="Arial" w:cs="Arial"/>
        </w:rPr>
        <w:t xml:space="preserve">Students </w:t>
      </w:r>
      <w:r w:rsidR="00886750" w:rsidRPr="00A8022B">
        <w:rPr>
          <w:rFonts w:ascii="Arial" w:hAnsi="Arial" w:cs="Arial"/>
        </w:rPr>
        <w:t>can</w:t>
      </w:r>
      <w:r w:rsidR="00A8022B" w:rsidRPr="00A8022B">
        <w:rPr>
          <w:rFonts w:ascii="Arial" w:hAnsi="Arial" w:cs="Arial"/>
        </w:rPr>
        <w:t xml:space="preserve"> learn new tech skills and become more skilled with the keyboard and programmes by using a computer during virtual sessions.</w:t>
      </w:r>
      <w:r w:rsidR="00A8022B" w:rsidRPr="00A8022B">
        <w:t xml:space="preserve"> </w:t>
      </w:r>
      <w:r w:rsidR="00A8022B" w:rsidRPr="00A8022B">
        <w:rPr>
          <w:rFonts w:ascii="Arial" w:hAnsi="Arial" w:cs="Arial"/>
        </w:rPr>
        <w:t>Furthermore, with more firms migrating to virtual teams, knowing how to communicate and learn remotely might be a significant advantage in a future job.</w:t>
      </w:r>
      <w:r w:rsidR="002D393F" w:rsidRPr="002D393F">
        <w:t xml:space="preserve"> </w:t>
      </w:r>
      <w:r w:rsidR="002D393F" w:rsidRPr="002D393F">
        <w:rPr>
          <w:rFonts w:ascii="Arial" w:hAnsi="Arial" w:cs="Arial"/>
        </w:rPr>
        <w:t xml:space="preserve">According to Barker and </w:t>
      </w:r>
      <w:r w:rsidR="008F2C6E" w:rsidRPr="002D393F">
        <w:rPr>
          <w:rFonts w:ascii="Arial" w:hAnsi="Arial" w:cs="Arial"/>
        </w:rPr>
        <w:t>Gossman</w:t>
      </w:r>
      <w:r w:rsidR="002D393F" w:rsidRPr="002D393F">
        <w:rPr>
          <w:rFonts w:ascii="Arial" w:hAnsi="Arial" w:cs="Arial"/>
        </w:rPr>
        <w:t xml:space="preserve"> (2013), VLEs have a wide range of studies demonstrating good outcomes.</w:t>
      </w:r>
      <w:r w:rsidR="00A33543" w:rsidRPr="00A33543">
        <w:t xml:space="preserve"> </w:t>
      </w:r>
    </w:p>
    <w:p w14:paraId="57C44D8C" w14:textId="66519DDF" w:rsidR="00140BD9" w:rsidRDefault="002D393F" w:rsidP="006708A7">
      <w:pPr>
        <w:rPr>
          <w:rFonts w:ascii="Arial" w:hAnsi="Arial" w:cs="Arial"/>
        </w:rPr>
      </w:pPr>
      <w:r>
        <w:rPr>
          <w:rFonts w:ascii="Arial" w:hAnsi="Arial" w:cs="Arial"/>
        </w:rPr>
        <w:t xml:space="preserve">   </w:t>
      </w:r>
      <w:r w:rsidR="00140BD9" w:rsidRPr="00140BD9">
        <w:rPr>
          <w:rFonts w:ascii="Arial" w:hAnsi="Arial" w:cs="Arial"/>
        </w:rPr>
        <w:t>A 2012 study done by Michael Van Beek, director of education policy at the Mackinac Center for Public Policy in Michigan, US, discovered that a VLE assists students in engaging in customised education. Simultaneously, it liberates teachers from the confines of classroom management chores.</w:t>
      </w:r>
      <w:r w:rsidR="00140BD9" w:rsidRPr="00140BD9">
        <w:t xml:space="preserve"> </w:t>
      </w:r>
      <w:r w:rsidR="00140BD9" w:rsidRPr="00140BD9">
        <w:rPr>
          <w:rFonts w:ascii="Arial" w:hAnsi="Arial" w:cs="Arial"/>
        </w:rPr>
        <w:t xml:space="preserve">He drew on a Clintondale Community Schools pilot programme that implemented a flipped classroom approach to learning in response to pupils' </w:t>
      </w:r>
      <w:r w:rsidR="00140BD9" w:rsidRPr="00140BD9">
        <w:rPr>
          <w:rFonts w:ascii="Arial" w:hAnsi="Arial" w:cs="Arial"/>
        </w:rPr>
        <w:lastRenderedPageBreak/>
        <w:t>dismal exam results. In just one year, the number of pupils failing English reduced by 19%, the pass rate for social studies grew by 9%, science failed by 13% fewer people, and math passed by 19%.</w:t>
      </w:r>
      <w:r w:rsidR="008B647F" w:rsidRPr="008B647F">
        <w:t xml:space="preserve"> </w:t>
      </w:r>
      <w:r w:rsidR="008B647F" w:rsidRPr="008B647F">
        <w:rPr>
          <w:rFonts w:ascii="Arial" w:hAnsi="Arial" w:cs="Arial"/>
        </w:rPr>
        <w:t xml:space="preserve">Students reported more positive learning experiences, and teachers discovered that </w:t>
      </w:r>
      <w:r w:rsidR="005C5B79" w:rsidRPr="008B647F">
        <w:rPr>
          <w:rFonts w:ascii="Arial" w:hAnsi="Arial" w:cs="Arial"/>
        </w:rPr>
        <w:t>using</w:t>
      </w:r>
      <w:r w:rsidR="008B647F" w:rsidRPr="008B647F">
        <w:rPr>
          <w:rFonts w:ascii="Arial" w:hAnsi="Arial" w:cs="Arial"/>
        </w:rPr>
        <w:t xml:space="preserve"> a VLE freed up some of the time they would have previously spent planning and teaching sessions, allowing them to focus on coaching individual students to attain their maximum </w:t>
      </w:r>
      <w:r w:rsidR="00CD3D62" w:rsidRPr="008B647F">
        <w:rPr>
          <w:rFonts w:ascii="Arial" w:hAnsi="Arial" w:cs="Arial"/>
        </w:rPr>
        <w:t>potential</w:t>
      </w:r>
      <w:r w:rsidR="00CD3D62">
        <w:rPr>
          <w:rFonts w:ascii="Arial" w:hAnsi="Arial" w:cs="Arial"/>
        </w:rPr>
        <w:t xml:space="preserve"> (</w:t>
      </w:r>
      <w:r w:rsidR="005B26A9">
        <w:rPr>
          <w:rFonts w:ascii="Arial" w:hAnsi="Arial" w:cs="Arial"/>
        </w:rPr>
        <w:t>Michael Van Be</w:t>
      </w:r>
      <w:r w:rsidR="00CD3D62">
        <w:rPr>
          <w:rFonts w:ascii="Arial" w:hAnsi="Arial" w:cs="Arial"/>
        </w:rPr>
        <w:t>ek, 2011).</w:t>
      </w:r>
    </w:p>
    <w:p w14:paraId="084DDE6A" w14:textId="6FBAF82B" w:rsidR="005C5B79" w:rsidRDefault="006A7A8B" w:rsidP="006708A7">
      <w:pPr>
        <w:rPr>
          <w:rFonts w:ascii="Arial" w:hAnsi="Arial" w:cs="Arial"/>
        </w:rPr>
      </w:pPr>
      <w:r>
        <w:rPr>
          <w:rFonts w:ascii="Arial" w:hAnsi="Arial" w:cs="Arial"/>
        </w:rPr>
        <w:t xml:space="preserve">  </w:t>
      </w:r>
      <w:r w:rsidR="005C5B79" w:rsidRPr="005C5B79">
        <w:rPr>
          <w:rFonts w:ascii="Arial" w:hAnsi="Arial" w:cs="Arial"/>
        </w:rPr>
        <w:t>In conclusion, VLEs have a variety of research-reported favourable effects in a variety of circumstances. They can foster introspection, fit students' requirements, boost enthusiasm and confidence, improve readiness to learn, and, as previously said, improve course assessment results</w:t>
      </w:r>
      <w:r w:rsidR="008E0D7D">
        <w:rPr>
          <w:rFonts w:ascii="Arial" w:hAnsi="Arial" w:cs="Arial"/>
        </w:rPr>
        <w:t>.</w:t>
      </w:r>
    </w:p>
    <w:p w14:paraId="0C766BD9" w14:textId="431A145C" w:rsidR="005C5B79" w:rsidRDefault="005C5B79" w:rsidP="006708A7">
      <w:pPr>
        <w:rPr>
          <w:rFonts w:ascii="Arial" w:hAnsi="Arial" w:cs="Arial"/>
        </w:rPr>
      </w:pPr>
      <w:r>
        <w:rPr>
          <w:rFonts w:ascii="Arial" w:hAnsi="Arial" w:cs="Arial"/>
        </w:rPr>
        <w:t xml:space="preserve">THE NEGATIVE IMPACT OF VLE </w:t>
      </w:r>
      <w:r w:rsidR="00E42606">
        <w:rPr>
          <w:rFonts w:ascii="Arial" w:hAnsi="Arial" w:cs="Arial"/>
        </w:rPr>
        <w:t>ON STUDENTS</w:t>
      </w:r>
    </w:p>
    <w:p w14:paraId="21DD06A2" w14:textId="41794670" w:rsidR="005C5B79" w:rsidRDefault="00E42606" w:rsidP="006708A7">
      <w:pPr>
        <w:rPr>
          <w:rFonts w:ascii="Arial" w:hAnsi="Arial" w:cs="Arial"/>
        </w:rPr>
      </w:pPr>
      <w:r>
        <w:rPr>
          <w:rFonts w:ascii="Arial" w:hAnsi="Arial" w:cs="Arial"/>
        </w:rPr>
        <w:t xml:space="preserve">  </w:t>
      </w:r>
      <w:r w:rsidR="00C27C73">
        <w:rPr>
          <w:rFonts w:ascii="Arial" w:hAnsi="Arial" w:cs="Arial"/>
        </w:rPr>
        <w:t xml:space="preserve">VLE </w:t>
      </w:r>
      <w:r w:rsidR="00F57CFB">
        <w:rPr>
          <w:rFonts w:ascii="Arial" w:hAnsi="Arial" w:cs="Arial"/>
        </w:rPr>
        <w:t xml:space="preserve">may create a sense of isolation because each student </w:t>
      </w:r>
      <w:r w:rsidR="00F57CFB" w:rsidRPr="00C27C73">
        <w:rPr>
          <w:rFonts w:ascii="Arial" w:hAnsi="Arial" w:cs="Arial"/>
        </w:rPr>
        <w:t>learns</w:t>
      </w:r>
      <w:r w:rsidR="00C27C73" w:rsidRPr="00C27C73">
        <w:rPr>
          <w:rFonts w:ascii="Arial" w:hAnsi="Arial" w:cs="Arial"/>
        </w:rPr>
        <w:t xml:space="preserve"> in their own way. Some </w:t>
      </w:r>
      <w:r w:rsidR="00F57CFB">
        <w:rPr>
          <w:rFonts w:ascii="Arial" w:hAnsi="Arial" w:cs="Arial"/>
        </w:rPr>
        <w:t xml:space="preserve">of </w:t>
      </w:r>
      <w:r w:rsidR="00C27C73" w:rsidRPr="00C27C73">
        <w:rPr>
          <w:rFonts w:ascii="Arial" w:hAnsi="Arial" w:cs="Arial"/>
        </w:rPr>
        <w:t>students can work independently, while others find comfort in their campus community, with easy access to professors or fellow students. The good news is that online virtual classroom platforms have been attempting to bridge such gaps, establishing a sense of community in the virtual realm by developing a set of technologies that enable learners to actively participate in live sessions. To match the efficiency of traditional classrooms, online education must promote the social side of learning.</w:t>
      </w:r>
      <w:r w:rsidR="00BB40DE" w:rsidRPr="00BB40DE">
        <w:t xml:space="preserve"> </w:t>
      </w:r>
      <w:r w:rsidR="00BB40DE" w:rsidRPr="00BB40DE">
        <w:rPr>
          <w:rFonts w:ascii="Arial" w:hAnsi="Arial" w:cs="Arial"/>
        </w:rPr>
        <w:t>According to Robertson and Klotz (2002), students in an online learning environment lack the opportunity and benefits of structured discourse and the sense of community produced in a typical on-site classroom context.</w:t>
      </w:r>
    </w:p>
    <w:p w14:paraId="50DE1555" w14:textId="065DF6A4" w:rsidR="006260CA" w:rsidRDefault="00E42606" w:rsidP="008A7F87">
      <w:pPr>
        <w:rPr>
          <w:rFonts w:ascii="Arial" w:hAnsi="Arial" w:cs="Arial"/>
        </w:rPr>
      </w:pPr>
      <w:r>
        <w:rPr>
          <w:rFonts w:ascii="Arial" w:hAnsi="Arial" w:cs="Arial"/>
        </w:rPr>
        <w:t xml:space="preserve">  </w:t>
      </w:r>
      <w:r w:rsidR="00DA2CF1" w:rsidRPr="00DA2CF1">
        <w:rPr>
          <w:rFonts w:ascii="Arial" w:hAnsi="Arial" w:cs="Arial"/>
        </w:rPr>
        <w:t>The traditional drawbacks of online learning revolve around technical issues. Nothing ruins an online lecture more than problems with audio, video, or connectivity. In the past, students were frequently compelled to download and/or install time-consuming apps or technology that resulted in inconsistent performance.</w:t>
      </w:r>
      <w:r w:rsidR="005308CD" w:rsidRPr="005308CD">
        <w:t xml:space="preserve"> </w:t>
      </w:r>
      <w:r w:rsidR="005308CD" w:rsidRPr="005308CD">
        <w:rPr>
          <w:rFonts w:ascii="Arial" w:hAnsi="Arial" w:cs="Arial"/>
        </w:rPr>
        <w:t>It is almost unavoidable in 2022, but we spend an alarming amount of time in front of screens. Unfortunately, online learning contributes to this dilemma. Excessive screen time can cause a variety of physical problems, such as poor posture and headaches. However, it can also be a personal issue for pupils who have difficulty learning from or focusing on displays. Especially when the internet is designed to divert students' attention away from the learning material with social media and pleasure just a click away. The best online learning platforms and software available provide a variety of tools and features to assist students in being attentive and engaged.</w:t>
      </w:r>
    </w:p>
    <w:p w14:paraId="6B15175F" w14:textId="7FC791B1" w:rsidR="005308CD" w:rsidRDefault="005308CD" w:rsidP="008A7F87">
      <w:pPr>
        <w:rPr>
          <w:rFonts w:ascii="Arial" w:hAnsi="Arial" w:cs="Arial"/>
        </w:rPr>
      </w:pPr>
      <w:r>
        <w:rPr>
          <w:rFonts w:ascii="Arial" w:hAnsi="Arial" w:cs="Arial"/>
        </w:rPr>
        <w:t>CONCLUSIONS</w:t>
      </w:r>
    </w:p>
    <w:p w14:paraId="262D31A2" w14:textId="5585A788" w:rsidR="005308CD" w:rsidRPr="007F630F" w:rsidRDefault="00796FAA" w:rsidP="008A7F87">
      <w:pPr>
        <w:rPr>
          <w:rFonts w:ascii="Arial" w:hAnsi="Arial" w:cs="Arial"/>
          <w:color w:val="333333"/>
          <w:shd w:val="clear" w:color="auto" w:fill="FFFFFF"/>
        </w:rPr>
      </w:pPr>
      <w:r>
        <w:rPr>
          <w:rFonts w:ascii="Arial" w:hAnsi="Arial" w:cs="Arial"/>
        </w:rPr>
        <w:t xml:space="preserve">  </w:t>
      </w:r>
      <w:r w:rsidR="00BB4AF3" w:rsidRPr="00BB4AF3">
        <w:rPr>
          <w:rFonts w:ascii="Arial" w:hAnsi="Arial" w:cs="Arial"/>
        </w:rPr>
        <w:t>There seem to be benefits and drawbacks to online learning in higher education. However, as technology capabilities have advanced and many of the key concerns of students attending online classes have been addressed, the advantages of online classrooms are beginning to outweigh the negatives.</w:t>
      </w:r>
      <w:r w:rsidR="001E47A4" w:rsidRPr="001E47A4">
        <w:t xml:space="preserve"> </w:t>
      </w:r>
      <w:r w:rsidR="001E47A4">
        <w:rPr>
          <w:rFonts w:ascii="Arial" w:hAnsi="Arial" w:cs="Arial"/>
        </w:rPr>
        <w:t>O</w:t>
      </w:r>
      <w:r w:rsidR="001E47A4" w:rsidRPr="001E47A4">
        <w:rPr>
          <w:rFonts w:ascii="Arial" w:hAnsi="Arial" w:cs="Arial"/>
        </w:rPr>
        <w:t xml:space="preserve">verall, pupils in online learning environments outperformed those receiving face-to-face instruction. Virtual learning has a bright future. It has already been found to meet or surpass average student outcome expectations, and parents and students are signing up for virtual courses at a growing </w:t>
      </w:r>
      <w:r w:rsidR="00BE7EF1" w:rsidRPr="001E47A4">
        <w:rPr>
          <w:rFonts w:ascii="Arial" w:hAnsi="Arial" w:cs="Arial"/>
        </w:rPr>
        <w:t>pace</w:t>
      </w:r>
      <w:r w:rsidR="00BE7EF1">
        <w:rPr>
          <w:rFonts w:ascii="Arial" w:hAnsi="Arial" w:cs="Arial"/>
        </w:rPr>
        <w:t xml:space="preserve"> </w:t>
      </w:r>
      <w:r w:rsidRPr="007F630F">
        <w:rPr>
          <w:rFonts w:ascii="Arial" w:hAnsi="Arial" w:cs="Arial"/>
        </w:rPr>
        <w:t>(Michael</w:t>
      </w:r>
      <w:r w:rsidRPr="007F630F">
        <w:rPr>
          <w:rFonts w:ascii="Arial" w:hAnsi="Arial" w:cs="Arial"/>
          <w:color w:val="333333"/>
          <w:shd w:val="clear" w:color="auto" w:fill="FFFFFF"/>
        </w:rPr>
        <w:t xml:space="preserve"> Van</w:t>
      </w:r>
      <w:r w:rsidR="001E47A4" w:rsidRPr="007F630F">
        <w:rPr>
          <w:rFonts w:ascii="Arial" w:hAnsi="Arial" w:cs="Arial"/>
          <w:color w:val="333333"/>
          <w:shd w:val="clear" w:color="auto" w:fill="FFFFFF"/>
        </w:rPr>
        <w:t xml:space="preserve"> </w:t>
      </w:r>
      <w:r w:rsidRPr="007F630F">
        <w:rPr>
          <w:rFonts w:ascii="Arial" w:hAnsi="Arial" w:cs="Arial"/>
          <w:color w:val="333333"/>
          <w:shd w:val="clear" w:color="auto" w:fill="FFFFFF"/>
        </w:rPr>
        <w:t>Beek</w:t>
      </w:r>
      <w:r w:rsidR="001E47A4" w:rsidRPr="007F630F">
        <w:rPr>
          <w:rFonts w:ascii="Arial" w:hAnsi="Arial" w:cs="Arial"/>
          <w:color w:val="333333"/>
          <w:shd w:val="clear" w:color="auto" w:fill="FFFFFF"/>
        </w:rPr>
        <w:t xml:space="preserve">, </w:t>
      </w:r>
      <w:r w:rsidRPr="007F630F">
        <w:rPr>
          <w:rFonts w:ascii="Arial" w:hAnsi="Arial" w:cs="Arial"/>
          <w:color w:val="333333"/>
          <w:shd w:val="clear" w:color="auto" w:fill="FFFFFF"/>
        </w:rPr>
        <w:t>2011).</w:t>
      </w:r>
    </w:p>
    <w:p w14:paraId="51D7DD08" w14:textId="77777777" w:rsidR="00873C29" w:rsidRPr="00E24639" w:rsidRDefault="00873C29" w:rsidP="00873C29">
      <w:pPr>
        <w:rPr>
          <w:rFonts w:ascii="Arial" w:hAnsi="Arial" w:cs="Arial"/>
        </w:rPr>
      </w:pPr>
      <w:r w:rsidRPr="00E24639">
        <w:rPr>
          <w:rFonts w:ascii="Arial" w:hAnsi="Arial" w:cs="Arial"/>
        </w:rPr>
        <w:t>FIGUERS AND DATA</w:t>
      </w:r>
    </w:p>
    <w:p w14:paraId="17A54CC5" w14:textId="2FFCD405" w:rsidR="005B563C" w:rsidRDefault="005B563C" w:rsidP="00873C29">
      <w:pPr>
        <w:rPr>
          <w:rFonts w:ascii="Arial" w:hAnsi="Arial" w:cs="Arial"/>
        </w:rPr>
      </w:pPr>
      <w:r>
        <w:rPr>
          <w:rFonts w:ascii="Arial" w:hAnsi="Arial" w:cs="Arial"/>
        </w:rPr>
        <w:t xml:space="preserve">  </w:t>
      </w:r>
      <w:r w:rsidR="00873C29" w:rsidRPr="00E24639">
        <w:rPr>
          <w:rFonts w:ascii="Arial" w:hAnsi="Arial" w:cs="Arial"/>
        </w:rPr>
        <w:t xml:space="preserve">The part that follows reports on a quantitative survey that was done to collect data to test the students' answers. The survey was conducted among the students at University of Wales Trinity Saint David </w:t>
      </w:r>
      <w:r w:rsidR="00873C29">
        <w:rPr>
          <w:rFonts w:ascii="Arial" w:hAnsi="Arial" w:cs="Arial"/>
        </w:rPr>
        <w:t xml:space="preserve">London campus </w:t>
      </w:r>
      <w:r w:rsidR="00873C29" w:rsidRPr="00E24639">
        <w:rPr>
          <w:rFonts w:ascii="Arial" w:hAnsi="Arial" w:cs="Arial"/>
        </w:rPr>
        <w:t>and the participants were both male and female with ages</w:t>
      </w:r>
      <w:r w:rsidR="00873C29">
        <w:rPr>
          <w:rFonts w:ascii="Arial" w:hAnsi="Arial" w:cs="Arial"/>
        </w:rPr>
        <w:t xml:space="preserve"> between</w:t>
      </w:r>
      <w:r w:rsidR="00873C29" w:rsidRPr="00E24639">
        <w:rPr>
          <w:rFonts w:ascii="Arial" w:hAnsi="Arial" w:cs="Arial"/>
        </w:rPr>
        <w:t xml:space="preserve"> </w:t>
      </w:r>
      <w:r w:rsidR="00873C29">
        <w:rPr>
          <w:rFonts w:ascii="Arial" w:hAnsi="Arial" w:cs="Arial"/>
        </w:rPr>
        <w:t>20 and 40years.</w:t>
      </w:r>
      <w:r w:rsidR="00873C29" w:rsidRPr="009A66B1">
        <w:t xml:space="preserve"> </w:t>
      </w:r>
      <w:r w:rsidR="00873C29" w:rsidRPr="009A66B1">
        <w:rPr>
          <w:rFonts w:ascii="Arial" w:hAnsi="Arial" w:cs="Arial"/>
        </w:rPr>
        <w:t>The quantitative research was conducted using an e-</w:t>
      </w:r>
      <w:r w:rsidR="00873C29" w:rsidRPr="009A66B1">
        <w:rPr>
          <w:rFonts w:ascii="Arial" w:hAnsi="Arial" w:cs="Arial"/>
        </w:rPr>
        <w:lastRenderedPageBreak/>
        <w:t>questionnaire that could be analysed with Excel. The questions were organised and grouped in response to the three research questions listed below (appendix one).</w:t>
      </w:r>
      <w:r>
        <w:rPr>
          <w:rFonts w:ascii="Arial" w:hAnsi="Arial" w:cs="Arial"/>
        </w:rPr>
        <w:t xml:space="preserve"> </w:t>
      </w:r>
    </w:p>
    <w:p w14:paraId="115EA394" w14:textId="02F2FA03" w:rsidR="006053DE" w:rsidRDefault="006053DE" w:rsidP="00873C29">
      <w:pPr>
        <w:rPr>
          <w:rFonts w:ascii="Arial" w:hAnsi="Arial" w:cs="Arial"/>
        </w:rPr>
      </w:pPr>
      <w:r>
        <w:rPr>
          <w:rFonts w:ascii="Arial" w:hAnsi="Arial" w:cs="Arial"/>
        </w:rPr>
        <w:t xml:space="preserve">  Figure 1 show</w:t>
      </w:r>
      <w:r w:rsidR="007D7703">
        <w:rPr>
          <w:rFonts w:ascii="Arial" w:hAnsi="Arial" w:cs="Arial"/>
        </w:rPr>
        <w:t>s</w:t>
      </w:r>
      <w:r>
        <w:rPr>
          <w:rFonts w:ascii="Arial" w:hAnsi="Arial" w:cs="Arial"/>
        </w:rPr>
        <w:t xml:space="preserve"> the total number of students male and female that participate and answer to the </w:t>
      </w:r>
      <w:r w:rsidR="007F630F">
        <w:rPr>
          <w:rFonts w:ascii="Arial" w:hAnsi="Arial" w:cs="Arial"/>
        </w:rPr>
        <w:t>questionnaire</w:t>
      </w:r>
      <w:r w:rsidR="00633004">
        <w:rPr>
          <w:rFonts w:ascii="Arial" w:hAnsi="Arial" w:cs="Arial"/>
        </w:rPr>
        <w:t>.</w:t>
      </w:r>
    </w:p>
    <w:p w14:paraId="6AD2C6FF" w14:textId="166B0DC8" w:rsidR="007B55E1" w:rsidRPr="005B563C" w:rsidRDefault="005B563C" w:rsidP="00873C29">
      <w:pPr>
        <w:rPr>
          <w:rFonts w:ascii="Arial" w:hAnsi="Arial" w:cs="Arial"/>
          <w:b/>
          <w:bCs/>
        </w:rPr>
      </w:pPr>
      <w:r>
        <w:rPr>
          <w:rFonts w:ascii="Arial" w:hAnsi="Arial" w:cs="Arial"/>
        </w:rPr>
        <w:t xml:space="preserve">   </w:t>
      </w:r>
      <w:r w:rsidR="007B55E1">
        <w:rPr>
          <w:sz w:val="24"/>
          <w:szCs w:val="24"/>
        </w:rPr>
        <w:t xml:space="preserve"> </w:t>
      </w:r>
    </w:p>
    <w:p w14:paraId="4009AA4C" w14:textId="12C1F8D7" w:rsidR="00B74BB5" w:rsidRDefault="00873C29" w:rsidP="008A7F87">
      <w:pPr>
        <w:rPr>
          <w:rFonts w:ascii="Arial" w:hAnsi="Arial" w:cs="Arial"/>
        </w:rPr>
      </w:pPr>
      <w:r>
        <w:rPr>
          <w:rFonts w:ascii="Arial" w:hAnsi="Arial" w:cs="Arial"/>
        </w:rPr>
        <w:t xml:space="preserve"> </w:t>
      </w:r>
      <w:r w:rsidR="00B74BB5">
        <w:rPr>
          <w:noProof/>
        </w:rPr>
        <w:drawing>
          <wp:inline distT="0" distB="0" distL="0" distR="0" wp14:anchorId="25D8111B" wp14:editId="48094E11">
            <wp:extent cx="3365500" cy="2292350"/>
            <wp:effectExtent l="0" t="0" r="6350" b="12700"/>
            <wp:docPr id="1"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AE6E5A">
        <w:rPr>
          <w:rFonts w:ascii="Arial" w:hAnsi="Arial" w:cs="Arial"/>
        </w:rPr>
        <w:t xml:space="preserve">  </w:t>
      </w:r>
      <w:r w:rsidR="00AE6E5A" w:rsidRPr="00F25A7A">
        <w:rPr>
          <w:rFonts w:ascii="Arial" w:hAnsi="Arial" w:cs="Arial"/>
          <w:i/>
          <w:iCs/>
        </w:rPr>
        <w:t>Fig:1</w:t>
      </w:r>
    </w:p>
    <w:p w14:paraId="23C6100A" w14:textId="03E9CAE1" w:rsidR="005B563C" w:rsidRPr="007F4B1C" w:rsidRDefault="005B563C" w:rsidP="005B563C">
      <w:pPr>
        <w:rPr>
          <w:rFonts w:ascii="Arial" w:hAnsi="Arial" w:cs="Arial"/>
        </w:rPr>
      </w:pPr>
      <w:r w:rsidRPr="007F4B1C">
        <w:rPr>
          <w:rFonts w:ascii="Arial" w:hAnsi="Arial" w:cs="Arial"/>
        </w:rPr>
        <w:t xml:space="preserve">  Question 7: Does Moodle encourage you to learn independently?</w:t>
      </w:r>
    </w:p>
    <w:p w14:paraId="1A9289AF" w14:textId="1E40E172" w:rsidR="00AE6E5A" w:rsidRPr="007F4B1C" w:rsidRDefault="00AE6E5A" w:rsidP="00AE6E5A">
      <w:pPr>
        <w:pStyle w:val="ListParagraph"/>
        <w:numPr>
          <w:ilvl w:val="0"/>
          <w:numId w:val="1"/>
        </w:numPr>
        <w:rPr>
          <w:rFonts w:ascii="Arial" w:hAnsi="Arial" w:cs="Arial"/>
        </w:rPr>
      </w:pPr>
      <w:r w:rsidRPr="007F4B1C">
        <w:rPr>
          <w:rFonts w:ascii="Arial" w:hAnsi="Arial" w:cs="Arial"/>
        </w:rPr>
        <w:t>Strongly disagree</w:t>
      </w:r>
    </w:p>
    <w:p w14:paraId="02B8B8CC" w14:textId="77777777" w:rsidR="00AE6E5A" w:rsidRPr="007F4B1C" w:rsidRDefault="00AE6E5A" w:rsidP="00AE6E5A">
      <w:pPr>
        <w:pStyle w:val="ListParagraph"/>
        <w:numPr>
          <w:ilvl w:val="0"/>
          <w:numId w:val="1"/>
        </w:numPr>
        <w:rPr>
          <w:rFonts w:ascii="Arial" w:hAnsi="Arial" w:cs="Arial"/>
        </w:rPr>
      </w:pPr>
      <w:r w:rsidRPr="007F4B1C">
        <w:rPr>
          <w:rFonts w:ascii="Arial" w:hAnsi="Arial" w:cs="Arial"/>
        </w:rPr>
        <w:t>Disagree</w:t>
      </w:r>
    </w:p>
    <w:p w14:paraId="039622C2" w14:textId="77777777" w:rsidR="00AE6E5A" w:rsidRPr="007F4B1C" w:rsidRDefault="00AE6E5A" w:rsidP="00AE6E5A">
      <w:pPr>
        <w:pStyle w:val="ListParagraph"/>
        <w:numPr>
          <w:ilvl w:val="0"/>
          <w:numId w:val="1"/>
        </w:numPr>
        <w:rPr>
          <w:rFonts w:ascii="Arial" w:hAnsi="Arial" w:cs="Arial"/>
        </w:rPr>
      </w:pPr>
      <w:r w:rsidRPr="007F4B1C">
        <w:rPr>
          <w:rFonts w:ascii="Arial" w:hAnsi="Arial" w:cs="Arial"/>
        </w:rPr>
        <w:t>Neither agree nor disagree</w:t>
      </w:r>
    </w:p>
    <w:p w14:paraId="31C02C3E" w14:textId="77777777" w:rsidR="00AE6E5A" w:rsidRPr="007F4B1C" w:rsidRDefault="00AE6E5A" w:rsidP="00AE6E5A">
      <w:pPr>
        <w:pStyle w:val="ListParagraph"/>
        <w:numPr>
          <w:ilvl w:val="0"/>
          <w:numId w:val="1"/>
        </w:numPr>
        <w:rPr>
          <w:rFonts w:ascii="Arial" w:hAnsi="Arial" w:cs="Arial"/>
        </w:rPr>
      </w:pPr>
      <w:r w:rsidRPr="007F4B1C">
        <w:rPr>
          <w:rFonts w:ascii="Arial" w:hAnsi="Arial" w:cs="Arial"/>
        </w:rPr>
        <w:t>Agree</w:t>
      </w:r>
    </w:p>
    <w:p w14:paraId="346E2719" w14:textId="3A158657" w:rsidR="00AE6E5A" w:rsidRPr="007F4B1C" w:rsidRDefault="00AE6E5A" w:rsidP="00AE6E5A">
      <w:pPr>
        <w:pStyle w:val="ListParagraph"/>
        <w:numPr>
          <w:ilvl w:val="0"/>
          <w:numId w:val="1"/>
        </w:numPr>
        <w:rPr>
          <w:rFonts w:ascii="Arial" w:hAnsi="Arial" w:cs="Arial"/>
        </w:rPr>
      </w:pPr>
      <w:r w:rsidRPr="007F4B1C">
        <w:rPr>
          <w:rFonts w:ascii="Arial" w:hAnsi="Arial" w:cs="Arial"/>
        </w:rPr>
        <w:t>Strongly agree</w:t>
      </w:r>
    </w:p>
    <w:p w14:paraId="725AF666" w14:textId="2F949C36" w:rsidR="00D51DAB" w:rsidRDefault="006A7A8B" w:rsidP="00D61C63">
      <w:pPr>
        <w:ind w:left="396"/>
        <w:rPr>
          <w:rFonts w:ascii="Arial" w:hAnsi="Arial" w:cs="Arial"/>
          <w:i/>
          <w:iCs/>
          <w:sz w:val="24"/>
          <w:szCs w:val="24"/>
        </w:rPr>
      </w:pPr>
      <w:r>
        <w:rPr>
          <w:noProof/>
        </w:rPr>
        <w:drawing>
          <wp:inline distT="0" distB="0" distL="0" distR="0" wp14:anchorId="38334F97" wp14:editId="7409EDEB">
            <wp:extent cx="2508250" cy="2178050"/>
            <wp:effectExtent l="0" t="0" r="6350" b="12700"/>
            <wp:docPr id="2"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D61C63">
        <w:rPr>
          <w:rFonts w:ascii="Arial" w:hAnsi="Arial" w:cs="Arial"/>
          <w:sz w:val="24"/>
          <w:szCs w:val="24"/>
        </w:rPr>
        <w:t xml:space="preserve"> </w:t>
      </w:r>
      <w:r w:rsidR="00D51DAB">
        <w:rPr>
          <w:rFonts w:ascii="Arial" w:hAnsi="Arial" w:cs="Arial"/>
          <w:sz w:val="24"/>
          <w:szCs w:val="24"/>
        </w:rPr>
        <w:t xml:space="preserve">           </w:t>
      </w:r>
      <w:r w:rsidR="00D51DAB">
        <w:rPr>
          <w:noProof/>
        </w:rPr>
        <w:drawing>
          <wp:inline distT="0" distB="0" distL="0" distR="0" wp14:anchorId="6073388B" wp14:editId="6172FE72">
            <wp:extent cx="2311400" cy="2228850"/>
            <wp:effectExtent l="0" t="0" r="12700" b="0"/>
            <wp:docPr id="3"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4796B67" w14:textId="41778B2F" w:rsidR="006A7A8B" w:rsidRPr="007F4B1C" w:rsidRDefault="00D2460D" w:rsidP="00D61C63">
      <w:pPr>
        <w:ind w:left="396"/>
        <w:rPr>
          <w:rFonts w:ascii="Arial" w:hAnsi="Arial" w:cs="Arial"/>
          <w:i/>
          <w:iCs/>
        </w:rPr>
      </w:pPr>
      <w:r w:rsidRPr="007F4B1C">
        <w:rPr>
          <w:rFonts w:ascii="Arial" w:hAnsi="Arial" w:cs="Arial"/>
          <w:i/>
          <w:iCs/>
        </w:rPr>
        <w:t>Fig 2                                                                Fig 3</w:t>
      </w:r>
    </w:p>
    <w:p w14:paraId="2223589A" w14:textId="0D0604BD" w:rsidR="00D2460D" w:rsidRPr="007F4B1C" w:rsidRDefault="006C0438" w:rsidP="00D61C63">
      <w:pPr>
        <w:ind w:left="396"/>
        <w:rPr>
          <w:rFonts w:ascii="Arial" w:hAnsi="Arial" w:cs="Arial"/>
        </w:rPr>
      </w:pPr>
      <w:r w:rsidRPr="007F4B1C">
        <w:rPr>
          <w:rFonts w:ascii="Arial" w:hAnsi="Arial" w:cs="Arial"/>
        </w:rPr>
        <w:t xml:space="preserve">  </w:t>
      </w:r>
      <w:r w:rsidR="00D2460D" w:rsidRPr="007F4B1C">
        <w:rPr>
          <w:rFonts w:ascii="Arial" w:hAnsi="Arial" w:cs="Arial"/>
        </w:rPr>
        <w:t>Figure 2 represent the</w:t>
      </w:r>
      <w:r w:rsidR="00654232" w:rsidRPr="007F4B1C">
        <w:rPr>
          <w:rFonts w:ascii="Arial" w:hAnsi="Arial" w:cs="Arial"/>
        </w:rPr>
        <w:t xml:space="preserve"> percentage of female that answer to question number </w:t>
      </w:r>
      <w:r w:rsidR="001D5CBB" w:rsidRPr="007F4B1C">
        <w:rPr>
          <w:rFonts w:ascii="Arial" w:hAnsi="Arial" w:cs="Arial"/>
        </w:rPr>
        <w:t>seven</w:t>
      </w:r>
      <w:r w:rsidR="007A0A74" w:rsidRPr="007F4B1C">
        <w:rPr>
          <w:rFonts w:ascii="Arial" w:hAnsi="Arial" w:cs="Arial"/>
        </w:rPr>
        <w:t>.</w:t>
      </w:r>
      <w:r w:rsidR="00654232" w:rsidRPr="007F4B1C">
        <w:rPr>
          <w:rFonts w:ascii="Arial" w:hAnsi="Arial" w:cs="Arial"/>
        </w:rPr>
        <w:t xml:space="preserve"> </w:t>
      </w:r>
      <w:r w:rsidR="007A0A74" w:rsidRPr="007F4B1C">
        <w:rPr>
          <w:rFonts w:ascii="Arial" w:hAnsi="Arial" w:cs="Arial"/>
        </w:rPr>
        <w:t>A</w:t>
      </w:r>
      <w:r w:rsidR="00654232" w:rsidRPr="007F4B1C">
        <w:rPr>
          <w:rFonts w:ascii="Arial" w:hAnsi="Arial" w:cs="Arial"/>
        </w:rPr>
        <w:t xml:space="preserve">nd they answer as follow: at the answer d </w:t>
      </w:r>
      <w:r w:rsidRPr="007F4B1C">
        <w:rPr>
          <w:rFonts w:ascii="Arial" w:hAnsi="Arial" w:cs="Arial"/>
        </w:rPr>
        <w:t>(Agree</w:t>
      </w:r>
      <w:r w:rsidR="00654232" w:rsidRPr="007F4B1C">
        <w:rPr>
          <w:rFonts w:ascii="Arial" w:hAnsi="Arial" w:cs="Arial"/>
        </w:rPr>
        <w:t xml:space="preserve">) </w:t>
      </w:r>
      <w:r w:rsidR="007A0A74" w:rsidRPr="007F4B1C">
        <w:rPr>
          <w:rFonts w:ascii="Arial" w:hAnsi="Arial" w:cs="Arial"/>
        </w:rPr>
        <w:t xml:space="preserve">eighty-three percent they agree that Moodle encourage them to learn </w:t>
      </w:r>
      <w:r w:rsidRPr="007F4B1C">
        <w:rPr>
          <w:rFonts w:ascii="Arial" w:hAnsi="Arial" w:cs="Arial"/>
        </w:rPr>
        <w:t xml:space="preserve">independently; at the answer </w:t>
      </w:r>
      <w:r w:rsidR="00A4470B" w:rsidRPr="007F4B1C">
        <w:rPr>
          <w:rFonts w:ascii="Arial" w:hAnsi="Arial" w:cs="Arial"/>
        </w:rPr>
        <w:t>d (</w:t>
      </w:r>
      <w:r w:rsidRPr="007F4B1C">
        <w:rPr>
          <w:rFonts w:ascii="Arial" w:hAnsi="Arial" w:cs="Arial"/>
        </w:rPr>
        <w:t>Strongly agree)</w:t>
      </w:r>
      <w:r w:rsidR="007A0A74" w:rsidRPr="007F4B1C">
        <w:rPr>
          <w:rFonts w:ascii="Arial" w:hAnsi="Arial" w:cs="Arial"/>
        </w:rPr>
        <w:t xml:space="preserve"> the follow sevent</w:t>
      </w:r>
      <w:r w:rsidRPr="007F4B1C">
        <w:rPr>
          <w:rFonts w:ascii="Arial" w:hAnsi="Arial" w:cs="Arial"/>
        </w:rPr>
        <w:t>een</w:t>
      </w:r>
      <w:r w:rsidR="007A0A74" w:rsidRPr="007F4B1C">
        <w:rPr>
          <w:rFonts w:ascii="Arial" w:hAnsi="Arial" w:cs="Arial"/>
        </w:rPr>
        <w:t xml:space="preserve"> </w:t>
      </w:r>
      <w:r w:rsidRPr="007F4B1C">
        <w:rPr>
          <w:rFonts w:ascii="Arial" w:hAnsi="Arial" w:cs="Arial"/>
        </w:rPr>
        <w:t>percent they strongly agree that Moodle encourage them to learn independently.</w:t>
      </w:r>
    </w:p>
    <w:p w14:paraId="405F36A8" w14:textId="3AF07950" w:rsidR="006C0438" w:rsidRPr="007F4B1C" w:rsidRDefault="006C0438" w:rsidP="00D61C63">
      <w:pPr>
        <w:ind w:left="396"/>
        <w:rPr>
          <w:rFonts w:ascii="Arial" w:hAnsi="Arial" w:cs="Arial"/>
        </w:rPr>
      </w:pPr>
      <w:r w:rsidRPr="007F4B1C">
        <w:rPr>
          <w:rFonts w:ascii="Arial" w:hAnsi="Arial" w:cs="Arial"/>
        </w:rPr>
        <w:t xml:space="preserve">  Figure 3 represent the percentage of male that answer to question number </w:t>
      </w:r>
      <w:r w:rsidR="001D5CBB" w:rsidRPr="007F4B1C">
        <w:rPr>
          <w:rFonts w:ascii="Arial" w:hAnsi="Arial" w:cs="Arial"/>
        </w:rPr>
        <w:t>seven. Ninety-ones</w:t>
      </w:r>
      <w:r w:rsidRPr="007F4B1C">
        <w:rPr>
          <w:rFonts w:ascii="Arial" w:hAnsi="Arial" w:cs="Arial"/>
        </w:rPr>
        <w:t xml:space="preserve"> percent of the male </w:t>
      </w:r>
      <w:r w:rsidR="001D5CBB" w:rsidRPr="007F4B1C">
        <w:rPr>
          <w:rFonts w:ascii="Arial" w:hAnsi="Arial" w:cs="Arial"/>
        </w:rPr>
        <w:t xml:space="preserve">they strongly </w:t>
      </w:r>
      <w:r w:rsidR="00A4470B" w:rsidRPr="007F4B1C">
        <w:rPr>
          <w:rFonts w:ascii="Arial" w:hAnsi="Arial" w:cs="Arial"/>
        </w:rPr>
        <w:t>agree (answer</w:t>
      </w:r>
      <w:r w:rsidR="001D5CBB" w:rsidRPr="007F4B1C">
        <w:rPr>
          <w:rFonts w:ascii="Arial" w:hAnsi="Arial" w:cs="Arial"/>
        </w:rPr>
        <w:t xml:space="preserve"> </w:t>
      </w:r>
      <w:r w:rsidR="00A4470B" w:rsidRPr="007F4B1C">
        <w:rPr>
          <w:rFonts w:ascii="Arial" w:hAnsi="Arial" w:cs="Arial"/>
        </w:rPr>
        <w:t>e</w:t>
      </w:r>
      <w:r w:rsidR="001D5CBB" w:rsidRPr="007F4B1C">
        <w:rPr>
          <w:rFonts w:ascii="Arial" w:hAnsi="Arial" w:cs="Arial"/>
        </w:rPr>
        <w:t>) that Moodle encourage</w:t>
      </w:r>
      <w:r w:rsidR="001D5CBB">
        <w:rPr>
          <w:rFonts w:ascii="Arial" w:hAnsi="Arial" w:cs="Arial"/>
          <w:sz w:val="24"/>
          <w:szCs w:val="24"/>
        </w:rPr>
        <w:t xml:space="preserve"> </w:t>
      </w:r>
      <w:r w:rsidR="001D5CBB" w:rsidRPr="007F4B1C">
        <w:rPr>
          <w:rFonts w:ascii="Arial" w:hAnsi="Arial" w:cs="Arial"/>
        </w:rPr>
        <w:lastRenderedPageBreak/>
        <w:t xml:space="preserve">them to learn independently and the rest of nine percent they agree (answer </w:t>
      </w:r>
      <w:r w:rsidR="00A4470B" w:rsidRPr="007F4B1C">
        <w:rPr>
          <w:rFonts w:ascii="Arial" w:hAnsi="Arial" w:cs="Arial"/>
        </w:rPr>
        <w:t>d) with the question number seven.</w:t>
      </w:r>
    </w:p>
    <w:p w14:paraId="5F653234" w14:textId="2AEA4C8C" w:rsidR="00A4470B" w:rsidRPr="007F4B1C" w:rsidRDefault="00633004" w:rsidP="00A4470B">
      <w:pPr>
        <w:rPr>
          <w:rFonts w:ascii="Arial" w:hAnsi="Arial" w:cs="Arial"/>
        </w:rPr>
      </w:pPr>
      <w:r w:rsidRPr="007F4B1C">
        <w:rPr>
          <w:rFonts w:ascii="Arial" w:hAnsi="Arial" w:cs="Arial"/>
        </w:rPr>
        <w:t xml:space="preserve">      </w:t>
      </w:r>
      <w:r w:rsidR="00A4470B" w:rsidRPr="007F4B1C">
        <w:rPr>
          <w:rFonts w:ascii="Arial" w:hAnsi="Arial" w:cs="Arial"/>
        </w:rPr>
        <w:t>Question 12: Does Moodle have a positive impact on your achievement?</w:t>
      </w:r>
    </w:p>
    <w:p w14:paraId="4843E6EE" w14:textId="77777777" w:rsidR="00A4470B" w:rsidRPr="007F4B1C" w:rsidRDefault="00A4470B" w:rsidP="00A4470B">
      <w:pPr>
        <w:pStyle w:val="ListParagraph"/>
        <w:numPr>
          <w:ilvl w:val="0"/>
          <w:numId w:val="3"/>
        </w:numPr>
        <w:rPr>
          <w:rFonts w:ascii="Arial" w:hAnsi="Arial" w:cs="Arial"/>
        </w:rPr>
      </w:pPr>
      <w:r w:rsidRPr="007F4B1C">
        <w:rPr>
          <w:rFonts w:ascii="Arial" w:hAnsi="Arial" w:cs="Arial"/>
        </w:rPr>
        <w:t>Strongly disagree</w:t>
      </w:r>
    </w:p>
    <w:p w14:paraId="6FFF23D5" w14:textId="77777777" w:rsidR="00A4470B" w:rsidRPr="007F4B1C" w:rsidRDefault="00A4470B" w:rsidP="00A4470B">
      <w:pPr>
        <w:pStyle w:val="ListParagraph"/>
        <w:numPr>
          <w:ilvl w:val="0"/>
          <w:numId w:val="3"/>
        </w:numPr>
        <w:rPr>
          <w:rFonts w:ascii="Arial" w:hAnsi="Arial" w:cs="Arial"/>
        </w:rPr>
      </w:pPr>
      <w:r w:rsidRPr="007F4B1C">
        <w:rPr>
          <w:rFonts w:ascii="Arial" w:hAnsi="Arial" w:cs="Arial"/>
        </w:rPr>
        <w:t>Disagree</w:t>
      </w:r>
    </w:p>
    <w:p w14:paraId="2A0E8762" w14:textId="77777777" w:rsidR="00A4470B" w:rsidRPr="007F4B1C" w:rsidRDefault="00A4470B" w:rsidP="00A4470B">
      <w:pPr>
        <w:pStyle w:val="ListParagraph"/>
        <w:numPr>
          <w:ilvl w:val="0"/>
          <w:numId w:val="3"/>
        </w:numPr>
        <w:rPr>
          <w:rFonts w:ascii="Arial" w:hAnsi="Arial" w:cs="Arial"/>
        </w:rPr>
      </w:pPr>
      <w:r w:rsidRPr="007F4B1C">
        <w:rPr>
          <w:rFonts w:ascii="Arial" w:hAnsi="Arial" w:cs="Arial"/>
        </w:rPr>
        <w:t>Neither agree nor disagree</w:t>
      </w:r>
    </w:p>
    <w:p w14:paraId="0A6C8EC0" w14:textId="77777777" w:rsidR="00A4470B" w:rsidRPr="007F4B1C" w:rsidRDefault="00A4470B" w:rsidP="00A4470B">
      <w:pPr>
        <w:pStyle w:val="ListParagraph"/>
        <w:numPr>
          <w:ilvl w:val="0"/>
          <w:numId w:val="3"/>
        </w:numPr>
        <w:rPr>
          <w:rFonts w:ascii="Arial" w:hAnsi="Arial" w:cs="Arial"/>
        </w:rPr>
      </w:pPr>
      <w:r w:rsidRPr="007F4B1C">
        <w:rPr>
          <w:rFonts w:ascii="Arial" w:hAnsi="Arial" w:cs="Arial"/>
        </w:rPr>
        <w:t>Agree</w:t>
      </w:r>
    </w:p>
    <w:p w14:paraId="01AD0E8E" w14:textId="77777777" w:rsidR="00A4470B" w:rsidRPr="007F4B1C" w:rsidRDefault="00A4470B" w:rsidP="00A4470B">
      <w:pPr>
        <w:pStyle w:val="ListParagraph"/>
        <w:numPr>
          <w:ilvl w:val="0"/>
          <w:numId w:val="3"/>
        </w:numPr>
        <w:rPr>
          <w:rFonts w:ascii="Arial" w:hAnsi="Arial" w:cs="Arial"/>
        </w:rPr>
      </w:pPr>
      <w:r w:rsidRPr="007F4B1C">
        <w:rPr>
          <w:rFonts w:ascii="Arial" w:hAnsi="Arial" w:cs="Arial"/>
        </w:rPr>
        <w:t xml:space="preserve">Strongly agree </w:t>
      </w:r>
    </w:p>
    <w:p w14:paraId="08753489" w14:textId="0EEAF107" w:rsidR="00003322" w:rsidRDefault="00A4470B" w:rsidP="00003322">
      <w:pPr>
        <w:rPr>
          <w:rFonts w:ascii="Arial" w:hAnsi="Arial" w:cs="Arial"/>
          <w:sz w:val="24"/>
          <w:szCs w:val="24"/>
        </w:rPr>
      </w:pPr>
      <w:r>
        <w:rPr>
          <w:noProof/>
        </w:rPr>
        <w:drawing>
          <wp:inline distT="0" distB="0" distL="0" distR="0" wp14:anchorId="4AE9E97E" wp14:editId="63B7F04B">
            <wp:extent cx="2508250" cy="2349500"/>
            <wp:effectExtent l="0" t="0" r="6350" b="12700"/>
            <wp:docPr id="4"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003322">
        <w:rPr>
          <w:rFonts w:ascii="Arial" w:hAnsi="Arial" w:cs="Arial"/>
          <w:sz w:val="24"/>
          <w:szCs w:val="24"/>
        </w:rPr>
        <w:t xml:space="preserve">       </w:t>
      </w:r>
      <w:r w:rsidR="00003322">
        <w:rPr>
          <w:noProof/>
        </w:rPr>
        <w:drawing>
          <wp:inline distT="0" distB="0" distL="0" distR="0" wp14:anchorId="49457EBD" wp14:editId="33F930AF">
            <wp:extent cx="2895600" cy="2374900"/>
            <wp:effectExtent l="0" t="0" r="0" b="6350"/>
            <wp:docPr id="6"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C46666" w14:textId="543B8666" w:rsidR="00003322" w:rsidRPr="007F4B1C" w:rsidRDefault="00EF031F" w:rsidP="00003322">
      <w:pPr>
        <w:rPr>
          <w:rFonts w:ascii="Arial" w:hAnsi="Arial" w:cs="Arial"/>
          <w:i/>
          <w:iCs/>
        </w:rPr>
      </w:pPr>
      <w:r w:rsidRPr="007F4B1C">
        <w:rPr>
          <w:rFonts w:ascii="Arial" w:hAnsi="Arial" w:cs="Arial"/>
          <w:i/>
          <w:iCs/>
        </w:rPr>
        <w:t xml:space="preserve">Fig 4                                                                Fig 5 </w:t>
      </w:r>
    </w:p>
    <w:p w14:paraId="0A9FC6A2" w14:textId="00F47C1F" w:rsidR="00EF031F" w:rsidRPr="007F4B1C" w:rsidRDefault="00633004" w:rsidP="00003322">
      <w:pPr>
        <w:rPr>
          <w:rFonts w:ascii="Arial" w:hAnsi="Arial" w:cs="Arial"/>
        </w:rPr>
      </w:pPr>
      <w:r w:rsidRPr="007F4B1C">
        <w:rPr>
          <w:rFonts w:ascii="Arial" w:hAnsi="Arial" w:cs="Arial"/>
        </w:rPr>
        <w:t xml:space="preserve">  </w:t>
      </w:r>
      <w:r w:rsidR="00EF031F" w:rsidRPr="007F4B1C">
        <w:rPr>
          <w:rFonts w:ascii="Arial" w:hAnsi="Arial" w:cs="Arial"/>
        </w:rPr>
        <w:t>Figure</w:t>
      </w:r>
      <w:r w:rsidR="00784CD4" w:rsidRPr="007F4B1C">
        <w:rPr>
          <w:rFonts w:ascii="Arial" w:hAnsi="Arial" w:cs="Arial"/>
        </w:rPr>
        <w:t>s</w:t>
      </w:r>
      <w:r w:rsidR="00EF031F" w:rsidRPr="007F4B1C">
        <w:rPr>
          <w:rFonts w:ascii="Arial" w:hAnsi="Arial" w:cs="Arial"/>
        </w:rPr>
        <w:t xml:space="preserve"> 4 and 5 represent the answers at question number 12 collected from the students and </w:t>
      </w:r>
      <w:r w:rsidR="00B21B51" w:rsidRPr="007F4B1C">
        <w:rPr>
          <w:rFonts w:ascii="Arial" w:hAnsi="Arial" w:cs="Arial"/>
        </w:rPr>
        <w:t xml:space="preserve">as follow: eighty-six percent of the female </w:t>
      </w:r>
      <w:r w:rsidR="007B08E3" w:rsidRPr="007F4B1C">
        <w:rPr>
          <w:rFonts w:ascii="Arial" w:hAnsi="Arial" w:cs="Arial"/>
        </w:rPr>
        <w:t>agree(answer</w:t>
      </w:r>
      <w:r w:rsidR="00B21B51" w:rsidRPr="007F4B1C">
        <w:rPr>
          <w:rFonts w:ascii="Arial" w:hAnsi="Arial" w:cs="Arial"/>
        </w:rPr>
        <w:t xml:space="preserve"> d) that Moodle have a positive impact on their achievement: eleven percent are strongly agree(answer e) and only three percent neither agree nor disagree(answer c).</w:t>
      </w:r>
      <w:r w:rsidR="007B08E3" w:rsidRPr="007F4B1C">
        <w:rPr>
          <w:rFonts w:ascii="Arial" w:hAnsi="Arial" w:cs="Arial"/>
        </w:rPr>
        <w:t>In males case seventy-nine percent agree(answer d) that Moodle have a positive impact on their achievement; fourteen percent (answer c) neither agree nor disagree and only seven percent agree(answer e)</w:t>
      </w:r>
      <w:r w:rsidR="00A02A9D" w:rsidRPr="007F4B1C">
        <w:rPr>
          <w:rFonts w:ascii="Arial" w:hAnsi="Arial" w:cs="Arial"/>
        </w:rPr>
        <w:t xml:space="preserve"> with the </w:t>
      </w:r>
      <w:r w:rsidR="007D7703" w:rsidRPr="007F4B1C">
        <w:rPr>
          <w:rFonts w:ascii="Arial" w:hAnsi="Arial" w:cs="Arial"/>
        </w:rPr>
        <w:t>statement</w:t>
      </w:r>
      <w:r w:rsidR="00A02A9D" w:rsidRPr="007F4B1C">
        <w:rPr>
          <w:rFonts w:ascii="Arial" w:hAnsi="Arial" w:cs="Arial"/>
        </w:rPr>
        <w:t>.</w:t>
      </w:r>
    </w:p>
    <w:p w14:paraId="74BFFAAC" w14:textId="1ED51BDB" w:rsidR="00A02A9D" w:rsidRPr="007F4B1C" w:rsidRDefault="00A02A9D" w:rsidP="00A02A9D">
      <w:pPr>
        <w:rPr>
          <w:rFonts w:ascii="Arial" w:hAnsi="Arial" w:cs="Arial"/>
        </w:rPr>
      </w:pPr>
      <w:r w:rsidRPr="007F4B1C">
        <w:rPr>
          <w:rFonts w:ascii="Arial" w:hAnsi="Arial" w:cs="Arial"/>
        </w:rPr>
        <w:t xml:space="preserve">   Question 14: Does Moodle increase your motivation to learn?</w:t>
      </w:r>
    </w:p>
    <w:p w14:paraId="04008775" w14:textId="77777777" w:rsidR="00A02A9D" w:rsidRPr="007F4B1C" w:rsidRDefault="00A02A9D" w:rsidP="00A02A9D">
      <w:pPr>
        <w:pStyle w:val="ListParagraph"/>
        <w:numPr>
          <w:ilvl w:val="0"/>
          <w:numId w:val="4"/>
        </w:numPr>
        <w:rPr>
          <w:rFonts w:ascii="Arial" w:hAnsi="Arial" w:cs="Arial"/>
        </w:rPr>
      </w:pPr>
      <w:r w:rsidRPr="007F4B1C">
        <w:rPr>
          <w:rFonts w:ascii="Arial" w:hAnsi="Arial" w:cs="Arial"/>
        </w:rPr>
        <w:t>Yes</w:t>
      </w:r>
    </w:p>
    <w:p w14:paraId="2359476E" w14:textId="77777777" w:rsidR="00A02A9D" w:rsidRPr="007F4B1C" w:rsidRDefault="00A02A9D" w:rsidP="00A02A9D">
      <w:pPr>
        <w:pStyle w:val="ListParagraph"/>
        <w:numPr>
          <w:ilvl w:val="0"/>
          <w:numId w:val="4"/>
        </w:numPr>
        <w:rPr>
          <w:rFonts w:ascii="Arial" w:hAnsi="Arial" w:cs="Arial"/>
        </w:rPr>
      </w:pPr>
      <w:r w:rsidRPr="007F4B1C">
        <w:rPr>
          <w:rFonts w:ascii="Arial" w:hAnsi="Arial" w:cs="Arial"/>
        </w:rPr>
        <w:t>No</w:t>
      </w:r>
    </w:p>
    <w:p w14:paraId="33161C15" w14:textId="2A8280B6" w:rsidR="00A02A9D" w:rsidRPr="007F4B1C" w:rsidRDefault="00A02A9D" w:rsidP="00A02A9D">
      <w:pPr>
        <w:pStyle w:val="ListParagraph"/>
        <w:numPr>
          <w:ilvl w:val="0"/>
          <w:numId w:val="4"/>
        </w:numPr>
        <w:rPr>
          <w:rFonts w:ascii="Arial" w:hAnsi="Arial" w:cs="Arial"/>
        </w:rPr>
      </w:pPr>
      <w:r w:rsidRPr="007F4B1C">
        <w:rPr>
          <w:rFonts w:ascii="Arial" w:hAnsi="Arial" w:cs="Arial"/>
        </w:rPr>
        <w:t>Not really</w:t>
      </w:r>
    </w:p>
    <w:p w14:paraId="6B908F05" w14:textId="77777777" w:rsidR="00A02A9D" w:rsidRPr="007F4B1C" w:rsidRDefault="00A02A9D" w:rsidP="00A02A9D">
      <w:pPr>
        <w:rPr>
          <w:rFonts w:ascii="Arial" w:hAnsi="Arial" w:cs="Arial"/>
        </w:rPr>
      </w:pPr>
    </w:p>
    <w:p w14:paraId="77474E14" w14:textId="7A957FC1" w:rsidR="004F2020" w:rsidRDefault="004F2020" w:rsidP="00003322">
      <w:pPr>
        <w:rPr>
          <w:rFonts w:ascii="Arial" w:hAnsi="Arial" w:cs="Arial"/>
          <w:sz w:val="24"/>
          <w:szCs w:val="24"/>
        </w:rPr>
      </w:pPr>
      <w:r>
        <w:rPr>
          <w:noProof/>
        </w:rPr>
        <w:lastRenderedPageBreak/>
        <w:drawing>
          <wp:inline distT="0" distB="0" distL="0" distR="0" wp14:anchorId="3896C052" wp14:editId="249897ED">
            <wp:extent cx="2559050" cy="2076450"/>
            <wp:effectExtent l="0" t="0" r="12700" b="0"/>
            <wp:docPr id="7"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rFonts w:ascii="Arial" w:hAnsi="Arial" w:cs="Arial"/>
          <w:sz w:val="24"/>
          <w:szCs w:val="24"/>
        </w:rPr>
        <w:t xml:space="preserve">     </w:t>
      </w:r>
      <w:r>
        <w:rPr>
          <w:noProof/>
        </w:rPr>
        <w:drawing>
          <wp:inline distT="0" distB="0" distL="0" distR="0" wp14:anchorId="47F9EE68" wp14:editId="63C43E43">
            <wp:extent cx="2832100" cy="2070100"/>
            <wp:effectExtent l="0" t="0" r="6350" b="6350"/>
            <wp:docPr id="8"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531323" w14:textId="119EAE6B" w:rsidR="00784CD4" w:rsidRPr="007F4B1C" w:rsidRDefault="00784CD4" w:rsidP="00003322">
      <w:pPr>
        <w:rPr>
          <w:rFonts w:ascii="Arial" w:hAnsi="Arial" w:cs="Arial"/>
          <w:i/>
          <w:iCs/>
        </w:rPr>
      </w:pPr>
      <w:r w:rsidRPr="007F4B1C">
        <w:rPr>
          <w:rFonts w:ascii="Arial" w:hAnsi="Arial" w:cs="Arial"/>
          <w:i/>
          <w:iCs/>
        </w:rPr>
        <w:t>Fig 6                                                            Fig 7</w:t>
      </w:r>
    </w:p>
    <w:p w14:paraId="0F96054F" w14:textId="6668BEFA" w:rsidR="00784CD4" w:rsidRPr="007F4B1C" w:rsidRDefault="00784CD4" w:rsidP="00003322">
      <w:pPr>
        <w:rPr>
          <w:rFonts w:ascii="Arial" w:hAnsi="Arial" w:cs="Arial"/>
        </w:rPr>
      </w:pPr>
      <w:r w:rsidRPr="007F4B1C">
        <w:rPr>
          <w:rFonts w:ascii="Arial" w:hAnsi="Arial" w:cs="Arial"/>
        </w:rPr>
        <w:t xml:space="preserve">In the figures 6 and 7 we find the answers of the students </w:t>
      </w:r>
      <w:r w:rsidR="00633004" w:rsidRPr="007F4B1C">
        <w:rPr>
          <w:rFonts w:ascii="Arial" w:hAnsi="Arial" w:cs="Arial"/>
        </w:rPr>
        <w:t xml:space="preserve">regarding question </w:t>
      </w:r>
      <w:r w:rsidR="00C54A2A" w:rsidRPr="007F4B1C">
        <w:rPr>
          <w:rFonts w:ascii="Arial" w:hAnsi="Arial" w:cs="Arial"/>
        </w:rPr>
        <w:t>14. Ninety-seven</w:t>
      </w:r>
      <w:r w:rsidR="00633004" w:rsidRPr="007F4B1C">
        <w:rPr>
          <w:rFonts w:ascii="Arial" w:hAnsi="Arial" w:cs="Arial"/>
        </w:rPr>
        <w:t xml:space="preserve"> percent</w:t>
      </w:r>
      <w:r w:rsidR="00BD775D" w:rsidRPr="007F4B1C">
        <w:rPr>
          <w:rFonts w:ascii="Arial" w:hAnsi="Arial" w:cs="Arial"/>
        </w:rPr>
        <w:t xml:space="preserve"> of female</w:t>
      </w:r>
      <w:r w:rsidR="00633004" w:rsidRPr="007F4B1C">
        <w:rPr>
          <w:rFonts w:ascii="Arial" w:hAnsi="Arial" w:cs="Arial"/>
        </w:rPr>
        <w:t xml:space="preserve"> said that Moodle increase their motivation to </w:t>
      </w:r>
      <w:r w:rsidR="00C54A2A" w:rsidRPr="007F4B1C">
        <w:rPr>
          <w:rFonts w:ascii="Arial" w:hAnsi="Arial" w:cs="Arial"/>
        </w:rPr>
        <w:t>learn (</w:t>
      </w:r>
      <w:r w:rsidR="00BD775D" w:rsidRPr="007F4B1C">
        <w:rPr>
          <w:rFonts w:ascii="Arial" w:hAnsi="Arial" w:cs="Arial"/>
        </w:rPr>
        <w:t>answer a)</w:t>
      </w:r>
      <w:r w:rsidR="00633004" w:rsidRPr="007F4B1C">
        <w:rPr>
          <w:rFonts w:ascii="Arial" w:hAnsi="Arial" w:cs="Arial"/>
        </w:rPr>
        <w:t xml:space="preserve"> and</w:t>
      </w:r>
      <w:r w:rsidR="00BD775D" w:rsidRPr="007F4B1C">
        <w:rPr>
          <w:rFonts w:ascii="Arial" w:hAnsi="Arial" w:cs="Arial"/>
        </w:rPr>
        <w:t xml:space="preserve"> only three percent answer with </w:t>
      </w:r>
      <w:r w:rsidR="007D7703" w:rsidRPr="007F4B1C">
        <w:rPr>
          <w:rFonts w:ascii="Arial" w:hAnsi="Arial" w:cs="Arial"/>
        </w:rPr>
        <w:t>c (</w:t>
      </w:r>
      <w:r w:rsidR="00C54A2A" w:rsidRPr="007F4B1C">
        <w:rPr>
          <w:rFonts w:ascii="Arial" w:hAnsi="Arial" w:cs="Arial"/>
        </w:rPr>
        <w:t>not</w:t>
      </w:r>
      <w:r w:rsidR="00BD775D" w:rsidRPr="007F4B1C">
        <w:rPr>
          <w:rFonts w:ascii="Arial" w:hAnsi="Arial" w:cs="Arial"/>
        </w:rPr>
        <w:t xml:space="preserve"> really</w:t>
      </w:r>
      <w:r w:rsidR="002D393F" w:rsidRPr="007F4B1C">
        <w:rPr>
          <w:rFonts w:ascii="Arial" w:hAnsi="Arial" w:cs="Arial"/>
        </w:rPr>
        <w:t>). The</w:t>
      </w:r>
      <w:r w:rsidR="00BD775D" w:rsidRPr="007F4B1C">
        <w:rPr>
          <w:rFonts w:ascii="Arial" w:hAnsi="Arial" w:cs="Arial"/>
        </w:rPr>
        <w:t xml:space="preserve"> males in proportion of </w:t>
      </w:r>
      <w:r w:rsidR="00D914EE" w:rsidRPr="007F4B1C">
        <w:rPr>
          <w:rFonts w:ascii="Arial" w:hAnsi="Arial" w:cs="Arial"/>
        </w:rPr>
        <w:t xml:space="preserve">ninety-six percent they answer that yes Moodle increase their motivation to </w:t>
      </w:r>
      <w:r w:rsidR="002D393F" w:rsidRPr="007F4B1C">
        <w:rPr>
          <w:rFonts w:ascii="Arial" w:hAnsi="Arial" w:cs="Arial"/>
        </w:rPr>
        <w:t>learn (</w:t>
      </w:r>
      <w:r w:rsidR="00D914EE" w:rsidRPr="007F4B1C">
        <w:rPr>
          <w:rFonts w:ascii="Arial" w:hAnsi="Arial" w:cs="Arial"/>
        </w:rPr>
        <w:t xml:space="preserve">answer a) and only four percent said that not </w:t>
      </w:r>
      <w:r w:rsidR="00CA37C9" w:rsidRPr="007F4B1C">
        <w:rPr>
          <w:rFonts w:ascii="Arial" w:hAnsi="Arial" w:cs="Arial"/>
        </w:rPr>
        <w:t>really (</w:t>
      </w:r>
      <w:r w:rsidR="00D914EE" w:rsidRPr="007F4B1C">
        <w:rPr>
          <w:rFonts w:ascii="Arial" w:hAnsi="Arial" w:cs="Arial"/>
        </w:rPr>
        <w:t>answer c).</w:t>
      </w:r>
    </w:p>
    <w:p w14:paraId="5716D910" w14:textId="7B08CACD" w:rsidR="00C54A2A" w:rsidRPr="007F4B1C" w:rsidRDefault="00C54A2A" w:rsidP="00003322">
      <w:pPr>
        <w:rPr>
          <w:rFonts w:ascii="Arial" w:hAnsi="Arial" w:cs="Arial"/>
        </w:rPr>
      </w:pPr>
      <w:r w:rsidRPr="007F4B1C">
        <w:rPr>
          <w:rFonts w:ascii="Arial" w:hAnsi="Arial" w:cs="Arial"/>
        </w:rPr>
        <w:t>CONCLUSIONS</w:t>
      </w:r>
    </w:p>
    <w:p w14:paraId="1B591834" w14:textId="7E8EEB57" w:rsidR="00C54A2A" w:rsidRPr="007F4B1C" w:rsidRDefault="00C54A2A" w:rsidP="00003322">
      <w:pPr>
        <w:rPr>
          <w:rFonts w:ascii="Arial" w:hAnsi="Arial" w:cs="Arial"/>
        </w:rPr>
      </w:pPr>
      <w:r w:rsidRPr="007F4B1C">
        <w:rPr>
          <w:rFonts w:ascii="Arial" w:hAnsi="Arial" w:cs="Arial"/>
        </w:rPr>
        <w:t xml:space="preserve">  One of the most thoroughly studied areas in today's world, where technology is quickly evolving and influencing every part of society, is technology adoption. Technology adoption and utilisation is a critical topic for </w:t>
      </w:r>
      <w:r w:rsidR="00812BF8" w:rsidRPr="007F4B1C">
        <w:rPr>
          <w:rFonts w:ascii="Arial" w:hAnsi="Arial" w:cs="Arial"/>
        </w:rPr>
        <w:t>all</w:t>
      </w:r>
      <w:r w:rsidRPr="007F4B1C">
        <w:rPr>
          <w:rFonts w:ascii="Arial" w:hAnsi="Arial" w:cs="Arial"/>
        </w:rPr>
        <w:t xml:space="preserve"> areas from private corporations to public organisations, and from the health sector to education. Numerous studies on the subject have been undertaken, and several models that primarily seek to represent technology adoption on an individual basis have been produced.</w:t>
      </w:r>
      <w:r w:rsidR="00AC74BF" w:rsidRPr="007F4B1C">
        <w:t xml:space="preserve"> </w:t>
      </w:r>
      <w:r w:rsidR="00AC74BF" w:rsidRPr="007F4B1C">
        <w:rPr>
          <w:rFonts w:ascii="Arial" w:hAnsi="Arial" w:cs="Arial"/>
        </w:rPr>
        <w:t xml:space="preserve">When it comes to students' impressions of the usage of a </w:t>
      </w:r>
      <w:r w:rsidR="002D393F" w:rsidRPr="007F4B1C">
        <w:rPr>
          <w:rFonts w:ascii="Arial" w:hAnsi="Arial" w:cs="Arial"/>
        </w:rPr>
        <w:t>VLE it</w:t>
      </w:r>
      <w:r w:rsidR="00AC74BF" w:rsidRPr="007F4B1C">
        <w:rPr>
          <w:rFonts w:ascii="Arial" w:hAnsi="Arial" w:cs="Arial"/>
        </w:rPr>
        <w:t xml:space="preserve"> can be stated that the number of students who regarded the use of the Internet and its resources as useless, perplexing, and overpowering declined dramatically after gaining experience with </w:t>
      </w:r>
      <w:r w:rsidR="00AD114F" w:rsidRPr="007F4B1C">
        <w:rPr>
          <w:rFonts w:ascii="Arial" w:hAnsi="Arial" w:cs="Arial"/>
        </w:rPr>
        <w:t xml:space="preserve">it. </w:t>
      </w:r>
      <w:r w:rsidR="00642150" w:rsidRPr="007F4B1C">
        <w:rPr>
          <w:rFonts w:ascii="Arial" w:hAnsi="Arial" w:cs="Arial"/>
        </w:rPr>
        <w:t>(OE</w:t>
      </w:r>
      <w:r w:rsidR="00AD114F" w:rsidRPr="007F4B1C">
        <w:rPr>
          <w:rFonts w:ascii="Arial" w:hAnsi="Arial" w:cs="Arial"/>
        </w:rPr>
        <w:t xml:space="preserve"> Kurt, 2017).</w:t>
      </w:r>
      <w:r w:rsidR="00596CD6" w:rsidRPr="007F4B1C">
        <w:t xml:space="preserve"> </w:t>
      </w:r>
      <w:r w:rsidR="00596CD6" w:rsidRPr="007F4B1C">
        <w:rPr>
          <w:rFonts w:ascii="Arial" w:hAnsi="Arial" w:cs="Arial"/>
        </w:rPr>
        <w:t xml:space="preserve">Furthermore, some students continue to struggle with educational apps that may involve talents other than those they are accustomed to using with personal electronic devices. Despite the difficulties highlighted above, the adoption of a VLE provided pupils with a less stressful learning environment in the end. This conclusion is consistent with other research that say the Internet gives students with a </w:t>
      </w:r>
      <w:r w:rsidR="00D50924" w:rsidRPr="007F4B1C">
        <w:rPr>
          <w:rFonts w:ascii="Arial" w:hAnsi="Arial" w:cs="Arial"/>
        </w:rPr>
        <w:t>fewer</w:t>
      </w:r>
      <w:r w:rsidR="00596CD6" w:rsidRPr="007F4B1C">
        <w:rPr>
          <w:rFonts w:ascii="Arial" w:hAnsi="Arial" w:cs="Arial"/>
        </w:rPr>
        <w:t xml:space="preserve"> intimidating means of communicating, resulting in improved involvement, confidence, responsibility (Skinner &amp; Austin, 1999), and resourcefulness to cope with assignments in </w:t>
      </w:r>
      <w:r w:rsidR="00D50924" w:rsidRPr="007F4B1C">
        <w:rPr>
          <w:rFonts w:ascii="Arial" w:hAnsi="Arial" w:cs="Arial"/>
        </w:rPr>
        <w:t>the VLE.</w:t>
      </w:r>
      <w:r w:rsidR="00AC74BF" w:rsidRPr="007F4B1C">
        <w:rPr>
          <w:rFonts w:ascii="Arial" w:hAnsi="Arial" w:cs="Arial"/>
        </w:rPr>
        <w:t xml:space="preserve"> These students perceive the usage of a VLE as advantageous, and they find the applications </w:t>
      </w:r>
      <w:r w:rsidR="00A21C15" w:rsidRPr="007F4B1C">
        <w:rPr>
          <w:rFonts w:ascii="Arial" w:hAnsi="Arial" w:cs="Arial"/>
        </w:rPr>
        <w:t>used</w:t>
      </w:r>
      <w:r w:rsidR="00AC74BF" w:rsidRPr="007F4B1C">
        <w:rPr>
          <w:rFonts w:ascii="Arial" w:hAnsi="Arial" w:cs="Arial"/>
        </w:rPr>
        <w:t xml:space="preserve"> during the process to be simple and </w:t>
      </w:r>
      <w:r w:rsidR="00D50924" w:rsidRPr="007F4B1C">
        <w:rPr>
          <w:rFonts w:ascii="Arial" w:hAnsi="Arial" w:cs="Arial"/>
        </w:rPr>
        <w:t>functional (</w:t>
      </w:r>
      <w:r w:rsidR="00596CD6" w:rsidRPr="007F4B1C">
        <w:rPr>
          <w:rFonts w:ascii="Arial" w:hAnsi="Arial" w:cs="Arial"/>
        </w:rPr>
        <w:t>Herrera).</w:t>
      </w:r>
    </w:p>
    <w:p w14:paraId="54AC173A" w14:textId="481CE3C6" w:rsidR="00D50924" w:rsidRPr="007F4B1C" w:rsidRDefault="00D50924" w:rsidP="00003322">
      <w:pPr>
        <w:rPr>
          <w:rFonts w:ascii="Arial" w:hAnsi="Arial" w:cs="Arial"/>
        </w:rPr>
      </w:pPr>
      <w:r w:rsidRPr="007F4B1C">
        <w:rPr>
          <w:rFonts w:ascii="Arial" w:hAnsi="Arial" w:cs="Arial"/>
        </w:rPr>
        <w:t>APPENDIX</w:t>
      </w:r>
      <w:r w:rsidR="001105A7" w:rsidRPr="007F4B1C">
        <w:rPr>
          <w:rFonts w:ascii="Arial" w:hAnsi="Arial" w:cs="Arial"/>
        </w:rPr>
        <w:t xml:space="preserve"> (QUESTIONAIRE)</w:t>
      </w:r>
    </w:p>
    <w:p w14:paraId="30E6521F" w14:textId="77777777" w:rsidR="001105A7" w:rsidRPr="007F4B1C" w:rsidRDefault="001105A7" w:rsidP="001105A7">
      <w:pPr>
        <w:pStyle w:val="NormalWeb"/>
        <w:spacing w:before="0" w:beforeAutospacing="0" w:after="0" w:afterAutospacing="0"/>
        <w:rPr>
          <w:rFonts w:ascii="Arial" w:hAnsi="Arial" w:cs="Arial"/>
          <w:color w:val="000000"/>
          <w:sz w:val="22"/>
          <w:szCs w:val="22"/>
        </w:rPr>
      </w:pPr>
      <w:r w:rsidRPr="007F4B1C">
        <w:rPr>
          <w:rFonts w:ascii="Arial" w:hAnsi="Arial" w:cs="Arial"/>
          <w:color w:val="000000"/>
          <w:sz w:val="22"/>
          <w:szCs w:val="22"/>
        </w:rPr>
        <w:t>Student Name: Rose Marie Gherman    Student ID: 2119161</w:t>
      </w:r>
    </w:p>
    <w:p w14:paraId="0EE93386" w14:textId="77777777" w:rsidR="001105A7" w:rsidRPr="002D3441" w:rsidRDefault="001105A7" w:rsidP="001105A7">
      <w:pPr>
        <w:spacing w:after="0" w:line="240" w:lineRule="auto"/>
        <w:rPr>
          <w:rFonts w:ascii="Arial" w:hAnsi="Arial" w:cs="Arial"/>
        </w:rPr>
      </w:pPr>
      <w:r w:rsidRPr="002D3441">
        <w:rPr>
          <w:rFonts w:ascii="Arial" w:hAnsi="Arial" w:cs="Arial"/>
          <w:color w:val="000000"/>
        </w:rPr>
        <w:t xml:space="preserve">Module Name: </w:t>
      </w:r>
      <w:r w:rsidRPr="002D3441">
        <w:rPr>
          <w:rFonts w:ascii="Arial" w:hAnsi="Arial" w:cs="Arial"/>
          <w:u w:val="single"/>
        </w:rPr>
        <w:t>Digital Skills and Research Methods Term 2    Group</w:t>
      </w:r>
      <w:r w:rsidRPr="002D3441">
        <w:rPr>
          <w:rFonts w:ascii="Arial" w:hAnsi="Arial" w:cs="Arial"/>
        </w:rPr>
        <w:t>_</w:t>
      </w:r>
      <w:r w:rsidRPr="002D3441">
        <w:rPr>
          <w:rFonts w:ascii="Arial" w:hAnsi="Arial" w:cs="Arial"/>
          <w:u w:val="single"/>
        </w:rPr>
        <w:t xml:space="preserve"> (BMSW4003-LON) Group3</w:t>
      </w:r>
    </w:p>
    <w:p w14:paraId="236A615D" w14:textId="77777777" w:rsidR="001105A7" w:rsidRPr="002D3441" w:rsidRDefault="001105A7" w:rsidP="001105A7">
      <w:pPr>
        <w:spacing w:after="0" w:line="240" w:lineRule="auto"/>
        <w:rPr>
          <w:rFonts w:ascii="Arial" w:hAnsi="Arial" w:cs="Arial"/>
        </w:rPr>
      </w:pPr>
    </w:p>
    <w:p w14:paraId="432603C7" w14:textId="77777777" w:rsidR="001105A7" w:rsidRPr="007F4B1C" w:rsidRDefault="001105A7" w:rsidP="001105A7">
      <w:pPr>
        <w:pStyle w:val="ListParagraph"/>
        <w:ind w:left="0"/>
        <w:rPr>
          <w:b/>
          <w:bCs/>
        </w:rPr>
      </w:pPr>
      <w:r>
        <w:rPr>
          <w:sz w:val="24"/>
          <w:szCs w:val="24"/>
        </w:rPr>
        <w:t xml:space="preserve">        </w:t>
      </w:r>
      <w:r w:rsidRPr="007F4B1C">
        <w:rPr>
          <w:b/>
          <w:bCs/>
        </w:rPr>
        <w:t>THE IMPACT OF VIRTUAL LEARNING ENVIRONMENT -MOODLE ON STUDENTS LEARNING EXPERIENCE AT THE UNIVERSITY OF WALES TRINITY SAINT DAVID LONDON CAMPUS</w:t>
      </w:r>
    </w:p>
    <w:p w14:paraId="246BBEB7" w14:textId="77777777" w:rsidR="001105A7" w:rsidRPr="007F4B1C" w:rsidRDefault="001105A7" w:rsidP="001105A7">
      <w:pPr>
        <w:pStyle w:val="ListParagraph"/>
        <w:ind w:left="0"/>
        <w:rPr>
          <w:b/>
          <w:bCs/>
        </w:rPr>
      </w:pPr>
    </w:p>
    <w:p w14:paraId="6EF99D9C" w14:textId="68643220" w:rsidR="002D3441" w:rsidRPr="007F4B1C" w:rsidRDefault="002D3441" w:rsidP="002D3441">
      <w:pPr>
        <w:pStyle w:val="ListParagraph"/>
        <w:ind w:left="0"/>
        <w:rPr>
          <w:rFonts w:ascii="Arial" w:hAnsi="Arial" w:cs="Arial"/>
        </w:rPr>
      </w:pPr>
      <w:r w:rsidRPr="007F4B1C">
        <w:rPr>
          <w:rFonts w:ascii="Arial" w:hAnsi="Arial" w:cs="Arial"/>
          <w:b/>
          <w:bCs/>
        </w:rPr>
        <w:t xml:space="preserve">             </w:t>
      </w:r>
      <w:r w:rsidRPr="007F4B1C">
        <w:rPr>
          <w:rFonts w:ascii="Arial" w:hAnsi="Arial" w:cs="Arial"/>
        </w:rPr>
        <w:t>Question 1: What gender are you?</w:t>
      </w:r>
    </w:p>
    <w:p w14:paraId="53A47505" w14:textId="4A2932B8" w:rsidR="001105A7" w:rsidRPr="00CA37C9" w:rsidRDefault="002D3441" w:rsidP="001105A7">
      <w:pPr>
        <w:pStyle w:val="ListParagraph"/>
        <w:numPr>
          <w:ilvl w:val="0"/>
          <w:numId w:val="14"/>
        </w:numPr>
        <w:rPr>
          <w:rFonts w:ascii="Arial" w:hAnsi="Arial" w:cs="Arial"/>
        </w:rPr>
      </w:pPr>
      <w:r w:rsidRPr="00CA37C9">
        <w:rPr>
          <w:rFonts w:ascii="Arial" w:hAnsi="Arial" w:cs="Arial"/>
        </w:rPr>
        <w:t>Male</w:t>
      </w:r>
      <w:r w:rsidRPr="00CA37C9">
        <w:rPr>
          <w:rFonts w:ascii="Arial" w:hAnsi="Arial" w:cs="Arial"/>
          <w:b/>
          <w:bCs/>
        </w:rPr>
        <w:t xml:space="preserve">   </w:t>
      </w:r>
    </w:p>
    <w:p w14:paraId="672A1F4D" w14:textId="77777777" w:rsidR="001105A7" w:rsidRPr="00CA37C9" w:rsidRDefault="001105A7" w:rsidP="001105A7">
      <w:pPr>
        <w:pStyle w:val="ListParagraph"/>
        <w:numPr>
          <w:ilvl w:val="0"/>
          <w:numId w:val="14"/>
        </w:numPr>
        <w:rPr>
          <w:rFonts w:ascii="Arial" w:hAnsi="Arial" w:cs="Arial"/>
        </w:rPr>
      </w:pPr>
      <w:r w:rsidRPr="00CA37C9">
        <w:rPr>
          <w:rFonts w:ascii="Arial" w:hAnsi="Arial" w:cs="Arial"/>
        </w:rPr>
        <w:t>Female</w:t>
      </w:r>
    </w:p>
    <w:p w14:paraId="55FFA8AF" w14:textId="77777777" w:rsidR="001105A7" w:rsidRPr="00CA37C9" w:rsidRDefault="001105A7" w:rsidP="001105A7">
      <w:pPr>
        <w:pStyle w:val="ListParagraph"/>
        <w:numPr>
          <w:ilvl w:val="0"/>
          <w:numId w:val="14"/>
        </w:numPr>
        <w:rPr>
          <w:rFonts w:ascii="Arial" w:hAnsi="Arial" w:cs="Arial"/>
        </w:rPr>
      </w:pPr>
      <w:r w:rsidRPr="00CA37C9">
        <w:rPr>
          <w:rFonts w:ascii="Arial" w:hAnsi="Arial" w:cs="Arial"/>
        </w:rPr>
        <w:lastRenderedPageBreak/>
        <w:t>Prefer not to say</w:t>
      </w:r>
    </w:p>
    <w:p w14:paraId="4BF72800" w14:textId="77777777" w:rsidR="001105A7" w:rsidRPr="00CA37C9" w:rsidRDefault="001105A7" w:rsidP="001105A7">
      <w:pPr>
        <w:rPr>
          <w:rFonts w:ascii="Arial" w:hAnsi="Arial" w:cs="Arial"/>
        </w:rPr>
      </w:pPr>
      <w:r w:rsidRPr="00CA37C9">
        <w:rPr>
          <w:rFonts w:ascii="Arial" w:hAnsi="Arial" w:cs="Arial"/>
        </w:rPr>
        <w:t xml:space="preserve">             Question 2: What age are you?</w:t>
      </w:r>
    </w:p>
    <w:p w14:paraId="63C66D73" w14:textId="77777777" w:rsidR="001105A7" w:rsidRPr="00CA37C9" w:rsidRDefault="001105A7" w:rsidP="001105A7">
      <w:pPr>
        <w:pStyle w:val="ListParagraph"/>
        <w:numPr>
          <w:ilvl w:val="0"/>
          <w:numId w:val="15"/>
        </w:numPr>
        <w:rPr>
          <w:rFonts w:ascii="Arial" w:hAnsi="Arial" w:cs="Arial"/>
        </w:rPr>
      </w:pPr>
      <w:r w:rsidRPr="00CA37C9">
        <w:rPr>
          <w:rFonts w:ascii="Arial" w:hAnsi="Arial" w:cs="Arial"/>
        </w:rPr>
        <w:t>20 - 25</w:t>
      </w:r>
    </w:p>
    <w:p w14:paraId="4E61D2BB" w14:textId="77777777" w:rsidR="001105A7" w:rsidRPr="00CA37C9" w:rsidRDefault="001105A7" w:rsidP="001105A7">
      <w:pPr>
        <w:pStyle w:val="ListParagraph"/>
        <w:numPr>
          <w:ilvl w:val="0"/>
          <w:numId w:val="15"/>
        </w:numPr>
        <w:rPr>
          <w:rFonts w:ascii="Arial" w:hAnsi="Arial" w:cs="Arial"/>
        </w:rPr>
      </w:pPr>
      <w:r w:rsidRPr="00CA37C9">
        <w:rPr>
          <w:rFonts w:ascii="Arial" w:hAnsi="Arial" w:cs="Arial"/>
        </w:rPr>
        <w:t>25 - 30</w:t>
      </w:r>
    </w:p>
    <w:p w14:paraId="19DE36BD" w14:textId="77777777" w:rsidR="001105A7" w:rsidRPr="00CA37C9" w:rsidRDefault="001105A7" w:rsidP="001105A7">
      <w:pPr>
        <w:pStyle w:val="ListParagraph"/>
        <w:numPr>
          <w:ilvl w:val="0"/>
          <w:numId w:val="15"/>
        </w:numPr>
        <w:rPr>
          <w:rFonts w:ascii="Arial" w:hAnsi="Arial" w:cs="Arial"/>
        </w:rPr>
      </w:pPr>
      <w:r w:rsidRPr="00CA37C9">
        <w:rPr>
          <w:rFonts w:ascii="Arial" w:hAnsi="Arial" w:cs="Arial"/>
        </w:rPr>
        <w:t>Over30</w:t>
      </w:r>
    </w:p>
    <w:p w14:paraId="7CE6AC3A" w14:textId="77777777" w:rsidR="001105A7" w:rsidRPr="00CA37C9" w:rsidRDefault="001105A7" w:rsidP="001105A7">
      <w:pPr>
        <w:pStyle w:val="ListParagraph"/>
        <w:jc w:val="both"/>
        <w:rPr>
          <w:rFonts w:ascii="Arial" w:hAnsi="Arial" w:cs="Arial"/>
        </w:rPr>
      </w:pPr>
      <w:r w:rsidRPr="00CA37C9">
        <w:rPr>
          <w:rFonts w:ascii="Arial" w:hAnsi="Arial" w:cs="Arial"/>
        </w:rPr>
        <w:t>Question 3:  Have you use before a platform that help you to learn independently?</w:t>
      </w:r>
    </w:p>
    <w:p w14:paraId="386A166C" w14:textId="77777777" w:rsidR="001105A7" w:rsidRPr="00CA37C9" w:rsidRDefault="001105A7" w:rsidP="001105A7">
      <w:pPr>
        <w:pStyle w:val="ListParagraph"/>
        <w:numPr>
          <w:ilvl w:val="0"/>
          <w:numId w:val="5"/>
        </w:numPr>
        <w:jc w:val="both"/>
        <w:rPr>
          <w:rFonts w:ascii="Arial" w:hAnsi="Arial" w:cs="Arial"/>
        </w:rPr>
      </w:pPr>
      <w:r w:rsidRPr="00CA37C9">
        <w:rPr>
          <w:rFonts w:ascii="Arial" w:hAnsi="Arial" w:cs="Arial"/>
        </w:rPr>
        <w:t>Yes</w:t>
      </w:r>
    </w:p>
    <w:p w14:paraId="58EAEFB2" w14:textId="77777777" w:rsidR="001105A7" w:rsidRPr="00CA37C9" w:rsidRDefault="001105A7" w:rsidP="001105A7">
      <w:pPr>
        <w:pStyle w:val="ListParagraph"/>
        <w:numPr>
          <w:ilvl w:val="0"/>
          <w:numId w:val="5"/>
        </w:numPr>
        <w:jc w:val="both"/>
        <w:rPr>
          <w:rFonts w:ascii="Arial" w:hAnsi="Arial" w:cs="Arial"/>
        </w:rPr>
      </w:pPr>
      <w:r w:rsidRPr="00CA37C9">
        <w:rPr>
          <w:rFonts w:ascii="Arial" w:hAnsi="Arial" w:cs="Arial"/>
        </w:rPr>
        <w:t xml:space="preserve">No                                                                                                                                                                                </w:t>
      </w:r>
    </w:p>
    <w:p w14:paraId="47FA5DEC" w14:textId="77777777" w:rsidR="001105A7" w:rsidRPr="00CA37C9" w:rsidRDefault="001105A7" w:rsidP="001105A7">
      <w:pPr>
        <w:pStyle w:val="ListParagraph"/>
        <w:ind w:left="1680"/>
        <w:jc w:val="both"/>
        <w:rPr>
          <w:rFonts w:ascii="Arial" w:hAnsi="Arial" w:cs="Arial"/>
        </w:rPr>
      </w:pPr>
      <w:r w:rsidRPr="00CA37C9">
        <w:rPr>
          <w:rFonts w:ascii="Arial" w:hAnsi="Arial" w:cs="Arial"/>
        </w:rPr>
        <w:t xml:space="preserve">     </w:t>
      </w:r>
    </w:p>
    <w:p w14:paraId="6AF213E7" w14:textId="77777777" w:rsidR="001105A7" w:rsidRPr="00CA37C9" w:rsidRDefault="001105A7" w:rsidP="001105A7">
      <w:pPr>
        <w:pStyle w:val="ListParagraph"/>
        <w:ind w:left="1680"/>
        <w:jc w:val="both"/>
        <w:rPr>
          <w:rFonts w:ascii="Arial" w:hAnsi="Arial" w:cs="Arial"/>
        </w:rPr>
      </w:pPr>
    </w:p>
    <w:p w14:paraId="63F277B5" w14:textId="77777777" w:rsidR="001105A7" w:rsidRPr="00CA37C9" w:rsidRDefault="001105A7" w:rsidP="001105A7">
      <w:pPr>
        <w:pStyle w:val="ListParagraph"/>
        <w:rPr>
          <w:rFonts w:ascii="Arial" w:hAnsi="Arial" w:cs="Arial"/>
        </w:rPr>
      </w:pPr>
      <w:r w:rsidRPr="00CA37C9">
        <w:rPr>
          <w:rFonts w:ascii="Arial" w:hAnsi="Arial" w:cs="Arial"/>
        </w:rPr>
        <w:t>Question 4: How many hours per week do you use Moodle?</w:t>
      </w:r>
    </w:p>
    <w:p w14:paraId="67E73F15" w14:textId="77777777" w:rsidR="001105A7" w:rsidRPr="00CA37C9" w:rsidRDefault="001105A7" w:rsidP="001105A7">
      <w:pPr>
        <w:pStyle w:val="ListParagraph"/>
        <w:numPr>
          <w:ilvl w:val="0"/>
          <w:numId w:val="6"/>
        </w:numPr>
        <w:rPr>
          <w:rFonts w:ascii="Arial" w:hAnsi="Arial" w:cs="Arial"/>
        </w:rPr>
      </w:pPr>
      <w:r w:rsidRPr="00CA37C9">
        <w:rPr>
          <w:rFonts w:ascii="Arial" w:hAnsi="Arial" w:cs="Arial"/>
        </w:rPr>
        <w:t>1 hour</w:t>
      </w:r>
    </w:p>
    <w:p w14:paraId="2D6BEAC9" w14:textId="77777777" w:rsidR="001105A7" w:rsidRPr="00CA37C9" w:rsidRDefault="001105A7" w:rsidP="001105A7">
      <w:pPr>
        <w:pStyle w:val="ListParagraph"/>
        <w:numPr>
          <w:ilvl w:val="0"/>
          <w:numId w:val="6"/>
        </w:numPr>
        <w:rPr>
          <w:rFonts w:ascii="Arial" w:hAnsi="Arial" w:cs="Arial"/>
        </w:rPr>
      </w:pPr>
      <w:r w:rsidRPr="00CA37C9">
        <w:rPr>
          <w:rFonts w:ascii="Arial" w:hAnsi="Arial" w:cs="Arial"/>
        </w:rPr>
        <w:t>2 hours</w:t>
      </w:r>
    </w:p>
    <w:p w14:paraId="201AF8EA" w14:textId="77777777" w:rsidR="001105A7" w:rsidRPr="00CA37C9" w:rsidRDefault="001105A7" w:rsidP="001105A7">
      <w:pPr>
        <w:pStyle w:val="ListParagraph"/>
        <w:numPr>
          <w:ilvl w:val="0"/>
          <w:numId w:val="6"/>
        </w:numPr>
        <w:rPr>
          <w:rFonts w:ascii="Arial" w:hAnsi="Arial" w:cs="Arial"/>
        </w:rPr>
      </w:pPr>
      <w:r w:rsidRPr="00CA37C9">
        <w:rPr>
          <w:rFonts w:ascii="Arial" w:hAnsi="Arial" w:cs="Arial"/>
        </w:rPr>
        <w:t xml:space="preserve">Over 2 hours             </w:t>
      </w:r>
    </w:p>
    <w:p w14:paraId="45CBDEF5" w14:textId="77777777" w:rsidR="001105A7" w:rsidRPr="00CA37C9" w:rsidRDefault="001105A7" w:rsidP="001105A7">
      <w:pPr>
        <w:pStyle w:val="ListParagraph"/>
        <w:ind w:left="1728"/>
        <w:rPr>
          <w:rFonts w:ascii="Arial" w:hAnsi="Arial" w:cs="Arial"/>
        </w:rPr>
      </w:pPr>
    </w:p>
    <w:p w14:paraId="39352E74" w14:textId="77777777" w:rsidR="001105A7" w:rsidRPr="00CA37C9" w:rsidRDefault="001105A7" w:rsidP="001105A7">
      <w:pPr>
        <w:pStyle w:val="ListParagraph"/>
        <w:ind w:left="1728"/>
        <w:rPr>
          <w:rFonts w:ascii="Arial" w:hAnsi="Arial" w:cs="Arial"/>
        </w:rPr>
      </w:pPr>
    </w:p>
    <w:p w14:paraId="4843DCA0" w14:textId="77777777" w:rsidR="001105A7" w:rsidRPr="00CA37C9" w:rsidRDefault="001105A7" w:rsidP="001105A7">
      <w:pPr>
        <w:pStyle w:val="ListParagraph"/>
        <w:rPr>
          <w:rFonts w:ascii="Arial" w:hAnsi="Arial" w:cs="Arial"/>
        </w:rPr>
      </w:pPr>
      <w:r w:rsidRPr="00CA37C9">
        <w:rPr>
          <w:rFonts w:ascii="Arial" w:hAnsi="Arial" w:cs="Arial"/>
        </w:rPr>
        <w:t>Question 5: Do you find easy to log in to the Moodle?</w:t>
      </w:r>
    </w:p>
    <w:p w14:paraId="6E73C0B6" w14:textId="77777777" w:rsidR="001105A7" w:rsidRPr="00CA37C9" w:rsidRDefault="001105A7" w:rsidP="001105A7">
      <w:pPr>
        <w:pStyle w:val="ListParagraph"/>
        <w:numPr>
          <w:ilvl w:val="0"/>
          <w:numId w:val="7"/>
        </w:numPr>
        <w:rPr>
          <w:rFonts w:ascii="Arial" w:hAnsi="Arial" w:cs="Arial"/>
        </w:rPr>
      </w:pPr>
      <w:r w:rsidRPr="00CA37C9">
        <w:rPr>
          <w:rFonts w:ascii="Arial" w:hAnsi="Arial" w:cs="Arial"/>
        </w:rPr>
        <w:t>Yes</w:t>
      </w:r>
    </w:p>
    <w:p w14:paraId="69B4F71B" w14:textId="77777777" w:rsidR="001105A7" w:rsidRPr="00CA37C9" w:rsidRDefault="001105A7" w:rsidP="001105A7">
      <w:pPr>
        <w:pStyle w:val="ListParagraph"/>
        <w:numPr>
          <w:ilvl w:val="0"/>
          <w:numId w:val="7"/>
        </w:numPr>
        <w:rPr>
          <w:rFonts w:ascii="Arial" w:hAnsi="Arial" w:cs="Arial"/>
        </w:rPr>
      </w:pPr>
      <w:r w:rsidRPr="00CA37C9">
        <w:rPr>
          <w:rFonts w:ascii="Arial" w:hAnsi="Arial" w:cs="Arial"/>
        </w:rPr>
        <w:t xml:space="preserve">No </w:t>
      </w:r>
    </w:p>
    <w:p w14:paraId="5E78C3B6" w14:textId="77777777" w:rsidR="001105A7" w:rsidRPr="00CA37C9" w:rsidRDefault="001105A7" w:rsidP="001105A7">
      <w:pPr>
        <w:pStyle w:val="ListParagraph"/>
        <w:ind w:left="1728"/>
        <w:rPr>
          <w:rFonts w:ascii="Arial" w:hAnsi="Arial" w:cs="Arial"/>
        </w:rPr>
      </w:pPr>
    </w:p>
    <w:p w14:paraId="59F91573" w14:textId="77777777" w:rsidR="001105A7" w:rsidRPr="00CA37C9" w:rsidRDefault="001105A7" w:rsidP="001105A7">
      <w:pPr>
        <w:rPr>
          <w:rFonts w:ascii="Arial" w:hAnsi="Arial" w:cs="Arial"/>
        </w:rPr>
      </w:pPr>
      <w:r w:rsidRPr="00CA37C9">
        <w:rPr>
          <w:rFonts w:ascii="Arial" w:hAnsi="Arial" w:cs="Arial"/>
        </w:rPr>
        <w:tab/>
        <w:t>Question 6: Do you find helpful the services such as IT service desk; academic support and hub chat provide by the Moodle?</w:t>
      </w:r>
    </w:p>
    <w:p w14:paraId="43B8D20A" w14:textId="77777777" w:rsidR="001105A7" w:rsidRPr="00CA37C9" w:rsidRDefault="001105A7" w:rsidP="001105A7">
      <w:pPr>
        <w:pStyle w:val="ListParagraph"/>
        <w:numPr>
          <w:ilvl w:val="0"/>
          <w:numId w:val="8"/>
        </w:numPr>
        <w:rPr>
          <w:rFonts w:ascii="Arial" w:hAnsi="Arial" w:cs="Arial"/>
        </w:rPr>
      </w:pPr>
      <w:r w:rsidRPr="00CA37C9">
        <w:rPr>
          <w:rFonts w:ascii="Arial" w:hAnsi="Arial" w:cs="Arial"/>
        </w:rPr>
        <w:t>Not helpful</w:t>
      </w:r>
    </w:p>
    <w:p w14:paraId="245EADBD" w14:textId="77777777" w:rsidR="001105A7" w:rsidRPr="00CA37C9" w:rsidRDefault="001105A7" w:rsidP="001105A7">
      <w:pPr>
        <w:pStyle w:val="ListParagraph"/>
        <w:numPr>
          <w:ilvl w:val="0"/>
          <w:numId w:val="8"/>
        </w:numPr>
        <w:rPr>
          <w:rFonts w:ascii="Arial" w:hAnsi="Arial" w:cs="Arial"/>
        </w:rPr>
      </w:pPr>
      <w:r w:rsidRPr="00CA37C9">
        <w:rPr>
          <w:rFonts w:ascii="Arial" w:hAnsi="Arial" w:cs="Arial"/>
        </w:rPr>
        <w:t>Helpful</w:t>
      </w:r>
    </w:p>
    <w:p w14:paraId="5F3BF8E9" w14:textId="77777777" w:rsidR="001105A7" w:rsidRPr="00CA37C9" w:rsidRDefault="001105A7" w:rsidP="001105A7">
      <w:pPr>
        <w:pStyle w:val="ListParagraph"/>
        <w:numPr>
          <w:ilvl w:val="0"/>
          <w:numId w:val="8"/>
        </w:numPr>
        <w:rPr>
          <w:rFonts w:ascii="Arial" w:hAnsi="Arial" w:cs="Arial"/>
        </w:rPr>
      </w:pPr>
      <w:r w:rsidRPr="00CA37C9">
        <w:rPr>
          <w:rFonts w:ascii="Arial" w:hAnsi="Arial" w:cs="Arial"/>
        </w:rPr>
        <w:t>Verry helpful</w:t>
      </w:r>
    </w:p>
    <w:p w14:paraId="1AC8E6E7" w14:textId="77777777" w:rsidR="001105A7" w:rsidRPr="00CA37C9" w:rsidRDefault="001105A7" w:rsidP="001105A7">
      <w:pPr>
        <w:pStyle w:val="ListParagraph"/>
        <w:ind w:left="1788"/>
        <w:rPr>
          <w:rFonts w:ascii="Arial" w:hAnsi="Arial" w:cs="Arial"/>
        </w:rPr>
      </w:pPr>
    </w:p>
    <w:p w14:paraId="284EE0BF" w14:textId="77777777" w:rsidR="001105A7" w:rsidRPr="00CA37C9" w:rsidRDefault="001105A7" w:rsidP="001105A7">
      <w:pPr>
        <w:rPr>
          <w:rFonts w:ascii="Arial" w:hAnsi="Arial" w:cs="Arial"/>
        </w:rPr>
      </w:pPr>
      <w:r w:rsidRPr="00CA37C9">
        <w:rPr>
          <w:rFonts w:ascii="Arial" w:hAnsi="Arial" w:cs="Arial"/>
        </w:rPr>
        <w:tab/>
        <w:t>Question 7: Does Moodle encourage you to learn independently?</w:t>
      </w:r>
    </w:p>
    <w:p w14:paraId="7510B508" w14:textId="5F03323B" w:rsidR="001105A7" w:rsidRPr="00CA37C9" w:rsidRDefault="001105A7" w:rsidP="001105A7">
      <w:pPr>
        <w:pStyle w:val="ListParagraph"/>
        <w:numPr>
          <w:ilvl w:val="0"/>
          <w:numId w:val="2"/>
        </w:numPr>
        <w:rPr>
          <w:rFonts w:ascii="Arial" w:hAnsi="Arial" w:cs="Arial"/>
        </w:rPr>
      </w:pPr>
      <w:r w:rsidRPr="00CA37C9">
        <w:rPr>
          <w:rFonts w:ascii="Arial" w:hAnsi="Arial" w:cs="Arial"/>
        </w:rPr>
        <w:t>Strongly disagree</w:t>
      </w:r>
    </w:p>
    <w:p w14:paraId="1CFDF636" w14:textId="77777777" w:rsidR="001105A7" w:rsidRPr="00CA37C9" w:rsidRDefault="001105A7" w:rsidP="001105A7">
      <w:pPr>
        <w:pStyle w:val="ListParagraph"/>
        <w:numPr>
          <w:ilvl w:val="0"/>
          <w:numId w:val="2"/>
        </w:numPr>
        <w:rPr>
          <w:rFonts w:ascii="Arial" w:hAnsi="Arial" w:cs="Arial"/>
        </w:rPr>
      </w:pPr>
      <w:r w:rsidRPr="00CA37C9">
        <w:rPr>
          <w:rFonts w:ascii="Arial" w:hAnsi="Arial" w:cs="Arial"/>
        </w:rPr>
        <w:t>Disagree</w:t>
      </w:r>
    </w:p>
    <w:p w14:paraId="55DB244C" w14:textId="77777777" w:rsidR="001105A7" w:rsidRPr="00CA37C9" w:rsidRDefault="001105A7" w:rsidP="001105A7">
      <w:pPr>
        <w:pStyle w:val="ListParagraph"/>
        <w:numPr>
          <w:ilvl w:val="0"/>
          <w:numId w:val="2"/>
        </w:numPr>
        <w:rPr>
          <w:rFonts w:ascii="Arial" w:hAnsi="Arial" w:cs="Arial"/>
        </w:rPr>
      </w:pPr>
      <w:r w:rsidRPr="00CA37C9">
        <w:rPr>
          <w:rFonts w:ascii="Arial" w:hAnsi="Arial" w:cs="Arial"/>
        </w:rPr>
        <w:t>Neither agree nor disagree</w:t>
      </w:r>
    </w:p>
    <w:p w14:paraId="530C57AB" w14:textId="77777777" w:rsidR="001105A7" w:rsidRPr="00CA37C9" w:rsidRDefault="001105A7" w:rsidP="001105A7">
      <w:pPr>
        <w:pStyle w:val="ListParagraph"/>
        <w:numPr>
          <w:ilvl w:val="0"/>
          <w:numId w:val="2"/>
        </w:numPr>
        <w:rPr>
          <w:rFonts w:ascii="Arial" w:hAnsi="Arial" w:cs="Arial"/>
        </w:rPr>
      </w:pPr>
      <w:r w:rsidRPr="00CA37C9">
        <w:rPr>
          <w:rFonts w:ascii="Arial" w:hAnsi="Arial" w:cs="Arial"/>
        </w:rPr>
        <w:t>Agree</w:t>
      </w:r>
    </w:p>
    <w:p w14:paraId="1B8C0FB8" w14:textId="77777777" w:rsidR="001105A7" w:rsidRPr="00CA37C9" w:rsidRDefault="001105A7" w:rsidP="001105A7">
      <w:pPr>
        <w:pStyle w:val="ListParagraph"/>
        <w:numPr>
          <w:ilvl w:val="0"/>
          <w:numId w:val="2"/>
        </w:numPr>
        <w:rPr>
          <w:rFonts w:ascii="Arial" w:hAnsi="Arial" w:cs="Arial"/>
        </w:rPr>
      </w:pPr>
      <w:r w:rsidRPr="00CA37C9">
        <w:rPr>
          <w:rFonts w:ascii="Arial" w:hAnsi="Arial" w:cs="Arial"/>
        </w:rPr>
        <w:t>Strongly agree</w:t>
      </w:r>
    </w:p>
    <w:p w14:paraId="6743BC17" w14:textId="77777777" w:rsidR="001105A7" w:rsidRPr="00CA37C9" w:rsidRDefault="001105A7" w:rsidP="001105A7">
      <w:pPr>
        <w:pStyle w:val="ListParagraph"/>
        <w:ind w:left="1824"/>
        <w:rPr>
          <w:rFonts w:ascii="Arial" w:hAnsi="Arial" w:cs="Arial"/>
        </w:rPr>
      </w:pPr>
    </w:p>
    <w:p w14:paraId="2C93ABAD" w14:textId="77777777" w:rsidR="001105A7" w:rsidRPr="00CA37C9" w:rsidRDefault="001105A7" w:rsidP="001105A7">
      <w:pPr>
        <w:rPr>
          <w:rFonts w:ascii="Arial" w:hAnsi="Arial" w:cs="Arial"/>
        </w:rPr>
      </w:pPr>
      <w:r w:rsidRPr="00CA37C9">
        <w:rPr>
          <w:rFonts w:ascii="Arial" w:hAnsi="Arial" w:cs="Arial"/>
        </w:rPr>
        <w:tab/>
        <w:t>Question 8: How do you find the statement that the application gives you an easy access to the library and resources of virtual learning environment?</w:t>
      </w:r>
    </w:p>
    <w:p w14:paraId="382DE636" w14:textId="77777777" w:rsidR="001105A7" w:rsidRPr="00CA37C9" w:rsidRDefault="001105A7" w:rsidP="001105A7">
      <w:pPr>
        <w:pStyle w:val="ListParagraph"/>
        <w:numPr>
          <w:ilvl w:val="0"/>
          <w:numId w:val="9"/>
        </w:numPr>
        <w:rPr>
          <w:rFonts w:ascii="Arial" w:hAnsi="Arial" w:cs="Arial"/>
        </w:rPr>
      </w:pPr>
      <w:r w:rsidRPr="00CA37C9">
        <w:rPr>
          <w:rFonts w:ascii="Arial" w:hAnsi="Arial" w:cs="Arial"/>
        </w:rPr>
        <w:t>Not helpful</w:t>
      </w:r>
    </w:p>
    <w:p w14:paraId="53E581B4" w14:textId="77777777" w:rsidR="001105A7" w:rsidRPr="00CA37C9" w:rsidRDefault="001105A7" w:rsidP="001105A7">
      <w:pPr>
        <w:pStyle w:val="ListParagraph"/>
        <w:numPr>
          <w:ilvl w:val="0"/>
          <w:numId w:val="9"/>
        </w:numPr>
        <w:rPr>
          <w:rFonts w:ascii="Arial" w:hAnsi="Arial" w:cs="Arial"/>
        </w:rPr>
      </w:pPr>
      <w:r w:rsidRPr="00CA37C9">
        <w:rPr>
          <w:rFonts w:ascii="Arial" w:hAnsi="Arial" w:cs="Arial"/>
        </w:rPr>
        <w:t>Helpful</w:t>
      </w:r>
    </w:p>
    <w:p w14:paraId="26ADB94C" w14:textId="77777777" w:rsidR="001105A7" w:rsidRPr="00CA37C9" w:rsidRDefault="001105A7" w:rsidP="001105A7">
      <w:pPr>
        <w:pStyle w:val="ListParagraph"/>
        <w:numPr>
          <w:ilvl w:val="0"/>
          <w:numId w:val="9"/>
        </w:numPr>
        <w:rPr>
          <w:rFonts w:ascii="Arial" w:hAnsi="Arial" w:cs="Arial"/>
        </w:rPr>
      </w:pPr>
      <w:r w:rsidRPr="00CA37C9">
        <w:rPr>
          <w:rFonts w:ascii="Arial" w:hAnsi="Arial" w:cs="Arial"/>
        </w:rPr>
        <w:t>Very helpful</w:t>
      </w:r>
    </w:p>
    <w:p w14:paraId="71AA6974" w14:textId="77777777" w:rsidR="001105A7" w:rsidRPr="00CA37C9" w:rsidRDefault="001105A7" w:rsidP="001105A7">
      <w:pPr>
        <w:rPr>
          <w:rFonts w:ascii="Arial" w:hAnsi="Arial" w:cs="Arial"/>
        </w:rPr>
      </w:pPr>
    </w:p>
    <w:p w14:paraId="319C86F8" w14:textId="77777777" w:rsidR="001105A7" w:rsidRPr="00CA37C9" w:rsidRDefault="001105A7" w:rsidP="001105A7">
      <w:pPr>
        <w:rPr>
          <w:rFonts w:ascii="Arial" w:hAnsi="Arial" w:cs="Arial"/>
        </w:rPr>
      </w:pPr>
      <w:r w:rsidRPr="00CA37C9">
        <w:rPr>
          <w:rFonts w:ascii="Arial" w:hAnsi="Arial" w:cs="Arial"/>
        </w:rPr>
        <w:t xml:space="preserve">             Question 9: Do you access Moodle outside the classroom?</w:t>
      </w:r>
    </w:p>
    <w:p w14:paraId="5CF2AD70" w14:textId="77777777" w:rsidR="001105A7" w:rsidRPr="00CA37C9" w:rsidRDefault="001105A7" w:rsidP="001105A7">
      <w:pPr>
        <w:pStyle w:val="ListParagraph"/>
        <w:numPr>
          <w:ilvl w:val="0"/>
          <w:numId w:val="10"/>
        </w:numPr>
        <w:rPr>
          <w:rFonts w:ascii="Arial" w:hAnsi="Arial" w:cs="Arial"/>
        </w:rPr>
      </w:pPr>
      <w:r w:rsidRPr="00CA37C9">
        <w:rPr>
          <w:rFonts w:ascii="Arial" w:hAnsi="Arial" w:cs="Arial"/>
        </w:rPr>
        <w:t>Never</w:t>
      </w:r>
    </w:p>
    <w:p w14:paraId="64F47741" w14:textId="77777777" w:rsidR="001105A7" w:rsidRPr="00CA37C9" w:rsidRDefault="001105A7" w:rsidP="001105A7">
      <w:pPr>
        <w:pStyle w:val="ListParagraph"/>
        <w:numPr>
          <w:ilvl w:val="0"/>
          <w:numId w:val="10"/>
        </w:numPr>
        <w:rPr>
          <w:rFonts w:ascii="Arial" w:hAnsi="Arial" w:cs="Arial"/>
        </w:rPr>
      </w:pPr>
      <w:r w:rsidRPr="00CA37C9">
        <w:rPr>
          <w:rFonts w:ascii="Arial" w:hAnsi="Arial" w:cs="Arial"/>
        </w:rPr>
        <w:t>Once a week</w:t>
      </w:r>
    </w:p>
    <w:p w14:paraId="118FE317" w14:textId="77777777" w:rsidR="001105A7" w:rsidRPr="00CA37C9" w:rsidRDefault="001105A7" w:rsidP="001105A7">
      <w:pPr>
        <w:pStyle w:val="ListParagraph"/>
        <w:numPr>
          <w:ilvl w:val="0"/>
          <w:numId w:val="10"/>
        </w:numPr>
        <w:rPr>
          <w:rFonts w:ascii="Arial" w:hAnsi="Arial" w:cs="Arial"/>
        </w:rPr>
      </w:pPr>
      <w:r w:rsidRPr="00CA37C9">
        <w:rPr>
          <w:rFonts w:ascii="Arial" w:hAnsi="Arial" w:cs="Arial"/>
        </w:rPr>
        <w:t>Twice a week</w:t>
      </w:r>
    </w:p>
    <w:p w14:paraId="5807A11A" w14:textId="77777777" w:rsidR="001105A7" w:rsidRPr="00CA37C9" w:rsidRDefault="001105A7" w:rsidP="001105A7">
      <w:pPr>
        <w:pStyle w:val="ListParagraph"/>
        <w:numPr>
          <w:ilvl w:val="0"/>
          <w:numId w:val="10"/>
        </w:numPr>
        <w:rPr>
          <w:rFonts w:ascii="Arial" w:hAnsi="Arial" w:cs="Arial"/>
        </w:rPr>
      </w:pPr>
      <w:r w:rsidRPr="00CA37C9">
        <w:rPr>
          <w:rFonts w:ascii="Arial" w:hAnsi="Arial" w:cs="Arial"/>
        </w:rPr>
        <w:t>Three times per week</w:t>
      </w:r>
    </w:p>
    <w:p w14:paraId="37BC41AE" w14:textId="77777777" w:rsidR="001105A7" w:rsidRPr="00CA37C9" w:rsidRDefault="001105A7" w:rsidP="001105A7">
      <w:pPr>
        <w:pStyle w:val="ListParagraph"/>
        <w:numPr>
          <w:ilvl w:val="0"/>
          <w:numId w:val="10"/>
        </w:numPr>
        <w:rPr>
          <w:rFonts w:ascii="Arial" w:hAnsi="Arial" w:cs="Arial"/>
        </w:rPr>
      </w:pPr>
      <w:r w:rsidRPr="00CA37C9">
        <w:rPr>
          <w:rFonts w:ascii="Arial" w:hAnsi="Arial" w:cs="Arial"/>
        </w:rPr>
        <w:lastRenderedPageBreak/>
        <w:t>More than three times per week</w:t>
      </w:r>
    </w:p>
    <w:p w14:paraId="4C3084E1" w14:textId="77777777" w:rsidR="001105A7" w:rsidRPr="00CA37C9" w:rsidRDefault="001105A7" w:rsidP="001105A7">
      <w:pPr>
        <w:rPr>
          <w:rFonts w:ascii="Arial" w:hAnsi="Arial" w:cs="Arial"/>
        </w:rPr>
      </w:pPr>
    </w:p>
    <w:p w14:paraId="7C668F51" w14:textId="77777777" w:rsidR="001105A7" w:rsidRPr="00CA37C9" w:rsidRDefault="001105A7" w:rsidP="001105A7">
      <w:pPr>
        <w:rPr>
          <w:rFonts w:ascii="Arial" w:hAnsi="Arial" w:cs="Arial"/>
        </w:rPr>
      </w:pPr>
      <w:r w:rsidRPr="00CA37C9">
        <w:rPr>
          <w:rFonts w:ascii="Arial" w:hAnsi="Arial" w:cs="Arial"/>
        </w:rPr>
        <w:tab/>
        <w:t>Question 10: Do you find helpful that the application provides you with the topics and schedule week by week that your teacher presented in the classroom?</w:t>
      </w:r>
    </w:p>
    <w:p w14:paraId="0594FFA1" w14:textId="77777777" w:rsidR="001105A7" w:rsidRPr="00CA37C9" w:rsidRDefault="001105A7" w:rsidP="001105A7">
      <w:pPr>
        <w:pStyle w:val="ListParagraph"/>
        <w:numPr>
          <w:ilvl w:val="0"/>
          <w:numId w:val="11"/>
        </w:numPr>
        <w:rPr>
          <w:rFonts w:ascii="Arial" w:hAnsi="Arial" w:cs="Arial"/>
        </w:rPr>
      </w:pPr>
      <w:r w:rsidRPr="00CA37C9">
        <w:rPr>
          <w:rFonts w:ascii="Arial" w:hAnsi="Arial" w:cs="Arial"/>
        </w:rPr>
        <w:t>Yes</w:t>
      </w:r>
    </w:p>
    <w:p w14:paraId="401F77DD" w14:textId="77777777" w:rsidR="001105A7" w:rsidRPr="00CA37C9" w:rsidRDefault="001105A7" w:rsidP="001105A7">
      <w:pPr>
        <w:pStyle w:val="ListParagraph"/>
        <w:numPr>
          <w:ilvl w:val="0"/>
          <w:numId w:val="11"/>
        </w:numPr>
        <w:rPr>
          <w:rFonts w:ascii="Arial" w:hAnsi="Arial" w:cs="Arial"/>
        </w:rPr>
      </w:pPr>
      <w:r w:rsidRPr="00CA37C9">
        <w:rPr>
          <w:rFonts w:ascii="Arial" w:hAnsi="Arial" w:cs="Arial"/>
        </w:rPr>
        <w:t>No</w:t>
      </w:r>
    </w:p>
    <w:p w14:paraId="124631DA" w14:textId="77777777" w:rsidR="001105A7" w:rsidRPr="00CA37C9" w:rsidRDefault="001105A7" w:rsidP="001105A7">
      <w:pPr>
        <w:pStyle w:val="ListParagraph"/>
        <w:numPr>
          <w:ilvl w:val="0"/>
          <w:numId w:val="11"/>
        </w:numPr>
        <w:rPr>
          <w:rFonts w:ascii="Arial" w:hAnsi="Arial" w:cs="Arial"/>
        </w:rPr>
      </w:pPr>
      <w:r w:rsidRPr="00CA37C9">
        <w:rPr>
          <w:rFonts w:ascii="Arial" w:hAnsi="Arial" w:cs="Arial"/>
        </w:rPr>
        <w:t>Not really</w:t>
      </w:r>
    </w:p>
    <w:p w14:paraId="29F3467F" w14:textId="77777777" w:rsidR="001105A7" w:rsidRPr="00CA37C9" w:rsidRDefault="001105A7" w:rsidP="001105A7">
      <w:pPr>
        <w:pStyle w:val="ListParagraph"/>
        <w:ind w:left="2208"/>
        <w:rPr>
          <w:rFonts w:ascii="Arial" w:hAnsi="Arial" w:cs="Arial"/>
        </w:rPr>
      </w:pPr>
    </w:p>
    <w:p w14:paraId="74E448DB" w14:textId="77777777" w:rsidR="001105A7" w:rsidRPr="00CA37C9" w:rsidRDefault="001105A7" w:rsidP="001105A7">
      <w:pPr>
        <w:rPr>
          <w:rFonts w:ascii="Arial" w:hAnsi="Arial" w:cs="Arial"/>
        </w:rPr>
      </w:pPr>
      <w:r w:rsidRPr="00CA37C9">
        <w:rPr>
          <w:rFonts w:ascii="Arial" w:hAnsi="Arial" w:cs="Arial"/>
        </w:rPr>
        <w:tab/>
        <w:t>Question 11: Does Moodle calendar helps you with time management organizing and planning your assessments?</w:t>
      </w:r>
    </w:p>
    <w:p w14:paraId="74CBE7C6" w14:textId="77777777" w:rsidR="001105A7" w:rsidRPr="00CA37C9" w:rsidRDefault="001105A7" w:rsidP="001105A7">
      <w:pPr>
        <w:pStyle w:val="ListParagraph"/>
        <w:numPr>
          <w:ilvl w:val="0"/>
          <w:numId w:val="12"/>
        </w:numPr>
        <w:rPr>
          <w:rFonts w:ascii="Arial" w:hAnsi="Arial" w:cs="Arial"/>
        </w:rPr>
      </w:pPr>
      <w:r w:rsidRPr="00CA37C9">
        <w:rPr>
          <w:rFonts w:ascii="Arial" w:hAnsi="Arial" w:cs="Arial"/>
        </w:rPr>
        <w:t>Strongly agree</w:t>
      </w:r>
    </w:p>
    <w:p w14:paraId="4D879EA0" w14:textId="77777777" w:rsidR="001105A7" w:rsidRPr="00CA37C9" w:rsidRDefault="001105A7" w:rsidP="001105A7">
      <w:pPr>
        <w:pStyle w:val="ListParagraph"/>
        <w:numPr>
          <w:ilvl w:val="0"/>
          <w:numId w:val="12"/>
        </w:numPr>
        <w:rPr>
          <w:rFonts w:ascii="Arial" w:hAnsi="Arial" w:cs="Arial"/>
        </w:rPr>
      </w:pPr>
      <w:r w:rsidRPr="00CA37C9">
        <w:rPr>
          <w:rFonts w:ascii="Arial" w:hAnsi="Arial" w:cs="Arial"/>
        </w:rPr>
        <w:t>Agree</w:t>
      </w:r>
    </w:p>
    <w:p w14:paraId="66DD382A" w14:textId="77777777" w:rsidR="001105A7" w:rsidRPr="00CA37C9" w:rsidRDefault="001105A7" w:rsidP="001105A7">
      <w:pPr>
        <w:pStyle w:val="ListParagraph"/>
        <w:numPr>
          <w:ilvl w:val="0"/>
          <w:numId w:val="12"/>
        </w:numPr>
        <w:rPr>
          <w:rFonts w:ascii="Arial" w:hAnsi="Arial" w:cs="Arial"/>
        </w:rPr>
      </w:pPr>
      <w:r w:rsidRPr="00CA37C9">
        <w:rPr>
          <w:rFonts w:ascii="Arial" w:hAnsi="Arial" w:cs="Arial"/>
        </w:rPr>
        <w:t>Neither agree nor disagree</w:t>
      </w:r>
    </w:p>
    <w:p w14:paraId="4FC08D81" w14:textId="77777777" w:rsidR="001105A7" w:rsidRPr="00CA37C9" w:rsidRDefault="001105A7" w:rsidP="001105A7">
      <w:pPr>
        <w:pStyle w:val="ListParagraph"/>
        <w:numPr>
          <w:ilvl w:val="0"/>
          <w:numId w:val="12"/>
        </w:numPr>
        <w:rPr>
          <w:rFonts w:ascii="Arial" w:hAnsi="Arial" w:cs="Arial"/>
        </w:rPr>
      </w:pPr>
      <w:r w:rsidRPr="00CA37C9">
        <w:rPr>
          <w:rFonts w:ascii="Arial" w:hAnsi="Arial" w:cs="Arial"/>
        </w:rPr>
        <w:t>Disagree</w:t>
      </w:r>
    </w:p>
    <w:p w14:paraId="29017D6F" w14:textId="77777777" w:rsidR="001105A7" w:rsidRPr="00CA37C9" w:rsidRDefault="001105A7" w:rsidP="001105A7">
      <w:pPr>
        <w:pStyle w:val="ListParagraph"/>
        <w:numPr>
          <w:ilvl w:val="0"/>
          <w:numId w:val="12"/>
        </w:numPr>
        <w:rPr>
          <w:rFonts w:ascii="Arial" w:hAnsi="Arial" w:cs="Arial"/>
        </w:rPr>
      </w:pPr>
      <w:r w:rsidRPr="00CA37C9">
        <w:rPr>
          <w:rFonts w:ascii="Arial" w:hAnsi="Arial" w:cs="Arial"/>
        </w:rPr>
        <w:t>Strongly disagree</w:t>
      </w:r>
    </w:p>
    <w:p w14:paraId="3935D08F" w14:textId="77777777" w:rsidR="001105A7" w:rsidRPr="00CA37C9" w:rsidRDefault="001105A7" w:rsidP="001105A7">
      <w:pPr>
        <w:pStyle w:val="ListParagraph"/>
        <w:ind w:left="2112"/>
        <w:rPr>
          <w:rFonts w:ascii="Arial" w:hAnsi="Arial" w:cs="Arial"/>
        </w:rPr>
      </w:pPr>
    </w:p>
    <w:p w14:paraId="608ED17E" w14:textId="77777777" w:rsidR="001105A7" w:rsidRPr="00CA37C9" w:rsidRDefault="001105A7" w:rsidP="001105A7">
      <w:pPr>
        <w:rPr>
          <w:rFonts w:ascii="Arial" w:hAnsi="Arial" w:cs="Arial"/>
        </w:rPr>
      </w:pPr>
      <w:r w:rsidRPr="00CA37C9">
        <w:rPr>
          <w:rFonts w:ascii="Arial" w:hAnsi="Arial" w:cs="Arial"/>
        </w:rPr>
        <w:tab/>
        <w:t>Question 12: Does Moodle have a positive impact on your achievement?</w:t>
      </w:r>
    </w:p>
    <w:p w14:paraId="6207BCEB" w14:textId="77777777" w:rsidR="001105A7" w:rsidRPr="00CA37C9" w:rsidRDefault="001105A7" w:rsidP="001105A7">
      <w:pPr>
        <w:pStyle w:val="ListParagraph"/>
        <w:numPr>
          <w:ilvl w:val="0"/>
          <w:numId w:val="3"/>
        </w:numPr>
        <w:rPr>
          <w:rFonts w:ascii="Arial" w:hAnsi="Arial" w:cs="Arial"/>
        </w:rPr>
      </w:pPr>
      <w:r w:rsidRPr="00CA37C9">
        <w:rPr>
          <w:rFonts w:ascii="Arial" w:hAnsi="Arial" w:cs="Arial"/>
        </w:rPr>
        <w:t>Strongly disagree</w:t>
      </w:r>
    </w:p>
    <w:p w14:paraId="5DE75DA8" w14:textId="77777777" w:rsidR="001105A7" w:rsidRPr="00CA37C9" w:rsidRDefault="001105A7" w:rsidP="001105A7">
      <w:pPr>
        <w:pStyle w:val="ListParagraph"/>
        <w:numPr>
          <w:ilvl w:val="0"/>
          <w:numId w:val="3"/>
        </w:numPr>
        <w:rPr>
          <w:rFonts w:ascii="Arial" w:hAnsi="Arial" w:cs="Arial"/>
        </w:rPr>
      </w:pPr>
      <w:r w:rsidRPr="00CA37C9">
        <w:rPr>
          <w:rFonts w:ascii="Arial" w:hAnsi="Arial" w:cs="Arial"/>
        </w:rPr>
        <w:t>Disagree</w:t>
      </w:r>
    </w:p>
    <w:p w14:paraId="1000F184" w14:textId="77777777" w:rsidR="001105A7" w:rsidRPr="00CA37C9" w:rsidRDefault="001105A7" w:rsidP="001105A7">
      <w:pPr>
        <w:pStyle w:val="ListParagraph"/>
        <w:numPr>
          <w:ilvl w:val="0"/>
          <w:numId w:val="3"/>
        </w:numPr>
        <w:rPr>
          <w:rFonts w:ascii="Arial" w:hAnsi="Arial" w:cs="Arial"/>
        </w:rPr>
      </w:pPr>
      <w:r w:rsidRPr="00CA37C9">
        <w:rPr>
          <w:rFonts w:ascii="Arial" w:hAnsi="Arial" w:cs="Arial"/>
        </w:rPr>
        <w:t>Neither agree nor disagree</w:t>
      </w:r>
    </w:p>
    <w:p w14:paraId="0F3E159F" w14:textId="77777777" w:rsidR="001105A7" w:rsidRPr="00CA37C9" w:rsidRDefault="001105A7" w:rsidP="001105A7">
      <w:pPr>
        <w:pStyle w:val="ListParagraph"/>
        <w:numPr>
          <w:ilvl w:val="0"/>
          <w:numId w:val="3"/>
        </w:numPr>
        <w:rPr>
          <w:rFonts w:ascii="Arial" w:hAnsi="Arial" w:cs="Arial"/>
        </w:rPr>
      </w:pPr>
      <w:r w:rsidRPr="00CA37C9">
        <w:rPr>
          <w:rFonts w:ascii="Arial" w:hAnsi="Arial" w:cs="Arial"/>
        </w:rPr>
        <w:t>Agree</w:t>
      </w:r>
    </w:p>
    <w:p w14:paraId="5BD01EDF" w14:textId="77777777" w:rsidR="001105A7" w:rsidRPr="00CA37C9" w:rsidRDefault="001105A7" w:rsidP="001105A7">
      <w:pPr>
        <w:pStyle w:val="ListParagraph"/>
        <w:numPr>
          <w:ilvl w:val="0"/>
          <w:numId w:val="3"/>
        </w:numPr>
        <w:rPr>
          <w:rFonts w:ascii="Arial" w:hAnsi="Arial" w:cs="Arial"/>
        </w:rPr>
      </w:pPr>
      <w:r w:rsidRPr="00CA37C9">
        <w:rPr>
          <w:rFonts w:ascii="Arial" w:hAnsi="Arial" w:cs="Arial"/>
        </w:rPr>
        <w:t xml:space="preserve">Strongly agree </w:t>
      </w:r>
    </w:p>
    <w:p w14:paraId="5A3D2DFF" w14:textId="77777777" w:rsidR="001105A7" w:rsidRPr="00CA37C9" w:rsidRDefault="001105A7" w:rsidP="001105A7">
      <w:pPr>
        <w:pStyle w:val="ListParagraph"/>
        <w:ind w:left="2148"/>
        <w:rPr>
          <w:rFonts w:ascii="Arial" w:hAnsi="Arial" w:cs="Arial"/>
        </w:rPr>
      </w:pPr>
    </w:p>
    <w:p w14:paraId="781A796F" w14:textId="77777777" w:rsidR="001105A7" w:rsidRPr="00CA37C9" w:rsidRDefault="001105A7" w:rsidP="001105A7">
      <w:pPr>
        <w:rPr>
          <w:rFonts w:ascii="Arial" w:hAnsi="Arial" w:cs="Arial"/>
        </w:rPr>
      </w:pPr>
      <w:r w:rsidRPr="00CA37C9">
        <w:rPr>
          <w:rFonts w:ascii="Arial" w:hAnsi="Arial" w:cs="Arial"/>
        </w:rPr>
        <w:t xml:space="preserve">              Question 13: Does Moodle provides you all the university information (student finance; student hall; attendance) that you need?</w:t>
      </w:r>
    </w:p>
    <w:p w14:paraId="2AB18373" w14:textId="77777777" w:rsidR="001105A7" w:rsidRPr="00CA37C9" w:rsidRDefault="001105A7" w:rsidP="001105A7">
      <w:pPr>
        <w:pStyle w:val="ListParagraph"/>
        <w:numPr>
          <w:ilvl w:val="0"/>
          <w:numId w:val="13"/>
        </w:numPr>
        <w:rPr>
          <w:rFonts w:ascii="Arial" w:hAnsi="Arial" w:cs="Arial"/>
        </w:rPr>
      </w:pPr>
      <w:r w:rsidRPr="00CA37C9">
        <w:rPr>
          <w:rFonts w:ascii="Arial" w:hAnsi="Arial" w:cs="Arial"/>
        </w:rPr>
        <w:t>Yes</w:t>
      </w:r>
    </w:p>
    <w:p w14:paraId="770C8A72" w14:textId="77777777" w:rsidR="001105A7" w:rsidRPr="00CA37C9" w:rsidRDefault="001105A7" w:rsidP="001105A7">
      <w:pPr>
        <w:pStyle w:val="ListParagraph"/>
        <w:numPr>
          <w:ilvl w:val="0"/>
          <w:numId w:val="13"/>
        </w:numPr>
        <w:rPr>
          <w:rFonts w:ascii="Arial" w:hAnsi="Arial" w:cs="Arial"/>
        </w:rPr>
      </w:pPr>
      <w:r w:rsidRPr="00CA37C9">
        <w:rPr>
          <w:rFonts w:ascii="Arial" w:hAnsi="Arial" w:cs="Arial"/>
        </w:rPr>
        <w:t>No</w:t>
      </w:r>
    </w:p>
    <w:p w14:paraId="3728360B" w14:textId="77777777" w:rsidR="001105A7" w:rsidRPr="00CA37C9" w:rsidRDefault="001105A7" w:rsidP="001105A7">
      <w:pPr>
        <w:pStyle w:val="ListParagraph"/>
        <w:numPr>
          <w:ilvl w:val="0"/>
          <w:numId w:val="13"/>
        </w:numPr>
        <w:rPr>
          <w:rFonts w:ascii="Arial" w:hAnsi="Arial" w:cs="Arial"/>
        </w:rPr>
      </w:pPr>
      <w:r w:rsidRPr="00CA37C9">
        <w:rPr>
          <w:rFonts w:ascii="Arial" w:hAnsi="Arial" w:cs="Arial"/>
        </w:rPr>
        <w:t>Not really</w:t>
      </w:r>
    </w:p>
    <w:p w14:paraId="1CAE1CF0" w14:textId="77777777" w:rsidR="001105A7" w:rsidRPr="00CA37C9" w:rsidRDefault="001105A7" w:rsidP="001105A7">
      <w:pPr>
        <w:rPr>
          <w:rFonts w:ascii="Arial" w:hAnsi="Arial" w:cs="Arial"/>
        </w:rPr>
      </w:pPr>
      <w:r w:rsidRPr="00CA37C9">
        <w:rPr>
          <w:rFonts w:ascii="Arial" w:hAnsi="Arial" w:cs="Arial"/>
        </w:rPr>
        <w:t xml:space="preserve">                Question 14: Does Moodle increase your motivation to learn?</w:t>
      </w:r>
    </w:p>
    <w:p w14:paraId="5E98EDF7" w14:textId="77777777" w:rsidR="001105A7" w:rsidRPr="00CA37C9" w:rsidRDefault="001105A7" w:rsidP="001105A7">
      <w:pPr>
        <w:pStyle w:val="ListParagraph"/>
        <w:numPr>
          <w:ilvl w:val="0"/>
          <w:numId w:val="4"/>
        </w:numPr>
        <w:rPr>
          <w:rFonts w:ascii="Arial" w:hAnsi="Arial" w:cs="Arial"/>
        </w:rPr>
      </w:pPr>
      <w:r w:rsidRPr="00CA37C9">
        <w:rPr>
          <w:rFonts w:ascii="Arial" w:hAnsi="Arial" w:cs="Arial"/>
        </w:rPr>
        <w:t>Yes</w:t>
      </w:r>
    </w:p>
    <w:p w14:paraId="2BEE0136" w14:textId="77777777" w:rsidR="001105A7" w:rsidRPr="00CA37C9" w:rsidRDefault="001105A7" w:rsidP="001105A7">
      <w:pPr>
        <w:pStyle w:val="ListParagraph"/>
        <w:numPr>
          <w:ilvl w:val="0"/>
          <w:numId w:val="4"/>
        </w:numPr>
        <w:rPr>
          <w:rFonts w:ascii="Arial" w:hAnsi="Arial" w:cs="Arial"/>
        </w:rPr>
      </w:pPr>
      <w:r w:rsidRPr="00CA37C9">
        <w:rPr>
          <w:rFonts w:ascii="Arial" w:hAnsi="Arial" w:cs="Arial"/>
        </w:rPr>
        <w:t>No</w:t>
      </w:r>
    </w:p>
    <w:p w14:paraId="64B13E58" w14:textId="77777777" w:rsidR="001105A7" w:rsidRPr="00CA37C9" w:rsidRDefault="001105A7" w:rsidP="001105A7">
      <w:pPr>
        <w:pStyle w:val="ListParagraph"/>
        <w:numPr>
          <w:ilvl w:val="0"/>
          <w:numId w:val="4"/>
        </w:numPr>
        <w:rPr>
          <w:rFonts w:ascii="Arial" w:hAnsi="Arial" w:cs="Arial"/>
        </w:rPr>
      </w:pPr>
      <w:r w:rsidRPr="00CA37C9">
        <w:rPr>
          <w:rFonts w:ascii="Arial" w:hAnsi="Arial" w:cs="Arial"/>
        </w:rPr>
        <w:t>Not really</w:t>
      </w:r>
    </w:p>
    <w:p w14:paraId="574581BC" w14:textId="77777777" w:rsidR="001105A7" w:rsidRPr="00CA37C9" w:rsidRDefault="001105A7" w:rsidP="001105A7">
      <w:pPr>
        <w:rPr>
          <w:rFonts w:ascii="Arial" w:hAnsi="Arial" w:cs="Arial"/>
        </w:rPr>
      </w:pPr>
      <w:r w:rsidRPr="00CA37C9">
        <w:rPr>
          <w:rFonts w:ascii="Arial" w:hAnsi="Arial" w:cs="Arial"/>
        </w:rPr>
        <w:t>REFERENCE</w:t>
      </w:r>
    </w:p>
    <w:p w14:paraId="7EB1ABFA" w14:textId="1C1C6D99" w:rsidR="001105A7" w:rsidRPr="00CA37C9" w:rsidRDefault="000E1DC9" w:rsidP="000E1DC9">
      <w:pPr>
        <w:pStyle w:val="ListParagraph"/>
        <w:numPr>
          <w:ilvl w:val="0"/>
          <w:numId w:val="16"/>
        </w:numPr>
        <w:rPr>
          <w:rFonts w:ascii="Arial" w:hAnsi="Arial" w:cs="Arial"/>
        </w:rPr>
      </w:pPr>
      <w:r w:rsidRPr="00CA37C9">
        <w:rPr>
          <w:rFonts w:ascii="Arial" w:hAnsi="Arial" w:cs="Arial"/>
        </w:rPr>
        <w:t>JISC (2009) Effective Use of VLEs. Available online at: www.jiscinfonet.ac.uk (accessed 25 April 2022).</w:t>
      </w:r>
    </w:p>
    <w:p w14:paraId="23759CED" w14:textId="694BC845" w:rsidR="005B26A9" w:rsidRPr="00CA37C9" w:rsidRDefault="002D393F" w:rsidP="00C4677E">
      <w:pPr>
        <w:pStyle w:val="ListParagraph"/>
        <w:numPr>
          <w:ilvl w:val="0"/>
          <w:numId w:val="16"/>
        </w:numPr>
        <w:rPr>
          <w:rFonts w:ascii="Arial" w:hAnsi="Arial" w:cs="Arial"/>
          <w:i/>
          <w:iCs/>
        </w:rPr>
      </w:pPr>
      <w:r w:rsidRPr="00CA37C9">
        <w:rPr>
          <w:rFonts w:ascii="Arial" w:hAnsi="Arial" w:cs="Arial"/>
          <w:shd w:val="clear" w:color="auto" w:fill="FFFFFF"/>
        </w:rPr>
        <w:t xml:space="preserve">Barker, </w:t>
      </w:r>
      <w:r w:rsidR="00A21C15" w:rsidRPr="00CA37C9">
        <w:rPr>
          <w:rFonts w:ascii="Arial" w:hAnsi="Arial" w:cs="Arial"/>
          <w:shd w:val="clear" w:color="auto" w:fill="FFFFFF"/>
        </w:rPr>
        <w:t xml:space="preserve">J. </w:t>
      </w:r>
      <w:r w:rsidRPr="00CA37C9">
        <w:rPr>
          <w:rFonts w:ascii="Arial" w:hAnsi="Arial" w:cs="Arial"/>
          <w:shd w:val="clear" w:color="auto" w:fill="FFFFFF"/>
        </w:rPr>
        <w:t xml:space="preserve">&amp; Gossman, </w:t>
      </w:r>
      <w:r w:rsidR="00A21C15" w:rsidRPr="00CA37C9">
        <w:rPr>
          <w:rFonts w:ascii="Arial" w:hAnsi="Arial" w:cs="Arial"/>
          <w:shd w:val="clear" w:color="auto" w:fill="FFFFFF"/>
        </w:rPr>
        <w:t xml:space="preserve">P. </w:t>
      </w:r>
      <w:r w:rsidR="001E06AE" w:rsidRPr="00CA37C9">
        <w:rPr>
          <w:rFonts w:ascii="Arial" w:hAnsi="Arial" w:cs="Arial"/>
          <w:shd w:val="clear" w:color="auto" w:fill="FFFFFF"/>
        </w:rPr>
        <w:t xml:space="preserve">(2013).  The </w:t>
      </w:r>
      <w:r w:rsidRPr="00CA37C9">
        <w:rPr>
          <w:rFonts w:ascii="Arial" w:hAnsi="Arial" w:cs="Arial"/>
          <w:shd w:val="clear" w:color="auto" w:fill="FFFFFF"/>
        </w:rPr>
        <w:t xml:space="preserve">learning </w:t>
      </w:r>
      <w:r w:rsidR="000E1DC9" w:rsidRPr="00CA37C9">
        <w:rPr>
          <w:rFonts w:ascii="Arial" w:hAnsi="Arial" w:cs="Arial"/>
          <w:shd w:val="clear" w:color="auto" w:fill="FFFFFF"/>
        </w:rPr>
        <w:t xml:space="preserve">impact </w:t>
      </w:r>
      <w:r w:rsidR="00095BA5" w:rsidRPr="00CA37C9">
        <w:rPr>
          <w:rFonts w:ascii="Arial" w:hAnsi="Arial" w:cs="Arial"/>
          <w:shd w:val="clear" w:color="auto" w:fill="FFFFFF"/>
        </w:rPr>
        <w:t xml:space="preserve">of a </w:t>
      </w:r>
      <w:r w:rsidR="00CA37C9" w:rsidRPr="00CA37C9">
        <w:rPr>
          <w:rFonts w:ascii="Arial" w:hAnsi="Arial" w:cs="Arial"/>
          <w:shd w:val="clear" w:color="auto" w:fill="FFFFFF"/>
        </w:rPr>
        <w:t xml:space="preserve">virtual </w:t>
      </w:r>
      <w:r w:rsidR="00A21C15" w:rsidRPr="00CA37C9">
        <w:rPr>
          <w:rFonts w:ascii="Arial" w:hAnsi="Arial" w:cs="Arial"/>
          <w:shd w:val="clear" w:color="auto" w:fill="FFFFFF"/>
        </w:rPr>
        <w:t>learning environment</w:t>
      </w:r>
      <w:r w:rsidR="001E06AE" w:rsidRPr="00CA37C9">
        <w:rPr>
          <w:rFonts w:ascii="Arial" w:hAnsi="Arial" w:cs="Arial"/>
          <w:shd w:val="clear" w:color="auto" w:fill="FFFFFF"/>
        </w:rPr>
        <w:t>:  students</w:t>
      </w:r>
      <w:r w:rsidR="00A21C15" w:rsidRPr="00CA37C9">
        <w:rPr>
          <w:rFonts w:ascii="Arial" w:hAnsi="Arial" w:cs="Arial"/>
          <w:shd w:val="clear" w:color="auto" w:fill="FFFFFF"/>
        </w:rPr>
        <w:t>’ views</w:t>
      </w:r>
      <w:r w:rsidR="001E06AE" w:rsidRPr="00CA37C9">
        <w:rPr>
          <w:rFonts w:ascii="Arial" w:hAnsi="Arial" w:cs="Arial"/>
          <w:i/>
          <w:iCs/>
          <w:shd w:val="clear" w:color="auto" w:fill="FFFFFF"/>
        </w:rPr>
        <w:t>.  Teacher Education Advancement Network Journal, 5(</w:t>
      </w:r>
      <w:r w:rsidR="001E06AE" w:rsidRPr="00CA37C9">
        <w:rPr>
          <w:rFonts w:ascii="Arial" w:hAnsi="Arial" w:cs="Arial"/>
          <w:shd w:val="clear" w:color="auto" w:fill="FFFFFF"/>
        </w:rPr>
        <w:t>2), 19-38.</w:t>
      </w:r>
    </w:p>
    <w:p w14:paraId="261AEF55" w14:textId="52B1928B" w:rsidR="005B26A9" w:rsidRPr="00CA37C9" w:rsidRDefault="005B26A9" w:rsidP="0028073A">
      <w:pPr>
        <w:pStyle w:val="ListParagraph"/>
        <w:numPr>
          <w:ilvl w:val="0"/>
          <w:numId w:val="16"/>
        </w:numPr>
        <w:rPr>
          <w:rFonts w:ascii="Arial" w:hAnsi="Arial" w:cs="Arial"/>
        </w:rPr>
      </w:pPr>
      <w:r w:rsidRPr="00CA37C9">
        <w:rPr>
          <w:rFonts w:ascii="Arial" w:hAnsi="Arial" w:cs="Arial"/>
        </w:rPr>
        <w:t>Martin Dougiamas, 2015</w:t>
      </w:r>
      <w:r w:rsidR="0028073A" w:rsidRPr="00CA37C9">
        <w:rPr>
          <w:rFonts w:ascii="Arial" w:hAnsi="Arial" w:cs="Arial"/>
        </w:rPr>
        <w:t xml:space="preserve"> </w:t>
      </w:r>
      <w:r w:rsidR="0028073A" w:rsidRPr="00CA37C9">
        <w:rPr>
          <w:rFonts w:ascii="Arial" w:hAnsi="Arial" w:cs="Arial"/>
          <w:i/>
          <w:iCs/>
        </w:rPr>
        <w:t>The Moodle story</w:t>
      </w:r>
      <w:r w:rsidR="0028073A" w:rsidRPr="00CA37C9">
        <w:rPr>
          <w:rFonts w:ascii="Arial" w:hAnsi="Arial" w:cs="Arial"/>
        </w:rPr>
        <w:t xml:space="preserve"> </w:t>
      </w:r>
      <w:r w:rsidR="00095BA5" w:rsidRPr="00CA37C9">
        <w:rPr>
          <w:rFonts w:ascii="Arial" w:hAnsi="Arial" w:cs="Arial"/>
        </w:rPr>
        <w:t>A</w:t>
      </w:r>
      <w:r w:rsidR="0028073A" w:rsidRPr="00CA37C9">
        <w:rPr>
          <w:rFonts w:ascii="Arial" w:hAnsi="Arial" w:cs="Arial"/>
        </w:rPr>
        <w:t>vailable at</w:t>
      </w:r>
      <w:r w:rsidR="00095BA5" w:rsidRPr="00CA37C9">
        <w:rPr>
          <w:rFonts w:ascii="Arial" w:hAnsi="Arial" w:cs="Arial"/>
        </w:rPr>
        <w:t>:</w:t>
      </w:r>
      <w:r w:rsidR="0028073A" w:rsidRPr="00CA37C9">
        <w:rPr>
          <w:rFonts w:ascii="Arial" w:hAnsi="Arial" w:cs="Arial"/>
        </w:rPr>
        <w:t xml:space="preserve">   https://moodle.com/about/the-moodle-story/</w:t>
      </w:r>
    </w:p>
    <w:p w14:paraId="22080A57" w14:textId="06AF895C" w:rsidR="005B26A9" w:rsidRPr="00CA37C9" w:rsidRDefault="004C1ED2" w:rsidP="005B26A9">
      <w:pPr>
        <w:pStyle w:val="ListParagraph"/>
        <w:numPr>
          <w:ilvl w:val="0"/>
          <w:numId w:val="16"/>
        </w:numPr>
        <w:rPr>
          <w:rFonts w:ascii="Arial" w:hAnsi="Arial" w:cs="Arial"/>
        </w:rPr>
      </w:pPr>
      <w:r w:rsidRPr="00CA37C9">
        <w:rPr>
          <w:rFonts w:ascii="Arial" w:hAnsi="Arial" w:cs="Arial"/>
        </w:rPr>
        <w:t xml:space="preserve">Hamish </w:t>
      </w:r>
      <w:r w:rsidR="00095BA5" w:rsidRPr="00CA37C9">
        <w:rPr>
          <w:rFonts w:ascii="Arial" w:hAnsi="Arial" w:cs="Arial"/>
        </w:rPr>
        <w:t>Coates, Richard</w:t>
      </w:r>
      <w:r w:rsidRPr="00CA37C9">
        <w:rPr>
          <w:rFonts w:ascii="Arial" w:hAnsi="Arial" w:cs="Arial"/>
        </w:rPr>
        <w:t xml:space="preserve"> </w:t>
      </w:r>
      <w:r w:rsidR="00A21C15" w:rsidRPr="00CA37C9">
        <w:rPr>
          <w:rFonts w:ascii="Arial" w:hAnsi="Arial" w:cs="Arial"/>
        </w:rPr>
        <w:t>James,</w:t>
      </w:r>
      <w:r w:rsidRPr="00CA37C9">
        <w:rPr>
          <w:rFonts w:ascii="Arial" w:hAnsi="Arial" w:cs="Arial"/>
        </w:rPr>
        <w:t xml:space="preserve"> and Gabrielle </w:t>
      </w:r>
      <w:r w:rsidR="00095BA5" w:rsidRPr="00CA37C9">
        <w:rPr>
          <w:rFonts w:ascii="Arial" w:hAnsi="Arial" w:cs="Arial"/>
        </w:rPr>
        <w:t>Baldwin (</w:t>
      </w:r>
      <w:r w:rsidRPr="00CA37C9">
        <w:rPr>
          <w:rFonts w:ascii="Arial" w:hAnsi="Arial" w:cs="Arial"/>
        </w:rPr>
        <w:t xml:space="preserve">2005) </w:t>
      </w:r>
      <w:r w:rsidR="00000E92" w:rsidRPr="00CA37C9">
        <w:rPr>
          <w:rFonts w:ascii="Arial" w:hAnsi="Arial" w:cs="Arial"/>
          <w:i/>
          <w:iCs/>
        </w:rPr>
        <w:t xml:space="preserve">A critical examination of the effects of learning management system on university </w:t>
      </w:r>
      <w:r w:rsidR="00000E92" w:rsidRPr="00CA37C9">
        <w:rPr>
          <w:rFonts w:ascii="Arial" w:hAnsi="Arial" w:cs="Arial"/>
          <w:i/>
          <w:iCs/>
        </w:rPr>
        <w:lastRenderedPageBreak/>
        <w:t>teaching and learning</w:t>
      </w:r>
      <w:r w:rsidRPr="00CA37C9">
        <w:rPr>
          <w:rFonts w:ascii="Arial" w:hAnsi="Arial" w:cs="Arial"/>
          <w:i/>
          <w:iCs/>
        </w:rPr>
        <w:t xml:space="preserve"> </w:t>
      </w:r>
      <w:r w:rsidRPr="00CA37C9">
        <w:rPr>
          <w:rFonts w:ascii="Arial" w:hAnsi="Arial" w:cs="Arial"/>
        </w:rPr>
        <w:t>Tertiary Education and Management 11: 19–36, 2005</w:t>
      </w:r>
      <w:r w:rsidR="00095BA5" w:rsidRPr="00CA37C9">
        <w:rPr>
          <w:rFonts w:ascii="Arial" w:hAnsi="Arial" w:cs="Arial"/>
        </w:rPr>
        <w:t>(accessed 26 April 2022).</w:t>
      </w:r>
    </w:p>
    <w:p w14:paraId="32BF21C5" w14:textId="247E3634" w:rsidR="005B26A9" w:rsidRPr="00CA37C9" w:rsidRDefault="00F30002" w:rsidP="005B26A9">
      <w:pPr>
        <w:pStyle w:val="ListParagraph"/>
        <w:numPr>
          <w:ilvl w:val="0"/>
          <w:numId w:val="16"/>
        </w:numPr>
        <w:rPr>
          <w:rFonts w:ascii="Arial" w:hAnsi="Arial" w:cs="Arial"/>
        </w:rPr>
      </w:pPr>
      <w:r w:rsidRPr="00CA37C9">
        <w:rPr>
          <w:rFonts w:ascii="Arial" w:hAnsi="Arial" w:cs="Arial"/>
        </w:rPr>
        <w:t xml:space="preserve"> Underwood, J., Baguley, T., Banyard, P., Coyne, E., Farrington-Flint, L., &amp; Selwood, I.S. (2008). Impact 2007:  Personalising Learning with </w:t>
      </w:r>
      <w:r w:rsidR="00095BA5" w:rsidRPr="00CA37C9">
        <w:rPr>
          <w:rFonts w:ascii="Arial" w:hAnsi="Arial" w:cs="Arial"/>
        </w:rPr>
        <w:t>Technology (</w:t>
      </w:r>
      <w:r w:rsidRPr="00CA37C9">
        <w:rPr>
          <w:rFonts w:ascii="Arial" w:hAnsi="Arial" w:cs="Arial"/>
        </w:rPr>
        <w:t xml:space="preserve">Coventry, </w:t>
      </w:r>
      <w:r w:rsidR="00CA37C9" w:rsidRPr="00CA37C9">
        <w:rPr>
          <w:rFonts w:ascii="Arial" w:hAnsi="Arial" w:cs="Arial"/>
        </w:rPr>
        <w:t>Becta)</w:t>
      </w:r>
    </w:p>
    <w:p w14:paraId="1750B882" w14:textId="632F5808" w:rsidR="005B26A9" w:rsidRPr="00CA37C9" w:rsidRDefault="005B26A9" w:rsidP="005B26A9">
      <w:pPr>
        <w:pStyle w:val="ListParagraph"/>
        <w:numPr>
          <w:ilvl w:val="0"/>
          <w:numId w:val="16"/>
        </w:numPr>
        <w:rPr>
          <w:rFonts w:ascii="Arial" w:hAnsi="Arial" w:cs="Arial"/>
        </w:rPr>
      </w:pPr>
      <w:r w:rsidRPr="00CA37C9">
        <w:rPr>
          <w:rFonts w:ascii="Arial" w:hAnsi="Arial" w:cs="Arial"/>
        </w:rPr>
        <w:t>Funtech</w:t>
      </w:r>
      <w:r w:rsidR="00095BA5" w:rsidRPr="00CA37C9">
        <w:rPr>
          <w:rFonts w:ascii="Arial" w:hAnsi="Arial" w:cs="Arial"/>
        </w:rPr>
        <w:t xml:space="preserve">.com </w:t>
      </w:r>
      <w:r w:rsidR="00095BA5" w:rsidRPr="00CA37C9">
        <w:rPr>
          <w:rFonts w:ascii="Arial" w:hAnsi="Arial" w:cs="Arial"/>
          <w:i/>
          <w:iCs/>
        </w:rPr>
        <w:t xml:space="preserve">The benefits of virtual learning environment </w:t>
      </w:r>
      <w:r w:rsidR="00095BA5" w:rsidRPr="00CA37C9">
        <w:rPr>
          <w:rFonts w:ascii="Arial" w:hAnsi="Arial" w:cs="Arial"/>
        </w:rPr>
        <w:t xml:space="preserve">Available at: </w:t>
      </w:r>
      <w:hyperlink r:id="rId18" w:history="1">
        <w:r w:rsidR="00095BA5" w:rsidRPr="00CA37C9">
          <w:rPr>
            <w:rStyle w:val="Hyperlink"/>
            <w:rFonts w:ascii="Arial" w:hAnsi="Arial" w:cs="Arial"/>
          </w:rPr>
          <w:t>https://funtech.co.uk/latest/benefits-virtual-learning-environments-classrooms(accessed</w:t>
        </w:r>
      </w:hyperlink>
      <w:r w:rsidR="00095BA5" w:rsidRPr="00CA37C9">
        <w:rPr>
          <w:rFonts w:ascii="Arial" w:hAnsi="Arial" w:cs="Arial"/>
        </w:rPr>
        <w:t xml:space="preserve"> 26 April 2022)’</w:t>
      </w:r>
    </w:p>
    <w:p w14:paraId="003CA9CF" w14:textId="014F83A4" w:rsidR="00CD3D62" w:rsidRPr="00CA37C9" w:rsidRDefault="00CD3D62" w:rsidP="005B26A9">
      <w:pPr>
        <w:pStyle w:val="ListParagraph"/>
        <w:numPr>
          <w:ilvl w:val="0"/>
          <w:numId w:val="16"/>
        </w:numPr>
        <w:rPr>
          <w:rFonts w:ascii="Arial" w:hAnsi="Arial" w:cs="Arial"/>
        </w:rPr>
      </w:pPr>
      <w:r w:rsidRPr="00CA37C9">
        <w:rPr>
          <w:rFonts w:ascii="Arial" w:hAnsi="Arial" w:cs="Arial"/>
        </w:rPr>
        <w:t>Michael Van Beek, 2011).</w:t>
      </w:r>
      <w:r w:rsidR="002D63CE" w:rsidRPr="00CA37C9">
        <w:rPr>
          <w:rFonts w:ascii="Arial" w:hAnsi="Arial" w:cs="Arial"/>
        </w:rPr>
        <w:t xml:space="preserve"> </w:t>
      </w:r>
      <w:r w:rsidR="002D63CE" w:rsidRPr="00CA37C9">
        <w:rPr>
          <w:rFonts w:ascii="Arial" w:hAnsi="Arial" w:cs="Arial"/>
          <w:i/>
          <w:iCs/>
        </w:rPr>
        <w:t>Virtual Learning in Michigan’s schools. A Mackinac Center Report</w:t>
      </w:r>
      <w:r w:rsidR="000F12C3" w:rsidRPr="00CA37C9">
        <w:rPr>
          <w:rFonts w:ascii="Arial" w:hAnsi="Arial" w:cs="Arial"/>
          <w:b/>
          <w:bCs/>
          <w:color w:val="333333"/>
        </w:rPr>
        <w:t>.</w:t>
      </w:r>
      <w:r w:rsidR="000F12C3" w:rsidRPr="00CA37C9">
        <w:rPr>
          <w:rFonts w:ascii="Arial" w:hAnsi="Arial" w:cs="Arial"/>
        </w:rPr>
        <w:t xml:space="preserve"> Available online at: </w:t>
      </w:r>
      <w:hyperlink r:id="rId19" w:history="1">
        <w:r w:rsidR="000F12C3" w:rsidRPr="00CA37C9">
          <w:rPr>
            <w:rStyle w:val="Hyperlink"/>
            <w:rFonts w:ascii="Arial" w:hAnsi="Arial" w:cs="Arial"/>
          </w:rPr>
          <w:t>https://eric.ed.gov</w:t>
        </w:r>
      </w:hyperlink>
      <w:r w:rsidR="000F12C3" w:rsidRPr="00CA37C9">
        <w:rPr>
          <w:rFonts w:ascii="Arial" w:hAnsi="Arial" w:cs="Arial"/>
        </w:rPr>
        <w:t xml:space="preserve"> (accessed 26 April 2022).</w:t>
      </w:r>
    </w:p>
    <w:p w14:paraId="682326CA" w14:textId="0F6ADAB5" w:rsidR="00CD3D62" w:rsidRPr="00CA37C9" w:rsidRDefault="003940E8" w:rsidP="005B26A9">
      <w:pPr>
        <w:pStyle w:val="ListParagraph"/>
        <w:numPr>
          <w:ilvl w:val="0"/>
          <w:numId w:val="16"/>
        </w:numPr>
        <w:rPr>
          <w:rFonts w:ascii="Arial" w:hAnsi="Arial" w:cs="Arial"/>
        </w:rPr>
      </w:pPr>
      <w:r w:rsidRPr="00CA37C9">
        <w:rPr>
          <w:rFonts w:ascii="Arial" w:hAnsi="Arial" w:cs="Arial"/>
        </w:rPr>
        <w:t>Robertson, T. J. &amp; Klotz, J. (2002) How can instructors and administrators fill the missing link in online instruction, Online Journal of Distance Learning Administration, 5(4). Available online at: http://www.westga.edu/</w:t>
      </w:r>
      <w:r w:rsidRPr="00CA37C9">
        <w:rPr>
          <w:rFonts w:ascii="Cambria Math" w:hAnsi="Cambria Math" w:cs="Cambria Math"/>
        </w:rPr>
        <w:t>∼</w:t>
      </w:r>
      <w:r w:rsidRPr="00CA37C9">
        <w:rPr>
          <w:rFonts w:ascii="Arial" w:hAnsi="Arial" w:cs="Arial"/>
        </w:rPr>
        <w:t>distance/ojdl a/winter54 /roberson54.htm (accessed 26 April 2022).</w:t>
      </w:r>
    </w:p>
    <w:p w14:paraId="712C022A" w14:textId="0FFA5034" w:rsidR="00CD3D62" w:rsidRPr="00CA37C9" w:rsidRDefault="008452CF" w:rsidP="005B26A9">
      <w:pPr>
        <w:pStyle w:val="ListParagraph"/>
        <w:numPr>
          <w:ilvl w:val="0"/>
          <w:numId w:val="16"/>
        </w:numPr>
        <w:rPr>
          <w:rFonts w:ascii="Arial" w:hAnsi="Arial" w:cs="Arial"/>
        </w:rPr>
      </w:pPr>
      <w:r w:rsidRPr="00CA37C9">
        <w:rPr>
          <w:rFonts w:ascii="Arial" w:hAnsi="Arial" w:cs="Arial"/>
          <w:color w:val="333333"/>
          <w:shd w:val="clear" w:color="auto" w:fill="FCFCFC"/>
        </w:rPr>
        <w:t xml:space="preserve"> Efiloğlu Kurt, Ö., Tingöy, Ö. The acceptance and use of a virtual learning environment in higher education: an empirical study in Turkey, and the UK. </w:t>
      </w:r>
      <w:r w:rsidRPr="00CA37C9">
        <w:rPr>
          <w:rFonts w:ascii="Arial" w:hAnsi="Arial" w:cs="Arial"/>
          <w:i/>
          <w:iCs/>
          <w:color w:val="333333"/>
          <w:shd w:val="clear" w:color="auto" w:fill="FCFCFC"/>
        </w:rPr>
        <w:t>Int J Educ Technol High Educ</w:t>
      </w:r>
      <w:r w:rsidRPr="00CA37C9">
        <w:rPr>
          <w:rFonts w:ascii="Arial" w:hAnsi="Arial" w:cs="Arial"/>
          <w:color w:val="333333"/>
          <w:shd w:val="clear" w:color="auto" w:fill="FCFCFC"/>
        </w:rPr>
        <w:t> </w:t>
      </w:r>
      <w:r w:rsidRPr="00CA37C9">
        <w:rPr>
          <w:rFonts w:ascii="Arial" w:hAnsi="Arial" w:cs="Arial"/>
          <w:b/>
          <w:bCs/>
          <w:color w:val="333333"/>
          <w:shd w:val="clear" w:color="auto" w:fill="FCFCFC"/>
        </w:rPr>
        <w:t>14, </w:t>
      </w:r>
      <w:r w:rsidRPr="00CA37C9">
        <w:rPr>
          <w:rFonts w:ascii="Arial" w:hAnsi="Arial" w:cs="Arial"/>
          <w:color w:val="333333"/>
          <w:shd w:val="clear" w:color="auto" w:fill="FCFCFC"/>
        </w:rPr>
        <w:t>26 (2017)</w:t>
      </w:r>
    </w:p>
    <w:p w14:paraId="7FB8EA3B" w14:textId="1AC9D4FF" w:rsidR="00CD3D62" w:rsidRPr="00CA37C9" w:rsidRDefault="00FB0608" w:rsidP="005B26A9">
      <w:pPr>
        <w:pStyle w:val="ListParagraph"/>
        <w:numPr>
          <w:ilvl w:val="0"/>
          <w:numId w:val="16"/>
        </w:numPr>
        <w:rPr>
          <w:rFonts w:ascii="Arial" w:hAnsi="Arial" w:cs="Arial"/>
        </w:rPr>
      </w:pPr>
      <w:r w:rsidRPr="00CA37C9">
        <w:rPr>
          <w:rFonts w:ascii="Arial" w:hAnsi="Arial" w:cs="Arial"/>
          <w:shd w:val="clear" w:color="auto" w:fill="FFFFFF"/>
        </w:rPr>
        <w:t xml:space="preserve">Skinner, B., &amp; Austin, R. (1999). Computer </w:t>
      </w:r>
      <w:r w:rsidR="00FC1C63" w:rsidRPr="00CA37C9">
        <w:rPr>
          <w:rFonts w:ascii="Arial" w:hAnsi="Arial" w:cs="Arial"/>
          <w:shd w:val="clear" w:color="auto" w:fill="FFFFFF"/>
        </w:rPr>
        <w:t>conferencing:</w:t>
      </w:r>
      <w:r w:rsidRPr="00CA37C9">
        <w:rPr>
          <w:rFonts w:ascii="Arial" w:hAnsi="Arial" w:cs="Arial"/>
          <w:shd w:val="clear" w:color="auto" w:fill="FFFFFF"/>
        </w:rPr>
        <w:t xml:space="preserve"> </w:t>
      </w:r>
      <w:r w:rsidR="00AD114F" w:rsidRPr="00CA37C9">
        <w:rPr>
          <w:rFonts w:ascii="Arial" w:hAnsi="Arial" w:cs="Arial"/>
          <w:i/>
          <w:iCs/>
          <w:shd w:val="clear" w:color="auto" w:fill="FFFFFF"/>
        </w:rPr>
        <w:t xml:space="preserve">Does it </w:t>
      </w:r>
      <w:r w:rsidR="00CA37C9" w:rsidRPr="00CA37C9">
        <w:rPr>
          <w:rFonts w:ascii="Arial" w:hAnsi="Arial" w:cs="Arial"/>
          <w:i/>
          <w:iCs/>
          <w:shd w:val="clear" w:color="auto" w:fill="FFFFFF"/>
        </w:rPr>
        <w:t>motive EFL students</w:t>
      </w:r>
      <w:r w:rsidRPr="00CA37C9">
        <w:rPr>
          <w:rFonts w:ascii="Arial" w:hAnsi="Arial" w:cs="Arial"/>
          <w:i/>
          <w:iCs/>
          <w:shd w:val="clear" w:color="auto" w:fill="FFFFFF"/>
        </w:rPr>
        <w:t>?</w:t>
      </w:r>
      <w:r w:rsidRPr="00CA37C9">
        <w:rPr>
          <w:rFonts w:ascii="Arial" w:hAnsi="Arial" w:cs="Arial"/>
          <w:shd w:val="clear" w:color="auto" w:fill="FFFFFF"/>
        </w:rPr>
        <w:t xml:space="preserve">  </w:t>
      </w:r>
      <w:r w:rsidRPr="00CA37C9">
        <w:rPr>
          <w:rFonts w:ascii="Arial" w:hAnsi="Arial" w:cs="Arial"/>
          <w:i/>
          <w:iCs/>
          <w:shd w:val="clear" w:color="auto" w:fill="FFFFFF"/>
        </w:rPr>
        <w:t>ELT Journal</w:t>
      </w:r>
      <w:r w:rsidRPr="00CA37C9">
        <w:rPr>
          <w:rFonts w:ascii="Arial" w:hAnsi="Arial" w:cs="Arial"/>
          <w:shd w:val="clear" w:color="auto" w:fill="FFFFFF"/>
        </w:rPr>
        <w:t>, 53(4) 270-277</w:t>
      </w:r>
    </w:p>
    <w:p w14:paraId="1C6575FD" w14:textId="6B3AE6A5" w:rsidR="00CD3D62" w:rsidRPr="00CA37C9" w:rsidRDefault="007A0881" w:rsidP="00CD3D62">
      <w:pPr>
        <w:pStyle w:val="ListParagraph"/>
        <w:numPr>
          <w:ilvl w:val="0"/>
          <w:numId w:val="16"/>
        </w:numPr>
        <w:rPr>
          <w:rFonts w:ascii="Arial" w:hAnsi="Arial" w:cs="Arial"/>
          <w:i/>
          <w:iCs/>
        </w:rPr>
      </w:pPr>
      <w:r w:rsidRPr="00CA37C9">
        <w:rPr>
          <w:rFonts w:ascii="Arial" w:hAnsi="Arial" w:cs="Arial"/>
          <w:shd w:val="clear" w:color="auto" w:fill="FFFFFF"/>
        </w:rPr>
        <w:t xml:space="preserve"> Herrera Mosquera, L. (2017</w:t>
      </w:r>
      <w:r w:rsidR="00FC1C63" w:rsidRPr="00CA37C9">
        <w:rPr>
          <w:rFonts w:ascii="Arial" w:hAnsi="Arial" w:cs="Arial"/>
          <w:shd w:val="clear" w:color="auto" w:fill="FFFFFF"/>
        </w:rPr>
        <w:t>). Impact</w:t>
      </w:r>
      <w:r w:rsidRPr="00CA37C9">
        <w:rPr>
          <w:rFonts w:ascii="Arial" w:hAnsi="Arial" w:cs="Arial"/>
          <w:shd w:val="clear" w:color="auto" w:fill="FFFFFF"/>
        </w:rPr>
        <w:t xml:space="preserve"> of Implementing a Virtual Learning Environment (VLE) in the EFL Classroom.</w:t>
      </w:r>
      <w:r w:rsidR="00FC1C63" w:rsidRPr="00CA37C9">
        <w:rPr>
          <w:rFonts w:ascii="Arial" w:hAnsi="Arial" w:cs="Arial"/>
          <w:shd w:val="clear" w:color="auto" w:fill="FFFFFF"/>
        </w:rPr>
        <w:t xml:space="preserve"> </w:t>
      </w:r>
      <w:r w:rsidRPr="00CA37C9">
        <w:rPr>
          <w:rFonts w:ascii="Arial" w:hAnsi="Arial" w:cs="Arial"/>
          <w:i/>
          <w:iCs/>
          <w:shd w:val="clear" w:color="auto" w:fill="FFFFFF"/>
        </w:rPr>
        <w:t>Ikala, Revista de Lenguaje y Cultura,22</w:t>
      </w:r>
      <w:r w:rsidR="00FC1C63" w:rsidRPr="00CA37C9">
        <w:rPr>
          <w:rFonts w:ascii="Arial" w:hAnsi="Arial" w:cs="Arial"/>
          <w:shd w:val="clear" w:color="auto" w:fill="FFFFFF"/>
        </w:rPr>
        <w:t>(3), 479-498</w:t>
      </w:r>
    </w:p>
    <w:p w14:paraId="7FAFF561" w14:textId="25A98BE4" w:rsidR="00CD3D62" w:rsidRPr="00CA37C9" w:rsidRDefault="00F07E9A" w:rsidP="005B26A9">
      <w:pPr>
        <w:pStyle w:val="ListParagraph"/>
        <w:numPr>
          <w:ilvl w:val="0"/>
          <w:numId w:val="16"/>
        </w:numPr>
        <w:rPr>
          <w:rFonts w:ascii="Arial" w:hAnsi="Arial" w:cs="Arial"/>
        </w:rPr>
      </w:pPr>
      <w:r w:rsidRPr="00CA37C9">
        <w:rPr>
          <w:rFonts w:ascii="Arial" w:hAnsi="Arial" w:cs="Arial"/>
        </w:rPr>
        <w:t>Becta (2009) The impact of digital technology (Coventry, Becta)</w:t>
      </w:r>
    </w:p>
    <w:p w14:paraId="74687A86" w14:textId="6E206163" w:rsidR="00F07E9A" w:rsidRPr="00CA37C9" w:rsidRDefault="00F07E9A" w:rsidP="005B26A9">
      <w:pPr>
        <w:pStyle w:val="ListParagraph"/>
        <w:numPr>
          <w:ilvl w:val="0"/>
          <w:numId w:val="16"/>
        </w:numPr>
        <w:rPr>
          <w:rFonts w:ascii="Arial" w:hAnsi="Arial" w:cs="Arial"/>
        </w:rPr>
      </w:pPr>
      <w:r w:rsidRPr="00CA37C9">
        <w:rPr>
          <w:rFonts w:ascii="Arial" w:hAnsi="Arial" w:cs="Arial"/>
        </w:rPr>
        <w:t>Blackboard (2011) About Bb. Available online at: http://www.blackboard.com/About-Bb/Company.aspx (accessed 25 April 2022).</w:t>
      </w:r>
    </w:p>
    <w:p w14:paraId="6B451590" w14:textId="52CA8C31" w:rsidR="00F07E9A" w:rsidRPr="00CA37C9" w:rsidRDefault="00F07E9A" w:rsidP="005B26A9">
      <w:pPr>
        <w:pStyle w:val="ListParagraph"/>
        <w:numPr>
          <w:ilvl w:val="0"/>
          <w:numId w:val="16"/>
        </w:numPr>
        <w:rPr>
          <w:rFonts w:ascii="Arial" w:hAnsi="Arial" w:cs="Arial"/>
        </w:rPr>
      </w:pPr>
      <w:r w:rsidRPr="00CA37C9">
        <w:rPr>
          <w:rFonts w:ascii="Arial" w:hAnsi="Arial" w:cs="Arial"/>
        </w:rPr>
        <w:t>Ofsted (2009) Harnessing technology – transforming learning and children’s services (1296-2005DOC-EN), DfES 2005. Available online at: www.dcsf.gov.uk/publications/e-strategy (accessed 26 April 2022).</w:t>
      </w:r>
    </w:p>
    <w:p w14:paraId="3F711B0D" w14:textId="79B95F99" w:rsidR="008F2C6E" w:rsidRPr="00CA37C9" w:rsidRDefault="008F2C6E" w:rsidP="005B26A9">
      <w:pPr>
        <w:pStyle w:val="ListParagraph"/>
        <w:numPr>
          <w:ilvl w:val="0"/>
          <w:numId w:val="16"/>
        </w:numPr>
        <w:rPr>
          <w:rFonts w:ascii="Arial" w:hAnsi="Arial" w:cs="Arial"/>
        </w:rPr>
      </w:pPr>
      <w:r w:rsidRPr="00CA37C9">
        <w:rPr>
          <w:rFonts w:ascii="Arial" w:hAnsi="Arial" w:cs="Arial"/>
        </w:rPr>
        <w:t>The questionnaire and graphics made by author.</w:t>
      </w:r>
    </w:p>
    <w:p w14:paraId="011F9940" w14:textId="77777777" w:rsidR="001105A7" w:rsidRPr="00CA37C9" w:rsidRDefault="001105A7" w:rsidP="001105A7">
      <w:pPr>
        <w:rPr>
          <w:rFonts w:ascii="Arial" w:hAnsi="Arial" w:cs="Arial"/>
        </w:rPr>
      </w:pPr>
    </w:p>
    <w:p w14:paraId="3446D071" w14:textId="77777777" w:rsidR="001105A7" w:rsidRPr="00CA37C9" w:rsidRDefault="001105A7" w:rsidP="001105A7">
      <w:pPr>
        <w:rPr>
          <w:rFonts w:ascii="Arial" w:hAnsi="Arial" w:cs="Arial"/>
        </w:rPr>
      </w:pPr>
    </w:p>
    <w:p w14:paraId="472EA81C" w14:textId="77777777" w:rsidR="00D50924" w:rsidRPr="00CA37C9" w:rsidRDefault="00D50924" w:rsidP="00003322">
      <w:pPr>
        <w:rPr>
          <w:rFonts w:ascii="Arial" w:hAnsi="Arial" w:cs="Arial"/>
        </w:rPr>
      </w:pPr>
    </w:p>
    <w:p w14:paraId="1E9C9FCD" w14:textId="4677A6D0" w:rsidR="004F2020" w:rsidRPr="002D3441" w:rsidRDefault="004F2020" w:rsidP="00003322">
      <w:pPr>
        <w:rPr>
          <w:rFonts w:ascii="Arial" w:hAnsi="Arial" w:cs="Arial"/>
          <w:sz w:val="24"/>
          <w:szCs w:val="24"/>
        </w:rPr>
      </w:pPr>
    </w:p>
    <w:p w14:paraId="172D1DCB" w14:textId="28534C23" w:rsidR="00A02A9D" w:rsidRPr="002D3441" w:rsidRDefault="00A02A9D" w:rsidP="00003322">
      <w:pPr>
        <w:rPr>
          <w:rFonts w:ascii="Arial" w:hAnsi="Arial" w:cs="Arial"/>
          <w:sz w:val="24"/>
          <w:szCs w:val="24"/>
        </w:rPr>
      </w:pPr>
    </w:p>
    <w:p w14:paraId="755978AD" w14:textId="055C15FE" w:rsidR="00A4470B" w:rsidRPr="002D3441" w:rsidRDefault="00A4470B" w:rsidP="00D61C63">
      <w:pPr>
        <w:ind w:left="396"/>
        <w:rPr>
          <w:rFonts w:ascii="Arial" w:hAnsi="Arial" w:cs="Arial"/>
          <w:sz w:val="24"/>
          <w:szCs w:val="24"/>
        </w:rPr>
      </w:pPr>
    </w:p>
    <w:p w14:paraId="366AC3CF" w14:textId="0661E9F8" w:rsidR="00A4470B" w:rsidRPr="002D3441" w:rsidRDefault="00A4470B" w:rsidP="00D61C63">
      <w:pPr>
        <w:ind w:left="396"/>
        <w:rPr>
          <w:rFonts w:ascii="Arial" w:hAnsi="Arial" w:cs="Arial"/>
          <w:sz w:val="24"/>
          <w:szCs w:val="24"/>
        </w:rPr>
      </w:pPr>
    </w:p>
    <w:p w14:paraId="730FD150" w14:textId="77777777" w:rsidR="00A4470B" w:rsidRPr="002D3441" w:rsidRDefault="00A4470B" w:rsidP="00D61C63">
      <w:pPr>
        <w:ind w:left="396"/>
        <w:rPr>
          <w:rFonts w:ascii="Arial" w:hAnsi="Arial" w:cs="Arial"/>
          <w:sz w:val="24"/>
          <w:szCs w:val="24"/>
        </w:rPr>
      </w:pPr>
    </w:p>
    <w:p w14:paraId="6C1B6311" w14:textId="77777777" w:rsidR="00A4470B" w:rsidRPr="002D3441" w:rsidRDefault="00A4470B" w:rsidP="00D61C63">
      <w:pPr>
        <w:ind w:left="396"/>
        <w:rPr>
          <w:rFonts w:ascii="Arial" w:hAnsi="Arial" w:cs="Arial"/>
          <w:sz w:val="24"/>
          <w:szCs w:val="24"/>
        </w:rPr>
      </w:pPr>
    </w:p>
    <w:p w14:paraId="236555C4" w14:textId="77777777" w:rsidR="00A4470B" w:rsidRPr="00D2460D" w:rsidRDefault="00A4470B" w:rsidP="00D61C63">
      <w:pPr>
        <w:ind w:left="396"/>
        <w:rPr>
          <w:rFonts w:ascii="Arial" w:hAnsi="Arial" w:cs="Arial"/>
          <w:sz w:val="24"/>
          <w:szCs w:val="24"/>
        </w:rPr>
      </w:pPr>
    </w:p>
    <w:p w14:paraId="66CF8CB9" w14:textId="2E66AFF7" w:rsidR="00AE6E5A" w:rsidRPr="00AE6E5A" w:rsidRDefault="00AE6E5A" w:rsidP="00AE6E5A">
      <w:pPr>
        <w:pStyle w:val="ListParagraph"/>
        <w:ind w:left="756"/>
        <w:rPr>
          <w:rFonts w:ascii="Arial" w:hAnsi="Arial" w:cs="Arial"/>
          <w:sz w:val="24"/>
          <w:szCs w:val="24"/>
        </w:rPr>
      </w:pPr>
    </w:p>
    <w:p w14:paraId="3B18C460" w14:textId="4BFF45BB" w:rsidR="007F630F" w:rsidRPr="00AE6E5A" w:rsidRDefault="007F630F" w:rsidP="00AE6E5A">
      <w:pPr>
        <w:rPr>
          <w:rFonts w:ascii="Arial" w:hAnsi="Arial" w:cs="Arial"/>
          <w:sz w:val="24"/>
          <w:szCs w:val="24"/>
        </w:rPr>
      </w:pPr>
    </w:p>
    <w:p w14:paraId="4F0AE57B" w14:textId="00622282" w:rsidR="00B74BB5" w:rsidRDefault="00B74BB5" w:rsidP="008A7F87">
      <w:pPr>
        <w:rPr>
          <w:rFonts w:ascii="Arial" w:hAnsi="Arial" w:cs="Arial"/>
        </w:rPr>
      </w:pPr>
    </w:p>
    <w:p w14:paraId="57D435A6" w14:textId="5486B642" w:rsidR="007B55E1" w:rsidRDefault="007B55E1" w:rsidP="008A7F87">
      <w:pPr>
        <w:rPr>
          <w:rFonts w:ascii="Arial" w:hAnsi="Arial" w:cs="Arial"/>
        </w:rPr>
      </w:pPr>
    </w:p>
    <w:p w14:paraId="0378F190" w14:textId="1DEAE808" w:rsidR="00873C29" w:rsidRPr="00DC3D6A" w:rsidRDefault="00873C29" w:rsidP="008A7F87">
      <w:pPr>
        <w:rPr>
          <w:rFonts w:ascii="Arial" w:hAnsi="Arial" w:cs="Arial"/>
        </w:rPr>
      </w:pPr>
    </w:p>
    <w:sectPr w:rsidR="00873C29" w:rsidRPr="00DC3D6A" w:rsidSect="00AC470B">
      <w:footerReference w:type="default" r:id="rId20"/>
      <w:pgSz w:w="11906" w:h="16838"/>
      <w:pgMar w:top="1440" w:right="1440" w:bottom="1440" w:left="1440" w:header="737"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71957" w14:textId="77777777" w:rsidR="00530CEC" w:rsidRDefault="00530CEC" w:rsidP="00AC470B">
      <w:pPr>
        <w:spacing w:after="0" w:line="240" w:lineRule="auto"/>
      </w:pPr>
      <w:r>
        <w:separator/>
      </w:r>
    </w:p>
  </w:endnote>
  <w:endnote w:type="continuationSeparator" w:id="0">
    <w:p w14:paraId="071C6BD6" w14:textId="77777777" w:rsidR="00530CEC" w:rsidRDefault="00530CEC" w:rsidP="00AC4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761712"/>
      <w:docPartObj>
        <w:docPartGallery w:val="Page Numbers (Bottom of Page)"/>
        <w:docPartUnique/>
      </w:docPartObj>
    </w:sdtPr>
    <w:sdtEndPr>
      <w:rPr>
        <w:noProof/>
      </w:rPr>
    </w:sdtEndPr>
    <w:sdtContent>
      <w:p w14:paraId="45A70751" w14:textId="64726E91" w:rsidR="00AC470B" w:rsidRDefault="00AC47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485563" w14:textId="77777777" w:rsidR="00AC470B" w:rsidRDefault="00AC4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1225B" w14:textId="77777777" w:rsidR="00530CEC" w:rsidRDefault="00530CEC" w:rsidP="00AC470B">
      <w:pPr>
        <w:spacing w:after="0" w:line="240" w:lineRule="auto"/>
      </w:pPr>
      <w:r>
        <w:separator/>
      </w:r>
    </w:p>
  </w:footnote>
  <w:footnote w:type="continuationSeparator" w:id="0">
    <w:p w14:paraId="47F18D08" w14:textId="77777777" w:rsidR="00530CEC" w:rsidRDefault="00530CEC" w:rsidP="00AC4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C674C"/>
    <w:multiLevelType w:val="hybridMultilevel"/>
    <w:tmpl w:val="4E684CCE"/>
    <w:lvl w:ilvl="0" w:tplc="D16CBF52">
      <w:start w:val="1"/>
      <w:numFmt w:val="lowerLetter"/>
      <w:lvlText w:val="%1)"/>
      <w:lvlJc w:val="left"/>
      <w:pPr>
        <w:ind w:left="1494" w:hanging="360"/>
      </w:pPr>
      <w:rPr>
        <w:rFonts w:asciiTheme="minorHAnsi" w:hAnsiTheme="minorHAnsi" w:cstheme="minorBidi" w:hint="default"/>
      </w:rPr>
    </w:lvl>
    <w:lvl w:ilvl="1" w:tplc="08090019" w:tentative="1">
      <w:start w:val="1"/>
      <w:numFmt w:val="lowerLetter"/>
      <w:lvlText w:val="%2."/>
      <w:lvlJc w:val="left"/>
      <w:pPr>
        <w:ind w:left="2376" w:hanging="360"/>
      </w:pPr>
    </w:lvl>
    <w:lvl w:ilvl="2" w:tplc="0809001B" w:tentative="1">
      <w:start w:val="1"/>
      <w:numFmt w:val="lowerRoman"/>
      <w:lvlText w:val="%3."/>
      <w:lvlJc w:val="right"/>
      <w:pPr>
        <w:ind w:left="3096" w:hanging="180"/>
      </w:pPr>
    </w:lvl>
    <w:lvl w:ilvl="3" w:tplc="0809000F" w:tentative="1">
      <w:start w:val="1"/>
      <w:numFmt w:val="decimal"/>
      <w:lvlText w:val="%4."/>
      <w:lvlJc w:val="left"/>
      <w:pPr>
        <w:ind w:left="3816" w:hanging="360"/>
      </w:pPr>
    </w:lvl>
    <w:lvl w:ilvl="4" w:tplc="08090019" w:tentative="1">
      <w:start w:val="1"/>
      <w:numFmt w:val="lowerLetter"/>
      <w:lvlText w:val="%5."/>
      <w:lvlJc w:val="left"/>
      <w:pPr>
        <w:ind w:left="4536" w:hanging="360"/>
      </w:pPr>
    </w:lvl>
    <w:lvl w:ilvl="5" w:tplc="0809001B" w:tentative="1">
      <w:start w:val="1"/>
      <w:numFmt w:val="lowerRoman"/>
      <w:lvlText w:val="%6."/>
      <w:lvlJc w:val="right"/>
      <w:pPr>
        <w:ind w:left="5256" w:hanging="180"/>
      </w:pPr>
    </w:lvl>
    <w:lvl w:ilvl="6" w:tplc="0809000F" w:tentative="1">
      <w:start w:val="1"/>
      <w:numFmt w:val="decimal"/>
      <w:lvlText w:val="%7."/>
      <w:lvlJc w:val="left"/>
      <w:pPr>
        <w:ind w:left="5976" w:hanging="360"/>
      </w:pPr>
    </w:lvl>
    <w:lvl w:ilvl="7" w:tplc="08090019" w:tentative="1">
      <w:start w:val="1"/>
      <w:numFmt w:val="lowerLetter"/>
      <w:lvlText w:val="%8."/>
      <w:lvlJc w:val="left"/>
      <w:pPr>
        <w:ind w:left="6696" w:hanging="360"/>
      </w:pPr>
    </w:lvl>
    <w:lvl w:ilvl="8" w:tplc="0809001B" w:tentative="1">
      <w:start w:val="1"/>
      <w:numFmt w:val="lowerRoman"/>
      <w:lvlText w:val="%9."/>
      <w:lvlJc w:val="right"/>
      <w:pPr>
        <w:ind w:left="7416" w:hanging="180"/>
      </w:pPr>
    </w:lvl>
  </w:abstractNum>
  <w:abstractNum w:abstractNumId="1" w15:restartNumberingAfterBreak="0">
    <w:nsid w:val="075F768E"/>
    <w:multiLevelType w:val="hybridMultilevel"/>
    <w:tmpl w:val="89BEE626"/>
    <w:lvl w:ilvl="0" w:tplc="50568D4E">
      <w:start w:val="1"/>
      <w:numFmt w:val="lowerLetter"/>
      <w:lvlText w:val="%1)"/>
      <w:lvlJc w:val="left"/>
      <w:pPr>
        <w:ind w:left="1788" w:hanging="360"/>
      </w:pPr>
      <w:rPr>
        <w:rFonts w:hint="default"/>
      </w:rPr>
    </w:lvl>
    <w:lvl w:ilvl="1" w:tplc="08090019" w:tentative="1">
      <w:start w:val="1"/>
      <w:numFmt w:val="lowerLetter"/>
      <w:lvlText w:val="%2."/>
      <w:lvlJc w:val="left"/>
      <w:pPr>
        <w:ind w:left="2508" w:hanging="360"/>
      </w:pPr>
    </w:lvl>
    <w:lvl w:ilvl="2" w:tplc="0809001B" w:tentative="1">
      <w:start w:val="1"/>
      <w:numFmt w:val="lowerRoman"/>
      <w:lvlText w:val="%3."/>
      <w:lvlJc w:val="right"/>
      <w:pPr>
        <w:ind w:left="3228" w:hanging="180"/>
      </w:pPr>
    </w:lvl>
    <w:lvl w:ilvl="3" w:tplc="0809000F" w:tentative="1">
      <w:start w:val="1"/>
      <w:numFmt w:val="decimal"/>
      <w:lvlText w:val="%4."/>
      <w:lvlJc w:val="left"/>
      <w:pPr>
        <w:ind w:left="3948" w:hanging="360"/>
      </w:pPr>
    </w:lvl>
    <w:lvl w:ilvl="4" w:tplc="08090019" w:tentative="1">
      <w:start w:val="1"/>
      <w:numFmt w:val="lowerLetter"/>
      <w:lvlText w:val="%5."/>
      <w:lvlJc w:val="left"/>
      <w:pPr>
        <w:ind w:left="4668" w:hanging="360"/>
      </w:pPr>
    </w:lvl>
    <w:lvl w:ilvl="5" w:tplc="0809001B" w:tentative="1">
      <w:start w:val="1"/>
      <w:numFmt w:val="lowerRoman"/>
      <w:lvlText w:val="%6."/>
      <w:lvlJc w:val="right"/>
      <w:pPr>
        <w:ind w:left="5388" w:hanging="180"/>
      </w:pPr>
    </w:lvl>
    <w:lvl w:ilvl="6" w:tplc="0809000F" w:tentative="1">
      <w:start w:val="1"/>
      <w:numFmt w:val="decimal"/>
      <w:lvlText w:val="%7."/>
      <w:lvlJc w:val="left"/>
      <w:pPr>
        <w:ind w:left="6108" w:hanging="360"/>
      </w:pPr>
    </w:lvl>
    <w:lvl w:ilvl="7" w:tplc="08090019" w:tentative="1">
      <w:start w:val="1"/>
      <w:numFmt w:val="lowerLetter"/>
      <w:lvlText w:val="%8."/>
      <w:lvlJc w:val="left"/>
      <w:pPr>
        <w:ind w:left="6828" w:hanging="360"/>
      </w:pPr>
    </w:lvl>
    <w:lvl w:ilvl="8" w:tplc="0809001B" w:tentative="1">
      <w:start w:val="1"/>
      <w:numFmt w:val="lowerRoman"/>
      <w:lvlText w:val="%9."/>
      <w:lvlJc w:val="right"/>
      <w:pPr>
        <w:ind w:left="7548" w:hanging="180"/>
      </w:pPr>
    </w:lvl>
  </w:abstractNum>
  <w:abstractNum w:abstractNumId="2" w15:restartNumberingAfterBreak="0">
    <w:nsid w:val="0A297608"/>
    <w:multiLevelType w:val="hybridMultilevel"/>
    <w:tmpl w:val="EC5663BA"/>
    <w:lvl w:ilvl="0" w:tplc="120E1820">
      <w:start w:val="1"/>
      <w:numFmt w:val="lowerLetter"/>
      <w:lvlText w:val="%1)"/>
      <w:lvlJc w:val="left"/>
      <w:pPr>
        <w:ind w:left="2040" w:hanging="360"/>
      </w:pPr>
      <w:rPr>
        <w:rFonts w:hint="default"/>
      </w:rPr>
    </w:lvl>
    <w:lvl w:ilvl="1" w:tplc="08090019" w:tentative="1">
      <w:start w:val="1"/>
      <w:numFmt w:val="lowerLetter"/>
      <w:lvlText w:val="%2."/>
      <w:lvlJc w:val="left"/>
      <w:pPr>
        <w:ind w:left="2760" w:hanging="360"/>
      </w:pPr>
    </w:lvl>
    <w:lvl w:ilvl="2" w:tplc="0809001B" w:tentative="1">
      <w:start w:val="1"/>
      <w:numFmt w:val="lowerRoman"/>
      <w:lvlText w:val="%3."/>
      <w:lvlJc w:val="right"/>
      <w:pPr>
        <w:ind w:left="3480" w:hanging="180"/>
      </w:pPr>
    </w:lvl>
    <w:lvl w:ilvl="3" w:tplc="0809000F" w:tentative="1">
      <w:start w:val="1"/>
      <w:numFmt w:val="decimal"/>
      <w:lvlText w:val="%4."/>
      <w:lvlJc w:val="left"/>
      <w:pPr>
        <w:ind w:left="4200" w:hanging="360"/>
      </w:pPr>
    </w:lvl>
    <w:lvl w:ilvl="4" w:tplc="08090019" w:tentative="1">
      <w:start w:val="1"/>
      <w:numFmt w:val="lowerLetter"/>
      <w:lvlText w:val="%5."/>
      <w:lvlJc w:val="left"/>
      <w:pPr>
        <w:ind w:left="4920" w:hanging="360"/>
      </w:pPr>
    </w:lvl>
    <w:lvl w:ilvl="5" w:tplc="0809001B" w:tentative="1">
      <w:start w:val="1"/>
      <w:numFmt w:val="lowerRoman"/>
      <w:lvlText w:val="%6."/>
      <w:lvlJc w:val="right"/>
      <w:pPr>
        <w:ind w:left="5640" w:hanging="180"/>
      </w:pPr>
    </w:lvl>
    <w:lvl w:ilvl="6" w:tplc="0809000F" w:tentative="1">
      <w:start w:val="1"/>
      <w:numFmt w:val="decimal"/>
      <w:lvlText w:val="%7."/>
      <w:lvlJc w:val="left"/>
      <w:pPr>
        <w:ind w:left="6360" w:hanging="360"/>
      </w:pPr>
    </w:lvl>
    <w:lvl w:ilvl="7" w:tplc="08090019" w:tentative="1">
      <w:start w:val="1"/>
      <w:numFmt w:val="lowerLetter"/>
      <w:lvlText w:val="%8."/>
      <w:lvlJc w:val="left"/>
      <w:pPr>
        <w:ind w:left="7080" w:hanging="360"/>
      </w:pPr>
    </w:lvl>
    <w:lvl w:ilvl="8" w:tplc="0809001B" w:tentative="1">
      <w:start w:val="1"/>
      <w:numFmt w:val="lowerRoman"/>
      <w:lvlText w:val="%9."/>
      <w:lvlJc w:val="right"/>
      <w:pPr>
        <w:ind w:left="7800" w:hanging="180"/>
      </w:pPr>
    </w:lvl>
  </w:abstractNum>
  <w:abstractNum w:abstractNumId="3" w15:restartNumberingAfterBreak="0">
    <w:nsid w:val="167A7F74"/>
    <w:multiLevelType w:val="hybridMultilevel"/>
    <w:tmpl w:val="E4FE6280"/>
    <w:lvl w:ilvl="0" w:tplc="D96EFFE0">
      <w:start w:val="1"/>
      <w:numFmt w:val="lowerLetter"/>
      <w:lvlText w:val="%1)"/>
      <w:lvlJc w:val="left"/>
      <w:pPr>
        <w:ind w:left="2112" w:hanging="360"/>
      </w:pPr>
      <w:rPr>
        <w:rFonts w:hint="default"/>
      </w:rPr>
    </w:lvl>
    <w:lvl w:ilvl="1" w:tplc="08090019" w:tentative="1">
      <w:start w:val="1"/>
      <w:numFmt w:val="lowerLetter"/>
      <w:lvlText w:val="%2."/>
      <w:lvlJc w:val="left"/>
      <w:pPr>
        <w:ind w:left="2832" w:hanging="360"/>
      </w:pPr>
    </w:lvl>
    <w:lvl w:ilvl="2" w:tplc="0809001B" w:tentative="1">
      <w:start w:val="1"/>
      <w:numFmt w:val="lowerRoman"/>
      <w:lvlText w:val="%3."/>
      <w:lvlJc w:val="right"/>
      <w:pPr>
        <w:ind w:left="3552" w:hanging="180"/>
      </w:pPr>
    </w:lvl>
    <w:lvl w:ilvl="3" w:tplc="0809000F" w:tentative="1">
      <w:start w:val="1"/>
      <w:numFmt w:val="decimal"/>
      <w:lvlText w:val="%4."/>
      <w:lvlJc w:val="left"/>
      <w:pPr>
        <w:ind w:left="4272" w:hanging="360"/>
      </w:pPr>
    </w:lvl>
    <w:lvl w:ilvl="4" w:tplc="08090019" w:tentative="1">
      <w:start w:val="1"/>
      <w:numFmt w:val="lowerLetter"/>
      <w:lvlText w:val="%5."/>
      <w:lvlJc w:val="left"/>
      <w:pPr>
        <w:ind w:left="4992" w:hanging="360"/>
      </w:pPr>
    </w:lvl>
    <w:lvl w:ilvl="5" w:tplc="0809001B" w:tentative="1">
      <w:start w:val="1"/>
      <w:numFmt w:val="lowerRoman"/>
      <w:lvlText w:val="%6."/>
      <w:lvlJc w:val="right"/>
      <w:pPr>
        <w:ind w:left="5712" w:hanging="180"/>
      </w:pPr>
    </w:lvl>
    <w:lvl w:ilvl="6" w:tplc="0809000F" w:tentative="1">
      <w:start w:val="1"/>
      <w:numFmt w:val="decimal"/>
      <w:lvlText w:val="%7."/>
      <w:lvlJc w:val="left"/>
      <w:pPr>
        <w:ind w:left="6432" w:hanging="360"/>
      </w:pPr>
    </w:lvl>
    <w:lvl w:ilvl="7" w:tplc="08090019" w:tentative="1">
      <w:start w:val="1"/>
      <w:numFmt w:val="lowerLetter"/>
      <w:lvlText w:val="%8."/>
      <w:lvlJc w:val="left"/>
      <w:pPr>
        <w:ind w:left="7152" w:hanging="360"/>
      </w:pPr>
    </w:lvl>
    <w:lvl w:ilvl="8" w:tplc="0809001B" w:tentative="1">
      <w:start w:val="1"/>
      <w:numFmt w:val="lowerRoman"/>
      <w:lvlText w:val="%9."/>
      <w:lvlJc w:val="right"/>
      <w:pPr>
        <w:ind w:left="7872" w:hanging="180"/>
      </w:pPr>
    </w:lvl>
  </w:abstractNum>
  <w:abstractNum w:abstractNumId="4" w15:restartNumberingAfterBreak="0">
    <w:nsid w:val="1B222795"/>
    <w:multiLevelType w:val="hybridMultilevel"/>
    <w:tmpl w:val="F920D490"/>
    <w:lvl w:ilvl="0" w:tplc="65586234">
      <w:start w:val="1"/>
      <w:numFmt w:val="lowerLetter"/>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5" w15:restartNumberingAfterBreak="0">
    <w:nsid w:val="27647075"/>
    <w:multiLevelType w:val="hybridMultilevel"/>
    <w:tmpl w:val="B4DE3386"/>
    <w:lvl w:ilvl="0" w:tplc="6156916E">
      <w:start w:val="1"/>
      <w:numFmt w:val="lowerLetter"/>
      <w:lvlText w:val="%1)"/>
      <w:lvlJc w:val="left"/>
      <w:pPr>
        <w:ind w:left="2100" w:hanging="360"/>
      </w:pPr>
      <w:rPr>
        <w:rFonts w:hint="default"/>
      </w:rPr>
    </w:lvl>
    <w:lvl w:ilvl="1" w:tplc="08090019" w:tentative="1">
      <w:start w:val="1"/>
      <w:numFmt w:val="lowerLetter"/>
      <w:lvlText w:val="%2."/>
      <w:lvlJc w:val="left"/>
      <w:pPr>
        <w:ind w:left="2820" w:hanging="360"/>
      </w:pPr>
    </w:lvl>
    <w:lvl w:ilvl="2" w:tplc="0809001B" w:tentative="1">
      <w:start w:val="1"/>
      <w:numFmt w:val="lowerRoman"/>
      <w:lvlText w:val="%3."/>
      <w:lvlJc w:val="right"/>
      <w:pPr>
        <w:ind w:left="3540" w:hanging="180"/>
      </w:pPr>
    </w:lvl>
    <w:lvl w:ilvl="3" w:tplc="0809000F" w:tentative="1">
      <w:start w:val="1"/>
      <w:numFmt w:val="decimal"/>
      <w:lvlText w:val="%4."/>
      <w:lvlJc w:val="left"/>
      <w:pPr>
        <w:ind w:left="4260" w:hanging="360"/>
      </w:pPr>
    </w:lvl>
    <w:lvl w:ilvl="4" w:tplc="08090019" w:tentative="1">
      <w:start w:val="1"/>
      <w:numFmt w:val="lowerLetter"/>
      <w:lvlText w:val="%5."/>
      <w:lvlJc w:val="left"/>
      <w:pPr>
        <w:ind w:left="4980" w:hanging="360"/>
      </w:pPr>
    </w:lvl>
    <w:lvl w:ilvl="5" w:tplc="0809001B" w:tentative="1">
      <w:start w:val="1"/>
      <w:numFmt w:val="lowerRoman"/>
      <w:lvlText w:val="%6."/>
      <w:lvlJc w:val="right"/>
      <w:pPr>
        <w:ind w:left="5700" w:hanging="180"/>
      </w:pPr>
    </w:lvl>
    <w:lvl w:ilvl="6" w:tplc="0809000F" w:tentative="1">
      <w:start w:val="1"/>
      <w:numFmt w:val="decimal"/>
      <w:lvlText w:val="%7."/>
      <w:lvlJc w:val="left"/>
      <w:pPr>
        <w:ind w:left="6420" w:hanging="360"/>
      </w:pPr>
    </w:lvl>
    <w:lvl w:ilvl="7" w:tplc="08090019" w:tentative="1">
      <w:start w:val="1"/>
      <w:numFmt w:val="lowerLetter"/>
      <w:lvlText w:val="%8."/>
      <w:lvlJc w:val="left"/>
      <w:pPr>
        <w:ind w:left="7140" w:hanging="360"/>
      </w:pPr>
    </w:lvl>
    <w:lvl w:ilvl="8" w:tplc="0809001B" w:tentative="1">
      <w:start w:val="1"/>
      <w:numFmt w:val="lowerRoman"/>
      <w:lvlText w:val="%9."/>
      <w:lvlJc w:val="right"/>
      <w:pPr>
        <w:ind w:left="7860" w:hanging="180"/>
      </w:pPr>
    </w:lvl>
  </w:abstractNum>
  <w:abstractNum w:abstractNumId="6" w15:restartNumberingAfterBreak="0">
    <w:nsid w:val="2AFE036D"/>
    <w:multiLevelType w:val="hybridMultilevel"/>
    <w:tmpl w:val="76BA41AA"/>
    <w:lvl w:ilvl="0" w:tplc="31588A62">
      <w:start w:val="1"/>
      <w:numFmt w:val="lowerLetter"/>
      <w:lvlText w:val="%1)"/>
      <w:lvlJc w:val="left"/>
      <w:pPr>
        <w:ind w:left="1656" w:hanging="360"/>
      </w:pPr>
      <w:rPr>
        <w:rFonts w:asciiTheme="minorHAnsi" w:hAnsiTheme="minorHAnsi" w:cstheme="minorBidi" w:hint="default"/>
      </w:rPr>
    </w:lvl>
    <w:lvl w:ilvl="1" w:tplc="08090019" w:tentative="1">
      <w:start w:val="1"/>
      <w:numFmt w:val="lowerLetter"/>
      <w:lvlText w:val="%2."/>
      <w:lvlJc w:val="left"/>
      <w:pPr>
        <w:ind w:left="2376" w:hanging="360"/>
      </w:pPr>
    </w:lvl>
    <w:lvl w:ilvl="2" w:tplc="0809001B" w:tentative="1">
      <w:start w:val="1"/>
      <w:numFmt w:val="lowerRoman"/>
      <w:lvlText w:val="%3."/>
      <w:lvlJc w:val="right"/>
      <w:pPr>
        <w:ind w:left="3096" w:hanging="180"/>
      </w:pPr>
    </w:lvl>
    <w:lvl w:ilvl="3" w:tplc="0809000F" w:tentative="1">
      <w:start w:val="1"/>
      <w:numFmt w:val="decimal"/>
      <w:lvlText w:val="%4."/>
      <w:lvlJc w:val="left"/>
      <w:pPr>
        <w:ind w:left="3816" w:hanging="360"/>
      </w:pPr>
    </w:lvl>
    <w:lvl w:ilvl="4" w:tplc="08090019" w:tentative="1">
      <w:start w:val="1"/>
      <w:numFmt w:val="lowerLetter"/>
      <w:lvlText w:val="%5."/>
      <w:lvlJc w:val="left"/>
      <w:pPr>
        <w:ind w:left="4536" w:hanging="360"/>
      </w:pPr>
    </w:lvl>
    <w:lvl w:ilvl="5" w:tplc="0809001B" w:tentative="1">
      <w:start w:val="1"/>
      <w:numFmt w:val="lowerRoman"/>
      <w:lvlText w:val="%6."/>
      <w:lvlJc w:val="right"/>
      <w:pPr>
        <w:ind w:left="5256" w:hanging="180"/>
      </w:pPr>
    </w:lvl>
    <w:lvl w:ilvl="6" w:tplc="0809000F" w:tentative="1">
      <w:start w:val="1"/>
      <w:numFmt w:val="decimal"/>
      <w:lvlText w:val="%7."/>
      <w:lvlJc w:val="left"/>
      <w:pPr>
        <w:ind w:left="5976" w:hanging="360"/>
      </w:pPr>
    </w:lvl>
    <w:lvl w:ilvl="7" w:tplc="08090019" w:tentative="1">
      <w:start w:val="1"/>
      <w:numFmt w:val="lowerLetter"/>
      <w:lvlText w:val="%8."/>
      <w:lvlJc w:val="left"/>
      <w:pPr>
        <w:ind w:left="6696" w:hanging="360"/>
      </w:pPr>
    </w:lvl>
    <w:lvl w:ilvl="8" w:tplc="0809001B" w:tentative="1">
      <w:start w:val="1"/>
      <w:numFmt w:val="lowerRoman"/>
      <w:lvlText w:val="%9."/>
      <w:lvlJc w:val="right"/>
      <w:pPr>
        <w:ind w:left="7416" w:hanging="180"/>
      </w:pPr>
    </w:lvl>
  </w:abstractNum>
  <w:abstractNum w:abstractNumId="7" w15:restartNumberingAfterBreak="0">
    <w:nsid w:val="2B255CBE"/>
    <w:multiLevelType w:val="hybridMultilevel"/>
    <w:tmpl w:val="0D12C2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C252A54"/>
    <w:multiLevelType w:val="hybridMultilevel"/>
    <w:tmpl w:val="77A0D5E8"/>
    <w:lvl w:ilvl="0" w:tplc="A484D030">
      <w:start w:val="1"/>
      <w:numFmt w:val="lowerLetter"/>
      <w:lvlText w:val="%1)"/>
      <w:lvlJc w:val="left"/>
      <w:pPr>
        <w:ind w:left="2292" w:hanging="360"/>
      </w:pPr>
      <w:rPr>
        <w:rFonts w:hint="default"/>
      </w:rPr>
    </w:lvl>
    <w:lvl w:ilvl="1" w:tplc="08090019" w:tentative="1">
      <w:start w:val="1"/>
      <w:numFmt w:val="lowerLetter"/>
      <w:lvlText w:val="%2."/>
      <w:lvlJc w:val="left"/>
      <w:pPr>
        <w:ind w:left="3012" w:hanging="360"/>
      </w:pPr>
    </w:lvl>
    <w:lvl w:ilvl="2" w:tplc="0809001B" w:tentative="1">
      <w:start w:val="1"/>
      <w:numFmt w:val="lowerRoman"/>
      <w:lvlText w:val="%3."/>
      <w:lvlJc w:val="right"/>
      <w:pPr>
        <w:ind w:left="3732" w:hanging="180"/>
      </w:pPr>
    </w:lvl>
    <w:lvl w:ilvl="3" w:tplc="0809000F" w:tentative="1">
      <w:start w:val="1"/>
      <w:numFmt w:val="decimal"/>
      <w:lvlText w:val="%4."/>
      <w:lvlJc w:val="left"/>
      <w:pPr>
        <w:ind w:left="4452" w:hanging="360"/>
      </w:pPr>
    </w:lvl>
    <w:lvl w:ilvl="4" w:tplc="08090019" w:tentative="1">
      <w:start w:val="1"/>
      <w:numFmt w:val="lowerLetter"/>
      <w:lvlText w:val="%5."/>
      <w:lvlJc w:val="left"/>
      <w:pPr>
        <w:ind w:left="5172" w:hanging="360"/>
      </w:pPr>
    </w:lvl>
    <w:lvl w:ilvl="5" w:tplc="0809001B" w:tentative="1">
      <w:start w:val="1"/>
      <w:numFmt w:val="lowerRoman"/>
      <w:lvlText w:val="%6."/>
      <w:lvlJc w:val="right"/>
      <w:pPr>
        <w:ind w:left="5892" w:hanging="180"/>
      </w:pPr>
    </w:lvl>
    <w:lvl w:ilvl="6" w:tplc="0809000F" w:tentative="1">
      <w:start w:val="1"/>
      <w:numFmt w:val="decimal"/>
      <w:lvlText w:val="%7."/>
      <w:lvlJc w:val="left"/>
      <w:pPr>
        <w:ind w:left="6612" w:hanging="360"/>
      </w:pPr>
    </w:lvl>
    <w:lvl w:ilvl="7" w:tplc="08090019" w:tentative="1">
      <w:start w:val="1"/>
      <w:numFmt w:val="lowerLetter"/>
      <w:lvlText w:val="%8."/>
      <w:lvlJc w:val="left"/>
      <w:pPr>
        <w:ind w:left="7332" w:hanging="360"/>
      </w:pPr>
    </w:lvl>
    <w:lvl w:ilvl="8" w:tplc="0809001B" w:tentative="1">
      <w:start w:val="1"/>
      <w:numFmt w:val="lowerRoman"/>
      <w:lvlText w:val="%9."/>
      <w:lvlJc w:val="right"/>
      <w:pPr>
        <w:ind w:left="8052" w:hanging="180"/>
      </w:pPr>
    </w:lvl>
  </w:abstractNum>
  <w:abstractNum w:abstractNumId="9" w15:restartNumberingAfterBreak="0">
    <w:nsid w:val="48134E94"/>
    <w:multiLevelType w:val="hybridMultilevel"/>
    <w:tmpl w:val="E6EA5CE2"/>
    <w:lvl w:ilvl="0" w:tplc="F22E502A">
      <w:start w:val="1"/>
      <w:numFmt w:val="lowerLetter"/>
      <w:lvlText w:val="%1)"/>
      <w:lvlJc w:val="left"/>
      <w:pPr>
        <w:ind w:left="1680" w:hanging="360"/>
      </w:pPr>
      <w:rPr>
        <w:rFonts w:hint="default"/>
      </w:r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10" w15:restartNumberingAfterBreak="0">
    <w:nsid w:val="4D2844A7"/>
    <w:multiLevelType w:val="hybridMultilevel"/>
    <w:tmpl w:val="05109D7E"/>
    <w:lvl w:ilvl="0" w:tplc="8DDCBE9C">
      <w:start w:val="1"/>
      <w:numFmt w:val="lowerLetter"/>
      <w:lvlText w:val="%1)"/>
      <w:lvlJc w:val="left"/>
      <w:pPr>
        <w:ind w:left="1824" w:hanging="360"/>
      </w:pPr>
      <w:rPr>
        <w:rFonts w:hint="default"/>
      </w:rPr>
    </w:lvl>
    <w:lvl w:ilvl="1" w:tplc="08090019" w:tentative="1">
      <w:start w:val="1"/>
      <w:numFmt w:val="lowerLetter"/>
      <w:lvlText w:val="%2."/>
      <w:lvlJc w:val="left"/>
      <w:pPr>
        <w:ind w:left="2544" w:hanging="360"/>
      </w:pPr>
    </w:lvl>
    <w:lvl w:ilvl="2" w:tplc="0809001B" w:tentative="1">
      <w:start w:val="1"/>
      <w:numFmt w:val="lowerRoman"/>
      <w:lvlText w:val="%3."/>
      <w:lvlJc w:val="right"/>
      <w:pPr>
        <w:ind w:left="3264" w:hanging="180"/>
      </w:pPr>
    </w:lvl>
    <w:lvl w:ilvl="3" w:tplc="0809000F" w:tentative="1">
      <w:start w:val="1"/>
      <w:numFmt w:val="decimal"/>
      <w:lvlText w:val="%4."/>
      <w:lvlJc w:val="left"/>
      <w:pPr>
        <w:ind w:left="3984" w:hanging="360"/>
      </w:pPr>
    </w:lvl>
    <w:lvl w:ilvl="4" w:tplc="08090019" w:tentative="1">
      <w:start w:val="1"/>
      <w:numFmt w:val="lowerLetter"/>
      <w:lvlText w:val="%5."/>
      <w:lvlJc w:val="left"/>
      <w:pPr>
        <w:ind w:left="4704" w:hanging="360"/>
      </w:pPr>
    </w:lvl>
    <w:lvl w:ilvl="5" w:tplc="0809001B" w:tentative="1">
      <w:start w:val="1"/>
      <w:numFmt w:val="lowerRoman"/>
      <w:lvlText w:val="%6."/>
      <w:lvlJc w:val="right"/>
      <w:pPr>
        <w:ind w:left="5424" w:hanging="180"/>
      </w:pPr>
    </w:lvl>
    <w:lvl w:ilvl="6" w:tplc="0809000F" w:tentative="1">
      <w:start w:val="1"/>
      <w:numFmt w:val="decimal"/>
      <w:lvlText w:val="%7."/>
      <w:lvlJc w:val="left"/>
      <w:pPr>
        <w:ind w:left="6144" w:hanging="360"/>
      </w:pPr>
    </w:lvl>
    <w:lvl w:ilvl="7" w:tplc="08090019" w:tentative="1">
      <w:start w:val="1"/>
      <w:numFmt w:val="lowerLetter"/>
      <w:lvlText w:val="%8."/>
      <w:lvlJc w:val="left"/>
      <w:pPr>
        <w:ind w:left="6864" w:hanging="360"/>
      </w:pPr>
    </w:lvl>
    <w:lvl w:ilvl="8" w:tplc="0809001B" w:tentative="1">
      <w:start w:val="1"/>
      <w:numFmt w:val="lowerRoman"/>
      <w:lvlText w:val="%9."/>
      <w:lvlJc w:val="right"/>
      <w:pPr>
        <w:ind w:left="7584" w:hanging="180"/>
      </w:pPr>
    </w:lvl>
  </w:abstractNum>
  <w:abstractNum w:abstractNumId="11" w15:restartNumberingAfterBreak="0">
    <w:nsid w:val="52622F95"/>
    <w:multiLevelType w:val="hybridMultilevel"/>
    <w:tmpl w:val="864203AA"/>
    <w:lvl w:ilvl="0" w:tplc="40D2249A">
      <w:start w:val="1"/>
      <w:numFmt w:val="lowerLetter"/>
      <w:lvlText w:val="%1)"/>
      <w:lvlJc w:val="left"/>
      <w:pPr>
        <w:ind w:left="1728" w:hanging="360"/>
      </w:pPr>
      <w:rPr>
        <w:rFonts w:hint="default"/>
      </w:rPr>
    </w:lvl>
    <w:lvl w:ilvl="1" w:tplc="08090019" w:tentative="1">
      <w:start w:val="1"/>
      <w:numFmt w:val="lowerLetter"/>
      <w:lvlText w:val="%2."/>
      <w:lvlJc w:val="left"/>
      <w:pPr>
        <w:ind w:left="2448" w:hanging="360"/>
      </w:pPr>
    </w:lvl>
    <w:lvl w:ilvl="2" w:tplc="0809001B" w:tentative="1">
      <w:start w:val="1"/>
      <w:numFmt w:val="lowerRoman"/>
      <w:lvlText w:val="%3."/>
      <w:lvlJc w:val="right"/>
      <w:pPr>
        <w:ind w:left="3168" w:hanging="180"/>
      </w:pPr>
    </w:lvl>
    <w:lvl w:ilvl="3" w:tplc="0809000F" w:tentative="1">
      <w:start w:val="1"/>
      <w:numFmt w:val="decimal"/>
      <w:lvlText w:val="%4."/>
      <w:lvlJc w:val="left"/>
      <w:pPr>
        <w:ind w:left="3888" w:hanging="360"/>
      </w:pPr>
    </w:lvl>
    <w:lvl w:ilvl="4" w:tplc="08090019" w:tentative="1">
      <w:start w:val="1"/>
      <w:numFmt w:val="lowerLetter"/>
      <w:lvlText w:val="%5."/>
      <w:lvlJc w:val="left"/>
      <w:pPr>
        <w:ind w:left="4608" w:hanging="360"/>
      </w:pPr>
    </w:lvl>
    <w:lvl w:ilvl="5" w:tplc="0809001B" w:tentative="1">
      <w:start w:val="1"/>
      <w:numFmt w:val="lowerRoman"/>
      <w:lvlText w:val="%6."/>
      <w:lvlJc w:val="right"/>
      <w:pPr>
        <w:ind w:left="5328" w:hanging="180"/>
      </w:pPr>
    </w:lvl>
    <w:lvl w:ilvl="6" w:tplc="0809000F" w:tentative="1">
      <w:start w:val="1"/>
      <w:numFmt w:val="decimal"/>
      <w:lvlText w:val="%7."/>
      <w:lvlJc w:val="left"/>
      <w:pPr>
        <w:ind w:left="6048" w:hanging="360"/>
      </w:pPr>
    </w:lvl>
    <w:lvl w:ilvl="7" w:tplc="08090019" w:tentative="1">
      <w:start w:val="1"/>
      <w:numFmt w:val="lowerLetter"/>
      <w:lvlText w:val="%8."/>
      <w:lvlJc w:val="left"/>
      <w:pPr>
        <w:ind w:left="6768" w:hanging="360"/>
      </w:pPr>
    </w:lvl>
    <w:lvl w:ilvl="8" w:tplc="0809001B" w:tentative="1">
      <w:start w:val="1"/>
      <w:numFmt w:val="lowerRoman"/>
      <w:lvlText w:val="%9."/>
      <w:lvlJc w:val="right"/>
      <w:pPr>
        <w:ind w:left="7488" w:hanging="180"/>
      </w:pPr>
    </w:lvl>
  </w:abstractNum>
  <w:abstractNum w:abstractNumId="12" w15:restartNumberingAfterBreak="0">
    <w:nsid w:val="61C506BD"/>
    <w:multiLevelType w:val="hybridMultilevel"/>
    <w:tmpl w:val="B8EA7F5A"/>
    <w:lvl w:ilvl="0" w:tplc="0A7EEA3C">
      <w:start w:val="1"/>
      <w:numFmt w:val="lowerLetter"/>
      <w:lvlText w:val="%1)"/>
      <w:lvlJc w:val="left"/>
      <w:pPr>
        <w:ind w:left="1728" w:hanging="360"/>
      </w:pPr>
      <w:rPr>
        <w:rFonts w:hint="default"/>
      </w:rPr>
    </w:lvl>
    <w:lvl w:ilvl="1" w:tplc="08090019" w:tentative="1">
      <w:start w:val="1"/>
      <w:numFmt w:val="lowerLetter"/>
      <w:lvlText w:val="%2."/>
      <w:lvlJc w:val="left"/>
      <w:pPr>
        <w:ind w:left="2448" w:hanging="360"/>
      </w:pPr>
    </w:lvl>
    <w:lvl w:ilvl="2" w:tplc="0809001B" w:tentative="1">
      <w:start w:val="1"/>
      <w:numFmt w:val="lowerRoman"/>
      <w:lvlText w:val="%3."/>
      <w:lvlJc w:val="right"/>
      <w:pPr>
        <w:ind w:left="3168" w:hanging="180"/>
      </w:pPr>
    </w:lvl>
    <w:lvl w:ilvl="3" w:tplc="0809000F" w:tentative="1">
      <w:start w:val="1"/>
      <w:numFmt w:val="decimal"/>
      <w:lvlText w:val="%4."/>
      <w:lvlJc w:val="left"/>
      <w:pPr>
        <w:ind w:left="3888" w:hanging="360"/>
      </w:pPr>
    </w:lvl>
    <w:lvl w:ilvl="4" w:tplc="08090019" w:tentative="1">
      <w:start w:val="1"/>
      <w:numFmt w:val="lowerLetter"/>
      <w:lvlText w:val="%5."/>
      <w:lvlJc w:val="left"/>
      <w:pPr>
        <w:ind w:left="4608" w:hanging="360"/>
      </w:pPr>
    </w:lvl>
    <w:lvl w:ilvl="5" w:tplc="0809001B" w:tentative="1">
      <w:start w:val="1"/>
      <w:numFmt w:val="lowerRoman"/>
      <w:lvlText w:val="%6."/>
      <w:lvlJc w:val="right"/>
      <w:pPr>
        <w:ind w:left="5328" w:hanging="180"/>
      </w:pPr>
    </w:lvl>
    <w:lvl w:ilvl="6" w:tplc="0809000F" w:tentative="1">
      <w:start w:val="1"/>
      <w:numFmt w:val="decimal"/>
      <w:lvlText w:val="%7."/>
      <w:lvlJc w:val="left"/>
      <w:pPr>
        <w:ind w:left="6048" w:hanging="360"/>
      </w:pPr>
    </w:lvl>
    <w:lvl w:ilvl="7" w:tplc="08090019" w:tentative="1">
      <w:start w:val="1"/>
      <w:numFmt w:val="lowerLetter"/>
      <w:lvlText w:val="%8."/>
      <w:lvlJc w:val="left"/>
      <w:pPr>
        <w:ind w:left="6768" w:hanging="360"/>
      </w:pPr>
    </w:lvl>
    <w:lvl w:ilvl="8" w:tplc="0809001B" w:tentative="1">
      <w:start w:val="1"/>
      <w:numFmt w:val="lowerRoman"/>
      <w:lvlText w:val="%9."/>
      <w:lvlJc w:val="right"/>
      <w:pPr>
        <w:ind w:left="7488" w:hanging="180"/>
      </w:pPr>
    </w:lvl>
  </w:abstractNum>
  <w:abstractNum w:abstractNumId="13" w15:restartNumberingAfterBreak="0">
    <w:nsid w:val="66AF180B"/>
    <w:multiLevelType w:val="hybridMultilevel"/>
    <w:tmpl w:val="85185504"/>
    <w:lvl w:ilvl="0" w:tplc="74822FA8">
      <w:start w:val="1"/>
      <w:numFmt w:val="lowerLetter"/>
      <w:lvlText w:val="%1)"/>
      <w:lvlJc w:val="left"/>
      <w:pPr>
        <w:ind w:left="2148" w:hanging="360"/>
      </w:pPr>
      <w:rPr>
        <w:rFonts w:hint="default"/>
      </w:rPr>
    </w:lvl>
    <w:lvl w:ilvl="1" w:tplc="08090019" w:tentative="1">
      <w:start w:val="1"/>
      <w:numFmt w:val="lowerLetter"/>
      <w:lvlText w:val="%2."/>
      <w:lvlJc w:val="left"/>
      <w:pPr>
        <w:ind w:left="2868" w:hanging="360"/>
      </w:pPr>
    </w:lvl>
    <w:lvl w:ilvl="2" w:tplc="0809001B" w:tentative="1">
      <w:start w:val="1"/>
      <w:numFmt w:val="lowerRoman"/>
      <w:lvlText w:val="%3."/>
      <w:lvlJc w:val="right"/>
      <w:pPr>
        <w:ind w:left="3588" w:hanging="180"/>
      </w:pPr>
    </w:lvl>
    <w:lvl w:ilvl="3" w:tplc="0809000F" w:tentative="1">
      <w:start w:val="1"/>
      <w:numFmt w:val="decimal"/>
      <w:lvlText w:val="%4."/>
      <w:lvlJc w:val="left"/>
      <w:pPr>
        <w:ind w:left="4308" w:hanging="360"/>
      </w:pPr>
    </w:lvl>
    <w:lvl w:ilvl="4" w:tplc="08090019" w:tentative="1">
      <w:start w:val="1"/>
      <w:numFmt w:val="lowerLetter"/>
      <w:lvlText w:val="%5."/>
      <w:lvlJc w:val="left"/>
      <w:pPr>
        <w:ind w:left="5028" w:hanging="360"/>
      </w:pPr>
    </w:lvl>
    <w:lvl w:ilvl="5" w:tplc="0809001B" w:tentative="1">
      <w:start w:val="1"/>
      <w:numFmt w:val="lowerRoman"/>
      <w:lvlText w:val="%6."/>
      <w:lvlJc w:val="right"/>
      <w:pPr>
        <w:ind w:left="5748" w:hanging="180"/>
      </w:pPr>
    </w:lvl>
    <w:lvl w:ilvl="6" w:tplc="0809000F" w:tentative="1">
      <w:start w:val="1"/>
      <w:numFmt w:val="decimal"/>
      <w:lvlText w:val="%7."/>
      <w:lvlJc w:val="left"/>
      <w:pPr>
        <w:ind w:left="6468" w:hanging="360"/>
      </w:pPr>
    </w:lvl>
    <w:lvl w:ilvl="7" w:tplc="08090019" w:tentative="1">
      <w:start w:val="1"/>
      <w:numFmt w:val="lowerLetter"/>
      <w:lvlText w:val="%8."/>
      <w:lvlJc w:val="left"/>
      <w:pPr>
        <w:ind w:left="7188" w:hanging="360"/>
      </w:pPr>
    </w:lvl>
    <w:lvl w:ilvl="8" w:tplc="0809001B" w:tentative="1">
      <w:start w:val="1"/>
      <w:numFmt w:val="lowerRoman"/>
      <w:lvlText w:val="%9."/>
      <w:lvlJc w:val="right"/>
      <w:pPr>
        <w:ind w:left="7908" w:hanging="180"/>
      </w:pPr>
    </w:lvl>
  </w:abstractNum>
  <w:abstractNum w:abstractNumId="14" w15:restartNumberingAfterBreak="0">
    <w:nsid w:val="73E8577E"/>
    <w:multiLevelType w:val="hybridMultilevel"/>
    <w:tmpl w:val="615ED4D6"/>
    <w:lvl w:ilvl="0" w:tplc="42FACAC4">
      <w:start w:val="1"/>
      <w:numFmt w:val="lowerLetter"/>
      <w:lvlText w:val="%1)"/>
      <w:lvlJc w:val="left"/>
      <w:pPr>
        <w:ind w:left="2208" w:hanging="360"/>
      </w:pPr>
      <w:rPr>
        <w:rFonts w:hint="default"/>
      </w:rPr>
    </w:lvl>
    <w:lvl w:ilvl="1" w:tplc="08090019" w:tentative="1">
      <w:start w:val="1"/>
      <w:numFmt w:val="lowerLetter"/>
      <w:lvlText w:val="%2."/>
      <w:lvlJc w:val="left"/>
      <w:pPr>
        <w:ind w:left="2928" w:hanging="360"/>
      </w:pPr>
    </w:lvl>
    <w:lvl w:ilvl="2" w:tplc="0809001B" w:tentative="1">
      <w:start w:val="1"/>
      <w:numFmt w:val="lowerRoman"/>
      <w:lvlText w:val="%3."/>
      <w:lvlJc w:val="right"/>
      <w:pPr>
        <w:ind w:left="3648" w:hanging="180"/>
      </w:pPr>
    </w:lvl>
    <w:lvl w:ilvl="3" w:tplc="0809000F" w:tentative="1">
      <w:start w:val="1"/>
      <w:numFmt w:val="decimal"/>
      <w:lvlText w:val="%4."/>
      <w:lvlJc w:val="left"/>
      <w:pPr>
        <w:ind w:left="4368" w:hanging="360"/>
      </w:pPr>
    </w:lvl>
    <w:lvl w:ilvl="4" w:tplc="08090019" w:tentative="1">
      <w:start w:val="1"/>
      <w:numFmt w:val="lowerLetter"/>
      <w:lvlText w:val="%5."/>
      <w:lvlJc w:val="left"/>
      <w:pPr>
        <w:ind w:left="5088" w:hanging="360"/>
      </w:pPr>
    </w:lvl>
    <w:lvl w:ilvl="5" w:tplc="0809001B" w:tentative="1">
      <w:start w:val="1"/>
      <w:numFmt w:val="lowerRoman"/>
      <w:lvlText w:val="%6."/>
      <w:lvlJc w:val="right"/>
      <w:pPr>
        <w:ind w:left="5808" w:hanging="180"/>
      </w:pPr>
    </w:lvl>
    <w:lvl w:ilvl="6" w:tplc="0809000F" w:tentative="1">
      <w:start w:val="1"/>
      <w:numFmt w:val="decimal"/>
      <w:lvlText w:val="%7."/>
      <w:lvlJc w:val="left"/>
      <w:pPr>
        <w:ind w:left="6528" w:hanging="360"/>
      </w:pPr>
    </w:lvl>
    <w:lvl w:ilvl="7" w:tplc="08090019" w:tentative="1">
      <w:start w:val="1"/>
      <w:numFmt w:val="lowerLetter"/>
      <w:lvlText w:val="%8."/>
      <w:lvlJc w:val="left"/>
      <w:pPr>
        <w:ind w:left="7248" w:hanging="360"/>
      </w:pPr>
    </w:lvl>
    <w:lvl w:ilvl="8" w:tplc="0809001B" w:tentative="1">
      <w:start w:val="1"/>
      <w:numFmt w:val="lowerRoman"/>
      <w:lvlText w:val="%9."/>
      <w:lvlJc w:val="right"/>
      <w:pPr>
        <w:ind w:left="7968" w:hanging="180"/>
      </w:pPr>
    </w:lvl>
  </w:abstractNum>
  <w:abstractNum w:abstractNumId="15" w15:restartNumberingAfterBreak="0">
    <w:nsid w:val="77030D00"/>
    <w:multiLevelType w:val="hybridMultilevel"/>
    <w:tmpl w:val="14989382"/>
    <w:lvl w:ilvl="0" w:tplc="98662F3A">
      <w:start w:val="1"/>
      <w:numFmt w:val="lowerLetter"/>
      <w:lvlText w:val="%1)"/>
      <w:lvlJc w:val="left"/>
      <w:pPr>
        <w:ind w:left="1884" w:hanging="360"/>
      </w:pPr>
      <w:rPr>
        <w:rFonts w:hint="default"/>
      </w:r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num w:numId="1" w16cid:durableId="1812744511">
    <w:abstractNumId w:val="4"/>
  </w:num>
  <w:num w:numId="2" w16cid:durableId="1023826398">
    <w:abstractNumId w:val="10"/>
  </w:num>
  <w:num w:numId="3" w16cid:durableId="1349796555">
    <w:abstractNumId w:val="13"/>
  </w:num>
  <w:num w:numId="4" w16cid:durableId="630020437">
    <w:abstractNumId w:val="5"/>
  </w:num>
  <w:num w:numId="5" w16cid:durableId="2074503107">
    <w:abstractNumId w:val="9"/>
  </w:num>
  <w:num w:numId="6" w16cid:durableId="1801457748">
    <w:abstractNumId w:val="12"/>
  </w:num>
  <w:num w:numId="7" w16cid:durableId="132866176">
    <w:abstractNumId w:val="11"/>
  </w:num>
  <w:num w:numId="8" w16cid:durableId="1344436679">
    <w:abstractNumId w:val="1"/>
  </w:num>
  <w:num w:numId="9" w16cid:durableId="313728206">
    <w:abstractNumId w:val="15"/>
  </w:num>
  <w:num w:numId="10" w16cid:durableId="870342787">
    <w:abstractNumId w:val="8"/>
  </w:num>
  <w:num w:numId="11" w16cid:durableId="1394355397">
    <w:abstractNumId w:val="14"/>
  </w:num>
  <w:num w:numId="12" w16cid:durableId="1229874988">
    <w:abstractNumId w:val="3"/>
  </w:num>
  <w:num w:numId="13" w16cid:durableId="1357385647">
    <w:abstractNumId w:val="2"/>
  </w:num>
  <w:num w:numId="14" w16cid:durableId="1456023434">
    <w:abstractNumId w:val="0"/>
  </w:num>
  <w:num w:numId="15" w16cid:durableId="132791799">
    <w:abstractNumId w:val="6"/>
  </w:num>
  <w:num w:numId="16" w16cid:durableId="725448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021"/>
    <w:rsid w:val="00000E92"/>
    <w:rsid w:val="00003322"/>
    <w:rsid w:val="00015D6B"/>
    <w:rsid w:val="000559F3"/>
    <w:rsid w:val="00095BA5"/>
    <w:rsid w:val="000B1638"/>
    <w:rsid w:val="000E1DC9"/>
    <w:rsid w:val="000F12C3"/>
    <w:rsid w:val="001105A7"/>
    <w:rsid w:val="00140BD9"/>
    <w:rsid w:val="001463C8"/>
    <w:rsid w:val="00151027"/>
    <w:rsid w:val="0019548D"/>
    <w:rsid w:val="001A714D"/>
    <w:rsid w:val="001D051E"/>
    <w:rsid w:val="001D5CBB"/>
    <w:rsid w:val="001E06AE"/>
    <w:rsid w:val="001E47A4"/>
    <w:rsid w:val="00222869"/>
    <w:rsid w:val="00226817"/>
    <w:rsid w:val="0028073A"/>
    <w:rsid w:val="002A5F11"/>
    <w:rsid w:val="002D3441"/>
    <w:rsid w:val="002D393F"/>
    <w:rsid w:val="002D63CE"/>
    <w:rsid w:val="002E681D"/>
    <w:rsid w:val="002F06DA"/>
    <w:rsid w:val="002F4D23"/>
    <w:rsid w:val="00307454"/>
    <w:rsid w:val="00331D7E"/>
    <w:rsid w:val="00393679"/>
    <w:rsid w:val="003940E8"/>
    <w:rsid w:val="003A525D"/>
    <w:rsid w:val="00406EB7"/>
    <w:rsid w:val="00410ED8"/>
    <w:rsid w:val="004549F7"/>
    <w:rsid w:val="00477F36"/>
    <w:rsid w:val="004B4BA6"/>
    <w:rsid w:val="004C1ED2"/>
    <w:rsid w:val="004F2020"/>
    <w:rsid w:val="005308CD"/>
    <w:rsid w:val="00530CEC"/>
    <w:rsid w:val="00596CD6"/>
    <w:rsid w:val="005A2FBF"/>
    <w:rsid w:val="005B26A9"/>
    <w:rsid w:val="005B563C"/>
    <w:rsid w:val="005C277D"/>
    <w:rsid w:val="005C5B79"/>
    <w:rsid w:val="005F6562"/>
    <w:rsid w:val="006053DE"/>
    <w:rsid w:val="00623322"/>
    <w:rsid w:val="006260CA"/>
    <w:rsid w:val="00633004"/>
    <w:rsid w:val="00634C60"/>
    <w:rsid w:val="00642150"/>
    <w:rsid w:val="00654232"/>
    <w:rsid w:val="006708A7"/>
    <w:rsid w:val="006A7A8B"/>
    <w:rsid w:val="006B0A6E"/>
    <w:rsid w:val="006C0438"/>
    <w:rsid w:val="006E0AAC"/>
    <w:rsid w:val="006E6710"/>
    <w:rsid w:val="0078235C"/>
    <w:rsid w:val="00784CD4"/>
    <w:rsid w:val="00796F14"/>
    <w:rsid w:val="00796FAA"/>
    <w:rsid w:val="007A0881"/>
    <w:rsid w:val="007A0A74"/>
    <w:rsid w:val="007A69E3"/>
    <w:rsid w:val="007B08E3"/>
    <w:rsid w:val="007B55E1"/>
    <w:rsid w:val="007D7703"/>
    <w:rsid w:val="007F4B1C"/>
    <w:rsid w:val="007F630F"/>
    <w:rsid w:val="00812BF8"/>
    <w:rsid w:val="008452CF"/>
    <w:rsid w:val="00873C29"/>
    <w:rsid w:val="00886750"/>
    <w:rsid w:val="008A7F87"/>
    <w:rsid w:val="008B647F"/>
    <w:rsid w:val="008E0D7D"/>
    <w:rsid w:val="008F2C6E"/>
    <w:rsid w:val="00A01226"/>
    <w:rsid w:val="00A02A9D"/>
    <w:rsid w:val="00A21C15"/>
    <w:rsid w:val="00A33543"/>
    <w:rsid w:val="00A4470B"/>
    <w:rsid w:val="00A8022B"/>
    <w:rsid w:val="00AC470B"/>
    <w:rsid w:val="00AC74BF"/>
    <w:rsid w:val="00AD114F"/>
    <w:rsid w:val="00AE6E5A"/>
    <w:rsid w:val="00B07D8D"/>
    <w:rsid w:val="00B12AAB"/>
    <w:rsid w:val="00B21B51"/>
    <w:rsid w:val="00B453FE"/>
    <w:rsid w:val="00B74BB5"/>
    <w:rsid w:val="00B93D10"/>
    <w:rsid w:val="00BB25F5"/>
    <w:rsid w:val="00BB40DE"/>
    <w:rsid w:val="00BB4AF3"/>
    <w:rsid w:val="00BB72B3"/>
    <w:rsid w:val="00BD2BD6"/>
    <w:rsid w:val="00BD775D"/>
    <w:rsid w:val="00BE7EF1"/>
    <w:rsid w:val="00C27C73"/>
    <w:rsid w:val="00C4677E"/>
    <w:rsid w:val="00C54A2A"/>
    <w:rsid w:val="00CA37C9"/>
    <w:rsid w:val="00CD3D62"/>
    <w:rsid w:val="00CD5D53"/>
    <w:rsid w:val="00CE2A60"/>
    <w:rsid w:val="00CE2CFC"/>
    <w:rsid w:val="00CF5619"/>
    <w:rsid w:val="00D2460D"/>
    <w:rsid w:val="00D472C4"/>
    <w:rsid w:val="00D50924"/>
    <w:rsid w:val="00D51DAB"/>
    <w:rsid w:val="00D61C63"/>
    <w:rsid w:val="00D80C67"/>
    <w:rsid w:val="00D914EE"/>
    <w:rsid w:val="00DA2CF1"/>
    <w:rsid w:val="00DC3D6A"/>
    <w:rsid w:val="00DD2BBC"/>
    <w:rsid w:val="00E42606"/>
    <w:rsid w:val="00E75307"/>
    <w:rsid w:val="00EA0398"/>
    <w:rsid w:val="00EB4021"/>
    <w:rsid w:val="00EC5C68"/>
    <w:rsid w:val="00EC696A"/>
    <w:rsid w:val="00EF031F"/>
    <w:rsid w:val="00F016AE"/>
    <w:rsid w:val="00F07E9A"/>
    <w:rsid w:val="00F1033F"/>
    <w:rsid w:val="00F12088"/>
    <w:rsid w:val="00F141BC"/>
    <w:rsid w:val="00F25A7A"/>
    <w:rsid w:val="00F30002"/>
    <w:rsid w:val="00F57CFB"/>
    <w:rsid w:val="00F741C9"/>
    <w:rsid w:val="00F95C97"/>
    <w:rsid w:val="00FA72A5"/>
    <w:rsid w:val="00FB0608"/>
    <w:rsid w:val="00FC1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5F49E1"/>
  <w15:chartTrackingRefBased/>
  <w15:docId w15:val="{9F3EFEC7-FCCD-49B0-B680-A5F1D8485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08CD"/>
    <w:rPr>
      <w:color w:val="0000FF"/>
      <w:u w:val="single"/>
    </w:rPr>
  </w:style>
  <w:style w:type="paragraph" w:styleId="Header">
    <w:name w:val="header"/>
    <w:basedOn w:val="Normal"/>
    <w:link w:val="HeaderChar"/>
    <w:uiPriority w:val="99"/>
    <w:unhideWhenUsed/>
    <w:rsid w:val="00AC4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70B"/>
  </w:style>
  <w:style w:type="paragraph" w:styleId="Footer">
    <w:name w:val="footer"/>
    <w:basedOn w:val="Normal"/>
    <w:link w:val="FooterChar"/>
    <w:uiPriority w:val="99"/>
    <w:unhideWhenUsed/>
    <w:rsid w:val="00AC4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70B"/>
  </w:style>
  <w:style w:type="paragraph" w:styleId="ListParagraph">
    <w:name w:val="List Paragraph"/>
    <w:basedOn w:val="Normal"/>
    <w:uiPriority w:val="34"/>
    <w:qFormat/>
    <w:rsid w:val="00AE6E5A"/>
    <w:pPr>
      <w:ind w:left="720"/>
      <w:contextualSpacing/>
    </w:pPr>
  </w:style>
  <w:style w:type="paragraph" w:styleId="NormalWeb">
    <w:name w:val="Normal (Web)"/>
    <w:basedOn w:val="Normal"/>
    <w:uiPriority w:val="99"/>
    <w:semiHidden/>
    <w:unhideWhenUsed/>
    <w:rsid w:val="00110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F12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hyperlink" Target="https://funtech.co.uk/latest/benefits-virtual-learning-environments-classrooms(accesse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5.xml"/><Relationship Id="rId10" Type="http://schemas.openxmlformats.org/officeDocument/2006/relationships/endnotes" Target="endnotes.xml"/><Relationship Id="rId19" Type="http://schemas.openxmlformats.org/officeDocument/2006/relationships/hyperlink" Target="https://eric.ed.gov"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of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05-4F19-B078-972739C8A9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05-4F19-B078-972739C8A99A}"/>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male</c:v>
                </c:pt>
                <c:pt idx="1">
                  <c:v>female</c:v>
                </c:pt>
              </c:strCache>
            </c:strRef>
          </c:cat>
          <c:val>
            <c:numRef>
              <c:f>Sheet1!$B$2:$B$3</c:f>
              <c:numCache>
                <c:formatCode>General</c:formatCode>
                <c:ptCount val="2"/>
                <c:pt idx="0">
                  <c:v>47</c:v>
                </c:pt>
                <c:pt idx="1">
                  <c:v>53</c:v>
                </c:pt>
              </c:numCache>
            </c:numRef>
          </c:val>
          <c:extLst>
            <c:ext xmlns:c16="http://schemas.microsoft.com/office/drawing/2014/chart" uri="{C3380CC4-5D6E-409C-BE32-E72D297353CC}">
              <c16:uniqueId val="{00000000-3DF2-4339-9A69-DA7FE2E0EE98}"/>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female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934C-49F8-ACFB-4E4E58449203}"/>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934C-49F8-ACFB-4E4E5844920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Sheet1!$B$1:$C$1</c:f>
              <c:strCache>
                <c:ptCount val="2"/>
                <c:pt idx="0">
                  <c:v>answer d</c:v>
                </c:pt>
                <c:pt idx="1">
                  <c:v>answer e</c:v>
                </c:pt>
              </c:strCache>
            </c:strRef>
          </c:cat>
          <c:val>
            <c:numRef>
              <c:f>Sheet1!$B$2:$C$2</c:f>
              <c:numCache>
                <c:formatCode>General</c:formatCode>
                <c:ptCount val="2"/>
                <c:pt idx="0">
                  <c:v>83</c:v>
                </c:pt>
                <c:pt idx="1">
                  <c:v>17</c:v>
                </c:pt>
              </c:numCache>
            </c:numRef>
          </c:val>
          <c:extLst>
            <c:ext xmlns:c16="http://schemas.microsoft.com/office/drawing/2014/chart" uri="{C3380CC4-5D6E-409C-BE32-E72D297353CC}">
              <c16:uniqueId val="{00000000-A153-43BC-8EB7-067789DE254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4837120359955013"/>
          <c:y val="3.988603988603988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Sheet3!$A$2</c:f>
              <c:strCache>
                <c:ptCount val="1"/>
                <c:pt idx="0">
                  <c:v>male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C5-41EC-B269-0BB570F32814}"/>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1CC5-41EC-B269-0BB570F3281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Sheet3!$B$1:$C$1</c:f>
              <c:strCache>
                <c:ptCount val="2"/>
                <c:pt idx="0">
                  <c:v>answer d</c:v>
                </c:pt>
                <c:pt idx="1">
                  <c:v>answer e</c:v>
                </c:pt>
              </c:strCache>
            </c:strRef>
          </c:cat>
          <c:val>
            <c:numRef>
              <c:f>Sheet3!$B$2:$C$2</c:f>
              <c:numCache>
                <c:formatCode>General</c:formatCode>
                <c:ptCount val="2"/>
                <c:pt idx="0">
                  <c:v>91</c:v>
                </c:pt>
                <c:pt idx="1">
                  <c:v>9</c:v>
                </c:pt>
              </c:numCache>
            </c:numRef>
          </c:val>
          <c:extLst>
            <c:ext xmlns:c16="http://schemas.microsoft.com/office/drawing/2014/chart" uri="{C3380CC4-5D6E-409C-BE32-E72D297353CC}">
              <c16:uniqueId val="{00000000-75E9-482F-8840-038FC8321958}"/>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Sheet4!$A$2</c:f>
              <c:strCache>
                <c:ptCount val="1"/>
                <c:pt idx="0">
                  <c:v>female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1368-42C9-B481-335E94A2867B}"/>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1368-42C9-B481-335E94A2867B}"/>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1368-42C9-B481-335E94A2867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Sheet4!$B$1:$D$1</c:f>
              <c:strCache>
                <c:ptCount val="3"/>
                <c:pt idx="0">
                  <c:v>answer c</c:v>
                </c:pt>
                <c:pt idx="1">
                  <c:v>answer d</c:v>
                </c:pt>
                <c:pt idx="2">
                  <c:v>answer e</c:v>
                </c:pt>
              </c:strCache>
            </c:strRef>
          </c:cat>
          <c:val>
            <c:numRef>
              <c:f>Sheet4!$B$2:$D$2</c:f>
              <c:numCache>
                <c:formatCode>General</c:formatCode>
                <c:ptCount val="3"/>
                <c:pt idx="0">
                  <c:v>3</c:v>
                </c:pt>
                <c:pt idx="1">
                  <c:v>86</c:v>
                </c:pt>
                <c:pt idx="2">
                  <c:v>11</c:v>
                </c:pt>
              </c:numCache>
            </c:numRef>
          </c:val>
          <c:extLst>
            <c:ext xmlns:c16="http://schemas.microsoft.com/office/drawing/2014/chart" uri="{C3380CC4-5D6E-409C-BE32-E72D297353CC}">
              <c16:uniqueId val="{00000000-661C-4E17-BEF4-1C6C9987D219}"/>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7212489063867019"/>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Sheet5!$A$2</c:f>
              <c:strCache>
                <c:ptCount val="1"/>
                <c:pt idx="0">
                  <c:v>male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65-4495-8429-88DC42EA01D0}"/>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4065-4495-8429-88DC42EA01D0}"/>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4065-4495-8429-88DC42EA01D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Sheet5!$B$1:$D$1</c:f>
              <c:strCache>
                <c:ptCount val="3"/>
                <c:pt idx="0">
                  <c:v>answer c</c:v>
                </c:pt>
                <c:pt idx="1">
                  <c:v>answer d</c:v>
                </c:pt>
                <c:pt idx="2">
                  <c:v>answer e</c:v>
                </c:pt>
              </c:strCache>
            </c:strRef>
          </c:cat>
          <c:val>
            <c:numRef>
              <c:f>Sheet5!$B$2:$D$2</c:f>
              <c:numCache>
                <c:formatCode>General</c:formatCode>
                <c:ptCount val="3"/>
                <c:pt idx="0">
                  <c:v>14</c:v>
                </c:pt>
                <c:pt idx="1">
                  <c:v>79</c:v>
                </c:pt>
                <c:pt idx="2">
                  <c:v>7</c:v>
                </c:pt>
              </c:numCache>
            </c:numRef>
          </c:val>
          <c:extLst>
            <c:ext xmlns:c16="http://schemas.microsoft.com/office/drawing/2014/chart" uri="{C3380CC4-5D6E-409C-BE32-E72D297353CC}">
              <c16:uniqueId val="{00000000-0686-4687-A4C4-9A566368EF9A}"/>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375623359580052"/>
          <c:y val="4.4992791394033492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Sheet6!$A$2</c:f>
              <c:strCache>
                <c:ptCount val="1"/>
                <c:pt idx="0">
                  <c:v>female</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F0FC-49B6-93B6-B4D35FC20645}"/>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F0FC-49B6-93B6-B4D35FC20645}"/>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F0FC-49B6-93B6-B4D35FC2064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Sheet6!$B$1:$D$1</c:f>
              <c:strCache>
                <c:ptCount val="2"/>
                <c:pt idx="0">
                  <c:v>answer a</c:v>
                </c:pt>
                <c:pt idx="1">
                  <c:v>answer c</c:v>
                </c:pt>
              </c:strCache>
            </c:strRef>
          </c:cat>
          <c:val>
            <c:numRef>
              <c:f>Sheet6!$B$2:$D$2</c:f>
              <c:numCache>
                <c:formatCode>General</c:formatCode>
                <c:ptCount val="3"/>
                <c:pt idx="0">
                  <c:v>97</c:v>
                </c:pt>
                <c:pt idx="1">
                  <c:v>3</c:v>
                </c:pt>
              </c:numCache>
            </c:numRef>
          </c:val>
          <c:extLst>
            <c:ext xmlns:c16="http://schemas.microsoft.com/office/drawing/2014/chart" uri="{C3380CC4-5D6E-409C-BE32-E72D297353CC}">
              <c16:uniqueId val="{00000000-AEB9-4F80-8315-649086565F2E}"/>
            </c:ext>
          </c:extLst>
        </c:ser>
        <c:dLbls>
          <c:showLegendKey val="0"/>
          <c:showVal val="0"/>
          <c:showCatName val="0"/>
          <c:showSerName val="0"/>
          <c:showPercent val="0"/>
          <c:showBubbleSize val="0"/>
          <c:showLeaderLines val="0"/>
        </c:dLbls>
        <c:firstSliceAng val="0"/>
      </c:pieChart>
      <c:spPr>
        <a:noFill/>
        <a:ln>
          <a:noFill/>
        </a:ln>
        <a:effectLst/>
      </c:spPr>
    </c:plotArea>
    <c:legend>
      <c:legendPos val="b"/>
      <c:layout>
        <c:manualLayout>
          <c:xMode val="edge"/>
          <c:yMode val="edge"/>
          <c:x val="0.21689884918231375"/>
          <c:y val="0.88455585253678148"/>
          <c:w val="0.56620230163537255"/>
          <c:h val="0.103211731561077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9156933508311451"/>
          <c:y val="4.629629629629629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2D-4558-ABC0-1CCD336FCD14}"/>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E62D-4558-ABC0-1CCD336FCD1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answer a</c:v>
                </c:pt>
                <c:pt idx="1">
                  <c:v>answer c</c:v>
                </c:pt>
              </c:strCache>
            </c:strRef>
          </c:cat>
          <c:val>
            <c:numRef>
              <c:f>Sheet1!$B$2:$B$3</c:f>
              <c:numCache>
                <c:formatCode>General</c:formatCode>
                <c:ptCount val="2"/>
                <c:pt idx="0">
                  <c:v>96</c:v>
                </c:pt>
                <c:pt idx="1">
                  <c:v>4</c:v>
                </c:pt>
              </c:numCache>
            </c:numRef>
          </c:val>
          <c:extLst>
            <c:ext xmlns:c16="http://schemas.microsoft.com/office/drawing/2014/chart" uri="{C3380CC4-5D6E-409C-BE32-E72D297353CC}">
              <c16:uniqueId val="{00000000-4982-4A8E-93C3-D2A044D90A31}"/>
            </c:ext>
          </c:extLst>
        </c:ser>
        <c:dLbls>
          <c:showLegendKey val="0"/>
          <c:showVal val="0"/>
          <c:showCatName val="0"/>
          <c:showSerName val="0"/>
          <c:showPercent val="0"/>
          <c:showBubbleSize val="0"/>
          <c:showLeaderLines val="0"/>
        </c:dLbls>
        <c:firstSliceAng val="0"/>
      </c:pieChart>
      <c:spPr>
        <a:noFill/>
        <a:ln>
          <a:noFill/>
        </a:ln>
        <a:effectLst/>
      </c:spPr>
    </c:plotArea>
    <c:legend>
      <c:legendPos val="b"/>
      <c:layout>
        <c:manualLayout>
          <c:xMode val="edge"/>
          <c:yMode val="edge"/>
          <c:x val="0.28424667208078813"/>
          <c:y val="0.8964716680353606"/>
          <c:w val="0.45841213233995975"/>
          <c:h val="0.103528331964639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0ba28a1ca3cc717e0f69d352d19a8a6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62eeec24dad09d35304ec21bb57ead7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066D0D-AACD-44DE-9098-3603910C3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8C79DE-1C97-4EF4-A434-0DC47ED57242}">
  <ds:schemaRefs>
    <ds:schemaRef ds:uri="http://schemas.openxmlformats.org/officeDocument/2006/bibliography"/>
  </ds:schemaRefs>
</ds:datastoreItem>
</file>

<file path=customXml/itemProps3.xml><?xml version="1.0" encoding="utf-8"?>
<ds:datastoreItem xmlns:ds="http://schemas.openxmlformats.org/officeDocument/2006/customXml" ds:itemID="{8264CF06-5FBF-4C27-8144-F8AB8E9C15CD}">
  <ds:schemaRefs>
    <ds:schemaRef ds:uri="http://www.w3.org/XML/1998/namespace"/>
    <ds:schemaRef ds:uri="http://schemas.microsoft.com/office/2006/documentManagement/types"/>
    <ds:schemaRef ds:uri="2fff46f4-612e-44ba-884a-bcd0b08f5dc6"/>
    <ds:schemaRef ds:uri="http://purl.org/dc/elements/1.1/"/>
    <ds:schemaRef ds:uri="http://schemas.microsoft.com/office/2006/metadata/properties"/>
    <ds:schemaRef ds:uri="http://purl.org/dc/dcmitype/"/>
    <ds:schemaRef ds:uri="http://purl.org/dc/terms/"/>
    <ds:schemaRef ds:uri="http://schemas.microsoft.com/office/infopath/2007/PartnerControls"/>
    <ds:schemaRef ds:uri="http://schemas.openxmlformats.org/package/2006/metadata/core-properties"/>
    <ds:schemaRef ds:uri="2185e222-3c8d-40d1-8655-532d5209bd26"/>
  </ds:schemaRefs>
</ds:datastoreItem>
</file>

<file path=customXml/itemProps4.xml><?xml version="1.0" encoding="utf-8"?>
<ds:datastoreItem xmlns:ds="http://schemas.openxmlformats.org/officeDocument/2006/customXml" ds:itemID="{A6F218D8-CE35-43C5-BFD4-B69CCCFAAD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2925</Words>
  <Characters>16675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Marie Gherman (2119161)</dc:creator>
  <cp:keywords/>
  <dc:description/>
  <cp:lastModifiedBy>Rose Marie Gherman (2119161)</cp:lastModifiedBy>
  <cp:revision>2</cp:revision>
  <dcterms:created xsi:type="dcterms:W3CDTF">2022-05-01T20:40:00Z</dcterms:created>
  <dcterms:modified xsi:type="dcterms:W3CDTF">2022-05-01T20:40:00Z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