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auto"/>
          <w:kern w:val="2"/>
          <w:sz w:val="2"/>
          <w:szCs w:val="22"/>
          <w:lang w:val="en-GB"/>
          <w14:ligatures w14:val="standardContextual"/>
        </w:rPr>
        <w:id w:val="-1841072077"/>
        <w:docPartObj>
          <w:docPartGallery w:val="Cover Pages"/>
          <w:docPartUnique/>
        </w:docPartObj>
      </w:sdtPr>
      <w:sdtEndPr>
        <w:rPr>
          <w:sz w:val="22"/>
        </w:rPr>
      </w:sdtEndPr>
      <w:sdtContent>
        <w:p w14:paraId="410DBB51" w14:textId="22FAE36C" w:rsidR="00BB1D09" w:rsidRDefault="00BB1D09">
          <w:pPr>
            <w:pStyle w:val="NoSpacing"/>
            <w:rPr>
              <w:sz w:val="2"/>
            </w:rPr>
          </w:pPr>
        </w:p>
        <w:p w14:paraId="0D9EF5E9" w14:textId="2BEAADC1" w:rsidR="007C6E78" w:rsidRDefault="007C6E78">
          <w:pPr>
            <w:pStyle w:val="NoSpacing"/>
            <w:rPr>
              <w:sz w:val="2"/>
            </w:rPr>
          </w:pPr>
        </w:p>
        <w:p w14:paraId="46D7E872" w14:textId="170B7B07" w:rsidR="00BB1D09" w:rsidRDefault="007C6E78" w:rsidP="007C6E78">
          <w:r w:rsidRPr="00971736">
            <w:rPr>
              <w:rFonts w:ascii="Times New Roman" w:eastAsia="Times New Roman" w:hAnsi="Times New Roman" w:cs="Times New Roman"/>
              <w:b/>
              <w:bCs/>
              <w:noProof/>
              <w:color w:val="000000"/>
              <w:kern w:val="0"/>
              <w:sz w:val="24"/>
              <w:szCs w:val="24"/>
              <w:lang w:val="" w:eastAsia="en-IN"/>
              <w14:ligatures w14:val="none"/>
            </w:rPr>
            <w:drawing>
              <wp:inline distT="0" distB="0" distL="0" distR="0" wp14:anchorId="17BF8265" wp14:editId="5181376D">
                <wp:extent cx="2850776" cy="980755"/>
                <wp:effectExtent l="0" t="0" r="6985" b="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04140" cy="999114"/>
                        </a:xfrm>
                        <a:prstGeom prst="rect">
                          <a:avLst/>
                        </a:prstGeom>
                        <a:noFill/>
                        <a:ln>
                          <a:noFill/>
                        </a:ln>
                      </pic:spPr>
                    </pic:pic>
                  </a:graphicData>
                </a:graphic>
              </wp:inline>
            </w:drawing>
          </w:r>
          <w:r w:rsidR="00BB1D09">
            <w:rPr>
              <w:noProof/>
              <w:color w:val="156082" w:themeColor="accent1"/>
              <w:sz w:val="36"/>
              <w:szCs w:val="36"/>
            </w:rPr>
            <mc:AlternateContent>
              <mc:Choice Requires="wpg">
                <w:drawing>
                  <wp:anchor distT="0" distB="0" distL="114300" distR="114300" simplePos="0" relativeHeight="251660288" behindDoc="1" locked="0" layoutInCell="1" allowOverlap="1" wp14:anchorId="2CD1FE97" wp14:editId="3BA6E89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2AE6F6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BB1D09">
            <w:rPr>
              <w:noProof/>
            </w:rPr>
            <mc:AlternateContent>
              <mc:Choice Requires="wps">
                <w:drawing>
                  <wp:anchor distT="0" distB="0" distL="114300" distR="114300" simplePos="0" relativeHeight="251659264" behindDoc="0" locked="0" layoutInCell="1" allowOverlap="1" wp14:anchorId="729C573A" wp14:editId="72CB4F28">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74FAB5" w14:textId="346272CC" w:rsidR="00BB1D09"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116936">
                                      <w:rPr>
                                        <w:color w:val="156082" w:themeColor="accent1"/>
                                        <w:sz w:val="36"/>
                                        <w:szCs w:val="36"/>
                                      </w:rPr>
                                      <w:t>UNIVERSITY OF WALES TRINITY SAINT DAVID</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5BC29771" w14:textId="00030273" w:rsidR="00BB1D09" w:rsidRDefault="00EF3723">
                                    <w:pPr>
                                      <w:pStyle w:val="NoSpacing"/>
                                      <w:jc w:val="right"/>
                                      <w:rPr>
                                        <w:color w:val="156082" w:themeColor="accent1"/>
                                        <w:sz w:val="36"/>
                                        <w:szCs w:val="36"/>
                                      </w:rPr>
                                    </w:pPr>
                                    <w:r>
                                      <w:rPr>
                                        <w:color w:val="156082"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729C573A" id="_x0000_t202" coordsize="21600,21600" o:spt="202" path="m,l,21600r21600,l21600,xe">
                    <v:stroke joinstyle="miter"/>
                    <v:path gradientshapeok="t" o:connecttype="rect"/>
                  </v:shapetype>
                  <v:shape id="Text Box 16"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0D74FAB5" w14:textId="346272CC" w:rsidR="00BB1D09"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116936">
                                <w:rPr>
                                  <w:color w:val="156082" w:themeColor="accent1"/>
                                  <w:sz w:val="36"/>
                                  <w:szCs w:val="36"/>
                                </w:rPr>
                                <w:t>UNIVERSITY OF WALES TRINITY SAINT DAVID</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5BC29771" w14:textId="00030273" w:rsidR="00BB1D09" w:rsidRDefault="00EF3723">
                              <w:pPr>
                                <w:pStyle w:val="NoSpacing"/>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mc:Fallback>
            </mc:AlternateContent>
          </w:r>
        </w:p>
        <w:p w14:paraId="6A4F09F4" w14:textId="102FCA55" w:rsidR="007C6E78" w:rsidRDefault="007C6E78"/>
        <w:p w14:paraId="1D53D876" w14:textId="1AB65843" w:rsidR="00AE33BE" w:rsidRDefault="00AE33BE"/>
        <w:p w14:paraId="5EDD212D" w14:textId="2BF5D1A1" w:rsidR="007C6E78" w:rsidRDefault="007C6E78" w:rsidP="00AE33BE"/>
        <w:p w14:paraId="378A0F6B" w14:textId="1077D92B" w:rsidR="007C6E78" w:rsidRDefault="00B73730">
          <w:r>
            <w:rPr>
              <w:noProof/>
            </w:rPr>
            <mc:AlternateContent>
              <mc:Choice Requires="wps">
                <w:drawing>
                  <wp:anchor distT="0" distB="0" distL="114300" distR="114300" simplePos="0" relativeHeight="251661312" behindDoc="1" locked="0" layoutInCell="1" allowOverlap="1" wp14:anchorId="63FD24F8" wp14:editId="1FEE5749">
                    <wp:simplePos x="0" y="0"/>
                    <wp:positionH relativeFrom="page">
                      <wp:posOffset>688340</wp:posOffset>
                    </wp:positionH>
                    <wp:positionV relativeFrom="margin">
                      <wp:posOffset>2312670</wp:posOffset>
                    </wp:positionV>
                    <wp:extent cx="5363845" cy="2215515"/>
                    <wp:effectExtent l="0" t="0" r="0" b="0"/>
                    <wp:wrapTight wrapText="bothSides">
                      <wp:wrapPolygon edited="0">
                        <wp:start x="230" y="0"/>
                        <wp:lineTo x="230" y="21359"/>
                        <wp:lineTo x="21326" y="21359"/>
                        <wp:lineTo x="21326" y="0"/>
                        <wp:lineTo x="230" y="0"/>
                      </wp:wrapPolygon>
                    </wp:wrapTight>
                    <wp:docPr id="62" name="Text Box 15"/>
                    <wp:cNvGraphicFramePr/>
                    <a:graphic xmlns:a="http://schemas.openxmlformats.org/drawingml/2006/main">
                      <a:graphicData uri="http://schemas.microsoft.com/office/word/2010/wordprocessingShape">
                        <wps:wsp>
                          <wps:cNvSpPr txBox="1"/>
                          <wps:spPr>
                            <a:xfrm>
                              <a:off x="0" y="0"/>
                              <a:ext cx="5363845" cy="2215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B9E39E" w14:textId="1597564D" w:rsidR="00EF3723" w:rsidRPr="007C6E78" w:rsidRDefault="00EF3723" w:rsidP="00EF3723">
                                <w:pPr>
                                  <w:spacing w:line="360" w:lineRule="auto"/>
                                  <w:jc w:val="center"/>
                                  <w:rPr>
                                    <w:rFonts w:ascii="Times New Roman" w:hAnsi="Times New Roman" w:cs="Times New Roman"/>
                                    <w:b/>
                                    <w:bCs/>
                                    <w:color w:val="156082" w:themeColor="accent1"/>
                                    <w:sz w:val="48"/>
                                    <w:szCs w:val="48"/>
                                  </w:rPr>
                                </w:pPr>
                                <w:r w:rsidRPr="007C6E78">
                                  <w:rPr>
                                    <w:rFonts w:ascii="Times New Roman" w:hAnsi="Times New Roman" w:cs="Times New Roman"/>
                                    <w:b/>
                                    <w:bCs/>
                                    <w:color w:val="156082" w:themeColor="accent1"/>
                                    <w:sz w:val="48"/>
                                    <w:szCs w:val="48"/>
                                  </w:rPr>
                                  <w:t>"</w:t>
                                </w:r>
                                <w:bookmarkStart w:id="0" w:name="_Hlk184291786"/>
                                <w:r w:rsidRPr="007C6E78">
                                  <w:rPr>
                                    <w:rFonts w:ascii="Times New Roman" w:hAnsi="Times New Roman" w:cs="Times New Roman"/>
                                    <w:b/>
                                    <w:bCs/>
                                    <w:color w:val="156082" w:themeColor="accent1"/>
                                    <w:sz w:val="48"/>
                                    <w:szCs w:val="48"/>
                                  </w:rPr>
                                  <w:t xml:space="preserve">To </w:t>
                                </w:r>
                                <w:r w:rsidR="00B73730">
                                  <w:rPr>
                                    <w:rFonts w:ascii="Times New Roman" w:hAnsi="Times New Roman" w:cs="Times New Roman"/>
                                    <w:b/>
                                    <w:bCs/>
                                    <w:color w:val="156082" w:themeColor="accent1"/>
                                    <w:sz w:val="48"/>
                                    <w:szCs w:val="48"/>
                                  </w:rPr>
                                  <w:t>E</w:t>
                                </w:r>
                                <w:r w:rsidRPr="007C6E78">
                                  <w:rPr>
                                    <w:rFonts w:ascii="Times New Roman" w:hAnsi="Times New Roman" w:cs="Times New Roman"/>
                                    <w:b/>
                                    <w:bCs/>
                                    <w:color w:val="156082" w:themeColor="accent1"/>
                                    <w:sz w:val="48"/>
                                    <w:szCs w:val="48"/>
                                  </w:rPr>
                                  <w:t xml:space="preserve">xplore the Impact of Globalisation and its </w:t>
                                </w:r>
                                <w:r w:rsidR="00B73730">
                                  <w:rPr>
                                    <w:rFonts w:ascii="Times New Roman" w:hAnsi="Times New Roman" w:cs="Times New Roman"/>
                                    <w:b/>
                                    <w:bCs/>
                                    <w:color w:val="156082" w:themeColor="accent1"/>
                                    <w:sz w:val="48"/>
                                    <w:szCs w:val="48"/>
                                  </w:rPr>
                                  <w:t>C</w:t>
                                </w:r>
                                <w:r w:rsidRPr="007C6E78">
                                  <w:rPr>
                                    <w:rFonts w:ascii="Times New Roman" w:hAnsi="Times New Roman" w:cs="Times New Roman"/>
                                    <w:b/>
                                    <w:bCs/>
                                    <w:color w:val="156082" w:themeColor="accent1"/>
                                    <w:sz w:val="48"/>
                                    <w:szCs w:val="48"/>
                                  </w:rPr>
                                  <w:t xml:space="preserve">hallenges and </w:t>
                                </w:r>
                                <w:r w:rsidR="00B73730">
                                  <w:rPr>
                                    <w:rFonts w:ascii="Times New Roman" w:hAnsi="Times New Roman" w:cs="Times New Roman"/>
                                    <w:b/>
                                    <w:bCs/>
                                    <w:color w:val="156082" w:themeColor="accent1"/>
                                    <w:sz w:val="48"/>
                                    <w:szCs w:val="48"/>
                                  </w:rPr>
                                  <w:t>O</w:t>
                                </w:r>
                                <w:r w:rsidRPr="007C6E78">
                                  <w:rPr>
                                    <w:rFonts w:ascii="Times New Roman" w:hAnsi="Times New Roman" w:cs="Times New Roman"/>
                                    <w:b/>
                                    <w:bCs/>
                                    <w:color w:val="156082" w:themeColor="accent1"/>
                                    <w:sz w:val="48"/>
                                    <w:szCs w:val="48"/>
                                  </w:rPr>
                                  <w:t>pportunities in the UK Financial Sector</w:t>
                                </w:r>
                                <w:bookmarkEnd w:id="0"/>
                                <w:r w:rsidRPr="007C6E78">
                                  <w:rPr>
                                    <w:rFonts w:ascii="Times New Roman" w:hAnsi="Times New Roman" w:cs="Times New Roman"/>
                                    <w:b/>
                                    <w:bCs/>
                                    <w:color w:val="156082" w:themeColor="accent1"/>
                                    <w:sz w:val="48"/>
                                    <w:szCs w:val="48"/>
                                  </w:rPr>
                                  <w:t>"</w:t>
                                </w:r>
                              </w:p>
                              <w:p w14:paraId="1DF9A67E" w14:textId="77777777" w:rsidR="00BB1D09" w:rsidRDefault="00BB1D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3FD24F8" id="Text Box 15" o:spid="_x0000_s1027" type="#_x0000_t202" style="position:absolute;margin-left:54.2pt;margin-top:182.1pt;width:422.35pt;height:174.45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" filled="f" stroked="f" strokeweight=".5pt">
                    <v:textbox>
                      <w:txbxContent>
                        <w:p w14:paraId="4AB9E39E" w14:textId="1597564D" w:rsidR="00EF3723" w:rsidRPr="007C6E78" w:rsidRDefault="00EF3723" w:rsidP="00EF3723">
                          <w:pPr>
                            <w:spacing w:line="360" w:lineRule="auto"/>
                            <w:jc w:val="center"/>
                            <w:rPr>
                              <w:rFonts w:ascii="Times New Roman" w:hAnsi="Times New Roman" w:cs="Times New Roman"/>
                              <w:b/>
                              <w:bCs/>
                              <w:color w:val="156082" w:themeColor="accent1"/>
                              <w:sz w:val="48"/>
                              <w:szCs w:val="48"/>
                            </w:rPr>
                          </w:pPr>
                          <w:r w:rsidRPr="007C6E78">
                            <w:rPr>
                              <w:rFonts w:ascii="Times New Roman" w:hAnsi="Times New Roman" w:cs="Times New Roman"/>
                              <w:b/>
                              <w:bCs/>
                              <w:color w:val="156082" w:themeColor="accent1"/>
                              <w:sz w:val="48"/>
                              <w:szCs w:val="48"/>
                            </w:rPr>
                            <w:t>"</w:t>
                          </w:r>
                          <w:bookmarkStart w:id="1" w:name="_Hlk184291786"/>
                          <w:r w:rsidRPr="007C6E78">
                            <w:rPr>
                              <w:rFonts w:ascii="Times New Roman" w:hAnsi="Times New Roman" w:cs="Times New Roman"/>
                              <w:b/>
                              <w:bCs/>
                              <w:color w:val="156082" w:themeColor="accent1"/>
                              <w:sz w:val="48"/>
                              <w:szCs w:val="48"/>
                            </w:rPr>
                            <w:t xml:space="preserve">To </w:t>
                          </w:r>
                          <w:r w:rsidR="00B73730">
                            <w:rPr>
                              <w:rFonts w:ascii="Times New Roman" w:hAnsi="Times New Roman" w:cs="Times New Roman"/>
                              <w:b/>
                              <w:bCs/>
                              <w:color w:val="156082" w:themeColor="accent1"/>
                              <w:sz w:val="48"/>
                              <w:szCs w:val="48"/>
                            </w:rPr>
                            <w:t>E</w:t>
                          </w:r>
                          <w:r w:rsidRPr="007C6E78">
                            <w:rPr>
                              <w:rFonts w:ascii="Times New Roman" w:hAnsi="Times New Roman" w:cs="Times New Roman"/>
                              <w:b/>
                              <w:bCs/>
                              <w:color w:val="156082" w:themeColor="accent1"/>
                              <w:sz w:val="48"/>
                              <w:szCs w:val="48"/>
                            </w:rPr>
                            <w:t xml:space="preserve">xplore the Impact of Globalisation and its </w:t>
                          </w:r>
                          <w:r w:rsidR="00B73730">
                            <w:rPr>
                              <w:rFonts w:ascii="Times New Roman" w:hAnsi="Times New Roman" w:cs="Times New Roman"/>
                              <w:b/>
                              <w:bCs/>
                              <w:color w:val="156082" w:themeColor="accent1"/>
                              <w:sz w:val="48"/>
                              <w:szCs w:val="48"/>
                            </w:rPr>
                            <w:t>C</w:t>
                          </w:r>
                          <w:r w:rsidRPr="007C6E78">
                            <w:rPr>
                              <w:rFonts w:ascii="Times New Roman" w:hAnsi="Times New Roman" w:cs="Times New Roman"/>
                              <w:b/>
                              <w:bCs/>
                              <w:color w:val="156082" w:themeColor="accent1"/>
                              <w:sz w:val="48"/>
                              <w:szCs w:val="48"/>
                            </w:rPr>
                            <w:t xml:space="preserve">hallenges and </w:t>
                          </w:r>
                          <w:r w:rsidR="00B73730">
                            <w:rPr>
                              <w:rFonts w:ascii="Times New Roman" w:hAnsi="Times New Roman" w:cs="Times New Roman"/>
                              <w:b/>
                              <w:bCs/>
                              <w:color w:val="156082" w:themeColor="accent1"/>
                              <w:sz w:val="48"/>
                              <w:szCs w:val="48"/>
                            </w:rPr>
                            <w:t>O</w:t>
                          </w:r>
                          <w:r w:rsidRPr="007C6E78">
                            <w:rPr>
                              <w:rFonts w:ascii="Times New Roman" w:hAnsi="Times New Roman" w:cs="Times New Roman"/>
                              <w:b/>
                              <w:bCs/>
                              <w:color w:val="156082" w:themeColor="accent1"/>
                              <w:sz w:val="48"/>
                              <w:szCs w:val="48"/>
                            </w:rPr>
                            <w:t>pportunities in the UK Financial Sector</w:t>
                          </w:r>
                          <w:bookmarkEnd w:id="1"/>
                          <w:r w:rsidRPr="007C6E78">
                            <w:rPr>
                              <w:rFonts w:ascii="Times New Roman" w:hAnsi="Times New Roman" w:cs="Times New Roman"/>
                              <w:b/>
                              <w:bCs/>
                              <w:color w:val="156082" w:themeColor="accent1"/>
                              <w:sz w:val="48"/>
                              <w:szCs w:val="48"/>
                            </w:rPr>
                            <w:t>"</w:t>
                          </w:r>
                        </w:p>
                        <w:p w14:paraId="1DF9A67E" w14:textId="77777777" w:rsidR="00BB1D09" w:rsidRDefault="00BB1D09"/>
                      </w:txbxContent>
                    </v:textbox>
                    <w10:wrap type="tight" anchorx="page" anchory="margin"/>
                  </v:shape>
                </w:pict>
              </mc:Fallback>
            </mc:AlternateContent>
          </w:r>
        </w:p>
        <w:p w14:paraId="7685C5FA" w14:textId="65166203" w:rsidR="007C6E78" w:rsidRDefault="007C6E78"/>
        <w:p w14:paraId="526C0D1C" w14:textId="65189B0E" w:rsidR="00BB1D09" w:rsidRDefault="00AE33BE" w:rsidP="00AE33BE">
          <w:r>
            <w:rPr>
              <w:noProof/>
            </w:rPr>
            <w:drawing>
              <wp:anchor distT="0" distB="0" distL="114300" distR="114300" simplePos="0" relativeHeight="251662336" behindDoc="1" locked="0" layoutInCell="1" allowOverlap="1" wp14:anchorId="5C41D3C2" wp14:editId="10410A36">
                <wp:simplePos x="0" y="0"/>
                <wp:positionH relativeFrom="column">
                  <wp:posOffset>4367530</wp:posOffset>
                </wp:positionH>
                <wp:positionV relativeFrom="paragraph">
                  <wp:posOffset>3554141</wp:posOffset>
                </wp:positionV>
                <wp:extent cx="1204857" cy="1204857"/>
                <wp:effectExtent l="0" t="0" r="0" b="0"/>
                <wp:wrapNone/>
                <wp:docPr id="1041628500" name="Picture 1" descr="A red dragon on a green and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628500" name="Picture 1" descr="A red dragon on a green and white background&#10;&#10;AI-generated content may be incorrect."/>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1204857" cy="1204857"/>
                        </a:xfrm>
                        <a:prstGeom prst="rect">
                          <a:avLst/>
                        </a:prstGeom>
                      </pic:spPr>
                    </pic:pic>
                  </a:graphicData>
                </a:graphic>
                <wp14:sizeRelH relativeFrom="margin">
                  <wp14:pctWidth>0</wp14:pctWidth>
                </wp14:sizeRelH>
                <wp14:sizeRelV relativeFrom="margin">
                  <wp14:pctHeight>0</wp14:pctHeight>
                </wp14:sizeRelV>
              </wp:anchor>
            </w:drawing>
          </w:r>
          <w:r w:rsidR="00BB1D09">
            <w:br w:type="page"/>
          </w:r>
        </w:p>
      </w:sdtContent>
    </w:sdt>
    <w:p w14:paraId="5318E26D" w14:textId="77777777" w:rsidR="001409DD" w:rsidRDefault="001409DD" w:rsidP="00EF3723">
      <w:pPr>
        <w:pStyle w:val="NormalWeb"/>
        <w:kinsoku w:val="0"/>
        <w:overflowPunct w:val="0"/>
        <w:spacing w:before="0" w:beforeAutospacing="0" w:after="0" w:afterAutospacing="0"/>
        <w:textAlignment w:val="baseline"/>
        <w:rPr>
          <w:rFonts w:eastAsia="+mn-ea"/>
          <w:b/>
          <w:bCs/>
          <w:color w:val="000000"/>
          <w:kern w:val="24"/>
          <w:sz w:val="36"/>
          <w:szCs w:val="36"/>
        </w:rPr>
      </w:pPr>
    </w:p>
    <w:p w14:paraId="07E51800" w14:textId="77777777" w:rsidR="001409DD" w:rsidRDefault="001409DD" w:rsidP="00EF3723">
      <w:pPr>
        <w:pStyle w:val="NormalWeb"/>
        <w:kinsoku w:val="0"/>
        <w:overflowPunct w:val="0"/>
        <w:spacing w:before="0" w:beforeAutospacing="0" w:after="0" w:afterAutospacing="0"/>
        <w:textAlignment w:val="baseline"/>
        <w:rPr>
          <w:rFonts w:eastAsia="+mn-ea"/>
          <w:b/>
          <w:bCs/>
          <w:color w:val="000000"/>
          <w:kern w:val="24"/>
          <w:sz w:val="36"/>
          <w:szCs w:val="36"/>
        </w:rPr>
      </w:pPr>
    </w:p>
    <w:p w14:paraId="113BDE18" w14:textId="77777777" w:rsidR="001409DD" w:rsidRDefault="001409DD" w:rsidP="00EF3723">
      <w:pPr>
        <w:pStyle w:val="NormalWeb"/>
        <w:kinsoku w:val="0"/>
        <w:overflowPunct w:val="0"/>
        <w:spacing w:before="0" w:beforeAutospacing="0" w:after="0" w:afterAutospacing="0"/>
        <w:textAlignment w:val="baseline"/>
        <w:rPr>
          <w:rFonts w:eastAsia="+mn-ea"/>
          <w:b/>
          <w:bCs/>
          <w:color w:val="000000"/>
          <w:kern w:val="24"/>
          <w:sz w:val="36"/>
          <w:szCs w:val="36"/>
        </w:rPr>
      </w:pPr>
    </w:p>
    <w:p w14:paraId="4E82E642" w14:textId="77777777" w:rsidR="001409DD" w:rsidRDefault="001409DD" w:rsidP="00EF3723">
      <w:pPr>
        <w:pStyle w:val="NormalWeb"/>
        <w:kinsoku w:val="0"/>
        <w:overflowPunct w:val="0"/>
        <w:spacing w:before="0" w:beforeAutospacing="0" w:after="0" w:afterAutospacing="0"/>
        <w:textAlignment w:val="baseline"/>
        <w:rPr>
          <w:rFonts w:eastAsia="+mn-ea"/>
          <w:b/>
          <w:bCs/>
          <w:color w:val="000000"/>
          <w:kern w:val="24"/>
          <w:sz w:val="36"/>
          <w:szCs w:val="36"/>
        </w:rPr>
      </w:pPr>
    </w:p>
    <w:p w14:paraId="37280A8B" w14:textId="77777777" w:rsidR="001409DD" w:rsidRDefault="001409DD" w:rsidP="00EF3723">
      <w:pPr>
        <w:pStyle w:val="NormalWeb"/>
        <w:kinsoku w:val="0"/>
        <w:overflowPunct w:val="0"/>
        <w:spacing w:before="0" w:beforeAutospacing="0" w:after="0" w:afterAutospacing="0"/>
        <w:textAlignment w:val="baseline"/>
        <w:rPr>
          <w:rFonts w:eastAsia="+mn-ea"/>
          <w:b/>
          <w:bCs/>
          <w:color w:val="000000"/>
          <w:kern w:val="24"/>
          <w:sz w:val="36"/>
          <w:szCs w:val="36"/>
        </w:rPr>
      </w:pPr>
    </w:p>
    <w:p w14:paraId="7533A183" w14:textId="77777777" w:rsidR="00AE33BE" w:rsidRDefault="00EF3723" w:rsidP="00AE33BE">
      <w:pPr>
        <w:pStyle w:val="NormalWeb"/>
        <w:kinsoku w:val="0"/>
        <w:overflowPunct w:val="0"/>
        <w:spacing w:before="0" w:beforeAutospacing="0" w:after="0" w:afterAutospacing="0"/>
        <w:textAlignment w:val="baseline"/>
        <w:rPr>
          <w:rFonts w:eastAsia="+mn-ea"/>
          <w:color w:val="000000"/>
          <w:kern w:val="24"/>
          <w:sz w:val="36"/>
          <w:szCs w:val="36"/>
        </w:rPr>
      </w:pPr>
      <w:r w:rsidRPr="006B1535">
        <w:rPr>
          <w:rFonts w:eastAsia="+mn-ea"/>
          <w:b/>
          <w:bCs/>
          <w:color w:val="000000"/>
          <w:kern w:val="24"/>
          <w:sz w:val="36"/>
          <w:szCs w:val="36"/>
        </w:rPr>
        <w:t>Submitted by:</w:t>
      </w:r>
      <w:r w:rsidRPr="006B1535">
        <w:rPr>
          <w:rFonts w:eastAsia="+mn-ea"/>
          <w:color w:val="000000"/>
          <w:kern w:val="24"/>
          <w:sz w:val="36"/>
          <w:szCs w:val="36"/>
        </w:rPr>
        <w:br/>
      </w:r>
      <w:r w:rsidR="00311C32">
        <w:rPr>
          <w:rFonts w:eastAsia="+mn-ea"/>
          <w:color w:val="000000"/>
          <w:kern w:val="24"/>
          <w:sz w:val="36"/>
          <w:szCs w:val="36"/>
        </w:rPr>
        <w:t xml:space="preserve">Name: </w:t>
      </w:r>
      <w:r w:rsidRPr="006B1535">
        <w:rPr>
          <w:rFonts w:eastAsia="+mn-ea"/>
          <w:color w:val="000000"/>
          <w:kern w:val="24"/>
          <w:sz w:val="36"/>
          <w:szCs w:val="36"/>
        </w:rPr>
        <w:t>SILVIA BOUNEGRU</w:t>
      </w:r>
      <w:r w:rsidRPr="006B1535">
        <w:rPr>
          <w:rFonts w:eastAsia="+mn-ea"/>
          <w:color w:val="000000"/>
          <w:kern w:val="24"/>
          <w:sz w:val="36"/>
          <w:szCs w:val="36"/>
        </w:rPr>
        <w:br/>
      </w:r>
      <w:r w:rsidR="00311C32">
        <w:rPr>
          <w:rFonts w:eastAsia="+mn-ea"/>
          <w:color w:val="000000"/>
          <w:kern w:val="24"/>
          <w:sz w:val="36"/>
          <w:szCs w:val="36"/>
        </w:rPr>
        <w:t xml:space="preserve">Student </w:t>
      </w:r>
      <w:r w:rsidR="009905C0">
        <w:rPr>
          <w:rFonts w:eastAsia="+mn-ea"/>
          <w:color w:val="000000"/>
          <w:kern w:val="24"/>
          <w:sz w:val="36"/>
          <w:szCs w:val="36"/>
        </w:rPr>
        <w:t>ID</w:t>
      </w:r>
      <w:r w:rsidR="00311C32">
        <w:rPr>
          <w:rFonts w:eastAsia="+mn-ea"/>
          <w:color w:val="000000"/>
          <w:kern w:val="24"/>
          <w:sz w:val="36"/>
          <w:szCs w:val="36"/>
        </w:rPr>
        <w:t xml:space="preserve">: </w:t>
      </w:r>
      <w:r w:rsidRPr="006B1535">
        <w:rPr>
          <w:rFonts w:eastAsia="+mn-ea"/>
          <w:color w:val="000000"/>
          <w:kern w:val="24"/>
          <w:sz w:val="36"/>
          <w:szCs w:val="36"/>
        </w:rPr>
        <w:t>2132530</w:t>
      </w:r>
    </w:p>
    <w:p w14:paraId="0D4E9CAA" w14:textId="1DDE5370" w:rsidR="00AE33BE" w:rsidRPr="00AE33BE" w:rsidRDefault="00AE33BE" w:rsidP="00AE33BE">
      <w:pPr>
        <w:pStyle w:val="NormalWeb"/>
        <w:kinsoku w:val="0"/>
        <w:overflowPunct w:val="0"/>
        <w:spacing w:before="0" w:beforeAutospacing="0" w:after="0" w:afterAutospacing="0"/>
        <w:textAlignment w:val="baseline"/>
        <w:rPr>
          <w:rFonts w:eastAsia="+mn-ea"/>
          <w:color w:val="000000"/>
          <w:kern w:val="24"/>
          <w:sz w:val="36"/>
          <w:szCs w:val="36"/>
        </w:rPr>
      </w:pPr>
      <w:r w:rsidRPr="00AE33BE">
        <w:rPr>
          <w:rFonts w:eastAsia="+mn-ea"/>
          <w:color w:val="000000"/>
          <w:kern w:val="24"/>
          <w:sz w:val="36"/>
          <w:szCs w:val="36"/>
        </w:rPr>
        <w:t xml:space="preserve">Module: dissertation </w:t>
      </w:r>
    </w:p>
    <w:p w14:paraId="4F46E33F" w14:textId="67C5FF7A" w:rsidR="00EF3723" w:rsidRPr="006B1535" w:rsidRDefault="00AE33BE" w:rsidP="00AE33BE">
      <w:pPr>
        <w:pStyle w:val="NormalWeb"/>
        <w:kinsoku w:val="0"/>
        <w:overflowPunct w:val="0"/>
        <w:spacing w:before="0" w:beforeAutospacing="0" w:after="0" w:afterAutospacing="0"/>
        <w:textAlignment w:val="baseline"/>
      </w:pPr>
      <w:r w:rsidRPr="00AE33BE">
        <w:rPr>
          <w:rFonts w:eastAsia="+mn-ea"/>
          <w:color w:val="000000"/>
          <w:kern w:val="24"/>
          <w:sz w:val="36"/>
          <w:szCs w:val="36"/>
        </w:rPr>
        <w:t>Module code: LCBB6000</w:t>
      </w:r>
      <w:r w:rsidR="00EF3723" w:rsidRPr="006B1535">
        <w:rPr>
          <w:rFonts w:eastAsia="+mn-ea"/>
          <w:color w:val="000000"/>
          <w:kern w:val="24"/>
          <w:sz w:val="36"/>
          <w:szCs w:val="36"/>
        </w:rPr>
        <w:br/>
        <w:t>Bachelor of Arts, Business Management (BABMGSH-LI)</w:t>
      </w:r>
      <w:r w:rsidR="00EF3723" w:rsidRPr="006B1535">
        <w:rPr>
          <w:rFonts w:eastAsia="+mn-ea"/>
          <w:color w:val="000000"/>
          <w:kern w:val="24"/>
          <w:sz w:val="36"/>
          <w:szCs w:val="36"/>
        </w:rPr>
        <w:br/>
        <w:t xml:space="preserve">UNIVERSITY OF WALES TRINITY SAINT DAVID </w:t>
      </w:r>
    </w:p>
    <w:p w14:paraId="054991FF" w14:textId="77777777" w:rsidR="00EF3723" w:rsidRPr="006B1535" w:rsidRDefault="00EF3723" w:rsidP="00EF3723">
      <w:pPr>
        <w:pStyle w:val="NormalWeb"/>
        <w:kinsoku w:val="0"/>
        <w:overflowPunct w:val="0"/>
        <w:spacing w:before="0" w:beforeAutospacing="0" w:after="0" w:afterAutospacing="0"/>
        <w:textAlignment w:val="baseline"/>
        <w:rPr>
          <w:rFonts w:eastAsia="+mn-ea"/>
          <w:b/>
          <w:bCs/>
          <w:color w:val="000000"/>
          <w:kern w:val="24"/>
          <w:sz w:val="36"/>
          <w:szCs w:val="36"/>
        </w:rPr>
      </w:pPr>
    </w:p>
    <w:p w14:paraId="3021F076" w14:textId="77777777" w:rsidR="00EF3723" w:rsidRPr="006B1535" w:rsidRDefault="00EF3723" w:rsidP="00EF3723">
      <w:pPr>
        <w:pStyle w:val="NormalWeb"/>
        <w:kinsoku w:val="0"/>
        <w:overflowPunct w:val="0"/>
        <w:spacing w:before="0" w:beforeAutospacing="0" w:after="0" w:afterAutospacing="0"/>
        <w:textAlignment w:val="baseline"/>
        <w:rPr>
          <w:rFonts w:eastAsia="+mn-ea"/>
          <w:b/>
          <w:bCs/>
          <w:color w:val="000000"/>
          <w:kern w:val="24"/>
          <w:sz w:val="36"/>
          <w:szCs w:val="36"/>
        </w:rPr>
      </w:pPr>
    </w:p>
    <w:p w14:paraId="62737565" w14:textId="77777777" w:rsidR="00EF3723" w:rsidRPr="006B1535" w:rsidRDefault="00EF3723" w:rsidP="00EF3723">
      <w:pPr>
        <w:pStyle w:val="NormalWeb"/>
        <w:kinsoku w:val="0"/>
        <w:overflowPunct w:val="0"/>
        <w:spacing w:before="0" w:beforeAutospacing="0" w:after="0" w:afterAutospacing="0"/>
        <w:textAlignment w:val="baseline"/>
        <w:rPr>
          <w:rFonts w:eastAsia="+mn-ea"/>
          <w:b/>
          <w:bCs/>
          <w:color w:val="000000"/>
          <w:kern w:val="24"/>
          <w:sz w:val="36"/>
          <w:szCs w:val="36"/>
        </w:rPr>
      </w:pPr>
    </w:p>
    <w:p w14:paraId="43B59DBA" w14:textId="02733F0C" w:rsidR="00BB1D09" w:rsidRDefault="00EF3723" w:rsidP="006B1535">
      <w:pPr>
        <w:pStyle w:val="NormalWeb"/>
        <w:kinsoku w:val="0"/>
        <w:overflowPunct w:val="0"/>
        <w:spacing w:before="0" w:beforeAutospacing="0" w:after="0" w:afterAutospacing="0"/>
        <w:textAlignment w:val="baseline"/>
        <w:rPr>
          <w:b/>
          <w:bCs/>
        </w:rPr>
      </w:pPr>
      <w:r w:rsidRPr="006B1535">
        <w:rPr>
          <w:rFonts w:eastAsia="+mn-ea"/>
          <w:b/>
          <w:bCs/>
          <w:color w:val="000000"/>
          <w:kern w:val="24"/>
          <w:sz w:val="36"/>
          <w:szCs w:val="36"/>
        </w:rPr>
        <w:t>Submitted to:</w:t>
      </w:r>
      <w:r w:rsidRPr="006B1535">
        <w:rPr>
          <w:rFonts w:eastAsia="+mn-ea"/>
          <w:color w:val="000000"/>
          <w:kern w:val="24"/>
          <w:sz w:val="36"/>
          <w:szCs w:val="36"/>
        </w:rPr>
        <w:br/>
        <w:t>ANUPAM MA</w:t>
      </w:r>
      <w:r w:rsidR="001D04C6">
        <w:rPr>
          <w:rFonts w:eastAsia="+mn-ea"/>
          <w:color w:val="000000"/>
          <w:kern w:val="24"/>
          <w:sz w:val="36"/>
          <w:szCs w:val="36"/>
        </w:rPr>
        <w:t>S</w:t>
      </w:r>
      <w:r w:rsidRPr="006B1535">
        <w:rPr>
          <w:rFonts w:eastAsia="+mn-ea"/>
          <w:color w:val="000000"/>
          <w:kern w:val="24"/>
          <w:sz w:val="36"/>
          <w:szCs w:val="36"/>
        </w:rPr>
        <w:t xml:space="preserve">UMDAR </w:t>
      </w:r>
      <w:r w:rsidRPr="006B1535">
        <w:rPr>
          <w:rFonts w:eastAsia="+mn-ea"/>
          <w:color w:val="000000"/>
          <w:kern w:val="24"/>
          <w:sz w:val="36"/>
          <w:szCs w:val="36"/>
        </w:rPr>
        <w:br/>
      </w:r>
      <w:r w:rsidR="00792BC0" w:rsidRPr="006B1535">
        <w:rPr>
          <w:rFonts w:eastAsia="+mn-ea"/>
          <w:color w:val="000000"/>
          <w:kern w:val="24"/>
          <w:sz w:val="36"/>
          <w:szCs w:val="36"/>
        </w:rPr>
        <w:t>Program Manager</w:t>
      </w:r>
      <w:r w:rsidRPr="006B1535">
        <w:rPr>
          <w:rFonts w:eastAsia="+mn-ea"/>
          <w:color w:val="000000"/>
          <w:kern w:val="24"/>
          <w:sz w:val="36"/>
          <w:szCs w:val="36"/>
        </w:rPr>
        <w:br/>
      </w:r>
      <w:r w:rsidR="006B1535" w:rsidRPr="006B1535">
        <w:rPr>
          <w:rFonts w:eastAsia="+mn-ea"/>
          <w:color w:val="000000"/>
          <w:kern w:val="24"/>
          <w:sz w:val="36"/>
          <w:szCs w:val="36"/>
        </w:rPr>
        <w:t>Bachelor of Arts, Business Management (BABMGSH-LI)</w:t>
      </w:r>
      <w:r w:rsidR="006B1535" w:rsidRPr="006B1535">
        <w:rPr>
          <w:rFonts w:eastAsia="+mn-ea"/>
          <w:color w:val="000000"/>
          <w:kern w:val="24"/>
          <w:sz w:val="36"/>
          <w:szCs w:val="36"/>
        </w:rPr>
        <w:br/>
        <w:t xml:space="preserve">UNIVERSITY OF WALES TRINITY SAINT DAVID </w:t>
      </w:r>
      <w:r w:rsidR="00BB1D09">
        <w:rPr>
          <w:b/>
          <w:bCs/>
        </w:rPr>
        <w:br w:type="page"/>
      </w:r>
    </w:p>
    <w:p w14:paraId="275557E6" w14:textId="77777777" w:rsidR="00792BC0" w:rsidRDefault="00792BC0" w:rsidP="00993D0F">
      <w:pPr>
        <w:pStyle w:val="NormalWeb"/>
        <w:kinsoku w:val="0"/>
        <w:overflowPunct w:val="0"/>
        <w:spacing w:before="0" w:beforeAutospacing="0" w:after="0" w:afterAutospacing="0"/>
        <w:jc w:val="center"/>
        <w:textAlignment w:val="baseline"/>
        <w:rPr>
          <w:rFonts w:ascii="Arial" w:eastAsia="+mn-ea" w:hAnsi="Arial" w:cs="Arial"/>
          <w:b/>
          <w:bCs/>
          <w:color w:val="000000"/>
          <w:kern w:val="24"/>
          <w:sz w:val="36"/>
          <w:szCs w:val="36"/>
        </w:rPr>
      </w:pPr>
      <w:r>
        <w:rPr>
          <w:rFonts w:ascii="Arial" w:eastAsia="+mn-ea" w:hAnsi="Arial" w:cs="Arial"/>
          <w:b/>
          <w:bCs/>
          <w:color w:val="000000"/>
          <w:kern w:val="24"/>
          <w:sz w:val="36"/>
          <w:szCs w:val="36"/>
        </w:rPr>
        <w:lastRenderedPageBreak/>
        <w:t>Declaration</w:t>
      </w:r>
    </w:p>
    <w:p w14:paraId="1F58BC52" w14:textId="77777777" w:rsidR="00993D0F" w:rsidRDefault="00993D0F" w:rsidP="00993D0F">
      <w:pPr>
        <w:pStyle w:val="NormalWeb"/>
        <w:kinsoku w:val="0"/>
        <w:overflowPunct w:val="0"/>
        <w:spacing w:before="0" w:beforeAutospacing="0" w:after="0" w:afterAutospacing="0"/>
        <w:jc w:val="center"/>
        <w:textAlignment w:val="baseline"/>
      </w:pPr>
    </w:p>
    <w:p w14:paraId="6102927E" w14:textId="32639BBB" w:rsidR="00993D0F" w:rsidRDefault="00993D0F" w:rsidP="00993D0F">
      <w:pPr>
        <w:pStyle w:val="NormalWeb"/>
        <w:kinsoku w:val="0"/>
        <w:overflowPunct w:val="0"/>
        <w:spacing w:before="0" w:beforeAutospacing="0" w:after="0" w:line="360" w:lineRule="auto"/>
        <w:jc w:val="both"/>
        <w:textAlignment w:val="baseline"/>
        <w:rPr>
          <w:rFonts w:eastAsia="+mn-ea"/>
          <w:color w:val="000000"/>
          <w:kern w:val="24"/>
        </w:rPr>
      </w:pPr>
      <w:r>
        <w:rPr>
          <w:rFonts w:eastAsia="+mn-ea"/>
          <w:color w:val="000000"/>
          <w:kern w:val="24"/>
        </w:rPr>
        <w:t xml:space="preserve"> </w:t>
      </w:r>
      <w:r w:rsidR="00C81FB8" w:rsidRPr="00C81FB8">
        <w:rPr>
          <w:rFonts w:eastAsia="+mn-ea"/>
          <w:color w:val="000000"/>
          <w:kern w:val="24"/>
        </w:rPr>
        <w:t xml:space="preserve">I, Silvia Bounegru, </w:t>
      </w:r>
      <w:r>
        <w:rPr>
          <w:rFonts w:eastAsia="+mn-ea"/>
          <w:color w:val="000000"/>
          <w:kern w:val="24"/>
        </w:rPr>
        <w:t xml:space="preserve">am </w:t>
      </w:r>
      <w:r w:rsidR="00C81FB8" w:rsidRPr="00C81FB8">
        <w:rPr>
          <w:rFonts w:eastAsia="+mn-ea"/>
          <w:color w:val="000000"/>
          <w:kern w:val="24"/>
        </w:rPr>
        <w:t xml:space="preserve">an undergraduate student pursuing a Bachelor of Arts in Business Management at the University of Wales Trinity Saint David. </w:t>
      </w:r>
      <w:r w:rsidR="00791C9B" w:rsidRPr="00791C9B">
        <w:rPr>
          <w:rFonts w:eastAsia="+mn-ea"/>
          <w:color w:val="000000"/>
          <w:kern w:val="24"/>
        </w:rPr>
        <w:t xml:space="preserve">This research project, titled </w:t>
      </w:r>
      <w:r w:rsidR="003A1B9F">
        <w:rPr>
          <w:rFonts w:eastAsia="+mn-ea"/>
          <w:color w:val="000000"/>
          <w:kern w:val="24"/>
        </w:rPr>
        <w:t>“Exploring the Impact of Globalization and its Challenges and Opportunities in the UK Financial Sector,” has been conducted as a core requirement of my undergraduate dissertation. It</w:t>
      </w:r>
      <w:r w:rsidR="00E95295" w:rsidRPr="00E95295">
        <w:rPr>
          <w:rFonts w:eastAsia="+mn-ea"/>
          <w:color w:val="000000"/>
          <w:kern w:val="24"/>
        </w:rPr>
        <w:t xml:space="preserve"> seeks to explore </w:t>
      </w:r>
      <w:r w:rsidR="00E95295">
        <w:rPr>
          <w:rFonts w:eastAsia="+mn-ea"/>
          <w:color w:val="000000"/>
          <w:kern w:val="24"/>
        </w:rPr>
        <w:t>the complexities, challenges,</w:t>
      </w:r>
      <w:r w:rsidR="00E95295" w:rsidRPr="00E95295">
        <w:rPr>
          <w:rFonts w:eastAsia="+mn-ea"/>
          <w:color w:val="000000"/>
          <w:kern w:val="24"/>
        </w:rPr>
        <w:t xml:space="preserve"> and opportunities that globalisation brings to the financial sector in the United Kingdom</w:t>
      </w:r>
      <w:r w:rsidR="00C81FB8" w:rsidRPr="00C81FB8">
        <w:rPr>
          <w:rFonts w:eastAsia="+mn-ea"/>
          <w:color w:val="000000"/>
          <w:kern w:val="24"/>
        </w:rPr>
        <w:t>.</w:t>
      </w:r>
    </w:p>
    <w:p w14:paraId="6FD3CCC6" w14:textId="7C05141B" w:rsidR="00C81FB8" w:rsidRPr="00C81FB8" w:rsidRDefault="00CC25B1" w:rsidP="00993D0F">
      <w:pPr>
        <w:pStyle w:val="NormalWeb"/>
        <w:kinsoku w:val="0"/>
        <w:overflowPunct w:val="0"/>
        <w:spacing w:before="0" w:beforeAutospacing="0" w:after="0" w:line="360" w:lineRule="auto"/>
        <w:jc w:val="both"/>
        <w:textAlignment w:val="baseline"/>
        <w:rPr>
          <w:rFonts w:eastAsia="+mn-ea"/>
          <w:color w:val="000000"/>
          <w:kern w:val="24"/>
        </w:rPr>
      </w:pPr>
      <w:r w:rsidRPr="00CC25B1">
        <w:rPr>
          <w:rFonts w:eastAsia="+mn-ea"/>
          <w:color w:val="000000"/>
          <w:kern w:val="24"/>
        </w:rPr>
        <w:t>To effectively address the aim and objectives of this study</w:t>
      </w:r>
      <w:r w:rsidR="00C95379" w:rsidRPr="00C95379">
        <w:rPr>
          <w:rFonts w:eastAsia="+mn-ea"/>
          <w:color w:val="000000"/>
          <w:kern w:val="24"/>
        </w:rPr>
        <w:t xml:space="preserve">, I will adopt a qualitative research methodology, primarily focusing on semi-structured interviews with financial professionals and policymakers. This method will facilitate a comprehensive investigation into their viewpoints and experiences concerning the impact of </w:t>
      </w:r>
      <w:r w:rsidR="00C95379">
        <w:rPr>
          <w:rFonts w:eastAsia="+mn-ea"/>
          <w:color w:val="000000"/>
          <w:kern w:val="24"/>
        </w:rPr>
        <w:t>globalisation</w:t>
      </w:r>
      <w:r w:rsidR="00C95379" w:rsidRPr="00C95379">
        <w:rPr>
          <w:rFonts w:eastAsia="+mn-ea"/>
          <w:color w:val="000000"/>
          <w:kern w:val="24"/>
        </w:rPr>
        <w:t xml:space="preserve"> on the operational practices and strategic frameworks of financial institutions in the United Kingdom. The collected data will be subjected to thematic analysis to pinpoint and clarify significant themes and patterns.</w:t>
      </w:r>
      <w:r w:rsidR="00C95379">
        <w:rPr>
          <w:rFonts w:eastAsia="+mn-ea"/>
          <w:color w:val="000000"/>
          <w:kern w:val="24"/>
        </w:rPr>
        <w:t xml:space="preserve"> </w:t>
      </w:r>
      <w:r w:rsidR="00C95379" w:rsidRPr="00C95379">
        <w:rPr>
          <w:rFonts w:eastAsia="+mn-ea"/>
          <w:color w:val="000000"/>
          <w:kern w:val="24"/>
        </w:rPr>
        <w:t>The data will be analysed in thematic to identify and elucidate key themes and patterns</w:t>
      </w:r>
      <w:r w:rsidR="00C81FB8" w:rsidRPr="00C81FB8">
        <w:rPr>
          <w:rFonts w:eastAsia="+mn-ea"/>
          <w:color w:val="000000"/>
          <w:kern w:val="24"/>
        </w:rPr>
        <w:t>.</w:t>
      </w:r>
    </w:p>
    <w:p w14:paraId="592D1E69" w14:textId="2EA4FE91" w:rsidR="00C81FB8" w:rsidRPr="00C81FB8" w:rsidRDefault="00993D0F" w:rsidP="00993D0F">
      <w:pPr>
        <w:pStyle w:val="NormalWeb"/>
        <w:kinsoku w:val="0"/>
        <w:overflowPunct w:val="0"/>
        <w:spacing w:after="0" w:line="360" w:lineRule="auto"/>
        <w:jc w:val="both"/>
        <w:textAlignment w:val="baseline"/>
        <w:rPr>
          <w:rFonts w:eastAsia="+mn-ea"/>
          <w:color w:val="000000"/>
          <w:kern w:val="24"/>
        </w:rPr>
      </w:pPr>
      <w:r>
        <w:rPr>
          <w:rFonts w:eastAsia="+mn-ea"/>
          <w:color w:val="000000"/>
          <w:kern w:val="24"/>
        </w:rPr>
        <w:t xml:space="preserve"> </w:t>
      </w:r>
      <w:r w:rsidR="00E06B41" w:rsidRPr="00E06B41">
        <w:rPr>
          <w:rFonts w:eastAsia="+mn-ea"/>
          <w:color w:val="000000"/>
          <w:kern w:val="24"/>
        </w:rPr>
        <w:t xml:space="preserve">I am firmly dedicated to maintaining high ethical standards at every stage of the research process. All participants will be required to give their informed consent, </w:t>
      </w:r>
      <w:r w:rsidR="00E06B41">
        <w:rPr>
          <w:rFonts w:eastAsia="+mn-ea"/>
          <w:color w:val="000000"/>
          <w:kern w:val="24"/>
        </w:rPr>
        <w:t>ensuring</w:t>
      </w:r>
      <w:r w:rsidR="00E06B41" w:rsidRPr="00E06B41">
        <w:rPr>
          <w:rFonts w:eastAsia="+mn-ea"/>
          <w:color w:val="000000"/>
          <w:kern w:val="24"/>
        </w:rPr>
        <w:t xml:space="preserve"> their confidentiality and anonymity; moreover, participation will be </w:t>
      </w:r>
      <w:r w:rsidR="00E06B41">
        <w:rPr>
          <w:rFonts w:eastAsia="+mn-ea"/>
          <w:color w:val="000000"/>
          <w:kern w:val="24"/>
        </w:rPr>
        <w:t>entirely</w:t>
      </w:r>
      <w:r w:rsidR="00E06B41" w:rsidRPr="00E06B41">
        <w:rPr>
          <w:rFonts w:eastAsia="+mn-ea"/>
          <w:color w:val="000000"/>
          <w:kern w:val="24"/>
        </w:rPr>
        <w:t xml:space="preserve"> voluntary</w:t>
      </w:r>
      <w:r w:rsidR="00C81FB8" w:rsidRPr="00C81FB8">
        <w:rPr>
          <w:rFonts w:eastAsia="+mn-ea"/>
          <w:color w:val="000000"/>
          <w:kern w:val="24"/>
        </w:rPr>
        <w:t xml:space="preserve">. I affirm that this study has not received any external funding, and I declare that there are no conflicts of interest </w:t>
      </w:r>
      <w:r w:rsidR="00DE2A2F">
        <w:rPr>
          <w:rFonts w:eastAsia="+mn-ea"/>
          <w:color w:val="000000"/>
          <w:kern w:val="24"/>
        </w:rPr>
        <w:t>about</w:t>
      </w:r>
      <w:r w:rsidR="00C81FB8" w:rsidRPr="00C81FB8">
        <w:rPr>
          <w:rFonts w:eastAsia="+mn-ea"/>
          <w:color w:val="000000"/>
          <w:kern w:val="24"/>
        </w:rPr>
        <w:t xml:space="preserve"> this research. This </w:t>
      </w:r>
      <w:r w:rsidR="006B1535">
        <w:rPr>
          <w:rFonts w:eastAsia="+mn-ea"/>
          <w:color w:val="000000"/>
          <w:kern w:val="24"/>
        </w:rPr>
        <w:t>original work</w:t>
      </w:r>
      <w:r w:rsidR="00C81FB8" w:rsidRPr="00C81FB8">
        <w:rPr>
          <w:rFonts w:eastAsia="+mn-ea"/>
          <w:color w:val="000000"/>
          <w:kern w:val="24"/>
        </w:rPr>
        <w:t xml:space="preserve"> has not been submitted elsewhere, highlighting my commitment to academic integrity. This declaration is made in good faith as part of my dissertation proposal submission.</w:t>
      </w:r>
    </w:p>
    <w:p w14:paraId="40AAC667" w14:textId="21293F31" w:rsidR="00792BC0" w:rsidRPr="00993D0F" w:rsidRDefault="00C81FB8" w:rsidP="00C81FB8">
      <w:pPr>
        <w:pStyle w:val="NormalWeb"/>
        <w:kinsoku w:val="0"/>
        <w:overflowPunct w:val="0"/>
        <w:spacing w:after="0"/>
        <w:textAlignment w:val="baseline"/>
        <w:rPr>
          <w:rFonts w:eastAsia="+mn-ea"/>
          <w:color w:val="000000"/>
          <w:kern w:val="24"/>
          <w:sz w:val="32"/>
          <w:szCs w:val="32"/>
        </w:rPr>
      </w:pPr>
      <w:r w:rsidRPr="00993D0F">
        <w:rPr>
          <w:rFonts w:eastAsia="+mn-ea"/>
          <w:color w:val="000000"/>
          <w:kern w:val="24"/>
          <w:sz w:val="32"/>
          <w:szCs w:val="32"/>
        </w:rPr>
        <w:t>Silvia Bounegru</w:t>
      </w:r>
      <w:r w:rsidR="00792BC0" w:rsidRPr="00993D0F">
        <w:rPr>
          <w:rFonts w:eastAsia="+mn-ea"/>
          <w:color w:val="000000"/>
          <w:kern w:val="24"/>
          <w:sz w:val="32"/>
          <w:szCs w:val="32"/>
        </w:rPr>
        <w:br/>
      </w:r>
      <w:r w:rsidRPr="00993D0F">
        <w:rPr>
          <w:rFonts w:eastAsia="+mn-ea"/>
          <w:color w:val="000000"/>
          <w:kern w:val="24"/>
          <w:sz w:val="32"/>
          <w:szCs w:val="32"/>
        </w:rPr>
        <w:t>UWTSD</w:t>
      </w:r>
      <w:r w:rsidR="00792BC0" w:rsidRPr="00993D0F">
        <w:rPr>
          <w:rFonts w:eastAsia="+mn-ea"/>
          <w:color w:val="000000"/>
          <w:kern w:val="24"/>
          <w:sz w:val="32"/>
          <w:szCs w:val="32"/>
        </w:rPr>
        <w:br/>
      </w:r>
      <w:r w:rsidRPr="00993D0F">
        <w:rPr>
          <w:rFonts w:eastAsia="+mn-ea"/>
          <w:color w:val="000000"/>
          <w:kern w:val="24"/>
          <w:sz w:val="32"/>
          <w:szCs w:val="32"/>
        </w:rPr>
        <w:t>2</w:t>
      </w:r>
      <w:r w:rsidRPr="00993D0F">
        <w:rPr>
          <w:rFonts w:eastAsia="+mn-ea"/>
          <w:color w:val="000000"/>
          <w:kern w:val="24"/>
          <w:sz w:val="32"/>
          <w:szCs w:val="32"/>
          <w:vertAlign w:val="superscript"/>
        </w:rPr>
        <w:t>nd</w:t>
      </w:r>
      <w:r w:rsidRPr="00993D0F">
        <w:rPr>
          <w:rFonts w:eastAsia="+mn-ea"/>
          <w:color w:val="000000"/>
          <w:kern w:val="24"/>
          <w:sz w:val="32"/>
          <w:szCs w:val="32"/>
        </w:rPr>
        <w:t xml:space="preserve"> of May 2025</w:t>
      </w:r>
    </w:p>
    <w:p w14:paraId="0476DEE3" w14:textId="77777777" w:rsidR="00792BC0" w:rsidRDefault="00792BC0" w:rsidP="00BB1D09">
      <w:pPr>
        <w:rPr>
          <w:b/>
          <w:bCs/>
        </w:rPr>
      </w:pPr>
    </w:p>
    <w:p w14:paraId="51E39D52" w14:textId="77777777" w:rsidR="00792BC0" w:rsidRDefault="00792BC0">
      <w:pPr>
        <w:rPr>
          <w:b/>
          <w:bCs/>
        </w:rPr>
      </w:pPr>
      <w:r>
        <w:rPr>
          <w:b/>
          <w:bCs/>
        </w:rPr>
        <w:br w:type="page"/>
      </w:r>
    </w:p>
    <w:p w14:paraId="35F29A7F" w14:textId="7746CE48" w:rsidR="006B1535" w:rsidRPr="006B1535" w:rsidRDefault="006B1535" w:rsidP="006B1535">
      <w:pPr>
        <w:jc w:val="center"/>
        <w:rPr>
          <w:b/>
          <w:bCs/>
          <w:sz w:val="36"/>
          <w:szCs w:val="36"/>
          <w:lang w:eastAsia="en-GB"/>
        </w:rPr>
      </w:pPr>
      <w:r w:rsidRPr="006B1535">
        <w:rPr>
          <w:b/>
          <w:bCs/>
          <w:sz w:val="36"/>
          <w:szCs w:val="36"/>
          <w:lang w:eastAsia="en-GB"/>
        </w:rPr>
        <w:lastRenderedPageBreak/>
        <w:t>Abstract</w:t>
      </w:r>
    </w:p>
    <w:p w14:paraId="1565355B" w14:textId="2F4CAEA6" w:rsidR="008D39FF" w:rsidRPr="008D39FF" w:rsidRDefault="008D39FF" w:rsidP="008D39FF">
      <w:pPr>
        <w:spacing w:line="360" w:lineRule="auto"/>
        <w:jc w:val="both"/>
        <w:rPr>
          <w:rFonts w:ascii="Times New Roman" w:eastAsia="Times New Roman" w:hAnsi="Times New Roman" w:cs="Times New Roman"/>
          <w:kern w:val="0"/>
          <w:lang w:eastAsia="en-GB"/>
          <w14:ligatures w14:val="none"/>
        </w:rPr>
      </w:pPr>
      <w:r w:rsidRPr="008D39FF">
        <w:rPr>
          <w:rFonts w:ascii="Times New Roman" w:eastAsia="Times New Roman" w:hAnsi="Times New Roman" w:cs="Times New Roman"/>
          <w:kern w:val="0"/>
          <w:lang w:eastAsia="en-GB"/>
          <w14:ligatures w14:val="none"/>
        </w:rPr>
        <w:t xml:space="preserve">This study critically examines the ramifications of globalisation on the financial sector of the United Kingdom, elucidating the concomitant challenges and opportunities. </w:t>
      </w:r>
      <w:r w:rsidR="00410252">
        <w:rPr>
          <w:rFonts w:ascii="Times New Roman" w:eastAsia="Times New Roman" w:hAnsi="Times New Roman" w:cs="Times New Roman"/>
          <w:kern w:val="0"/>
          <w:lang w:eastAsia="en-GB"/>
          <w14:ligatures w14:val="none"/>
        </w:rPr>
        <w:t>Applying</w:t>
      </w:r>
      <w:r w:rsidRPr="008D39FF">
        <w:rPr>
          <w:rFonts w:ascii="Times New Roman" w:eastAsia="Times New Roman" w:hAnsi="Times New Roman" w:cs="Times New Roman"/>
          <w:kern w:val="0"/>
          <w:lang w:eastAsia="en-GB"/>
          <w14:ligatures w14:val="none"/>
        </w:rPr>
        <w:t xml:space="preserve"> a qualitative research methodology,</w:t>
      </w:r>
      <w:r w:rsidR="009D4BD2">
        <w:rPr>
          <w:rFonts w:ascii="Times New Roman" w:eastAsia="Times New Roman" w:hAnsi="Times New Roman" w:cs="Times New Roman"/>
          <w:kern w:val="0"/>
          <w:lang w:eastAsia="en-GB"/>
          <w14:ligatures w14:val="none"/>
        </w:rPr>
        <w:t xml:space="preserve"> </w:t>
      </w:r>
      <w:r w:rsidR="00F047F8">
        <w:rPr>
          <w:rFonts w:ascii="Times New Roman" w:eastAsia="Times New Roman" w:hAnsi="Times New Roman" w:cs="Times New Roman"/>
          <w:kern w:val="0"/>
          <w:lang w:eastAsia="en-GB"/>
          <w14:ligatures w14:val="none"/>
        </w:rPr>
        <w:t xml:space="preserve">I </w:t>
      </w:r>
      <w:r w:rsidR="009D4BD2">
        <w:rPr>
          <w:rFonts w:ascii="Times New Roman" w:eastAsia="Times New Roman" w:hAnsi="Times New Roman" w:cs="Times New Roman"/>
          <w:kern w:val="0"/>
          <w:lang w:eastAsia="en-GB"/>
          <w14:ligatures w14:val="none"/>
        </w:rPr>
        <w:t xml:space="preserve">conducted </w:t>
      </w:r>
      <w:r w:rsidRPr="008D39FF">
        <w:rPr>
          <w:rFonts w:ascii="Times New Roman" w:eastAsia="Times New Roman" w:hAnsi="Times New Roman" w:cs="Times New Roman"/>
          <w:kern w:val="0"/>
          <w:lang w:eastAsia="en-GB"/>
          <w14:ligatures w14:val="none"/>
        </w:rPr>
        <w:t xml:space="preserve">semi-structured interviews with professionals across diverse </w:t>
      </w:r>
      <w:r>
        <w:rPr>
          <w:rFonts w:ascii="Times New Roman" w:eastAsia="Times New Roman" w:hAnsi="Times New Roman" w:cs="Times New Roman"/>
          <w:kern w:val="0"/>
          <w:lang w:eastAsia="en-GB"/>
          <w14:ligatures w14:val="none"/>
        </w:rPr>
        <w:t>financial industry segments</w:t>
      </w:r>
      <w:r w:rsidRPr="008D39FF">
        <w:rPr>
          <w:rFonts w:ascii="Times New Roman" w:eastAsia="Times New Roman" w:hAnsi="Times New Roman" w:cs="Times New Roman"/>
          <w:kern w:val="0"/>
          <w:lang w:eastAsia="en-GB"/>
          <w14:ligatures w14:val="none"/>
        </w:rPr>
        <w:t xml:space="preserve"> to obtain firsthand insights. The findings indicate that globalisation has broadened market access for UK financial firms, a process further accelerated by technological innovations such as fintech and digital banking, while simultaneously intensifying international competition and regulatory intricacies. Although Brexit has introduced new barriers to accessing EU markets, it has also </w:t>
      </w:r>
      <w:r>
        <w:rPr>
          <w:rFonts w:ascii="Times New Roman" w:eastAsia="Times New Roman" w:hAnsi="Times New Roman" w:cs="Times New Roman"/>
          <w:kern w:val="0"/>
          <w:lang w:eastAsia="en-GB"/>
          <w14:ligatures w14:val="none"/>
        </w:rPr>
        <w:t>catalysed</w:t>
      </w:r>
      <w:r w:rsidRPr="008D39FF">
        <w:rPr>
          <w:rFonts w:ascii="Times New Roman" w:eastAsia="Times New Roman" w:hAnsi="Times New Roman" w:cs="Times New Roman"/>
          <w:kern w:val="0"/>
          <w:lang w:eastAsia="en-GB"/>
          <w14:ligatures w14:val="none"/>
        </w:rPr>
        <w:t xml:space="preserve"> regulatory reforms designed to sustain </w:t>
      </w:r>
      <w:r w:rsidR="00A610AC">
        <w:rPr>
          <w:rFonts w:ascii="Times New Roman" w:eastAsia="Times New Roman" w:hAnsi="Times New Roman" w:cs="Times New Roman"/>
          <w:kern w:val="0"/>
          <w:lang w:eastAsia="en-GB"/>
          <w14:ligatures w14:val="none"/>
        </w:rPr>
        <w:t>the UK</w:t>
      </w:r>
      <w:r w:rsidRPr="008D39FF">
        <w:rPr>
          <w:rFonts w:ascii="Times New Roman" w:eastAsia="Times New Roman" w:hAnsi="Times New Roman" w:cs="Times New Roman"/>
          <w:kern w:val="0"/>
          <w:lang w:eastAsia="en-GB"/>
          <w14:ligatures w14:val="none"/>
        </w:rPr>
        <w:t>’s competitive advantage.</w:t>
      </w:r>
    </w:p>
    <w:p w14:paraId="34C25DEC" w14:textId="77777777" w:rsidR="008D39FF" w:rsidRDefault="008D39FF" w:rsidP="008D39FF">
      <w:pPr>
        <w:spacing w:line="360" w:lineRule="auto"/>
        <w:jc w:val="both"/>
        <w:rPr>
          <w:rFonts w:ascii="Times New Roman" w:eastAsia="Times New Roman" w:hAnsi="Times New Roman" w:cs="Times New Roman"/>
          <w:kern w:val="0"/>
          <w:lang w:eastAsia="en-GB"/>
          <w14:ligatures w14:val="none"/>
        </w:rPr>
      </w:pPr>
      <w:r w:rsidRPr="008D39FF">
        <w:rPr>
          <w:rFonts w:ascii="Times New Roman" w:eastAsia="Times New Roman" w:hAnsi="Times New Roman" w:cs="Times New Roman"/>
          <w:kern w:val="0"/>
          <w:lang w:eastAsia="en-GB"/>
          <w14:ligatures w14:val="none"/>
        </w:rPr>
        <w:t>Key themes that emerged from the analysis encompass the expansion of global capital accessibility, increased competition from international entities, the transformative influence of technological advancements, regulatory obstacles across varied jurisdictions, and the evolving skill sets required within the workforce. Participants consistently emphasised the necessity for adaptability, technological integration, regulatory adherence, and investment in human capital to navigate the dual forces of globalisation. This study elucidates how these empirical findings contribute to established theoretical frameworks, including Cultural Globalisation Theory, Historical World-Systems Theory, and the Theory of Unequal Environmental Impact of Globalisation.</w:t>
      </w:r>
    </w:p>
    <w:p w14:paraId="3CC84CD1" w14:textId="759EEAB8" w:rsidR="008D39FF" w:rsidRPr="008D39FF" w:rsidRDefault="00A610AC" w:rsidP="008D39FF">
      <w:pPr>
        <w:spacing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8D39FF" w:rsidRPr="008D39FF">
        <w:rPr>
          <w:rFonts w:ascii="Times New Roman" w:eastAsia="Times New Roman" w:hAnsi="Times New Roman" w:cs="Times New Roman"/>
          <w:kern w:val="0"/>
          <w:lang w:eastAsia="en-GB"/>
          <w14:ligatures w14:val="none"/>
        </w:rPr>
        <w:t>Original contributions include a timely, post-Brexit assessment of how globalisation is reshaping the strategies and structures of UK financial institutions. Despite the study’s limitations, particularly concerning the small qualitative sample size, it offers meaningful strategic recommendations for policymakers and industry stakeholders, advocating for the promotion of innovation, enhancement of compliance systems, and augmentation of workforce capabilities. Future research is encouraged to explore comparative and longitudinal analyses.</w:t>
      </w:r>
    </w:p>
    <w:p w14:paraId="0AD917D8" w14:textId="3CF4A7DD" w:rsidR="006B1535" w:rsidRPr="008D39FF" w:rsidRDefault="008D39FF" w:rsidP="008D39FF">
      <w:pPr>
        <w:spacing w:line="360" w:lineRule="auto"/>
        <w:jc w:val="both"/>
        <w:rPr>
          <w:rFonts w:ascii="Times New Roman" w:eastAsia="Times New Roman" w:hAnsi="Times New Roman" w:cs="Times New Roman"/>
          <w:kern w:val="0"/>
          <w:lang w:eastAsia="en-GB"/>
          <w14:ligatures w14:val="none"/>
        </w:rPr>
      </w:pPr>
      <w:r w:rsidRPr="008D39FF">
        <w:rPr>
          <w:rFonts w:ascii="Times New Roman" w:eastAsia="Times New Roman" w:hAnsi="Times New Roman" w:cs="Times New Roman"/>
          <w:kern w:val="0"/>
          <w:lang w:eastAsia="en-GB"/>
          <w14:ligatures w14:val="none"/>
        </w:rPr>
        <w:t xml:space="preserve">In summary, the research concludes that globalisation continues to </w:t>
      </w:r>
      <w:r w:rsidR="00CB0F23">
        <w:rPr>
          <w:rFonts w:ascii="Times New Roman" w:eastAsia="Times New Roman" w:hAnsi="Times New Roman" w:cs="Times New Roman"/>
          <w:kern w:val="0"/>
          <w:lang w:eastAsia="en-GB"/>
          <w14:ligatures w14:val="none"/>
        </w:rPr>
        <w:t>be</w:t>
      </w:r>
      <w:r w:rsidRPr="008D39FF">
        <w:rPr>
          <w:rFonts w:ascii="Times New Roman" w:eastAsia="Times New Roman" w:hAnsi="Times New Roman" w:cs="Times New Roman"/>
          <w:kern w:val="0"/>
          <w:lang w:eastAsia="en-GB"/>
          <w14:ligatures w14:val="none"/>
        </w:rPr>
        <w:t xml:space="preserve"> a pivotal force within the UK financial sector</w:t>
      </w:r>
      <w:r w:rsidR="00A610AC">
        <w:rPr>
          <w:rFonts w:ascii="Times New Roman" w:eastAsia="Times New Roman" w:hAnsi="Times New Roman" w:cs="Times New Roman"/>
          <w:kern w:val="0"/>
          <w:lang w:eastAsia="en-GB"/>
          <w14:ligatures w14:val="none"/>
        </w:rPr>
        <w:t>. It presents</w:t>
      </w:r>
      <w:r w:rsidRPr="008D39FF">
        <w:rPr>
          <w:rFonts w:ascii="Times New Roman" w:eastAsia="Times New Roman" w:hAnsi="Times New Roman" w:cs="Times New Roman"/>
          <w:kern w:val="0"/>
          <w:lang w:eastAsia="en-GB"/>
          <w14:ligatures w14:val="none"/>
        </w:rPr>
        <w:t xml:space="preserve"> considerable growth prospects while necessitating ongoing adaptation to mitigate systemic risks. Effectively managing this complexity is imperative for preserving the UK’s </w:t>
      </w:r>
      <w:r w:rsidR="00A610AC" w:rsidRPr="008D39FF">
        <w:rPr>
          <w:rFonts w:ascii="Times New Roman" w:eastAsia="Times New Roman" w:hAnsi="Times New Roman" w:cs="Times New Roman"/>
          <w:kern w:val="0"/>
          <w:lang w:eastAsia="en-GB"/>
          <w14:ligatures w14:val="none"/>
        </w:rPr>
        <w:t>pre-eminence</w:t>
      </w:r>
      <w:r w:rsidRPr="008D39FF">
        <w:rPr>
          <w:rFonts w:ascii="Times New Roman" w:eastAsia="Times New Roman" w:hAnsi="Times New Roman" w:cs="Times New Roman"/>
          <w:kern w:val="0"/>
          <w:lang w:eastAsia="en-GB"/>
          <w14:ligatures w14:val="none"/>
        </w:rPr>
        <w:t xml:space="preserve"> in the global financial landscape.</w:t>
      </w:r>
      <w:r w:rsidR="006B1535" w:rsidRPr="008D39FF">
        <w:rPr>
          <w:rFonts w:ascii="Times New Roman" w:eastAsia="Times New Roman" w:hAnsi="Times New Roman" w:cs="Times New Roman"/>
          <w:kern w:val="0"/>
          <w:lang w:eastAsia="en-GB"/>
          <w14:ligatures w14:val="none"/>
        </w:rPr>
        <w:br w:type="page"/>
      </w:r>
    </w:p>
    <w:p w14:paraId="1A4EB0D3" w14:textId="1DC1EBE8" w:rsidR="006B1535" w:rsidRPr="000171EE" w:rsidRDefault="006B1535" w:rsidP="000171EE">
      <w:pPr>
        <w:jc w:val="center"/>
        <w:rPr>
          <w:rFonts w:ascii="Times New Roman" w:hAnsi="Times New Roman" w:cs="Times New Roman"/>
          <w:sz w:val="36"/>
          <w:szCs w:val="36"/>
          <w:lang w:eastAsia="en-GB"/>
        </w:rPr>
      </w:pPr>
      <w:r w:rsidRPr="000171EE">
        <w:rPr>
          <w:rFonts w:ascii="Times New Roman" w:hAnsi="Times New Roman" w:cs="Times New Roman"/>
          <w:b/>
          <w:bCs/>
          <w:sz w:val="36"/>
          <w:szCs w:val="36"/>
          <w:lang w:eastAsia="en-GB"/>
        </w:rPr>
        <w:lastRenderedPageBreak/>
        <w:t>Acknowledgement</w:t>
      </w:r>
    </w:p>
    <w:p w14:paraId="6EC09314" w14:textId="6C5DA648" w:rsidR="000171EE" w:rsidRPr="000171EE" w:rsidRDefault="000171EE" w:rsidP="006005CB">
      <w:pPr>
        <w:spacing w:after="0" w:line="360" w:lineRule="auto"/>
        <w:rPr>
          <w:rFonts w:ascii="Times New Roman" w:eastAsia="Times New Roman" w:hAnsi="Times New Roman" w:cs="Times New Roman"/>
          <w:kern w:val="0"/>
          <w:sz w:val="24"/>
          <w:szCs w:val="24"/>
          <w:lang w:eastAsia="en-GB"/>
          <w14:ligatures w14:val="none"/>
        </w:rPr>
      </w:pPr>
      <w:r w:rsidRPr="000171EE">
        <w:rPr>
          <w:rFonts w:ascii="Times New Roman" w:eastAsia="Times New Roman" w:hAnsi="Times New Roman" w:cs="Times New Roman"/>
          <w:kern w:val="0"/>
          <w:sz w:val="24"/>
          <w:szCs w:val="24"/>
          <w:lang w:eastAsia="en-GB"/>
          <w14:ligatures w14:val="none"/>
        </w:rPr>
        <w:t>I would like to take this opportunity to express my heartfelt gratitude to everyone who has supported me throughout the journey of completing this dissertation.</w:t>
      </w:r>
    </w:p>
    <w:p w14:paraId="1E4C3DBA" w14:textId="0B06BF14" w:rsidR="000171EE" w:rsidRPr="000171EE" w:rsidRDefault="000171EE" w:rsidP="000171EE">
      <w:pPr>
        <w:spacing w:after="0" w:line="360" w:lineRule="auto"/>
        <w:jc w:val="both"/>
        <w:rPr>
          <w:rFonts w:ascii="Times New Roman" w:eastAsia="Times New Roman" w:hAnsi="Times New Roman" w:cs="Times New Roman"/>
          <w:kern w:val="0"/>
          <w:sz w:val="24"/>
          <w:szCs w:val="24"/>
          <w:lang w:eastAsia="en-GB"/>
          <w14:ligatures w14:val="none"/>
        </w:rPr>
      </w:pPr>
      <w:r w:rsidRPr="000171EE">
        <w:rPr>
          <w:rFonts w:ascii="Times New Roman" w:eastAsia="Times New Roman" w:hAnsi="Times New Roman" w:cs="Times New Roman"/>
          <w:kern w:val="0"/>
          <w:sz w:val="24"/>
          <w:szCs w:val="24"/>
          <w:lang w:eastAsia="en-GB"/>
          <w14:ligatures w14:val="none"/>
        </w:rPr>
        <w:t xml:space="preserve">First and foremost, I </w:t>
      </w:r>
      <w:r>
        <w:rPr>
          <w:rFonts w:ascii="Times New Roman" w:eastAsia="Times New Roman" w:hAnsi="Times New Roman" w:cs="Times New Roman"/>
          <w:kern w:val="0"/>
          <w:sz w:val="24"/>
          <w:szCs w:val="24"/>
          <w:lang w:eastAsia="en-GB"/>
          <w14:ligatures w14:val="none"/>
        </w:rPr>
        <w:t>sincerely thank</w:t>
      </w:r>
      <w:r w:rsidRPr="000171EE">
        <w:rPr>
          <w:rFonts w:ascii="Times New Roman" w:eastAsia="Times New Roman" w:hAnsi="Times New Roman" w:cs="Times New Roman"/>
          <w:kern w:val="0"/>
          <w:sz w:val="24"/>
          <w:szCs w:val="24"/>
          <w:lang w:eastAsia="en-GB"/>
          <w14:ligatures w14:val="none"/>
        </w:rPr>
        <w:t xml:space="preserve"> my supervisor, Dr. Anupam </w:t>
      </w:r>
      <w:r w:rsidR="00E34435" w:rsidRPr="000171EE">
        <w:rPr>
          <w:rFonts w:ascii="Times New Roman" w:eastAsia="Times New Roman" w:hAnsi="Times New Roman" w:cs="Times New Roman"/>
          <w:kern w:val="0"/>
          <w:sz w:val="24"/>
          <w:szCs w:val="24"/>
          <w:lang w:eastAsia="en-GB"/>
          <w14:ligatures w14:val="none"/>
        </w:rPr>
        <w:t>Ma</w:t>
      </w:r>
      <w:r w:rsidR="00E34435">
        <w:rPr>
          <w:rFonts w:ascii="Times New Roman" w:eastAsia="Times New Roman" w:hAnsi="Times New Roman" w:cs="Times New Roman"/>
          <w:kern w:val="0"/>
          <w:sz w:val="24"/>
          <w:szCs w:val="24"/>
          <w:lang w:eastAsia="en-GB"/>
          <w14:ligatures w14:val="none"/>
        </w:rPr>
        <w:t>z</w:t>
      </w:r>
      <w:r w:rsidR="00E34435" w:rsidRPr="000171EE">
        <w:rPr>
          <w:rFonts w:ascii="Times New Roman" w:eastAsia="Times New Roman" w:hAnsi="Times New Roman" w:cs="Times New Roman"/>
          <w:kern w:val="0"/>
          <w:sz w:val="24"/>
          <w:szCs w:val="24"/>
          <w:lang w:eastAsia="en-GB"/>
          <w14:ligatures w14:val="none"/>
        </w:rPr>
        <w:t>umdar</w:t>
      </w:r>
      <w:r w:rsidRPr="000171EE">
        <w:rPr>
          <w:rFonts w:ascii="Times New Roman" w:eastAsia="Times New Roman" w:hAnsi="Times New Roman" w:cs="Times New Roman"/>
          <w:kern w:val="0"/>
          <w:sz w:val="24"/>
          <w:szCs w:val="24"/>
          <w:lang w:eastAsia="en-GB"/>
          <w14:ligatures w14:val="none"/>
        </w:rPr>
        <w:t xml:space="preserve">, for </w:t>
      </w:r>
      <w:r>
        <w:rPr>
          <w:rFonts w:ascii="Times New Roman" w:eastAsia="Times New Roman" w:hAnsi="Times New Roman" w:cs="Times New Roman"/>
          <w:kern w:val="0"/>
          <w:sz w:val="24"/>
          <w:szCs w:val="24"/>
          <w:lang w:eastAsia="en-GB"/>
          <w14:ligatures w14:val="none"/>
        </w:rPr>
        <w:t>his</w:t>
      </w:r>
      <w:r w:rsidRPr="000171EE">
        <w:rPr>
          <w:rFonts w:ascii="Times New Roman" w:eastAsia="Times New Roman" w:hAnsi="Times New Roman" w:cs="Times New Roman"/>
          <w:kern w:val="0"/>
          <w:sz w:val="24"/>
          <w:szCs w:val="24"/>
          <w:lang w:eastAsia="en-GB"/>
          <w14:ligatures w14:val="none"/>
        </w:rPr>
        <w:t xml:space="preserve"> invaluable guidance, unwavering support, and encouraging words throughout the research process. </w:t>
      </w:r>
      <w:r>
        <w:rPr>
          <w:rFonts w:ascii="Times New Roman" w:eastAsia="Times New Roman" w:hAnsi="Times New Roman" w:cs="Times New Roman"/>
          <w:kern w:val="0"/>
          <w:sz w:val="24"/>
          <w:szCs w:val="24"/>
          <w:lang w:eastAsia="en-GB"/>
          <w14:ligatures w14:val="none"/>
        </w:rPr>
        <w:t>His</w:t>
      </w:r>
      <w:r w:rsidRPr="000171EE">
        <w:rPr>
          <w:rFonts w:ascii="Times New Roman" w:eastAsia="Times New Roman" w:hAnsi="Times New Roman" w:cs="Times New Roman"/>
          <w:kern w:val="0"/>
          <w:sz w:val="24"/>
          <w:szCs w:val="24"/>
          <w:lang w:eastAsia="en-GB"/>
          <w14:ligatures w14:val="none"/>
        </w:rPr>
        <w:t xml:space="preserve"> insightful feedback and continuous motivation have been essential in shaping this dissertation.</w:t>
      </w:r>
    </w:p>
    <w:p w14:paraId="14B0E7F7" w14:textId="06C6D141" w:rsidR="000171EE" w:rsidRDefault="000171EE" w:rsidP="000171EE">
      <w:pPr>
        <w:spacing w:after="0" w:line="360" w:lineRule="auto"/>
        <w:jc w:val="both"/>
        <w:rPr>
          <w:rFonts w:ascii="Times New Roman" w:eastAsia="Times New Roman" w:hAnsi="Times New Roman" w:cs="Times New Roman"/>
          <w:kern w:val="0"/>
          <w:sz w:val="24"/>
          <w:szCs w:val="24"/>
          <w:lang w:eastAsia="en-GB"/>
          <w14:ligatures w14:val="none"/>
        </w:rPr>
      </w:pPr>
      <w:r w:rsidRPr="000171EE">
        <w:rPr>
          <w:rFonts w:ascii="Times New Roman" w:eastAsia="Times New Roman" w:hAnsi="Times New Roman" w:cs="Times New Roman"/>
          <w:kern w:val="0"/>
          <w:sz w:val="24"/>
          <w:szCs w:val="24"/>
          <w:lang w:eastAsia="en-GB"/>
          <w14:ligatures w14:val="none"/>
        </w:rPr>
        <w:t xml:space="preserve">I also wish to thank </w:t>
      </w:r>
      <w:r>
        <w:rPr>
          <w:rFonts w:ascii="Times New Roman" w:eastAsia="Times New Roman" w:hAnsi="Times New Roman" w:cs="Times New Roman"/>
          <w:kern w:val="0"/>
          <w:sz w:val="24"/>
          <w:szCs w:val="24"/>
          <w:lang w:eastAsia="en-GB"/>
          <w14:ligatures w14:val="none"/>
        </w:rPr>
        <w:t xml:space="preserve">my research participants - </w:t>
      </w:r>
      <w:r w:rsidRPr="000171EE">
        <w:rPr>
          <w:rFonts w:ascii="Times New Roman" w:eastAsia="Times New Roman" w:hAnsi="Times New Roman" w:cs="Times New Roman"/>
          <w:kern w:val="0"/>
          <w:sz w:val="24"/>
          <w:szCs w:val="24"/>
          <w:lang w:eastAsia="en-GB"/>
          <w14:ligatures w14:val="none"/>
        </w:rPr>
        <w:t xml:space="preserve">the financial professionals and policymakers who graciously took time from their busy schedules to share valuable insights and perspectives. </w:t>
      </w:r>
      <w:r>
        <w:rPr>
          <w:rFonts w:ascii="Times New Roman" w:eastAsia="Times New Roman" w:hAnsi="Times New Roman" w:cs="Times New Roman"/>
          <w:kern w:val="0"/>
          <w:sz w:val="24"/>
          <w:szCs w:val="24"/>
          <w:lang w:eastAsia="en-GB"/>
          <w14:ligatures w14:val="none"/>
        </w:rPr>
        <w:t>This research would not have been possible without their willingness to contribute their expertise</w:t>
      </w:r>
      <w:r w:rsidRPr="000171EE">
        <w:rPr>
          <w:rFonts w:ascii="Times New Roman" w:eastAsia="Times New Roman" w:hAnsi="Times New Roman" w:cs="Times New Roman"/>
          <w:kern w:val="0"/>
          <w:sz w:val="24"/>
          <w:szCs w:val="24"/>
          <w:lang w:eastAsia="en-GB"/>
          <w14:ligatures w14:val="none"/>
        </w:rPr>
        <w:t>.</w:t>
      </w:r>
    </w:p>
    <w:p w14:paraId="51450F19" w14:textId="113A991B" w:rsidR="0019394A" w:rsidRPr="000171EE" w:rsidRDefault="00067C1E" w:rsidP="000171EE">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I deeply appreciate Dr. Laila </w:t>
      </w:r>
      <w:proofErr w:type="spellStart"/>
      <w:r w:rsidR="00B2169C">
        <w:rPr>
          <w:rFonts w:ascii="Times New Roman" w:eastAsia="Times New Roman" w:hAnsi="Times New Roman" w:cs="Times New Roman"/>
          <w:kern w:val="0"/>
          <w:sz w:val="24"/>
          <w:szCs w:val="24"/>
          <w:lang w:eastAsia="en-GB"/>
          <w14:ligatures w14:val="none"/>
        </w:rPr>
        <w:t>Maazouz's</w:t>
      </w:r>
      <w:proofErr w:type="spellEnd"/>
      <w:r>
        <w:rPr>
          <w:rFonts w:ascii="Times New Roman" w:eastAsia="Times New Roman" w:hAnsi="Times New Roman" w:cs="Times New Roman"/>
          <w:kern w:val="0"/>
          <w:sz w:val="24"/>
          <w:szCs w:val="24"/>
          <w:lang w:eastAsia="en-GB"/>
          <w14:ligatures w14:val="none"/>
        </w:rPr>
        <w:t xml:space="preserve"> constant support, heartfelt advice, and expert guidance. Her encouragement has made a significant difference in my journey, and I am truly thankful for her presence.</w:t>
      </w:r>
    </w:p>
    <w:p w14:paraId="11510AD3" w14:textId="6615BC38" w:rsidR="000171EE" w:rsidRPr="000171EE" w:rsidRDefault="000171EE" w:rsidP="000171EE">
      <w:pPr>
        <w:spacing w:after="0" w:line="360" w:lineRule="auto"/>
        <w:jc w:val="both"/>
        <w:rPr>
          <w:rFonts w:ascii="Times New Roman" w:eastAsia="Times New Roman" w:hAnsi="Times New Roman" w:cs="Times New Roman"/>
          <w:kern w:val="0"/>
          <w:sz w:val="24"/>
          <w:szCs w:val="24"/>
          <w:lang w:eastAsia="en-GB"/>
          <w14:ligatures w14:val="none"/>
        </w:rPr>
      </w:pPr>
      <w:r w:rsidRPr="000171EE">
        <w:rPr>
          <w:rFonts w:ascii="Times New Roman" w:eastAsia="Times New Roman" w:hAnsi="Times New Roman" w:cs="Times New Roman"/>
          <w:kern w:val="0"/>
          <w:sz w:val="24"/>
          <w:szCs w:val="24"/>
          <w:lang w:eastAsia="en-GB"/>
          <w14:ligatures w14:val="none"/>
        </w:rPr>
        <w:t xml:space="preserve">A special note of thanks goes to my family and friends for their steadfast support, understanding, and encouragement during my studies. Their faith in me has </w:t>
      </w:r>
      <w:r>
        <w:rPr>
          <w:rFonts w:ascii="Times New Roman" w:eastAsia="Times New Roman" w:hAnsi="Times New Roman" w:cs="Times New Roman"/>
          <w:kern w:val="0"/>
          <w:sz w:val="24"/>
          <w:szCs w:val="24"/>
          <w:lang w:eastAsia="en-GB"/>
          <w14:ligatures w14:val="none"/>
        </w:rPr>
        <w:t>motivated me</w:t>
      </w:r>
      <w:r w:rsidRPr="000171EE">
        <w:rPr>
          <w:rFonts w:ascii="Times New Roman" w:eastAsia="Times New Roman" w:hAnsi="Times New Roman" w:cs="Times New Roman"/>
          <w:kern w:val="0"/>
          <w:sz w:val="24"/>
          <w:szCs w:val="24"/>
          <w:lang w:eastAsia="en-GB"/>
          <w14:ligatures w14:val="none"/>
        </w:rPr>
        <w:t>, particularly during the more challenging moments.</w:t>
      </w:r>
    </w:p>
    <w:p w14:paraId="4AC28FE7" w14:textId="1CDD0748" w:rsidR="00A037FF" w:rsidRDefault="000171EE" w:rsidP="000171EE">
      <w:pPr>
        <w:spacing w:after="0" w:line="360" w:lineRule="auto"/>
        <w:jc w:val="both"/>
        <w:rPr>
          <w:rFonts w:ascii="Times New Roman" w:eastAsia="Times New Roman" w:hAnsi="Times New Roman" w:cs="Times New Roman"/>
          <w:kern w:val="0"/>
          <w:lang w:eastAsia="en-GB"/>
          <w14:ligatures w14:val="none"/>
        </w:rPr>
      </w:pPr>
      <w:r w:rsidRPr="000171EE">
        <w:rPr>
          <w:rFonts w:ascii="Times New Roman" w:eastAsia="Times New Roman" w:hAnsi="Times New Roman" w:cs="Times New Roman"/>
          <w:kern w:val="0"/>
          <w:sz w:val="24"/>
          <w:szCs w:val="24"/>
          <w:lang w:eastAsia="en-GB"/>
          <w14:ligatures w14:val="none"/>
        </w:rPr>
        <w:t xml:space="preserve">Lastly, I </w:t>
      </w:r>
      <w:r>
        <w:rPr>
          <w:rFonts w:ascii="Times New Roman" w:eastAsia="Times New Roman" w:hAnsi="Times New Roman" w:cs="Times New Roman"/>
          <w:kern w:val="0"/>
          <w:sz w:val="24"/>
          <w:szCs w:val="24"/>
          <w:lang w:eastAsia="en-GB"/>
          <w14:ligatures w14:val="none"/>
        </w:rPr>
        <w:t>sincerely thank</w:t>
      </w:r>
      <w:r w:rsidRPr="000171EE">
        <w:rPr>
          <w:rFonts w:ascii="Times New Roman" w:eastAsia="Times New Roman" w:hAnsi="Times New Roman" w:cs="Times New Roman"/>
          <w:kern w:val="0"/>
          <w:sz w:val="24"/>
          <w:szCs w:val="24"/>
          <w:lang w:eastAsia="en-GB"/>
          <w14:ligatures w14:val="none"/>
        </w:rPr>
        <w:t xml:space="preserve"> the University of Wales Trinity Saint David for providing the resources and academic environment that facilitated this research. The institution’s support has </w:t>
      </w:r>
      <w:r>
        <w:rPr>
          <w:rFonts w:ascii="Times New Roman" w:eastAsia="Times New Roman" w:hAnsi="Times New Roman" w:cs="Times New Roman"/>
          <w:kern w:val="0"/>
          <w:sz w:val="24"/>
          <w:szCs w:val="24"/>
          <w:lang w:eastAsia="en-GB"/>
          <w14:ligatures w14:val="none"/>
        </w:rPr>
        <w:t>guided</w:t>
      </w:r>
      <w:r w:rsidRPr="000171EE">
        <w:rPr>
          <w:rFonts w:ascii="Times New Roman" w:eastAsia="Times New Roman" w:hAnsi="Times New Roman" w:cs="Times New Roman"/>
          <w:kern w:val="0"/>
          <w:sz w:val="24"/>
          <w:szCs w:val="24"/>
          <w:lang w:eastAsia="en-GB"/>
          <w14:ligatures w14:val="none"/>
        </w:rPr>
        <w:t xml:space="preserve"> me through this academic journey</w:t>
      </w:r>
      <w:r w:rsidRPr="000171EE">
        <w:rPr>
          <w:rFonts w:ascii="Times New Roman" w:eastAsia="Times New Roman" w:hAnsi="Times New Roman" w:cs="Times New Roman"/>
          <w:kern w:val="0"/>
          <w:lang w:eastAsia="en-GB"/>
          <w14:ligatures w14:val="none"/>
        </w:rPr>
        <w:t>.</w:t>
      </w:r>
    </w:p>
    <w:p w14:paraId="0C78FC65" w14:textId="77777777" w:rsidR="00A037FF" w:rsidRDefault="00A037FF" w:rsidP="000171EE">
      <w:pPr>
        <w:spacing w:after="0" w:line="360" w:lineRule="auto"/>
        <w:jc w:val="both"/>
        <w:rPr>
          <w:rFonts w:ascii="Times New Roman" w:eastAsia="Times New Roman" w:hAnsi="Times New Roman" w:cs="Times New Roman"/>
          <w:kern w:val="0"/>
          <w:lang w:eastAsia="en-GB"/>
          <w14:ligatures w14:val="none"/>
        </w:rPr>
      </w:pPr>
    </w:p>
    <w:p w14:paraId="18777401" w14:textId="77777777" w:rsidR="00A037FF" w:rsidRPr="00993D0F" w:rsidRDefault="00A037FF" w:rsidP="00A037FF">
      <w:pPr>
        <w:pStyle w:val="NormalWeb"/>
        <w:kinsoku w:val="0"/>
        <w:overflowPunct w:val="0"/>
        <w:spacing w:after="0"/>
        <w:textAlignment w:val="baseline"/>
        <w:rPr>
          <w:rFonts w:eastAsia="+mn-ea"/>
          <w:color w:val="000000"/>
          <w:kern w:val="24"/>
          <w:sz w:val="32"/>
          <w:szCs w:val="32"/>
        </w:rPr>
      </w:pPr>
      <w:r w:rsidRPr="00993D0F">
        <w:rPr>
          <w:rFonts w:eastAsia="+mn-ea"/>
          <w:color w:val="000000"/>
          <w:kern w:val="24"/>
          <w:sz w:val="32"/>
          <w:szCs w:val="32"/>
        </w:rPr>
        <w:t>Silvia Bounegru</w:t>
      </w:r>
      <w:r w:rsidRPr="00993D0F">
        <w:rPr>
          <w:rFonts w:eastAsia="+mn-ea"/>
          <w:color w:val="000000"/>
          <w:kern w:val="24"/>
          <w:sz w:val="32"/>
          <w:szCs w:val="32"/>
        </w:rPr>
        <w:br/>
        <w:t>UWTSD</w:t>
      </w:r>
      <w:r w:rsidRPr="00993D0F">
        <w:rPr>
          <w:rFonts w:eastAsia="+mn-ea"/>
          <w:color w:val="000000"/>
          <w:kern w:val="24"/>
          <w:sz w:val="32"/>
          <w:szCs w:val="32"/>
        </w:rPr>
        <w:br/>
        <w:t>2</w:t>
      </w:r>
      <w:r w:rsidRPr="00993D0F">
        <w:rPr>
          <w:rFonts w:eastAsia="+mn-ea"/>
          <w:color w:val="000000"/>
          <w:kern w:val="24"/>
          <w:sz w:val="32"/>
          <w:szCs w:val="32"/>
          <w:vertAlign w:val="superscript"/>
        </w:rPr>
        <w:t>nd</w:t>
      </w:r>
      <w:r w:rsidRPr="00993D0F">
        <w:rPr>
          <w:rFonts w:eastAsia="+mn-ea"/>
          <w:color w:val="000000"/>
          <w:kern w:val="24"/>
          <w:sz w:val="32"/>
          <w:szCs w:val="32"/>
        </w:rPr>
        <w:t xml:space="preserve"> of May 2025</w:t>
      </w:r>
    </w:p>
    <w:p w14:paraId="21629762" w14:textId="25175DDF" w:rsidR="006B1535" w:rsidRPr="000171EE" w:rsidRDefault="006B1535" w:rsidP="000171EE">
      <w:pPr>
        <w:spacing w:after="0" w:line="360" w:lineRule="auto"/>
        <w:jc w:val="both"/>
        <w:rPr>
          <w:rFonts w:ascii="Times New Roman" w:eastAsia="Times New Roman" w:hAnsi="Times New Roman" w:cs="Times New Roman"/>
          <w:kern w:val="0"/>
          <w:lang w:eastAsia="en-GB"/>
          <w14:ligatures w14:val="none"/>
        </w:rPr>
      </w:pPr>
      <w:r w:rsidRPr="000171EE">
        <w:rPr>
          <w:rFonts w:ascii="Times New Roman" w:eastAsia="Times New Roman" w:hAnsi="Times New Roman" w:cs="Times New Roman"/>
          <w:kern w:val="0"/>
          <w:lang w:eastAsia="en-GB"/>
          <w14:ligatures w14:val="none"/>
        </w:rPr>
        <w:br w:type="page"/>
      </w:r>
    </w:p>
    <w:sdt>
      <w:sdtPr>
        <w:rPr>
          <w:rFonts w:asciiTheme="minorHAnsi" w:eastAsiaTheme="minorHAnsi" w:hAnsiTheme="minorHAnsi" w:cstheme="minorBidi"/>
          <w:color w:val="auto"/>
          <w:kern w:val="2"/>
          <w:sz w:val="22"/>
          <w:szCs w:val="22"/>
          <w:lang w:val="en-GB"/>
          <w14:ligatures w14:val="standardContextual"/>
        </w:rPr>
        <w:id w:val="-1710565577"/>
        <w:docPartObj>
          <w:docPartGallery w:val="Table of Contents"/>
          <w:docPartUnique/>
        </w:docPartObj>
      </w:sdtPr>
      <w:sdtEndPr>
        <w:rPr>
          <w:b/>
          <w:bCs/>
          <w:noProof/>
        </w:rPr>
      </w:sdtEndPr>
      <w:sdtContent>
        <w:p w14:paraId="3A02CE88" w14:textId="417F55A6" w:rsidR="001409DD" w:rsidRDefault="001409DD">
          <w:pPr>
            <w:pStyle w:val="TOCHeading"/>
          </w:pPr>
          <w:r>
            <w:t>Table of Contents</w:t>
          </w:r>
        </w:p>
        <w:p w14:paraId="7A9CA536" w14:textId="60207BC7" w:rsidR="004B0F5B" w:rsidRDefault="001409D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6687677" w:history="1">
            <w:r w:rsidR="004B0F5B" w:rsidRPr="005C33EE">
              <w:rPr>
                <w:rStyle w:val="Hyperlink"/>
                <w:noProof/>
              </w:rPr>
              <w:t>Chapter 1: Introduction</w:t>
            </w:r>
            <w:r w:rsidR="004B0F5B">
              <w:rPr>
                <w:noProof/>
                <w:webHidden/>
              </w:rPr>
              <w:tab/>
            </w:r>
            <w:r w:rsidR="004B0F5B">
              <w:rPr>
                <w:noProof/>
                <w:webHidden/>
              </w:rPr>
              <w:fldChar w:fldCharType="begin"/>
            </w:r>
            <w:r w:rsidR="004B0F5B">
              <w:rPr>
                <w:noProof/>
                <w:webHidden/>
              </w:rPr>
              <w:instrText xml:space="preserve"> PAGEREF _Toc196687677 \h </w:instrText>
            </w:r>
            <w:r w:rsidR="004B0F5B">
              <w:rPr>
                <w:noProof/>
                <w:webHidden/>
              </w:rPr>
            </w:r>
            <w:r w:rsidR="004B0F5B">
              <w:rPr>
                <w:noProof/>
                <w:webHidden/>
              </w:rPr>
              <w:fldChar w:fldCharType="separate"/>
            </w:r>
            <w:r w:rsidR="004B0F5B">
              <w:rPr>
                <w:noProof/>
                <w:webHidden/>
              </w:rPr>
              <w:t>7</w:t>
            </w:r>
            <w:r w:rsidR="004B0F5B">
              <w:rPr>
                <w:noProof/>
                <w:webHidden/>
              </w:rPr>
              <w:fldChar w:fldCharType="end"/>
            </w:r>
          </w:hyperlink>
        </w:p>
        <w:p w14:paraId="667B1388" w14:textId="40F0EB3E" w:rsidR="004B0F5B" w:rsidRDefault="004B0F5B">
          <w:pPr>
            <w:pStyle w:val="TOC2"/>
            <w:tabs>
              <w:tab w:val="right" w:leader="dot" w:pos="9016"/>
            </w:tabs>
            <w:rPr>
              <w:rFonts w:eastAsiaTheme="minorEastAsia"/>
              <w:noProof/>
              <w:sz w:val="24"/>
              <w:szCs w:val="24"/>
              <w:lang w:eastAsia="en-GB"/>
            </w:rPr>
          </w:pPr>
          <w:hyperlink w:anchor="_Toc196687678" w:history="1">
            <w:r w:rsidRPr="005C33EE">
              <w:rPr>
                <w:rStyle w:val="Hyperlink"/>
                <w:noProof/>
              </w:rPr>
              <w:t>1.1 Introduction</w:t>
            </w:r>
            <w:r>
              <w:rPr>
                <w:noProof/>
                <w:webHidden/>
              </w:rPr>
              <w:tab/>
            </w:r>
            <w:r>
              <w:rPr>
                <w:noProof/>
                <w:webHidden/>
              </w:rPr>
              <w:fldChar w:fldCharType="begin"/>
            </w:r>
            <w:r>
              <w:rPr>
                <w:noProof/>
                <w:webHidden/>
              </w:rPr>
              <w:instrText xml:space="preserve"> PAGEREF _Toc196687678 \h </w:instrText>
            </w:r>
            <w:r>
              <w:rPr>
                <w:noProof/>
                <w:webHidden/>
              </w:rPr>
            </w:r>
            <w:r>
              <w:rPr>
                <w:noProof/>
                <w:webHidden/>
              </w:rPr>
              <w:fldChar w:fldCharType="separate"/>
            </w:r>
            <w:r>
              <w:rPr>
                <w:noProof/>
                <w:webHidden/>
              </w:rPr>
              <w:t>7</w:t>
            </w:r>
            <w:r>
              <w:rPr>
                <w:noProof/>
                <w:webHidden/>
              </w:rPr>
              <w:fldChar w:fldCharType="end"/>
            </w:r>
          </w:hyperlink>
        </w:p>
        <w:p w14:paraId="1AA93F9F" w14:textId="1C41CE5D" w:rsidR="004B0F5B" w:rsidRDefault="004B0F5B">
          <w:pPr>
            <w:pStyle w:val="TOC2"/>
            <w:tabs>
              <w:tab w:val="right" w:leader="dot" w:pos="9016"/>
            </w:tabs>
            <w:rPr>
              <w:rFonts w:eastAsiaTheme="minorEastAsia"/>
              <w:noProof/>
              <w:sz w:val="24"/>
              <w:szCs w:val="24"/>
              <w:lang w:eastAsia="en-GB"/>
            </w:rPr>
          </w:pPr>
          <w:hyperlink w:anchor="_Toc196687679" w:history="1">
            <w:r w:rsidRPr="005C33EE">
              <w:rPr>
                <w:rStyle w:val="Hyperlink"/>
                <w:noProof/>
              </w:rPr>
              <w:t>1.2 Background of the Study</w:t>
            </w:r>
            <w:r>
              <w:rPr>
                <w:noProof/>
                <w:webHidden/>
              </w:rPr>
              <w:tab/>
            </w:r>
            <w:r>
              <w:rPr>
                <w:noProof/>
                <w:webHidden/>
              </w:rPr>
              <w:fldChar w:fldCharType="begin"/>
            </w:r>
            <w:r>
              <w:rPr>
                <w:noProof/>
                <w:webHidden/>
              </w:rPr>
              <w:instrText xml:space="preserve"> PAGEREF _Toc196687679 \h </w:instrText>
            </w:r>
            <w:r>
              <w:rPr>
                <w:noProof/>
                <w:webHidden/>
              </w:rPr>
            </w:r>
            <w:r>
              <w:rPr>
                <w:noProof/>
                <w:webHidden/>
              </w:rPr>
              <w:fldChar w:fldCharType="separate"/>
            </w:r>
            <w:r>
              <w:rPr>
                <w:noProof/>
                <w:webHidden/>
              </w:rPr>
              <w:t>7</w:t>
            </w:r>
            <w:r>
              <w:rPr>
                <w:noProof/>
                <w:webHidden/>
              </w:rPr>
              <w:fldChar w:fldCharType="end"/>
            </w:r>
          </w:hyperlink>
        </w:p>
        <w:p w14:paraId="69FA69DC" w14:textId="1202F390" w:rsidR="004B0F5B" w:rsidRDefault="004B0F5B">
          <w:pPr>
            <w:pStyle w:val="TOC2"/>
            <w:tabs>
              <w:tab w:val="right" w:leader="dot" w:pos="9016"/>
            </w:tabs>
            <w:rPr>
              <w:rFonts w:eastAsiaTheme="minorEastAsia"/>
              <w:noProof/>
              <w:sz w:val="24"/>
              <w:szCs w:val="24"/>
              <w:lang w:eastAsia="en-GB"/>
            </w:rPr>
          </w:pPr>
          <w:hyperlink w:anchor="_Toc196687680" w:history="1">
            <w:r w:rsidRPr="005C33EE">
              <w:rPr>
                <w:rStyle w:val="Hyperlink"/>
                <w:noProof/>
              </w:rPr>
              <w:t>1.3 Problem Statement</w:t>
            </w:r>
            <w:r>
              <w:rPr>
                <w:noProof/>
                <w:webHidden/>
              </w:rPr>
              <w:tab/>
            </w:r>
            <w:r>
              <w:rPr>
                <w:noProof/>
                <w:webHidden/>
              </w:rPr>
              <w:fldChar w:fldCharType="begin"/>
            </w:r>
            <w:r>
              <w:rPr>
                <w:noProof/>
                <w:webHidden/>
              </w:rPr>
              <w:instrText xml:space="preserve"> PAGEREF _Toc196687680 \h </w:instrText>
            </w:r>
            <w:r>
              <w:rPr>
                <w:noProof/>
                <w:webHidden/>
              </w:rPr>
            </w:r>
            <w:r>
              <w:rPr>
                <w:noProof/>
                <w:webHidden/>
              </w:rPr>
              <w:fldChar w:fldCharType="separate"/>
            </w:r>
            <w:r>
              <w:rPr>
                <w:noProof/>
                <w:webHidden/>
              </w:rPr>
              <w:t>7</w:t>
            </w:r>
            <w:r>
              <w:rPr>
                <w:noProof/>
                <w:webHidden/>
              </w:rPr>
              <w:fldChar w:fldCharType="end"/>
            </w:r>
          </w:hyperlink>
        </w:p>
        <w:p w14:paraId="46BC187B" w14:textId="070730BE" w:rsidR="004B0F5B" w:rsidRDefault="004B0F5B">
          <w:pPr>
            <w:pStyle w:val="TOC2"/>
            <w:tabs>
              <w:tab w:val="right" w:leader="dot" w:pos="9016"/>
            </w:tabs>
            <w:rPr>
              <w:rFonts w:eastAsiaTheme="minorEastAsia"/>
              <w:noProof/>
              <w:sz w:val="24"/>
              <w:szCs w:val="24"/>
              <w:lang w:eastAsia="en-GB"/>
            </w:rPr>
          </w:pPr>
          <w:hyperlink w:anchor="_Toc196687681" w:history="1">
            <w:r w:rsidRPr="005C33EE">
              <w:rPr>
                <w:rStyle w:val="Hyperlink"/>
                <w:noProof/>
              </w:rPr>
              <w:t>1.4 Aim and Objectives</w:t>
            </w:r>
            <w:r>
              <w:rPr>
                <w:noProof/>
                <w:webHidden/>
              </w:rPr>
              <w:tab/>
            </w:r>
            <w:r>
              <w:rPr>
                <w:noProof/>
                <w:webHidden/>
              </w:rPr>
              <w:fldChar w:fldCharType="begin"/>
            </w:r>
            <w:r>
              <w:rPr>
                <w:noProof/>
                <w:webHidden/>
              </w:rPr>
              <w:instrText xml:space="preserve"> PAGEREF _Toc196687681 \h </w:instrText>
            </w:r>
            <w:r>
              <w:rPr>
                <w:noProof/>
                <w:webHidden/>
              </w:rPr>
            </w:r>
            <w:r>
              <w:rPr>
                <w:noProof/>
                <w:webHidden/>
              </w:rPr>
              <w:fldChar w:fldCharType="separate"/>
            </w:r>
            <w:r>
              <w:rPr>
                <w:noProof/>
                <w:webHidden/>
              </w:rPr>
              <w:t>7</w:t>
            </w:r>
            <w:r>
              <w:rPr>
                <w:noProof/>
                <w:webHidden/>
              </w:rPr>
              <w:fldChar w:fldCharType="end"/>
            </w:r>
          </w:hyperlink>
        </w:p>
        <w:p w14:paraId="3903EE51" w14:textId="03B192A7" w:rsidR="004B0F5B" w:rsidRDefault="004B0F5B">
          <w:pPr>
            <w:pStyle w:val="TOC2"/>
            <w:tabs>
              <w:tab w:val="right" w:leader="dot" w:pos="9016"/>
            </w:tabs>
            <w:rPr>
              <w:rFonts w:eastAsiaTheme="minorEastAsia"/>
              <w:noProof/>
              <w:sz w:val="24"/>
              <w:szCs w:val="24"/>
              <w:lang w:eastAsia="en-GB"/>
            </w:rPr>
          </w:pPr>
          <w:hyperlink w:anchor="_Toc196687682" w:history="1">
            <w:r w:rsidRPr="005C33EE">
              <w:rPr>
                <w:rStyle w:val="Hyperlink"/>
                <w:noProof/>
              </w:rPr>
              <w:t>1.5 Research Question</w:t>
            </w:r>
            <w:r>
              <w:rPr>
                <w:noProof/>
                <w:webHidden/>
              </w:rPr>
              <w:tab/>
            </w:r>
            <w:r>
              <w:rPr>
                <w:noProof/>
                <w:webHidden/>
              </w:rPr>
              <w:fldChar w:fldCharType="begin"/>
            </w:r>
            <w:r>
              <w:rPr>
                <w:noProof/>
                <w:webHidden/>
              </w:rPr>
              <w:instrText xml:space="preserve"> PAGEREF _Toc196687682 \h </w:instrText>
            </w:r>
            <w:r>
              <w:rPr>
                <w:noProof/>
                <w:webHidden/>
              </w:rPr>
            </w:r>
            <w:r>
              <w:rPr>
                <w:noProof/>
                <w:webHidden/>
              </w:rPr>
              <w:fldChar w:fldCharType="separate"/>
            </w:r>
            <w:r>
              <w:rPr>
                <w:noProof/>
                <w:webHidden/>
              </w:rPr>
              <w:t>7</w:t>
            </w:r>
            <w:r>
              <w:rPr>
                <w:noProof/>
                <w:webHidden/>
              </w:rPr>
              <w:fldChar w:fldCharType="end"/>
            </w:r>
          </w:hyperlink>
        </w:p>
        <w:p w14:paraId="66DA65C7" w14:textId="45BE8C49" w:rsidR="004B0F5B" w:rsidRDefault="004B0F5B">
          <w:pPr>
            <w:pStyle w:val="TOC2"/>
            <w:tabs>
              <w:tab w:val="right" w:leader="dot" w:pos="9016"/>
            </w:tabs>
            <w:rPr>
              <w:rFonts w:eastAsiaTheme="minorEastAsia"/>
              <w:noProof/>
              <w:sz w:val="24"/>
              <w:szCs w:val="24"/>
              <w:lang w:eastAsia="en-GB"/>
            </w:rPr>
          </w:pPr>
          <w:hyperlink w:anchor="_Toc196687683" w:history="1">
            <w:r w:rsidRPr="005C33EE">
              <w:rPr>
                <w:rStyle w:val="Hyperlink"/>
                <w:noProof/>
              </w:rPr>
              <w:t>1.6 Significance of the Study</w:t>
            </w:r>
            <w:r>
              <w:rPr>
                <w:noProof/>
                <w:webHidden/>
              </w:rPr>
              <w:tab/>
            </w:r>
            <w:r>
              <w:rPr>
                <w:noProof/>
                <w:webHidden/>
              </w:rPr>
              <w:fldChar w:fldCharType="begin"/>
            </w:r>
            <w:r>
              <w:rPr>
                <w:noProof/>
                <w:webHidden/>
              </w:rPr>
              <w:instrText xml:space="preserve"> PAGEREF _Toc196687683 \h </w:instrText>
            </w:r>
            <w:r>
              <w:rPr>
                <w:noProof/>
                <w:webHidden/>
              </w:rPr>
            </w:r>
            <w:r>
              <w:rPr>
                <w:noProof/>
                <w:webHidden/>
              </w:rPr>
              <w:fldChar w:fldCharType="separate"/>
            </w:r>
            <w:r>
              <w:rPr>
                <w:noProof/>
                <w:webHidden/>
              </w:rPr>
              <w:t>7</w:t>
            </w:r>
            <w:r>
              <w:rPr>
                <w:noProof/>
                <w:webHidden/>
              </w:rPr>
              <w:fldChar w:fldCharType="end"/>
            </w:r>
          </w:hyperlink>
        </w:p>
        <w:p w14:paraId="637F60A7" w14:textId="72A85CDD" w:rsidR="004B0F5B" w:rsidRDefault="004B0F5B">
          <w:pPr>
            <w:pStyle w:val="TOC2"/>
            <w:tabs>
              <w:tab w:val="right" w:leader="dot" w:pos="9016"/>
            </w:tabs>
            <w:rPr>
              <w:rFonts w:eastAsiaTheme="minorEastAsia"/>
              <w:noProof/>
              <w:sz w:val="24"/>
              <w:szCs w:val="24"/>
              <w:lang w:eastAsia="en-GB"/>
            </w:rPr>
          </w:pPr>
          <w:hyperlink w:anchor="_Toc196687684" w:history="1">
            <w:r w:rsidRPr="005C33EE">
              <w:rPr>
                <w:rStyle w:val="Hyperlink"/>
                <w:rFonts w:eastAsia="Times New Roman"/>
                <w:noProof/>
                <w:lang w:eastAsia="en-GB"/>
              </w:rPr>
              <w:t>1.7 Scope and Limitations</w:t>
            </w:r>
            <w:r>
              <w:rPr>
                <w:noProof/>
                <w:webHidden/>
              </w:rPr>
              <w:tab/>
            </w:r>
            <w:r>
              <w:rPr>
                <w:noProof/>
                <w:webHidden/>
              </w:rPr>
              <w:fldChar w:fldCharType="begin"/>
            </w:r>
            <w:r>
              <w:rPr>
                <w:noProof/>
                <w:webHidden/>
              </w:rPr>
              <w:instrText xml:space="preserve"> PAGEREF _Toc196687684 \h </w:instrText>
            </w:r>
            <w:r>
              <w:rPr>
                <w:noProof/>
                <w:webHidden/>
              </w:rPr>
            </w:r>
            <w:r>
              <w:rPr>
                <w:noProof/>
                <w:webHidden/>
              </w:rPr>
              <w:fldChar w:fldCharType="separate"/>
            </w:r>
            <w:r>
              <w:rPr>
                <w:noProof/>
                <w:webHidden/>
              </w:rPr>
              <w:t>7</w:t>
            </w:r>
            <w:r>
              <w:rPr>
                <w:noProof/>
                <w:webHidden/>
              </w:rPr>
              <w:fldChar w:fldCharType="end"/>
            </w:r>
          </w:hyperlink>
        </w:p>
        <w:p w14:paraId="28ABCCF2" w14:textId="0EC041BA" w:rsidR="004B0F5B" w:rsidRDefault="004B0F5B">
          <w:pPr>
            <w:pStyle w:val="TOC2"/>
            <w:tabs>
              <w:tab w:val="right" w:leader="dot" w:pos="9016"/>
            </w:tabs>
            <w:rPr>
              <w:rFonts w:eastAsiaTheme="minorEastAsia"/>
              <w:noProof/>
              <w:sz w:val="24"/>
              <w:szCs w:val="24"/>
              <w:lang w:eastAsia="en-GB"/>
            </w:rPr>
          </w:pPr>
          <w:hyperlink w:anchor="_Toc196687685" w:history="1">
            <w:r w:rsidRPr="005C33EE">
              <w:rPr>
                <w:rStyle w:val="Hyperlink"/>
                <w:rFonts w:eastAsia="Times New Roman"/>
                <w:noProof/>
                <w:lang w:eastAsia="en-GB"/>
              </w:rPr>
              <w:t>1.8 Rationale of the Study</w:t>
            </w:r>
            <w:r>
              <w:rPr>
                <w:noProof/>
                <w:webHidden/>
              </w:rPr>
              <w:tab/>
            </w:r>
            <w:r>
              <w:rPr>
                <w:noProof/>
                <w:webHidden/>
              </w:rPr>
              <w:fldChar w:fldCharType="begin"/>
            </w:r>
            <w:r>
              <w:rPr>
                <w:noProof/>
                <w:webHidden/>
              </w:rPr>
              <w:instrText xml:space="preserve"> PAGEREF _Toc196687685 \h </w:instrText>
            </w:r>
            <w:r>
              <w:rPr>
                <w:noProof/>
                <w:webHidden/>
              </w:rPr>
            </w:r>
            <w:r>
              <w:rPr>
                <w:noProof/>
                <w:webHidden/>
              </w:rPr>
              <w:fldChar w:fldCharType="separate"/>
            </w:r>
            <w:r>
              <w:rPr>
                <w:noProof/>
                <w:webHidden/>
              </w:rPr>
              <w:t>7</w:t>
            </w:r>
            <w:r>
              <w:rPr>
                <w:noProof/>
                <w:webHidden/>
              </w:rPr>
              <w:fldChar w:fldCharType="end"/>
            </w:r>
          </w:hyperlink>
        </w:p>
        <w:p w14:paraId="61E2376E" w14:textId="14FC73C4" w:rsidR="004B0F5B" w:rsidRDefault="004B0F5B">
          <w:pPr>
            <w:pStyle w:val="TOC2"/>
            <w:tabs>
              <w:tab w:val="right" w:leader="dot" w:pos="9016"/>
            </w:tabs>
            <w:rPr>
              <w:rFonts w:eastAsiaTheme="minorEastAsia"/>
              <w:noProof/>
              <w:sz w:val="24"/>
              <w:szCs w:val="24"/>
              <w:lang w:eastAsia="en-GB"/>
            </w:rPr>
          </w:pPr>
          <w:hyperlink w:anchor="_Toc196687686" w:history="1">
            <w:r w:rsidRPr="005C33EE">
              <w:rPr>
                <w:rStyle w:val="Hyperlink"/>
                <w:rFonts w:eastAsia="Times New Roman"/>
                <w:noProof/>
                <w:lang w:eastAsia="en-GB"/>
              </w:rPr>
              <w:t>1.9 Structure of the Dissertation</w:t>
            </w:r>
            <w:r>
              <w:rPr>
                <w:noProof/>
                <w:webHidden/>
              </w:rPr>
              <w:tab/>
            </w:r>
            <w:r>
              <w:rPr>
                <w:noProof/>
                <w:webHidden/>
              </w:rPr>
              <w:fldChar w:fldCharType="begin"/>
            </w:r>
            <w:r>
              <w:rPr>
                <w:noProof/>
                <w:webHidden/>
              </w:rPr>
              <w:instrText xml:space="preserve"> PAGEREF _Toc196687686 \h </w:instrText>
            </w:r>
            <w:r>
              <w:rPr>
                <w:noProof/>
                <w:webHidden/>
              </w:rPr>
            </w:r>
            <w:r>
              <w:rPr>
                <w:noProof/>
                <w:webHidden/>
              </w:rPr>
              <w:fldChar w:fldCharType="separate"/>
            </w:r>
            <w:r>
              <w:rPr>
                <w:noProof/>
                <w:webHidden/>
              </w:rPr>
              <w:t>7</w:t>
            </w:r>
            <w:r>
              <w:rPr>
                <w:noProof/>
                <w:webHidden/>
              </w:rPr>
              <w:fldChar w:fldCharType="end"/>
            </w:r>
          </w:hyperlink>
        </w:p>
        <w:p w14:paraId="3E7556CB" w14:textId="2E7434B7" w:rsidR="004B0F5B" w:rsidRDefault="004B0F5B">
          <w:pPr>
            <w:pStyle w:val="TOC2"/>
            <w:tabs>
              <w:tab w:val="right" w:leader="dot" w:pos="9016"/>
            </w:tabs>
            <w:rPr>
              <w:rFonts w:eastAsiaTheme="minorEastAsia"/>
              <w:noProof/>
              <w:sz w:val="24"/>
              <w:szCs w:val="24"/>
              <w:lang w:eastAsia="en-GB"/>
            </w:rPr>
          </w:pPr>
          <w:hyperlink w:anchor="_Toc196687687" w:history="1">
            <w:r w:rsidRPr="005C33EE">
              <w:rPr>
                <w:rStyle w:val="Hyperlink"/>
                <w:noProof/>
              </w:rPr>
              <w:t>1.10 Summary of Chapter 1</w:t>
            </w:r>
            <w:r>
              <w:rPr>
                <w:noProof/>
                <w:webHidden/>
              </w:rPr>
              <w:tab/>
            </w:r>
            <w:r>
              <w:rPr>
                <w:noProof/>
                <w:webHidden/>
              </w:rPr>
              <w:fldChar w:fldCharType="begin"/>
            </w:r>
            <w:r>
              <w:rPr>
                <w:noProof/>
                <w:webHidden/>
              </w:rPr>
              <w:instrText xml:space="preserve"> PAGEREF _Toc196687687 \h </w:instrText>
            </w:r>
            <w:r>
              <w:rPr>
                <w:noProof/>
                <w:webHidden/>
              </w:rPr>
            </w:r>
            <w:r>
              <w:rPr>
                <w:noProof/>
                <w:webHidden/>
              </w:rPr>
              <w:fldChar w:fldCharType="separate"/>
            </w:r>
            <w:r>
              <w:rPr>
                <w:noProof/>
                <w:webHidden/>
              </w:rPr>
              <w:t>7</w:t>
            </w:r>
            <w:r>
              <w:rPr>
                <w:noProof/>
                <w:webHidden/>
              </w:rPr>
              <w:fldChar w:fldCharType="end"/>
            </w:r>
          </w:hyperlink>
        </w:p>
        <w:p w14:paraId="368F8FCD" w14:textId="22B246E2" w:rsidR="004B0F5B" w:rsidRDefault="004B0F5B">
          <w:pPr>
            <w:pStyle w:val="TOC1"/>
            <w:tabs>
              <w:tab w:val="right" w:leader="dot" w:pos="9016"/>
            </w:tabs>
            <w:rPr>
              <w:rFonts w:eastAsiaTheme="minorEastAsia"/>
              <w:noProof/>
              <w:sz w:val="24"/>
              <w:szCs w:val="24"/>
              <w:lang w:eastAsia="en-GB"/>
            </w:rPr>
          </w:pPr>
          <w:hyperlink w:anchor="_Toc196687688" w:history="1">
            <w:r w:rsidRPr="005C33EE">
              <w:rPr>
                <w:rStyle w:val="Hyperlink"/>
                <w:rFonts w:eastAsia="Times New Roman"/>
                <w:noProof/>
                <w:lang w:eastAsia="en-GB"/>
              </w:rPr>
              <w:t>Chapter 2: Literature Review</w:t>
            </w:r>
            <w:r>
              <w:rPr>
                <w:noProof/>
                <w:webHidden/>
              </w:rPr>
              <w:tab/>
            </w:r>
            <w:r>
              <w:rPr>
                <w:noProof/>
                <w:webHidden/>
              </w:rPr>
              <w:fldChar w:fldCharType="begin"/>
            </w:r>
            <w:r>
              <w:rPr>
                <w:noProof/>
                <w:webHidden/>
              </w:rPr>
              <w:instrText xml:space="preserve"> PAGEREF _Toc196687688 \h </w:instrText>
            </w:r>
            <w:r>
              <w:rPr>
                <w:noProof/>
                <w:webHidden/>
              </w:rPr>
            </w:r>
            <w:r>
              <w:rPr>
                <w:noProof/>
                <w:webHidden/>
              </w:rPr>
              <w:fldChar w:fldCharType="separate"/>
            </w:r>
            <w:r>
              <w:rPr>
                <w:noProof/>
                <w:webHidden/>
              </w:rPr>
              <w:t>7</w:t>
            </w:r>
            <w:r>
              <w:rPr>
                <w:noProof/>
                <w:webHidden/>
              </w:rPr>
              <w:fldChar w:fldCharType="end"/>
            </w:r>
          </w:hyperlink>
        </w:p>
        <w:p w14:paraId="3C8C6E16" w14:textId="2FC8E708" w:rsidR="004B0F5B" w:rsidRDefault="004B0F5B">
          <w:pPr>
            <w:pStyle w:val="TOC2"/>
            <w:tabs>
              <w:tab w:val="right" w:leader="dot" w:pos="9016"/>
            </w:tabs>
            <w:rPr>
              <w:rFonts w:eastAsiaTheme="minorEastAsia"/>
              <w:noProof/>
              <w:sz w:val="24"/>
              <w:szCs w:val="24"/>
              <w:lang w:eastAsia="en-GB"/>
            </w:rPr>
          </w:pPr>
          <w:hyperlink w:anchor="_Toc196687689" w:history="1">
            <w:r w:rsidRPr="005C33EE">
              <w:rPr>
                <w:rStyle w:val="Hyperlink"/>
                <w:rFonts w:eastAsia="Times New Roman"/>
                <w:noProof/>
                <w:lang w:eastAsia="en-GB"/>
              </w:rPr>
              <w:t>2.1 Introduction</w:t>
            </w:r>
            <w:r>
              <w:rPr>
                <w:noProof/>
                <w:webHidden/>
              </w:rPr>
              <w:tab/>
            </w:r>
            <w:r>
              <w:rPr>
                <w:noProof/>
                <w:webHidden/>
              </w:rPr>
              <w:fldChar w:fldCharType="begin"/>
            </w:r>
            <w:r>
              <w:rPr>
                <w:noProof/>
                <w:webHidden/>
              </w:rPr>
              <w:instrText xml:space="preserve"> PAGEREF _Toc196687689 \h </w:instrText>
            </w:r>
            <w:r>
              <w:rPr>
                <w:noProof/>
                <w:webHidden/>
              </w:rPr>
            </w:r>
            <w:r>
              <w:rPr>
                <w:noProof/>
                <w:webHidden/>
              </w:rPr>
              <w:fldChar w:fldCharType="separate"/>
            </w:r>
            <w:r>
              <w:rPr>
                <w:noProof/>
                <w:webHidden/>
              </w:rPr>
              <w:t>7</w:t>
            </w:r>
            <w:r>
              <w:rPr>
                <w:noProof/>
                <w:webHidden/>
              </w:rPr>
              <w:fldChar w:fldCharType="end"/>
            </w:r>
          </w:hyperlink>
        </w:p>
        <w:p w14:paraId="726807D3" w14:textId="4E1C585D" w:rsidR="004B0F5B" w:rsidRDefault="004B0F5B">
          <w:pPr>
            <w:pStyle w:val="TOC2"/>
            <w:tabs>
              <w:tab w:val="right" w:leader="dot" w:pos="9016"/>
            </w:tabs>
            <w:rPr>
              <w:rFonts w:eastAsiaTheme="minorEastAsia"/>
              <w:noProof/>
              <w:sz w:val="24"/>
              <w:szCs w:val="24"/>
              <w:lang w:eastAsia="en-GB"/>
            </w:rPr>
          </w:pPr>
          <w:hyperlink w:anchor="_Toc196687690" w:history="1">
            <w:r w:rsidRPr="005C33EE">
              <w:rPr>
                <w:rStyle w:val="Hyperlink"/>
                <w:rFonts w:eastAsia="Times New Roman"/>
                <w:noProof/>
                <w:lang w:eastAsia="en-GB"/>
              </w:rPr>
              <w:t>2.2 Conceptual Background of Globalisation and Finance</w:t>
            </w:r>
            <w:r>
              <w:rPr>
                <w:noProof/>
                <w:webHidden/>
              </w:rPr>
              <w:tab/>
            </w:r>
            <w:r>
              <w:rPr>
                <w:noProof/>
                <w:webHidden/>
              </w:rPr>
              <w:fldChar w:fldCharType="begin"/>
            </w:r>
            <w:r>
              <w:rPr>
                <w:noProof/>
                <w:webHidden/>
              </w:rPr>
              <w:instrText xml:space="preserve"> PAGEREF _Toc196687690 \h </w:instrText>
            </w:r>
            <w:r>
              <w:rPr>
                <w:noProof/>
                <w:webHidden/>
              </w:rPr>
            </w:r>
            <w:r>
              <w:rPr>
                <w:noProof/>
                <w:webHidden/>
              </w:rPr>
              <w:fldChar w:fldCharType="separate"/>
            </w:r>
            <w:r>
              <w:rPr>
                <w:noProof/>
                <w:webHidden/>
              </w:rPr>
              <w:t>7</w:t>
            </w:r>
            <w:r>
              <w:rPr>
                <w:noProof/>
                <w:webHidden/>
              </w:rPr>
              <w:fldChar w:fldCharType="end"/>
            </w:r>
          </w:hyperlink>
        </w:p>
        <w:p w14:paraId="1C010E95" w14:textId="2421781E" w:rsidR="004B0F5B" w:rsidRDefault="004B0F5B">
          <w:pPr>
            <w:pStyle w:val="TOC2"/>
            <w:tabs>
              <w:tab w:val="right" w:leader="dot" w:pos="9016"/>
            </w:tabs>
            <w:rPr>
              <w:rFonts w:eastAsiaTheme="minorEastAsia"/>
              <w:noProof/>
              <w:sz w:val="24"/>
              <w:szCs w:val="24"/>
              <w:lang w:eastAsia="en-GB"/>
            </w:rPr>
          </w:pPr>
          <w:hyperlink w:anchor="_Toc196687691" w:history="1">
            <w:r w:rsidRPr="005C33EE">
              <w:rPr>
                <w:rStyle w:val="Hyperlink"/>
                <w:rFonts w:eastAsia="Times New Roman"/>
                <w:noProof/>
                <w:lang w:eastAsia="en-GB"/>
              </w:rPr>
              <w:t>2.3 Theoretical Frameworks and Models of Globalisation</w:t>
            </w:r>
            <w:r>
              <w:rPr>
                <w:noProof/>
                <w:webHidden/>
              </w:rPr>
              <w:tab/>
            </w:r>
            <w:r>
              <w:rPr>
                <w:noProof/>
                <w:webHidden/>
              </w:rPr>
              <w:fldChar w:fldCharType="begin"/>
            </w:r>
            <w:r>
              <w:rPr>
                <w:noProof/>
                <w:webHidden/>
              </w:rPr>
              <w:instrText xml:space="preserve"> PAGEREF _Toc196687691 \h </w:instrText>
            </w:r>
            <w:r>
              <w:rPr>
                <w:noProof/>
                <w:webHidden/>
              </w:rPr>
            </w:r>
            <w:r>
              <w:rPr>
                <w:noProof/>
                <w:webHidden/>
              </w:rPr>
              <w:fldChar w:fldCharType="separate"/>
            </w:r>
            <w:r>
              <w:rPr>
                <w:noProof/>
                <w:webHidden/>
              </w:rPr>
              <w:t>7</w:t>
            </w:r>
            <w:r>
              <w:rPr>
                <w:noProof/>
                <w:webHidden/>
              </w:rPr>
              <w:fldChar w:fldCharType="end"/>
            </w:r>
          </w:hyperlink>
        </w:p>
        <w:p w14:paraId="6F993761" w14:textId="23C24441" w:rsidR="004B0F5B" w:rsidRDefault="004B0F5B">
          <w:pPr>
            <w:pStyle w:val="TOC2"/>
            <w:tabs>
              <w:tab w:val="right" w:leader="dot" w:pos="9016"/>
            </w:tabs>
            <w:rPr>
              <w:rFonts w:eastAsiaTheme="minorEastAsia"/>
              <w:noProof/>
              <w:sz w:val="24"/>
              <w:szCs w:val="24"/>
              <w:lang w:eastAsia="en-GB"/>
            </w:rPr>
          </w:pPr>
          <w:hyperlink w:anchor="_Toc196687692" w:history="1">
            <w:r w:rsidRPr="005C33EE">
              <w:rPr>
                <w:rStyle w:val="Hyperlink"/>
                <w:rFonts w:eastAsia="Times New Roman"/>
                <w:noProof/>
                <w:lang w:eastAsia="en-GB"/>
              </w:rPr>
              <w:t>2.4 Previous Studies and Lessons Learned</w:t>
            </w:r>
            <w:r>
              <w:rPr>
                <w:noProof/>
                <w:webHidden/>
              </w:rPr>
              <w:tab/>
            </w:r>
            <w:r>
              <w:rPr>
                <w:noProof/>
                <w:webHidden/>
              </w:rPr>
              <w:fldChar w:fldCharType="begin"/>
            </w:r>
            <w:r>
              <w:rPr>
                <w:noProof/>
                <w:webHidden/>
              </w:rPr>
              <w:instrText xml:space="preserve"> PAGEREF _Toc196687692 \h </w:instrText>
            </w:r>
            <w:r>
              <w:rPr>
                <w:noProof/>
                <w:webHidden/>
              </w:rPr>
            </w:r>
            <w:r>
              <w:rPr>
                <w:noProof/>
                <w:webHidden/>
              </w:rPr>
              <w:fldChar w:fldCharType="separate"/>
            </w:r>
            <w:r>
              <w:rPr>
                <w:noProof/>
                <w:webHidden/>
              </w:rPr>
              <w:t>7</w:t>
            </w:r>
            <w:r>
              <w:rPr>
                <w:noProof/>
                <w:webHidden/>
              </w:rPr>
              <w:fldChar w:fldCharType="end"/>
            </w:r>
          </w:hyperlink>
        </w:p>
        <w:p w14:paraId="63EE687E" w14:textId="6E6C43FA" w:rsidR="004B0F5B" w:rsidRDefault="004B0F5B">
          <w:pPr>
            <w:pStyle w:val="TOC2"/>
            <w:tabs>
              <w:tab w:val="right" w:leader="dot" w:pos="9016"/>
            </w:tabs>
            <w:rPr>
              <w:rFonts w:eastAsiaTheme="minorEastAsia"/>
              <w:noProof/>
              <w:sz w:val="24"/>
              <w:szCs w:val="24"/>
              <w:lang w:eastAsia="en-GB"/>
            </w:rPr>
          </w:pPr>
          <w:hyperlink w:anchor="_Toc196687693" w:history="1">
            <w:r w:rsidRPr="005C33EE">
              <w:rPr>
                <w:rStyle w:val="Hyperlink"/>
                <w:rFonts w:eastAsia="Times New Roman"/>
                <w:noProof/>
                <w:lang w:eastAsia="en-GB"/>
              </w:rPr>
              <w:t>2.5 Identification of Research Gap</w:t>
            </w:r>
            <w:r>
              <w:rPr>
                <w:noProof/>
                <w:webHidden/>
              </w:rPr>
              <w:tab/>
            </w:r>
            <w:r>
              <w:rPr>
                <w:noProof/>
                <w:webHidden/>
              </w:rPr>
              <w:fldChar w:fldCharType="begin"/>
            </w:r>
            <w:r>
              <w:rPr>
                <w:noProof/>
                <w:webHidden/>
              </w:rPr>
              <w:instrText xml:space="preserve"> PAGEREF _Toc196687693 \h </w:instrText>
            </w:r>
            <w:r>
              <w:rPr>
                <w:noProof/>
                <w:webHidden/>
              </w:rPr>
            </w:r>
            <w:r>
              <w:rPr>
                <w:noProof/>
                <w:webHidden/>
              </w:rPr>
              <w:fldChar w:fldCharType="separate"/>
            </w:r>
            <w:r>
              <w:rPr>
                <w:noProof/>
                <w:webHidden/>
              </w:rPr>
              <w:t>7</w:t>
            </w:r>
            <w:r>
              <w:rPr>
                <w:noProof/>
                <w:webHidden/>
              </w:rPr>
              <w:fldChar w:fldCharType="end"/>
            </w:r>
          </w:hyperlink>
        </w:p>
        <w:p w14:paraId="4C2B851C" w14:textId="771900DD" w:rsidR="004B0F5B" w:rsidRDefault="004B0F5B">
          <w:pPr>
            <w:pStyle w:val="TOC2"/>
            <w:tabs>
              <w:tab w:val="right" w:leader="dot" w:pos="9016"/>
            </w:tabs>
            <w:rPr>
              <w:rFonts w:eastAsiaTheme="minorEastAsia"/>
              <w:noProof/>
              <w:sz w:val="24"/>
              <w:szCs w:val="24"/>
              <w:lang w:eastAsia="en-GB"/>
            </w:rPr>
          </w:pPr>
          <w:hyperlink w:anchor="_Toc196687694" w:history="1">
            <w:r w:rsidRPr="005C33EE">
              <w:rPr>
                <w:rStyle w:val="Hyperlink"/>
                <w:rFonts w:eastAsia="Times New Roman"/>
                <w:noProof/>
                <w:lang w:eastAsia="en-GB"/>
              </w:rPr>
              <w:t>2.6 Summary of Chapter 2</w:t>
            </w:r>
            <w:r>
              <w:rPr>
                <w:noProof/>
                <w:webHidden/>
              </w:rPr>
              <w:tab/>
            </w:r>
            <w:r>
              <w:rPr>
                <w:noProof/>
                <w:webHidden/>
              </w:rPr>
              <w:fldChar w:fldCharType="begin"/>
            </w:r>
            <w:r>
              <w:rPr>
                <w:noProof/>
                <w:webHidden/>
              </w:rPr>
              <w:instrText xml:space="preserve"> PAGEREF _Toc196687694 \h </w:instrText>
            </w:r>
            <w:r>
              <w:rPr>
                <w:noProof/>
                <w:webHidden/>
              </w:rPr>
            </w:r>
            <w:r>
              <w:rPr>
                <w:noProof/>
                <w:webHidden/>
              </w:rPr>
              <w:fldChar w:fldCharType="separate"/>
            </w:r>
            <w:r>
              <w:rPr>
                <w:noProof/>
                <w:webHidden/>
              </w:rPr>
              <w:t>7</w:t>
            </w:r>
            <w:r>
              <w:rPr>
                <w:noProof/>
                <w:webHidden/>
              </w:rPr>
              <w:fldChar w:fldCharType="end"/>
            </w:r>
          </w:hyperlink>
        </w:p>
        <w:p w14:paraId="3C9E6D1F" w14:textId="6B262A99" w:rsidR="004B0F5B" w:rsidRDefault="004B0F5B">
          <w:pPr>
            <w:pStyle w:val="TOC1"/>
            <w:tabs>
              <w:tab w:val="right" w:leader="dot" w:pos="9016"/>
            </w:tabs>
            <w:rPr>
              <w:rFonts w:eastAsiaTheme="minorEastAsia"/>
              <w:noProof/>
              <w:sz w:val="24"/>
              <w:szCs w:val="24"/>
              <w:lang w:eastAsia="en-GB"/>
            </w:rPr>
          </w:pPr>
          <w:hyperlink w:anchor="_Toc196687695" w:history="1">
            <w:r w:rsidRPr="005C33EE">
              <w:rPr>
                <w:rStyle w:val="Hyperlink"/>
                <w:rFonts w:eastAsia="Times New Roman"/>
                <w:noProof/>
                <w:lang w:eastAsia="en-GB"/>
              </w:rPr>
              <w:t>Chapter 3: Research Methodology</w:t>
            </w:r>
            <w:r>
              <w:rPr>
                <w:noProof/>
                <w:webHidden/>
              </w:rPr>
              <w:tab/>
            </w:r>
            <w:r>
              <w:rPr>
                <w:noProof/>
                <w:webHidden/>
              </w:rPr>
              <w:fldChar w:fldCharType="begin"/>
            </w:r>
            <w:r>
              <w:rPr>
                <w:noProof/>
                <w:webHidden/>
              </w:rPr>
              <w:instrText xml:space="preserve"> PAGEREF _Toc196687695 \h </w:instrText>
            </w:r>
            <w:r>
              <w:rPr>
                <w:noProof/>
                <w:webHidden/>
              </w:rPr>
            </w:r>
            <w:r>
              <w:rPr>
                <w:noProof/>
                <w:webHidden/>
              </w:rPr>
              <w:fldChar w:fldCharType="separate"/>
            </w:r>
            <w:r>
              <w:rPr>
                <w:noProof/>
                <w:webHidden/>
              </w:rPr>
              <w:t>7</w:t>
            </w:r>
            <w:r>
              <w:rPr>
                <w:noProof/>
                <w:webHidden/>
              </w:rPr>
              <w:fldChar w:fldCharType="end"/>
            </w:r>
          </w:hyperlink>
        </w:p>
        <w:p w14:paraId="24CD11F5" w14:textId="6935A11C" w:rsidR="004B0F5B" w:rsidRDefault="004B0F5B">
          <w:pPr>
            <w:pStyle w:val="TOC2"/>
            <w:tabs>
              <w:tab w:val="right" w:leader="dot" w:pos="9016"/>
            </w:tabs>
            <w:rPr>
              <w:rFonts w:eastAsiaTheme="minorEastAsia"/>
              <w:noProof/>
              <w:sz w:val="24"/>
              <w:szCs w:val="24"/>
              <w:lang w:eastAsia="en-GB"/>
            </w:rPr>
          </w:pPr>
          <w:hyperlink w:anchor="_Toc196687696" w:history="1">
            <w:r w:rsidRPr="005C33EE">
              <w:rPr>
                <w:rStyle w:val="Hyperlink"/>
                <w:rFonts w:eastAsia="Times New Roman"/>
                <w:noProof/>
                <w:lang w:eastAsia="en-GB"/>
              </w:rPr>
              <w:t>3.1 Introduction</w:t>
            </w:r>
            <w:r>
              <w:rPr>
                <w:noProof/>
                <w:webHidden/>
              </w:rPr>
              <w:tab/>
            </w:r>
            <w:r>
              <w:rPr>
                <w:noProof/>
                <w:webHidden/>
              </w:rPr>
              <w:fldChar w:fldCharType="begin"/>
            </w:r>
            <w:r>
              <w:rPr>
                <w:noProof/>
                <w:webHidden/>
              </w:rPr>
              <w:instrText xml:space="preserve"> PAGEREF _Toc196687696 \h </w:instrText>
            </w:r>
            <w:r>
              <w:rPr>
                <w:noProof/>
                <w:webHidden/>
              </w:rPr>
            </w:r>
            <w:r>
              <w:rPr>
                <w:noProof/>
                <w:webHidden/>
              </w:rPr>
              <w:fldChar w:fldCharType="separate"/>
            </w:r>
            <w:r>
              <w:rPr>
                <w:noProof/>
                <w:webHidden/>
              </w:rPr>
              <w:t>7</w:t>
            </w:r>
            <w:r>
              <w:rPr>
                <w:noProof/>
                <w:webHidden/>
              </w:rPr>
              <w:fldChar w:fldCharType="end"/>
            </w:r>
          </w:hyperlink>
        </w:p>
        <w:p w14:paraId="6A36B9B8" w14:textId="57A9E2CD" w:rsidR="004B0F5B" w:rsidRDefault="004B0F5B">
          <w:pPr>
            <w:pStyle w:val="TOC2"/>
            <w:tabs>
              <w:tab w:val="right" w:leader="dot" w:pos="9016"/>
            </w:tabs>
            <w:rPr>
              <w:rFonts w:eastAsiaTheme="minorEastAsia"/>
              <w:noProof/>
              <w:sz w:val="24"/>
              <w:szCs w:val="24"/>
              <w:lang w:eastAsia="en-GB"/>
            </w:rPr>
          </w:pPr>
          <w:hyperlink w:anchor="_Toc196687697" w:history="1">
            <w:r w:rsidRPr="005C33EE">
              <w:rPr>
                <w:rStyle w:val="Hyperlink"/>
                <w:rFonts w:eastAsia="Times New Roman"/>
                <w:noProof/>
                <w:lang w:eastAsia="en-GB"/>
              </w:rPr>
              <w:t>3.2 Philosophical Position</w:t>
            </w:r>
            <w:r>
              <w:rPr>
                <w:noProof/>
                <w:webHidden/>
              </w:rPr>
              <w:tab/>
            </w:r>
            <w:r>
              <w:rPr>
                <w:noProof/>
                <w:webHidden/>
              </w:rPr>
              <w:fldChar w:fldCharType="begin"/>
            </w:r>
            <w:r>
              <w:rPr>
                <w:noProof/>
                <w:webHidden/>
              </w:rPr>
              <w:instrText xml:space="preserve"> PAGEREF _Toc196687697 \h </w:instrText>
            </w:r>
            <w:r>
              <w:rPr>
                <w:noProof/>
                <w:webHidden/>
              </w:rPr>
            </w:r>
            <w:r>
              <w:rPr>
                <w:noProof/>
                <w:webHidden/>
              </w:rPr>
              <w:fldChar w:fldCharType="separate"/>
            </w:r>
            <w:r>
              <w:rPr>
                <w:noProof/>
                <w:webHidden/>
              </w:rPr>
              <w:t>7</w:t>
            </w:r>
            <w:r>
              <w:rPr>
                <w:noProof/>
                <w:webHidden/>
              </w:rPr>
              <w:fldChar w:fldCharType="end"/>
            </w:r>
          </w:hyperlink>
        </w:p>
        <w:p w14:paraId="507FC041" w14:textId="63E8F474" w:rsidR="004B0F5B" w:rsidRDefault="004B0F5B">
          <w:pPr>
            <w:pStyle w:val="TOC2"/>
            <w:tabs>
              <w:tab w:val="right" w:leader="dot" w:pos="9016"/>
            </w:tabs>
            <w:rPr>
              <w:rFonts w:eastAsiaTheme="minorEastAsia"/>
              <w:noProof/>
              <w:sz w:val="24"/>
              <w:szCs w:val="24"/>
              <w:lang w:eastAsia="en-GB"/>
            </w:rPr>
          </w:pPr>
          <w:hyperlink w:anchor="_Toc196687698" w:history="1">
            <w:r w:rsidRPr="005C33EE">
              <w:rPr>
                <w:rStyle w:val="Hyperlink"/>
                <w:rFonts w:eastAsia="Times New Roman"/>
                <w:noProof/>
                <w:lang w:eastAsia="en-GB"/>
              </w:rPr>
              <w:t>3.3 Research Paradigm</w:t>
            </w:r>
            <w:r>
              <w:rPr>
                <w:noProof/>
                <w:webHidden/>
              </w:rPr>
              <w:tab/>
            </w:r>
            <w:r>
              <w:rPr>
                <w:noProof/>
                <w:webHidden/>
              </w:rPr>
              <w:fldChar w:fldCharType="begin"/>
            </w:r>
            <w:r>
              <w:rPr>
                <w:noProof/>
                <w:webHidden/>
              </w:rPr>
              <w:instrText xml:space="preserve"> PAGEREF _Toc196687698 \h </w:instrText>
            </w:r>
            <w:r>
              <w:rPr>
                <w:noProof/>
                <w:webHidden/>
              </w:rPr>
            </w:r>
            <w:r>
              <w:rPr>
                <w:noProof/>
                <w:webHidden/>
              </w:rPr>
              <w:fldChar w:fldCharType="separate"/>
            </w:r>
            <w:r>
              <w:rPr>
                <w:noProof/>
                <w:webHidden/>
              </w:rPr>
              <w:t>7</w:t>
            </w:r>
            <w:r>
              <w:rPr>
                <w:noProof/>
                <w:webHidden/>
              </w:rPr>
              <w:fldChar w:fldCharType="end"/>
            </w:r>
          </w:hyperlink>
        </w:p>
        <w:p w14:paraId="4FFF537B" w14:textId="0011DAC0" w:rsidR="004B0F5B" w:rsidRDefault="004B0F5B">
          <w:pPr>
            <w:pStyle w:val="TOC2"/>
            <w:tabs>
              <w:tab w:val="right" w:leader="dot" w:pos="9016"/>
            </w:tabs>
            <w:rPr>
              <w:rFonts w:eastAsiaTheme="minorEastAsia"/>
              <w:noProof/>
              <w:sz w:val="24"/>
              <w:szCs w:val="24"/>
              <w:lang w:eastAsia="en-GB"/>
            </w:rPr>
          </w:pPr>
          <w:hyperlink w:anchor="_Toc196687699" w:history="1">
            <w:r w:rsidRPr="005C33EE">
              <w:rPr>
                <w:rStyle w:val="Hyperlink"/>
                <w:rFonts w:eastAsia="Times New Roman"/>
                <w:noProof/>
                <w:lang w:eastAsia="en-GB"/>
              </w:rPr>
              <w:t>3.4 Research Approach</w:t>
            </w:r>
            <w:r>
              <w:rPr>
                <w:noProof/>
                <w:webHidden/>
              </w:rPr>
              <w:tab/>
            </w:r>
            <w:r>
              <w:rPr>
                <w:noProof/>
                <w:webHidden/>
              </w:rPr>
              <w:fldChar w:fldCharType="begin"/>
            </w:r>
            <w:r>
              <w:rPr>
                <w:noProof/>
                <w:webHidden/>
              </w:rPr>
              <w:instrText xml:space="preserve"> PAGEREF _Toc196687699 \h </w:instrText>
            </w:r>
            <w:r>
              <w:rPr>
                <w:noProof/>
                <w:webHidden/>
              </w:rPr>
            </w:r>
            <w:r>
              <w:rPr>
                <w:noProof/>
                <w:webHidden/>
              </w:rPr>
              <w:fldChar w:fldCharType="separate"/>
            </w:r>
            <w:r>
              <w:rPr>
                <w:noProof/>
                <w:webHidden/>
              </w:rPr>
              <w:t>7</w:t>
            </w:r>
            <w:r>
              <w:rPr>
                <w:noProof/>
                <w:webHidden/>
              </w:rPr>
              <w:fldChar w:fldCharType="end"/>
            </w:r>
          </w:hyperlink>
        </w:p>
        <w:p w14:paraId="113275AB" w14:textId="2A07B7CE" w:rsidR="004B0F5B" w:rsidRDefault="004B0F5B">
          <w:pPr>
            <w:pStyle w:val="TOC2"/>
            <w:tabs>
              <w:tab w:val="right" w:leader="dot" w:pos="9016"/>
            </w:tabs>
            <w:rPr>
              <w:rFonts w:eastAsiaTheme="minorEastAsia"/>
              <w:noProof/>
              <w:sz w:val="24"/>
              <w:szCs w:val="24"/>
              <w:lang w:eastAsia="en-GB"/>
            </w:rPr>
          </w:pPr>
          <w:hyperlink w:anchor="_Toc196687700" w:history="1">
            <w:r w:rsidRPr="005C33EE">
              <w:rPr>
                <w:rStyle w:val="Hyperlink"/>
                <w:rFonts w:eastAsia="Times New Roman"/>
                <w:noProof/>
                <w:lang w:eastAsia="en-GB"/>
              </w:rPr>
              <w:t>3.5 Methodological Choice (Qualitative Methodology)</w:t>
            </w:r>
            <w:r>
              <w:rPr>
                <w:noProof/>
                <w:webHidden/>
              </w:rPr>
              <w:tab/>
            </w:r>
            <w:r>
              <w:rPr>
                <w:noProof/>
                <w:webHidden/>
              </w:rPr>
              <w:fldChar w:fldCharType="begin"/>
            </w:r>
            <w:r>
              <w:rPr>
                <w:noProof/>
                <w:webHidden/>
              </w:rPr>
              <w:instrText xml:space="preserve"> PAGEREF _Toc196687700 \h </w:instrText>
            </w:r>
            <w:r>
              <w:rPr>
                <w:noProof/>
                <w:webHidden/>
              </w:rPr>
            </w:r>
            <w:r>
              <w:rPr>
                <w:noProof/>
                <w:webHidden/>
              </w:rPr>
              <w:fldChar w:fldCharType="separate"/>
            </w:r>
            <w:r>
              <w:rPr>
                <w:noProof/>
                <w:webHidden/>
              </w:rPr>
              <w:t>7</w:t>
            </w:r>
            <w:r>
              <w:rPr>
                <w:noProof/>
                <w:webHidden/>
              </w:rPr>
              <w:fldChar w:fldCharType="end"/>
            </w:r>
          </w:hyperlink>
        </w:p>
        <w:p w14:paraId="57D8EEBF" w14:textId="477FA21D" w:rsidR="004B0F5B" w:rsidRDefault="004B0F5B">
          <w:pPr>
            <w:pStyle w:val="TOC2"/>
            <w:tabs>
              <w:tab w:val="right" w:leader="dot" w:pos="9016"/>
            </w:tabs>
            <w:rPr>
              <w:rFonts w:eastAsiaTheme="minorEastAsia"/>
              <w:noProof/>
              <w:sz w:val="24"/>
              <w:szCs w:val="24"/>
              <w:lang w:eastAsia="en-GB"/>
            </w:rPr>
          </w:pPr>
          <w:hyperlink w:anchor="_Toc196687701" w:history="1">
            <w:r w:rsidRPr="005C33EE">
              <w:rPr>
                <w:rStyle w:val="Hyperlink"/>
                <w:rFonts w:eastAsia="Times New Roman"/>
                <w:noProof/>
                <w:lang w:eastAsia="en-GB"/>
              </w:rPr>
              <w:t>3.6 Research Strategy and Design</w:t>
            </w:r>
            <w:r>
              <w:rPr>
                <w:noProof/>
                <w:webHidden/>
              </w:rPr>
              <w:tab/>
            </w:r>
            <w:r>
              <w:rPr>
                <w:noProof/>
                <w:webHidden/>
              </w:rPr>
              <w:fldChar w:fldCharType="begin"/>
            </w:r>
            <w:r>
              <w:rPr>
                <w:noProof/>
                <w:webHidden/>
              </w:rPr>
              <w:instrText xml:space="preserve"> PAGEREF _Toc196687701 \h </w:instrText>
            </w:r>
            <w:r>
              <w:rPr>
                <w:noProof/>
                <w:webHidden/>
              </w:rPr>
            </w:r>
            <w:r>
              <w:rPr>
                <w:noProof/>
                <w:webHidden/>
              </w:rPr>
              <w:fldChar w:fldCharType="separate"/>
            </w:r>
            <w:r>
              <w:rPr>
                <w:noProof/>
                <w:webHidden/>
              </w:rPr>
              <w:t>7</w:t>
            </w:r>
            <w:r>
              <w:rPr>
                <w:noProof/>
                <w:webHidden/>
              </w:rPr>
              <w:fldChar w:fldCharType="end"/>
            </w:r>
          </w:hyperlink>
        </w:p>
        <w:p w14:paraId="384BF61F" w14:textId="3EE6164F" w:rsidR="004B0F5B" w:rsidRDefault="004B0F5B">
          <w:pPr>
            <w:pStyle w:val="TOC2"/>
            <w:tabs>
              <w:tab w:val="right" w:leader="dot" w:pos="9016"/>
            </w:tabs>
            <w:rPr>
              <w:rFonts w:eastAsiaTheme="minorEastAsia"/>
              <w:noProof/>
              <w:sz w:val="24"/>
              <w:szCs w:val="24"/>
              <w:lang w:eastAsia="en-GB"/>
            </w:rPr>
          </w:pPr>
          <w:hyperlink w:anchor="_Toc196687702" w:history="1">
            <w:r w:rsidRPr="005C33EE">
              <w:rPr>
                <w:rStyle w:val="Hyperlink"/>
                <w:rFonts w:eastAsia="Times New Roman"/>
                <w:noProof/>
                <w:lang w:eastAsia="en-GB"/>
              </w:rPr>
              <w:t>3.7 Sample and Population</w:t>
            </w:r>
            <w:r>
              <w:rPr>
                <w:noProof/>
                <w:webHidden/>
              </w:rPr>
              <w:tab/>
            </w:r>
            <w:r>
              <w:rPr>
                <w:noProof/>
                <w:webHidden/>
              </w:rPr>
              <w:fldChar w:fldCharType="begin"/>
            </w:r>
            <w:r>
              <w:rPr>
                <w:noProof/>
                <w:webHidden/>
              </w:rPr>
              <w:instrText xml:space="preserve"> PAGEREF _Toc196687702 \h </w:instrText>
            </w:r>
            <w:r>
              <w:rPr>
                <w:noProof/>
                <w:webHidden/>
              </w:rPr>
            </w:r>
            <w:r>
              <w:rPr>
                <w:noProof/>
                <w:webHidden/>
              </w:rPr>
              <w:fldChar w:fldCharType="separate"/>
            </w:r>
            <w:r>
              <w:rPr>
                <w:noProof/>
                <w:webHidden/>
              </w:rPr>
              <w:t>7</w:t>
            </w:r>
            <w:r>
              <w:rPr>
                <w:noProof/>
                <w:webHidden/>
              </w:rPr>
              <w:fldChar w:fldCharType="end"/>
            </w:r>
          </w:hyperlink>
        </w:p>
        <w:p w14:paraId="552DC9D8" w14:textId="7EDCDE7C" w:rsidR="004B0F5B" w:rsidRDefault="004B0F5B">
          <w:pPr>
            <w:pStyle w:val="TOC2"/>
            <w:tabs>
              <w:tab w:val="right" w:leader="dot" w:pos="9016"/>
            </w:tabs>
            <w:rPr>
              <w:rFonts w:eastAsiaTheme="minorEastAsia"/>
              <w:noProof/>
              <w:sz w:val="24"/>
              <w:szCs w:val="24"/>
              <w:lang w:eastAsia="en-GB"/>
            </w:rPr>
          </w:pPr>
          <w:hyperlink w:anchor="_Toc196687703" w:history="1">
            <w:r w:rsidRPr="005C33EE">
              <w:rPr>
                <w:rStyle w:val="Hyperlink"/>
                <w:rFonts w:eastAsia="Times New Roman"/>
                <w:noProof/>
                <w:lang w:eastAsia="en-GB"/>
              </w:rPr>
              <w:t>3.8 Data Collection and Data Analysis</w:t>
            </w:r>
            <w:r>
              <w:rPr>
                <w:noProof/>
                <w:webHidden/>
              </w:rPr>
              <w:tab/>
            </w:r>
            <w:r>
              <w:rPr>
                <w:noProof/>
                <w:webHidden/>
              </w:rPr>
              <w:fldChar w:fldCharType="begin"/>
            </w:r>
            <w:r>
              <w:rPr>
                <w:noProof/>
                <w:webHidden/>
              </w:rPr>
              <w:instrText xml:space="preserve"> PAGEREF _Toc196687703 \h </w:instrText>
            </w:r>
            <w:r>
              <w:rPr>
                <w:noProof/>
                <w:webHidden/>
              </w:rPr>
            </w:r>
            <w:r>
              <w:rPr>
                <w:noProof/>
                <w:webHidden/>
              </w:rPr>
              <w:fldChar w:fldCharType="separate"/>
            </w:r>
            <w:r>
              <w:rPr>
                <w:noProof/>
                <w:webHidden/>
              </w:rPr>
              <w:t>7</w:t>
            </w:r>
            <w:r>
              <w:rPr>
                <w:noProof/>
                <w:webHidden/>
              </w:rPr>
              <w:fldChar w:fldCharType="end"/>
            </w:r>
          </w:hyperlink>
        </w:p>
        <w:p w14:paraId="58A5415A" w14:textId="7FDED757" w:rsidR="004B0F5B" w:rsidRDefault="004B0F5B">
          <w:pPr>
            <w:pStyle w:val="TOC2"/>
            <w:tabs>
              <w:tab w:val="right" w:leader="dot" w:pos="9016"/>
            </w:tabs>
            <w:rPr>
              <w:rFonts w:eastAsiaTheme="minorEastAsia"/>
              <w:noProof/>
              <w:sz w:val="24"/>
              <w:szCs w:val="24"/>
              <w:lang w:eastAsia="en-GB"/>
            </w:rPr>
          </w:pPr>
          <w:hyperlink w:anchor="_Toc196687704" w:history="1">
            <w:r w:rsidRPr="005C33EE">
              <w:rPr>
                <w:rStyle w:val="Hyperlink"/>
                <w:rFonts w:eastAsia="Times New Roman"/>
                <w:noProof/>
                <w:lang w:eastAsia="en-GB"/>
              </w:rPr>
              <w:t>3.9 Ethical Considerations</w:t>
            </w:r>
            <w:r>
              <w:rPr>
                <w:noProof/>
                <w:webHidden/>
              </w:rPr>
              <w:tab/>
            </w:r>
            <w:r>
              <w:rPr>
                <w:noProof/>
                <w:webHidden/>
              </w:rPr>
              <w:fldChar w:fldCharType="begin"/>
            </w:r>
            <w:r>
              <w:rPr>
                <w:noProof/>
                <w:webHidden/>
              </w:rPr>
              <w:instrText xml:space="preserve"> PAGEREF _Toc196687704 \h </w:instrText>
            </w:r>
            <w:r>
              <w:rPr>
                <w:noProof/>
                <w:webHidden/>
              </w:rPr>
            </w:r>
            <w:r>
              <w:rPr>
                <w:noProof/>
                <w:webHidden/>
              </w:rPr>
              <w:fldChar w:fldCharType="separate"/>
            </w:r>
            <w:r>
              <w:rPr>
                <w:noProof/>
                <w:webHidden/>
              </w:rPr>
              <w:t>7</w:t>
            </w:r>
            <w:r>
              <w:rPr>
                <w:noProof/>
                <w:webHidden/>
              </w:rPr>
              <w:fldChar w:fldCharType="end"/>
            </w:r>
          </w:hyperlink>
        </w:p>
        <w:p w14:paraId="56C90A63" w14:textId="53BEF55F" w:rsidR="004B0F5B" w:rsidRDefault="004B0F5B">
          <w:pPr>
            <w:pStyle w:val="TOC2"/>
            <w:tabs>
              <w:tab w:val="right" w:leader="dot" w:pos="9016"/>
            </w:tabs>
            <w:rPr>
              <w:rFonts w:eastAsiaTheme="minorEastAsia"/>
              <w:noProof/>
              <w:sz w:val="24"/>
              <w:szCs w:val="24"/>
              <w:lang w:eastAsia="en-GB"/>
            </w:rPr>
          </w:pPr>
          <w:hyperlink w:anchor="_Toc196687705" w:history="1">
            <w:r w:rsidRPr="005C33EE">
              <w:rPr>
                <w:rStyle w:val="Hyperlink"/>
                <w:rFonts w:eastAsia="Times New Roman"/>
                <w:noProof/>
                <w:lang w:eastAsia="en-GB"/>
              </w:rPr>
              <w:t>3.10 Summary of Chapter 3</w:t>
            </w:r>
            <w:r>
              <w:rPr>
                <w:noProof/>
                <w:webHidden/>
              </w:rPr>
              <w:tab/>
            </w:r>
            <w:r>
              <w:rPr>
                <w:noProof/>
                <w:webHidden/>
              </w:rPr>
              <w:fldChar w:fldCharType="begin"/>
            </w:r>
            <w:r>
              <w:rPr>
                <w:noProof/>
                <w:webHidden/>
              </w:rPr>
              <w:instrText xml:space="preserve"> PAGEREF _Toc196687705 \h </w:instrText>
            </w:r>
            <w:r>
              <w:rPr>
                <w:noProof/>
                <w:webHidden/>
              </w:rPr>
            </w:r>
            <w:r>
              <w:rPr>
                <w:noProof/>
                <w:webHidden/>
              </w:rPr>
              <w:fldChar w:fldCharType="separate"/>
            </w:r>
            <w:r>
              <w:rPr>
                <w:noProof/>
                <w:webHidden/>
              </w:rPr>
              <w:t>7</w:t>
            </w:r>
            <w:r>
              <w:rPr>
                <w:noProof/>
                <w:webHidden/>
              </w:rPr>
              <w:fldChar w:fldCharType="end"/>
            </w:r>
          </w:hyperlink>
        </w:p>
        <w:p w14:paraId="79A058FE" w14:textId="7193BAF8" w:rsidR="004B0F5B" w:rsidRDefault="004B0F5B">
          <w:pPr>
            <w:pStyle w:val="TOC1"/>
            <w:tabs>
              <w:tab w:val="right" w:leader="dot" w:pos="9016"/>
            </w:tabs>
            <w:rPr>
              <w:rFonts w:eastAsiaTheme="minorEastAsia"/>
              <w:noProof/>
              <w:sz w:val="24"/>
              <w:szCs w:val="24"/>
              <w:lang w:eastAsia="en-GB"/>
            </w:rPr>
          </w:pPr>
          <w:hyperlink w:anchor="_Toc196687706" w:history="1">
            <w:r w:rsidRPr="005C33EE">
              <w:rPr>
                <w:rStyle w:val="Hyperlink"/>
                <w:rFonts w:eastAsia="Times New Roman"/>
                <w:noProof/>
                <w:lang w:eastAsia="en-GB"/>
              </w:rPr>
              <w:t>Chapter 4 - Data Analysis and Discussions</w:t>
            </w:r>
            <w:r>
              <w:rPr>
                <w:noProof/>
                <w:webHidden/>
              </w:rPr>
              <w:tab/>
            </w:r>
            <w:r>
              <w:rPr>
                <w:noProof/>
                <w:webHidden/>
              </w:rPr>
              <w:fldChar w:fldCharType="begin"/>
            </w:r>
            <w:r>
              <w:rPr>
                <w:noProof/>
                <w:webHidden/>
              </w:rPr>
              <w:instrText xml:space="preserve"> PAGEREF _Toc196687706 \h </w:instrText>
            </w:r>
            <w:r>
              <w:rPr>
                <w:noProof/>
                <w:webHidden/>
              </w:rPr>
            </w:r>
            <w:r>
              <w:rPr>
                <w:noProof/>
                <w:webHidden/>
              </w:rPr>
              <w:fldChar w:fldCharType="separate"/>
            </w:r>
            <w:r>
              <w:rPr>
                <w:noProof/>
                <w:webHidden/>
              </w:rPr>
              <w:t>7</w:t>
            </w:r>
            <w:r>
              <w:rPr>
                <w:noProof/>
                <w:webHidden/>
              </w:rPr>
              <w:fldChar w:fldCharType="end"/>
            </w:r>
          </w:hyperlink>
        </w:p>
        <w:p w14:paraId="17831118" w14:textId="1C4A7570" w:rsidR="004B0F5B" w:rsidRDefault="004B0F5B">
          <w:pPr>
            <w:pStyle w:val="TOC2"/>
            <w:tabs>
              <w:tab w:val="right" w:leader="dot" w:pos="9016"/>
            </w:tabs>
            <w:rPr>
              <w:rFonts w:eastAsiaTheme="minorEastAsia"/>
              <w:noProof/>
              <w:sz w:val="24"/>
              <w:szCs w:val="24"/>
              <w:lang w:eastAsia="en-GB"/>
            </w:rPr>
          </w:pPr>
          <w:hyperlink w:anchor="_Toc196687707" w:history="1">
            <w:r w:rsidRPr="005C33EE">
              <w:rPr>
                <w:rStyle w:val="Hyperlink"/>
                <w:noProof/>
              </w:rPr>
              <w:t>4.1 Introduction</w:t>
            </w:r>
            <w:r>
              <w:rPr>
                <w:noProof/>
                <w:webHidden/>
              </w:rPr>
              <w:tab/>
            </w:r>
            <w:r>
              <w:rPr>
                <w:noProof/>
                <w:webHidden/>
              </w:rPr>
              <w:fldChar w:fldCharType="begin"/>
            </w:r>
            <w:r>
              <w:rPr>
                <w:noProof/>
                <w:webHidden/>
              </w:rPr>
              <w:instrText xml:space="preserve"> PAGEREF _Toc196687707 \h </w:instrText>
            </w:r>
            <w:r>
              <w:rPr>
                <w:noProof/>
                <w:webHidden/>
              </w:rPr>
            </w:r>
            <w:r>
              <w:rPr>
                <w:noProof/>
                <w:webHidden/>
              </w:rPr>
              <w:fldChar w:fldCharType="separate"/>
            </w:r>
            <w:r>
              <w:rPr>
                <w:noProof/>
                <w:webHidden/>
              </w:rPr>
              <w:t>7</w:t>
            </w:r>
            <w:r>
              <w:rPr>
                <w:noProof/>
                <w:webHidden/>
              </w:rPr>
              <w:fldChar w:fldCharType="end"/>
            </w:r>
          </w:hyperlink>
        </w:p>
        <w:p w14:paraId="1A339346" w14:textId="4C100123" w:rsidR="004B0F5B" w:rsidRDefault="004B0F5B">
          <w:pPr>
            <w:pStyle w:val="TOC2"/>
            <w:tabs>
              <w:tab w:val="right" w:leader="dot" w:pos="9016"/>
            </w:tabs>
            <w:rPr>
              <w:rFonts w:eastAsiaTheme="minorEastAsia"/>
              <w:noProof/>
              <w:sz w:val="24"/>
              <w:szCs w:val="24"/>
              <w:lang w:eastAsia="en-GB"/>
            </w:rPr>
          </w:pPr>
          <w:hyperlink w:anchor="_Toc196687708" w:history="1">
            <w:r w:rsidRPr="005C33EE">
              <w:rPr>
                <w:rStyle w:val="Hyperlink"/>
                <w:noProof/>
              </w:rPr>
              <w:t>4.2 How Themes and Subthemes Have Been Developed</w:t>
            </w:r>
            <w:r>
              <w:rPr>
                <w:noProof/>
                <w:webHidden/>
              </w:rPr>
              <w:tab/>
            </w:r>
            <w:r>
              <w:rPr>
                <w:noProof/>
                <w:webHidden/>
              </w:rPr>
              <w:fldChar w:fldCharType="begin"/>
            </w:r>
            <w:r>
              <w:rPr>
                <w:noProof/>
                <w:webHidden/>
              </w:rPr>
              <w:instrText xml:space="preserve"> PAGEREF _Toc196687708 \h </w:instrText>
            </w:r>
            <w:r>
              <w:rPr>
                <w:noProof/>
                <w:webHidden/>
              </w:rPr>
            </w:r>
            <w:r>
              <w:rPr>
                <w:noProof/>
                <w:webHidden/>
              </w:rPr>
              <w:fldChar w:fldCharType="separate"/>
            </w:r>
            <w:r>
              <w:rPr>
                <w:noProof/>
                <w:webHidden/>
              </w:rPr>
              <w:t>7</w:t>
            </w:r>
            <w:r>
              <w:rPr>
                <w:noProof/>
                <w:webHidden/>
              </w:rPr>
              <w:fldChar w:fldCharType="end"/>
            </w:r>
          </w:hyperlink>
        </w:p>
        <w:p w14:paraId="47A597D5" w14:textId="0256869C" w:rsidR="004B0F5B" w:rsidRDefault="004B0F5B">
          <w:pPr>
            <w:pStyle w:val="TOC3"/>
            <w:tabs>
              <w:tab w:val="right" w:leader="dot" w:pos="9016"/>
            </w:tabs>
            <w:rPr>
              <w:rFonts w:eastAsiaTheme="minorEastAsia"/>
              <w:noProof/>
              <w:sz w:val="24"/>
              <w:szCs w:val="24"/>
              <w:lang w:eastAsia="en-GB"/>
            </w:rPr>
          </w:pPr>
          <w:hyperlink w:anchor="_Toc196687709" w:history="1">
            <w:r w:rsidRPr="005C33EE">
              <w:rPr>
                <w:rStyle w:val="Hyperlink"/>
                <w:noProof/>
              </w:rPr>
              <w:t>4.2.1 Observational Techniques</w:t>
            </w:r>
            <w:r>
              <w:rPr>
                <w:noProof/>
                <w:webHidden/>
              </w:rPr>
              <w:tab/>
            </w:r>
            <w:r>
              <w:rPr>
                <w:noProof/>
                <w:webHidden/>
              </w:rPr>
              <w:fldChar w:fldCharType="begin"/>
            </w:r>
            <w:r>
              <w:rPr>
                <w:noProof/>
                <w:webHidden/>
              </w:rPr>
              <w:instrText xml:space="preserve"> PAGEREF _Toc196687709 \h </w:instrText>
            </w:r>
            <w:r>
              <w:rPr>
                <w:noProof/>
                <w:webHidden/>
              </w:rPr>
            </w:r>
            <w:r>
              <w:rPr>
                <w:noProof/>
                <w:webHidden/>
              </w:rPr>
              <w:fldChar w:fldCharType="separate"/>
            </w:r>
            <w:r>
              <w:rPr>
                <w:noProof/>
                <w:webHidden/>
              </w:rPr>
              <w:t>7</w:t>
            </w:r>
            <w:r>
              <w:rPr>
                <w:noProof/>
                <w:webHidden/>
              </w:rPr>
              <w:fldChar w:fldCharType="end"/>
            </w:r>
          </w:hyperlink>
        </w:p>
        <w:p w14:paraId="36BE9115" w14:textId="16F670D7" w:rsidR="004B0F5B" w:rsidRDefault="004B0F5B">
          <w:pPr>
            <w:pStyle w:val="TOC3"/>
            <w:tabs>
              <w:tab w:val="right" w:leader="dot" w:pos="9016"/>
            </w:tabs>
            <w:rPr>
              <w:rFonts w:eastAsiaTheme="minorEastAsia"/>
              <w:noProof/>
              <w:sz w:val="24"/>
              <w:szCs w:val="24"/>
              <w:lang w:eastAsia="en-GB"/>
            </w:rPr>
          </w:pPr>
          <w:hyperlink w:anchor="_Toc196687710" w:history="1">
            <w:r w:rsidRPr="005C33EE">
              <w:rPr>
                <w:rStyle w:val="Hyperlink"/>
                <w:noProof/>
              </w:rPr>
              <w:t>4.2.2 Deployment Techniques – Interviews</w:t>
            </w:r>
            <w:r>
              <w:rPr>
                <w:noProof/>
                <w:webHidden/>
              </w:rPr>
              <w:tab/>
            </w:r>
            <w:r>
              <w:rPr>
                <w:noProof/>
                <w:webHidden/>
              </w:rPr>
              <w:fldChar w:fldCharType="begin"/>
            </w:r>
            <w:r>
              <w:rPr>
                <w:noProof/>
                <w:webHidden/>
              </w:rPr>
              <w:instrText xml:space="preserve"> PAGEREF _Toc196687710 \h </w:instrText>
            </w:r>
            <w:r>
              <w:rPr>
                <w:noProof/>
                <w:webHidden/>
              </w:rPr>
            </w:r>
            <w:r>
              <w:rPr>
                <w:noProof/>
                <w:webHidden/>
              </w:rPr>
              <w:fldChar w:fldCharType="separate"/>
            </w:r>
            <w:r>
              <w:rPr>
                <w:noProof/>
                <w:webHidden/>
              </w:rPr>
              <w:t>7</w:t>
            </w:r>
            <w:r>
              <w:rPr>
                <w:noProof/>
                <w:webHidden/>
              </w:rPr>
              <w:fldChar w:fldCharType="end"/>
            </w:r>
          </w:hyperlink>
        </w:p>
        <w:p w14:paraId="47D0B024" w14:textId="34DE57FC" w:rsidR="004B0F5B" w:rsidRDefault="004B0F5B">
          <w:pPr>
            <w:pStyle w:val="TOC2"/>
            <w:tabs>
              <w:tab w:val="right" w:leader="dot" w:pos="9016"/>
            </w:tabs>
            <w:rPr>
              <w:rFonts w:eastAsiaTheme="minorEastAsia"/>
              <w:noProof/>
              <w:sz w:val="24"/>
              <w:szCs w:val="24"/>
              <w:lang w:eastAsia="en-GB"/>
            </w:rPr>
          </w:pPr>
          <w:hyperlink w:anchor="_Toc196687711" w:history="1">
            <w:r w:rsidRPr="005C33EE">
              <w:rPr>
                <w:rStyle w:val="Hyperlink"/>
                <w:rFonts w:eastAsia="Times New Roman"/>
                <w:noProof/>
                <w:lang w:eastAsia="en-GB"/>
              </w:rPr>
              <w:t>4.3 Interpretation of Emerging Themes and Chosen Subthemes from the Research Text</w:t>
            </w:r>
            <w:r>
              <w:rPr>
                <w:noProof/>
                <w:webHidden/>
              </w:rPr>
              <w:tab/>
            </w:r>
            <w:r>
              <w:rPr>
                <w:noProof/>
                <w:webHidden/>
              </w:rPr>
              <w:fldChar w:fldCharType="begin"/>
            </w:r>
            <w:r>
              <w:rPr>
                <w:noProof/>
                <w:webHidden/>
              </w:rPr>
              <w:instrText xml:space="preserve"> PAGEREF _Toc196687711 \h </w:instrText>
            </w:r>
            <w:r>
              <w:rPr>
                <w:noProof/>
                <w:webHidden/>
              </w:rPr>
            </w:r>
            <w:r>
              <w:rPr>
                <w:noProof/>
                <w:webHidden/>
              </w:rPr>
              <w:fldChar w:fldCharType="separate"/>
            </w:r>
            <w:r>
              <w:rPr>
                <w:noProof/>
                <w:webHidden/>
              </w:rPr>
              <w:t>8</w:t>
            </w:r>
            <w:r>
              <w:rPr>
                <w:noProof/>
                <w:webHidden/>
              </w:rPr>
              <w:fldChar w:fldCharType="end"/>
            </w:r>
          </w:hyperlink>
        </w:p>
        <w:p w14:paraId="2C0222EE" w14:textId="216CD268" w:rsidR="004B0F5B" w:rsidRDefault="004B0F5B">
          <w:pPr>
            <w:pStyle w:val="TOC3"/>
            <w:tabs>
              <w:tab w:val="right" w:leader="dot" w:pos="9016"/>
            </w:tabs>
            <w:rPr>
              <w:rFonts w:eastAsiaTheme="minorEastAsia"/>
              <w:noProof/>
              <w:sz w:val="24"/>
              <w:szCs w:val="24"/>
              <w:lang w:eastAsia="en-GB"/>
            </w:rPr>
          </w:pPr>
          <w:hyperlink w:anchor="_Toc196687712" w:history="1">
            <w:r w:rsidRPr="005C33EE">
              <w:rPr>
                <w:rStyle w:val="Hyperlink"/>
                <w:noProof/>
              </w:rPr>
              <w:t>4.3.1. Theme 1: Globalisation Expands Market Access While Intensifying Competition in UK Finance</w:t>
            </w:r>
            <w:r>
              <w:rPr>
                <w:noProof/>
                <w:webHidden/>
              </w:rPr>
              <w:tab/>
            </w:r>
            <w:r>
              <w:rPr>
                <w:noProof/>
                <w:webHidden/>
              </w:rPr>
              <w:fldChar w:fldCharType="begin"/>
            </w:r>
            <w:r>
              <w:rPr>
                <w:noProof/>
                <w:webHidden/>
              </w:rPr>
              <w:instrText xml:space="preserve"> PAGEREF _Toc196687712 \h </w:instrText>
            </w:r>
            <w:r>
              <w:rPr>
                <w:noProof/>
                <w:webHidden/>
              </w:rPr>
            </w:r>
            <w:r>
              <w:rPr>
                <w:noProof/>
                <w:webHidden/>
              </w:rPr>
              <w:fldChar w:fldCharType="separate"/>
            </w:r>
            <w:r>
              <w:rPr>
                <w:noProof/>
                <w:webHidden/>
              </w:rPr>
              <w:t>8</w:t>
            </w:r>
            <w:r>
              <w:rPr>
                <w:noProof/>
                <w:webHidden/>
              </w:rPr>
              <w:fldChar w:fldCharType="end"/>
            </w:r>
          </w:hyperlink>
        </w:p>
        <w:p w14:paraId="6902D3BC" w14:textId="7EA674B9" w:rsidR="004B0F5B" w:rsidRDefault="004B0F5B">
          <w:pPr>
            <w:pStyle w:val="TOC3"/>
            <w:tabs>
              <w:tab w:val="right" w:leader="dot" w:pos="9016"/>
            </w:tabs>
            <w:rPr>
              <w:rFonts w:eastAsiaTheme="minorEastAsia"/>
              <w:noProof/>
              <w:sz w:val="24"/>
              <w:szCs w:val="24"/>
              <w:lang w:eastAsia="en-GB"/>
            </w:rPr>
          </w:pPr>
          <w:hyperlink w:anchor="_Toc196687713" w:history="1">
            <w:r w:rsidRPr="005C33EE">
              <w:rPr>
                <w:rStyle w:val="Hyperlink"/>
                <w:rFonts w:eastAsia="Times New Roman"/>
                <w:noProof/>
                <w:lang w:eastAsia="en-GB"/>
              </w:rPr>
              <w:t>4.3.2 Theme 2 – Technological Innovation Drives Efficiency and Global Integration</w:t>
            </w:r>
            <w:r>
              <w:rPr>
                <w:noProof/>
                <w:webHidden/>
              </w:rPr>
              <w:tab/>
            </w:r>
            <w:r>
              <w:rPr>
                <w:noProof/>
                <w:webHidden/>
              </w:rPr>
              <w:fldChar w:fldCharType="begin"/>
            </w:r>
            <w:r>
              <w:rPr>
                <w:noProof/>
                <w:webHidden/>
              </w:rPr>
              <w:instrText xml:space="preserve"> PAGEREF _Toc196687713 \h </w:instrText>
            </w:r>
            <w:r>
              <w:rPr>
                <w:noProof/>
                <w:webHidden/>
              </w:rPr>
            </w:r>
            <w:r>
              <w:rPr>
                <w:noProof/>
                <w:webHidden/>
              </w:rPr>
              <w:fldChar w:fldCharType="separate"/>
            </w:r>
            <w:r>
              <w:rPr>
                <w:noProof/>
                <w:webHidden/>
              </w:rPr>
              <w:t>10</w:t>
            </w:r>
            <w:r>
              <w:rPr>
                <w:noProof/>
                <w:webHidden/>
              </w:rPr>
              <w:fldChar w:fldCharType="end"/>
            </w:r>
          </w:hyperlink>
        </w:p>
        <w:p w14:paraId="2C81B3E2" w14:textId="13012AFE" w:rsidR="004B0F5B" w:rsidRDefault="004B0F5B">
          <w:pPr>
            <w:pStyle w:val="TOC3"/>
            <w:tabs>
              <w:tab w:val="right" w:leader="dot" w:pos="9016"/>
            </w:tabs>
            <w:rPr>
              <w:rFonts w:eastAsiaTheme="minorEastAsia"/>
              <w:noProof/>
              <w:sz w:val="24"/>
              <w:szCs w:val="24"/>
              <w:lang w:eastAsia="en-GB"/>
            </w:rPr>
          </w:pPr>
          <w:hyperlink w:anchor="_Toc196687714" w:history="1">
            <w:r w:rsidRPr="005C33EE">
              <w:rPr>
                <w:rStyle w:val="Hyperlink"/>
                <w:rFonts w:eastAsia="Times New Roman"/>
                <w:noProof/>
                <w:lang w:eastAsia="en-GB"/>
              </w:rPr>
              <w:t>4.3.3 - Theme 3: Regulatory and Legislative Challenges Under Globalisation</w:t>
            </w:r>
            <w:r>
              <w:rPr>
                <w:noProof/>
                <w:webHidden/>
              </w:rPr>
              <w:tab/>
            </w:r>
            <w:r>
              <w:rPr>
                <w:noProof/>
                <w:webHidden/>
              </w:rPr>
              <w:fldChar w:fldCharType="begin"/>
            </w:r>
            <w:r>
              <w:rPr>
                <w:noProof/>
                <w:webHidden/>
              </w:rPr>
              <w:instrText xml:space="preserve"> PAGEREF _Toc196687714 \h </w:instrText>
            </w:r>
            <w:r>
              <w:rPr>
                <w:noProof/>
                <w:webHidden/>
              </w:rPr>
            </w:r>
            <w:r>
              <w:rPr>
                <w:noProof/>
                <w:webHidden/>
              </w:rPr>
              <w:fldChar w:fldCharType="separate"/>
            </w:r>
            <w:r>
              <w:rPr>
                <w:noProof/>
                <w:webHidden/>
              </w:rPr>
              <w:t>12</w:t>
            </w:r>
            <w:r>
              <w:rPr>
                <w:noProof/>
                <w:webHidden/>
              </w:rPr>
              <w:fldChar w:fldCharType="end"/>
            </w:r>
          </w:hyperlink>
        </w:p>
        <w:p w14:paraId="06DE9DC0" w14:textId="417334A9" w:rsidR="004B0F5B" w:rsidRDefault="004B0F5B">
          <w:pPr>
            <w:pStyle w:val="TOC3"/>
            <w:tabs>
              <w:tab w:val="right" w:leader="dot" w:pos="9016"/>
            </w:tabs>
            <w:rPr>
              <w:rFonts w:eastAsiaTheme="minorEastAsia"/>
              <w:noProof/>
              <w:sz w:val="24"/>
              <w:szCs w:val="24"/>
              <w:lang w:eastAsia="en-GB"/>
            </w:rPr>
          </w:pPr>
          <w:hyperlink w:anchor="_Toc196687715" w:history="1">
            <w:r w:rsidRPr="005C33EE">
              <w:rPr>
                <w:rStyle w:val="Hyperlink"/>
                <w:rFonts w:eastAsia="Times New Roman"/>
                <w:noProof/>
                <w:lang w:eastAsia="en-GB"/>
              </w:rPr>
              <w:t>4.3.4. Theme 4: Workforce Transformation in a Globalised Financial Sector</w:t>
            </w:r>
            <w:r>
              <w:rPr>
                <w:noProof/>
                <w:webHidden/>
              </w:rPr>
              <w:tab/>
            </w:r>
            <w:r>
              <w:rPr>
                <w:noProof/>
                <w:webHidden/>
              </w:rPr>
              <w:fldChar w:fldCharType="begin"/>
            </w:r>
            <w:r>
              <w:rPr>
                <w:noProof/>
                <w:webHidden/>
              </w:rPr>
              <w:instrText xml:space="preserve"> PAGEREF _Toc196687715 \h </w:instrText>
            </w:r>
            <w:r>
              <w:rPr>
                <w:noProof/>
                <w:webHidden/>
              </w:rPr>
            </w:r>
            <w:r>
              <w:rPr>
                <w:noProof/>
                <w:webHidden/>
              </w:rPr>
              <w:fldChar w:fldCharType="separate"/>
            </w:r>
            <w:r>
              <w:rPr>
                <w:noProof/>
                <w:webHidden/>
              </w:rPr>
              <w:t>13</w:t>
            </w:r>
            <w:r>
              <w:rPr>
                <w:noProof/>
                <w:webHidden/>
              </w:rPr>
              <w:fldChar w:fldCharType="end"/>
            </w:r>
          </w:hyperlink>
        </w:p>
        <w:p w14:paraId="25568E84" w14:textId="092B702C" w:rsidR="004B0F5B" w:rsidRDefault="004B0F5B">
          <w:pPr>
            <w:pStyle w:val="TOC2"/>
            <w:tabs>
              <w:tab w:val="right" w:leader="dot" w:pos="9016"/>
            </w:tabs>
            <w:rPr>
              <w:rFonts w:eastAsiaTheme="minorEastAsia"/>
              <w:noProof/>
              <w:sz w:val="24"/>
              <w:szCs w:val="24"/>
              <w:lang w:eastAsia="en-GB"/>
            </w:rPr>
          </w:pPr>
          <w:hyperlink w:anchor="_Toc196687716" w:history="1">
            <w:r w:rsidRPr="005C33EE">
              <w:rPr>
                <w:rStyle w:val="Hyperlink"/>
                <w:rFonts w:eastAsia="Times New Roman"/>
                <w:noProof/>
                <w:lang w:eastAsia="en-GB"/>
              </w:rPr>
              <w:t>4.4 How My Findings Contribute to Existing Theories</w:t>
            </w:r>
            <w:r>
              <w:rPr>
                <w:noProof/>
                <w:webHidden/>
              </w:rPr>
              <w:tab/>
            </w:r>
            <w:r>
              <w:rPr>
                <w:noProof/>
                <w:webHidden/>
              </w:rPr>
              <w:fldChar w:fldCharType="begin"/>
            </w:r>
            <w:r>
              <w:rPr>
                <w:noProof/>
                <w:webHidden/>
              </w:rPr>
              <w:instrText xml:space="preserve"> PAGEREF _Toc196687716 \h </w:instrText>
            </w:r>
            <w:r>
              <w:rPr>
                <w:noProof/>
                <w:webHidden/>
              </w:rPr>
            </w:r>
            <w:r>
              <w:rPr>
                <w:noProof/>
                <w:webHidden/>
              </w:rPr>
              <w:fldChar w:fldCharType="separate"/>
            </w:r>
            <w:r>
              <w:rPr>
                <w:noProof/>
                <w:webHidden/>
              </w:rPr>
              <w:t>14</w:t>
            </w:r>
            <w:r>
              <w:rPr>
                <w:noProof/>
                <w:webHidden/>
              </w:rPr>
              <w:fldChar w:fldCharType="end"/>
            </w:r>
          </w:hyperlink>
        </w:p>
        <w:p w14:paraId="04A62789" w14:textId="5AAAC0DC" w:rsidR="004B0F5B" w:rsidRDefault="004B0F5B">
          <w:pPr>
            <w:pStyle w:val="TOC2"/>
            <w:tabs>
              <w:tab w:val="right" w:leader="dot" w:pos="9016"/>
            </w:tabs>
            <w:rPr>
              <w:rFonts w:eastAsiaTheme="minorEastAsia"/>
              <w:noProof/>
              <w:sz w:val="24"/>
              <w:szCs w:val="24"/>
              <w:lang w:eastAsia="en-GB"/>
            </w:rPr>
          </w:pPr>
          <w:hyperlink w:anchor="_Toc196687717" w:history="1">
            <w:r w:rsidRPr="005C33EE">
              <w:rPr>
                <w:rStyle w:val="Hyperlink"/>
                <w:noProof/>
              </w:rPr>
              <w:t>4.5 Summary of Chapter 4</w:t>
            </w:r>
            <w:r>
              <w:rPr>
                <w:noProof/>
                <w:webHidden/>
              </w:rPr>
              <w:tab/>
            </w:r>
            <w:r>
              <w:rPr>
                <w:noProof/>
                <w:webHidden/>
              </w:rPr>
              <w:fldChar w:fldCharType="begin"/>
            </w:r>
            <w:r>
              <w:rPr>
                <w:noProof/>
                <w:webHidden/>
              </w:rPr>
              <w:instrText xml:space="preserve"> PAGEREF _Toc196687717 \h </w:instrText>
            </w:r>
            <w:r>
              <w:rPr>
                <w:noProof/>
                <w:webHidden/>
              </w:rPr>
            </w:r>
            <w:r>
              <w:rPr>
                <w:noProof/>
                <w:webHidden/>
              </w:rPr>
              <w:fldChar w:fldCharType="separate"/>
            </w:r>
            <w:r>
              <w:rPr>
                <w:noProof/>
                <w:webHidden/>
              </w:rPr>
              <w:t>15</w:t>
            </w:r>
            <w:r>
              <w:rPr>
                <w:noProof/>
                <w:webHidden/>
              </w:rPr>
              <w:fldChar w:fldCharType="end"/>
            </w:r>
          </w:hyperlink>
        </w:p>
        <w:p w14:paraId="7547747B" w14:textId="47258894" w:rsidR="004B0F5B" w:rsidRDefault="004B0F5B">
          <w:pPr>
            <w:pStyle w:val="TOC1"/>
            <w:tabs>
              <w:tab w:val="right" w:leader="dot" w:pos="9016"/>
            </w:tabs>
            <w:rPr>
              <w:rFonts w:eastAsiaTheme="minorEastAsia"/>
              <w:noProof/>
              <w:sz w:val="24"/>
              <w:szCs w:val="24"/>
              <w:lang w:eastAsia="en-GB"/>
            </w:rPr>
          </w:pPr>
          <w:hyperlink w:anchor="_Toc196687718" w:history="1">
            <w:r w:rsidRPr="005C33EE">
              <w:rPr>
                <w:rStyle w:val="Hyperlink"/>
                <w:noProof/>
              </w:rPr>
              <w:t>Chapter 5: Discussion and Conclusion</w:t>
            </w:r>
            <w:r>
              <w:rPr>
                <w:noProof/>
                <w:webHidden/>
              </w:rPr>
              <w:tab/>
            </w:r>
            <w:r>
              <w:rPr>
                <w:noProof/>
                <w:webHidden/>
              </w:rPr>
              <w:fldChar w:fldCharType="begin"/>
            </w:r>
            <w:r>
              <w:rPr>
                <w:noProof/>
                <w:webHidden/>
              </w:rPr>
              <w:instrText xml:space="preserve"> PAGEREF _Toc196687718 \h </w:instrText>
            </w:r>
            <w:r>
              <w:rPr>
                <w:noProof/>
                <w:webHidden/>
              </w:rPr>
            </w:r>
            <w:r>
              <w:rPr>
                <w:noProof/>
                <w:webHidden/>
              </w:rPr>
              <w:fldChar w:fldCharType="separate"/>
            </w:r>
            <w:r>
              <w:rPr>
                <w:noProof/>
                <w:webHidden/>
              </w:rPr>
              <w:t>15</w:t>
            </w:r>
            <w:r>
              <w:rPr>
                <w:noProof/>
                <w:webHidden/>
              </w:rPr>
              <w:fldChar w:fldCharType="end"/>
            </w:r>
          </w:hyperlink>
        </w:p>
        <w:p w14:paraId="514C77FC" w14:textId="6B63947C" w:rsidR="004B0F5B" w:rsidRDefault="004B0F5B">
          <w:pPr>
            <w:pStyle w:val="TOC2"/>
            <w:tabs>
              <w:tab w:val="right" w:leader="dot" w:pos="9016"/>
            </w:tabs>
            <w:rPr>
              <w:rFonts w:eastAsiaTheme="minorEastAsia"/>
              <w:noProof/>
              <w:sz w:val="24"/>
              <w:szCs w:val="24"/>
              <w:lang w:eastAsia="en-GB"/>
            </w:rPr>
          </w:pPr>
          <w:hyperlink w:anchor="_Toc196687719" w:history="1">
            <w:r w:rsidRPr="005C33EE">
              <w:rPr>
                <w:rStyle w:val="Hyperlink"/>
                <w:noProof/>
              </w:rPr>
              <w:t>5.1 Introduction</w:t>
            </w:r>
            <w:r>
              <w:rPr>
                <w:noProof/>
                <w:webHidden/>
              </w:rPr>
              <w:tab/>
            </w:r>
            <w:r>
              <w:rPr>
                <w:noProof/>
                <w:webHidden/>
              </w:rPr>
              <w:fldChar w:fldCharType="begin"/>
            </w:r>
            <w:r>
              <w:rPr>
                <w:noProof/>
                <w:webHidden/>
              </w:rPr>
              <w:instrText xml:space="preserve"> PAGEREF _Toc196687719 \h </w:instrText>
            </w:r>
            <w:r>
              <w:rPr>
                <w:noProof/>
                <w:webHidden/>
              </w:rPr>
            </w:r>
            <w:r>
              <w:rPr>
                <w:noProof/>
                <w:webHidden/>
              </w:rPr>
              <w:fldChar w:fldCharType="separate"/>
            </w:r>
            <w:r>
              <w:rPr>
                <w:noProof/>
                <w:webHidden/>
              </w:rPr>
              <w:t>15</w:t>
            </w:r>
            <w:r>
              <w:rPr>
                <w:noProof/>
                <w:webHidden/>
              </w:rPr>
              <w:fldChar w:fldCharType="end"/>
            </w:r>
          </w:hyperlink>
        </w:p>
        <w:p w14:paraId="7DA3EE90" w14:textId="4F3B0A8B" w:rsidR="004B0F5B" w:rsidRDefault="004B0F5B">
          <w:pPr>
            <w:pStyle w:val="TOC2"/>
            <w:tabs>
              <w:tab w:val="right" w:leader="dot" w:pos="9016"/>
            </w:tabs>
            <w:rPr>
              <w:rFonts w:eastAsiaTheme="minorEastAsia"/>
              <w:noProof/>
              <w:sz w:val="24"/>
              <w:szCs w:val="24"/>
              <w:lang w:eastAsia="en-GB"/>
            </w:rPr>
          </w:pPr>
          <w:hyperlink w:anchor="_Toc196687720" w:history="1">
            <w:r w:rsidRPr="005C33EE">
              <w:rPr>
                <w:rStyle w:val="Hyperlink"/>
                <w:noProof/>
              </w:rPr>
              <w:t>5.2 Conclusions on Each Research Objectives</w:t>
            </w:r>
            <w:r>
              <w:rPr>
                <w:noProof/>
                <w:webHidden/>
              </w:rPr>
              <w:tab/>
            </w:r>
            <w:r>
              <w:rPr>
                <w:noProof/>
                <w:webHidden/>
              </w:rPr>
              <w:fldChar w:fldCharType="begin"/>
            </w:r>
            <w:r>
              <w:rPr>
                <w:noProof/>
                <w:webHidden/>
              </w:rPr>
              <w:instrText xml:space="preserve"> PAGEREF _Toc196687720 \h </w:instrText>
            </w:r>
            <w:r>
              <w:rPr>
                <w:noProof/>
                <w:webHidden/>
              </w:rPr>
            </w:r>
            <w:r>
              <w:rPr>
                <w:noProof/>
                <w:webHidden/>
              </w:rPr>
              <w:fldChar w:fldCharType="separate"/>
            </w:r>
            <w:r>
              <w:rPr>
                <w:noProof/>
                <w:webHidden/>
              </w:rPr>
              <w:t>16</w:t>
            </w:r>
            <w:r>
              <w:rPr>
                <w:noProof/>
                <w:webHidden/>
              </w:rPr>
              <w:fldChar w:fldCharType="end"/>
            </w:r>
          </w:hyperlink>
        </w:p>
        <w:p w14:paraId="1503F95C" w14:textId="4E13D630" w:rsidR="004B0F5B" w:rsidRDefault="004B0F5B">
          <w:pPr>
            <w:pStyle w:val="TOC3"/>
            <w:tabs>
              <w:tab w:val="right" w:leader="dot" w:pos="9016"/>
            </w:tabs>
            <w:rPr>
              <w:rFonts w:eastAsiaTheme="minorEastAsia"/>
              <w:noProof/>
              <w:sz w:val="24"/>
              <w:szCs w:val="24"/>
              <w:lang w:eastAsia="en-GB"/>
            </w:rPr>
          </w:pPr>
          <w:hyperlink w:anchor="_Toc196687721" w:history="1">
            <w:r w:rsidRPr="005C33EE">
              <w:rPr>
                <w:rStyle w:val="Hyperlink"/>
                <w:rFonts w:asciiTheme="majorHAnsi" w:hAnsiTheme="majorHAnsi"/>
                <w:noProof/>
              </w:rPr>
              <w:t xml:space="preserve">5.2.1. </w:t>
            </w:r>
            <w:r w:rsidRPr="005C33EE">
              <w:rPr>
                <w:rStyle w:val="Hyperlink"/>
                <w:rFonts w:asciiTheme="majorHAnsi" w:hAnsiTheme="majorHAnsi"/>
                <w:noProof/>
                <w:lang w:eastAsia="en-GB"/>
              </w:rPr>
              <w:t>Globalisation Context and Influence (Objective 1)</w:t>
            </w:r>
            <w:r>
              <w:rPr>
                <w:noProof/>
                <w:webHidden/>
              </w:rPr>
              <w:tab/>
            </w:r>
            <w:r>
              <w:rPr>
                <w:noProof/>
                <w:webHidden/>
              </w:rPr>
              <w:fldChar w:fldCharType="begin"/>
            </w:r>
            <w:r>
              <w:rPr>
                <w:noProof/>
                <w:webHidden/>
              </w:rPr>
              <w:instrText xml:space="preserve"> PAGEREF _Toc196687721 \h </w:instrText>
            </w:r>
            <w:r>
              <w:rPr>
                <w:noProof/>
                <w:webHidden/>
              </w:rPr>
            </w:r>
            <w:r>
              <w:rPr>
                <w:noProof/>
                <w:webHidden/>
              </w:rPr>
              <w:fldChar w:fldCharType="separate"/>
            </w:r>
            <w:r>
              <w:rPr>
                <w:noProof/>
                <w:webHidden/>
              </w:rPr>
              <w:t>16</w:t>
            </w:r>
            <w:r>
              <w:rPr>
                <w:noProof/>
                <w:webHidden/>
              </w:rPr>
              <w:fldChar w:fldCharType="end"/>
            </w:r>
          </w:hyperlink>
        </w:p>
        <w:p w14:paraId="5481F964" w14:textId="69F8EA7B" w:rsidR="004B0F5B" w:rsidRDefault="004B0F5B">
          <w:pPr>
            <w:pStyle w:val="TOC3"/>
            <w:tabs>
              <w:tab w:val="right" w:leader="dot" w:pos="9016"/>
            </w:tabs>
            <w:rPr>
              <w:rFonts w:eastAsiaTheme="minorEastAsia"/>
              <w:noProof/>
              <w:sz w:val="24"/>
              <w:szCs w:val="24"/>
              <w:lang w:eastAsia="en-GB"/>
            </w:rPr>
          </w:pPr>
          <w:hyperlink w:anchor="_Toc196687722" w:history="1">
            <w:r w:rsidRPr="005C33EE">
              <w:rPr>
                <w:rStyle w:val="Hyperlink"/>
                <w:noProof/>
              </w:rPr>
              <w:t>5.2.2 Challenges and Opportunities (Objective 2)</w:t>
            </w:r>
            <w:r>
              <w:rPr>
                <w:noProof/>
                <w:webHidden/>
              </w:rPr>
              <w:tab/>
            </w:r>
            <w:r>
              <w:rPr>
                <w:noProof/>
                <w:webHidden/>
              </w:rPr>
              <w:fldChar w:fldCharType="begin"/>
            </w:r>
            <w:r>
              <w:rPr>
                <w:noProof/>
                <w:webHidden/>
              </w:rPr>
              <w:instrText xml:space="preserve"> PAGEREF _Toc196687722 \h </w:instrText>
            </w:r>
            <w:r>
              <w:rPr>
                <w:noProof/>
                <w:webHidden/>
              </w:rPr>
            </w:r>
            <w:r>
              <w:rPr>
                <w:noProof/>
                <w:webHidden/>
              </w:rPr>
              <w:fldChar w:fldCharType="separate"/>
            </w:r>
            <w:r>
              <w:rPr>
                <w:noProof/>
                <w:webHidden/>
              </w:rPr>
              <w:t>16</w:t>
            </w:r>
            <w:r>
              <w:rPr>
                <w:noProof/>
                <w:webHidden/>
              </w:rPr>
              <w:fldChar w:fldCharType="end"/>
            </w:r>
          </w:hyperlink>
        </w:p>
        <w:p w14:paraId="1949494C" w14:textId="289B725A" w:rsidR="004B0F5B" w:rsidRDefault="004B0F5B">
          <w:pPr>
            <w:pStyle w:val="TOC3"/>
            <w:tabs>
              <w:tab w:val="right" w:leader="dot" w:pos="9016"/>
            </w:tabs>
            <w:rPr>
              <w:rFonts w:eastAsiaTheme="minorEastAsia"/>
              <w:noProof/>
              <w:sz w:val="24"/>
              <w:szCs w:val="24"/>
              <w:lang w:eastAsia="en-GB"/>
            </w:rPr>
          </w:pPr>
          <w:hyperlink w:anchor="_Toc196687723" w:history="1">
            <w:r w:rsidRPr="005C33EE">
              <w:rPr>
                <w:rStyle w:val="Hyperlink"/>
                <w:noProof/>
              </w:rPr>
              <w:t>5.2.3 Brexit and FinTech Developments (Objective 3)</w:t>
            </w:r>
            <w:r>
              <w:rPr>
                <w:noProof/>
                <w:webHidden/>
              </w:rPr>
              <w:tab/>
            </w:r>
            <w:r>
              <w:rPr>
                <w:noProof/>
                <w:webHidden/>
              </w:rPr>
              <w:fldChar w:fldCharType="begin"/>
            </w:r>
            <w:r>
              <w:rPr>
                <w:noProof/>
                <w:webHidden/>
              </w:rPr>
              <w:instrText xml:space="preserve"> PAGEREF _Toc196687723 \h </w:instrText>
            </w:r>
            <w:r>
              <w:rPr>
                <w:noProof/>
                <w:webHidden/>
              </w:rPr>
            </w:r>
            <w:r>
              <w:rPr>
                <w:noProof/>
                <w:webHidden/>
              </w:rPr>
              <w:fldChar w:fldCharType="separate"/>
            </w:r>
            <w:r>
              <w:rPr>
                <w:noProof/>
                <w:webHidden/>
              </w:rPr>
              <w:t>16</w:t>
            </w:r>
            <w:r>
              <w:rPr>
                <w:noProof/>
                <w:webHidden/>
              </w:rPr>
              <w:fldChar w:fldCharType="end"/>
            </w:r>
          </w:hyperlink>
        </w:p>
        <w:p w14:paraId="2B8DA587" w14:textId="0CDFE5B7" w:rsidR="004B0F5B" w:rsidRDefault="004B0F5B">
          <w:pPr>
            <w:pStyle w:val="TOC3"/>
            <w:tabs>
              <w:tab w:val="right" w:leader="dot" w:pos="9016"/>
            </w:tabs>
            <w:rPr>
              <w:rFonts w:eastAsiaTheme="minorEastAsia"/>
              <w:noProof/>
              <w:sz w:val="24"/>
              <w:szCs w:val="24"/>
              <w:lang w:eastAsia="en-GB"/>
            </w:rPr>
          </w:pPr>
          <w:hyperlink w:anchor="_Toc196687724" w:history="1">
            <w:r w:rsidRPr="005C33EE">
              <w:rPr>
                <w:rStyle w:val="Hyperlink"/>
                <w:noProof/>
              </w:rPr>
              <w:t>5.2.4 Recommendations for Stakeholders (Objective 4)</w:t>
            </w:r>
            <w:r>
              <w:rPr>
                <w:noProof/>
                <w:webHidden/>
              </w:rPr>
              <w:tab/>
            </w:r>
            <w:r>
              <w:rPr>
                <w:noProof/>
                <w:webHidden/>
              </w:rPr>
              <w:fldChar w:fldCharType="begin"/>
            </w:r>
            <w:r>
              <w:rPr>
                <w:noProof/>
                <w:webHidden/>
              </w:rPr>
              <w:instrText xml:space="preserve"> PAGEREF _Toc196687724 \h </w:instrText>
            </w:r>
            <w:r>
              <w:rPr>
                <w:noProof/>
                <w:webHidden/>
              </w:rPr>
            </w:r>
            <w:r>
              <w:rPr>
                <w:noProof/>
                <w:webHidden/>
              </w:rPr>
              <w:fldChar w:fldCharType="separate"/>
            </w:r>
            <w:r>
              <w:rPr>
                <w:noProof/>
                <w:webHidden/>
              </w:rPr>
              <w:t>17</w:t>
            </w:r>
            <w:r>
              <w:rPr>
                <w:noProof/>
                <w:webHidden/>
              </w:rPr>
              <w:fldChar w:fldCharType="end"/>
            </w:r>
          </w:hyperlink>
        </w:p>
        <w:p w14:paraId="7413F95E" w14:textId="7E6C1207" w:rsidR="004B0F5B" w:rsidRDefault="004B0F5B">
          <w:pPr>
            <w:pStyle w:val="TOC2"/>
            <w:tabs>
              <w:tab w:val="right" w:leader="dot" w:pos="9016"/>
            </w:tabs>
            <w:rPr>
              <w:rFonts w:eastAsiaTheme="minorEastAsia"/>
              <w:noProof/>
              <w:sz w:val="24"/>
              <w:szCs w:val="24"/>
              <w:lang w:eastAsia="en-GB"/>
            </w:rPr>
          </w:pPr>
          <w:hyperlink w:anchor="_Toc196687725" w:history="1">
            <w:r w:rsidRPr="005C33EE">
              <w:rPr>
                <w:rStyle w:val="Hyperlink"/>
                <w:rFonts w:eastAsia="Times New Roman"/>
                <w:noProof/>
                <w:lang w:eastAsia="en-GB"/>
              </w:rPr>
              <w:t>5.3 Conclusions on the Research Problem</w:t>
            </w:r>
            <w:r>
              <w:rPr>
                <w:noProof/>
                <w:webHidden/>
              </w:rPr>
              <w:tab/>
            </w:r>
            <w:r>
              <w:rPr>
                <w:noProof/>
                <w:webHidden/>
              </w:rPr>
              <w:fldChar w:fldCharType="begin"/>
            </w:r>
            <w:r>
              <w:rPr>
                <w:noProof/>
                <w:webHidden/>
              </w:rPr>
              <w:instrText xml:space="preserve"> PAGEREF _Toc196687725 \h </w:instrText>
            </w:r>
            <w:r>
              <w:rPr>
                <w:noProof/>
                <w:webHidden/>
              </w:rPr>
            </w:r>
            <w:r>
              <w:rPr>
                <w:noProof/>
                <w:webHidden/>
              </w:rPr>
              <w:fldChar w:fldCharType="separate"/>
            </w:r>
            <w:r>
              <w:rPr>
                <w:noProof/>
                <w:webHidden/>
              </w:rPr>
              <w:t>17</w:t>
            </w:r>
            <w:r>
              <w:rPr>
                <w:noProof/>
                <w:webHidden/>
              </w:rPr>
              <w:fldChar w:fldCharType="end"/>
            </w:r>
          </w:hyperlink>
        </w:p>
        <w:p w14:paraId="3D52765F" w14:textId="0E43D9A7" w:rsidR="004B0F5B" w:rsidRDefault="004B0F5B">
          <w:pPr>
            <w:pStyle w:val="TOC2"/>
            <w:tabs>
              <w:tab w:val="right" w:leader="dot" w:pos="9016"/>
            </w:tabs>
            <w:rPr>
              <w:rFonts w:eastAsiaTheme="minorEastAsia"/>
              <w:noProof/>
              <w:sz w:val="24"/>
              <w:szCs w:val="24"/>
              <w:lang w:eastAsia="en-GB"/>
            </w:rPr>
          </w:pPr>
          <w:hyperlink w:anchor="_Toc196687726" w:history="1">
            <w:r w:rsidRPr="005C33EE">
              <w:rPr>
                <w:rStyle w:val="Hyperlink"/>
                <w:noProof/>
              </w:rPr>
              <w:t>5.4 Summary of Research Findings and Outcomes</w:t>
            </w:r>
            <w:r>
              <w:rPr>
                <w:noProof/>
                <w:webHidden/>
              </w:rPr>
              <w:tab/>
            </w:r>
            <w:r>
              <w:rPr>
                <w:noProof/>
                <w:webHidden/>
              </w:rPr>
              <w:fldChar w:fldCharType="begin"/>
            </w:r>
            <w:r>
              <w:rPr>
                <w:noProof/>
                <w:webHidden/>
              </w:rPr>
              <w:instrText xml:space="preserve"> PAGEREF _Toc196687726 \h </w:instrText>
            </w:r>
            <w:r>
              <w:rPr>
                <w:noProof/>
                <w:webHidden/>
              </w:rPr>
            </w:r>
            <w:r>
              <w:rPr>
                <w:noProof/>
                <w:webHidden/>
              </w:rPr>
              <w:fldChar w:fldCharType="separate"/>
            </w:r>
            <w:r>
              <w:rPr>
                <w:noProof/>
                <w:webHidden/>
              </w:rPr>
              <w:t>18</w:t>
            </w:r>
            <w:r>
              <w:rPr>
                <w:noProof/>
                <w:webHidden/>
              </w:rPr>
              <w:fldChar w:fldCharType="end"/>
            </w:r>
          </w:hyperlink>
        </w:p>
        <w:p w14:paraId="1F93F1A8" w14:textId="7241D9CF" w:rsidR="004B0F5B" w:rsidRDefault="004B0F5B">
          <w:pPr>
            <w:pStyle w:val="TOC2"/>
            <w:tabs>
              <w:tab w:val="right" w:leader="dot" w:pos="9016"/>
            </w:tabs>
            <w:rPr>
              <w:rFonts w:eastAsiaTheme="minorEastAsia"/>
              <w:noProof/>
              <w:sz w:val="24"/>
              <w:szCs w:val="24"/>
              <w:lang w:eastAsia="en-GB"/>
            </w:rPr>
          </w:pPr>
          <w:hyperlink w:anchor="_Toc196687727" w:history="1">
            <w:r w:rsidRPr="005C33EE">
              <w:rPr>
                <w:rStyle w:val="Hyperlink"/>
                <w:rFonts w:eastAsia="Times New Roman"/>
                <w:noProof/>
                <w:lang w:eastAsia="en-GB"/>
              </w:rPr>
              <w:t>5.5 Original Contribution of the Research</w:t>
            </w:r>
            <w:r>
              <w:rPr>
                <w:noProof/>
                <w:webHidden/>
              </w:rPr>
              <w:tab/>
            </w:r>
            <w:r>
              <w:rPr>
                <w:noProof/>
                <w:webHidden/>
              </w:rPr>
              <w:fldChar w:fldCharType="begin"/>
            </w:r>
            <w:r>
              <w:rPr>
                <w:noProof/>
                <w:webHidden/>
              </w:rPr>
              <w:instrText xml:space="preserve"> PAGEREF _Toc196687727 \h </w:instrText>
            </w:r>
            <w:r>
              <w:rPr>
                <w:noProof/>
                <w:webHidden/>
              </w:rPr>
            </w:r>
            <w:r>
              <w:rPr>
                <w:noProof/>
                <w:webHidden/>
              </w:rPr>
              <w:fldChar w:fldCharType="separate"/>
            </w:r>
            <w:r>
              <w:rPr>
                <w:noProof/>
                <w:webHidden/>
              </w:rPr>
              <w:t>18</w:t>
            </w:r>
            <w:r>
              <w:rPr>
                <w:noProof/>
                <w:webHidden/>
              </w:rPr>
              <w:fldChar w:fldCharType="end"/>
            </w:r>
          </w:hyperlink>
        </w:p>
        <w:p w14:paraId="09AA7707" w14:textId="6BBF41CB" w:rsidR="004B0F5B" w:rsidRDefault="004B0F5B">
          <w:pPr>
            <w:pStyle w:val="TOC2"/>
            <w:tabs>
              <w:tab w:val="right" w:leader="dot" w:pos="9016"/>
            </w:tabs>
            <w:rPr>
              <w:rFonts w:eastAsiaTheme="minorEastAsia"/>
              <w:noProof/>
              <w:sz w:val="24"/>
              <w:szCs w:val="24"/>
              <w:lang w:eastAsia="en-GB"/>
            </w:rPr>
          </w:pPr>
          <w:hyperlink w:anchor="_Toc196687728" w:history="1">
            <w:r w:rsidRPr="005C33EE">
              <w:rPr>
                <w:rStyle w:val="Hyperlink"/>
                <w:noProof/>
              </w:rPr>
              <w:t>5.6 Limitations of the Study</w:t>
            </w:r>
            <w:r>
              <w:rPr>
                <w:noProof/>
                <w:webHidden/>
              </w:rPr>
              <w:tab/>
            </w:r>
            <w:r>
              <w:rPr>
                <w:noProof/>
                <w:webHidden/>
              </w:rPr>
              <w:fldChar w:fldCharType="begin"/>
            </w:r>
            <w:r>
              <w:rPr>
                <w:noProof/>
                <w:webHidden/>
              </w:rPr>
              <w:instrText xml:space="preserve"> PAGEREF _Toc196687728 \h </w:instrText>
            </w:r>
            <w:r>
              <w:rPr>
                <w:noProof/>
                <w:webHidden/>
              </w:rPr>
            </w:r>
            <w:r>
              <w:rPr>
                <w:noProof/>
                <w:webHidden/>
              </w:rPr>
              <w:fldChar w:fldCharType="separate"/>
            </w:r>
            <w:r>
              <w:rPr>
                <w:noProof/>
                <w:webHidden/>
              </w:rPr>
              <w:t>18</w:t>
            </w:r>
            <w:r>
              <w:rPr>
                <w:noProof/>
                <w:webHidden/>
              </w:rPr>
              <w:fldChar w:fldCharType="end"/>
            </w:r>
          </w:hyperlink>
        </w:p>
        <w:p w14:paraId="6BA4F579" w14:textId="23C91970" w:rsidR="004B0F5B" w:rsidRDefault="004B0F5B">
          <w:pPr>
            <w:pStyle w:val="TOC2"/>
            <w:tabs>
              <w:tab w:val="right" w:leader="dot" w:pos="9016"/>
            </w:tabs>
            <w:rPr>
              <w:rFonts w:eastAsiaTheme="minorEastAsia"/>
              <w:noProof/>
              <w:sz w:val="24"/>
              <w:szCs w:val="24"/>
              <w:lang w:eastAsia="en-GB"/>
            </w:rPr>
          </w:pPr>
          <w:hyperlink w:anchor="_Toc196687729" w:history="1">
            <w:r w:rsidRPr="005C33EE">
              <w:rPr>
                <w:rStyle w:val="Hyperlink"/>
                <w:noProof/>
              </w:rPr>
              <w:t>5.7 Recommendations for Practice and Future Research</w:t>
            </w:r>
            <w:r>
              <w:rPr>
                <w:noProof/>
                <w:webHidden/>
              </w:rPr>
              <w:tab/>
            </w:r>
            <w:r>
              <w:rPr>
                <w:noProof/>
                <w:webHidden/>
              </w:rPr>
              <w:fldChar w:fldCharType="begin"/>
            </w:r>
            <w:r>
              <w:rPr>
                <w:noProof/>
                <w:webHidden/>
              </w:rPr>
              <w:instrText xml:space="preserve"> PAGEREF _Toc196687729 \h </w:instrText>
            </w:r>
            <w:r>
              <w:rPr>
                <w:noProof/>
                <w:webHidden/>
              </w:rPr>
            </w:r>
            <w:r>
              <w:rPr>
                <w:noProof/>
                <w:webHidden/>
              </w:rPr>
              <w:fldChar w:fldCharType="separate"/>
            </w:r>
            <w:r>
              <w:rPr>
                <w:noProof/>
                <w:webHidden/>
              </w:rPr>
              <w:t>19</w:t>
            </w:r>
            <w:r>
              <w:rPr>
                <w:noProof/>
                <w:webHidden/>
              </w:rPr>
              <w:fldChar w:fldCharType="end"/>
            </w:r>
          </w:hyperlink>
        </w:p>
        <w:p w14:paraId="326A0A0F" w14:textId="1DD93E82" w:rsidR="004B0F5B" w:rsidRDefault="004B0F5B">
          <w:pPr>
            <w:pStyle w:val="TOC3"/>
            <w:tabs>
              <w:tab w:val="right" w:leader="dot" w:pos="9016"/>
            </w:tabs>
            <w:rPr>
              <w:rFonts w:eastAsiaTheme="minorEastAsia"/>
              <w:noProof/>
              <w:sz w:val="24"/>
              <w:szCs w:val="24"/>
              <w:lang w:eastAsia="en-GB"/>
            </w:rPr>
          </w:pPr>
          <w:hyperlink w:anchor="_Toc196687730" w:history="1">
            <w:r w:rsidRPr="005C33EE">
              <w:rPr>
                <w:rStyle w:val="Hyperlink"/>
                <w:noProof/>
              </w:rPr>
              <w:t>5.7.1 Recommendations for Practice:</w:t>
            </w:r>
            <w:r>
              <w:rPr>
                <w:noProof/>
                <w:webHidden/>
              </w:rPr>
              <w:tab/>
            </w:r>
            <w:r>
              <w:rPr>
                <w:noProof/>
                <w:webHidden/>
              </w:rPr>
              <w:fldChar w:fldCharType="begin"/>
            </w:r>
            <w:r>
              <w:rPr>
                <w:noProof/>
                <w:webHidden/>
              </w:rPr>
              <w:instrText xml:space="preserve"> PAGEREF _Toc196687730 \h </w:instrText>
            </w:r>
            <w:r>
              <w:rPr>
                <w:noProof/>
                <w:webHidden/>
              </w:rPr>
            </w:r>
            <w:r>
              <w:rPr>
                <w:noProof/>
                <w:webHidden/>
              </w:rPr>
              <w:fldChar w:fldCharType="separate"/>
            </w:r>
            <w:r>
              <w:rPr>
                <w:noProof/>
                <w:webHidden/>
              </w:rPr>
              <w:t>19</w:t>
            </w:r>
            <w:r>
              <w:rPr>
                <w:noProof/>
                <w:webHidden/>
              </w:rPr>
              <w:fldChar w:fldCharType="end"/>
            </w:r>
          </w:hyperlink>
        </w:p>
        <w:p w14:paraId="2910B8E4" w14:textId="3A47E850" w:rsidR="004B0F5B" w:rsidRDefault="004B0F5B">
          <w:pPr>
            <w:pStyle w:val="TOC3"/>
            <w:tabs>
              <w:tab w:val="right" w:leader="dot" w:pos="9016"/>
            </w:tabs>
            <w:rPr>
              <w:rFonts w:eastAsiaTheme="minorEastAsia"/>
              <w:noProof/>
              <w:sz w:val="24"/>
              <w:szCs w:val="24"/>
              <w:lang w:eastAsia="en-GB"/>
            </w:rPr>
          </w:pPr>
          <w:hyperlink w:anchor="_Toc196687731" w:history="1">
            <w:r w:rsidRPr="005C33EE">
              <w:rPr>
                <w:rStyle w:val="Hyperlink"/>
                <w:noProof/>
              </w:rPr>
              <w:t>5.7.2 Recommendations for Future Research:</w:t>
            </w:r>
            <w:r>
              <w:rPr>
                <w:noProof/>
                <w:webHidden/>
              </w:rPr>
              <w:tab/>
            </w:r>
            <w:r>
              <w:rPr>
                <w:noProof/>
                <w:webHidden/>
              </w:rPr>
              <w:fldChar w:fldCharType="begin"/>
            </w:r>
            <w:r>
              <w:rPr>
                <w:noProof/>
                <w:webHidden/>
              </w:rPr>
              <w:instrText xml:space="preserve"> PAGEREF _Toc196687731 \h </w:instrText>
            </w:r>
            <w:r>
              <w:rPr>
                <w:noProof/>
                <w:webHidden/>
              </w:rPr>
            </w:r>
            <w:r>
              <w:rPr>
                <w:noProof/>
                <w:webHidden/>
              </w:rPr>
              <w:fldChar w:fldCharType="separate"/>
            </w:r>
            <w:r>
              <w:rPr>
                <w:noProof/>
                <w:webHidden/>
              </w:rPr>
              <w:t>19</w:t>
            </w:r>
            <w:r>
              <w:rPr>
                <w:noProof/>
                <w:webHidden/>
              </w:rPr>
              <w:fldChar w:fldCharType="end"/>
            </w:r>
          </w:hyperlink>
        </w:p>
        <w:p w14:paraId="0191DBB2" w14:textId="68FC2CE3" w:rsidR="004B0F5B" w:rsidRDefault="004B0F5B">
          <w:pPr>
            <w:pStyle w:val="TOC2"/>
            <w:tabs>
              <w:tab w:val="right" w:leader="dot" w:pos="9016"/>
            </w:tabs>
            <w:rPr>
              <w:rFonts w:eastAsiaTheme="minorEastAsia"/>
              <w:noProof/>
              <w:sz w:val="24"/>
              <w:szCs w:val="24"/>
              <w:lang w:eastAsia="en-GB"/>
            </w:rPr>
          </w:pPr>
          <w:hyperlink w:anchor="_Toc196687732" w:history="1">
            <w:r w:rsidRPr="005C33EE">
              <w:rPr>
                <w:rStyle w:val="Hyperlink"/>
                <w:noProof/>
              </w:rPr>
              <w:t>5.8 Conclusion</w:t>
            </w:r>
            <w:r>
              <w:rPr>
                <w:noProof/>
                <w:webHidden/>
              </w:rPr>
              <w:tab/>
            </w:r>
            <w:r>
              <w:rPr>
                <w:noProof/>
                <w:webHidden/>
              </w:rPr>
              <w:fldChar w:fldCharType="begin"/>
            </w:r>
            <w:r>
              <w:rPr>
                <w:noProof/>
                <w:webHidden/>
              </w:rPr>
              <w:instrText xml:space="preserve"> PAGEREF _Toc196687732 \h </w:instrText>
            </w:r>
            <w:r>
              <w:rPr>
                <w:noProof/>
                <w:webHidden/>
              </w:rPr>
            </w:r>
            <w:r>
              <w:rPr>
                <w:noProof/>
                <w:webHidden/>
              </w:rPr>
              <w:fldChar w:fldCharType="separate"/>
            </w:r>
            <w:r>
              <w:rPr>
                <w:noProof/>
                <w:webHidden/>
              </w:rPr>
              <w:t>19</w:t>
            </w:r>
            <w:r>
              <w:rPr>
                <w:noProof/>
                <w:webHidden/>
              </w:rPr>
              <w:fldChar w:fldCharType="end"/>
            </w:r>
          </w:hyperlink>
        </w:p>
        <w:p w14:paraId="53A5FF79" w14:textId="5563043C" w:rsidR="004B0F5B" w:rsidRDefault="004B0F5B">
          <w:pPr>
            <w:pStyle w:val="TOC1"/>
            <w:tabs>
              <w:tab w:val="right" w:leader="dot" w:pos="9016"/>
            </w:tabs>
            <w:rPr>
              <w:rFonts w:eastAsiaTheme="minorEastAsia"/>
              <w:noProof/>
              <w:sz w:val="24"/>
              <w:szCs w:val="24"/>
              <w:lang w:eastAsia="en-GB"/>
            </w:rPr>
          </w:pPr>
          <w:hyperlink w:anchor="_Toc196687733" w:history="1">
            <w:r w:rsidRPr="005C33EE">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_Toc196687733 \h </w:instrText>
            </w:r>
            <w:r>
              <w:rPr>
                <w:noProof/>
                <w:webHidden/>
              </w:rPr>
            </w:r>
            <w:r>
              <w:rPr>
                <w:noProof/>
                <w:webHidden/>
              </w:rPr>
              <w:fldChar w:fldCharType="separate"/>
            </w:r>
            <w:r>
              <w:rPr>
                <w:noProof/>
                <w:webHidden/>
              </w:rPr>
              <w:t>20</w:t>
            </w:r>
            <w:r>
              <w:rPr>
                <w:noProof/>
                <w:webHidden/>
              </w:rPr>
              <w:fldChar w:fldCharType="end"/>
            </w:r>
          </w:hyperlink>
        </w:p>
        <w:p w14:paraId="2246AD8F" w14:textId="7841FC5B" w:rsidR="004B0F5B" w:rsidRDefault="004B0F5B">
          <w:pPr>
            <w:pStyle w:val="TOC1"/>
            <w:tabs>
              <w:tab w:val="right" w:leader="dot" w:pos="9016"/>
            </w:tabs>
            <w:rPr>
              <w:rFonts w:eastAsiaTheme="minorEastAsia"/>
              <w:noProof/>
              <w:sz w:val="24"/>
              <w:szCs w:val="24"/>
              <w:lang w:eastAsia="en-GB"/>
            </w:rPr>
          </w:pPr>
          <w:hyperlink w:anchor="_Toc196687734" w:history="1">
            <w:r w:rsidRPr="005C33EE">
              <w:rPr>
                <w:rStyle w:val="Hyperlink"/>
                <w:rFonts w:eastAsia="Times New Roman"/>
                <w:noProof/>
                <w:lang w:eastAsia="en-GB"/>
              </w:rPr>
              <w:t>Appendixes</w:t>
            </w:r>
            <w:r>
              <w:rPr>
                <w:noProof/>
                <w:webHidden/>
              </w:rPr>
              <w:tab/>
            </w:r>
            <w:r>
              <w:rPr>
                <w:noProof/>
                <w:webHidden/>
              </w:rPr>
              <w:fldChar w:fldCharType="begin"/>
            </w:r>
            <w:r>
              <w:rPr>
                <w:noProof/>
                <w:webHidden/>
              </w:rPr>
              <w:instrText xml:space="preserve"> PAGEREF _Toc196687734 \h </w:instrText>
            </w:r>
            <w:r>
              <w:rPr>
                <w:noProof/>
                <w:webHidden/>
              </w:rPr>
            </w:r>
            <w:r>
              <w:rPr>
                <w:noProof/>
                <w:webHidden/>
              </w:rPr>
              <w:fldChar w:fldCharType="separate"/>
            </w:r>
            <w:r>
              <w:rPr>
                <w:noProof/>
                <w:webHidden/>
              </w:rPr>
              <w:t>22</w:t>
            </w:r>
            <w:r>
              <w:rPr>
                <w:noProof/>
                <w:webHidden/>
              </w:rPr>
              <w:fldChar w:fldCharType="end"/>
            </w:r>
          </w:hyperlink>
        </w:p>
        <w:p w14:paraId="0C7D1BC6" w14:textId="72FEC5EC" w:rsidR="004B0F5B" w:rsidRDefault="004B0F5B">
          <w:pPr>
            <w:pStyle w:val="TOC2"/>
            <w:tabs>
              <w:tab w:val="right" w:leader="dot" w:pos="9016"/>
            </w:tabs>
            <w:rPr>
              <w:rFonts w:eastAsiaTheme="minorEastAsia"/>
              <w:noProof/>
              <w:sz w:val="24"/>
              <w:szCs w:val="24"/>
              <w:lang w:eastAsia="en-GB"/>
            </w:rPr>
          </w:pPr>
          <w:hyperlink w:anchor="_Toc196687735" w:history="1">
            <w:r w:rsidRPr="005C33EE">
              <w:rPr>
                <w:rStyle w:val="Hyperlink"/>
                <w:rFonts w:eastAsia="Times New Roman"/>
                <w:noProof/>
                <w:lang w:eastAsia="en-GB"/>
              </w:rPr>
              <w:t>Appendix 1 - Participation Consent Form</w:t>
            </w:r>
            <w:r>
              <w:rPr>
                <w:noProof/>
                <w:webHidden/>
              </w:rPr>
              <w:tab/>
            </w:r>
            <w:r>
              <w:rPr>
                <w:noProof/>
                <w:webHidden/>
              </w:rPr>
              <w:fldChar w:fldCharType="begin"/>
            </w:r>
            <w:r>
              <w:rPr>
                <w:noProof/>
                <w:webHidden/>
              </w:rPr>
              <w:instrText xml:space="preserve"> PAGEREF _Toc196687735 \h </w:instrText>
            </w:r>
            <w:r>
              <w:rPr>
                <w:noProof/>
                <w:webHidden/>
              </w:rPr>
            </w:r>
            <w:r>
              <w:rPr>
                <w:noProof/>
                <w:webHidden/>
              </w:rPr>
              <w:fldChar w:fldCharType="separate"/>
            </w:r>
            <w:r>
              <w:rPr>
                <w:noProof/>
                <w:webHidden/>
              </w:rPr>
              <w:t>22</w:t>
            </w:r>
            <w:r>
              <w:rPr>
                <w:noProof/>
                <w:webHidden/>
              </w:rPr>
              <w:fldChar w:fldCharType="end"/>
            </w:r>
          </w:hyperlink>
        </w:p>
        <w:p w14:paraId="369F1FB8" w14:textId="63F5EA65" w:rsidR="004B0F5B" w:rsidRDefault="004B0F5B">
          <w:pPr>
            <w:pStyle w:val="TOC2"/>
            <w:tabs>
              <w:tab w:val="right" w:leader="dot" w:pos="9016"/>
            </w:tabs>
            <w:rPr>
              <w:rFonts w:eastAsiaTheme="minorEastAsia"/>
              <w:noProof/>
              <w:sz w:val="24"/>
              <w:szCs w:val="24"/>
              <w:lang w:eastAsia="en-GB"/>
            </w:rPr>
          </w:pPr>
          <w:hyperlink w:anchor="_Toc196687736" w:history="1">
            <w:r w:rsidRPr="005C33EE">
              <w:rPr>
                <w:rStyle w:val="Hyperlink"/>
                <w:rFonts w:eastAsia="Times New Roman"/>
                <w:noProof/>
                <w:lang w:eastAsia="en-GB"/>
              </w:rPr>
              <w:t>Appendix 2 - Participant Information Sheet</w:t>
            </w:r>
            <w:r>
              <w:rPr>
                <w:noProof/>
                <w:webHidden/>
              </w:rPr>
              <w:tab/>
            </w:r>
            <w:r>
              <w:rPr>
                <w:noProof/>
                <w:webHidden/>
              </w:rPr>
              <w:fldChar w:fldCharType="begin"/>
            </w:r>
            <w:r>
              <w:rPr>
                <w:noProof/>
                <w:webHidden/>
              </w:rPr>
              <w:instrText xml:space="preserve"> PAGEREF _Toc196687736 \h </w:instrText>
            </w:r>
            <w:r>
              <w:rPr>
                <w:noProof/>
                <w:webHidden/>
              </w:rPr>
            </w:r>
            <w:r>
              <w:rPr>
                <w:noProof/>
                <w:webHidden/>
              </w:rPr>
              <w:fldChar w:fldCharType="separate"/>
            </w:r>
            <w:r>
              <w:rPr>
                <w:noProof/>
                <w:webHidden/>
              </w:rPr>
              <w:t>25</w:t>
            </w:r>
            <w:r>
              <w:rPr>
                <w:noProof/>
                <w:webHidden/>
              </w:rPr>
              <w:fldChar w:fldCharType="end"/>
            </w:r>
          </w:hyperlink>
        </w:p>
        <w:p w14:paraId="1190B6CE" w14:textId="477400E3" w:rsidR="004B0F5B" w:rsidRDefault="004B0F5B">
          <w:pPr>
            <w:pStyle w:val="TOC2"/>
            <w:tabs>
              <w:tab w:val="right" w:leader="dot" w:pos="9016"/>
            </w:tabs>
            <w:rPr>
              <w:rFonts w:eastAsiaTheme="minorEastAsia"/>
              <w:noProof/>
              <w:sz w:val="24"/>
              <w:szCs w:val="24"/>
              <w:lang w:eastAsia="en-GB"/>
            </w:rPr>
          </w:pPr>
          <w:hyperlink w:anchor="_Toc196687737" w:history="1">
            <w:r w:rsidRPr="005C33EE">
              <w:rPr>
                <w:rStyle w:val="Hyperlink"/>
                <w:rFonts w:eastAsia="Times New Roman"/>
                <w:noProof/>
                <w:lang w:eastAsia="en-GB"/>
              </w:rPr>
              <w:t>Appendix 3 – Interview Questions</w:t>
            </w:r>
            <w:r>
              <w:rPr>
                <w:noProof/>
                <w:webHidden/>
              </w:rPr>
              <w:tab/>
            </w:r>
            <w:r>
              <w:rPr>
                <w:noProof/>
                <w:webHidden/>
              </w:rPr>
              <w:fldChar w:fldCharType="begin"/>
            </w:r>
            <w:r>
              <w:rPr>
                <w:noProof/>
                <w:webHidden/>
              </w:rPr>
              <w:instrText xml:space="preserve"> PAGEREF _Toc196687737 \h </w:instrText>
            </w:r>
            <w:r>
              <w:rPr>
                <w:noProof/>
                <w:webHidden/>
              </w:rPr>
            </w:r>
            <w:r>
              <w:rPr>
                <w:noProof/>
                <w:webHidden/>
              </w:rPr>
              <w:fldChar w:fldCharType="separate"/>
            </w:r>
            <w:r>
              <w:rPr>
                <w:noProof/>
                <w:webHidden/>
              </w:rPr>
              <w:t>27</w:t>
            </w:r>
            <w:r>
              <w:rPr>
                <w:noProof/>
                <w:webHidden/>
              </w:rPr>
              <w:fldChar w:fldCharType="end"/>
            </w:r>
          </w:hyperlink>
        </w:p>
        <w:p w14:paraId="77C1B1F5" w14:textId="3B3B9809" w:rsidR="004B0F5B" w:rsidRDefault="004B0F5B">
          <w:pPr>
            <w:pStyle w:val="TOC2"/>
            <w:tabs>
              <w:tab w:val="right" w:leader="dot" w:pos="9016"/>
            </w:tabs>
            <w:rPr>
              <w:rFonts w:eastAsiaTheme="minorEastAsia"/>
              <w:noProof/>
              <w:sz w:val="24"/>
              <w:szCs w:val="24"/>
              <w:lang w:eastAsia="en-GB"/>
            </w:rPr>
          </w:pPr>
          <w:hyperlink w:anchor="_Toc196687738" w:history="1">
            <w:r w:rsidRPr="005C33EE">
              <w:rPr>
                <w:rStyle w:val="Hyperlink"/>
                <w:rFonts w:eastAsia="Times New Roman"/>
                <w:noProof/>
                <w:lang w:eastAsia="en-GB"/>
              </w:rPr>
              <w:t>Appendix 4 - Sample of Transcript</w:t>
            </w:r>
            <w:r>
              <w:rPr>
                <w:noProof/>
                <w:webHidden/>
              </w:rPr>
              <w:tab/>
            </w:r>
            <w:r>
              <w:rPr>
                <w:noProof/>
                <w:webHidden/>
              </w:rPr>
              <w:fldChar w:fldCharType="begin"/>
            </w:r>
            <w:r>
              <w:rPr>
                <w:noProof/>
                <w:webHidden/>
              </w:rPr>
              <w:instrText xml:space="preserve"> PAGEREF _Toc196687738 \h </w:instrText>
            </w:r>
            <w:r>
              <w:rPr>
                <w:noProof/>
                <w:webHidden/>
              </w:rPr>
            </w:r>
            <w:r>
              <w:rPr>
                <w:noProof/>
                <w:webHidden/>
              </w:rPr>
              <w:fldChar w:fldCharType="separate"/>
            </w:r>
            <w:r>
              <w:rPr>
                <w:noProof/>
                <w:webHidden/>
              </w:rPr>
              <w:t>0</w:t>
            </w:r>
            <w:r>
              <w:rPr>
                <w:noProof/>
                <w:webHidden/>
              </w:rPr>
              <w:fldChar w:fldCharType="end"/>
            </w:r>
          </w:hyperlink>
        </w:p>
        <w:p w14:paraId="18B9FA9F" w14:textId="5CD4FBE3" w:rsidR="001409DD" w:rsidRDefault="001409DD">
          <w:r>
            <w:rPr>
              <w:b/>
              <w:bCs/>
              <w:noProof/>
            </w:rPr>
            <w:fldChar w:fldCharType="end"/>
          </w:r>
        </w:p>
      </w:sdtContent>
    </w:sdt>
    <w:p w14:paraId="2AD3A9D6" w14:textId="77777777" w:rsidR="00713C8E" w:rsidRPr="00E379C9" w:rsidRDefault="006B1535" w:rsidP="00E60B1E">
      <w:pPr>
        <w:pStyle w:val="Heading1"/>
        <w:rPr>
          <w:b/>
          <w:bCs/>
          <w:i/>
          <w:iCs/>
          <w:color w:val="auto"/>
        </w:rPr>
      </w:pPr>
      <w:r w:rsidRPr="004B0F5B">
        <w:br w:type="page"/>
      </w:r>
      <w:bookmarkStart w:id="2" w:name="_Toc196687677"/>
      <w:r w:rsidR="00713C8E" w:rsidRPr="00E379C9">
        <w:rPr>
          <w:b/>
          <w:bCs/>
          <w:i/>
          <w:iCs/>
          <w:color w:val="auto"/>
        </w:rPr>
        <w:lastRenderedPageBreak/>
        <w:t>Chapter 1: Introduction</w:t>
      </w:r>
      <w:bookmarkEnd w:id="2"/>
    </w:p>
    <w:p w14:paraId="15273084" w14:textId="77777777" w:rsidR="00713C8E" w:rsidRPr="00E379C9" w:rsidRDefault="00713C8E" w:rsidP="00713C8E">
      <w:pPr>
        <w:pStyle w:val="Heading2"/>
        <w:rPr>
          <w:b/>
          <w:bCs/>
          <w:i/>
          <w:iCs/>
          <w:color w:val="auto"/>
        </w:rPr>
      </w:pPr>
      <w:bookmarkStart w:id="3" w:name="_Toc196687678"/>
      <w:r w:rsidRPr="00E379C9">
        <w:rPr>
          <w:b/>
          <w:bCs/>
          <w:i/>
          <w:iCs/>
          <w:color w:val="auto"/>
        </w:rPr>
        <w:t>1.1 Introduction</w:t>
      </w:r>
      <w:bookmarkEnd w:id="3"/>
    </w:p>
    <w:p w14:paraId="613D1EFD" w14:textId="6A2A1A46" w:rsidR="00713C8E" w:rsidRPr="00E379C9" w:rsidRDefault="0002477D" w:rsidP="00713C8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Th</w:t>
      </w:r>
      <w:r w:rsidR="00E47213" w:rsidRPr="00E379C9">
        <w:rPr>
          <w:rFonts w:ascii="Times New Roman" w:eastAsia="Times New Roman" w:hAnsi="Times New Roman" w:cs="Times New Roman"/>
          <w:kern w:val="0"/>
          <w:sz w:val="24"/>
          <w:szCs w:val="24"/>
          <w:lang w:eastAsia="en-GB"/>
          <w14:ligatures w14:val="none"/>
        </w:rPr>
        <w:t>e</w:t>
      </w:r>
      <w:r w:rsidRPr="00E379C9">
        <w:rPr>
          <w:rFonts w:ascii="Times New Roman" w:eastAsia="Times New Roman" w:hAnsi="Times New Roman" w:cs="Times New Roman"/>
          <w:kern w:val="0"/>
          <w:sz w:val="24"/>
          <w:szCs w:val="24"/>
          <w:lang w:eastAsia="en-GB"/>
          <w14:ligatures w14:val="none"/>
        </w:rPr>
        <w:t xml:space="preserve"> dissertation rigorously e</w:t>
      </w:r>
      <w:r w:rsidR="007E2812" w:rsidRPr="00E379C9">
        <w:rPr>
          <w:rFonts w:ascii="Times New Roman" w:eastAsia="Times New Roman" w:hAnsi="Times New Roman" w:cs="Times New Roman"/>
          <w:kern w:val="0"/>
          <w:sz w:val="24"/>
          <w:szCs w:val="24"/>
          <w:lang w:eastAsia="en-GB"/>
          <w14:ligatures w14:val="none"/>
        </w:rPr>
        <w:t>xplore</w:t>
      </w:r>
      <w:r w:rsidRPr="00E379C9">
        <w:rPr>
          <w:rFonts w:ascii="Times New Roman" w:eastAsia="Times New Roman" w:hAnsi="Times New Roman" w:cs="Times New Roman"/>
          <w:kern w:val="0"/>
          <w:sz w:val="24"/>
          <w:szCs w:val="24"/>
          <w:lang w:eastAsia="en-GB"/>
          <w14:ligatures w14:val="none"/>
        </w:rPr>
        <w:t xml:space="preserve">s the implications of globalisation on the United Kingdom's financial sector, elucidating its challenges and opportunities. Propelled by technological advancements, regulatory frameworks, and economic integration, </w:t>
      </w:r>
      <w:r w:rsidR="007E2812" w:rsidRPr="00E379C9">
        <w:rPr>
          <w:rFonts w:ascii="Times New Roman" w:eastAsia="Times New Roman" w:hAnsi="Times New Roman" w:cs="Times New Roman"/>
          <w:kern w:val="0"/>
          <w:sz w:val="24"/>
          <w:szCs w:val="24"/>
          <w:lang w:eastAsia="en-GB"/>
          <w14:ligatures w14:val="none"/>
        </w:rPr>
        <w:t>globalisation</w:t>
      </w:r>
      <w:r w:rsidRPr="00E379C9">
        <w:rPr>
          <w:rFonts w:ascii="Times New Roman" w:eastAsia="Times New Roman" w:hAnsi="Times New Roman" w:cs="Times New Roman"/>
          <w:kern w:val="0"/>
          <w:sz w:val="24"/>
          <w:szCs w:val="24"/>
          <w:lang w:eastAsia="en-GB"/>
          <w14:ligatures w14:val="none"/>
        </w:rPr>
        <w:t xml:space="preserve"> has fundamentally transformed UK financial institutions (Urata et al., 2021). The swift emergence of fintech innovations, coupled with the evolving trade dynamics following Brexit, has further expedited this transition (Mullany and Schnurr, 2022). Despite these considerable changes, </w:t>
      </w:r>
      <w:r w:rsidR="007E2812" w:rsidRPr="00E379C9">
        <w:rPr>
          <w:rFonts w:ascii="Times New Roman" w:eastAsia="Times New Roman" w:hAnsi="Times New Roman" w:cs="Times New Roman"/>
          <w:kern w:val="0"/>
          <w:sz w:val="24"/>
          <w:szCs w:val="24"/>
          <w:lang w:eastAsia="en-GB"/>
          <w14:ligatures w14:val="none"/>
        </w:rPr>
        <w:t>a notable gap exists</w:t>
      </w:r>
      <w:r w:rsidRPr="00E379C9">
        <w:rPr>
          <w:rFonts w:ascii="Times New Roman" w:eastAsia="Times New Roman" w:hAnsi="Times New Roman" w:cs="Times New Roman"/>
          <w:kern w:val="0"/>
          <w:sz w:val="24"/>
          <w:szCs w:val="24"/>
          <w:lang w:eastAsia="en-GB"/>
          <w14:ligatures w14:val="none"/>
        </w:rPr>
        <w:t xml:space="preserve"> in focused research inquiry, particularly </w:t>
      </w:r>
      <w:r w:rsidR="007E2812" w:rsidRPr="00E379C9">
        <w:rPr>
          <w:rFonts w:ascii="Times New Roman" w:eastAsia="Times New Roman" w:hAnsi="Times New Roman" w:cs="Times New Roman"/>
          <w:kern w:val="0"/>
          <w:sz w:val="24"/>
          <w:szCs w:val="24"/>
          <w:lang w:eastAsia="en-GB"/>
          <w14:ligatures w14:val="none"/>
        </w:rPr>
        <w:t>concerning</w:t>
      </w:r>
      <w:r w:rsidR="009B53F7" w:rsidRPr="00E379C9">
        <w:rPr>
          <w:rFonts w:ascii="Times New Roman" w:eastAsia="Times New Roman" w:hAnsi="Times New Roman" w:cs="Times New Roman"/>
          <w:kern w:val="0"/>
          <w:sz w:val="24"/>
          <w:szCs w:val="24"/>
          <w:lang w:eastAsia="en-GB"/>
          <w14:ligatures w14:val="none"/>
        </w:rPr>
        <w:t xml:space="preserve"> </w:t>
      </w:r>
      <w:r w:rsidRPr="00E379C9">
        <w:rPr>
          <w:rFonts w:ascii="Times New Roman" w:eastAsia="Times New Roman" w:hAnsi="Times New Roman" w:cs="Times New Roman"/>
          <w:kern w:val="0"/>
          <w:sz w:val="24"/>
          <w:szCs w:val="24"/>
          <w:lang w:eastAsia="en-GB"/>
          <w14:ligatures w14:val="none"/>
        </w:rPr>
        <w:t xml:space="preserve">socio-economic phenomena. This chapter delineates the research background, articulates the problem statement, and specifies the </w:t>
      </w:r>
      <w:r w:rsidR="007E2812" w:rsidRPr="00E379C9">
        <w:rPr>
          <w:rFonts w:ascii="Times New Roman" w:eastAsia="Times New Roman" w:hAnsi="Times New Roman" w:cs="Times New Roman"/>
          <w:kern w:val="0"/>
          <w:sz w:val="24"/>
          <w:szCs w:val="24"/>
          <w:lang w:eastAsia="en-GB"/>
          <w14:ligatures w14:val="none"/>
        </w:rPr>
        <w:t>study's aim, objectives, research question, significance, scope, rationale, and limitations</w:t>
      </w:r>
      <w:r w:rsidRPr="00E379C9">
        <w:rPr>
          <w:rFonts w:ascii="Times New Roman" w:eastAsia="Times New Roman" w:hAnsi="Times New Roman" w:cs="Times New Roman"/>
          <w:kern w:val="0"/>
          <w:sz w:val="24"/>
          <w:szCs w:val="24"/>
          <w:lang w:eastAsia="en-GB"/>
          <w14:ligatures w14:val="none"/>
        </w:rPr>
        <w:t>. Additionally, it meticulously outlines the structure of the dissertation.</w:t>
      </w:r>
    </w:p>
    <w:p w14:paraId="00DAB4D8" w14:textId="77777777" w:rsidR="00713C8E" w:rsidRPr="00E379C9" w:rsidRDefault="00713C8E" w:rsidP="00713C8E">
      <w:pPr>
        <w:pStyle w:val="Heading2"/>
        <w:rPr>
          <w:b/>
          <w:bCs/>
          <w:i/>
          <w:iCs/>
          <w:color w:val="auto"/>
        </w:rPr>
      </w:pPr>
      <w:bookmarkStart w:id="4" w:name="_Toc196687679"/>
      <w:r w:rsidRPr="00E379C9">
        <w:rPr>
          <w:b/>
          <w:bCs/>
          <w:i/>
          <w:iCs/>
          <w:color w:val="auto"/>
        </w:rPr>
        <w:t>1.2 Background of the Study</w:t>
      </w:r>
      <w:bookmarkEnd w:id="4"/>
    </w:p>
    <w:p w14:paraId="3CC8CBD1" w14:textId="77777777" w:rsidR="00123B82" w:rsidRPr="00E379C9" w:rsidRDefault="00123B82" w:rsidP="00713C8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Globalisation is defined by the interconnectedness of economies and markets, facilitating the movement of goods, services, capital, technology, and ideas across borders. It encompasses economic, political, cultural, and social dimensions, promoting global integration (</w:t>
      </w:r>
      <w:proofErr w:type="spellStart"/>
      <w:r w:rsidRPr="00E379C9">
        <w:rPr>
          <w:rFonts w:ascii="Times New Roman" w:eastAsia="Times New Roman" w:hAnsi="Times New Roman" w:cs="Times New Roman"/>
          <w:kern w:val="0"/>
          <w:sz w:val="24"/>
          <w:szCs w:val="24"/>
          <w:lang w:eastAsia="en-GB"/>
          <w14:ligatures w14:val="none"/>
        </w:rPr>
        <w:t>Benedikter</w:t>
      </w:r>
      <w:proofErr w:type="spellEnd"/>
      <w:r w:rsidRPr="00E379C9">
        <w:rPr>
          <w:rFonts w:ascii="Times New Roman" w:eastAsia="Times New Roman" w:hAnsi="Times New Roman" w:cs="Times New Roman"/>
          <w:kern w:val="0"/>
          <w:sz w:val="24"/>
          <w:szCs w:val="24"/>
          <w:lang w:eastAsia="en-GB"/>
          <w14:ligatures w14:val="none"/>
        </w:rPr>
        <w:t xml:space="preserve"> et al., 2023). The internet has propelled modern globalisation through digital communication and transport technologies, alongside the growth of multinational corporations (Urata et al., 2021). </w:t>
      </w:r>
    </w:p>
    <w:p w14:paraId="1E5470BA" w14:textId="6CD24549" w:rsidR="00713C8E" w:rsidRPr="00E379C9" w:rsidRDefault="00123B82" w:rsidP="00713C8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As a leading financial hub, the UK—especially London—has integrated deeply into global markets. Financial globalisation has driven deregulation and liberalisation, enabling firms to expand internationally and offer global services. The rise of fintech and digital banking has enhanced operational efficiency and customer access (Crafts and Venables, n.d.). Consequently, UK financial firms have expanded their reach and customer base. However, globalisation presents challenges, including intensifying foreign competition, regulatory complexities, and compliance with international and domestic laws, which can strain operations. Global political and economic dynamics also impact the UK’s financial institutions, particularly post-Brexit with the altered access to EU financial markets (House of Commons Library, 2024). As the home to systemically important banks and numerous foreign firms, the UK must navigate maintaining its position in a volatile global economy (IMF, 2022). Thus, the </w:t>
      </w:r>
      <w:r w:rsidRPr="00E379C9">
        <w:rPr>
          <w:rFonts w:ascii="Times New Roman" w:eastAsia="Times New Roman" w:hAnsi="Times New Roman" w:cs="Times New Roman"/>
          <w:kern w:val="0"/>
          <w:sz w:val="24"/>
          <w:szCs w:val="24"/>
          <w:lang w:eastAsia="en-GB"/>
          <w14:ligatures w14:val="none"/>
        </w:rPr>
        <w:lastRenderedPageBreak/>
        <w:t>UK financial sector strives to balance leveraging global opportunities with managing systemic risks.</w:t>
      </w:r>
    </w:p>
    <w:p w14:paraId="28755EEC" w14:textId="77777777" w:rsidR="00713C8E" w:rsidRPr="00E379C9" w:rsidRDefault="00713C8E" w:rsidP="00713C8E">
      <w:pPr>
        <w:pStyle w:val="Heading2"/>
        <w:rPr>
          <w:b/>
          <w:bCs/>
          <w:i/>
          <w:iCs/>
          <w:color w:val="auto"/>
        </w:rPr>
      </w:pPr>
      <w:bookmarkStart w:id="5" w:name="_Toc196687680"/>
      <w:r w:rsidRPr="00E379C9">
        <w:rPr>
          <w:b/>
          <w:bCs/>
          <w:i/>
          <w:iCs/>
          <w:color w:val="auto"/>
        </w:rPr>
        <w:t>1.3 Problem Statement</w:t>
      </w:r>
      <w:bookmarkEnd w:id="5"/>
    </w:p>
    <w:p w14:paraId="7BE3A720" w14:textId="77777777" w:rsidR="007F4F5F" w:rsidRPr="00E379C9" w:rsidRDefault="007F4F5F" w:rsidP="007F4F5F">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Over the past decade, globalisation has significantly transformed the UK's financial sector due to two key developments: Brexit and the rise of fintech. Post-Brexit, UK financial firms face challenges accessing EU markets, necessitating new cross-border arrangements and regulatory adaptations (Mullany and Schnurr, 2022). Concurrently, fintech advancements have heightened global competition and raised innovation expectations.</w:t>
      </w:r>
    </w:p>
    <w:p w14:paraId="048103C5" w14:textId="7737FC3E" w:rsidR="007F4F5F" w:rsidRPr="00E379C9" w:rsidRDefault="007F4F5F" w:rsidP="007F4F5F">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Despite these shifts, </w:t>
      </w:r>
      <w:r w:rsidR="005E1C5A" w:rsidRPr="00E379C9">
        <w:rPr>
          <w:rFonts w:ascii="Times New Roman" w:eastAsia="Times New Roman" w:hAnsi="Times New Roman" w:cs="Times New Roman"/>
          <w:kern w:val="0"/>
          <w:sz w:val="24"/>
          <w:szCs w:val="24"/>
          <w:lang w:eastAsia="en-GB"/>
          <w14:ligatures w14:val="none"/>
        </w:rPr>
        <w:t xml:space="preserve">a </w:t>
      </w:r>
      <w:r w:rsidRPr="00E379C9">
        <w:rPr>
          <w:rFonts w:ascii="Times New Roman" w:eastAsia="Times New Roman" w:hAnsi="Times New Roman" w:cs="Times New Roman"/>
          <w:kern w:val="0"/>
          <w:sz w:val="24"/>
          <w:szCs w:val="24"/>
          <w:lang w:eastAsia="en-GB"/>
          <w14:ligatures w14:val="none"/>
        </w:rPr>
        <w:t xml:space="preserve">comprehensive analysis of globalisation's impact on the sector is lacking, particularly </w:t>
      </w:r>
      <w:proofErr w:type="gramStart"/>
      <w:r w:rsidRPr="00E379C9">
        <w:rPr>
          <w:rFonts w:ascii="Times New Roman" w:eastAsia="Times New Roman" w:hAnsi="Times New Roman" w:cs="Times New Roman"/>
          <w:kern w:val="0"/>
          <w:sz w:val="24"/>
          <w:szCs w:val="24"/>
          <w:lang w:eastAsia="en-GB"/>
          <w14:ligatures w14:val="none"/>
        </w:rPr>
        <w:t>in light of</w:t>
      </w:r>
      <w:proofErr w:type="gramEnd"/>
      <w:r w:rsidRPr="00E379C9">
        <w:rPr>
          <w:rFonts w:ascii="Times New Roman" w:eastAsia="Times New Roman" w:hAnsi="Times New Roman" w:cs="Times New Roman"/>
          <w:kern w:val="0"/>
          <w:sz w:val="24"/>
          <w:szCs w:val="24"/>
          <w:lang w:eastAsia="en-GB"/>
          <w14:ligatures w14:val="none"/>
        </w:rPr>
        <w:t xml:space="preserve"> recent changes. Globalisation discourse spans various economic, political, and cultural perspectives, complicating a unified analytical framework (Crafts and Venables, n.d.). Stakeholder interpretations of globalisation also vary, with some viewing it as a growth driver and others as a threat to national identity and sovereignty (Steger, 2023).</w:t>
      </w:r>
    </w:p>
    <w:p w14:paraId="754BE783" w14:textId="4FE29FAF" w:rsidR="005E1C5A" w:rsidRPr="00E379C9" w:rsidRDefault="007F4F5F" w:rsidP="007F4F5F">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This complexity highlights a conceptual gap. This research aims to clarify the contemporary impact of globalisation, particularly post-Brexit and amid digital transformation, on the structures, performance, and competitiveness of the UK financial sector. Understanding these dynamics is vital for policymakers and stakeholders to sustain the UK's position in global finance.</w:t>
      </w:r>
    </w:p>
    <w:p w14:paraId="451E9ED3" w14:textId="77777777" w:rsidR="00713C8E" w:rsidRPr="00E379C9" w:rsidRDefault="00713C8E" w:rsidP="00713C8E">
      <w:pPr>
        <w:pStyle w:val="Heading2"/>
        <w:rPr>
          <w:b/>
          <w:bCs/>
          <w:i/>
          <w:iCs/>
          <w:color w:val="auto"/>
        </w:rPr>
      </w:pPr>
      <w:bookmarkStart w:id="6" w:name="_Toc196687681"/>
      <w:r w:rsidRPr="00E379C9">
        <w:rPr>
          <w:b/>
          <w:bCs/>
          <w:i/>
          <w:iCs/>
          <w:color w:val="auto"/>
        </w:rPr>
        <w:t>1.4 Aim and Objectives</w:t>
      </w:r>
      <w:bookmarkEnd w:id="6"/>
    </w:p>
    <w:p w14:paraId="42BFCDA2" w14:textId="1BC4DCCD" w:rsidR="00713C8E" w:rsidRPr="00E379C9" w:rsidRDefault="00713C8E" w:rsidP="00713C8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The</w:t>
      </w:r>
      <w:r w:rsidR="001F3B12" w:rsidRPr="00E379C9">
        <w:rPr>
          <w:rFonts w:ascii="Times New Roman" w:eastAsia="Times New Roman" w:hAnsi="Times New Roman" w:cs="Times New Roman"/>
          <w:kern w:val="0"/>
          <w:sz w:val="24"/>
          <w:szCs w:val="24"/>
          <w:lang w:eastAsia="en-GB"/>
          <w14:ligatures w14:val="none"/>
        </w:rPr>
        <w:t xml:space="preserve"> </w:t>
      </w:r>
      <w:r w:rsidRPr="00E379C9">
        <w:rPr>
          <w:rFonts w:ascii="Times New Roman" w:eastAsia="Times New Roman" w:hAnsi="Times New Roman" w:cs="Times New Roman"/>
          <w:kern w:val="0"/>
          <w:sz w:val="24"/>
          <w:szCs w:val="24"/>
          <w:lang w:eastAsia="en-GB"/>
          <w14:ligatures w14:val="none"/>
        </w:rPr>
        <w:t xml:space="preserve">research </w:t>
      </w:r>
      <w:r w:rsidR="001F3B12" w:rsidRPr="00E379C9">
        <w:rPr>
          <w:rFonts w:ascii="Times New Roman" w:eastAsia="Times New Roman" w:hAnsi="Times New Roman" w:cs="Times New Roman"/>
          <w:b/>
          <w:bCs/>
          <w:kern w:val="0"/>
          <w:sz w:val="24"/>
          <w:szCs w:val="24"/>
          <w:lang w:eastAsia="en-GB"/>
          <w14:ligatures w14:val="none"/>
        </w:rPr>
        <w:t>aim</w:t>
      </w:r>
      <w:r w:rsidR="0031060B" w:rsidRPr="00E379C9">
        <w:rPr>
          <w:rFonts w:ascii="Times New Roman" w:eastAsia="Times New Roman" w:hAnsi="Times New Roman" w:cs="Times New Roman"/>
          <w:b/>
          <w:bCs/>
          <w:kern w:val="0"/>
          <w:sz w:val="24"/>
          <w:szCs w:val="24"/>
          <w:lang w:eastAsia="en-GB"/>
          <w14:ligatures w14:val="none"/>
        </w:rPr>
        <w:t>s</w:t>
      </w:r>
      <w:r w:rsidRPr="00E379C9">
        <w:rPr>
          <w:rFonts w:ascii="Times New Roman" w:eastAsia="Times New Roman" w:hAnsi="Times New Roman" w:cs="Times New Roman"/>
          <w:kern w:val="0"/>
          <w:sz w:val="24"/>
          <w:szCs w:val="24"/>
          <w:lang w:eastAsia="en-GB"/>
          <w14:ligatures w14:val="none"/>
        </w:rPr>
        <w:t xml:space="preserve"> to </w:t>
      </w:r>
      <w:r w:rsidRPr="00E379C9">
        <w:rPr>
          <w:rFonts w:ascii="Times New Roman" w:eastAsia="Times New Roman" w:hAnsi="Times New Roman" w:cs="Times New Roman"/>
          <w:b/>
          <w:bCs/>
          <w:kern w:val="0"/>
          <w:sz w:val="24"/>
          <w:szCs w:val="24"/>
          <w:lang w:eastAsia="en-GB"/>
          <w14:ligatures w14:val="none"/>
        </w:rPr>
        <w:t>explore the impact of globalisation – including its challenges and opportunities – on the UK financial sector</w:t>
      </w:r>
      <w:r w:rsidRPr="00E379C9">
        <w:rPr>
          <w:rFonts w:ascii="Times New Roman" w:eastAsia="Times New Roman" w:hAnsi="Times New Roman" w:cs="Times New Roman"/>
          <w:kern w:val="0"/>
          <w:sz w:val="24"/>
          <w:szCs w:val="24"/>
          <w:lang w:eastAsia="en-GB"/>
          <w14:ligatures w14:val="none"/>
        </w:rPr>
        <w:t>. In pursuing this aim, the study will generate insights into how global forces have reshaped the UK’s financial services landscape and how stakeholders can respond.</w:t>
      </w:r>
    </w:p>
    <w:p w14:paraId="5340A202" w14:textId="77777777" w:rsidR="00713C8E" w:rsidRPr="00E379C9" w:rsidRDefault="00713C8E" w:rsidP="00713C8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The key </w:t>
      </w:r>
      <w:r w:rsidRPr="00E379C9">
        <w:rPr>
          <w:rFonts w:ascii="Times New Roman" w:eastAsia="Times New Roman" w:hAnsi="Times New Roman" w:cs="Times New Roman"/>
          <w:b/>
          <w:bCs/>
          <w:kern w:val="0"/>
          <w:sz w:val="24"/>
          <w:szCs w:val="24"/>
          <w:lang w:eastAsia="en-GB"/>
          <w14:ligatures w14:val="none"/>
        </w:rPr>
        <w:t>research objectives</w:t>
      </w:r>
      <w:r w:rsidRPr="00E379C9">
        <w:rPr>
          <w:rFonts w:ascii="Times New Roman" w:eastAsia="Times New Roman" w:hAnsi="Times New Roman" w:cs="Times New Roman"/>
          <w:kern w:val="0"/>
          <w:sz w:val="24"/>
          <w:szCs w:val="24"/>
          <w:lang w:eastAsia="en-GB"/>
          <w14:ligatures w14:val="none"/>
        </w:rPr>
        <w:t xml:space="preserve"> of the study are:</w:t>
      </w:r>
    </w:p>
    <w:p w14:paraId="7193FE9D" w14:textId="70D69C24" w:rsidR="00713C8E" w:rsidRPr="00E379C9" w:rsidRDefault="00344298" w:rsidP="00713C8E">
      <w:pPr>
        <w:numPr>
          <w:ilvl w:val="0"/>
          <w:numId w:val="18"/>
        </w:num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To examine the context of </w:t>
      </w:r>
      <w:r w:rsidR="00A8213A">
        <w:rPr>
          <w:rFonts w:ascii="Times New Roman" w:eastAsia="Times New Roman" w:hAnsi="Times New Roman" w:cs="Times New Roman"/>
          <w:b/>
          <w:bCs/>
          <w:kern w:val="0"/>
          <w:sz w:val="24"/>
          <w:szCs w:val="24"/>
          <w:lang w:eastAsia="en-GB"/>
          <w14:ligatures w14:val="none"/>
        </w:rPr>
        <w:t>globalisation</w:t>
      </w:r>
      <w:r>
        <w:rPr>
          <w:rFonts w:ascii="Times New Roman" w:eastAsia="Times New Roman" w:hAnsi="Times New Roman" w:cs="Times New Roman"/>
          <w:b/>
          <w:bCs/>
          <w:kern w:val="0"/>
          <w:sz w:val="24"/>
          <w:szCs w:val="24"/>
          <w:lang w:eastAsia="en-GB"/>
          <w14:ligatures w14:val="none"/>
        </w:rPr>
        <w:t>, particularly regarding its effects on the UK financial sector in terms of challenges and opportunities.</w:t>
      </w:r>
    </w:p>
    <w:p w14:paraId="559BCFB6" w14:textId="78D094C2" w:rsidR="00713C8E" w:rsidRPr="00E379C9" w:rsidRDefault="00713C8E" w:rsidP="00713C8E">
      <w:pPr>
        <w:numPr>
          <w:ilvl w:val="0"/>
          <w:numId w:val="18"/>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b/>
          <w:bCs/>
          <w:kern w:val="0"/>
          <w:sz w:val="24"/>
          <w:szCs w:val="24"/>
          <w:lang w:eastAsia="en-GB"/>
          <w14:ligatures w14:val="none"/>
        </w:rPr>
        <w:t xml:space="preserve">To identify </w:t>
      </w:r>
      <w:r w:rsidR="00C8400F" w:rsidRPr="00E379C9">
        <w:rPr>
          <w:rFonts w:ascii="Times New Roman" w:eastAsia="Times New Roman" w:hAnsi="Times New Roman" w:cs="Times New Roman"/>
          <w:b/>
          <w:bCs/>
          <w:kern w:val="0"/>
          <w:sz w:val="24"/>
          <w:szCs w:val="24"/>
          <w:lang w:eastAsia="en-GB"/>
          <w14:ligatures w14:val="none"/>
        </w:rPr>
        <w:t xml:space="preserve">globalisation's main challenges and opportunities </w:t>
      </w:r>
      <w:r w:rsidRPr="00E379C9">
        <w:rPr>
          <w:rFonts w:ascii="Times New Roman" w:eastAsia="Times New Roman" w:hAnsi="Times New Roman" w:cs="Times New Roman"/>
          <w:kern w:val="0"/>
          <w:sz w:val="24"/>
          <w:szCs w:val="24"/>
          <w:lang w:eastAsia="en-GB"/>
          <w14:ligatures w14:val="none"/>
        </w:rPr>
        <w:t>to UK financial institutions, regulators, and businesses.</w:t>
      </w:r>
    </w:p>
    <w:p w14:paraId="557C4A90" w14:textId="77777777" w:rsidR="00713C8E" w:rsidRPr="00E379C9" w:rsidRDefault="00713C8E" w:rsidP="00713C8E">
      <w:pPr>
        <w:numPr>
          <w:ilvl w:val="0"/>
          <w:numId w:val="18"/>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b/>
          <w:bCs/>
          <w:kern w:val="0"/>
          <w:sz w:val="24"/>
          <w:szCs w:val="24"/>
          <w:lang w:eastAsia="en-GB"/>
          <w14:ligatures w14:val="none"/>
        </w:rPr>
        <w:t>To evaluate contemporary developments</w:t>
      </w:r>
      <w:r w:rsidRPr="00E379C9">
        <w:rPr>
          <w:rFonts w:ascii="Times New Roman" w:eastAsia="Times New Roman" w:hAnsi="Times New Roman" w:cs="Times New Roman"/>
          <w:kern w:val="0"/>
          <w:sz w:val="24"/>
          <w:szCs w:val="24"/>
          <w:lang w:eastAsia="en-GB"/>
          <w14:ligatures w14:val="none"/>
        </w:rPr>
        <w:t xml:space="preserve"> (such as Brexit and the rise of fintech) and their implications for the UK financial sector in a globalised environment.</w:t>
      </w:r>
    </w:p>
    <w:p w14:paraId="1C45612A" w14:textId="77777777" w:rsidR="00713C8E" w:rsidRPr="00E379C9" w:rsidRDefault="00713C8E" w:rsidP="00713C8E">
      <w:pPr>
        <w:numPr>
          <w:ilvl w:val="0"/>
          <w:numId w:val="18"/>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b/>
          <w:bCs/>
          <w:kern w:val="0"/>
          <w:sz w:val="24"/>
          <w:szCs w:val="24"/>
          <w:lang w:eastAsia="en-GB"/>
          <w14:ligatures w14:val="none"/>
        </w:rPr>
        <w:lastRenderedPageBreak/>
        <w:t>To develop actionable recommendations</w:t>
      </w:r>
      <w:r w:rsidRPr="00E379C9">
        <w:rPr>
          <w:rFonts w:ascii="Times New Roman" w:eastAsia="Times New Roman" w:hAnsi="Times New Roman" w:cs="Times New Roman"/>
          <w:kern w:val="0"/>
          <w:sz w:val="24"/>
          <w:szCs w:val="24"/>
          <w:lang w:eastAsia="en-GB"/>
          <w14:ligatures w14:val="none"/>
        </w:rPr>
        <w:t xml:space="preserve"> for stakeholders in the UK financial sector on addressing the challenges and capitalising on the opportunities presented by globalisation.</w:t>
      </w:r>
    </w:p>
    <w:p w14:paraId="2CAD3C7C" w14:textId="77777777" w:rsidR="00713C8E" w:rsidRPr="00E379C9" w:rsidRDefault="00713C8E" w:rsidP="00713C8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These objectives break down the overarching aim into focused components, guiding the literature review, data collection, and analysis in subsequent chapters.</w:t>
      </w:r>
    </w:p>
    <w:p w14:paraId="0CF62BAE" w14:textId="77777777" w:rsidR="00713C8E" w:rsidRPr="00E379C9" w:rsidRDefault="00713C8E" w:rsidP="00A037FF">
      <w:pPr>
        <w:pStyle w:val="Heading2"/>
        <w:rPr>
          <w:b/>
          <w:bCs/>
          <w:i/>
          <w:iCs/>
          <w:color w:val="auto"/>
        </w:rPr>
      </w:pPr>
      <w:bookmarkStart w:id="7" w:name="_Toc196687682"/>
      <w:r w:rsidRPr="00E379C9">
        <w:rPr>
          <w:b/>
          <w:bCs/>
          <w:i/>
          <w:iCs/>
          <w:color w:val="auto"/>
        </w:rPr>
        <w:t>1.5 Research Question</w:t>
      </w:r>
      <w:bookmarkEnd w:id="7"/>
    </w:p>
    <w:p w14:paraId="5AF66263" w14:textId="53EA2BA4" w:rsidR="00713C8E" w:rsidRPr="00E379C9" w:rsidRDefault="009F414D" w:rsidP="00713C8E">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To align with the outlined aim and objectives, this study will be directed by the following central </w:t>
      </w:r>
      <w:r w:rsidRPr="009F414D">
        <w:rPr>
          <w:rFonts w:ascii="Times New Roman" w:eastAsia="Times New Roman" w:hAnsi="Times New Roman" w:cs="Times New Roman"/>
          <w:b/>
          <w:bCs/>
          <w:kern w:val="0"/>
          <w:sz w:val="24"/>
          <w:szCs w:val="24"/>
          <w:lang w:eastAsia="en-GB"/>
          <w14:ligatures w14:val="none"/>
        </w:rPr>
        <w:t>research</w:t>
      </w:r>
      <w:r>
        <w:rPr>
          <w:rFonts w:ascii="Times New Roman" w:eastAsia="Times New Roman" w:hAnsi="Times New Roman" w:cs="Times New Roman"/>
          <w:kern w:val="0"/>
          <w:sz w:val="24"/>
          <w:szCs w:val="24"/>
          <w:lang w:eastAsia="en-GB"/>
          <w14:ligatures w14:val="none"/>
        </w:rPr>
        <w:t xml:space="preserve"> </w:t>
      </w:r>
      <w:r w:rsidRPr="009F414D">
        <w:rPr>
          <w:rFonts w:ascii="Times New Roman" w:eastAsia="Times New Roman" w:hAnsi="Times New Roman" w:cs="Times New Roman"/>
          <w:b/>
          <w:bCs/>
          <w:kern w:val="0"/>
          <w:sz w:val="24"/>
          <w:szCs w:val="24"/>
          <w:lang w:eastAsia="en-GB"/>
          <w14:ligatures w14:val="none"/>
        </w:rPr>
        <w:t>question</w:t>
      </w:r>
      <w:r w:rsidR="00713C8E" w:rsidRPr="00E379C9">
        <w:rPr>
          <w:rFonts w:ascii="Times New Roman" w:eastAsia="Times New Roman" w:hAnsi="Times New Roman" w:cs="Times New Roman"/>
          <w:kern w:val="0"/>
          <w:sz w:val="24"/>
          <w:szCs w:val="24"/>
          <w:lang w:eastAsia="en-GB"/>
          <w14:ligatures w14:val="none"/>
        </w:rPr>
        <w:t>:</w:t>
      </w:r>
    </w:p>
    <w:p w14:paraId="3929684D" w14:textId="77777777" w:rsidR="00713C8E" w:rsidRPr="00E379C9" w:rsidRDefault="00713C8E" w:rsidP="00713C8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b/>
          <w:bCs/>
          <w:kern w:val="0"/>
          <w:sz w:val="24"/>
          <w:szCs w:val="24"/>
          <w:lang w:eastAsia="en-GB"/>
          <w14:ligatures w14:val="none"/>
        </w:rPr>
        <w:t>“How does globalisation impact the UK financial sector in terms of its challenges and opportunities?”</w:t>
      </w:r>
    </w:p>
    <w:p w14:paraId="049320E0" w14:textId="2B28D2F9" w:rsidR="00713C8E" w:rsidRPr="00E379C9" w:rsidRDefault="00713C8E" w:rsidP="00713C8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This question will steer the inquiry, requiring an exploration of </w:t>
      </w:r>
      <w:r w:rsidR="00693BEC" w:rsidRPr="00E379C9">
        <w:rPr>
          <w:rFonts w:ascii="Times New Roman" w:eastAsia="Times New Roman" w:hAnsi="Times New Roman" w:cs="Times New Roman"/>
          <w:kern w:val="0"/>
          <w:sz w:val="24"/>
          <w:szCs w:val="24"/>
          <w:lang w:eastAsia="en-GB"/>
          <w14:ligatures w14:val="none"/>
        </w:rPr>
        <w:t>how</w:t>
      </w:r>
      <w:r w:rsidRPr="00E379C9">
        <w:rPr>
          <w:rFonts w:ascii="Times New Roman" w:eastAsia="Times New Roman" w:hAnsi="Times New Roman" w:cs="Times New Roman"/>
          <w:kern w:val="0"/>
          <w:sz w:val="24"/>
          <w:szCs w:val="24"/>
          <w:lang w:eastAsia="en-GB"/>
          <w14:ligatures w14:val="none"/>
        </w:rPr>
        <w:t xml:space="preserve"> globalisation has affected (and continues to affect) the UK’s financial markets, institutions, and regulatory environment. It implies examining both positive outcomes (opportunities for growth, innovation, market expansion) and negative outcomes (challenges such as regulatory hurdles and competition) within the UK context. The research question is intentionally broad to capture the multifaceted nature of globalisation’s impact</w:t>
      </w:r>
      <w:r w:rsidR="00E37027" w:rsidRPr="00E379C9">
        <w:rPr>
          <w:rFonts w:ascii="Times New Roman" w:eastAsia="Times New Roman" w:hAnsi="Times New Roman" w:cs="Times New Roman"/>
          <w:kern w:val="0"/>
          <w:sz w:val="24"/>
          <w:szCs w:val="24"/>
          <w:lang w:eastAsia="en-GB"/>
          <w14:ligatures w14:val="none"/>
        </w:rPr>
        <w:t>. However, it</w:t>
      </w:r>
      <w:r w:rsidRPr="00E379C9">
        <w:rPr>
          <w:rFonts w:ascii="Times New Roman" w:eastAsia="Times New Roman" w:hAnsi="Times New Roman" w:cs="Times New Roman"/>
          <w:kern w:val="0"/>
          <w:sz w:val="24"/>
          <w:szCs w:val="24"/>
          <w:lang w:eastAsia="en-GB"/>
          <w14:ligatures w14:val="none"/>
        </w:rPr>
        <w:t xml:space="preserve"> will be addressed through the specific objectives and </w:t>
      </w:r>
      <w:r w:rsidR="00E37027" w:rsidRPr="00E379C9">
        <w:rPr>
          <w:rFonts w:ascii="Times New Roman" w:eastAsia="Times New Roman" w:hAnsi="Times New Roman" w:cs="Times New Roman"/>
          <w:kern w:val="0"/>
          <w:sz w:val="24"/>
          <w:szCs w:val="24"/>
          <w:lang w:eastAsia="en-GB"/>
          <w14:ligatures w14:val="none"/>
        </w:rPr>
        <w:t>scope</w:t>
      </w:r>
      <w:r w:rsidRPr="00E379C9">
        <w:rPr>
          <w:rFonts w:ascii="Times New Roman" w:eastAsia="Times New Roman" w:hAnsi="Times New Roman" w:cs="Times New Roman"/>
          <w:kern w:val="0"/>
          <w:sz w:val="24"/>
          <w:szCs w:val="24"/>
          <w:lang w:eastAsia="en-GB"/>
          <w14:ligatures w14:val="none"/>
        </w:rPr>
        <w:t xml:space="preserve"> within the UK financial sector domain.</w:t>
      </w:r>
    </w:p>
    <w:p w14:paraId="1B60EF1E" w14:textId="77777777" w:rsidR="00713C8E" w:rsidRPr="00E379C9" w:rsidRDefault="00713C8E" w:rsidP="00A037FF">
      <w:pPr>
        <w:pStyle w:val="Heading2"/>
        <w:rPr>
          <w:b/>
          <w:bCs/>
          <w:i/>
          <w:iCs/>
          <w:color w:val="auto"/>
        </w:rPr>
      </w:pPr>
      <w:bookmarkStart w:id="8" w:name="_Toc196687683"/>
      <w:r w:rsidRPr="00E379C9">
        <w:rPr>
          <w:b/>
          <w:bCs/>
          <w:i/>
          <w:iCs/>
          <w:color w:val="auto"/>
        </w:rPr>
        <w:t>1.6 Significance of the Study</w:t>
      </w:r>
      <w:bookmarkEnd w:id="8"/>
    </w:p>
    <w:p w14:paraId="149CE46D" w14:textId="11A3F450" w:rsidR="00EC6698" w:rsidRPr="00E379C9" w:rsidRDefault="00B4345B" w:rsidP="00713C8E">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This research offers valuable insights that are both academically enriching and practically applicable.</w:t>
      </w:r>
      <w:r w:rsidR="00EC6698" w:rsidRPr="00E379C9">
        <w:rPr>
          <w:rFonts w:ascii="Times New Roman" w:eastAsia="Times New Roman" w:hAnsi="Times New Roman" w:cs="Times New Roman"/>
          <w:kern w:val="0"/>
          <w:sz w:val="24"/>
          <w:szCs w:val="24"/>
          <w:lang w:eastAsia="en-GB"/>
          <w14:ligatures w14:val="none"/>
        </w:rPr>
        <w:t xml:space="preserve"> It </w:t>
      </w:r>
      <w:r w:rsidR="00C139E6">
        <w:rPr>
          <w:rFonts w:ascii="Times New Roman" w:eastAsia="Times New Roman" w:hAnsi="Times New Roman" w:cs="Times New Roman"/>
          <w:kern w:val="0"/>
          <w:sz w:val="24"/>
          <w:szCs w:val="24"/>
          <w:lang w:eastAsia="en-GB"/>
          <w14:ligatures w14:val="none"/>
        </w:rPr>
        <w:t>remedies a lack</w:t>
      </w:r>
      <w:r w:rsidR="00EC6698" w:rsidRPr="00E379C9">
        <w:rPr>
          <w:rFonts w:ascii="Times New Roman" w:eastAsia="Times New Roman" w:hAnsi="Times New Roman" w:cs="Times New Roman"/>
          <w:kern w:val="0"/>
          <w:sz w:val="24"/>
          <w:szCs w:val="24"/>
          <w:lang w:eastAsia="en-GB"/>
          <w14:ligatures w14:val="none"/>
        </w:rPr>
        <w:t xml:space="preserve"> in the literature by examining the UK financial sector within the context of contemporary globali</w:t>
      </w:r>
      <w:r w:rsidR="00794B22" w:rsidRPr="00E379C9">
        <w:rPr>
          <w:rFonts w:ascii="Times New Roman" w:eastAsia="Times New Roman" w:hAnsi="Times New Roman" w:cs="Times New Roman"/>
          <w:kern w:val="0"/>
          <w:sz w:val="24"/>
          <w:szCs w:val="24"/>
          <w:lang w:eastAsia="en-GB"/>
          <w14:ligatures w14:val="none"/>
        </w:rPr>
        <w:t>s</w:t>
      </w:r>
      <w:r w:rsidR="00EC6698" w:rsidRPr="00E379C9">
        <w:rPr>
          <w:rFonts w:ascii="Times New Roman" w:eastAsia="Times New Roman" w:hAnsi="Times New Roman" w:cs="Times New Roman"/>
          <w:kern w:val="0"/>
          <w:sz w:val="24"/>
          <w:szCs w:val="24"/>
          <w:lang w:eastAsia="en-GB"/>
          <w14:ligatures w14:val="none"/>
        </w:rPr>
        <w:t xml:space="preserve">ation and how economic and technological factors interact with regulatory and political frameworks in advanced economies (Steger, 2023). </w:t>
      </w:r>
    </w:p>
    <w:p w14:paraId="47ACC980" w14:textId="4A4189C3" w:rsidR="00EC6698" w:rsidRPr="00E379C9" w:rsidRDefault="00D8230D" w:rsidP="00713C8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The UK financial sector is crucial to the economy. It contributes approximately 10% to the national GDP and yields a substantial services trade surplus (House of Commons Library, 2024)</w:t>
      </w:r>
      <w:r w:rsidR="00EC6698" w:rsidRPr="00E379C9">
        <w:rPr>
          <w:rFonts w:ascii="Times New Roman" w:eastAsia="Times New Roman" w:hAnsi="Times New Roman" w:cs="Times New Roman"/>
          <w:kern w:val="0"/>
          <w:sz w:val="24"/>
          <w:szCs w:val="24"/>
          <w:lang w:eastAsia="en-GB"/>
          <w14:ligatures w14:val="none"/>
        </w:rPr>
        <w:t>. Insights from this study can assist industry leaders and policymakers in formulating strategies for success in a globali</w:t>
      </w:r>
      <w:r w:rsidR="00794B22" w:rsidRPr="00E379C9">
        <w:rPr>
          <w:rFonts w:ascii="Times New Roman" w:eastAsia="Times New Roman" w:hAnsi="Times New Roman" w:cs="Times New Roman"/>
          <w:kern w:val="0"/>
          <w:sz w:val="24"/>
          <w:szCs w:val="24"/>
          <w:lang w:eastAsia="en-GB"/>
          <w14:ligatures w14:val="none"/>
        </w:rPr>
        <w:t>s</w:t>
      </w:r>
      <w:r w:rsidR="00EC6698" w:rsidRPr="00E379C9">
        <w:rPr>
          <w:rFonts w:ascii="Times New Roman" w:eastAsia="Times New Roman" w:hAnsi="Times New Roman" w:cs="Times New Roman"/>
          <w:kern w:val="0"/>
          <w:sz w:val="24"/>
          <w:szCs w:val="24"/>
          <w:lang w:eastAsia="en-GB"/>
          <w14:ligatures w14:val="none"/>
        </w:rPr>
        <w:t xml:space="preserve">ed market. </w:t>
      </w:r>
    </w:p>
    <w:p w14:paraId="2D60EFCA" w14:textId="34C2789A" w:rsidR="00713C8E" w:rsidRPr="00E379C9" w:rsidRDefault="00EC6698" w:rsidP="00713C8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Moreover, this study enhances the researcher's expertise in international finance and contributes to policy-relevant knowledge</w:t>
      </w:r>
      <w:r w:rsidR="00D8230D" w:rsidRPr="00E379C9">
        <w:rPr>
          <w:rFonts w:ascii="Times New Roman" w:eastAsia="Times New Roman" w:hAnsi="Times New Roman" w:cs="Times New Roman"/>
          <w:kern w:val="0"/>
          <w:sz w:val="24"/>
          <w:szCs w:val="24"/>
          <w:lang w:eastAsia="en-GB"/>
          <w14:ligatures w14:val="none"/>
        </w:rPr>
        <w:t>. It aims</w:t>
      </w:r>
      <w:r w:rsidRPr="00E379C9">
        <w:rPr>
          <w:rFonts w:ascii="Times New Roman" w:eastAsia="Times New Roman" w:hAnsi="Times New Roman" w:cs="Times New Roman"/>
          <w:kern w:val="0"/>
          <w:sz w:val="24"/>
          <w:szCs w:val="24"/>
          <w:lang w:eastAsia="en-GB"/>
          <w14:ligatures w14:val="none"/>
        </w:rPr>
        <w:t xml:space="preserve"> to provide an academically rigorous analysis that enables the UK financial sector to adapt, innovate, and sustain competitiveness in a dynamic global environment.</w:t>
      </w:r>
    </w:p>
    <w:p w14:paraId="7ADBDBF7" w14:textId="77777777" w:rsidR="00713C8E" w:rsidRPr="00E379C9" w:rsidRDefault="00713C8E" w:rsidP="00A04118">
      <w:pPr>
        <w:pStyle w:val="Heading2"/>
        <w:rPr>
          <w:rFonts w:eastAsia="Times New Roman"/>
          <w:b/>
          <w:bCs/>
          <w:i/>
          <w:iCs/>
          <w:color w:val="auto"/>
          <w:lang w:eastAsia="en-GB"/>
        </w:rPr>
      </w:pPr>
      <w:bookmarkStart w:id="9" w:name="_Toc196687684"/>
      <w:r w:rsidRPr="00E379C9">
        <w:rPr>
          <w:rFonts w:eastAsia="Times New Roman"/>
          <w:b/>
          <w:bCs/>
          <w:i/>
          <w:iCs/>
          <w:color w:val="auto"/>
          <w:lang w:eastAsia="en-GB"/>
        </w:rPr>
        <w:lastRenderedPageBreak/>
        <w:t>1.7 Scope and Limitations</w:t>
      </w:r>
      <w:bookmarkEnd w:id="9"/>
    </w:p>
    <w:p w14:paraId="3F4A23FD" w14:textId="229F0829" w:rsidR="00896D24" w:rsidRPr="00E379C9" w:rsidRDefault="00896D24" w:rsidP="00896D24">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Th</w:t>
      </w:r>
      <w:r w:rsidR="00C11B4C" w:rsidRPr="00E379C9">
        <w:rPr>
          <w:rFonts w:ascii="Times New Roman" w:eastAsia="Times New Roman" w:hAnsi="Times New Roman" w:cs="Times New Roman"/>
          <w:kern w:val="0"/>
          <w:sz w:val="24"/>
          <w:szCs w:val="24"/>
          <w:lang w:eastAsia="en-GB"/>
          <w14:ligatures w14:val="none"/>
        </w:rPr>
        <w:t xml:space="preserve">e main </w:t>
      </w:r>
      <w:r w:rsidRPr="00E379C9">
        <w:rPr>
          <w:rFonts w:ascii="Times New Roman" w:eastAsia="Times New Roman" w:hAnsi="Times New Roman" w:cs="Times New Roman"/>
          <w:kern w:val="0"/>
          <w:sz w:val="24"/>
          <w:szCs w:val="24"/>
          <w:lang w:eastAsia="en-GB"/>
          <w14:ligatures w14:val="none"/>
        </w:rPr>
        <w:t xml:space="preserve">scope is to explore </w:t>
      </w:r>
      <w:r w:rsidR="00665824" w:rsidRPr="00E379C9">
        <w:rPr>
          <w:rFonts w:ascii="Times New Roman" w:eastAsia="Times New Roman" w:hAnsi="Times New Roman" w:cs="Times New Roman"/>
          <w:kern w:val="0"/>
          <w:sz w:val="24"/>
          <w:szCs w:val="24"/>
          <w:lang w:eastAsia="en-GB"/>
          <w14:ligatures w14:val="none"/>
        </w:rPr>
        <w:t>and examine</w:t>
      </w:r>
      <w:r w:rsidRPr="00E379C9">
        <w:rPr>
          <w:rFonts w:ascii="Times New Roman" w:eastAsia="Times New Roman" w:hAnsi="Times New Roman" w:cs="Times New Roman"/>
          <w:kern w:val="0"/>
          <w:sz w:val="24"/>
          <w:szCs w:val="24"/>
          <w:lang w:eastAsia="en-GB"/>
          <w14:ligatures w14:val="none"/>
        </w:rPr>
        <w:t xml:space="preserve"> the UK financial sector, specifically banking, investment, and related services, </w:t>
      </w:r>
      <w:r w:rsidR="00867951" w:rsidRPr="00E379C9">
        <w:rPr>
          <w:rFonts w:ascii="Times New Roman" w:eastAsia="Times New Roman" w:hAnsi="Times New Roman" w:cs="Times New Roman"/>
          <w:kern w:val="0"/>
          <w:sz w:val="24"/>
          <w:szCs w:val="24"/>
          <w:lang w:eastAsia="en-GB"/>
          <w14:ligatures w14:val="none"/>
        </w:rPr>
        <w:t>focusing</w:t>
      </w:r>
      <w:r w:rsidRPr="00E379C9">
        <w:rPr>
          <w:rFonts w:ascii="Times New Roman" w:eastAsia="Times New Roman" w:hAnsi="Times New Roman" w:cs="Times New Roman"/>
          <w:kern w:val="0"/>
          <w:sz w:val="24"/>
          <w:szCs w:val="24"/>
          <w:lang w:eastAsia="en-GB"/>
          <w14:ligatures w14:val="none"/>
        </w:rPr>
        <w:t xml:space="preserve"> on the impacts of globalisation over the past five years, including post-Brexit developments and the rise of fintech. While acknowledging globalisation as a worldwide phenomenon, this study prioritises implications for the UK, offering insights relevant to policymakers, regulators, and businesses, alongside potential lessons for similar advanced economies. It explores opportunities (such as international market access, foreign investment, and technological diffusion) and challenges (including competitive pressures, regulatory alignment, and global economic shocks).</w:t>
      </w:r>
    </w:p>
    <w:p w14:paraId="142FF72E" w14:textId="7356BEA5" w:rsidR="00713C8E" w:rsidRPr="00E379C9" w:rsidRDefault="00896D24" w:rsidP="00896D24">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However, the study has </w:t>
      </w:r>
      <w:r w:rsidRPr="00E379C9">
        <w:rPr>
          <w:rFonts w:ascii="Times New Roman" w:eastAsia="Times New Roman" w:hAnsi="Times New Roman" w:cs="Times New Roman"/>
          <w:b/>
          <w:bCs/>
          <w:kern w:val="0"/>
          <w:sz w:val="24"/>
          <w:szCs w:val="24"/>
          <w:lang w:eastAsia="en-GB"/>
          <w14:ligatures w14:val="none"/>
        </w:rPr>
        <w:t>limitations</w:t>
      </w:r>
      <w:r w:rsidRPr="00E379C9">
        <w:rPr>
          <w:rFonts w:ascii="Times New Roman" w:eastAsia="Times New Roman" w:hAnsi="Times New Roman" w:cs="Times New Roman"/>
          <w:kern w:val="0"/>
          <w:sz w:val="24"/>
          <w:szCs w:val="24"/>
          <w:lang w:eastAsia="en-GB"/>
          <w14:ligatures w14:val="none"/>
        </w:rPr>
        <w:t>. It concentrates solely on the UK, providing minimal comparative analysis with other nations. The qualitative nature of the research, based on a limited number of interviews with industry participants, means that the findings may not be statistically generalisable and could reflect biased perspectives. Furthermore, the research is temporally constrained, focusing on contemporary challenges and opportunities rather than a longitudinal view of globalisation's impact on the UK financial sector. Lastly, the study narrows its scope to key dimensions of economic and technological globalisation, excluding other facets such as environmental or sociocultural influences, thus paving the way for future research in these areas.</w:t>
      </w:r>
    </w:p>
    <w:p w14:paraId="0F2A525E" w14:textId="77777777" w:rsidR="00713C8E" w:rsidRPr="00E379C9" w:rsidRDefault="00713C8E" w:rsidP="00D24554">
      <w:pPr>
        <w:pStyle w:val="Heading2"/>
        <w:rPr>
          <w:rFonts w:eastAsia="Times New Roman"/>
          <w:b/>
          <w:bCs/>
          <w:color w:val="auto"/>
          <w:lang w:eastAsia="en-GB"/>
        </w:rPr>
      </w:pPr>
      <w:bookmarkStart w:id="10" w:name="_Toc196687685"/>
      <w:r w:rsidRPr="00E379C9">
        <w:rPr>
          <w:rFonts w:eastAsia="Times New Roman"/>
          <w:b/>
          <w:bCs/>
          <w:color w:val="auto"/>
          <w:lang w:eastAsia="en-GB"/>
        </w:rPr>
        <w:t>1.8 Rationale of the Study</w:t>
      </w:r>
      <w:bookmarkEnd w:id="10"/>
    </w:p>
    <w:p w14:paraId="65A68B88" w14:textId="6951BE72" w:rsidR="00713C8E" w:rsidRPr="00E379C9" w:rsidRDefault="00CB7E28" w:rsidP="00713C8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A blend of intellectual curiosity and practical relevance drives the selection of this research topic</w:t>
      </w:r>
      <w:r w:rsidR="005C33BF" w:rsidRPr="00E379C9">
        <w:rPr>
          <w:rFonts w:ascii="Times New Roman" w:eastAsia="Times New Roman" w:hAnsi="Times New Roman" w:cs="Times New Roman"/>
          <w:kern w:val="0"/>
          <w:sz w:val="24"/>
          <w:szCs w:val="24"/>
          <w:lang w:eastAsia="en-GB"/>
          <w14:ligatures w14:val="none"/>
        </w:rPr>
        <w:t xml:space="preserve">. The UK financial sector, situated at the nexus of global economic forces, offers a compelling context for examining the interplay between globalisation and an open economy. This inquiry aligns with the researcher’s academic interests in international finance and the pressing need to understand the implications of globalisation for the UK’s financial industry, particularly </w:t>
      </w:r>
      <w:proofErr w:type="gramStart"/>
      <w:r w:rsidR="005C33BF" w:rsidRPr="00E379C9">
        <w:rPr>
          <w:rFonts w:ascii="Times New Roman" w:eastAsia="Times New Roman" w:hAnsi="Times New Roman" w:cs="Times New Roman"/>
          <w:kern w:val="0"/>
          <w:sz w:val="24"/>
          <w:szCs w:val="24"/>
          <w:lang w:eastAsia="en-GB"/>
          <w14:ligatures w14:val="none"/>
        </w:rPr>
        <w:t>in light of</w:t>
      </w:r>
      <w:proofErr w:type="gramEnd"/>
      <w:r w:rsidR="005C33BF" w:rsidRPr="00E379C9">
        <w:rPr>
          <w:rFonts w:ascii="Times New Roman" w:eastAsia="Times New Roman" w:hAnsi="Times New Roman" w:cs="Times New Roman"/>
          <w:kern w:val="0"/>
          <w:sz w:val="24"/>
          <w:szCs w:val="24"/>
          <w:lang w:eastAsia="en-GB"/>
          <w14:ligatures w14:val="none"/>
        </w:rPr>
        <w:t xml:space="preserve"> Brexit and evolving technological landscapes. The research aims to contribute to academic discourse while addressing critical policy and strategic questions regarding competitiveness, innovation, and risk management within a globally integrated financial environment. Ultimately, this study seeks to bridge theoretical insights and practical applications that stakeholders in the global financial arena can leverage</w:t>
      </w:r>
      <w:r w:rsidR="00713C8E" w:rsidRPr="00E379C9">
        <w:rPr>
          <w:rFonts w:ascii="Times New Roman" w:eastAsia="Times New Roman" w:hAnsi="Times New Roman" w:cs="Times New Roman"/>
          <w:kern w:val="0"/>
          <w:sz w:val="24"/>
          <w:szCs w:val="24"/>
          <w:lang w:eastAsia="en-GB"/>
          <w14:ligatures w14:val="none"/>
        </w:rPr>
        <w:t>.</w:t>
      </w:r>
    </w:p>
    <w:p w14:paraId="4143C0C4" w14:textId="77777777" w:rsidR="00713C8E" w:rsidRPr="00E379C9" w:rsidRDefault="00713C8E" w:rsidP="00D24554">
      <w:pPr>
        <w:pStyle w:val="Heading2"/>
        <w:rPr>
          <w:rFonts w:eastAsia="Times New Roman"/>
          <w:b/>
          <w:bCs/>
          <w:i/>
          <w:iCs/>
          <w:color w:val="auto"/>
          <w:lang w:eastAsia="en-GB"/>
        </w:rPr>
      </w:pPr>
      <w:bookmarkStart w:id="11" w:name="_Toc196687686"/>
      <w:r w:rsidRPr="00E379C9">
        <w:rPr>
          <w:rFonts w:eastAsia="Times New Roman"/>
          <w:b/>
          <w:bCs/>
          <w:i/>
          <w:iCs/>
          <w:color w:val="auto"/>
          <w:lang w:eastAsia="en-GB"/>
        </w:rPr>
        <w:t>1.9 Structure of the Dissertation</w:t>
      </w:r>
      <w:bookmarkEnd w:id="11"/>
    </w:p>
    <w:p w14:paraId="08B647DF" w14:textId="77777777" w:rsidR="00173EAC" w:rsidRDefault="008B6885" w:rsidP="00713C8E">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To maintain clarity in the research, it has been structured into five separate categories</w:t>
      </w:r>
      <w:r w:rsidR="00173EAC">
        <w:rPr>
          <w:rFonts w:ascii="Times New Roman" w:eastAsia="Times New Roman" w:hAnsi="Times New Roman" w:cs="Times New Roman"/>
          <w:kern w:val="0"/>
          <w:sz w:val="24"/>
          <w:szCs w:val="24"/>
          <w:lang w:eastAsia="en-GB"/>
          <w14:ligatures w14:val="none"/>
        </w:rPr>
        <w:t xml:space="preserve"> as described below:</w:t>
      </w:r>
    </w:p>
    <w:p w14:paraId="5F46E94E" w14:textId="0CD9559E" w:rsidR="00713C8E" w:rsidRPr="00E379C9" w:rsidRDefault="00713C8E" w:rsidP="00713C8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b/>
          <w:bCs/>
          <w:kern w:val="0"/>
          <w:sz w:val="24"/>
          <w:szCs w:val="24"/>
          <w:lang w:eastAsia="en-GB"/>
          <w14:ligatures w14:val="none"/>
        </w:rPr>
        <w:lastRenderedPageBreak/>
        <w:t>Chapter 1: Introduction</w:t>
      </w:r>
      <w:r w:rsidRPr="00E379C9">
        <w:rPr>
          <w:rFonts w:ascii="Times New Roman" w:eastAsia="Times New Roman" w:hAnsi="Times New Roman" w:cs="Times New Roman"/>
          <w:kern w:val="0"/>
          <w:sz w:val="24"/>
          <w:szCs w:val="24"/>
          <w:lang w:eastAsia="en-GB"/>
          <w14:ligatures w14:val="none"/>
        </w:rPr>
        <w:t xml:space="preserve"> </w:t>
      </w:r>
      <w:r w:rsidR="000B6262" w:rsidRPr="00E379C9">
        <w:rPr>
          <w:rFonts w:ascii="Times New Roman" w:eastAsia="Times New Roman" w:hAnsi="Times New Roman" w:cs="Times New Roman"/>
          <w:kern w:val="0"/>
          <w:sz w:val="24"/>
          <w:szCs w:val="24"/>
          <w:lang w:eastAsia="en-GB"/>
          <w14:ligatures w14:val="none"/>
        </w:rPr>
        <w:t>serves to illuminate the research topic by providing essential background context and outlining the problem, aims, objectives, research question, significance, scope, rationale, and limitations of the study</w:t>
      </w:r>
      <w:r w:rsidRPr="00E379C9">
        <w:rPr>
          <w:rFonts w:ascii="Times New Roman" w:eastAsia="Times New Roman" w:hAnsi="Times New Roman" w:cs="Times New Roman"/>
          <w:kern w:val="0"/>
          <w:sz w:val="24"/>
          <w:szCs w:val="24"/>
          <w:lang w:eastAsia="en-GB"/>
          <w14:ligatures w14:val="none"/>
        </w:rPr>
        <w:t xml:space="preserve">. </w:t>
      </w:r>
      <w:r w:rsidRPr="00E379C9">
        <w:rPr>
          <w:rFonts w:ascii="Times New Roman" w:eastAsia="Times New Roman" w:hAnsi="Times New Roman" w:cs="Times New Roman"/>
          <w:b/>
          <w:bCs/>
          <w:kern w:val="0"/>
          <w:sz w:val="24"/>
          <w:szCs w:val="24"/>
          <w:lang w:eastAsia="en-GB"/>
          <w14:ligatures w14:val="none"/>
        </w:rPr>
        <w:t>Chapter 2: Literature Review</w:t>
      </w:r>
      <w:r w:rsidRPr="00E379C9">
        <w:rPr>
          <w:rFonts w:ascii="Times New Roman" w:eastAsia="Times New Roman" w:hAnsi="Times New Roman" w:cs="Times New Roman"/>
          <w:kern w:val="0"/>
          <w:sz w:val="24"/>
          <w:szCs w:val="24"/>
          <w:lang w:eastAsia="en-GB"/>
          <w14:ligatures w14:val="none"/>
        </w:rPr>
        <w:t xml:space="preserve"> </w:t>
      </w:r>
      <w:r w:rsidR="002C7E9B" w:rsidRPr="00E379C9">
        <w:rPr>
          <w:rFonts w:ascii="Times New Roman" w:eastAsia="Times New Roman" w:hAnsi="Times New Roman" w:cs="Times New Roman"/>
          <w:kern w:val="0"/>
          <w:sz w:val="24"/>
          <w:szCs w:val="24"/>
          <w:lang w:eastAsia="en-GB"/>
          <w14:ligatures w14:val="none"/>
        </w:rPr>
        <w:t>conducts a comprehensive survey of pertinent academic and industry literature, examining theoretical frameworks of globali</w:t>
      </w:r>
      <w:r w:rsidR="00794B22" w:rsidRPr="00E379C9">
        <w:rPr>
          <w:rFonts w:ascii="Times New Roman" w:eastAsia="Times New Roman" w:hAnsi="Times New Roman" w:cs="Times New Roman"/>
          <w:kern w:val="0"/>
          <w:sz w:val="24"/>
          <w:szCs w:val="24"/>
          <w:lang w:eastAsia="en-GB"/>
          <w14:ligatures w14:val="none"/>
        </w:rPr>
        <w:t>s</w:t>
      </w:r>
      <w:r w:rsidR="002C7E9B" w:rsidRPr="00E379C9">
        <w:rPr>
          <w:rFonts w:ascii="Times New Roman" w:eastAsia="Times New Roman" w:hAnsi="Times New Roman" w:cs="Times New Roman"/>
          <w:kern w:val="0"/>
          <w:sz w:val="24"/>
          <w:szCs w:val="24"/>
          <w:lang w:eastAsia="en-GB"/>
          <w14:ligatures w14:val="none"/>
        </w:rPr>
        <w:t>ation while assessing its impact on financial sectors. This chapter aims to identify key concepts, models (including various theories of globali</w:t>
      </w:r>
      <w:r w:rsidR="00794B22" w:rsidRPr="00E379C9">
        <w:rPr>
          <w:rFonts w:ascii="Times New Roman" w:eastAsia="Times New Roman" w:hAnsi="Times New Roman" w:cs="Times New Roman"/>
          <w:kern w:val="0"/>
          <w:sz w:val="24"/>
          <w:szCs w:val="24"/>
          <w:lang w:eastAsia="en-GB"/>
          <w14:ligatures w14:val="none"/>
        </w:rPr>
        <w:t>s</w:t>
      </w:r>
      <w:r w:rsidR="002C7E9B" w:rsidRPr="00E379C9">
        <w:rPr>
          <w:rFonts w:ascii="Times New Roman" w:eastAsia="Times New Roman" w:hAnsi="Times New Roman" w:cs="Times New Roman"/>
          <w:kern w:val="0"/>
          <w:sz w:val="24"/>
          <w:szCs w:val="24"/>
          <w:lang w:eastAsia="en-GB"/>
          <w14:ligatures w14:val="none"/>
        </w:rPr>
        <w:t>ation), and existing knowledge gaps, thus situating the current research within the broader discourse</w:t>
      </w:r>
      <w:r w:rsidRPr="00E379C9">
        <w:rPr>
          <w:rFonts w:ascii="Times New Roman" w:eastAsia="Times New Roman" w:hAnsi="Times New Roman" w:cs="Times New Roman"/>
          <w:kern w:val="0"/>
          <w:sz w:val="24"/>
          <w:szCs w:val="24"/>
          <w:lang w:eastAsia="en-GB"/>
          <w14:ligatures w14:val="none"/>
        </w:rPr>
        <w:t xml:space="preserve">. </w:t>
      </w:r>
      <w:r w:rsidRPr="00E379C9">
        <w:rPr>
          <w:rFonts w:ascii="Times New Roman" w:eastAsia="Times New Roman" w:hAnsi="Times New Roman" w:cs="Times New Roman"/>
          <w:b/>
          <w:bCs/>
          <w:kern w:val="0"/>
          <w:sz w:val="24"/>
          <w:szCs w:val="24"/>
          <w:lang w:eastAsia="en-GB"/>
          <w14:ligatures w14:val="none"/>
        </w:rPr>
        <w:t>Chapter 3: Research Methodology</w:t>
      </w:r>
      <w:r w:rsidRPr="00E379C9">
        <w:rPr>
          <w:rFonts w:ascii="Times New Roman" w:eastAsia="Times New Roman" w:hAnsi="Times New Roman" w:cs="Times New Roman"/>
          <w:kern w:val="0"/>
          <w:sz w:val="24"/>
          <w:szCs w:val="24"/>
          <w:lang w:eastAsia="en-GB"/>
          <w14:ligatures w14:val="none"/>
        </w:rPr>
        <w:t xml:space="preserve"> </w:t>
      </w:r>
      <w:r w:rsidR="007F439C" w:rsidRPr="00E379C9">
        <w:rPr>
          <w:rFonts w:ascii="Times New Roman" w:eastAsia="Times New Roman" w:hAnsi="Times New Roman" w:cs="Times New Roman"/>
          <w:kern w:val="0"/>
          <w:sz w:val="24"/>
          <w:szCs w:val="24"/>
          <w:lang w:eastAsia="en-GB"/>
          <w14:ligatures w14:val="none"/>
        </w:rPr>
        <w:t>describes and rationali</w:t>
      </w:r>
      <w:r w:rsidR="00794B22" w:rsidRPr="00E379C9">
        <w:rPr>
          <w:rFonts w:ascii="Times New Roman" w:eastAsia="Times New Roman" w:hAnsi="Times New Roman" w:cs="Times New Roman"/>
          <w:kern w:val="0"/>
          <w:sz w:val="24"/>
          <w:szCs w:val="24"/>
          <w:lang w:eastAsia="en-GB"/>
          <w14:ligatures w14:val="none"/>
        </w:rPr>
        <w:t>s</w:t>
      </w:r>
      <w:r w:rsidR="007F439C" w:rsidRPr="00E379C9">
        <w:rPr>
          <w:rFonts w:ascii="Times New Roman" w:eastAsia="Times New Roman" w:hAnsi="Times New Roman" w:cs="Times New Roman"/>
          <w:kern w:val="0"/>
          <w:sz w:val="24"/>
          <w:szCs w:val="24"/>
          <w:lang w:eastAsia="en-GB"/>
          <w14:ligatures w14:val="none"/>
        </w:rPr>
        <w:t xml:space="preserve">es the chosen methodological approach, incorporating the philosophical stance, research design, qualitative data collection methods (specifically interviews), analysis strategies, sampling approach, and ethical considerations inherent to the </w:t>
      </w:r>
      <w:r w:rsidR="006B102E">
        <w:rPr>
          <w:rFonts w:ascii="Times New Roman" w:eastAsia="Times New Roman" w:hAnsi="Times New Roman" w:cs="Times New Roman"/>
          <w:kern w:val="0"/>
          <w:sz w:val="24"/>
          <w:szCs w:val="24"/>
          <w:lang w:eastAsia="en-GB"/>
          <w14:ligatures w14:val="none"/>
        </w:rPr>
        <w:t>research</w:t>
      </w:r>
      <w:r w:rsidRPr="00E379C9">
        <w:rPr>
          <w:rFonts w:ascii="Times New Roman" w:eastAsia="Times New Roman" w:hAnsi="Times New Roman" w:cs="Times New Roman"/>
          <w:kern w:val="0"/>
          <w:sz w:val="24"/>
          <w:szCs w:val="24"/>
          <w:lang w:eastAsia="en-GB"/>
          <w14:ligatures w14:val="none"/>
        </w:rPr>
        <w:t xml:space="preserve">. </w:t>
      </w:r>
      <w:r w:rsidRPr="00E379C9">
        <w:rPr>
          <w:rFonts w:ascii="Times New Roman" w:eastAsia="Times New Roman" w:hAnsi="Times New Roman" w:cs="Times New Roman"/>
          <w:b/>
          <w:bCs/>
          <w:kern w:val="0"/>
          <w:sz w:val="24"/>
          <w:szCs w:val="24"/>
          <w:lang w:eastAsia="en-GB"/>
          <w14:ligatures w14:val="none"/>
        </w:rPr>
        <w:t>Chapter 4: Data Analysis and Discussion</w:t>
      </w:r>
      <w:r w:rsidRPr="00E379C9">
        <w:rPr>
          <w:rFonts w:ascii="Times New Roman" w:eastAsia="Times New Roman" w:hAnsi="Times New Roman" w:cs="Times New Roman"/>
          <w:kern w:val="0"/>
          <w:sz w:val="24"/>
          <w:szCs w:val="24"/>
          <w:lang w:eastAsia="en-GB"/>
          <w14:ligatures w14:val="none"/>
        </w:rPr>
        <w:t xml:space="preserve"> </w:t>
      </w:r>
      <w:r w:rsidR="008C6EFE" w:rsidRPr="00E379C9">
        <w:rPr>
          <w:rFonts w:ascii="Times New Roman" w:eastAsia="Times New Roman" w:hAnsi="Times New Roman" w:cs="Times New Roman"/>
          <w:kern w:val="0"/>
          <w:sz w:val="24"/>
          <w:szCs w:val="24"/>
          <w:lang w:eastAsia="en-GB"/>
          <w14:ligatures w14:val="none"/>
        </w:rPr>
        <w:t xml:space="preserve">presents the empirical </w:t>
      </w:r>
      <w:r w:rsidR="006B102E">
        <w:rPr>
          <w:rFonts w:ascii="Times New Roman" w:eastAsia="Times New Roman" w:hAnsi="Times New Roman" w:cs="Times New Roman"/>
          <w:kern w:val="0"/>
          <w:sz w:val="24"/>
          <w:szCs w:val="24"/>
          <w:lang w:eastAsia="en-GB"/>
          <w14:ligatures w14:val="none"/>
        </w:rPr>
        <w:t>information</w:t>
      </w:r>
      <w:r w:rsidR="008C6EFE" w:rsidRPr="00E379C9">
        <w:rPr>
          <w:rFonts w:ascii="Times New Roman" w:eastAsia="Times New Roman" w:hAnsi="Times New Roman" w:cs="Times New Roman"/>
          <w:kern w:val="0"/>
          <w:sz w:val="24"/>
          <w:szCs w:val="24"/>
          <w:lang w:eastAsia="en-GB"/>
          <w14:ligatures w14:val="none"/>
        </w:rPr>
        <w:t xml:space="preserve"> derived from the interviews, utili</w:t>
      </w:r>
      <w:r w:rsidR="00794B22" w:rsidRPr="00E379C9">
        <w:rPr>
          <w:rFonts w:ascii="Times New Roman" w:eastAsia="Times New Roman" w:hAnsi="Times New Roman" w:cs="Times New Roman"/>
          <w:kern w:val="0"/>
          <w:sz w:val="24"/>
          <w:szCs w:val="24"/>
          <w:lang w:eastAsia="en-GB"/>
          <w14:ligatures w14:val="none"/>
        </w:rPr>
        <w:t>s</w:t>
      </w:r>
      <w:r w:rsidR="008C6EFE" w:rsidRPr="00E379C9">
        <w:rPr>
          <w:rFonts w:ascii="Times New Roman" w:eastAsia="Times New Roman" w:hAnsi="Times New Roman" w:cs="Times New Roman"/>
          <w:kern w:val="0"/>
          <w:sz w:val="24"/>
          <w:szCs w:val="24"/>
          <w:lang w:eastAsia="en-GB"/>
          <w14:ligatures w14:val="none"/>
        </w:rPr>
        <w:t xml:space="preserve">ing thematic analysis to identify themes pertinent to the challenges and opportunities </w:t>
      </w:r>
      <w:r w:rsidR="00867951" w:rsidRPr="00E379C9">
        <w:rPr>
          <w:rFonts w:ascii="Times New Roman" w:eastAsia="Times New Roman" w:hAnsi="Times New Roman" w:cs="Times New Roman"/>
          <w:kern w:val="0"/>
          <w:sz w:val="24"/>
          <w:szCs w:val="24"/>
          <w:lang w:eastAsia="en-GB"/>
          <w14:ligatures w14:val="none"/>
        </w:rPr>
        <w:t>of</w:t>
      </w:r>
      <w:r w:rsidR="008C6EFE" w:rsidRPr="00E379C9">
        <w:rPr>
          <w:rFonts w:ascii="Times New Roman" w:eastAsia="Times New Roman" w:hAnsi="Times New Roman" w:cs="Times New Roman"/>
          <w:kern w:val="0"/>
          <w:sz w:val="24"/>
          <w:szCs w:val="24"/>
          <w:lang w:eastAsia="en-GB"/>
          <w14:ligatures w14:val="none"/>
        </w:rPr>
        <w:t xml:space="preserve"> globali</w:t>
      </w:r>
      <w:r w:rsidR="00794B22" w:rsidRPr="00E379C9">
        <w:rPr>
          <w:rFonts w:ascii="Times New Roman" w:eastAsia="Times New Roman" w:hAnsi="Times New Roman" w:cs="Times New Roman"/>
          <w:kern w:val="0"/>
          <w:sz w:val="24"/>
          <w:szCs w:val="24"/>
          <w:lang w:eastAsia="en-GB"/>
          <w14:ligatures w14:val="none"/>
        </w:rPr>
        <w:t>s</w:t>
      </w:r>
      <w:r w:rsidR="008C6EFE" w:rsidRPr="00E379C9">
        <w:rPr>
          <w:rFonts w:ascii="Times New Roman" w:eastAsia="Times New Roman" w:hAnsi="Times New Roman" w:cs="Times New Roman"/>
          <w:kern w:val="0"/>
          <w:sz w:val="24"/>
          <w:szCs w:val="24"/>
          <w:lang w:eastAsia="en-GB"/>
          <w14:ligatures w14:val="none"/>
        </w:rPr>
        <w:t>ation in the UK financial sector. The discussion contextuali</w:t>
      </w:r>
      <w:r w:rsidR="00794B22" w:rsidRPr="00E379C9">
        <w:rPr>
          <w:rFonts w:ascii="Times New Roman" w:eastAsia="Times New Roman" w:hAnsi="Times New Roman" w:cs="Times New Roman"/>
          <w:kern w:val="0"/>
          <w:sz w:val="24"/>
          <w:szCs w:val="24"/>
          <w:lang w:eastAsia="en-GB"/>
          <w14:ligatures w14:val="none"/>
        </w:rPr>
        <w:t>s</w:t>
      </w:r>
      <w:r w:rsidR="008C6EFE" w:rsidRPr="00E379C9">
        <w:rPr>
          <w:rFonts w:ascii="Times New Roman" w:eastAsia="Times New Roman" w:hAnsi="Times New Roman" w:cs="Times New Roman"/>
          <w:kern w:val="0"/>
          <w:sz w:val="24"/>
          <w:szCs w:val="24"/>
          <w:lang w:eastAsia="en-GB"/>
          <w14:ligatures w14:val="none"/>
        </w:rPr>
        <w:t>es these findings within the framework of the literature reviewed in Chapter 2, fostering a constructive comparison between theoretical expectations and the insights gathered from participants</w:t>
      </w:r>
      <w:r w:rsidRPr="00E379C9">
        <w:rPr>
          <w:rFonts w:ascii="Times New Roman" w:eastAsia="Times New Roman" w:hAnsi="Times New Roman" w:cs="Times New Roman"/>
          <w:kern w:val="0"/>
          <w:sz w:val="24"/>
          <w:szCs w:val="24"/>
          <w:lang w:eastAsia="en-GB"/>
          <w14:ligatures w14:val="none"/>
        </w:rPr>
        <w:t xml:space="preserve">. </w:t>
      </w:r>
      <w:r w:rsidRPr="00E379C9">
        <w:rPr>
          <w:rFonts w:ascii="Times New Roman" w:eastAsia="Times New Roman" w:hAnsi="Times New Roman" w:cs="Times New Roman"/>
          <w:b/>
          <w:bCs/>
          <w:kern w:val="0"/>
          <w:sz w:val="24"/>
          <w:szCs w:val="24"/>
          <w:lang w:eastAsia="en-GB"/>
          <w14:ligatures w14:val="none"/>
        </w:rPr>
        <w:t>Chapter 5: Conclusion and Recommendations</w:t>
      </w:r>
      <w:r w:rsidRPr="00E379C9">
        <w:rPr>
          <w:rFonts w:ascii="Times New Roman" w:eastAsia="Times New Roman" w:hAnsi="Times New Roman" w:cs="Times New Roman"/>
          <w:kern w:val="0"/>
          <w:sz w:val="24"/>
          <w:szCs w:val="24"/>
          <w:lang w:eastAsia="en-GB"/>
          <w14:ligatures w14:val="none"/>
        </w:rPr>
        <w:t xml:space="preserve"> </w:t>
      </w:r>
      <w:r w:rsidR="008C6EFE" w:rsidRPr="00E379C9">
        <w:rPr>
          <w:rFonts w:ascii="Times New Roman" w:eastAsia="Times New Roman" w:hAnsi="Times New Roman" w:cs="Times New Roman"/>
          <w:kern w:val="0"/>
          <w:sz w:val="24"/>
          <w:szCs w:val="24"/>
          <w:lang w:eastAsia="en-GB"/>
          <w14:ligatures w14:val="none"/>
        </w:rPr>
        <w:t>concludes the dissertation by summari</w:t>
      </w:r>
      <w:r w:rsidR="00794B22" w:rsidRPr="00E379C9">
        <w:rPr>
          <w:rFonts w:ascii="Times New Roman" w:eastAsia="Times New Roman" w:hAnsi="Times New Roman" w:cs="Times New Roman"/>
          <w:kern w:val="0"/>
          <w:sz w:val="24"/>
          <w:szCs w:val="24"/>
          <w:lang w:eastAsia="en-GB"/>
          <w14:ligatures w14:val="none"/>
        </w:rPr>
        <w:t>s</w:t>
      </w:r>
      <w:r w:rsidR="008C6EFE" w:rsidRPr="00E379C9">
        <w:rPr>
          <w:rFonts w:ascii="Times New Roman" w:eastAsia="Times New Roman" w:hAnsi="Times New Roman" w:cs="Times New Roman"/>
          <w:kern w:val="0"/>
          <w:sz w:val="24"/>
          <w:szCs w:val="24"/>
          <w:lang w:eastAsia="en-GB"/>
          <w14:ligatures w14:val="none"/>
        </w:rPr>
        <w:t>ing the responses to the research question, integrating key findings, and reflecting on their implications for the research objectives while underscoring the original contributions of the study</w:t>
      </w:r>
      <w:r w:rsidRPr="00E379C9">
        <w:rPr>
          <w:rFonts w:ascii="Times New Roman" w:eastAsia="Times New Roman" w:hAnsi="Times New Roman" w:cs="Times New Roman"/>
          <w:kern w:val="0"/>
          <w:sz w:val="24"/>
          <w:szCs w:val="24"/>
          <w:lang w:eastAsia="en-GB"/>
          <w14:ligatures w14:val="none"/>
        </w:rPr>
        <w:t xml:space="preserve">. </w:t>
      </w:r>
      <w:r w:rsidR="00766BD5" w:rsidRPr="00E379C9">
        <w:rPr>
          <w:rFonts w:ascii="Times New Roman" w:eastAsia="Times New Roman" w:hAnsi="Times New Roman" w:cs="Times New Roman"/>
          <w:kern w:val="0"/>
          <w:sz w:val="24"/>
          <w:szCs w:val="24"/>
          <w:lang w:eastAsia="en-GB"/>
          <w14:ligatures w14:val="none"/>
        </w:rPr>
        <w:t xml:space="preserve">Additionally, this chapter acknowledges the limitations encountered and offers thoughtful recommendations for practice and suggestions for future research on related topics. Supplementary materials, such as interview guides and transcripts, are provided in the </w:t>
      </w:r>
      <w:r w:rsidR="00766BD5" w:rsidRPr="00E379C9">
        <w:rPr>
          <w:rFonts w:ascii="Times New Roman" w:eastAsia="Times New Roman" w:hAnsi="Times New Roman" w:cs="Times New Roman"/>
          <w:b/>
          <w:bCs/>
          <w:kern w:val="0"/>
          <w:sz w:val="24"/>
          <w:szCs w:val="24"/>
          <w:lang w:eastAsia="en-GB"/>
          <w14:ligatures w14:val="none"/>
        </w:rPr>
        <w:t>Appendices</w:t>
      </w:r>
      <w:r w:rsidR="00766BD5" w:rsidRPr="00E379C9">
        <w:rPr>
          <w:rFonts w:ascii="Times New Roman" w:eastAsia="Times New Roman" w:hAnsi="Times New Roman" w:cs="Times New Roman"/>
          <w:kern w:val="0"/>
          <w:sz w:val="24"/>
          <w:szCs w:val="24"/>
          <w:lang w:eastAsia="en-GB"/>
          <w14:ligatures w14:val="none"/>
        </w:rPr>
        <w:t xml:space="preserve">, with all references meticulously documented in the </w:t>
      </w:r>
      <w:r w:rsidR="00766BD5" w:rsidRPr="00E379C9">
        <w:rPr>
          <w:rFonts w:ascii="Times New Roman" w:eastAsia="Times New Roman" w:hAnsi="Times New Roman" w:cs="Times New Roman"/>
          <w:b/>
          <w:bCs/>
          <w:kern w:val="0"/>
          <w:sz w:val="24"/>
          <w:szCs w:val="24"/>
          <w:lang w:eastAsia="en-GB"/>
          <w14:ligatures w14:val="none"/>
        </w:rPr>
        <w:t>Reference</w:t>
      </w:r>
      <w:r w:rsidR="00766BD5" w:rsidRPr="00E379C9">
        <w:rPr>
          <w:rFonts w:ascii="Times New Roman" w:eastAsia="Times New Roman" w:hAnsi="Times New Roman" w:cs="Times New Roman"/>
          <w:kern w:val="0"/>
          <w:sz w:val="24"/>
          <w:szCs w:val="24"/>
          <w:lang w:eastAsia="en-GB"/>
          <w14:ligatures w14:val="none"/>
        </w:rPr>
        <w:t xml:space="preserve"> </w:t>
      </w:r>
      <w:r w:rsidR="00766BD5" w:rsidRPr="00E379C9">
        <w:rPr>
          <w:rFonts w:ascii="Times New Roman" w:eastAsia="Times New Roman" w:hAnsi="Times New Roman" w:cs="Times New Roman"/>
          <w:b/>
          <w:bCs/>
          <w:kern w:val="0"/>
          <w:sz w:val="24"/>
          <w:szCs w:val="24"/>
          <w:lang w:eastAsia="en-GB"/>
          <w14:ligatures w14:val="none"/>
        </w:rPr>
        <w:t>List</w:t>
      </w:r>
      <w:r w:rsidR="00766BD5" w:rsidRPr="00E379C9">
        <w:rPr>
          <w:rFonts w:ascii="Times New Roman" w:eastAsia="Times New Roman" w:hAnsi="Times New Roman" w:cs="Times New Roman"/>
          <w:kern w:val="0"/>
          <w:sz w:val="24"/>
          <w:szCs w:val="24"/>
          <w:lang w:eastAsia="en-GB"/>
          <w14:ligatures w14:val="none"/>
        </w:rPr>
        <w:t>.</w:t>
      </w:r>
    </w:p>
    <w:p w14:paraId="3E7147D4" w14:textId="77777777" w:rsidR="00713C8E" w:rsidRPr="00E379C9" w:rsidRDefault="00713C8E" w:rsidP="00182273">
      <w:pPr>
        <w:pStyle w:val="Heading2"/>
        <w:rPr>
          <w:b/>
          <w:bCs/>
          <w:i/>
          <w:iCs/>
          <w:color w:val="auto"/>
        </w:rPr>
      </w:pPr>
      <w:bookmarkStart w:id="12" w:name="_Toc196687687"/>
      <w:r w:rsidRPr="00E379C9">
        <w:rPr>
          <w:b/>
          <w:bCs/>
          <w:i/>
          <w:iCs/>
          <w:color w:val="auto"/>
        </w:rPr>
        <w:t>1.10 Summary of Chapter 1</w:t>
      </w:r>
      <w:bookmarkEnd w:id="12"/>
    </w:p>
    <w:p w14:paraId="3897E63C" w14:textId="2242F75A" w:rsidR="00713C8E" w:rsidRPr="00E379C9" w:rsidRDefault="003E5194" w:rsidP="00713C8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Chapter </w:t>
      </w:r>
      <w:r w:rsidR="009A6CD2" w:rsidRPr="00E379C9">
        <w:rPr>
          <w:rFonts w:ascii="Times New Roman" w:eastAsia="Times New Roman" w:hAnsi="Times New Roman" w:cs="Times New Roman"/>
          <w:kern w:val="0"/>
          <w:sz w:val="24"/>
          <w:szCs w:val="24"/>
          <w:lang w:eastAsia="en-GB"/>
          <w14:ligatures w14:val="none"/>
        </w:rPr>
        <w:t>one</w:t>
      </w:r>
      <w:r w:rsidRPr="00E379C9">
        <w:rPr>
          <w:rFonts w:ascii="Times New Roman" w:eastAsia="Times New Roman" w:hAnsi="Times New Roman" w:cs="Times New Roman"/>
          <w:kern w:val="0"/>
          <w:sz w:val="24"/>
          <w:szCs w:val="24"/>
          <w:lang w:eastAsia="en-GB"/>
          <w14:ligatures w14:val="none"/>
        </w:rPr>
        <w:t xml:space="preserve"> lays the groundwork for this dissertation on the impact of globalisation on the UK financial sector. It outlines the research topic's significance, explores the relationship between globalisation and the UK’s financial system, and presents a clear problem statement. The chapter defines the research aim—assessing the challenges and opportunities of globalisation—and establishes specific objectives and a central research question. It highlights the study's contributions to knowledge</w:t>
      </w:r>
      <w:r w:rsidR="005A2F15" w:rsidRPr="00E379C9">
        <w:rPr>
          <w:rFonts w:ascii="Times New Roman" w:eastAsia="Times New Roman" w:hAnsi="Times New Roman" w:cs="Times New Roman"/>
          <w:kern w:val="0"/>
          <w:sz w:val="24"/>
          <w:szCs w:val="24"/>
          <w:lang w:eastAsia="en-GB"/>
          <w14:ligatures w14:val="none"/>
        </w:rPr>
        <w:t>, practice</w:t>
      </w:r>
      <w:r w:rsidRPr="00E379C9">
        <w:rPr>
          <w:rFonts w:ascii="Times New Roman" w:eastAsia="Times New Roman" w:hAnsi="Times New Roman" w:cs="Times New Roman"/>
          <w:kern w:val="0"/>
          <w:sz w:val="24"/>
          <w:szCs w:val="24"/>
          <w:lang w:eastAsia="en-GB"/>
          <w14:ligatures w14:val="none"/>
        </w:rPr>
        <w:t xml:space="preserve">, </w:t>
      </w:r>
      <w:r w:rsidR="00CB7E28" w:rsidRPr="00E379C9">
        <w:rPr>
          <w:rFonts w:ascii="Times New Roman" w:eastAsia="Times New Roman" w:hAnsi="Times New Roman" w:cs="Times New Roman"/>
          <w:kern w:val="0"/>
          <w:sz w:val="24"/>
          <w:szCs w:val="24"/>
          <w:lang w:eastAsia="en-GB"/>
          <w14:ligatures w14:val="none"/>
        </w:rPr>
        <w:t>scope,</w:t>
      </w:r>
      <w:r w:rsidRPr="00E379C9">
        <w:rPr>
          <w:rFonts w:ascii="Times New Roman" w:eastAsia="Times New Roman" w:hAnsi="Times New Roman" w:cs="Times New Roman"/>
          <w:kern w:val="0"/>
          <w:sz w:val="24"/>
          <w:szCs w:val="24"/>
          <w:lang w:eastAsia="en-GB"/>
          <w14:ligatures w14:val="none"/>
        </w:rPr>
        <w:t xml:space="preserve"> and limitations. The rationale for the research is discussed, followed by an overview of the dissertation's structure. Chapter 2 will review existing literature to position the study within established theories and the wider discourse on globalisation and finance</w:t>
      </w:r>
      <w:r w:rsidR="00713C8E" w:rsidRPr="00E379C9">
        <w:rPr>
          <w:rFonts w:ascii="Times New Roman" w:eastAsia="Times New Roman" w:hAnsi="Times New Roman" w:cs="Times New Roman"/>
          <w:kern w:val="0"/>
          <w:sz w:val="24"/>
          <w:szCs w:val="24"/>
          <w:lang w:eastAsia="en-GB"/>
          <w14:ligatures w14:val="none"/>
        </w:rPr>
        <w:t>.</w:t>
      </w:r>
    </w:p>
    <w:p w14:paraId="36686231" w14:textId="77777777" w:rsidR="00713C8E" w:rsidRPr="00E379C9" w:rsidRDefault="00713C8E" w:rsidP="00182273">
      <w:pPr>
        <w:pStyle w:val="Heading1"/>
        <w:rPr>
          <w:rFonts w:eastAsia="Times New Roman"/>
          <w:b/>
          <w:bCs/>
          <w:i/>
          <w:iCs/>
          <w:color w:val="auto"/>
          <w:lang w:eastAsia="en-GB"/>
        </w:rPr>
      </w:pPr>
      <w:bookmarkStart w:id="13" w:name="_Toc196687688"/>
      <w:r w:rsidRPr="00E379C9">
        <w:rPr>
          <w:rFonts w:eastAsia="Times New Roman"/>
          <w:b/>
          <w:bCs/>
          <w:i/>
          <w:iCs/>
          <w:color w:val="auto"/>
          <w:lang w:eastAsia="en-GB"/>
        </w:rPr>
        <w:lastRenderedPageBreak/>
        <w:t>Chapter 2: Literature Review</w:t>
      </w:r>
      <w:bookmarkEnd w:id="13"/>
    </w:p>
    <w:p w14:paraId="5D8BB5D6" w14:textId="77777777" w:rsidR="00713C8E" w:rsidRPr="00E379C9" w:rsidRDefault="00713C8E" w:rsidP="00182273">
      <w:pPr>
        <w:pStyle w:val="Heading2"/>
        <w:rPr>
          <w:rFonts w:eastAsia="Times New Roman"/>
          <w:b/>
          <w:bCs/>
          <w:i/>
          <w:iCs/>
          <w:color w:val="auto"/>
          <w:lang w:eastAsia="en-GB"/>
        </w:rPr>
      </w:pPr>
      <w:bookmarkStart w:id="14" w:name="_Toc196687689"/>
      <w:r w:rsidRPr="00E379C9">
        <w:rPr>
          <w:rFonts w:eastAsia="Times New Roman"/>
          <w:b/>
          <w:bCs/>
          <w:i/>
          <w:iCs/>
          <w:color w:val="auto"/>
          <w:lang w:eastAsia="en-GB"/>
        </w:rPr>
        <w:t>2.1 Introduction</w:t>
      </w:r>
      <w:bookmarkEnd w:id="14"/>
    </w:p>
    <w:p w14:paraId="53CBA9E2" w14:textId="4D1618EF" w:rsidR="00713C8E" w:rsidRPr="00E379C9" w:rsidRDefault="00440C66" w:rsidP="00440C66">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This chapter reviews the literature on globalisation and its impact on the UK financial sector, aiming to establish a theoretical and empirical foundation for the study. It starts by defining globalisation and examining its positive and negative effects on financial services. Additionally, it explores key theoretical frameworks that enhance our understanding of globalisation, using insights to interpret the UK experience. It surveys prior studies on globalisation's influence on financial markets and institutions, noting relevant lessons for the UK, including the effects of Brexit and fintech. Through this discussion, the chapter identifies gaps in existing literature that this study will address. Ultimately, it contextualises the research within known and unexplored aspects of globalisation and the financial sector, justifying the focus and informing the methodology.</w:t>
      </w:r>
    </w:p>
    <w:p w14:paraId="47412675" w14:textId="77777777" w:rsidR="00713C8E" w:rsidRPr="00E379C9" w:rsidRDefault="00713C8E" w:rsidP="00182273">
      <w:pPr>
        <w:pStyle w:val="Heading2"/>
        <w:rPr>
          <w:rFonts w:eastAsia="Times New Roman"/>
          <w:b/>
          <w:bCs/>
          <w:i/>
          <w:iCs/>
          <w:color w:val="auto"/>
          <w:lang w:eastAsia="en-GB"/>
        </w:rPr>
      </w:pPr>
      <w:bookmarkStart w:id="15" w:name="_Toc196687690"/>
      <w:r w:rsidRPr="00E379C9">
        <w:rPr>
          <w:rFonts w:eastAsia="Times New Roman"/>
          <w:b/>
          <w:bCs/>
          <w:i/>
          <w:iCs/>
          <w:color w:val="auto"/>
          <w:lang w:eastAsia="en-GB"/>
        </w:rPr>
        <w:t>2.2 Conceptual Background of Globalisation and Finance</w:t>
      </w:r>
      <w:bookmarkEnd w:id="15"/>
    </w:p>
    <w:p w14:paraId="674B59C4" w14:textId="4D4ED12F" w:rsidR="00F52E33" w:rsidRPr="00E379C9" w:rsidRDefault="00F52E33" w:rsidP="00F52E33">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Globalisation is increasingly understood as the interconnectedness and interdependence of countries and markets, marked by the expansion of cross-border </w:t>
      </w:r>
      <w:r w:rsidR="005A2F15" w:rsidRPr="00E379C9">
        <w:rPr>
          <w:rFonts w:ascii="Times New Roman" w:eastAsia="Times New Roman" w:hAnsi="Times New Roman" w:cs="Times New Roman"/>
          <w:kern w:val="0"/>
          <w:sz w:val="24"/>
          <w:szCs w:val="24"/>
          <w:lang w:eastAsia="en-GB"/>
          <w14:ligatures w14:val="none"/>
        </w:rPr>
        <w:t>capital flows</w:t>
      </w:r>
      <w:r w:rsidRPr="00E379C9">
        <w:rPr>
          <w:rFonts w:ascii="Times New Roman" w:eastAsia="Times New Roman" w:hAnsi="Times New Roman" w:cs="Times New Roman"/>
          <w:kern w:val="0"/>
          <w:sz w:val="24"/>
          <w:szCs w:val="24"/>
          <w:lang w:eastAsia="en-GB"/>
          <w14:ligatures w14:val="none"/>
        </w:rPr>
        <w:t>, goods, services, and information (</w:t>
      </w:r>
      <w:proofErr w:type="spellStart"/>
      <w:r w:rsidRPr="00E379C9">
        <w:rPr>
          <w:rFonts w:ascii="Times New Roman" w:eastAsia="Times New Roman" w:hAnsi="Times New Roman" w:cs="Times New Roman"/>
          <w:kern w:val="0"/>
          <w:sz w:val="24"/>
          <w:szCs w:val="24"/>
          <w:lang w:eastAsia="en-GB"/>
          <w14:ligatures w14:val="none"/>
        </w:rPr>
        <w:t>Benedikter</w:t>
      </w:r>
      <w:proofErr w:type="spellEnd"/>
      <w:r w:rsidRPr="00E379C9">
        <w:rPr>
          <w:rFonts w:ascii="Times New Roman" w:eastAsia="Times New Roman" w:hAnsi="Times New Roman" w:cs="Times New Roman"/>
          <w:kern w:val="0"/>
          <w:sz w:val="24"/>
          <w:szCs w:val="24"/>
          <w:lang w:eastAsia="en-GB"/>
          <w14:ligatures w14:val="none"/>
        </w:rPr>
        <w:t xml:space="preserve"> et al., 2023). It has the potential to stimulate economic growth by broadening market access and enhancing efficiencies through comparative advantage. For example, businesses gain access to international finance, while investors </w:t>
      </w:r>
      <w:r w:rsidR="005A2F15" w:rsidRPr="00E379C9">
        <w:rPr>
          <w:rFonts w:ascii="Times New Roman" w:eastAsia="Times New Roman" w:hAnsi="Times New Roman" w:cs="Times New Roman"/>
          <w:kern w:val="0"/>
          <w:sz w:val="24"/>
          <w:szCs w:val="24"/>
          <w:lang w:eastAsia="en-GB"/>
          <w14:ligatures w14:val="none"/>
        </w:rPr>
        <w:t>can</w:t>
      </w:r>
      <w:r w:rsidRPr="00E379C9">
        <w:rPr>
          <w:rFonts w:ascii="Times New Roman" w:eastAsia="Times New Roman" w:hAnsi="Times New Roman" w:cs="Times New Roman"/>
          <w:kern w:val="0"/>
          <w:sz w:val="24"/>
          <w:szCs w:val="24"/>
          <w:lang w:eastAsia="en-GB"/>
          <w14:ligatures w14:val="none"/>
        </w:rPr>
        <w:t xml:space="preserve"> diversify their portfolios. Culturally, globalisation promotes the exchange of ideas and knowledge, fostering innovation and improving access to </w:t>
      </w:r>
      <w:r w:rsidR="005A2F15" w:rsidRPr="00E379C9">
        <w:rPr>
          <w:rFonts w:ascii="Times New Roman" w:eastAsia="Times New Roman" w:hAnsi="Times New Roman" w:cs="Times New Roman"/>
          <w:kern w:val="0"/>
          <w:sz w:val="24"/>
          <w:szCs w:val="24"/>
          <w:lang w:eastAsia="en-GB"/>
          <w14:ligatures w14:val="none"/>
        </w:rPr>
        <w:t xml:space="preserve">diverse </w:t>
      </w:r>
      <w:r w:rsidRPr="00E379C9">
        <w:rPr>
          <w:rFonts w:ascii="Times New Roman" w:eastAsia="Times New Roman" w:hAnsi="Times New Roman" w:cs="Times New Roman"/>
          <w:kern w:val="0"/>
          <w:sz w:val="24"/>
          <w:szCs w:val="24"/>
          <w:lang w:eastAsia="en-GB"/>
          <w14:ligatures w14:val="none"/>
        </w:rPr>
        <w:t>goods and services.</w:t>
      </w:r>
    </w:p>
    <w:p w14:paraId="64EBF1CA" w14:textId="77777777" w:rsidR="00F52E33" w:rsidRPr="00E379C9" w:rsidRDefault="00F52E33" w:rsidP="00F52E33">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Nevertheless, the literature reveals significant drawbacks. Increased competition from foreign firms endangers domestic players, potentially eroding market share if they struggle to innovate (Urata et al., 2021). The heightened interconnectedness of global markets can facilitate rapid financial contagion, illustrated by the 2008 financial crisis and the economic contraction experienced in the UK during the COVID-19 pandemic due to disrupted capital flows. Additionally, globalisation may deepen inequality, as certain regions, particularly global cities, disproportionately reap the benefits while others suffer job losses (Talani et al., 2019).</w:t>
      </w:r>
    </w:p>
    <w:p w14:paraId="3347E246" w14:textId="38AD604A" w:rsidR="00713C8E" w:rsidRPr="00E379C9" w:rsidRDefault="00F52E33" w:rsidP="00F52E33">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While the literature highlights both positive and negative implications of globalisation for financial sectors, </w:t>
      </w:r>
      <w:proofErr w:type="gramStart"/>
      <w:r w:rsidRPr="00E379C9">
        <w:rPr>
          <w:rFonts w:ascii="Times New Roman" w:eastAsia="Times New Roman" w:hAnsi="Times New Roman" w:cs="Times New Roman"/>
          <w:kern w:val="0"/>
          <w:sz w:val="24"/>
          <w:szCs w:val="24"/>
          <w:lang w:eastAsia="en-GB"/>
          <w14:ligatures w14:val="none"/>
        </w:rPr>
        <w:t>it is clear that foreign</w:t>
      </w:r>
      <w:proofErr w:type="gramEnd"/>
      <w:r w:rsidRPr="00E379C9">
        <w:rPr>
          <w:rFonts w:ascii="Times New Roman" w:eastAsia="Times New Roman" w:hAnsi="Times New Roman" w:cs="Times New Roman"/>
          <w:kern w:val="0"/>
          <w:sz w:val="24"/>
          <w:szCs w:val="24"/>
          <w:lang w:eastAsia="en-GB"/>
          <w14:ligatures w14:val="none"/>
        </w:rPr>
        <w:t xml:space="preserve"> direct investment (FDI) has modernised financial services and introduced best practices. The UK </w:t>
      </w:r>
      <w:r w:rsidR="005A2F15" w:rsidRPr="00E379C9">
        <w:rPr>
          <w:rFonts w:ascii="Times New Roman" w:eastAsia="Times New Roman" w:hAnsi="Times New Roman" w:cs="Times New Roman"/>
          <w:kern w:val="0"/>
          <w:sz w:val="24"/>
          <w:szCs w:val="24"/>
          <w:lang w:eastAsia="en-GB"/>
          <w14:ligatures w14:val="none"/>
        </w:rPr>
        <w:t>is a crucial global finance hub</w:t>
      </w:r>
      <w:r w:rsidRPr="00E379C9">
        <w:rPr>
          <w:rFonts w:ascii="Times New Roman" w:eastAsia="Times New Roman" w:hAnsi="Times New Roman" w:cs="Times New Roman"/>
          <w:kern w:val="0"/>
          <w:sz w:val="24"/>
          <w:szCs w:val="24"/>
          <w:lang w:eastAsia="en-GB"/>
          <w14:ligatures w14:val="none"/>
        </w:rPr>
        <w:t xml:space="preserve">, attracting significant FDI and driving innovation, particularly within the fintech sector, which reported substantial capital inflows by 2019. Conversely, regulatory and systemic risks emerge as the </w:t>
      </w:r>
      <w:r w:rsidRPr="00E379C9">
        <w:rPr>
          <w:rFonts w:ascii="Times New Roman" w:eastAsia="Times New Roman" w:hAnsi="Times New Roman" w:cs="Times New Roman"/>
          <w:kern w:val="0"/>
          <w:sz w:val="24"/>
          <w:szCs w:val="24"/>
          <w:lang w:eastAsia="en-GB"/>
          <w14:ligatures w14:val="none"/>
        </w:rPr>
        <w:lastRenderedPageBreak/>
        <w:t xml:space="preserve">UK aligns its standards with international frameworks, aiming to mitigate a “race to the bottom” in regulatory measures (Mullany &amp; Schnurr, 2022; Steger, 2023). </w:t>
      </w:r>
      <w:r w:rsidR="00D7265E" w:rsidRPr="00E379C9">
        <w:rPr>
          <w:rFonts w:ascii="Times New Roman" w:eastAsia="Times New Roman" w:hAnsi="Times New Roman" w:cs="Times New Roman"/>
          <w:kern w:val="0"/>
          <w:sz w:val="24"/>
          <w:szCs w:val="24"/>
          <w:lang w:eastAsia="en-GB"/>
          <w14:ligatures w14:val="none"/>
        </w:rPr>
        <w:t>Globalisation</w:t>
      </w:r>
      <w:r w:rsidRPr="00E379C9">
        <w:rPr>
          <w:rFonts w:ascii="Times New Roman" w:eastAsia="Times New Roman" w:hAnsi="Times New Roman" w:cs="Times New Roman"/>
          <w:kern w:val="0"/>
          <w:sz w:val="24"/>
          <w:szCs w:val="24"/>
          <w:lang w:eastAsia="en-GB"/>
          <w14:ligatures w14:val="none"/>
        </w:rPr>
        <w:t xml:space="preserve"> has fundamentally reshaped the financial services landscape, presenting a complex interplay of advantages and challenges.</w:t>
      </w:r>
    </w:p>
    <w:p w14:paraId="67C056F7" w14:textId="77777777" w:rsidR="00713C8E" w:rsidRPr="00E379C9" w:rsidRDefault="00713C8E" w:rsidP="00182273">
      <w:pPr>
        <w:pStyle w:val="Heading2"/>
        <w:rPr>
          <w:rFonts w:eastAsia="Times New Roman"/>
          <w:b/>
          <w:bCs/>
          <w:i/>
          <w:iCs/>
          <w:color w:val="auto"/>
          <w:lang w:eastAsia="en-GB"/>
        </w:rPr>
      </w:pPr>
      <w:bookmarkStart w:id="16" w:name="_Toc196687691"/>
      <w:r w:rsidRPr="00E379C9">
        <w:rPr>
          <w:rFonts w:eastAsia="Times New Roman"/>
          <w:b/>
          <w:bCs/>
          <w:i/>
          <w:iCs/>
          <w:color w:val="auto"/>
          <w:lang w:eastAsia="en-GB"/>
        </w:rPr>
        <w:t>2.3 Theoretical Frameworks and Models of Globalisation</w:t>
      </w:r>
      <w:bookmarkEnd w:id="16"/>
    </w:p>
    <w:p w14:paraId="58D54321" w14:textId="0B1B3192" w:rsidR="00713C8E" w:rsidRPr="00E379C9" w:rsidRDefault="00A424C1" w:rsidP="00713C8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To effectively analyse the impact of globalisation on the UK financial sector, this study adopts a multi-theoretical framework that integrates </w:t>
      </w:r>
      <w:r w:rsidRPr="00E379C9">
        <w:rPr>
          <w:rFonts w:ascii="Times New Roman" w:eastAsia="Times New Roman" w:hAnsi="Times New Roman" w:cs="Times New Roman"/>
          <w:b/>
          <w:bCs/>
          <w:kern w:val="0"/>
          <w:sz w:val="24"/>
          <w:szCs w:val="24"/>
          <w:lang w:eastAsia="en-GB"/>
          <w14:ligatures w14:val="none"/>
        </w:rPr>
        <w:t>Cultural Globalisation Theory</w:t>
      </w:r>
      <w:r w:rsidRPr="00E379C9">
        <w:rPr>
          <w:rFonts w:ascii="Times New Roman" w:eastAsia="Times New Roman" w:hAnsi="Times New Roman" w:cs="Times New Roman"/>
          <w:kern w:val="0"/>
          <w:sz w:val="24"/>
          <w:szCs w:val="24"/>
          <w:lang w:eastAsia="en-GB"/>
          <w14:ligatures w14:val="none"/>
        </w:rPr>
        <w:t xml:space="preserve">, </w:t>
      </w:r>
      <w:r w:rsidRPr="00E379C9">
        <w:rPr>
          <w:rFonts w:ascii="Times New Roman" w:eastAsia="Times New Roman" w:hAnsi="Times New Roman" w:cs="Times New Roman"/>
          <w:b/>
          <w:bCs/>
          <w:kern w:val="0"/>
          <w:sz w:val="24"/>
          <w:szCs w:val="24"/>
          <w:lang w:eastAsia="en-GB"/>
          <w14:ligatures w14:val="none"/>
        </w:rPr>
        <w:t>Historical World-Systems Theory</w:t>
      </w:r>
      <w:r w:rsidRPr="00E379C9">
        <w:rPr>
          <w:rFonts w:ascii="Times New Roman" w:eastAsia="Times New Roman" w:hAnsi="Times New Roman" w:cs="Times New Roman"/>
          <w:kern w:val="0"/>
          <w:sz w:val="24"/>
          <w:szCs w:val="24"/>
          <w:lang w:eastAsia="en-GB"/>
          <w14:ligatures w14:val="none"/>
        </w:rPr>
        <w:t xml:space="preserve">, and the </w:t>
      </w:r>
      <w:r w:rsidRPr="00E379C9">
        <w:rPr>
          <w:rFonts w:ascii="Times New Roman" w:eastAsia="Times New Roman" w:hAnsi="Times New Roman" w:cs="Times New Roman"/>
          <w:b/>
          <w:bCs/>
          <w:kern w:val="0"/>
          <w:sz w:val="24"/>
          <w:szCs w:val="24"/>
          <w:lang w:eastAsia="en-GB"/>
          <w14:ligatures w14:val="none"/>
        </w:rPr>
        <w:t>Theory of Unequal Environmental Impact of Globalisation</w:t>
      </w:r>
      <w:r w:rsidRPr="00E379C9">
        <w:rPr>
          <w:rFonts w:ascii="Times New Roman" w:eastAsia="Times New Roman" w:hAnsi="Times New Roman" w:cs="Times New Roman"/>
          <w:kern w:val="0"/>
          <w:sz w:val="24"/>
          <w:szCs w:val="24"/>
          <w:lang w:eastAsia="en-GB"/>
          <w14:ligatures w14:val="none"/>
        </w:rPr>
        <w:t>. Each theory addresses a distinct aspect of globalisation—cultural, structural-economic, and environmental—and together, they provide a comprehensive lens through which to examine the sector’s transformation and associated research issues</w:t>
      </w:r>
      <w:r w:rsidR="00713C8E" w:rsidRPr="00E379C9">
        <w:rPr>
          <w:rFonts w:ascii="Times New Roman" w:eastAsia="Times New Roman" w:hAnsi="Times New Roman" w:cs="Times New Roman"/>
          <w:kern w:val="0"/>
          <w:sz w:val="24"/>
          <w:szCs w:val="24"/>
          <w:lang w:eastAsia="en-GB"/>
          <w14:ligatures w14:val="none"/>
        </w:rPr>
        <w:t>:</w:t>
      </w:r>
    </w:p>
    <w:p w14:paraId="2BB9AC8A" w14:textId="77777777" w:rsidR="009B213B" w:rsidRPr="00E379C9" w:rsidRDefault="009B213B" w:rsidP="000D6D12">
      <w:pPr>
        <w:pStyle w:val="ListParagraph"/>
        <w:numPr>
          <w:ilvl w:val="0"/>
          <w:numId w:val="27"/>
        </w:numPr>
        <w:spacing w:after="0" w:line="360" w:lineRule="auto"/>
        <w:jc w:val="both"/>
        <w:rPr>
          <w:rFonts w:ascii="Times New Roman" w:eastAsia="Times New Roman" w:hAnsi="Times New Roman" w:cs="Times New Roman"/>
          <w:b/>
          <w:bCs/>
          <w:kern w:val="0"/>
          <w:sz w:val="24"/>
          <w:szCs w:val="24"/>
          <w:lang w:eastAsia="en-GB"/>
          <w14:ligatures w14:val="none"/>
        </w:rPr>
      </w:pPr>
      <w:r w:rsidRPr="00E379C9">
        <w:rPr>
          <w:rFonts w:ascii="Times New Roman" w:eastAsia="Times New Roman" w:hAnsi="Times New Roman" w:cs="Times New Roman"/>
          <w:b/>
          <w:bCs/>
          <w:kern w:val="0"/>
          <w:sz w:val="24"/>
          <w:szCs w:val="24"/>
          <w:lang w:eastAsia="en-GB"/>
          <w14:ligatures w14:val="none"/>
        </w:rPr>
        <w:t>Cultural Globalisation Theory</w:t>
      </w:r>
    </w:p>
    <w:p w14:paraId="67C1DB35" w14:textId="228D96A7" w:rsidR="009B213B" w:rsidRPr="00E379C9" w:rsidRDefault="00234247" w:rsidP="009B213B">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Cultural Globalisation Theory highlights how technological advancements in communication and media facilitate the exchange of cultural values (Steger et al., 2023). This is evident in London's financial districts, where a diverse workforce creates cultural hybridity. As global financial practices evolve, they face </w:t>
      </w:r>
      <w:r w:rsidR="00164A1C" w:rsidRPr="00E379C9">
        <w:rPr>
          <w:rFonts w:ascii="Times New Roman" w:eastAsia="Times New Roman" w:hAnsi="Times New Roman" w:cs="Times New Roman"/>
          <w:kern w:val="0"/>
          <w:sz w:val="24"/>
          <w:szCs w:val="24"/>
          <w:lang w:eastAsia="en-GB"/>
          <w14:ligatures w14:val="none"/>
        </w:rPr>
        <w:t xml:space="preserve">regulatory consistency and challenges related to ethical standards, </w:t>
      </w:r>
      <w:r w:rsidRPr="00E379C9">
        <w:rPr>
          <w:rFonts w:ascii="Times New Roman" w:eastAsia="Times New Roman" w:hAnsi="Times New Roman" w:cs="Times New Roman"/>
          <w:kern w:val="0"/>
          <w:sz w:val="24"/>
          <w:szCs w:val="24"/>
          <w:lang w:eastAsia="en-GB"/>
          <w14:ligatures w14:val="none"/>
        </w:rPr>
        <w:t>often termed "</w:t>
      </w:r>
      <w:proofErr w:type="spellStart"/>
      <w:r w:rsidRPr="00E379C9">
        <w:rPr>
          <w:rFonts w:ascii="Times New Roman" w:eastAsia="Times New Roman" w:hAnsi="Times New Roman" w:cs="Times New Roman"/>
          <w:kern w:val="0"/>
          <w:sz w:val="24"/>
          <w:szCs w:val="24"/>
          <w:lang w:eastAsia="en-GB"/>
          <w14:ligatures w14:val="none"/>
        </w:rPr>
        <w:t>glocalisation</w:t>
      </w:r>
      <w:proofErr w:type="spellEnd"/>
      <w:r w:rsidRPr="00E379C9">
        <w:rPr>
          <w:rFonts w:ascii="Times New Roman" w:eastAsia="Times New Roman" w:hAnsi="Times New Roman" w:cs="Times New Roman"/>
          <w:kern w:val="0"/>
          <w:sz w:val="24"/>
          <w:szCs w:val="24"/>
          <w:lang w:eastAsia="en-GB"/>
          <w14:ligatures w14:val="none"/>
        </w:rPr>
        <w:t xml:space="preserve">" (Steger et al., 2023).  </w:t>
      </w:r>
      <w:r w:rsidR="00164A1C" w:rsidRPr="00E379C9">
        <w:rPr>
          <w:rFonts w:ascii="Times New Roman" w:eastAsia="Times New Roman" w:hAnsi="Times New Roman" w:cs="Times New Roman"/>
          <w:kern w:val="0"/>
          <w:sz w:val="24"/>
          <w:szCs w:val="24"/>
          <w:lang w:eastAsia="en-GB"/>
          <w14:ligatures w14:val="none"/>
        </w:rPr>
        <w:t xml:space="preserve">These </w:t>
      </w:r>
      <w:r w:rsidR="00D7265E" w:rsidRPr="00E379C9">
        <w:rPr>
          <w:rFonts w:ascii="Times New Roman" w:eastAsia="Times New Roman" w:hAnsi="Times New Roman" w:cs="Times New Roman"/>
          <w:kern w:val="0"/>
          <w:sz w:val="24"/>
          <w:szCs w:val="24"/>
          <w:lang w:eastAsia="en-GB"/>
          <w14:ligatures w14:val="none"/>
        </w:rPr>
        <w:t>dynamics invite</w:t>
      </w:r>
      <w:r w:rsidRPr="00E379C9">
        <w:rPr>
          <w:rFonts w:ascii="Times New Roman" w:eastAsia="Times New Roman" w:hAnsi="Times New Roman" w:cs="Times New Roman"/>
          <w:kern w:val="0"/>
          <w:sz w:val="24"/>
          <w:szCs w:val="24"/>
          <w:lang w:eastAsia="en-GB"/>
          <w14:ligatures w14:val="none"/>
        </w:rPr>
        <w:t xml:space="preserve"> thoughtful consideration of how financial professionals navigate cultural diversity to achieve operational efficiency and compliance. Furthermore, it encourages reflection on how institutional identities adapt within increasingly borderless contexts, ultimately influencing the global financial landscape through a variety of prevailing models.</w:t>
      </w:r>
    </w:p>
    <w:p w14:paraId="246899E6" w14:textId="77777777" w:rsidR="009B213B" w:rsidRPr="00E379C9" w:rsidRDefault="009B213B" w:rsidP="000D6D12">
      <w:pPr>
        <w:pStyle w:val="ListParagraph"/>
        <w:numPr>
          <w:ilvl w:val="0"/>
          <w:numId w:val="28"/>
        </w:numPr>
        <w:spacing w:after="0" w:line="360" w:lineRule="auto"/>
        <w:jc w:val="both"/>
        <w:rPr>
          <w:rFonts w:ascii="Times New Roman" w:eastAsia="Times New Roman" w:hAnsi="Times New Roman" w:cs="Times New Roman"/>
          <w:b/>
          <w:bCs/>
          <w:kern w:val="0"/>
          <w:sz w:val="24"/>
          <w:szCs w:val="24"/>
          <w:lang w:eastAsia="en-GB"/>
          <w14:ligatures w14:val="none"/>
        </w:rPr>
      </w:pPr>
      <w:r w:rsidRPr="00E379C9">
        <w:rPr>
          <w:rFonts w:ascii="Times New Roman" w:eastAsia="Times New Roman" w:hAnsi="Times New Roman" w:cs="Times New Roman"/>
          <w:b/>
          <w:bCs/>
          <w:kern w:val="0"/>
          <w:sz w:val="24"/>
          <w:szCs w:val="24"/>
          <w:lang w:eastAsia="en-GB"/>
          <w14:ligatures w14:val="none"/>
        </w:rPr>
        <w:t>Historical World-Systems Theory</w:t>
      </w:r>
    </w:p>
    <w:p w14:paraId="6D5C2BFD" w14:textId="325D2628" w:rsidR="009B213B" w:rsidRPr="00E379C9" w:rsidRDefault="009B213B" w:rsidP="00E56D23">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World-Systems Theory, initially</w:t>
      </w:r>
      <w:r w:rsidR="00D95DDE" w:rsidRPr="00E379C9">
        <w:rPr>
          <w:rFonts w:ascii="Times New Roman" w:eastAsia="Times New Roman" w:hAnsi="Times New Roman" w:cs="Times New Roman"/>
          <w:kern w:val="0"/>
          <w:sz w:val="24"/>
          <w:szCs w:val="24"/>
          <w:lang w:eastAsia="en-GB"/>
          <w14:ligatures w14:val="none"/>
        </w:rPr>
        <w:t xml:space="preserve"> </w:t>
      </w:r>
      <w:r w:rsidR="00E56D23" w:rsidRPr="00E379C9">
        <w:rPr>
          <w:rFonts w:ascii="Times New Roman" w:eastAsia="Times New Roman" w:hAnsi="Times New Roman" w:cs="Times New Roman"/>
          <w:kern w:val="0"/>
          <w:sz w:val="24"/>
          <w:szCs w:val="24"/>
          <w:lang w:eastAsia="en-GB"/>
          <w14:ligatures w14:val="none"/>
        </w:rPr>
        <w:t xml:space="preserve">developed by Wallerstein and expanded by scholars like O’Rourke (2021), provides a framework to understand the global economy's hierarchical structure, comprising core, semi-peripheral, and peripheral regions. The UK has historically functioned as a core state, with the City of London serving as a global capital market. This status is maintained through foreign direct investment and extensive global banking networks. However, emerging </w:t>
      </w:r>
      <w:r w:rsidR="00DA35BC" w:rsidRPr="00E379C9">
        <w:rPr>
          <w:rFonts w:ascii="Times New Roman" w:eastAsia="Times New Roman" w:hAnsi="Times New Roman" w:cs="Times New Roman"/>
          <w:kern w:val="0"/>
          <w:sz w:val="24"/>
          <w:szCs w:val="24"/>
          <w:lang w:eastAsia="en-GB"/>
          <w14:ligatures w14:val="none"/>
        </w:rPr>
        <w:t>Asian financial centres</w:t>
      </w:r>
      <w:r w:rsidR="00E56D23" w:rsidRPr="00E379C9">
        <w:rPr>
          <w:rFonts w:ascii="Times New Roman" w:eastAsia="Times New Roman" w:hAnsi="Times New Roman" w:cs="Times New Roman"/>
          <w:kern w:val="0"/>
          <w:sz w:val="24"/>
          <w:szCs w:val="24"/>
          <w:lang w:eastAsia="en-GB"/>
          <w14:ligatures w14:val="none"/>
        </w:rPr>
        <w:t xml:space="preserve"> and geopolitical changes post-Brexit challenge this position. Key research questions involve the resilience of the UK’s core status and the impact of its financial institutions on structural inequalities in the global system, highlighting the need for equitable financial governance (O’Rourke, 2021).</w:t>
      </w:r>
      <w:r w:rsidRPr="00E379C9">
        <w:rPr>
          <w:rFonts w:ascii="Times New Roman" w:eastAsia="Times New Roman" w:hAnsi="Times New Roman" w:cs="Times New Roman"/>
          <w:kern w:val="0"/>
          <w:sz w:val="24"/>
          <w:szCs w:val="24"/>
          <w:lang w:eastAsia="en-GB"/>
          <w14:ligatures w14:val="none"/>
        </w:rPr>
        <w:t>)</w:t>
      </w:r>
    </w:p>
    <w:p w14:paraId="00F63D4C" w14:textId="77777777" w:rsidR="00FF5B5E" w:rsidRPr="00E379C9" w:rsidRDefault="00FF5B5E" w:rsidP="000D6D12">
      <w:pPr>
        <w:pStyle w:val="ListParagraph"/>
        <w:numPr>
          <w:ilvl w:val="0"/>
          <w:numId w:val="29"/>
        </w:numPr>
        <w:spacing w:after="0" w:line="360" w:lineRule="auto"/>
        <w:jc w:val="both"/>
        <w:rPr>
          <w:rFonts w:ascii="Times New Roman" w:eastAsia="Times New Roman" w:hAnsi="Times New Roman" w:cs="Times New Roman"/>
          <w:b/>
          <w:bCs/>
          <w:kern w:val="0"/>
          <w:sz w:val="24"/>
          <w:szCs w:val="24"/>
          <w:lang w:eastAsia="en-GB"/>
          <w14:ligatures w14:val="none"/>
        </w:rPr>
      </w:pPr>
      <w:r w:rsidRPr="00E379C9">
        <w:rPr>
          <w:rFonts w:ascii="Times New Roman" w:eastAsia="Times New Roman" w:hAnsi="Times New Roman" w:cs="Times New Roman"/>
          <w:b/>
          <w:bCs/>
          <w:kern w:val="0"/>
          <w:sz w:val="24"/>
          <w:szCs w:val="24"/>
          <w:lang w:eastAsia="en-GB"/>
          <w14:ligatures w14:val="none"/>
        </w:rPr>
        <w:t>Theory of Unequal Environmental Impact of Globalisation</w:t>
      </w:r>
    </w:p>
    <w:p w14:paraId="58181084" w14:textId="0CA340CF" w:rsidR="00713C8E" w:rsidRPr="00E379C9" w:rsidRDefault="004E6A12" w:rsidP="00713C8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lastRenderedPageBreak/>
        <w:t>The Theory of Unequal Environmental Impact of Globalisation highlights the uneven distribution of environmental costs between developed and developing regions. Talani et al. (2019) assert that globalisation drives economic growth in core countries while externalising environmental degradation costs to peripheral nations with weaker governance. This raises critical questions about the role of UK financial institutions in financing detrimental projects abroad, significantly impacting global emissions (Greenpeace and WWF, 2021). The UK government’s Green Finance Strategy aims to establish London as a net-</w:t>
      </w:r>
      <w:proofErr w:type="spellStart"/>
      <w:r w:rsidR="00794B22" w:rsidRPr="00E379C9">
        <w:rPr>
          <w:rFonts w:ascii="Times New Roman" w:eastAsia="Times New Roman" w:hAnsi="Times New Roman" w:cs="Times New Roman"/>
          <w:kern w:val="0"/>
          <w:sz w:val="24"/>
          <w:szCs w:val="24"/>
          <w:lang w:eastAsia="en-GB"/>
          <w14:ligatures w14:val="none"/>
        </w:rPr>
        <w:t>s</w:t>
      </w:r>
      <w:r w:rsidRPr="00E379C9">
        <w:rPr>
          <w:rFonts w:ascii="Times New Roman" w:eastAsia="Times New Roman" w:hAnsi="Times New Roman" w:cs="Times New Roman"/>
          <w:kern w:val="0"/>
          <w:sz w:val="24"/>
          <w:szCs w:val="24"/>
          <w:lang w:eastAsia="en-GB"/>
          <w14:ligatures w14:val="none"/>
        </w:rPr>
        <w:t>ero</w:t>
      </w:r>
      <w:proofErr w:type="spellEnd"/>
      <w:r w:rsidRPr="00E379C9">
        <w:rPr>
          <w:rFonts w:ascii="Times New Roman" w:eastAsia="Times New Roman" w:hAnsi="Times New Roman" w:cs="Times New Roman"/>
          <w:kern w:val="0"/>
          <w:sz w:val="24"/>
          <w:szCs w:val="24"/>
          <w:lang w:eastAsia="en-GB"/>
          <w14:ligatures w14:val="none"/>
        </w:rPr>
        <w:t xml:space="preserve"> financial hub, inviting scrutiny on its effectiveness (HM Treasury, 2023). Understanding the UK’s financial exposure to unsustainable practices is essential for ethical considerations and long-term economic resilience, as this dissertation integrates multiple theories to </w:t>
      </w:r>
      <w:r w:rsidR="00524D14" w:rsidRPr="00E379C9">
        <w:rPr>
          <w:rFonts w:ascii="Times New Roman" w:eastAsia="Times New Roman" w:hAnsi="Times New Roman" w:cs="Times New Roman"/>
          <w:kern w:val="0"/>
          <w:sz w:val="24"/>
          <w:szCs w:val="24"/>
          <w:lang w:eastAsia="en-GB"/>
          <w14:ligatures w14:val="none"/>
        </w:rPr>
        <w:t>analyse</w:t>
      </w:r>
      <w:r w:rsidRPr="00E379C9">
        <w:rPr>
          <w:rFonts w:ascii="Times New Roman" w:eastAsia="Times New Roman" w:hAnsi="Times New Roman" w:cs="Times New Roman"/>
          <w:kern w:val="0"/>
          <w:sz w:val="24"/>
          <w:szCs w:val="24"/>
          <w:lang w:eastAsia="en-GB"/>
          <w14:ligatures w14:val="none"/>
        </w:rPr>
        <w:t xml:space="preserve"> these issues.</w:t>
      </w:r>
    </w:p>
    <w:p w14:paraId="2E3E6D26" w14:textId="77777777" w:rsidR="00713C8E" w:rsidRPr="00E379C9" w:rsidRDefault="00713C8E" w:rsidP="00C21EFF">
      <w:pPr>
        <w:pStyle w:val="Heading2"/>
        <w:rPr>
          <w:rFonts w:eastAsia="Times New Roman"/>
          <w:b/>
          <w:bCs/>
          <w:i/>
          <w:iCs/>
          <w:color w:val="auto"/>
          <w:lang w:eastAsia="en-GB"/>
        </w:rPr>
      </w:pPr>
      <w:bookmarkStart w:id="17" w:name="_Toc196687692"/>
      <w:r w:rsidRPr="00E379C9">
        <w:rPr>
          <w:rFonts w:eastAsia="Times New Roman"/>
          <w:b/>
          <w:bCs/>
          <w:i/>
          <w:iCs/>
          <w:color w:val="auto"/>
          <w:lang w:eastAsia="en-GB"/>
        </w:rPr>
        <w:t>2.4 Previous Studies and Lessons Learned</w:t>
      </w:r>
      <w:bookmarkEnd w:id="17"/>
    </w:p>
    <w:p w14:paraId="3CFDB4FF" w14:textId="4987C4FD" w:rsidR="004A162C" w:rsidRPr="00E379C9" w:rsidRDefault="004A162C" w:rsidP="004A162C">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Numerous empirical studies have explored the effects of globali</w:t>
      </w:r>
      <w:r w:rsidR="00794B22" w:rsidRPr="00E379C9">
        <w:rPr>
          <w:rFonts w:ascii="Times New Roman" w:eastAsia="Times New Roman" w:hAnsi="Times New Roman" w:cs="Times New Roman"/>
          <w:kern w:val="0"/>
          <w:sz w:val="24"/>
          <w:szCs w:val="24"/>
          <w:lang w:eastAsia="en-GB"/>
          <w14:ligatures w14:val="none"/>
        </w:rPr>
        <w:t>s</w:t>
      </w:r>
      <w:r w:rsidRPr="00E379C9">
        <w:rPr>
          <w:rFonts w:ascii="Times New Roman" w:eastAsia="Times New Roman" w:hAnsi="Times New Roman" w:cs="Times New Roman"/>
          <w:kern w:val="0"/>
          <w:sz w:val="24"/>
          <w:szCs w:val="24"/>
          <w:lang w:eastAsia="en-GB"/>
          <w14:ligatures w14:val="none"/>
        </w:rPr>
        <w:t>ation on financial services, particularly in the context of the UK. A key area of investigation is the impact of globali</w:t>
      </w:r>
      <w:r w:rsidR="00794B22" w:rsidRPr="00E379C9">
        <w:rPr>
          <w:rFonts w:ascii="Times New Roman" w:eastAsia="Times New Roman" w:hAnsi="Times New Roman" w:cs="Times New Roman"/>
          <w:kern w:val="0"/>
          <w:sz w:val="24"/>
          <w:szCs w:val="24"/>
          <w:lang w:eastAsia="en-GB"/>
          <w14:ligatures w14:val="none"/>
        </w:rPr>
        <w:t>s</w:t>
      </w:r>
      <w:r w:rsidRPr="00E379C9">
        <w:rPr>
          <w:rFonts w:ascii="Times New Roman" w:eastAsia="Times New Roman" w:hAnsi="Times New Roman" w:cs="Times New Roman"/>
          <w:kern w:val="0"/>
          <w:sz w:val="24"/>
          <w:szCs w:val="24"/>
          <w:lang w:eastAsia="en-GB"/>
          <w14:ligatures w14:val="none"/>
        </w:rPr>
        <w:t xml:space="preserve">ation on the development and stability of financial markets. The IMF's 2022 assessment highlighted the UK's deep integration into global markets, with London hosting three globally systemic banks. The UK </w:t>
      </w:r>
      <w:r w:rsidR="00F84253" w:rsidRPr="00E379C9">
        <w:rPr>
          <w:rFonts w:ascii="Times New Roman" w:eastAsia="Times New Roman" w:hAnsi="Times New Roman" w:cs="Times New Roman"/>
          <w:kern w:val="0"/>
          <w:sz w:val="24"/>
          <w:szCs w:val="24"/>
          <w:lang w:eastAsia="en-GB"/>
          <w14:ligatures w14:val="none"/>
        </w:rPr>
        <w:t>is</w:t>
      </w:r>
      <w:r w:rsidRPr="00E379C9">
        <w:rPr>
          <w:rFonts w:ascii="Times New Roman" w:eastAsia="Times New Roman" w:hAnsi="Times New Roman" w:cs="Times New Roman"/>
          <w:kern w:val="0"/>
          <w:sz w:val="24"/>
          <w:szCs w:val="24"/>
          <w:lang w:eastAsia="en-GB"/>
          <w14:ligatures w14:val="none"/>
        </w:rPr>
        <w:t xml:space="preserve"> a vital global financial intermediary, generating economic benefits such as job creation and tax revenues. However, this integration also presents risks, especially </w:t>
      </w:r>
      <w:proofErr w:type="gramStart"/>
      <w:r w:rsidRPr="00E379C9">
        <w:rPr>
          <w:rFonts w:ascii="Times New Roman" w:eastAsia="Times New Roman" w:hAnsi="Times New Roman" w:cs="Times New Roman"/>
          <w:kern w:val="0"/>
          <w:sz w:val="24"/>
          <w:szCs w:val="24"/>
          <w:lang w:eastAsia="en-GB"/>
          <w14:ligatures w14:val="none"/>
        </w:rPr>
        <w:t>in light of</w:t>
      </w:r>
      <w:proofErr w:type="gramEnd"/>
      <w:r w:rsidRPr="00E379C9">
        <w:rPr>
          <w:rFonts w:ascii="Times New Roman" w:eastAsia="Times New Roman" w:hAnsi="Times New Roman" w:cs="Times New Roman"/>
          <w:kern w:val="0"/>
          <w:sz w:val="24"/>
          <w:szCs w:val="24"/>
          <w:lang w:eastAsia="en-GB"/>
          <w14:ligatures w14:val="none"/>
        </w:rPr>
        <w:t xml:space="preserve"> Brexit. The IMF noted that ongoing cooperation between UK and EU markets is crucial to preventing fragmentation and instability.</w:t>
      </w:r>
    </w:p>
    <w:p w14:paraId="10080824" w14:textId="75F76B73" w:rsidR="004A162C" w:rsidRPr="00E379C9" w:rsidRDefault="004A162C" w:rsidP="004A162C">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Additionally, the Bank of England's 2018 study indicated that increased global interconnectedness amplifies risks, but these can be mitigated through robust domestic regulations, including capital requirements and stress testing. Research by Iliopoulos et al. (2024) found minimal impact on London's appeal as a financial hub due to Brexit. The city’s enduring advantages—its legal framework, expertise, language, and infrastructure—contribute to its resilience, allowing it to maintain its status as the second-ranked global financial </w:t>
      </w:r>
      <w:r w:rsidR="00F84253" w:rsidRPr="00E379C9">
        <w:rPr>
          <w:rFonts w:ascii="Times New Roman" w:eastAsia="Times New Roman" w:hAnsi="Times New Roman" w:cs="Times New Roman"/>
          <w:kern w:val="0"/>
          <w:sz w:val="24"/>
          <w:szCs w:val="24"/>
          <w:lang w:eastAsia="en-GB"/>
          <w14:ligatures w14:val="none"/>
        </w:rPr>
        <w:t>centre</w:t>
      </w:r>
      <w:r w:rsidRPr="00E379C9">
        <w:rPr>
          <w:rFonts w:ascii="Times New Roman" w:eastAsia="Times New Roman" w:hAnsi="Times New Roman" w:cs="Times New Roman"/>
          <w:kern w:val="0"/>
          <w:sz w:val="24"/>
          <w:szCs w:val="24"/>
          <w:lang w:eastAsia="en-GB"/>
          <w14:ligatures w14:val="none"/>
        </w:rPr>
        <w:t xml:space="preserve"> after New York.</w:t>
      </w:r>
    </w:p>
    <w:p w14:paraId="1B89A420" w14:textId="38F05163" w:rsidR="004A162C" w:rsidRPr="00E379C9" w:rsidRDefault="004A162C" w:rsidP="004A162C">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Research on fintech further underscores the opportunities arising from globali</w:t>
      </w:r>
      <w:r w:rsidR="00794B22" w:rsidRPr="00E379C9">
        <w:rPr>
          <w:rFonts w:ascii="Times New Roman" w:eastAsia="Times New Roman" w:hAnsi="Times New Roman" w:cs="Times New Roman"/>
          <w:kern w:val="0"/>
          <w:sz w:val="24"/>
          <w:szCs w:val="24"/>
          <w:lang w:eastAsia="en-GB"/>
          <w14:ligatures w14:val="none"/>
        </w:rPr>
        <w:t>s</w:t>
      </w:r>
      <w:r w:rsidRPr="00E379C9">
        <w:rPr>
          <w:rFonts w:ascii="Times New Roman" w:eastAsia="Times New Roman" w:hAnsi="Times New Roman" w:cs="Times New Roman"/>
          <w:kern w:val="0"/>
          <w:sz w:val="24"/>
          <w:szCs w:val="24"/>
          <w:lang w:eastAsia="en-GB"/>
          <w14:ligatures w14:val="none"/>
        </w:rPr>
        <w:t xml:space="preserve">ation. Studies by the City of London Corporation and firms like Deloitte and EY highlight the UK's success in the fintech sector, supported by international investment and talent. With over 40% of London's fintech workforce coming from abroad (EY, 2019), the UK's proactive regulatory initiatives, such as the Financial Conduct Authority's "sandbox," have fostered innovation. Furthermore, </w:t>
      </w:r>
      <w:r w:rsidR="00F84253" w:rsidRPr="00E379C9">
        <w:rPr>
          <w:rFonts w:ascii="Times New Roman" w:eastAsia="Times New Roman" w:hAnsi="Times New Roman" w:cs="Times New Roman"/>
          <w:kern w:val="0"/>
          <w:sz w:val="24"/>
          <w:szCs w:val="24"/>
          <w:lang w:eastAsia="en-GB"/>
          <w14:ligatures w14:val="none"/>
        </w:rPr>
        <w:t xml:space="preserve">Cummings and Guo (2021) research </w:t>
      </w:r>
      <w:r w:rsidRPr="00E379C9">
        <w:rPr>
          <w:rFonts w:ascii="Times New Roman" w:eastAsia="Times New Roman" w:hAnsi="Times New Roman" w:cs="Times New Roman"/>
          <w:kern w:val="0"/>
          <w:sz w:val="24"/>
          <w:szCs w:val="24"/>
          <w:lang w:eastAsia="en-GB"/>
          <w14:ligatures w14:val="none"/>
        </w:rPr>
        <w:t>revealed that, although regulatory changes like Basel III initially strained lending, they ultimately enhanced stability.</w:t>
      </w:r>
    </w:p>
    <w:p w14:paraId="61611CAF" w14:textId="3EE787AE" w:rsidR="00713C8E" w:rsidRPr="00E379C9" w:rsidRDefault="004A162C" w:rsidP="004A162C">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lastRenderedPageBreak/>
        <w:t>In summary, while the UK's financial sector has reaped benefits from globali</w:t>
      </w:r>
      <w:r w:rsidR="00794B22" w:rsidRPr="00E379C9">
        <w:rPr>
          <w:rFonts w:ascii="Times New Roman" w:eastAsia="Times New Roman" w:hAnsi="Times New Roman" w:cs="Times New Roman"/>
          <w:kern w:val="0"/>
          <w:sz w:val="24"/>
          <w:szCs w:val="24"/>
          <w:lang w:eastAsia="en-GB"/>
          <w14:ligatures w14:val="none"/>
        </w:rPr>
        <w:t>s</w:t>
      </w:r>
      <w:r w:rsidRPr="00E379C9">
        <w:rPr>
          <w:rFonts w:ascii="Times New Roman" w:eastAsia="Times New Roman" w:hAnsi="Times New Roman" w:cs="Times New Roman"/>
          <w:kern w:val="0"/>
          <w:sz w:val="24"/>
          <w:szCs w:val="24"/>
          <w:lang w:eastAsia="en-GB"/>
          <w14:ligatures w14:val="none"/>
        </w:rPr>
        <w:t>ation, challenges remain in managing risks and ensuring an equitable distribution of those advantages.</w:t>
      </w:r>
    </w:p>
    <w:p w14:paraId="6596585D" w14:textId="77777777" w:rsidR="00713C8E" w:rsidRPr="00E379C9" w:rsidRDefault="00713C8E" w:rsidP="008B1786">
      <w:pPr>
        <w:pStyle w:val="Heading2"/>
        <w:rPr>
          <w:rFonts w:eastAsia="Times New Roman"/>
          <w:b/>
          <w:bCs/>
          <w:i/>
          <w:iCs/>
          <w:color w:val="auto"/>
          <w:lang w:eastAsia="en-GB"/>
        </w:rPr>
      </w:pPr>
      <w:bookmarkStart w:id="18" w:name="_Toc196687693"/>
      <w:r w:rsidRPr="00E379C9">
        <w:rPr>
          <w:rFonts w:eastAsia="Times New Roman"/>
          <w:b/>
          <w:bCs/>
          <w:i/>
          <w:iCs/>
          <w:color w:val="auto"/>
          <w:lang w:eastAsia="en-GB"/>
        </w:rPr>
        <w:t>2.5 Identification of Research Gap</w:t>
      </w:r>
      <w:bookmarkEnd w:id="18"/>
    </w:p>
    <w:p w14:paraId="66AB0FBC" w14:textId="28651D90" w:rsidR="00794B22" w:rsidRPr="00E379C9" w:rsidRDefault="00794B22" w:rsidP="00794B22">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The literature on globalisation and finance is extensive; however, several gaps in current research warrant attention. Notably, there is a lack of comprehensive and up-to-date analyses specifically focused on the UK financial sector </w:t>
      </w:r>
      <w:proofErr w:type="gramStart"/>
      <w:r w:rsidRPr="00E379C9">
        <w:rPr>
          <w:rFonts w:ascii="Times New Roman" w:eastAsia="Times New Roman" w:hAnsi="Times New Roman" w:cs="Times New Roman"/>
          <w:kern w:val="0"/>
          <w:sz w:val="24"/>
          <w:szCs w:val="24"/>
          <w:lang w:eastAsia="en-GB"/>
          <w14:ligatures w14:val="none"/>
        </w:rPr>
        <w:t>in light of</w:t>
      </w:r>
      <w:proofErr w:type="gramEnd"/>
      <w:r w:rsidRPr="00E379C9">
        <w:rPr>
          <w:rFonts w:ascii="Times New Roman" w:eastAsia="Times New Roman" w:hAnsi="Times New Roman" w:cs="Times New Roman"/>
          <w:kern w:val="0"/>
          <w:sz w:val="24"/>
          <w:szCs w:val="24"/>
          <w:lang w:eastAsia="en-GB"/>
          <w14:ligatures w14:val="none"/>
        </w:rPr>
        <w:t xml:space="preserve"> recent globalisation trends. Existing studies often examine global trends or isolated aspects, such as Brexit or the growth of fintech. However, few integrate these elements to assess their collective impact on UK finance. For instance, while Iliopoulos et al. (2024) provide insights into </w:t>
      </w:r>
      <w:r w:rsidR="00A70422" w:rsidRPr="00E379C9">
        <w:rPr>
          <w:rFonts w:ascii="Times New Roman" w:eastAsia="Times New Roman" w:hAnsi="Times New Roman" w:cs="Times New Roman"/>
          <w:kern w:val="0"/>
          <w:sz w:val="24"/>
          <w:szCs w:val="24"/>
          <w:lang w:eastAsia="en-GB"/>
          <w14:ligatures w14:val="none"/>
        </w:rPr>
        <w:t xml:space="preserve">how </w:t>
      </w:r>
      <w:r w:rsidRPr="00E379C9">
        <w:rPr>
          <w:rFonts w:ascii="Times New Roman" w:eastAsia="Times New Roman" w:hAnsi="Times New Roman" w:cs="Times New Roman"/>
          <w:kern w:val="0"/>
          <w:sz w:val="24"/>
          <w:szCs w:val="24"/>
          <w:lang w:eastAsia="en-GB"/>
          <w14:ligatures w14:val="none"/>
        </w:rPr>
        <w:t xml:space="preserve">Brexit and fintech reports address technological developments, an integrated perspective that includes stakeholder perceptions is lacking. This dissertation </w:t>
      </w:r>
      <w:r w:rsidR="00A70422" w:rsidRPr="00E379C9">
        <w:rPr>
          <w:rFonts w:ascii="Times New Roman" w:eastAsia="Times New Roman" w:hAnsi="Times New Roman" w:cs="Times New Roman"/>
          <w:kern w:val="0"/>
          <w:sz w:val="24"/>
          <w:szCs w:val="24"/>
          <w:lang w:eastAsia="en-GB"/>
          <w14:ligatures w14:val="none"/>
        </w:rPr>
        <w:t>synthesises</w:t>
      </w:r>
      <w:r w:rsidRPr="00E379C9">
        <w:rPr>
          <w:rFonts w:ascii="Times New Roman" w:eastAsia="Times New Roman" w:hAnsi="Times New Roman" w:cs="Times New Roman"/>
          <w:kern w:val="0"/>
          <w:sz w:val="24"/>
          <w:szCs w:val="24"/>
          <w:lang w:eastAsia="en-GB"/>
          <w14:ligatures w14:val="none"/>
        </w:rPr>
        <w:t xml:space="preserve"> various economic, technological, and regulatory aspects through empirical inquiry via participant interviews.</w:t>
      </w:r>
    </w:p>
    <w:p w14:paraId="2AA5FE34" w14:textId="78AE99A5" w:rsidR="00794B22" w:rsidRPr="00E379C9" w:rsidRDefault="00794B22" w:rsidP="00794B22">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Additionally, there is a gap in the qualitative understanding of globalisation's effects. While macro-level analyses provide essential data, they often overlook the experiences of individuals and firms in the sector. This research seeks to capture insights from practitioners that may reveal how financial professionals perceive competitive pressures and opportunities arising from globalisation, addressing the deficit of qualitative data since 2020.</w:t>
      </w:r>
    </w:p>
    <w:p w14:paraId="62A60986" w14:textId="4ECEB1EE" w:rsidR="00713C8E" w:rsidRPr="00E379C9" w:rsidRDefault="00794B22" w:rsidP="00794B22">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Furthermore, recent events—such as Brexit, the pandemic, and geopolitical tensions—have been unprecedented, yet literature analysing these phenomena collectively is still emerging. Thus, this research fills a critical gap by providing timely analysis in the post-Brexit, post-pandemic UK context. Concrete recommendations for stakeholders will also be formulated to address the practical implications of globalisation.</w:t>
      </w:r>
    </w:p>
    <w:p w14:paraId="16C852C4" w14:textId="77777777" w:rsidR="00713C8E" w:rsidRPr="00E379C9" w:rsidRDefault="00713C8E" w:rsidP="008B1786">
      <w:pPr>
        <w:pStyle w:val="Heading2"/>
        <w:rPr>
          <w:rFonts w:eastAsia="Times New Roman"/>
          <w:b/>
          <w:bCs/>
          <w:i/>
          <w:iCs/>
          <w:color w:val="auto"/>
          <w:lang w:eastAsia="en-GB"/>
        </w:rPr>
      </w:pPr>
      <w:bookmarkStart w:id="19" w:name="_Toc196687694"/>
      <w:r w:rsidRPr="00E379C9">
        <w:rPr>
          <w:rFonts w:eastAsia="Times New Roman"/>
          <w:b/>
          <w:bCs/>
          <w:i/>
          <w:iCs/>
          <w:color w:val="auto"/>
          <w:lang w:eastAsia="en-GB"/>
        </w:rPr>
        <w:t>2.6 Summary of Chapter 2</w:t>
      </w:r>
      <w:bookmarkEnd w:id="19"/>
    </w:p>
    <w:p w14:paraId="78B8F971" w14:textId="017BE5EE" w:rsidR="00393963" w:rsidRPr="00E379C9" w:rsidRDefault="00393963" w:rsidP="00393963">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Chapter 2 thoroughly reviews the literature concerning globalisation and the UK financial sector. It begins with a conceptual overview that defines globalisation in the financial context, emphasising its dual nature: generating efficiencies and growth while posing risks and competitive pressures. The chapter explores theoretical frameworks, such as world Systems Theory and cultural globalisation theory, which help contextualize the UK’s position in the global financial hierarchy and the effects of international networks and norms.</w:t>
      </w:r>
    </w:p>
    <w:p w14:paraId="05DA2ADD" w14:textId="15841958" w:rsidR="00393963" w:rsidRPr="00E379C9" w:rsidRDefault="00393963" w:rsidP="00393963">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The review of empirical studies indicates that the UK has benefited mainly from globalisation—maintaining its status as a leading financial centre, attracting fintech investments, and diversifying export markets—while facing challenges related to Brexit and </w:t>
      </w:r>
      <w:r w:rsidRPr="00E379C9">
        <w:rPr>
          <w:rFonts w:ascii="Times New Roman" w:eastAsia="Times New Roman" w:hAnsi="Times New Roman" w:cs="Times New Roman"/>
          <w:kern w:val="0"/>
          <w:sz w:val="24"/>
          <w:szCs w:val="24"/>
          <w:lang w:eastAsia="en-GB"/>
          <w14:ligatures w14:val="none"/>
        </w:rPr>
        <w:lastRenderedPageBreak/>
        <w:t>stability. Key statistics illustrate these trends and highlight vital lessons, such as the importance of adaptive regulation and global engagement.</w:t>
      </w:r>
    </w:p>
    <w:p w14:paraId="1E1BF110" w14:textId="7450E6E4" w:rsidR="00713C8E" w:rsidRPr="00E379C9" w:rsidRDefault="00393963" w:rsidP="00393963">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The chapter concludes by identifying gaps in the literature, notably the need for an up-to-date, qualitative analysis, which this study aims to address. Overall, Chapter 2 lays a scholarly foundation for the dissertation, setting the stage for Chapter 3, which will detail the research methodology and how it aims to answer the research question</w:t>
      </w:r>
      <w:r w:rsidR="00713C8E" w:rsidRPr="00E379C9">
        <w:rPr>
          <w:rFonts w:ascii="Times New Roman" w:eastAsia="Times New Roman" w:hAnsi="Times New Roman" w:cs="Times New Roman"/>
          <w:kern w:val="0"/>
          <w:sz w:val="24"/>
          <w:szCs w:val="24"/>
          <w:lang w:eastAsia="en-GB"/>
          <w14:ligatures w14:val="none"/>
        </w:rPr>
        <w:t>.</w:t>
      </w:r>
    </w:p>
    <w:p w14:paraId="4243C9C0" w14:textId="77777777" w:rsidR="00713C8E" w:rsidRPr="00E379C9" w:rsidRDefault="00713C8E" w:rsidP="008B1786">
      <w:pPr>
        <w:pStyle w:val="Heading1"/>
        <w:rPr>
          <w:rFonts w:eastAsia="Times New Roman"/>
          <w:b/>
          <w:bCs/>
          <w:i/>
          <w:iCs/>
          <w:color w:val="auto"/>
          <w:lang w:eastAsia="en-GB"/>
        </w:rPr>
      </w:pPr>
      <w:bookmarkStart w:id="20" w:name="_Toc196687695"/>
      <w:r w:rsidRPr="00E379C9">
        <w:rPr>
          <w:rFonts w:eastAsia="Times New Roman"/>
          <w:b/>
          <w:bCs/>
          <w:i/>
          <w:iCs/>
          <w:color w:val="auto"/>
          <w:lang w:eastAsia="en-GB"/>
        </w:rPr>
        <w:t>Chapter 3: Research Methodology</w:t>
      </w:r>
      <w:bookmarkEnd w:id="20"/>
    </w:p>
    <w:p w14:paraId="3D9FB227" w14:textId="77777777" w:rsidR="00713C8E" w:rsidRPr="00E379C9" w:rsidRDefault="00713C8E" w:rsidP="008B1786">
      <w:pPr>
        <w:pStyle w:val="Heading2"/>
        <w:rPr>
          <w:rFonts w:eastAsia="Times New Roman"/>
          <w:b/>
          <w:bCs/>
          <w:i/>
          <w:iCs/>
          <w:color w:val="auto"/>
          <w:lang w:eastAsia="en-GB"/>
        </w:rPr>
      </w:pPr>
      <w:bookmarkStart w:id="21" w:name="_Toc196687696"/>
      <w:r w:rsidRPr="00E379C9">
        <w:rPr>
          <w:rFonts w:eastAsia="Times New Roman"/>
          <w:b/>
          <w:bCs/>
          <w:i/>
          <w:iCs/>
          <w:color w:val="auto"/>
          <w:lang w:eastAsia="en-GB"/>
        </w:rPr>
        <w:t>3.1 Introduction</w:t>
      </w:r>
      <w:bookmarkEnd w:id="21"/>
    </w:p>
    <w:p w14:paraId="32824F1F" w14:textId="23B7F6CB" w:rsidR="00713C8E" w:rsidRPr="00E379C9" w:rsidRDefault="00E04B71" w:rsidP="00713C8E">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This chapter outlines the methodology used to investigate the impact of globalisation on the UK financial sector</w:t>
      </w:r>
      <w:r w:rsidR="005B3B43" w:rsidRPr="005B3B43">
        <w:rPr>
          <w:rFonts w:ascii="Times New Roman" w:eastAsia="Times New Roman" w:hAnsi="Times New Roman" w:cs="Times New Roman"/>
          <w:kern w:val="0"/>
          <w:sz w:val="24"/>
          <w:szCs w:val="24"/>
          <w:lang w:eastAsia="en-GB"/>
          <w14:ligatures w14:val="none"/>
        </w:rPr>
        <w:t xml:space="preserve">. It details the study’s philosophical underpinnings, research paradigm, approach, and qualitative methodological choice. The research strategy and design are explained, including the sampling technique and target population. The chapter also describes the data collection and analysis </w:t>
      </w:r>
      <w:r w:rsidR="007F3914" w:rsidRPr="005B3B43">
        <w:rPr>
          <w:rFonts w:ascii="Times New Roman" w:eastAsia="Times New Roman" w:hAnsi="Times New Roman" w:cs="Times New Roman"/>
          <w:kern w:val="0"/>
          <w:sz w:val="24"/>
          <w:szCs w:val="24"/>
          <w:lang w:eastAsia="en-GB"/>
          <w14:ligatures w14:val="none"/>
        </w:rPr>
        <w:t>procedures and</w:t>
      </w:r>
      <w:r w:rsidR="005B3B43" w:rsidRPr="005B3B43">
        <w:rPr>
          <w:rFonts w:ascii="Times New Roman" w:eastAsia="Times New Roman" w:hAnsi="Times New Roman" w:cs="Times New Roman"/>
          <w:kern w:val="0"/>
          <w:sz w:val="24"/>
          <w:szCs w:val="24"/>
          <w:lang w:eastAsia="en-GB"/>
          <w14:ligatures w14:val="none"/>
        </w:rPr>
        <w:t xml:space="preserve"> addresses ethical considerations. Finally, a </w:t>
      </w:r>
      <w:r w:rsidR="005B3B43" w:rsidRPr="00E379C9">
        <w:rPr>
          <w:rFonts w:ascii="Times New Roman" w:eastAsia="Times New Roman" w:hAnsi="Times New Roman" w:cs="Times New Roman"/>
          <w:kern w:val="0"/>
          <w:sz w:val="24"/>
          <w:szCs w:val="24"/>
          <w:lang w:eastAsia="en-GB"/>
          <w14:ligatures w14:val="none"/>
        </w:rPr>
        <w:t>summary of the chapter is provided</w:t>
      </w:r>
      <w:r w:rsidR="00713C8E" w:rsidRPr="00E379C9">
        <w:rPr>
          <w:rFonts w:ascii="Times New Roman" w:eastAsia="Times New Roman" w:hAnsi="Times New Roman" w:cs="Times New Roman"/>
          <w:kern w:val="0"/>
          <w:sz w:val="24"/>
          <w:szCs w:val="24"/>
          <w:lang w:eastAsia="en-GB"/>
          <w14:ligatures w14:val="none"/>
        </w:rPr>
        <w:t>.</w:t>
      </w:r>
    </w:p>
    <w:p w14:paraId="4C2220A4" w14:textId="77777777" w:rsidR="00713C8E" w:rsidRPr="00E379C9" w:rsidRDefault="00713C8E" w:rsidP="008B1786">
      <w:pPr>
        <w:pStyle w:val="Heading2"/>
        <w:rPr>
          <w:rFonts w:eastAsia="Times New Roman"/>
          <w:b/>
          <w:bCs/>
          <w:i/>
          <w:iCs/>
          <w:color w:val="auto"/>
          <w:lang w:eastAsia="en-GB"/>
        </w:rPr>
      </w:pPr>
      <w:bookmarkStart w:id="22" w:name="_Toc196687697"/>
      <w:r w:rsidRPr="00E379C9">
        <w:rPr>
          <w:rFonts w:eastAsia="Times New Roman"/>
          <w:b/>
          <w:bCs/>
          <w:i/>
          <w:iCs/>
          <w:color w:val="auto"/>
          <w:lang w:eastAsia="en-GB"/>
        </w:rPr>
        <w:t>3.2 Philosophical Position</w:t>
      </w:r>
      <w:bookmarkEnd w:id="22"/>
    </w:p>
    <w:p w14:paraId="0CF586DE" w14:textId="1B1ECAB7" w:rsidR="00713C8E" w:rsidRPr="00E379C9" w:rsidRDefault="00091346" w:rsidP="00713C8E">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w:t>
      </w:r>
      <w:r w:rsidR="00522ABA">
        <w:rPr>
          <w:rFonts w:ascii="Times New Roman" w:eastAsia="Times New Roman" w:hAnsi="Times New Roman" w:cs="Times New Roman"/>
          <w:kern w:val="0"/>
          <w:sz w:val="24"/>
          <w:szCs w:val="24"/>
          <w:lang w:eastAsia="en-GB"/>
          <w14:ligatures w14:val="none"/>
        </w:rPr>
        <w:t>e</w:t>
      </w:r>
      <w:r>
        <w:rPr>
          <w:rFonts w:ascii="Times New Roman" w:eastAsia="Times New Roman" w:hAnsi="Times New Roman" w:cs="Times New Roman"/>
          <w:kern w:val="0"/>
          <w:sz w:val="24"/>
          <w:szCs w:val="24"/>
          <w:lang w:eastAsia="en-GB"/>
          <w14:ligatures w14:val="none"/>
        </w:rPr>
        <w:t xml:space="preserve"> research is based on </w:t>
      </w:r>
      <w:r w:rsidR="003D6275" w:rsidRPr="003D6275">
        <w:rPr>
          <w:rFonts w:ascii="Times New Roman" w:eastAsia="Times New Roman" w:hAnsi="Times New Roman" w:cs="Times New Roman"/>
          <w:kern w:val="0"/>
          <w:sz w:val="24"/>
          <w:szCs w:val="24"/>
          <w:lang w:eastAsia="en-GB"/>
          <w14:ligatures w14:val="none"/>
        </w:rPr>
        <w:t xml:space="preserve">a clear </w:t>
      </w:r>
      <w:r w:rsidR="003D6275" w:rsidRPr="003D6275">
        <w:rPr>
          <w:rFonts w:ascii="Times New Roman" w:eastAsia="Times New Roman" w:hAnsi="Times New Roman" w:cs="Times New Roman"/>
          <w:b/>
          <w:bCs/>
          <w:kern w:val="0"/>
          <w:sz w:val="24"/>
          <w:szCs w:val="24"/>
          <w:lang w:eastAsia="en-GB"/>
          <w14:ligatures w14:val="none"/>
        </w:rPr>
        <w:t>interpretivist philosophy</w:t>
      </w:r>
      <w:r w:rsidR="003D6275" w:rsidRPr="003D6275">
        <w:rPr>
          <w:rFonts w:ascii="Times New Roman" w:eastAsia="Times New Roman" w:hAnsi="Times New Roman" w:cs="Times New Roman"/>
          <w:kern w:val="0"/>
          <w:sz w:val="24"/>
          <w:szCs w:val="24"/>
          <w:lang w:eastAsia="en-GB"/>
          <w14:ligatures w14:val="none"/>
        </w:rPr>
        <w:t>, which asserts that social reality is subjectively constructed and best understood through the meanings individuals attach to their experiences</w:t>
      </w:r>
      <w:r w:rsidR="003A0005">
        <w:rPr>
          <w:rFonts w:ascii="Times New Roman" w:eastAsia="Times New Roman" w:hAnsi="Times New Roman" w:cs="Times New Roman"/>
          <w:kern w:val="0"/>
          <w:sz w:val="24"/>
          <w:szCs w:val="24"/>
          <w:lang w:eastAsia="en-GB"/>
          <w14:ligatures w14:val="none"/>
        </w:rPr>
        <w:t xml:space="preserve"> (</w:t>
      </w:r>
      <w:r w:rsidR="003A0005" w:rsidRPr="003A0005">
        <w:rPr>
          <w:rFonts w:ascii="Times New Roman" w:eastAsia="Times New Roman" w:hAnsi="Times New Roman" w:cs="Times New Roman"/>
          <w:kern w:val="0"/>
          <w:sz w:val="24"/>
          <w:szCs w:val="24"/>
          <w:lang w:eastAsia="en-GB"/>
          <w14:ligatures w14:val="none"/>
        </w:rPr>
        <w:t>Pervin &amp; Mokhtar, 2022)</w:t>
      </w:r>
      <w:r w:rsidR="003D6275" w:rsidRPr="003D6275">
        <w:rPr>
          <w:rFonts w:ascii="Times New Roman" w:eastAsia="Times New Roman" w:hAnsi="Times New Roman" w:cs="Times New Roman"/>
          <w:kern w:val="0"/>
          <w:sz w:val="24"/>
          <w:szCs w:val="24"/>
          <w:lang w:eastAsia="en-GB"/>
          <w14:ligatures w14:val="none"/>
        </w:rPr>
        <w:t xml:space="preserve">. This contrasts with positivist approaches that seek objective truths through quantifiable data, </w:t>
      </w:r>
      <w:r w:rsidR="003A0005">
        <w:rPr>
          <w:rFonts w:ascii="Times New Roman" w:eastAsia="Times New Roman" w:hAnsi="Times New Roman" w:cs="Times New Roman"/>
          <w:kern w:val="0"/>
          <w:sz w:val="24"/>
          <w:szCs w:val="24"/>
          <w:lang w:eastAsia="en-GB"/>
          <w14:ligatures w14:val="none"/>
        </w:rPr>
        <w:t xml:space="preserve">which are </w:t>
      </w:r>
      <w:r w:rsidR="003D6275" w:rsidRPr="003D6275">
        <w:rPr>
          <w:rFonts w:ascii="Times New Roman" w:eastAsia="Times New Roman" w:hAnsi="Times New Roman" w:cs="Times New Roman"/>
          <w:kern w:val="0"/>
          <w:sz w:val="24"/>
          <w:szCs w:val="24"/>
          <w:lang w:eastAsia="en-GB"/>
          <w14:ligatures w14:val="none"/>
        </w:rPr>
        <w:t xml:space="preserve">less suited to </w:t>
      </w:r>
      <w:r w:rsidR="00D61180">
        <w:rPr>
          <w:rFonts w:ascii="Times New Roman" w:eastAsia="Times New Roman" w:hAnsi="Times New Roman" w:cs="Times New Roman"/>
          <w:kern w:val="0"/>
          <w:sz w:val="24"/>
          <w:szCs w:val="24"/>
          <w:lang w:eastAsia="en-GB"/>
          <w14:ligatures w14:val="none"/>
        </w:rPr>
        <w:t>this dissertation's nuanced, human-centred inquiry</w:t>
      </w:r>
      <w:r w:rsidR="003D6275" w:rsidRPr="003D6275">
        <w:rPr>
          <w:rFonts w:ascii="Times New Roman" w:eastAsia="Times New Roman" w:hAnsi="Times New Roman" w:cs="Times New Roman"/>
          <w:kern w:val="0"/>
          <w:sz w:val="24"/>
          <w:szCs w:val="24"/>
          <w:lang w:eastAsia="en-GB"/>
          <w14:ligatures w14:val="none"/>
        </w:rPr>
        <w:t xml:space="preserve">. For instance, while a positivist study might examine </w:t>
      </w:r>
      <w:r w:rsidR="00D61180">
        <w:rPr>
          <w:rFonts w:ascii="Times New Roman" w:eastAsia="Times New Roman" w:hAnsi="Times New Roman" w:cs="Times New Roman"/>
          <w:kern w:val="0"/>
          <w:sz w:val="24"/>
          <w:szCs w:val="24"/>
          <w:lang w:eastAsia="en-GB"/>
          <w14:ligatures w14:val="none"/>
        </w:rPr>
        <w:t>globalisation’s</w:t>
      </w:r>
      <w:r w:rsidR="003D6275" w:rsidRPr="003D6275">
        <w:rPr>
          <w:rFonts w:ascii="Times New Roman" w:eastAsia="Times New Roman" w:hAnsi="Times New Roman" w:cs="Times New Roman"/>
          <w:kern w:val="0"/>
          <w:sz w:val="24"/>
          <w:szCs w:val="24"/>
          <w:lang w:eastAsia="en-GB"/>
          <w14:ligatures w14:val="none"/>
        </w:rPr>
        <w:t xml:space="preserve"> impact through numerical indicators, this </w:t>
      </w:r>
      <w:r w:rsidR="00EE717F">
        <w:rPr>
          <w:rFonts w:ascii="Times New Roman" w:eastAsia="Times New Roman" w:hAnsi="Times New Roman" w:cs="Times New Roman"/>
          <w:kern w:val="0"/>
          <w:sz w:val="24"/>
          <w:szCs w:val="24"/>
          <w:lang w:eastAsia="en-GB"/>
          <w14:ligatures w14:val="none"/>
        </w:rPr>
        <w:t xml:space="preserve">interpretivist </w:t>
      </w:r>
      <w:r w:rsidR="003D6275" w:rsidRPr="003D6275">
        <w:rPr>
          <w:rFonts w:ascii="Times New Roman" w:eastAsia="Times New Roman" w:hAnsi="Times New Roman" w:cs="Times New Roman"/>
          <w:kern w:val="0"/>
          <w:sz w:val="24"/>
          <w:szCs w:val="24"/>
          <w:lang w:eastAsia="en-GB"/>
          <w14:ligatures w14:val="none"/>
        </w:rPr>
        <w:t>approach explores participants’ views without relying on predefined metrics</w:t>
      </w:r>
      <w:r w:rsidR="00A757BB">
        <w:rPr>
          <w:rFonts w:ascii="Times New Roman" w:eastAsia="Times New Roman" w:hAnsi="Times New Roman" w:cs="Times New Roman"/>
          <w:kern w:val="0"/>
          <w:sz w:val="24"/>
          <w:szCs w:val="24"/>
          <w:lang w:eastAsia="en-GB"/>
          <w14:ligatures w14:val="none"/>
        </w:rPr>
        <w:t xml:space="preserve"> </w:t>
      </w:r>
      <w:r w:rsidR="00A757BB" w:rsidRPr="00A757BB">
        <w:rPr>
          <w:rFonts w:ascii="Times New Roman" w:eastAsia="Times New Roman" w:hAnsi="Times New Roman" w:cs="Times New Roman"/>
          <w:kern w:val="0"/>
          <w:sz w:val="24"/>
          <w:szCs w:val="24"/>
          <w:lang w:eastAsia="en-GB"/>
          <w14:ligatures w14:val="none"/>
        </w:rPr>
        <w:t>(Saunders, Lewis &amp; Thornhill, 2019)</w:t>
      </w:r>
      <w:r w:rsidR="003D6275" w:rsidRPr="003D6275">
        <w:rPr>
          <w:rFonts w:ascii="Times New Roman" w:eastAsia="Times New Roman" w:hAnsi="Times New Roman" w:cs="Times New Roman"/>
          <w:kern w:val="0"/>
          <w:sz w:val="24"/>
          <w:szCs w:val="24"/>
          <w:lang w:eastAsia="en-GB"/>
          <w14:ligatures w14:val="none"/>
        </w:rPr>
        <w:t xml:space="preserve">. By adopting this stance, the researcher acknowledges that knowledge about </w:t>
      </w:r>
      <w:r w:rsidR="00D61180">
        <w:rPr>
          <w:rFonts w:ascii="Times New Roman" w:eastAsia="Times New Roman" w:hAnsi="Times New Roman" w:cs="Times New Roman"/>
          <w:kern w:val="0"/>
          <w:sz w:val="24"/>
          <w:szCs w:val="24"/>
          <w:lang w:eastAsia="en-GB"/>
          <w14:ligatures w14:val="none"/>
        </w:rPr>
        <w:t>globalisation’s</w:t>
      </w:r>
      <w:r w:rsidR="003D6275" w:rsidRPr="003D6275">
        <w:rPr>
          <w:rFonts w:ascii="Times New Roman" w:eastAsia="Times New Roman" w:hAnsi="Times New Roman" w:cs="Times New Roman"/>
          <w:kern w:val="0"/>
          <w:sz w:val="24"/>
          <w:szCs w:val="24"/>
          <w:lang w:eastAsia="en-GB"/>
          <w14:ligatures w14:val="none"/>
        </w:rPr>
        <w:t xml:space="preserve"> effects emerges from the subjective perspectives of financial sector participants, ensuring that the research design, data collection, and analysis align with the understanding of </w:t>
      </w:r>
      <w:r w:rsidR="003D6275" w:rsidRPr="00E379C9">
        <w:rPr>
          <w:rFonts w:ascii="Times New Roman" w:eastAsia="Times New Roman" w:hAnsi="Times New Roman" w:cs="Times New Roman"/>
          <w:kern w:val="0"/>
          <w:sz w:val="24"/>
          <w:szCs w:val="24"/>
          <w:lang w:eastAsia="en-GB"/>
          <w14:ligatures w14:val="none"/>
        </w:rPr>
        <w:t>multiple influencing contexts</w:t>
      </w:r>
      <w:r w:rsidR="00713C8E" w:rsidRPr="00E379C9">
        <w:rPr>
          <w:rFonts w:ascii="Times New Roman" w:eastAsia="Times New Roman" w:hAnsi="Times New Roman" w:cs="Times New Roman"/>
          <w:kern w:val="0"/>
          <w:sz w:val="24"/>
          <w:szCs w:val="24"/>
          <w:lang w:eastAsia="en-GB"/>
          <w14:ligatures w14:val="none"/>
        </w:rPr>
        <w:t>.</w:t>
      </w:r>
    </w:p>
    <w:p w14:paraId="4243A6F3" w14:textId="77777777" w:rsidR="00713C8E" w:rsidRPr="00E379C9" w:rsidRDefault="00713C8E" w:rsidP="008B1786">
      <w:pPr>
        <w:pStyle w:val="Heading2"/>
        <w:rPr>
          <w:rFonts w:eastAsia="Times New Roman"/>
          <w:b/>
          <w:bCs/>
          <w:color w:val="auto"/>
          <w:lang w:eastAsia="en-GB"/>
        </w:rPr>
      </w:pPr>
      <w:bookmarkStart w:id="23" w:name="_Toc196687698"/>
      <w:r w:rsidRPr="00E379C9">
        <w:rPr>
          <w:rFonts w:eastAsia="Times New Roman"/>
          <w:b/>
          <w:bCs/>
          <w:color w:val="auto"/>
          <w:lang w:eastAsia="en-GB"/>
        </w:rPr>
        <w:t>3.3 Research Paradigm</w:t>
      </w:r>
      <w:bookmarkEnd w:id="23"/>
    </w:p>
    <w:p w14:paraId="33EC8312" w14:textId="147D1D31" w:rsidR="00713C8E" w:rsidRPr="00E379C9" w:rsidRDefault="00861041" w:rsidP="00713C8E">
      <w:pPr>
        <w:spacing w:after="0" w:line="360" w:lineRule="auto"/>
        <w:jc w:val="both"/>
        <w:rPr>
          <w:rFonts w:ascii="Times New Roman" w:eastAsia="Times New Roman" w:hAnsi="Times New Roman" w:cs="Times New Roman"/>
          <w:kern w:val="0"/>
          <w:sz w:val="24"/>
          <w:szCs w:val="24"/>
          <w:lang w:eastAsia="en-GB"/>
          <w14:ligatures w14:val="none"/>
        </w:rPr>
      </w:pPr>
      <w:r w:rsidRPr="00861041">
        <w:rPr>
          <w:rFonts w:ascii="Times New Roman" w:eastAsia="Times New Roman" w:hAnsi="Times New Roman" w:cs="Times New Roman"/>
          <w:kern w:val="0"/>
          <w:sz w:val="24"/>
          <w:szCs w:val="24"/>
          <w:lang w:eastAsia="en-GB"/>
          <w14:ligatures w14:val="none"/>
        </w:rPr>
        <w:t xml:space="preserve">An </w:t>
      </w:r>
      <w:r w:rsidRPr="00861041">
        <w:rPr>
          <w:rFonts w:ascii="Times New Roman" w:eastAsia="Times New Roman" w:hAnsi="Times New Roman" w:cs="Times New Roman"/>
          <w:b/>
          <w:bCs/>
          <w:kern w:val="0"/>
          <w:sz w:val="24"/>
          <w:szCs w:val="24"/>
          <w:lang w:eastAsia="en-GB"/>
          <w14:ligatures w14:val="none"/>
        </w:rPr>
        <w:t>interpretivist</w:t>
      </w:r>
      <w:r w:rsidRPr="00861041">
        <w:rPr>
          <w:rFonts w:ascii="Times New Roman" w:eastAsia="Times New Roman" w:hAnsi="Times New Roman" w:cs="Times New Roman"/>
          <w:kern w:val="0"/>
          <w:sz w:val="24"/>
          <w:szCs w:val="24"/>
          <w:lang w:eastAsia="en-GB"/>
          <w14:ligatures w14:val="none"/>
        </w:rPr>
        <w:t xml:space="preserve"> </w:t>
      </w:r>
      <w:r w:rsidRPr="00861041">
        <w:rPr>
          <w:rFonts w:ascii="Times New Roman" w:eastAsia="Times New Roman" w:hAnsi="Times New Roman" w:cs="Times New Roman"/>
          <w:b/>
          <w:bCs/>
          <w:kern w:val="0"/>
          <w:sz w:val="24"/>
          <w:szCs w:val="24"/>
          <w:lang w:eastAsia="en-GB"/>
          <w14:ligatures w14:val="none"/>
        </w:rPr>
        <w:t>paradigm</w:t>
      </w:r>
      <w:r w:rsidRPr="00861041">
        <w:rPr>
          <w:rFonts w:ascii="Times New Roman" w:eastAsia="Times New Roman" w:hAnsi="Times New Roman" w:cs="Times New Roman"/>
          <w:kern w:val="0"/>
          <w:sz w:val="24"/>
          <w:szCs w:val="24"/>
          <w:lang w:eastAsia="en-GB"/>
          <w14:ligatures w14:val="none"/>
        </w:rPr>
        <w:t xml:space="preserve"> underpins this research</w:t>
      </w:r>
      <w:r w:rsidR="00AE78A5" w:rsidRPr="00AE78A5">
        <w:rPr>
          <w:rFonts w:ascii="Times New Roman" w:eastAsia="Times New Roman" w:hAnsi="Times New Roman" w:cs="Times New Roman"/>
          <w:kern w:val="0"/>
          <w:sz w:val="24"/>
          <w:szCs w:val="24"/>
          <w:lang w:eastAsia="en-GB"/>
          <w14:ligatures w14:val="none"/>
        </w:rPr>
        <w:t xml:space="preserve">, </w:t>
      </w:r>
      <w:r w:rsidR="00A757BB">
        <w:rPr>
          <w:rFonts w:ascii="Times New Roman" w:eastAsia="Times New Roman" w:hAnsi="Times New Roman" w:cs="Times New Roman"/>
          <w:kern w:val="0"/>
          <w:sz w:val="24"/>
          <w:szCs w:val="24"/>
          <w:lang w:eastAsia="en-GB"/>
          <w14:ligatures w14:val="none"/>
        </w:rPr>
        <w:t>prioritising</w:t>
      </w:r>
      <w:r w:rsidR="00AE78A5" w:rsidRPr="00AE78A5">
        <w:rPr>
          <w:rFonts w:ascii="Times New Roman" w:eastAsia="Times New Roman" w:hAnsi="Times New Roman" w:cs="Times New Roman"/>
          <w:kern w:val="0"/>
          <w:sz w:val="24"/>
          <w:szCs w:val="24"/>
          <w:lang w:eastAsia="en-GB"/>
          <w14:ligatures w14:val="none"/>
        </w:rPr>
        <w:t xml:space="preserve"> </w:t>
      </w:r>
      <w:r w:rsidR="00EE717F">
        <w:rPr>
          <w:rFonts w:ascii="Times New Roman" w:eastAsia="Times New Roman" w:hAnsi="Times New Roman" w:cs="Times New Roman"/>
          <w:kern w:val="0"/>
          <w:sz w:val="24"/>
          <w:szCs w:val="24"/>
          <w:lang w:eastAsia="en-GB"/>
          <w14:ligatures w14:val="none"/>
        </w:rPr>
        <w:t xml:space="preserve">understanding </w:t>
      </w:r>
      <w:r w:rsidR="00AE78A5" w:rsidRPr="00AE78A5">
        <w:rPr>
          <w:rFonts w:ascii="Times New Roman" w:eastAsia="Times New Roman" w:hAnsi="Times New Roman" w:cs="Times New Roman"/>
          <w:kern w:val="0"/>
          <w:sz w:val="24"/>
          <w:szCs w:val="24"/>
          <w:lang w:eastAsia="en-GB"/>
          <w14:ligatures w14:val="none"/>
        </w:rPr>
        <w:t xml:space="preserve">phenomena through </w:t>
      </w:r>
      <w:r>
        <w:rPr>
          <w:rFonts w:ascii="Times New Roman" w:eastAsia="Times New Roman" w:hAnsi="Times New Roman" w:cs="Times New Roman"/>
          <w:kern w:val="0"/>
          <w:sz w:val="24"/>
          <w:szCs w:val="24"/>
          <w:lang w:eastAsia="en-GB"/>
          <w14:ligatures w14:val="none"/>
        </w:rPr>
        <w:t xml:space="preserve">individuals' subjective interpretations and context-specific </w:t>
      </w:r>
      <w:r w:rsidR="002B5910">
        <w:rPr>
          <w:rFonts w:ascii="Times New Roman" w:eastAsia="Times New Roman" w:hAnsi="Times New Roman" w:cs="Times New Roman"/>
          <w:kern w:val="0"/>
          <w:sz w:val="24"/>
          <w:szCs w:val="24"/>
          <w:lang w:eastAsia="en-GB"/>
          <w14:ligatures w14:val="none"/>
        </w:rPr>
        <w:t>experiences</w:t>
      </w:r>
      <w:r w:rsidR="002B5910" w:rsidRPr="002341BD">
        <w:rPr>
          <w:rFonts w:ascii="Times New Roman" w:eastAsia="Times New Roman" w:hAnsi="Times New Roman" w:cs="Times New Roman"/>
          <w:kern w:val="0"/>
          <w:sz w:val="24"/>
          <w:szCs w:val="24"/>
          <w:lang w:eastAsia="en-GB"/>
          <w14:ligatures w14:val="none"/>
        </w:rPr>
        <w:t xml:space="preserve"> </w:t>
      </w:r>
      <w:r w:rsidR="002B5910" w:rsidRPr="002B5910">
        <w:rPr>
          <w:rFonts w:ascii="Times New Roman" w:eastAsia="Times New Roman" w:hAnsi="Times New Roman" w:cs="Times New Roman"/>
          <w:kern w:val="0"/>
          <w:sz w:val="24"/>
          <w:szCs w:val="24"/>
          <w:lang w:eastAsia="en-GB"/>
          <w14:ligatures w14:val="none"/>
        </w:rPr>
        <w:t>(</w:t>
      </w:r>
      <w:r w:rsidR="002341BD" w:rsidRPr="002B5910">
        <w:rPr>
          <w:rFonts w:ascii="Times New Roman" w:eastAsia="Times New Roman" w:hAnsi="Times New Roman" w:cs="Times New Roman"/>
          <w:kern w:val="0"/>
          <w:sz w:val="24"/>
          <w:szCs w:val="24"/>
          <w:lang w:eastAsia="en-GB"/>
          <w14:ligatures w14:val="none"/>
        </w:rPr>
        <w:t>Pervin &amp; Mokhtar, 2022</w:t>
      </w:r>
      <w:r w:rsidR="002B5910">
        <w:rPr>
          <w:rFonts w:ascii="Times New Roman" w:eastAsia="Times New Roman" w:hAnsi="Times New Roman" w:cs="Times New Roman"/>
          <w:b/>
          <w:bCs/>
          <w:kern w:val="0"/>
          <w:sz w:val="24"/>
          <w:szCs w:val="24"/>
          <w:lang w:eastAsia="en-GB"/>
          <w14:ligatures w14:val="none"/>
        </w:rPr>
        <w:t>)</w:t>
      </w:r>
      <w:r w:rsidR="00AE78A5" w:rsidRPr="00AE78A5">
        <w:rPr>
          <w:rFonts w:ascii="Times New Roman" w:eastAsia="Times New Roman" w:hAnsi="Times New Roman" w:cs="Times New Roman"/>
          <w:kern w:val="0"/>
          <w:sz w:val="24"/>
          <w:szCs w:val="24"/>
          <w:lang w:eastAsia="en-GB"/>
          <w14:ligatures w14:val="none"/>
        </w:rPr>
        <w:t xml:space="preserve">. It aims to explore how professionals in the UK financial sector perceive and respond to the dynamics of globalisation, focusing on their insights rather than merely quantifying isolated </w:t>
      </w:r>
      <w:r w:rsidR="00AE78A5" w:rsidRPr="00E379C9">
        <w:rPr>
          <w:rFonts w:ascii="Times New Roman" w:eastAsia="Times New Roman" w:hAnsi="Times New Roman" w:cs="Times New Roman"/>
          <w:kern w:val="0"/>
          <w:sz w:val="24"/>
          <w:szCs w:val="24"/>
          <w:lang w:eastAsia="en-GB"/>
          <w14:ligatures w14:val="none"/>
        </w:rPr>
        <w:t xml:space="preserve">variables. This approach is particularly suited for uncovering nuanced </w:t>
      </w:r>
      <w:r w:rsidR="00AE78A5" w:rsidRPr="00E379C9">
        <w:rPr>
          <w:rFonts w:ascii="Times New Roman" w:eastAsia="Times New Roman" w:hAnsi="Times New Roman" w:cs="Times New Roman"/>
          <w:kern w:val="0"/>
          <w:sz w:val="24"/>
          <w:szCs w:val="24"/>
          <w:lang w:eastAsia="en-GB"/>
          <w14:ligatures w14:val="none"/>
        </w:rPr>
        <w:lastRenderedPageBreak/>
        <w:t>insights into complex social and economic processes, including regulatory changes and market dynamics, as experienced by participants</w:t>
      </w:r>
      <w:r w:rsidR="009E565D">
        <w:rPr>
          <w:rFonts w:ascii="Times New Roman" w:eastAsia="Times New Roman" w:hAnsi="Times New Roman" w:cs="Times New Roman"/>
          <w:kern w:val="0"/>
          <w:sz w:val="24"/>
          <w:szCs w:val="24"/>
          <w:lang w:eastAsia="en-GB"/>
          <w14:ligatures w14:val="none"/>
        </w:rPr>
        <w:t xml:space="preserve"> </w:t>
      </w:r>
      <w:r w:rsidR="009E565D" w:rsidRPr="009E565D">
        <w:rPr>
          <w:rFonts w:ascii="Times New Roman" w:eastAsia="Times New Roman" w:hAnsi="Times New Roman" w:cs="Times New Roman"/>
          <w:kern w:val="0"/>
          <w:sz w:val="24"/>
          <w:szCs w:val="24"/>
          <w:lang w:eastAsia="en-GB"/>
          <w14:ligatures w14:val="none"/>
        </w:rPr>
        <w:t>(Pervin &amp; Mokhtar, 2022</w:t>
      </w:r>
      <w:r w:rsidR="009E565D">
        <w:rPr>
          <w:rFonts w:ascii="Times New Roman" w:eastAsia="Times New Roman" w:hAnsi="Times New Roman" w:cs="Times New Roman"/>
          <w:b/>
          <w:bCs/>
          <w:kern w:val="0"/>
          <w:sz w:val="24"/>
          <w:szCs w:val="24"/>
          <w:lang w:eastAsia="en-GB"/>
          <w14:ligatures w14:val="none"/>
        </w:rPr>
        <w:t>)</w:t>
      </w:r>
      <w:r w:rsidR="00AE78A5" w:rsidRPr="00E379C9">
        <w:rPr>
          <w:rFonts w:ascii="Times New Roman" w:eastAsia="Times New Roman" w:hAnsi="Times New Roman" w:cs="Times New Roman"/>
          <w:kern w:val="0"/>
          <w:sz w:val="24"/>
          <w:szCs w:val="24"/>
          <w:lang w:eastAsia="en-GB"/>
          <w14:ligatures w14:val="none"/>
        </w:rPr>
        <w:t xml:space="preserve">. It allows for the presentation of rich, detailed findings that reflect the diverse impacts of globalisation on various stakeholders. By </w:t>
      </w:r>
      <w:r w:rsidR="00EE717F" w:rsidRPr="00E379C9">
        <w:rPr>
          <w:rFonts w:ascii="Times New Roman" w:eastAsia="Times New Roman" w:hAnsi="Times New Roman" w:cs="Times New Roman"/>
          <w:kern w:val="0"/>
          <w:sz w:val="24"/>
          <w:szCs w:val="24"/>
          <w:lang w:eastAsia="en-GB"/>
          <w14:ligatures w14:val="none"/>
        </w:rPr>
        <w:t>recognising</w:t>
      </w:r>
      <w:r w:rsidR="00AE78A5" w:rsidRPr="00E379C9">
        <w:rPr>
          <w:rFonts w:ascii="Times New Roman" w:eastAsia="Times New Roman" w:hAnsi="Times New Roman" w:cs="Times New Roman"/>
          <w:kern w:val="0"/>
          <w:sz w:val="24"/>
          <w:szCs w:val="24"/>
          <w:lang w:eastAsia="en-GB"/>
          <w14:ligatures w14:val="none"/>
        </w:rPr>
        <w:t xml:space="preserve"> that there is no singular objective reality, the study investigates the multiple realities constructed by participants, which is vital for comprehensively understanding the multifaceted implications of globalisation in the finance sector.</w:t>
      </w:r>
    </w:p>
    <w:p w14:paraId="136D1C30" w14:textId="77777777" w:rsidR="00713C8E" w:rsidRPr="00E379C9" w:rsidRDefault="00713C8E" w:rsidP="008B1786">
      <w:pPr>
        <w:pStyle w:val="Heading2"/>
        <w:rPr>
          <w:rFonts w:eastAsia="Times New Roman"/>
          <w:b/>
          <w:bCs/>
          <w:i/>
          <w:iCs/>
          <w:color w:val="auto"/>
          <w:lang w:eastAsia="en-GB"/>
        </w:rPr>
      </w:pPr>
      <w:bookmarkStart w:id="24" w:name="_Toc196687699"/>
      <w:r w:rsidRPr="00E379C9">
        <w:rPr>
          <w:rFonts w:eastAsia="Times New Roman"/>
          <w:b/>
          <w:bCs/>
          <w:i/>
          <w:iCs/>
          <w:color w:val="auto"/>
          <w:lang w:eastAsia="en-GB"/>
        </w:rPr>
        <w:t>3.4 Research Approach</w:t>
      </w:r>
      <w:bookmarkEnd w:id="24"/>
    </w:p>
    <w:p w14:paraId="05F5DADE" w14:textId="68165A22" w:rsidR="00713C8E" w:rsidRPr="00C705BD" w:rsidRDefault="00861041" w:rsidP="00713C8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The</w:t>
      </w:r>
      <w:r w:rsidR="00033317" w:rsidRPr="00E379C9">
        <w:rPr>
          <w:rFonts w:ascii="Times New Roman" w:eastAsia="Times New Roman" w:hAnsi="Times New Roman" w:cs="Times New Roman"/>
          <w:kern w:val="0"/>
          <w:sz w:val="24"/>
          <w:szCs w:val="24"/>
          <w:lang w:eastAsia="en-GB"/>
          <w14:ligatures w14:val="none"/>
        </w:rPr>
        <w:t xml:space="preserve"> </w:t>
      </w:r>
      <w:r w:rsidR="00033317" w:rsidRPr="00E379C9">
        <w:rPr>
          <w:rFonts w:ascii="Times New Roman" w:eastAsia="Times New Roman" w:hAnsi="Times New Roman" w:cs="Times New Roman"/>
          <w:b/>
          <w:bCs/>
          <w:kern w:val="0"/>
          <w:sz w:val="24"/>
          <w:szCs w:val="24"/>
          <w:lang w:eastAsia="en-GB"/>
          <w14:ligatures w14:val="none"/>
        </w:rPr>
        <w:t>inductive</w:t>
      </w:r>
      <w:r w:rsidR="00033317" w:rsidRPr="00E379C9">
        <w:rPr>
          <w:rFonts w:ascii="Times New Roman" w:eastAsia="Times New Roman" w:hAnsi="Times New Roman" w:cs="Times New Roman"/>
          <w:kern w:val="0"/>
          <w:sz w:val="24"/>
          <w:szCs w:val="24"/>
          <w:lang w:eastAsia="en-GB"/>
          <w14:ligatures w14:val="none"/>
        </w:rPr>
        <w:t xml:space="preserve"> </w:t>
      </w:r>
      <w:r w:rsidR="00033317" w:rsidRPr="00E379C9">
        <w:rPr>
          <w:rFonts w:ascii="Times New Roman" w:eastAsia="Times New Roman" w:hAnsi="Times New Roman" w:cs="Times New Roman"/>
          <w:b/>
          <w:bCs/>
          <w:kern w:val="0"/>
          <w:sz w:val="24"/>
          <w:szCs w:val="24"/>
          <w:lang w:eastAsia="en-GB"/>
          <w14:ligatures w14:val="none"/>
        </w:rPr>
        <w:t>approach</w:t>
      </w:r>
      <w:r w:rsidR="002816A6" w:rsidRPr="00E379C9">
        <w:rPr>
          <w:rFonts w:ascii="Times New Roman" w:eastAsia="Times New Roman" w:hAnsi="Times New Roman" w:cs="Times New Roman"/>
          <w:kern w:val="0"/>
          <w:sz w:val="24"/>
          <w:szCs w:val="24"/>
          <w:lang w:eastAsia="en-GB"/>
          <w14:ligatures w14:val="none"/>
        </w:rPr>
        <w:t xml:space="preserve"> was employed in this study by</w:t>
      </w:r>
      <w:r w:rsidR="00033317" w:rsidRPr="00E379C9">
        <w:rPr>
          <w:rFonts w:ascii="Times New Roman" w:eastAsia="Times New Roman" w:hAnsi="Times New Roman" w:cs="Times New Roman"/>
          <w:kern w:val="0"/>
          <w:sz w:val="24"/>
          <w:szCs w:val="24"/>
          <w:lang w:eastAsia="en-GB"/>
          <w14:ligatures w14:val="none"/>
        </w:rPr>
        <w:t xml:space="preserve"> moving from specific observations to broader generalisations. Instead of starting with a hypothesis, it gathers qualitative data to identify emerging patterns and theories. This method is well-suited for exploring globalisation’s impact, as it allows for unexpected findings and captures participants’ experiences. By focusing on empirical evidence, the study ensures that conclusions are grounded rather than imposed by preconceived models. A deductive approach was avoided to prevent constraining the investigation and overlooking unforeseen issues. Ultimately, the inductive approach facilitates the discovery of nuanced insights and theoretical contributions</w:t>
      </w:r>
      <w:r w:rsidR="00C705BD">
        <w:rPr>
          <w:rFonts w:ascii="Times New Roman" w:eastAsia="Times New Roman" w:hAnsi="Times New Roman" w:cs="Times New Roman"/>
          <w:kern w:val="0"/>
          <w:sz w:val="24"/>
          <w:szCs w:val="24"/>
          <w:lang w:eastAsia="en-GB"/>
          <w14:ligatures w14:val="none"/>
        </w:rPr>
        <w:t xml:space="preserve"> </w:t>
      </w:r>
      <w:r w:rsidR="00C705BD" w:rsidRPr="00C705BD">
        <w:rPr>
          <w:rFonts w:ascii="Times New Roman" w:eastAsia="Times New Roman" w:hAnsi="Times New Roman" w:cs="Times New Roman"/>
          <w:kern w:val="0"/>
          <w:sz w:val="24"/>
          <w:szCs w:val="24"/>
          <w:lang w:eastAsia="en-GB"/>
          <w14:ligatures w14:val="none"/>
        </w:rPr>
        <w:t>(Saunders, Lewis &amp; Thornhill, 2019)</w:t>
      </w:r>
      <w:r w:rsidR="00713C8E" w:rsidRPr="00C705BD">
        <w:rPr>
          <w:rFonts w:ascii="Times New Roman" w:eastAsia="Times New Roman" w:hAnsi="Times New Roman" w:cs="Times New Roman"/>
          <w:kern w:val="0"/>
          <w:sz w:val="24"/>
          <w:szCs w:val="24"/>
          <w:lang w:eastAsia="en-GB"/>
          <w14:ligatures w14:val="none"/>
        </w:rPr>
        <w:t>.</w:t>
      </w:r>
    </w:p>
    <w:p w14:paraId="43DA1DC3" w14:textId="77777777" w:rsidR="00713C8E" w:rsidRPr="00E379C9" w:rsidRDefault="00713C8E" w:rsidP="008B1786">
      <w:pPr>
        <w:pStyle w:val="Heading2"/>
        <w:rPr>
          <w:rFonts w:eastAsia="Times New Roman"/>
          <w:b/>
          <w:bCs/>
          <w:i/>
          <w:iCs/>
          <w:color w:val="auto"/>
          <w:lang w:eastAsia="en-GB"/>
        </w:rPr>
      </w:pPr>
      <w:bookmarkStart w:id="25" w:name="_Toc196687700"/>
      <w:r w:rsidRPr="00E379C9">
        <w:rPr>
          <w:rFonts w:eastAsia="Times New Roman"/>
          <w:b/>
          <w:bCs/>
          <w:i/>
          <w:iCs/>
          <w:color w:val="auto"/>
          <w:lang w:eastAsia="en-GB"/>
        </w:rPr>
        <w:t>3.5 Methodological Choice (Qualitative Methodology)</w:t>
      </w:r>
      <w:bookmarkEnd w:id="25"/>
    </w:p>
    <w:p w14:paraId="66029405" w14:textId="48419162" w:rsidR="00713C8E" w:rsidRPr="00E379C9" w:rsidRDefault="00631A43" w:rsidP="00713C8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The </w:t>
      </w:r>
      <w:r w:rsidRPr="00E379C9">
        <w:rPr>
          <w:rFonts w:ascii="Times New Roman" w:eastAsia="Times New Roman" w:hAnsi="Times New Roman" w:cs="Times New Roman"/>
          <w:b/>
          <w:bCs/>
          <w:kern w:val="0"/>
          <w:sz w:val="24"/>
          <w:szCs w:val="24"/>
          <w:lang w:eastAsia="en-GB"/>
          <w14:ligatures w14:val="none"/>
        </w:rPr>
        <w:t>methodology</w:t>
      </w:r>
      <w:r w:rsidRPr="00E379C9">
        <w:rPr>
          <w:rFonts w:ascii="Times New Roman" w:eastAsia="Times New Roman" w:hAnsi="Times New Roman" w:cs="Times New Roman"/>
          <w:kern w:val="0"/>
          <w:sz w:val="24"/>
          <w:szCs w:val="24"/>
          <w:lang w:eastAsia="en-GB"/>
          <w14:ligatures w14:val="none"/>
        </w:rPr>
        <w:t xml:space="preserve"> </w:t>
      </w:r>
      <w:r w:rsidR="000B4DBF" w:rsidRPr="00E379C9">
        <w:rPr>
          <w:rFonts w:ascii="Times New Roman" w:eastAsia="Times New Roman" w:hAnsi="Times New Roman" w:cs="Times New Roman"/>
          <w:kern w:val="0"/>
          <w:sz w:val="24"/>
          <w:szCs w:val="24"/>
          <w:lang w:eastAsia="en-GB"/>
          <w14:ligatures w14:val="none"/>
        </w:rPr>
        <w:t xml:space="preserve">used by the researcher is </w:t>
      </w:r>
      <w:r w:rsidR="000B4DBF" w:rsidRPr="00E379C9">
        <w:rPr>
          <w:rFonts w:ascii="Times New Roman" w:eastAsia="Times New Roman" w:hAnsi="Times New Roman" w:cs="Times New Roman"/>
          <w:b/>
          <w:bCs/>
          <w:kern w:val="0"/>
          <w:sz w:val="24"/>
          <w:szCs w:val="24"/>
          <w:lang w:eastAsia="en-GB"/>
          <w14:ligatures w14:val="none"/>
        </w:rPr>
        <w:t>qualitative</w:t>
      </w:r>
      <w:r w:rsidR="00936724" w:rsidRPr="00E379C9">
        <w:rPr>
          <w:rFonts w:ascii="Times New Roman" w:eastAsia="Times New Roman" w:hAnsi="Times New Roman" w:cs="Times New Roman"/>
          <w:kern w:val="0"/>
          <w:sz w:val="24"/>
          <w:szCs w:val="24"/>
          <w:lang w:eastAsia="en-GB"/>
          <w14:ligatures w14:val="none"/>
        </w:rPr>
        <w:t>, aligns with the interpretivist paradigm,</w:t>
      </w:r>
      <w:r w:rsidRPr="00E379C9">
        <w:rPr>
          <w:rFonts w:ascii="Times New Roman" w:eastAsia="Times New Roman" w:hAnsi="Times New Roman" w:cs="Times New Roman"/>
          <w:kern w:val="0"/>
          <w:sz w:val="24"/>
          <w:szCs w:val="24"/>
          <w:lang w:eastAsia="en-GB"/>
          <w14:ligatures w14:val="none"/>
        </w:rPr>
        <w:t xml:space="preserve"> and employs </w:t>
      </w:r>
      <w:r w:rsidRPr="00E379C9">
        <w:rPr>
          <w:rFonts w:ascii="Times New Roman" w:eastAsia="Times New Roman" w:hAnsi="Times New Roman" w:cs="Times New Roman"/>
          <w:b/>
          <w:bCs/>
          <w:kern w:val="0"/>
          <w:sz w:val="24"/>
          <w:szCs w:val="24"/>
          <w:lang w:eastAsia="en-GB"/>
          <w14:ligatures w14:val="none"/>
        </w:rPr>
        <w:t>inductive</w:t>
      </w:r>
      <w:r w:rsidRPr="00E379C9">
        <w:rPr>
          <w:rFonts w:ascii="Times New Roman" w:eastAsia="Times New Roman" w:hAnsi="Times New Roman" w:cs="Times New Roman"/>
          <w:kern w:val="0"/>
          <w:sz w:val="24"/>
          <w:szCs w:val="24"/>
          <w:lang w:eastAsia="en-GB"/>
          <w14:ligatures w14:val="none"/>
        </w:rPr>
        <w:t xml:space="preserve"> reasoning. This approach is preferred over quantitative or mixed-methods strategies because the research questions require a deep understanding of attitudes, perceptions, and experiences, which are best captured through qualitative data</w:t>
      </w:r>
      <w:r w:rsidR="006E0207">
        <w:rPr>
          <w:rFonts w:ascii="Times New Roman" w:eastAsia="Times New Roman" w:hAnsi="Times New Roman" w:cs="Times New Roman"/>
          <w:kern w:val="0"/>
          <w:sz w:val="24"/>
          <w:szCs w:val="24"/>
          <w:lang w:eastAsia="en-GB"/>
          <w14:ligatures w14:val="none"/>
        </w:rPr>
        <w:t xml:space="preserve"> </w:t>
      </w:r>
      <w:r w:rsidR="007D58E9" w:rsidRPr="007D58E9">
        <w:rPr>
          <w:rFonts w:ascii="Times New Roman" w:eastAsia="Times New Roman" w:hAnsi="Times New Roman" w:cs="Times New Roman"/>
          <w:kern w:val="0"/>
          <w:sz w:val="24"/>
          <w:szCs w:val="24"/>
          <w:lang w:eastAsia="en-GB"/>
          <w14:ligatures w14:val="none"/>
        </w:rPr>
        <w:t>(</w:t>
      </w:r>
      <w:r w:rsidR="007D58E9" w:rsidRPr="007D58E9">
        <w:rPr>
          <w:rFonts w:ascii="Times New Roman" w:eastAsia="Times New Roman" w:hAnsi="Times New Roman" w:cs="Times New Roman"/>
          <w:kern w:val="0"/>
          <w:sz w:val="24"/>
          <w:szCs w:val="24"/>
          <w:lang w:eastAsia="en-GB"/>
          <w14:ligatures w14:val="none"/>
        </w:rPr>
        <w:t>Pervin &amp; Mokhtar, 2022</w:t>
      </w:r>
      <w:r w:rsidR="00C749F3" w:rsidRPr="007D58E9">
        <w:rPr>
          <w:rFonts w:ascii="Times New Roman" w:eastAsia="Times New Roman" w:hAnsi="Times New Roman" w:cs="Times New Roman"/>
          <w:kern w:val="0"/>
          <w:sz w:val="24"/>
          <w:szCs w:val="24"/>
          <w:lang w:eastAsia="en-GB"/>
          <w14:ligatures w14:val="none"/>
        </w:rPr>
        <w:t>)</w:t>
      </w:r>
      <w:r w:rsidRPr="007D58E9">
        <w:rPr>
          <w:rFonts w:ascii="Times New Roman" w:eastAsia="Times New Roman" w:hAnsi="Times New Roman" w:cs="Times New Roman"/>
          <w:kern w:val="0"/>
          <w:sz w:val="24"/>
          <w:szCs w:val="24"/>
          <w:lang w:eastAsia="en-GB"/>
          <w14:ligatures w14:val="none"/>
        </w:rPr>
        <w:t xml:space="preserve">. </w:t>
      </w:r>
      <w:r w:rsidRPr="00E379C9">
        <w:rPr>
          <w:rFonts w:ascii="Times New Roman" w:eastAsia="Times New Roman" w:hAnsi="Times New Roman" w:cs="Times New Roman"/>
          <w:kern w:val="0"/>
          <w:sz w:val="24"/>
          <w:szCs w:val="24"/>
          <w:lang w:eastAsia="en-GB"/>
          <w14:ligatures w14:val="none"/>
        </w:rPr>
        <w:t>Qualitative methodology allows the researcher to interpret the social world from the participants' perspectives, highlighting context and providing rich explanations instead of relying solely on numerical measurements</w:t>
      </w:r>
      <w:r w:rsidR="006E0207">
        <w:rPr>
          <w:rFonts w:ascii="Times New Roman" w:eastAsia="Times New Roman" w:hAnsi="Times New Roman" w:cs="Times New Roman"/>
          <w:kern w:val="0"/>
          <w:sz w:val="24"/>
          <w:szCs w:val="24"/>
          <w:lang w:eastAsia="en-GB"/>
          <w14:ligatures w14:val="none"/>
        </w:rPr>
        <w:t xml:space="preserve"> </w:t>
      </w:r>
      <w:r w:rsidR="00005BC5" w:rsidRPr="00C705BD">
        <w:rPr>
          <w:rFonts w:ascii="Times New Roman" w:eastAsia="Times New Roman" w:hAnsi="Times New Roman" w:cs="Times New Roman"/>
          <w:kern w:val="0"/>
          <w:sz w:val="24"/>
          <w:szCs w:val="24"/>
          <w:lang w:eastAsia="en-GB"/>
          <w14:ligatures w14:val="none"/>
        </w:rPr>
        <w:t>(Saunders, Lewis &amp; Thornhill, 2019)</w:t>
      </w:r>
      <w:r w:rsidRPr="00E379C9">
        <w:rPr>
          <w:rFonts w:ascii="Times New Roman" w:eastAsia="Times New Roman" w:hAnsi="Times New Roman" w:cs="Times New Roman"/>
          <w:kern w:val="0"/>
          <w:sz w:val="24"/>
          <w:szCs w:val="24"/>
          <w:lang w:eastAsia="en-GB"/>
          <w14:ligatures w14:val="none"/>
        </w:rPr>
        <w:t xml:space="preserve">. This </w:t>
      </w:r>
      <w:r w:rsidR="00371FC9" w:rsidRPr="00E379C9">
        <w:rPr>
          <w:rFonts w:ascii="Times New Roman" w:eastAsia="Times New Roman" w:hAnsi="Times New Roman" w:cs="Times New Roman"/>
          <w:kern w:val="0"/>
          <w:sz w:val="24"/>
          <w:szCs w:val="24"/>
          <w:lang w:eastAsia="en-GB"/>
          <w14:ligatures w14:val="none"/>
        </w:rPr>
        <w:t>study explores</w:t>
      </w:r>
      <w:r w:rsidRPr="00E379C9">
        <w:rPr>
          <w:rFonts w:ascii="Times New Roman" w:eastAsia="Times New Roman" w:hAnsi="Times New Roman" w:cs="Times New Roman"/>
          <w:kern w:val="0"/>
          <w:sz w:val="24"/>
          <w:szCs w:val="24"/>
          <w:lang w:eastAsia="en-GB"/>
          <w14:ligatures w14:val="none"/>
        </w:rPr>
        <w:t xml:space="preserve"> how professionals in the financial sector perceive the challenges and opportunities that globalisation presents, expressed in their own words. The qualitative approach also offers the flexibility to explore emerging topics during data collection and investigate how globalisation generates specific impacts</w:t>
      </w:r>
      <w:r w:rsidR="00713C8E" w:rsidRPr="00E379C9">
        <w:rPr>
          <w:rFonts w:ascii="Times New Roman" w:eastAsia="Times New Roman" w:hAnsi="Times New Roman" w:cs="Times New Roman"/>
          <w:kern w:val="0"/>
          <w:sz w:val="24"/>
          <w:szCs w:val="24"/>
          <w:lang w:eastAsia="en-GB"/>
          <w14:ligatures w14:val="none"/>
        </w:rPr>
        <w:t>.</w:t>
      </w:r>
    </w:p>
    <w:p w14:paraId="0BF58080" w14:textId="77777777" w:rsidR="00713C8E" w:rsidRPr="00E379C9" w:rsidRDefault="00713C8E" w:rsidP="008B1786">
      <w:pPr>
        <w:pStyle w:val="Heading2"/>
        <w:rPr>
          <w:rFonts w:eastAsia="Times New Roman"/>
          <w:b/>
          <w:bCs/>
          <w:i/>
          <w:iCs/>
          <w:color w:val="auto"/>
          <w:lang w:eastAsia="en-GB"/>
        </w:rPr>
      </w:pPr>
      <w:bookmarkStart w:id="26" w:name="_Toc196687701"/>
      <w:r w:rsidRPr="00E379C9">
        <w:rPr>
          <w:rFonts w:eastAsia="Times New Roman"/>
          <w:b/>
          <w:bCs/>
          <w:i/>
          <w:iCs/>
          <w:color w:val="auto"/>
          <w:lang w:eastAsia="en-GB"/>
        </w:rPr>
        <w:t>3.6 Research Strategy and Design</w:t>
      </w:r>
      <w:bookmarkEnd w:id="26"/>
    </w:p>
    <w:p w14:paraId="10CF1CD6" w14:textId="735BEAA9" w:rsidR="00713C8E" w:rsidRPr="00E379C9" w:rsidRDefault="00E23884" w:rsidP="00713C8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An </w:t>
      </w:r>
      <w:r w:rsidRPr="00E379C9">
        <w:rPr>
          <w:rFonts w:ascii="Times New Roman" w:eastAsia="Times New Roman" w:hAnsi="Times New Roman" w:cs="Times New Roman"/>
          <w:b/>
          <w:bCs/>
          <w:kern w:val="0"/>
          <w:sz w:val="24"/>
          <w:szCs w:val="24"/>
          <w:lang w:eastAsia="en-GB"/>
          <w14:ligatures w14:val="none"/>
        </w:rPr>
        <w:t>exploratory</w:t>
      </w:r>
      <w:r w:rsidRPr="00E379C9">
        <w:rPr>
          <w:rFonts w:ascii="Times New Roman" w:eastAsia="Times New Roman" w:hAnsi="Times New Roman" w:cs="Times New Roman"/>
          <w:kern w:val="0"/>
          <w:sz w:val="24"/>
          <w:szCs w:val="24"/>
          <w:lang w:eastAsia="en-GB"/>
          <w14:ligatures w14:val="none"/>
        </w:rPr>
        <w:t xml:space="preserve"> </w:t>
      </w:r>
      <w:r w:rsidRPr="00E379C9">
        <w:rPr>
          <w:rFonts w:ascii="Times New Roman" w:eastAsia="Times New Roman" w:hAnsi="Times New Roman" w:cs="Times New Roman"/>
          <w:b/>
          <w:bCs/>
          <w:kern w:val="0"/>
          <w:sz w:val="24"/>
          <w:szCs w:val="24"/>
          <w:lang w:eastAsia="en-GB"/>
          <w14:ligatures w14:val="none"/>
        </w:rPr>
        <w:t>approach</w:t>
      </w:r>
      <w:r w:rsidRPr="00E379C9">
        <w:rPr>
          <w:rFonts w:ascii="Times New Roman" w:eastAsia="Times New Roman" w:hAnsi="Times New Roman" w:cs="Times New Roman"/>
          <w:kern w:val="0"/>
          <w:sz w:val="24"/>
          <w:szCs w:val="24"/>
          <w:lang w:eastAsia="en-GB"/>
          <w14:ligatures w14:val="none"/>
        </w:rPr>
        <w:t xml:space="preserve"> will be employed, incorporating </w:t>
      </w:r>
      <w:r w:rsidRPr="00E379C9">
        <w:rPr>
          <w:rFonts w:ascii="Times New Roman" w:eastAsia="Times New Roman" w:hAnsi="Times New Roman" w:cs="Times New Roman"/>
          <w:b/>
          <w:bCs/>
          <w:kern w:val="0"/>
          <w:sz w:val="24"/>
          <w:szCs w:val="24"/>
          <w:lang w:eastAsia="en-GB"/>
          <w14:ligatures w14:val="none"/>
        </w:rPr>
        <w:t>semi</w:t>
      </w:r>
      <w:r w:rsidRPr="00E379C9">
        <w:rPr>
          <w:rFonts w:ascii="Times New Roman" w:eastAsia="Times New Roman" w:hAnsi="Times New Roman" w:cs="Times New Roman"/>
          <w:kern w:val="0"/>
          <w:sz w:val="24"/>
          <w:szCs w:val="24"/>
          <w:lang w:eastAsia="en-GB"/>
          <w14:ligatures w14:val="none"/>
        </w:rPr>
        <w:t>-</w:t>
      </w:r>
      <w:r w:rsidRPr="00E379C9">
        <w:rPr>
          <w:rFonts w:ascii="Times New Roman" w:eastAsia="Times New Roman" w:hAnsi="Times New Roman" w:cs="Times New Roman"/>
          <w:b/>
          <w:bCs/>
          <w:kern w:val="0"/>
          <w:sz w:val="24"/>
          <w:szCs w:val="24"/>
          <w:lang w:eastAsia="en-GB"/>
          <w14:ligatures w14:val="none"/>
        </w:rPr>
        <w:t>structured</w:t>
      </w:r>
      <w:r w:rsidRPr="00E379C9">
        <w:rPr>
          <w:rFonts w:ascii="Times New Roman" w:eastAsia="Times New Roman" w:hAnsi="Times New Roman" w:cs="Times New Roman"/>
          <w:kern w:val="0"/>
          <w:sz w:val="24"/>
          <w:szCs w:val="24"/>
          <w:lang w:eastAsia="en-GB"/>
          <w14:ligatures w14:val="none"/>
        </w:rPr>
        <w:t xml:space="preserve"> </w:t>
      </w:r>
      <w:r w:rsidRPr="00E379C9">
        <w:rPr>
          <w:rFonts w:ascii="Times New Roman" w:eastAsia="Times New Roman" w:hAnsi="Times New Roman" w:cs="Times New Roman"/>
          <w:b/>
          <w:bCs/>
          <w:kern w:val="0"/>
          <w:sz w:val="24"/>
          <w:szCs w:val="24"/>
          <w:lang w:eastAsia="en-GB"/>
          <w14:ligatures w14:val="none"/>
        </w:rPr>
        <w:t>interviews</w:t>
      </w:r>
      <w:r w:rsidRPr="00E379C9">
        <w:rPr>
          <w:rFonts w:ascii="Times New Roman" w:eastAsia="Times New Roman" w:hAnsi="Times New Roman" w:cs="Times New Roman"/>
          <w:kern w:val="0"/>
          <w:sz w:val="24"/>
          <w:szCs w:val="24"/>
          <w:lang w:eastAsia="en-GB"/>
          <w14:ligatures w14:val="none"/>
        </w:rPr>
        <w:t xml:space="preserve"> as the main method for data collection</w:t>
      </w:r>
      <w:r w:rsidR="004F4BE7" w:rsidRPr="00E379C9">
        <w:rPr>
          <w:rFonts w:ascii="Times New Roman" w:eastAsia="Times New Roman" w:hAnsi="Times New Roman" w:cs="Times New Roman"/>
          <w:kern w:val="0"/>
          <w:sz w:val="24"/>
          <w:szCs w:val="24"/>
          <w:lang w:eastAsia="en-GB"/>
          <w14:ligatures w14:val="none"/>
        </w:rPr>
        <w:t xml:space="preserve">. </w:t>
      </w:r>
      <w:r w:rsidR="005532BA" w:rsidRPr="00E379C9">
        <w:rPr>
          <w:rFonts w:ascii="Times New Roman" w:eastAsia="Times New Roman" w:hAnsi="Times New Roman" w:cs="Times New Roman"/>
          <w:kern w:val="0"/>
          <w:sz w:val="24"/>
          <w:szCs w:val="24"/>
          <w:lang w:eastAsia="en-GB"/>
          <w14:ligatures w14:val="none"/>
        </w:rPr>
        <w:t xml:space="preserve">This </w:t>
      </w:r>
      <w:r w:rsidR="005532BA" w:rsidRPr="00E379C9">
        <w:rPr>
          <w:rFonts w:ascii="Times New Roman" w:eastAsia="Times New Roman" w:hAnsi="Times New Roman" w:cs="Times New Roman"/>
          <w:b/>
          <w:bCs/>
          <w:kern w:val="0"/>
          <w:sz w:val="24"/>
          <w:szCs w:val="24"/>
          <w:lang w:eastAsia="en-GB"/>
          <w14:ligatures w14:val="none"/>
        </w:rPr>
        <w:t>cross-sectional</w:t>
      </w:r>
      <w:r w:rsidR="005532BA" w:rsidRPr="00E379C9">
        <w:rPr>
          <w:rFonts w:ascii="Times New Roman" w:eastAsia="Times New Roman" w:hAnsi="Times New Roman" w:cs="Times New Roman"/>
          <w:kern w:val="0"/>
          <w:sz w:val="24"/>
          <w:szCs w:val="24"/>
          <w:lang w:eastAsia="en-GB"/>
          <w14:ligatures w14:val="none"/>
        </w:rPr>
        <w:t xml:space="preserve"> design provides a comprehensive </w:t>
      </w:r>
      <w:r w:rsidR="005532BA" w:rsidRPr="00E379C9">
        <w:rPr>
          <w:rFonts w:ascii="Times New Roman" w:eastAsia="Times New Roman" w:hAnsi="Times New Roman" w:cs="Times New Roman"/>
          <w:kern w:val="0"/>
          <w:sz w:val="24"/>
          <w:szCs w:val="24"/>
          <w:lang w:eastAsia="en-GB"/>
          <w14:ligatures w14:val="none"/>
        </w:rPr>
        <w:lastRenderedPageBreak/>
        <w:t>overview of the perspectives of key informants within the UK financial sector in 2025</w:t>
      </w:r>
      <w:r w:rsidR="004F4BE7" w:rsidRPr="00E379C9">
        <w:rPr>
          <w:rFonts w:ascii="Times New Roman" w:eastAsia="Times New Roman" w:hAnsi="Times New Roman" w:cs="Times New Roman"/>
          <w:kern w:val="0"/>
          <w:sz w:val="24"/>
          <w:szCs w:val="24"/>
          <w:lang w:eastAsia="en-GB"/>
          <w14:ligatures w14:val="none"/>
        </w:rPr>
        <w:t xml:space="preserve">. </w:t>
      </w:r>
      <w:r w:rsidR="00064033" w:rsidRPr="00E379C9">
        <w:rPr>
          <w:rFonts w:ascii="Times New Roman" w:eastAsia="Times New Roman" w:hAnsi="Times New Roman" w:cs="Times New Roman"/>
          <w:kern w:val="0"/>
          <w:sz w:val="24"/>
          <w:szCs w:val="24"/>
          <w:lang w:eastAsia="en-GB"/>
          <w14:ligatures w14:val="none"/>
        </w:rPr>
        <w:t xml:space="preserve">The </w:t>
      </w:r>
      <w:r w:rsidR="00064033" w:rsidRPr="00E379C9">
        <w:rPr>
          <w:rFonts w:ascii="Times New Roman" w:eastAsia="Times New Roman" w:hAnsi="Times New Roman" w:cs="Times New Roman"/>
          <w:b/>
          <w:bCs/>
          <w:kern w:val="0"/>
          <w:sz w:val="24"/>
          <w:szCs w:val="24"/>
          <w:lang w:eastAsia="en-GB"/>
          <w14:ligatures w14:val="none"/>
        </w:rPr>
        <w:t>units of analysis</w:t>
      </w:r>
      <w:r w:rsidR="00064033" w:rsidRPr="00E379C9">
        <w:rPr>
          <w:rFonts w:ascii="Times New Roman" w:eastAsia="Times New Roman" w:hAnsi="Times New Roman" w:cs="Times New Roman"/>
          <w:kern w:val="0"/>
          <w:sz w:val="24"/>
          <w:szCs w:val="24"/>
          <w:lang w:eastAsia="en-GB"/>
          <w14:ligatures w14:val="none"/>
        </w:rPr>
        <w:t xml:space="preserve"> consist of the individual perspectives of participants, aggregated for sector-level analysis, thereby facilitating both case and thematic evaluation analysis</w:t>
      </w:r>
      <w:r w:rsidR="004F4BE7" w:rsidRPr="00E379C9">
        <w:rPr>
          <w:rFonts w:ascii="Times New Roman" w:eastAsia="Times New Roman" w:hAnsi="Times New Roman" w:cs="Times New Roman"/>
          <w:kern w:val="0"/>
          <w:sz w:val="24"/>
          <w:szCs w:val="24"/>
          <w:lang w:eastAsia="en-GB"/>
          <w14:ligatures w14:val="none"/>
        </w:rPr>
        <w:t xml:space="preserve">. </w:t>
      </w:r>
      <w:r w:rsidR="00E70CDD" w:rsidRPr="00E379C9">
        <w:rPr>
          <w:rFonts w:ascii="Times New Roman" w:eastAsia="Times New Roman" w:hAnsi="Times New Roman" w:cs="Times New Roman"/>
          <w:kern w:val="0"/>
          <w:sz w:val="24"/>
          <w:szCs w:val="24"/>
          <w:lang w:eastAsia="en-GB"/>
          <w14:ligatures w14:val="none"/>
        </w:rPr>
        <w:t xml:space="preserve">The </w:t>
      </w:r>
      <w:r w:rsidR="00E70CDD" w:rsidRPr="00E379C9">
        <w:rPr>
          <w:rFonts w:ascii="Times New Roman" w:eastAsia="Times New Roman" w:hAnsi="Times New Roman" w:cs="Times New Roman"/>
          <w:b/>
          <w:bCs/>
          <w:kern w:val="0"/>
          <w:sz w:val="24"/>
          <w:szCs w:val="24"/>
          <w:lang w:eastAsia="en-GB"/>
          <w14:ligatures w14:val="none"/>
        </w:rPr>
        <w:t>exploratory</w:t>
      </w:r>
      <w:r w:rsidR="00E70CDD" w:rsidRPr="00E379C9">
        <w:rPr>
          <w:rFonts w:ascii="Times New Roman" w:eastAsia="Times New Roman" w:hAnsi="Times New Roman" w:cs="Times New Roman"/>
          <w:kern w:val="0"/>
          <w:sz w:val="24"/>
          <w:szCs w:val="24"/>
          <w:lang w:eastAsia="en-GB"/>
          <w14:ligatures w14:val="none"/>
        </w:rPr>
        <w:t xml:space="preserve"> </w:t>
      </w:r>
      <w:r w:rsidR="00E70CDD" w:rsidRPr="00E379C9">
        <w:rPr>
          <w:rFonts w:ascii="Times New Roman" w:eastAsia="Times New Roman" w:hAnsi="Times New Roman" w:cs="Times New Roman"/>
          <w:b/>
          <w:bCs/>
          <w:kern w:val="0"/>
          <w:sz w:val="24"/>
          <w:szCs w:val="24"/>
          <w:lang w:eastAsia="en-GB"/>
          <w14:ligatures w14:val="none"/>
        </w:rPr>
        <w:t>strategy</w:t>
      </w:r>
      <w:r w:rsidR="00E70CDD" w:rsidRPr="00E379C9">
        <w:rPr>
          <w:rFonts w:ascii="Times New Roman" w:eastAsia="Times New Roman" w:hAnsi="Times New Roman" w:cs="Times New Roman"/>
          <w:kern w:val="0"/>
          <w:sz w:val="24"/>
          <w:szCs w:val="24"/>
          <w:lang w:eastAsia="en-GB"/>
          <w14:ligatures w14:val="none"/>
        </w:rPr>
        <w:t xml:space="preserve"> effectively reveals insights regarding globalisation’s effects, particularly when the challenges and opportunities remain ambiguous (Saunders </w:t>
      </w:r>
      <w:r w:rsidR="00FD7CA5" w:rsidRPr="00E379C9">
        <w:rPr>
          <w:rFonts w:ascii="Times New Roman" w:eastAsia="Times New Roman" w:hAnsi="Times New Roman" w:cs="Times New Roman"/>
          <w:kern w:val="0"/>
          <w:sz w:val="24"/>
          <w:szCs w:val="24"/>
          <w:lang w:eastAsia="en-GB"/>
          <w14:ligatures w14:val="none"/>
        </w:rPr>
        <w:t>et al.</w:t>
      </w:r>
      <w:r w:rsidR="00E70CDD" w:rsidRPr="00E379C9">
        <w:rPr>
          <w:rFonts w:ascii="Times New Roman" w:eastAsia="Times New Roman" w:hAnsi="Times New Roman" w:cs="Times New Roman"/>
          <w:kern w:val="0"/>
          <w:sz w:val="24"/>
          <w:szCs w:val="24"/>
          <w:lang w:eastAsia="en-GB"/>
          <w14:ligatures w14:val="none"/>
        </w:rPr>
        <w:t>, 2019</w:t>
      </w:r>
      <w:r w:rsidR="004F4BE7" w:rsidRPr="00E379C9">
        <w:rPr>
          <w:rFonts w:ascii="Times New Roman" w:eastAsia="Times New Roman" w:hAnsi="Times New Roman" w:cs="Times New Roman"/>
          <w:kern w:val="0"/>
          <w:sz w:val="24"/>
          <w:szCs w:val="24"/>
          <w:lang w:eastAsia="en-GB"/>
          <w14:ligatures w14:val="none"/>
        </w:rPr>
        <w:t xml:space="preserve">). </w:t>
      </w:r>
      <w:r w:rsidR="00E70CDD" w:rsidRPr="00E379C9">
        <w:rPr>
          <w:rFonts w:ascii="Times New Roman" w:eastAsia="Times New Roman" w:hAnsi="Times New Roman" w:cs="Times New Roman"/>
          <w:kern w:val="0"/>
          <w:sz w:val="24"/>
          <w:szCs w:val="24"/>
          <w:lang w:eastAsia="en-GB"/>
          <w14:ligatures w14:val="none"/>
        </w:rPr>
        <w:t xml:space="preserve">The </w:t>
      </w:r>
      <w:r w:rsidR="00E70CDD" w:rsidRPr="00E379C9">
        <w:rPr>
          <w:rFonts w:ascii="Times New Roman" w:eastAsia="Times New Roman" w:hAnsi="Times New Roman" w:cs="Times New Roman"/>
          <w:b/>
          <w:bCs/>
          <w:kern w:val="0"/>
          <w:sz w:val="24"/>
          <w:szCs w:val="24"/>
          <w:lang w:eastAsia="en-GB"/>
          <w14:ligatures w14:val="none"/>
        </w:rPr>
        <w:t>semi</w:t>
      </w:r>
      <w:r w:rsidR="00E70CDD" w:rsidRPr="00E379C9">
        <w:rPr>
          <w:rFonts w:ascii="Times New Roman" w:eastAsia="Times New Roman" w:hAnsi="Times New Roman" w:cs="Times New Roman"/>
          <w:kern w:val="0"/>
          <w:sz w:val="24"/>
          <w:szCs w:val="24"/>
          <w:lang w:eastAsia="en-GB"/>
          <w14:ligatures w14:val="none"/>
        </w:rPr>
        <w:t>-</w:t>
      </w:r>
      <w:r w:rsidR="00E70CDD" w:rsidRPr="00E379C9">
        <w:rPr>
          <w:rFonts w:ascii="Times New Roman" w:eastAsia="Times New Roman" w:hAnsi="Times New Roman" w:cs="Times New Roman"/>
          <w:b/>
          <w:bCs/>
          <w:kern w:val="0"/>
          <w:sz w:val="24"/>
          <w:szCs w:val="24"/>
          <w:lang w:eastAsia="en-GB"/>
          <w14:ligatures w14:val="none"/>
        </w:rPr>
        <w:t>structured</w:t>
      </w:r>
      <w:r w:rsidR="00E70CDD" w:rsidRPr="00E379C9">
        <w:rPr>
          <w:rFonts w:ascii="Times New Roman" w:eastAsia="Times New Roman" w:hAnsi="Times New Roman" w:cs="Times New Roman"/>
          <w:kern w:val="0"/>
          <w:sz w:val="24"/>
          <w:szCs w:val="24"/>
          <w:lang w:eastAsia="en-GB"/>
          <w14:ligatures w14:val="none"/>
        </w:rPr>
        <w:t xml:space="preserve"> format facilitates flexibility in exploring responses while ensuring consistency throughout interviews</w:t>
      </w:r>
      <w:r w:rsidR="004F4BE7" w:rsidRPr="00E379C9">
        <w:rPr>
          <w:rFonts w:ascii="Times New Roman" w:eastAsia="Times New Roman" w:hAnsi="Times New Roman" w:cs="Times New Roman"/>
          <w:kern w:val="0"/>
          <w:sz w:val="24"/>
          <w:szCs w:val="24"/>
          <w:lang w:eastAsia="en-GB"/>
          <w14:ligatures w14:val="none"/>
        </w:rPr>
        <w:t xml:space="preserve">. </w:t>
      </w:r>
      <w:r w:rsidR="00321D01" w:rsidRPr="00E379C9">
        <w:rPr>
          <w:rFonts w:ascii="Times New Roman" w:eastAsia="Times New Roman" w:hAnsi="Times New Roman" w:cs="Times New Roman"/>
          <w:kern w:val="0"/>
          <w:sz w:val="24"/>
          <w:szCs w:val="24"/>
          <w:lang w:eastAsia="en-GB"/>
          <w14:ligatures w14:val="none"/>
        </w:rPr>
        <w:t xml:space="preserve">The </w:t>
      </w:r>
      <w:r w:rsidR="00321D01" w:rsidRPr="00E379C9">
        <w:rPr>
          <w:rFonts w:ascii="Times New Roman" w:eastAsia="Times New Roman" w:hAnsi="Times New Roman" w:cs="Times New Roman"/>
          <w:b/>
          <w:bCs/>
          <w:kern w:val="0"/>
          <w:sz w:val="24"/>
          <w:szCs w:val="24"/>
          <w:lang w:eastAsia="en-GB"/>
          <w14:ligatures w14:val="none"/>
        </w:rPr>
        <w:t>strategy's</w:t>
      </w:r>
      <w:r w:rsidR="00321D01" w:rsidRPr="00E379C9">
        <w:rPr>
          <w:rFonts w:ascii="Times New Roman" w:eastAsia="Times New Roman" w:hAnsi="Times New Roman" w:cs="Times New Roman"/>
          <w:kern w:val="0"/>
          <w:sz w:val="24"/>
          <w:szCs w:val="24"/>
          <w:lang w:eastAsia="en-GB"/>
          <w14:ligatures w14:val="none"/>
        </w:rPr>
        <w:t xml:space="preserve"> </w:t>
      </w:r>
      <w:r w:rsidR="00321D01" w:rsidRPr="00E379C9">
        <w:rPr>
          <w:rFonts w:ascii="Times New Roman" w:eastAsia="Times New Roman" w:hAnsi="Times New Roman" w:cs="Times New Roman"/>
          <w:b/>
          <w:bCs/>
          <w:kern w:val="0"/>
          <w:sz w:val="24"/>
          <w:szCs w:val="24"/>
          <w:lang w:eastAsia="en-GB"/>
          <w14:ligatures w14:val="none"/>
        </w:rPr>
        <w:t>justification</w:t>
      </w:r>
      <w:r w:rsidR="00321D01" w:rsidRPr="00E379C9">
        <w:rPr>
          <w:rFonts w:ascii="Times New Roman" w:eastAsia="Times New Roman" w:hAnsi="Times New Roman" w:cs="Times New Roman"/>
          <w:kern w:val="0"/>
          <w:sz w:val="24"/>
          <w:szCs w:val="24"/>
          <w:lang w:eastAsia="en-GB"/>
          <w14:ligatures w14:val="none"/>
        </w:rPr>
        <w:t xml:space="preserve"> stems from its capacity to offer a comprehensive overview of the sector, collecting diverse insights without concentrating solely on specific areas of organisations</w:t>
      </w:r>
      <w:r w:rsidR="004F4BE7" w:rsidRPr="00E379C9">
        <w:rPr>
          <w:rFonts w:ascii="Times New Roman" w:eastAsia="Times New Roman" w:hAnsi="Times New Roman" w:cs="Times New Roman"/>
          <w:kern w:val="0"/>
          <w:sz w:val="24"/>
          <w:szCs w:val="24"/>
          <w:lang w:eastAsia="en-GB"/>
          <w14:ligatures w14:val="none"/>
        </w:rPr>
        <w:t xml:space="preserve">. </w:t>
      </w:r>
      <w:r w:rsidR="00512234" w:rsidRPr="00E379C9">
        <w:rPr>
          <w:rFonts w:ascii="Times New Roman" w:eastAsia="Times New Roman" w:hAnsi="Times New Roman" w:cs="Times New Roman"/>
          <w:kern w:val="0"/>
          <w:sz w:val="24"/>
          <w:szCs w:val="24"/>
          <w:lang w:eastAsia="en-GB"/>
          <w14:ligatures w14:val="none"/>
        </w:rPr>
        <w:t xml:space="preserve">The </w:t>
      </w:r>
      <w:r w:rsidR="00512234" w:rsidRPr="00E379C9">
        <w:rPr>
          <w:rFonts w:ascii="Times New Roman" w:eastAsia="Times New Roman" w:hAnsi="Times New Roman" w:cs="Times New Roman"/>
          <w:b/>
          <w:bCs/>
          <w:kern w:val="0"/>
          <w:sz w:val="24"/>
          <w:szCs w:val="24"/>
          <w:lang w:eastAsia="en-GB"/>
          <w14:ligatures w14:val="none"/>
        </w:rPr>
        <w:t>execution</w:t>
      </w:r>
      <w:r w:rsidR="00512234" w:rsidRPr="00E379C9">
        <w:rPr>
          <w:rFonts w:ascii="Times New Roman" w:eastAsia="Times New Roman" w:hAnsi="Times New Roman" w:cs="Times New Roman"/>
          <w:kern w:val="0"/>
          <w:sz w:val="24"/>
          <w:szCs w:val="24"/>
          <w:lang w:eastAsia="en-GB"/>
          <w14:ligatures w14:val="none"/>
        </w:rPr>
        <w:t xml:space="preserve"> </w:t>
      </w:r>
      <w:r w:rsidR="00512234" w:rsidRPr="00E379C9">
        <w:rPr>
          <w:rFonts w:ascii="Times New Roman" w:eastAsia="Times New Roman" w:hAnsi="Times New Roman" w:cs="Times New Roman"/>
          <w:b/>
          <w:bCs/>
          <w:kern w:val="0"/>
          <w:sz w:val="24"/>
          <w:szCs w:val="24"/>
          <w:lang w:eastAsia="en-GB"/>
          <w14:ligatures w14:val="none"/>
        </w:rPr>
        <w:t>of the design</w:t>
      </w:r>
      <w:r w:rsidR="00512234" w:rsidRPr="00E379C9">
        <w:rPr>
          <w:rFonts w:ascii="Times New Roman" w:eastAsia="Times New Roman" w:hAnsi="Times New Roman" w:cs="Times New Roman"/>
          <w:kern w:val="0"/>
          <w:sz w:val="24"/>
          <w:szCs w:val="24"/>
          <w:lang w:eastAsia="en-GB"/>
          <w14:ligatures w14:val="none"/>
        </w:rPr>
        <w:t xml:space="preserve"> encompassed meticulous planning, the formulation of an interview guide, and the implementation of pilot testing. Interviews were conducted and recorded, with participants' consent, to ensure the accuracy of the findings.</w:t>
      </w:r>
    </w:p>
    <w:p w14:paraId="7491F2DD" w14:textId="77777777" w:rsidR="00713C8E" w:rsidRPr="00E379C9" w:rsidRDefault="00713C8E" w:rsidP="005C6D53">
      <w:pPr>
        <w:pStyle w:val="Heading2"/>
        <w:rPr>
          <w:rFonts w:eastAsia="Times New Roman"/>
          <w:b/>
          <w:bCs/>
          <w:i/>
          <w:iCs/>
          <w:color w:val="auto"/>
          <w:lang w:eastAsia="en-GB"/>
        </w:rPr>
      </w:pPr>
      <w:bookmarkStart w:id="27" w:name="_Toc196687702"/>
      <w:r w:rsidRPr="00E379C9">
        <w:rPr>
          <w:rFonts w:eastAsia="Times New Roman"/>
          <w:b/>
          <w:bCs/>
          <w:i/>
          <w:iCs/>
          <w:color w:val="auto"/>
          <w:lang w:eastAsia="en-GB"/>
        </w:rPr>
        <w:t>3.7 Sample and Population</w:t>
      </w:r>
      <w:bookmarkEnd w:id="27"/>
    </w:p>
    <w:p w14:paraId="24789A4E" w14:textId="7E8DB17E" w:rsidR="00713C8E" w:rsidRPr="00E379C9" w:rsidRDefault="00EC5B63" w:rsidP="00713C8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This section outlines the </w:t>
      </w:r>
      <w:r w:rsidRPr="00E379C9">
        <w:rPr>
          <w:rFonts w:ascii="Times New Roman" w:eastAsia="Times New Roman" w:hAnsi="Times New Roman" w:cs="Times New Roman"/>
          <w:b/>
          <w:bCs/>
          <w:kern w:val="0"/>
          <w:sz w:val="24"/>
          <w:szCs w:val="24"/>
          <w:lang w:eastAsia="en-GB"/>
          <w14:ligatures w14:val="none"/>
        </w:rPr>
        <w:t>target</w:t>
      </w:r>
      <w:r w:rsidRPr="00E379C9">
        <w:rPr>
          <w:rFonts w:ascii="Times New Roman" w:eastAsia="Times New Roman" w:hAnsi="Times New Roman" w:cs="Times New Roman"/>
          <w:kern w:val="0"/>
          <w:sz w:val="24"/>
          <w:szCs w:val="24"/>
          <w:lang w:eastAsia="en-GB"/>
          <w14:ligatures w14:val="none"/>
        </w:rPr>
        <w:t xml:space="preserve"> </w:t>
      </w:r>
      <w:r w:rsidRPr="00E379C9">
        <w:rPr>
          <w:rFonts w:ascii="Times New Roman" w:eastAsia="Times New Roman" w:hAnsi="Times New Roman" w:cs="Times New Roman"/>
          <w:b/>
          <w:bCs/>
          <w:kern w:val="0"/>
          <w:sz w:val="24"/>
          <w:szCs w:val="24"/>
          <w:lang w:eastAsia="en-GB"/>
          <w14:ligatures w14:val="none"/>
        </w:rPr>
        <w:t>population</w:t>
      </w:r>
      <w:r w:rsidRPr="00E379C9">
        <w:rPr>
          <w:rFonts w:ascii="Times New Roman" w:eastAsia="Times New Roman" w:hAnsi="Times New Roman" w:cs="Times New Roman"/>
          <w:kern w:val="0"/>
          <w:sz w:val="24"/>
          <w:szCs w:val="24"/>
          <w:lang w:eastAsia="en-GB"/>
          <w14:ligatures w14:val="none"/>
        </w:rPr>
        <w:t xml:space="preserve"> and </w:t>
      </w:r>
      <w:r w:rsidRPr="00E379C9">
        <w:rPr>
          <w:rFonts w:ascii="Times New Roman" w:eastAsia="Times New Roman" w:hAnsi="Times New Roman" w:cs="Times New Roman"/>
          <w:b/>
          <w:bCs/>
          <w:kern w:val="0"/>
          <w:sz w:val="24"/>
          <w:szCs w:val="24"/>
          <w:lang w:eastAsia="en-GB"/>
          <w14:ligatures w14:val="none"/>
        </w:rPr>
        <w:t>sampling</w:t>
      </w:r>
      <w:r w:rsidRPr="00E379C9">
        <w:rPr>
          <w:rFonts w:ascii="Times New Roman" w:eastAsia="Times New Roman" w:hAnsi="Times New Roman" w:cs="Times New Roman"/>
          <w:kern w:val="0"/>
          <w:sz w:val="24"/>
          <w:szCs w:val="24"/>
          <w:lang w:eastAsia="en-GB"/>
          <w14:ligatures w14:val="none"/>
        </w:rPr>
        <w:t xml:space="preserve"> </w:t>
      </w:r>
      <w:r w:rsidRPr="00E379C9">
        <w:rPr>
          <w:rFonts w:ascii="Times New Roman" w:eastAsia="Times New Roman" w:hAnsi="Times New Roman" w:cs="Times New Roman"/>
          <w:b/>
          <w:bCs/>
          <w:kern w:val="0"/>
          <w:sz w:val="24"/>
          <w:szCs w:val="24"/>
          <w:lang w:eastAsia="en-GB"/>
          <w14:ligatures w14:val="none"/>
        </w:rPr>
        <w:t>method</w:t>
      </w:r>
      <w:r w:rsidRPr="00E379C9">
        <w:rPr>
          <w:rFonts w:ascii="Times New Roman" w:eastAsia="Times New Roman" w:hAnsi="Times New Roman" w:cs="Times New Roman"/>
          <w:kern w:val="0"/>
          <w:sz w:val="24"/>
          <w:szCs w:val="24"/>
          <w:lang w:eastAsia="en-GB"/>
          <w14:ligatures w14:val="none"/>
        </w:rPr>
        <w:t xml:space="preserve"> used in the research. The study focuses on professionals in the UK financial sector who possess experience related to globalisation, including banking and finance experts, fintech entrepreneurs, and policymakers. A non-probability sampling technique, specifically convenience sampling, was employed due to time constraints and participant accessibility. This method allowed the researcher’s professional network to recruit readily available participants. While this approach may introduce bias and limits broad representativeness, it was deemed suitable for an exploratory qualitative study prioritising depth of insight. Participants met criteria ensuring relevant, up-to-date perspectives on globalisation, although findings are not intended for generalisation across the entire sector.</w:t>
      </w:r>
    </w:p>
    <w:p w14:paraId="41C45BFE" w14:textId="77777777" w:rsidR="00713C8E" w:rsidRPr="00E379C9" w:rsidRDefault="00713C8E" w:rsidP="008B1786">
      <w:pPr>
        <w:pStyle w:val="Heading2"/>
        <w:rPr>
          <w:rFonts w:eastAsia="Times New Roman"/>
          <w:b/>
          <w:bCs/>
          <w:i/>
          <w:iCs/>
          <w:color w:val="auto"/>
          <w:lang w:eastAsia="en-GB"/>
        </w:rPr>
      </w:pPr>
      <w:bookmarkStart w:id="28" w:name="_Toc196687703"/>
      <w:r w:rsidRPr="00E379C9">
        <w:rPr>
          <w:rFonts w:eastAsia="Times New Roman"/>
          <w:b/>
          <w:bCs/>
          <w:i/>
          <w:iCs/>
          <w:color w:val="auto"/>
          <w:lang w:eastAsia="en-GB"/>
        </w:rPr>
        <w:t>3.8 Data Collection and Data Analysis</w:t>
      </w:r>
      <w:bookmarkEnd w:id="28"/>
    </w:p>
    <w:p w14:paraId="426CDA8B" w14:textId="77777777" w:rsidR="00990EC8" w:rsidRDefault="008615ED" w:rsidP="008615ED">
      <w:pPr>
        <w:spacing w:after="0" w:line="360" w:lineRule="auto"/>
        <w:jc w:val="both"/>
        <w:rPr>
          <w:rFonts w:ascii="Times New Roman" w:eastAsia="Times New Roman" w:hAnsi="Times New Roman" w:cs="Times New Roman"/>
          <w:kern w:val="0"/>
          <w:sz w:val="24"/>
          <w:szCs w:val="24"/>
          <w:lang w:eastAsia="en-GB"/>
          <w14:ligatures w14:val="none"/>
        </w:rPr>
      </w:pPr>
      <w:r w:rsidRPr="008615ED">
        <w:rPr>
          <w:rFonts w:ascii="Times New Roman" w:eastAsia="Times New Roman" w:hAnsi="Times New Roman" w:cs="Times New Roman"/>
          <w:b/>
          <w:bCs/>
          <w:kern w:val="0"/>
          <w:sz w:val="24"/>
          <w:szCs w:val="24"/>
          <w:lang w:eastAsia="en-GB"/>
          <w14:ligatures w14:val="none"/>
        </w:rPr>
        <w:t>Data Collection:</w:t>
      </w:r>
      <w:r w:rsidRPr="008615ED">
        <w:rPr>
          <w:rFonts w:ascii="Times New Roman" w:eastAsia="Times New Roman" w:hAnsi="Times New Roman" w:cs="Times New Roman"/>
          <w:kern w:val="0"/>
          <w:sz w:val="24"/>
          <w:szCs w:val="24"/>
          <w:lang w:eastAsia="en-GB"/>
          <w14:ligatures w14:val="none"/>
        </w:rPr>
        <w:t xml:space="preserve"> </w:t>
      </w:r>
      <w:r w:rsidR="006055C9">
        <w:rPr>
          <w:rFonts w:ascii="Times New Roman" w:eastAsia="Times New Roman" w:hAnsi="Times New Roman" w:cs="Times New Roman"/>
          <w:kern w:val="0"/>
          <w:sz w:val="24"/>
          <w:szCs w:val="24"/>
          <w:lang w:eastAsia="en-GB"/>
          <w14:ligatures w14:val="none"/>
        </w:rPr>
        <w:t xml:space="preserve">This study's primary data collection method </w:t>
      </w:r>
      <w:r w:rsidRPr="008615ED">
        <w:rPr>
          <w:rFonts w:ascii="Times New Roman" w:eastAsia="Times New Roman" w:hAnsi="Times New Roman" w:cs="Times New Roman"/>
          <w:kern w:val="0"/>
          <w:sz w:val="24"/>
          <w:szCs w:val="24"/>
          <w:lang w:eastAsia="en-GB"/>
          <w14:ligatures w14:val="none"/>
        </w:rPr>
        <w:t>was semi-structured interviews</w:t>
      </w:r>
      <w:r w:rsidR="00515E03">
        <w:rPr>
          <w:rFonts w:ascii="Times New Roman" w:eastAsia="Times New Roman" w:hAnsi="Times New Roman" w:cs="Times New Roman"/>
          <w:kern w:val="0"/>
          <w:sz w:val="24"/>
          <w:szCs w:val="24"/>
          <w:lang w:eastAsia="en-GB"/>
          <w14:ligatures w14:val="none"/>
        </w:rPr>
        <w:t xml:space="preserve">, </w:t>
      </w:r>
      <w:r w:rsidR="00331973" w:rsidRPr="00331973">
        <w:rPr>
          <w:rFonts w:ascii="Times New Roman" w:eastAsia="Times New Roman" w:hAnsi="Times New Roman" w:cs="Times New Roman"/>
          <w:kern w:val="0"/>
          <w:sz w:val="24"/>
          <w:szCs w:val="24"/>
          <w:lang w:eastAsia="en-GB"/>
          <w14:ligatures w14:val="none"/>
        </w:rPr>
        <w:t xml:space="preserve">guided by open-ended inquiries aligned with the research objectives. The interviews explored critical themes, including global market integration, regulatory transformations following Brexit, innovations in fintech, and the challenges and opportunities associated with </w:t>
      </w:r>
      <w:r w:rsidR="00515E03">
        <w:rPr>
          <w:rFonts w:ascii="Times New Roman" w:eastAsia="Times New Roman" w:hAnsi="Times New Roman" w:cs="Times New Roman"/>
          <w:kern w:val="0"/>
          <w:sz w:val="24"/>
          <w:szCs w:val="24"/>
          <w:lang w:eastAsia="en-GB"/>
          <w14:ligatures w14:val="none"/>
        </w:rPr>
        <w:t>globalisation</w:t>
      </w:r>
      <w:r w:rsidR="00331973" w:rsidRPr="00331973">
        <w:rPr>
          <w:rFonts w:ascii="Times New Roman" w:eastAsia="Times New Roman" w:hAnsi="Times New Roman" w:cs="Times New Roman"/>
          <w:kern w:val="0"/>
          <w:sz w:val="24"/>
          <w:szCs w:val="24"/>
          <w:lang w:eastAsia="en-GB"/>
          <w14:ligatures w14:val="none"/>
        </w:rPr>
        <w:t xml:space="preserve"> in the financial sector. Conducted in person, each interview lasted between 30 to 45 minutes. With participants' consent, the interviews were audio-recorded</w:t>
      </w:r>
      <w:r w:rsidR="00515E03">
        <w:rPr>
          <w:rFonts w:ascii="Times New Roman" w:eastAsia="Times New Roman" w:hAnsi="Times New Roman" w:cs="Times New Roman"/>
          <w:kern w:val="0"/>
          <w:sz w:val="24"/>
          <w:szCs w:val="24"/>
          <w:lang w:eastAsia="en-GB"/>
          <w14:ligatures w14:val="none"/>
        </w:rPr>
        <w:t xml:space="preserve"> and </w:t>
      </w:r>
      <w:r w:rsidR="00331973" w:rsidRPr="00331973">
        <w:rPr>
          <w:rFonts w:ascii="Times New Roman" w:eastAsia="Times New Roman" w:hAnsi="Times New Roman" w:cs="Times New Roman"/>
          <w:kern w:val="0"/>
          <w:sz w:val="24"/>
          <w:szCs w:val="24"/>
          <w:lang w:eastAsia="en-GB"/>
          <w14:ligatures w14:val="none"/>
        </w:rPr>
        <w:t>transcribed verbatim, and the derived textual data was subjected to thorough data analysis.</w:t>
      </w:r>
    </w:p>
    <w:p w14:paraId="64667108" w14:textId="02AE251B" w:rsidR="008615ED" w:rsidRPr="008615ED" w:rsidRDefault="005A1498" w:rsidP="008615ED">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Data Analysis: </w:t>
      </w:r>
      <w:r w:rsidRPr="005A1498">
        <w:rPr>
          <w:rFonts w:ascii="Times New Roman" w:eastAsia="Times New Roman" w:hAnsi="Times New Roman" w:cs="Times New Roman"/>
          <w:kern w:val="0"/>
          <w:sz w:val="24"/>
          <w:szCs w:val="24"/>
          <w:lang w:eastAsia="en-GB"/>
          <w14:ligatures w14:val="none"/>
        </w:rPr>
        <w:t>Following data collection</w:t>
      </w:r>
      <w:r w:rsidRPr="005A1498">
        <w:rPr>
          <w:rFonts w:ascii="Times New Roman" w:eastAsia="Times New Roman" w:hAnsi="Times New Roman" w:cs="Times New Roman"/>
          <w:b/>
          <w:bCs/>
          <w:kern w:val="0"/>
          <w:sz w:val="24"/>
          <w:szCs w:val="24"/>
          <w:lang w:eastAsia="en-GB"/>
          <w14:ligatures w14:val="none"/>
        </w:rPr>
        <w:t>, thematic analysis</w:t>
      </w:r>
      <w:r w:rsidRPr="005A1498">
        <w:rPr>
          <w:rFonts w:ascii="Times New Roman" w:eastAsia="Times New Roman" w:hAnsi="Times New Roman" w:cs="Times New Roman"/>
          <w:kern w:val="0"/>
          <w:sz w:val="24"/>
          <w:szCs w:val="24"/>
          <w:lang w:eastAsia="en-GB"/>
          <w14:ligatures w14:val="none"/>
        </w:rPr>
        <w:t xml:space="preserve"> was </w:t>
      </w:r>
      <w:r w:rsidR="005B2D2E">
        <w:rPr>
          <w:rFonts w:ascii="Times New Roman" w:eastAsia="Times New Roman" w:hAnsi="Times New Roman" w:cs="Times New Roman"/>
          <w:kern w:val="0"/>
          <w:sz w:val="24"/>
          <w:szCs w:val="24"/>
          <w:lang w:eastAsia="en-GB"/>
          <w14:ligatures w14:val="none"/>
        </w:rPr>
        <w:t>conducted</w:t>
      </w:r>
      <w:r w:rsidRPr="005A1498">
        <w:rPr>
          <w:rFonts w:ascii="Times New Roman" w:eastAsia="Times New Roman" w:hAnsi="Times New Roman" w:cs="Times New Roman"/>
          <w:kern w:val="0"/>
          <w:sz w:val="24"/>
          <w:szCs w:val="24"/>
          <w:lang w:eastAsia="en-GB"/>
          <w14:ligatures w14:val="none"/>
        </w:rPr>
        <w:t xml:space="preserve"> on the qualitative data (interview transcripts). This enabled the identification of recurring patterns, which were </w:t>
      </w:r>
      <w:r w:rsidRPr="005A1498">
        <w:rPr>
          <w:rFonts w:ascii="Times New Roman" w:eastAsia="Times New Roman" w:hAnsi="Times New Roman" w:cs="Times New Roman"/>
          <w:kern w:val="0"/>
          <w:sz w:val="24"/>
          <w:szCs w:val="24"/>
          <w:lang w:eastAsia="en-GB"/>
          <w14:ligatures w14:val="none"/>
        </w:rPr>
        <w:lastRenderedPageBreak/>
        <w:t>then organised into potential themes such as “regulatory challenges” and “market expansion opportunities.” This method provided a thorough and dependable interpretation of participants' views on the impact of globalisation</w:t>
      </w:r>
      <w:r w:rsidR="00331973" w:rsidRPr="00331973">
        <w:rPr>
          <w:rFonts w:ascii="Times New Roman" w:eastAsia="Times New Roman" w:hAnsi="Times New Roman" w:cs="Times New Roman"/>
          <w:kern w:val="0"/>
          <w:sz w:val="24"/>
          <w:szCs w:val="24"/>
          <w:lang w:eastAsia="en-GB"/>
          <w14:ligatures w14:val="none"/>
        </w:rPr>
        <w:t>.</w:t>
      </w:r>
    </w:p>
    <w:p w14:paraId="262FC9AD" w14:textId="77777777" w:rsidR="00713C8E" w:rsidRPr="00E379C9" w:rsidRDefault="00713C8E" w:rsidP="00F24F03">
      <w:pPr>
        <w:pStyle w:val="Heading2"/>
        <w:rPr>
          <w:rFonts w:eastAsia="Times New Roman"/>
          <w:b/>
          <w:bCs/>
          <w:i/>
          <w:iCs/>
          <w:color w:val="auto"/>
          <w:lang w:eastAsia="en-GB"/>
        </w:rPr>
      </w:pPr>
      <w:bookmarkStart w:id="29" w:name="_Toc196687704"/>
      <w:r w:rsidRPr="00E379C9">
        <w:rPr>
          <w:rFonts w:eastAsia="Times New Roman"/>
          <w:b/>
          <w:bCs/>
          <w:i/>
          <w:iCs/>
          <w:color w:val="auto"/>
          <w:lang w:eastAsia="en-GB"/>
        </w:rPr>
        <w:t>3.9 Ethical Considerations</w:t>
      </w:r>
      <w:bookmarkEnd w:id="29"/>
    </w:p>
    <w:p w14:paraId="147B08D7" w14:textId="74C9C253" w:rsidR="00713C8E" w:rsidRPr="00E379C9" w:rsidRDefault="00595ED5" w:rsidP="00713C8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Ethical considerations were paramount in the design and implementation of this research. The study plan received approval from the relevant institutional ethics committee, ensuring compliance with academic and professional ethical guidelines. All participants were briefed on the research's purpose and their voluntary participation, with </w:t>
      </w:r>
      <w:r w:rsidRPr="00E379C9">
        <w:rPr>
          <w:rFonts w:ascii="Times New Roman" w:eastAsia="Times New Roman" w:hAnsi="Times New Roman" w:cs="Times New Roman"/>
          <w:b/>
          <w:bCs/>
          <w:kern w:val="0"/>
          <w:sz w:val="24"/>
          <w:szCs w:val="24"/>
          <w:lang w:eastAsia="en-GB"/>
          <w14:ligatures w14:val="none"/>
        </w:rPr>
        <w:t>informed consent</w:t>
      </w:r>
      <w:r w:rsidRPr="00E379C9">
        <w:rPr>
          <w:rFonts w:ascii="Times New Roman" w:eastAsia="Times New Roman" w:hAnsi="Times New Roman" w:cs="Times New Roman"/>
          <w:kern w:val="0"/>
          <w:sz w:val="24"/>
          <w:szCs w:val="24"/>
          <w:lang w:eastAsia="en-GB"/>
          <w14:ligatures w14:val="none"/>
        </w:rPr>
        <w:t xml:space="preserve"> obtained through information sheets and signed consent forms. Participants were made explicitly aware of their</w:t>
      </w:r>
      <w:r w:rsidRPr="00E379C9">
        <w:rPr>
          <w:rFonts w:ascii="Times New Roman" w:eastAsia="Times New Roman" w:hAnsi="Times New Roman" w:cs="Times New Roman"/>
          <w:b/>
          <w:bCs/>
          <w:kern w:val="0"/>
          <w:sz w:val="24"/>
          <w:szCs w:val="24"/>
          <w:lang w:eastAsia="en-GB"/>
          <w14:ligatures w14:val="none"/>
        </w:rPr>
        <w:t xml:space="preserve"> right to withdraw</w:t>
      </w:r>
      <w:r w:rsidRPr="00E379C9">
        <w:rPr>
          <w:rFonts w:ascii="Times New Roman" w:eastAsia="Times New Roman" w:hAnsi="Times New Roman" w:cs="Times New Roman"/>
          <w:kern w:val="0"/>
          <w:sz w:val="24"/>
          <w:szCs w:val="24"/>
          <w:lang w:eastAsia="en-GB"/>
          <w14:ligatures w14:val="none"/>
        </w:rPr>
        <w:t xml:space="preserve"> without repercussions. Strict </w:t>
      </w:r>
      <w:r w:rsidRPr="00E379C9">
        <w:rPr>
          <w:rFonts w:ascii="Times New Roman" w:eastAsia="Times New Roman" w:hAnsi="Times New Roman" w:cs="Times New Roman"/>
          <w:b/>
          <w:bCs/>
          <w:kern w:val="0"/>
          <w:sz w:val="24"/>
          <w:szCs w:val="24"/>
          <w:lang w:eastAsia="en-GB"/>
          <w14:ligatures w14:val="none"/>
        </w:rPr>
        <w:t xml:space="preserve">confidentiality </w:t>
      </w:r>
      <w:r w:rsidRPr="00E379C9">
        <w:rPr>
          <w:rFonts w:ascii="Times New Roman" w:eastAsia="Times New Roman" w:hAnsi="Times New Roman" w:cs="Times New Roman"/>
          <w:kern w:val="0"/>
          <w:sz w:val="24"/>
          <w:szCs w:val="24"/>
          <w:lang w:eastAsia="en-GB"/>
          <w14:ligatures w14:val="none"/>
        </w:rPr>
        <w:t xml:space="preserve">and </w:t>
      </w:r>
      <w:r w:rsidRPr="00E379C9">
        <w:rPr>
          <w:rFonts w:ascii="Times New Roman" w:eastAsia="Times New Roman" w:hAnsi="Times New Roman" w:cs="Times New Roman"/>
          <w:b/>
          <w:bCs/>
          <w:kern w:val="0"/>
          <w:sz w:val="24"/>
          <w:szCs w:val="24"/>
          <w:lang w:eastAsia="en-GB"/>
          <w14:ligatures w14:val="none"/>
        </w:rPr>
        <w:t xml:space="preserve">anonymity </w:t>
      </w:r>
      <w:r w:rsidRPr="00E379C9">
        <w:rPr>
          <w:rFonts w:ascii="Times New Roman" w:eastAsia="Times New Roman" w:hAnsi="Times New Roman" w:cs="Times New Roman"/>
          <w:kern w:val="0"/>
          <w:sz w:val="24"/>
          <w:szCs w:val="24"/>
          <w:lang w:eastAsia="en-GB"/>
          <w14:ligatures w14:val="none"/>
        </w:rPr>
        <w:t xml:space="preserve">protocols safeguarded participants' privacy, with identifying details omitted or pseudonymised. The study adhered to the principle of </w:t>
      </w:r>
      <w:r w:rsidRPr="00E379C9">
        <w:rPr>
          <w:rFonts w:ascii="Times New Roman" w:eastAsia="Times New Roman" w:hAnsi="Times New Roman" w:cs="Times New Roman"/>
          <w:b/>
          <w:bCs/>
          <w:kern w:val="0"/>
          <w:sz w:val="24"/>
          <w:szCs w:val="24"/>
          <w:lang w:eastAsia="en-GB"/>
          <w14:ligatures w14:val="none"/>
        </w:rPr>
        <w:t>non-maleficence</w:t>
      </w:r>
      <w:r w:rsidRPr="00E379C9">
        <w:rPr>
          <w:rFonts w:ascii="Times New Roman" w:eastAsia="Times New Roman" w:hAnsi="Times New Roman" w:cs="Times New Roman"/>
          <w:kern w:val="0"/>
          <w:sz w:val="24"/>
          <w:szCs w:val="24"/>
          <w:lang w:eastAsia="en-GB"/>
          <w14:ligatures w14:val="none"/>
        </w:rPr>
        <w:t xml:space="preserve"> by avoiding distress through carefully crafted questions. </w:t>
      </w:r>
      <w:r w:rsidRPr="00E379C9">
        <w:rPr>
          <w:rFonts w:ascii="Times New Roman" w:eastAsia="Times New Roman" w:hAnsi="Times New Roman" w:cs="Times New Roman"/>
          <w:b/>
          <w:bCs/>
          <w:kern w:val="0"/>
          <w:sz w:val="24"/>
          <w:szCs w:val="24"/>
          <w:lang w:eastAsia="en-GB"/>
          <w14:ligatures w14:val="none"/>
        </w:rPr>
        <w:t>Researcher integrity</w:t>
      </w:r>
      <w:r w:rsidRPr="00E379C9">
        <w:rPr>
          <w:rFonts w:ascii="Times New Roman" w:eastAsia="Times New Roman" w:hAnsi="Times New Roman" w:cs="Times New Roman"/>
          <w:kern w:val="0"/>
          <w:sz w:val="24"/>
          <w:szCs w:val="24"/>
          <w:lang w:eastAsia="en-GB"/>
          <w14:ligatures w14:val="none"/>
        </w:rPr>
        <w:t xml:space="preserve"> was maintained by accurately reporting findings, ensuring that participants' dignity, rights, and well-being were consistently protected</w:t>
      </w:r>
      <w:r w:rsidR="000B2199" w:rsidRPr="00E379C9">
        <w:rPr>
          <w:rFonts w:ascii="Times New Roman" w:eastAsia="Times New Roman" w:hAnsi="Times New Roman" w:cs="Times New Roman"/>
          <w:kern w:val="0"/>
          <w:sz w:val="24"/>
          <w:szCs w:val="24"/>
          <w:lang w:eastAsia="en-GB"/>
          <w14:ligatures w14:val="none"/>
        </w:rPr>
        <w:t>.</w:t>
      </w:r>
    </w:p>
    <w:p w14:paraId="4F0ECB0A" w14:textId="77777777" w:rsidR="00713C8E" w:rsidRPr="00E379C9" w:rsidRDefault="00713C8E" w:rsidP="00F24F03">
      <w:pPr>
        <w:pStyle w:val="Heading2"/>
        <w:rPr>
          <w:rFonts w:eastAsia="Times New Roman"/>
          <w:b/>
          <w:bCs/>
          <w:i/>
          <w:iCs/>
          <w:color w:val="auto"/>
          <w:lang w:eastAsia="en-GB"/>
        </w:rPr>
      </w:pPr>
      <w:bookmarkStart w:id="30" w:name="_Toc196687705"/>
      <w:r w:rsidRPr="00E379C9">
        <w:rPr>
          <w:rFonts w:eastAsia="Times New Roman"/>
          <w:b/>
          <w:bCs/>
          <w:i/>
          <w:iCs/>
          <w:color w:val="auto"/>
          <w:lang w:eastAsia="en-GB"/>
        </w:rPr>
        <w:t>3.10 Summary of Chapter 3</w:t>
      </w:r>
      <w:bookmarkEnd w:id="30"/>
    </w:p>
    <w:p w14:paraId="4BF27CD8" w14:textId="2C5BAD90" w:rsidR="00B06EDC" w:rsidRDefault="00B06EDC" w:rsidP="00CA417F">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In summary, </w:t>
      </w:r>
      <w:r w:rsidR="00CA417F" w:rsidRPr="00E379C9">
        <w:rPr>
          <w:rFonts w:ascii="Times New Roman" w:eastAsia="Times New Roman" w:hAnsi="Times New Roman" w:cs="Times New Roman"/>
          <w:kern w:val="0"/>
          <w:sz w:val="24"/>
          <w:szCs w:val="24"/>
          <w:lang w:eastAsia="en-GB"/>
          <w14:ligatures w14:val="none"/>
        </w:rPr>
        <w:t>this chapter delineates the methodology utilised to explore</w:t>
      </w:r>
      <w:r w:rsidR="004C3FFA" w:rsidRPr="00E379C9">
        <w:rPr>
          <w:rFonts w:ascii="Times New Roman" w:eastAsia="Times New Roman" w:hAnsi="Times New Roman" w:cs="Times New Roman"/>
          <w:kern w:val="0"/>
          <w:sz w:val="24"/>
          <w:szCs w:val="24"/>
          <w:lang w:eastAsia="en-GB"/>
          <w14:ligatures w14:val="none"/>
        </w:rPr>
        <w:t xml:space="preserve"> the</w:t>
      </w:r>
      <w:r w:rsidR="00CA417F" w:rsidRPr="00E379C9">
        <w:rPr>
          <w:rFonts w:ascii="Times New Roman" w:eastAsia="Times New Roman" w:hAnsi="Times New Roman" w:cs="Times New Roman"/>
          <w:kern w:val="0"/>
          <w:sz w:val="24"/>
          <w:szCs w:val="24"/>
          <w:lang w:eastAsia="en-GB"/>
          <w14:ligatures w14:val="none"/>
        </w:rPr>
        <w:t xml:space="preserve"> </w:t>
      </w:r>
      <w:r w:rsidR="00C52A36" w:rsidRPr="00E379C9">
        <w:rPr>
          <w:rFonts w:ascii="Times New Roman" w:eastAsia="Times New Roman" w:hAnsi="Times New Roman" w:cs="Times New Roman"/>
          <w:kern w:val="0"/>
          <w:sz w:val="24"/>
          <w:szCs w:val="24"/>
          <w:lang w:eastAsia="en-GB"/>
          <w14:ligatures w14:val="none"/>
        </w:rPr>
        <w:t>research topic</w:t>
      </w:r>
      <w:r w:rsidR="00CA417F" w:rsidRPr="00E379C9">
        <w:rPr>
          <w:rFonts w:ascii="Times New Roman" w:eastAsia="Times New Roman" w:hAnsi="Times New Roman" w:cs="Times New Roman"/>
          <w:kern w:val="0"/>
          <w:sz w:val="24"/>
          <w:szCs w:val="24"/>
          <w:lang w:eastAsia="en-GB"/>
          <w14:ligatures w14:val="none"/>
        </w:rPr>
        <w:t xml:space="preserve">, adopting an interpretivist philosophical stance and qualitative, inductive approach. A semi-structured interview was employed for data collection, drawing on a convenience sample of financial professionals to elicit relevant insights. Thematic analysis facilitated the identification </w:t>
      </w:r>
      <w:r w:rsidR="00CA417F" w:rsidRPr="00CA417F">
        <w:rPr>
          <w:rFonts w:ascii="Times New Roman" w:eastAsia="Times New Roman" w:hAnsi="Times New Roman" w:cs="Times New Roman"/>
          <w:kern w:val="0"/>
          <w:sz w:val="24"/>
          <w:szCs w:val="24"/>
          <w:lang w:eastAsia="en-GB"/>
          <w14:ligatures w14:val="none"/>
        </w:rPr>
        <w:t xml:space="preserve">of key themes, with strict adherence to ethical guidelines ensuring participant confidentiality and informed consent. While the methodology is suitable for exploratory research, inherent limitations include reduced generalisability due to the small, non-random sample. The subsequent chapter will </w:t>
      </w:r>
      <w:r w:rsidR="004C3FFA">
        <w:rPr>
          <w:rFonts w:ascii="Times New Roman" w:eastAsia="Times New Roman" w:hAnsi="Times New Roman" w:cs="Times New Roman"/>
          <w:kern w:val="0"/>
          <w:sz w:val="24"/>
          <w:szCs w:val="24"/>
          <w:lang w:eastAsia="en-GB"/>
          <w14:ligatures w14:val="none"/>
        </w:rPr>
        <w:t>analyse</w:t>
      </w:r>
      <w:r w:rsidR="00CA417F" w:rsidRPr="00CA417F">
        <w:rPr>
          <w:rFonts w:ascii="Times New Roman" w:eastAsia="Times New Roman" w:hAnsi="Times New Roman" w:cs="Times New Roman"/>
          <w:kern w:val="0"/>
          <w:sz w:val="24"/>
          <w:szCs w:val="24"/>
          <w:lang w:eastAsia="en-GB"/>
          <w14:ligatures w14:val="none"/>
        </w:rPr>
        <w:t xml:space="preserve"> and discuss the findings </w:t>
      </w:r>
      <w:r w:rsidR="004C3FFA">
        <w:rPr>
          <w:rFonts w:ascii="Times New Roman" w:eastAsia="Times New Roman" w:hAnsi="Times New Roman" w:cs="Times New Roman"/>
          <w:kern w:val="0"/>
          <w:sz w:val="24"/>
          <w:szCs w:val="24"/>
          <w:lang w:eastAsia="en-GB"/>
          <w14:ligatures w14:val="none"/>
        </w:rPr>
        <w:t>concerning</w:t>
      </w:r>
      <w:r w:rsidR="00CA417F" w:rsidRPr="00CA417F">
        <w:rPr>
          <w:rFonts w:ascii="Times New Roman" w:eastAsia="Times New Roman" w:hAnsi="Times New Roman" w:cs="Times New Roman"/>
          <w:kern w:val="0"/>
          <w:sz w:val="24"/>
          <w:szCs w:val="24"/>
          <w:lang w:eastAsia="en-GB"/>
          <w14:ligatures w14:val="none"/>
        </w:rPr>
        <w:t xml:space="preserve"> the research objectives</w:t>
      </w:r>
      <w:r w:rsidRPr="00B06EDC">
        <w:rPr>
          <w:rFonts w:ascii="Times New Roman" w:eastAsia="Times New Roman" w:hAnsi="Times New Roman" w:cs="Times New Roman"/>
          <w:kern w:val="0"/>
          <w:sz w:val="24"/>
          <w:szCs w:val="24"/>
          <w:lang w:eastAsia="en-GB"/>
          <w14:ligatures w14:val="none"/>
        </w:rPr>
        <w:t>.</w:t>
      </w:r>
    </w:p>
    <w:p w14:paraId="4E4A637F" w14:textId="1379217E" w:rsidR="00780D9E" w:rsidRPr="00E379C9" w:rsidRDefault="00780D9E" w:rsidP="00780D9E">
      <w:pPr>
        <w:pStyle w:val="Heading1"/>
        <w:rPr>
          <w:rFonts w:eastAsia="Times New Roman"/>
          <w:b/>
          <w:bCs/>
          <w:i/>
          <w:iCs/>
          <w:color w:val="auto"/>
          <w:lang w:eastAsia="en-GB"/>
        </w:rPr>
      </w:pPr>
      <w:bookmarkStart w:id="31" w:name="_Toc196687706"/>
      <w:r w:rsidRPr="00E379C9">
        <w:rPr>
          <w:rFonts w:eastAsia="Times New Roman"/>
          <w:b/>
          <w:bCs/>
          <w:i/>
          <w:iCs/>
          <w:color w:val="auto"/>
          <w:lang w:eastAsia="en-GB"/>
        </w:rPr>
        <w:t>Chapter 4</w:t>
      </w:r>
      <w:r w:rsidR="0032698F" w:rsidRPr="00E379C9">
        <w:rPr>
          <w:rFonts w:eastAsia="Times New Roman"/>
          <w:b/>
          <w:bCs/>
          <w:i/>
          <w:iCs/>
          <w:color w:val="auto"/>
          <w:lang w:eastAsia="en-GB"/>
        </w:rPr>
        <w:t xml:space="preserve"> - Data Analysis and Discussion</w:t>
      </w:r>
      <w:bookmarkEnd w:id="31"/>
      <w:r w:rsidR="0032698F" w:rsidRPr="00E379C9">
        <w:rPr>
          <w:rFonts w:eastAsia="Times New Roman"/>
          <w:b/>
          <w:bCs/>
          <w:i/>
          <w:iCs/>
          <w:color w:val="auto"/>
          <w:lang w:eastAsia="en-GB"/>
        </w:rPr>
        <w:t xml:space="preserve"> </w:t>
      </w:r>
    </w:p>
    <w:p w14:paraId="321D70DA" w14:textId="77777777" w:rsidR="00780D9E" w:rsidRPr="00E379C9" w:rsidRDefault="00780D9E" w:rsidP="006627E1">
      <w:pPr>
        <w:pStyle w:val="Heading2"/>
        <w:rPr>
          <w:b/>
          <w:bCs/>
          <w:i/>
          <w:iCs/>
          <w:color w:val="auto"/>
        </w:rPr>
      </w:pPr>
      <w:bookmarkStart w:id="32" w:name="_Toc196687707"/>
      <w:r w:rsidRPr="00E379C9">
        <w:rPr>
          <w:b/>
          <w:bCs/>
          <w:i/>
          <w:iCs/>
          <w:color w:val="auto"/>
        </w:rPr>
        <w:t>4.1 Introduction</w:t>
      </w:r>
      <w:bookmarkEnd w:id="32"/>
    </w:p>
    <w:p w14:paraId="2E7F205B" w14:textId="1FFD8644" w:rsidR="00780D9E" w:rsidRPr="00780D9E" w:rsidRDefault="00EA3435" w:rsidP="00780D9E">
      <w:pPr>
        <w:spacing w:after="0" w:line="360" w:lineRule="auto"/>
        <w:jc w:val="both"/>
        <w:rPr>
          <w:rFonts w:ascii="Times New Roman" w:eastAsia="Times New Roman" w:hAnsi="Times New Roman" w:cs="Times New Roman"/>
          <w:kern w:val="0"/>
          <w:sz w:val="24"/>
          <w:szCs w:val="24"/>
          <w:lang w:eastAsia="en-GB"/>
          <w14:ligatures w14:val="none"/>
        </w:rPr>
      </w:pPr>
      <w:r w:rsidRPr="00EA3435">
        <w:rPr>
          <w:rFonts w:ascii="Times New Roman" w:eastAsia="Times New Roman" w:hAnsi="Times New Roman" w:cs="Times New Roman"/>
          <w:kern w:val="0"/>
          <w:sz w:val="24"/>
          <w:szCs w:val="24"/>
          <w:lang w:eastAsia="en-GB"/>
          <w14:ligatures w14:val="none"/>
        </w:rPr>
        <w:t xml:space="preserve">This chapter provides an in-depth analysis of qualitative data on the </w:t>
      </w:r>
      <w:r w:rsidRPr="00523A64">
        <w:rPr>
          <w:rFonts w:ascii="Times New Roman" w:eastAsia="Times New Roman" w:hAnsi="Times New Roman" w:cs="Times New Roman"/>
          <w:i/>
          <w:iCs/>
          <w:kern w:val="0"/>
          <w:sz w:val="24"/>
          <w:szCs w:val="24"/>
          <w:lang w:eastAsia="en-GB"/>
          <w14:ligatures w14:val="none"/>
        </w:rPr>
        <w:t xml:space="preserve">impact of </w:t>
      </w:r>
      <w:r w:rsidR="00523A64" w:rsidRPr="00523A64">
        <w:rPr>
          <w:rFonts w:ascii="Times New Roman" w:eastAsia="Times New Roman" w:hAnsi="Times New Roman" w:cs="Times New Roman"/>
          <w:i/>
          <w:iCs/>
          <w:kern w:val="0"/>
          <w:sz w:val="24"/>
          <w:szCs w:val="24"/>
          <w:lang w:eastAsia="en-GB"/>
          <w14:ligatures w14:val="none"/>
        </w:rPr>
        <w:t>globalisation</w:t>
      </w:r>
      <w:r w:rsidRPr="00523A64">
        <w:rPr>
          <w:rFonts w:ascii="Times New Roman" w:eastAsia="Times New Roman" w:hAnsi="Times New Roman" w:cs="Times New Roman"/>
          <w:i/>
          <w:iCs/>
          <w:kern w:val="0"/>
          <w:sz w:val="24"/>
          <w:szCs w:val="24"/>
          <w:lang w:eastAsia="en-GB"/>
          <w14:ligatures w14:val="none"/>
        </w:rPr>
        <w:t xml:space="preserve"> on the UK financial sector</w:t>
      </w:r>
      <w:r w:rsidRPr="00EA3435">
        <w:rPr>
          <w:rFonts w:ascii="Times New Roman" w:eastAsia="Times New Roman" w:hAnsi="Times New Roman" w:cs="Times New Roman"/>
          <w:kern w:val="0"/>
          <w:sz w:val="24"/>
          <w:szCs w:val="24"/>
          <w:lang w:eastAsia="en-GB"/>
          <w14:ligatures w14:val="none"/>
        </w:rPr>
        <w:t xml:space="preserve">, derived from interviews with industry professionals. Key themes and subthemes emerged through careful </w:t>
      </w:r>
      <w:r w:rsidR="00523A64">
        <w:rPr>
          <w:rFonts w:ascii="Times New Roman" w:eastAsia="Times New Roman" w:hAnsi="Times New Roman" w:cs="Times New Roman"/>
          <w:kern w:val="0"/>
          <w:sz w:val="24"/>
          <w:szCs w:val="24"/>
          <w:lang w:eastAsia="en-GB"/>
          <w14:ligatures w14:val="none"/>
        </w:rPr>
        <w:t>transcript coding</w:t>
      </w:r>
      <w:r w:rsidRPr="00EA3435">
        <w:rPr>
          <w:rFonts w:ascii="Times New Roman" w:eastAsia="Times New Roman" w:hAnsi="Times New Roman" w:cs="Times New Roman"/>
          <w:kern w:val="0"/>
          <w:sz w:val="24"/>
          <w:szCs w:val="24"/>
          <w:lang w:eastAsia="en-GB"/>
          <w14:ligatures w14:val="none"/>
        </w:rPr>
        <w:t xml:space="preserve">, reflecting participants' understanding of </w:t>
      </w:r>
      <w:r w:rsidR="00523A64">
        <w:rPr>
          <w:rFonts w:ascii="Times New Roman" w:eastAsia="Times New Roman" w:hAnsi="Times New Roman" w:cs="Times New Roman"/>
          <w:kern w:val="0"/>
          <w:sz w:val="24"/>
          <w:szCs w:val="24"/>
          <w:lang w:eastAsia="en-GB"/>
          <w14:ligatures w14:val="none"/>
        </w:rPr>
        <w:t>globalisation</w:t>
      </w:r>
      <w:r w:rsidRPr="00EA3435">
        <w:rPr>
          <w:rFonts w:ascii="Times New Roman" w:eastAsia="Times New Roman" w:hAnsi="Times New Roman" w:cs="Times New Roman"/>
          <w:kern w:val="0"/>
          <w:sz w:val="24"/>
          <w:szCs w:val="24"/>
          <w:lang w:eastAsia="en-GB"/>
          <w14:ligatures w14:val="none"/>
        </w:rPr>
        <w:t xml:space="preserve"> and its perceived positive and negative effects. The narrative highlights common insights and diverse perspectives, supported by direct quotes, and includes interpretations </w:t>
      </w:r>
      <w:r w:rsidR="00C52A36">
        <w:rPr>
          <w:rFonts w:ascii="Times New Roman" w:eastAsia="Times New Roman" w:hAnsi="Times New Roman" w:cs="Times New Roman"/>
          <w:kern w:val="0"/>
          <w:sz w:val="24"/>
          <w:szCs w:val="24"/>
          <w:lang w:eastAsia="en-GB"/>
          <w14:ligatures w14:val="none"/>
        </w:rPr>
        <w:t>synthesising</w:t>
      </w:r>
      <w:r w:rsidRPr="00EA3435">
        <w:rPr>
          <w:rFonts w:ascii="Times New Roman" w:eastAsia="Times New Roman" w:hAnsi="Times New Roman" w:cs="Times New Roman"/>
          <w:kern w:val="0"/>
          <w:sz w:val="24"/>
          <w:szCs w:val="24"/>
          <w:lang w:eastAsia="en-GB"/>
          <w14:ligatures w14:val="none"/>
        </w:rPr>
        <w:t xml:space="preserve"> these views within an academic framework. Each major theme is introduced, </w:t>
      </w:r>
      <w:r w:rsidRPr="00EA3435">
        <w:rPr>
          <w:rFonts w:ascii="Times New Roman" w:eastAsia="Times New Roman" w:hAnsi="Times New Roman" w:cs="Times New Roman"/>
          <w:kern w:val="0"/>
          <w:sz w:val="24"/>
          <w:szCs w:val="24"/>
          <w:lang w:eastAsia="en-GB"/>
          <w14:ligatures w14:val="none"/>
        </w:rPr>
        <w:lastRenderedPageBreak/>
        <w:t xml:space="preserve">accompanied by representative quotes and concluding summaries, ultimately illustrating </w:t>
      </w:r>
      <w:r w:rsidR="00523A64">
        <w:rPr>
          <w:rFonts w:ascii="Times New Roman" w:eastAsia="Times New Roman" w:hAnsi="Times New Roman" w:cs="Times New Roman"/>
          <w:kern w:val="0"/>
          <w:sz w:val="24"/>
          <w:szCs w:val="24"/>
          <w:lang w:eastAsia="en-GB"/>
          <w14:ligatures w14:val="none"/>
        </w:rPr>
        <w:t>globalisation's</w:t>
      </w:r>
      <w:r w:rsidRPr="00EA3435">
        <w:rPr>
          <w:rFonts w:ascii="Times New Roman" w:eastAsia="Times New Roman" w:hAnsi="Times New Roman" w:cs="Times New Roman"/>
          <w:kern w:val="0"/>
          <w:sz w:val="24"/>
          <w:szCs w:val="24"/>
          <w:lang w:eastAsia="en-GB"/>
          <w14:ligatures w14:val="none"/>
        </w:rPr>
        <w:t xml:space="preserve"> perceived influence on the financial industry</w:t>
      </w:r>
      <w:r w:rsidR="00780D9E" w:rsidRPr="00780D9E">
        <w:rPr>
          <w:rFonts w:ascii="Times New Roman" w:eastAsia="Times New Roman" w:hAnsi="Times New Roman" w:cs="Times New Roman"/>
          <w:kern w:val="0"/>
          <w:sz w:val="24"/>
          <w:szCs w:val="24"/>
          <w:lang w:eastAsia="en-GB"/>
          <w14:ligatures w14:val="none"/>
        </w:rPr>
        <w:t>.</w:t>
      </w:r>
    </w:p>
    <w:p w14:paraId="5E090FA2" w14:textId="77777777" w:rsidR="00780D9E" w:rsidRPr="00E379C9" w:rsidRDefault="00780D9E" w:rsidP="005F5A33">
      <w:pPr>
        <w:pStyle w:val="Heading2"/>
        <w:rPr>
          <w:b/>
          <w:bCs/>
          <w:i/>
          <w:iCs/>
          <w:color w:val="auto"/>
        </w:rPr>
      </w:pPr>
      <w:bookmarkStart w:id="33" w:name="_Toc196687708"/>
      <w:r w:rsidRPr="00E379C9">
        <w:rPr>
          <w:b/>
          <w:bCs/>
          <w:i/>
          <w:iCs/>
          <w:color w:val="auto"/>
        </w:rPr>
        <w:t>4.2 How Themes and Subthemes Have Been Developed</w:t>
      </w:r>
      <w:bookmarkEnd w:id="33"/>
    </w:p>
    <w:p w14:paraId="1CA9AC1F" w14:textId="66BAEF46" w:rsidR="00780D9E" w:rsidRPr="00E379C9" w:rsidRDefault="00E75551" w:rsidP="00780D9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The thematic structure of the analysis was developed through a collaborative and iterative review of the interview transcripts</w:t>
      </w:r>
      <w:r w:rsidR="00FC1312" w:rsidRPr="00E379C9">
        <w:rPr>
          <w:rFonts w:ascii="Times New Roman" w:eastAsia="Times New Roman" w:hAnsi="Times New Roman" w:cs="Times New Roman"/>
          <w:kern w:val="0"/>
          <w:sz w:val="24"/>
          <w:szCs w:val="24"/>
          <w:lang w:eastAsia="en-GB"/>
          <w14:ligatures w14:val="none"/>
        </w:rPr>
        <w:t xml:space="preserve">. Initially, </w:t>
      </w:r>
      <w:r w:rsidR="00FC1312" w:rsidRPr="00E379C9">
        <w:rPr>
          <w:rFonts w:ascii="Times New Roman" w:eastAsia="Times New Roman" w:hAnsi="Times New Roman" w:cs="Times New Roman"/>
          <w:b/>
          <w:bCs/>
          <w:kern w:val="0"/>
          <w:sz w:val="24"/>
          <w:szCs w:val="24"/>
          <w:lang w:eastAsia="en-GB"/>
          <w14:ligatures w14:val="none"/>
        </w:rPr>
        <w:t>observational techniques</w:t>
      </w:r>
      <w:r w:rsidR="00FC1312" w:rsidRPr="00E379C9">
        <w:rPr>
          <w:rFonts w:ascii="Times New Roman" w:eastAsia="Times New Roman" w:hAnsi="Times New Roman" w:cs="Times New Roman"/>
          <w:kern w:val="0"/>
          <w:sz w:val="24"/>
          <w:szCs w:val="24"/>
          <w:lang w:eastAsia="en-GB"/>
          <w14:ligatures w14:val="none"/>
        </w:rPr>
        <w:t xml:space="preserve"> were used to identify recurring ideas and significant points in participants' responses. These ideas were refined and categorised using </w:t>
      </w:r>
      <w:r w:rsidR="00FC1312" w:rsidRPr="00E379C9">
        <w:rPr>
          <w:rFonts w:ascii="Times New Roman" w:eastAsia="Times New Roman" w:hAnsi="Times New Roman" w:cs="Times New Roman"/>
          <w:b/>
          <w:bCs/>
          <w:kern w:val="0"/>
          <w:sz w:val="24"/>
          <w:szCs w:val="24"/>
          <w:lang w:eastAsia="en-GB"/>
          <w14:ligatures w14:val="none"/>
        </w:rPr>
        <w:t>deployment techniques</w:t>
      </w:r>
      <w:r w:rsidR="00FC1312" w:rsidRPr="00E379C9">
        <w:rPr>
          <w:rFonts w:ascii="Times New Roman" w:eastAsia="Times New Roman" w:hAnsi="Times New Roman" w:cs="Times New Roman"/>
          <w:kern w:val="0"/>
          <w:sz w:val="24"/>
          <w:szCs w:val="24"/>
          <w:lang w:eastAsia="en-GB"/>
          <w14:ligatures w14:val="none"/>
        </w:rPr>
        <w:t>, resulting in coherent themes and subthemes</w:t>
      </w:r>
      <w:r w:rsidR="00780D9E" w:rsidRPr="00E379C9">
        <w:rPr>
          <w:rFonts w:ascii="Times New Roman" w:eastAsia="Times New Roman" w:hAnsi="Times New Roman" w:cs="Times New Roman"/>
          <w:kern w:val="0"/>
          <w:sz w:val="24"/>
          <w:szCs w:val="24"/>
          <w:lang w:eastAsia="en-GB"/>
          <w14:ligatures w14:val="none"/>
        </w:rPr>
        <w:t>.</w:t>
      </w:r>
    </w:p>
    <w:p w14:paraId="343CD4D0" w14:textId="77777777" w:rsidR="00780D9E" w:rsidRPr="00E379C9" w:rsidRDefault="00780D9E" w:rsidP="005F5A33">
      <w:pPr>
        <w:pStyle w:val="Heading3"/>
        <w:rPr>
          <w:b/>
          <w:bCs/>
          <w:i/>
          <w:iCs/>
          <w:color w:val="auto"/>
        </w:rPr>
      </w:pPr>
      <w:bookmarkStart w:id="34" w:name="_Toc196687709"/>
      <w:r w:rsidRPr="00E379C9">
        <w:rPr>
          <w:b/>
          <w:bCs/>
          <w:i/>
          <w:iCs/>
          <w:color w:val="auto"/>
        </w:rPr>
        <w:t>4.2.1 Observational Techniques</w:t>
      </w:r>
      <w:bookmarkEnd w:id="34"/>
    </w:p>
    <w:p w14:paraId="1CBD0835" w14:textId="0AE602FC" w:rsidR="00780D9E" w:rsidRPr="00E379C9" w:rsidRDefault="00DC6AD7" w:rsidP="00780D9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In the initial analysis stage, the researcher immersed themselves in interview transcripts, noting impressions, patterns, and keywords. Common topics included globalisation's pros and cons, market expansion, and technology. This observational approach allowed themes to emerge from participants’ narratives, ensuring validity. Significant patterns, such as diverse markets and regulatory challenges, were flagged, leading to a list of potential themes</w:t>
      </w:r>
      <w:r w:rsidR="00621758" w:rsidRPr="00E379C9">
        <w:rPr>
          <w:rFonts w:ascii="Times New Roman" w:eastAsia="Times New Roman" w:hAnsi="Times New Roman" w:cs="Times New Roman"/>
          <w:kern w:val="0"/>
          <w:sz w:val="24"/>
          <w:szCs w:val="24"/>
          <w:lang w:eastAsia="en-GB"/>
          <w14:ligatures w14:val="none"/>
        </w:rPr>
        <w:t>.</w:t>
      </w:r>
    </w:p>
    <w:p w14:paraId="1AF08829" w14:textId="77777777" w:rsidR="00780D9E" w:rsidRPr="00E379C9" w:rsidRDefault="00780D9E" w:rsidP="005F5A33">
      <w:pPr>
        <w:pStyle w:val="Heading3"/>
        <w:rPr>
          <w:b/>
          <w:bCs/>
          <w:i/>
          <w:iCs/>
          <w:color w:val="auto"/>
        </w:rPr>
      </w:pPr>
      <w:bookmarkStart w:id="35" w:name="_Toc196687710"/>
      <w:r w:rsidRPr="00E379C9">
        <w:rPr>
          <w:b/>
          <w:bCs/>
          <w:i/>
          <w:iCs/>
          <w:color w:val="auto"/>
        </w:rPr>
        <w:t>4.2.2 Deployment Techniques – Interviews</w:t>
      </w:r>
      <w:bookmarkEnd w:id="35"/>
    </w:p>
    <w:p w14:paraId="18A45B7F" w14:textId="79914320" w:rsidR="00780D9E" w:rsidRPr="00E379C9" w:rsidRDefault="008000B3" w:rsidP="00780D9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A structured deployment of coding techniques was applied to interview data, with transcripts coded line-by-line using tentative themes. This thematic analysis revealed subthemes, distinguishing between positive and negative perceptions of globalisation. The semi-structured interviews aligned with key areas, resulting in cohesive themes like General Knowledge and Impacts on Opinions, supported by multiple participants to enhance reliability</w:t>
      </w:r>
      <w:r w:rsidR="00780D9E" w:rsidRPr="00E379C9">
        <w:rPr>
          <w:rFonts w:ascii="Times New Roman" w:eastAsia="Times New Roman" w:hAnsi="Times New Roman" w:cs="Times New Roman"/>
          <w:kern w:val="0"/>
          <w:sz w:val="24"/>
          <w:szCs w:val="24"/>
          <w:lang w:eastAsia="en-GB"/>
          <w14:ligatures w14:val="none"/>
        </w:rPr>
        <w:t>. The following sections (4.3.1 through 4.3.3) present these themes and subthemes in detail, along with direct quotes from participants and interpretative commentary.</w:t>
      </w:r>
    </w:p>
    <w:p w14:paraId="7456DF5D" w14:textId="77777777" w:rsidR="00780D9E" w:rsidRPr="00E379C9" w:rsidRDefault="00780D9E" w:rsidP="005F5A33">
      <w:pPr>
        <w:pStyle w:val="Heading2"/>
        <w:rPr>
          <w:rFonts w:eastAsia="Times New Roman"/>
          <w:b/>
          <w:bCs/>
          <w:i/>
          <w:iCs/>
          <w:color w:val="auto"/>
          <w:lang w:eastAsia="en-GB"/>
        </w:rPr>
      </w:pPr>
      <w:bookmarkStart w:id="36" w:name="_Toc196687711"/>
      <w:r w:rsidRPr="00E379C9">
        <w:rPr>
          <w:rFonts w:eastAsia="Times New Roman"/>
          <w:b/>
          <w:bCs/>
          <w:i/>
          <w:iCs/>
          <w:color w:val="auto"/>
          <w:lang w:eastAsia="en-GB"/>
        </w:rPr>
        <w:t>4.3 Interpretation of Emerging Themes and Chosen Subthemes from the Research Text</w:t>
      </w:r>
      <w:bookmarkEnd w:id="36"/>
    </w:p>
    <w:p w14:paraId="5B83410F" w14:textId="5CDE4313" w:rsidR="00AC43A9" w:rsidRPr="00E379C9" w:rsidRDefault="00780D9E" w:rsidP="005F5A33">
      <w:pPr>
        <w:pStyle w:val="Heading3"/>
        <w:rPr>
          <w:i/>
          <w:iCs/>
          <w:color w:val="auto"/>
        </w:rPr>
      </w:pPr>
      <w:bookmarkStart w:id="37" w:name="_Toc196687712"/>
      <w:r w:rsidRPr="00E379C9">
        <w:rPr>
          <w:i/>
          <w:iCs/>
          <w:color w:val="auto"/>
        </w:rPr>
        <w:t>4.</w:t>
      </w:r>
      <w:r w:rsidR="00AC43A9" w:rsidRPr="00E379C9">
        <w:rPr>
          <w:i/>
          <w:iCs/>
          <w:color w:val="auto"/>
        </w:rPr>
        <w:t>3.</w:t>
      </w:r>
      <w:r w:rsidR="00B31093" w:rsidRPr="00E379C9">
        <w:rPr>
          <w:i/>
          <w:iCs/>
          <w:color w:val="auto"/>
        </w:rPr>
        <w:t>1.</w:t>
      </w:r>
      <w:r w:rsidR="00AC43A9" w:rsidRPr="00E379C9">
        <w:rPr>
          <w:i/>
          <w:iCs/>
          <w:color w:val="auto"/>
        </w:rPr>
        <w:t xml:space="preserve"> Theme 1: Globalisation Expands Market Access While Intensifying Competition in UK Finance</w:t>
      </w:r>
      <w:bookmarkEnd w:id="37"/>
    </w:p>
    <w:p w14:paraId="5563BC82" w14:textId="6E3F65F9" w:rsidR="00AC43A9" w:rsidRPr="00E379C9" w:rsidRDefault="00AC43A9" w:rsidP="00AC43A9">
      <w:pPr>
        <w:pStyle w:val="ListParagraph"/>
        <w:numPr>
          <w:ilvl w:val="0"/>
          <w:numId w:val="37"/>
        </w:numPr>
        <w:rPr>
          <w:b/>
          <w:bCs/>
          <w:lang w:eastAsia="en-GB"/>
        </w:rPr>
      </w:pPr>
      <w:r w:rsidRPr="00E379C9">
        <w:rPr>
          <w:b/>
          <w:bCs/>
          <w:lang w:eastAsia="en-GB"/>
        </w:rPr>
        <w:t>Subtheme 1: Market Expansion through Global Capital Access</w:t>
      </w:r>
    </w:p>
    <w:p w14:paraId="6E439BD1" w14:textId="77777777" w:rsidR="00AC43A9" w:rsidRPr="00E379C9" w:rsidRDefault="00AC43A9" w:rsidP="00AC43A9">
      <w:pPr>
        <w:pStyle w:val="ListParagraph"/>
        <w:numPr>
          <w:ilvl w:val="0"/>
          <w:numId w:val="37"/>
        </w:numPr>
        <w:rPr>
          <w:b/>
          <w:bCs/>
          <w:lang w:eastAsia="en-GB"/>
        </w:rPr>
      </w:pPr>
      <w:r w:rsidRPr="00E379C9">
        <w:rPr>
          <w:b/>
          <w:bCs/>
          <w:lang w:eastAsia="en-GB"/>
        </w:rPr>
        <w:t>Subtheme 2: Heightened Competition from Global Players</w:t>
      </w:r>
    </w:p>
    <w:p w14:paraId="0B78849C" w14:textId="5577A9B3" w:rsidR="0092390F" w:rsidRPr="00E379C9" w:rsidRDefault="00D85E62" w:rsidP="0092390F">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The first theme identified from the interviews is that globalisation has significantly expanded the reach of UK financial firms into international markets while concurrently intensifying competitive pressures. Firms now engage with an international pool of investors and clients, enhancing their scale and diversifying their opportunities. As one interviewee noted</w:t>
      </w:r>
      <w:r w:rsidR="0092390F" w:rsidRPr="00E379C9">
        <w:rPr>
          <w:rFonts w:ascii="Times New Roman" w:eastAsia="Times New Roman" w:hAnsi="Times New Roman" w:cs="Times New Roman"/>
          <w:kern w:val="0"/>
          <w:sz w:val="24"/>
          <w:szCs w:val="24"/>
          <w:lang w:eastAsia="en-GB"/>
          <w14:ligatures w14:val="none"/>
        </w:rPr>
        <w:t>:</w:t>
      </w:r>
    </w:p>
    <w:p w14:paraId="251419AA" w14:textId="77777777" w:rsidR="00C97603" w:rsidRPr="00E379C9" w:rsidRDefault="00C97603" w:rsidP="0092390F">
      <w:pPr>
        <w:spacing w:after="0" w:line="360" w:lineRule="auto"/>
        <w:jc w:val="both"/>
        <w:rPr>
          <w:rFonts w:ascii="Times New Roman" w:eastAsia="Times New Roman" w:hAnsi="Times New Roman" w:cs="Times New Roman"/>
          <w:kern w:val="0"/>
          <w:sz w:val="24"/>
          <w:szCs w:val="24"/>
          <w:lang w:eastAsia="en-GB"/>
          <w14:ligatures w14:val="none"/>
        </w:rPr>
      </w:pPr>
    </w:p>
    <w:p w14:paraId="402E2940" w14:textId="3F7909AE" w:rsidR="00C97603" w:rsidRPr="00E379C9" w:rsidRDefault="0092390F" w:rsidP="00A800C6">
      <w:pPr>
        <w:spacing w:after="0" w:line="360" w:lineRule="auto"/>
        <w:jc w:val="center"/>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w:t>
      </w:r>
      <w:r w:rsidR="00A42C61" w:rsidRPr="00E379C9">
        <w:rPr>
          <w:rFonts w:ascii="Times New Roman" w:eastAsia="Times New Roman" w:hAnsi="Times New Roman" w:cs="Times New Roman"/>
          <w:i/>
          <w:iCs/>
          <w:kern w:val="0"/>
          <w:sz w:val="24"/>
          <w:szCs w:val="24"/>
          <w:lang w:eastAsia="en-GB"/>
          <w14:ligatures w14:val="none"/>
        </w:rPr>
        <w:t xml:space="preserve"> it </w:t>
      </w:r>
      <w:r w:rsidR="00D73D7B" w:rsidRPr="00E379C9">
        <w:rPr>
          <w:rFonts w:ascii="Times New Roman" w:eastAsia="Times New Roman" w:hAnsi="Times New Roman" w:cs="Times New Roman"/>
          <w:i/>
          <w:iCs/>
          <w:kern w:val="0"/>
          <w:sz w:val="24"/>
          <w:szCs w:val="24"/>
          <w:lang w:eastAsia="en-GB"/>
          <w14:ligatures w14:val="none"/>
        </w:rPr>
        <w:t>has just evolved</w:t>
      </w:r>
      <w:r w:rsidRPr="00E379C9">
        <w:rPr>
          <w:rFonts w:ascii="Times New Roman" w:eastAsia="Times New Roman" w:hAnsi="Times New Roman" w:cs="Times New Roman"/>
          <w:i/>
          <w:iCs/>
          <w:kern w:val="0"/>
          <w:sz w:val="24"/>
          <w:szCs w:val="24"/>
          <w:lang w:eastAsia="en-GB"/>
          <w14:ligatures w14:val="none"/>
        </w:rPr>
        <w:t>; money moves</w:t>
      </w:r>
      <w:r w:rsidR="00C97603" w:rsidRPr="00E379C9">
        <w:rPr>
          <w:rFonts w:ascii="Times New Roman" w:eastAsia="Times New Roman" w:hAnsi="Times New Roman" w:cs="Times New Roman"/>
          <w:i/>
          <w:iCs/>
          <w:kern w:val="0"/>
          <w:sz w:val="24"/>
          <w:szCs w:val="24"/>
          <w:lang w:eastAsia="en-GB"/>
          <w14:ligatures w14:val="none"/>
        </w:rPr>
        <w:t>, and there are people who are building global platforms to invest,</w:t>
      </w:r>
      <w:r w:rsidRPr="00E379C9">
        <w:rPr>
          <w:rFonts w:ascii="Times New Roman" w:eastAsia="Times New Roman" w:hAnsi="Times New Roman" w:cs="Times New Roman"/>
          <w:i/>
          <w:iCs/>
          <w:kern w:val="0"/>
          <w:sz w:val="24"/>
          <w:szCs w:val="24"/>
          <w:lang w:eastAsia="en-GB"/>
          <w14:ligatures w14:val="none"/>
        </w:rPr>
        <w:t xml:space="preserve"> and they want the best opportunities all over the world, not just in one country</w:t>
      </w:r>
      <w:r w:rsidR="00C97603" w:rsidRPr="00E379C9">
        <w:rPr>
          <w:rFonts w:ascii="Times New Roman" w:eastAsia="Times New Roman" w:hAnsi="Times New Roman" w:cs="Times New Roman"/>
          <w:i/>
          <w:iCs/>
          <w:kern w:val="0"/>
          <w:sz w:val="24"/>
          <w:szCs w:val="24"/>
          <w:lang w:eastAsia="en-GB"/>
          <w14:ligatures w14:val="none"/>
        </w:rPr>
        <w:t>…</w:t>
      </w:r>
      <w:r w:rsidRPr="00E379C9">
        <w:rPr>
          <w:rFonts w:ascii="Times New Roman" w:eastAsia="Times New Roman" w:hAnsi="Times New Roman" w:cs="Times New Roman"/>
          <w:kern w:val="0"/>
          <w:sz w:val="24"/>
          <w:szCs w:val="24"/>
          <w:lang w:eastAsia="en-GB"/>
          <w14:ligatures w14:val="none"/>
        </w:rPr>
        <w:t>”</w:t>
      </w:r>
    </w:p>
    <w:p w14:paraId="46A65E4D" w14:textId="77777777" w:rsidR="00792FA2" w:rsidRDefault="00792FA2" w:rsidP="0092390F">
      <w:pPr>
        <w:spacing w:after="0" w:line="360" w:lineRule="auto"/>
        <w:jc w:val="both"/>
        <w:rPr>
          <w:rFonts w:ascii="Times New Roman" w:eastAsia="Times New Roman" w:hAnsi="Times New Roman" w:cs="Times New Roman"/>
          <w:kern w:val="0"/>
          <w:sz w:val="24"/>
          <w:szCs w:val="24"/>
          <w:lang w:eastAsia="en-GB"/>
          <w14:ligatures w14:val="none"/>
        </w:rPr>
      </w:pPr>
    </w:p>
    <w:p w14:paraId="4137B8D2" w14:textId="004C9BE7" w:rsidR="00C97603" w:rsidRDefault="00792FA2" w:rsidP="0092390F">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This remark highlights how global capital flows empower UK businesses to secure foreign funding and engage in international ventures. At the same time, another respondent emphasised that this expanded market access brings about fiercer rivalry:</w:t>
      </w:r>
    </w:p>
    <w:p w14:paraId="2BF51C6C" w14:textId="77777777" w:rsidR="00C97603" w:rsidRDefault="00C97603" w:rsidP="00A800C6">
      <w:pPr>
        <w:spacing w:after="0" w:line="360" w:lineRule="auto"/>
        <w:jc w:val="center"/>
        <w:rPr>
          <w:rFonts w:ascii="Times New Roman" w:eastAsia="Times New Roman" w:hAnsi="Times New Roman" w:cs="Times New Roman"/>
          <w:kern w:val="0"/>
          <w:sz w:val="24"/>
          <w:szCs w:val="24"/>
          <w:lang w:eastAsia="en-GB"/>
          <w14:ligatures w14:val="none"/>
        </w:rPr>
      </w:pPr>
    </w:p>
    <w:p w14:paraId="057D4160" w14:textId="4CE4E331" w:rsidR="00C97603" w:rsidRDefault="0092390F" w:rsidP="00A800C6">
      <w:pPr>
        <w:spacing w:after="0" w:line="360" w:lineRule="auto"/>
        <w:jc w:val="center"/>
        <w:rPr>
          <w:rFonts w:ascii="Times New Roman" w:eastAsia="Times New Roman" w:hAnsi="Times New Roman" w:cs="Times New Roman"/>
          <w:kern w:val="0"/>
          <w:sz w:val="24"/>
          <w:szCs w:val="24"/>
          <w:lang w:eastAsia="en-GB"/>
          <w14:ligatures w14:val="none"/>
        </w:rPr>
      </w:pPr>
      <w:r w:rsidRPr="0092390F">
        <w:rPr>
          <w:rFonts w:ascii="Times New Roman" w:eastAsia="Times New Roman" w:hAnsi="Times New Roman" w:cs="Times New Roman"/>
          <w:kern w:val="0"/>
          <w:sz w:val="24"/>
          <w:szCs w:val="24"/>
          <w:lang w:eastAsia="en-GB"/>
          <w14:ligatures w14:val="none"/>
        </w:rPr>
        <w:t>“</w:t>
      </w:r>
      <w:r w:rsidR="00C97603">
        <w:rPr>
          <w:rFonts w:ascii="Times New Roman" w:eastAsia="Times New Roman" w:hAnsi="Times New Roman" w:cs="Times New Roman"/>
          <w:kern w:val="0"/>
          <w:sz w:val="24"/>
          <w:szCs w:val="24"/>
          <w:lang w:eastAsia="en-GB"/>
          <w14:ligatures w14:val="none"/>
        </w:rPr>
        <w:t>…</w:t>
      </w:r>
      <w:r w:rsidR="00E23754">
        <w:rPr>
          <w:rFonts w:ascii="Times New Roman" w:eastAsia="Times New Roman" w:hAnsi="Times New Roman" w:cs="Times New Roman"/>
          <w:i/>
          <w:iCs/>
          <w:kern w:val="0"/>
          <w:sz w:val="24"/>
          <w:szCs w:val="24"/>
          <w:lang w:eastAsia="en-GB"/>
          <w14:ligatures w14:val="none"/>
        </w:rPr>
        <w:t>s</w:t>
      </w:r>
      <w:r w:rsidR="00E23754" w:rsidRPr="00E23754">
        <w:rPr>
          <w:rFonts w:ascii="Times New Roman" w:eastAsia="Times New Roman" w:hAnsi="Times New Roman" w:cs="Times New Roman"/>
          <w:i/>
          <w:iCs/>
          <w:kern w:val="0"/>
          <w:sz w:val="24"/>
          <w:szCs w:val="24"/>
          <w:lang w:eastAsia="en-GB"/>
          <w14:ligatures w14:val="none"/>
        </w:rPr>
        <w:t>ometimes globalisation negatively impacts us because now our market is incredibly more competitive, and we have to work much harder to stand out among so many international competitors.</w:t>
      </w:r>
      <w:r w:rsidR="00C97603">
        <w:rPr>
          <w:rFonts w:ascii="Times New Roman" w:eastAsia="Times New Roman" w:hAnsi="Times New Roman" w:cs="Times New Roman"/>
          <w:i/>
          <w:iCs/>
          <w:kern w:val="0"/>
          <w:sz w:val="24"/>
          <w:szCs w:val="24"/>
          <w:lang w:eastAsia="en-GB"/>
          <w14:ligatures w14:val="none"/>
        </w:rPr>
        <w:t>..</w:t>
      </w:r>
      <w:r w:rsidRPr="0092390F">
        <w:rPr>
          <w:rFonts w:ascii="Times New Roman" w:eastAsia="Times New Roman" w:hAnsi="Times New Roman" w:cs="Times New Roman"/>
          <w:i/>
          <w:iCs/>
          <w:kern w:val="0"/>
          <w:sz w:val="24"/>
          <w:szCs w:val="24"/>
          <w:lang w:eastAsia="en-GB"/>
          <w14:ligatures w14:val="none"/>
        </w:rPr>
        <w:t>.</w:t>
      </w:r>
      <w:r w:rsidRPr="0092390F">
        <w:rPr>
          <w:rFonts w:ascii="Times New Roman" w:eastAsia="Times New Roman" w:hAnsi="Times New Roman" w:cs="Times New Roman"/>
          <w:kern w:val="0"/>
          <w:sz w:val="24"/>
          <w:szCs w:val="24"/>
          <w:lang w:eastAsia="en-GB"/>
          <w14:ligatures w14:val="none"/>
        </w:rPr>
        <w:t>”</w:t>
      </w:r>
    </w:p>
    <w:p w14:paraId="1CF8E62B" w14:textId="77777777" w:rsidR="00C97603" w:rsidRDefault="00C97603" w:rsidP="0092390F">
      <w:pPr>
        <w:spacing w:after="0" w:line="360" w:lineRule="auto"/>
        <w:jc w:val="both"/>
        <w:rPr>
          <w:rFonts w:ascii="Times New Roman" w:eastAsia="Times New Roman" w:hAnsi="Times New Roman" w:cs="Times New Roman"/>
          <w:kern w:val="0"/>
          <w:sz w:val="24"/>
          <w:szCs w:val="24"/>
          <w:lang w:eastAsia="en-GB"/>
          <w14:ligatures w14:val="none"/>
        </w:rPr>
      </w:pPr>
    </w:p>
    <w:p w14:paraId="371678C2" w14:textId="36C4C9A3" w:rsidR="0092390F" w:rsidRPr="0092390F" w:rsidRDefault="00792FA2" w:rsidP="0092390F">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Opening doors to global markets exposes UK firms to increased competition for projects and clients. Easier access to overseas capital </w:t>
      </w:r>
      <w:r w:rsidR="00FE3197">
        <w:rPr>
          <w:rFonts w:ascii="Times New Roman" w:eastAsia="Times New Roman" w:hAnsi="Times New Roman" w:cs="Times New Roman"/>
          <w:kern w:val="0"/>
          <w:sz w:val="24"/>
          <w:szCs w:val="24"/>
          <w:lang w:eastAsia="en-GB"/>
          <w14:ligatures w14:val="none"/>
        </w:rPr>
        <w:t xml:space="preserve">and more global players </w:t>
      </w:r>
      <w:proofErr w:type="gramStart"/>
      <w:r w:rsidR="00FF21DF">
        <w:rPr>
          <w:rFonts w:ascii="Times New Roman" w:eastAsia="Times New Roman" w:hAnsi="Times New Roman" w:cs="Times New Roman"/>
          <w:kern w:val="0"/>
          <w:sz w:val="24"/>
          <w:szCs w:val="24"/>
          <w:lang w:eastAsia="en-GB"/>
          <w14:ligatures w14:val="none"/>
        </w:rPr>
        <w:t>create</w:t>
      </w:r>
      <w:proofErr w:type="gramEnd"/>
      <w:r>
        <w:rPr>
          <w:rFonts w:ascii="Times New Roman" w:eastAsia="Times New Roman" w:hAnsi="Times New Roman" w:cs="Times New Roman"/>
          <w:kern w:val="0"/>
          <w:sz w:val="24"/>
          <w:szCs w:val="24"/>
          <w:lang w:eastAsia="en-GB"/>
          <w14:ligatures w14:val="none"/>
        </w:rPr>
        <w:t xml:space="preserve"> a challenging landscape. While companies can grow by expanding beyond domestic borders, they </w:t>
      </w:r>
      <w:r w:rsidR="00FE3197">
        <w:rPr>
          <w:rFonts w:ascii="Times New Roman" w:eastAsia="Times New Roman" w:hAnsi="Times New Roman" w:cs="Times New Roman"/>
          <w:kern w:val="0"/>
          <w:sz w:val="24"/>
          <w:szCs w:val="24"/>
          <w:lang w:eastAsia="en-GB"/>
          <w14:ligatures w14:val="none"/>
        </w:rPr>
        <w:t>must</w:t>
      </w:r>
      <w:r>
        <w:rPr>
          <w:rFonts w:ascii="Times New Roman" w:eastAsia="Times New Roman" w:hAnsi="Times New Roman" w:cs="Times New Roman"/>
          <w:kern w:val="0"/>
          <w:sz w:val="24"/>
          <w:szCs w:val="24"/>
          <w:lang w:eastAsia="en-GB"/>
          <w14:ligatures w14:val="none"/>
        </w:rPr>
        <w:t xml:space="preserve"> enhance their offerings and efficiencies to retain market share. One participant noted that liberalised global trade lets customers choose their providers based on budget, enabling large buyers to negotiate aggressively. Thus, while globalisation has created greater market opportunities for UK financial businesses, it has also made the environment more competitive, turning it into a buyer’s market.</w:t>
      </w:r>
    </w:p>
    <w:p w14:paraId="63858EFE" w14:textId="452C872A" w:rsidR="00A800C6" w:rsidRDefault="0092390F" w:rsidP="0092390F">
      <w:pPr>
        <w:spacing w:after="0" w:line="360" w:lineRule="auto"/>
        <w:jc w:val="both"/>
        <w:rPr>
          <w:rFonts w:ascii="Times New Roman" w:eastAsia="Times New Roman" w:hAnsi="Times New Roman" w:cs="Times New Roman"/>
          <w:kern w:val="0"/>
          <w:sz w:val="24"/>
          <w:szCs w:val="24"/>
          <w:lang w:eastAsia="en-GB"/>
          <w14:ligatures w14:val="none"/>
        </w:rPr>
      </w:pPr>
      <w:r w:rsidRPr="0092390F">
        <w:rPr>
          <w:rFonts w:ascii="Times New Roman" w:eastAsia="Times New Roman" w:hAnsi="Times New Roman" w:cs="Times New Roman"/>
          <w:kern w:val="0"/>
          <w:sz w:val="24"/>
          <w:szCs w:val="24"/>
          <w:lang w:eastAsia="en-GB"/>
          <w14:ligatures w14:val="none"/>
        </w:rPr>
        <w:t>Market Expansion through Global Capital Access</w:t>
      </w:r>
      <w:r w:rsidR="0066324E">
        <w:rPr>
          <w:rFonts w:ascii="Times New Roman" w:eastAsia="Times New Roman" w:hAnsi="Times New Roman" w:cs="Times New Roman"/>
          <w:kern w:val="0"/>
          <w:sz w:val="24"/>
          <w:szCs w:val="24"/>
          <w:lang w:eastAsia="en-GB"/>
          <w14:ligatures w14:val="none"/>
        </w:rPr>
        <w:t>.</w:t>
      </w:r>
      <w:r w:rsidR="00AD7FFC">
        <w:rPr>
          <w:rFonts w:ascii="Times New Roman" w:eastAsia="Times New Roman" w:hAnsi="Times New Roman" w:cs="Times New Roman"/>
          <w:b/>
          <w:bCs/>
          <w:kern w:val="0"/>
          <w:sz w:val="24"/>
          <w:szCs w:val="24"/>
          <w:lang w:eastAsia="en-GB"/>
          <w14:ligatures w14:val="none"/>
        </w:rPr>
        <w:t xml:space="preserve"> </w:t>
      </w:r>
      <w:r w:rsidR="0066324E" w:rsidRPr="0066324E">
        <w:rPr>
          <w:rFonts w:ascii="Times New Roman" w:eastAsia="Times New Roman" w:hAnsi="Times New Roman" w:cs="Times New Roman"/>
          <w:kern w:val="0"/>
          <w:sz w:val="24"/>
          <w:szCs w:val="24"/>
          <w:lang w:eastAsia="en-GB"/>
          <w14:ligatures w14:val="none"/>
        </w:rPr>
        <w:t xml:space="preserve">An important aspect of globalisation is the access it provides UK firms to a wide range of international capital sources. One financial services professional explained that internationalisation has connected UK firms </w:t>
      </w:r>
      <w:r w:rsidR="004D3607">
        <w:rPr>
          <w:rFonts w:ascii="Times New Roman" w:eastAsia="Times New Roman" w:hAnsi="Times New Roman" w:cs="Times New Roman"/>
          <w:kern w:val="0"/>
          <w:sz w:val="24"/>
          <w:szCs w:val="24"/>
          <w:lang w:eastAsia="en-GB"/>
          <w14:ligatures w14:val="none"/>
        </w:rPr>
        <w:t>to</w:t>
      </w:r>
      <w:r w:rsidR="0066324E" w:rsidRPr="0066324E">
        <w:rPr>
          <w:rFonts w:ascii="Times New Roman" w:eastAsia="Times New Roman" w:hAnsi="Times New Roman" w:cs="Times New Roman"/>
          <w:kern w:val="0"/>
          <w:sz w:val="24"/>
          <w:szCs w:val="24"/>
          <w:lang w:eastAsia="en-GB"/>
          <w14:ligatures w14:val="none"/>
        </w:rPr>
        <w:t xml:space="preserve"> vast networks of capita</w:t>
      </w:r>
      <w:r w:rsidR="00750B7E">
        <w:rPr>
          <w:rFonts w:ascii="Times New Roman" w:eastAsia="Times New Roman" w:hAnsi="Times New Roman" w:cs="Times New Roman"/>
          <w:kern w:val="0"/>
          <w:sz w:val="24"/>
          <w:szCs w:val="24"/>
          <w:lang w:eastAsia="en-GB"/>
          <w14:ligatures w14:val="none"/>
        </w:rPr>
        <w:t>l</w:t>
      </w:r>
      <w:r w:rsidRPr="0092390F">
        <w:rPr>
          <w:rFonts w:ascii="Times New Roman" w:eastAsia="Times New Roman" w:hAnsi="Times New Roman" w:cs="Times New Roman"/>
          <w:kern w:val="0"/>
          <w:sz w:val="24"/>
          <w:szCs w:val="24"/>
          <w:lang w:eastAsia="en-GB"/>
          <w14:ligatures w14:val="none"/>
        </w:rPr>
        <w:t>:</w:t>
      </w:r>
    </w:p>
    <w:p w14:paraId="3EB8FF45" w14:textId="77777777" w:rsidR="00A800C6" w:rsidRDefault="00A800C6" w:rsidP="00A800C6">
      <w:pPr>
        <w:spacing w:after="0" w:line="360" w:lineRule="auto"/>
        <w:jc w:val="center"/>
        <w:rPr>
          <w:rFonts w:ascii="Times New Roman" w:eastAsia="Times New Roman" w:hAnsi="Times New Roman" w:cs="Times New Roman"/>
          <w:kern w:val="0"/>
          <w:sz w:val="24"/>
          <w:szCs w:val="24"/>
          <w:lang w:eastAsia="en-GB"/>
          <w14:ligatures w14:val="none"/>
        </w:rPr>
      </w:pPr>
    </w:p>
    <w:p w14:paraId="7FFA23D1" w14:textId="3FBB0692" w:rsidR="00A800C6" w:rsidRDefault="0092390F" w:rsidP="00A800C6">
      <w:pPr>
        <w:spacing w:after="0" w:line="360" w:lineRule="auto"/>
        <w:jc w:val="center"/>
        <w:rPr>
          <w:rFonts w:ascii="Times New Roman" w:eastAsia="Times New Roman" w:hAnsi="Times New Roman" w:cs="Times New Roman"/>
          <w:kern w:val="0"/>
          <w:sz w:val="24"/>
          <w:szCs w:val="24"/>
          <w:lang w:eastAsia="en-GB"/>
          <w14:ligatures w14:val="none"/>
        </w:rPr>
      </w:pPr>
      <w:r w:rsidRPr="0092390F">
        <w:rPr>
          <w:rFonts w:ascii="Times New Roman" w:eastAsia="Times New Roman" w:hAnsi="Times New Roman" w:cs="Times New Roman"/>
          <w:kern w:val="0"/>
          <w:sz w:val="24"/>
          <w:szCs w:val="24"/>
          <w:lang w:eastAsia="en-GB"/>
          <w14:ligatures w14:val="none"/>
        </w:rPr>
        <w:t>“</w:t>
      </w:r>
      <w:r w:rsidR="00A800C6">
        <w:rPr>
          <w:rFonts w:ascii="Times New Roman" w:eastAsia="Times New Roman" w:hAnsi="Times New Roman" w:cs="Times New Roman"/>
          <w:kern w:val="0"/>
          <w:sz w:val="24"/>
          <w:szCs w:val="24"/>
          <w:lang w:eastAsia="en-GB"/>
          <w14:ligatures w14:val="none"/>
        </w:rPr>
        <w:t>…</w:t>
      </w:r>
      <w:r w:rsidRPr="0092390F">
        <w:rPr>
          <w:rFonts w:ascii="Times New Roman" w:eastAsia="Times New Roman" w:hAnsi="Times New Roman" w:cs="Times New Roman"/>
          <w:i/>
          <w:iCs/>
          <w:kern w:val="0"/>
          <w:sz w:val="24"/>
          <w:szCs w:val="24"/>
          <w:lang w:eastAsia="en-GB"/>
          <w14:ligatures w14:val="none"/>
        </w:rPr>
        <w:t>Globalisation makes it easier for UK businesses to attract investors from other countries and raise money from the global markets</w:t>
      </w:r>
      <w:r w:rsidR="00A800C6">
        <w:rPr>
          <w:rFonts w:ascii="Times New Roman" w:eastAsia="Times New Roman" w:hAnsi="Times New Roman" w:cs="Times New Roman"/>
          <w:kern w:val="0"/>
          <w:sz w:val="24"/>
          <w:szCs w:val="24"/>
          <w:lang w:eastAsia="en-GB"/>
          <w14:ligatures w14:val="none"/>
        </w:rPr>
        <w:t>…</w:t>
      </w:r>
      <w:r w:rsidRPr="0092390F">
        <w:rPr>
          <w:rFonts w:ascii="Times New Roman" w:eastAsia="Times New Roman" w:hAnsi="Times New Roman" w:cs="Times New Roman"/>
          <w:kern w:val="0"/>
          <w:sz w:val="24"/>
          <w:szCs w:val="24"/>
          <w:lang w:eastAsia="en-GB"/>
          <w14:ligatures w14:val="none"/>
        </w:rPr>
        <w:t>”</w:t>
      </w:r>
    </w:p>
    <w:p w14:paraId="51327891" w14:textId="77777777" w:rsidR="00A800C6" w:rsidRDefault="00A800C6" w:rsidP="0092390F">
      <w:pPr>
        <w:spacing w:after="0" w:line="360" w:lineRule="auto"/>
        <w:jc w:val="both"/>
        <w:rPr>
          <w:rFonts w:ascii="Times New Roman" w:eastAsia="Times New Roman" w:hAnsi="Times New Roman" w:cs="Times New Roman"/>
          <w:kern w:val="0"/>
          <w:sz w:val="24"/>
          <w:szCs w:val="24"/>
          <w:lang w:eastAsia="en-GB"/>
          <w14:ligatures w14:val="none"/>
        </w:rPr>
      </w:pPr>
    </w:p>
    <w:p w14:paraId="4010124E" w14:textId="72E489D0" w:rsidR="00075723" w:rsidRDefault="00750B7E" w:rsidP="0092390F">
      <w:pPr>
        <w:spacing w:after="0" w:line="360" w:lineRule="auto"/>
        <w:jc w:val="both"/>
        <w:rPr>
          <w:rFonts w:ascii="Times New Roman" w:eastAsia="Times New Roman" w:hAnsi="Times New Roman" w:cs="Times New Roman"/>
          <w:kern w:val="0"/>
          <w:sz w:val="24"/>
          <w:szCs w:val="24"/>
          <w:lang w:eastAsia="en-GB"/>
          <w14:ligatures w14:val="none"/>
        </w:rPr>
      </w:pPr>
      <w:r w:rsidRPr="00750B7E">
        <w:rPr>
          <w:rFonts w:ascii="Times New Roman" w:eastAsia="Times New Roman" w:hAnsi="Times New Roman" w:cs="Times New Roman"/>
          <w:kern w:val="0"/>
          <w:sz w:val="24"/>
          <w:szCs w:val="24"/>
          <w:lang w:eastAsia="en-GB"/>
          <w14:ligatures w14:val="none"/>
        </w:rPr>
        <w:t>This ability to source investment globally enables firms to grow, innovate, and finance larger projects while diversifying risk. Another participant reinforced this by highlighting</w:t>
      </w:r>
      <w:r w:rsidR="00075723">
        <w:rPr>
          <w:rFonts w:ascii="Times New Roman" w:eastAsia="Times New Roman" w:hAnsi="Times New Roman" w:cs="Times New Roman"/>
          <w:kern w:val="0"/>
          <w:sz w:val="24"/>
          <w:szCs w:val="24"/>
          <w:lang w:eastAsia="en-GB"/>
          <w14:ligatures w14:val="none"/>
        </w:rPr>
        <w:t>:</w:t>
      </w:r>
    </w:p>
    <w:p w14:paraId="301CAB9D" w14:textId="77777777" w:rsidR="00075723" w:rsidRDefault="00075723" w:rsidP="0092390F">
      <w:pPr>
        <w:spacing w:after="0" w:line="360" w:lineRule="auto"/>
        <w:jc w:val="both"/>
        <w:rPr>
          <w:rFonts w:ascii="Times New Roman" w:eastAsia="Times New Roman" w:hAnsi="Times New Roman" w:cs="Times New Roman"/>
          <w:kern w:val="0"/>
          <w:sz w:val="24"/>
          <w:szCs w:val="24"/>
          <w:lang w:eastAsia="en-GB"/>
          <w14:ligatures w14:val="none"/>
        </w:rPr>
      </w:pPr>
    </w:p>
    <w:p w14:paraId="3F89D29F" w14:textId="4F92A87C" w:rsidR="00075723" w:rsidRDefault="00223420" w:rsidP="0092390F">
      <w:pPr>
        <w:spacing w:after="0" w:line="360" w:lineRule="auto"/>
        <w:jc w:val="both"/>
        <w:rPr>
          <w:rFonts w:ascii="Times New Roman" w:eastAsia="Times New Roman" w:hAnsi="Times New Roman" w:cs="Times New Roman"/>
          <w:i/>
          <w:iCs/>
          <w:kern w:val="0"/>
          <w:sz w:val="24"/>
          <w:szCs w:val="24"/>
          <w:lang w:eastAsia="en-GB"/>
          <w14:ligatures w14:val="none"/>
        </w:rPr>
      </w:pPr>
      <w:r w:rsidRPr="00AF576F">
        <w:rPr>
          <w:rFonts w:ascii="Times New Roman" w:eastAsia="Times New Roman" w:hAnsi="Times New Roman" w:cs="Times New Roman"/>
          <w:i/>
          <w:iCs/>
          <w:kern w:val="0"/>
          <w:sz w:val="24"/>
          <w:szCs w:val="24"/>
          <w:lang w:eastAsia="en-GB"/>
          <w14:ligatures w14:val="none"/>
        </w:rPr>
        <w:t xml:space="preserve"> “</w:t>
      </w:r>
      <w:r w:rsidR="00075723" w:rsidRPr="00AF576F">
        <w:rPr>
          <w:rFonts w:ascii="Times New Roman" w:eastAsia="Times New Roman" w:hAnsi="Times New Roman" w:cs="Times New Roman"/>
          <w:i/>
          <w:iCs/>
          <w:kern w:val="0"/>
          <w:sz w:val="24"/>
          <w:szCs w:val="24"/>
          <w:lang w:eastAsia="en-GB"/>
          <w14:ligatures w14:val="none"/>
        </w:rPr>
        <w:t>…</w:t>
      </w:r>
      <w:r w:rsidR="00AF576F" w:rsidRPr="00AF576F">
        <w:rPr>
          <w:rFonts w:ascii="Times New Roman" w:eastAsia="Times New Roman" w:hAnsi="Times New Roman" w:cs="Times New Roman"/>
          <w:i/>
          <w:iCs/>
          <w:kern w:val="0"/>
          <w:sz w:val="24"/>
          <w:szCs w:val="24"/>
          <w:lang w:eastAsia="en-GB"/>
          <w14:ligatures w14:val="none"/>
        </w:rPr>
        <w:t>money moves, and people are building global platforms for investment</w:t>
      </w:r>
      <w:r w:rsidR="00AF576F">
        <w:rPr>
          <w:rFonts w:ascii="Times New Roman" w:eastAsia="Times New Roman" w:hAnsi="Times New Roman" w:cs="Times New Roman"/>
          <w:i/>
          <w:iCs/>
          <w:kern w:val="0"/>
          <w:sz w:val="24"/>
          <w:szCs w:val="24"/>
          <w:lang w:eastAsia="en-GB"/>
          <w14:ligatures w14:val="none"/>
        </w:rPr>
        <w:t>…”</w:t>
      </w:r>
    </w:p>
    <w:p w14:paraId="38AE4D8B" w14:textId="77777777" w:rsidR="00AF576F" w:rsidRPr="00AF576F" w:rsidRDefault="00AF576F" w:rsidP="0092390F">
      <w:pPr>
        <w:spacing w:after="0" w:line="360" w:lineRule="auto"/>
        <w:jc w:val="both"/>
        <w:rPr>
          <w:rFonts w:ascii="Times New Roman" w:eastAsia="Times New Roman" w:hAnsi="Times New Roman" w:cs="Times New Roman"/>
          <w:i/>
          <w:iCs/>
          <w:kern w:val="0"/>
          <w:sz w:val="24"/>
          <w:szCs w:val="24"/>
          <w:lang w:eastAsia="en-GB"/>
          <w14:ligatures w14:val="none"/>
        </w:rPr>
      </w:pPr>
    </w:p>
    <w:p w14:paraId="20609283" w14:textId="2BA5B0A1" w:rsidR="00A800C6" w:rsidRDefault="00F93845" w:rsidP="0092390F">
      <w:pPr>
        <w:spacing w:after="0" w:line="360" w:lineRule="auto"/>
        <w:jc w:val="both"/>
        <w:rPr>
          <w:rFonts w:ascii="Times New Roman" w:eastAsia="Times New Roman" w:hAnsi="Times New Roman" w:cs="Times New Roman"/>
          <w:kern w:val="0"/>
          <w:sz w:val="24"/>
          <w:szCs w:val="24"/>
          <w:lang w:eastAsia="en-GB"/>
          <w14:ligatures w14:val="none"/>
        </w:rPr>
      </w:pPr>
      <w:r w:rsidRPr="00F93845">
        <w:rPr>
          <w:rFonts w:ascii="Times New Roman" w:eastAsia="Times New Roman" w:hAnsi="Times New Roman" w:cs="Times New Roman"/>
          <w:kern w:val="0"/>
          <w:sz w:val="24"/>
          <w:szCs w:val="24"/>
          <w:lang w:eastAsia="en-GB"/>
          <w14:ligatures w14:val="none"/>
        </w:rPr>
        <w:lastRenderedPageBreak/>
        <w:t xml:space="preserve">Digital networks now connect investors and companies </w:t>
      </w:r>
      <w:r>
        <w:rPr>
          <w:rFonts w:ascii="Times New Roman" w:eastAsia="Times New Roman" w:hAnsi="Times New Roman" w:cs="Times New Roman"/>
          <w:kern w:val="0"/>
          <w:sz w:val="24"/>
          <w:szCs w:val="24"/>
          <w:lang w:eastAsia="en-GB"/>
          <w14:ligatures w14:val="none"/>
        </w:rPr>
        <w:t>worldwide</w:t>
      </w:r>
      <w:r w:rsidRPr="00F93845">
        <w:rPr>
          <w:rFonts w:ascii="Times New Roman" w:eastAsia="Times New Roman" w:hAnsi="Times New Roman" w:cs="Times New Roman"/>
          <w:kern w:val="0"/>
          <w:sz w:val="24"/>
          <w:szCs w:val="24"/>
          <w:lang w:eastAsia="en-GB"/>
          <w14:ligatures w14:val="none"/>
        </w:rPr>
        <w:t>, enabling UK firms to tap into a broader capital landscape to finance innovation and acquisitions. However, reliance on foreign funding exposes them to external financial volatility. One respondent observed</w:t>
      </w:r>
      <w:r w:rsidR="00A800C6">
        <w:rPr>
          <w:rFonts w:ascii="Times New Roman" w:eastAsia="Times New Roman" w:hAnsi="Times New Roman" w:cs="Times New Roman"/>
          <w:kern w:val="0"/>
          <w:sz w:val="24"/>
          <w:szCs w:val="24"/>
          <w:lang w:eastAsia="en-GB"/>
          <w14:ligatures w14:val="none"/>
        </w:rPr>
        <w:t>:</w:t>
      </w:r>
    </w:p>
    <w:p w14:paraId="6B479B78" w14:textId="77777777" w:rsidR="00A800C6" w:rsidRDefault="00A800C6" w:rsidP="0092390F">
      <w:pPr>
        <w:spacing w:after="0" w:line="360" w:lineRule="auto"/>
        <w:jc w:val="both"/>
        <w:rPr>
          <w:rFonts w:ascii="Times New Roman" w:eastAsia="Times New Roman" w:hAnsi="Times New Roman" w:cs="Times New Roman"/>
          <w:kern w:val="0"/>
          <w:sz w:val="24"/>
          <w:szCs w:val="24"/>
          <w:lang w:eastAsia="en-GB"/>
          <w14:ligatures w14:val="none"/>
        </w:rPr>
      </w:pPr>
    </w:p>
    <w:p w14:paraId="71E70977" w14:textId="1201AEFB" w:rsidR="00A800C6" w:rsidRDefault="0092390F" w:rsidP="00A800C6">
      <w:pPr>
        <w:spacing w:after="0" w:line="360" w:lineRule="auto"/>
        <w:jc w:val="center"/>
        <w:rPr>
          <w:rFonts w:ascii="Times New Roman" w:eastAsia="Times New Roman" w:hAnsi="Times New Roman" w:cs="Times New Roman"/>
          <w:kern w:val="0"/>
          <w:sz w:val="24"/>
          <w:szCs w:val="24"/>
          <w:lang w:eastAsia="en-GB"/>
          <w14:ligatures w14:val="none"/>
        </w:rPr>
      </w:pPr>
      <w:r w:rsidRPr="0092390F">
        <w:rPr>
          <w:rFonts w:ascii="Times New Roman" w:eastAsia="Times New Roman" w:hAnsi="Times New Roman" w:cs="Times New Roman"/>
          <w:kern w:val="0"/>
          <w:sz w:val="24"/>
          <w:szCs w:val="24"/>
          <w:lang w:eastAsia="en-GB"/>
          <w14:ligatures w14:val="none"/>
        </w:rPr>
        <w:t>“</w:t>
      </w:r>
      <w:r w:rsidR="00A800C6">
        <w:rPr>
          <w:rFonts w:ascii="Times New Roman" w:eastAsia="Times New Roman" w:hAnsi="Times New Roman" w:cs="Times New Roman"/>
          <w:kern w:val="0"/>
          <w:sz w:val="24"/>
          <w:szCs w:val="24"/>
          <w:lang w:eastAsia="en-GB"/>
          <w14:ligatures w14:val="none"/>
        </w:rPr>
        <w:t>…</w:t>
      </w:r>
      <w:r w:rsidRPr="0092390F">
        <w:rPr>
          <w:rFonts w:ascii="Times New Roman" w:eastAsia="Times New Roman" w:hAnsi="Times New Roman" w:cs="Times New Roman"/>
          <w:i/>
          <w:iCs/>
          <w:kern w:val="0"/>
          <w:sz w:val="24"/>
          <w:szCs w:val="24"/>
          <w:lang w:eastAsia="en-GB"/>
          <w14:ligatures w14:val="none"/>
        </w:rPr>
        <w:t>it also means they can be affected by economic changes in other parts of the world as well</w:t>
      </w:r>
      <w:r w:rsidR="00A800C6">
        <w:rPr>
          <w:rFonts w:ascii="Times New Roman" w:eastAsia="Times New Roman" w:hAnsi="Times New Roman" w:cs="Times New Roman"/>
          <w:i/>
          <w:iCs/>
          <w:kern w:val="0"/>
          <w:sz w:val="24"/>
          <w:szCs w:val="24"/>
          <w:lang w:eastAsia="en-GB"/>
          <w14:ligatures w14:val="none"/>
        </w:rPr>
        <w:t>..</w:t>
      </w:r>
      <w:r w:rsidRPr="0092390F">
        <w:rPr>
          <w:rFonts w:ascii="Times New Roman" w:eastAsia="Times New Roman" w:hAnsi="Times New Roman" w:cs="Times New Roman"/>
          <w:kern w:val="0"/>
          <w:sz w:val="24"/>
          <w:szCs w:val="24"/>
          <w:lang w:eastAsia="en-GB"/>
          <w14:ligatures w14:val="none"/>
        </w:rPr>
        <w:t>.”</w:t>
      </w:r>
    </w:p>
    <w:p w14:paraId="404782A8" w14:textId="77777777" w:rsidR="00A800C6" w:rsidRDefault="00A800C6" w:rsidP="0092390F">
      <w:pPr>
        <w:spacing w:after="0" w:line="360" w:lineRule="auto"/>
        <w:jc w:val="both"/>
        <w:rPr>
          <w:rFonts w:ascii="Times New Roman" w:eastAsia="Times New Roman" w:hAnsi="Times New Roman" w:cs="Times New Roman"/>
          <w:kern w:val="0"/>
          <w:sz w:val="24"/>
          <w:szCs w:val="24"/>
          <w:lang w:eastAsia="en-GB"/>
          <w14:ligatures w14:val="none"/>
        </w:rPr>
      </w:pPr>
    </w:p>
    <w:p w14:paraId="0E2290EF" w14:textId="4E9C0D7C" w:rsidR="0092390F" w:rsidRPr="0092390F" w:rsidRDefault="004F6BCD" w:rsidP="0092390F">
      <w:pPr>
        <w:spacing w:after="0" w:line="360" w:lineRule="auto"/>
        <w:jc w:val="both"/>
        <w:rPr>
          <w:rFonts w:ascii="Times New Roman" w:eastAsia="Times New Roman" w:hAnsi="Times New Roman" w:cs="Times New Roman"/>
          <w:b/>
          <w:bCs/>
          <w:kern w:val="0"/>
          <w:sz w:val="24"/>
          <w:szCs w:val="24"/>
          <w:lang w:eastAsia="en-GB"/>
          <w14:ligatures w14:val="none"/>
        </w:rPr>
      </w:pPr>
      <w:r w:rsidRPr="004F6BCD">
        <w:rPr>
          <w:rFonts w:ascii="Times New Roman" w:eastAsia="Times New Roman" w:hAnsi="Times New Roman" w:cs="Times New Roman"/>
          <w:kern w:val="0"/>
          <w:sz w:val="24"/>
          <w:szCs w:val="24"/>
          <w:lang w:eastAsia="en-GB"/>
          <w14:ligatures w14:val="none"/>
        </w:rPr>
        <w:t>Thus, although global capital access offers substantial opportunities, it also links domestic business cycles to external global factors and events</w:t>
      </w:r>
      <w:r w:rsidR="0092390F" w:rsidRPr="0092390F">
        <w:rPr>
          <w:rFonts w:ascii="Times New Roman" w:eastAsia="Times New Roman" w:hAnsi="Times New Roman" w:cs="Times New Roman"/>
          <w:kern w:val="0"/>
          <w:sz w:val="24"/>
          <w:szCs w:val="24"/>
          <w:lang w:eastAsia="en-GB"/>
          <w14:ligatures w14:val="none"/>
        </w:rPr>
        <w:t>.</w:t>
      </w:r>
    </w:p>
    <w:p w14:paraId="28DECB77" w14:textId="7D4C7420" w:rsidR="00805857" w:rsidRDefault="0092390F" w:rsidP="0092390F">
      <w:pPr>
        <w:spacing w:after="0" w:line="360" w:lineRule="auto"/>
        <w:jc w:val="both"/>
        <w:rPr>
          <w:rFonts w:ascii="Times New Roman" w:eastAsia="Times New Roman" w:hAnsi="Times New Roman" w:cs="Times New Roman"/>
          <w:kern w:val="0"/>
          <w:sz w:val="24"/>
          <w:szCs w:val="24"/>
          <w:lang w:eastAsia="en-GB"/>
          <w14:ligatures w14:val="none"/>
        </w:rPr>
      </w:pPr>
      <w:r w:rsidRPr="0092390F">
        <w:rPr>
          <w:rFonts w:ascii="Times New Roman" w:eastAsia="Times New Roman" w:hAnsi="Times New Roman" w:cs="Times New Roman"/>
          <w:kern w:val="0"/>
          <w:sz w:val="24"/>
          <w:szCs w:val="24"/>
          <w:lang w:eastAsia="en-GB"/>
          <w14:ligatures w14:val="none"/>
        </w:rPr>
        <w:t>Heightened Competition from Global Players</w:t>
      </w:r>
      <w:r w:rsidR="00E90028">
        <w:rPr>
          <w:rFonts w:ascii="Times New Roman" w:eastAsia="Times New Roman" w:hAnsi="Times New Roman" w:cs="Times New Roman"/>
          <w:b/>
          <w:bCs/>
          <w:kern w:val="0"/>
          <w:sz w:val="24"/>
          <w:szCs w:val="24"/>
          <w:lang w:eastAsia="en-GB"/>
          <w14:ligatures w14:val="none"/>
        </w:rPr>
        <w:t xml:space="preserve">. </w:t>
      </w:r>
      <w:r w:rsidR="00E90028" w:rsidRPr="00E90028">
        <w:rPr>
          <w:rFonts w:ascii="Times New Roman" w:eastAsia="Times New Roman" w:hAnsi="Times New Roman" w:cs="Times New Roman"/>
          <w:kern w:val="0"/>
          <w:sz w:val="24"/>
          <w:szCs w:val="24"/>
          <w:lang w:eastAsia="en-GB"/>
          <w14:ligatures w14:val="none"/>
        </w:rPr>
        <w:t>Alongside expanded opportunities, globalisation introduces intensified international competition. As UK financial services globalise, participants noted that they encounter significantly more competitors. One interviewee explained</w:t>
      </w:r>
      <w:r w:rsidRPr="0092390F">
        <w:rPr>
          <w:rFonts w:ascii="Times New Roman" w:eastAsia="Times New Roman" w:hAnsi="Times New Roman" w:cs="Times New Roman"/>
          <w:kern w:val="0"/>
          <w:sz w:val="24"/>
          <w:szCs w:val="24"/>
          <w:lang w:eastAsia="en-GB"/>
          <w14:ligatures w14:val="none"/>
        </w:rPr>
        <w:t xml:space="preserve">: </w:t>
      </w:r>
    </w:p>
    <w:p w14:paraId="07132738" w14:textId="77777777" w:rsidR="00805857" w:rsidRDefault="00805857" w:rsidP="0092390F">
      <w:pPr>
        <w:spacing w:after="0" w:line="360" w:lineRule="auto"/>
        <w:jc w:val="both"/>
        <w:rPr>
          <w:rFonts w:ascii="Times New Roman" w:eastAsia="Times New Roman" w:hAnsi="Times New Roman" w:cs="Times New Roman"/>
          <w:kern w:val="0"/>
          <w:sz w:val="24"/>
          <w:szCs w:val="24"/>
          <w:lang w:eastAsia="en-GB"/>
          <w14:ligatures w14:val="none"/>
        </w:rPr>
      </w:pPr>
    </w:p>
    <w:p w14:paraId="085F1F11" w14:textId="5BCFEAA8" w:rsidR="00805857" w:rsidRDefault="0092390F" w:rsidP="003B3234">
      <w:pPr>
        <w:spacing w:after="0" w:line="360" w:lineRule="auto"/>
        <w:jc w:val="center"/>
        <w:rPr>
          <w:rFonts w:ascii="Times New Roman" w:eastAsia="Times New Roman" w:hAnsi="Times New Roman" w:cs="Times New Roman"/>
          <w:kern w:val="0"/>
          <w:sz w:val="24"/>
          <w:szCs w:val="24"/>
          <w:lang w:eastAsia="en-GB"/>
          <w14:ligatures w14:val="none"/>
        </w:rPr>
      </w:pPr>
      <w:r w:rsidRPr="0092390F">
        <w:rPr>
          <w:rFonts w:ascii="Times New Roman" w:eastAsia="Times New Roman" w:hAnsi="Times New Roman" w:cs="Times New Roman"/>
          <w:kern w:val="0"/>
          <w:sz w:val="24"/>
          <w:szCs w:val="24"/>
          <w:lang w:eastAsia="en-GB"/>
          <w14:ligatures w14:val="none"/>
        </w:rPr>
        <w:t>“</w:t>
      </w:r>
      <w:r w:rsidR="00805857">
        <w:rPr>
          <w:rFonts w:ascii="Times New Roman" w:eastAsia="Times New Roman" w:hAnsi="Times New Roman" w:cs="Times New Roman"/>
          <w:kern w:val="0"/>
          <w:sz w:val="24"/>
          <w:szCs w:val="24"/>
          <w:lang w:eastAsia="en-GB"/>
          <w14:ligatures w14:val="none"/>
        </w:rPr>
        <w:t>…</w:t>
      </w:r>
      <w:r w:rsidR="00805857">
        <w:rPr>
          <w:rFonts w:ascii="Times New Roman" w:eastAsia="Times New Roman" w:hAnsi="Times New Roman" w:cs="Times New Roman"/>
          <w:i/>
          <w:iCs/>
          <w:kern w:val="0"/>
          <w:sz w:val="24"/>
          <w:szCs w:val="24"/>
          <w:lang w:eastAsia="en-GB"/>
          <w14:ligatures w14:val="none"/>
        </w:rPr>
        <w:t>w</w:t>
      </w:r>
      <w:r w:rsidRPr="0092390F">
        <w:rPr>
          <w:rFonts w:ascii="Times New Roman" w:eastAsia="Times New Roman" w:hAnsi="Times New Roman" w:cs="Times New Roman"/>
          <w:i/>
          <w:iCs/>
          <w:kern w:val="0"/>
          <w:sz w:val="24"/>
          <w:szCs w:val="24"/>
          <w:lang w:eastAsia="en-GB"/>
          <w14:ligatures w14:val="none"/>
        </w:rPr>
        <w:t xml:space="preserve">e will put out a tender for a project... </w:t>
      </w:r>
      <w:r w:rsidR="00805857">
        <w:rPr>
          <w:rFonts w:ascii="Times New Roman" w:eastAsia="Times New Roman" w:hAnsi="Times New Roman" w:cs="Times New Roman"/>
          <w:i/>
          <w:iCs/>
          <w:kern w:val="0"/>
          <w:sz w:val="24"/>
          <w:szCs w:val="24"/>
          <w:lang w:eastAsia="en-GB"/>
          <w14:ligatures w14:val="none"/>
        </w:rPr>
        <w:t>there will</w:t>
      </w:r>
      <w:r w:rsidRPr="0092390F">
        <w:rPr>
          <w:rFonts w:ascii="Times New Roman" w:eastAsia="Times New Roman" w:hAnsi="Times New Roman" w:cs="Times New Roman"/>
          <w:i/>
          <w:iCs/>
          <w:kern w:val="0"/>
          <w:sz w:val="24"/>
          <w:szCs w:val="24"/>
          <w:lang w:eastAsia="en-GB"/>
          <w14:ligatures w14:val="none"/>
        </w:rPr>
        <w:t xml:space="preserve"> have</w:t>
      </w:r>
      <w:r w:rsidR="00805857">
        <w:rPr>
          <w:rFonts w:ascii="Times New Roman" w:eastAsia="Times New Roman" w:hAnsi="Times New Roman" w:cs="Times New Roman"/>
          <w:i/>
          <w:iCs/>
          <w:kern w:val="0"/>
          <w:sz w:val="24"/>
          <w:szCs w:val="24"/>
          <w:lang w:eastAsia="en-GB"/>
          <w14:ligatures w14:val="none"/>
        </w:rPr>
        <w:t xml:space="preserve"> to be 50 people,</w:t>
      </w:r>
      <w:r w:rsidRPr="0092390F">
        <w:rPr>
          <w:rFonts w:ascii="Times New Roman" w:eastAsia="Times New Roman" w:hAnsi="Times New Roman" w:cs="Times New Roman"/>
          <w:i/>
          <w:iCs/>
          <w:kern w:val="0"/>
          <w:sz w:val="24"/>
          <w:szCs w:val="24"/>
          <w:lang w:eastAsia="en-GB"/>
          <w14:ligatures w14:val="none"/>
        </w:rPr>
        <w:t xml:space="preserve"> and </w:t>
      </w:r>
      <w:r w:rsidR="00805857">
        <w:rPr>
          <w:rFonts w:ascii="Times New Roman" w:eastAsia="Times New Roman" w:hAnsi="Times New Roman" w:cs="Times New Roman"/>
          <w:i/>
          <w:iCs/>
          <w:kern w:val="0"/>
          <w:sz w:val="24"/>
          <w:szCs w:val="24"/>
          <w:lang w:eastAsia="en-GB"/>
          <w14:ligatures w14:val="none"/>
        </w:rPr>
        <w:t>there is</w:t>
      </w:r>
      <w:r w:rsidRPr="0092390F">
        <w:rPr>
          <w:rFonts w:ascii="Times New Roman" w:eastAsia="Times New Roman" w:hAnsi="Times New Roman" w:cs="Times New Roman"/>
          <w:i/>
          <w:iCs/>
          <w:kern w:val="0"/>
          <w:sz w:val="24"/>
          <w:szCs w:val="24"/>
          <w:lang w:eastAsia="en-GB"/>
          <w14:ligatures w14:val="none"/>
        </w:rPr>
        <w:t xml:space="preserve"> a massive competition there.</w:t>
      </w:r>
      <w:r w:rsidRPr="0092390F">
        <w:rPr>
          <w:rFonts w:ascii="Times New Roman" w:eastAsia="Times New Roman" w:hAnsi="Times New Roman" w:cs="Times New Roman"/>
          <w:kern w:val="0"/>
          <w:sz w:val="24"/>
          <w:szCs w:val="24"/>
          <w:lang w:eastAsia="en-GB"/>
          <w14:ligatures w14:val="none"/>
        </w:rPr>
        <w:t>”</w:t>
      </w:r>
    </w:p>
    <w:p w14:paraId="21066D8F" w14:textId="77777777" w:rsidR="00805857" w:rsidRDefault="00805857" w:rsidP="0092390F">
      <w:pPr>
        <w:spacing w:after="0" w:line="360" w:lineRule="auto"/>
        <w:jc w:val="both"/>
        <w:rPr>
          <w:rFonts w:ascii="Times New Roman" w:eastAsia="Times New Roman" w:hAnsi="Times New Roman" w:cs="Times New Roman"/>
          <w:kern w:val="0"/>
          <w:sz w:val="24"/>
          <w:szCs w:val="24"/>
          <w:lang w:eastAsia="en-GB"/>
          <w14:ligatures w14:val="none"/>
        </w:rPr>
      </w:pPr>
    </w:p>
    <w:p w14:paraId="6CD64AB0" w14:textId="77777777" w:rsidR="00805857" w:rsidRDefault="0092390F" w:rsidP="0092390F">
      <w:pPr>
        <w:spacing w:after="0" w:line="360" w:lineRule="auto"/>
        <w:jc w:val="both"/>
        <w:rPr>
          <w:rFonts w:ascii="Times New Roman" w:eastAsia="Times New Roman" w:hAnsi="Times New Roman" w:cs="Times New Roman"/>
          <w:kern w:val="0"/>
          <w:sz w:val="24"/>
          <w:szCs w:val="24"/>
          <w:lang w:eastAsia="en-GB"/>
          <w14:ligatures w14:val="none"/>
        </w:rPr>
      </w:pPr>
      <w:r w:rsidRPr="0092390F">
        <w:rPr>
          <w:rFonts w:ascii="Times New Roman" w:eastAsia="Times New Roman" w:hAnsi="Times New Roman" w:cs="Times New Roman"/>
          <w:kern w:val="0"/>
          <w:sz w:val="24"/>
          <w:szCs w:val="24"/>
          <w:lang w:eastAsia="en-GB"/>
          <w14:ligatures w14:val="none"/>
        </w:rPr>
        <w:t>This reflects a broader pattern: as globalisation widens the market, it brings together firms from different countries competing for the same clients. Another respondent highlighted that</w:t>
      </w:r>
      <w:r w:rsidR="00805857">
        <w:rPr>
          <w:rFonts w:ascii="Times New Roman" w:eastAsia="Times New Roman" w:hAnsi="Times New Roman" w:cs="Times New Roman"/>
          <w:kern w:val="0"/>
          <w:sz w:val="24"/>
          <w:szCs w:val="24"/>
          <w:lang w:eastAsia="en-GB"/>
          <w14:ligatures w14:val="none"/>
        </w:rPr>
        <w:t>:</w:t>
      </w:r>
    </w:p>
    <w:p w14:paraId="2E294058" w14:textId="77777777" w:rsidR="00805857" w:rsidRDefault="00805857" w:rsidP="0092390F">
      <w:pPr>
        <w:spacing w:after="0" w:line="360" w:lineRule="auto"/>
        <w:jc w:val="both"/>
        <w:rPr>
          <w:rFonts w:ascii="Times New Roman" w:eastAsia="Times New Roman" w:hAnsi="Times New Roman" w:cs="Times New Roman"/>
          <w:kern w:val="0"/>
          <w:sz w:val="24"/>
          <w:szCs w:val="24"/>
          <w:lang w:eastAsia="en-GB"/>
          <w14:ligatures w14:val="none"/>
        </w:rPr>
      </w:pPr>
    </w:p>
    <w:p w14:paraId="3D989E1F" w14:textId="6616EF8C" w:rsidR="00805857" w:rsidRDefault="00805857" w:rsidP="003B3234">
      <w:pPr>
        <w:spacing w:after="0" w:line="360" w:lineRule="auto"/>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i/>
          <w:iCs/>
          <w:kern w:val="0"/>
          <w:sz w:val="24"/>
          <w:szCs w:val="24"/>
          <w:lang w:eastAsia="en-GB"/>
          <w14:ligatures w14:val="none"/>
        </w:rPr>
        <w:t>“…</w:t>
      </w:r>
      <w:r w:rsidR="0092390F" w:rsidRPr="0092390F">
        <w:rPr>
          <w:rFonts w:ascii="Times New Roman" w:eastAsia="Times New Roman" w:hAnsi="Times New Roman" w:cs="Times New Roman"/>
          <w:i/>
          <w:iCs/>
          <w:kern w:val="0"/>
          <w:sz w:val="24"/>
          <w:szCs w:val="24"/>
          <w:lang w:eastAsia="en-GB"/>
          <w14:ligatures w14:val="none"/>
        </w:rPr>
        <w:t xml:space="preserve"> liberalisation has effectively opened the door and removed barriers to competitiveness – now [</w:t>
      </w:r>
      <w:r>
        <w:rPr>
          <w:rFonts w:ascii="Times New Roman" w:eastAsia="Times New Roman" w:hAnsi="Times New Roman" w:cs="Times New Roman"/>
          <w:i/>
          <w:iCs/>
          <w:kern w:val="0"/>
          <w:sz w:val="24"/>
          <w:szCs w:val="24"/>
          <w:lang w:eastAsia="en-GB"/>
          <w14:ligatures w14:val="none"/>
        </w:rPr>
        <w:t>we are</w:t>
      </w:r>
      <w:r w:rsidR="0092390F" w:rsidRPr="0092390F">
        <w:rPr>
          <w:rFonts w:ascii="Times New Roman" w:eastAsia="Times New Roman" w:hAnsi="Times New Roman" w:cs="Times New Roman"/>
          <w:i/>
          <w:iCs/>
          <w:kern w:val="0"/>
          <w:sz w:val="24"/>
          <w:szCs w:val="24"/>
          <w:lang w:eastAsia="en-GB"/>
          <w14:ligatures w14:val="none"/>
        </w:rPr>
        <w:t xml:space="preserve">] competing with </w:t>
      </w:r>
      <w:r>
        <w:rPr>
          <w:rFonts w:ascii="Times New Roman" w:eastAsia="Times New Roman" w:hAnsi="Times New Roman" w:cs="Times New Roman"/>
          <w:i/>
          <w:iCs/>
          <w:kern w:val="0"/>
          <w:sz w:val="24"/>
          <w:szCs w:val="24"/>
          <w:lang w:eastAsia="en-GB"/>
          <w14:ligatures w14:val="none"/>
        </w:rPr>
        <w:t>many</w:t>
      </w:r>
      <w:r w:rsidR="0092390F" w:rsidRPr="0092390F">
        <w:rPr>
          <w:rFonts w:ascii="Times New Roman" w:eastAsia="Times New Roman" w:hAnsi="Times New Roman" w:cs="Times New Roman"/>
          <w:i/>
          <w:iCs/>
          <w:kern w:val="0"/>
          <w:sz w:val="24"/>
          <w:szCs w:val="24"/>
          <w:lang w:eastAsia="en-GB"/>
          <w14:ligatures w14:val="none"/>
        </w:rPr>
        <w:t xml:space="preserve"> more entities</w:t>
      </w:r>
      <w:r>
        <w:rPr>
          <w:rFonts w:ascii="Times New Roman" w:eastAsia="Times New Roman" w:hAnsi="Times New Roman" w:cs="Times New Roman"/>
          <w:kern w:val="0"/>
          <w:sz w:val="24"/>
          <w:szCs w:val="24"/>
          <w:lang w:eastAsia="en-GB"/>
          <w14:ligatures w14:val="none"/>
        </w:rPr>
        <w:t>…</w:t>
      </w:r>
      <w:r w:rsidR="0092390F" w:rsidRPr="0092390F">
        <w:rPr>
          <w:rFonts w:ascii="Times New Roman" w:eastAsia="Times New Roman" w:hAnsi="Times New Roman" w:cs="Times New Roman"/>
          <w:kern w:val="0"/>
          <w:sz w:val="24"/>
          <w:szCs w:val="24"/>
          <w:lang w:eastAsia="en-GB"/>
          <w14:ligatures w14:val="none"/>
        </w:rPr>
        <w:t>”</w:t>
      </w:r>
    </w:p>
    <w:p w14:paraId="72A3806D" w14:textId="77777777" w:rsidR="00805857" w:rsidRDefault="00805857" w:rsidP="0092390F">
      <w:pPr>
        <w:spacing w:after="0" w:line="360" w:lineRule="auto"/>
        <w:jc w:val="both"/>
        <w:rPr>
          <w:rFonts w:ascii="Times New Roman" w:eastAsia="Times New Roman" w:hAnsi="Times New Roman" w:cs="Times New Roman"/>
          <w:kern w:val="0"/>
          <w:sz w:val="24"/>
          <w:szCs w:val="24"/>
          <w:lang w:eastAsia="en-GB"/>
          <w14:ligatures w14:val="none"/>
        </w:rPr>
      </w:pPr>
    </w:p>
    <w:p w14:paraId="7BC2B8C6" w14:textId="136D822D" w:rsidR="003B3234" w:rsidRDefault="003B3234" w:rsidP="0092390F">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This implies that national boundaries no longer protect domestic providers; they </w:t>
      </w:r>
      <w:r w:rsidR="00FE3197">
        <w:rPr>
          <w:rFonts w:ascii="Times New Roman" w:eastAsia="Times New Roman" w:hAnsi="Times New Roman" w:cs="Times New Roman"/>
          <w:kern w:val="0"/>
          <w:sz w:val="24"/>
          <w:szCs w:val="24"/>
          <w:lang w:eastAsia="en-GB"/>
          <w14:ligatures w14:val="none"/>
        </w:rPr>
        <w:t>must</w:t>
      </w:r>
      <w:r>
        <w:rPr>
          <w:rFonts w:ascii="Times New Roman" w:eastAsia="Times New Roman" w:hAnsi="Times New Roman" w:cs="Times New Roman"/>
          <w:kern w:val="0"/>
          <w:sz w:val="24"/>
          <w:szCs w:val="24"/>
          <w:lang w:eastAsia="en-GB"/>
          <w14:ligatures w14:val="none"/>
        </w:rPr>
        <w:t xml:space="preserve"> compete with international firms that may possess lower operational costs or specialised expertise. Consequently, this creates a buyer’s market: empowered by global alternatives, clients, including corporate and governmental entities, </w:t>
      </w:r>
      <w:r w:rsidR="00FE3197">
        <w:rPr>
          <w:rFonts w:ascii="Times New Roman" w:eastAsia="Times New Roman" w:hAnsi="Times New Roman" w:cs="Times New Roman"/>
          <w:kern w:val="0"/>
          <w:sz w:val="24"/>
          <w:szCs w:val="24"/>
          <w:lang w:eastAsia="en-GB"/>
          <w14:ligatures w14:val="none"/>
        </w:rPr>
        <w:t>can</w:t>
      </w:r>
      <w:r>
        <w:rPr>
          <w:rFonts w:ascii="Times New Roman" w:eastAsia="Times New Roman" w:hAnsi="Times New Roman" w:cs="Times New Roman"/>
          <w:kern w:val="0"/>
          <w:sz w:val="24"/>
          <w:szCs w:val="24"/>
          <w:lang w:eastAsia="en-GB"/>
          <w14:ligatures w14:val="none"/>
        </w:rPr>
        <w:t xml:space="preserve"> demand enhanced quality or reduced prices. As one participant succinctly commented regarding this reality:</w:t>
      </w:r>
    </w:p>
    <w:p w14:paraId="03790DD3" w14:textId="77777777" w:rsidR="003B3234" w:rsidRDefault="003B3234" w:rsidP="0092390F">
      <w:pPr>
        <w:spacing w:after="0" w:line="360" w:lineRule="auto"/>
        <w:jc w:val="both"/>
        <w:rPr>
          <w:rFonts w:ascii="Times New Roman" w:eastAsia="Times New Roman" w:hAnsi="Times New Roman" w:cs="Times New Roman"/>
          <w:kern w:val="0"/>
          <w:sz w:val="24"/>
          <w:szCs w:val="24"/>
          <w:lang w:eastAsia="en-GB"/>
          <w14:ligatures w14:val="none"/>
        </w:rPr>
      </w:pPr>
    </w:p>
    <w:p w14:paraId="741EC3A0" w14:textId="62744A94" w:rsidR="003B3234" w:rsidRDefault="0092390F" w:rsidP="003B3234">
      <w:pPr>
        <w:spacing w:after="0" w:line="360" w:lineRule="auto"/>
        <w:jc w:val="center"/>
        <w:rPr>
          <w:rFonts w:ascii="Times New Roman" w:eastAsia="Times New Roman" w:hAnsi="Times New Roman" w:cs="Times New Roman"/>
          <w:kern w:val="0"/>
          <w:sz w:val="24"/>
          <w:szCs w:val="24"/>
          <w:lang w:eastAsia="en-GB"/>
          <w14:ligatures w14:val="none"/>
        </w:rPr>
      </w:pPr>
      <w:r w:rsidRPr="0092390F">
        <w:rPr>
          <w:rFonts w:ascii="Times New Roman" w:eastAsia="Times New Roman" w:hAnsi="Times New Roman" w:cs="Times New Roman"/>
          <w:kern w:val="0"/>
          <w:sz w:val="24"/>
          <w:szCs w:val="24"/>
          <w:lang w:eastAsia="en-GB"/>
          <w14:ligatures w14:val="none"/>
        </w:rPr>
        <w:t>“</w:t>
      </w:r>
      <w:r w:rsidR="003B3234">
        <w:rPr>
          <w:rFonts w:ascii="Times New Roman" w:eastAsia="Times New Roman" w:hAnsi="Times New Roman" w:cs="Times New Roman"/>
          <w:kern w:val="0"/>
          <w:sz w:val="24"/>
          <w:szCs w:val="24"/>
          <w:lang w:eastAsia="en-GB"/>
          <w14:ligatures w14:val="none"/>
        </w:rPr>
        <w:t>…</w:t>
      </w:r>
      <w:r w:rsidR="00602021" w:rsidRPr="00602021">
        <w:rPr>
          <w:rFonts w:ascii="Times New Roman" w:eastAsia="Times New Roman" w:hAnsi="Times New Roman" w:cs="Times New Roman"/>
          <w:i/>
          <w:iCs/>
          <w:kern w:val="0"/>
          <w:sz w:val="24"/>
          <w:szCs w:val="24"/>
          <w:lang w:eastAsia="en-GB"/>
          <w14:ligatures w14:val="none"/>
        </w:rPr>
        <w:t>These guys can pick who they want because they have the budget to choose the best from anywhere in the world</w:t>
      </w:r>
      <w:r w:rsidR="003B3234">
        <w:rPr>
          <w:rFonts w:ascii="Times New Roman" w:eastAsia="Times New Roman" w:hAnsi="Times New Roman" w:cs="Times New Roman"/>
          <w:kern w:val="0"/>
          <w:sz w:val="24"/>
          <w:szCs w:val="24"/>
          <w:lang w:eastAsia="en-GB"/>
          <w14:ligatures w14:val="none"/>
        </w:rPr>
        <w:t>…</w:t>
      </w:r>
      <w:r w:rsidRPr="0092390F">
        <w:rPr>
          <w:rFonts w:ascii="Times New Roman" w:eastAsia="Times New Roman" w:hAnsi="Times New Roman" w:cs="Times New Roman"/>
          <w:kern w:val="0"/>
          <w:sz w:val="24"/>
          <w:szCs w:val="24"/>
          <w:lang w:eastAsia="en-GB"/>
          <w14:ligatures w14:val="none"/>
        </w:rPr>
        <w:t>”</w:t>
      </w:r>
    </w:p>
    <w:p w14:paraId="5104F4D1" w14:textId="77777777" w:rsidR="003B3234" w:rsidRDefault="003B3234" w:rsidP="0092390F">
      <w:pPr>
        <w:spacing w:after="0" w:line="360" w:lineRule="auto"/>
        <w:jc w:val="both"/>
        <w:rPr>
          <w:rFonts w:ascii="Times New Roman" w:eastAsia="Times New Roman" w:hAnsi="Times New Roman" w:cs="Times New Roman"/>
          <w:kern w:val="0"/>
          <w:sz w:val="24"/>
          <w:szCs w:val="24"/>
          <w:lang w:eastAsia="en-GB"/>
          <w14:ligatures w14:val="none"/>
        </w:rPr>
      </w:pPr>
    </w:p>
    <w:p w14:paraId="0677D8E7" w14:textId="002770C8" w:rsidR="006A4764" w:rsidRPr="00454FB2" w:rsidRDefault="0092390F" w:rsidP="00780D9E">
      <w:pPr>
        <w:spacing w:after="0" w:line="360" w:lineRule="auto"/>
        <w:jc w:val="both"/>
        <w:rPr>
          <w:rFonts w:ascii="Times New Roman" w:eastAsia="Times New Roman" w:hAnsi="Times New Roman" w:cs="Times New Roman"/>
          <w:b/>
          <w:bCs/>
          <w:kern w:val="0"/>
          <w:sz w:val="24"/>
          <w:szCs w:val="24"/>
          <w:lang w:eastAsia="en-GB"/>
          <w14:ligatures w14:val="none"/>
        </w:rPr>
      </w:pPr>
      <w:r w:rsidRPr="0092390F">
        <w:rPr>
          <w:rFonts w:ascii="Times New Roman" w:eastAsia="Times New Roman" w:hAnsi="Times New Roman" w:cs="Times New Roman"/>
          <w:kern w:val="0"/>
          <w:sz w:val="24"/>
          <w:szCs w:val="24"/>
          <w:lang w:eastAsia="en-GB"/>
          <w14:ligatures w14:val="none"/>
        </w:rPr>
        <w:t xml:space="preserve"> The implication is that UK firms must continuously improve efficiency and innovation to win business. </w:t>
      </w:r>
      <w:r w:rsidR="00FF21DF">
        <w:rPr>
          <w:rFonts w:ascii="Times New Roman" w:eastAsia="Times New Roman" w:hAnsi="Times New Roman" w:cs="Times New Roman"/>
          <w:kern w:val="0"/>
          <w:sz w:val="24"/>
          <w:szCs w:val="24"/>
          <w:lang w:eastAsia="en-GB"/>
          <w14:ligatures w14:val="none"/>
        </w:rPr>
        <w:t xml:space="preserve">Whenever overseas competitors enter the scene, they face downward pressure on </w:t>
      </w:r>
      <w:r w:rsidR="00FF21DF">
        <w:rPr>
          <w:rFonts w:ascii="Times New Roman" w:eastAsia="Times New Roman" w:hAnsi="Times New Roman" w:cs="Times New Roman"/>
          <w:kern w:val="0"/>
          <w:sz w:val="24"/>
          <w:szCs w:val="24"/>
          <w:lang w:eastAsia="en-GB"/>
          <w14:ligatures w14:val="none"/>
        </w:rPr>
        <w:lastRenderedPageBreak/>
        <w:t>margins</w:t>
      </w:r>
      <w:r w:rsidRPr="0092390F">
        <w:rPr>
          <w:rFonts w:ascii="Times New Roman" w:eastAsia="Times New Roman" w:hAnsi="Times New Roman" w:cs="Times New Roman"/>
          <w:kern w:val="0"/>
          <w:sz w:val="24"/>
          <w:szCs w:val="24"/>
          <w:lang w:eastAsia="en-GB"/>
          <w14:ligatures w14:val="none"/>
        </w:rPr>
        <w:t xml:space="preserve">. In sum, the expansive opportunities of global markets are counterbalanced by the need to remain highly competitive </w:t>
      </w:r>
      <w:r w:rsidR="003B3234">
        <w:rPr>
          <w:rFonts w:ascii="Times New Roman" w:eastAsia="Times New Roman" w:hAnsi="Times New Roman" w:cs="Times New Roman"/>
          <w:kern w:val="0"/>
          <w:sz w:val="24"/>
          <w:szCs w:val="24"/>
          <w:lang w:eastAsia="en-GB"/>
          <w14:ligatures w14:val="none"/>
        </w:rPr>
        <w:t>internationally</w:t>
      </w:r>
      <w:r w:rsidRPr="0092390F">
        <w:rPr>
          <w:rFonts w:ascii="Times New Roman" w:eastAsia="Times New Roman" w:hAnsi="Times New Roman" w:cs="Times New Roman"/>
          <w:kern w:val="0"/>
          <w:sz w:val="24"/>
          <w:szCs w:val="24"/>
          <w:lang w:eastAsia="en-GB"/>
          <w14:ligatures w14:val="none"/>
        </w:rPr>
        <w:t>. Firms must manage this duality by leveraging global investors while outpacing foreign rivals</w:t>
      </w:r>
      <w:r w:rsidR="00814C5B">
        <w:rPr>
          <w:rFonts w:ascii="Times New Roman" w:eastAsia="Times New Roman" w:hAnsi="Times New Roman" w:cs="Times New Roman"/>
          <w:b/>
          <w:bCs/>
          <w:kern w:val="0"/>
          <w:sz w:val="24"/>
          <w:szCs w:val="24"/>
          <w:lang w:eastAsia="en-GB"/>
          <w14:ligatures w14:val="none"/>
        </w:rPr>
        <w:t>.</w:t>
      </w:r>
    </w:p>
    <w:p w14:paraId="67FE15E4" w14:textId="77777777" w:rsidR="00454FB2" w:rsidRPr="00E379C9" w:rsidRDefault="00780D9E" w:rsidP="001C1D4B">
      <w:pPr>
        <w:pStyle w:val="Heading3"/>
        <w:rPr>
          <w:rFonts w:eastAsia="Times New Roman"/>
          <w:i/>
          <w:iCs/>
          <w:color w:val="auto"/>
          <w:lang w:eastAsia="en-GB"/>
        </w:rPr>
      </w:pPr>
      <w:bookmarkStart w:id="38" w:name="_Toc196687713"/>
      <w:r w:rsidRPr="00E379C9">
        <w:rPr>
          <w:rFonts w:eastAsia="Times New Roman"/>
          <w:i/>
          <w:iCs/>
          <w:color w:val="auto"/>
          <w:lang w:eastAsia="en-GB"/>
        </w:rPr>
        <w:t xml:space="preserve">4.3.2 Theme 2 – </w:t>
      </w:r>
      <w:r w:rsidR="00454FB2" w:rsidRPr="00E379C9">
        <w:rPr>
          <w:rFonts w:eastAsia="Times New Roman"/>
          <w:i/>
          <w:iCs/>
          <w:color w:val="auto"/>
          <w:lang w:eastAsia="en-GB"/>
        </w:rPr>
        <w:t>Technological Innovation Drives Efficiency and Global Integration</w:t>
      </w:r>
      <w:bookmarkEnd w:id="38"/>
    </w:p>
    <w:p w14:paraId="199ABAF3" w14:textId="77777777" w:rsidR="00454FB2" w:rsidRPr="00E379C9" w:rsidRDefault="00454FB2" w:rsidP="00454FB2">
      <w:pPr>
        <w:pStyle w:val="ListParagraph"/>
        <w:numPr>
          <w:ilvl w:val="0"/>
          <w:numId w:val="39"/>
        </w:numPr>
        <w:rPr>
          <w:b/>
          <w:bCs/>
          <w:lang w:eastAsia="en-GB"/>
        </w:rPr>
      </w:pPr>
      <w:r w:rsidRPr="00E379C9">
        <w:rPr>
          <w:b/>
          <w:bCs/>
          <w:lang w:eastAsia="en-GB"/>
        </w:rPr>
        <w:t>Subtheme 1: Improved Speed and Security through Digital Payments</w:t>
      </w:r>
    </w:p>
    <w:p w14:paraId="77FA434A" w14:textId="7C03AFFA" w:rsidR="00814C5B" w:rsidRPr="00E379C9" w:rsidRDefault="00454FB2" w:rsidP="00814C5B">
      <w:pPr>
        <w:pStyle w:val="ListParagraph"/>
        <w:numPr>
          <w:ilvl w:val="0"/>
          <w:numId w:val="39"/>
        </w:numPr>
        <w:rPr>
          <w:b/>
          <w:bCs/>
          <w:lang w:eastAsia="en-GB"/>
        </w:rPr>
      </w:pPr>
      <w:r w:rsidRPr="00E379C9">
        <w:rPr>
          <w:b/>
          <w:bCs/>
          <w:lang w:eastAsia="en-GB"/>
        </w:rPr>
        <w:t>Subtheme 2: Global Reach Enabled by Online Platforms and Remote Collaboration</w:t>
      </w:r>
    </w:p>
    <w:p w14:paraId="3B691234" w14:textId="77777777" w:rsidR="00E03159" w:rsidRPr="00E379C9" w:rsidRDefault="00E03159" w:rsidP="00E03159">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Another overarching theme is that technological innovation – particularly fintech and digital platforms – has been a key enabler of globalisation for UK financial firms. Advancements in digital banking, fintech solutions, and communications technology have fundamentally changed how these firms operate internationally. One clear subtheme is that new digital payment systems and platforms greatly enhance transaction speed and security. A fintech manager noted that digital tools eliminate outdated banking delays:</w:t>
      </w:r>
    </w:p>
    <w:p w14:paraId="24CA1023" w14:textId="77777777" w:rsidR="00E03159" w:rsidRPr="00E379C9" w:rsidRDefault="00E03159" w:rsidP="00E03159">
      <w:pPr>
        <w:spacing w:after="0" w:line="360" w:lineRule="auto"/>
        <w:jc w:val="both"/>
        <w:rPr>
          <w:rFonts w:ascii="Times New Roman" w:eastAsia="Times New Roman" w:hAnsi="Times New Roman" w:cs="Times New Roman"/>
          <w:kern w:val="0"/>
          <w:sz w:val="24"/>
          <w:szCs w:val="24"/>
          <w:lang w:eastAsia="en-GB"/>
          <w14:ligatures w14:val="none"/>
        </w:rPr>
      </w:pPr>
    </w:p>
    <w:p w14:paraId="1ED5971E" w14:textId="1B8C6B7C" w:rsidR="00E03159" w:rsidRPr="00E379C9" w:rsidRDefault="00E03159" w:rsidP="00E03159">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 </w:t>
      </w:r>
      <w:r w:rsidR="008C0381" w:rsidRPr="00E379C9">
        <w:rPr>
          <w:rFonts w:ascii="Times New Roman" w:eastAsia="Times New Roman" w:hAnsi="Times New Roman" w:cs="Times New Roman"/>
          <w:kern w:val="0"/>
          <w:sz w:val="24"/>
          <w:szCs w:val="24"/>
          <w:lang w:eastAsia="en-GB"/>
          <w14:ligatures w14:val="none"/>
        </w:rPr>
        <w:t>“</w:t>
      </w:r>
      <w:r w:rsidR="002521FC" w:rsidRPr="00E379C9">
        <w:rPr>
          <w:rFonts w:ascii="Times New Roman" w:eastAsia="Times New Roman" w:hAnsi="Times New Roman" w:cs="Times New Roman"/>
          <w:kern w:val="0"/>
          <w:sz w:val="24"/>
          <w:szCs w:val="24"/>
          <w:lang w:eastAsia="en-GB"/>
          <w14:ligatures w14:val="none"/>
        </w:rPr>
        <w:t>…</w:t>
      </w:r>
      <w:r w:rsidRPr="00E379C9">
        <w:rPr>
          <w:rFonts w:ascii="Times New Roman" w:eastAsia="Times New Roman" w:hAnsi="Times New Roman" w:cs="Times New Roman"/>
          <w:i/>
          <w:iCs/>
          <w:kern w:val="0"/>
          <w:sz w:val="24"/>
          <w:szCs w:val="24"/>
          <w:lang w:eastAsia="en-GB"/>
          <w14:ligatures w14:val="none"/>
        </w:rPr>
        <w:t xml:space="preserve"> </w:t>
      </w:r>
      <w:r w:rsidR="00D70C55" w:rsidRPr="00E379C9">
        <w:rPr>
          <w:rFonts w:ascii="Times New Roman" w:eastAsia="Times New Roman" w:hAnsi="Times New Roman" w:cs="Times New Roman"/>
          <w:i/>
          <w:iCs/>
          <w:kern w:val="0"/>
          <w:sz w:val="24"/>
          <w:szCs w:val="24"/>
          <w:lang w:eastAsia="en-GB"/>
          <w14:ligatures w14:val="none"/>
        </w:rPr>
        <w:t>it makes it much faster, secure, and easier to transfer money internationally without dealing with the old banking delays we used to have</w:t>
      </w:r>
      <w:r w:rsidR="008C0381" w:rsidRPr="00E379C9">
        <w:rPr>
          <w:rFonts w:ascii="Times New Roman" w:eastAsia="Times New Roman" w:hAnsi="Times New Roman" w:cs="Times New Roman"/>
          <w:i/>
          <w:iCs/>
          <w:kern w:val="0"/>
          <w:sz w:val="24"/>
          <w:szCs w:val="24"/>
          <w:lang w:eastAsia="en-GB"/>
          <w14:ligatures w14:val="none"/>
        </w:rPr>
        <w:t>..</w:t>
      </w:r>
      <w:r w:rsidRPr="00E379C9">
        <w:rPr>
          <w:rFonts w:ascii="Times New Roman" w:eastAsia="Times New Roman" w:hAnsi="Times New Roman" w:cs="Times New Roman"/>
          <w:kern w:val="0"/>
          <w:sz w:val="24"/>
          <w:szCs w:val="24"/>
          <w:lang w:eastAsia="en-GB"/>
          <w14:ligatures w14:val="none"/>
        </w:rPr>
        <w:t>.”</w:t>
      </w:r>
    </w:p>
    <w:p w14:paraId="0DC9A3FB" w14:textId="77777777" w:rsidR="00E03159" w:rsidRPr="00E379C9" w:rsidRDefault="00E03159" w:rsidP="00E03159">
      <w:pPr>
        <w:spacing w:after="0" w:line="360" w:lineRule="auto"/>
        <w:jc w:val="both"/>
        <w:rPr>
          <w:rFonts w:ascii="Times New Roman" w:eastAsia="Times New Roman" w:hAnsi="Times New Roman" w:cs="Times New Roman"/>
          <w:kern w:val="0"/>
          <w:sz w:val="24"/>
          <w:szCs w:val="24"/>
          <w:lang w:eastAsia="en-GB"/>
          <w14:ligatures w14:val="none"/>
        </w:rPr>
      </w:pPr>
    </w:p>
    <w:p w14:paraId="403DC79C" w14:textId="05F0F714" w:rsidR="00E03159" w:rsidRPr="00E379C9" w:rsidRDefault="00E03159" w:rsidP="00E03159">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 </w:t>
      </w:r>
      <w:r w:rsidR="00602021" w:rsidRPr="00E379C9">
        <w:rPr>
          <w:rFonts w:ascii="Times New Roman" w:eastAsia="Times New Roman" w:hAnsi="Times New Roman" w:cs="Times New Roman"/>
          <w:kern w:val="0"/>
          <w:sz w:val="24"/>
          <w:szCs w:val="24"/>
          <w:lang w:eastAsia="en-GB"/>
          <w14:ligatures w14:val="none"/>
        </w:rPr>
        <w:t>This</w:t>
      </w:r>
      <w:r w:rsidRPr="00E379C9">
        <w:rPr>
          <w:rFonts w:ascii="Times New Roman" w:eastAsia="Times New Roman" w:hAnsi="Times New Roman" w:cs="Times New Roman"/>
          <w:kern w:val="0"/>
          <w:sz w:val="24"/>
          <w:szCs w:val="24"/>
          <w:lang w:eastAsia="en-GB"/>
          <w14:ligatures w14:val="none"/>
        </w:rPr>
        <w:t xml:space="preserve"> referred to online and electronic payment systems for international transfers. Instead of physically going to a bank or handling cash, firms can move funds across borders instantly through secure online platforms. This not only accelerates trade and finance </w:t>
      </w:r>
      <w:r w:rsidR="00602021" w:rsidRPr="00E379C9">
        <w:rPr>
          <w:rFonts w:ascii="Times New Roman" w:eastAsia="Times New Roman" w:hAnsi="Times New Roman" w:cs="Times New Roman"/>
          <w:kern w:val="0"/>
          <w:sz w:val="24"/>
          <w:szCs w:val="24"/>
          <w:lang w:eastAsia="en-GB"/>
          <w14:ligatures w14:val="none"/>
        </w:rPr>
        <w:t>flows but</w:t>
      </w:r>
      <w:r w:rsidRPr="00E379C9">
        <w:rPr>
          <w:rFonts w:ascii="Times New Roman" w:eastAsia="Times New Roman" w:hAnsi="Times New Roman" w:cs="Times New Roman"/>
          <w:kern w:val="0"/>
          <w:sz w:val="24"/>
          <w:szCs w:val="24"/>
          <w:lang w:eastAsia="en-GB"/>
          <w14:ligatures w14:val="none"/>
        </w:rPr>
        <w:t xml:space="preserve"> also builds trust. As one respondent explained, digital payments and automated platforms mean budgeting and auditing are easier to manage: channels are </w:t>
      </w:r>
      <w:r w:rsidR="00602021" w:rsidRPr="00E379C9">
        <w:rPr>
          <w:rFonts w:ascii="Times New Roman" w:eastAsia="Times New Roman" w:hAnsi="Times New Roman" w:cs="Times New Roman"/>
          <w:kern w:val="0"/>
          <w:sz w:val="24"/>
          <w:szCs w:val="24"/>
          <w:lang w:eastAsia="en-GB"/>
          <w14:ligatures w14:val="none"/>
        </w:rPr>
        <w:t>traceable,</w:t>
      </w:r>
      <w:r w:rsidRPr="00E379C9">
        <w:rPr>
          <w:rFonts w:ascii="Times New Roman" w:eastAsia="Times New Roman" w:hAnsi="Times New Roman" w:cs="Times New Roman"/>
          <w:kern w:val="0"/>
          <w:sz w:val="24"/>
          <w:szCs w:val="24"/>
          <w:lang w:eastAsia="en-GB"/>
          <w14:ligatures w14:val="none"/>
        </w:rPr>
        <w:t xml:space="preserve"> and funds are allocated. The speed of transactions means customers and partner firms </w:t>
      </w:r>
      <w:r w:rsidR="00602021" w:rsidRPr="00E379C9">
        <w:rPr>
          <w:rFonts w:ascii="Times New Roman" w:eastAsia="Times New Roman" w:hAnsi="Times New Roman" w:cs="Times New Roman"/>
          <w:kern w:val="0"/>
          <w:sz w:val="24"/>
          <w:szCs w:val="24"/>
          <w:lang w:eastAsia="en-GB"/>
          <w14:ligatures w14:val="none"/>
        </w:rPr>
        <w:t>worldwide</w:t>
      </w:r>
      <w:r w:rsidRPr="00E379C9">
        <w:rPr>
          <w:rFonts w:ascii="Times New Roman" w:eastAsia="Times New Roman" w:hAnsi="Times New Roman" w:cs="Times New Roman"/>
          <w:kern w:val="0"/>
          <w:sz w:val="24"/>
          <w:szCs w:val="24"/>
          <w:lang w:eastAsia="en-GB"/>
          <w14:ligatures w14:val="none"/>
        </w:rPr>
        <w:t xml:space="preserve"> get their funds quickly, avoiding lost opportunities. Participants consistently noted that fintech tools reduce friction: international payments that once took days or weeks now clear in minutes, making the global supply chain smoother. This efficiency is especially valuable in competitive markets where clients expect quick turnaround.</w:t>
      </w:r>
    </w:p>
    <w:p w14:paraId="3A7A411E" w14:textId="77777777" w:rsidR="00602021" w:rsidRPr="00E379C9" w:rsidRDefault="00E03159" w:rsidP="00780D9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A second subtheme is </w:t>
      </w:r>
      <w:r w:rsidR="00602021" w:rsidRPr="00E379C9">
        <w:rPr>
          <w:rFonts w:ascii="Times New Roman" w:eastAsia="Times New Roman" w:hAnsi="Times New Roman" w:cs="Times New Roman"/>
          <w:kern w:val="0"/>
          <w:sz w:val="24"/>
          <w:szCs w:val="24"/>
          <w:lang w:eastAsia="en-GB"/>
          <w14:ligatures w14:val="none"/>
        </w:rPr>
        <w:t>how</w:t>
      </w:r>
      <w:r w:rsidRPr="00E379C9">
        <w:rPr>
          <w:rFonts w:ascii="Times New Roman" w:eastAsia="Times New Roman" w:hAnsi="Times New Roman" w:cs="Times New Roman"/>
          <w:kern w:val="0"/>
          <w:sz w:val="24"/>
          <w:szCs w:val="24"/>
          <w:lang w:eastAsia="en-GB"/>
          <w14:ligatures w14:val="none"/>
        </w:rPr>
        <w:t xml:space="preserve"> digital platforms and communication technologies extend the reach of UK firms around the globe. One entrepreneur in the recruitment finance sector described how his company uses an online platform to connect clients, agencies, and end-users across countries. He noted</w:t>
      </w:r>
      <w:r w:rsidR="00602021" w:rsidRPr="00E379C9">
        <w:rPr>
          <w:rFonts w:ascii="Times New Roman" w:eastAsia="Times New Roman" w:hAnsi="Times New Roman" w:cs="Times New Roman"/>
          <w:kern w:val="0"/>
          <w:sz w:val="24"/>
          <w:szCs w:val="24"/>
          <w:lang w:eastAsia="en-GB"/>
          <w14:ligatures w14:val="none"/>
        </w:rPr>
        <w:t>:</w:t>
      </w:r>
    </w:p>
    <w:p w14:paraId="2C256427" w14:textId="77777777" w:rsidR="00B351B9" w:rsidRPr="00E379C9" w:rsidRDefault="00B351B9" w:rsidP="00780D9E">
      <w:pPr>
        <w:spacing w:after="0" w:line="360" w:lineRule="auto"/>
        <w:jc w:val="both"/>
        <w:rPr>
          <w:rFonts w:ascii="Times New Roman" w:eastAsia="Times New Roman" w:hAnsi="Times New Roman" w:cs="Times New Roman"/>
          <w:kern w:val="0"/>
          <w:sz w:val="24"/>
          <w:szCs w:val="24"/>
          <w:lang w:eastAsia="en-GB"/>
          <w14:ligatures w14:val="none"/>
        </w:rPr>
      </w:pPr>
    </w:p>
    <w:p w14:paraId="64743A80" w14:textId="17CF2298" w:rsidR="00B351B9" w:rsidRPr="00E379C9" w:rsidRDefault="00E03159" w:rsidP="00780D9E">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lastRenderedPageBreak/>
        <w:t>“</w:t>
      </w:r>
      <w:r w:rsidR="00B351B9" w:rsidRPr="00E379C9">
        <w:rPr>
          <w:rFonts w:ascii="Times New Roman" w:eastAsia="Times New Roman" w:hAnsi="Times New Roman" w:cs="Times New Roman"/>
          <w:kern w:val="0"/>
          <w:sz w:val="24"/>
          <w:szCs w:val="24"/>
          <w:lang w:eastAsia="en-GB"/>
          <w14:ligatures w14:val="none"/>
        </w:rPr>
        <w:t>…</w:t>
      </w:r>
      <w:r w:rsidR="00B24C28" w:rsidRPr="00E379C9">
        <w:rPr>
          <w:rFonts w:ascii="Times New Roman" w:eastAsia="Times New Roman" w:hAnsi="Times New Roman" w:cs="Times New Roman"/>
          <w:i/>
          <w:iCs/>
          <w:kern w:val="0"/>
          <w:sz w:val="24"/>
          <w:szCs w:val="24"/>
          <w:lang w:eastAsia="en-GB"/>
          <w14:ligatures w14:val="none"/>
        </w:rPr>
        <w:t>w</w:t>
      </w:r>
      <w:r w:rsidRPr="00E379C9">
        <w:rPr>
          <w:rFonts w:ascii="Times New Roman" w:eastAsia="Times New Roman" w:hAnsi="Times New Roman" w:cs="Times New Roman"/>
          <w:i/>
          <w:iCs/>
          <w:kern w:val="0"/>
          <w:sz w:val="24"/>
          <w:szCs w:val="24"/>
          <w:lang w:eastAsia="en-GB"/>
          <w14:ligatures w14:val="none"/>
        </w:rPr>
        <w:t>e</w:t>
      </w:r>
      <w:r w:rsidR="00B24C28" w:rsidRPr="00E379C9">
        <w:rPr>
          <w:rFonts w:ascii="Times New Roman" w:eastAsia="Times New Roman" w:hAnsi="Times New Roman" w:cs="Times New Roman"/>
          <w:i/>
          <w:iCs/>
          <w:kern w:val="0"/>
          <w:sz w:val="24"/>
          <w:szCs w:val="24"/>
          <w:lang w:eastAsia="en-GB"/>
          <w14:ligatures w14:val="none"/>
        </w:rPr>
        <w:t xml:space="preserve"> have a digital platform that enables us to pair up our clients who are employment agencies, who then sell services into various customers all around the world</w:t>
      </w:r>
      <w:r w:rsidR="00B351B9" w:rsidRPr="00E379C9">
        <w:rPr>
          <w:rFonts w:ascii="Times New Roman" w:eastAsia="Times New Roman" w:hAnsi="Times New Roman" w:cs="Times New Roman"/>
          <w:i/>
          <w:iCs/>
          <w:kern w:val="0"/>
          <w:sz w:val="24"/>
          <w:szCs w:val="24"/>
          <w:lang w:eastAsia="en-GB"/>
          <w14:ligatures w14:val="none"/>
        </w:rPr>
        <w:t>..</w:t>
      </w:r>
      <w:r w:rsidRPr="00E379C9">
        <w:rPr>
          <w:rFonts w:ascii="Times New Roman" w:eastAsia="Times New Roman" w:hAnsi="Times New Roman" w:cs="Times New Roman"/>
          <w:i/>
          <w:iCs/>
          <w:kern w:val="0"/>
          <w:sz w:val="24"/>
          <w:szCs w:val="24"/>
          <w:lang w:eastAsia="en-GB"/>
          <w14:ligatures w14:val="none"/>
        </w:rPr>
        <w:t>.</w:t>
      </w:r>
      <w:r w:rsidRPr="00E379C9">
        <w:rPr>
          <w:rFonts w:ascii="Times New Roman" w:eastAsia="Times New Roman" w:hAnsi="Times New Roman" w:cs="Times New Roman"/>
          <w:kern w:val="0"/>
          <w:sz w:val="24"/>
          <w:szCs w:val="24"/>
          <w:lang w:eastAsia="en-GB"/>
          <w14:ligatures w14:val="none"/>
        </w:rPr>
        <w:t xml:space="preserve">” </w:t>
      </w:r>
    </w:p>
    <w:p w14:paraId="74526722" w14:textId="77777777" w:rsidR="00D70C55" w:rsidRDefault="00D70C55" w:rsidP="00780D9E">
      <w:pPr>
        <w:spacing w:after="0" w:line="360" w:lineRule="auto"/>
        <w:jc w:val="both"/>
        <w:rPr>
          <w:rFonts w:ascii="Times New Roman" w:eastAsia="Times New Roman" w:hAnsi="Times New Roman" w:cs="Times New Roman"/>
          <w:kern w:val="0"/>
          <w:sz w:val="24"/>
          <w:szCs w:val="24"/>
          <w:lang w:eastAsia="en-GB"/>
          <w14:ligatures w14:val="none"/>
        </w:rPr>
      </w:pPr>
    </w:p>
    <w:p w14:paraId="09841D72" w14:textId="786B8D54" w:rsidR="00B351B9" w:rsidRDefault="00E03159" w:rsidP="00780D9E">
      <w:pPr>
        <w:spacing w:after="0" w:line="360" w:lineRule="auto"/>
        <w:jc w:val="both"/>
        <w:rPr>
          <w:rFonts w:ascii="Times New Roman" w:eastAsia="Times New Roman" w:hAnsi="Times New Roman" w:cs="Times New Roman"/>
          <w:kern w:val="0"/>
          <w:sz w:val="24"/>
          <w:szCs w:val="24"/>
          <w:lang w:eastAsia="en-GB"/>
          <w14:ligatures w14:val="none"/>
        </w:rPr>
      </w:pPr>
      <w:r w:rsidRPr="00E03159">
        <w:rPr>
          <w:rFonts w:ascii="Times New Roman" w:eastAsia="Times New Roman" w:hAnsi="Times New Roman" w:cs="Times New Roman"/>
          <w:kern w:val="0"/>
          <w:sz w:val="24"/>
          <w:szCs w:val="24"/>
          <w:lang w:eastAsia="en-GB"/>
          <w14:ligatures w14:val="none"/>
        </w:rPr>
        <w:t xml:space="preserve">In other words, the firm’s web-based system enables candidates to be placed </w:t>
      </w:r>
      <w:r w:rsidR="00B351B9">
        <w:rPr>
          <w:rFonts w:ascii="Times New Roman" w:eastAsia="Times New Roman" w:hAnsi="Times New Roman" w:cs="Times New Roman"/>
          <w:kern w:val="0"/>
          <w:sz w:val="24"/>
          <w:szCs w:val="24"/>
          <w:lang w:eastAsia="en-GB"/>
          <w14:ligatures w14:val="none"/>
        </w:rPr>
        <w:t>with multinational clients</w:t>
      </w:r>
      <w:r w:rsidRPr="00E03159">
        <w:rPr>
          <w:rFonts w:ascii="Times New Roman" w:eastAsia="Times New Roman" w:hAnsi="Times New Roman" w:cs="Times New Roman"/>
          <w:kern w:val="0"/>
          <w:sz w:val="24"/>
          <w:szCs w:val="24"/>
          <w:lang w:eastAsia="en-GB"/>
          <w14:ligatures w14:val="none"/>
        </w:rPr>
        <w:t xml:space="preserve"> while the finance firm facilitates payments. This example illustrates a broader point: </w:t>
      </w:r>
      <w:r w:rsidR="00B351B9">
        <w:rPr>
          <w:rFonts w:ascii="Times New Roman" w:eastAsia="Times New Roman" w:hAnsi="Times New Roman" w:cs="Times New Roman"/>
          <w:kern w:val="0"/>
          <w:sz w:val="24"/>
          <w:szCs w:val="24"/>
          <w:lang w:eastAsia="en-GB"/>
          <w14:ligatures w14:val="none"/>
        </w:rPr>
        <w:t>Cloud-based</w:t>
      </w:r>
      <w:r w:rsidRPr="00E03159">
        <w:rPr>
          <w:rFonts w:ascii="Times New Roman" w:eastAsia="Times New Roman" w:hAnsi="Times New Roman" w:cs="Times New Roman"/>
          <w:kern w:val="0"/>
          <w:sz w:val="24"/>
          <w:szCs w:val="24"/>
          <w:lang w:eastAsia="en-GB"/>
          <w14:ligatures w14:val="none"/>
        </w:rPr>
        <w:t xml:space="preserve"> systems and fintech infrastructure allow UK firms </w:t>
      </w:r>
      <w:r w:rsidR="00B351B9">
        <w:rPr>
          <w:rFonts w:ascii="Times New Roman" w:eastAsia="Times New Roman" w:hAnsi="Times New Roman" w:cs="Times New Roman"/>
          <w:kern w:val="0"/>
          <w:sz w:val="24"/>
          <w:szCs w:val="24"/>
          <w:lang w:eastAsia="en-GB"/>
          <w14:ligatures w14:val="none"/>
        </w:rPr>
        <w:t>to operate in multiple jurisdictions seamlessly</w:t>
      </w:r>
      <w:r w:rsidRPr="00E03159">
        <w:rPr>
          <w:rFonts w:ascii="Times New Roman" w:eastAsia="Times New Roman" w:hAnsi="Times New Roman" w:cs="Times New Roman"/>
          <w:kern w:val="0"/>
          <w:sz w:val="24"/>
          <w:szCs w:val="24"/>
          <w:lang w:eastAsia="en-GB"/>
          <w14:ligatures w14:val="none"/>
        </w:rPr>
        <w:t xml:space="preserve">. Another participant observed that technology has made time differences irrelevant: staff in India or Australia can work while colleagues in the UK sleep, creating a “24-hour working” model that would not be possible without global connectivity. A </w:t>
      </w:r>
      <w:r w:rsidR="00B351B9">
        <w:rPr>
          <w:rFonts w:ascii="Times New Roman" w:eastAsia="Times New Roman" w:hAnsi="Times New Roman" w:cs="Times New Roman"/>
          <w:kern w:val="0"/>
          <w:sz w:val="24"/>
          <w:szCs w:val="24"/>
          <w:lang w:eastAsia="en-GB"/>
          <w14:ligatures w14:val="none"/>
        </w:rPr>
        <w:t xml:space="preserve">financial </w:t>
      </w:r>
      <w:r w:rsidRPr="00E03159">
        <w:rPr>
          <w:rFonts w:ascii="Times New Roman" w:eastAsia="Times New Roman" w:hAnsi="Times New Roman" w:cs="Times New Roman"/>
          <w:kern w:val="0"/>
          <w:sz w:val="24"/>
          <w:szCs w:val="24"/>
          <w:lang w:eastAsia="en-GB"/>
          <w14:ligatures w14:val="none"/>
        </w:rPr>
        <w:t>manager said that because of remote collaboration tools</w:t>
      </w:r>
      <w:r w:rsidR="00B351B9">
        <w:rPr>
          <w:rFonts w:ascii="Times New Roman" w:eastAsia="Times New Roman" w:hAnsi="Times New Roman" w:cs="Times New Roman"/>
          <w:kern w:val="0"/>
          <w:sz w:val="24"/>
          <w:szCs w:val="24"/>
          <w:lang w:eastAsia="en-GB"/>
          <w14:ligatures w14:val="none"/>
        </w:rPr>
        <w:t>:</w:t>
      </w:r>
    </w:p>
    <w:p w14:paraId="08836A98" w14:textId="77777777" w:rsidR="00B351B9" w:rsidRDefault="00B351B9" w:rsidP="00780D9E">
      <w:pPr>
        <w:spacing w:after="0" w:line="360" w:lineRule="auto"/>
        <w:jc w:val="both"/>
        <w:rPr>
          <w:rFonts w:ascii="Times New Roman" w:eastAsia="Times New Roman" w:hAnsi="Times New Roman" w:cs="Times New Roman"/>
          <w:kern w:val="0"/>
          <w:sz w:val="24"/>
          <w:szCs w:val="24"/>
          <w:lang w:eastAsia="en-GB"/>
          <w14:ligatures w14:val="none"/>
        </w:rPr>
      </w:pPr>
    </w:p>
    <w:p w14:paraId="488BCD17" w14:textId="028A034C" w:rsidR="00B351B9" w:rsidRDefault="00E03159" w:rsidP="00780D9E">
      <w:pPr>
        <w:spacing w:after="0" w:line="360" w:lineRule="auto"/>
        <w:jc w:val="both"/>
        <w:rPr>
          <w:rFonts w:ascii="Times New Roman" w:eastAsia="Times New Roman" w:hAnsi="Times New Roman" w:cs="Times New Roman"/>
          <w:kern w:val="0"/>
          <w:sz w:val="24"/>
          <w:szCs w:val="24"/>
          <w:lang w:eastAsia="en-GB"/>
          <w14:ligatures w14:val="none"/>
        </w:rPr>
      </w:pPr>
      <w:r w:rsidRPr="00E03159">
        <w:rPr>
          <w:rFonts w:ascii="Times New Roman" w:eastAsia="Times New Roman" w:hAnsi="Times New Roman" w:cs="Times New Roman"/>
          <w:kern w:val="0"/>
          <w:sz w:val="24"/>
          <w:szCs w:val="24"/>
          <w:lang w:eastAsia="en-GB"/>
          <w14:ligatures w14:val="none"/>
        </w:rPr>
        <w:t>“</w:t>
      </w:r>
      <w:r w:rsidR="00B351B9">
        <w:rPr>
          <w:rFonts w:ascii="Times New Roman" w:eastAsia="Times New Roman" w:hAnsi="Times New Roman" w:cs="Times New Roman"/>
          <w:kern w:val="0"/>
          <w:sz w:val="24"/>
          <w:szCs w:val="24"/>
          <w:lang w:eastAsia="en-GB"/>
          <w14:ligatures w14:val="none"/>
        </w:rPr>
        <w:t>…</w:t>
      </w:r>
      <w:r w:rsidR="00B351B9">
        <w:rPr>
          <w:rFonts w:ascii="Times New Roman" w:eastAsia="Times New Roman" w:hAnsi="Times New Roman" w:cs="Times New Roman"/>
          <w:i/>
          <w:iCs/>
          <w:kern w:val="0"/>
          <w:sz w:val="24"/>
          <w:szCs w:val="24"/>
          <w:lang w:eastAsia="en-GB"/>
          <w14:ligatures w14:val="none"/>
        </w:rPr>
        <w:t xml:space="preserve"> we are</w:t>
      </w:r>
      <w:r w:rsidRPr="00E03159">
        <w:rPr>
          <w:rFonts w:ascii="Times New Roman" w:eastAsia="Times New Roman" w:hAnsi="Times New Roman" w:cs="Times New Roman"/>
          <w:i/>
          <w:iCs/>
          <w:kern w:val="0"/>
          <w:sz w:val="24"/>
          <w:szCs w:val="24"/>
          <w:lang w:eastAsia="en-GB"/>
          <w14:ligatures w14:val="none"/>
        </w:rPr>
        <w:t xml:space="preserve"> working overnight while </w:t>
      </w:r>
      <w:r w:rsidR="00B351B9">
        <w:rPr>
          <w:rFonts w:ascii="Times New Roman" w:eastAsia="Times New Roman" w:hAnsi="Times New Roman" w:cs="Times New Roman"/>
          <w:i/>
          <w:iCs/>
          <w:kern w:val="0"/>
          <w:sz w:val="24"/>
          <w:szCs w:val="24"/>
          <w:lang w:eastAsia="en-GB"/>
          <w14:ligatures w14:val="none"/>
        </w:rPr>
        <w:t>we are</w:t>
      </w:r>
      <w:r w:rsidRPr="00E03159">
        <w:rPr>
          <w:rFonts w:ascii="Times New Roman" w:eastAsia="Times New Roman" w:hAnsi="Times New Roman" w:cs="Times New Roman"/>
          <w:i/>
          <w:iCs/>
          <w:kern w:val="0"/>
          <w:sz w:val="24"/>
          <w:szCs w:val="24"/>
          <w:lang w:eastAsia="en-GB"/>
          <w14:ligatures w14:val="none"/>
        </w:rPr>
        <w:t xml:space="preserve"> asleep</w:t>
      </w:r>
      <w:r w:rsidR="00B351B9">
        <w:rPr>
          <w:rFonts w:ascii="Times New Roman" w:eastAsia="Times New Roman" w:hAnsi="Times New Roman" w:cs="Times New Roman"/>
          <w:i/>
          <w:iCs/>
          <w:kern w:val="0"/>
          <w:sz w:val="24"/>
          <w:szCs w:val="24"/>
          <w:lang w:eastAsia="en-GB"/>
          <w14:ligatures w14:val="none"/>
        </w:rPr>
        <w:t>,</w:t>
      </w:r>
      <w:r w:rsidRPr="00E03159">
        <w:rPr>
          <w:rFonts w:ascii="Times New Roman" w:eastAsia="Times New Roman" w:hAnsi="Times New Roman" w:cs="Times New Roman"/>
          <w:i/>
          <w:iCs/>
          <w:kern w:val="0"/>
          <w:sz w:val="24"/>
          <w:szCs w:val="24"/>
          <w:lang w:eastAsia="en-GB"/>
          <w14:ligatures w14:val="none"/>
        </w:rPr>
        <w:t xml:space="preserve"> and then we wake up in the morning</w:t>
      </w:r>
      <w:r w:rsidR="00B603C1">
        <w:rPr>
          <w:rFonts w:ascii="Times New Roman" w:eastAsia="Times New Roman" w:hAnsi="Times New Roman" w:cs="Times New Roman"/>
          <w:i/>
          <w:iCs/>
          <w:kern w:val="0"/>
          <w:sz w:val="24"/>
          <w:szCs w:val="24"/>
          <w:lang w:eastAsia="en-GB"/>
          <w14:ligatures w14:val="none"/>
        </w:rPr>
        <w:t xml:space="preserve"> </w:t>
      </w:r>
      <w:r w:rsidRPr="00E03159">
        <w:rPr>
          <w:rFonts w:ascii="Times New Roman" w:eastAsia="Times New Roman" w:hAnsi="Times New Roman" w:cs="Times New Roman"/>
          <w:i/>
          <w:iCs/>
          <w:kern w:val="0"/>
          <w:sz w:val="24"/>
          <w:szCs w:val="24"/>
          <w:lang w:eastAsia="en-GB"/>
          <w14:ligatures w14:val="none"/>
        </w:rPr>
        <w:t xml:space="preserve">and all the work </w:t>
      </w:r>
      <w:r w:rsidR="00B351B9">
        <w:rPr>
          <w:rFonts w:ascii="Times New Roman" w:eastAsia="Times New Roman" w:hAnsi="Times New Roman" w:cs="Times New Roman"/>
          <w:i/>
          <w:iCs/>
          <w:kern w:val="0"/>
          <w:sz w:val="24"/>
          <w:szCs w:val="24"/>
          <w:lang w:eastAsia="en-GB"/>
          <w14:ligatures w14:val="none"/>
        </w:rPr>
        <w:t>they have</w:t>
      </w:r>
      <w:r w:rsidRPr="00E03159">
        <w:rPr>
          <w:rFonts w:ascii="Times New Roman" w:eastAsia="Times New Roman" w:hAnsi="Times New Roman" w:cs="Times New Roman"/>
          <w:i/>
          <w:iCs/>
          <w:kern w:val="0"/>
          <w:sz w:val="24"/>
          <w:szCs w:val="24"/>
          <w:lang w:eastAsia="en-GB"/>
          <w14:ligatures w14:val="none"/>
        </w:rPr>
        <w:t xml:space="preserve"> done overnight is completed</w:t>
      </w:r>
      <w:r w:rsidR="00B351B9">
        <w:rPr>
          <w:rFonts w:ascii="Times New Roman" w:eastAsia="Times New Roman" w:hAnsi="Times New Roman" w:cs="Times New Roman"/>
          <w:i/>
          <w:iCs/>
          <w:kern w:val="0"/>
          <w:sz w:val="24"/>
          <w:szCs w:val="24"/>
          <w:lang w:eastAsia="en-GB"/>
          <w14:ligatures w14:val="none"/>
        </w:rPr>
        <w:t>..</w:t>
      </w:r>
      <w:r w:rsidRPr="00E03159">
        <w:rPr>
          <w:rFonts w:ascii="Times New Roman" w:eastAsia="Times New Roman" w:hAnsi="Times New Roman" w:cs="Times New Roman"/>
          <w:i/>
          <w:iCs/>
          <w:kern w:val="0"/>
          <w:sz w:val="24"/>
          <w:szCs w:val="24"/>
          <w:lang w:eastAsia="en-GB"/>
          <w14:ligatures w14:val="none"/>
        </w:rPr>
        <w:t>.</w:t>
      </w:r>
      <w:r w:rsidRPr="00E03159">
        <w:rPr>
          <w:rFonts w:ascii="Times New Roman" w:eastAsia="Times New Roman" w:hAnsi="Times New Roman" w:cs="Times New Roman"/>
          <w:kern w:val="0"/>
          <w:sz w:val="24"/>
          <w:szCs w:val="24"/>
          <w:lang w:eastAsia="en-GB"/>
          <w14:ligatures w14:val="none"/>
        </w:rPr>
        <w:t xml:space="preserve">” </w:t>
      </w:r>
    </w:p>
    <w:p w14:paraId="7AAE2D93" w14:textId="77777777" w:rsidR="00B351B9" w:rsidRDefault="00B351B9" w:rsidP="00780D9E">
      <w:pPr>
        <w:spacing w:after="0" w:line="360" w:lineRule="auto"/>
        <w:jc w:val="both"/>
        <w:rPr>
          <w:rFonts w:ascii="Times New Roman" w:eastAsia="Times New Roman" w:hAnsi="Times New Roman" w:cs="Times New Roman"/>
          <w:kern w:val="0"/>
          <w:sz w:val="24"/>
          <w:szCs w:val="24"/>
          <w:lang w:eastAsia="en-GB"/>
          <w14:ligatures w14:val="none"/>
        </w:rPr>
      </w:pPr>
    </w:p>
    <w:p w14:paraId="1CEB8249" w14:textId="64403214" w:rsidR="00E03159" w:rsidRDefault="00E03159" w:rsidP="00780D9E">
      <w:pPr>
        <w:spacing w:after="0" w:line="360" w:lineRule="auto"/>
        <w:jc w:val="both"/>
        <w:rPr>
          <w:rFonts w:ascii="Times New Roman" w:eastAsia="Times New Roman" w:hAnsi="Times New Roman" w:cs="Times New Roman"/>
          <w:kern w:val="0"/>
          <w:sz w:val="24"/>
          <w:szCs w:val="24"/>
          <w:lang w:eastAsia="en-GB"/>
          <w14:ligatures w14:val="none"/>
        </w:rPr>
      </w:pPr>
      <w:r w:rsidRPr="00E03159">
        <w:rPr>
          <w:rFonts w:ascii="Times New Roman" w:eastAsia="Times New Roman" w:hAnsi="Times New Roman" w:cs="Times New Roman"/>
          <w:kern w:val="0"/>
          <w:sz w:val="24"/>
          <w:szCs w:val="24"/>
          <w:lang w:eastAsia="en-GB"/>
          <w14:ligatures w14:val="none"/>
        </w:rPr>
        <w:t xml:space="preserve">This round-the-clock operation means services and support can be offered globally without local offices in every market. </w:t>
      </w:r>
      <w:r w:rsidR="00B351B9">
        <w:rPr>
          <w:rFonts w:ascii="Times New Roman" w:eastAsia="Times New Roman" w:hAnsi="Times New Roman" w:cs="Times New Roman"/>
          <w:kern w:val="0"/>
          <w:sz w:val="24"/>
          <w:szCs w:val="24"/>
          <w:lang w:eastAsia="en-GB"/>
          <w14:ligatures w14:val="none"/>
        </w:rPr>
        <w:t>Technological</w:t>
      </w:r>
      <w:r w:rsidRPr="00E03159">
        <w:rPr>
          <w:rFonts w:ascii="Times New Roman" w:eastAsia="Times New Roman" w:hAnsi="Times New Roman" w:cs="Times New Roman"/>
          <w:kern w:val="0"/>
          <w:sz w:val="24"/>
          <w:szCs w:val="24"/>
          <w:lang w:eastAsia="en-GB"/>
          <w14:ligatures w14:val="none"/>
        </w:rPr>
        <w:t xml:space="preserve"> innovation has enabled UK financial firms to integrate into the global economy. Advanced digital solutions have transformed processes – from instant cross-border payments to continuous project workflows – thereby amplifying the positive effects of globalisation on efficiency and collaboration</w:t>
      </w:r>
      <w:r w:rsidR="00B05573">
        <w:rPr>
          <w:rFonts w:ascii="Times New Roman" w:eastAsia="Times New Roman" w:hAnsi="Times New Roman" w:cs="Times New Roman"/>
          <w:kern w:val="0"/>
          <w:sz w:val="24"/>
          <w:szCs w:val="24"/>
          <w:lang w:eastAsia="en-GB"/>
          <w14:ligatures w14:val="none"/>
        </w:rPr>
        <w:t>.</w:t>
      </w:r>
    </w:p>
    <w:p w14:paraId="36F040D7" w14:textId="77777777" w:rsidR="00A94B95" w:rsidRPr="00E379C9" w:rsidRDefault="00A94B95" w:rsidP="001C1D4B">
      <w:pPr>
        <w:pStyle w:val="Heading3"/>
        <w:rPr>
          <w:rFonts w:eastAsia="Times New Roman"/>
          <w:i/>
          <w:iCs/>
          <w:color w:val="auto"/>
          <w:lang w:eastAsia="en-GB"/>
        </w:rPr>
      </w:pPr>
      <w:bookmarkStart w:id="39" w:name="_Toc196687714"/>
      <w:r w:rsidRPr="00E379C9">
        <w:rPr>
          <w:rFonts w:eastAsia="Times New Roman"/>
          <w:i/>
          <w:iCs/>
          <w:color w:val="auto"/>
          <w:lang w:eastAsia="en-GB"/>
        </w:rPr>
        <w:t>4.3.3 - Theme 3: Regulatory and Legislative Challenges Under Globalisation</w:t>
      </w:r>
      <w:bookmarkEnd w:id="39"/>
    </w:p>
    <w:p w14:paraId="39F45039" w14:textId="77777777" w:rsidR="00A94B95" w:rsidRPr="00E379C9" w:rsidRDefault="00A94B95" w:rsidP="00A94B95">
      <w:pPr>
        <w:pStyle w:val="ListParagraph"/>
        <w:numPr>
          <w:ilvl w:val="0"/>
          <w:numId w:val="41"/>
        </w:numPr>
        <w:rPr>
          <w:b/>
          <w:bCs/>
          <w:lang w:eastAsia="en-GB"/>
        </w:rPr>
      </w:pPr>
      <w:r w:rsidRPr="00E379C9">
        <w:rPr>
          <w:b/>
          <w:bCs/>
          <w:lang w:eastAsia="en-GB"/>
        </w:rPr>
        <w:t>Subtheme 1: Increased Burden of International Financial Compliance</w:t>
      </w:r>
    </w:p>
    <w:p w14:paraId="6CB6658F" w14:textId="77777777" w:rsidR="00A94B95" w:rsidRPr="00E379C9" w:rsidRDefault="00A94B95" w:rsidP="00A94B95">
      <w:pPr>
        <w:pStyle w:val="ListParagraph"/>
        <w:numPr>
          <w:ilvl w:val="0"/>
          <w:numId w:val="41"/>
        </w:numPr>
        <w:rPr>
          <w:b/>
          <w:bCs/>
          <w:lang w:eastAsia="en-GB"/>
        </w:rPr>
      </w:pPr>
      <w:r w:rsidRPr="00E379C9">
        <w:rPr>
          <w:b/>
          <w:bCs/>
          <w:lang w:eastAsia="en-GB"/>
        </w:rPr>
        <w:t>Subtheme 2: Jurisdictional Barriers to Market Entry</w:t>
      </w:r>
    </w:p>
    <w:p w14:paraId="50DB5DD3" w14:textId="75139535" w:rsidR="00036912" w:rsidRDefault="00036912" w:rsidP="00036912">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The third key theme is that the globalised environment imposes complex regulatory and </w:t>
      </w:r>
      <w:r w:rsidRPr="00036912">
        <w:rPr>
          <w:rFonts w:ascii="Times New Roman" w:eastAsia="Times New Roman" w:hAnsi="Times New Roman" w:cs="Times New Roman"/>
          <w:kern w:val="0"/>
          <w:sz w:val="24"/>
          <w:szCs w:val="24"/>
          <w:lang w:eastAsia="en-GB"/>
          <w14:ligatures w14:val="none"/>
        </w:rPr>
        <w:t xml:space="preserve">legislative challenges that firms must navigate carefully. Participants reported that adapting to varied international rules is a </w:t>
      </w:r>
      <w:r>
        <w:rPr>
          <w:rFonts w:ascii="Times New Roman" w:eastAsia="Times New Roman" w:hAnsi="Times New Roman" w:cs="Times New Roman"/>
          <w:kern w:val="0"/>
          <w:sz w:val="24"/>
          <w:szCs w:val="24"/>
          <w:lang w:eastAsia="en-GB"/>
          <w14:ligatures w14:val="none"/>
        </w:rPr>
        <w:t>significant</w:t>
      </w:r>
      <w:r w:rsidRPr="00036912">
        <w:rPr>
          <w:rFonts w:ascii="Times New Roman" w:eastAsia="Times New Roman" w:hAnsi="Times New Roman" w:cs="Times New Roman"/>
          <w:kern w:val="0"/>
          <w:sz w:val="24"/>
          <w:szCs w:val="24"/>
          <w:lang w:eastAsia="en-GB"/>
          <w14:ligatures w14:val="none"/>
        </w:rPr>
        <w:t xml:space="preserve"> concern. One banking executive noted that global expansion means dealing with layers of compliance:</w:t>
      </w:r>
    </w:p>
    <w:p w14:paraId="65B1BF51" w14:textId="77777777" w:rsidR="00036912" w:rsidRDefault="00036912" w:rsidP="00036912">
      <w:pPr>
        <w:spacing w:after="0" w:line="360" w:lineRule="auto"/>
        <w:jc w:val="both"/>
        <w:rPr>
          <w:rFonts w:ascii="Times New Roman" w:eastAsia="Times New Roman" w:hAnsi="Times New Roman" w:cs="Times New Roman"/>
          <w:kern w:val="0"/>
          <w:sz w:val="24"/>
          <w:szCs w:val="24"/>
          <w:lang w:eastAsia="en-GB"/>
          <w14:ligatures w14:val="none"/>
        </w:rPr>
      </w:pPr>
    </w:p>
    <w:p w14:paraId="37ACBA6A" w14:textId="23BD7260" w:rsidR="00036912" w:rsidRDefault="00036912" w:rsidP="00036912">
      <w:pPr>
        <w:spacing w:after="0" w:line="360" w:lineRule="auto"/>
        <w:jc w:val="both"/>
        <w:rPr>
          <w:rFonts w:ascii="Times New Roman" w:eastAsia="Times New Roman" w:hAnsi="Times New Roman" w:cs="Times New Roman"/>
          <w:kern w:val="0"/>
          <w:sz w:val="24"/>
          <w:szCs w:val="24"/>
          <w:lang w:eastAsia="en-GB"/>
          <w14:ligatures w14:val="none"/>
        </w:rPr>
      </w:pPr>
      <w:r w:rsidRPr="00036912">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w:t>
      </w:r>
      <w:r w:rsidR="00B04E93" w:rsidRPr="00B04E93">
        <w:rPr>
          <w:rFonts w:ascii="Times New Roman" w:eastAsia="Times New Roman" w:hAnsi="Times New Roman" w:cs="Times New Roman"/>
          <w:i/>
          <w:iCs/>
          <w:kern w:val="0"/>
          <w:sz w:val="24"/>
          <w:szCs w:val="24"/>
          <w:lang w:eastAsia="en-GB"/>
          <w14:ligatures w14:val="none"/>
        </w:rPr>
        <w:t>Keeping up with these rules can be kind of complicated and, to be honest, costly for the companies, especially when every country seems to have its extra layer of regulations</w:t>
      </w:r>
      <w:r>
        <w:rPr>
          <w:rFonts w:ascii="Times New Roman" w:eastAsia="Times New Roman" w:hAnsi="Times New Roman" w:cs="Times New Roman"/>
          <w:i/>
          <w:iCs/>
          <w:kern w:val="0"/>
          <w:sz w:val="24"/>
          <w:szCs w:val="24"/>
          <w:lang w:eastAsia="en-GB"/>
          <w14:ligatures w14:val="none"/>
        </w:rPr>
        <w:t>…</w:t>
      </w:r>
      <w:r w:rsidRPr="00036912">
        <w:rPr>
          <w:rFonts w:ascii="Times New Roman" w:eastAsia="Times New Roman" w:hAnsi="Times New Roman" w:cs="Times New Roman"/>
          <w:kern w:val="0"/>
          <w:sz w:val="24"/>
          <w:szCs w:val="24"/>
          <w:lang w:eastAsia="en-GB"/>
          <w14:ligatures w14:val="none"/>
        </w:rPr>
        <w:t>”</w:t>
      </w:r>
    </w:p>
    <w:p w14:paraId="36B69F4C" w14:textId="77777777" w:rsidR="00036912" w:rsidRDefault="00036912" w:rsidP="00036912">
      <w:pPr>
        <w:spacing w:after="0" w:line="360" w:lineRule="auto"/>
        <w:jc w:val="both"/>
        <w:rPr>
          <w:rFonts w:ascii="Times New Roman" w:eastAsia="Times New Roman" w:hAnsi="Times New Roman" w:cs="Times New Roman"/>
          <w:kern w:val="0"/>
          <w:sz w:val="24"/>
          <w:szCs w:val="24"/>
          <w:lang w:eastAsia="en-GB"/>
          <w14:ligatures w14:val="none"/>
        </w:rPr>
      </w:pPr>
    </w:p>
    <w:p w14:paraId="490184CD" w14:textId="52211D1E" w:rsidR="00036912" w:rsidRPr="00036912" w:rsidRDefault="00090D25" w:rsidP="00036912">
      <w:pPr>
        <w:spacing w:after="0" w:line="360" w:lineRule="auto"/>
        <w:jc w:val="both"/>
        <w:rPr>
          <w:rFonts w:ascii="Times New Roman" w:eastAsia="Times New Roman" w:hAnsi="Times New Roman" w:cs="Times New Roman"/>
          <w:i/>
          <w:iCs/>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Subtheme one emphasises the burden of evolving financial regulations. UK firms engaged in international business must adhere to various standards, including financial reporting, anti-money laundering, and data protection (e.g., GDPR). What was once a single domestic market </w:t>
      </w:r>
      <w:r>
        <w:rPr>
          <w:rFonts w:ascii="Times New Roman" w:eastAsia="Times New Roman" w:hAnsi="Times New Roman" w:cs="Times New Roman"/>
          <w:kern w:val="0"/>
          <w:sz w:val="24"/>
          <w:szCs w:val="24"/>
          <w:lang w:eastAsia="en-GB"/>
          <w14:ligatures w14:val="none"/>
        </w:rPr>
        <w:lastRenderedPageBreak/>
        <w:t>has transformed into a complex patchwork of regulatory frameworks. As a result, firms often require legal and compliance teams to monitor changes across jurisdictions, increasing operational costs. This complexity can hinder operations or discourage market entry. One participant noted that his UK-based firm had to open an office in another EU country to comply with legal requirements, illustrating how varying regulations influence strategy. While globalisation offers new opportunities, it also demands significant investment in regulatory compliance.</w:t>
      </w:r>
    </w:p>
    <w:p w14:paraId="54578658" w14:textId="77777777" w:rsidR="00B70707" w:rsidRDefault="00036912" w:rsidP="00036912">
      <w:pPr>
        <w:spacing w:after="0" w:line="360" w:lineRule="auto"/>
        <w:jc w:val="both"/>
        <w:rPr>
          <w:rFonts w:ascii="Times New Roman" w:eastAsia="Times New Roman" w:hAnsi="Times New Roman" w:cs="Times New Roman"/>
          <w:kern w:val="0"/>
          <w:sz w:val="24"/>
          <w:szCs w:val="24"/>
          <w:lang w:eastAsia="en-GB"/>
          <w14:ligatures w14:val="none"/>
        </w:rPr>
      </w:pPr>
      <w:r w:rsidRPr="00036912">
        <w:rPr>
          <w:rFonts w:ascii="Times New Roman" w:eastAsia="Times New Roman" w:hAnsi="Times New Roman" w:cs="Times New Roman"/>
          <w:kern w:val="0"/>
          <w:sz w:val="24"/>
          <w:szCs w:val="24"/>
          <w:lang w:eastAsia="en-GB"/>
          <w14:ligatures w14:val="none"/>
        </w:rPr>
        <w:t xml:space="preserve">The second subtheme under regulation concerns jurisdictional requirements that create actual barriers to market entry. Participants described how some countries’ laws effectively restrict foreign firms. As one leader in the fintech sector recounted, attempting to enter the Swiss market proved impossible because his UK firm lacked a local banking license: </w:t>
      </w:r>
    </w:p>
    <w:p w14:paraId="25BF2248" w14:textId="77777777" w:rsidR="00B70707" w:rsidRDefault="00B70707" w:rsidP="00036912">
      <w:pPr>
        <w:spacing w:after="0" w:line="360" w:lineRule="auto"/>
        <w:jc w:val="both"/>
        <w:rPr>
          <w:rFonts w:ascii="Times New Roman" w:eastAsia="Times New Roman" w:hAnsi="Times New Roman" w:cs="Times New Roman"/>
          <w:kern w:val="0"/>
          <w:sz w:val="24"/>
          <w:szCs w:val="24"/>
          <w:lang w:eastAsia="en-GB"/>
          <w14:ligatures w14:val="none"/>
        </w:rPr>
      </w:pPr>
    </w:p>
    <w:p w14:paraId="597F5B35" w14:textId="1E42C8AF" w:rsidR="00B70707" w:rsidRDefault="00036912" w:rsidP="00036912">
      <w:pPr>
        <w:spacing w:after="0" w:line="360" w:lineRule="auto"/>
        <w:jc w:val="both"/>
        <w:rPr>
          <w:rFonts w:ascii="Times New Roman" w:eastAsia="Times New Roman" w:hAnsi="Times New Roman" w:cs="Times New Roman"/>
          <w:kern w:val="0"/>
          <w:sz w:val="24"/>
          <w:szCs w:val="24"/>
          <w:lang w:eastAsia="en-GB"/>
          <w14:ligatures w14:val="none"/>
        </w:rPr>
      </w:pPr>
      <w:r w:rsidRPr="00036912">
        <w:rPr>
          <w:rFonts w:ascii="Times New Roman" w:eastAsia="Times New Roman" w:hAnsi="Times New Roman" w:cs="Times New Roman"/>
          <w:kern w:val="0"/>
          <w:sz w:val="24"/>
          <w:szCs w:val="24"/>
          <w:lang w:eastAsia="en-GB"/>
          <w14:ligatures w14:val="none"/>
        </w:rPr>
        <w:t>“</w:t>
      </w:r>
      <w:r w:rsidR="00B70707">
        <w:rPr>
          <w:rFonts w:ascii="Times New Roman" w:eastAsia="Times New Roman" w:hAnsi="Times New Roman" w:cs="Times New Roman"/>
          <w:kern w:val="0"/>
          <w:sz w:val="24"/>
          <w:szCs w:val="24"/>
          <w:lang w:eastAsia="en-GB"/>
          <w14:ligatures w14:val="none"/>
        </w:rPr>
        <w:t>…</w:t>
      </w:r>
      <w:r w:rsidRPr="00036912">
        <w:rPr>
          <w:rFonts w:ascii="Times New Roman" w:eastAsia="Times New Roman" w:hAnsi="Times New Roman" w:cs="Times New Roman"/>
          <w:i/>
          <w:iCs/>
          <w:kern w:val="0"/>
          <w:sz w:val="24"/>
          <w:szCs w:val="24"/>
          <w:lang w:eastAsia="en-GB"/>
          <w14:ligatures w14:val="none"/>
        </w:rPr>
        <w:t>We have to have a domestic or a local office</w:t>
      </w:r>
      <w:r w:rsidR="00B04E93">
        <w:rPr>
          <w:rFonts w:ascii="Times New Roman" w:eastAsia="Times New Roman" w:hAnsi="Times New Roman" w:cs="Times New Roman"/>
          <w:i/>
          <w:iCs/>
          <w:kern w:val="0"/>
          <w:sz w:val="24"/>
          <w:szCs w:val="24"/>
          <w:lang w:eastAsia="en-GB"/>
          <w14:ligatures w14:val="none"/>
        </w:rPr>
        <w:t xml:space="preserve">, and we need to be registered with the local banking authority, which is something we </w:t>
      </w:r>
      <w:r w:rsidR="008336A8">
        <w:rPr>
          <w:rFonts w:ascii="Times New Roman" w:eastAsia="Times New Roman" w:hAnsi="Times New Roman" w:cs="Times New Roman"/>
          <w:i/>
          <w:iCs/>
          <w:kern w:val="0"/>
          <w:sz w:val="24"/>
          <w:szCs w:val="24"/>
          <w:lang w:eastAsia="en-GB"/>
          <w14:ligatures w14:val="none"/>
        </w:rPr>
        <w:t>do not</w:t>
      </w:r>
      <w:r w:rsidR="00B04E93">
        <w:rPr>
          <w:rFonts w:ascii="Times New Roman" w:eastAsia="Times New Roman" w:hAnsi="Times New Roman" w:cs="Times New Roman"/>
          <w:i/>
          <w:iCs/>
          <w:kern w:val="0"/>
          <w:sz w:val="24"/>
          <w:szCs w:val="24"/>
          <w:lang w:eastAsia="en-GB"/>
          <w14:ligatures w14:val="none"/>
        </w:rPr>
        <w:t xml:space="preserve"> want to do, and therefore,</w:t>
      </w:r>
      <w:r w:rsidRPr="00036912">
        <w:rPr>
          <w:rFonts w:ascii="Times New Roman" w:eastAsia="Times New Roman" w:hAnsi="Times New Roman" w:cs="Times New Roman"/>
          <w:i/>
          <w:iCs/>
          <w:kern w:val="0"/>
          <w:sz w:val="24"/>
          <w:szCs w:val="24"/>
          <w:lang w:eastAsia="en-GB"/>
          <w14:ligatures w14:val="none"/>
        </w:rPr>
        <w:t xml:space="preserve"> </w:t>
      </w:r>
      <w:r w:rsidR="008336A8">
        <w:rPr>
          <w:rFonts w:ascii="Times New Roman" w:eastAsia="Times New Roman" w:hAnsi="Times New Roman" w:cs="Times New Roman"/>
          <w:i/>
          <w:iCs/>
          <w:kern w:val="0"/>
          <w:sz w:val="24"/>
          <w:szCs w:val="24"/>
          <w:lang w:eastAsia="en-GB"/>
          <w14:ligatures w14:val="none"/>
        </w:rPr>
        <w:t>it is</w:t>
      </w:r>
      <w:r w:rsidRPr="00036912">
        <w:rPr>
          <w:rFonts w:ascii="Times New Roman" w:eastAsia="Times New Roman" w:hAnsi="Times New Roman" w:cs="Times New Roman"/>
          <w:i/>
          <w:iCs/>
          <w:kern w:val="0"/>
          <w:sz w:val="24"/>
          <w:szCs w:val="24"/>
          <w:lang w:eastAsia="en-GB"/>
          <w14:ligatures w14:val="none"/>
        </w:rPr>
        <w:t xml:space="preserve"> an impediment to us to do business</w:t>
      </w:r>
      <w:r w:rsidR="00B70707">
        <w:rPr>
          <w:rFonts w:ascii="Times New Roman" w:eastAsia="Times New Roman" w:hAnsi="Times New Roman" w:cs="Times New Roman"/>
          <w:i/>
          <w:iCs/>
          <w:kern w:val="0"/>
          <w:sz w:val="24"/>
          <w:szCs w:val="24"/>
          <w:lang w:eastAsia="en-GB"/>
          <w14:ligatures w14:val="none"/>
        </w:rPr>
        <w:t>..</w:t>
      </w:r>
      <w:r w:rsidRPr="00036912">
        <w:rPr>
          <w:rFonts w:ascii="Times New Roman" w:eastAsia="Times New Roman" w:hAnsi="Times New Roman" w:cs="Times New Roman"/>
          <w:i/>
          <w:iCs/>
          <w:kern w:val="0"/>
          <w:sz w:val="24"/>
          <w:szCs w:val="24"/>
          <w:lang w:eastAsia="en-GB"/>
          <w14:ligatures w14:val="none"/>
        </w:rPr>
        <w:t>.</w:t>
      </w:r>
      <w:r w:rsidRPr="00036912">
        <w:rPr>
          <w:rFonts w:ascii="Times New Roman" w:eastAsia="Times New Roman" w:hAnsi="Times New Roman" w:cs="Times New Roman"/>
          <w:kern w:val="0"/>
          <w:sz w:val="24"/>
          <w:szCs w:val="24"/>
          <w:lang w:eastAsia="en-GB"/>
          <w14:ligatures w14:val="none"/>
        </w:rPr>
        <w:t xml:space="preserve">” </w:t>
      </w:r>
    </w:p>
    <w:p w14:paraId="3A911E00" w14:textId="77777777" w:rsidR="00B70707" w:rsidRDefault="00B70707" w:rsidP="00036912">
      <w:pPr>
        <w:spacing w:after="0" w:line="360" w:lineRule="auto"/>
        <w:jc w:val="both"/>
        <w:rPr>
          <w:rFonts w:ascii="Times New Roman" w:eastAsia="Times New Roman" w:hAnsi="Times New Roman" w:cs="Times New Roman"/>
          <w:kern w:val="0"/>
          <w:sz w:val="24"/>
          <w:szCs w:val="24"/>
          <w:lang w:eastAsia="en-GB"/>
          <w14:ligatures w14:val="none"/>
        </w:rPr>
      </w:pPr>
    </w:p>
    <w:p w14:paraId="2A6335D8" w14:textId="1A81E99A" w:rsidR="008336A8" w:rsidRDefault="00F14037" w:rsidP="00036912">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Swiss regulations hindered his company from launching financial services without a local legal presence. These examples illustrate that regulatory compliance can obstruct transactions. Even low-regulation operations like invoice financing are subject to EU national laws, necessitating offices and registrations in each country. Global growth, therefore, requires navigating conflicting rules. Firms must carefully balance compliance costs against the potential benefits of entering new markets. This reflects the incomplete nature of global regulatory convergence, necessitating resilience and adaptability from firms. Many mitigate these challenges by targeting more liberal markets or forming local partnerships. Regulatory differences are key obstacles in </w:t>
      </w:r>
      <w:r w:rsidR="00CB771F">
        <w:rPr>
          <w:rFonts w:ascii="Times New Roman" w:eastAsia="Times New Roman" w:hAnsi="Times New Roman" w:cs="Times New Roman"/>
          <w:kern w:val="0"/>
          <w:sz w:val="24"/>
          <w:szCs w:val="24"/>
          <w:lang w:eastAsia="en-GB"/>
          <w14:ligatures w14:val="none"/>
        </w:rPr>
        <w:t>globalisation</w:t>
      </w:r>
      <w:r>
        <w:rPr>
          <w:rFonts w:ascii="Times New Roman" w:eastAsia="Times New Roman" w:hAnsi="Times New Roman" w:cs="Times New Roman"/>
          <w:kern w:val="0"/>
          <w:sz w:val="24"/>
          <w:szCs w:val="24"/>
          <w:lang w:eastAsia="en-GB"/>
          <w14:ligatures w14:val="none"/>
        </w:rPr>
        <w:t>, making mastery of this landscape vital for sustained success in the global UK financial sector</w:t>
      </w:r>
      <w:r w:rsidR="008336A8">
        <w:rPr>
          <w:rFonts w:ascii="Times New Roman" w:eastAsia="Times New Roman" w:hAnsi="Times New Roman" w:cs="Times New Roman"/>
          <w:kern w:val="0"/>
          <w:sz w:val="24"/>
          <w:szCs w:val="24"/>
          <w:lang w:eastAsia="en-GB"/>
          <w14:ligatures w14:val="none"/>
        </w:rPr>
        <w:t>.</w:t>
      </w:r>
    </w:p>
    <w:p w14:paraId="4B43D5E7" w14:textId="77777777" w:rsidR="008336A8" w:rsidRPr="00E379C9" w:rsidRDefault="008336A8" w:rsidP="001C1D4B">
      <w:pPr>
        <w:pStyle w:val="Heading3"/>
        <w:rPr>
          <w:rFonts w:eastAsia="Times New Roman"/>
          <w:i/>
          <w:iCs/>
          <w:color w:val="auto"/>
          <w:lang w:eastAsia="en-GB"/>
        </w:rPr>
      </w:pPr>
      <w:bookmarkStart w:id="40" w:name="_Toc196687715"/>
      <w:r w:rsidRPr="00E379C9">
        <w:rPr>
          <w:rFonts w:eastAsia="Times New Roman"/>
          <w:i/>
          <w:iCs/>
          <w:color w:val="auto"/>
          <w:lang w:eastAsia="en-GB"/>
        </w:rPr>
        <w:t>4.3.4. Theme 4: Workforce Transformation in a Globalised Financial Sector</w:t>
      </w:r>
      <w:bookmarkEnd w:id="40"/>
    </w:p>
    <w:p w14:paraId="0471EA98" w14:textId="77777777" w:rsidR="008336A8" w:rsidRPr="00E379C9" w:rsidRDefault="008336A8" w:rsidP="008336A8">
      <w:pPr>
        <w:numPr>
          <w:ilvl w:val="0"/>
          <w:numId w:val="43"/>
        </w:numPr>
        <w:spacing w:after="0" w:line="360" w:lineRule="auto"/>
        <w:jc w:val="both"/>
        <w:rPr>
          <w:rFonts w:ascii="Times New Roman" w:eastAsia="Times New Roman" w:hAnsi="Times New Roman" w:cs="Times New Roman"/>
          <w:b/>
          <w:bCs/>
          <w:kern w:val="0"/>
          <w:sz w:val="24"/>
          <w:szCs w:val="24"/>
          <w:lang w:eastAsia="en-GB"/>
          <w14:ligatures w14:val="none"/>
        </w:rPr>
      </w:pPr>
      <w:r w:rsidRPr="00E379C9">
        <w:rPr>
          <w:rFonts w:ascii="Times New Roman" w:eastAsia="Times New Roman" w:hAnsi="Times New Roman" w:cs="Times New Roman"/>
          <w:b/>
          <w:bCs/>
          <w:kern w:val="0"/>
          <w:sz w:val="24"/>
          <w:szCs w:val="24"/>
          <w:lang w:eastAsia="en-GB"/>
          <w14:ligatures w14:val="none"/>
        </w:rPr>
        <w:t>Subtheme 1: Increased Diversity and Access to International Talent</w:t>
      </w:r>
    </w:p>
    <w:p w14:paraId="13456A33" w14:textId="7FC16972" w:rsidR="00543A96" w:rsidRPr="000D56A4" w:rsidRDefault="008336A8" w:rsidP="00780D9E">
      <w:pPr>
        <w:numPr>
          <w:ilvl w:val="0"/>
          <w:numId w:val="43"/>
        </w:numPr>
        <w:spacing w:after="0" w:line="360" w:lineRule="auto"/>
        <w:jc w:val="both"/>
        <w:rPr>
          <w:rFonts w:ascii="Times New Roman" w:eastAsia="Times New Roman" w:hAnsi="Times New Roman" w:cs="Times New Roman"/>
          <w:b/>
          <w:bCs/>
          <w:kern w:val="0"/>
          <w:sz w:val="24"/>
          <w:szCs w:val="24"/>
          <w:lang w:eastAsia="en-GB"/>
          <w14:ligatures w14:val="none"/>
        </w:rPr>
      </w:pPr>
      <w:r w:rsidRPr="00E379C9">
        <w:rPr>
          <w:rFonts w:ascii="Times New Roman" w:eastAsia="Times New Roman" w:hAnsi="Times New Roman" w:cs="Times New Roman"/>
          <w:b/>
          <w:bCs/>
          <w:kern w:val="0"/>
          <w:sz w:val="24"/>
          <w:szCs w:val="24"/>
          <w:lang w:eastAsia="en-GB"/>
          <w14:ligatures w14:val="none"/>
        </w:rPr>
        <w:t xml:space="preserve">Subtheme 2: Rising Demand for Specialised Skills and Continuous Professional </w:t>
      </w:r>
      <w:r w:rsidRPr="008336A8">
        <w:rPr>
          <w:rFonts w:ascii="Times New Roman" w:eastAsia="Times New Roman" w:hAnsi="Times New Roman" w:cs="Times New Roman"/>
          <w:b/>
          <w:bCs/>
          <w:kern w:val="0"/>
          <w:sz w:val="24"/>
          <w:szCs w:val="24"/>
          <w:lang w:eastAsia="en-GB"/>
          <w14:ligatures w14:val="none"/>
        </w:rPr>
        <w:t>Development</w:t>
      </w:r>
    </w:p>
    <w:p w14:paraId="3C49C29B" w14:textId="499B042D" w:rsidR="00595774" w:rsidRDefault="00595774" w:rsidP="00595774">
      <w:pPr>
        <w:spacing w:after="0" w:line="360" w:lineRule="auto"/>
        <w:jc w:val="both"/>
        <w:rPr>
          <w:rFonts w:ascii="Times New Roman" w:eastAsia="Times New Roman" w:hAnsi="Times New Roman" w:cs="Times New Roman"/>
          <w:kern w:val="0"/>
          <w:sz w:val="24"/>
          <w:szCs w:val="24"/>
          <w:lang w:eastAsia="en-GB"/>
          <w14:ligatures w14:val="none"/>
        </w:rPr>
      </w:pPr>
      <w:r w:rsidRPr="00595774">
        <w:rPr>
          <w:rFonts w:ascii="Times New Roman" w:eastAsia="Times New Roman" w:hAnsi="Times New Roman" w:cs="Times New Roman"/>
          <w:kern w:val="0"/>
          <w:sz w:val="24"/>
          <w:szCs w:val="24"/>
          <w:lang w:eastAsia="en-GB"/>
          <w14:ligatures w14:val="none"/>
        </w:rPr>
        <w:t xml:space="preserve">The fourth theme emerging is that globalisation has reshaped the composition and skills of the financial sector workforce. Companies reported both positive and challenging changes in employment patterns. A clear subtheme is </w:t>
      </w:r>
      <w:r w:rsidR="004B65DD">
        <w:rPr>
          <w:rFonts w:ascii="Times New Roman" w:eastAsia="Times New Roman" w:hAnsi="Times New Roman" w:cs="Times New Roman"/>
          <w:kern w:val="0"/>
          <w:sz w:val="24"/>
          <w:szCs w:val="24"/>
          <w:lang w:eastAsia="en-GB"/>
          <w14:ligatures w14:val="none"/>
        </w:rPr>
        <w:t>an</w:t>
      </w:r>
      <w:r w:rsidRPr="00595774">
        <w:rPr>
          <w:rFonts w:ascii="Times New Roman" w:eastAsia="Times New Roman" w:hAnsi="Times New Roman" w:cs="Times New Roman"/>
          <w:kern w:val="0"/>
          <w:sz w:val="24"/>
          <w:szCs w:val="24"/>
          <w:lang w:eastAsia="en-GB"/>
          <w14:ligatures w14:val="none"/>
        </w:rPr>
        <w:t xml:space="preserve"> increase in diversity and international talent. </w:t>
      </w:r>
      <w:r w:rsidRPr="00595774">
        <w:rPr>
          <w:rFonts w:ascii="Times New Roman" w:eastAsia="Times New Roman" w:hAnsi="Times New Roman" w:cs="Times New Roman"/>
          <w:kern w:val="0"/>
          <w:sz w:val="24"/>
          <w:szCs w:val="24"/>
          <w:lang w:eastAsia="en-GB"/>
          <w14:ligatures w14:val="none"/>
        </w:rPr>
        <w:lastRenderedPageBreak/>
        <w:t>Multiple interviewees observed that global operations mean their teams include people from many countries. For example, one manager stated</w:t>
      </w:r>
      <w:r>
        <w:rPr>
          <w:rFonts w:ascii="Times New Roman" w:eastAsia="Times New Roman" w:hAnsi="Times New Roman" w:cs="Times New Roman"/>
          <w:kern w:val="0"/>
          <w:sz w:val="24"/>
          <w:szCs w:val="24"/>
          <w:lang w:eastAsia="en-GB"/>
          <w14:ligatures w14:val="none"/>
        </w:rPr>
        <w:t>:</w:t>
      </w:r>
    </w:p>
    <w:p w14:paraId="59A540D9" w14:textId="77777777" w:rsidR="00595774" w:rsidRDefault="00595774" w:rsidP="00595774">
      <w:pPr>
        <w:spacing w:after="0" w:line="360" w:lineRule="auto"/>
        <w:jc w:val="both"/>
        <w:rPr>
          <w:rFonts w:ascii="Times New Roman" w:eastAsia="Times New Roman" w:hAnsi="Times New Roman" w:cs="Times New Roman"/>
          <w:kern w:val="0"/>
          <w:sz w:val="24"/>
          <w:szCs w:val="24"/>
          <w:lang w:eastAsia="en-GB"/>
          <w14:ligatures w14:val="none"/>
        </w:rPr>
      </w:pPr>
    </w:p>
    <w:p w14:paraId="4D28E476" w14:textId="4C77D3FF" w:rsidR="00595774" w:rsidRDefault="00595774" w:rsidP="00595774">
      <w:pPr>
        <w:spacing w:after="0" w:line="360" w:lineRule="auto"/>
        <w:jc w:val="both"/>
        <w:rPr>
          <w:rFonts w:ascii="Times New Roman" w:eastAsia="Times New Roman" w:hAnsi="Times New Roman" w:cs="Times New Roman"/>
          <w:kern w:val="0"/>
          <w:sz w:val="24"/>
          <w:szCs w:val="24"/>
          <w:lang w:eastAsia="en-GB"/>
          <w14:ligatures w14:val="none"/>
        </w:rPr>
      </w:pPr>
      <w:r w:rsidRPr="00595774">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004B65DD">
        <w:rPr>
          <w:rFonts w:ascii="Times New Roman" w:eastAsia="Times New Roman" w:hAnsi="Times New Roman" w:cs="Times New Roman"/>
          <w:i/>
          <w:iCs/>
          <w:kern w:val="0"/>
          <w:sz w:val="24"/>
          <w:szCs w:val="24"/>
          <w:lang w:eastAsia="en-GB"/>
          <w14:ligatures w14:val="none"/>
        </w:rPr>
        <w:t>s</w:t>
      </w:r>
      <w:r w:rsidR="004B65DD" w:rsidRPr="0080565A">
        <w:rPr>
          <w:rFonts w:ascii="Times New Roman" w:eastAsia="Times New Roman" w:hAnsi="Times New Roman" w:cs="Times New Roman"/>
          <w:i/>
          <w:iCs/>
          <w:kern w:val="0"/>
          <w:sz w:val="24"/>
          <w:szCs w:val="24"/>
          <w:lang w:eastAsia="en-GB"/>
          <w14:ligatures w14:val="none"/>
        </w:rPr>
        <w:t>o,</w:t>
      </w:r>
      <w:r w:rsidR="0080565A" w:rsidRPr="0080565A">
        <w:rPr>
          <w:rFonts w:ascii="Times New Roman" w:eastAsia="Times New Roman" w:hAnsi="Times New Roman" w:cs="Times New Roman"/>
          <w:i/>
          <w:iCs/>
          <w:kern w:val="0"/>
          <w:sz w:val="24"/>
          <w:szCs w:val="24"/>
          <w:lang w:eastAsia="en-GB"/>
          <w14:ligatures w14:val="none"/>
        </w:rPr>
        <w:t xml:space="preserve"> our team is very diverse with lots of different ideas from different countries all around the world, which definitely makes our projects more innovative and responsive to different markets</w:t>
      </w:r>
      <w:r>
        <w:rPr>
          <w:rFonts w:ascii="Times New Roman" w:eastAsia="Times New Roman" w:hAnsi="Times New Roman" w:cs="Times New Roman"/>
          <w:i/>
          <w:iCs/>
          <w:kern w:val="0"/>
          <w:sz w:val="24"/>
          <w:szCs w:val="24"/>
          <w:lang w:eastAsia="en-GB"/>
          <w14:ligatures w14:val="none"/>
        </w:rPr>
        <w:t>…</w:t>
      </w:r>
      <w:r w:rsidRPr="00595774">
        <w:rPr>
          <w:rFonts w:ascii="Times New Roman" w:eastAsia="Times New Roman" w:hAnsi="Times New Roman" w:cs="Times New Roman"/>
          <w:kern w:val="0"/>
          <w:sz w:val="24"/>
          <w:szCs w:val="24"/>
          <w:lang w:eastAsia="en-GB"/>
          <w14:ligatures w14:val="none"/>
        </w:rPr>
        <w:t xml:space="preserve">” </w:t>
      </w:r>
    </w:p>
    <w:p w14:paraId="5FC732F3" w14:textId="77777777" w:rsidR="00595774" w:rsidRDefault="00595774" w:rsidP="00595774">
      <w:pPr>
        <w:spacing w:after="0" w:line="360" w:lineRule="auto"/>
        <w:jc w:val="both"/>
        <w:rPr>
          <w:rFonts w:ascii="Times New Roman" w:eastAsia="Times New Roman" w:hAnsi="Times New Roman" w:cs="Times New Roman"/>
          <w:kern w:val="0"/>
          <w:sz w:val="24"/>
          <w:szCs w:val="24"/>
          <w:lang w:eastAsia="en-GB"/>
          <w14:ligatures w14:val="none"/>
        </w:rPr>
      </w:pPr>
    </w:p>
    <w:p w14:paraId="1754EEC8" w14:textId="456AE52D" w:rsidR="00595774" w:rsidRPr="00595774" w:rsidRDefault="00A879C9" w:rsidP="00595774">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Diversity in finance enhances perspectives and expertise, reflecting its global nature. UK firms </w:t>
      </w:r>
      <w:r w:rsidR="00090D25">
        <w:rPr>
          <w:rFonts w:ascii="Times New Roman" w:eastAsia="Times New Roman" w:hAnsi="Times New Roman" w:cs="Times New Roman"/>
          <w:kern w:val="0"/>
          <w:sz w:val="24"/>
          <w:szCs w:val="24"/>
          <w:lang w:eastAsia="en-GB"/>
          <w14:ligatures w14:val="none"/>
        </w:rPr>
        <w:t>hire internationally experienced talent and relocate</w:t>
      </w:r>
      <w:r>
        <w:rPr>
          <w:rFonts w:ascii="Times New Roman" w:eastAsia="Times New Roman" w:hAnsi="Times New Roman" w:cs="Times New Roman"/>
          <w:kern w:val="0"/>
          <w:sz w:val="24"/>
          <w:szCs w:val="24"/>
          <w:lang w:eastAsia="en-GB"/>
          <w14:ligatures w14:val="none"/>
        </w:rPr>
        <w:t xml:space="preserve"> employees, fostering innovation through cultural exposure. However, integrating international staff necessitates improved communication and inclusion efforts. Companies often implement cross-cultural training and flexible policies to support global teams. Overall, respondents agree that workforce diversity is a key benefit of </w:t>
      </w:r>
      <w:r w:rsidR="00090D25">
        <w:rPr>
          <w:rFonts w:ascii="Times New Roman" w:eastAsia="Times New Roman" w:hAnsi="Times New Roman" w:cs="Times New Roman"/>
          <w:kern w:val="0"/>
          <w:sz w:val="24"/>
          <w:szCs w:val="24"/>
          <w:lang w:eastAsia="en-GB"/>
          <w14:ligatures w14:val="none"/>
        </w:rPr>
        <w:t>globalisation</w:t>
      </w:r>
      <w:r w:rsidR="00CB771F">
        <w:rPr>
          <w:rFonts w:ascii="Times New Roman" w:eastAsia="Times New Roman" w:hAnsi="Times New Roman" w:cs="Times New Roman"/>
          <w:kern w:val="0"/>
          <w:sz w:val="24"/>
          <w:szCs w:val="24"/>
          <w:lang w:eastAsia="en-GB"/>
          <w14:ligatures w14:val="none"/>
        </w:rPr>
        <w:t xml:space="preserve"> and is</w:t>
      </w:r>
      <w:r>
        <w:rPr>
          <w:rFonts w:ascii="Times New Roman" w:eastAsia="Times New Roman" w:hAnsi="Times New Roman" w:cs="Times New Roman"/>
          <w:kern w:val="0"/>
          <w:sz w:val="24"/>
          <w:szCs w:val="24"/>
          <w:lang w:eastAsia="en-GB"/>
          <w14:ligatures w14:val="none"/>
        </w:rPr>
        <w:t xml:space="preserve"> contingent on effective management strategies</w:t>
      </w:r>
      <w:r w:rsidR="00595774" w:rsidRPr="00595774">
        <w:rPr>
          <w:rFonts w:ascii="Times New Roman" w:eastAsia="Times New Roman" w:hAnsi="Times New Roman" w:cs="Times New Roman"/>
          <w:kern w:val="0"/>
          <w:sz w:val="24"/>
          <w:szCs w:val="24"/>
          <w:lang w:eastAsia="en-GB"/>
          <w14:ligatures w14:val="none"/>
        </w:rPr>
        <w:t>.</w:t>
      </w:r>
    </w:p>
    <w:p w14:paraId="76A10F1A" w14:textId="4452B584" w:rsidR="007F033F" w:rsidRDefault="00595774" w:rsidP="00595774">
      <w:pPr>
        <w:spacing w:after="0" w:line="360" w:lineRule="auto"/>
        <w:jc w:val="both"/>
        <w:rPr>
          <w:rFonts w:ascii="Times New Roman" w:eastAsia="Times New Roman" w:hAnsi="Times New Roman" w:cs="Times New Roman"/>
          <w:kern w:val="0"/>
          <w:sz w:val="24"/>
          <w:szCs w:val="24"/>
          <w:lang w:eastAsia="en-GB"/>
          <w14:ligatures w14:val="none"/>
        </w:rPr>
      </w:pPr>
      <w:r w:rsidRPr="00595774">
        <w:rPr>
          <w:rFonts w:ascii="Times New Roman" w:eastAsia="Times New Roman" w:hAnsi="Times New Roman" w:cs="Times New Roman"/>
          <w:kern w:val="0"/>
          <w:sz w:val="24"/>
          <w:szCs w:val="24"/>
          <w:lang w:eastAsia="en-GB"/>
          <w14:ligatures w14:val="none"/>
        </w:rPr>
        <w:t xml:space="preserve">A second subtheme is the growing demand for </w:t>
      </w:r>
      <w:r w:rsidR="00854BD9">
        <w:rPr>
          <w:rFonts w:ascii="Times New Roman" w:eastAsia="Times New Roman" w:hAnsi="Times New Roman" w:cs="Times New Roman"/>
          <w:kern w:val="0"/>
          <w:sz w:val="24"/>
          <w:szCs w:val="24"/>
          <w:lang w:eastAsia="en-GB"/>
          <w14:ligatures w14:val="none"/>
        </w:rPr>
        <w:t>specialised</w:t>
      </w:r>
      <w:r w:rsidRPr="00595774">
        <w:rPr>
          <w:rFonts w:ascii="Times New Roman" w:eastAsia="Times New Roman" w:hAnsi="Times New Roman" w:cs="Times New Roman"/>
          <w:kern w:val="0"/>
          <w:sz w:val="24"/>
          <w:szCs w:val="24"/>
          <w:lang w:eastAsia="en-GB"/>
          <w14:ligatures w14:val="none"/>
        </w:rPr>
        <w:t xml:space="preserve"> skills and the emphasis on continuous training. Participants consistently said that as services globalise, the complexity of work has increased, requiring more skilled employees. One respondent </w:t>
      </w:r>
      <w:r w:rsidR="00854BD9">
        <w:rPr>
          <w:rFonts w:ascii="Times New Roman" w:eastAsia="Times New Roman" w:hAnsi="Times New Roman" w:cs="Times New Roman"/>
          <w:kern w:val="0"/>
          <w:sz w:val="24"/>
          <w:szCs w:val="24"/>
          <w:lang w:eastAsia="en-GB"/>
          <w14:ligatures w14:val="none"/>
        </w:rPr>
        <w:t>emphasised</w:t>
      </w:r>
      <w:r w:rsidRPr="00595774">
        <w:rPr>
          <w:rFonts w:ascii="Times New Roman" w:eastAsia="Times New Roman" w:hAnsi="Times New Roman" w:cs="Times New Roman"/>
          <w:kern w:val="0"/>
          <w:sz w:val="24"/>
          <w:szCs w:val="24"/>
          <w:lang w:eastAsia="en-GB"/>
          <w14:ligatures w14:val="none"/>
        </w:rPr>
        <w:t xml:space="preserve"> that </w:t>
      </w:r>
      <w:r w:rsidR="00854BD9">
        <w:rPr>
          <w:rFonts w:ascii="Times New Roman" w:eastAsia="Times New Roman" w:hAnsi="Times New Roman" w:cs="Times New Roman"/>
          <w:kern w:val="0"/>
          <w:sz w:val="24"/>
          <w:szCs w:val="24"/>
          <w:lang w:eastAsia="en-GB"/>
          <w14:ligatures w14:val="none"/>
        </w:rPr>
        <w:t>talent competition</w:t>
      </w:r>
      <w:r w:rsidRPr="00595774">
        <w:rPr>
          <w:rFonts w:ascii="Times New Roman" w:eastAsia="Times New Roman" w:hAnsi="Times New Roman" w:cs="Times New Roman"/>
          <w:kern w:val="0"/>
          <w:sz w:val="24"/>
          <w:szCs w:val="24"/>
          <w:lang w:eastAsia="en-GB"/>
          <w14:ligatures w14:val="none"/>
        </w:rPr>
        <w:t xml:space="preserve"> has intensified globally:</w:t>
      </w:r>
    </w:p>
    <w:p w14:paraId="2CA40E86" w14:textId="77777777" w:rsidR="007F033F" w:rsidRDefault="007F033F" w:rsidP="00595774">
      <w:pPr>
        <w:spacing w:after="0" w:line="360" w:lineRule="auto"/>
        <w:jc w:val="both"/>
        <w:rPr>
          <w:rFonts w:ascii="Times New Roman" w:eastAsia="Times New Roman" w:hAnsi="Times New Roman" w:cs="Times New Roman"/>
          <w:kern w:val="0"/>
          <w:sz w:val="24"/>
          <w:szCs w:val="24"/>
          <w:lang w:eastAsia="en-GB"/>
          <w14:ligatures w14:val="none"/>
        </w:rPr>
      </w:pPr>
    </w:p>
    <w:p w14:paraId="636CF9F2" w14:textId="4E630A07" w:rsidR="007F033F" w:rsidRDefault="00595774" w:rsidP="00595774">
      <w:pPr>
        <w:spacing w:after="0" w:line="360" w:lineRule="auto"/>
        <w:jc w:val="both"/>
        <w:rPr>
          <w:rFonts w:ascii="Times New Roman" w:eastAsia="Times New Roman" w:hAnsi="Times New Roman" w:cs="Times New Roman"/>
          <w:kern w:val="0"/>
          <w:sz w:val="24"/>
          <w:szCs w:val="24"/>
          <w:lang w:eastAsia="en-GB"/>
          <w14:ligatures w14:val="none"/>
        </w:rPr>
      </w:pPr>
      <w:r w:rsidRPr="00595774">
        <w:rPr>
          <w:rFonts w:ascii="Times New Roman" w:eastAsia="Times New Roman" w:hAnsi="Times New Roman" w:cs="Times New Roman"/>
          <w:kern w:val="0"/>
          <w:sz w:val="24"/>
          <w:szCs w:val="24"/>
          <w:lang w:eastAsia="en-GB"/>
          <w14:ligatures w14:val="none"/>
        </w:rPr>
        <w:t xml:space="preserve"> “</w:t>
      </w:r>
      <w:r w:rsidR="007F033F">
        <w:rPr>
          <w:rFonts w:ascii="Times New Roman" w:eastAsia="Times New Roman" w:hAnsi="Times New Roman" w:cs="Times New Roman"/>
          <w:kern w:val="0"/>
          <w:sz w:val="24"/>
          <w:szCs w:val="24"/>
          <w:lang w:eastAsia="en-GB"/>
          <w14:ligatures w14:val="none"/>
        </w:rPr>
        <w:t>…</w:t>
      </w:r>
      <w:r w:rsidR="007641AB" w:rsidRPr="007641AB">
        <w:rPr>
          <w:rFonts w:ascii="Times New Roman" w:eastAsia="Times New Roman" w:hAnsi="Times New Roman" w:cs="Times New Roman"/>
          <w:i/>
          <w:iCs/>
          <w:kern w:val="0"/>
          <w:sz w:val="24"/>
          <w:szCs w:val="24"/>
          <w:lang w:eastAsia="en-GB"/>
          <w14:ligatures w14:val="none"/>
        </w:rPr>
        <w:t xml:space="preserve">However, </w:t>
      </w:r>
      <w:r w:rsidR="00854BD9">
        <w:rPr>
          <w:rFonts w:ascii="Times New Roman" w:eastAsia="Times New Roman" w:hAnsi="Times New Roman" w:cs="Times New Roman"/>
          <w:i/>
          <w:iCs/>
          <w:kern w:val="0"/>
          <w:sz w:val="24"/>
          <w:szCs w:val="24"/>
          <w:lang w:eastAsia="en-GB"/>
          <w14:ligatures w14:val="none"/>
        </w:rPr>
        <w:t>talent competition</w:t>
      </w:r>
      <w:r w:rsidR="007641AB" w:rsidRPr="007641AB">
        <w:rPr>
          <w:rFonts w:ascii="Times New Roman" w:eastAsia="Times New Roman" w:hAnsi="Times New Roman" w:cs="Times New Roman"/>
          <w:i/>
          <w:iCs/>
          <w:kern w:val="0"/>
          <w:sz w:val="24"/>
          <w:szCs w:val="24"/>
          <w:lang w:eastAsia="en-GB"/>
          <w14:ligatures w14:val="none"/>
        </w:rPr>
        <w:t xml:space="preserve"> is high, so we focus a lot on training and retaining our best employees to stay competitive globally and meet international client expectations</w:t>
      </w:r>
      <w:r w:rsidR="007F033F">
        <w:rPr>
          <w:rFonts w:ascii="Times New Roman" w:eastAsia="Times New Roman" w:hAnsi="Times New Roman" w:cs="Times New Roman"/>
          <w:i/>
          <w:iCs/>
          <w:kern w:val="0"/>
          <w:sz w:val="24"/>
          <w:szCs w:val="24"/>
          <w:lang w:eastAsia="en-GB"/>
          <w14:ligatures w14:val="none"/>
        </w:rPr>
        <w:t>...</w:t>
      </w:r>
      <w:r w:rsidRPr="00595774">
        <w:rPr>
          <w:rFonts w:ascii="Times New Roman" w:eastAsia="Times New Roman" w:hAnsi="Times New Roman" w:cs="Times New Roman"/>
          <w:i/>
          <w:iCs/>
          <w:kern w:val="0"/>
          <w:sz w:val="24"/>
          <w:szCs w:val="24"/>
          <w:lang w:eastAsia="en-GB"/>
          <w14:ligatures w14:val="none"/>
        </w:rPr>
        <w:t>.</w:t>
      </w:r>
      <w:r w:rsidRPr="00595774">
        <w:rPr>
          <w:rFonts w:ascii="Times New Roman" w:eastAsia="Times New Roman" w:hAnsi="Times New Roman" w:cs="Times New Roman"/>
          <w:kern w:val="0"/>
          <w:sz w:val="24"/>
          <w:szCs w:val="24"/>
          <w:lang w:eastAsia="en-GB"/>
          <w14:ligatures w14:val="none"/>
        </w:rPr>
        <w:t xml:space="preserve">” </w:t>
      </w:r>
    </w:p>
    <w:p w14:paraId="141AEC1D" w14:textId="77777777" w:rsidR="007F033F" w:rsidRDefault="007F033F" w:rsidP="00595774">
      <w:pPr>
        <w:spacing w:after="0" w:line="360" w:lineRule="auto"/>
        <w:jc w:val="both"/>
        <w:rPr>
          <w:rFonts w:ascii="Times New Roman" w:eastAsia="Times New Roman" w:hAnsi="Times New Roman" w:cs="Times New Roman"/>
          <w:kern w:val="0"/>
          <w:sz w:val="24"/>
          <w:szCs w:val="24"/>
          <w:lang w:eastAsia="en-GB"/>
          <w14:ligatures w14:val="none"/>
        </w:rPr>
      </w:pPr>
    </w:p>
    <w:p w14:paraId="30593EE8" w14:textId="76358508" w:rsidR="00595774" w:rsidRPr="00595774" w:rsidRDefault="00595774" w:rsidP="00595774">
      <w:pPr>
        <w:spacing w:after="0" w:line="360" w:lineRule="auto"/>
        <w:jc w:val="both"/>
        <w:rPr>
          <w:rFonts w:ascii="Times New Roman" w:eastAsia="Times New Roman" w:hAnsi="Times New Roman" w:cs="Times New Roman"/>
          <w:kern w:val="0"/>
          <w:sz w:val="24"/>
          <w:szCs w:val="24"/>
          <w:lang w:eastAsia="en-GB"/>
          <w14:ligatures w14:val="none"/>
        </w:rPr>
      </w:pPr>
      <w:r w:rsidRPr="00595774">
        <w:rPr>
          <w:rFonts w:ascii="Times New Roman" w:eastAsia="Times New Roman" w:hAnsi="Times New Roman" w:cs="Times New Roman"/>
          <w:kern w:val="0"/>
          <w:sz w:val="24"/>
          <w:szCs w:val="24"/>
          <w:lang w:eastAsia="en-GB"/>
          <w14:ligatures w14:val="none"/>
        </w:rPr>
        <w:t xml:space="preserve">Firms noted that employees must now understand international finance concepts, multilingual client management, and global regulatory compliance – skills that were not as critical in a purely domestic context. This has led to an institutional emphasis on lifelong learning and upskilling. </w:t>
      </w:r>
      <w:r w:rsidR="00085899">
        <w:rPr>
          <w:rFonts w:ascii="Times New Roman" w:eastAsia="Times New Roman" w:hAnsi="Times New Roman" w:cs="Times New Roman"/>
          <w:kern w:val="0"/>
          <w:sz w:val="24"/>
          <w:szCs w:val="24"/>
          <w:lang w:eastAsia="en-GB"/>
          <w14:ligatures w14:val="none"/>
        </w:rPr>
        <w:t>Companies are ramping up professional development in cyber-security, fintech, and cross-border risk management, also investing in leadership training for international teams. Employees must continuously update their skills to stay employable due to the demands of globalised operations. This suggests that globalisation drives human capital development in the financial sector, expanding opportunities and raising expertise standards. Firms that foster a culture of learning and skill enhancement adapt more effectively to global challenges.</w:t>
      </w:r>
    </w:p>
    <w:p w14:paraId="542DC10C" w14:textId="38A93D4F" w:rsidR="00C51E7E" w:rsidRDefault="00E80ADE" w:rsidP="00595774">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In conclusion, the themes illustrate a complex understanding of the UK financial sector. Globalisation offers market opportunities</w:t>
      </w:r>
      <w:r w:rsidR="00085899">
        <w:rPr>
          <w:rFonts w:ascii="Times New Roman" w:eastAsia="Times New Roman" w:hAnsi="Times New Roman" w:cs="Times New Roman"/>
          <w:kern w:val="0"/>
          <w:sz w:val="24"/>
          <w:szCs w:val="24"/>
          <w:lang w:eastAsia="en-GB"/>
          <w14:ligatures w14:val="none"/>
        </w:rPr>
        <w:t>, technological advancements, and</w:t>
      </w:r>
      <w:r>
        <w:rPr>
          <w:rFonts w:ascii="Times New Roman" w:eastAsia="Times New Roman" w:hAnsi="Times New Roman" w:cs="Times New Roman"/>
          <w:kern w:val="0"/>
          <w:sz w:val="24"/>
          <w:szCs w:val="24"/>
          <w:lang w:eastAsia="en-GB"/>
          <w14:ligatures w14:val="none"/>
        </w:rPr>
        <w:t xml:space="preserve"> competition and regulatory challenges. Successful adaptation relies on integrating technology, capital, and workforce development while navigating these complexities to thrive or risk falling </w:t>
      </w:r>
      <w:r w:rsidR="00C51E7E">
        <w:rPr>
          <w:rFonts w:ascii="Times New Roman" w:eastAsia="Times New Roman" w:hAnsi="Times New Roman" w:cs="Times New Roman"/>
          <w:kern w:val="0"/>
          <w:sz w:val="24"/>
          <w:szCs w:val="24"/>
          <w:lang w:eastAsia="en-GB"/>
          <w14:ligatures w14:val="none"/>
        </w:rPr>
        <w:t>behind.</w:t>
      </w:r>
    </w:p>
    <w:p w14:paraId="5CEE0C97" w14:textId="7F812314" w:rsidR="00A85CE8" w:rsidRPr="00E379C9" w:rsidRDefault="00C51E7E" w:rsidP="001C1D4B">
      <w:pPr>
        <w:pStyle w:val="Heading2"/>
        <w:rPr>
          <w:rFonts w:eastAsia="Times New Roman"/>
          <w:b/>
          <w:bCs/>
          <w:i/>
          <w:iCs/>
          <w:color w:val="auto"/>
          <w:lang w:eastAsia="en-GB"/>
        </w:rPr>
      </w:pPr>
      <w:bookmarkStart w:id="41" w:name="_Toc196687716"/>
      <w:r w:rsidRPr="00E379C9">
        <w:rPr>
          <w:rFonts w:eastAsia="Times New Roman"/>
          <w:b/>
          <w:bCs/>
          <w:i/>
          <w:iCs/>
          <w:color w:val="auto"/>
          <w:lang w:eastAsia="en-GB"/>
        </w:rPr>
        <w:lastRenderedPageBreak/>
        <w:t xml:space="preserve">4.4 </w:t>
      </w:r>
      <w:r w:rsidR="00423282" w:rsidRPr="00E379C9">
        <w:rPr>
          <w:rFonts w:eastAsia="Times New Roman"/>
          <w:b/>
          <w:bCs/>
          <w:i/>
          <w:iCs/>
          <w:color w:val="auto"/>
          <w:lang w:eastAsia="en-GB"/>
        </w:rPr>
        <w:t>How My Findings Contribute to Existing Theories</w:t>
      </w:r>
      <w:bookmarkEnd w:id="41"/>
    </w:p>
    <w:p w14:paraId="1E785B66" w14:textId="4914FDF6" w:rsidR="00423282" w:rsidRDefault="00BA34A5" w:rsidP="00C51E7E">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This study's findings significantly enhance the previously discussed theoretical frameworks by providing contemporary, practice-oriented insights derived from the UK financial sector. They illuminate the manifestations of globalisation through daily business activities, strategic adaptations, and transformations within the workforce.</w:t>
      </w:r>
    </w:p>
    <w:p w14:paraId="75605498" w14:textId="18D3C66D" w:rsidR="00C51E7E" w:rsidRPr="00C51E7E" w:rsidRDefault="00A443A0" w:rsidP="00C51E7E">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data support that cultural exchanges enhance operational hybridity in global financial contexts. Participants </w:t>
      </w:r>
      <w:r w:rsidR="00837879">
        <w:rPr>
          <w:rFonts w:ascii="Times New Roman" w:eastAsia="Times New Roman" w:hAnsi="Times New Roman" w:cs="Times New Roman"/>
          <w:kern w:val="0"/>
          <w:sz w:val="24"/>
          <w:szCs w:val="24"/>
          <w:lang w:eastAsia="en-GB"/>
          <w14:ligatures w14:val="none"/>
        </w:rPr>
        <w:t>emphasised</w:t>
      </w:r>
      <w:r>
        <w:rPr>
          <w:rFonts w:ascii="Times New Roman" w:eastAsia="Times New Roman" w:hAnsi="Times New Roman" w:cs="Times New Roman"/>
          <w:kern w:val="0"/>
          <w:sz w:val="24"/>
          <w:szCs w:val="24"/>
          <w:lang w:eastAsia="en-GB"/>
          <w14:ligatures w14:val="none"/>
        </w:rPr>
        <w:t xml:space="preserve"> the importance of technological advancements in fostering collaboration among diverse teams. This diversity has transformed organizational cultures within UK financial institutions, promoting innovation and requiring greater awareness of cross-cultural dynamics. Shared experiences demonstrate the adaptation of local practices to global influences, illustrating that globalization does not erase cultural identities but rather encourages a hybrid operational model.</w:t>
      </w:r>
    </w:p>
    <w:p w14:paraId="37E4F039" w14:textId="7FFDD42F" w:rsidR="00C51E7E" w:rsidRPr="00C51E7E" w:rsidRDefault="00963E5E" w:rsidP="00C51E7E">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findings provide evidence of shifting hierarchies within the global financial system. </w:t>
      </w:r>
      <w:r w:rsidR="00A5695F">
        <w:rPr>
          <w:rFonts w:ascii="Times New Roman" w:eastAsia="Times New Roman" w:hAnsi="Times New Roman" w:cs="Times New Roman"/>
          <w:kern w:val="0"/>
          <w:sz w:val="24"/>
          <w:szCs w:val="24"/>
          <w:lang w:eastAsia="en-GB"/>
          <w14:ligatures w14:val="none"/>
        </w:rPr>
        <w:t>Participants' discussions</w:t>
      </w:r>
      <w:r>
        <w:rPr>
          <w:rFonts w:ascii="Times New Roman" w:eastAsia="Times New Roman" w:hAnsi="Times New Roman" w:cs="Times New Roman"/>
          <w:kern w:val="0"/>
          <w:sz w:val="24"/>
          <w:szCs w:val="24"/>
          <w:lang w:eastAsia="en-GB"/>
          <w14:ligatures w14:val="none"/>
        </w:rPr>
        <w:t xml:space="preserve"> on intensified competition, regulatory complexities, and strategic repositioning post-Brexit indicate that traditional core regions like London must now defend their status against emerging global financial centres. These observations support the notion that global economic systems are dynamic, suggesting that historically dominant players must evolve to retain influence in a changing landscape</w:t>
      </w:r>
      <w:r w:rsidR="00C51E7E" w:rsidRPr="00C51E7E">
        <w:rPr>
          <w:rFonts w:ascii="Times New Roman" w:eastAsia="Times New Roman" w:hAnsi="Times New Roman" w:cs="Times New Roman"/>
          <w:kern w:val="0"/>
          <w:sz w:val="24"/>
          <w:szCs w:val="24"/>
          <w:lang w:eastAsia="en-GB"/>
          <w14:ligatures w14:val="none"/>
        </w:rPr>
        <w:t>.</w:t>
      </w:r>
    </w:p>
    <w:p w14:paraId="156ABF26" w14:textId="342B6D3A" w:rsidR="00C51E7E" w:rsidRPr="00C51E7E" w:rsidRDefault="00A85CE8" w:rsidP="00C51E7E">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Nevertheless, environmental sustainability was not the central theme of the interviews; the</w:t>
      </w:r>
      <w:r w:rsidR="0014087C">
        <w:rPr>
          <w:rFonts w:ascii="Times New Roman" w:eastAsia="Times New Roman" w:hAnsi="Times New Roman" w:cs="Times New Roman"/>
          <w:kern w:val="0"/>
          <w:sz w:val="24"/>
          <w:szCs w:val="24"/>
          <w:lang w:eastAsia="en-GB"/>
          <w14:ligatures w14:val="none"/>
        </w:rPr>
        <w:t xml:space="preserve"> concerns articulated regarding compliance complexities and ethical considerations subtly indicate a burgeoning recognition of the broader global ramifications posed by financial institutions. The advancement towards responsible finance particularly manifested through sustainability-linked investments and green initiatives, exemplifies that globalisation is progressively intertwined with demands for ethical and environmental accountability.</w:t>
      </w:r>
    </w:p>
    <w:p w14:paraId="54F7B693" w14:textId="363E7A06" w:rsidR="007271B3" w:rsidRPr="00A85CE8" w:rsidRDefault="00A85CE8" w:rsidP="00A85CE8">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In summary, the study’s findings </w:t>
      </w:r>
      <w:r w:rsidR="001F7524">
        <w:rPr>
          <w:rFonts w:ascii="Times New Roman" w:eastAsia="Times New Roman" w:hAnsi="Times New Roman" w:cs="Times New Roman"/>
          <w:kern w:val="0"/>
          <w:sz w:val="24"/>
          <w:szCs w:val="24"/>
          <w:lang w:eastAsia="en-GB"/>
          <w14:ligatures w14:val="none"/>
        </w:rPr>
        <w:t>corroborate and</w:t>
      </w:r>
      <w:r>
        <w:rPr>
          <w:rFonts w:ascii="Times New Roman" w:eastAsia="Times New Roman" w:hAnsi="Times New Roman" w:cs="Times New Roman"/>
          <w:kern w:val="0"/>
          <w:sz w:val="24"/>
          <w:szCs w:val="24"/>
          <w:lang w:eastAsia="en-GB"/>
          <w14:ligatures w14:val="none"/>
        </w:rPr>
        <w:t xml:space="preserve"> expand upon existing theories by demonstrating how </w:t>
      </w:r>
      <w:r w:rsidR="001F7524">
        <w:rPr>
          <w:rFonts w:ascii="Times New Roman" w:eastAsia="Times New Roman" w:hAnsi="Times New Roman" w:cs="Times New Roman"/>
          <w:kern w:val="0"/>
          <w:sz w:val="24"/>
          <w:szCs w:val="24"/>
          <w:lang w:eastAsia="en-GB"/>
          <w14:ligatures w14:val="none"/>
        </w:rPr>
        <w:t>globalisation</w:t>
      </w:r>
      <w:r>
        <w:rPr>
          <w:rFonts w:ascii="Times New Roman" w:eastAsia="Times New Roman" w:hAnsi="Times New Roman" w:cs="Times New Roman"/>
          <w:kern w:val="0"/>
          <w:sz w:val="24"/>
          <w:szCs w:val="24"/>
          <w:lang w:eastAsia="en-GB"/>
          <w14:ligatures w14:val="none"/>
        </w:rPr>
        <w:t xml:space="preserve"> functions at both strategic and operational levels within the UK financial sector. Additionally, it reveals how evolving pressures are reshaping industry norms</w:t>
      </w:r>
      <w:r w:rsidR="00C51E7E" w:rsidRPr="00C51E7E">
        <w:rPr>
          <w:rFonts w:ascii="Times New Roman" w:eastAsia="Times New Roman" w:hAnsi="Times New Roman" w:cs="Times New Roman"/>
          <w:kern w:val="0"/>
          <w:sz w:val="24"/>
          <w:szCs w:val="24"/>
          <w:lang w:eastAsia="en-GB"/>
          <w14:ligatures w14:val="none"/>
        </w:rPr>
        <w:t>.</w:t>
      </w:r>
    </w:p>
    <w:p w14:paraId="4421999B" w14:textId="3BC85536" w:rsidR="00780D9E" w:rsidRPr="00E379C9" w:rsidRDefault="00780D9E" w:rsidP="001C1D4B">
      <w:pPr>
        <w:pStyle w:val="Heading2"/>
        <w:rPr>
          <w:b/>
          <w:bCs/>
          <w:i/>
          <w:iCs/>
          <w:color w:val="auto"/>
        </w:rPr>
      </w:pPr>
      <w:bookmarkStart w:id="42" w:name="_Toc196687717"/>
      <w:r w:rsidRPr="00E379C9">
        <w:rPr>
          <w:b/>
          <w:bCs/>
          <w:i/>
          <w:iCs/>
          <w:color w:val="auto"/>
        </w:rPr>
        <w:t>4.</w:t>
      </w:r>
      <w:r w:rsidR="006E0328" w:rsidRPr="00E379C9">
        <w:rPr>
          <w:b/>
          <w:bCs/>
          <w:i/>
          <w:iCs/>
          <w:color w:val="auto"/>
        </w:rPr>
        <w:t>5</w:t>
      </w:r>
      <w:r w:rsidRPr="00E379C9">
        <w:rPr>
          <w:b/>
          <w:bCs/>
          <w:i/>
          <w:iCs/>
          <w:color w:val="auto"/>
        </w:rPr>
        <w:t xml:space="preserve"> Summary of Chapter</w:t>
      </w:r>
      <w:r w:rsidR="009D1827" w:rsidRPr="00E379C9">
        <w:rPr>
          <w:b/>
          <w:bCs/>
          <w:i/>
          <w:iCs/>
          <w:color w:val="auto"/>
        </w:rPr>
        <w:t xml:space="preserve"> 4</w:t>
      </w:r>
      <w:bookmarkEnd w:id="42"/>
    </w:p>
    <w:p w14:paraId="1F336A5F" w14:textId="5BD43379" w:rsidR="00AB7310" w:rsidRDefault="001F7524" w:rsidP="00780D9E">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Chapter four</w:t>
      </w:r>
      <w:r w:rsidRPr="001F7524">
        <w:rPr>
          <w:rFonts w:ascii="Times New Roman" w:eastAsia="Times New Roman" w:hAnsi="Times New Roman" w:cs="Times New Roman"/>
          <w:kern w:val="0"/>
          <w:sz w:val="24"/>
          <w:szCs w:val="24"/>
          <w:lang w:eastAsia="en-GB"/>
          <w14:ligatures w14:val="none"/>
        </w:rPr>
        <w:t xml:space="preserve"> thoughtfully explores the principal themes emerging from participant interviews, highlighting the multifaceted impact of globalisation on market access, competition, technological innovation, regulatory complexities, and workforce dynamics within the UK financial sector. It underscores the proactive measures financial firms undertake to navigate the </w:t>
      </w:r>
      <w:r w:rsidRPr="001F7524">
        <w:rPr>
          <w:rFonts w:ascii="Times New Roman" w:eastAsia="Times New Roman" w:hAnsi="Times New Roman" w:cs="Times New Roman"/>
          <w:kern w:val="0"/>
          <w:sz w:val="24"/>
          <w:szCs w:val="24"/>
          <w:lang w:eastAsia="en-GB"/>
          <w14:ligatures w14:val="none"/>
        </w:rPr>
        <w:lastRenderedPageBreak/>
        <w:t>opportunities and challenges associated with global interconnectedness. The thematic insights are thoughtfully linked to broader theoretical frameworks, demonstrating how practical approaches mirror and enhance academic concepts of globalisation. Ultimately, the analysis conveys that while globalisation offers considerable growth prospects, it also necessitates strategic resilience, cultural adaptability, and continuous operational evolution from UK financial institutions.</w:t>
      </w:r>
    </w:p>
    <w:p w14:paraId="6F88ED64" w14:textId="7D53D0AB" w:rsidR="00022DDB" w:rsidRPr="00E379C9" w:rsidRDefault="00022DDB" w:rsidP="001C1D4B">
      <w:pPr>
        <w:pStyle w:val="Heading1"/>
        <w:rPr>
          <w:b/>
          <w:bCs/>
          <w:i/>
          <w:iCs/>
          <w:color w:val="auto"/>
        </w:rPr>
      </w:pPr>
      <w:bookmarkStart w:id="43" w:name="_Toc196687718"/>
      <w:r w:rsidRPr="00E379C9">
        <w:rPr>
          <w:b/>
          <w:bCs/>
          <w:i/>
          <w:iCs/>
          <w:color w:val="auto"/>
        </w:rPr>
        <w:t>Chapter 5:</w:t>
      </w:r>
      <w:r w:rsidR="00C84C4C">
        <w:rPr>
          <w:b/>
          <w:bCs/>
          <w:i/>
          <w:iCs/>
          <w:color w:val="auto"/>
        </w:rPr>
        <w:t xml:space="preserve"> </w:t>
      </w:r>
      <w:r w:rsidRPr="00E379C9">
        <w:rPr>
          <w:b/>
          <w:bCs/>
          <w:i/>
          <w:iCs/>
          <w:color w:val="auto"/>
        </w:rPr>
        <w:t>Conclusion</w:t>
      </w:r>
      <w:bookmarkEnd w:id="43"/>
      <w:r w:rsidR="00C84C4C">
        <w:rPr>
          <w:b/>
          <w:bCs/>
          <w:i/>
          <w:iCs/>
          <w:color w:val="auto"/>
        </w:rPr>
        <w:t xml:space="preserve"> and Recommendations</w:t>
      </w:r>
    </w:p>
    <w:p w14:paraId="7308171A" w14:textId="77777777" w:rsidR="00022DDB" w:rsidRPr="00E379C9" w:rsidRDefault="00022DDB" w:rsidP="001C1D4B">
      <w:pPr>
        <w:pStyle w:val="Heading2"/>
        <w:rPr>
          <w:b/>
          <w:bCs/>
          <w:i/>
          <w:iCs/>
          <w:color w:val="auto"/>
        </w:rPr>
      </w:pPr>
      <w:bookmarkStart w:id="44" w:name="_Toc196687719"/>
      <w:r w:rsidRPr="00E379C9">
        <w:rPr>
          <w:b/>
          <w:bCs/>
          <w:i/>
          <w:iCs/>
          <w:color w:val="auto"/>
        </w:rPr>
        <w:t>5.1 Introduction</w:t>
      </w:r>
      <w:bookmarkEnd w:id="44"/>
    </w:p>
    <w:p w14:paraId="186B315D" w14:textId="76C09A28" w:rsidR="00022DDB" w:rsidRPr="00E379C9" w:rsidRDefault="00390A76" w:rsidP="00022DDB">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This chapter </w:t>
      </w:r>
      <w:r w:rsidR="006E0328" w:rsidRPr="00E379C9">
        <w:rPr>
          <w:rFonts w:ascii="Times New Roman" w:eastAsia="Times New Roman" w:hAnsi="Times New Roman" w:cs="Times New Roman"/>
          <w:kern w:val="0"/>
          <w:sz w:val="24"/>
          <w:szCs w:val="24"/>
          <w:lang w:eastAsia="en-GB"/>
          <w14:ligatures w14:val="none"/>
        </w:rPr>
        <w:t>synthesises</w:t>
      </w:r>
      <w:r w:rsidRPr="00E379C9">
        <w:rPr>
          <w:rFonts w:ascii="Times New Roman" w:eastAsia="Times New Roman" w:hAnsi="Times New Roman" w:cs="Times New Roman"/>
          <w:kern w:val="0"/>
          <w:sz w:val="24"/>
          <w:szCs w:val="24"/>
          <w:lang w:eastAsia="en-GB"/>
          <w14:ligatures w14:val="none"/>
        </w:rPr>
        <w:t xml:space="preserve"> the study's findings on the implications of </w:t>
      </w:r>
      <w:r w:rsidR="006E0328" w:rsidRPr="00E379C9">
        <w:rPr>
          <w:rFonts w:ascii="Times New Roman" w:eastAsia="Times New Roman" w:hAnsi="Times New Roman" w:cs="Times New Roman"/>
          <w:kern w:val="0"/>
          <w:sz w:val="24"/>
          <w:szCs w:val="24"/>
          <w:lang w:eastAsia="en-GB"/>
          <w14:ligatures w14:val="none"/>
        </w:rPr>
        <w:t>globalisation</w:t>
      </w:r>
      <w:r w:rsidRPr="00E379C9">
        <w:rPr>
          <w:rFonts w:ascii="Times New Roman" w:eastAsia="Times New Roman" w:hAnsi="Times New Roman" w:cs="Times New Roman"/>
          <w:kern w:val="0"/>
          <w:sz w:val="24"/>
          <w:szCs w:val="24"/>
          <w:lang w:eastAsia="en-GB"/>
          <w14:ligatures w14:val="none"/>
        </w:rPr>
        <w:t xml:space="preserve"> for the UK financial sector, linking insights to research objectives. It provides an overview of key findings from primary data and discusses results </w:t>
      </w:r>
      <w:r w:rsidR="006E0328" w:rsidRPr="00E379C9">
        <w:rPr>
          <w:rFonts w:ascii="Times New Roman" w:eastAsia="Times New Roman" w:hAnsi="Times New Roman" w:cs="Times New Roman"/>
          <w:kern w:val="0"/>
          <w:sz w:val="24"/>
          <w:szCs w:val="24"/>
          <w:lang w:eastAsia="en-GB"/>
          <w14:ligatures w14:val="none"/>
        </w:rPr>
        <w:t>about</w:t>
      </w:r>
      <w:r w:rsidRPr="00E379C9">
        <w:rPr>
          <w:rFonts w:ascii="Times New Roman" w:eastAsia="Times New Roman" w:hAnsi="Times New Roman" w:cs="Times New Roman"/>
          <w:kern w:val="0"/>
          <w:sz w:val="24"/>
          <w:szCs w:val="24"/>
          <w:lang w:eastAsia="en-GB"/>
          <w14:ligatures w14:val="none"/>
        </w:rPr>
        <w:t xml:space="preserve"> research goals and existing literature. The chapter also highlights contributions to academic discourse and industry practice, acknowledges study limitations, and offers strategic recommendations for stakeholders. Additionally, it outlines potential future research avenues and concludes with a reflective evaluation of how the research question was addressed, assessing the broader implications of the </w:t>
      </w:r>
      <w:r w:rsidR="009E6752" w:rsidRPr="00E379C9">
        <w:rPr>
          <w:rFonts w:ascii="Times New Roman" w:eastAsia="Times New Roman" w:hAnsi="Times New Roman" w:cs="Times New Roman"/>
          <w:kern w:val="0"/>
          <w:sz w:val="24"/>
          <w:szCs w:val="24"/>
          <w:lang w:eastAsia="en-GB"/>
          <w14:ligatures w14:val="none"/>
        </w:rPr>
        <w:t>findings.</w:t>
      </w:r>
    </w:p>
    <w:p w14:paraId="1E4B3C56" w14:textId="09637F73" w:rsidR="00A70A8C" w:rsidRPr="00E379C9" w:rsidRDefault="008159E5" w:rsidP="001C1D4B">
      <w:pPr>
        <w:pStyle w:val="Heading2"/>
        <w:rPr>
          <w:b/>
          <w:bCs/>
          <w:i/>
          <w:iCs/>
          <w:color w:val="auto"/>
        </w:rPr>
      </w:pPr>
      <w:bookmarkStart w:id="45" w:name="_Toc196687720"/>
      <w:r w:rsidRPr="00E379C9">
        <w:rPr>
          <w:b/>
          <w:bCs/>
          <w:i/>
          <w:iCs/>
          <w:color w:val="auto"/>
        </w:rPr>
        <w:t xml:space="preserve">5.2 </w:t>
      </w:r>
      <w:r w:rsidR="000B6D6C" w:rsidRPr="00E379C9">
        <w:rPr>
          <w:b/>
          <w:bCs/>
          <w:i/>
          <w:iCs/>
          <w:color w:val="auto"/>
        </w:rPr>
        <w:t xml:space="preserve">Conclusions on </w:t>
      </w:r>
      <w:r w:rsidRPr="00E379C9">
        <w:rPr>
          <w:b/>
          <w:bCs/>
          <w:i/>
          <w:iCs/>
          <w:color w:val="auto"/>
        </w:rPr>
        <w:t>E</w:t>
      </w:r>
      <w:r w:rsidR="000B6D6C" w:rsidRPr="00E379C9">
        <w:rPr>
          <w:b/>
          <w:bCs/>
          <w:i/>
          <w:iCs/>
          <w:color w:val="auto"/>
        </w:rPr>
        <w:t xml:space="preserve">ach </w:t>
      </w:r>
      <w:r w:rsidRPr="00E379C9">
        <w:rPr>
          <w:b/>
          <w:bCs/>
          <w:i/>
          <w:iCs/>
          <w:color w:val="auto"/>
        </w:rPr>
        <w:t>R</w:t>
      </w:r>
      <w:r w:rsidR="000B6D6C" w:rsidRPr="00E379C9">
        <w:rPr>
          <w:b/>
          <w:bCs/>
          <w:i/>
          <w:iCs/>
          <w:color w:val="auto"/>
        </w:rPr>
        <w:t xml:space="preserve">esearch </w:t>
      </w:r>
      <w:r w:rsidRPr="00E379C9">
        <w:rPr>
          <w:b/>
          <w:bCs/>
          <w:i/>
          <w:iCs/>
          <w:color w:val="auto"/>
        </w:rPr>
        <w:t>O</w:t>
      </w:r>
      <w:r w:rsidR="000B6D6C" w:rsidRPr="00E379C9">
        <w:rPr>
          <w:b/>
          <w:bCs/>
          <w:i/>
          <w:iCs/>
          <w:color w:val="auto"/>
        </w:rPr>
        <w:t>bjectives</w:t>
      </w:r>
      <w:bookmarkEnd w:id="45"/>
    </w:p>
    <w:p w14:paraId="52F72E5C" w14:textId="77777777" w:rsidR="00A70A8C" w:rsidRPr="00E379C9" w:rsidRDefault="008B0832" w:rsidP="001C1D4B">
      <w:pPr>
        <w:pStyle w:val="Heading3"/>
        <w:rPr>
          <w:rStyle w:val="Heading2Char"/>
          <w:i/>
          <w:iCs/>
          <w:color w:val="auto"/>
          <w:sz w:val="28"/>
          <w:szCs w:val="28"/>
          <w:lang w:eastAsia="en-GB"/>
        </w:rPr>
      </w:pPr>
      <w:bookmarkStart w:id="46" w:name="_Toc196687721"/>
      <w:r w:rsidRPr="00E379C9">
        <w:rPr>
          <w:rStyle w:val="Heading2Char"/>
          <w:i/>
          <w:iCs/>
          <w:color w:val="auto"/>
          <w:sz w:val="28"/>
          <w:szCs w:val="28"/>
        </w:rPr>
        <w:t>5.2.</w:t>
      </w:r>
      <w:r w:rsidR="00530923" w:rsidRPr="00E379C9">
        <w:rPr>
          <w:rStyle w:val="Heading2Char"/>
          <w:i/>
          <w:iCs/>
          <w:color w:val="auto"/>
          <w:sz w:val="28"/>
          <w:szCs w:val="28"/>
        </w:rPr>
        <w:t xml:space="preserve">1. </w:t>
      </w:r>
      <w:r w:rsidR="00991E92" w:rsidRPr="00E379C9">
        <w:rPr>
          <w:rStyle w:val="Heading2Char"/>
          <w:i/>
          <w:iCs/>
          <w:color w:val="auto"/>
          <w:sz w:val="28"/>
          <w:szCs w:val="28"/>
          <w:lang w:eastAsia="en-GB"/>
        </w:rPr>
        <w:t>Globalisation Context and Influence (Objective 1)</w:t>
      </w:r>
      <w:bookmarkEnd w:id="46"/>
    </w:p>
    <w:p w14:paraId="6F7202BF" w14:textId="6FBA6A7E" w:rsidR="00991E92" w:rsidRPr="00E379C9" w:rsidRDefault="00991E92" w:rsidP="008B0832">
      <w:pPr>
        <w:spacing w:after="0" w:line="360" w:lineRule="auto"/>
        <w:jc w:val="both"/>
        <w:rPr>
          <w:rFonts w:asciiTheme="majorHAnsi" w:eastAsiaTheme="majorEastAsia" w:hAnsiTheme="majorHAnsi" w:cstheme="majorBidi"/>
          <w:sz w:val="28"/>
          <w:szCs w:val="28"/>
          <w:lang w:eastAsia="en-GB"/>
        </w:rPr>
      </w:pPr>
      <w:r w:rsidRPr="00E379C9">
        <w:rPr>
          <w:lang w:eastAsia="en-GB"/>
        </w:rPr>
        <w:t>The analysis confirms that</w:t>
      </w:r>
      <w:r w:rsidRPr="00E379C9">
        <w:rPr>
          <w:rFonts w:ascii="Times New Roman" w:eastAsia="Times New Roman" w:hAnsi="Times New Roman" w:cs="Times New Roman"/>
          <w:kern w:val="0"/>
          <w:lang w:eastAsia="en-GB"/>
          <w14:ligatures w14:val="none"/>
        </w:rPr>
        <w:t xml:space="preserve"> </w:t>
      </w:r>
      <w:r w:rsidRPr="00E379C9">
        <w:rPr>
          <w:rFonts w:ascii="Times New Roman" w:eastAsia="Times New Roman" w:hAnsi="Times New Roman" w:cs="Times New Roman"/>
          <w:kern w:val="0"/>
          <w:sz w:val="24"/>
          <w:szCs w:val="24"/>
          <w:lang w:eastAsia="en-GB"/>
          <w14:ligatures w14:val="none"/>
        </w:rPr>
        <w:t xml:space="preserve">globalisation has deeply intertwined the UK financial sector with international markets. London remains a leading global financial hub, handling roughly half of the world’s over-the-counter derivatives and a similar share of foreign exchange turnover​. This high level of integration gives UK financial institutions access to global capital, diverse markets, and cutting-edge technologies (e.g. digital banking and fintech). At the same time, it exposes them to external shocks (such as global economic cycles or geopolitical events). In effect, globalisation has liberalised markets and increased competition, enabling UK firms to scale internationally </w:t>
      </w:r>
      <w:r w:rsidR="008B0832" w:rsidRPr="00E379C9">
        <w:rPr>
          <w:rFonts w:ascii="Times New Roman" w:eastAsia="Times New Roman" w:hAnsi="Times New Roman" w:cs="Times New Roman"/>
          <w:kern w:val="0"/>
          <w:sz w:val="24"/>
          <w:szCs w:val="24"/>
          <w:lang w:eastAsia="en-GB"/>
          <w14:ligatures w14:val="none"/>
        </w:rPr>
        <w:t>and</w:t>
      </w:r>
      <w:r w:rsidRPr="00E379C9">
        <w:rPr>
          <w:rFonts w:ascii="Times New Roman" w:eastAsia="Times New Roman" w:hAnsi="Times New Roman" w:cs="Times New Roman"/>
          <w:kern w:val="0"/>
          <w:sz w:val="24"/>
          <w:szCs w:val="24"/>
          <w:lang w:eastAsia="en-GB"/>
          <w14:ligatures w14:val="none"/>
        </w:rPr>
        <w:t xml:space="preserve"> creating a more complex operating environment​.</w:t>
      </w:r>
    </w:p>
    <w:p w14:paraId="7BF48859" w14:textId="3AECB4AF" w:rsidR="00530923" w:rsidRPr="00E379C9" w:rsidRDefault="00A70A8C" w:rsidP="001C1D4B">
      <w:pPr>
        <w:pStyle w:val="Heading3"/>
        <w:rPr>
          <w:i/>
          <w:iCs/>
          <w:color w:val="auto"/>
        </w:rPr>
      </w:pPr>
      <w:bookmarkStart w:id="47" w:name="_Toc196687722"/>
      <w:r w:rsidRPr="00E379C9">
        <w:rPr>
          <w:i/>
          <w:iCs/>
          <w:color w:val="auto"/>
        </w:rPr>
        <w:t xml:space="preserve">5.2.2 </w:t>
      </w:r>
      <w:r w:rsidR="00991E92" w:rsidRPr="00E379C9">
        <w:rPr>
          <w:i/>
          <w:iCs/>
          <w:color w:val="auto"/>
        </w:rPr>
        <w:t>Challenges and Opportunities (Objective 2)</w:t>
      </w:r>
      <w:bookmarkEnd w:id="47"/>
    </w:p>
    <w:p w14:paraId="03E03C85" w14:textId="7D4FDD95" w:rsidR="00991E92" w:rsidRPr="00E379C9" w:rsidRDefault="00991E92" w:rsidP="00530923">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 The study identified several key challenges and opportunities for UK financial institutions, regulators, and businesses under globalisation:</w:t>
      </w:r>
    </w:p>
    <w:p w14:paraId="425E4F33" w14:textId="05C91979" w:rsidR="007203F6" w:rsidRPr="00E379C9" w:rsidRDefault="007203F6" w:rsidP="007203F6">
      <w:pPr>
        <w:numPr>
          <w:ilvl w:val="0"/>
          <w:numId w:val="44"/>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b/>
          <w:bCs/>
          <w:kern w:val="0"/>
          <w:sz w:val="24"/>
          <w:szCs w:val="24"/>
          <w:lang w:eastAsia="en-GB"/>
          <w14:ligatures w14:val="none"/>
        </w:rPr>
        <w:lastRenderedPageBreak/>
        <w:t xml:space="preserve"> Challenges</w:t>
      </w:r>
      <w:r w:rsidRPr="00E379C9">
        <w:rPr>
          <w:rFonts w:ascii="Times New Roman" w:eastAsia="Times New Roman" w:hAnsi="Times New Roman" w:cs="Times New Roman"/>
          <w:kern w:val="0"/>
          <w:sz w:val="24"/>
          <w:szCs w:val="24"/>
          <w:lang w:eastAsia="en-GB"/>
          <w14:ligatures w14:val="none"/>
        </w:rPr>
        <w:t xml:space="preserve">: Firms face complex regulations, particularly from Brexit changes, and intense competition from well-funded international companies. Compliance is demanding, requiring adherence to UK and international standards. Economic volatility, including currency fluctuations and trade tensions, also affects UK markets. Additionally, cybersecurity and cross-border legal risks have emerged as key issues. Interviewees </w:t>
      </w:r>
      <w:r w:rsidR="00601880" w:rsidRPr="00E379C9">
        <w:rPr>
          <w:rFonts w:ascii="Times New Roman" w:eastAsia="Times New Roman" w:hAnsi="Times New Roman" w:cs="Times New Roman"/>
          <w:kern w:val="0"/>
          <w:sz w:val="24"/>
          <w:szCs w:val="24"/>
          <w:lang w:eastAsia="en-GB"/>
          <w14:ligatures w14:val="none"/>
        </w:rPr>
        <w:t>emphasised</w:t>
      </w:r>
      <w:r w:rsidRPr="00E379C9">
        <w:rPr>
          <w:rFonts w:ascii="Times New Roman" w:eastAsia="Times New Roman" w:hAnsi="Times New Roman" w:cs="Times New Roman"/>
          <w:kern w:val="0"/>
          <w:sz w:val="24"/>
          <w:szCs w:val="24"/>
          <w:lang w:eastAsia="en-GB"/>
          <w14:ligatures w14:val="none"/>
        </w:rPr>
        <w:t xml:space="preserve"> that navigating these regulatory and economic challenges is crucial.</w:t>
      </w:r>
    </w:p>
    <w:p w14:paraId="2B12C1BA" w14:textId="532C1DF1" w:rsidR="00991E92" w:rsidRPr="00E379C9" w:rsidRDefault="007203F6" w:rsidP="007203F6">
      <w:pPr>
        <w:numPr>
          <w:ilvl w:val="0"/>
          <w:numId w:val="44"/>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b/>
          <w:bCs/>
          <w:kern w:val="0"/>
          <w:sz w:val="24"/>
          <w:szCs w:val="24"/>
          <w:lang w:eastAsia="en-GB"/>
          <w14:ligatures w14:val="none"/>
        </w:rPr>
        <w:t xml:space="preserve">Opportunities: </w:t>
      </w:r>
      <w:r w:rsidRPr="00E379C9">
        <w:rPr>
          <w:rFonts w:ascii="Times New Roman" w:eastAsia="Times New Roman" w:hAnsi="Times New Roman" w:cs="Times New Roman"/>
          <w:kern w:val="0"/>
          <w:sz w:val="24"/>
          <w:szCs w:val="24"/>
          <w:lang w:eastAsia="en-GB"/>
          <w14:ligatures w14:val="none"/>
        </w:rPr>
        <w:t xml:space="preserve">On the other hand, </w:t>
      </w:r>
      <w:r w:rsidR="00601880" w:rsidRPr="00E379C9">
        <w:rPr>
          <w:rFonts w:ascii="Times New Roman" w:eastAsia="Times New Roman" w:hAnsi="Times New Roman" w:cs="Times New Roman"/>
          <w:kern w:val="0"/>
          <w:sz w:val="24"/>
          <w:szCs w:val="24"/>
          <w:lang w:eastAsia="en-GB"/>
          <w14:ligatures w14:val="none"/>
        </w:rPr>
        <w:t>globalisation</w:t>
      </w:r>
      <w:r w:rsidRPr="00E379C9">
        <w:rPr>
          <w:rFonts w:ascii="Times New Roman" w:eastAsia="Times New Roman" w:hAnsi="Times New Roman" w:cs="Times New Roman"/>
          <w:kern w:val="0"/>
          <w:sz w:val="24"/>
          <w:szCs w:val="24"/>
          <w:lang w:eastAsia="en-GB"/>
          <w14:ligatures w14:val="none"/>
        </w:rPr>
        <w:t xml:space="preserve"> presents growth opportunities. UK institutions can enter emerging markets and attract foreign investment, benefiting from economies of scale. Technological advancements in digital banking and fintech have transformed services, reducing entry barriers. The UK’s supportive regulatory measures, such as the Financial Conduct Authority’s fintech sandbox, have helped create a dynamic fintech environment. Many participants observed that open banking and fintech platforms enhance service speed and customer experience. </w:t>
      </w:r>
      <w:r w:rsidR="00A061E5" w:rsidRPr="00E379C9">
        <w:rPr>
          <w:rFonts w:ascii="Times New Roman" w:eastAsia="Times New Roman" w:hAnsi="Times New Roman" w:cs="Times New Roman"/>
          <w:kern w:val="0"/>
          <w:sz w:val="24"/>
          <w:szCs w:val="24"/>
          <w:lang w:eastAsia="en-GB"/>
          <w14:ligatures w14:val="none"/>
        </w:rPr>
        <w:t>Globalisation</w:t>
      </w:r>
      <w:r w:rsidRPr="00E379C9">
        <w:rPr>
          <w:rFonts w:ascii="Times New Roman" w:eastAsia="Times New Roman" w:hAnsi="Times New Roman" w:cs="Times New Roman"/>
          <w:kern w:val="0"/>
          <w:sz w:val="24"/>
          <w:szCs w:val="24"/>
          <w:lang w:eastAsia="en-GB"/>
          <w14:ligatures w14:val="none"/>
        </w:rPr>
        <w:t xml:space="preserve"> </w:t>
      </w:r>
      <w:r w:rsidR="00601880" w:rsidRPr="00E379C9">
        <w:rPr>
          <w:rFonts w:ascii="Times New Roman" w:eastAsia="Times New Roman" w:hAnsi="Times New Roman" w:cs="Times New Roman"/>
          <w:kern w:val="0"/>
          <w:sz w:val="24"/>
          <w:szCs w:val="24"/>
          <w:lang w:eastAsia="en-GB"/>
          <w14:ligatures w14:val="none"/>
        </w:rPr>
        <w:t>allows UK stakeholders</w:t>
      </w:r>
      <w:r w:rsidRPr="00E379C9">
        <w:rPr>
          <w:rFonts w:ascii="Times New Roman" w:eastAsia="Times New Roman" w:hAnsi="Times New Roman" w:cs="Times New Roman"/>
          <w:kern w:val="0"/>
          <w:sz w:val="24"/>
          <w:szCs w:val="24"/>
          <w:lang w:eastAsia="en-GB"/>
          <w14:ligatures w14:val="none"/>
        </w:rPr>
        <w:t xml:space="preserve"> to leverage scale, innovation, and international connections to foster growth while addressing </w:t>
      </w:r>
      <w:r w:rsidR="005E3891" w:rsidRPr="00E379C9">
        <w:rPr>
          <w:rFonts w:ascii="Times New Roman" w:eastAsia="Times New Roman" w:hAnsi="Times New Roman" w:cs="Times New Roman"/>
          <w:kern w:val="0"/>
          <w:sz w:val="24"/>
          <w:szCs w:val="24"/>
          <w:lang w:eastAsia="en-GB"/>
          <w14:ligatures w14:val="none"/>
        </w:rPr>
        <w:t>their challenges</w:t>
      </w:r>
      <w:r w:rsidRPr="00E379C9">
        <w:rPr>
          <w:rFonts w:ascii="Times New Roman" w:eastAsia="Times New Roman" w:hAnsi="Times New Roman" w:cs="Times New Roman"/>
          <w:kern w:val="0"/>
          <w:sz w:val="24"/>
          <w:szCs w:val="24"/>
          <w:lang w:eastAsia="en-GB"/>
          <w14:ligatures w14:val="none"/>
        </w:rPr>
        <w:t>.</w:t>
      </w:r>
    </w:p>
    <w:p w14:paraId="1AF72D5D" w14:textId="6C12FCC6" w:rsidR="00601880" w:rsidRPr="00E379C9" w:rsidRDefault="00601880" w:rsidP="001C1D4B">
      <w:pPr>
        <w:pStyle w:val="Heading3"/>
        <w:rPr>
          <w:i/>
          <w:iCs/>
          <w:color w:val="auto"/>
        </w:rPr>
      </w:pPr>
      <w:bookmarkStart w:id="48" w:name="_Toc196687723"/>
      <w:r w:rsidRPr="00E379C9">
        <w:rPr>
          <w:i/>
          <w:iCs/>
          <w:color w:val="auto"/>
        </w:rPr>
        <w:t xml:space="preserve">5.2.3 </w:t>
      </w:r>
      <w:r w:rsidR="00991E92" w:rsidRPr="00E379C9">
        <w:rPr>
          <w:i/>
          <w:iCs/>
          <w:color w:val="auto"/>
        </w:rPr>
        <w:t>Brexit and FinTech Developments (Objective 3)</w:t>
      </w:r>
      <w:bookmarkEnd w:id="48"/>
    </w:p>
    <w:p w14:paraId="099ECEC5" w14:textId="2F782FE4" w:rsidR="00991E92" w:rsidRPr="00E379C9" w:rsidRDefault="00991E92" w:rsidP="00601880">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The findings show that recent developments have significant implications:</w:t>
      </w:r>
    </w:p>
    <w:p w14:paraId="2C6F1902" w14:textId="4A09111F" w:rsidR="00991E92" w:rsidRPr="00E379C9" w:rsidRDefault="003110FF" w:rsidP="00601880">
      <w:pPr>
        <w:numPr>
          <w:ilvl w:val="0"/>
          <w:numId w:val="44"/>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b/>
          <w:bCs/>
          <w:kern w:val="0"/>
          <w:sz w:val="24"/>
          <w:szCs w:val="24"/>
          <w:lang w:eastAsia="en-GB"/>
          <w14:ligatures w14:val="none"/>
        </w:rPr>
        <w:t>Brexit:</w:t>
      </w:r>
      <w:r w:rsidRPr="00E379C9">
        <w:rPr>
          <w:rFonts w:ascii="Times New Roman" w:eastAsia="Times New Roman" w:hAnsi="Times New Roman" w:cs="Times New Roman"/>
          <w:i/>
          <w:iCs/>
          <w:kern w:val="0"/>
          <w:sz w:val="24"/>
          <w:szCs w:val="24"/>
          <w:lang w:eastAsia="en-GB"/>
          <w14:ligatures w14:val="none"/>
        </w:rPr>
        <w:t xml:space="preserve"> </w:t>
      </w:r>
      <w:r w:rsidRPr="00E379C9">
        <w:rPr>
          <w:rFonts w:ascii="Times New Roman" w:eastAsia="Times New Roman" w:hAnsi="Times New Roman" w:cs="Times New Roman"/>
          <w:kern w:val="0"/>
          <w:sz w:val="24"/>
          <w:szCs w:val="24"/>
          <w:lang w:eastAsia="en-GB"/>
          <w14:ligatures w14:val="none"/>
        </w:rPr>
        <w:t>Respondents</w:t>
      </w:r>
      <w:r w:rsidR="00757380" w:rsidRPr="00E379C9">
        <w:rPr>
          <w:rFonts w:ascii="Times New Roman" w:eastAsia="Times New Roman" w:hAnsi="Times New Roman" w:cs="Times New Roman"/>
          <w:kern w:val="0"/>
          <w:sz w:val="24"/>
          <w:szCs w:val="24"/>
          <w:lang w:eastAsia="en-GB"/>
          <w14:ligatures w14:val="none"/>
        </w:rPr>
        <w:t xml:space="preserve"> noted that Brexit has created significant trade and regulatory frictions. </w:t>
      </w:r>
      <w:r w:rsidR="00AC247D" w:rsidRPr="00E379C9">
        <w:rPr>
          <w:rFonts w:ascii="Times New Roman" w:eastAsia="Times New Roman" w:hAnsi="Times New Roman" w:cs="Times New Roman"/>
          <w:kern w:val="0"/>
          <w:sz w:val="24"/>
          <w:szCs w:val="24"/>
          <w:lang w:eastAsia="en-GB"/>
          <w14:ligatures w14:val="none"/>
        </w:rPr>
        <w:t>The loss of automatic access to EU financial markets and the introduction of new trade barriers have led some financial firms to relocate to the EU</w:t>
      </w:r>
      <w:r w:rsidR="00757380" w:rsidRPr="00E379C9">
        <w:rPr>
          <w:rFonts w:ascii="Times New Roman" w:eastAsia="Times New Roman" w:hAnsi="Times New Roman" w:cs="Times New Roman"/>
          <w:kern w:val="0"/>
          <w:sz w:val="24"/>
          <w:szCs w:val="24"/>
          <w:lang w:eastAsia="en-GB"/>
          <w14:ligatures w14:val="none"/>
        </w:rPr>
        <w:t xml:space="preserve">. One analysis </w:t>
      </w:r>
      <w:proofErr w:type="gramStart"/>
      <w:r w:rsidRPr="00E379C9">
        <w:rPr>
          <w:rFonts w:ascii="Times New Roman" w:eastAsia="Times New Roman" w:hAnsi="Times New Roman" w:cs="Times New Roman"/>
          <w:kern w:val="0"/>
          <w:sz w:val="24"/>
          <w:szCs w:val="24"/>
          <w:lang w:eastAsia="en-GB"/>
          <w14:ligatures w14:val="none"/>
        </w:rPr>
        <w:t>states</w:t>
      </w:r>
      <w:proofErr w:type="gramEnd"/>
      <w:r w:rsidR="00757380" w:rsidRPr="00E379C9">
        <w:rPr>
          <w:rFonts w:ascii="Times New Roman" w:eastAsia="Times New Roman" w:hAnsi="Times New Roman" w:cs="Times New Roman"/>
          <w:kern w:val="0"/>
          <w:sz w:val="24"/>
          <w:szCs w:val="24"/>
          <w:lang w:eastAsia="en-GB"/>
          <w14:ligatures w14:val="none"/>
        </w:rPr>
        <w:t>, “Brexit has introduced barriers to cross-border trade in financial services, resulting in a steady loss of business, activity, and jobs from London.” Nevertheless, Brexit allows the UK to reform its financial regulations. The government’s reforms, like the Edinburgh Reforms, aim to boost competitiveness, although their long-term effects are still uncertain. Overall, Brexit poses challenges for UK finance but also encourages proactive measures</w:t>
      </w:r>
      <w:r w:rsidR="00991E92" w:rsidRPr="00E379C9">
        <w:rPr>
          <w:rFonts w:ascii="Times New Roman" w:eastAsia="Times New Roman" w:hAnsi="Times New Roman" w:cs="Times New Roman"/>
          <w:kern w:val="0"/>
          <w:sz w:val="24"/>
          <w:szCs w:val="24"/>
          <w:lang w:eastAsia="en-GB"/>
          <w14:ligatures w14:val="none"/>
        </w:rPr>
        <w:t>.</w:t>
      </w:r>
    </w:p>
    <w:p w14:paraId="3D1F3978" w14:textId="16364F93" w:rsidR="00991E92" w:rsidRPr="00E379C9" w:rsidRDefault="00991E92" w:rsidP="00601880">
      <w:pPr>
        <w:numPr>
          <w:ilvl w:val="0"/>
          <w:numId w:val="44"/>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b/>
          <w:bCs/>
          <w:kern w:val="0"/>
          <w:sz w:val="24"/>
          <w:szCs w:val="24"/>
          <w:lang w:eastAsia="en-GB"/>
          <w14:ligatures w14:val="none"/>
        </w:rPr>
        <w:t>FinTech</w:t>
      </w:r>
      <w:r w:rsidRPr="00E379C9">
        <w:rPr>
          <w:rFonts w:ascii="Times New Roman" w:eastAsia="Times New Roman" w:hAnsi="Times New Roman" w:cs="Times New Roman"/>
          <w:i/>
          <w:iCs/>
          <w:kern w:val="0"/>
          <w:sz w:val="24"/>
          <w:szCs w:val="24"/>
          <w:lang w:eastAsia="en-GB"/>
          <w14:ligatures w14:val="none"/>
        </w:rPr>
        <w:t xml:space="preserve"> </w:t>
      </w:r>
      <w:r w:rsidRPr="00E379C9">
        <w:rPr>
          <w:rFonts w:ascii="Times New Roman" w:eastAsia="Times New Roman" w:hAnsi="Times New Roman" w:cs="Times New Roman"/>
          <w:b/>
          <w:bCs/>
          <w:kern w:val="0"/>
          <w:sz w:val="24"/>
          <w:szCs w:val="24"/>
          <w:lang w:eastAsia="en-GB"/>
          <w14:ligatures w14:val="none"/>
        </w:rPr>
        <w:t>Rise</w:t>
      </w:r>
      <w:r w:rsidRPr="00E379C9">
        <w:rPr>
          <w:rFonts w:ascii="Times New Roman" w:eastAsia="Times New Roman" w:hAnsi="Times New Roman" w:cs="Times New Roman"/>
          <w:i/>
          <w:iCs/>
          <w:kern w:val="0"/>
          <w:sz w:val="24"/>
          <w:szCs w:val="24"/>
          <w:lang w:eastAsia="en-GB"/>
          <w14:ligatures w14:val="none"/>
        </w:rPr>
        <w:t>:</w:t>
      </w:r>
      <w:r w:rsidRPr="00E379C9">
        <w:rPr>
          <w:rFonts w:ascii="Times New Roman" w:eastAsia="Times New Roman" w:hAnsi="Times New Roman" w:cs="Times New Roman"/>
          <w:kern w:val="0"/>
          <w:sz w:val="24"/>
          <w:szCs w:val="24"/>
          <w:lang w:eastAsia="en-GB"/>
          <w14:ligatures w14:val="none"/>
        </w:rPr>
        <w:t xml:space="preserve"> </w:t>
      </w:r>
      <w:r w:rsidR="008356E5" w:rsidRPr="00E379C9">
        <w:rPr>
          <w:rFonts w:ascii="Times New Roman" w:eastAsia="Times New Roman" w:hAnsi="Times New Roman" w:cs="Times New Roman"/>
          <w:kern w:val="0"/>
          <w:sz w:val="24"/>
          <w:szCs w:val="24"/>
          <w:lang w:eastAsia="en-GB"/>
          <w14:ligatures w14:val="none"/>
        </w:rPr>
        <w:t xml:space="preserve">Experts agree that fintech and digital innovation are key opportunities, with the UK being a world-leading fintech hub thanks to its supportive regulatory environment. Initiatives like sandboxes have </w:t>
      </w:r>
      <w:r w:rsidR="001B3E0C" w:rsidRPr="00E379C9">
        <w:rPr>
          <w:rFonts w:ascii="Times New Roman" w:eastAsia="Times New Roman" w:hAnsi="Times New Roman" w:cs="Times New Roman"/>
          <w:kern w:val="0"/>
          <w:sz w:val="24"/>
          <w:szCs w:val="24"/>
          <w:lang w:eastAsia="en-GB"/>
          <w14:ligatures w14:val="none"/>
        </w:rPr>
        <w:t>fuelled</w:t>
      </w:r>
      <w:r w:rsidR="008356E5" w:rsidRPr="00E379C9">
        <w:rPr>
          <w:rFonts w:ascii="Times New Roman" w:eastAsia="Times New Roman" w:hAnsi="Times New Roman" w:cs="Times New Roman"/>
          <w:kern w:val="0"/>
          <w:sz w:val="24"/>
          <w:szCs w:val="24"/>
          <w:lang w:eastAsia="en-GB"/>
          <w14:ligatures w14:val="none"/>
        </w:rPr>
        <w:t xml:space="preserve"> startups and digital banking solutions, </w:t>
      </w:r>
      <w:r w:rsidR="001B3E0C" w:rsidRPr="00E379C9">
        <w:rPr>
          <w:rFonts w:ascii="Times New Roman" w:eastAsia="Times New Roman" w:hAnsi="Times New Roman" w:cs="Times New Roman"/>
          <w:kern w:val="0"/>
          <w:sz w:val="24"/>
          <w:szCs w:val="24"/>
          <w:lang w:eastAsia="en-GB"/>
          <w14:ligatures w14:val="none"/>
        </w:rPr>
        <w:t>driven</w:t>
      </w:r>
      <w:r w:rsidR="008356E5" w:rsidRPr="00E379C9">
        <w:rPr>
          <w:rFonts w:ascii="Times New Roman" w:eastAsia="Times New Roman" w:hAnsi="Times New Roman" w:cs="Times New Roman"/>
          <w:kern w:val="0"/>
          <w:sz w:val="24"/>
          <w:szCs w:val="24"/>
          <w:lang w:eastAsia="en-GB"/>
          <w14:ligatures w14:val="none"/>
        </w:rPr>
        <w:t xml:space="preserve"> strong investment</w:t>
      </w:r>
      <w:r w:rsidR="001B3E0C" w:rsidRPr="00E379C9">
        <w:rPr>
          <w:rFonts w:ascii="Times New Roman" w:eastAsia="Times New Roman" w:hAnsi="Times New Roman" w:cs="Times New Roman"/>
          <w:kern w:val="0"/>
          <w:sz w:val="24"/>
          <w:szCs w:val="24"/>
          <w:lang w:eastAsia="en-GB"/>
          <w14:ligatures w14:val="none"/>
        </w:rPr>
        <w:t>, and showcased resilience. However, risks such as Brexit could limit access to tech talent and market opportunities. Ultimately, fintech growth is seen as a net positive for the sector, introducing new products and efficiencies for UK firms.</w:t>
      </w:r>
    </w:p>
    <w:p w14:paraId="40B4CD83" w14:textId="30A673A9" w:rsidR="00612764" w:rsidRPr="00E379C9" w:rsidRDefault="00612764" w:rsidP="001C1D4B">
      <w:pPr>
        <w:pStyle w:val="Heading3"/>
        <w:rPr>
          <w:i/>
          <w:iCs/>
          <w:color w:val="auto"/>
        </w:rPr>
      </w:pPr>
      <w:bookmarkStart w:id="49" w:name="_Toc196687724"/>
      <w:r w:rsidRPr="00E379C9">
        <w:rPr>
          <w:i/>
          <w:iCs/>
          <w:color w:val="auto"/>
        </w:rPr>
        <w:t xml:space="preserve">5.2.4 </w:t>
      </w:r>
      <w:r w:rsidR="00991E92" w:rsidRPr="00E379C9">
        <w:rPr>
          <w:i/>
          <w:iCs/>
          <w:color w:val="auto"/>
        </w:rPr>
        <w:t>Recommendations for Stakeholders (Objective 4)</w:t>
      </w:r>
      <w:bookmarkEnd w:id="49"/>
    </w:p>
    <w:p w14:paraId="71EC7EF7" w14:textId="6B97FC3E" w:rsidR="00991E92" w:rsidRPr="00E379C9" w:rsidRDefault="00991E92" w:rsidP="00612764">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Based on these conclusions, several actionable strategies emerge for UK financial stakeholders:</w:t>
      </w:r>
    </w:p>
    <w:p w14:paraId="18CFC9C9" w14:textId="21CA5217" w:rsidR="00991E92" w:rsidRPr="00E379C9" w:rsidRDefault="00991E92" w:rsidP="00612764">
      <w:pPr>
        <w:numPr>
          <w:ilvl w:val="0"/>
          <w:numId w:val="44"/>
        </w:numPr>
        <w:spacing w:after="0" w:line="360" w:lineRule="auto"/>
        <w:jc w:val="both"/>
        <w:rPr>
          <w:rFonts w:ascii="Times New Roman" w:eastAsia="Times New Roman" w:hAnsi="Times New Roman" w:cs="Times New Roman"/>
          <w:kern w:val="0"/>
          <w:sz w:val="24"/>
          <w:szCs w:val="24"/>
          <w:lang w:eastAsia="en-GB"/>
          <w14:ligatures w14:val="none"/>
        </w:rPr>
      </w:pPr>
      <w:r w:rsidRPr="00991E92">
        <w:rPr>
          <w:rFonts w:ascii="Times New Roman" w:eastAsia="Times New Roman" w:hAnsi="Times New Roman" w:cs="Times New Roman"/>
          <w:b/>
          <w:bCs/>
          <w:kern w:val="0"/>
          <w:sz w:val="24"/>
          <w:szCs w:val="24"/>
          <w:lang w:eastAsia="en-GB"/>
          <w14:ligatures w14:val="none"/>
        </w:rPr>
        <w:lastRenderedPageBreak/>
        <w:t>Strengthen resilience while embracing innovation:</w:t>
      </w:r>
      <w:r w:rsidRPr="00991E92">
        <w:rPr>
          <w:rFonts w:ascii="Times New Roman" w:eastAsia="Times New Roman" w:hAnsi="Times New Roman" w:cs="Times New Roman"/>
          <w:kern w:val="0"/>
          <w:sz w:val="24"/>
          <w:szCs w:val="24"/>
          <w:lang w:eastAsia="en-GB"/>
          <w14:ligatures w14:val="none"/>
        </w:rPr>
        <w:t xml:space="preserve"> </w:t>
      </w:r>
      <w:r w:rsidR="008F0813">
        <w:rPr>
          <w:rFonts w:ascii="Times New Roman" w:eastAsia="Times New Roman" w:hAnsi="Times New Roman" w:cs="Times New Roman"/>
          <w:kern w:val="0"/>
          <w:sz w:val="24"/>
          <w:szCs w:val="24"/>
          <w:lang w:eastAsia="en-GB"/>
          <w14:ligatures w14:val="none"/>
        </w:rPr>
        <w:t xml:space="preserve">Financial institutions must </w:t>
      </w:r>
      <w:r w:rsidR="00433131">
        <w:rPr>
          <w:rFonts w:ascii="Times New Roman" w:eastAsia="Times New Roman" w:hAnsi="Times New Roman" w:cs="Times New Roman"/>
          <w:kern w:val="0"/>
          <w:sz w:val="24"/>
          <w:szCs w:val="24"/>
          <w:lang w:eastAsia="en-GB"/>
          <w14:ligatures w14:val="none"/>
        </w:rPr>
        <w:t>invest</w:t>
      </w:r>
      <w:r w:rsidR="008F0813">
        <w:rPr>
          <w:rFonts w:ascii="Times New Roman" w:eastAsia="Times New Roman" w:hAnsi="Times New Roman" w:cs="Times New Roman"/>
          <w:kern w:val="0"/>
          <w:sz w:val="24"/>
          <w:szCs w:val="24"/>
          <w:lang w:eastAsia="en-GB"/>
          <w14:ligatures w14:val="none"/>
        </w:rPr>
        <w:t xml:space="preserve"> in </w:t>
      </w:r>
      <w:r w:rsidR="008F0813" w:rsidRPr="00E379C9">
        <w:rPr>
          <w:rFonts w:ascii="Times New Roman" w:eastAsia="Times New Roman" w:hAnsi="Times New Roman" w:cs="Times New Roman"/>
          <w:kern w:val="0"/>
          <w:sz w:val="24"/>
          <w:szCs w:val="24"/>
          <w:lang w:eastAsia="en-GB"/>
          <w14:ligatures w14:val="none"/>
        </w:rPr>
        <w:t>digital transformation (fintech solutions, AI, and blockchain) to stay competitive while enhancing risk management frameworks (particularly cybersecurity and compliance systems).</w:t>
      </w:r>
    </w:p>
    <w:p w14:paraId="767CE7D4" w14:textId="1D4D3783" w:rsidR="00991E92" w:rsidRPr="00E379C9" w:rsidRDefault="00991E92" w:rsidP="00612764">
      <w:pPr>
        <w:numPr>
          <w:ilvl w:val="0"/>
          <w:numId w:val="44"/>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b/>
          <w:bCs/>
          <w:kern w:val="0"/>
          <w:sz w:val="24"/>
          <w:szCs w:val="24"/>
          <w:lang w:eastAsia="en-GB"/>
          <w14:ligatures w14:val="none"/>
        </w:rPr>
        <w:t xml:space="preserve">Regulatory and policy </w:t>
      </w:r>
      <w:r w:rsidR="00433131" w:rsidRPr="00E379C9">
        <w:rPr>
          <w:rFonts w:ascii="Times New Roman" w:eastAsia="Times New Roman" w:hAnsi="Times New Roman" w:cs="Times New Roman"/>
          <w:b/>
          <w:bCs/>
          <w:kern w:val="0"/>
          <w:sz w:val="24"/>
          <w:szCs w:val="24"/>
          <w:lang w:eastAsia="en-GB"/>
          <w14:ligatures w14:val="none"/>
        </w:rPr>
        <w:t xml:space="preserve">action: </w:t>
      </w:r>
      <w:r w:rsidR="00433131" w:rsidRPr="00E379C9">
        <w:rPr>
          <w:rFonts w:ascii="Times New Roman" w:eastAsia="Times New Roman" w:hAnsi="Times New Roman" w:cs="Times New Roman"/>
          <w:kern w:val="0"/>
          <w:sz w:val="24"/>
          <w:szCs w:val="24"/>
          <w:lang w:eastAsia="en-GB"/>
          <w14:ligatures w14:val="none"/>
        </w:rPr>
        <w:t xml:space="preserve">Regulators and policymakers should adopt a growth-friendly approach by continuing </w:t>
      </w:r>
      <w:r w:rsidR="00A061E5" w:rsidRPr="00E379C9">
        <w:rPr>
          <w:rFonts w:ascii="Times New Roman" w:eastAsia="Times New Roman" w:hAnsi="Times New Roman" w:cs="Times New Roman"/>
          <w:kern w:val="0"/>
          <w:sz w:val="24"/>
          <w:szCs w:val="24"/>
          <w:lang w:eastAsia="en-GB"/>
          <w14:ligatures w14:val="none"/>
        </w:rPr>
        <w:t>innovation sandboxes and clear licensing initiatives</w:t>
      </w:r>
      <w:r w:rsidR="00433131" w:rsidRPr="00E379C9">
        <w:rPr>
          <w:rFonts w:ascii="Times New Roman" w:eastAsia="Times New Roman" w:hAnsi="Times New Roman" w:cs="Times New Roman"/>
          <w:kern w:val="0"/>
          <w:sz w:val="24"/>
          <w:szCs w:val="24"/>
          <w:lang w:eastAsia="en-GB"/>
          <w14:ligatures w14:val="none"/>
        </w:rPr>
        <w:t>. These efforts will attract investment and foster fintech entrepreneurship</w:t>
      </w:r>
      <w:r w:rsidR="00A061E5" w:rsidRPr="00E379C9">
        <w:rPr>
          <w:rFonts w:ascii="Times New Roman" w:eastAsia="Times New Roman" w:hAnsi="Times New Roman" w:cs="Times New Roman"/>
          <w:kern w:val="0"/>
          <w:sz w:val="24"/>
          <w:szCs w:val="24"/>
          <w:lang w:eastAsia="en-GB"/>
          <w14:ligatures w14:val="none"/>
        </w:rPr>
        <w:t>, ensuring</w:t>
      </w:r>
      <w:r w:rsidR="00433131" w:rsidRPr="00E379C9">
        <w:rPr>
          <w:rFonts w:ascii="Times New Roman" w:eastAsia="Times New Roman" w:hAnsi="Times New Roman" w:cs="Times New Roman"/>
          <w:kern w:val="0"/>
          <w:sz w:val="24"/>
          <w:szCs w:val="24"/>
          <w:lang w:eastAsia="en-GB"/>
          <w14:ligatures w14:val="none"/>
        </w:rPr>
        <w:t xml:space="preserve"> financial stability through vigilance</w:t>
      </w:r>
      <w:r w:rsidR="00433131" w:rsidRPr="00E379C9">
        <w:rPr>
          <w:rFonts w:ascii="Times New Roman" w:eastAsia="Times New Roman" w:hAnsi="Times New Roman" w:cs="Times New Roman"/>
          <w:b/>
          <w:bCs/>
          <w:kern w:val="0"/>
          <w:sz w:val="24"/>
          <w:szCs w:val="24"/>
          <w:lang w:eastAsia="en-GB"/>
          <w14:ligatures w14:val="none"/>
        </w:rPr>
        <w:t>.</w:t>
      </w:r>
    </w:p>
    <w:p w14:paraId="30D6989E" w14:textId="778595D5" w:rsidR="00991E92" w:rsidRPr="00E379C9" w:rsidRDefault="00991E92" w:rsidP="00612764">
      <w:pPr>
        <w:numPr>
          <w:ilvl w:val="0"/>
          <w:numId w:val="44"/>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b/>
          <w:bCs/>
          <w:kern w:val="0"/>
          <w:sz w:val="24"/>
          <w:szCs w:val="24"/>
          <w:lang w:eastAsia="en-GB"/>
          <w14:ligatures w14:val="none"/>
        </w:rPr>
        <w:t>Talent and awareness:</w:t>
      </w:r>
      <w:r w:rsidRPr="00E379C9">
        <w:rPr>
          <w:rFonts w:ascii="Times New Roman" w:eastAsia="Times New Roman" w:hAnsi="Times New Roman" w:cs="Times New Roman"/>
          <w:kern w:val="0"/>
          <w:sz w:val="24"/>
          <w:szCs w:val="24"/>
          <w:lang w:eastAsia="en-GB"/>
          <w14:ligatures w14:val="none"/>
        </w:rPr>
        <w:t xml:space="preserve"> </w:t>
      </w:r>
      <w:r w:rsidR="005E3891" w:rsidRPr="00E379C9">
        <w:rPr>
          <w:rFonts w:ascii="Times New Roman" w:eastAsia="Times New Roman" w:hAnsi="Times New Roman" w:cs="Times New Roman"/>
          <w:kern w:val="0"/>
          <w:sz w:val="24"/>
          <w:szCs w:val="24"/>
          <w:lang w:eastAsia="en-GB"/>
          <w14:ligatures w14:val="none"/>
        </w:rPr>
        <w:t>Companies should prioritise talent development by upskilling staff in digital skills and monitoring global markets. Experts recommend increasing awareness of globalisation trends and evaluating the return on investment for each opportunity. Additionally, it is crucial to enhance cybersecurity and ensure that staff understands international compliance requirements.</w:t>
      </w:r>
    </w:p>
    <w:p w14:paraId="790FAF5E" w14:textId="453F513B" w:rsidR="00022DDB" w:rsidRPr="00E379C9" w:rsidRDefault="00991E92" w:rsidP="00022DDB">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Collectively, these measures will help UK institutions mitigate globalisation’s challenges while leveraging its opportunities.</w:t>
      </w:r>
    </w:p>
    <w:p w14:paraId="69C79126" w14:textId="557B0D64" w:rsidR="00022DDB" w:rsidRPr="00C84C4C" w:rsidRDefault="00022DDB" w:rsidP="001C1D4B">
      <w:pPr>
        <w:pStyle w:val="Heading2"/>
        <w:rPr>
          <w:rFonts w:eastAsia="Times New Roman"/>
          <w:b/>
          <w:bCs/>
          <w:i/>
          <w:iCs/>
          <w:color w:val="auto"/>
          <w:lang w:eastAsia="en-GB"/>
        </w:rPr>
      </w:pPr>
      <w:bookmarkStart w:id="50" w:name="_Toc196687725"/>
      <w:r w:rsidRPr="00C84C4C">
        <w:rPr>
          <w:rFonts w:eastAsia="Times New Roman"/>
          <w:b/>
          <w:bCs/>
          <w:i/>
          <w:iCs/>
          <w:color w:val="auto"/>
          <w:lang w:eastAsia="en-GB"/>
        </w:rPr>
        <w:t>5.3</w:t>
      </w:r>
      <w:r w:rsidR="00C95C23" w:rsidRPr="00C84C4C">
        <w:rPr>
          <w:rFonts w:eastAsia="Times New Roman"/>
          <w:b/>
          <w:bCs/>
          <w:i/>
          <w:iCs/>
          <w:color w:val="auto"/>
          <w:lang w:eastAsia="en-GB"/>
        </w:rPr>
        <w:t xml:space="preserve"> Conclusions on the Research Problem</w:t>
      </w:r>
      <w:bookmarkEnd w:id="50"/>
    </w:p>
    <w:p w14:paraId="07B76A8C" w14:textId="7DB99A88" w:rsidR="00022DDB" w:rsidRPr="00E379C9" w:rsidRDefault="001B3E0C" w:rsidP="00101DB3">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The research problem—understanding the impact of globalisation on the UK financial sector—has been thoroughly addressed. The evidence indicates that globalisation is pivotal in UK finance, producing both positive and negative outcomes. UK financial markets are shown to be deeply interconnected with international counterparts. The study confirms that globalisation drives expansion through new market opportunities, capital inflows, and technological advancement while simultaneously introducing complexity via regulatory and competitive pressures. Therefore, the research concludes that the future success of the UK financial sector relies on effectively balancing these dual influences.</w:t>
      </w:r>
    </w:p>
    <w:p w14:paraId="227F4026" w14:textId="74B64415" w:rsidR="00022DDB" w:rsidRPr="00C84C4C" w:rsidRDefault="00022DDB" w:rsidP="001C1D4B">
      <w:pPr>
        <w:pStyle w:val="Heading2"/>
        <w:rPr>
          <w:b/>
          <w:bCs/>
          <w:i/>
          <w:iCs/>
          <w:color w:val="auto"/>
        </w:rPr>
      </w:pPr>
      <w:bookmarkStart w:id="51" w:name="_Toc196687726"/>
      <w:r w:rsidRPr="00C84C4C">
        <w:rPr>
          <w:b/>
          <w:bCs/>
          <w:i/>
          <w:iCs/>
          <w:color w:val="auto"/>
        </w:rPr>
        <w:t xml:space="preserve">5.4 </w:t>
      </w:r>
      <w:r w:rsidR="00A92AAC" w:rsidRPr="00C84C4C">
        <w:rPr>
          <w:b/>
          <w:bCs/>
          <w:i/>
          <w:iCs/>
          <w:color w:val="auto"/>
        </w:rPr>
        <w:t>Summary of Research Findings and Outcomes</w:t>
      </w:r>
      <w:bookmarkEnd w:id="51"/>
    </w:p>
    <w:p w14:paraId="6EF8B859" w14:textId="7D103C61" w:rsidR="00925A53" w:rsidRPr="00E379C9" w:rsidRDefault="009A6F35" w:rsidP="009A6F35">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The study found that the UK financial sector is deeply embedded in the global economy. </w:t>
      </w:r>
      <w:r w:rsidR="001B3E0C" w:rsidRPr="00E379C9">
        <w:rPr>
          <w:rFonts w:ascii="Times New Roman" w:eastAsia="Times New Roman" w:hAnsi="Times New Roman" w:cs="Times New Roman"/>
          <w:kern w:val="0"/>
          <w:sz w:val="24"/>
          <w:szCs w:val="24"/>
          <w:lang w:eastAsia="en-GB"/>
          <w14:ligatures w14:val="none"/>
        </w:rPr>
        <w:t>Significant</w:t>
      </w:r>
      <w:r w:rsidRPr="00E379C9">
        <w:rPr>
          <w:rFonts w:ascii="Times New Roman" w:eastAsia="Times New Roman" w:hAnsi="Times New Roman" w:cs="Times New Roman"/>
          <w:kern w:val="0"/>
          <w:sz w:val="24"/>
          <w:szCs w:val="24"/>
          <w:lang w:eastAsia="en-GB"/>
          <w14:ligatures w14:val="none"/>
        </w:rPr>
        <w:t xml:space="preserve"> findings </w:t>
      </w:r>
      <w:r w:rsidR="00612764" w:rsidRPr="00E379C9">
        <w:rPr>
          <w:rFonts w:ascii="Times New Roman" w:eastAsia="Times New Roman" w:hAnsi="Times New Roman" w:cs="Times New Roman"/>
          <w:kern w:val="0"/>
          <w:sz w:val="24"/>
          <w:szCs w:val="24"/>
          <w:lang w:eastAsia="en-GB"/>
          <w14:ligatures w14:val="none"/>
        </w:rPr>
        <w:t>include</w:t>
      </w:r>
      <w:r w:rsidRPr="00E379C9">
        <w:rPr>
          <w:rFonts w:ascii="Times New Roman" w:eastAsia="Times New Roman" w:hAnsi="Times New Roman" w:cs="Times New Roman"/>
          <w:kern w:val="0"/>
          <w:sz w:val="24"/>
          <w:szCs w:val="24"/>
          <w:lang w:eastAsia="en-GB"/>
          <w14:ligatures w14:val="none"/>
        </w:rPr>
        <w:t xml:space="preserve"> liberalising financial markets</w:t>
      </w:r>
      <w:r w:rsidR="001B3E0C" w:rsidRPr="00E379C9">
        <w:rPr>
          <w:rFonts w:ascii="Times New Roman" w:eastAsia="Times New Roman" w:hAnsi="Times New Roman" w:cs="Times New Roman"/>
          <w:kern w:val="0"/>
          <w:sz w:val="24"/>
          <w:szCs w:val="24"/>
          <w:lang w:eastAsia="en-GB"/>
          <w14:ligatures w14:val="none"/>
        </w:rPr>
        <w:t>, which</w:t>
      </w:r>
      <w:r w:rsidRPr="00E379C9">
        <w:rPr>
          <w:rFonts w:ascii="Times New Roman" w:eastAsia="Times New Roman" w:hAnsi="Times New Roman" w:cs="Times New Roman"/>
          <w:kern w:val="0"/>
          <w:sz w:val="24"/>
          <w:szCs w:val="24"/>
          <w:lang w:eastAsia="en-GB"/>
          <w14:ligatures w14:val="none"/>
        </w:rPr>
        <w:t xml:space="preserve"> </w:t>
      </w:r>
      <w:r w:rsidR="001B3E0C" w:rsidRPr="00E379C9">
        <w:rPr>
          <w:rFonts w:ascii="Times New Roman" w:eastAsia="Times New Roman" w:hAnsi="Times New Roman" w:cs="Times New Roman"/>
          <w:kern w:val="0"/>
          <w:sz w:val="24"/>
          <w:szCs w:val="24"/>
          <w:lang w:eastAsia="en-GB"/>
          <w14:ligatures w14:val="none"/>
        </w:rPr>
        <w:t>have</w:t>
      </w:r>
      <w:r w:rsidRPr="00E379C9">
        <w:rPr>
          <w:rFonts w:ascii="Times New Roman" w:eastAsia="Times New Roman" w:hAnsi="Times New Roman" w:cs="Times New Roman"/>
          <w:kern w:val="0"/>
          <w:sz w:val="24"/>
          <w:szCs w:val="24"/>
          <w:lang w:eastAsia="en-GB"/>
          <w14:ligatures w14:val="none"/>
        </w:rPr>
        <w:t xml:space="preserve"> intensified competition and innovation; technological change (FinTech, digital banking) </w:t>
      </w:r>
      <w:r w:rsidR="00612764" w:rsidRPr="00E379C9">
        <w:rPr>
          <w:rFonts w:ascii="Times New Roman" w:eastAsia="Times New Roman" w:hAnsi="Times New Roman" w:cs="Times New Roman"/>
          <w:kern w:val="0"/>
          <w:sz w:val="24"/>
          <w:szCs w:val="24"/>
          <w:lang w:eastAsia="en-GB"/>
          <w14:ligatures w14:val="none"/>
        </w:rPr>
        <w:t>rapidly transforms</w:t>
      </w:r>
      <w:r w:rsidRPr="00E379C9">
        <w:rPr>
          <w:rFonts w:ascii="Times New Roman" w:eastAsia="Times New Roman" w:hAnsi="Times New Roman" w:cs="Times New Roman"/>
          <w:kern w:val="0"/>
          <w:sz w:val="24"/>
          <w:szCs w:val="24"/>
          <w:lang w:eastAsia="en-GB"/>
          <w14:ligatures w14:val="none"/>
        </w:rPr>
        <w:t xml:space="preserve"> service delivery; and contemporary events like Brexit have materially altered regulatory and market dynamics. The analysis of interview data consistently pointed to key outcomes such as the need for greater cyber-resilience, enhanced compliance capabilities, and the importance of seizing </w:t>
      </w:r>
      <w:r w:rsidRPr="009A6F35">
        <w:rPr>
          <w:rFonts w:ascii="Times New Roman" w:eastAsia="Times New Roman" w:hAnsi="Times New Roman" w:cs="Times New Roman"/>
          <w:kern w:val="0"/>
          <w:sz w:val="24"/>
          <w:szCs w:val="24"/>
          <w:lang w:eastAsia="en-GB"/>
          <w14:ligatures w14:val="none"/>
        </w:rPr>
        <w:lastRenderedPageBreak/>
        <w:t xml:space="preserve">fintech-driven innovation. Overall, the findings </w:t>
      </w:r>
      <w:r>
        <w:rPr>
          <w:rFonts w:ascii="Times New Roman" w:eastAsia="Times New Roman" w:hAnsi="Times New Roman" w:cs="Times New Roman"/>
          <w:kern w:val="0"/>
          <w:sz w:val="24"/>
          <w:szCs w:val="24"/>
          <w:lang w:eastAsia="en-GB"/>
          <w14:ligatures w14:val="none"/>
        </w:rPr>
        <w:t>clearly illustrate</w:t>
      </w:r>
      <w:r w:rsidRPr="009A6F35">
        <w:rPr>
          <w:rFonts w:ascii="Times New Roman" w:eastAsia="Times New Roman" w:hAnsi="Times New Roman" w:cs="Times New Roman"/>
          <w:kern w:val="0"/>
          <w:sz w:val="24"/>
          <w:szCs w:val="24"/>
          <w:lang w:eastAsia="en-GB"/>
          <w14:ligatures w14:val="none"/>
        </w:rPr>
        <w:t xml:space="preserve"> an industry in transition: </w:t>
      </w:r>
      <w:r w:rsidRPr="00E379C9">
        <w:rPr>
          <w:rFonts w:ascii="Times New Roman" w:eastAsia="Times New Roman" w:hAnsi="Times New Roman" w:cs="Times New Roman"/>
          <w:kern w:val="0"/>
          <w:sz w:val="24"/>
          <w:szCs w:val="24"/>
          <w:lang w:eastAsia="en-GB"/>
          <w14:ligatures w14:val="none"/>
        </w:rPr>
        <w:t>poised to capitalise on globalisation’s benefits but challenged to manage its risks</w:t>
      </w:r>
      <w:r w:rsidR="00152BCE" w:rsidRPr="00E379C9">
        <w:rPr>
          <w:rFonts w:ascii="Times New Roman" w:eastAsia="Times New Roman" w:hAnsi="Times New Roman" w:cs="Times New Roman"/>
          <w:kern w:val="0"/>
          <w:sz w:val="24"/>
          <w:szCs w:val="24"/>
          <w:lang w:eastAsia="en-GB"/>
          <w14:ligatures w14:val="none"/>
        </w:rPr>
        <w:t>.</w:t>
      </w:r>
    </w:p>
    <w:p w14:paraId="0A3A7A10" w14:textId="1022E6CA" w:rsidR="00925A53" w:rsidRPr="00C84C4C" w:rsidRDefault="00925A53" w:rsidP="001C1D4B">
      <w:pPr>
        <w:pStyle w:val="Heading2"/>
        <w:rPr>
          <w:rFonts w:eastAsia="Times New Roman"/>
          <w:b/>
          <w:bCs/>
          <w:i/>
          <w:iCs/>
          <w:color w:val="auto"/>
          <w:lang w:eastAsia="en-GB"/>
        </w:rPr>
      </w:pPr>
      <w:bookmarkStart w:id="52" w:name="_Toc196687727"/>
      <w:r w:rsidRPr="00C84C4C">
        <w:rPr>
          <w:rFonts w:eastAsia="Times New Roman"/>
          <w:b/>
          <w:bCs/>
          <w:i/>
          <w:iCs/>
          <w:color w:val="auto"/>
          <w:lang w:eastAsia="en-GB"/>
        </w:rPr>
        <w:t>5.5 Original Contribution of the Research</w:t>
      </w:r>
      <w:bookmarkEnd w:id="52"/>
    </w:p>
    <w:p w14:paraId="2AE33DEF" w14:textId="0DC9F838" w:rsidR="00925A53" w:rsidRPr="00E379C9" w:rsidRDefault="00925A53" w:rsidP="009A6F35">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This research contributes to academia and practice by providing </w:t>
      </w:r>
      <w:r w:rsidR="001638F0" w:rsidRPr="00E379C9">
        <w:rPr>
          <w:rFonts w:ascii="Times New Roman" w:eastAsia="Times New Roman" w:hAnsi="Times New Roman" w:cs="Times New Roman"/>
          <w:kern w:val="0"/>
          <w:sz w:val="24"/>
          <w:szCs w:val="24"/>
          <w:lang w:eastAsia="en-GB"/>
          <w14:ligatures w14:val="none"/>
        </w:rPr>
        <w:t>an</w:t>
      </w:r>
      <w:r w:rsidRPr="00E379C9">
        <w:rPr>
          <w:rFonts w:ascii="Times New Roman" w:eastAsia="Times New Roman" w:hAnsi="Times New Roman" w:cs="Times New Roman"/>
          <w:kern w:val="0"/>
          <w:sz w:val="24"/>
          <w:szCs w:val="24"/>
          <w:lang w:eastAsia="en-GB"/>
          <w14:ligatures w14:val="none"/>
        </w:rPr>
        <w:t xml:space="preserve"> industry-informed analysis of globalisation’s role in UK finance. Unlike earlier studies, it integrates recent developments (notably post-Brexit regulatory changes and the fintech boom) with qualitative insights from sector professionals. The study’s original contribution lies in offering an up-to-date synthesis of globalisation’s dual impacts on UK financial institutions</w:t>
      </w:r>
      <w:r w:rsidR="00FC4A7F" w:rsidRPr="00E379C9">
        <w:rPr>
          <w:rFonts w:ascii="Times New Roman" w:eastAsia="Times New Roman" w:hAnsi="Times New Roman" w:cs="Times New Roman"/>
          <w:kern w:val="0"/>
          <w:sz w:val="24"/>
          <w:szCs w:val="24"/>
          <w:lang w:eastAsia="en-GB"/>
          <w14:ligatures w14:val="none"/>
        </w:rPr>
        <w:t xml:space="preserve"> and </w:t>
      </w:r>
      <w:r w:rsidRPr="00E379C9">
        <w:rPr>
          <w:rFonts w:ascii="Times New Roman" w:eastAsia="Times New Roman" w:hAnsi="Times New Roman" w:cs="Times New Roman"/>
          <w:kern w:val="0"/>
          <w:sz w:val="24"/>
          <w:szCs w:val="24"/>
          <w:lang w:eastAsia="en-GB"/>
          <w14:ligatures w14:val="none"/>
        </w:rPr>
        <w:t xml:space="preserve">translating these insights into practical recommendations. </w:t>
      </w:r>
      <w:r w:rsidR="00FC4A7F" w:rsidRPr="00E379C9">
        <w:rPr>
          <w:rFonts w:ascii="Times New Roman" w:eastAsia="Times New Roman" w:hAnsi="Times New Roman" w:cs="Times New Roman"/>
          <w:kern w:val="0"/>
          <w:sz w:val="24"/>
          <w:szCs w:val="24"/>
          <w:lang w:eastAsia="en-GB"/>
          <w14:ligatures w14:val="none"/>
        </w:rPr>
        <w:t>Doing so</w:t>
      </w:r>
      <w:r w:rsidRPr="00E379C9">
        <w:rPr>
          <w:rFonts w:ascii="Times New Roman" w:eastAsia="Times New Roman" w:hAnsi="Times New Roman" w:cs="Times New Roman"/>
          <w:kern w:val="0"/>
          <w:sz w:val="24"/>
          <w:szCs w:val="24"/>
          <w:lang w:eastAsia="en-GB"/>
          <w14:ligatures w14:val="none"/>
        </w:rPr>
        <w:t xml:space="preserve"> fills a gap in the literature for strategic guidance on navigating globalisation in the context of the UK’s evolving financial landscape.</w:t>
      </w:r>
    </w:p>
    <w:p w14:paraId="32EEE1D8" w14:textId="19076B6A" w:rsidR="00022DDB" w:rsidRPr="00C84C4C" w:rsidRDefault="00022DDB" w:rsidP="001C1D4B">
      <w:pPr>
        <w:pStyle w:val="Heading2"/>
        <w:rPr>
          <w:b/>
          <w:bCs/>
          <w:i/>
          <w:iCs/>
          <w:color w:val="auto"/>
        </w:rPr>
      </w:pPr>
      <w:bookmarkStart w:id="53" w:name="_Toc196687728"/>
      <w:r w:rsidRPr="00C84C4C">
        <w:rPr>
          <w:b/>
          <w:bCs/>
          <w:i/>
          <w:iCs/>
          <w:color w:val="auto"/>
        </w:rPr>
        <w:t>5.</w:t>
      </w:r>
      <w:r w:rsidR="00925A53" w:rsidRPr="00C84C4C">
        <w:rPr>
          <w:b/>
          <w:bCs/>
          <w:i/>
          <w:iCs/>
          <w:color w:val="auto"/>
        </w:rPr>
        <w:t>6</w:t>
      </w:r>
      <w:r w:rsidRPr="00C84C4C">
        <w:rPr>
          <w:b/>
          <w:bCs/>
          <w:i/>
          <w:iCs/>
          <w:color w:val="auto"/>
        </w:rPr>
        <w:t xml:space="preserve"> Limitations of the Study</w:t>
      </w:r>
      <w:bookmarkEnd w:id="53"/>
    </w:p>
    <w:p w14:paraId="34EBF028" w14:textId="77777777" w:rsidR="009C4C62" w:rsidRPr="00E379C9" w:rsidRDefault="009C4C62" w:rsidP="00022DDB">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This study has several limitations:</w:t>
      </w:r>
    </w:p>
    <w:p w14:paraId="09BAFE77" w14:textId="77777777" w:rsidR="009C4C62" w:rsidRPr="00E379C9" w:rsidRDefault="009C4C62" w:rsidP="00022DDB">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Sample and Scope: The qualitative sample of industry professionals, primarily from investment firms, limits diverse perspectives in the UK financial sector, affecting generalizability.</w:t>
      </w:r>
    </w:p>
    <w:p w14:paraId="2D9C85A4" w14:textId="77777777" w:rsidR="009C4C62" w:rsidRPr="00E379C9" w:rsidRDefault="009C4C62" w:rsidP="00022DDB">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Qualitative Methodology: Semi-structured interviews introduce subjectivity and bias, making insights exploratory rather than definitively representative due to the lack of quantitative data.</w:t>
      </w:r>
    </w:p>
    <w:p w14:paraId="50B7F31F" w14:textId="54CA9BED" w:rsidR="009C4C62" w:rsidRPr="00E379C9" w:rsidRDefault="009C4C62" w:rsidP="00022DDB">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Context and Timing</w:t>
      </w:r>
      <w:r w:rsidR="00520493" w:rsidRPr="00E379C9">
        <w:rPr>
          <w:rFonts w:ascii="Times New Roman" w:eastAsia="Times New Roman" w:hAnsi="Times New Roman" w:cs="Times New Roman"/>
          <w:kern w:val="0"/>
          <w:sz w:val="24"/>
          <w:szCs w:val="24"/>
          <w:lang w:eastAsia="en-GB"/>
          <w14:ligatures w14:val="none"/>
        </w:rPr>
        <w:t xml:space="preserve">: Data were collected in the specific post-Brexit/COVID-19 period, and findings may evolve as conditions change. These constraints suggest </w:t>
      </w:r>
      <w:r w:rsidR="00276EA4" w:rsidRPr="00E379C9">
        <w:rPr>
          <w:rFonts w:ascii="Times New Roman" w:eastAsia="Times New Roman" w:hAnsi="Times New Roman" w:cs="Times New Roman"/>
          <w:kern w:val="0"/>
          <w:sz w:val="24"/>
          <w:szCs w:val="24"/>
          <w:lang w:eastAsia="en-GB"/>
          <w14:ligatures w14:val="none"/>
        </w:rPr>
        <w:t xml:space="preserve">a </w:t>
      </w:r>
      <w:r w:rsidR="00520493" w:rsidRPr="00E379C9">
        <w:rPr>
          <w:rFonts w:ascii="Times New Roman" w:eastAsia="Times New Roman" w:hAnsi="Times New Roman" w:cs="Times New Roman"/>
          <w:kern w:val="0"/>
          <w:sz w:val="24"/>
          <w:szCs w:val="24"/>
          <w:lang w:eastAsia="en-GB"/>
          <w14:ligatures w14:val="none"/>
        </w:rPr>
        <w:t>cautious interpretation of the results and point to areas for further investigation</w:t>
      </w:r>
      <w:r w:rsidRPr="00E379C9">
        <w:rPr>
          <w:rFonts w:ascii="Times New Roman" w:eastAsia="Times New Roman" w:hAnsi="Times New Roman" w:cs="Times New Roman"/>
          <w:kern w:val="0"/>
          <w:sz w:val="24"/>
          <w:szCs w:val="24"/>
          <w:lang w:eastAsia="en-GB"/>
          <w14:ligatures w14:val="none"/>
        </w:rPr>
        <w:t>.</w:t>
      </w:r>
    </w:p>
    <w:p w14:paraId="7D8D1F77" w14:textId="3BF6BD1C" w:rsidR="00022DDB" w:rsidRPr="00E379C9" w:rsidRDefault="009C4C62" w:rsidP="00022DDB">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Focus on the UK: The study's applicability is mainly to the UK, limiting comparative analysis with other countries.</w:t>
      </w:r>
    </w:p>
    <w:p w14:paraId="29FD04CE" w14:textId="68230BAA" w:rsidR="00022DDB" w:rsidRPr="00C84C4C" w:rsidRDefault="00022DDB" w:rsidP="001C1D4B">
      <w:pPr>
        <w:pStyle w:val="Heading2"/>
        <w:rPr>
          <w:b/>
          <w:bCs/>
          <w:i/>
          <w:iCs/>
          <w:color w:val="auto"/>
        </w:rPr>
      </w:pPr>
      <w:bookmarkStart w:id="54" w:name="_Toc196687729"/>
      <w:r w:rsidRPr="00C84C4C">
        <w:rPr>
          <w:b/>
          <w:bCs/>
          <w:i/>
          <w:iCs/>
          <w:color w:val="auto"/>
        </w:rPr>
        <w:t>5.</w:t>
      </w:r>
      <w:r w:rsidR="00C11891" w:rsidRPr="00C84C4C">
        <w:rPr>
          <w:b/>
          <w:bCs/>
          <w:i/>
          <w:iCs/>
          <w:color w:val="auto"/>
        </w:rPr>
        <w:t>7</w:t>
      </w:r>
      <w:r w:rsidRPr="00C84C4C">
        <w:rPr>
          <w:b/>
          <w:bCs/>
          <w:i/>
          <w:iCs/>
          <w:color w:val="auto"/>
        </w:rPr>
        <w:t xml:space="preserve"> Recommendations for Practice and Future Research</w:t>
      </w:r>
      <w:bookmarkEnd w:id="54"/>
    </w:p>
    <w:p w14:paraId="28ABF677" w14:textId="14F318D8" w:rsidR="00E8413F" w:rsidRPr="00E379C9" w:rsidRDefault="00E8413F" w:rsidP="00022DDB">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Based on the study’s findings, several recommendations are proposed for industry practice and future research:</w:t>
      </w:r>
    </w:p>
    <w:p w14:paraId="708C4050" w14:textId="01F8B2C1" w:rsidR="00E8413F" w:rsidRPr="00C84C4C" w:rsidRDefault="00E8413F" w:rsidP="001C1D4B">
      <w:pPr>
        <w:pStyle w:val="Heading3"/>
        <w:rPr>
          <w:i/>
          <w:iCs/>
          <w:color w:val="auto"/>
        </w:rPr>
      </w:pPr>
      <w:bookmarkStart w:id="55" w:name="_Toc196687730"/>
      <w:r w:rsidRPr="00C84C4C">
        <w:rPr>
          <w:i/>
          <w:iCs/>
          <w:color w:val="auto"/>
        </w:rPr>
        <w:t>5.</w:t>
      </w:r>
      <w:r w:rsidR="00C11891" w:rsidRPr="00C84C4C">
        <w:rPr>
          <w:i/>
          <w:iCs/>
          <w:color w:val="auto"/>
        </w:rPr>
        <w:t>7</w:t>
      </w:r>
      <w:r w:rsidRPr="00C84C4C">
        <w:rPr>
          <w:i/>
          <w:iCs/>
          <w:color w:val="auto"/>
        </w:rPr>
        <w:t>.1 Recommendations for Practice:</w:t>
      </w:r>
      <w:bookmarkEnd w:id="55"/>
    </w:p>
    <w:p w14:paraId="3CDAE769" w14:textId="794B38A0" w:rsidR="00E8413F" w:rsidRPr="00E379C9" w:rsidRDefault="00E8413F" w:rsidP="00022DDB">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Enhance Strategic Resilience: UK financial institutions should diversify operational dependencies to mitigate global risks by developing robust contingency plans and risk management systems.</w:t>
      </w:r>
    </w:p>
    <w:p w14:paraId="6CCA3B7F" w14:textId="0B18D296" w:rsidR="00E8413F" w:rsidRPr="00E379C9" w:rsidRDefault="00E8413F" w:rsidP="00022DDB">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Leverage Technological Innovation: Financial firms should invest in R&amp;D and adopt FinTech advancements to improve efficiency and customer reach.</w:t>
      </w:r>
    </w:p>
    <w:p w14:paraId="10D8DB15" w14:textId="53FB9EBE" w:rsidR="00E8413F" w:rsidRDefault="00E8413F" w:rsidP="00022DDB">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 Invest in People and Skills: Employers should upskill employees on international markets and emerging technologies to enhance adaptability.</w:t>
      </w:r>
    </w:p>
    <w:p w14:paraId="5AF34328" w14:textId="5FE8376D" w:rsidR="00E8413F" w:rsidRDefault="00E8413F" w:rsidP="00022DDB">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Engage in Proactive Regulatory Planning: To maintain competitiveness, businesses must stay informed about international regulatory changes.</w:t>
      </w:r>
    </w:p>
    <w:p w14:paraId="3A914BA9" w14:textId="1E3EE3E0" w:rsidR="00E8413F" w:rsidRPr="00C84C4C" w:rsidRDefault="00E8413F" w:rsidP="001C1D4B">
      <w:pPr>
        <w:pStyle w:val="Heading3"/>
        <w:rPr>
          <w:i/>
          <w:iCs/>
          <w:color w:val="auto"/>
        </w:rPr>
      </w:pPr>
      <w:bookmarkStart w:id="56" w:name="_Toc196687731"/>
      <w:r w:rsidRPr="00C84C4C">
        <w:rPr>
          <w:i/>
          <w:iCs/>
          <w:color w:val="auto"/>
        </w:rPr>
        <w:t>5.</w:t>
      </w:r>
      <w:r w:rsidR="00C11891" w:rsidRPr="00C84C4C">
        <w:rPr>
          <w:i/>
          <w:iCs/>
          <w:color w:val="auto"/>
        </w:rPr>
        <w:t>7</w:t>
      </w:r>
      <w:r w:rsidRPr="00C84C4C">
        <w:rPr>
          <w:i/>
          <w:iCs/>
          <w:color w:val="auto"/>
        </w:rPr>
        <w:t>.2 Recommendations for Future Research:</w:t>
      </w:r>
      <w:bookmarkEnd w:id="56"/>
    </w:p>
    <w:p w14:paraId="389C9346" w14:textId="689E6EEB" w:rsidR="00022DDB" w:rsidRPr="00E379C9" w:rsidRDefault="00E8413F" w:rsidP="00022DDB">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 </w:t>
      </w:r>
      <w:r w:rsidR="00185AF6" w:rsidRPr="00E379C9">
        <w:rPr>
          <w:rFonts w:ascii="Times New Roman" w:eastAsia="Times New Roman" w:hAnsi="Times New Roman" w:cs="Times New Roman"/>
          <w:kern w:val="0"/>
          <w:sz w:val="24"/>
          <w:szCs w:val="24"/>
          <w:lang w:eastAsia="en-GB"/>
          <w14:ligatures w14:val="none"/>
        </w:rPr>
        <w:t>Further studies could use larger samples and quantitative methods to validate these findings, and comparative analysis (e.g. UK versus EU financial centres) would clarify the unique effects of Brexit and other global trends. Longitudinal research could track how the UK financial sector adapts as global technologies and policies evolve.</w:t>
      </w:r>
    </w:p>
    <w:p w14:paraId="69CAC935" w14:textId="6489BAAA" w:rsidR="00022DDB" w:rsidRPr="00C84C4C" w:rsidRDefault="00022DDB" w:rsidP="001C1D4B">
      <w:pPr>
        <w:pStyle w:val="Heading2"/>
        <w:rPr>
          <w:b/>
          <w:bCs/>
          <w:i/>
          <w:iCs/>
          <w:color w:val="auto"/>
        </w:rPr>
      </w:pPr>
      <w:bookmarkStart w:id="57" w:name="_Toc196687732"/>
      <w:r w:rsidRPr="00C84C4C">
        <w:rPr>
          <w:b/>
          <w:bCs/>
          <w:i/>
          <w:iCs/>
          <w:color w:val="auto"/>
        </w:rPr>
        <w:t>5.</w:t>
      </w:r>
      <w:r w:rsidR="00C11891" w:rsidRPr="00C84C4C">
        <w:rPr>
          <w:b/>
          <w:bCs/>
          <w:i/>
          <w:iCs/>
          <w:color w:val="auto"/>
        </w:rPr>
        <w:t>8</w:t>
      </w:r>
      <w:r w:rsidRPr="00C84C4C">
        <w:rPr>
          <w:b/>
          <w:bCs/>
          <w:i/>
          <w:iCs/>
          <w:color w:val="auto"/>
        </w:rPr>
        <w:t xml:space="preserve"> Conclusion</w:t>
      </w:r>
      <w:bookmarkEnd w:id="57"/>
    </w:p>
    <w:p w14:paraId="5F801DF7" w14:textId="77777777" w:rsidR="00DE2A2F" w:rsidRDefault="00825B74" w:rsidP="00DE2A2F">
      <w:p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In conclusion, this chapter and the dissertation illustrate that globalisation significantly </w:t>
      </w:r>
      <w:r>
        <w:rPr>
          <w:rFonts w:ascii="Times New Roman" w:eastAsia="Times New Roman" w:hAnsi="Times New Roman" w:cs="Times New Roman"/>
          <w:kern w:val="0"/>
          <w:sz w:val="24"/>
          <w:szCs w:val="24"/>
          <w:lang w:eastAsia="en-GB"/>
          <w14:ligatures w14:val="none"/>
        </w:rPr>
        <w:t>influences the contemporary UK financial sector, presenting opportunities and challenges. The research reveals that global interconnectedness offers expanded horizons through access to new markets</w:t>
      </w:r>
      <w:r w:rsidR="00185AF6">
        <w:rPr>
          <w:rFonts w:ascii="Times New Roman" w:eastAsia="Times New Roman" w:hAnsi="Times New Roman" w:cs="Times New Roman"/>
          <w:kern w:val="0"/>
          <w:sz w:val="24"/>
          <w:szCs w:val="24"/>
          <w:lang w:eastAsia="en-GB"/>
          <w14:ligatures w14:val="none"/>
        </w:rPr>
        <w:t xml:space="preserve"> and innovation</w:t>
      </w:r>
      <w:r>
        <w:rPr>
          <w:rFonts w:ascii="Times New Roman" w:eastAsia="Times New Roman" w:hAnsi="Times New Roman" w:cs="Times New Roman"/>
          <w:kern w:val="0"/>
          <w:sz w:val="24"/>
          <w:szCs w:val="24"/>
          <w:lang w:eastAsia="en-GB"/>
          <w14:ligatures w14:val="none"/>
        </w:rPr>
        <w:t xml:space="preserve"> and reinforces London’s pivotal financial role. However, it also imposes pressures that require ongoing management, such as international competition and economic vulnerabilities. This dual impact positions globalisation as both an advantage and a risk for the financial sector. Ultimately, the UK’s recent experience underscores that interdependence in finance is crucial for resilience, demanding strategic agility, investment in capabilities, and cross-border collaboration to navigate a technology-driven global economy. The findings provide essential insights for both practitioners and academics.</w:t>
      </w:r>
    </w:p>
    <w:p w14:paraId="6B1416E1" w14:textId="77777777" w:rsidR="001C1D4B" w:rsidRDefault="001C1D4B" w:rsidP="00DE2A2F">
      <w:pPr>
        <w:spacing w:after="0" w:line="360" w:lineRule="auto"/>
        <w:jc w:val="both"/>
        <w:rPr>
          <w:rFonts w:ascii="Times New Roman" w:eastAsia="Times New Roman" w:hAnsi="Times New Roman" w:cs="Times New Roman"/>
          <w:kern w:val="0"/>
          <w:sz w:val="24"/>
          <w:szCs w:val="24"/>
          <w:lang w:eastAsia="en-GB"/>
          <w14:ligatures w14:val="none"/>
        </w:rPr>
      </w:pPr>
    </w:p>
    <w:p w14:paraId="391D89E8" w14:textId="77777777" w:rsidR="001C1D4B" w:rsidRDefault="001C1D4B" w:rsidP="00DE2A2F">
      <w:pPr>
        <w:spacing w:after="0" w:line="360" w:lineRule="auto"/>
        <w:jc w:val="both"/>
        <w:rPr>
          <w:rFonts w:ascii="Times New Roman" w:eastAsia="Times New Roman" w:hAnsi="Times New Roman" w:cs="Times New Roman"/>
          <w:kern w:val="0"/>
          <w:sz w:val="24"/>
          <w:szCs w:val="24"/>
          <w:lang w:eastAsia="en-GB"/>
          <w14:ligatures w14:val="none"/>
        </w:rPr>
      </w:pPr>
    </w:p>
    <w:p w14:paraId="7D761878" w14:textId="77777777" w:rsidR="001C1D4B" w:rsidRDefault="001C1D4B" w:rsidP="00DE2A2F">
      <w:pPr>
        <w:spacing w:after="0" w:line="360" w:lineRule="auto"/>
        <w:jc w:val="both"/>
        <w:rPr>
          <w:rFonts w:ascii="Times New Roman" w:eastAsia="Times New Roman" w:hAnsi="Times New Roman" w:cs="Times New Roman"/>
          <w:kern w:val="0"/>
          <w:sz w:val="24"/>
          <w:szCs w:val="24"/>
          <w:lang w:eastAsia="en-GB"/>
          <w14:ligatures w14:val="none"/>
        </w:rPr>
      </w:pPr>
    </w:p>
    <w:p w14:paraId="426FB2D8" w14:textId="77777777" w:rsidR="001C1D4B" w:rsidRDefault="001C1D4B" w:rsidP="00DE2A2F">
      <w:pPr>
        <w:spacing w:after="0" w:line="360" w:lineRule="auto"/>
        <w:jc w:val="both"/>
        <w:rPr>
          <w:rFonts w:ascii="Times New Roman" w:eastAsia="Times New Roman" w:hAnsi="Times New Roman" w:cs="Times New Roman"/>
          <w:kern w:val="0"/>
          <w:sz w:val="24"/>
          <w:szCs w:val="24"/>
          <w:lang w:eastAsia="en-GB"/>
          <w14:ligatures w14:val="none"/>
        </w:rPr>
      </w:pPr>
    </w:p>
    <w:p w14:paraId="3A2A0905" w14:textId="77777777" w:rsidR="0086039B" w:rsidRDefault="0086039B" w:rsidP="00DE2A2F">
      <w:pPr>
        <w:spacing w:after="0" w:line="360" w:lineRule="auto"/>
        <w:jc w:val="both"/>
        <w:rPr>
          <w:rFonts w:ascii="Times New Roman" w:eastAsia="Times New Roman" w:hAnsi="Times New Roman" w:cs="Times New Roman"/>
          <w:kern w:val="0"/>
          <w:sz w:val="24"/>
          <w:szCs w:val="24"/>
          <w:lang w:eastAsia="en-GB"/>
          <w14:ligatures w14:val="none"/>
        </w:rPr>
      </w:pPr>
    </w:p>
    <w:p w14:paraId="0B5880A9" w14:textId="77777777" w:rsidR="001C1D4B" w:rsidRDefault="001C1D4B" w:rsidP="00DE2A2F">
      <w:pPr>
        <w:spacing w:after="0" w:line="360" w:lineRule="auto"/>
        <w:jc w:val="both"/>
        <w:rPr>
          <w:rFonts w:ascii="Times New Roman" w:eastAsia="Times New Roman" w:hAnsi="Times New Roman" w:cs="Times New Roman"/>
          <w:kern w:val="0"/>
          <w:sz w:val="24"/>
          <w:szCs w:val="24"/>
          <w:lang w:eastAsia="en-GB"/>
          <w14:ligatures w14:val="none"/>
        </w:rPr>
      </w:pPr>
    </w:p>
    <w:p w14:paraId="47621FC4" w14:textId="77777777" w:rsidR="001C1D4B" w:rsidRDefault="001C1D4B" w:rsidP="00DE2A2F">
      <w:pPr>
        <w:spacing w:after="0" w:line="360" w:lineRule="auto"/>
        <w:jc w:val="both"/>
        <w:rPr>
          <w:rFonts w:ascii="Times New Roman" w:eastAsia="Times New Roman" w:hAnsi="Times New Roman" w:cs="Times New Roman"/>
          <w:kern w:val="0"/>
          <w:sz w:val="24"/>
          <w:szCs w:val="24"/>
          <w:lang w:eastAsia="en-GB"/>
          <w14:ligatures w14:val="none"/>
        </w:rPr>
      </w:pPr>
    </w:p>
    <w:p w14:paraId="6FB5C498" w14:textId="77777777" w:rsidR="001C1D4B" w:rsidRDefault="001C1D4B" w:rsidP="00DE2A2F">
      <w:pPr>
        <w:spacing w:after="0" w:line="360" w:lineRule="auto"/>
        <w:jc w:val="both"/>
        <w:rPr>
          <w:rFonts w:ascii="Times New Roman" w:eastAsia="Times New Roman" w:hAnsi="Times New Roman" w:cs="Times New Roman"/>
          <w:kern w:val="0"/>
          <w:sz w:val="24"/>
          <w:szCs w:val="24"/>
          <w:lang w:eastAsia="en-GB"/>
          <w14:ligatures w14:val="none"/>
        </w:rPr>
      </w:pPr>
    </w:p>
    <w:p w14:paraId="1D9ABFAA" w14:textId="77777777" w:rsidR="001C1D4B" w:rsidRDefault="001C1D4B" w:rsidP="00DE2A2F">
      <w:pPr>
        <w:spacing w:after="0" w:line="360" w:lineRule="auto"/>
        <w:jc w:val="both"/>
        <w:rPr>
          <w:rFonts w:ascii="Times New Roman" w:eastAsia="Times New Roman" w:hAnsi="Times New Roman" w:cs="Times New Roman"/>
          <w:kern w:val="0"/>
          <w:sz w:val="24"/>
          <w:szCs w:val="24"/>
          <w:lang w:eastAsia="en-GB"/>
          <w14:ligatures w14:val="none"/>
        </w:rPr>
      </w:pPr>
    </w:p>
    <w:p w14:paraId="5E0C455D" w14:textId="77777777" w:rsidR="001C1D4B" w:rsidRDefault="001C1D4B" w:rsidP="00DE2A2F">
      <w:pPr>
        <w:spacing w:after="0" w:line="360" w:lineRule="auto"/>
        <w:jc w:val="both"/>
        <w:rPr>
          <w:rFonts w:ascii="Times New Roman" w:eastAsia="Times New Roman" w:hAnsi="Times New Roman" w:cs="Times New Roman"/>
          <w:kern w:val="0"/>
          <w:sz w:val="24"/>
          <w:szCs w:val="24"/>
          <w:lang w:eastAsia="en-GB"/>
          <w14:ligatures w14:val="none"/>
        </w:rPr>
      </w:pPr>
    </w:p>
    <w:p w14:paraId="6559EB7F" w14:textId="77777777" w:rsidR="001C1D4B" w:rsidRDefault="001C1D4B" w:rsidP="00DE2A2F">
      <w:pPr>
        <w:spacing w:after="0" w:line="360" w:lineRule="auto"/>
        <w:jc w:val="both"/>
        <w:rPr>
          <w:rFonts w:ascii="Times New Roman" w:eastAsia="Times New Roman" w:hAnsi="Times New Roman" w:cs="Times New Roman"/>
          <w:kern w:val="0"/>
          <w:sz w:val="24"/>
          <w:szCs w:val="24"/>
          <w:lang w:eastAsia="en-GB"/>
          <w14:ligatures w14:val="none"/>
        </w:rPr>
      </w:pPr>
    </w:p>
    <w:p w14:paraId="25540BC5" w14:textId="61A058EB" w:rsidR="001A2E9B" w:rsidRPr="00E379C9" w:rsidRDefault="001A2E9B" w:rsidP="00350712">
      <w:pPr>
        <w:pStyle w:val="Heading1"/>
        <w:rPr>
          <w:rFonts w:ascii="Times New Roman" w:eastAsia="Times New Roman" w:hAnsi="Times New Roman" w:cs="Times New Roman"/>
          <w:i/>
          <w:iCs/>
          <w:color w:val="auto"/>
          <w:kern w:val="0"/>
          <w:sz w:val="24"/>
          <w:szCs w:val="24"/>
          <w:lang w:eastAsia="en-GB"/>
          <w14:ligatures w14:val="none"/>
        </w:rPr>
      </w:pPr>
      <w:bookmarkStart w:id="58" w:name="_Toc196687733"/>
      <w:r w:rsidRPr="00E379C9">
        <w:rPr>
          <w:rFonts w:eastAsia="Times New Roman"/>
          <w:i/>
          <w:iCs/>
          <w:color w:val="auto"/>
          <w:lang w:eastAsia="en-GB"/>
        </w:rPr>
        <w:lastRenderedPageBreak/>
        <w:t>References</w:t>
      </w:r>
      <w:bookmarkEnd w:id="58"/>
    </w:p>
    <w:p w14:paraId="2454520B" w14:textId="77777777" w:rsidR="001A2E9B" w:rsidRPr="00E379C9" w:rsidRDefault="001A2E9B" w:rsidP="001A2E9B">
      <w:pPr>
        <w:numPr>
          <w:ilvl w:val="0"/>
          <w:numId w:val="30"/>
        </w:numPr>
        <w:spacing w:after="0" w:line="360" w:lineRule="auto"/>
        <w:jc w:val="both"/>
        <w:rPr>
          <w:rFonts w:ascii="Times New Roman" w:eastAsia="Times New Roman" w:hAnsi="Times New Roman" w:cs="Times New Roman"/>
          <w:kern w:val="0"/>
          <w:sz w:val="24"/>
          <w:szCs w:val="24"/>
          <w:lang w:eastAsia="en-GB"/>
          <w14:ligatures w14:val="none"/>
        </w:rPr>
      </w:pPr>
      <w:proofErr w:type="spellStart"/>
      <w:r w:rsidRPr="00E379C9">
        <w:rPr>
          <w:rFonts w:ascii="Times New Roman" w:eastAsia="Times New Roman" w:hAnsi="Times New Roman" w:cs="Times New Roman"/>
          <w:kern w:val="0"/>
          <w:sz w:val="24"/>
          <w:szCs w:val="24"/>
          <w:lang w:eastAsia="en-GB"/>
          <w14:ligatures w14:val="none"/>
        </w:rPr>
        <w:t>Benedikter</w:t>
      </w:r>
      <w:proofErr w:type="spellEnd"/>
      <w:r w:rsidRPr="00E379C9">
        <w:rPr>
          <w:rFonts w:ascii="Times New Roman" w:eastAsia="Times New Roman" w:hAnsi="Times New Roman" w:cs="Times New Roman"/>
          <w:kern w:val="0"/>
          <w:sz w:val="24"/>
          <w:szCs w:val="24"/>
          <w:lang w:eastAsia="en-GB"/>
          <w14:ligatures w14:val="none"/>
        </w:rPr>
        <w:t xml:space="preserve">, R., Steger, M. B., </w:t>
      </w:r>
      <w:proofErr w:type="spellStart"/>
      <w:r w:rsidRPr="00E379C9">
        <w:rPr>
          <w:rFonts w:ascii="Times New Roman" w:eastAsia="Times New Roman" w:hAnsi="Times New Roman" w:cs="Times New Roman"/>
          <w:kern w:val="0"/>
          <w:sz w:val="24"/>
          <w:szCs w:val="24"/>
          <w:lang w:eastAsia="en-GB"/>
          <w14:ligatures w14:val="none"/>
        </w:rPr>
        <w:t>Pechlaner</w:t>
      </w:r>
      <w:proofErr w:type="spellEnd"/>
      <w:r w:rsidRPr="00E379C9">
        <w:rPr>
          <w:rFonts w:ascii="Times New Roman" w:eastAsia="Times New Roman" w:hAnsi="Times New Roman" w:cs="Times New Roman"/>
          <w:kern w:val="0"/>
          <w:sz w:val="24"/>
          <w:szCs w:val="24"/>
          <w:lang w:eastAsia="en-GB"/>
          <w14:ligatures w14:val="none"/>
        </w:rPr>
        <w:t xml:space="preserve">, H., &amp; Kofler, I. (2023). </w:t>
      </w:r>
      <w:r w:rsidRPr="00E379C9">
        <w:rPr>
          <w:rFonts w:ascii="Times New Roman" w:eastAsia="Times New Roman" w:hAnsi="Times New Roman" w:cs="Times New Roman"/>
          <w:i/>
          <w:iCs/>
          <w:kern w:val="0"/>
          <w:sz w:val="24"/>
          <w:szCs w:val="24"/>
          <w:lang w:eastAsia="en-GB"/>
          <w14:ligatures w14:val="none"/>
        </w:rPr>
        <w:t>Globalisation: Past, Present, Future</w:t>
      </w:r>
      <w:r w:rsidRPr="00E379C9">
        <w:rPr>
          <w:rFonts w:ascii="Times New Roman" w:eastAsia="Times New Roman" w:hAnsi="Times New Roman" w:cs="Times New Roman"/>
          <w:kern w:val="0"/>
          <w:sz w:val="24"/>
          <w:szCs w:val="24"/>
          <w:lang w:eastAsia="en-GB"/>
          <w14:ligatures w14:val="none"/>
        </w:rPr>
        <w:t>. University of California Press. DOI: 10.1525/luminos.172</w:t>
      </w:r>
    </w:p>
    <w:p w14:paraId="51DC42CB" w14:textId="77777777" w:rsidR="001A2E9B" w:rsidRPr="00E379C9" w:rsidRDefault="001A2E9B" w:rsidP="001A2E9B">
      <w:pPr>
        <w:numPr>
          <w:ilvl w:val="0"/>
          <w:numId w:val="30"/>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Braun, V. &amp; Clarke, V. (2019). Reflecting on reflexive thematic analysis. </w:t>
      </w:r>
      <w:r w:rsidRPr="00E379C9">
        <w:rPr>
          <w:rFonts w:ascii="Times New Roman" w:eastAsia="Times New Roman" w:hAnsi="Times New Roman" w:cs="Times New Roman"/>
          <w:i/>
          <w:iCs/>
          <w:kern w:val="0"/>
          <w:sz w:val="24"/>
          <w:szCs w:val="24"/>
          <w:lang w:eastAsia="en-GB"/>
          <w14:ligatures w14:val="none"/>
        </w:rPr>
        <w:t>Qualitative Research in Sport, Exercise and Health</w:t>
      </w:r>
      <w:r w:rsidRPr="00E379C9">
        <w:rPr>
          <w:rFonts w:ascii="Times New Roman" w:eastAsia="Times New Roman" w:hAnsi="Times New Roman" w:cs="Times New Roman"/>
          <w:kern w:val="0"/>
          <w:sz w:val="24"/>
          <w:szCs w:val="24"/>
          <w:lang w:eastAsia="en-GB"/>
          <w14:ligatures w14:val="none"/>
        </w:rPr>
        <w:t>, 11(4), 589–597.</w:t>
      </w:r>
    </w:p>
    <w:p w14:paraId="09FB3493" w14:textId="4AA4B33D" w:rsidR="001A2E9B" w:rsidRPr="00E379C9" w:rsidRDefault="001A2E9B" w:rsidP="001A2E9B">
      <w:pPr>
        <w:numPr>
          <w:ilvl w:val="0"/>
          <w:numId w:val="30"/>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Crafts, N. &amp; Venables, A. J. (n.d.). Globalisation in history: A geographical perspective. In </w:t>
      </w:r>
      <w:r w:rsidRPr="00E379C9">
        <w:rPr>
          <w:rFonts w:ascii="Times New Roman" w:eastAsia="Times New Roman" w:hAnsi="Times New Roman" w:cs="Times New Roman"/>
          <w:i/>
          <w:iCs/>
          <w:kern w:val="0"/>
          <w:sz w:val="24"/>
          <w:szCs w:val="24"/>
          <w:lang w:eastAsia="en-GB"/>
          <w14:ligatures w14:val="none"/>
        </w:rPr>
        <w:t>Globalisation in a Historical Perspective</w:t>
      </w:r>
      <w:r w:rsidRPr="00E379C9">
        <w:rPr>
          <w:rFonts w:ascii="Times New Roman" w:eastAsia="Times New Roman" w:hAnsi="Times New Roman" w:cs="Times New Roman"/>
          <w:kern w:val="0"/>
          <w:sz w:val="24"/>
          <w:szCs w:val="24"/>
          <w:lang w:eastAsia="en-GB"/>
          <w14:ligatures w14:val="none"/>
        </w:rPr>
        <w:t>. Chicago Scholarship Online. Available at: https://doi.org/10.7208/chicago/9780226065991.003.0008</w:t>
      </w:r>
    </w:p>
    <w:p w14:paraId="051CA22E" w14:textId="77777777" w:rsidR="001A2E9B" w:rsidRPr="00E379C9" w:rsidRDefault="001A2E9B" w:rsidP="001A2E9B">
      <w:pPr>
        <w:numPr>
          <w:ilvl w:val="0"/>
          <w:numId w:val="30"/>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House of Commons Library (Hutton, G., Panjwani, A., &amp; Ward, M.) (2024). </w:t>
      </w:r>
      <w:r w:rsidRPr="00E379C9">
        <w:rPr>
          <w:rFonts w:ascii="Times New Roman" w:eastAsia="Times New Roman" w:hAnsi="Times New Roman" w:cs="Times New Roman"/>
          <w:i/>
          <w:iCs/>
          <w:kern w:val="0"/>
          <w:sz w:val="24"/>
          <w:szCs w:val="24"/>
          <w:lang w:eastAsia="en-GB"/>
          <w14:ligatures w14:val="none"/>
        </w:rPr>
        <w:t>Financial services in the UK</w:t>
      </w:r>
      <w:r w:rsidRPr="00E379C9">
        <w:rPr>
          <w:rFonts w:ascii="Times New Roman" w:eastAsia="Times New Roman" w:hAnsi="Times New Roman" w:cs="Times New Roman"/>
          <w:kern w:val="0"/>
          <w:sz w:val="24"/>
          <w:szCs w:val="24"/>
          <w:lang w:eastAsia="en-GB"/>
          <w14:ligatures w14:val="none"/>
        </w:rPr>
        <w:t>. Commons Library Research Briefing 06193, 18 November 2024.</w:t>
      </w:r>
    </w:p>
    <w:p w14:paraId="368669B8" w14:textId="77777777" w:rsidR="001A2E9B" w:rsidRPr="00E379C9" w:rsidRDefault="001A2E9B" w:rsidP="001A2E9B">
      <w:pPr>
        <w:numPr>
          <w:ilvl w:val="0"/>
          <w:numId w:val="30"/>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Iliopoulos, P. T., Ioannou, S., &amp; Wójcik, D. (2024). The City of London after Brexit: Sticky power in the Global Financial Network. </w:t>
      </w:r>
      <w:r w:rsidRPr="00E379C9">
        <w:rPr>
          <w:rFonts w:ascii="Times New Roman" w:eastAsia="Times New Roman" w:hAnsi="Times New Roman" w:cs="Times New Roman"/>
          <w:i/>
          <w:iCs/>
          <w:kern w:val="0"/>
          <w:sz w:val="24"/>
          <w:szCs w:val="24"/>
          <w:lang w:eastAsia="en-GB"/>
          <w14:ligatures w14:val="none"/>
        </w:rPr>
        <w:t>Progress in Economic Geography</w:t>
      </w:r>
      <w:r w:rsidRPr="00E379C9">
        <w:rPr>
          <w:rFonts w:ascii="Times New Roman" w:eastAsia="Times New Roman" w:hAnsi="Times New Roman" w:cs="Times New Roman"/>
          <w:kern w:val="0"/>
          <w:sz w:val="24"/>
          <w:szCs w:val="24"/>
          <w:lang w:eastAsia="en-GB"/>
          <w14:ligatures w14:val="none"/>
        </w:rPr>
        <w:t>, 2(1), 100011.</w:t>
      </w:r>
    </w:p>
    <w:p w14:paraId="5D929BB9" w14:textId="77777777" w:rsidR="001A2E9B" w:rsidRPr="00E379C9" w:rsidRDefault="001A2E9B" w:rsidP="001A2E9B">
      <w:pPr>
        <w:numPr>
          <w:ilvl w:val="0"/>
          <w:numId w:val="30"/>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International Monetary Fund (IMF) (2022). </w:t>
      </w:r>
      <w:r w:rsidRPr="00E379C9">
        <w:rPr>
          <w:rFonts w:ascii="Times New Roman" w:eastAsia="Times New Roman" w:hAnsi="Times New Roman" w:cs="Times New Roman"/>
          <w:i/>
          <w:iCs/>
          <w:kern w:val="0"/>
          <w:sz w:val="24"/>
          <w:szCs w:val="24"/>
          <w:lang w:eastAsia="en-GB"/>
          <w14:ligatures w14:val="none"/>
        </w:rPr>
        <w:t>United Kingdom: Financial Sector Assessment Program – Financial System Stability Assessment</w:t>
      </w:r>
      <w:r w:rsidRPr="00E379C9">
        <w:rPr>
          <w:rFonts w:ascii="Times New Roman" w:eastAsia="Times New Roman" w:hAnsi="Times New Roman" w:cs="Times New Roman"/>
          <w:kern w:val="0"/>
          <w:sz w:val="24"/>
          <w:szCs w:val="24"/>
          <w:lang w:eastAsia="en-GB"/>
          <w14:ligatures w14:val="none"/>
        </w:rPr>
        <w:t>. IMF Country Report No. 22/107, March 2022.</w:t>
      </w:r>
    </w:p>
    <w:p w14:paraId="5C6CE6EA" w14:textId="77777777" w:rsidR="001A2E9B" w:rsidRPr="00E379C9" w:rsidRDefault="001A2E9B" w:rsidP="001A2E9B">
      <w:pPr>
        <w:numPr>
          <w:ilvl w:val="0"/>
          <w:numId w:val="30"/>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Jindal, N. &amp; Kumar, K. (2023). </w:t>
      </w:r>
      <w:r w:rsidRPr="00E379C9">
        <w:rPr>
          <w:rFonts w:ascii="Times New Roman" w:eastAsia="Times New Roman" w:hAnsi="Times New Roman" w:cs="Times New Roman"/>
          <w:i/>
          <w:iCs/>
          <w:kern w:val="0"/>
          <w:sz w:val="24"/>
          <w:szCs w:val="24"/>
          <w:lang w:eastAsia="en-GB"/>
          <w14:ligatures w14:val="none"/>
        </w:rPr>
        <w:t>Understanding Globalisation</w:t>
      </w:r>
      <w:r w:rsidRPr="00E379C9">
        <w:rPr>
          <w:rFonts w:ascii="Times New Roman" w:eastAsia="Times New Roman" w:hAnsi="Times New Roman" w:cs="Times New Roman"/>
          <w:kern w:val="0"/>
          <w:sz w:val="24"/>
          <w:szCs w:val="24"/>
          <w:lang w:eastAsia="en-GB"/>
          <w14:ligatures w14:val="none"/>
        </w:rPr>
        <w:t>. 1st ed. Routledge India.</w:t>
      </w:r>
    </w:p>
    <w:p w14:paraId="58E38FA0" w14:textId="77777777" w:rsidR="001A2E9B" w:rsidRPr="00E379C9" w:rsidRDefault="001A2E9B" w:rsidP="001A2E9B">
      <w:pPr>
        <w:numPr>
          <w:ilvl w:val="0"/>
          <w:numId w:val="30"/>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Kaplan, B. &amp; Maxwell, J. (1994). Qualitative Research Methods for Evaluating Computer Information Systems. In </w:t>
      </w:r>
      <w:r w:rsidRPr="00E379C9">
        <w:rPr>
          <w:rFonts w:ascii="Times New Roman" w:eastAsia="Times New Roman" w:hAnsi="Times New Roman" w:cs="Times New Roman"/>
          <w:i/>
          <w:iCs/>
          <w:kern w:val="0"/>
          <w:sz w:val="24"/>
          <w:szCs w:val="24"/>
          <w:lang w:eastAsia="en-GB"/>
          <w14:ligatures w14:val="none"/>
        </w:rPr>
        <w:t>Evaluating Health Care Information Systems: Methods and Applications</w:t>
      </w:r>
      <w:r w:rsidRPr="00E379C9">
        <w:rPr>
          <w:rFonts w:ascii="Times New Roman" w:eastAsia="Times New Roman" w:hAnsi="Times New Roman" w:cs="Times New Roman"/>
          <w:kern w:val="0"/>
          <w:sz w:val="24"/>
          <w:szCs w:val="24"/>
          <w:lang w:eastAsia="en-GB"/>
          <w14:ligatures w14:val="none"/>
        </w:rPr>
        <w:t>. Sage.</w:t>
      </w:r>
    </w:p>
    <w:p w14:paraId="2D09C731" w14:textId="77777777" w:rsidR="001A2E9B" w:rsidRPr="00E379C9" w:rsidRDefault="001A2E9B" w:rsidP="001A2E9B">
      <w:pPr>
        <w:numPr>
          <w:ilvl w:val="0"/>
          <w:numId w:val="30"/>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Mullany, L. &amp; Schnurr, S. (Eds.) (2022). </w:t>
      </w:r>
      <w:r w:rsidRPr="00E379C9">
        <w:rPr>
          <w:rFonts w:ascii="Times New Roman" w:eastAsia="Times New Roman" w:hAnsi="Times New Roman" w:cs="Times New Roman"/>
          <w:i/>
          <w:iCs/>
          <w:kern w:val="0"/>
          <w:sz w:val="24"/>
          <w:szCs w:val="24"/>
          <w:lang w:eastAsia="en-GB"/>
          <w14:ligatures w14:val="none"/>
        </w:rPr>
        <w:t>Globalisation, Geopolitics, and Gender in Professional Communication</w:t>
      </w:r>
      <w:r w:rsidRPr="00E379C9">
        <w:rPr>
          <w:rFonts w:ascii="Times New Roman" w:eastAsia="Times New Roman" w:hAnsi="Times New Roman" w:cs="Times New Roman"/>
          <w:kern w:val="0"/>
          <w:sz w:val="24"/>
          <w:szCs w:val="24"/>
          <w:lang w:eastAsia="en-GB"/>
          <w14:ligatures w14:val="none"/>
        </w:rPr>
        <w:t>. New York: Taylor &amp; Francis.</w:t>
      </w:r>
    </w:p>
    <w:p w14:paraId="6B2B6303" w14:textId="77777777" w:rsidR="001A2E9B" w:rsidRPr="00E379C9" w:rsidRDefault="001A2E9B" w:rsidP="001A2E9B">
      <w:pPr>
        <w:numPr>
          <w:ilvl w:val="0"/>
          <w:numId w:val="30"/>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O’Rourke, K. H. (2021). The historical political economy of globalisation. In </w:t>
      </w:r>
      <w:r w:rsidRPr="00E379C9">
        <w:rPr>
          <w:rFonts w:ascii="Times New Roman" w:eastAsia="Times New Roman" w:hAnsi="Times New Roman" w:cs="Times New Roman"/>
          <w:i/>
          <w:iCs/>
          <w:kern w:val="0"/>
          <w:sz w:val="24"/>
          <w:szCs w:val="24"/>
          <w:lang w:eastAsia="en-GB"/>
          <w14:ligatures w14:val="none"/>
        </w:rPr>
        <w:t>Oxford Handbook of Globalisation</w:t>
      </w:r>
      <w:r w:rsidRPr="00E379C9">
        <w:rPr>
          <w:rFonts w:ascii="Times New Roman" w:eastAsia="Times New Roman" w:hAnsi="Times New Roman" w:cs="Times New Roman"/>
          <w:kern w:val="0"/>
          <w:sz w:val="24"/>
          <w:szCs w:val="24"/>
          <w:lang w:eastAsia="en-GB"/>
          <w14:ligatures w14:val="none"/>
        </w:rPr>
        <w:t>. Oxford University Press. DOI: 10.1093/</w:t>
      </w:r>
      <w:proofErr w:type="spellStart"/>
      <w:r w:rsidRPr="00E379C9">
        <w:rPr>
          <w:rFonts w:ascii="Times New Roman" w:eastAsia="Times New Roman" w:hAnsi="Times New Roman" w:cs="Times New Roman"/>
          <w:kern w:val="0"/>
          <w:sz w:val="24"/>
          <w:szCs w:val="24"/>
          <w:lang w:eastAsia="en-GB"/>
          <w14:ligatures w14:val="none"/>
        </w:rPr>
        <w:t>oxfordhb</w:t>
      </w:r>
      <w:proofErr w:type="spellEnd"/>
      <w:r w:rsidRPr="00E379C9">
        <w:rPr>
          <w:rFonts w:ascii="Times New Roman" w:eastAsia="Times New Roman" w:hAnsi="Times New Roman" w:cs="Times New Roman"/>
          <w:kern w:val="0"/>
          <w:sz w:val="24"/>
          <w:szCs w:val="24"/>
          <w:lang w:eastAsia="en-GB"/>
          <w14:ligatures w14:val="none"/>
        </w:rPr>
        <w:t>/9780197618608.013.30</w:t>
      </w:r>
    </w:p>
    <w:p w14:paraId="7A825D7A" w14:textId="77777777" w:rsidR="001A2E9B" w:rsidRPr="00E379C9" w:rsidRDefault="001A2E9B" w:rsidP="001A2E9B">
      <w:pPr>
        <w:numPr>
          <w:ilvl w:val="0"/>
          <w:numId w:val="30"/>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OECD (2019). </w:t>
      </w:r>
      <w:r w:rsidRPr="00E379C9">
        <w:rPr>
          <w:rFonts w:ascii="Times New Roman" w:eastAsia="Times New Roman" w:hAnsi="Times New Roman" w:cs="Times New Roman"/>
          <w:i/>
          <w:iCs/>
          <w:kern w:val="0"/>
          <w:sz w:val="24"/>
          <w:szCs w:val="24"/>
          <w:lang w:eastAsia="en-GB"/>
          <w14:ligatures w14:val="none"/>
        </w:rPr>
        <w:t>OECD International Direct Investment Statistics 2019</w:t>
      </w:r>
      <w:r w:rsidRPr="00E379C9">
        <w:rPr>
          <w:rFonts w:ascii="Times New Roman" w:eastAsia="Times New Roman" w:hAnsi="Times New Roman" w:cs="Times New Roman"/>
          <w:kern w:val="0"/>
          <w:sz w:val="24"/>
          <w:szCs w:val="24"/>
          <w:lang w:eastAsia="en-GB"/>
          <w14:ligatures w14:val="none"/>
        </w:rPr>
        <w:t>. OECD Publishing. Available at: https://doi.org/10.1787/g2g9fb42-en</w:t>
      </w:r>
    </w:p>
    <w:p w14:paraId="76490708" w14:textId="77777777" w:rsidR="001A2E9B" w:rsidRPr="00E379C9" w:rsidRDefault="001A2E9B" w:rsidP="001A2E9B">
      <w:pPr>
        <w:numPr>
          <w:ilvl w:val="0"/>
          <w:numId w:val="30"/>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Patton, M. Q. (2015). </w:t>
      </w:r>
      <w:r w:rsidRPr="00E379C9">
        <w:rPr>
          <w:rFonts w:ascii="Times New Roman" w:eastAsia="Times New Roman" w:hAnsi="Times New Roman" w:cs="Times New Roman"/>
          <w:i/>
          <w:iCs/>
          <w:kern w:val="0"/>
          <w:sz w:val="24"/>
          <w:szCs w:val="24"/>
          <w:lang w:eastAsia="en-GB"/>
          <w14:ligatures w14:val="none"/>
        </w:rPr>
        <w:t>Qualitative Research &amp; Evaluation Methods</w:t>
      </w:r>
      <w:r w:rsidRPr="00E379C9">
        <w:rPr>
          <w:rFonts w:ascii="Times New Roman" w:eastAsia="Times New Roman" w:hAnsi="Times New Roman" w:cs="Times New Roman"/>
          <w:kern w:val="0"/>
          <w:sz w:val="24"/>
          <w:szCs w:val="24"/>
          <w:lang w:eastAsia="en-GB"/>
          <w14:ligatures w14:val="none"/>
        </w:rPr>
        <w:t xml:space="preserve"> (4th ed.). Sage Publications.</w:t>
      </w:r>
    </w:p>
    <w:p w14:paraId="6A9FA588" w14:textId="77777777" w:rsidR="001A2E9B" w:rsidRPr="00E379C9" w:rsidRDefault="001A2E9B" w:rsidP="001A2E9B">
      <w:pPr>
        <w:numPr>
          <w:ilvl w:val="0"/>
          <w:numId w:val="30"/>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Pervin, N., &amp; Mokhtar, M. (2022). The Interpretivist Research Paradigm: A Subjective Notion of a Social Context. </w:t>
      </w:r>
      <w:r w:rsidRPr="00E379C9">
        <w:rPr>
          <w:rFonts w:ascii="Times New Roman" w:eastAsia="Times New Roman" w:hAnsi="Times New Roman" w:cs="Times New Roman"/>
          <w:i/>
          <w:iCs/>
          <w:kern w:val="0"/>
          <w:sz w:val="24"/>
          <w:szCs w:val="24"/>
          <w:lang w:eastAsia="en-GB"/>
          <w14:ligatures w14:val="none"/>
        </w:rPr>
        <w:t>International Journal of Academic Research in Progressive Education and Development</w:t>
      </w:r>
      <w:r w:rsidRPr="00E379C9">
        <w:rPr>
          <w:rFonts w:ascii="Times New Roman" w:eastAsia="Times New Roman" w:hAnsi="Times New Roman" w:cs="Times New Roman"/>
          <w:kern w:val="0"/>
          <w:sz w:val="24"/>
          <w:szCs w:val="24"/>
          <w:lang w:eastAsia="en-GB"/>
          <w14:ligatures w14:val="none"/>
        </w:rPr>
        <w:t>, 11(2), 1254–1263.</w:t>
      </w:r>
    </w:p>
    <w:p w14:paraId="099E3457" w14:textId="77777777" w:rsidR="001A2E9B" w:rsidRPr="00E379C9" w:rsidRDefault="001A2E9B" w:rsidP="001A2E9B">
      <w:pPr>
        <w:numPr>
          <w:ilvl w:val="0"/>
          <w:numId w:val="30"/>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lastRenderedPageBreak/>
        <w:t xml:space="preserve">Saunders, M. N. K., Lewis, P., &amp; Thornhill, A. (2019). </w:t>
      </w:r>
      <w:r w:rsidRPr="00E379C9">
        <w:rPr>
          <w:rFonts w:ascii="Times New Roman" w:eastAsia="Times New Roman" w:hAnsi="Times New Roman" w:cs="Times New Roman"/>
          <w:i/>
          <w:iCs/>
          <w:kern w:val="0"/>
          <w:sz w:val="24"/>
          <w:szCs w:val="24"/>
          <w:lang w:eastAsia="en-GB"/>
          <w14:ligatures w14:val="none"/>
        </w:rPr>
        <w:t>Research Methods for Business Students</w:t>
      </w:r>
      <w:r w:rsidRPr="00E379C9">
        <w:rPr>
          <w:rFonts w:ascii="Times New Roman" w:eastAsia="Times New Roman" w:hAnsi="Times New Roman" w:cs="Times New Roman"/>
          <w:kern w:val="0"/>
          <w:sz w:val="24"/>
          <w:szCs w:val="24"/>
          <w:lang w:eastAsia="en-GB"/>
          <w14:ligatures w14:val="none"/>
        </w:rPr>
        <w:t xml:space="preserve"> (8th ed.). Pearson.</w:t>
      </w:r>
    </w:p>
    <w:p w14:paraId="154AB098" w14:textId="77777777" w:rsidR="001A2E9B" w:rsidRPr="00E379C9" w:rsidRDefault="001A2E9B" w:rsidP="001A2E9B">
      <w:pPr>
        <w:numPr>
          <w:ilvl w:val="0"/>
          <w:numId w:val="30"/>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Steger, M. B. (2023). The cultural dimension of globalisation. In </w:t>
      </w:r>
      <w:r w:rsidRPr="00E379C9">
        <w:rPr>
          <w:rFonts w:ascii="Times New Roman" w:eastAsia="Times New Roman" w:hAnsi="Times New Roman" w:cs="Times New Roman"/>
          <w:i/>
          <w:iCs/>
          <w:kern w:val="0"/>
          <w:sz w:val="24"/>
          <w:szCs w:val="24"/>
          <w:lang w:eastAsia="en-GB"/>
          <w14:ligatures w14:val="none"/>
        </w:rPr>
        <w:t>Globalisation: A Very Short Introduction</w:t>
      </w:r>
      <w:r w:rsidRPr="00E379C9">
        <w:rPr>
          <w:rFonts w:ascii="Times New Roman" w:eastAsia="Times New Roman" w:hAnsi="Times New Roman" w:cs="Times New Roman"/>
          <w:kern w:val="0"/>
          <w:sz w:val="24"/>
          <w:szCs w:val="24"/>
          <w:lang w:eastAsia="en-GB"/>
          <w14:ligatures w14:val="none"/>
        </w:rPr>
        <w:t xml:space="preserve"> (Updated ed.). Oxford University Press.</w:t>
      </w:r>
    </w:p>
    <w:p w14:paraId="6D657987" w14:textId="77777777" w:rsidR="001A2E9B" w:rsidRPr="00E379C9" w:rsidRDefault="001A2E9B" w:rsidP="001A2E9B">
      <w:pPr>
        <w:numPr>
          <w:ilvl w:val="0"/>
          <w:numId w:val="30"/>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Talani, L. S., Morgan, R., &amp; Cullen, P. (2019). </w:t>
      </w:r>
      <w:r w:rsidRPr="00E379C9">
        <w:rPr>
          <w:rFonts w:ascii="Times New Roman" w:eastAsia="Times New Roman" w:hAnsi="Times New Roman" w:cs="Times New Roman"/>
          <w:i/>
          <w:iCs/>
          <w:kern w:val="0"/>
          <w:sz w:val="24"/>
          <w:szCs w:val="24"/>
          <w:lang w:eastAsia="en-GB"/>
          <w14:ligatures w14:val="none"/>
        </w:rPr>
        <w:t>The Dark Side of Globalisation</w:t>
      </w:r>
      <w:r w:rsidRPr="00E379C9">
        <w:rPr>
          <w:rFonts w:ascii="Times New Roman" w:eastAsia="Times New Roman" w:hAnsi="Times New Roman" w:cs="Times New Roman"/>
          <w:kern w:val="0"/>
          <w:sz w:val="24"/>
          <w:szCs w:val="24"/>
          <w:lang w:eastAsia="en-GB"/>
          <w14:ligatures w14:val="none"/>
        </w:rPr>
        <w:t>. Palgrave Macmillan.</w:t>
      </w:r>
    </w:p>
    <w:p w14:paraId="68F426BA" w14:textId="159F7148" w:rsidR="001A2E9B" w:rsidRPr="00E379C9" w:rsidRDefault="001A2E9B" w:rsidP="001A2E9B">
      <w:pPr>
        <w:numPr>
          <w:ilvl w:val="0"/>
          <w:numId w:val="30"/>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Urata, S., Baek, Y., &amp; </w:t>
      </w:r>
      <w:proofErr w:type="spellStart"/>
      <w:r w:rsidRPr="00E379C9">
        <w:rPr>
          <w:rFonts w:ascii="Times New Roman" w:eastAsia="Times New Roman" w:hAnsi="Times New Roman" w:cs="Times New Roman"/>
          <w:kern w:val="0"/>
          <w:sz w:val="24"/>
          <w:szCs w:val="24"/>
          <w:lang w:eastAsia="en-GB"/>
          <w14:ligatures w14:val="none"/>
        </w:rPr>
        <w:t>Iisaka</w:t>
      </w:r>
      <w:proofErr w:type="spellEnd"/>
      <w:r w:rsidRPr="00E379C9">
        <w:rPr>
          <w:rFonts w:ascii="Times New Roman" w:eastAsia="Times New Roman" w:hAnsi="Times New Roman" w:cs="Times New Roman"/>
          <w:kern w:val="0"/>
          <w:sz w:val="24"/>
          <w:szCs w:val="24"/>
          <w:lang w:eastAsia="en-GB"/>
          <w14:ligatures w14:val="none"/>
        </w:rPr>
        <w:t xml:space="preserve">, H. (2021). </w:t>
      </w:r>
      <w:r w:rsidRPr="00E379C9">
        <w:rPr>
          <w:rFonts w:ascii="Times New Roman" w:eastAsia="Times New Roman" w:hAnsi="Times New Roman" w:cs="Times New Roman"/>
          <w:i/>
          <w:iCs/>
          <w:kern w:val="0"/>
          <w:sz w:val="24"/>
          <w:szCs w:val="24"/>
          <w:lang w:eastAsia="en-GB"/>
          <w14:ligatures w14:val="none"/>
        </w:rPr>
        <w:t xml:space="preserve">Globalisation and </w:t>
      </w:r>
      <w:r w:rsidR="00116285" w:rsidRPr="00E379C9">
        <w:rPr>
          <w:rFonts w:ascii="Times New Roman" w:eastAsia="Times New Roman" w:hAnsi="Times New Roman" w:cs="Times New Roman"/>
          <w:i/>
          <w:iCs/>
          <w:kern w:val="0"/>
          <w:sz w:val="24"/>
          <w:szCs w:val="24"/>
          <w:lang w:eastAsia="en-GB"/>
          <w14:ligatures w14:val="none"/>
        </w:rPr>
        <w:t>Its</w:t>
      </w:r>
      <w:r w:rsidRPr="00E379C9">
        <w:rPr>
          <w:rFonts w:ascii="Times New Roman" w:eastAsia="Times New Roman" w:hAnsi="Times New Roman" w:cs="Times New Roman"/>
          <w:i/>
          <w:iCs/>
          <w:kern w:val="0"/>
          <w:sz w:val="24"/>
          <w:szCs w:val="24"/>
          <w:lang w:eastAsia="en-GB"/>
          <w14:ligatures w14:val="none"/>
        </w:rPr>
        <w:t xml:space="preserve"> Economic Consequences</w:t>
      </w:r>
      <w:r w:rsidRPr="00E379C9">
        <w:rPr>
          <w:rFonts w:ascii="Times New Roman" w:eastAsia="Times New Roman" w:hAnsi="Times New Roman" w:cs="Times New Roman"/>
          <w:kern w:val="0"/>
          <w:sz w:val="24"/>
          <w:szCs w:val="24"/>
          <w:lang w:eastAsia="en-GB"/>
          <w14:ligatures w14:val="none"/>
        </w:rPr>
        <w:t>. Routledge.</w:t>
      </w:r>
    </w:p>
    <w:p w14:paraId="676FCA57" w14:textId="605B414C" w:rsidR="00CB46C7" w:rsidRPr="00E379C9" w:rsidRDefault="001A2E9B" w:rsidP="00713C8E">
      <w:pPr>
        <w:numPr>
          <w:ilvl w:val="0"/>
          <w:numId w:val="30"/>
        </w:numPr>
        <w:spacing w:after="0" w:line="360" w:lineRule="auto"/>
        <w:jc w:val="both"/>
        <w:rPr>
          <w:rFonts w:ascii="Times New Roman" w:eastAsia="Times New Roman" w:hAnsi="Times New Roman" w:cs="Times New Roman"/>
          <w:kern w:val="0"/>
          <w:sz w:val="24"/>
          <w:szCs w:val="24"/>
          <w:lang w:eastAsia="en-GB"/>
          <w14:ligatures w14:val="none"/>
        </w:rPr>
      </w:pPr>
      <w:r w:rsidRPr="00E379C9">
        <w:rPr>
          <w:rFonts w:ascii="Times New Roman" w:eastAsia="Times New Roman" w:hAnsi="Times New Roman" w:cs="Times New Roman"/>
          <w:kern w:val="0"/>
          <w:sz w:val="24"/>
          <w:szCs w:val="24"/>
          <w:lang w:eastAsia="en-GB"/>
          <w14:ligatures w14:val="none"/>
        </w:rPr>
        <w:t xml:space="preserve">World Bank (2019). </w:t>
      </w:r>
      <w:r w:rsidRPr="00E379C9">
        <w:rPr>
          <w:rFonts w:ascii="Times New Roman" w:eastAsia="Times New Roman" w:hAnsi="Times New Roman" w:cs="Times New Roman"/>
          <w:i/>
          <w:iCs/>
          <w:kern w:val="0"/>
          <w:sz w:val="24"/>
          <w:szCs w:val="24"/>
          <w:lang w:eastAsia="en-GB"/>
          <w14:ligatures w14:val="none"/>
        </w:rPr>
        <w:t>Global Financial Development Report 2019/2020: Bank Regulation and Supervision a Decade after the Global Financial Crisis</w:t>
      </w:r>
      <w:r w:rsidRPr="00E379C9">
        <w:rPr>
          <w:rFonts w:ascii="Times New Roman" w:eastAsia="Times New Roman" w:hAnsi="Times New Roman" w:cs="Times New Roman"/>
          <w:kern w:val="0"/>
          <w:sz w:val="24"/>
          <w:szCs w:val="24"/>
          <w:lang w:eastAsia="en-GB"/>
          <w14:ligatures w14:val="none"/>
        </w:rPr>
        <w:t>. World Bank Publicatio</w:t>
      </w:r>
      <w:r w:rsidR="00116285" w:rsidRPr="00E379C9">
        <w:rPr>
          <w:rFonts w:ascii="Times New Roman" w:eastAsia="Times New Roman" w:hAnsi="Times New Roman" w:cs="Times New Roman"/>
          <w:kern w:val="0"/>
          <w:sz w:val="24"/>
          <w:szCs w:val="24"/>
          <w:lang w:eastAsia="en-GB"/>
          <w14:ligatures w14:val="none"/>
        </w:rPr>
        <w:t>n</w:t>
      </w:r>
    </w:p>
    <w:p w14:paraId="1A06F246" w14:textId="77777777" w:rsidR="00E75682" w:rsidRPr="00E379C9" w:rsidRDefault="00E75682" w:rsidP="00713C8E">
      <w:pPr>
        <w:spacing w:after="0" w:line="360" w:lineRule="auto"/>
        <w:jc w:val="both"/>
        <w:rPr>
          <w:rFonts w:ascii="Times New Roman" w:eastAsia="Times New Roman" w:hAnsi="Times New Roman" w:cs="Times New Roman"/>
          <w:kern w:val="0"/>
          <w:sz w:val="24"/>
          <w:szCs w:val="24"/>
          <w:lang w:eastAsia="en-GB"/>
          <w14:ligatures w14:val="none"/>
        </w:rPr>
      </w:pPr>
    </w:p>
    <w:p w14:paraId="04132E5A" w14:textId="77777777" w:rsidR="00E75682" w:rsidRPr="00E379C9" w:rsidRDefault="00E75682" w:rsidP="00713C8E">
      <w:pPr>
        <w:spacing w:after="0" w:line="360" w:lineRule="auto"/>
        <w:jc w:val="both"/>
        <w:rPr>
          <w:rFonts w:ascii="Times New Roman" w:eastAsia="Times New Roman" w:hAnsi="Times New Roman" w:cs="Times New Roman"/>
          <w:kern w:val="0"/>
          <w:sz w:val="24"/>
          <w:szCs w:val="24"/>
          <w:lang w:eastAsia="en-GB"/>
          <w14:ligatures w14:val="none"/>
        </w:rPr>
      </w:pPr>
    </w:p>
    <w:p w14:paraId="031E0A48" w14:textId="77777777" w:rsidR="00E75682" w:rsidRPr="00E379C9" w:rsidRDefault="00E75682" w:rsidP="00713C8E">
      <w:pPr>
        <w:spacing w:after="0" w:line="360" w:lineRule="auto"/>
        <w:jc w:val="both"/>
        <w:rPr>
          <w:rFonts w:ascii="Times New Roman" w:eastAsia="Times New Roman" w:hAnsi="Times New Roman" w:cs="Times New Roman"/>
          <w:kern w:val="0"/>
          <w:sz w:val="24"/>
          <w:szCs w:val="24"/>
          <w:lang w:eastAsia="en-GB"/>
          <w14:ligatures w14:val="none"/>
        </w:rPr>
      </w:pPr>
    </w:p>
    <w:p w14:paraId="07D9BD02" w14:textId="77777777" w:rsidR="00E75682" w:rsidRPr="00E379C9" w:rsidRDefault="00E75682" w:rsidP="00713C8E">
      <w:pPr>
        <w:spacing w:after="0" w:line="360" w:lineRule="auto"/>
        <w:jc w:val="both"/>
        <w:rPr>
          <w:rFonts w:ascii="Times New Roman" w:eastAsia="Times New Roman" w:hAnsi="Times New Roman" w:cs="Times New Roman"/>
          <w:kern w:val="0"/>
          <w:sz w:val="24"/>
          <w:szCs w:val="24"/>
          <w:lang w:eastAsia="en-GB"/>
          <w14:ligatures w14:val="none"/>
        </w:rPr>
      </w:pPr>
    </w:p>
    <w:p w14:paraId="4BA7D1EA" w14:textId="77777777" w:rsidR="00E75682" w:rsidRPr="00E379C9" w:rsidRDefault="00E75682" w:rsidP="00713C8E">
      <w:pPr>
        <w:spacing w:after="0" w:line="360" w:lineRule="auto"/>
        <w:jc w:val="both"/>
        <w:rPr>
          <w:rFonts w:ascii="Times New Roman" w:eastAsia="Times New Roman" w:hAnsi="Times New Roman" w:cs="Times New Roman"/>
          <w:kern w:val="0"/>
          <w:sz w:val="24"/>
          <w:szCs w:val="24"/>
          <w:lang w:eastAsia="en-GB"/>
          <w14:ligatures w14:val="none"/>
        </w:rPr>
      </w:pPr>
    </w:p>
    <w:p w14:paraId="53531226" w14:textId="77777777" w:rsidR="00E75682" w:rsidRPr="00E379C9" w:rsidRDefault="00E75682" w:rsidP="00713C8E">
      <w:pPr>
        <w:spacing w:after="0" w:line="360" w:lineRule="auto"/>
        <w:jc w:val="both"/>
        <w:rPr>
          <w:rFonts w:ascii="Times New Roman" w:eastAsia="Times New Roman" w:hAnsi="Times New Roman" w:cs="Times New Roman"/>
          <w:kern w:val="0"/>
          <w:sz w:val="24"/>
          <w:szCs w:val="24"/>
          <w:lang w:eastAsia="en-GB"/>
          <w14:ligatures w14:val="none"/>
        </w:rPr>
      </w:pPr>
    </w:p>
    <w:p w14:paraId="630C7836" w14:textId="77777777" w:rsidR="00E75682" w:rsidRPr="00E379C9" w:rsidRDefault="00E75682" w:rsidP="00713C8E">
      <w:pPr>
        <w:spacing w:after="0" w:line="360" w:lineRule="auto"/>
        <w:jc w:val="both"/>
        <w:rPr>
          <w:rFonts w:ascii="Times New Roman" w:eastAsia="Times New Roman" w:hAnsi="Times New Roman" w:cs="Times New Roman"/>
          <w:kern w:val="0"/>
          <w:sz w:val="24"/>
          <w:szCs w:val="24"/>
          <w:lang w:eastAsia="en-GB"/>
          <w14:ligatures w14:val="none"/>
        </w:rPr>
      </w:pPr>
    </w:p>
    <w:p w14:paraId="0EB14161" w14:textId="77777777" w:rsidR="00E75682" w:rsidRPr="00E379C9" w:rsidRDefault="00E75682" w:rsidP="00713C8E">
      <w:pPr>
        <w:spacing w:after="0" w:line="360" w:lineRule="auto"/>
        <w:jc w:val="both"/>
        <w:rPr>
          <w:rFonts w:ascii="Times New Roman" w:eastAsia="Times New Roman" w:hAnsi="Times New Roman" w:cs="Times New Roman"/>
          <w:kern w:val="0"/>
          <w:sz w:val="24"/>
          <w:szCs w:val="24"/>
          <w:lang w:eastAsia="en-GB"/>
          <w14:ligatures w14:val="none"/>
        </w:rPr>
      </w:pPr>
    </w:p>
    <w:p w14:paraId="630FDF4F" w14:textId="77777777" w:rsidR="00E75682" w:rsidRPr="00E379C9" w:rsidRDefault="00E75682" w:rsidP="00713C8E">
      <w:pPr>
        <w:spacing w:after="0" w:line="360" w:lineRule="auto"/>
        <w:jc w:val="both"/>
        <w:rPr>
          <w:rFonts w:ascii="Times New Roman" w:eastAsia="Times New Roman" w:hAnsi="Times New Roman" w:cs="Times New Roman"/>
          <w:kern w:val="0"/>
          <w:sz w:val="24"/>
          <w:szCs w:val="24"/>
          <w:lang w:eastAsia="en-GB"/>
          <w14:ligatures w14:val="none"/>
        </w:rPr>
      </w:pPr>
    </w:p>
    <w:p w14:paraId="7DD1011C" w14:textId="77777777" w:rsidR="00E75682" w:rsidRPr="00E379C9" w:rsidRDefault="00E75682" w:rsidP="00713C8E">
      <w:pPr>
        <w:spacing w:after="0" w:line="360" w:lineRule="auto"/>
        <w:jc w:val="both"/>
        <w:rPr>
          <w:rFonts w:ascii="Times New Roman" w:eastAsia="Times New Roman" w:hAnsi="Times New Roman" w:cs="Times New Roman"/>
          <w:kern w:val="0"/>
          <w:sz w:val="24"/>
          <w:szCs w:val="24"/>
          <w:lang w:eastAsia="en-GB"/>
          <w14:ligatures w14:val="none"/>
        </w:rPr>
      </w:pPr>
    </w:p>
    <w:p w14:paraId="55241608" w14:textId="77777777" w:rsidR="00E75682" w:rsidRPr="00E379C9" w:rsidRDefault="00E75682" w:rsidP="00713C8E">
      <w:pPr>
        <w:spacing w:after="0" w:line="360" w:lineRule="auto"/>
        <w:jc w:val="both"/>
        <w:rPr>
          <w:rFonts w:ascii="Times New Roman" w:eastAsia="Times New Roman" w:hAnsi="Times New Roman" w:cs="Times New Roman"/>
          <w:kern w:val="0"/>
          <w:sz w:val="24"/>
          <w:szCs w:val="24"/>
          <w:lang w:eastAsia="en-GB"/>
          <w14:ligatures w14:val="none"/>
        </w:rPr>
      </w:pPr>
    </w:p>
    <w:p w14:paraId="6FD80DF0" w14:textId="77777777" w:rsidR="00E75682" w:rsidRPr="00E379C9" w:rsidRDefault="00E75682" w:rsidP="00713C8E">
      <w:pPr>
        <w:spacing w:after="0" w:line="360" w:lineRule="auto"/>
        <w:jc w:val="both"/>
        <w:rPr>
          <w:rFonts w:ascii="Times New Roman" w:eastAsia="Times New Roman" w:hAnsi="Times New Roman" w:cs="Times New Roman"/>
          <w:kern w:val="0"/>
          <w:sz w:val="24"/>
          <w:szCs w:val="24"/>
          <w:lang w:eastAsia="en-GB"/>
          <w14:ligatures w14:val="none"/>
        </w:rPr>
      </w:pPr>
    </w:p>
    <w:p w14:paraId="46B39386" w14:textId="77777777" w:rsidR="00E75682" w:rsidRPr="00E379C9" w:rsidRDefault="00E75682" w:rsidP="00713C8E">
      <w:pPr>
        <w:spacing w:after="0" w:line="360" w:lineRule="auto"/>
        <w:jc w:val="both"/>
        <w:rPr>
          <w:rFonts w:ascii="Times New Roman" w:eastAsia="Times New Roman" w:hAnsi="Times New Roman" w:cs="Times New Roman"/>
          <w:kern w:val="0"/>
          <w:sz w:val="24"/>
          <w:szCs w:val="24"/>
          <w:lang w:eastAsia="en-GB"/>
          <w14:ligatures w14:val="none"/>
        </w:rPr>
      </w:pPr>
    </w:p>
    <w:p w14:paraId="1E972DFB" w14:textId="77777777" w:rsidR="00E75682" w:rsidRPr="00E379C9" w:rsidRDefault="00E75682" w:rsidP="00713C8E">
      <w:pPr>
        <w:spacing w:after="0" w:line="360" w:lineRule="auto"/>
        <w:jc w:val="both"/>
        <w:rPr>
          <w:rFonts w:ascii="Times New Roman" w:eastAsia="Times New Roman" w:hAnsi="Times New Roman" w:cs="Times New Roman"/>
          <w:kern w:val="0"/>
          <w:sz w:val="24"/>
          <w:szCs w:val="24"/>
          <w:lang w:eastAsia="en-GB"/>
          <w14:ligatures w14:val="none"/>
        </w:rPr>
      </w:pPr>
    </w:p>
    <w:p w14:paraId="295DBCE0" w14:textId="77777777" w:rsidR="00E75682" w:rsidRPr="00E379C9" w:rsidRDefault="00E75682" w:rsidP="00713C8E">
      <w:pPr>
        <w:spacing w:after="0" w:line="360" w:lineRule="auto"/>
        <w:jc w:val="both"/>
        <w:rPr>
          <w:rFonts w:ascii="Times New Roman" w:eastAsia="Times New Roman" w:hAnsi="Times New Roman" w:cs="Times New Roman"/>
          <w:kern w:val="0"/>
          <w:sz w:val="24"/>
          <w:szCs w:val="24"/>
          <w:lang w:eastAsia="en-GB"/>
          <w14:ligatures w14:val="none"/>
        </w:rPr>
      </w:pPr>
    </w:p>
    <w:p w14:paraId="51668895" w14:textId="77777777" w:rsidR="00E75682" w:rsidRPr="00E379C9" w:rsidRDefault="00E75682" w:rsidP="00713C8E">
      <w:pPr>
        <w:spacing w:after="0" w:line="360" w:lineRule="auto"/>
        <w:jc w:val="both"/>
        <w:rPr>
          <w:rFonts w:ascii="Times New Roman" w:eastAsia="Times New Roman" w:hAnsi="Times New Roman" w:cs="Times New Roman"/>
          <w:kern w:val="0"/>
          <w:sz w:val="24"/>
          <w:szCs w:val="24"/>
          <w:lang w:eastAsia="en-GB"/>
          <w14:ligatures w14:val="none"/>
        </w:rPr>
      </w:pPr>
    </w:p>
    <w:p w14:paraId="451CCAEB" w14:textId="77777777" w:rsidR="00E75682" w:rsidRPr="00E379C9" w:rsidRDefault="00E75682" w:rsidP="00713C8E">
      <w:pPr>
        <w:spacing w:after="0" w:line="360" w:lineRule="auto"/>
        <w:jc w:val="both"/>
        <w:rPr>
          <w:rFonts w:ascii="Times New Roman" w:eastAsia="Times New Roman" w:hAnsi="Times New Roman" w:cs="Times New Roman"/>
          <w:kern w:val="0"/>
          <w:sz w:val="24"/>
          <w:szCs w:val="24"/>
          <w:lang w:eastAsia="en-GB"/>
          <w14:ligatures w14:val="none"/>
        </w:rPr>
      </w:pPr>
    </w:p>
    <w:p w14:paraId="59BF256D" w14:textId="77777777" w:rsidR="00E75682" w:rsidRPr="00E379C9" w:rsidRDefault="00E75682" w:rsidP="00713C8E">
      <w:pPr>
        <w:spacing w:after="0" w:line="360" w:lineRule="auto"/>
        <w:jc w:val="both"/>
        <w:rPr>
          <w:rFonts w:ascii="Times New Roman" w:eastAsia="Times New Roman" w:hAnsi="Times New Roman" w:cs="Times New Roman"/>
          <w:kern w:val="0"/>
          <w:sz w:val="24"/>
          <w:szCs w:val="24"/>
          <w:lang w:eastAsia="en-GB"/>
          <w14:ligatures w14:val="none"/>
        </w:rPr>
      </w:pPr>
    </w:p>
    <w:p w14:paraId="0A9C66D2" w14:textId="77777777" w:rsidR="00E75682" w:rsidRPr="00E379C9" w:rsidRDefault="00E75682" w:rsidP="00713C8E">
      <w:pPr>
        <w:spacing w:after="0" w:line="360" w:lineRule="auto"/>
        <w:jc w:val="both"/>
        <w:rPr>
          <w:rFonts w:ascii="Times New Roman" w:eastAsia="Times New Roman" w:hAnsi="Times New Roman" w:cs="Times New Roman"/>
          <w:kern w:val="0"/>
          <w:sz w:val="24"/>
          <w:szCs w:val="24"/>
          <w:lang w:eastAsia="en-GB"/>
          <w14:ligatures w14:val="none"/>
        </w:rPr>
      </w:pPr>
    </w:p>
    <w:p w14:paraId="707DD12E" w14:textId="56D9B6E9" w:rsidR="00E75682" w:rsidRPr="00E379C9" w:rsidRDefault="00613660" w:rsidP="00613660">
      <w:pPr>
        <w:pStyle w:val="Heading1"/>
        <w:rPr>
          <w:rFonts w:eastAsia="Times New Roman"/>
          <w:color w:val="auto"/>
          <w:lang w:eastAsia="en-GB"/>
        </w:rPr>
      </w:pPr>
      <w:bookmarkStart w:id="59" w:name="_Toc196687734"/>
      <w:r w:rsidRPr="00E379C9">
        <w:rPr>
          <w:rFonts w:eastAsia="Times New Roman"/>
          <w:color w:val="auto"/>
          <w:lang w:eastAsia="en-GB"/>
        </w:rPr>
        <w:lastRenderedPageBreak/>
        <w:t>Appendixes</w:t>
      </w:r>
      <w:bookmarkEnd w:id="59"/>
    </w:p>
    <w:p w14:paraId="4BE1091F" w14:textId="00AE666F" w:rsidR="005211E8" w:rsidRPr="00E379C9" w:rsidRDefault="005211E8" w:rsidP="00613660">
      <w:pPr>
        <w:pStyle w:val="Heading2"/>
        <w:rPr>
          <w:rFonts w:eastAsia="Times New Roman"/>
          <w:color w:val="auto"/>
          <w:lang w:eastAsia="en-GB"/>
        </w:rPr>
      </w:pPr>
      <w:bookmarkStart w:id="60" w:name="_Toc196687735"/>
      <w:r w:rsidRPr="00E379C9">
        <w:rPr>
          <w:rFonts w:eastAsia="Times New Roman"/>
          <w:color w:val="auto"/>
          <w:lang w:eastAsia="en-GB"/>
        </w:rPr>
        <w:t xml:space="preserve">Appendix </w:t>
      </w:r>
      <w:r w:rsidR="00613660" w:rsidRPr="00E379C9">
        <w:rPr>
          <w:rFonts w:eastAsia="Times New Roman"/>
          <w:color w:val="auto"/>
          <w:lang w:eastAsia="en-GB"/>
        </w:rPr>
        <w:t>1 -</w:t>
      </w:r>
      <w:r w:rsidR="004506E2" w:rsidRPr="00E379C9">
        <w:rPr>
          <w:rFonts w:eastAsia="Times New Roman"/>
          <w:color w:val="auto"/>
          <w:lang w:eastAsia="en-GB"/>
        </w:rPr>
        <w:t xml:space="preserve"> </w:t>
      </w:r>
      <w:r w:rsidRPr="00E379C9">
        <w:rPr>
          <w:rFonts w:eastAsia="Times New Roman"/>
          <w:color w:val="auto"/>
          <w:lang w:eastAsia="en-GB"/>
        </w:rPr>
        <w:t>Participation Consent Form</w:t>
      </w:r>
      <w:bookmarkEnd w:id="60"/>
      <w:r w:rsidRPr="00E379C9">
        <w:rPr>
          <w:rFonts w:eastAsia="Times New Roman"/>
          <w:color w:val="auto"/>
          <w:lang w:eastAsia="en-GB"/>
        </w:rPr>
        <w:t xml:space="preserve"> </w:t>
      </w:r>
    </w:p>
    <w:p w14:paraId="1327CE72" w14:textId="32FA5E22" w:rsidR="005211E8" w:rsidRPr="00E379C9"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E379C9">
        <w:rPr>
          <w:rFonts w:ascii="Times New Roman" w:eastAsia="Times New Roman" w:hAnsi="Times New Roman" w:cs="Times New Roman"/>
          <w:b/>
          <w:bCs/>
          <w:noProof/>
          <w:kern w:val="0"/>
          <w:sz w:val="24"/>
          <w:szCs w:val="24"/>
          <w:lang w:eastAsia="en-GB"/>
          <w14:ligatures w14:val="none"/>
        </w:rPr>
        <mc:AlternateContent>
          <mc:Choice Requires="wps">
            <w:drawing>
              <wp:anchor distT="0" distB="0" distL="114300" distR="114300" simplePos="0" relativeHeight="251665408" behindDoc="1" locked="0" layoutInCell="1" allowOverlap="1" wp14:anchorId="70B0A26B" wp14:editId="7BDEF217">
                <wp:simplePos x="0" y="0"/>
                <wp:positionH relativeFrom="column">
                  <wp:posOffset>3124200</wp:posOffset>
                </wp:positionH>
                <wp:positionV relativeFrom="paragraph">
                  <wp:posOffset>-1905</wp:posOffset>
                </wp:positionV>
                <wp:extent cx="2590800" cy="1028700"/>
                <wp:effectExtent l="0" t="0" r="0" b="0"/>
                <wp:wrapNone/>
                <wp:docPr id="532325499"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lc="http://schemas.openxmlformats.org/drawingml/2006/lockedCanvas"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lc="http://schemas.openxmlformats.org/drawingml/2006/lockedCanvas"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0332AD8D" w14:textId="77777777" w:rsidR="005211E8" w:rsidRDefault="005211E8" w:rsidP="005211E8">
                            <w:pPr>
                              <w:jc w:val="right"/>
                              <w:rPr>
                                <w:sz w:val="16"/>
                              </w:rPr>
                            </w:pPr>
                            <w:r>
                              <w:rPr>
                                <w:sz w:val="16"/>
                              </w:rPr>
                              <w:t>University of Wales Trinity Saint David (London Campus)</w:t>
                            </w:r>
                          </w:p>
                          <w:p w14:paraId="4A38AFB9" w14:textId="77777777" w:rsidR="005211E8" w:rsidRDefault="005211E8" w:rsidP="005211E8">
                            <w:pPr>
                              <w:jc w:val="right"/>
                              <w:rPr>
                                <w:sz w:val="16"/>
                              </w:rPr>
                            </w:pPr>
                            <w:r>
                              <w:rPr>
                                <w:sz w:val="16"/>
                              </w:rPr>
                              <w:t>Winchester House</w:t>
                            </w:r>
                          </w:p>
                          <w:p w14:paraId="7BBA1A35" w14:textId="77777777" w:rsidR="005211E8" w:rsidRDefault="005211E8" w:rsidP="005211E8">
                            <w:pPr>
                              <w:jc w:val="right"/>
                              <w:rPr>
                                <w:sz w:val="16"/>
                              </w:rPr>
                            </w:pPr>
                            <w:r>
                              <w:rPr>
                                <w:sz w:val="16"/>
                              </w:rPr>
                              <w:t>11 Cranmer Road</w:t>
                            </w:r>
                          </w:p>
                          <w:p w14:paraId="2D8C5778" w14:textId="77777777" w:rsidR="005211E8" w:rsidRDefault="005211E8" w:rsidP="005211E8">
                            <w:pPr>
                              <w:jc w:val="right"/>
                              <w:rPr>
                                <w:sz w:val="16"/>
                              </w:rPr>
                            </w:pPr>
                            <w:r>
                              <w:rPr>
                                <w:sz w:val="16"/>
                              </w:rPr>
                              <w:t>London – SW9 6EJ</w:t>
                            </w:r>
                          </w:p>
                          <w:p w14:paraId="7C0465F1" w14:textId="77777777" w:rsidR="005211E8" w:rsidRDefault="005211E8" w:rsidP="005211E8">
                            <w:pPr>
                              <w:jc w:val="right"/>
                              <w:rPr>
                                <w:sz w:val="16"/>
                              </w:rPr>
                            </w:pPr>
                            <w:r>
                              <w:rPr>
                                <w:sz w:val="16"/>
                              </w:rPr>
                              <w:t>Tel: +442075667600</w:t>
                            </w:r>
                          </w:p>
                          <w:p w14:paraId="4FC7B61A" w14:textId="77777777" w:rsidR="005211E8" w:rsidRDefault="005211E8" w:rsidP="005211E8">
                            <w:pPr>
                              <w:jc w:val="right"/>
                              <w:rPr>
                                <w:sz w:val="16"/>
                              </w:rPr>
                            </w:pPr>
                            <w:r>
                              <w:rPr>
                                <w:sz w:val="16"/>
                              </w:rPr>
                              <w:t xml:space="preserve">Email: </w:t>
                            </w:r>
                            <w:hyperlink r:id="rId8" w:history="1">
                              <w:r>
                                <w:rPr>
                                  <w:rStyle w:val="Hyperlink"/>
                                  <w:sz w:val="16"/>
                                </w:rPr>
                                <w:t>info.london@uwtsd.ac.uk</w:t>
                              </w:r>
                            </w:hyperlink>
                            <w:r>
                              <w:rPr>
                                <w:sz w:val="16"/>
                              </w:rPr>
                              <w:t xml:space="preserve"> </w:t>
                            </w:r>
                          </w:p>
                          <w:p w14:paraId="3BA1DE7C" w14:textId="77777777" w:rsidR="005211E8" w:rsidRDefault="005211E8" w:rsidP="005211E8">
                            <w:pPr>
                              <w:jc w:val="right"/>
                              <w:rPr>
                                <w:sz w:val="16"/>
                              </w:rPr>
                            </w:pPr>
                            <w:r>
                              <w:rPr>
                                <w:sz w:val="16"/>
                              </w:rPr>
                              <w:t xml:space="preserve">            </w:t>
                            </w:r>
                            <w:hyperlink r:id="rId9" w:history="1">
                              <w:r>
                                <w:rPr>
                                  <w:rStyle w:val="Hyperlink"/>
                                  <w:sz w:val="16"/>
                                </w:rPr>
                                <w:t>londonstudentservice@uwtsd.ac.uk</w:t>
                              </w:r>
                            </w:hyperlink>
                            <w:r>
                              <w:rPr>
                                <w:sz w:val="16"/>
                              </w:rPr>
                              <w:t xml:space="preserve"> </w:t>
                            </w:r>
                          </w:p>
                        </w:txbxContent>
                      </wps:txbx>
                      <wps:bodyPr rot="0" vertOverflow="clip" horzOverflow="clip"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B0A26B" id="Text Box 4" o:spid="_x0000_s1028" type="#_x0000_t202" style="position:absolute;left:0;text-align:left;margin-left:246pt;margin-top:-.15pt;width:204pt;height:81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" filled="f" stroked="f">
                <v:textbox inset=",7.2pt,,7.2pt">
                  <w:txbxContent>
                    <w:p w14:paraId="0332AD8D" w14:textId="77777777" w:rsidR="005211E8" w:rsidRDefault="005211E8" w:rsidP="005211E8">
                      <w:pPr>
                        <w:jc w:val="right"/>
                        <w:rPr>
                          <w:sz w:val="16"/>
                        </w:rPr>
                      </w:pPr>
                      <w:r>
                        <w:rPr>
                          <w:sz w:val="16"/>
                        </w:rPr>
                        <w:t>University of Wales Trinity Saint David (London Campus)</w:t>
                      </w:r>
                    </w:p>
                    <w:p w14:paraId="4A38AFB9" w14:textId="77777777" w:rsidR="005211E8" w:rsidRDefault="005211E8" w:rsidP="005211E8">
                      <w:pPr>
                        <w:jc w:val="right"/>
                        <w:rPr>
                          <w:sz w:val="16"/>
                        </w:rPr>
                      </w:pPr>
                      <w:r>
                        <w:rPr>
                          <w:sz w:val="16"/>
                        </w:rPr>
                        <w:t>Winchester House</w:t>
                      </w:r>
                    </w:p>
                    <w:p w14:paraId="7BBA1A35" w14:textId="77777777" w:rsidR="005211E8" w:rsidRDefault="005211E8" w:rsidP="005211E8">
                      <w:pPr>
                        <w:jc w:val="right"/>
                        <w:rPr>
                          <w:sz w:val="16"/>
                        </w:rPr>
                      </w:pPr>
                      <w:r>
                        <w:rPr>
                          <w:sz w:val="16"/>
                        </w:rPr>
                        <w:t>11 Cranmer Road</w:t>
                      </w:r>
                    </w:p>
                    <w:p w14:paraId="2D8C5778" w14:textId="77777777" w:rsidR="005211E8" w:rsidRDefault="005211E8" w:rsidP="005211E8">
                      <w:pPr>
                        <w:jc w:val="right"/>
                        <w:rPr>
                          <w:sz w:val="16"/>
                        </w:rPr>
                      </w:pPr>
                      <w:r>
                        <w:rPr>
                          <w:sz w:val="16"/>
                        </w:rPr>
                        <w:t>London – SW9 6EJ</w:t>
                      </w:r>
                    </w:p>
                    <w:p w14:paraId="7C0465F1" w14:textId="77777777" w:rsidR="005211E8" w:rsidRDefault="005211E8" w:rsidP="005211E8">
                      <w:pPr>
                        <w:jc w:val="right"/>
                        <w:rPr>
                          <w:sz w:val="16"/>
                        </w:rPr>
                      </w:pPr>
                      <w:r>
                        <w:rPr>
                          <w:sz w:val="16"/>
                        </w:rPr>
                        <w:t>Tel: +442075667600</w:t>
                      </w:r>
                    </w:p>
                    <w:p w14:paraId="4FC7B61A" w14:textId="77777777" w:rsidR="005211E8" w:rsidRDefault="005211E8" w:rsidP="005211E8">
                      <w:pPr>
                        <w:jc w:val="right"/>
                        <w:rPr>
                          <w:sz w:val="16"/>
                        </w:rPr>
                      </w:pPr>
                      <w:r>
                        <w:rPr>
                          <w:sz w:val="16"/>
                        </w:rPr>
                        <w:t xml:space="preserve">Email: </w:t>
                      </w:r>
                      <w:hyperlink r:id="rId10" w:history="1">
                        <w:r>
                          <w:rPr>
                            <w:rStyle w:val="Hyperlink"/>
                            <w:sz w:val="16"/>
                          </w:rPr>
                          <w:t>info.london@uwtsd.ac.uk</w:t>
                        </w:r>
                      </w:hyperlink>
                      <w:r>
                        <w:rPr>
                          <w:sz w:val="16"/>
                        </w:rPr>
                        <w:t xml:space="preserve"> </w:t>
                      </w:r>
                    </w:p>
                    <w:p w14:paraId="3BA1DE7C" w14:textId="77777777" w:rsidR="005211E8" w:rsidRDefault="005211E8" w:rsidP="005211E8">
                      <w:pPr>
                        <w:jc w:val="right"/>
                        <w:rPr>
                          <w:sz w:val="16"/>
                        </w:rPr>
                      </w:pPr>
                      <w:r>
                        <w:rPr>
                          <w:sz w:val="16"/>
                        </w:rPr>
                        <w:t xml:space="preserve">            </w:t>
                      </w:r>
                      <w:hyperlink r:id="rId11" w:history="1">
                        <w:r>
                          <w:rPr>
                            <w:rStyle w:val="Hyperlink"/>
                            <w:sz w:val="16"/>
                          </w:rPr>
                          <w:t>londonstudentservice@uwtsd.ac.uk</w:t>
                        </w:r>
                      </w:hyperlink>
                      <w:r>
                        <w:rPr>
                          <w:sz w:val="16"/>
                        </w:rPr>
                        <w:t xml:space="preserve"> </w:t>
                      </w:r>
                    </w:p>
                  </w:txbxContent>
                </v:textbox>
              </v:shape>
            </w:pict>
          </mc:Fallback>
        </mc:AlternateContent>
      </w:r>
    </w:p>
    <w:p w14:paraId="79279944" w14:textId="77777777" w:rsidR="005211E8" w:rsidRPr="00E379C9"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p w14:paraId="7F2FCC32" w14:textId="721DE948" w:rsidR="005211E8" w:rsidRPr="00E379C9"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E379C9">
        <w:rPr>
          <w:rFonts w:ascii="Times New Roman" w:eastAsia="Times New Roman" w:hAnsi="Times New Roman" w:cs="Times New Roman"/>
          <w:b/>
          <w:bCs/>
          <w:noProof/>
          <w:kern w:val="0"/>
          <w:sz w:val="24"/>
          <w:szCs w:val="24"/>
          <w:lang w:eastAsia="en-GB"/>
          <w14:ligatures w14:val="none"/>
        </w:rPr>
        <w:drawing>
          <wp:anchor distT="0" distB="0" distL="114300" distR="114300" simplePos="0" relativeHeight="251664384" behindDoc="1" locked="0" layoutInCell="1" allowOverlap="1" wp14:anchorId="4353DC2E" wp14:editId="03551547">
            <wp:simplePos x="0" y="0"/>
            <wp:positionH relativeFrom="column">
              <wp:posOffset>-114300</wp:posOffset>
            </wp:positionH>
            <wp:positionV relativeFrom="paragraph">
              <wp:posOffset>-114300</wp:posOffset>
            </wp:positionV>
            <wp:extent cx="2286000" cy="899795"/>
            <wp:effectExtent l="0" t="0" r="0" b="0"/>
            <wp:wrapNone/>
            <wp:docPr id="1883022739"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pic:spPr>
                </pic:pic>
              </a:graphicData>
            </a:graphic>
            <wp14:sizeRelH relativeFrom="page">
              <wp14:pctWidth>0</wp14:pctWidth>
            </wp14:sizeRelH>
            <wp14:sizeRelV relativeFrom="page">
              <wp14:pctHeight>0</wp14:pctHeight>
            </wp14:sizeRelV>
          </wp:anchor>
        </w:drawing>
      </w:r>
    </w:p>
    <w:p w14:paraId="67B99C2A" w14:textId="77777777" w:rsidR="005211E8" w:rsidRPr="00E379C9"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3"/>
        <w:gridCol w:w="3552"/>
        <w:gridCol w:w="973"/>
      </w:tblGrid>
      <w:tr w:rsidR="00E379C9" w:rsidRPr="00E379C9" w14:paraId="078DC20B" w14:textId="77777777" w:rsidTr="005211E8">
        <w:trPr>
          <w:trHeight w:val="572"/>
        </w:trPr>
        <w:tc>
          <w:tcPr>
            <w:tcW w:w="5341" w:type="dxa"/>
            <w:tcBorders>
              <w:top w:val="nil"/>
              <w:left w:val="nil"/>
              <w:bottom w:val="nil"/>
              <w:right w:val="nil"/>
            </w:tcBorders>
            <w:shd w:val="clear" w:color="auto" w:fill="auto"/>
          </w:tcPr>
          <w:p w14:paraId="56A8D6CA" w14:textId="77777777" w:rsidR="005211E8" w:rsidRPr="00E379C9"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p w14:paraId="2644F3ED" w14:textId="77777777" w:rsidR="005211E8" w:rsidRPr="00E379C9"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tc>
        <w:tc>
          <w:tcPr>
            <w:tcW w:w="4123" w:type="dxa"/>
            <w:tcBorders>
              <w:top w:val="nil"/>
              <w:left w:val="nil"/>
              <w:bottom w:val="nil"/>
              <w:right w:val="single" w:sz="6" w:space="0" w:color="4F81BD"/>
            </w:tcBorders>
            <w:shd w:val="clear" w:color="auto" w:fill="auto"/>
            <w:hideMark/>
          </w:tcPr>
          <w:p w14:paraId="3E4E9E32" w14:textId="77777777" w:rsidR="005211E8" w:rsidRPr="00E379C9"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roofErr w:type="spellStart"/>
            <w:r w:rsidRPr="00E379C9">
              <w:rPr>
                <w:rFonts w:ascii="Times New Roman" w:eastAsia="Times New Roman" w:hAnsi="Times New Roman" w:cs="Times New Roman"/>
                <w:b/>
                <w:bCs/>
                <w:kern w:val="0"/>
                <w:sz w:val="24"/>
                <w:szCs w:val="24"/>
                <w:lang w:eastAsia="en-GB"/>
                <w14:ligatures w14:val="none"/>
              </w:rPr>
              <w:t>Rhif</w:t>
            </w:r>
            <w:proofErr w:type="spellEnd"/>
            <w:r w:rsidRPr="00E379C9">
              <w:rPr>
                <w:rFonts w:ascii="Times New Roman" w:eastAsia="Times New Roman" w:hAnsi="Times New Roman" w:cs="Times New Roman"/>
                <w:b/>
                <w:bCs/>
                <w:kern w:val="0"/>
                <w:sz w:val="24"/>
                <w:szCs w:val="24"/>
                <w:lang w:eastAsia="en-GB"/>
                <w14:ligatures w14:val="none"/>
              </w:rPr>
              <w:t xml:space="preserve"> </w:t>
            </w:r>
            <w:proofErr w:type="spellStart"/>
            <w:r w:rsidRPr="00E379C9">
              <w:rPr>
                <w:rFonts w:ascii="Times New Roman" w:eastAsia="Times New Roman" w:hAnsi="Times New Roman" w:cs="Times New Roman"/>
                <w:b/>
                <w:bCs/>
                <w:kern w:val="0"/>
                <w:sz w:val="24"/>
                <w:szCs w:val="24"/>
                <w:lang w:eastAsia="en-GB"/>
                <w14:ligatures w14:val="none"/>
              </w:rPr>
              <w:t>Adnabod</w:t>
            </w:r>
            <w:proofErr w:type="spellEnd"/>
            <w:r w:rsidRPr="00E379C9">
              <w:rPr>
                <w:rFonts w:ascii="Times New Roman" w:eastAsia="Times New Roman" w:hAnsi="Times New Roman" w:cs="Times New Roman"/>
                <w:b/>
                <w:bCs/>
                <w:kern w:val="0"/>
                <w:sz w:val="24"/>
                <w:szCs w:val="24"/>
                <w:lang w:eastAsia="en-GB"/>
                <w14:ligatures w14:val="none"/>
              </w:rPr>
              <w:t xml:space="preserve"> </w:t>
            </w:r>
            <w:proofErr w:type="spellStart"/>
            <w:r w:rsidRPr="00E379C9">
              <w:rPr>
                <w:rFonts w:ascii="Times New Roman" w:eastAsia="Times New Roman" w:hAnsi="Times New Roman" w:cs="Times New Roman"/>
                <w:b/>
                <w:bCs/>
                <w:kern w:val="0"/>
                <w:sz w:val="24"/>
                <w:szCs w:val="24"/>
                <w:lang w:eastAsia="en-GB"/>
                <w14:ligatures w14:val="none"/>
              </w:rPr>
              <w:t>Cyfranogwr</w:t>
            </w:r>
            <w:proofErr w:type="spellEnd"/>
            <w:r w:rsidRPr="00E379C9">
              <w:rPr>
                <w:rFonts w:ascii="Times New Roman" w:eastAsia="Times New Roman" w:hAnsi="Times New Roman" w:cs="Times New Roman"/>
                <w:b/>
                <w:bCs/>
                <w:kern w:val="0"/>
                <w:sz w:val="24"/>
                <w:szCs w:val="24"/>
                <w:lang w:eastAsia="en-GB"/>
                <w14:ligatures w14:val="none"/>
              </w:rPr>
              <w:t xml:space="preserve">: </w:t>
            </w:r>
          </w:p>
          <w:p w14:paraId="6917A87F" w14:textId="77777777" w:rsidR="005211E8" w:rsidRPr="00E379C9"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E379C9">
              <w:rPr>
                <w:rFonts w:ascii="Times New Roman" w:eastAsia="Times New Roman" w:hAnsi="Times New Roman" w:cs="Times New Roman"/>
                <w:b/>
                <w:bCs/>
                <w:kern w:val="0"/>
                <w:sz w:val="24"/>
                <w:szCs w:val="24"/>
                <w:lang w:eastAsia="en-GB"/>
                <w14:ligatures w14:val="none"/>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4BA80327" w14:textId="77777777" w:rsidR="005211E8" w:rsidRPr="00E379C9"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tc>
      </w:tr>
      <w:tr w:rsidR="00E379C9" w:rsidRPr="00E379C9" w14:paraId="4F72358E" w14:textId="77777777" w:rsidTr="005211E8">
        <w:trPr>
          <w:trHeight w:val="572"/>
        </w:trPr>
        <w:tc>
          <w:tcPr>
            <w:tcW w:w="5341" w:type="dxa"/>
            <w:tcBorders>
              <w:top w:val="nil"/>
              <w:left w:val="single" w:sz="6" w:space="0" w:color="4F81BD"/>
              <w:bottom w:val="single" w:sz="6" w:space="0" w:color="4F81BD"/>
              <w:right w:val="single" w:sz="6" w:space="0" w:color="4F81BD"/>
            </w:tcBorders>
            <w:shd w:val="clear" w:color="auto" w:fill="4F81BD"/>
          </w:tcPr>
          <w:p w14:paraId="6459CF6C" w14:textId="77777777" w:rsidR="005211E8" w:rsidRPr="00E379C9"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p w14:paraId="6477619C" w14:textId="77777777" w:rsidR="005211E8" w:rsidRPr="00E379C9"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E379C9">
              <w:rPr>
                <w:rFonts w:ascii="Times New Roman" w:eastAsia="Times New Roman" w:hAnsi="Times New Roman" w:cs="Times New Roman"/>
                <w:b/>
                <w:bCs/>
                <w:kern w:val="0"/>
                <w:sz w:val="24"/>
                <w:szCs w:val="24"/>
                <w:lang w:eastAsia="en-GB"/>
                <w14:ligatures w14:val="none"/>
              </w:rPr>
              <w:t>FFURFLEN GANIATÂD CYFRANOGIAD</w:t>
            </w:r>
          </w:p>
        </w:tc>
        <w:tc>
          <w:tcPr>
            <w:tcW w:w="5341" w:type="dxa"/>
            <w:gridSpan w:val="2"/>
            <w:tcBorders>
              <w:top w:val="single" w:sz="6" w:space="0" w:color="4F81BD"/>
              <w:left w:val="single" w:sz="6" w:space="0" w:color="4F81BD"/>
              <w:bottom w:val="single" w:sz="6" w:space="0" w:color="4F81BD"/>
              <w:right w:val="single" w:sz="6" w:space="0" w:color="4F81BD"/>
            </w:tcBorders>
            <w:shd w:val="clear" w:color="auto" w:fill="4F81BD"/>
          </w:tcPr>
          <w:p w14:paraId="52E895C8" w14:textId="77777777" w:rsidR="005211E8" w:rsidRPr="00E379C9"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p w14:paraId="3FC6FA04" w14:textId="77777777" w:rsidR="005211E8" w:rsidRPr="00E379C9"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E379C9">
              <w:rPr>
                <w:rFonts w:ascii="Times New Roman" w:eastAsia="Times New Roman" w:hAnsi="Times New Roman" w:cs="Times New Roman"/>
                <w:b/>
                <w:bCs/>
                <w:kern w:val="0"/>
                <w:sz w:val="24"/>
                <w:szCs w:val="24"/>
                <w:lang w:eastAsia="en-GB"/>
                <w14:ligatures w14:val="none"/>
              </w:rPr>
              <w:t>PARTICIPATION CONSENT FORM</w:t>
            </w:r>
          </w:p>
        </w:tc>
      </w:tr>
      <w:tr w:rsidR="00E379C9" w:rsidRPr="00E379C9" w14:paraId="47E776B9" w14:textId="77777777" w:rsidTr="005211E8">
        <w:trPr>
          <w:trHeight w:val="572"/>
        </w:trPr>
        <w:tc>
          <w:tcPr>
            <w:tcW w:w="10682" w:type="dxa"/>
            <w:gridSpan w:val="3"/>
            <w:tcBorders>
              <w:top w:val="single" w:sz="6" w:space="0" w:color="4F81BD"/>
              <w:left w:val="single" w:sz="6" w:space="0" w:color="4F81BD"/>
              <w:bottom w:val="single" w:sz="6" w:space="0" w:color="4F81BD"/>
              <w:right w:val="single" w:sz="6" w:space="0" w:color="4F81BD"/>
            </w:tcBorders>
            <w:shd w:val="clear" w:color="auto" w:fill="auto"/>
            <w:hideMark/>
          </w:tcPr>
          <w:p w14:paraId="6B7D7B13" w14:textId="77777777" w:rsidR="005211E8" w:rsidRPr="00E379C9"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roofErr w:type="spellStart"/>
            <w:r w:rsidRPr="00E379C9">
              <w:rPr>
                <w:rFonts w:ascii="Times New Roman" w:eastAsia="Times New Roman" w:hAnsi="Times New Roman" w:cs="Times New Roman"/>
                <w:b/>
                <w:bCs/>
                <w:kern w:val="0"/>
                <w:sz w:val="24"/>
                <w:szCs w:val="24"/>
                <w:lang w:eastAsia="en-GB"/>
                <w14:ligatures w14:val="none"/>
              </w:rPr>
              <w:t>Teitl</w:t>
            </w:r>
            <w:proofErr w:type="spellEnd"/>
            <w:r w:rsidRPr="00E379C9">
              <w:rPr>
                <w:rFonts w:ascii="Times New Roman" w:eastAsia="Times New Roman" w:hAnsi="Times New Roman" w:cs="Times New Roman"/>
                <w:b/>
                <w:bCs/>
                <w:kern w:val="0"/>
                <w:sz w:val="24"/>
                <w:szCs w:val="24"/>
                <w:lang w:eastAsia="en-GB"/>
                <w14:ligatures w14:val="none"/>
              </w:rPr>
              <w:t xml:space="preserve"> Y </w:t>
            </w:r>
            <w:proofErr w:type="spellStart"/>
            <w:r w:rsidRPr="00E379C9">
              <w:rPr>
                <w:rFonts w:ascii="Times New Roman" w:eastAsia="Times New Roman" w:hAnsi="Times New Roman" w:cs="Times New Roman"/>
                <w:b/>
                <w:bCs/>
                <w:kern w:val="0"/>
                <w:sz w:val="24"/>
                <w:szCs w:val="24"/>
                <w:lang w:eastAsia="en-GB"/>
                <w14:ligatures w14:val="none"/>
              </w:rPr>
              <w:t>Prosiect</w:t>
            </w:r>
            <w:proofErr w:type="spellEnd"/>
            <w:r w:rsidRPr="00E379C9">
              <w:rPr>
                <w:rFonts w:ascii="Times New Roman" w:eastAsia="Times New Roman" w:hAnsi="Times New Roman" w:cs="Times New Roman"/>
                <w:b/>
                <w:bCs/>
                <w:kern w:val="0"/>
                <w:sz w:val="24"/>
                <w:szCs w:val="24"/>
                <w:lang w:eastAsia="en-GB"/>
                <w14:ligatures w14:val="none"/>
              </w:rPr>
              <w:t xml:space="preserve">: / Project Title: </w:t>
            </w:r>
          </w:p>
        </w:tc>
      </w:tr>
      <w:tr w:rsidR="005211E8" w:rsidRPr="005211E8" w14:paraId="5D72424F" w14:textId="77777777" w:rsidTr="005211E8">
        <w:trPr>
          <w:trHeight w:val="572"/>
        </w:trPr>
        <w:tc>
          <w:tcPr>
            <w:tcW w:w="10682" w:type="dxa"/>
            <w:gridSpan w:val="3"/>
            <w:tcBorders>
              <w:top w:val="single" w:sz="6" w:space="0" w:color="4F81BD"/>
              <w:left w:val="single" w:sz="6" w:space="0" w:color="4F81BD"/>
              <w:bottom w:val="single" w:sz="6" w:space="0" w:color="4F81BD"/>
              <w:right w:val="single" w:sz="6" w:space="0" w:color="4F81BD"/>
            </w:tcBorders>
            <w:shd w:val="clear" w:color="auto" w:fill="auto"/>
            <w:hideMark/>
          </w:tcPr>
          <w:p w14:paraId="15C26390"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val="cy-GB" w:eastAsia="en-GB"/>
                <w14:ligatures w14:val="none"/>
              </w:rPr>
              <w:t xml:space="preserve">Enw'r Ymchwilydd / </w:t>
            </w:r>
            <w:r w:rsidRPr="005211E8">
              <w:rPr>
                <w:rFonts w:ascii="Times New Roman" w:eastAsia="Times New Roman" w:hAnsi="Times New Roman" w:cs="Times New Roman"/>
                <w:b/>
                <w:bCs/>
                <w:kern w:val="0"/>
                <w:sz w:val="24"/>
                <w:szCs w:val="24"/>
                <w:lang w:eastAsia="en-GB"/>
                <w14:ligatures w14:val="none"/>
              </w:rPr>
              <w:t xml:space="preserve">Name of Researcher: </w:t>
            </w:r>
          </w:p>
        </w:tc>
      </w:tr>
    </w:tbl>
    <w:p w14:paraId="0366B6FB"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67"/>
        <w:gridCol w:w="1363"/>
        <w:gridCol w:w="4470"/>
        <w:gridCol w:w="1707"/>
        <w:gridCol w:w="809"/>
      </w:tblGrid>
      <w:tr w:rsidR="005211E8" w:rsidRPr="005211E8" w14:paraId="084EB69E" w14:textId="77777777" w:rsidTr="005211E8">
        <w:tc>
          <w:tcPr>
            <w:tcW w:w="675" w:type="dxa"/>
            <w:tcBorders>
              <w:top w:val="single" w:sz="4" w:space="0" w:color="4F81BD"/>
              <w:left w:val="single" w:sz="4" w:space="0" w:color="4F81BD"/>
              <w:bottom w:val="single" w:sz="4" w:space="0" w:color="4F81BD"/>
              <w:right w:val="single" w:sz="4" w:space="0" w:color="4F81BD"/>
            </w:tcBorders>
            <w:hideMark/>
          </w:tcPr>
          <w:p w14:paraId="16866C57"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1</w:t>
            </w:r>
          </w:p>
        </w:tc>
        <w:tc>
          <w:tcPr>
            <w:tcW w:w="9072" w:type="dxa"/>
            <w:gridSpan w:val="3"/>
            <w:tcBorders>
              <w:top w:val="single" w:sz="4" w:space="0" w:color="4F81BD"/>
              <w:left w:val="single" w:sz="4" w:space="0" w:color="4F81BD"/>
              <w:bottom w:val="single" w:sz="4" w:space="0" w:color="4F81BD"/>
              <w:right w:val="single" w:sz="4" w:space="0" w:color="4F81BD"/>
            </w:tcBorders>
            <w:hideMark/>
          </w:tcPr>
          <w:p w14:paraId="3DF6FF13"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I confirm that I have read and understand the information sheet dated _________ for the above study. I have had the opportunity to consider the information, ask questions and have had these answered satisfactorily.</w:t>
            </w:r>
          </w:p>
        </w:tc>
        <w:tc>
          <w:tcPr>
            <w:tcW w:w="935" w:type="dxa"/>
            <w:tcBorders>
              <w:top w:val="single" w:sz="4" w:space="0" w:color="4F81BD"/>
              <w:left w:val="single" w:sz="4" w:space="0" w:color="4F81BD"/>
              <w:bottom w:val="single" w:sz="4" w:space="0" w:color="4F81BD"/>
              <w:right w:val="single" w:sz="4" w:space="0" w:color="4F81BD"/>
            </w:tcBorders>
          </w:tcPr>
          <w:p w14:paraId="47A461F4"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tc>
      </w:tr>
      <w:tr w:rsidR="005211E8" w:rsidRPr="005211E8" w14:paraId="027620FB" w14:textId="77777777" w:rsidTr="005211E8">
        <w:trPr>
          <w:trHeight w:val="763"/>
        </w:trPr>
        <w:tc>
          <w:tcPr>
            <w:tcW w:w="675" w:type="dxa"/>
            <w:tcBorders>
              <w:top w:val="single" w:sz="4" w:space="0" w:color="4F81BD"/>
              <w:left w:val="single" w:sz="4" w:space="0" w:color="4F81BD"/>
              <w:bottom w:val="single" w:sz="4" w:space="0" w:color="4F81BD"/>
              <w:right w:val="single" w:sz="4" w:space="0" w:color="4F81BD"/>
            </w:tcBorders>
            <w:hideMark/>
          </w:tcPr>
          <w:p w14:paraId="4EC0913B"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2</w:t>
            </w:r>
          </w:p>
        </w:tc>
        <w:tc>
          <w:tcPr>
            <w:tcW w:w="9072" w:type="dxa"/>
            <w:gridSpan w:val="3"/>
            <w:tcBorders>
              <w:top w:val="single" w:sz="4" w:space="0" w:color="4F81BD"/>
              <w:left w:val="single" w:sz="4" w:space="0" w:color="4F81BD"/>
              <w:bottom w:val="single" w:sz="4" w:space="0" w:color="4F81BD"/>
              <w:right w:val="single" w:sz="4" w:space="0" w:color="4F81BD"/>
            </w:tcBorders>
          </w:tcPr>
          <w:p w14:paraId="4C90695D"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I understand that my participation is voluntary and that I am free to withdraw at any time, without giving any reason.</w:t>
            </w:r>
          </w:p>
          <w:p w14:paraId="5B26E1F6"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tc>
        <w:tc>
          <w:tcPr>
            <w:tcW w:w="935" w:type="dxa"/>
            <w:tcBorders>
              <w:top w:val="single" w:sz="4" w:space="0" w:color="4F81BD"/>
              <w:left w:val="single" w:sz="4" w:space="0" w:color="4F81BD"/>
              <w:bottom w:val="single" w:sz="4" w:space="0" w:color="4F81BD"/>
              <w:right w:val="single" w:sz="4" w:space="0" w:color="4F81BD"/>
            </w:tcBorders>
          </w:tcPr>
          <w:p w14:paraId="7DB777A6"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tc>
      </w:tr>
      <w:tr w:rsidR="005211E8" w:rsidRPr="005211E8" w14:paraId="6B18D383" w14:textId="77777777" w:rsidTr="005211E8">
        <w:tc>
          <w:tcPr>
            <w:tcW w:w="675" w:type="dxa"/>
            <w:tcBorders>
              <w:top w:val="single" w:sz="4" w:space="0" w:color="4F81BD"/>
              <w:left w:val="single" w:sz="4" w:space="0" w:color="4F81BD"/>
              <w:bottom w:val="single" w:sz="4" w:space="0" w:color="4F81BD"/>
              <w:right w:val="single" w:sz="4" w:space="0" w:color="4F81BD"/>
            </w:tcBorders>
            <w:hideMark/>
          </w:tcPr>
          <w:p w14:paraId="08DBF276"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3</w:t>
            </w:r>
          </w:p>
        </w:tc>
        <w:tc>
          <w:tcPr>
            <w:tcW w:w="9072" w:type="dxa"/>
            <w:gridSpan w:val="3"/>
            <w:tcBorders>
              <w:top w:val="single" w:sz="4" w:space="0" w:color="4F81BD"/>
              <w:left w:val="single" w:sz="4" w:space="0" w:color="4F81BD"/>
              <w:bottom w:val="single" w:sz="4" w:space="0" w:color="4F81BD"/>
              <w:right w:val="single" w:sz="4" w:space="0" w:color="4F81BD"/>
            </w:tcBorders>
          </w:tcPr>
          <w:p w14:paraId="78F151F6"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I understand that any information given by me may be used in future reports, articles or presentations by the research team.</w:t>
            </w:r>
          </w:p>
          <w:p w14:paraId="5CE24AEF"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tc>
        <w:tc>
          <w:tcPr>
            <w:tcW w:w="935" w:type="dxa"/>
            <w:tcBorders>
              <w:top w:val="single" w:sz="4" w:space="0" w:color="4F81BD"/>
              <w:left w:val="single" w:sz="4" w:space="0" w:color="4F81BD"/>
              <w:bottom w:val="single" w:sz="4" w:space="0" w:color="4F81BD"/>
              <w:right w:val="single" w:sz="4" w:space="0" w:color="4F81BD"/>
            </w:tcBorders>
          </w:tcPr>
          <w:p w14:paraId="70619833"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tc>
      </w:tr>
      <w:tr w:rsidR="005211E8" w:rsidRPr="005211E8" w14:paraId="01BDCCEA" w14:textId="77777777" w:rsidTr="005211E8">
        <w:tc>
          <w:tcPr>
            <w:tcW w:w="675" w:type="dxa"/>
            <w:tcBorders>
              <w:top w:val="single" w:sz="4" w:space="0" w:color="4F81BD"/>
              <w:left w:val="single" w:sz="4" w:space="0" w:color="4F81BD"/>
              <w:bottom w:val="single" w:sz="4" w:space="0" w:color="4F81BD"/>
              <w:right w:val="single" w:sz="4" w:space="0" w:color="4F81BD"/>
            </w:tcBorders>
            <w:hideMark/>
          </w:tcPr>
          <w:p w14:paraId="32773384"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4</w:t>
            </w:r>
          </w:p>
        </w:tc>
        <w:tc>
          <w:tcPr>
            <w:tcW w:w="9072" w:type="dxa"/>
            <w:gridSpan w:val="3"/>
            <w:tcBorders>
              <w:top w:val="single" w:sz="4" w:space="0" w:color="4F81BD"/>
              <w:left w:val="single" w:sz="4" w:space="0" w:color="4F81BD"/>
              <w:bottom w:val="single" w:sz="4" w:space="0" w:color="4F81BD"/>
              <w:right w:val="single" w:sz="4" w:space="0" w:color="4F81BD"/>
            </w:tcBorders>
          </w:tcPr>
          <w:p w14:paraId="22000A39"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I understand that my name will not appear in any reports, articles or presentations.</w:t>
            </w:r>
          </w:p>
          <w:p w14:paraId="7694FA2E"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tc>
        <w:tc>
          <w:tcPr>
            <w:tcW w:w="935" w:type="dxa"/>
            <w:tcBorders>
              <w:top w:val="single" w:sz="4" w:space="0" w:color="4F81BD"/>
              <w:left w:val="single" w:sz="4" w:space="0" w:color="4F81BD"/>
              <w:bottom w:val="single" w:sz="4" w:space="0" w:color="4F81BD"/>
              <w:right w:val="single" w:sz="4" w:space="0" w:color="4F81BD"/>
            </w:tcBorders>
          </w:tcPr>
          <w:p w14:paraId="4C4EAFDF"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tc>
      </w:tr>
      <w:tr w:rsidR="005211E8" w:rsidRPr="005211E8" w14:paraId="68EBB5EA" w14:textId="77777777" w:rsidTr="005211E8">
        <w:tc>
          <w:tcPr>
            <w:tcW w:w="675" w:type="dxa"/>
            <w:tcBorders>
              <w:top w:val="single" w:sz="4" w:space="0" w:color="4F81BD"/>
              <w:left w:val="single" w:sz="4" w:space="0" w:color="4F81BD"/>
              <w:bottom w:val="single" w:sz="4" w:space="0" w:color="4F81BD"/>
              <w:right w:val="single" w:sz="4" w:space="0" w:color="4F81BD"/>
            </w:tcBorders>
            <w:hideMark/>
          </w:tcPr>
          <w:p w14:paraId="696AEABF"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5</w:t>
            </w:r>
          </w:p>
        </w:tc>
        <w:tc>
          <w:tcPr>
            <w:tcW w:w="9072" w:type="dxa"/>
            <w:gridSpan w:val="3"/>
            <w:tcBorders>
              <w:top w:val="single" w:sz="4" w:space="0" w:color="4F81BD"/>
              <w:left w:val="single" w:sz="4" w:space="0" w:color="4F81BD"/>
              <w:bottom w:val="single" w:sz="4" w:space="0" w:color="4F81BD"/>
              <w:right w:val="single" w:sz="4" w:space="0" w:color="4F81BD"/>
            </w:tcBorders>
          </w:tcPr>
          <w:p w14:paraId="45BC9501"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I agree to take part in the above study.</w:t>
            </w:r>
          </w:p>
          <w:p w14:paraId="6EAD1C41"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tc>
        <w:tc>
          <w:tcPr>
            <w:tcW w:w="935" w:type="dxa"/>
            <w:tcBorders>
              <w:top w:val="single" w:sz="4" w:space="0" w:color="4F81BD"/>
              <w:left w:val="single" w:sz="4" w:space="0" w:color="4F81BD"/>
              <w:bottom w:val="single" w:sz="4" w:space="0" w:color="4F81BD"/>
              <w:right w:val="single" w:sz="4" w:space="0" w:color="4F81BD"/>
            </w:tcBorders>
          </w:tcPr>
          <w:p w14:paraId="0221E21A"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tc>
      </w:tr>
      <w:tr w:rsidR="005211E8" w:rsidRPr="005211E8" w14:paraId="63DC8BFE" w14:textId="77777777" w:rsidTr="005211E8">
        <w:tc>
          <w:tcPr>
            <w:tcW w:w="2235" w:type="dxa"/>
            <w:gridSpan w:val="2"/>
            <w:tcBorders>
              <w:top w:val="single" w:sz="4" w:space="0" w:color="4F81BD"/>
              <w:left w:val="single" w:sz="4" w:space="0" w:color="4F81BD"/>
              <w:bottom w:val="single" w:sz="4" w:space="0" w:color="4F81BD"/>
              <w:right w:val="single" w:sz="4" w:space="0" w:color="4F81BD"/>
            </w:tcBorders>
          </w:tcPr>
          <w:p w14:paraId="35AED43D"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lastRenderedPageBreak/>
              <w:t>Name of Participant</w:t>
            </w:r>
          </w:p>
          <w:p w14:paraId="0F10E6CE"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tc>
        <w:tc>
          <w:tcPr>
            <w:tcW w:w="5528" w:type="dxa"/>
            <w:tcBorders>
              <w:top w:val="single" w:sz="4" w:space="0" w:color="4F81BD"/>
              <w:left w:val="single" w:sz="4" w:space="0" w:color="4F81BD"/>
              <w:bottom w:val="single" w:sz="4" w:space="0" w:color="4F81BD"/>
              <w:right w:val="single" w:sz="4" w:space="0" w:color="4F81BD"/>
            </w:tcBorders>
          </w:tcPr>
          <w:p w14:paraId="16731A9F"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tc>
        <w:tc>
          <w:tcPr>
            <w:tcW w:w="2919" w:type="dxa"/>
            <w:gridSpan w:val="2"/>
            <w:tcBorders>
              <w:top w:val="single" w:sz="4" w:space="0" w:color="4F81BD"/>
              <w:left w:val="single" w:sz="4" w:space="0" w:color="4F81BD"/>
              <w:bottom w:val="single" w:sz="4" w:space="0" w:color="4F81BD"/>
              <w:right w:val="single" w:sz="4" w:space="0" w:color="4F81BD"/>
            </w:tcBorders>
            <w:hideMark/>
          </w:tcPr>
          <w:p w14:paraId="58D0F890"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Signature</w:t>
            </w:r>
          </w:p>
        </w:tc>
      </w:tr>
      <w:tr w:rsidR="005211E8" w:rsidRPr="005211E8" w14:paraId="67B3396D" w14:textId="77777777" w:rsidTr="005211E8">
        <w:trPr>
          <w:trHeight w:val="403"/>
        </w:trPr>
        <w:tc>
          <w:tcPr>
            <w:tcW w:w="2235" w:type="dxa"/>
            <w:gridSpan w:val="2"/>
            <w:tcBorders>
              <w:top w:val="single" w:sz="4" w:space="0" w:color="4F81BD"/>
              <w:left w:val="single" w:sz="4" w:space="0" w:color="4F81BD"/>
              <w:bottom w:val="single" w:sz="4" w:space="0" w:color="4F81BD"/>
              <w:right w:val="single" w:sz="4" w:space="0" w:color="4F81BD"/>
            </w:tcBorders>
          </w:tcPr>
          <w:p w14:paraId="1EF38DC1"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Researcher</w:t>
            </w:r>
          </w:p>
          <w:p w14:paraId="0091EFF9"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tc>
        <w:tc>
          <w:tcPr>
            <w:tcW w:w="5528" w:type="dxa"/>
            <w:tcBorders>
              <w:top w:val="single" w:sz="4" w:space="0" w:color="4F81BD"/>
              <w:left w:val="single" w:sz="4" w:space="0" w:color="4F81BD"/>
              <w:bottom w:val="single" w:sz="4" w:space="0" w:color="4F81BD"/>
              <w:right w:val="single" w:sz="4" w:space="0" w:color="4F81BD"/>
            </w:tcBorders>
          </w:tcPr>
          <w:p w14:paraId="79AFC22D"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tc>
        <w:tc>
          <w:tcPr>
            <w:tcW w:w="2919" w:type="dxa"/>
            <w:gridSpan w:val="2"/>
            <w:tcBorders>
              <w:top w:val="single" w:sz="4" w:space="0" w:color="4F81BD"/>
              <w:left w:val="single" w:sz="4" w:space="0" w:color="4F81BD"/>
              <w:bottom w:val="single" w:sz="4" w:space="0" w:color="4F81BD"/>
              <w:right w:val="single" w:sz="4" w:space="0" w:color="4F81BD"/>
            </w:tcBorders>
            <w:hideMark/>
          </w:tcPr>
          <w:p w14:paraId="66B92452"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Signature</w:t>
            </w:r>
          </w:p>
        </w:tc>
      </w:tr>
    </w:tbl>
    <w:p w14:paraId="61AEEA0E"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p w14:paraId="0E5604AA"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0"/>
      </w:tblGrid>
      <w:tr w:rsidR="005211E8" w:rsidRPr="005211E8" w14:paraId="6959E897" w14:textId="77777777" w:rsidTr="005211E8">
        <w:trPr>
          <w:trHeight w:val="814"/>
        </w:trPr>
        <w:tc>
          <w:tcPr>
            <w:tcW w:w="9280" w:type="dxa"/>
            <w:tcBorders>
              <w:top w:val="single" w:sz="6" w:space="0" w:color="4F81BD"/>
              <w:left w:val="single" w:sz="6" w:space="0" w:color="4F81BD"/>
              <w:bottom w:val="single" w:sz="6" w:space="0" w:color="4F81BD"/>
              <w:right w:val="single" w:sz="6" w:space="0" w:color="4F81BD"/>
            </w:tcBorders>
          </w:tcPr>
          <w:p w14:paraId="14FD9E9D"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w:t>
            </w:r>
            <w:proofErr w:type="gramStart"/>
            <w:r w:rsidRPr="005211E8">
              <w:rPr>
                <w:rFonts w:ascii="Times New Roman" w:eastAsia="Times New Roman" w:hAnsi="Times New Roman" w:cs="Times New Roman"/>
                <w:b/>
                <w:bCs/>
                <w:kern w:val="0"/>
                <w:sz w:val="24"/>
                <w:szCs w:val="24"/>
                <w:lang w:eastAsia="en-GB"/>
                <w14:ligatures w14:val="none"/>
              </w:rPr>
              <w:t>this</w:t>
            </w:r>
            <w:proofErr w:type="gramEnd"/>
            <w:r w:rsidRPr="005211E8">
              <w:rPr>
                <w:rFonts w:ascii="Times New Roman" w:eastAsia="Times New Roman" w:hAnsi="Times New Roman" w:cs="Times New Roman"/>
                <w:b/>
                <w:bCs/>
                <w:kern w:val="0"/>
                <w:sz w:val="24"/>
                <w:szCs w:val="24"/>
                <w:lang w:eastAsia="en-GB"/>
                <w14:ligatures w14:val="none"/>
              </w:rPr>
              <w:t xml:space="preserve"> or any interview will remain confidential.</w:t>
            </w:r>
          </w:p>
          <w:p w14:paraId="60BAB0FE"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When completed please return in the envelope provided. One copy will be given to you and the original to be kept on the file of the research team at:</w:t>
            </w:r>
          </w:p>
          <w:p w14:paraId="7524F6CF"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p w14:paraId="261D4AAD"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NAME &amp; ADDRESS OF RESEARCHER</w:t>
            </w:r>
          </w:p>
          <w:p w14:paraId="4CC6A2D8"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p w14:paraId="7B6203B2"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University of Wales Trinity Saint David (London Campus)</w:t>
            </w:r>
          </w:p>
          <w:p w14:paraId="7A34AB96"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Winchester House</w:t>
            </w:r>
          </w:p>
          <w:p w14:paraId="51A7974C"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11 Cranmer Road</w:t>
            </w:r>
          </w:p>
          <w:p w14:paraId="2564178D"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London – SW9 6EJ</w:t>
            </w:r>
          </w:p>
          <w:p w14:paraId="0BE84701"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Tel: +442075667600</w:t>
            </w:r>
          </w:p>
          <w:p w14:paraId="68F8AF7A"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u w:val="single"/>
                <w:lang w:eastAsia="en-GB"/>
                <w14:ligatures w14:val="none"/>
              </w:rPr>
            </w:pPr>
            <w:r w:rsidRPr="005211E8">
              <w:rPr>
                <w:rFonts w:ascii="Times New Roman" w:eastAsia="Times New Roman" w:hAnsi="Times New Roman" w:cs="Times New Roman"/>
                <w:b/>
                <w:bCs/>
                <w:kern w:val="0"/>
                <w:sz w:val="24"/>
                <w:szCs w:val="24"/>
                <w:lang w:eastAsia="en-GB"/>
                <w14:ligatures w14:val="none"/>
              </w:rPr>
              <w:t xml:space="preserve">Email: </w:t>
            </w:r>
            <w:hyperlink r:id="rId13" w:history="1">
              <w:r w:rsidRPr="005211E8">
                <w:rPr>
                  <w:rStyle w:val="Hyperlink"/>
                  <w:rFonts w:ascii="Times New Roman" w:eastAsia="Times New Roman" w:hAnsi="Times New Roman" w:cs="Times New Roman"/>
                  <w:b/>
                  <w:bCs/>
                  <w:kern w:val="0"/>
                  <w:sz w:val="24"/>
                  <w:szCs w:val="24"/>
                  <w:lang w:eastAsia="en-GB"/>
                  <w14:ligatures w14:val="none"/>
                </w:rPr>
                <w:t>info.london@uwtsd.ac.uk</w:t>
              </w:r>
            </w:hyperlink>
          </w:p>
          <w:p w14:paraId="2770CB6A"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r w:rsidRPr="005211E8">
              <w:rPr>
                <w:rFonts w:ascii="Times New Roman" w:eastAsia="Times New Roman" w:hAnsi="Times New Roman" w:cs="Times New Roman"/>
                <w:b/>
                <w:bCs/>
                <w:kern w:val="0"/>
                <w:sz w:val="24"/>
                <w:szCs w:val="24"/>
                <w:lang w:eastAsia="en-GB"/>
                <w14:ligatures w14:val="none"/>
              </w:rPr>
              <w:t xml:space="preserve">         : </w:t>
            </w:r>
            <w:hyperlink r:id="rId14" w:history="1">
              <w:r w:rsidRPr="005211E8">
                <w:rPr>
                  <w:rStyle w:val="Hyperlink"/>
                  <w:rFonts w:ascii="Times New Roman" w:eastAsia="Times New Roman" w:hAnsi="Times New Roman" w:cs="Times New Roman"/>
                  <w:b/>
                  <w:bCs/>
                  <w:kern w:val="0"/>
                  <w:sz w:val="24"/>
                  <w:szCs w:val="24"/>
                  <w:lang w:eastAsia="en-GB"/>
                  <w14:ligatures w14:val="none"/>
                </w:rPr>
                <w:t>londonstudentservice@uwtsd.ac.uk</w:t>
              </w:r>
            </w:hyperlink>
            <w:r w:rsidRPr="005211E8">
              <w:rPr>
                <w:rFonts w:ascii="Times New Roman" w:eastAsia="Times New Roman" w:hAnsi="Times New Roman" w:cs="Times New Roman"/>
                <w:b/>
                <w:bCs/>
                <w:kern w:val="0"/>
                <w:sz w:val="24"/>
                <w:szCs w:val="24"/>
                <w:lang w:eastAsia="en-GB"/>
                <w14:ligatures w14:val="none"/>
              </w:rPr>
              <w:t xml:space="preserve"> </w:t>
            </w:r>
          </w:p>
          <w:p w14:paraId="2D387128" w14:textId="77777777" w:rsidR="005211E8" w:rsidRPr="005211E8" w:rsidRDefault="005211E8" w:rsidP="005211E8">
            <w:pPr>
              <w:spacing w:after="0" w:line="360" w:lineRule="auto"/>
              <w:jc w:val="both"/>
              <w:rPr>
                <w:rFonts w:ascii="Times New Roman" w:eastAsia="Times New Roman" w:hAnsi="Times New Roman" w:cs="Times New Roman"/>
                <w:b/>
                <w:bCs/>
                <w:kern w:val="0"/>
                <w:sz w:val="24"/>
                <w:szCs w:val="24"/>
                <w:lang w:eastAsia="en-GB"/>
                <w14:ligatures w14:val="none"/>
              </w:rPr>
            </w:pPr>
          </w:p>
        </w:tc>
      </w:tr>
    </w:tbl>
    <w:p w14:paraId="4F6173D5" w14:textId="77777777" w:rsidR="007F0D38" w:rsidRDefault="007F0D38" w:rsidP="00713C8E">
      <w:pPr>
        <w:spacing w:after="0" w:line="360" w:lineRule="auto"/>
        <w:jc w:val="both"/>
        <w:rPr>
          <w:rFonts w:ascii="Times New Roman" w:eastAsia="Times New Roman" w:hAnsi="Times New Roman" w:cs="Times New Roman"/>
          <w:b/>
          <w:bCs/>
          <w:kern w:val="0"/>
          <w:sz w:val="24"/>
          <w:szCs w:val="24"/>
          <w:lang w:eastAsia="en-GB"/>
          <w14:ligatures w14:val="none"/>
        </w:rPr>
      </w:pPr>
    </w:p>
    <w:p w14:paraId="357C29ED" w14:textId="77777777" w:rsidR="007F0D38" w:rsidRDefault="007F0D38">
      <w:pPr>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br w:type="page"/>
      </w:r>
    </w:p>
    <w:p w14:paraId="0E517F9E" w14:textId="1BAD7429" w:rsidR="005E0B17" w:rsidRPr="00E379C9" w:rsidRDefault="005E0B17" w:rsidP="00613660">
      <w:pPr>
        <w:pStyle w:val="Heading2"/>
        <w:rPr>
          <w:rFonts w:eastAsia="Times New Roman"/>
          <w:color w:val="auto"/>
          <w:lang w:eastAsia="en-GB"/>
        </w:rPr>
      </w:pPr>
      <w:bookmarkStart w:id="61" w:name="_Toc196687736"/>
      <w:r w:rsidRPr="00E379C9">
        <w:rPr>
          <w:rFonts w:eastAsia="Times New Roman"/>
          <w:color w:val="auto"/>
          <w:lang w:eastAsia="en-GB"/>
        </w:rPr>
        <w:lastRenderedPageBreak/>
        <w:t xml:space="preserve">Appendix 2 </w:t>
      </w:r>
      <w:r w:rsidRPr="00E379C9">
        <w:rPr>
          <w:rFonts w:eastAsia="Times New Roman"/>
          <w:noProof/>
          <w:color w:val="auto"/>
          <w:lang w:eastAsia="en-GB"/>
        </w:rPr>
        <mc:AlternateContent>
          <mc:Choice Requires="wps">
            <w:drawing>
              <wp:anchor distT="0" distB="0" distL="114300" distR="114300" simplePos="0" relativeHeight="251667456" behindDoc="0" locked="0" layoutInCell="1" allowOverlap="1" wp14:anchorId="190B628A" wp14:editId="611D40AE">
                <wp:simplePos x="0" y="0"/>
                <wp:positionH relativeFrom="column">
                  <wp:posOffset>2971800</wp:posOffset>
                </wp:positionH>
                <wp:positionV relativeFrom="paragraph">
                  <wp:posOffset>314325</wp:posOffset>
                </wp:positionV>
                <wp:extent cx="2743200" cy="1143000"/>
                <wp:effectExtent l="0" t="0" r="0" b="0"/>
                <wp:wrapThrough wrapText="bothSides">
                  <wp:wrapPolygon edited="0">
                    <wp:start x="300" y="1080"/>
                    <wp:lineTo x="300" y="20520"/>
                    <wp:lineTo x="21150" y="20520"/>
                    <wp:lineTo x="21150" y="1080"/>
                    <wp:lineTo x="300" y="1080"/>
                  </wp:wrapPolygon>
                </wp:wrapThrough>
                <wp:docPr id="912251934"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lc="http://schemas.openxmlformats.org/drawingml/2006/lockedCanvas"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lc="http://schemas.openxmlformats.org/drawingml/2006/lockedCanvas"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1AF155F7" w14:textId="77777777" w:rsidR="005E0B17" w:rsidRDefault="005E0B17" w:rsidP="005E0B17">
                            <w:pPr>
                              <w:jc w:val="right"/>
                              <w:rPr>
                                <w:b/>
                                <w:sz w:val="16"/>
                              </w:rPr>
                            </w:pPr>
                            <w:r>
                              <w:rPr>
                                <w:b/>
                                <w:sz w:val="16"/>
                              </w:rPr>
                              <w:t>University of Wales Trinity Saint David (London Campus)</w:t>
                            </w:r>
                          </w:p>
                          <w:p w14:paraId="377BACBD" w14:textId="77777777" w:rsidR="005E0B17" w:rsidRDefault="005E0B17" w:rsidP="005E0B17">
                            <w:pPr>
                              <w:jc w:val="right"/>
                              <w:rPr>
                                <w:b/>
                                <w:sz w:val="16"/>
                              </w:rPr>
                            </w:pPr>
                            <w:r>
                              <w:rPr>
                                <w:b/>
                                <w:sz w:val="16"/>
                              </w:rPr>
                              <w:t>Winchester House</w:t>
                            </w:r>
                          </w:p>
                          <w:p w14:paraId="1E9E977E" w14:textId="77777777" w:rsidR="005E0B17" w:rsidRDefault="005E0B17" w:rsidP="005E0B17">
                            <w:pPr>
                              <w:jc w:val="right"/>
                              <w:rPr>
                                <w:b/>
                                <w:sz w:val="16"/>
                              </w:rPr>
                            </w:pPr>
                            <w:r>
                              <w:rPr>
                                <w:b/>
                                <w:sz w:val="16"/>
                              </w:rPr>
                              <w:t>11 Cranmer Road</w:t>
                            </w:r>
                          </w:p>
                          <w:p w14:paraId="45268587" w14:textId="77777777" w:rsidR="005E0B17" w:rsidRDefault="005E0B17" w:rsidP="005E0B17">
                            <w:pPr>
                              <w:jc w:val="right"/>
                              <w:rPr>
                                <w:b/>
                                <w:sz w:val="16"/>
                              </w:rPr>
                            </w:pPr>
                            <w:r>
                              <w:rPr>
                                <w:b/>
                                <w:sz w:val="16"/>
                              </w:rPr>
                              <w:t>London – SW9 6EJ</w:t>
                            </w:r>
                          </w:p>
                          <w:p w14:paraId="71DD7431" w14:textId="77777777" w:rsidR="005E0B17" w:rsidRDefault="005E0B17" w:rsidP="005E0B17">
                            <w:pPr>
                              <w:jc w:val="right"/>
                              <w:rPr>
                                <w:b/>
                                <w:sz w:val="16"/>
                              </w:rPr>
                            </w:pPr>
                            <w:r>
                              <w:rPr>
                                <w:b/>
                                <w:sz w:val="16"/>
                              </w:rPr>
                              <w:t>Tel: +442075667600</w:t>
                            </w:r>
                          </w:p>
                          <w:p w14:paraId="57BF6812" w14:textId="77777777" w:rsidR="005E0B17" w:rsidRDefault="005E0B17" w:rsidP="005E0B17">
                            <w:pPr>
                              <w:jc w:val="right"/>
                              <w:rPr>
                                <w:sz w:val="16"/>
                              </w:rPr>
                            </w:pPr>
                            <w:r>
                              <w:rPr>
                                <w:b/>
                                <w:sz w:val="16"/>
                              </w:rPr>
                              <w:t>Email:</w:t>
                            </w:r>
                            <w:r>
                              <w:rPr>
                                <w:sz w:val="16"/>
                              </w:rPr>
                              <w:t xml:space="preserve"> </w:t>
                            </w:r>
                            <w:hyperlink r:id="rId15" w:history="1">
                              <w:r>
                                <w:rPr>
                                  <w:rStyle w:val="Hyperlink"/>
                                  <w:sz w:val="16"/>
                                </w:rPr>
                                <w:t>info.london@tsd.ac.uk</w:t>
                              </w:r>
                            </w:hyperlink>
                            <w:r>
                              <w:rPr>
                                <w:sz w:val="16"/>
                              </w:rPr>
                              <w:t xml:space="preserve"> </w:t>
                            </w:r>
                          </w:p>
                          <w:p w14:paraId="65086682" w14:textId="77777777" w:rsidR="005E0B17" w:rsidRDefault="005E0B17" w:rsidP="005E0B17">
                            <w:pPr>
                              <w:jc w:val="right"/>
                              <w:rPr>
                                <w:sz w:val="16"/>
                              </w:rPr>
                            </w:pPr>
                            <w:r>
                              <w:rPr>
                                <w:sz w:val="16"/>
                              </w:rPr>
                              <w:t xml:space="preserve">            </w:t>
                            </w:r>
                            <w:hyperlink r:id="rId16" w:history="1">
                              <w:r>
                                <w:rPr>
                                  <w:rStyle w:val="Hyperlink"/>
                                  <w:sz w:val="16"/>
                                </w:rPr>
                                <w:t>londonstudentservice@tsd.ac.uk</w:t>
                              </w:r>
                            </w:hyperlink>
                            <w:r>
                              <w:rPr>
                                <w:sz w:val="16"/>
                              </w:rPr>
                              <w:t xml:space="preserve"> </w:t>
                            </w:r>
                          </w:p>
                        </w:txbxContent>
                      </wps:txbx>
                      <wps:bodyPr rot="0" vertOverflow="clip" horzOverflow="clip"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90B628A" id="Text Box 8" o:spid="_x0000_s1029" type="#_x0000_t202" style="position:absolute;margin-left:234pt;margin-top:24.75pt;width:3in;height:9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" filled="f" stroked="f">
                <v:textbox inset=",7.2pt,,7.2pt">
                  <w:txbxContent>
                    <w:p w14:paraId="1AF155F7" w14:textId="77777777" w:rsidR="005E0B17" w:rsidRDefault="005E0B17" w:rsidP="005E0B17">
                      <w:pPr>
                        <w:jc w:val="right"/>
                        <w:rPr>
                          <w:b/>
                          <w:sz w:val="16"/>
                        </w:rPr>
                      </w:pPr>
                      <w:r>
                        <w:rPr>
                          <w:b/>
                          <w:sz w:val="16"/>
                        </w:rPr>
                        <w:t>University of Wales Trinity Saint David (London Campus)</w:t>
                      </w:r>
                    </w:p>
                    <w:p w14:paraId="377BACBD" w14:textId="77777777" w:rsidR="005E0B17" w:rsidRDefault="005E0B17" w:rsidP="005E0B17">
                      <w:pPr>
                        <w:jc w:val="right"/>
                        <w:rPr>
                          <w:b/>
                          <w:sz w:val="16"/>
                        </w:rPr>
                      </w:pPr>
                      <w:r>
                        <w:rPr>
                          <w:b/>
                          <w:sz w:val="16"/>
                        </w:rPr>
                        <w:t>Winchester House</w:t>
                      </w:r>
                    </w:p>
                    <w:p w14:paraId="1E9E977E" w14:textId="77777777" w:rsidR="005E0B17" w:rsidRDefault="005E0B17" w:rsidP="005E0B17">
                      <w:pPr>
                        <w:jc w:val="right"/>
                        <w:rPr>
                          <w:b/>
                          <w:sz w:val="16"/>
                        </w:rPr>
                      </w:pPr>
                      <w:r>
                        <w:rPr>
                          <w:b/>
                          <w:sz w:val="16"/>
                        </w:rPr>
                        <w:t>11 Cranmer Road</w:t>
                      </w:r>
                    </w:p>
                    <w:p w14:paraId="45268587" w14:textId="77777777" w:rsidR="005E0B17" w:rsidRDefault="005E0B17" w:rsidP="005E0B17">
                      <w:pPr>
                        <w:jc w:val="right"/>
                        <w:rPr>
                          <w:b/>
                          <w:sz w:val="16"/>
                        </w:rPr>
                      </w:pPr>
                      <w:r>
                        <w:rPr>
                          <w:b/>
                          <w:sz w:val="16"/>
                        </w:rPr>
                        <w:t>London – SW9 6EJ</w:t>
                      </w:r>
                    </w:p>
                    <w:p w14:paraId="71DD7431" w14:textId="77777777" w:rsidR="005E0B17" w:rsidRDefault="005E0B17" w:rsidP="005E0B17">
                      <w:pPr>
                        <w:jc w:val="right"/>
                        <w:rPr>
                          <w:b/>
                          <w:sz w:val="16"/>
                        </w:rPr>
                      </w:pPr>
                      <w:r>
                        <w:rPr>
                          <w:b/>
                          <w:sz w:val="16"/>
                        </w:rPr>
                        <w:t>Tel: +442075667600</w:t>
                      </w:r>
                    </w:p>
                    <w:p w14:paraId="57BF6812" w14:textId="77777777" w:rsidR="005E0B17" w:rsidRDefault="005E0B17" w:rsidP="005E0B17">
                      <w:pPr>
                        <w:jc w:val="right"/>
                        <w:rPr>
                          <w:sz w:val="16"/>
                        </w:rPr>
                      </w:pPr>
                      <w:r>
                        <w:rPr>
                          <w:b/>
                          <w:sz w:val="16"/>
                        </w:rPr>
                        <w:t>Email:</w:t>
                      </w:r>
                      <w:r>
                        <w:rPr>
                          <w:sz w:val="16"/>
                        </w:rPr>
                        <w:t xml:space="preserve"> </w:t>
                      </w:r>
                      <w:hyperlink r:id="rId17" w:history="1">
                        <w:r>
                          <w:rPr>
                            <w:rStyle w:val="Hyperlink"/>
                            <w:sz w:val="16"/>
                          </w:rPr>
                          <w:t>info.london@tsd.ac.uk</w:t>
                        </w:r>
                      </w:hyperlink>
                      <w:r>
                        <w:rPr>
                          <w:sz w:val="16"/>
                        </w:rPr>
                        <w:t xml:space="preserve"> </w:t>
                      </w:r>
                    </w:p>
                    <w:p w14:paraId="65086682" w14:textId="77777777" w:rsidR="005E0B17" w:rsidRDefault="005E0B17" w:rsidP="005E0B17">
                      <w:pPr>
                        <w:jc w:val="right"/>
                        <w:rPr>
                          <w:sz w:val="16"/>
                        </w:rPr>
                      </w:pPr>
                      <w:r>
                        <w:rPr>
                          <w:sz w:val="16"/>
                        </w:rPr>
                        <w:t xml:space="preserve">            </w:t>
                      </w:r>
                      <w:hyperlink r:id="rId18" w:history="1">
                        <w:r>
                          <w:rPr>
                            <w:rStyle w:val="Hyperlink"/>
                            <w:sz w:val="16"/>
                          </w:rPr>
                          <w:t>londonstudentservice@tsd.ac.uk</w:t>
                        </w:r>
                      </w:hyperlink>
                      <w:r>
                        <w:rPr>
                          <w:sz w:val="16"/>
                        </w:rPr>
                        <w:t xml:space="preserve"> </w:t>
                      </w:r>
                    </w:p>
                  </w:txbxContent>
                </v:textbox>
                <w10:wrap type="through"/>
              </v:shape>
            </w:pict>
          </mc:Fallback>
        </mc:AlternateContent>
      </w:r>
      <w:r w:rsidR="004506E2" w:rsidRPr="00E379C9">
        <w:rPr>
          <w:rFonts w:eastAsia="Times New Roman"/>
          <w:color w:val="auto"/>
          <w:lang w:eastAsia="en-GB"/>
        </w:rPr>
        <w:t xml:space="preserve">- </w:t>
      </w:r>
      <w:r w:rsidRPr="00E379C9">
        <w:rPr>
          <w:rFonts w:eastAsia="Times New Roman"/>
          <w:color w:val="auto"/>
          <w:lang w:eastAsia="en-GB"/>
        </w:rPr>
        <w:t>Participant Information Sheet</w:t>
      </w:r>
      <w:bookmarkEnd w:id="61"/>
      <w:r w:rsidRPr="00E379C9">
        <w:rPr>
          <w:rFonts w:eastAsia="Times New Roman"/>
          <w:color w:val="auto"/>
          <w:lang w:eastAsia="en-GB"/>
        </w:rPr>
        <w:t xml:space="preserve"> </w:t>
      </w:r>
    </w:p>
    <w:p w14:paraId="67998393"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p>
    <w:p w14:paraId="07597A91" w14:textId="1CCA6E03"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r w:rsidRPr="005E0B17">
        <w:rPr>
          <w:rFonts w:ascii="Times New Roman" w:eastAsia="Times New Roman" w:hAnsi="Times New Roman" w:cs="Times New Roman"/>
          <w:b/>
          <w:bCs/>
          <w:noProof/>
          <w:kern w:val="0"/>
          <w:sz w:val="24"/>
          <w:szCs w:val="24"/>
          <w:lang w:val="en-US" w:eastAsia="en-GB"/>
          <w14:ligatures w14:val="none"/>
        </w:rPr>
        <w:drawing>
          <wp:inline distT="0" distB="0" distL="0" distR="0" wp14:anchorId="64D00233" wp14:editId="224A707F">
            <wp:extent cx="2286000" cy="901700"/>
            <wp:effectExtent l="0" t="0" r="0" b="0"/>
            <wp:docPr id="871599175"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2" descr="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286000"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4"/>
        <w:gridCol w:w="3316"/>
        <w:gridCol w:w="1188"/>
      </w:tblGrid>
      <w:tr w:rsidR="005E0B17" w:rsidRPr="005E0B17" w14:paraId="1C06C860" w14:textId="77777777" w:rsidTr="005E0B17">
        <w:trPr>
          <w:trHeight w:val="572"/>
        </w:trPr>
        <w:tc>
          <w:tcPr>
            <w:tcW w:w="5341" w:type="dxa"/>
            <w:tcBorders>
              <w:top w:val="nil"/>
              <w:left w:val="nil"/>
              <w:bottom w:val="nil"/>
              <w:right w:val="nil"/>
            </w:tcBorders>
            <w:shd w:val="clear" w:color="auto" w:fill="auto"/>
          </w:tcPr>
          <w:p w14:paraId="0EBFD031"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p>
        </w:tc>
        <w:tc>
          <w:tcPr>
            <w:tcW w:w="3839" w:type="dxa"/>
            <w:tcBorders>
              <w:top w:val="nil"/>
              <w:left w:val="nil"/>
              <w:bottom w:val="nil"/>
              <w:right w:val="single" w:sz="6" w:space="0" w:color="4F81BD"/>
            </w:tcBorders>
            <w:shd w:val="clear" w:color="auto" w:fill="auto"/>
            <w:hideMark/>
          </w:tcPr>
          <w:p w14:paraId="6FA28E29"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proofErr w:type="spellStart"/>
            <w:r w:rsidRPr="005E0B17">
              <w:rPr>
                <w:rFonts w:ascii="Times New Roman" w:eastAsia="Times New Roman" w:hAnsi="Times New Roman" w:cs="Times New Roman"/>
                <w:b/>
                <w:bCs/>
                <w:kern w:val="0"/>
                <w:sz w:val="24"/>
                <w:szCs w:val="24"/>
                <w:lang w:eastAsia="en-GB"/>
                <w14:ligatures w14:val="none"/>
              </w:rPr>
              <w:t>Rhif</w:t>
            </w:r>
            <w:proofErr w:type="spellEnd"/>
            <w:r w:rsidRPr="005E0B17">
              <w:rPr>
                <w:rFonts w:ascii="Times New Roman" w:eastAsia="Times New Roman" w:hAnsi="Times New Roman" w:cs="Times New Roman"/>
                <w:b/>
                <w:bCs/>
                <w:kern w:val="0"/>
                <w:sz w:val="24"/>
                <w:szCs w:val="24"/>
                <w:lang w:eastAsia="en-GB"/>
                <w14:ligatures w14:val="none"/>
              </w:rPr>
              <w:t xml:space="preserve"> </w:t>
            </w:r>
            <w:proofErr w:type="spellStart"/>
            <w:r w:rsidRPr="005E0B17">
              <w:rPr>
                <w:rFonts w:ascii="Times New Roman" w:eastAsia="Times New Roman" w:hAnsi="Times New Roman" w:cs="Times New Roman"/>
                <w:b/>
                <w:bCs/>
                <w:kern w:val="0"/>
                <w:sz w:val="24"/>
                <w:szCs w:val="24"/>
                <w:lang w:eastAsia="en-GB"/>
                <w14:ligatures w14:val="none"/>
              </w:rPr>
              <w:t>Adnabod</w:t>
            </w:r>
            <w:proofErr w:type="spellEnd"/>
            <w:r w:rsidRPr="005E0B17">
              <w:rPr>
                <w:rFonts w:ascii="Times New Roman" w:eastAsia="Times New Roman" w:hAnsi="Times New Roman" w:cs="Times New Roman"/>
                <w:b/>
                <w:bCs/>
                <w:kern w:val="0"/>
                <w:sz w:val="24"/>
                <w:szCs w:val="24"/>
                <w:lang w:eastAsia="en-GB"/>
                <w14:ligatures w14:val="none"/>
              </w:rPr>
              <w:t xml:space="preserve"> </w:t>
            </w:r>
            <w:proofErr w:type="spellStart"/>
            <w:r w:rsidRPr="005E0B17">
              <w:rPr>
                <w:rFonts w:ascii="Times New Roman" w:eastAsia="Times New Roman" w:hAnsi="Times New Roman" w:cs="Times New Roman"/>
                <w:b/>
                <w:bCs/>
                <w:kern w:val="0"/>
                <w:sz w:val="24"/>
                <w:szCs w:val="24"/>
                <w:lang w:eastAsia="en-GB"/>
                <w14:ligatures w14:val="none"/>
              </w:rPr>
              <w:t>Cyfranogwr</w:t>
            </w:r>
            <w:proofErr w:type="spellEnd"/>
            <w:r w:rsidRPr="005E0B17">
              <w:rPr>
                <w:rFonts w:ascii="Times New Roman" w:eastAsia="Times New Roman" w:hAnsi="Times New Roman" w:cs="Times New Roman"/>
                <w:b/>
                <w:bCs/>
                <w:kern w:val="0"/>
                <w:sz w:val="24"/>
                <w:szCs w:val="24"/>
                <w:lang w:eastAsia="en-GB"/>
                <w14:ligatures w14:val="none"/>
              </w:rPr>
              <w:t xml:space="preserve">: </w:t>
            </w:r>
          </w:p>
          <w:p w14:paraId="4A34BB19"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r w:rsidRPr="005E0B17">
              <w:rPr>
                <w:rFonts w:ascii="Times New Roman" w:eastAsia="Times New Roman" w:hAnsi="Times New Roman" w:cs="Times New Roman"/>
                <w:b/>
                <w:bCs/>
                <w:kern w:val="0"/>
                <w:sz w:val="24"/>
                <w:szCs w:val="24"/>
                <w:lang w:eastAsia="en-GB"/>
                <w14:ligatures w14:val="none"/>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3FA7FD4"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p>
        </w:tc>
      </w:tr>
      <w:tr w:rsidR="005E0B17" w:rsidRPr="005E0B17" w14:paraId="74D23411" w14:textId="77777777" w:rsidTr="005E0B17">
        <w:trPr>
          <w:trHeight w:val="572"/>
        </w:trPr>
        <w:tc>
          <w:tcPr>
            <w:tcW w:w="5341" w:type="dxa"/>
            <w:tcBorders>
              <w:top w:val="nil"/>
              <w:left w:val="single" w:sz="6" w:space="0" w:color="4F81BD"/>
              <w:bottom w:val="nil"/>
              <w:right w:val="single" w:sz="6" w:space="0" w:color="4F81BD"/>
            </w:tcBorders>
            <w:shd w:val="clear" w:color="auto" w:fill="4F81BD"/>
          </w:tcPr>
          <w:p w14:paraId="4B41D4FB"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p>
          <w:p w14:paraId="37946D50"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r w:rsidRPr="005E0B17">
              <w:rPr>
                <w:rFonts w:ascii="Times New Roman" w:eastAsia="Times New Roman" w:hAnsi="Times New Roman" w:cs="Times New Roman"/>
                <w:b/>
                <w:bCs/>
                <w:kern w:val="0"/>
                <w:sz w:val="24"/>
                <w:szCs w:val="24"/>
                <w:lang w:eastAsia="en-GB"/>
                <w14:ligatures w14:val="none"/>
              </w:rPr>
              <w:t>FFURFLEN GANIATÂD CYFRANOGIAD</w:t>
            </w:r>
          </w:p>
        </w:tc>
        <w:tc>
          <w:tcPr>
            <w:tcW w:w="5341" w:type="dxa"/>
            <w:gridSpan w:val="2"/>
            <w:tcBorders>
              <w:top w:val="single" w:sz="6" w:space="0" w:color="4F81BD"/>
              <w:left w:val="single" w:sz="6" w:space="0" w:color="4F81BD"/>
              <w:bottom w:val="single" w:sz="6" w:space="0" w:color="4F81BD"/>
              <w:right w:val="single" w:sz="6" w:space="0" w:color="4F81BD"/>
            </w:tcBorders>
            <w:shd w:val="clear" w:color="auto" w:fill="4F81BD"/>
          </w:tcPr>
          <w:p w14:paraId="54325E84"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p>
          <w:p w14:paraId="2B60E098"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r w:rsidRPr="005E0B17">
              <w:rPr>
                <w:rFonts w:ascii="Times New Roman" w:eastAsia="Times New Roman" w:hAnsi="Times New Roman" w:cs="Times New Roman"/>
                <w:b/>
                <w:bCs/>
                <w:kern w:val="0"/>
                <w:sz w:val="24"/>
                <w:szCs w:val="24"/>
                <w:lang w:eastAsia="en-GB"/>
                <w14:ligatures w14:val="none"/>
              </w:rPr>
              <w:t>SAMPLE PARTICIPANT INFORMATION SHEET</w:t>
            </w:r>
          </w:p>
          <w:p w14:paraId="3E94FD9D"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p>
        </w:tc>
      </w:tr>
      <w:tr w:rsidR="005E0B17" w:rsidRPr="005E0B17" w14:paraId="73908FA3" w14:textId="77777777" w:rsidTr="005E0B17">
        <w:trPr>
          <w:trHeight w:val="572"/>
        </w:trPr>
        <w:tc>
          <w:tcPr>
            <w:tcW w:w="10682" w:type="dxa"/>
            <w:gridSpan w:val="3"/>
            <w:tcBorders>
              <w:top w:val="single" w:sz="6" w:space="0" w:color="4F81BD"/>
              <w:left w:val="single" w:sz="6" w:space="0" w:color="4F81BD"/>
              <w:bottom w:val="single" w:sz="6" w:space="0" w:color="4F81BD"/>
              <w:right w:val="single" w:sz="6" w:space="0" w:color="4F81BD"/>
            </w:tcBorders>
            <w:shd w:val="clear" w:color="auto" w:fill="auto"/>
            <w:hideMark/>
          </w:tcPr>
          <w:p w14:paraId="3F246DAE"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proofErr w:type="spellStart"/>
            <w:r w:rsidRPr="005E0B17">
              <w:rPr>
                <w:rFonts w:ascii="Times New Roman" w:eastAsia="Times New Roman" w:hAnsi="Times New Roman" w:cs="Times New Roman"/>
                <w:b/>
                <w:bCs/>
                <w:kern w:val="0"/>
                <w:sz w:val="24"/>
                <w:szCs w:val="24"/>
                <w:lang w:eastAsia="en-GB"/>
                <w14:ligatures w14:val="none"/>
              </w:rPr>
              <w:t>Teitl</w:t>
            </w:r>
            <w:proofErr w:type="spellEnd"/>
            <w:r w:rsidRPr="005E0B17">
              <w:rPr>
                <w:rFonts w:ascii="Times New Roman" w:eastAsia="Times New Roman" w:hAnsi="Times New Roman" w:cs="Times New Roman"/>
                <w:b/>
                <w:bCs/>
                <w:kern w:val="0"/>
                <w:sz w:val="24"/>
                <w:szCs w:val="24"/>
                <w:lang w:eastAsia="en-GB"/>
                <w14:ligatures w14:val="none"/>
              </w:rPr>
              <w:t xml:space="preserve"> Y </w:t>
            </w:r>
            <w:proofErr w:type="spellStart"/>
            <w:r w:rsidRPr="005E0B17">
              <w:rPr>
                <w:rFonts w:ascii="Times New Roman" w:eastAsia="Times New Roman" w:hAnsi="Times New Roman" w:cs="Times New Roman"/>
                <w:b/>
                <w:bCs/>
                <w:kern w:val="0"/>
                <w:sz w:val="24"/>
                <w:szCs w:val="24"/>
                <w:lang w:eastAsia="en-GB"/>
                <w14:ligatures w14:val="none"/>
              </w:rPr>
              <w:t>Prosiect</w:t>
            </w:r>
            <w:proofErr w:type="spellEnd"/>
            <w:r w:rsidRPr="005E0B17">
              <w:rPr>
                <w:rFonts w:ascii="Times New Roman" w:eastAsia="Times New Roman" w:hAnsi="Times New Roman" w:cs="Times New Roman"/>
                <w:b/>
                <w:bCs/>
                <w:kern w:val="0"/>
                <w:sz w:val="24"/>
                <w:szCs w:val="24"/>
                <w:lang w:eastAsia="en-GB"/>
                <w14:ligatures w14:val="none"/>
              </w:rPr>
              <w:t xml:space="preserve">: / Project Title: </w:t>
            </w:r>
          </w:p>
        </w:tc>
      </w:tr>
    </w:tbl>
    <w:p w14:paraId="0BE361D8"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p>
    <w:p w14:paraId="2D2D583D"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r w:rsidRPr="005E0B17">
        <w:rPr>
          <w:rFonts w:ascii="Times New Roman" w:eastAsia="Times New Roman" w:hAnsi="Times New Roman" w:cs="Times New Roman"/>
          <w:b/>
          <w:bCs/>
          <w:kern w:val="0"/>
          <w:sz w:val="24"/>
          <w:szCs w:val="24"/>
          <w:lang w:eastAsia="en-GB"/>
          <w14:ligatures w14:val="none"/>
        </w:rPr>
        <w:t xml:space="preserve">Dear Sir/Madam, </w:t>
      </w:r>
    </w:p>
    <w:p w14:paraId="3F9EDB8D"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p>
    <w:p w14:paraId="2029AF79" w14:textId="0B3D47EF"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r w:rsidRPr="005E0B17">
        <w:rPr>
          <w:rFonts w:ascii="Times New Roman" w:eastAsia="Times New Roman" w:hAnsi="Times New Roman" w:cs="Times New Roman"/>
          <w:b/>
          <w:bCs/>
          <w:kern w:val="0"/>
          <w:sz w:val="24"/>
          <w:szCs w:val="24"/>
          <w:lang w:eastAsia="en-GB"/>
          <w14:ligatures w14:val="none"/>
        </w:rPr>
        <w:t>My name is</w:t>
      </w:r>
      <w:r w:rsidR="00941F42">
        <w:rPr>
          <w:rFonts w:ascii="Times New Roman" w:eastAsia="Times New Roman" w:hAnsi="Times New Roman" w:cs="Times New Roman"/>
          <w:b/>
          <w:bCs/>
          <w:kern w:val="0"/>
          <w:sz w:val="24"/>
          <w:szCs w:val="24"/>
          <w:lang w:eastAsia="en-GB"/>
          <w14:ligatures w14:val="none"/>
        </w:rPr>
        <w:t xml:space="preserve"> Silvia </w:t>
      </w:r>
      <w:proofErr w:type="gramStart"/>
      <w:r w:rsidR="00941F42">
        <w:rPr>
          <w:rFonts w:ascii="Times New Roman" w:eastAsia="Times New Roman" w:hAnsi="Times New Roman" w:cs="Times New Roman"/>
          <w:b/>
          <w:bCs/>
          <w:kern w:val="0"/>
          <w:sz w:val="24"/>
          <w:szCs w:val="24"/>
          <w:lang w:eastAsia="en-GB"/>
          <w14:ligatures w14:val="none"/>
        </w:rPr>
        <w:t>Bounegru</w:t>
      </w:r>
      <w:proofErr w:type="gramEnd"/>
      <w:r w:rsidR="00941F42">
        <w:rPr>
          <w:rFonts w:ascii="Times New Roman" w:eastAsia="Times New Roman" w:hAnsi="Times New Roman" w:cs="Times New Roman"/>
          <w:b/>
          <w:bCs/>
          <w:kern w:val="0"/>
          <w:sz w:val="24"/>
          <w:szCs w:val="24"/>
          <w:lang w:eastAsia="en-GB"/>
          <w14:ligatures w14:val="none"/>
        </w:rPr>
        <w:t xml:space="preserve"> </w:t>
      </w:r>
      <w:r w:rsidRPr="005E0B17">
        <w:rPr>
          <w:rFonts w:ascii="Times New Roman" w:eastAsia="Times New Roman" w:hAnsi="Times New Roman" w:cs="Times New Roman"/>
          <w:b/>
          <w:bCs/>
          <w:kern w:val="0"/>
          <w:sz w:val="24"/>
          <w:szCs w:val="24"/>
          <w:lang w:eastAsia="en-GB"/>
          <w14:ligatures w14:val="none"/>
        </w:rPr>
        <w:t>and I am a</w:t>
      </w:r>
      <w:r w:rsidR="00941F42">
        <w:rPr>
          <w:rFonts w:ascii="Times New Roman" w:eastAsia="Times New Roman" w:hAnsi="Times New Roman" w:cs="Times New Roman"/>
          <w:b/>
          <w:bCs/>
          <w:kern w:val="0"/>
          <w:sz w:val="24"/>
          <w:szCs w:val="24"/>
          <w:lang w:eastAsia="en-GB"/>
          <w14:ligatures w14:val="none"/>
        </w:rPr>
        <w:t xml:space="preserve">n undergraduate </w:t>
      </w:r>
      <w:r w:rsidRPr="005E0B17">
        <w:rPr>
          <w:rFonts w:ascii="Times New Roman" w:eastAsia="Times New Roman" w:hAnsi="Times New Roman" w:cs="Times New Roman"/>
          <w:b/>
          <w:bCs/>
          <w:kern w:val="0"/>
          <w:sz w:val="24"/>
          <w:szCs w:val="24"/>
          <w:lang w:eastAsia="en-GB"/>
          <w14:ligatures w14:val="none"/>
        </w:rPr>
        <w:t>student in the School of Business, Finance and Management (London Campus), Faculty of Business and Management in University of Wales Trinity Saint David, United Kingdom. At present, I am conducting research on</w:t>
      </w:r>
      <w:r w:rsidR="00EC3FD1">
        <w:rPr>
          <w:rFonts w:ascii="Times New Roman" w:eastAsia="Times New Roman" w:hAnsi="Times New Roman" w:cs="Times New Roman"/>
          <w:b/>
          <w:bCs/>
          <w:kern w:val="0"/>
          <w:sz w:val="24"/>
          <w:szCs w:val="24"/>
          <w:lang w:eastAsia="en-GB"/>
          <w14:ligatures w14:val="none"/>
        </w:rPr>
        <w:t xml:space="preserve"> </w:t>
      </w:r>
      <w:r w:rsidR="00EC3FD1" w:rsidRPr="00EC3FD1">
        <w:rPr>
          <w:rFonts w:ascii="Times New Roman" w:eastAsia="Times New Roman" w:hAnsi="Times New Roman" w:cs="Times New Roman"/>
          <w:b/>
          <w:bCs/>
          <w:kern w:val="0"/>
          <w:sz w:val="24"/>
          <w:szCs w:val="24"/>
          <w:lang w:eastAsia="en-GB"/>
          <w14:ligatures w14:val="none"/>
        </w:rPr>
        <w:t>the Impact of Globalisation and its challenges and opportunities in the UK Financial Sector</w:t>
      </w:r>
      <w:r w:rsidR="00EC3FD1">
        <w:rPr>
          <w:rFonts w:ascii="Times New Roman" w:eastAsia="Times New Roman" w:hAnsi="Times New Roman" w:cs="Times New Roman"/>
          <w:b/>
          <w:bCs/>
          <w:kern w:val="0"/>
          <w:sz w:val="24"/>
          <w:szCs w:val="24"/>
          <w:lang w:eastAsia="en-GB"/>
          <w14:ligatures w14:val="none"/>
        </w:rPr>
        <w:t xml:space="preserve">. </w:t>
      </w:r>
      <w:r w:rsidRPr="005E0B17">
        <w:rPr>
          <w:rFonts w:ascii="Times New Roman" w:eastAsia="Times New Roman" w:hAnsi="Times New Roman" w:cs="Times New Roman"/>
          <w:b/>
          <w:bCs/>
          <w:kern w:val="0"/>
          <w:sz w:val="24"/>
          <w:szCs w:val="24"/>
          <w:lang w:eastAsia="en-GB"/>
          <w14:ligatures w14:val="none"/>
        </w:rPr>
        <w:t xml:space="preserve"> The purpose of this research is to</w:t>
      </w:r>
      <w:r w:rsidR="00F429EF">
        <w:rPr>
          <w:rFonts w:ascii="Times New Roman" w:eastAsia="Times New Roman" w:hAnsi="Times New Roman" w:cs="Times New Roman"/>
          <w:b/>
          <w:bCs/>
          <w:kern w:val="0"/>
          <w:sz w:val="24"/>
          <w:szCs w:val="24"/>
          <w:lang w:eastAsia="en-GB"/>
          <w14:ligatures w14:val="none"/>
        </w:rPr>
        <w:t xml:space="preserve"> </w:t>
      </w:r>
      <w:r w:rsidR="00F429EF" w:rsidRPr="00F429EF">
        <w:rPr>
          <w:rFonts w:ascii="Times New Roman" w:eastAsia="Times New Roman" w:hAnsi="Times New Roman" w:cs="Times New Roman"/>
          <w:b/>
          <w:bCs/>
          <w:kern w:val="0"/>
          <w:sz w:val="24"/>
          <w:szCs w:val="24"/>
          <w:lang w:eastAsia="en-GB"/>
          <w14:ligatures w14:val="none"/>
        </w:rPr>
        <w:t>1.</w:t>
      </w:r>
      <w:r w:rsidR="00F429EF" w:rsidRPr="00F429EF">
        <w:rPr>
          <w:rFonts w:ascii="Times New Roman" w:eastAsia="Times New Roman" w:hAnsi="Times New Roman" w:cs="Times New Roman"/>
          <w:b/>
          <w:bCs/>
          <w:kern w:val="0"/>
          <w:sz w:val="24"/>
          <w:szCs w:val="24"/>
          <w:lang w:eastAsia="en-GB"/>
          <w14:ligatures w14:val="none"/>
        </w:rPr>
        <w:tab/>
        <w:t>To examine the context of globalisation and its influence on the UK financial sector in terms of both challenges and opportunities.</w:t>
      </w:r>
      <w:r w:rsidRPr="005E0B17">
        <w:rPr>
          <w:rFonts w:ascii="Times New Roman" w:eastAsia="Times New Roman" w:hAnsi="Times New Roman" w:cs="Times New Roman"/>
          <w:b/>
          <w:bCs/>
          <w:kern w:val="0"/>
          <w:sz w:val="24"/>
          <w:szCs w:val="24"/>
          <w:lang w:eastAsia="en-GB"/>
          <w14:ligatures w14:val="none"/>
        </w:rPr>
        <w:softHyphen/>
      </w:r>
      <w:r w:rsidRPr="005E0B17">
        <w:rPr>
          <w:rFonts w:ascii="Times New Roman" w:eastAsia="Times New Roman" w:hAnsi="Times New Roman" w:cs="Times New Roman"/>
          <w:b/>
          <w:bCs/>
          <w:kern w:val="0"/>
          <w:sz w:val="24"/>
          <w:szCs w:val="24"/>
          <w:lang w:eastAsia="en-GB"/>
          <w14:ligatures w14:val="none"/>
        </w:rPr>
        <w:softHyphen/>
      </w:r>
      <w:r w:rsidRPr="005E0B17">
        <w:rPr>
          <w:rFonts w:ascii="Times New Roman" w:eastAsia="Times New Roman" w:hAnsi="Times New Roman" w:cs="Times New Roman"/>
          <w:b/>
          <w:bCs/>
          <w:kern w:val="0"/>
          <w:sz w:val="24"/>
          <w:szCs w:val="24"/>
          <w:lang w:eastAsia="en-GB"/>
          <w14:ligatures w14:val="none"/>
        </w:rPr>
        <w:softHyphen/>
      </w:r>
      <w:r w:rsidRPr="005E0B17">
        <w:rPr>
          <w:rFonts w:ascii="Times New Roman" w:eastAsia="Times New Roman" w:hAnsi="Times New Roman" w:cs="Times New Roman"/>
          <w:b/>
          <w:bCs/>
          <w:kern w:val="0"/>
          <w:sz w:val="24"/>
          <w:szCs w:val="24"/>
          <w:lang w:eastAsia="en-GB"/>
          <w14:ligatures w14:val="none"/>
        </w:rPr>
        <w:softHyphen/>
      </w:r>
      <w:r w:rsidRPr="005E0B17">
        <w:rPr>
          <w:rFonts w:ascii="Times New Roman" w:eastAsia="Times New Roman" w:hAnsi="Times New Roman" w:cs="Times New Roman"/>
          <w:b/>
          <w:bCs/>
          <w:kern w:val="0"/>
          <w:sz w:val="24"/>
          <w:szCs w:val="24"/>
          <w:lang w:eastAsia="en-GB"/>
          <w14:ligatures w14:val="none"/>
        </w:rPr>
        <w:softHyphen/>
      </w:r>
      <w:r w:rsidRPr="005E0B17">
        <w:rPr>
          <w:rFonts w:ascii="Times New Roman" w:eastAsia="Times New Roman" w:hAnsi="Times New Roman" w:cs="Times New Roman"/>
          <w:b/>
          <w:bCs/>
          <w:kern w:val="0"/>
          <w:sz w:val="24"/>
          <w:szCs w:val="24"/>
          <w:lang w:eastAsia="en-GB"/>
          <w14:ligatures w14:val="none"/>
        </w:rPr>
        <w:softHyphen/>
      </w:r>
    </w:p>
    <w:p w14:paraId="7A3D7205" w14:textId="3895F19F"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r w:rsidRPr="005E0B17">
        <w:rPr>
          <w:rFonts w:ascii="Times New Roman" w:eastAsia="Times New Roman" w:hAnsi="Times New Roman" w:cs="Times New Roman"/>
          <w:b/>
          <w:bCs/>
          <w:kern w:val="0"/>
          <w:sz w:val="24"/>
          <w:szCs w:val="24"/>
          <w:lang w:eastAsia="en-GB"/>
          <w14:ligatures w14:val="none"/>
        </w:rPr>
        <w:t>I would like to invite you to participate in my research project by answering the attached short questions developed by the researchers. Those questions will assess your opinions, experiences, knowledge, suggestions</w:t>
      </w:r>
      <w:r w:rsidR="00B134B0">
        <w:rPr>
          <w:rFonts w:ascii="Times New Roman" w:eastAsia="Times New Roman" w:hAnsi="Times New Roman" w:cs="Times New Roman"/>
          <w:b/>
          <w:bCs/>
          <w:kern w:val="0"/>
          <w:sz w:val="24"/>
          <w:szCs w:val="24"/>
          <w:lang w:eastAsia="en-GB"/>
          <w14:ligatures w14:val="none"/>
        </w:rPr>
        <w:t>, and views. Through your participation in the interviews, I hope to ascertain my research purpose and get the best opinion from you. I believe your opinion will be extremely helpful to me in carrying</w:t>
      </w:r>
      <w:r w:rsidRPr="005E0B17">
        <w:rPr>
          <w:rFonts w:ascii="Times New Roman" w:eastAsia="Times New Roman" w:hAnsi="Times New Roman" w:cs="Times New Roman"/>
          <w:b/>
          <w:bCs/>
          <w:kern w:val="0"/>
          <w:sz w:val="24"/>
          <w:szCs w:val="24"/>
          <w:lang w:eastAsia="en-GB"/>
          <w14:ligatures w14:val="none"/>
        </w:rPr>
        <w:t xml:space="preserve"> out this research. </w:t>
      </w:r>
    </w:p>
    <w:p w14:paraId="224C2B72"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p>
    <w:p w14:paraId="5F2B712E" w14:textId="02A1A396"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r w:rsidRPr="005E0B17">
        <w:rPr>
          <w:rFonts w:ascii="Times New Roman" w:eastAsia="Times New Roman" w:hAnsi="Times New Roman" w:cs="Times New Roman"/>
          <w:b/>
          <w:bCs/>
          <w:kern w:val="0"/>
          <w:sz w:val="24"/>
          <w:szCs w:val="24"/>
          <w:lang w:eastAsia="en-GB"/>
          <w14:ligatures w14:val="none"/>
        </w:rPr>
        <w:t>All questions will be kept strictly confidential to the researchers involved</w:t>
      </w:r>
      <w:r w:rsidR="003A5C17">
        <w:rPr>
          <w:rFonts w:ascii="Times New Roman" w:eastAsia="Times New Roman" w:hAnsi="Times New Roman" w:cs="Times New Roman"/>
          <w:b/>
          <w:bCs/>
          <w:kern w:val="0"/>
          <w:sz w:val="24"/>
          <w:szCs w:val="24"/>
          <w:lang w:eastAsia="en-GB"/>
          <w14:ligatures w14:val="none"/>
        </w:rPr>
        <w:t xml:space="preserve">, and at NO time will individual questions be released to the </w:t>
      </w:r>
      <w:proofErr w:type="gramStart"/>
      <w:r w:rsidR="003A5C17">
        <w:rPr>
          <w:rFonts w:ascii="Times New Roman" w:eastAsia="Times New Roman" w:hAnsi="Times New Roman" w:cs="Times New Roman"/>
          <w:b/>
          <w:bCs/>
          <w:kern w:val="0"/>
          <w:sz w:val="24"/>
          <w:szCs w:val="24"/>
          <w:lang w:eastAsia="en-GB"/>
          <w14:ligatures w14:val="none"/>
        </w:rPr>
        <w:t>general public</w:t>
      </w:r>
      <w:proofErr w:type="gramEnd"/>
      <w:r w:rsidR="003A5C17">
        <w:rPr>
          <w:rFonts w:ascii="Times New Roman" w:eastAsia="Times New Roman" w:hAnsi="Times New Roman" w:cs="Times New Roman"/>
          <w:b/>
          <w:bCs/>
          <w:kern w:val="0"/>
          <w:sz w:val="24"/>
          <w:szCs w:val="24"/>
          <w:lang w:eastAsia="en-GB"/>
          <w14:ligatures w14:val="none"/>
        </w:rPr>
        <w:t xml:space="preserve">. This gives you a chance to express your views on your programme in a confidential and anonymous forum and still </w:t>
      </w:r>
      <w:r w:rsidR="003A5C17">
        <w:rPr>
          <w:rFonts w:ascii="Times New Roman" w:eastAsia="Times New Roman" w:hAnsi="Times New Roman" w:cs="Times New Roman"/>
          <w:b/>
          <w:bCs/>
          <w:kern w:val="0"/>
          <w:sz w:val="24"/>
          <w:szCs w:val="24"/>
          <w:lang w:eastAsia="en-GB"/>
          <w14:ligatures w14:val="none"/>
        </w:rPr>
        <w:lastRenderedPageBreak/>
        <w:t>make a difference. Your participation in this study is completely voluntary,</w:t>
      </w:r>
      <w:r w:rsidRPr="005E0B17">
        <w:rPr>
          <w:rFonts w:ascii="Times New Roman" w:eastAsia="Times New Roman" w:hAnsi="Times New Roman" w:cs="Times New Roman"/>
          <w:b/>
          <w:bCs/>
          <w:kern w:val="0"/>
          <w:sz w:val="24"/>
          <w:szCs w:val="24"/>
          <w:lang w:eastAsia="en-GB"/>
          <w14:ligatures w14:val="none"/>
        </w:rPr>
        <w:t xml:space="preserve"> so you can withdraw from the questionnaire at any stage. </w:t>
      </w:r>
    </w:p>
    <w:p w14:paraId="20A1D777"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p>
    <w:p w14:paraId="7BD3BD54" w14:textId="13B882B1"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r w:rsidRPr="005E0B17">
        <w:rPr>
          <w:rFonts w:ascii="Times New Roman" w:eastAsia="Times New Roman" w:hAnsi="Times New Roman" w:cs="Times New Roman"/>
          <w:b/>
          <w:bCs/>
          <w:kern w:val="0"/>
          <w:sz w:val="24"/>
          <w:szCs w:val="24"/>
          <w:lang w:eastAsia="en-GB"/>
          <w14:ligatures w14:val="none"/>
        </w:rPr>
        <w:t>Please note</w:t>
      </w:r>
      <w:r w:rsidR="003A5C17">
        <w:rPr>
          <w:rFonts w:ascii="Times New Roman" w:eastAsia="Times New Roman" w:hAnsi="Times New Roman" w:cs="Times New Roman"/>
          <w:b/>
          <w:bCs/>
          <w:kern w:val="0"/>
          <w:sz w:val="24"/>
          <w:szCs w:val="24"/>
          <w:lang w:eastAsia="en-GB"/>
          <w14:ligatures w14:val="none"/>
        </w:rPr>
        <w:t xml:space="preserve"> that the questionnaire should take no more than 30 minutes to complete;</w:t>
      </w:r>
      <w:r w:rsidRPr="005E0B17">
        <w:rPr>
          <w:rFonts w:ascii="Times New Roman" w:eastAsia="Times New Roman" w:hAnsi="Times New Roman" w:cs="Times New Roman"/>
          <w:b/>
          <w:bCs/>
          <w:kern w:val="0"/>
          <w:sz w:val="24"/>
          <w:szCs w:val="24"/>
          <w:lang w:eastAsia="en-GB"/>
          <w14:ligatures w14:val="none"/>
        </w:rPr>
        <w:t xml:space="preserve"> however, there is no time constraint. There are also no right or wrong answers. Attached to this letter</w:t>
      </w:r>
      <w:r w:rsidR="003A5C17">
        <w:rPr>
          <w:rFonts w:ascii="Times New Roman" w:eastAsia="Times New Roman" w:hAnsi="Times New Roman" w:cs="Times New Roman"/>
          <w:b/>
          <w:bCs/>
          <w:kern w:val="0"/>
          <w:sz w:val="24"/>
          <w:szCs w:val="24"/>
          <w:lang w:eastAsia="en-GB"/>
          <w14:ligatures w14:val="none"/>
        </w:rPr>
        <w:t>, along with the questionnaire, there is a consent form where you will better understand the researchers' intentions. As this is a new project, your feedback is also important to me,</w:t>
      </w:r>
      <w:r w:rsidRPr="005E0B17">
        <w:rPr>
          <w:rFonts w:ascii="Times New Roman" w:eastAsia="Times New Roman" w:hAnsi="Times New Roman" w:cs="Times New Roman"/>
          <w:b/>
          <w:bCs/>
          <w:kern w:val="0"/>
          <w:sz w:val="24"/>
          <w:szCs w:val="24"/>
          <w:lang w:eastAsia="en-GB"/>
          <w14:ligatures w14:val="none"/>
        </w:rPr>
        <w:t xml:space="preserve"> and I would be </w:t>
      </w:r>
      <w:r w:rsidR="00595CDB">
        <w:rPr>
          <w:rFonts w:ascii="Times New Roman" w:eastAsia="Times New Roman" w:hAnsi="Times New Roman" w:cs="Times New Roman"/>
          <w:b/>
          <w:bCs/>
          <w:kern w:val="0"/>
          <w:sz w:val="24"/>
          <w:szCs w:val="24"/>
          <w:lang w:eastAsia="en-GB"/>
          <w14:ligatures w14:val="none"/>
        </w:rPr>
        <w:t xml:space="preserve">very grateful if you could </w:t>
      </w:r>
      <w:r w:rsidRPr="005E0B17">
        <w:rPr>
          <w:rFonts w:ascii="Times New Roman" w:eastAsia="Times New Roman" w:hAnsi="Times New Roman" w:cs="Times New Roman"/>
          <w:b/>
          <w:bCs/>
          <w:kern w:val="0"/>
          <w:sz w:val="24"/>
          <w:szCs w:val="24"/>
          <w:lang w:eastAsia="en-GB"/>
          <w14:ligatures w14:val="none"/>
        </w:rPr>
        <w:t xml:space="preserve">complete the feedback sheet along with the questionnaire. I understand </w:t>
      </w:r>
      <w:r w:rsidR="00190847">
        <w:rPr>
          <w:rFonts w:ascii="Times New Roman" w:eastAsia="Times New Roman" w:hAnsi="Times New Roman" w:cs="Times New Roman"/>
          <w:b/>
          <w:bCs/>
          <w:kern w:val="0"/>
          <w:sz w:val="24"/>
          <w:szCs w:val="24"/>
          <w:lang w:eastAsia="en-GB"/>
          <w14:ligatures w14:val="none"/>
        </w:rPr>
        <w:t xml:space="preserve">your time is at a premium, but your opinions are </w:t>
      </w:r>
      <w:r w:rsidRPr="005E0B17">
        <w:rPr>
          <w:rFonts w:ascii="Times New Roman" w:eastAsia="Times New Roman" w:hAnsi="Times New Roman" w:cs="Times New Roman"/>
          <w:b/>
          <w:bCs/>
          <w:kern w:val="0"/>
          <w:sz w:val="24"/>
          <w:szCs w:val="24"/>
          <w:lang w:eastAsia="en-GB"/>
          <w14:ligatures w14:val="none"/>
        </w:rPr>
        <w:t xml:space="preserve">valuable to me. </w:t>
      </w:r>
    </w:p>
    <w:p w14:paraId="05133C33" w14:textId="34302C7F"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r w:rsidRPr="005E0B17">
        <w:rPr>
          <w:rFonts w:ascii="Times New Roman" w:eastAsia="Times New Roman" w:hAnsi="Times New Roman" w:cs="Times New Roman"/>
          <w:b/>
          <w:bCs/>
          <w:kern w:val="0"/>
          <w:sz w:val="24"/>
          <w:szCs w:val="24"/>
          <w:lang w:eastAsia="en-GB"/>
          <w14:ligatures w14:val="none"/>
        </w:rPr>
        <w:t xml:space="preserve">After careful and precise analysis of the data obtained from </w:t>
      </w:r>
      <w:r w:rsidR="00190847">
        <w:rPr>
          <w:rFonts w:ascii="Times New Roman" w:eastAsia="Times New Roman" w:hAnsi="Times New Roman" w:cs="Times New Roman"/>
          <w:b/>
          <w:bCs/>
          <w:kern w:val="0"/>
          <w:sz w:val="24"/>
          <w:szCs w:val="24"/>
          <w:lang w:eastAsia="en-GB"/>
          <w14:ligatures w14:val="none"/>
        </w:rPr>
        <w:t>these questionnaires/interviews, I will be happy to provide you with a copy of the findings at your request. The results of this questionnaire will hopefully enhance my understanding of my current level of knowledge and future findings. The research results will be feedback to the Director of Studies, Supervisor, University,</w:t>
      </w:r>
      <w:r w:rsidRPr="005E0B17">
        <w:rPr>
          <w:rFonts w:ascii="Times New Roman" w:eastAsia="Times New Roman" w:hAnsi="Times New Roman" w:cs="Times New Roman"/>
          <w:b/>
          <w:bCs/>
          <w:kern w:val="0"/>
          <w:sz w:val="24"/>
          <w:szCs w:val="24"/>
          <w:lang w:eastAsia="en-GB"/>
          <w14:ligatures w14:val="none"/>
        </w:rPr>
        <w:t xml:space="preserve"> and British Library. </w:t>
      </w:r>
    </w:p>
    <w:p w14:paraId="4DF92D98"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p>
    <w:p w14:paraId="6B56FB7B" w14:textId="0D08EDB0"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r w:rsidRPr="005E0B17">
        <w:rPr>
          <w:rFonts w:ascii="Times New Roman" w:eastAsia="Times New Roman" w:hAnsi="Times New Roman" w:cs="Times New Roman"/>
          <w:b/>
          <w:bCs/>
          <w:kern w:val="0"/>
          <w:sz w:val="24"/>
          <w:szCs w:val="24"/>
          <w:lang w:eastAsia="en-GB"/>
          <w14:ligatures w14:val="none"/>
        </w:rPr>
        <w:t xml:space="preserve">I </w:t>
      </w:r>
      <w:r w:rsidR="00190847">
        <w:rPr>
          <w:rFonts w:ascii="Times New Roman" w:eastAsia="Times New Roman" w:hAnsi="Times New Roman" w:cs="Times New Roman"/>
          <w:b/>
          <w:bCs/>
          <w:kern w:val="0"/>
          <w:sz w:val="24"/>
          <w:szCs w:val="24"/>
          <w:lang w:eastAsia="en-GB"/>
          <w14:ligatures w14:val="none"/>
        </w:rPr>
        <w:t xml:space="preserve">appreciate your time and participation. If you have any questions, feel free to contact me at your earliest </w:t>
      </w:r>
      <w:r w:rsidRPr="005E0B17">
        <w:rPr>
          <w:rFonts w:ascii="Times New Roman" w:eastAsia="Times New Roman" w:hAnsi="Times New Roman" w:cs="Times New Roman"/>
          <w:b/>
          <w:bCs/>
          <w:kern w:val="0"/>
          <w:sz w:val="24"/>
          <w:szCs w:val="24"/>
          <w:lang w:eastAsia="en-GB"/>
          <w14:ligatures w14:val="none"/>
        </w:rPr>
        <w:t xml:space="preserve">convenience. </w:t>
      </w:r>
    </w:p>
    <w:p w14:paraId="02FA80AB"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p>
    <w:p w14:paraId="5F26D1A6"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r w:rsidRPr="005E0B17">
        <w:rPr>
          <w:rFonts w:ascii="Times New Roman" w:eastAsia="Times New Roman" w:hAnsi="Times New Roman" w:cs="Times New Roman"/>
          <w:b/>
          <w:bCs/>
          <w:kern w:val="0"/>
          <w:sz w:val="24"/>
          <w:szCs w:val="24"/>
          <w:lang w:eastAsia="en-GB"/>
          <w14:ligatures w14:val="none"/>
        </w:rPr>
        <w:t>NAME &amp; ADDRESS OF RESEARCHER</w:t>
      </w:r>
    </w:p>
    <w:p w14:paraId="6F45A99E" w14:textId="34FB690E" w:rsidR="005E0B17" w:rsidRPr="005E0B17" w:rsidRDefault="00190847" w:rsidP="005E0B17">
      <w:pPr>
        <w:spacing w:after="0" w:line="360" w:lineRule="auto"/>
        <w:jc w:val="both"/>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Silvia Bounegru</w:t>
      </w:r>
    </w:p>
    <w:p w14:paraId="5E88FAD9"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r w:rsidRPr="005E0B17">
        <w:rPr>
          <w:rFonts w:ascii="Times New Roman" w:eastAsia="Times New Roman" w:hAnsi="Times New Roman" w:cs="Times New Roman"/>
          <w:b/>
          <w:bCs/>
          <w:kern w:val="0"/>
          <w:sz w:val="24"/>
          <w:szCs w:val="24"/>
          <w:lang w:eastAsia="en-GB"/>
          <w14:ligatures w14:val="none"/>
        </w:rPr>
        <w:t>University of Wales Trinity Saint David (London Campus)</w:t>
      </w:r>
    </w:p>
    <w:p w14:paraId="480C38C3"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r w:rsidRPr="005E0B17">
        <w:rPr>
          <w:rFonts w:ascii="Times New Roman" w:eastAsia="Times New Roman" w:hAnsi="Times New Roman" w:cs="Times New Roman"/>
          <w:b/>
          <w:bCs/>
          <w:kern w:val="0"/>
          <w:sz w:val="24"/>
          <w:szCs w:val="24"/>
          <w:lang w:eastAsia="en-GB"/>
          <w14:ligatures w14:val="none"/>
        </w:rPr>
        <w:t>Winchester House</w:t>
      </w:r>
    </w:p>
    <w:p w14:paraId="17EA7A31"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r w:rsidRPr="005E0B17">
        <w:rPr>
          <w:rFonts w:ascii="Times New Roman" w:eastAsia="Times New Roman" w:hAnsi="Times New Roman" w:cs="Times New Roman"/>
          <w:b/>
          <w:bCs/>
          <w:kern w:val="0"/>
          <w:sz w:val="24"/>
          <w:szCs w:val="24"/>
          <w:lang w:eastAsia="en-GB"/>
          <w14:ligatures w14:val="none"/>
        </w:rPr>
        <w:t>11 Cranmer Road</w:t>
      </w:r>
    </w:p>
    <w:p w14:paraId="195E6C1D"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r w:rsidRPr="005E0B17">
        <w:rPr>
          <w:rFonts w:ascii="Times New Roman" w:eastAsia="Times New Roman" w:hAnsi="Times New Roman" w:cs="Times New Roman"/>
          <w:b/>
          <w:bCs/>
          <w:kern w:val="0"/>
          <w:sz w:val="24"/>
          <w:szCs w:val="24"/>
          <w:lang w:eastAsia="en-GB"/>
          <w14:ligatures w14:val="none"/>
        </w:rPr>
        <w:t>London – SW9 6EJ</w:t>
      </w:r>
    </w:p>
    <w:p w14:paraId="566664DB"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r w:rsidRPr="005E0B17">
        <w:rPr>
          <w:rFonts w:ascii="Times New Roman" w:eastAsia="Times New Roman" w:hAnsi="Times New Roman" w:cs="Times New Roman"/>
          <w:b/>
          <w:bCs/>
          <w:kern w:val="0"/>
          <w:sz w:val="24"/>
          <w:szCs w:val="24"/>
          <w:lang w:eastAsia="en-GB"/>
          <w14:ligatures w14:val="none"/>
        </w:rPr>
        <w:t>Tel: +442075667600</w:t>
      </w:r>
    </w:p>
    <w:p w14:paraId="31381AF9"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r w:rsidRPr="005E0B17">
        <w:rPr>
          <w:rFonts w:ascii="Times New Roman" w:eastAsia="Times New Roman" w:hAnsi="Times New Roman" w:cs="Times New Roman"/>
          <w:b/>
          <w:bCs/>
          <w:kern w:val="0"/>
          <w:sz w:val="24"/>
          <w:szCs w:val="24"/>
          <w:lang w:eastAsia="en-GB"/>
          <w14:ligatures w14:val="none"/>
        </w:rPr>
        <w:t xml:space="preserve">Email: </w:t>
      </w:r>
      <w:hyperlink r:id="rId20" w:history="1">
        <w:r w:rsidRPr="005E0B17">
          <w:rPr>
            <w:rStyle w:val="Hyperlink"/>
            <w:rFonts w:ascii="Times New Roman" w:eastAsia="Times New Roman" w:hAnsi="Times New Roman" w:cs="Times New Roman"/>
            <w:b/>
            <w:bCs/>
            <w:kern w:val="0"/>
            <w:sz w:val="24"/>
            <w:szCs w:val="24"/>
            <w:lang w:eastAsia="en-GB"/>
            <w14:ligatures w14:val="none"/>
          </w:rPr>
          <w:t>info.london@tsd.ac.uk</w:t>
        </w:r>
      </w:hyperlink>
      <w:r w:rsidRPr="005E0B17">
        <w:rPr>
          <w:rFonts w:ascii="Times New Roman" w:eastAsia="Times New Roman" w:hAnsi="Times New Roman" w:cs="Times New Roman"/>
          <w:b/>
          <w:bCs/>
          <w:kern w:val="0"/>
          <w:sz w:val="24"/>
          <w:szCs w:val="24"/>
          <w:lang w:eastAsia="en-GB"/>
          <w14:ligatures w14:val="none"/>
        </w:rPr>
        <w:t xml:space="preserve"> </w:t>
      </w:r>
    </w:p>
    <w:p w14:paraId="506F8E22"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r w:rsidRPr="005E0B17">
        <w:rPr>
          <w:rFonts w:ascii="Times New Roman" w:eastAsia="Times New Roman" w:hAnsi="Times New Roman" w:cs="Times New Roman"/>
          <w:b/>
          <w:bCs/>
          <w:kern w:val="0"/>
          <w:sz w:val="24"/>
          <w:szCs w:val="24"/>
          <w:lang w:eastAsia="en-GB"/>
          <w14:ligatures w14:val="none"/>
        </w:rPr>
        <w:t xml:space="preserve">           </w:t>
      </w:r>
      <w:hyperlink r:id="rId21" w:history="1">
        <w:r w:rsidRPr="005E0B17">
          <w:rPr>
            <w:rStyle w:val="Hyperlink"/>
            <w:rFonts w:ascii="Times New Roman" w:eastAsia="Times New Roman" w:hAnsi="Times New Roman" w:cs="Times New Roman"/>
            <w:b/>
            <w:bCs/>
            <w:kern w:val="0"/>
            <w:sz w:val="24"/>
            <w:szCs w:val="24"/>
            <w:lang w:eastAsia="en-GB"/>
            <w14:ligatures w14:val="none"/>
          </w:rPr>
          <w:t>londonstudentservice@tsd.ac.uk</w:t>
        </w:r>
      </w:hyperlink>
      <w:r w:rsidRPr="005E0B17">
        <w:rPr>
          <w:rFonts w:ascii="Times New Roman" w:eastAsia="Times New Roman" w:hAnsi="Times New Roman" w:cs="Times New Roman"/>
          <w:b/>
          <w:bCs/>
          <w:kern w:val="0"/>
          <w:sz w:val="24"/>
          <w:szCs w:val="24"/>
          <w:lang w:eastAsia="en-GB"/>
          <w14:ligatures w14:val="none"/>
        </w:rPr>
        <w:t xml:space="preserve"> </w:t>
      </w:r>
    </w:p>
    <w:p w14:paraId="62AC99B9" w14:textId="77777777" w:rsidR="005E0B17" w:rsidRPr="005E0B17" w:rsidRDefault="005E0B17" w:rsidP="005E0B17">
      <w:pPr>
        <w:spacing w:after="0" w:line="360" w:lineRule="auto"/>
        <w:jc w:val="both"/>
        <w:rPr>
          <w:rFonts w:ascii="Times New Roman" w:eastAsia="Times New Roman" w:hAnsi="Times New Roman" w:cs="Times New Roman"/>
          <w:b/>
          <w:bCs/>
          <w:kern w:val="0"/>
          <w:sz w:val="24"/>
          <w:szCs w:val="24"/>
          <w:lang w:eastAsia="en-GB"/>
          <w14:ligatures w14:val="none"/>
        </w:rPr>
      </w:pPr>
    </w:p>
    <w:p w14:paraId="674C573D" w14:textId="77777777" w:rsidR="005E0B17" w:rsidRDefault="005E0B17" w:rsidP="00713C8E">
      <w:pPr>
        <w:spacing w:after="0" w:line="360" w:lineRule="auto"/>
        <w:jc w:val="both"/>
        <w:rPr>
          <w:rFonts w:ascii="Times New Roman" w:eastAsia="Times New Roman" w:hAnsi="Times New Roman" w:cs="Times New Roman"/>
          <w:b/>
          <w:bCs/>
          <w:kern w:val="0"/>
          <w:sz w:val="24"/>
          <w:szCs w:val="24"/>
          <w:lang w:eastAsia="en-GB"/>
          <w14:ligatures w14:val="none"/>
        </w:rPr>
      </w:pPr>
    </w:p>
    <w:p w14:paraId="4AC437DD" w14:textId="77777777" w:rsidR="00997E6A" w:rsidRDefault="00997E6A" w:rsidP="00713C8E">
      <w:pPr>
        <w:spacing w:after="0" w:line="360" w:lineRule="auto"/>
        <w:jc w:val="both"/>
        <w:rPr>
          <w:rFonts w:ascii="Times New Roman" w:eastAsia="Times New Roman" w:hAnsi="Times New Roman" w:cs="Times New Roman"/>
          <w:b/>
          <w:bCs/>
          <w:kern w:val="0"/>
          <w:sz w:val="24"/>
          <w:szCs w:val="24"/>
          <w:lang w:eastAsia="en-GB"/>
          <w14:ligatures w14:val="none"/>
        </w:rPr>
      </w:pPr>
    </w:p>
    <w:p w14:paraId="65A99688" w14:textId="77777777" w:rsidR="00997E6A" w:rsidRDefault="00997E6A" w:rsidP="00713C8E">
      <w:pPr>
        <w:spacing w:after="0" w:line="360" w:lineRule="auto"/>
        <w:jc w:val="both"/>
        <w:rPr>
          <w:rFonts w:ascii="Times New Roman" w:eastAsia="Times New Roman" w:hAnsi="Times New Roman" w:cs="Times New Roman"/>
          <w:b/>
          <w:bCs/>
          <w:kern w:val="0"/>
          <w:sz w:val="24"/>
          <w:szCs w:val="24"/>
          <w:lang w:eastAsia="en-GB"/>
          <w14:ligatures w14:val="none"/>
        </w:rPr>
      </w:pPr>
    </w:p>
    <w:p w14:paraId="14BD6455" w14:textId="77777777" w:rsidR="004506E2" w:rsidRDefault="004506E2" w:rsidP="00713C8E">
      <w:pPr>
        <w:spacing w:after="0" w:line="360" w:lineRule="auto"/>
        <w:jc w:val="both"/>
        <w:rPr>
          <w:rFonts w:ascii="Times New Roman" w:eastAsia="Times New Roman" w:hAnsi="Times New Roman" w:cs="Times New Roman"/>
          <w:b/>
          <w:bCs/>
          <w:kern w:val="0"/>
          <w:sz w:val="24"/>
          <w:szCs w:val="24"/>
          <w:lang w:eastAsia="en-GB"/>
          <w14:ligatures w14:val="none"/>
        </w:rPr>
      </w:pPr>
    </w:p>
    <w:p w14:paraId="4EC60454" w14:textId="77777777" w:rsidR="00997E6A" w:rsidRDefault="00997E6A" w:rsidP="00713C8E">
      <w:pPr>
        <w:spacing w:after="0" w:line="360" w:lineRule="auto"/>
        <w:jc w:val="both"/>
        <w:rPr>
          <w:rFonts w:ascii="Times New Roman" w:eastAsia="Times New Roman" w:hAnsi="Times New Roman" w:cs="Times New Roman"/>
          <w:b/>
          <w:bCs/>
          <w:kern w:val="0"/>
          <w:sz w:val="24"/>
          <w:szCs w:val="24"/>
          <w:lang w:eastAsia="en-GB"/>
          <w14:ligatures w14:val="none"/>
        </w:rPr>
      </w:pPr>
    </w:p>
    <w:p w14:paraId="5595CEA2" w14:textId="708B53B8" w:rsidR="00997E6A" w:rsidRPr="00E379C9" w:rsidRDefault="00435CFC" w:rsidP="009157A1">
      <w:pPr>
        <w:pStyle w:val="Heading2"/>
        <w:rPr>
          <w:rFonts w:eastAsia="Times New Roman"/>
          <w:color w:val="auto"/>
          <w:lang w:eastAsia="en-GB"/>
        </w:rPr>
      </w:pPr>
      <w:bookmarkStart w:id="62" w:name="_Toc196687737"/>
      <w:r w:rsidRPr="00E379C9">
        <w:rPr>
          <w:rFonts w:eastAsia="Times New Roman"/>
          <w:color w:val="auto"/>
          <w:lang w:eastAsia="en-GB"/>
        </w:rPr>
        <w:lastRenderedPageBreak/>
        <w:t xml:space="preserve">Appendix </w:t>
      </w:r>
      <w:r w:rsidR="004506E2" w:rsidRPr="00E379C9">
        <w:rPr>
          <w:rFonts w:eastAsia="Times New Roman"/>
          <w:color w:val="auto"/>
          <w:lang w:eastAsia="en-GB"/>
        </w:rPr>
        <w:t>3 – Interview Questions</w:t>
      </w:r>
      <w:bookmarkEnd w:id="62"/>
      <w:r w:rsidR="004506E2" w:rsidRPr="00E379C9">
        <w:rPr>
          <w:rFonts w:eastAsia="Times New Roman"/>
          <w:color w:val="auto"/>
          <w:lang w:eastAsia="en-GB"/>
        </w:rPr>
        <w:t xml:space="preserve"> </w:t>
      </w:r>
    </w:p>
    <w:tbl>
      <w:tblPr>
        <w:tblW w:w="9092" w:type="dxa"/>
        <w:tblCellSpacing w:w="15" w:type="dxa"/>
        <w:tblCellMar>
          <w:top w:w="15" w:type="dxa"/>
          <w:left w:w="15" w:type="dxa"/>
          <w:bottom w:w="15" w:type="dxa"/>
          <w:right w:w="15" w:type="dxa"/>
        </w:tblCellMar>
        <w:tblLook w:val="04A0" w:firstRow="1" w:lastRow="0" w:firstColumn="1" w:lastColumn="0" w:noHBand="0" w:noVBand="1"/>
      </w:tblPr>
      <w:tblGrid>
        <w:gridCol w:w="426"/>
        <w:gridCol w:w="8666"/>
      </w:tblGrid>
      <w:tr w:rsidR="00997E6A" w:rsidRPr="00997E6A" w14:paraId="2A103EC8" w14:textId="77777777" w:rsidTr="00997E6A">
        <w:trPr>
          <w:trHeight w:val="657"/>
          <w:tblHeader/>
          <w:tblCellSpacing w:w="15" w:type="dxa"/>
        </w:trPr>
        <w:tc>
          <w:tcPr>
            <w:tcW w:w="381" w:type="dxa"/>
            <w:vAlign w:val="center"/>
            <w:hideMark/>
          </w:tcPr>
          <w:p w14:paraId="1E1DF54F" w14:textId="77777777" w:rsidR="00997E6A" w:rsidRPr="00997E6A" w:rsidRDefault="00997E6A" w:rsidP="00997E6A">
            <w:pPr>
              <w:rPr>
                <w:rFonts w:ascii="Times New Roman" w:eastAsia="Times New Roman" w:hAnsi="Times New Roman" w:cs="Times New Roman"/>
                <w:b/>
                <w:bCs/>
                <w:kern w:val="0"/>
                <w:sz w:val="24"/>
                <w:szCs w:val="24"/>
                <w:lang w:eastAsia="en-GB"/>
                <w14:ligatures w14:val="none"/>
              </w:rPr>
            </w:pPr>
            <w:r w:rsidRPr="00997E6A">
              <w:rPr>
                <w:rFonts w:ascii="Times New Roman" w:eastAsia="Times New Roman" w:hAnsi="Times New Roman" w:cs="Times New Roman"/>
                <w:b/>
                <w:bCs/>
                <w:kern w:val="0"/>
                <w:sz w:val="24"/>
                <w:szCs w:val="24"/>
                <w:lang w:eastAsia="en-GB"/>
                <w14:ligatures w14:val="none"/>
              </w:rPr>
              <w:t>#</w:t>
            </w:r>
          </w:p>
        </w:tc>
        <w:tc>
          <w:tcPr>
            <w:tcW w:w="8621" w:type="dxa"/>
            <w:vAlign w:val="center"/>
            <w:hideMark/>
          </w:tcPr>
          <w:p w14:paraId="7E58A71F" w14:textId="77777777" w:rsidR="00997E6A" w:rsidRPr="00997E6A" w:rsidRDefault="00997E6A" w:rsidP="00997E6A">
            <w:pPr>
              <w:rPr>
                <w:rFonts w:ascii="Times New Roman" w:eastAsia="Times New Roman" w:hAnsi="Times New Roman" w:cs="Times New Roman"/>
                <w:b/>
                <w:bCs/>
                <w:kern w:val="0"/>
                <w:sz w:val="24"/>
                <w:szCs w:val="24"/>
                <w:lang w:eastAsia="en-GB"/>
                <w14:ligatures w14:val="none"/>
              </w:rPr>
            </w:pPr>
            <w:r w:rsidRPr="00997E6A">
              <w:rPr>
                <w:rFonts w:ascii="Times New Roman" w:eastAsia="Times New Roman" w:hAnsi="Times New Roman" w:cs="Times New Roman"/>
                <w:b/>
                <w:bCs/>
                <w:kern w:val="0"/>
                <w:sz w:val="24"/>
                <w:szCs w:val="24"/>
                <w:lang w:eastAsia="en-GB"/>
                <w14:ligatures w14:val="none"/>
              </w:rPr>
              <w:t>Interview Question</w:t>
            </w:r>
          </w:p>
        </w:tc>
      </w:tr>
      <w:tr w:rsidR="00997E6A" w:rsidRPr="00997E6A" w14:paraId="315D3FF7" w14:textId="77777777" w:rsidTr="00997E6A">
        <w:trPr>
          <w:trHeight w:val="1139"/>
          <w:tblCellSpacing w:w="15" w:type="dxa"/>
        </w:trPr>
        <w:tc>
          <w:tcPr>
            <w:tcW w:w="381" w:type="dxa"/>
            <w:vAlign w:val="center"/>
            <w:hideMark/>
          </w:tcPr>
          <w:p w14:paraId="4C45557F" w14:textId="77777777" w:rsidR="00997E6A" w:rsidRPr="00997E6A" w:rsidRDefault="00997E6A" w:rsidP="00997E6A">
            <w:pPr>
              <w:rPr>
                <w:rFonts w:ascii="Times New Roman" w:eastAsia="Times New Roman" w:hAnsi="Times New Roman" w:cs="Times New Roman"/>
                <w:b/>
                <w:bCs/>
                <w:kern w:val="0"/>
                <w:sz w:val="24"/>
                <w:szCs w:val="24"/>
                <w:lang w:eastAsia="en-GB"/>
                <w14:ligatures w14:val="none"/>
              </w:rPr>
            </w:pPr>
            <w:r w:rsidRPr="00997E6A">
              <w:rPr>
                <w:rFonts w:ascii="Times New Roman" w:eastAsia="Times New Roman" w:hAnsi="Times New Roman" w:cs="Times New Roman"/>
                <w:b/>
                <w:bCs/>
                <w:kern w:val="0"/>
                <w:sz w:val="24"/>
                <w:szCs w:val="24"/>
                <w:lang w:eastAsia="en-GB"/>
                <w14:ligatures w14:val="none"/>
              </w:rPr>
              <w:t>1</w:t>
            </w:r>
          </w:p>
        </w:tc>
        <w:tc>
          <w:tcPr>
            <w:tcW w:w="8621" w:type="dxa"/>
            <w:vAlign w:val="center"/>
            <w:hideMark/>
          </w:tcPr>
          <w:p w14:paraId="1AEDD6FC" w14:textId="77777777" w:rsidR="00997E6A" w:rsidRPr="00997E6A" w:rsidRDefault="00997E6A" w:rsidP="00997E6A">
            <w:pPr>
              <w:rPr>
                <w:rFonts w:ascii="Times New Roman" w:eastAsia="Times New Roman" w:hAnsi="Times New Roman" w:cs="Times New Roman"/>
                <w:b/>
                <w:bCs/>
                <w:kern w:val="0"/>
                <w:sz w:val="24"/>
                <w:szCs w:val="24"/>
                <w:lang w:eastAsia="en-GB"/>
                <w14:ligatures w14:val="none"/>
              </w:rPr>
            </w:pPr>
            <w:r w:rsidRPr="00997E6A">
              <w:rPr>
                <w:rFonts w:ascii="Times New Roman" w:eastAsia="Times New Roman" w:hAnsi="Times New Roman" w:cs="Times New Roman"/>
                <w:b/>
                <w:bCs/>
                <w:kern w:val="0"/>
                <w:sz w:val="24"/>
                <w:szCs w:val="24"/>
                <w:lang w:eastAsia="en-GB"/>
                <w14:ligatures w14:val="none"/>
              </w:rPr>
              <w:t>What are your thoughts on globalisation and its positive and negative impacts in general?</w:t>
            </w:r>
          </w:p>
        </w:tc>
      </w:tr>
      <w:tr w:rsidR="00997E6A" w:rsidRPr="00997E6A" w14:paraId="7BE3B251" w14:textId="77777777" w:rsidTr="00997E6A">
        <w:trPr>
          <w:trHeight w:val="1113"/>
          <w:tblCellSpacing w:w="15" w:type="dxa"/>
        </w:trPr>
        <w:tc>
          <w:tcPr>
            <w:tcW w:w="381" w:type="dxa"/>
            <w:vAlign w:val="center"/>
            <w:hideMark/>
          </w:tcPr>
          <w:p w14:paraId="616BA5F8" w14:textId="77777777" w:rsidR="00997E6A" w:rsidRPr="00997E6A" w:rsidRDefault="00997E6A" w:rsidP="00997E6A">
            <w:pPr>
              <w:rPr>
                <w:rFonts w:ascii="Times New Roman" w:eastAsia="Times New Roman" w:hAnsi="Times New Roman" w:cs="Times New Roman"/>
                <w:b/>
                <w:bCs/>
                <w:kern w:val="0"/>
                <w:sz w:val="24"/>
                <w:szCs w:val="24"/>
                <w:lang w:eastAsia="en-GB"/>
                <w14:ligatures w14:val="none"/>
              </w:rPr>
            </w:pPr>
            <w:r w:rsidRPr="00997E6A">
              <w:rPr>
                <w:rFonts w:ascii="Times New Roman" w:eastAsia="Times New Roman" w:hAnsi="Times New Roman" w:cs="Times New Roman"/>
                <w:b/>
                <w:bCs/>
                <w:kern w:val="0"/>
                <w:sz w:val="24"/>
                <w:szCs w:val="24"/>
                <w:lang w:eastAsia="en-GB"/>
                <w14:ligatures w14:val="none"/>
              </w:rPr>
              <w:t>2</w:t>
            </w:r>
          </w:p>
        </w:tc>
        <w:tc>
          <w:tcPr>
            <w:tcW w:w="8621" w:type="dxa"/>
            <w:vAlign w:val="center"/>
            <w:hideMark/>
          </w:tcPr>
          <w:p w14:paraId="79CB009E" w14:textId="77777777" w:rsidR="00997E6A" w:rsidRPr="00997E6A" w:rsidRDefault="00997E6A" w:rsidP="00997E6A">
            <w:pPr>
              <w:rPr>
                <w:rFonts w:ascii="Times New Roman" w:eastAsia="Times New Roman" w:hAnsi="Times New Roman" w:cs="Times New Roman"/>
                <w:b/>
                <w:bCs/>
                <w:kern w:val="0"/>
                <w:sz w:val="24"/>
                <w:szCs w:val="24"/>
                <w:lang w:eastAsia="en-GB"/>
                <w14:ligatures w14:val="none"/>
              </w:rPr>
            </w:pPr>
            <w:r w:rsidRPr="00997E6A">
              <w:rPr>
                <w:rFonts w:ascii="Times New Roman" w:eastAsia="Times New Roman" w:hAnsi="Times New Roman" w:cs="Times New Roman"/>
                <w:b/>
                <w:bCs/>
                <w:kern w:val="0"/>
                <w:sz w:val="24"/>
                <w:szCs w:val="24"/>
                <w:lang w:eastAsia="en-GB"/>
                <w14:ligatures w14:val="none"/>
              </w:rPr>
              <w:t>Can you mention two key factors in the UK financial sector that are most significantly impacted by globalisation?</w:t>
            </w:r>
          </w:p>
        </w:tc>
      </w:tr>
      <w:tr w:rsidR="00997E6A" w:rsidRPr="00997E6A" w14:paraId="1B856009" w14:textId="77777777" w:rsidTr="00997E6A">
        <w:trPr>
          <w:trHeight w:val="1113"/>
          <w:tblCellSpacing w:w="15" w:type="dxa"/>
        </w:trPr>
        <w:tc>
          <w:tcPr>
            <w:tcW w:w="381" w:type="dxa"/>
            <w:vAlign w:val="center"/>
            <w:hideMark/>
          </w:tcPr>
          <w:p w14:paraId="693CD69E" w14:textId="77777777" w:rsidR="00997E6A" w:rsidRPr="00997E6A" w:rsidRDefault="00997E6A" w:rsidP="00997E6A">
            <w:pPr>
              <w:rPr>
                <w:rFonts w:ascii="Times New Roman" w:eastAsia="Times New Roman" w:hAnsi="Times New Roman" w:cs="Times New Roman"/>
                <w:b/>
                <w:bCs/>
                <w:kern w:val="0"/>
                <w:sz w:val="24"/>
                <w:szCs w:val="24"/>
                <w:lang w:eastAsia="en-GB"/>
                <w14:ligatures w14:val="none"/>
              </w:rPr>
            </w:pPr>
            <w:r w:rsidRPr="00997E6A">
              <w:rPr>
                <w:rFonts w:ascii="Times New Roman" w:eastAsia="Times New Roman" w:hAnsi="Times New Roman" w:cs="Times New Roman"/>
                <w:b/>
                <w:bCs/>
                <w:kern w:val="0"/>
                <w:sz w:val="24"/>
                <w:szCs w:val="24"/>
                <w:lang w:eastAsia="en-GB"/>
                <w14:ligatures w14:val="none"/>
              </w:rPr>
              <w:t>3</w:t>
            </w:r>
          </w:p>
        </w:tc>
        <w:tc>
          <w:tcPr>
            <w:tcW w:w="8621" w:type="dxa"/>
            <w:vAlign w:val="center"/>
            <w:hideMark/>
          </w:tcPr>
          <w:p w14:paraId="5E025BB7" w14:textId="77777777" w:rsidR="00997E6A" w:rsidRPr="00997E6A" w:rsidRDefault="00997E6A" w:rsidP="00997E6A">
            <w:pPr>
              <w:rPr>
                <w:rFonts w:ascii="Times New Roman" w:eastAsia="Times New Roman" w:hAnsi="Times New Roman" w:cs="Times New Roman"/>
                <w:b/>
                <w:bCs/>
                <w:kern w:val="0"/>
                <w:sz w:val="24"/>
                <w:szCs w:val="24"/>
                <w:lang w:eastAsia="en-GB"/>
                <w14:ligatures w14:val="none"/>
              </w:rPr>
            </w:pPr>
            <w:r w:rsidRPr="00997E6A">
              <w:rPr>
                <w:rFonts w:ascii="Times New Roman" w:eastAsia="Times New Roman" w:hAnsi="Times New Roman" w:cs="Times New Roman"/>
                <w:b/>
                <w:bCs/>
                <w:kern w:val="0"/>
                <w:sz w:val="24"/>
                <w:szCs w:val="24"/>
                <w:lang w:eastAsia="en-GB"/>
                <w14:ligatures w14:val="none"/>
              </w:rPr>
              <w:t>Does globalisation influence your business operations? If yes, in what positive or negative way?</w:t>
            </w:r>
          </w:p>
        </w:tc>
      </w:tr>
      <w:tr w:rsidR="00997E6A" w:rsidRPr="00997E6A" w14:paraId="0CA6C333" w14:textId="77777777" w:rsidTr="00997E6A">
        <w:trPr>
          <w:trHeight w:val="657"/>
          <w:tblCellSpacing w:w="15" w:type="dxa"/>
        </w:trPr>
        <w:tc>
          <w:tcPr>
            <w:tcW w:w="381" w:type="dxa"/>
            <w:vAlign w:val="center"/>
            <w:hideMark/>
          </w:tcPr>
          <w:p w14:paraId="66C209F7" w14:textId="77777777" w:rsidR="00997E6A" w:rsidRPr="00997E6A" w:rsidRDefault="00997E6A" w:rsidP="00997E6A">
            <w:pPr>
              <w:rPr>
                <w:rFonts w:ascii="Times New Roman" w:eastAsia="Times New Roman" w:hAnsi="Times New Roman" w:cs="Times New Roman"/>
                <w:b/>
                <w:bCs/>
                <w:kern w:val="0"/>
                <w:sz w:val="24"/>
                <w:szCs w:val="24"/>
                <w:lang w:eastAsia="en-GB"/>
                <w14:ligatures w14:val="none"/>
              </w:rPr>
            </w:pPr>
            <w:r w:rsidRPr="00997E6A">
              <w:rPr>
                <w:rFonts w:ascii="Times New Roman" w:eastAsia="Times New Roman" w:hAnsi="Times New Roman" w:cs="Times New Roman"/>
                <w:b/>
                <w:bCs/>
                <w:kern w:val="0"/>
                <w:sz w:val="24"/>
                <w:szCs w:val="24"/>
                <w:lang w:eastAsia="en-GB"/>
                <w14:ligatures w14:val="none"/>
              </w:rPr>
              <w:t>4</w:t>
            </w:r>
          </w:p>
        </w:tc>
        <w:tc>
          <w:tcPr>
            <w:tcW w:w="8621" w:type="dxa"/>
            <w:vAlign w:val="center"/>
            <w:hideMark/>
          </w:tcPr>
          <w:p w14:paraId="3D053A9F" w14:textId="77777777" w:rsidR="00997E6A" w:rsidRPr="00997E6A" w:rsidRDefault="00997E6A" w:rsidP="00997E6A">
            <w:pPr>
              <w:rPr>
                <w:rFonts w:ascii="Times New Roman" w:eastAsia="Times New Roman" w:hAnsi="Times New Roman" w:cs="Times New Roman"/>
                <w:b/>
                <w:bCs/>
                <w:kern w:val="0"/>
                <w:sz w:val="24"/>
                <w:szCs w:val="24"/>
                <w:lang w:eastAsia="en-GB"/>
                <w14:ligatures w14:val="none"/>
              </w:rPr>
            </w:pPr>
            <w:r w:rsidRPr="00997E6A">
              <w:rPr>
                <w:rFonts w:ascii="Times New Roman" w:eastAsia="Times New Roman" w:hAnsi="Times New Roman" w:cs="Times New Roman"/>
                <w:b/>
                <w:bCs/>
                <w:kern w:val="0"/>
                <w:sz w:val="24"/>
                <w:szCs w:val="24"/>
                <w:lang w:eastAsia="en-GB"/>
                <w14:ligatures w14:val="none"/>
              </w:rPr>
              <w:t>Has globalisation affected employment and employees in your company?</w:t>
            </w:r>
          </w:p>
        </w:tc>
      </w:tr>
      <w:tr w:rsidR="00997E6A" w:rsidRPr="00997E6A" w14:paraId="1D5C536B" w14:textId="77777777" w:rsidTr="00997E6A">
        <w:trPr>
          <w:trHeight w:val="683"/>
          <w:tblCellSpacing w:w="15" w:type="dxa"/>
        </w:trPr>
        <w:tc>
          <w:tcPr>
            <w:tcW w:w="381" w:type="dxa"/>
            <w:vAlign w:val="center"/>
            <w:hideMark/>
          </w:tcPr>
          <w:p w14:paraId="749B4268" w14:textId="77777777" w:rsidR="00997E6A" w:rsidRPr="00997E6A" w:rsidRDefault="00997E6A" w:rsidP="00997E6A">
            <w:pPr>
              <w:rPr>
                <w:rFonts w:ascii="Times New Roman" w:eastAsia="Times New Roman" w:hAnsi="Times New Roman" w:cs="Times New Roman"/>
                <w:b/>
                <w:bCs/>
                <w:kern w:val="0"/>
                <w:sz w:val="24"/>
                <w:szCs w:val="24"/>
                <w:lang w:eastAsia="en-GB"/>
                <w14:ligatures w14:val="none"/>
              </w:rPr>
            </w:pPr>
            <w:r w:rsidRPr="00997E6A">
              <w:rPr>
                <w:rFonts w:ascii="Times New Roman" w:eastAsia="Times New Roman" w:hAnsi="Times New Roman" w:cs="Times New Roman"/>
                <w:b/>
                <w:bCs/>
                <w:kern w:val="0"/>
                <w:sz w:val="24"/>
                <w:szCs w:val="24"/>
                <w:lang w:eastAsia="en-GB"/>
                <w14:ligatures w14:val="none"/>
              </w:rPr>
              <w:t>5</w:t>
            </w:r>
          </w:p>
        </w:tc>
        <w:tc>
          <w:tcPr>
            <w:tcW w:w="8621" w:type="dxa"/>
            <w:vAlign w:val="center"/>
            <w:hideMark/>
          </w:tcPr>
          <w:p w14:paraId="034F898B" w14:textId="77777777" w:rsidR="00997E6A" w:rsidRPr="00997E6A" w:rsidRDefault="00997E6A" w:rsidP="00997E6A">
            <w:pPr>
              <w:rPr>
                <w:rFonts w:ascii="Times New Roman" w:eastAsia="Times New Roman" w:hAnsi="Times New Roman" w:cs="Times New Roman"/>
                <w:b/>
                <w:bCs/>
                <w:kern w:val="0"/>
                <w:sz w:val="24"/>
                <w:szCs w:val="24"/>
                <w:lang w:eastAsia="en-GB"/>
                <w14:ligatures w14:val="none"/>
              </w:rPr>
            </w:pPr>
            <w:r w:rsidRPr="00997E6A">
              <w:rPr>
                <w:rFonts w:ascii="Times New Roman" w:eastAsia="Times New Roman" w:hAnsi="Times New Roman" w:cs="Times New Roman"/>
                <w:b/>
                <w:bCs/>
                <w:kern w:val="0"/>
                <w:sz w:val="24"/>
                <w:szCs w:val="24"/>
                <w:lang w:eastAsia="en-GB"/>
                <w14:ligatures w14:val="none"/>
              </w:rPr>
              <w:t>Does globalisation influence competition?</w:t>
            </w:r>
          </w:p>
        </w:tc>
      </w:tr>
      <w:tr w:rsidR="00997E6A" w:rsidRPr="00997E6A" w14:paraId="416DAE59" w14:textId="77777777" w:rsidTr="00997E6A">
        <w:trPr>
          <w:trHeight w:val="1113"/>
          <w:tblCellSpacing w:w="15" w:type="dxa"/>
        </w:trPr>
        <w:tc>
          <w:tcPr>
            <w:tcW w:w="381" w:type="dxa"/>
            <w:vAlign w:val="center"/>
            <w:hideMark/>
          </w:tcPr>
          <w:p w14:paraId="79F8F302" w14:textId="77777777" w:rsidR="00997E6A" w:rsidRPr="00997E6A" w:rsidRDefault="00997E6A" w:rsidP="00997E6A">
            <w:pPr>
              <w:rPr>
                <w:rFonts w:ascii="Times New Roman" w:eastAsia="Times New Roman" w:hAnsi="Times New Roman" w:cs="Times New Roman"/>
                <w:b/>
                <w:bCs/>
                <w:kern w:val="0"/>
                <w:sz w:val="24"/>
                <w:szCs w:val="24"/>
                <w:lang w:eastAsia="en-GB"/>
                <w14:ligatures w14:val="none"/>
              </w:rPr>
            </w:pPr>
            <w:r w:rsidRPr="00997E6A">
              <w:rPr>
                <w:rFonts w:ascii="Times New Roman" w:eastAsia="Times New Roman" w:hAnsi="Times New Roman" w:cs="Times New Roman"/>
                <w:b/>
                <w:bCs/>
                <w:kern w:val="0"/>
                <w:sz w:val="24"/>
                <w:szCs w:val="24"/>
                <w:lang w:eastAsia="en-GB"/>
                <w14:ligatures w14:val="none"/>
              </w:rPr>
              <w:t>6</w:t>
            </w:r>
          </w:p>
        </w:tc>
        <w:tc>
          <w:tcPr>
            <w:tcW w:w="8621" w:type="dxa"/>
            <w:vAlign w:val="center"/>
            <w:hideMark/>
          </w:tcPr>
          <w:p w14:paraId="5E8F7AFA" w14:textId="77777777" w:rsidR="00997E6A" w:rsidRPr="00997E6A" w:rsidRDefault="00997E6A" w:rsidP="00997E6A">
            <w:pPr>
              <w:rPr>
                <w:rFonts w:ascii="Times New Roman" w:eastAsia="Times New Roman" w:hAnsi="Times New Roman" w:cs="Times New Roman"/>
                <w:b/>
                <w:bCs/>
                <w:kern w:val="0"/>
                <w:sz w:val="24"/>
                <w:szCs w:val="24"/>
                <w:lang w:eastAsia="en-GB"/>
                <w14:ligatures w14:val="none"/>
              </w:rPr>
            </w:pPr>
            <w:r w:rsidRPr="00997E6A">
              <w:rPr>
                <w:rFonts w:ascii="Times New Roman" w:eastAsia="Times New Roman" w:hAnsi="Times New Roman" w:cs="Times New Roman"/>
                <w:b/>
                <w:bCs/>
                <w:kern w:val="0"/>
                <w:sz w:val="24"/>
                <w:szCs w:val="24"/>
                <w:lang w:eastAsia="en-GB"/>
                <w14:ligatures w14:val="none"/>
              </w:rPr>
              <w:t>How are technological advancements such as fintech and digital banking contributing to the adaptation to globalisation?</w:t>
            </w:r>
          </w:p>
        </w:tc>
      </w:tr>
      <w:tr w:rsidR="00997E6A" w:rsidRPr="00997E6A" w14:paraId="44315088" w14:textId="77777777" w:rsidTr="00997E6A">
        <w:trPr>
          <w:trHeight w:val="683"/>
          <w:tblCellSpacing w:w="15" w:type="dxa"/>
        </w:trPr>
        <w:tc>
          <w:tcPr>
            <w:tcW w:w="381" w:type="dxa"/>
            <w:vAlign w:val="center"/>
            <w:hideMark/>
          </w:tcPr>
          <w:p w14:paraId="27C66AE5" w14:textId="77777777" w:rsidR="00997E6A" w:rsidRPr="00997E6A" w:rsidRDefault="00997E6A" w:rsidP="00997E6A">
            <w:pPr>
              <w:rPr>
                <w:rFonts w:ascii="Times New Roman" w:eastAsia="Times New Roman" w:hAnsi="Times New Roman" w:cs="Times New Roman"/>
                <w:b/>
                <w:bCs/>
                <w:kern w:val="0"/>
                <w:sz w:val="24"/>
                <w:szCs w:val="24"/>
                <w:lang w:eastAsia="en-GB"/>
                <w14:ligatures w14:val="none"/>
              </w:rPr>
            </w:pPr>
            <w:r w:rsidRPr="00997E6A">
              <w:rPr>
                <w:rFonts w:ascii="Times New Roman" w:eastAsia="Times New Roman" w:hAnsi="Times New Roman" w:cs="Times New Roman"/>
                <w:b/>
                <w:bCs/>
                <w:kern w:val="0"/>
                <w:sz w:val="24"/>
                <w:szCs w:val="24"/>
                <w:lang w:eastAsia="en-GB"/>
                <w14:ligatures w14:val="none"/>
              </w:rPr>
              <w:t>7</w:t>
            </w:r>
          </w:p>
        </w:tc>
        <w:tc>
          <w:tcPr>
            <w:tcW w:w="8621" w:type="dxa"/>
            <w:vAlign w:val="center"/>
            <w:hideMark/>
          </w:tcPr>
          <w:p w14:paraId="01FF8F83" w14:textId="77777777" w:rsidR="00997E6A" w:rsidRPr="00997E6A" w:rsidRDefault="00997E6A" w:rsidP="00997E6A">
            <w:pPr>
              <w:rPr>
                <w:rFonts w:ascii="Times New Roman" w:eastAsia="Times New Roman" w:hAnsi="Times New Roman" w:cs="Times New Roman"/>
                <w:b/>
                <w:bCs/>
                <w:kern w:val="0"/>
                <w:sz w:val="24"/>
                <w:szCs w:val="24"/>
                <w:lang w:eastAsia="en-GB"/>
                <w14:ligatures w14:val="none"/>
              </w:rPr>
            </w:pPr>
            <w:r w:rsidRPr="00997E6A">
              <w:rPr>
                <w:rFonts w:ascii="Times New Roman" w:eastAsia="Times New Roman" w:hAnsi="Times New Roman" w:cs="Times New Roman"/>
                <w:b/>
                <w:bCs/>
                <w:kern w:val="0"/>
                <w:sz w:val="24"/>
                <w:szCs w:val="24"/>
                <w:lang w:eastAsia="en-GB"/>
                <w14:ligatures w14:val="none"/>
              </w:rPr>
              <w:t>Can globalisation lead to a new economic recession?</w:t>
            </w:r>
          </w:p>
        </w:tc>
      </w:tr>
      <w:tr w:rsidR="00997E6A" w:rsidRPr="00997E6A" w14:paraId="5595CB24" w14:textId="77777777" w:rsidTr="00997E6A">
        <w:trPr>
          <w:trHeight w:val="1699"/>
          <w:tblCellSpacing w:w="15" w:type="dxa"/>
        </w:trPr>
        <w:tc>
          <w:tcPr>
            <w:tcW w:w="381" w:type="dxa"/>
            <w:vAlign w:val="center"/>
            <w:hideMark/>
          </w:tcPr>
          <w:p w14:paraId="32EB573D" w14:textId="77777777" w:rsidR="00997E6A" w:rsidRPr="00997E6A" w:rsidRDefault="00997E6A" w:rsidP="00997E6A">
            <w:pPr>
              <w:rPr>
                <w:rFonts w:ascii="Times New Roman" w:eastAsia="Times New Roman" w:hAnsi="Times New Roman" w:cs="Times New Roman"/>
                <w:b/>
                <w:bCs/>
                <w:kern w:val="0"/>
                <w:sz w:val="24"/>
                <w:szCs w:val="24"/>
                <w:lang w:eastAsia="en-GB"/>
                <w14:ligatures w14:val="none"/>
              </w:rPr>
            </w:pPr>
            <w:r w:rsidRPr="00997E6A">
              <w:rPr>
                <w:rFonts w:ascii="Times New Roman" w:eastAsia="Times New Roman" w:hAnsi="Times New Roman" w:cs="Times New Roman"/>
                <w:b/>
                <w:bCs/>
                <w:kern w:val="0"/>
                <w:sz w:val="24"/>
                <w:szCs w:val="24"/>
                <w:lang w:eastAsia="en-GB"/>
                <w14:ligatures w14:val="none"/>
              </w:rPr>
              <w:t>8</w:t>
            </w:r>
          </w:p>
        </w:tc>
        <w:tc>
          <w:tcPr>
            <w:tcW w:w="8621" w:type="dxa"/>
            <w:vAlign w:val="center"/>
            <w:hideMark/>
          </w:tcPr>
          <w:p w14:paraId="097E83E0" w14:textId="789B78D0" w:rsidR="00997E6A" w:rsidRPr="00997E6A" w:rsidRDefault="00997E6A" w:rsidP="00997E6A">
            <w:pPr>
              <w:rPr>
                <w:rFonts w:ascii="Times New Roman" w:eastAsia="Times New Roman" w:hAnsi="Times New Roman" w:cs="Times New Roman"/>
                <w:b/>
                <w:bCs/>
                <w:kern w:val="0"/>
                <w:sz w:val="24"/>
                <w:szCs w:val="24"/>
                <w:lang w:eastAsia="en-GB"/>
                <w14:ligatures w14:val="none"/>
              </w:rPr>
            </w:pPr>
            <w:r w:rsidRPr="00997E6A">
              <w:rPr>
                <w:rFonts w:ascii="Times New Roman" w:eastAsia="Times New Roman" w:hAnsi="Times New Roman" w:cs="Times New Roman"/>
                <w:b/>
                <w:bCs/>
                <w:kern w:val="0"/>
                <w:sz w:val="24"/>
                <w:szCs w:val="24"/>
                <w:lang w:eastAsia="en-GB"/>
                <w14:ligatures w14:val="none"/>
              </w:rPr>
              <w:t xml:space="preserve">Based on your experience, could you offer some recommendations for businesses on </w:t>
            </w:r>
            <w:r w:rsidR="000F3FED">
              <w:rPr>
                <w:rFonts w:ascii="Times New Roman" w:eastAsia="Times New Roman" w:hAnsi="Times New Roman" w:cs="Times New Roman"/>
                <w:b/>
                <w:bCs/>
                <w:kern w:val="0"/>
                <w:sz w:val="24"/>
                <w:szCs w:val="24"/>
                <w:lang w:eastAsia="en-GB"/>
                <w14:ligatures w14:val="none"/>
              </w:rPr>
              <w:t>navigating or mitigating</w:t>
            </w:r>
            <w:r w:rsidRPr="00997E6A">
              <w:rPr>
                <w:rFonts w:ascii="Times New Roman" w:eastAsia="Times New Roman" w:hAnsi="Times New Roman" w:cs="Times New Roman"/>
                <w:b/>
                <w:bCs/>
                <w:kern w:val="0"/>
                <w:sz w:val="24"/>
                <w:szCs w:val="24"/>
                <w:lang w:eastAsia="en-GB"/>
                <w14:ligatures w14:val="none"/>
              </w:rPr>
              <w:t xml:space="preserve"> the challenges posed by globalisation?</w:t>
            </w:r>
          </w:p>
        </w:tc>
      </w:tr>
    </w:tbl>
    <w:p w14:paraId="356C3E8B" w14:textId="77777777" w:rsidR="005211E8" w:rsidRDefault="005211E8">
      <w:pPr>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br w:type="page"/>
      </w:r>
    </w:p>
    <w:p w14:paraId="7BEA3063" w14:textId="77777777" w:rsidR="008B0C65" w:rsidRDefault="008B0C65" w:rsidP="00713C8E">
      <w:pPr>
        <w:spacing w:after="0" w:line="360" w:lineRule="auto"/>
        <w:jc w:val="both"/>
        <w:rPr>
          <w:rFonts w:ascii="Times New Roman" w:eastAsia="Times New Roman" w:hAnsi="Times New Roman" w:cs="Times New Roman"/>
          <w:b/>
          <w:bCs/>
          <w:kern w:val="0"/>
          <w:sz w:val="24"/>
          <w:szCs w:val="24"/>
          <w:lang w:eastAsia="en-GB"/>
          <w14:ligatures w14:val="none"/>
        </w:rPr>
        <w:sectPr w:rsidR="008B0C65" w:rsidSect="00BB1D09">
          <w:pgSz w:w="11906" w:h="16838"/>
          <w:pgMar w:top="1440" w:right="1440" w:bottom="1440" w:left="1440" w:header="708" w:footer="708" w:gutter="0"/>
          <w:pgNumType w:start="0"/>
          <w:cols w:space="708"/>
          <w:titlePg/>
          <w:docGrid w:linePitch="360"/>
        </w:sectPr>
      </w:pPr>
    </w:p>
    <w:p w14:paraId="228742BF" w14:textId="25F88825" w:rsidR="00E43828" w:rsidRPr="00E379C9" w:rsidRDefault="00CB46C7" w:rsidP="009157A1">
      <w:pPr>
        <w:pStyle w:val="Heading2"/>
        <w:rPr>
          <w:rFonts w:eastAsia="Times New Roman"/>
          <w:color w:val="auto"/>
          <w:lang w:eastAsia="en-GB"/>
        </w:rPr>
      </w:pPr>
      <w:bookmarkStart w:id="63" w:name="_Toc196687738"/>
      <w:r w:rsidRPr="00E379C9">
        <w:rPr>
          <w:rFonts w:eastAsia="Times New Roman"/>
          <w:color w:val="auto"/>
          <w:lang w:eastAsia="en-GB"/>
        </w:rPr>
        <w:lastRenderedPageBreak/>
        <w:t xml:space="preserve">Appendix </w:t>
      </w:r>
      <w:r w:rsidR="004506E2" w:rsidRPr="00E379C9">
        <w:rPr>
          <w:rFonts w:eastAsia="Times New Roman"/>
          <w:color w:val="auto"/>
          <w:lang w:eastAsia="en-GB"/>
        </w:rPr>
        <w:t>4</w:t>
      </w:r>
      <w:r w:rsidR="00AB49D1" w:rsidRPr="00E379C9">
        <w:rPr>
          <w:rFonts w:eastAsia="Times New Roman"/>
          <w:color w:val="auto"/>
          <w:lang w:eastAsia="en-GB"/>
        </w:rPr>
        <w:t xml:space="preserve"> </w:t>
      </w:r>
      <w:r w:rsidR="004506E2" w:rsidRPr="00E379C9">
        <w:rPr>
          <w:rFonts w:eastAsia="Times New Roman"/>
          <w:color w:val="auto"/>
          <w:lang w:eastAsia="en-GB"/>
        </w:rPr>
        <w:t>- Sample of Transcript</w:t>
      </w:r>
      <w:bookmarkEnd w:id="63"/>
      <w:r w:rsidR="004506E2" w:rsidRPr="00E379C9">
        <w:rPr>
          <w:rFonts w:eastAsia="Times New Roman"/>
          <w:color w:val="auto"/>
          <w:lang w:eastAsia="en-GB"/>
        </w:rPr>
        <w:t xml:space="preserve"> </w:t>
      </w:r>
    </w:p>
    <w:tbl>
      <w:tblPr>
        <w:tblStyle w:val="TableGrid"/>
        <w:tblW w:w="14821" w:type="dxa"/>
        <w:tblLook w:val="04A0" w:firstRow="1" w:lastRow="0" w:firstColumn="1" w:lastColumn="0" w:noHBand="0" w:noVBand="1"/>
      </w:tblPr>
      <w:tblGrid>
        <w:gridCol w:w="2964"/>
        <w:gridCol w:w="2964"/>
        <w:gridCol w:w="2964"/>
        <w:gridCol w:w="2964"/>
        <w:gridCol w:w="2965"/>
      </w:tblGrid>
      <w:tr w:rsidR="00BA7E94" w:rsidRPr="00A31B1A" w14:paraId="1CED43CE" w14:textId="77777777" w:rsidTr="007E67BA">
        <w:tc>
          <w:tcPr>
            <w:tcW w:w="2964" w:type="dxa"/>
            <w:hideMark/>
          </w:tcPr>
          <w:p w14:paraId="220ECF76" w14:textId="77777777" w:rsidR="00BA7E94" w:rsidRPr="00861A5D" w:rsidRDefault="00BA7E94" w:rsidP="007E67BA">
            <w:pPr>
              <w:pStyle w:val="ListParagraph"/>
              <w:jc w:val="both"/>
              <w:rPr>
                <w:rFonts w:ascii="Times New Roman" w:eastAsia="Times New Roman" w:hAnsi="Times New Roman" w:cs="Times New Roman"/>
                <w:b/>
                <w:bCs/>
                <w:kern w:val="0"/>
                <w:sz w:val="24"/>
                <w:szCs w:val="24"/>
                <w:lang w:eastAsia="en-GB"/>
                <w14:ligatures w14:val="none"/>
              </w:rPr>
            </w:pPr>
            <w:r w:rsidRPr="00861A5D">
              <w:rPr>
                <w:rFonts w:ascii="Times New Roman" w:eastAsia="Times New Roman" w:hAnsi="Times New Roman" w:cs="Times New Roman"/>
                <w:b/>
                <w:bCs/>
                <w:kern w:val="0"/>
                <w:sz w:val="24"/>
                <w:szCs w:val="24"/>
                <w:lang w:eastAsia="en-GB"/>
                <w14:ligatures w14:val="none"/>
              </w:rPr>
              <w:t>Question</w:t>
            </w:r>
          </w:p>
        </w:tc>
        <w:tc>
          <w:tcPr>
            <w:tcW w:w="2964" w:type="dxa"/>
            <w:hideMark/>
          </w:tcPr>
          <w:p w14:paraId="2D39B783" w14:textId="77777777" w:rsidR="00BA7E94" w:rsidRPr="00A31B1A" w:rsidRDefault="00BA7E94" w:rsidP="007E67BA">
            <w:pPr>
              <w:jc w:val="both"/>
              <w:rPr>
                <w:rFonts w:ascii="Times New Roman" w:eastAsia="Times New Roman" w:hAnsi="Times New Roman" w:cs="Times New Roman"/>
                <w:b/>
                <w:bCs/>
                <w:kern w:val="0"/>
                <w:sz w:val="24"/>
                <w:szCs w:val="24"/>
                <w:lang w:eastAsia="en-GB"/>
                <w14:ligatures w14:val="none"/>
              </w:rPr>
            </w:pPr>
            <w:r w:rsidRPr="00A31B1A">
              <w:rPr>
                <w:rFonts w:ascii="Times New Roman" w:eastAsia="Times New Roman" w:hAnsi="Times New Roman" w:cs="Times New Roman"/>
                <w:b/>
                <w:bCs/>
                <w:kern w:val="0"/>
                <w:sz w:val="24"/>
                <w:szCs w:val="24"/>
                <w:lang w:eastAsia="en-GB"/>
                <w14:ligatures w14:val="none"/>
              </w:rPr>
              <w:t>Respondent’s Actual Word</w:t>
            </w:r>
          </w:p>
        </w:tc>
        <w:tc>
          <w:tcPr>
            <w:tcW w:w="2964" w:type="dxa"/>
            <w:hideMark/>
          </w:tcPr>
          <w:p w14:paraId="1A41E7AC" w14:textId="77777777" w:rsidR="00BA7E94" w:rsidRPr="00A31B1A" w:rsidRDefault="00BA7E94" w:rsidP="007E67BA">
            <w:pPr>
              <w:jc w:val="both"/>
              <w:rPr>
                <w:rFonts w:ascii="Times New Roman" w:eastAsia="Times New Roman" w:hAnsi="Times New Roman" w:cs="Times New Roman"/>
                <w:b/>
                <w:bCs/>
                <w:kern w:val="0"/>
                <w:sz w:val="24"/>
                <w:szCs w:val="24"/>
                <w:lang w:eastAsia="en-GB"/>
                <w14:ligatures w14:val="none"/>
              </w:rPr>
            </w:pPr>
            <w:r w:rsidRPr="00A31B1A">
              <w:rPr>
                <w:rFonts w:ascii="Times New Roman" w:eastAsia="Times New Roman" w:hAnsi="Times New Roman" w:cs="Times New Roman"/>
                <w:b/>
                <w:bCs/>
                <w:kern w:val="0"/>
                <w:sz w:val="24"/>
                <w:szCs w:val="24"/>
                <w:lang w:eastAsia="en-GB"/>
                <w14:ligatures w14:val="none"/>
              </w:rPr>
              <w:t>Researcher’s Understanding</w:t>
            </w:r>
          </w:p>
        </w:tc>
        <w:tc>
          <w:tcPr>
            <w:tcW w:w="2964" w:type="dxa"/>
            <w:hideMark/>
          </w:tcPr>
          <w:p w14:paraId="6D61651C" w14:textId="77777777" w:rsidR="00BA7E94" w:rsidRPr="00A31B1A" w:rsidRDefault="00BA7E94" w:rsidP="007E67BA">
            <w:pPr>
              <w:jc w:val="both"/>
              <w:rPr>
                <w:rFonts w:ascii="Times New Roman" w:eastAsia="Times New Roman" w:hAnsi="Times New Roman" w:cs="Times New Roman"/>
                <w:b/>
                <w:bCs/>
                <w:kern w:val="0"/>
                <w:sz w:val="24"/>
                <w:szCs w:val="24"/>
                <w:lang w:eastAsia="en-GB"/>
                <w14:ligatures w14:val="none"/>
              </w:rPr>
            </w:pPr>
            <w:r w:rsidRPr="00A31B1A">
              <w:rPr>
                <w:rFonts w:ascii="Times New Roman" w:eastAsia="Times New Roman" w:hAnsi="Times New Roman" w:cs="Times New Roman"/>
                <w:b/>
                <w:bCs/>
                <w:kern w:val="0"/>
                <w:sz w:val="24"/>
                <w:szCs w:val="24"/>
                <w:lang w:eastAsia="en-GB"/>
                <w14:ligatures w14:val="none"/>
              </w:rPr>
              <w:t>Coding/Indexing/Sub-Theme</w:t>
            </w:r>
          </w:p>
        </w:tc>
        <w:tc>
          <w:tcPr>
            <w:tcW w:w="2965" w:type="dxa"/>
            <w:hideMark/>
          </w:tcPr>
          <w:p w14:paraId="4C70C2C8" w14:textId="77777777" w:rsidR="00BA7E94" w:rsidRPr="00A31B1A" w:rsidRDefault="00BA7E94" w:rsidP="007E67BA">
            <w:pPr>
              <w:jc w:val="both"/>
              <w:rPr>
                <w:rFonts w:ascii="Times New Roman" w:eastAsia="Times New Roman" w:hAnsi="Times New Roman" w:cs="Times New Roman"/>
                <w:b/>
                <w:bCs/>
                <w:kern w:val="0"/>
                <w:sz w:val="24"/>
                <w:szCs w:val="24"/>
                <w:lang w:eastAsia="en-GB"/>
                <w14:ligatures w14:val="none"/>
              </w:rPr>
            </w:pPr>
            <w:r w:rsidRPr="00A31B1A">
              <w:rPr>
                <w:rFonts w:ascii="Times New Roman" w:eastAsia="Times New Roman" w:hAnsi="Times New Roman" w:cs="Times New Roman"/>
                <w:b/>
                <w:bCs/>
                <w:kern w:val="0"/>
                <w:sz w:val="24"/>
                <w:szCs w:val="24"/>
                <w:lang w:eastAsia="en-GB"/>
                <w14:ligatures w14:val="none"/>
              </w:rPr>
              <w:t>Theme</w:t>
            </w:r>
          </w:p>
        </w:tc>
      </w:tr>
      <w:tr w:rsidR="00BA7E94" w:rsidRPr="00A31B1A" w14:paraId="79BA9EE1" w14:textId="77777777" w:rsidTr="007E67BA">
        <w:tc>
          <w:tcPr>
            <w:tcW w:w="2964" w:type="dxa"/>
            <w:hideMark/>
          </w:tcPr>
          <w:p w14:paraId="554F04CF" w14:textId="77777777" w:rsidR="00BA7E94" w:rsidRPr="00861A5D" w:rsidRDefault="00BA7E94" w:rsidP="00BA7E94">
            <w:pPr>
              <w:pStyle w:val="ListParagraph"/>
              <w:numPr>
                <w:ilvl w:val="0"/>
                <w:numId w:val="31"/>
              </w:numPr>
              <w:jc w:val="both"/>
              <w:rPr>
                <w:rFonts w:ascii="Times New Roman" w:eastAsia="Times New Roman" w:hAnsi="Times New Roman" w:cs="Times New Roman"/>
                <w:kern w:val="0"/>
                <w:sz w:val="24"/>
                <w:szCs w:val="24"/>
                <w:lang w:eastAsia="en-GB"/>
                <w14:ligatures w14:val="none"/>
              </w:rPr>
            </w:pPr>
            <w:r w:rsidRPr="00861A5D">
              <w:rPr>
                <w:rFonts w:ascii="Times New Roman" w:eastAsia="Times New Roman" w:hAnsi="Times New Roman" w:cs="Times New Roman"/>
                <w:kern w:val="0"/>
                <w:sz w:val="24"/>
                <w:szCs w:val="24"/>
                <w:lang w:eastAsia="en-GB"/>
                <w14:ligatures w14:val="none"/>
              </w:rPr>
              <w:t>What are your thoughts on globalisation and its positive and negative impacts in general?</w:t>
            </w:r>
          </w:p>
        </w:tc>
        <w:tc>
          <w:tcPr>
            <w:tcW w:w="2964" w:type="dxa"/>
            <w:hideMark/>
          </w:tcPr>
          <w:p w14:paraId="53786445"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"Globalisation has lifted many people out of poverty, but it has also led to job losses in Western countries as industries move to cheaper locations. This has caused political dissatisfaction and led to populism."</w:t>
            </w:r>
          </w:p>
        </w:tc>
        <w:tc>
          <w:tcPr>
            <w:tcW w:w="2964" w:type="dxa"/>
            <w:hideMark/>
          </w:tcPr>
          <w:p w14:paraId="4CAB9A8F"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Shields sees globalisation as beneficial for lifting people out of poverty but acknowledges its negative effects, such as job losses and political instability in developed countries.</w:t>
            </w:r>
          </w:p>
        </w:tc>
        <w:tc>
          <w:tcPr>
            <w:tcW w:w="2964" w:type="dxa"/>
            <w:hideMark/>
          </w:tcPr>
          <w:p w14:paraId="6E554493" w14:textId="2214B316"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 xml:space="preserve">Poverty reduction, job loss, political dissatisfaction, </w:t>
            </w:r>
            <w:r w:rsidR="000F3FED">
              <w:rPr>
                <w:rFonts w:ascii="Times New Roman" w:eastAsia="Times New Roman" w:hAnsi="Times New Roman" w:cs="Times New Roman"/>
                <w:kern w:val="0"/>
                <w:sz w:val="24"/>
                <w:szCs w:val="24"/>
                <w:lang w:eastAsia="en-GB"/>
                <w14:ligatures w14:val="none"/>
              </w:rPr>
              <w:t xml:space="preserve">and </w:t>
            </w:r>
            <w:r w:rsidRPr="00A31B1A">
              <w:rPr>
                <w:rFonts w:ascii="Times New Roman" w:eastAsia="Times New Roman" w:hAnsi="Times New Roman" w:cs="Times New Roman"/>
                <w:kern w:val="0"/>
                <w:sz w:val="24"/>
                <w:szCs w:val="24"/>
                <w:lang w:eastAsia="en-GB"/>
                <w14:ligatures w14:val="none"/>
              </w:rPr>
              <w:t>populism</w:t>
            </w:r>
          </w:p>
        </w:tc>
        <w:tc>
          <w:tcPr>
            <w:tcW w:w="2965" w:type="dxa"/>
            <w:hideMark/>
          </w:tcPr>
          <w:p w14:paraId="5834B96E" w14:textId="702C37B3"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 xml:space="preserve">Globalisation has helped reduce poverty </w:t>
            </w:r>
            <w:r w:rsidR="000F3FED">
              <w:rPr>
                <w:rFonts w:ascii="Times New Roman" w:eastAsia="Times New Roman" w:hAnsi="Times New Roman" w:cs="Times New Roman"/>
                <w:kern w:val="0"/>
                <w:sz w:val="24"/>
                <w:szCs w:val="24"/>
                <w:lang w:eastAsia="en-GB"/>
                <w14:ligatures w14:val="none"/>
              </w:rPr>
              <w:t>and</w:t>
            </w:r>
            <w:r w:rsidRPr="00A31B1A">
              <w:rPr>
                <w:rFonts w:ascii="Times New Roman" w:eastAsia="Times New Roman" w:hAnsi="Times New Roman" w:cs="Times New Roman"/>
                <w:kern w:val="0"/>
                <w:sz w:val="24"/>
                <w:szCs w:val="24"/>
                <w:lang w:eastAsia="en-GB"/>
                <w14:ligatures w14:val="none"/>
              </w:rPr>
              <w:t xml:space="preserve"> caused job losses and political instability in developed nations.</w:t>
            </w:r>
          </w:p>
        </w:tc>
      </w:tr>
      <w:tr w:rsidR="00BA7E94" w:rsidRPr="00A31B1A" w14:paraId="7F4CFE65" w14:textId="77777777" w:rsidTr="007E67BA">
        <w:tc>
          <w:tcPr>
            <w:tcW w:w="2964" w:type="dxa"/>
            <w:hideMark/>
          </w:tcPr>
          <w:p w14:paraId="076E097D" w14:textId="77777777" w:rsidR="00BA7E94" w:rsidRPr="00861A5D" w:rsidRDefault="00BA7E94" w:rsidP="00BA7E94">
            <w:pPr>
              <w:pStyle w:val="ListParagraph"/>
              <w:numPr>
                <w:ilvl w:val="0"/>
                <w:numId w:val="31"/>
              </w:numPr>
              <w:jc w:val="both"/>
              <w:rPr>
                <w:rFonts w:ascii="Times New Roman" w:eastAsia="Times New Roman" w:hAnsi="Times New Roman" w:cs="Times New Roman"/>
                <w:kern w:val="0"/>
                <w:sz w:val="24"/>
                <w:szCs w:val="24"/>
                <w:lang w:eastAsia="en-GB"/>
                <w14:ligatures w14:val="none"/>
              </w:rPr>
            </w:pPr>
            <w:r w:rsidRPr="00861A5D">
              <w:rPr>
                <w:rFonts w:ascii="Times New Roman" w:eastAsia="Times New Roman" w:hAnsi="Times New Roman" w:cs="Times New Roman"/>
                <w:kern w:val="0"/>
                <w:sz w:val="24"/>
                <w:szCs w:val="24"/>
                <w:lang w:eastAsia="en-GB"/>
                <w14:ligatures w14:val="none"/>
              </w:rPr>
              <w:t>During 20 years of activity, has globalisation influenced your organisation and its positive or negative aspects?</w:t>
            </w:r>
          </w:p>
        </w:tc>
        <w:tc>
          <w:tcPr>
            <w:tcW w:w="2964" w:type="dxa"/>
            <w:hideMark/>
          </w:tcPr>
          <w:p w14:paraId="236EBBAE" w14:textId="235D8E9A"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 xml:space="preserve">"The world has become more global. We now raise capital and source clients </w:t>
            </w:r>
            <w:r w:rsidR="000F3FED">
              <w:rPr>
                <w:rFonts w:ascii="Times New Roman" w:eastAsia="Times New Roman" w:hAnsi="Times New Roman" w:cs="Times New Roman"/>
                <w:kern w:val="0"/>
                <w:sz w:val="24"/>
                <w:szCs w:val="24"/>
                <w:lang w:eastAsia="en-GB"/>
                <w14:ligatures w14:val="none"/>
              </w:rPr>
              <w:t>globally</w:t>
            </w:r>
            <w:r w:rsidRPr="00A31B1A">
              <w:rPr>
                <w:rFonts w:ascii="Times New Roman" w:eastAsia="Times New Roman" w:hAnsi="Times New Roman" w:cs="Times New Roman"/>
                <w:kern w:val="0"/>
                <w:sz w:val="24"/>
                <w:szCs w:val="24"/>
                <w:lang w:eastAsia="en-GB"/>
                <w14:ligatures w14:val="none"/>
              </w:rPr>
              <w:t>, not just locally. This shift has created huge opportunities but also posed challenges with a higher level of competition."</w:t>
            </w:r>
          </w:p>
        </w:tc>
        <w:tc>
          <w:tcPr>
            <w:tcW w:w="2964" w:type="dxa"/>
            <w:hideMark/>
          </w:tcPr>
          <w:p w14:paraId="6A22CFAF" w14:textId="41C0F60C"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 xml:space="preserve">Globalisation has enabled Shields' company to raise capital and source clients globally, </w:t>
            </w:r>
            <w:r w:rsidR="000F3FED">
              <w:rPr>
                <w:rFonts w:ascii="Times New Roman" w:eastAsia="Times New Roman" w:hAnsi="Times New Roman" w:cs="Times New Roman"/>
                <w:kern w:val="0"/>
                <w:sz w:val="24"/>
                <w:szCs w:val="24"/>
                <w:lang w:eastAsia="en-GB"/>
                <w14:ligatures w14:val="none"/>
              </w:rPr>
              <w:t>opening new opportunities and increasing</w:t>
            </w:r>
            <w:r w:rsidRPr="00A31B1A">
              <w:rPr>
                <w:rFonts w:ascii="Times New Roman" w:eastAsia="Times New Roman" w:hAnsi="Times New Roman" w:cs="Times New Roman"/>
                <w:kern w:val="0"/>
                <w:sz w:val="24"/>
                <w:szCs w:val="24"/>
                <w:lang w:eastAsia="en-GB"/>
                <w14:ligatures w14:val="none"/>
              </w:rPr>
              <w:t xml:space="preserve"> competition.</w:t>
            </w:r>
          </w:p>
        </w:tc>
        <w:tc>
          <w:tcPr>
            <w:tcW w:w="2964" w:type="dxa"/>
            <w:hideMark/>
          </w:tcPr>
          <w:p w14:paraId="548665BB"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Global capital, client sourcing, competition</w:t>
            </w:r>
          </w:p>
        </w:tc>
        <w:tc>
          <w:tcPr>
            <w:tcW w:w="2965" w:type="dxa"/>
            <w:hideMark/>
          </w:tcPr>
          <w:p w14:paraId="42F9AC1F"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Globalisation has broadened opportunities but also intensified competition.</w:t>
            </w:r>
          </w:p>
        </w:tc>
      </w:tr>
      <w:tr w:rsidR="00BA7E94" w:rsidRPr="00A31B1A" w14:paraId="643E3719" w14:textId="77777777" w:rsidTr="007E67BA">
        <w:tc>
          <w:tcPr>
            <w:tcW w:w="2964" w:type="dxa"/>
            <w:hideMark/>
          </w:tcPr>
          <w:p w14:paraId="47C8606D" w14:textId="77934477" w:rsidR="00BA7E94" w:rsidRPr="00861A5D" w:rsidRDefault="00BA7E94" w:rsidP="00BA7E94">
            <w:pPr>
              <w:pStyle w:val="ListParagraph"/>
              <w:numPr>
                <w:ilvl w:val="0"/>
                <w:numId w:val="31"/>
              </w:numPr>
              <w:jc w:val="both"/>
              <w:rPr>
                <w:rFonts w:ascii="Times New Roman" w:eastAsia="Times New Roman" w:hAnsi="Times New Roman" w:cs="Times New Roman"/>
                <w:kern w:val="0"/>
                <w:sz w:val="24"/>
                <w:szCs w:val="24"/>
                <w:lang w:eastAsia="en-GB"/>
                <w14:ligatures w14:val="none"/>
              </w:rPr>
            </w:pPr>
            <w:r w:rsidRPr="00861A5D">
              <w:rPr>
                <w:rFonts w:ascii="Times New Roman" w:eastAsia="Times New Roman" w:hAnsi="Times New Roman" w:cs="Times New Roman"/>
                <w:kern w:val="0"/>
                <w:sz w:val="24"/>
                <w:szCs w:val="24"/>
                <w:lang w:eastAsia="en-GB"/>
                <w14:ligatures w14:val="none"/>
              </w:rPr>
              <w:t xml:space="preserve">In your opinion, what are </w:t>
            </w:r>
            <w:r w:rsidR="000F3FED">
              <w:rPr>
                <w:rFonts w:ascii="Times New Roman" w:eastAsia="Times New Roman" w:hAnsi="Times New Roman" w:cs="Times New Roman"/>
                <w:kern w:val="0"/>
                <w:sz w:val="24"/>
                <w:szCs w:val="24"/>
                <w:lang w:eastAsia="en-GB"/>
                <w14:ligatures w14:val="none"/>
              </w:rPr>
              <w:t xml:space="preserve">the </w:t>
            </w:r>
            <w:r w:rsidRPr="00861A5D">
              <w:rPr>
                <w:rFonts w:ascii="Times New Roman" w:eastAsia="Times New Roman" w:hAnsi="Times New Roman" w:cs="Times New Roman"/>
                <w:kern w:val="0"/>
                <w:sz w:val="24"/>
                <w:szCs w:val="24"/>
                <w:lang w:eastAsia="en-GB"/>
                <w14:ligatures w14:val="none"/>
              </w:rPr>
              <w:t>two key factors in the UK financial sector most impacted by globalisation?</w:t>
            </w:r>
          </w:p>
        </w:tc>
        <w:tc>
          <w:tcPr>
            <w:tcW w:w="2964" w:type="dxa"/>
            <w:hideMark/>
          </w:tcPr>
          <w:p w14:paraId="6D2819A0" w14:textId="67461082"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 xml:space="preserve">"The City of London has a concentration of expertise, which helps it compete globally. However, the UK's attitude towards risky ventures, especially tech companies, is less </w:t>
            </w:r>
            <w:r w:rsidR="000F3FED">
              <w:rPr>
                <w:rFonts w:ascii="Times New Roman" w:eastAsia="Times New Roman" w:hAnsi="Times New Roman" w:cs="Times New Roman"/>
                <w:kern w:val="0"/>
                <w:sz w:val="24"/>
                <w:szCs w:val="24"/>
                <w:lang w:eastAsia="en-GB"/>
                <w14:ligatures w14:val="none"/>
              </w:rPr>
              <w:t>favourable</w:t>
            </w:r>
            <w:r w:rsidRPr="00A31B1A">
              <w:rPr>
                <w:rFonts w:ascii="Times New Roman" w:eastAsia="Times New Roman" w:hAnsi="Times New Roman" w:cs="Times New Roman"/>
                <w:kern w:val="0"/>
                <w:sz w:val="24"/>
                <w:szCs w:val="24"/>
                <w:lang w:eastAsia="en-GB"/>
                <w14:ligatures w14:val="none"/>
              </w:rPr>
              <w:t xml:space="preserve"> </w:t>
            </w:r>
            <w:r w:rsidR="000F3FED">
              <w:rPr>
                <w:rFonts w:ascii="Times New Roman" w:eastAsia="Times New Roman" w:hAnsi="Times New Roman" w:cs="Times New Roman"/>
                <w:kern w:val="0"/>
                <w:sz w:val="24"/>
                <w:szCs w:val="24"/>
                <w:lang w:eastAsia="en-GB"/>
                <w14:ligatures w14:val="none"/>
              </w:rPr>
              <w:t>than</w:t>
            </w:r>
            <w:r w:rsidRPr="00A31B1A">
              <w:rPr>
                <w:rFonts w:ascii="Times New Roman" w:eastAsia="Times New Roman" w:hAnsi="Times New Roman" w:cs="Times New Roman"/>
                <w:kern w:val="0"/>
                <w:sz w:val="24"/>
                <w:szCs w:val="24"/>
                <w:lang w:eastAsia="en-GB"/>
                <w14:ligatures w14:val="none"/>
              </w:rPr>
              <w:t xml:space="preserve"> the US, causing companies to move to the US for higher valuations."</w:t>
            </w:r>
          </w:p>
        </w:tc>
        <w:tc>
          <w:tcPr>
            <w:tcW w:w="2964" w:type="dxa"/>
            <w:hideMark/>
          </w:tcPr>
          <w:p w14:paraId="366BFBC6"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Shields highlights the concentration of expertise in London but notes that the UK’s lower risk appetite for tech ventures leads companies to move to the US for better valuations.</w:t>
            </w:r>
          </w:p>
        </w:tc>
        <w:tc>
          <w:tcPr>
            <w:tcW w:w="2964" w:type="dxa"/>
            <w:hideMark/>
          </w:tcPr>
          <w:p w14:paraId="67A69D17"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Expertise concentration, risk appetite, tech ventures</w:t>
            </w:r>
          </w:p>
        </w:tc>
        <w:tc>
          <w:tcPr>
            <w:tcW w:w="2965" w:type="dxa"/>
            <w:hideMark/>
          </w:tcPr>
          <w:p w14:paraId="7DE5641A"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The UK financial sector benefits from expertise but is limited by a lower risk appetite for tech ventures.</w:t>
            </w:r>
          </w:p>
        </w:tc>
      </w:tr>
      <w:tr w:rsidR="00BA7E94" w:rsidRPr="00A31B1A" w14:paraId="2FA0471D" w14:textId="77777777" w:rsidTr="007E67BA">
        <w:tc>
          <w:tcPr>
            <w:tcW w:w="2964" w:type="dxa"/>
            <w:hideMark/>
          </w:tcPr>
          <w:p w14:paraId="41D4AB73" w14:textId="77777777" w:rsidR="00BA7E94" w:rsidRPr="00861A5D" w:rsidRDefault="00BA7E94" w:rsidP="00BA7E94">
            <w:pPr>
              <w:pStyle w:val="ListParagraph"/>
              <w:numPr>
                <w:ilvl w:val="0"/>
                <w:numId w:val="31"/>
              </w:numPr>
              <w:jc w:val="both"/>
              <w:rPr>
                <w:rFonts w:ascii="Times New Roman" w:eastAsia="Times New Roman" w:hAnsi="Times New Roman" w:cs="Times New Roman"/>
                <w:kern w:val="0"/>
                <w:sz w:val="24"/>
                <w:szCs w:val="24"/>
                <w:lang w:eastAsia="en-GB"/>
                <w14:ligatures w14:val="none"/>
              </w:rPr>
            </w:pPr>
            <w:r w:rsidRPr="00861A5D">
              <w:rPr>
                <w:rFonts w:ascii="Times New Roman" w:eastAsia="Times New Roman" w:hAnsi="Times New Roman" w:cs="Times New Roman"/>
                <w:kern w:val="0"/>
                <w:sz w:val="24"/>
                <w:szCs w:val="24"/>
                <w:lang w:eastAsia="en-GB"/>
                <w14:ligatures w14:val="none"/>
              </w:rPr>
              <w:lastRenderedPageBreak/>
              <w:t>Has globalisation affected employment and employees in your company?</w:t>
            </w:r>
          </w:p>
        </w:tc>
        <w:tc>
          <w:tcPr>
            <w:tcW w:w="2964" w:type="dxa"/>
            <w:hideMark/>
          </w:tcPr>
          <w:p w14:paraId="16C22DCD"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"Not yet, but it will. For senior roles, we may source talent globally. We value face-to-face collaboration, so we mainly hire locally in London for junior roles, but for senior roles, we will look globally."</w:t>
            </w:r>
          </w:p>
        </w:tc>
        <w:tc>
          <w:tcPr>
            <w:tcW w:w="2964" w:type="dxa"/>
            <w:hideMark/>
          </w:tcPr>
          <w:p w14:paraId="3263CED7"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Globalisation hasn’t yet significantly impacted employment but may in the future as Shields’ company looks to source talent globally for senior roles.</w:t>
            </w:r>
          </w:p>
        </w:tc>
        <w:tc>
          <w:tcPr>
            <w:tcW w:w="2964" w:type="dxa"/>
            <w:hideMark/>
          </w:tcPr>
          <w:p w14:paraId="3A02DEE1"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Talent sourcing, senior roles, local hiring</w:t>
            </w:r>
          </w:p>
        </w:tc>
        <w:tc>
          <w:tcPr>
            <w:tcW w:w="2965" w:type="dxa"/>
            <w:hideMark/>
          </w:tcPr>
          <w:p w14:paraId="1B2D303D"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Globalisation will influence employment by encouraging talent sourcing for senior roles, while junior roles remain local.</w:t>
            </w:r>
          </w:p>
        </w:tc>
      </w:tr>
      <w:tr w:rsidR="00BA7E94" w:rsidRPr="00A31B1A" w14:paraId="4ACC3615" w14:textId="77777777" w:rsidTr="007E67BA">
        <w:tc>
          <w:tcPr>
            <w:tcW w:w="2964" w:type="dxa"/>
            <w:hideMark/>
          </w:tcPr>
          <w:p w14:paraId="32D4EACB" w14:textId="77777777" w:rsidR="00BA7E94" w:rsidRPr="00861A5D" w:rsidRDefault="00BA7E94" w:rsidP="00BA7E94">
            <w:pPr>
              <w:pStyle w:val="ListParagraph"/>
              <w:numPr>
                <w:ilvl w:val="0"/>
                <w:numId w:val="31"/>
              </w:numPr>
              <w:jc w:val="both"/>
              <w:rPr>
                <w:rFonts w:ascii="Times New Roman" w:eastAsia="Times New Roman" w:hAnsi="Times New Roman" w:cs="Times New Roman"/>
                <w:kern w:val="0"/>
                <w:sz w:val="24"/>
                <w:szCs w:val="24"/>
                <w:lang w:eastAsia="en-GB"/>
                <w14:ligatures w14:val="none"/>
              </w:rPr>
            </w:pPr>
            <w:r w:rsidRPr="00861A5D">
              <w:rPr>
                <w:rFonts w:ascii="Times New Roman" w:eastAsia="Times New Roman" w:hAnsi="Times New Roman" w:cs="Times New Roman"/>
                <w:kern w:val="0"/>
                <w:sz w:val="24"/>
                <w:szCs w:val="24"/>
                <w:lang w:eastAsia="en-GB"/>
                <w14:ligatures w14:val="none"/>
              </w:rPr>
              <w:t>Does globalisation influence competition?</w:t>
            </w:r>
          </w:p>
        </w:tc>
        <w:tc>
          <w:tcPr>
            <w:tcW w:w="2964" w:type="dxa"/>
            <w:hideMark/>
          </w:tcPr>
          <w:p w14:paraId="2D403D9F" w14:textId="10660904"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"Yes, globalisation has made competition more global. Our clients, especially in sustainability and clean tech, address global challenges</w:t>
            </w:r>
            <w:r w:rsidR="000F3FED">
              <w:rPr>
                <w:rFonts w:ascii="Times New Roman" w:eastAsia="Times New Roman" w:hAnsi="Times New Roman" w:cs="Times New Roman"/>
                <w:kern w:val="0"/>
                <w:sz w:val="24"/>
                <w:szCs w:val="24"/>
                <w:lang w:eastAsia="en-GB"/>
                <w14:ligatures w14:val="none"/>
              </w:rPr>
              <w:t xml:space="preserve"> and </w:t>
            </w:r>
            <w:r w:rsidRPr="00A31B1A">
              <w:rPr>
                <w:rFonts w:ascii="Times New Roman" w:eastAsia="Times New Roman" w:hAnsi="Times New Roman" w:cs="Times New Roman"/>
                <w:kern w:val="0"/>
                <w:sz w:val="24"/>
                <w:szCs w:val="24"/>
                <w:lang w:eastAsia="en-GB"/>
                <w14:ligatures w14:val="none"/>
              </w:rPr>
              <w:t>need to think globally to succeed."</w:t>
            </w:r>
          </w:p>
        </w:tc>
        <w:tc>
          <w:tcPr>
            <w:tcW w:w="2964" w:type="dxa"/>
            <w:hideMark/>
          </w:tcPr>
          <w:p w14:paraId="1488C85E"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Globalisation increases competition by creating a global landscape where businesses must think globally to address macro challenges.</w:t>
            </w:r>
          </w:p>
        </w:tc>
        <w:tc>
          <w:tcPr>
            <w:tcW w:w="2964" w:type="dxa"/>
            <w:hideMark/>
          </w:tcPr>
          <w:p w14:paraId="5E7B7C30"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Global competition, sustainability, clean tech</w:t>
            </w:r>
          </w:p>
        </w:tc>
        <w:tc>
          <w:tcPr>
            <w:tcW w:w="2965" w:type="dxa"/>
            <w:hideMark/>
          </w:tcPr>
          <w:p w14:paraId="42582690"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Globalisation enhances competition, especially for clients tackling global challenges like sustainability and clean tech.</w:t>
            </w:r>
          </w:p>
        </w:tc>
      </w:tr>
      <w:tr w:rsidR="00BA7E94" w:rsidRPr="00A31B1A" w14:paraId="4D56CB8B" w14:textId="77777777" w:rsidTr="007E67BA">
        <w:tc>
          <w:tcPr>
            <w:tcW w:w="2964" w:type="dxa"/>
            <w:hideMark/>
          </w:tcPr>
          <w:p w14:paraId="1743A051" w14:textId="77777777" w:rsidR="00BA7E94" w:rsidRPr="00861A5D" w:rsidRDefault="00BA7E94" w:rsidP="00BA7E94">
            <w:pPr>
              <w:pStyle w:val="ListParagraph"/>
              <w:numPr>
                <w:ilvl w:val="0"/>
                <w:numId w:val="31"/>
              </w:numPr>
              <w:jc w:val="both"/>
              <w:rPr>
                <w:rFonts w:ascii="Times New Roman" w:eastAsia="Times New Roman" w:hAnsi="Times New Roman" w:cs="Times New Roman"/>
                <w:kern w:val="0"/>
                <w:sz w:val="24"/>
                <w:szCs w:val="24"/>
                <w:lang w:eastAsia="en-GB"/>
                <w14:ligatures w14:val="none"/>
              </w:rPr>
            </w:pPr>
            <w:r w:rsidRPr="00861A5D">
              <w:rPr>
                <w:rFonts w:ascii="Times New Roman" w:eastAsia="Times New Roman" w:hAnsi="Times New Roman" w:cs="Times New Roman"/>
                <w:kern w:val="0"/>
                <w:sz w:val="24"/>
                <w:szCs w:val="24"/>
                <w:lang w:eastAsia="en-GB"/>
                <w14:ligatures w14:val="none"/>
              </w:rPr>
              <w:t>How have technological advancements, such as fintech and digital banking, contributed to adaptation to globalisation?</w:t>
            </w:r>
          </w:p>
        </w:tc>
        <w:tc>
          <w:tcPr>
            <w:tcW w:w="2964" w:type="dxa"/>
            <w:hideMark/>
          </w:tcPr>
          <w:p w14:paraId="186A115B"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"Technology has moved faster than legal frameworks. Digital payment systems and blockchain have made financial processes faster and more efficient. These technologies help us expand internationally with fewer obstacles."</w:t>
            </w:r>
          </w:p>
        </w:tc>
        <w:tc>
          <w:tcPr>
            <w:tcW w:w="2964" w:type="dxa"/>
            <w:hideMark/>
          </w:tcPr>
          <w:p w14:paraId="38287FF0"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Shields sees fintech and digital banking as crucial in making financial processes more efficient and enabling smoother international expansion.</w:t>
            </w:r>
          </w:p>
        </w:tc>
        <w:tc>
          <w:tcPr>
            <w:tcW w:w="2964" w:type="dxa"/>
            <w:hideMark/>
          </w:tcPr>
          <w:p w14:paraId="04C0F6A7"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Digital payments, blockchain, international expansion, efficiency</w:t>
            </w:r>
          </w:p>
        </w:tc>
        <w:tc>
          <w:tcPr>
            <w:tcW w:w="2965" w:type="dxa"/>
            <w:hideMark/>
          </w:tcPr>
          <w:p w14:paraId="79C31DAF"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Technological advancements like fintech and blockchain enable more efficient global operations and expansion.</w:t>
            </w:r>
          </w:p>
        </w:tc>
      </w:tr>
      <w:tr w:rsidR="00BA7E94" w:rsidRPr="00A31B1A" w14:paraId="3D6C9B41" w14:textId="77777777" w:rsidTr="007E67BA">
        <w:tc>
          <w:tcPr>
            <w:tcW w:w="2964" w:type="dxa"/>
            <w:hideMark/>
          </w:tcPr>
          <w:p w14:paraId="15CB6ED6" w14:textId="77777777" w:rsidR="00BA7E94" w:rsidRPr="00861A5D" w:rsidRDefault="00BA7E94" w:rsidP="00BA7E94">
            <w:pPr>
              <w:pStyle w:val="ListParagraph"/>
              <w:numPr>
                <w:ilvl w:val="0"/>
                <w:numId w:val="31"/>
              </w:numPr>
              <w:jc w:val="both"/>
              <w:rPr>
                <w:rFonts w:ascii="Times New Roman" w:eastAsia="Times New Roman" w:hAnsi="Times New Roman" w:cs="Times New Roman"/>
                <w:kern w:val="0"/>
                <w:sz w:val="24"/>
                <w:szCs w:val="24"/>
                <w:lang w:eastAsia="en-GB"/>
                <w14:ligatures w14:val="none"/>
              </w:rPr>
            </w:pPr>
            <w:r w:rsidRPr="00861A5D">
              <w:rPr>
                <w:rFonts w:ascii="Times New Roman" w:eastAsia="Times New Roman" w:hAnsi="Times New Roman" w:cs="Times New Roman"/>
                <w:kern w:val="0"/>
                <w:sz w:val="24"/>
                <w:szCs w:val="24"/>
                <w:lang w:eastAsia="en-GB"/>
                <w14:ligatures w14:val="none"/>
              </w:rPr>
              <w:t>Can globalisation lead to a new economic recession?</w:t>
            </w:r>
          </w:p>
        </w:tc>
        <w:tc>
          <w:tcPr>
            <w:tcW w:w="2964" w:type="dxa"/>
            <w:hideMark/>
          </w:tcPr>
          <w:p w14:paraId="3867CB54"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"Globalisation itself may not directly cause a recession, but political consequences, such as tariffs, can lead to recessions by disrupting trade and investment."</w:t>
            </w:r>
          </w:p>
        </w:tc>
        <w:tc>
          <w:tcPr>
            <w:tcW w:w="2964" w:type="dxa"/>
            <w:hideMark/>
          </w:tcPr>
          <w:p w14:paraId="00F02937" w14:textId="386E6655"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 xml:space="preserve">Shields acknowledges that while globalisation may not directly cause recessions, political actions like tariffs can </w:t>
            </w:r>
            <w:r w:rsidR="000F3FED">
              <w:rPr>
                <w:rFonts w:ascii="Times New Roman" w:eastAsia="Times New Roman" w:hAnsi="Times New Roman" w:cs="Times New Roman"/>
                <w:kern w:val="0"/>
                <w:sz w:val="24"/>
                <w:szCs w:val="24"/>
                <w:lang w:eastAsia="en-GB"/>
                <w14:ligatures w14:val="none"/>
              </w:rPr>
              <w:t>negatively impact economic</w:t>
            </w:r>
            <w:r w:rsidRPr="00A31B1A">
              <w:rPr>
                <w:rFonts w:ascii="Times New Roman" w:eastAsia="Times New Roman" w:hAnsi="Times New Roman" w:cs="Times New Roman"/>
                <w:kern w:val="0"/>
                <w:sz w:val="24"/>
                <w:szCs w:val="24"/>
                <w:lang w:eastAsia="en-GB"/>
                <w14:ligatures w14:val="none"/>
              </w:rPr>
              <w:t>.</w:t>
            </w:r>
          </w:p>
        </w:tc>
        <w:tc>
          <w:tcPr>
            <w:tcW w:w="2964" w:type="dxa"/>
            <w:hideMark/>
          </w:tcPr>
          <w:p w14:paraId="1869D257"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Political consequences, tariffs, trade disruption</w:t>
            </w:r>
          </w:p>
        </w:tc>
        <w:tc>
          <w:tcPr>
            <w:tcW w:w="2965" w:type="dxa"/>
            <w:hideMark/>
          </w:tcPr>
          <w:p w14:paraId="2EB6FF4B"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Globalisation can indirectly contribute to recessions through political actions like tariffs, which disrupt trade and investment.</w:t>
            </w:r>
          </w:p>
        </w:tc>
      </w:tr>
      <w:tr w:rsidR="00BA7E94" w:rsidRPr="00A31B1A" w14:paraId="6386A098" w14:textId="77777777" w:rsidTr="007E67BA">
        <w:tc>
          <w:tcPr>
            <w:tcW w:w="2964" w:type="dxa"/>
            <w:hideMark/>
          </w:tcPr>
          <w:p w14:paraId="0A8CD4E3" w14:textId="77777777" w:rsidR="00BA7E94" w:rsidRPr="00861A5D" w:rsidRDefault="00BA7E94" w:rsidP="00BA7E94">
            <w:pPr>
              <w:pStyle w:val="ListParagraph"/>
              <w:numPr>
                <w:ilvl w:val="0"/>
                <w:numId w:val="31"/>
              </w:numPr>
              <w:jc w:val="both"/>
              <w:rPr>
                <w:rFonts w:ascii="Times New Roman" w:eastAsia="Times New Roman" w:hAnsi="Times New Roman" w:cs="Times New Roman"/>
                <w:kern w:val="0"/>
                <w:sz w:val="24"/>
                <w:szCs w:val="24"/>
                <w:lang w:eastAsia="en-GB"/>
                <w14:ligatures w14:val="none"/>
              </w:rPr>
            </w:pPr>
            <w:r w:rsidRPr="00861A5D">
              <w:rPr>
                <w:rFonts w:ascii="Times New Roman" w:eastAsia="Times New Roman" w:hAnsi="Times New Roman" w:cs="Times New Roman"/>
                <w:kern w:val="0"/>
                <w:sz w:val="24"/>
                <w:szCs w:val="24"/>
                <w:lang w:eastAsia="en-GB"/>
                <w14:ligatures w14:val="none"/>
              </w:rPr>
              <w:lastRenderedPageBreak/>
              <w:t>Based on your experience, could you offer some recommendations for businesses to navigate or mitigate the challenges posed by globalisation?</w:t>
            </w:r>
          </w:p>
        </w:tc>
        <w:tc>
          <w:tcPr>
            <w:tcW w:w="2964" w:type="dxa"/>
            <w:hideMark/>
          </w:tcPr>
          <w:p w14:paraId="57CFB02D" w14:textId="3B8A3652"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 xml:space="preserve">"Businesses </w:t>
            </w:r>
            <w:r w:rsidR="000F3FED">
              <w:rPr>
                <w:rFonts w:ascii="Times New Roman" w:eastAsia="Times New Roman" w:hAnsi="Times New Roman" w:cs="Times New Roman"/>
                <w:kern w:val="0"/>
                <w:sz w:val="24"/>
                <w:szCs w:val="24"/>
                <w:lang w:eastAsia="en-GB"/>
                <w14:ligatures w14:val="none"/>
              </w:rPr>
              <w:t>must</w:t>
            </w:r>
            <w:r w:rsidRPr="00A31B1A">
              <w:rPr>
                <w:rFonts w:ascii="Times New Roman" w:eastAsia="Times New Roman" w:hAnsi="Times New Roman" w:cs="Times New Roman"/>
                <w:kern w:val="0"/>
                <w:sz w:val="24"/>
                <w:szCs w:val="24"/>
                <w:lang w:eastAsia="en-GB"/>
                <w14:ligatures w14:val="none"/>
              </w:rPr>
              <w:t xml:space="preserve"> focus on lifelong learning and retraining employees to adapt to new industries. Governments should support this with better learning structures. Retraining is key to adapting to the changing job landscape caused by globalisation."</w:t>
            </w:r>
          </w:p>
        </w:tc>
        <w:tc>
          <w:tcPr>
            <w:tcW w:w="2964" w:type="dxa"/>
            <w:hideMark/>
          </w:tcPr>
          <w:p w14:paraId="55A69287" w14:textId="0D3E5B29"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 xml:space="preserve">Shields recommends </w:t>
            </w:r>
            <w:r w:rsidR="000F3FED">
              <w:rPr>
                <w:rFonts w:ascii="Times New Roman" w:eastAsia="Times New Roman" w:hAnsi="Times New Roman" w:cs="Times New Roman"/>
                <w:kern w:val="0"/>
                <w:sz w:val="24"/>
                <w:szCs w:val="24"/>
                <w:lang w:eastAsia="en-GB"/>
                <w14:ligatures w14:val="none"/>
              </w:rPr>
              <w:t xml:space="preserve">that </w:t>
            </w:r>
            <w:r w:rsidRPr="00A31B1A">
              <w:rPr>
                <w:rFonts w:ascii="Times New Roman" w:eastAsia="Times New Roman" w:hAnsi="Times New Roman" w:cs="Times New Roman"/>
                <w:kern w:val="0"/>
                <w:sz w:val="24"/>
                <w:szCs w:val="24"/>
                <w:lang w:eastAsia="en-GB"/>
                <w14:ligatures w14:val="none"/>
              </w:rPr>
              <w:t>businesses focus on retraining and lifelong learning to help employees adapt to globalisation’s challenges</w:t>
            </w:r>
            <w:r w:rsidR="000F3FED">
              <w:rPr>
                <w:rFonts w:ascii="Times New Roman" w:eastAsia="Times New Roman" w:hAnsi="Times New Roman" w:cs="Times New Roman"/>
                <w:kern w:val="0"/>
                <w:sz w:val="24"/>
                <w:szCs w:val="24"/>
                <w:lang w:eastAsia="en-GB"/>
                <w14:ligatures w14:val="none"/>
              </w:rPr>
              <w:t>. This</w:t>
            </w:r>
            <w:r w:rsidRPr="00A31B1A">
              <w:rPr>
                <w:rFonts w:ascii="Times New Roman" w:eastAsia="Times New Roman" w:hAnsi="Times New Roman" w:cs="Times New Roman"/>
                <w:kern w:val="0"/>
                <w:sz w:val="24"/>
                <w:szCs w:val="24"/>
                <w:lang w:eastAsia="en-GB"/>
                <w14:ligatures w14:val="none"/>
              </w:rPr>
              <w:t xml:space="preserve"> requires government support.</w:t>
            </w:r>
          </w:p>
        </w:tc>
        <w:tc>
          <w:tcPr>
            <w:tcW w:w="2964" w:type="dxa"/>
            <w:hideMark/>
          </w:tcPr>
          <w:p w14:paraId="72501942" w14:textId="0B98BD90"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 xml:space="preserve">Lifelong learning, employee retraining, </w:t>
            </w:r>
            <w:r w:rsidR="000F3FED">
              <w:rPr>
                <w:rFonts w:ascii="Times New Roman" w:eastAsia="Times New Roman" w:hAnsi="Times New Roman" w:cs="Times New Roman"/>
                <w:kern w:val="0"/>
                <w:sz w:val="24"/>
                <w:szCs w:val="24"/>
                <w:lang w:eastAsia="en-GB"/>
                <w14:ligatures w14:val="none"/>
              </w:rPr>
              <w:t xml:space="preserve">and </w:t>
            </w:r>
            <w:r w:rsidRPr="00A31B1A">
              <w:rPr>
                <w:rFonts w:ascii="Times New Roman" w:eastAsia="Times New Roman" w:hAnsi="Times New Roman" w:cs="Times New Roman"/>
                <w:kern w:val="0"/>
                <w:sz w:val="24"/>
                <w:szCs w:val="24"/>
                <w:lang w:eastAsia="en-GB"/>
                <w14:ligatures w14:val="none"/>
              </w:rPr>
              <w:t>government support</w:t>
            </w:r>
          </w:p>
        </w:tc>
        <w:tc>
          <w:tcPr>
            <w:tcW w:w="2965" w:type="dxa"/>
            <w:hideMark/>
          </w:tcPr>
          <w:p w14:paraId="05E5FF7A" w14:textId="77777777" w:rsidR="00BA7E94" w:rsidRPr="00A31B1A" w:rsidRDefault="00BA7E94" w:rsidP="007E67BA">
            <w:pPr>
              <w:jc w:val="both"/>
              <w:rPr>
                <w:rFonts w:ascii="Times New Roman" w:eastAsia="Times New Roman" w:hAnsi="Times New Roman" w:cs="Times New Roman"/>
                <w:kern w:val="0"/>
                <w:sz w:val="24"/>
                <w:szCs w:val="24"/>
                <w:lang w:eastAsia="en-GB"/>
                <w14:ligatures w14:val="none"/>
              </w:rPr>
            </w:pPr>
            <w:r w:rsidRPr="00A31B1A">
              <w:rPr>
                <w:rFonts w:ascii="Times New Roman" w:eastAsia="Times New Roman" w:hAnsi="Times New Roman" w:cs="Times New Roman"/>
                <w:kern w:val="0"/>
                <w:sz w:val="24"/>
                <w:szCs w:val="24"/>
                <w:lang w:eastAsia="en-GB"/>
                <w14:ligatures w14:val="none"/>
              </w:rPr>
              <w:t>Lifelong learning and retraining are essential for businesses to manage the challenges posed by globalisation.</w:t>
            </w:r>
          </w:p>
        </w:tc>
      </w:tr>
    </w:tbl>
    <w:p w14:paraId="12CE5934" w14:textId="77777777" w:rsidR="008B0C65" w:rsidRDefault="008B0C65" w:rsidP="00713C8E">
      <w:pPr>
        <w:spacing w:after="0" w:line="360" w:lineRule="auto"/>
        <w:jc w:val="both"/>
        <w:rPr>
          <w:rFonts w:ascii="Times New Roman" w:eastAsia="Times New Roman" w:hAnsi="Times New Roman" w:cs="Times New Roman"/>
          <w:b/>
          <w:bCs/>
          <w:kern w:val="0"/>
          <w:sz w:val="24"/>
          <w:szCs w:val="24"/>
          <w:lang w:eastAsia="en-GB"/>
          <w14:ligatures w14:val="none"/>
        </w:rPr>
      </w:pPr>
    </w:p>
    <w:p w14:paraId="6A218493" w14:textId="77777777" w:rsidR="0080699E" w:rsidRDefault="0080699E" w:rsidP="00713C8E">
      <w:pPr>
        <w:spacing w:after="0" w:line="360" w:lineRule="auto"/>
        <w:jc w:val="both"/>
        <w:rPr>
          <w:rFonts w:ascii="Times New Roman" w:eastAsia="Times New Roman" w:hAnsi="Times New Roman" w:cs="Times New Roman"/>
          <w:b/>
          <w:bCs/>
          <w:kern w:val="0"/>
          <w:sz w:val="24"/>
          <w:szCs w:val="24"/>
          <w:lang w:eastAsia="en-GB"/>
          <w14:ligatures w14:val="none"/>
        </w:rPr>
      </w:pPr>
    </w:p>
    <w:p w14:paraId="3E5A7B2D" w14:textId="77777777" w:rsidR="00BA7E94" w:rsidRDefault="00BA7E94" w:rsidP="00713C8E">
      <w:pPr>
        <w:spacing w:after="0" w:line="360" w:lineRule="auto"/>
        <w:jc w:val="both"/>
        <w:rPr>
          <w:rFonts w:ascii="Times New Roman" w:eastAsia="Times New Roman" w:hAnsi="Times New Roman" w:cs="Times New Roman"/>
          <w:b/>
          <w:bCs/>
          <w:kern w:val="0"/>
          <w:sz w:val="24"/>
          <w:szCs w:val="24"/>
          <w:lang w:eastAsia="en-GB"/>
          <w14:ligatures w14:val="none"/>
        </w:rPr>
      </w:pPr>
    </w:p>
    <w:p w14:paraId="53B8284C" w14:textId="77777777" w:rsidR="007D2594" w:rsidRDefault="007D2594" w:rsidP="00713C8E">
      <w:pPr>
        <w:spacing w:after="0" w:line="360" w:lineRule="auto"/>
        <w:jc w:val="both"/>
        <w:rPr>
          <w:rFonts w:ascii="Times New Roman" w:eastAsia="Times New Roman" w:hAnsi="Times New Roman" w:cs="Times New Roman"/>
          <w:b/>
          <w:bCs/>
          <w:kern w:val="0"/>
          <w:sz w:val="24"/>
          <w:szCs w:val="24"/>
          <w:lang w:eastAsia="en-GB"/>
          <w14:ligatures w14:val="none"/>
        </w:rPr>
        <w:sectPr w:rsidR="007D2594" w:rsidSect="008B0C65">
          <w:pgSz w:w="16838" w:h="11906" w:orient="landscape"/>
          <w:pgMar w:top="1440" w:right="1440" w:bottom="1440" w:left="1440" w:header="708" w:footer="708" w:gutter="0"/>
          <w:pgNumType w:start="0"/>
          <w:cols w:space="708"/>
          <w:titlePg/>
          <w:docGrid w:linePitch="360"/>
        </w:sectPr>
      </w:pPr>
    </w:p>
    <w:p w14:paraId="41CF6ABE" w14:textId="77777777" w:rsidR="00BA7E94" w:rsidRPr="00CB46C7" w:rsidRDefault="00BA7E94" w:rsidP="00713C8E">
      <w:pPr>
        <w:spacing w:after="0" w:line="360" w:lineRule="auto"/>
        <w:jc w:val="both"/>
        <w:rPr>
          <w:rFonts w:ascii="Times New Roman" w:eastAsia="Times New Roman" w:hAnsi="Times New Roman" w:cs="Times New Roman"/>
          <w:b/>
          <w:bCs/>
          <w:kern w:val="0"/>
          <w:sz w:val="24"/>
          <w:szCs w:val="24"/>
          <w:lang w:eastAsia="en-GB"/>
          <w14:ligatures w14:val="none"/>
        </w:rPr>
      </w:pPr>
    </w:p>
    <w:sectPr w:rsidR="00BA7E94" w:rsidRPr="00CB46C7" w:rsidSect="007D259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n-e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63722"/>
    <w:multiLevelType w:val="multilevel"/>
    <w:tmpl w:val="C206D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7B6DED"/>
    <w:multiLevelType w:val="multilevel"/>
    <w:tmpl w:val="B65ED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E911C6"/>
    <w:multiLevelType w:val="multilevel"/>
    <w:tmpl w:val="21A89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4A5B32"/>
    <w:multiLevelType w:val="multilevel"/>
    <w:tmpl w:val="AAECA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193E41"/>
    <w:multiLevelType w:val="hybridMultilevel"/>
    <w:tmpl w:val="27567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327A92"/>
    <w:multiLevelType w:val="multilevel"/>
    <w:tmpl w:val="30CA03DE"/>
    <w:lvl w:ilvl="0">
      <w:start w:val="5"/>
      <w:numFmt w:val="decimal"/>
      <w:lvlText w:val="%1"/>
      <w:lvlJc w:val="left"/>
      <w:pPr>
        <w:ind w:left="420" w:hanging="420"/>
      </w:pPr>
      <w:rPr>
        <w:rFonts w:hint="default"/>
      </w:rPr>
    </w:lvl>
    <w:lvl w:ilvl="1">
      <w:start w:val="2"/>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lowerLetter"/>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D9A4BEF"/>
    <w:multiLevelType w:val="multilevel"/>
    <w:tmpl w:val="B1F6B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030058"/>
    <w:multiLevelType w:val="multilevel"/>
    <w:tmpl w:val="CBA4C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C5154A"/>
    <w:multiLevelType w:val="multilevel"/>
    <w:tmpl w:val="D0BC7C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E04D2E"/>
    <w:multiLevelType w:val="hybridMultilevel"/>
    <w:tmpl w:val="43FEB77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DB1778"/>
    <w:multiLevelType w:val="multilevel"/>
    <w:tmpl w:val="FE90A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986532"/>
    <w:multiLevelType w:val="multilevel"/>
    <w:tmpl w:val="F822FBFC"/>
    <w:lvl w:ilvl="0">
      <w:start w:val="1"/>
      <w:numFmt w:val="upp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0E1BBF"/>
    <w:multiLevelType w:val="hybridMultilevel"/>
    <w:tmpl w:val="5602DB4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BE73B6"/>
    <w:multiLevelType w:val="multilevel"/>
    <w:tmpl w:val="BE402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CC768D"/>
    <w:multiLevelType w:val="multilevel"/>
    <w:tmpl w:val="B94C2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3B06CE"/>
    <w:multiLevelType w:val="multilevel"/>
    <w:tmpl w:val="804A3E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1AA7B75"/>
    <w:multiLevelType w:val="multilevel"/>
    <w:tmpl w:val="11F2F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0F0F6E"/>
    <w:multiLevelType w:val="multilevel"/>
    <w:tmpl w:val="217C1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BF2D83"/>
    <w:multiLevelType w:val="multilevel"/>
    <w:tmpl w:val="499C6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1926E3"/>
    <w:multiLevelType w:val="multilevel"/>
    <w:tmpl w:val="33F0D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8DC16A4"/>
    <w:multiLevelType w:val="multilevel"/>
    <w:tmpl w:val="6A140A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A562B7B"/>
    <w:multiLevelType w:val="hybridMultilevel"/>
    <w:tmpl w:val="74E84F5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EBC7C03"/>
    <w:multiLevelType w:val="multilevel"/>
    <w:tmpl w:val="9FC6E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064095"/>
    <w:multiLevelType w:val="multilevel"/>
    <w:tmpl w:val="C5F28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3D7E34"/>
    <w:multiLevelType w:val="multilevel"/>
    <w:tmpl w:val="AA4CD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19534FF"/>
    <w:multiLevelType w:val="multilevel"/>
    <w:tmpl w:val="B35A3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8BC198A"/>
    <w:multiLevelType w:val="multilevel"/>
    <w:tmpl w:val="02E8E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9A1692C"/>
    <w:multiLevelType w:val="multilevel"/>
    <w:tmpl w:val="35F41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B0F4CE6"/>
    <w:multiLevelType w:val="multilevel"/>
    <w:tmpl w:val="8F729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23D3C02"/>
    <w:multiLevelType w:val="multilevel"/>
    <w:tmpl w:val="AA146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32628E1"/>
    <w:multiLevelType w:val="multilevel"/>
    <w:tmpl w:val="CFB86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38C704C"/>
    <w:multiLevelType w:val="multilevel"/>
    <w:tmpl w:val="D61C8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8B7266C"/>
    <w:multiLevelType w:val="hybridMultilevel"/>
    <w:tmpl w:val="84A89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357D79"/>
    <w:multiLevelType w:val="multilevel"/>
    <w:tmpl w:val="C242D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98748E5"/>
    <w:multiLevelType w:val="multilevel"/>
    <w:tmpl w:val="61A46D00"/>
    <w:lvl w:ilvl="0">
      <w:start w:val="5"/>
      <w:numFmt w:val="decimal"/>
      <w:lvlText w:val="%1"/>
      <w:lvlJc w:val="left"/>
      <w:pPr>
        <w:ind w:left="480" w:hanging="480"/>
      </w:pPr>
      <w:rPr>
        <w:rFonts w:hint="default"/>
        <w:b/>
      </w:rPr>
    </w:lvl>
    <w:lvl w:ilvl="1">
      <w:start w:val="2"/>
      <w:numFmt w:val="decimal"/>
      <w:lvlText w:val="%1.%2"/>
      <w:lvlJc w:val="left"/>
      <w:pPr>
        <w:ind w:left="660" w:hanging="480"/>
      </w:pPr>
      <w:rPr>
        <w:rFonts w:hint="default"/>
        <w:b/>
      </w:rPr>
    </w:lvl>
    <w:lvl w:ilvl="2">
      <w:start w:val="3"/>
      <w:numFmt w:val="decimal"/>
      <w:lvlText w:val="%1.%2.%3"/>
      <w:lvlJc w:val="left"/>
      <w:pPr>
        <w:ind w:left="1080" w:hanging="720"/>
      </w:pPr>
      <w:rPr>
        <w:rFonts w:hint="default"/>
        <w:b/>
      </w:rPr>
    </w:lvl>
    <w:lvl w:ilvl="3">
      <w:start w:val="1"/>
      <w:numFmt w:val="lowerLetter"/>
      <w:lvlText w:val="%1.%2.%3.%4"/>
      <w:lvlJc w:val="left"/>
      <w:pPr>
        <w:ind w:left="1260" w:hanging="720"/>
      </w:pPr>
      <w:rPr>
        <w:rFonts w:hint="default"/>
        <w:b/>
      </w:rPr>
    </w:lvl>
    <w:lvl w:ilvl="4">
      <w:start w:val="1"/>
      <w:numFmt w:val="decimal"/>
      <w:lvlText w:val="%1.%2.%3.%4.%5"/>
      <w:lvlJc w:val="left"/>
      <w:pPr>
        <w:ind w:left="1800" w:hanging="1080"/>
      </w:pPr>
      <w:rPr>
        <w:rFonts w:hint="default"/>
        <w:b/>
      </w:rPr>
    </w:lvl>
    <w:lvl w:ilvl="5">
      <w:start w:val="1"/>
      <w:numFmt w:val="decimal"/>
      <w:lvlText w:val="%1.%2.%3.%4.%5.%6"/>
      <w:lvlJc w:val="left"/>
      <w:pPr>
        <w:ind w:left="1980" w:hanging="1080"/>
      </w:pPr>
      <w:rPr>
        <w:rFonts w:hint="default"/>
        <w:b/>
      </w:rPr>
    </w:lvl>
    <w:lvl w:ilvl="6">
      <w:start w:val="1"/>
      <w:numFmt w:val="decimal"/>
      <w:lvlText w:val="%1.%2.%3.%4.%5.%6.%7"/>
      <w:lvlJc w:val="left"/>
      <w:pPr>
        <w:ind w:left="2520" w:hanging="1440"/>
      </w:pPr>
      <w:rPr>
        <w:rFonts w:hint="default"/>
        <w:b/>
      </w:rPr>
    </w:lvl>
    <w:lvl w:ilvl="7">
      <w:start w:val="1"/>
      <w:numFmt w:val="decimal"/>
      <w:lvlText w:val="%1.%2.%3.%4.%5.%6.%7.%8"/>
      <w:lvlJc w:val="left"/>
      <w:pPr>
        <w:ind w:left="2700" w:hanging="1440"/>
      </w:pPr>
      <w:rPr>
        <w:rFonts w:hint="default"/>
        <w:b/>
      </w:rPr>
    </w:lvl>
    <w:lvl w:ilvl="8">
      <w:start w:val="1"/>
      <w:numFmt w:val="decimal"/>
      <w:lvlText w:val="%1.%2.%3.%4.%5.%6.%7.%8.%9"/>
      <w:lvlJc w:val="left"/>
      <w:pPr>
        <w:ind w:left="3240" w:hanging="1800"/>
      </w:pPr>
      <w:rPr>
        <w:rFonts w:hint="default"/>
        <w:b/>
      </w:rPr>
    </w:lvl>
  </w:abstractNum>
  <w:abstractNum w:abstractNumId="35" w15:restartNumberingAfterBreak="0">
    <w:nsid w:val="5EB46CE1"/>
    <w:multiLevelType w:val="multilevel"/>
    <w:tmpl w:val="9BD264AE"/>
    <w:lvl w:ilvl="0">
      <w:start w:val="5"/>
      <w:numFmt w:val="decimal"/>
      <w:lvlText w:val="%1"/>
      <w:lvlJc w:val="left"/>
      <w:pPr>
        <w:ind w:left="480" w:hanging="480"/>
      </w:pPr>
      <w:rPr>
        <w:rFonts w:hint="default"/>
        <w:b/>
      </w:rPr>
    </w:lvl>
    <w:lvl w:ilvl="1">
      <w:start w:val="2"/>
      <w:numFmt w:val="decimal"/>
      <w:lvlText w:val="%1.%2"/>
      <w:lvlJc w:val="left"/>
      <w:pPr>
        <w:ind w:left="480" w:hanging="480"/>
      </w:pPr>
      <w:rPr>
        <w:rFonts w:hint="default"/>
        <w:b/>
      </w:rPr>
    </w:lvl>
    <w:lvl w:ilvl="2">
      <w:start w:val="2"/>
      <w:numFmt w:val="decimal"/>
      <w:lvlText w:val="%1.%2.%3"/>
      <w:lvlJc w:val="left"/>
      <w:pPr>
        <w:ind w:left="720" w:hanging="720"/>
      </w:pPr>
      <w:rPr>
        <w:rFonts w:hint="default"/>
        <w:b/>
      </w:rPr>
    </w:lvl>
    <w:lvl w:ilvl="3">
      <w:start w:val="1"/>
      <w:numFmt w:val="lowerLetter"/>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36" w15:restartNumberingAfterBreak="0">
    <w:nsid w:val="62651458"/>
    <w:multiLevelType w:val="hybridMultilevel"/>
    <w:tmpl w:val="503ED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7D11082"/>
    <w:multiLevelType w:val="hybridMultilevel"/>
    <w:tmpl w:val="108AC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AAB7C1C"/>
    <w:multiLevelType w:val="multilevel"/>
    <w:tmpl w:val="3522E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B363C13"/>
    <w:multiLevelType w:val="multilevel"/>
    <w:tmpl w:val="DAD4A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0757F4F"/>
    <w:multiLevelType w:val="multilevel"/>
    <w:tmpl w:val="965E1A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1120999"/>
    <w:multiLevelType w:val="multilevel"/>
    <w:tmpl w:val="EB22389E"/>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2" w15:restartNumberingAfterBreak="0">
    <w:nsid w:val="720E4FE8"/>
    <w:multiLevelType w:val="multilevel"/>
    <w:tmpl w:val="70DE7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2F32C39"/>
    <w:multiLevelType w:val="multilevel"/>
    <w:tmpl w:val="805CE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7484CDA"/>
    <w:multiLevelType w:val="multilevel"/>
    <w:tmpl w:val="39E69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8163338"/>
    <w:multiLevelType w:val="hybridMultilevel"/>
    <w:tmpl w:val="406E31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D2F3D19"/>
    <w:multiLevelType w:val="multilevel"/>
    <w:tmpl w:val="4142F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1550969">
    <w:abstractNumId w:val="40"/>
  </w:num>
  <w:num w:numId="2" w16cid:durableId="613248466">
    <w:abstractNumId w:val="8"/>
  </w:num>
  <w:num w:numId="3" w16cid:durableId="760563560">
    <w:abstractNumId w:val="39"/>
  </w:num>
  <w:num w:numId="4" w16cid:durableId="302078166">
    <w:abstractNumId w:val="3"/>
  </w:num>
  <w:num w:numId="5" w16cid:durableId="2144079366">
    <w:abstractNumId w:val="30"/>
  </w:num>
  <w:num w:numId="6" w16cid:durableId="7953154">
    <w:abstractNumId w:val="13"/>
  </w:num>
  <w:num w:numId="7" w16cid:durableId="2135252437">
    <w:abstractNumId w:val="28"/>
  </w:num>
  <w:num w:numId="8" w16cid:durableId="340083043">
    <w:abstractNumId w:val="1"/>
  </w:num>
  <w:num w:numId="9" w16cid:durableId="452135946">
    <w:abstractNumId w:val="10"/>
  </w:num>
  <w:num w:numId="10" w16cid:durableId="1291008133">
    <w:abstractNumId w:val="25"/>
  </w:num>
  <w:num w:numId="11" w16cid:durableId="54818872">
    <w:abstractNumId w:val="43"/>
  </w:num>
  <w:num w:numId="12" w16cid:durableId="1023898721">
    <w:abstractNumId w:val="23"/>
  </w:num>
  <w:num w:numId="13" w16cid:durableId="578517078">
    <w:abstractNumId w:val="29"/>
  </w:num>
  <w:num w:numId="14" w16cid:durableId="1381712454">
    <w:abstractNumId w:val="20"/>
  </w:num>
  <w:num w:numId="15" w16cid:durableId="20013814">
    <w:abstractNumId w:val="15"/>
  </w:num>
  <w:num w:numId="16" w16cid:durableId="1696881023">
    <w:abstractNumId w:val="26"/>
  </w:num>
  <w:num w:numId="17" w16cid:durableId="1086878517">
    <w:abstractNumId w:val="14"/>
  </w:num>
  <w:num w:numId="18" w16cid:durableId="1198203964">
    <w:abstractNumId w:val="42"/>
  </w:num>
  <w:num w:numId="19" w16cid:durableId="2086291882">
    <w:abstractNumId w:val="44"/>
  </w:num>
  <w:num w:numId="20" w16cid:durableId="2130511367">
    <w:abstractNumId w:val="46"/>
  </w:num>
  <w:num w:numId="21" w16cid:durableId="1592086703">
    <w:abstractNumId w:val="17"/>
  </w:num>
  <w:num w:numId="22" w16cid:durableId="288123298">
    <w:abstractNumId w:val="6"/>
  </w:num>
  <w:num w:numId="23" w16cid:durableId="800153807">
    <w:abstractNumId w:val="19"/>
  </w:num>
  <w:num w:numId="24" w16cid:durableId="1532494857">
    <w:abstractNumId w:val="24"/>
  </w:num>
  <w:num w:numId="25" w16cid:durableId="627319015">
    <w:abstractNumId w:val="0"/>
  </w:num>
  <w:num w:numId="26" w16cid:durableId="1728256697">
    <w:abstractNumId w:val="2"/>
  </w:num>
  <w:num w:numId="27" w16cid:durableId="2034525866">
    <w:abstractNumId w:val="37"/>
  </w:num>
  <w:num w:numId="28" w16cid:durableId="630742754">
    <w:abstractNumId w:val="32"/>
  </w:num>
  <w:num w:numId="29" w16cid:durableId="832909997">
    <w:abstractNumId w:val="36"/>
  </w:num>
  <w:num w:numId="30" w16cid:durableId="1965504399">
    <w:abstractNumId w:val="4"/>
  </w:num>
  <w:num w:numId="31" w16cid:durableId="1047216551">
    <w:abstractNumId w:val="45"/>
  </w:num>
  <w:num w:numId="32" w16cid:durableId="1697609543">
    <w:abstractNumId w:val="16"/>
  </w:num>
  <w:num w:numId="33" w16cid:durableId="1512449705">
    <w:abstractNumId w:val="7"/>
  </w:num>
  <w:num w:numId="34" w16cid:durableId="749497769">
    <w:abstractNumId w:val="38"/>
  </w:num>
  <w:num w:numId="35" w16cid:durableId="426393726">
    <w:abstractNumId w:val="22"/>
  </w:num>
  <w:num w:numId="36" w16cid:durableId="1275014557">
    <w:abstractNumId w:val="33"/>
  </w:num>
  <w:num w:numId="37" w16cid:durableId="1928925248">
    <w:abstractNumId w:val="9"/>
  </w:num>
  <w:num w:numId="38" w16cid:durableId="628128693">
    <w:abstractNumId w:val="31"/>
  </w:num>
  <w:num w:numId="39" w16cid:durableId="347684932">
    <w:abstractNumId w:val="12"/>
  </w:num>
  <w:num w:numId="40" w16cid:durableId="1805198586">
    <w:abstractNumId w:val="27"/>
  </w:num>
  <w:num w:numId="41" w16cid:durableId="178617697">
    <w:abstractNumId w:val="21"/>
  </w:num>
  <w:num w:numId="42" w16cid:durableId="1350133596">
    <w:abstractNumId w:val="18"/>
  </w:num>
  <w:num w:numId="43" w16cid:durableId="2057075749">
    <w:abstractNumId w:val="11"/>
  </w:num>
  <w:num w:numId="44" w16cid:durableId="1227716240">
    <w:abstractNumId w:val="41"/>
  </w:num>
  <w:num w:numId="45" w16cid:durableId="1420177246">
    <w:abstractNumId w:val="5"/>
  </w:num>
  <w:num w:numId="46" w16cid:durableId="1758016526">
    <w:abstractNumId w:val="35"/>
  </w:num>
  <w:num w:numId="47" w16cid:durableId="27028010">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D09"/>
    <w:rsid w:val="00005BC5"/>
    <w:rsid w:val="000171EE"/>
    <w:rsid w:val="00020966"/>
    <w:rsid w:val="00022DDB"/>
    <w:rsid w:val="0002477D"/>
    <w:rsid w:val="00033317"/>
    <w:rsid w:val="00036912"/>
    <w:rsid w:val="00057763"/>
    <w:rsid w:val="00064033"/>
    <w:rsid w:val="00067C1E"/>
    <w:rsid w:val="00075723"/>
    <w:rsid w:val="00085899"/>
    <w:rsid w:val="00085D87"/>
    <w:rsid w:val="00090D25"/>
    <w:rsid w:val="00091346"/>
    <w:rsid w:val="000B2199"/>
    <w:rsid w:val="000B4DBF"/>
    <w:rsid w:val="000B531A"/>
    <w:rsid w:val="000B6262"/>
    <w:rsid w:val="000B6D6C"/>
    <w:rsid w:val="000C0FD6"/>
    <w:rsid w:val="000C4B17"/>
    <w:rsid w:val="000C72D3"/>
    <w:rsid w:val="000D37AE"/>
    <w:rsid w:val="000D56A4"/>
    <w:rsid w:val="000D6D12"/>
    <w:rsid w:val="000E215A"/>
    <w:rsid w:val="000E6A51"/>
    <w:rsid w:val="000E751E"/>
    <w:rsid w:val="000F3FED"/>
    <w:rsid w:val="000F50CB"/>
    <w:rsid w:val="000F6865"/>
    <w:rsid w:val="00101DB3"/>
    <w:rsid w:val="00110B6D"/>
    <w:rsid w:val="00112FEE"/>
    <w:rsid w:val="00115FC7"/>
    <w:rsid w:val="00116285"/>
    <w:rsid w:val="00116936"/>
    <w:rsid w:val="00123B82"/>
    <w:rsid w:val="001253F3"/>
    <w:rsid w:val="001266C1"/>
    <w:rsid w:val="00135063"/>
    <w:rsid w:val="0014087C"/>
    <w:rsid w:val="0014092D"/>
    <w:rsid w:val="001409DD"/>
    <w:rsid w:val="00152BCE"/>
    <w:rsid w:val="00154E3C"/>
    <w:rsid w:val="001638F0"/>
    <w:rsid w:val="00164A1C"/>
    <w:rsid w:val="00173881"/>
    <w:rsid w:val="00173EAC"/>
    <w:rsid w:val="00175D43"/>
    <w:rsid w:val="00181EE5"/>
    <w:rsid w:val="00182273"/>
    <w:rsid w:val="00184751"/>
    <w:rsid w:val="00185AF6"/>
    <w:rsid w:val="00190847"/>
    <w:rsid w:val="00192CAF"/>
    <w:rsid w:val="00193743"/>
    <w:rsid w:val="0019394A"/>
    <w:rsid w:val="001A2E9B"/>
    <w:rsid w:val="001B0095"/>
    <w:rsid w:val="001B364C"/>
    <w:rsid w:val="001B3E0C"/>
    <w:rsid w:val="001C00BA"/>
    <w:rsid w:val="001C1D4B"/>
    <w:rsid w:val="001D04C6"/>
    <w:rsid w:val="001D4EFB"/>
    <w:rsid w:val="001F0C72"/>
    <w:rsid w:val="001F3B12"/>
    <w:rsid w:val="001F7524"/>
    <w:rsid w:val="00213CF4"/>
    <w:rsid w:val="00216F2F"/>
    <w:rsid w:val="00223420"/>
    <w:rsid w:val="002341BD"/>
    <w:rsid w:val="00234247"/>
    <w:rsid w:val="002521FC"/>
    <w:rsid w:val="002713D1"/>
    <w:rsid w:val="002729BC"/>
    <w:rsid w:val="00274C87"/>
    <w:rsid w:val="0027552F"/>
    <w:rsid w:val="00275C2E"/>
    <w:rsid w:val="00276EA4"/>
    <w:rsid w:val="0027775F"/>
    <w:rsid w:val="002816A6"/>
    <w:rsid w:val="002A1A69"/>
    <w:rsid w:val="002B1E5F"/>
    <w:rsid w:val="002B5910"/>
    <w:rsid w:val="002C45F9"/>
    <w:rsid w:val="002C4EEE"/>
    <w:rsid w:val="002C7E9B"/>
    <w:rsid w:val="002E1E4E"/>
    <w:rsid w:val="002E2859"/>
    <w:rsid w:val="00302A5B"/>
    <w:rsid w:val="0031060B"/>
    <w:rsid w:val="003110FF"/>
    <w:rsid w:val="00311C32"/>
    <w:rsid w:val="00321D01"/>
    <w:rsid w:val="0032524D"/>
    <w:rsid w:val="0032698F"/>
    <w:rsid w:val="00331973"/>
    <w:rsid w:val="00341C3E"/>
    <w:rsid w:val="00344298"/>
    <w:rsid w:val="00344F87"/>
    <w:rsid w:val="00350712"/>
    <w:rsid w:val="00356B12"/>
    <w:rsid w:val="00371FC9"/>
    <w:rsid w:val="00384555"/>
    <w:rsid w:val="00390A76"/>
    <w:rsid w:val="00393963"/>
    <w:rsid w:val="00397FA1"/>
    <w:rsid w:val="003A0005"/>
    <w:rsid w:val="003A0BD5"/>
    <w:rsid w:val="003A11CD"/>
    <w:rsid w:val="003A1B9F"/>
    <w:rsid w:val="003A5C17"/>
    <w:rsid w:val="003B3234"/>
    <w:rsid w:val="003C4929"/>
    <w:rsid w:val="003C7AC9"/>
    <w:rsid w:val="003D38BC"/>
    <w:rsid w:val="003D6275"/>
    <w:rsid w:val="003E5194"/>
    <w:rsid w:val="003F6571"/>
    <w:rsid w:val="004008D4"/>
    <w:rsid w:val="00406E50"/>
    <w:rsid w:val="00410252"/>
    <w:rsid w:val="00420714"/>
    <w:rsid w:val="004225B2"/>
    <w:rsid w:val="00423282"/>
    <w:rsid w:val="00430A95"/>
    <w:rsid w:val="00433131"/>
    <w:rsid w:val="00435CFC"/>
    <w:rsid w:val="00440C66"/>
    <w:rsid w:val="004506E2"/>
    <w:rsid w:val="00451603"/>
    <w:rsid w:val="00454FB2"/>
    <w:rsid w:val="00456E66"/>
    <w:rsid w:val="00496A29"/>
    <w:rsid w:val="004A162C"/>
    <w:rsid w:val="004A71CC"/>
    <w:rsid w:val="004B0F5B"/>
    <w:rsid w:val="004B65DD"/>
    <w:rsid w:val="004C200B"/>
    <w:rsid w:val="004C3FFA"/>
    <w:rsid w:val="004C4AF1"/>
    <w:rsid w:val="004D143C"/>
    <w:rsid w:val="004D3607"/>
    <w:rsid w:val="004E031C"/>
    <w:rsid w:val="004E6A12"/>
    <w:rsid w:val="004E75E3"/>
    <w:rsid w:val="004F297A"/>
    <w:rsid w:val="004F4BE7"/>
    <w:rsid w:val="004F6BCD"/>
    <w:rsid w:val="005117FD"/>
    <w:rsid w:val="00512234"/>
    <w:rsid w:val="00515E03"/>
    <w:rsid w:val="00520493"/>
    <w:rsid w:val="005211E8"/>
    <w:rsid w:val="00522ABA"/>
    <w:rsid w:val="00523A64"/>
    <w:rsid w:val="00524D14"/>
    <w:rsid w:val="00530923"/>
    <w:rsid w:val="005338C2"/>
    <w:rsid w:val="005341F6"/>
    <w:rsid w:val="00541B33"/>
    <w:rsid w:val="00543A96"/>
    <w:rsid w:val="0055256D"/>
    <w:rsid w:val="005532BA"/>
    <w:rsid w:val="00584E2F"/>
    <w:rsid w:val="00595774"/>
    <w:rsid w:val="00595CDB"/>
    <w:rsid w:val="00595ED5"/>
    <w:rsid w:val="005A1498"/>
    <w:rsid w:val="005A2F15"/>
    <w:rsid w:val="005A47B7"/>
    <w:rsid w:val="005B2D2E"/>
    <w:rsid w:val="005B3B43"/>
    <w:rsid w:val="005C1336"/>
    <w:rsid w:val="005C33BF"/>
    <w:rsid w:val="005C6D53"/>
    <w:rsid w:val="005D6D07"/>
    <w:rsid w:val="005E0B17"/>
    <w:rsid w:val="005E1C5A"/>
    <w:rsid w:val="005E3891"/>
    <w:rsid w:val="005F5A33"/>
    <w:rsid w:val="006005CB"/>
    <w:rsid w:val="00601880"/>
    <w:rsid w:val="00602021"/>
    <w:rsid w:val="006055C9"/>
    <w:rsid w:val="00606F6E"/>
    <w:rsid w:val="00610486"/>
    <w:rsid w:val="00612764"/>
    <w:rsid w:val="00613660"/>
    <w:rsid w:val="006213D5"/>
    <w:rsid w:val="00621758"/>
    <w:rsid w:val="00624FB1"/>
    <w:rsid w:val="00631A43"/>
    <w:rsid w:val="00656ED1"/>
    <w:rsid w:val="006611A7"/>
    <w:rsid w:val="006627E1"/>
    <w:rsid w:val="0066324E"/>
    <w:rsid w:val="00665824"/>
    <w:rsid w:val="0067119F"/>
    <w:rsid w:val="00693BEC"/>
    <w:rsid w:val="006A0915"/>
    <w:rsid w:val="006A2CD3"/>
    <w:rsid w:val="006A4764"/>
    <w:rsid w:val="006B102E"/>
    <w:rsid w:val="006B1535"/>
    <w:rsid w:val="006B6E0A"/>
    <w:rsid w:val="006D7856"/>
    <w:rsid w:val="006E0207"/>
    <w:rsid w:val="006E0328"/>
    <w:rsid w:val="006E2D53"/>
    <w:rsid w:val="00706076"/>
    <w:rsid w:val="00713C8E"/>
    <w:rsid w:val="00713FEE"/>
    <w:rsid w:val="007203F6"/>
    <w:rsid w:val="007271B3"/>
    <w:rsid w:val="00732963"/>
    <w:rsid w:val="00736A8D"/>
    <w:rsid w:val="00744BE0"/>
    <w:rsid w:val="00750B7E"/>
    <w:rsid w:val="00757380"/>
    <w:rsid w:val="007641AB"/>
    <w:rsid w:val="00764D72"/>
    <w:rsid w:val="00766BD5"/>
    <w:rsid w:val="00780D9E"/>
    <w:rsid w:val="007845D7"/>
    <w:rsid w:val="00785C2A"/>
    <w:rsid w:val="00786A1E"/>
    <w:rsid w:val="00791C9B"/>
    <w:rsid w:val="00792BC0"/>
    <w:rsid w:val="00792FA2"/>
    <w:rsid w:val="00794B22"/>
    <w:rsid w:val="007A1BC8"/>
    <w:rsid w:val="007C04F7"/>
    <w:rsid w:val="007C25F5"/>
    <w:rsid w:val="007C2681"/>
    <w:rsid w:val="007C5EAA"/>
    <w:rsid w:val="007C6E78"/>
    <w:rsid w:val="007D2594"/>
    <w:rsid w:val="007D37B4"/>
    <w:rsid w:val="007D58E9"/>
    <w:rsid w:val="007E1F8A"/>
    <w:rsid w:val="007E2812"/>
    <w:rsid w:val="007F003F"/>
    <w:rsid w:val="007F033F"/>
    <w:rsid w:val="007F0D38"/>
    <w:rsid w:val="007F3914"/>
    <w:rsid w:val="007F439C"/>
    <w:rsid w:val="007F4F5F"/>
    <w:rsid w:val="008000B3"/>
    <w:rsid w:val="0080565A"/>
    <w:rsid w:val="00805857"/>
    <w:rsid w:val="0080699E"/>
    <w:rsid w:val="00814C5B"/>
    <w:rsid w:val="008159E5"/>
    <w:rsid w:val="00815CDD"/>
    <w:rsid w:val="00825B74"/>
    <w:rsid w:val="008336A8"/>
    <w:rsid w:val="008356E5"/>
    <w:rsid w:val="00835B4F"/>
    <w:rsid w:val="00837879"/>
    <w:rsid w:val="0085344B"/>
    <w:rsid w:val="00854BD9"/>
    <w:rsid w:val="00855308"/>
    <w:rsid w:val="00856CDC"/>
    <w:rsid w:val="0086039B"/>
    <w:rsid w:val="00861041"/>
    <w:rsid w:val="008615ED"/>
    <w:rsid w:val="0086239C"/>
    <w:rsid w:val="00863524"/>
    <w:rsid w:val="00867951"/>
    <w:rsid w:val="00870A47"/>
    <w:rsid w:val="00896D24"/>
    <w:rsid w:val="008A14B4"/>
    <w:rsid w:val="008A3CBF"/>
    <w:rsid w:val="008A66AF"/>
    <w:rsid w:val="008B0821"/>
    <w:rsid w:val="008B0832"/>
    <w:rsid w:val="008B0C65"/>
    <w:rsid w:val="008B1786"/>
    <w:rsid w:val="008B6885"/>
    <w:rsid w:val="008C0381"/>
    <w:rsid w:val="008C6EFE"/>
    <w:rsid w:val="008D39FF"/>
    <w:rsid w:val="008D535A"/>
    <w:rsid w:val="008E4CC0"/>
    <w:rsid w:val="008E5054"/>
    <w:rsid w:val="008F0813"/>
    <w:rsid w:val="0090459C"/>
    <w:rsid w:val="009157A1"/>
    <w:rsid w:val="0092390F"/>
    <w:rsid w:val="00925A53"/>
    <w:rsid w:val="00936724"/>
    <w:rsid w:val="00941F42"/>
    <w:rsid w:val="00945E66"/>
    <w:rsid w:val="00955465"/>
    <w:rsid w:val="00963E5E"/>
    <w:rsid w:val="00972140"/>
    <w:rsid w:val="00976AB6"/>
    <w:rsid w:val="009905C0"/>
    <w:rsid w:val="00990EC8"/>
    <w:rsid w:val="009913CC"/>
    <w:rsid w:val="00991E92"/>
    <w:rsid w:val="00993D0F"/>
    <w:rsid w:val="009942DA"/>
    <w:rsid w:val="00997E6A"/>
    <w:rsid w:val="009A13D3"/>
    <w:rsid w:val="009A244C"/>
    <w:rsid w:val="009A6CD2"/>
    <w:rsid w:val="009A6F35"/>
    <w:rsid w:val="009B213B"/>
    <w:rsid w:val="009B53F7"/>
    <w:rsid w:val="009C4C62"/>
    <w:rsid w:val="009D1827"/>
    <w:rsid w:val="009D4BD2"/>
    <w:rsid w:val="009D5139"/>
    <w:rsid w:val="009E4B83"/>
    <w:rsid w:val="009E565D"/>
    <w:rsid w:val="009E6752"/>
    <w:rsid w:val="009F0E23"/>
    <w:rsid w:val="009F414D"/>
    <w:rsid w:val="00A0358C"/>
    <w:rsid w:val="00A037FF"/>
    <w:rsid w:val="00A04118"/>
    <w:rsid w:val="00A061E5"/>
    <w:rsid w:val="00A247ED"/>
    <w:rsid w:val="00A24FA9"/>
    <w:rsid w:val="00A40AF0"/>
    <w:rsid w:val="00A424C1"/>
    <w:rsid w:val="00A42C61"/>
    <w:rsid w:val="00A443A0"/>
    <w:rsid w:val="00A45658"/>
    <w:rsid w:val="00A50E12"/>
    <w:rsid w:val="00A53E60"/>
    <w:rsid w:val="00A54193"/>
    <w:rsid w:val="00A5695F"/>
    <w:rsid w:val="00A610AC"/>
    <w:rsid w:val="00A70422"/>
    <w:rsid w:val="00A70A8C"/>
    <w:rsid w:val="00A757BB"/>
    <w:rsid w:val="00A800C6"/>
    <w:rsid w:val="00A81BF7"/>
    <w:rsid w:val="00A8213A"/>
    <w:rsid w:val="00A85CE8"/>
    <w:rsid w:val="00A8755E"/>
    <w:rsid w:val="00A879C9"/>
    <w:rsid w:val="00A92AAC"/>
    <w:rsid w:val="00A94B95"/>
    <w:rsid w:val="00AA1E7F"/>
    <w:rsid w:val="00AA38F2"/>
    <w:rsid w:val="00AB2DE5"/>
    <w:rsid w:val="00AB49D1"/>
    <w:rsid w:val="00AB7310"/>
    <w:rsid w:val="00AC07BF"/>
    <w:rsid w:val="00AC247D"/>
    <w:rsid w:val="00AC43A9"/>
    <w:rsid w:val="00AD7FFC"/>
    <w:rsid w:val="00AE33BE"/>
    <w:rsid w:val="00AE78A5"/>
    <w:rsid w:val="00AF3914"/>
    <w:rsid w:val="00AF576F"/>
    <w:rsid w:val="00B0089F"/>
    <w:rsid w:val="00B04E93"/>
    <w:rsid w:val="00B05573"/>
    <w:rsid w:val="00B06EDC"/>
    <w:rsid w:val="00B134B0"/>
    <w:rsid w:val="00B2169C"/>
    <w:rsid w:val="00B24C28"/>
    <w:rsid w:val="00B31093"/>
    <w:rsid w:val="00B351B9"/>
    <w:rsid w:val="00B42F97"/>
    <w:rsid w:val="00B4345B"/>
    <w:rsid w:val="00B44513"/>
    <w:rsid w:val="00B474DE"/>
    <w:rsid w:val="00B603C1"/>
    <w:rsid w:val="00B70707"/>
    <w:rsid w:val="00B73730"/>
    <w:rsid w:val="00BA34A5"/>
    <w:rsid w:val="00BA6D2A"/>
    <w:rsid w:val="00BA7E94"/>
    <w:rsid w:val="00BB1D09"/>
    <w:rsid w:val="00BD0A43"/>
    <w:rsid w:val="00BF7A17"/>
    <w:rsid w:val="00C11891"/>
    <w:rsid w:val="00C11B4C"/>
    <w:rsid w:val="00C139E6"/>
    <w:rsid w:val="00C21EFF"/>
    <w:rsid w:val="00C3253A"/>
    <w:rsid w:val="00C40EDF"/>
    <w:rsid w:val="00C51E7E"/>
    <w:rsid w:val="00C52A36"/>
    <w:rsid w:val="00C57FDF"/>
    <w:rsid w:val="00C66860"/>
    <w:rsid w:val="00C7058D"/>
    <w:rsid w:val="00C705BD"/>
    <w:rsid w:val="00C749F3"/>
    <w:rsid w:val="00C81FB8"/>
    <w:rsid w:val="00C8400F"/>
    <w:rsid w:val="00C84C4C"/>
    <w:rsid w:val="00C85A51"/>
    <w:rsid w:val="00C95379"/>
    <w:rsid w:val="00C95C23"/>
    <w:rsid w:val="00C97603"/>
    <w:rsid w:val="00CA3B38"/>
    <w:rsid w:val="00CA417F"/>
    <w:rsid w:val="00CB0F23"/>
    <w:rsid w:val="00CB46C7"/>
    <w:rsid w:val="00CB771F"/>
    <w:rsid w:val="00CB7E28"/>
    <w:rsid w:val="00CC25B1"/>
    <w:rsid w:val="00D24554"/>
    <w:rsid w:val="00D30062"/>
    <w:rsid w:val="00D464E4"/>
    <w:rsid w:val="00D604A8"/>
    <w:rsid w:val="00D61180"/>
    <w:rsid w:val="00D70C55"/>
    <w:rsid w:val="00D7265E"/>
    <w:rsid w:val="00D73C1D"/>
    <w:rsid w:val="00D73D7B"/>
    <w:rsid w:val="00D8167A"/>
    <w:rsid w:val="00D8230D"/>
    <w:rsid w:val="00D84517"/>
    <w:rsid w:val="00D85135"/>
    <w:rsid w:val="00D85E62"/>
    <w:rsid w:val="00D86DE2"/>
    <w:rsid w:val="00D91595"/>
    <w:rsid w:val="00D95DDE"/>
    <w:rsid w:val="00DA35BC"/>
    <w:rsid w:val="00DA3839"/>
    <w:rsid w:val="00DB7993"/>
    <w:rsid w:val="00DC6AD7"/>
    <w:rsid w:val="00DD0A53"/>
    <w:rsid w:val="00DD2156"/>
    <w:rsid w:val="00DD36EC"/>
    <w:rsid w:val="00DE2A2F"/>
    <w:rsid w:val="00DE72D3"/>
    <w:rsid w:val="00E022BD"/>
    <w:rsid w:val="00E03159"/>
    <w:rsid w:val="00E04B71"/>
    <w:rsid w:val="00E06B41"/>
    <w:rsid w:val="00E10EE6"/>
    <w:rsid w:val="00E12B60"/>
    <w:rsid w:val="00E23754"/>
    <w:rsid w:val="00E23884"/>
    <w:rsid w:val="00E34435"/>
    <w:rsid w:val="00E347DD"/>
    <w:rsid w:val="00E37027"/>
    <w:rsid w:val="00E379C9"/>
    <w:rsid w:val="00E43828"/>
    <w:rsid w:val="00E46747"/>
    <w:rsid w:val="00E47213"/>
    <w:rsid w:val="00E51670"/>
    <w:rsid w:val="00E56D23"/>
    <w:rsid w:val="00E60B1E"/>
    <w:rsid w:val="00E61489"/>
    <w:rsid w:val="00E63267"/>
    <w:rsid w:val="00E70CDD"/>
    <w:rsid w:val="00E723AE"/>
    <w:rsid w:val="00E75551"/>
    <w:rsid w:val="00E75682"/>
    <w:rsid w:val="00E80ADE"/>
    <w:rsid w:val="00E8232D"/>
    <w:rsid w:val="00E8413F"/>
    <w:rsid w:val="00E90028"/>
    <w:rsid w:val="00E9336F"/>
    <w:rsid w:val="00E93468"/>
    <w:rsid w:val="00E95295"/>
    <w:rsid w:val="00E962C8"/>
    <w:rsid w:val="00EA3435"/>
    <w:rsid w:val="00EA447F"/>
    <w:rsid w:val="00EA5EB9"/>
    <w:rsid w:val="00EC3FD1"/>
    <w:rsid w:val="00EC5B63"/>
    <w:rsid w:val="00EC6698"/>
    <w:rsid w:val="00ED4D1F"/>
    <w:rsid w:val="00EE717F"/>
    <w:rsid w:val="00EF3639"/>
    <w:rsid w:val="00EF3723"/>
    <w:rsid w:val="00F047F8"/>
    <w:rsid w:val="00F122D1"/>
    <w:rsid w:val="00F14037"/>
    <w:rsid w:val="00F24F03"/>
    <w:rsid w:val="00F4093B"/>
    <w:rsid w:val="00F429EF"/>
    <w:rsid w:val="00F458BA"/>
    <w:rsid w:val="00F469E3"/>
    <w:rsid w:val="00F46AA0"/>
    <w:rsid w:val="00F52E33"/>
    <w:rsid w:val="00F65E7B"/>
    <w:rsid w:val="00F73004"/>
    <w:rsid w:val="00F830A8"/>
    <w:rsid w:val="00F84253"/>
    <w:rsid w:val="00F9094D"/>
    <w:rsid w:val="00F93845"/>
    <w:rsid w:val="00FB1BDF"/>
    <w:rsid w:val="00FB7788"/>
    <w:rsid w:val="00FC1312"/>
    <w:rsid w:val="00FC40BD"/>
    <w:rsid w:val="00FC4A7F"/>
    <w:rsid w:val="00FD7CA5"/>
    <w:rsid w:val="00FE3197"/>
    <w:rsid w:val="00FF21DF"/>
    <w:rsid w:val="00FF47D0"/>
    <w:rsid w:val="00FF5B5E"/>
    <w:rsid w:val="00FF6A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222FC2"/>
  <w15:chartTrackingRefBased/>
  <w15:docId w15:val="{07F63C05-C240-467D-8937-381D25498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723"/>
  </w:style>
  <w:style w:type="paragraph" w:styleId="Heading1">
    <w:name w:val="heading 1"/>
    <w:basedOn w:val="Normal"/>
    <w:next w:val="Normal"/>
    <w:link w:val="Heading1Char"/>
    <w:uiPriority w:val="9"/>
    <w:qFormat/>
    <w:rsid w:val="00BB1D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1D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B1D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B1D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1D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1D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1D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1D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1D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1D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B1D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B1D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B1D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1D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1D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1D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1D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1D09"/>
    <w:rPr>
      <w:rFonts w:eastAsiaTheme="majorEastAsia" w:cstheme="majorBidi"/>
      <w:color w:val="272727" w:themeColor="text1" w:themeTint="D8"/>
    </w:rPr>
  </w:style>
  <w:style w:type="paragraph" w:styleId="Title">
    <w:name w:val="Title"/>
    <w:basedOn w:val="Normal"/>
    <w:next w:val="Normal"/>
    <w:link w:val="TitleChar"/>
    <w:uiPriority w:val="10"/>
    <w:qFormat/>
    <w:rsid w:val="00BB1D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1D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1D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1D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1D09"/>
    <w:pPr>
      <w:spacing w:before="160"/>
      <w:jc w:val="center"/>
    </w:pPr>
    <w:rPr>
      <w:i/>
      <w:iCs/>
      <w:color w:val="404040" w:themeColor="text1" w:themeTint="BF"/>
    </w:rPr>
  </w:style>
  <w:style w:type="character" w:customStyle="1" w:styleId="QuoteChar">
    <w:name w:val="Quote Char"/>
    <w:basedOn w:val="DefaultParagraphFont"/>
    <w:link w:val="Quote"/>
    <w:uiPriority w:val="29"/>
    <w:rsid w:val="00BB1D09"/>
    <w:rPr>
      <w:i/>
      <w:iCs/>
      <w:color w:val="404040" w:themeColor="text1" w:themeTint="BF"/>
    </w:rPr>
  </w:style>
  <w:style w:type="paragraph" w:styleId="ListParagraph">
    <w:name w:val="List Paragraph"/>
    <w:basedOn w:val="Normal"/>
    <w:uiPriority w:val="34"/>
    <w:qFormat/>
    <w:rsid w:val="00BB1D09"/>
    <w:pPr>
      <w:ind w:left="720"/>
      <w:contextualSpacing/>
    </w:pPr>
  </w:style>
  <w:style w:type="character" w:styleId="IntenseEmphasis">
    <w:name w:val="Intense Emphasis"/>
    <w:basedOn w:val="DefaultParagraphFont"/>
    <w:uiPriority w:val="21"/>
    <w:qFormat/>
    <w:rsid w:val="00BB1D09"/>
    <w:rPr>
      <w:i/>
      <w:iCs/>
      <w:color w:val="0F4761" w:themeColor="accent1" w:themeShade="BF"/>
    </w:rPr>
  </w:style>
  <w:style w:type="paragraph" w:styleId="IntenseQuote">
    <w:name w:val="Intense Quote"/>
    <w:basedOn w:val="Normal"/>
    <w:next w:val="Normal"/>
    <w:link w:val="IntenseQuoteChar"/>
    <w:uiPriority w:val="30"/>
    <w:qFormat/>
    <w:rsid w:val="00BB1D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1D09"/>
    <w:rPr>
      <w:i/>
      <w:iCs/>
      <w:color w:val="0F4761" w:themeColor="accent1" w:themeShade="BF"/>
    </w:rPr>
  </w:style>
  <w:style w:type="character" w:styleId="IntenseReference">
    <w:name w:val="Intense Reference"/>
    <w:basedOn w:val="DefaultParagraphFont"/>
    <w:uiPriority w:val="32"/>
    <w:qFormat/>
    <w:rsid w:val="00BB1D09"/>
    <w:rPr>
      <w:b/>
      <w:bCs/>
      <w:smallCaps/>
      <w:color w:val="0F4761" w:themeColor="accent1" w:themeShade="BF"/>
      <w:spacing w:val="5"/>
    </w:rPr>
  </w:style>
  <w:style w:type="paragraph" w:styleId="NoSpacing">
    <w:name w:val="No Spacing"/>
    <w:link w:val="NoSpacingChar"/>
    <w:uiPriority w:val="1"/>
    <w:qFormat/>
    <w:rsid w:val="00BB1D09"/>
    <w:pPr>
      <w:spacing w:after="0"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BB1D09"/>
    <w:rPr>
      <w:color w:val="0E2841" w:themeColor="text2"/>
      <w:kern w:val="0"/>
      <w:sz w:val="20"/>
      <w:szCs w:val="20"/>
      <w:lang w:val="en-US"/>
      <w14:ligatures w14:val="none"/>
    </w:rPr>
  </w:style>
  <w:style w:type="character" w:styleId="Hyperlink">
    <w:name w:val="Hyperlink"/>
    <w:basedOn w:val="DefaultParagraphFont"/>
    <w:uiPriority w:val="99"/>
    <w:unhideWhenUsed/>
    <w:rsid w:val="00BB1D09"/>
    <w:rPr>
      <w:color w:val="467886" w:themeColor="hyperlink"/>
      <w:u w:val="single"/>
    </w:rPr>
  </w:style>
  <w:style w:type="character" w:styleId="UnresolvedMention">
    <w:name w:val="Unresolved Mention"/>
    <w:basedOn w:val="DefaultParagraphFont"/>
    <w:uiPriority w:val="99"/>
    <w:semiHidden/>
    <w:unhideWhenUsed/>
    <w:rsid w:val="00BB1D09"/>
    <w:rPr>
      <w:color w:val="605E5C"/>
      <w:shd w:val="clear" w:color="auto" w:fill="E1DFDD"/>
    </w:rPr>
  </w:style>
  <w:style w:type="paragraph" w:styleId="NormalWeb">
    <w:name w:val="Normal (Web)"/>
    <w:basedOn w:val="Normal"/>
    <w:uiPriority w:val="99"/>
    <w:unhideWhenUsed/>
    <w:rsid w:val="00EF372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0171EE"/>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0171EE"/>
    <w:pPr>
      <w:spacing w:after="100"/>
      <w:ind w:left="220"/>
    </w:pPr>
  </w:style>
  <w:style w:type="paragraph" w:styleId="TOC3">
    <w:name w:val="toc 3"/>
    <w:basedOn w:val="Normal"/>
    <w:next w:val="Normal"/>
    <w:autoRedefine/>
    <w:uiPriority w:val="39"/>
    <w:unhideWhenUsed/>
    <w:rsid w:val="000171EE"/>
    <w:pPr>
      <w:spacing w:after="100"/>
      <w:ind w:left="440"/>
    </w:pPr>
  </w:style>
  <w:style w:type="paragraph" w:styleId="TOC1">
    <w:name w:val="toc 1"/>
    <w:basedOn w:val="Normal"/>
    <w:next w:val="Normal"/>
    <w:autoRedefine/>
    <w:uiPriority w:val="39"/>
    <w:unhideWhenUsed/>
    <w:rsid w:val="00E60B1E"/>
    <w:pPr>
      <w:spacing w:after="100"/>
    </w:pPr>
  </w:style>
  <w:style w:type="table" w:styleId="TableGrid">
    <w:name w:val="Table Grid"/>
    <w:basedOn w:val="TableNormal"/>
    <w:uiPriority w:val="39"/>
    <w:rsid w:val="00BA7E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742763">
      <w:bodyDiv w:val="1"/>
      <w:marLeft w:val="0"/>
      <w:marRight w:val="0"/>
      <w:marTop w:val="0"/>
      <w:marBottom w:val="0"/>
      <w:divBdr>
        <w:top w:val="none" w:sz="0" w:space="0" w:color="auto"/>
        <w:left w:val="none" w:sz="0" w:space="0" w:color="auto"/>
        <w:bottom w:val="none" w:sz="0" w:space="0" w:color="auto"/>
        <w:right w:val="none" w:sz="0" w:space="0" w:color="auto"/>
      </w:divBdr>
    </w:div>
    <w:div w:id="135605697">
      <w:bodyDiv w:val="1"/>
      <w:marLeft w:val="0"/>
      <w:marRight w:val="0"/>
      <w:marTop w:val="0"/>
      <w:marBottom w:val="0"/>
      <w:divBdr>
        <w:top w:val="none" w:sz="0" w:space="0" w:color="auto"/>
        <w:left w:val="none" w:sz="0" w:space="0" w:color="auto"/>
        <w:bottom w:val="none" w:sz="0" w:space="0" w:color="auto"/>
        <w:right w:val="none" w:sz="0" w:space="0" w:color="auto"/>
      </w:divBdr>
    </w:div>
    <w:div w:id="173808473">
      <w:bodyDiv w:val="1"/>
      <w:marLeft w:val="0"/>
      <w:marRight w:val="0"/>
      <w:marTop w:val="0"/>
      <w:marBottom w:val="0"/>
      <w:divBdr>
        <w:top w:val="none" w:sz="0" w:space="0" w:color="auto"/>
        <w:left w:val="none" w:sz="0" w:space="0" w:color="auto"/>
        <w:bottom w:val="none" w:sz="0" w:space="0" w:color="auto"/>
        <w:right w:val="none" w:sz="0" w:space="0" w:color="auto"/>
      </w:divBdr>
    </w:div>
    <w:div w:id="224873964">
      <w:bodyDiv w:val="1"/>
      <w:marLeft w:val="0"/>
      <w:marRight w:val="0"/>
      <w:marTop w:val="0"/>
      <w:marBottom w:val="0"/>
      <w:divBdr>
        <w:top w:val="none" w:sz="0" w:space="0" w:color="auto"/>
        <w:left w:val="none" w:sz="0" w:space="0" w:color="auto"/>
        <w:bottom w:val="none" w:sz="0" w:space="0" w:color="auto"/>
        <w:right w:val="none" w:sz="0" w:space="0" w:color="auto"/>
      </w:divBdr>
    </w:div>
    <w:div w:id="287124704">
      <w:bodyDiv w:val="1"/>
      <w:marLeft w:val="0"/>
      <w:marRight w:val="0"/>
      <w:marTop w:val="0"/>
      <w:marBottom w:val="0"/>
      <w:divBdr>
        <w:top w:val="none" w:sz="0" w:space="0" w:color="auto"/>
        <w:left w:val="none" w:sz="0" w:space="0" w:color="auto"/>
        <w:bottom w:val="none" w:sz="0" w:space="0" w:color="auto"/>
        <w:right w:val="none" w:sz="0" w:space="0" w:color="auto"/>
      </w:divBdr>
    </w:div>
    <w:div w:id="328678950">
      <w:bodyDiv w:val="1"/>
      <w:marLeft w:val="0"/>
      <w:marRight w:val="0"/>
      <w:marTop w:val="0"/>
      <w:marBottom w:val="0"/>
      <w:divBdr>
        <w:top w:val="none" w:sz="0" w:space="0" w:color="auto"/>
        <w:left w:val="none" w:sz="0" w:space="0" w:color="auto"/>
        <w:bottom w:val="none" w:sz="0" w:space="0" w:color="auto"/>
        <w:right w:val="none" w:sz="0" w:space="0" w:color="auto"/>
      </w:divBdr>
    </w:div>
    <w:div w:id="339238786">
      <w:bodyDiv w:val="1"/>
      <w:marLeft w:val="0"/>
      <w:marRight w:val="0"/>
      <w:marTop w:val="0"/>
      <w:marBottom w:val="0"/>
      <w:divBdr>
        <w:top w:val="none" w:sz="0" w:space="0" w:color="auto"/>
        <w:left w:val="none" w:sz="0" w:space="0" w:color="auto"/>
        <w:bottom w:val="none" w:sz="0" w:space="0" w:color="auto"/>
        <w:right w:val="none" w:sz="0" w:space="0" w:color="auto"/>
      </w:divBdr>
    </w:div>
    <w:div w:id="397023792">
      <w:bodyDiv w:val="1"/>
      <w:marLeft w:val="0"/>
      <w:marRight w:val="0"/>
      <w:marTop w:val="0"/>
      <w:marBottom w:val="0"/>
      <w:divBdr>
        <w:top w:val="none" w:sz="0" w:space="0" w:color="auto"/>
        <w:left w:val="none" w:sz="0" w:space="0" w:color="auto"/>
        <w:bottom w:val="none" w:sz="0" w:space="0" w:color="auto"/>
        <w:right w:val="none" w:sz="0" w:space="0" w:color="auto"/>
      </w:divBdr>
    </w:div>
    <w:div w:id="432212792">
      <w:bodyDiv w:val="1"/>
      <w:marLeft w:val="0"/>
      <w:marRight w:val="0"/>
      <w:marTop w:val="0"/>
      <w:marBottom w:val="0"/>
      <w:divBdr>
        <w:top w:val="none" w:sz="0" w:space="0" w:color="auto"/>
        <w:left w:val="none" w:sz="0" w:space="0" w:color="auto"/>
        <w:bottom w:val="none" w:sz="0" w:space="0" w:color="auto"/>
        <w:right w:val="none" w:sz="0" w:space="0" w:color="auto"/>
      </w:divBdr>
    </w:div>
    <w:div w:id="472219383">
      <w:bodyDiv w:val="1"/>
      <w:marLeft w:val="0"/>
      <w:marRight w:val="0"/>
      <w:marTop w:val="0"/>
      <w:marBottom w:val="0"/>
      <w:divBdr>
        <w:top w:val="none" w:sz="0" w:space="0" w:color="auto"/>
        <w:left w:val="none" w:sz="0" w:space="0" w:color="auto"/>
        <w:bottom w:val="none" w:sz="0" w:space="0" w:color="auto"/>
        <w:right w:val="none" w:sz="0" w:space="0" w:color="auto"/>
      </w:divBdr>
    </w:div>
    <w:div w:id="479809085">
      <w:bodyDiv w:val="1"/>
      <w:marLeft w:val="0"/>
      <w:marRight w:val="0"/>
      <w:marTop w:val="0"/>
      <w:marBottom w:val="0"/>
      <w:divBdr>
        <w:top w:val="none" w:sz="0" w:space="0" w:color="auto"/>
        <w:left w:val="none" w:sz="0" w:space="0" w:color="auto"/>
        <w:bottom w:val="none" w:sz="0" w:space="0" w:color="auto"/>
        <w:right w:val="none" w:sz="0" w:space="0" w:color="auto"/>
      </w:divBdr>
    </w:div>
    <w:div w:id="543492826">
      <w:bodyDiv w:val="1"/>
      <w:marLeft w:val="0"/>
      <w:marRight w:val="0"/>
      <w:marTop w:val="0"/>
      <w:marBottom w:val="0"/>
      <w:divBdr>
        <w:top w:val="none" w:sz="0" w:space="0" w:color="auto"/>
        <w:left w:val="none" w:sz="0" w:space="0" w:color="auto"/>
        <w:bottom w:val="none" w:sz="0" w:space="0" w:color="auto"/>
        <w:right w:val="none" w:sz="0" w:space="0" w:color="auto"/>
      </w:divBdr>
    </w:div>
    <w:div w:id="664554065">
      <w:bodyDiv w:val="1"/>
      <w:marLeft w:val="0"/>
      <w:marRight w:val="0"/>
      <w:marTop w:val="0"/>
      <w:marBottom w:val="0"/>
      <w:divBdr>
        <w:top w:val="none" w:sz="0" w:space="0" w:color="auto"/>
        <w:left w:val="none" w:sz="0" w:space="0" w:color="auto"/>
        <w:bottom w:val="none" w:sz="0" w:space="0" w:color="auto"/>
        <w:right w:val="none" w:sz="0" w:space="0" w:color="auto"/>
      </w:divBdr>
    </w:div>
    <w:div w:id="701784677">
      <w:bodyDiv w:val="1"/>
      <w:marLeft w:val="0"/>
      <w:marRight w:val="0"/>
      <w:marTop w:val="0"/>
      <w:marBottom w:val="0"/>
      <w:divBdr>
        <w:top w:val="none" w:sz="0" w:space="0" w:color="auto"/>
        <w:left w:val="none" w:sz="0" w:space="0" w:color="auto"/>
        <w:bottom w:val="none" w:sz="0" w:space="0" w:color="auto"/>
        <w:right w:val="none" w:sz="0" w:space="0" w:color="auto"/>
      </w:divBdr>
    </w:div>
    <w:div w:id="870075880">
      <w:bodyDiv w:val="1"/>
      <w:marLeft w:val="0"/>
      <w:marRight w:val="0"/>
      <w:marTop w:val="0"/>
      <w:marBottom w:val="0"/>
      <w:divBdr>
        <w:top w:val="none" w:sz="0" w:space="0" w:color="auto"/>
        <w:left w:val="none" w:sz="0" w:space="0" w:color="auto"/>
        <w:bottom w:val="none" w:sz="0" w:space="0" w:color="auto"/>
        <w:right w:val="none" w:sz="0" w:space="0" w:color="auto"/>
      </w:divBdr>
    </w:div>
    <w:div w:id="886375327">
      <w:bodyDiv w:val="1"/>
      <w:marLeft w:val="0"/>
      <w:marRight w:val="0"/>
      <w:marTop w:val="0"/>
      <w:marBottom w:val="0"/>
      <w:divBdr>
        <w:top w:val="none" w:sz="0" w:space="0" w:color="auto"/>
        <w:left w:val="none" w:sz="0" w:space="0" w:color="auto"/>
        <w:bottom w:val="none" w:sz="0" w:space="0" w:color="auto"/>
        <w:right w:val="none" w:sz="0" w:space="0" w:color="auto"/>
      </w:divBdr>
    </w:div>
    <w:div w:id="888541546">
      <w:bodyDiv w:val="1"/>
      <w:marLeft w:val="0"/>
      <w:marRight w:val="0"/>
      <w:marTop w:val="0"/>
      <w:marBottom w:val="0"/>
      <w:divBdr>
        <w:top w:val="none" w:sz="0" w:space="0" w:color="auto"/>
        <w:left w:val="none" w:sz="0" w:space="0" w:color="auto"/>
        <w:bottom w:val="none" w:sz="0" w:space="0" w:color="auto"/>
        <w:right w:val="none" w:sz="0" w:space="0" w:color="auto"/>
      </w:divBdr>
    </w:div>
    <w:div w:id="939528314">
      <w:bodyDiv w:val="1"/>
      <w:marLeft w:val="0"/>
      <w:marRight w:val="0"/>
      <w:marTop w:val="0"/>
      <w:marBottom w:val="0"/>
      <w:divBdr>
        <w:top w:val="none" w:sz="0" w:space="0" w:color="auto"/>
        <w:left w:val="none" w:sz="0" w:space="0" w:color="auto"/>
        <w:bottom w:val="none" w:sz="0" w:space="0" w:color="auto"/>
        <w:right w:val="none" w:sz="0" w:space="0" w:color="auto"/>
      </w:divBdr>
    </w:div>
    <w:div w:id="959989321">
      <w:bodyDiv w:val="1"/>
      <w:marLeft w:val="0"/>
      <w:marRight w:val="0"/>
      <w:marTop w:val="0"/>
      <w:marBottom w:val="0"/>
      <w:divBdr>
        <w:top w:val="none" w:sz="0" w:space="0" w:color="auto"/>
        <w:left w:val="none" w:sz="0" w:space="0" w:color="auto"/>
        <w:bottom w:val="none" w:sz="0" w:space="0" w:color="auto"/>
        <w:right w:val="none" w:sz="0" w:space="0" w:color="auto"/>
      </w:divBdr>
    </w:div>
    <w:div w:id="987712957">
      <w:bodyDiv w:val="1"/>
      <w:marLeft w:val="0"/>
      <w:marRight w:val="0"/>
      <w:marTop w:val="0"/>
      <w:marBottom w:val="0"/>
      <w:divBdr>
        <w:top w:val="none" w:sz="0" w:space="0" w:color="auto"/>
        <w:left w:val="none" w:sz="0" w:space="0" w:color="auto"/>
        <w:bottom w:val="none" w:sz="0" w:space="0" w:color="auto"/>
        <w:right w:val="none" w:sz="0" w:space="0" w:color="auto"/>
      </w:divBdr>
    </w:div>
    <w:div w:id="1082482516">
      <w:bodyDiv w:val="1"/>
      <w:marLeft w:val="0"/>
      <w:marRight w:val="0"/>
      <w:marTop w:val="0"/>
      <w:marBottom w:val="0"/>
      <w:divBdr>
        <w:top w:val="none" w:sz="0" w:space="0" w:color="auto"/>
        <w:left w:val="none" w:sz="0" w:space="0" w:color="auto"/>
        <w:bottom w:val="none" w:sz="0" w:space="0" w:color="auto"/>
        <w:right w:val="none" w:sz="0" w:space="0" w:color="auto"/>
      </w:divBdr>
    </w:div>
    <w:div w:id="1098215855">
      <w:bodyDiv w:val="1"/>
      <w:marLeft w:val="0"/>
      <w:marRight w:val="0"/>
      <w:marTop w:val="0"/>
      <w:marBottom w:val="0"/>
      <w:divBdr>
        <w:top w:val="none" w:sz="0" w:space="0" w:color="auto"/>
        <w:left w:val="none" w:sz="0" w:space="0" w:color="auto"/>
        <w:bottom w:val="none" w:sz="0" w:space="0" w:color="auto"/>
        <w:right w:val="none" w:sz="0" w:space="0" w:color="auto"/>
      </w:divBdr>
    </w:div>
    <w:div w:id="1132333622">
      <w:bodyDiv w:val="1"/>
      <w:marLeft w:val="0"/>
      <w:marRight w:val="0"/>
      <w:marTop w:val="0"/>
      <w:marBottom w:val="0"/>
      <w:divBdr>
        <w:top w:val="none" w:sz="0" w:space="0" w:color="auto"/>
        <w:left w:val="none" w:sz="0" w:space="0" w:color="auto"/>
        <w:bottom w:val="none" w:sz="0" w:space="0" w:color="auto"/>
        <w:right w:val="none" w:sz="0" w:space="0" w:color="auto"/>
      </w:divBdr>
    </w:div>
    <w:div w:id="1225599347">
      <w:bodyDiv w:val="1"/>
      <w:marLeft w:val="0"/>
      <w:marRight w:val="0"/>
      <w:marTop w:val="0"/>
      <w:marBottom w:val="0"/>
      <w:divBdr>
        <w:top w:val="none" w:sz="0" w:space="0" w:color="auto"/>
        <w:left w:val="none" w:sz="0" w:space="0" w:color="auto"/>
        <w:bottom w:val="none" w:sz="0" w:space="0" w:color="auto"/>
        <w:right w:val="none" w:sz="0" w:space="0" w:color="auto"/>
      </w:divBdr>
    </w:div>
    <w:div w:id="1251767599">
      <w:bodyDiv w:val="1"/>
      <w:marLeft w:val="0"/>
      <w:marRight w:val="0"/>
      <w:marTop w:val="0"/>
      <w:marBottom w:val="0"/>
      <w:divBdr>
        <w:top w:val="none" w:sz="0" w:space="0" w:color="auto"/>
        <w:left w:val="none" w:sz="0" w:space="0" w:color="auto"/>
        <w:bottom w:val="none" w:sz="0" w:space="0" w:color="auto"/>
        <w:right w:val="none" w:sz="0" w:space="0" w:color="auto"/>
      </w:divBdr>
    </w:div>
    <w:div w:id="1276793475">
      <w:bodyDiv w:val="1"/>
      <w:marLeft w:val="0"/>
      <w:marRight w:val="0"/>
      <w:marTop w:val="0"/>
      <w:marBottom w:val="0"/>
      <w:divBdr>
        <w:top w:val="none" w:sz="0" w:space="0" w:color="auto"/>
        <w:left w:val="none" w:sz="0" w:space="0" w:color="auto"/>
        <w:bottom w:val="none" w:sz="0" w:space="0" w:color="auto"/>
        <w:right w:val="none" w:sz="0" w:space="0" w:color="auto"/>
      </w:divBdr>
    </w:div>
    <w:div w:id="1330139594">
      <w:bodyDiv w:val="1"/>
      <w:marLeft w:val="0"/>
      <w:marRight w:val="0"/>
      <w:marTop w:val="0"/>
      <w:marBottom w:val="0"/>
      <w:divBdr>
        <w:top w:val="none" w:sz="0" w:space="0" w:color="auto"/>
        <w:left w:val="none" w:sz="0" w:space="0" w:color="auto"/>
        <w:bottom w:val="none" w:sz="0" w:space="0" w:color="auto"/>
        <w:right w:val="none" w:sz="0" w:space="0" w:color="auto"/>
      </w:divBdr>
      <w:divsChild>
        <w:div w:id="122814864">
          <w:marLeft w:val="0"/>
          <w:marRight w:val="0"/>
          <w:marTop w:val="0"/>
          <w:marBottom w:val="0"/>
          <w:divBdr>
            <w:top w:val="none" w:sz="0" w:space="0" w:color="auto"/>
            <w:left w:val="none" w:sz="0" w:space="0" w:color="auto"/>
            <w:bottom w:val="none" w:sz="0" w:space="0" w:color="auto"/>
            <w:right w:val="none" w:sz="0" w:space="0" w:color="auto"/>
          </w:divBdr>
        </w:div>
        <w:div w:id="240873920">
          <w:marLeft w:val="0"/>
          <w:marRight w:val="0"/>
          <w:marTop w:val="0"/>
          <w:marBottom w:val="0"/>
          <w:divBdr>
            <w:top w:val="none" w:sz="0" w:space="0" w:color="auto"/>
            <w:left w:val="none" w:sz="0" w:space="0" w:color="auto"/>
            <w:bottom w:val="none" w:sz="0" w:space="0" w:color="auto"/>
            <w:right w:val="none" w:sz="0" w:space="0" w:color="auto"/>
          </w:divBdr>
        </w:div>
        <w:div w:id="537475991">
          <w:marLeft w:val="0"/>
          <w:marRight w:val="0"/>
          <w:marTop w:val="0"/>
          <w:marBottom w:val="0"/>
          <w:divBdr>
            <w:top w:val="none" w:sz="0" w:space="0" w:color="auto"/>
            <w:left w:val="none" w:sz="0" w:space="0" w:color="auto"/>
            <w:bottom w:val="none" w:sz="0" w:space="0" w:color="auto"/>
            <w:right w:val="none" w:sz="0" w:space="0" w:color="auto"/>
          </w:divBdr>
        </w:div>
        <w:div w:id="782194351">
          <w:marLeft w:val="0"/>
          <w:marRight w:val="0"/>
          <w:marTop w:val="0"/>
          <w:marBottom w:val="0"/>
          <w:divBdr>
            <w:top w:val="none" w:sz="0" w:space="0" w:color="auto"/>
            <w:left w:val="none" w:sz="0" w:space="0" w:color="auto"/>
            <w:bottom w:val="none" w:sz="0" w:space="0" w:color="auto"/>
            <w:right w:val="none" w:sz="0" w:space="0" w:color="auto"/>
          </w:divBdr>
        </w:div>
        <w:div w:id="803498151">
          <w:marLeft w:val="0"/>
          <w:marRight w:val="0"/>
          <w:marTop w:val="0"/>
          <w:marBottom w:val="0"/>
          <w:divBdr>
            <w:top w:val="none" w:sz="0" w:space="0" w:color="auto"/>
            <w:left w:val="none" w:sz="0" w:space="0" w:color="auto"/>
            <w:bottom w:val="none" w:sz="0" w:space="0" w:color="auto"/>
            <w:right w:val="none" w:sz="0" w:space="0" w:color="auto"/>
          </w:divBdr>
        </w:div>
        <w:div w:id="892541661">
          <w:marLeft w:val="0"/>
          <w:marRight w:val="0"/>
          <w:marTop w:val="0"/>
          <w:marBottom w:val="0"/>
          <w:divBdr>
            <w:top w:val="none" w:sz="0" w:space="0" w:color="auto"/>
            <w:left w:val="none" w:sz="0" w:space="0" w:color="auto"/>
            <w:bottom w:val="none" w:sz="0" w:space="0" w:color="auto"/>
            <w:right w:val="none" w:sz="0" w:space="0" w:color="auto"/>
          </w:divBdr>
        </w:div>
        <w:div w:id="913978860">
          <w:marLeft w:val="0"/>
          <w:marRight w:val="0"/>
          <w:marTop w:val="0"/>
          <w:marBottom w:val="0"/>
          <w:divBdr>
            <w:top w:val="none" w:sz="0" w:space="0" w:color="auto"/>
            <w:left w:val="none" w:sz="0" w:space="0" w:color="auto"/>
            <w:bottom w:val="none" w:sz="0" w:space="0" w:color="auto"/>
            <w:right w:val="none" w:sz="0" w:space="0" w:color="auto"/>
          </w:divBdr>
        </w:div>
        <w:div w:id="977539622">
          <w:marLeft w:val="0"/>
          <w:marRight w:val="0"/>
          <w:marTop w:val="0"/>
          <w:marBottom w:val="0"/>
          <w:divBdr>
            <w:top w:val="none" w:sz="0" w:space="0" w:color="auto"/>
            <w:left w:val="none" w:sz="0" w:space="0" w:color="auto"/>
            <w:bottom w:val="none" w:sz="0" w:space="0" w:color="auto"/>
            <w:right w:val="none" w:sz="0" w:space="0" w:color="auto"/>
          </w:divBdr>
        </w:div>
        <w:div w:id="1210264527">
          <w:marLeft w:val="0"/>
          <w:marRight w:val="0"/>
          <w:marTop w:val="0"/>
          <w:marBottom w:val="0"/>
          <w:divBdr>
            <w:top w:val="none" w:sz="0" w:space="0" w:color="auto"/>
            <w:left w:val="none" w:sz="0" w:space="0" w:color="auto"/>
            <w:bottom w:val="none" w:sz="0" w:space="0" w:color="auto"/>
            <w:right w:val="none" w:sz="0" w:space="0" w:color="auto"/>
          </w:divBdr>
        </w:div>
        <w:div w:id="1226796739">
          <w:marLeft w:val="0"/>
          <w:marRight w:val="0"/>
          <w:marTop w:val="0"/>
          <w:marBottom w:val="0"/>
          <w:divBdr>
            <w:top w:val="none" w:sz="0" w:space="0" w:color="auto"/>
            <w:left w:val="none" w:sz="0" w:space="0" w:color="auto"/>
            <w:bottom w:val="none" w:sz="0" w:space="0" w:color="auto"/>
            <w:right w:val="none" w:sz="0" w:space="0" w:color="auto"/>
          </w:divBdr>
        </w:div>
        <w:div w:id="1302422980">
          <w:marLeft w:val="0"/>
          <w:marRight w:val="0"/>
          <w:marTop w:val="0"/>
          <w:marBottom w:val="0"/>
          <w:divBdr>
            <w:top w:val="none" w:sz="0" w:space="0" w:color="auto"/>
            <w:left w:val="none" w:sz="0" w:space="0" w:color="auto"/>
            <w:bottom w:val="none" w:sz="0" w:space="0" w:color="auto"/>
            <w:right w:val="none" w:sz="0" w:space="0" w:color="auto"/>
          </w:divBdr>
        </w:div>
        <w:div w:id="1949727731">
          <w:marLeft w:val="0"/>
          <w:marRight w:val="0"/>
          <w:marTop w:val="0"/>
          <w:marBottom w:val="0"/>
          <w:divBdr>
            <w:top w:val="none" w:sz="0" w:space="0" w:color="auto"/>
            <w:left w:val="none" w:sz="0" w:space="0" w:color="auto"/>
            <w:bottom w:val="none" w:sz="0" w:space="0" w:color="auto"/>
            <w:right w:val="none" w:sz="0" w:space="0" w:color="auto"/>
          </w:divBdr>
        </w:div>
        <w:div w:id="2096130471">
          <w:marLeft w:val="0"/>
          <w:marRight w:val="0"/>
          <w:marTop w:val="0"/>
          <w:marBottom w:val="0"/>
          <w:divBdr>
            <w:top w:val="none" w:sz="0" w:space="0" w:color="auto"/>
            <w:left w:val="none" w:sz="0" w:space="0" w:color="auto"/>
            <w:bottom w:val="none" w:sz="0" w:space="0" w:color="auto"/>
            <w:right w:val="none" w:sz="0" w:space="0" w:color="auto"/>
          </w:divBdr>
        </w:div>
      </w:divsChild>
    </w:div>
    <w:div w:id="1397052075">
      <w:bodyDiv w:val="1"/>
      <w:marLeft w:val="0"/>
      <w:marRight w:val="0"/>
      <w:marTop w:val="0"/>
      <w:marBottom w:val="0"/>
      <w:divBdr>
        <w:top w:val="none" w:sz="0" w:space="0" w:color="auto"/>
        <w:left w:val="none" w:sz="0" w:space="0" w:color="auto"/>
        <w:bottom w:val="none" w:sz="0" w:space="0" w:color="auto"/>
        <w:right w:val="none" w:sz="0" w:space="0" w:color="auto"/>
      </w:divBdr>
    </w:div>
    <w:div w:id="1406032332">
      <w:bodyDiv w:val="1"/>
      <w:marLeft w:val="0"/>
      <w:marRight w:val="0"/>
      <w:marTop w:val="0"/>
      <w:marBottom w:val="0"/>
      <w:divBdr>
        <w:top w:val="none" w:sz="0" w:space="0" w:color="auto"/>
        <w:left w:val="none" w:sz="0" w:space="0" w:color="auto"/>
        <w:bottom w:val="none" w:sz="0" w:space="0" w:color="auto"/>
        <w:right w:val="none" w:sz="0" w:space="0" w:color="auto"/>
      </w:divBdr>
    </w:div>
    <w:div w:id="1408457526">
      <w:bodyDiv w:val="1"/>
      <w:marLeft w:val="0"/>
      <w:marRight w:val="0"/>
      <w:marTop w:val="0"/>
      <w:marBottom w:val="0"/>
      <w:divBdr>
        <w:top w:val="none" w:sz="0" w:space="0" w:color="auto"/>
        <w:left w:val="none" w:sz="0" w:space="0" w:color="auto"/>
        <w:bottom w:val="none" w:sz="0" w:space="0" w:color="auto"/>
        <w:right w:val="none" w:sz="0" w:space="0" w:color="auto"/>
      </w:divBdr>
    </w:div>
    <w:div w:id="1453673852">
      <w:bodyDiv w:val="1"/>
      <w:marLeft w:val="0"/>
      <w:marRight w:val="0"/>
      <w:marTop w:val="0"/>
      <w:marBottom w:val="0"/>
      <w:divBdr>
        <w:top w:val="none" w:sz="0" w:space="0" w:color="auto"/>
        <w:left w:val="none" w:sz="0" w:space="0" w:color="auto"/>
        <w:bottom w:val="none" w:sz="0" w:space="0" w:color="auto"/>
        <w:right w:val="none" w:sz="0" w:space="0" w:color="auto"/>
      </w:divBdr>
    </w:div>
    <w:div w:id="1463966198">
      <w:bodyDiv w:val="1"/>
      <w:marLeft w:val="0"/>
      <w:marRight w:val="0"/>
      <w:marTop w:val="0"/>
      <w:marBottom w:val="0"/>
      <w:divBdr>
        <w:top w:val="none" w:sz="0" w:space="0" w:color="auto"/>
        <w:left w:val="none" w:sz="0" w:space="0" w:color="auto"/>
        <w:bottom w:val="none" w:sz="0" w:space="0" w:color="auto"/>
        <w:right w:val="none" w:sz="0" w:space="0" w:color="auto"/>
      </w:divBdr>
    </w:div>
    <w:div w:id="1480461088">
      <w:bodyDiv w:val="1"/>
      <w:marLeft w:val="0"/>
      <w:marRight w:val="0"/>
      <w:marTop w:val="0"/>
      <w:marBottom w:val="0"/>
      <w:divBdr>
        <w:top w:val="none" w:sz="0" w:space="0" w:color="auto"/>
        <w:left w:val="none" w:sz="0" w:space="0" w:color="auto"/>
        <w:bottom w:val="none" w:sz="0" w:space="0" w:color="auto"/>
        <w:right w:val="none" w:sz="0" w:space="0" w:color="auto"/>
      </w:divBdr>
    </w:div>
    <w:div w:id="1594313116">
      <w:bodyDiv w:val="1"/>
      <w:marLeft w:val="0"/>
      <w:marRight w:val="0"/>
      <w:marTop w:val="0"/>
      <w:marBottom w:val="0"/>
      <w:divBdr>
        <w:top w:val="none" w:sz="0" w:space="0" w:color="auto"/>
        <w:left w:val="none" w:sz="0" w:space="0" w:color="auto"/>
        <w:bottom w:val="none" w:sz="0" w:space="0" w:color="auto"/>
        <w:right w:val="none" w:sz="0" w:space="0" w:color="auto"/>
      </w:divBdr>
    </w:div>
    <w:div w:id="1639258906">
      <w:bodyDiv w:val="1"/>
      <w:marLeft w:val="0"/>
      <w:marRight w:val="0"/>
      <w:marTop w:val="0"/>
      <w:marBottom w:val="0"/>
      <w:divBdr>
        <w:top w:val="none" w:sz="0" w:space="0" w:color="auto"/>
        <w:left w:val="none" w:sz="0" w:space="0" w:color="auto"/>
        <w:bottom w:val="none" w:sz="0" w:space="0" w:color="auto"/>
        <w:right w:val="none" w:sz="0" w:space="0" w:color="auto"/>
      </w:divBdr>
    </w:div>
    <w:div w:id="1668944572">
      <w:bodyDiv w:val="1"/>
      <w:marLeft w:val="0"/>
      <w:marRight w:val="0"/>
      <w:marTop w:val="0"/>
      <w:marBottom w:val="0"/>
      <w:divBdr>
        <w:top w:val="none" w:sz="0" w:space="0" w:color="auto"/>
        <w:left w:val="none" w:sz="0" w:space="0" w:color="auto"/>
        <w:bottom w:val="none" w:sz="0" w:space="0" w:color="auto"/>
        <w:right w:val="none" w:sz="0" w:space="0" w:color="auto"/>
      </w:divBdr>
    </w:div>
    <w:div w:id="1746147561">
      <w:bodyDiv w:val="1"/>
      <w:marLeft w:val="0"/>
      <w:marRight w:val="0"/>
      <w:marTop w:val="0"/>
      <w:marBottom w:val="0"/>
      <w:divBdr>
        <w:top w:val="none" w:sz="0" w:space="0" w:color="auto"/>
        <w:left w:val="none" w:sz="0" w:space="0" w:color="auto"/>
        <w:bottom w:val="none" w:sz="0" w:space="0" w:color="auto"/>
        <w:right w:val="none" w:sz="0" w:space="0" w:color="auto"/>
      </w:divBdr>
    </w:div>
    <w:div w:id="1754812531">
      <w:bodyDiv w:val="1"/>
      <w:marLeft w:val="0"/>
      <w:marRight w:val="0"/>
      <w:marTop w:val="0"/>
      <w:marBottom w:val="0"/>
      <w:divBdr>
        <w:top w:val="none" w:sz="0" w:space="0" w:color="auto"/>
        <w:left w:val="none" w:sz="0" w:space="0" w:color="auto"/>
        <w:bottom w:val="none" w:sz="0" w:space="0" w:color="auto"/>
        <w:right w:val="none" w:sz="0" w:space="0" w:color="auto"/>
      </w:divBdr>
    </w:div>
    <w:div w:id="1808668577">
      <w:bodyDiv w:val="1"/>
      <w:marLeft w:val="0"/>
      <w:marRight w:val="0"/>
      <w:marTop w:val="0"/>
      <w:marBottom w:val="0"/>
      <w:divBdr>
        <w:top w:val="none" w:sz="0" w:space="0" w:color="auto"/>
        <w:left w:val="none" w:sz="0" w:space="0" w:color="auto"/>
        <w:bottom w:val="none" w:sz="0" w:space="0" w:color="auto"/>
        <w:right w:val="none" w:sz="0" w:space="0" w:color="auto"/>
      </w:divBdr>
    </w:div>
    <w:div w:id="1816751584">
      <w:bodyDiv w:val="1"/>
      <w:marLeft w:val="0"/>
      <w:marRight w:val="0"/>
      <w:marTop w:val="0"/>
      <w:marBottom w:val="0"/>
      <w:divBdr>
        <w:top w:val="none" w:sz="0" w:space="0" w:color="auto"/>
        <w:left w:val="none" w:sz="0" w:space="0" w:color="auto"/>
        <w:bottom w:val="none" w:sz="0" w:space="0" w:color="auto"/>
        <w:right w:val="none" w:sz="0" w:space="0" w:color="auto"/>
      </w:divBdr>
    </w:div>
    <w:div w:id="1882784941">
      <w:bodyDiv w:val="1"/>
      <w:marLeft w:val="0"/>
      <w:marRight w:val="0"/>
      <w:marTop w:val="0"/>
      <w:marBottom w:val="0"/>
      <w:divBdr>
        <w:top w:val="none" w:sz="0" w:space="0" w:color="auto"/>
        <w:left w:val="none" w:sz="0" w:space="0" w:color="auto"/>
        <w:bottom w:val="none" w:sz="0" w:space="0" w:color="auto"/>
        <w:right w:val="none" w:sz="0" w:space="0" w:color="auto"/>
      </w:divBdr>
    </w:div>
    <w:div w:id="1891532053">
      <w:bodyDiv w:val="1"/>
      <w:marLeft w:val="0"/>
      <w:marRight w:val="0"/>
      <w:marTop w:val="0"/>
      <w:marBottom w:val="0"/>
      <w:divBdr>
        <w:top w:val="none" w:sz="0" w:space="0" w:color="auto"/>
        <w:left w:val="none" w:sz="0" w:space="0" w:color="auto"/>
        <w:bottom w:val="none" w:sz="0" w:space="0" w:color="auto"/>
        <w:right w:val="none" w:sz="0" w:space="0" w:color="auto"/>
      </w:divBdr>
    </w:div>
    <w:div w:id="1898006323">
      <w:bodyDiv w:val="1"/>
      <w:marLeft w:val="0"/>
      <w:marRight w:val="0"/>
      <w:marTop w:val="0"/>
      <w:marBottom w:val="0"/>
      <w:divBdr>
        <w:top w:val="none" w:sz="0" w:space="0" w:color="auto"/>
        <w:left w:val="none" w:sz="0" w:space="0" w:color="auto"/>
        <w:bottom w:val="none" w:sz="0" w:space="0" w:color="auto"/>
        <w:right w:val="none" w:sz="0" w:space="0" w:color="auto"/>
      </w:divBdr>
      <w:divsChild>
        <w:div w:id="1661585">
          <w:marLeft w:val="0"/>
          <w:marRight w:val="0"/>
          <w:marTop w:val="0"/>
          <w:marBottom w:val="0"/>
          <w:divBdr>
            <w:top w:val="none" w:sz="0" w:space="0" w:color="auto"/>
            <w:left w:val="none" w:sz="0" w:space="0" w:color="auto"/>
            <w:bottom w:val="none" w:sz="0" w:space="0" w:color="auto"/>
            <w:right w:val="none" w:sz="0" w:space="0" w:color="auto"/>
          </w:divBdr>
        </w:div>
        <w:div w:id="79107034">
          <w:marLeft w:val="0"/>
          <w:marRight w:val="0"/>
          <w:marTop w:val="0"/>
          <w:marBottom w:val="0"/>
          <w:divBdr>
            <w:top w:val="none" w:sz="0" w:space="0" w:color="auto"/>
            <w:left w:val="none" w:sz="0" w:space="0" w:color="auto"/>
            <w:bottom w:val="none" w:sz="0" w:space="0" w:color="auto"/>
            <w:right w:val="none" w:sz="0" w:space="0" w:color="auto"/>
          </w:divBdr>
        </w:div>
        <w:div w:id="79370288">
          <w:marLeft w:val="0"/>
          <w:marRight w:val="0"/>
          <w:marTop w:val="0"/>
          <w:marBottom w:val="0"/>
          <w:divBdr>
            <w:top w:val="none" w:sz="0" w:space="0" w:color="auto"/>
            <w:left w:val="none" w:sz="0" w:space="0" w:color="auto"/>
            <w:bottom w:val="none" w:sz="0" w:space="0" w:color="auto"/>
            <w:right w:val="none" w:sz="0" w:space="0" w:color="auto"/>
          </w:divBdr>
        </w:div>
        <w:div w:id="86659062">
          <w:marLeft w:val="0"/>
          <w:marRight w:val="0"/>
          <w:marTop w:val="0"/>
          <w:marBottom w:val="0"/>
          <w:divBdr>
            <w:top w:val="none" w:sz="0" w:space="0" w:color="auto"/>
            <w:left w:val="none" w:sz="0" w:space="0" w:color="auto"/>
            <w:bottom w:val="none" w:sz="0" w:space="0" w:color="auto"/>
            <w:right w:val="none" w:sz="0" w:space="0" w:color="auto"/>
          </w:divBdr>
        </w:div>
        <w:div w:id="125245824">
          <w:marLeft w:val="0"/>
          <w:marRight w:val="0"/>
          <w:marTop w:val="0"/>
          <w:marBottom w:val="0"/>
          <w:divBdr>
            <w:top w:val="none" w:sz="0" w:space="0" w:color="auto"/>
            <w:left w:val="none" w:sz="0" w:space="0" w:color="auto"/>
            <w:bottom w:val="none" w:sz="0" w:space="0" w:color="auto"/>
            <w:right w:val="none" w:sz="0" w:space="0" w:color="auto"/>
          </w:divBdr>
        </w:div>
        <w:div w:id="172762966">
          <w:marLeft w:val="0"/>
          <w:marRight w:val="0"/>
          <w:marTop w:val="0"/>
          <w:marBottom w:val="0"/>
          <w:divBdr>
            <w:top w:val="none" w:sz="0" w:space="0" w:color="auto"/>
            <w:left w:val="none" w:sz="0" w:space="0" w:color="auto"/>
            <w:bottom w:val="none" w:sz="0" w:space="0" w:color="auto"/>
            <w:right w:val="none" w:sz="0" w:space="0" w:color="auto"/>
          </w:divBdr>
        </w:div>
        <w:div w:id="179244114">
          <w:marLeft w:val="0"/>
          <w:marRight w:val="0"/>
          <w:marTop w:val="0"/>
          <w:marBottom w:val="0"/>
          <w:divBdr>
            <w:top w:val="none" w:sz="0" w:space="0" w:color="auto"/>
            <w:left w:val="none" w:sz="0" w:space="0" w:color="auto"/>
            <w:bottom w:val="none" w:sz="0" w:space="0" w:color="auto"/>
            <w:right w:val="none" w:sz="0" w:space="0" w:color="auto"/>
          </w:divBdr>
        </w:div>
        <w:div w:id="241329407">
          <w:marLeft w:val="0"/>
          <w:marRight w:val="0"/>
          <w:marTop w:val="0"/>
          <w:marBottom w:val="0"/>
          <w:divBdr>
            <w:top w:val="none" w:sz="0" w:space="0" w:color="auto"/>
            <w:left w:val="none" w:sz="0" w:space="0" w:color="auto"/>
            <w:bottom w:val="none" w:sz="0" w:space="0" w:color="auto"/>
            <w:right w:val="none" w:sz="0" w:space="0" w:color="auto"/>
          </w:divBdr>
        </w:div>
        <w:div w:id="287125201">
          <w:marLeft w:val="0"/>
          <w:marRight w:val="0"/>
          <w:marTop w:val="0"/>
          <w:marBottom w:val="0"/>
          <w:divBdr>
            <w:top w:val="none" w:sz="0" w:space="0" w:color="auto"/>
            <w:left w:val="none" w:sz="0" w:space="0" w:color="auto"/>
            <w:bottom w:val="none" w:sz="0" w:space="0" w:color="auto"/>
            <w:right w:val="none" w:sz="0" w:space="0" w:color="auto"/>
          </w:divBdr>
        </w:div>
        <w:div w:id="365104642">
          <w:marLeft w:val="0"/>
          <w:marRight w:val="0"/>
          <w:marTop w:val="0"/>
          <w:marBottom w:val="0"/>
          <w:divBdr>
            <w:top w:val="none" w:sz="0" w:space="0" w:color="auto"/>
            <w:left w:val="none" w:sz="0" w:space="0" w:color="auto"/>
            <w:bottom w:val="none" w:sz="0" w:space="0" w:color="auto"/>
            <w:right w:val="none" w:sz="0" w:space="0" w:color="auto"/>
          </w:divBdr>
        </w:div>
        <w:div w:id="380204278">
          <w:marLeft w:val="0"/>
          <w:marRight w:val="0"/>
          <w:marTop w:val="0"/>
          <w:marBottom w:val="0"/>
          <w:divBdr>
            <w:top w:val="none" w:sz="0" w:space="0" w:color="auto"/>
            <w:left w:val="none" w:sz="0" w:space="0" w:color="auto"/>
            <w:bottom w:val="none" w:sz="0" w:space="0" w:color="auto"/>
            <w:right w:val="none" w:sz="0" w:space="0" w:color="auto"/>
          </w:divBdr>
        </w:div>
        <w:div w:id="395325665">
          <w:marLeft w:val="0"/>
          <w:marRight w:val="0"/>
          <w:marTop w:val="0"/>
          <w:marBottom w:val="0"/>
          <w:divBdr>
            <w:top w:val="none" w:sz="0" w:space="0" w:color="auto"/>
            <w:left w:val="none" w:sz="0" w:space="0" w:color="auto"/>
            <w:bottom w:val="none" w:sz="0" w:space="0" w:color="auto"/>
            <w:right w:val="none" w:sz="0" w:space="0" w:color="auto"/>
          </w:divBdr>
        </w:div>
        <w:div w:id="442768923">
          <w:marLeft w:val="0"/>
          <w:marRight w:val="0"/>
          <w:marTop w:val="0"/>
          <w:marBottom w:val="0"/>
          <w:divBdr>
            <w:top w:val="none" w:sz="0" w:space="0" w:color="auto"/>
            <w:left w:val="none" w:sz="0" w:space="0" w:color="auto"/>
            <w:bottom w:val="none" w:sz="0" w:space="0" w:color="auto"/>
            <w:right w:val="none" w:sz="0" w:space="0" w:color="auto"/>
          </w:divBdr>
        </w:div>
        <w:div w:id="453868383">
          <w:marLeft w:val="0"/>
          <w:marRight w:val="0"/>
          <w:marTop w:val="0"/>
          <w:marBottom w:val="0"/>
          <w:divBdr>
            <w:top w:val="none" w:sz="0" w:space="0" w:color="auto"/>
            <w:left w:val="none" w:sz="0" w:space="0" w:color="auto"/>
            <w:bottom w:val="none" w:sz="0" w:space="0" w:color="auto"/>
            <w:right w:val="none" w:sz="0" w:space="0" w:color="auto"/>
          </w:divBdr>
        </w:div>
        <w:div w:id="464855251">
          <w:marLeft w:val="0"/>
          <w:marRight w:val="0"/>
          <w:marTop w:val="0"/>
          <w:marBottom w:val="0"/>
          <w:divBdr>
            <w:top w:val="none" w:sz="0" w:space="0" w:color="auto"/>
            <w:left w:val="none" w:sz="0" w:space="0" w:color="auto"/>
            <w:bottom w:val="none" w:sz="0" w:space="0" w:color="auto"/>
            <w:right w:val="none" w:sz="0" w:space="0" w:color="auto"/>
          </w:divBdr>
        </w:div>
        <w:div w:id="533424201">
          <w:marLeft w:val="0"/>
          <w:marRight w:val="0"/>
          <w:marTop w:val="0"/>
          <w:marBottom w:val="0"/>
          <w:divBdr>
            <w:top w:val="none" w:sz="0" w:space="0" w:color="auto"/>
            <w:left w:val="none" w:sz="0" w:space="0" w:color="auto"/>
            <w:bottom w:val="none" w:sz="0" w:space="0" w:color="auto"/>
            <w:right w:val="none" w:sz="0" w:space="0" w:color="auto"/>
          </w:divBdr>
        </w:div>
        <w:div w:id="602341530">
          <w:marLeft w:val="0"/>
          <w:marRight w:val="0"/>
          <w:marTop w:val="0"/>
          <w:marBottom w:val="0"/>
          <w:divBdr>
            <w:top w:val="none" w:sz="0" w:space="0" w:color="auto"/>
            <w:left w:val="none" w:sz="0" w:space="0" w:color="auto"/>
            <w:bottom w:val="none" w:sz="0" w:space="0" w:color="auto"/>
            <w:right w:val="none" w:sz="0" w:space="0" w:color="auto"/>
          </w:divBdr>
        </w:div>
        <w:div w:id="604004251">
          <w:marLeft w:val="0"/>
          <w:marRight w:val="0"/>
          <w:marTop w:val="0"/>
          <w:marBottom w:val="0"/>
          <w:divBdr>
            <w:top w:val="none" w:sz="0" w:space="0" w:color="auto"/>
            <w:left w:val="none" w:sz="0" w:space="0" w:color="auto"/>
            <w:bottom w:val="none" w:sz="0" w:space="0" w:color="auto"/>
            <w:right w:val="none" w:sz="0" w:space="0" w:color="auto"/>
          </w:divBdr>
        </w:div>
        <w:div w:id="608856974">
          <w:marLeft w:val="0"/>
          <w:marRight w:val="0"/>
          <w:marTop w:val="0"/>
          <w:marBottom w:val="0"/>
          <w:divBdr>
            <w:top w:val="none" w:sz="0" w:space="0" w:color="auto"/>
            <w:left w:val="none" w:sz="0" w:space="0" w:color="auto"/>
            <w:bottom w:val="none" w:sz="0" w:space="0" w:color="auto"/>
            <w:right w:val="none" w:sz="0" w:space="0" w:color="auto"/>
          </w:divBdr>
        </w:div>
        <w:div w:id="618756870">
          <w:marLeft w:val="0"/>
          <w:marRight w:val="0"/>
          <w:marTop w:val="0"/>
          <w:marBottom w:val="0"/>
          <w:divBdr>
            <w:top w:val="none" w:sz="0" w:space="0" w:color="auto"/>
            <w:left w:val="none" w:sz="0" w:space="0" w:color="auto"/>
            <w:bottom w:val="none" w:sz="0" w:space="0" w:color="auto"/>
            <w:right w:val="none" w:sz="0" w:space="0" w:color="auto"/>
          </w:divBdr>
        </w:div>
        <w:div w:id="677849943">
          <w:marLeft w:val="0"/>
          <w:marRight w:val="0"/>
          <w:marTop w:val="0"/>
          <w:marBottom w:val="0"/>
          <w:divBdr>
            <w:top w:val="none" w:sz="0" w:space="0" w:color="auto"/>
            <w:left w:val="none" w:sz="0" w:space="0" w:color="auto"/>
            <w:bottom w:val="none" w:sz="0" w:space="0" w:color="auto"/>
            <w:right w:val="none" w:sz="0" w:space="0" w:color="auto"/>
          </w:divBdr>
        </w:div>
        <w:div w:id="686559940">
          <w:marLeft w:val="0"/>
          <w:marRight w:val="0"/>
          <w:marTop w:val="0"/>
          <w:marBottom w:val="0"/>
          <w:divBdr>
            <w:top w:val="none" w:sz="0" w:space="0" w:color="auto"/>
            <w:left w:val="none" w:sz="0" w:space="0" w:color="auto"/>
            <w:bottom w:val="none" w:sz="0" w:space="0" w:color="auto"/>
            <w:right w:val="none" w:sz="0" w:space="0" w:color="auto"/>
          </w:divBdr>
        </w:div>
        <w:div w:id="733046806">
          <w:marLeft w:val="0"/>
          <w:marRight w:val="0"/>
          <w:marTop w:val="0"/>
          <w:marBottom w:val="0"/>
          <w:divBdr>
            <w:top w:val="none" w:sz="0" w:space="0" w:color="auto"/>
            <w:left w:val="none" w:sz="0" w:space="0" w:color="auto"/>
            <w:bottom w:val="none" w:sz="0" w:space="0" w:color="auto"/>
            <w:right w:val="none" w:sz="0" w:space="0" w:color="auto"/>
          </w:divBdr>
        </w:div>
        <w:div w:id="783766148">
          <w:marLeft w:val="0"/>
          <w:marRight w:val="0"/>
          <w:marTop w:val="0"/>
          <w:marBottom w:val="0"/>
          <w:divBdr>
            <w:top w:val="none" w:sz="0" w:space="0" w:color="auto"/>
            <w:left w:val="none" w:sz="0" w:space="0" w:color="auto"/>
            <w:bottom w:val="none" w:sz="0" w:space="0" w:color="auto"/>
            <w:right w:val="none" w:sz="0" w:space="0" w:color="auto"/>
          </w:divBdr>
        </w:div>
        <w:div w:id="788859572">
          <w:marLeft w:val="0"/>
          <w:marRight w:val="0"/>
          <w:marTop w:val="0"/>
          <w:marBottom w:val="0"/>
          <w:divBdr>
            <w:top w:val="none" w:sz="0" w:space="0" w:color="auto"/>
            <w:left w:val="none" w:sz="0" w:space="0" w:color="auto"/>
            <w:bottom w:val="none" w:sz="0" w:space="0" w:color="auto"/>
            <w:right w:val="none" w:sz="0" w:space="0" w:color="auto"/>
          </w:divBdr>
        </w:div>
        <w:div w:id="847212404">
          <w:marLeft w:val="0"/>
          <w:marRight w:val="0"/>
          <w:marTop w:val="0"/>
          <w:marBottom w:val="0"/>
          <w:divBdr>
            <w:top w:val="none" w:sz="0" w:space="0" w:color="auto"/>
            <w:left w:val="none" w:sz="0" w:space="0" w:color="auto"/>
            <w:bottom w:val="none" w:sz="0" w:space="0" w:color="auto"/>
            <w:right w:val="none" w:sz="0" w:space="0" w:color="auto"/>
          </w:divBdr>
        </w:div>
        <w:div w:id="947156074">
          <w:marLeft w:val="0"/>
          <w:marRight w:val="0"/>
          <w:marTop w:val="0"/>
          <w:marBottom w:val="0"/>
          <w:divBdr>
            <w:top w:val="none" w:sz="0" w:space="0" w:color="auto"/>
            <w:left w:val="none" w:sz="0" w:space="0" w:color="auto"/>
            <w:bottom w:val="none" w:sz="0" w:space="0" w:color="auto"/>
            <w:right w:val="none" w:sz="0" w:space="0" w:color="auto"/>
          </w:divBdr>
        </w:div>
        <w:div w:id="956981642">
          <w:marLeft w:val="0"/>
          <w:marRight w:val="0"/>
          <w:marTop w:val="0"/>
          <w:marBottom w:val="0"/>
          <w:divBdr>
            <w:top w:val="none" w:sz="0" w:space="0" w:color="auto"/>
            <w:left w:val="none" w:sz="0" w:space="0" w:color="auto"/>
            <w:bottom w:val="none" w:sz="0" w:space="0" w:color="auto"/>
            <w:right w:val="none" w:sz="0" w:space="0" w:color="auto"/>
          </w:divBdr>
        </w:div>
        <w:div w:id="973632220">
          <w:marLeft w:val="0"/>
          <w:marRight w:val="0"/>
          <w:marTop w:val="0"/>
          <w:marBottom w:val="0"/>
          <w:divBdr>
            <w:top w:val="none" w:sz="0" w:space="0" w:color="auto"/>
            <w:left w:val="none" w:sz="0" w:space="0" w:color="auto"/>
            <w:bottom w:val="none" w:sz="0" w:space="0" w:color="auto"/>
            <w:right w:val="none" w:sz="0" w:space="0" w:color="auto"/>
          </w:divBdr>
        </w:div>
        <w:div w:id="1007906621">
          <w:marLeft w:val="0"/>
          <w:marRight w:val="0"/>
          <w:marTop w:val="0"/>
          <w:marBottom w:val="0"/>
          <w:divBdr>
            <w:top w:val="none" w:sz="0" w:space="0" w:color="auto"/>
            <w:left w:val="none" w:sz="0" w:space="0" w:color="auto"/>
            <w:bottom w:val="none" w:sz="0" w:space="0" w:color="auto"/>
            <w:right w:val="none" w:sz="0" w:space="0" w:color="auto"/>
          </w:divBdr>
        </w:div>
        <w:div w:id="1040278374">
          <w:marLeft w:val="0"/>
          <w:marRight w:val="0"/>
          <w:marTop w:val="0"/>
          <w:marBottom w:val="0"/>
          <w:divBdr>
            <w:top w:val="none" w:sz="0" w:space="0" w:color="auto"/>
            <w:left w:val="none" w:sz="0" w:space="0" w:color="auto"/>
            <w:bottom w:val="none" w:sz="0" w:space="0" w:color="auto"/>
            <w:right w:val="none" w:sz="0" w:space="0" w:color="auto"/>
          </w:divBdr>
        </w:div>
        <w:div w:id="1040666980">
          <w:marLeft w:val="0"/>
          <w:marRight w:val="0"/>
          <w:marTop w:val="0"/>
          <w:marBottom w:val="0"/>
          <w:divBdr>
            <w:top w:val="none" w:sz="0" w:space="0" w:color="auto"/>
            <w:left w:val="none" w:sz="0" w:space="0" w:color="auto"/>
            <w:bottom w:val="none" w:sz="0" w:space="0" w:color="auto"/>
            <w:right w:val="none" w:sz="0" w:space="0" w:color="auto"/>
          </w:divBdr>
        </w:div>
        <w:div w:id="1100636089">
          <w:marLeft w:val="0"/>
          <w:marRight w:val="0"/>
          <w:marTop w:val="0"/>
          <w:marBottom w:val="0"/>
          <w:divBdr>
            <w:top w:val="none" w:sz="0" w:space="0" w:color="auto"/>
            <w:left w:val="none" w:sz="0" w:space="0" w:color="auto"/>
            <w:bottom w:val="none" w:sz="0" w:space="0" w:color="auto"/>
            <w:right w:val="none" w:sz="0" w:space="0" w:color="auto"/>
          </w:divBdr>
        </w:div>
        <w:div w:id="1121998946">
          <w:marLeft w:val="0"/>
          <w:marRight w:val="0"/>
          <w:marTop w:val="0"/>
          <w:marBottom w:val="0"/>
          <w:divBdr>
            <w:top w:val="none" w:sz="0" w:space="0" w:color="auto"/>
            <w:left w:val="none" w:sz="0" w:space="0" w:color="auto"/>
            <w:bottom w:val="none" w:sz="0" w:space="0" w:color="auto"/>
            <w:right w:val="none" w:sz="0" w:space="0" w:color="auto"/>
          </w:divBdr>
        </w:div>
        <w:div w:id="1124930356">
          <w:marLeft w:val="0"/>
          <w:marRight w:val="0"/>
          <w:marTop w:val="0"/>
          <w:marBottom w:val="0"/>
          <w:divBdr>
            <w:top w:val="none" w:sz="0" w:space="0" w:color="auto"/>
            <w:left w:val="none" w:sz="0" w:space="0" w:color="auto"/>
            <w:bottom w:val="none" w:sz="0" w:space="0" w:color="auto"/>
            <w:right w:val="none" w:sz="0" w:space="0" w:color="auto"/>
          </w:divBdr>
        </w:div>
        <w:div w:id="1151094629">
          <w:marLeft w:val="0"/>
          <w:marRight w:val="0"/>
          <w:marTop w:val="0"/>
          <w:marBottom w:val="0"/>
          <w:divBdr>
            <w:top w:val="none" w:sz="0" w:space="0" w:color="auto"/>
            <w:left w:val="none" w:sz="0" w:space="0" w:color="auto"/>
            <w:bottom w:val="none" w:sz="0" w:space="0" w:color="auto"/>
            <w:right w:val="none" w:sz="0" w:space="0" w:color="auto"/>
          </w:divBdr>
        </w:div>
        <w:div w:id="1156536749">
          <w:marLeft w:val="0"/>
          <w:marRight w:val="0"/>
          <w:marTop w:val="0"/>
          <w:marBottom w:val="0"/>
          <w:divBdr>
            <w:top w:val="none" w:sz="0" w:space="0" w:color="auto"/>
            <w:left w:val="none" w:sz="0" w:space="0" w:color="auto"/>
            <w:bottom w:val="none" w:sz="0" w:space="0" w:color="auto"/>
            <w:right w:val="none" w:sz="0" w:space="0" w:color="auto"/>
          </w:divBdr>
        </w:div>
        <w:div w:id="1172338533">
          <w:marLeft w:val="0"/>
          <w:marRight w:val="0"/>
          <w:marTop w:val="0"/>
          <w:marBottom w:val="0"/>
          <w:divBdr>
            <w:top w:val="none" w:sz="0" w:space="0" w:color="auto"/>
            <w:left w:val="none" w:sz="0" w:space="0" w:color="auto"/>
            <w:bottom w:val="none" w:sz="0" w:space="0" w:color="auto"/>
            <w:right w:val="none" w:sz="0" w:space="0" w:color="auto"/>
          </w:divBdr>
        </w:div>
        <w:div w:id="1291060064">
          <w:marLeft w:val="0"/>
          <w:marRight w:val="0"/>
          <w:marTop w:val="0"/>
          <w:marBottom w:val="0"/>
          <w:divBdr>
            <w:top w:val="none" w:sz="0" w:space="0" w:color="auto"/>
            <w:left w:val="none" w:sz="0" w:space="0" w:color="auto"/>
            <w:bottom w:val="none" w:sz="0" w:space="0" w:color="auto"/>
            <w:right w:val="none" w:sz="0" w:space="0" w:color="auto"/>
          </w:divBdr>
        </w:div>
        <w:div w:id="1311978918">
          <w:marLeft w:val="0"/>
          <w:marRight w:val="0"/>
          <w:marTop w:val="0"/>
          <w:marBottom w:val="0"/>
          <w:divBdr>
            <w:top w:val="none" w:sz="0" w:space="0" w:color="auto"/>
            <w:left w:val="none" w:sz="0" w:space="0" w:color="auto"/>
            <w:bottom w:val="none" w:sz="0" w:space="0" w:color="auto"/>
            <w:right w:val="none" w:sz="0" w:space="0" w:color="auto"/>
          </w:divBdr>
        </w:div>
        <w:div w:id="1313172958">
          <w:marLeft w:val="0"/>
          <w:marRight w:val="0"/>
          <w:marTop w:val="0"/>
          <w:marBottom w:val="0"/>
          <w:divBdr>
            <w:top w:val="none" w:sz="0" w:space="0" w:color="auto"/>
            <w:left w:val="none" w:sz="0" w:space="0" w:color="auto"/>
            <w:bottom w:val="none" w:sz="0" w:space="0" w:color="auto"/>
            <w:right w:val="none" w:sz="0" w:space="0" w:color="auto"/>
          </w:divBdr>
        </w:div>
        <w:div w:id="1374423525">
          <w:marLeft w:val="0"/>
          <w:marRight w:val="0"/>
          <w:marTop w:val="0"/>
          <w:marBottom w:val="0"/>
          <w:divBdr>
            <w:top w:val="none" w:sz="0" w:space="0" w:color="auto"/>
            <w:left w:val="none" w:sz="0" w:space="0" w:color="auto"/>
            <w:bottom w:val="none" w:sz="0" w:space="0" w:color="auto"/>
            <w:right w:val="none" w:sz="0" w:space="0" w:color="auto"/>
          </w:divBdr>
        </w:div>
        <w:div w:id="1382561654">
          <w:marLeft w:val="0"/>
          <w:marRight w:val="0"/>
          <w:marTop w:val="0"/>
          <w:marBottom w:val="0"/>
          <w:divBdr>
            <w:top w:val="none" w:sz="0" w:space="0" w:color="auto"/>
            <w:left w:val="none" w:sz="0" w:space="0" w:color="auto"/>
            <w:bottom w:val="none" w:sz="0" w:space="0" w:color="auto"/>
            <w:right w:val="none" w:sz="0" w:space="0" w:color="auto"/>
          </w:divBdr>
        </w:div>
        <w:div w:id="1385718319">
          <w:marLeft w:val="0"/>
          <w:marRight w:val="0"/>
          <w:marTop w:val="0"/>
          <w:marBottom w:val="0"/>
          <w:divBdr>
            <w:top w:val="none" w:sz="0" w:space="0" w:color="auto"/>
            <w:left w:val="none" w:sz="0" w:space="0" w:color="auto"/>
            <w:bottom w:val="none" w:sz="0" w:space="0" w:color="auto"/>
            <w:right w:val="none" w:sz="0" w:space="0" w:color="auto"/>
          </w:divBdr>
        </w:div>
        <w:div w:id="1406150125">
          <w:marLeft w:val="0"/>
          <w:marRight w:val="0"/>
          <w:marTop w:val="0"/>
          <w:marBottom w:val="0"/>
          <w:divBdr>
            <w:top w:val="none" w:sz="0" w:space="0" w:color="auto"/>
            <w:left w:val="none" w:sz="0" w:space="0" w:color="auto"/>
            <w:bottom w:val="none" w:sz="0" w:space="0" w:color="auto"/>
            <w:right w:val="none" w:sz="0" w:space="0" w:color="auto"/>
          </w:divBdr>
        </w:div>
        <w:div w:id="1432820297">
          <w:marLeft w:val="0"/>
          <w:marRight w:val="0"/>
          <w:marTop w:val="0"/>
          <w:marBottom w:val="0"/>
          <w:divBdr>
            <w:top w:val="none" w:sz="0" w:space="0" w:color="auto"/>
            <w:left w:val="none" w:sz="0" w:space="0" w:color="auto"/>
            <w:bottom w:val="none" w:sz="0" w:space="0" w:color="auto"/>
            <w:right w:val="none" w:sz="0" w:space="0" w:color="auto"/>
          </w:divBdr>
        </w:div>
        <w:div w:id="1454249022">
          <w:marLeft w:val="0"/>
          <w:marRight w:val="0"/>
          <w:marTop w:val="0"/>
          <w:marBottom w:val="0"/>
          <w:divBdr>
            <w:top w:val="none" w:sz="0" w:space="0" w:color="auto"/>
            <w:left w:val="none" w:sz="0" w:space="0" w:color="auto"/>
            <w:bottom w:val="none" w:sz="0" w:space="0" w:color="auto"/>
            <w:right w:val="none" w:sz="0" w:space="0" w:color="auto"/>
          </w:divBdr>
        </w:div>
        <w:div w:id="1504127361">
          <w:marLeft w:val="0"/>
          <w:marRight w:val="0"/>
          <w:marTop w:val="0"/>
          <w:marBottom w:val="0"/>
          <w:divBdr>
            <w:top w:val="none" w:sz="0" w:space="0" w:color="auto"/>
            <w:left w:val="none" w:sz="0" w:space="0" w:color="auto"/>
            <w:bottom w:val="none" w:sz="0" w:space="0" w:color="auto"/>
            <w:right w:val="none" w:sz="0" w:space="0" w:color="auto"/>
          </w:divBdr>
        </w:div>
        <w:div w:id="1561401499">
          <w:marLeft w:val="0"/>
          <w:marRight w:val="0"/>
          <w:marTop w:val="0"/>
          <w:marBottom w:val="0"/>
          <w:divBdr>
            <w:top w:val="none" w:sz="0" w:space="0" w:color="auto"/>
            <w:left w:val="none" w:sz="0" w:space="0" w:color="auto"/>
            <w:bottom w:val="none" w:sz="0" w:space="0" w:color="auto"/>
            <w:right w:val="none" w:sz="0" w:space="0" w:color="auto"/>
          </w:divBdr>
        </w:div>
        <w:div w:id="1702821965">
          <w:marLeft w:val="0"/>
          <w:marRight w:val="0"/>
          <w:marTop w:val="0"/>
          <w:marBottom w:val="0"/>
          <w:divBdr>
            <w:top w:val="none" w:sz="0" w:space="0" w:color="auto"/>
            <w:left w:val="none" w:sz="0" w:space="0" w:color="auto"/>
            <w:bottom w:val="none" w:sz="0" w:space="0" w:color="auto"/>
            <w:right w:val="none" w:sz="0" w:space="0" w:color="auto"/>
          </w:divBdr>
        </w:div>
        <w:div w:id="1713966869">
          <w:marLeft w:val="0"/>
          <w:marRight w:val="0"/>
          <w:marTop w:val="0"/>
          <w:marBottom w:val="0"/>
          <w:divBdr>
            <w:top w:val="none" w:sz="0" w:space="0" w:color="auto"/>
            <w:left w:val="none" w:sz="0" w:space="0" w:color="auto"/>
            <w:bottom w:val="none" w:sz="0" w:space="0" w:color="auto"/>
            <w:right w:val="none" w:sz="0" w:space="0" w:color="auto"/>
          </w:divBdr>
        </w:div>
        <w:div w:id="1727875465">
          <w:marLeft w:val="0"/>
          <w:marRight w:val="0"/>
          <w:marTop w:val="0"/>
          <w:marBottom w:val="0"/>
          <w:divBdr>
            <w:top w:val="none" w:sz="0" w:space="0" w:color="auto"/>
            <w:left w:val="none" w:sz="0" w:space="0" w:color="auto"/>
            <w:bottom w:val="none" w:sz="0" w:space="0" w:color="auto"/>
            <w:right w:val="none" w:sz="0" w:space="0" w:color="auto"/>
          </w:divBdr>
        </w:div>
        <w:div w:id="1728456661">
          <w:marLeft w:val="0"/>
          <w:marRight w:val="0"/>
          <w:marTop w:val="0"/>
          <w:marBottom w:val="0"/>
          <w:divBdr>
            <w:top w:val="none" w:sz="0" w:space="0" w:color="auto"/>
            <w:left w:val="none" w:sz="0" w:space="0" w:color="auto"/>
            <w:bottom w:val="none" w:sz="0" w:space="0" w:color="auto"/>
            <w:right w:val="none" w:sz="0" w:space="0" w:color="auto"/>
          </w:divBdr>
        </w:div>
        <w:div w:id="1741174803">
          <w:marLeft w:val="0"/>
          <w:marRight w:val="0"/>
          <w:marTop w:val="0"/>
          <w:marBottom w:val="0"/>
          <w:divBdr>
            <w:top w:val="none" w:sz="0" w:space="0" w:color="auto"/>
            <w:left w:val="none" w:sz="0" w:space="0" w:color="auto"/>
            <w:bottom w:val="none" w:sz="0" w:space="0" w:color="auto"/>
            <w:right w:val="none" w:sz="0" w:space="0" w:color="auto"/>
          </w:divBdr>
        </w:div>
        <w:div w:id="1819179446">
          <w:marLeft w:val="0"/>
          <w:marRight w:val="0"/>
          <w:marTop w:val="0"/>
          <w:marBottom w:val="0"/>
          <w:divBdr>
            <w:top w:val="none" w:sz="0" w:space="0" w:color="auto"/>
            <w:left w:val="none" w:sz="0" w:space="0" w:color="auto"/>
            <w:bottom w:val="none" w:sz="0" w:space="0" w:color="auto"/>
            <w:right w:val="none" w:sz="0" w:space="0" w:color="auto"/>
          </w:divBdr>
        </w:div>
        <w:div w:id="1827017693">
          <w:marLeft w:val="0"/>
          <w:marRight w:val="0"/>
          <w:marTop w:val="0"/>
          <w:marBottom w:val="0"/>
          <w:divBdr>
            <w:top w:val="none" w:sz="0" w:space="0" w:color="auto"/>
            <w:left w:val="none" w:sz="0" w:space="0" w:color="auto"/>
            <w:bottom w:val="none" w:sz="0" w:space="0" w:color="auto"/>
            <w:right w:val="none" w:sz="0" w:space="0" w:color="auto"/>
          </w:divBdr>
        </w:div>
        <w:div w:id="1858958500">
          <w:marLeft w:val="0"/>
          <w:marRight w:val="0"/>
          <w:marTop w:val="0"/>
          <w:marBottom w:val="0"/>
          <w:divBdr>
            <w:top w:val="none" w:sz="0" w:space="0" w:color="auto"/>
            <w:left w:val="none" w:sz="0" w:space="0" w:color="auto"/>
            <w:bottom w:val="none" w:sz="0" w:space="0" w:color="auto"/>
            <w:right w:val="none" w:sz="0" w:space="0" w:color="auto"/>
          </w:divBdr>
        </w:div>
        <w:div w:id="1859467535">
          <w:marLeft w:val="0"/>
          <w:marRight w:val="0"/>
          <w:marTop w:val="0"/>
          <w:marBottom w:val="0"/>
          <w:divBdr>
            <w:top w:val="none" w:sz="0" w:space="0" w:color="auto"/>
            <w:left w:val="none" w:sz="0" w:space="0" w:color="auto"/>
            <w:bottom w:val="none" w:sz="0" w:space="0" w:color="auto"/>
            <w:right w:val="none" w:sz="0" w:space="0" w:color="auto"/>
          </w:divBdr>
        </w:div>
        <w:div w:id="1863935088">
          <w:marLeft w:val="0"/>
          <w:marRight w:val="0"/>
          <w:marTop w:val="0"/>
          <w:marBottom w:val="0"/>
          <w:divBdr>
            <w:top w:val="none" w:sz="0" w:space="0" w:color="auto"/>
            <w:left w:val="none" w:sz="0" w:space="0" w:color="auto"/>
            <w:bottom w:val="none" w:sz="0" w:space="0" w:color="auto"/>
            <w:right w:val="none" w:sz="0" w:space="0" w:color="auto"/>
          </w:divBdr>
        </w:div>
        <w:div w:id="1962878914">
          <w:marLeft w:val="0"/>
          <w:marRight w:val="0"/>
          <w:marTop w:val="0"/>
          <w:marBottom w:val="0"/>
          <w:divBdr>
            <w:top w:val="none" w:sz="0" w:space="0" w:color="auto"/>
            <w:left w:val="none" w:sz="0" w:space="0" w:color="auto"/>
            <w:bottom w:val="none" w:sz="0" w:space="0" w:color="auto"/>
            <w:right w:val="none" w:sz="0" w:space="0" w:color="auto"/>
          </w:divBdr>
        </w:div>
        <w:div w:id="1985234745">
          <w:marLeft w:val="0"/>
          <w:marRight w:val="0"/>
          <w:marTop w:val="0"/>
          <w:marBottom w:val="0"/>
          <w:divBdr>
            <w:top w:val="none" w:sz="0" w:space="0" w:color="auto"/>
            <w:left w:val="none" w:sz="0" w:space="0" w:color="auto"/>
            <w:bottom w:val="none" w:sz="0" w:space="0" w:color="auto"/>
            <w:right w:val="none" w:sz="0" w:space="0" w:color="auto"/>
          </w:divBdr>
        </w:div>
        <w:div w:id="2073770486">
          <w:marLeft w:val="0"/>
          <w:marRight w:val="0"/>
          <w:marTop w:val="0"/>
          <w:marBottom w:val="0"/>
          <w:divBdr>
            <w:top w:val="none" w:sz="0" w:space="0" w:color="auto"/>
            <w:left w:val="none" w:sz="0" w:space="0" w:color="auto"/>
            <w:bottom w:val="none" w:sz="0" w:space="0" w:color="auto"/>
            <w:right w:val="none" w:sz="0" w:space="0" w:color="auto"/>
          </w:divBdr>
        </w:div>
        <w:div w:id="2094231712">
          <w:marLeft w:val="0"/>
          <w:marRight w:val="0"/>
          <w:marTop w:val="0"/>
          <w:marBottom w:val="0"/>
          <w:divBdr>
            <w:top w:val="none" w:sz="0" w:space="0" w:color="auto"/>
            <w:left w:val="none" w:sz="0" w:space="0" w:color="auto"/>
            <w:bottom w:val="none" w:sz="0" w:space="0" w:color="auto"/>
            <w:right w:val="none" w:sz="0" w:space="0" w:color="auto"/>
          </w:divBdr>
        </w:div>
        <w:div w:id="2115782724">
          <w:marLeft w:val="0"/>
          <w:marRight w:val="0"/>
          <w:marTop w:val="0"/>
          <w:marBottom w:val="0"/>
          <w:divBdr>
            <w:top w:val="none" w:sz="0" w:space="0" w:color="auto"/>
            <w:left w:val="none" w:sz="0" w:space="0" w:color="auto"/>
            <w:bottom w:val="none" w:sz="0" w:space="0" w:color="auto"/>
            <w:right w:val="none" w:sz="0" w:space="0" w:color="auto"/>
          </w:divBdr>
        </w:div>
        <w:div w:id="2144496366">
          <w:marLeft w:val="0"/>
          <w:marRight w:val="0"/>
          <w:marTop w:val="0"/>
          <w:marBottom w:val="0"/>
          <w:divBdr>
            <w:top w:val="none" w:sz="0" w:space="0" w:color="auto"/>
            <w:left w:val="none" w:sz="0" w:space="0" w:color="auto"/>
            <w:bottom w:val="none" w:sz="0" w:space="0" w:color="auto"/>
            <w:right w:val="none" w:sz="0" w:space="0" w:color="auto"/>
          </w:divBdr>
        </w:div>
      </w:divsChild>
    </w:div>
    <w:div w:id="1920603460">
      <w:bodyDiv w:val="1"/>
      <w:marLeft w:val="0"/>
      <w:marRight w:val="0"/>
      <w:marTop w:val="0"/>
      <w:marBottom w:val="0"/>
      <w:divBdr>
        <w:top w:val="none" w:sz="0" w:space="0" w:color="auto"/>
        <w:left w:val="none" w:sz="0" w:space="0" w:color="auto"/>
        <w:bottom w:val="none" w:sz="0" w:space="0" w:color="auto"/>
        <w:right w:val="none" w:sz="0" w:space="0" w:color="auto"/>
      </w:divBdr>
    </w:div>
    <w:div w:id="2009792575">
      <w:bodyDiv w:val="1"/>
      <w:marLeft w:val="0"/>
      <w:marRight w:val="0"/>
      <w:marTop w:val="0"/>
      <w:marBottom w:val="0"/>
      <w:divBdr>
        <w:top w:val="none" w:sz="0" w:space="0" w:color="auto"/>
        <w:left w:val="none" w:sz="0" w:space="0" w:color="auto"/>
        <w:bottom w:val="none" w:sz="0" w:space="0" w:color="auto"/>
        <w:right w:val="none" w:sz="0" w:space="0" w:color="auto"/>
      </w:divBdr>
    </w:div>
    <w:div w:id="2038314052">
      <w:bodyDiv w:val="1"/>
      <w:marLeft w:val="0"/>
      <w:marRight w:val="0"/>
      <w:marTop w:val="0"/>
      <w:marBottom w:val="0"/>
      <w:divBdr>
        <w:top w:val="none" w:sz="0" w:space="0" w:color="auto"/>
        <w:left w:val="none" w:sz="0" w:space="0" w:color="auto"/>
        <w:bottom w:val="none" w:sz="0" w:space="0" w:color="auto"/>
        <w:right w:val="none" w:sz="0" w:space="0" w:color="auto"/>
      </w:divBdr>
    </w:div>
    <w:div w:id="2046906150">
      <w:bodyDiv w:val="1"/>
      <w:marLeft w:val="0"/>
      <w:marRight w:val="0"/>
      <w:marTop w:val="0"/>
      <w:marBottom w:val="0"/>
      <w:divBdr>
        <w:top w:val="none" w:sz="0" w:space="0" w:color="auto"/>
        <w:left w:val="none" w:sz="0" w:space="0" w:color="auto"/>
        <w:bottom w:val="none" w:sz="0" w:space="0" w:color="auto"/>
        <w:right w:val="none" w:sz="0" w:space="0" w:color="auto"/>
      </w:divBdr>
    </w:div>
    <w:div w:id="2111008256">
      <w:bodyDiv w:val="1"/>
      <w:marLeft w:val="0"/>
      <w:marRight w:val="0"/>
      <w:marTop w:val="0"/>
      <w:marBottom w:val="0"/>
      <w:divBdr>
        <w:top w:val="none" w:sz="0" w:space="0" w:color="auto"/>
        <w:left w:val="none" w:sz="0" w:space="0" w:color="auto"/>
        <w:bottom w:val="none" w:sz="0" w:space="0" w:color="auto"/>
        <w:right w:val="none" w:sz="0" w:space="0" w:color="auto"/>
      </w:divBdr>
    </w:div>
    <w:div w:id="2147240639">
      <w:bodyDiv w:val="1"/>
      <w:marLeft w:val="0"/>
      <w:marRight w:val="0"/>
      <w:marTop w:val="0"/>
      <w:marBottom w:val="0"/>
      <w:divBdr>
        <w:top w:val="none" w:sz="0" w:space="0" w:color="auto"/>
        <w:left w:val="none" w:sz="0" w:space="0" w:color="auto"/>
        <w:bottom w:val="none" w:sz="0" w:space="0" w:color="auto"/>
        <w:right w:val="none" w:sz="0" w:space="0" w:color="auto"/>
      </w:divBdr>
      <w:divsChild>
        <w:div w:id="396979989">
          <w:marLeft w:val="0"/>
          <w:marRight w:val="0"/>
          <w:marTop w:val="0"/>
          <w:marBottom w:val="0"/>
          <w:divBdr>
            <w:top w:val="none" w:sz="0" w:space="0" w:color="auto"/>
            <w:left w:val="none" w:sz="0" w:space="0" w:color="auto"/>
            <w:bottom w:val="none" w:sz="0" w:space="0" w:color="auto"/>
            <w:right w:val="none" w:sz="0" w:space="0" w:color="auto"/>
          </w:divBdr>
          <w:divsChild>
            <w:div w:id="1934510806">
              <w:marLeft w:val="0"/>
              <w:marRight w:val="0"/>
              <w:marTop w:val="0"/>
              <w:marBottom w:val="0"/>
              <w:divBdr>
                <w:top w:val="none" w:sz="0" w:space="0" w:color="auto"/>
                <w:left w:val="none" w:sz="0" w:space="0" w:color="auto"/>
                <w:bottom w:val="none" w:sz="0" w:space="0" w:color="auto"/>
                <w:right w:val="none" w:sz="0" w:space="0" w:color="auto"/>
              </w:divBdr>
              <w:divsChild>
                <w:div w:id="275984914">
                  <w:marLeft w:val="0"/>
                  <w:marRight w:val="0"/>
                  <w:marTop w:val="0"/>
                  <w:marBottom w:val="0"/>
                  <w:divBdr>
                    <w:top w:val="none" w:sz="0" w:space="0" w:color="auto"/>
                    <w:left w:val="none" w:sz="0" w:space="0" w:color="auto"/>
                    <w:bottom w:val="none" w:sz="0" w:space="0" w:color="auto"/>
                    <w:right w:val="none" w:sz="0" w:space="0" w:color="auto"/>
                  </w:divBdr>
                </w:div>
                <w:div w:id="856239867">
                  <w:marLeft w:val="0"/>
                  <w:marRight w:val="0"/>
                  <w:marTop w:val="0"/>
                  <w:marBottom w:val="0"/>
                  <w:divBdr>
                    <w:top w:val="none" w:sz="0" w:space="0" w:color="auto"/>
                    <w:left w:val="none" w:sz="0" w:space="0" w:color="auto"/>
                    <w:bottom w:val="none" w:sz="0" w:space="0" w:color="auto"/>
                    <w:right w:val="none" w:sz="0" w:space="0" w:color="auto"/>
                  </w:divBdr>
                  <w:divsChild>
                    <w:div w:id="343478381">
                      <w:marLeft w:val="0"/>
                      <w:marRight w:val="0"/>
                      <w:marTop w:val="0"/>
                      <w:marBottom w:val="0"/>
                      <w:divBdr>
                        <w:top w:val="none" w:sz="0" w:space="0" w:color="auto"/>
                        <w:left w:val="none" w:sz="0" w:space="0" w:color="auto"/>
                        <w:bottom w:val="none" w:sz="0" w:space="0" w:color="auto"/>
                        <w:right w:val="none" w:sz="0" w:space="0" w:color="auto"/>
                      </w:divBdr>
                      <w:divsChild>
                        <w:div w:id="1768842387">
                          <w:marLeft w:val="0"/>
                          <w:marRight w:val="0"/>
                          <w:marTop w:val="0"/>
                          <w:marBottom w:val="0"/>
                          <w:divBdr>
                            <w:top w:val="none" w:sz="0" w:space="0" w:color="auto"/>
                            <w:left w:val="none" w:sz="0" w:space="0" w:color="auto"/>
                            <w:bottom w:val="none" w:sz="0" w:space="0" w:color="auto"/>
                            <w:right w:val="none" w:sz="0" w:space="0" w:color="auto"/>
                          </w:divBdr>
                          <w:divsChild>
                            <w:div w:id="210777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3582924">
          <w:marLeft w:val="0"/>
          <w:marRight w:val="0"/>
          <w:marTop w:val="0"/>
          <w:marBottom w:val="0"/>
          <w:divBdr>
            <w:top w:val="none" w:sz="0" w:space="0" w:color="auto"/>
            <w:left w:val="none" w:sz="0" w:space="0" w:color="auto"/>
            <w:bottom w:val="none" w:sz="0" w:space="0" w:color="auto"/>
            <w:right w:val="none" w:sz="0" w:space="0" w:color="auto"/>
          </w:divBdr>
          <w:divsChild>
            <w:div w:id="1661536673">
              <w:marLeft w:val="0"/>
              <w:marRight w:val="0"/>
              <w:marTop w:val="120"/>
              <w:marBottom w:val="120"/>
              <w:divBdr>
                <w:top w:val="none" w:sz="0" w:space="0" w:color="auto"/>
                <w:left w:val="none" w:sz="0" w:space="0" w:color="auto"/>
                <w:bottom w:val="none" w:sz="0" w:space="0" w:color="auto"/>
                <w:right w:val="none" w:sz="0" w:space="0" w:color="auto"/>
              </w:divBdr>
              <w:divsChild>
                <w:div w:id="1079210501">
                  <w:marLeft w:val="0"/>
                  <w:marRight w:val="0"/>
                  <w:marTop w:val="0"/>
                  <w:marBottom w:val="0"/>
                  <w:divBdr>
                    <w:top w:val="none" w:sz="0" w:space="0" w:color="auto"/>
                    <w:left w:val="none" w:sz="0" w:space="0" w:color="auto"/>
                    <w:bottom w:val="none" w:sz="0" w:space="0" w:color="auto"/>
                    <w:right w:val="none" w:sz="0" w:space="0" w:color="auto"/>
                  </w:divBdr>
                  <w:divsChild>
                    <w:div w:id="27239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info.london@uwtsd.ac.uk" TargetMode="External"/><Relationship Id="rId13" Type="http://schemas.openxmlformats.org/officeDocument/2006/relationships/hyperlink" Target="mailto:info.london@uwtsd.ac.uk" TargetMode="External"/><Relationship Id="rId18" Type="http://schemas.openxmlformats.org/officeDocument/2006/relationships/hyperlink" Target="mailto:londonstudentservice@tsd.ac.uk" TargetMode="External"/><Relationship Id="rId3" Type="http://schemas.openxmlformats.org/officeDocument/2006/relationships/settings" Target="settings.xml"/><Relationship Id="rId21" Type="http://schemas.openxmlformats.org/officeDocument/2006/relationships/hyperlink" Target="mailto:londonstudentservice@tsd.ac.uk" TargetMode="External"/><Relationship Id="rId7" Type="http://schemas.openxmlformats.org/officeDocument/2006/relationships/hyperlink" Target="https://stumpy666davies.deviantart.com/art/Welsh-flag-glass-Button-154194384" TargetMode="External"/><Relationship Id="rId12" Type="http://schemas.openxmlformats.org/officeDocument/2006/relationships/image" Target="media/image3.jpeg"/><Relationship Id="rId17" Type="http://schemas.openxmlformats.org/officeDocument/2006/relationships/hyperlink" Target="mailto:info.london@tsd.ac.uk" TargetMode="External"/><Relationship Id="rId2" Type="http://schemas.openxmlformats.org/officeDocument/2006/relationships/styles" Target="styles.xml"/><Relationship Id="rId16" Type="http://schemas.openxmlformats.org/officeDocument/2006/relationships/hyperlink" Target="mailto:londonstudentservice@tsd.ac.uk" TargetMode="External"/><Relationship Id="rId20" Type="http://schemas.openxmlformats.org/officeDocument/2006/relationships/hyperlink" Target="mailto:info.london@tsd.ac.uk"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mailto:londonstudentservice@uwtsd.ac.uk" TargetMode="External"/><Relationship Id="rId5" Type="http://schemas.openxmlformats.org/officeDocument/2006/relationships/image" Target="media/image1.png"/><Relationship Id="rId15" Type="http://schemas.openxmlformats.org/officeDocument/2006/relationships/hyperlink" Target="mailto:info.london@tsd.ac.uk" TargetMode="External"/><Relationship Id="rId23" Type="http://schemas.openxmlformats.org/officeDocument/2006/relationships/theme" Target="theme/theme1.xml"/><Relationship Id="rId10" Type="http://schemas.openxmlformats.org/officeDocument/2006/relationships/hyperlink" Target="mailto:info.london@uwtsd.ac.uk" TargetMode="External"/><Relationship Id="rId19"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hyperlink" Target="mailto:londonstudentservice@uwtsd.ac.uk" TargetMode="External"/><Relationship Id="rId14" Type="http://schemas.openxmlformats.org/officeDocument/2006/relationships/hyperlink" Target="mailto:londonstudentservice@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2536</TotalTime>
  <Pages>44</Pages>
  <Words>11566</Words>
  <Characters>73566</Characters>
  <Application>Microsoft Office Word</Application>
  <DocSecurity>0</DocSecurity>
  <Lines>1469</Lines>
  <Paragraphs>422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Silvia</dc:creator>
  <cp:keywords/>
  <dc:description/>
  <cp:lastModifiedBy>Silvia Silvia</cp:lastModifiedBy>
  <cp:revision>480</cp:revision>
  <dcterms:created xsi:type="dcterms:W3CDTF">2025-04-09T18:54:00Z</dcterms:created>
  <dcterms:modified xsi:type="dcterms:W3CDTF">2025-04-30T14:01:00Z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09e5cd03-0542-4c44-b2a8-87992bed93c1</vt:lpwstr>
  </property>
</Properties>
</file>