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7098EA" w14:textId="77777777" w:rsidR="007502E0" w:rsidRPr="008A639E" w:rsidRDefault="007502E0" w:rsidP="007502E0">
      <w:pPr>
        <w:rPr>
          <w:b/>
          <w:bCs/>
          <w:sz w:val="32"/>
          <w:szCs w:val="36"/>
        </w:rPr>
      </w:pPr>
      <w:r>
        <w:rPr>
          <w:b/>
          <w:bCs/>
          <w:sz w:val="32"/>
          <w:szCs w:val="36"/>
        </w:rPr>
        <w:t>Advanced Industry</w:t>
      </w:r>
      <w:r w:rsidRPr="008A639E">
        <w:rPr>
          <w:b/>
          <w:bCs/>
          <w:sz w:val="32"/>
          <w:szCs w:val="36"/>
        </w:rPr>
        <w:t xml:space="preserve"> 4.0</w:t>
      </w:r>
    </w:p>
    <w:p w14:paraId="79A70CF7" w14:textId="32A19789" w:rsidR="007502E0" w:rsidRPr="008A639E" w:rsidRDefault="007502E0" w:rsidP="007502E0">
      <w:pPr>
        <w:rPr>
          <w:b/>
          <w:bCs/>
          <w:sz w:val="32"/>
          <w:szCs w:val="36"/>
        </w:rPr>
      </w:pPr>
      <w:r w:rsidRPr="008A639E">
        <w:rPr>
          <w:b/>
          <w:bCs/>
          <w:sz w:val="32"/>
          <w:szCs w:val="36"/>
        </w:rPr>
        <w:t xml:space="preserve">Assignment </w:t>
      </w:r>
      <w:r>
        <w:rPr>
          <w:b/>
          <w:bCs/>
          <w:sz w:val="32"/>
          <w:szCs w:val="36"/>
        </w:rPr>
        <w:t>2</w:t>
      </w:r>
      <w:r w:rsidRPr="008A639E">
        <w:rPr>
          <w:b/>
          <w:bCs/>
          <w:sz w:val="32"/>
          <w:szCs w:val="36"/>
        </w:rPr>
        <w:t xml:space="preserve"> – </w:t>
      </w:r>
      <w:r>
        <w:rPr>
          <w:b/>
          <w:bCs/>
          <w:sz w:val="32"/>
          <w:szCs w:val="36"/>
        </w:rPr>
        <w:t>Essay</w:t>
      </w:r>
    </w:p>
    <w:p w14:paraId="18A95645" w14:textId="77777777" w:rsidR="007502E0" w:rsidRPr="008A639E" w:rsidRDefault="007502E0" w:rsidP="007502E0">
      <w:pPr>
        <w:rPr>
          <w:b/>
          <w:bCs/>
          <w:sz w:val="32"/>
          <w:szCs w:val="36"/>
        </w:rPr>
      </w:pPr>
      <w:r w:rsidRPr="008A639E">
        <w:rPr>
          <w:b/>
          <w:bCs/>
          <w:sz w:val="32"/>
          <w:szCs w:val="36"/>
        </w:rPr>
        <w:t>MSc Industry 4.0 Advanced Manufacturing</w:t>
      </w:r>
    </w:p>
    <w:p w14:paraId="335F5654" w14:textId="77777777" w:rsidR="007502E0" w:rsidRPr="008A639E" w:rsidRDefault="007502E0" w:rsidP="007502E0">
      <w:pPr>
        <w:rPr>
          <w:sz w:val="28"/>
          <w:szCs w:val="32"/>
        </w:rPr>
      </w:pPr>
      <w:r w:rsidRPr="008A639E">
        <w:rPr>
          <w:sz w:val="28"/>
          <w:szCs w:val="32"/>
        </w:rPr>
        <w:t>Module Code:</w:t>
      </w:r>
      <w:r>
        <w:rPr>
          <w:sz w:val="28"/>
          <w:szCs w:val="32"/>
        </w:rPr>
        <w:t xml:space="preserve"> ACPA7000</w:t>
      </w:r>
    </w:p>
    <w:p w14:paraId="6B7FB65F" w14:textId="77777777" w:rsidR="007502E0" w:rsidRDefault="007502E0" w:rsidP="007502E0">
      <w:pPr>
        <w:rPr>
          <w:sz w:val="28"/>
          <w:szCs w:val="32"/>
        </w:rPr>
      </w:pPr>
      <w:r w:rsidRPr="008A639E">
        <w:rPr>
          <w:sz w:val="28"/>
          <w:szCs w:val="32"/>
        </w:rPr>
        <w:t xml:space="preserve">Supervisor: </w:t>
      </w:r>
      <w:r>
        <w:rPr>
          <w:sz w:val="28"/>
          <w:szCs w:val="32"/>
        </w:rPr>
        <w:t>Mahesh Kannath</w:t>
      </w:r>
    </w:p>
    <w:p w14:paraId="1D843CE5" w14:textId="77777777" w:rsidR="007502E0" w:rsidRPr="008A639E" w:rsidRDefault="007502E0" w:rsidP="007502E0">
      <w:pPr>
        <w:rPr>
          <w:sz w:val="28"/>
          <w:szCs w:val="32"/>
        </w:rPr>
      </w:pPr>
    </w:p>
    <w:p w14:paraId="7520E3B2" w14:textId="77777777" w:rsidR="007502E0" w:rsidRDefault="007502E0" w:rsidP="007502E0"/>
    <w:p w14:paraId="5BB38B9C" w14:textId="77777777" w:rsidR="007502E0" w:rsidRDefault="007502E0" w:rsidP="007502E0">
      <w:pPr>
        <w:rPr>
          <w:b/>
          <w:bCs/>
          <w:sz w:val="36"/>
          <w:szCs w:val="40"/>
        </w:rPr>
      </w:pPr>
    </w:p>
    <w:p w14:paraId="26A7D42D" w14:textId="4DD6409B" w:rsidR="007502E0" w:rsidRDefault="00B3288B" w:rsidP="007502E0">
      <w:pPr>
        <w:rPr>
          <w:b/>
          <w:bCs/>
          <w:sz w:val="36"/>
          <w:szCs w:val="40"/>
        </w:rPr>
      </w:pPr>
      <w:r>
        <w:rPr>
          <w:b/>
          <w:bCs/>
          <w:sz w:val="36"/>
          <w:szCs w:val="40"/>
        </w:rPr>
        <w:t xml:space="preserve">A review of current manufacturing </w:t>
      </w:r>
      <w:r w:rsidR="00CB4294">
        <w:rPr>
          <w:b/>
          <w:bCs/>
          <w:sz w:val="36"/>
          <w:szCs w:val="40"/>
        </w:rPr>
        <w:t xml:space="preserve">systems and </w:t>
      </w:r>
      <w:r>
        <w:rPr>
          <w:b/>
          <w:bCs/>
          <w:sz w:val="36"/>
          <w:szCs w:val="40"/>
        </w:rPr>
        <w:t xml:space="preserve">processes and the </w:t>
      </w:r>
      <w:r w:rsidR="00D87A4B">
        <w:rPr>
          <w:b/>
          <w:bCs/>
          <w:sz w:val="36"/>
          <w:szCs w:val="40"/>
        </w:rPr>
        <w:t>impact that</w:t>
      </w:r>
      <w:r>
        <w:rPr>
          <w:b/>
          <w:bCs/>
          <w:sz w:val="36"/>
          <w:szCs w:val="40"/>
        </w:rPr>
        <w:t xml:space="preserve"> Industry 4.0</w:t>
      </w:r>
      <w:r w:rsidR="008E4C6C">
        <w:rPr>
          <w:b/>
          <w:bCs/>
          <w:sz w:val="36"/>
          <w:szCs w:val="40"/>
        </w:rPr>
        <w:t xml:space="preserve"> technologies</w:t>
      </w:r>
      <w:r>
        <w:rPr>
          <w:b/>
          <w:bCs/>
          <w:sz w:val="36"/>
          <w:szCs w:val="40"/>
        </w:rPr>
        <w:t xml:space="preserve"> </w:t>
      </w:r>
      <w:r w:rsidR="00D87A4B">
        <w:rPr>
          <w:b/>
          <w:bCs/>
          <w:sz w:val="36"/>
          <w:szCs w:val="40"/>
        </w:rPr>
        <w:t>may have on the economy, p</w:t>
      </w:r>
      <w:r>
        <w:rPr>
          <w:b/>
          <w:bCs/>
          <w:sz w:val="36"/>
          <w:szCs w:val="40"/>
        </w:rPr>
        <w:t>ro</w:t>
      </w:r>
      <w:r w:rsidR="00A1094F">
        <w:rPr>
          <w:b/>
          <w:bCs/>
          <w:sz w:val="36"/>
          <w:szCs w:val="40"/>
        </w:rPr>
        <w:t>ductivity</w:t>
      </w:r>
      <w:r w:rsidR="0009607C">
        <w:rPr>
          <w:b/>
          <w:bCs/>
          <w:sz w:val="36"/>
          <w:szCs w:val="40"/>
        </w:rPr>
        <w:t>,</w:t>
      </w:r>
      <w:r w:rsidR="00D87A4B">
        <w:rPr>
          <w:b/>
          <w:bCs/>
          <w:sz w:val="36"/>
          <w:szCs w:val="40"/>
        </w:rPr>
        <w:t xml:space="preserve"> </w:t>
      </w:r>
      <w:r>
        <w:rPr>
          <w:b/>
          <w:bCs/>
          <w:sz w:val="36"/>
          <w:szCs w:val="40"/>
        </w:rPr>
        <w:t>and soci</w:t>
      </w:r>
      <w:r w:rsidR="00D87A4B">
        <w:rPr>
          <w:b/>
          <w:bCs/>
          <w:sz w:val="36"/>
          <w:szCs w:val="40"/>
        </w:rPr>
        <w:t>ety</w:t>
      </w:r>
      <w:r>
        <w:rPr>
          <w:b/>
          <w:bCs/>
          <w:sz w:val="36"/>
          <w:szCs w:val="40"/>
        </w:rPr>
        <w:t>.</w:t>
      </w:r>
    </w:p>
    <w:p w14:paraId="11DAEB53" w14:textId="77777777" w:rsidR="007502E0" w:rsidRDefault="007502E0" w:rsidP="007502E0">
      <w:pPr>
        <w:rPr>
          <w:b/>
          <w:bCs/>
          <w:sz w:val="36"/>
          <w:szCs w:val="40"/>
        </w:rPr>
      </w:pPr>
    </w:p>
    <w:p w14:paraId="4944DFF0" w14:textId="77777777" w:rsidR="00B05B34" w:rsidRDefault="00B05B34" w:rsidP="007502E0">
      <w:pPr>
        <w:rPr>
          <w:b/>
          <w:bCs/>
          <w:sz w:val="36"/>
          <w:szCs w:val="40"/>
        </w:rPr>
      </w:pPr>
    </w:p>
    <w:p w14:paraId="7AB0D94A" w14:textId="77777777" w:rsidR="007502E0" w:rsidRDefault="007502E0" w:rsidP="007502E0">
      <w:pPr>
        <w:rPr>
          <w:b/>
          <w:bCs/>
          <w:sz w:val="36"/>
          <w:szCs w:val="40"/>
        </w:rPr>
      </w:pPr>
    </w:p>
    <w:p w14:paraId="6D8CD41B" w14:textId="66B5A9B9" w:rsidR="007502E0" w:rsidRPr="008A639E" w:rsidRDefault="007502E0" w:rsidP="007502E0">
      <w:pPr>
        <w:rPr>
          <w:b/>
          <w:bCs/>
          <w:sz w:val="28"/>
          <w:szCs w:val="32"/>
        </w:rPr>
      </w:pPr>
      <w:r>
        <w:rPr>
          <w:b/>
          <w:bCs/>
          <w:sz w:val="28"/>
          <w:szCs w:val="32"/>
        </w:rPr>
        <w:t>30</w:t>
      </w:r>
      <w:r w:rsidRPr="00DF52C1">
        <w:rPr>
          <w:b/>
          <w:bCs/>
          <w:sz w:val="28"/>
          <w:szCs w:val="32"/>
          <w:vertAlign w:val="superscript"/>
        </w:rPr>
        <w:t>th</w:t>
      </w:r>
      <w:r>
        <w:rPr>
          <w:b/>
          <w:bCs/>
          <w:sz w:val="28"/>
          <w:szCs w:val="32"/>
        </w:rPr>
        <w:t xml:space="preserve"> September</w:t>
      </w:r>
      <w:r w:rsidRPr="008A639E">
        <w:rPr>
          <w:b/>
          <w:bCs/>
          <w:sz w:val="28"/>
          <w:szCs w:val="32"/>
        </w:rPr>
        <w:t xml:space="preserve"> 202</w:t>
      </w:r>
      <w:r>
        <w:rPr>
          <w:b/>
          <w:bCs/>
          <w:sz w:val="28"/>
          <w:szCs w:val="32"/>
        </w:rPr>
        <w:t>2</w:t>
      </w:r>
    </w:p>
    <w:p w14:paraId="4EB2031F" w14:textId="77777777" w:rsidR="007502E0" w:rsidRPr="008A639E" w:rsidRDefault="007502E0" w:rsidP="007502E0">
      <w:pPr>
        <w:rPr>
          <w:b/>
          <w:bCs/>
          <w:sz w:val="28"/>
          <w:szCs w:val="32"/>
        </w:rPr>
      </w:pPr>
      <w:r w:rsidRPr="008A639E">
        <w:rPr>
          <w:b/>
          <w:bCs/>
          <w:sz w:val="28"/>
          <w:szCs w:val="32"/>
        </w:rPr>
        <w:t>Student: Christopher O’Connor</w:t>
      </w:r>
    </w:p>
    <w:p w14:paraId="1E2EAB15" w14:textId="77777777" w:rsidR="007502E0" w:rsidRDefault="007502E0" w:rsidP="007502E0">
      <w:pPr>
        <w:rPr>
          <w:b/>
          <w:bCs/>
          <w:sz w:val="28"/>
          <w:szCs w:val="32"/>
        </w:rPr>
      </w:pPr>
      <w:r w:rsidRPr="008A639E">
        <w:rPr>
          <w:b/>
          <w:bCs/>
          <w:sz w:val="28"/>
          <w:szCs w:val="32"/>
        </w:rPr>
        <w:t xml:space="preserve">Email: </w:t>
      </w:r>
      <w:hyperlink r:id="rId8" w:history="1">
        <w:r w:rsidRPr="00143AEC">
          <w:rPr>
            <w:rStyle w:val="Hyperlink"/>
            <w:b/>
            <w:bCs/>
            <w:sz w:val="28"/>
            <w:szCs w:val="32"/>
          </w:rPr>
          <w:t>christopher.oconnor@hanson.biz</w:t>
        </w:r>
      </w:hyperlink>
    </w:p>
    <w:p w14:paraId="7F6610E7" w14:textId="77777777" w:rsidR="007502E0" w:rsidRDefault="007502E0" w:rsidP="007502E0">
      <w:pPr>
        <w:rPr>
          <w:noProof/>
        </w:rPr>
      </w:pPr>
    </w:p>
    <w:p w14:paraId="09A36AAD" w14:textId="77777777" w:rsidR="007502E0" w:rsidRDefault="007502E0" w:rsidP="007502E0">
      <w:pPr>
        <w:rPr>
          <w:noProof/>
        </w:rPr>
      </w:pPr>
    </w:p>
    <w:p w14:paraId="5D4032F5" w14:textId="77777777" w:rsidR="007502E0" w:rsidRDefault="007502E0" w:rsidP="007502E0">
      <w:pPr>
        <w:rPr>
          <w:noProof/>
        </w:rPr>
      </w:pPr>
      <w:r>
        <w:rPr>
          <w:noProof/>
        </w:rPr>
        <w:drawing>
          <wp:anchor distT="0" distB="0" distL="114300" distR="114300" simplePos="0" relativeHeight="251661312" behindDoc="0" locked="0" layoutInCell="1" allowOverlap="1" wp14:anchorId="42839AC5" wp14:editId="4DD54C3D">
            <wp:simplePos x="0" y="0"/>
            <wp:positionH relativeFrom="margin">
              <wp:align>left</wp:align>
            </wp:positionH>
            <wp:positionV relativeFrom="paragraph">
              <wp:posOffset>113937</wp:posOffset>
            </wp:positionV>
            <wp:extent cx="1512570" cy="708025"/>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1512570" cy="708025"/>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9264" behindDoc="0" locked="0" layoutInCell="1" allowOverlap="1" wp14:anchorId="0ADA9462" wp14:editId="7E7B2D5E">
            <wp:simplePos x="0" y="0"/>
            <wp:positionH relativeFrom="margin">
              <wp:align>right</wp:align>
            </wp:positionH>
            <wp:positionV relativeFrom="paragraph">
              <wp:posOffset>155666</wp:posOffset>
            </wp:positionV>
            <wp:extent cx="1741170" cy="57531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741170" cy="575310"/>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0288" behindDoc="0" locked="0" layoutInCell="1" allowOverlap="1" wp14:anchorId="56887113" wp14:editId="4B66BE8B">
            <wp:simplePos x="0" y="0"/>
            <wp:positionH relativeFrom="margin">
              <wp:align>center</wp:align>
            </wp:positionH>
            <wp:positionV relativeFrom="paragraph">
              <wp:posOffset>160201</wp:posOffset>
            </wp:positionV>
            <wp:extent cx="663575" cy="600075"/>
            <wp:effectExtent l="0" t="0" r="3175" b="952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663575" cy="600075"/>
                    </a:xfrm>
                    <a:prstGeom prst="rect">
                      <a:avLst/>
                    </a:prstGeom>
                  </pic:spPr>
                </pic:pic>
              </a:graphicData>
            </a:graphic>
            <wp14:sizeRelH relativeFrom="margin">
              <wp14:pctWidth>0</wp14:pctWidth>
            </wp14:sizeRelH>
            <wp14:sizeRelV relativeFrom="margin">
              <wp14:pctHeight>0</wp14:pctHeight>
            </wp14:sizeRelV>
          </wp:anchor>
        </w:drawing>
      </w:r>
    </w:p>
    <w:p w14:paraId="02EFBF1E" w14:textId="11FFD670" w:rsidR="007502E0" w:rsidRDefault="007502E0" w:rsidP="007502E0">
      <w:pPr>
        <w:rPr>
          <w:b/>
          <w:bCs/>
          <w:sz w:val="28"/>
          <w:szCs w:val="32"/>
        </w:rPr>
      </w:pPr>
    </w:p>
    <w:p w14:paraId="1ED23658" w14:textId="77777777" w:rsidR="007502E0" w:rsidRDefault="007502E0" w:rsidP="007502E0">
      <w:pPr>
        <w:rPr>
          <w:b/>
          <w:bCs/>
          <w:sz w:val="28"/>
          <w:szCs w:val="32"/>
        </w:rPr>
      </w:pPr>
    </w:p>
    <w:p w14:paraId="5791D4C8" w14:textId="77777777" w:rsidR="007502E0" w:rsidRDefault="007502E0" w:rsidP="007502E0">
      <w:pPr>
        <w:pStyle w:val="Default"/>
      </w:pPr>
    </w:p>
    <w:sdt>
      <w:sdtPr>
        <w:id w:val="430629954"/>
        <w:docPartObj>
          <w:docPartGallery w:val="Table of Contents"/>
          <w:docPartUnique/>
        </w:docPartObj>
      </w:sdtPr>
      <w:sdtEndPr>
        <w:rPr>
          <w:rFonts w:ascii="Arial" w:eastAsiaTheme="minorHAnsi" w:hAnsi="Arial" w:cs="Arial"/>
          <w:b/>
          <w:bCs/>
          <w:noProof/>
          <w:color w:val="auto"/>
          <w:sz w:val="22"/>
          <w:szCs w:val="24"/>
          <w:lang w:val="en-GB" w:eastAsia="en-GB"/>
        </w:rPr>
      </w:sdtEndPr>
      <w:sdtContent>
        <w:p w14:paraId="7068FCE7" w14:textId="77016D92" w:rsidR="0064237F" w:rsidRDefault="0064237F">
          <w:pPr>
            <w:pStyle w:val="TOCHeading"/>
          </w:pPr>
          <w:r>
            <w:t>Contents</w:t>
          </w:r>
        </w:p>
        <w:p w14:paraId="13BDCB0E" w14:textId="74ED97BF" w:rsidR="00862A8E" w:rsidRDefault="0064237F">
          <w:pPr>
            <w:pStyle w:val="TOC1"/>
            <w:tabs>
              <w:tab w:val="right" w:leader="dot" w:pos="9350"/>
            </w:tabs>
            <w:rPr>
              <w:rFonts w:asciiTheme="minorHAnsi" w:eastAsiaTheme="minorEastAsia" w:hAnsiTheme="minorHAnsi" w:cstheme="minorBidi"/>
              <w:noProof/>
              <w:szCs w:val="22"/>
            </w:rPr>
          </w:pPr>
          <w:r>
            <w:fldChar w:fldCharType="begin"/>
          </w:r>
          <w:r>
            <w:instrText xml:space="preserve"> TOC \o "1-3" \h \z \u </w:instrText>
          </w:r>
          <w:r>
            <w:fldChar w:fldCharType="separate"/>
          </w:r>
          <w:hyperlink w:anchor="_Toc115395212" w:history="1">
            <w:r w:rsidR="00862A8E" w:rsidRPr="004E007D">
              <w:rPr>
                <w:rStyle w:val="Hyperlink"/>
                <w:noProof/>
              </w:rPr>
              <w:t>Introduction</w:t>
            </w:r>
            <w:r w:rsidR="00862A8E">
              <w:rPr>
                <w:noProof/>
                <w:webHidden/>
              </w:rPr>
              <w:tab/>
            </w:r>
            <w:r w:rsidR="00862A8E">
              <w:rPr>
                <w:noProof/>
                <w:webHidden/>
              </w:rPr>
              <w:fldChar w:fldCharType="begin"/>
            </w:r>
            <w:r w:rsidR="00862A8E">
              <w:rPr>
                <w:noProof/>
                <w:webHidden/>
              </w:rPr>
              <w:instrText xml:space="preserve"> PAGEREF _Toc115395212 \h </w:instrText>
            </w:r>
            <w:r w:rsidR="00862A8E">
              <w:rPr>
                <w:noProof/>
                <w:webHidden/>
              </w:rPr>
            </w:r>
            <w:r w:rsidR="00862A8E">
              <w:rPr>
                <w:noProof/>
                <w:webHidden/>
              </w:rPr>
              <w:fldChar w:fldCharType="separate"/>
            </w:r>
            <w:r w:rsidR="00862A8E">
              <w:rPr>
                <w:noProof/>
                <w:webHidden/>
              </w:rPr>
              <w:t>3</w:t>
            </w:r>
            <w:r w:rsidR="00862A8E">
              <w:rPr>
                <w:noProof/>
                <w:webHidden/>
              </w:rPr>
              <w:fldChar w:fldCharType="end"/>
            </w:r>
          </w:hyperlink>
        </w:p>
        <w:p w14:paraId="73238D5B" w14:textId="6411767B" w:rsidR="00862A8E" w:rsidRDefault="00862A8E">
          <w:pPr>
            <w:pStyle w:val="TOC1"/>
            <w:tabs>
              <w:tab w:val="right" w:leader="dot" w:pos="9350"/>
            </w:tabs>
            <w:rPr>
              <w:rFonts w:asciiTheme="minorHAnsi" w:eastAsiaTheme="minorEastAsia" w:hAnsiTheme="minorHAnsi" w:cstheme="minorBidi"/>
              <w:noProof/>
              <w:szCs w:val="22"/>
            </w:rPr>
          </w:pPr>
          <w:hyperlink w:anchor="_Toc115395213" w:history="1">
            <w:r w:rsidRPr="004E007D">
              <w:rPr>
                <w:rStyle w:val="Hyperlink"/>
                <w:noProof/>
              </w:rPr>
              <w:t>What is Industry 4.0?</w:t>
            </w:r>
            <w:r>
              <w:rPr>
                <w:noProof/>
                <w:webHidden/>
              </w:rPr>
              <w:tab/>
            </w:r>
            <w:r>
              <w:rPr>
                <w:noProof/>
                <w:webHidden/>
              </w:rPr>
              <w:fldChar w:fldCharType="begin"/>
            </w:r>
            <w:r>
              <w:rPr>
                <w:noProof/>
                <w:webHidden/>
              </w:rPr>
              <w:instrText xml:space="preserve"> PAGEREF _Toc115395213 \h </w:instrText>
            </w:r>
            <w:r>
              <w:rPr>
                <w:noProof/>
                <w:webHidden/>
              </w:rPr>
            </w:r>
            <w:r>
              <w:rPr>
                <w:noProof/>
                <w:webHidden/>
              </w:rPr>
              <w:fldChar w:fldCharType="separate"/>
            </w:r>
            <w:r>
              <w:rPr>
                <w:noProof/>
                <w:webHidden/>
              </w:rPr>
              <w:t>3</w:t>
            </w:r>
            <w:r>
              <w:rPr>
                <w:noProof/>
                <w:webHidden/>
              </w:rPr>
              <w:fldChar w:fldCharType="end"/>
            </w:r>
          </w:hyperlink>
        </w:p>
        <w:p w14:paraId="35F2E1E2" w14:textId="03179169" w:rsidR="00862A8E" w:rsidRDefault="00862A8E">
          <w:pPr>
            <w:pStyle w:val="TOC1"/>
            <w:tabs>
              <w:tab w:val="right" w:leader="dot" w:pos="9350"/>
            </w:tabs>
            <w:rPr>
              <w:rFonts w:asciiTheme="minorHAnsi" w:eastAsiaTheme="minorEastAsia" w:hAnsiTheme="minorHAnsi" w:cstheme="minorBidi"/>
              <w:noProof/>
              <w:szCs w:val="22"/>
            </w:rPr>
          </w:pPr>
          <w:hyperlink w:anchor="_Toc115395214" w:history="1">
            <w:r w:rsidRPr="004E007D">
              <w:rPr>
                <w:rStyle w:val="Hyperlink"/>
                <w:noProof/>
              </w:rPr>
              <w:t>Manufacturing defined</w:t>
            </w:r>
            <w:r>
              <w:rPr>
                <w:noProof/>
                <w:webHidden/>
              </w:rPr>
              <w:tab/>
            </w:r>
            <w:r>
              <w:rPr>
                <w:noProof/>
                <w:webHidden/>
              </w:rPr>
              <w:fldChar w:fldCharType="begin"/>
            </w:r>
            <w:r>
              <w:rPr>
                <w:noProof/>
                <w:webHidden/>
              </w:rPr>
              <w:instrText xml:space="preserve"> PAGEREF _Toc115395214 \h </w:instrText>
            </w:r>
            <w:r>
              <w:rPr>
                <w:noProof/>
                <w:webHidden/>
              </w:rPr>
            </w:r>
            <w:r>
              <w:rPr>
                <w:noProof/>
                <w:webHidden/>
              </w:rPr>
              <w:fldChar w:fldCharType="separate"/>
            </w:r>
            <w:r>
              <w:rPr>
                <w:noProof/>
                <w:webHidden/>
              </w:rPr>
              <w:t>4</w:t>
            </w:r>
            <w:r>
              <w:rPr>
                <w:noProof/>
                <w:webHidden/>
              </w:rPr>
              <w:fldChar w:fldCharType="end"/>
            </w:r>
          </w:hyperlink>
        </w:p>
        <w:p w14:paraId="41D05E76" w14:textId="04F885AD" w:rsidR="00862A8E" w:rsidRDefault="00862A8E">
          <w:pPr>
            <w:pStyle w:val="TOC2"/>
            <w:tabs>
              <w:tab w:val="right" w:leader="dot" w:pos="9350"/>
            </w:tabs>
            <w:rPr>
              <w:rFonts w:asciiTheme="minorHAnsi" w:eastAsiaTheme="minorEastAsia" w:hAnsiTheme="minorHAnsi" w:cstheme="minorBidi"/>
              <w:noProof/>
              <w:szCs w:val="22"/>
            </w:rPr>
          </w:pPr>
          <w:hyperlink w:anchor="_Toc115395215" w:history="1">
            <w:r w:rsidRPr="004E007D">
              <w:rPr>
                <w:rStyle w:val="Hyperlink"/>
                <w:noProof/>
              </w:rPr>
              <w:t>Four current manufacturing system types</w:t>
            </w:r>
            <w:r>
              <w:rPr>
                <w:noProof/>
                <w:webHidden/>
              </w:rPr>
              <w:tab/>
            </w:r>
            <w:r>
              <w:rPr>
                <w:noProof/>
                <w:webHidden/>
              </w:rPr>
              <w:fldChar w:fldCharType="begin"/>
            </w:r>
            <w:r>
              <w:rPr>
                <w:noProof/>
                <w:webHidden/>
              </w:rPr>
              <w:instrText xml:space="preserve"> PAGEREF _Toc115395215 \h </w:instrText>
            </w:r>
            <w:r>
              <w:rPr>
                <w:noProof/>
                <w:webHidden/>
              </w:rPr>
            </w:r>
            <w:r>
              <w:rPr>
                <w:noProof/>
                <w:webHidden/>
              </w:rPr>
              <w:fldChar w:fldCharType="separate"/>
            </w:r>
            <w:r>
              <w:rPr>
                <w:noProof/>
                <w:webHidden/>
              </w:rPr>
              <w:t>5</w:t>
            </w:r>
            <w:r>
              <w:rPr>
                <w:noProof/>
                <w:webHidden/>
              </w:rPr>
              <w:fldChar w:fldCharType="end"/>
            </w:r>
          </w:hyperlink>
        </w:p>
        <w:p w14:paraId="71C4BA05" w14:textId="024532DA" w:rsidR="00862A8E" w:rsidRDefault="00862A8E">
          <w:pPr>
            <w:pStyle w:val="TOC3"/>
            <w:tabs>
              <w:tab w:val="right" w:leader="dot" w:pos="9350"/>
            </w:tabs>
            <w:rPr>
              <w:rFonts w:asciiTheme="minorHAnsi" w:eastAsiaTheme="minorEastAsia" w:hAnsiTheme="minorHAnsi" w:cstheme="minorBidi"/>
              <w:noProof/>
              <w:szCs w:val="22"/>
            </w:rPr>
          </w:pPr>
          <w:hyperlink w:anchor="_Toc115395216" w:history="1">
            <w:r w:rsidRPr="004E007D">
              <w:rPr>
                <w:rStyle w:val="Hyperlink"/>
                <w:noProof/>
              </w:rPr>
              <w:t>Custom Manufacturing Systems</w:t>
            </w:r>
            <w:r>
              <w:rPr>
                <w:noProof/>
                <w:webHidden/>
              </w:rPr>
              <w:tab/>
            </w:r>
            <w:r>
              <w:rPr>
                <w:noProof/>
                <w:webHidden/>
              </w:rPr>
              <w:fldChar w:fldCharType="begin"/>
            </w:r>
            <w:r>
              <w:rPr>
                <w:noProof/>
                <w:webHidden/>
              </w:rPr>
              <w:instrText xml:space="preserve"> PAGEREF _Toc115395216 \h </w:instrText>
            </w:r>
            <w:r>
              <w:rPr>
                <w:noProof/>
                <w:webHidden/>
              </w:rPr>
            </w:r>
            <w:r>
              <w:rPr>
                <w:noProof/>
                <w:webHidden/>
              </w:rPr>
              <w:fldChar w:fldCharType="separate"/>
            </w:r>
            <w:r>
              <w:rPr>
                <w:noProof/>
                <w:webHidden/>
              </w:rPr>
              <w:t>5</w:t>
            </w:r>
            <w:r>
              <w:rPr>
                <w:noProof/>
                <w:webHidden/>
              </w:rPr>
              <w:fldChar w:fldCharType="end"/>
            </w:r>
          </w:hyperlink>
        </w:p>
        <w:p w14:paraId="232133E6" w14:textId="5D36AD1C" w:rsidR="00862A8E" w:rsidRDefault="00862A8E">
          <w:pPr>
            <w:pStyle w:val="TOC3"/>
            <w:tabs>
              <w:tab w:val="right" w:leader="dot" w:pos="9350"/>
            </w:tabs>
            <w:rPr>
              <w:rFonts w:asciiTheme="minorHAnsi" w:eastAsiaTheme="minorEastAsia" w:hAnsiTheme="minorHAnsi" w:cstheme="minorBidi"/>
              <w:noProof/>
              <w:szCs w:val="22"/>
            </w:rPr>
          </w:pPr>
          <w:hyperlink w:anchor="_Toc115395217" w:history="1">
            <w:r w:rsidRPr="004E007D">
              <w:rPr>
                <w:rStyle w:val="Hyperlink"/>
                <w:noProof/>
              </w:rPr>
              <w:t>Intermittent Manufacturing Systems</w:t>
            </w:r>
            <w:r>
              <w:rPr>
                <w:noProof/>
                <w:webHidden/>
              </w:rPr>
              <w:tab/>
            </w:r>
            <w:r>
              <w:rPr>
                <w:noProof/>
                <w:webHidden/>
              </w:rPr>
              <w:fldChar w:fldCharType="begin"/>
            </w:r>
            <w:r>
              <w:rPr>
                <w:noProof/>
                <w:webHidden/>
              </w:rPr>
              <w:instrText xml:space="preserve"> PAGEREF _Toc115395217 \h </w:instrText>
            </w:r>
            <w:r>
              <w:rPr>
                <w:noProof/>
                <w:webHidden/>
              </w:rPr>
            </w:r>
            <w:r>
              <w:rPr>
                <w:noProof/>
                <w:webHidden/>
              </w:rPr>
              <w:fldChar w:fldCharType="separate"/>
            </w:r>
            <w:r>
              <w:rPr>
                <w:noProof/>
                <w:webHidden/>
              </w:rPr>
              <w:t>5</w:t>
            </w:r>
            <w:r>
              <w:rPr>
                <w:noProof/>
                <w:webHidden/>
              </w:rPr>
              <w:fldChar w:fldCharType="end"/>
            </w:r>
          </w:hyperlink>
        </w:p>
        <w:p w14:paraId="4BD0CF8D" w14:textId="0957706B" w:rsidR="00862A8E" w:rsidRDefault="00862A8E">
          <w:pPr>
            <w:pStyle w:val="TOC3"/>
            <w:tabs>
              <w:tab w:val="right" w:leader="dot" w:pos="9350"/>
            </w:tabs>
            <w:rPr>
              <w:rFonts w:asciiTheme="minorHAnsi" w:eastAsiaTheme="minorEastAsia" w:hAnsiTheme="minorHAnsi" w:cstheme="minorBidi"/>
              <w:noProof/>
              <w:szCs w:val="22"/>
            </w:rPr>
          </w:pPr>
          <w:hyperlink w:anchor="_Toc115395218" w:history="1">
            <w:r w:rsidRPr="004E007D">
              <w:rPr>
                <w:rStyle w:val="Hyperlink"/>
                <w:noProof/>
              </w:rPr>
              <w:t>Continuous Manufacturing Systems</w:t>
            </w:r>
            <w:r>
              <w:rPr>
                <w:noProof/>
                <w:webHidden/>
              </w:rPr>
              <w:tab/>
            </w:r>
            <w:r>
              <w:rPr>
                <w:noProof/>
                <w:webHidden/>
              </w:rPr>
              <w:fldChar w:fldCharType="begin"/>
            </w:r>
            <w:r>
              <w:rPr>
                <w:noProof/>
                <w:webHidden/>
              </w:rPr>
              <w:instrText xml:space="preserve"> PAGEREF _Toc115395218 \h </w:instrText>
            </w:r>
            <w:r>
              <w:rPr>
                <w:noProof/>
                <w:webHidden/>
              </w:rPr>
            </w:r>
            <w:r>
              <w:rPr>
                <w:noProof/>
                <w:webHidden/>
              </w:rPr>
              <w:fldChar w:fldCharType="separate"/>
            </w:r>
            <w:r>
              <w:rPr>
                <w:noProof/>
                <w:webHidden/>
              </w:rPr>
              <w:t>5</w:t>
            </w:r>
            <w:r>
              <w:rPr>
                <w:noProof/>
                <w:webHidden/>
              </w:rPr>
              <w:fldChar w:fldCharType="end"/>
            </w:r>
          </w:hyperlink>
        </w:p>
        <w:p w14:paraId="24B73BA0" w14:textId="194379E3" w:rsidR="00862A8E" w:rsidRDefault="00862A8E">
          <w:pPr>
            <w:pStyle w:val="TOC3"/>
            <w:tabs>
              <w:tab w:val="right" w:leader="dot" w:pos="9350"/>
            </w:tabs>
            <w:rPr>
              <w:rFonts w:asciiTheme="minorHAnsi" w:eastAsiaTheme="minorEastAsia" w:hAnsiTheme="minorHAnsi" w:cstheme="minorBidi"/>
              <w:noProof/>
              <w:szCs w:val="22"/>
            </w:rPr>
          </w:pPr>
          <w:hyperlink w:anchor="_Toc115395219" w:history="1">
            <w:r w:rsidRPr="004E007D">
              <w:rPr>
                <w:rStyle w:val="Hyperlink"/>
                <w:noProof/>
              </w:rPr>
              <w:t>Flexible Manufacturing Systems</w:t>
            </w:r>
            <w:r>
              <w:rPr>
                <w:noProof/>
                <w:webHidden/>
              </w:rPr>
              <w:tab/>
            </w:r>
            <w:r>
              <w:rPr>
                <w:noProof/>
                <w:webHidden/>
              </w:rPr>
              <w:fldChar w:fldCharType="begin"/>
            </w:r>
            <w:r>
              <w:rPr>
                <w:noProof/>
                <w:webHidden/>
              </w:rPr>
              <w:instrText xml:space="preserve"> PAGEREF _Toc115395219 \h </w:instrText>
            </w:r>
            <w:r>
              <w:rPr>
                <w:noProof/>
                <w:webHidden/>
              </w:rPr>
            </w:r>
            <w:r>
              <w:rPr>
                <w:noProof/>
                <w:webHidden/>
              </w:rPr>
              <w:fldChar w:fldCharType="separate"/>
            </w:r>
            <w:r>
              <w:rPr>
                <w:noProof/>
                <w:webHidden/>
              </w:rPr>
              <w:t>6</w:t>
            </w:r>
            <w:r>
              <w:rPr>
                <w:noProof/>
                <w:webHidden/>
              </w:rPr>
              <w:fldChar w:fldCharType="end"/>
            </w:r>
          </w:hyperlink>
        </w:p>
        <w:p w14:paraId="24773614" w14:textId="6470B403" w:rsidR="00862A8E" w:rsidRDefault="00862A8E">
          <w:pPr>
            <w:pStyle w:val="TOC1"/>
            <w:tabs>
              <w:tab w:val="right" w:leader="dot" w:pos="9350"/>
            </w:tabs>
            <w:rPr>
              <w:rFonts w:asciiTheme="minorHAnsi" w:eastAsiaTheme="minorEastAsia" w:hAnsiTheme="minorHAnsi" w:cstheme="minorBidi"/>
              <w:noProof/>
              <w:szCs w:val="22"/>
            </w:rPr>
          </w:pPr>
          <w:hyperlink w:anchor="_Toc115395220" w:history="1">
            <w:r w:rsidRPr="004E007D">
              <w:rPr>
                <w:rStyle w:val="Hyperlink"/>
                <w:noProof/>
              </w:rPr>
              <w:t>Primary Steel Manufacturing</w:t>
            </w:r>
            <w:r>
              <w:rPr>
                <w:noProof/>
                <w:webHidden/>
              </w:rPr>
              <w:tab/>
            </w:r>
            <w:r>
              <w:rPr>
                <w:noProof/>
                <w:webHidden/>
              </w:rPr>
              <w:fldChar w:fldCharType="begin"/>
            </w:r>
            <w:r>
              <w:rPr>
                <w:noProof/>
                <w:webHidden/>
              </w:rPr>
              <w:instrText xml:space="preserve"> PAGEREF _Toc115395220 \h </w:instrText>
            </w:r>
            <w:r>
              <w:rPr>
                <w:noProof/>
                <w:webHidden/>
              </w:rPr>
            </w:r>
            <w:r>
              <w:rPr>
                <w:noProof/>
                <w:webHidden/>
              </w:rPr>
              <w:fldChar w:fldCharType="separate"/>
            </w:r>
            <w:r>
              <w:rPr>
                <w:noProof/>
                <w:webHidden/>
              </w:rPr>
              <w:t>6</w:t>
            </w:r>
            <w:r>
              <w:rPr>
                <w:noProof/>
                <w:webHidden/>
              </w:rPr>
              <w:fldChar w:fldCharType="end"/>
            </w:r>
          </w:hyperlink>
        </w:p>
        <w:p w14:paraId="0C6265A6" w14:textId="50B87884" w:rsidR="00862A8E" w:rsidRDefault="00862A8E">
          <w:pPr>
            <w:pStyle w:val="TOC2"/>
            <w:tabs>
              <w:tab w:val="right" w:leader="dot" w:pos="9350"/>
            </w:tabs>
            <w:rPr>
              <w:rFonts w:asciiTheme="minorHAnsi" w:eastAsiaTheme="minorEastAsia" w:hAnsiTheme="minorHAnsi" w:cstheme="minorBidi"/>
              <w:noProof/>
              <w:szCs w:val="22"/>
            </w:rPr>
          </w:pPr>
          <w:hyperlink w:anchor="_Toc115395221" w:history="1">
            <w:r w:rsidRPr="004E007D">
              <w:rPr>
                <w:rStyle w:val="Hyperlink"/>
                <w:noProof/>
              </w:rPr>
              <w:t>Process Overview</w:t>
            </w:r>
            <w:r>
              <w:rPr>
                <w:noProof/>
                <w:webHidden/>
              </w:rPr>
              <w:tab/>
            </w:r>
            <w:r>
              <w:rPr>
                <w:noProof/>
                <w:webHidden/>
              </w:rPr>
              <w:fldChar w:fldCharType="begin"/>
            </w:r>
            <w:r>
              <w:rPr>
                <w:noProof/>
                <w:webHidden/>
              </w:rPr>
              <w:instrText xml:space="preserve"> PAGEREF _Toc115395221 \h </w:instrText>
            </w:r>
            <w:r>
              <w:rPr>
                <w:noProof/>
                <w:webHidden/>
              </w:rPr>
            </w:r>
            <w:r>
              <w:rPr>
                <w:noProof/>
                <w:webHidden/>
              </w:rPr>
              <w:fldChar w:fldCharType="separate"/>
            </w:r>
            <w:r>
              <w:rPr>
                <w:noProof/>
                <w:webHidden/>
              </w:rPr>
              <w:t>6</w:t>
            </w:r>
            <w:r>
              <w:rPr>
                <w:noProof/>
                <w:webHidden/>
              </w:rPr>
              <w:fldChar w:fldCharType="end"/>
            </w:r>
          </w:hyperlink>
        </w:p>
        <w:p w14:paraId="35E2569D" w14:textId="43967BB1" w:rsidR="00862A8E" w:rsidRDefault="00862A8E">
          <w:pPr>
            <w:pStyle w:val="TOC2"/>
            <w:tabs>
              <w:tab w:val="right" w:leader="dot" w:pos="9350"/>
            </w:tabs>
            <w:rPr>
              <w:rFonts w:asciiTheme="minorHAnsi" w:eastAsiaTheme="minorEastAsia" w:hAnsiTheme="minorHAnsi" w:cstheme="minorBidi"/>
              <w:noProof/>
              <w:szCs w:val="22"/>
            </w:rPr>
          </w:pPr>
          <w:hyperlink w:anchor="_Toc115395222" w:history="1">
            <w:r w:rsidRPr="004E007D">
              <w:rPr>
                <w:rStyle w:val="Hyperlink"/>
                <w:noProof/>
              </w:rPr>
              <w:t>Opportunities for Industry 4.0 Technology Implementation</w:t>
            </w:r>
            <w:r>
              <w:rPr>
                <w:noProof/>
                <w:webHidden/>
              </w:rPr>
              <w:tab/>
            </w:r>
            <w:r>
              <w:rPr>
                <w:noProof/>
                <w:webHidden/>
              </w:rPr>
              <w:fldChar w:fldCharType="begin"/>
            </w:r>
            <w:r>
              <w:rPr>
                <w:noProof/>
                <w:webHidden/>
              </w:rPr>
              <w:instrText xml:space="preserve"> PAGEREF _Toc115395222 \h </w:instrText>
            </w:r>
            <w:r>
              <w:rPr>
                <w:noProof/>
                <w:webHidden/>
              </w:rPr>
            </w:r>
            <w:r>
              <w:rPr>
                <w:noProof/>
                <w:webHidden/>
              </w:rPr>
              <w:fldChar w:fldCharType="separate"/>
            </w:r>
            <w:r>
              <w:rPr>
                <w:noProof/>
                <w:webHidden/>
              </w:rPr>
              <w:t>8</w:t>
            </w:r>
            <w:r>
              <w:rPr>
                <w:noProof/>
                <w:webHidden/>
              </w:rPr>
              <w:fldChar w:fldCharType="end"/>
            </w:r>
          </w:hyperlink>
        </w:p>
        <w:p w14:paraId="47219F8C" w14:textId="6836E5BC" w:rsidR="00862A8E" w:rsidRDefault="00862A8E">
          <w:pPr>
            <w:pStyle w:val="TOC3"/>
            <w:tabs>
              <w:tab w:val="right" w:leader="dot" w:pos="9350"/>
            </w:tabs>
            <w:rPr>
              <w:rFonts w:asciiTheme="minorHAnsi" w:eastAsiaTheme="minorEastAsia" w:hAnsiTheme="minorHAnsi" w:cstheme="minorBidi"/>
              <w:noProof/>
              <w:szCs w:val="22"/>
            </w:rPr>
          </w:pPr>
          <w:hyperlink w:anchor="_Toc115395223" w:history="1">
            <w:r w:rsidRPr="004E007D">
              <w:rPr>
                <w:rStyle w:val="Hyperlink"/>
                <w:noProof/>
              </w:rPr>
              <w:t>Automation</w:t>
            </w:r>
            <w:r>
              <w:rPr>
                <w:noProof/>
                <w:webHidden/>
              </w:rPr>
              <w:tab/>
            </w:r>
            <w:r>
              <w:rPr>
                <w:noProof/>
                <w:webHidden/>
              </w:rPr>
              <w:fldChar w:fldCharType="begin"/>
            </w:r>
            <w:r>
              <w:rPr>
                <w:noProof/>
                <w:webHidden/>
              </w:rPr>
              <w:instrText xml:space="preserve"> PAGEREF _Toc115395223 \h </w:instrText>
            </w:r>
            <w:r>
              <w:rPr>
                <w:noProof/>
                <w:webHidden/>
              </w:rPr>
            </w:r>
            <w:r>
              <w:rPr>
                <w:noProof/>
                <w:webHidden/>
              </w:rPr>
              <w:fldChar w:fldCharType="separate"/>
            </w:r>
            <w:r>
              <w:rPr>
                <w:noProof/>
                <w:webHidden/>
              </w:rPr>
              <w:t>8</w:t>
            </w:r>
            <w:r>
              <w:rPr>
                <w:noProof/>
                <w:webHidden/>
              </w:rPr>
              <w:fldChar w:fldCharType="end"/>
            </w:r>
          </w:hyperlink>
        </w:p>
        <w:p w14:paraId="6FF2A7E1" w14:textId="5D4C5C5D" w:rsidR="00862A8E" w:rsidRDefault="00862A8E">
          <w:pPr>
            <w:pStyle w:val="TOC3"/>
            <w:tabs>
              <w:tab w:val="right" w:leader="dot" w:pos="9350"/>
            </w:tabs>
            <w:rPr>
              <w:rFonts w:asciiTheme="minorHAnsi" w:eastAsiaTheme="minorEastAsia" w:hAnsiTheme="minorHAnsi" w:cstheme="minorBidi"/>
              <w:noProof/>
              <w:szCs w:val="22"/>
            </w:rPr>
          </w:pPr>
          <w:hyperlink w:anchor="_Toc115395224" w:history="1">
            <w:r w:rsidRPr="004E007D">
              <w:rPr>
                <w:rStyle w:val="Hyperlink"/>
                <w:noProof/>
              </w:rPr>
              <w:t>IoT and Smart Technology</w:t>
            </w:r>
            <w:r>
              <w:rPr>
                <w:noProof/>
                <w:webHidden/>
              </w:rPr>
              <w:tab/>
            </w:r>
            <w:r>
              <w:rPr>
                <w:noProof/>
                <w:webHidden/>
              </w:rPr>
              <w:fldChar w:fldCharType="begin"/>
            </w:r>
            <w:r>
              <w:rPr>
                <w:noProof/>
                <w:webHidden/>
              </w:rPr>
              <w:instrText xml:space="preserve"> PAGEREF _Toc115395224 \h </w:instrText>
            </w:r>
            <w:r>
              <w:rPr>
                <w:noProof/>
                <w:webHidden/>
              </w:rPr>
            </w:r>
            <w:r>
              <w:rPr>
                <w:noProof/>
                <w:webHidden/>
              </w:rPr>
              <w:fldChar w:fldCharType="separate"/>
            </w:r>
            <w:r>
              <w:rPr>
                <w:noProof/>
                <w:webHidden/>
              </w:rPr>
              <w:t>9</w:t>
            </w:r>
            <w:r>
              <w:rPr>
                <w:noProof/>
                <w:webHidden/>
              </w:rPr>
              <w:fldChar w:fldCharType="end"/>
            </w:r>
          </w:hyperlink>
        </w:p>
        <w:p w14:paraId="4B1F63C4" w14:textId="58231AA6" w:rsidR="00862A8E" w:rsidRDefault="00862A8E">
          <w:pPr>
            <w:pStyle w:val="TOC3"/>
            <w:tabs>
              <w:tab w:val="right" w:leader="dot" w:pos="9350"/>
            </w:tabs>
            <w:rPr>
              <w:rFonts w:asciiTheme="minorHAnsi" w:eastAsiaTheme="minorEastAsia" w:hAnsiTheme="minorHAnsi" w:cstheme="minorBidi"/>
              <w:noProof/>
              <w:szCs w:val="22"/>
            </w:rPr>
          </w:pPr>
          <w:hyperlink w:anchor="_Toc115395225" w:history="1">
            <w:r w:rsidRPr="004E007D">
              <w:rPr>
                <w:rStyle w:val="Hyperlink"/>
                <w:noProof/>
              </w:rPr>
              <w:t>Artificial Intelligence</w:t>
            </w:r>
            <w:r>
              <w:rPr>
                <w:noProof/>
                <w:webHidden/>
              </w:rPr>
              <w:tab/>
            </w:r>
            <w:r>
              <w:rPr>
                <w:noProof/>
                <w:webHidden/>
              </w:rPr>
              <w:fldChar w:fldCharType="begin"/>
            </w:r>
            <w:r>
              <w:rPr>
                <w:noProof/>
                <w:webHidden/>
              </w:rPr>
              <w:instrText xml:space="preserve"> PAGEREF _Toc115395225 \h </w:instrText>
            </w:r>
            <w:r>
              <w:rPr>
                <w:noProof/>
                <w:webHidden/>
              </w:rPr>
            </w:r>
            <w:r>
              <w:rPr>
                <w:noProof/>
                <w:webHidden/>
              </w:rPr>
              <w:fldChar w:fldCharType="separate"/>
            </w:r>
            <w:r>
              <w:rPr>
                <w:noProof/>
                <w:webHidden/>
              </w:rPr>
              <w:t>9</w:t>
            </w:r>
            <w:r>
              <w:rPr>
                <w:noProof/>
                <w:webHidden/>
              </w:rPr>
              <w:fldChar w:fldCharType="end"/>
            </w:r>
          </w:hyperlink>
        </w:p>
        <w:p w14:paraId="0E4327F4" w14:textId="38AAA9FB" w:rsidR="00862A8E" w:rsidRDefault="00862A8E">
          <w:pPr>
            <w:pStyle w:val="TOC1"/>
            <w:tabs>
              <w:tab w:val="right" w:leader="dot" w:pos="9350"/>
            </w:tabs>
            <w:rPr>
              <w:rFonts w:asciiTheme="minorHAnsi" w:eastAsiaTheme="minorEastAsia" w:hAnsiTheme="minorHAnsi" w:cstheme="minorBidi"/>
              <w:noProof/>
              <w:szCs w:val="22"/>
            </w:rPr>
          </w:pPr>
          <w:hyperlink w:anchor="_Toc115395226" w:history="1">
            <w:r w:rsidRPr="004E007D">
              <w:rPr>
                <w:rStyle w:val="Hyperlink"/>
                <w:noProof/>
              </w:rPr>
              <w:t>Detrimental Impact of Industry 4.0 Technology Adoption</w:t>
            </w:r>
            <w:r>
              <w:rPr>
                <w:noProof/>
                <w:webHidden/>
              </w:rPr>
              <w:tab/>
            </w:r>
            <w:r>
              <w:rPr>
                <w:noProof/>
                <w:webHidden/>
              </w:rPr>
              <w:fldChar w:fldCharType="begin"/>
            </w:r>
            <w:r>
              <w:rPr>
                <w:noProof/>
                <w:webHidden/>
              </w:rPr>
              <w:instrText xml:space="preserve"> PAGEREF _Toc115395226 \h </w:instrText>
            </w:r>
            <w:r>
              <w:rPr>
                <w:noProof/>
                <w:webHidden/>
              </w:rPr>
            </w:r>
            <w:r>
              <w:rPr>
                <w:noProof/>
                <w:webHidden/>
              </w:rPr>
              <w:fldChar w:fldCharType="separate"/>
            </w:r>
            <w:r>
              <w:rPr>
                <w:noProof/>
                <w:webHidden/>
              </w:rPr>
              <w:t>10</w:t>
            </w:r>
            <w:r>
              <w:rPr>
                <w:noProof/>
                <w:webHidden/>
              </w:rPr>
              <w:fldChar w:fldCharType="end"/>
            </w:r>
          </w:hyperlink>
        </w:p>
        <w:p w14:paraId="416075A3" w14:textId="37A4823A" w:rsidR="00862A8E" w:rsidRDefault="00862A8E">
          <w:pPr>
            <w:pStyle w:val="TOC2"/>
            <w:tabs>
              <w:tab w:val="right" w:leader="dot" w:pos="9350"/>
            </w:tabs>
            <w:rPr>
              <w:rFonts w:asciiTheme="minorHAnsi" w:eastAsiaTheme="minorEastAsia" w:hAnsiTheme="minorHAnsi" w:cstheme="minorBidi"/>
              <w:noProof/>
              <w:szCs w:val="22"/>
            </w:rPr>
          </w:pPr>
          <w:hyperlink w:anchor="_Toc115395227" w:history="1">
            <w:r w:rsidRPr="004E007D">
              <w:rPr>
                <w:rStyle w:val="Hyperlink"/>
                <w:noProof/>
              </w:rPr>
              <w:t>Ethics</w:t>
            </w:r>
            <w:r>
              <w:rPr>
                <w:noProof/>
                <w:webHidden/>
              </w:rPr>
              <w:tab/>
            </w:r>
            <w:r>
              <w:rPr>
                <w:noProof/>
                <w:webHidden/>
              </w:rPr>
              <w:fldChar w:fldCharType="begin"/>
            </w:r>
            <w:r>
              <w:rPr>
                <w:noProof/>
                <w:webHidden/>
              </w:rPr>
              <w:instrText xml:space="preserve"> PAGEREF _Toc115395227 \h </w:instrText>
            </w:r>
            <w:r>
              <w:rPr>
                <w:noProof/>
                <w:webHidden/>
              </w:rPr>
            </w:r>
            <w:r>
              <w:rPr>
                <w:noProof/>
                <w:webHidden/>
              </w:rPr>
              <w:fldChar w:fldCharType="separate"/>
            </w:r>
            <w:r>
              <w:rPr>
                <w:noProof/>
                <w:webHidden/>
              </w:rPr>
              <w:t>10</w:t>
            </w:r>
            <w:r>
              <w:rPr>
                <w:noProof/>
                <w:webHidden/>
              </w:rPr>
              <w:fldChar w:fldCharType="end"/>
            </w:r>
          </w:hyperlink>
        </w:p>
        <w:p w14:paraId="2C8DB852" w14:textId="14BE8722" w:rsidR="00862A8E" w:rsidRDefault="00862A8E">
          <w:pPr>
            <w:pStyle w:val="TOC2"/>
            <w:tabs>
              <w:tab w:val="right" w:leader="dot" w:pos="9350"/>
            </w:tabs>
            <w:rPr>
              <w:rFonts w:asciiTheme="minorHAnsi" w:eastAsiaTheme="minorEastAsia" w:hAnsiTheme="minorHAnsi" w:cstheme="minorBidi"/>
              <w:noProof/>
              <w:szCs w:val="22"/>
            </w:rPr>
          </w:pPr>
          <w:hyperlink w:anchor="_Toc115395228" w:history="1">
            <w:r w:rsidRPr="004E007D">
              <w:rPr>
                <w:rStyle w:val="Hyperlink"/>
                <w:noProof/>
              </w:rPr>
              <w:t>Cyber security</w:t>
            </w:r>
            <w:r>
              <w:rPr>
                <w:noProof/>
                <w:webHidden/>
              </w:rPr>
              <w:tab/>
            </w:r>
            <w:r>
              <w:rPr>
                <w:noProof/>
                <w:webHidden/>
              </w:rPr>
              <w:fldChar w:fldCharType="begin"/>
            </w:r>
            <w:r>
              <w:rPr>
                <w:noProof/>
                <w:webHidden/>
              </w:rPr>
              <w:instrText xml:space="preserve"> PAGEREF _Toc115395228 \h </w:instrText>
            </w:r>
            <w:r>
              <w:rPr>
                <w:noProof/>
                <w:webHidden/>
              </w:rPr>
            </w:r>
            <w:r>
              <w:rPr>
                <w:noProof/>
                <w:webHidden/>
              </w:rPr>
              <w:fldChar w:fldCharType="separate"/>
            </w:r>
            <w:r>
              <w:rPr>
                <w:noProof/>
                <w:webHidden/>
              </w:rPr>
              <w:t>11</w:t>
            </w:r>
            <w:r>
              <w:rPr>
                <w:noProof/>
                <w:webHidden/>
              </w:rPr>
              <w:fldChar w:fldCharType="end"/>
            </w:r>
          </w:hyperlink>
        </w:p>
        <w:p w14:paraId="53E4EDEA" w14:textId="6D4C1F1F" w:rsidR="00862A8E" w:rsidRDefault="00862A8E">
          <w:pPr>
            <w:pStyle w:val="TOC1"/>
            <w:tabs>
              <w:tab w:val="right" w:leader="dot" w:pos="9350"/>
            </w:tabs>
            <w:rPr>
              <w:rFonts w:asciiTheme="minorHAnsi" w:eastAsiaTheme="minorEastAsia" w:hAnsiTheme="minorHAnsi" w:cstheme="minorBidi"/>
              <w:noProof/>
              <w:szCs w:val="22"/>
            </w:rPr>
          </w:pPr>
          <w:hyperlink w:anchor="_Toc115395229" w:history="1">
            <w:r w:rsidRPr="004E007D">
              <w:rPr>
                <w:rStyle w:val="Hyperlink"/>
                <w:noProof/>
              </w:rPr>
              <w:t>Conclusions</w:t>
            </w:r>
            <w:r>
              <w:rPr>
                <w:noProof/>
                <w:webHidden/>
              </w:rPr>
              <w:tab/>
            </w:r>
            <w:r>
              <w:rPr>
                <w:noProof/>
                <w:webHidden/>
              </w:rPr>
              <w:fldChar w:fldCharType="begin"/>
            </w:r>
            <w:r>
              <w:rPr>
                <w:noProof/>
                <w:webHidden/>
              </w:rPr>
              <w:instrText xml:space="preserve"> PAGEREF _Toc115395229 \h </w:instrText>
            </w:r>
            <w:r>
              <w:rPr>
                <w:noProof/>
                <w:webHidden/>
              </w:rPr>
            </w:r>
            <w:r>
              <w:rPr>
                <w:noProof/>
                <w:webHidden/>
              </w:rPr>
              <w:fldChar w:fldCharType="separate"/>
            </w:r>
            <w:r>
              <w:rPr>
                <w:noProof/>
                <w:webHidden/>
              </w:rPr>
              <w:t>12</w:t>
            </w:r>
            <w:r>
              <w:rPr>
                <w:noProof/>
                <w:webHidden/>
              </w:rPr>
              <w:fldChar w:fldCharType="end"/>
            </w:r>
          </w:hyperlink>
        </w:p>
        <w:p w14:paraId="108818D4" w14:textId="09A7FBDB" w:rsidR="00862A8E" w:rsidRDefault="00862A8E">
          <w:pPr>
            <w:pStyle w:val="TOC1"/>
            <w:tabs>
              <w:tab w:val="right" w:leader="dot" w:pos="9350"/>
            </w:tabs>
            <w:rPr>
              <w:rFonts w:asciiTheme="minorHAnsi" w:eastAsiaTheme="minorEastAsia" w:hAnsiTheme="minorHAnsi" w:cstheme="minorBidi"/>
              <w:noProof/>
              <w:szCs w:val="22"/>
            </w:rPr>
          </w:pPr>
          <w:hyperlink w:anchor="_Toc115395230" w:history="1">
            <w:r w:rsidRPr="004E007D">
              <w:rPr>
                <w:rStyle w:val="Hyperlink"/>
                <w:noProof/>
              </w:rPr>
              <w:t>Table of Figures</w:t>
            </w:r>
            <w:r>
              <w:rPr>
                <w:noProof/>
                <w:webHidden/>
              </w:rPr>
              <w:tab/>
            </w:r>
            <w:r>
              <w:rPr>
                <w:noProof/>
                <w:webHidden/>
              </w:rPr>
              <w:fldChar w:fldCharType="begin"/>
            </w:r>
            <w:r>
              <w:rPr>
                <w:noProof/>
                <w:webHidden/>
              </w:rPr>
              <w:instrText xml:space="preserve"> PAGEREF _Toc115395230 \h </w:instrText>
            </w:r>
            <w:r>
              <w:rPr>
                <w:noProof/>
                <w:webHidden/>
              </w:rPr>
            </w:r>
            <w:r>
              <w:rPr>
                <w:noProof/>
                <w:webHidden/>
              </w:rPr>
              <w:fldChar w:fldCharType="separate"/>
            </w:r>
            <w:r>
              <w:rPr>
                <w:noProof/>
                <w:webHidden/>
              </w:rPr>
              <w:t>13</w:t>
            </w:r>
            <w:r>
              <w:rPr>
                <w:noProof/>
                <w:webHidden/>
              </w:rPr>
              <w:fldChar w:fldCharType="end"/>
            </w:r>
          </w:hyperlink>
        </w:p>
        <w:p w14:paraId="502D494B" w14:textId="1C5009F3" w:rsidR="00862A8E" w:rsidRDefault="00862A8E">
          <w:pPr>
            <w:pStyle w:val="TOC1"/>
            <w:tabs>
              <w:tab w:val="right" w:leader="dot" w:pos="9350"/>
            </w:tabs>
            <w:rPr>
              <w:rFonts w:asciiTheme="minorHAnsi" w:eastAsiaTheme="minorEastAsia" w:hAnsiTheme="minorHAnsi" w:cstheme="minorBidi"/>
              <w:noProof/>
              <w:szCs w:val="22"/>
            </w:rPr>
          </w:pPr>
          <w:hyperlink w:anchor="_Toc115395231" w:history="1">
            <w:r w:rsidRPr="004E007D">
              <w:rPr>
                <w:rStyle w:val="Hyperlink"/>
                <w:noProof/>
              </w:rPr>
              <w:t>Bibliography</w:t>
            </w:r>
            <w:r>
              <w:rPr>
                <w:noProof/>
                <w:webHidden/>
              </w:rPr>
              <w:tab/>
            </w:r>
            <w:r>
              <w:rPr>
                <w:noProof/>
                <w:webHidden/>
              </w:rPr>
              <w:fldChar w:fldCharType="begin"/>
            </w:r>
            <w:r>
              <w:rPr>
                <w:noProof/>
                <w:webHidden/>
              </w:rPr>
              <w:instrText xml:space="preserve"> PAGEREF _Toc115395231 \h </w:instrText>
            </w:r>
            <w:r>
              <w:rPr>
                <w:noProof/>
                <w:webHidden/>
              </w:rPr>
            </w:r>
            <w:r>
              <w:rPr>
                <w:noProof/>
                <w:webHidden/>
              </w:rPr>
              <w:fldChar w:fldCharType="separate"/>
            </w:r>
            <w:r>
              <w:rPr>
                <w:noProof/>
                <w:webHidden/>
              </w:rPr>
              <w:t>14</w:t>
            </w:r>
            <w:r>
              <w:rPr>
                <w:noProof/>
                <w:webHidden/>
              </w:rPr>
              <w:fldChar w:fldCharType="end"/>
            </w:r>
          </w:hyperlink>
        </w:p>
        <w:p w14:paraId="06BB2CE5" w14:textId="746198A3" w:rsidR="0064237F" w:rsidRDefault="0064237F">
          <w:r>
            <w:rPr>
              <w:b/>
              <w:bCs/>
              <w:noProof/>
            </w:rPr>
            <w:fldChar w:fldCharType="end"/>
          </w:r>
        </w:p>
      </w:sdtContent>
    </w:sdt>
    <w:p w14:paraId="33FC5CD1" w14:textId="77777777" w:rsidR="007502E0" w:rsidRDefault="007502E0" w:rsidP="007502E0">
      <w:pPr>
        <w:rPr>
          <w:color w:val="000000"/>
          <w:szCs w:val="22"/>
        </w:rPr>
      </w:pPr>
    </w:p>
    <w:p w14:paraId="6040F781" w14:textId="3764014E" w:rsidR="007502E0" w:rsidRDefault="007502E0">
      <w:pPr>
        <w:rPr>
          <w:color w:val="000000"/>
          <w:szCs w:val="22"/>
        </w:rPr>
      </w:pPr>
      <w:r>
        <w:rPr>
          <w:color w:val="000000"/>
          <w:szCs w:val="22"/>
        </w:rPr>
        <w:br w:type="page"/>
      </w:r>
    </w:p>
    <w:p w14:paraId="1292E754" w14:textId="1D07379C" w:rsidR="007502E0" w:rsidRDefault="008E4C6C" w:rsidP="00F3211D">
      <w:pPr>
        <w:pStyle w:val="Heading1"/>
      </w:pPr>
      <w:bookmarkStart w:id="0" w:name="_Toc115395212"/>
      <w:r>
        <w:lastRenderedPageBreak/>
        <w:t>Introduction</w:t>
      </w:r>
      <w:bookmarkEnd w:id="0"/>
      <w:r>
        <w:t xml:space="preserve"> </w:t>
      </w:r>
    </w:p>
    <w:p w14:paraId="38ED2374" w14:textId="77777777" w:rsidR="00293E91" w:rsidRPr="00293E91" w:rsidRDefault="00293E91" w:rsidP="00293E91"/>
    <w:p w14:paraId="2EE7EE62" w14:textId="618EF0B7" w:rsidR="00293E91" w:rsidRDefault="008E4C6C" w:rsidP="00293E91">
      <w:pPr>
        <w:pStyle w:val="Heading1"/>
      </w:pPr>
      <w:bookmarkStart w:id="1" w:name="_Toc115395213"/>
      <w:r>
        <w:t xml:space="preserve">What is </w:t>
      </w:r>
      <w:r w:rsidR="00F3211D">
        <w:t>I</w:t>
      </w:r>
      <w:r>
        <w:t>ndustry 4.0</w:t>
      </w:r>
      <w:r w:rsidR="00F3211D">
        <w:t>?</w:t>
      </w:r>
      <w:bookmarkEnd w:id="1"/>
    </w:p>
    <w:p w14:paraId="43B586BB" w14:textId="77777777" w:rsidR="00293E91" w:rsidRPr="00293E91" w:rsidRDefault="00293E91" w:rsidP="00293E91"/>
    <w:p w14:paraId="4E0ED07C" w14:textId="3B4B879B" w:rsidR="009140ED" w:rsidRPr="00293E91" w:rsidRDefault="00F22658" w:rsidP="00293E91">
      <w:pPr>
        <w:rPr>
          <w:sz w:val="20"/>
          <w:szCs w:val="22"/>
        </w:rPr>
      </w:pPr>
      <w:r w:rsidRPr="00293E91">
        <w:rPr>
          <w:sz w:val="20"/>
          <w:szCs w:val="22"/>
        </w:rPr>
        <w:t xml:space="preserve">Industry 4.0 </w:t>
      </w:r>
      <w:r w:rsidR="009140ED" w:rsidRPr="00293E91">
        <w:rPr>
          <w:sz w:val="20"/>
          <w:szCs w:val="22"/>
        </w:rPr>
        <w:t xml:space="preserve">is a term that is used to describe a new era in technological advancement that when applied to current and future industries and processes can offer full integration </w:t>
      </w:r>
      <w:r w:rsidR="00E71DA3">
        <w:rPr>
          <w:sz w:val="20"/>
          <w:szCs w:val="22"/>
        </w:rPr>
        <w:t>to</w:t>
      </w:r>
      <w:r w:rsidR="009140ED" w:rsidRPr="00293E91">
        <w:rPr>
          <w:sz w:val="20"/>
          <w:szCs w:val="22"/>
        </w:rPr>
        <w:t xml:space="preserve"> organisational value and supply chains that can benefit in greater productivity, efficiency, and customisation whilst creating sustainable models in terms of environmental and socioeconomical impact </w:t>
      </w:r>
      <w:sdt>
        <w:sdtPr>
          <w:rPr>
            <w:sz w:val="20"/>
            <w:szCs w:val="22"/>
          </w:rPr>
          <w:id w:val="1920368217"/>
          <w:citation/>
        </w:sdtPr>
        <w:sdtEndPr/>
        <w:sdtContent>
          <w:r w:rsidR="009140ED" w:rsidRPr="00293E91">
            <w:rPr>
              <w:sz w:val="20"/>
              <w:szCs w:val="22"/>
            </w:rPr>
            <w:fldChar w:fldCharType="begin"/>
          </w:r>
          <w:r w:rsidR="009140ED" w:rsidRPr="00293E91">
            <w:rPr>
              <w:sz w:val="20"/>
              <w:szCs w:val="22"/>
            </w:rPr>
            <w:instrText xml:space="preserve"> CITATION Ori20 \l 2057 </w:instrText>
          </w:r>
          <w:r w:rsidR="009140ED" w:rsidRPr="00293E91">
            <w:rPr>
              <w:sz w:val="20"/>
              <w:szCs w:val="22"/>
            </w:rPr>
            <w:fldChar w:fldCharType="separate"/>
          </w:r>
          <w:r w:rsidR="00862A8E" w:rsidRPr="00862A8E">
            <w:rPr>
              <w:noProof/>
              <w:sz w:val="20"/>
              <w:szCs w:val="22"/>
            </w:rPr>
            <w:t>(Oritz, 2020)</w:t>
          </w:r>
          <w:r w:rsidR="009140ED" w:rsidRPr="00293E91">
            <w:rPr>
              <w:sz w:val="20"/>
              <w:szCs w:val="22"/>
            </w:rPr>
            <w:fldChar w:fldCharType="end"/>
          </w:r>
        </w:sdtContent>
      </w:sdt>
      <w:r w:rsidR="009140ED" w:rsidRPr="00293E91">
        <w:rPr>
          <w:sz w:val="20"/>
          <w:szCs w:val="22"/>
        </w:rPr>
        <w:t>.</w:t>
      </w:r>
    </w:p>
    <w:p w14:paraId="41D58E8C" w14:textId="71B3BC46" w:rsidR="00F3211D" w:rsidRDefault="009140ED" w:rsidP="00F3211D">
      <w:pPr>
        <w:spacing w:before="120" w:after="0"/>
        <w:rPr>
          <w:sz w:val="20"/>
          <w:szCs w:val="22"/>
        </w:rPr>
      </w:pPr>
      <w:r>
        <w:rPr>
          <w:sz w:val="20"/>
          <w:szCs w:val="22"/>
        </w:rPr>
        <w:t xml:space="preserve">The term was originally coined in Germany in 2011 at the Hannover Fair, at the time referring to changes directly linked </w:t>
      </w:r>
      <w:r w:rsidR="00FA2392">
        <w:rPr>
          <w:sz w:val="20"/>
          <w:szCs w:val="22"/>
        </w:rPr>
        <w:t xml:space="preserve">the integration of automation fields and information technology </w:t>
      </w:r>
      <w:sdt>
        <w:sdtPr>
          <w:rPr>
            <w:sz w:val="20"/>
            <w:szCs w:val="22"/>
          </w:rPr>
          <w:id w:val="-89007673"/>
          <w:citation/>
        </w:sdtPr>
        <w:sdtEndPr/>
        <w:sdtContent>
          <w:r w:rsidR="00FA2392">
            <w:rPr>
              <w:sz w:val="20"/>
              <w:szCs w:val="22"/>
            </w:rPr>
            <w:fldChar w:fldCharType="begin"/>
          </w:r>
          <w:r w:rsidR="00FA2392">
            <w:rPr>
              <w:sz w:val="20"/>
              <w:szCs w:val="22"/>
            </w:rPr>
            <w:instrText xml:space="preserve"> CITATION Sch162 \l 2057 </w:instrText>
          </w:r>
          <w:r w:rsidR="00FA2392">
            <w:rPr>
              <w:sz w:val="20"/>
              <w:szCs w:val="22"/>
            </w:rPr>
            <w:fldChar w:fldCharType="separate"/>
          </w:r>
          <w:r w:rsidR="00862A8E" w:rsidRPr="00862A8E">
            <w:rPr>
              <w:noProof/>
              <w:sz w:val="20"/>
              <w:szCs w:val="22"/>
            </w:rPr>
            <w:t>(Schwab, 2016)</w:t>
          </w:r>
          <w:r w:rsidR="00FA2392">
            <w:rPr>
              <w:sz w:val="20"/>
              <w:szCs w:val="22"/>
            </w:rPr>
            <w:fldChar w:fldCharType="end"/>
          </w:r>
        </w:sdtContent>
      </w:sdt>
      <w:r w:rsidR="00FA2392">
        <w:rPr>
          <w:sz w:val="20"/>
          <w:szCs w:val="22"/>
        </w:rPr>
        <w:t xml:space="preserve">. </w:t>
      </w:r>
      <w:r w:rsidR="00A331CB">
        <w:rPr>
          <w:sz w:val="20"/>
          <w:szCs w:val="22"/>
        </w:rPr>
        <w:t>Its origins centred around the application technologies in manufacturing systems, however the explosion in technological advancements in areas such as robotics, artificial intelligence and connectivity has seen Industry 4.0 adoption transcend all types of businesses, organisations, and society in general across the globe.</w:t>
      </w:r>
    </w:p>
    <w:p w14:paraId="695FECE1" w14:textId="697A71B9" w:rsidR="00A331CB" w:rsidRDefault="00A331CB" w:rsidP="00F3211D">
      <w:pPr>
        <w:spacing w:before="120" w:after="0"/>
        <w:rPr>
          <w:sz w:val="20"/>
          <w:szCs w:val="22"/>
        </w:rPr>
      </w:pPr>
      <w:r>
        <w:rPr>
          <w:sz w:val="20"/>
          <w:szCs w:val="22"/>
        </w:rPr>
        <w:t>The key technologies that are integral to the Industry 4.0 revolution can be summarised in four categories, which are:</w:t>
      </w:r>
    </w:p>
    <w:p w14:paraId="1969B15B" w14:textId="3436A033" w:rsidR="00A331CB" w:rsidRDefault="00A331CB" w:rsidP="00A331CB">
      <w:pPr>
        <w:pStyle w:val="ListParagraph"/>
        <w:numPr>
          <w:ilvl w:val="0"/>
          <w:numId w:val="1"/>
        </w:numPr>
        <w:spacing w:before="120" w:after="0"/>
        <w:rPr>
          <w:sz w:val="20"/>
          <w:szCs w:val="22"/>
        </w:rPr>
      </w:pPr>
      <w:r>
        <w:rPr>
          <w:sz w:val="20"/>
          <w:szCs w:val="22"/>
        </w:rPr>
        <w:t>The Internet of Thing</w:t>
      </w:r>
      <w:r w:rsidR="00150618">
        <w:rPr>
          <w:sz w:val="20"/>
          <w:szCs w:val="22"/>
        </w:rPr>
        <w:t>s</w:t>
      </w:r>
      <w:r>
        <w:rPr>
          <w:sz w:val="20"/>
          <w:szCs w:val="22"/>
        </w:rPr>
        <w:t xml:space="preserve"> (IoT)</w:t>
      </w:r>
    </w:p>
    <w:p w14:paraId="07711E5B" w14:textId="42C8A4CF" w:rsidR="00A331CB" w:rsidRDefault="00A331CB" w:rsidP="00A331CB">
      <w:pPr>
        <w:pStyle w:val="ListParagraph"/>
        <w:numPr>
          <w:ilvl w:val="0"/>
          <w:numId w:val="1"/>
        </w:numPr>
        <w:spacing w:before="120" w:after="0"/>
        <w:rPr>
          <w:sz w:val="20"/>
          <w:szCs w:val="22"/>
        </w:rPr>
      </w:pPr>
      <w:r>
        <w:rPr>
          <w:sz w:val="20"/>
          <w:szCs w:val="22"/>
        </w:rPr>
        <w:t>Additive Manufacturing</w:t>
      </w:r>
    </w:p>
    <w:p w14:paraId="26677464" w14:textId="7C278BC1" w:rsidR="00A331CB" w:rsidRDefault="00150618" w:rsidP="00A331CB">
      <w:pPr>
        <w:pStyle w:val="ListParagraph"/>
        <w:numPr>
          <w:ilvl w:val="0"/>
          <w:numId w:val="1"/>
        </w:numPr>
        <w:spacing w:before="120" w:after="0"/>
        <w:rPr>
          <w:sz w:val="20"/>
          <w:szCs w:val="22"/>
        </w:rPr>
      </w:pPr>
      <w:r>
        <w:rPr>
          <w:sz w:val="20"/>
          <w:szCs w:val="22"/>
        </w:rPr>
        <w:t>Advanced</w:t>
      </w:r>
      <w:r w:rsidR="00A331CB">
        <w:rPr>
          <w:sz w:val="20"/>
          <w:szCs w:val="22"/>
        </w:rPr>
        <w:t xml:space="preserve"> Robotics</w:t>
      </w:r>
    </w:p>
    <w:p w14:paraId="61D9DC06" w14:textId="42D57A47" w:rsidR="00A331CB" w:rsidRDefault="00923446" w:rsidP="00A331CB">
      <w:pPr>
        <w:pStyle w:val="ListParagraph"/>
        <w:numPr>
          <w:ilvl w:val="0"/>
          <w:numId w:val="1"/>
        </w:numPr>
        <w:spacing w:before="120" w:after="0"/>
        <w:rPr>
          <w:sz w:val="20"/>
          <w:szCs w:val="22"/>
        </w:rPr>
      </w:pPr>
      <w:r>
        <w:rPr>
          <w:sz w:val="20"/>
          <w:szCs w:val="22"/>
        </w:rPr>
        <w:t>Artificial Intelligence (AI)</w:t>
      </w:r>
    </w:p>
    <w:p w14:paraId="11BC6E8F" w14:textId="3B952211" w:rsidR="00150618" w:rsidRDefault="00150618" w:rsidP="00150618">
      <w:pPr>
        <w:spacing w:before="120" w:after="0"/>
        <w:rPr>
          <w:sz w:val="20"/>
          <w:szCs w:val="22"/>
        </w:rPr>
      </w:pPr>
      <w:r>
        <w:rPr>
          <w:sz w:val="20"/>
          <w:szCs w:val="22"/>
        </w:rPr>
        <w:t xml:space="preserve">The IoT can be described as a network of physical objects connected with digital systems over the internet using smart technologies such as sensors. Such objects can range from a component in a manufacturing process to a kettle in a home. It is estimated that by 2025, 20 billion physical devices will be connected via the IoT </w:t>
      </w:r>
      <w:sdt>
        <w:sdtPr>
          <w:rPr>
            <w:sz w:val="20"/>
            <w:szCs w:val="22"/>
          </w:rPr>
          <w:id w:val="-1973050200"/>
          <w:citation/>
        </w:sdtPr>
        <w:sdtEndPr/>
        <w:sdtContent>
          <w:r>
            <w:rPr>
              <w:sz w:val="20"/>
              <w:szCs w:val="22"/>
            </w:rPr>
            <w:fldChar w:fldCharType="begin"/>
          </w:r>
          <w:r>
            <w:rPr>
              <w:sz w:val="20"/>
              <w:szCs w:val="22"/>
            </w:rPr>
            <w:instrText xml:space="preserve"> CITATION Ora22 \l 2057 </w:instrText>
          </w:r>
          <w:r>
            <w:rPr>
              <w:sz w:val="20"/>
              <w:szCs w:val="22"/>
            </w:rPr>
            <w:fldChar w:fldCharType="separate"/>
          </w:r>
          <w:r w:rsidR="00862A8E" w:rsidRPr="00862A8E">
            <w:rPr>
              <w:noProof/>
              <w:sz w:val="20"/>
              <w:szCs w:val="22"/>
            </w:rPr>
            <w:t>(Oracle, 2022)</w:t>
          </w:r>
          <w:r>
            <w:rPr>
              <w:sz w:val="20"/>
              <w:szCs w:val="22"/>
            </w:rPr>
            <w:fldChar w:fldCharType="end"/>
          </w:r>
        </w:sdtContent>
      </w:sdt>
      <w:r>
        <w:rPr>
          <w:sz w:val="20"/>
          <w:szCs w:val="22"/>
        </w:rPr>
        <w:t>.</w:t>
      </w:r>
      <w:r w:rsidR="00CB4294">
        <w:rPr>
          <w:sz w:val="20"/>
          <w:szCs w:val="22"/>
        </w:rPr>
        <w:t xml:space="preserve"> Typical benefits of IoT applications </w:t>
      </w:r>
      <w:r w:rsidR="00113741">
        <w:rPr>
          <w:sz w:val="20"/>
          <w:szCs w:val="22"/>
        </w:rPr>
        <w:t>are</w:t>
      </w:r>
      <w:r w:rsidR="00CB4294">
        <w:rPr>
          <w:sz w:val="20"/>
          <w:szCs w:val="22"/>
        </w:rPr>
        <w:t xml:space="preserve"> real time information of a process, </w:t>
      </w:r>
      <w:r w:rsidR="006B0E23">
        <w:rPr>
          <w:sz w:val="20"/>
          <w:szCs w:val="22"/>
        </w:rPr>
        <w:t>inventory,</w:t>
      </w:r>
      <w:r w:rsidR="00CB4294">
        <w:rPr>
          <w:sz w:val="20"/>
          <w:szCs w:val="22"/>
        </w:rPr>
        <w:t xml:space="preserve"> or product component. </w:t>
      </w:r>
      <w:sdt>
        <w:sdtPr>
          <w:rPr>
            <w:sz w:val="20"/>
            <w:szCs w:val="22"/>
          </w:rPr>
          <w:id w:val="-340396659"/>
          <w:citation/>
        </w:sdtPr>
        <w:sdtContent>
          <w:r w:rsidR="00113741">
            <w:rPr>
              <w:sz w:val="20"/>
              <w:szCs w:val="22"/>
            </w:rPr>
            <w:fldChar w:fldCharType="begin"/>
          </w:r>
          <w:r w:rsidR="00113741">
            <w:rPr>
              <w:sz w:val="20"/>
              <w:szCs w:val="22"/>
            </w:rPr>
            <w:instrText xml:space="preserve"> CITATION Kha21 \l 2057 </w:instrText>
          </w:r>
          <w:r w:rsidR="00113741">
            <w:rPr>
              <w:sz w:val="20"/>
              <w:szCs w:val="22"/>
            </w:rPr>
            <w:fldChar w:fldCharType="separate"/>
          </w:r>
          <w:r w:rsidR="00862A8E" w:rsidRPr="00862A8E">
            <w:rPr>
              <w:noProof/>
              <w:sz w:val="20"/>
              <w:szCs w:val="22"/>
            </w:rPr>
            <w:t>(Khan &amp; Tariq, 2021)</w:t>
          </w:r>
          <w:r w:rsidR="00113741">
            <w:rPr>
              <w:sz w:val="20"/>
              <w:szCs w:val="22"/>
            </w:rPr>
            <w:fldChar w:fldCharType="end"/>
          </w:r>
        </w:sdtContent>
      </w:sdt>
      <w:r w:rsidR="00113741">
        <w:rPr>
          <w:sz w:val="20"/>
          <w:szCs w:val="22"/>
        </w:rPr>
        <w:t xml:space="preserve"> Give an excellent example of the potential application of IoT in the retail sector, where they describe how merchandise can be transformed into “smart merchandise” </w:t>
      </w:r>
      <w:r w:rsidR="006B0E23">
        <w:rPr>
          <w:sz w:val="20"/>
          <w:szCs w:val="22"/>
        </w:rPr>
        <w:t>using</w:t>
      </w:r>
      <w:r w:rsidR="00113741">
        <w:rPr>
          <w:sz w:val="20"/>
          <w:szCs w:val="22"/>
        </w:rPr>
        <w:t xml:space="preserve"> sensors or RFID tags which, along with artificial intelligence and data analytics can give businesses real time data on inventory levels and customer preferences so that the customer experience can be tailored to the needs of the market more quickly than ever before.</w:t>
      </w:r>
    </w:p>
    <w:p w14:paraId="678BF732" w14:textId="24FA2B65" w:rsidR="00150618" w:rsidRDefault="00150618" w:rsidP="00150618">
      <w:pPr>
        <w:spacing w:before="120" w:after="0"/>
        <w:rPr>
          <w:sz w:val="20"/>
          <w:szCs w:val="22"/>
        </w:rPr>
      </w:pPr>
      <w:r>
        <w:rPr>
          <w:sz w:val="20"/>
          <w:szCs w:val="22"/>
        </w:rPr>
        <w:t>Additive manufacturing</w:t>
      </w:r>
      <w:r w:rsidR="00F55673">
        <w:rPr>
          <w:sz w:val="20"/>
          <w:szCs w:val="22"/>
        </w:rPr>
        <w:t xml:space="preserve"> (AM), which was previously referred to as rapid prototyping was originally used to produce part or whole models of a product or system using 3D scanners and 3D printing equipment for which the final models can then be based on </w:t>
      </w:r>
      <w:sdt>
        <w:sdtPr>
          <w:rPr>
            <w:sz w:val="20"/>
            <w:szCs w:val="22"/>
          </w:rPr>
          <w:id w:val="2105605111"/>
          <w:citation/>
        </w:sdtPr>
        <w:sdtEndPr/>
        <w:sdtContent>
          <w:r w:rsidR="00F55673">
            <w:rPr>
              <w:sz w:val="20"/>
              <w:szCs w:val="22"/>
            </w:rPr>
            <w:fldChar w:fldCharType="begin"/>
          </w:r>
          <w:r w:rsidR="00F55673">
            <w:rPr>
              <w:sz w:val="20"/>
              <w:szCs w:val="22"/>
            </w:rPr>
            <w:instrText xml:space="preserve">CITATION Gib15 \l 2057 </w:instrText>
          </w:r>
          <w:r w:rsidR="00F55673">
            <w:rPr>
              <w:sz w:val="20"/>
              <w:szCs w:val="22"/>
            </w:rPr>
            <w:fldChar w:fldCharType="separate"/>
          </w:r>
          <w:r w:rsidR="00862A8E" w:rsidRPr="00862A8E">
            <w:rPr>
              <w:noProof/>
              <w:sz w:val="20"/>
              <w:szCs w:val="22"/>
            </w:rPr>
            <w:t>(Gibson, et al., 2015)</w:t>
          </w:r>
          <w:r w:rsidR="00F55673">
            <w:rPr>
              <w:sz w:val="20"/>
              <w:szCs w:val="22"/>
            </w:rPr>
            <w:fldChar w:fldCharType="end"/>
          </w:r>
        </w:sdtContent>
      </w:sdt>
      <w:r w:rsidR="00F55673">
        <w:rPr>
          <w:sz w:val="20"/>
          <w:szCs w:val="22"/>
        </w:rPr>
        <w:t>. Advancements in technology in scanning, printing and material technologies meant that the rapid prototyping technologies could be scaled to produce final products rather tha</w:t>
      </w:r>
      <w:r w:rsidR="000030B2">
        <w:rPr>
          <w:sz w:val="20"/>
          <w:szCs w:val="22"/>
        </w:rPr>
        <w:t>n</w:t>
      </w:r>
      <w:r w:rsidR="00F55673">
        <w:rPr>
          <w:sz w:val="20"/>
          <w:szCs w:val="22"/>
        </w:rPr>
        <w:t xml:space="preserve"> prototypes, and thus the term additive manufacturing was preferred. AM allows for the bypass of more traditional manufacturing process steps such as welding, </w:t>
      </w:r>
      <w:r w:rsidR="006B0E23">
        <w:rPr>
          <w:sz w:val="20"/>
          <w:szCs w:val="22"/>
        </w:rPr>
        <w:t>forging,</w:t>
      </w:r>
      <w:r w:rsidR="00550C5A">
        <w:rPr>
          <w:sz w:val="20"/>
          <w:szCs w:val="22"/>
        </w:rPr>
        <w:t xml:space="preserve"> and machining for example and can produce a product that requires little to no further processing straight from the computational model.</w:t>
      </w:r>
    </w:p>
    <w:p w14:paraId="2CF3CD73" w14:textId="6A66C6A7" w:rsidR="00A331CB" w:rsidRDefault="00042E2E" w:rsidP="00113741">
      <w:pPr>
        <w:spacing w:before="120" w:after="0"/>
        <w:rPr>
          <w:sz w:val="20"/>
          <w:szCs w:val="22"/>
        </w:rPr>
      </w:pPr>
      <w:r>
        <w:rPr>
          <w:sz w:val="20"/>
          <w:szCs w:val="22"/>
        </w:rPr>
        <w:t>Advanced Robotics</w:t>
      </w:r>
      <w:r w:rsidR="00A94BBE">
        <w:rPr>
          <w:sz w:val="20"/>
          <w:szCs w:val="22"/>
        </w:rPr>
        <w:t xml:space="preserve"> are the combination of modern, powerful hardware and sophisticated programming that when combined with smart technologies such as sensors</w:t>
      </w:r>
      <w:r w:rsidR="000030B2">
        <w:rPr>
          <w:sz w:val="20"/>
          <w:szCs w:val="22"/>
        </w:rPr>
        <w:t>,</w:t>
      </w:r>
      <w:r w:rsidR="00A94BBE">
        <w:rPr>
          <w:sz w:val="20"/>
          <w:szCs w:val="22"/>
        </w:rPr>
        <w:t xml:space="preserve"> can deliver a system that is fully interactive with the environment it works in and independent from human interaction </w:t>
      </w:r>
      <w:sdt>
        <w:sdtPr>
          <w:rPr>
            <w:sz w:val="20"/>
            <w:szCs w:val="22"/>
          </w:rPr>
          <w:id w:val="-92023161"/>
          <w:citation/>
        </w:sdtPr>
        <w:sdtEndPr/>
        <w:sdtContent>
          <w:r w:rsidR="00A94BBE">
            <w:rPr>
              <w:sz w:val="20"/>
              <w:szCs w:val="22"/>
            </w:rPr>
            <w:fldChar w:fldCharType="begin"/>
          </w:r>
          <w:r w:rsidR="00A94BBE">
            <w:rPr>
              <w:sz w:val="20"/>
              <w:szCs w:val="22"/>
            </w:rPr>
            <w:instrText xml:space="preserve"> CITATION RGB221 \l 2057 </w:instrText>
          </w:r>
          <w:r w:rsidR="00A94BBE">
            <w:rPr>
              <w:sz w:val="20"/>
              <w:szCs w:val="22"/>
            </w:rPr>
            <w:fldChar w:fldCharType="separate"/>
          </w:r>
          <w:r w:rsidR="00862A8E" w:rsidRPr="00862A8E">
            <w:rPr>
              <w:noProof/>
              <w:sz w:val="20"/>
              <w:szCs w:val="22"/>
            </w:rPr>
            <w:t>(RGBSI, 2022)</w:t>
          </w:r>
          <w:r w:rsidR="00A94BBE">
            <w:rPr>
              <w:sz w:val="20"/>
              <w:szCs w:val="22"/>
            </w:rPr>
            <w:fldChar w:fldCharType="end"/>
          </w:r>
        </w:sdtContent>
      </w:sdt>
      <w:r w:rsidR="00A94BBE">
        <w:rPr>
          <w:sz w:val="20"/>
          <w:szCs w:val="22"/>
        </w:rPr>
        <w:t xml:space="preserve">. They offer greater accuracy, productivity and quality when implemented in </w:t>
      </w:r>
      <w:r w:rsidR="00923446">
        <w:rPr>
          <w:sz w:val="20"/>
          <w:szCs w:val="22"/>
        </w:rPr>
        <w:t xml:space="preserve">current or new manufacturing processes by overtaking manual tasks typically populated by humans. Whilst this offers obvious benefits to </w:t>
      </w:r>
      <w:r w:rsidR="00923446">
        <w:rPr>
          <w:sz w:val="20"/>
          <w:szCs w:val="22"/>
        </w:rPr>
        <w:lastRenderedPageBreak/>
        <w:t>business, as the prevalence of advanced robotics increases a great concern regarding the humanistic impact on society follows it. This is a seen a major challenge not just to advanced robotics, but to the integration of Industry 4.0 on society around the globe. The author will discuss in more detail further in this report, with specific examples, of how these challenges are presenting themselves and will look at opportunities to overcome them.</w:t>
      </w:r>
    </w:p>
    <w:p w14:paraId="596D696E" w14:textId="16447BF0" w:rsidR="00253452" w:rsidRDefault="00113741" w:rsidP="00113741">
      <w:pPr>
        <w:spacing w:before="120" w:after="0"/>
        <w:rPr>
          <w:sz w:val="20"/>
          <w:szCs w:val="22"/>
        </w:rPr>
      </w:pPr>
      <w:r>
        <w:rPr>
          <w:sz w:val="20"/>
          <w:szCs w:val="22"/>
        </w:rPr>
        <w:t>Artificial Intelligence</w:t>
      </w:r>
      <w:r w:rsidR="00253452">
        <w:rPr>
          <w:sz w:val="20"/>
          <w:szCs w:val="22"/>
        </w:rPr>
        <w:t xml:space="preserve"> may be the most impactful of the Industry 4.0 technologies that are emerging as it has the potential to transcend all manufacturing, business, and government enterprises whilst also playing a part in the </w:t>
      </w:r>
      <w:r w:rsidR="0043174D">
        <w:rPr>
          <w:sz w:val="20"/>
          <w:szCs w:val="22"/>
        </w:rPr>
        <w:t>everyday</w:t>
      </w:r>
      <w:r w:rsidR="00253452">
        <w:rPr>
          <w:sz w:val="20"/>
          <w:szCs w:val="22"/>
        </w:rPr>
        <w:t xml:space="preserve"> lives of the </w:t>
      </w:r>
      <w:proofErr w:type="gramStart"/>
      <w:r w:rsidR="00253452">
        <w:rPr>
          <w:sz w:val="20"/>
          <w:szCs w:val="22"/>
        </w:rPr>
        <w:t>general public</w:t>
      </w:r>
      <w:proofErr w:type="gramEnd"/>
      <w:r w:rsidR="00253452">
        <w:rPr>
          <w:sz w:val="20"/>
          <w:szCs w:val="22"/>
        </w:rPr>
        <w:t xml:space="preserve">. On a basic level it can be described as a field that combines computer power with data analytics that together enables problem solving or decision making </w:t>
      </w:r>
      <w:sdt>
        <w:sdtPr>
          <w:rPr>
            <w:sz w:val="20"/>
            <w:szCs w:val="22"/>
          </w:rPr>
          <w:id w:val="94989563"/>
          <w:citation/>
        </w:sdtPr>
        <w:sdtContent>
          <w:r w:rsidR="00253452">
            <w:rPr>
              <w:sz w:val="20"/>
              <w:szCs w:val="22"/>
            </w:rPr>
            <w:fldChar w:fldCharType="begin"/>
          </w:r>
          <w:r w:rsidR="00253452">
            <w:rPr>
              <w:sz w:val="20"/>
              <w:szCs w:val="22"/>
            </w:rPr>
            <w:instrText xml:space="preserve"> CITATION IBM201 \l 2057 </w:instrText>
          </w:r>
          <w:r w:rsidR="00253452">
            <w:rPr>
              <w:sz w:val="20"/>
              <w:szCs w:val="22"/>
            </w:rPr>
            <w:fldChar w:fldCharType="separate"/>
          </w:r>
          <w:r w:rsidR="00862A8E" w:rsidRPr="00862A8E">
            <w:rPr>
              <w:noProof/>
              <w:sz w:val="20"/>
              <w:szCs w:val="22"/>
            </w:rPr>
            <w:t>(IBM, 2020)</w:t>
          </w:r>
          <w:r w:rsidR="00253452">
            <w:rPr>
              <w:sz w:val="20"/>
              <w:szCs w:val="22"/>
            </w:rPr>
            <w:fldChar w:fldCharType="end"/>
          </w:r>
        </w:sdtContent>
      </w:sdt>
      <w:r w:rsidR="0043174D">
        <w:rPr>
          <w:sz w:val="20"/>
          <w:szCs w:val="22"/>
        </w:rPr>
        <w:t xml:space="preserve">. It can be used to analyse datasets of Netflix subscribers which can then provide the user with suggestions of programmes they may like based on their previous watching history. </w:t>
      </w:r>
      <w:r w:rsidR="00C92FB6">
        <w:rPr>
          <w:sz w:val="20"/>
          <w:szCs w:val="22"/>
        </w:rPr>
        <w:t xml:space="preserve">This is a simple example, and there are many more that can be given to show greater or modest applications of the technology, from a simple chat bot to landing a rocket on a distant planet. </w:t>
      </w:r>
    </w:p>
    <w:p w14:paraId="2C3203F1" w14:textId="09151FCC" w:rsidR="00253452" w:rsidRPr="00113741" w:rsidRDefault="00C92FB6" w:rsidP="00113741">
      <w:pPr>
        <w:spacing w:before="120" w:after="0"/>
        <w:rPr>
          <w:sz w:val="20"/>
          <w:szCs w:val="22"/>
        </w:rPr>
      </w:pPr>
      <w:r>
        <w:rPr>
          <w:sz w:val="20"/>
          <w:szCs w:val="22"/>
        </w:rPr>
        <w:t xml:space="preserve">Despite the many benefits that AI promises to bring, there are many who are far more cautious of the implementation of AI in all corners of governance, mobility, medicine, warfare, and society as a whole. Elon Musk is particularly vocal of the </w:t>
      </w:r>
      <w:r w:rsidR="002B6C44">
        <w:rPr>
          <w:sz w:val="20"/>
          <w:szCs w:val="22"/>
        </w:rPr>
        <w:t xml:space="preserve">dangers of AI and has been a stern advocate of the introduction of a regulating body to oversee the developments and application of AI technology </w:t>
      </w:r>
      <w:sdt>
        <w:sdtPr>
          <w:rPr>
            <w:sz w:val="20"/>
            <w:szCs w:val="22"/>
          </w:rPr>
          <w:id w:val="-1599099144"/>
          <w:citation/>
        </w:sdtPr>
        <w:sdtContent>
          <w:r w:rsidR="002B6C44">
            <w:rPr>
              <w:sz w:val="20"/>
              <w:szCs w:val="22"/>
            </w:rPr>
            <w:fldChar w:fldCharType="begin"/>
          </w:r>
          <w:r w:rsidR="002B6C44">
            <w:rPr>
              <w:sz w:val="20"/>
              <w:szCs w:val="22"/>
            </w:rPr>
            <w:instrText xml:space="preserve"> CITATION Kak22 \l 2057 </w:instrText>
          </w:r>
          <w:r w:rsidR="002B6C44">
            <w:rPr>
              <w:sz w:val="20"/>
              <w:szCs w:val="22"/>
            </w:rPr>
            <w:fldChar w:fldCharType="separate"/>
          </w:r>
          <w:r w:rsidR="00862A8E" w:rsidRPr="00862A8E">
            <w:rPr>
              <w:noProof/>
              <w:sz w:val="20"/>
              <w:szCs w:val="22"/>
            </w:rPr>
            <w:t>(Kakaes, 2022)</w:t>
          </w:r>
          <w:r w:rsidR="002B6C44">
            <w:rPr>
              <w:sz w:val="20"/>
              <w:szCs w:val="22"/>
            </w:rPr>
            <w:fldChar w:fldCharType="end"/>
          </w:r>
        </w:sdtContent>
      </w:sdt>
      <w:r w:rsidR="002B6C44">
        <w:rPr>
          <w:sz w:val="20"/>
          <w:szCs w:val="22"/>
        </w:rPr>
        <w:t xml:space="preserve">. This concern is supported by </w:t>
      </w:r>
      <w:sdt>
        <w:sdtPr>
          <w:rPr>
            <w:sz w:val="20"/>
            <w:szCs w:val="22"/>
          </w:rPr>
          <w:id w:val="-1646659143"/>
          <w:citation/>
        </w:sdtPr>
        <w:sdtContent>
          <w:r w:rsidR="002B6C44">
            <w:rPr>
              <w:sz w:val="20"/>
              <w:szCs w:val="22"/>
            </w:rPr>
            <w:fldChar w:fldCharType="begin"/>
          </w:r>
          <w:r w:rsidR="002B6C44">
            <w:rPr>
              <w:sz w:val="20"/>
              <w:szCs w:val="22"/>
            </w:rPr>
            <w:instrText xml:space="preserve"> CITATION Lia20 \l 2057 </w:instrText>
          </w:r>
          <w:r w:rsidR="002B6C44">
            <w:rPr>
              <w:sz w:val="20"/>
              <w:szCs w:val="22"/>
            </w:rPr>
            <w:fldChar w:fldCharType="separate"/>
          </w:r>
          <w:r w:rsidR="00862A8E" w:rsidRPr="00862A8E">
            <w:rPr>
              <w:noProof/>
              <w:sz w:val="20"/>
              <w:szCs w:val="22"/>
            </w:rPr>
            <w:t>(Liao, 2020)</w:t>
          </w:r>
          <w:r w:rsidR="002B6C44">
            <w:rPr>
              <w:sz w:val="20"/>
              <w:szCs w:val="22"/>
            </w:rPr>
            <w:fldChar w:fldCharType="end"/>
          </w:r>
        </w:sdtContent>
      </w:sdt>
      <w:r w:rsidR="002B6C44">
        <w:rPr>
          <w:sz w:val="20"/>
          <w:szCs w:val="22"/>
        </w:rPr>
        <w:t>who raises fundamental questions on the ability of AI technology to think independent of, and more worryingly in contrast to the humans that it has been created to serve.</w:t>
      </w:r>
    </w:p>
    <w:p w14:paraId="478927EB" w14:textId="632ACC16" w:rsidR="00F3211D" w:rsidRDefault="002B6C44" w:rsidP="00F3211D">
      <w:pPr>
        <w:spacing w:before="120" w:after="0"/>
        <w:rPr>
          <w:sz w:val="20"/>
          <w:szCs w:val="22"/>
        </w:rPr>
      </w:pPr>
      <w:r w:rsidRPr="00293E91">
        <w:rPr>
          <w:sz w:val="20"/>
          <w:szCs w:val="22"/>
        </w:rPr>
        <w:t xml:space="preserve">The overwhelming opinion appears to be that the positive impacts of Industry 4.0 technologies and their adoption, such as greater productivity, reduced </w:t>
      </w:r>
      <w:r w:rsidR="00293E91" w:rsidRPr="00293E91">
        <w:rPr>
          <w:sz w:val="20"/>
          <w:szCs w:val="22"/>
        </w:rPr>
        <w:t>emissions,</w:t>
      </w:r>
      <w:r w:rsidRPr="00293E91">
        <w:rPr>
          <w:sz w:val="20"/>
          <w:szCs w:val="22"/>
        </w:rPr>
        <w:t xml:space="preserve"> and improved product customisation,</w:t>
      </w:r>
      <w:r w:rsidR="00293E91">
        <w:rPr>
          <w:sz w:val="20"/>
          <w:szCs w:val="22"/>
        </w:rPr>
        <w:t xml:space="preserve"> for</w:t>
      </w:r>
      <w:r w:rsidRPr="00293E91">
        <w:rPr>
          <w:sz w:val="20"/>
          <w:szCs w:val="22"/>
        </w:rPr>
        <w:t xml:space="preserve"> </w:t>
      </w:r>
      <w:r w:rsidR="00293E91" w:rsidRPr="00293E91">
        <w:rPr>
          <w:sz w:val="20"/>
          <w:szCs w:val="22"/>
        </w:rPr>
        <w:t>now</w:t>
      </w:r>
      <w:r w:rsidRPr="00293E91">
        <w:rPr>
          <w:sz w:val="20"/>
          <w:szCs w:val="22"/>
        </w:rPr>
        <w:t xml:space="preserve"> at least outweigh the associated negative effects it may contribute to such as security and ethical concerns.</w:t>
      </w:r>
    </w:p>
    <w:p w14:paraId="7BE44AD2" w14:textId="77777777" w:rsidR="00293E91" w:rsidRPr="00293E91" w:rsidRDefault="00293E91" w:rsidP="00F3211D">
      <w:pPr>
        <w:spacing w:before="120" w:after="0"/>
        <w:rPr>
          <w:sz w:val="20"/>
          <w:szCs w:val="22"/>
        </w:rPr>
      </w:pPr>
    </w:p>
    <w:p w14:paraId="72F78D90" w14:textId="25FE7D24" w:rsidR="00F3211D" w:rsidRDefault="006B0CE1" w:rsidP="00293E91">
      <w:pPr>
        <w:pStyle w:val="Heading1"/>
      </w:pPr>
      <w:bookmarkStart w:id="2" w:name="_Toc115395214"/>
      <w:r>
        <w:t>Manufacturing defined</w:t>
      </w:r>
      <w:bookmarkEnd w:id="2"/>
    </w:p>
    <w:p w14:paraId="2F139350" w14:textId="77777777" w:rsidR="00293E91" w:rsidRPr="00293E91" w:rsidRDefault="00293E91" w:rsidP="00293E91"/>
    <w:p w14:paraId="082B0946" w14:textId="7101B6F0" w:rsidR="009203AA" w:rsidRDefault="006B0CE1" w:rsidP="009E125B">
      <w:pPr>
        <w:spacing w:after="120" w:line="240" w:lineRule="auto"/>
        <w:rPr>
          <w:sz w:val="20"/>
          <w:szCs w:val="22"/>
        </w:rPr>
      </w:pPr>
      <w:r w:rsidRPr="001E2F45">
        <w:rPr>
          <w:sz w:val="20"/>
          <w:szCs w:val="22"/>
        </w:rPr>
        <w:t xml:space="preserve">Manufacturing can be defined as either an individual or company that takes a raw material and transforms it into a useable, finished goods product through the utilisation of various tools, </w:t>
      </w:r>
      <w:r w:rsidR="001E2F45" w:rsidRPr="001E2F45">
        <w:rPr>
          <w:sz w:val="20"/>
          <w:szCs w:val="22"/>
        </w:rPr>
        <w:t>equipment,</w:t>
      </w:r>
      <w:r w:rsidRPr="001E2F45">
        <w:rPr>
          <w:sz w:val="20"/>
          <w:szCs w:val="22"/>
        </w:rPr>
        <w:t xml:space="preserve"> and processes </w:t>
      </w:r>
      <w:sdt>
        <w:sdtPr>
          <w:rPr>
            <w:sz w:val="20"/>
            <w:szCs w:val="22"/>
          </w:rPr>
          <w:id w:val="2063199766"/>
          <w:citation/>
        </w:sdtPr>
        <w:sdtEndPr/>
        <w:sdtContent>
          <w:r w:rsidRPr="001E2F45">
            <w:rPr>
              <w:sz w:val="20"/>
              <w:szCs w:val="22"/>
            </w:rPr>
            <w:fldChar w:fldCharType="begin"/>
          </w:r>
          <w:r w:rsidRPr="001E2F45">
            <w:rPr>
              <w:sz w:val="20"/>
              <w:szCs w:val="22"/>
            </w:rPr>
            <w:instrText xml:space="preserve"> CITATION CFI20 \l 2057 </w:instrText>
          </w:r>
          <w:r w:rsidRPr="001E2F45">
            <w:rPr>
              <w:sz w:val="20"/>
              <w:szCs w:val="22"/>
            </w:rPr>
            <w:fldChar w:fldCharType="separate"/>
          </w:r>
          <w:r w:rsidR="00862A8E" w:rsidRPr="00862A8E">
            <w:rPr>
              <w:noProof/>
              <w:sz w:val="20"/>
              <w:szCs w:val="22"/>
            </w:rPr>
            <w:t>(CFI Teams, 2020)</w:t>
          </w:r>
          <w:r w:rsidRPr="001E2F45">
            <w:rPr>
              <w:sz w:val="20"/>
              <w:szCs w:val="22"/>
            </w:rPr>
            <w:fldChar w:fldCharType="end"/>
          </w:r>
        </w:sdtContent>
      </w:sdt>
      <w:r w:rsidR="001E2F45" w:rsidRPr="001E2F45">
        <w:rPr>
          <w:sz w:val="20"/>
          <w:szCs w:val="22"/>
        </w:rPr>
        <w:t>. It can take many forms and is carried out on vastly varying scales.</w:t>
      </w:r>
    </w:p>
    <w:p w14:paraId="232894BA" w14:textId="61E0FFB2" w:rsidR="009203AA" w:rsidRDefault="001E2F45" w:rsidP="009E125B">
      <w:pPr>
        <w:spacing w:after="120" w:line="240" w:lineRule="auto"/>
        <w:rPr>
          <w:sz w:val="20"/>
          <w:szCs w:val="22"/>
        </w:rPr>
      </w:pPr>
      <w:r w:rsidRPr="001E2F45">
        <w:rPr>
          <w:sz w:val="20"/>
          <w:szCs w:val="22"/>
        </w:rPr>
        <w:t xml:space="preserve"> For example, on one hand you may have a potter who takes a raw material, in this instance clay, and using various tools (a turn table, knife) and processes (shaping of the clay), can </w:t>
      </w:r>
      <w:r>
        <w:rPr>
          <w:sz w:val="20"/>
          <w:szCs w:val="22"/>
        </w:rPr>
        <w:t xml:space="preserve">shape into an extravagant vase or bowl that has a subsequent use and purpose. Conversely, there are ceramic producers </w:t>
      </w:r>
      <w:r w:rsidR="00F72217">
        <w:rPr>
          <w:sz w:val="20"/>
          <w:szCs w:val="22"/>
        </w:rPr>
        <w:t xml:space="preserve">such as Wade Ceramics </w:t>
      </w:r>
      <w:r>
        <w:rPr>
          <w:sz w:val="20"/>
          <w:szCs w:val="22"/>
        </w:rPr>
        <w:t xml:space="preserve">that operate on an industrial scale and turn out thousands of products per year with an estimated 180 employees accounted for and an annual </w:t>
      </w:r>
      <w:r w:rsidR="00A350EC">
        <w:rPr>
          <w:sz w:val="20"/>
          <w:szCs w:val="22"/>
        </w:rPr>
        <w:t>turnover</w:t>
      </w:r>
      <w:r>
        <w:rPr>
          <w:sz w:val="20"/>
          <w:szCs w:val="22"/>
        </w:rPr>
        <w:t xml:space="preserve"> of £15 million </w:t>
      </w:r>
      <w:sdt>
        <w:sdtPr>
          <w:rPr>
            <w:sz w:val="20"/>
            <w:szCs w:val="22"/>
          </w:rPr>
          <w:id w:val="-385110712"/>
          <w:citation/>
        </w:sdtPr>
        <w:sdtEndPr/>
        <w:sdtContent>
          <w:r>
            <w:rPr>
              <w:sz w:val="20"/>
              <w:szCs w:val="22"/>
            </w:rPr>
            <w:fldChar w:fldCharType="begin"/>
          </w:r>
          <w:r>
            <w:rPr>
              <w:sz w:val="20"/>
              <w:szCs w:val="22"/>
            </w:rPr>
            <w:instrText xml:space="preserve"> CITATION The222 \l 2057 </w:instrText>
          </w:r>
          <w:r>
            <w:rPr>
              <w:sz w:val="20"/>
              <w:szCs w:val="22"/>
            </w:rPr>
            <w:fldChar w:fldCharType="separate"/>
          </w:r>
          <w:r w:rsidR="00862A8E" w:rsidRPr="00862A8E">
            <w:rPr>
              <w:noProof/>
              <w:sz w:val="20"/>
              <w:szCs w:val="22"/>
            </w:rPr>
            <w:t>(The Drinks Report, 2022)</w:t>
          </w:r>
          <w:r>
            <w:rPr>
              <w:sz w:val="20"/>
              <w:szCs w:val="22"/>
            </w:rPr>
            <w:fldChar w:fldCharType="end"/>
          </w:r>
        </w:sdtContent>
      </w:sdt>
      <w:r>
        <w:rPr>
          <w:sz w:val="20"/>
          <w:szCs w:val="22"/>
        </w:rPr>
        <w:t xml:space="preserve">. The product is the same, essentially, but the difference in scale is enabled </w:t>
      </w:r>
      <w:r w:rsidR="00A350EC">
        <w:rPr>
          <w:sz w:val="20"/>
          <w:szCs w:val="22"/>
        </w:rPr>
        <w:t>through the use and application of</w:t>
      </w:r>
      <w:r>
        <w:rPr>
          <w:sz w:val="20"/>
          <w:szCs w:val="22"/>
        </w:rPr>
        <w:t xml:space="preserve"> more technically advanced tools, equipment and greater staff numbers </w:t>
      </w:r>
      <w:r w:rsidR="00A350EC">
        <w:rPr>
          <w:sz w:val="20"/>
          <w:szCs w:val="22"/>
        </w:rPr>
        <w:t xml:space="preserve">that not only produce greater volumes at any one time, but also optimise the manufacturing processes used to maximise the productivity. Pottery, for example, is a product that dates back thousands of years to ancient Greek, Roman and Egyptian empires and even during those periods the manufacturing processes were being refined to optimise production and produce on mass volumes to meet the demands of the people of the time </w:t>
      </w:r>
      <w:sdt>
        <w:sdtPr>
          <w:rPr>
            <w:sz w:val="20"/>
            <w:szCs w:val="22"/>
          </w:rPr>
          <w:id w:val="-706875806"/>
          <w:citation/>
        </w:sdtPr>
        <w:sdtEndPr/>
        <w:sdtContent>
          <w:r w:rsidR="00A350EC">
            <w:rPr>
              <w:sz w:val="20"/>
              <w:szCs w:val="22"/>
            </w:rPr>
            <w:fldChar w:fldCharType="begin"/>
          </w:r>
          <w:r w:rsidR="00A350EC">
            <w:rPr>
              <w:sz w:val="20"/>
              <w:szCs w:val="22"/>
            </w:rPr>
            <w:instrText xml:space="preserve"> CITATION Lak21 \l 2057 </w:instrText>
          </w:r>
          <w:r w:rsidR="00A350EC">
            <w:rPr>
              <w:sz w:val="20"/>
              <w:szCs w:val="22"/>
            </w:rPr>
            <w:fldChar w:fldCharType="separate"/>
          </w:r>
          <w:r w:rsidR="00862A8E" w:rsidRPr="00862A8E">
            <w:rPr>
              <w:noProof/>
              <w:sz w:val="20"/>
              <w:szCs w:val="22"/>
            </w:rPr>
            <w:t>(Lake side pottery, 2021)</w:t>
          </w:r>
          <w:r w:rsidR="00A350EC">
            <w:rPr>
              <w:sz w:val="20"/>
              <w:szCs w:val="22"/>
            </w:rPr>
            <w:fldChar w:fldCharType="end"/>
          </w:r>
        </w:sdtContent>
      </w:sdt>
      <w:r w:rsidR="00A350EC">
        <w:rPr>
          <w:sz w:val="20"/>
          <w:szCs w:val="22"/>
        </w:rPr>
        <w:t>. It is not until the 18</w:t>
      </w:r>
      <w:r w:rsidR="00A350EC" w:rsidRPr="00A350EC">
        <w:rPr>
          <w:sz w:val="20"/>
          <w:szCs w:val="22"/>
          <w:vertAlign w:val="superscript"/>
        </w:rPr>
        <w:t>th</w:t>
      </w:r>
      <w:r w:rsidR="00A350EC">
        <w:rPr>
          <w:sz w:val="20"/>
          <w:szCs w:val="22"/>
        </w:rPr>
        <w:t xml:space="preserve"> century however, with the introduction of machinery during the 1</w:t>
      </w:r>
      <w:r w:rsidR="00A350EC" w:rsidRPr="00A350EC">
        <w:rPr>
          <w:sz w:val="20"/>
          <w:szCs w:val="22"/>
          <w:vertAlign w:val="superscript"/>
        </w:rPr>
        <w:t>st</w:t>
      </w:r>
      <w:r w:rsidR="00A350EC">
        <w:rPr>
          <w:sz w:val="20"/>
          <w:szCs w:val="22"/>
        </w:rPr>
        <w:t xml:space="preserve"> industrial revolution that such products could be produced on real scale. </w:t>
      </w:r>
      <w:r w:rsidR="009203AA">
        <w:rPr>
          <w:sz w:val="20"/>
          <w:szCs w:val="22"/>
        </w:rPr>
        <w:t xml:space="preserve"> </w:t>
      </w:r>
    </w:p>
    <w:p w14:paraId="3B5A22EE" w14:textId="33729DAA" w:rsidR="00F3211D" w:rsidRDefault="00A350EC" w:rsidP="009E125B">
      <w:pPr>
        <w:spacing w:after="120" w:line="240" w:lineRule="auto"/>
      </w:pPr>
      <w:r>
        <w:rPr>
          <w:sz w:val="20"/>
          <w:szCs w:val="22"/>
        </w:rPr>
        <w:t xml:space="preserve">Since then, </w:t>
      </w:r>
      <w:r w:rsidR="009203AA">
        <w:rPr>
          <w:sz w:val="20"/>
          <w:szCs w:val="22"/>
        </w:rPr>
        <w:t>in</w:t>
      </w:r>
      <w:r>
        <w:rPr>
          <w:sz w:val="20"/>
          <w:szCs w:val="22"/>
        </w:rPr>
        <w:t xml:space="preserve"> the subsequent 2</w:t>
      </w:r>
      <w:r w:rsidRPr="00A350EC">
        <w:rPr>
          <w:sz w:val="20"/>
          <w:szCs w:val="22"/>
          <w:vertAlign w:val="superscript"/>
        </w:rPr>
        <w:t>nd</w:t>
      </w:r>
      <w:r>
        <w:rPr>
          <w:sz w:val="20"/>
          <w:szCs w:val="22"/>
        </w:rPr>
        <w:t xml:space="preserve"> and 3</w:t>
      </w:r>
      <w:r w:rsidRPr="00A350EC">
        <w:rPr>
          <w:sz w:val="20"/>
          <w:szCs w:val="22"/>
          <w:vertAlign w:val="superscript"/>
        </w:rPr>
        <w:t>rd</w:t>
      </w:r>
      <w:r>
        <w:rPr>
          <w:sz w:val="20"/>
          <w:szCs w:val="22"/>
        </w:rPr>
        <w:t xml:space="preserve"> Industrial revolutions in the 19</w:t>
      </w:r>
      <w:r w:rsidRPr="00A350EC">
        <w:rPr>
          <w:sz w:val="20"/>
          <w:szCs w:val="22"/>
          <w:vertAlign w:val="superscript"/>
        </w:rPr>
        <w:t>th</w:t>
      </w:r>
      <w:r>
        <w:rPr>
          <w:sz w:val="20"/>
          <w:szCs w:val="22"/>
        </w:rPr>
        <w:t xml:space="preserve"> and 20</w:t>
      </w:r>
      <w:r w:rsidRPr="00A350EC">
        <w:rPr>
          <w:sz w:val="20"/>
          <w:szCs w:val="22"/>
          <w:vertAlign w:val="superscript"/>
        </w:rPr>
        <w:t>th</w:t>
      </w:r>
      <w:r>
        <w:rPr>
          <w:sz w:val="20"/>
          <w:szCs w:val="22"/>
        </w:rPr>
        <w:t xml:space="preserve"> centuries, respectively, the exponential </w:t>
      </w:r>
      <w:r w:rsidR="009203AA">
        <w:rPr>
          <w:sz w:val="20"/>
          <w:szCs w:val="22"/>
        </w:rPr>
        <w:t xml:space="preserve">progress in both machinery and technology has seen an explosion of manufacturing </w:t>
      </w:r>
      <w:r w:rsidR="009203AA">
        <w:rPr>
          <w:sz w:val="20"/>
          <w:szCs w:val="22"/>
        </w:rPr>
        <w:lastRenderedPageBreak/>
        <w:t xml:space="preserve">processes across all industries to a point where millions if not billions of products are manufactured daily all over the globe of various shapes, sizes and purpose to meet an insatiable demand of a global economy. </w:t>
      </w:r>
    </w:p>
    <w:p w14:paraId="308E3466" w14:textId="77777777" w:rsidR="00F3211D" w:rsidRDefault="00F3211D" w:rsidP="00F3211D">
      <w:pPr>
        <w:spacing w:after="0" w:line="240" w:lineRule="auto"/>
      </w:pPr>
    </w:p>
    <w:p w14:paraId="011EDD04" w14:textId="1EC45BD2" w:rsidR="008E4C6C" w:rsidRDefault="008E0A88" w:rsidP="007E7753">
      <w:pPr>
        <w:pStyle w:val="Heading2"/>
      </w:pPr>
      <w:bookmarkStart w:id="3" w:name="_Toc115395215"/>
      <w:r>
        <w:t>Four</w:t>
      </w:r>
      <w:r w:rsidR="000D7AA8">
        <w:t xml:space="preserve"> </w:t>
      </w:r>
      <w:r w:rsidR="00F3211D">
        <w:t>current manufacturing</w:t>
      </w:r>
      <w:r w:rsidR="008C7A75">
        <w:t xml:space="preserve"> system</w:t>
      </w:r>
      <w:r w:rsidR="00F3211D">
        <w:t xml:space="preserve"> types</w:t>
      </w:r>
      <w:bookmarkEnd w:id="3"/>
    </w:p>
    <w:p w14:paraId="6E034DCB" w14:textId="77777777" w:rsidR="00896E75" w:rsidRPr="00896E75" w:rsidRDefault="00896E75" w:rsidP="00896E75"/>
    <w:p w14:paraId="40E379CD" w14:textId="71C48D27" w:rsidR="00EF5A25" w:rsidRPr="00EF5A25" w:rsidRDefault="008E0A88" w:rsidP="00EF5A25">
      <w:pPr>
        <w:pStyle w:val="Heading3"/>
      </w:pPr>
      <w:bookmarkStart w:id="4" w:name="_Toc115395216"/>
      <w:r>
        <w:t>Custom Manufacturing Systems</w:t>
      </w:r>
      <w:bookmarkEnd w:id="4"/>
    </w:p>
    <w:p w14:paraId="0706F748" w14:textId="0501AB91" w:rsidR="00166E9B" w:rsidRDefault="008C7A75" w:rsidP="00166E9B">
      <w:pPr>
        <w:rPr>
          <w:sz w:val="20"/>
          <w:szCs w:val="22"/>
        </w:rPr>
      </w:pPr>
      <w:r>
        <w:rPr>
          <w:sz w:val="20"/>
          <w:szCs w:val="22"/>
        </w:rPr>
        <w:t>The Custom Manufacturing System is typical of your single potter making bespoke pottery one product at a time. The oldest of the manufacturing systems named here, it dates back thousands of years and is still just a prominent and desirable today. The reason being that usually, bespoke single product manufacture offers the customers a product that is usually of good quality and unique in comparison to any other product available, for it is made by hand and therefore may not benefit from the accuracy and perfection of another similar product that has been made by machines</w:t>
      </w:r>
      <w:r w:rsidR="00293E91">
        <w:rPr>
          <w:sz w:val="20"/>
          <w:szCs w:val="22"/>
        </w:rPr>
        <w:t xml:space="preserve"> </w:t>
      </w:r>
      <w:sdt>
        <w:sdtPr>
          <w:rPr>
            <w:sz w:val="20"/>
            <w:szCs w:val="22"/>
          </w:rPr>
          <w:id w:val="-121776706"/>
          <w:citation/>
        </w:sdtPr>
        <w:sdtContent>
          <w:r w:rsidR="00293E91">
            <w:rPr>
              <w:sz w:val="20"/>
              <w:szCs w:val="22"/>
            </w:rPr>
            <w:fldChar w:fldCharType="begin"/>
          </w:r>
          <w:r w:rsidR="00293E91">
            <w:rPr>
              <w:sz w:val="20"/>
              <w:szCs w:val="22"/>
            </w:rPr>
            <w:instrText xml:space="preserve"> CITATION Edw22 \l 2057 </w:instrText>
          </w:r>
          <w:r w:rsidR="00293E91">
            <w:rPr>
              <w:sz w:val="20"/>
              <w:szCs w:val="22"/>
            </w:rPr>
            <w:fldChar w:fldCharType="separate"/>
          </w:r>
          <w:r w:rsidR="00862A8E" w:rsidRPr="00862A8E">
            <w:rPr>
              <w:noProof/>
              <w:sz w:val="20"/>
              <w:szCs w:val="22"/>
            </w:rPr>
            <w:t>(Edwards, 2022)</w:t>
          </w:r>
          <w:r w:rsidR="00293E91">
            <w:rPr>
              <w:sz w:val="20"/>
              <w:szCs w:val="22"/>
            </w:rPr>
            <w:fldChar w:fldCharType="end"/>
          </w:r>
        </w:sdtContent>
      </w:sdt>
      <w:r>
        <w:rPr>
          <w:sz w:val="20"/>
          <w:szCs w:val="22"/>
        </w:rPr>
        <w:t>.</w:t>
      </w:r>
      <w:r w:rsidRPr="00E07127">
        <w:rPr>
          <w:color w:val="FF0000"/>
          <w:sz w:val="20"/>
          <w:szCs w:val="22"/>
        </w:rPr>
        <w:t xml:space="preserve"> </w:t>
      </w:r>
    </w:p>
    <w:p w14:paraId="664B0E64" w14:textId="69FDB70C" w:rsidR="008E0A88" w:rsidRDefault="00DC545F" w:rsidP="00CC0D32">
      <w:r>
        <w:rPr>
          <w:sz w:val="20"/>
          <w:szCs w:val="22"/>
        </w:rPr>
        <w:t>The uniqueness of the product that is made, combined with the often-long duration that is needed to make it usually means that by product, this type of manufacturing is often the most expensive and time-consuming method of producing goods. With the ever-increasing demand that a global economy can bring, although this type of manufacturing will always have some place within the market it could never keep up with the demand to supplement the needs of its potential customers. Due to this fact, alternative methods of manufacturing arose out of necessity to produce at a lesser cost and with greater speed. Such examples will be described in the next few paragraphs.</w:t>
      </w:r>
    </w:p>
    <w:p w14:paraId="537D7978" w14:textId="06031FCF" w:rsidR="00F3211D" w:rsidRDefault="008E0A88" w:rsidP="00F3211D">
      <w:pPr>
        <w:pStyle w:val="Heading3"/>
      </w:pPr>
      <w:bookmarkStart w:id="5" w:name="_Toc115395217"/>
      <w:r>
        <w:t>Intermittent Manufacturing Systems</w:t>
      </w:r>
      <w:bookmarkEnd w:id="5"/>
    </w:p>
    <w:p w14:paraId="40E7FF92" w14:textId="7810B1EC" w:rsidR="008E0A88" w:rsidRDefault="00293E91" w:rsidP="008E0A88">
      <w:r>
        <w:rPr>
          <w:sz w:val="20"/>
          <w:szCs w:val="22"/>
        </w:rPr>
        <w:t>The Intermittent Manufacturing System type generally means that a manufacturing process is flexible enough to change the product that is produce depending on customer requirements, but not to the extend that a Flexible Manufacturing System has. Unlike the Continuous Manufacturing System, products are usually made in batches to specific order volumes rather than pumped out to stock in earnest of potential future orders</w:t>
      </w:r>
      <w:r w:rsidR="007F3F63">
        <w:rPr>
          <w:sz w:val="20"/>
          <w:szCs w:val="22"/>
        </w:rPr>
        <w:t xml:space="preserve"> </w:t>
      </w:r>
      <w:sdt>
        <w:sdtPr>
          <w:rPr>
            <w:sz w:val="20"/>
            <w:szCs w:val="22"/>
          </w:rPr>
          <w:id w:val="1843501872"/>
          <w:citation/>
        </w:sdtPr>
        <w:sdtContent>
          <w:r w:rsidR="007F3F63">
            <w:rPr>
              <w:sz w:val="20"/>
              <w:szCs w:val="22"/>
            </w:rPr>
            <w:fldChar w:fldCharType="begin"/>
          </w:r>
          <w:r w:rsidR="007F3F63">
            <w:rPr>
              <w:sz w:val="20"/>
              <w:szCs w:val="22"/>
            </w:rPr>
            <w:instrText xml:space="preserve"> CITATION MBA22 \l 2057 </w:instrText>
          </w:r>
          <w:r w:rsidR="007F3F63">
            <w:rPr>
              <w:sz w:val="20"/>
              <w:szCs w:val="22"/>
            </w:rPr>
            <w:fldChar w:fldCharType="separate"/>
          </w:r>
          <w:r w:rsidR="00862A8E" w:rsidRPr="00862A8E">
            <w:rPr>
              <w:noProof/>
              <w:sz w:val="20"/>
              <w:szCs w:val="22"/>
            </w:rPr>
            <w:t>(MBAKnol, 2022)</w:t>
          </w:r>
          <w:r w:rsidR="007F3F63">
            <w:rPr>
              <w:sz w:val="20"/>
              <w:szCs w:val="22"/>
            </w:rPr>
            <w:fldChar w:fldCharType="end"/>
          </w:r>
        </w:sdtContent>
      </w:sdt>
      <w:r>
        <w:rPr>
          <w:sz w:val="20"/>
          <w:szCs w:val="22"/>
        </w:rPr>
        <w:t xml:space="preserve">. </w:t>
      </w:r>
      <w:r w:rsidR="007F3F63">
        <w:rPr>
          <w:sz w:val="20"/>
          <w:szCs w:val="22"/>
        </w:rPr>
        <w:t>An example of an intermittent system is a machine shop. Generally, a machine shop consists of a combination of highly skilled crafts people and basic to complex machinery, such as lathes or milling machines for example. These combine to make a wide range of components depending on the customer requirements and can quickly adapt to a change in the product design. Often this type of manufacturing is expensive due to the high capital needed to purchase the machinery and the wages that are demanded by highly skilled craftspeople.</w:t>
      </w:r>
    </w:p>
    <w:p w14:paraId="1E286306" w14:textId="2F0EB212" w:rsidR="008E0A88" w:rsidRDefault="00166E9B" w:rsidP="008E0A88">
      <w:pPr>
        <w:pStyle w:val="Heading3"/>
      </w:pPr>
      <w:bookmarkStart w:id="6" w:name="_Toc115395218"/>
      <w:r>
        <w:t>Continuous</w:t>
      </w:r>
      <w:r w:rsidR="008E0A88">
        <w:t xml:space="preserve"> Manufacturing Systems</w:t>
      </w:r>
      <w:bookmarkEnd w:id="6"/>
      <w:r w:rsidR="008E0A88">
        <w:t xml:space="preserve"> </w:t>
      </w:r>
    </w:p>
    <w:p w14:paraId="247E90D8" w14:textId="70EE60AA" w:rsidR="00955497" w:rsidRDefault="00955497" w:rsidP="00166E9B">
      <w:pPr>
        <w:rPr>
          <w:sz w:val="20"/>
          <w:szCs w:val="22"/>
        </w:rPr>
      </w:pPr>
      <w:r>
        <w:rPr>
          <w:sz w:val="20"/>
          <w:szCs w:val="22"/>
        </w:rPr>
        <w:t xml:space="preserve">It would be reasonable to suggest that when reading the term “Continuous Manufacturing Systems”, that the name Henry Ford and the Ford Motor company comes into mind first. For it was Ford in the 1920s that really made great strides in this type of system to satisfy the market demands of the then popular Model T. </w:t>
      </w:r>
      <w:r w:rsidR="00290BEC">
        <w:rPr>
          <w:sz w:val="20"/>
          <w:szCs w:val="22"/>
        </w:rPr>
        <w:t xml:space="preserve">Ford went from a manufacturing model of cars being put together in batches, all the way to completion, to long continuous production lines where parts were added to a continuous line of cars until completion at the end of this production line. This method of production reduced the completion time of a vehicle from twelve hours on average to one hour and thirty-three minutes </w:t>
      </w:r>
      <w:sdt>
        <w:sdtPr>
          <w:rPr>
            <w:sz w:val="20"/>
            <w:szCs w:val="22"/>
          </w:rPr>
          <w:id w:val="-1915311897"/>
          <w:citation/>
        </w:sdtPr>
        <w:sdtEndPr/>
        <w:sdtContent>
          <w:r w:rsidR="00290BEC">
            <w:rPr>
              <w:sz w:val="20"/>
              <w:szCs w:val="22"/>
            </w:rPr>
            <w:fldChar w:fldCharType="begin"/>
          </w:r>
          <w:r w:rsidR="00290BEC">
            <w:rPr>
              <w:sz w:val="20"/>
              <w:szCs w:val="22"/>
            </w:rPr>
            <w:instrText xml:space="preserve"> CITATION His09 \l 2057 </w:instrText>
          </w:r>
          <w:r w:rsidR="00290BEC">
            <w:rPr>
              <w:sz w:val="20"/>
              <w:szCs w:val="22"/>
            </w:rPr>
            <w:fldChar w:fldCharType="separate"/>
          </w:r>
          <w:r w:rsidR="00862A8E" w:rsidRPr="00862A8E">
            <w:rPr>
              <w:noProof/>
              <w:sz w:val="20"/>
              <w:szCs w:val="22"/>
            </w:rPr>
            <w:t>(History, 2009)</w:t>
          </w:r>
          <w:r w:rsidR="00290BEC">
            <w:rPr>
              <w:sz w:val="20"/>
              <w:szCs w:val="22"/>
            </w:rPr>
            <w:fldChar w:fldCharType="end"/>
          </w:r>
        </w:sdtContent>
      </w:sdt>
      <w:r w:rsidR="00290BEC">
        <w:rPr>
          <w:sz w:val="20"/>
          <w:szCs w:val="22"/>
        </w:rPr>
        <w:t xml:space="preserve">. This decrease in production time had a two-fold effect, as the more cars were able to make not only allowed them to meet the soaring demands for the car, </w:t>
      </w:r>
      <w:r w:rsidR="006B0E23">
        <w:rPr>
          <w:sz w:val="20"/>
          <w:szCs w:val="22"/>
        </w:rPr>
        <w:t>but it</w:t>
      </w:r>
      <w:r w:rsidR="00290BEC">
        <w:rPr>
          <w:sz w:val="20"/>
          <w:szCs w:val="22"/>
        </w:rPr>
        <w:t xml:space="preserve"> also allowed them to sell it at a reasonable price by building them more efficiently.</w:t>
      </w:r>
    </w:p>
    <w:p w14:paraId="4DB2DF99" w14:textId="49EB3872" w:rsidR="00290BEC" w:rsidRDefault="00290BEC" w:rsidP="00166E9B">
      <w:pPr>
        <w:rPr>
          <w:sz w:val="20"/>
          <w:szCs w:val="22"/>
        </w:rPr>
      </w:pPr>
      <w:r>
        <w:rPr>
          <w:sz w:val="20"/>
          <w:szCs w:val="22"/>
        </w:rPr>
        <w:t xml:space="preserve">In the proceeding one </w:t>
      </w:r>
      <w:r w:rsidR="002E4FE3">
        <w:rPr>
          <w:sz w:val="20"/>
          <w:szCs w:val="22"/>
        </w:rPr>
        <w:t>hundred</w:t>
      </w:r>
      <w:r>
        <w:rPr>
          <w:sz w:val="20"/>
          <w:szCs w:val="22"/>
        </w:rPr>
        <w:t xml:space="preserve"> years since Ford industrialised the continuous manufacturing system, with the introduction of better equipment and machinery, plus revolutionary advances in manufacturing philosophies driven by Toyota and its Lean principles </w:t>
      </w:r>
      <w:sdt>
        <w:sdtPr>
          <w:rPr>
            <w:sz w:val="20"/>
            <w:szCs w:val="22"/>
          </w:rPr>
          <w:id w:val="-1979604360"/>
          <w:citation/>
        </w:sdtPr>
        <w:sdtEndPr/>
        <w:sdtContent>
          <w:r w:rsidR="002E4FE3">
            <w:rPr>
              <w:sz w:val="20"/>
              <w:szCs w:val="22"/>
            </w:rPr>
            <w:fldChar w:fldCharType="begin"/>
          </w:r>
          <w:r w:rsidR="002E4FE3">
            <w:rPr>
              <w:sz w:val="20"/>
              <w:szCs w:val="22"/>
            </w:rPr>
            <w:instrText xml:space="preserve"> CITATION Tei13 \l 2057 </w:instrText>
          </w:r>
          <w:r w:rsidR="002E4FE3">
            <w:rPr>
              <w:sz w:val="20"/>
              <w:szCs w:val="22"/>
            </w:rPr>
            <w:fldChar w:fldCharType="separate"/>
          </w:r>
          <w:r w:rsidR="00862A8E" w:rsidRPr="00862A8E">
            <w:rPr>
              <w:noProof/>
              <w:sz w:val="20"/>
              <w:szCs w:val="22"/>
            </w:rPr>
            <w:t>(T &amp; Faddoul, 2013)</w:t>
          </w:r>
          <w:r w:rsidR="002E4FE3">
            <w:rPr>
              <w:sz w:val="20"/>
              <w:szCs w:val="22"/>
            </w:rPr>
            <w:fldChar w:fldCharType="end"/>
          </w:r>
        </w:sdtContent>
      </w:sdt>
      <w:r w:rsidR="002E4FE3">
        <w:rPr>
          <w:sz w:val="20"/>
          <w:szCs w:val="22"/>
        </w:rPr>
        <w:t xml:space="preserve"> has led to an exponential growth in continuous manufacturing system adoption across all industries and products.</w:t>
      </w:r>
    </w:p>
    <w:p w14:paraId="084CC43C" w14:textId="2F081F02" w:rsidR="002E4FE3" w:rsidRDefault="002E4FE3" w:rsidP="00166E9B">
      <w:pPr>
        <w:rPr>
          <w:sz w:val="20"/>
          <w:szCs w:val="22"/>
        </w:rPr>
      </w:pPr>
      <w:r>
        <w:rPr>
          <w:sz w:val="20"/>
          <w:szCs w:val="22"/>
        </w:rPr>
        <w:lastRenderedPageBreak/>
        <w:t xml:space="preserve">Problems often associated with this method of production however are high capital costs for the purchase of said machinery and associated labour. </w:t>
      </w:r>
      <w:r w:rsidR="00037BD3">
        <w:rPr>
          <w:sz w:val="20"/>
          <w:szCs w:val="22"/>
        </w:rPr>
        <w:t xml:space="preserve">Traditionally this type of system is used to produce single products and therefore can be constrained from reacting quickly to shifting market trends and the ever-increasing demand on product customisation </w:t>
      </w:r>
      <w:sdt>
        <w:sdtPr>
          <w:rPr>
            <w:sz w:val="20"/>
            <w:szCs w:val="22"/>
          </w:rPr>
          <w:id w:val="1766269611"/>
          <w:citation/>
        </w:sdtPr>
        <w:sdtEndPr/>
        <w:sdtContent>
          <w:r w:rsidR="00037BD3">
            <w:rPr>
              <w:sz w:val="20"/>
              <w:szCs w:val="22"/>
            </w:rPr>
            <w:fldChar w:fldCharType="begin"/>
          </w:r>
          <w:r w:rsidR="00037BD3">
            <w:rPr>
              <w:sz w:val="20"/>
              <w:szCs w:val="22"/>
            </w:rPr>
            <w:instrText xml:space="preserve"> CITATION Ath22 \l 2057 </w:instrText>
          </w:r>
          <w:r w:rsidR="00037BD3">
            <w:rPr>
              <w:sz w:val="20"/>
              <w:szCs w:val="22"/>
            </w:rPr>
            <w:fldChar w:fldCharType="separate"/>
          </w:r>
          <w:r w:rsidR="00862A8E" w:rsidRPr="00862A8E">
            <w:rPr>
              <w:noProof/>
              <w:sz w:val="20"/>
              <w:szCs w:val="22"/>
            </w:rPr>
            <w:t>(Athena, 2022)</w:t>
          </w:r>
          <w:r w:rsidR="00037BD3">
            <w:rPr>
              <w:sz w:val="20"/>
              <w:szCs w:val="22"/>
            </w:rPr>
            <w:fldChar w:fldCharType="end"/>
          </w:r>
        </w:sdtContent>
      </w:sdt>
      <w:r w:rsidR="00037BD3">
        <w:rPr>
          <w:sz w:val="20"/>
          <w:szCs w:val="22"/>
        </w:rPr>
        <w:t xml:space="preserve">. </w:t>
      </w:r>
    </w:p>
    <w:p w14:paraId="48227E45" w14:textId="47235E48" w:rsidR="008E0A88" w:rsidRPr="008E0A88" w:rsidRDefault="008E0A88" w:rsidP="008E0A88">
      <w:pPr>
        <w:pStyle w:val="Heading3"/>
      </w:pPr>
      <w:bookmarkStart w:id="7" w:name="_Toc115395219"/>
      <w:r>
        <w:t>Flexible Manufacturing Systems</w:t>
      </w:r>
      <w:bookmarkEnd w:id="7"/>
    </w:p>
    <w:p w14:paraId="41CAD9E6" w14:textId="61939047" w:rsidR="002E4FE3" w:rsidRDefault="002E4FE3" w:rsidP="00166E9B">
      <w:pPr>
        <w:rPr>
          <w:sz w:val="20"/>
          <w:szCs w:val="22"/>
        </w:rPr>
      </w:pPr>
      <w:r>
        <w:rPr>
          <w:sz w:val="20"/>
          <w:szCs w:val="22"/>
        </w:rPr>
        <w:t xml:space="preserve">The most modern of the manufacturing types listed in this report, the Flexible Manufacturing System is based around </w:t>
      </w:r>
      <w:r w:rsidR="00037BD3">
        <w:rPr>
          <w:sz w:val="20"/>
          <w:szCs w:val="22"/>
        </w:rPr>
        <w:t xml:space="preserve">a system that combines the use of machinery and human labour in tandem to produce goods </w:t>
      </w:r>
      <w:r w:rsidR="002E2CAE">
        <w:rPr>
          <w:sz w:val="20"/>
          <w:szCs w:val="22"/>
        </w:rPr>
        <w:t>en masse but</w:t>
      </w:r>
      <w:r w:rsidR="00037BD3">
        <w:rPr>
          <w:sz w:val="20"/>
          <w:szCs w:val="22"/>
        </w:rPr>
        <w:t xml:space="preserve"> can retain the flexibility to easily change produce specification to a change in customer preference or market demand.</w:t>
      </w:r>
      <w:r w:rsidR="002E2CAE">
        <w:rPr>
          <w:sz w:val="20"/>
          <w:szCs w:val="22"/>
        </w:rPr>
        <w:t xml:space="preserve"> The system type has been talked about and desired since the 1970’s, but it is only through the technological advancement in the last twenty years that have </w:t>
      </w:r>
      <w:r w:rsidR="00E07127">
        <w:rPr>
          <w:sz w:val="20"/>
          <w:szCs w:val="22"/>
        </w:rPr>
        <w:t xml:space="preserve">meant that it is now a practical and viable system to implement </w:t>
      </w:r>
      <w:sdt>
        <w:sdtPr>
          <w:rPr>
            <w:sz w:val="20"/>
            <w:szCs w:val="22"/>
          </w:rPr>
          <w:id w:val="-2008050207"/>
          <w:citation/>
        </w:sdtPr>
        <w:sdtEndPr/>
        <w:sdtContent>
          <w:r w:rsidR="00E07127">
            <w:rPr>
              <w:sz w:val="20"/>
              <w:szCs w:val="22"/>
            </w:rPr>
            <w:fldChar w:fldCharType="begin"/>
          </w:r>
          <w:r w:rsidR="00E07127">
            <w:rPr>
              <w:sz w:val="20"/>
              <w:szCs w:val="22"/>
            </w:rPr>
            <w:instrText xml:space="preserve"> CITATION Kar02 \l 2057 </w:instrText>
          </w:r>
          <w:r w:rsidR="00E07127">
            <w:rPr>
              <w:sz w:val="20"/>
              <w:szCs w:val="22"/>
            </w:rPr>
            <w:fldChar w:fldCharType="separate"/>
          </w:r>
          <w:r w:rsidR="00862A8E" w:rsidRPr="00862A8E">
            <w:rPr>
              <w:noProof/>
              <w:sz w:val="20"/>
              <w:szCs w:val="22"/>
            </w:rPr>
            <w:t>(Karsak, 2002)</w:t>
          </w:r>
          <w:r w:rsidR="00E07127">
            <w:rPr>
              <w:sz w:val="20"/>
              <w:szCs w:val="22"/>
            </w:rPr>
            <w:fldChar w:fldCharType="end"/>
          </w:r>
        </w:sdtContent>
      </w:sdt>
      <w:r w:rsidR="00E07127">
        <w:rPr>
          <w:sz w:val="20"/>
          <w:szCs w:val="22"/>
        </w:rPr>
        <w:t>.</w:t>
      </w:r>
    </w:p>
    <w:p w14:paraId="5ADDCEC3" w14:textId="73672A60" w:rsidR="00037BD3" w:rsidRDefault="00037BD3" w:rsidP="00166E9B">
      <w:pPr>
        <w:rPr>
          <w:sz w:val="20"/>
          <w:szCs w:val="22"/>
        </w:rPr>
      </w:pPr>
      <w:r>
        <w:rPr>
          <w:sz w:val="20"/>
          <w:szCs w:val="22"/>
        </w:rPr>
        <w:t xml:space="preserve">Although typically high in initial capital outlay, by using machines or robots that can produce a variety of products reduces the need for purchasing a variety of machines which, </w:t>
      </w:r>
      <w:r w:rsidR="002E2CAE">
        <w:rPr>
          <w:sz w:val="20"/>
          <w:szCs w:val="22"/>
        </w:rPr>
        <w:t>will</w:t>
      </w:r>
      <w:r>
        <w:rPr>
          <w:sz w:val="20"/>
          <w:szCs w:val="22"/>
        </w:rPr>
        <w:t xml:space="preserve"> require a high capital cost per machine but also adds a</w:t>
      </w:r>
      <w:r w:rsidR="00384D35">
        <w:rPr>
          <w:sz w:val="20"/>
          <w:szCs w:val="22"/>
        </w:rPr>
        <w:t>n additional problem in the need for bigger premises to accommodate the machinery and production lines.</w:t>
      </w:r>
    </w:p>
    <w:p w14:paraId="57D1944B" w14:textId="2D164847" w:rsidR="00E07127" w:rsidRDefault="00E07127" w:rsidP="00166E9B">
      <w:pPr>
        <w:rPr>
          <w:sz w:val="20"/>
          <w:szCs w:val="22"/>
        </w:rPr>
      </w:pPr>
      <w:r>
        <w:rPr>
          <w:sz w:val="20"/>
          <w:szCs w:val="22"/>
        </w:rPr>
        <w:t xml:space="preserve">A business can base its strategy to include </w:t>
      </w:r>
      <w:r w:rsidR="00621CF0">
        <w:rPr>
          <w:sz w:val="20"/>
          <w:szCs w:val="22"/>
        </w:rPr>
        <w:t>all</w:t>
      </w:r>
      <w:r>
        <w:rPr>
          <w:sz w:val="20"/>
          <w:szCs w:val="22"/>
        </w:rPr>
        <w:t>, a mixture of</w:t>
      </w:r>
      <w:r w:rsidR="00837D7E">
        <w:rPr>
          <w:sz w:val="20"/>
          <w:szCs w:val="22"/>
        </w:rPr>
        <w:t>,</w:t>
      </w:r>
      <w:r>
        <w:rPr>
          <w:sz w:val="20"/>
          <w:szCs w:val="22"/>
        </w:rPr>
        <w:t xml:space="preserve"> or a standalone manufacturing type as previously listed in this report. The decision of which is best is inevitability down to the size of the organisation, the products that it offers and the markets in which it operates in. One example of a business that implements </w:t>
      </w:r>
      <w:r w:rsidR="00621CF0">
        <w:rPr>
          <w:sz w:val="20"/>
          <w:szCs w:val="22"/>
        </w:rPr>
        <w:t>all</w:t>
      </w:r>
      <w:r>
        <w:rPr>
          <w:sz w:val="20"/>
          <w:szCs w:val="22"/>
        </w:rPr>
        <w:t xml:space="preserve"> the systems aforementioned and which will be discussed in more detail in this report is the Steel Manufacturing industry. Specifically, the author will use the example of Tata Steel’s manufacturing plant in Port Talbot, Wales as a case study to discuss the current manufacturing systems in place and how they are using Industry 4.0 technologies to improve these processes and the effects they are/may have on productivity, </w:t>
      </w:r>
      <w:r w:rsidR="007E7753">
        <w:rPr>
          <w:sz w:val="20"/>
          <w:szCs w:val="22"/>
        </w:rPr>
        <w:t>society,</w:t>
      </w:r>
      <w:r>
        <w:rPr>
          <w:sz w:val="20"/>
          <w:szCs w:val="22"/>
        </w:rPr>
        <w:t xml:space="preserve"> and the environment.</w:t>
      </w:r>
    </w:p>
    <w:p w14:paraId="2B3995CB" w14:textId="77777777" w:rsidR="00EF5A25" w:rsidRDefault="00EF5A25" w:rsidP="00166E9B">
      <w:pPr>
        <w:rPr>
          <w:sz w:val="20"/>
          <w:szCs w:val="22"/>
        </w:rPr>
      </w:pPr>
    </w:p>
    <w:p w14:paraId="7DF6483A" w14:textId="1C680FA6" w:rsidR="007E7753" w:rsidRDefault="007E7753" w:rsidP="007E7753">
      <w:pPr>
        <w:pStyle w:val="Heading1"/>
      </w:pPr>
      <w:bookmarkStart w:id="8" w:name="_Toc115395220"/>
      <w:r>
        <w:t>Primary Steel Manufacturing</w:t>
      </w:r>
      <w:bookmarkEnd w:id="8"/>
    </w:p>
    <w:p w14:paraId="5F2D1E28" w14:textId="77777777" w:rsidR="00EF5A25" w:rsidRPr="00EF5A25" w:rsidRDefault="00EF5A25" w:rsidP="00EF5A25"/>
    <w:p w14:paraId="583635AB" w14:textId="77777777" w:rsidR="007E7753" w:rsidRDefault="007E7753" w:rsidP="007E7753">
      <w:pPr>
        <w:pStyle w:val="Heading2"/>
      </w:pPr>
      <w:bookmarkStart w:id="9" w:name="_Toc115395221"/>
      <w:r>
        <w:t>Process Overview</w:t>
      </w:r>
      <w:bookmarkEnd w:id="9"/>
    </w:p>
    <w:p w14:paraId="02EBC8DC" w14:textId="4023402D" w:rsidR="007E7753" w:rsidRPr="00BE6063" w:rsidRDefault="005609E6" w:rsidP="005609E6">
      <w:pPr>
        <w:rPr>
          <w:sz w:val="20"/>
          <w:szCs w:val="22"/>
        </w:rPr>
      </w:pPr>
      <w:r w:rsidRPr="00BE6063">
        <w:rPr>
          <w:sz w:val="20"/>
          <w:szCs w:val="22"/>
        </w:rPr>
        <w:t>Tata</w:t>
      </w:r>
      <w:r w:rsidR="00E24880" w:rsidRPr="00BE6063">
        <w:rPr>
          <w:sz w:val="20"/>
          <w:szCs w:val="22"/>
        </w:rPr>
        <w:t xml:space="preserve"> Steels Steel manufacturing plant in Port Talbot, South Wales is one of two remaining primary steel making facilities in the United Kingdom. Annually, it produces 3 million tonnes of flat rolled steel every year, turning over more than £2 billion in the process </w:t>
      </w:r>
      <w:sdt>
        <w:sdtPr>
          <w:rPr>
            <w:sz w:val="20"/>
            <w:szCs w:val="22"/>
          </w:rPr>
          <w:id w:val="-1361053854"/>
          <w:citation/>
        </w:sdtPr>
        <w:sdtContent>
          <w:r w:rsidR="00E24880" w:rsidRPr="00BE6063">
            <w:rPr>
              <w:sz w:val="20"/>
              <w:szCs w:val="22"/>
            </w:rPr>
            <w:fldChar w:fldCharType="begin"/>
          </w:r>
          <w:r w:rsidR="00E24880" w:rsidRPr="00BE6063">
            <w:rPr>
              <w:sz w:val="20"/>
              <w:szCs w:val="22"/>
            </w:rPr>
            <w:instrText xml:space="preserve"> CITATION Tat20 \l 2057 </w:instrText>
          </w:r>
          <w:r w:rsidR="00E24880" w:rsidRPr="00BE6063">
            <w:rPr>
              <w:sz w:val="20"/>
              <w:szCs w:val="22"/>
            </w:rPr>
            <w:fldChar w:fldCharType="separate"/>
          </w:r>
          <w:r w:rsidR="00862A8E" w:rsidRPr="00862A8E">
            <w:rPr>
              <w:noProof/>
              <w:sz w:val="20"/>
              <w:szCs w:val="22"/>
            </w:rPr>
            <w:t>(Tata Steel UK, 2020)</w:t>
          </w:r>
          <w:r w:rsidR="00E24880" w:rsidRPr="00BE6063">
            <w:rPr>
              <w:sz w:val="20"/>
              <w:szCs w:val="22"/>
            </w:rPr>
            <w:fldChar w:fldCharType="end"/>
          </w:r>
        </w:sdtContent>
      </w:sdt>
      <w:r w:rsidR="00E24880" w:rsidRPr="00BE6063">
        <w:rPr>
          <w:sz w:val="20"/>
          <w:szCs w:val="22"/>
        </w:rPr>
        <w:t>. The site is vast, spanning almost 5km in length and employing more than 3000 people directly</w:t>
      </w:r>
      <w:r w:rsidR="00256516" w:rsidRPr="00BE6063">
        <w:rPr>
          <w:sz w:val="20"/>
          <w:szCs w:val="22"/>
        </w:rPr>
        <w:t xml:space="preserve">. Holistically the site could be considered as a type of intermittent manufacturing system as it does have the ability to change the types of steel it produces, in terms of size, shape and chemical properties, but it does not have the flexibility that would be associated with a flexible manufacturing system. Interestingly, if you broke down the individual process components and the peripheral manufacturing system that support the </w:t>
      </w:r>
      <w:proofErr w:type="gramStart"/>
      <w:r w:rsidR="00256516" w:rsidRPr="00BE6063">
        <w:rPr>
          <w:sz w:val="20"/>
          <w:szCs w:val="22"/>
        </w:rPr>
        <w:t xml:space="preserve">operations as </w:t>
      </w:r>
      <w:r w:rsidR="00A50A58">
        <w:rPr>
          <w:sz w:val="20"/>
          <w:szCs w:val="22"/>
        </w:rPr>
        <w:t xml:space="preserve">a </w:t>
      </w:r>
      <w:r w:rsidR="00256516" w:rsidRPr="00BE6063">
        <w:rPr>
          <w:sz w:val="20"/>
          <w:szCs w:val="22"/>
        </w:rPr>
        <w:t>whole, you</w:t>
      </w:r>
      <w:proofErr w:type="gramEnd"/>
      <w:r w:rsidR="00256516" w:rsidRPr="00BE6063">
        <w:rPr>
          <w:sz w:val="20"/>
          <w:szCs w:val="22"/>
        </w:rPr>
        <w:t xml:space="preserve"> would see all if not most of the manufacturing systems earlier described.  </w:t>
      </w:r>
    </w:p>
    <w:p w14:paraId="73343D4F" w14:textId="29F98A5E" w:rsidR="00E24880" w:rsidRPr="00BE6063" w:rsidRDefault="00E24880" w:rsidP="005609E6">
      <w:pPr>
        <w:rPr>
          <w:sz w:val="20"/>
          <w:szCs w:val="22"/>
        </w:rPr>
      </w:pPr>
      <w:r w:rsidRPr="00BE6063">
        <w:rPr>
          <w:sz w:val="20"/>
          <w:szCs w:val="22"/>
        </w:rPr>
        <w:t>Primary steel manufacturing is where raw materials such as iron ore are processed along with other materials and additives</w:t>
      </w:r>
      <w:r w:rsidR="00256516" w:rsidRPr="00BE6063">
        <w:rPr>
          <w:sz w:val="20"/>
          <w:szCs w:val="22"/>
        </w:rPr>
        <w:t xml:space="preserve"> in a Blast Furnace (BF)</w:t>
      </w:r>
      <w:r w:rsidRPr="00BE6063">
        <w:rPr>
          <w:sz w:val="20"/>
          <w:szCs w:val="22"/>
        </w:rPr>
        <w:t xml:space="preserve"> to make molten iron</w:t>
      </w:r>
      <w:r w:rsidR="00256516" w:rsidRPr="00BE6063">
        <w:rPr>
          <w:sz w:val="20"/>
          <w:szCs w:val="22"/>
        </w:rPr>
        <w:t xml:space="preserve"> or in a Basic Oxygen Steel (BOS) vessel to make molten steel that is later cast and rolled to the final strip product. In contrast to Secondary steel making, which is typically done in an Electric Arc Furnace (EAF), where scrap steel is melted down with electricity, primary steel making offers greater quality</w:t>
      </w:r>
      <w:r w:rsidR="00BE6063" w:rsidRPr="00BE6063">
        <w:rPr>
          <w:sz w:val="20"/>
          <w:szCs w:val="22"/>
        </w:rPr>
        <w:t xml:space="preserve"> of steel to customers which is of particular value to industries such as motor and aviation </w:t>
      </w:r>
      <w:sdt>
        <w:sdtPr>
          <w:rPr>
            <w:sz w:val="20"/>
            <w:szCs w:val="22"/>
          </w:rPr>
          <w:id w:val="161279466"/>
          <w:citation/>
        </w:sdtPr>
        <w:sdtContent>
          <w:r w:rsidR="00BE6063" w:rsidRPr="00BE6063">
            <w:rPr>
              <w:sz w:val="20"/>
              <w:szCs w:val="22"/>
            </w:rPr>
            <w:fldChar w:fldCharType="begin"/>
          </w:r>
          <w:r w:rsidR="00BE6063" w:rsidRPr="00BE6063">
            <w:rPr>
              <w:sz w:val="20"/>
              <w:szCs w:val="22"/>
            </w:rPr>
            <w:instrText xml:space="preserve"> CITATION Mon19 \l 2057 </w:instrText>
          </w:r>
          <w:r w:rsidR="00BE6063" w:rsidRPr="00BE6063">
            <w:rPr>
              <w:sz w:val="20"/>
              <w:szCs w:val="22"/>
            </w:rPr>
            <w:fldChar w:fldCharType="separate"/>
          </w:r>
          <w:r w:rsidR="00862A8E" w:rsidRPr="00862A8E">
            <w:rPr>
              <w:noProof/>
              <w:sz w:val="20"/>
              <w:szCs w:val="22"/>
            </w:rPr>
            <w:t>(Monroe Engineering, 2019)</w:t>
          </w:r>
          <w:r w:rsidR="00BE6063" w:rsidRPr="00BE6063">
            <w:rPr>
              <w:sz w:val="20"/>
              <w:szCs w:val="22"/>
            </w:rPr>
            <w:fldChar w:fldCharType="end"/>
          </w:r>
        </w:sdtContent>
      </w:sdt>
      <w:r w:rsidR="00BE6063">
        <w:rPr>
          <w:sz w:val="20"/>
          <w:szCs w:val="22"/>
        </w:rPr>
        <w:t>.</w:t>
      </w:r>
    </w:p>
    <w:p w14:paraId="71FC7F10" w14:textId="778FC6D5" w:rsidR="00BE6063" w:rsidRPr="00BE6063" w:rsidRDefault="00BE6063" w:rsidP="005609E6">
      <w:pPr>
        <w:rPr>
          <w:sz w:val="20"/>
          <w:szCs w:val="22"/>
        </w:rPr>
      </w:pPr>
      <w:r w:rsidRPr="00BE6063">
        <w:rPr>
          <w:sz w:val="20"/>
          <w:szCs w:val="22"/>
        </w:rPr>
        <w:lastRenderedPageBreak/>
        <w:t>An example of the primary and secondary steel making processes can be seen below:</w:t>
      </w:r>
    </w:p>
    <w:p w14:paraId="1C86D00B" w14:textId="11A0D728" w:rsidR="00BE6063" w:rsidRDefault="00BE6063" w:rsidP="00BE6063">
      <w:pPr>
        <w:jc w:val="center"/>
      </w:pPr>
      <w:r>
        <w:rPr>
          <w:noProof/>
        </w:rPr>
        <w:drawing>
          <wp:inline distT="0" distB="0" distL="0" distR="0" wp14:anchorId="0AED3E36" wp14:editId="4D8C1224">
            <wp:extent cx="5124746" cy="3572539"/>
            <wp:effectExtent l="0" t="0" r="0" b="889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133189" cy="3578425"/>
                    </a:xfrm>
                    <a:prstGeom prst="rect">
                      <a:avLst/>
                    </a:prstGeom>
                  </pic:spPr>
                </pic:pic>
              </a:graphicData>
            </a:graphic>
          </wp:inline>
        </w:drawing>
      </w:r>
    </w:p>
    <w:p w14:paraId="626AD878" w14:textId="746D9510" w:rsidR="00BE6063" w:rsidRDefault="00BE6063" w:rsidP="00BE6063">
      <w:pPr>
        <w:pStyle w:val="Caption"/>
      </w:pPr>
      <w:bookmarkStart w:id="10" w:name="_Toc115395201"/>
      <w:r>
        <w:t xml:space="preserve">Figure </w:t>
      </w:r>
      <w:fldSimple w:instr=" SEQ Figure \* ARABIC ">
        <w:r w:rsidR="002A499A">
          <w:rPr>
            <w:noProof/>
          </w:rPr>
          <w:t>1</w:t>
        </w:r>
      </w:fldSimple>
      <w:r>
        <w:t xml:space="preserve"> - Primary and Secondary Steel Making Process Overview </w:t>
      </w:r>
      <w:sdt>
        <w:sdtPr>
          <w:id w:val="-181287646"/>
          <w:citation/>
        </w:sdtPr>
        <w:sdtContent>
          <w:r>
            <w:fldChar w:fldCharType="begin"/>
          </w:r>
          <w:r>
            <w:instrText xml:space="preserve"> CITATION NSC17 \l 2057 </w:instrText>
          </w:r>
          <w:r>
            <w:fldChar w:fldCharType="separate"/>
          </w:r>
          <w:r w:rsidR="00862A8E" w:rsidRPr="00862A8E">
            <w:rPr>
              <w:noProof/>
            </w:rPr>
            <w:t>(NSC, 2017)</w:t>
          </w:r>
          <w:r>
            <w:fldChar w:fldCharType="end"/>
          </w:r>
        </w:sdtContent>
      </w:sdt>
      <w:bookmarkEnd w:id="10"/>
    </w:p>
    <w:p w14:paraId="25B3E507" w14:textId="292877ED" w:rsidR="005609E6" w:rsidRDefault="00BE6063" w:rsidP="005609E6">
      <w:pPr>
        <w:rPr>
          <w:sz w:val="20"/>
          <w:szCs w:val="22"/>
        </w:rPr>
      </w:pPr>
      <w:r w:rsidRPr="00BE6063">
        <w:rPr>
          <w:sz w:val="20"/>
          <w:szCs w:val="22"/>
        </w:rPr>
        <w:t xml:space="preserve">The steel industry and particularly Port Talbot itself has </w:t>
      </w:r>
      <w:r>
        <w:rPr>
          <w:sz w:val="20"/>
          <w:szCs w:val="22"/>
        </w:rPr>
        <w:t>seen a significant change in the industrial landscape in which it operates. Asian steel output</w:t>
      </w:r>
      <w:r w:rsidR="0033084F">
        <w:rPr>
          <w:sz w:val="20"/>
          <w:szCs w:val="22"/>
        </w:rPr>
        <w:t>,</w:t>
      </w:r>
      <w:r>
        <w:rPr>
          <w:sz w:val="20"/>
          <w:szCs w:val="22"/>
        </w:rPr>
        <w:t xml:space="preserve"> and in particular Chinese ste</w:t>
      </w:r>
      <w:r w:rsidR="0033084F">
        <w:rPr>
          <w:sz w:val="20"/>
          <w:szCs w:val="22"/>
        </w:rPr>
        <w:t>e</w:t>
      </w:r>
      <w:r>
        <w:rPr>
          <w:sz w:val="20"/>
          <w:szCs w:val="22"/>
        </w:rPr>
        <w:t>l</w:t>
      </w:r>
      <w:r w:rsidR="0033084F">
        <w:rPr>
          <w:sz w:val="20"/>
          <w:szCs w:val="22"/>
        </w:rPr>
        <w:t>,</w:t>
      </w:r>
      <w:r>
        <w:rPr>
          <w:sz w:val="20"/>
          <w:szCs w:val="22"/>
        </w:rPr>
        <w:t xml:space="preserve"> has seen exponential growth over the last two decades which has seen it reach a point that China now outproduces the other thirty-nine steel manufacturing countries by a staggering 156 million metric tons per year </w:t>
      </w:r>
      <w:sdt>
        <w:sdtPr>
          <w:rPr>
            <w:sz w:val="20"/>
            <w:szCs w:val="22"/>
          </w:rPr>
          <w:id w:val="936561448"/>
          <w:citation/>
        </w:sdtPr>
        <w:sdtContent>
          <w:r w:rsidR="00090ADB">
            <w:rPr>
              <w:sz w:val="20"/>
              <w:szCs w:val="22"/>
            </w:rPr>
            <w:fldChar w:fldCharType="begin"/>
          </w:r>
          <w:r w:rsidR="00090ADB">
            <w:rPr>
              <w:sz w:val="20"/>
              <w:szCs w:val="22"/>
            </w:rPr>
            <w:instrText xml:space="preserve"> CITATION Wor21 \l 2057 </w:instrText>
          </w:r>
          <w:r w:rsidR="00090ADB">
            <w:rPr>
              <w:sz w:val="20"/>
              <w:szCs w:val="22"/>
            </w:rPr>
            <w:fldChar w:fldCharType="separate"/>
          </w:r>
          <w:r w:rsidR="00862A8E" w:rsidRPr="00862A8E">
            <w:rPr>
              <w:noProof/>
              <w:sz w:val="20"/>
              <w:szCs w:val="22"/>
            </w:rPr>
            <w:t>(World Population Review, 2021)</w:t>
          </w:r>
          <w:r w:rsidR="00090ADB">
            <w:rPr>
              <w:sz w:val="20"/>
              <w:szCs w:val="22"/>
            </w:rPr>
            <w:fldChar w:fldCharType="end"/>
          </w:r>
        </w:sdtContent>
      </w:sdt>
      <w:r w:rsidR="00090ADB">
        <w:rPr>
          <w:sz w:val="20"/>
          <w:szCs w:val="22"/>
        </w:rPr>
        <w:t xml:space="preserve">. Typically, due to the advantage of historical knowledge of UK steel manufacturing had over its competitors up until recently it was able to somewhat maintain its market share based on the quality of steel that it was able to produce. However, the advancement of knowledge and technology obtained and deployed by its competitors has seen that quality </w:t>
      </w:r>
      <w:r w:rsidR="0033084F">
        <w:rPr>
          <w:sz w:val="20"/>
          <w:szCs w:val="22"/>
        </w:rPr>
        <w:t>g</w:t>
      </w:r>
      <w:r w:rsidR="00090ADB">
        <w:rPr>
          <w:sz w:val="20"/>
          <w:szCs w:val="22"/>
        </w:rPr>
        <w:t xml:space="preserve">ap decrease somewhat and reduce further the market share the company once </w:t>
      </w:r>
      <w:r w:rsidR="007536A7">
        <w:rPr>
          <w:sz w:val="20"/>
          <w:szCs w:val="22"/>
        </w:rPr>
        <w:t>held</w:t>
      </w:r>
      <w:r w:rsidR="00090ADB">
        <w:rPr>
          <w:sz w:val="20"/>
          <w:szCs w:val="22"/>
        </w:rPr>
        <w:t>.</w:t>
      </w:r>
    </w:p>
    <w:p w14:paraId="744A0CED" w14:textId="4C54527E" w:rsidR="0041259F" w:rsidRDefault="0041259F" w:rsidP="005609E6">
      <w:pPr>
        <w:rPr>
          <w:sz w:val="20"/>
          <w:szCs w:val="22"/>
        </w:rPr>
      </w:pPr>
      <w:r>
        <w:rPr>
          <w:sz w:val="20"/>
          <w:szCs w:val="22"/>
        </w:rPr>
        <w:t xml:space="preserve">The detrimental impact of market dominance by its competitors on the companies’ profits has only been compounded further and perhaps more significantly by the challenges that manufacturing a highly energy intensive process presents. Electricity and fuel prices along have increased </w:t>
      </w:r>
      <w:r w:rsidR="00D934F6">
        <w:rPr>
          <w:sz w:val="20"/>
          <w:szCs w:val="22"/>
        </w:rPr>
        <w:t xml:space="preserve">500% and 30% respectively since January 2021 alone </w:t>
      </w:r>
      <w:sdt>
        <w:sdtPr>
          <w:rPr>
            <w:sz w:val="20"/>
            <w:szCs w:val="22"/>
          </w:rPr>
          <w:id w:val="-1338760317"/>
          <w:citation/>
        </w:sdtPr>
        <w:sdtContent>
          <w:r w:rsidR="00D934F6">
            <w:rPr>
              <w:sz w:val="20"/>
              <w:szCs w:val="22"/>
            </w:rPr>
            <w:fldChar w:fldCharType="begin"/>
          </w:r>
          <w:r w:rsidR="00D934F6">
            <w:rPr>
              <w:sz w:val="20"/>
              <w:szCs w:val="22"/>
            </w:rPr>
            <w:instrText xml:space="preserve"> CITATION Pow22 \l 2057 </w:instrText>
          </w:r>
          <w:r w:rsidR="00D934F6">
            <w:rPr>
              <w:sz w:val="20"/>
              <w:szCs w:val="22"/>
            </w:rPr>
            <w:fldChar w:fldCharType="separate"/>
          </w:r>
          <w:r w:rsidR="00862A8E" w:rsidRPr="00862A8E">
            <w:rPr>
              <w:noProof/>
              <w:sz w:val="20"/>
              <w:szCs w:val="22"/>
            </w:rPr>
            <w:t>(Powercompare, 2022)</w:t>
          </w:r>
          <w:r w:rsidR="00D934F6">
            <w:rPr>
              <w:sz w:val="20"/>
              <w:szCs w:val="22"/>
            </w:rPr>
            <w:fldChar w:fldCharType="end"/>
          </w:r>
        </w:sdtContent>
      </w:sdt>
      <w:r w:rsidR="00D934F6">
        <w:rPr>
          <w:sz w:val="20"/>
          <w:szCs w:val="22"/>
        </w:rPr>
        <w:t>.</w:t>
      </w:r>
    </w:p>
    <w:p w14:paraId="0B8229B2" w14:textId="709C9313" w:rsidR="00D934F6" w:rsidRDefault="00D934F6" w:rsidP="005609E6">
      <w:pPr>
        <w:rPr>
          <w:sz w:val="20"/>
          <w:szCs w:val="22"/>
        </w:rPr>
      </w:pPr>
      <w:r>
        <w:rPr>
          <w:sz w:val="20"/>
          <w:szCs w:val="22"/>
        </w:rPr>
        <w:t xml:space="preserve">The impact of carbon intensive processes and the collective global carbon reduction targets that are now in place also add another problem to the ability of the business and industry as a whole to operate effectively whilst remaining profitable. The UK Governments target of net zero by 2030 </w:t>
      </w:r>
      <w:sdt>
        <w:sdtPr>
          <w:rPr>
            <w:sz w:val="20"/>
            <w:szCs w:val="22"/>
          </w:rPr>
          <w:id w:val="933093864"/>
          <w:citation/>
        </w:sdtPr>
        <w:sdtContent>
          <w:r>
            <w:rPr>
              <w:sz w:val="20"/>
              <w:szCs w:val="22"/>
            </w:rPr>
            <w:fldChar w:fldCharType="begin"/>
          </w:r>
          <w:r>
            <w:rPr>
              <w:sz w:val="20"/>
              <w:szCs w:val="22"/>
            </w:rPr>
            <w:instrText xml:space="preserve"> CITATION Gov21 \l 2057 </w:instrText>
          </w:r>
          <w:r>
            <w:rPr>
              <w:sz w:val="20"/>
              <w:szCs w:val="22"/>
            </w:rPr>
            <w:fldChar w:fldCharType="separate"/>
          </w:r>
          <w:r w:rsidR="00862A8E" w:rsidRPr="00862A8E">
            <w:rPr>
              <w:noProof/>
              <w:sz w:val="20"/>
              <w:szCs w:val="22"/>
            </w:rPr>
            <w:t>(Gov.uk, 2021)</w:t>
          </w:r>
          <w:r>
            <w:rPr>
              <w:sz w:val="20"/>
              <w:szCs w:val="22"/>
            </w:rPr>
            <w:fldChar w:fldCharType="end"/>
          </w:r>
        </w:sdtContent>
      </w:sdt>
      <w:r>
        <w:rPr>
          <w:sz w:val="20"/>
          <w:szCs w:val="22"/>
        </w:rPr>
        <w:t xml:space="preserve"> is an enormous hurdle to overcome for a company that produces over six million tonnes of CO2 emissions per year, primarily through the burning of coal for process and fuel needs </w:t>
      </w:r>
      <w:sdt>
        <w:sdtPr>
          <w:rPr>
            <w:sz w:val="20"/>
            <w:szCs w:val="22"/>
          </w:rPr>
          <w:id w:val="38171367"/>
          <w:citation/>
        </w:sdtPr>
        <w:sdtContent>
          <w:r>
            <w:rPr>
              <w:sz w:val="20"/>
              <w:szCs w:val="22"/>
            </w:rPr>
            <w:fldChar w:fldCharType="begin"/>
          </w:r>
          <w:r>
            <w:rPr>
              <w:sz w:val="20"/>
              <w:szCs w:val="22"/>
            </w:rPr>
            <w:instrText xml:space="preserve"> CITATION Tat22 \l 2057 </w:instrText>
          </w:r>
          <w:r>
            <w:rPr>
              <w:sz w:val="20"/>
              <w:szCs w:val="22"/>
            </w:rPr>
            <w:fldChar w:fldCharType="separate"/>
          </w:r>
          <w:r w:rsidR="00862A8E" w:rsidRPr="00862A8E">
            <w:rPr>
              <w:noProof/>
              <w:sz w:val="20"/>
              <w:szCs w:val="22"/>
            </w:rPr>
            <w:t>(Tata Steel Europe, 2022)</w:t>
          </w:r>
          <w:r>
            <w:rPr>
              <w:sz w:val="20"/>
              <w:szCs w:val="22"/>
            </w:rPr>
            <w:fldChar w:fldCharType="end"/>
          </w:r>
        </w:sdtContent>
      </w:sdt>
      <w:r>
        <w:rPr>
          <w:sz w:val="20"/>
          <w:szCs w:val="22"/>
        </w:rPr>
        <w:t xml:space="preserve">. </w:t>
      </w:r>
      <w:r w:rsidR="00DD7D91">
        <w:rPr>
          <w:sz w:val="20"/>
          <w:szCs w:val="22"/>
        </w:rPr>
        <w:t>As well as the obvious detrimental effect that such emission generation has on the local and global environment, when you add to this the negative publicity it often brings and the substantial carbon tax that must be paid, which runs into the millions of pounds each year, it easy to see that Tata Steel Port Talbot and the industry as a whole has a monumental challenge ahead to remain viable to continue operations.</w:t>
      </w:r>
    </w:p>
    <w:p w14:paraId="50D00A0C" w14:textId="1A164A87" w:rsidR="00DD7D91" w:rsidRDefault="00DD7D91" w:rsidP="00DD7D91">
      <w:pPr>
        <w:rPr>
          <w:sz w:val="20"/>
          <w:szCs w:val="22"/>
        </w:rPr>
      </w:pPr>
      <w:r>
        <w:rPr>
          <w:sz w:val="20"/>
          <w:szCs w:val="22"/>
        </w:rPr>
        <w:lastRenderedPageBreak/>
        <w:t>It is through the implementation of Industry 4.0 technologies that the industry and site at Port Talbot may be able to make significant strides to becoming a more sustainable, reliable, and productive business. Below are some examples of how these technologies are being applied and what effect they can have on the business on a strategic level.</w:t>
      </w:r>
    </w:p>
    <w:p w14:paraId="6435DE87" w14:textId="77777777" w:rsidR="00D30132" w:rsidRDefault="00D30132" w:rsidP="00DD7D91">
      <w:pPr>
        <w:rPr>
          <w:sz w:val="20"/>
          <w:szCs w:val="22"/>
        </w:rPr>
      </w:pPr>
    </w:p>
    <w:p w14:paraId="79C69A4A" w14:textId="796EC58C" w:rsidR="00DD7D91" w:rsidRDefault="00DD7D91" w:rsidP="00DD7D91">
      <w:pPr>
        <w:pStyle w:val="Heading2"/>
      </w:pPr>
      <w:bookmarkStart w:id="11" w:name="_Toc115395222"/>
      <w:r>
        <w:t>Opportunities for Industry 4.0 Technology Implementation</w:t>
      </w:r>
      <w:bookmarkEnd w:id="11"/>
    </w:p>
    <w:p w14:paraId="299D7ECD" w14:textId="77777777" w:rsidR="00D30132" w:rsidRPr="00D30132" w:rsidRDefault="00D30132" w:rsidP="00D30132"/>
    <w:p w14:paraId="5319EF75" w14:textId="25514E81" w:rsidR="00DD7D91" w:rsidRDefault="00DD7D91" w:rsidP="00DD7D91">
      <w:pPr>
        <w:pStyle w:val="Heading3"/>
      </w:pPr>
      <w:bookmarkStart w:id="12" w:name="_Toc115395223"/>
      <w:r>
        <w:t>Automation</w:t>
      </w:r>
      <w:bookmarkEnd w:id="12"/>
    </w:p>
    <w:p w14:paraId="4225D39A" w14:textId="77777777" w:rsidR="00D30132" w:rsidRDefault="00F46908" w:rsidP="00F46908">
      <w:pPr>
        <w:rPr>
          <w:sz w:val="20"/>
          <w:szCs w:val="22"/>
        </w:rPr>
      </w:pPr>
      <w:r>
        <w:rPr>
          <w:sz w:val="20"/>
          <w:szCs w:val="22"/>
        </w:rPr>
        <w:t xml:space="preserve">Through </w:t>
      </w:r>
      <w:r w:rsidR="005752BC">
        <w:rPr>
          <w:sz w:val="20"/>
          <w:szCs w:val="22"/>
        </w:rPr>
        <w:t xml:space="preserve">the combination of smart sensors, robotics and the IoT, Tata Port Talbot are making strides into the full automation of its coil dispatch process at the Hot Coil Finishing area. </w:t>
      </w:r>
    </w:p>
    <w:p w14:paraId="3B3D73EB" w14:textId="7E0C8A62" w:rsidR="00F46908" w:rsidRDefault="005752BC" w:rsidP="00F46908">
      <w:pPr>
        <w:rPr>
          <w:sz w:val="20"/>
          <w:szCs w:val="22"/>
        </w:rPr>
      </w:pPr>
      <w:r>
        <w:rPr>
          <w:sz w:val="20"/>
          <w:szCs w:val="22"/>
        </w:rPr>
        <w:t xml:space="preserve">Prior to the introduction of Industry 4.0 technologies, when a coil had finished coiling it would be labelled with a paint machine and transported via a series of conveyors and manually operated crane with grab to its stocking location. When the customer order arrived at the processing screen, a person would need to go out and identify the coil for it to be retrieved by the crane and loaded onto a truck or train for transport. The operator would then enter the coil I.D into the processing system to confirm dispatch. This manual process was not only labour intensive, but also introduced </w:t>
      </w:r>
      <w:r w:rsidR="00F11774">
        <w:rPr>
          <w:sz w:val="20"/>
          <w:szCs w:val="22"/>
        </w:rPr>
        <w:t>several</w:t>
      </w:r>
      <w:r>
        <w:rPr>
          <w:sz w:val="20"/>
          <w:szCs w:val="22"/>
        </w:rPr>
        <w:t xml:space="preserve"> safety issues due to the fact the coils were over 500 degrees Celsius and therefore could burn the operator during marking. On top of this, human error in both tagging, identifying and the feeding back</w:t>
      </w:r>
      <w:r w:rsidR="00F11774">
        <w:rPr>
          <w:sz w:val="20"/>
          <w:szCs w:val="22"/>
        </w:rPr>
        <w:t xml:space="preserve"> the processed coil meant many human touch points that would often lead to errors. These errors would subsequently lead to one of two things, the need for the coil to be brought back and reprocessed or even worse, the wrong coil sent to a customer in error. Not only would this cause the obvious financial loss of re-work and time wasted, but it would also lead to loss of reputation within valuable customer streams.</w:t>
      </w:r>
    </w:p>
    <w:p w14:paraId="5D25D6AE" w14:textId="741FAFE5" w:rsidR="00F11774" w:rsidRDefault="00F11774" w:rsidP="00F46908">
      <w:pPr>
        <w:rPr>
          <w:sz w:val="20"/>
          <w:szCs w:val="22"/>
        </w:rPr>
      </w:pPr>
      <w:r>
        <w:rPr>
          <w:sz w:val="20"/>
          <w:szCs w:val="22"/>
        </w:rPr>
        <w:t xml:space="preserve">The proposed solution for this is the introduction of a robot at the coil labelling location that will spray on the relevant I.D tag. The stocking area has a digital twin within the dispatch computer system that will then account for and designate a storage location for the coil. The current manually operated crane is to be replaced with an autonomous one that uses a combination of sensor and GPS technology to understand its position within the stocking area, but to also identify, pick up and locate the coil in the storage bay. Once the customer order is replaced, a loading plan is uploaded into the dispatch computer system automatically which in turn directs the crane to collect and load the coil. Once dispatched the dispatch computer system </w:t>
      </w:r>
      <w:r w:rsidR="00DF76B0">
        <w:rPr>
          <w:sz w:val="20"/>
          <w:szCs w:val="22"/>
        </w:rPr>
        <w:t>removes the coil I.D from the inventory log on its system.</w:t>
      </w:r>
    </w:p>
    <w:p w14:paraId="7EABCE5C" w14:textId="5021277E" w:rsidR="00DF76B0" w:rsidRPr="00F46908" w:rsidRDefault="00DF76B0" w:rsidP="00F46908">
      <w:pPr>
        <w:rPr>
          <w:sz w:val="20"/>
          <w:szCs w:val="22"/>
        </w:rPr>
      </w:pPr>
      <w:r>
        <w:rPr>
          <w:sz w:val="20"/>
          <w:szCs w:val="22"/>
        </w:rPr>
        <w:t xml:space="preserve">There are several benefits that can be identified through the introduction </w:t>
      </w:r>
      <w:r w:rsidR="00C43B55">
        <w:rPr>
          <w:sz w:val="20"/>
          <w:szCs w:val="22"/>
        </w:rPr>
        <w:t xml:space="preserve">of an automated dispatch inventory stocking and dispatch system. One such advantage that is discussed by </w:t>
      </w:r>
      <w:sdt>
        <w:sdtPr>
          <w:rPr>
            <w:sz w:val="20"/>
            <w:szCs w:val="22"/>
          </w:rPr>
          <w:id w:val="-198089790"/>
          <w:citation/>
        </w:sdtPr>
        <w:sdtContent>
          <w:r w:rsidR="00C43B55">
            <w:rPr>
              <w:sz w:val="20"/>
              <w:szCs w:val="22"/>
            </w:rPr>
            <w:fldChar w:fldCharType="begin"/>
          </w:r>
          <w:r w:rsidR="00C43B55">
            <w:rPr>
              <w:sz w:val="20"/>
              <w:szCs w:val="22"/>
            </w:rPr>
            <w:instrText xml:space="preserve"> CITATION Yua19 \l 2057 </w:instrText>
          </w:r>
          <w:r w:rsidR="00C43B55">
            <w:rPr>
              <w:sz w:val="20"/>
              <w:szCs w:val="22"/>
            </w:rPr>
            <w:fldChar w:fldCharType="separate"/>
          </w:r>
          <w:r w:rsidR="00862A8E" w:rsidRPr="00862A8E">
            <w:rPr>
              <w:noProof/>
              <w:sz w:val="20"/>
              <w:szCs w:val="22"/>
            </w:rPr>
            <w:t>(Yuan, et al., 2019)</w:t>
          </w:r>
          <w:r w:rsidR="00C43B55">
            <w:rPr>
              <w:sz w:val="20"/>
              <w:szCs w:val="22"/>
            </w:rPr>
            <w:fldChar w:fldCharType="end"/>
          </w:r>
        </w:sdtContent>
      </w:sdt>
      <w:r w:rsidR="00C43B55">
        <w:rPr>
          <w:sz w:val="20"/>
          <w:szCs w:val="22"/>
        </w:rPr>
        <w:t xml:space="preserve"> is the optimisation of storage space that can reduce crane travel times and optimise loading times. This will lead to reduced dispatch times and an improved service for customers and down stream operations. Other benefits </w:t>
      </w:r>
      <w:r w:rsidR="00D30132">
        <w:rPr>
          <w:sz w:val="20"/>
          <w:szCs w:val="22"/>
        </w:rPr>
        <w:t xml:space="preserve">that are synonymous with the implementation autonomous process that are discussed by </w:t>
      </w:r>
      <w:sdt>
        <w:sdtPr>
          <w:rPr>
            <w:sz w:val="20"/>
            <w:szCs w:val="22"/>
          </w:rPr>
          <w:id w:val="1585265897"/>
          <w:citation/>
        </w:sdtPr>
        <w:sdtContent>
          <w:r w:rsidR="00D30132">
            <w:rPr>
              <w:sz w:val="20"/>
              <w:szCs w:val="22"/>
            </w:rPr>
            <w:fldChar w:fldCharType="begin"/>
          </w:r>
          <w:r w:rsidR="00D30132">
            <w:rPr>
              <w:sz w:val="20"/>
              <w:szCs w:val="22"/>
            </w:rPr>
            <w:instrText xml:space="preserve">CITATION For06 \l 2057 </w:instrText>
          </w:r>
          <w:r w:rsidR="00D30132">
            <w:rPr>
              <w:sz w:val="20"/>
              <w:szCs w:val="22"/>
            </w:rPr>
            <w:fldChar w:fldCharType="separate"/>
          </w:r>
          <w:r w:rsidR="00862A8E" w:rsidRPr="00862A8E">
            <w:rPr>
              <w:noProof/>
              <w:sz w:val="20"/>
              <w:szCs w:val="22"/>
            </w:rPr>
            <w:t>(Forhm, et al., 2006)</w:t>
          </w:r>
          <w:r w:rsidR="00D30132">
            <w:rPr>
              <w:sz w:val="20"/>
              <w:szCs w:val="22"/>
            </w:rPr>
            <w:fldChar w:fldCharType="end"/>
          </w:r>
        </w:sdtContent>
      </w:sdt>
      <w:r w:rsidR="00D30132">
        <w:rPr>
          <w:sz w:val="20"/>
          <w:szCs w:val="22"/>
        </w:rPr>
        <w:t xml:space="preserve"> and are prevalent in this case </w:t>
      </w:r>
      <w:r w:rsidR="006B0E23">
        <w:rPr>
          <w:sz w:val="20"/>
          <w:szCs w:val="22"/>
        </w:rPr>
        <w:t>are</w:t>
      </w:r>
      <w:r w:rsidR="00C43B55">
        <w:rPr>
          <w:sz w:val="20"/>
          <w:szCs w:val="22"/>
        </w:rPr>
        <w:t xml:space="preserve"> improved safety conditions for workforce, cost </w:t>
      </w:r>
      <w:r w:rsidR="00D30132">
        <w:rPr>
          <w:sz w:val="20"/>
          <w:szCs w:val="22"/>
        </w:rPr>
        <w:t xml:space="preserve">savings in the reduction of manning and reduced re-work and greater efficiency of the dispatch process. </w:t>
      </w:r>
    </w:p>
    <w:p w14:paraId="583DDD93" w14:textId="119C1019" w:rsidR="00DD7D91" w:rsidRDefault="00DD7D91" w:rsidP="00DD7D91">
      <w:pPr>
        <w:pStyle w:val="Heading3"/>
      </w:pPr>
      <w:bookmarkStart w:id="13" w:name="_Toc115395224"/>
      <w:r>
        <w:t>IoT</w:t>
      </w:r>
      <w:r w:rsidR="000D4BAC">
        <w:t xml:space="preserve"> and Smart Technology</w:t>
      </w:r>
      <w:bookmarkEnd w:id="13"/>
    </w:p>
    <w:p w14:paraId="753B29FC" w14:textId="4ED4BBBE" w:rsidR="00DD7D91" w:rsidRDefault="000D4BAC" w:rsidP="00DD7D91">
      <w:pPr>
        <w:rPr>
          <w:sz w:val="20"/>
          <w:szCs w:val="22"/>
        </w:rPr>
      </w:pPr>
      <w:r>
        <w:rPr>
          <w:sz w:val="20"/>
          <w:szCs w:val="22"/>
        </w:rPr>
        <w:t xml:space="preserve">The IoT in combination with smart technologies, such as advanced camera technologies in this case </w:t>
      </w:r>
      <w:r w:rsidR="006B0E23">
        <w:rPr>
          <w:sz w:val="20"/>
          <w:szCs w:val="22"/>
        </w:rPr>
        <w:t>are</w:t>
      </w:r>
      <w:r>
        <w:rPr>
          <w:sz w:val="20"/>
          <w:szCs w:val="22"/>
        </w:rPr>
        <w:t xml:space="preserve"> revolutionising the production of Sinter product that is considered a base material </w:t>
      </w:r>
      <w:r w:rsidR="006B0E23">
        <w:rPr>
          <w:sz w:val="20"/>
          <w:szCs w:val="22"/>
        </w:rPr>
        <w:t>to produce</w:t>
      </w:r>
      <w:r>
        <w:rPr>
          <w:sz w:val="20"/>
          <w:szCs w:val="22"/>
        </w:rPr>
        <w:t xml:space="preserve"> molten iron. Sinter has an optimal size to be considered a prime feed for a blast furnace operation, and this at Port Talbot has been found to range between &gt;5mm - &lt;40mm in size. This allows it to effectively withstand the high temperatures and pressures within a blast furnace without breaking down too late or early in the process, which optimises the molten iron production </w:t>
      </w:r>
      <w:sdt>
        <w:sdtPr>
          <w:rPr>
            <w:sz w:val="20"/>
            <w:szCs w:val="22"/>
          </w:rPr>
          <w:id w:val="23609874"/>
          <w:citation/>
        </w:sdtPr>
        <w:sdtContent>
          <w:r>
            <w:rPr>
              <w:sz w:val="20"/>
              <w:szCs w:val="22"/>
            </w:rPr>
            <w:fldChar w:fldCharType="begin"/>
          </w:r>
          <w:r>
            <w:rPr>
              <w:sz w:val="20"/>
              <w:szCs w:val="22"/>
            </w:rPr>
            <w:instrText xml:space="preserve"> CITATION Sat13 \l 2057 </w:instrText>
          </w:r>
          <w:r>
            <w:rPr>
              <w:sz w:val="20"/>
              <w:szCs w:val="22"/>
            </w:rPr>
            <w:fldChar w:fldCharType="separate"/>
          </w:r>
          <w:r w:rsidR="00862A8E" w:rsidRPr="00862A8E">
            <w:rPr>
              <w:noProof/>
              <w:sz w:val="20"/>
              <w:szCs w:val="22"/>
            </w:rPr>
            <w:t>(Satyendra, 2013)</w:t>
          </w:r>
          <w:r>
            <w:rPr>
              <w:sz w:val="20"/>
              <w:szCs w:val="22"/>
            </w:rPr>
            <w:fldChar w:fldCharType="end"/>
          </w:r>
        </w:sdtContent>
      </w:sdt>
      <w:r>
        <w:rPr>
          <w:sz w:val="20"/>
          <w:szCs w:val="22"/>
        </w:rPr>
        <w:t xml:space="preserve">. By introducing sinter into the blast furnace process at the correct size increases the efficiency of the furnace process and can </w:t>
      </w:r>
      <w:r w:rsidR="00F46908">
        <w:rPr>
          <w:sz w:val="20"/>
          <w:szCs w:val="22"/>
        </w:rPr>
        <w:t xml:space="preserve">optimise the gas quantities used in doing so. </w:t>
      </w:r>
    </w:p>
    <w:p w14:paraId="74EB3435" w14:textId="287DD37C" w:rsidR="00F46908" w:rsidRDefault="00F46908" w:rsidP="00DD7D91">
      <w:pPr>
        <w:rPr>
          <w:sz w:val="20"/>
          <w:szCs w:val="22"/>
        </w:rPr>
      </w:pPr>
      <w:r>
        <w:rPr>
          <w:sz w:val="20"/>
          <w:szCs w:val="22"/>
        </w:rPr>
        <w:t xml:space="preserve">The installation of a smart camera that </w:t>
      </w:r>
      <w:r w:rsidR="006B0E23">
        <w:rPr>
          <w:sz w:val="20"/>
          <w:szCs w:val="22"/>
        </w:rPr>
        <w:t>can</w:t>
      </w:r>
      <w:r>
        <w:rPr>
          <w:sz w:val="20"/>
          <w:szCs w:val="22"/>
        </w:rPr>
        <w:t xml:space="preserve"> monitor, </w:t>
      </w:r>
      <w:r w:rsidR="006B0E23">
        <w:rPr>
          <w:sz w:val="20"/>
          <w:szCs w:val="22"/>
        </w:rPr>
        <w:t>detect,</w:t>
      </w:r>
      <w:r>
        <w:rPr>
          <w:sz w:val="20"/>
          <w:szCs w:val="22"/>
        </w:rPr>
        <w:t xml:space="preserve"> and feedback oversized material that is viewed on a conveyor before it is sent to the blast furnace the specifically created algorithms can then be diverted back to the crushing system or dust bins for reprocessing.</w:t>
      </w:r>
    </w:p>
    <w:p w14:paraId="7F396285" w14:textId="5EBFD80B" w:rsidR="00F46908" w:rsidRDefault="00F46908" w:rsidP="000D3EEB">
      <w:pPr>
        <w:jc w:val="center"/>
        <w:rPr>
          <w:sz w:val="20"/>
          <w:szCs w:val="22"/>
        </w:rPr>
      </w:pPr>
      <w:r>
        <w:rPr>
          <w:noProof/>
        </w:rPr>
        <w:drawing>
          <wp:inline distT="0" distB="0" distL="0" distR="0" wp14:anchorId="652AB3A7" wp14:editId="1CE02A34">
            <wp:extent cx="5209953" cy="2144096"/>
            <wp:effectExtent l="0" t="0" r="0" b="889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213725" cy="2145648"/>
                    </a:xfrm>
                    <a:prstGeom prst="rect">
                      <a:avLst/>
                    </a:prstGeom>
                  </pic:spPr>
                </pic:pic>
              </a:graphicData>
            </a:graphic>
          </wp:inline>
        </w:drawing>
      </w:r>
    </w:p>
    <w:p w14:paraId="00D00A75" w14:textId="68445C10" w:rsidR="00F46908" w:rsidRPr="00BE6063" w:rsidRDefault="00F46908" w:rsidP="00F46908">
      <w:pPr>
        <w:pStyle w:val="Caption"/>
        <w:rPr>
          <w:sz w:val="20"/>
          <w:szCs w:val="22"/>
        </w:rPr>
      </w:pPr>
      <w:bookmarkStart w:id="14" w:name="_Toc115395202"/>
      <w:r>
        <w:t xml:space="preserve">Figure </w:t>
      </w:r>
      <w:fldSimple w:instr=" SEQ Figure \* ARABIC ">
        <w:r w:rsidR="002A499A">
          <w:rPr>
            <w:noProof/>
          </w:rPr>
          <w:t>2</w:t>
        </w:r>
      </w:fldSimple>
      <w:r>
        <w:t xml:space="preserve"> - Sinter Plant Online Sizing Equipment </w:t>
      </w:r>
      <w:sdt>
        <w:sdtPr>
          <w:id w:val="-2032247328"/>
          <w:citation/>
        </w:sdtPr>
        <w:sdtContent>
          <w:r>
            <w:fldChar w:fldCharType="begin"/>
          </w:r>
          <w:r>
            <w:instrText xml:space="preserve"> CITATION Pyr18 \l 2057 </w:instrText>
          </w:r>
          <w:r>
            <w:fldChar w:fldCharType="separate"/>
          </w:r>
          <w:r w:rsidR="00862A8E" w:rsidRPr="00862A8E">
            <w:rPr>
              <w:noProof/>
            </w:rPr>
            <w:t>(PyrOptik, 2018)</w:t>
          </w:r>
          <w:r>
            <w:fldChar w:fldCharType="end"/>
          </w:r>
        </w:sdtContent>
      </w:sdt>
      <w:bookmarkEnd w:id="14"/>
    </w:p>
    <w:p w14:paraId="1C94FC51" w14:textId="1A806939" w:rsidR="00BE6063" w:rsidRPr="0097073F" w:rsidRDefault="000D3EEB" w:rsidP="005609E6">
      <w:pPr>
        <w:rPr>
          <w:sz w:val="20"/>
          <w:szCs w:val="22"/>
        </w:rPr>
      </w:pPr>
      <w:r w:rsidRPr="0097073F">
        <w:rPr>
          <w:sz w:val="20"/>
          <w:szCs w:val="22"/>
        </w:rPr>
        <w:t xml:space="preserve">The optimisation of sinter sizing and subsequent benefits of gas reduction at the blast furnace step may offer significant gains at a strategic level to the business as not only is it saving money in terms of its fuel usage, but it is offering a reduction in its carbon footprint </w:t>
      </w:r>
      <w:r w:rsidR="00DC1DA9" w:rsidRPr="0097073F">
        <w:rPr>
          <w:sz w:val="20"/>
          <w:szCs w:val="22"/>
        </w:rPr>
        <w:t>whilst improving iron quality.</w:t>
      </w:r>
    </w:p>
    <w:p w14:paraId="5C8AA389" w14:textId="363FBF3D" w:rsidR="00E91A02" w:rsidRDefault="00E91A02" w:rsidP="00E91A02">
      <w:pPr>
        <w:pStyle w:val="Heading3"/>
      </w:pPr>
      <w:bookmarkStart w:id="15" w:name="_Toc115395225"/>
      <w:r>
        <w:t>A</w:t>
      </w:r>
      <w:r>
        <w:t>rtificial Intelligence</w:t>
      </w:r>
      <w:bookmarkEnd w:id="15"/>
    </w:p>
    <w:p w14:paraId="46984952" w14:textId="36688C5D" w:rsidR="00E91A02" w:rsidRPr="0097073F" w:rsidRDefault="00E91A02" w:rsidP="00E91A02">
      <w:pPr>
        <w:rPr>
          <w:sz w:val="20"/>
          <w:szCs w:val="22"/>
        </w:rPr>
      </w:pPr>
      <w:r w:rsidRPr="0097073F">
        <w:rPr>
          <w:sz w:val="20"/>
          <w:szCs w:val="22"/>
        </w:rPr>
        <w:t xml:space="preserve">Another opportunity to integrate an Industry 4.0 technology into a current steel making process, and one that has not yet been considered yet by Tata but which the author feels would be </w:t>
      </w:r>
      <w:r w:rsidR="002C5126" w:rsidRPr="0097073F">
        <w:rPr>
          <w:sz w:val="20"/>
          <w:szCs w:val="22"/>
        </w:rPr>
        <w:t>prudent to at least investigate further, is the application of Artificial Intelligence technology to improve the Basic Oxygen Steel (BOS) making process by optimising the oxygen addition by time and volume.</w:t>
      </w:r>
    </w:p>
    <w:p w14:paraId="63AB1D9E" w14:textId="12CC1DC4" w:rsidR="002C5126" w:rsidRPr="0097073F" w:rsidRDefault="002C5126" w:rsidP="00E91A02">
      <w:pPr>
        <w:rPr>
          <w:sz w:val="20"/>
          <w:szCs w:val="22"/>
        </w:rPr>
      </w:pPr>
      <w:r w:rsidRPr="0097073F">
        <w:rPr>
          <w:sz w:val="20"/>
          <w:szCs w:val="22"/>
        </w:rPr>
        <w:t xml:space="preserve">At the BOS process step, molten iron, scrap metal and particular chemical additives are added to a vessel where they combine and reduce to molten product. Oxygen is then fed into the molten product via a lance which intensifies the process heat further to allow it to achieve the relevant optimal temperatures for the components to suitably mix and combine at a rate of 800 cubic meters per minute for 20 minutes. This equates to 16,000 cubic meters of oxygen per charge </w:t>
      </w:r>
      <w:sdt>
        <w:sdtPr>
          <w:rPr>
            <w:sz w:val="20"/>
            <w:szCs w:val="22"/>
          </w:rPr>
          <w:id w:val="821160898"/>
          <w:citation/>
        </w:sdtPr>
        <w:sdtContent>
          <w:r w:rsidRPr="0097073F">
            <w:rPr>
              <w:sz w:val="20"/>
              <w:szCs w:val="22"/>
            </w:rPr>
            <w:fldChar w:fldCharType="begin"/>
          </w:r>
          <w:r w:rsidRPr="0097073F">
            <w:rPr>
              <w:sz w:val="20"/>
              <w:szCs w:val="22"/>
            </w:rPr>
            <w:instrText xml:space="preserve"> CITATION Bri221 \l 2057 </w:instrText>
          </w:r>
          <w:r w:rsidRPr="0097073F">
            <w:rPr>
              <w:sz w:val="20"/>
              <w:szCs w:val="22"/>
            </w:rPr>
            <w:fldChar w:fldCharType="separate"/>
          </w:r>
          <w:r w:rsidR="00862A8E" w:rsidRPr="00862A8E">
            <w:rPr>
              <w:noProof/>
              <w:sz w:val="20"/>
              <w:szCs w:val="22"/>
            </w:rPr>
            <w:t>(Britannica, 2022)</w:t>
          </w:r>
          <w:r w:rsidRPr="0097073F">
            <w:rPr>
              <w:sz w:val="20"/>
              <w:szCs w:val="22"/>
            </w:rPr>
            <w:fldChar w:fldCharType="end"/>
          </w:r>
        </w:sdtContent>
      </w:sdt>
      <w:r w:rsidRPr="0097073F">
        <w:rPr>
          <w:sz w:val="20"/>
          <w:szCs w:val="22"/>
        </w:rPr>
        <w:t>.</w:t>
      </w:r>
    </w:p>
    <w:p w14:paraId="11CD9DDE" w14:textId="3674D3CD" w:rsidR="002C5126" w:rsidRPr="0097073F" w:rsidRDefault="002C5126" w:rsidP="00E91A02">
      <w:pPr>
        <w:rPr>
          <w:sz w:val="20"/>
          <w:szCs w:val="22"/>
        </w:rPr>
      </w:pPr>
      <w:r w:rsidRPr="0097073F">
        <w:rPr>
          <w:sz w:val="20"/>
          <w:szCs w:val="22"/>
        </w:rPr>
        <w:t>An article by</w:t>
      </w:r>
      <w:r w:rsidR="00116D48" w:rsidRPr="0097073F">
        <w:rPr>
          <w:sz w:val="20"/>
          <w:szCs w:val="22"/>
        </w:rPr>
        <w:t xml:space="preserve"> </w:t>
      </w:r>
      <w:sdt>
        <w:sdtPr>
          <w:rPr>
            <w:sz w:val="20"/>
            <w:szCs w:val="22"/>
          </w:rPr>
          <w:id w:val="-340551518"/>
          <w:citation/>
        </w:sdtPr>
        <w:sdtContent>
          <w:r w:rsidR="00116D48" w:rsidRPr="0097073F">
            <w:rPr>
              <w:sz w:val="20"/>
              <w:szCs w:val="22"/>
            </w:rPr>
            <w:fldChar w:fldCharType="begin"/>
          </w:r>
          <w:r w:rsidR="00116D48" w:rsidRPr="0097073F">
            <w:rPr>
              <w:sz w:val="20"/>
              <w:szCs w:val="22"/>
            </w:rPr>
            <w:instrText xml:space="preserve"> CITATION Rol22 \l 2057 </w:instrText>
          </w:r>
          <w:r w:rsidR="00116D48" w:rsidRPr="0097073F">
            <w:rPr>
              <w:sz w:val="20"/>
              <w:szCs w:val="22"/>
            </w:rPr>
            <w:fldChar w:fldCharType="separate"/>
          </w:r>
          <w:r w:rsidR="00862A8E" w:rsidRPr="00862A8E">
            <w:rPr>
              <w:noProof/>
              <w:sz w:val="20"/>
              <w:szCs w:val="22"/>
            </w:rPr>
            <w:t>(Roldan, et al., 2022)</w:t>
          </w:r>
          <w:r w:rsidR="00116D48" w:rsidRPr="0097073F">
            <w:rPr>
              <w:sz w:val="20"/>
              <w:szCs w:val="22"/>
            </w:rPr>
            <w:fldChar w:fldCharType="end"/>
          </w:r>
        </w:sdtContent>
      </w:sdt>
      <w:r w:rsidRPr="0097073F">
        <w:rPr>
          <w:sz w:val="20"/>
          <w:szCs w:val="22"/>
        </w:rPr>
        <w:t xml:space="preserve"> describes how Artificial Intelligence supported by digital twin technologies </w:t>
      </w:r>
      <w:r w:rsidR="00116D48" w:rsidRPr="0097073F">
        <w:rPr>
          <w:sz w:val="20"/>
          <w:szCs w:val="22"/>
        </w:rPr>
        <w:t xml:space="preserve">and data analysis can collect, review, model and control oxygen volumes to the BOS process to optimise the process temperature of the system. The journal states that the BOS system that had implemented such technology had seen several benefits, which were: </w:t>
      </w:r>
    </w:p>
    <w:p w14:paraId="1F653014" w14:textId="2D4ED5D5" w:rsidR="00116D48" w:rsidRPr="0097073F" w:rsidRDefault="00116D48" w:rsidP="00116D48">
      <w:pPr>
        <w:pStyle w:val="ListParagraph"/>
        <w:numPr>
          <w:ilvl w:val="0"/>
          <w:numId w:val="1"/>
        </w:numPr>
        <w:rPr>
          <w:sz w:val="20"/>
          <w:szCs w:val="22"/>
        </w:rPr>
      </w:pPr>
      <w:r w:rsidRPr="0097073F">
        <w:rPr>
          <w:sz w:val="20"/>
          <w:szCs w:val="22"/>
        </w:rPr>
        <w:t>Reduced overheating of process (1 out of 15,000 heats exceeded the process temperature limit), therefore reducing wasted fuel</w:t>
      </w:r>
    </w:p>
    <w:p w14:paraId="446E0579" w14:textId="556DD167" w:rsidR="00116D48" w:rsidRPr="0097073F" w:rsidRDefault="00116D48" w:rsidP="00116D48">
      <w:pPr>
        <w:pStyle w:val="ListParagraph"/>
        <w:numPr>
          <w:ilvl w:val="0"/>
          <w:numId w:val="1"/>
        </w:numPr>
        <w:rPr>
          <w:sz w:val="20"/>
          <w:szCs w:val="22"/>
        </w:rPr>
      </w:pPr>
      <w:r w:rsidRPr="0097073F">
        <w:rPr>
          <w:sz w:val="20"/>
          <w:szCs w:val="22"/>
        </w:rPr>
        <w:t>Reduced cooling waiting times for tapping, which therefore increased productivity with more batches processed in a day</w:t>
      </w:r>
    </w:p>
    <w:p w14:paraId="710737C1" w14:textId="458B0A4C" w:rsidR="00116D48" w:rsidRPr="0097073F" w:rsidRDefault="00116D48" w:rsidP="00116D48">
      <w:pPr>
        <w:pStyle w:val="ListParagraph"/>
        <w:numPr>
          <w:ilvl w:val="0"/>
          <w:numId w:val="1"/>
        </w:numPr>
        <w:rPr>
          <w:sz w:val="20"/>
          <w:szCs w:val="22"/>
        </w:rPr>
      </w:pPr>
      <w:r w:rsidRPr="0097073F">
        <w:rPr>
          <w:sz w:val="20"/>
          <w:szCs w:val="22"/>
        </w:rPr>
        <w:t xml:space="preserve">Reduced oxygen </w:t>
      </w:r>
      <w:r w:rsidR="00011277" w:rsidRPr="0097073F">
        <w:rPr>
          <w:sz w:val="20"/>
          <w:szCs w:val="22"/>
        </w:rPr>
        <w:t>use</w:t>
      </w:r>
      <w:r w:rsidRPr="0097073F">
        <w:rPr>
          <w:sz w:val="20"/>
          <w:szCs w:val="22"/>
        </w:rPr>
        <w:t xml:space="preserve"> from over blowing, which </w:t>
      </w:r>
      <w:r w:rsidR="00011277" w:rsidRPr="0097073F">
        <w:rPr>
          <w:sz w:val="20"/>
          <w:szCs w:val="22"/>
        </w:rPr>
        <w:t>results in a benefit in savings on oxygen costs</w:t>
      </w:r>
    </w:p>
    <w:p w14:paraId="0362EE08" w14:textId="3C90B65C" w:rsidR="00011277" w:rsidRPr="0097073F" w:rsidRDefault="00011277" w:rsidP="00011277">
      <w:pPr>
        <w:rPr>
          <w:sz w:val="20"/>
          <w:szCs w:val="22"/>
        </w:rPr>
      </w:pPr>
      <w:r w:rsidRPr="0097073F">
        <w:rPr>
          <w:sz w:val="20"/>
          <w:szCs w:val="22"/>
        </w:rPr>
        <w:t xml:space="preserve">When looking at the challenges previously outlined in this paper that the steel industry is contending with, the above tick many significant boxes in how and where the industry can benefit such as, reduced fuel usage which saves both money </w:t>
      </w:r>
      <w:r w:rsidR="006B0E23" w:rsidRPr="0097073F">
        <w:rPr>
          <w:sz w:val="20"/>
          <w:szCs w:val="22"/>
        </w:rPr>
        <w:t>and</w:t>
      </w:r>
      <w:r w:rsidRPr="0097073F">
        <w:rPr>
          <w:sz w:val="20"/>
          <w:szCs w:val="22"/>
        </w:rPr>
        <w:t xml:space="preserve"> reduces the sites carbon footprint, plus greater productivity achieved at a lesser cost through increased cycle time facilitated by reduced cooling times.</w:t>
      </w:r>
    </w:p>
    <w:p w14:paraId="5CBF1F2E" w14:textId="546A48CD" w:rsidR="00011277" w:rsidRPr="0097073F" w:rsidRDefault="00011277" w:rsidP="00011277">
      <w:pPr>
        <w:rPr>
          <w:sz w:val="20"/>
          <w:szCs w:val="22"/>
        </w:rPr>
      </w:pPr>
      <w:r w:rsidRPr="0097073F">
        <w:rPr>
          <w:sz w:val="20"/>
          <w:szCs w:val="22"/>
        </w:rPr>
        <w:t>By focusing on solutions to the high-level problems that present themselves during primary steel making, such improvements may offer significant strategic benefits to the companies short- and long-term positions. Not only can it potentially increase productivity and reduce costs now, by looking at ways to reduce fuel usage will only increase its competitiveness in what can be turbulent markets going forward.</w:t>
      </w:r>
    </w:p>
    <w:p w14:paraId="6A0CA90A" w14:textId="77777777" w:rsidR="007E7753" w:rsidRDefault="007E7753" w:rsidP="007E7753">
      <w:pPr>
        <w:pStyle w:val="Heading3"/>
      </w:pPr>
    </w:p>
    <w:p w14:paraId="56499242" w14:textId="30784992" w:rsidR="00166E9B" w:rsidRDefault="007E7753" w:rsidP="00DA214C">
      <w:pPr>
        <w:pStyle w:val="Heading1"/>
      </w:pPr>
      <w:bookmarkStart w:id="16" w:name="_Toc115395226"/>
      <w:r>
        <w:t>Detrimental Impact of Industry 4.0 Technology Adoption</w:t>
      </w:r>
      <w:bookmarkEnd w:id="16"/>
      <w:r>
        <w:t xml:space="preserve"> </w:t>
      </w:r>
    </w:p>
    <w:p w14:paraId="11AB22F5" w14:textId="77777777" w:rsidR="0097073F" w:rsidRPr="0097073F" w:rsidRDefault="0097073F" w:rsidP="0097073F"/>
    <w:p w14:paraId="6B2627BC" w14:textId="3D3662FF" w:rsidR="0097073F" w:rsidRDefault="0097073F" w:rsidP="0097073F">
      <w:pPr>
        <w:pStyle w:val="Heading2"/>
      </w:pPr>
      <w:bookmarkStart w:id="17" w:name="_Toc115395227"/>
      <w:r>
        <w:t>Ethics</w:t>
      </w:r>
      <w:bookmarkEnd w:id="17"/>
    </w:p>
    <w:p w14:paraId="6A80A561" w14:textId="5939E01C" w:rsidR="0097073F" w:rsidRDefault="0097073F" w:rsidP="0097073F">
      <w:pPr>
        <w:rPr>
          <w:sz w:val="20"/>
          <w:szCs w:val="22"/>
        </w:rPr>
      </w:pPr>
      <w:r w:rsidRPr="0097073F">
        <w:rPr>
          <w:sz w:val="20"/>
          <w:szCs w:val="22"/>
        </w:rPr>
        <w:t xml:space="preserve">The steel industry in the UK has </w:t>
      </w:r>
      <w:r>
        <w:rPr>
          <w:sz w:val="20"/>
          <w:szCs w:val="22"/>
        </w:rPr>
        <w:t xml:space="preserve">had many turbulent periods over the last forty to fifty years, this uncertainty has already had a significant impact on the people who have and still work within it. For example, in 1970 there were estimated to be 320,000 people working within the steel manufacturing sector, today the number equates to about 5-10% of that </w:t>
      </w:r>
      <w:sdt>
        <w:sdtPr>
          <w:rPr>
            <w:sz w:val="20"/>
            <w:szCs w:val="22"/>
          </w:rPr>
          <w:id w:val="1386219207"/>
          <w:citation/>
        </w:sdtPr>
        <w:sdtContent>
          <w:r>
            <w:rPr>
              <w:sz w:val="20"/>
              <w:szCs w:val="22"/>
            </w:rPr>
            <w:fldChar w:fldCharType="begin"/>
          </w:r>
          <w:r>
            <w:rPr>
              <w:sz w:val="20"/>
              <w:szCs w:val="22"/>
            </w:rPr>
            <w:instrText xml:space="preserve"> CITATION Att211 \l 2057 </w:instrText>
          </w:r>
          <w:r>
            <w:rPr>
              <w:sz w:val="20"/>
              <w:szCs w:val="22"/>
            </w:rPr>
            <w:fldChar w:fldCharType="separate"/>
          </w:r>
          <w:r w:rsidR="00862A8E" w:rsidRPr="00862A8E">
            <w:rPr>
              <w:noProof/>
              <w:sz w:val="20"/>
              <w:szCs w:val="22"/>
            </w:rPr>
            <w:t>(Atteridge, 2021)</w:t>
          </w:r>
          <w:r>
            <w:rPr>
              <w:sz w:val="20"/>
              <w:szCs w:val="22"/>
            </w:rPr>
            <w:fldChar w:fldCharType="end"/>
          </w:r>
        </w:sdtContent>
      </w:sdt>
      <w:r>
        <w:rPr>
          <w:sz w:val="20"/>
          <w:szCs w:val="22"/>
        </w:rPr>
        <w:t>. Whilst many argue that adoption of Industry 4.0 offers</w:t>
      </w:r>
      <w:r w:rsidR="009B2702">
        <w:rPr>
          <w:sz w:val="20"/>
          <w:szCs w:val="22"/>
        </w:rPr>
        <w:t>, there is a real threat to the job security of a vast amount of people who are currently fulfilling roles that would be subject to being replaced by technology applications. If this is to be the future, then what of the thousands of people alone in South Wales who rely on Tata Steel Port Talbot as a source of income. In area of the world already ravaged by the decline in heavy industry, there are not many alternative jobs that can offer a similar compensation package that Tata can.</w:t>
      </w:r>
    </w:p>
    <w:p w14:paraId="00A95588" w14:textId="7D9727E6" w:rsidR="009B2702" w:rsidRDefault="009B2702" w:rsidP="0097073F">
      <w:pPr>
        <w:rPr>
          <w:sz w:val="20"/>
          <w:szCs w:val="22"/>
        </w:rPr>
      </w:pPr>
      <w:r>
        <w:rPr>
          <w:sz w:val="20"/>
          <w:szCs w:val="22"/>
        </w:rPr>
        <w:t xml:space="preserve">Even if the jobs were not completely eradicated and the workforce were instead deployed elsewhere to roles which required less skill and engagement, this in itself can lead to significant problems within the </w:t>
      </w:r>
      <w:r w:rsidR="002A499A">
        <w:rPr>
          <w:sz w:val="20"/>
          <w:szCs w:val="22"/>
        </w:rPr>
        <w:t>workforce’s</w:t>
      </w:r>
      <w:r>
        <w:rPr>
          <w:sz w:val="20"/>
          <w:szCs w:val="22"/>
        </w:rPr>
        <w:t xml:space="preserve"> motivation and job satisfaction if you consider</w:t>
      </w:r>
      <w:r w:rsidR="002A499A">
        <w:rPr>
          <w:sz w:val="20"/>
          <w:szCs w:val="22"/>
        </w:rPr>
        <w:t xml:space="preserve"> Maslow’s Hierarchy of Needs (MHN). MHN is a </w:t>
      </w:r>
      <w:r w:rsidR="006B0E23">
        <w:rPr>
          <w:sz w:val="20"/>
          <w:szCs w:val="22"/>
        </w:rPr>
        <w:t>five-tiered</w:t>
      </w:r>
      <w:r w:rsidR="002A499A">
        <w:rPr>
          <w:sz w:val="20"/>
          <w:szCs w:val="22"/>
        </w:rPr>
        <w:t xml:space="preserve"> model that outlines the basic human needs that are required to be fulfilled in order for a person to feel satisfied </w:t>
      </w:r>
      <w:sdt>
        <w:sdtPr>
          <w:rPr>
            <w:sz w:val="20"/>
            <w:szCs w:val="22"/>
          </w:rPr>
          <w:id w:val="1458147544"/>
          <w:citation/>
        </w:sdtPr>
        <w:sdtContent>
          <w:r w:rsidR="002A499A">
            <w:rPr>
              <w:sz w:val="20"/>
              <w:szCs w:val="22"/>
            </w:rPr>
            <w:fldChar w:fldCharType="begin"/>
          </w:r>
          <w:r w:rsidR="002A499A">
            <w:rPr>
              <w:sz w:val="20"/>
              <w:szCs w:val="22"/>
            </w:rPr>
            <w:instrText xml:space="preserve"> CITATION McL07 \l 2057 </w:instrText>
          </w:r>
          <w:r w:rsidR="002A499A">
            <w:rPr>
              <w:sz w:val="20"/>
              <w:szCs w:val="22"/>
            </w:rPr>
            <w:fldChar w:fldCharType="separate"/>
          </w:r>
          <w:r w:rsidR="00862A8E" w:rsidRPr="00862A8E">
            <w:rPr>
              <w:noProof/>
              <w:sz w:val="20"/>
              <w:szCs w:val="22"/>
            </w:rPr>
            <w:t>(McLeod, 2007)</w:t>
          </w:r>
          <w:r w:rsidR="002A499A">
            <w:rPr>
              <w:sz w:val="20"/>
              <w:szCs w:val="22"/>
            </w:rPr>
            <w:fldChar w:fldCharType="end"/>
          </w:r>
        </w:sdtContent>
      </w:sdt>
      <w:r w:rsidR="002A499A">
        <w:rPr>
          <w:sz w:val="20"/>
          <w:szCs w:val="22"/>
        </w:rPr>
        <w:t>. These tiers can be seen below:</w:t>
      </w:r>
    </w:p>
    <w:p w14:paraId="08D3C321" w14:textId="25DA151E" w:rsidR="002A499A" w:rsidRDefault="002A499A" w:rsidP="002A499A">
      <w:pPr>
        <w:jc w:val="center"/>
        <w:rPr>
          <w:sz w:val="20"/>
          <w:szCs w:val="22"/>
        </w:rPr>
      </w:pPr>
      <w:r>
        <w:rPr>
          <w:noProof/>
        </w:rPr>
        <w:drawing>
          <wp:inline distT="0" distB="0" distL="0" distR="0" wp14:anchorId="77D617AC" wp14:editId="3D3142BD">
            <wp:extent cx="2179674" cy="1556511"/>
            <wp:effectExtent l="0" t="0" r="0" b="571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2183815" cy="1559468"/>
                    </a:xfrm>
                    <a:prstGeom prst="rect">
                      <a:avLst/>
                    </a:prstGeom>
                  </pic:spPr>
                </pic:pic>
              </a:graphicData>
            </a:graphic>
          </wp:inline>
        </w:drawing>
      </w:r>
    </w:p>
    <w:p w14:paraId="3A68EC2D" w14:textId="3CEBBE28" w:rsidR="002A499A" w:rsidRDefault="002A499A" w:rsidP="002A499A">
      <w:pPr>
        <w:pStyle w:val="Caption"/>
      </w:pPr>
      <w:bookmarkStart w:id="18" w:name="_Toc115395203"/>
      <w:r>
        <w:t xml:space="preserve">Figure </w:t>
      </w:r>
      <w:fldSimple w:instr=" SEQ Figure \* ARABIC ">
        <w:r>
          <w:rPr>
            <w:noProof/>
          </w:rPr>
          <w:t>3</w:t>
        </w:r>
      </w:fldSimple>
      <w:r>
        <w:t xml:space="preserve"> - Maslow's Hierarchy of Needs </w:t>
      </w:r>
      <w:sdt>
        <w:sdtPr>
          <w:id w:val="-998419894"/>
          <w:citation/>
        </w:sdtPr>
        <w:sdtContent>
          <w:r>
            <w:fldChar w:fldCharType="begin"/>
          </w:r>
          <w:r>
            <w:instrText xml:space="preserve"> CITATION McL07 \l 2057 </w:instrText>
          </w:r>
          <w:r>
            <w:fldChar w:fldCharType="separate"/>
          </w:r>
          <w:r w:rsidR="00862A8E" w:rsidRPr="00862A8E">
            <w:rPr>
              <w:noProof/>
            </w:rPr>
            <w:t>(McLeod, 2007)</w:t>
          </w:r>
          <w:r>
            <w:fldChar w:fldCharType="end"/>
          </w:r>
        </w:sdtContent>
      </w:sdt>
      <w:bookmarkEnd w:id="18"/>
    </w:p>
    <w:p w14:paraId="2A55E9F8" w14:textId="4EA7FFD4" w:rsidR="002A499A" w:rsidRDefault="002A499A" w:rsidP="002A499A">
      <w:pPr>
        <w:rPr>
          <w:sz w:val="20"/>
          <w:szCs w:val="22"/>
        </w:rPr>
      </w:pPr>
      <w:r w:rsidRPr="002A499A">
        <w:rPr>
          <w:sz w:val="20"/>
          <w:szCs w:val="22"/>
        </w:rPr>
        <w:t>If the plan to avoid job losses is to provide low skilled jobs as a replacement,</w:t>
      </w:r>
      <w:r>
        <w:rPr>
          <w:sz w:val="20"/>
          <w:szCs w:val="22"/>
        </w:rPr>
        <w:t xml:space="preserve"> how many of Maslow’s needs can be met for most people?</w:t>
      </w:r>
    </w:p>
    <w:p w14:paraId="3313BFCA" w14:textId="5E7138A4" w:rsidR="002A499A" w:rsidRPr="002A499A" w:rsidRDefault="002A499A" w:rsidP="002A499A">
      <w:pPr>
        <w:rPr>
          <w:sz w:val="20"/>
          <w:szCs w:val="22"/>
        </w:rPr>
      </w:pPr>
      <w:r>
        <w:rPr>
          <w:sz w:val="20"/>
          <w:szCs w:val="22"/>
        </w:rPr>
        <w:t>Alternatively, the introduction of new and advanced technologies is going to require adequately skilled people to operate and maintain them if necessary. Are businesses current employees adequality trained? If not, is it more beneficial to train them, which would no doubt be expensive (if they are capable of the new information to begin with), or do you supplement with costly, specialised contract labour?</w:t>
      </w:r>
    </w:p>
    <w:p w14:paraId="739A7E0A" w14:textId="5AF6143C" w:rsidR="00665D5B" w:rsidRDefault="002A499A" w:rsidP="0097073F">
      <w:pPr>
        <w:rPr>
          <w:sz w:val="20"/>
          <w:szCs w:val="22"/>
        </w:rPr>
      </w:pPr>
      <w:r>
        <w:rPr>
          <w:sz w:val="20"/>
          <w:szCs w:val="22"/>
        </w:rPr>
        <w:t>The Welsh Government have identified this potential problem and a</w:t>
      </w:r>
      <w:r w:rsidR="00665D5B">
        <w:rPr>
          <w:sz w:val="20"/>
          <w:szCs w:val="22"/>
        </w:rPr>
        <w:t xml:space="preserve">re currently trialling one of the proposed remedies to it, basic income schemes. The scheme offers any person eighteen or over to sign up to the trial where they will receive £1600 per month for twenty-four months, with no requirement to work </w:t>
      </w:r>
      <w:sdt>
        <w:sdtPr>
          <w:rPr>
            <w:sz w:val="20"/>
            <w:szCs w:val="22"/>
          </w:rPr>
          <w:id w:val="-1116749362"/>
          <w:citation/>
        </w:sdtPr>
        <w:sdtContent>
          <w:r w:rsidR="00665D5B">
            <w:rPr>
              <w:sz w:val="20"/>
              <w:szCs w:val="22"/>
            </w:rPr>
            <w:fldChar w:fldCharType="begin"/>
          </w:r>
          <w:r w:rsidR="00665D5B">
            <w:rPr>
              <w:sz w:val="20"/>
              <w:szCs w:val="22"/>
            </w:rPr>
            <w:instrText xml:space="preserve"> CITATION Gov22 \l 2057 </w:instrText>
          </w:r>
          <w:r w:rsidR="00665D5B">
            <w:rPr>
              <w:sz w:val="20"/>
              <w:szCs w:val="22"/>
            </w:rPr>
            <w:fldChar w:fldCharType="separate"/>
          </w:r>
          <w:r w:rsidR="00862A8E" w:rsidRPr="00862A8E">
            <w:rPr>
              <w:noProof/>
              <w:sz w:val="20"/>
              <w:szCs w:val="22"/>
            </w:rPr>
            <w:t>(Gov.Wales, 2022)</w:t>
          </w:r>
          <w:r w:rsidR="00665D5B">
            <w:rPr>
              <w:sz w:val="20"/>
              <w:szCs w:val="22"/>
            </w:rPr>
            <w:fldChar w:fldCharType="end"/>
          </w:r>
        </w:sdtContent>
      </w:sdt>
      <w:r w:rsidR="00665D5B">
        <w:rPr>
          <w:sz w:val="20"/>
          <w:szCs w:val="22"/>
        </w:rPr>
        <w:t>.</w:t>
      </w:r>
    </w:p>
    <w:p w14:paraId="55A6CA92" w14:textId="64D81C57" w:rsidR="0097073F" w:rsidRDefault="00665D5B" w:rsidP="0097073F">
      <w:pPr>
        <w:rPr>
          <w:sz w:val="20"/>
          <w:szCs w:val="22"/>
        </w:rPr>
      </w:pPr>
      <w:r>
        <w:rPr>
          <w:sz w:val="20"/>
          <w:szCs w:val="22"/>
        </w:rPr>
        <w:t xml:space="preserve">Whilst at face value this looks like a genuine option to a potential future unemployment problem, </w:t>
      </w:r>
      <w:r w:rsidR="006B0E23">
        <w:rPr>
          <w:sz w:val="20"/>
          <w:szCs w:val="22"/>
        </w:rPr>
        <w:t>reverting</w:t>
      </w:r>
      <w:r>
        <w:rPr>
          <w:sz w:val="20"/>
          <w:szCs w:val="22"/>
        </w:rPr>
        <w:t xml:space="preserve"> to MHN’s, how will this satisfy those who seek purpose and value through their careers? </w:t>
      </w:r>
    </w:p>
    <w:p w14:paraId="3B085819" w14:textId="3D2A6E8F" w:rsidR="0097073F" w:rsidRPr="0097073F" w:rsidRDefault="00665D5B" w:rsidP="0097073F">
      <w:r>
        <w:rPr>
          <w:sz w:val="20"/>
          <w:szCs w:val="22"/>
        </w:rPr>
        <w:t>The Industry 4.0 ethical question is difficult, multi-layered one that society on a global scale must tackle before it is too late to do so.</w:t>
      </w:r>
    </w:p>
    <w:p w14:paraId="7186780D" w14:textId="4A289232" w:rsidR="007E7753" w:rsidRDefault="005E5C54" w:rsidP="0097073F">
      <w:pPr>
        <w:pStyle w:val="Heading2"/>
      </w:pPr>
      <w:bookmarkStart w:id="19" w:name="_Toc115395228"/>
      <w:r>
        <w:t>Cyber security</w:t>
      </w:r>
      <w:bookmarkEnd w:id="19"/>
    </w:p>
    <w:p w14:paraId="117D5D36" w14:textId="4B057A57" w:rsidR="0097073F" w:rsidRDefault="00665D5B" w:rsidP="0097073F">
      <w:pPr>
        <w:rPr>
          <w:sz w:val="20"/>
          <w:szCs w:val="22"/>
        </w:rPr>
      </w:pPr>
      <w:r>
        <w:rPr>
          <w:sz w:val="20"/>
          <w:szCs w:val="22"/>
        </w:rPr>
        <w:t xml:space="preserve">One of the main founding principles of </w:t>
      </w:r>
      <w:r w:rsidRPr="00665D5B">
        <w:rPr>
          <w:sz w:val="20"/>
          <w:szCs w:val="22"/>
        </w:rPr>
        <w:t>Industry 4.0</w:t>
      </w:r>
      <w:r>
        <w:rPr>
          <w:sz w:val="20"/>
          <w:szCs w:val="22"/>
        </w:rPr>
        <w:t xml:space="preserve"> is the openness and connectivity of all persons, businesses, and organisation across the world. In doing this, new opportunities will be created, processes will become more efficient and reliable and anybody, anywhere will be able to have what they want and when they want it (within reason, of course).</w:t>
      </w:r>
    </w:p>
    <w:p w14:paraId="2C3332D3" w14:textId="5B154C4D" w:rsidR="00665D5B" w:rsidRDefault="00665D5B" w:rsidP="0097073F">
      <w:pPr>
        <w:rPr>
          <w:sz w:val="20"/>
          <w:szCs w:val="22"/>
        </w:rPr>
      </w:pPr>
      <w:r>
        <w:rPr>
          <w:sz w:val="20"/>
          <w:szCs w:val="22"/>
        </w:rPr>
        <w:t>Within this principle however there is a more sinister undertone that, if not protected from, can cause catastrophic harm to people, organisations and potentially the world itself.</w:t>
      </w:r>
    </w:p>
    <w:p w14:paraId="5B1D0521" w14:textId="7A36C379" w:rsidR="00665D5B" w:rsidRDefault="00665D5B" w:rsidP="0097073F">
      <w:pPr>
        <w:rPr>
          <w:sz w:val="20"/>
          <w:szCs w:val="22"/>
        </w:rPr>
      </w:pPr>
      <w:r>
        <w:rPr>
          <w:sz w:val="20"/>
          <w:szCs w:val="22"/>
        </w:rPr>
        <w:t xml:space="preserve">The increased connectivity means that those wishing to </w:t>
      </w:r>
      <w:r w:rsidR="00C22E89">
        <w:rPr>
          <w:sz w:val="20"/>
          <w:szCs w:val="22"/>
        </w:rPr>
        <w:t xml:space="preserve">infiltrate a business, individual or even government can now do so with far greater ease. Cyber security, or lack thereof has already caused significant problems for those who were not </w:t>
      </w:r>
      <w:r w:rsidR="006B0E23">
        <w:rPr>
          <w:sz w:val="20"/>
          <w:szCs w:val="22"/>
        </w:rPr>
        <w:t>able</w:t>
      </w:r>
      <w:r w:rsidR="00C22E89">
        <w:rPr>
          <w:sz w:val="20"/>
          <w:szCs w:val="22"/>
        </w:rPr>
        <w:t xml:space="preserve"> to deal with them effectively. For example, in 2018 British Airways were subjected to a cyber attack that compromised its customers personal data. For this they were finding a considerable £20 </w:t>
      </w:r>
      <w:r w:rsidR="006B0E23">
        <w:rPr>
          <w:sz w:val="20"/>
          <w:szCs w:val="22"/>
        </w:rPr>
        <w:t>million</w:t>
      </w:r>
      <w:r w:rsidR="00C22E89">
        <w:rPr>
          <w:sz w:val="20"/>
          <w:szCs w:val="22"/>
        </w:rPr>
        <w:t xml:space="preserve"> pounds </w:t>
      </w:r>
      <w:sdt>
        <w:sdtPr>
          <w:rPr>
            <w:sz w:val="20"/>
            <w:szCs w:val="22"/>
          </w:rPr>
          <w:id w:val="-1523238632"/>
          <w:citation/>
        </w:sdtPr>
        <w:sdtContent>
          <w:r w:rsidR="00C22E89">
            <w:rPr>
              <w:sz w:val="20"/>
              <w:szCs w:val="22"/>
            </w:rPr>
            <w:fldChar w:fldCharType="begin"/>
          </w:r>
          <w:r w:rsidR="00C22E89">
            <w:rPr>
              <w:sz w:val="20"/>
              <w:szCs w:val="22"/>
            </w:rPr>
            <w:instrText xml:space="preserve"> CITATION ICO201 \l 2057 </w:instrText>
          </w:r>
          <w:r w:rsidR="00C22E89">
            <w:rPr>
              <w:sz w:val="20"/>
              <w:szCs w:val="22"/>
            </w:rPr>
            <w:fldChar w:fldCharType="separate"/>
          </w:r>
          <w:r w:rsidR="00862A8E" w:rsidRPr="00862A8E">
            <w:rPr>
              <w:noProof/>
              <w:sz w:val="20"/>
              <w:szCs w:val="22"/>
            </w:rPr>
            <w:t>(ICO, 2020)</w:t>
          </w:r>
          <w:r w:rsidR="00C22E89">
            <w:rPr>
              <w:sz w:val="20"/>
              <w:szCs w:val="22"/>
            </w:rPr>
            <w:fldChar w:fldCharType="end"/>
          </w:r>
        </w:sdtContent>
      </w:sdt>
      <w:r w:rsidR="00C22E89">
        <w:rPr>
          <w:sz w:val="20"/>
          <w:szCs w:val="22"/>
        </w:rPr>
        <w:t xml:space="preserve">. Whilst the experience must have been a damaging one for both company and customer, it is perhaps not as concerning as the Colonial Pipeline incident in the United States in 2021, where a ransomware attack saw key operating components of the pipeline overcoming, causing widespread panic amongst government and the wider public </w:t>
      </w:r>
      <w:sdt>
        <w:sdtPr>
          <w:rPr>
            <w:sz w:val="20"/>
            <w:szCs w:val="22"/>
          </w:rPr>
          <w:id w:val="-1617589601"/>
          <w:citation/>
        </w:sdtPr>
        <w:sdtContent>
          <w:r w:rsidR="00C22E89">
            <w:rPr>
              <w:sz w:val="20"/>
              <w:szCs w:val="22"/>
            </w:rPr>
            <w:fldChar w:fldCharType="begin"/>
          </w:r>
          <w:r w:rsidR="00C22E89">
            <w:rPr>
              <w:sz w:val="20"/>
              <w:szCs w:val="22"/>
            </w:rPr>
            <w:instrText xml:space="preserve"> CITATION Poi211 \l 2057 </w:instrText>
          </w:r>
          <w:r w:rsidR="00C22E89">
            <w:rPr>
              <w:sz w:val="20"/>
              <w:szCs w:val="22"/>
            </w:rPr>
            <w:fldChar w:fldCharType="separate"/>
          </w:r>
          <w:r w:rsidR="00862A8E" w:rsidRPr="00862A8E">
            <w:rPr>
              <w:noProof/>
              <w:sz w:val="20"/>
              <w:szCs w:val="22"/>
            </w:rPr>
            <w:t>(Point Park University, 2021)</w:t>
          </w:r>
          <w:r w:rsidR="00C22E89">
            <w:rPr>
              <w:sz w:val="20"/>
              <w:szCs w:val="22"/>
            </w:rPr>
            <w:fldChar w:fldCharType="end"/>
          </w:r>
        </w:sdtContent>
      </w:sdt>
      <w:r w:rsidR="00C22E89">
        <w:rPr>
          <w:sz w:val="20"/>
          <w:szCs w:val="22"/>
        </w:rPr>
        <w:t>. This attack is more concerning as it had the potential to severely impact the country’s infrastructure, or even worse, lead to significant casualties if the control systems were tampered with.</w:t>
      </w:r>
    </w:p>
    <w:p w14:paraId="221378A6" w14:textId="590CFD40" w:rsidR="00C22E89" w:rsidRPr="00665D5B" w:rsidRDefault="00C22E89" w:rsidP="0097073F">
      <w:pPr>
        <w:rPr>
          <w:sz w:val="20"/>
          <w:szCs w:val="22"/>
        </w:rPr>
      </w:pPr>
      <w:r>
        <w:rPr>
          <w:sz w:val="20"/>
          <w:szCs w:val="22"/>
        </w:rPr>
        <w:t xml:space="preserve">Due to Tata Steel Port Talbots strategic importance to not only the UK’s manufacturing industry, but to its defence </w:t>
      </w:r>
      <w:r w:rsidR="00A1303A">
        <w:rPr>
          <w:sz w:val="20"/>
          <w:szCs w:val="22"/>
        </w:rPr>
        <w:t>capacities</w:t>
      </w:r>
      <w:r>
        <w:rPr>
          <w:sz w:val="20"/>
          <w:szCs w:val="22"/>
        </w:rPr>
        <w:t xml:space="preserve"> also,</w:t>
      </w:r>
      <w:r w:rsidR="00A1303A">
        <w:rPr>
          <w:sz w:val="20"/>
          <w:szCs w:val="22"/>
        </w:rPr>
        <w:t xml:space="preserve"> there is a very real threat that in times of global and geo-political uncertainty, if the site opens its digital gates to harness the benefits that Industry 4.0 technologies have to offer, then it may be infiltrated by parties willing to cause harm to the business, or perhaps the country itself.</w:t>
      </w:r>
    </w:p>
    <w:p w14:paraId="1500A5FB" w14:textId="54EC4900" w:rsidR="00DA214C" w:rsidRDefault="00DA214C" w:rsidP="009B2702">
      <w:pPr>
        <w:pStyle w:val="Heading1"/>
      </w:pPr>
    </w:p>
    <w:p w14:paraId="07B97565" w14:textId="4890BC4D" w:rsidR="00DA214C" w:rsidRDefault="00DA214C" w:rsidP="00DA214C"/>
    <w:p w14:paraId="7394A76B" w14:textId="77777777" w:rsidR="00744BEF" w:rsidRPr="00DA214C" w:rsidRDefault="00744BEF" w:rsidP="00DA214C"/>
    <w:p w14:paraId="10E7FC2B" w14:textId="603965BB" w:rsidR="009B2702" w:rsidRDefault="009B2702" w:rsidP="009B2702">
      <w:pPr>
        <w:pStyle w:val="Heading1"/>
      </w:pPr>
      <w:bookmarkStart w:id="20" w:name="_Toc115395229"/>
      <w:r>
        <w:t>Conclusions</w:t>
      </w:r>
      <w:bookmarkEnd w:id="20"/>
    </w:p>
    <w:p w14:paraId="56D96795" w14:textId="77777777" w:rsidR="009B2702" w:rsidRDefault="009B2702" w:rsidP="009B2702"/>
    <w:p w14:paraId="0A1E32ED" w14:textId="0F10DC72" w:rsidR="00655902" w:rsidRPr="00AA3284" w:rsidRDefault="009B2702" w:rsidP="009B2702">
      <w:pPr>
        <w:rPr>
          <w:sz w:val="20"/>
          <w:szCs w:val="22"/>
        </w:rPr>
      </w:pPr>
      <w:r w:rsidRPr="00AA3284">
        <w:rPr>
          <w:sz w:val="20"/>
          <w:szCs w:val="22"/>
        </w:rPr>
        <w:t xml:space="preserve">Whilst most people are accepting of the fact that Industry 4.0 technologies offer incredible opportunities for the advancement of businesses across all sectors, Tata Steel UK, much like </w:t>
      </w:r>
      <w:r w:rsidR="006B0E23" w:rsidRPr="00AA3284">
        <w:rPr>
          <w:sz w:val="20"/>
          <w:szCs w:val="22"/>
        </w:rPr>
        <w:t>society, must</w:t>
      </w:r>
      <w:r w:rsidRPr="00AA3284">
        <w:rPr>
          <w:sz w:val="20"/>
          <w:szCs w:val="22"/>
        </w:rPr>
        <w:t xml:space="preserve"> still proceed with caution when immersing themselves in this digital age due to the inherent risks and threats that Industry 4.0 as a philosophy contains.</w:t>
      </w:r>
    </w:p>
    <w:p w14:paraId="31B354EF" w14:textId="77777777" w:rsidR="00365756" w:rsidRPr="00AA3284" w:rsidRDefault="00365756" w:rsidP="009B2702">
      <w:pPr>
        <w:rPr>
          <w:sz w:val="20"/>
          <w:szCs w:val="22"/>
        </w:rPr>
      </w:pPr>
      <w:r w:rsidRPr="00AA3284">
        <w:rPr>
          <w:sz w:val="20"/>
          <w:szCs w:val="22"/>
        </w:rPr>
        <w:t xml:space="preserve">Due to the challenges </w:t>
      </w:r>
      <w:r w:rsidRPr="00AA3284">
        <w:rPr>
          <w:sz w:val="20"/>
          <w:szCs w:val="22"/>
        </w:rPr>
        <w:t>outlined in this report</w:t>
      </w:r>
      <w:r w:rsidRPr="00AA3284">
        <w:rPr>
          <w:sz w:val="20"/>
          <w:szCs w:val="22"/>
        </w:rPr>
        <w:t xml:space="preserve"> that Tata Steel Port Talbot are faced with,</w:t>
      </w:r>
      <w:r w:rsidR="00655902" w:rsidRPr="00AA3284">
        <w:rPr>
          <w:sz w:val="20"/>
          <w:szCs w:val="22"/>
        </w:rPr>
        <w:t xml:space="preserve"> </w:t>
      </w:r>
      <w:r w:rsidRPr="00AA3284">
        <w:rPr>
          <w:sz w:val="20"/>
          <w:szCs w:val="22"/>
        </w:rPr>
        <w:t>it is the authors belief that for the business to remain competitive it is essential that sooner rather than later is going to have to adopt Industry 4.0 into its current manufacturing systems and processes in order to reduce costs, improve efficiencies and reduce its carbon footprint via methods as previously mentioned. If it fails to do so, then it will be incredibly difficult to compete in a market that is flooded with products from companies and countries that have far less constraints in front of them in terms of carbon reduction objectives, fuel costs and socioeconomic factors.</w:t>
      </w:r>
    </w:p>
    <w:p w14:paraId="42C44949" w14:textId="77777777" w:rsidR="00502A04" w:rsidRPr="00AA3284" w:rsidRDefault="00502A04" w:rsidP="009B2702">
      <w:pPr>
        <w:rPr>
          <w:sz w:val="20"/>
          <w:szCs w:val="22"/>
        </w:rPr>
      </w:pPr>
      <w:r w:rsidRPr="00AA3284">
        <w:rPr>
          <w:sz w:val="20"/>
          <w:szCs w:val="22"/>
        </w:rPr>
        <w:t>The implementation of such technologies will not come without pain and a price, however. The ethical questions that will be raised from the potential of replacing skilled jobs with robots and automation may have an enormous detrimental impact on a community that is already suffering from the de-industrialisation of the Welsh economy on the whole. Whilst it is unlikely that Tata Steel will be able to overcome this problem on their own, the eagerness of the Welsh Government to take a forward step in trialling some possible solutions to this problem is at least a positive note to the people of the local communities.</w:t>
      </w:r>
    </w:p>
    <w:p w14:paraId="524BBC63" w14:textId="72EB1CD8" w:rsidR="00384D35" w:rsidRDefault="00502A04" w:rsidP="009B2702">
      <w:r w:rsidRPr="00AA3284">
        <w:rPr>
          <w:sz w:val="20"/>
          <w:szCs w:val="22"/>
        </w:rPr>
        <w:t>Cyber security will also play a major part in Tata successfulness of Industry 4.0 implementation. Due to its strategic importance, and with geo-political tensions raised s they currently are with the Russia-Ukraine war, cyber threats on the business have never been at a more elevated level. Whilst it is the authors believe that of course some of this cyber defence strategy lies solely with Tata Steel Port Talbot, there is a serious question to be asked of governments on what controls and regulations they have in place that can ensure that businesses with the strategic importance of Tata Steel Port Talbot are suitably protected.</w:t>
      </w:r>
      <w:r w:rsidR="00384D35">
        <w:br w:type="page"/>
      </w:r>
    </w:p>
    <w:p w14:paraId="5A19E918" w14:textId="392FE714" w:rsidR="00BE6063" w:rsidRDefault="00BE6063" w:rsidP="00BE6063">
      <w:pPr>
        <w:pStyle w:val="Heading1"/>
      </w:pPr>
      <w:bookmarkStart w:id="21" w:name="_Toc115395230"/>
      <w:r>
        <w:lastRenderedPageBreak/>
        <w:t>Table of Figures</w:t>
      </w:r>
      <w:bookmarkEnd w:id="21"/>
    </w:p>
    <w:p w14:paraId="7DC0C719" w14:textId="77777777" w:rsidR="00655902" w:rsidRPr="00655902" w:rsidRDefault="00655902" w:rsidP="00655902"/>
    <w:p w14:paraId="6F1A5251" w14:textId="7970604C" w:rsidR="00862A8E" w:rsidRDefault="00BE6063">
      <w:pPr>
        <w:pStyle w:val="TableofFigures"/>
        <w:tabs>
          <w:tab w:val="right" w:leader="dot" w:pos="9350"/>
        </w:tabs>
        <w:rPr>
          <w:rFonts w:asciiTheme="minorHAnsi" w:eastAsiaTheme="minorEastAsia" w:hAnsiTheme="minorHAnsi" w:cstheme="minorBidi"/>
          <w:noProof/>
          <w:szCs w:val="22"/>
        </w:rPr>
      </w:pPr>
      <w:r>
        <w:rPr>
          <w:sz w:val="20"/>
          <w:szCs w:val="22"/>
        </w:rPr>
        <w:fldChar w:fldCharType="begin"/>
      </w:r>
      <w:r>
        <w:rPr>
          <w:sz w:val="20"/>
          <w:szCs w:val="22"/>
        </w:rPr>
        <w:instrText xml:space="preserve"> TOC \h \z \c "Figure" </w:instrText>
      </w:r>
      <w:r>
        <w:rPr>
          <w:sz w:val="20"/>
          <w:szCs w:val="22"/>
        </w:rPr>
        <w:fldChar w:fldCharType="separate"/>
      </w:r>
      <w:hyperlink w:anchor="_Toc115395201" w:history="1">
        <w:r w:rsidR="00862A8E" w:rsidRPr="00751CAF">
          <w:rPr>
            <w:rStyle w:val="Hyperlink"/>
            <w:noProof/>
          </w:rPr>
          <w:t>Figure 1 - Primary and Secondary Steel Making Process Overview (NSC, 2017)</w:t>
        </w:r>
        <w:r w:rsidR="00862A8E">
          <w:rPr>
            <w:noProof/>
            <w:webHidden/>
          </w:rPr>
          <w:tab/>
        </w:r>
        <w:r w:rsidR="00862A8E">
          <w:rPr>
            <w:noProof/>
            <w:webHidden/>
          </w:rPr>
          <w:fldChar w:fldCharType="begin"/>
        </w:r>
        <w:r w:rsidR="00862A8E">
          <w:rPr>
            <w:noProof/>
            <w:webHidden/>
          </w:rPr>
          <w:instrText xml:space="preserve"> PAGEREF _Toc115395201 \h </w:instrText>
        </w:r>
        <w:r w:rsidR="00862A8E">
          <w:rPr>
            <w:noProof/>
            <w:webHidden/>
          </w:rPr>
        </w:r>
        <w:r w:rsidR="00862A8E">
          <w:rPr>
            <w:noProof/>
            <w:webHidden/>
          </w:rPr>
          <w:fldChar w:fldCharType="separate"/>
        </w:r>
        <w:r w:rsidR="00862A8E">
          <w:rPr>
            <w:noProof/>
            <w:webHidden/>
          </w:rPr>
          <w:t>7</w:t>
        </w:r>
        <w:r w:rsidR="00862A8E">
          <w:rPr>
            <w:noProof/>
            <w:webHidden/>
          </w:rPr>
          <w:fldChar w:fldCharType="end"/>
        </w:r>
      </w:hyperlink>
    </w:p>
    <w:p w14:paraId="5FD4E54F" w14:textId="0FAA1D07" w:rsidR="00862A8E" w:rsidRDefault="00862A8E">
      <w:pPr>
        <w:pStyle w:val="TableofFigures"/>
        <w:tabs>
          <w:tab w:val="right" w:leader="dot" w:pos="9350"/>
        </w:tabs>
        <w:rPr>
          <w:rFonts w:asciiTheme="minorHAnsi" w:eastAsiaTheme="minorEastAsia" w:hAnsiTheme="minorHAnsi" w:cstheme="minorBidi"/>
          <w:noProof/>
          <w:szCs w:val="22"/>
        </w:rPr>
      </w:pPr>
      <w:hyperlink w:anchor="_Toc115395202" w:history="1">
        <w:r w:rsidRPr="00751CAF">
          <w:rPr>
            <w:rStyle w:val="Hyperlink"/>
            <w:noProof/>
          </w:rPr>
          <w:t>Figure 2 - Sinter Plant Online Sizing Equipment (PyrOptik, 2018)</w:t>
        </w:r>
        <w:r>
          <w:rPr>
            <w:noProof/>
            <w:webHidden/>
          </w:rPr>
          <w:tab/>
        </w:r>
        <w:r>
          <w:rPr>
            <w:noProof/>
            <w:webHidden/>
          </w:rPr>
          <w:fldChar w:fldCharType="begin"/>
        </w:r>
        <w:r>
          <w:rPr>
            <w:noProof/>
            <w:webHidden/>
          </w:rPr>
          <w:instrText xml:space="preserve"> PAGEREF _Toc115395202 \h </w:instrText>
        </w:r>
        <w:r>
          <w:rPr>
            <w:noProof/>
            <w:webHidden/>
          </w:rPr>
        </w:r>
        <w:r>
          <w:rPr>
            <w:noProof/>
            <w:webHidden/>
          </w:rPr>
          <w:fldChar w:fldCharType="separate"/>
        </w:r>
        <w:r>
          <w:rPr>
            <w:noProof/>
            <w:webHidden/>
          </w:rPr>
          <w:t>9</w:t>
        </w:r>
        <w:r>
          <w:rPr>
            <w:noProof/>
            <w:webHidden/>
          </w:rPr>
          <w:fldChar w:fldCharType="end"/>
        </w:r>
      </w:hyperlink>
    </w:p>
    <w:p w14:paraId="056DF985" w14:textId="30F523A8" w:rsidR="00862A8E" w:rsidRDefault="00862A8E">
      <w:pPr>
        <w:pStyle w:val="TableofFigures"/>
        <w:tabs>
          <w:tab w:val="right" w:leader="dot" w:pos="9350"/>
        </w:tabs>
        <w:rPr>
          <w:rFonts w:asciiTheme="minorHAnsi" w:eastAsiaTheme="minorEastAsia" w:hAnsiTheme="minorHAnsi" w:cstheme="minorBidi"/>
          <w:noProof/>
          <w:szCs w:val="22"/>
        </w:rPr>
      </w:pPr>
      <w:hyperlink w:anchor="_Toc115395203" w:history="1">
        <w:r w:rsidRPr="00751CAF">
          <w:rPr>
            <w:rStyle w:val="Hyperlink"/>
            <w:noProof/>
          </w:rPr>
          <w:t>Figure 3 - Maslow's Hierarchy of Needs (McLeod, 2007)</w:t>
        </w:r>
        <w:r>
          <w:rPr>
            <w:noProof/>
            <w:webHidden/>
          </w:rPr>
          <w:tab/>
        </w:r>
        <w:r>
          <w:rPr>
            <w:noProof/>
            <w:webHidden/>
          </w:rPr>
          <w:fldChar w:fldCharType="begin"/>
        </w:r>
        <w:r>
          <w:rPr>
            <w:noProof/>
            <w:webHidden/>
          </w:rPr>
          <w:instrText xml:space="preserve"> PAGEREF _Toc115395203 \h </w:instrText>
        </w:r>
        <w:r>
          <w:rPr>
            <w:noProof/>
            <w:webHidden/>
          </w:rPr>
        </w:r>
        <w:r>
          <w:rPr>
            <w:noProof/>
            <w:webHidden/>
          </w:rPr>
          <w:fldChar w:fldCharType="separate"/>
        </w:r>
        <w:r>
          <w:rPr>
            <w:noProof/>
            <w:webHidden/>
          </w:rPr>
          <w:t>10</w:t>
        </w:r>
        <w:r>
          <w:rPr>
            <w:noProof/>
            <w:webHidden/>
          </w:rPr>
          <w:fldChar w:fldCharType="end"/>
        </w:r>
      </w:hyperlink>
    </w:p>
    <w:p w14:paraId="331D6262" w14:textId="670A136B" w:rsidR="00BE6063" w:rsidRDefault="00BE6063">
      <w:pPr>
        <w:rPr>
          <w:sz w:val="20"/>
          <w:szCs w:val="22"/>
        </w:rPr>
      </w:pPr>
      <w:r>
        <w:rPr>
          <w:sz w:val="20"/>
          <w:szCs w:val="22"/>
        </w:rPr>
        <w:fldChar w:fldCharType="end"/>
      </w:r>
      <w:r>
        <w:rPr>
          <w:sz w:val="20"/>
          <w:szCs w:val="22"/>
        </w:rPr>
        <w:br w:type="page"/>
      </w:r>
    </w:p>
    <w:bookmarkStart w:id="22" w:name="_Toc115395231" w:displacedByCustomXml="next"/>
    <w:sdt>
      <w:sdtPr>
        <w:rPr>
          <w:rFonts w:ascii="Arial" w:eastAsiaTheme="minorHAnsi" w:hAnsi="Arial" w:cs="Arial"/>
          <w:color w:val="auto"/>
          <w:sz w:val="22"/>
          <w:szCs w:val="24"/>
        </w:rPr>
        <w:id w:val="-252057221"/>
        <w:docPartObj>
          <w:docPartGallery w:val="Bibliographies"/>
          <w:docPartUnique/>
        </w:docPartObj>
      </w:sdtPr>
      <w:sdtEndPr/>
      <w:sdtContent>
        <w:p w14:paraId="75BADC16" w14:textId="1356801A" w:rsidR="00384D35" w:rsidRDefault="00384D35">
          <w:pPr>
            <w:pStyle w:val="Heading1"/>
          </w:pPr>
          <w:r>
            <w:t>Bibliography</w:t>
          </w:r>
          <w:bookmarkEnd w:id="22"/>
        </w:p>
        <w:sdt>
          <w:sdtPr>
            <w:id w:val="111145805"/>
            <w:bibliography/>
          </w:sdtPr>
          <w:sdtEndPr/>
          <w:sdtContent>
            <w:p w14:paraId="7CC2CFA4" w14:textId="77777777" w:rsidR="00862A8E" w:rsidRDefault="00384D35" w:rsidP="00862A8E">
              <w:pPr>
                <w:pStyle w:val="Bibliography"/>
                <w:rPr>
                  <w:noProof/>
                  <w:sz w:val="24"/>
                </w:rPr>
              </w:pPr>
              <w:r>
                <w:fldChar w:fldCharType="begin"/>
              </w:r>
              <w:r>
                <w:instrText xml:space="preserve"> BIBLIOGRAPHY </w:instrText>
              </w:r>
              <w:r>
                <w:fldChar w:fldCharType="separate"/>
              </w:r>
              <w:r w:rsidR="00862A8E">
                <w:rPr>
                  <w:noProof/>
                </w:rPr>
                <w:t xml:space="preserve">Athena, 2022. </w:t>
              </w:r>
              <w:r w:rsidR="00862A8E">
                <w:rPr>
                  <w:i/>
                  <w:iCs/>
                  <w:noProof/>
                </w:rPr>
                <w:t xml:space="preserve">Continuous (Or Flow) Production Lines. </w:t>
              </w:r>
              <w:r w:rsidR="00862A8E">
                <w:rPr>
                  <w:noProof/>
                </w:rPr>
                <w:t xml:space="preserve">[Online] </w:t>
              </w:r>
              <w:r w:rsidR="00862A8E">
                <w:rPr>
                  <w:noProof/>
                </w:rPr>
                <w:br/>
                <w:t xml:space="preserve">Available at: </w:t>
              </w:r>
              <w:r w:rsidR="00862A8E">
                <w:rPr>
                  <w:noProof/>
                  <w:u w:val="single"/>
                </w:rPr>
                <w:t>https://www.athena.zcu.cz/batcos/demo_en/c03m03en/c03m03u01s06en/text.htm</w:t>
              </w:r>
              <w:r w:rsidR="00862A8E">
                <w:rPr>
                  <w:noProof/>
                </w:rPr>
                <w:br/>
                <w:t>[Accessed September 2022].</w:t>
              </w:r>
            </w:p>
            <w:p w14:paraId="58A4C475" w14:textId="77777777" w:rsidR="00862A8E" w:rsidRDefault="00862A8E" w:rsidP="00862A8E">
              <w:pPr>
                <w:pStyle w:val="Bibliography"/>
                <w:rPr>
                  <w:noProof/>
                </w:rPr>
              </w:pPr>
              <w:r>
                <w:rPr>
                  <w:noProof/>
                </w:rPr>
                <w:t xml:space="preserve">Atteridge, A., 2021. </w:t>
              </w:r>
              <w:r>
                <w:rPr>
                  <w:i/>
                  <w:iCs/>
                  <w:noProof/>
                </w:rPr>
                <w:t xml:space="preserve">Decline of the United Kingdom's Steel Industry, </w:t>
              </w:r>
              <w:r>
                <w:rPr>
                  <w:noProof/>
                </w:rPr>
                <w:t>Stockholm: Stockholm Environmental Institute.</w:t>
              </w:r>
            </w:p>
            <w:p w14:paraId="44119C56" w14:textId="77777777" w:rsidR="00862A8E" w:rsidRDefault="00862A8E" w:rsidP="00862A8E">
              <w:pPr>
                <w:pStyle w:val="Bibliography"/>
                <w:rPr>
                  <w:noProof/>
                </w:rPr>
              </w:pPr>
              <w:r>
                <w:rPr>
                  <w:noProof/>
                </w:rPr>
                <w:t xml:space="preserve">Britannica, 2022. </w:t>
              </w:r>
              <w:r>
                <w:rPr>
                  <w:i/>
                  <w:iCs/>
                  <w:noProof/>
                </w:rPr>
                <w:t xml:space="preserve">Basic Oxygen Process. </w:t>
              </w:r>
              <w:r>
                <w:rPr>
                  <w:noProof/>
                </w:rPr>
                <w:t xml:space="preserve">[Online] </w:t>
              </w:r>
              <w:r>
                <w:rPr>
                  <w:noProof/>
                </w:rPr>
                <w:br/>
                <w:t xml:space="preserve">Available at: </w:t>
              </w:r>
              <w:r>
                <w:rPr>
                  <w:noProof/>
                  <w:u w:val="single"/>
                </w:rPr>
                <w:t>https://www.britannica.com/technology/basic-oxygen-process</w:t>
              </w:r>
              <w:r>
                <w:rPr>
                  <w:noProof/>
                </w:rPr>
                <w:br/>
                <w:t>[Accessed 23rd September 2022].</w:t>
              </w:r>
            </w:p>
            <w:p w14:paraId="72A7754B" w14:textId="77777777" w:rsidR="00862A8E" w:rsidRDefault="00862A8E" w:rsidP="00862A8E">
              <w:pPr>
                <w:pStyle w:val="Bibliography"/>
                <w:rPr>
                  <w:noProof/>
                </w:rPr>
              </w:pPr>
              <w:r>
                <w:rPr>
                  <w:noProof/>
                </w:rPr>
                <w:t xml:space="preserve">CFI Teams, 2020. </w:t>
              </w:r>
              <w:r>
                <w:rPr>
                  <w:i/>
                  <w:iCs/>
                  <w:noProof/>
                </w:rPr>
                <w:t xml:space="preserve">Manufacturer. </w:t>
              </w:r>
              <w:r>
                <w:rPr>
                  <w:noProof/>
                </w:rPr>
                <w:t xml:space="preserve">[Online] </w:t>
              </w:r>
              <w:r>
                <w:rPr>
                  <w:noProof/>
                </w:rPr>
                <w:br/>
                <w:t xml:space="preserve">Available at: </w:t>
              </w:r>
              <w:r>
                <w:rPr>
                  <w:noProof/>
                  <w:u w:val="single"/>
                </w:rPr>
                <w:t>https://corporatefinanceinstitute.com/resources/knowledge/other/manufacturer/</w:t>
              </w:r>
              <w:r>
                <w:rPr>
                  <w:noProof/>
                </w:rPr>
                <w:br/>
                <w:t>[Accessed 27 September 2022].</w:t>
              </w:r>
            </w:p>
            <w:p w14:paraId="1D4BA739" w14:textId="77777777" w:rsidR="00862A8E" w:rsidRDefault="00862A8E" w:rsidP="00862A8E">
              <w:pPr>
                <w:pStyle w:val="Bibliography"/>
                <w:rPr>
                  <w:noProof/>
                </w:rPr>
              </w:pPr>
              <w:r>
                <w:rPr>
                  <w:noProof/>
                </w:rPr>
                <w:t xml:space="preserve">Edwards, E., 2022. </w:t>
              </w:r>
              <w:r>
                <w:rPr>
                  <w:i/>
                  <w:iCs/>
                  <w:noProof/>
                </w:rPr>
                <w:t xml:space="preserve">What is Custom Manufacturing. </w:t>
              </w:r>
              <w:r>
                <w:rPr>
                  <w:noProof/>
                </w:rPr>
                <w:t xml:space="preserve">[Online] </w:t>
              </w:r>
              <w:r>
                <w:rPr>
                  <w:noProof/>
                </w:rPr>
                <w:br/>
                <w:t xml:space="preserve">Available at: </w:t>
              </w:r>
              <w:r>
                <w:rPr>
                  <w:noProof/>
                  <w:u w:val="single"/>
                </w:rPr>
                <w:t>https://www.thomasnet.com/articles/custom-manufacturing-fabricating/all-about-custom-manufacturing/</w:t>
              </w:r>
              <w:r>
                <w:rPr>
                  <w:noProof/>
                </w:rPr>
                <w:br/>
                <w:t>[Accessed 20th September 2022].</w:t>
              </w:r>
            </w:p>
            <w:p w14:paraId="7A5AFB9D" w14:textId="77777777" w:rsidR="00862A8E" w:rsidRDefault="00862A8E" w:rsidP="00862A8E">
              <w:pPr>
                <w:pStyle w:val="Bibliography"/>
                <w:rPr>
                  <w:noProof/>
                </w:rPr>
              </w:pPr>
              <w:r>
                <w:rPr>
                  <w:noProof/>
                </w:rPr>
                <w:t xml:space="preserve">Forhm, J., Lindstrom, V., Winroth, M. &amp; Stahre, J., 2006. THE INDUSTRY'S VIEW ON AUTOMATION IN MANUFACTURING. </w:t>
              </w:r>
              <w:r>
                <w:rPr>
                  <w:i/>
                  <w:iCs/>
                  <w:noProof/>
                </w:rPr>
                <w:t xml:space="preserve">Elsevier, </w:t>
              </w:r>
              <w:r>
                <w:rPr>
                  <w:noProof/>
                </w:rPr>
                <w:t>39(4), pp. 453-458.</w:t>
              </w:r>
            </w:p>
            <w:p w14:paraId="0F73A1EF" w14:textId="77777777" w:rsidR="00862A8E" w:rsidRDefault="00862A8E" w:rsidP="00862A8E">
              <w:pPr>
                <w:pStyle w:val="Bibliography"/>
                <w:rPr>
                  <w:noProof/>
                </w:rPr>
              </w:pPr>
              <w:r>
                <w:rPr>
                  <w:noProof/>
                </w:rPr>
                <w:t xml:space="preserve">Gibson, I., Rosen, D. &amp; Stucker, B., 2015. </w:t>
              </w:r>
              <w:r>
                <w:rPr>
                  <w:i/>
                  <w:iCs/>
                  <w:noProof/>
                </w:rPr>
                <w:t xml:space="preserve">Additive Manufacturing Technologies : 3D Printing, Rapid Prototyping, and Direct Digital Manufacturing. </w:t>
              </w:r>
              <w:r>
                <w:rPr>
                  <w:noProof/>
                </w:rPr>
                <w:t>New York: Springer.</w:t>
              </w:r>
            </w:p>
            <w:p w14:paraId="621816E1" w14:textId="77777777" w:rsidR="00862A8E" w:rsidRDefault="00862A8E" w:rsidP="00862A8E">
              <w:pPr>
                <w:pStyle w:val="Bibliography"/>
                <w:rPr>
                  <w:noProof/>
                </w:rPr>
              </w:pPr>
              <w:r>
                <w:rPr>
                  <w:noProof/>
                </w:rPr>
                <w:t xml:space="preserve">Gov.uk, 2021. </w:t>
              </w:r>
              <w:r>
                <w:rPr>
                  <w:i/>
                  <w:iCs/>
                  <w:noProof/>
                </w:rPr>
                <w:t xml:space="preserve">Environment Agency: reaching net zero by 2030. </w:t>
              </w:r>
              <w:r>
                <w:rPr>
                  <w:noProof/>
                </w:rPr>
                <w:t xml:space="preserve">[Online] </w:t>
              </w:r>
              <w:r>
                <w:rPr>
                  <w:noProof/>
                </w:rPr>
                <w:br/>
                <w:t xml:space="preserve">Available at: </w:t>
              </w:r>
              <w:r>
                <w:rPr>
                  <w:noProof/>
                  <w:u w:val="single"/>
                </w:rPr>
                <w:t>https://www.gov.uk/government/publications/environment-agency-reaching-net-zero-by-2030</w:t>
              </w:r>
              <w:r>
                <w:rPr>
                  <w:noProof/>
                </w:rPr>
                <w:br/>
                <w:t>[Accessed 22nd September 2022].</w:t>
              </w:r>
            </w:p>
            <w:p w14:paraId="51329366" w14:textId="77777777" w:rsidR="00862A8E" w:rsidRDefault="00862A8E" w:rsidP="00862A8E">
              <w:pPr>
                <w:pStyle w:val="Bibliography"/>
                <w:rPr>
                  <w:noProof/>
                </w:rPr>
              </w:pPr>
              <w:r>
                <w:rPr>
                  <w:noProof/>
                </w:rPr>
                <w:t xml:space="preserve">Gov.Wales, 2022. </w:t>
              </w:r>
              <w:r>
                <w:rPr>
                  <w:i/>
                  <w:iCs/>
                  <w:noProof/>
                </w:rPr>
                <w:t xml:space="preserve">Written Statement: Basic Income Pilot for Care Leavers in Wales. </w:t>
              </w:r>
              <w:r>
                <w:rPr>
                  <w:noProof/>
                </w:rPr>
                <w:t xml:space="preserve">[Online] </w:t>
              </w:r>
              <w:r>
                <w:rPr>
                  <w:noProof/>
                </w:rPr>
                <w:br/>
                <w:t xml:space="preserve">Available at: </w:t>
              </w:r>
              <w:r>
                <w:rPr>
                  <w:noProof/>
                  <w:u w:val="single"/>
                </w:rPr>
                <w:t>https://gov.wales/written-statement-basic-income-pilot-care-leavers-wales#:~:text=The%20Programme%20for%20Government%202021,followed%20for%20over%2020%20years.</w:t>
              </w:r>
              <w:r>
                <w:rPr>
                  <w:noProof/>
                </w:rPr>
                <w:br/>
                <w:t>[Accessed 25th September 2022].</w:t>
              </w:r>
            </w:p>
            <w:p w14:paraId="1C4D8BD8" w14:textId="77777777" w:rsidR="00862A8E" w:rsidRDefault="00862A8E" w:rsidP="00862A8E">
              <w:pPr>
                <w:pStyle w:val="Bibliography"/>
                <w:rPr>
                  <w:noProof/>
                </w:rPr>
              </w:pPr>
              <w:r>
                <w:rPr>
                  <w:noProof/>
                </w:rPr>
                <w:t xml:space="preserve">History, 2009. </w:t>
              </w:r>
              <w:r>
                <w:rPr>
                  <w:i/>
                  <w:iCs/>
                  <w:noProof/>
                </w:rPr>
                <w:t xml:space="preserve">This day in history. </w:t>
              </w:r>
              <w:r>
                <w:rPr>
                  <w:noProof/>
                </w:rPr>
                <w:t xml:space="preserve">[Online] </w:t>
              </w:r>
              <w:r>
                <w:rPr>
                  <w:noProof/>
                </w:rPr>
                <w:br/>
                <w:t xml:space="preserve">Available at: </w:t>
              </w:r>
              <w:r>
                <w:rPr>
                  <w:noProof/>
                  <w:u w:val="single"/>
                </w:rPr>
                <w:t>https://www.history.com/this-day-in-history/fords-assembly-line-starts-rolling</w:t>
              </w:r>
              <w:r>
                <w:rPr>
                  <w:noProof/>
                </w:rPr>
                <w:br/>
                <w:t>[Accessed September 2022].</w:t>
              </w:r>
            </w:p>
            <w:p w14:paraId="65FAA480" w14:textId="77777777" w:rsidR="00862A8E" w:rsidRDefault="00862A8E" w:rsidP="00862A8E">
              <w:pPr>
                <w:pStyle w:val="Bibliography"/>
                <w:rPr>
                  <w:noProof/>
                </w:rPr>
              </w:pPr>
              <w:r>
                <w:rPr>
                  <w:noProof/>
                </w:rPr>
                <w:t xml:space="preserve">IBM, 2020. </w:t>
              </w:r>
              <w:r>
                <w:rPr>
                  <w:i/>
                  <w:iCs/>
                  <w:noProof/>
                </w:rPr>
                <w:t xml:space="preserve">Artificial Intelligence. </w:t>
              </w:r>
              <w:r>
                <w:rPr>
                  <w:noProof/>
                </w:rPr>
                <w:t xml:space="preserve">[Online] </w:t>
              </w:r>
              <w:r>
                <w:rPr>
                  <w:noProof/>
                </w:rPr>
                <w:br/>
                <w:t xml:space="preserve">Available at: </w:t>
              </w:r>
              <w:r>
                <w:rPr>
                  <w:noProof/>
                  <w:u w:val="single"/>
                </w:rPr>
                <w:t>https://www.ibm.com/uk-en/cloud/learn/what-is-artificial-intelligence</w:t>
              </w:r>
              <w:r>
                <w:rPr>
                  <w:noProof/>
                </w:rPr>
                <w:br/>
                <w:t>[Accessed 12th September 2022].</w:t>
              </w:r>
            </w:p>
            <w:p w14:paraId="5B85A3D5" w14:textId="77777777" w:rsidR="00862A8E" w:rsidRDefault="00862A8E" w:rsidP="00862A8E">
              <w:pPr>
                <w:pStyle w:val="Bibliography"/>
                <w:rPr>
                  <w:noProof/>
                </w:rPr>
              </w:pPr>
              <w:r>
                <w:rPr>
                  <w:noProof/>
                </w:rPr>
                <w:t xml:space="preserve">ICO, 2020. </w:t>
              </w:r>
              <w:r>
                <w:rPr>
                  <w:i/>
                  <w:iCs/>
                  <w:noProof/>
                </w:rPr>
                <w:t xml:space="preserve">ICO Fines British Airways £20m for data breach. </w:t>
              </w:r>
              <w:r>
                <w:rPr>
                  <w:noProof/>
                </w:rPr>
                <w:t xml:space="preserve">[Online] </w:t>
              </w:r>
              <w:r>
                <w:rPr>
                  <w:noProof/>
                </w:rPr>
                <w:br/>
                <w:t xml:space="preserve">Available at: </w:t>
              </w:r>
              <w:r>
                <w:rPr>
                  <w:noProof/>
                  <w:u w:val="single"/>
                </w:rPr>
                <w:t>https://ico.org.uk/about-the-ico/news-and-events/news-and-blogs/2020/10/ico-fines-british-airways-20m-for-data-breach-affecting-more-than-400-000-customers/#:~:text=%20ICO%20fines%20British%20Airways%20%C2%A320m%20for%20data,attack%20on%2022%20June%202018</w:t>
              </w:r>
              <w:r>
                <w:rPr>
                  <w:noProof/>
                </w:rPr>
                <w:br/>
                <w:t>[Accessed 25th September 2022].</w:t>
              </w:r>
            </w:p>
            <w:p w14:paraId="30EAFA59" w14:textId="77777777" w:rsidR="00862A8E" w:rsidRDefault="00862A8E" w:rsidP="00862A8E">
              <w:pPr>
                <w:pStyle w:val="Bibliography"/>
                <w:rPr>
                  <w:noProof/>
                </w:rPr>
              </w:pPr>
              <w:r>
                <w:rPr>
                  <w:noProof/>
                </w:rPr>
                <w:t xml:space="preserve">Kakaes, K., 2022. </w:t>
              </w:r>
              <w:r>
                <w:rPr>
                  <w:i/>
                  <w:iCs/>
                  <w:noProof/>
                </w:rPr>
                <w:t xml:space="preserve">Politico. </w:t>
              </w:r>
              <w:r>
                <w:rPr>
                  <w:noProof/>
                </w:rPr>
                <w:t xml:space="preserve">[Online] </w:t>
              </w:r>
              <w:r>
                <w:rPr>
                  <w:noProof/>
                </w:rPr>
                <w:br/>
                <w:t xml:space="preserve">Available at: </w:t>
              </w:r>
              <w:r>
                <w:rPr>
                  <w:noProof/>
                  <w:u w:val="single"/>
                </w:rPr>
                <w:t>https://www.politico.com/newsletters/digital-future-daily/2022/04/26/elon-musks-biggest-worry-00027915#:~:text=It%27s%20not%20Twitter.,existential%20risk%20for%20human%20civilization.%22</w:t>
              </w:r>
              <w:r>
                <w:rPr>
                  <w:noProof/>
                </w:rPr>
                <w:br/>
                <w:t>[Accessed 12th September 2022].</w:t>
              </w:r>
            </w:p>
            <w:p w14:paraId="4192E540" w14:textId="77777777" w:rsidR="00862A8E" w:rsidRDefault="00862A8E" w:rsidP="00862A8E">
              <w:pPr>
                <w:pStyle w:val="Bibliography"/>
                <w:rPr>
                  <w:noProof/>
                </w:rPr>
              </w:pPr>
              <w:r>
                <w:rPr>
                  <w:noProof/>
                </w:rPr>
                <w:t xml:space="preserve">Karsak, E. E., 2002. Distance-based fuzzy MCDM approach for evaluating flexible manufacturing system alternatives. </w:t>
              </w:r>
              <w:r>
                <w:rPr>
                  <w:i/>
                  <w:iCs/>
                  <w:noProof/>
                </w:rPr>
                <w:t xml:space="preserve">International Journal of Production Research, </w:t>
              </w:r>
              <w:r>
                <w:rPr>
                  <w:noProof/>
                </w:rPr>
                <w:t>40(13), pp. 3167-3181.</w:t>
              </w:r>
            </w:p>
            <w:p w14:paraId="3B719594" w14:textId="77777777" w:rsidR="00862A8E" w:rsidRDefault="00862A8E" w:rsidP="00862A8E">
              <w:pPr>
                <w:pStyle w:val="Bibliography"/>
                <w:rPr>
                  <w:noProof/>
                </w:rPr>
              </w:pPr>
              <w:r>
                <w:rPr>
                  <w:noProof/>
                </w:rPr>
                <w:t xml:space="preserve">Khan, S. &amp; Tariq, M. U., 2021. HARNESSING IOT ADVANTAGES IN THE DISRUPTIVE ERA: UAE RETAIL INDUSTRY. </w:t>
              </w:r>
              <w:r>
                <w:rPr>
                  <w:i/>
                  <w:iCs/>
                  <w:noProof/>
                </w:rPr>
                <w:t xml:space="preserve">Academy of Entrepreneurship Journal, </w:t>
              </w:r>
              <w:r>
                <w:rPr>
                  <w:noProof/>
                </w:rPr>
                <w:t>27(2), pp. 1-13.</w:t>
              </w:r>
            </w:p>
            <w:p w14:paraId="0F8413A1" w14:textId="77777777" w:rsidR="00862A8E" w:rsidRDefault="00862A8E" w:rsidP="00862A8E">
              <w:pPr>
                <w:pStyle w:val="Bibliography"/>
                <w:rPr>
                  <w:noProof/>
                </w:rPr>
              </w:pPr>
              <w:r>
                <w:rPr>
                  <w:noProof/>
                </w:rPr>
                <w:t xml:space="preserve">Lake side pottery, 2021. </w:t>
              </w:r>
              <w:r>
                <w:rPr>
                  <w:i/>
                  <w:iCs/>
                  <w:noProof/>
                </w:rPr>
                <w:t xml:space="preserve">Clay and Pottery - Brief History. </w:t>
              </w:r>
              <w:r>
                <w:rPr>
                  <w:noProof/>
                </w:rPr>
                <w:t xml:space="preserve">[Online] </w:t>
              </w:r>
              <w:r>
                <w:rPr>
                  <w:noProof/>
                </w:rPr>
                <w:br/>
                <w:t xml:space="preserve">Available at: </w:t>
              </w:r>
              <w:r>
                <w:rPr>
                  <w:noProof/>
                  <w:u w:val="single"/>
                </w:rPr>
                <w:t>https://www.lakesidepottery.com/HTML%20Text/brief%20history%20of%20clay_pottery.htm#:~:text=From%20a%20very%20early%20date,clay%20pots%20in%20for%20firing.</w:t>
              </w:r>
              <w:r>
                <w:rPr>
                  <w:noProof/>
                </w:rPr>
                <w:br/>
                <w:t>[Accessed September 2022].</w:t>
              </w:r>
            </w:p>
            <w:p w14:paraId="58F1B831" w14:textId="77777777" w:rsidR="00862A8E" w:rsidRDefault="00862A8E" w:rsidP="00862A8E">
              <w:pPr>
                <w:pStyle w:val="Bibliography"/>
                <w:rPr>
                  <w:noProof/>
                </w:rPr>
              </w:pPr>
              <w:r>
                <w:rPr>
                  <w:noProof/>
                </w:rPr>
                <w:t xml:space="preserve">Liao, S. M., 2020. </w:t>
              </w:r>
              <w:r>
                <w:rPr>
                  <w:i/>
                  <w:iCs/>
                  <w:noProof/>
                </w:rPr>
                <w:t xml:space="preserve">Ethics of Artificial Intelligence. </w:t>
              </w:r>
              <w:r>
                <w:rPr>
                  <w:noProof/>
                </w:rPr>
                <w:t>New York: Oxford University Press.</w:t>
              </w:r>
            </w:p>
            <w:p w14:paraId="4C340C30" w14:textId="77777777" w:rsidR="00862A8E" w:rsidRDefault="00862A8E" w:rsidP="00862A8E">
              <w:pPr>
                <w:pStyle w:val="Bibliography"/>
                <w:rPr>
                  <w:noProof/>
                </w:rPr>
              </w:pPr>
              <w:r>
                <w:rPr>
                  <w:noProof/>
                </w:rPr>
                <w:t xml:space="preserve">MBAKnol, 2022. </w:t>
              </w:r>
              <w:r>
                <w:rPr>
                  <w:i/>
                  <w:iCs/>
                  <w:noProof/>
                </w:rPr>
                <w:t xml:space="preserve">Intermittent Manufacturing Systems. </w:t>
              </w:r>
              <w:r>
                <w:rPr>
                  <w:noProof/>
                </w:rPr>
                <w:t xml:space="preserve">[Online] </w:t>
              </w:r>
              <w:r>
                <w:rPr>
                  <w:noProof/>
                </w:rPr>
                <w:br/>
                <w:t xml:space="preserve">Available at: </w:t>
              </w:r>
              <w:r>
                <w:rPr>
                  <w:noProof/>
                  <w:u w:val="single"/>
                </w:rPr>
                <w:t>https://www.mbaknol.com/operations-management/intermittent-manufacturing-systems/#:~:text=Examples%20of%20intermittent%20systems%20are,are%20laid%20out%20by%20process.</w:t>
              </w:r>
              <w:r>
                <w:rPr>
                  <w:noProof/>
                </w:rPr>
                <w:br/>
                <w:t>[Accessed 14th September 2022].</w:t>
              </w:r>
            </w:p>
            <w:p w14:paraId="03C465DB" w14:textId="77777777" w:rsidR="00862A8E" w:rsidRDefault="00862A8E" w:rsidP="00862A8E">
              <w:pPr>
                <w:pStyle w:val="Bibliography"/>
                <w:rPr>
                  <w:noProof/>
                </w:rPr>
              </w:pPr>
              <w:r>
                <w:rPr>
                  <w:noProof/>
                </w:rPr>
                <w:t xml:space="preserve">McLeod, S., 2007. </w:t>
              </w:r>
              <w:r>
                <w:rPr>
                  <w:i/>
                  <w:iCs/>
                  <w:noProof/>
                </w:rPr>
                <w:t xml:space="preserve">Maslow's Hierarchy of Needs. </w:t>
              </w:r>
              <w:r>
                <w:rPr>
                  <w:noProof/>
                </w:rPr>
                <w:t xml:space="preserve">[Online] </w:t>
              </w:r>
              <w:r>
                <w:rPr>
                  <w:noProof/>
                </w:rPr>
                <w:br/>
                <w:t xml:space="preserve">Available at: </w:t>
              </w:r>
              <w:r>
                <w:rPr>
                  <w:noProof/>
                  <w:u w:val="single"/>
                </w:rPr>
                <w:t>https://www.simplypsychology.org/maslow.html#:~:text=There%20are%20five%20levels%20in,esteem%2C%20and%20self%2Dactualization.</w:t>
              </w:r>
              <w:r>
                <w:rPr>
                  <w:noProof/>
                </w:rPr>
                <w:br/>
                <w:t>[Accessed 25th September 2022].</w:t>
              </w:r>
            </w:p>
            <w:p w14:paraId="208442ED" w14:textId="77777777" w:rsidR="00862A8E" w:rsidRDefault="00862A8E" w:rsidP="00862A8E">
              <w:pPr>
                <w:pStyle w:val="Bibliography"/>
                <w:rPr>
                  <w:noProof/>
                </w:rPr>
              </w:pPr>
              <w:r>
                <w:rPr>
                  <w:noProof/>
                </w:rPr>
                <w:t xml:space="preserve">Monroe Engineering, 2019. </w:t>
              </w:r>
              <w:r>
                <w:rPr>
                  <w:i/>
                  <w:iCs/>
                  <w:noProof/>
                </w:rPr>
                <w:t xml:space="preserve">Primary vs Secondary Steelmaking: What's the Difference?. </w:t>
              </w:r>
              <w:r>
                <w:rPr>
                  <w:noProof/>
                </w:rPr>
                <w:t xml:space="preserve">[Online] </w:t>
              </w:r>
              <w:r>
                <w:rPr>
                  <w:noProof/>
                </w:rPr>
                <w:br/>
                <w:t xml:space="preserve">Available at: </w:t>
              </w:r>
              <w:r>
                <w:rPr>
                  <w:noProof/>
                  <w:u w:val="single"/>
                </w:rPr>
                <w:t>https://monroeengineering.com/blog/primary-vs-secondary-steelmaking-whats-the-difference/#:~:text=What%20Is%20Primary%20Steelmaking%3F,by%20Swiss%20engineer%20Robert%20Durrer.</w:t>
              </w:r>
              <w:r>
                <w:rPr>
                  <w:noProof/>
                </w:rPr>
                <w:br/>
                <w:t>[Accessed 20th September 2022].</w:t>
              </w:r>
            </w:p>
            <w:p w14:paraId="0D0832B3" w14:textId="77777777" w:rsidR="00862A8E" w:rsidRDefault="00862A8E" w:rsidP="00862A8E">
              <w:pPr>
                <w:pStyle w:val="Bibliography"/>
                <w:rPr>
                  <w:noProof/>
                </w:rPr>
              </w:pPr>
              <w:r>
                <w:rPr>
                  <w:noProof/>
                </w:rPr>
                <w:t xml:space="preserve">NSC, 2017. </w:t>
              </w:r>
              <w:r>
                <w:rPr>
                  <w:i/>
                  <w:iCs/>
                  <w:noProof/>
                </w:rPr>
                <w:t xml:space="preserve">An introduction into steelmaking. </w:t>
              </w:r>
              <w:r>
                <w:rPr>
                  <w:noProof/>
                </w:rPr>
                <w:t xml:space="preserve">[Online] </w:t>
              </w:r>
              <w:r>
                <w:rPr>
                  <w:noProof/>
                </w:rPr>
                <w:br/>
                <w:t xml:space="preserve">Available at: </w:t>
              </w:r>
              <w:r>
                <w:rPr>
                  <w:noProof/>
                  <w:u w:val="single"/>
                </w:rPr>
                <w:t>https://www.newsteelconstruction.com/wp/an-introduction-to-steelmaking/</w:t>
              </w:r>
              <w:r>
                <w:rPr>
                  <w:noProof/>
                </w:rPr>
                <w:br/>
                <w:t>[Accessed 20th September 2022].</w:t>
              </w:r>
            </w:p>
            <w:p w14:paraId="0E8DC423" w14:textId="77777777" w:rsidR="00862A8E" w:rsidRDefault="00862A8E" w:rsidP="00862A8E">
              <w:pPr>
                <w:pStyle w:val="Bibliography"/>
                <w:rPr>
                  <w:noProof/>
                </w:rPr>
              </w:pPr>
              <w:r>
                <w:rPr>
                  <w:noProof/>
                </w:rPr>
                <w:t xml:space="preserve">Oracle, 2022. </w:t>
              </w:r>
              <w:r>
                <w:rPr>
                  <w:i/>
                  <w:iCs/>
                  <w:noProof/>
                </w:rPr>
                <w:t xml:space="preserve">What is IoT. </w:t>
              </w:r>
              <w:r>
                <w:rPr>
                  <w:noProof/>
                </w:rPr>
                <w:t xml:space="preserve">[Online] </w:t>
              </w:r>
              <w:r>
                <w:rPr>
                  <w:noProof/>
                </w:rPr>
                <w:br/>
                <w:t xml:space="preserve">Available at: </w:t>
              </w:r>
              <w:r>
                <w:rPr>
                  <w:noProof/>
                  <w:u w:val="single"/>
                </w:rPr>
                <w:t>https://www.oracle.com/uk/internet-of-things/what-is-iot/</w:t>
              </w:r>
              <w:r>
                <w:rPr>
                  <w:noProof/>
                </w:rPr>
                <w:br/>
                <w:t>[Accessed 1st September 2022].</w:t>
              </w:r>
            </w:p>
            <w:p w14:paraId="6FAA34A6" w14:textId="77777777" w:rsidR="00862A8E" w:rsidRDefault="00862A8E" w:rsidP="00862A8E">
              <w:pPr>
                <w:pStyle w:val="Bibliography"/>
                <w:rPr>
                  <w:noProof/>
                </w:rPr>
              </w:pPr>
              <w:r>
                <w:rPr>
                  <w:noProof/>
                </w:rPr>
                <w:t xml:space="preserve">Oritz, D. J. H., 2020. </w:t>
              </w:r>
              <w:r>
                <w:rPr>
                  <w:i/>
                  <w:iCs/>
                  <w:noProof/>
                </w:rPr>
                <w:t xml:space="preserve">Industry 4.0 - Current Status and Future Trends. </w:t>
              </w:r>
              <w:r>
                <w:rPr>
                  <w:noProof/>
                </w:rPr>
                <w:t>London: IntechOpen.</w:t>
              </w:r>
            </w:p>
            <w:p w14:paraId="6FB2BE83" w14:textId="77777777" w:rsidR="00862A8E" w:rsidRDefault="00862A8E" w:rsidP="00862A8E">
              <w:pPr>
                <w:pStyle w:val="Bibliography"/>
                <w:rPr>
                  <w:noProof/>
                </w:rPr>
              </w:pPr>
              <w:r>
                <w:rPr>
                  <w:noProof/>
                </w:rPr>
                <w:t xml:space="preserve">Point Park University, 2021. </w:t>
              </w:r>
              <w:r>
                <w:rPr>
                  <w:i/>
                  <w:iCs/>
                  <w:noProof/>
                </w:rPr>
                <w:t xml:space="preserve">5 Famous Cyber Attacks. </w:t>
              </w:r>
              <w:r>
                <w:rPr>
                  <w:noProof/>
                </w:rPr>
                <w:t xml:space="preserve">[Online] </w:t>
              </w:r>
              <w:r>
                <w:rPr>
                  <w:noProof/>
                </w:rPr>
                <w:br/>
                <w:t xml:space="preserve">Available at: </w:t>
              </w:r>
              <w:r>
                <w:rPr>
                  <w:noProof/>
                  <w:u w:val="single"/>
                </w:rPr>
                <w:t>https://online.pointpark.edu/information-technology/famous-cyberattacks/#:~:text=Some%20of%20the%20Most%20Famous%20Cyber%20Attacks%201,%282017%29%204%20Adobe%20Systems%20%282013%29%205%20Target%20%282013%29</w:t>
              </w:r>
              <w:r>
                <w:rPr>
                  <w:noProof/>
                </w:rPr>
                <w:br/>
                <w:t>[Accessed 25th September 2022].</w:t>
              </w:r>
            </w:p>
            <w:p w14:paraId="37438B52" w14:textId="77777777" w:rsidR="00862A8E" w:rsidRDefault="00862A8E" w:rsidP="00862A8E">
              <w:pPr>
                <w:pStyle w:val="Bibliography"/>
                <w:rPr>
                  <w:noProof/>
                </w:rPr>
              </w:pPr>
              <w:r>
                <w:rPr>
                  <w:noProof/>
                </w:rPr>
                <w:t xml:space="preserve">Powercompare, 2022. </w:t>
              </w:r>
              <w:r>
                <w:rPr>
                  <w:i/>
                  <w:iCs/>
                  <w:noProof/>
                </w:rPr>
                <w:t xml:space="preserve">Compare Business Electricity Prices. </w:t>
              </w:r>
              <w:r>
                <w:rPr>
                  <w:noProof/>
                </w:rPr>
                <w:t xml:space="preserve">[Online] </w:t>
              </w:r>
              <w:r>
                <w:rPr>
                  <w:noProof/>
                </w:rPr>
                <w:br/>
                <w:t xml:space="preserve">Available at: </w:t>
              </w:r>
              <w:r>
                <w:rPr>
                  <w:noProof/>
                  <w:u w:val="single"/>
                </w:rPr>
                <w:t>https://powercompare.co.uk/business-electricity/</w:t>
              </w:r>
              <w:r>
                <w:rPr>
                  <w:noProof/>
                </w:rPr>
                <w:br/>
                <w:t>[Accessed 21st September 2022].</w:t>
              </w:r>
            </w:p>
            <w:p w14:paraId="354499A3" w14:textId="77777777" w:rsidR="00862A8E" w:rsidRDefault="00862A8E" w:rsidP="00862A8E">
              <w:pPr>
                <w:pStyle w:val="Bibliography"/>
                <w:rPr>
                  <w:noProof/>
                </w:rPr>
              </w:pPr>
              <w:r>
                <w:rPr>
                  <w:noProof/>
                </w:rPr>
                <w:t xml:space="preserve">PyrOptik, 2018. </w:t>
              </w:r>
              <w:r>
                <w:rPr>
                  <w:i/>
                  <w:iCs/>
                  <w:noProof/>
                </w:rPr>
                <w:t xml:space="preserve">Sinter Particle Size Distribution Camera. </w:t>
              </w:r>
              <w:r>
                <w:rPr>
                  <w:noProof/>
                </w:rPr>
                <w:t>Wales.</w:t>
              </w:r>
            </w:p>
            <w:p w14:paraId="23C6DBAE" w14:textId="77777777" w:rsidR="00862A8E" w:rsidRDefault="00862A8E" w:rsidP="00862A8E">
              <w:pPr>
                <w:pStyle w:val="Bibliography"/>
                <w:rPr>
                  <w:noProof/>
                </w:rPr>
              </w:pPr>
              <w:r>
                <w:rPr>
                  <w:noProof/>
                </w:rPr>
                <w:t xml:space="preserve">RGBSI, 2022. </w:t>
              </w:r>
              <w:r>
                <w:rPr>
                  <w:i/>
                  <w:iCs/>
                  <w:noProof/>
                </w:rPr>
                <w:t xml:space="preserve">The Impact of Advanced Robotics on Manufacturing. </w:t>
              </w:r>
              <w:r>
                <w:rPr>
                  <w:noProof/>
                </w:rPr>
                <w:t xml:space="preserve">[Online] </w:t>
              </w:r>
              <w:r>
                <w:rPr>
                  <w:noProof/>
                </w:rPr>
                <w:br/>
                <w:t xml:space="preserve">Available at: </w:t>
              </w:r>
              <w:r>
                <w:rPr>
                  <w:noProof/>
                  <w:u w:val="single"/>
                </w:rPr>
                <w:t>https://blog.rgbsi.com/impact-of-advanced-robotics-on-manufacturing</w:t>
              </w:r>
              <w:r>
                <w:rPr>
                  <w:noProof/>
                </w:rPr>
                <w:br/>
                <w:t>[Accessed 7th September 2022].</w:t>
              </w:r>
            </w:p>
            <w:p w14:paraId="1EE67768" w14:textId="77777777" w:rsidR="00862A8E" w:rsidRDefault="00862A8E" w:rsidP="00862A8E">
              <w:pPr>
                <w:pStyle w:val="Bibliography"/>
                <w:rPr>
                  <w:noProof/>
                </w:rPr>
              </w:pPr>
              <w:r>
                <w:rPr>
                  <w:noProof/>
                </w:rPr>
                <w:t xml:space="preserve">Roldan, A. O. et al., 2022. Optimisation of Operator Support Systems through Artificial Intelligence for the Cast Steel Industry: A Case for Optimisation of the Oxygen Blowing Process Based on Machine Learning Algorithms. </w:t>
              </w:r>
              <w:r>
                <w:rPr>
                  <w:i/>
                  <w:iCs/>
                  <w:noProof/>
                </w:rPr>
                <w:t xml:space="preserve">Journal of Manufacturing and Materials Processing, </w:t>
              </w:r>
              <w:r>
                <w:rPr>
                  <w:noProof/>
                </w:rPr>
                <w:t>6(2), p. 34.</w:t>
              </w:r>
            </w:p>
            <w:p w14:paraId="0A7F986B" w14:textId="77777777" w:rsidR="00862A8E" w:rsidRDefault="00862A8E" w:rsidP="00862A8E">
              <w:pPr>
                <w:pStyle w:val="Bibliography"/>
                <w:rPr>
                  <w:noProof/>
                </w:rPr>
              </w:pPr>
              <w:r>
                <w:rPr>
                  <w:noProof/>
                </w:rPr>
                <w:t xml:space="preserve">Satyendra, 2013. </w:t>
              </w:r>
              <w:r>
                <w:rPr>
                  <w:i/>
                  <w:iCs/>
                  <w:noProof/>
                </w:rPr>
                <w:t xml:space="preserve">The Sintering Process of Iron Ore Fines. </w:t>
              </w:r>
              <w:r>
                <w:rPr>
                  <w:noProof/>
                </w:rPr>
                <w:t xml:space="preserve">[Online] </w:t>
              </w:r>
              <w:r>
                <w:rPr>
                  <w:noProof/>
                </w:rPr>
                <w:br/>
                <w:t xml:space="preserve">Available at: </w:t>
              </w:r>
              <w:r>
                <w:rPr>
                  <w:noProof/>
                  <w:u w:val="single"/>
                </w:rPr>
                <w:t>https://www.ispatguru.com/the-sintering-process-of-iron-ore-fines-2/</w:t>
              </w:r>
              <w:r>
                <w:rPr>
                  <w:noProof/>
                </w:rPr>
                <w:br/>
                <w:t>[Accessed 22nd September 2022].</w:t>
              </w:r>
            </w:p>
            <w:p w14:paraId="5C06E6DC" w14:textId="77777777" w:rsidR="00862A8E" w:rsidRDefault="00862A8E" w:rsidP="00862A8E">
              <w:pPr>
                <w:pStyle w:val="Bibliography"/>
                <w:rPr>
                  <w:noProof/>
                </w:rPr>
              </w:pPr>
              <w:r>
                <w:rPr>
                  <w:noProof/>
                </w:rPr>
                <w:t xml:space="preserve">Schwab, K., 2016. </w:t>
              </w:r>
              <w:r>
                <w:rPr>
                  <w:i/>
                  <w:iCs/>
                  <w:noProof/>
                </w:rPr>
                <w:t xml:space="preserve">The Fourth Industrial Revolution. </w:t>
              </w:r>
              <w:r>
                <w:rPr>
                  <w:noProof/>
                </w:rPr>
                <w:t>Geneva: World Economic Forum.</w:t>
              </w:r>
            </w:p>
            <w:p w14:paraId="0FD36349" w14:textId="77777777" w:rsidR="00862A8E" w:rsidRDefault="00862A8E" w:rsidP="00862A8E">
              <w:pPr>
                <w:pStyle w:val="Bibliography"/>
                <w:rPr>
                  <w:noProof/>
                </w:rPr>
              </w:pPr>
              <w:r>
                <w:rPr>
                  <w:noProof/>
                </w:rPr>
                <w:t xml:space="preserve">Tata Steel Europe, 2022. </w:t>
              </w:r>
              <w:r>
                <w:rPr>
                  <w:i/>
                  <w:iCs/>
                  <w:noProof/>
                </w:rPr>
                <w:t xml:space="preserve">Sustainability Performance at Our Sites. </w:t>
              </w:r>
              <w:r>
                <w:rPr>
                  <w:noProof/>
                </w:rPr>
                <w:t xml:space="preserve">[Online] </w:t>
              </w:r>
              <w:r>
                <w:rPr>
                  <w:noProof/>
                </w:rPr>
                <w:br/>
                <w:t xml:space="preserve">Available at: </w:t>
              </w:r>
              <w:r>
                <w:rPr>
                  <w:noProof/>
                  <w:u w:val="single"/>
                </w:rPr>
                <w:t>https://www.tatasteeleurope.com/construction/sustainability/performance-at-our-sites/port-talbot</w:t>
              </w:r>
              <w:r>
                <w:rPr>
                  <w:noProof/>
                </w:rPr>
                <w:br/>
                <w:t>[Accessed 22nd September 2022].</w:t>
              </w:r>
            </w:p>
            <w:p w14:paraId="3B94A76F" w14:textId="77777777" w:rsidR="00862A8E" w:rsidRDefault="00862A8E" w:rsidP="00862A8E">
              <w:pPr>
                <w:pStyle w:val="Bibliography"/>
                <w:rPr>
                  <w:noProof/>
                </w:rPr>
              </w:pPr>
              <w:r>
                <w:rPr>
                  <w:noProof/>
                </w:rPr>
                <w:t xml:space="preserve">Tata Steel UK, 2020. </w:t>
              </w:r>
              <w:r>
                <w:rPr>
                  <w:i/>
                  <w:iCs/>
                  <w:noProof/>
                </w:rPr>
                <w:t xml:space="preserve">Tata Steel in the UK. </w:t>
              </w:r>
              <w:r>
                <w:rPr>
                  <w:noProof/>
                </w:rPr>
                <w:t xml:space="preserve">[Online] </w:t>
              </w:r>
              <w:r>
                <w:rPr>
                  <w:noProof/>
                </w:rPr>
                <w:br/>
                <w:t xml:space="preserve">Available at: </w:t>
              </w:r>
              <w:r>
                <w:rPr>
                  <w:noProof/>
                  <w:u w:val="single"/>
                </w:rPr>
                <w:t>https://www.tatasteeleurope.com/sites/default/files/Tata%20Steel%20UK%20Factsheet%202020%20%281%29.pdf</w:t>
              </w:r>
              <w:r>
                <w:rPr>
                  <w:noProof/>
                </w:rPr>
                <w:br/>
                <w:t>[Accessed 20th September 2022].</w:t>
              </w:r>
            </w:p>
            <w:p w14:paraId="50E824D7" w14:textId="77777777" w:rsidR="00862A8E" w:rsidRDefault="00862A8E" w:rsidP="00862A8E">
              <w:pPr>
                <w:pStyle w:val="Bibliography"/>
                <w:rPr>
                  <w:noProof/>
                </w:rPr>
              </w:pPr>
              <w:r>
                <w:rPr>
                  <w:noProof/>
                </w:rPr>
                <w:t xml:space="preserve">The Drinks Report, 2022. </w:t>
              </w:r>
              <w:r>
                <w:rPr>
                  <w:i/>
                  <w:iCs/>
                  <w:noProof/>
                </w:rPr>
                <w:t xml:space="preserve">Wade Ceramics. </w:t>
              </w:r>
              <w:r>
                <w:rPr>
                  <w:noProof/>
                </w:rPr>
                <w:t xml:space="preserve">[Online] </w:t>
              </w:r>
              <w:r>
                <w:rPr>
                  <w:noProof/>
                </w:rPr>
                <w:br/>
                <w:t xml:space="preserve">Available at: </w:t>
              </w:r>
              <w:r>
                <w:rPr>
                  <w:noProof/>
                  <w:u w:val="single"/>
                </w:rPr>
                <w:t>https://www.thedrinksreport.com/companies/42198-wade-ceramics-ltd.html#:~:text=With%20an%20annual%20turnover%20of,Ireland%20%E2%80%93%20for%20around%2040%20years.</w:t>
              </w:r>
              <w:r>
                <w:rPr>
                  <w:noProof/>
                </w:rPr>
                <w:br/>
                <w:t>[Accessed 25 September 2022].</w:t>
              </w:r>
            </w:p>
            <w:p w14:paraId="74DA2BF0" w14:textId="77777777" w:rsidR="00862A8E" w:rsidRDefault="00862A8E" w:rsidP="00862A8E">
              <w:pPr>
                <w:pStyle w:val="Bibliography"/>
                <w:rPr>
                  <w:noProof/>
                </w:rPr>
              </w:pPr>
              <w:r>
                <w:rPr>
                  <w:noProof/>
                </w:rPr>
                <w:t xml:space="preserve">T, T. S. &amp; Faddoul, F. F., 2013. Lean Management—The Journey from Toyota to Healthcare. </w:t>
              </w:r>
              <w:r>
                <w:rPr>
                  <w:i/>
                  <w:iCs/>
                  <w:noProof/>
                </w:rPr>
                <w:t xml:space="preserve">Rambam Miamonides Medical Journal, </w:t>
              </w:r>
              <w:r>
                <w:rPr>
                  <w:noProof/>
                </w:rPr>
                <w:t>4(2).</w:t>
              </w:r>
            </w:p>
            <w:p w14:paraId="70D47C3D" w14:textId="77777777" w:rsidR="00862A8E" w:rsidRDefault="00862A8E" w:rsidP="00862A8E">
              <w:pPr>
                <w:pStyle w:val="Bibliography"/>
                <w:rPr>
                  <w:noProof/>
                </w:rPr>
              </w:pPr>
              <w:r>
                <w:rPr>
                  <w:noProof/>
                </w:rPr>
                <w:t xml:space="preserve">World Population Review, 2021. </w:t>
              </w:r>
              <w:r>
                <w:rPr>
                  <w:i/>
                  <w:iCs/>
                  <w:noProof/>
                </w:rPr>
                <w:t xml:space="preserve">World Populatin Review - Steel Production by Country 2021. </w:t>
              </w:r>
              <w:r>
                <w:rPr>
                  <w:noProof/>
                </w:rPr>
                <w:t xml:space="preserve">[Online] </w:t>
              </w:r>
              <w:r>
                <w:rPr>
                  <w:noProof/>
                </w:rPr>
                <w:br/>
                <w:t xml:space="preserve">Available at: </w:t>
              </w:r>
              <w:r>
                <w:rPr>
                  <w:noProof/>
                  <w:u w:val="single"/>
                </w:rPr>
                <w:t>https://worldpopulationreview.com/country-rankings/steel-production-by-country</w:t>
              </w:r>
              <w:r>
                <w:rPr>
                  <w:noProof/>
                </w:rPr>
                <w:br/>
                <w:t>[Accessed 20th September 2022].</w:t>
              </w:r>
            </w:p>
            <w:p w14:paraId="22AF1949" w14:textId="77777777" w:rsidR="00862A8E" w:rsidRDefault="00862A8E" w:rsidP="00862A8E">
              <w:pPr>
                <w:pStyle w:val="Bibliography"/>
                <w:rPr>
                  <w:noProof/>
                </w:rPr>
              </w:pPr>
              <w:r>
                <w:rPr>
                  <w:noProof/>
                </w:rPr>
                <w:t xml:space="preserve">Yuan, R., Graves, S. C. &amp; Cezik, T., 2019. Velocity-Based Storage Assignment in Semi-Automated. </w:t>
              </w:r>
              <w:r>
                <w:rPr>
                  <w:i/>
                  <w:iCs/>
                  <w:noProof/>
                </w:rPr>
                <w:t xml:space="preserve">Production and Operations Management, </w:t>
              </w:r>
              <w:r>
                <w:rPr>
                  <w:noProof/>
                </w:rPr>
                <w:t>28(2), pp. 1059-1478.</w:t>
              </w:r>
            </w:p>
            <w:p w14:paraId="1C9A41B6" w14:textId="601150D2" w:rsidR="00384D35" w:rsidRDefault="00384D35" w:rsidP="00862A8E">
              <w:r>
                <w:rPr>
                  <w:b/>
                  <w:bCs/>
                  <w:noProof/>
                </w:rPr>
                <w:fldChar w:fldCharType="end"/>
              </w:r>
            </w:p>
          </w:sdtContent>
        </w:sdt>
      </w:sdtContent>
    </w:sdt>
    <w:p w14:paraId="5F0336A4" w14:textId="77777777" w:rsidR="00384D35" w:rsidRPr="001E2F45" w:rsidRDefault="00384D35" w:rsidP="00F3211D">
      <w:pPr>
        <w:spacing w:after="0" w:line="240" w:lineRule="auto"/>
        <w:rPr>
          <w:sz w:val="20"/>
          <w:szCs w:val="22"/>
        </w:rPr>
      </w:pPr>
    </w:p>
    <w:p w14:paraId="61D2056A" w14:textId="77777777" w:rsidR="008E4C6C" w:rsidRDefault="008E4C6C" w:rsidP="007502E0"/>
    <w:sectPr w:rsidR="008E4C6C">
      <w:headerReference w:type="even" r:id="rId15"/>
      <w:headerReference w:type="default" r:id="rId16"/>
      <w:footerReference w:type="even" r:id="rId17"/>
      <w:footerReference w:type="default" r:id="rId18"/>
      <w:headerReference w:type="first" r:id="rId19"/>
      <w:footerReference w:type="first" r:id="rId2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043040" w14:textId="77777777" w:rsidR="008748BD" w:rsidRDefault="008748BD" w:rsidP="000E21AF">
      <w:pPr>
        <w:spacing w:after="0" w:line="240" w:lineRule="auto"/>
      </w:pPr>
      <w:r>
        <w:separator/>
      </w:r>
    </w:p>
  </w:endnote>
  <w:endnote w:type="continuationSeparator" w:id="0">
    <w:p w14:paraId="7FB67EA5" w14:textId="77777777" w:rsidR="008748BD" w:rsidRDefault="008748BD" w:rsidP="000E21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55B5E0" w14:textId="77777777" w:rsidR="000E21AF" w:rsidRDefault="000E21A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39F6CB" w14:textId="77777777" w:rsidR="000E21AF" w:rsidRDefault="000E21A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685E4D" w14:textId="77777777" w:rsidR="000E21AF" w:rsidRDefault="000E21A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A595C8" w14:textId="77777777" w:rsidR="008748BD" w:rsidRDefault="008748BD" w:rsidP="000E21AF">
      <w:pPr>
        <w:spacing w:after="0" w:line="240" w:lineRule="auto"/>
      </w:pPr>
      <w:r>
        <w:separator/>
      </w:r>
    </w:p>
  </w:footnote>
  <w:footnote w:type="continuationSeparator" w:id="0">
    <w:p w14:paraId="7ED1F858" w14:textId="77777777" w:rsidR="008748BD" w:rsidRDefault="008748BD" w:rsidP="000E21A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CC2A0D" w14:textId="77777777" w:rsidR="000E21AF" w:rsidRDefault="000E21A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DB1860" w14:textId="77777777" w:rsidR="000E21AF" w:rsidRDefault="000E21A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7ED714" w14:textId="77777777" w:rsidR="000E21AF" w:rsidRDefault="000E21A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971E1E"/>
    <w:multiLevelType w:val="hybridMultilevel"/>
    <w:tmpl w:val="775C8110"/>
    <w:lvl w:ilvl="0" w:tplc="49B64C60">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removePersonalInformation/>
  <w:removeDateAndTime/>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48BD"/>
    <w:rsid w:val="000030B2"/>
    <w:rsid w:val="00011277"/>
    <w:rsid w:val="00037BD3"/>
    <w:rsid w:val="00042E2E"/>
    <w:rsid w:val="00090ADB"/>
    <w:rsid w:val="0009607C"/>
    <w:rsid w:val="000D3EEB"/>
    <w:rsid w:val="000D4BAC"/>
    <w:rsid w:val="000D7AA8"/>
    <w:rsid w:val="000E21AF"/>
    <w:rsid w:val="00113741"/>
    <w:rsid w:val="00116D48"/>
    <w:rsid w:val="00150618"/>
    <w:rsid w:val="0015749B"/>
    <w:rsid w:val="00166E9B"/>
    <w:rsid w:val="001E2F45"/>
    <w:rsid w:val="001E75DA"/>
    <w:rsid w:val="0022388A"/>
    <w:rsid w:val="00253452"/>
    <w:rsid w:val="00256516"/>
    <w:rsid w:val="00276AC5"/>
    <w:rsid w:val="00290BEC"/>
    <w:rsid w:val="00293E91"/>
    <w:rsid w:val="002A499A"/>
    <w:rsid w:val="002B6C44"/>
    <w:rsid w:val="002C5126"/>
    <w:rsid w:val="002E2CAE"/>
    <w:rsid w:val="002E4FE3"/>
    <w:rsid w:val="0033084F"/>
    <w:rsid w:val="00365756"/>
    <w:rsid w:val="00384D35"/>
    <w:rsid w:val="0041259F"/>
    <w:rsid w:val="0043174D"/>
    <w:rsid w:val="00502A04"/>
    <w:rsid w:val="00550C5A"/>
    <w:rsid w:val="005609E6"/>
    <w:rsid w:val="005752BC"/>
    <w:rsid w:val="0058779B"/>
    <w:rsid w:val="005E5C54"/>
    <w:rsid w:val="00621CF0"/>
    <w:rsid w:val="0064237F"/>
    <w:rsid w:val="00655902"/>
    <w:rsid w:val="00665D5B"/>
    <w:rsid w:val="006B0CE1"/>
    <w:rsid w:val="006B0E23"/>
    <w:rsid w:val="00744BEF"/>
    <w:rsid w:val="007502E0"/>
    <w:rsid w:val="007536A7"/>
    <w:rsid w:val="00770D4B"/>
    <w:rsid w:val="007E2FD6"/>
    <w:rsid w:val="007E7753"/>
    <w:rsid w:val="007F3F63"/>
    <w:rsid w:val="00805F06"/>
    <w:rsid w:val="00837D7E"/>
    <w:rsid w:val="00862A8E"/>
    <w:rsid w:val="00865EC6"/>
    <w:rsid w:val="008748BD"/>
    <w:rsid w:val="00896E75"/>
    <w:rsid w:val="008C7A75"/>
    <w:rsid w:val="008E0A88"/>
    <w:rsid w:val="008E4C6C"/>
    <w:rsid w:val="009140ED"/>
    <w:rsid w:val="009203AA"/>
    <w:rsid w:val="00923446"/>
    <w:rsid w:val="00955497"/>
    <w:rsid w:val="00963CE8"/>
    <w:rsid w:val="0097073F"/>
    <w:rsid w:val="009B2702"/>
    <w:rsid w:val="009E125B"/>
    <w:rsid w:val="00A1094F"/>
    <w:rsid w:val="00A1303A"/>
    <w:rsid w:val="00A331CB"/>
    <w:rsid w:val="00A350EC"/>
    <w:rsid w:val="00A44446"/>
    <w:rsid w:val="00A50A58"/>
    <w:rsid w:val="00A94BBE"/>
    <w:rsid w:val="00AA3284"/>
    <w:rsid w:val="00AB4DCF"/>
    <w:rsid w:val="00AC7412"/>
    <w:rsid w:val="00B05B34"/>
    <w:rsid w:val="00B114ED"/>
    <w:rsid w:val="00B3288B"/>
    <w:rsid w:val="00BE6063"/>
    <w:rsid w:val="00C22E89"/>
    <w:rsid w:val="00C43B55"/>
    <w:rsid w:val="00C92FB6"/>
    <w:rsid w:val="00CA5D22"/>
    <w:rsid w:val="00CB4294"/>
    <w:rsid w:val="00CC0D32"/>
    <w:rsid w:val="00D000BC"/>
    <w:rsid w:val="00D30132"/>
    <w:rsid w:val="00D87A4B"/>
    <w:rsid w:val="00D934F6"/>
    <w:rsid w:val="00DA214C"/>
    <w:rsid w:val="00DC1DA9"/>
    <w:rsid w:val="00DC545F"/>
    <w:rsid w:val="00DD7D91"/>
    <w:rsid w:val="00DF76B0"/>
    <w:rsid w:val="00E07127"/>
    <w:rsid w:val="00E24880"/>
    <w:rsid w:val="00E71DA3"/>
    <w:rsid w:val="00E91A02"/>
    <w:rsid w:val="00ED054B"/>
    <w:rsid w:val="00EF5A25"/>
    <w:rsid w:val="00F11774"/>
    <w:rsid w:val="00F22658"/>
    <w:rsid w:val="00F3211D"/>
    <w:rsid w:val="00F46908"/>
    <w:rsid w:val="00F55673"/>
    <w:rsid w:val="00F72217"/>
    <w:rsid w:val="00FA239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208BDC8E"/>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Arial"/>
        <w:sz w:val="22"/>
        <w:szCs w:val="24"/>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02E0"/>
  </w:style>
  <w:style w:type="paragraph" w:styleId="Heading1">
    <w:name w:val="heading 1"/>
    <w:basedOn w:val="Normal"/>
    <w:next w:val="Normal"/>
    <w:link w:val="Heading1Char"/>
    <w:uiPriority w:val="9"/>
    <w:qFormat/>
    <w:rsid w:val="00F3211D"/>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F3211D"/>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unhideWhenUsed/>
    <w:qFormat/>
    <w:rsid w:val="00F3211D"/>
    <w:pPr>
      <w:keepNext/>
      <w:keepLines/>
      <w:spacing w:before="40" w:after="0"/>
      <w:outlineLvl w:val="2"/>
    </w:pPr>
    <w:rPr>
      <w:rFonts w:asciiTheme="majorHAnsi" w:eastAsiaTheme="majorEastAsia" w:hAnsiTheme="majorHAnsi" w:cstheme="majorBidi"/>
      <w:color w:val="243F60" w:themeColor="accent1" w:themeShade="7F"/>
      <w:sz w:val="24"/>
    </w:rPr>
  </w:style>
  <w:style w:type="paragraph" w:styleId="Heading4">
    <w:name w:val="heading 4"/>
    <w:basedOn w:val="Normal"/>
    <w:next w:val="Normal"/>
    <w:link w:val="Heading4Char"/>
    <w:uiPriority w:val="9"/>
    <w:unhideWhenUsed/>
    <w:qFormat/>
    <w:rsid w:val="00F3211D"/>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E21AF"/>
    <w:pPr>
      <w:tabs>
        <w:tab w:val="center" w:pos="4680"/>
        <w:tab w:val="right" w:pos="9360"/>
      </w:tabs>
      <w:spacing w:after="0" w:line="240" w:lineRule="auto"/>
    </w:pPr>
  </w:style>
  <w:style w:type="character" w:customStyle="1" w:styleId="HeaderChar">
    <w:name w:val="Header Char"/>
    <w:basedOn w:val="DefaultParagraphFont"/>
    <w:link w:val="Header"/>
    <w:uiPriority w:val="99"/>
    <w:rsid w:val="000E21AF"/>
  </w:style>
  <w:style w:type="paragraph" w:styleId="Footer">
    <w:name w:val="footer"/>
    <w:basedOn w:val="Normal"/>
    <w:link w:val="FooterChar"/>
    <w:uiPriority w:val="99"/>
    <w:unhideWhenUsed/>
    <w:rsid w:val="000E21AF"/>
    <w:pPr>
      <w:tabs>
        <w:tab w:val="center" w:pos="4680"/>
        <w:tab w:val="right" w:pos="9360"/>
      </w:tabs>
      <w:spacing w:after="0" w:line="240" w:lineRule="auto"/>
    </w:pPr>
  </w:style>
  <w:style w:type="character" w:customStyle="1" w:styleId="FooterChar">
    <w:name w:val="Footer Char"/>
    <w:basedOn w:val="DefaultParagraphFont"/>
    <w:link w:val="Footer"/>
    <w:uiPriority w:val="99"/>
    <w:rsid w:val="000E21AF"/>
  </w:style>
  <w:style w:type="character" w:styleId="Hyperlink">
    <w:name w:val="Hyperlink"/>
    <w:basedOn w:val="DefaultParagraphFont"/>
    <w:uiPriority w:val="99"/>
    <w:unhideWhenUsed/>
    <w:rsid w:val="007502E0"/>
    <w:rPr>
      <w:color w:val="0000FF" w:themeColor="hyperlink"/>
      <w:u w:val="single"/>
    </w:rPr>
  </w:style>
  <w:style w:type="paragraph" w:customStyle="1" w:styleId="Default">
    <w:name w:val="Default"/>
    <w:rsid w:val="007502E0"/>
    <w:pPr>
      <w:autoSpaceDE w:val="0"/>
      <w:autoSpaceDN w:val="0"/>
      <w:adjustRightInd w:val="0"/>
      <w:spacing w:after="0" w:line="240" w:lineRule="auto"/>
    </w:pPr>
    <w:rPr>
      <w:rFonts w:ascii="Cambria" w:hAnsi="Cambria" w:cs="Cambria"/>
      <w:color w:val="000000"/>
      <w:sz w:val="24"/>
    </w:rPr>
  </w:style>
  <w:style w:type="character" w:customStyle="1" w:styleId="Heading1Char">
    <w:name w:val="Heading 1 Char"/>
    <w:basedOn w:val="DefaultParagraphFont"/>
    <w:link w:val="Heading1"/>
    <w:uiPriority w:val="9"/>
    <w:rsid w:val="00F3211D"/>
    <w:rPr>
      <w:rFonts w:asciiTheme="majorHAnsi" w:eastAsiaTheme="majorEastAsia" w:hAnsiTheme="majorHAnsi" w:cstheme="majorBidi"/>
      <w:color w:val="365F91" w:themeColor="accent1" w:themeShade="BF"/>
      <w:sz w:val="32"/>
      <w:szCs w:val="32"/>
    </w:rPr>
  </w:style>
  <w:style w:type="character" w:customStyle="1" w:styleId="Heading2Char">
    <w:name w:val="Heading 2 Char"/>
    <w:basedOn w:val="DefaultParagraphFont"/>
    <w:link w:val="Heading2"/>
    <w:uiPriority w:val="9"/>
    <w:rsid w:val="00F3211D"/>
    <w:rPr>
      <w:rFonts w:asciiTheme="majorHAnsi" w:eastAsiaTheme="majorEastAsia" w:hAnsiTheme="majorHAnsi" w:cstheme="majorBidi"/>
      <w:color w:val="365F91" w:themeColor="accent1" w:themeShade="BF"/>
      <w:sz w:val="26"/>
      <w:szCs w:val="26"/>
    </w:rPr>
  </w:style>
  <w:style w:type="character" w:customStyle="1" w:styleId="Heading3Char">
    <w:name w:val="Heading 3 Char"/>
    <w:basedOn w:val="DefaultParagraphFont"/>
    <w:link w:val="Heading3"/>
    <w:uiPriority w:val="9"/>
    <w:rsid w:val="00F3211D"/>
    <w:rPr>
      <w:rFonts w:asciiTheme="majorHAnsi" w:eastAsiaTheme="majorEastAsia" w:hAnsiTheme="majorHAnsi" w:cstheme="majorBidi"/>
      <w:color w:val="243F60" w:themeColor="accent1" w:themeShade="7F"/>
      <w:sz w:val="24"/>
    </w:rPr>
  </w:style>
  <w:style w:type="character" w:customStyle="1" w:styleId="Heading4Char">
    <w:name w:val="Heading 4 Char"/>
    <w:basedOn w:val="DefaultParagraphFont"/>
    <w:link w:val="Heading4"/>
    <w:uiPriority w:val="9"/>
    <w:rsid w:val="00F3211D"/>
    <w:rPr>
      <w:rFonts w:asciiTheme="majorHAnsi" w:eastAsiaTheme="majorEastAsia" w:hAnsiTheme="majorHAnsi" w:cstheme="majorBidi"/>
      <w:i/>
      <w:iCs/>
      <w:color w:val="365F91" w:themeColor="accent1" w:themeShade="BF"/>
    </w:rPr>
  </w:style>
  <w:style w:type="paragraph" w:styleId="Bibliography">
    <w:name w:val="Bibliography"/>
    <w:basedOn w:val="Normal"/>
    <w:next w:val="Normal"/>
    <w:uiPriority w:val="37"/>
    <w:unhideWhenUsed/>
    <w:rsid w:val="00384D35"/>
  </w:style>
  <w:style w:type="paragraph" w:styleId="ListParagraph">
    <w:name w:val="List Paragraph"/>
    <w:basedOn w:val="Normal"/>
    <w:uiPriority w:val="34"/>
    <w:qFormat/>
    <w:rsid w:val="00A331CB"/>
    <w:pPr>
      <w:ind w:left="720"/>
      <w:contextualSpacing/>
    </w:pPr>
  </w:style>
  <w:style w:type="paragraph" w:styleId="Caption">
    <w:name w:val="caption"/>
    <w:basedOn w:val="Normal"/>
    <w:next w:val="Normal"/>
    <w:uiPriority w:val="35"/>
    <w:unhideWhenUsed/>
    <w:qFormat/>
    <w:rsid w:val="00BE6063"/>
    <w:pPr>
      <w:spacing w:line="240" w:lineRule="auto"/>
    </w:pPr>
    <w:rPr>
      <w:i/>
      <w:iCs/>
      <w:color w:val="1F497D" w:themeColor="text2"/>
      <w:sz w:val="18"/>
      <w:szCs w:val="18"/>
    </w:rPr>
  </w:style>
  <w:style w:type="paragraph" w:styleId="TableofFigures">
    <w:name w:val="table of figures"/>
    <w:basedOn w:val="Normal"/>
    <w:next w:val="Normal"/>
    <w:uiPriority w:val="99"/>
    <w:unhideWhenUsed/>
    <w:rsid w:val="00BE6063"/>
    <w:pPr>
      <w:spacing w:after="0"/>
    </w:pPr>
  </w:style>
  <w:style w:type="paragraph" w:styleId="TOCHeading">
    <w:name w:val="TOC Heading"/>
    <w:basedOn w:val="Heading1"/>
    <w:next w:val="Normal"/>
    <w:uiPriority w:val="39"/>
    <w:unhideWhenUsed/>
    <w:qFormat/>
    <w:rsid w:val="0064237F"/>
    <w:pPr>
      <w:spacing w:line="259" w:lineRule="auto"/>
      <w:outlineLvl w:val="9"/>
    </w:pPr>
    <w:rPr>
      <w:lang w:val="en-US" w:eastAsia="en-US"/>
    </w:rPr>
  </w:style>
  <w:style w:type="paragraph" w:styleId="TOC1">
    <w:name w:val="toc 1"/>
    <w:basedOn w:val="Normal"/>
    <w:next w:val="Normal"/>
    <w:autoRedefine/>
    <w:uiPriority w:val="39"/>
    <w:unhideWhenUsed/>
    <w:rsid w:val="0064237F"/>
    <w:pPr>
      <w:spacing w:after="100"/>
    </w:pPr>
  </w:style>
  <w:style w:type="paragraph" w:styleId="TOC2">
    <w:name w:val="toc 2"/>
    <w:basedOn w:val="Normal"/>
    <w:next w:val="Normal"/>
    <w:autoRedefine/>
    <w:uiPriority w:val="39"/>
    <w:unhideWhenUsed/>
    <w:rsid w:val="0064237F"/>
    <w:pPr>
      <w:spacing w:after="100"/>
      <w:ind w:left="220"/>
    </w:pPr>
  </w:style>
  <w:style w:type="paragraph" w:styleId="TOC3">
    <w:name w:val="toc 3"/>
    <w:basedOn w:val="Normal"/>
    <w:next w:val="Normal"/>
    <w:autoRedefine/>
    <w:uiPriority w:val="39"/>
    <w:unhideWhenUsed/>
    <w:rsid w:val="0064237F"/>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668383">
      <w:bodyDiv w:val="1"/>
      <w:marLeft w:val="0"/>
      <w:marRight w:val="0"/>
      <w:marTop w:val="0"/>
      <w:marBottom w:val="0"/>
      <w:divBdr>
        <w:top w:val="none" w:sz="0" w:space="0" w:color="auto"/>
        <w:left w:val="none" w:sz="0" w:space="0" w:color="auto"/>
        <w:bottom w:val="none" w:sz="0" w:space="0" w:color="auto"/>
        <w:right w:val="none" w:sz="0" w:space="0" w:color="auto"/>
      </w:divBdr>
    </w:div>
    <w:div w:id="41683945">
      <w:bodyDiv w:val="1"/>
      <w:marLeft w:val="0"/>
      <w:marRight w:val="0"/>
      <w:marTop w:val="0"/>
      <w:marBottom w:val="0"/>
      <w:divBdr>
        <w:top w:val="none" w:sz="0" w:space="0" w:color="auto"/>
        <w:left w:val="none" w:sz="0" w:space="0" w:color="auto"/>
        <w:bottom w:val="none" w:sz="0" w:space="0" w:color="auto"/>
        <w:right w:val="none" w:sz="0" w:space="0" w:color="auto"/>
      </w:divBdr>
    </w:div>
    <w:div w:id="46226032">
      <w:bodyDiv w:val="1"/>
      <w:marLeft w:val="0"/>
      <w:marRight w:val="0"/>
      <w:marTop w:val="0"/>
      <w:marBottom w:val="0"/>
      <w:divBdr>
        <w:top w:val="none" w:sz="0" w:space="0" w:color="auto"/>
        <w:left w:val="none" w:sz="0" w:space="0" w:color="auto"/>
        <w:bottom w:val="none" w:sz="0" w:space="0" w:color="auto"/>
        <w:right w:val="none" w:sz="0" w:space="0" w:color="auto"/>
      </w:divBdr>
    </w:div>
    <w:div w:id="58791037">
      <w:bodyDiv w:val="1"/>
      <w:marLeft w:val="0"/>
      <w:marRight w:val="0"/>
      <w:marTop w:val="0"/>
      <w:marBottom w:val="0"/>
      <w:divBdr>
        <w:top w:val="none" w:sz="0" w:space="0" w:color="auto"/>
        <w:left w:val="none" w:sz="0" w:space="0" w:color="auto"/>
        <w:bottom w:val="none" w:sz="0" w:space="0" w:color="auto"/>
        <w:right w:val="none" w:sz="0" w:space="0" w:color="auto"/>
      </w:divBdr>
    </w:div>
    <w:div w:id="62611254">
      <w:bodyDiv w:val="1"/>
      <w:marLeft w:val="0"/>
      <w:marRight w:val="0"/>
      <w:marTop w:val="0"/>
      <w:marBottom w:val="0"/>
      <w:divBdr>
        <w:top w:val="none" w:sz="0" w:space="0" w:color="auto"/>
        <w:left w:val="none" w:sz="0" w:space="0" w:color="auto"/>
        <w:bottom w:val="none" w:sz="0" w:space="0" w:color="auto"/>
        <w:right w:val="none" w:sz="0" w:space="0" w:color="auto"/>
      </w:divBdr>
    </w:div>
    <w:div w:id="71393155">
      <w:bodyDiv w:val="1"/>
      <w:marLeft w:val="0"/>
      <w:marRight w:val="0"/>
      <w:marTop w:val="0"/>
      <w:marBottom w:val="0"/>
      <w:divBdr>
        <w:top w:val="none" w:sz="0" w:space="0" w:color="auto"/>
        <w:left w:val="none" w:sz="0" w:space="0" w:color="auto"/>
        <w:bottom w:val="none" w:sz="0" w:space="0" w:color="auto"/>
        <w:right w:val="none" w:sz="0" w:space="0" w:color="auto"/>
      </w:divBdr>
    </w:div>
    <w:div w:id="80761520">
      <w:bodyDiv w:val="1"/>
      <w:marLeft w:val="0"/>
      <w:marRight w:val="0"/>
      <w:marTop w:val="0"/>
      <w:marBottom w:val="0"/>
      <w:divBdr>
        <w:top w:val="none" w:sz="0" w:space="0" w:color="auto"/>
        <w:left w:val="none" w:sz="0" w:space="0" w:color="auto"/>
        <w:bottom w:val="none" w:sz="0" w:space="0" w:color="auto"/>
        <w:right w:val="none" w:sz="0" w:space="0" w:color="auto"/>
      </w:divBdr>
    </w:div>
    <w:div w:id="88552858">
      <w:bodyDiv w:val="1"/>
      <w:marLeft w:val="0"/>
      <w:marRight w:val="0"/>
      <w:marTop w:val="0"/>
      <w:marBottom w:val="0"/>
      <w:divBdr>
        <w:top w:val="none" w:sz="0" w:space="0" w:color="auto"/>
        <w:left w:val="none" w:sz="0" w:space="0" w:color="auto"/>
        <w:bottom w:val="none" w:sz="0" w:space="0" w:color="auto"/>
        <w:right w:val="none" w:sz="0" w:space="0" w:color="auto"/>
      </w:divBdr>
    </w:div>
    <w:div w:id="88622135">
      <w:bodyDiv w:val="1"/>
      <w:marLeft w:val="0"/>
      <w:marRight w:val="0"/>
      <w:marTop w:val="0"/>
      <w:marBottom w:val="0"/>
      <w:divBdr>
        <w:top w:val="none" w:sz="0" w:space="0" w:color="auto"/>
        <w:left w:val="none" w:sz="0" w:space="0" w:color="auto"/>
        <w:bottom w:val="none" w:sz="0" w:space="0" w:color="auto"/>
        <w:right w:val="none" w:sz="0" w:space="0" w:color="auto"/>
      </w:divBdr>
    </w:div>
    <w:div w:id="92552159">
      <w:bodyDiv w:val="1"/>
      <w:marLeft w:val="0"/>
      <w:marRight w:val="0"/>
      <w:marTop w:val="0"/>
      <w:marBottom w:val="0"/>
      <w:divBdr>
        <w:top w:val="none" w:sz="0" w:space="0" w:color="auto"/>
        <w:left w:val="none" w:sz="0" w:space="0" w:color="auto"/>
        <w:bottom w:val="none" w:sz="0" w:space="0" w:color="auto"/>
        <w:right w:val="none" w:sz="0" w:space="0" w:color="auto"/>
      </w:divBdr>
    </w:div>
    <w:div w:id="97719340">
      <w:bodyDiv w:val="1"/>
      <w:marLeft w:val="0"/>
      <w:marRight w:val="0"/>
      <w:marTop w:val="0"/>
      <w:marBottom w:val="0"/>
      <w:divBdr>
        <w:top w:val="none" w:sz="0" w:space="0" w:color="auto"/>
        <w:left w:val="none" w:sz="0" w:space="0" w:color="auto"/>
        <w:bottom w:val="none" w:sz="0" w:space="0" w:color="auto"/>
        <w:right w:val="none" w:sz="0" w:space="0" w:color="auto"/>
      </w:divBdr>
    </w:div>
    <w:div w:id="97727045">
      <w:bodyDiv w:val="1"/>
      <w:marLeft w:val="0"/>
      <w:marRight w:val="0"/>
      <w:marTop w:val="0"/>
      <w:marBottom w:val="0"/>
      <w:divBdr>
        <w:top w:val="none" w:sz="0" w:space="0" w:color="auto"/>
        <w:left w:val="none" w:sz="0" w:space="0" w:color="auto"/>
        <w:bottom w:val="none" w:sz="0" w:space="0" w:color="auto"/>
        <w:right w:val="none" w:sz="0" w:space="0" w:color="auto"/>
      </w:divBdr>
    </w:div>
    <w:div w:id="98838291">
      <w:bodyDiv w:val="1"/>
      <w:marLeft w:val="0"/>
      <w:marRight w:val="0"/>
      <w:marTop w:val="0"/>
      <w:marBottom w:val="0"/>
      <w:divBdr>
        <w:top w:val="none" w:sz="0" w:space="0" w:color="auto"/>
        <w:left w:val="none" w:sz="0" w:space="0" w:color="auto"/>
        <w:bottom w:val="none" w:sz="0" w:space="0" w:color="auto"/>
        <w:right w:val="none" w:sz="0" w:space="0" w:color="auto"/>
      </w:divBdr>
    </w:div>
    <w:div w:id="102724819">
      <w:bodyDiv w:val="1"/>
      <w:marLeft w:val="0"/>
      <w:marRight w:val="0"/>
      <w:marTop w:val="0"/>
      <w:marBottom w:val="0"/>
      <w:divBdr>
        <w:top w:val="none" w:sz="0" w:space="0" w:color="auto"/>
        <w:left w:val="none" w:sz="0" w:space="0" w:color="auto"/>
        <w:bottom w:val="none" w:sz="0" w:space="0" w:color="auto"/>
        <w:right w:val="none" w:sz="0" w:space="0" w:color="auto"/>
      </w:divBdr>
    </w:div>
    <w:div w:id="107550108">
      <w:bodyDiv w:val="1"/>
      <w:marLeft w:val="0"/>
      <w:marRight w:val="0"/>
      <w:marTop w:val="0"/>
      <w:marBottom w:val="0"/>
      <w:divBdr>
        <w:top w:val="none" w:sz="0" w:space="0" w:color="auto"/>
        <w:left w:val="none" w:sz="0" w:space="0" w:color="auto"/>
        <w:bottom w:val="none" w:sz="0" w:space="0" w:color="auto"/>
        <w:right w:val="none" w:sz="0" w:space="0" w:color="auto"/>
      </w:divBdr>
    </w:div>
    <w:div w:id="133180101">
      <w:bodyDiv w:val="1"/>
      <w:marLeft w:val="0"/>
      <w:marRight w:val="0"/>
      <w:marTop w:val="0"/>
      <w:marBottom w:val="0"/>
      <w:divBdr>
        <w:top w:val="none" w:sz="0" w:space="0" w:color="auto"/>
        <w:left w:val="none" w:sz="0" w:space="0" w:color="auto"/>
        <w:bottom w:val="none" w:sz="0" w:space="0" w:color="auto"/>
        <w:right w:val="none" w:sz="0" w:space="0" w:color="auto"/>
      </w:divBdr>
    </w:div>
    <w:div w:id="140967947">
      <w:bodyDiv w:val="1"/>
      <w:marLeft w:val="0"/>
      <w:marRight w:val="0"/>
      <w:marTop w:val="0"/>
      <w:marBottom w:val="0"/>
      <w:divBdr>
        <w:top w:val="none" w:sz="0" w:space="0" w:color="auto"/>
        <w:left w:val="none" w:sz="0" w:space="0" w:color="auto"/>
        <w:bottom w:val="none" w:sz="0" w:space="0" w:color="auto"/>
        <w:right w:val="none" w:sz="0" w:space="0" w:color="auto"/>
      </w:divBdr>
    </w:div>
    <w:div w:id="150564978">
      <w:bodyDiv w:val="1"/>
      <w:marLeft w:val="0"/>
      <w:marRight w:val="0"/>
      <w:marTop w:val="0"/>
      <w:marBottom w:val="0"/>
      <w:divBdr>
        <w:top w:val="none" w:sz="0" w:space="0" w:color="auto"/>
        <w:left w:val="none" w:sz="0" w:space="0" w:color="auto"/>
        <w:bottom w:val="none" w:sz="0" w:space="0" w:color="auto"/>
        <w:right w:val="none" w:sz="0" w:space="0" w:color="auto"/>
      </w:divBdr>
    </w:div>
    <w:div w:id="155344568">
      <w:bodyDiv w:val="1"/>
      <w:marLeft w:val="0"/>
      <w:marRight w:val="0"/>
      <w:marTop w:val="0"/>
      <w:marBottom w:val="0"/>
      <w:divBdr>
        <w:top w:val="none" w:sz="0" w:space="0" w:color="auto"/>
        <w:left w:val="none" w:sz="0" w:space="0" w:color="auto"/>
        <w:bottom w:val="none" w:sz="0" w:space="0" w:color="auto"/>
        <w:right w:val="none" w:sz="0" w:space="0" w:color="auto"/>
      </w:divBdr>
    </w:div>
    <w:div w:id="178276731">
      <w:bodyDiv w:val="1"/>
      <w:marLeft w:val="0"/>
      <w:marRight w:val="0"/>
      <w:marTop w:val="0"/>
      <w:marBottom w:val="0"/>
      <w:divBdr>
        <w:top w:val="none" w:sz="0" w:space="0" w:color="auto"/>
        <w:left w:val="none" w:sz="0" w:space="0" w:color="auto"/>
        <w:bottom w:val="none" w:sz="0" w:space="0" w:color="auto"/>
        <w:right w:val="none" w:sz="0" w:space="0" w:color="auto"/>
      </w:divBdr>
    </w:div>
    <w:div w:id="179927796">
      <w:bodyDiv w:val="1"/>
      <w:marLeft w:val="0"/>
      <w:marRight w:val="0"/>
      <w:marTop w:val="0"/>
      <w:marBottom w:val="0"/>
      <w:divBdr>
        <w:top w:val="none" w:sz="0" w:space="0" w:color="auto"/>
        <w:left w:val="none" w:sz="0" w:space="0" w:color="auto"/>
        <w:bottom w:val="none" w:sz="0" w:space="0" w:color="auto"/>
        <w:right w:val="none" w:sz="0" w:space="0" w:color="auto"/>
      </w:divBdr>
    </w:div>
    <w:div w:id="183717596">
      <w:bodyDiv w:val="1"/>
      <w:marLeft w:val="0"/>
      <w:marRight w:val="0"/>
      <w:marTop w:val="0"/>
      <w:marBottom w:val="0"/>
      <w:divBdr>
        <w:top w:val="none" w:sz="0" w:space="0" w:color="auto"/>
        <w:left w:val="none" w:sz="0" w:space="0" w:color="auto"/>
        <w:bottom w:val="none" w:sz="0" w:space="0" w:color="auto"/>
        <w:right w:val="none" w:sz="0" w:space="0" w:color="auto"/>
      </w:divBdr>
    </w:div>
    <w:div w:id="186675661">
      <w:bodyDiv w:val="1"/>
      <w:marLeft w:val="0"/>
      <w:marRight w:val="0"/>
      <w:marTop w:val="0"/>
      <w:marBottom w:val="0"/>
      <w:divBdr>
        <w:top w:val="none" w:sz="0" w:space="0" w:color="auto"/>
        <w:left w:val="none" w:sz="0" w:space="0" w:color="auto"/>
        <w:bottom w:val="none" w:sz="0" w:space="0" w:color="auto"/>
        <w:right w:val="none" w:sz="0" w:space="0" w:color="auto"/>
      </w:divBdr>
    </w:div>
    <w:div w:id="188297752">
      <w:bodyDiv w:val="1"/>
      <w:marLeft w:val="0"/>
      <w:marRight w:val="0"/>
      <w:marTop w:val="0"/>
      <w:marBottom w:val="0"/>
      <w:divBdr>
        <w:top w:val="none" w:sz="0" w:space="0" w:color="auto"/>
        <w:left w:val="none" w:sz="0" w:space="0" w:color="auto"/>
        <w:bottom w:val="none" w:sz="0" w:space="0" w:color="auto"/>
        <w:right w:val="none" w:sz="0" w:space="0" w:color="auto"/>
      </w:divBdr>
    </w:div>
    <w:div w:id="192348720">
      <w:bodyDiv w:val="1"/>
      <w:marLeft w:val="0"/>
      <w:marRight w:val="0"/>
      <w:marTop w:val="0"/>
      <w:marBottom w:val="0"/>
      <w:divBdr>
        <w:top w:val="none" w:sz="0" w:space="0" w:color="auto"/>
        <w:left w:val="none" w:sz="0" w:space="0" w:color="auto"/>
        <w:bottom w:val="none" w:sz="0" w:space="0" w:color="auto"/>
        <w:right w:val="none" w:sz="0" w:space="0" w:color="auto"/>
      </w:divBdr>
    </w:div>
    <w:div w:id="201674361">
      <w:bodyDiv w:val="1"/>
      <w:marLeft w:val="0"/>
      <w:marRight w:val="0"/>
      <w:marTop w:val="0"/>
      <w:marBottom w:val="0"/>
      <w:divBdr>
        <w:top w:val="none" w:sz="0" w:space="0" w:color="auto"/>
        <w:left w:val="none" w:sz="0" w:space="0" w:color="auto"/>
        <w:bottom w:val="none" w:sz="0" w:space="0" w:color="auto"/>
        <w:right w:val="none" w:sz="0" w:space="0" w:color="auto"/>
      </w:divBdr>
    </w:div>
    <w:div w:id="202250287">
      <w:bodyDiv w:val="1"/>
      <w:marLeft w:val="0"/>
      <w:marRight w:val="0"/>
      <w:marTop w:val="0"/>
      <w:marBottom w:val="0"/>
      <w:divBdr>
        <w:top w:val="none" w:sz="0" w:space="0" w:color="auto"/>
        <w:left w:val="none" w:sz="0" w:space="0" w:color="auto"/>
        <w:bottom w:val="none" w:sz="0" w:space="0" w:color="auto"/>
        <w:right w:val="none" w:sz="0" w:space="0" w:color="auto"/>
      </w:divBdr>
    </w:div>
    <w:div w:id="213002874">
      <w:bodyDiv w:val="1"/>
      <w:marLeft w:val="0"/>
      <w:marRight w:val="0"/>
      <w:marTop w:val="0"/>
      <w:marBottom w:val="0"/>
      <w:divBdr>
        <w:top w:val="none" w:sz="0" w:space="0" w:color="auto"/>
        <w:left w:val="none" w:sz="0" w:space="0" w:color="auto"/>
        <w:bottom w:val="none" w:sz="0" w:space="0" w:color="auto"/>
        <w:right w:val="none" w:sz="0" w:space="0" w:color="auto"/>
      </w:divBdr>
    </w:div>
    <w:div w:id="218135831">
      <w:bodyDiv w:val="1"/>
      <w:marLeft w:val="0"/>
      <w:marRight w:val="0"/>
      <w:marTop w:val="0"/>
      <w:marBottom w:val="0"/>
      <w:divBdr>
        <w:top w:val="none" w:sz="0" w:space="0" w:color="auto"/>
        <w:left w:val="none" w:sz="0" w:space="0" w:color="auto"/>
        <w:bottom w:val="none" w:sz="0" w:space="0" w:color="auto"/>
        <w:right w:val="none" w:sz="0" w:space="0" w:color="auto"/>
      </w:divBdr>
    </w:div>
    <w:div w:id="218441079">
      <w:bodyDiv w:val="1"/>
      <w:marLeft w:val="0"/>
      <w:marRight w:val="0"/>
      <w:marTop w:val="0"/>
      <w:marBottom w:val="0"/>
      <w:divBdr>
        <w:top w:val="none" w:sz="0" w:space="0" w:color="auto"/>
        <w:left w:val="none" w:sz="0" w:space="0" w:color="auto"/>
        <w:bottom w:val="none" w:sz="0" w:space="0" w:color="auto"/>
        <w:right w:val="none" w:sz="0" w:space="0" w:color="auto"/>
      </w:divBdr>
    </w:div>
    <w:div w:id="227962943">
      <w:bodyDiv w:val="1"/>
      <w:marLeft w:val="0"/>
      <w:marRight w:val="0"/>
      <w:marTop w:val="0"/>
      <w:marBottom w:val="0"/>
      <w:divBdr>
        <w:top w:val="none" w:sz="0" w:space="0" w:color="auto"/>
        <w:left w:val="none" w:sz="0" w:space="0" w:color="auto"/>
        <w:bottom w:val="none" w:sz="0" w:space="0" w:color="auto"/>
        <w:right w:val="none" w:sz="0" w:space="0" w:color="auto"/>
      </w:divBdr>
    </w:div>
    <w:div w:id="236479886">
      <w:bodyDiv w:val="1"/>
      <w:marLeft w:val="0"/>
      <w:marRight w:val="0"/>
      <w:marTop w:val="0"/>
      <w:marBottom w:val="0"/>
      <w:divBdr>
        <w:top w:val="none" w:sz="0" w:space="0" w:color="auto"/>
        <w:left w:val="none" w:sz="0" w:space="0" w:color="auto"/>
        <w:bottom w:val="none" w:sz="0" w:space="0" w:color="auto"/>
        <w:right w:val="none" w:sz="0" w:space="0" w:color="auto"/>
      </w:divBdr>
    </w:div>
    <w:div w:id="239412717">
      <w:bodyDiv w:val="1"/>
      <w:marLeft w:val="0"/>
      <w:marRight w:val="0"/>
      <w:marTop w:val="0"/>
      <w:marBottom w:val="0"/>
      <w:divBdr>
        <w:top w:val="none" w:sz="0" w:space="0" w:color="auto"/>
        <w:left w:val="none" w:sz="0" w:space="0" w:color="auto"/>
        <w:bottom w:val="none" w:sz="0" w:space="0" w:color="auto"/>
        <w:right w:val="none" w:sz="0" w:space="0" w:color="auto"/>
      </w:divBdr>
    </w:div>
    <w:div w:id="258147215">
      <w:bodyDiv w:val="1"/>
      <w:marLeft w:val="0"/>
      <w:marRight w:val="0"/>
      <w:marTop w:val="0"/>
      <w:marBottom w:val="0"/>
      <w:divBdr>
        <w:top w:val="none" w:sz="0" w:space="0" w:color="auto"/>
        <w:left w:val="none" w:sz="0" w:space="0" w:color="auto"/>
        <w:bottom w:val="none" w:sz="0" w:space="0" w:color="auto"/>
        <w:right w:val="none" w:sz="0" w:space="0" w:color="auto"/>
      </w:divBdr>
    </w:div>
    <w:div w:id="260722372">
      <w:bodyDiv w:val="1"/>
      <w:marLeft w:val="0"/>
      <w:marRight w:val="0"/>
      <w:marTop w:val="0"/>
      <w:marBottom w:val="0"/>
      <w:divBdr>
        <w:top w:val="none" w:sz="0" w:space="0" w:color="auto"/>
        <w:left w:val="none" w:sz="0" w:space="0" w:color="auto"/>
        <w:bottom w:val="none" w:sz="0" w:space="0" w:color="auto"/>
        <w:right w:val="none" w:sz="0" w:space="0" w:color="auto"/>
      </w:divBdr>
    </w:div>
    <w:div w:id="270095335">
      <w:bodyDiv w:val="1"/>
      <w:marLeft w:val="0"/>
      <w:marRight w:val="0"/>
      <w:marTop w:val="0"/>
      <w:marBottom w:val="0"/>
      <w:divBdr>
        <w:top w:val="none" w:sz="0" w:space="0" w:color="auto"/>
        <w:left w:val="none" w:sz="0" w:space="0" w:color="auto"/>
        <w:bottom w:val="none" w:sz="0" w:space="0" w:color="auto"/>
        <w:right w:val="none" w:sz="0" w:space="0" w:color="auto"/>
      </w:divBdr>
    </w:div>
    <w:div w:id="284847620">
      <w:bodyDiv w:val="1"/>
      <w:marLeft w:val="0"/>
      <w:marRight w:val="0"/>
      <w:marTop w:val="0"/>
      <w:marBottom w:val="0"/>
      <w:divBdr>
        <w:top w:val="none" w:sz="0" w:space="0" w:color="auto"/>
        <w:left w:val="none" w:sz="0" w:space="0" w:color="auto"/>
        <w:bottom w:val="none" w:sz="0" w:space="0" w:color="auto"/>
        <w:right w:val="none" w:sz="0" w:space="0" w:color="auto"/>
      </w:divBdr>
    </w:div>
    <w:div w:id="295306815">
      <w:bodyDiv w:val="1"/>
      <w:marLeft w:val="0"/>
      <w:marRight w:val="0"/>
      <w:marTop w:val="0"/>
      <w:marBottom w:val="0"/>
      <w:divBdr>
        <w:top w:val="none" w:sz="0" w:space="0" w:color="auto"/>
        <w:left w:val="none" w:sz="0" w:space="0" w:color="auto"/>
        <w:bottom w:val="none" w:sz="0" w:space="0" w:color="auto"/>
        <w:right w:val="none" w:sz="0" w:space="0" w:color="auto"/>
      </w:divBdr>
    </w:div>
    <w:div w:id="301428279">
      <w:bodyDiv w:val="1"/>
      <w:marLeft w:val="0"/>
      <w:marRight w:val="0"/>
      <w:marTop w:val="0"/>
      <w:marBottom w:val="0"/>
      <w:divBdr>
        <w:top w:val="none" w:sz="0" w:space="0" w:color="auto"/>
        <w:left w:val="none" w:sz="0" w:space="0" w:color="auto"/>
        <w:bottom w:val="none" w:sz="0" w:space="0" w:color="auto"/>
        <w:right w:val="none" w:sz="0" w:space="0" w:color="auto"/>
      </w:divBdr>
    </w:div>
    <w:div w:id="314531900">
      <w:bodyDiv w:val="1"/>
      <w:marLeft w:val="0"/>
      <w:marRight w:val="0"/>
      <w:marTop w:val="0"/>
      <w:marBottom w:val="0"/>
      <w:divBdr>
        <w:top w:val="none" w:sz="0" w:space="0" w:color="auto"/>
        <w:left w:val="none" w:sz="0" w:space="0" w:color="auto"/>
        <w:bottom w:val="none" w:sz="0" w:space="0" w:color="auto"/>
        <w:right w:val="none" w:sz="0" w:space="0" w:color="auto"/>
      </w:divBdr>
    </w:div>
    <w:div w:id="317926227">
      <w:bodyDiv w:val="1"/>
      <w:marLeft w:val="0"/>
      <w:marRight w:val="0"/>
      <w:marTop w:val="0"/>
      <w:marBottom w:val="0"/>
      <w:divBdr>
        <w:top w:val="none" w:sz="0" w:space="0" w:color="auto"/>
        <w:left w:val="none" w:sz="0" w:space="0" w:color="auto"/>
        <w:bottom w:val="none" w:sz="0" w:space="0" w:color="auto"/>
        <w:right w:val="none" w:sz="0" w:space="0" w:color="auto"/>
      </w:divBdr>
    </w:div>
    <w:div w:id="318265074">
      <w:bodyDiv w:val="1"/>
      <w:marLeft w:val="0"/>
      <w:marRight w:val="0"/>
      <w:marTop w:val="0"/>
      <w:marBottom w:val="0"/>
      <w:divBdr>
        <w:top w:val="none" w:sz="0" w:space="0" w:color="auto"/>
        <w:left w:val="none" w:sz="0" w:space="0" w:color="auto"/>
        <w:bottom w:val="none" w:sz="0" w:space="0" w:color="auto"/>
        <w:right w:val="none" w:sz="0" w:space="0" w:color="auto"/>
      </w:divBdr>
    </w:div>
    <w:div w:id="318727012">
      <w:bodyDiv w:val="1"/>
      <w:marLeft w:val="0"/>
      <w:marRight w:val="0"/>
      <w:marTop w:val="0"/>
      <w:marBottom w:val="0"/>
      <w:divBdr>
        <w:top w:val="none" w:sz="0" w:space="0" w:color="auto"/>
        <w:left w:val="none" w:sz="0" w:space="0" w:color="auto"/>
        <w:bottom w:val="none" w:sz="0" w:space="0" w:color="auto"/>
        <w:right w:val="none" w:sz="0" w:space="0" w:color="auto"/>
      </w:divBdr>
    </w:div>
    <w:div w:id="323709115">
      <w:bodyDiv w:val="1"/>
      <w:marLeft w:val="0"/>
      <w:marRight w:val="0"/>
      <w:marTop w:val="0"/>
      <w:marBottom w:val="0"/>
      <w:divBdr>
        <w:top w:val="none" w:sz="0" w:space="0" w:color="auto"/>
        <w:left w:val="none" w:sz="0" w:space="0" w:color="auto"/>
        <w:bottom w:val="none" w:sz="0" w:space="0" w:color="auto"/>
        <w:right w:val="none" w:sz="0" w:space="0" w:color="auto"/>
      </w:divBdr>
    </w:div>
    <w:div w:id="327640697">
      <w:bodyDiv w:val="1"/>
      <w:marLeft w:val="0"/>
      <w:marRight w:val="0"/>
      <w:marTop w:val="0"/>
      <w:marBottom w:val="0"/>
      <w:divBdr>
        <w:top w:val="none" w:sz="0" w:space="0" w:color="auto"/>
        <w:left w:val="none" w:sz="0" w:space="0" w:color="auto"/>
        <w:bottom w:val="none" w:sz="0" w:space="0" w:color="auto"/>
        <w:right w:val="none" w:sz="0" w:space="0" w:color="auto"/>
      </w:divBdr>
    </w:div>
    <w:div w:id="327952266">
      <w:bodyDiv w:val="1"/>
      <w:marLeft w:val="0"/>
      <w:marRight w:val="0"/>
      <w:marTop w:val="0"/>
      <w:marBottom w:val="0"/>
      <w:divBdr>
        <w:top w:val="none" w:sz="0" w:space="0" w:color="auto"/>
        <w:left w:val="none" w:sz="0" w:space="0" w:color="auto"/>
        <w:bottom w:val="none" w:sz="0" w:space="0" w:color="auto"/>
        <w:right w:val="none" w:sz="0" w:space="0" w:color="auto"/>
      </w:divBdr>
    </w:div>
    <w:div w:id="328682584">
      <w:bodyDiv w:val="1"/>
      <w:marLeft w:val="0"/>
      <w:marRight w:val="0"/>
      <w:marTop w:val="0"/>
      <w:marBottom w:val="0"/>
      <w:divBdr>
        <w:top w:val="none" w:sz="0" w:space="0" w:color="auto"/>
        <w:left w:val="none" w:sz="0" w:space="0" w:color="auto"/>
        <w:bottom w:val="none" w:sz="0" w:space="0" w:color="auto"/>
        <w:right w:val="none" w:sz="0" w:space="0" w:color="auto"/>
      </w:divBdr>
    </w:div>
    <w:div w:id="329794395">
      <w:bodyDiv w:val="1"/>
      <w:marLeft w:val="0"/>
      <w:marRight w:val="0"/>
      <w:marTop w:val="0"/>
      <w:marBottom w:val="0"/>
      <w:divBdr>
        <w:top w:val="none" w:sz="0" w:space="0" w:color="auto"/>
        <w:left w:val="none" w:sz="0" w:space="0" w:color="auto"/>
        <w:bottom w:val="none" w:sz="0" w:space="0" w:color="auto"/>
        <w:right w:val="none" w:sz="0" w:space="0" w:color="auto"/>
      </w:divBdr>
    </w:div>
    <w:div w:id="330067656">
      <w:bodyDiv w:val="1"/>
      <w:marLeft w:val="0"/>
      <w:marRight w:val="0"/>
      <w:marTop w:val="0"/>
      <w:marBottom w:val="0"/>
      <w:divBdr>
        <w:top w:val="none" w:sz="0" w:space="0" w:color="auto"/>
        <w:left w:val="none" w:sz="0" w:space="0" w:color="auto"/>
        <w:bottom w:val="none" w:sz="0" w:space="0" w:color="auto"/>
        <w:right w:val="none" w:sz="0" w:space="0" w:color="auto"/>
      </w:divBdr>
    </w:div>
    <w:div w:id="345402234">
      <w:bodyDiv w:val="1"/>
      <w:marLeft w:val="0"/>
      <w:marRight w:val="0"/>
      <w:marTop w:val="0"/>
      <w:marBottom w:val="0"/>
      <w:divBdr>
        <w:top w:val="none" w:sz="0" w:space="0" w:color="auto"/>
        <w:left w:val="none" w:sz="0" w:space="0" w:color="auto"/>
        <w:bottom w:val="none" w:sz="0" w:space="0" w:color="auto"/>
        <w:right w:val="none" w:sz="0" w:space="0" w:color="auto"/>
      </w:divBdr>
    </w:div>
    <w:div w:id="348262489">
      <w:bodyDiv w:val="1"/>
      <w:marLeft w:val="0"/>
      <w:marRight w:val="0"/>
      <w:marTop w:val="0"/>
      <w:marBottom w:val="0"/>
      <w:divBdr>
        <w:top w:val="none" w:sz="0" w:space="0" w:color="auto"/>
        <w:left w:val="none" w:sz="0" w:space="0" w:color="auto"/>
        <w:bottom w:val="none" w:sz="0" w:space="0" w:color="auto"/>
        <w:right w:val="none" w:sz="0" w:space="0" w:color="auto"/>
      </w:divBdr>
    </w:div>
    <w:div w:id="351491513">
      <w:bodyDiv w:val="1"/>
      <w:marLeft w:val="0"/>
      <w:marRight w:val="0"/>
      <w:marTop w:val="0"/>
      <w:marBottom w:val="0"/>
      <w:divBdr>
        <w:top w:val="none" w:sz="0" w:space="0" w:color="auto"/>
        <w:left w:val="none" w:sz="0" w:space="0" w:color="auto"/>
        <w:bottom w:val="none" w:sz="0" w:space="0" w:color="auto"/>
        <w:right w:val="none" w:sz="0" w:space="0" w:color="auto"/>
      </w:divBdr>
    </w:div>
    <w:div w:id="357196606">
      <w:bodyDiv w:val="1"/>
      <w:marLeft w:val="0"/>
      <w:marRight w:val="0"/>
      <w:marTop w:val="0"/>
      <w:marBottom w:val="0"/>
      <w:divBdr>
        <w:top w:val="none" w:sz="0" w:space="0" w:color="auto"/>
        <w:left w:val="none" w:sz="0" w:space="0" w:color="auto"/>
        <w:bottom w:val="none" w:sz="0" w:space="0" w:color="auto"/>
        <w:right w:val="none" w:sz="0" w:space="0" w:color="auto"/>
      </w:divBdr>
    </w:div>
    <w:div w:id="357631169">
      <w:bodyDiv w:val="1"/>
      <w:marLeft w:val="0"/>
      <w:marRight w:val="0"/>
      <w:marTop w:val="0"/>
      <w:marBottom w:val="0"/>
      <w:divBdr>
        <w:top w:val="none" w:sz="0" w:space="0" w:color="auto"/>
        <w:left w:val="none" w:sz="0" w:space="0" w:color="auto"/>
        <w:bottom w:val="none" w:sz="0" w:space="0" w:color="auto"/>
        <w:right w:val="none" w:sz="0" w:space="0" w:color="auto"/>
      </w:divBdr>
    </w:div>
    <w:div w:id="358361303">
      <w:bodyDiv w:val="1"/>
      <w:marLeft w:val="0"/>
      <w:marRight w:val="0"/>
      <w:marTop w:val="0"/>
      <w:marBottom w:val="0"/>
      <w:divBdr>
        <w:top w:val="none" w:sz="0" w:space="0" w:color="auto"/>
        <w:left w:val="none" w:sz="0" w:space="0" w:color="auto"/>
        <w:bottom w:val="none" w:sz="0" w:space="0" w:color="auto"/>
        <w:right w:val="none" w:sz="0" w:space="0" w:color="auto"/>
      </w:divBdr>
    </w:div>
    <w:div w:id="363790635">
      <w:bodyDiv w:val="1"/>
      <w:marLeft w:val="0"/>
      <w:marRight w:val="0"/>
      <w:marTop w:val="0"/>
      <w:marBottom w:val="0"/>
      <w:divBdr>
        <w:top w:val="none" w:sz="0" w:space="0" w:color="auto"/>
        <w:left w:val="none" w:sz="0" w:space="0" w:color="auto"/>
        <w:bottom w:val="none" w:sz="0" w:space="0" w:color="auto"/>
        <w:right w:val="none" w:sz="0" w:space="0" w:color="auto"/>
      </w:divBdr>
    </w:div>
    <w:div w:id="373818376">
      <w:bodyDiv w:val="1"/>
      <w:marLeft w:val="0"/>
      <w:marRight w:val="0"/>
      <w:marTop w:val="0"/>
      <w:marBottom w:val="0"/>
      <w:divBdr>
        <w:top w:val="none" w:sz="0" w:space="0" w:color="auto"/>
        <w:left w:val="none" w:sz="0" w:space="0" w:color="auto"/>
        <w:bottom w:val="none" w:sz="0" w:space="0" w:color="auto"/>
        <w:right w:val="none" w:sz="0" w:space="0" w:color="auto"/>
      </w:divBdr>
    </w:div>
    <w:div w:id="376126852">
      <w:bodyDiv w:val="1"/>
      <w:marLeft w:val="0"/>
      <w:marRight w:val="0"/>
      <w:marTop w:val="0"/>
      <w:marBottom w:val="0"/>
      <w:divBdr>
        <w:top w:val="none" w:sz="0" w:space="0" w:color="auto"/>
        <w:left w:val="none" w:sz="0" w:space="0" w:color="auto"/>
        <w:bottom w:val="none" w:sz="0" w:space="0" w:color="auto"/>
        <w:right w:val="none" w:sz="0" w:space="0" w:color="auto"/>
      </w:divBdr>
    </w:div>
    <w:div w:id="393314287">
      <w:bodyDiv w:val="1"/>
      <w:marLeft w:val="0"/>
      <w:marRight w:val="0"/>
      <w:marTop w:val="0"/>
      <w:marBottom w:val="0"/>
      <w:divBdr>
        <w:top w:val="none" w:sz="0" w:space="0" w:color="auto"/>
        <w:left w:val="none" w:sz="0" w:space="0" w:color="auto"/>
        <w:bottom w:val="none" w:sz="0" w:space="0" w:color="auto"/>
        <w:right w:val="none" w:sz="0" w:space="0" w:color="auto"/>
      </w:divBdr>
    </w:div>
    <w:div w:id="395671066">
      <w:bodyDiv w:val="1"/>
      <w:marLeft w:val="0"/>
      <w:marRight w:val="0"/>
      <w:marTop w:val="0"/>
      <w:marBottom w:val="0"/>
      <w:divBdr>
        <w:top w:val="none" w:sz="0" w:space="0" w:color="auto"/>
        <w:left w:val="none" w:sz="0" w:space="0" w:color="auto"/>
        <w:bottom w:val="none" w:sz="0" w:space="0" w:color="auto"/>
        <w:right w:val="none" w:sz="0" w:space="0" w:color="auto"/>
      </w:divBdr>
    </w:div>
    <w:div w:id="405878008">
      <w:bodyDiv w:val="1"/>
      <w:marLeft w:val="0"/>
      <w:marRight w:val="0"/>
      <w:marTop w:val="0"/>
      <w:marBottom w:val="0"/>
      <w:divBdr>
        <w:top w:val="none" w:sz="0" w:space="0" w:color="auto"/>
        <w:left w:val="none" w:sz="0" w:space="0" w:color="auto"/>
        <w:bottom w:val="none" w:sz="0" w:space="0" w:color="auto"/>
        <w:right w:val="none" w:sz="0" w:space="0" w:color="auto"/>
      </w:divBdr>
    </w:div>
    <w:div w:id="419373138">
      <w:bodyDiv w:val="1"/>
      <w:marLeft w:val="0"/>
      <w:marRight w:val="0"/>
      <w:marTop w:val="0"/>
      <w:marBottom w:val="0"/>
      <w:divBdr>
        <w:top w:val="none" w:sz="0" w:space="0" w:color="auto"/>
        <w:left w:val="none" w:sz="0" w:space="0" w:color="auto"/>
        <w:bottom w:val="none" w:sz="0" w:space="0" w:color="auto"/>
        <w:right w:val="none" w:sz="0" w:space="0" w:color="auto"/>
      </w:divBdr>
    </w:div>
    <w:div w:id="419520533">
      <w:bodyDiv w:val="1"/>
      <w:marLeft w:val="0"/>
      <w:marRight w:val="0"/>
      <w:marTop w:val="0"/>
      <w:marBottom w:val="0"/>
      <w:divBdr>
        <w:top w:val="none" w:sz="0" w:space="0" w:color="auto"/>
        <w:left w:val="none" w:sz="0" w:space="0" w:color="auto"/>
        <w:bottom w:val="none" w:sz="0" w:space="0" w:color="auto"/>
        <w:right w:val="none" w:sz="0" w:space="0" w:color="auto"/>
      </w:divBdr>
    </w:div>
    <w:div w:id="424495202">
      <w:bodyDiv w:val="1"/>
      <w:marLeft w:val="0"/>
      <w:marRight w:val="0"/>
      <w:marTop w:val="0"/>
      <w:marBottom w:val="0"/>
      <w:divBdr>
        <w:top w:val="none" w:sz="0" w:space="0" w:color="auto"/>
        <w:left w:val="none" w:sz="0" w:space="0" w:color="auto"/>
        <w:bottom w:val="none" w:sz="0" w:space="0" w:color="auto"/>
        <w:right w:val="none" w:sz="0" w:space="0" w:color="auto"/>
      </w:divBdr>
    </w:div>
    <w:div w:id="425885294">
      <w:bodyDiv w:val="1"/>
      <w:marLeft w:val="0"/>
      <w:marRight w:val="0"/>
      <w:marTop w:val="0"/>
      <w:marBottom w:val="0"/>
      <w:divBdr>
        <w:top w:val="none" w:sz="0" w:space="0" w:color="auto"/>
        <w:left w:val="none" w:sz="0" w:space="0" w:color="auto"/>
        <w:bottom w:val="none" w:sz="0" w:space="0" w:color="auto"/>
        <w:right w:val="none" w:sz="0" w:space="0" w:color="auto"/>
      </w:divBdr>
    </w:div>
    <w:div w:id="426082261">
      <w:bodyDiv w:val="1"/>
      <w:marLeft w:val="0"/>
      <w:marRight w:val="0"/>
      <w:marTop w:val="0"/>
      <w:marBottom w:val="0"/>
      <w:divBdr>
        <w:top w:val="none" w:sz="0" w:space="0" w:color="auto"/>
        <w:left w:val="none" w:sz="0" w:space="0" w:color="auto"/>
        <w:bottom w:val="none" w:sz="0" w:space="0" w:color="auto"/>
        <w:right w:val="none" w:sz="0" w:space="0" w:color="auto"/>
      </w:divBdr>
    </w:div>
    <w:div w:id="429424439">
      <w:bodyDiv w:val="1"/>
      <w:marLeft w:val="0"/>
      <w:marRight w:val="0"/>
      <w:marTop w:val="0"/>
      <w:marBottom w:val="0"/>
      <w:divBdr>
        <w:top w:val="none" w:sz="0" w:space="0" w:color="auto"/>
        <w:left w:val="none" w:sz="0" w:space="0" w:color="auto"/>
        <w:bottom w:val="none" w:sz="0" w:space="0" w:color="auto"/>
        <w:right w:val="none" w:sz="0" w:space="0" w:color="auto"/>
      </w:divBdr>
    </w:div>
    <w:div w:id="432437921">
      <w:bodyDiv w:val="1"/>
      <w:marLeft w:val="0"/>
      <w:marRight w:val="0"/>
      <w:marTop w:val="0"/>
      <w:marBottom w:val="0"/>
      <w:divBdr>
        <w:top w:val="none" w:sz="0" w:space="0" w:color="auto"/>
        <w:left w:val="none" w:sz="0" w:space="0" w:color="auto"/>
        <w:bottom w:val="none" w:sz="0" w:space="0" w:color="auto"/>
        <w:right w:val="none" w:sz="0" w:space="0" w:color="auto"/>
      </w:divBdr>
    </w:div>
    <w:div w:id="444735845">
      <w:bodyDiv w:val="1"/>
      <w:marLeft w:val="0"/>
      <w:marRight w:val="0"/>
      <w:marTop w:val="0"/>
      <w:marBottom w:val="0"/>
      <w:divBdr>
        <w:top w:val="none" w:sz="0" w:space="0" w:color="auto"/>
        <w:left w:val="none" w:sz="0" w:space="0" w:color="auto"/>
        <w:bottom w:val="none" w:sz="0" w:space="0" w:color="auto"/>
        <w:right w:val="none" w:sz="0" w:space="0" w:color="auto"/>
      </w:divBdr>
    </w:div>
    <w:div w:id="445779236">
      <w:bodyDiv w:val="1"/>
      <w:marLeft w:val="0"/>
      <w:marRight w:val="0"/>
      <w:marTop w:val="0"/>
      <w:marBottom w:val="0"/>
      <w:divBdr>
        <w:top w:val="none" w:sz="0" w:space="0" w:color="auto"/>
        <w:left w:val="none" w:sz="0" w:space="0" w:color="auto"/>
        <w:bottom w:val="none" w:sz="0" w:space="0" w:color="auto"/>
        <w:right w:val="none" w:sz="0" w:space="0" w:color="auto"/>
      </w:divBdr>
    </w:div>
    <w:div w:id="447311281">
      <w:bodyDiv w:val="1"/>
      <w:marLeft w:val="0"/>
      <w:marRight w:val="0"/>
      <w:marTop w:val="0"/>
      <w:marBottom w:val="0"/>
      <w:divBdr>
        <w:top w:val="none" w:sz="0" w:space="0" w:color="auto"/>
        <w:left w:val="none" w:sz="0" w:space="0" w:color="auto"/>
        <w:bottom w:val="none" w:sz="0" w:space="0" w:color="auto"/>
        <w:right w:val="none" w:sz="0" w:space="0" w:color="auto"/>
      </w:divBdr>
    </w:div>
    <w:div w:id="463624722">
      <w:bodyDiv w:val="1"/>
      <w:marLeft w:val="0"/>
      <w:marRight w:val="0"/>
      <w:marTop w:val="0"/>
      <w:marBottom w:val="0"/>
      <w:divBdr>
        <w:top w:val="none" w:sz="0" w:space="0" w:color="auto"/>
        <w:left w:val="none" w:sz="0" w:space="0" w:color="auto"/>
        <w:bottom w:val="none" w:sz="0" w:space="0" w:color="auto"/>
        <w:right w:val="none" w:sz="0" w:space="0" w:color="auto"/>
      </w:divBdr>
    </w:div>
    <w:div w:id="464395152">
      <w:bodyDiv w:val="1"/>
      <w:marLeft w:val="0"/>
      <w:marRight w:val="0"/>
      <w:marTop w:val="0"/>
      <w:marBottom w:val="0"/>
      <w:divBdr>
        <w:top w:val="none" w:sz="0" w:space="0" w:color="auto"/>
        <w:left w:val="none" w:sz="0" w:space="0" w:color="auto"/>
        <w:bottom w:val="none" w:sz="0" w:space="0" w:color="auto"/>
        <w:right w:val="none" w:sz="0" w:space="0" w:color="auto"/>
      </w:divBdr>
    </w:div>
    <w:div w:id="469444178">
      <w:bodyDiv w:val="1"/>
      <w:marLeft w:val="0"/>
      <w:marRight w:val="0"/>
      <w:marTop w:val="0"/>
      <w:marBottom w:val="0"/>
      <w:divBdr>
        <w:top w:val="none" w:sz="0" w:space="0" w:color="auto"/>
        <w:left w:val="none" w:sz="0" w:space="0" w:color="auto"/>
        <w:bottom w:val="none" w:sz="0" w:space="0" w:color="auto"/>
        <w:right w:val="none" w:sz="0" w:space="0" w:color="auto"/>
      </w:divBdr>
    </w:div>
    <w:div w:id="480468709">
      <w:bodyDiv w:val="1"/>
      <w:marLeft w:val="0"/>
      <w:marRight w:val="0"/>
      <w:marTop w:val="0"/>
      <w:marBottom w:val="0"/>
      <w:divBdr>
        <w:top w:val="none" w:sz="0" w:space="0" w:color="auto"/>
        <w:left w:val="none" w:sz="0" w:space="0" w:color="auto"/>
        <w:bottom w:val="none" w:sz="0" w:space="0" w:color="auto"/>
        <w:right w:val="none" w:sz="0" w:space="0" w:color="auto"/>
      </w:divBdr>
    </w:div>
    <w:div w:id="491023163">
      <w:bodyDiv w:val="1"/>
      <w:marLeft w:val="0"/>
      <w:marRight w:val="0"/>
      <w:marTop w:val="0"/>
      <w:marBottom w:val="0"/>
      <w:divBdr>
        <w:top w:val="none" w:sz="0" w:space="0" w:color="auto"/>
        <w:left w:val="none" w:sz="0" w:space="0" w:color="auto"/>
        <w:bottom w:val="none" w:sz="0" w:space="0" w:color="auto"/>
        <w:right w:val="none" w:sz="0" w:space="0" w:color="auto"/>
      </w:divBdr>
    </w:div>
    <w:div w:id="498886628">
      <w:bodyDiv w:val="1"/>
      <w:marLeft w:val="0"/>
      <w:marRight w:val="0"/>
      <w:marTop w:val="0"/>
      <w:marBottom w:val="0"/>
      <w:divBdr>
        <w:top w:val="none" w:sz="0" w:space="0" w:color="auto"/>
        <w:left w:val="none" w:sz="0" w:space="0" w:color="auto"/>
        <w:bottom w:val="none" w:sz="0" w:space="0" w:color="auto"/>
        <w:right w:val="none" w:sz="0" w:space="0" w:color="auto"/>
      </w:divBdr>
    </w:div>
    <w:div w:id="508909320">
      <w:bodyDiv w:val="1"/>
      <w:marLeft w:val="0"/>
      <w:marRight w:val="0"/>
      <w:marTop w:val="0"/>
      <w:marBottom w:val="0"/>
      <w:divBdr>
        <w:top w:val="none" w:sz="0" w:space="0" w:color="auto"/>
        <w:left w:val="none" w:sz="0" w:space="0" w:color="auto"/>
        <w:bottom w:val="none" w:sz="0" w:space="0" w:color="auto"/>
        <w:right w:val="none" w:sz="0" w:space="0" w:color="auto"/>
      </w:divBdr>
    </w:div>
    <w:div w:id="514267302">
      <w:bodyDiv w:val="1"/>
      <w:marLeft w:val="0"/>
      <w:marRight w:val="0"/>
      <w:marTop w:val="0"/>
      <w:marBottom w:val="0"/>
      <w:divBdr>
        <w:top w:val="none" w:sz="0" w:space="0" w:color="auto"/>
        <w:left w:val="none" w:sz="0" w:space="0" w:color="auto"/>
        <w:bottom w:val="none" w:sz="0" w:space="0" w:color="auto"/>
        <w:right w:val="none" w:sz="0" w:space="0" w:color="auto"/>
      </w:divBdr>
    </w:div>
    <w:div w:id="522286880">
      <w:bodyDiv w:val="1"/>
      <w:marLeft w:val="0"/>
      <w:marRight w:val="0"/>
      <w:marTop w:val="0"/>
      <w:marBottom w:val="0"/>
      <w:divBdr>
        <w:top w:val="none" w:sz="0" w:space="0" w:color="auto"/>
        <w:left w:val="none" w:sz="0" w:space="0" w:color="auto"/>
        <w:bottom w:val="none" w:sz="0" w:space="0" w:color="auto"/>
        <w:right w:val="none" w:sz="0" w:space="0" w:color="auto"/>
      </w:divBdr>
    </w:div>
    <w:div w:id="534512724">
      <w:bodyDiv w:val="1"/>
      <w:marLeft w:val="0"/>
      <w:marRight w:val="0"/>
      <w:marTop w:val="0"/>
      <w:marBottom w:val="0"/>
      <w:divBdr>
        <w:top w:val="none" w:sz="0" w:space="0" w:color="auto"/>
        <w:left w:val="none" w:sz="0" w:space="0" w:color="auto"/>
        <w:bottom w:val="none" w:sz="0" w:space="0" w:color="auto"/>
        <w:right w:val="none" w:sz="0" w:space="0" w:color="auto"/>
      </w:divBdr>
    </w:div>
    <w:div w:id="547494760">
      <w:bodyDiv w:val="1"/>
      <w:marLeft w:val="0"/>
      <w:marRight w:val="0"/>
      <w:marTop w:val="0"/>
      <w:marBottom w:val="0"/>
      <w:divBdr>
        <w:top w:val="none" w:sz="0" w:space="0" w:color="auto"/>
        <w:left w:val="none" w:sz="0" w:space="0" w:color="auto"/>
        <w:bottom w:val="none" w:sz="0" w:space="0" w:color="auto"/>
        <w:right w:val="none" w:sz="0" w:space="0" w:color="auto"/>
      </w:divBdr>
    </w:div>
    <w:div w:id="548348509">
      <w:bodyDiv w:val="1"/>
      <w:marLeft w:val="0"/>
      <w:marRight w:val="0"/>
      <w:marTop w:val="0"/>
      <w:marBottom w:val="0"/>
      <w:divBdr>
        <w:top w:val="none" w:sz="0" w:space="0" w:color="auto"/>
        <w:left w:val="none" w:sz="0" w:space="0" w:color="auto"/>
        <w:bottom w:val="none" w:sz="0" w:space="0" w:color="auto"/>
        <w:right w:val="none" w:sz="0" w:space="0" w:color="auto"/>
      </w:divBdr>
    </w:div>
    <w:div w:id="552666437">
      <w:bodyDiv w:val="1"/>
      <w:marLeft w:val="0"/>
      <w:marRight w:val="0"/>
      <w:marTop w:val="0"/>
      <w:marBottom w:val="0"/>
      <w:divBdr>
        <w:top w:val="none" w:sz="0" w:space="0" w:color="auto"/>
        <w:left w:val="none" w:sz="0" w:space="0" w:color="auto"/>
        <w:bottom w:val="none" w:sz="0" w:space="0" w:color="auto"/>
        <w:right w:val="none" w:sz="0" w:space="0" w:color="auto"/>
      </w:divBdr>
    </w:div>
    <w:div w:id="554045563">
      <w:bodyDiv w:val="1"/>
      <w:marLeft w:val="0"/>
      <w:marRight w:val="0"/>
      <w:marTop w:val="0"/>
      <w:marBottom w:val="0"/>
      <w:divBdr>
        <w:top w:val="none" w:sz="0" w:space="0" w:color="auto"/>
        <w:left w:val="none" w:sz="0" w:space="0" w:color="auto"/>
        <w:bottom w:val="none" w:sz="0" w:space="0" w:color="auto"/>
        <w:right w:val="none" w:sz="0" w:space="0" w:color="auto"/>
      </w:divBdr>
    </w:div>
    <w:div w:id="558246531">
      <w:bodyDiv w:val="1"/>
      <w:marLeft w:val="0"/>
      <w:marRight w:val="0"/>
      <w:marTop w:val="0"/>
      <w:marBottom w:val="0"/>
      <w:divBdr>
        <w:top w:val="none" w:sz="0" w:space="0" w:color="auto"/>
        <w:left w:val="none" w:sz="0" w:space="0" w:color="auto"/>
        <w:bottom w:val="none" w:sz="0" w:space="0" w:color="auto"/>
        <w:right w:val="none" w:sz="0" w:space="0" w:color="auto"/>
      </w:divBdr>
    </w:div>
    <w:div w:id="582491420">
      <w:bodyDiv w:val="1"/>
      <w:marLeft w:val="0"/>
      <w:marRight w:val="0"/>
      <w:marTop w:val="0"/>
      <w:marBottom w:val="0"/>
      <w:divBdr>
        <w:top w:val="none" w:sz="0" w:space="0" w:color="auto"/>
        <w:left w:val="none" w:sz="0" w:space="0" w:color="auto"/>
        <w:bottom w:val="none" w:sz="0" w:space="0" w:color="auto"/>
        <w:right w:val="none" w:sz="0" w:space="0" w:color="auto"/>
      </w:divBdr>
    </w:div>
    <w:div w:id="584072450">
      <w:bodyDiv w:val="1"/>
      <w:marLeft w:val="0"/>
      <w:marRight w:val="0"/>
      <w:marTop w:val="0"/>
      <w:marBottom w:val="0"/>
      <w:divBdr>
        <w:top w:val="none" w:sz="0" w:space="0" w:color="auto"/>
        <w:left w:val="none" w:sz="0" w:space="0" w:color="auto"/>
        <w:bottom w:val="none" w:sz="0" w:space="0" w:color="auto"/>
        <w:right w:val="none" w:sz="0" w:space="0" w:color="auto"/>
      </w:divBdr>
    </w:div>
    <w:div w:id="586041270">
      <w:bodyDiv w:val="1"/>
      <w:marLeft w:val="0"/>
      <w:marRight w:val="0"/>
      <w:marTop w:val="0"/>
      <w:marBottom w:val="0"/>
      <w:divBdr>
        <w:top w:val="none" w:sz="0" w:space="0" w:color="auto"/>
        <w:left w:val="none" w:sz="0" w:space="0" w:color="auto"/>
        <w:bottom w:val="none" w:sz="0" w:space="0" w:color="auto"/>
        <w:right w:val="none" w:sz="0" w:space="0" w:color="auto"/>
      </w:divBdr>
    </w:div>
    <w:div w:id="591664299">
      <w:bodyDiv w:val="1"/>
      <w:marLeft w:val="0"/>
      <w:marRight w:val="0"/>
      <w:marTop w:val="0"/>
      <w:marBottom w:val="0"/>
      <w:divBdr>
        <w:top w:val="none" w:sz="0" w:space="0" w:color="auto"/>
        <w:left w:val="none" w:sz="0" w:space="0" w:color="auto"/>
        <w:bottom w:val="none" w:sz="0" w:space="0" w:color="auto"/>
        <w:right w:val="none" w:sz="0" w:space="0" w:color="auto"/>
      </w:divBdr>
    </w:div>
    <w:div w:id="607204043">
      <w:bodyDiv w:val="1"/>
      <w:marLeft w:val="0"/>
      <w:marRight w:val="0"/>
      <w:marTop w:val="0"/>
      <w:marBottom w:val="0"/>
      <w:divBdr>
        <w:top w:val="none" w:sz="0" w:space="0" w:color="auto"/>
        <w:left w:val="none" w:sz="0" w:space="0" w:color="auto"/>
        <w:bottom w:val="none" w:sz="0" w:space="0" w:color="auto"/>
        <w:right w:val="none" w:sz="0" w:space="0" w:color="auto"/>
      </w:divBdr>
    </w:div>
    <w:div w:id="609165775">
      <w:bodyDiv w:val="1"/>
      <w:marLeft w:val="0"/>
      <w:marRight w:val="0"/>
      <w:marTop w:val="0"/>
      <w:marBottom w:val="0"/>
      <w:divBdr>
        <w:top w:val="none" w:sz="0" w:space="0" w:color="auto"/>
        <w:left w:val="none" w:sz="0" w:space="0" w:color="auto"/>
        <w:bottom w:val="none" w:sz="0" w:space="0" w:color="auto"/>
        <w:right w:val="none" w:sz="0" w:space="0" w:color="auto"/>
      </w:divBdr>
    </w:div>
    <w:div w:id="614214812">
      <w:bodyDiv w:val="1"/>
      <w:marLeft w:val="0"/>
      <w:marRight w:val="0"/>
      <w:marTop w:val="0"/>
      <w:marBottom w:val="0"/>
      <w:divBdr>
        <w:top w:val="none" w:sz="0" w:space="0" w:color="auto"/>
        <w:left w:val="none" w:sz="0" w:space="0" w:color="auto"/>
        <w:bottom w:val="none" w:sz="0" w:space="0" w:color="auto"/>
        <w:right w:val="none" w:sz="0" w:space="0" w:color="auto"/>
      </w:divBdr>
    </w:div>
    <w:div w:id="621419926">
      <w:bodyDiv w:val="1"/>
      <w:marLeft w:val="0"/>
      <w:marRight w:val="0"/>
      <w:marTop w:val="0"/>
      <w:marBottom w:val="0"/>
      <w:divBdr>
        <w:top w:val="none" w:sz="0" w:space="0" w:color="auto"/>
        <w:left w:val="none" w:sz="0" w:space="0" w:color="auto"/>
        <w:bottom w:val="none" w:sz="0" w:space="0" w:color="auto"/>
        <w:right w:val="none" w:sz="0" w:space="0" w:color="auto"/>
      </w:divBdr>
    </w:div>
    <w:div w:id="639118556">
      <w:bodyDiv w:val="1"/>
      <w:marLeft w:val="0"/>
      <w:marRight w:val="0"/>
      <w:marTop w:val="0"/>
      <w:marBottom w:val="0"/>
      <w:divBdr>
        <w:top w:val="none" w:sz="0" w:space="0" w:color="auto"/>
        <w:left w:val="none" w:sz="0" w:space="0" w:color="auto"/>
        <w:bottom w:val="none" w:sz="0" w:space="0" w:color="auto"/>
        <w:right w:val="none" w:sz="0" w:space="0" w:color="auto"/>
      </w:divBdr>
    </w:div>
    <w:div w:id="652099994">
      <w:bodyDiv w:val="1"/>
      <w:marLeft w:val="0"/>
      <w:marRight w:val="0"/>
      <w:marTop w:val="0"/>
      <w:marBottom w:val="0"/>
      <w:divBdr>
        <w:top w:val="none" w:sz="0" w:space="0" w:color="auto"/>
        <w:left w:val="none" w:sz="0" w:space="0" w:color="auto"/>
        <w:bottom w:val="none" w:sz="0" w:space="0" w:color="auto"/>
        <w:right w:val="none" w:sz="0" w:space="0" w:color="auto"/>
      </w:divBdr>
    </w:div>
    <w:div w:id="656031852">
      <w:bodyDiv w:val="1"/>
      <w:marLeft w:val="0"/>
      <w:marRight w:val="0"/>
      <w:marTop w:val="0"/>
      <w:marBottom w:val="0"/>
      <w:divBdr>
        <w:top w:val="none" w:sz="0" w:space="0" w:color="auto"/>
        <w:left w:val="none" w:sz="0" w:space="0" w:color="auto"/>
        <w:bottom w:val="none" w:sz="0" w:space="0" w:color="auto"/>
        <w:right w:val="none" w:sz="0" w:space="0" w:color="auto"/>
      </w:divBdr>
    </w:div>
    <w:div w:id="658655333">
      <w:bodyDiv w:val="1"/>
      <w:marLeft w:val="0"/>
      <w:marRight w:val="0"/>
      <w:marTop w:val="0"/>
      <w:marBottom w:val="0"/>
      <w:divBdr>
        <w:top w:val="none" w:sz="0" w:space="0" w:color="auto"/>
        <w:left w:val="none" w:sz="0" w:space="0" w:color="auto"/>
        <w:bottom w:val="none" w:sz="0" w:space="0" w:color="auto"/>
        <w:right w:val="none" w:sz="0" w:space="0" w:color="auto"/>
      </w:divBdr>
    </w:div>
    <w:div w:id="661590147">
      <w:bodyDiv w:val="1"/>
      <w:marLeft w:val="0"/>
      <w:marRight w:val="0"/>
      <w:marTop w:val="0"/>
      <w:marBottom w:val="0"/>
      <w:divBdr>
        <w:top w:val="none" w:sz="0" w:space="0" w:color="auto"/>
        <w:left w:val="none" w:sz="0" w:space="0" w:color="auto"/>
        <w:bottom w:val="none" w:sz="0" w:space="0" w:color="auto"/>
        <w:right w:val="none" w:sz="0" w:space="0" w:color="auto"/>
      </w:divBdr>
    </w:div>
    <w:div w:id="663820473">
      <w:bodyDiv w:val="1"/>
      <w:marLeft w:val="0"/>
      <w:marRight w:val="0"/>
      <w:marTop w:val="0"/>
      <w:marBottom w:val="0"/>
      <w:divBdr>
        <w:top w:val="none" w:sz="0" w:space="0" w:color="auto"/>
        <w:left w:val="none" w:sz="0" w:space="0" w:color="auto"/>
        <w:bottom w:val="none" w:sz="0" w:space="0" w:color="auto"/>
        <w:right w:val="none" w:sz="0" w:space="0" w:color="auto"/>
      </w:divBdr>
    </w:div>
    <w:div w:id="667178319">
      <w:bodyDiv w:val="1"/>
      <w:marLeft w:val="0"/>
      <w:marRight w:val="0"/>
      <w:marTop w:val="0"/>
      <w:marBottom w:val="0"/>
      <w:divBdr>
        <w:top w:val="none" w:sz="0" w:space="0" w:color="auto"/>
        <w:left w:val="none" w:sz="0" w:space="0" w:color="auto"/>
        <w:bottom w:val="none" w:sz="0" w:space="0" w:color="auto"/>
        <w:right w:val="none" w:sz="0" w:space="0" w:color="auto"/>
      </w:divBdr>
    </w:div>
    <w:div w:id="671564003">
      <w:bodyDiv w:val="1"/>
      <w:marLeft w:val="0"/>
      <w:marRight w:val="0"/>
      <w:marTop w:val="0"/>
      <w:marBottom w:val="0"/>
      <w:divBdr>
        <w:top w:val="none" w:sz="0" w:space="0" w:color="auto"/>
        <w:left w:val="none" w:sz="0" w:space="0" w:color="auto"/>
        <w:bottom w:val="none" w:sz="0" w:space="0" w:color="auto"/>
        <w:right w:val="none" w:sz="0" w:space="0" w:color="auto"/>
      </w:divBdr>
    </w:div>
    <w:div w:id="675772672">
      <w:bodyDiv w:val="1"/>
      <w:marLeft w:val="0"/>
      <w:marRight w:val="0"/>
      <w:marTop w:val="0"/>
      <w:marBottom w:val="0"/>
      <w:divBdr>
        <w:top w:val="none" w:sz="0" w:space="0" w:color="auto"/>
        <w:left w:val="none" w:sz="0" w:space="0" w:color="auto"/>
        <w:bottom w:val="none" w:sz="0" w:space="0" w:color="auto"/>
        <w:right w:val="none" w:sz="0" w:space="0" w:color="auto"/>
      </w:divBdr>
    </w:div>
    <w:div w:id="679284792">
      <w:bodyDiv w:val="1"/>
      <w:marLeft w:val="0"/>
      <w:marRight w:val="0"/>
      <w:marTop w:val="0"/>
      <w:marBottom w:val="0"/>
      <w:divBdr>
        <w:top w:val="none" w:sz="0" w:space="0" w:color="auto"/>
        <w:left w:val="none" w:sz="0" w:space="0" w:color="auto"/>
        <w:bottom w:val="none" w:sz="0" w:space="0" w:color="auto"/>
        <w:right w:val="none" w:sz="0" w:space="0" w:color="auto"/>
      </w:divBdr>
    </w:div>
    <w:div w:id="682048411">
      <w:bodyDiv w:val="1"/>
      <w:marLeft w:val="0"/>
      <w:marRight w:val="0"/>
      <w:marTop w:val="0"/>
      <w:marBottom w:val="0"/>
      <w:divBdr>
        <w:top w:val="none" w:sz="0" w:space="0" w:color="auto"/>
        <w:left w:val="none" w:sz="0" w:space="0" w:color="auto"/>
        <w:bottom w:val="none" w:sz="0" w:space="0" w:color="auto"/>
        <w:right w:val="none" w:sz="0" w:space="0" w:color="auto"/>
      </w:divBdr>
    </w:div>
    <w:div w:id="683290106">
      <w:bodyDiv w:val="1"/>
      <w:marLeft w:val="0"/>
      <w:marRight w:val="0"/>
      <w:marTop w:val="0"/>
      <w:marBottom w:val="0"/>
      <w:divBdr>
        <w:top w:val="none" w:sz="0" w:space="0" w:color="auto"/>
        <w:left w:val="none" w:sz="0" w:space="0" w:color="auto"/>
        <w:bottom w:val="none" w:sz="0" w:space="0" w:color="auto"/>
        <w:right w:val="none" w:sz="0" w:space="0" w:color="auto"/>
      </w:divBdr>
    </w:div>
    <w:div w:id="697655904">
      <w:bodyDiv w:val="1"/>
      <w:marLeft w:val="0"/>
      <w:marRight w:val="0"/>
      <w:marTop w:val="0"/>
      <w:marBottom w:val="0"/>
      <w:divBdr>
        <w:top w:val="none" w:sz="0" w:space="0" w:color="auto"/>
        <w:left w:val="none" w:sz="0" w:space="0" w:color="auto"/>
        <w:bottom w:val="none" w:sz="0" w:space="0" w:color="auto"/>
        <w:right w:val="none" w:sz="0" w:space="0" w:color="auto"/>
      </w:divBdr>
    </w:div>
    <w:div w:id="705643124">
      <w:bodyDiv w:val="1"/>
      <w:marLeft w:val="0"/>
      <w:marRight w:val="0"/>
      <w:marTop w:val="0"/>
      <w:marBottom w:val="0"/>
      <w:divBdr>
        <w:top w:val="none" w:sz="0" w:space="0" w:color="auto"/>
        <w:left w:val="none" w:sz="0" w:space="0" w:color="auto"/>
        <w:bottom w:val="none" w:sz="0" w:space="0" w:color="auto"/>
        <w:right w:val="none" w:sz="0" w:space="0" w:color="auto"/>
      </w:divBdr>
    </w:div>
    <w:div w:id="707729779">
      <w:bodyDiv w:val="1"/>
      <w:marLeft w:val="0"/>
      <w:marRight w:val="0"/>
      <w:marTop w:val="0"/>
      <w:marBottom w:val="0"/>
      <w:divBdr>
        <w:top w:val="none" w:sz="0" w:space="0" w:color="auto"/>
        <w:left w:val="none" w:sz="0" w:space="0" w:color="auto"/>
        <w:bottom w:val="none" w:sz="0" w:space="0" w:color="auto"/>
        <w:right w:val="none" w:sz="0" w:space="0" w:color="auto"/>
      </w:divBdr>
    </w:div>
    <w:div w:id="709841220">
      <w:bodyDiv w:val="1"/>
      <w:marLeft w:val="0"/>
      <w:marRight w:val="0"/>
      <w:marTop w:val="0"/>
      <w:marBottom w:val="0"/>
      <w:divBdr>
        <w:top w:val="none" w:sz="0" w:space="0" w:color="auto"/>
        <w:left w:val="none" w:sz="0" w:space="0" w:color="auto"/>
        <w:bottom w:val="none" w:sz="0" w:space="0" w:color="auto"/>
        <w:right w:val="none" w:sz="0" w:space="0" w:color="auto"/>
      </w:divBdr>
    </w:div>
    <w:div w:id="710960853">
      <w:bodyDiv w:val="1"/>
      <w:marLeft w:val="0"/>
      <w:marRight w:val="0"/>
      <w:marTop w:val="0"/>
      <w:marBottom w:val="0"/>
      <w:divBdr>
        <w:top w:val="none" w:sz="0" w:space="0" w:color="auto"/>
        <w:left w:val="none" w:sz="0" w:space="0" w:color="auto"/>
        <w:bottom w:val="none" w:sz="0" w:space="0" w:color="auto"/>
        <w:right w:val="none" w:sz="0" w:space="0" w:color="auto"/>
      </w:divBdr>
    </w:div>
    <w:div w:id="712191874">
      <w:bodyDiv w:val="1"/>
      <w:marLeft w:val="0"/>
      <w:marRight w:val="0"/>
      <w:marTop w:val="0"/>
      <w:marBottom w:val="0"/>
      <w:divBdr>
        <w:top w:val="none" w:sz="0" w:space="0" w:color="auto"/>
        <w:left w:val="none" w:sz="0" w:space="0" w:color="auto"/>
        <w:bottom w:val="none" w:sz="0" w:space="0" w:color="auto"/>
        <w:right w:val="none" w:sz="0" w:space="0" w:color="auto"/>
      </w:divBdr>
    </w:div>
    <w:div w:id="742870964">
      <w:bodyDiv w:val="1"/>
      <w:marLeft w:val="0"/>
      <w:marRight w:val="0"/>
      <w:marTop w:val="0"/>
      <w:marBottom w:val="0"/>
      <w:divBdr>
        <w:top w:val="none" w:sz="0" w:space="0" w:color="auto"/>
        <w:left w:val="none" w:sz="0" w:space="0" w:color="auto"/>
        <w:bottom w:val="none" w:sz="0" w:space="0" w:color="auto"/>
        <w:right w:val="none" w:sz="0" w:space="0" w:color="auto"/>
      </w:divBdr>
    </w:div>
    <w:div w:id="743532990">
      <w:bodyDiv w:val="1"/>
      <w:marLeft w:val="0"/>
      <w:marRight w:val="0"/>
      <w:marTop w:val="0"/>
      <w:marBottom w:val="0"/>
      <w:divBdr>
        <w:top w:val="none" w:sz="0" w:space="0" w:color="auto"/>
        <w:left w:val="none" w:sz="0" w:space="0" w:color="auto"/>
        <w:bottom w:val="none" w:sz="0" w:space="0" w:color="auto"/>
        <w:right w:val="none" w:sz="0" w:space="0" w:color="auto"/>
      </w:divBdr>
    </w:div>
    <w:div w:id="744760976">
      <w:bodyDiv w:val="1"/>
      <w:marLeft w:val="0"/>
      <w:marRight w:val="0"/>
      <w:marTop w:val="0"/>
      <w:marBottom w:val="0"/>
      <w:divBdr>
        <w:top w:val="none" w:sz="0" w:space="0" w:color="auto"/>
        <w:left w:val="none" w:sz="0" w:space="0" w:color="auto"/>
        <w:bottom w:val="none" w:sz="0" w:space="0" w:color="auto"/>
        <w:right w:val="none" w:sz="0" w:space="0" w:color="auto"/>
      </w:divBdr>
    </w:div>
    <w:div w:id="748308891">
      <w:bodyDiv w:val="1"/>
      <w:marLeft w:val="0"/>
      <w:marRight w:val="0"/>
      <w:marTop w:val="0"/>
      <w:marBottom w:val="0"/>
      <w:divBdr>
        <w:top w:val="none" w:sz="0" w:space="0" w:color="auto"/>
        <w:left w:val="none" w:sz="0" w:space="0" w:color="auto"/>
        <w:bottom w:val="none" w:sz="0" w:space="0" w:color="auto"/>
        <w:right w:val="none" w:sz="0" w:space="0" w:color="auto"/>
      </w:divBdr>
    </w:div>
    <w:div w:id="779255563">
      <w:bodyDiv w:val="1"/>
      <w:marLeft w:val="0"/>
      <w:marRight w:val="0"/>
      <w:marTop w:val="0"/>
      <w:marBottom w:val="0"/>
      <w:divBdr>
        <w:top w:val="none" w:sz="0" w:space="0" w:color="auto"/>
        <w:left w:val="none" w:sz="0" w:space="0" w:color="auto"/>
        <w:bottom w:val="none" w:sz="0" w:space="0" w:color="auto"/>
        <w:right w:val="none" w:sz="0" w:space="0" w:color="auto"/>
      </w:divBdr>
    </w:div>
    <w:div w:id="786507128">
      <w:bodyDiv w:val="1"/>
      <w:marLeft w:val="0"/>
      <w:marRight w:val="0"/>
      <w:marTop w:val="0"/>
      <w:marBottom w:val="0"/>
      <w:divBdr>
        <w:top w:val="none" w:sz="0" w:space="0" w:color="auto"/>
        <w:left w:val="none" w:sz="0" w:space="0" w:color="auto"/>
        <w:bottom w:val="none" w:sz="0" w:space="0" w:color="auto"/>
        <w:right w:val="none" w:sz="0" w:space="0" w:color="auto"/>
      </w:divBdr>
    </w:div>
    <w:div w:id="787821724">
      <w:bodyDiv w:val="1"/>
      <w:marLeft w:val="0"/>
      <w:marRight w:val="0"/>
      <w:marTop w:val="0"/>
      <w:marBottom w:val="0"/>
      <w:divBdr>
        <w:top w:val="none" w:sz="0" w:space="0" w:color="auto"/>
        <w:left w:val="none" w:sz="0" w:space="0" w:color="auto"/>
        <w:bottom w:val="none" w:sz="0" w:space="0" w:color="auto"/>
        <w:right w:val="none" w:sz="0" w:space="0" w:color="auto"/>
      </w:divBdr>
    </w:div>
    <w:div w:id="793409837">
      <w:bodyDiv w:val="1"/>
      <w:marLeft w:val="0"/>
      <w:marRight w:val="0"/>
      <w:marTop w:val="0"/>
      <w:marBottom w:val="0"/>
      <w:divBdr>
        <w:top w:val="none" w:sz="0" w:space="0" w:color="auto"/>
        <w:left w:val="none" w:sz="0" w:space="0" w:color="auto"/>
        <w:bottom w:val="none" w:sz="0" w:space="0" w:color="auto"/>
        <w:right w:val="none" w:sz="0" w:space="0" w:color="auto"/>
      </w:divBdr>
    </w:div>
    <w:div w:id="793445221">
      <w:bodyDiv w:val="1"/>
      <w:marLeft w:val="0"/>
      <w:marRight w:val="0"/>
      <w:marTop w:val="0"/>
      <w:marBottom w:val="0"/>
      <w:divBdr>
        <w:top w:val="none" w:sz="0" w:space="0" w:color="auto"/>
        <w:left w:val="none" w:sz="0" w:space="0" w:color="auto"/>
        <w:bottom w:val="none" w:sz="0" w:space="0" w:color="auto"/>
        <w:right w:val="none" w:sz="0" w:space="0" w:color="auto"/>
      </w:divBdr>
    </w:div>
    <w:div w:id="798650891">
      <w:bodyDiv w:val="1"/>
      <w:marLeft w:val="0"/>
      <w:marRight w:val="0"/>
      <w:marTop w:val="0"/>
      <w:marBottom w:val="0"/>
      <w:divBdr>
        <w:top w:val="none" w:sz="0" w:space="0" w:color="auto"/>
        <w:left w:val="none" w:sz="0" w:space="0" w:color="auto"/>
        <w:bottom w:val="none" w:sz="0" w:space="0" w:color="auto"/>
        <w:right w:val="none" w:sz="0" w:space="0" w:color="auto"/>
      </w:divBdr>
    </w:div>
    <w:div w:id="807279171">
      <w:bodyDiv w:val="1"/>
      <w:marLeft w:val="0"/>
      <w:marRight w:val="0"/>
      <w:marTop w:val="0"/>
      <w:marBottom w:val="0"/>
      <w:divBdr>
        <w:top w:val="none" w:sz="0" w:space="0" w:color="auto"/>
        <w:left w:val="none" w:sz="0" w:space="0" w:color="auto"/>
        <w:bottom w:val="none" w:sz="0" w:space="0" w:color="auto"/>
        <w:right w:val="none" w:sz="0" w:space="0" w:color="auto"/>
      </w:divBdr>
    </w:div>
    <w:div w:id="808783966">
      <w:bodyDiv w:val="1"/>
      <w:marLeft w:val="0"/>
      <w:marRight w:val="0"/>
      <w:marTop w:val="0"/>
      <w:marBottom w:val="0"/>
      <w:divBdr>
        <w:top w:val="none" w:sz="0" w:space="0" w:color="auto"/>
        <w:left w:val="none" w:sz="0" w:space="0" w:color="auto"/>
        <w:bottom w:val="none" w:sz="0" w:space="0" w:color="auto"/>
        <w:right w:val="none" w:sz="0" w:space="0" w:color="auto"/>
      </w:divBdr>
    </w:div>
    <w:div w:id="809904802">
      <w:bodyDiv w:val="1"/>
      <w:marLeft w:val="0"/>
      <w:marRight w:val="0"/>
      <w:marTop w:val="0"/>
      <w:marBottom w:val="0"/>
      <w:divBdr>
        <w:top w:val="none" w:sz="0" w:space="0" w:color="auto"/>
        <w:left w:val="none" w:sz="0" w:space="0" w:color="auto"/>
        <w:bottom w:val="none" w:sz="0" w:space="0" w:color="auto"/>
        <w:right w:val="none" w:sz="0" w:space="0" w:color="auto"/>
      </w:divBdr>
    </w:div>
    <w:div w:id="816917886">
      <w:bodyDiv w:val="1"/>
      <w:marLeft w:val="0"/>
      <w:marRight w:val="0"/>
      <w:marTop w:val="0"/>
      <w:marBottom w:val="0"/>
      <w:divBdr>
        <w:top w:val="none" w:sz="0" w:space="0" w:color="auto"/>
        <w:left w:val="none" w:sz="0" w:space="0" w:color="auto"/>
        <w:bottom w:val="none" w:sz="0" w:space="0" w:color="auto"/>
        <w:right w:val="none" w:sz="0" w:space="0" w:color="auto"/>
      </w:divBdr>
    </w:div>
    <w:div w:id="829827750">
      <w:bodyDiv w:val="1"/>
      <w:marLeft w:val="0"/>
      <w:marRight w:val="0"/>
      <w:marTop w:val="0"/>
      <w:marBottom w:val="0"/>
      <w:divBdr>
        <w:top w:val="none" w:sz="0" w:space="0" w:color="auto"/>
        <w:left w:val="none" w:sz="0" w:space="0" w:color="auto"/>
        <w:bottom w:val="none" w:sz="0" w:space="0" w:color="auto"/>
        <w:right w:val="none" w:sz="0" w:space="0" w:color="auto"/>
      </w:divBdr>
    </w:div>
    <w:div w:id="840312229">
      <w:bodyDiv w:val="1"/>
      <w:marLeft w:val="0"/>
      <w:marRight w:val="0"/>
      <w:marTop w:val="0"/>
      <w:marBottom w:val="0"/>
      <w:divBdr>
        <w:top w:val="none" w:sz="0" w:space="0" w:color="auto"/>
        <w:left w:val="none" w:sz="0" w:space="0" w:color="auto"/>
        <w:bottom w:val="none" w:sz="0" w:space="0" w:color="auto"/>
        <w:right w:val="none" w:sz="0" w:space="0" w:color="auto"/>
      </w:divBdr>
    </w:div>
    <w:div w:id="840973447">
      <w:bodyDiv w:val="1"/>
      <w:marLeft w:val="0"/>
      <w:marRight w:val="0"/>
      <w:marTop w:val="0"/>
      <w:marBottom w:val="0"/>
      <w:divBdr>
        <w:top w:val="none" w:sz="0" w:space="0" w:color="auto"/>
        <w:left w:val="none" w:sz="0" w:space="0" w:color="auto"/>
        <w:bottom w:val="none" w:sz="0" w:space="0" w:color="auto"/>
        <w:right w:val="none" w:sz="0" w:space="0" w:color="auto"/>
      </w:divBdr>
    </w:div>
    <w:div w:id="867252566">
      <w:bodyDiv w:val="1"/>
      <w:marLeft w:val="0"/>
      <w:marRight w:val="0"/>
      <w:marTop w:val="0"/>
      <w:marBottom w:val="0"/>
      <w:divBdr>
        <w:top w:val="none" w:sz="0" w:space="0" w:color="auto"/>
        <w:left w:val="none" w:sz="0" w:space="0" w:color="auto"/>
        <w:bottom w:val="none" w:sz="0" w:space="0" w:color="auto"/>
        <w:right w:val="none" w:sz="0" w:space="0" w:color="auto"/>
      </w:divBdr>
    </w:div>
    <w:div w:id="869100620">
      <w:bodyDiv w:val="1"/>
      <w:marLeft w:val="0"/>
      <w:marRight w:val="0"/>
      <w:marTop w:val="0"/>
      <w:marBottom w:val="0"/>
      <w:divBdr>
        <w:top w:val="none" w:sz="0" w:space="0" w:color="auto"/>
        <w:left w:val="none" w:sz="0" w:space="0" w:color="auto"/>
        <w:bottom w:val="none" w:sz="0" w:space="0" w:color="auto"/>
        <w:right w:val="none" w:sz="0" w:space="0" w:color="auto"/>
      </w:divBdr>
    </w:div>
    <w:div w:id="888229747">
      <w:bodyDiv w:val="1"/>
      <w:marLeft w:val="0"/>
      <w:marRight w:val="0"/>
      <w:marTop w:val="0"/>
      <w:marBottom w:val="0"/>
      <w:divBdr>
        <w:top w:val="none" w:sz="0" w:space="0" w:color="auto"/>
        <w:left w:val="none" w:sz="0" w:space="0" w:color="auto"/>
        <w:bottom w:val="none" w:sz="0" w:space="0" w:color="auto"/>
        <w:right w:val="none" w:sz="0" w:space="0" w:color="auto"/>
      </w:divBdr>
    </w:div>
    <w:div w:id="892889327">
      <w:bodyDiv w:val="1"/>
      <w:marLeft w:val="0"/>
      <w:marRight w:val="0"/>
      <w:marTop w:val="0"/>
      <w:marBottom w:val="0"/>
      <w:divBdr>
        <w:top w:val="none" w:sz="0" w:space="0" w:color="auto"/>
        <w:left w:val="none" w:sz="0" w:space="0" w:color="auto"/>
        <w:bottom w:val="none" w:sz="0" w:space="0" w:color="auto"/>
        <w:right w:val="none" w:sz="0" w:space="0" w:color="auto"/>
      </w:divBdr>
    </w:div>
    <w:div w:id="911426178">
      <w:bodyDiv w:val="1"/>
      <w:marLeft w:val="0"/>
      <w:marRight w:val="0"/>
      <w:marTop w:val="0"/>
      <w:marBottom w:val="0"/>
      <w:divBdr>
        <w:top w:val="none" w:sz="0" w:space="0" w:color="auto"/>
        <w:left w:val="none" w:sz="0" w:space="0" w:color="auto"/>
        <w:bottom w:val="none" w:sz="0" w:space="0" w:color="auto"/>
        <w:right w:val="none" w:sz="0" w:space="0" w:color="auto"/>
      </w:divBdr>
    </w:div>
    <w:div w:id="920067384">
      <w:bodyDiv w:val="1"/>
      <w:marLeft w:val="0"/>
      <w:marRight w:val="0"/>
      <w:marTop w:val="0"/>
      <w:marBottom w:val="0"/>
      <w:divBdr>
        <w:top w:val="none" w:sz="0" w:space="0" w:color="auto"/>
        <w:left w:val="none" w:sz="0" w:space="0" w:color="auto"/>
        <w:bottom w:val="none" w:sz="0" w:space="0" w:color="auto"/>
        <w:right w:val="none" w:sz="0" w:space="0" w:color="auto"/>
      </w:divBdr>
    </w:div>
    <w:div w:id="920797754">
      <w:bodyDiv w:val="1"/>
      <w:marLeft w:val="0"/>
      <w:marRight w:val="0"/>
      <w:marTop w:val="0"/>
      <w:marBottom w:val="0"/>
      <w:divBdr>
        <w:top w:val="none" w:sz="0" w:space="0" w:color="auto"/>
        <w:left w:val="none" w:sz="0" w:space="0" w:color="auto"/>
        <w:bottom w:val="none" w:sz="0" w:space="0" w:color="auto"/>
        <w:right w:val="none" w:sz="0" w:space="0" w:color="auto"/>
      </w:divBdr>
    </w:div>
    <w:div w:id="923030703">
      <w:bodyDiv w:val="1"/>
      <w:marLeft w:val="0"/>
      <w:marRight w:val="0"/>
      <w:marTop w:val="0"/>
      <w:marBottom w:val="0"/>
      <w:divBdr>
        <w:top w:val="none" w:sz="0" w:space="0" w:color="auto"/>
        <w:left w:val="none" w:sz="0" w:space="0" w:color="auto"/>
        <w:bottom w:val="none" w:sz="0" w:space="0" w:color="auto"/>
        <w:right w:val="none" w:sz="0" w:space="0" w:color="auto"/>
      </w:divBdr>
    </w:div>
    <w:div w:id="924456024">
      <w:bodyDiv w:val="1"/>
      <w:marLeft w:val="0"/>
      <w:marRight w:val="0"/>
      <w:marTop w:val="0"/>
      <w:marBottom w:val="0"/>
      <w:divBdr>
        <w:top w:val="none" w:sz="0" w:space="0" w:color="auto"/>
        <w:left w:val="none" w:sz="0" w:space="0" w:color="auto"/>
        <w:bottom w:val="none" w:sz="0" w:space="0" w:color="auto"/>
        <w:right w:val="none" w:sz="0" w:space="0" w:color="auto"/>
      </w:divBdr>
    </w:div>
    <w:div w:id="939416033">
      <w:bodyDiv w:val="1"/>
      <w:marLeft w:val="0"/>
      <w:marRight w:val="0"/>
      <w:marTop w:val="0"/>
      <w:marBottom w:val="0"/>
      <w:divBdr>
        <w:top w:val="none" w:sz="0" w:space="0" w:color="auto"/>
        <w:left w:val="none" w:sz="0" w:space="0" w:color="auto"/>
        <w:bottom w:val="none" w:sz="0" w:space="0" w:color="auto"/>
        <w:right w:val="none" w:sz="0" w:space="0" w:color="auto"/>
      </w:divBdr>
    </w:div>
    <w:div w:id="947389830">
      <w:bodyDiv w:val="1"/>
      <w:marLeft w:val="0"/>
      <w:marRight w:val="0"/>
      <w:marTop w:val="0"/>
      <w:marBottom w:val="0"/>
      <w:divBdr>
        <w:top w:val="none" w:sz="0" w:space="0" w:color="auto"/>
        <w:left w:val="none" w:sz="0" w:space="0" w:color="auto"/>
        <w:bottom w:val="none" w:sz="0" w:space="0" w:color="auto"/>
        <w:right w:val="none" w:sz="0" w:space="0" w:color="auto"/>
      </w:divBdr>
    </w:div>
    <w:div w:id="954019351">
      <w:bodyDiv w:val="1"/>
      <w:marLeft w:val="0"/>
      <w:marRight w:val="0"/>
      <w:marTop w:val="0"/>
      <w:marBottom w:val="0"/>
      <w:divBdr>
        <w:top w:val="none" w:sz="0" w:space="0" w:color="auto"/>
        <w:left w:val="none" w:sz="0" w:space="0" w:color="auto"/>
        <w:bottom w:val="none" w:sz="0" w:space="0" w:color="auto"/>
        <w:right w:val="none" w:sz="0" w:space="0" w:color="auto"/>
      </w:divBdr>
    </w:div>
    <w:div w:id="957569216">
      <w:bodyDiv w:val="1"/>
      <w:marLeft w:val="0"/>
      <w:marRight w:val="0"/>
      <w:marTop w:val="0"/>
      <w:marBottom w:val="0"/>
      <w:divBdr>
        <w:top w:val="none" w:sz="0" w:space="0" w:color="auto"/>
        <w:left w:val="none" w:sz="0" w:space="0" w:color="auto"/>
        <w:bottom w:val="none" w:sz="0" w:space="0" w:color="auto"/>
        <w:right w:val="none" w:sz="0" w:space="0" w:color="auto"/>
      </w:divBdr>
    </w:div>
    <w:div w:id="964505289">
      <w:bodyDiv w:val="1"/>
      <w:marLeft w:val="0"/>
      <w:marRight w:val="0"/>
      <w:marTop w:val="0"/>
      <w:marBottom w:val="0"/>
      <w:divBdr>
        <w:top w:val="none" w:sz="0" w:space="0" w:color="auto"/>
        <w:left w:val="none" w:sz="0" w:space="0" w:color="auto"/>
        <w:bottom w:val="none" w:sz="0" w:space="0" w:color="auto"/>
        <w:right w:val="none" w:sz="0" w:space="0" w:color="auto"/>
      </w:divBdr>
    </w:div>
    <w:div w:id="971860984">
      <w:bodyDiv w:val="1"/>
      <w:marLeft w:val="0"/>
      <w:marRight w:val="0"/>
      <w:marTop w:val="0"/>
      <w:marBottom w:val="0"/>
      <w:divBdr>
        <w:top w:val="none" w:sz="0" w:space="0" w:color="auto"/>
        <w:left w:val="none" w:sz="0" w:space="0" w:color="auto"/>
        <w:bottom w:val="none" w:sz="0" w:space="0" w:color="auto"/>
        <w:right w:val="none" w:sz="0" w:space="0" w:color="auto"/>
      </w:divBdr>
    </w:div>
    <w:div w:id="971865660">
      <w:bodyDiv w:val="1"/>
      <w:marLeft w:val="0"/>
      <w:marRight w:val="0"/>
      <w:marTop w:val="0"/>
      <w:marBottom w:val="0"/>
      <w:divBdr>
        <w:top w:val="none" w:sz="0" w:space="0" w:color="auto"/>
        <w:left w:val="none" w:sz="0" w:space="0" w:color="auto"/>
        <w:bottom w:val="none" w:sz="0" w:space="0" w:color="auto"/>
        <w:right w:val="none" w:sz="0" w:space="0" w:color="auto"/>
      </w:divBdr>
    </w:div>
    <w:div w:id="982660416">
      <w:bodyDiv w:val="1"/>
      <w:marLeft w:val="0"/>
      <w:marRight w:val="0"/>
      <w:marTop w:val="0"/>
      <w:marBottom w:val="0"/>
      <w:divBdr>
        <w:top w:val="none" w:sz="0" w:space="0" w:color="auto"/>
        <w:left w:val="none" w:sz="0" w:space="0" w:color="auto"/>
        <w:bottom w:val="none" w:sz="0" w:space="0" w:color="auto"/>
        <w:right w:val="none" w:sz="0" w:space="0" w:color="auto"/>
      </w:divBdr>
    </w:div>
    <w:div w:id="986740027">
      <w:bodyDiv w:val="1"/>
      <w:marLeft w:val="0"/>
      <w:marRight w:val="0"/>
      <w:marTop w:val="0"/>
      <w:marBottom w:val="0"/>
      <w:divBdr>
        <w:top w:val="none" w:sz="0" w:space="0" w:color="auto"/>
        <w:left w:val="none" w:sz="0" w:space="0" w:color="auto"/>
        <w:bottom w:val="none" w:sz="0" w:space="0" w:color="auto"/>
        <w:right w:val="none" w:sz="0" w:space="0" w:color="auto"/>
      </w:divBdr>
    </w:div>
    <w:div w:id="1001739614">
      <w:bodyDiv w:val="1"/>
      <w:marLeft w:val="0"/>
      <w:marRight w:val="0"/>
      <w:marTop w:val="0"/>
      <w:marBottom w:val="0"/>
      <w:divBdr>
        <w:top w:val="none" w:sz="0" w:space="0" w:color="auto"/>
        <w:left w:val="none" w:sz="0" w:space="0" w:color="auto"/>
        <w:bottom w:val="none" w:sz="0" w:space="0" w:color="auto"/>
        <w:right w:val="none" w:sz="0" w:space="0" w:color="auto"/>
      </w:divBdr>
    </w:div>
    <w:div w:id="1010714023">
      <w:bodyDiv w:val="1"/>
      <w:marLeft w:val="0"/>
      <w:marRight w:val="0"/>
      <w:marTop w:val="0"/>
      <w:marBottom w:val="0"/>
      <w:divBdr>
        <w:top w:val="none" w:sz="0" w:space="0" w:color="auto"/>
        <w:left w:val="none" w:sz="0" w:space="0" w:color="auto"/>
        <w:bottom w:val="none" w:sz="0" w:space="0" w:color="auto"/>
        <w:right w:val="none" w:sz="0" w:space="0" w:color="auto"/>
      </w:divBdr>
    </w:div>
    <w:div w:id="1017582608">
      <w:bodyDiv w:val="1"/>
      <w:marLeft w:val="0"/>
      <w:marRight w:val="0"/>
      <w:marTop w:val="0"/>
      <w:marBottom w:val="0"/>
      <w:divBdr>
        <w:top w:val="none" w:sz="0" w:space="0" w:color="auto"/>
        <w:left w:val="none" w:sz="0" w:space="0" w:color="auto"/>
        <w:bottom w:val="none" w:sz="0" w:space="0" w:color="auto"/>
        <w:right w:val="none" w:sz="0" w:space="0" w:color="auto"/>
      </w:divBdr>
    </w:div>
    <w:div w:id="1019814511">
      <w:bodyDiv w:val="1"/>
      <w:marLeft w:val="0"/>
      <w:marRight w:val="0"/>
      <w:marTop w:val="0"/>
      <w:marBottom w:val="0"/>
      <w:divBdr>
        <w:top w:val="none" w:sz="0" w:space="0" w:color="auto"/>
        <w:left w:val="none" w:sz="0" w:space="0" w:color="auto"/>
        <w:bottom w:val="none" w:sz="0" w:space="0" w:color="auto"/>
        <w:right w:val="none" w:sz="0" w:space="0" w:color="auto"/>
      </w:divBdr>
    </w:div>
    <w:div w:id="1028415199">
      <w:bodyDiv w:val="1"/>
      <w:marLeft w:val="0"/>
      <w:marRight w:val="0"/>
      <w:marTop w:val="0"/>
      <w:marBottom w:val="0"/>
      <w:divBdr>
        <w:top w:val="none" w:sz="0" w:space="0" w:color="auto"/>
        <w:left w:val="none" w:sz="0" w:space="0" w:color="auto"/>
        <w:bottom w:val="none" w:sz="0" w:space="0" w:color="auto"/>
        <w:right w:val="none" w:sz="0" w:space="0" w:color="auto"/>
      </w:divBdr>
    </w:div>
    <w:div w:id="1046367096">
      <w:bodyDiv w:val="1"/>
      <w:marLeft w:val="0"/>
      <w:marRight w:val="0"/>
      <w:marTop w:val="0"/>
      <w:marBottom w:val="0"/>
      <w:divBdr>
        <w:top w:val="none" w:sz="0" w:space="0" w:color="auto"/>
        <w:left w:val="none" w:sz="0" w:space="0" w:color="auto"/>
        <w:bottom w:val="none" w:sz="0" w:space="0" w:color="auto"/>
        <w:right w:val="none" w:sz="0" w:space="0" w:color="auto"/>
      </w:divBdr>
    </w:div>
    <w:div w:id="1049181809">
      <w:bodyDiv w:val="1"/>
      <w:marLeft w:val="0"/>
      <w:marRight w:val="0"/>
      <w:marTop w:val="0"/>
      <w:marBottom w:val="0"/>
      <w:divBdr>
        <w:top w:val="none" w:sz="0" w:space="0" w:color="auto"/>
        <w:left w:val="none" w:sz="0" w:space="0" w:color="auto"/>
        <w:bottom w:val="none" w:sz="0" w:space="0" w:color="auto"/>
        <w:right w:val="none" w:sz="0" w:space="0" w:color="auto"/>
      </w:divBdr>
    </w:div>
    <w:div w:id="1051543073">
      <w:bodyDiv w:val="1"/>
      <w:marLeft w:val="0"/>
      <w:marRight w:val="0"/>
      <w:marTop w:val="0"/>
      <w:marBottom w:val="0"/>
      <w:divBdr>
        <w:top w:val="none" w:sz="0" w:space="0" w:color="auto"/>
        <w:left w:val="none" w:sz="0" w:space="0" w:color="auto"/>
        <w:bottom w:val="none" w:sz="0" w:space="0" w:color="auto"/>
        <w:right w:val="none" w:sz="0" w:space="0" w:color="auto"/>
      </w:divBdr>
    </w:div>
    <w:div w:id="1058435951">
      <w:bodyDiv w:val="1"/>
      <w:marLeft w:val="0"/>
      <w:marRight w:val="0"/>
      <w:marTop w:val="0"/>
      <w:marBottom w:val="0"/>
      <w:divBdr>
        <w:top w:val="none" w:sz="0" w:space="0" w:color="auto"/>
        <w:left w:val="none" w:sz="0" w:space="0" w:color="auto"/>
        <w:bottom w:val="none" w:sz="0" w:space="0" w:color="auto"/>
        <w:right w:val="none" w:sz="0" w:space="0" w:color="auto"/>
      </w:divBdr>
    </w:div>
    <w:div w:id="1069572284">
      <w:bodyDiv w:val="1"/>
      <w:marLeft w:val="0"/>
      <w:marRight w:val="0"/>
      <w:marTop w:val="0"/>
      <w:marBottom w:val="0"/>
      <w:divBdr>
        <w:top w:val="none" w:sz="0" w:space="0" w:color="auto"/>
        <w:left w:val="none" w:sz="0" w:space="0" w:color="auto"/>
        <w:bottom w:val="none" w:sz="0" w:space="0" w:color="auto"/>
        <w:right w:val="none" w:sz="0" w:space="0" w:color="auto"/>
      </w:divBdr>
    </w:div>
    <w:div w:id="1072197162">
      <w:bodyDiv w:val="1"/>
      <w:marLeft w:val="0"/>
      <w:marRight w:val="0"/>
      <w:marTop w:val="0"/>
      <w:marBottom w:val="0"/>
      <w:divBdr>
        <w:top w:val="none" w:sz="0" w:space="0" w:color="auto"/>
        <w:left w:val="none" w:sz="0" w:space="0" w:color="auto"/>
        <w:bottom w:val="none" w:sz="0" w:space="0" w:color="auto"/>
        <w:right w:val="none" w:sz="0" w:space="0" w:color="auto"/>
      </w:divBdr>
    </w:div>
    <w:div w:id="1077823253">
      <w:bodyDiv w:val="1"/>
      <w:marLeft w:val="0"/>
      <w:marRight w:val="0"/>
      <w:marTop w:val="0"/>
      <w:marBottom w:val="0"/>
      <w:divBdr>
        <w:top w:val="none" w:sz="0" w:space="0" w:color="auto"/>
        <w:left w:val="none" w:sz="0" w:space="0" w:color="auto"/>
        <w:bottom w:val="none" w:sz="0" w:space="0" w:color="auto"/>
        <w:right w:val="none" w:sz="0" w:space="0" w:color="auto"/>
      </w:divBdr>
    </w:div>
    <w:div w:id="1079519905">
      <w:bodyDiv w:val="1"/>
      <w:marLeft w:val="0"/>
      <w:marRight w:val="0"/>
      <w:marTop w:val="0"/>
      <w:marBottom w:val="0"/>
      <w:divBdr>
        <w:top w:val="none" w:sz="0" w:space="0" w:color="auto"/>
        <w:left w:val="none" w:sz="0" w:space="0" w:color="auto"/>
        <w:bottom w:val="none" w:sz="0" w:space="0" w:color="auto"/>
        <w:right w:val="none" w:sz="0" w:space="0" w:color="auto"/>
      </w:divBdr>
    </w:div>
    <w:div w:id="1092622532">
      <w:bodyDiv w:val="1"/>
      <w:marLeft w:val="0"/>
      <w:marRight w:val="0"/>
      <w:marTop w:val="0"/>
      <w:marBottom w:val="0"/>
      <w:divBdr>
        <w:top w:val="none" w:sz="0" w:space="0" w:color="auto"/>
        <w:left w:val="none" w:sz="0" w:space="0" w:color="auto"/>
        <w:bottom w:val="none" w:sz="0" w:space="0" w:color="auto"/>
        <w:right w:val="none" w:sz="0" w:space="0" w:color="auto"/>
      </w:divBdr>
    </w:div>
    <w:div w:id="1100293116">
      <w:bodyDiv w:val="1"/>
      <w:marLeft w:val="0"/>
      <w:marRight w:val="0"/>
      <w:marTop w:val="0"/>
      <w:marBottom w:val="0"/>
      <w:divBdr>
        <w:top w:val="none" w:sz="0" w:space="0" w:color="auto"/>
        <w:left w:val="none" w:sz="0" w:space="0" w:color="auto"/>
        <w:bottom w:val="none" w:sz="0" w:space="0" w:color="auto"/>
        <w:right w:val="none" w:sz="0" w:space="0" w:color="auto"/>
      </w:divBdr>
    </w:div>
    <w:div w:id="1106923233">
      <w:bodyDiv w:val="1"/>
      <w:marLeft w:val="0"/>
      <w:marRight w:val="0"/>
      <w:marTop w:val="0"/>
      <w:marBottom w:val="0"/>
      <w:divBdr>
        <w:top w:val="none" w:sz="0" w:space="0" w:color="auto"/>
        <w:left w:val="none" w:sz="0" w:space="0" w:color="auto"/>
        <w:bottom w:val="none" w:sz="0" w:space="0" w:color="auto"/>
        <w:right w:val="none" w:sz="0" w:space="0" w:color="auto"/>
      </w:divBdr>
    </w:div>
    <w:div w:id="1107889628">
      <w:bodyDiv w:val="1"/>
      <w:marLeft w:val="0"/>
      <w:marRight w:val="0"/>
      <w:marTop w:val="0"/>
      <w:marBottom w:val="0"/>
      <w:divBdr>
        <w:top w:val="none" w:sz="0" w:space="0" w:color="auto"/>
        <w:left w:val="none" w:sz="0" w:space="0" w:color="auto"/>
        <w:bottom w:val="none" w:sz="0" w:space="0" w:color="auto"/>
        <w:right w:val="none" w:sz="0" w:space="0" w:color="auto"/>
      </w:divBdr>
    </w:div>
    <w:div w:id="1110128814">
      <w:bodyDiv w:val="1"/>
      <w:marLeft w:val="0"/>
      <w:marRight w:val="0"/>
      <w:marTop w:val="0"/>
      <w:marBottom w:val="0"/>
      <w:divBdr>
        <w:top w:val="none" w:sz="0" w:space="0" w:color="auto"/>
        <w:left w:val="none" w:sz="0" w:space="0" w:color="auto"/>
        <w:bottom w:val="none" w:sz="0" w:space="0" w:color="auto"/>
        <w:right w:val="none" w:sz="0" w:space="0" w:color="auto"/>
      </w:divBdr>
    </w:div>
    <w:div w:id="1110928168">
      <w:bodyDiv w:val="1"/>
      <w:marLeft w:val="0"/>
      <w:marRight w:val="0"/>
      <w:marTop w:val="0"/>
      <w:marBottom w:val="0"/>
      <w:divBdr>
        <w:top w:val="none" w:sz="0" w:space="0" w:color="auto"/>
        <w:left w:val="none" w:sz="0" w:space="0" w:color="auto"/>
        <w:bottom w:val="none" w:sz="0" w:space="0" w:color="auto"/>
        <w:right w:val="none" w:sz="0" w:space="0" w:color="auto"/>
      </w:divBdr>
    </w:div>
    <w:div w:id="1116829892">
      <w:bodyDiv w:val="1"/>
      <w:marLeft w:val="0"/>
      <w:marRight w:val="0"/>
      <w:marTop w:val="0"/>
      <w:marBottom w:val="0"/>
      <w:divBdr>
        <w:top w:val="none" w:sz="0" w:space="0" w:color="auto"/>
        <w:left w:val="none" w:sz="0" w:space="0" w:color="auto"/>
        <w:bottom w:val="none" w:sz="0" w:space="0" w:color="auto"/>
        <w:right w:val="none" w:sz="0" w:space="0" w:color="auto"/>
      </w:divBdr>
    </w:div>
    <w:div w:id="1120689647">
      <w:bodyDiv w:val="1"/>
      <w:marLeft w:val="0"/>
      <w:marRight w:val="0"/>
      <w:marTop w:val="0"/>
      <w:marBottom w:val="0"/>
      <w:divBdr>
        <w:top w:val="none" w:sz="0" w:space="0" w:color="auto"/>
        <w:left w:val="none" w:sz="0" w:space="0" w:color="auto"/>
        <w:bottom w:val="none" w:sz="0" w:space="0" w:color="auto"/>
        <w:right w:val="none" w:sz="0" w:space="0" w:color="auto"/>
      </w:divBdr>
    </w:div>
    <w:div w:id="1131240545">
      <w:bodyDiv w:val="1"/>
      <w:marLeft w:val="0"/>
      <w:marRight w:val="0"/>
      <w:marTop w:val="0"/>
      <w:marBottom w:val="0"/>
      <w:divBdr>
        <w:top w:val="none" w:sz="0" w:space="0" w:color="auto"/>
        <w:left w:val="none" w:sz="0" w:space="0" w:color="auto"/>
        <w:bottom w:val="none" w:sz="0" w:space="0" w:color="auto"/>
        <w:right w:val="none" w:sz="0" w:space="0" w:color="auto"/>
      </w:divBdr>
    </w:div>
    <w:div w:id="1135291251">
      <w:bodyDiv w:val="1"/>
      <w:marLeft w:val="0"/>
      <w:marRight w:val="0"/>
      <w:marTop w:val="0"/>
      <w:marBottom w:val="0"/>
      <w:divBdr>
        <w:top w:val="none" w:sz="0" w:space="0" w:color="auto"/>
        <w:left w:val="none" w:sz="0" w:space="0" w:color="auto"/>
        <w:bottom w:val="none" w:sz="0" w:space="0" w:color="auto"/>
        <w:right w:val="none" w:sz="0" w:space="0" w:color="auto"/>
      </w:divBdr>
    </w:div>
    <w:div w:id="1135411395">
      <w:bodyDiv w:val="1"/>
      <w:marLeft w:val="0"/>
      <w:marRight w:val="0"/>
      <w:marTop w:val="0"/>
      <w:marBottom w:val="0"/>
      <w:divBdr>
        <w:top w:val="none" w:sz="0" w:space="0" w:color="auto"/>
        <w:left w:val="none" w:sz="0" w:space="0" w:color="auto"/>
        <w:bottom w:val="none" w:sz="0" w:space="0" w:color="auto"/>
        <w:right w:val="none" w:sz="0" w:space="0" w:color="auto"/>
      </w:divBdr>
    </w:div>
    <w:div w:id="1137576469">
      <w:bodyDiv w:val="1"/>
      <w:marLeft w:val="0"/>
      <w:marRight w:val="0"/>
      <w:marTop w:val="0"/>
      <w:marBottom w:val="0"/>
      <w:divBdr>
        <w:top w:val="none" w:sz="0" w:space="0" w:color="auto"/>
        <w:left w:val="none" w:sz="0" w:space="0" w:color="auto"/>
        <w:bottom w:val="none" w:sz="0" w:space="0" w:color="auto"/>
        <w:right w:val="none" w:sz="0" w:space="0" w:color="auto"/>
      </w:divBdr>
    </w:div>
    <w:div w:id="1137647064">
      <w:bodyDiv w:val="1"/>
      <w:marLeft w:val="0"/>
      <w:marRight w:val="0"/>
      <w:marTop w:val="0"/>
      <w:marBottom w:val="0"/>
      <w:divBdr>
        <w:top w:val="none" w:sz="0" w:space="0" w:color="auto"/>
        <w:left w:val="none" w:sz="0" w:space="0" w:color="auto"/>
        <w:bottom w:val="none" w:sz="0" w:space="0" w:color="auto"/>
        <w:right w:val="none" w:sz="0" w:space="0" w:color="auto"/>
      </w:divBdr>
    </w:div>
    <w:div w:id="1144541189">
      <w:bodyDiv w:val="1"/>
      <w:marLeft w:val="0"/>
      <w:marRight w:val="0"/>
      <w:marTop w:val="0"/>
      <w:marBottom w:val="0"/>
      <w:divBdr>
        <w:top w:val="none" w:sz="0" w:space="0" w:color="auto"/>
        <w:left w:val="none" w:sz="0" w:space="0" w:color="auto"/>
        <w:bottom w:val="none" w:sz="0" w:space="0" w:color="auto"/>
        <w:right w:val="none" w:sz="0" w:space="0" w:color="auto"/>
      </w:divBdr>
    </w:div>
    <w:div w:id="1154568450">
      <w:bodyDiv w:val="1"/>
      <w:marLeft w:val="0"/>
      <w:marRight w:val="0"/>
      <w:marTop w:val="0"/>
      <w:marBottom w:val="0"/>
      <w:divBdr>
        <w:top w:val="none" w:sz="0" w:space="0" w:color="auto"/>
        <w:left w:val="none" w:sz="0" w:space="0" w:color="auto"/>
        <w:bottom w:val="none" w:sz="0" w:space="0" w:color="auto"/>
        <w:right w:val="none" w:sz="0" w:space="0" w:color="auto"/>
      </w:divBdr>
    </w:div>
    <w:div w:id="1158300782">
      <w:bodyDiv w:val="1"/>
      <w:marLeft w:val="0"/>
      <w:marRight w:val="0"/>
      <w:marTop w:val="0"/>
      <w:marBottom w:val="0"/>
      <w:divBdr>
        <w:top w:val="none" w:sz="0" w:space="0" w:color="auto"/>
        <w:left w:val="none" w:sz="0" w:space="0" w:color="auto"/>
        <w:bottom w:val="none" w:sz="0" w:space="0" w:color="auto"/>
        <w:right w:val="none" w:sz="0" w:space="0" w:color="auto"/>
      </w:divBdr>
    </w:div>
    <w:div w:id="1166046390">
      <w:bodyDiv w:val="1"/>
      <w:marLeft w:val="0"/>
      <w:marRight w:val="0"/>
      <w:marTop w:val="0"/>
      <w:marBottom w:val="0"/>
      <w:divBdr>
        <w:top w:val="none" w:sz="0" w:space="0" w:color="auto"/>
        <w:left w:val="none" w:sz="0" w:space="0" w:color="auto"/>
        <w:bottom w:val="none" w:sz="0" w:space="0" w:color="auto"/>
        <w:right w:val="none" w:sz="0" w:space="0" w:color="auto"/>
      </w:divBdr>
    </w:div>
    <w:div w:id="1168134723">
      <w:bodyDiv w:val="1"/>
      <w:marLeft w:val="0"/>
      <w:marRight w:val="0"/>
      <w:marTop w:val="0"/>
      <w:marBottom w:val="0"/>
      <w:divBdr>
        <w:top w:val="none" w:sz="0" w:space="0" w:color="auto"/>
        <w:left w:val="none" w:sz="0" w:space="0" w:color="auto"/>
        <w:bottom w:val="none" w:sz="0" w:space="0" w:color="auto"/>
        <w:right w:val="none" w:sz="0" w:space="0" w:color="auto"/>
      </w:divBdr>
    </w:div>
    <w:div w:id="1170487280">
      <w:bodyDiv w:val="1"/>
      <w:marLeft w:val="0"/>
      <w:marRight w:val="0"/>
      <w:marTop w:val="0"/>
      <w:marBottom w:val="0"/>
      <w:divBdr>
        <w:top w:val="none" w:sz="0" w:space="0" w:color="auto"/>
        <w:left w:val="none" w:sz="0" w:space="0" w:color="auto"/>
        <w:bottom w:val="none" w:sz="0" w:space="0" w:color="auto"/>
        <w:right w:val="none" w:sz="0" w:space="0" w:color="auto"/>
      </w:divBdr>
    </w:div>
    <w:div w:id="1197810477">
      <w:bodyDiv w:val="1"/>
      <w:marLeft w:val="0"/>
      <w:marRight w:val="0"/>
      <w:marTop w:val="0"/>
      <w:marBottom w:val="0"/>
      <w:divBdr>
        <w:top w:val="none" w:sz="0" w:space="0" w:color="auto"/>
        <w:left w:val="none" w:sz="0" w:space="0" w:color="auto"/>
        <w:bottom w:val="none" w:sz="0" w:space="0" w:color="auto"/>
        <w:right w:val="none" w:sz="0" w:space="0" w:color="auto"/>
      </w:divBdr>
    </w:div>
    <w:div w:id="1215312212">
      <w:bodyDiv w:val="1"/>
      <w:marLeft w:val="0"/>
      <w:marRight w:val="0"/>
      <w:marTop w:val="0"/>
      <w:marBottom w:val="0"/>
      <w:divBdr>
        <w:top w:val="none" w:sz="0" w:space="0" w:color="auto"/>
        <w:left w:val="none" w:sz="0" w:space="0" w:color="auto"/>
        <w:bottom w:val="none" w:sz="0" w:space="0" w:color="auto"/>
        <w:right w:val="none" w:sz="0" w:space="0" w:color="auto"/>
      </w:divBdr>
    </w:div>
    <w:div w:id="1226994818">
      <w:bodyDiv w:val="1"/>
      <w:marLeft w:val="0"/>
      <w:marRight w:val="0"/>
      <w:marTop w:val="0"/>
      <w:marBottom w:val="0"/>
      <w:divBdr>
        <w:top w:val="none" w:sz="0" w:space="0" w:color="auto"/>
        <w:left w:val="none" w:sz="0" w:space="0" w:color="auto"/>
        <w:bottom w:val="none" w:sz="0" w:space="0" w:color="auto"/>
        <w:right w:val="none" w:sz="0" w:space="0" w:color="auto"/>
      </w:divBdr>
    </w:div>
    <w:div w:id="1227834053">
      <w:bodyDiv w:val="1"/>
      <w:marLeft w:val="0"/>
      <w:marRight w:val="0"/>
      <w:marTop w:val="0"/>
      <w:marBottom w:val="0"/>
      <w:divBdr>
        <w:top w:val="none" w:sz="0" w:space="0" w:color="auto"/>
        <w:left w:val="none" w:sz="0" w:space="0" w:color="auto"/>
        <w:bottom w:val="none" w:sz="0" w:space="0" w:color="auto"/>
        <w:right w:val="none" w:sz="0" w:space="0" w:color="auto"/>
      </w:divBdr>
    </w:div>
    <w:div w:id="1232354935">
      <w:bodyDiv w:val="1"/>
      <w:marLeft w:val="0"/>
      <w:marRight w:val="0"/>
      <w:marTop w:val="0"/>
      <w:marBottom w:val="0"/>
      <w:divBdr>
        <w:top w:val="none" w:sz="0" w:space="0" w:color="auto"/>
        <w:left w:val="none" w:sz="0" w:space="0" w:color="auto"/>
        <w:bottom w:val="none" w:sz="0" w:space="0" w:color="auto"/>
        <w:right w:val="none" w:sz="0" w:space="0" w:color="auto"/>
      </w:divBdr>
    </w:div>
    <w:div w:id="1234005289">
      <w:bodyDiv w:val="1"/>
      <w:marLeft w:val="0"/>
      <w:marRight w:val="0"/>
      <w:marTop w:val="0"/>
      <w:marBottom w:val="0"/>
      <w:divBdr>
        <w:top w:val="none" w:sz="0" w:space="0" w:color="auto"/>
        <w:left w:val="none" w:sz="0" w:space="0" w:color="auto"/>
        <w:bottom w:val="none" w:sz="0" w:space="0" w:color="auto"/>
        <w:right w:val="none" w:sz="0" w:space="0" w:color="auto"/>
      </w:divBdr>
    </w:div>
    <w:div w:id="1239484139">
      <w:bodyDiv w:val="1"/>
      <w:marLeft w:val="0"/>
      <w:marRight w:val="0"/>
      <w:marTop w:val="0"/>
      <w:marBottom w:val="0"/>
      <w:divBdr>
        <w:top w:val="none" w:sz="0" w:space="0" w:color="auto"/>
        <w:left w:val="none" w:sz="0" w:space="0" w:color="auto"/>
        <w:bottom w:val="none" w:sz="0" w:space="0" w:color="auto"/>
        <w:right w:val="none" w:sz="0" w:space="0" w:color="auto"/>
      </w:divBdr>
    </w:div>
    <w:div w:id="1247690405">
      <w:bodyDiv w:val="1"/>
      <w:marLeft w:val="0"/>
      <w:marRight w:val="0"/>
      <w:marTop w:val="0"/>
      <w:marBottom w:val="0"/>
      <w:divBdr>
        <w:top w:val="none" w:sz="0" w:space="0" w:color="auto"/>
        <w:left w:val="none" w:sz="0" w:space="0" w:color="auto"/>
        <w:bottom w:val="none" w:sz="0" w:space="0" w:color="auto"/>
        <w:right w:val="none" w:sz="0" w:space="0" w:color="auto"/>
      </w:divBdr>
    </w:div>
    <w:div w:id="1257207705">
      <w:bodyDiv w:val="1"/>
      <w:marLeft w:val="0"/>
      <w:marRight w:val="0"/>
      <w:marTop w:val="0"/>
      <w:marBottom w:val="0"/>
      <w:divBdr>
        <w:top w:val="none" w:sz="0" w:space="0" w:color="auto"/>
        <w:left w:val="none" w:sz="0" w:space="0" w:color="auto"/>
        <w:bottom w:val="none" w:sz="0" w:space="0" w:color="auto"/>
        <w:right w:val="none" w:sz="0" w:space="0" w:color="auto"/>
      </w:divBdr>
    </w:div>
    <w:div w:id="1263606853">
      <w:bodyDiv w:val="1"/>
      <w:marLeft w:val="0"/>
      <w:marRight w:val="0"/>
      <w:marTop w:val="0"/>
      <w:marBottom w:val="0"/>
      <w:divBdr>
        <w:top w:val="none" w:sz="0" w:space="0" w:color="auto"/>
        <w:left w:val="none" w:sz="0" w:space="0" w:color="auto"/>
        <w:bottom w:val="none" w:sz="0" w:space="0" w:color="auto"/>
        <w:right w:val="none" w:sz="0" w:space="0" w:color="auto"/>
      </w:divBdr>
    </w:div>
    <w:div w:id="1267346148">
      <w:bodyDiv w:val="1"/>
      <w:marLeft w:val="0"/>
      <w:marRight w:val="0"/>
      <w:marTop w:val="0"/>
      <w:marBottom w:val="0"/>
      <w:divBdr>
        <w:top w:val="none" w:sz="0" w:space="0" w:color="auto"/>
        <w:left w:val="none" w:sz="0" w:space="0" w:color="auto"/>
        <w:bottom w:val="none" w:sz="0" w:space="0" w:color="auto"/>
        <w:right w:val="none" w:sz="0" w:space="0" w:color="auto"/>
      </w:divBdr>
    </w:div>
    <w:div w:id="1300501345">
      <w:bodyDiv w:val="1"/>
      <w:marLeft w:val="0"/>
      <w:marRight w:val="0"/>
      <w:marTop w:val="0"/>
      <w:marBottom w:val="0"/>
      <w:divBdr>
        <w:top w:val="none" w:sz="0" w:space="0" w:color="auto"/>
        <w:left w:val="none" w:sz="0" w:space="0" w:color="auto"/>
        <w:bottom w:val="none" w:sz="0" w:space="0" w:color="auto"/>
        <w:right w:val="none" w:sz="0" w:space="0" w:color="auto"/>
      </w:divBdr>
    </w:div>
    <w:div w:id="1303923982">
      <w:bodyDiv w:val="1"/>
      <w:marLeft w:val="0"/>
      <w:marRight w:val="0"/>
      <w:marTop w:val="0"/>
      <w:marBottom w:val="0"/>
      <w:divBdr>
        <w:top w:val="none" w:sz="0" w:space="0" w:color="auto"/>
        <w:left w:val="none" w:sz="0" w:space="0" w:color="auto"/>
        <w:bottom w:val="none" w:sz="0" w:space="0" w:color="auto"/>
        <w:right w:val="none" w:sz="0" w:space="0" w:color="auto"/>
      </w:divBdr>
    </w:div>
    <w:div w:id="1305311632">
      <w:bodyDiv w:val="1"/>
      <w:marLeft w:val="0"/>
      <w:marRight w:val="0"/>
      <w:marTop w:val="0"/>
      <w:marBottom w:val="0"/>
      <w:divBdr>
        <w:top w:val="none" w:sz="0" w:space="0" w:color="auto"/>
        <w:left w:val="none" w:sz="0" w:space="0" w:color="auto"/>
        <w:bottom w:val="none" w:sz="0" w:space="0" w:color="auto"/>
        <w:right w:val="none" w:sz="0" w:space="0" w:color="auto"/>
      </w:divBdr>
    </w:div>
    <w:div w:id="1307200987">
      <w:bodyDiv w:val="1"/>
      <w:marLeft w:val="0"/>
      <w:marRight w:val="0"/>
      <w:marTop w:val="0"/>
      <w:marBottom w:val="0"/>
      <w:divBdr>
        <w:top w:val="none" w:sz="0" w:space="0" w:color="auto"/>
        <w:left w:val="none" w:sz="0" w:space="0" w:color="auto"/>
        <w:bottom w:val="none" w:sz="0" w:space="0" w:color="auto"/>
        <w:right w:val="none" w:sz="0" w:space="0" w:color="auto"/>
      </w:divBdr>
    </w:div>
    <w:div w:id="1316299336">
      <w:bodyDiv w:val="1"/>
      <w:marLeft w:val="0"/>
      <w:marRight w:val="0"/>
      <w:marTop w:val="0"/>
      <w:marBottom w:val="0"/>
      <w:divBdr>
        <w:top w:val="none" w:sz="0" w:space="0" w:color="auto"/>
        <w:left w:val="none" w:sz="0" w:space="0" w:color="auto"/>
        <w:bottom w:val="none" w:sz="0" w:space="0" w:color="auto"/>
        <w:right w:val="none" w:sz="0" w:space="0" w:color="auto"/>
      </w:divBdr>
    </w:div>
    <w:div w:id="1346714011">
      <w:bodyDiv w:val="1"/>
      <w:marLeft w:val="0"/>
      <w:marRight w:val="0"/>
      <w:marTop w:val="0"/>
      <w:marBottom w:val="0"/>
      <w:divBdr>
        <w:top w:val="none" w:sz="0" w:space="0" w:color="auto"/>
        <w:left w:val="none" w:sz="0" w:space="0" w:color="auto"/>
        <w:bottom w:val="none" w:sz="0" w:space="0" w:color="auto"/>
        <w:right w:val="none" w:sz="0" w:space="0" w:color="auto"/>
      </w:divBdr>
    </w:div>
    <w:div w:id="1364478257">
      <w:bodyDiv w:val="1"/>
      <w:marLeft w:val="0"/>
      <w:marRight w:val="0"/>
      <w:marTop w:val="0"/>
      <w:marBottom w:val="0"/>
      <w:divBdr>
        <w:top w:val="none" w:sz="0" w:space="0" w:color="auto"/>
        <w:left w:val="none" w:sz="0" w:space="0" w:color="auto"/>
        <w:bottom w:val="none" w:sz="0" w:space="0" w:color="auto"/>
        <w:right w:val="none" w:sz="0" w:space="0" w:color="auto"/>
      </w:divBdr>
    </w:div>
    <w:div w:id="1365522734">
      <w:bodyDiv w:val="1"/>
      <w:marLeft w:val="0"/>
      <w:marRight w:val="0"/>
      <w:marTop w:val="0"/>
      <w:marBottom w:val="0"/>
      <w:divBdr>
        <w:top w:val="none" w:sz="0" w:space="0" w:color="auto"/>
        <w:left w:val="none" w:sz="0" w:space="0" w:color="auto"/>
        <w:bottom w:val="none" w:sz="0" w:space="0" w:color="auto"/>
        <w:right w:val="none" w:sz="0" w:space="0" w:color="auto"/>
      </w:divBdr>
    </w:div>
    <w:div w:id="1366448752">
      <w:bodyDiv w:val="1"/>
      <w:marLeft w:val="0"/>
      <w:marRight w:val="0"/>
      <w:marTop w:val="0"/>
      <w:marBottom w:val="0"/>
      <w:divBdr>
        <w:top w:val="none" w:sz="0" w:space="0" w:color="auto"/>
        <w:left w:val="none" w:sz="0" w:space="0" w:color="auto"/>
        <w:bottom w:val="none" w:sz="0" w:space="0" w:color="auto"/>
        <w:right w:val="none" w:sz="0" w:space="0" w:color="auto"/>
      </w:divBdr>
    </w:div>
    <w:div w:id="1391148402">
      <w:bodyDiv w:val="1"/>
      <w:marLeft w:val="0"/>
      <w:marRight w:val="0"/>
      <w:marTop w:val="0"/>
      <w:marBottom w:val="0"/>
      <w:divBdr>
        <w:top w:val="none" w:sz="0" w:space="0" w:color="auto"/>
        <w:left w:val="none" w:sz="0" w:space="0" w:color="auto"/>
        <w:bottom w:val="none" w:sz="0" w:space="0" w:color="auto"/>
        <w:right w:val="none" w:sz="0" w:space="0" w:color="auto"/>
      </w:divBdr>
    </w:div>
    <w:div w:id="1393387478">
      <w:bodyDiv w:val="1"/>
      <w:marLeft w:val="0"/>
      <w:marRight w:val="0"/>
      <w:marTop w:val="0"/>
      <w:marBottom w:val="0"/>
      <w:divBdr>
        <w:top w:val="none" w:sz="0" w:space="0" w:color="auto"/>
        <w:left w:val="none" w:sz="0" w:space="0" w:color="auto"/>
        <w:bottom w:val="none" w:sz="0" w:space="0" w:color="auto"/>
        <w:right w:val="none" w:sz="0" w:space="0" w:color="auto"/>
      </w:divBdr>
    </w:div>
    <w:div w:id="1405757738">
      <w:bodyDiv w:val="1"/>
      <w:marLeft w:val="0"/>
      <w:marRight w:val="0"/>
      <w:marTop w:val="0"/>
      <w:marBottom w:val="0"/>
      <w:divBdr>
        <w:top w:val="none" w:sz="0" w:space="0" w:color="auto"/>
        <w:left w:val="none" w:sz="0" w:space="0" w:color="auto"/>
        <w:bottom w:val="none" w:sz="0" w:space="0" w:color="auto"/>
        <w:right w:val="none" w:sz="0" w:space="0" w:color="auto"/>
      </w:divBdr>
    </w:div>
    <w:div w:id="1412770600">
      <w:bodyDiv w:val="1"/>
      <w:marLeft w:val="0"/>
      <w:marRight w:val="0"/>
      <w:marTop w:val="0"/>
      <w:marBottom w:val="0"/>
      <w:divBdr>
        <w:top w:val="none" w:sz="0" w:space="0" w:color="auto"/>
        <w:left w:val="none" w:sz="0" w:space="0" w:color="auto"/>
        <w:bottom w:val="none" w:sz="0" w:space="0" w:color="auto"/>
        <w:right w:val="none" w:sz="0" w:space="0" w:color="auto"/>
      </w:divBdr>
    </w:div>
    <w:div w:id="1415974601">
      <w:bodyDiv w:val="1"/>
      <w:marLeft w:val="0"/>
      <w:marRight w:val="0"/>
      <w:marTop w:val="0"/>
      <w:marBottom w:val="0"/>
      <w:divBdr>
        <w:top w:val="none" w:sz="0" w:space="0" w:color="auto"/>
        <w:left w:val="none" w:sz="0" w:space="0" w:color="auto"/>
        <w:bottom w:val="none" w:sz="0" w:space="0" w:color="auto"/>
        <w:right w:val="none" w:sz="0" w:space="0" w:color="auto"/>
      </w:divBdr>
    </w:div>
    <w:div w:id="1421638748">
      <w:bodyDiv w:val="1"/>
      <w:marLeft w:val="0"/>
      <w:marRight w:val="0"/>
      <w:marTop w:val="0"/>
      <w:marBottom w:val="0"/>
      <w:divBdr>
        <w:top w:val="none" w:sz="0" w:space="0" w:color="auto"/>
        <w:left w:val="none" w:sz="0" w:space="0" w:color="auto"/>
        <w:bottom w:val="none" w:sz="0" w:space="0" w:color="auto"/>
        <w:right w:val="none" w:sz="0" w:space="0" w:color="auto"/>
      </w:divBdr>
    </w:div>
    <w:div w:id="1436097991">
      <w:bodyDiv w:val="1"/>
      <w:marLeft w:val="0"/>
      <w:marRight w:val="0"/>
      <w:marTop w:val="0"/>
      <w:marBottom w:val="0"/>
      <w:divBdr>
        <w:top w:val="none" w:sz="0" w:space="0" w:color="auto"/>
        <w:left w:val="none" w:sz="0" w:space="0" w:color="auto"/>
        <w:bottom w:val="none" w:sz="0" w:space="0" w:color="auto"/>
        <w:right w:val="none" w:sz="0" w:space="0" w:color="auto"/>
      </w:divBdr>
    </w:div>
    <w:div w:id="1442534663">
      <w:bodyDiv w:val="1"/>
      <w:marLeft w:val="0"/>
      <w:marRight w:val="0"/>
      <w:marTop w:val="0"/>
      <w:marBottom w:val="0"/>
      <w:divBdr>
        <w:top w:val="none" w:sz="0" w:space="0" w:color="auto"/>
        <w:left w:val="none" w:sz="0" w:space="0" w:color="auto"/>
        <w:bottom w:val="none" w:sz="0" w:space="0" w:color="auto"/>
        <w:right w:val="none" w:sz="0" w:space="0" w:color="auto"/>
      </w:divBdr>
    </w:div>
    <w:div w:id="1464083108">
      <w:bodyDiv w:val="1"/>
      <w:marLeft w:val="0"/>
      <w:marRight w:val="0"/>
      <w:marTop w:val="0"/>
      <w:marBottom w:val="0"/>
      <w:divBdr>
        <w:top w:val="none" w:sz="0" w:space="0" w:color="auto"/>
        <w:left w:val="none" w:sz="0" w:space="0" w:color="auto"/>
        <w:bottom w:val="none" w:sz="0" w:space="0" w:color="auto"/>
        <w:right w:val="none" w:sz="0" w:space="0" w:color="auto"/>
      </w:divBdr>
    </w:div>
    <w:div w:id="1466965169">
      <w:bodyDiv w:val="1"/>
      <w:marLeft w:val="0"/>
      <w:marRight w:val="0"/>
      <w:marTop w:val="0"/>
      <w:marBottom w:val="0"/>
      <w:divBdr>
        <w:top w:val="none" w:sz="0" w:space="0" w:color="auto"/>
        <w:left w:val="none" w:sz="0" w:space="0" w:color="auto"/>
        <w:bottom w:val="none" w:sz="0" w:space="0" w:color="auto"/>
        <w:right w:val="none" w:sz="0" w:space="0" w:color="auto"/>
      </w:divBdr>
    </w:div>
    <w:div w:id="1474757466">
      <w:bodyDiv w:val="1"/>
      <w:marLeft w:val="0"/>
      <w:marRight w:val="0"/>
      <w:marTop w:val="0"/>
      <w:marBottom w:val="0"/>
      <w:divBdr>
        <w:top w:val="none" w:sz="0" w:space="0" w:color="auto"/>
        <w:left w:val="none" w:sz="0" w:space="0" w:color="auto"/>
        <w:bottom w:val="none" w:sz="0" w:space="0" w:color="auto"/>
        <w:right w:val="none" w:sz="0" w:space="0" w:color="auto"/>
      </w:divBdr>
    </w:div>
    <w:div w:id="1476607631">
      <w:bodyDiv w:val="1"/>
      <w:marLeft w:val="0"/>
      <w:marRight w:val="0"/>
      <w:marTop w:val="0"/>
      <w:marBottom w:val="0"/>
      <w:divBdr>
        <w:top w:val="none" w:sz="0" w:space="0" w:color="auto"/>
        <w:left w:val="none" w:sz="0" w:space="0" w:color="auto"/>
        <w:bottom w:val="none" w:sz="0" w:space="0" w:color="auto"/>
        <w:right w:val="none" w:sz="0" w:space="0" w:color="auto"/>
      </w:divBdr>
    </w:div>
    <w:div w:id="1484732870">
      <w:bodyDiv w:val="1"/>
      <w:marLeft w:val="0"/>
      <w:marRight w:val="0"/>
      <w:marTop w:val="0"/>
      <w:marBottom w:val="0"/>
      <w:divBdr>
        <w:top w:val="none" w:sz="0" w:space="0" w:color="auto"/>
        <w:left w:val="none" w:sz="0" w:space="0" w:color="auto"/>
        <w:bottom w:val="none" w:sz="0" w:space="0" w:color="auto"/>
        <w:right w:val="none" w:sz="0" w:space="0" w:color="auto"/>
      </w:divBdr>
    </w:div>
    <w:div w:id="1485853628">
      <w:bodyDiv w:val="1"/>
      <w:marLeft w:val="0"/>
      <w:marRight w:val="0"/>
      <w:marTop w:val="0"/>
      <w:marBottom w:val="0"/>
      <w:divBdr>
        <w:top w:val="none" w:sz="0" w:space="0" w:color="auto"/>
        <w:left w:val="none" w:sz="0" w:space="0" w:color="auto"/>
        <w:bottom w:val="none" w:sz="0" w:space="0" w:color="auto"/>
        <w:right w:val="none" w:sz="0" w:space="0" w:color="auto"/>
      </w:divBdr>
    </w:div>
    <w:div w:id="1486580686">
      <w:bodyDiv w:val="1"/>
      <w:marLeft w:val="0"/>
      <w:marRight w:val="0"/>
      <w:marTop w:val="0"/>
      <w:marBottom w:val="0"/>
      <w:divBdr>
        <w:top w:val="none" w:sz="0" w:space="0" w:color="auto"/>
        <w:left w:val="none" w:sz="0" w:space="0" w:color="auto"/>
        <w:bottom w:val="none" w:sz="0" w:space="0" w:color="auto"/>
        <w:right w:val="none" w:sz="0" w:space="0" w:color="auto"/>
      </w:divBdr>
    </w:div>
    <w:div w:id="1488010462">
      <w:bodyDiv w:val="1"/>
      <w:marLeft w:val="0"/>
      <w:marRight w:val="0"/>
      <w:marTop w:val="0"/>
      <w:marBottom w:val="0"/>
      <w:divBdr>
        <w:top w:val="none" w:sz="0" w:space="0" w:color="auto"/>
        <w:left w:val="none" w:sz="0" w:space="0" w:color="auto"/>
        <w:bottom w:val="none" w:sz="0" w:space="0" w:color="auto"/>
        <w:right w:val="none" w:sz="0" w:space="0" w:color="auto"/>
      </w:divBdr>
    </w:div>
    <w:div w:id="1494292650">
      <w:bodyDiv w:val="1"/>
      <w:marLeft w:val="0"/>
      <w:marRight w:val="0"/>
      <w:marTop w:val="0"/>
      <w:marBottom w:val="0"/>
      <w:divBdr>
        <w:top w:val="none" w:sz="0" w:space="0" w:color="auto"/>
        <w:left w:val="none" w:sz="0" w:space="0" w:color="auto"/>
        <w:bottom w:val="none" w:sz="0" w:space="0" w:color="auto"/>
        <w:right w:val="none" w:sz="0" w:space="0" w:color="auto"/>
      </w:divBdr>
    </w:div>
    <w:div w:id="1500392144">
      <w:bodyDiv w:val="1"/>
      <w:marLeft w:val="0"/>
      <w:marRight w:val="0"/>
      <w:marTop w:val="0"/>
      <w:marBottom w:val="0"/>
      <w:divBdr>
        <w:top w:val="none" w:sz="0" w:space="0" w:color="auto"/>
        <w:left w:val="none" w:sz="0" w:space="0" w:color="auto"/>
        <w:bottom w:val="none" w:sz="0" w:space="0" w:color="auto"/>
        <w:right w:val="none" w:sz="0" w:space="0" w:color="auto"/>
      </w:divBdr>
    </w:div>
    <w:div w:id="1501889897">
      <w:bodyDiv w:val="1"/>
      <w:marLeft w:val="0"/>
      <w:marRight w:val="0"/>
      <w:marTop w:val="0"/>
      <w:marBottom w:val="0"/>
      <w:divBdr>
        <w:top w:val="none" w:sz="0" w:space="0" w:color="auto"/>
        <w:left w:val="none" w:sz="0" w:space="0" w:color="auto"/>
        <w:bottom w:val="none" w:sz="0" w:space="0" w:color="auto"/>
        <w:right w:val="none" w:sz="0" w:space="0" w:color="auto"/>
      </w:divBdr>
    </w:div>
    <w:div w:id="1505702040">
      <w:bodyDiv w:val="1"/>
      <w:marLeft w:val="0"/>
      <w:marRight w:val="0"/>
      <w:marTop w:val="0"/>
      <w:marBottom w:val="0"/>
      <w:divBdr>
        <w:top w:val="none" w:sz="0" w:space="0" w:color="auto"/>
        <w:left w:val="none" w:sz="0" w:space="0" w:color="auto"/>
        <w:bottom w:val="none" w:sz="0" w:space="0" w:color="auto"/>
        <w:right w:val="none" w:sz="0" w:space="0" w:color="auto"/>
      </w:divBdr>
    </w:div>
    <w:div w:id="1511065484">
      <w:bodyDiv w:val="1"/>
      <w:marLeft w:val="0"/>
      <w:marRight w:val="0"/>
      <w:marTop w:val="0"/>
      <w:marBottom w:val="0"/>
      <w:divBdr>
        <w:top w:val="none" w:sz="0" w:space="0" w:color="auto"/>
        <w:left w:val="none" w:sz="0" w:space="0" w:color="auto"/>
        <w:bottom w:val="none" w:sz="0" w:space="0" w:color="auto"/>
        <w:right w:val="none" w:sz="0" w:space="0" w:color="auto"/>
      </w:divBdr>
    </w:div>
    <w:div w:id="1518232863">
      <w:bodyDiv w:val="1"/>
      <w:marLeft w:val="0"/>
      <w:marRight w:val="0"/>
      <w:marTop w:val="0"/>
      <w:marBottom w:val="0"/>
      <w:divBdr>
        <w:top w:val="none" w:sz="0" w:space="0" w:color="auto"/>
        <w:left w:val="none" w:sz="0" w:space="0" w:color="auto"/>
        <w:bottom w:val="none" w:sz="0" w:space="0" w:color="auto"/>
        <w:right w:val="none" w:sz="0" w:space="0" w:color="auto"/>
      </w:divBdr>
    </w:div>
    <w:div w:id="1523081682">
      <w:bodyDiv w:val="1"/>
      <w:marLeft w:val="0"/>
      <w:marRight w:val="0"/>
      <w:marTop w:val="0"/>
      <w:marBottom w:val="0"/>
      <w:divBdr>
        <w:top w:val="none" w:sz="0" w:space="0" w:color="auto"/>
        <w:left w:val="none" w:sz="0" w:space="0" w:color="auto"/>
        <w:bottom w:val="none" w:sz="0" w:space="0" w:color="auto"/>
        <w:right w:val="none" w:sz="0" w:space="0" w:color="auto"/>
      </w:divBdr>
    </w:div>
    <w:div w:id="1528908370">
      <w:bodyDiv w:val="1"/>
      <w:marLeft w:val="0"/>
      <w:marRight w:val="0"/>
      <w:marTop w:val="0"/>
      <w:marBottom w:val="0"/>
      <w:divBdr>
        <w:top w:val="none" w:sz="0" w:space="0" w:color="auto"/>
        <w:left w:val="none" w:sz="0" w:space="0" w:color="auto"/>
        <w:bottom w:val="none" w:sz="0" w:space="0" w:color="auto"/>
        <w:right w:val="none" w:sz="0" w:space="0" w:color="auto"/>
      </w:divBdr>
    </w:div>
    <w:div w:id="1537043814">
      <w:bodyDiv w:val="1"/>
      <w:marLeft w:val="0"/>
      <w:marRight w:val="0"/>
      <w:marTop w:val="0"/>
      <w:marBottom w:val="0"/>
      <w:divBdr>
        <w:top w:val="none" w:sz="0" w:space="0" w:color="auto"/>
        <w:left w:val="none" w:sz="0" w:space="0" w:color="auto"/>
        <w:bottom w:val="none" w:sz="0" w:space="0" w:color="auto"/>
        <w:right w:val="none" w:sz="0" w:space="0" w:color="auto"/>
      </w:divBdr>
    </w:div>
    <w:div w:id="1539969050">
      <w:bodyDiv w:val="1"/>
      <w:marLeft w:val="0"/>
      <w:marRight w:val="0"/>
      <w:marTop w:val="0"/>
      <w:marBottom w:val="0"/>
      <w:divBdr>
        <w:top w:val="none" w:sz="0" w:space="0" w:color="auto"/>
        <w:left w:val="none" w:sz="0" w:space="0" w:color="auto"/>
        <w:bottom w:val="none" w:sz="0" w:space="0" w:color="auto"/>
        <w:right w:val="none" w:sz="0" w:space="0" w:color="auto"/>
      </w:divBdr>
    </w:div>
    <w:div w:id="1555045992">
      <w:bodyDiv w:val="1"/>
      <w:marLeft w:val="0"/>
      <w:marRight w:val="0"/>
      <w:marTop w:val="0"/>
      <w:marBottom w:val="0"/>
      <w:divBdr>
        <w:top w:val="none" w:sz="0" w:space="0" w:color="auto"/>
        <w:left w:val="none" w:sz="0" w:space="0" w:color="auto"/>
        <w:bottom w:val="none" w:sz="0" w:space="0" w:color="auto"/>
        <w:right w:val="none" w:sz="0" w:space="0" w:color="auto"/>
      </w:divBdr>
    </w:div>
    <w:div w:id="1555656370">
      <w:bodyDiv w:val="1"/>
      <w:marLeft w:val="0"/>
      <w:marRight w:val="0"/>
      <w:marTop w:val="0"/>
      <w:marBottom w:val="0"/>
      <w:divBdr>
        <w:top w:val="none" w:sz="0" w:space="0" w:color="auto"/>
        <w:left w:val="none" w:sz="0" w:space="0" w:color="auto"/>
        <w:bottom w:val="none" w:sz="0" w:space="0" w:color="auto"/>
        <w:right w:val="none" w:sz="0" w:space="0" w:color="auto"/>
      </w:divBdr>
    </w:div>
    <w:div w:id="1559432695">
      <w:bodyDiv w:val="1"/>
      <w:marLeft w:val="0"/>
      <w:marRight w:val="0"/>
      <w:marTop w:val="0"/>
      <w:marBottom w:val="0"/>
      <w:divBdr>
        <w:top w:val="none" w:sz="0" w:space="0" w:color="auto"/>
        <w:left w:val="none" w:sz="0" w:space="0" w:color="auto"/>
        <w:bottom w:val="none" w:sz="0" w:space="0" w:color="auto"/>
        <w:right w:val="none" w:sz="0" w:space="0" w:color="auto"/>
      </w:divBdr>
    </w:div>
    <w:div w:id="1559509443">
      <w:bodyDiv w:val="1"/>
      <w:marLeft w:val="0"/>
      <w:marRight w:val="0"/>
      <w:marTop w:val="0"/>
      <w:marBottom w:val="0"/>
      <w:divBdr>
        <w:top w:val="none" w:sz="0" w:space="0" w:color="auto"/>
        <w:left w:val="none" w:sz="0" w:space="0" w:color="auto"/>
        <w:bottom w:val="none" w:sz="0" w:space="0" w:color="auto"/>
        <w:right w:val="none" w:sz="0" w:space="0" w:color="auto"/>
      </w:divBdr>
    </w:div>
    <w:div w:id="1567062821">
      <w:bodyDiv w:val="1"/>
      <w:marLeft w:val="0"/>
      <w:marRight w:val="0"/>
      <w:marTop w:val="0"/>
      <w:marBottom w:val="0"/>
      <w:divBdr>
        <w:top w:val="none" w:sz="0" w:space="0" w:color="auto"/>
        <w:left w:val="none" w:sz="0" w:space="0" w:color="auto"/>
        <w:bottom w:val="none" w:sz="0" w:space="0" w:color="auto"/>
        <w:right w:val="none" w:sz="0" w:space="0" w:color="auto"/>
      </w:divBdr>
    </w:div>
    <w:div w:id="1569996607">
      <w:bodyDiv w:val="1"/>
      <w:marLeft w:val="0"/>
      <w:marRight w:val="0"/>
      <w:marTop w:val="0"/>
      <w:marBottom w:val="0"/>
      <w:divBdr>
        <w:top w:val="none" w:sz="0" w:space="0" w:color="auto"/>
        <w:left w:val="none" w:sz="0" w:space="0" w:color="auto"/>
        <w:bottom w:val="none" w:sz="0" w:space="0" w:color="auto"/>
        <w:right w:val="none" w:sz="0" w:space="0" w:color="auto"/>
      </w:divBdr>
    </w:div>
    <w:div w:id="1571699021">
      <w:bodyDiv w:val="1"/>
      <w:marLeft w:val="0"/>
      <w:marRight w:val="0"/>
      <w:marTop w:val="0"/>
      <w:marBottom w:val="0"/>
      <w:divBdr>
        <w:top w:val="none" w:sz="0" w:space="0" w:color="auto"/>
        <w:left w:val="none" w:sz="0" w:space="0" w:color="auto"/>
        <w:bottom w:val="none" w:sz="0" w:space="0" w:color="auto"/>
        <w:right w:val="none" w:sz="0" w:space="0" w:color="auto"/>
      </w:divBdr>
    </w:div>
    <w:div w:id="1602256812">
      <w:bodyDiv w:val="1"/>
      <w:marLeft w:val="0"/>
      <w:marRight w:val="0"/>
      <w:marTop w:val="0"/>
      <w:marBottom w:val="0"/>
      <w:divBdr>
        <w:top w:val="none" w:sz="0" w:space="0" w:color="auto"/>
        <w:left w:val="none" w:sz="0" w:space="0" w:color="auto"/>
        <w:bottom w:val="none" w:sz="0" w:space="0" w:color="auto"/>
        <w:right w:val="none" w:sz="0" w:space="0" w:color="auto"/>
      </w:divBdr>
    </w:div>
    <w:div w:id="1607348865">
      <w:bodyDiv w:val="1"/>
      <w:marLeft w:val="0"/>
      <w:marRight w:val="0"/>
      <w:marTop w:val="0"/>
      <w:marBottom w:val="0"/>
      <w:divBdr>
        <w:top w:val="none" w:sz="0" w:space="0" w:color="auto"/>
        <w:left w:val="none" w:sz="0" w:space="0" w:color="auto"/>
        <w:bottom w:val="none" w:sz="0" w:space="0" w:color="auto"/>
        <w:right w:val="none" w:sz="0" w:space="0" w:color="auto"/>
      </w:divBdr>
    </w:div>
    <w:div w:id="1613439058">
      <w:bodyDiv w:val="1"/>
      <w:marLeft w:val="0"/>
      <w:marRight w:val="0"/>
      <w:marTop w:val="0"/>
      <w:marBottom w:val="0"/>
      <w:divBdr>
        <w:top w:val="none" w:sz="0" w:space="0" w:color="auto"/>
        <w:left w:val="none" w:sz="0" w:space="0" w:color="auto"/>
        <w:bottom w:val="none" w:sz="0" w:space="0" w:color="auto"/>
        <w:right w:val="none" w:sz="0" w:space="0" w:color="auto"/>
      </w:divBdr>
    </w:div>
    <w:div w:id="1645112608">
      <w:bodyDiv w:val="1"/>
      <w:marLeft w:val="0"/>
      <w:marRight w:val="0"/>
      <w:marTop w:val="0"/>
      <w:marBottom w:val="0"/>
      <w:divBdr>
        <w:top w:val="none" w:sz="0" w:space="0" w:color="auto"/>
        <w:left w:val="none" w:sz="0" w:space="0" w:color="auto"/>
        <w:bottom w:val="none" w:sz="0" w:space="0" w:color="auto"/>
        <w:right w:val="none" w:sz="0" w:space="0" w:color="auto"/>
      </w:divBdr>
    </w:div>
    <w:div w:id="1648628740">
      <w:bodyDiv w:val="1"/>
      <w:marLeft w:val="0"/>
      <w:marRight w:val="0"/>
      <w:marTop w:val="0"/>
      <w:marBottom w:val="0"/>
      <w:divBdr>
        <w:top w:val="none" w:sz="0" w:space="0" w:color="auto"/>
        <w:left w:val="none" w:sz="0" w:space="0" w:color="auto"/>
        <w:bottom w:val="none" w:sz="0" w:space="0" w:color="auto"/>
        <w:right w:val="none" w:sz="0" w:space="0" w:color="auto"/>
      </w:divBdr>
    </w:div>
    <w:div w:id="1658026257">
      <w:bodyDiv w:val="1"/>
      <w:marLeft w:val="0"/>
      <w:marRight w:val="0"/>
      <w:marTop w:val="0"/>
      <w:marBottom w:val="0"/>
      <w:divBdr>
        <w:top w:val="none" w:sz="0" w:space="0" w:color="auto"/>
        <w:left w:val="none" w:sz="0" w:space="0" w:color="auto"/>
        <w:bottom w:val="none" w:sz="0" w:space="0" w:color="auto"/>
        <w:right w:val="none" w:sz="0" w:space="0" w:color="auto"/>
      </w:divBdr>
    </w:div>
    <w:div w:id="1658724719">
      <w:bodyDiv w:val="1"/>
      <w:marLeft w:val="0"/>
      <w:marRight w:val="0"/>
      <w:marTop w:val="0"/>
      <w:marBottom w:val="0"/>
      <w:divBdr>
        <w:top w:val="none" w:sz="0" w:space="0" w:color="auto"/>
        <w:left w:val="none" w:sz="0" w:space="0" w:color="auto"/>
        <w:bottom w:val="none" w:sz="0" w:space="0" w:color="auto"/>
        <w:right w:val="none" w:sz="0" w:space="0" w:color="auto"/>
      </w:divBdr>
    </w:div>
    <w:div w:id="1681081393">
      <w:bodyDiv w:val="1"/>
      <w:marLeft w:val="0"/>
      <w:marRight w:val="0"/>
      <w:marTop w:val="0"/>
      <w:marBottom w:val="0"/>
      <w:divBdr>
        <w:top w:val="none" w:sz="0" w:space="0" w:color="auto"/>
        <w:left w:val="none" w:sz="0" w:space="0" w:color="auto"/>
        <w:bottom w:val="none" w:sz="0" w:space="0" w:color="auto"/>
        <w:right w:val="none" w:sz="0" w:space="0" w:color="auto"/>
      </w:divBdr>
    </w:div>
    <w:div w:id="1691763370">
      <w:bodyDiv w:val="1"/>
      <w:marLeft w:val="0"/>
      <w:marRight w:val="0"/>
      <w:marTop w:val="0"/>
      <w:marBottom w:val="0"/>
      <w:divBdr>
        <w:top w:val="none" w:sz="0" w:space="0" w:color="auto"/>
        <w:left w:val="none" w:sz="0" w:space="0" w:color="auto"/>
        <w:bottom w:val="none" w:sz="0" w:space="0" w:color="auto"/>
        <w:right w:val="none" w:sz="0" w:space="0" w:color="auto"/>
      </w:divBdr>
    </w:div>
    <w:div w:id="1699432593">
      <w:bodyDiv w:val="1"/>
      <w:marLeft w:val="0"/>
      <w:marRight w:val="0"/>
      <w:marTop w:val="0"/>
      <w:marBottom w:val="0"/>
      <w:divBdr>
        <w:top w:val="none" w:sz="0" w:space="0" w:color="auto"/>
        <w:left w:val="none" w:sz="0" w:space="0" w:color="auto"/>
        <w:bottom w:val="none" w:sz="0" w:space="0" w:color="auto"/>
        <w:right w:val="none" w:sz="0" w:space="0" w:color="auto"/>
      </w:divBdr>
    </w:div>
    <w:div w:id="1699619826">
      <w:bodyDiv w:val="1"/>
      <w:marLeft w:val="0"/>
      <w:marRight w:val="0"/>
      <w:marTop w:val="0"/>
      <w:marBottom w:val="0"/>
      <w:divBdr>
        <w:top w:val="none" w:sz="0" w:space="0" w:color="auto"/>
        <w:left w:val="none" w:sz="0" w:space="0" w:color="auto"/>
        <w:bottom w:val="none" w:sz="0" w:space="0" w:color="auto"/>
        <w:right w:val="none" w:sz="0" w:space="0" w:color="auto"/>
      </w:divBdr>
    </w:div>
    <w:div w:id="1713771863">
      <w:bodyDiv w:val="1"/>
      <w:marLeft w:val="0"/>
      <w:marRight w:val="0"/>
      <w:marTop w:val="0"/>
      <w:marBottom w:val="0"/>
      <w:divBdr>
        <w:top w:val="none" w:sz="0" w:space="0" w:color="auto"/>
        <w:left w:val="none" w:sz="0" w:space="0" w:color="auto"/>
        <w:bottom w:val="none" w:sz="0" w:space="0" w:color="auto"/>
        <w:right w:val="none" w:sz="0" w:space="0" w:color="auto"/>
      </w:divBdr>
    </w:div>
    <w:div w:id="1720275193">
      <w:bodyDiv w:val="1"/>
      <w:marLeft w:val="0"/>
      <w:marRight w:val="0"/>
      <w:marTop w:val="0"/>
      <w:marBottom w:val="0"/>
      <w:divBdr>
        <w:top w:val="none" w:sz="0" w:space="0" w:color="auto"/>
        <w:left w:val="none" w:sz="0" w:space="0" w:color="auto"/>
        <w:bottom w:val="none" w:sz="0" w:space="0" w:color="auto"/>
        <w:right w:val="none" w:sz="0" w:space="0" w:color="auto"/>
      </w:divBdr>
    </w:div>
    <w:div w:id="1738700060">
      <w:bodyDiv w:val="1"/>
      <w:marLeft w:val="0"/>
      <w:marRight w:val="0"/>
      <w:marTop w:val="0"/>
      <w:marBottom w:val="0"/>
      <w:divBdr>
        <w:top w:val="none" w:sz="0" w:space="0" w:color="auto"/>
        <w:left w:val="none" w:sz="0" w:space="0" w:color="auto"/>
        <w:bottom w:val="none" w:sz="0" w:space="0" w:color="auto"/>
        <w:right w:val="none" w:sz="0" w:space="0" w:color="auto"/>
      </w:divBdr>
    </w:div>
    <w:div w:id="1739668090">
      <w:bodyDiv w:val="1"/>
      <w:marLeft w:val="0"/>
      <w:marRight w:val="0"/>
      <w:marTop w:val="0"/>
      <w:marBottom w:val="0"/>
      <w:divBdr>
        <w:top w:val="none" w:sz="0" w:space="0" w:color="auto"/>
        <w:left w:val="none" w:sz="0" w:space="0" w:color="auto"/>
        <w:bottom w:val="none" w:sz="0" w:space="0" w:color="auto"/>
        <w:right w:val="none" w:sz="0" w:space="0" w:color="auto"/>
      </w:divBdr>
    </w:div>
    <w:div w:id="1749570530">
      <w:bodyDiv w:val="1"/>
      <w:marLeft w:val="0"/>
      <w:marRight w:val="0"/>
      <w:marTop w:val="0"/>
      <w:marBottom w:val="0"/>
      <w:divBdr>
        <w:top w:val="none" w:sz="0" w:space="0" w:color="auto"/>
        <w:left w:val="none" w:sz="0" w:space="0" w:color="auto"/>
        <w:bottom w:val="none" w:sz="0" w:space="0" w:color="auto"/>
        <w:right w:val="none" w:sz="0" w:space="0" w:color="auto"/>
      </w:divBdr>
    </w:div>
    <w:div w:id="1753116592">
      <w:bodyDiv w:val="1"/>
      <w:marLeft w:val="0"/>
      <w:marRight w:val="0"/>
      <w:marTop w:val="0"/>
      <w:marBottom w:val="0"/>
      <w:divBdr>
        <w:top w:val="none" w:sz="0" w:space="0" w:color="auto"/>
        <w:left w:val="none" w:sz="0" w:space="0" w:color="auto"/>
        <w:bottom w:val="none" w:sz="0" w:space="0" w:color="auto"/>
        <w:right w:val="none" w:sz="0" w:space="0" w:color="auto"/>
      </w:divBdr>
    </w:div>
    <w:div w:id="1781954394">
      <w:bodyDiv w:val="1"/>
      <w:marLeft w:val="0"/>
      <w:marRight w:val="0"/>
      <w:marTop w:val="0"/>
      <w:marBottom w:val="0"/>
      <w:divBdr>
        <w:top w:val="none" w:sz="0" w:space="0" w:color="auto"/>
        <w:left w:val="none" w:sz="0" w:space="0" w:color="auto"/>
        <w:bottom w:val="none" w:sz="0" w:space="0" w:color="auto"/>
        <w:right w:val="none" w:sz="0" w:space="0" w:color="auto"/>
      </w:divBdr>
    </w:div>
    <w:div w:id="1788506178">
      <w:bodyDiv w:val="1"/>
      <w:marLeft w:val="0"/>
      <w:marRight w:val="0"/>
      <w:marTop w:val="0"/>
      <w:marBottom w:val="0"/>
      <w:divBdr>
        <w:top w:val="none" w:sz="0" w:space="0" w:color="auto"/>
        <w:left w:val="none" w:sz="0" w:space="0" w:color="auto"/>
        <w:bottom w:val="none" w:sz="0" w:space="0" w:color="auto"/>
        <w:right w:val="none" w:sz="0" w:space="0" w:color="auto"/>
      </w:divBdr>
    </w:div>
    <w:div w:id="1794712506">
      <w:bodyDiv w:val="1"/>
      <w:marLeft w:val="0"/>
      <w:marRight w:val="0"/>
      <w:marTop w:val="0"/>
      <w:marBottom w:val="0"/>
      <w:divBdr>
        <w:top w:val="none" w:sz="0" w:space="0" w:color="auto"/>
        <w:left w:val="none" w:sz="0" w:space="0" w:color="auto"/>
        <w:bottom w:val="none" w:sz="0" w:space="0" w:color="auto"/>
        <w:right w:val="none" w:sz="0" w:space="0" w:color="auto"/>
      </w:divBdr>
    </w:div>
    <w:div w:id="1801263934">
      <w:bodyDiv w:val="1"/>
      <w:marLeft w:val="0"/>
      <w:marRight w:val="0"/>
      <w:marTop w:val="0"/>
      <w:marBottom w:val="0"/>
      <w:divBdr>
        <w:top w:val="none" w:sz="0" w:space="0" w:color="auto"/>
        <w:left w:val="none" w:sz="0" w:space="0" w:color="auto"/>
        <w:bottom w:val="none" w:sz="0" w:space="0" w:color="auto"/>
        <w:right w:val="none" w:sz="0" w:space="0" w:color="auto"/>
      </w:divBdr>
    </w:div>
    <w:div w:id="1802841173">
      <w:bodyDiv w:val="1"/>
      <w:marLeft w:val="0"/>
      <w:marRight w:val="0"/>
      <w:marTop w:val="0"/>
      <w:marBottom w:val="0"/>
      <w:divBdr>
        <w:top w:val="none" w:sz="0" w:space="0" w:color="auto"/>
        <w:left w:val="none" w:sz="0" w:space="0" w:color="auto"/>
        <w:bottom w:val="none" w:sz="0" w:space="0" w:color="auto"/>
        <w:right w:val="none" w:sz="0" w:space="0" w:color="auto"/>
      </w:divBdr>
    </w:div>
    <w:div w:id="1810173058">
      <w:bodyDiv w:val="1"/>
      <w:marLeft w:val="0"/>
      <w:marRight w:val="0"/>
      <w:marTop w:val="0"/>
      <w:marBottom w:val="0"/>
      <w:divBdr>
        <w:top w:val="none" w:sz="0" w:space="0" w:color="auto"/>
        <w:left w:val="none" w:sz="0" w:space="0" w:color="auto"/>
        <w:bottom w:val="none" w:sz="0" w:space="0" w:color="auto"/>
        <w:right w:val="none" w:sz="0" w:space="0" w:color="auto"/>
      </w:divBdr>
    </w:div>
    <w:div w:id="1817602263">
      <w:bodyDiv w:val="1"/>
      <w:marLeft w:val="0"/>
      <w:marRight w:val="0"/>
      <w:marTop w:val="0"/>
      <w:marBottom w:val="0"/>
      <w:divBdr>
        <w:top w:val="none" w:sz="0" w:space="0" w:color="auto"/>
        <w:left w:val="none" w:sz="0" w:space="0" w:color="auto"/>
        <w:bottom w:val="none" w:sz="0" w:space="0" w:color="auto"/>
        <w:right w:val="none" w:sz="0" w:space="0" w:color="auto"/>
      </w:divBdr>
    </w:div>
    <w:div w:id="1820533372">
      <w:bodyDiv w:val="1"/>
      <w:marLeft w:val="0"/>
      <w:marRight w:val="0"/>
      <w:marTop w:val="0"/>
      <w:marBottom w:val="0"/>
      <w:divBdr>
        <w:top w:val="none" w:sz="0" w:space="0" w:color="auto"/>
        <w:left w:val="none" w:sz="0" w:space="0" w:color="auto"/>
        <w:bottom w:val="none" w:sz="0" w:space="0" w:color="auto"/>
        <w:right w:val="none" w:sz="0" w:space="0" w:color="auto"/>
      </w:divBdr>
    </w:div>
    <w:div w:id="1821850134">
      <w:bodyDiv w:val="1"/>
      <w:marLeft w:val="0"/>
      <w:marRight w:val="0"/>
      <w:marTop w:val="0"/>
      <w:marBottom w:val="0"/>
      <w:divBdr>
        <w:top w:val="none" w:sz="0" w:space="0" w:color="auto"/>
        <w:left w:val="none" w:sz="0" w:space="0" w:color="auto"/>
        <w:bottom w:val="none" w:sz="0" w:space="0" w:color="auto"/>
        <w:right w:val="none" w:sz="0" w:space="0" w:color="auto"/>
      </w:divBdr>
    </w:div>
    <w:div w:id="1832982721">
      <w:bodyDiv w:val="1"/>
      <w:marLeft w:val="0"/>
      <w:marRight w:val="0"/>
      <w:marTop w:val="0"/>
      <w:marBottom w:val="0"/>
      <w:divBdr>
        <w:top w:val="none" w:sz="0" w:space="0" w:color="auto"/>
        <w:left w:val="none" w:sz="0" w:space="0" w:color="auto"/>
        <w:bottom w:val="none" w:sz="0" w:space="0" w:color="auto"/>
        <w:right w:val="none" w:sz="0" w:space="0" w:color="auto"/>
      </w:divBdr>
    </w:div>
    <w:div w:id="1858352725">
      <w:bodyDiv w:val="1"/>
      <w:marLeft w:val="0"/>
      <w:marRight w:val="0"/>
      <w:marTop w:val="0"/>
      <w:marBottom w:val="0"/>
      <w:divBdr>
        <w:top w:val="none" w:sz="0" w:space="0" w:color="auto"/>
        <w:left w:val="none" w:sz="0" w:space="0" w:color="auto"/>
        <w:bottom w:val="none" w:sz="0" w:space="0" w:color="auto"/>
        <w:right w:val="none" w:sz="0" w:space="0" w:color="auto"/>
      </w:divBdr>
    </w:div>
    <w:div w:id="1869028400">
      <w:bodyDiv w:val="1"/>
      <w:marLeft w:val="0"/>
      <w:marRight w:val="0"/>
      <w:marTop w:val="0"/>
      <w:marBottom w:val="0"/>
      <w:divBdr>
        <w:top w:val="none" w:sz="0" w:space="0" w:color="auto"/>
        <w:left w:val="none" w:sz="0" w:space="0" w:color="auto"/>
        <w:bottom w:val="none" w:sz="0" w:space="0" w:color="auto"/>
        <w:right w:val="none" w:sz="0" w:space="0" w:color="auto"/>
      </w:divBdr>
    </w:div>
    <w:div w:id="1880781092">
      <w:bodyDiv w:val="1"/>
      <w:marLeft w:val="0"/>
      <w:marRight w:val="0"/>
      <w:marTop w:val="0"/>
      <w:marBottom w:val="0"/>
      <w:divBdr>
        <w:top w:val="none" w:sz="0" w:space="0" w:color="auto"/>
        <w:left w:val="none" w:sz="0" w:space="0" w:color="auto"/>
        <w:bottom w:val="none" w:sz="0" w:space="0" w:color="auto"/>
        <w:right w:val="none" w:sz="0" w:space="0" w:color="auto"/>
      </w:divBdr>
    </w:div>
    <w:div w:id="1881473706">
      <w:bodyDiv w:val="1"/>
      <w:marLeft w:val="0"/>
      <w:marRight w:val="0"/>
      <w:marTop w:val="0"/>
      <w:marBottom w:val="0"/>
      <w:divBdr>
        <w:top w:val="none" w:sz="0" w:space="0" w:color="auto"/>
        <w:left w:val="none" w:sz="0" w:space="0" w:color="auto"/>
        <w:bottom w:val="none" w:sz="0" w:space="0" w:color="auto"/>
        <w:right w:val="none" w:sz="0" w:space="0" w:color="auto"/>
      </w:divBdr>
    </w:div>
    <w:div w:id="1906065071">
      <w:bodyDiv w:val="1"/>
      <w:marLeft w:val="0"/>
      <w:marRight w:val="0"/>
      <w:marTop w:val="0"/>
      <w:marBottom w:val="0"/>
      <w:divBdr>
        <w:top w:val="none" w:sz="0" w:space="0" w:color="auto"/>
        <w:left w:val="none" w:sz="0" w:space="0" w:color="auto"/>
        <w:bottom w:val="none" w:sz="0" w:space="0" w:color="auto"/>
        <w:right w:val="none" w:sz="0" w:space="0" w:color="auto"/>
      </w:divBdr>
    </w:div>
    <w:div w:id="1911187266">
      <w:bodyDiv w:val="1"/>
      <w:marLeft w:val="0"/>
      <w:marRight w:val="0"/>
      <w:marTop w:val="0"/>
      <w:marBottom w:val="0"/>
      <w:divBdr>
        <w:top w:val="none" w:sz="0" w:space="0" w:color="auto"/>
        <w:left w:val="none" w:sz="0" w:space="0" w:color="auto"/>
        <w:bottom w:val="none" w:sz="0" w:space="0" w:color="auto"/>
        <w:right w:val="none" w:sz="0" w:space="0" w:color="auto"/>
      </w:divBdr>
    </w:div>
    <w:div w:id="1911691159">
      <w:bodyDiv w:val="1"/>
      <w:marLeft w:val="0"/>
      <w:marRight w:val="0"/>
      <w:marTop w:val="0"/>
      <w:marBottom w:val="0"/>
      <w:divBdr>
        <w:top w:val="none" w:sz="0" w:space="0" w:color="auto"/>
        <w:left w:val="none" w:sz="0" w:space="0" w:color="auto"/>
        <w:bottom w:val="none" w:sz="0" w:space="0" w:color="auto"/>
        <w:right w:val="none" w:sz="0" w:space="0" w:color="auto"/>
      </w:divBdr>
    </w:div>
    <w:div w:id="1912427958">
      <w:bodyDiv w:val="1"/>
      <w:marLeft w:val="0"/>
      <w:marRight w:val="0"/>
      <w:marTop w:val="0"/>
      <w:marBottom w:val="0"/>
      <w:divBdr>
        <w:top w:val="none" w:sz="0" w:space="0" w:color="auto"/>
        <w:left w:val="none" w:sz="0" w:space="0" w:color="auto"/>
        <w:bottom w:val="none" w:sz="0" w:space="0" w:color="auto"/>
        <w:right w:val="none" w:sz="0" w:space="0" w:color="auto"/>
      </w:divBdr>
    </w:div>
    <w:div w:id="1918778830">
      <w:bodyDiv w:val="1"/>
      <w:marLeft w:val="0"/>
      <w:marRight w:val="0"/>
      <w:marTop w:val="0"/>
      <w:marBottom w:val="0"/>
      <w:divBdr>
        <w:top w:val="none" w:sz="0" w:space="0" w:color="auto"/>
        <w:left w:val="none" w:sz="0" w:space="0" w:color="auto"/>
        <w:bottom w:val="none" w:sz="0" w:space="0" w:color="auto"/>
        <w:right w:val="none" w:sz="0" w:space="0" w:color="auto"/>
      </w:divBdr>
    </w:div>
    <w:div w:id="1948269380">
      <w:bodyDiv w:val="1"/>
      <w:marLeft w:val="0"/>
      <w:marRight w:val="0"/>
      <w:marTop w:val="0"/>
      <w:marBottom w:val="0"/>
      <w:divBdr>
        <w:top w:val="none" w:sz="0" w:space="0" w:color="auto"/>
        <w:left w:val="none" w:sz="0" w:space="0" w:color="auto"/>
        <w:bottom w:val="none" w:sz="0" w:space="0" w:color="auto"/>
        <w:right w:val="none" w:sz="0" w:space="0" w:color="auto"/>
      </w:divBdr>
    </w:div>
    <w:div w:id="1951160857">
      <w:bodyDiv w:val="1"/>
      <w:marLeft w:val="0"/>
      <w:marRight w:val="0"/>
      <w:marTop w:val="0"/>
      <w:marBottom w:val="0"/>
      <w:divBdr>
        <w:top w:val="none" w:sz="0" w:space="0" w:color="auto"/>
        <w:left w:val="none" w:sz="0" w:space="0" w:color="auto"/>
        <w:bottom w:val="none" w:sz="0" w:space="0" w:color="auto"/>
        <w:right w:val="none" w:sz="0" w:space="0" w:color="auto"/>
      </w:divBdr>
    </w:div>
    <w:div w:id="1961951856">
      <w:bodyDiv w:val="1"/>
      <w:marLeft w:val="0"/>
      <w:marRight w:val="0"/>
      <w:marTop w:val="0"/>
      <w:marBottom w:val="0"/>
      <w:divBdr>
        <w:top w:val="none" w:sz="0" w:space="0" w:color="auto"/>
        <w:left w:val="none" w:sz="0" w:space="0" w:color="auto"/>
        <w:bottom w:val="none" w:sz="0" w:space="0" w:color="auto"/>
        <w:right w:val="none" w:sz="0" w:space="0" w:color="auto"/>
      </w:divBdr>
    </w:div>
    <w:div w:id="1964574329">
      <w:bodyDiv w:val="1"/>
      <w:marLeft w:val="0"/>
      <w:marRight w:val="0"/>
      <w:marTop w:val="0"/>
      <w:marBottom w:val="0"/>
      <w:divBdr>
        <w:top w:val="none" w:sz="0" w:space="0" w:color="auto"/>
        <w:left w:val="none" w:sz="0" w:space="0" w:color="auto"/>
        <w:bottom w:val="none" w:sz="0" w:space="0" w:color="auto"/>
        <w:right w:val="none" w:sz="0" w:space="0" w:color="auto"/>
      </w:divBdr>
    </w:div>
    <w:div w:id="1966348086">
      <w:bodyDiv w:val="1"/>
      <w:marLeft w:val="0"/>
      <w:marRight w:val="0"/>
      <w:marTop w:val="0"/>
      <w:marBottom w:val="0"/>
      <w:divBdr>
        <w:top w:val="none" w:sz="0" w:space="0" w:color="auto"/>
        <w:left w:val="none" w:sz="0" w:space="0" w:color="auto"/>
        <w:bottom w:val="none" w:sz="0" w:space="0" w:color="auto"/>
        <w:right w:val="none" w:sz="0" w:space="0" w:color="auto"/>
      </w:divBdr>
    </w:div>
    <w:div w:id="1984962162">
      <w:bodyDiv w:val="1"/>
      <w:marLeft w:val="0"/>
      <w:marRight w:val="0"/>
      <w:marTop w:val="0"/>
      <w:marBottom w:val="0"/>
      <w:divBdr>
        <w:top w:val="none" w:sz="0" w:space="0" w:color="auto"/>
        <w:left w:val="none" w:sz="0" w:space="0" w:color="auto"/>
        <w:bottom w:val="none" w:sz="0" w:space="0" w:color="auto"/>
        <w:right w:val="none" w:sz="0" w:space="0" w:color="auto"/>
      </w:divBdr>
    </w:div>
    <w:div w:id="1989817124">
      <w:bodyDiv w:val="1"/>
      <w:marLeft w:val="0"/>
      <w:marRight w:val="0"/>
      <w:marTop w:val="0"/>
      <w:marBottom w:val="0"/>
      <w:divBdr>
        <w:top w:val="none" w:sz="0" w:space="0" w:color="auto"/>
        <w:left w:val="none" w:sz="0" w:space="0" w:color="auto"/>
        <w:bottom w:val="none" w:sz="0" w:space="0" w:color="auto"/>
        <w:right w:val="none" w:sz="0" w:space="0" w:color="auto"/>
      </w:divBdr>
    </w:div>
    <w:div w:id="1990093300">
      <w:bodyDiv w:val="1"/>
      <w:marLeft w:val="0"/>
      <w:marRight w:val="0"/>
      <w:marTop w:val="0"/>
      <w:marBottom w:val="0"/>
      <w:divBdr>
        <w:top w:val="none" w:sz="0" w:space="0" w:color="auto"/>
        <w:left w:val="none" w:sz="0" w:space="0" w:color="auto"/>
        <w:bottom w:val="none" w:sz="0" w:space="0" w:color="auto"/>
        <w:right w:val="none" w:sz="0" w:space="0" w:color="auto"/>
      </w:divBdr>
    </w:div>
    <w:div w:id="1995720675">
      <w:bodyDiv w:val="1"/>
      <w:marLeft w:val="0"/>
      <w:marRight w:val="0"/>
      <w:marTop w:val="0"/>
      <w:marBottom w:val="0"/>
      <w:divBdr>
        <w:top w:val="none" w:sz="0" w:space="0" w:color="auto"/>
        <w:left w:val="none" w:sz="0" w:space="0" w:color="auto"/>
        <w:bottom w:val="none" w:sz="0" w:space="0" w:color="auto"/>
        <w:right w:val="none" w:sz="0" w:space="0" w:color="auto"/>
      </w:divBdr>
    </w:div>
    <w:div w:id="2006324689">
      <w:bodyDiv w:val="1"/>
      <w:marLeft w:val="0"/>
      <w:marRight w:val="0"/>
      <w:marTop w:val="0"/>
      <w:marBottom w:val="0"/>
      <w:divBdr>
        <w:top w:val="none" w:sz="0" w:space="0" w:color="auto"/>
        <w:left w:val="none" w:sz="0" w:space="0" w:color="auto"/>
        <w:bottom w:val="none" w:sz="0" w:space="0" w:color="auto"/>
        <w:right w:val="none" w:sz="0" w:space="0" w:color="auto"/>
      </w:divBdr>
    </w:div>
    <w:div w:id="2009552273">
      <w:bodyDiv w:val="1"/>
      <w:marLeft w:val="0"/>
      <w:marRight w:val="0"/>
      <w:marTop w:val="0"/>
      <w:marBottom w:val="0"/>
      <w:divBdr>
        <w:top w:val="none" w:sz="0" w:space="0" w:color="auto"/>
        <w:left w:val="none" w:sz="0" w:space="0" w:color="auto"/>
        <w:bottom w:val="none" w:sz="0" w:space="0" w:color="auto"/>
        <w:right w:val="none" w:sz="0" w:space="0" w:color="auto"/>
      </w:divBdr>
    </w:div>
    <w:div w:id="2013339053">
      <w:bodyDiv w:val="1"/>
      <w:marLeft w:val="0"/>
      <w:marRight w:val="0"/>
      <w:marTop w:val="0"/>
      <w:marBottom w:val="0"/>
      <w:divBdr>
        <w:top w:val="none" w:sz="0" w:space="0" w:color="auto"/>
        <w:left w:val="none" w:sz="0" w:space="0" w:color="auto"/>
        <w:bottom w:val="none" w:sz="0" w:space="0" w:color="auto"/>
        <w:right w:val="none" w:sz="0" w:space="0" w:color="auto"/>
      </w:divBdr>
    </w:div>
    <w:div w:id="2020498708">
      <w:bodyDiv w:val="1"/>
      <w:marLeft w:val="0"/>
      <w:marRight w:val="0"/>
      <w:marTop w:val="0"/>
      <w:marBottom w:val="0"/>
      <w:divBdr>
        <w:top w:val="none" w:sz="0" w:space="0" w:color="auto"/>
        <w:left w:val="none" w:sz="0" w:space="0" w:color="auto"/>
        <w:bottom w:val="none" w:sz="0" w:space="0" w:color="auto"/>
        <w:right w:val="none" w:sz="0" w:space="0" w:color="auto"/>
      </w:divBdr>
    </w:div>
    <w:div w:id="2027510862">
      <w:bodyDiv w:val="1"/>
      <w:marLeft w:val="0"/>
      <w:marRight w:val="0"/>
      <w:marTop w:val="0"/>
      <w:marBottom w:val="0"/>
      <w:divBdr>
        <w:top w:val="none" w:sz="0" w:space="0" w:color="auto"/>
        <w:left w:val="none" w:sz="0" w:space="0" w:color="auto"/>
        <w:bottom w:val="none" w:sz="0" w:space="0" w:color="auto"/>
        <w:right w:val="none" w:sz="0" w:space="0" w:color="auto"/>
      </w:divBdr>
    </w:div>
    <w:div w:id="2027829125">
      <w:bodyDiv w:val="1"/>
      <w:marLeft w:val="0"/>
      <w:marRight w:val="0"/>
      <w:marTop w:val="0"/>
      <w:marBottom w:val="0"/>
      <w:divBdr>
        <w:top w:val="none" w:sz="0" w:space="0" w:color="auto"/>
        <w:left w:val="none" w:sz="0" w:space="0" w:color="auto"/>
        <w:bottom w:val="none" w:sz="0" w:space="0" w:color="auto"/>
        <w:right w:val="none" w:sz="0" w:space="0" w:color="auto"/>
      </w:divBdr>
    </w:div>
    <w:div w:id="2034726676">
      <w:bodyDiv w:val="1"/>
      <w:marLeft w:val="0"/>
      <w:marRight w:val="0"/>
      <w:marTop w:val="0"/>
      <w:marBottom w:val="0"/>
      <w:divBdr>
        <w:top w:val="none" w:sz="0" w:space="0" w:color="auto"/>
        <w:left w:val="none" w:sz="0" w:space="0" w:color="auto"/>
        <w:bottom w:val="none" w:sz="0" w:space="0" w:color="auto"/>
        <w:right w:val="none" w:sz="0" w:space="0" w:color="auto"/>
      </w:divBdr>
    </w:div>
    <w:div w:id="2047170355">
      <w:bodyDiv w:val="1"/>
      <w:marLeft w:val="0"/>
      <w:marRight w:val="0"/>
      <w:marTop w:val="0"/>
      <w:marBottom w:val="0"/>
      <w:divBdr>
        <w:top w:val="none" w:sz="0" w:space="0" w:color="auto"/>
        <w:left w:val="none" w:sz="0" w:space="0" w:color="auto"/>
        <w:bottom w:val="none" w:sz="0" w:space="0" w:color="auto"/>
        <w:right w:val="none" w:sz="0" w:space="0" w:color="auto"/>
      </w:divBdr>
    </w:div>
    <w:div w:id="2047751839">
      <w:bodyDiv w:val="1"/>
      <w:marLeft w:val="0"/>
      <w:marRight w:val="0"/>
      <w:marTop w:val="0"/>
      <w:marBottom w:val="0"/>
      <w:divBdr>
        <w:top w:val="none" w:sz="0" w:space="0" w:color="auto"/>
        <w:left w:val="none" w:sz="0" w:space="0" w:color="auto"/>
        <w:bottom w:val="none" w:sz="0" w:space="0" w:color="auto"/>
        <w:right w:val="none" w:sz="0" w:space="0" w:color="auto"/>
      </w:divBdr>
    </w:div>
    <w:div w:id="2064019595">
      <w:bodyDiv w:val="1"/>
      <w:marLeft w:val="0"/>
      <w:marRight w:val="0"/>
      <w:marTop w:val="0"/>
      <w:marBottom w:val="0"/>
      <w:divBdr>
        <w:top w:val="none" w:sz="0" w:space="0" w:color="auto"/>
        <w:left w:val="none" w:sz="0" w:space="0" w:color="auto"/>
        <w:bottom w:val="none" w:sz="0" w:space="0" w:color="auto"/>
        <w:right w:val="none" w:sz="0" w:space="0" w:color="auto"/>
      </w:divBdr>
    </w:div>
    <w:div w:id="2070154356">
      <w:bodyDiv w:val="1"/>
      <w:marLeft w:val="0"/>
      <w:marRight w:val="0"/>
      <w:marTop w:val="0"/>
      <w:marBottom w:val="0"/>
      <w:divBdr>
        <w:top w:val="none" w:sz="0" w:space="0" w:color="auto"/>
        <w:left w:val="none" w:sz="0" w:space="0" w:color="auto"/>
        <w:bottom w:val="none" w:sz="0" w:space="0" w:color="auto"/>
        <w:right w:val="none" w:sz="0" w:space="0" w:color="auto"/>
      </w:divBdr>
    </w:div>
    <w:div w:id="2074423229">
      <w:bodyDiv w:val="1"/>
      <w:marLeft w:val="0"/>
      <w:marRight w:val="0"/>
      <w:marTop w:val="0"/>
      <w:marBottom w:val="0"/>
      <w:divBdr>
        <w:top w:val="none" w:sz="0" w:space="0" w:color="auto"/>
        <w:left w:val="none" w:sz="0" w:space="0" w:color="auto"/>
        <w:bottom w:val="none" w:sz="0" w:space="0" w:color="auto"/>
        <w:right w:val="none" w:sz="0" w:space="0" w:color="auto"/>
      </w:divBdr>
    </w:div>
    <w:div w:id="2087533695">
      <w:bodyDiv w:val="1"/>
      <w:marLeft w:val="0"/>
      <w:marRight w:val="0"/>
      <w:marTop w:val="0"/>
      <w:marBottom w:val="0"/>
      <w:divBdr>
        <w:top w:val="none" w:sz="0" w:space="0" w:color="auto"/>
        <w:left w:val="none" w:sz="0" w:space="0" w:color="auto"/>
        <w:bottom w:val="none" w:sz="0" w:space="0" w:color="auto"/>
        <w:right w:val="none" w:sz="0" w:space="0" w:color="auto"/>
      </w:divBdr>
    </w:div>
    <w:div w:id="2110655819">
      <w:bodyDiv w:val="1"/>
      <w:marLeft w:val="0"/>
      <w:marRight w:val="0"/>
      <w:marTop w:val="0"/>
      <w:marBottom w:val="0"/>
      <w:divBdr>
        <w:top w:val="none" w:sz="0" w:space="0" w:color="auto"/>
        <w:left w:val="none" w:sz="0" w:space="0" w:color="auto"/>
        <w:bottom w:val="none" w:sz="0" w:space="0" w:color="auto"/>
        <w:right w:val="none" w:sz="0" w:space="0" w:color="auto"/>
      </w:divBdr>
    </w:div>
    <w:div w:id="2115703644">
      <w:bodyDiv w:val="1"/>
      <w:marLeft w:val="0"/>
      <w:marRight w:val="0"/>
      <w:marTop w:val="0"/>
      <w:marBottom w:val="0"/>
      <w:divBdr>
        <w:top w:val="none" w:sz="0" w:space="0" w:color="auto"/>
        <w:left w:val="none" w:sz="0" w:space="0" w:color="auto"/>
        <w:bottom w:val="none" w:sz="0" w:space="0" w:color="auto"/>
        <w:right w:val="none" w:sz="0" w:space="0" w:color="auto"/>
      </w:divBdr>
    </w:div>
    <w:div w:id="2128112162">
      <w:bodyDiv w:val="1"/>
      <w:marLeft w:val="0"/>
      <w:marRight w:val="0"/>
      <w:marTop w:val="0"/>
      <w:marBottom w:val="0"/>
      <w:divBdr>
        <w:top w:val="none" w:sz="0" w:space="0" w:color="auto"/>
        <w:left w:val="none" w:sz="0" w:space="0" w:color="auto"/>
        <w:bottom w:val="none" w:sz="0" w:space="0" w:color="auto"/>
        <w:right w:val="none" w:sz="0" w:space="0" w:color="auto"/>
      </w:divBdr>
    </w:div>
    <w:div w:id="21292029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hristopher.oconnor@hanson.biz" TargetMode="External"/><Relationship Id="rId13" Type="http://schemas.openxmlformats.org/officeDocument/2006/relationships/image" Target="media/image5.png"/><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2.png"/><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CFI20</b:Tag>
    <b:SourceType>InternetSite</b:SourceType>
    <b:Guid>{76F97E81-79CC-4AE2-A497-C22CA9AD45FC}</b:Guid>
    <b:Author>
      <b:Author>
        <b:Corporate>CFI Teams</b:Corporate>
      </b:Author>
    </b:Author>
    <b:Title>Manufacturer</b:Title>
    <b:Year>2020</b:Year>
    <b:YearAccessed>2022</b:YearAccessed>
    <b:MonthAccessed>September</b:MonthAccessed>
    <b:DayAccessed>27</b:DayAccessed>
    <b:URL>https://corporatefinanceinstitute.com/resources/knowledge/other/manufacturer/</b:URL>
    <b:RefOrder>10</b:RefOrder>
  </b:Source>
  <b:Source>
    <b:Tag>The222</b:Tag>
    <b:SourceType>InternetSite</b:SourceType>
    <b:Guid>{F8806367-89A3-4CA1-970B-D2730519B601}</b:Guid>
    <b:Author>
      <b:Author>
        <b:Corporate>The Drinks Report</b:Corporate>
      </b:Author>
    </b:Author>
    <b:Title>Wade Ceramics</b:Title>
    <b:Year>2022</b:Year>
    <b:YearAccessed>2022</b:YearAccessed>
    <b:MonthAccessed>September</b:MonthAccessed>
    <b:DayAccessed>25</b:DayAccessed>
    <b:URL>https://www.thedrinksreport.com/companies/42198-wade-ceramics-ltd.html#:~:text=With%20an%20annual%20turnover%20of,Ireland%20%E2%80%93%20for%20around%2040%20years.</b:URL>
    <b:RefOrder>11</b:RefOrder>
  </b:Source>
  <b:Source>
    <b:Tag>Lak21</b:Tag>
    <b:SourceType>InternetSite</b:SourceType>
    <b:Guid>{EBE2E18E-076C-46FD-99E4-7911188F17CF}</b:Guid>
    <b:Author>
      <b:Author>
        <b:Corporate>Lake side pottery</b:Corporate>
      </b:Author>
    </b:Author>
    <b:Title>Clay and Pottery - Brief History</b:Title>
    <b:Year>2021</b:Year>
    <b:YearAccessed>2022</b:YearAccessed>
    <b:MonthAccessed>September</b:MonthAccessed>
    <b:URL>https://www.lakesidepottery.com/HTML%20Text/brief%20history%20of%20clay_pottery.htm#:~:text=From%20a%20very%20early%20date,clay%20pots%20in%20for%20firing.</b:URL>
    <b:RefOrder>12</b:RefOrder>
  </b:Source>
  <b:Source>
    <b:Tag>His09</b:Tag>
    <b:SourceType>InternetSite</b:SourceType>
    <b:Guid>{7FB1D9AC-CFAB-48D9-A9DD-D60214B0974F}</b:Guid>
    <b:Author>
      <b:Author>
        <b:Corporate>History</b:Corporate>
      </b:Author>
    </b:Author>
    <b:Title>This day in history</b:Title>
    <b:Year>2009</b:Year>
    <b:YearAccessed>2022</b:YearAccessed>
    <b:MonthAccessed>September</b:MonthAccessed>
    <b:URL>https://www.history.com/this-day-in-history/fords-assembly-line-starts-rolling</b:URL>
    <b:RefOrder>15</b:RefOrder>
  </b:Source>
  <b:Source>
    <b:Tag>Tei13</b:Tag>
    <b:SourceType>JournalArticle</b:SourceType>
    <b:Guid>{0FD1EC74-6BB4-43FC-8AAE-67D4C0E7EF3C}</b:Guid>
    <b:Title>Lean Management—The Journey from Toyota to Healthcare</b:Title>
    <b:Year>2013</b:Year>
    <b:Author>
      <b:Author>
        <b:NameList>
          <b:Person>
            <b:Last>T</b:Last>
            <b:First>Teich</b:First>
            <b:Middle>S</b:Middle>
          </b:Person>
          <b:Person>
            <b:Last>Faddoul</b:Last>
            <b:First>F</b:First>
            <b:Middle>F</b:Middle>
          </b:Person>
        </b:NameList>
      </b:Author>
    </b:Author>
    <b:JournalName>Rambam Miamonides Medical Journal</b:JournalName>
    <b:Volume>4</b:Volume>
    <b:Issue>2</b:Issue>
    <b:RefOrder>16</b:RefOrder>
  </b:Source>
  <b:Source>
    <b:Tag>Ath22</b:Tag>
    <b:SourceType>InternetSite</b:SourceType>
    <b:Guid>{85315E18-B4B9-4CCB-91DE-8CBCCF65E50C}</b:Guid>
    <b:Title>Continuous (Or Flow) Production Lines</b:Title>
    <b:Year>2022</b:Year>
    <b:Author>
      <b:Author>
        <b:Corporate>Athena</b:Corporate>
      </b:Author>
    </b:Author>
    <b:YearAccessed>2022</b:YearAccessed>
    <b:MonthAccessed>September</b:MonthAccessed>
    <b:URL>https://www.athena.zcu.cz/batcos/demo_en/c03m03en/c03m03u01s06en/text.htm</b:URL>
    <b:RefOrder>17</b:RefOrder>
  </b:Source>
  <b:Source>
    <b:Tag>Kar02</b:Tag>
    <b:SourceType>JournalArticle</b:SourceType>
    <b:Guid>{94438813-0263-44B0-9CDF-94FB76654298}</b:Guid>
    <b:Title>Distance-based fuzzy MCDM approach for evaluating flexible manufacturing system alternatives</b:Title>
    <b:Year>2002</b:Year>
    <b:Author>
      <b:Author>
        <b:NameList>
          <b:Person>
            <b:Last>Karsak</b:Last>
            <b:First>E</b:First>
            <b:Middle>E</b:Middle>
          </b:Person>
        </b:NameList>
      </b:Author>
    </b:Author>
    <b:JournalName>International Journal of Production Research</b:JournalName>
    <b:Pages>3167-3181</b:Pages>
    <b:Volume>40</b:Volume>
    <b:Issue>13</b:Issue>
    <b:RefOrder>18</b:RefOrder>
  </b:Source>
  <b:Source>
    <b:Tag>Ori20</b:Tag>
    <b:SourceType>Book</b:SourceType>
    <b:Guid>{9CB1ABD9-72C2-4CBF-9B76-337E0FA24D3F}</b:Guid>
    <b:Title>Industry 4.0 - Current Status and Future Trends</b:Title>
    <b:Year>2020</b:Year>
    <b:Author>
      <b:Author>
        <b:NameList>
          <b:Person>
            <b:Last>Oritz</b:Last>
            <b:First>Dr</b:First>
            <b:Middle>Jesus Hamilton</b:Middle>
          </b:Person>
        </b:NameList>
      </b:Author>
    </b:Author>
    <b:City>London</b:City>
    <b:Publisher>IntechOpen</b:Publisher>
    <b:RefOrder>1</b:RefOrder>
  </b:Source>
  <b:Source>
    <b:Tag>Sch162</b:Tag>
    <b:SourceType>Book</b:SourceType>
    <b:Guid>{FEF65615-FB08-4962-A964-EBD605233308}</b:Guid>
    <b:Author>
      <b:Author>
        <b:NameList>
          <b:Person>
            <b:Last>Schwab</b:Last>
            <b:First>K</b:First>
          </b:Person>
        </b:NameList>
      </b:Author>
    </b:Author>
    <b:Title>The Fourth Industrial Revolution</b:Title>
    <b:Year>2016</b:Year>
    <b:City>Geneva</b:City>
    <b:Publisher>World Economic Forum</b:Publisher>
    <b:RefOrder>2</b:RefOrder>
  </b:Source>
  <b:Source>
    <b:Tag>Ora22</b:Tag>
    <b:SourceType>InternetSite</b:SourceType>
    <b:Guid>{7CB2FE91-83F7-4176-B4DB-EBFDE181FF96}</b:Guid>
    <b:Title>What is IoT</b:Title>
    <b:Year>2022</b:Year>
    <b:Author>
      <b:Author>
        <b:Corporate>Oracle</b:Corporate>
      </b:Author>
    </b:Author>
    <b:YearAccessed>2022</b:YearAccessed>
    <b:MonthAccessed>September </b:MonthAccessed>
    <b:DayAccessed>1st</b:DayAccessed>
    <b:URL>https://www.oracle.com/uk/internet-of-things/what-is-iot/</b:URL>
    <b:RefOrder>3</b:RefOrder>
  </b:Source>
  <b:Source>
    <b:Tag>Gib15</b:Tag>
    <b:SourceType>Book</b:SourceType>
    <b:Guid>{880B2901-4FE5-4F6A-A8FA-795DAA228D46}</b:Guid>
    <b:Title>Additive Manufacturing Technologies : 3D Printing, Rapid Prototyping, and Direct Digital Manufacturing</b:Title>
    <b:Year>2015</b:Year>
    <b:Author>
      <b:Author>
        <b:NameList>
          <b:Person>
            <b:Last>Gibson</b:Last>
            <b:First>I</b:First>
          </b:Person>
          <b:Person>
            <b:Last>Rosen</b:Last>
            <b:First>D</b:First>
          </b:Person>
          <b:Person>
            <b:Last>Stucker</b:Last>
            <b:First>B</b:First>
          </b:Person>
        </b:NameList>
      </b:Author>
    </b:Author>
    <b:City>New York</b:City>
    <b:Publisher>Springer</b:Publisher>
    <b:RefOrder>5</b:RefOrder>
  </b:Source>
  <b:Source>
    <b:Tag>RGB221</b:Tag>
    <b:SourceType>InternetSite</b:SourceType>
    <b:Guid>{F5FC4ADD-F6C2-405F-AFD2-8950BD8386C5}</b:Guid>
    <b:Title>The Impact of Advanced Robotics on Manufacturing</b:Title>
    <b:Year>2022</b:Year>
    <b:YearAccessed>2022</b:YearAccessed>
    <b:MonthAccessed>September</b:MonthAccessed>
    <b:DayAccessed>7th</b:DayAccessed>
    <b:URL>https://blog.rgbsi.com/impact-of-advanced-robotics-on-manufacturing</b:URL>
    <b:Author>
      <b:Author>
        <b:Corporate>RGBSI</b:Corporate>
      </b:Author>
    </b:Author>
    <b:RefOrder>6</b:RefOrder>
  </b:Source>
  <b:Source>
    <b:Tag>Kha21</b:Tag>
    <b:SourceType>JournalArticle</b:SourceType>
    <b:Guid>{23AE0B98-7973-4866-A0B9-86B93055C949}</b:Guid>
    <b:Title>HARNESSING IOT ADVANTAGES IN THE DISRUPTIVE ERA: UAE RETAIL INDUSTRY</b:Title>
    <b:Year>2021</b:Year>
    <b:Author>
      <b:Author>
        <b:NameList>
          <b:Person>
            <b:Last>Khan</b:Last>
            <b:First>S</b:First>
          </b:Person>
          <b:Person>
            <b:Last>Tariq</b:Last>
            <b:First>M</b:First>
            <b:Middle>U</b:Middle>
          </b:Person>
        </b:NameList>
      </b:Author>
    </b:Author>
    <b:JournalName>Academy of Entrepreneurship Journal</b:JournalName>
    <b:Pages>1-13</b:Pages>
    <b:Volume>27</b:Volume>
    <b:Issue>2</b:Issue>
    <b:RefOrder>4</b:RefOrder>
  </b:Source>
  <b:Source>
    <b:Tag>IBM201</b:Tag>
    <b:SourceType>InternetSite</b:SourceType>
    <b:Guid>{E6C4E3C3-114A-461B-90F7-E5F79F7DF536}</b:Guid>
    <b:Title>Artificial Intelligence</b:Title>
    <b:Year>2020</b:Year>
    <b:Author>
      <b:Author>
        <b:Corporate>IBM</b:Corporate>
      </b:Author>
    </b:Author>
    <b:YearAccessed>2022</b:YearAccessed>
    <b:MonthAccessed>September</b:MonthAccessed>
    <b:DayAccessed>12th</b:DayAccessed>
    <b:URL>https://www.ibm.com/uk-en/cloud/learn/what-is-artificial-intelligence</b:URL>
    <b:RefOrder>7</b:RefOrder>
  </b:Source>
  <b:Source>
    <b:Tag>Kak22</b:Tag>
    <b:SourceType>InternetSite</b:SourceType>
    <b:Guid>{1580E542-97D9-4DC6-AF74-199B08805DDB}</b:Guid>
    <b:Author>
      <b:Author>
        <b:NameList>
          <b:Person>
            <b:Last>Kakaes</b:Last>
            <b:First>K</b:First>
          </b:Person>
        </b:NameList>
      </b:Author>
    </b:Author>
    <b:Title>Politico</b:Title>
    <b:Year>2022</b:Year>
    <b:YearAccessed>2022</b:YearAccessed>
    <b:MonthAccessed>September</b:MonthAccessed>
    <b:DayAccessed>12th</b:DayAccessed>
    <b:URL>https://www.politico.com/newsletters/digital-future-daily/2022/04/26/elon-musks-biggest-worry-00027915#:~:text=It%27s%20not%20Twitter.,existential%20risk%20for%20human%20civilization.%22</b:URL>
    <b:RefOrder>8</b:RefOrder>
  </b:Source>
  <b:Source>
    <b:Tag>Lia20</b:Tag>
    <b:SourceType>Book</b:SourceType>
    <b:Guid>{3234393D-A065-44F1-A4F4-245620742569}</b:Guid>
    <b:Title>Ethics of Artificial Intelligence</b:Title>
    <b:Year>2020</b:Year>
    <b:Author>
      <b:Author>
        <b:NameList>
          <b:Person>
            <b:Last>Liao</b:Last>
            <b:First>S</b:First>
            <b:Middle>M</b:Middle>
          </b:Person>
        </b:NameList>
      </b:Author>
    </b:Author>
    <b:City>New York</b:City>
    <b:Publisher>Oxford University Press</b:Publisher>
    <b:RefOrder>9</b:RefOrder>
  </b:Source>
  <b:Source>
    <b:Tag>Edw22</b:Tag>
    <b:SourceType>InternetSite</b:SourceType>
    <b:Guid>{F5792A77-686B-4CD6-87E3-176DA824D441}</b:Guid>
    <b:Title>What is Custom Manufacturing</b:Title>
    <b:Year>2022</b:Year>
    <b:Author>
      <b:Author>
        <b:NameList>
          <b:Person>
            <b:Last>Edwards</b:Last>
            <b:First>E</b:First>
          </b:Person>
        </b:NameList>
      </b:Author>
    </b:Author>
    <b:YearAccessed>2022</b:YearAccessed>
    <b:MonthAccessed>September</b:MonthAccessed>
    <b:DayAccessed>20th</b:DayAccessed>
    <b:URL>https://www.thomasnet.com/articles/custom-manufacturing-fabricating/all-about-custom-manufacturing/</b:URL>
    <b:RefOrder>13</b:RefOrder>
  </b:Source>
  <b:Source>
    <b:Tag>MBA22</b:Tag>
    <b:SourceType>InternetSite</b:SourceType>
    <b:Guid>{902BAE00-80A4-433E-9D6B-0501C8DA19E2}</b:Guid>
    <b:Author>
      <b:Author>
        <b:Corporate>MBAKnol</b:Corporate>
      </b:Author>
    </b:Author>
    <b:Title>Intermittent Manufacturing Systems</b:Title>
    <b:Year>2022</b:Year>
    <b:YearAccessed>2022</b:YearAccessed>
    <b:MonthAccessed>September</b:MonthAccessed>
    <b:DayAccessed>14th</b:DayAccessed>
    <b:URL>https://www.mbaknol.com/operations-management/intermittent-manufacturing-systems/#:~:text=Examples%20of%20intermittent%20systems%20are,are%20laid%20out%20by%20process.</b:URL>
    <b:RefOrder>14</b:RefOrder>
  </b:Source>
  <b:Source>
    <b:Tag>Tat20</b:Tag>
    <b:SourceType>InternetSite</b:SourceType>
    <b:Guid>{6417154C-0871-4CAD-9BF3-F31256B7CAE7}</b:Guid>
    <b:Author>
      <b:Author>
        <b:Corporate>Tata Steel UK</b:Corporate>
      </b:Author>
    </b:Author>
    <b:Title>Tata Steel in the UK</b:Title>
    <b:Year>2020</b:Year>
    <b:YearAccessed>2022</b:YearAccessed>
    <b:MonthAccessed>September </b:MonthAccessed>
    <b:DayAccessed>20th</b:DayAccessed>
    <b:URL>https://www.tatasteeleurope.com/sites/default/files/Tata%20Steel%20UK%20Factsheet%202020%20%281%29.pdf</b:URL>
    <b:RefOrder>19</b:RefOrder>
  </b:Source>
  <b:Source>
    <b:Tag>Mon19</b:Tag>
    <b:SourceType>InternetSite</b:SourceType>
    <b:Guid>{A8A77C14-FA90-4A59-B629-082C8BC9F0AB}</b:Guid>
    <b:Author>
      <b:Author>
        <b:Corporate>Monroe Engineering</b:Corporate>
      </b:Author>
    </b:Author>
    <b:Title>Primary vs Secondary Steelmaking: What's the Difference?</b:Title>
    <b:Year>2019</b:Year>
    <b:YearAccessed>2022</b:YearAccessed>
    <b:MonthAccessed>September</b:MonthAccessed>
    <b:DayAccessed>20th</b:DayAccessed>
    <b:URL>https://monroeengineering.com/blog/primary-vs-secondary-steelmaking-whats-the-difference/#:~:text=What%20Is%20Primary%20Steelmaking%3F,by%20Swiss%20engineer%20Robert%20Durrer.</b:URL>
    <b:RefOrder>20</b:RefOrder>
  </b:Source>
  <b:Source>
    <b:Tag>NSC17</b:Tag>
    <b:SourceType>InternetSite</b:SourceType>
    <b:Guid>{0CCCF654-3C25-40D7-9D3C-CD63BA6B3393}</b:Guid>
    <b:Author>
      <b:Author>
        <b:Corporate>NSC</b:Corporate>
      </b:Author>
    </b:Author>
    <b:Title>An introduction into steelmaking</b:Title>
    <b:Year>2017</b:Year>
    <b:YearAccessed>2022</b:YearAccessed>
    <b:MonthAccessed>September</b:MonthAccessed>
    <b:DayAccessed>20th</b:DayAccessed>
    <b:URL>https://www.newsteelconstruction.com/wp/an-introduction-to-steelmaking/</b:URL>
    <b:RefOrder>21</b:RefOrder>
  </b:Source>
  <b:Source>
    <b:Tag>Wor21</b:Tag>
    <b:SourceType>InternetSite</b:SourceType>
    <b:Guid>{EC702EA1-6108-4718-B50E-0AF0D35D5874}</b:Guid>
    <b:Author>
      <b:Author>
        <b:Corporate>World Population Review</b:Corporate>
      </b:Author>
    </b:Author>
    <b:Title>World Populatin Review - Steel Production by Country 2021</b:Title>
    <b:Year>2021</b:Year>
    <b:YearAccessed>2022</b:YearAccessed>
    <b:MonthAccessed>September</b:MonthAccessed>
    <b:DayAccessed>20th</b:DayAccessed>
    <b:URL>https://worldpopulationreview.com/country-rankings/steel-production-by-country</b:URL>
    <b:RefOrder>22</b:RefOrder>
  </b:Source>
  <b:Source>
    <b:Tag>Pow22</b:Tag>
    <b:SourceType>InternetSite</b:SourceType>
    <b:Guid>{0B169345-600C-4578-B62F-7244C3255A52}</b:Guid>
    <b:Author>
      <b:Author>
        <b:Corporate>Powercompare</b:Corporate>
      </b:Author>
    </b:Author>
    <b:Title>Compare Business Electricity Prices</b:Title>
    <b:Year>2022</b:Year>
    <b:YearAccessed>2022</b:YearAccessed>
    <b:MonthAccessed>September</b:MonthAccessed>
    <b:DayAccessed>21st</b:DayAccessed>
    <b:URL>https://powercompare.co.uk/business-electricity/</b:URL>
    <b:RefOrder>23</b:RefOrder>
  </b:Source>
  <b:Source>
    <b:Tag>Gov21</b:Tag>
    <b:SourceType>InternetSite</b:SourceType>
    <b:Guid>{156521C1-1983-43D5-8D86-4B97F5154E30}</b:Guid>
    <b:Author>
      <b:Author>
        <b:Corporate>Gov.uk</b:Corporate>
      </b:Author>
    </b:Author>
    <b:Title>Environment Agency: reaching net zero by 2030</b:Title>
    <b:Year>2021</b:Year>
    <b:YearAccessed>2022</b:YearAccessed>
    <b:MonthAccessed>September </b:MonthAccessed>
    <b:DayAccessed>22nd</b:DayAccessed>
    <b:URL>https://www.gov.uk/government/publications/environment-agency-reaching-net-zero-by-2030</b:URL>
    <b:RefOrder>24</b:RefOrder>
  </b:Source>
  <b:Source>
    <b:Tag>Tat22</b:Tag>
    <b:SourceType>InternetSite</b:SourceType>
    <b:Guid>{E6CD2C56-8245-419D-B4EC-B9667827473E}</b:Guid>
    <b:Author>
      <b:Author>
        <b:Corporate>Tata Steel Europe</b:Corporate>
      </b:Author>
    </b:Author>
    <b:Title>Sustainability Performance at Our Sites</b:Title>
    <b:Year>2022</b:Year>
    <b:YearAccessed>2022</b:YearAccessed>
    <b:MonthAccessed>September</b:MonthAccessed>
    <b:DayAccessed>22nd</b:DayAccessed>
    <b:URL>https://www.tatasteeleurope.com/construction/sustainability/performance-at-our-sites/port-talbot</b:URL>
    <b:RefOrder>25</b:RefOrder>
  </b:Source>
  <b:Source>
    <b:Tag>Sat13</b:Tag>
    <b:SourceType>InternetSite</b:SourceType>
    <b:Guid>{5B862AFA-FFA6-4C45-84C2-8E28A6B7A4D2}</b:Guid>
    <b:Author>
      <b:Author>
        <b:Corporate>Satyendra</b:Corporate>
      </b:Author>
    </b:Author>
    <b:Title>The Sintering Process of Iron Ore Fines</b:Title>
    <b:Year>2013</b:Year>
    <b:YearAccessed>2022</b:YearAccessed>
    <b:MonthAccessed>September</b:MonthAccessed>
    <b:DayAccessed>22nd</b:DayAccessed>
    <b:URL>https://www.ispatguru.com/the-sintering-process-of-iron-ore-fines-2/</b:URL>
    <b:RefOrder>28</b:RefOrder>
  </b:Source>
  <b:Source>
    <b:Tag>Pyr18</b:Tag>
    <b:SourceType>Patent</b:SourceType>
    <b:Guid>{D67C19A4-D362-441C-BE71-1EFE545E0CEC}</b:Guid>
    <b:Title>Sinter Particle Size Distribution Camera</b:Title>
    <b:Year>2018</b:Year>
    <b:Author>
      <b:Inventor>
        <b:NameList>
          <b:Person>
            <b:Last>PyrOptik</b:Last>
          </b:Person>
        </b:NameList>
      </b:Inventor>
    </b:Author>
    <b:CountryRegion>Wales</b:CountryRegion>
    <b:RefOrder>29</b:RefOrder>
  </b:Source>
  <b:Source>
    <b:Tag>Yua19</b:Tag>
    <b:SourceType>JournalArticle</b:SourceType>
    <b:Guid>{857CFF96-979C-4A3D-8358-EB495B2CE146}</b:Guid>
    <b:Title>Velocity-Based Storage Assignment in Semi-Automated</b:Title>
    <b:Year>2019</b:Year>
    <b:Author>
      <b:Author>
        <b:NameList>
          <b:Person>
            <b:Last>Yuan</b:Last>
            <b:First>R</b:First>
          </b:Person>
          <b:Person>
            <b:Last>Graves</b:Last>
            <b:First>S</b:First>
            <b:Middle>C</b:Middle>
          </b:Person>
          <b:Person>
            <b:Last>Cezik</b:Last>
            <b:First>T</b:First>
          </b:Person>
        </b:NameList>
      </b:Author>
    </b:Author>
    <b:JournalName>Production and Operations Management</b:JournalName>
    <b:Pages>1059-1478</b:Pages>
    <b:Volume>28</b:Volume>
    <b:Issue>2</b:Issue>
    <b:RefOrder>26</b:RefOrder>
  </b:Source>
  <b:Source>
    <b:Tag>For06</b:Tag>
    <b:SourceType>JournalArticle</b:SourceType>
    <b:Guid>{EC664D24-990F-4C14-AD3B-0021D7731240}</b:Guid>
    <b:Author>
      <b:Author>
        <b:NameList>
          <b:Person>
            <b:Last>Forhm</b:Last>
            <b:First>J</b:First>
          </b:Person>
          <b:Person>
            <b:Last>Lindstrom</b:Last>
            <b:First>V</b:First>
          </b:Person>
          <b:Person>
            <b:Last>Winroth</b:Last>
            <b:First>M</b:First>
          </b:Person>
          <b:Person>
            <b:Last>Stahre</b:Last>
            <b:First>J</b:First>
          </b:Person>
        </b:NameList>
      </b:Author>
    </b:Author>
    <b:Title>THE INDUSTRY'S VIEW ON AUTOMATION IN MANUFACTURING</b:Title>
    <b:JournalName>Elsevier</b:JournalName>
    <b:Year>2006</b:Year>
    <b:Pages>453-458</b:Pages>
    <b:Volume>39</b:Volume>
    <b:Issue>4</b:Issue>
    <b:RefOrder>27</b:RefOrder>
  </b:Source>
  <b:Source>
    <b:Tag>Bri221</b:Tag>
    <b:SourceType>InternetSite</b:SourceType>
    <b:Guid>{5DB157DC-FDB8-4F99-A4EE-84EA56721A49}</b:Guid>
    <b:Title>Basic Oxygen Process</b:Title>
    <b:Year>2022</b:Year>
    <b:Author>
      <b:Author>
        <b:Corporate>Britannica</b:Corporate>
      </b:Author>
    </b:Author>
    <b:YearAccessed>2022</b:YearAccessed>
    <b:MonthAccessed>September</b:MonthAccessed>
    <b:DayAccessed>23rd</b:DayAccessed>
    <b:URL>https://www.britannica.com/technology/basic-oxygen-process</b:URL>
    <b:RefOrder>30</b:RefOrder>
  </b:Source>
  <b:Source>
    <b:Tag>Rol22</b:Tag>
    <b:SourceType>JournalArticle</b:SourceType>
    <b:Guid>{DC0F00E6-6BD4-4C7F-AC8F-70059D9B7678}</b:Guid>
    <b:Title>Optimisation of Operator Support Systems through Artificial Intelligence for the Cast Steel Industry: A Case for Optimisation of the Oxygen Blowing Process Based on Machine Learning Algorithms</b:Title>
    <b:Year>2022</b:Year>
    <b:Author>
      <b:Author>
        <b:NameList>
          <b:Person>
            <b:Last>Roldan</b:Last>
            <b:First>A</b:First>
            <b:Middle>O</b:Middle>
          </b:Person>
          <b:Person>
            <b:Last>Gert</b:Last>
            <b:First>G</b:First>
          </b:Person>
          <b:Person>
            <b:Last>Martin</b:Last>
            <b:First>S</b:First>
          </b:Person>
          <b:Person>
            <b:Last>Galicia</b:Last>
            <b:First>A</b:First>
          </b:Person>
          <b:Person>
            <b:Last>Enrique</b:Last>
            <b:First>L</b:First>
          </b:Person>
          <b:Person>
            <b:Last>Andreiana</b:Last>
            <b:First>D</b:First>
            <b:Middle>S</b:Middle>
          </b:Person>
        </b:NameList>
      </b:Author>
    </b:Author>
    <b:JournalName>Journal of Manufacturing and Materials Processing</b:JournalName>
    <b:Pages>34</b:Pages>
    <b:Volume>6</b:Volume>
    <b:Issue>2</b:Issue>
    <b:RefOrder>31</b:RefOrder>
  </b:Source>
  <b:Source>
    <b:Tag>Att211</b:Tag>
    <b:SourceType>Report</b:SourceType>
    <b:Guid>{50170C7D-74E7-4F5B-810F-820CCC6D4088}</b:Guid>
    <b:Title>Decline of the United Kingdom's Steel Industry</b:Title>
    <b:Year>2021</b:Year>
    <b:Author>
      <b:Author>
        <b:NameList>
          <b:Person>
            <b:Last>Atteridge</b:Last>
            <b:First>A</b:First>
          </b:Person>
        </b:NameList>
      </b:Author>
    </b:Author>
    <b:Publisher>Stockholm Environmental Institute</b:Publisher>
    <b:City>Stockholm</b:City>
    <b:RefOrder>32</b:RefOrder>
  </b:Source>
  <b:Source>
    <b:Tag>McL07</b:Tag>
    <b:SourceType>InternetSite</b:SourceType>
    <b:Guid>{CF30F59E-019A-4CD8-BDBF-F51B9CB267D1}</b:Guid>
    <b:Title>Maslow's Hierarchy of Needs</b:Title>
    <b:Year>2007</b:Year>
    <b:Author>
      <b:Author>
        <b:NameList>
          <b:Person>
            <b:Last>McLeod</b:Last>
            <b:First>S</b:First>
          </b:Person>
        </b:NameList>
      </b:Author>
    </b:Author>
    <b:YearAccessed>2022</b:YearAccessed>
    <b:MonthAccessed>September</b:MonthAccessed>
    <b:DayAccessed>25th</b:DayAccessed>
    <b:URL>https://www.simplypsychology.org/maslow.html#:~:text=There%20are%20five%20levels%20in,esteem%2C%20and%20self%2Dactualization.</b:URL>
    <b:RefOrder>33</b:RefOrder>
  </b:Source>
  <b:Source>
    <b:Tag>Gov22</b:Tag>
    <b:SourceType>InternetSite</b:SourceType>
    <b:Guid>{A90FFDB7-5499-4C53-B921-2AFA685667DA}</b:Guid>
    <b:Author>
      <b:Author>
        <b:Corporate>Gov.Wales</b:Corporate>
      </b:Author>
    </b:Author>
    <b:Title>Written Statement: Basic Income Pilot for Care Leavers in Wales</b:Title>
    <b:Year>2022</b:Year>
    <b:YearAccessed>2022</b:YearAccessed>
    <b:MonthAccessed>September</b:MonthAccessed>
    <b:DayAccessed>25th</b:DayAccessed>
    <b:URL>https://gov.wales/written-statement-basic-income-pilot-care-leavers-wales#:~:text=The%20Programme%20for%20Government%202021,followed%20for%20over%2020%20years.</b:URL>
    <b:RefOrder>34</b:RefOrder>
  </b:Source>
  <b:Source>
    <b:Tag>ICO201</b:Tag>
    <b:SourceType>InternetSite</b:SourceType>
    <b:Guid>{DCDD2E56-B09C-41C8-A715-F911090FC822}</b:Guid>
    <b:Author>
      <b:Author>
        <b:NameList>
          <b:Person>
            <b:Last>ICO</b:Last>
          </b:Person>
        </b:NameList>
      </b:Author>
    </b:Author>
    <b:Title>ICO Fines British Airways £20m for data breach</b:Title>
    <b:Year>2020</b:Year>
    <b:YearAccessed>2022</b:YearAccessed>
    <b:MonthAccessed>September </b:MonthAccessed>
    <b:DayAccessed>25th</b:DayAccessed>
    <b:URL>https://ico.org.uk/about-the-ico/news-and-events/news-and-blogs/2020/10/ico-fines-british-airways-20m-for-data-breach-affecting-more-than-400-000-customers/#:~:text=%20ICO%20fines%20British%20Airways%20%C2%A320m%20for%20data,attack%20on%2022%20June%202018</b:URL>
    <b:RefOrder>35</b:RefOrder>
  </b:Source>
  <b:Source>
    <b:Tag>Poi211</b:Tag>
    <b:SourceType>InternetSite</b:SourceType>
    <b:Guid>{1BD69C21-4AE8-45C9-9B5B-6264E6FE8755}</b:Guid>
    <b:Author>
      <b:Author>
        <b:Corporate>Point Park University</b:Corporate>
      </b:Author>
    </b:Author>
    <b:Title>5 Famous Cyber Attacks</b:Title>
    <b:Year>2021</b:Year>
    <b:YearAccessed>2022</b:YearAccessed>
    <b:MonthAccessed>September</b:MonthAccessed>
    <b:DayAccessed>25th</b:DayAccessed>
    <b:URL>https://online.pointpark.edu/information-technology/famous-cyberattacks/#:~:text=Some%20of%20the%20Most%20Famous%20Cyber%20Attacks%201,%282017%29%204%20Adobe%20Systems%20%282013%29%205%20Target%20%282013%29</b:URL>
    <b:RefOrder>36</b:RefOrder>
  </b:Source>
</b:Sources>
</file>

<file path=customXml/itemProps1.xml><?xml version="1.0" encoding="utf-8"?>
<ds:datastoreItem xmlns:ds="http://schemas.openxmlformats.org/officeDocument/2006/customXml" ds:itemID="{6DA54AD1-E991-42C5-AB74-51DB663311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17</Pages>
  <Words>6341</Words>
  <Characters>36148</Characters>
  <Application>Microsoft Office Word</Application>
  <DocSecurity>0</DocSecurity>
  <Lines>301</Lines>
  <Paragraphs>84</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42405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2022-09-26T12:25:00Z</dcterms:created>
  <dcterms:modified xsi:type="dcterms:W3CDTF">2022-09-30T00:57:00Z</dcterms:modified>
</cp:coreProperties>
</file>