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FD1BA" w14:textId="4D6069CA" w:rsidR="00C64344" w:rsidRPr="000674D3" w:rsidRDefault="00C64344" w:rsidP="00C64344">
      <w:pPr>
        <w:rPr>
          <w:rFonts w:ascii="Times New Roman" w:hAnsi="Times New Roman" w:cs="Times New Roman"/>
          <w:sz w:val="20"/>
          <w:szCs w:val="20"/>
        </w:rPr>
      </w:pPr>
      <w:r w:rsidRPr="000674D3">
        <w:rPr>
          <w:rFonts w:ascii="Times New Roman" w:hAnsi="Times New Roman" w:cs="Times New Roman"/>
          <w:sz w:val="20"/>
          <w:szCs w:val="20"/>
        </w:rPr>
        <w:t>Module Code:</w:t>
      </w:r>
      <w:r w:rsidRPr="000674D3">
        <w:rPr>
          <w:rFonts w:ascii="Times New Roman" w:hAnsi="Times New Roman" w:cs="Times New Roman"/>
          <w:sz w:val="20"/>
          <w:szCs w:val="20"/>
        </w:rPr>
        <w:tab/>
      </w:r>
      <w:r w:rsidRPr="000674D3">
        <w:rPr>
          <w:rFonts w:ascii="Times New Roman" w:hAnsi="Times New Roman" w:cs="Times New Roman"/>
          <w:sz w:val="20"/>
          <w:szCs w:val="20"/>
        </w:rPr>
        <w:tab/>
        <w:t>ACMA500</w:t>
      </w:r>
      <w:r>
        <w:rPr>
          <w:rFonts w:ascii="Times New Roman" w:hAnsi="Times New Roman" w:cs="Times New Roman"/>
          <w:sz w:val="20"/>
          <w:szCs w:val="20"/>
        </w:rPr>
        <w:t>5</w:t>
      </w:r>
    </w:p>
    <w:p w14:paraId="4BFDB026" w14:textId="5EA7EB92" w:rsidR="00C64344" w:rsidRPr="000674D3" w:rsidRDefault="00C64344" w:rsidP="00C64344">
      <w:pPr>
        <w:rPr>
          <w:rFonts w:ascii="Times New Roman" w:hAnsi="Times New Roman" w:cs="Times New Roman"/>
          <w:sz w:val="20"/>
          <w:szCs w:val="20"/>
        </w:rPr>
      </w:pPr>
      <w:r w:rsidRPr="000674D3">
        <w:rPr>
          <w:rFonts w:ascii="Times New Roman" w:hAnsi="Times New Roman" w:cs="Times New Roman"/>
          <w:sz w:val="20"/>
          <w:szCs w:val="20"/>
        </w:rPr>
        <w:t xml:space="preserve">Lecturer: </w:t>
      </w:r>
      <w:r w:rsidRPr="000674D3">
        <w:rPr>
          <w:rFonts w:ascii="Times New Roman" w:hAnsi="Times New Roman" w:cs="Times New Roman"/>
          <w:sz w:val="20"/>
          <w:szCs w:val="20"/>
        </w:rPr>
        <w:tab/>
      </w:r>
      <w:r w:rsidRPr="000674D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Andrew Thorn</w:t>
      </w:r>
    </w:p>
    <w:p w14:paraId="5E5B8B01" w14:textId="77777777" w:rsidR="00C64344" w:rsidRPr="000674D3" w:rsidRDefault="00C64344" w:rsidP="00C64344">
      <w:pPr>
        <w:rPr>
          <w:rFonts w:ascii="Times New Roman" w:hAnsi="Times New Roman" w:cs="Times New Roman"/>
          <w:sz w:val="20"/>
          <w:szCs w:val="20"/>
        </w:rPr>
      </w:pPr>
      <w:r w:rsidRPr="000674D3">
        <w:rPr>
          <w:rFonts w:ascii="Times New Roman" w:hAnsi="Times New Roman" w:cs="Times New Roman"/>
          <w:sz w:val="20"/>
          <w:szCs w:val="20"/>
        </w:rPr>
        <w:t>Student Name:</w:t>
      </w:r>
      <w:r w:rsidRPr="000674D3">
        <w:rPr>
          <w:rFonts w:ascii="Times New Roman" w:hAnsi="Times New Roman" w:cs="Times New Roman"/>
          <w:sz w:val="20"/>
          <w:szCs w:val="20"/>
        </w:rPr>
        <w:tab/>
      </w:r>
      <w:r w:rsidRPr="000674D3">
        <w:rPr>
          <w:rFonts w:ascii="Times New Roman" w:hAnsi="Times New Roman" w:cs="Times New Roman"/>
          <w:sz w:val="20"/>
          <w:szCs w:val="20"/>
        </w:rPr>
        <w:tab/>
        <w:t>Ian Lewis</w:t>
      </w:r>
    </w:p>
    <w:p w14:paraId="78F08019" w14:textId="77777777" w:rsidR="00C64344" w:rsidRPr="000674D3" w:rsidRDefault="00C64344" w:rsidP="00C64344">
      <w:pPr>
        <w:rPr>
          <w:rFonts w:ascii="Times New Roman" w:hAnsi="Times New Roman" w:cs="Times New Roman"/>
          <w:sz w:val="20"/>
          <w:szCs w:val="20"/>
        </w:rPr>
      </w:pPr>
      <w:r w:rsidRPr="000674D3">
        <w:rPr>
          <w:rFonts w:ascii="Times New Roman" w:hAnsi="Times New Roman" w:cs="Times New Roman"/>
          <w:sz w:val="20"/>
          <w:szCs w:val="20"/>
        </w:rPr>
        <w:t xml:space="preserve">Student Number: </w:t>
      </w:r>
      <w:r w:rsidRPr="000674D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0674D3">
        <w:rPr>
          <w:rFonts w:ascii="Times New Roman" w:hAnsi="Times New Roman" w:cs="Times New Roman"/>
          <w:sz w:val="20"/>
          <w:szCs w:val="20"/>
        </w:rPr>
        <w:t>(2015718)</w:t>
      </w:r>
    </w:p>
    <w:p w14:paraId="3D6F3E03" w14:textId="0DACE78E" w:rsidR="00C64344" w:rsidRDefault="00C64344" w:rsidP="00C64344">
      <w:pPr>
        <w:rPr>
          <w:sz w:val="20"/>
          <w:szCs w:val="20"/>
        </w:rPr>
      </w:pPr>
      <w:r w:rsidRPr="000674D3">
        <w:rPr>
          <w:rFonts w:ascii="Times New Roman" w:hAnsi="Times New Roman" w:cs="Times New Roman"/>
          <w:sz w:val="20"/>
          <w:szCs w:val="20"/>
        </w:rPr>
        <w:t xml:space="preserve">Date: </w:t>
      </w:r>
      <w:r w:rsidRPr="000674D3">
        <w:rPr>
          <w:rFonts w:ascii="Times New Roman" w:hAnsi="Times New Roman" w:cs="Times New Roman"/>
          <w:sz w:val="20"/>
          <w:szCs w:val="20"/>
        </w:rPr>
        <w:tab/>
      </w:r>
      <w:r w:rsidRPr="000674D3">
        <w:rPr>
          <w:rFonts w:ascii="Times New Roman" w:hAnsi="Times New Roman" w:cs="Times New Roman"/>
          <w:sz w:val="20"/>
          <w:szCs w:val="20"/>
        </w:rPr>
        <w:tab/>
      </w:r>
      <w:r w:rsidRPr="000674D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March</w:t>
      </w:r>
      <w:r w:rsidRPr="000674D3">
        <w:rPr>
          <w:rFonts w:ascii="Times New Roman" w:hAnsi="Times New Roman" w:cs="Times New Roman"/>
          <w:sz w:val="20"/>
          <w:szCs w:val="20"/>
        </w:rPr>
        <w:t xml:space="preserve"> 202</w:t>
      </w:r>
      <w:r>
        <w:rPr>
          <w:rFonts w:ascii="Times New Roman" w:hAnsi="Times New Roman" w:cs="Times New Roman"/>
          <w:sz w:val="20"/>
          <w:szCs w:val="20"/>
        </w:rPr>
        <w:t>3</w:t>
      </w:r>
    </w:p>
    <w:p w14:paraId="6FAAC78A" w14:textId="77777777" w:rsidR="00C64344" w:rsidRDefault="00C64344" w:rsidP="00C64344">
      <w:pPr>
        <w:jc w:val="center"/>
        <w:rPr>
          <w:sz w:val="20"/>
          <w:szCs w:val="20"/>
        </w:rPr>
      </w:pPr>
    </w:p>
    <w:p w14:paraId="05B5D9CB" w14:textId="77777777" w:rsidR="00C64344" w:rsidRDefault="00C64344" w:rsidP="00C64344">
      <w:pPr>
        <w:jc w:val="center"/>
        <w:rPr>
          <w:sz w:val="20"/>
          <w:szCs w:val="20"/>
        </w:rPr>
      </w:pPr>
    </w:p>
    <w:p w14:paraId="2C710083" w14:textId="77777777" w:rsidR="00C64344" w:rsidRDefault="00C64344" w:rsidP="00C64344">
      <w:pPr>
        <w:jc w:val="center"/>
        <w:rPr>
          <w:sz w:val="20"/>
          <w:szCs w:val="20"/>
        </w:rPr>
      </w:pPr>
    </w:p>
    <w:p w14:paraId="062D6B2C" w14:textId="77777777" w:rsidR="00C64344" w:rsidRDefault="00C64344" w:rsidP="00C64344">
      <w:pPr>
        <w:jc w:val="center"/>
        <w:rPr>
          <w:sz w:val="20"/>
          <w:szCs w:val="20"/>
        </w:rPr>
      </w:pPr>
    </w:p>
    <w:p w14:paraId="177538B3" w14:textId="77777777" w:rsidR="00C64344" w:rsidRDefault="00C64344" w:rsidP="00C64344">
      <w:pPr>
        <w:jc w:val="center"/>
        <w:rPr>
          <w:sz w:val="20"/>
          <w:szCs w:val="20"/>
        </w:rPr>
      </w:pPr>
    </w:p>
    <w:p w14:paraId="070CE9F9" w14:textId="77777777" w:rsidR="00C64344" w:rsidRPr="00CD34B1" w:rsidRDefault="00C64344" w:rsidP="00C64344">
      <w:pPr>
        <w:jc w:val="center"/>
        <w:rPr>
          <w:sz w:val="20"/>
          <w:szCs w:val="20"/>
        </w:rPr>
      </w:pPr>
    </w:p>
    <w:p w14:paraId="157898C0" w14:textId="64D3674B" w:rsidR="00C64344" w:rsidRPr="00D16D9E" w:rsidRDefault="00C64344" w:rsidP="00C64344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Six Sigma</w:t>
      </w:r>
    </w:p>
    <w:p w14:paraId="4E88C66E" w14:textId="26BC9717" w:rsidR="00C64344" w:rsidRDefault="00C64344" w:rsidP="00C64344">
      <w:pPr>
        <w:jc w:val="center"/>
        <w:rPr>
          <w:rFonts w:ascii="Times New Roman" w:hAnsi="Times New Roman" w:cs="Times New Roman"/>
          <w:sz w:val="58"/>
          <w:szCs w:val="58"/>
        </w:rPr>
      </w:pPr>
      <w:r>
        <w:rPr>
          <w:rFonts w:ascii="Times New Roman" w:hAnsi="Times New Roman" w:cs="Times New Roman"/>
          <w:sz w:val="58"/>
          <w:szCs w:val="58"/>
        </w:rPr>
        <w:t>Green Belt</w:t>
      </w:r>
    </w:p>
    <w:p w14:paraId="2BFD052E" w14:textId="53681B48" w:rsidR="00C64344" w:rsidRPr="00D16D9E" w:rsidRDefault="00C64344" w:rsidP="00C64344">
      <w:pPr>
        <w:jc w:val="center"/>
        <w:rPr>
          <w:rFonts w:ascii="Times New Roman" w:hAnsi="Times New Roman" w:cs="Times New Roman"/>
          <w:sz w:val="58"/>
          <w:szCs w:val="58"/>
        </w:rPr>
      </w:pPr>
      <w:r>
        <w:rPr>
          <w:rFonts w:ascii="Times New Roman" w:hAnsi="Times New Roman" w:cs="Times New Roman"/>
          <w:sz w:val="58"/>
          <w:szCs w:val="58"/>
        </w:rPr>
        <w:t>Mitie / Magnox Project Delivery</w:t>
      </w:r>
    </w:p>
    <w:p w14:paraId="70314B24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1C9479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78AB1E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496A7A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869639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3DE29F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2BC667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6732B0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10588A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216E5D" w14:textId="77777777" w:rsidR="00C64344" w:rsidRDefault="00C64344" w:rsidP="00C643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93C385" w14:textId="77777777" w:rsidR="00C64344" w:rsidRDefault="00C64344" w:rsidP="00C6434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University of Wales Trinity Saint David</w:t>
      </w:r>
    </w:p>
    <w:p w14:paraId="29C0A813" w14:textId="76693727" w:rsidR="00C64344" w:rsidRPr="00E579C0" w:rsidRDefault="00C64344" w:rsidP="00C6434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Six Sigma Green Belt Level 5</w:t>
      </w:r>
    </w:p>
    <w:p w14:paraId="469D6AF3" w14:textId="3D75D339" w:rsidR="006463E6" w:rsidRDefault="00FA653B"/>
    <w:p w14:paraId="087C1427" w14:textId="0C5D0AA1" w:rsidR="00C64344" w:rsidRDefault="00C64344" w:rsidP="00C64344">
      <w:pPr>
        <w:pStyle w:val="Heading1"/>
      </w:pPr>
      <w:bookmarkStart w:id="0" w:name="_Toc131182945"/>
      <w:r>
        <w:lastRenderedPageBreak/>
        <w:t>Executive Summary</w:t>
      </w:r>
      <w:bookmarkEnd w:id="0"/>
    </w:p>
    <w:p w14:paraId="62ADD35C" w14:textId="419262EA" w:rsidR="00C64344" w:rsidRDefault="00C64344"/>
    <w:p w14:paraId="7925C927" w14:textId="0183DA20" w:rsidR="003872B9" w:rsidRDefault="003872B9">
      <w:r>
        <w:t>When Mitie noticed a trend in project timeline slippage</w:t>
      </w:r>
      <w:r w:rsidR="00CC2A48">
        <w:t xml:space="preserve"> within their Magnox contract</w:t>
      </w:r>
      <w:r w:rsidR="00AE3E92">
        <w:t xml:space="preserve">, concerns were raised </w:t>
      </w:r>
      <w:r w:rsidR="00302A39">
        <w:t>by</w:t>
      </w:r>
      <w:r w:rsidR="00AE3E92">
        <w:t xml:space="preserve"> senior management</w:t>
      </w:r>
      <w:r w:rsidR="00302A39">
        <w:t xml:space="preserve">. By not completing projects </w:t>
      </w:r>
      <w:r w:rsidR="00CC2A48">
        <w:t xml:space="preserve">to agreed deadlines, Mitie were continuously failing to meet their contractually agreed KPI’s </w:t>
      </w:r>
      <w:r w:rsidR="00FD11B8">
        <w:t xml:space="preserve">(Key Performance Indicators) </w:t>
      </w:r>
      <w:r w:rsidR="00CC2A48">
        <w:t xml:space="preserve">and financial penalties were being </w:t>
      </w:r>
      <w:r w:rsidR="006635B5">
        <w:t>incurred.</w:t>
      </w:r>
    </w:p>
    <w:p w14:paraId="2190135C" w14:textId="39F95C15" w:rsidR="006635B5" w:rsidRDefault="006635B5">
      <w:r>
        <w:t xml:space="preserve">This was not acceptable and needed to be addressed </w:t>
      </w:r>
      <w:r w:rsidR="00C32F22">
        <w:t xml:space="preserve">by the Mitie project team working on the Magnox contract. To investigate </w:t>
      </w:r>
      <w:r w:rsidR="004D1F8E">
        <w:t xml:space="preserve">these concerns, the Mitie project team applied Six Sigma </w:t>
      </w:r>
      <w:r w:rsidR="00A62777">
        <w:t>methodologies to their project lifecycle</w:t>
      </w:r>
      <w:r w:rsidR="00EF6D85">
        <w:t xml:space="preserve"> processes</w:t>
      </w:r>
      <w:r w:rsidR="00A62777">
        <w:t xml:space="preserve"> to </w:t>
      </w:r>
      <w:r w:rsidR="00C3073A">
        <w:t>find</w:t>
      </w:r>
      <w:r w:rsidR="00A64C98">
        <w:t xml:space="preserve"> the root cause </w:t>
      </w:r>
      <w:r w:rsidR="004A6187">
        <w:t>of waste (time</w:t>
      </w:r>
      <w:r w:rsidR="00EF6D85">
        <w:t>)</w:t>
      </w:r>
      <w:r w:rsidR="000F681F">
        <w:t xml:space="preserve">. The DMAIC methodology was </w:t>
      </w:r>
      <w:r w:rsidR="00665AF9">
        <w:t>applied to their processes</w:t>
      </w:r>
      <w:r w:rsidR="000F681F">
        <w:t xml:space="preserve"> </w:t>
      </w:r>
      <w:r w:rsidR="00665AF9">
        <w:t>with several Six Sigma tools used</w:t>
      </w:r>
      <w:r w:rsidR="00C3073A">
        <w:t xml:space="preserve">, including the </w:t>
      </w:r>
      <w:r w:rsidR="00C3073A">
        <w:t>5 whys, process flow chart, c</w:t>
      </w:r>
      <w:r w:rsidR="00C3073A">
        <w:t xml:space="preserve">ause and </w:t>
      </w:r>
      <w:r w:rsidR="00C3073A">
        <w:t>eff</w:t>
      </w:r>
      <w:r w:rsidR="00C3073A">
        <w:t>ect</w:t>
      </w:r>
      <w:r w:rsidR="00C3073A">
        <w:t xml:space="preserve"> </w:t>
      </w:r>
      <w:r w:rsidR="00C3073A">
        <w:t>(</w:t>
      </w:r>
      <w:r w:rsidR="00C3073A">
        <w:t>fish bone</w:t>
      </w:r>
      <w:r w:rsidR="00C3073A">
        <w:t>) diagram</w:t>
      </w:r>
      <w:r w:rsidR="002612E4">
        <w:t>, and FMEA (risk register).</w:t>
      </w:r>
    </w:p>
    <w:p w14:paraId="000E8466" w14:textId="4235E027" w:rsidR="00C32F22" w:rsidRDefault="00BA3BCB">
      <w:r>
        <w:t>After a</w:t>
      </w:r>
      <w:r w:rsidR="00D72976">
        <w:t>ll data and risk</w:t>
      </w:r>
      <w:r w:rsidR="009E4BFD">
        <w:t>s were investigated</w:t>
      </w:r>
      <w:r>
        <w:t>,</w:t>
      </w:r>
      <w:r w:rsidR="009E4BFD">
        <w:t xml:space="preserve"> improvements</w:t>
      </w:r>
      <w:r w:rsidR="00EF731A">
        <w:t>/procedures</w:t>
      </w:r>
      <w:r w:rsidR="009E4BFD">
        <w:t xml:space="preserve"> were put in place to mitigate the wa</w:t>
      </w:r>
      <w:r>
        <w:t>ste (time)</w:t>
      </w:r>
      <w:r w:rsidR="00F82DB2">
        <w:t>, with t</w:t>
      </w:r>
      <w:r w:rsidR="004E7979">
        <w:t>he end goal being that projects were delivered on time, within budget and to the highest quality possible</w:t>
      </w:r>
      <w:r w:rsidR="00EF731A">
        <w:t xml:space="preserve">, </w:t>
      </w:r>
      <w:r w:rsidR="003710AF">
        <w:t>while</w:t>
      </w:r>
      <w:r w:rsidR="00FD11B8">
        <w:t xml:space="preserve"> meeting t</w:t>
      </w:r>
      <w:r w:rsidR="00EF731A">
        <w:t>he clients (Magnox) expectation</w:t>
      </w:r>
      <w:r w:rsidR="00FD11B8">
        <w:t>s and</w:t>
      </w:r>
      <w:r w:rsidR="0044491C">
        <w:t xml:space="preserve"> the contractually agreed KPI’s.</w:t>
      </w:r>
    </w:p>
    <w:p w14:paraId="6DC5B6CE" w14:textId="140936FC" w:rsidR="00B56F5D" w:rsidRDefault="0044491C">
      <w:r>
        <w:t xml:space="preserve">Controls have been put in place to monitor </w:t>
      </w:r>
      <w:r w:rsidR="001F3D9C">
        <w:t>these new procedures/improvements</w:t>
      </w:r>
      <w:r w:rsidR="00A70F13">
        <w:t xml:space="preserve">, with </w:t>
      </w:r>
      <w:r w:rsidR="00C54D7B">
        <w:t xml:space="preserve">a new gate process </w:t>
      </w:r>
      <w:r w:rsidR="00FD11B8">
        <w:t xml:space="preserve">and </w:t>
      </w:r>
      <w:r w:rsidR="00C54D7B">
        <w:t>sign off’s at every stage to</w:t>
      </w:r>
      <w:r w:rsidR="001F3D9C">
        <w:t xml:space="preserve"> </w:t>
      </w:r>
      <w:r w:rsidR="00A70F13">
        <w:t>prevent old habits creeping back</w:t>
      </w:r>
      <w:r w:rsidR="00E543D6">
        <w:t xml:space="preserve"> into the </w:t>
      </w:r>
      <w:r w:rsidR="00FD11B8">
        <w:t>lifecycle</w:t>
      </w:r>
      <w:r w:rsidR="00E543D6">
        <w:t xml:space="preserve"> and deadlines missed.</w:t>
      </w:r>
    </w:p>
    <w:p w14:paraId="0849E541" w14:textId="15ECAB9C" w:rsidR="00C64344" w:rsidRDefault="00C64344"/>
    <w:p w14:paraId="33802D9B" w14:textId="5762540C" w:rsidR="00C64344" w:rsidRDefault="00C64344"/>
    <w:p w14:paraId="723F27CC" w14:textId="7BE6BC56" w:rsidR="00C64344" w:rsidRDefault="00C64344"/>
    <w:p w14:paraId="5DD41990" w14:textId="2CE59FED" w:rsidR="00C64344" w:rsidRDefault="00C64344"/>
    <w:p w14:paraId="00350F2F" w14:textId="0E942783" w:rsidR="00C64344" w:rsidRDefault="00C64344"/>
    <w:p w14:paraId="64BC9139" w14:textId="311C2E9A" w:rsidR="00C64344" w:rsidRDefault="00C64344"/>
    <w:p w14:paraId="21348F68" w14:textId="786E4ADD" w:rsidR="00C64344" w:rsidRDefault="00C64344"/>
    <w:p w14:paraId="3A3B086E" w14:textId="05BF3F74" w:rsidR="00C64344" w:rsidRDefault="00C64344"/>
    <w:p w14:paraId="14F1F04D" w14:textId="209C856D" w:rsidR="00C64344" w:rsidRDefault="00C64344"/>
    <w:p w14:paraId="2FB77D11" w14:textId="2D45C02E" w:rsidR="00C64344" w:rsidRDefault="00C64344"/>
    <w:p w14:paraId="67EA77BB" w14:textId="290024AA" w:rsidR="00C64344" w:rsidRDefault="00C64344"/>
    <w:p w14:paraId="7496E7BA" w14:textId="5C44C4A1" w:rsidR="00C64344" w:rsidRDefault="00C64344"/>
    <w:p w14:paraId="40E8E8A7" w14:textId="77777777" w:rsidR="008A0D86" w:rsidRDefault="008A0D86"/>
    <w:p w14:paraId="55382A48" w14:textId="66BAE52B" w:rsidR="00C64344" w:rsidRDefault="00C64344"/>
    <w:p w14:paraId="2AF69ABC" w14:textId="519AD84A" w:rsidR="00C64344" w:rsidRDefault="00C64344"/>
    <w:p w14:paraId="3C687F5A" w14:textId="0FEA6BD3" w:rsidR="00C64344" w:rsidRDefault="00C64344"/>
    <w:p w14:paraId="2F37461C" w14:textId="76896C72" w:rsidR="00C64344" w:rsidRDefault="00C64344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271376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51747C" w14:textId="0AEDFEED" w:rsidR="00C64344" w:rsidRDefault="00C64344">
          <w:pPr>
            <w:pStyle w:val="TOCHeading"/>
          </w:pPr>
          <w:r>
            <w:t>Contents</w:t>
          </w:r>
        </w:p>
        <w:p w14:paraId="11F57DB0" w14:textId="3200AD5B" w:rsidR="00FA653B" w:rsidRDefault="00C643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182945" w:history="1">
            <w:r w:rsidR="00FA653B" w:rsidRPr="00ED6B98">
              <w:rPr>
                <w:rStyle w:val="Hyperlink"/>
                <w:noProof/>
              </w:rPr>
              <w:t>Executive Summary</w:t>
            </w:r>
            <w:r w:rsidR="00FA653B">
              <w:rPr>
                <w:noProof/>
                <w:webHidden/>
              </w:rPr>
              <w:tab/>
            </w:r>
            <w:r w:rsidR="00FA653B">
              <w:rPr>
                <w:noProof/>
                <w:webHidden/>
              </w:rPr>
              <w:fldChar w:fldCharType="begin"/>
            </w:r>
            <w:r w:rsidR="00FA653B">
              <w:rPr>
                <w:noProof/>
                <w:webHidden/>
              </w:rPr>
              <w:instrText xml:space="preserve"> PAGEREF _Toc131182945 \h </w:instrText>
            </w:r>
            <w:r w:rsidR="00FA653B">
              <w:rPr>
                <w:noProof/>
                <w:webHidden/>
              </w:rPr>
            </w:r>
            <w:r w:rsidR="00FA653B">
              <w:rPr>
                <w:noProof/>
                <w:webHidden/>
              </w:rPr>
              <w:fldChar w:fldCharType="separate"/>
            </w:r>
            <w:r w:rsidR="00FA653B">
              <w:rPr>
                <w:noProof/>
                <w:webHidden/>
              </w:rPr>
              <w:t>2</w:t>
            </w:r>
            <w:r w:rsidR="00FA653B">
              <w:rPr>
                <w:noProof/>
                <w:webHidden/>
              </w:rPr>
              <w:fldChar w:fldCharType="end"/>
            </w:r>
          </w:hyperlink>
        </w:p>
        <w:p w14:paraId="11E38362" w14:textId="12E9DA67" w:rsidR="00FA653B" w:rsidRDefault="00FA65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46" w:history="1">
            <w:r w:rsidRPr="00ED6B9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341427" w14:textId="074F6E55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47" w:history="1">
            <w:r w:rsidRPr="00ED6B98">
              <w:rPr>
                <w:rStyle w:val="Hyperlink"/>
                <w:noProof/>
              </w:rPr>
              <w:t>Introduction to Mitie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5F5EF" w14:textId="5A7A6F79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48" w:history="1">
            <w:r w:rsidRPr="00ED6B98">
              <w:rPr>
                <w:rStyle w:val="Hyperlink"/>
                <w:noProof/>
              </w:rPr>
              <w:t>What is Six Sigma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E89C88" w14:textId="0F1828C9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49" w:history="1">
            <w:r w:rsidRPr="00ED6B98">
              <w:rPr>
                <w:rStyle w:val="Hyperlink"/>
                <w:noProof/>
              </w:rPr>
              <w:t>Six Sigma has five main principles: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C9C48D" w14:textId="2D55E937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0" w:history="1">
            <w:r w:rsidRPr="00ED6B98">
              <w:rPr>
                <w:rStyle w:val="Hyperlink"/>
                <w:noProof/>
              </w:rPr>
              <w:t>Six Sigma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64970" w14:textId="79BE74D5" w:rsidR="00FA653B" w:rsidRDefault="00FA65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1" w:history="1">
            <w:r w:rsidRPr="00ED6B98">
              <w:rPr>
                <w:rStyle w:val="Hyperlink"/>
                <w:noProof/>
              </w:rPr>
              <w:t>Define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BC1CF7" w14:textId="4E5A71DC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2" w:history="1">
            <w:r w:rsidRPr="00ED6B98">
              <w:rPr>
                <w:rStyle w:val="Hyperlink"/>
                <w:noProof/>
              </w:rPr>
              <w:t>Existing Process: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FE9F2" w14:textId="40767694" w:rsidR="00FA653B" w:rsidRDefault="00FA65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3" w:history="1">
            <w:r w:rsidRPr="00ED6B98">
              <w:rPr>
                <w:rStyle w:val="Hyperlink"/>
                <w:noProof/>
              </w:rPr>
              <w:t>Measure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EEE4A" w14:textId="05EC9781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4" w:history="1">
            <w:r w:rsidRPr="00ED6B98">
              <w:rPr>
                <w:rStyle w:val="Hyperlink"/>
                <w:noProof/>
              </w:rPr>
              <w:t>Process Flow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84CA6" w14:textId="0F530ABD" w:rsidR="00FA653B" w:rsidRDefault="00FA65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5" w:history="1">
            <w:r w:rsidRPr="00ED6B98">
              <w:rPr>
                <w:rStyle w:val="Hyperlink"/>
                <w:noProof/>
              </w:rPr>
              <w:t>Analyse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A145E3" w14:textId="3F667433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6" w:history="1">
            <w:r w:rsidRPr="00ED6B98">
              <w:rPr>
                <w:rStyle w:val="Hyperlink"/>
                <w:noProof/>
              </w:rPr>
              <w:t>The 5 Why’s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2D72D" w14:textId="1680414B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7" w:history="1">
            <w:r w:rsidRPr="00ED6B98">
              <w:rPr>
                <w:rStyle w:val="Hyperlink"/>
                <w:noProof/>
              </w:rPr>
              <w:t>Implementing the 5 Why’s methodology: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5BEA7" w14:textId="35A96821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8" w:history="1">
            <w:r w:rsidRPr="00ED6B98">
              <w:rPr>
                <w:rStyle w:val="Hyperlink"/>
                <w:noProof/>
              </w:rPr>
              <w:t>Pareto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FD652" w14:textId="4A620546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59" w:history="1">
            <w:r w:rsidRPr="00ED6B98">
              <w:rPr>
                <w:rStyle w:val="Hyperlink"/>
                <w:noProof/>
              </w:rPr>
              <w:t>Cause and Effect (Fishbone)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7DF6D6" w14:textId="70BDFDC5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0" w:history="1">
            <w:r w:rsidRPr="00ED6B98">
              <w:rPr>
                <w:rStyle w:val="Hyperlink"/>
                <w:noProof/>
              </w:rPr>
              <w:t>FMEA/Risk Register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732A90" w14:textId="022939D6" w:rsidR="00FA653B" w:rsidRDefault="00FA65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1" w:history="1">
            <w:r w:rsidRPr="00ED6B98">
              <w:rPr>
                <w:rStyle w:val="Hyperlink"/>
                <w:noProof/>
              </w:rPr>
              <w:t>Improve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4A059" w14:textId="568A768D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2" w:history="1">
            <w:r w:rsidRPr="00ED6B98">
              <w:rPr>
                <w:rStyle w:val="Hyperlink"/>
                <w:noProof/>
              </w:rPr>
              <w:t>Updated FMEA/Risk Register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82C21" w14:textId="09655F61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3" w:history="1">
            <w:r w:rsidRPr="00ED6B98">
              <w:rPr>
                <w:rStyle w:val="Hyperlink"/>
                <w:noProof/>
              </w:rPr>
              <w:t>The ‘DRAFT’ Proposal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C1D7DD" w14:textId="51A5FA32" w:rsidR="00FA653B" w:rsidRDefault="00FA653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4" w:history="1">
            <w:r w:rsidRPr="00ED6B98">
              <w:rPr>
                <w:rStyle w:val="Hyperlink"/>
                <w:noProof/>
              </w:rPr>
              <w:t>The Gate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30604" w14:textId="16A3E9D4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5" w:history="1">
            <w:r w:rsidRPr="00ED6B98">
              <w:rPr>
                <w:rStyle w:val="Hyperlink"/>
                <w:noProof/>
              </w:rPr>
              <w:t>Gate 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A7AEE" w14:textId="687B478B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6" w:history="1">
            <w:r w:rsidRPr="00ED6B98">
              <w:rPr>
                <w:rStyle w:val="Hyperlink"/>
                <w:noProof/>
              </w:rPr>
              <w:t>Gate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ACE21" w14:textId="56402A0A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7" w:history="1">
            <w:r w:rsidRPr="00ED6B98">
              <w:rPr>
                <w:rStyle w:val="Hyperlink"/>
                <w:noProof/>
              </w:rPr>
              <w:t>Gate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E2C7BD" w14:textId="5166C82D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8" w:history="1">
            <w:r w:rsidRPr="00ED6B98">
              <w:rPr>
                <w:rStyle w:val="Hyperlink"/>
                <w:noProof/>
              </w:rPr>
              <w:t>Gate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159253" w14:textId="5B8034AB" w:rsidR="00FA653B" w:rsidRDefault="00FA653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69" w:history="1">
            <w:r w:rsidRPr="00ED6B98">
              <w:rPr>
                <w:rStyle w:val="Hyperlink"/>
                <w:noProof/>
              </w:rPr>
              <w:t>Gate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9B4CDF" w14:textId="3AFD12B4" w:rsidR="00FA653B" w:rsidRDefault="00FA65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70" w:history="1">
            <w:r w:rsidRPr="00ED6B98">
              <w:rPr>
                <w:rStyle w:val="Hyperlink"/>
                <w:noProof/>
              </w:rPr>
              <w:t>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0F53C" w14:textId="79FA4A83" w:rsidR="00FA653B" w:rsidRDefault="00FA65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71" w:history="1">
            <w:r w:rsidRPr="00ED6B9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CB9B0" w14:textId="456A3389" w:rsidR="00FA653B" w:rsidRDefault="00FA65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182972" w:history="1">
            <w:r w:rsidRPr="00ED6B98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_Toc131182972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EA2B2" w14:textId="7EDC8C4B" w:rsidR="00C64344" w:rsidRDefault="00C64344">
          <w:r>
            <w:rPr>
              <w:b/>
              <w:bCs/>
              <w:noProof/>
            </w:rPr>
            <w:fldChar w:fldCharType="end"/>
          </w:r>
        </w:p>
      </w:sdtContent>
    </w:sdt>
    <w:p w14:paraId="20F8663D" w14:textId="74770926" w:rsidR="00C64344" w:rsidRDefault="00C64344"/>
    <w:p w14:paraId="15A6F297" w14:textId="40B54107" w:rsidR="00C64344" w:rsidRDefault="00C64344"/>
    <w:p w14:paraId="048C8FE6" w14:textId="1F7922AE" w:rsidR="00C64344" w:rsidRDefault="00C64344"/>
    <w:p w14:paraId="05342290" w14:textId="3C1EAE60" w:rsidR="00C64344" w:rsidRDefault="00C64344"/>
    <w:p w14:paraId="00147E55" w14:textId="2D3F341C" w:rsidR="00C64344" w:rsidRDefault="00C64344"/>
    <w:p w14:paraId="54523FA0" w14:textId="29AC32BB" w:rsidR="00C64344" w:rsidRDefault="00C64344" w:rsidP="00C64344">
      <w:pPr>
        <w:pStyle w:val="Heading1"/>
      </w:pPr>
      <w:bookmarkStart w:id="1" w:name="_Toc131182946"/>
      <w:r>
        <w:lastRenderedPageBreak/>
        <w:t>Introduction</w:t>
      </w:r>
      <w:bookmarkEnd w:id="1"/>
    </w:p>
    <w:p w14:paraId="0DA1AD42" w14:textId="64F14BA0" w:rsidR="007751CB" w:rsidRDefault="007751CB" w:rsidP="007751CB">
      <w:r>
        <w:t>Key Stakeholders: Mitie Technical Services Limited, Magnox Nuclear</w:t>
      </w:r>
      <w:r w:rsidRPr="00515726">
        <w:t xml:space="preserve"> </w:t>
      </w:r>
      <w:r>
        <w:t>Sites</w:t>
      </w:r>
      <w:r w:rsidR="00732B23">
        <w:t xml:space="preserve"> Limited</w:t>
      </w:r>
      <w:r w:rsidR="004D2F58">
        <w:t>.</w:t>
      </w:r>
    </w:p>
    <w:p w14:paraId="2C474A51" w14:textId="17EF2733" w:rsidR="007751CB" w:rsidRDefault="007751CB">
      <w:r>
        <w:t>Project Timeline: 19</w:t>
      </w:r>
      <w:r w:rsidRPr="009062CF">
        <w:rPr>
          <w:vertAlign w:val="superscript"/>
        </w:rPr>
        <w:t>th</w:t>
      </w:r>
      <w:r>
        <w:t xml:space="preserve"> September 2022 – 17</w:t>
      </w:r>
      <w:r w:rsidRPr="005C2043">
        <w:rPr>
          <w:vertAlign w:val="superscript"/>
        </w:rPr>
        <w:t>th</w:t>
      </w:r>
      <w:r>
        <w:t xml:space="preserve"> February 2023 (Six Months)</w:t>
      </w:r>
      <w:r w:rsidR="004D2F58">
        <w:t>.</w:t>
      </w:r>
    </w:p>
    <w:p w14:paraId="5E3CE4EB" w14:textId="72FACB06" w:rsidR="00C64344" w:rsidRDefault="001E5F56">
      <w:r w:rsidRPr="001E5F56">
        <w:t xml:space="preserve">This report </w:t>
      </w:r>
      <w:r w:rsidR="004B33C9">
        <w:t>ha</w:t>
      </w:r>
      <w:r w:rsidRPr="001E5F56">
        <w:t xml:space="preserve">s </w:t>
      </w:r>
      <w:r w:rsidR="00B302FB">
        <w:t>appl</w:t>
      </w:r>
      <w:r w:rsidR="004B33C9">
        <w:t>ied</w:t>
      </w:r>
      <w:r w:rsidR="00B302FB">
        <w:t xml:space="preserve"> </w:t>
      </w:r>
      <w:r w:rsidR="006B2957">
        <w:t>Six Sigma</w:t>
      </w:r>
      <w:r w:rsidR="006B2957" w:rsidRPr="006B2957">
        <w:t xml:space="preserve"> </w:t>
      </w:r>
      <w:r w:rsidR="00067AB2" w:rsidRPr="006B2957">
        <w:t xml:space="preserve">tools </w:t>
      </w:r>
      <w:r w:rsidR="006B2957" w:rsidRPr="006B2957">
        <w:t xml:space="preserve">and </w:t>
      </w:r>
      <w:r w:rsidR="00067AB2" w:rsidRPr="006B2957">
        <w:t>techniques</w:t>
      </w:r>
      <w:r w:rsidR="00067AB2">
        <w:t xml:space="preserve"> </w:t>
      </w:r>
      <w:r w:rsidR="006B2957">
        <w:t xml:space="preserve">to </w:t>
      </w:r>
      <w:r w:rsidR="007B6CCB">
        <w:t>improve Mitie’s Project delivery across</w:t>
      </w:r>
      <w:r w:rsidR="00067AB2">
        <w:t xml:space="preserve"> its </w:t>
      </w:r>
      <w:r w:rsidR="00D9425A">
        <w:t>client’s</w:t>
      </w:r>
      <w:r w:rsidR="00D314DD">
        <w:t xml:space="preserve"> (Magnox)</w:t>
      </w:r>
      <w:r w:rsidR="009E7CA8">
        <w:t xml:space="preserve"> </w:t>
      </w:r>
      <w:r w:rsidR="004B33C9">
        <w:t>nuclear</w:t>
      </w:r>
      <w:r w:rsidR="00067AB2">
        <w:t xml:space="preserve"> sites </w:t>
      </w:r>
      <w:r w:rsidR="009E7CA8">
        <w:t>throughout</w:t>
      </w:r>
      <w:r w:rsidR="00067AB2">
        <w:t xml:space="preserve"> the UK.</w:t>
      </w:r>
    </w:p>
    <w:p w14:paraId="7ABC3C7A" w14:textId="5304E894" w:rsidR="009E7CA8" w:rsidRDefault="00AB38DF">
      <w:r>
        <w:t>A</w:t>
      </w:r>
      <w:r w:rsidR="00C66E7B">
        <w:t xml:space="preserve"> trend </w:t>
      </w:r>
      <w:r w:rsidR="004B33C9">
        <w:t>was</w:t>
      </w:r>
      <w:r>
        <w:t xml:space="preserve"> beginning to </w:t>
      </w:r>
      <w:r w:rsidR="00C804D8">
        <w:t>form within Mitie projects (across several</w:t>
      </w:r>
      <w:r w:rsidR="00B9140C">
        <w:t xml:space="preserve"> Magnox</w:t>
      </w:r>
      <w:r w:rsidR="00C804D8">
        <w:t xml:space="preserve"> nuclear sites in particular), </w:t>
      </w:r>
      <w:r w:rsidR="00744FF0">
        <w:t xml:space="preserve">where projects </w:t>
      </w:r>
      <w:r w:rsidR="00F93D11">
        <w:t>were</w:t>
      </w:r>
      <w:r w:rsidR="00744FF0">
        <w:t xml:space="preserve"> not being delivered on time</w:t>
      </w:r>
      <w:r w:rsidR="00AF3F59">
        <w:t>.</w:t>
      </w:r>
      <w:r w:rsidR="005904A4">
        <w:t xml:space="preserve"> This report </w:t>
      </w:r>
      <w:r w:rsidR="00D9425A">
        <w:t>has</w:t>
      </w:r>
      <w:r w:rsidR="005904A4">
        <w:t xml:space="preserve"> investigate</w:t>
      </w:r>
      <w:r w:rsidR="00D9425A">
        <w:t>d</w:t>
      </w:r>
      <w:r w:rsidR="005904A4">
        <w:t xml:space="preserve"> why this </w:t>
      </w:r>
      <w:r w:rsidR="00B766F9">
        <w:t>was</w:t>
      </w:r>
      <w:r w:rsidR="005904A4">
        <w:t xml:space="preserve"> happening and appl</w:t>
      </w:r>
      <w:r w:rsidR="00D9425A">
        <w:t>ied</w:t>
      </w:r>
      <w:r w:rsidR="005904A4">
        <w:t xml:space="preserve"> Six Sigma methodolog</w:t>
      </w:r>
      <w:r w:rsidR="00FA3902">
        <w:t>y to implement new way</w:t>
      </w:r>
      <w:r w:rsidR="00F27845">
        <w:t>s</w:t>
      </w:r>
      <w:r w:rsidR="00FA3902">
        <w:t xml:space="preserve"> of working.</w:t>
      </w:r>
    </w:p>
    <w:p w14:paraId="1234BC36" w14:textId="3AC7DBC4" w:rsidR="00BD47C4" w:rsidRPr="004D2F58" w:rsidRDefault="004D2F58" w:rsidP="004D2F58">
      <w:pPr>
        <w:rPr>
          <w:b/>
          <w:bCs/>
          <w:i/>
          <w:iCs/>
        </w:rPr>
      </w:pPr>
      <w:r w:rsidRPr="004D2F58">
        <w:rPr>
          <w:b/>
          <w:bCs/>
          <w:i/>
          <w:iCs/>
          <w:sz w:val="18"/>
          <w:szCs w:val="18"/>
        </w:rPr>
        <w:t>Note.</w:t>
      </w:r>
      <w:r w:rsidR="00F27845">
        <w:rPr>
          <w:b/>
          <w:bCs/>
          <w:i/>
          <w:iCs/>
          <w:sz w:val="18"/>
          <w:szCs w:val="18"/>
        </w:rPr>
        <w:t xml:space="preserve"> </w:t>
      </w:r>
      <w:r w:rsidR="00BD47C4" w:rsidRPr="004D2F58">
        <w:rPr>
          <w:b/>
          <w:bCs/>
          <w:i/>
          <w:iCs/>
          <w:sz w:val="20"/>
          <w:szCs w:val="20"/>
        </w:rPr>
        <w:t xml:space="preserve">Please note that some </w:t>
      </w:r>
      <w:r w:rsidR="002C33A8" w:rsidRPr="004D2F58">
        <w:rPr>
          <w:b/>
          <w:bCs/>
          <w:i/>
          <w:iCs/>
          <w:sz w:val="20"/>
          <w:szCs w:val="20"/>
        </w:rPr>
        <w:t>of the information provided within this report is official sensitiv</w:t>
      </w:r>
      <w:r w:rsidRPr="004D2F58">
        <w:rPr>
          <w:b/>
          <w:bCs/>
          <w:i/>
          <w:iCs/>
          <w:sz w:val="20"/>
          <w:szCs w:val="20"/>
        </w:rPr>
        <w:t>e.</w:t>
      </w:r>
    </w:p>
    <w:p w14:paraId="13795C19" w14:textId="77777777" w:rsidR="00BD47C4" w:rsidRDefault="00BD47C4"/>
    <w:p w14:paraId="36A32260" w14:textId="60AC7885" w:rsidR="00C64344" w:rsidRDefault="00B2612A" w:rsidP="00B2612A">
      <w:pPr>
        <w:pStyle w:val="Heading2"/>
      </w:pPr>
      <w:bookmarkStart w:id="2" w:name="_Toc131182947"/>
      <w:r>
        <w:t>Introduction to Mitie</w:t>
      </w:r>
      <w:bookmarkEnd w:id="2"/>
    </w:p>
    <w:p w14:paraId="2F79BA6C" w14:textId="1A4BA3E3" w:rsidR="007351F0" w:rsidRDefault="004D13DA">
      <w:r>
        <w:t xml:space="preserve">Founded in 1987, Mitie </w:t>
      </w:r>
      <w:r w:rsidR="00CC5ADE">
        <w:t xml:space="preserve">boast over 30 </w:t>
      </w:r>
      <w:r w:rsidR="006078B8">
        <w:t xml:space="preserve">years’ experience and </w:t>
      </w:r>
      <w:r>
        <w:t xml:space="preserve">are the </w:t>
      </w:r>
      <w:r w:rsidR="004562D9">
        <w:t>leading Facilities Management (FM)</w:t>
      </w:r>
      <w:r w:rsidR="00CC5ADE">
        <w:t xml:space="preserve"> and Professional Services company in the </w:t>
      </w:r>
      <w:r w:rsidR="00BA7DA5">
        <w:t>w</w:t>
      </w:r>
      <w:r w:rsidR="00CC5ADE">
        <w:t>hole of the UK.</w:t>
      </w:r>
      <w:r w:rsidR="00D439E6">
        <w:t xml:space="preserve">  </w:t>
      </w:r>
      <w:r w:rsidR="00560438">
        <w:t>With over 7</w:t>
      </w:r>
      <w:r w:rsidR="00190028">
        <w:t>8</w:t>
      </w:r>
      <w:r w:rsidR="00560438">
        <w:t>,000 employees</w:t>
      </w:r>
      <w:r w:rsidR="000236CF">
        <w:t xml:space="preserve"> who</w:t>
      </w:r>
      <w:r w:rsidR="006803D5">
        <w:t xml:space="preserve"> looking after over 2.5 million</w:t>
      </w:r>
      <w:r w:rsidR="000236CF">
        <w:t xml:space="preserve"> assets</w:t>
      </w:r>
      <w:r w:rsidR="00B4654C">
        <w:t xml:space="preserve"> to </w:t>
      </w:r>
      <w:r w:rsidR="00D439E6">
        <w:t xml:space="preserve">over </w:t>
      </w:r>
      <w:r w:rsidR="00B4654C">
        <w:t>4</w:t>
      </w:r>
      <w:r w:rsidR="00D439E6">
        <w:t>0</w:t>
      </w:r>
      <w:r w:rsidR="00B4654C">
        <w:t>00</w:t>
      </w:r>
      <w:r w:rsidR="005176CF">
        <w:t xml:space="preserve"> customers</w:t>
      </w:r>
      <w:r w:rsidR="000236CF">
        <w:t>.</w:t>
      </w:r>
      <w:r w:rsidR="003979AD">
        <w:t xml:space="preserve"> </w:t>
      </w:r>
      <w:r w:rsidR="00CB0CF0">
        <w:t>Mitie have achieved recommendations of being within the ‘</w:t>
      </w:r>
      <w:r w:rsidR="003979AD">
        <w:t xml:space="preserve">Top 50 </w:t>
      </w:r>
      <w:r w:rsidR="00FE4519">
        <w:t>employers</w:t>
      </w:r>
      <w:r w:rsidR="008A4712">
        <w:t>’</w:t>
      </w:r>
      <w:r w:rsidR="00FE4519">
        <w:t xml:space="preserve"> and </w:t>
      </w:r>
      <w:r w:rsidR="008A4712">
        <w:t>the ‘T</w:t>
      </w:r>
      <w:r w:rsidR="00FE4519">
        <w:t>op 100 apprenticeship employers</w:t>
      </w:r>
      <w:r w:rsidR="008A4712">
        <w:t>’ in the UK</w:t>
      </w:r>
      <w:r w:rsidR="00FE4519">
        <w:t>.</w:t>
      </w:r>
      <w:r w:rsidR="008A4712">
        <w:t xml:space="preserve"> Mitie pride themselves on their </w:t>
      </w:r>
      <w:r w:rsidR="001E6F55">
        <w:t>5</w:t>
      </w:r>
      <w:r w:rsidR="003E732B">
        <w:t xml:space="preserve"> core values</w:t>
      </w:r>
      <w:r w:rsidR="00C77D02">
        <w:t xml:space="preserve"> (Appendix 1), one of which is</w:t>
      </w:r>
      <w:r w:rsidR="00A0171F">
        <w:t xml:space="preserve">, </w:t>
      </w:r>
      <w:r w:rsidR="0040119C">
        <w:t>‘</w:t>
      </w:r>
      <w:r w:rsidR="00A0171F" w:rsidRPr="00A0171F">
        <w:rPr>
          <w:i/>
          <w:iCs/>
        </w:rPr>
        <w:t>Our diversity makes us stronger</w:t>
      </w:r>
      <w:r w:rsidR="0040119C">
        <w:rPr>
          <w:i/>
          <w:iCs/>
        </w:rPr>
        <w:t xml:space="preserve">’, </w:t>
      </w:r>
      <w:r w:rsidR="00124F80">
        <w:t xml:space="preserve">Mitie has </w:t>
      </w:r>
      <w:r w:rsidR="007351F0">
        <w:t>155 different nationalities</w:t>
      </w:r>
      <w:r w:rsidR="00124F80">
        <w:t xml:space="preserve"> employed and pride themselves on having the right people in the right jobs.</w:t>
      </w:r>
    </w:p>
    <w:p w14:paraId="69E018E7" w14:textId="1808A6DB" w:rsidR="00124F80" w:rsidRDefault="00124F80">
      <w:r>
        <w:t xml:space="preserve">Mitie </w:t>
      </w:r>
      <w:r w:rsidR="00004873">
        <w:t xml:space="preserve">deliver a wide range of services throughout the UK and </w:t>
      </w:r>
      <w:r w:rsidR="00E53B93">
        <w:t>Europe, including</w:t>
      </w:r>
      <w:r w:rsidR="001F376A">
        <w:t xml:space="preserve"> </w:t>
      </w:r>
      <w:r w:rsidR="001F2F04">
        <w:t>(</w:t>
      </w:r>
      <w:r w:rsidR="001F376A">
        <w:t>but not limited to</w:t>
      </w:r>
      <w:r w:rsidR="001F2F04">
        <w:t>)</w:t>
      </w:r>
      <w:r w:rsidR="00E53B93">
        <w:t>:</w:t>
      </w:r>
    </w:p>
    <w:p w14:paraId="5FD5A76A" w14:textId="3593853B" w:rsidR="001B2712" w:rsidRDefault="001B2712" w:rsidP="00E53B93">
      <w:pPr>
        <w:pStyle w:val="ListParagraph"/>
        <w:numPr>
          <w:ilvl w:val="0"/>
          <w:numId w:val="7"/>
        </w:numPr>
      </w:pPr>
      <w:r>
        <w:t>Care and Custody</w:t>
      </w:r>
    </w:p>
    <w:p w14:paraId="3DD65221" w14:textId="536B2550" w:rsidR="00CA7400" w:rsidRDefault="00CA7400" w:rsidP="00E53B93">
      <w:pPr>
        <w:pStyle w:val="ListParagraph"/>
        <w:numPr>
          <w:ilvl w:val="0"/>
          <w:numId w:val="7"/>
        </w:numPr>
      </w:pPr>
      <w:r>
        <w:t xml:space="preserve">Cleaning and Hygiene </w:t>
      </w:r>
    </w:p>
    <w:p w14:paraId="38ACF95A" w14:textId="72C29644" w:rsidR="00734334" w:rsidRDefault="009607D5" w:rsidP="00E53B93">
      <w:pPr>
        <w:pStyle w:val="ListParagraph"/>
        <w:numPr>
          <w:ilvl w:val="0"/>
          <w:numId w:val="7"/>
        </w:numPr>
      </w:pPr>
      <w:r>
        <w:t>Energy and Carbon</w:t>
      </w:r>
    </w:p>
    <w:p w14:paraId="0DC0F462" w14:textId="110EE926" w:rsidR="009607D5" w:rsidRDefault="009607D5" w:rsidP="00E53B93">
      <w:pPr>
        <w:pStyle w:val="ListParagraph"/>
        <w:numPr>
          <w:ilvl w:val="0"/>
          <w:numId w:val="7"/>
        </w:numPr>
      </w:pPr>
      <w:r>
        <w:t>Engineering Maintenance</w:t>
      </w:r>
    </w:p>
    <w:p w14:paraId="6B1C2B34" w14:textId="4F54ECD5" w:rsidR="009607D5" w:rsidRDefault="009607D5" w:rsidP="00E53B93">
      <w:pPr>
        <w:pStyle w:val="ListParagraph"/>
        <w:numPr>
          <w:ilvl w:val="0"/>
          <w:numId w:val="7"/>
        </w:numPr>
      </w:pPr>
      <w:r>
        <w:t>Projects</w:t>
      </w:r>
    </w:p>
    <w:p w14:paraId="535A5FFA" w14:textId="77777777" w:rsidR="001B2712" w:rsidRDefault="009607D5" w:rsidP="00E53B93">
      <w:pPr>
        <w:pStyle w:val="ListParagraph"/>
        <w:numPr>
          <w:ilvl w:val="0"/>
          <w:numId w:val="7"/>
        </w:numPr>
      </w:pPr>
      <w:r>
        <w:t>Health care</w:t>
      </w:r>
    </w:p>
    <w:p w14:paraId="2F383640" w14:textId="6939395C" w:rsidR="009607D5" w:rsidRDefault="001B2712" w:rsidP="00E53B93">
      <w:pPr>
        <w:pStyle w:val="ListParagraph"/>
        <w:numPr>
          <w:ilvl w:val="0"/>
          <w:numId w:val="7"/>
        </w:numPr>
      </w:pPr>
      <w:r>
        <w:t>Solar PV and Energy Storage</w:t>
      </w:r>
    </w:p>
    <w:p w14:paraId="37F1243A" w14:textId="2D502F17" w:rsidR="001B2712" w:rsidRDefault="001B2712" w:rsidP="00E53B93">
      <w:pPr>
        <w:pStyle w:val="ListParagraph"/>
        <w:numPr>
          <w:ilvl w:val="0"/>
          <w:numId w:val="7"/>
        </w:numPr>
      </w:pPr>
      <w:r>
        <w:t>Technical Services</w:t>
      </w:r>
    </w:p>
    <w:p w14:paraId="3303F1EF" w14:textId="508DC130" w:rsidR="001B2712" w:rsidRDefault="001B2712" w:rsidP="00E53B93">
      <w:pPr>
        <w:pStyle w:val="ListParagraph"/>
        <w:numPr>
          <w:ilvl w:val="0"/>
          <w:numId w:val="7"/>
        </w:numPr>
      </w:pPr>
      <w:r>
        <w:t>Security and fire</w:t>
      </w:r>
    </w:p>
    <w:p w14:paraId="6C134F56" w14:textId="77777777" w:rsidR="00E53B93" w:rsidRDefault="001B2712" w:rsidP="00D464AF">
      <w:pPr>
        <w:pStyle w:val="ListParagraph"/>
        <w:numPr>
          <w:ilvl w:val="0"/>
          <w:numId w:val="7"/>
        </w:numPr>
      </w:pPr>
      <w:r>
        <w:t>Waste</w:t>
      </w:r>
      <w:r w:rsidR="00E53B93">
        <w:t xml:space="preserve"> </w:t>
      </w:r>
    </w:p>
    <w:sdt>
      <w:sdtPr>
        <w:rPr>
          <w:color w:val="000000"/>
        </w:rPr>
        <w:tag w:val="MENDELEY_CITATION_v3_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"/>
        <w:id w:val="314303316"/>
        <w:placeholder>
          <w:docPart w:val="DefaultPlaceholder_-1854013440"/>
        </w:placeholder>
      </w:sdtPr>
      <w:sdtEndPr/>
      <w:sdtContent>
        <w:p w14:paraId="486E7EC2" w14:textId="3850B291" w:rsidR="00993C4F" w:rsidRDefault="00236913" w:rsidP="00E53B93">
          <w:r w:rsidRPr="00236913">
            <w:rPr>
              <w:color w:val="000000"/>
            </w:rPr>
            <w:t>(Mitie, 2023)</w:t>
          </w:r>
        </w:p>
      </w:sdtContent>
    </w:sdt>
    <w:p w14:paraId="017FBDED" w14:textId="77777777" w:rsidR="00D9425A" w:rsidRDefault="00D9425A"/>
    <w:p w14:paraId="3A54F414" w14:textId="3BB6E775" w:rsidR="00C64344" w:rsidRDefault="00C21DA7" w:rsidP="00C21DA7">
      <w:pPr>
        <w:pStyle w:val="Heading2"/>
      </w:pPr>
      <w:bookmarkStart w:id="3" w:name="_Toc131182948"/>
      <w:r>
        <w:t>What is Six Sigma</w:t>
      </w:r>
      <w:bookmarkEnd w:id="3"/>
    </w:p>
    <w:p w14:paraId="59705708" w14:textId="02D995C8" w:rsidR="00C64344" w:rsidRPr="002C4F10" w:rsidRDefault="00DA02C1">
      <w:r w:rsidRPr="002C4F10">
        <w:t>Six Sigma define</w:t>
      </w:r>
      <w:r w:rsidR="00E53B93" w:rsidRPr="002C4F10">
        <w:t>s</w:t>
      </w:r>
      <w:r w:rsidRPr="002C4F10">
        <w:t xml:space="preserve"> various techniques an</w:t>
      </w:r>
      <w:r w:rsidR="009E05EE" w:rsidRPr="002C4F10">
        <w:t>d</w:t>
      </w:r>
      <w:r w:rsidRPr="002C4F10">
        <w:t xml:space="preserve"> tools</w:t>
      </w:r>
      <w:r w:rsidR="009E05EE" w:rsidRPr="002C4F10">
        <w:t>,</w:t>
      </w:r>
      <w:r w:rsidRPr="002C4F10">
        <w:t xml:space="preserve"> designed to make business processes more efficient</w:t>
      </w:r>
      <w:r w:rsidR="00B21E13" w:rsidRPr="002C4F10">
        <w:t xml:space="preserve"> and </w:t>
      </w:r>
      <w:r w:rsidRPr="002C4F10">
        <w:t>effective</w:t>
      </w:r>
      <w:r w:rsidR="00B21E13" w:rsidRPr="002C4F10">
        <w:t>, with the aim</w:t>
      </w:r>
      <w:r w:rsidR="009E6AD9" w:rsidRPr="002C4F10">
        <w:t xml:space="preserve"> of achieving an extremely low defect rate</w:t>
      </w:r>
      <w:r w:rsidRPr="002C4F10">
        <w:t xml:space="preserve">. </w:t>
      </w:r>
      <w:r w:rsidR="009E6AD9" w:rsidRPr="002C4F10">
        <w:t xml:space="preserve"> For </w:t>
      </w:r>
      <w:r w:rsidR="00DB340C" w:rsidRPr="002C4F10">
        <w:t xml:space="preserve">a process to be considered efficient, </w:t>
      </w:r>
      <w:r w:rsidR="009554C9" w:rsidRPr="002C4F10">
        <w:t>its defect rate will be less than 3.4 defects per million</w:t>
      </w:r>
      <w:r w:rsidR="008C57FF" w:rsidRPr="002C4F10">
        <w:t xml:space="preserve"> units or events. </w:t>
      </w:r>
      <w:r w:rsidR="00DB3AA5" w:rsidRPr="002C4F10">
        <w:t xml:space="preserve">The </w:t>
      </w:r>
      <w:r w:rsidR="009E05EE" w:rsidRPr="002C4F10">
        <w:t>Six Sigma</w:t>
      </w:r>
      <w:r w:rsidR="00DB3AA5" w:rsidRPr="002C4F10">
        <w:t xml:space="preserve"> methodology</w:t>
      </w:r>
      <w:r w:rsidR="00E53B93" w:rsidRPr="002C4F10">
        <w:t xml:space="preserve"> was developed by </w:t>
      </w:r>
      <w:r w:rsidR="00505F1D">
        <w:t xml:space="preserve">Bill Smith </w:t>
      </w:r>
      <w:r w:rsidR="00AC0FBF">
        <w:t xml:space="preserve">of </w:t>
      </w:r>
      <w:r w:rsidR="00E53B93" w:rsidRPr="002C4F10">
        <w:t>Motorola</w:t>
      </w:r>
      <w:r w:rsidR="001A31D7" w:rsidRPr="002C4F10">
        <w:t xml:space="preserve"> </w:t>
      </w:r>
      <w:r w:rsidR="00E53B93" w:rsidRPr="002C4F10">
        <w:t>in 1986</w:t>
      </w:r>
      <w:r w:rsidR="00DB3AA5" w:rsidRPr="002C4F10">
        <w:t xml:space="preserve">, with the aim of </w:t>
      </w:r>
      <w:r w:rsidRPr="002C4F10">
        <w:t>provid</w:t>
      </w:r>
      <w:r w:rsidR="00DB3AA5" w:rsidRPr="002C4F10">
        <w:t>ing</w:t>
      </w:r>
      <w:r w:rsidRPr="002C4F10">
        <w:t xml:space="preserve"> better products and services to customers.</w:t>
      </w:r>
      <w:r w:rsidR="00DB3AA5" w:rsidRPr="002C4F10">
        <w:t xml:space="preserve"> This methodology can </w:t>
      </w:r>
      <w:r w:rsidR="00EA64B4" w:rsidRPr="002C4F10">
        <w:t xml:space="preserve">be used in any industry to identify errors and help eliminate them, while </w:t>
      </w:r>
      <w:r w:rsidR="00B8071D" w:rsidRPr="002C4F10">
        <w:t>improving efficiency, quality and enhancing profitability.</w:t>
      </w:r>
      <w:r w:rsidR="002C4F10" w:rsidRPr="002C4F10">
        <w:t xml:space="preserve"> </w:t>
      </w:r>
      <w:sdt>
        <w:sdtPr>
          <w:rPr>
            <w:color w:val="000000"/>
          </w:rPr>
          <w:tag w:val="MENDELEY_CITATION_v3_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"/>
          <w:id w:val="-1217811477"/>
          <w:placeholder>
            <w:docPart w:val="DefaultPlaceholder_-1854013440"/>
          </w:placeholder>
        </w:sdtPr>
        <w:sdtEndPr/>
        <w:sdtContent>
          <w:r w:rsidR="00236913" w:rsidRPr="00236913">
            <w:rPr>
              <w:color w:val="000000"/>
            </w:rPr>
            <w:t>(CFI, 2022)</w:t>
          </w:r>
        </w:sdtContent>
      </w:sdt>
    </w:p>
    <w:p w14:paraId="6A1A07FD" w14:textId="6F2BE8A2" w:rsidR="0032657F" w:rsidRDefault="003D4A5A" w:rsidP="00D9425A">
      <w:pPr>
        <w:pStyle w:val="Heading3"/>
      </w:pPr>
      <w:bookmarkStart w:id="4" w:name="_Toc131182949"/>
      <w:r>
        <w:lastRenderedPageBreak/>
        <w:t>Six Sigma</w:t>
      </w:r>
      <w:r w:rsidR="00B8071D">
        <w:t xml:space="preserve"> has</w:t>
      </w:r>
      <w:r w:rsidR="00B8071D" w:rsidRPr="00B8071D">
        <w:t xml:space="preserve"> </w:t>
      </w:r>
      <w:r w:rsidR="00B8071D">
        <w:t>five main principles</w:t>
      </w:r>
      <w:r>
        <w:t>:</w:t>
      </w:r>
      <w:bookmarkEnd w:id="4"/>
    </w:p>
    <w:p w14:paraId="4AEDA8F4" w14:textId="77777777" w:rsidR="00D9425A" w:rsidRPr="00D9425A" w:rsidRDefault="00D9425A" w:rsidP="00D9425A"/>
    <w:p w14:paraId="454CF893" w14:textId="08EF20E5" w:rsidR="003D4A5A" w:rsidRDefault="003D4A5A" w:rsidP="002C4F10">
      <w:pPr>
        <w:pStyle w:val="ListParagraph"/>
        <w:numPr>
          <w:ilvl w:val="0"/>
          <w:numId w:val="8"/>
        </w:numPr>
      </w:pPr>
      <w:r w:rsidRPr="002C4F10">
        <w:rPr>
          <w:b/>
          <w:bCs/>
        </w:rPr>
        <w:t>Customer focus</w:t>
      </w:r>
      <w:r w:rsidR="004F7E92">
        <w:t xml:space="preserve"> - </w:t>
      </w:r>
      <w:r>
        <w:t>The main objective is to maximize the benefits for customers</w:t>
      </w:r>
      <w:r w:rsidR="004F7E92">
        <w:t xml:space="preserve"> and their demands</w:t>
      </w:r>
      <w:r>
        <w:t xml:space="preserve">. </w:t>
      </w:r>
    </w:p>
    <w:p w14:paraId="67895E62" w14:textId="79F65FC0" w:rsidR="003D4A5A" w:rsidRDefault="003D4A5A" w:rsidP="002C4F10">
      <w:pPr>
        <w:pStyle w:val="ListParagraph"/>
        <w:numPr>
          <w:ilvl w:val="0"/>
          <w:numId w:val="8"/>
        </w:numPr>
      </w:pPr>
      <w:r w:rsidRPr="002C4F10">
        <w:rPr>
          <w:b/>
          <w:bCs/>
        </w:rPr>
        <w:t>Assess the value chain and find the problem</w:t>
      </w:r>
      <w:r w:rsidR="004F7E92">
        <w:t xml:space="preserve"> - Find out the problem and its root cause from gathering related data</w:t>
      </w:r>
      <w:r w:rsidR="00D6737C">
        <w:t>.</w:t>
      </w:r>
    </w:p>
    <w:p w14:paraId="7C072F8B" w14:textId="581B0D07" w:rsidR="003D4A5A" w:rsidRDefault="003D4A5A" w:rsidP="003D4A5A">
      <w:pPr>
        <w:pStyle w:val="ListParagraph"/>
        <w:numPr>
          <w:ilvl w:val="0"/>
          <w:numId w:val="8"/>
        </w:numPr>
      </w:pPr>
      <w:r w:rsidRPr="002C4F10">
        <w:rPr>
          <w:b/>
          <w:bCs/>
        </w:rPr>
        <w:t>Eliminate defects and outliers</w:t>
      </w:r>
      <w:r w:rsidR="00D6737C">
        <w:t xml:space="preserve"> - </w:t>
      </w:r>
      <w:r w:rsidR="001F2F04">
        <w:t>M</w:t>
      </w:r>
      <w:r w:rsidR="00D6737C" w:rsidRPr="00D6737C">
        <w:t>ake appropriate modifications in the process</w:t>
      </w:r>
      <w:r w:rsidR="00D6737C">
        <w:t xml:space="preserve"> and eliminate any </w:t>
      </w:r>
      <w:r w:rsidR="00117013">
        <w:t>processes that do not contribute to the customers value.</w:t>
      </w:r>
    </w:p>
    <w:p w14:paraId="688B8899" w14:textId="57984A7B" w:rsidR="003D4A5A" w:rsidRDefault="003D4A5A" w:rsidP="002C4F10">
      <w:pPr>
        <w:pStyle w:val="ListParagraph"/>
        <w:numPr>
          <w:ilvl w:val="0"/>
          <w:numId w:val="8"/>
        </w:numPr>
      </w:pPr>
      <w:r w:rsidRPr="002C4F10">
        <w:rPr>
          <w:b/>
          <w:bCs/>
        </w:rPr>
        <w:t>Involve stakeholders</w:t>
      </w:r>
      <w:r w:rsidR="00117013">
        <w:t xml:space="preserve"> - </w:t>
      </w:r>
      <w:r w:rsidR="001F2F04">
        <w:t>A</w:t>
      </w:r>
      <w:r w:rsidR="00117013">
        <w:t xml:space="preserve">ll stakeholders should collaborate to find </w:t>
      </w:r>
      <w:r w:rsidR="00CE53D2">
        <w:t>solutions.</w:t>
      </w:r>
      <w:r w:rsidR="006325FD">
        <w:t xml:space="preserve"> Project failure risks need to be lowered to ensure </w:t>
      </w:r>
      <w:r w:rsidR="000D5988">
        <w:t>optimal process performance.</w:t>
      </w:r>
    </w:p>
    <w:p w14:paraId="4C04418E" w14:textId="1F601165" w:rsidR="003D4A5A" w:rsidRPr="00922F43" w:rsidRDefault="003D4A5A" w:rsidP="002C4F10">
      <w:pPr>
        <w:pStyle w:val="ListParagraph"/>
        <w:numPr>
          <w:ilvl w:val="0"/>
          <w:numId w:val="8"/>
        </w:numPr>
      </w:pPr>
      <w:r w:rsidRPr="002C4F10">
        <w:rPr>
          <w:b/>
          <w:bCs/>
        </w:rPr>
        <w:t>Flexible and responsive system</w:t>
      </w:r>
      <w:r w:rsidR="000D5988">
        <w:t xml:space="preserve"> </w:t>
      </w:r>
      <w:r w:rsidR="004D1D0D">
        <w:t>–</w:t>
      </w:r>
      <w:r w:rsidR="000D5988">
        <w:t xml:space="preserve"> </w:t>
      </w:r>
      <w:r w:rsidR="004D1D0D">
        <w:t xml:space="preserve">Employees and their working practices may need to be changed. </w:t>
      </w:r>
      <w:r w:rsidR="002C5B65">
        <w:t>If the environment is flexible and responsive</w:t>
      </w:r>
      <w:r w:rsidR="00E6721D">
        <w:t xml:space="preserve">, this can lead to a successful implementation and could provide </w:t>
      </w:r>
      <w:r w:rsidR="00A266A7">
        <w:t>the company/organisation with a competitive edge.</w:t>
      </w:r>
      <w:r w:rsidR="002C4F10">
        <w:t xml:space="preserve"> </w:t>
      </w:r>
      <w:sdt>
        <w:sdtPr>
          <w:rPr>
            <w:color w:val="000000"/>
          </w:rPr>
          <w:tag w:val="MENDELEY_CITATION_v3_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"/>
          <w:id w:val="-719138041"/>
          <w:placeholder>
            <w:docPart w:val="DefaultPlaceholder_-1854013440"/>
          </w:placeholder>
        </w:sdtPr>
        <w:sdtEndPr/>
        <w:sdtContent>
          <w:r w:rsidR="00236913" w:rsidRPr="00236913">
            <w:rPr>
              <w:color w:val="000000"/>
            </w:rPr>
            <w:t>(CFI, 2022)</w:t>
          </w:r>
        </w:sdtContent>
      </w:sdt>
    </w:p>
    <w:p w14:paraId="246EBB0D" w14:textId="77777777" w:rsidR="00EE1220" w:rsidRDefault="00EE1220" w:rsidP="008142F5">
      <w:pPr>
        <w:pStyle w:val="Heading3"/>
      </w:pPr>
    </w:p>
    <w:p w14:paraId="533B3830" w14:textId="7AD6FB2C" w:rsidR="00FF0CD8" w:rsidRDefault="00B008BF" w:rsidP="008142F5">
      <w:pPr>
        <w:pStyle w:val="Heading3"/>
      </w:pPr>
      <w:bookmarkStart w:id="5" w:name="_Toc131182950"/>
      <w:r w:rsidRPr="00B008BF">
        <w:t>Six Sigma Methodology</w:t>
      </w:r>
      <w:bookmarkEnd w:id="5"/>
      <w:r w:rsidR="00FF0CD8" w:rsidRPr="00FF0CD8">
        <w:t xml:space="preserve"> </w:t>
      </w:r>
    </w:p>
    <w:p w14:paraId="6A145F49" w14:textId="6B9A1B2C" w:rsidR="0068485A" w:rsidRDefault="00FF0CD8">
      <w:r>
        <w:t xml:space="preserve">There are two main methodologies of Six Sigma, </w:t>
      </w:r>
      <w:r w:rsidR="000E5EE2" w:rsidRPr="00B8071D">
        <w:t xml:space="preserve">DMAIC </w:t>
      </w:r>
      <w:r w:rsidR="005C7BDA" w:rsidRPr="00B8071D">
        <w:t xml:space="preserve">and </w:t>
      </w:r>
      <w:r w:rsidR="000E5EE2" w:rsidRPr="00B8071D">
        <w:t>DMADV</w:t>
      </w:r>
      <w:r>
        <w:t>.</w:t>
      </w:r>
      <w:r w:rsidRPr="00B8071D">
        <w:t xml:space="preserve"> </w:t>
      </w:r>
    </w:p>
    <w:p w14:paraId="556D0423" w14:textId="6FED26DC" w:rsidR="000E5EE2" w:rsidRPr="00B008BF" w:rsidRDefault="000E5EE2" w:rsidP="000E5EE2">
      <w:pPr>
        <w:rPr>
          <w:b/>
          <w:bCs/>
        </w:rPr>
      </w:pPr>
      <w:r w:rsidRPr="00B008BF">
        <w:rPr>
          <w:b/>
          <w:bCs/>
        </w:rPr>
        <w:t>DMAIC</w:t>
      </w:r>
    </w:p>
    <w:p w14:paraId="5244A342" w14:textId="7D31D47E" w:rsidR="000E5EE2" w:rsidRPr="00B008BF" w:rsidRDefault="000E5EE2" w:rsidP="000E5EE2">
      <w:r w:rsidRPr="00B008BF">
        <w:t xml:space="preserve">DMAIC </w:t>
      </w:r>
      <w:r>
        <w:t xml:space="preserve">is a </w:t>
      </w:r>
      <w:r w:rsidRPr="00B008BF">
        <w:t>data</w:t>
      </w:r>
      <w:r>
        <w:t xml:space="preserve"> </w:t>
      </w:r>
      <w:r w:rsidRPr="00B008BF">
        <w:t>driven approach</w:t>
      </w:r>
      <w:r>
        <w:t xml:space="preserve"> that can be </w:t>
      </w:r>
      <w:r w:rsidRPr="00B008BF">
        <w:t xml:space="preserve">effective </w:t>
      </w:r>
      <w:r>
        <w:t>in</w:t>
      </w:r>
      <w:r w:rsidRPr="00B008BF">
        <w:t xml:space="preserve"> controll</w:t>
      </w:r>
      <w:r>
        <w:t xml:space="preserve">ing </w:t>
      </w:r>
      <w:r w:rsidRPr="00B008BF">
        <w:t>change management. The five phases of DMAIC are</w:t>
      </w:r>
      <w:r>
        <w:t>:</w:t>
      </w:r>
    </w:p>
    <w:p w14:paraId="2E37EE13" w14:textId="77777777" w:rsidR="000E5EE2" w:rsidRPr="00B008BF" w:rsidRDefault="000E5EE2" w:rsidP="000E5EE2">
      <w:pPr>
        <w:pStyle w:val="ListParagraph"/>
        <w:numPr>
          <w:ilvl w:val="0"/>
          <w:numId w:val="9"/>
        </w:numPr>
      </w:pPr>
      <w:bookmarkStart w:id="6" w:name="_Hlk129536091"/>
      <w:r w:rsidRPr="00922F43">
        <w:rPr>
          <w:b/>
          <w:bCs/>
        </w:rPr>
        <w:t>Define</w:t>
      </w:r>
      <w:r w:rsidRPr="00B008BF">
        <w:t xml:space="preserve"> the problem and the goals of the project</w:t>
      </w:r>
      <w:r>
        <w:t>.</w:t>
      </w:r>
    </w:p>
    <w:p w14:paraId="32B5133D" w14:textId="77777777" w:rsidR="000E5EE2" w:rsidRPr="00B008BF" w:rsidRDefault="000E5EE2" w:rsidP="000E5EE2">
      <w:pPr>
        <w:pStyle w:val="ListParagraph"/>
        <w:numPr>
          <w:ilvl w:val="0"/>
          <w:numId w:val="9"/>
        </w:numPr>
      </w:pPr>
      <w:r w:rsidRPr="00922F43">
        <w:rPr>
          <w:b/>
          <w:bCs/>
        </w:rPr>
        <w:t>Measure</w:t>
      </w:r>
      <w:r w:rsidRPr="00B008BF">
        <w:t xml:space="preserve"> the different aspects of the existing process in detail</w:t>
      </w:r>
      <w:r>
        <w:t>.</w:t>
      </w:r>
    </w:p>
    <w:p w14:paraId="67AFD7CF" w14:textId="77777777" w:rsidR="000E5EE2" w:rsidRPr="00B008BF" w:rsidRDefault="000E5EE2" w:rsidP="000E5EE2">
      <w:pPr>
        <w:pStyle w:val="ListParagraph"/>
        <w:numPr>
          <w:ilvl w:val="0"/>
          <w:numId w:val="9"/>
        </w:numPr>
      </w:pPr>
      <w:r w:rsidRPr="00922F43">
        <w:rPr>
          <w:b/>
          <w:bCs/>
        </w:rPr>
        <w:t xml:space="preserve">Analyse </w:t>
      </w:r>
      <w:r w:rsidRPr="00B008BF">
        <w:t>data to find the main flaw in a process</w:t>
      </w:r>
      <w:r>
        <w:t>.</w:t>
      </w:r>
    </w:p>
    <w:bookmarkEnd w:id="6"/>
    <w:p w14:paraId="5FF7196E" w14:textId="77777777" w:rsidR="000E5EE2" w:rsidRPr="00B008BF" w:rsidRDefault="000E5EE2" w:rsidP="000E5EE2">
      <w:pPr>
        <w:pStyle w:val="ListParagraph"/>
        <w:numPr>
          <w:ilvl w:val="0"/>
          <w:numId w:val="9"/>
        </w:numPr>
      </w:pPr>
      <w:r w:rsidRPr="00922F43">
        <w:rPr>
          <w:b/>
          <w:bCs/>
        </w:rPr>
        <w:t>Improve</w:t>
      </w:r>
      <w:r w:rsidRPr="00B008BF">
        <w:t xml:space="preserve"> the given process</w:t>
      </w:r>
      <w:r>
        <w:t>.</w:t>
      </w:r>
    </w:p>
    <w:p w14:paraId="25978D1E" w14:textId="3C507DF9" w:rsidR="000E5EE2" w:rsidRDefault="000E5EE2" w:rsidP="000E5EE2">
      <w:pPr>
        <w:pStyle w:val="ListParagraph"/>
        <w:numPr>
          <w:ilvl w:val="0"/>
          <w:numId w:val="9"/>
        </w:numPr>
      </w:pPr>
      <w:r w:rsidRPr="00922F43">
        <w:rPr>
          <w:b/>
          <w:bCs/>
        </w:rPr>
        <w:t>Control</w:t>
      </w:r>
      <w:r w:rsidRPr="00B008BF">
        <w:t xml:space="preserve"> the way the process is implemented in the future</w:t>
      </w:r>
      <w:r>
        <w:t>.</w:t>
      </w:r>
      <w:sdt>
        <w:sdtPr>
          <w:rPr>
            <w:color w:val="000000"/>
          </w:rPr>
          <w:tag w:val="MENDELEY_CITATION_v3_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"/>
          <w:id w:val="-988542962"/>
          <w:placeholder>
            <w:docPart w:val="BE7525DE8663440BB230C2DE6435658D"/>
          </w:placeholder>
        </w:sdtPr>
        <w:sdtEndPr/>
        <w:sdtContent>
          <w:r w:rsidR="00236913" w:rsidRPr="00236913">
            <w:rPr>
              <w:color w:val="000000"/>
            </w:rPr>
            <w:t>(CFI, 2022)</w:t>
          </w:r>
        </w:sdtContent>
      </w:sdt>
    </w:p>
    <w:p w14:paraId="420D90EA" w14:textId="77777777" w:rsidR="000E5EE2" w:rsidRDefault="000E5EE2" w:rsidP="000E5EE2">
      <w:pPr>
        <w:keepNext/>
        <w:jc w:val="center"/>
      </w:pPr>
      <w:r>
        <w:rPr>
          <w:noProof/>
        </w:rPr>
        <w:drawing>
          <wp:inline distT="0" distB="0" distL="0" distR="0" wp14:anchorId="10CC4A10" wp14:editId="6635D67B">
            <wp:extent cx="2432050" cy="2432050"/>
            <wp:effectExtent l="0" t="0" r="6350" b="6350"/>
            <wp:docPr id="7" name="Picture 7" descr="Diagram: DMAIC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agram: DMAIC Mode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D32C2" w14:textId="75AE3719" w:rsidR="000E5EE2" w:rsidRDefault="000E5EE2" w:rsidP="000E5EE2">
      <w:pPr>
        <w:pStyle w:val="Caption"/>
        <w:jc w:val="center"/>
        <w:rPr>
          <w:i w:val="0"/>
          <w:iCs w:val="0"/>
          <w:color w:val="000000"/>
        </w:rPr>
      </w:pPr>
      <w:r w:rsidRPr="00D13E72">
        <w:rPr>
          <w:i w:val="0"/>
          <w:iCs w:val="0"/>
          <w:color w:val="auto"/>
        </w:rPr>
        <w:t xml:space="preserve">Figure </w:t>
      </w:r>
      <w:r w:rsidRPr="00D13E72">
        <w:rPr>
          <w:i w:val="0"/>
          <w:iCs w:val="0"/>
          <w:color w:val="auto"/>
        </w:rPr>
        <w:fldChar w:fldCharType="begin"/>
      </w:r>
      <w:r w:rsidRPr="00D13E72">
        <w:rPr>
          <w:i w:val="0"/>
          <w:iCs w:val="0"/>
          <w:color w:val="auto"/>
        </w:rPr>
        <w:instrText xml:space="preserve"> SEQ Figure \* ARABIC </w:instrText>
      </w:r>
      <w:r w:rsidRPr="00D13E72">
        <w:rPr>
          <w:i w:val="0"/>
          <w:iCs w:val="0"/>
          <w:color w:val="auto"/>
        </w:rPr>
        <w:fldChar w:fldCharType="separate"/>
      </w:r>
      <w:r w:rsidR="001E51AD" w:rsidRPr="00D13E72">
        <w:rPr>
          <w:i w:val="0"/>
          <w:iCs w:val="0"/>
          <w:noProof/>
          <w:color w:val="auto"/>
        </w:rPr>
        <w:t>1</w:t>
      </w:r>
      <w:r w:rsidRPr="00D13E72">
        <w:rPr>
          <w:i w:val="0"/>
          <w:iCs w:val="0"/>
          <w:color w:val="auto"/>
        </w:rPr>
        <w:fldChar w:fldCharType="end"/>
      </w:r>
      <w:r w:rsidRPr="00FE4BFA">
        <w:rPr>
          <w:i w:val="0"/>
          <w:iCs w:val="0"/>
          <w:color w:val="auto"/>
        </w:rPr>
        <w:t xml:space="preserve"> </w:t>
      </w:r>
      <w:sdt>
        <w:sdtPr>
          <w:rPr>
            <w:i w:val="0"/>
            <w:iCs w:val="0"/>
            <w:color w:val="000000"/>
          </w:rPr>
          <w:tag w:val="MENDELEY_CITATION_v3_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"/>
          <w:id w:val="-1748410348"/>
          <w:placeholder>
            <w:docPart w:val="3AFF0DF99EFC463496CECF5EA9764943"/>
          </w:placeholder>
        </w:sdtPr>
        <w:sdtEndPr/>
        <w:sdtContent>
          <w:r w:rsidR="00236913" w:rsidRPr="00236913">
            <w:rPr>
              <w:i w:val="0"/>
              <w:iCs w:val="0"/>
              <w:color w:val="000000"/>
            </w:rPr>
            <w:t>(Pyzdek, 2019)</w:t>
          </w:r>
        </w:sdtContent>
      </w:sdt>
    </w:p>
    <w:p w14:paraId="3D9F245B" w14:textId="77777777" w:rsidR="00D9425A" w:rsidRDefault="00D9425A" w:rsidP="000E5EE2">
      <w:pPr>
        <w:rPr>
          <w:b/>
          <w:bCs/>
        </w:rPr>
      </w:pPr>
    </w:p>
    <w:p w14:paraId="1E479305" w14:textId="77777777" w:rsidR="00D9425A" w:rsidRDefault="00D9425A" w:rsidP="000E5EE2">
      <w:pPr>
        <w:rPr>
          <w:b/>
          <w:bCs/>
        </w:rPr>
      </w:pPr>
    </w:p>
    <w:p w14:paraId="7BC73A7C" w14:textId="1D42947F" w:rsidR="000E5EE2" w:rsidRPr="00615F05" w:rsidRDefault="000E5EE2" w:rsidP="000E5EE2">
      <w:pPr>
        <w:rPr>
          <w:b/>
          <w:bCs/>
        </w:rPr>
      </w:pPr>
      <w:r w:rsidRPr="00615F05">
        <w:rPr>
          <w:b/>
          <w:bCs/>
        </w:rPr>
        <w:lastRenderedPageBreak/>
        <w:t>DMADV</w:t>
      </w:r>
    </w:p>
    <w:p w14:paraId="26D3D1A6" w14:textId="26E70338" w:rsidR="005C7BDA" w:rsidRDefault="000E5EE2" w:rsidP="005C7BDA">
      <w:r>
        <w:t xml:space="preserve">DMADV is a Six Sigma framework that focuses on development of a new service, product, or process. </w:t>
      </w:r>
    </w:p>
    <w:p w14:paraId="271E9FA7" w14:textId="3C11A713" w:rsidR="005C7BDA" w:rsidRDefault="00697859" w:rsidP="005C7BDA">
      <w:r w:rsidRPr="00697859">
        <w:t>The five phases of DMA</w:t>
      </w:r>
      <w:r w:rsidR="00F14D12">
        <w:t>DV</w:t>
      </w:r>
      <w:r w:rsidRPr="00697859">
        <w:t xml:space="preserve"> are:</w:t>
      </w:r>
    </w:p>
    <w:p w14:paraId="562D01E2" w14:textId="77777777" w:rsidR="00F14D12" w:rsidRPr="00B008BF" w:rsidRDefault="00F14D12" w:rsidP="00F14D12">
      <w:pPr>
        <w:pStyle w:val="ListParagraph"/>
        <w:numPr>
          <w:ilvl w:val="0"/>
          <w:numId w:val="9"/>
        </w:numPr>
      </w:pPr>
      <w:r w:rsidRPr="00922F43">
        <w:rPr>
          <w:b/>
          <w:bCs/>
        </w:rPr>
        <w:t>Define</w:t>
      </w:r>
      <w:r w:rsidRPr="00B008BF">
        <w:t xml:space="preserve"> the problem and the goals of the project</w:t>
      </w:r>
      <w:r>
        <w:t>.</w:t>
      </w:r>
    </w:p>
    <w:p w14:paraId="17AE17F1" w14:textId="77777777" w:rsidR="00F14D12" w:rsidRPr="00B008BF" w:rsidRDefault="00F14D12" w:rsidP="00F14D12">
      <w:pPr>
        <w:pStyle w:val="ListParagraph"/>
        <w:numPr>
          <w:ilvl w:val="0"/>
          <w:numId w:val="9"/>
        </w:numPr>
      </w:pPr>
      <w:r w:rsidRPr="00922F43">
        <w:rPr>
          <w:b/>
          <w:bCs/>
        </w:rPr>
        <w:t>Measure</w:t>
      </w:r>
      <w:r w:rsidRPr="00B008BF">
        <w:t xml:space="preserve"> the different aspects of the existing process in detail</w:t>
      </w:r>
      <w:r>
        <w:t>.</w:t>
      </w:r>
    </w:p>
    <w:p w14:paraId="0CD92E0E" w14:textId="77777777" w:rsidR="00F14D12" w:rsidRDefault="00F14D12" w:rsidP="00F14D12">
      <w:pPr>
        <w:pStyle w:val="ListParagraph"/>
        <w:numPr>
          <w:ilvl w:val="0"/>
          <w:numId w:val="9"/>
        </w:numPr>
      </w:pPr>
      <w:r w:rsidRPr="00922F43">
        <w:rPr>
          <w:b/>
          <w:bCs/>
        </w:rPr>
        <w:t xml:space="preserve">Analyse </w:t>
      </w:r>
      <w:r w:rsidRPr="00B008BF">
        <w:t>data to find the main flaw in a process</w:t>
      </w:r>
      <w:r>
        <w:t>.</w:t>
      </w:r>
    </w:p>
    <w:p w14:paraId="269F9AA5" w14:textId="6C580509" w:rsidR="00F14D12" w:rsidRPr="00F14D12" w:rsidRDefault="00F14D12" w:rsidP="00F14D12">
      <w:pPr>
        <w:pStyle w:val="ListParagraph"/>
        <w:numPr>
          <w:ilvl w:val="0"/>
          <w:numId w:val="9"/>
        </w:numPr>
      </w:pPr>
      <w:r>
        <w:rPr>
          <w:b/>
          <w:bCs/>
        </w:rPr>
        <w:t>Design</w:t>
      </w:r>
      <w:r>
        <w:t xml:space="preserve"> a detailed,</w:t>
      </w:r>
      <w:r w:rsidRPr="00F14D12">
        <w:t xml:space="preserve"> </w:t>
      </w:r>
      <w:r w:rsidR="009170D0">
        <w:t>high-level</w:t>
      </w:r>
      <w:r>
        <w:t xml:space="preserve"> design for the selected alternative.</w:t>
      </w:r>
    </w:p>
    <w:p w14:paraId="6BEF2840" w14:textId="077F2BCE" w:rsidR="00FE4BFA" w:rsidRPr="006C16ED" w:rsidRDefault="00F14D12" w:rsidP="006C16ED">
      <w:pPr>
        <w:pStyle w:val="ListParagraph"/>
        <w:numPr>
          <w:ilvl w:val="0"/>
          <w:numId w:val="9"/>
        </w:numPr>
      </w:pPr>
      <w:r>
        <w:rPr>
          <w:b/>
          <w:bCs/>
        </w:rPr>
        <w:t>Verify</w:t>
      </w:r>
      <w:r>
        <w:t xml:space="preserve"> that the design is acceptable to all stakeholders</w:t>
      </w:r>
      <w:r w:rsidR="00FE4BFA">
        <w:t>, with</w:t>
      </w:r>
      <w:r w:rsidRPr="00F14D12">
        <w:t xml:space="preserve"> </w:t>
      </w:r>
      <w:r>
        <w:t>expectations confirmed</w:t>
      </w:r>
      <w:r w:rsidRPr="00F14D12">
        <w:t xml:space="preserve"> </w:t>
      </w:r>
      <w:r>
        <w:t>and all lessons learned documented.</w:t>
      </w:r>
      <w:r w:rsidR="009170D0">
        <w:t xml:space="preserve"> </w:t>
      </w:r>
      <w:sdt>
        <w:sdtPr>
          <w:rPr>
            <w:color w:val="000000"/>
          </w:rPr>
          <w:tag w:val="MENDELEY_CITATION_v3_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"/>
          <w:id w:val="-2134233111"/>
          <w:placeholder>
            <w:docPart w:val="DefaultPlaceholder_-1854013440"/>
          </w:placeholder>
        </w:sdtPr>
        <w:sdtEndPr/>
        <w:sdtContent>
          <w:r w:rsidR="00236913" w:rsidRPr="00236913">
            <w:rPr>
              <w:color w:val="000000"/>
            </w:rPr>
            <w:t>(Staff, 2012)</w:t>
          </w:r>
        </w:sdtContent>
      </w:sdt>
    </w:p>
    <w:p w14:paraId="7DF8D6F0" w14:textId="77777777" w:rsidR="006C16ED" w:rsidRDefault="006C16ED" w:rsidP="006C16ED">
      <w:pPr>
        <w:pStyle w:val="ListParagraph"/>
      </w:pPr>
    </w:p>
    <w:p w14:paraId="6BF15C44" w14:textId="77777777" w:rsidR="00D13E72" w:rsidRDefault="00D13E72" w:rsidP="006C16ED">
      <w:pPr>
        <w:pStyle w:val="ListParagraph"/>
      </w:pPr>
    </w:p>
    <w:p w14:paraId="6D2C0EB4" w14:textId="77777777" w:rsidR="00EE1220" w:rsidRDefault="00EE1220" w:rsidP="006C16ED">
      <w:pPr>
        <w:pStyle w:val="ListParagraph"/>
      </w:pPr>
    </w:p>
    <w:p w14:paraId="65BA704E" w14:textId="77777777" w:rsidR="00017B9B" w:rsidRDefault="00D84E7B" w:rsidP="00FE4BFA">
      <w:pPr>
        <w:keepNext/>
        <w:jc w:val="center"/>
      </w:pPr>
      <w:r>
        <w:rPr>
          <w:noProof/>
        </w:rPr>
        <w:drawing>
          <wp:inline distT="0" distB="0" distL="0" distR="0" wp14:anchorId="39F7EC20" wp14:editId="1B4A863D">
            <wp:extent cx="2362200" cy="232651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424" cy="23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79C272" w14:textId="71BB8B02" w:rsidR="00C64344" w:rsidRDefault="00017B9B" w:rsidP="006C16ED">
      <w:pPr>
        <w:pStyle w:val="Caption"/>
        <w:jc w:val="center"/>
        <w:rPr>
          <w:i w:val="0"/>
          <w:color w:val="000000"/>
        </w:rPr>
      </w:pPr>
      <w:r w:rsidRPr="00D13E72">
        <w:rPr>
          <w:i w:val="0"/>
          <w:iCs w:val="0"/>
          <w:color w:val="auto"/>
        </w:rPr>
        <w:t xml:space="preserve">Figure </w:t>
      </w:r>
      <w:r w:rsidRPr="00D13E72">
        <w:rPr>
          <w:i w:val="0"/>
          <w:iCs w:val="0"/>
          <w:color w:val="auto"/>
        </w:rPr>
        <w:fldChar w:fldCharType="begin"/>
      </w:r>
      <w:r w:rsidRPr="00D13E72">
        <w:rPr>
          <w:i w:val="0"/>
          <w:iCs w:val="0"/>
          <w:color w:val="auto"/>
        </w:rPr>
        <w:instrText xml:space="preserve"> SEQ Figure \* ARABIC </w:instrText>
      </w:r>
      <w:r w:rsidRPr="00D13E72">
        <w:rPr>
          <w:i w:val="0"/>
          <w:iCs w:val="0"/>
          <w:color w:val="auto"/>
        </w:rPr>
        <w:fldChar w:fldCharType="separate"/>
      </w:r>
      <w:r w:rsidR="001E51AD" w:rsidRPr="00D13E72">
        <w:rPr>
          <w:i w:val="0"/>
          <w:iCs w:val="0"/>
          <w:noProof/>
          <w:color w:val="auto"/>
        </w:rPr>
        <w:t>2</w:t>
      </w:r>
      <w:r w:rsidRPr="00D13E72">
        <w:rPr>
          <w:i w:val="0"/>
          <w:iCs w:val="0"/>
          <w:color w:val="auto"/>
        </w:rPr>
        <w:fldChar w:fldCharType="end"/>
      </w:r>
      <w:r w:rsidRPr="00D13E72">
        <w:rPr>
          <w:i w:val="0"/>
          <w:iCs w:val="0"/>
          <w:color w:val="auto"/>
        </w:rPr>
        <w:t xml:space="preserve"> </w:t>
      </w:r>
      <w:sdt>
        <w:sdtPr>
          <w:rPr>
            <w:i w:val="0"/>
            <w:color w:val="000000"/>
          </w:rPr>
          <w:tag w:val="MENDELEY_CITATION_v3_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"/>
          <w:id w:val="587433635"/>
          <w:placeholder>
            <w:docPart w:val="DefaultPlaceholder_-1854013440"/>
          </w:placeholder>
        </w:sdtPr>
        <w:sdtEndPr/>
        <w:sdtContent>
          <w:r w:rsidR="00236913" w:rsidRPr="00236913">
            <w:rPr>
              <w:i w:val="0"/>
              <w:color w:val="000000"/>
            </w:rPr>
            <w:t>(Staff, 2012)</w:t>
          </w:r>
        </w:sdtContent>
      </w:sdt>
    </w:p>
    <w:p w14:paraId="16417AC4" w14:textId="77777777" w:rsidR="00EE1220" w:rsidRDefault="00EE1220" w:rsidP="00EE1220"/>
    <w:p w14:paraId="3B9F9BC1" w14:textId="77777777" w:rsidR="00D9425A" w:rsidRDefault="00D9425A" w:rsidP="00EE1220"/>
    <w:p w14:paraId="108D4241" w14:textId="157AF402" w:rsidR="00EE1220" w:rsidRDefault="00D9425A" w:rsidP="00EE1220">
      <w:r w:rsidRPr="00D9425A">
        <w:t xml:space="preserve">Lean Six Sigma generally concentrates on the DMAIC framework, which is mainly designed for developing existing processes. If redesigning a process is required in order to make an </w:t>
      </w:r>
      <w:r w:rsidR="00641959" w:rsidRPr="00D9425A">
        <w:t>improvement, a</w:t>
      </w:r>
      <w:r w:rsidRPr="00D9425A">
        <w:t xml:space="preserve"> different Six Sigma approach can be considered – DMADV. (Rodriguez, 2022)</w:t>
      </w:r>
    </w:p>
    <w:p w14:paraId="08B7AEB9" w14:textId="1B1B52E9" w:rsidR="00EE1220" w:rsidRDefault="00641959" w:rsidP="00EE1220">
      <w:r>
        <w:t xml:space="preserve">This report </w:t>
      </w:r>
      <w:r w:rsidR="00CD3B38">
        <w:t>has</w:t>
      </w:r>
      <w:r w:rsidR="00BF3311">
        <w:t xml:space="preserve"> utilising</w:t>
      </w:r>
      <w:r>
        <w:t xml:space="preserve"> </w:t>
      </w:r>
      <w:r w:rsidR="00BF3311">
        <w:t xml:space="preserve">the DMAIC framework to investigate </w:t>
      </w:r>
      <w:r w:rsidR="00CA5E48">
        <w:t xml:space="preserve">and highlight the contributing factors </w:t>
      </w:r>
      <w:r w:rsidR="00A61D93">
        <w:t>that ha</w:t>
      </w:r>
      <w:r w:rsidR="00CD3B38">
        <w:t>d</w:t>
      </w:r>
      <w:r w:rsidR="00A61D93">
        <w:t xml:space="preserve"> been working against the Mitie project team when trying to deliver the</w:t>
      </w:r>
      <w:r w:rsidR="0054668A">
        <w:t>ir</w:t>
      </w:r>
      <w:r w:rsidR="00A61D93">
        <w:t xml:space="preserve"> project</w:t>
      </w:r>
      <w:r w:rsidR="0054668A">
        <w:t>s</w:t>
      </w:r>
      <w:r w:rsidR="00A61D93">
        <w:t xml:space="preserve"> </w:t>
      </w:r>
      <w:r w:rsidR="0054668A">
        <w:t>within the agreed timeline. W</w:t>
      </w:r>
      <w:r w:rsidR="00CD3B38">
        <w:t>ith</w:t>
      </w:r>
      <w:r w:rsidR="0054668A">
        <w:t xml:space="preserve"> </w:t>
      </w:r>
      <w:r w:rsidR="000D6CA8">
        <w:t>these factors identified, DMAIC tools w</w:t>
      </w:r>
      <w:r w:rsidR="00CD3B38">
        <w:t>ere</w:t>
      </w:r>
      <w:r w:rsidR="000D6CA8">
        <w:t xml:space="preserve"> be used to improv</w:t>
      </w:r>
      <w:r w:rsidR="00CD3B38">
        <w:t xml:space="preserve">e the </w:t>
      </w:r>
      <w:r w:rsidR="005E78D8">
        <w:t xml:space="preserve">process with project being delivered </w:t>
      </w:r>
      <w:r w:rsidR="003D3EB3">
        <w:t>on time</w:t>
      </w:r>
      <w:r w:rsidR="005E78D8">
        <w:t xml:space="preserve">, on budget and </w:t>
      </w:r>
      <w:r w:rsidR="003D3EB3">
        <w:t>to the heist possible quality being the end goal.</w:t>
      </w:r>
    </w:p>
    <w:p w14:paraId="35A494D6" w14:textId="77777777" w:rsidR="00EE1220" w:rsidRDefault="00EE1220" w:rsidP="00EE1220"/>
    <w:p w14:paraId="1F1CA274" w14:textId="77777777" w:rsidR="00EE1220" w:rsidRDefault="00EE1220" w:rsidP="00EE1220"/>
    <w:p w14:paraId="76287C8A" w14:textId="77777777" w:rsidR="00EE1220" w:rsidRDefault="00EE1220" w:rsidP="00EE1220"/>
    <w:p w14:paraId="482FCB99" w14:textId="54657FB6" w:rsidR="00C64344" w:rsidRDefault="006404BF" w:rsidP="006404BF">
      <w:pPr>
        <w:pStyle w:val="Heading1"/>
      </w:pPr>
      <w:bookmarkStart w:id="7" w:name="_Toc131182951"/>
      <w:r>
        <w:lastRenderedPageBreak/>
        <w:t>Define</w:t>
      </w:r>
      <w:bookmarkEnd w:id="7"/>
    </w:p>
    <w:p w14:paraId="54F0448A" w14:textId="37896D32" w:rsidR="00AD3F7A" w:rsidRDefault="008C1448">
      <w:r>
        <w:t xml:space="preserve">Mitie Projects </w:t>
      </w:r>
      <w:r w:rsidR="00221AE6">
        <w:t>are</w:t>
      </w:r>
      <w:r>
        <w:t xml:space="preserve"> contracted to Magnox to deliver projects across the</w:t>
      </w:r>
      <w:r w:rsidR="00EE1220">
        <w:t xml:space="preserve"> entire</w:t>
      </w:r>
      <w:r w:rsidR="00E80E92">
        <w:t xml:space="preserve"> Magnox</w:t>
      </w:r>
      <w:r>
        <w:t xml:space="preserve"> estate</w:t>
      </w:r>
      <w:r w:rsidR="00EE1220">
        <w:t>.</w:t>
      </w:r>
      <w:r w:rsidR="0015032D">
        <w:t xml:space="preserve"> </w:t>
      </w:r>
      <w:r w:rsidR="0067390E">
        <w:t xml:space="preserve">Recently, there has been </w:t>
      </w:r>
      <w:r w:rsidR="00AD3F7A">
        <w:t>a trend of timeline slippage, with projects not being delivered on time.</w:t>
      </w:r>
      <w:r w:rsidR="00936D95">
        <w:t xml:space="preserve"> On</w:t>
      </w:r>
      <w:r w:rsidR="00D21339">
        <w:t xml:space="preserve"> detecting this </w:t>
      </w:r>
      <w:r w:rsidR="00936D95">
        <w:t>occurrence</w:t>
      </w:r>
      <w:r w:rsidR="00EB35B8">
        <w:t xml:space="preserve">, 20 projects were monitored over a </w:t>
      </w:r>
      <w:r w:rsidR="005B1186">
        <w:t>six-month period.</w:t>
      </w:r>
    </w:p>
    <w:p w14:paraId="14FBE099" w14:textId="4807DC3B" w:rsidR="008C1448" w:rsidRDefault="005B1186">
      <w:r>
        <w:t xml:space="preserve">Over this period, </w:t>
      </w:r>
      <w:r w:rsidR="00FF0C12">
        <w:t>13 out of the 20</w:t>
      </w:r>
      <w:r w:rsidR="00EF5EA2">
        <w:t xml:space="preserve"> </w:t>
      </w:r>
      <w:r w:rsidR="006801F3">
        <w:t>projects</w:t>
      </w:r>
      <w:r w:rsidR="00344DC2">
        <w:t xml:space="preserve"> (</w:t>
      </w:r>
      <w:r w:rsidR="00B2258C">
        <w:t>there were 20 projects running over this period and all were monitored</w:t>
      </w:r>
      <w:r w:rsidR="00344DC2">
        <w:t>)</w:t>
      </w:r>
      <w:r w:rsidR="006801F3">
        <w:t xml:space="preserve"> monitored (65%) </w:t>
      </w:r>
      <w:r w:rsidR="00420456">
        <w:t>were delivered late</w:t>
      </w:r>
      <w:r w:rsidR="006926D6">
        <w:t xml:space="preserve"> (</w:t>
      </w:r>
      <w:r w:rsidR="006926D6" w:rsidRPr="00D13E72">
        <w:t>figure</w:t>
      </w:r>
      <w:r w:rsidR="00D13E72" w:rsidRPr="00D13E72">
        <w:t>s</w:t>
      </w:r>
      <w:r w:rsidR="006926D6" w:rsidRPr="00D13E72">
        <w:t xml:space="preserve"> 3</w:t>
      </w:r>
      <w:r w:rsidR="00D13E72" w:rsidRPr="00D13E72">
        <w:t xml:space="preserve"> and 4</w:t>
      </w:r>
      <w:r w:rsidR="006926D6" w:rsidRPr="00D13E72">
        <w:t>)</w:t>
      </w:r>
      <w:r w:rsidR="00420456" w:rsidRPr="00D13E72">
        <w:t>.</w:t>
      </w:r>
    </w:p>
    <w:p w14:paraId="772C418D" w14:textId="77777777" w:rsidR="005D09C5" w:rsidRDefault="005D09C5"/>
    <w:p w14:paraId="0823153A" w14:textId="77777777" w:rsidR="00764E11" w:rsidRDefault="00984AE1" w:rsidP="00764E11">
      <w:pPr>
        <w:keepNext/>
        <w:jc w:val="center"/>
      </w:pPr>
      <w:r>
        <w:rPr>
          <w:noProof/>
        </w:rPr>
        <w:drawing>
          <wp:inline distT="0" distB="0" distL="0" distR="0" wp14:anchorId="3FEB7086" wp14:editId="5C29F0BF">
            <wp:extent cx="2711081" cy="1628718"/>
            <wp:effectExtent l="0" t="0" r="0" b="0"/>
            <wp:docPr id="63" name="Picture 6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786" cy="165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64E11">
        <w:t xml:space="preserve">   </w:t>
      </w:r>
      <w:r w:rsidRPr="00C373F7">
        <w:rPr>
          <w:noProof/>
        </w:rPr>
        <w:drawing>
          <wp:inline distT="0" distB="0" distL="0" distR="0" wp14:anchorId="4E45FB59" wp14:editId="2FC04F42">
            <wp:extent cx="2858723" cy="16214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058" cy="163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E2472" w14:textId="2BB66281" w:rsidR="00764E11" w:rsidRPr="00764E11" w:rsidRDefault="00764E11" w:rsidP="00764E11">
      <w:pPr>
        <w:pStyle w:val="Caption"/>
        <w:ind w:left="720" w:firstLine="720"/>
        <w:rPr>
          <w:i w:val="0"/>
          <w:iCs w:val="0"/>
          <w:color w:val="auto"/>
        </w:rPr>
      </w:pPr>
      <w:r w:rsidRPr="00D13E72">
        <w:rPr>
          <w:i w:val="0"/>
          <w:iCs w:val="0"/>
          <w:color w:val="auto"/>
        </w:rPr>
        <w:t xml:space="preserve">Figure </w:t>
      </w:r>
      <w:r w:rsidRPr="00D13E72">
        <w:rPr>
          <w:i w:val="0"/>
          <w:iCs w:val="0"/>
          <w:color w:val="auto"/>
        </w:rPr>
        <w:fldChar w:fldCharType="begin"/>
      </w:r>
      <w:r w:rsidRPr="00D13E72">
        <w:rPr>
          <w:i w:val="0"/>
          <w:iCs w:val="0"/>
          <w:color w:val="auto"/>
        </w:rPr>
        <w:instrText xml:space="preserve"> SEQ Figure \* ARABIC </w:instrText>
      </w:r>
      <w:r w:rsidRPr="00D13E72">
        <w:rPr>
          <w:i w:val="0"/>
          <w:iCs w:val="0"/>
          <w:color w:val="auto"/>
        </w:rPr>
        <w:fldChar w:fldCharType="separate"/>
      </w:r>
      <w:r w:rsidR="001E51AD" w:rsidRPr="00D13E72">
        <w:rPr>
          <w:i w:val="0"/>
          <w:iCs w:val="0"/>
          <w:noProof/>
          <w:color w:val="auto"/>
        </w:rPr>
        <w:t>3</w:t>
      </w:r>
      <w:r w:rsidRPr="00D13E72">
        <w:rPr>
          <w:i w:val="0"/>
          <w:iCs w:val="0"/>
          <w:color w:val="auto"/>
        </w:rPr>
        <w:fldChar w:fldCharType="end"/>
      </w:r>
      <w:r w:rsidRPr="00764E11">
        <w:rPr>
          <w:i w:val="0"/>
          <w:iCs w:val="0"/>
          <w:color w:val="auto"/>
        </w:rPr>
        <w:tab/>
      </w:r>
      <w:r w:rsidRPr="00764E11">
        <w:rPr>
          <w:i w:val="0"/>
          <w:iCs w:val="0"/>
          <w:color w:val="auto"/>
        </w:rPr>
        <w:tab/>
      </w:r>
      <w:r w:rsidRPr="00764E11">
        <w:rPr>
          <w:i w:val="0"/>
          <w:iCs w:val="0"/>
          <w:color w:val="auto"/>
        </w:rPr>
        <w:tab/>
      </w:r>
      <w:r w:rsidRPr="00764E11">
        <w:rPr>
          <w:i w:val="0"/>
          <w:iCs w:val="0"/>
          <w:color w:val="auto"/>
        </w:rPr>
        <w:tab/>
      </w:r>
      <w:r w:rsidRPr="00764E11">
        <w:rPr>
          <w:i w:val="0"/>
          <w:iCs w:val="0"/>
          <w:color w:val="auto"/>
        </w:rPr>
        <w:tab/>
      </w:r>
      <w:r w:rsidRPr="00764E11">
        <w:rPr>
          <w:i w:val="0"/>
          <w:iCs w:val="0"/>
          <w:color w:val="auto"/>
        </w:rPr>
        <w:tab/>
      </w:r>
      <w:r w:rsidRPr="00764E11">
        <w:rPr>
          <w:i w:val="0"/>
          <w:iCs w:val="0"/>
          <w:color w:val="auto"/>
        </w:rPr>
        <w:tab/>
      </w:r>
      <w:r w:rsidRPr="00D13E72">
        <w:rPr>
          <w:i w:val="0"/>
          <w:iCs w:val="0"/>
          <w:color w:val="auto"/>
        </w:rPr>
        <w:t xml:space="preserve"> Figure </w:t>
      </w:r>
      <w:r w:rsidRPr="00D13E72">
        <w:rPr>
          <w:i w:val="0"/>
          <w:iCs w:val="0"/>
          <w:color w:val="auto"/>
        </w:rPr>
        <w:fldChar w:fldCharType="begin"/>
      </w:r>
      <w:r w:rsidRPr="00D13E72">
        <w:rPr>
          <w:i w:val="0"/>
          <w:iCs w:val="0"/>
          <w:color w:val="auto"/>
        </w:rPr>
        <w:instrText xml:space="preserve"> SEQ Figure \* ARABIC </w:instrText>
      </w:r>
      <w:r w:rsidRPr="00D13E72">
        <w:rPr>
          <w:i w:val="0"/>
          <w:iCs w:val="0"/>
          <w:color w:val="auto"/>
        </w:rPr>
        <w:fldChar w:fldCharType="separate"/>
      </w:r>
      <w:r w:rsidR="001E51AD" w:rsidRPr="00D13E72">
        <w:rPr>
          <w:i w:val="0"/>
          <w:iCs w:val="0"/>
          <w:noProof/>
          <w:color w:val="auto"/>
        </w:rPr>
        <w:t>4</w:t>
      </w:r>
      <w:r w:rsidRPr="00D13E72">
        <w:rPr>
          <w:i w:val="0"/>
          <w:iCs w:val="0"/>
          <w:color w:val="auto"/>
        </w:rPr>
        <w:fldChar w:fldCharType="end"/>
      </w:r>
    </w:p>
    <w:p w14:paraId="51C9D138" w14:textId="77777777" w:rsidR="00DF5C12" w:rsidRDefault="00DF5C12"/>
    <w:p w14:paraId="644C9985" w14:textId="0A2F508A" w:rsidR="00A27975" w:rsidRDefault="00DF5C12">
      <w:r>
        <w:t xml:space="preserve">This trend was unacceptable and needed to be </w:t>
      </w:r>
      <w:r w:rsidR="00B2258C">
        <w:t>addressed.</w:t>
      </w:r>
      <w:r w:rsidR="004F3726">
        <w:t xml:space="preserve"> It would be unrealistic to assume that a change could be </w:t>
      </w:r>
      <w:r w:rsidR="00A27975">
        <w:t>implemented,</w:t>
      </w:r>
      <w:r w:rsidR="004F3726">
        <w:t xml:space="preserve"> and all projects </w:t>
      </w:r>
      <w:r w:rsidR="005E5325">
        <w:t xml:space="preserve">would be delivered on time every time, due to unforeseen circumstances that could delay a project and </w:t>
      </w:r>
      <w:r w:rsidR="005623BE">
        <w:t>would be out of Mitie’s control</w:t>
      </w:r>
      <w:r w:rsidR="00A27975">
        <w:t xml:space="preserve">, </w:t>
      </w:r>
      <w:r w:rsidR="006E716A">
        <w:t>e.g.,</w:t>
      </w:r>
      <w:r w:rsidR="00A27975">
        <w:t xml:space="preserve"> </w:t>
      </w:r>
      <w:r w:rsidR="005623BE">
        <w:t>sickness/resource, weather conditions, etc.</w:t>
      </w:r>
      <w:r w:rsidR="006E716A">
        <w:t xml:space="preserve"> </w:t>
      </w:r>
      <w:r w:rsidR="00EC2FD1">
        <w:t>Albeit</w:t>
      </w:r>
      <w:r w:rsidR="00A27975">
        <w:t xml:space="preserve"> a change </w:t>
      </w:r>
      <w:r w:rsidR="006E716A">
        <w:t xml:space="preserve">was required. </w:t>
      </w:r>
    </w:p>
    <w:p w14:paraId="7440F77E" w14:textId="29730159" w:rsidR="00A178C4" w:rsidRDefault="00795124" w:rsidP="00A178C4">
      <w:r>
        <w:t>This shockingly poor</w:t>
      </w:r>
      <w:r w:rsidR="0072099F">
        <w:t xml:space="preserve"> statistic</w:t>
      </w:r>
      <w:r w:rsidR="00217C22">
        <w:t xml:space="preserve"> has</w:t>
      </w:r>
      <w:r w:rsidR="00115CD6">
        <w:t xml:space="preserve"> instigated Mitie</w:t>
      </w:r>
      <w:r w:rsidR="0072099F">
        <w:t xml:space="preserve"> to</w:t>
      </w:r>
      <w:r w:rsidR="00115CD6">
        <w:t xml:space="preserve"> investigat</w:t>
      </w:r>
      <w:r w:rsidR="0072099F">
        <w:t>e</w:t>
      </w:r>
      <w:r w:rsidR="00D21D00">
        <w:t xml:space="preserve"> the</w:t>
      </w:r>
      <w:r w:rsidR="0072099F">
        <w:t>se</w:t>
      </w:r>
      <w:r w:rsidR="00D21D00">
        <w:t xml:space="preserve"> </w:t>
      </w:r>
      <w:r w:rsidR="00327412">
        <w:t>concerningly</w:t>
      </w:r>
      <w:r w:rsidR="00D21D00">
        <w:t xml:space="preserve"> low figur</w:t>
      </w:r>
      <w:r w:rsidR="008D4888">
        <w:t xml:space="preserve">es by applying Six Sigma </w:t>
      </w:r>
      <w:r w:rsidR="00327412">
        <w:t xml:space="preserve">methodology </w:t>
      </w:r>
      <w:r w:rsidR="001056DE">
        <w:t>to</w:t>
      </w:r>
      <w:r w:rsidR="00EC2FD1">
        <w:t xml:space="preserve"> their</w:t>
      </w:r>
      <w:r w:rsidR="001056DE">
        <w:t xml:space="preserve"> project delivery process</w:t>
      </w:r>
      <w:r w:rsidR="00AF603F">
        <w:t xml:space="preserve"> and </w:t>
      </w:r>
      <w:r w:rsidR="001056DE">
        <w:t xml:space="preserve">identify areas of weakness </w:t>
      </w:r>
      <w:r w:rsidR="00835E6B">
        <w:t xml:space="preserve">to be </w:t>
      </w:r>
      <w:r w:rsidR="001056DE">
        <w:t>improv</w:t>
      </w:r>
      <w:r w:rsidR="00835E6B">
        <w:t>ed</w:t>
      </w:r>
      <w:r w:rsidR="001056DE">
        <w:t>.</w:t>
      </w:r>
      <w:r w:rsidR="00A178C4" w:rsidRPr="00A178C4">
        <w:t xml:space="preserve"> </w:t>
      </w:r>
    </w:p>
    <w:p w14:paraId="250DEE36" w14:textId="4AFCFD00" w:rsidR="00795124" w:rsidRDefault="00A178C4">
      <w:r>
        <w:t xml:space="preserve">Without these improvements, Mitie are in breach of </w:t>
      </w:r>
      <w:r w:rsidR="00BC3336">
        <w:t xml:space="preserve">their </w:t>
      </w:r>
      <w:r>
        <w:t xml:space="preserve">contract with Magnox, as Mitie are consistently failing their KPI’s </w:t>
      </w:r>
      <w:r w:rsidR="00BC3336">
        <w:t xml:space="preserve">(Key Performance Indicators) </w:t>
      </w:r>
      <w:r>
        <w:t>and therefore incurring financial penalties.</w:t>
      </w:r>
    </w:p>
    <w:p w14:paraId="7508CB2E" w14:textId="0265A4BC" w:rsidR="00021F7A" w:rsidRDefault="002176E3">
      <w:r w:rsidRPr="002176E3">
        <w:t xml:space="preserve">Mitie </w:t>
      </w:r>
      <w:r w:rsidR="00E876EB">
        <w:t>have</w:t>
      </w:r>
      <w:r w:rsidRPr="002176E3">
        <w:t xml:space="preserve"> examine</w:t>
      </w:r>
      <w:r w:rsidR="00E876EB">
        <w:t>d</w:t>
      </w:r>
      <w:r w:rsidRPr="002176E3">
        <w:t xml:space="preserve"> all areas of project delivery to identify what was within their </w:t>
      </w:r>
      <w:r w:rsidR="009B6F13">
        <w:t>cap</w:t>
      </w:r>
      <w:r w:rsidRPr="002176E3">
        <w:t xml:space="preserve">ability to implement change. The working arrangements with Magnox was also looked at for possible improvements. Improved levels of engagement/communication with Magnox staff </w:t>
      </w:r>
      <w:r w:rsidR="00782D9F">
        <w:t>would</w:t>
      </w:r>
      <w:r w:rsidRPr="002176E3">
        <w:t xml:space="preserve"> assist when implement</w:t>
      </w:r>
      <w:r w:rsidR="009B6F13">
        <w:t>ing</w:t>
      </w:r>
      <w:r w:rsidRPr="002176E3">
        <w:t xml:space="preserve"> </w:t>
      </w:r>
      <w:r w:rsidR="009B6F13">
        <w:t xml:space="preserve">a </w:t>
      </w:r>
      <w:r w:rsidRPr="002176E3">
        <w:t>change.</w:t>
      </w:r>
    </w:p>
    <w:p w14:paraId="4ED8A09A" w14:textId="109747A0" w:rsidR="00217C22" w:rsidRDefault="00021F7A">
      <w:r w:rsidRPr="00021F7A">
        <w:t>Mitie were aiming to achieve project</w:t>
      </w:r>
      <w:r w:rsidR="009B6F13">
        <w:t>s that were</w:t>
      </w:r>
      <w:r w:rsidR="001511FF">
        <w:t xml:space="preserve"> delive</w:t>
      </w:r>
      <w:r w:rsidR="009B6F13">
        <w:t>red</w:t>
      </w:r>
      <w:r w:rsidRPr="00021F7A">
        <w:t xml:space="preserve"> on time, without having a negative effect on project budget and </w:t>
      </w:r>
      <w:r w:rsidR="001511FF" w:rsidRPr="00021F7A">
        <w:t>quality</w:t>
      </w:r>
      <w:r w:rsidR="001511FF">
        <w:t>, by applying six sigma methodologies</w:t>
      </w:r>
      <w:r w:rsidRPr="00021F7A">
        <w:t xml:space="preserve">. </w:t>
      </w:r>
      <w:r w:rsidR="00362630">
        <w:t>When</w:t>
      </w:r>
      <w:r w:rsidR="00DA287F">
        <w:t xml:space="preserve"> </w:t>
      </w:r>
      <w:r w:rsidRPr="00021F7A">
        <w:t>Mitie</w:t>
      </w:r>
      <w:r w:rsidR="00DA287F">
        <w:t>’s</w:t>
      </w:r>
      <w:r w:rsidR="00397F75">
        <w:t xml:space="preserve"> improvements</w:t>
      </w:r>
      <w:r w:rsidRPr="00021F7A">
        <w:t xml:space="preserve"> have been successful</w:t>
      </w:r>
      <w:r w:rsidR="00DA287F">
        <w:t>,</w:t>
      </w:r>
      <w:r w:rsidR="00362630">
        <w:t xml:space="preserve"> the </w:t>
      </w:r>
      <w:r w:rsidRPr="00021F7A">
        <w:t>site</w:t>
      </w:r>
      <w:r w:rsidR="00362630">
        <w:t>s</w:t>
      </w:r>
      <w:r w:rsidR="008A319A">
        <w:t xml:space="preserve"> agreed</w:t>
      </w:r>
      <w:r w:rsidRPr="00021F7A">
        <w:t xml:space="preserve"> KPI’s</w:t>
      </w:r>
      <w:r w:rsidR="00362630">
        <w:t xml:space="preserve"> will be</w:t>
      </w:r>
      <w:r w:rsidRPr="00021F7A">
        <w:t xml:space="preserve"> consistently</w:t>
      </w:r>
      <w:r w:rsidR="00AC3216">
        <w:t xml:space="preserve"> met</w:t>
      </w:r>
      <w:r w:rsidRPr="00021F7A">
        <w:t>, and projects</w:t>
      </w:r>
      <w:r w:rsidR="00AC3216">
        <w:t xml:space="preserve"> </w:t>
      </w:r>
      <w:r w:rsidR="00362630">
        <w:t>will be</w:t>
      </w:r>
      <w:r w:rsidRPr="00021F7A">
        <w:t xml:space="preserve"> delivered to the client’s expectations.</w:t>
      </w:r>
    </w:p>
    <w:p w14:paraId="51CA81E6" w14:textId="77777777" w:rsidR="00397F75" w:rsidRDefault="00397F75"/>
    <w:p w14:paraId="1978AD4A" w14:textId="77777777" w:rsidR="001511FF" w:rsidRDefault="001511FF"/>
    <w:p w14:paraId="6CBA79A3" w14:textId="77777777" w:rsidR="00AF603F" w:rsidRDefault="00AF603F" w:rsidP="00AF603F">
      <w:pPr>
        <w:pStyle w:val="Heading3"/>
      </w:pPr>
      <w:bookmarkStart w:id="8" w:name="_Toc131182952"/>
      <w:r>
        <w:lastRenderedPageBreak/>
        <w:t>Existing Process:</w:t>
      </w:r>
      <w:bookmarkEnd w:id="8"/>
    </w:p>
    <w:p w14:paraId="48D965CA" w14:textId="1F63EDE8" w:rsidR="00AF603F" w:rsidRDefault="00AF603F" w:rsidP="00AF603F">
      <w:r>
        <w:t>For many years, Magnox have used the same process to determine whether a work pack would be delivered in house (by their own engineering team) or via their contractor (Mitie). Th</w:t>
      </w:r>
      <w:r w:rsidR="00AC3216">
        <w:t>is</w:t>
      </w:r>
      <w:r>
        <w:t xml:space="preserve"> very simple process map in </w:t>
      </w:r>
      <w:r w:rsidRPr="00AC3216">
        <w:t xml:space="preserve">figure </w:t>
      </w:r>
      <w:r w:rsidR="00AC3216">
        <w:t>5</w:t>
      </w:r>
      <w:r>
        <w:t xml:space="preserve">, </w:t>
      </w:r>
      <w:r w:rsidR="00217C22">
        <w:t>shows</w:t>
      </w:r>
      <w:r>
        <w:t xml:space="preserve"> how their decision is made.</w:t>
      </w:r>
    </w:p>
    <w:p w14:paraId="5722CEB9" w14:textId="77777777" w:rsidR="00AF603F" w:rsidRDefault="00AF603F" w:rsidP="00AF603F"/>
    <w:p w14:paraId="6D616EF7" w14:textId="77777777" w:rsidR="00AF603F" w:rsidRDefault="00AF603F" w:rsidP="00AF603F">
      <w:pPr>
        <w:keepNext/>
        <w:jc w:val="center"/>
      </w:pPr>
      <w:r w:rsidRPr="000D7983">
        <w:t xml:space="preserve"> </w:t>
      </w:r>
      <w:r w:rsidRPr="000D7983">
        <w:rPr>
          <w:noProof/>
        </w:rPr>
        <w:drawing>
          <wp:inline distT="0" distB="0" distL="0" distR="0" wp14:anchorId="2FBBEFE8" wp14:editId="497E790F">
            <wp:extent cx="4524375" cy="454242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871" cy="456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AD8D0" w14:textId="76F942E2" w:rsidR="00AF603F" w:rsidRPr="00236CB6" w:rsidRDefault="00AF603F" w:rsidP="00AF603F">
      <w:pPr>
        <w:pStyle w:val="Caption"/>
        <w:jc w:val="center"/>
        <w:rPr>
          <w:i w:val="0"/>
          <w:iCs w:val="0"/>
          <w:color w:val="auto"/>
        </w:rPr>
      </w:pPr>
      <w:r w:rsidRPr="00AC3216">
        <w:rPr>
          <w:i w:val="0"/>
          <w:iCs w:val="0"/>
          <w:color w:val="auto"/>
        </w:rPr>
        <w:t xml:space="preserve">Figure </w:t>
      </w:r>
      <w:r w:rsidRPr="00AC3216">
        <w:rPr>
          <w:i w:val="0"/>
          <w:iCs w:val="0"/>
          <w:color w:val="auto"/>
        </w:rPr>
        <w:fldChar w:fldCharType="begin"/>
      </w:r>
      <w:r w:rsidRPr="00AC3216">
        <w:rPr>
          <w:i w:val="0"/>
          <w:iCs w:val="0"/>
          <w:color w:val="auto"/>
        </w:rPr>
        <w:instrText xml:space="preserve"> SEQ Figure \* ARABIC </w:instrText>
      </w:r>
      <w:r w:rsidRPr="00AC3216">
        <w:rPr>
          <w:i w:val="0"/>
          <w:iCs w:val="0"/>
          <w:color w:val="auto"/>
        </w:rPr>
        <w:fldChar w:fldCharType="separate"/>
      </w:r>
      <w:r w:rsidR="001E51AD" w:rsidRPr="00AC3216">
        <w:rPr>
          <w:i w:val="0"/>
          <w:iCs w:val="0"/>
          <w:noProof/>
          <w:color w:val="auto"/>
        </w:rPr>
        <w:t>5</w:t>
      </w:r>
      <w:r w:rsidRPr="00AC3216">
        <w:rPr>
          <w:i w:val="0"/>
          <w:iCs w:val="0"/>
          <w:color w:val="auto"/>
        </w:rPr>
        <w:fldChar w:fldCharType="end"/>
      </w:r>
      <w:r w:rsidRPr="00AC3216">
        <w:rPr>
          <w:i w:val="0"/>
          <w:iCs w:val="0"/>
          <w:color w:val="auto"/>
        </w:rPr>
        <w:t xml:space="preserve"> </w:t>
      </w:r>
      <w:sdt>
        <w:sdtPr>
          <w:rPr>
            <w:i w:val="0"/>
            <w:iCs w:val="0"/>
            <w:color w:val="000000"/>
          </w:rPr>
          <w:tag w:val="MENDELEY_CITATION_v3_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"/>
          <w:id w:val="414596825"/>
          <w:placeholder>
            <w:docPart w:val="7DE4BDD4B0804F00ABEDE15A5620ADD6"/>
          </w:placeholder>
        </w:sdtPr>
        <w:sdtEndPr/>
        <w:sdtContent>
          <w:r w:rsidR="00236913" w:rsidRPr="00236913">
            <w:rPr>
              <w:i w:val="0"/>
              <w:iCs w:val="0"/>
              <w:color w:val="000000"/>
            </w:rPr>
            <w:t>(Magnox, 2023)</w:t>
          </w:r>
        </w:sdtContent>
      </w:sdt>
    </w:p>
    <w:p w14:paraId="458C90BC" w14:textId="77777777" w:rsidR="00AF603F" w:rsidRDefault="00AF603F" w:rsidP="00AF603F"/>
    <w:p w14:paraId="3C9948B9" w14:textId="7D5898F7" w:rsidR="00AF603F" w:rsidRDefault="00AF603F" w:rsidP="00742EC9">
      <w:pPr>
        <w:pStyle w:val="ListParagraph"/>
        <w:numPr>
          <w:ilvl w:val="0"/>
          <w:numId w:val="10"/>
        </w:numPr>
      </w:pPr>
      <w:r>
        <w:t>If a work</w:t>
      </w:r>
      <w:r w:rsidR="007B2BF5">
        <w:t>-</w:t>
      </w:r>
      <w:r>
        <w:t>pack</w:t>
      </w:r>
      <w:r w:rsidR="007B2BF5">
        <w:t>/project</w:t>
      </w:r>
      <w:r>
        <w:t xml:space="preserve"> is deemed to be too complex for Magnox</w:t>
      </w:r>
      <w:r w:rsidR="00AC3216">
        <w:t>’s</w:t>
      </w:r>
      <w:r>
        <w:t xml:space="preserve"> in house engineering team, then a budget approval would have </w:t>
      </w:r>
      <w:r w:rsidR="008A6775">
        <w:t xml:space="preserve">to </w:t>
      </w:r>
      <w:r>
        <w:t xml:space="preserve">be obtained and a scope produced for the contractor (Mitie) to deliver via a Legal </w:t>
      </w:r>
      <w:r w:rsidR="008A6775">
        <w:t>(</w:t>
      </w:r>
      <w:r>
        <w:t>NEC3</w:t>
      </w:r>
      <w:r w:rsidR="008A6775">
        <w:t xml:space="preserve">) </w:t>
      </w:r>
      <w:r>
        <w:t>contract software platform - CEMAR.</w:t>
      </w:r>
    </w:p>
    <w:p w14:paraId="5F87C589" w14:textId="50134C92" w:rsidR="00AF603F" w:rsidRDefault="00AF603F" w:rsidP="00742EC9">
      <w:pPr>
        <w:pStyle w:val="ListParagraph"/>
        <w:numPr>
          <w:ilvl w:val="0"/>
          <w:numId w:val="10"/>
        </w:numPr>
      </w:pPr>
      <w:r>
        <w:t>On acceptance of this scope, CEMAR would grant Mitie three weeks to go out to tender for the work</w:t>
      </w:r>
      <w:r w:rsidR="00AC3216">
        <w:t xml:space="preserve"> </w:t>
      </w:r>
      <w:r>
        <w:t xml:space="preserve">(direct award &lt;£25k, three quotes for £25k-£100K and five quotes for £100K+). </w:t>
      </w:r>
    </w:p>
    <w:p w14:paraId="76B1FAEC" w14:textId="77777777" w:rsidR="00AF603F" w:rsidRDefault="00AF603F" w:rsidP="00742EC9">
      <w:pPr>
        <w:pStyle w:val="ListParagraph"/>
        <w:numPr>
          <w:ilvl w:val="0"/>
          <w:numId w:val="10"/>
        </w:numPr>
      </w:pPr>
      <w:r>
        <w:t>When these quotes were obtained, Mitie would submit their recommended sub-contractor to Magnox via CEMAR and request a purchase order.</w:t>
      </w:r>
    </w:p>
    <w:p w14:paraId="24F42DFE" w14:textId="77777777" w:rsidR="00AF603F" w:rsidRDefault="00AF603F" w:rsidP="00742EC9">
      <w:pPr>
        <w:pStyle w:val="ListParagraph"/>
        <w:numPr>
          <w:ilvl w:val="0"/>
          <w:numId w:val="10"/>
        </w:numPr>
      </w:pPr>
      <w:r>
        <w:t>The chosen sub-contractor would then submit RAMS (Risk Assessment and Method Statement) for Magnox approval, via Mitie to the Magnox construction office.</w:t>
      </w:r>
    </w:p>
    <w:p w14:paraId="46951F4C" w14:textId="77777777" w:rsidR="00AF603F" w:rsidRDefault="00AF603F" w:rsidP="00742EC9">
      <w:pPr>
        <w:pStyle w:val="ListParagraph"/>
        <w:numPr>
          <w:ilvl w:val="0"/>
          <w:numId w:val="10"/>
        </w:numPr>
      </w:pPr>
      <w:r>
        <w:t>Once the RAMS had been approved, a start date and programme of works was agreed.</w:t>
      </w:r>
    </w:p>
    <w:p w14:paraId="7F1827FF" w14:textId="374F63DB" w:rsidR="00E4377B" w:rsidRDefault="00AF603F" w:rsidP="001511FF">
      <w:pPr>
        <w:pStyle w:val="ListParagraph"/>
        <w:numPr>
          <w:ilvl w:val="0"/>
          <w:numId w:val="10"/>
        </w:numPr>
      </w:pPr>
      <w:r>
        <w:t>On the agreed start date, the contractor would attend site to be set to work by a Mitie sub-contractor supervisor</w:t>
      </w:r>
      <w:r w:rsidR="000838F0">
        <w:t xml:space="preserve"> and work</w:t>
      </w:r>
      <w:r>
        <w:t xml:space="preserve"> </w:t>
      </w:r>
      <w:r w:rsidR="00AC3216">
        <w:t>in line with</w:t>
      </w:r>
      <w:r>
        <w:t xml:space="preserve"> their agreed/approved RAMS.</w:t>
      </w:r>
    </w:p>
    <w:p w14:paraId="25D424B3" w14:textId="19984226" w:rsidR="00DF5C12" w:rsidRDefault="005D09C5" w:rsidP="005D09C5">
      <w:pPr>
        <w:pStyle w:val="Heading1"/>
      </w:pPr>
      <w:bookmarkStart w:id="9" w:name="_Toc131182953"/>
      <w:r>
        <w:lastRenderedPageBreak/>
        <w:t>Measure</w:t>
      </w:r>
      <w:bookmarkEnd w:id="9"/>
    </w:p>
    <w:p w14:paraId="1B27D3CC" w14:textId="0B4E02C8" w:rsidR="00D1761C" w:rsidRDefault="005F440F" w:rsidP="00E4377B">
      <w:pPr>
        <w:keepNext/>
      </w:pPr>
      <w:r>
        <w:t>Under th</w:t>
      </w:r>
      <w:r w:rsidR="00AC3216">
        <w:t>is</w:t>
      </w:r>
      <w:r>
        <w:t xml:space="preserve"> existing process, Mitie would have</w:t>
      </w:r>
      <w:r w:rsidR="00AC3216">
        <w:t xml:space="preserve"> had</w:t>
      </w:r>
      <w:r>
        <w:t xml:space="preserve"> three weeks to obtain</w:t>
      </w:r>
      <w:r w:rsidR="00C64037">
        <w:t xml:space="preserve"> their</w:t>
      </w:r>
      <w:r w:rsidR="009C7C2F">
        <w:t xml:space="preserve"> sub-contractor </w:t>
      </w:r>
      <w:r>
        <w:t>quot</w:t>
      </w:r>
      <w:r w:rsidR="009C7C2F">
        <w:t>ations</w:t>
      </w:r>
      <w:r w:rsidR="00C339C5">
        <w:t xml:space="preserve">. </w:t>
      </w:r>
      <w:r w:rsidR="00D1761C">
        <w:t>This was not long e</w:t>
      </w:r>
      <w:r w:rsidR="00D07DBC">
        <w:t>n</w:t>
      </w:r>
      <w:r w:rsidR="00D1761C">
        <w:t xml:space="preserve">ough due to </w:t>
      </w:r>
      <w:r w:rsidR="00431BE9">
        <w:t xml:space="preserve">Magnox scope being consistently </w:t>
      </w:r>
      <w:r w:rsidR="00CF65C1">
        <w:t>questioned by the sub-contractor.</w:t>
      </w:r>
    </w:p>
    <w:p w14:paraId="5CD7D3F2" w14:textId="1E2E6107" w:rsidR="004F46B8" w:rsidRDefault="00DF2BE5" w:rsidP="00E4377B">
      <w:pPr>
        <w:keepNext/>
      </w:pPr>
      <w:r>
        <w:t>The t</w:t>
      </w:r>
      <w:r w:rsidR="00C9000E">
        <w:t xml:space="preserve">ime </w:t>
      </w:r>
      <w:r>
        <w:t xml:space="preserve">taken </w:t>
      </w:r>
      <w:r w:rsidR="00C9000E">
        <w:t>(in days)</w:t>
      </w:r>
      <w:r w:rsidR="00616F80">
        <w:t xml:space="preserve"> for e</w:t>
      </w:r>
      <w:r w:rsidR="00A36F9D">
        <w:t xml:space="preserve">ach stage of </w:t>
      </w:r>
      <w:r w:rsidR="009241AE">
        <w:t>Mitie’s</w:t>
      </w:r>
      <w:r w:rsidR="00A36F9D">
        <w:t xml:space="preserve"> project lifecycle </w:t>
      </w:r>
      <w:r w:rsidR="00616F80">
        <w:t>has been monitored o</w:t>
      </w:r>
      <w:r w:rsidR="00C64037">
        <w:t>ver</w:t>
      </w:r>
      <w:r w:rsidR="00616F80">
        <w:t xml:space="preserve"> the </w:t>
      </w:r>
      <w:r w:rsidR="00B61D46">
        <w:t>past</w:t>
      </w:r>
      <w:r w:rsidR="00616F80">
        <w:t xml:space="preserve"> six months and </w:t>
      </w:r>
      <w:r w:rsidR="00682AD0">
        <w:t xml:space="preserve">inputted into </w:t>
      </w:r>
      <w:r w:rsidR="00F444DB">
        <w:t>a process flow chart (</w:t>
      </w:r>
      <w:r w:rsidR="00682AD0" w:rsidRPr="00B61D46">
        <w:t>figure 6</w:t>
      </w:r>
      <w:r w:rsidR="00F444DB">
        <w:t>). As each project was different,</w:t>
      </w:r>
      <w:r w:rsidR="00340061">
        <w:t xml:space="preserve"> the time </w:t>
      </w:r>
      <w:r w:rsidR="004F46B8">
        <w:t>t</w:t>
      </w:r>
      <w:r w:rsidR="00340061">
        <w:t>hat the contractor took completing the physical work could not be monitored accurately.</w:t>
      </w:r>
      <w:r w:rsidR="00124612">
        <w:t xml:space="preserve"> The process building up to the physical work and </w:t>
      </w:r>
      <w:r w:rsidR="0048796F">
        <w:t>the closing out of each project was the same</w:t>
      </w:r>
      <w:r w:rsidR="006A1D6B">
        <w:t xml:space="preserve"> and </w:t>
      </w:r>
      <w:r w:rsidR="00A231C5">
        <w:t xml:space="preserve">so the </w:t>
      </w:r>
      <w:r w:rsidR="00451385">
        <w:t xml:space="preserve">time (days) was </w:t>
      </w:r>
      <w:r w:rsidR="006A1D6B">
        <w:t>recorded</w:t>
      </w:r>
      <w:r w:rsidR="0048796F">
        <w:t>.</w:t>
      </w:r>
    </w:p>
    <w:p w14:paraId="59982DF3" w14:textId="3E203F51" w:rsidR="004F46B8" w:rsidRDefault="00D04568" w:rsidP="00E4377B">
      <w:pPr>
        <w:keepNext/>
      </w:pPr>
      <w:r>
        <w:t>The total time</w:t>
      </w:r>
      <w:r w:rsidR="0077350B">
        <w:t xml:space="preserve"> Magnox</w:t>
      </w:r>
      <w:r>
        <w:t xml:space="preserve"> spent </w:t>
      </w:r>
      <w:r w:rsidR="0077350B">
        <w:t xml:space="preserve">getting their scope of works right was </w:t>
      </w:r>
      <w:r w:rsidR="00B937B7">
        <w:t xml:space="preserve">looked at, as well as the quotation period, the RAMS </w:t>
      </w:r>
      <w:r w:rsidR="00FA2877">
        <w:t xml:space="preserve">submission/review, the construction phase, and the closing out </w:t>
      </w:r>
      <w:r w:rsidR="00D106EC">
        <w:t>o</w:t>
      </w:r>
      <w:r w:rsidR="006A1D6B">
        <w:t>f</w:t>
      </w:r>
      <w:r w:rsidR="00D106EC">
        <w:t xml:space="preserve"> each </w:t>
      </w:r>
      <w:r w:rsidR="00D106EC" w:rsidRPr="006A1D6B">
        <w:t xml:space="preserve">project. </w:t>
      </w:r>
      <w:r w:rsidR="00D106EC" w:rsidRPr="00B61D46">
        <w:t>Figure 6</w:t>
      </w:r>
      <w:r w:rsidR="00D106EC">
        <w:t xml:space="preserve"> </w:t>
      </w:r>
      <w:r w:rsidR="00932A39">
        <w:t xml:space="preserve">also displays where responsibility </w:t>
      </w:r>
      <w:r w:rsidR="007C2B44">
        <w:t>lies</w:t>
      </w:r>
      <w:r w:rsidR="00932A39">
        <w:t xml:space="preserve"> for each part of the process, </w:t>
      </w:r>
      <w:r w:rsidR="003E5CA0">
        <w:t xml:space="preserve">this way, we </w:t>
      </w:r>
      <w:r w:rsidR="006A1D6B">
        <w:t>have</w:t>
      </w:r>
      <w:r w:rsidR="003665B3">
        <w:t xml:space="preserve"> a better understanding to</w:t>
      </w:r>
      <w:r w:rsidR="003E5CA0">
        <w:t xml:space="preserve"> who</w:t>
      </w:r>
      <w:r w:rsidR="007C2B44">
        <w:t xml:space="preserve"> and what</w:t>
      </w:r>
      <w:r w:rsidR="003E5CA0">
        <w:t xml:space="preserve"> is causing </w:t>
      </w:r>
      <w:r w:rsidR="00846EF7">
        <w:t xml:space="preserve">delays/waste (time) </w:t>
      </w:r>
      <w:r w:rsidR="00780DBC">
        <w:t>in the project lifecycle.</w:t>
      </w:r>
    </w:p>
    <w:p w14:paraId="496830EB" w14:textId="77777777" w:rsidR="00451385" w:rsidRDefault="00451385" w:rsidP="00E4377B">
      <w:pPr>
        <w:keepNext/>
      </w:pPr>
    </w:p>
    <w:p w14:paraId="141988C1" w14:textId="3490109F" w:rsidR="00E4377B" w:rsidRDefault="00682AD0" w:rsidP="00D501F1">
      <w:pPr>
        <w:pStyle w:val="Heading2"/>
      </w:pPr>
      <w:r>
        <w:t xml:space="preserve"> </w:t>
      </w:r>
      <w:bookmarkStart w:id="10" w:name="_Toc131182954"/>
      <w:r w:rsidR="00D501F1">
        <w:t>Process Flow Chart</w:t>
      </w:r>
      <w:bookmarkEnd w:id="10"/>
    </w:p>
    <w:p w14:paraId="6892E671" w14:textId="45882C55" w:rsidR="00E4377B" w:rsidRDefault="00CA0DEC" w:rsidP="002C4F2C">
      <w:pPr>
        <w:keepNext/>
        <w:jc w:val="center"/>
      </w:pPr>
      <w:r w:rsidRPr="00CA0DEC">
        <w:rPr>
          <w:noProof/>
        </w:rPr>
        <w:drawing>
          <wp:inline distT="0" distB="0" distL="0" distR="0" wp14:anchorId="38D068E6" wp14:editId="032CA00F">
            <wp:extent cx="5094041" cy="4003106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63" cy="4017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14A47" w14:textId="4A13E37E" w:rsidR="000A0D79" w:rsidRPr="00E4377B" w:rsidRDefault="00E4377B" w:rsidP="00E4377B">
      <w:pPr>
        <w:pStyle w:val="Caption"/>
        <w:jc w:val="center"/>
        <w:rPr>
          <w:i w:val="0"/>
          <w:iCs w:val="0"/>
          <w:color w:val="auto"/>
        </w:rPr>
      </w:pPr>
      <w:r w:rsidRPr="00B61D46">
        <w:rPr>
          <w:i w:val="0"/>
          <w:iCs w:val="0"/>
          <w:color w:val="auto"/>
        </w:rPr>
        <w:t xml:space="preserve">Figure </w:t>
      </w:r>
      <w:r w:rsidRPr="00B61D46">
        <w:rPr>
          <w:i w:val="0"/>
          <w:iCs w:val="0"/>
          <w:color w:val="auto"/>
        </w:rPr>
        <w:fldChar w:fldCharType="begin"/>
      </w:r>
      <w:r w:rsidRPr="00B61D46">
        <w:rPr>
          <w:i w:val="0"/>
          <w:iCs w:val="0"/>
          <w:color w:val="auto"/>
        </w:rPr>
        <w:instrText xml:space="preserve"> SEQ Figure \* ARABIC </w:instrText>
      </w:r>
      <w:r w:rsidRPr="00B61D46">
        <w:rPr>
          <w:i w:val="0"/>
          <w:iCs w:val="0"/>
          <w:color w:val="auto"/>
        </w:rPr>
        <w:fldChar w:fldCharType="separate"/>
      </w:r>
      <w:r w:rsidR="001E51AD" w:rsidRPr="00B61D46">
        <w:rPr>
          <w:i w:val="0"/>
          <w:iCs w:val="0"/>
          <w:noProof/>
          <w:color w:val="auto"/>
        </w:rPr>
        <w:t>6</w:t>
      </w:r>
      <w:r w:rsidRPr="00B61D46">
        <w:rPr>
          <w:i w:val="0"/>
          <w:iCs w:val="0"/>
          <w:color w:val="auto"/>
        </w:rPr>
        <w:fldChar w:fldCharType="end"/>
      </w:r>
      <w:r w:rsidR="007A2512">
        <w:rPr>
          <w:i w:val="0"/>
          <w:iCs w:val="0"/>
          <w:color w:val="auto"/>
        </w:rPr>
        <w:t xml:space="preserve"> </w:t>
      </w:r>
      <w:sdt>
        <w:sdtPr>
          <w:rPr>
            <w:i w:val="0"/>
            <w:iCs w:val="0"/>
            <w:color w:val="000000"/>
          </w:rPr>
          <w:tag w:val="MENDELEY_CITATION_v3_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"/>
          <w:id w:val="1980961759"/>
          <w:placeholder>
            <w:docPart w:val="DefaultPlaceholder_-1854013440"/>
          </w:placeholder>
        </w:sdtPr>
        <w:sdtContent>
          <w:r w:rsidR="00966D19" w:rsidRPr="00966D19">
            <w:rPr>
              <w:i w:val="0"/>
              <w:iCs w:val="0"/>
              <w:color w:val="000000"/>
            </w:rPr>
            <w:t>(Thomas, 2023)</w:t>
          </w:r>
        </w:sdtContent>
      </w:sdt>
    </w:p>
    <w:p w14:paraId="7C8843B3" w14:textId="77777777" w:rsidR="00451385" w:rsidRDefault="00451385" w:rsidP="000A0D79"/>
    <w:p w14:paraId="4BB50B47" w14:textId="6DAD162D" w:rsidR="003665B3" w:rsidRDefault="003B2AF9" w:rsidP="000A0D79">
      <w:r>
        <w:t>When following</w:t>
      </w:r>
      <w:r w:rsidR="003665B3">
        <w:t xml:space="preserve"> the process flow </w:t>
      </w:r>
      <w:r w:rsidR="00ED3316">
        <w:t>chart,</w:t>
      </w:r>
      <w:r w:rsidR="003665B3">
        <w:t xml:space="preserve"> we see that the average lifecycle</w:t>
      </w:r>
      <w:r>
        <w:t xml:space="preserve"> (in days)</w:t>
      </w:r>
      <w:r w:rsidR="003665B3">
        <w:t xml:space="preserve"> </w:t>
      </w:r>
      <w:r w:rsidR="004747EE">
        <w:t>of a Magnox/Mite project is 48 days</w:t>
      </w:r>
      <w:r w:rsidR="00F24ABC">
        <w:t xml:space="preserve">, not including the </w:t>
      </w:r>
      <w:r w:rsidR="00746DFF">
        <w:t xml:space="preserve">physical work carried out for each project (some projects only lasted two weeks, while others lasted </w:t>
      </w:r>
      <w:r w:rsidR="00B8625E">
        <w:t>three months).</w:t>
      </w:r>
      <w:r w:rsidR="004747EE">
        <w:t xml:space="preserve"> </w:t>
      </w:r>
      <w:r w:rsidR="00ED3316">
        <w:t>To</w:t>
      </w:r>
      <w:r w:rsidR="00D501F1">
        <w:t xml:space="preserve"> </w:t>
      </w:r>
      <w:r w:rsidR="006263EE">
        <w:t xml:space="preserve">analyse this data </w:t>
      </w:r>
      <w:r w:rsidR="00236913">
        <w:t xml:space="preserve">to find out </w:t>
      </w:r>
      <w:r w:rsidR="00B878D9">
        <w:t>why these</w:t>
      </w:r>
      <w:r w:rsidR="00ED3316">
        <w:t xml:space="preserve"> delay</w:t>
      </w:r>
      <w:r w:rsidR="00B878D9">
        <w:t>s were occurring</w:t>
      </w:r>
      <w:r w:rsidR="00ED3316">
        <w:t xml:space="preserve"> </w:t>
      </w:r>
      <w:r w:rsidR="00B878D9">
        <w:t>with</w:t>
      </w:r>
      <w:r w:rsidR="00ED3316">
        <w:t xml:space="preserve">in </w:t>
      </w:r>
      <w:r w:rsidR="006006D6">
        <w:t>Mitie’s project delivery time, the 5 Why’s methodology</w:t>
      </w:r>
      <w:r w:rsidR="00336290">
        <w:t>/tool</w:t>
      </w:r>
      <w:r w:rsidR="006006D6">
        <w:t xml:space="preserve"> w</w:t>
      </w:r>
      <w:r w:rsidR="00336290">
        <w:t>as</w:t>
      </w:r>
      <w:r w:rsidR="006006D6">
        <w:t xml:space="preserve"> </w:t>
      </w:r>
      <w:r w:rsidR="00B878D9">
        <w:t>utilised.</w:t>
      </w:r>
    </w:p>
    <w:p w14:paraId="7BC9CA65" w14:textId="01C1E45F" w:rsidR="00C64344" w:rsidRDefault="00AE6890" w:rsidP="00AE6890">
      <w:pPr>
        <w:pStyle w:val="Heading1"/>
      </w:pPr>
      <w:bookmarkStart w:id="11" w:name="_Toc131182955"/>
      <w:r>
        <w:lastRenderedPageBreak/>
        <w:t>Anal</w:t>
      </w:r>
      <w:r w:rsidR="00460B0A">
        <w:t>yse</w:t>
      </w:r>
      <w:bookmarkEnd w:id="11"/>
    </w:p>
    <w:p w14:paraId="28BE71FB" w14:textId="77777777" w:rsidR="00236913" w:rsidRPr="00236913" w:rsidRDefault="00236913" w:rsidP="0024646B">
      <w:pPr>
        <w:pStyle w:val="Heading2"/>
      </w:pPr>
      <w:bookmarkStart w:id="12" w:name="_Toc131182956"/>
      <w:r w:rsidRPr="00236913">
        <w:t>The 5 Why’s</w:t>
      </w:r>
      <w:bookmarkEnd w:id="12"/>
    </w:p>
    <w:p w14:paraId="2D277364" w14:textId="77777777" w:rsidR="00236913" w:rsidRPr="00236913" w:rsidRDefault="00236913" w:rsidP="00236913">
      <w:r w:rsidRPr="00236913">
        <w:t>The 5 Whys strategy is a simple, effective tool for uncovering the root of a problem. It can be used in troubleshooting, problem-solving, and quality-improvement. Firstly, ask why a problem is occurring, while making sure your answer is grounded in fact, and then ask the question again.</w:t>
      </w:r>
    </w:p>
    <w:p w14:paraId="5D82888F" w14:textId="053306E5" w:rsidR="00236913" w:rsidRPr="00236913" w:rsidRDefault="00236913" w:rsidP="00236913">
      <w:pPr>
        <w:rPr>
          <w:color w:val="000000"/>
        </w:rPr>
      </w:pPr>
      <w:r w:rsidRPr="00236913">
        <w:t xml:space="preserve">The 5 whys methodology can have single lane or multiple lanes, with multiple lanes having more than one reason/answer to a question, that then leads to additional single-track lanes. Sometimes there can be less than 5 why’s asked and, in some cases, there can be more than 5 why’s asked to get to the root cause. </w:t>
      </w:r>
      <w:sdt>
        <w:sdtPr>
          <w:rPr>
            <w:color w:val="000000"/>
          </w:rPr>
          <w:tag w:val="MENDELEY_CITATION_v3_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"/>
          <w:id w:val="-1515836345"/>
          <w:placeholder>
            <w:docPart w:val="57084A95896B4F6BA0BEBECBFDBDF17B"/>
          </w:placeholder>
        </w:sdtPr>
        <w:sdtContent>
          <w:r w:rsidRPr="00236913">
            <w:rPr>
              <w:color w:val="000000"/>
            </w:rPr>
            <w:t>(MTCT, 2023)</w:t>
          </w:r>
        </w:sdtContent>
      </w:sdt>
    </w:p>
    <w:p w14:paraId="161F88AE" w14:textId="77777777" w:rsidR="002C4F2C" w:rsidRDefault="002C4F2C" w:rsidP="00236913"/>
    <w:p w14:paraId="12AD0D89" w14:textId="77777777" w:rsidR="002C4F2C" w:rsidRPr="00236913" w:rsidRDefault="002C4F2C" w:rsidP="00236913"/>
    <w:p w14:paraId="37FABDD4" w14:textId="77777777" w:rsidR="00236913" w:rsidRPr="00236913" w:rsidRDefault="00236913" w:rsidP="0024646B">
      <w:pPr>
        <w:pStyle w:val="Heading3"/>
      </w:pPr>
      <w:bookmarkStart w:id="13" w:name="_Toc131182957"/>
      <w:r w:rsidRPr="00236913">
        <w:t>Implementing the 5 Why’s methodology:</w:t>
      </w:r>
      <w:bookmarkEnd w:id="13"/>
    </w:p>
    <w:p w14:paraId="17E65D49" w14:textId="77777777" w:rsidR="00041E7E" w:rsidRPr="00236913" w:rsidRDefault="00041E7E" w:rsidP="00236913"/>
    <w:p w14:paraId="2F9FFE53" w14:textId="77777777" w:rsidR="00236913" w:rsidRDefault="00236913" w:rsidP="00236913">
      <w:pPr>
        <w:numPr>
          <w:ilvl w:val="0"/>
          <w:numId w:val="13"/>
        </w:numPr>
        <w:contextualSpacing/>
        <w:rPr>
          <w:b/>
          <w:bCs/>
        </w:rPr>
      </w:pPr>
      <w:r w:rsidRPr="00236913">
        <w:rPr>
          <w:b/>
          <w:bCs/>
        </w:rPr>
        <w:t>Why are projects being delivered late?</w:t>
      </w:r>
    </w:p>
    <w:p w14:paraId="7171B7FC" w14:textId="77777777" w:rsidR="00874BA3" w:rsidRPr="00236913" w:rsidRDefault="00874BA3" w:rsidP="00874BA3">
      <w:pPr>
        <w:ind w:left="720"/>
        <w:contextualSpacing/>
        <w:rPr>
          <w:b/>
          <w:bCs/>
        </w:rPr>
      </w:pPr>
    </w:p>
    <w:p w14:paraId="27EC8760" w14:textId="77777777" w:rsidR="00236913" w:rsidRPr="00236913" w:rsidRDefault="00236913" w:rsidP="00236913">
      <w:pPr>
        <w:numPr>
          <w:ilvl w:val="0"/>
          <w:numId w:val="15"/>
        </w:numPr>
        <w:contextualSpacing/>
      </w:pPr>
      <w:r w:rsidRPr="00236913">
        <w:t xml:space="preserve">Because </w:t>
      </w:r>
      <w:bookmarkStart w:id="14" w:name="_Hlk129542172"/>
      <w:r w:rsidRPr="00236913">
        <w:t>contractors are taking longer to complete takes</w:t>
      </w:r>
      <w:bookmarkEnd w:id="14"/>
      <w:r w:rsidRPr="00236913">
        <w:t>.</w:t>
      </w:r>
    </w:p>
    <w:p w14:paraId="381243D2" w14:textId="77777777" w:rsidR="00236913" w:rsidRPr="00236913" w:rsidRDefault="00236913" w:rsidP="00236913">
      <w:pPr>
        <w:ind w:left="720"/>
        <w:contextualSpacing/>
        <w:rPr>
          <w:i/>
          <w:iCs/>
        </w:rPr>
      </w:pPr>
    </w:p>
    <w:p w14:paraId="2FC08FE1" w14:textId="77777777" w:rsidR="00236913" w:rsidRDefault="00236913" w:rsidP="00236913">
      <w:pPr>
        <w:numPr>
          <w:ilvl w:val="0"/>
          <w:numId w:val="13"/>
        </w:numPr>
        <w:contextualSpacing/>
        <w:rPr>
          <w:b/>
          <w:bCs/>
        </w:rPr>
      </w:pPr>
      <w:r w:rsidRPr="00236913">
        <w:rPr>
          <w:b/>
          <w:bCs/>
        </w:rPr>
        <w:t>Why are contractors taking longer to complete tasks?</w:t>
      </w:r>
    </w:p>
    <w:p w14:paraId="148E61E6" w14:textId="77777777" w:rsidR="00874BA3" w:rsidRPr="00236913" w:rsidRDefault="00874BA3" w:rsidP="00874BA3">
      <w:pPr>
        <w:ind w:left="720"/>
        <w:contextualSpacing/>
        <w:rPr>
          <w:b/>
          <w:bCs/>
        </w:rPr>
      </w:pPr>
    </w:p>
    <w:p w14:paraId="095C743F" w14:textId="77777777" w:rsidR="00236913" w:rsidRPr="00236913" w:rsidRDefault="00236913" w:rsidP="00236913">
      <w:pPr>
        <w:numPr>
          <w:ilvl w:val="0"/>
          <w:numId w:val="15"/>
        </w:numPr>
        <w:contextualSpacing/>
      </w:pPr>
      <w:r w:rsidRPr="00236913">
        <w:t>Because the scope of work is changing on a daily basis.</w:t>
      </w:r>
    </w:p>
    <w:p w14:paraId="3AE44FA2" w14:textId="77777777" w:rsidR="00236913" w:rsidRPr="00236913" w:rsidRDefault="00236913" w:rsidP="00236913">
      <w:pPr>
        <w:ind w:left="720"/>
        <w:contextualSpacing/>
        <w:rPr>
          <w:i/>
          <w:iCs/>
        </w:rPr>
      </w:pPr>
    </w:p>
    <w:p w14:paraId="63CFBCE9" w14:textId="77777777" w:rsidR="00236913" w:rsidRDefault="00236913" w:rsidP="00236913">
      <w:pPr>
        <w:numPr>
          <w:ilvl w:val="0"/>
          <w:numId w:val="13"/>
        </w:numPr>
        <w:contextualSpacing/>
        <w:rPr>
          <w:b/>
          <w:bCs/>
        </w:rPr>
      </w:pPr>
      <w:r w:rsidRPr="00236913">
        <w:rPr>
          <w:b/>
          <w:bCs/>
        </w:rPr>
        <w:t>Why is the scope of work is changing on a daily basis?</w:t>
      </w:r>
    </w:p>
    <w:p w14:paraId="1AF43859" w14:textId="77777777" w:rsidR="00874BA3" w:rsidRPr="00236913" w:rsidRDefault="00874BA3" w:rsidP="00874BA3">
      <w:pPr>
        <w:ind w:left="720"/>
        <w:contextualSpacing/>
        <w:rPr>
          <w:b/>
          <w:bCs/>
        </w:rPr>
      </w:pPr>
    </w:p>
    <w:p w14:paraId="338F264A" w14:textId="77777777" w:rsidR="00236913" w:rsidRPr="00236913" w:rsidRDefault="00236913" w:rsidP="00236913">
      <w:pPr>
        <w:numPr>
          <w:ilvl w:val="0"/>
          <w:numId w:val="15"/>
        </w:numPr>
        <w:contextualSpacing/>
      </w:pPr>
      <w:r w:rsidRPr="00236913">
        <w:t>Because, as the work is progressing, Magnox are changing what they want to achieve.</w:t>
      </w:r>
    </w:p>
    <w:p w14:paraId="15BCB116" w14:textId="77777777" w:rsidR="00236913" w:rsidRPr="00236913" w:rsidRDefault="00236913" w:rsidP="00236913">
      <w:pPr>
        <w:ind w:left="720"/>
        <w:contextualSpacing/>
        <w:rPr>
          <w:i/>
          <w:iCs/>
        </w:rPr>
      </w:pPr>
    </w:p>
    <w:p w14:paraId="02E2686C" w14:textId="77777777" w:rsidR="00236913" w:rsidRDefault="00236913" w:rsidP="00236913">
      <w:pPr>
        <w:numPr>
          <w:ilvl w:val="0"/>
          <w:numId w:val="13"/>
        </w:numPr>
        <w:contextualSpacing/>
        <w:rPr>
          <w:b/>
          <w:bCs/>
        </w:rPr>
      </w:pPr>
      <w:r w:rsidRPr="00236913">
        <w:rPr>
          <w:b/>
          <w:bCs/>
        </w:rPr>
        <w:t>Why are Magnox changing what they want to achieve?</w:t>
      </w:r>
    </w:p>
    <w:p w14:paraId="1473014F" w14:textId="77777777" w:rsidR="00874BA3" w:rsidRPr="00236913" w:rsidRDefault="00874BA3" w:rsidP="00874BA3">
      <w:pPr>
        <w:ind w:left="720"/>
        <w:contextualSpacing/>
        <w:rPr>
          <w:b/>
          <w:bCs/>
        </w:rPr>
      </w:pPr>
    </w:p>
    <w:p w14:paraId="42CC9907" w14:textId="77777777" w:rsidR="00236913" w:rsidRPr="00236913" w:rsidRDefault="00236913" w:rsidP="00236913">
      <w:pPr>
        <w:numPr>
          <w:ilvl w:val="0"/>
          <w:numId w:val="15"/>
        </w:numPr>
        <w:contextualSpacing/>
      </w:pPr>
      <w:r w:rsidRPr="00236913">
        <w:t>Because, when the work was initially scoped, the work wasn’t investigated and designed correctly and therefore, a poor scope of works was issued to the sub-contractor via Mitie.</w:t>
      </w:r>
    </w:p>
    <w:p w14:paraId="0C503139" w14:textId="77777777" w:rsidR="00236913" w:rsidRDefault="00236913"/>
    <w:p w14:paraId="067F4E40" w14:textId="77777777" w:rsidR="002C4F2C" w:rsidRDefault="002C4F2C"/>
    <w:p w14:paraId="000379BE" w14:textId="77777777" w:rsidR="002C4F2C" w:rsidRDefault="002C4F2C"/>
    <w:p w14:paraId="264880FE" w14:textId="77777777" w:rsidR="002C4F2C" w:rsidRDefault="002C4F2C"/>
    <w:p w14:paraId="44BAB487" w14:textId="77777777" w:rsidR="002C4F2C" w:rsidRDefault="002C4F2C"/>
    <w:p w14:paraId="3F6D60C1" w14:textId="77777777" w:rsidR="002C4F2C" w:rsidRDefault="002C4F2C"/>
    <w:p w14:paraId="6623A23B" w14:textId="77777777" w:rsidR="002C4F2C" w:rsidRDefault="002C4F2C"/>
    <w:p w14:paraId="7C6BC5EA" w14:textId="77777777" w:rsidR="002C4F2C" w:rsidRDefault="002C4F2C"/>
    <w:p w14:paraId="7DEFC638" w14:textId="77777777" w:rsidR="002C4F2C" w:rsidRDefault="002C4F2C"/>
    <w:p w14:paraId="06FEAFB6" w14:textId="77777777" w:rsidR="002C4F2C" w:rsidRDefault="002C4F2C"/>
    <w:p w14:paraId="769265B1" w14:textId="16E2AA34" w:rsidR="00D26FD4" w:rsidRDefault="00D501F1" w:rsidP="00D501F1">
      <w:pPr>
        <w:pStyle w:val="Heading2"/>
      </w:pPr>
      <w:bookmarkStart w:id="15" w:name="_Toc131182958"/>
      <w:r>
        <w:lastRenderedPageBreak/>
        <w:t>Pareto Chart</w:t>
      </w:r>
      <w:bookmarkEnd w:id="15"/>
    </w:p>
    <w:p w14:paraId="1FEF6B38" w14:textId="77777777" w:rsidR="00A450BC" w:rsidRDefault="00A450BC" w:rsidP="00A450BC">
      <w:r>
        <w:t xml:space="preserve">When looking at the process control chart, the scope of work phase was the longest process. So, a pareto chart </w:t>
      </w:r>
      <w:r w:rsidRPr="00A450BC">
        <w:t>(figure 7)</w:t>
      </w:r>
      <w:r>
        <w:t xml:space="preserve"> was constructed to analyse this data. </w:t>
      </w:r>
    </w:p>
    <w:p w14:paraId="46F5467E" w14:textId="77777777" w:rsidR="002C4F2C" w:rsidRDefault="002C4F2C" w:rsidP="00A450BC"/>
    <w:p w14:paraId="5CC1DDCF" w14:textId="77777777" w:rsidR="00D26FD4" w:rsidRDefault="00E41BFF" w:rsidP="00D26FD4">
      <w:pPr>
        <w:keepNext/>
      </w:pPr>
      <w:r>
        <w:rPr>
          <w:noProof/>
        </w:rPr>
        <w:drawing>
          <wp:inline distT="0" distB="0" distL="0" distR="0" wp14:anchorId="0771459E" wp14:editId="2F6238D3">
            <wp:extent cx="5677024" cy="3463147"/>
            <wp:effectExtent l="0" t="0" r="0" b="444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125" cy="3521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AD1F87" w14:textId="6B007B3E" w:rsidR="000A0D79" w:rsidRPr="00D26FD4" w:rsidRDefault="00D26FD4" w:rsidP="00D26FD4">
      <w:pPr>
        <w:pStyle w:val="Caption"/>
        <w:jc w:val="center"/>
        <w:rPr>
          <w:i w:val="0"/>
          <w:iCs w:val="0"/>
          <w:color w:val="auto"/>
        </w:rPr>
      </w:pPr>
      <w:r w:rsidRPr="00A450BC">
        <w:rPr>
          <w:i w:val="0"/>
          <w:iCs w:val="0"/>
          <w:color w:val="auto"/>
        </w:rPr>
        <w:t xml:space="preserve">Figure </w:t>
      </w:r>
      <w:r w:rsidRPr="00A450BC">
        <w:rPr>
          <w:i w:val="0"/>
          <w:iCs w:val="0"/>
          <w:color w:val="auto"/>
        </w:rPr>
        <w:fldChar w:fldCharType="begin"/>
      </w:r>
      <w:r w:rsidRPr="00A450BC">
        <w:rPr>
          <w:i w:val="0"/>
          <w:iCs w:val="0"/>
          <w:color w:val="auto"/>
        </w:rPr>
        <w:instrText xml:space="preserve"> SEQ Figure \* ARABIC </w:instrText>
      </w:r>
      <w:r w:rsidRPr="00A450BC">
        <w:rPr>
          <w:i w:val="0"/>
          <w:iCs w:val="0"/>
          <w:color w:val="auto"/>
        </w:rPr>
        <w:fldChar w:fldCharType="separate"/>
      </w:r>
      <w:r w:rsidR="001E51AD" w:rsidRPr="00A450BC">
        <w:rPr>
          <w:i w:val="0"/>
          <w:iCs w:val="0"/>
          <w:noProof/>
          <w:color w:val="auto"/>
        </w:rPr>
        <w:t>7</w:t>
      </w:r>
      <w:r w:rsidRPr="00A450BC">
        <w:rPr>
          <w:i w:val="0"/>
          <w:iCs w:val="0"/>
          <w:color w:val="auto"/>
        </w:rPr>
        <w:fldChar w:fldCharType="end"/>
      </w:r>
    </w:p>
    <w:p w14:paraId="44AB94DC" w14:textId="77777777" w:rsidR="00A5431D" w:rsidRDefault="00A5431D" w:rsidP="004D18BF">
      <w:pPr>
        <w:rPr>
          <w:highlight w:val="yellow"/>
        </w:rPr>
      </w:pPr>
    </w:p>
    <w:p w14:paraId="1AC6BE87" w14:textId="77777777" w:rsidR="003D4A8E" w:rsidRDefault="003D4A8E" w:rsidP="004D18BF">
      <w:pPr>
        <w:rPr>
          <w:highlight w:val="yellow"/>
        </w:rPr>
      </w:pPr>
    </w:p>
    <w:p w14:paraId="2F6885CD" w14:textId="18C40197" w:rsidR="000A0D79" w:rsidRDefault="00B00B40" w:rsidP="004D18BF">
      <w:r w:rsidRPr="00A450BC">
        <w:t xml:space="preserve">Figure 7 </w:t>
      </w:r>
      <w:r w:rsidRPr="00B00B40">
        <w:t>shows</w:t>
      </w:r>
      <w:r>
        <w:t xml:space="preserve"> that the Scope of </w:t>
      </w:r>
      <w:r w:rsidR="003D4A8E">
        <w:t>works,</w:t>
      </w:r>
      <w:r w:rsidR="00B66B84">
        <w:t xml:space="preserve"> and the RAMS review </w:t>
      </w:r>
      <w:r w:rsidR="00DA57FC">
        <w:t xml:space="preserve">phases </w:t>
      </w:r>
      <w:r w:rsidR="00B66B84">
        <w:t>took th</w:t>
      </w:r>
      <w:r w:rsidR="00DA57FC">
        <w:t>e</w:t>
      </w:r>
      <w:r w:rsidR="00B66B84">
        <w:t xml:space="preserve"> longest time during the </w:t>
      </w:r>
      <w:r w:rsidR="00F61415">
        <w:t xml:space="preserve">project lifecycle with 16.5 and 15.5 days respectively. </w:t>
      </w:r>
      <w:r w:rsidR="00B3428E">
        <w:t xml:space="preserve">These factors </w:t>
      </w:r>
      <w:r w:rsidR="00977659">
        <w:t xml:space="preserve">represent the steepest part of the cumulative percentage curve. </w:t>
      </w:r>
      <w:r w:rsidR="008A5701">
        <w:t>Even though t</w:t>
      </w:r>
      <w:r w:rsidR="00CD2F0B">
        <w:t>he reviewing of RAMS is completely out of Mitie’s control</w:t>
      </w:r>
      <w:r w:rsidR="00DA57FC">
        <w:t>,</w:t>
      </w:r>
      <w:r w:rsidR="00CD2F0B">
        <w:t xml:space="preserve"> since obtaining these results, Magnox have started their own </w:t>
      </w:r>
      <w:r w:rsidR="00251CD7">
        <w:t>investigation to</w:t>
      </w:r>
      <w:r w:rsidR="00FF1D19">
        <w:t xml:space="preserve"> </w:t>
      </w:r>
      <w:r w:rsidR="00A9130E">
        <w:t>reduc</w:t>
      </w:r>
      <w:r w:rsidR="00251CD7">
        <w:t>e</w:t>
      </w:r>
      <w:r w:rsidR="00A919E2">
        <w:t xml:space="preserve"> the </w:t>
      </w:r>
      <w:r w:rsidR="003D4A8E">
        <w:t xml:space="preserve">wasted </w:t>
      </w:r>
      <w:r w:rsidR="00A919E2">
        <w:t>time</w:t>
      </w:r>
      <w:r w:rsidR="003D4A8E">
        <w:t xml:space="preserve"> of</w:t>
      </w:r>
      <w:r w:rsidR="00A9130E">
        <w:t xml:space="preserve"> </w:t>
      </w:r>
      <w:r w:rsidR="00FF1D19">
        <w:t xml:space="preserve">this </w:t>
      </w:r>
      <w:r w:rsidR="00DA57FC">
        <w:t>time-consuming</w:t>
      </w:r>
      <w:r w:rsidR="00FF1D19">
        <w:t xml:space="preserve"> process.</w:t>
      </w:r>
    </w:p>
    <w:p w14:paraId="0FD1A620" w14:textId="13A9C423" w:rsidR="000A0D79" w:rsidRDefault="00815DC3" w:rsidP="004D18BF">
      <w:r w:rsidRPr="00815DC3">
        <w:t xml:space="preserve">The issuing of </w:t>
      </w:r>
      <w:r w:rsidR="00251CD7">
        <w:t xml:space="preserve">poor </w:t>
      </w:r>
      <w:r w:rsidRPr="00815DC3">
        <w:t xml:space="preserve">scope by Magnox </w:t>
      </w:r>
      <w:r w:rsidR="00251CD7">
        <w:t>was</w:t>
      </w:r>
      <w:r w:rsidRPr="00815DC3">
        <w:t xml:space="preserve"> the root cause of the 5 why’s exercise</w:t>
      </w:r>
      <w:r w:rsidR="00F6476A">
        <w:t>,</w:t>
      </w:r>
      <w:r w:rsidR="00580010">
        <w:t xml:space="preserve"> and adds additional weight to the pareto chart’s evidence of data</w:t>
      </w:r>
      <w:r w:rsidR="00633BC7">
        <w:t xml:space="preserve">. This </w:t>
      </w:r>
      <w:r w:rsidR="00F6476A">
        <w:t>empha</w:t>
      </w:r>
      <w:r w:rsidR="008D1E61">
        <w:t xml:space="preserve">sises </w:t>
      </w:r>
      <w:r w:rsidR="00F6476A">
        <w:t>the need for better communication.</w:t>
      </w:r>
    </w:p>
    <w:p w14:paraId="798196D3" w14:textId="69094FC2" w:rsidR="00BC562E" w:rsidRDefault="00BC562E" w:rsidP="004D18BF">
      <w:r>
        <w:t xml:space="preserve">To analyse </w:t>
      </w:r>
      <w:r w:rsidR="007A2512">
        <w:t xml:space="preserve">this data </w:t>
      </w:r>
      <w:r>
        <w:t>further</w:t>
      </w:r>
      <w:r w:rsidR="00111560">
        <w:t xml:space="preserve"> and try to </w:t>
      </w:r>
      <w:r w:rsidR="00446F23">
        <w:t>pinpoint</w:t>
      </w:r>
      <w:r w:rsidR="00111560">
        <w:t xml:space="preserve"> what issues are causing these </w:t>
      </w:r>
      <w:r w:rsidR="000B7789">
        <w:t>delays</w:t>
      </w:r>
      <w:r w:rsidR="008D1E61">
        <w:t xml:space="preserve"> to Mitie’s </w:t>
      </w:r>
      <w:r w:rsidR="003B7A46">
        <w:t>project timeline slippage</w:t>
      </w:r>
      <w:r w:rsidR="000B7789">
        <w:t xml:space="preserve">, a </w:t>
      </w:r>
      <w:r w:rsidR="003B7A46">
        <w:t>C</w:t>
      </w:r>
      <w:r w:rsidR="000B7789">
        <w:t xml:space="preserve">ause and </w:t>
      </w:r>
      <w:r w:rsidR="003B7A46">
        <w:t>E</w:t>
      </w:r>
      <w:r w:rsidR="000B7789">
        <w:t xml:space="preserve">ffect (fishbone) diagram was drawn up </w:t>
      </w:r>
      <w:r w:rsidR="00446F23">
        <w:t>by the Mitie project team.</w:t>
      </w:r>
    </w:p>
    <w:p w14:paraId="4B90C2D9" w14:textId="77777777" w:rsidR="00A5431D" w:rsidRDefault="00A5431D" w:rsidP="004D18BF"/>
    <w:p w14:paraId="019CA692" w14:textId="77777777" w:rsidR="004B2759" w:rsidRDefault="004B2759" w:rsidP="004D18BF"/>
    <w:p w14:paraId="604D0E69" w14:textId="77777777" w:rsidR="003B7A46" w:rsidRDefault="003B7A46" w:rsidP="004D18BF"/>
    <w:p w14:paraId="0103FC3E" w14:textId="20F37852" w:rsidR="004D18BF" w:rsidRDefault="004D18BF" w:rsidP="008A6770">
      <w:pPr>
        <w:pStyle w:val="Heading2"/>
      </w:pPr>
      <w:bookmarkStart w:id="16" w:name="_Toc131182959"/>
      <w:r>
        <w:lastRenderedPageBreak/>
        <w:t>Cause and Effect (Fishbone) Diagram</w:t>
      </w:r>
      <w:bookmarkEnd w:id="16"/>
    </w:p>
    <w:p w14:paraId="754C4E53" w14:textId="1AF18E3C" w:rsidR="004D18BF" w:rsidRDefault="004D18BF" w:rsidP="004D18BF">
      <w:r w:rsidRPr="000A7B34">
        <w:t>The Cause and Effect (Fishbone) diagram was adopted by Dr W Edwards Deming as a helpful tool for improving quality.</w:t>
      </w:r>
      <w:r>
        <w:t xml:space="preserve"> </w:t>
      </w:r>
      <w:r w:rsidR="004B2759">
        <w:t xml:space="preserve">This </w:t>
      </w:r>
      <w:r w:rsidR="00B770D7">
        <w:t>tool/</w:t>
      </w:r>
      <w:r w:rsidRPr="00A15E9C">
        <w:t>diagram can help to work through possible underlying factors of a specific problem</w:t>
      </w:r>
      <w:r w:rsidR="00B770D7">
        <w:t xml:space="preserve"> and</w:t>
      </w:r>
      <w:r w:rsidRPr="00A15E9C">
        <w:t xml:space="preserve"> can assist those involved in creating a snapshot of a team’s knowledge of the problem and help gain a better understanding, while working towards possible improvements.</w:t>
      </w:r>
      <w:r w:rsidR="00A84632">
        <w:t xml:space="preserve"> </w:t>
      </w:r>
      <w:sdt>
        <w:sdtPr>
          <w:rPr>
            <w:color w:val="000000"/>
          </w:rPr>
          <w:tag w:val="MENDELEY_CITATION_v3_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"/>
          <w:id w:val="-1556776546"/>
          <w:placeholder>
            <w:docPart w:val="DefaultPlaceholder_-1854013440"/>
          </w:placeholder>
        </w:sdtPr>
        <w:sdtEndPr/>
        <w:sdtContent>
          <w:r w:rsidR="00236913" w:rsidRPr="00236913">
            <w:rPr>
              <w:color w:val="000000"/>
            </w:rPr>
            <w:t>(NHS, 2023)</w:t>
          </w:r>
        </w:sdtContent>
      </w:sdt>
    </w:p>
    <w:p w14:paraId="0B65C7A7" w14:textId="5FB64BB4" w:rsidR="004D18BF" w:rsidRDefault="004D18BF" w:rsidP="004D18BF">
      <w:r w:rsidRPr="007A2512">
        <w:t xml:space="preserve">Figure </w:t>
      </w:r>
      <w:r w:rsidR="00B770D7" w:rsidRPr="007A2512">
        <w:t>8</w:t>
      </w:r>
      <w:r>
        <w:t xml:space="preserve"> is a </w:t>
      </w:r>
      <w:r w:rsidR="00B770D7">
        <w:t>C</w:t>
      </w:r>
      <w:r>
        <w:t xml:space="preserve">ause and </w:t>
      </w:r>
      <w:r w:rsidR="00B770D7">
        <w:t>E</w:t>
      </w:r>
      <w:r>
        <w:t>ffect (fishbone) diagram that was constructed</w:t>
      </w:r>
      <w:r w:rsidR="00B770D7">
        <w:t xml:space="preserve"> by the Mitie project team</w:t>
      </w:r>
      <w:r>
        <w:t xml:space="preserve"> to determine what contributing factors were occurring and causing the projects to be delivered late. </w:t>
      </w:r>
    </w:p>
    <w:p w14:paraId="27447DFF" w14:textId="77777777" w:rsidR="00A5431D" w:rsidRDefault="00A5431D" w:rsidP="004D18BF"/>
    <w:p w14:paraId="36215144" w14:textId="77777777" w:rsidR="00A5431D" w:rsidRDefault="00A5431D" w:rsidP="004D18BF"/>
    <w:p w14:paraId="1F5443D8" w14:textId="77777777" w:rsidR="004D18BF" w:rsidRDefault="004D18BF" w:rsidP="004D18BF">
      <w:pPr>
        <w:keepNext/>
        <w:jc w:val="center"/>
      </w:pPr>
      <w:r w:rsidRPr="00E8310D">
        <w:rPr>
          <w:noProof/>
        </w:rPr>
        <w:drawing>
          <wp:inline distT="0" distB="0" distL="0" distR="0" wp14:anchorId="4CA6FC0D" wp14:editId="3D205EDB">
            <wp:extent cx="5710827" cy="2404925"/>
            <wp:effectExtent l="0" t="0" r="4445" b="0"/>
            <wp:docPr id="26" name="Picture 2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07971" cy="2445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B9B0A" w14:textId="6F832363" w:rsidR="004B2759" w:rsidRPr="00B770D7" w:rsidRDefault="004D18BF" w:rsidP="00B770D7">
      <w:pPr>
        <w:pStyle w:val="Caption"/>
        <w:jc w:val="center"/>
        <w:rPr>
          <w:i w:val="0"/>
          <w:iCs w:val="0"/>
          <w:color w:val="auto"/>
        </w:rPr>
      </w:pPr>
      <w:r w:rsidRPr="007A2512">
        <w:rPr>
          <w:i w:val="0"/>
          <w:iCs w:val="0"/>
          <w:color w:val="auto"/>
        </w:rPr>
        <w:t xml:space="preserve">Figure </w:t>
      </w:r>
      <w:r w:rsidRPr="007A2512">
        <w:rPr>
          <w:i w:val="0"/>
          <w:iCs w:val="0"/>
          <w:color w:val="auto"/>
        </w:rPr>
        <w:fldChar w:fldCharType="begin"/>
      </w:r>
      <w:r w:rsidRPr="007A2512">
        <w:rPr>
          <w:i w:val="0"/>
          <w:iCs w:val="0"/>
          <w:color w:val="auto"/>
        </w:rPr>
        <w:instrText xml:space="preserve"> SEQ Figure \* ARABIC </w:instrText>
      </w:r>
      <w:r w:rsidRPr="007A2512">
        <w:rPr>
          <w:i w:val="0"/>
          <w:iCs w:val="0"/>
          <w:color w:val="auto"/>
        </w:rPr>
        <w:fldChar w:fldCharType="separate"/>
      </w:r>
      <w:r w:rsidR="001E51AD" w:rsidRPr="007A2512">
        <w:rPr>
          <w:i w:val="0"/>
          <w:iCs w:val="0"/>
          <w:noProof/>
          <w:color w:val="auto"/>
        </w:rPr>
        <w:t>8</w:t>
      </w:r>
      <w:r w:rsidRPr="007A2512">
        <w:rPr>
          <w:i w:val="0"/>
          <w:iCs w:val="0"/>
          <w:color w:val="auto"/>
        </w:rPr>
        <w:fldChar w:fldCharType="end"/>
      </w:r>
    </w:p>
    <w:p w14:paraId="62CFE540" w14:textId="77777777" w:rsidR="00A5431D" w:rsidRDefault="00A5431D" w:rsidP="004D18BF"/>
    <w:p w14:paraId="330CC0BF" w14:textId="77777777" w:rsidR="00A5431D" w:rsidRDefault="00A5431D" w:rsidP="004D18BF"/>
    <w:p w14:paraId="7AF60EE9" w14:textId="14F1757E" w:rsidR="004D18BF" w:rsidRDefault="00E0137B" w:rsidP="004D18BF">
      <w:r>
        <w:t xml:space="preserve">When looking at </w:t>
      </w:r>
      <w:r w:rsidRPr="007A2512">
        <w:t xml:space="preserve">figure </w:t>
      </w:r>
      <w:r w:rsidR="00446F23" w:rsidRPr="007A2512">
        <w:t>8</w:t>
      </w:r>
      <w:r w:rsidR="002458C1">
        <w:t xml:space="preserve">, there </w:t>
      </w:r>
      <w:r>
        <w:t xml:space="preserve">are many </w:t>
      </w:r>
      <w:r w:rsidR="00A41D26">
        <w:t xml:space="preserve">contributing factors causing a project to </w:t>
      </w:r>
      <w:r w:rsidR="005269E8">
        <w:t xml:space="preserve">achieve timeline slippage. </w:t>
      </w:r>
      <w:r w:rsidR="003B52AA">
        <w:t xml:space="preserve">Although, </w:t>
      </w:r>
      <w:r w:rsidR="00BF27D2">
        <w:t>there are a selected few that</w:t>
      </w:r>
      <w:r w:rsidR="003B7A46">
        <w:t xml:space="preserve"> align with the previous analysis </w:t>
      </w:r>
      <w:r w:rsidR="007715EB">
        <w:t>and</w:t>
      </w:r>
      <w:r w:rsidR="00BF27D2">
        <w:t xml:space="preserve"> </w:t>
      </w:r>
      <w:r w:rsidR="009D2E64">
        <w:t>jump out as key contributors:</w:t>
      </w:r>
    </w:p>
    <w:p w14:paraId="1EF9B213" w14:textId="77777777" w:rsidR="007715EB" w:rsidRDefault="007715EB" w:rsidP="004D18BF"/>
    <w:p w14:paraId="4EF7789E" w14:textId="77777777" w:rsidR="009D2E64" w:rsidRDefault="005269E8" w:rsidP="009D2E64">
      <w:pPr>
        <w:pStyle w:val="ListParagraph"/>
        <w:numPr>
          <w:ilvl w:val="0"/>
          <w:numId w:val="12"/>
        </w:numPr>
      </w:pPr>
      <w:bookmarkStart w:id="17" w:name="_Hlk130742240"/>
      <w:r>
        <w:t>Environment</w:t>
      </w:r>
      <w:r w:rsidR="003B52AA">
        <w:t xml:space="preserve">, </w:t>
      </w:r>
    </w:p>
    <w:p w14:paraId="17097978" w14:textId="50DB4007" w:rsidR="009D2E64" w:rsidRDefault="004E293A" w:rsidP="009D2E64">
      <w:pPr>
        <w:pStyle w:val="ListParagraph"/>
        <w:numPr>
          <w:ilvl w:val="0"/>
          <w:numId w:val="12"/>
        </w:numPr>
      </w:pPr>
      <w:r>
        <w:t xml:space="preserve">Poor </w:t>
      </w:r>
      <w:r w:rsidR="003B52AA">
        <w:t xml:space="preserve">Communication, </w:t>
      </w:r>
      <w:r w:rsidR="005269E8">
        <w:t xml:space="preserve"> </w:t>
      </w:r>
    </w:p>
    <w:p w14:paraId="7C0433D2" w14:textId="3E767F54" w:rsidR="009D2E64" w:rsidRDefault="004E293A" w:rsidP="009D2E64">
      <w:pPr>
        <w:pStyle w:val="ListParagraph"/>
        <w:numPr>
          <w:ilvl w:val="0"/>
          <w:numId w:val="12"/>
        </w:numPr>
      </w:pPr>
      <w:r>
        <w:t xml:space="preserve">Issuing </w:t>
      </w:r>
      <w:r w:rsidR="00524A98">
        <w:t xml:space="preserve">of </w:t>
      </w:r>
      <w:r>
        <w:t xml:space="preserve">Poor </w:t>
      </w:r>
      <w:r w:rsidR="003B52AA">
        <w:t xml:space="preserve">Scope, </w:t>
      </w:r>
    </w:p>
    <w:p w14:paraId="260EE23F" w14:textId="1AD1B182" w:rsidR="00C64344" w:rsidRDefault="003B52AA" w:rsidP="009D2E64">
      <w:pPr>
        <w:pStyle w:val="ListParagraph"/>
        <w:numPr>
          <w:ilvl w:val="0"/>
          <w:numId w:val="12"/>
        </w:numPr>
      </w:pPr>
      <w:r>
        <w:t>Rush</w:t>
      </w:r>
      <w:r w:rsidR="009D2E64">
        <w:t xml:space="preserve"> Mentality</w:t>
      </w:r>
      <w:r w:rsidR="004E293A">
        <w:t>.</w:t>
      </w:r>
    </w:p>
    <w:bookmarkEnd w:id="17"/>
    <w:p w14:paraId="09DF27A9" w14:textId="77777777" w:rsidR="004B2759" w:rsidRDefault="004B2759" w:rsidP="004B2759"/>
    <w:p w14:paraId="5B86C9CA" w14:textId="77777777" w:rsidR="00A5431D" w:rsidRDefault="00A5431D" w:rsidP="004B2759"/>
    <w:p w14:paraId="39043C14" w14:textId="2545B366" w:rsidR="00C64344" w:rsidRDefault="00446F23">
      <w:r>
        <w:t xml:space="preserve">These four </w:t>
      </w:r>
      <w:r w:rsidR="00BA7D29">
        <w:t xml:space="preserve">areas for concern were </w:t>
      </w:r>
      <w:r w:rsidR="005E4A56">
        <w:t xml:space="preserve">logged in a </w:t>
      </w:r>
      <w:r w:rsidR="00A5431D">
        <w:t>FMEA/R</w:t>
      </w:r>
      <w:r w:rsidR="005E4A56">
        <w:t xml:space="preserve">isk </w:t>
      </w:r>
      <w:r w:rsidR="00A5431D" w:rsidRPr="007A2512">
        <w:t>R</w:t>
      </w:r>
      <w:r w:rsidR="005E4A56" w:rsidRPr="007A2512">
        <w:t>egister</w:t>
      </w:r>
      <w:r w:rsidR="00A953C4" w:rsidRPr="007A2512">
        <w:t xml:space="preserve"> (figure 9</w:t>
      </w:r>
      <w:r w:rsidR="00A953C4">
        <w:t>)</w:t>
      </w:r>
      <w:r w:rsidR="005E4A56">
        <w:t xml:space="preserve"> to determine </w:t>
      </w:r>
      <w:r w:rsidR="006861C2">
        <w:t xml:space="preserve">their potential </w:t>
      </w:r>
      <w:r w:rsidR="00155B5D">
        <w:t xml:space="preserve">to interfere with the project timeline and </w:t>
      </w:r>
      <w:r w:rsidR="004B2759">
        <w:t xml:space="preserve">rate their risk with a low, </w:t>
      </w:r>
      <w:r w:rsidR="00A953C4">
        <w:t>medium, or</w:t>
      </w:r>
      <w:r w:rsidR="004B2759">
        <w:t xml:space="preserve"> high</w:t>
      </w:r>
      <w:r w:rsidR="00A953C4">
        <w:t xml:space="preserve"> rating</w:t>
      </w:r>
      <w:r w:rsidR="004B2759">
        <w:t>.</w:t>
      </w:r>
    </w:p>
    <w:p w14:paraId="4C6916C8" w14:textId="77777777" w:rsidR="00D501F1" w:rsidRDefault="00D501F1" w:rsidP="0009799D">
      <w:pPr>
        <w:jc w:val="center"/>
        <w:rPr>
          <w:noProof/>
        </w:rPr>
      </w:pPr>
    </w:p>
    <w:p w14:paraId="562CCE6D" w14:textId="12A8FEAD" w:rsidR="00D501F1" w:rsidRDefault="00D501F1" w:rsidP="00D501F1">
      <w:pPr>
        <w:pStyle w:val="Heading2"/>
        <w:rPr>
          <w:noProof/>
        </w:rPr>
      </w:pPr>
      <w:bookmarkStart w:id="18" w:name="_Toc131182960"/>
      <w:r>
        <w:rPr>
          <w:noProof/>
        </w:rPr>
        <w:lastRenderedPageBreak/>
        <w:t>FMEA/Risk Register</w:t>
      </w:r>
      <w:bookmarkEnd w:id="18"/>
    </w:p>
    <w:p w14:paraId="3539632F" w14:textId="77777777" w:rsidR="00D501F1" w:rsidRPr="00D501F1" w:rsidRDefault="00D501F1" w:rsidP="00D501F1"/>
    <w:p w14:paraId="6FFBAD42" w14:textId="769BE566" w:rsidR="00C64344" w:rsidRDefault="00153145" w:rsidP="0009799D">
      <w:pPr>
        <w:jc w:val="center"/>
      </w:pPr>
      <w:r>
        <w:rPr>
          <w:noProof/>
        </w:rPr>
        <w:drawing>
          <wp:inline distT="0" distB="0" distL="0" distR="0" wp14:anchorId="09A94C8F" wp14:editId="66CCD7A4">
            <wp:extent cx="5806120" cy="2458192"/>
            <wp:effectExtent l="0" t="0" r="444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708" cy="2473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D1A89C" w14:textId="77777777" w:rsidR="00153145" w:rsidRDefault="00153145" w:rsidP="0009799D">
      <w:pPr>
        <w:keepNext/>
        <w:jc w:val="center"/>
      </w:pPr>
      <w:r>
        <w:rPr>
          <w:noProof/>
        </w:rPr>
        <w:drawing>
          <wp:inline distT="0" distB="0" distL="0" distR="0" wp14:anchorId="7204BBFF" wp14:editId="1228C769">
            <wp:extent cx="5708556" cy="1585356"/>
            <wp:effectExtent l="0" t="0" r="698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131" cy="1612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3154F9" w14:textId="2C494D97" w:rsidR="00C64344" w:rsidRDefault="00153145" w:rsidP="0009799D">
      <w:pPr>
        <w:pStyle w:val="Caption"/>
        <w:jc w:val="center"/>
        <w:rPr>
          <w:i w:val="0"/>
          <w:iCs w:val="0"/>
          <w:color w:val="000000"/>
        </w:rPr>
      </w:pPr>
      <w:r w:rsidRPr="007A2512">
        <w:rPr>
          <w:i w:val="0"/>
          <w:iCs w:val="0"/>
          <w:color w:val="auto"/>
        </w:rPr>
        <w:t xml:space="preserve">Figure </w:t>
      </w:r>
      <w:r w:rsidRPr="007A2512">
        <w:rPr>
          <w:i w:val="0"/>
          <w:iCs w:val="0"/>
          <w:color w:val="auto"/>
        </w:rPr>
        <w:fldChar w:fldCharType="begin"/>
      </w:r>
      <w:r w:rsidRPr="007A2512">
        <w:rPr>
          <w:i w:val="0"/>
          <w:iCs w:val="0"/>
          <w:color w:val="auto"/>
        </w:rPr>
        <w:instrText xml:space="preserve"> SEQ Figure \* ARABIC </w:instrText>
      </w:r>
      <w:r w:rsidRPr="007A2512">
        <w:rPr>
          <w:i w:val="0"/>
          <w:iCs w:val="0"/>
          <w:color w:val="auto"/>
        </w:rPr>
        <w:fldChar w:fldCharType="separate"/>
      </w:r>
      <w:r w:rsidR="001E51AD" w:rsidRPr="007A2512">
        <w:rPr>
          <w:i w:val="0"/>
          <w:iCs w:val="0"/>
          <w:noProof/>
          <w:color w:val="auto"/>
        </w:rPr>
        <w:t>9</w:t>
      </w:r>
      <w:r w:rsidRPr="007A2512">
        <w:rPr>
          <w:i w:val="0"/>
          <w:iCs w:val="0"/>
          <w:color w:val="auto"/>
        </w:rPr>
        <w:fldChar w:fldCharType="end"/>
      </w:r>
      <w:r w:rsidR="007A2512">
        <w:rPr>
          <w:i w:val="0"/>
          <w:iCs w:val="0"/>
          <w:color w:val="auto"/>
        </w:rPr>
        <w:t xml:space="preserve"> </w:t>
      </w:r>
      <w:sdt>
        <w:sdtPr>
          <w:rPr>
            <w:i w:val="0"/>
            <w:iCs w:val="0"/>
            <w:color w:val="000000"/>
          </w:rPr>
          <w:tag w:val="MENDELEY_CITATION_v3_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"/>
          <w:id w:val="-1008662718"/>
          <w:placeholder>
            <w:docPart w:val="DefaultPlaceholder_-1854013440"/>
          </w:placeholder>
        </w:sdtPr>
        <w:sdtEndPr/>
        <w:sdtContent>
          <w:r w:rsidR="00236913" w:rsidRPr="007A2512">
            <w:rPr>
              <w:i w:val="0"/>
              <w:iCs w:val="0"/>
              <w:color w:val="000000"/>
            </w:rPr>
            <w:t>(Duff, 2022)</w:t>
          </w:r>
        </w:sdtContent>
      </w:sdt>
    </w:p>
    <w:p w14:paraId="3CDB62E8" w14:textId="77777777" w:rsidR="00A5431D" w:rsidRDefault="00A5431D" w:rsidP="00A5431D"/>
    <w:p w14:paraId="50A186A0" w14:textId="5E72A0CD" w:rsidR="00511962" w:rsidRDefault="00511962" w:rsidP="00511962">
      <w:r>
        <w:t>On completion of the FMEA/Risk Register it</w:t>
      </w:r>
      <w:r w:rsidR="00966D19">
        <w:t xml:space="preserve"> is</w:t>
      </w:r>
      <w:r>
        <w:t xml:space="preserve"> quite clear that the issuing of poor scope is a huge contributing factor to the delay in the completion of project work. This is closely followed by poor communication and a rush mentality to start work. These three factors are closely linked and need to be </w:t>
      </w:r>
      <w:r w:rsidR="00A953C4">
        <w:t>reduced/</w:t>
      </w:r>
      <w:r>
        <w:t xml:space="preserve">eliminated. Even though the environmental impact is still a factor, </w:t>
      </w:r>
      <w:r w:rsidR="00D702C6">
        <w:t>most of</w:t>
      </w:r>
      <w:r>
        <w:t xml:space="preserve"> these issues are out of Mitie’s hands and can be overcome with better planning/communication between Mitie and Magnox to prioritise </w:t>
      </w:r>
      <w:r w:rsidR="000F4721">
        <w:t xml:space="preserve">work that could be </w:t>
      </w:r>
      <w:r w:rsidR="00A953C4">
        <w:t>affected</w:t>
      </w:r>
      <w:r w:rsidR="000F4721">
        <w:t xml:space="preserve"> by weather conditions.</w:t>
      </w:r>
    </w:p>
    <w:p w14:paraId="718B9A02" w14:textId="77777777" w:rsidR="00A5431D" w:rsidRDefault="00A5431D" w:rsidP="00A5431D"/>
    <w:p w14:paraId="3659786D" w14:textId="77777777" w:rsidR="00A5431D" w:rsidRDefault="00A5431D" w:rsidP="00A5431D"/>
    <w:p w14:paraId="0CC72B4E" w14:textId="77777777" w:rsidR="00E747C0" w:rsidRDefault="00E747C0" w:rsidP="00A5431D"/>
    <w:p w14:paraId="3B0A6987" w14:textId="77777777" w:rsidR="00E747C0" w:rsidRDefault="00E747C0" w:rsidP="00A5431D"/>
    <w:p w14:paraId="3E91FF28" w14:textId="77777777" w:rsidR="00E747C0" w:rsidRDefault="00E747C0" w:rsidP="00A5431D"/>
    <w:p w14:paraId="6732A4AB" w14:textId="77777777" w:rsidR="00294C25" w:rsidRDefault="00294C25" w:rsidP="00A5431D"/>
    <w:p w14:paraId="675803A6" w14:textId="77777777" w:rsidR="00E747C0" w:rsidRDefault="00E747C0" w:rsidP="00A5431D"/>
    <w:p w14:paraId="46033EC7" w14:textId="77777777" w:rsidR="00A5431D" w:rsidRPr="00A5431D" w:rsidRDefault="00A5431D" w:rsidP="00A5431D"/>
    <w:p w14:paraId="2DC66F42" w14:textId="77777777" w:rsidR="000A0D79" w:rsidRDefault="000A0D79" w:rsidP="000A0D79">
      <w:pPr>
        <w:pStyle w:val="Heading1"/>
      </w:pPr>
      <w:bookmarkStart w:id="19" w:name="_Toc131182961"/>
      <w:r>
        <w:lastRenderedPageBreak/>
        <w:t>Improve</w:t>
      </w:r>
      <w:bookmarkEnd w:id="19"/>
    </w:p>
    <w:p w14:paraId="00639BA1" w14:textId="20842EA2" w:rsidR="00E747C0" w:rsidRDefault="00874729" w:rsidP="004A2B03">
      <w:pPr>
        <w:keepNext/>
      </w:pPr>
      <w:r>
        <w:t xml:space="preserve">When taking </w:t>
      </w:r>
      <w:r w:rsidR="00642F27">
        <w:t xml:space="preserve">all main </w:t>
      </w:r>
      <w:r>
        <w:t>contributing factors into account</w:t>
      </w:r>
      <w:r w:rsidR="00642F27">
        <w:t xml:space="preserve">, </w:t>
      </w:r>
      <w:r w:rsidR="00C900D0">
        <w:t xml:space="preserve">the Mitie project team </w:t>
      </w:r>
      <w:r w:rsidR="00713A0E">
        <w:t xml:space="preserve">came up with several </w:t>
      </w:r>
      <w:r w:rsidR="00A37FC2">
        <w:t>improvements to</w:t>
      </w:r>
      <w:r w:rsidR="00713A0E">
        <w:t xml:space="preserve"> mitiga</w:t>
      </w:r>
      <w:r w:rsidR="00A37FC2">
        <w:t>te the risks</w:t>
      </w:r>
      <w:r w:rsidR="00E747C0">
        <w:t xml:space="preserve"> causing project timeline slippage.</w:t>
      </w:r>
      <w:r w:rsidR="00315325">
        <w:t xml:space="preserve"> Each improvement was </w:t>
      </w:r>
      <w:r w:rsidR="002E03F0">
        <w:t xml:space="preserve">discussed with Magnox and re-submitted into the </w:t>
      </w:r>
      <w:r w:rsidR="001E51AD">
        <w:t xml:space="preserve">Risk Register </w:t>
      </w:r>
      <w:r w:rsidR="001E51AD" w:rsidRPr="00814DF6">
        <w:t>(figure 10)</w:t>
      </w:r>
      <w:r w:rsidR="00294C25">
        <w:t xml:space="preserve"> to </w:t>
      </w:r>
      <w:r w:rsidR="00053070">
        <w:t>assess</w:t>
      </w:r>
      <w:r w:rsidR="00294C25">
        <w:t xml:space="preserve"> the new risk rating.</w:t>
      </w:r>
    </w:p>
    <w:p w14:paraId="77879F0A" w14:textId="77777777" w:rsidR="00294C25" w:rsidRDefault="00294C25" w:rsidP="004A2B03">
      <w:pPr>
        <w:keepNext/>
      </w:pPr>
    </w:p>
    <w:p w14:paraId="3D20E5C0" w14:textId="77777777" w:rsidR="00E747C0" w:rsidRPr="00D702C6" w:rsidRDefault="00A37FC2" w:rsidP="00E747C0">
      <w:pPr>
        <w:pStyle w:val="ListParagraph"/>
        <w:numPr>
          <w:ilvl w:val="0"/>
          <w:numId w:val="12"/>
        </w:numPr>
        <w:rPr>
          <w:b/>
          <w:bCs/>
        </w:rPr>
      </w:pPr>
      <w:r w:rsidRPr="00D702C6">
        <w:rPr>
          <w:b/>
          <w:bCs/>
        </w:rPr>
        <w:t xml:space="preserve"> </w:t>
      </w:r>
      <w:r w:rsidR="00E747C0" w:rsidRPr="00D702C6">
        <w:rPr>
          <w:b/>
          <w:bCs/>
        </w:rPr>
        <w:t xml:space="preserve">Environment, </w:t>
      </w:r>
    </w:p>
    <w:p w14:paraId="065F106C" w14:textId="23A8ACA7" w:rsidR="00D702C6" w:rsidRPr="00814DF6" w:rsidRDefault="00A23DCA" w:rsidP="00D702C6">
      <w:pPr>
        <w:pStyle w:val="ListParagraph"/>
        <w:numPr>
          <w:ilvl w:val="0"/>
          <w:numId w:val="16"/>
        </w:numPr>
      </w:pPr>
      <w:r w:rsidRPr="00814DF6">
        <w:t>Better Planning. Plan low priority Civils</w:t>
      </w:r>
      <w:r w:rsidR="00814DF6" w:rsidRPr="00814DF6">
        <w:t>/external</w:t>
      </w:r>
      <w:r w:rsidRPr="00814DF6">
        <w:t xml:space="preserve"> work for dryer warmer conditions.</w:t>
      </w:r>
    </w:p>
    <w:p w14:paraId="123015B8" w14:textId="77777777" w:rsidR="00D702C6" w:rsidRPr="00D702C6" w:rsidRDefault="00D702C6" w:rsidP="00D702C6">
      <w:pPr>
        <w:pStyle w:val="ListParagraph"/>
        <w:rPr>
          <w:i/>
          <w:iCs/>
        </w:rPr>
      </w:pPr>
    </w:p>
    <w:p w14:paraId="1667BB58" w14:textId="00BB97CE" w:rsidR="004F4906" w:rsidRPr="00D702C6" w:rsidRDefault="00E747C0" w:rsidP="004F4906">
      <w:pPr>
        <w:pStyle w:val="ListParagraph"/>
        <w:numPr>
          <w:ilvl w:val="0"/>
          <w:numId w:val="12"/>
        </w:numPr>
        <w:rPr>
          <w:b/>
          <w:bCs/>
        </w:rPr>
      </w:pPr>
      <w:r w:rsidRPr="00D702C6">
        <w:rPr>
          <w:b/>
          <w:bCs/>
        </w:rPr>
        <w:t xml:space="preserve">Poor Communication,  </w:t>
      </w:r>
    </w:p>
    <w:p w14:paraId="29A5C709" w14:textId="48E4F7E4" w:rsidR="004F4906" w:rsidRPr="00814DF6" w:rsidRDefault="00524A98" w:rsidP="004F4906">
      <w:pPr>
        <w:pStyle w:val="ListParagraph"/>
        <w:numPr>
          <w:ilvl w:val="0"/>
          <w:numId w:val="17"/>
        </w:numPr>
      </w:pPr>
      <w:r w:rsidRPr="00814DF6">
        <w:t>Weekly planning meeting held between Mitie and Magnox to discuss progress of projects and iron out any possible hazards.</w:t>
      </w:r>
    </w:p>
    <w:p w14:paraId="64910FC5" w14:textId="77777777" w:rsidR="00D702C6" w:rsidRDefault="00D702C6" w:rsidP="00D702C6">
      <w:pPr>
        <w:pStyle w:val="ListParagraph"/>
      </w:pPr>
    </w:p>
    <w:p w14:paraId="4745BF1C" w14:textId="715AC341" w:rsidR="00E747C0" w:rsidRDefault="00E747C0" w:rsidP="00E747C0">
      <w:pPr>
        <w:pStyle w:val="ListParagraph"/>
        <w:numPr>
          <w:ilvl w:val="0"/>
          <w:numId w:val="12"/>
        </w:numPr>
      </w:pPr>
      <w:r w:rsidRPr="00D702C6">
        <w:rPr>
          <w:b/>
          <w:bCs/>
        </w:rPr>
        <w:t>Issuing</w:t>
      </w:r>
      <w:r w:rsidR="00524A98" w:rsidRPr="00D702C6">
        <w:rPr>
          <w:b/>
          <w:bCs/>
        </w:rPr>
        <w:t xml:space="preserve"> of</w:t>
      </w:r>
      <w:r w:rsidRPr="00D702C6">
        <w:rPr>
          <w:b/>
          <w:bCs/>
        </w:rPr>
        <w:t xml:space="preserve"> Poor Scope</w:t>
      </w:r>
      <w:r>
        <w:t xml:space="preserve">, </w:t>
      </w:r>
    </w:p>
    <w:p w14:paraId="036A69C0" w14:textId="54A8FC6D" w:rsidR="004F4906" w:rsidRPr="00814DF6" w:rsidRDefault="00C97466" w:rsidP="004F4906">
      <w:pPr>
        <w:pStyle w:val="ListParagraph"/>
        <w:numPr>
          <w:ilvl w:val="0"/>
          <w:numId w:val="18"/>
        </w:numPr>
      </w:pPr>
      <w:r w:rsidRPr="00814DF6">
        <w:t xml:space="preserve">Magnox to supply Mitie with a </w:t>
      </w:r>
      <w:r w:rsidR="00F1058A" w:rsidRPr="00814DF6">
        <w:t>DRAFT</w:t>
      </w:r>
      <w:r w:rsidRPr="00814DF6">
        <w:t xml:space="preserve"> copy of their scope before submitting to CEMAR. Any concerns from Mitie or </w:t>
      </w:r>
      <w:r w:rsidR="00B55BE6" w:rsidRPr="00814DF6">
        <w:t xml:space="preserve">a </w:t>
      </w:r>
      <w:r w:rsidRPr="00814DF6">
        <w:t>sub-contractor</w:t>
      </w:r>
      <w:r w:rsidR="00B55BE6" w:rsidRPr="00814DF6">
        <w:t xml:space="preserve"> can</w:t>
      </w:r>
      <w:r w:rsidRPr="00814DF6">
        <w:t xml:space="preserve"> be raised </w:t>
      </w:r>
      <w:r w:rsidR="00B55BE6" w:rsidRPr="00814DF6">
        <w:t>at</w:t>
      </w:r>
      <w:r w:rsidRPr="00814DF6">
        <w:t xml:space="preserve"> the </w:t>
      </w:r>
      <w:r w:rsidR="00B55BE6" w:rsidRPr="00814DF6">
        <w:t xml:space="preserve">new </w:t>
      </w:r>
      <w:r w:rsidRPr="00814DF6">
        <w:t>weekly planning meeting.</w:t>
      </w:r>
    </w:p>
    <w:p w14:paraId="06BA419B" w14:textId="77777777" w:rsidR="00D702C6" w:rsidRDefault="00D702C6" w:rsidP="00D702C6">
      <w:pPr>
        <w:pStyle w:val="ListParagraph"/>
      </w:pPr>
    </w:p>
    <w:p w14:paraId="59C16498" w14:textId="77777777" w:rsidR="00E747C0" w:rsidRPr="00D702C6" w:rsidRDefault="00E747C0" w:rsidP="00E747C0">
      <w:pPr>
        <w:pStyle w:val="ListParagraph"/>
        <w:numPr>
          <w:ilvl w:val="0"/>
          <w:numId w:val="12"/>
        </w:numPr>
        <w:rPr>
          <w:b/>
          <w:bCs/>
        </w:rPr>
      </w:pPr>
      <w:r w:rsidRPr="00D702C6">
        <w:rPr>
          <w:b/>
          <w:bCs/>
        </w:rPr>
        <w:t>Rush Mentality.</w:t>
      </w:r>
    </w:p>
    <w:p w14:paraId="3F714D52" w14:textId="524C9CA5" w:rsidR="00B55BE6" w:rsidRPr="00814DF6" w:rsidRDefault="00DA646B" w:rsidP="00B55BE6">
      <w:pPr>
        <w:pStyle w:val="ListParagraph"/>
        <w:numPr>
          <w:ilvl w:val="0"/>
          <w:numId w:val="19"/>
        </w:numPr>
      </w:pPr>
      <w:r w:rsidRPr="00814DF6">
        <w:t>Mitie to implement a 4-gate project review process to ensure all documentation is present and the sub-contractor agrees the scope before commencement of work.</w:t>
      </w:r>
    </w:p>
    <w:p w14:paraId="41838679" w14:textId="6B3D09BC" w:rsidR="0009799D" w:rsidRDefault="0009799D" w:rsidP="004A2B03">
      <w:pPr>
        <w:keepNext/>
      </w:pPr>
    </w:p>
    <w:p w14:paraId="32C7F043" w14:textId="7A72D9BF" w:rsidR="00BC27DE" w:rsidRDefault="00AB00CF" w:rsidP="008C1377">
      <w:pPr>
        <w:pStyle w:val="Heading2"/>
      </w:pPr>
      <w:bookmarkStart w:id="20" w:name="_Toc131182962"/>
      <w:r>
        <w:t>Updated FMEA/Risk Register</w:t>
      </w:r>
      <w:bookmarkEnd w:id="20"/>
    </w:p>
    <w:p w14:paraId="78A0003E" w14:textId="77777777" w:rsidR="00AB00CF" w:rsidRPr="00AB00CF" w:rsidRDefault="00AB00CF" w:rsidP="00AB00CF"/>
    <w:p w14:paraId="239020F7" w14:textId="77777777" w:rsidR="001E51AD" w:rsidRDefault="00D702C6" w:rsidP="001E51AD">
      <w:pPr>
        <w:keepNext/>
      </w:pPr>
      <w:r w:rsidRPr="00D702C6">
        <w:rPr>
          <w:noProof/>
        </w:rPr>
        <w:drawing>
          <wp:inline distT="0" distB="0" distL="0" distR="0" wp14:anchorId="0D3485DC" wp14:editId="20AD458D">
            <wp:extent cx="5731510" cy="1988185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C1413" w14:textId="117C5348" w:rsidR="00337FEF" w:rsidRDefault="001E51AD" w:rsidP="00F45874">
      <w:pPr>
        <w:pStyle w:val="Caption"/>
        <w:jc w:val="center"/>
        <w:rPr>
          <w:i w:val="0"/>
          <w:iCs w:val="0"/>
          <w:color w:val="auto"/>
        </w:rPr>
      </w:pPr>
      <w:r w:rsidRPr="00814DF6">
        <w:rPr>
          <w:i w:val="0"/>
          <w:iCs w:val="0"/>
          <w:color w:val="auto"/>
        </w:rPr>
        <w:t xml:space="preserve">Figure </w:t>
      </w:r>
      <w:r w:rsidRPr="00814DF6">
        <w:rPr>
          <w:i w:val="0"/>
          <w:iCs w:val="0"/>
          <w:color w:val="auto"/>
        </w:rPr>
        <w:fldChar w:fldCharType="begin"/>
      </w:r>
      <w:r w:rsidRPr="00814DF6">
        <w:rPr>
          <w:i w:val="0"/>
          <w:iCs w:val="0"/>
          <w:color w:val="auto"/>
        </w:rPr>
        <w:instrText xml:space="preserve"> SEQ Figure \* ARABIC </w:instrText>
      </w:r>
      <w:r w:rsidRPr="00814DF6">
        <w:rPr>
          <w:i w:val="0"/>
          <w:iCs w:val="0"/>
          <w:color w:val="auto"/>
        </w:rPr>
        <w:fldChar w:fldCharType="separate"/>
      </w:r>
      <w:r w:rsidRPr="00814DF6">
        <w:rPr>
          <w:i w:val="0"/>
          <w:iCs w:val="0"/>
          <w:noProof/>
          <w:color w:val="auto"/>
        </w:rPr>
        <w:t>10</w:t>
      </w:r>
      <w:r w:rsidRPr="00814DF6">
        <w:rPr>
          <w:i w:val="0"/>
          <w:iCs w:val="0"/>
          <w:color w:val="auto"/>
        </w:rPr>
        <w:fldChar w:fldCharType="end"/>
      </w:r>
      <w:r w:rsidR="00814DF6">
        <w:rPr>
          <w:i w:val="0"/>
          <w:iCs w:val="0"/>
          <w:color w:val="auto"/>
        </w:rPr>
        <w:t xml:space="preserve"> </w:t>
      </w:r>
      <w:sdt>
        <w:sdtPr>
          <w:rPr>
            <w:i w:val="0"/>
            <w:iCs w:val="0"/>
            <w:color w:val="000000"/>
          </w:rPr>
          <w:tag w:val="MENDELEY_CITATION_v3_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"/>
          <w:id w:val="-1968344094"/>
          <w:placeholder>
            <w:docPart w:val="DefaultPlaceholder_-1854013440"/>
          </w:placeholder>
        </w:sdtPr>
        <w:sdtContent>
          <w:r w:rsidR="0020601F" w:rsidRPr="0020601F">
            <w:rPr>
              <w:i w:val="0"/>
              <w:iCs w:val="0"/>
              <w:color w:val="000000"/>
            </w:rPr>
            <w:t>(Duff, 2022)</w:t>
          </w:r>
        </w:sdtContent>
      </w:sdt>
    </w:p>
    <w:p w14:paraId="032A93AC" w14:textId="77777777" w:rsidR="00BC27DE" w:rsidRDefault="00BC27DE" w:rsidP="00053070"/>
    <w:p w14:paraId="177A0155" w14:textId="003EB9C7" w:rsidR="00053070" w:rsidRDefault="0056109E" w:rsidP="00053070">
      <w:r>
        <w:t>When applying these four solutions/actions to the project lifecycle</w:t>
      </w:r>
      <w:r w:rsidRPr="0020601F">
        <w:t xml:space="preserve">, </w:t>
      </w:r>
      <w:r w:rsidR="001077E1" w:rsidRPr="0020601F">
        <w:t>figure 10</w:t>
      </w:r>
      <w:r w:rsidR="001077E1">
        <w:t xml:space="preserve"> sho</w:t>
      </w:r>
      <w:r w:rsidR="00BC27DE">
        <w:t xml:space="preserve">ws that </w:t>
      </w:r>
      <w:r>
        <w:t>these risks are significantly reduced</w:t>
      </w:r>
      <w:r w:rsidR="00070E76">
        <w:t xml:space="preserve">. All areas still have </w:t>
      </w:r>
      <w:r w:rsidR="00BC27DE">
        <w:t>their</w:t>
      </w:r>
      <w:r w:rsidR="00070E76">
        <w:t xml:space="preserve"> risk present, but by controlling </w:t>
      </w:r>
      <w:r w:rsidR="00D2631F">
        <w:t xml:space="preserve">these solutions/actions, these risks can be </w:t>
      </w:r>
      <w:r w:rsidR="001077E1">
        <w:t>monitored and controlled.</w:t>
      </w:r>
    </w:p>
    <w:p w14:paraId="7A6BCEA2" w14:textId="77777777" w:rsidR="00053070" w:rsidRDefault="00053070" w:rsidP="00053070"/>
    <w:p w14:paraId="39F1C926" w14:textId="77777777" w:rsidR="00BC27DE" w:rsidRDefault="00BC27DE" w:rsidP="00053070"/>
    <w:p w14:paraId="18D647CA" w14:textId="5C096431" w:rsidR="008703E1" w:rsidRDefault="008703E1" w:rsidP="008C1377">
      <w:pPr>
        <w:pStyle w:val="Heading2"/>
      </w:pPr>
      <w:bookmarkStart w:id="21" w:name="_Toc131182963"/>
      <w:r>
        <w:lastRenderedPageBreak/>
        <w:t xml:space="preserve">The </w:t>
      </w:r>
      <w:r w:rsidR="00005734">
        <w:t>‘</w:t>
      </w:r>
      <w:r>
        <w:t>D</w:t>
      </w:r>
      <w:r w:rsidR="00B55BE6">
        <w:t>RAFT</w:t>
      </w:r>
      <w:r w:rsidR="00005734">
        <w:t>’</w:t>
      </w:r>
      <w:r>
        <w:t xml:space="preserve"> </w:t>
      </w:r>
      <w:r w:rsidR="00005734">
        <w:t>Proposal</w:t>
      </w:r>
      <w:bookmarkEnd w:id="21"/>
    </w:p>
    <w:p w14:paraId="6545976A" w14:textId="647070F7" w:rsidR="00D1722C" w:rsidRDefault="00005734" w:rsidP="00F96D2F">
      <w:r>
        <w:t xml:space="preserve">It has been proposed to Magnox that before </w:t>
      </w:r>
      <w:r w:rsidR="00611A5D">
        <w:t>submitting a scope of work to Mitie projects via CEMAR, Magnox first supply Mitie with a draft scope</w:t>
      </w:r>
      <w:r w:rsidR="00081940">
        <w:t>,</w:t>
      </w:r>
      <w:r w:rsidR="003C69DA">
        <w:t xml:space="preserve"> for Mitie to </w:t>
      </w:r>
      <w:r w:rsidR="00B6250E">
        <w:t>review</w:t>
      </w:r>
      <w:r w:rsidR="003C69DA">
        <w:t xml:space="preserve"> and provide feedback</w:t>
      </w:r>
      <w:r w:rsidR="00B6250E">
        <w:t xml:space="preserve"> if necessary</w:t>
      </w:r>
      <w:r w:rsidR="00B55BE6">
        <w:t xml:space="preserve"> (as per Risk Register</w:t>
      </w:r>
      <w:r w:rsidR="004D5BBE">
        <w:t xml:space="preserve"> mitigation No.3)</w:t>
      </w:r>
      <w:r w:rsidR="003C69DA">
        <w:t>.</w:t>
      </w:r>
      <w:r w:rsidR="00A37610">
        <w:t xml:space="preserve"> By utilising this draft </w:t>
      </w:r>
      <w:r w:rsidR="00B6250E">
        <w:t xml:space="preserve">format, Mitie can ensure that they are </w:t>
      </w:r>
      <w:r w:rsidR="00AD2709">
        <w:t xml:space="preserve">providing sub-contractors with a clear scope of work and </w:t>
      </w:r>
      <w:r w:rsidR="00D1722C">
        <w:t>therefore eradicating the need for</w:t>
      </w:r>
      <w:r w:rsidR="00081940">
        <w:t xml:space="preserve"> queries,</w:t>
      </w:r>
      <w:r w:rsidR="00D1722C">
        <w:t xml:space="preserve"> daily instructions</w:t>
      </w:r>
      <w:r w:rsidR="00081940">
        <w:t>,</w:t>
      </w:r>
      <w:r w:rsidR="00D1722C">
        <w:t xml:space="preserve"> and an everchanging scope.</w:t>
      </w:r>
      <w:r w:rsidR="000D003A">
        <w:t xml:space="preserve"> A Scoping meeting </w:t>
      </w:r>
      <w:r w:rsidR="0089322C">
        <w:t xml:space="preserve">can be held </w:t>
      </w:r>
      <w:r w:rsidR="00493A25">
        <w:t xml:space="preserve">between Mitie and Magnox to discuss the scope of work and change/improve </w:t>
      </w:r>
      <w:r w:rsidR="003B23B0">
        <w:t>the document before issuing to a sub-contractor for quot</w:t>
      </w:r>
      <w:r w:rsidR="0035482C">
        <w:t>ation</w:t>
      </w:r>
      <w:r w:rsidR="00901FE3">
        <w:t xml:space="preserve"> if necessary</w:t>
      </w:r>
      <w:r w:rsidR="0035482C">
        <w:t xml:space="preserve">. This will give the sub-contractor </w:t>
      </w:r>
      <w:r w:rsidR="00B06B9B">
        <w:t xml:space="preserve">a clear idea of what is expected from them and assist them when </w:t>
      </w:r>
      <w:r w:rsidR="00337FEF">
        <w:t>designing their programme of works</w:t>
      </w:r>
      <w:r w:rsidR="00901FE3">
        <w:t xml:space="preserve"> and </w:t>
      </w:r>
      <w:r w:rsidR="00066006">
        <w:t>quotation</w:t>
      </w:r>
      <w:r w:rsidR="00337FEF">
        <w:t>.</w:t>
      </w:r>
      <w:r w:rsidR="004D5BBE">
        <w:t xml:space="preserve"> This </w:t>
      </w:r>
      <w:r w:rsidR="00B65F25">
        <w:t>draft can be discuss</w:t>
      </w:r>
      <w:r w:rsidR="005111AE">
        <w:t>ed</w:t>
      </w:r>
      <w:r w:rsidR="00B65F25">
        <w:t xml:space="preserve"> without Mitie being tied to the</w:t>
      </w:r>
      <w:r w:rsidR="005111AE">
        <w:t xml:space="preserve"> CEMAR</w:t>
      </w:r>
      <w:r w:rsidR="00B65F25">
        <w:t xml:space="preserve"> </w:t>
      </w:r>
      <w:r w:rsidR="00053070">
        <w:t>three-week</w:t>
      </w:r>
      <w:r w:rsidR="00B65F25">
        <w:t xml:space="preserve"> quotation </w:t>
      </w:r>
      <w:r w:rsidR="00C21B80">
        <w:t>deadline, therefore eradicating the failure of this particular KPI.</w:t>
      </w:r>
    </w:p>
    <w:p w14:paraId="378CDA8C" w14:textId="77777777" w:rsidR="00BC27DE" w:rsidRDefault="00BC27DE" w:rsidP="00F96D2F"/>
    <w:p w14:paraId="52754CD6" w14:textId="5FB6BC94" w:rsidR="0079672E" w:rsidRDefault="00994FDF" w:rsidP="008C1377">
      <w:pPr>
        <w:pStyle w:val="Heading2"/>
      </w:pPr>
      <w:bookmarkStart w:id="22" w:name="_Toc131182964"/>
      <w:r>
        <w:t>The Gate Process</w:t>
      </w:r>
      <w:bookmarkEnd w:id="22"/>
    </w:p>
    <w:p w14:paraId="7AAA48D9" w14:textId="2CEF78CE" w:rsidR="00994FDF" w:rsidRPr="00994FDF" w:rsidRDefault="00994FDF" w:rsidP="00994FDF">
      <w:r>
        <w:t xml:space="preserve">Mitie have introduced a </w:t>
      </w:r>
      <w:r w:rsidR="00E22BDC">
        <w:t>four-gate</w:t>
      </w:r>
      <w:r>
        <w:t xml:space="preserve"> </w:t>
      </w:r>
      <w:r w:rsidR="0076330F">
        <w:t xml:space="preserve">project review process to ensure that a project will not move forward until all relevant documentation is in place and </w:t>
      </w:r>
      <w:r w:rsidR="00BB791E">
        <w:t xml:space="preserve">all parties are clear </w:t>
      </w:r>
      <w:r w:rsidR="00E22BDC">
        <w:t xml:space="preserve">and </w:t>
      </w:r>
      <w:r w:rsidR="00901FE3">
        <w:t xml:space="preserve">have </w:t>
      </w:r>
      <w:r w:rsidR="00E22BDC">
        <w:t xml:space="preserve">agreed </w:t>
      </w:r>
      <w:r w:rsidR="00BB791E">
        <w:t>on the scope of work</w:t>
      </w:r>
      <w:r w:rsidR="00E1470A">
        <w:t>, therefore r</w:t>
      </w:r>
      <w:r w:rsidR="00053070">
        <w:t>e</w:t>
      </w:r>
      <w:r w:rsidR="00E1470A">
        <w:t>d</w:t>
      </w:r>
      <w:r w:rsidR="00053070">
        <w:t>u</w:t>
      </w:r>
      <w:r w:rsidR="00E1470A">
        <w:t xml:space="preserve">cing the chances of a rush </w:t>
      </w:r>
      <w:r w:rsidR="00053070">
        <w:t xml:space="preserve">to start </w:t>
      </w:r>
      <w:r w:rsidR="00E1470A">
        <w:t>mentality</w:t>
      </w:r>
      <w:r w:rsidR="00053070">
        <w:t>.</w:t>
      </w:r>
    </w:p>
    <w:p w14:paraId="329C1902" w14:textId="2115F1E2" w:rsidR="0079672E" w:rsidRDefault="00E22BDC" w:rsidP="00F96D2F">
      <w:r>
        <w:t xml:space="preserve">The process </w:t>
      </w:r>
      <w:r w:rsidR="00A37E49">
        <w:t>follow</w:t>
      </w:r>
      <w:r w:rsidR="00053070">
        <w:t>s</w:t>
      </w:r>
      <w:r w:rsidR="00A37E49">
        <w:t xml:space="preserve"> the RIBA 0-7 st</w:t>
      </w:r>
      <w:r w:rsidR="0022061E">
        <w:t>eps</w:t>
      </w:r>
      <w:r w:rsidR="00E50116">
        <w:t>,</w:t>
      </w:r>
      <w:r w:rsidR="0022061E">
        <w:t xml:space="preserve"> with three </w:t>
      </w:r>
      <w:r w:rsidR="00053070">
        <w:t>steps:</w:t>
      </w:r>
      <w:r w:rsidR="00E50116">
        <w:t xml:space="preserve"> Development, Work in Progress (WIP) and Close Out.</w:t>
      </w:r>
    </w:p>
    <w:p w14:paraId="325DC222" w14:textId="75A948E8" w:rsidR="00F96D2F" w:rsidRDefault="00207E0B" w:rsidP="000A0D79">
      <w:r w:rsidRPr="00901FE3">
        <w:t xml:space="preserve">Figure </w:t>
      </w:r>
      <w:r w:rsidR="00053070" w:rsidRPr="00901FE3">
        <w:t>1</w:t>
      </w:r>
      <w:r w:rsidR="00901FE3">
        <w:t>1</w:t>
      </w:r>
      <w:r>
        <w:t xml:space="preserve"> </w:t>
      </w:r>
      <w:r w:rsidR="008703E1">
        <w:t>provides a visual aid of the process</w:t>
      </w:r>
      <w:r w:rsidR="00BC27DE">
        <w:t>, followed by a brief description of each gate review.</w:t>
      </w:r>
    </w:p>
    <w:p w14:paraId="798F3918" w14:textId="77777777" w:rsidR="00BC27DE" w:rsidRDefault="00BC27DE" w:rsidP="000A0D79"/>
    <w:p w14:paraId="44BF77D8" w14:textId="77777777" w:rsidR="00207E0B" w:rsidRDefault="00E50116" w:rsidP="00BC27DE">
      <w:pPr>
        <w:keepNext/>
        <w:jc w:val="center"/>
      </w:pPr>
      <w:r>
        <w:rPr>
          <w:noProof/>
        </w:rPr>
        <w:drawing>
          <wp:inline distT="0" distB="0" distL="0" distR="0" wp14:anchorId="68A2B867" wp14:editId="0D900D87">
            <wp:extent cx="5657861" cy="3268081"/>
            <wp:effectExtent l="0" t="0" r="0" b="889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927" cy="3292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220F5B" w14:textId="7172FB36" w:rsidR="00546674" w:rsidRDefault="00207E0B" w:rsidP="00207E0B">
      <w:pPr>
        <w:pStyle w:val="Caption"/>
        <w:jc w:val="center"/>
        <w:rPr>
          <w:i w:val="0"/>
          <w:iCs w:val="0"/>
          <w:color w:val="000000"/>
        </w:rPr>
      </w:pPr>
      <w:r w:rsidRPr="00901FE3">
        <w:rPr>
          <w:i w:val="0"/>
          <w:iCs w:val="0"/>
          <w:color w:val="auto"/>
        </w:rPr>
        <w:t xml:space="preserve">Figure </w:t>
      </w:r>
      <w:r w:rsidRPr="00901FE3">
        <w:rPr>
          <w:i w:val="0"/>
          <w:iCs w:val="0"/>
          <w:color w:val="auto"/>
        </w:rPr>
        <w:fldChar w:fldCharType="begin"/>
      </w:r>
      <w:r w:rsidRPr="00901FE3">
        <w:rPr>
          <w:i w:val="0"/>
          <w:iCs w:val="0"/>
          <w:color w:val="auto"/>
        </w:rPr>
        <w:instrText xml:space="preserve"> SEQ Figure \* ARABIC </w:instrText>
      </w:r>
      <w:r w:rsidRPr="00901FE3">
        <w:rPr>
          <w:i w:val="0"/>
          <w:iCs w:val="0"/>
          <w:color w:val="auto"/>
        </w:rPr>
        <w:fldChar w:fldCharType="separate"/>
      </w:r>
      <w:r w:rsidR="001E51AD" w:rsidRPr="00901FE3">
        <w:rPr>
          <w:i w:val="0"/>
          <w:iCs w:val="0"/>
          <w:noProof/>
          <w:color w:val="auto"/>
        </w:rPr>
        <w:t>11</w:t>
      </w:r>
      <w:r w:rsidRPr="00901FE3">
        <w:rPr>
          <w:i w:val="0"/>
          <w:iCs w:val="0"/>
          <w:color w:val="auto"/>
        </w:rPr>
        <w:fldChar w:fldCharType="end"/>
      </w:r>
      <w:r w:rsidR="00901FE3">
        <w:rPr>
          <w:i w:val="0"/>
          <w:iCs w:val="0"/>
          <w:color w:val="auto"/>
        </w:rPr>
        <w:t xml:space="preserve"> </w:t>
      </w:r>
      <w:sdt>
        <w:sdtPr>
          <w:rPr>
            <w:i w:val="0"/>
            <w:iCs w:val="0"/>
            <w:color w:val="000000"/>
          </w:rPr>
          <w:tag w:val="MENDELEY_CITATION_v3_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"/>
          <w:id w:val="-1588378519"/>
          <w:placeholder>
            <w:docPart w:val="DefaultPlaceholder_-1854013440"/>
          </w:placeholder>
        </w:sdtPr>
        <w:sdtContent>
          <w:r w:rsidR="00ED0B07" w:rsidRPr="00ED0B07">
            <w:rPr>
              <w:i w:val="0"/>
              <w:iCs w:val="0"/>
              <w:color w:val="000000"/>
            </w:rPr>
            <w:t>(Duff, 2022)</w:t>
          </w:r>
        </w:sdtContent>
      </w:sdt>
    </w:p>
    <w:p w14:paraId="7CA131B4" w14:textId="77777777" w:rsidR="00335C58" w:rsidRPr="00335C58" w:rsidRDefault="00335C58" w:rsidP="00335C58"/>
    <w:p w14:paraId="1D425B21" w14:textId="6FE4E4D6" w:rsidR="00F96D2F" w:rsidRDefault="00337FEF" w:rsidP="00337FEF">
      <w:pPr>
        <w:pStyle w:val="Heading3"/>
      </w:pPr>
      <w:bookmarkStart w:id="23" w:name="_Toc131182965"/>
      <w:r>
        <w:t>Gate 0</w:t>
      </w:r>
      <w:bookmarkEnd w:id="23"/>
    </w:p>
    <w:p w14:paraId="4A437352" w14:textId="1E1DE37B" w:rsidR="00B5470F" w:rsidRDefault="00337FEF" w:rsidP="00337FEF">
      <w:r>
        <w:t xml:space="preserve">At Gate 0, </w:t>
      </w:r>
      <w:r w:rsidR="00512E18">
        <w:t xml:space="preserve">Mitie will have been given a scope of work </w:t>
      </w:r>
      <w:r w:rsidR="000053EA">
        <w:t xml:space="preserve">by Magnox. This scope will be </w:t>
      </w:r>
      <w:r w:rsidR="00512E18">
        <w:t>review</w:t>
      </w:r>
      <w:r w:rsidR="000053EA">
        <w:t xml:space="preserve">ed </w:t>
      </w:r>
      <w:r w:rsidR="004E3D65">
        <w:t xml:space="preserve">by Mitie and a decision made </w:t>
      </w:r>
      <w:r w:rsidR="00387852">
        <w:t xml:space="preserve">by the senior project manager and head of projects </w:t>
      </w:r>
      <w:r w:rsidR="004E3D65">
        <w:t xml:space="preserve">on whether or not the </w:t>
      </w:r>
      <w:r w:rsidR="004E3D65">
        <w:lastRenderedPageBreak/>
        <w:t xml:space="preserve">scope is detailed enough </w:t>
      </w:r>
      <w:r w:rsidR="00387852">
        <w:t>to quote for</w:t>
      </w:r>
      <w:r w:rsidR="00615EDA">
        <w:t xml:space="preserve">. If the scope is poor, then </w:t>
      </w:r>
      <w:r w:rsidR="00B5470F">
        <w:t xml:space="preserve">it will be returned to Magnox and a meeting to discuss </w:t>
      </w:r>
      <w:r w:rsidR="00BA3147">
        <w:t xml:space="preserve">the scope </w:t>
      </w:r>
      <w:r w:rsidR="00B5470F">
        <w:t>will be scheduled.</w:t>
      </w:r>
    </w:p>
    <w:p w14:paraId="052D8903" w14:textId="60C19B34" w:rsidR="00337FEF" w:rsidRDefault="00B5470F" w:rsidP="00337FEF">
      <w:r>
        <w:t xml:space="preserve">If the scope is adequate, then Mitie will </w:t>
      </w:r>
      <w:r w:rsidR="000B433B">
        <w:t xml:space="preserve">acknowledge this via CEMAR </w:t>
      </w:r>
      <w:r>
        <w:t xml:space="preserve">and </w:t>
      </w:r>
      <w:r w:rsidR="000B433B">
        <w:t>move to contractor engagement.</w:t>
      </w:r>
      <w:r w:rsidR="004E3D65">
        <w:t xml:space="preserve"> </w:t>
      </w:r>
      <w:r w:rsidR="00512E18">
        <w:t xml:space="preserve"> </w:t>
      </w:r>
    </w:p>
    <w:p w14:paraId="5A102964" w14:textId="77777777" w:rsidR="00BC27DE" w:rsidRPr="00337FEF" w:rsidRDefault="00BC27DE" w:rsidP="00337FEF"/>
    <w:p w14:paraId="36D2B932" w14:textId="3AD81109" w:rsidR="00337FEF" w:rsidRDefault="00ED71D4" w:rsidP="00ED71D4">
      <w:pPr>
        <w:pStyle w:val="Heading3"/>
      </w:pPr>
      <w:bookmarkStart w:id="24" w:name="_Toc131182966"/>
      <w:r>
        <w:t>Gate 1</w:t>
      </w:r>
      <w:bookmarkEnd w:id="24"/>
    </w:p>
    <w:p w14:paraId="175BE126" w14:textId="59986289" w:rsidR="00337FEF" w:rsidRDefault="00F72E32" w:rsidP="000A0D79">
      <w:r>
        <w:t>On reaching gate 1, the Mitie senior project manager will have creat</w:t>
      </w:r>
      <w:r w:rsidR="00DE2FAD">
        <w:t xml:space="preserve">ed a project control document, </w:t>
      </w:r>
      <w:r>
        <w:t>obtained the agreed number of quotations</w:t>
      </w:r>
      <w:r w:rsidR="00DE2FAD">
        <w:t xml:space="preserve"> (for the value of the project)</w:t>
      </w:r>
      <w:r w:rsidR="00AF15A1">
        <w:t>,</w:t>
      </w:r>
      <w:r>
        <w:t xml:space="preserve"> and </w:t>
      </w:r>
      <w:r w:rsidR="00DE2FAD">
        <w:t>created a risk register</w:t>
      </w:r>
      <w:r w:rsidR="0055677E">
        <w:t xml:space="preserve">, along with the other items listed </w:t>
      </w:r>
      <w:r w:rsidR="00020EAD">
        <w:t xml:space="preserve">before gate 1 </w:t>
      </w:r>
      <w:r w:rsidR="0055677E">
        <w:t xml:space="preserve">in </w:t>
      </w:r>
      <w:r w:rsidR="0055677E" w:rsidRPr="00985370">
        <w:t xml:space="preserve">figure </w:t>
      </w:r>
      <w:r w:rsidR="00BC27DE" w:rsidRPr="00985370">
        <w:t>1</w:t>
      </w:r>
      <w:r w:rsidR="00985370" w:rsidRPr="00985370">
        <w:t>1</w:t>
      </w:r>
      <w:r w:rsidR="0055677E" w:rsidRPr="00985370">
        <w:t>.</w:t>
      </w:r>
    </w:p>
    <w:p w14:paraId="36BA3931" w14:textId="00BE98E3" w:rsidR="00337FEF" w:rsidRDefault="00020EAD" w:rsidP="000A0D79">
      <w:r>
        <w:t xml:space="preserve">If all documentation is in place and </w:t>
      </w:r>
      <w:r w:rsidR="00A507DA">
        <w:t>agreed</w:t>
      </w:r>
      <w:r w:rsidR="00985370">
        <w:t xml:space="preserve"> by </w:t>
      </w:r>
      <w:r w:rsidR="003E3664">
        <w:t xml:space="preserve">the Mitie senior project manager, head of projects, and the </w:t>
      </w:r>
      <w:r w:rsidR="0004640C">
        <w:t>Mitie head of finance (for the Magnox contract)</w:t>
      </w:r>
      <w:r w:rsidR="00A507DA">
        <w:t>, then the recommended sub-contractors quote can then be issued to Magnox via CEMAR</w:t>
      </w:r>
      <w:r w:rsidR="00264166">
        <w:t xml:space="preserve"> (in the form of an OP10 document)</w:t>
      </w:r>
      <w:r w:rsidR="00A507DA">
        <w:t xml:space="preserve"> for their </w:t>
      </w:r>
      <w:r w:rsidR="00264166">
        <w:t>approval.</w:t>
      </w:r>
    </w:p>
    <w:p w14:paraId="497382C2" w14:textId="77777777" w:rsidR="00BC27DE" w:rsidRDefault="00BC27DE" w:rsidP="000A0D79"/>
    <w:p w14:paraId="1B64BAB3" w14:textId="004057DD" w:rsidR="00264166" w:rsidRDefault="00264166" w:rsidP="00264166">
      <w:pPr>
        <w:pStyle w:val="Heading3"/>
      </w:pPr>
      <w:bookmarkStart w:id="25" w:name="_Toc131182967"/>
      <w:r>
        <w:t>Gate 2</w:t>
      </w:r>
      <w:bookmarkEnd w:id="25"/>
    </w:p>
    <w:p w14:paraId="4A0C2402" w14:textId="193FB254" w:rsidR="00264166" w:rsidRDefault="006747EF" w:rsidP="00264166">
      <w:r>
        <w:t xml:space="preserve">At </w:t>
      </w:r>
      <w:r w:rsidR="000F6EBB">
        <w:t>G</w:t>
      </w:r>
      <w:r>
        <w:t xml:space="preserve">ate 2, a </w:t>
      </w:r>
      <w:r w:rsidR="006F373A">
        <w:t xml:space="preserve">Go/No-Go decision is made on whether or not the project </w:t>
      </w:r>
      <w:r w:rsidR="000F6EBB">
        <w:t xml:space="preserve">is ready to start. </w:t>
      </w:r>
      <w:r w:rsidR="008D474F">
        <w:t xml:space="preserve">If there is any doubt what so ever, then the project will be stopped until all documentation is in place and the </w:t>
      </w:r>
      <w:r w:rsidR="007533FD">
        <w:t>client, contractor and sub-contractor is happy to proceed. It is at this point in the past where projects have been</w:t>
      </w:r>
      <w:r w:rsidR="00A519C1">
        <w:t xml:space="preserve"> rushed </w:t>
      </w:r>
      <w:r w:rsidR="007533FD">
        <w:t>to</w:t>
      </w:r>
      <w:r w:rsidR="00ED0730">
        <w:t xml:space="preserve"> </w:t>
      </w:r>
      <w:r w:rsidR="007533FD">
        <w:t>start</w:t>
      </w:r>
      <w:r w:rsidR="00ED0730">
        <w:t xml:space="preserve"> to please senior</w:t>
      </w:r>
      <w:r w:rsidR="00B00E4D">
        <w:t xml:space="preserve"> Magnox</w:t>
      </w:r>
      <w:r w:rsidR="00ED0730">
        <w:t xml:space="preserve"> management</w:t>
      </w:r>
      <w:r w:rsidR="00A519C1">
        <w:t>, but</w:t>
      </w:r>
      <w:r w:rsidR="00ED0730">
        <w:t xml:space="preserve"> then</w:t>
      </w:r>
      <w:r w:rsidR="00A519C1">
        <w:t xml:space="preserve"> go wrong and snowball out of control. </w:t>
      </w:r>
    </w:p>
    <w:p w14:paraId="6C7FF0D5" w14:textId="4D337704" w:rsidR="00CA0326" w:rsidRDefault="00CA0326" w:rsidP="00264166">
      <w:r>
        <w:t>If all documentation is in place and the sub-contractor is clear on what is expected of them</w:t>
      </w:r>
      <w:r w:rsidR="001D2E77">
        <w:t>,</w:t>
      </w:r>
      <w:r>
        <w:t xml:space="preserve"> with</w:t>
      </w:r>
      <w:r w:rsidR="001D2E77">
        <w:t xml:space="preserve"> all</w:t>
      </w:r>
      <w:r>
        <w:t xml:space="preserve"> </w:t>
      </w:r>
      <w:r w:rsidR="00B5498A">
        <w:t>costs and programme</w:t>
      </w:r>
      <w:r w:rsidR="001D2E77">
        <w:t xml:space="preserve"> of works</w:t>
      </w:r>
      <w:r w:rsidR="00B5498A">
        <w:t xml:space="preserve"> agreed</w:t>
      </w:r>
      <w:r w:rsidR="00B00E4D">
        <w:t xml:space="preserve"> between Mitie and Magnox</w:t>
      </w:r>
      <w:r w:rsidR="00B5498A">
        <w:t xml:space="preserve">, </w:t>
      </w:r>
      <w:r w:rsidR="001D2E77">
        <w:t>then the project can start.</w:t>
      </w:r>
    </w:p>
    <w:p w14:paraId="629F5AF5" w14:textId="77777777" w:rsidR="00BC27DE" w:rsidRDefault="00BC27DE" w:rsidP="00264166"/>
    <w:p w14:paraId="7CA3833A" w14:textId="13917C94" w:rsidR="001D2E77" w:rsidRDefault="001D2E77" w:rsidP="001D2E77">
      <w:pPr>
        <w:pStyle w:val="Heading3"/>
      </w:pPr>
      <w:bookmarkStart w:id="26" w:name="_Toc131182968"/>
      <w:r>
        <w:t>Gate 3</w:t>
      </w:r>
      <w:bookmarkEnd w:id="26"/>
    </w:p>
    <w:p w14:paraId="79970B59" w14:textId="4D7D2DC0" w:rsidR="001D2E77" w:rsidRDefault="001D2E77" w:rsidP="00264166">
      <w:r>
        <w:t xml:space="preserve">Between gate 2 and 3 is where all the work is carried out on site by the sub-contractor. The Mitie senior project manager </w:t>
      </w:r>
      <w:r w:rsidR="00CB5DC9">
        <w:t>will pass the project over to the project engineer so that he/she can supervise the daily works. Throughout the whole</w:t>
      </w:r>
      <w:r w:rsidR="00581869">
        <w:t xml:space="preserve"> </w:t>
      </w:r>
      <w:r w:rsidR="006B4C38">
        <w:t>project lifecycle,</w:t>
      </w:r>
      <w:r w:rsidR="00CB5DC9">
        <w:t xml:space="preserve"> a daily diary </w:t>
      </w:r>
      <w:r w:rsidR="00335C58">
        <w:t xml:space="preserve">(appendix 2) </w:t>
      </w:r>
      <w:r w:rsidR="00C263E1">
        <w:t xml:space="preserve">is kept, but </w:t>
      </w:r>
      <w:r w:rsidR="008A05C4">
        <w:t xml:space="preserve">it is </w:t>
      </w:r>
      <w:r w:rsidR="00C263E1">
        <w:t>at this stage</w:t>
      </w:r>
      <w:r w:rsidR="008A05C4">
        <w:t xml:space="preserve"> that the</w:t>
      </w:r>
      <w:r w:rsidR="00C263E1">
        <w:t xml:space="preserve"> diary is vitally important. The diary will keep track of any issues during the works </w:t>
      </w:r>
      <w:r w:rsidR="007F243A">
        <w:t xml:space="preserve">and provide information on the construction phase of works after the project is completed </w:t>
      </w:r>
      <w:r w:rsidR="00F81104">
        <w:t>if required.</w:t>
      </w:r>
    </w:p>
    <w:p w14:paraId="68A84855" w14:textId="4963B82C" w:rsidR="00183AC4" w:rsidRDefault="00183AC4" w:rsidP="00264166">
      <w:r>
        <w:t>If the project runs in to any issues</w:t>
      </w:r>
      <w:r w:rsidR="0058175E">
        <w:t xml:space="preserve"> and will incur additional costs, </w:t>
      </w:r>
      <w:r w:rsidR="00A35145">
        <w:t>this will be communicated to the client via CEMAR</w:t>
      </w:r>
      <w:r w:rsidR="0002403B">
        <w:t xml:space="preserve"> and works stopped until approval has been agreed </w:t>
      </w:r>
      <w:r w:rsidR="00087D55">
        <w:t>with the client.</w:t>
      </w:r>
    </w:p>
    <w:p w14:paraId="3AF7F635" w14:textId="7593ACF7" w:rsidR="00F81104" w:rsidRDefault="00F81104" w:rsidP="00264166">
      <w:r>
        <w:t>On arriving at gate 3, all practical works would have been completed on site</w:t>
      </w:r>
      <w:r w:rsidR="00664501">
        <w:t xml:space="preserve"> (including any snagging)</w:t>
      </w:r>
      <w:r>
        <w:t xml:space="preserve"> and </w:t>
      </w:r>
      <w:r w:rsidR="00664501">
        <w:t>the finished project handed back over to the client.</w:t>
      </w:r>
    </w:p>
    <w:p w14:paraId="36EBEBF5" w14:textId="77777777" w:rsidR="00BC27DE" w:rsidRDefault="00BC27DE" w:rsidP="00264166"/>
    <w:p w14:paraId="5DED9915" w14:textId="599A3255" w:rsidR="00215794" w:rsidRDefault="00215794" w:rsidP="00215794">
      <w:pPr>
        <w:pStyle w:val="Heading3"/>
      </w:pPr>
      <w:bookmarkStart w:id="27" w:name="_Toc131182969"/>
      <w:r>
        <w:t>Gate 4</w:t>
      </w:r>
      <w:bookmarkEnd w:id="27"/>
      <w:r>
        <w:t xml:space="preserve"> </w:t>
      </w:r>
    </w:p>
    <w:p w14:paraId="46C9A488" w14:textId="5FB782DE" w:rsidR="00C64344" w:rsidRDefault="00012F0D">
      <w:r>
        <w:t xml:space="preserve">Gate 4 </w:t>
      </w:r>
      <w:r w:rsidR="001F65B8">
        <w:t xml:space="preserve">is the end of the project and in place to ensure that </w:t>
      </w:r>
      <w:r w:rsidR="00546FC7">
        <w:t>all certificates and O&amp;M’s are handed over to the client</w:t>
      </w:r>
      <w:r w:rsidR="00395173">
        <w:t>, with the final account signed off</w:t>
      </w:r>
      <w:r w:rsidR="00944CCD">
        <w:t xml:space="preserve">. Any assets will be uploaded to </w:t>
      </w:r>
      <w:r w:rsidR="00D57875">
        <w:t>Maximo/</w:t>
      </w:r>
      <w:r w:rsidR="00414CC2">
        <w:t>CAFM (Computer Aided Facilities Management</w:t>
      </w:r>
      <w:r w:rsidR="00D57875">
        <w:t xml:space="preserve">). A decision is made </w:t>
      </w:r>
      <w:r w:rsidR="008B558C">
        <w:t>on whether or not to close out the project.</w:t>
      </w:r>
    </w:p>
    <w:p w14:paraId="3F8826B0" w14:textId="54312A75" w:rsidR="00C2205A" w:rsidRDefault="007078AE" w:rsidP="007078AE">
      <w:pPr>
        <w:pStyle w:val="Heading1"/>
      </w:pPr>
      <w:bookmarkStart w:id="28" w:name="_Toc131182970"/>
      <w:r>
        <w:lastRenderedPageBreak/>
        <w:t>Control</w:t>
      </w:r>
      <w:bookmarkEnd w:id="28"/>
    </w:p>
    <w:p w14:paraId="2A34C5A6" w14:textId="62010BE8" w:rsidR="00BC27DE" w:rsidRDefault="00DE031E">
      <w:r>
        <w:t>On implementation of these actions, there needs to be an element of control to en</w:t>
      </w:r>
      <w:r w:rsidR="009004E6">
        <w:t>s</w:t>
      </w:r>
      <w:r>
        <w:t xml:space="preserve">ure that these actions are followed and </w:t>
      </w:r>
      <w:r w:rsidR="009004E6">
        <w:t>that project timelines are on track without effecting budget and quality.</w:t>
      </w:r>
    </w:p>
    <w:p w14:paraId="4C158675" w14:textId="0251358A" w:rsidR="005E1534" w:rsidRDefault="005E1534">
      <w:r>
        <w:t xml:space="preserve">When Magnox issue a </w:t>
      </w:r>
      <w:r w:rsidR="008A6C98">
        <w:t xml:space="preserve">draft </w:t>
      </w:r>
      <w:r>
        <w:t xml:space="preserve">scoping document to Mitie, </w:t>
      </w:r>
      <w:r w:rsidR="009D3EF4">
        <w:t xml:space="preserve">Mitie are to arrange a </w:t>
      </w:r>
      <w:r w:rsidR="00335C58">
        <w:t>Gate 0</w:t>
      </w:r>
      <w:r w:rsidR="009D3EF4">
        <w:t xml:space="preserve"> meeting at its earliest convenienc</w:t>
      </w:r>
      <w:r w:rsidR="00335C58">
        <w:t xml:space="preserve">e, </w:t>
      </w:r>
      <w:r w:rsidR="009D3EF4">
        <w:t>to discuss the scope of works and de</w:t>
      </w:r>
      <w:r w:rsidR="00457101">
        <w:t xml:space="preserve">cide whether or not there is enough information within the scope for a contractor to </w:t>
      </w:r>
      <w:r w:rsidR="00366724">
        <w:t>provide a quotation.</w:t>
      </w:r>
      <w:r w:rsidR="008A6C98">
        <w:t xml:space="preserve"> If </w:t>
      </w:r>
      <w:r w:rsidR="00E149DD">
        <w:t>the scope is adequate, then Magnox will submit the scope to Mitie via CEMAR.</w:t>
      </w:r>
    </w:p>
    <w:p w14:paraId="247B54B2" w14:textId="7120568F" w:rsidR="00AB4874" w:rsidRDefault="00AB4874">
      <w:r>
        <w:t xml:space="preserve">Mitie </w:t>
      </w:r>
      <w:r w:rsidR="00867CF6">
        <w:t xml:space="preserve">Project Engineers to complete a Daily </w:t>
      </w:r>
      <w:r w:rsidR="00A90201">
        <w:t xml:space="preserve">Site </w:t>
      </w:r>
      <w:r w:rsidR="00867CF6">
        <w:t>Diary</w:t>
      </w:r>
      <w:r w:rsidR="007056D7">
        <w:t xml:space="preserve"> (appendix 2).</w:t>
      </w:r>
    </w:p>
    <w:p w14:paraId="2F374A8D" w14:textId="1E067769" w:rsidR="00366724" w:rsidRDefault="00366724">
      <w:r>
        <w:t>Each gate review wi</w:t>
      </w:r>
      <w:r w:rsidR="00291293">
        <w:t>ll</w:t>
      </w:r>
      <w:r>
        <w:t xml:space="preserve"> need to be signed off by Mitie’s senior project manager and </w:t>
      </w:r>
      <w:r w:rsidR="00DB36E0">
        <w:t xml:space="preserve">head of projects. In addition to this, </w:t>
      </w:r>
      <w:r w:rsidR="00917975">
        <w:t>Mitie’s</w:t>
      </w:r>
      <w:r w:rsidR="00DB36E0">
        <w:t xml:space="preserve"> head of finance</w:t>
      </w:r>
      <w:r w:rsidR="00917975">
        <w:t xml:space="preserve"> (for the Magnox contract) will also </w:t>
      </w:r>
      <w:r w:rsidR="00E149DD">
        <w:t xml:space="preserve">be required to </w:t>
      </w:r>
      <w:r w:rsidR="00917975">
        <w:t xml:space="preserve">sign off </w:t>
      </w:r>
      <w:r w:rsidR="00291293">
        <w:t xml:space="preserve">the </w:t>
      </w:r>
      <w:r w:rsidR="00DF62C1">
        <w:t xml:space="preserve">Gate 1 </w:t>
      </w:r>
      <w:r w:rsidR="00291293">
        <w:t xml:space="preserve">review </w:t>
      </w:r>
      <w:r w:rsidR="00DF62C1">
        <w:t xml:space="preserve">before </w:t>
      </w:r>
      <w:r w:rsidR="00291293">
        <w:t>a</w:t>
      </w:r>
      <w:r w:rsidR="00DF62C1">
        <w:t xml:space="preserve"> sub-contractor</w:t>
      </w:r>
      <w:r w:rsidR="00291293">
        <w:t>’</w:t>
      </w:r>
      <w:r w:rsidR="00DF62C1">
        <w:t>s quotation is submitted to CEMAR for Magnox approval.</w:t>
      </w:r>
    </w:p>
    <w:p w14:paraId="4D4F1AB0" w14:textId="0F5875FB" w:rsidR="00291293" w:rsidRDefault="00291293">
      <w:r>
        <w:t>At gate 2 review/sign of</w:t>
      </w:r>
      <w:r w:rsidR="00B826C3">
        <w:t>f, a execute Go/No Go decision will be made</w:t>
      </w:r>
      <w:r w:rsidR="00722FD6">
        <w:t xml:space="preserve"> by the Mitie senior project manager and the head of projects.</w:t>
      </w:r>
    </w:p>
    <w:p w14:paraId="191C7DD6" w14:textId="388DF79D" w:rsidR="00722FD6" w:rsidRDefault="00722FD6">
      <w:r>
        <w:t>If there are any changes to the scope from then on, the project will be stopped</w:t>
      </w:r>
      <w:r w:rsidR="0072036A">
        <w:t xml:space="preserve">, a delay report documented </w:t>
      </w:r>
      <w:r w:rsidR="0072036A" w:rsidRPr="00AB4874">
        <w:t xml:space="preserve">(appendix </w:t>
      </w:r>
      <w:r w:rsidR="00B40568" w:rsidRPr="00AB4874">
        <w:t>3)</w:t>
      </w:r>
      <w:r w:rsidR="00B40568">
        <w:t xml:space="preserve"> and a variation of work/costs submitted to CEMAR for Magnox approval before the project can re-commence.</w:t>
      </w:r>
    </w:p>
    <w:p w14:paraId="5BF60360" w14:textId="61066839" w:rsidR="00B40568" w:rsidRDefault="00DC48D7">
      <w:r>
        <w:t xml:space="preserve">On completion of gate 4, Mitie will schedule a </w:t>
      </w:r>
      <w:r w:rsidR="0048001A">
        <w:t>Lessons</w:t>
      </w:r>
      <w:r>
        <w:t xml:space="preserve"> Learnt meeting with Magnox</w:t>
      </w:r>
      <w:r w:rsidR="00E149DD">
        <w:t>, with the meeting</w:t>
      </w:r>
      <w:r w:rsidR="00B9018F">
        <w:t xml:space="preserve"> min</w:t>
      </w:r>
      <w:r w:rsidR="000F1056">
        <w:t>uted and recorded</w:t>
      </w:r>
      <w:r w:rsidR="0048001A">
        <w:t xml:space="preserve"> </w:t>
      </w:r>
      <w:r w:rsidR="000966E0">
        <w:t xml:space="preserve">in a Lessons Learnt report </w:t>
      </w:r>
      <w:r w:rsidR="000966E0" w:rsidRPr="00AB4874">
        <w:t>(appendix 4)</w:t>
      </w:r>
      <w:r w:rsidR="000F1056" w:rsidRPr="00AB4874">
        <w:t>,</w:t>
      </w:r>
      <w:r w:rsidR="000F1056">
        <w:t xml:space="preserve"> before </w:t>
      </w:r>
      <w:r w:rsidR="000966E0">
        <w:t xml:space="preserve">submitted to </w:t>
      </w:r>
      <w:r w:rsidR="008A6C98">
        <w:t>Magnox via CEMAR.</w:t>
      </w:r>
    </w:p>
    <w:p w14:paraId="24CFA14A" w14:textId="168A209B" w:rsidR="00BC27DE" w:rsidRDefault="00E42102">
      <w:r>
        <w:t>In addition, t</w:t>
      </w:r>
      <w:r w:rsidR="00F27845" w:rsidRPr="00F27845">
        <w:t>hese improvements can be monitored over time using agreed Key Performance Indicators (KPI’s).</w:t>
      </w:r>
    </w:p>
    <w:p w14:paraId="6C721D57" w14:textId="24DD2E0C" w:rsidR="00C2205A" w:rsidRDefault="00C2205A" w:rsidP="0011741C">
      <w:pPr>
        <w:jc w:val="center"/>
      </w:pPr>
    </w:p>
    <w:p w14:paraId="543EB777" w14:textId="1B522692" w:rsidR="00C2205A" w:rsidRDefault="00C2205A"/>
    <w:p w14:paraId="01DA9FEF" w14:textId="3B364EA5" w:rsidR="00C2205A" w:rsidRDefault="00C2205A"/>
    <w:p w14:paraId="2D73D9F9" w14:textId="507E019E" w:rsidR="00C2205A" w:rsidRDefault="00C2205A"/>
    <w:p w14:paraId="001AEAFE" w14:textId="23B5B86A" w:rsidR="00C2205A" w:rsidRDefault="00C2205A"/>
    <w:p w14:paraId="0D707F72" w14:textId="2FD5FE79" w:rsidR="00C2205A" w:rsidRDefault="00C2205A"/>
    <w:p w14:paraId="3F903B6D" w14:textId="1B44ABC7" w:rsidR="00C2205A" w:rsidRDefault="00C2205A"/>
    <w:p w14:paraId="347EA957" w14:textId="7A334359" w:rsidR="00C2205A" w:rsidRDefault="00C2205A"/>
    <w:p w14:paraId="1BAB97E2" w14:textId="20EE77F8" w:rsidR="00C2205A" w:rsidRDefault="00C2205A"/>
    <w:p w14:paraId="777D27C7" w14:textId="176BF076" w:rsidR="00C2205A" w:rsidRDefault="00C2205A"/>
    <w:p w14:paraId="22F49963" w14:textId="1CAD3F7D" w:rsidR="00C2205A" w:rsidRDefault="00C2205A"/>
    <w:p w14:paraId="3D694DB1" w14:textId="0BD64A62" w:rsidR="00C2205A" w:rsidRDefault="00C2205A"/>
    <w:p w14:paraId="36F0453A" w14:textId="3A9CA1AE" w:rsidR="00C2205A" w:rsidRDefault="00C2205A"/>
    <w:p w14:paraId="25F3615C" w14:textId="04EAD566" w:rsidR="00C2205A" w:rsidRDefault="00C2205A"/>
    <w:p w14:paraId="1D9FB071" w14:textId="6C6612F8" w:rsidR="00C64344" w:rsidRDefault="00112892" w:rsidP="00C02F64">
      <w:pPr>
        <w:pStyle w:val="Heading1"/>
      </w:pPr>
      <w:bookmarkStart w:id="29" w:name="_Toc131182971"/>
      <w:r>
        <w:lastRenderedPageBreak/>
        <w:t>References</w:t>
      </w:r>
      <w:bookmarkEnd w:id="29"/>
    </w:p>
    <w:sdt>
      <w:sdtPr>
        <w:tag w:val="MENDELEY_BIBLIOGRAPHY"/>
        <w:id w:val="1709291819"/>
        <w:placeholder>
          <w:docPart w:val="DefaultPlaceholder_-1854013440"/>
        </w:placeholder>
      </w:sdtPr>
      <w:sdtEndPr/>
      <w:sdtContent>
        <w:p w14:paraId="4CFF0B41" w14:textId="77777777" w:rsidR="00ED0B07" w:rsidRDefault="00ED0B07">
          <w:pPr>
            <w:autoSpaceDE w:val="0"/>
            <w:autoSpaceDN w:val="0"/>
            <w:ind w:hanging="480"/>
            <w:divId w:val="1662733085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</w:rPr>
            <w:t xml:space="preserve">CFI. (2022). </w:t>
          </w:r>
          <w:r>
            <w:rPr>
              <w:rFonts w:eastAsia="Times New Roman"/>
              <w:i/>
              <w:iCs/>
            </w:rPr>
            <w:t>What is Six Sigma</w:t>
          </w:r>
          <w:r>
            <w:rPr>
              <w:rFonts w:eastAsia="Times New Roman"/>
            </w:rPr>
            <w:t>.</w:t>
          </w:r>
        </w:p>
        <w:p w14:paraId="6F5F8810" w14:textId="77777777" w:rsidR="00ED0B07" w:rsidRDefault="00ED0B07">
          <w:pPr>
            <w:autoSpaceDE w:val="0"/>
            <w:autoSpaceDN w:val="0"/>
            <w:ind w:hanging="480"/>
            <w:divId w:val="735200758"/>
            <w:rPr>
              <w:rFonts w:eastAsia="Times New Roman"/>
            </w:rPr>
          </w:pPr>
          <w:r>
            <w:rPr>
              <w:rFonts w:eastAsia="Times New Roman"/>
            </w:rPr>
            <w:t xml:space="preserve">Duff, S. (2022). </w:t>
          </w:r>
          <w:r>
            <w:rPr>
              <w:rFonts w:eastAsia="Times New Roman"/>
              <w:i/>
              <w:iCs/>
            </w:rPr>
            <w:t>Six Sigma</w:t>
          </w:r>
          <w:r>
            <w:rPr>
              <w:rFonts w:eastAsia="Times New Roman"/>
            </w:rPr>
            <w:t>.</w:t>
          </w:r>
        </w:p>
        <w:p w14:paraId="3EF3CAA5" w14:textId="57838C78" w:rsidR="00ED0B07" w:rsidRDefault="00ED0B07">
          <w:pPr>
            <w:autoSpaceDE w:val="0"/>
            <w:autoSpaceDN w:val="0"/>
            <w:ind w:hanging="480"/>
            <w:divId w:val="176626221"/>
            <w:rPr>
              <w:rFonts w:eastAsia="Times New Roman"/>
            </w:rPr>
          </w:pPr>
          <w:r>
            <w:rPr>
              <w:rFonts w:eastAsia="Times New Roman"/>
            </w:rPr>
            <w:t xml:space="preserve">Magnox. (2023). </w:t>
          </w:r>
          <w:r>
            <w:rPr>
              <w:rFonts w:eastAsia="Times New Roman"/>
              <w:i/>
              <w:iCs/>
            </w:rPr>
            <w:t xml:space="preserve">Work Pack Alignment </w:t>
          </w:r>
          <w:r w:rsidR="00066006">
            <w:rPr>
              <w:rFonts w:eastAsia="Times New Roman"/>
              <w:i/>
              <w:iCs/>
            </w:rPr>
            <w:t>tool.</w:t>
          </w:r>
        </w:p>
        <w:p w14:paraId="29B1E719" w14:textId="77777777" w:rsidR="00ED0B07" w:rsidRDefault="00ED0B07">
          <w:pPr>
            <w:autoSpaceDE w:val="0"/>
            <w:autoSpaceDN w:val="0"/>
            <w:ind w:hanging="480"/>
            <w:divId w:val="957221595"/>
            <w:rPr>
              <w:rFonts w:eastAsia="Times New Roman"/>
            </w:rPr>
          </w:pPr>
          <w:r>
            <w:rPr>
              <w:rFonts w:eastAsia="Times New Roman"/>
            </w:rPr>
            <w:t xml:space="preserve">Mitie. (2023). </w:t>
          </w:r>
          <w:r>
            <w:rPr>
              <w:rFonts w:eastAsia="Times New Roman"/>
              <w:i/>
              <w:iCs/>
            </w:rPr>
            <w:t>Mitie</w:t>
          </w:r>
          <w:r>
            <w:rPr>
              <w:rFonts w:eastAsia="Times New Roman"/>
            </w:rPr>
            <w:t>. https://youtu.be/s7wnfjgrxr4</w:t>
          </w:r>
        </w:p>
        <w:p w14:paraId="28FB64AD" w14:textId="77777777" w:rsidR="00ED0B07" w:rsidRDefault="00ED0B07">
          <w:pPr>
            <w:autoSpaceDE w:val="0"/>
            <w:autoSpaceDN w:val="0"/>
            <w:ind w:hanging="480"/>
            <w:divId w:val="80880783"/>
            <w:rPr>
              <w:rFonts w:eastAsia="Times New Roman"/>
            </w:rPr>
          </w:pPr>
          <w:r>
            <w:rPr>
              <w:rFonts w:eastAsia="Times New Roman"/>
            </w:rPr>
            <w:t xml:space="preserve">MTCT. (2023). </w:t>
          </w:r>
          <w:r>
            <w:rPr>
              <w:rFonts w:eastAsia="Times New Roman"/>
              <w:i/>
              <w:iCs/>
            </w:rPr>
            <w:t>5 Whys</w:t>
          </w:r>
          <w:r>
            <w:rPr>
              <w:rFonts w:eastAsia="Times New Roman"/>
            </w:rPr>
            <w:t>.</w:t>
          </w:r>
        </w:p>
        <w:p w14:paraId="4F521C56" w14:textId="77777777" w:rsidR="00ED0B07" w:rsidRDefault="00ED0B07">
          <w:pPr>
            <w:autoSpaceDE w:val="0"/>
            <w:autoSpaceDN w:val="0"/>
            <w:ind w:hanging="480"/>
            <w:divId w:val="336929818"/>
            <w:rPr>
              <w:rFonts w:eastAsia="Times New Roman"/>
            </w:rPr>
          </w:pPr>
          <w:r>
            <w:rPr>
              <w:rFonts w:eastAsia="Times New Roman"/>
            </w:rPr>
            <w:t xml:space="preserve">NHS. (2023). </w:t>
          </w:r>
          <w:r>
            <w:rPr>
              <w:rFonts w:eastAsia="Times New Roman"/>
              <w:i/>
              <w:iCs/>
            </w:rPr>
            <w:t>Cause and Effect (Fishbone) Diagram</w:t>
          </w:r>
          <w:r>
            <w:rPr>
              <w:rFonts w:eastAsia="Times New Roman"/>
            </w:rPr>
            <w:t>.</w:t>
          </w:r>
        </w:p>
        <w:p w14:paraId="1C15E0C4" w14:textId="77777777" w:rsidR="00ED0B07" w:rsidRDefault="00ED0B07">
          <w:pPr>
            <w:autoSpaceDE w:val="0"/>
            <w:autoSpaceDN w:val="0"/>
            <w:ind w:hanging="480"/>
            <w:divId w:val="35933837"/>
            <w:rPr>
              <w:rFonts w:eastAsia="Times New Roman"/>
            </w:rPr>
          </w:pPr>
          <w:r>
            <w:rPr>
              <w:rFonts w:eastAsia="Times New Roman"/>
            </w:rPr>
            <w:t xml:space="preserve">Pyzdek, T. (2019). </w:t>
          </w:r>
          <w:r>
            <w:rPr>
              <w:rFonts w:eastAsia="Times New Roman"/>
              <w:i/>
              <w:iCs/>
            </w:rPr>
            <w:t>DMAIC Six Sigma</w:t>
          </w:r>
          <w:r>
            <w:rPr>
              <w:rFonts w:eastAsia="Times New Roman"/>
            </w:rPr>
            <w:t>.</w:t>
          </w:r>
        </w:p>
        <w:p w14:paraId="0E5C8AA9" w14:textId="77777777" w:rsidR="00ED0B07" w:rsidRDefault="00ED0B07">
          <w:pPr>
            <w:autoSpaceDE w:val="0"/>
            <w:autoSpaceDN w:val="0"/>
            <w:ind w:hanging="480"/>
            <w:divId w:val="159271830"/>
            <w:rPr>
              <w:rFonts w:eastAsia="Times New Roman"/>
            </w:rPr>
          </w:pPr>
          <w:r>
            <w:rPr>
              <w:rFonts w:eastAsia="Times New Roman"/>
            </w:rPr>
            <w:t xml:space="preserve">Staff. (2012). </w:t>
          </w:r>
          <w:r>
            <w:rPr>
              <w:rFonts w:eastAsia="Times New Roman"/>
              <w:i/>
              <w:iCs/>
            </w:rPr>
            <w:t>What is DMADV</w:t>
          </w:r>
          <w:r>
            <w:rPr>
              <w:rFonts w:eastAsia="Times New Roman"/>
            </w:rPr>
            <w:t>.</w:t>
          </w:r>
        </w:p>
        <w:p w14:paraId="0F402580" w14:textId="77777777" w:rsidR="00ED0B07" w:rsidRDefault="00ED0B07">
          <w:pPr>
            <w:autoSpaceDE w:val="0"/>
            <w:autoSpaceDN w:val="0"/>
            <w:ind w:hanging="480"/>
            <w:divId w:val="1209877319"/>
            <w:rPr>
              <w:rFonts w:eastAsia="Times New Roman"/>
            </w:rPr>
          </w:pPr>
          <w:r>
            <w:rPr>
              <w:rFonts w:eastAsia="Times New Roman"/>
            </w:rPr>
            <w:t xml:space="preserve">Thomas, M. (2023). </w:t>
          </w:r>
          <w:r>
            <w:rPr>
              <w:rFonts w:eastAsia="Times New Roman"/>
              <w:i/>
              <w:iCs/>
            </w:rPr>
            <w:t>Process Flow Charts</w:t>
          </w:r>
          <w:r>
            <w:rPr>
              <w:rFonts w:eastAsia="Times New Roman"/>
            </w:rPr>
            <w:t>.</w:t>
          </w:r>
        </w:p>
        <w:p w14:paraId="516C36D7" w14:textId="2AEB6A81" w:rsidR="00C02F64" w:rsidRPr="00C02F64" w:rsidRDefault="00ED0B07" w:rsidP="00C02F64">
          <w:r>
            <w:rPr>
              <w:rFonts w:eastAsia="Times New Roman"/>
            </w:rPr>
            <w:t> </w:t>
          </w:r>
        </w:p>
      </w:sdtContent>
    </w:sdt>
    <w:p w14:paraId="53BD85A5" w14:textId="28BCDD70" w:rsidR="00C64344" w:rsidRDefault="00C64344"/>
    <w:p w14:paraId="7087EB00" w14:textId="294F4C9F" w:rsidR="00C64344" w:rsidRDefault="00C64344"/>
    <w:p w14:paraId="623B3FB5" w14:textId="1607FBB1" w:rsidR="00C64344" w:rsidRDefault="00C64344"/>
    <w:p w14:paraId="4B4F6F38" w14:textId="77777777" w:rsidR="00C64344" w:rsidRDefault="00C64344"/>
    <w:p w14:paraId="6EA82107" w14:textId="4307FEBB" w:rsidR="00C64344" w:rsidRDefault="00C64344"/>
    <w:p w14:paraId="24C42912" w14:textId="146868EA" w:rsidR="00C64344" w:rsidRDefault="00C64344"/>
    <w:p w14:paraId="048D9687" w14:textId="46D47164" w:rsidR="00C64344" w:rsidRDefault="00C64344"/>
    <w:p w14:paraId="5F0ED395" w14:textId="56D7D531" w:rsidR="00C64344" w:rsidRDefault="00C64344"/>
    <w:p w14:paraId="311A9F61" w14:textId="52872453" w:rsidR="00C64344" w:rsidRDefault="00C64344"/>
    <w:p w14:paraId="25895F1E" w14:textId="2212C902" w:rsidR="00C64344" w:rsidRDefault="00C64344"/>
    <w:p w14:paraId="45B613AA" w14:textId="751D349A" w:rsidR="00C64344" w:rsidRDefault="00C64344"/>
    <w:p w14:paraId="7C77DB99" w14:textId="1D306CE7" w:rsidR="00C64344" w:rsidRDefault="00C64344"/>
    <w:p w14:paraId="65CE982E" w14:textId="41B11ABE" w:rsidR="00C64344" w:rsidRDefault="00C64344"/>
    <w:p w14:paraId="425BB26E" w14:textId="52D903C5" w:rsidR="00C64344" w:rsidRDefault="00C64344"/>
    <w:p w14:paraId="6A72864A" w14:textId="4696AA09" w:rsidR="00C64344" w:rsidRDefault="00C64344"/>
    <w:p w14:paraId="0C58C504" w14:textId="77777777" w:rsidR="009566F6" w:rsidRDefault="009566F6"/>
    <w:p w14:paraId="05D32D0D" w14:textId="77777777" w:rsidR="009566F6" w:rsidRDefault="009566F6"/>
    <w:p w14:paraId="28F2A622" w14:textId="77777777" w:rsidR="009566F6" w:rsidRDefault="009566F6"/>
    <w:p w14:paraId="3E0ABB52" w14:textId="77777777" w:rsidR="009566F6" w:rsidRDefault="009566F6"/>
    <w:p w14:paraId="1D05FD5A" w14:textId="09D5369F" w:rsidR="00C64344" w:rsidRDefault="00C64344"/>
    <w:p w14:paraId="066E4904" w14:textId="30F27D48" w:rsidR="00C64344" w:rsidRDefault="00C64344" w:rsidP="00C64344">
      <w:pPr>
        <w:pStyle w:val="Heading1"/>
      </w:pPr>
      <w:bookmarkStart w:id="30" w:name="_Toc131182972"/>
      <w:r>
        <w:lastRenderedPageBreak/>
        <w:t>Appendix</w:t>
      </w:r>
      <w:bookmarkEnd w:id="30"/>
    </w:p>
    <w:p w14:paraId="12738DD6" w14:textId="77777777" w:rsidR="00B6272A" w:rsidRDefault="00B6272A" w:rsidP="00A741EB">
      <w:pPr>
        <w:shd w:val="clear" w:color="auto" w:fill="FFFFFF"/>
        <w:spacing w:after="276" w:line="240" w:lineRule="auto"/>
        <w:rPr>
          <w:rFonts w:eastAsia="Times New Roman" w:cstheme="minorHAnsi"/>
          <w:color w:val="565A5C"/>
          <w:lang w:eastAsia="en-GB"/>
        </w:rPr>
      </w:pPr>
    </w:p>
    <w:p w14:paraId="58C00B74" w14:textId="71DBE656" w:rsidR="00C77D02" w:rsidRDefault="00A741EB" w:rsidP="00C77D02">
      <w:pPr>
        <w:pStyle w:val="ListParagraph"/>
        <w:numPr>
          <w:ilvl w:val="0"/>
          <w:numId w:val="6"/>
        </w:numPr>
        <w:shd w:val="clear" w:color="auto" w:fill="FFFFFF"/>
        <w:spacing w:after="276" w:line="240" w:lineRule="auto"/>
        <w:rPr>
          <w:rFonts w:eastAsia="Times New Roman" w:cstheme="minorHAnsi"/>
          <w:color w:val="565A5C"/>
          <w:lang w:eastAsia="en-GB"/>
        </w:rPr>
      </w:pPr>
      <w:r w:rsidRPr="00C77D02">
        <w:rPr>
          <w:rFonts w:eastAsia="Times New Roman" w:cstheme="minorHAnsi"/>
          <w:color w:val="565A5C"/>
          <w:lang w:eastAsia="en-GB"/>
        </w:rPr>
        <w:t>Mitie’s five core values:</w:t>
      </w:r>
    </w:p>
    <w:p w14:paraId="21B30AED" w14:textId="77777777" w:rsidR="00C77D02" w:rsidRPr="00C77D02" w:rsidRDefault="00C77D02" w:rsidP="00C77D02">
      <w:pPr>
        <w:pStyle w:val="ListParagraph"/>
        <w:shd w:val="clear" w:color="auto" w:fill="FFFFFF"/>
        <w:spacing w:after="276" w:line="240" w:lineRule="auto"/>
        <w:rPr>
          <w:rFonts w:eastAsia="Times New Roman" w:cstheme="minorHAnsi"/>
          <w:color w:val="565A5C"/>
          <w:lang w:eastAsia="en-GB"/>
        </w:rPr>
      </w:pPr>
    </w:p>
    <w:p w14:paraId="73F6C4FB" w14:textId="2FDA70A9" w:rsidR="00A741EB" w:rsidRPr="00B6272A" w:rsidRDefault="00A741EB" w:rsidP="00B6272A">
      <w:pPr>
        <w:pStyle w:val="ListParagraph"/>
        <w:numPr>
          <w:ilvl w:val="0"/>
          <w:numId w:val="5"/>
        </w:numPr>
        <w:shd w:val="clear" w:color="auto" w:fill="FFFFFF"/>
        <w:spacing w:after="276" w:line="240" w:lineRule="auto"/>
        <w:rPr>
          <w:rFonts w:eastAsia="Times New Roman" w:cstheme="minorHAnsi"/>
          <w:color w:val="565A5C"/>
          <w:lang w:eastAsia="en-GB"/>
        </w:rPr>
      </w:pPr>
      <w:r w:rsidRPr="00B6272A">
        <w:rPr>
          <w:rFonts w:eastAsia="Times New Roman" w:cstheme="minorHAnsi"/>
          <w:color w:val="565A5C"/>
          <w:lang w:eastAsia="en-GB"/>
        </w:rPr>
        <w:t>We are one Mitie</w:t>
      </w:r>
      <w:r w:rsidR="00B6272A">
        <w:rPr>
          <w:rFonts w:eastAsia="Times New Roman" w:cstheme="minorHAnsi"/>
          <w:color w:val="565A5C"/>
          <w:lang w:eastAsia="en-GB"/>
        </w:rPr>
        <w:t>.</w:t>
      </w:r>
    </w:p>
    <w:p w14:paraId="5CEFD116" w14:textId="6A20CBEC" w:rsidR="00A741EB" w:rsidRPr="00B6272A" w:rsidRDefault="00A741EB" w:rsidP="00B6272A">
      <w:pPr>
        <w:pStyle w:val="ListParagraph"/>
        <w:numPr>
          <w:ilvl w:val="0"/>
          <w:numId w:val="5"/>
        </w:numPr>
        <w:shd w:val="clear" w:color="auto" w:fill="FFFFFF"/>
        <w:spacing w:after="276" w:line="240" w:lineRule="auto"/>
        <w:rPr>
          <w:rFonts w:eastAsia="Times New Roman" w:cstheme="minorHAnsi"/>
          <w:color w:val="565A5C"/>
          <w:lang w:eastAsia="en-GB"/>
        </w:rPr>
      </w:pPr>
      <w:r w:rsidRPr="00B6272A">
        <w:rPr>
          <w:rFonts w:eastAsia="Times New Roman" w:cstheme="minorHAnsi"/>
          <w:color w:val="565A5C"/>
          <w:lang w:eastAsia="en-GB"/>
        </w:rPr>
        <w:t>We are built on integrity and trust</w:t>
      </w:r>
      <w:r w:rsidR="00B6272A">
        <w:rPr>
          <w:rFonts w:eastAsia="Times New Roman" w:cstheme="minorHAnsi"/>
          <w:color w:val="565A5C"/>
          <w:lang w:eastAsia="en-GB"/>
        </w:rPr>
        <w:t>.</w:t>
      </w:r>
    </w:p>
    <w:p w14:paraId="7735153A" w14:textId="073C1659" w:rsidR="00A741EB" w:rsidRPr="00B6272A" w:rsidRDefault="00A741EB" w:rsidP="00B6272A">
      <w:pPr>
        <w:pStyle w:val="ListParagraph"/>
        <w:numPr>
          <w:ilvl w:val="0"/>
          <w:numId w:val="5"/>
        </w:numPr>
        <w:shd w:val="clear" w:color="auto" w:fill="FFFFFF"/>
        <w:spacing w:after="276" w:line="240" w:lineRule="auto"/>
        <w:rPr>
          <w:rFonts w:eastAsia="Times New Roman" w:cstheme="minorHAnsi"/>
          <w:color w:val="565A5C"/>
          <w:lang w:eastAsia="en-GB"/>
        </w:rPr>
      </w:pPr>
      <w:r w:rsidRPr="00B6272A">
        <w:rPr>
          <w:rFonts w:eastAsia="Times New Roman" w:cstheme="minorHAnsi"/>
          <w:color w:val="565A5C"/>
          <w:lang w:eastAsia="en-GB"/>
        </w:rPr>
        <w:t>We go the extra mile</w:t>
      </w:r>
      <w:r w:rsidR="00B6272A">
        <w:rPr>
          <w:rFonts w:eastAsia="Times New Roman" w:cstheme="minorHAnsi"/>
          <w:color w:val="565A5C"/>
          <w:lang w:eastAsia="en-GB"/>
        </w:rPr>
        <w:t>.</w:t>
      </w:r>
    </w:p>
    <w:p w14:paraId="4A7C42E9" w14:textId="2732003E" w:rsidR="00A741EB" w:rsidRPr="00B6272A" w:rsidRDefault="00A741EB" w:rsidP="00B6272A">
      <w:pPr>
        <w:pStyle w:val="ListParagraph"/>
        <w:numPr>
          <w:ilvl w:val="0"/>
          <w:numId w:val="5"/>
        </w:numPr>
        <w:shd w:val="clear" w:color="auto" w:fill="FFFFFF"/>
        <w:spacing w:after="276" w:line="240" w:lineRule="auto"/>
        <w:rPr>
          <w:rFonts w:eastAsia="Times New Roman" w:cstheme="minorHAnsi"/>
          <w:color w:val="565A5C"/>
          <w:lang w:eastAsia="en-GB"/>
        </w:rPr>
      </w:pPr>
      <w:r w:rsidRPr="00B6272A">
        <w:rPr>
          <w:rFonts w:eastAsia="Times New Roman" w:cstheme="minorHAnsi"/>
          <w:color w:val="565A5C"/>
          <w:lang w:eastAsia="en-GB"/>
        </w:rPr>
        <w:t>Our diversity makes us stronger</w:t>
      </w:r>
      <w:r w:rsidR="00B6272A">
        <w:rPr>
          <w:rFonts w:eastAsia="Times New Roman" w:cstheme="minorHAnsi"/>
          <w:color w:val="565A5C"/>
          <w:lang w:eastAsia="en-GB"/>
        </w:rPr>
        <w:t>.</w:t>
      </w:r>
    </w:p>
    <w:p w14:paraId="59B7D2E3" w14:textId="0D319696" w:rsidR="00C64344" w:rsidRPr="00B6272A" w:rsidRDefault="00B6272A" w:rsidP="00B6272A">
      <w:pPr>
        <w:pStyle w:val="ListParagraph"/>
        <w:numPr>
          <w:ilvl w:val="0"/>
          <w:numId w:val="5"/>
        </w:numPr>
        <w:shd w:val="clear" w:color="auto" w:fill="FFFFFF"/>
        <w:spacing w:after="276" w:line="240" w:lineRule="auto"/>
        <w:rPr>
          <w:rFonts w:eastAsia="Times New Roman" w:cstheme="minorHAnsi"/>
          <w:color w:val="565A5C"/>
          <w:lang w:eastAsia="en-GB"/>
        </w:rPr>
      </w:pPr>
      <w:r w:rsidRPr="00B6272A">
        <w:rPr>
          <w:rFonts w:eastAsia="Times New Roman" w:cstheme="minorHAnsi"/>
          <w:color w:val="565A5C"/>
          <w:lang w:eastAsia="en-GB"/>
        </w:rPr>
        <w:t>Our customers’ business</w:t>
      </w:r>
      <w:r w:rsidR="00A741EB" w:rsidRPr="00B6272A">
        <w:rPr>
          <w:rFonts w:eastAsia="Times New Roman" w:cstheme="minorHAnsi"/>
          <w:color w:val="565A5C"/>
          <w:lang w:eastAsia="en-GB"/>
        </w:rPr>
        <w:t xml:space="preserve"> is our business</w:t>
      </w:r>
      <w:r>
        <w:rPr>
          <w:rFonts w:eastAsia="Times New Roman" w:cstheme="minorHAnsi"/>
          <w:color w:val="565A5C"/>
          <w:lang w:eastAsia="en-GB"/>
        </w:rPr>
        <w:t>.</w:t>
      </w:r>
    </w:p>
    <w:p w14:paraId="48622820" w14:textId="77777777" w:rsidR="00C64344" w:rsidRDefault="00C64344"/>
    <w:p w14:paraId="4F1814D4" w14:textId="77777777" w:rsidR="005E06C7" w:rsidRDefault="005E06C7"/>
    <w:p w14:paraId="6720D61E" w14:textId="77777777" w:rsidR="005E06C7" w:rsidRDefault="005E06C7"/>
    <w:p w14:paraId="19C30D7A" w14:textId="77777777" w:rsidR="005E06C7" w:rsidRDefault="005E06C7"/>
    <w:p w14:paraId="00CDE0DA" w14:textId="77777777" w:rsidR="005E06C7" w:rsidRDefault="005E06C7"/>
    <w:p w14:paraId="739840D0" w14:textId="77777777" w:rsidR="005E06C7" w:rsidRDefault="005E06C7"/>
    <w:p w14:paraId="256DDA0A" w14:textId="77777777" w:rsidR="009566F6" w:rsidRDefault="009566F6"/>
    <w:p w14:paraId="06DFA4F2" w14:textId="77777777" w:rsidR="009566F6" w:rsidRDefault="009566F6"/>
    <w:p w14:paraId="20C4EFC6" w14:textId="77777777" w:rsidR="009566F6" w:rsidRDefault="009566F6"/>
    <w:p w14:paraId="37C3E261" w14:textId="77777777" w:rsidR="009566F6" w:rsidRDefault="009566F6"/>
    <w:p w14:paraId="08B48171" w14:textId="77777777" w:rsidR="009566F6" w:rsidRDefault="009566F6"/>
    <w:p w14:paraId="3429213B" w14:textId="77777777" w:rsidR="009566F6" w:rsidRDefault="009566F6"/>
    <w:p w14:paraId="1AA747F3" w14:textId="77777777" w:rsidR="009566F6" w:rsidRDefault="009566F6"/>
    <w:p w14:paraId="2E166E82" w14:textId="77777777" w:rsidR="009566F6" w:rsidRDefault="009566F6"/>
    <w:p w14:paraId="113EF3DF" w14:textId="77777777" w:rsidR="009566F6" w:rsidRDefault="009566F6"/>
    <w:p w14:paraId="24C936D7" w14:textId="77777777" w:rsidR="009566F6" w:rsidRDefault="009566F6"/>
    <w:p w14:paraId="72D50AC6" w14:textId="77777777" w:rsidR="005E06C7" w:rsidRDefault="005E06C7"/>
    <w:p w14:paraId="36066895" w14:textId="77777777" w:rsidR="005E06C7" w:rsidRDefault="005E06C7"/>
    <w:p w14:paraId="542BB0AA" w14:textId="77777777" w:rsidR="007C67CC" w:rsidRDefault="007C67CC"/>
    <w:p w14:paraId="7EDA422D" w14:textId="77777777" w:rsidR="007C67CC" w:rsidRDefault="007C67CC"/>
    <w:p w14:paraId="57D0BF75" w14:textId="77777777" w:rsidR="007C67CC" w:rsidRDefault="007C67CC"/>
    <w:p w14:paraId="08FD2E1E" w14:textId="77777777" w:rsidR="007C67CC" w:rsidRDefault="007C67CC"/>
    <w:p w14:paraId="4AD8AD49" w14:textId="77777777" w:rsidR="007C67CC" w:rsidRDefault="007C67CC"/>
    <w:p w14:paraId="69A5A8BC" w14:textId="77777777" w:rsidR="005E06C7" w:rsidRDefault="005E06C7"/>
    <w:p w14:paraId="64C1FD07" w14:textId="115D3DEF" w:rsidR="005E06C7" w:rsidRDefault="003F2475">
      <w:r>
        <w:lastRenderedPageBreak/>
        <w:t>Appendix 2</w:t>
      </w:r>
    </w:p>
    <w:p w14:paraId="1B385ECA" w14:textId="77777777" w:rsidR="005E06C7" w:rsidRPr="008C130F" w:rsidRDefault="005E06C7" w:rsidP="005E06C7">
      <w:pPr>
        <w:ind w:hanging="426"/>
        <w:jc w:val="center"/>
        <w:rPr>
          <w:sz w:val="24"/>
          <w:szCs w:val="24"/>
        </w:rPr>
      </w:pPr>
      <w:r w:rsidRPr="00B00F6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30737" wp14:editId="3B18AEF5">
                <wp:simplePos x="0" y="0"/>
                <wp:positionH relativeFrom="column">
                  <wp:posOffset>3695700</wp:posOffset>
                </wp:positionH>
                <wp:positionV relativeFrom="paragraph">
                  <wp:posOffset>-742950</wp:posOffset>
                </wp:positionV>
                <wp:extent cx="2647950" cy="7524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95D6EA" id="Rectangle 10" o:spid="_x0000_s1026" style="position:absolute;margin-left:291pt;margin-top:-58.5pt;width:208.5pt;height:5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" fillcolor="window" strokecolor="window" strokeweight="1pt"/>
            </w:pict>
          </mc:Fallback>
        </mc:AlternateContent>
      </w:r>
      <w:r w:rsidRPr="00B00F6A">
        <w:rPr>
          <w:rFonts w:ascii="Calibri" w:hAnsi="Calibri" w:cs="NimbusSanL-Bold"/>
          <w:b/>
          <w:bCs/>
          <w:color w:val="5D2067"/>
          <w:sz w:val="56"/>
          <w:szCs w:val="52"/>
        </w:rPr>
        <w:t>Daily Site Diary</w:t>
      </w:r>
    </w:p>
    <w:tbl>
      <w:tblPr>
        <w:tblStyle w:val="TableGrid"/>
        <w:tblW w:w="5504" w:type="pct"/>
        <w:tblInd w:w="-431" w:type="dxa"/>
        <w:tblLook w:val="04A0" w:firstRow="1" w:lastRow="0" w:firstColumn="1" w:lastColumn="0" w:noHBand="0" w:noVBand="1"/>
      </w:tblPr>
      <w:tblGrid>
        <w:gridCol w:w="2251"/>
        <w:gridCol w:w="1141"/>
        <w:gridCol w:w="991"/>
        <w:gridCol w:w="119"/>
        <w:gridCol w:w="1427"/>
        <w:gridCol w:w="824"/>
        <w:gridCol w:w="760"/>
        <w:gridCol w:w="8"/>
        <w:gridCol w:w="2404"/>
      </w:tblGrid>
      <w:tr w:rsidR="005E06C7" w14:paraId="65B5F839" w14:textId="77777777" w:rsidTr="00FE08C6">
        <w:tc>
          <w:tcPr>
            <w:tcW w:w="1134" w:type="pct"/>
            <w:shd w:val="clear" w:color="auto" w:fill="5D2067"/>
          </w:tcPr>
          <w:p w14:paraId="5C992AC5" w14:textId="77777777" w:rsidR="005E06C7" w:rsidRDefault="005E06C7" w:rsidP="00FE08C6">
            <w:r>
              <w:t xml:space="preserve">Site </w:t>
            </w:r>
          </w:p>
        </w:tc>
        <w:tc>
          <w:tcPr>
            <w:tcW w:w="3866" w:type="pct"/>
            <w:gridSpan w:val="8"/>
          </w:tcPr>
          <w:p w14:paraId="7B0ABB07" w14:textId="77777777" w:rsidR="005E06C7" w:rsidRDefault="005E06C7" w:rsidP="00FE08C6"/>
        </w:tc>
      </w:tr>
      <w:tr w:rsidR="005E06C7" w14:paraId="7BC20039" w14:textId="77777777" w:rsidTr="00FE08C6">
        <w:tc>
          <w:tcPr>
            <w:tcW w:w="1134" w:type="pct"/>
            <w:shd w:val="clear" w:color="auto" w:fill="5D2067"/>
          </w:tcPr>
          <w:p w14:paraId="11008624" w14:textId="77777777" w:rsidR="005E06C7" w:rsidRDefault="005E06C7" w:rsidP="00FE08C6">
            <w:r>
              <w:t>Site Manager (completed by)</w:t>
            </w:r>
          </w:p>
        </w:tc>
        <w:tc>
          <w:tcPr>
            <w:tcW w:w="1134" w:type="pct"/>
            <w:gridSpan w:val="3"/>
          </w:tcPr>
          <w:p w14:paraId="5C26C7FA" w14:textId="77777777" w:rsidR="005E06C7" w:rsidRDefault="005E06C7" w:rsidP="00FE08C6"/>
        </w:tc>
        <w:tc>
          <w:tcPr>
            <w:tcW w:w="1134" w:type="pct"/>
            <w:gridSpan w:val="2"/>
            <w:shd w:val="clear" w:color="auto" w:fill="5D2067"/>
          </w:tcPr>
          <w:p w14:paraId="56D2A4CD" w14:textId="77777777" w:rsidR="005E06C7" w:rsidRDefault="005E06C7" w:rsidP="00FE08C6">
            <w:r>
              <w:t>Date</w:t>
            </w:r>
          </w:p>
        </w:tc>
        <w:tc>
          <w:tcPr>
            <w:tcW w:w="1599" w:type="pct"/>
            <w:gridSpan w:val="3"/>
          </w:tcPr>
          <w:p w14:paraId="6A092449" w14:textId="77777777" w:rsidR="005E06C7" w:rsidRDefault="005E06C7" w:rsidP="00FE08C6"/>
        </w:tc>
      </w:tr>
      <w:tr w:rsidR="005E06C7" w14:paraId="28D1224C" w14:textId="77777777" w:rsidTr="00FE08C6">
        <w:trPr>
          <w:trHeight w:val="636"/>
        </w:trPr>
        <w:tc>
          <w:tcPr>
            <w:tcW w:w="2987" w:type="pct"/>
            <w:gridSpan w:val="5"/>
            <w:shd w:val="clear" w:color="auto" w:fill="5D2067"/>
          </w:tcPr>
          <w:p w14:paraId="5C8F86A3" w14:textId="77777777" w:rsidR="005E06C7" w:rsidRDefault="005E06C7" w:rsidP="00FE08C6">
            <w:r>
              <w:t xml:space="preserve"> Site Attendance</w:t>
            </w:r>
          </w:p>
          <w:p w14:paraId="092D05D7" w14:textId="77777777" w:rsidR="005E06C7" w:rsidRDefault="005E06C7" w:rsidP="00FE08C6">
            <w:r>
              <w:t>(please list trade/ visitor)</w:t>
            </w:r>
          </w:p>
        </w:tc>
        <w:tc>
          <w:tcPr>
            <w:tcW w:w="802" w:type="pct"/>
            <w:gridSpan w:val="3"/>
            <w:shd w:val="clear" w:color="auto" w:fill="5D2067"/>
          </w:tcPr>
          <w:p w14:paraId="1F45CECB" w14:textId="77777777" w:rsidR="005E06C7" w:rsidRDefault="005E06C7" w:rsidP="00FE08C6">
            <w:r>
              <w:t>Subcontractor?  (Yes/ No)</w:t>
            </w:r>
          </w:p>
        </w:tc>
        <w:tc>
          <w:tcPr>
            <w:tcW w:w="1211" w:type="pct"/>
            <w:shd w:val="clear" w:color="auto" w:fill="5D2067"/>
          </w:tcPr>
          <w:p w14:paraId="541AF260" w14:textId="77777777" w:rsidR="005E06C7" w:rsidRDefault="005E06C7" w:rsidP="00FE08C6">
            <w:r>
              <w:t>Number on Site</w:t>
            </w:r>
          </w:p>
        </w:tc>
      </w:tr>
      <w:tr w:rsidR="005E06C7" w14:paraId="6CFCA811" w14:textId="77777777" w:rsidTr="00FE08C6">
        <w:tc>
          <w:tcPr>
            <w:tcW w:w="2987" w:type="pct"/>
            <w:gridSpan w:val="5"/>
          </w:tcPr>
          <w:p w14:paraId="7A1D73C8" w14:textId="77777777" w:rsidR="005E06C7" w:rsidRDefault="005E06C7" w:rsidP="00FE08C6"/>
        </w:tc>
        <w:tc>
          <w:tcPr>
            <w:tcW w:w="802" w:type="pct"/>
            <w:gridSpan w:val="3"/>
          </w:tcPr>
          <w:p w14:paraId="56EFA602" w14:textId="77777777" w:rsidR="005E06C7" w:rsidRDefault="005E06C7" w:rsidP="00FE08C6"/>
        </w:tc>
        <w:tc>
          <w:tcPr>
            <w:tcW w:w="1211" w:type="pct"/>
          </w:tcPr>
          <w:p w14:paraId="42C0795C" w14:textId="77777777" w:rsidR="005E06C7" w:rsidRDefault="005E06C7" w:rsidP="00FE08C6"/>
        </w:tc>
      </w:tr>
      <w:tr w:rsidR="005E06C7" w14:paraId="12877F26" w14:textId="77777777" w:rsidTr="00FE08C6">
        <w:tc>
          <w:tcPr>
            <w:tcW w:w="2987" w:type="pct"/>
            <w:gridSpan w:val="5"/>
          </w:tcPr>
          <w:p w14:paraId="33C898BA" w14:textId="77777777" w:rsidR="005E06C7" w:rsidRDefault="005E06C7" w:rsidP="00FE08C6"/>
        </w:tc>
        <w:tc>
          <w:tcPr>
            <w:tcW w:w="802" w:type="pct"/>
            <w:gridSpan w:val="3"/>
          </w:tcPr>
          <w:p w14:paraId="3197D77C" w14:textId="77777777" w:rsidR="005E06C7" w:rsidRDefault="005E06C7" w:rsidP="00FE08C6"/>
        </w:tc>
        <w:tc>
          <w:tcPr>
            <w:tcW w:w="1211" w:type="pct"/>
          </w:tcPr>
          <w:p w14:paraId="29328791" w14:textId="77777777" w:rsidR="005E06C7" w:rsidRDefault="005E06C7" w:rsidP="00FE08C6"/>
        </w:tc>
      </w:tr>
      <w:tr w:rsidR="005E06C7" w14:paraId="355315EE" w14:textId="77777777" w:rsidTr="00FE08C6">
        <w:tc>
          <w:tcPr>
            <w:tcW w:w="2987" w:type="pct"/>
            <w:gridSpan w:val="5"/>
          </w:tcPr>
          <w:p w14:paraId="7325947E" w14:textId="77777777" w:rsidR="005E06C7" w:rsidRDefault="005E06C7" w:rsidP="00FE08C6"/>
        </w:tc>
        <w:tc>
          <w:tcPr>
            <w:tcW w:w="802" w:type="pct"/>
            <w:gridSpan w:val="3"/>
          </w:tcPr>
          <w:p w14:paraId="03BE8EC1" w14:textId="77777777" w:rsidR="005E06C7" w:rsidRDefault="005E06C7" w:rsidP="00FE08C6"/>
        </w:tc>
        <w:tc>
          <w:tcPr>
            <w:tcW w:w="1211" w:type="pct"/>
          </w:tcPr>
          <w:p w14:paraId="407721A9" w14:textId="77777777" w:rsidR="005E06C7" w:rsidRDefault="005E06C7" w:rsidP="00FE08C6"/>
        </w:tc>
      </w:tr>
      <w:tr w:rsidR="005E06C7" w14:paraId="2073F0B0" w14:textId="77777777" w:rsidTr="00FE08C6">
        <w:tc>
          <w:tcPr>
            <w:tcW w:w="2987" w:type="pct"/>
            <w:gridSpan w:val="5"/>
          </w:tcPr>
          <w:p w14:paraId="4F7D1484" w14:textId="77777777" w:rsidR="005E06C7" w:rsidRDefault="005E06C7" w:rsidP="00FE08C6"/>
        </w:tc>
        <w:tc>
          <w:tcPr>
            <w:tcW w:w="802" w:type="pct"/>
            <w:gridSpan w:val="3"/>
          </w:tcPr>
          <w:p w14:paraId="0C88E99E" w14:textId="77777777" w:rsidR="005E06C7" w:rsidRDefault="005E06C7" w:rsidP="00FE08C6"/>
        </w:tc>
        <w:tc>
          <w:tcPr>
            <w:tcW w:w="1211" w:type="pct"/>
          </w:tcPr>
          <w:p w14:paraId="7B7707D2" w14:textId="77777777" w:rsidR="005E06C7" w:rsidRDefault="005E06C7" w:rsidP="00FE08C6"/>
        </w:tc>
      </w:tr>
      <w:tr w:rsidR="005E06C7" w14:paraId="4B7FB0F2" w14:textId="77777777" w:rsidTr="00FE08C6">
        <w:tc>
          <w:tcPr>
            <w:tcW w:w="2987" w:type="pct"/>
            <w:gridSpan w:val="5"/>
          </w:tcPr>
          <w:p w14:paraId="1AE54AE9" w14:textId="77777777" w:rsidR="005E06C7" w:rsidRDefault="005E06C7" w:rsidP="00FE08C6"/>
        </w:tc>
        <w:tc>
          <w:tcPr>
            <w:tcW w:w="802" w:type="pct"/>
            <w:gridSpan w:val="3"/>
          </w:tcPr>
          <w:p w14:paraId="69777E3F" w14:textId="77777777" w:rsidR="005E06C7" w:rsidRDefault="005E06C7" w:rsidP="00FE08C6"/>
        </w:tc>
        <w:tc>
          <w:tcPr>
            <w:tcW w:w="1211" w:type="pct"/>
          </w:tcPr>
          <w:p w14:paraId="28331A2B" w14:textId="77777777" w:rsidR="005E06C7" w:rsidRDefault="005E06C7" w:rsidP="00FE08C6"/>
        </w:tc>
      </w:tr>
      <w:tr w:rsidR="005E06C7" w14:paraId="4FB1B727" w14:textId="77777777" w:rsidTr="00FE08C6">
        <w:tc>
          <w:tcPr>
            <w:tcW w:w="2987" w:type="pct"/>
            <w:gridSpan w:val="5"/>
          </w:tcPr>
          <w:p w14:paraId="7CB41F22" w14:textId="77777777" w:rsidR="005E06C7" w:rsidRDefault="005E06C7" w:rsidP="00FE08C6"/>
        </w:tc>
        <w:tc>
          <w:tcPr>
            <w:tcW w:w="802" w:type="pct"/>
            <w:gridSpan w:val="3"/>
          </w:tcPr>
          <w:p w14:paraId="251B58C9" w14:textId="77777777" w:rsidR="005E06C7" w:rsidRDefault="005E06C7" w:rsidP="00FE08C6"/>
        </w:tc>
        <w:tc>
          <w:tcPr>
            <w:tcW w:w="1211" w:type="pct"/>
          </w:tcPr>
          <w:p w14:paraId="2529CD32" w14:textId="77777777" w:rsidR="005E06C7" w:rsidRDefault="005E06C7" w:rsidP="00FE08C6"/>
        </w:tc>
      </w:tr>
      <w:tr w:rsidR="005E06C7" w14:paraId="05751937" w14:textId="77777777" w:rsidTr="00FE08C6">
        <w:tc>
          <w:tcPr>
            <w:tcW w:w="2987" w:type="pct"/>
            <w:gridSpan w:val="5"/>
          </w:tcPr>
          <w:p w14:paraId="6FCC31A6" w14:textId="77777777" w:rsidR="005E06C7" w:rsidRDefault="005E06C7" w:rsidP="00FE08C6"/>
        </w:tc>
        <w:tc>
          <w:tcPr>
            <w:tcW w:w="802" w:type="pct"/>
            <w:gridSpan w:val="3"/>
          </w:tcPr>
          <w:p w14:paraId="0799AF62" w14:textId="77777777" w:rsidR="005E06C7" w:rsidRDefault="005E06C7" w:rsidP="00FE08C6"/>
        </w:tc>
        <w:tc>
          <w:tcPr>
            <w:tcW w:w="1211" w:type="pct"/>
          </w:tcPr>
          <w:p w14:paraId="2DEA02AB" w14:textId="77777777" w:rsidR="005E06C7" w:rsidRDefault="005E06C7" w:rsidP="00FE08C6"/>
        </w:tc>
      </w:tr>
      <w:tr w:rsidR="005E06C7" w14:paraId="708F4C0E" w14:textId="77777777" w:rsidTr="00FE08C6">
        <w:tc>
          <w:tcPr>
            <w:tcW w:w="5000" w:type="pct"/>
            <w:gridSpan w:val="9"/>
            <w:shd w:val="clear" w:color="auto" w:fill="5D2067"/>
          </w:tcPr>
          <w:p w14:paraId="78550435" w14:textId="77777777" w:rsidR="005E06C7" w:rsidRDefault="005E06C7" w:rsidP="00FE08C6">
            <w:r>
              <w:t>Comms</w:t>
            </w:r>
          </w:p>
        </w:tc>
      </w:tr>
      <w:tr w:rsidR="005E06C7" w14:paraId="2F06853E" w14:textId="77777777" w:rsidTr="00FE08C6">
        <w:tc>
          <w:tcPr>
            <w:tcW w:w="1709" w:type="pct"/>
            <w:gridSpan w:val="2"/>
          </w:tcPr>
          <w:p w14:paraId="44659704" w14:textId="77777777" w:rsidR="005E06C7" w:rsidRPr="0055423F" w:rsidRDefault="005E06C7" w:rsidP="00FE08C6">
            <w:pPr>
              <w:rPr>
                <w:color w:val="565A5C"/>
              </w:rPr>
            </w:pPr>
            <w:r w:rsidRPr="0055423F">
              <w:rPr>
                <w:color w:val="565A5C"/>
              </w:rPr>
              <w:t>Inductions</w:t>
            </w:r>
          </w:p>
        </w:tc>
        <w:tc>
          <w:tcPr>
            <w:tcW w:w="559" w:type="pct"/>
            <w:gridSpan w:val="2"/>
          </w:tcPr>
          <w:p w14:paraId="085F5DE2" w14:textId="77777777" w:rsidR="005E06C7" w:rsidRPr="0055423F" w:rsidRDefault="005E06C7" w:rsidP="00FE08C6">
            <w:pPr>
              <w:rPr>
                <w:color w:val="565A5C"/>
              </w:rPr>
            </w:pPr>
          </w:p>
        </w:tc>
        <w:tc>
          <w:tcPr>
            <w:tcW w:w="1517" w:type="pct"/>
            <w:gridSpan w:val="3"/>
          </w:tcPr>
          <w:p w14:paraId="4DA14A05" w14:textId="77777777" w:rsidR="005E06C7" w:rsidRPr="0055423F" w:rsidRDefault="005E06C7" w:rsidP="00FE08C6">
            <w:pPr>
              <w:rPr>
                <w:color w:val="565A5C"/>
              </w:rPr>
            </w:pPr>
            <w:r w:rsidRPr="0055423F">
              <w:rPr>
                <w:color w:val="565A5C"/>
              </w:rPr>
              <w:t xml:space="preserve">Daily briefing </w:t>
            </w:r>
          </w:p>
        </w:tc>
        <w:tc>
          <w:tcPr>
            <w:tcW w:w="1215" w:type="pct"/>
            <w:gridSpan w:val="2"/>
          </w:tcPr>
          <w:p w14:paraId="3FA16E05" w14:textId="77777777" w:rsidR="005E06C7" w:rsidRDefault="005E06C7" w:rsidP="00FE08C6"/>
        </w:tc>
      </w:tr>
      <w:tr w:rsidR="005E06C7" w14:paraId="3497FF8B" w14:textId="77777777" w:rsidTr="00FE08C6">
        <w:tc>
          <w:tcPr>
            <w:tcW w:w="1709" w:type="pct"/>
            <w:gridSpan w:val="2"/>
          </w:tcPr>
          <w:p w14:paraId="283263AE" w14:textId="77777777" w:rsidR="005E06C7" w:rsidRPr="0055423F" w:rsidRDefault="005E06C7" w:rsidP="00FE08C6">
            <w:pPr>
              <w:rPr>
                <w:color w:val="565A5C"/>
              </w:rPr>
            </w:pPr>
            <w:r w:rsidRPr="0055423F">
              <w:rPr>
                <w:color w:val="565A5C"/>
              </w:rPr>
              <w:t>Toolbox Talk</w:t>
            </w:r>
          </w:p>
        </w:tc>
        <w:tc>
          <w:tcPr>
            <w:tcW w:w="559" w:type="pct"/>
            <w:gridSpan w:val="2"/>
          </w:tcPr>
          <w:p w14:paraId="3026E0FB" w14:textId="77777777" w:rsidR="005E06C7" w:rsidRPr="0055423F" w:rsidRDefault="005E06C7" w:rsidP="00FE08C6">
            <w:pPr>
              <w:rPr>
                <w:color w:val="565A5C"/>
              </w:rPr>
            </w:pPr>
          </w:p>
        </w:tc>
        <w:tc>
          <w:tcPr>
            <w:tcW w:w="1517" w:type="pct"/>
            <w:gridSpan w:val="3"/>
          </w:tcPr>
          <w:p w14:paraId="5E91BDB2" w14:textId="77777777" w:rsidR="005E06C7" w:rsidRPr="0055423F" w:rsidRDefault="005E06C7" w:rsidP="00FE08C6">
            <w:pPr>
              <w:rPr>
                <w:color w:val="565A5C"/>
              </w:rPr>
            </w:pPr>
            <w:r w:rsidRPr="0055423F">
              <w:rPr>
                <w:color w:val="565A5C"/>
              </w:rPr>
              <w:t>Flash (Safety/ Health/ Environment/ Quality)</w:t>
            </w:r>
          </w:p>
        </w:tc>
        <w:tc>
          <w:tcPr>
            <w:tcW w:w="1215" w:type="pct"/>
            <w:gridSpan w:val="2"/>
          </w:tcPr>
          <w:p w14:paraId="18273E91" w14:textId="77777777" w:rsidR="005E06C7" w:rsidRDefault="005E06C7" w:rsidP="00FE08C6"/>
        </w:tc>
      </w:tr>
      <w:tr w:rsidR="005E06C7" w14:paraId="364BE9E0" w14:textId="77777777" w:rsidTr="00FE08C6">
        <w:tc>
          <w:tcPr>
            <w:tcW w:w="5000" w:type="pct"/>
            <w:gridSpan w:val="9"/>
            <w:shd w:val="clear" w:color="auto" w:fill="5D2067"/>
          </w:tcPr>
          <w:p w14:paraId="46333A2F" w14:textId="77777777" w:rsidR="005E06C7" w:rsidRDefault="005E06C7" w:rsidP="00FE08C6">
            <w:r>
              <w:t xml:space="preserve">Deliveries </w:t>
            </w:r>
          </w:p>
        </w:tc>
      </w:tr>
      <w:tr w:rsidR="005E06C7" w14:paraId="7B8F5AE3" w14:textId="77777777" w:rsidTr="00FE08C6">
        <w:tc>
          <w:tcPr>
            <w:tcW w:w="2208" w:type="pct"/>
            <w:gridSpan w:val="3"/>
          </w:tcPr>
          <w:p w14:paraId="1958172F" w14:textId="77777777" w:rsidR="005E06C7" w:rsidRPr="0055423F" w:rsidRDefault="005E06C7" w:rsidP="00FE08C6">
            <w:pPr>
              <w:rPr>
                <w:color w:val="565A5C"/>
              </w:rPr>
            </w:pPr>
            <w:r w:rsidRPr="0055423F">
              <w:rPr>
                <w:color w:val="565A5C"/>
              </w:rPr>
              <w:t xml:space="preserve">Materials </w:t>
            </w:r>
          </w:p>
        </w:tc>
        <w:tc>
          <w:tcPr>
            <w:tcW w:w="2792" w:type="pct"/>
            <w:gridSpan w:val="6"/>
          </w:tcPr>
          <w:p w14:paraId="637E33A0" w14:textId="77777777" w:rsidR="005E06C7" w:rsidRPr="0055423F" w:rsidRDefault="005E06C7" w:rsidP="00FE08C6">
            <w:pPr>
              <w:rPr>
                <w:color w:val="565A5C"/>
              </w:rPr>
            </w:pPr>
            <w:r w:rsidRPr="0055423F">
              <w:rPr>
                <w:color w:val="565A5C"/>
              </w:rPr>
              <w:t xml:space="preserve">Equipment </w:t>
            </w:r>
          </w:p>
        </w:tc>
      </w:tr>
      <w:tr w:rsidR="005E06C7" w14:paraId="49568A18" w14:textId="77777777" w:rsidTr="00FE08C6">
        <w:tc>
          <w:tcPr>
            <w:tcW w:w="2208" w:type="pct"/>
            <w:gridSpan w:val="3"/>
          </w:tcPr>
          <w:p w14:paraId="459EA788" w14:textId="77777777" w:rsidR="005E06C7" w:rsidRPr="0055423F" w:rsidRDefault="005E06C7" w:rsidP="00FE08C6">
            <w:pPr>
              <w:rPr>
                <w:color w:val="565A5C"/>
              </w:rPr>
            </w:pPr>
          </w:p>
        </w:tc>
        <w:tc>
          <w:tcPr>
            <w:tcW w:w="2792" w:type="pct"/>
            <w:gridSpan w:val="6"/>
          </w:tcPr>
          <w:p w14:paraId="728DE9FD" w14:textId="77777777" w:rsidR="005E06C7" w:rsidRPr="0055423F" w:rsidRDefault="005E06C7" w:rsidP="00FE08C6">
            <w:pPr>
              <w:rPr>
                <w:color w:val="565A5C"/>
              </w:rPr>
            </w:pPr>
          </w:p>
        </w:tc>
      </w:tr>
      <w:tr w:rsidR="005E06C7" w14:paraId="589AB194" w14:textId="77777777" w:rsidTr="00FE08C6">
        <w:tc>
          <w:tcPr>
            <w:tcW w:w="2208" w:type="pct"/>
            <w:gridSpan w:val="3"/>
          </w:tcPr>
          <w:p w14:paraId="17FC85E0" w14:textId="77777777" w:rsidR="005E06C7" w:rsidRDefault="005E06C7" w:rsidP="00FE08C6"/>
        </w:tc>
        <w:tc>
          <w:tcPr>
            <w:tcW w:w="2792" w:type="pct"/>
            <w:gridSpan w:val="6"/>
          </w:tcPr>
          <w:p w14:paraId="4DA89CF8" w14:textId="77777777" w:rsidR="005E06C7" w:rsidRDefault="005E06C7" w:rsidP="00FE08C6"/>
        </w:tc>
      </w:tr>
      <w:tr w:rsidR="005E06C7" w14:paraId="693147BA" w14:textId="77777777" w:rsidTr="00FE08C6">
        <w:tc>
          <w:tcPr>
            <w:tcW w:w="2208" w:type="pct"/>
            <w:gridSpan w:val="3"/>
          </w:tcPr>
          <w:p w14:paraId="419B72A7" w14:textId="77777777" w:rsidR="005E06C7" w:rsidRDefault="005E06C7" w:rsidP="00FE08C6"/>
        </w:tc>
        <w:tc>
          <w:tcPr>
            <w:tcW w:w="2792" w:type="pct"/>
            <w:gridSpan w:val="6"/>
          </w:tcPr>
          <w:p w14:paraId="038A3C20" w14:textId="77777777" w:rsidR="005E06C7" w:rsidRDefault="005E06C7" w:rsidP="00FE08C6"/>
        </w:tc>
      </w:tr>
      <w:tr w:rsidR="005E06C7" w14:paraId="70D3E9FB" w14:textId="77777777" w:rsidTr="00FE08C6">
        <w:tc>
          <w:tcPr>
            <w:tcW w:w="2208" w:type="pct"/>
            <w:gridSpan w:val="3"/>
          </w:tcPr>
          <w:p w14:paraId="22999BF0" w14:textId="77777777" w:rsidR="005E06C7" w:rsidRDefault="005E06C7" w:rsidP="00FE08C6"/>
        </w:tc>
        <w:tc>
          <w:tcPr>
            <w:tcW w:w="2792" w:type="pct"/>
            <w:gridSpan w:val="6"/>
          </w:tcPr>
          <w:p w14:paraId="7A001934" w14:textId="77777777" w:rsidR="005E06C7" w:rsidRDefault="005E06C7" w:rsidP="00FE08C6"/>
        </w:tc>
      </w:tr>
      <w:tr w:rsidR="005E06C7" w14:paraId="06CE0099" w14:textId="77777777" w:rsidTr="00FE08C6">
        <w:tc>
          <w:tcPr>
            <w:tcW w:w="2208" w:type="pct"/>
            <w:gridSpan w:val="3"/>
          </w:tcPr>
          <w:p w14:paraId="0CC43966" w14:textId="77777777" w:rsidR="005E06C7" w:rsidRDefault="005E06C7" w:rsidP="00FE08C6"/>
        </w:tc>
        <w:tc>
          <w:tcPr>
            <w:tcW w:w="2792" w:type="pct"/>
            <w:gridSpan w:val="6"/>
          </w:tcPr>
          <w:p w14:paraId="5EDAB13B" w14:textId="77777777" w:rsidR="005E06C7" w:rsidRDefault="005E06C7" w:rsidP="00FE08C6"/>
        </w:tc>
      </w:tr>
      <w:tr w:rsidR="005E06C7" w14:paraId="28C99941" w14:textId="77777777" w:rsidTr="00FE08C6">
        <w:tc>
          <w:tcPr>
            <w:tcW w:w="2208" w:type="pct"/>
            <w:gridSpan w:val="3"/>
          </w:tcPr>
          <w:p w14:paraId="27F9B118" w14:textId="77777777" w:rsidR="005E06C7" w:rsidRDefault="005E06C7" w:rsidP="00FE08C6"/>
        </w:tc>
        <w:tc>
          <w:tcPr>
            <w:tcW w:w="2792" w:type="pct"/>
            <w:gridSpan w:val="6"/>
          </w:tcPr>
          <w:p w14:paraId="310BB272" w14:textId="77777777" w:rsidR="005E06C7" w:rsidRDefault="005E06C7" w:rsidP="00FE08C6"/>
        </w:tc>
      </w:tr>
      <w:tr w:rsidR="005E06C7" w14:paraId="4EC1DDE9" w14:textId="77777777" w:rsidTr="00FE08C6">
        <w:tc>
          <w:tcPr>
            <w:tcW w:w="5000" w:type="pct"/>
            <w:gridSpan w:val="9"/>
            <w:shd w:val="clear" w:color="auto" w:fill="5D2067"/>
          </w:tcPr>
          <w:p w14:paraId="59092449" w14:textId="77777777" w:rsidR="005E06C7" w:rsidRDefault="005E06C7" w:rsidP="00FE08C6">
            <w:r>
              <w:t>Weather Conditions</w:t>
            </w:r>
          </w:p>
        </w:tc>
      </w:tr>
      <w:tr w:rsidR="005E06C7" w14:paraId="608B38A0" w14:textId="77777777" w:rsidTr="00FE08C6">
        <w:tc>
          <w:tcPr>
            <w:tcW w:w="5000" w:type="pct"/>
            <w:gridSpan w:val="9"/>
          </w:tcPr>
          <w:p w14:paraId="7E6B01DE" w14:textId="77777777" w:rsidR="005E06C7" w:rsidRDefault="005E06C7" w:rsidP="00FE08C6"/>
          <w:p w14:paraId="6A3393C3" w14:textId="77777777" w:rsidR="005E06C7" w:rsidRDefault="005E06C7" w:rsidP="00FE08C6"/>
          <w:p w14:paraId="57B89241" w14:textId="77777777" w:rsidR="005E06C7" w:rsidRDefault="005E06C7" w:rsidP="00FE08C6"/>
          <w:p w14:paraId="5ECFAF76" w14:textId="77777777" w:rsidR="005E06C7" w:rsidRDefault="005E06C7" w:rsidP="00FE08C6"/>
        </w:tc>
      </w:tr>
      <w:tr w:rsidR="005E06C7" w14:paraId="51B898C8" w14:textId="77777777" w:rsidTr="00FE08C6">
        <w:tc>
          <w:tcPr>
            <w:tcW w:w="5000" w:type="pct"/>
            <w:gridSpan w:val="9"/>
            <w:shd w:val="clear" w:color="auto" w:fill="5D2067"/>
          </w:tcPr>
          <w:p w14:paraId="58084E81" w14:textId="77777777" w:rsidR="005E06C7" w:rsidRDefault="005E06C7" w:rsidP="00FE08C6">
            <w:r>
              <w:t xml:space="preserve">Detail any concerns that effect delivery to target date </w:t>
            </w:r>
          </w:p>
        </w:tc>
      </w:tr>
      <w:tr w:rsidR="005E06C7" w14:paraId="38090A92" w14:textId="77777777" w:rsidTr="00FE08C6">
        <w:tc>
          <w:tcPr>
            <w:tcW w:w="5000" w:type="pct"/>
            <w:gridSpan w:val="9"/>
          </w:tcPr>
          <w:p w14:paraId="31CA1C68" w14:textId="77777777" w:rsidR="005E06C7" w:rsidRDefault="005E06C7" w:rsidP="00FE08C6"/>
          <w:p w14:paraId="31B07CE7" w14:textId="77777777" w:rsidR="005E06C7" w:rsidRDefault="005E06C7" w:rsidP="00FE08C6"/>
          <w:p w14:paraId="5AB46975" w14:textId="77777777" w:rsidR="005E06C7" w:rsidRDefault="005E06C7" w:rsidP="00FE08C6"/>
          <w:p w14:paraId="563E888A" w14:textId="77777777" w:rsidR="005E06C7" w:rsidRDefault="005E06C7" w:rsidP="00FE08C6"/>
        </w:tc>
      </w:tr>
      <w:tr w:rsidR="005E06C7" w14:paraId="416FA390" w14:textId="77777777" w:rsidTr="00FE08C6">
        <w:tc>
          <w:tcPr>
            <w:tcW w:w="5000" w:type="pct"/>
            <w:gridSpan w:val="9"/>
            <w:shd w:val="clear" w:color="auto" w:fill="5D2067"/>
          </w:tcPr>
          <w:p w14:paraId="4DE76738" w14:textId="77777777" w:rsidR="005E06C7" w:rsidRDefault="005E06C7" w:rsidP="00FE08C6">
            <w:r>
              <w:t>Orders Place/ Requisitions Raised</w:t>
            </w:r>
          </w:p>
        </w:tc>
      </w:tr>
      <w:tr w:rsidR="005E06C7" w14:paraId="05863330" w14:textId="77777777" w:rsidTr="00FE08C6">
        <w:tc>
          <w:tcPr>
            <w:tcW w:w="5000" w:type="pct"/>
            <w:gridSpan w:val="9"/>
          </w:tcPr>
          <w:p w14:paraId="72E2AB71" w14:textId="77777777" w:rsidR="005E06C7" w:rsidRDefault="005E06C7" w:rsidP="00FE08C6"/>
          <w:p w14:paraId="7CD80FF9" w14:textId="77777777" w:rsidR="005E06C7" w:rsidRDefault="005E06C7" w:rsidP="00FE08C6"/>
          <w:p w14:paraId="07E9C277" w14:textId="77777777" w:rsidR="005E06C7" w:rsidRDefault="005E06C7" w:rsidP="00FE08C6"/>
          <w:p w14:paraId="2DD5FE36" w14:textId="77777777" w:rsidR="005E06C7" w:rsidRDefault="005E06C7" w:rsidP="00FE08C6"/>
        </w:tc>
      </w:tr>
      <w:tr w:rsidR="005E06C7" w14:paraId="5EC4E4F8" w14:textId="77777777" w:rsidTr="00FE08C6">
        <w:tc>
          <w:tcPr>
            <w:tcW w:w="5000" w:type="pct"/>
            <w:gridSpan w:val="9"/>
            <w:shd w:val="clear" w:color="auto" w:fill="5D2067"/>
          </w:tcPr>
          <w:p w14:paraId="08667C8D" w14:textId="77777777" w:rsidR="005E06C7" w:rsidRDefault="005E06C7" w:rsidP="00FE08C6">
            <w:r>
              <w:t>General Comments</w:t>
            </w:r>
          </w:p>
        </w:tc>
      </w:tr>
      <w:tr w:rsidR="005E06C7" w14:paraId="1C6B59DC" w14:textId="77777777" w:rsidTr="006532D5">
        <w:trPr>
          <w:trHeight w:val="47"/>
        </w:trPr>
        <w:tc>
          <w:tcPr>
            <w:tcW w:w="5000" w:type="pct"/>
            <w:gridSpan w:val="9"/>
          </w:tcPr>
          <w:p w14:paraId="4290DD54" w14:textId="77777777" w:rsidR="005E06C7" w:rsidRDefault="005E06C7" w:rsidP="00FE08C6"/>
          <w:p w14:paraId="6727B9DD" w14:textId="77777777" w:rsidR="005E06C7" w:rsidRDefault="005E06C7" w:rsidP="00FE08C6"/>
          <w:p w14:paraId="7A125462" w14:textId="77777777" w:rsidR="005E06C7" w:rsidRDefault="005E06C7" w:rsidP="00FE08C6"/>
          <w:p w14:paraId="2C3C3288" w14:textId="30274120" w:rsidR="005E06C7" w:rsidRDefault="005E06C7" w:rsidP="00FE08C6"/>
        </w:tc>
      </w:tr>
    </w:tbl>
    <w:p w14:paraId="6F32FDC3" w14:textId="21115C9F" w:rsidR="00C64344" w:rsidRDefault="00C64344"/>
    <w:p w14:paraId="7B6070E2" w14:textId="36CE5940" w:rsidR="006532D5" w:rsidRDefault="006532D5">
      <w:r>
        <w:lastRenderedPageBreak/>
        <w:t>Appendix 3</w:t>
      </w:r>
    </w:p>
    <w:p w14:paraId="61322DCA" w14:textId="4AADE17B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b/>
          <w:color w:val="5B1F69"/>
          <w:sz w:val="48"/>
          <w:szCs w:val="48"/>
        </w:rPr>
      </w:pPr>
      <w:r w:rsidRPr="005B0A4B">
        <w:rPr>
          <w:rFonts w:ascii="Calibri" w:eastAsia="Times New Roman" w:hAnsi="Calibri" w:cs="Calibri"/>
          <w:b/>
          <w:color w:val="5B1F69"/>
          <w:sz w:val="48"/>
          <w:szCs w:val="48"/>
        </w:rPr>
        <w:t xml:space="preserve">Delay Report </w:t>
      </w:r>
    </w:p>
    <w:p w14:paraId="5D137F30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b/>
          <w:color w:val="565A5C"/>
        </w:rPr>
        <w:t>To:</w:t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>Site/contract:</w:t>
      </w:r>
    </w:p>
    <w:p w14:paraId="5003485A" w14:textId="5F6BE44A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96B5E9" wp14:editId="3A761762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2743200" cy="659765"/>
                <wp:effectExtent l="6985" t="9525" r="12065" b="698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59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79DD4" w14:textId="77777777" w:rsidR="005B0A4B" w:rsidRDefault="005B0A4B" w:rsidP="005B0A4B"/>
                          <w:p w14:paraId="75AEA468" w14:textId="77777777" w:rsidR="005B0A4B" w:rsidRPr="00015909" w:rsidRDefault="005B0A4B" w:rsidP="005B0A4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7E6142E" w14:textId="77777777" w:rsidR="005B0A4B" w:rsidRPr="00990056" w:rsidRDefault="005B0A4B" w:rsidP="005B0A4B">
                            <w:pPr>
                              <w:rPr>
                                <w:rFonts w:ascii="Calibri" w:hAnsi="Calibri" w:cs="Calibri"/>
                                <w:color w:val="565A5C"/>
                              </w:rPr>
                            </w:pP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>Attention of:</w:t>
                            </w:r>
                          </w:p>
                          <w:p w14:paraId="60A0FFDA" w14:textId="77777777" w:rsidR="005B0A4B" w:rsidRDefault="005B0A4B" w:rsidP="005B0A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96B5E9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0;margin-top:6pt;width:3in;height:5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">
                <v:textbox>
                  <w:txbxContent>
                    <w:p w14:paraId="49379DD4" w14:textId="77777777" w:rsidR="005B0A4B" w:rsidRDefault="005B0A4B" w:rsidP="005B0A4B"/>
                    <w:p w14:paraId="75AEA468" w14:textId="77777777" w:rsidR="005B0A4B" w:rsidRPr="00015909" w:rsidRDefault="005B0A4B" w:rsidP="005B0A4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7E6142E" w14:textId="77777777" w:rsidR="005B0A4B" w:rsidRPr="00990056" w:rsidRDefault="005B0A4B" w:rsidP="005B0A4B">
                      <w:pPr>
                        <w:rPr>
                          <w:rFonts w:ascii="Calibri" w:hAnsi="Calibri" w:cs="Calibri"/>
                          <w:color w:val="565A5C"/>
                        </w:rPr>
                      </w:pP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>Attention of:</w:t>
                      </w:r>
                    </w:p>
                    <w:p w14:paraId="60A0FFDA" w14:textId="77777777" w:rsidR="005B0A4B" w:rsidRDefault="005B0A4B" w:rsidP="005B0A4B"/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CD8BA1" wp14:editId="12C5D09B">
                <wp:simplePos x="0" y="0"/>
                <wp:positionH relativeFrom="column">
                  <wp:posOffset>3657600</wp:posOffset>
                </wp:positionH>
                <wp:positionV relativeFrom="paragraph">
                  <wp:posOffset>46990</wp:posOffset>
                </wp:positionV>
                <wp:extent cx="2840355" cy="659765"/>
                <wp:effectExtent l="6985" t="8890" r="10160" b="762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659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DC285" w14:textId="77777777" w:rsidR="005B0A4B" w:rsidRDefault="005B0A4B" w:rsidP="005B0A4B"/>
                          <w:p w14:paraId="42CC290E" w14:textId="77777777" w:rsidR="005B0A4B" w:rsidRPr="00E338C6" w:rsidRDefault="005B0A4B" w:rsidP="005B0A4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2D4FD587" w14:textId="77777777" w:rsidR="005B0A4B" w:rsidRPr="00990056" w:rsidRDefault="005B0A4B" w:rsidP="005B0A4B">
                            <w:pPr>
                              <w:rPr>
                                <w:rFonts w:ascii="Calibri" w:hAnsi="Calibri" w:cs="Calibri"/>
                                <w:color w:val="565A5C"/>
                              </w:rPr>
                            </w:pP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>Contract no.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D8BA1" id="Text Box 35" o:spid="_x0000_s1027" type="#_x0000_t202" style="position:absolute;margin-left:4in;margin-top:3.7pt;width:223.65pt;height:51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">
                <v:textbox>
                  <w:txbxContent>
                    <w:p w14:paraId="396DC285" w14:textId="77777777" w:rsidR="005B0A4B" w:rsidRDefault="005B0A4B" w:rsidP="005B0A4B"/>
                    <w:p w14:paraId="42CC290E" w14:textId="77777777" w:rsidR="005B0A4B" w:rsidRPr="00E338C6" w:rsidRDefault="005B0A4B" w:rsidP="005B0A4B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2D4FD587" w14:textId="77777777" w:rsidR="005B0A4B" w:rsidRPr="00990056" w:rsidRDefault="005B0A4B" w:rsidP="005B0A4B">
                      <w:pPr>
                        <w:rPr>
                          <w:rFonts w:ascii="Calibri" w:hAnsi="Calibri" w:cs="Calibri"/>
                          <w:color w:val="565A5C"/>
                        </w:rPr>
                      </w:pP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>Contract no.</w:t>
                      </w:r>
                    </w:p>
                  </w:txbxContent>
                </v:textbox>
              </v:shape>
            </w:pict>
          </mc:Fallback>
        </mc:AlternateContent>
      </w:r>
    </w:p>
    <w:p w14:paraId="28FB7E76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color w:val="565A5C"/>
        </w:rPr>
        <w:t xml:space="preserve">   </w:t>
      </w:r>
    </w:p>
    <w:p w14:paraId="532F3F92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56A6A18C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51906C13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2C8EE42E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</w:p>
    <w:p w14:paraId="00D472EF" w14:textId="5973B8C0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726D1D" wp14:editId="01D16747">
                <wp:simplePos x="0" y="0"/>
                <wp:positionH relativeFrom="column">
                  <wp:posOffset>3657600</wp:posOffset>
                </wp:positionH>
                <wp:positionV relativeFrom="paragraph">
                  <wp:posOffset>60960</wp:posOffset>
                </wp:positionV>
                <wp:extent cx="2840355" cy="241300"/>
                <wp:effectExtent l="6985" t="8255" r="10160" b="762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4D274" w14:textId="77777777" w:rsidR="005B0A4B" w:rsidRPr="00E338C6" w:rsidRDefault="005B0A4B" w:rsidP="005B0A4B">
                            <w:p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>Ref: DR</w:t>
                            </w:r>
                            <w:r w:rsidRPr="00E338C6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                        </w:t>
                            </w: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>Issue 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26D1D" id="Text Box 34" o:spid="_x0000_s1028" type="#_x0000_t202" style="position:absolute;margin-left:4in;margin-top:4.8pt;width:223.65pt;height:1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">
                <v:textbox>
                  <w:txbxContent>
                    <w:p w14:paraId="4DF4D274" w14:textId="77777777" w:rsidR="005B0A4B" w:rsidRPr="00E338C6" w:rsidRDefault="005B0A4B" w:rsidP="005B0A4B">
                      <w:p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>Ref: DR</w:t>
                      </w:r>
                      <w:r w:rsidRPr="00E338C6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                        </w:t>
                      </w: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>Issue no</w:t>
                      </w:r>
                    </w:p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D0D244" wp14:editId="42B186D6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2743200" cy="228600"/>
                <wp:effectExtent l="6985" t="8255" r="12065" b="1079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690662" w14:textId="77777777" w:rsidR="005B0A4B" w:rsidRPr="00990056" w:rsidRDefault="005B0A4B" w:rsidP="005B0A4B">
                            <w:pPr>
                              <w:rPr>
                                <w:rFonts w:ascii="Calibri" w:hAnsi="Calibri" w:cs="Calibri"/>
                                <w:color w:val="565A5C"/>
                              </w:rPr>
                            </w:pP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 xml:space="preserve">Issue date: </w:t>
                            </w: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ab/>
                            </w: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ab/>
                            </w: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ab/>
                            </w: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ab/>
                            </w: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ab/>
                            </w: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0D244" id="Text Box 33" o:spid="_x0000_s1029" type="#_x0000_t202" style="position:absolute;margin-left:0;margin-top:6.3pt;width:3in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">
                <v:textbox>
                  <w:txbxContent>
                    <w:p w14:paraId="16690662" w14:textId="77777777" w:rsidR="005B0A4B" w:rsidRPr="00990056" w:rsidRDefault="005B0A4B" w:rsidP="005B0A4B">
                      <w:pPr>
                        <w:rPr>
                          <w:rFonts w:ascii="Calibri" w:hAnsi="Calibri" w:cs="Calibri"/>
                          <w:color w:val="565A5C"/>
                        </w:rPr>
                      </w:pP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 xml:space="preserve">Issue date: </w:t>
                      </w: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ab/>
                      </w: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ab/>
                      </w: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ab/>
                      </w: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ab/>
                      </w: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ab/>
                      </w: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1F67A6" wp14:editId="5257DD51">
                <wp:simplePos x="0" y="0"/>
                <wp:positionH relativeFrom="column">
                  <wp:posOffset>5257800</wp:posOffset>
                </wp:positionH>
                <wp:positionV relativeFrom="paragraph">
                  <wp:posOffset>76200</wp:posOffset>
                </wp:positionV>
                <wp:extent cx="0" cy="228600"/>
                <wp:effectExtent l="6985" t="13970" r="12065" b="508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40471" id="Straight Connector 3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6pt" to="414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"/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D82931" wp14:editId="77A27B98">
                <wp:simplePos x="0" y="0"/>
                <wp:positionH relativeFrom="column">
                  <wp:posOffset>4343400</wp:posOffset>
                </wp:positionH>
                <wp:positionV relativeFrom="paragraph">
                  <wp:posOffset>76200</wp:posOffset>
                </wp:positionV>
                <wp:extent cx="0" cy="228600"/>
                <wp:effectExtent l="6985" t="13970" r="12065" b="508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A049E3" id="Straight Connector 3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6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"/>
            </w:pict>
          </mc:Fallback>
        </mc:AlternateContent>
      </w:r>
    </w:p>
    <w:p w14:paraId="7149F378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3D0E28B9" w14:textId="01580A1E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B10722" wp14:editId="075FCD6A">
                <wp:simplePos x="0" y="0"/>
                <wp:positionH relativeFrom="column">
                  <wp:posOffset>5486400</wp:posOffset>
                </wp:positionH>
                <wp:positionV relativeFrom="paragraph">
                  <wp:posOffset>-228600</wp:posOffset>
                </wp:positionV>
                <wp:extent cx="0" cy="0"/>
                <wp:effectExtent l="6985" t="12065" r="12065" b="6985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E433D" id="Straight Connector 3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-18pt" to="6in,-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"/>
            </w:pict>
          </mc:Fallback>
        </mc:AlternateContent>
      </w:r>
    </w:p>
    <w:p w14:paraId="633D1666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b/>
          <w:color w:val="565A5C"/>
        </w:rPr>
        <w:t xml:space="preserve">1) Work area / location </w:t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>2) Circumstances of delay/“relevant event”</w:t>
      </w:r>
    </w:p>
    <w:p w14:paraId="3991350D" w14:textId="6AA99DDD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6B5E05" wp14:editId="52282F40">
                <wp:simplePos x="0" y="0"/>
                <wp:positionH relativeFrom="column">
                  <wp:posOffset>3657600</wp:posOffset>
                </wp:positionH>
                <wp:positionV relativeFrom="paragraph">
                  <wp:posOffset>77470</wp:posOffset>
                </wp:positionV>
                <wp:extent cx="2840355" cy="675005"/>
                <wp:effectExtent l="6985" t="11430" r="10160" b="889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675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8A973" w14:textId="77777777" w:rsidR="005B0A4B" w:rsidRPr="00015909" w:rsidRDefault="005B0A4B" w:rsidP="005B0A4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B5E05" id="Text Box 29" o:spid="_x0000_s1030" type="#_x0000_t202" style="position:absolute;margin-left:4in;margin-top:6.1pt;width:223.65pt;height:5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">
                <v:textbox>
                  <w:txbxContent>
                    <w:p w14:paraId="1F98A973" w14:textId="77777777" w:rsidR="005B0A4B" w:rsidRPr="00015909" w:rsidRDefault="005B0A4B" w:rsidP="005B0A4B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b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02C846" wp14:editId="369A7AE8">
                <wp:simplePos x="0" y="0"/>
                <wp:positionH relativeFrom="column">
                  <wp:posOffset>0</wp:posOffset>
                </wp:positionH>
                <wp:positionV relativeFrom="paragraph">
                  <wp:posOffset>52705</wp:posOffset>
                </wp:positionV>
                <wp:extent cx="2743200" cy="675005"/>
                <wp:effectExtent l="6985" t="5715" r="12065" b="508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75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9CEF3" w14:textId="77777777" w:rsidR="005B0A4B" w:rsidRDefault="005B0A4B" w:rsidP="005B0A4B"/>
                          <w:p w14:paraId="38C4EC30" w14:textId="77777777" w:rsidR="005B0A4B" w:rsidRPr="00015909" w:rsidRDefault="005B0A4B" w:rsidP="005B0A4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2C846" id="Text Box 28" o:spid="_x0000_s1031" type="#_x0000_t202" style="position:absolute;margin-left:0;margin-top:4.15pt;width:3in;height:5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">
                <v:textbox>
                  <w:txbxContent>
                    <w:p w14:paraId="0439CEF3" w14:textId="77777777" w:rsidR="005B0A4B" w:rsidRDefault="005B0A4B" w:rsidP="005B0A4B"/>
                    <w:p w14:paraId="38C4EC30" w14:textId="77777777" w:rsidR="005B0A4B" w:rsidRPr="00015909" w:rsidRDefault="005B0A4B" w:rsidP="005B0A4B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AD0014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11E8B644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27A50E9E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022E9AEB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50F9E2D7" w14:textId="77777777" w:rsidR="005B0A4B" w:rsidRPr="005B0A4B" w:rsidRDefault="005B0A4B" w:rsidP="005B0A4B">
      <w:pPr>
        <w:spacing w:after="0" w:line="240" w:lineRule="auto"/>
        <w:ind w:left="5760" w:hanging="5760"/>
        <w:rPr>
          <w:rFonts w:ascii="Calibri" w:eastAsia="Times New Roman" w:hAnsi="Calibri" w:cs="Calibri"/>
          <w:b/>
          <w:color w:val="565A5C"/>
        </w:rPr>
      </w:pPr>
      <w:r w:rsidRPr="005B0A4B">
        <w:rPr>
          <w:rFonts w:ascii="Calibri" w:eastAsia="Times New Roman" w:hAnsi="Calibri" w:cs="Calibri"/>
          <w:b/>
          <w:color w:val="565A5C"/>
        </w:rPr>
        <w:t>3) Effect on programme progress</w:t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>4) Action required by others to avoid or reduce effect of delay.</w:t>
      </w:r>
    </w:p>
    <w:p w14:paraId="1D80382A" w14:textId="2E1C9A79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C9F2D5" wp14:editId="4C0670A7">
                <wp:simplePos x="0" y="0"/>
                <wp:positionH relativeFrom="column">
                  <wp:posOffset>0</wp:posOffset>
                </wp:positionH>
                <wp:positionV relativeFrom="paragraph">
                  <wp:posOffset>67945</wp:posOffset>
                </wp:positionV>
                <wp:extent cx="2743200" cy="730885"/>
                <wp:effectExtent l="6985" t="5080" r="12065" b="698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4A573" w14:textId="77777777" w:rsidR="005B0A4B" w:rsidRPr="00990056" w:rsidRDefault="005B0A4B" w:rsidP="005B0A4B">
                            <w:pPr>
                              <w:rPr>
                                <w:rFonts w:ascii="Calibri" w:hAnsi="Calibri" w:cs="Calibri"/>
                                <w:color w:val="565A5C"/>
                              </w:rPr>
                            </w:pP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>Programme activity ref:</w:t>
                            </w:r>
                          </w:p>
                          <w:p w14:paraId="776C21E3" w14:textId="77777777" w:rsidR="005B0A4B" w:rsidRPr="00990056" w:rsidRDefault="005B0A4B" w:rsidP="005B0A4B">
                            <w:pPr>
                              <w:rPr>
                                <w:rFonts w:ascii="Calibri" w:hAnsi="Calibri" w:cs="Calibri"/>
                                <w:color w:val="565A5C"/>
                              </w:rPr>
                            </w:pP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>Affected activity(s):</w:t>
                            </w:r>
                          </w:p>
                          <w:p w14:paraId="0A5CFE13" w14:textId="77777777" w:rsidR="005B0A4B" w:rsidRPr="00990056" w:rsidRDefault="005B0A4B" w:rsidP="005B0A4B">
                            <w:pPr>
                              <w:rPr>
                                <w:rFonts w:ascii="Calibri" w:hAnsi="Calibri" w:cs="Calibri"/>
                                <w:color w:val="565A5C"/>
                              </w:rPr>
                            </w:pPr>
                            <w:r w:rsidRPr="00990056">
                              <w:rPr>
                                <w:rFonts w:ascii="Calibri" w:hAnsi="Calibri" w:cs="Calibri"/>
                                <w:color w:val="565A5C"/>
                              </w:rPr>
                              <w:t>Nature of effect: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9F2D5" id="Text Box 27" o:spid="_x0000_s1032" type="#_x0000_t202" style="position:absolute;margin-left:0;margin-top:5.35pt;width:3in;height:5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">
                <v:textbox>
                  <w:txbxContent>
                    <w:p w14:paraId="70A4A573" w14:textId="77777777" w:rsidR="005B0A4B" w:rsidRPr="00990056" w:rsidRDefault="005B0A4B" w:rsidP="005B0A4B">
                      <w:pPr>
                        <w:rPr>
                          <w:rFonts w:ascii="Calibri" w:hAnsi="Calibri" w:cs="Calibri"/>
                          <w:color w:val="565A5C"/>
                        </w:rPr>
                      </w:pP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>Programme activity ref:</w:t>
                      </w:r>
                    </w:p>
                    <w:p w14:paraId="776C21E3" w14:textId="77777777" w:rsidR="005B0A4B" w:rsidRPr="00990056" w:rsidRDefault="005B0A4B" w:rsidP="005B0A4B">
                      <w:pPr>
                        <w:rPr>
                          <w:rFonts w:ascii="Calibri" w:hAnsi="Calibri" w:cs="Calibri"/>
                          <w:color w:val="565A5C"/>
                        </w:rPr>
                      </w:pP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>Affected activity(s):</w:t>
                      </w:r>
                    </w:p>
                    <w:p w14:paraId="0A5CFE13" w14:textId="77777777" w:rsidR="005B0A4B" w:rsidRPr="00990056" w:rsidRDefault="005B0A4B" w:rsidP="005B0A4B">
                      <w:pPr>
                        <w:rPr>
                          <w:rFonts w:ascii="Calibri" w:hAnsi="Calibri" w:cs="Calibri"/>
                          <w:color w:val="565A5C"/>
                        </w:rPr>
                      </w:pPr>
                      <w:r w:rsidRPr="00990056">
                        <w:rPr>
                          <w:rFonts w:ascii="Calibri" w:hAnsi="Calibri" w:cs="Calibri"/>
                          <w:color w:val="565A5C"/>
                        </w:rPr>
                        <w:t>Nature of effect:</w:t>
                      </w:r>
                    </w:p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75A134" wp14:editId="552A9366">
                <wp:simplePos x="0" y="0"/>
                <wp:positionH relativeFrom="column">
                  <wp:posOffset>3657600</wp:posOffset>
                </wp:positionH>
                <wp:positionV relativeFrom="paragraph">
                  <wp:posOffset>20320</wp:posOffset>
                </wp:positionV>
                <wp:extent cx="2840355" cy="730885"/>
                <wp:effectExtent l="6985" t="5080" r="10160" b="698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A2042" w14:textId="77777777" w:rsidR="005B0A4B" w:rsidRPr="00015909" w:rsidRDefault="005B0A4B" w:rsidP="005B0A4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7343C19" w14:textId="77777777" w:rsidR="005B0A4B" w:rsidRDefault="005B0A4B" w:rsidP="005B0A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5A134" id="Text Box 25" o:spid="_x0000_s1033" type="#_x0000_t202" style="position:absolute;margin-left:4in;margin-top:1.6pt;width:223.65pt;height:5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">
                <v:textbox>
                  <w:txbxContent>
                    <w:p w14:paraId="0B7A2042" w14:textId="77777777" w:rsidR="005B0A4B" w:rsidRPr="00015909" w:rsidRDefault="005B0A4B" w:rsidP="005B0A4B">
                      <w:pPr>
                        <w:rPr>
                          <w:rFonts w:ascii="Arial" w:hAnsi="Arial" w:cs="Arial"/>
                        </w:rPr>
                      </w:pPr>
                    </w:p>
                    <w:p w14:paraId="67343C19" w14:textId="77777777" w:rsidR="005B0A4B" w:rsidRDefault="005B0A4B" w:rsidP="005B0A4B"/>
                  </w:txbxContent>
                </v:textbox>
              </v:shape>
            </w:pict>
          </mc:Fallback>
        </mc:AlternateContent>
      </w:r>
    </w:p>
    <w:p w14:paraId="5AF75682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5DBE9C5B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748134CF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1BD3DCAB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29C53C27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0EA16835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b/>
          <w:color w:val="565A5C"/>
        </w:rPr>
      </w:pPr>
      <w:r w:rsidRPr="005B0A4B">
        <w:rPr>
          <w:rFonts w:ascii="Calibri" w:eastAsia="Times New Roman" w:hAnsi="Calibri" w:cs="Calibri"/>
          <w:b/>
          <w:color w:val="565A5C"/>
        </w:rPr>
        <w:t>5) Effect on overall Mitie completion date.</w:t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>6) Associated cost / potential cost effect.</w:t>
      </w:r>
    </w:p>
    <w:p w14:paraId="61276A08" w14:textId="11DB1723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B64134" wp14:editId="4C090A40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2743200" cy="693420"/>
                <wp:effectExtent l="6985" t="5080" r="12065" b="635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E602C" w14:textId="77777777" w:rsidR="005B0A4B" w:rsidRPr="00015909" w:rsidRDefault="005B0A4B" w:rsidP="005B0A4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64134" id="Text Box 24" o:spid="_x0000_s1034" type="#_x0000_t202" style="position:absolute;margin-left:0;margin-top:11.1pt;width:3in;height:54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">
                <v:textbox>
                  <w:txbxContent>
                    <w:p w14:paraId="435E602C" w14:textId="77777777" w:rsidR="005B0A4B" w:rsidRPr="00015909" w:rsidRDefault="005B0A4B" w:rsidP="005B0A4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F01E5E" wp14:editId="25285D49">
                <wp:simplePos x="0" y="0"/>
                <wp:positionH relativeFrom="column">
                  <wp:posOffset>3657600</wp:posOffset>
                </wp:positionH>
                <wp:positionV relativeFrom="paragraph">
                  <wp:posOffset>140970</wp:posOffset>
                </wp:positionV>
                <wp:extent cx="2840355" cy="693420"/>
                <wp:effectExtent l="6985" t="5080" r="10160" b="635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96948" w14:textId="77777777" w:rsidR="005B0A4B" w:rsidRPr="00015909" w:rsidRDefault="005B0A4B" w:rsidP="005B0A4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01E5E" id="Text Box 23" o:spid="_x0000_s1035" type="#_x0000_t202" style="position:absolute;margin-left:4in;margin-top:11.1pt;width:223.65pt;height:54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">
                <v:textbox>
                  <w:txbxContent>
                    <w:p w14:paraId="07B96948" w14:textId="77777777" w:rsidR="005B0A4B" w:rsidRPr="00015909" w:rsidRDefault="005B0A4B" w:rsidP="005B0A4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  <w:r w:rsidRPr="005B0A4B">
        <w:rPr>
          <w:rFonts w:ascii="Calibri" w:eastAsia="Times New Roman" w:hAnsi="Calibri" w:cs="Calibri"/>
          <w:color w:val="565A5C"/>
        </w:rPr>
        <w:tab/>
      </w:r>
    </w:p>
    <w:p w14:paraId="401B9843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7DAD16A1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744A2BF3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5C850715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766D8991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634370D1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b/>
          <w:color w:val="565A5C"/>
        </w:rPr>
      </w:pPr>
      <w:r w:rsidRPr="005B0A4B">
        <w:rPr>
          <w:rFonts w:ascii="Calibri" w:eastAsia="Times New Roman" w:hAnsi="Calibri" w:cs="Calibri"/>
          <w:b/>
          <w:color w:val="565A5C"/>
        </w:rPr>
        <w:t>7) Cessation date of delay and final effect.</w:t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  <w:t>8) Relevant contract delay clause no.’s.</w:t>
      </w:r>
    </w:p>
    <w:p w14:paraId="2D4BE68E" w14:textId="7708F801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C9B1A6" wp14:editId="58A2C268">
                <wp:simplePos x="0" y="0"/>
                <wp:positionH relativeFrom="column">
                  <wp:posOffset>0</wp:posOffset>
                </wp:positionH>
                <wp:positionV relativeFrom="paragraph">
                  <wp:posOffset>83820</wp:posOffset>
                </wp:positionV>
                <wp:extent cx="2743200" cy="706120"/>
                <wp:effectExtent l="6985" t="7620" r="12065" b="1016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53C27" w14:textId="77777777" w:rsidR="005B0A4B" w:rsidRPr="00015909" w:rsidRDefault="005B0A4B" w:rsidP="005B0A4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9B1A6" id="Text Box 22" o:spid="_x0000_s1036" type="#_x0000_t202" style="position:absolute;margin-left:0;margin-top:6.6pt;width:3in;height:5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">
                <v:textbox>
                  <w:txbxContent>
                    <w:p w14:paraId="3B453C27" w14:textId="77777777" w:rsidR="005B0A4B" w:rsidRPr="00015909" w:rsidRDefault="005B0A4B" w:rsidP="005B0A4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B0FB4E" wp14:editId="51E2D7CE">
                <wp:simplePos x="0" y="0"/>
                <wp:positionH relativeFrom="column">
                  <wp:posOffset>3657600</wp:posOffset>
                </wp:positionH>
                <wp:positionV relativeFrom="paragraph">
                  <wp:posOffset>83820</wp:posOffset>
                </wp:positionV>
                <wp:extent cx="2840355" cy="706120"/>
                <wp:effectExtent l="6985" t="7620" r="10160" b="1016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20BB7" w14:textId="77777777" w:rsidR="005B0A4B" w:rsidRPr="00015909" w:rsidRDefault="005B0A4B" w:rsidP="005B0A4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0FB4E" id="Text Box 19" o:spid="_x0000_s1037" type="#_x0000_t202" style="position:absolute;margin-left:4in;margin-top:6.6pt;width:223.65pt;height:55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">
                <v:textbox>
                  <w:txbxContent>
                    <w:p w14:paraId="1E820BB7" w14:textId="77777777" w:rsidR="005B0A4B" w:rsidRPr="00015909" w:rsidRDefault="005B0A4B" w:rsidP="005B0A4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D8AD40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3A7B5E05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29D2C3A1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15A7BADA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5EB7FBFC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534AD4A1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color w:val="565A5C"/>
        </w:rPr>
        <w:t>We would be pleased to receive your early response to this notice in order that any delays can be minimised.</w:t>
      </w:r>
    </w:p>
    <w:p w14:paraId="78CBF568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</w:p>
    <w:p w14:paraId="43929D94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b/>
          <w:color w:val="565A5C"/>
        </w:rPr>
      </w:pPr>
      <w:r w:rsidRPr="005B0A4B">
        <w:rPr>
          <w:rFonts w:ascii="Calibri" w:eastAsia="Times New Roman" w:hAnsi="Calibri" w:cs="Calibri"/>
          <w:b/>
          <w:color w:val="565A5C"/>
        </w:rPr>
        <w:t>Signed:</w:t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</w:r>
      <w:r w:rsidRPr="005B0A4B">
        <w:rPr>
          <w:rFonts w:ascii="Calibri" w:eastAsia="Times New Roman" w:hAnsi="Calibri" w:cs="Calibri"/>
          <w:b/>
          <w:color w:val="565A5C"/>
        </w:rPr>
        <w:tab/>
        <w:t>Date:</w:t>
      </w:r>
    </w:p>
    <w:p w14:paraId="6AB407E9" w14:textId="010500A4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A5C80C" wp14:editId="1FA1108F">
                <wp:simplePos x="0" y="0"/>
                <wp:positionH relativeFrom="column">
                  <wp:posOffset>533400</wp:posOffset>
                </wp:positionH>
                <wp:positionV relativeFrom="paragraph">
                  <wp:posOffset>95250</wp:posOffset>
                </wp:positionV>
                <wp:extent cx="2286000" cy="0"/>
                <wp:effectExtent l="6985" t="10795" r="12065" b="8255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134799" id="Straight Connector 1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7.5pt" to="222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"/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F85B4F" wp14:editId="6476BDD1">
                <wp:simplePos x="0" y="0"/>
                <wp:positionH relativeFrom="column">
                  <wp:posOffset>4535170</wp:posOffset>
                </wp:positionH>
                <wp:positionV relativeFrom="paragraph">
                  <wp:posOffset>93345</wp:posOffset>
                </wp:positionV>
                <wp:extent cx="1979930" cy="0"/>
                <wp:effectExtent l="8255" t="8890" r="12065" b="1016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F8A62B" id="Straight Connector 17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.1pt,7.35pt" to="513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"/>
            </w:pict>
          </mc:Fallback>
        </mc:AlternateContent>
      </w:r>
    </w:p>
    <w:p w14:paraId="17A06AFC" w14:textId="77777777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b/>
          <w:color w:val="565A5C"/>
        </w:rPr>
      </w:pPr>
      <w:r w:rsidRPr="005B0A4B">
        <w:rPr>
          <w:rFonts w:ascii="Calibri" w:eastAsia="Times New Roman" w:hAnsi="Calibri" w:cs="Calibri"/>
          <w:b/>
          <w:color w:val="565A5C"/>
        </w:rPr>
        <w:t>Distribution:</w:t>
      </w:r>
    </w:p>
    <w:p w14:paraId="00350A43" w14:textId="3E833F59" w:rsidR="005B0A4B" w:rsidRPr="005B0A4B" w:rsidRDefault="005B0A4B" w:rsidP="005B0A4B">
      <w:pPr>
        <w:spacing w:after="0" w:line="240" w:lineRule="auto"/>
        <w:rPr>
          <w:rFonts w:ascii="Calibri" w:eastAsia="Times New Roman" w:hAnsi="Calibri" w:cs="Calibri"/>
          <w:color w:val="565A5C"/>
        </w:rPr>
      </w:pP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D3D590" wp14:editId="73EBF783">
                <wp:simplePos x="0" y="0"/>
                <wp:positionH relativeFrom="column">
                  <wp:posOffset>0</wp:posOffset>
                </wp:positionH>
                <wp:positionV relativeFrom="paragraph">
                  <wp:posOffset>43180</wp:posOffset>
                </wp:positionV>
                <wp:extent cx="6496050" cy="704215"/>
                <wp:effectExtent l="6985" t="13970" r="12065" b="571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70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D0400" w14:textId="77777777" w:rsidR="005B0A4B" w:rsidRPr="00624BD4" w:rsidRDefault="005B0A4B" w:rsidP="005B0A4B">
                            <w:pPr>
                              <w:rPr>
                                <w:rFonts w:ascii="Calibri" w:hAnsi="Calibri" w:cs="Calibri"/>
                                <w:color w:val="5B1F69"/>
                              </w:rPr>
                            </w:pPr>
                          </w:p>
                          <w:p w14:paraId="519F3C28" w14:textId="77777777" w:rsidR="005B0A4B" w:rsidRPr="00D6266C" w:rsidRDefault="005B0A4B" w:rsidP="005B0A4B">
                            <w:pPr>
                              <w:rPr>
                                <w:rFonts w:ascii="Calibri" w:hAnsi="Calibri" w:cs="Calibri"/>
                                <w:b/>
                                <w:color w:val="565A5C"/>
                              </w:rPr>
                            </w:pPr>
                            <w:r w:rsidRPr="00624BD4">
                              <w:rPr>
                                <w:rFonts w:ascii="Calibri" w:hAnsi="Calibri" w:cs="Calibri"/>
                                <w:color w:val="5B1F69"/>
                              </w:rPr>
                              <w:t xml:space="preserve">          </w:t>
                            </w:r>
                            <w:r w:rsidRPr="00D6266C">
                              <w:rPr>
                                <w:rFonts w:ascii="Calibri" w:hAnsi="Calibri" w:cs="Calibri"/>
                                <w:b/>
                                <w:color w:val="565A5C"/>
                              </w:rPr>
                              <w:t>Contract file</w:t>
                            </w:r>
                          </w:p>
                          <w:p w14:paraId="64D3A14C" w14:textId="77777777" w:rsidR="005B0A4B" w:rsidRPr="00624BD4" w:rsidRDefault="005B0A4B" w:rsidP="005B0A4B">
                            <w:pPr>
                              <w:rPr>
                                <w:rFonts w:ascii="Calibri" w:hAnsi="Calibri" w:cs="Calibri"/>
                                <w:b/>
                                <w:color w:val="5B1F69"/>
                              </w:rPr>
                            </w:pPr>
                          </w:p>
                          <w:p w14:paraId="25DFC77D" w14:textId="77777777" w:rsidR="005B0A4B" w:rsidRPr="00624BD4" w:rsidRDefault="005B0A4B" w:rsidP="005B0A4B">
                            <w:pPr>
                              <w:rPr>
                                <w:rFonts w:ascii="Calibri" w:hAnsi="Calibri" w:cs="Calibri"/>
                                <w:b/>
                                <w:color w:val="5B1F69"/>
                              </w:rPr>
                            </w:pPr>
                          </w:p>
                          <w:p w14:paraId="14F4C8F3" w14:textId="77777777" w:rsidR="005B0A4B" w:rsidRPr="00624BD4" w:rsidRDefault="005B0A4B" w:rsidP="005B0A4B">
                            <w:pPr>
                              <w:rPr>
                                <w:rFonts w:ascii="Calibri" w:hAnsi="Calibri" w:cs="Calibri"/>
                                <w:b/>
                                <w:color w:val="5B1F69"/>
                              </w:rPr>
                            </w:pPr>
                          </w:p>
                          <w:p w14:paraId="0DCDD125" w14:textId="77777777" w:rsidR="005B0A4B" w:rsidRPr="00893669" w:rsidRDefault="005B0A4B" w:rsidP="005B0A4B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D590" id="Text Box 16" o:spid="_x0000_s1038" type="#_x0000_t202" style="position:absolute;margin-left:0;margin-top:3.4pt;width:511.5pt;height:5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">
                <v:textbox>
                  <w:txbxContent>
                    <w:p w14:paraId="1C4D0400" w14:textId="77777777" w:rsidR="005B0A4B" w:rsidRPr="00624BD4" w:rsidRDefault="005B0A4B" w:rsidP="005B0A4B">
                      <w:pPr>
                        <w:rPr>
                          <w:rFonts w:ascii="Calibri" w:hAnsi="Calibri" w:cs="Calibri"/>
                          <w:color w:val="5B1F69"/>
                        </w:rPr>
                      </w:pPr>
                    </w:p>
                    <w:p w14:paraId="519F3C28" w14:textId="77777777" w:rsidR="005B0A4B" w:rsidRPr="00D6266C" w:rsidRDefault="005B0A4B" w:rsidP="005B0A4B">
                      <w:pPr>
                        <w:rPr>
                          <w:rFonts w:ascii="Calibri" w:hAnsi="Calibri" w:cs="Calibri"/>
                          <w:b/>
                          <w:color w:val="565A5C"/>
                        </w:rPr>
                      </w:pPr>
                      <w:r w:rsidRPr="00624BD4">
                        <w:rPr>
                          <w:rFonts w:ascii="Calibri" w:hAnsi="Calibri" w:cs="Calibri"/>
                          <w:color w:val="5B1F69"/>
                        </w:rPr>
                        <w:t xml:space="preserve">          </w:t>
                      </w:r>
                      <w:r w:rsidRPr="00D6266C">
                        <w:rPr>
                          <w:rFonts w:ascii="Calibri" w:hAnsi="Calibri" w:cs="Calibri"/>
                          <w:b/>
                          <w:color w:val="565A5C"/>
                        </w:rPr>
                        <w:t>Contract file</w:t>
                      </w:r>
                    </w:p>
                    <w:p w14:paraId="64D3A14C" w14:textId="77777777" w:rsidR="005B0A4B" w:rsidRPr="00624BD4" w:rsidRDefault="005B0A4B" w:rsidP="005B0A4B">
                      <w:pPr>
                        <w:rPr>
                          <w:rFonts w:ascii="Calibri" w:hAnsi="Calibri" w:cs="Calibri"/>
                          <w:b/>
                          <w:color w:val="5B1F69"/>
                        </w:rPr>
                      </w:pPr>
                    </w:p>
                    <w:p w14:paraId="25DFC77D" w14:textId="77777777" w:rsidR="005B0A4B" w:rsidRPr="00624BD4" w:rsidRDefault="005B0A4B" w:rsidP="005B0A4B">
                      <w:pPr>
                        <w:rPr>
                          <w:rFonts w:ascii="Calibri" w:hAnsi="Calibri" w:cs="Calibri"/>
                          <w:b/>
                          <w:color w:val="5B1F69"/>
                        </w:rPr>
                      </w:pPr>
                    </w:p>
                    <w:p w14:paraId="14F4C8F3" w14:textId="77777777" w:rsidR="005B0A4B" w:rsidRPr="00624BD4" w:rsidRDefault="005B0A4B" w:rsidP="005B0A4B">
                      <w:pPr>
                        <w:rPr>
                          <w:rFonts w:ascii="Calibri" w:hAnsi="Calibri" w:cs="Calibri"/>
                          <w:b/>
                          <w:color w:val="5B1F69"/>
                        </w:rPr>
                      </w:pPr>
                    </w:p>
                    <w:p w14:paraId="0DCDD125" w14:textId="77777777" w:rsidR="005B0A4B" w:rsidRPr="00893669" w:rsidRDefault="005B0A4B" w:rsidP="005B0A4B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B4FCDC" wp14:editId="6AF9F008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6985" t="8890" r="12065" b="1016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71168" id="Rectangle 15" o:spid="_x0000_s1026" style="position:absolute;margin-left:9pt;margin-top:9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"/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554E07" wp14:editId="732C2C49">
                <wp:simplePos x="0" y="0"/>
                <wp:positionH relativeFrom="column">
                  <wp:posOffset>1828800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6985" t="8890" r="12065" b="1016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E6FF15" id="Rectangle 14" o:spid="_x0000_s1026" style="position:absolute;margin-left:2in;margin-top:9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NAeqYbbAAAACQEAAA8A&#10;AAAAAAAAAAAAAAAAYAQAAGRycy9kb3ducmV2LnhtbFBLBQYAAAAABAAEAPMAAABoBQAAAAA=&#10;"/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9F2EAC" wp14:editId="37D80425">
                <wp:simplePos x="0" y="0"/>
                <wp:positionH relativeFrom="column">
                  <wp:posOffset>3200400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6985" t="8890" r="12065" b="1016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52241" id="Rectangle 12" o:spid="_x0000_s1026" style="position:absolute;margin-left:252pt;margin-top:9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DlswOrbAAAACQEAAA8A&#10;AAAAAAAAAAAAAAAAYAQAAGRycy9kb3ducmV2LnhtbFBLBQYAAAAABAAEAPMAAABoBQAAAAA=&#10;"/>
            </w:pict>
          </mc:Fallback>
        </mc:AlternateContent>
      </w:r>
      <w:r w:rsidRPr="005B0A4B">
        <w:rPr>
          <w:rFonts w:ascii="Calibri" w:eastAsia="Times New Roman" w:hAnsi="Calibri" w:cs="Calibri"/>
          <w:noProof/>
          <w:color w:val="565A5C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CE44F2" wp14:editId="503C1D8E">
                <wp:simplePos x="0" y="0"/>
                <wp:positionH relativeFrom="column">
                  <wp:posOffset>4686300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6985" t="8890" r="12065" b="1016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7C431" id="Rectangle 11" o:spid="_x0000_s1026" style="position:absolute;margin-left:369pt;margin-top:9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AadVuc3AAAAAkBAAAP&#10;AAAAAAAAAAAAAAAAAGAEAABkcnMvZG93bnJldi54bWxQSwUGAAAAAAQABADzAAAAaQUAAAAA&#10;"/>
            </w:pict>
          </mc:Fallback>
        </mc:AlternateContent>
      </w:r>
    </w:p>
    <w:p w14:paraId="7E88DDF7" w14:textId="50D595D0" w:rsidR="00F3124E" w:rsidRDefault="00AB4874">
      <w:r>
        <w:lastRenderedPageBreak/>
        <w:t>Appendix 4</w:t>
      </w:r>
    </w:p>
    <w:p w14:paraId="3FC7CAC4" w14:textId="67FD6141" w:rsidR="00D968AD" w:rsidRDefault="00AA6C65">
      <w:pPr>
        <w:rPr>
          <w:noProof/>
        </w:rPr>
      </w:pPr>
      <w:r w:rsidRPr="00AA6C65">
        <w:rPr>
          <w:noProof/>
        </w:rPr>
        <w:drawing>
          <wp:inline distT="0" distB="0" distL="0" distR="0" wp14:anchorId="7B106736" wp14:editId="46EDCAA4">
            <wp:extent cx="5384875" cy="8532421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11" cy="8551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AD73A" w14:textId="73EB337B" w:rsidR="00D968AD" w:rsidRDefault="00CD1E30">
      <w:pPr>
        <w:rPr>
          <w:noProof/>
        </w:rPr>
      </w:pPr>
      <w:r w:rsidRPr="00CD1E30">
        <w:rPr>
          <w:noProof/>
        </w:rPr>
        <w:lastRenderedPageBreak/>
        <w:drawing>
          <wp:inline distT="0" distB="0" distL="0" distR="0" wp14:anchorId="48A4FF22" wp14:editId="0D87B09E">
            <wp:extent cx="5480420" cy="7905503"/>
            <wp:effectExtent l="0" t="0" r="635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162" cy="7918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18099" w14:textId="77777777" w:rsidR="00D968AD" w:rsidRDefault="00D968AD">
      <w:pPr>
        <w:rPr>
          <w:noProof/>
        </w:rPr>
      </w:pPr>
    </w:p>
    <w:p w14:paraId="69EABEA4" w14:textId="77777777" w:rsidR="00D968AD" w:rsidRDefault="00D968AD">
      <w:pPr>
        <w:rPr>
          <w:noProof/>
        </w:rPr>
      </w:pPr>
    </w:p>
    <w:p w14:paraId="5D8AC56E" w14:textId="77777777" w:rsidR="00CD1E30" w:rsidRDefault="00CD1E30">
      <w:pPr>
        <w:rPr>
          <w:noProof/>
        </w:rPr>
      </w:pPr>
    </w:p>
    <w:p w14:paraId="6D1B968E" w14:textId="53090D08" w:rsidR="00C64344" w:rsidRDefault="0060613E">
      <w:pPr>
        <w:rPr>
          <w:noProof/>
        </w:rPr>
      </w:pPr>
      <w:r w:rsidRPr="0060613E">
        <w:rPr>
          <w:noProof/>
        </w:rPr>
        <w:lastRenderedPageBreak/>
        <w:drawing>
          <wp:inline distT="0" distB="0" distL="0" distR="0" wp14:anchorId="6125D29B" wp14:editId="2DBEDF31">
            <wp:extent cx="5590018" cy="7272102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630" cy="7279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43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90B6B" w14:textId="77777777" w:rsidR="00D81423" w:rsidRDefault="00D81423" w:rsidP="00F3124E">
      <w:pPr>
        <w:spacing w:after="0" w:line="240" w:lineRule="auto"/>
      </w:pPr>
      <w:r>
        <w:separator/>
      </w:r>
    </w:p>
  </w:endnote>
  <w:endnote w:type="continuationSeparator" w:id="0">
    <w:p w14:paraId="6B8BA949" w14:textId="77777777" w:rsidR="00D81423" w:rsidRDefault="00D81423" w:rsidP="00F31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imbusSanL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73A84" w14:textId="77777777" w:rsidR="00D81423" w:rsidRDefault="00D81423" w:rsidP="00F3124E">
      <w:pPr>
        <w:spacing w:after="0" w:line="240" w:lineRule="auto"/>
      </w:pPr>
      <w:r>
        <w:separator/>
      </w:r>
    </w:p>
  </w:footnote>
  <w:footnote w:type="continuationSeparator" w:id="0">
    <w:p w14:paraId="71F28D02" w14:textId="77777777" w:rsidR="00D81423" w:rsidRDefault="00D81423" w:rsidP="00F31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57F08"/>
    <w:multiLevelType w:val="multilevel"/>
    <w:tmpl w:val="4D367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21FBC"/>
    <w:multiLevelType w:val="hybridMultilevel"/>
    <w:tmpl w:val="9800B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C07B6"/>
    <w:multiLevelType w:val="hybridMultilevel"/>
    <w:tmpl w:val="E8DCF7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D1F70"/>
    <w:multiLevelType w:val="hybridMultilevel"/>
    <w:tmpl w:val="7D56C48E"/>
    <w:lvl w:ilvl="0" w:tplc="3244B9D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3AAE97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39E975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9942B5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292FF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9088D3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53E10C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4AAE78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B06CB3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102F0D4C"/>
    <w:multiLevelType w:val="hybridMultilevel"/>
    <w:tmpl w:val="B07899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80AF9"/>
    <w:multiLevelType w:val="hybridMultilevel"/>
    <w:tmpl w:val="537E9E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2932DF"/>
    <w:multiLevelType w:val="hybridMultilevel"/>
    <w:tmpl w:val="897CF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15BA3"/>
    <w:multiLevelType w:val="hybridMultilevel"/>
    <w:tmpl w:val="ACD4B55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3679EE"/>
    <w:multiLevelType w:val="hybridMultilevel"/>
    <w:tmpl w:val="5F3AD0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523B9"/>
    <w:multiLevelType w:val="hybridMultilevel"/>
    <w:tmpl w:val="C6E02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077DB"/>
    <w:multiLevelType w:val="hybridMultilevel"/>
    <w:tmpl w:val="C65C68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FB5557"/>
    <w:multiLevelType w:val="hybridMultilevel"/>
    <w:tmpl w:val="549C7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5265"/>
    <w:multiLevelType w:val="multilevel"/>
    <w:tmpl w:val="6D560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387DE4"/>
    <w:multiLevelType w:val="multilevel"/>
    <w:tmpl w:val="E084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D33271"/>
    <w:multiLevelType w:val="hybridMultilevel"/>
    <w:tmpl w:val="966AE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FE1AB2"/>
    <w:multiLevelType w:val="hybridMultilevel"/>
    <w:tmpl w:val="C4C07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BC6786"/>
    <w:multiLevelType w:val="hybridMultilevel"/>
    <w:tmpl w:val="4CF253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D3ABF"/>
    <w:multiLevelType w:val="hybridMultilevel"/>
    <w:tmpl w:val="0C7EAD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757E47"/>
    <w:multiLevelType w:val="hybridMultilevel"/>
    <w:tmpl w:val="585A0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4695650">
    <w:abstractNumId w:val="3"/>
  </w:num>
  <w:num w:numId="2" w16cid:durableId="590433039">
    <w:abstractNumId w:val="13"/>
  </w:num>
  <w:num w:numId="3" w16cid:durableId="262999940">
    <w:abstractNumId w:val="12"/>
  </w:num>
  <w:num w:numId="4" w16cid:durableId="137113387">
    <w:abstractNumId w:val="0"/>
  </w:num>
  <w:num w:numId="5" w16cid:durableId="119349047">
    <w:abstractNumId w:val="5"/>
  </w:num>
  <w:num w:numId="6" w16cid:durableId="581330841">
    <w:abstractNumId w:val="16"/>
  </w:num>
  <w:num w:numId="7" w16cid:durableId="1786461956">
    <w:abstractNumId w:val="11"/>
  </w:num>
  <w:num w:numId="8" w16cid:durableId="499203789">
    <w:abstractNumId w:val="1"/>
  </w:num>
  <w:num w:numId="9" w16cid:durableId="244265372">
    <w:abstractNumId w:val="15"/>
  </w:num>
  <w:num w:numId="10" w16cid:durableId="1535656081">
    <w:abstractNumId w:val="9"/>
  </w:num>
  <w:num w:numId="11" w16cid:durableId="68500856">
    <w:abstractNumId w:val="14"/>
  </w:num>
  <w:num w:numId="12" w16cid:durableId="1161433419">
    <w:abstractNumId w:val="6"/>
  </w:num>
  <w:num w:numId="13" w16cid:durableId="1788962175">
    <w:abstractNumId w:val="18"/>
  </w:num>
  <w:num w:numId="14" w16cid:durableId="879437820">
    <w:abstractNumId w:val="7"/>
  </w:num>
  <w:num w:numId="15" w16cid:durableId="226647760">
    <w:abstractNumId w:val="4"/>
  </w:num>
  <w:num w:numId="16" w16cid:durableId="1735812331">
    <w:abstractNumId w:val="10"/>
  </w:num>
  <w:num w:numId="17" w16cid:durableId="1997875812">
    <w:abstractNumId w:val="2"/>
  </w:num>
  <w:num w:numId="18" w16cid:durableId="1764570508">
    <w:abstractNumId w:val="17"/>
  </w:num>
  <w:num w:numId="19" w16cid:durableId="19243359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344"/>
    <w:rsid w:val="00004873"/>
    <w:rsid w:val="000053EA"/>
    <w:rsid w:val="00005734"/>
    <w:rsid w:val="00012F0D"/>
    <w:rsid w:val="000151B1"/>
    <w:rsid w:val="00017B9B"/>
    <w:rsid w:val="00020EAD"/>
    <w:rsid w:val="00021B4F"/>
    <w:rsid w:val="00021F7A"/>
    <w:rsid w:val="000236CF"/>
    <w:rsid w:val="0002403B"/>
    <w:rsid w:val="00030453"/>
    <w:rsid w:val="00041E7E"/>
    <w:rsid w:val="00043407"/>
    <w:rsid w:val="00044D8E"/>
    <w:rsid w:val="0004640C"/>
    <w:rsid w:val="00053070"/>
    <w:rsid w:val="00066006"/>
    <w:rsid w:val="00067AB2"/>
    <w:rsid w:val="00070E76"/>
    <w:rsid w:val="00081940"/>
    <w:rsid w:val="00082F2F"/>
    <w:rsid w:val="000838F0"/>
    <w:rsid w:val="00087D55"/>
    <w:rsid w:val="00093860"/>
    <w:rsid w:val="000966E0"/>
    <w:rsid w:val="0009799D"/>
    <w:rsid w:val="000A0D79"/>
    <w:rsid w:val="000A5298"/>
    <w:rsid w:val="000A7B34"/>
    <w:rsid w:val="000B433B"/>
    <w:rsid w:val="000B6456"/>
    <w:rsid w:val="000B7789"/>
    <w:rsid w:val="000C2138"/>
    <w:rsid w:val="000C75A0"/>
    <w:rsid w:val="000D003A"/>
    <w:rsid w:val="000D3902"/>
    <w:rsid w:val="000D3C06"/>
    <w:rsid w:val="000D5988"/>
    <w:rsid w:val="000D6CA8"/>
    <w:rsid w:val="000D7983"/>
    <w:rsid w:val="000E4B56"/>
    <w:rsid w:val="000E5EE2"/>
    <w:rsid w:val="000F06BD"/>
    <w:rsid w:val="000F1056"/>
    <w:rsid w:val="000F4721"/>
    <w:rsid w:val="000F6786"/>
    <w:rsid w:val="000F681F"/>
    <w:rsid w:val="000F6EBB"/>
    <w:rsid w:val="001056DE"/>
    <w:rsid w:val="001077E1"/>
    <w:rsid w:val="00111560"/>
    <w:rsid w:val="00112892"/>
    <w:rsid w:val="0011567A"/>
    <w:rsid w:val="001157F7"/>
    <w:rsid w:val="00115CD6"/>
    <w:rsid w:val="00117013"/>
    <w:rsid w:val="0011741C"/>
    <w:rsid w:val="00117456"/>
    <w:rsid w:val="00124612"/>
    <w:rsid w:val="00124F80"/>
    <w:rsid w:val="00130652"/>
    <w:rsid w:val="00131D7C"/>
    <w:rsid w:val="0015032D"/>
    <w:rsid w:val="001511FF"/>
    <w:rsid w:val="00153145"/>
    <w:rsid w:val="00155B5D"/>
    <w:rsid w:val="001606B6"/>
    <w:rsid w:val="00160F1A"/>
    <w:rsid w:val="00176531"/>
    <w:rsid w:val="00181615"/>
    <w:rsid w:val="00183AC4"/>
    <w:rsid w:val="0018403F"/>
    <w:rsid w:val="001852E8"/>
    <w:rsid w:val="001854AD"/>
    <w:rsid w:val="00190028"/>
    <w:rsid w:val="001A151E"/>
    <w:rsid w:val="001A31D7"/>
    <w:rsid w:val="001B2712"/>
    <w:rsid w:val="001C074E"/>
    <w:rsid w:val="001C17A4"/>
    <w:rsid w:val="001C3354"/>
    <w:rsid w:val="001C4D69"/>
    <w:rsid w:val="001C4F26"/>
    <w:rsid w:val="001D2E77"/>
    <w:rsid w:val="001E51AD"/>
    <w:rsid w:val="001E5F56"/>
    <w:rsid w:val="001E6F55"/>
    <w:rsid w:val="001F1ADA"/>
    <w:rsid w:val="001F2F04"/>
    <w:rsid w:val="001F376A"/>
    <w:rsid w:val="001F3D9C"/>
    <w:rsid w:val="001F65B8"/>
    <w:rsid w:val="0020148F"/>
    <w:rsid w:val="00205BDD"/>
    <w:rsid w:val="0020601F"/>
    <w:rsid w:val="00207E0B"/>
    <w:rsid w:val="00215794"/>
    <w:rsid w:val="00217527"/>
    <w:rsid w:val="002176E3"/>
    <w:rsid w:val="00217C22"/>
    <w:rsid w:val="0022061E"/>
    <w:rsid w:val="00221AE6"/>
    <w:rsid w:val="0023180D"/>
    <w:rsid w:val="002324C8"/>
    <w:rsid w:val="00236913"/>
    <w:rsid w:val="00236CB6"/>
    <w:rsid w:val="002458C1"/>
    <w:rsid w:val="0024646B"/>
    <w:rsid w:val="00250750"/>
    <w:rsid w:val="00251CD7"/>
    <w:rsid w:val="00254440"/>
    <w:rsid w:val="00261237"/>
    <w:rsid w:val="002612E4"/>
    <w:rsid w:val="00264166"/>
    <w:rsid w:val="002663CA"/>
    <w:rsid w:val="0027502F"/>
    <w:rsid w:val="00276126"/>
    <w:rsid w:val="00285246"/>
    <w:rsid w:val="00291293"/>
    <w:rsid w:val="00294C25"/>
    <w:rsid w:val="002A5C24"/>
    <w:rsid w:val="002B582A"/>
    <w:rsid w:val="002B7883"/>
    <w:rsid w:val="002C33A8"/>
    <w:rsid w:val="002C4F10"/>
    <w:rsid w:val="002C4F2C"/>
    <w:rsid w:val="002C5B65"/>
    <w:rsid w:val="002E03F0"/>
    <w:rsid w:val="002F2B09"/>
    <w:rsid w:val="00301EB9"/>
    <w:rsid w:val="00302A39"/>
    <w:rsid w:val="00302A7A"/>
    <w:rsid w:val="003031C6"/>
    <w:rsid w:val="00314497"/>
    <w:rsid w:val="00315325"/>
    <w:rsid w:val="003235FB"/>
    <w:rsid w:val="003242A8"/>
    <w:rsid w:val="0032657F"/>
    <w:rsid w:val="00327412"/>
    <w:rsid w:val="00330956"/>
    <w:rsid w:val="003339E0"/>
    <w:rsid w:val="00335C58"/>
    <w:rsid w:val="00336290"/>
    <w:rsid w:val="00337FEF"/>
    <w:rsid w:val="00340061"/>
    <w:rsid w:val="003418DE"/>
    <w:rsid w:val="00342455"/>
    <w:rsid w:val="00344DC2"/>
    <w:rsid w:val="00351AA6"/>
    <w:rsid w:val="0035482C"/>
    <w:rsid w:val="00357E61"/>
    <w:rsid w:val="0036136B"/>
    <w:rsid w:val="00361508"/>
    <w:rsid w:val="00362630"/>
    <w:rsid w:val="003665B3"/>
    <w:rsid w:val="00366724"/>
    <w:rsid w:val="003710AF"/>
    <w:rsid w:val="003736C6"/>
    <w:rsid w:val="00375447"/>
    <w:rsid w:val="003758BA"/>
    <w:rsid w:val="00380E2B"/>
    <w:rsid w:val="003823B0"/>
    <w:rsid w:val="003872B9"/>
    <w:rsid w:val="00387852"/>
    <w:rsid w:val="00390D22"/>
    <w:rsid w:val="00395173"/>
    <w:rsid w:val="003979AD"/>
    <w:rsid w:val="00397F75"/>
    <w:rsid w:val="003A022D"/>
    <w:rsid w:val="003A17CB"/>
    <w:rsid w:val="003B23B0"/>
    <w:rsid w:val="003B2AF9"/>
    <w:rsid w:val="003B3B4C"/>
    <w:rsid w:val="003B52AA"/>
    <w:rsid w:val="003B7A46"/>
    <w:rsid w:val="003C69DA"/>
    <w:rsid w:val="003D1217"/>
    <w:rsid w:val="003D3EB3"/>
    <w:rsid w:val="003D4A5A"/>
    <w:rsid w:val="003D4A8E"/>
    <w:rsid w:val="003E3664"/>
    <w:rsid w:val="003E384C"/>
    <w:rsid w:val="003E5CA0"/>
    <w:rsid w:val="003E732B"/>
    <w:rsid w:val="003F2475"/>
    <w:rsid w:val="0040119C"/>
    <w:rsid w:val="00414CC2"/>
    <w:rsid w:val="00420456"/>
    <w:rsid w:val="004250FD"/>
    <w:rsid w:val="00430213"/>
    <w:rsid w:val="00431BE9"/>
    <w:rsid w:val="00432145"/>
    <w:rsid w:val="0044491C"/>
    <w:rsid w:val="00446F23"/>
    <w:rsid w:val="00451385"/>
    <w:rsid w:val="00453757"/>
    <w:rsid w:val="004562D9"/>
    <w:rsid w:val="00457101"/>
    <w:rsid w:val="00460B0A"/>
    <w:rsid w:val="00464E98"/>
    <w:rsid w:val="00465E14"/>
    <w:rsid w:val="0047011A"/>
    <w:rsid w:val="00470847"/>
    <w:rsid w:val="004747EE"/>
    <w:rsid w:val="004749B4"/>
    <w:rsid w:val="0048001A"/>
    <w:rsid w:val="00482972"/>
    <w:rsid w:val="0048796F"/>
    <w:rsid w:val="0049178C"/>
    <w:rsid w:val="00493A25"/>
    <w:rsid w:val="004952F0"/>
    <w:rsid w:val="004A2B03"/>
    <w:rsid w:val="004A6187"/>
    <w:rsid w:val="004B184B"/>
    <w:rsid w:val="004B2759"/>
    <w:rsid w:val="004B33C9"/>
    <w:rsid w:val="004C3681"/>
    <w:rsid w:val="004C39D9"/>
    <w:rsid w:val="004C3F5F"/>
    <w:rsid w:val="004C7C03"/>
    <w:rsid w:val="004D0102"/>
    <w:rsid w:val="004D05A3"/>
    <w:rsid w:val="004D13DA"/>
    <w:rsid w:val="004D18BF"/>
    <w:rsid w:val="004D1D0D"/>
    <w:rsid w:val="004D1F8E"/>
    <w:rsid w:val="004D2F58"/>
    <w:rsid w:val="004D5BBE"/>
    <w:rsid w:val="004D7EEB"/>
    <w:rsid w:val="004E293A"/>
    <w:rsid w:val="004E3D65"/>
    <w:rsid w:val="004E43EE"/>
    <w:rsid w:val="004E7979"/>
    <w:rsid w:val="004F11C0"/>
    <w:rsid w:val="004F3726"/>
    <w:rsid w:val="004F46B8"/>
    <w:rsid w:val="004F4906"/>
    <w:rsid w:val="004F7E92"/>
    <w:rsid w:val="00505F1D"/>
    <w:rsid w:val="00507807"/>
    <w:rsid w:val="005102CF"/>
    <w:rsid w:val="005111AE"/>
    <w:rsid w:val="00511962"/>
    <w:rsid w:val="00512E18"/>
    <w:rsid w:val="00515726"/>
    <w:rsid w:val="005176CF"/>
    <w:rsid w:val="00524A98"/>
    <w:rsid w:val="00524EE7"/>
    <w:rsid w:val="005269E8"/>
    <w:rsid w:val="005357DD"/>
    <w:rsid w:val="00544725"/>
    <w:rsid w:val="005459AE"/>
    <w:rsid w:val="00546674"/>
    <w:rsid w:val="0054668A"/>
    <w:rsid w:val="00546FC7"/>
    <w:rsid w:val="0055677E"/>
    <w:rsid w:val="00560066"/>
    <w:rsid w:val="00560438"/>
    <w:rsid w:val="0056109E"/>
    <w:rsid w:val="005623BE"/>
    <w:rsid w:val="00572F09"/>
    <w:rsid w:val="00577965"/>
    <w:rsid w:val="00580010"/>
    <w:rsid w:val="0058175E"/>
    <w:rsid w:val="00581869"/>
    <w:rsid w:val="005830FB"/>
    <w:rsid w:val="005904A4"/>
    <w:rsid w:val="00590CB4"/>
    <w:rsid w:val="00595B59"/>
    <w:rsid w:val="00595B70"/>
    <w:rsid w:val="005A7376"/>
    <w:rsid w:val="005B0A4B"/>
    <w:rsid w:val="005B1186"/>
    <w:rsid w:val="005B136E"/>
    <w:rsid w:val="005B7675"/>
    <w:rsid w:val="005C02B3"/>
    <w:rsid w:val="005C2043"/>
    <w:rsid w:val="005C6EE0"/>
    <w:rsid w:val="005C77A6"/>
    <w:rsid w:val="005C7BDA"/>
    <w:rsid w:val="005D09C5"/>
    <w:rsid w:val="005D22F6"/>
    <w:rsid w:val="005D2DF0"/>
    <w:rsid w:val="005E06C7"/>
    <w:rsid w:val="005E09F3"/>
    <w:rsid w:val="005E1534"/>
    <w:rsid w:val="005E2541"/>
    <w:rsid w:val="005E4A56"/>
    <w:rsid w:val="005E5325"/>
    <w:rsid w:val="005E5ECA"/>
    <w:rsid w:val="005E78D8"/>
    <w:rsid w:val="005F0BDE"/>
    <w:rsid w:val="005F36D1"/>
    <w:rsid w:val="005F440F"/>
    <w:rsid w:val="005F48E8"/>
    <w:rsid w:val="005F7843"/>
    <w:rsid w:val="006006D6"/>
    <w:rsid w:val="0060613E"/>
    <w:rsid w:val="006078B8"/>
    <w:rsid w:val="00611A5D"/>
    <w:rsid w:val="00615EDA"/>
    <w:rsid w:val="00615F05"/>
    <w:rsid w:val="00616F80"/>
    <w:rsid w:val="0062386A"/>
    <w:rsid w:val="00624280"/>
    <w:rsid w:val="006263EE"/>
    <w:rsid w:val="006325FD"/>
    <w:rsid w:val="00633BC7"/>
    <w:rsid w:val="0063718D"/>
    <w:rsid w:val="006404BF"/>
    <w:rsid w:val="00641959"/>
    <w:rsid w:val="00642F27"/>
    <w:rsid w:val="00643CA1"/>
    <w:rsid w:val="006532D5"/>
    <w:rsid w:val="00654A69"/>
    <w:rsid w:val="00656D40"/>
    <w:rsid w:val="006635B5"/>
    <w:rsid w:val="00664501"/>
    <w:rsid w:val="00665AF9"/>
    <w:rsid w:val="0067390E"/>
    <w:rsid w:val="006747EF"/>
    <w:rsid w:val="006801F3"/>
    <w:rsid w:val="006803D5"/>
    <w:rsid w:val="00682AD0"/>
    <w:rsid w:val="0068485A"/>
    <w:rsid w:val="006861C2"/>
    <w:rsid w:val="00690FFD"/>
    <w:rsid w:val="006926D6"/>
    <w:rsid w:val="0069620D"/>
    <w:rsid w:val="00697859"/>
    <w:rsid w:val="006978C8"/>
    <w:rsid w:val="006A1D6B"/>
    <w:rsid w:val="006B2957"/>
    <w:rsid w:val="006B4C38"/>
    <w:rsid w:val="006C06F2"/>
    <w:rsid w:val="006C16ED"/>
    <w:rsid w:val="006C5ACA"/>
    <w:rsid w:val="006D0060"/>
    <w:rsid w:val="006E716A"/>
    <w:rsid w:val="006F048E"/>
    <w:rsid w:val="006F373A"/>
    <w:rsid w:val="007056D7"/>
    <w:rsid w:val="00705FCA"/>
    <w:rsid w:val="007062BB"/>
    <w:rsid w:val="007078AE"/>
    <w:rsid w:val="00713A0E"/>
    <w:rsid w:val="0072036A"/>
    <w:rsid w:val="0072099F"/>
    <w:rsid w:val="00722234"/>
    <w:rsid w:val="00722FD6"/>
    <w:rsid w:val="00732072"/>
    <w:rsid w:val="00732B23"/>
    <w:rsid w:val="00734334"/>
    <w:rsid w:val="007351F0"/>
    <w:rsid w:val="00735642"/>
    <w:rsid w:val="00742EC9"/>
    <w:rsid w:val="00744FF0"/>
    <w:rsid w:val="00745408"/>
    <w:rsid w:val="00746DFF"/>
    <w:rsid w:val="007533FD"/>
    <w:rsid w:val="00753D9A"/>
    <w:rsid w:val="0076330F"/>
    <w:rsid w:val="00764E11"/>
    <w:rsid w:val="007715EB"/>
    <w:rsid w:val="0077350B"/>
    <w:rsid w:val="007751CB"/>
    <w:rsid w:val="00775923"/>
    <w:rsid w:val="00780DBC"/>
    <w:rsid w:val="00782D9F"/>
    <w:rsid w:val="00794EC5"/>
    <w:rsid w:val="00795124"/>
    <w:rsid w:val="0079672E"/>
    <w:rsid w:val="0079766B"/>
    <w:rsid w:val="007A0108"/>
    <w:rsid w:val="007A133E"/>
    <w:rsid w:val="007A1576"/>
    <w:rsid w:val="007A2512"/>
    <w:rsid w:val="007B2BF5"/>
    <w:rsid w:val="007B6CCB"/>
    <w:rsid w:val="007C2B44"/>
    <w:rsid w:val="007C6633"/>
    <w:rsid w:val="007C67CC"/>
    <w:rsid w:val="007E2BA8"/>
    <w:rsid w:val="007E5354"/>
    <w:rsid w:val="007E6371"/>
    <w:rsid w:val="007F0DAA"/>
    <w:rsid w:val="007F243A"/>
    <w:rsid w:val="008142F5"/>
    <w:rsid w:val="00814DF6"/>
    <w:rsid w:val="00815DC3"/>
    <w:rsid w:val="00816738"/>
    <w:rsid w:val="00827742"/>
    <w:rsid w:val="00831086"/>
    <w:rsid w:val="00835E6B"/>
    <w:rsid w:val="008455CD"/>
    <w:rsid w:val="00846EF7"/>
    <w:rsid w:val="00864E56"/>
    <w:rsid w:val="00865D87"/>
    <w:rsid w:val="00867CF6"/>
    <w:rsid w:val="008703E1"/>
    <w:rsid w:val="008724B3"/>
    <w:rsid w:val="00873507"/>
    <w:rsid w:val="00873798"/>
    <w:rsid w:val="00874729"/>
    <w:rsid w:val="00874BA3"/>
    <w:rsid w:val="008813BC"/>
    <w:rsid w:val="00891076"/>
    <w:rsid w:val="0089322C"/>
    <w:rsid w:val="008948E1"/>
    <w:rsid w:val="0089605A"/>
    <w:rsid w:val="008A05C4"/>
    <w:rsid w:val="008A0D86"/>
    <w:rsid w:val="008A319A"/>
    <w:rsid w:val="008A4712"/>
    <w:rsid w:val="008A5701"/>
    <w:rsid w:val="008A6770"/>
    <w:rsid w:val="008A6775"/>
    <w:rsid w:val="008A6C98"/>
    <w:rsid w:val="008B558C"/>
    <w:rsid w:val="008B55A7"/>
    <w:rsid w:val="008C1377"/>
    <w:rsid w:val="008C1448"/>
    <w:rsid w:val="008C57FF"/>
    <w:rsid w:val="008D1325"/>
    <w:rsid w:val="008D1E61"/>
    <w:rsid w:val="008D474F"/>
    <w:rsid w:val="008D4888"/>
    <w:rsid w:val="008F11BC"/>
    <w:rsid w:val="008F3593"/>
    <w:rsid w:val="008F7C45"/>
    <w:rsid w:val="009004E6"/>
    <w:rsid w:val="00901FE3"/>
    <w:rsid w:val="00902C20"/>
    <w:rsid w:val="009062CF"/>
    <w:rsid w:val="009170D0"/>
    <w:rsid w:val="00917975"/>
    <w:rsid w:val="00921A31"/>
    <w:rsid w:val="00922F43"/>
    <w:rsid w:val="009241AE"/>
    <w:rsid w:val="00932A39"/>
    <w:rsid w:val="0093310F"/>
    <w:rsid w:val="0093697D"/>
    <w:rsid w:val="00936D95"/>
    <w:rsid w:val="00943A76"/>
    <w:rsid w:val="00944CCD"/>
    <w:rsid w:val="00945D6C"/>
    <w:rsid w:val="009529A9"/>
    <w:rsid w:val="00953260"/>
    <w:rsid w:val="009554C9"/>
    <w:rsid w:val="009566F6"/>
    <w:rsid w:val="009607D5"/>
    <w:rsid w:val="00966D19"/>
    <w:rsid w:val="00967F4C"/>
    <w:rsid w:val="00977659"/>
    <w:rsid w:val="00984AE1"/>
    <w:rsid w:val="00985370"/>
    <w:rsid w:val="00993C4F"/>
    <w:rsid w:val="00994FDF"/>
    <w:rsid w:val="00996D1A"/>
    <w:rsid w:val="009978D9"/>
    <w:rsid w:val="009B067A"/>
    <w:rsid w:val="009B2010"/>
    <w:rsid w:val="009B5882"/>
    <w:rsid w:val="009B6F13"/>
    <w:rsid w:val="009C732C"/>
    <w:rsid w:val="009C7C2F"/>
    <w:rsid w:val="009D01FD"/>
    <w:rsid w:val="009D1B97"/>
    <w:rsid w:val="009D2301"/>
    <w:rsid w:val="009D2E64"/>
    <w:rsid w:val="009D3EF4"/>
    <w:rsid w:val="009E05EE"/>
    <w:rsid w:val="009E4BFD"/>
    <w:rsid w:val="009E6AD9"/>
    <w:rsid w:val="009E7CA8"/>
    <w:rsid w:val="009F551A"/>
    <w:rsid w:val="00A0171F"/>
    <w:rsid w:val="00A12A5F"/>
    <w:rsid w:val="00A15E9C"/>
    <w:rsid w:val="00A178C4"/>
    <w:rsid w:val="00A231C5"/>
    <w:rsid w:val="00A23DCA"/>
    <w:rsid w:val="00A266A7"/>
    <w:rsid w:val="00A27975"/>
    <w:rsid w:val="00A30D51"/>
    <w:rsid w:val="00A35145"/>
    <w:rsid w:val="00A36F9D"/>
    <w:rsid w:val="00A37610"/>
    <w:rsid w:val="00A37E49"/>
    <w:rsid w:val="00A37FC2"/>
    <w:rsid w:val="00A41D26"/>
    <w:rsid w:val="00A450BC"/>
    <w:rsid w:val="00A45F1F"/>
    <w:rsid w:val="00A507DA"/>
    <w:rsid w:val="00A50AE9"/>
    <w:rsid w:val="00A51373"/>
    <w:rsid w:val="00A519C1"/>
    <w:rsid w:val="00A5431D"/>
    <w:rsid w:val="00A568C0"/>
    <w:rsid w:val="00A5781A"/>
    <w:rsid w:val="00A61D93"/>
    <w:rsid w:val="00A62777"/>
    <w:rsid w:val="00A64C98"/>
    <w:rsid w:val="00A70F13"/>
    <w:rsid w:val="00A7115B"/>
    <w:rsid w:val="00A71BE7"/>
    <w:rsid w:val="00A741EB"/>
    <w:rsid w:val="00A77A29"/>
    <w:rsid w:val="00A83910"/>
    <w:rsid w:val="00A83D12"/>
    <w:rsid w:val="00A84632"/>
    <w:rsid w:val="00A90201"/>
    <w:rsid w:val="00A9130E"/>
    <w:rsid w:val="00A919E2"/>
    <w:rsid w:val="00A953C4"/>
    <w:rsid w:val="00AA38E3"/>
    <w:rsid w:val="00AA6C65"/>
    <w:rsid w:val="00AB00CF"/>
    <w:rsid w:val="00AB11AE"/>
    <w:rsid w:val="00AB38DF"/>
    <w:rsid w:val="00AB4874"/>
    <w:rsid w:val="00AB5510"/>
    <w:rsid w:val="00AC0FBF"/>
    <w:rsid w:val="00AC3216"/>
    <w:rsid w:val="00AC3468"/>
    <w:rsid w:val="00AC557B"/>
    <w:rsid w:val="00AD1139"/>
    <w:rsid w:val="00AD2709"/>
    <w:rsid w:val="00AD3F7A"/>
    <w:rsid w:val="00AE3E92"/>
    <w:rsid w:val="00AE6890"/>
    <w:rsid w:val="00AF151E"/>
    <w:rsid w:val="00AF15A1"/>
    <w:rsid w:val="00AF3F59"/>
    <w:rsid w:val="00AF603F"/>
    <w:rsid w:val="00AF79C9"/>
    <w:rsid w:val="00B008BF"/>
    <w:rsid w:val="00B00B40"/>
    <w:rsid w:val="00B00E4D"/>
    <w:rsid w:val="00B06B9B"/>
    <w:rsid w:val="00B2006B"/>
    <w:rsid w:val="00B21E13"/>
    <w:rsid w:val="00B2258C"/>
    <w:rsid w:val="00B2612A"/>
    <w:rsid w:val="00B27DC6"/>
    <w:rsid w:val="00B302FB"/>
    <w:rsid w:val="00B3428E"/>
    <w:rsid w:val="00B37188"/>
    <w:rsid w:val="00B40568"/>
    <w:rsid w:val="00B4184B"/>
    <w:rsid w:val="00B46008"/>
    <w:rsid w:val="00B4654C"/>
    <w:rsid w:val="00B5470F"/>
    <w:rsid w:val="00B5498A"/>
    <w:rsid w:val="00B55BE6"/>
    <w:rsid w:val="00B56F5D"/>
    <w:rsid w:val="00B5705F"/>
    <w:rsid w:val="00B61CF2"/>
    <w:rsid w:val="00B61D46"/>
    <w:rsid w:val="00B6250E"/>
    <w:rsid w:val="00B6272A"/>
    <w:rsid w:val="00B65F25"/>
    <w:rsid w:val="00B66B84"/>
    <w:rsid w:val="00B67326"/>
    <w:rsid w:val="00B74197"/>
    <w:rsid w:val="00B766F9"/>
    <w:rsid w:val="00B770D7"/>
    <w:rsid w:val="00B8071D"/>
    <w:rsid w:val="00B826C3"/>
    <w:rsid w:val="00B8625E"/>
    <w:rsid w:val="00B878D9"/>
    <w:rsid w:val="00B9018F"/>
    <w:rsid w:val="00B9140C"/>
    <w:rsid w:val="00B9272C"/>
    <w:rsid w:val="00B937B7"/>
    <w:rsid w:val="00BA11F9"/>
    <w:rsid w:val="00BA3147"/>
    <w:rsid w:val="00BA3BCB"/>
    <w:rsid w:val="00BA7D29"/>
    <w:rsid w:val="00BA7DA5"/>
    <w:rsid w:val="00BB791E"/>
    <w:rsid w:val="00BC27DE"/>
    <w:rsid w:val="00BC3336"/>
    <w:rsid w:val="00BC4BB8"/>
    <w:rsid w:val="00BC562E"/>
    <w:rsid w:val="00BD47C4"/>
    <w:rsid w:val="00BE11CB"/>
    <w:rsid w:val="00BF11F0"/>
    <w:rsid w:val="00BF214E"/>
    <w:rsid w:val="00BF2489"/>
    <w:rsid w:val="00BF27D2"/>
    <w:rsid w:val="00BF3311"/>
    <w:rsid w:val="00C02105"/>
    <w:rsid w:val="00C02F64"/>
    <w:rsid w:val="00C07E2D"/>
    <w:rsid w:val="00C11D64"/>
    <w:rsid w:val="00C14501"/>
    <w:rsid w:val="00C21136"/>
    <w:rsid w:val="00C21B80"/>
    <w:rsid w:val="00C21DA7"/>
    <w:rsid w:val="00C2205A"/>
    <w:rsid w:val="00C22581"/>
    <w:rsid w:val="00C24B47"/>
    <w:rsid w:val="00C263E1"/>
    <w:rsid w:val="00C3073A"/>
    <w:rsid w:val="00C32F22"/>
    <w:rsid w:val="00C339C5"/>
    <w:rsid w:val="00C373F7"/>
    <w:rsid w:val="00C54D7B"/>
    <w:rsid w:val="00C60F15"/>
    <w:rsid w:val="00C64037"/>
    <w:rsid w:val="00C64344"/>
    <w:rsid w:val="00C66E7B"/>
    <w:rsid w:val="00C73190"/>
    <w:rsid w:val="00C77D02"/>
    <w:rsid w:val="00C804D8"/>
    <w:rsid w:val="00C81413"/>
    <w:rsid w:val="00C8407A"/>
    <w:rsid w:val="00C8557A"/>
    <w:rsid w:val="00C86785"/>
    <w:rsid w:val="00C9000E"/>
    <w:rsid w:val="00C900D0"/>
    <w:rsid w:val="00C97466"/>
    <w:rsid w:val="00CA0326"/>
    <w:rsid w:val="00CA0822"/>
    <w:rsid w:val="00CA0DEC"/>
    <w:rsid w:val="00CA5E48"/>
    <w:rsid w:val="00CA7400"/>
    <w:rsid w:val="00CB0CF0"/>
    <w:rsid w:val="00CB2893"/>
    <w:rsid w:val="00CB3065"/>
    <w:rsid w:val="00CB5DC9"/>
    <w:rsid w:val="00CC2A48"/>
    <w:rsid w:val="00CC5ADE"/>
    <w:rsid w:val="00CC6049"/>
    <w:rsid w:val="00CD1E30"/>
    <w:rsid w:val="00CD2F0B"/>
    <w:rsid w:val="00CD3B38"/>
    <w:rsid w:val="00CE18D9"/>
    <w:rsid w:val="00CE53D2"/>
    <w:rsid w:val="00CF65C1"/>
    <w:rsid w:val="00CF6B33"/>
    <w:rsid w:val="00CF6E68"/>
    <w:rsid w:val="00D002D5"/>
    <w:rsid w:val="00D04568"/>
    <w:rsid w:val="00D07DBC"/>
    <w:rsid w:val="00D106EC"/>
    <w:rsid w:val="00D12A27"/>
    <w:rsid w:val="00D13E72"/>
    <w:rsid w:val="00D1722C"/>
    <w:rsid w:val="00D1761C"/>
    <w:rsid w:val="00D2088E"/>
    <w:rsid w:val="00D21339"/>
    <w:rsid w:val="00D21D00"/>
    <w:rsid w:val="00D2631F"/>
    <w:rsid w:val="00D26FD4"/>
    <w:rsid w:val="00D314DD"/>
    <w:rsid w:val="00D439E6"/>
    <w:rsid w:val="00D450F3"/>
    <w:rsid w:val="00D501F1"/>
    <w:rsid w:val="00D57875"/>
    <w:rsid w:val="00D6737C"/>
    <w:rsid w:val="00D67F88"/>
    <w:rsid w:val="00D702C6"/>
    <w:rsid w:val="00D72976"/>
    <w:rsid w:val="00D74C0F"/>
    <w:rsid w:val="00D75530"/>
    <w:rsid w:val="00D81423"/>
    <w:rsid w:val="00D8283C"/>
    <w:rsid w:val="00D84E7B"/>
    <w:rsid w:val="00D9425A"/>
    <w:rsid w:val="00D95A3F"/>
    <w:rsid w:val="00D965E8"/>
    <w:rsid w:val="00D968AD"/>
    <w:rsid w:val="00DA02C1"/>
    <w:rsid w:val="00DA287F"/>
    <w:rsid w:val="00DA57FC"/>
    <w:rsid w:val="00DA646B"/>
    <w:rsid w:val="00DA7EEE"/>
    <w:rsid w:val="00DB22B3"/>
    <w:rsid w:val="00DB340C"/>
    <w:rsid w:val="00DB36E0"/>
    <w:rsid w:val="00DB3AA5"/>
    <w:rsid w:val="00DC48D7"/>
    <w:rsid w:val="00DC5C12"/>
    <w:rsid w:val="00DC6E9E"/>
    <w:rsid w:val="00DD7FB0"/>
    <w:rsid w:val="00DE031E"/>
    <w:rsid w:val="00DE2FAD"/>
    <w:rsid w:val="00DF2BE5"/>
    <w:rsid w:val="00DF5C12"/>
    <w:rsid w:val="00DF62C1"/>
    <w:rsid w:val="00E0137B"/>
    <w:rsid w:val="00E1470A"/>
    <w:rsid w:val="00E149DD"/>
    <w:rsid w:val="00E204C4"/>
    <w:rsid w:val="00E22BDC"/>
    <w:rsid w:val="00E24866"/>
    <w:rsid w:val="00E41BFF"/>
    <w:rsid w:val="00E42102"/>
    <w:rsid w:val="00E4377B"/>
    <w:rsid w:val="00E50116"/>
    <w:rsid w:val="00E50A01"/>
    <w:rsid w:val="00E53B93"/>
    <w:rsid w:val="00E543D6"/>
    <w:rsid w:val="00E622E2"/>
    <w:rsid w:val="00E6721D"/>
    <w:rsid w:val="00E71D15"/>
    <w:rsid w:val="00E747C0"/>
    <w:rsid w:val="00E80E92"/>
    <w:rsid w:val="00E8310D"/>
    <w:rsid w:val="00E8468D"/>
    <w:rsid w:val="00E852B0"/>
    <w:rsid w:val="00E876EB"/>
    <w:rsid w:val="00E92798"/>
    <w:rsid w:val="00E97DD3"/>
    <w:rsid w:val="00EA64B4"/>
    <w:rsid w:val="00EB35B8"/>
    <w:rsid w:val="00EC2FD1"/>
    <w:rsid w:val="00EC7EF6"/>
    <w:rsid w:val="00ED0730"/>
    <w:rsid w:val="00ED0B07"/>
    <w:rsid w:val="00ED3316"/>
    <w:rsid w:val="00ED71D4"/>
    <w:rsid w:val="00ED7751"/>
    <w:rsid w:val="00EE1220"/>
    <w:rsid w:val="00EE64F3"/>
    <w:rsid w:val="00EF5EA2"/>
    <w:rsid w:val="00EF6D85"/>
    <w:rsid w:val="00EF731A"/>
    <w:rsid w:val="00F00A8C"/>
    <w:rsid w:val="00F02487"/>
    <w:rsid w:val="00F1058A"/>
    <w:rsid w:val="00F14D12"/>
    <w:rsid w:val="00F159B2"/>
    <w:rsid w:val="00F24ABC"/>
    <w:rsid w:val="00F277DA"/>
    <w:rsid w:val="00F27845"/>
    <w:rsid w:val="00F3124E"/>
    <w:rsid w:val="00F40B69"/>
    <w:rsid w:val="00F444DB"/>
    <w:rsid w:val="00F45874"/>
    <w:rsid w:val="00F610AB"/>
    <w:rsid w:val="00F61415"/>
    <w:rsid w:val="00F6476A"/>
    <w:rsid w:val="00F72E32"/>
    <w:rsid w:val="00F81104"/>
    <w:rsid w:val="00F82DB2"/>
    <w:rsid w:val="00F834EB"/>
    <w:rsid w:val="00F93D11"/>
    <w:rsid w:val="00F96D2F"/>
    <w:rsid w:val="00FA2877"/>
    <w:rsid w:val="00FA3902"/>
    <w:rsid w:val="00FA653B"/>
    <w:rsid w:val="00FB2DF1"/>
    <w:rsid w:val="00FB5DD1"/>
    <w:rsid w:val="00FC116B"/>
    <w:rsid w:val="00FC29D2"/>
    <w:rsid w:val="00FD11B8"/>
    <w:rsid w:val="00FE0E7E"/>
    <w:rsid w:val="00FE14A8"/>
    <w:rsid w:val="00FE27C2"/>
    <w:rsid w:val="00FE4519"/>
    <w:rsid w:val="00FE4BFA"/>
    <w:rsid w:val="00FF0C12"/>
    <w:rsid w:val="00FF0CD8"/>
    <w:rsid w:val="00FF1D19"/>
    <w:rsid w:val="00FF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643BF"/>
  <w15:chartTrackingRefBased/>
  <w15:docId w15:val="{F5D97727-96AC-4237-B558-F170A3221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34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43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61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38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08B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434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6434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643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6434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2612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AA38E3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B008BF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993C4F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993C4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E852B0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B6272A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6926D6"/>
    <w:pPr>
      <w:spacing w:after="100"/>
      <w:ind w:left="440"/>
    </w:pPr>
  </w:style>
  <w:style w:type="table" w:styleId="TableGrid">
    <w:name w:val="Table Grid"/>
    <w:basedOn w:val="TableNormal"/>
    <w:uiPriority w:val="39"/>
    <w:rsid w:val="005E06C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1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24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31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24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57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8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49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21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51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57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75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3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24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41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006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18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37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6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9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44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32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57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83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375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9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28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1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33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9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01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9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0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28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31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50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75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6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4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05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7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38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63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19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400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42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83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0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47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1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19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4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8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909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37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44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2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94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0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5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43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4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30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0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2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1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7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98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38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8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7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1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81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5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7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18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6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46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21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6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22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11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43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8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97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9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4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63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97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46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93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47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33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48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36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95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22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57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52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19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734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5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84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0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16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37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0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01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2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90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9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02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59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21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35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9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2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30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102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42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8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31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11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389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27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38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31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4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83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39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904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96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78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71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755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57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52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709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50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58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43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03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1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86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03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9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2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9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58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46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28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96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66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8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2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63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79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69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78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90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96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66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0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27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50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60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58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40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7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27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23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37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33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98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30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14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0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2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44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43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33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30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49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48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206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58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810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583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3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476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75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625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183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7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22AA-F44C-41A5-A824-03C8CB8E54B6}"/>
      </w:docPartPr>
      <w:docPartBody>
        <w:p w:rsidR="005100C7" w:rsidRDefault="009E3E4E">
          <w:r w:rsidRPr="003F34E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7525DE8663440BB230C2DE64356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B5AE05-AEBB-4317-A848-ADF03C087C11}"/>
      </w:docPartPr>
      <w:docPartBody>
        <w:p w:rsidR="005100C7" w:rsidRDefault="009E3E4E" w:rsidP="009E3E4E">
          <w:pPr>
            <w:pStyle w:val="BE7525DE8663440BB230C2DE6435658D"/>
          </w:pPr>
          <w:r w:rsidRPr="003F34E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FF0DF99EFC463496CECF5EA97649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12054-9B5C-414A-B22D-782CE4F93890}"/>
      </w:docPartPr>
      <w:docPartBody>
        <w:p w:rsidR="005100C7" w:rsidRDefault="009E3E4E" w:rsidP="009E3E4E">
          <w:pPr>
            <w:pStyle w:val="3AFF0DF99EFC463496CECF5EA9764943"/>
          </w:pPr>
          <w:r w:rsidRPr="003F34E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E4BDD4B0804F00ABEDE15A5620A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DC71A-837A-4560-A21B-F255294213B0}"/>
      </w:docPartPr>
      <w:docPartBody>
        <w:p w:rsidR="005100C7" w:rsidRDefault="009E3E4E" w:rsidP="009E3E4E">
          <w:pPr>
            <w:pStyle w:val="7DE4BDD4B0804F00ABEDE15A5620ADD6"/>
          </w:pPr>
          <w:r w:rsidRPr="003F34E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7084A95896B4F6BA0BEBECBFDBDF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D3F2B4-0275-4CD3-9393-6E21F903454C}"/>
      </w:docPartPr>
      <w:docPartBody>
        <w:p w:rsidR="00000000" w:rsidRDefault="001167D3" w:rsidP="001167D3">
          <w:pPr>
            <w:pStyle w:val="57084A95896B4F6BA0BEBECBFDBDF17B"/>
          </w:pPr>
          <w:r w:rsidRPr="003F34E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imbusSanL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4E"/>
    <w:rsid w:val="001167D3"/>
    <w:rsid w:val="005100C7"/>
    <w:rsid w:val="00953796"/>
    <w:rsid w:val="009E3E4E"/>
    <w:rsid w:val="00A568D5"/>
    <w:rsid w:val="00E0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167D3"/>
    <w:rPr>
      <w:color w:val="808080"/>
    </w:rPr>
  </w:style>
  <w:style w:type="paragraph" w:customStyle="1" w:styleId="BE7525DE8663440BB230C2DE6435658D">
    <w:name w:val="BE7525DE8663440BB230C2DE6435658D"/>
    <w:rsid w:val="009E3E4E"/>
  </w:style>
  <w:style w:type="paragraph" w:customStyle="1" w:styleId="3AFF0DF99EFC463496CECF5EA9764943">
    <w:name w:val="3AFF0DF99EFC463496CECF5EA9764943"/>
    <w:rsid w:val="009E3E4E"/>
  </w:style>
  <w:style w:type="paragraph" w:customStyle="1" w:styleId="7DE4BDD4B0804F00ABEDE15A5620ADD6">
    <w:name w:val="7DE4BDD4B0804F00ABEDE15A5620ADD6"/>
    <w:rsid w:val="009E3E4E"/>
  </w:style>
  <w:style w:type="paragraph" w:customStyle="1" w:styleId="DB755F51C60341AA9DE627E2646FF275">
    <w:name w:val="DB755F51C60341AA9DE627E2646FF275"/>
    <w:rsid w:val="00E05C1B"/>
  </w:style>
  <w:style w:type="paragraph" w:customStyle="1" w:styleId="57084A95896B4F6BA0BEBECBFDBDF17B">
    <w:name w:val="57084A95896B4F6BA0BEBECBFDBDF17B"/>
    <w:rsid w:val="001167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602066-DAC0-42C5-B7D9-3BF68EF39C71}">
  <we:reference id="wa104382081" version="1.46.0.0" store="en-US" storeType="OMEX"/>
  <we:alternateReferences>
    <we:reference id="WA104382081" version="1.46.0.0" store="" storeType="OMEX"/>
  </we:alternateReferences>
  <we:properties>
    <we:property name="MENDELEY_CITATIONS" value="[{&quot;citationID&quot;:&quot;MENDELEY_CITATION_da040c3b-d78a-44bd-92b5-40992d2398e3&quot;,&quot;properties&quot;:{&quot;noteIndex&quot;:0},&quot;isEdited&quot;:false,&quot;manualOverride&quot;:{&quot;isManuallyOverridden&quot;:false,&quot;citeprocText&quot;:&quot;(Mitie, 2023)&quot;,&quot;manualOverrideText&quot;:&quot;&quot;},&quot;citationTag&quot;:&quot;MENDELEY_CITATION_v3_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&quot;,&quot;citationItems&quot;:[{&quot;id&quot;:&quot;3fb2d6e7-db44-3a48-ab92-80ec8d289729&quot;,&quot;itemData&quot;:{&quot;type&quot;:&quot;webpage&quot;,&quot;id&quot;:&quot;3fb2d6e7-db44-3a48-ab92-80ec8d289729&quot;,&quot;title&quot;:&quot;Mitie&quot;,&quot;author&quot;:[{&quot;family&quot;:&quot;Mitie&quot;,&quot;given&quot;:&quot;&quot;,&quot;parse-names&quot;:false,&quot;dropping-particle&quot;:&quot;&quot;,&quot;non-dropping-particle&quot;:&quot;&quot;}],&quot;accessed&quot;:{&quot;date-parts&quot;:[[2023,3,12]]},&quot;URL&quot;:&quot;https://youtu.be/s7wnfjgrxr4&quot;,&quot;issued&quot;:{&quot;date-parts&quot;:[[2023]]},&quot;container-title-short&quot;:&quot;&quot;},&quot;isTemporary&quot;:false}]},{&quot;citationID&quot;:&quot;MENDELEY_CITATION_070a6fce-4d5c-4183-8966-aa63880cb118&quot;,&quot;properties&quot;:{&quot;noteIndex&quot;:0},&quot;isEdited&quot;:false,&quot;manualOverride&quot;:{&quot;isManuallyOverridden&quot;:false,&quot;citeprocText&quot;:&quot;(CFI, 2022)&quot;,&quot;manualOverrideText&quot;:&quot;&quot;},&quot;citationTag&quot;:&quot;MENDELEY_CITATION_v3_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&quot;,&quot;citationItems&quot;:[{&quot;id&quot;:&quot;1ae4a904-dc90-3f34-aa05-7d2224356bc1&quot;,&quot;itemData&quot;:{&quot;type&quot;:&quot;article-journal&quot;,&quot;id&quot;:&quot;1ae4a904-dc90-3f34-aa05-7d2224356bc1&quot;,&quot;title&quot;:&quot;What is Six Sigma&quot;,&quot;author&quot;:[{&quot;family&quot;:&quot;CFI&quot;,&quot;given&quot;:&quot;&quot;,&quot;parse-names&quot;:false,&quot;dropping-particle&quot;:&quot;&quot;,&quot;non-dropping-particle&quot;:&quot;&quot;}],&quot;issued&quot;:{&quot;date-parts&quot;:[[2022,12,7]]},&quot;container-title-short&quot;:&quot;&quot;},&quot;isTemporary&quot;:false}]},{&quot;citationID&quot;:&quot;MENDELEY_CITATION_9e7a7969-b849-4906-a2dc-d67c6b466809&quot;,&quot;properties&quot;:{&quot;noteIndex&quot;:0},&quot;isEdited&quot;:false,&quot;manualOverride&quot;:{&quot;isManuallyOverridden&quot;:false,&quot;citeprocText&quot;:&quot;(CFI, 2022)&quot;,&quot;manualOverrideText&quot;:&quot;&quot;},&quot;citationTag&quot;:&quot;MENDELEY_CITATION_v3_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&quot;,&quot;citationItems&quot;:[{&quot;id&quot;:&quot;1ae4a904-dc90-3f34-aa05-7d2224356bc1&quot;,&quot;itemData&quot;:{&quot;type&quot;:&quot;article-journal&quot;,&quot;id&quot;:&quot;1ae4a904-dc90-3f34-aa05-7d2224356bc1&quot;,&quot;title&quot;:&quot;What is Six Sigma&quot;,&quot;author&quot;:[{&quot;family&quot;:&quot;CFI&quot;,&quot;given&quot;:&quot;&quot;,&quot;parse-names&quot;:false,&quot;dropping-particle&quot;:&quot;&quot;,&quot;non-dropping-particle&quot;:&quot;&quot;}],&quot;issued&quot;:{&quot;date-parts&quot;:[[2022,12,7]]},&quot;container-title-short&quot;:&quot;&quot;},&quot;isTemporary&quot;:false}]},{&quot;citationID&quot;:&quot;MENDELEY_CITATION_2346c8b6-d633-45dc-bf9d-3faf74fe1eb9&quot;,&quot;properties&quot;:{&quot;noteIndex&quot;:0},&quot;isEdited&quot;:false,&quot;manualOverride&quot;:{&quot;isManuallyOverridden&quot;:false,&quot;citeprocText&quot;:&quot;(CFI, 2022)&quot;,&quot;manualOverrideText&quot;:&quot;&quot;},&quot;citationTag&quot;:&quot;MENDELEY_CITATION_v3_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&quot;,&quot;citationItems&quot;:[{&quot;id&quot;:&quot;1ae4a904-dc90-3f34-aa05-7d2224356bc1&quot;,&quot;itemData&quot;:{&quot;type&quot;:&quot;article-journal&quot;,&quot;id&quot;:&quot;1ae4a904-dc90-3f34-aa05-7d2224356bc1&quot;,&quot;title&quot;:&quot;What is Six Sigma&quot;,&quot;author&quot;:[{&quot;family&quot;:&quot;CFI&quot;,&quot;given&quot;:&quot;&quot;,&quot;parse-names&quot;:false,&quot;dropping-particle&quot;:&quot;&quot;,&quot;non-dropping-particle&quot;:&quot;&quot;}],&quot;issued&quot;:{&quot;date-parts&quot;:[[2022,12,7]]},&quot;container-title-short&quot;:&quot;&quot;},&quot;isTemporary&quot;:false}]},{&quot;citationID&quot;:&quot;MENDELEY_CITATION_083ca84f-9bfd-48b4-a921-22451f577849&quot;,&quot;properties&quot;:{&quot;noteIndex&quot;:0},&quot;isEdited&quot;:false,&quot;manualOverride&quot;:{&quot;isManuallyOverridden&quot;:false,&quot;citeprocText&quot;:&quot;(Pyzdek, 2019)&quot;,&quot;manualOverrideText&quot;:&quot;&quot;},&quot;citationTag&quot;:&quot;MENDELEY_CITATION_v3_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&quot;,&quot;citationItems&quot;:[{&quot;id&quot;:&quot;cb96dff9-b4bc-3a0d-9ff9-2f5bbe6ec885&quot;,&quot;itemData&quot;:{&quot;type&quot;:&quot;article-journal&quot;,&quot;id&quot;:&quot;cb96dff9-b4bc-3a0d-9ff9-2f5bbe6ec885&quot;,&quot;title&quot;:&quot;DMAIC Six Sigma&quot;,&quot;author&quot;:[{&quot;family&quot;:&quot;Pyzdek&quot;,&quot;given&quot;:&quot;Thomas&quot;,&quot;parse-names&quot;:false,&quot;dropping-particle&quot;:&quot;&quot;,&quot;non-dropping-particle&quot;:&quot;&quot;}],&quot;issued&quot;:{&quot;date-parts&quot;:[[2019,4,27]]},&quot;container-title-short&quot;:&quot;&quot;},&quot;isTemporary&quot;:false}]},{&quot;citationID&quot;:&quot;MENDELEY_CITATION_dab18a32-3d1f-473f-a1bf-3795174579bc&quot;,&quot;properties&quot;:{&quot;noteIndex&quot;:0},&quot;isEdited&quot;:false,&quot;manualOverride&quot;:{&quot;isManuallyOverridden&quot;:false,&quot;citeprocText&quot;:&quot;(Staff, 2012)&quot;,&quot;manualOverrideText&quot;:&quot;&quot;},&quot;citationTag&quot;:&quot;MENDELEY_CITATION_v3_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&quot;,&quot;citationItems&quot;:[{&quot;id&quot;:&quot;7b9436ae-fd85-316f-a939-5f4e4bb0d867&quot;,&quot;itemData&quot;:{&quot;type&quot;:&quot;article-journal&quot;,&quot;id&quot;:&quot;7b9436ae-fd85-316f-a939-5f4e4bb0d867&quot;,&quot;title&quot;:&quot;What is DMADV&quot;,&quot;author&quot;:[{&quot;family&quot;:&quot;Staff&quot;,&quot;given&quot;:&quot;&quot;,&quot;parse-names&quot;:false,&quot;dropping-particle&quot;:&quot;&quot;,&quot;non-dropping-particle&quot;:&quot;&quot;}],&quot;issued&quot;:{&quot;date-parts&quot;:[[2012,12,10]]},&quot;container-title-short&quot;:&quot;&quot;},&quot;isTemporary&quot;:false}]},{&quot;citationID&quot;:&quot;MENDELEY_CITATION_f1819c62-be33-45ed-9679-58b1aaa8bc86&quot;,&quot;properties&quot;:{&quot;noteIndex&quot;:0},&quot;isEdited&quot;:false,&quot;manualOverride&quot;:{&quot;isManuallyOverridden&quot;:false,&quot;citeprocText&quot;:&quot;(Staff, 2012)&quot;,&quot;manualOverrideText&quot;:&quot;&quot;},&quot;citationTag&quot;:&quot;MENDELEY_CITATION_v3_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&quot;,&quot;citationItems&quot;:[{&quot;id&quot;:&quot;7b9436ae-fd85-316f-a939-5f4e4bb0d867&quot;,&quot;itemData&quot;:{&quot;type&quot;:&quot;article-journal&quot;,&quot;id&quot;:&quot;7b9436ae-fd85-316f-a939-5f4e4bb0d867&quot;,&quot;title&quot;:&quot;What is DMADV&quot;,&quot;author&quot;:[{&quot;family&quot;:&quot;Staff&quot;,&quot;given&quot;:&quot;&quot;,&quot;parse-names&quot;:false,&quot;dropping-particle&quot;:&quot;&quot;,&quot;non-dropping-particle&quot;:&quot;&quot;}],&quot;issued&quot;:{&quot;date-parts&quot;:[[2012,12,10]]},&quot;container-title-short&quot;:&quot;&quot;},&quot;isTemporary&quot;:false}]},{&quot;citationID&quot;:&quot;MENDELEY_CITATION_7fbf1b50-dc16-4c1e-aa25-b72fb3021f3c&quot;,&quot;properties&quot;:{&quot;noteIndex&quot;:0},&quot;isEdited&quot;:false,&quot;manualOverride&quot;:{&quot;isManuallyOverridden&quot;:false,&quot;citeprocText&quot;:&quot;(Magnox, 2023)&quot;,&quot;manualOverrideText&quot;:&quot;&quot;},&quot;citationTag&quot;:&quot;MENDELEY_CITATION_v3_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&quot;,&quot;citationItems&quot;:[{&quot;id&quot;:&quot;8884eb07-f832-30a7-8ac4-2e218de6f203&quot;,&quot;itemData&quot;:{&quot;type&quot;:&quot;article-journal&quot;,&quot;id&quot;:&quot;8884eb07-f832-30a7-8ac4-2e218de6f203&quot;,&quot;title&quot;:&quot;Work Pack Alignment tool &quot;,&quot;author&quot;:[{&quot;family&quot;:&quot;Magnox&quot;,&quot;given&quot;:&quot;&quot;,&quot;parse-names&quot;:false,&quot;dropping-particle&quot;:&quot;&quot;,&quot;non-dropping-particle&quot;:&quot;&quot;}],&quot;issued&quot;:{&quot;date-parts&quot;:[[2023]]},&quot;container-title-short&quot;:&quot;&quot;},&quot;isTemporary&quot;:false}]},{&quot;citationID&quot;:&quot;MENDELEY_CITATION_d2f6d7d8-a70b-434f-a06a-b4cf01a9c13f&quot;,&quot;properties&quot;:{&quot;noteIndex&quot;:0},&quot;isEdited&quot;:false,&quot;manualOverride&quot;:{&quot;isManuallyOverridden&quot;:false,&quot;citeprocText&quot;:&quot;(Thomas, 2023)&quot;,&quot;manualOverrideText&quot;:&quot;&quot;},&quot;citationTag&quot;:&quot;MENDELEY_CITATION_v3_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&quot;,&quot;citationItems&quot;:[{&quot;id&quot;:&quot;0af7f93c-fba0-3ec5-a3f4-a6d3d0817743&quot;,&quot;itemData&quot;:{&quot;type&quot;:&quot;article-journal&quot;,&quot;id&quot;:&quot;0af7f93c-fba0-3ec5-a3f4-a6d3d0817743&quot;,&quot;title&quot;:&quot;Process Flow Charts&quot;,&quot;author&quot;:[{&quot;family&quot;:&quot;Thomas&quot;,&quot;given&quot;:&quot;M&quot;,&quot;parse-names&quot;:false,&quot;dropping-particle&quot;:&quot;&quot;,&quot;non-dropping-particle&quot;:&quot;&quot;}],&quot;issued&quot;:{&quot;date-parts&quot;:[[2023]]},&quot;container-title-short&quot;:&quot;&quot;},&quot;isTemporary&quot;:false}]},{&quot;citationID&quot;:&quot;MENDELEY_CITATION_f78d5f70-0a90-4fbc-be12-af364e0afd98&quot;,&quot;properties&quot;:{&quot;noteIndex&quot;:0},&quot;isEdited&quot;:false,&quot;manualOverride&quot;:{&quot;isManuallyOverridden&quot;:false,&quot;citeprocText&quot;:&quot;(MTCT, 2023)&quot;,&quot;manualOverrideText&quot;:&quot;&quot;},&quot;citationItems&quot;:[{&quot;id&quot;:&quot;92b81a82-31ae-3f3e-9280-c1b1e7a2b34b&quot;,&quot;itemData&quot;:{&quot;type&quot;:&quot;article-journal&quot;,&quot;id&quot;:&quot;92b81a82-31ae-3f3e-9280-c1b1e7a2b34b&quot;,&quot;title&quot;:&quot;5 Whys&quot;,&quot;author&quot;:[{&quot;family&quot;:&quot;MTCT&quot;,&quot;given&quot;:&quot;&quot;,&quot;parse-names&quot;:false,&quot;dropping-particle&quot;:&quot;&quot;,&quot;non-dropping-particle&quot;:&quot;&quot;}],&quot;issued&quot;:{&quot;date-parts&quot;:[[2023]]},&quot;container-title-short&quot;:&quot;&quot;},&quot;isTemporary&quot;:false}],&quot;citationTag&quot;:&quot;MENDELEY_CITATION_v3_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&quot;},{&quot;citationID&quot;:&quot;MENDELEY_CITATION_3a41dfb1-858a-4481-ba97-579e71d28f83&quot;,&quot;properties&quot;:{&quot;noteIndex&quot;:0},&quot;isEdited&quot;:false,&quot;manualOverride&quot;:{&quot;isManuallyOverridden&quot;:false,&quot;citeprocText&quot;:&quot;(NHS, 2023)&quot;,&quot;manualOverrideText&quot;:&quot;&quot;},&quot;citationTag&quot;:&quot;MENDELEY_CITATION_v3_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&quot;,&quot;citationItems&quot;:[{&quot;id&quot;:&quot;944d030d-a889-3268-9242-e857771b9084&quot;,&quot;itemData&quot;:{&quot;type&quot;:&quot;article-journal&quot;,&quot;id&quot;:&quot;944d030d-a889-3268-9242-e857771b9084&quot;,&quot;title&quot;:&quot;Cause and Effect (Fishbone) Diagram&quot;,&quot;author&quot;:[{&quot;family&quot;:&quot;NHS&quot;,&quot;given&quot;:&quot;&quot;,&quot;parse-names&quot;:false,&quot;dropping-particle&quot;:&quot;&quot;,&quot;non-dropping-particle&quot;:&quot;&quot;}],&quot;issued&quot;:{&quot;date-parts&quot;:[[2023]]},&quot;container-title-short&quot;:&quot;&quot;},&quot;isTemporary&quot;:false}]},{&quot;citationID&quot;:&quot;MENDELEY_CITATION_955fbfcd-0f30-4c59-8834-6fe60165b43f&quot;,&quot;properties&quot;:{&quot;noteIndex&quot;:0},&quot;isEdited&quot;:false,&quot;manualOverride&quot;:{&quot;isManuallyOverridden&quot;:false,&quot;citeprocText&quot;:&quot;(Duff, 2022)&quot;,&quot;manualOverrideText&quot;:&quot;&quot;},&quot;citationTag&quot;:&quot;MENDELEY_CITATION_v3_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&quot;,&quot;citationItems&quot;:[{&quot;id&quot;:&quot;8b399283-11a5-320e-bf27-85c8a3fc79e4&quot;,&quot;itemData&quot;:{&quot;type&quot;:&quot;report&quot;,&quot;id&quot;:&quot;8b399283-11a5-320e-bf27-85c8a3fc79e4&quot;,&quot;title&quot;:&quot;Six Sigma&quot;,&quot;author&quot;:[{&quot;family&quot;:&quot;Duff&quot;,&quot;given&quot;:&quot;Scott&quot;,&quot;parse-names&quot;:false,&quot;dropping-particle&quot;:&quot;&quot;,&quot;non-dropping-particle&quot;:&quot;&quot;}],&quot;issued&quot;:{&quot;date-parts&quot;:[[2022]]},&quot;container-title-short&quot;:&quot;&quot;},&quot;isTemporary&quot;:false}]},{&quot;citationID&quot;:&quot;MENDELEY_CITATION_01fc01ed-d564-4c8c-9de8-205524a2da89&quot;,&quot;properties&quot;:{&quot;noteIndex&quot;:0},&quot;isEdited&quot;:false,&quot;manualOverride&quot;:{&quot;isManuallyOverridden&quot;:false,&quot;citeprocText&quot;:&quot;(Duff, 2022)&quot;,&quot;manualOverrideText&quot;:&quot;&quot;},&quot;citationTag&quot;:&quot;MENDELEY_CITATION_v3_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&quot;,&quot;citationItems&quot;:[{&quot;id&quot;:&quot;8b399283-11a5-320e-bf27-85c8a3fc79e4&quot;,&quot;itemData&quot;:{&quot;type&quot;:&quot;report&quot;,&quot;id&quot;:&quot;8b399283-11a5-320e-bf27-85c8a3fc79e4&quot;,&quot;title&quot;:&quot;Six Sigma&quot;,&quot;author&quot;:[{&quot;family&quot;:&quot;Duff&quot;,&quot;given&quot;:&quot;Scott&quot;,&quot;parse-names&quot;:false,&quot;dropping-particle&quot;:&quot;&quot;,&quot;non-dropping-particle&quot;:&quot;&quot;}],&quot;issued&quot;:{&quot;date-parts&quot;:[[2022]]},&quot;container-title-short&quot;:&quot;&quot;},&quot;isTemporary&quot;:false}]},{&quot;citationID&quot;:&quot;MENDELEY_CITATION_6b71b874-5849-48dd-9164-defe235659f7&quot;,&quot;properties&quot;:{&quot;noteIndex&quot;:0},&quot;isEdited&quot;:false,&quot;manualOverride&quot;:{&quot;isManuallyOverridden&quot;:false,&quot;citeprocText&quot;:&quot;(Duff, 2022)&quot;,&quot;manualOverrideText&quot;:&quot;&quot;},&quot;citationTag&quot;:&quot;MENDELEY_CITATION_v3_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&quot;,&quot;citationItems&quot;:[{&quot;id&quot;:&quot;8b399283-11a5-320e-bf27-85c8a3fc79e4&quot;,&quot;itemData&quot;:{&quot;type&quot;:&quot;report&quot;,&quot;id&quot;:&quot;8b399283-11a5-320e-bf27-85c8a3fc79e4&quot;,&quot;title&quot;:&quot;Six Sigma&quot;,&quot;author&quot;:[{&quot;family&quot;:&quot;Duff&quot;,&quot;given&quot;:&quot;Scott&quot;,&quot;parse-names&quot;:false,&quot;dropping-particle&quot;:&quot;&quot;,&quot;non-dropping-particle&quot;:&quot;&quot;}],&quot;issued&quot;:{&quot;date-parts&quot;:[[2022]]},&quot;container-title-short&quot;:&quot;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5AE81-B1A6-4FBA-B92F-79B5D3BD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26477</TotalTime>
  <Pages>24</Pages>
  <Words>3963</Words>
  <Characters>22594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Lewis</dc:creator>
  <cp:keywords/>
  <dc:description/>
  <cp:lastModifiedBy>Ian Lewis</cp:lastModifiedBy>
  <cp:revision>761</cp:revision>
  <dcterms:created xsi:type="dcterms:W3CDTF">2023-03-12T13:51:00Z</dcterms:created>
  <dcterms:modified xsi:type="dcterms:W3CDTF">2023-03-31T18:22:00Z</dcterms:modified>
</cp:coreProperties>
</file>