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C81ABBE" w:rsidP="422E9C6B" w:rsidRDefault="4C81ABBE" w14:paraId="2F8B0983" w14:textId="4A5B20F6">
      <w:pPr>
        <w:spacing w:after="160" w:line="259" w:lineRule="auto"/>
        <w:rPr>
          <w:rFonts w:ascii="Calibri" w:hAnsi="Calibri" w:eastAsia="Calibri" w:cs="Calibri"/>
          <w:noProof w:val="0"/>
          <w:sz w:val="24"/>
          <w:szCs w:val="24"/>
          <w:lang w:val="en-GB"/>
        </w:rPr>
      </w:pPr>
      <w:r w:rsidRPr="422E9C6B" w:rsidR="4C81ABBE">
        <w:rPr>
          <w:rFonts w:ascii="Calibri" w:hAnsi="Calibri" w:eastAsia="Calibri" w:cs="Calibri"/>
          <w:b w:val="1"/>
          <w:bCs w:val="1"/>
          <w:noProof w:val="0"/>
          <w:sz w:val="24"/>
          <w:szCs w:val="24"/>
          <w:u w:val="single"/>
          <w:lang w:val="en-GB"/>
        </w:rPr>
        <w:t>Strategy</w:t>
      </w:r>
    </w:p>
    <w:p w:rsidR="4C81ABBE" w:rsidP="422E9C6B" w:rsidRDefault="4C81ABBE" w14:paraId="23A228A6" w14:textId="6AEE8E97">
      <w:pPr>
        <w:spacing w:after="160" w:line="259" w:lineRule="auto"/>
        <w:jc w:val="left"/>
        <w:rPr>
          <w:rFonts w:ascii="Times New Roman" w:hAnsi="Times New Roman" w:eastAsia="Times New Roman" w:cs="Times New Roman"/>
          <w:noProof w:val="0"/>
          <w:sz w:val="24"/>
          <w:szCs w:val="24"/>
          <w:lang w:val="en-GB"/>
        </w:rPr>
      </w:pPr>
      <w:r w:rsidRPr="422E9C6B" w:rsidR="4C81ABBE">
        <w:rPr>
          <w:rFonts w:ascii="Times New Roman" w:hAnsi="Times New Roman" w:eastAsia="Times New Roman" w:cs="Times New Roman"/>
          <w:noProof w:val="0"/>
          <w:sz w:val="24"/>
          <w:szCs w:val="24"/>
          <w:lang w:val="en-GB"/>
        </w:rPr>
        <w:t>Picking the correct niche tourism product is so important for a Social media strategy.  Edinburgh University tells us that “Locations</w:t>
      </w:r>
      <w:r w:rsidRPr="422E9C6B" w:rsidR="4C81ABBE">
        <w:rPr>
          <w:rFonts w:ascii="Times New Roman" w:hAnsi="Times New Roman" w:eastAsia="Times New Roman" w:cs="Times New Roman"/>
          <w:noProof w:val="0"/>
          <w:color w:val="222222"/>
          <w:sz w:val="24"/>
          <w:szCs w:val="24"/>
          <w:lang w:val="en-GB"/>
        </w:rPr>
        <w:t xml:space="preserve"> with specific niche products are able to establish and position themselves, as niche tourism destinations. Niche tourism, through image creation, helps destinations to differentiate their tourism products and compete in an increasingly competitive and cluttered tourism environment”. The niche tourism we have decided to choose is “Heritage and Culture”.</w:t>
      </w:r>
    </w:p>
    <w:p w:rsidR="4C81ABBE" w:rsidP="422E9C6B" w:rsidRDefault="4C81ABBE" w14:paraId="53469073" w14:textId="4982973F">
      <w:pPr>
        <w:spacing w:after="160" w:line="259" w:lineRule="auto"/>
        <w:jc w:val="left"/>
        <w:rPr>
          <w:rFonts w:ascii="Times New Roman" w:hAnsi="Times New Roman" w:eastAsia="Times New Roman" w:cs="Times New Roman"/>
          <w:noProof w:val="0"/>
          <w:sz w:val="24"/>
          <w:szCs w:val="24"/>
          <w:lang w:val="en-GB"/>
        </w:rPr>
      </w:pPr>
      <w:r w:rsidRPr="422E9C6B" w:rsidR="4C81ABBE">
        <w:rPr>
          <w:rFonts w:ascii="Times New Roman" w:hAnsi="Times New Roman" w:eastAsia="Times New Roman" w:cs="Times New Roman"/>
          <w:noProof w:val="0"/>
          <w:color w:val="222222"/>
          <w:sz w:val="24"/>
          <w:szCs w:val="24"/>
          <w:lang w:val="en-GB"/>
        </w:rPr>
        <w:t>Due to the recent outbreak of Covid-19 across the world traveling restrictions have been put in force, as a result of this the scheduled trip to London, Paris and Lauterbrunnen have been postponed to 2021. Coronavirus has affected pretty much the whole world; we see daily images of countries in complete lockdown and thankfully we are beginning to see in some area's life beginning to return to normal by the lifting of sanctions.  It was very disappointing that the trip had to be postponed, but UWTSD have a duty of care of which I understand fully. A UK based trip was put in place and the strategy immediately changed. The places we will be visiting are, North Wales, Chester, Liverpool and Manchester. These locations really show true heritage and culture so picking locations within these places was quite simple. The places are, Anfield, the Beatles Museum, Cholmondeley castle and the Merseyside Maritime Museum.</w:t>
      </w:r>
    </w:p>
    <w:p w:rsidR="4C81ABBE" w:rsidP="422E9C6B" w:rsidRDefault="4C81ABBE" w14:paraId="5E51326E" w14:textId="0082827A">
      <w:pPr>
        <w:spacing w:after="160" w:line="259" w:lineRule="auto"/>
        <w:jc w:val="left"/>
        <w:rPr>
          <w:rFonts w:ascii="Times New Roman" w:hAnsi="Times New Roman" w:eastAsia="Times New Roman" w:cs="Times New Roman"/>
          <w:noProof w:val="0"/>
          <w:sz w:val="24"/>
          <w:szCs w:val="24"/>
          <w:lang w:val="en-GB"/>
        </w:rPr>
      </w:pPr>
      <w:r w:rsidRPr="49B93185" w:rsidR="4C81ABBE">
        <w:rPr>
          <w:rFonts w:ascii="Times New Roman" w:hAnsi="Times New Roman" w:eastAsia="Times New Roman" w:cs="Times New Roman"/>
          <w:noProof w:val="0"/>
          <w:color w:val="222222"/>
          <w:sz w:val="24"/>
          <w:szCs w:val="24"/>
          <w:lang w:val="en-GB"/>
        </w:rPr>
        <w:t>The three-social media platforms which will be used to promote the locations will be, Facebook, Instagram and LinkedIn. Our target audience will be aiming at is “families” Forbes (2013) tells us that “To</w:t>
      </w:r>
      <w:r w:rsidRPr="49B93185" w:rsidR="4C81ABBE">
        <w:rPr>
          <w:rFonts w:ascii="Times New Roman" w:hAnsi="Times New Roman" w:eastAsia="Times New Roman" w:cs="Times New Roman"/>
          <w:noProof w:val="0"/>
          <w:color w:val="333333"/>
          <w:sz w:val="24"/>
          <w:szCs w:val="24"/>
          <w:lang w:val="en-GB"/>
        </w:rPr>
        <w:t xml:space="preserve"> get a strong handle on target audiences, start-ups need to identify the different types of buyers. One of the best ways to make this happen is looking at who makes or influences the buying decision. From there, you look at what their needs or problems are, what they’re trying to achieve and how they can be successful”. I’m confident these social media platforms will help me attain the desired outcome.</w:t>
      </w:r>
    </w:p>
    <w:p w:rsidR="49B93185" w:rsidP="49B93185" w:rsidRDefault="49B93185" w14:paraId="2885C525" w14:textId="740D7455">
      <w:pPr>
        <w:pStyle w:val="Normal"/>
        <w:spacing w:after="160" w:line="259" w:lineRule="auto"/>
        <w:jc w:val="left"/>
        <w:rPr>
          <w:rFonts w:ascii="Times New Roman" w:hAnsi="Times New Roman" w:eastAsia="Times New Roman" w:cs="Times New Roman"/>
          <w:noProof w:val="0"/>
          <w:color w:val="333333"/>
          <w:sz w:val="24"/>
          <w:szCs w:val="24"/>
          <w:lang w:val="en-GB"/>
        </w:rPr>
      </w:pPr>
    </w:p>
    <w:p w:rsidR="6EFD54FF" w:rsidP="49B93185" w:rsidRDefault="6EFD54FF" w14:paraId="252D0C55" w14:textId="434DEA7B">
      <w:pPr>
        <w:pStyle w:val="Normal"/>
        <w:spacing w:after="160" w:line="259" w:lineRule="auto"/>
        <w:jc w:val="left"/>
        <w:rPr>
          <w:rFonts w:ascii="Times New Roman" w:hAnsi="Times New Roman" w:eastAsia="Times New Roman" w:cs="Times New Roman"/>
          <w:noProof w:val="0"/>
          <w:color w:val="333333"/>
          <w:sz w:val="24"/>
          <w:szCs w:val="24"/>
          <w:u w:val="single"/>
          <w:lang w:val="en-GB"/>
        </w:rPr>
      </w:pPr>
      <w:r w:rsidRPr="49B93185" w:rsidR="6EFD54FF">
        <w:rPr>
          <w:rFonts w:ascii="Times New Roman" w:hAnsi="Times New Roman" w:eastAsia="Times New Roman" w:cs="Times New Roman"/>
          <w:noProof w:val="0"/>
          <w:color w:val="333333"/>
          <w:sz w:val="24"/>
          <w:szCs w:val="24"/>
          <w:u w:val="single"/>
          <w:lang w:val="en-GB"/>
        </w:rPr>
        <w:t>References</w:t>
      </w:r>
    </w:p>
    <w:p w:rsidR="422E9C6B" w:rsidP="422E9C6B" w:rsidRDefault="422E9C6B" w14:paraId="3BD91394" w14:textId="655A1F38">
      <w:pPr>
        <w:pStyle w:val="Normal"/>
      </w:pPr>
      <w:r w:rsidR="31262A0E">
        <w:rPr/>
        <w:t>Knight, JA, 2010</w:t>
      </w:r>
      <w:r w:rsidR="30539897">
        <w:rPr/>
        <w:t xml:space="preserve">. </w:t>
      </w:r>
      <w:r w:rsidR="31262A0E">
        <w:rPr/>
        <w:t xml:space="preserve">The role of Niche Tourism products </w:t>
      </w:r>
      <w:r w:rsidR="034F7243">
        <w:rPr>
          <w:u w:val="none"/>
        </w:rPr>
        <w:t xml:space="preserve">in destination </w:t>
      </w:r>
      <w:r w:rsidR="73CE2EB7">
        <w:rPr>
          <w:u w:val="none"/>
        </w:rPr>
        <w:t xml:space="preserve">development, Edinburgh Napier University, Edinburgh. </w:t>
      </w:r>
    </w:p>
    <w:p w:rsidR="66CB4D8B" w:rsidP="49B93185" w:rsidRDefault="66CB4D8B" w14:paraId="1DDCA8A3" w14:textId="7B85FC4A">
      <w:pPr>
        <w:pStyle w:val="Normal"/>
        <w:rPr>
          <w:u w:val="none"/>
        </w:rPr>
      </w:pPr>
      <w:r w:rsidR="66CB4D8B">
        <w:rPr>
          <w:u w:val="none"/>
        </w:rPr>
        <w:t>Forbes (2013),</w:t>
      </w:r>
      <w:r w:rsidR="372A38BE">
        <w:rPr>
          <w:u w:val="none"/>
        </w:rPr>
        <w:t xml:space="preserve"> </w:t>
      </w:r>
      <w:r w:rsidRPr="49B93185" w:rsidR="372A38BE">
        <w:rPr>
          <w:u w:val="single"/>
        </w:rPr>
        <w:t>“The importance of really knowing your target audience</w:t>
      </w:r>
      <w:proofErr w:type="gramStart"/>
      <w:r w:rsidRPr="49B93185" w:rsidR="372A38BE">
        <w:rPr>
          <w:u w:val="single"/>
        </w:rPr>
        <w:t>”</w:t>
      </w:r>
      <w:r w:rsidR="372A38BE">
        <w:rPr>
          <w:u w:val="none"/>
        </w:rPr>
        <w:t xml:space="preserve"> ,</w:t>
      </w:r>
      <w:proofErr w:type="gramEnd"/>
      <w:r w:rsidR="372A38BE">
        <w:rPr>
          <w:u w:val="none"/>
        </w:rPr>
        <w:t xml:space="preserve"> [ online], Available: </w:t>
      </w:r>
      <w:hyperlink w:anchor="368c77b54dd7" r:id="R448449649e3b47be">
        <w:r w:rsidRPr="49B93185" w:rsidR="19BB3E9D">
          <w:rPr>
            <w:rStyle w:val="Hyperlink"/>
            <w:u w:val="none"/>
          </w:rPr>
          <w:t>https://www.forbes.com/sites/markevans/2013/03/20/the-importance-of-really-knowing-your-target-audiences/#368c77b54dd7</w:t>
        </w:r>
      </w:hyperlink>
      <w:r w:rsidR="19BB3E9D">
        <w:rPr>
          <w:u w:val="none"/>
        </w:rPr>
        <w:t xml:space="preserve"> , Accessed 20</w:t>
      </w:r>
      <w:r w:rsidRPr="49B93185" w:rsidR="19BB3E9D">
        <w:rPr>
          <w:u w:val="none"/>
          <w:vertAlign w:val="superscript"/>
        </w:rPr>
        <w:t>th</w:t>
      </w:r>
      <w:r w:rsidR="19BB3E9D">
        <w:rPr>
          <w:u w:val="none"/>
        </w:rPr>
        <w:t xml:space="preserve"> </w:t>
      </w:r>
      <w:r w:rsidR="19BB3E9D">
        <w:rPr>
          <w:u w:val="none"/>
        </w:rPr>
        <w:t>March</w:t>
      </w:r>
      <w:r w:rsidR="19BB3E9D">
        <w:rPr>
          <w:u w:val="none"/>
        </w:rPr>
        <w:t xml:space="preserve"> 2020. </w:t>
      </w:r>
    </w:p>
    <w:p w:rsidR="49B93185" w:rsidP="49B93185" w:rsidRDefault="49B93185" w14:paraId="328F8855" w14:textId="2F2EFC02">
      <w:pPr>
        <w:pStyle w:val="Normal"/>
        <w:rPr>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F3C56ED"/>
  <w15:docId w15:val="{8a9f9dad-b028-4c01-a936-acbadfd9f526}"/>
  <w:rsids>
    <w:rsidRoot w:val="6F3C56ED"/>
    <w:rsid w:val="034F7243"/>
    <w:rsid w:val="053243B7"/>
    <w:rsid w:val="0C0F9209"/>
    <w:rsid w:val="19BB3E9D"/>
    <w:rsid w:val="236BBAD7"/>
    <w:rsid w:val="30539897"/>
    <w:rsid w:val="31262A0E"/>
    <w:rsid w:val="372A38BE"/>
    <w:rsid w:val="41A30136"/>
    <w:rsid w:val="422E9C6B"/>
    <w:rsid w:val="49B93185"/>
    <w:rsid w:val="4C81ABBE"/>
    <w:rsid w:val="4DDFDEAD"/>
    <w:rsid w:val="505AC3AA"/>
    <w:rsid w:val="51853875"/>
    <w:rsid w:val="5204EDF6"/>
    <w:rsid w:val="5BBE99EE"/>
    <w:rsid w:val="5DB86E58"/>
    <w:rsid w:val="650EB971"/>
    <w:rsid w:val="66CB4D8B"/>
    <w:rsid w:val="6C81BF50"/>
    <w:rsid w:val="6EFD54FF"/>
    <w:rsid w:val="6F3C56ED"/>
    <w:rsid w:val="73CE2EB7"/>
    <w:rsid w:val="764B5D43"/>
    <w:rsid w:val="7D35734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forbes.com/sites/markevans/2013/03/20/the-importance-of-really-knowing-your-target-audiences/" TargetMode="External" Id="R448449649e3b47b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Thomas Westall (1803322)</dc:creator>
  <keywords/>
  <dc:description/>
  <lastModifiedBy>Thomas Westall (1803322)</lastModifiedBy>
  <revision>3</revision>
  <dcterms:created xsi:type="dcterms:W3CDTF">2020-03-27T21:18:10.8762153Z</dcterms:created>
  <dcterms:modified xsi:type="dcterms:W3CDTF">2020-03-27T21:37:17.7309306Z</dcterms:modified>
</coreProperties>
</file>