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005E6" w14:textId="452E1A0E" w:rsidR="00992235" w:rsidRPr="00373C33" w:rsidRDefault="00BC1A53" w:rsidP="00373C33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14:ligatures w14:val="none"/>
        </w:rPr>
        <w:t xml:space="preserve"> </w:t>
      </w:r>
    </w:p>
    <w:p w14:paraId="44C0554B" w14:textId="77777777" w:rsidR="00061BE7" w:rsidRDefault="00061BE7">
      <w:pPr>
        <w:rPr>
          <w:rFonts w:ascii="Century Gothic" w:hAnsi="Century Gothic"/>
          <w:sz w:val="44"/>
          <w:szCs w:val="44"/>
        </w:rPr>
      </w:pPr>
    </w:p>
    <w:p w14:paraId="6A3ABE75" w14:textId="77777777" w:rsidR="00061BE7" w:rsidRDefault="00061BE7">
      <w:pPr>
        <w:rPr>
          <w:rFonts w:ascii="Century Gothic" w:hAnsi="Century Gothic"/>
          <w:sz w:val="44"/>
          <w:szCs w:val="44"/>
        </w:rPr>
      </w:pPr>
    </w:p>
    <w:p w14:paraId="33DFC7F3" w14:textId="77777777" w:rsidR="009D1D4F" w:rsidRDefault="009D1D4F">
      <w:pPr>
        <w:rPr>
          <w:rFonts w:ascii="Century Gothic" w:hAnsi="Century Gothic"/>
          <w:sz w:val="44"/>
          <w:szCs w:val="44"/>
        </w:rPr>
      </w:pPr>
    </w:p>
    <w:p w14:paraId="01C3F63F" w14:textId="77777777" w:rsidR="00061BE7" w:rsidRDefault="00061BE7">
      <w:pPr>
        <w:rPr>
          <w:rFonts w:ascii="Century Gothic" w:hAnsi="Century Gothic"/>
          <w:sz w:val="44"/>
          <w:szCs w:val="44"/>
        </w:rPr>
      </w:pPr>
    </w:p>
    <w:p w14:paraId="544003BC" w14:textId="3CFE0EFD" w:rsidR="00061BE7" w:rsidRDefault="00AA0884" w:rsidP="00DC132A">
      <w:pPr>
        <w:jc w:val="center"/>
        <w:rPr>
          <w:rFonts w:ascii="Century Gothic" w:hAnsi="Century Gothic"/>
          <w:sz w:val="44"/>
          <w:szCs w:val="44"/>
        </w:rPr>
      </w:pPr>
      <w:r w:rsidRPr="007936A7">
        <w:rPr>
          <w:rFonts w:ascii="Century Gothic" w:hAnsi="Century Gothic"/>
          <w:sz w:val="32"/>
          <w:szCs w:val="32"/>
        </w:rPr>
        <w:t>BMSP5022</w:t>
      </w:r>
    </w:p>
    <w:p w14:paraId="5564BFD2" w14:textId="55CA7D91" w:rsidR="00992235" w:rsidRPr="007936A7" w:rsidRDefault="00992235" w:rsidP="00061BE7">
      <w:pPr>
        <w:jc w:val="center"/>
        <w:rPr>
          <w:rFonts w:ascii="Century Gothic" w:hAnsi="Century Gothic"/>
          <w:b/>
          <w:bCs/>
          <w:sz w:val="40"/>
          <w:szCs w:val="40"/>
        </w:rPr>
      </w:pPr>
      <w:r w:rsidRPr="007936A7">
        <w:rPr>
          <w:rFonts w:ascii="Century Gothic" w:hAnsi="Century Gothic"/>
          <w:b/>
          <w:bCs/>
          <w:sz w:val="40"/>
          <w:szCs w:val="40"/>
        </w:rPr>
        <w:t>Reflective Journal</w:t>
      </w:r>
      <w:r w:rsidR="00522996" w:rsidRPr="007936A7">
        <w:rPr>
          <w:rFonts w:ascii="Century Gothic" w:hAnsi="Century Gothic"/>
          <w:b/>
          <w:bCs/>
          <w:sz w:val="40"/>
          <w:szCs w:val="40"/>
        </w:rPr>
        <w:t>: Digital Marketing Placement</w:t>
      </w:r>
    </w:p>
    <w:p w14:paraId="37FFDABD" w14:textId="3D278D06" w:rsidR="00061BE7" w:rsidRPr="007936A7" w:rsidRDefault="00061BE7" w:rsidP="00061BE7">
      <w:pPr>
        <w:jc w:val="center"/>
        <w:rPr>
          <w:rFonts w:ascii="Century Gothic" w:hAnsi="Century Gothic"/>
          <w:sz w:val="32"/>
          <w:szCs w:val="32"/>
        </w:rPr>
      </w:pPr>
      <w:r w:rsidRPr="007936A7">
        <w:rPr>
          <w:rFonts w:ascii="Century Gothic" w:hAnsi="Century Gothic"/>
          <w:sz w:val="32"/>
          <w:szCs w:val="32"/>
        </w:rPr>
        <w:t>By Alyssia Frampton, 2327857</w:t>
      </w:r>
    </w:p>
    <w:p w14:paraId="658A7147" w14:textId="2C697B44" w:rsidR="00061BE7" w:rsidRDefault="00DC132A" w:rsidP="00061BE7">
      <w:pPr>
        <w:jc w:val="center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Word Count: 1197</w:t>
      </w:r>
    </w:p>
    <w:p w14:paraId="69868FE4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5F0567FD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7BA955CF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0861DC9E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57DE086A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1AC58F76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0BA73CE2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44002187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79A4E827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138F9340" w14:textId="77777777" w:rsidR="006C477B" w:rsidRDefault="006C477B" w:rsidP="00061BE7">
      <w:pPr>
        <w:jc w:val="center"/>
        <w:rPr>
          <w:rFonts w:ascii="Century Gothic" w:hAnsi="Century Gothic"/>
          <w:sz w:val="32"/>
          <w:szCs w:val="32"/>
        </w:rPr>
      </w:pPr>
    </w:p>
    <w:p w14:paraId="35CB964B" w14:textId="77777777" w:rsidR="006C477B" w:rsidRDefault="006C477B" w:rsidP="000742A5">
      <w:pPr>
        <w:rPr>
          <w:rFonts w:ascii="Century Gothic" w:hAnsi="Century Gothic"/>
          <w:sz w:val="32"/>
          <w:szCs w:val="32"/>
        </w:rPr>
      </w:pPr>
    </w:p>
    <w:p w14:paraId="01DBF80A" w14:textId="77777777" w:rsidR="00DC132A" w:rsidRDefault="00DC132A" w:rsidP="006C477B">
      <w:pPr>
        <w:rPr>
          <w:rFonts w:ascii="Century Gothic" w:hAnsi="Century Gothic"/>
          <w:sz w:val="32"/>
          <w:szCs w:val="32"/>
        </w:rPr>
      </w:pPr>
    </w:p>
    <w:p w14:paraId="0117B8A1" w14:textId="7ACF6829" w:rsidR="006C477B" w:rsidRDefault="006C477B" w:rsidP="006C477B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Contents:</w:t>
      </w: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E5ED3" w:rsidRPr="00327527" w14:paraId="34A76DF5" w14:textId="77777777" w:rsidTr="003275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0DCD65F7" w14:textId="18C19CF6" w:rsidR="009E5ED3" w:rsidRPr="00327527" w:rsidRDefault="009E5ED3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Introduction</w:t>
            </w:r>
          </w:p>
        </w:tc>
        <w:tc>
          <w:tcPr>
            <w:tcW w:w="4508" w:type="dxa"/>
          </w:tcPr>
          <w:p w14:paraId="1BCD78FE" w14:textId="24C19CFF" w:rsidR="009E5ED3" w:rsidRPr="00327527" w:rsidRDefault="000039F5" w:rsidP="000039F5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3</w:t>
            </w:r>
          </w:p>
        </w:tc>
      </w:tr>
      <w:tr w:rsidR="009E5ED3" w:rsidRPr="00327527" w14:paraId="5DD0279F" w14:textId="77777777" w:rsidTr="00327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6322700" w14:textId="43A2BB60" w:rsidR="009E5ED3" w:rsidRPr="00327527" w:rsidRDefault="000B42F6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Reflective Models</w:t>
            </w:r>
          </w:p>
        </w:tc>
        <w:tc>
          <w:tcPr>
            <w:tcW w:w="4508" w:type="dxa"/>
          </w:tcPr>
          <w:p w14:paraId="1D0EDA0F" w14:textId="32B0AFE4" w:rsidR="009E5ED3" w:rsidRPr="00327527" w:rsidRDefault="000039F5" w:rsidP="000039F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4</w:t>
            </w:r>
          </w:p>
        </w:tc>
      </w:tr>
      <w:tr w:rsidR="009E5ED3" w:rsidRPr="00327527" w14:paraId="4A296387" w14:textId="77777777" w:rsidTr="00327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58CE51E" w14:textId="231C9DC3" w:rsidR="009E5ED3" w:rsidRPr="00327527" w:rsidRDefault="000B42F6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 xml:space="preserve">Description of Experience </w:t>
            </w:r>
          </w:p>
        </w:tc>
        <w:tc>
          <w:tcPr>
            <w:tcW w:w="4508" w:type="dxa"/>
          </w:tcPr>
          <w:p w14:paraId="593E6805" w14:textId="3F587BB8" w:rsidR="009E5ED3" w:rsidRPr="00327527" w:rsidRDefault="000039F5" w:rsidP="000039F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5</w:t>
            </w:r>
          </w:p>
        </w:tc>
      </w:tr>
      <w:tr w:rsidR="009E5ED3" w:rsidRPr="00327527" w14:paraId="4D3338F3" w14:textId="77777777" w:rsidTr="00327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0DC1879" w14:textId="12B1A614" w:rsidR="009E5ED3" w:rsidRPr="00327527" w:rsidRDefault="00342103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Feelings</w:t>
            </w:r>
          </w:p>
        </w:tc>
        <w:tc>
          <w:tcPr>
            <w:tcW w:w="4508" w:type="dxa"/>
          </w:tcPr>
          <w:p w14:paraId="06A3990D" w14:textId="408F1D08" w:rsidR="009E5ED3" w:rsidRPr="00327527" w:rsidRDefault="000039F5" w:rsidP="000039F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6</w:t>
            </w:r>
          </w:p>
        </w:tc>
      </w:tr>
      <w:tr w:rsidR="009E5ED3" w:rsidRPr="00327527" w14:paraId="2A84D584" w14:textId="77777777" w:rsidTr="00327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11CA914" w14:textId="6286810A" w:rsidR="009E5ED3" w:rsidRPr="00327527" w:rsidRDefault="00342103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Evaluation</w:t>
            </w:r>
          </w:p>
        </w:tc>
        <w:tc>
          <w:tcPr>
            <w:tcW w:w="4508" w:type="dxa"/>
          </w:tcPr>
          <w:p w14:paraId="038F4633" w14:textId="4D5997EB" w:rsidR="009E5ED3" w:rsidRPr="00327527" w:rsidRDefault="000039F5" w:rsidP="000039F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7</w:t>
            </w:r>
          </w:p>
        </w:tc>
      </w:tr>
      <w:tr w:rsidR="009E5ED3" w:rsidRPr="00327527" w14:paraId="4EFDBB97" w14:textId="77777777" w:rsidTr="00327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4FFEB44" w14:textId="20267CF3" w:rsidR="009E5ED3" w:rsidRPr="00327527" w:rsidRDefault="00342103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Analysis</w:t>
            </w:r>
          </w:p>
        </w:tc>
        <w:tc>
          <w:tcPr>
            <w:tcW w:w="4508" w:type="dxa"/>
          </w:tcPr>
          <w:p w14:paraId="28F16007" w14:textId="0125EE50" w:rsidR="009E5ED3" w:rsidRPr="00327527" w:rsidRDefault="000039F5" w:rsidP="000039F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8</w:t>
            </w:r>
          </w:p>
        </w:tc>
      </w:tr>
      <w:tr w:rsidR="009E5ED3" w:rsidRPr="00327527" w14:paraId="63F78E64" w14:textId="77777777" w:rsidTr="00327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71281E5" w14:textId="43EDF3D0" w:rsidR="009E5ED3" w:rsidRPr="00327527" w:rsidRDefault="00F928F2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Conclusion</w:t>
            </w:r>
          </w:p>
        </w:tc>
        <w:tc>
          <w:tcPr>
            <w:tcW w:w="4508" w:type="dxa"/>
          </w:tcPr>
          <w:p w14:paraId="1C0E1991" w14:textId="273421AB" w:rsidR="009E5ED3" w:rsidRPr="00327527" w:rsidRDefault="000039F5" w:rsidP="000039F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9</w:t>
            </w:r>
          </w:p>
        </w:tc>
      </w:tr>
      <w:tr w:rsidR="00F928F2" w:rsidRPr="00327527" w14:paraId="426E2882" w14:textId="77777777" w:rsidTr="00327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4410A3C" w14:textId="3FE1B766" w:rsidR="00F928F2" w:rsidRPr="00327527" w:rsidRDefault="00F928F2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>Action Plan</w:t>
            </w:r>
          </w:p>
        </w:tc>
        <w:tc>
          <w:tcPr>
            <w:tcW w:w="4508" w:type="dxa"/>
          </w:tcPr>
          <w:p w14:paraId="0E32803C" w14:textId="114FD9D6" w:rsidR="00F928F2" w:rsidRPr="00327527" w:rsidRDefault="000039F5" w:rsidP="000039F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10</w:t>
            </w:r>
          </w:p>
        </w:tc>
      </w:tr>
      <w:tr w:rsidR="00F928F2" w:rsidRPr="00327527" w14:paraId="766666C1" w14:textId="77777777" w:rsidTr="00327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BA43A3F" w14:textId="67962D3A" w:rsidR="00F928F2" w:rsidRPr="00327527" w:rsidRDefault="00F928F2" w:rsidP="006C477B">
            <w:pPr>
              <w:rPr>
                <w:rFonts w:ascii="Century Gothic" w:hAnsi="Century Gothic"/>
                <w:b w:val="0"/>
                <w:bCs w:val="0"/>
                <w:sz w:val="22"/>
                <w:szCs w:val="22"/>
              </w:rPr>
            </w:pPr>
            <w:r w:rsidRPr="00327527">
              <w:rPr>
                <w:rFonts w:ascii="Century Gothic" w:hAnsi="Century Gothic"/>
                <w:b w:val="0"/>
                <w:bCs w:val="0"/>
                <w:sz w:val="22"/>
                <w:szCs w:val="22"/>
              </w:rPr>
              <w:t xml:space="preserve">References </w:t>
            </w:r>
          </w:p>
        </w:tc>
        <w:tc>
          <w:tcPr>
            <w:tcW w:w="4508" w:type="dxa"/>
          </w:tcPr>
          <w:p w14:paraId="065B44AD" w14:textId="140B1A99" w:rsidR="00F928F2" w:rsidRPr="00327527" w:rsidRDefault="000039F5" w:rsidP="000039F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2"/>
                <w:szCs w:val="22"/>
              </w:rPr>
            </w:pPr>
            <w:r w:rsidRPr="00327527">
              <w:rPr>
                <w:rFonts w:ascii="Century Gothic" w:hAnsi="Century Gothic"/>
                <w:sz w:val="22"/>
                <w:szCs w:val="22"/>
              </w:rPr>
              <w:t>11</w:t>
            </w:r>
          </w:p>
        </w:tc>
      </w:tr>
    </w:tbl>
    <w:p w14:paraId="2E15F498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300250BC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2778E5FB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14125F77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34D32454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6DA1B347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733DD6AA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79BB34F9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0AC99C44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0EBC4EFA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3B219112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226CD5DC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1321B92C" w14:textId="77777777" w:rsidR="006C477B" w:rsidRDefault="006C477B" w:rsidP="006C477B">
      <w:pPr>
        <w:rPr>
          <w:rFonts w:ascii="Century Gothic" w:hAnsi="Century Gothic"/>
          <w:sz w:val="28"/>
          <w:szCs w:val="28"/>
        </w:rPr>
      </w:pPr>
    </w:p>
    <w:p w14:paraId="54BB3C1E" w14:textId="77777777" w:rsidR="00DF368B" w:rsidRDefault="00DF368B" w:rsidP="006C477B">
      <w:pPr>
        <w:rPr>
          <w:rFonts w:ascii="Century Gothic" w:hAnsi="Century Gothic"/>
          <w:sz w:val="28"/>
          <w:szCs w:val="28"/>
        </w:rPr>
      </w:pPr>
    </w:p>
    <w:p w14:paraId="0A0AD5E1" w14:textId="77777777" w:rsidR="00DF368B" w:rsidRDefault="00DF368B" w:rsidP="006C477B">
      <w:pPr>
        <w:rPr>
          <w:rFonts w:ascii="Century Gothic" w:hAnsi="Century Gothic"/>
          <w:sz w:val="28"/>
          <w:szCs w:val="28"/>
        </w:rPr>
      </w:pPr>
    </w:p>
    <w:p w14:paraId="2B488F25" w14:textId="77777777" w:rsidR="00DF368B" w:rsidRDefault="00DF368B" w:rsidP="006C477B">
      <w:pPr>
        <w:rPr>
          <w:rFonts w:ascii="Century Gothic" w:hAnsi="Century Gothic"/>
          <w:sz w:val="28"/>
          <w:szCs w:val="28"/>
        </w:rPr>
      </w:pPr>
    </w:p>
    <w:p w14:paraId="69ABBB33" w14:textId="77777777" w:rsidR="00DF368B" w:rsidRDefault="00DF368B" w:rsidP="006C477B">
      <w:pPr>
        <w:rPr>
          <w:rFonts w:ascii="Century Gothic" w:hAnsi="Century Gothic"/>
          <w:sz w:val="28"/>
          <w:szCs w:val="28"/>
        </w:rPr>
      </w:pPr>
    </w:p>
    <w:p w14:paraId="5F00854B" w14:textId="77777777" w:rsidR="00DC132A" w:rsidRDefault="00DC132A" w:rsidP="006C477B">
      <w:pPr>
        <w:rPr>
          <w:rFonts w:ascii="Century Gothic" w:hAnsi="Century Gothic"/>
          <w:sz w:val="28"/>
          <w:szCs w:val="28"/>
        </w:rPr>
      </w:pPr>
    </w:p>
    <w:p w14:paraId="01863C9E" w14:textId="26387580" w:rsidR="00DF368B" w:rsidRPr="00194697" w:rsidRDefault="00DF368B" w:rsidP="006C477B">
      <w:pPr>
        <w:rPr>
          <w:rFonts w:ascii="Century Gothic" w:hAnsi="Century Gothic"/>
          <w:sz w:val="28"/>
          <w:szCs w:val="28"/>
          <w:u w:val="single"/>
        </w:rPr>
      </w:pPr>
      <w:r w:rsidRPr="00194697">
        <w:rPr>
          <w:rFonts w:ascii="Century Gothic" w:hAnsi="Century Gothic"/>
          <w:sz w:val="28"/>
          <w:szCs w:val="28"/>
          <w:u w:val="single"/>
        </w:rPr>
        <w:lastRenderedPageBreak/>
        <w:t>Introduction</w:t>
      </w:r>
    </w:p>
    <w:p w14:paraId="16FFBAF7" w14:textId="564F5B2A" w:rsidR="000C0280" w:rsidRDefault="005530EB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As part of my </w:t>
      </w:r>
      <w:r w:rsidR="00E67ECF">
        <w:rPr>
          <w:rFonts w:ascii="Century Gothic" w:hAnsi="Century Gothic"/>
        </w:rPr>
        <w:t xml:space="preserve">Internship and Volunteer module, I </w:t>
      </w:r>
      <w:r w:rsidR="00D759A8">
        <w:rPr>
          <w:rFonts w:ascii="Century Gothic" w:hAnsi="Century Gothic"/>
        </w:rPr>
        <w:t>completed 90 hours of an unpaid placement with Social Butterfly Strategic Marketing</w:t>
      </w:r>
      <w:r w:rsidR="00435ED2">
        <w:rPr>
          <w:rFonts w:ascii="Century Gothic" w:hAnsi="Century Gothic"/>
        </w:rPr>
        <w:t xml:space="preserve">, a digital marketing agency. </w:t>
      </w:r>
      <w:r w:rsidR="008A320E">
        <w:rPr>
          <w:rFonts w:ascii="Century Gothic" w:hAnsi="Century Gothic"/>
        </w:rPr>
        <w:t xml:space="preserve">The purpose of this report is to </w:t>
      </w:r>
      <w:r w:rsidR="00AB5BCD">
        <w:rPr>
          <w:rFonts w:ascii="Century Gothic" w:hAnsi="Century Gothic"/>
        </w:rPr>
        <w:t>reflect on my experiences during the placement</w:t>
      </w:r>
      <w:r w:rsidR="00B55BDE">
        <w:rPr>
          <w:rFonts w:ascii="Century Gothic" w:hAnsi="Century Gothic"/>
        </w:rPr>
        <w:t xml:space="preserve">, </w:t>
      </w:r>
      <w:r w:rsidR="00B0737E">
        <w:rPr>
          <w:rFonts w:ascii="Century Gothic" w:hAnsi="Century Gothic"/>
        </w:rPr>
        <w:t xml:space="preserve">evaluate </w:t>
      </w:r>
      <w:r w:rsidR="0028065F">
        <w:rPr>
          <w:rFonts w:ascii="Century Gothic" w:hAnsi="Century Gothic"/>
        </w:rPr>
        <w:t>my skill development</w:t>
      </w:r>
      <w:r w:rsidR="00B55BDE">
        <w:rPr>
          <w:rFonts w:ascii="Century Gothic" w:hAnsi="Century Gothic"/>
        </w:rPr>
        <w:t xml:space="preserve"> and analyse how the placement has contributed to my professional development. </w:t>
      </w:r>
    </w:p>
    <w:p w14:paraId="7DD2422B" w14:textId="4B757B6E" w:rsidR="008A126E" w:rsidRDefault="00445190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Reflection is </w:t>
      </w:r>
      <w:r w:rsidR="00174B9C">
        <w:rPr>
          <w:rFonts w:ascii="Century Gothic" w:hAnsi="Century Gothic"/>
        </w:rPr>
        <w:t xml:space="preserve">key for personal </w:t>
      </w:r>
      <w:r>
        <w:rPr>
          <w:rFonts w:ascii="Century Gothic" w:hAnsi="Century Gothic"/>
        </w:rPr>
        <w:t>growth</w:t>
      </w:r>
      <w:r w:rsidR="00E96CD2">
        <w:rPr>
          <w:rFonts w:ascii="Century Gothic" w:hAnsi="Century Gothic"/>
        </w:rPr>
        <w:t xml:space="preserve"> as it fosters </w:t>
      </w:r>
      <w:r w:rsidR="00BC1A53">
        <w:rPr>
          <w:rFonts w:ascii="Century Gothic" w:hAnsi="Century Gothic"/>
        </w:rPr>
        <w:t xml:space="preserve">the ability to </w:t>
      </w:r>
      <w:r w:rsidR="00527E8C">
        <w:rPr>
          <w:rFonts w:ascii="Century Gothic" w:hAnsi="Century Gothic"/>
        </w:rPr>
        <w:t xml:space="preserve">self-evaluate </w:t>
      </w:r>
      <w:r w:rsidR="00211AFF">
        <w:rPr>
          <w:rFonts w:ascii="Century Gothic" w:hAnsi="Century Gothic"/>
        </w:rPr>
        <w:t xml:space="preserve">by creating an environment of </w:t>
      </w:r>
      <w:r w:rsidR="00544E41">
        <w:rPr>
          <w:rFonts w:ascii="Century Gothic" w:hAnsi="Century Gothic"/>
        </w:rPr>
        <w:t xml:space="preserve">active participation and critical analysis </w:t>
      </w:r>
      <w:r w:rsidR="00481153">
        <w:rPr>
          <w:rFonts w:ascii="Century Gothic" w:hAnsi="Century Gothic"/>
        </w:rPr>
        <w:t>(Kavaliauskiene</w:t>
      </w:r>
      <w:r w:rsidR="00FE3EE7">
        <w:rPr>
          <w:rFonts w:ascii="Century Gothic" w:hAnsi="Century Gothic"/>
        </w:rPr>
        <w:t xml:space="preserve"> et al., 2007). </w:t>
      </w:r>
      <w:r w:rsidR="009120FE">
        <w:rPr>
          <w:rFonts w:ascii="Century Gothic" w:hAnsi="Century Gothic"/>
        </w:rPr>
        <w:t xml:space="preserve">Using </w:t>
      </w:r>
      <w:r w:rsidR="00BC564E">
        <w:rPr>
          <w:rFonts w:ascii="Century Gothic" w:hAnsi="Century Gothic"/>
        </w:rPr>
        <w:t xml:space="preserve">Gibbs </w:t>
      </w:r>
      <w:r w:rsidR="000064D4">
        <w:rPr>
          <w:rFonts w:ascii="Century Gothic" w:hAnsi="Century Gothic"/>
        </w:rPr>
        <w:t xml:space="preserve">Reflective Cycle Framework (1988), </w:t>
      </w:r>
      <w:r w:rsidR="00922A8C">
        <w:rPr>
          <w:rFonts w:ascii="Century Gothic" w:hAnsi="Century Gothic"/>
        </w:rPr>
        <w:t xml:space="preserve">I </w:t>
      </w:r>
      <w:r w:rsidR="009120FE">
        <w:rPr>
          <w:rFonts w:ascii="Century Gothic" w:hAnsi="Century Gothic"/>
        </w:rPr>
        <w:t xml:space="preserve">will use </w:t>
      </w:r>
      <w:r w:rsidR="00922A8C">
        <w:rPr>
          <w:rFonts w:ascii="Century Gothic" w:hAnsi="Century Gothic"/>
        </w:rPr>
        <w:t>a structured approach to reflect</w:t>
      </w:r>
      <w:r w:rsidR="009F5108">
        <w:rPr>
          <w:rFonts w:ascii="Century Gothic" w:hAnsi="Century Gothic"/>
        </w:rPr>
        <w:t xml:space="preserve"> through </w:t>
      </w:r>
      <w:r w:rsidR="00C45540">
        <w:rPr>
          <w:rFonts w:ascii="Century Gothic" w:hAnsi="Century Gothic"/>
        </w:rPr>
        <w:t>six stages</w:t>
      </w:r>
      <w:r w:rsidR="009F5108">
        <w:rPr>
          <w:rFonts w:ascii="Century Gothic" w:hAnsi="Century Gothic"/>
        </w:rPr>
        <w:t xml:space="preserve">: </w:t>
      </w:r>
      <w:r w:rsidR="00C45540">
        <w:rPr>
          <w:rFonts w:ascii="Century Gothic" w:hAnsi="Century Gothic"/>
        </w:rPr>
        <w:t xml:space="preserve">description, </w:t>
      </w:r>
      <w:r w:rsidR="00893CCD">
        <w:rPr>
          <w:rFonts w:ascii="Century Gothic" w:hAnsi="Century Gothic"/>
        </w:rPr>
        <w:t xml:space="preserve">feelings, evaluation, analysis, </w:t>
      </w:r>
      <w:bookmarkStart w:id="0" w:name="_Int_QZBfp03r"/>
      <w:r w:rsidR="00893CCD">
        <w:rPr>
          <w:rFonts w:ascii="Century Gothic" w:hAnsi="Century Gothic"/>
        </w:rPr>
        <w:t>conclusion</w:t>
      </w:r>
      <w:bookmarkEnd w:id="0"/>
      <w:r w:rsidR="00893CCD">
        <w:rPr>
          <w:rFonts w:ascii="Century Gothic" w:hAnsi="Century Gothic"/>
        </w:rPr>
        <w:t xml:space="preserve"> and action plan</w:t>
      </w:r>
      <w:r w:rsidR="00342AD6">
        <w:rPr>
          <w:rFonts w:ascii="Century Gothic" w:hAnsi="Century Gothic"/>
        </w:rPr>
        <w:t xml:space="preserve"> (Nestel,</w:t>
      </w:r>
      <w:r w:rsidR="00BD5959">
        <w:rPr>
          <w:rFonts w:ascii="Century Gothic" w:hAnsi="Century Gothic"/>
        </w:rPr>
        <w:t xml:space="preserve"> 2015)</w:t>
      </w:r>
      <w:r w:rsidR="00F87402">
        <w:rPr>
          <w:rFonts w:ascii="Century Gothic" w:hAnsi="Century Gothic"/>
        </w:rPr>
        <w:t xml:space="preserve">. </w:t>
      </w:r>
      <w:r w:rsidR="00062BDA">
        <w:rPr>
          <w:rFonts w:ascii="Century Gothic" w:hAnsi="Century Gothic"/>
        </w:rPr>
        <w:t xml:space="preserve">Similarly, </w:t>
      </w:r>
      <w:r w:rsidR="009F5108">
        <w:rPr>
          <w:rFonts w:ascii="Century Gothic" w:hAnsi="Century Gothic"/>
        </w:rPr>
        <w:t xml:space="preserve">I will use other theories such as </w:t>
      </w:r>
      <w:r w:rsidR="00062BDA">
        <w:rPr>
          <w:rFonts w:ascii="Century Gothic" w:hAnsi="Century Gothic"/>
        </w:rPr>
        <w:t xml:space="preserve">Kolb’s </w:t>
      </w:r>
      <w:r w:rsidR="00FA6130">
        <w:rPr>
          <w:rFonts w:ascii="Century Gothic" w:hAnsi="Century Gothic"/>
        </w:rPr>
        <w:t>Experiential Learning Model</w:t>
      </w:r>
      <w:r w:rsidR="00C7312F">
        <w:rPr>
          <w:rFonts w:ascii="Century Gothic" w:hAnsi="Century Gothic"/>
        </w:rPr>
        <w:t xml:space="preserve"> to support my reflection as an educational resource</w:t>
      </w:r>
      <w:r w:rsidR="00FA6130">
        <w:rPr>
          <w:rFonts w:ascii="Century Gothic" w:hAnsi="Century Gothic"/>
        </w:rPr>
        <w:t xml:space="preserve"> </w:t>
      </w:r>
      <w:r w:rsidR="002D7B7D">
        <w:rPr>
          <w:rFonts w:ascii="Century Gothic" w:hAnsi="Century Gothic"/>
        </w:rPr>
        <w:t>(</w:t>
      </w:r>
      <w:r w:rsidR="004B3C27">
        <w:rPr>
          <w:rFonts w:ascii="Century Gothic" w:hAnsi="Century Gothic"/>
        </w:rPr>
        <w:t>Dennison, 2009)</w:t>
      </w:r>
      <w:r w:rsidR="002D7B7D">
        <w:rPr>
          <w:rFonts w:ascii="Century Gothic" w:hAnsi="Century Gothic"/>
        </w:rPr>
        <w:t xml:space="preserve">. </w:t>
      </w:r>
      <w:r w:rsidR="00F87402">
        <w:rPr>
          <w:rFonts w:ascii="Century Gothic" w:hAnsi="Century Gothic"/>
        </w:rPr>
        <w:t xml:space="preserve">Critically analysing my experience </w:t>
      </w:r>
      <w:r w:rsidR="008C37EC">
        <w:rPr>
          <w:rFonts w:ascii="Century Gothic" w:hAnsi="Century Gothic"/>
        </w:rPr>
        <w:t>with th</w:t>
      </w:r>
      <w:r w:rsidR="002D7B7D">
        <w:rPr>
          <w:rFonts w:ascii="Century Gothic" w:hAnsi="Century Gothic"/>
        </w:rPr>
        <w:t xml:space="preserve">ese </w:t>
      </w:r>
      <w:r w:rsidR="008C37EC">
        <w:rPr>
          <w:rFonts w:ascii="Century Gothic" w:hAnsi="Century Gothic"/>
        </w:rPr>
        <w:t>method</w:t>
      </w:r>
      <w:r w:rsidR="002D7B7D">
        <w:rPr>
          <w:rFonts w:ascii="Century Gothic" w:hAnsi="Century Gothic"/>
        </w:rPr>
        <w:t>s</w:t>
      </w:r>
      <w:r w:rsidR="008C37EC">
        <w:rPr>
          <w:rFonts w:ascii="Century Gothic" w:hAnsi="Century Gothic"/>
        </w:rPr>
        <w:t xml:space="preserve"> will </w:t>
      </w:r>
      <w:bookmarkStart w:id="1" w:name="_Int_K7SWKnWl"/>
      <w:r w:rsidR="008C37EC">
        <w:rPr>
          <w:rFonts w:ascii="Century Gothic" w:hAnsi="Century Gothic"/>
        </w:rPr>
        <w:t>determine</w:t>
      </w:r>
      <w:bookmarkEnd w:id="1"/>
      <w:r w:rsidR="008C37EC">
        <w:rPr>
          <w:rFonts w:ascii="Century Gothic" w:hAnsi="Century Gothic"/>
        </w:rPr>
        <w:t xml:space="preserve"> </w:t>
      </w:r>
      <w:r w:rsidR="00906D4B">
        <w:rPr>
          <w:rFonts w:ascii="Century Gothic" w:hAnsi="Century Gothic"/>
        </w:rPr>
        <w:t>my learning outcomes and</w:t>
      </w:r>
      <w:r w:rsidR="008B60FF">
        <w:rPr>
          <w:rFonts w:ascii="Century Gothic" w:hAnsi="Century Gothic"/>
        </w:rPr>
        <w:t xml:space="preserve"> my action plan going forward</w:t>
      </w:r>
      <w:r w:rsidR="00906D4B">
        <w:rPr>
          <w:rFonts w:ascii="Century Gothic" w:hAnsi="Century Gothic"/>
        </w:rPr>
        <w:t xml:space="preserve">. </w:t>
      </w:r>
    </w:p>
    <w:p w14:paraId="3643F482" w14:textId="77777777" w:rsidR="00DA3147" w:rsidRDefault="00DA3147" w:rsidP="006C477B">
      <w:pPr>
        <w:rPr>
          <w:rFonts w:ascii="Century Gothic" w:hAnsi="Century Gothic"/>
        </w:rPr>
      </w:pPr>
    </w:p>
    <w:p w14:paraId="12025459" w14:textId="77777777" w:rsidR="00DA3147" w:rsidRDefault="00DA3147" w:rsidP="006C477B">
      <w:pPr>
        <w:rPr>
          <w:rFonts w:ascii="Century Gothic" w:hAnsi="Century Gothic"/>
        </w:rPr>
      </w:pPr>
    </w:p>
    <w:p w14:paraId="57B83C6A" w14:textId="77777777" w:rsidR="00DA3147" w:rsidRDefault="00DA3147" w:rsidP="006C477B">
      <w:pPr>
        <w:rPr>
          <w:rFonts w:ascii="Century Gothic" w:hAnsi="Century Gothic"/>
        </w:rPr>
      </w:pPr>
    </w:p>
    <w:p w14:paraId="62C134D8" w14:textId="77777777" w:rsidR="00DA3147" w:rsidRDefault="00DA3147" w:rsidP="006C477B">
      <w:pPr>
        <w:rPr>
          <w:rFonts w:ascii="Century Gothic" w:hAnsi="Century Gothic"/>
        </w:rPr>
      </w:pPr>
    </w:p>
    <w:p w14:paraId="2C6437EC" w14:textId="77777777" w:rsidR="00DA3147" w:rsidRDefault="00DA3147" w:rsidP="006C477B">
      <w:pPr>
        <w:rPr>
          <w:rFonts w:ascii="Century Gothic" w:hAnsi="Century Gothic"/>
        </w:rPr>
      </w:pPr>
    </w:p>
    <w:p w14:paraId="00666DC2" w14:textId="77777777" w:rsidR="00DA3147" w:rsidRDefault="00DA3147" w:rsidP="006C477B">
      <w:pPr>
        <w:rPr>
          <w:rFonts w:ascii="Century Gothic" w:hAnsi="Century Gothic"/>
        </w:rPr>
      </w:pPr>
    </w:p>
    <w:p w14:paraId="6B44AD8F" w14:textId="77777777" w:rsidR="00DA3147" w:rsidRDefault="00DA3147" w:rsidP="006C477B">
      <w:pPr>
        <w:rPr>
          <w:rFonts w:ascii="Century Gothic" w:hAnsi="Century Gothic"/>
        </w:rPr>
      </w:pPr>
    </w:p>
    <w:p w14:paraId="0E886337" w14:textId="77777777" w:rsidR="00DA3147" w:rsidRDefault="00DA3147" w:rsidP="006C477B">
      <w:pPr>
        <w:rPr>
          <w:rFonts w:ascii="Century Gothic" w:hAnsi="Century Gothic"/>
        </w:rPr>
      </w:pPr>
    </w:p>
    <w:p w14:paraId="084758AA" w14:textId="77777777" w:rsidR="00DA3147" w:rsidRDefault="00DA3147" w:rsidP="006C477B">
      <w:pPr>
        <w:rPr>
          <w:rFonts w:ascii="Century Gothic" w:hAnsi="Century Gothic"/>
        </w:rPr>
      </w:pPr>
    </w:p>
    <w:p w14:paraId="7986BEF8" w14:textId="77777777" w:rsidR="00DA3147" w:rsidRDefault="00DA3147" w:rsidP="006C477B">
      <w:pPr>
        <w:rPr>
          <w:rFonts w:ascii="Century Gothic" w:hAnsi="Century Gothic"/>
        </w:rPr>
      </w:pPr>
    </w:p>
    <w:p w14:paraId="1692FA4B" w14:textId="77777777" w:rsidR="00DA3147" w:rsidRDefault="00DA3147" w:rsidP="006C477B">
      <w:pPr>
        <w:rPr>
          <w:rFonts w:ascii="Century Gothic" w:hAnsi="Century Gothic"/>
        </w:rPr>
      </w:pPr>
    </w:p>
    <w:p w14:paraId="41A12E52" w14:textId="77777777" w:rsidR="00DA3147" w:rsidRDefault="00DA3147" w:rsidP="006C477B">
      <w:pPr>
        <w:rPr>
          <w:rFonts w:ascii="Century Gothic" w:hAnsi="Century Gothic"/>
        </w:rPr>
      </w:pPr>
    </w:p>
    <w:p w14:paraId="0601B26A" w14:textId="77777777" w:rsidR="00DA3147" w:rsidRDefault="00DA3147" w:rsidP="006C477B">
      <w:pPr>
        <w:rPr>
          <w:rFonts w:ascii="Century Gothic" w:hAnsi="Century Gothic"/>
        </w:rPr>
      </w:pPr>
    </w:p>
    <w:p w14:paraId="7A5D021A" w14:textId="77777777" w:rsidR="00DA3147" w:rsidRDefault="00DA3147" w:rsidP="006C477B">
      <w:pPr>
        <w:rPr>
          <w:rFonts w:ascii="Century Gothic" w:hAnsi="Century Gothic"/>
        </w:rPr>
      </w:pPr>
    </w:p>
    <w:p w14:paraId="2B96EE32" w14:textId="77777777" w:rsidR="00DA3147" w:rsidRDefault="00DA3147" w:rsidP="006C477B">
      <w:pPr>
        <w:rPr>
          <w:rFonts w:ascii="Century Gothic" w:hAnsi="Century Gothic"/>
        </w:rPr>
      </w:pPr>
    </w:p>
    <w:p w14:paraId="2F58F24E" w14:textId="77777777" w:rsidR="00DA3147" w:rsidRDefault="00DA3147" w:rsidP="006C477B">
      <w:pPr>
        <w:rPr>
          <w:rFonts w:ascii="Century Gothic" w:hAnsi="Century Gothic"/>
        </w:rPr>
      </w:pPr>
    </w:p>
    <w:p w14:paraId="0E4B287F" w14:textId="54FB2FFC" w:rsidR="00DC7AE0" w:rsidRPr="00194697" w:rsidRDefault="00DA3147" w:rsidP="006C477B">
      <w:pPr>
        <w:rPr>
          <w:rFonts w:ascii="Century Gothic" w:hAnsi="Century Gothic"/>
          <w:sz w:val="28"/>
          <w:szCs w:val="28"/>
          <w:u w:val="single"/>
        </w:rPr>
      </w:pPr>
      <w:r w:rsidRPr="00194697">
        <w:rPr>
          <w:rFonts w:ascii="Century Gothic" w:hAnsi="Century Gothic"/>
          <w:sz w:val="28"/>
          <w:szCs w:val="28"/>
          <w:u w:val="single"/>
        </w:rPr>
        <w:lastRenderedPageBreak/>
        <w:t>Reflective Model</w:t>
      </w:r>
      <w:r w:rsidR="000B42F6">
        <w:rPr>
          <w:rFonts w:ascii="Century Gothic" w:hAnsi="Century Gothic"/>
          <w:sz w:val="28"/>
          <w:szCs w:val="28"/>
          <w:u w:val="single"/>
        </w:rPr>
        <w:t>s</w:t>
      </w:r>
    </w:p>
    <w:p w14:paraId="2FF634BB" w14:textId="32BE37BF" w:rsidR="00DF368B" w:rsidRDefault="006A6C00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>Gibbs reflective cycle framework</w:t>
      </w:r>
      <w:r w:rsidR="003763DF">
        <w:rPr>
          <w:rFonts w:ascii="Century Gothic" w:hAnsi="Century Gothic"/>
        </w:rPr>
        <w:t xml:space="preserve"> </w:t>
      </w:r>
      <w:r w:rsidR="00B0085D">
        <w:rPr>
          <w:rFonts w:ascii="Century Gothic" w:hAnsi="Century Gothic"/>
        </w:rPr>
        <w:t xml:space="preserve">is a method of reflection </w:t>
      </w:r>
      <w:r w:rsidR="00DA4F9D">
        <w:rPr>
          <w:rFonts w:ascii="Century Gothic" w:hAnsi="Century Gothic"/>
        </w:rPr>
        <w:t xml:space="preserve">using a </w:t>
      </w:r>
      <w:r w:rsidR="00AD7700">
        <w:rPr>
          <w:rFonts w:ascii="Century Gothic" w:hAnsi="Century Gothic"/>
        </w:rPr>
        <w:t>six-part</w:t>
      </w:r>
      <w:r w:rsidR="00DA4F9D">
        <w:rPr>
          <w:rFonts w:ascii="Century Gothic" w:hAnsi="Century Gothic"/>
        </w:rPr>
        <w:t xml:space="preserve"> structure. The segments of the framework aim to unde</w:t>
      </w:r>
      <w:r w:rsidR="00B07889">
        <w:rPr>
          <w:rFonts w:ascii="Century Gothic" w:hAnsi="Century Gothic"/>
        </w:rPr>
        <w:t>rstand the experience</w:t>
      </w:r>
      <w:r w:rsidR="000D150C">
        <w:rPr>
          <w:rFonts w:ascii="Century Gothic" w:hAnsi="Century Gothic"/>
        </w:rPr>
        <w:t xml:space="preserve"> and </w:t>
      </w:r>
      <w:bookmarkStart w:id="2" w:name="_Int_GmXwmv6l"/>
      <w:r w:rsidR="00AE52EC">
        <w:rPr>
          <w:rFonts w:ascii="Century Gothic" w:hAnsi="Century Gothic"/>
        </w:rPr>
        <w:t>facilitate</w:t>
      </w:r>
      <w:bookmarkEnd w:id="2"/>
      <w:r w:rsidR="00AE52EC">
        <w:rPr>
          <w:rFonts w:ascii="Century Gothic" w:hAnsi="Century Gothic"/>
        </w:rPr>
        <w:t xml:space="preserve"> a way to </w:t>
      </w:r>
      <w:r w:rsidR="003155DB">
        <w:rPr>
          <w:rFonts w:ascii="Century Gothic" w:hAnsi="Century Gothic"/>
        </w:rPr>
        <w:t>act going forward</w:t>
      </w:r>
      <w:r w:rsidR="00AD7700">
        <w:rPr>
          <w:rFonts w:ascii="Century Gothic" w:hAnsi="Century Gothic"/>
        </w:rPr>
        <w:t xml:space="preserve">, </w:t>
      </w:r>
      <w:r w:rsidR="003155DB">
        <w:rPr>
          <w:rFonts w:ascii="Century Gothic" w:hAnsi="Century Gothic"/>
        </w:rPr>
        <w:t>resolv</w:t>
      </w:r>
      <w:r w:rsidR="00AD7700">
        <w:rPr>
          <w:rFonts w:ascii="Century Gothic" w:hAnsi="Century Gothic"/>
        </w:rPr>
        <w:t>ing</w:t>
      </w:r>
      <w:r w:rsidR="003155DB">
        <w:rPr>
          <w:rFonts w:ascii="Century Gothic" w:hAnsi="Century Gothic"/>
        </w:rPr>
        <w:t xml:space="preserve"> emotional or mental conflict. </w:t>
      </w:r>
      <w:r w:rsidR="000C28E9">
        <w:rPr>
          <w:rFonts w:ascii="Century Gothic" w:hAnsi="Century Gothic"/>
        </w:rPr>
        <w:t xml:space="preserve">This model will </w:t>
      </w:r>
      <w:bookmarkStart w:id="3" w:name="_Int_Psr8dvvt"/>
      <w:r w:rsidR="000C28E9">
        <w:rPr>
          <w:rFonts w:ascii="Century Gothic" w:hAnsi="Century Gothic"/>
        </w:rPr>
        <w:t>benefit</w:t>
      </w:r>
      <w:bookmarkEnd w:id="3"/>
      <w:r w:rsidR="000C28E9">
        <w:rPr>
          <w:rFonts w:ascii="Century Gothic" w:hAnsi="Century Gothic"/>
        </w:rPr>
        <w:t xml:space="preserve"> my reflection by </w:t>
      </w:r>
      <w:r w:rsidR="006F75B7">
        <w:rPr>
          <w:rFonts w:ascii="Century Gothic" w:hAnsi="Century Gothic"/>
        </w:rPr>
        <w:t xml:space="preserve">looking </w:t>
      </w:r>
      <w:r w:rsidR="001F5200">
        <w:rPr>
          <w:rFonts w:ascii="Century Gothic" w:hAnsi="Century Gothic"/>
        </w:rPr>
        <w:t>beyond personal feelings</w:t>
      </w:r>
      <w:r w:rsidR="00F224F0">
        <w:rPr>
          <w:rFonts w:ascii="Century Gothic" w:hAnsi="Century Gothic"/>
        </w:rPr>
        <w:t xml:space="preserve">, consider </w:t>
      </w:r>
      <w:r w:rsidR="004D3D42">
        <w:rPr>
          <w:rFonts w:ascii="Century Gothic" w:hAnsi="Century Gothic"/>
        </w:rPr>
        <w:t xml:space="preserve">true </w:t>
      </w:r>
      <w:r w:rsidR="001F5200">
        <w:rPr>
          <w:rFonts w:ascii="Century Gothic" w:hAnsi="Century Gothic"/>
        </w:rPr>
        <w:t>observations</w:t>
      </w:r>
      <w:r w:rsidR="00F224F0">
        <w:rPr>
          <w:rFonts w:ascii="Century Gothic" w:hAnsi="Century Gothic"/>
        </w:rPr>
        <w:t xml:space="preserve"> and provide a proactive</w:t>
      </w:r>
      <w:r w:rsidR="00166868">
        <w:rPr>
          <w:rFonts w:ascii="Century Gothic" w:hAnsi="Century Gothic"/>
        </w:rPr>
        <w:t xml:space="preserve"> action plan </w:t>
      </w:r>
      <w:r w:rsidR="004B79DF">
        <w:rPr>
          <w:rFonts w:ascii="Century Gothic" w:hAnsi="Century Gothic"/>
        </w:rPr>
        <w:t>(</w:t>
      </w:r>
      <w:proofErr w:type="spellStart"/>
      <w:r w:rsidR="00927966">
        <w:rPr>
          <w:rFonts w:ascii="Century Gothic" w:hAnsi="Century Gothic"/>
        </w:rPr>
        <w:t>Yturraspe</w:t>
      </w:r>
      <w:proofErr w:type="spellEnd"/>
      <w:r w:rsidR="00927966">
        <w:rPr>
          <w:rFonts w:ascii="Century Gothic" w:hAnsi="Century Gothic"/>
        </w:rPr>
        <w:t>, 2025)</w:t>
      </w:r>
      <w:r w:rsidR="001F5200">
        <w:rPr>
          <w:rFonts w:ascii="Century Gothic" w:hAnsi="Century Gothic"/>
        </w:rPr>
        <w:t>.</w:t>
      </w:r>
    </w:p>
    <w:p w14:paraId="6AACD681" w14:textId="4D029CAE" w:rsidR="0076547B" w:rsidRDefault="00D479A6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To support my understanding, </w:t>
      </w:r>
      <w:r w:rsidR="002A110A">
        <w:rPr>
          <w:rFonts w:ascii="Century Gothic" w:hAnsi="Century Gothic"/>
        </w:rPr>
        <w:t xml:space="preserve">I will also use other theories such as </w:t>
      </w:r>
      <w:r w:rsidR="00844C54">
        <w:rPr>
          <w:rFonts w:ascii="Century Gothic" w:hAnsi="Century Gothic"/>
        </w:rPr>
        <w:t>Kolb</w:t>
      </w:r>
      <w:r w:rsidR="004205BB">
        <w:rPr>
          <w:rFonts w:ascii="Century Gothic" w:hAnsi="Century Gothic"/>
        </w:rPr>
        <w:t>’</w:t>
      </w:r>
      <w:r w:rsidR="00844C54">
        <w:rPr>
          <w:rFonts w:ascii="Century Gothic" w:hAnsi="Century Gothic"/>
        </w:rPr>
        <w:t xml:space="preserve">s </w:t>
      </w:r>
      <w:r w:rsidR="007809DC">
        <w:rPr>
          <w:rFonts w:ascii="Century Gothic" w:hAnsi="Century Gothic"/>
        </w:rPr>
        <w:t xml:space="preserve">experiential </w:t>
      </w:r>
      <w:r w:rsidR="002F62E6">
        <w:rPr>
          <w:rFonts w:ascii="Century Gothic" w:hAnsi="Century Gothic"/>
        </w:rPr>
        <w:t>learning model</w:t>
      </w:r>
      <w:r w:rsidR="002A110A">
        <w:rPr>
          <w:rFonts w:ascii="Century Gothic" w:hAnsi="Century Gothic"/>
        </w:rPr>
        <w:t xml:space="preserve">, </w:t>
      </w:r>
      <w:r w:rsidR="00557ABB">
        <w:rPr>
          <w:rFonts w:ascii="Century Gothic" w:hAnsi="Century Gothic"/>
        </w:rPr>
        <w:t>employability skills theory, and reflective practice theory</w:t>
      </w:r>
      <w:r w:rsidR="002424D1">
        <w:rPr>
          <w:rFonts w:ascii="Century Gothic" w:hAnsi="Century Gothic"/>
        </w:rPr>
        <w:t xml:space="preserve"> to analyse my experience through different means. </w:t>
      </w:r>
      <w:r w:rsidR="002D7484">
        <w:rPr>
          <w:rFonts w:ascii="Century Gothic" w:hAnsi="Century Gothic"/>
        </w:rPr>
        <w:t xml:space="preserve">Using Kolb’s theory, </w:t>
      </w:r>
      <w:r w:rsidR="004B51DA">
        <w:rPr>
          <w:rFonts w:ascii="Century Gothic" w:hAnsi="Century Gothic"/>
        </w:rPr>
        <w:t xml:space="preserve">I hope to </w:t>
      </w:r>
      <w:r w:rsidR="006D3679">
        <w:rPr>
          <w:rFonts w:ascii="Century Gothic" w:hAnsi="Century Gothic"/>
        </w:rPr>
        <w:t xml:space="preserve">reflect and </w:t>
      </w:r>
      <w:r w:rsidR="00EB3623">
        <w:rPr>
          <w:rFonts w:ascii="Century Gothic" w:hAnsi="Century Gothic"/>
        </w:rPr>
        <w:t>adapt</w:t>
      </w:r>
      <w:r w:rsidR="006D3679">
        <w:rPr>
          <w:rFonts w:ascii="Century Gothic" w:hAnsi="Century Gothic"/>
        </w:rPr>
        <w:t xml:space="preserve"> learning approaches </w:t>
      </w:r>
      <w:r w:rsidR="00EB3623">
        <w:rPr>
          <w:rFonts w:ascii="Century Gothic" w:hAnsi="Century Gothic"/>
        </w:rPr>
        <w:t>for future experiences</w:t>
      </w:r>
      <w:r w:rsidR="004872BC">
        <w:rPr>
          <w:rFonts w:ascii="Century Gothic" w:hAnsi="Century Gothic"/>
        </w:rPr>
        <w:t xml:space="preserve"> </w:t>
      </w:r>
      <w:r w:rsidR="00A902F0">
        <w:rPr>
          <w:rFonts w:ascii="Century Gothic" w:hAnsi="Century Gothic"/>
        </w:rPr>
        <w:t>(Griffin et al., 2010).</w:t>
      </w:r>
      <w:r w:rsidR="00A902F0" w:rsidRPr="00A902F0">
        <w:rPr>
          <w:rFonts w:ascii="Century Gothic" w:hAnsi="Century Gothic"/>
        </w:rPr>
        <w:t xml:space="preserve"> </w:t>
      </w:r>
    </w:p>
    <w:p w14:paraId="46103C84" w14:textId="77777777" w:rsidR="0076547B" w:rsidRDefault="0076547B" w:rsidP="006C477B">
      <w:pPr>
        <w:rPr>
          <w:rFonts w:ascii="Century Gothic" w:hAnsi="Century Gothic"/>
        </w:rPr>
      </w:pPr>
    </w:p>
    <w:p w14:paraId="0EEE8DD4" w14:textId="77777777" w:rsidR="0076547B" w:rsidRDefault="0076547B" w:rsidP="006C477B">
      <w:pPr>
        <w:rPr>
          <w:rFonts w:ascii="Century Gothic" w:hAnsi="Century Gothic"/>
        </w:rPr>
      </w:pPr>
    </w:p>
    <w:p w14:paraId="20FB23BD" w14:textId="77777777" w:rsidR="0076547B" w:rsidRDefault="0076547B" w:rsidP="006C477B">
      <w:pPr>
        <w:rPr>
          <w:rFonts w:ascii="Century Gothic" w:hAnsi="Century Gothic"/>
        </w:rPr>
      </w:pPr>
    </w:p>
    <w:p w14:paraId="7BB1B012" w14:textId="77777777" w:rsidR="0076547B" w:rsidRDefault="0076547B" w:rsidP="006C477B">
      <w:pPr>
        <w:rPr>
          <w:rFonts w:ascii="Century Gothic" w:hAnsi="Century Gothic"/>
        </w:rPr>
      </w:pPr>
    </w:p>
    <w:p w14:paraId="6331D3F5" w14:textId="77777777" w:rsidR="0076547B" w:rsidRDefault="0076547B" w:rsidP="006C477B">
      <w:pPr>
        <w:rPr>
          <w:rFonts w:ascii="Century Gothic" w:hAnsi="Century Gothic"/>
        </w:rPr>
      </w:pPr>
    </w:p>
    <w:p w14:paraId="70A1FD8F" w14:textId="77777777" w:rsidR="0076547B" w:rsidRDefault="0076547B" w:rsidP="006C477B">
      <w:pPr>
        <w:rPr>
          <w:rFonts w:ascii="Century Gothic" w:hAnsi="Century Gothic"/>
        </w:rPr>
      </w:pPr>
    </w:p>
    <w:p w14:paraId="5B34F81C" w14:textId="77777777" w:rsidR="0076547B" w:rsidRDefault="0076547B" w:rsidP="006C477B">
      <w:pPr>
        <w:rPr>
          <w:rFonts w:ascii="Century Gothic" w:hAnsi="Century Gothic"/>
        </w:rPr>
      </w:pPr>
    </w:p>
    <w:p w14:paraId="37ACB927" w14:textId="77777777" w:rsidR="0076547B" w:rsidRDefault="0076547B" w:rsidP="006C477B">
      <w:pPr>
        <w:rPr>
          <w:rFonts w:ascii="Century Gothic" w:hAnsi="Century Gothic"/>
        </w:rPr>
      </w:pPr>
    </w:p>
    <w:p w14:paraId="757F570C" w14:textId="77777777" w:rsidR="0076547B" w:rsidRDefault="0076547B" w:rsidP="006C477B">
      <w:pPr>
        <w:rPr>
          <w:rFonts w:ascii="Century Gothic" w:hAnsi="Century Gothic"/>
        </w:rPr>
      </w:pPr>
    </w:p>
    <w:p w14:paraId="4E7C9702" w14:textId="77777777" w:rsidR="0076547B" w:rsidRDefault="0076547B" w:rsidP="006C477B">
      <w:pPr>
        <w:rPr>
          <w:rFonts w:ascii="Century Gothic" w:hAnsi="Century Gothic"/>
        </w:rPr>
      </w:pPr>
    </w:p>
    <w:p w14:paraId="277EC1FA" w14:textId="77777777" w:rsidR="0076547B" w:rsidRDefault="0076547B" w:rsidP="006C477B">
      <w:pPr>
        <w:rPr>
          <w:rFonts w:ascii="Century Gothic" w:hAnsi="Century Gothic"/>
        </w:rPr>
      </w:pPr>
    </w:p>
    <w:p w14:paraId="098966FE" w14:textId="77777777" w:rsidR="0076547B" w:rsidRDefault="0076547B" w:rsidP="006C477B">
      <w:pPr>
        <w:rPr>
          <w:rFonts w:ascii="Century Gothic" w:hAnsi="Century Gothic"/>
        </w:rPr>
      </w:pPr>
    </w:p>
    <w:p w14:paraId="0F08C9EA" w14:textId="77777777" w:rsidR="0076547B" w:rsidRDefault="0076547B" w:rsidP="006C477B">
      <w:pPr>
        <w:rPr>
          <w:rFonts w:ascii="Century Gothic" w:hAnsi="Century Gothic"/>
        </w:rPr>
      </w:pPr>
    </w:p>
    <w:p w14:paraId="53AE6DC9" w14:textId="77777777" w:rsidR="0076547B" w:rsidRDefault="0076547B" w:rsidP="006C477B">
      <w:pPr>
        <w:rPr>
          <w:rFonts w:ascii="Century Gothic" w:hAnsi="Century Gothic"/>
        </w:rPr>
      </w:pPr>
    </w:p>
    <w:p w14:paraId="2C1707C7" w14:textId="77777777" w:rsidR="0076547B" w:rsidRDefault="0076547B" w:rsidP="006C477B">
      <w:pPr>
        <w:rPr>
          <w:rFonts w:ascii="Century Gothic" w:hAnsi="Century Gothic"/>
        </w:rPr>
      </w:pPr>
    </w:p>
    <w:p w14:paraId="572A7B4D" w14:textId="77777777" w:rsidR="00194697" w:rsidRDefault="00194697" w:rsidP="006C477B">
      <w:pPr>
        <w:rPr>
          <w:rFonts w:ascii="Century Gothic" w:hAnsi="Century Gothic"/>
        </w:rPr>
      </w:pPr>
    </w:p>
    <w:p w14:paraId="23DAE7A0" w14:textId="77777777" w:rsidR="00194697" w:rsidRDefault="00194697" w:rsidP="006C477B">
      <w:pPr>
        <w:rPr>
          <w:rFonts w:ascii="Century Gothic" w:hAnsi="Century Gothic"/>
        </w:rPr>
      </w:pPr>
    </w:p>
    <w:p w14:paraId="5E51A6D7" w14:textId="77777777" w:rsidR="0076547B" w:rsidRDefault="0076547B" w:rsidP="006C477B">
      <w:pPr>
        <w:rPr>
          <w:rFonts w:ascii="Century Gothic" w:hAnsi="Century Gothic"/>
        </w:rPr>
      </w:pPr>
    </w:p>
    <w:p w14:paraId="4645E626" w14:textId="5A5A5830" w:rsidR="00B35EA1" w:rsidRPr="00194697" w:rsidRDefault="00B35EA1" w:rsidP="006C477B">
      <w:pPr>
        <w:rPr>
          <w:rFonts w:ascii="Century Gothic" w:hAnsi="Century Gothic"/>
          <w:sz w:val="28"/>
          <w:szCs w:val="28"/>
          <w:u w:val="single"/>
        </w:rPr>
      </w:pPr>
      <w:r w:rsidRPr="00194697">
        <w:rPr>
          <w:rFonts w:ascii="Century Gothic" w:hAnsi="Century Gothic"/>
          <w:sz w:val="28"/>
          <w:szCs w:val="28"/>
          <w:u w:val="single"/>
        </w:rPr>
        <w:lastRenderedPageBreak/>
        <w:t>Description of Experience</w:t>
      </w:r>
    </w:p>
    <w:p w14:paraId="75B8AEFC" w14:textId="12201608" w:rsidR="00844C54" w:rsidRDefault="00056175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My </w:t>
      </w:r>
      <w:r w:rsidR="006C66B6">
        <w:rPr>
          <w:rFonts w:ascii="Century Gothic" w:hAnsi="Century Gothic"/>
        </w:rPr>
        <w:t xml:space="preserve">remote </w:t>
      </w:r>
      <w:r>
        <w:rPr>
          <w:rFonts w:ascii="Century Gothic" w:hAnsi="Century Gothic"/>
        </w:rPr>
        <w:t>placement at Social Butterfly Strategic Mark</w:t>
      </w:r>
      <w:r w:rsidR="0010147C">
        <w:rPr>
          <w:rFonts w:ascii="Century Gothic" w:hAnsi="Century Gothic"/>
        </w:rPr>
        <w:t>eting,</w:t>
      </w:r>
      <w:r w:rsidR="006C66B6">
        <w:rPr>
          <w:rFonts w:ascii="Century Gothic" w:hAnsi="Century Gothic"/>
        </w:rPr>
        <w:t xml:space="preserve"> initially detailed</w:t>
      </w:r>
      <w:r w:rsidR="004A1803">
        <w:rPr>
          <w:rFonts w:ascii="Century Gothic" w:hAnsi="Century Gothic"/>
        </w:rPr>
        <w:t xml:space="preserve"> </w:t>
      </w:r>
      <w:r w:rsidR="0010147C">
        <w:rPr>
          <w:rFonts w:ascii="Century Gothic" w:hAnsi="Century Gothic"/>
        </w:rPr>
        <w:t xml:space="preserve">my responsibilities </w:t>
      </w:r>
      <w:r w:rsidR="00A1423A">
        <w:rPr>
          <w:rFonts w:ascii="Century Gothic" w:hAnsi="Century Gothic"/>
        </w:rPr>
        <w:t xml:space="preserve">to be managing the company social media pages, curating, </w:t>
      </w:r>
      <w:r w:rsidR="004D20F3">
        <w:rPr>
          <w:rFonts w:ascii="Century Gothic" w:hAnsi="Century Gothic"/>
        </w:rPr>
        <w:t>editing,</w:t>
      </w:r>
      <w:r w:rsidR="00A1423A">
        <w:rPr>
          <w:rFonts w:ascii="Century Gothic" w:hAnsi="Century Gothic"/>
        </w:rPr>
        <w:t xml:space="preserve"> and scheduling posts</w:t>
      </w:r>
      <w:r w:rsidR="00E408CA">
        <w:rPr>
          <w:rFonts w:ascii="Century Gothic" w:hAnsi="Century Gothic"/>
        </w:rPr>
        <w:t xml:space="preserve"> </w:t>
      </w:r>
      <w:r w:rsidR="004572BC">
        <w:rPr>
          <w:rFonts w:ascii="Century Gothic" w:hAnsi="Century Gothic"/>
        </w:rPr>
        <w:t xml:space="preserve">and networking with clients. </w:t>
      </w:r>
      <w:r w:rsidR="00A91AB9">
        <w:rPr>
          <w:rFonts w:ascii="Century Gothic" w:hAnsi="Century Gothic"/>
        </w:rPr>
        <w:t xml:space="preserve">In my first day, I attended an event </w:t>
      </w:r>
      <w:r w:rsidR="001B54BF">
        <w:rPr>
          <w:rFonts w:ascii="Century Gothic" w:hAnsi="Century Gothic"/>
        </w:rPr>
        <w:t xml:space="preserve">(Castell Howell’s Big Food Show) and worked with my placement manager, Amy, to shoot content for one of her clients. During the event, I learned how to use camera and video equipment </w:t>
      </w:r>
      <w:r w:rsidR="000C323E">
        <w:rPr>
          <w:rFonts w:ascii="Century Gothic" w:hAnsi="Century Gothic"/>
        </w:rPr>
        <w:t xml:space="preserve">and edit footage for social media. </w:t>
      </w:r>
    </w:p>
    <w:p w14:paraId="5AC8AE33" w14:textId="6F1E340B" w:rsidR="004D20F3" w:rsidRDefault="00E77667" w:rsidP="004D20F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Following this, Amy </w:t>
      </w:r>
      <w:r w:rsidR="000C323E">
        <w:rPr>
          <w:rFonts w:ascii="Century Gothic" w:hAnsi="Century Gothic"/>
        </w:rPr>
        <w:t xml:space="preserve">arranged a meeting to set me up </w:t>
      </w:r>
      <w:r w:rsidR="00CB26AB">
        <w:rPr>
          <w:rFonts w:ascii="Century Gothic" w:hAnsi="Century Gothic"/>
        </w:rPr>
        <w:t xml:space="preserve">on business accounts and client platforms. The meeting was pushed back over three weeks until I we were able to meet to sign contracts </w:t>
      </w:r>
      <w:r w:rsidR="00410AB4">
        <w:rPr>
          <w:rFonts w:ascii="Century Gothic" w:hAnsi="Century Gothic"/>
        </w:rPr>
        <w:t xml:space="preserve">for my induction into the role of marketing assistant. In the same meeting, I was informed that the company was transitioning into marketing consultancy instead of an agency. </w:t>
      </w:r>
      <w:r w:rsidR="000925B8">
        <w:rPr>
          <w:rFonts w:ascii="Century Gothic" w:hAnsi="Century Gothic"/>
        </w:rPr>
        <w:t xml:space="preserve">This means my responsibilities changed to completing research and designing course packages and materials. Although I completed this work, the company was also undergoing rebranding. </w:t>
      </w:r>
      <w:r w:rsidR="00AC52DF">
        <w:rPr>
          <w:rFonts w:ascii="Century Gothic" w:hAnsi="Century Gothic"/>
        </w:rPr>
        <w:t xml:space="preserve">With limited communication and feedback, I remain unsure whether my work is still relevant. </w:t>
      </w:r>
    </w:p>
    <w:p w14:paraId="28B301BF" w14:textId="47850641" w:rsidR="006340B8" w:rsidRDefault="006340B8" w:rsidP="006C477B">
      <w:pPr>
        <w:rPr>
          <w:rFonts w:ascii="Century Gothic" w:hAnsi="Century Gothic"/>
        </w:rPr>
      </w:pPr>
    </w:p>
    <w:p w14:paraId="3E48B8CD" w14:textId="77777777" w:rsidR="0058353F" w:rsidRDefault="0058353F" w:rsidP="006C477B">
      <w:pPr>
        <w:rPr>
          <w:rFonts w:ascii="Century Gothic" w:hAnsi="Century Gothic"/>
        </w:rPr>
      </w:pPr>
    </w:p>
    <w:p w14:paraId="4FA35B14" w14:textId="77777777" w:rsidR="0058353F" w:rsidRDefault="0058353F" w:rsidP="006C477B">
      <w:pPr>
        <w:rPr>
          <w:rFonts w:ascii="Century Gothic" w:hAnsi="Century Gothic"/>
        </w:rPr>
      </w:pPr>
    </w:p>
    <w:p w14:paraId="31D7FE0B" w14:textId="77777777" w:rsidR="00796634" w:rsidRDefault="00796634" w:rsidP="006C477B">
      <w:pPr>
        <w:rPr>
          <w:rFonts w:ascii="Century Gothic" w:hAnsi="Century Gothic"/>
        </w:rPr>
      </w:pPr>
    </w:p>
    <w:p w14:paraId="31FFCD90" w14:textId="77777777" w:rsidR="00796634" w:rsidRDefault="00796634" w:rsidP="006C477B">
      <w:pPr>
        <w:rPr>
          <w:rFonts w:ascii="Century Gothic" w:hAnsi="Century Gothic"/>
        </w:rPr>
      </w:pPr>
    </w:p>
    <w:p w14:paraId="53D2BEF1" w14:textId="77777777" w:rsidR="0058353F" w:rsidRDefault="0058353F" w:rsidP="006C477B">
      <w:pPr>
        <w:rPr>
          <w:rFonts w:ascii="Century Gothic" w:hAnsi="Century Gothic"/>
        </w:rPr>
      </w:pPr>
    </w:p>
    <w:p w14:paraId="692A388D" w14:textId="77777777" w:rsidR="0058353F" w:rsidRDefault="0058353F" w:rsidP="006C477B">
      <w:pPr>
        <w:rPr>
          <w:rFonts w:ascii="Century Gothic" w:hAnsi="Century Gothic"/>
        </w:rPr>
      </w:pPr>
    </w:p>
    <w:p w14:paraId="08BF8C20" w14:textId="77777777" w:rsidR="0058353F" w:rsidRDefault="0058353F" w:rsidP="006C477B">
      <w:pPr>
        <w:rPr>
          <w:rFonts w:ascii="Century Gothic" w:hAnsi="Century Gothic"/>
        </w:rPr>
      </w:pPr>
    </w:p>
    <w:p w14:paraId="447FD7B5" w14:textId="77777777" w:rsidR="0058353F" w:rsidRDefault="0058353F" w:rsidP="006C477B">
      <w:pPr>
        <w:rPr>
          <w:rFonts w:ascii="Century Gothic" w:hAnsi="Century Gothic"/>
        </w:rPr>
      </w:pPr>
    </w:p>
    <w:p w14:paraId="62A74066" w14:textId="77777777" w:rsidR="00922430" w:rsidRDefault="00922430" w:rsidP="006C477B">
      <w:pPr>
        <w:rPr>
          <w:rFonts w:ascii="Century Gothic" w:hAnsi="Century Gothic"/>
        </w:rPr>
      </w:pPr>
    </w:p>
    <w:p w14:paraId="54A25338" w14:textId="77777777" w:rsidR="00922430" w:rsidRDefault="00922430" w:rsidP="006C477B">
      <w:pPr>
        <w:rPr>
          <w:rFonts w:ascii="Century Gothic" w:hAnsi="Century Gothic"/>
        </w:rPr>
      </w:pPr>
    </w:p>
    <w:p w14:paraId="7869B787" w14:textId="77777777" w:rsidR="0058353F" w:rsidRDefault="0058353F" w:rsidP="006C477B">
      <w:pPr>
        <w:rPr>
          <w:rFonts w:ascii="Century Gothic" w:hAnsi="Century Gothic"/>
        </w:rPr>
      </w:pPr>
    </w:p>
    <w:p w14:paraId="05B2D8E1" w14:textId="77777777" w:rsidR="0058353F" w:rsidRDefault="0058353F" w:rsidP="006C477B">
      <w:pPr>
        <w:rPr>
          <w:rFonts w:ascii="Century Gothic" w:hAnsi="Century Gothic"/>
        </w:rPr>
      </w:pPr>
    </w:p>
    <w:p w14:paraId="656C5A2F" w14:textId="77777777" w:rsidR="009957A6" w:rsidRDefault="009957A6" w:rsidP="006C477B">
      <w:pPr>
        <w:rPr>
          <w:rFonts w:ascii="Century Gothic" w:hAnsi="Century Gothic"/>
        </w:rPr>
      </w:pPr>
    </w:p>
    <w:p w14:paraId="082238E4" w14:textId="77777777" w:rsidR="0058353F" w:rsidRDefault="0058353F" w:rsidP="006C477B">
      <w:pPr>
        <w:rPr>
          <w:rFonts w:ascii="Century Gothic" w:hAnsi="Century Gothic"/>
        </w:rPr>
      </w:pPr>
    </w:p>
    <w:p w14:paraId="216A6E84" w14:textId="2DC6E360" w:rsidR="0058353F" w:rsidRPr="00E919B0" w:rsidRDefault="0058353F" w:rsidP="006C477B">
      <w:pPr>
        <w:rPr>
          <w:rFonts w:ascii="Century Gothic" w:hAnsi="Century Gothic"/>
          <w:sz w:val="28"/>
          <w:szCs w:val="28"/>
          <w:u w:val="single"/>
        </w:rPr>
      </w:pPr>
      <w:r w:rsidRPr="00E919B0">
        <w:rPr>
          <w:rFonts w:ascii="Century Gothic" w:hAnsi="Century Gothic"/>
          <w:sz w:val="28"/>
          <w:szCs w:val="28"/>
          <w:u w:val="single"/>
        </w:rPr>
        <w:lastRenderedPageBreak/>
        <w:t>Feelings</w:t>
      </w:r>
    </w:p>
    <w:p w14:paraId="21ABD10D" w14:textId="05DF585D" w:rsidR="0058353F" w:rsidRDefault="000A6EA4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>Initially I was excited by the opportunity to work with such a successful entrepreneur</w:t>
      </w:r>
      <w:r w:rsidR="00B63B72">
        <w:rPr>
          <w:rFonts w:ascii="Century Gothic" w:hAnsi="Century Gothic"/>
        </w:rPr>
        <w:t xml:space="preserve">, </w:t>
      </w:r>
      <w:r w:rsidR="00FD571B">
        <w:rPr>
          <w:rFonts w:ascii="Century Gothic" w:hAnsi="Century Gothic"/>
        </w:rPr>
        <w:t xml:space="preserve">particularly after </w:t>
      </w:r>
      <w:r w:rsidR="00E36B9E">
        <w:rPr>
          <w:rFonts w:ascii="Century Gothic" w:hAnsi="Century Gothic"/>
        </w:rPr>
        <w:t xml:space="preserve">discussing </w:t>
      </w:r>
      <w:r w:rsidR="00FD571B">
        <w:rPr>
          <w:rFonts w:ascii="Century Gothic" w:hAnsi="Century Gothic"/>
        </w:rPr>
        <w:t xml:space="preserve">my responsibilities. </w:t>
      </w:r>
      <w:r w:rsidR="000742A5">
        <w:rPr>
          <w:rFonts w:ascii="Century Gothic" w:hAnsi="Century Gothic"/>
        </w:rPr>
        <w:t xml:space="preserve">While my first day at the event seemed daunting, it gave me hands-on experience and </w:t>
      </w:r>
      <w:r w:rsidR="00BA284C">
        <w:rPr>
          <w:rFonts w:ascii="Century Gothic" w:hAnsi="Century Gothic"/>
        </w:rPr>
        <w:t xml:space="preserve">increased my confidence in contributing creatively. </w:t>
      </w:r>
      <w:r w:rsidR="003D175B">
        <w:rPr>
          <w:rFonts w:ascii="Century Gothic" w:hAnsi="Century Gothic"/>
        </w:rPr>
        <w:t xml:space="preserve">Learning how to edit content into </w:t>
      </w:r>
      <w:r w:rsidR="004C7D66">
        <w:rPr>
          <w:rFonts w:ascii="Century Gothic" w:hAnsi="Century Gothic"/>
        </w:rPr>
        <w:t xml:space="preserve">short-form </w:t>
      </w:r>
      <w:r w:rsidR="003D175B">
        <w:rPr>
          <w:rFonts w:ascii="Century Gothic" w:hAnsi="Century Gothic"/>
        </w:rPr>
        <w:t xml:space="preserve">video gave me motivation that </w:t>
      </w:r>
      <w:r w:rsidR="00D94267">
        <w:rPr>
          <w:rFonts w:ascii="Century Gothic" w:hAnsi="Century Gothic"/>
        </w:rPr>
        <w:t xml:space="preserve">the skills I was going to learn would be practical in modern day marketing. </w:t>
      </w:r>
    </w:p>
    <w:p w14:paraId="5A3A6EA6" w14:textId="2EA9D152" w:rsidR="000B43AB" w:rsidRDefault="000B43AB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However, after not being able to have any of the content I personally captured and edited, nor being able to post them, I </w:t>
      </w:r>
      <w:bookmarkStart w:id="4" w:name="_Int_zso9plQ7"/>
      <w:r w:rsidR="00F57212">
        <w:rPr>
          <w:rFonts w:ascii="Century Gothic" w:hAnsi="Century Gothic"/>
        </w:rPr>
        <w:t>began</w:t>
      </w:r>
      <w:bookmarkEnd w:id="4"/>
      <w:r w:rsidR="00F57212">
        <w:rPr>
          <w:rFonts w:ascii="Century Gothic" w:hAnsi="Century Gothic"/>
        </w:rPr>
        <w:t xml:space="preserve"> to feel like my </w:t>
      </w:r>
      <w:r w:rsidR="00D34AA5">
        <w:rPr>
          <w:rFonts w:ascii="Century Gothic" w:hAnsi="Century Gothic"/>
        </w:rPr>
        <w:t>skill develop</w:t>
      </w:r>
      <w:r w:rsidR="00BB7220">
        <w:rPr>
          <w:rFonts w:ascii="Century Gothic" w:hAnsi="Century Gothic"/>
        </w:rPr>
        <w:t xml:space="preserve">ment </w:t>
      </w:r>
      <w:bookmarkStart w:id="5" w:name="_Int_tJozvFvL"/>
      <w:r w:rsidR="00BB7220">
        <w:rPr>
          <w:rFonts w:ascii="Century Gothic" w:hAnsi="Century Gothic"/>
        </w:rPr>
        <w:t>was</w:t>
      </w:r>
      <w:r w:rsidR="00F57212">
        <w:rPr>
          <w:rFonts w:ascii="Century Gothic" w:hAnsi="Century Gothic"/>
        </w:rPr>
        <w:t xml:space="preserve"> limited</w:t>
      </w:r>
      <w:bookmarkEnd w:id="5"/>
      <w:r w:rsidR="00F57212">
        <w:rPr>
          <w:rFonts w:ascii="Century Gothic" w:hAnsi="Century Gothic"/>
        </w:rPr>
        <w:t xml:space="preserve">. </w:t>
      </w:r>
      <w:r w:rsidR="00DF6693">
        <w:rPr>
          <w:rFonts w:ascii="Century Gothic" w:hAnsi="Century Gothic"/>
        </w:rPr>
        <w:t xml:space="preserve">My tasks changing to research and course design, felt similar to my </w:t>
      </w:r>
      <w:r w:rsidR="00D0162D">
        <w:rPr>
          <w:rFonts w:ascii="Century Gothic" w:hAnsi="Century Gothic"/>
        </w:rPr>
        <w:t xml:space="preserve">university </w:t>
      </w:r>
      <w:r w:rsidR="00CF2ECB">
        <w:rPr>
          <w:rFonts w:ascii="Century Gothic" w:hAnsi="Century Gothic"/>
        </w:rPr>
        <w:t xml:space="preserve">assignments </w:t>
      </w:r>
      <w:r w:rsidR="00026273">
        <w:rPr>
          <w:rFonts w:ascii="Century Gothic" w:hAnsi="Century Gothic"/>
        </w:rPr>
        <w:t xml:space="preserve">and confirmed to me </w:t>
      </w:r>
      <w:r w:rsidR="00FE7900">
        <w:rPr>
          <w:rFonts w:ascii="Century Gothic" w:hAnsi="Century Gothic"/>
        </w:rPr>
        <w:t xml:space="preserve">early </w:t>
      </w:r>
      <w:r w:rsidR="00026273">
        <w:rPr>
          <w:rFonts w:ascii="Century Gothic" w:hAnsi="Century Gothic"/>
        </w:rPr>
        <w:t xml:space="preserve">that I was not going to get the experience I had hoped for. </w:t>
      </w:r>
      <w:r w:rsidR="006E439A">
        <w:rPr>
          <w:rFonts w:ascii="Century Gothic" w:hAnsi="Century Gothic"/>
        </w:rPr>
        <w:t>When communication and feedback became</w:t>
      </w:r>
      <w:r w:rsidR="00A02E34">
        <w:rPr>
          <w:rFonts w:ascii="Century Gothic" w:hAnsi="Century Gothic"/>
        </w:rPr>
        <w:t xml:space="preserve"> infrequent</w:t>
      </w:r>
      <w:r w:rsidR="006E439A">
        <w:rPr>
          <w:rFonts w:ascii="Century Gothic" w:hAnsi="Century Gothic"/>
        </w:rPr>
        <w:t>, I lost all motivation</w:t>
      </w:r>
      <w:r w:rsidR="00CC72CF">
        <w:rPr>
          <w:rFonts w:ascii="Century Gothic" w:hAnsi="Century Gothic"/>
        </w:rPr>
        <w:t xml:space="preserve"> and considered just completing my </w:t>
      </w:r>
      <w:r w:rsidR="00522A0C">
        <w:rPr>
          <w:rFonts w:ascii="Century Gothic" w:hAnsi="Century Gothic"/>
        </w:rPr>
        <w:t>university work instead. However, I stuck out my hours and was proud of the amount and standard of work I had completed</w:t>
      </w:r>
      <w:r w:rsidR="00B66523">
        <w:rPr>
          <w:rFonts w:ascii="Century Gothic" w:hAnsi="Century Gothic"/>
        </w:rPr>
        <w:t xml:space="preserve">. I managed to </w:t>
      </w:r>
      <w:bookmarkStart w:id="6" w:name="_Int_ZxuRBhB4"/>
      <w:r w:rsidR="00B66523">
        <w:rPr>
          <w:rFonts w:ascii="Century Gothic" w:hAnsi="Century Gothic"/>
        </w:rPr>
        <w:t>maintain</w:t>
      </w:r>
      <w:bookmarkEnd w:id="6"/>
      <w:r w:rsidR="00B66523">
        <w:rPr>
          <w:rFonts w:ascii="Century Gothic" w:hAnsi="Century Gothic"/>
        </w:rPr>
        <w:t xml:space="preserve"> a professional relationship with</w:t>
      </w:r>
      <w:r w:rsidR="00486CB2">
        <w:rPr>
          <w:rFonts w:ascii="Century Gothic" w:hAnsi="Century Gothic"/>
        </w:rPr>
        <w:t xml:space="preserve"> Amy. However, </w:t>
      </w:r>
      <w:r w:rsidR="007035D2">
        <w:rPr>
          <w:rFonts w:ascii="Century Gothic" w:hAnsi="Century Gothic"/>
        </w:rPr>
        <w:t>my work and placement in general felt insignificant</w:t>
      </w:r>
      <w:r w:rsidR="006C5DA2">
        <w:rPr>
          <w:rFonts w:ascii="Century Gothic" w:hAnsi="Century Gothic"/>
        </w:rPr>
        <w:t xml:space="preserve"> with the business rebranding. </w:t>
      </w:r>
    </w:p>
    <w:p w14:paraId="244BC3AA" w14:textId="77777777" w:rsidR="00614826" w:rsidRDefault="00614826" w:rsidP="006C477B">
      <w:pPr>
        <w:rPr>
          <w:rFonts w:ascii="Century Gothic" w:hAnsi="Century Gothic"/>
        </w:rPr>
      </w:pPr>
    </w:p>
    <w:p w14:paraId="0EC49B95" w14:textId="77777777" w:rsidR="00614826" w:rsidRDefault="00614826" w:rsidP="006C477B">
      <w:pPr>
        <w:rPr>
          <w:rFonts w:ascii="Century Gothic" w:hAnsi="Century Gothic"/>
        </w:rPr>
      </w:pPr>
    </w:p>
    <w:p w14:paraId="10354D25" w14:textId="77777777" w:rsidR="00614826" w:rsidRDefault="00614826" w:rsidP="006C477B">
      <w:pPr>
        <w:rPr>
          <w:rFonts w:ascii="Century Gothic" w:hAnsi="Century Gothic"/>
        </w:rPr>
      </w:pPr>
    </w:p>
    <w:p w14:paraId="2CE7E1D9" w14:textId="77777777" w:rsidR="00614826" w:rsidRDefault="00614826" w:rsidP="006C477B">
      <w:pPr>
        <w:rPr>
          <w:rFonts w:ascii="Century Gothic" w:hAnsi="Century Gothic"/>
        </w:rPr>
      </w:pPr>
    </w:p>
    <w:p w14:paraId="03F13EA4" w14:textId="77777777" w:rsidR="00614826" w:rsidRDefault="00614826" w:rsidP="006C477B">
      <w:pPr>
        <w:rPr>
          <w:rFonts w:ascii="Century Gothic" w:hAnsi="Century Gothic"/>
        </w:rPr>
      </w:pPr>
    </w:p>
    <w:p w14:paraId="75BDBEF8" w14:textId="77777777" w:rsidR="00614826" w:rsidRDefault="00614826" w:rsidP="006C477B">
      <w:pPr>
        <w:rPr>
          <w:rFonts w:ascii="Century Gothic" w:hAnsi="Century Gothic"/>
        </w:rPr>
      </w:pPr>
    </w:p>
    <w:p w14:paraId="37E1C460" w14:textId="77777777" w:rsidR="00614826" w:rsidRDefault="00614826" w:rsidP="006C477B">
      <w:pPr>
        <w:rPr>
          <w:rFonts w:ascii="Century Gothic" w:hAnsi="Century Gothic"/>
        </w:rPr>
      </w:pPr>
    </w:p>
    <w:p w14:paraId="4A47BE81" w14:textId="77777777" w:rsidR="00614826" w:rsidRDefault="00614826" w:rsidP="006C477B">
      <w:pPr>
        <w:rPr>
          <w:rFonts w:ascii="Century Gothic" w:hAnsi="Century Gothic"/>
        </w:rPr>
      </w:pPr>
    </w:p>
    <w:p w14:paraId="483B2F94" w14:textId="77777777" w:rsidR="00614826" w:rsidRDefault="00614826" w:rsidP="006C477B">
      <w:pPr>
        <w:rPr>
          <w:rFonts w:ascii="Century Gothic" w:hAnsi="Century Gothic"/>
        </w:rPr>
      </w:pPr>
    </w:p>
    <w:p w14:paraId="2579A24F" w14:textId="77777777" w:rsidR="00614826" w:rsidRDefault="00614826" w:rsidP="006C477B">
      <w:pPr>
        <w:rPr>
          <w:rFonts w:ascii="Century Gothic" w:hAnsi="Century Gothic"/>
        </w:rPr>
      </w:pPr>
    </w:p>
    <w:p w14:paraId="2E93E405" w14:textId="77777777" w:rsidR="00614826" w:rsidRDefault="00614826" w:rsidP="006C477B">
      <w:pPr>
        <w:rPr>
          <w:rFonts w:ascii="Century Gothic" w:hAnsi="Century Gothic"/>
        </w:rPr>
      </w:pPr>
    </w:p>
    <w:p w14:paraId="512D587A" w14:textId="77777777" w:rsidR="00614826" w:rsidRDefault="00614826" w:rsidP="006C477B">
      <w:pPr>
        <w:rPr>
          <w:rFonts w:ascii="Century Gothic" w:hAnsi="Century Gothic"/>
        </w:rPr>
      </w:pPr>
    </w:p>
    <w:p w14:paraId="1F518B37" w14:textId="77777777" w:rsidR="0087065C" w:rsidRDefault="0087065C" w:rsidP="006C477B">
      <w:pPr>
        <w:rPr>
          <w:rFonts w:ascii="Century Gothic" w:hAnsi="Century Gothic"/>
        </w:rPr>
      </w:pPr>
    </w:p>
    <w:p w14:paraId="12EF3EC5" w14:textId="77777777" w:rsidR="00614826" w:rsidRDefault="00614826" w:rsidP="006C477B">
      <w:pPr>
        <w:rPr>
          <w:rFonts w:ascii="Century Gothic" w:hAnsi="Century Gothic"/>
        </w:rPr>
      </w:pPr>
    </w:p>
    <w:p w14:paraId="0578F1A5" w14:textId="77777777" w:rsidR="006C5DA2" w:rsidRDefault="006C5DA2" w:rsidP="006C477B">
      <w:pPr>
        <w:rPr>
          <w:rFonts w:ascii="Century Gothic" w:hAnsi="Century Gothic"/>
        </w:rPr>
      </w:pPr>
    </w:p>
    <w:p w14:paraId="6E1C99EE" w14:textId="5B5D72ED" w:rsidR="00614826" w:rsidRPr="00E919B0" w:rsidRDefault="00614826" w:rsidP="006C477B">
      <w:pPr>
        <w:rPr>
          <w:rFonts w:ascii="Century Gothic" w:hAnsi="Century Gothic"/>
          <w:sz w:val="28"/>
          <w:szCs w:val="28"/>
          <w:u w:val="single"/>
        </w:rPr>
      </w:pPr>
      <w:r w:rsidRPr="00E919B0">
        <w:rPr>
          <w:rFonts w:ascii="Century Gothic" w:hAnsi="Century Gothic"/>
          <w:sz w:val="28"/>
          <w:szCs w:val="28"/>
          <w:u w:val="single"/>
        </w:rPr>
        <w:lastRenderedPageBreak/>
        <w:t>Evaluation</w:t>
      </w:r>
    </w:p>
    <w:p w14:paraId="0C5FFF76" w14:textId="2144B25E" w:rsidR="00FC72EE" w:rsidRDefault="00FC72EE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This </w:t>
      </w:r>
      <w:r w:rsidR="009B5F04">
        <w:rPr>
          <w:rFonts w:ascii="Century Gothic" w:hAnsi="Century Gothic"/>
        </w:rPr>
        <w:t>experience</w:t>
      </w:r>
      <w:r>
        <w:rPr>
          <w:rFonts w:ascii="Century Gothic" w:hAnsi="Century Gothic"/>
        </w:rPr>
        <w:t xml:space="preserve"> presented both opportunities and challenges, ultimately contributing to valuable skill development.</w:t>
      </w:r>
      <w:r w:rsidR="005F2DA0">
        <w:rPr>
          <w:rFonts w:ascii="Century Gothic" w:hAnsi="Century Gothic"/>
        </w:rPr>
        <w:t xml:space="preserve"> I gained practical experience through attending</w:t>
      </w:r>
      <w:r w:rsidR="00936FB8">
        <w:rPr>
          <w:rFonts w:ascii="Century Gothic" w:hAnsi="Century Gothic"/>
        </w:rPr>
        <w:t xml:space="preserve"> an event, developing basic editing skills, and understanding the importance of maintaining strong </w:t>
      </w:r>
      <w:r w:rsidR="00A51959">
        <w:rPr>
          <w:rFonts w:ascii="Century Gothic" w:hAnsi="Century Gothic"/>
        </w:rPr>
        <w:t>client relationships</w:t>
      </w:r>
      <w:r w:rsidR="006C23C5">
        <w:rPr>
          <w:rFonts w:ascii="Century Gothic" w:hAnsi="Century Gothic"/>
        </w:rPr>
        <w:t xml:space="preserve">, which increased my confidence in </w:t>
      </w:r>
      <w:r w:rsidR="00E61E7F">
        <w:rPr>
          <w:rFonts w:ascii="Century Gothic" w:hAnsi="Century Gothic"/>
        </w:rPr>
        <w:t xml:space="preserve">entering professional roles. I also </w:t>
      </w:r>
      <w:r w:rsidR="00F22993">
        <w:rPr>
          <w:rFonts w:ascii="Century Gothic" w:hAnsi="Century Gothic"/>
        </w:rPr>
        <w:t>enhanced my creativity and organisation skills during my course creation task</w:t>
      </w:r>
      <w:r w:rsidR="00472330">
        <w:rPr>
          <w:rFonts w:ascii="Century Gothic" w:hAnsi="Century Gothic"/>
        </w:rPr>
        <w:t xml:space="preserve">s, </w:t>
      </w:r>
      <w:r w:rsidR="004013C5">
        <w:rPr>
          <w:rFonts w:ascii="Century Gothic" w:hAnsi="Century Gothic"/>
        </w:rPr>
        <w:t xml:space="preserve">developing </w:t>
      </w:r>
      <w:r w:rsidR="00DD6E79">
        <w:rPr>
          <w:rFonts w:ascii="Century Gothic" w:hAnsi="Century Gothic"/>
        </w:rPr>
        <w:t xml:space="preserve">the </w:t>
      </w:r>
      <w:r w:rsidR="00345E1B">
        <w:rPr>
          <w:rFonts w:ascii="Century Gothic" w:hAnsi="Century Gothic"/>
        </w:rPr>
        <w:t>ability to manage</w:t>
      </w:r>
      <w:r w:rsidR="00DD6E79">
        <w:rPr>
          <w:rFonts w:ascii="Century Gothic" w:hAnsi="Century Gothic"/>
        </w:rPr>
        <w:t xml:space="preserve"> independent workloads. </w:t>
      </w:r>
    </w:p>
    <w:p w14:paraId="700F3F03" w14:textId="17896D5D" w:rsidR="00DD6E79" w:rsidRDefault="00DD6E79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Although there were limitations in completing the full content lifecycle and receiving consistent feedback, this </w:t>
      </w:r>
      <w:r w:rsidR="00DD0EC2">
        <w:rPr>
          <w:rFonts w:ascii="Century Gothic" w:hAnsi="Century Gothic"/>
        </w:rPr>
        <w:t xml:space="preserve">encouraged a more self-reliant and proactive approach within my work. At times, communication felt limited, and I was uncertain whether </w:t>
      </w:r>
      <w:r w:rsidR="00C537B3">
        <w:rPr>
          <w:rFonts w:ascii="Century Gothic" w:hAnsi="Century Gothic"/>
        </w:rPr>
        <w:t xml:space="preserve">my work fully aligned with business needs. However, this taught me to remain professional, composed and focused on </w:t>
      </w:r>
      <w:r w:rsidR="00374073">
        <w:rPr>
          <w:rFonts w:ascii="Century Gothic" w:hAnsi="Century Gothic"/>
        </w:rPr>
        <w:t>task delivery</w:t>
      </w:r>
      <w:r w:rsidR="004E7EA5">
        <w:rPr>
          <w:rFonts w:ascii="Century Gothic" w:hAnsi="Century Gothic"/>
        </w:rPr>
        <w:t xml:space="preserve">, </w:t>
      </w:r>
      <w:r w:rsidR="002044A8">
        <w:rPr>
          <w:rFonts w:ascii="Century Gothic" w:hAnsi="Century Gothic"/>
        </w:rPr>
        <w:t xml:space="preserve">even when faced with unclear responses. Rather than reacting negatively, I demonstrated resilience by continuing to complete tasks to a high standard. </w:t>
      </w:r>
    </w:p>
    <w:p w14:paraId="5E69BEC3" w14:textId="341B96EB" w:rsidR="003D6442" w:rsidRDefault="002044A8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This </w:t>
      </w:r>
      <w:r w:rsidR="009B5F04">
        <w:rPr>
          <w:rFonts w:ascii="Century Gothic" w:hAnsi="Century Gothic"/>
        </w:rPr>
        <w:t>experience</w:t>
      </w:r>
      <w:r>
        <w:rPr>
          <w:rFonts w:ascii="Century Gothic" w:hAnsi="Century Gothic"/>
        </w:rPr>
        <w:t xml:space="preserve"> strengthened my motivation, determination and ability to manage workplace challenges constructively. While the role </w:t>
      </w:r>
      <w:r w:rsidR="00F01EC6">
        <w:rPr>
          <w:rFonts w:ascii="Century Gothic" w:hAnsi="Century Gothic"/>
        </w:rPr>
        <w:t xml:space="preserve">differed from initial expectations, I still developed transferable skills such as adaptability, professionalism and independent working, all of which are valuable for future employment opportunities. </w:t>
      </w:r>
    </w:p>
    <w:p w14:paraId="2FF6D3E3" w14:textId="77777777" w:rsidR="003D6442" w:rsidRDefault="003D6442" w:rsidP="006C477B">
      <w:pPr>
        <w:rPr>
          <w:rFonts w:ascii="Century Gothic" w:hAnsi="Century Gothic"/>
        </w:rPr>
      </w:pPr>
    </w:p>
    <w:p w14:paraId="3F46F747" w14:textId="77777777" w:rsidR="003D6442" w:rsidRDefault="003D6442" w:rsidP="006C477B">
      <w:pPr>
        <w:rPr>
          <w:rFonts w:ascii="Century Gothic" w:hAnsi="Century Gothic"/>
        </w:rPr>
      </w:pPr>
    </w:p>
    <w:p w14:paraId="489F6F6F" w14:textId="77777777" w:rsidR="003D6442" w:rsidRDefault="003D6442" w:rsidP="006C477B">
      <w:pPr>
        <w:rPr>
          <w:rFonts w:ascii="Century Gothic" w:hAnsi="Century Gothic"/>
        </w:rPr>
      </w:pPr>
    </w:p>
    <w:p w14:paraId="5E61064D" w14:textId="77777777" w:rsidR="003D6442" w:rsidRDefault="003D6442" w:rsidP="006C477B">
      <w:pPr>
        <w:rPr>
          <w:rFonts w:ascii="Century Gothic" w:hAnsi="Century Gothic"/>
        </w:rPr>
      </w:pPr>
    </w:p>
    <w:p w14:paraId="4A9FE457" w14:textId="77777777" w:rsidR="003D6442" w:rsidRDefault="003D6442" w:rsidP="006C477B">
      <w:pPr>
        <w:rPr>
          <w:rFonts w:ascii="Century Gothic" w:hAnsi="Century Gothic"/>
        </w:rPr>
      </w:pPr>
    </w:p>
    <w:p w14:paraId="0D096014" w14:textId="77777777" w:rsidR="003D6442" w:rsidRDefault="003D6442" w:rsidP="006C477B">
      <w:pPr>
        <w:rPr>
          <w:rFonts w:ascii="Century Gothic" w:hAnsi="Century Gothic"/>
        </w:rPr>
      </w:pPr>
    </w:p>
    <w:p w14:paraId="0B042607" w14:textId="77777777" w:rsidR="003D6442" w:rsidRPr="00C801F4" w:rsidRDefault="003D6442" w:rsidP="006C477B">
      <w:pPr>
        <w:rPr>
          <w:rFonts w:ascii="Century Gothic" w:hAnsi="Century Gothic"/>
        </w:rPr>
      </w:pPr>
    </w:p>
    <w:p w14:paraId="287864FC" w14:textId="77777777" w:rsidR="0058353F" w:rsidRPr="0058353F" w:rsidRDefault="0058353F" w:rsidP="006C477B">
      <w:pPr>
        <w:rPr>
          <w:rFonts w:ascii="Century Gothic" w:hAnsi="Century Gothic"/>
          <w:sz w:val="28"/>
          <w:szCs w:val="28"/>
        </w:rPr>
      </w:pPr>
    </w:p>
    <w:p w14:paraId="129F8A5C" w14:textId="77777777" w:rsidR="005C5E9C" w:rsidRDefault="005C5E9C" w:rsidP="006C477B">
      <w:pPr>
        <w:rPr>
          <w:rFonts w:ascii="Century Gothic" w:hAnsi="Century Gothic"/>
          <w:sz w:val="28"/>
          <w:szCs w:val="28"/>
        </w:rPr>
      </w:pPr>
    </w:p>
    <w:p w14:paraId="3FEE7424" w14:textId="77777777" w:rsidR="005C5E9C" w:rsidRDefault="005C5E9C" w:rsidP="006C477B">
      <w:pPr>
        <w:rPr>
          <w:rFonts w:ascii="Century Gothic" w:hAnsi="Century Gothic"/>
          <w:sz w:val="28"/>
          <w:szCs w:val="28"/>
        </w:rPr>
      </w:pPr>
    </w:p>
    <w:p w14:paraId="70491E62" w14:textId="77777777" w:rsidR="005C5E9C" w:rsidRDefault="005C5E9C" w:rsidP="006C477B">
      <w:pPr>
        <w:rPr>
          <w:rFonts w:ascii="Century Gothic" w:hAnsi="Century Gothic"/>
          <w:sz w:val="28"/>
          <w:szCs w:val="28"/>
        </w:rPr>
      </w:pPr>
    </w:p>
    <w:p w14:paraId="28DAD78D" w14:textId="77777777" w:rsidR="00B663D2" w:rsidRDefault="00B663D2" w:rsidP="006C477B">
      <w:pPr>
        <w:rPr>
          <w:rFonts w:ascii="Century Gothic" w:hAnsi="Century Gothic"/>
          <w:sz w:val="28"/>
          <w:szCs w:val="28"/>
        </w:rPr>
      </w:pPr>
    </w:p>
    <w:p w14:paraId="0AFE661D" w14:textId="4B566F05" w:rsidR="00B663D2" w:rsidRPr="00E919B0" w:rsidRDefault="00B17498" w:rsidP="006C477B">
      <w:pPr>
        <w:rPr>
          <w:rFonts w:ascii="Century Gothic" w:hAnsi="Century Gothic"/>
          <w:sz w:val="28"/>
          <w:szCs w:val="28"/>
          <w:u w:val="single"/>
        </w:rPr>
      </w:pPr>
      <w:r w:rsidRPr="00E919B0">
        <w:rPr>
          <w:rFonts w:ascii="Century Gothic" w:hAnsi="Century Gothic"/>
          <w:sz w:val="28"/>
          <w:szCs w:val="28"/>
          <w:u w:val="single"/>
        </w:rPr>
        <w:lastRenderedPageBreak/>
        <w:t>Analysis</w:t>
      </w:r>
    </w:p>
    <w:p w14:paraId="61DC3414" w14:textId="37965A64" w:rsidR="008E1688" w:rsidRDefault="00B17498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Kolb’s experimental learning theory highlights that </w:t>
      </w:r>
      <w:r w:rsidR="00192845">
        <w:rPr>
          <w:rFonts w:ascii="Century Gothic" w:hAnsi="Century Gothic"/>
        </w:rPr>
        <w:t>learning occurs through experience and reflection. While</w:t>
      </w:r>
      <w:r w:rsidR="008E1688">
        <w:rPr>
          <w:rFonts w:ascii="Century Gothic" w:hAnsi="Century Gothic"/>
        </w:rPr>
        <w:t xml:space="preserve"> opportunities </w:t>
      </w:r>
      <w:r w:rsidR="004D7151">
        <w:rPr>
          <w:rFonts w:ascii="Century Gothic" w:hAnsi="Century Gothic"/>
        </w:rPr>
        <w:t xml:space="preserve">for active </w:t>
      </w:r>
      <w:r w:rsidR="00AB3BA3">
        <w:rPr>
          <w:rFonts w:ascii="Century Gothic" w:hAnsi="Century Gothic"/>
        </w:rPr>
        <w:t>experimentation</w:t>
      </w:r>
      <w:r w:rsidR="004D7151">
        <w:rPr>
          <w:rFonts w:ascii="Century Gothic" w:hAnsi="Century Gothic"/>
        </w:rPr>
        <w:t xml:space="preserve"> and feedback were limited, I was still able to engage in i</w:t>
      </w:r>
      <w:r w:rsidR="00C31810">
        <w:rPr>
          <w:rFonts w:ascii="Century Gothic" w:hAnsi="Century Gothic"/>
        </w:rPr>
        <w:t>nitial content creation and apply learning through course design tasks</w:t>
      </w:r>
      <w:r w:rsidR="00AB3BA3">
        <w:rPr>
          <w:rFonts w:ascii="Century Gothic" w:hAnsi="Century Gothic"/>
        </w:rPr>
        <w:t xml:space="preserve"> </w:t>
      </w:r>
      <w:r w:rsidR="00AB3BA3">
        <w:rPr>
          <w:rFonts w:ascii="Century Gothic" w:hAnsi="Century Gothic"/>
        </w:rPr>
        <w:t>(Morris, 2020)</w:t>
      </w:r>
      <w:r w:rsidR="00C31810">
        <w:rPr>
          <w:rFonts w:ascii="Century Gothic" w:hAnsi="Century Gothic"/>
        </w:rPr>
        <w:t xml:space="preserve">. This required independent reflection </w:t>
      </w:r>
      <w:r w:rsidR="00036B2C">
        <w:rPr>
          <w:rFonts w:ascii="Century Gothic" w:hAnsi="Century Gothic"/>
        </w:rPr>
        <w:t xml:space="preserve">and adaptation, which supported the development </w:t>
      </w:r>
      <w:r w:rsidR="00BF0EEA">
        <w:rPr>
          <w:rFonts w:ascii="Century Gothic" w:hAnsi="Century Gothic"/>
        </w:rPr>
        <w:t xml:space="preserve">of my </w:t>
      </w:r>
      <w:r w:rsidR="007C2E79">
        <w:rPr>
          <w:rFonts w:ascii="Century Gothic" w:hAnsi="Century Gothic"/>
        </w:rPr>
        <w:t xml:space="preserve">self-directed learning skills. Although the full learning cycle </w:t>
      </w:r>
      <w:bookmarkStart w:id="7" w:name="_Int_OmWUTS8f"/>
      <w:r w:rsidR="007C2E79">
        <w:rPr>
          <w:rFonts w:ascii="Century Gothic" w:hAnsi="Century Gothic"/>
        </w:rPr>
        <w:t xml:space="preserve">was not consistently </w:t>
      </w:r>
      <w:r w:rsidR="004260AD">
        <w:rPr>
          <w:rFonts w:ascii="Century Gothic" w:hAnsi="Century Gothic"/>
        </w:rPr>
        <w:t>achieved</w:t>
      </w:r>
      <w:bookmarkEnd w:id="7"/>
      <w:r w:rsidR="004260AD">
        <w:rPr>
          <w:rFonts w:ascii="Century Gothic" w:hAnsi="Century Gothic"/>
        </w:rPr>
        <w:t xml:space="preserve">, </w:t>
      </w:r>
      <w:r w:rsidR="00F7706D">
        <w:rPr>
          <w:rFonts w:ascii="Century Gothic" w:hAnsi="Century Gothic"/>
        </w:rPr>
        <w:t xml:space="preserve">the </w:t>
      </w:r>
      <w:r w:rsidR="00AB3BA3">
        <w:rPr>
          <w:rFonts w:ascii="Century Gothic" w:hAnsi="Century Gothic"/>
        </w:rPr>
        <w:t>experience</w:t>
      </w:r>
      <w:r w:rsidR="00F7706D">
        <w:rPr>
          <w:rFonts w:ascii="Century Gothic" w:hAnsi="Century Gothic"/>
        </w:rPr>
        <w:t xml:space="preserve"> still contributed to my ab</w:t>
      </w:r>
      <w:r w:rsidR="00EF346A">
        <w:rPr>
          <w:rFonts w:ascii="Century Gothic" w:hAnsi="Century Gothic"/>
        </w:rPr>
        <w:t>ility to manage tasks autonomously and apply knowledge in practice</w:t>
      </w:r>
      <w:r w:rsidR="00AB3BA3">
        <w:rPr>
          <w:rFonts w:ascii="Century Gothic" w:hAnsi="Century Gothic"/>
        </w:rPr>
        <w:t xml:space="preserve">. </w:t>
      </w:r>
    </w:p>
    <w:p w14:paraId="0CC3402F" w14:textId="53A8F001" w:rsidR="00B66503" w:rsidRDefault="00D1368C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="00774AE2">
        <w:rPr>
          <w:rFonts w:ascii="Century Gothic" w:hAnsi="Century Gothic"/>
        </w:rPr>
        <w:t xml:space="preserve">mployability skills theory </w:t>
      </w:r>
      <w:r w:rsidR="00395C02">
        <w:rPr>
          <w:rFonts w:ascii="Century Gothic" w:hAnsi="Century Gothic"/>
        </w:rPr>
        <w:t xml:space="preserve">emphasises the importance of workplace </w:t>
      </w:r>
      <w:r w:rsidR="00B01962">
        <w:rPr>
          <w:rFonts w:ascii="Century Gothic" w:hAnsi="Century Gothic"/>
        </w:rPr>
        <w:t xml:space="preserve">experience </w:t>
      </w:r>
      <w:r w:rsidR="00EF3413">
        <w:rPr>
          <w:rFonts w:ascii="Century Gothic" w:hAnsi="Century Gothic"/>
        </w:rPr>
        <w:t>in</w:t>
      </w:r>
      <w:r w:rsidR="00B01962">
        <w:rPr>
          <w:rFonts w:ascii="Century Gothic" w:hAnsi="Century Gothic"/>
        </w:rPr>
        <w:t xml:space="preserve"> </w:t>
      </w:r>
      <w:r w:rsidR="00395C02">
        <w:rPr>
          <w:rFonts w:ascii="Century Gothic" w:hAnsi="Century Gothic"/>
        </w:rPr>
        <w:t>developing transferable skills</w:t>
      </w:r>
      <w:r w:rsidR="008A203A">
        <w:rPr>
          <w:rFonts w:ascii="Century Gothic" w:hAnsi="Century Gothic"/>
        </w:rPr>
        <w:t xml:space="preserve"> (Metilda </w:t>
      </w:r>
      <w:r w:rsidR="00471D17">
        <w:rPr>
          <w:rFonts w:ascii="Century Gothic" w:hAnsi="Century Gothic"/>
        </w:rPr>
        <w:t>&amp; P.C, 2016)</w:t>
      </w:r>
      <w:r w:rsidR="00D651FD">
        <w:rPr>
          <w:rFonts w:ascii="Century Gothic" w:hAnsi="Century Gothic"/>
        </w:rPr>
        <w:t xml:space="preserve">. </w:t>
      </w:r>
      <w:r w:rsidR="00EF3413">
        <w:rPr>
          <w:rFonts w:ascii="Century Gothic" w:hAnsi="Century Gothic"/>
        </w:rPr>
        <w:t xml:space="preserve">Throughout the placement, I strengthened key skills such as independence, research, organisation </w:t>
      </w:r>
      <w:r w:rsidR="009E5024">
        <w:rPr>
          <w:rFonts w:ascii="Century Gothic" w:hAnsi="Century Gothic"/>
        </w:rPr>
        <w:t>and professionalism. While opportunities for collaborative marketing ta</w:t>
      </w:r>
      <w:r w:rsidR="00902EEC">
        <w:rPr>
          <w:rFonts w:ascii="Century Gothic" w:hAnsi="Century Gothic"/>
        </w:rPr>
        <w:t xml:space="preserve">sks were limited, </w:t>
      </w:r>
      <w:r w:rsidR="00A47266">
        <w:rPr>
          <w:rFonts w:ascii="Century Gothic" w:hAnsi="Century Gothic"/>
        </w:rPr>
        <w:t>the</w:t>
      </w:r>
      <w:r w:rsidR="00902EEC">
        <w:rPr>
          <w:rFonts w:ascii="Century Gothic" w:hAnsi="Century Gothic"/>
        </w:rPr>
        <w:t xml:space="preserve"> shift in responsibilities encouraged adaptability </w:t>
      </w:r>
      <w:r w:rsidR="00A47266">
        <w:rPr>
          <w:rFonts w:ascii="Century Gothic" w:hAnsi="Century Gothic"/>
        </w:rPr>
        <w:t>and resilience, particularly in motivation loss</w:t>
      </w:r>
      <w:r w:rsidR="00ED715F">
        <w:rPr>
          <w:rFonts w:ascii="Century Gothic" w:hAnsi="Century Gothic"/>
        </w:rPr>
        <w:t xml:space="preserve">. This demonstrated the value of flexible skill development in </w:t>
      </w:r>
      <w:r w:rsidR="00471D17">
        <w:rPr>
          <w:rFonts w:ascii="Century Gothic" w:hAnsi="Century Gothic"/>
        </w:rPr>
        <w:t>meaningful learning outcomes</w:t>
      </w:r>
      <w:r w:rsidR="00ED715F">
        <w:rPr>
          <w:rFonts w:ascii="Century Gothic" w:hAnsi="Century Gothic"/>
        </w:rPr>
        <w:t xml:space="preserve">. </w:t>
      </w:r>
    </w:p>
    <w:p w14:paraId="67674206" w14:textId="122C5ACE" w:rsidR="00A548F9" w:rsidRDefault="00D1368C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>T</w:t>
      </w:r>
      <w:r w:rsidR="002C6271">
        <w:rPr>
          <w:rFonts w:ascii="Century Gothic" w:hAnsi="Century Gothic"/>
        </w:rPr>
        <w:t xml:space="preserve">he reflective practice theory </w:t>
      </w:r>
      <w:r w:rsidR="00047431">
        <w:rPr>
          <w:rFonts w:ascii="Century Gothic" w:hAnsi="Century Gothic"/>
        </w:rPr>
        <w:t xml:space="preserve">(Donald </w:t>
      </w:r>
      <w:proofErr w:type="spellStart"/>
      <w:r w:rsidR="00047431">
        <w:rPr>
          <w:rFonts w:ascii="Century Gothic" w:hAnsi="Century Gothic"/>
        </w:rPr>
        <w:t>Schön</w:t>
      </w:r>
      <w:proofErr w:type="spellEnd"/>
      <w:r w:rsidR="00047431">
        <w:rPr>
          <w:rFonts w:ascii="Century Gothic" w:hAnsi="Century Gothic"/>
        </w:rPr>
        <w:t xml:space="preserve">) </w:t>
      </w:r>
      <w:r w:rsidR="002C6271">
        <w:rPr>
          <w:rFonts w:ascii="Century Gothic" w:hAnsi="Century Gothic"/>
        </w:rPr>
        <w:t xml:space="preserve">suggests that feedback is </w:t>
      </w:r>
      <w:r w:rsidR="008B3685">
        <w:rPr>
          <w:rFonts w:ascii="Century Gothic" w:hAnsi="Century Gothic"/>
        </w:rPr>
        <w:t>essential</w:t>
      </w:r>
      <w:r w:rsidR="002C6271">
        <w:rPr>
          <w:rFonts w:ascii="Century Gothic" w:hAnsi="Century Gothic"/>
        </w:rPr>
        <w:t xml:space="preserve"> for professional development. </w:t>
      </w:r>
      <w:r w:rsidR="00910299">
        <w:rPr>
          <w:rFonts w:ascii="Century Gothic" w:hAnsi="Century Gothic"/>
        </w:rPr>
        <w:t xml:space="preserve">Although </w:t>
      </w:r>
      <w:r w:rsidR="00B20FF6">
        <w:rPr>
          <w:rFonts w:ascii="Century Gothic" w:hAnsi="Century Gothic"/>
        </w:rPr>
        <w:t>feedback was limited, this prompted greater self-</w:t>
      </w:r>
      <w:r w:rsidR="00F22067">
        <w:rPr>
          <w:rFonts w:ascii="Century Gothic" w:hAnsi="Century Gothic"/>
        </w:rPr>
        <w:t xml:space="preserve">evaluation </w:t>
      </w:r>
      <w:r w:rsidR="00641CD9">
        <w:rPr>
          <w:rFonts w:ascii="Century Gothic" w:hAnsi="Century Gothic"/>
        </w:rPr>
        <w:t xml:space="preserve">and personal reflection, supporting the development </w:t>
      </w:r>
      <w:r w:rsidR="00C54557">
        <w:rPr>
          <w:rFonts w:ascii="Century Gothic" w:hAnsi="Century Gothic"/>
        </w:rPr>
        <w:t xml:space="preserve">of independent judgement. This aligns </w:t>
      </w:r>
      <w:r w:rsidR="00685C81">
        <w:rPr>
          <w:rFonts w:ascii="Century Gothic" w:hAnsi="Century Gothic"/>
        </w:rPr>
        <w:t xml:space="preserve">with research highlighting that while supervision </w:t>
      </w:r>
      <w:r w:rsidR="000510F4">
        <w:rPr>
          <w:rFonts w:ascii="Century Gothic" w:hAnsi="Century Gothic"/>
        </w:rPr>
        <w:t xml:space="preserve">enhances </w:t>
      </w:r>
      <w:r w:rsidR="00A548F9">
        <w:rPr>
          <w:rFonts w:ascii="Century Gothic" w:hAnsi="Century Gothic"/>
        </w:rPr>
        <w:t>placements</w:t>
      </w:r>
      <w:r w:rsidR="001D1002">
        <w:rPr>
          <w:rFonts w:ascii="Century Gothic" w:hAnsi="Century Gothic"/>
        </w:rPr>
        <w:t xml:space="preserve">, self-reflection </w:t>
      </w:r>
      <w:r w:rsidR="00F51EB7">
        <w:rPr>
          <w:rFonts w:ascii="Century Gothic" w:hAnsi="Century Gothic"/>
        </w:rPr>
        <w:t xml:space="preserve">also plays </w:t>
      </w:r>
      <w:r w:rsidR="003B6CFA">
        <w:rPr>
          <w:rFonts w:ascii="Century Gothic" w:hAnsi="Century Gothic"/>
        </w:rPr>
        <w:t xml:space="preserve">a crucial role in building confidence and professional growth </w:t>
      </w:r>
      <w:r w:rsidR="003B6CFA">
        <w:rPr>
          <w:rFonts w:ascii="Century Gothic" w:hAnsi="Century Gothic"/>
        </w:rPr>
        <w:t>(Thompson &amp; Pascal, 2012).</w:t>
      </w:r>
    </w:p>
    <w:p w14:paraId="7FC8837D" w14:textId="77777777" w:rsidR="00B17498" w:rsidRDefault="00B17498" w:rsidP="006C477B">
      <w:pPr>
        <w:rPr>
          <w:rFonts w:ascii="Century Gothic" w:hAnsi="Century Gothic"/>
        </w:rPr>
      </w:pPr>
    </w:p>
    <w:p w14:paraId="47CC492D" w14:textId="77777777" w:rsidR="00B17498" w:rsidRDefault="00B17498" w:rsidP="006C477B">
      <w:pPr>
        <w:rPr>
          <w:rFonts w:ascii="Century Gothic" w:hAnsi="Century Gothic"/>
        </w:rPr>
      </w:pPr>
    </w:p>
    <w:p w14:paraId="0179F2B6" w14:textId="77777777" w:rsidR="00B17498" w:rsidRDefault="00B17498" w:rsidP="006C477B">
      <w:pPr>
        <w:rPr>
          <w:rFonts w:ascii="Century Gothic" w:hAnsi="Century Gothic"/>
        </w:rPr>
      </w:pPr>
    </w:p>
    <w:p w14:paraId="22F76A32" w14:textId="77777777" w:rsidR="00B17498" w:rsidRDefault="00B17498" w:rsidP="006C477B">
      <w:pPr>
        <w:rPr>
          <w:rFonts w:ascii="Century Gothic" w:hAnsi="Century Gothic"/>
        </w:rPr>
      </w:pPr>
    </w:p>
    <w:p w14:paraId="279B25D8" w14:textId="77777777" w:rsidR="00B17498" w:rsidRDefault="00B17498" w:rsidP="006C477B">
      <w:pPr>
        <w:rPr>
          <w:rFonts w:ascii="Century Gothic" w:hAnsi="Century Gothic"/>
        </w:rPr>
      </w:pPr>
    </w:p>
    <w:p w14:paraId="69B2EA06" w14:textId="77777777" w:rsidR="00B17498" w:rsidRDefault="00B17498" w:rsidP="006C477B">
      <w:pPr>
        <w:rPr>
          <w:rFonts w:ascii="Century Gothic" w:hAnsi="Century Gothic"/>
        </w:rPr>
      </w:pPr>
    </w:p>
    <w:p w14:paraId="25E7530C" w14:textId="77777777" w:rsidR="00B17498" w:rsidRDefault="00B17498" w:rsidP="006C477B">
      <w:pPr>
        <w:rPr>
          <w:rFonts w:ascii="Century Gothic" w:hAnsi="Century Gothic"/>
        </w:rPr>
      </w:pPr>
    </w:p>
    <w:p w14:paraId="12232406" w14:textId="77777777" w:rsidR="00B17498" w:rsidRDefault="00B17498" w:rsidP="006C477B">
      <w:pPr>
        <w:rPr>
          <w:rFonts w:ascii="Century Gothic" w:hAnsi="Century Gothic"/>
        </w:rPr>
      </w:pPr>
    </w:p>
    <w:p w14:paraId="0098A4F4" w14:textId="77777777" w:rsidR="00B17498" w:rsidRDefault="00B17498" w:rsidP="006C477B">
      <w:pPr>
        <w:rPr>
          <w:rFonts w:ascii="Century Gothic" w:hAnsi="Century Gothic"/>
        </w:rPr>
      </w:pPr>
    </w:p>
    <w:p w14:paraId="535A4D48" w14:textId="77777777" w:rsidR="00B17498" w:rsidRDefault="00B17498" w:rsidP="006C477B">
      <w:pPr>
        <w:rPr>
          <w:rFonts w:ascii="Century Gothic" w:hAnsi="Century Gothic"/>
        </w:rPr>
      </w:pPr>
    </w:p>
    <w:p w14:paraId="7768AD53" w14:textId="77777777" w:rsidR="00B17498" w:rsidRDefault="00B17498" w:rsidP="006C477B">
      <w:pPr>
        <w:rPr>
          <w:rFonts w:ascii="Century Gothic" w:hAnsi="Century Gothic"/>
        </w:rPr>
      </w:pPr>
    </w:p>
    <w:p w14:paraId="54378CF2" w14:textId="5E52BFFB" w:rsidR="00B17498" w:rsidRPr="00E919B0" w:rsidRDefault="00614C89" w:rsidP="006C477B">
      <w:pPr>
        <w:rPr>
          <w:rFonts w:ascii="Century Gothic" w:hAnsi="Century Gothic"/>
          <w:sz w:val="28"/>
          <w:szCs w:val="28"/>
          <w:u w:val="single"/>
        </w:rPr>
      </w:pPr>
      <w:r w:rsidRPr="00E919B0">
        <w:rPr>
          <w:rFonts w:ascii="Century Gothic" w:hAnsi="Century Gothic"/>
          <w:sz w:val="28"/>
          <w:szCs w:val="28"/>
          <w:u w:val="single"/>
        </w:rPr>
        <w:lastRenderedPageBreak/>
        <w:t>Conclusion</w:t>
      </w:r>
    </w:p>
    <w:p w14:paraId="25BF3389" w14:textId="7EBD94CD" w:rsidR="00614C89" w:rsidRDefault="00614C89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Overall, the placement provided some </w:t>
      </w:r>
      <w:bookmarkStart w:id="8" w:name="_Int_JTANu50X"/>
      <w:r>
        <w:rPr>
          <w:rFonts w:ascii="Century Gothic" w:hAnsi="Century Gothic"/>
        </w:rPr>
        <w:t>initial</w:t>
      </w:r>
      <w:bookmarkEnd w:id="8"/>
      <w:r>
        <w:rPr>
          <w:rFonts w:ascii="Century Gothic" w:hAnsi="Century Gothic"/>
        </w:rPr>
        <w:t xml:space="preserve"> exposure to digital marketing </w:t>
      </w:r>
      <w:r w:rsidR="00196D0A">
        <w:rPr>
          <w:rFonts w:ascii="Century Gothic" w:hAnsi="Century Gothic"/>
        </w:rPr>
        <w:t xml:space="preserve">and </w:t>
      </w:r>
      <w:r w:rsidR="00AC215B">
        <w:rPr>
          <w:rFonts w:ascii="Century Gothic" w:hAnsi="Century Gothic"/>
        </w:rPr>
        <w:t xml:space="preserve">the operation of a successful </w:t>
      </w:r>
      <w:r w:rsidR="00196D0A">
        <w:rPr>
          <w:rFonts w:ascii="Century Gothic" w:hAnsi="Century Gothic"/>
        </w:rPr>
        <w:t>digital marketing agency</w:t>
      </w:r>
      <w:r w:rsidR="00F87A15">
        <w:rPr>
          <w:rFonts w:ascii="Century Gothic" w:hAnsi="Century Gothic"/>
        </w:rPr>
        <w:t xml:space="preserve">, but the experience did not meet my expectation, nor did I gain </w:t>
      </w:r>
      <w:r w:rsidR="00E50588">
        <w:rPr>
          <w:rFonts w:ascii="Century Gothic" w:hAnsi="Century Gothic"/>
        </w:rPr>
        <w:t xml:space="preserve">any </w:t>
      </w:r>
      <w:r w:rsidR="009617CF">
        <w:rPr>
          <w:rFonts w:ascii="Century Gothic" w:hAnsi="Century Gothic"/>
        </w:rPr>
        <w:t>marketing</w:t>
      </w:r>
      <w:r w:rsidR="00E50588">
        <w:rPr>
          <w:rFonts w:ascii="Century Gothic" w:hAnsi="Century Gothic"/>
        </w:rPr>
        <w:t xml:space="preserve"> focused practical skills.</w:t>
      </w:r>
      <w:r w:rsidR="00F70F2C">
        <w:rPr>
          <w:rFonts w:ascii="Century Gothic" w:hAnsi="Century Gothic"/>
        </w:rPr>
        <w:t xml:space="preserve"> However, </w:t>
      </w:r>
      <w:r w:rsidR="009617CF">
        <w:rPr>
          <w:rFonts w:ascii="Century Gothic" w:hAnsi="Century Gothic"/>
        </w:rPr>
        <w:t>this placement did help me develop on my transferable skill set</w:t>
      </w:r>
      <w:r w:rsidR="003A61C6">
        <w:rPr>
          <w:rFonts w:ascii="Century Gothic" w:hAnsi="Century Gothic"/>
        </w:rPr>
        <w:t xml:space="preserve">. </w:t>
      </w:r>
      <w:r w:rsidR="00250086">
        <w:rPr>
          <w:rFonts w:ascii="Century Gothic" w:hAnsi="Century Gothic"/>
        </w:rPr>
        <w:t xml:space="preserve">Amy also offered me some </w:t>
      </w:r>
      <w:r w:rsidR="00C32DF0">
        <w:rPr>
          <w:rFonts w:ascii="Century Gothic" w:hAnsi="Century Gothic"/>
        </w:rPr>
        <w:t xml:space="preserve">paid </w:t>
      </w:r>
      <w:r w:rsidR="00303AD8">
        <w:rPr>
          <w:rFonts w:ascii="Century Gothic" w:hAnsi="Century Gothic"/>
        </w:rPr>
        <w:t xml:space="preserve">work to help transition the business from a digital marketing agency to a consistency firm. This has </w:t>
      </w:r>
      <w:r w:rsidR="00DD45EB">
        <w:rPr>
          <w:rFonts w:ascii="Century Gothic" w:hAnsi="Century Gothic"/>
        </w:rPr>
        <w:t>boosted my confidence overall, particularly in being able to communicate in a professional way.</w:t>
      </w:r>
      <w:r w:rsidR="00493E95">
        <w:rPr>
          <w:rFonts w:ascii="Century Gothic" w:hAnsi="Century Gothic"/>
        </w:rPr>
        <w:t xml:space="preserve"> The placement experience </w:t>
      </w:r>
      <w:r w:rsidR="000F71AA">
        <w:rPr>
          <w:rFonts w:ascii="Century Gothic" w:hAnsi="Century Gothic"/>
        </w:rPr>
        <w:t xml:space="preserve">was valuable in </w:t>
      </w:r>
      <w:r w:rsidR="00732E71">
        <w:rPr>
          <w:rFonts w:ascii="Century Gothic" w:hAnsi="Century Gothic"/>
        </w:rPr>
        <w:t>helping me understand my professional interests</w:t>
      </w:r>
      <w:r w:rsidR="00493E95">
        <w:rPr>
          <w:rFonts w:ascii="Century Gothic" w:hAnsi="Century Gothic"/>
        </w:rPr>
        <w:t xml:space="preserve"> going forward</w:t>
      </w:r>
      <w:r w:rsidR="00732E71">
        <w:rPr>
          <w:rFonts w:ascii="Century Gothic" w:hAnsi="Century Gothic"/>
        </w:rPr>
        <w:t xml:space="preserve">, and my management style </w:t>
      </w:r>
      <w:r w:rsidR="00780537">
        <w:rPr>
          <w:rFonts w:ascii="Century Gothic" w:hAnsi="Century Gothic"/>
        </w:rPr>
        <w:t xml:space="preserve">preferences. </w:t>
      </w:r>
    </w:p>
    <w:p w14:paraId="0DC74084" w14:textId="77777777" w:rsidR="00780537" w:rsidRDefault="00780537" w:rsidP="006C477B">
      <w:pPr>
        <w:rPr>
          <w:rFonts w:ascii="Century Gothic" w:hAnsi="Century Gothic"/>
        </w:rPr>
      </w:pPr>
    </w:p>
    <w:p w14:paraId="7222908C" w14:textId="77777777" w:rsidR="00780537" w:rsidRDefault="00780537" w:rsidP="006C477B">
      <w:pPr>
        <w:rPr>
          <w:rFonts w:ascii="Century Gothic" w:hAnsi="Century Gothic"/>
        </w:rPr>
      </w:pPr>
    </w:p>
    <w:p w14:paraId="106A959A" w14:textId="77777777" w:rsidR="00780537" w:rsidRDefault="00780537" w:rsidP="006C477B">
      <w:pPr>
        <w:rPr>
          <w:rFonts w:ascii="Century Gothic" w:hAnsi="Century Gothic"/>
        </w:rPr>
      </w:pPr>
    </w:p>
    <w:p w14:paraId="050E6C25" w14:textId="77777777" w:rsidR="00780537" w:rsidRDefault="00780537" w:rsidP="006C477B">
      <w:pPr>
        <w:rPr>
          <w:rFonts w:ascii="Century Gothic" w:hAnsi="Century Gothic"/>
        </w:rPr>
      </w:pPr>
    </w:p>
    <w:p w14:paraId="563350A4" w14:textId="77777777" w:rsidR="00780537" w:rsidRDefault="00780537" w:rsidP="006C477B">
      <w:pPr>
        <w:rPr>
          <w:rFonts w:ascii="Century Gothic" w:hAnsi="Century Gothic"/>
        </w:rPr>
      </w:pPr>
    </w:p>
    <w:p w14:paraId="45D2E854" w14:textId="77777777" w:rsidR="00780537" w:rsidRDefault="00780537" w:rsidP="006C477B">
      <w:pPr>
        <w:rPr>
          <w:rFonts w:ascii="Century Gothic" w:hAnsi="Century Gothic"/>
        </w:rPr>
      </w:pPr>
    </w:p>
    <w:p w14:paraId="59A1AF30" w14:textId="77777777" w:rsidR="00780537" w:rsidRDefault="00780537" w:rsidP="006C477B">
      <w:pPr>
        <w:rPr>
          <w:rFonts w:ascii="Century Gothic" w:hAnsi="Century Gothic"/>
        </w:rPr>
      </w:pPr>
    </w:p>
    <w:p w14:paraId="3A51F987" w14:textId="77777777" w:rsidR="00780537" w:rsidRDefault="00780537" w:rsidP="006C477B">
      <w:pPr>
        <w:rPr>
          <w:rFonts w:ascii="Century Gothic" w:hAnsi="Century Gothic"/>
        </w:rPr>
      </w:pPr>
    </w:p>
    <w:p w14:paraId="71C77E07" w14:textId="77777777" w:rsidR="00780537" w:rsidRDefault="00780537" w:rsidP="006C477B">
      <w:pPr>
        <w:rPr>
          <w:rFonts w:ascii="Century Gothic" w:hAnsi="Century Gothic"/>
        </w:rPr>
      </w:pPr>
    </w:p>
    <w:p w14:paraId="206F6C48" w14:textId="77777777" w:rsidR="00780537" w:rsidRDefault="00780537" w:rsidP="006C477B">
      <w:pPr>
        <w:rPr>
          <w:rFonts w:ascii="Century Gothic" w:hAnsi="Century Gothic"/>
        </w:rPr>
      </w:pPr>
    </w:p>
    <w:p w14:paraId="3D64EE2C" w14:textId="77777777" w:rsidR="00780537" w:rsidRDefault="00780537" w:rsidP="006C477B">
      <w:pPr>
        <w:rPr>
          <w:rFonts w:ascii="Century Gothic" w:hAnsi="Century Gothic"/>
        </w:rPr>
      </w:pPr>
    </w:p>
    <w:p w14:paraId="1B3FBAA0" w14:textId="77777777" w:rsidR="00780537" w:rsidRDefault="00780537" w:rsidP="006C477B">
      <w:pPr>
        <w:rPr>
          <w:rFonts w:ascii="Century Gothic" w:hAnsi="Century Gothic"/>
        </w:rPr>
      </w:pPr>
    </w:p>
    <w:p w14:paraId="2068C9A7" w14:textId="77777777" w:rsidR="00780537" w:rsidRDefault="00780537" w:rsidP="006C477B">
      <w:pPr>
        <w:rPr>
          <w:rFonts w:ascii="Century Gothic" w:hAnsi="Century Gothic"/>
        </w:rPr>
      </w:pPr>
    </w:p>
    <w:p w14:paraId="5BED47FC" w14:textId="77777777" w:rsidR="00780537" w:rsidRDefault="00780537" w:rsidP="006C477B">
      <w:pPr>
        <w:rPr>
          <w:rFonts w:ascii="Century Gothic" w:hAnsi="Century Gothic"/>
        </w:rPr>
      </w:pPr>
    </w:p>
    <w:p w14:paraId="55A0D753" w14:textId="77777777" w:rsidR="00780537" w:rsidRDefault="00780537" w:rsidP="006C477B">
      <w:pPr>
        <w:rPr>
          <w:rFonts w:ascii="Century Gothic" w:hAnsi="Century Gothic"/>
        </w:rPr>
      </w:pPr>
    </w:p>
    <w:p w14:paraId="160B83A8" w14:textId="77777777" w:rsidR="00780537" w:rsidRDefault="00780537" w:rsidP="006C477B">
      <w:pPr>
        <w:rPr>
          <w:rFonts w:ascii="Century Gothic" w:hAnsi="Century Gothic"/>
        </w:rPr>
      </w:pPr>
    </w:p>
    <w:p w14:paraId="75D98BE6" w14:textId="77777777" w:rsidR="003C10F3" w:rsidRDefault="003C10F3" w:rsidP="006C477B">
      <w:pPr>
        <w:rPr>
          <w:rFonts w:ascii="Century Gothic" w:hAnsi="Century Gothic"/>
        </w:rPr>
      </w:pPr>
    </w:p>
    <w:p w14:paraId="250B6F12" w14:textId="77777777" w:rsidR="00780537" w:rsidRDefault="00780537" w:rsidP="006C477B">
      <w:pPr>
        <w:rPr>
          <w:rFonts w:ascii="Century Gothic" w:hAnsi="Century Gothic"/>
        </w:rPr>
      </w:pPr>
    </w:p>
    <w:p w14:paraId="12CD4813" w14:textId="77777777" w:rsidR="00780537" w:rsidRDefault="00780537" w:rsidP="006C477B">
      <w:pPr>
        <w:rPr>
          <w:rFonts w:ascii="Century Gothic" w:hAnsi="Century Gothic"/>
        </w:rPr>
      </w:pPr>
    </w:p>
    <w:p w14:paraId="47EA3E65" w14:textId="77777777" w:rsidR="00780537" w:rsidRDefault="00780537" w:rsidP="006C477B">
      <w:pPr>
        <w:rPr>
          <w:rFonts w:ascii="Century Gothic" w:hAnsi="Century Gothic"/>
        </w:rPr>
      </w:pPr>
    </w:p>
    <w:p w14:paraId="0AEB48D2" w14:textId="77777777" w:rsidR="00780537" w:rsidRDefault="00780537" w:rsidP="006C477B">
      <w:pPr>
        <w:rPr>
          <w:rFonts w:ascii="Century Gothic" w:hAnsi="Century Gothic"/>
        </w:rPr>
      </w:pPr>
    </w:p>
    <w:p w14:paraId="02CFA6F2" w14:textId="29D156C7" w:rsidR="00780537" w:rsidRPr="00E919B0" w:rsidRDefault="00780537" w:rsidP="006C477B">
      <w:pPr>
        <w:rPr>
          <w:rFonts w:ascii="Century Gothic" w:hAnsi="Century Gothic"/>
          <w:sz w:val="28"/>
          <w:szCs w:val="28"/>
          <w:u w:val="single"/>
        </w:rPr>
      </w:pPr>
      <w:r w:rsidRPr="00E919B0">
        <w:rPr>
          <w:rFonts w:ascii="Century Gothic" w:hAnsi="Century Gothic"/>
          <w:sz w:val="28"/>
          <w:szCs w:val="28"/>
          <w:u w:val="single"/>
        </w:rPr>
        <w:t>Action Plan</w:t>
      </w:r>
    </w:p>
    <w:p w14:paraId="598ABC51" w14:textId="200913D7" w:rsidR="00780537" w:rsidRPr="00780537" w:rsidRDefault="00892EB8" w:rsidP="006C477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In the future, I </w:t>
      </w:r>
      <w:r w:rsidR="00436939">
        <w:rPr>
          <w:rFonts w:ascii="Century Gothic" w:hAnsi="Century Gothic"/>
        </w:rPr>
        <w:t>intent to purs</w:t>
      </w:r>
      <w:r w:rsidR="00F10C81">
        <w:rPr>
          <w:rFonts w:ascii="Century Gothic" w:hAnsi="Century Gothic"/>
        </w:rPr>
        <w:t xml:space="preserve">ue opportunities that provide clearly structured roles and responsibilities to reduce uncertainty and support </w:t>
      </w:r>
      <w:r w:rsidR="002F4954">
        <w:rPr>
          <w:rFonts w:ascii="Century Gothic" w:hAnsi="Century Gothic"/>
        </w:rPr>
        <w:t xml:space="preserve">more effective skill development. </w:t>
      </w:r>
      <w:r w:rsidR="007E696A">
        <w:rPr>
          <w:rFonts w:ascii="Century Gothic" w:hAnsi="Century Gothic"/>
        </w:rPr>
        <w:t xml:space="preserve">Similarly, I aim to explore </w:t>
      </w:r>
      <w:r w:rsidR="00FA4547">
        <w:rPr>
          <w:rFonts w:ascii="Century Gothic" w:hAnsi="Century Gothic"/>
        </w:rPr>
        <w:t xml:space="preserve">a range of </w:t>
      </w:r>
      <w:r w:rsidR="00216A2B">
        <w:rPr>
          <w:rFonts w:ascii="Century Gothic" w:hAnsi="Century Gothic"/>
        </w:rPr>
        <w:t xml:space="preserve">alternative career paths </w:t>
      </w:r>
      <w:r w:rsidR="00DA4079">
        <w:rPr>
          <w:rFonts w:ascii="Century Gothic" w:hAnsi="Century Gothic"/>
        </w:rPr>
        <w:t>to</w:t>
      </w:r>
      <w:r w:rsidR="00BA3C23">
        <w:rPr>
          <w:rFonts w:ascii="Century Gothic" w:hAnsi="Century Gothic"/>
        </w:rPr>
        <w:t xml:space="preserve"> gain greater clarity on my long-term professional goals. </w:t>
      </w:r>
      <w:r w:rsidR="00EB5F8B">
        <w:rPr>
          <w:rFonts w:ascii="Century Gothic" w:hAnsi="Century Gothic"/>
        </w:rPr>
        <w:t xml:space="preserve">To </w:t>
      </w:r>
      <w:r w:rsidR="00FE1779">
        <w:rPr>
          <w:rFonts w:ascii="Century Gothic" w:hAnsi="Century Gothic"/>
        </w:rPr>
        <w:t xml:space="preserve">continue to </w:t>
      </w:r>
      <w:r w:rsidR="00EB5F8B">
        <w:rPr>
          <w:rFonts w:ascii="Century Gothic" w:hAnsi="Century Gothic"/>
        </w:rPr>
        <w:t xml:space="preserve">improve my employability, I will </w:t>
      </w:r>
      <w:r w:rsidR="00FA3948">
        <w:rPr>
          <w:rFonts w:ascii="Century Gothic" w:hAnsi="Century Gothic"/>
        </w:rPr>
        <w:t xml:space="preserve">further </w:t>
      </w:r>
      <w:r w:rsidR="00EB5F8B">
        <w:rPr>
          <w:rFonts w:ascii="Century Gothic" w:hAnsi="Century Gothic"/>
        </w:rPr>
        <w:t xml:space="preserve">develop transferable skills such as </w:t>
      </w:r>
      <w:r w:rsidR="00745E09">
        <w:rPr>
          <w:rFonts w:ascii="Century Gothic" w:hAnsi="Century Gothic"/>
        </w:rPr>
        <w:t>networking and professional confidence.</w:t>
      </w:r>
      <w:r w:rsidR="00D95218">
        <w:rPr>
          <w:rFonts w:ascii="Century Gothic" w:hAnsi="Century Gothic"/>
        </w:rPr>
        <w:t xml:space="preserve"> </w:t>
      </w:r>
      <w:r w:rsidR="00FE7F4B">
        <w:rPr>
          <w:rFonts w:ascii="Century Gothic" w:hAnsi="Century Gothic"/>
        </w:rPr>
        <w:t xml:space="preserve">Building on this </w:t>
      </w:r>
      <w:r w:rsidR="00B4179B">
        <w:rPr>
          <w:rFonts w:ascii="Century Gothic" w:hAnsi="Century Gothic"/>
        </w:rPr>
        <w:t>experience</w:t>
      </w:r>
      <w:r w:rsidR="00FE7F4B">
        <w:rPr>
          <w:rFonts w:ascii="Century Gothic" w:hAnsi="Century Gothic"/>
        </w:rPr>
        <w:t xml:space="preserve">, I will </w:t>
      </w:r>
      <w:r w:rsidR="0004681A">
        <w:rPr>
          <w:rFonts w:ascii="Century Gothic" w:hAnsi="Century Gothic"/>
        </w:rPr>
        <w:t xml:space="preserve">actively apply </w:t>
      </w:r>
      <w:r w:rsidR="001C4DF1">
        <w:rPr>
          <w:rFonts w:ascii="Century Gothic" w:hAnsi="Century Gothic"/>
        </w:rPr>
        <w:t xml:space="preserve">the skills and </w:t>
      </w:r>
      <w:r w:rsidR="00B4179B">
        <w:rPr>
          <w:rFonts w:ascii="Century Gothic" w:hAnsi="Century Gothic"/>
        </w:rPr>
        <w:t xml:space="preserve">knowledge it taught me, to new opportunities. </w:t>
      </w:r>
    </w:p>
    <w:p w14:paraId="5CACCE42" w14:textId="77777777" w:rsidR="00B17498" w:rsidRDefault="00B17498" w:rsidP="006C477B">
      <w:pPr>
        <w:rPr>
          <w:rFonts w:ascii="Century Gothic" w:hAnsi="Century Gothic"/>
        </w:rPr>
      </w:pPr>
    </w:p>
    <w:p w14:paraId="5D93BB56" w14:textId="77777777" w:rsidR="00B17498" w:rsidRDefault="00B17498" w:rsidP="006C477B">
      <w:pPr>
        <w:rPr>
          <w:rFonts w:ascii="Century Gothic" w:hAnsi="Century Gothic"/>
        </w:rPr>
      </w:pPr>
    </w:p>
    <w:p w14:paraId="56505E9C" w14:textId="77777777" w:rsidR="00B17498" w:rsidRDefault="00B17498" w:rsidP="006C477B">
      <w:pPr>
        <w:rPr>
          <w:rFonts w:ascii="Century Gothic" w:hAnsi="Century Gothic"/>
        </w:rPr>
      </w:pPr>
    </w:p>
    <w:p w14:paraId="13402075" w14:textId="77777777" w:rsidR="00B17498" w:rsidRDefault="00B17498" w:rsidP="006C477B">
      <w:pPr>
        <w:rPr>
          <w:rFonts w:ascii="Century Gothic" w:hAnsi="Century Gothic"/>
        </w:rPr>
      </w:pPr>
    </w:p>
    <w:p w14:paraId="4698817A" w14:textId="77777777" w:rsidR="00B17498" w:rsidRDefault="00B17498" w:rsidP="006C477B">
      <w:pPr>
        <w:rPr>
          <w:rFonts w:ascii="Century Gothic" w:hAnsi="Century Gothic"/>
        </w:rPr>
      </w:pPr>
    </w:p>
    <w:p w14:paraId="5862D9D3" w14:textId="77777777" w:rsidR="00B17498" w:rsidRDefault="00B17498" w:rsidP="006C477B">
      <w:pPr>
        <w:rPr>
          <w:rFonts w:ascii="Century Gothic" w:hAnsi="Century Gothic"/>
        </w:rPr>
      </w:pPr>
    </w:p>
    <w:p w14:paraId="5C139EFE" w14:textId="77777777" w:rsidR="00B17498" w:rsidRDefault="00B17498" w:rsidP="006C477B">
      <w:pPr>
        <w:rPr>
          <w:rFonts w:ascii="Century Gothic" w:hAnsi="Century Gothic"/>
        </w:rPr>
      </w:pPr>
    </w:p>
    <w:p w14:paraId="390AC426" w14:textId="77777777" w:rsidR="00B17498" w:rsidRDefault="00B17498" w:rsidP="006C477B">
      <w:pPr>
        <w:rPr>
          <w:rFonts w:ascii="Century Gothic" w:hAnsi="Century Gothic"/>
        </w:rPr>
      </w:pPr>
    </w:p>
    <w:p w14:paraId="2A2A68ED" w14:textId="77777777" w:rsidR="00B17498" w:rsidRDefault="00B17498" w:rsidP="006C477B">
      <w:pPr>
        <w:rPr>
          <w:rFonts w:ascii="Century Gothic" w:hAnsi="Century Gothic"/>
        </w:rPr>
      </w:pPr>
    </w:p>
    <w:p w14:paraId="2765AABF" w14:textId="77777777" w:rsidR="00B17498" w:rsidRDefault="00B17498" w:rsidP="006C477B">
      <w:pPr>
        <w:rPr>
          <w:rFonts w:ascii="Century Gothic" w:hAnsi="Century Gothic"/>
        </w:rPr>
      </w:pPr>
    </w:p>
    <w:p w14:paraId="721B0CA4" w14:textId="77777777" w:rsidR="00B17498" w:rsidRDefault="00B17498" w:rsidP="006C477B">
      <w:pPr>
        <w:rPr>
          <w:rFonts w:ascii="Century Gothic" w:hAnsi="Century Gothic"/>
        </w:rPr>
      </w:pPr>
    </w:p>
    <w:p w14:paraId="0AE4A090" w14:textId="77777777" w:rsidR="00B17498" w:rsidRDefault="00B17498" w:rsidP="006C477B">
      <w:pPr>
        <w:rPr>
          <w:rFonts w:ascii="Century Gothic" w:hAnsi="Century Gothic"/>
        </w:rPr>
      </w:pPr>
    </w:p>
    <w:p w14:paraId="479C0198" w14:textId="77777777" w:rsidR="00B17498" w:rsidRDefault="00B17498" w:rsidP="006C477B">
      <w:pPr>
        <w:rPr>
          <w:rFonts w:ascii="Century Gothic" w:hAnsi="Century Gothic"/>
        </w:rPr>
      </w:pPr>
    </w:p>
    <w:p w14:paraId="30004CBC" w14:textId="77777777" w:rsidR="00B17498" w:rsidRDefault="00B17498" w:rsidP="006C477B">
      <w:pPr>
        <w:rPr>
          <w:rFonts w:ascii="Century Gothic" w:hAnsi="Century Gothic"/>
        </w:rPr>
      </w:pPr>
    </w:p>
    <w:p w14:paraId="2A07854F" w14:textId="77777777" w:rsidR="0015424A" w:rsidRDefault="0015424A" w:rsidP="006C477B">
      <w:pPr>
        <w:rPr>
          <w:rFonts w:ascii="Century Gothic" w:hAnsi="Century Gothic"/>
        </w:rPr>
      </w:pPr>
    </w:p>
    <w:p w14:paraId="64DEE1FA" w14:textId="77777777" w:rsidR="0015424A" w:rsidRDefault="0015424A" w:rsidP="006C477B">
      <w:pPr>
        <w:rPr>
          <w:rFonts w:ascii="Century Gothic" w:hAnsi="Century Gothic"/>
        </w:rPr>
      </w:pPr>
    </w:p>
    <w:p w14:paraId="140C8B30" w14:textId="77777777" w:rsidR="0015424A" w:rsidRDefault="0015424A" w:rsidP="006C477B">
      <w:pPr>
        <w:rPr>
          <w:rFonts w:ascii="Century Gothic" w:hAnsi="Century Gothic"/>
        </w:rPr>
      </w:pPr>
    </w:p>
    <w:p w14:paraId="1C7A4582" w14:textId="77777777" w:rsidR="0015424A" w:rsidRDefault="0015424A" w:rsidP="006C477B">
      <w:pPr>
        <w:rPr>
          <w:rFonts w:ascii="Century Gothic" w:hAnsi="Century Gothic"/>
        </w:rPr>
      </w:pPr>
    </w:p>
    <w:p w14:paraId="59F0DECD" w14:textId="77777777" w:rsidR="0015424A" w:rsidRDefault="0015424A" w:rsidP="006C477B">
      <w:pPr>
        <w:rPr>
          <w:rFonts w:ascii="Century Gothic" w:hAnsi="Century Gothic"/>
        </w:rPr>
      </w:pPr>
    </w:p>
    <w:p w14:paraId="0769120C" w14:textId="77777777" w:rsidR="0015424A" w:rsidRPr="00B17498" w:rsidRDefault="0015424A" w:rsidP="006C477B">
      <w:pPr>
        <w:rPr>
          <w:rFonts w:ascii="Century Gothic" w:hAnsi="Century Gothic"/>
        </w:rPr>
      </w:pPr>
    </w:p>
    <w:p w14:paraId="4FE31D62" w14:textId="72BA2A19" w:rsidR="00621491" w:rsidRDefault="00327527" w:rsidP="006C477B">
      <w:pPr>
        <w:rPr>
          <w:rFonts w:ascii="Century Gothic" w:hAnsi="Century Gothic"/>
          <w:sz w:val="28"/>
          <w:szCs w:val="28"/>
          <w:u w:val="single"/>
        </w:rPr>
      </w:pPr>
      <w:r w:rsidRPr="00327527">
        <w:rPr>
          <w:rFonts w:ascii="Century Gothic" w:hAnsi="Century Gothic"/>
          <w:sz w:val="28"/>
          <w:szCs w:val="28"/>
          <w:u w:val="single"/>
        </w:rPr>
        <w:lastRenderedPageBreak/>
        <w:t>References</w:t>
      </w:r>
    </w:p>
    <w:p w14:paraId="3C5EEB1C" w14:textId="6F1C5CC9" w:rsidR="009429DD" w:rsidRDefault="00DD2CB5" w:rsidP="00621491">
      <w:pPr>
        <w:spacing w:line="48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kern w:val="0"/>
          <w:sz w:val="22"/>
          <w:szCs w:val="22"/>
          <w14:ligatures w14:val="none"/>
        </w:rPr>
      </w:pPr>
      <w:r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Dennison, P</w:t>
      </w:r>
      <w:r w:rsidR="00BE137E"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. (20</w:t>
      </w:r>
      <w:r w:rsidR="00362EC9"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09</w:t>
      </w:r>
      <w:r w:rsidR="00BE137E"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). </w:t>
      </w:r>
      <w:r w:rsidR="00362EC9"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Reflective practice: The enduring influence of Kolb’s experiential learning theory.</w:t>
      </w:r>
      <w:r w:rsidR="00362EC9" w:rsidRPr="001061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 xml:space="preserve"> </w:t>
      </w:r>
      <w:r w:rsidR="00BE137E" w:rsidRPr="001061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szCs w:val="22"/>
          <w14:ligatures w14:val="none"/>
        </w:rPr>
        <w:t>Compass: Journal of Learning and Teaching, 2</w:t>
      </w:r>
      <w:r w:rsidR="00BE137E"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(3), 1</w:t>
      </w:r>
      <w:r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-</w:t>
      </w:r>
      <w:r w:rsidR="00BE137E" w:rsidRPr="00B34448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8. </w:t>
      </w:r>
      <w:hyperlink r:id="rId7" w:tgtFrame="_new" w:history="1">
        <w:r w:rsidR="00BE137E" w:rsidRPr="00FB7263">
          <w:rPr>
            <w:rFonts w:ascii="Times New Roman" w:eastAsia="Times New Roman" w:hAnsi="Times New Roman" w:cs="Times New Roman"/>
            <w:color w:val="000000" w:themeColor="text1"/>
            <w:kern w:val="0"/>
            <w:sz w:val="22"/>
            <w:szCs w:val="22"/>
            <w:u w:val="single"/>
            <w14:ligatures w14:val="none"/>
          </w:rPr>
          <w:t>https://journals.gre.ac.uk/index.php/compass/article/download/12/27</w:t>
        </w:r>
      </w:hyperlink>
    </w:p>
    <w:p w14:paraId="2A723976" w14:textId="02E09CAB" w:rsidR="00621491" w:rsidRPr="00621491" w:rsidRDefault="00621491" w:rsidP="00621491">
      <w:pPr>
        <w:spacing w:line="480" w:lineRule="auto"/>
        <w:ind w:left="720" w:hanging="720"/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621491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Griffin, J., Lorenz, G. F., &amp; Mitchell, D. (2010). A study of outcomes-oriented student reflection during internship: The integrated, coordinated, and reflection based model of learning and experiential education.</w:t>
      </w:r>
      <w:r w:rsidRPr="00621491">
        <w:rPr>
          <w:rStyle w:val="apple-converted-space"/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r w:rsidRPr="00621491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Journal of Cooperative Education &amp; Internships</w:t>
      </w:r>
      <w:r w:rsidRPr="00621491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</w:rPr>
        <w:t>,</w:t>
      </w:r>
      <w:r w:rsidRPr="00621491">
        <w:rPr>
          <w:rStyle w:val="apple-converted-space"/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shd w:val="clear" w:color="auto" w:fill="FFFFFF"/>
        </w:rPr>
        <w:t> </w:t>
      </w:r>
      <w:r w:rsidRPr="00621491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44</w:t>
      </w:r>
      <w:r w:rsidRPr="00621491">
        <w:rPr>
          <w:rFonts w:ascii="Times New Roman" w:eastAsia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(2), 42-50.</w:t>
      </w:r>
    </w:p>
    <w:p w14:paraId="3EEB23E6" w14:textId="67813C23" w:rsidR="00B34448" w:rsidRDefault="00F97285" w:rsidP="00621491">
      <w:pPr>
        <w:spacing w:line="480" w:lineRule="auto"/>
        <w:ind w:left="720" w:hanging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Kavaliau</w:t>
      </w:r>
      <w:r w:rsidR="00C639A9">
        <w:rPr>
          <w:rFonts w:ascii="Times New Roman" w:hAnsi="Times New Roman" w:cs="Times New Roman"/>
          <w:sz w:val="22"/>
          <w:szCs w:val="22"/>
        </w:rPr>
        <w:t xml:space="preserve">skiene, G., </w:t>
      </w:r>
      <w:proofErr w:type="spellStart"/>
      <w:r w:rsidR="00C639A9">
        <w:rPr>
          <w:rFonts w:ascii="Times New Roman" w:hAnsi="Times New Roman" w:cs="Times New Roman"/>
          <w:sz w:val="22"/>
          <w:szCs w:val="22"/>
        </w:rPr>
        <w:t>Kaminskiene</w:t>
      </w:r>
      <w:proofErr w:type="spellEnd"/>
      <w:r w:rsidR="00C639A9">
        <w:rPr>
          <w:rFonts w:ascii="Times New Roman" w:hAnsi="Times New Roman" w:cs="Times New Roman"/>
          <w:sz w:val="22"/>
          <w:szCs w:val="22"/>
        </w:rPr>
        <w:t>, L</w:t>
      </w:r>
      <w:r w:rsidR="00BA1C46">
        <w:rPr>
          <w:rFonts w:ascii="Times New Roman" w:hAnsi="Times New Roman" w:cs="Times New Roman"/>
          <w:sz w:val="22"/>
          <w:szCs w:val="22"/>
        </w:rPr>
        <w:t xml:space="preserve">., &amp; </w:t>
      </w:r>
      <w:proofErr w:type="spellStart"/>
      <w:r w:rsidR="00BA1C46">
        <w:rPr>
          <w:rFonts w:ascii="Times New Roman" w:hAnsi="Times New Roman" w:cs="Times New Roman"/>
          <w:sz w:val="22"/>
          <w:szCs w:val="22"/>
        </w:rPr>
        <w:t>Anusiene</w:t>
      </w:r>
      <w:proofErr w:type="spellEnd"/>
      <w:r w:rsidR="00BA1C46">
        <w:rPr>
          <w:rFonts w:ascii="Times New Roman" w:hAnsi="Times New Roman" w:cs="Times New Roman"/>
          <w:sz w:val="22"/>
          <w:szCs w:val="22"/>
        </w:rPr>
        <w:t xml:space="preserve">, L. (2007). </w:t>
      </w:r>
      <w:r w:rsidR="005715ED">
        <w:rPr>
          <w:rFonts w:ascii="Times New Roman" w:hAnsi="Times New Roman" w:cs="Times New Roman"/>
          <w:sz w:val="22"/>
          <w:szCs w:val="22"/>
        </w:rPr>
        <w:t>Reflective practice: assessment of assignments in English for specific purposes</w:t>
      </w:r>
      <w:r w:rsidR="0095277A">
        <w:rPr>
          <w:rFonts w:ascii="Times New Roman" w:hAnsi="Times New Roman" w:cs="Times New Roman"/>
          <w:sz w:val="22"/>
          <w:szCs w:val="22"/>
        </w:rPr>
        <w:t xml:space="preserve">. </w:t>
      </w:r>
      <w:r w:rsidR="00406820">
        <w:rPr>
          <w:rFonts w:ascii="Times New Roman" w:hAnsi="Times New Roman" w:cs="Times New Roman"/>
          <w:sz w:val="22"/>
          <w:szCs w:val="22"/>
        </w:rPr>
        <w:t xml:space="preserve">149-166. </w:t>
      </w:r>
      <w:hyperlink r:id="rId8" w:history="1">
        <w:r w:rsidR="00406820" w:rsidRPr="00314749">
          <w:rPr>
            <w:rStyle w:val="Hyperlink"/>
            <w:rFonts w:ascii="Times New Roman" w:hAnsi="Times New Roman" w:cs="Times New Roman"/>
            <w:sz w:val="22"/>
            <w:szCs w:val="22"/>
          </w:rPr>
          <w:t>https://revistaiberica.org/index.php/iberica/article/download/400/402</w:t>
        </w:r>
      </w:hyperlink>
    </w:p>
    <w:p w14:paraId="206A1375" w14:textId="79ABB56E" w:rsidR="00621491" w:rsidRDefault="00621491" w:rsidP="00621491">
      <w:pPr>
        <w:spacing w:line="480" w:lineRule="auto"/>
        <w:ind w:left="720" w:hanging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Metilda, R. M. &amp; P.C, N. (2016). Gap analysis of employability skills of entry level business graduates based on job-fit theory. </w:t>
      </w:r>
      <w:r>
        <w:rPr>
          <w:rFonts w:ascii="Times New Roman" w:hAnsi="Times New Roman" w:cs="Times New Roman"/>
          <w:i/>
          <w:iCs/>
          <w:sz w:val="22"/>
          <w:szCs w:val="22"/>
        </w:rPr>
        <w:t>International Journal of Social Sciences and Management, 3</w:t>
      </w:r>
      <w:r>
        <w:rPr>
          <w:rFonts w:ascii="Times New Roman" w:hAnsi="Times New Roman" w:cs="Times New Roman"/>
          <w:sz w:val="22"/>
          <w:szCs w:val="22"/>
        </w:rPr>
        <w:t xml:space="preserve">(4), 294-299. </w:t>
      </w:r>
      <w:hyperlink r:id="rId9" w:history="1">
        <w:r w:rsidRPr="00314749">
          <w:rPr>
            <w:rStyle w:val="Hyperlink"/>
            <w:rFonts w:ascii="Times New Roman" w:hAnsi="Times New Roman" w:cs="Times New Roman"/>
            <w:sz w:val="22"/>
            <w:szCs w:val="22"/>
          </w:rPr>
          <w:t>https://nepjol.info/index.php/IJSSM/article/download/15973/12935</w:t>
        </w:r>
      </w:hyperlink>
    </w:p>
    <w:p w14:paraId="0EBB83F1" w14:textId="1E0C5106" w:rsidR="00406820" w:rsidRDefault="005838B2" w:rsidP="00621491">
      <w:pPr>
        <w:spacing w:line="480" w:lineRule="auto"/>
        <w:ind w:left="720" w:hanging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Morris, </w:t>
      </w:r>
      <w:r w:rsidR="003C2B1B">
        <w:rPr>
          <w:rFonts w:ascii="Times New Roman" w:hAnsi="Times New Roman" w:cs="Times New Roman"/>
          <w:sz w:val="22"/>
          <w:szCs w:val="22"/>
        </w:rPr>
        <w:t>H. T. (</w:t>
      </w:r>
      <w:r w:rsidR="001061CB">
        <w:rPr>
          <w:rFonts w:ascii="Times New Roman" w:hAnsi="Times New Roman" w:cs="Times New Roman"/>
          <w:sz w:val="22"/>
          <w:szCs w:val="22"/>
        </w:rPr>
        <w:t xml:space="preserve">2020). </w:t>
      </w:r>
      <w:r w:rsidR="00490663">
        <w:rPr>
          <w:rFonts w:ascii="Times New Roman" w:hAnsi="Times New Roman" w:cs="Times New Roman"/>
          <w:sz w:val="22"/>
          <w:szCs w:val="22"/>
        </w:rPr>
        <w:t xml:space="preserve">Experiential learning- a systematic review and revision of Kolb’s model. </w:t>
      </w:r>
      <w:r w:rsidR="00490663">
        <w:rPr>
          <w:rFonts w:ascii="Times New Roman" w:hAnsi="Times New Roman" w:cs="Times New Roman"/>
          <w:i/>
          <w:iCs/>
          <w:sz w:val="22"/>
          <w:szCs w:val="22"/>
        </w:rPr>
        <w:t>Interactive Learning Environments</w:t>
      </w:r>
      <w:r w:rsidR="00C20F20">
        <w:rPr>
          <w:rFonts w:ascii="Times New Roman" w:hAnsi="Times New Roman" w:cs="Times New Roman"/>
          <w:i/>
          <w:iCs/>
          <w:sz w:val="22"/>
          <w:szCs w:val="22"/>
        </w:rPr>
        <w:t>, 28</w:t>
      </w:r>
      <w:r w:rsidR="00C20F20">
        <w:rPr>
          <w:rFonts w:ascii="Times New Roman" w:hAnsi="Times New Roman" w:cs="Times New Roman"/>
          <w:sz w:val="22"/>
          <w:szCs w:val="22"/>
        </w:rPr>
        <w:t xml:space="preserve">(8), </w:t>
      </w:r>
      <w:r w:rsidR="00586945">
        <w:rPr>
          <w:rFonts w:ascii="Times New Roman" w:hAnsi="Times New Roman" w:cs="Times New Roman"/>
          <w:sz w:val="22"/>
          <w:szCs w:val="22"/>
        </w:rPr>
        <w:t>1064-107</w:t>
      </w:r>
      <w:r w:rsidR="00906E1E">
        <w:rPr>
          <w:rFonts w:ascii="Times New Roman" w:hAnsi="Times New Roman" w:cs="Times New Roman"/>
          <w:sz w:val="22"/>
          <w:szCs w:val="22"/>
        </w:rPr>
        <w:t>7.</w:t>
      </w:r>
      <w:r w:rsidR="00586945">
        <w:rPr>
          <w:rFonts w:ascii="Times New Roman" w:hAnsi="Times New Roman" w:cs="Times New Roman"/>
          <w:sz w:val="22"/>
          <w:szCs w:val="22"/>
        </w:rPr>
        <w:t xml:space="preserve"> </w:t>
      </w:r>
      <w:hyperlink r:id="rId10" w:history="1">
        <w:r w:rsidR="00906E1E" w:rsidRPr="00314749">
          <w:rPr>
            <w:rStyle w:val="Hyperlink"/>
            <w:rFonts w:ascii="Times New Roman" w:hAnsi="Times New Roman" w:cs="Times New Roman"/>
            <w:sz w:val="22"/>
            <w:szCs w:val="22"/>
          </w:rPr>
          <w:t>https://doi.org/10.1080/10494820.2019.1570279</w:t>
        </w:r>
      </w:hyperlink>
    </w:p>
    <w:p w14:paraId="7B8A46B1" w14:textId="77777777" w:rsidR="00621491" w:rsidRDefault="00621491" w:rsidP="00621491">
      <w:pPr>
        <w:spacing w:line="480" w:lineRule="auto"/>
        <w:ind w:left="720" w:hanging="720"/>
        <w:rPr>
          <w:rFonts w:ascii="Times New Roman" w:eastAsia="Times New Roman" w:hAnsi="Times New Roman" w:cs="Times New Roman"/>
          <w:sz w:val="22"/>
          <w:szCs w:val="22"/>
        </w:rPr>
      </w:pPr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>Nestel, D. F.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</w:t>
      </w:r>
      <w:proofErr w:type="spellStart"/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>Eikeland-Husebø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</w:t>
      </w:r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>S. I.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&amp;</w:t>
      </w:r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>O’Regan</w:t>
      </w:r>
      <w:proofErr w:type="spellEnd"/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>, S. (2015). Reflective practice and its role in simulation.</w:t>
      </w:r>
      <w:r w:rsidRPr="001B0CC6">
        <w:rPr>
          <w:rStyle w:val="apple-converted-space"/>
          <w:rFonts w:ascii="Times New Roman" w:eastAsia="Times New Roman" w:hAnsi="Times New Roman" w:cs="Times New Roman"/>
          <w:color w:val="000000"/>
          <w:sz w:val="22"/>
          <w:szCs w:val="22"/>
        </w:rPr>
        <w:t> </w:t>
      </w:r>
      <w:r w:rsidRPr="001B0CC6">
        <w:rPr>
          <w:rStyle w:val="Emphasis"/>
          <w:rFonts w:ascii="Times New Roman" w:eastAsia="Times New Roman" w:hAnsi="Times New Roman" w:cs="Times New Roman"/>
          <w:color w:val="000000"/>
          <w:sz w:val="22"/>
          <w:szCs w:val="22"/>
        </w:rPr>
        <w:t>Clinical Simulation in Nursing, 11</w:t>
      </w:r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>(8), 368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-</w:t>
      </w:r>
      <w:r w:rsidRPr="001B0CC6">
        <w:rPr>
          <w:rFonts w:ascii="Times New Roman" w:eastAsia="Times New Roman" w:hAnsi="Times New Roman" w:cs="Times New Roman"/>
          <w:color w:val="000000"/>
          <w:sz w:val="22"/>
          <w:szCs w:val="22"/>
        </w:rPr>
        <w:t>375.</w:t>
      </w:r>
      <w:r w:rsidRPr="001B0CC6">
        <w:rPr>
          <w:rStyle w:val="apple-converted-space"/>
          <w:rFonts w:ascii="Times New Roman" w:eastAsia="Times New Roman" w:hAnsi="Times New Roman" w:cs="Times New Roman"/>
          <w:color w:val="000000"/>
          <w:sz w:val="22"/>
          <w:szCs w:val="22"/>
        </w:rPr>
        <w:t> </w:t>
      </w:r>
      <w:hyperlink r:id="rId11" w:history="1">
        <w:r w:rsidRPr="00314749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https://doi.org/10.1016/j.ecns.2015.04.005</w:t>
        </w:r>
      </w:hyperlink>
    </w:p>
    <w:p w14:paraId="57D968D0" w14:textId="77777777" w:rsidR="00621491" w:rsidRDefault="00621491" w:rsidP="00621491">
      <w:pPr>
        <w:spacing w:line="480" w:lineRule="auto"/>
        <w:ind w:left="720" w:hanging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Thompson, N. &amp; Pascal, J. (2012). Developing critically reflective practice. </w:t>
      </w:r>
      <w:r>
        <w:rPr>
          <w:rFonts w:ascii="Times New Roman" w:hAnsi="Times New Roman" w:cs="Times New Roman"/>
          <w:i/>
          <w:iCs/>
          <w:sz w:val="22"/>
          <w:szCs w:val="22"/>
        </w:rPr>
        <w:t>Reflective Practice: International and Multidisciplinary Perspectives, 13</w:t>
      </w:r>
      <w:r>
        <w:rPr>
          <w:rFonts w:ascii="Times New Roman" w:hAnsi="Times New Roman" w:cs="Times New Roman"/>
          <w:sz w:val="22"/>
          <w:szCs w:val="22"/>
        </w:rPr>
        <w:t xml:space="preserve">(2), 311-325. </w:t>
      </w:r>
      <w:hyperlink r:id="rId12" w:history="1">
        <w:r w:rsidRPr="00314749">
          <w:rPr>
            <w:rStyle w:val="Hyperlink"/>
            <w:rFonts w:ascii="Times New Roman" w:hAnsi="Times New Roman" w:cs="Times New Roman"/>
            <w:sz w:val="22"/>
            <w:szCs w:val="22"/>
          </w:rPr>
          <w:t>https://doi.org/10.1080/14623943.2012.657795</w:t>
        </w:r>
      </w:hyperlink>
    </w:p>
    <w:p w14:paraId="2E3893B2" w14:textId="5FDD4B40" w:rsidR="00621491" w:rsidRDefault="00621491" w:rsidP="00621491">
      <w:pPr>
        <w:spacing w:line="480" w:lineRule="auto"/>
        <w:ind w:left="720" w:hanging="720"/>
        <w:rPr>
          <w:rFonts w:ascii="Times New Roman" w:eastAsia="Times New Roman" w:hAnsi="Times New Roman" w:cs="Times New Roman"/>
          <w:color w:val="222222"/>
          <w:sz w:val="22"/>
          <w:szCs w:val="22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2"/>
          <w:szCs w:val="22"/>
          <w:shd w:val="clear" w:color="auto" w:fill="FFFFFF"/>
        </w:rPr>
        <w:t>Yturraspe</w:t>
      </w:r>
      <w:proofErr w:type="spellEnd"/>
      <w:r>
        <w:rPr>
          <w:rFonts w:ascii="Times New Roman" w:eastAsia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, S. M. (2025). From insight to impact: Leveraging learning in business internships. </w:t>
      </w:r>
      <w:r>
        <w:rPr>
          <w:rFonts w:ascii="Times New Roman" w:eastAsia="Times New Roman" w:hAnsi="Times New Roman" w:cs="Times New Roman"/>
          <w:i/>
          <w:iCs/>
          <w:color w:val="222222"/>
          <w:sz w:val="22"/>
          <w:szCs w:val="22"/>
          <w:shd w:val="clear" w:color="auto" w:fill="FFFFFF"/>
        </w:rPr>
        <w:t>The Chicago School of Professional Psychology ProQuest Dissertations &amp; Theses.</w:t>
      </w:r>
      <w:r>
        <w:rPr>
          <w:rFonts w:ascii="Times New Roman" w:eastAsia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12-132. </w:t>
      </w:r>
      <w:hyperlink r:id="rId13" w:history="1">
        <w:r w:rsidRPr="00314749">
          <w:rPr>
            <w:rStyle w:val="Hyperlink"/>
            <w:rFonts w:ascii="Times New Roman" w:eastAsia="Times New Roman" w:hAnsi="Times New Roman" w:cs="Times New Roman"/>
            <w:sz w:val="22"/>
            <w:szCs w:val="22"/>
            <w:shd w:val="clear" w:color="auto" w:fill="FFFFFF"/>
          </w:rPr>
          <w:t>https://www.proquest.com/7b7279f0-cb77-415c-94ef-b67857bc8c38\</w:t>
        </w:r>
      </w:hyperlink>
    </w:p>
    <w:p w14:paraId="70BBEC3C" w14:textId="77777777" w:rsidR="00621491" w:rsidRPr="00621491" w:rsidRDefault="00621491" w:rsidP="00521B2C">
      <w:pPr>
        <w:ind w:left="720" w:hanging="720"/>
        <w:rPr>
          <w:rFonts w:ascii="Times New Roman" w:eastAsia="Times New Roman" w:hAnsi="Times New Roman" w:cs="Times New Roman"/>
          <w:color w:val="222222"/>
          <w:sz w:val="22"/>
          <w:szCs w:val="22"/>
          <w:shd w:val="clear" w:color="auto" w:fill="FFFFFF"/>
        </w:rPr>
      </w:pPr>
    </w:p>
    <w:p w14:paraId="0A1EA5EB" w14:textId="77777777" w:rsidR="00803C9D" w:rsidRDefault="00803C9D" w:rsidP="006C477B">
      <w:pPr>
        <w:rPr>
          <w:rFonts w:ascii="Century Gothic" w:hAnsi="Century Gothic"/>
          <w:sz w:val="28"/>
          <w:szCs w:val="28"/>
        </w:rPr>
      </w:pPr>
    </w:p>
    <w:p w14:paraId="65299571" w14:textId="77777777" w:rsidR="006053AE" w:rsidRDefault="006053AE" w:rsidP="006C477B">
      <w:pPr>
        <w:rPr>
          <w:rFonts w:ascii="Century Gothic" w:hAnsi="Century Gothic"/>
          <w:sz w:val="28"/>
          <w:szCs w:val="28"/>
        </w:rPr>
      </w:pPr>
    </w:p>
    <w:p w14:paraId="139CD4DD" w14:textId="77777777" w:rsidR="005C5E9C" w:rsidRPr="006C477B" w:rsidRDefault="005C5E9C" w:rsidP="006C477B">
      <w:pPr>
        <w:rPr>
          <w:rFonts w:ascii="Century Gothic" w:hAnsi="Century Gothic"/>
          <w:sz w:val="28"/>
          <w:szCs w:val="28"/>
        </w:rPr>
      </w:pPr>
    </w:p>
    <w:sectPr w:rsidR="005C5E9C" w:rsidRPr="006C477B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55722" w14:textId="77777777" w:rsidR="00002396" w:rsidRDefault="00002396" w:rsidP="00904859">
      <w:pPr>
        <w:spacing w:after="0" w:line="240" w:lineRule="auto"/>
      </w:pPr>
      <w:r>
        <w:separator/>
      </w:r>
    </w:p>
  </w:endnote>
  <w:endnote w:type="continuationSeparator" w:id="0">
    <w:p w14:paraId="1778BCB6" w14:textId="77777777" w:rsidR="00002396" w:rsidRDefault="00002396" w:rsidP="00904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39102239"/>
      <w:docPartObj>
        <w:docPartGallery w:val="Page Numbers (Bottom of Page)"/>
        <w:docPartUnique/>
      </w:docPartObj>
    </w:sdtPr>
    <w:sdtContent>
      <w:p w14:paraId="4ECEA057" w14:textId="19AF65C6" w:rsidR="00904859" w:rsidRDefault="00904859" w:rsidP="00314749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A2E03D" w14:textId="77777777" w:rsidR="00904859" w:rsidRDefault="009048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67907571"/>
      <w:docPartObj>
        <w:docPartGallery w:val="Page Numbers (Bottom of Page)"/>
        <w:docPartUnique/>
      </w:docPartObj>
    </w:sdtPr>
    <w:sdtContent>
      <w:p w14:paraId="53222623" w14:textId="704947BF" w:rsidR="00904859" w:rsidRDefault="00904859" w:rsidP="00314749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5DAF05F" w14:textId="77777777" w:rsidR="00904859" w:rsidRDefault="009048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C5362" w14:textId="77777777" w:rsidR="00002396" w:rsidRDefault="00002396" w:rsidP="00904859">
      <w:pPr>
        <w:spacing w:after="0" w:line="240" w:lineRule="auto"/>
      </w:pPr>
      <w:r>
        <w:separator/>
      </w:r>
    </w:p>
  </w:footnote>
  <w:footnote w:type="continuationSeparator" w:id="0">
    <w:p w14:paraId="514C72A5" w14:textId="77777777" w:rsidR="00002396" w:rsidRDefault="00002396" w:rsidP="00904859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7SWKnWl" int2:invalidationBookmarkName="" int2:hashCode="351r0XWD+hEdsL" int2:id="GSRtD0ge">
      <int2:state int2:value="Rejected" int2:type="style"/>
    </int2:bookmark>
    <int2:bookmark int2:bookmarkName="_Int_GmXwmv6l" int2:invalidationBookmarkName="" int2:hashCode="BP722YIMEjO0Sh" int2:id="mSFig3tV">
      <int2:state int2:value="Rejected" int2:type="style"/>
    </int2:bookmark>
    <int2:bookmark int2:bookmarkName="_Int_Psr8dvvt" int2:invalidationBookmarkName="" int2:hashCode="ISQDfKZqM8FMSE" int2:id="9jWq0J2d">
      <int2:state int2:value="Rejected" int2:type="style"/>
    </int2:bookmark>
    <int2:bookmark int2:bookmarkName="_Int_OmWUTS8f" int2:invalidationBookmarkName="" int2:hashCode="q9Ct8z91m5RhIg" int2:id="Jj3wLCu4">
      <int2:state int2:value="Rejected" int2:type="style"/>
    </int2:bookmark>
    <int2:bookmark int2:bookmarkName="_Int_zso9plQ7" int2:invalidationBookmarkName="" int2:hashCode="GDO9BguBRA9mT3" int2:id="zNubcQdD">
      <int2:state int2:value="Rejected" int2:type="gram"/>
    </int2:bookmark>
    <int2:bookmark int2:bookmarkName="_Int_ZxuRBhB4" int2:invalidationBookmarkName="" int2:hashCode="6xX40Nbu8SUY24" int2:id="77WvEBYq">
      <int2:state int2:value="Rejected" int2:type="style"/>
    </int2:bookmark>
    <int2:bookmark int2:bookmarkName="_Int_JTANu50X" int2:invalidationBookmarkName="" int2:hashCode="itfSHHGwSbcAO6" int2:id="d9rrVJeJ">
      <int2:state int2:value="Rejected" int2:type="style"/>
    </int2:bookmark>
    <int2:bookmark int2:bookmarkName="_Int_tJozvFvL" int2:invalidationBookmarkName="" int2:hashCode="a55MDIBl4ej9lj" int2:id="DLKDqun0">
      <int2:state int2:value="Rejected" int2:type="style"/>
    </int2:bookmark>
    <int2:bookmark int2:bookmarkName="_Int_QZBfp03r" int2:invalidationBookmarkName="" int2:hashCode="ajijjwPk/1g5uk" int2:id="NQSQEPcJ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44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B29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20A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B3A1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0D29B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B631E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D67F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212A8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912C5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B85E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E31F6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44122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1206D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CC36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180370">
    <w:abstractNumId w:val="10"/>
  </w:num>
  <w:num w:numId="2" w16cid:durableId="1229027579">
    <w:abstractNumId w:val="11"/>
  </w:num>
  <w:num w:numId="3" w16cid:durableId="198979196">
    <w:abstractNumId w:val="13"/>
  </w:num>
  <w:num w:numId="4" w16cid:durableId="59253477">
    <w:abstractNumId w:val="1"/>
  </w:num>
  <w:num w:numId="5" w16cid:durableId="1532961634">
    <w:abstractNumId w:val="8"/>
  </w:num>
  <w:num w:numId="6" w16cid:durableId="886720372">
    <w:abstractNumId w:val="4"/>
  </w:num>
  <w:num w:numId="7" w16cid:durableId="611322044">
    <w:abstractNumId w:val="0"/>
  </w:num>
  <w:num w:numId="8" w16cid:durableId="962659200">
    <w:abstractNumId w:val="5"/>
  </w:num>
  <w:num w:numId="9" w16cid:durableId="2147309055">
    <w:abstractNumId w:val="12"/>
  </w:num>
  <w:num w:numId="10" w16cid:durableId="849687431">
    <w:abstractNumId w:val="6"/>
  </w:num>
  <w:num w:numId="11" w16cid:durableId="372777913">
    <w:abstractNumId w:val="2"/>
  </w:num>
  <w:num w:numId="12" w16cid:durableId="2119256114">
    <w:abstractNumId w:val="3"/>
  </w:num>
  <w:num w:numId="13" w16cid:durableId="1039818147">
    <w:abstractNumId w:val="7"/>
  </w:num>
  <w:num w:numId="14" w16cid:durableId="179020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28"/>
    <w:rsid w:val="00000C97"/>
    <w:rsid w:val="00002396"/>
    <w:rsid w:val="0000257D"/>
    <w:rsid w:val="000039F5"/>
    <w:rsid w:val="000064D4"/>
    <w:rsid w:val="00026273"/>
    <w:rsid w:val="00036B2C"/>
    <w:rsid w:val="00041569"/>
    <w:rsid w:val="00043B66"/>
    <w:rsid w:val="0004681A"/>
    <w:rsid w:val="00047431"/>
    <w:rsid w:val="000510F4"/>
    <w:rsid w:val="00055A60"/>
    <w:rsid w:val="00056175"/>
    <w:rsid w:val="00061BE7"/>
    <w:rsid w:val="00062BDA"/>
    <w:rsid w:val="000742A5"/>
    <w:rsid w:val="00082092"/>
    <w:rsid w:val="00085087"/>
    <w:rsid w:val="000925B8"/>
    <w:rsid w:val="00094BD9"/>
    <w:rsid w:val="000A6EA4"/>
    <w:rsid w:val="000B3519"/>
    <w:rsid w:val="000B42F6"/>
    <w:rsid w:val="000B43AB"/>
    <w:rsid w:val="000C0280"/>
    <w:rsid w:val="000C28E9"/>
    <w:rsid w:val="000C323E"/>
    <w:rsid w:val="000D150C"/>
    <w:rsid w:val="000F71AA"/>
    <w:rsid w:val="0010147C"/>
    <w:rsid w:val="001061CB"/>
    <w:rsid w:val="001231F8"/>
    <w:rsid w:val="001241F1"/>
    <w:rsid w:val="0015424A"/>
    <w:rsid w:val="00154F3A"/>
    <w:rsid w:val="001652E1"/>
    <w:rsid w:val="00166868"/>
    <w:rsid w:val="0017092E"/>
    <w:rsid w:val="00170A8C"/>
    <w:rsid w:val="00174B9C"/>
    <w:rsid w:val="00185BF9"/>
    <w:rsid w:val="00192845"/>
    <w:rsid w:val="00194697"/>
    <w:rsid w:val="00196D0A"/>
    <w:rsid w:val="001A6EF3"/>
    <w:rsid w:val="001B0CC6"/>
    <w:rsid w:val="001B54BF"/>
    <w:rsid w:val="001B5AEA"/>
    <w:rsid w:val="001C369F"/>
    <w:rsid w:val="001C4DF1"/>
    <w:rsid w:val="001D1002"/>
    <w:rsid w:val="001D1BD7"/>
    <w:rsid w:val="001F1BB9"/>
    <w:rsid w:val="001F5200"/>
    <w:rsid w:val="002044A8"/>
    <w:rsid w:val="00211AFF"/>
    <w:rsid w:val="00212512"/>
    <w:rsid w:val="00216A2B"/>
    <w:rsid w:val="0022673B"/>
    <w:rsid w:val="002424D1"/>
    <w:rsid w:val="00250086"/>
    <w:rsid w:val="00255610"/>
    <w:rsid w:val="0028065F"/>
    <w:rsid w:val="00291582"/>
    <w:rsid w:val="0029268D"/>
    <w:rsid w:val="002A0CAE"/>
    <w:rsid w:val="002A110A"/>
    <w:rsid w:val="002A3F07"/>
    <w:rsid w:val="002B3D4B"/>
    <w:rsid w:val="002B6C79"/>
    <w:rsid w:val="002C6271"/>
    <w:rsid w:val="002D7484"/>
    <w:rsid w:val="002D7B7D"/>
    <w:rsid w:val="002E2E08"/>
    <w:rsid w:val="002E7D1B"/>
    <w:rsid w:val="002F4954"/>
    <w:rsid w:val="002F62E6"/>
    <w:rsid w:val="00300147"/>
    <w:rsid w:val="00303AD8"/>
    <w:rsid w:val="003045FC"/>
    <w:rsid w:val="003155DB"/>
    <w:rsid w:val="003156D3"/>
    <w:rsid w:val="00327527"/>
    <w:rsid w:val="00335639"/>
    <w:rsid w:val="00342103"/>
    <w:rsid w:val="00342AD6"/>
    <w:rsid w:val="00345E1B"/>
    <w:rsid w:val="00362EC9"/>
    <w:rsid w:val="00373C33"/>
    <w:rsid w:val="00374073"/>
    <w:rsid w:val="003763DF"/>
    <w:rsid w:val="003910A3"/>
    <w:rsid w:val="00395C02"/>
    <w:rsid w:val="003A2969"/>
    <w:rsid w:val="003A4687"/>
    <w:rsid w:val="003A46B8"/>
    <w:rsid w:val="003A61C6"/>
    <w:rsid w:val="003B6CFA"/>
    <w:rsid w:val="003C10F3"/>
    <w:rsid w:val="003C14B8"/>
    <w:rsid w:val="003C1ABE"/>
    <w:rsid w:val="003C2B1B"/>
    <w:rsid w:val="003C3536"/>
    <w:rsid w:val="003D175B"/>
    <w:rsid w:val="003D6442"/>
    <w:rsid w:val="003D6533"/>
    <w:rsid w:val="004013C5"/>
    <w:rsid w:val="00406820"/>
    <w:rsid w:val="00410AB4"/>
    <w:rsid w:val="004205BB"/>
    <w:rsid w:val="004260AD"/>
    <w:rsid w:val="00435ED2"/>
    <w:rsid w:val="00436939"/>
    <w:rsid w:val="00445190"/>
    <w:rsid w:val="0044529B"/>
    <w:rsid w:val="00446D22"/>
    <w:rsid w:val="00452C11"/>
    <w:rsid w:val="004572BC"/>
    <w:rsid w:val="00464DA8"/>
    <w:rsid w:val="00471D17"/>
    <w:rsid w:val="00472330"/>
    <w:rsid w:val="004807D6"/>
    <w:rsid w:val="00480E6B"/>
    <w:rsid w:val="00481153"/>
    <w:rsid w:val="00481277"/>
    <w:rsid w:val="00482F1D"/>
    <w:rsid w:val="004841F9"/>
    <w:rsid w:val="00486CB2"/>
    <w:rsid w:val="004872BC"/>
    <w:rsid w:val="00490663"/>
    <w:rsid w:val="00493E95"/>
    <w:rsid w:val="004A1803"/>
    <w:rsid w:val="004B3C27"/>
    <w:rsid w:val="004B51DA"/>
    <w:rsid w:val="004B53AA"/>
    <w:rsid w:val="004B79DF"/>
    <w:rsid w:val="004C70D1"/>
    <w:rsid w:val="004C7D66"/>
    <w:rsid w:val="004D0DC2"/>
    <w:rsid w:val="004D20F3"/>
    <w:rsid w:val="004D3D15"/>
    <w:rsid w:val="004D3D42"/>
    <w:rsid w:val="004D52C6"/>
    <w:rsid w:val="004D7151"/>
    <w:rsid w:val="004E0B50"/>
    <w:rsid w:val="004E7EA5"/>
    <w:rsid w:val="00514AFB"/>
    <w:rsid w:val="00521B2C"/>
    <w:rsid w:val="00522996"/>
    <w:rsid w:val="00522A0C"/>
    <w:rsid w:val="00527E8C"/>
    <w:rsid w:val="00530AEB"/>
    <w:rsid w:val="00544531"/>
    <w:rsid w:val="00544E41"/>
    <w:rsid w:val="005505B3"/>
    <w:rsid w:val="005530EB"/>
    <w:rsid w:val="00554B2B"/>
    <w:rsid w:val="00557ABB"/>
    <w:rsid w:val="00561E0E"/>
    <w:rsid w:val="00570D0B"/>
    <w:rsid w:val="005715ED"/>
    <w:rsid w:val="00580DA1"/>
    <w:rsid w:val="00581C33"/>
    <w:rsid w:val="0058353F"/>
    <w:rsid w:val="005838B2"/>
    <w:rsid w:val="0058398F"/>
    <w:rsid w:val="00586234"/>
    <w:rsid w:val="00586945"/>
    <w:rsid w:val="00596131"/>
    <w:rsid w:val="005972C6"/>
    <w:rsid w:val="005C5ABA"/>
    <w:rsid w:val="005C5E9C"/>
    <w:rsid w:val="005E5477"/>
    <w:rsid w:val="005F2DA0"/>
    <w:rsid w:val="005F43EF"/>
    <w:rsid w:val="006038EB"/>
    <w:rsid w:val="00603A5E"/>
    <w:rsid w:val="006053AE"/>
    <w:rsid w:val="00614826"/>
    <w:rsid w:val="00614C89"/>
    <w:rsid w:val="00621491"/>
    <w:rsid w:val="00623106"/>
    <w:rsid w:val="006340B8"/>
    <w:rsid w:val="00637439"/>
    <w:rsid w:val="00641CD9"/>
    <w:rsid w:val="00653554"/>
    <w:rsid w:val="00656C97"/>
    <w:rsid w:val="0067761F"/>
    <w:rsid w:val="00685C81"/>
    <w:rsid w:val="00690AC4"/>
    <w:rsid w:val="00693049"/>
    <w:rsid w:val="006A628D"/>
    <w:rsid w:val="006A6C00"/>
    <w:rsid w:val="006B55B6"/>
    <w:rsid w:val="006B7D1D"/>
    <w:rsid w:val="006C23C5"/>
    <w:rsid w:val="006C477B"/>
    <w:rsid w:val="006C5DA2"/>
    <w:rsid w:val="006C66B6"/>
    <w:rsid w:val="006D3679"/>
    <w:rsid w:val="006D5508"/>
    <w:rsid w:val="006D77A2"/>
    <w:rsid w:val="006E439A"/>
    <w:rsid w:val="006F137E"/>
    <w:rsid w:val="006F6E32"/>
    <w:rsid w:val="006F75B7"/>
    <w:rsid w:val="007035D2"/>
    <w:rsid w:val="007068D1"/>
    <w:rsid w:val="0070793D"/>
    <w:rsid w:val="00712E1A"/>
    <w:rsid w:val="00722A43"/>
    <w:rsid w:val="007310CE"/>
    <w:rsid w:val="00732E71"/>
    <w:rsid w:val="00741C1B"/>
    <w:rsid w:val="00743E91"/>
    <w:rsid w:val="00745E09"/>
    <w:rsid w:val="00755C21"/>
    <w:rsid w:val="00755CEC"/>
    <w:rsid w:val="007650C0"/>
    <w:rsid w:val="0076547B"/>
    <w:rsid w:val="00774AE2"/>
    <w:rsid w:val="00780537"/>
    <w:rsid w:val="007809DC"/>
    <w:rsid w:val="007936A7"/>
    <w:rsid w:val="00796634"/>
    <w:rsid w:val="007A0A24"/>
    <w:rsid w:val="007A6F49"/>
    <w:rsid w:val="007B4427"/>
    <w:rsid w:val="007C1920"/>
    <w:rsid w:val="007C2E79"/>
    <w:rsid w:val="007D68EB"/>
    <w:rsid w:val="007D713A"/>
    <w:rsid w:val="007D7BF7"/>
    <w:rsid w:val="007E06D5"/>
    <w:rsid w:val="007E4722"/>
    <w:rsid w:val="007E670D"/>
    <w:rsid w:val="007E696A"/>
    <w:rsid w:val="007F26AC"/>
    <w:rsid w:val="00803C9D"/>
    <w:rsid w:val="00812555"/>
    <w:rsid w:val="00816F3C"/>
    <w:rsid w:val="00817133"/>
    <w:rsid w:val="00825834"/>
    <w:rsid w:val="0083690C"/>
    <w:rsid w:val="0084464E"/>
    <w:rsid w:val="00844C54"/>
    <w:rsid w:val="0087065C"/>
    <w:rsid w:val="008712BF"/>
    <w:rsid w:val="00881F37"/>
    <w:rsid w:val="00892EB8"/>
    <w:rsid w:val="00893CCD"/>
    <w:rsid w:val="008A126E"/>
    <w:rsid w:val="008A203A"/>
    <w:rsid w:val="008A320E"/>
    <w:rsid w:val="008B3685"/>
    <w:rsid w:val="008B60FF"/>
    <w:rsid w:val="008C10AB"/>
    <w:rsid w:val="008C37EC"/>
    <w:rsid w:val="008C6236"/>
    <w:rsid w:val="008C6438"/>
    <w:rsid w:val="008E079F"/>
    <w:rsid w:val="008E1688"/>
    <w:rsid w:val="00902EEC"/>
    <w:rsid w:val="00904859"/>
    <w:rsid w:val="0090538D"/>
    <w:rsid w:val="00906D4B"/>
    <w:rsid w:val="00906E1E"/>
    <w:rsid w:val="00910299"/>
    <w:rsid w:val="009120FE"/>
    <w:rsid w:val="0092173C"/>
    <w:rsid w:val="00922430"/>
    <w:rsid w:val="00922A8C"/>
    <w:rsid w:val="00922D19"/>
    <w:rsid w:val="00927966"/>
    <w:rsid w:val="00936FB8"/>
    <w:rsid w:val="00937138"/>
    <w:rsid w:val="009429DD"/>
    <w:rsid w:val="0095277A"/>
    <w:rsid w:val="009617CF"/>
    <w:rsid w:val="00961CBC"/>
    <w:rsid w:val="00992235"/>
    <w:rsid w:val="0099529A"/>
    <w:rsid w:val="009957A6"/>
    <w:rsid w:val="009A26ED"/>
    <w:rsid w:val="009B5F04"/>
    <w:rsid w:val="009D1D4F"/>
    <w:rsid w:val="009D70CA"/>
    <w:rsid w:val="009E5024"/>
    <w:rsid w:val="009E5ED3"/>
    <w:rsid w:val="009F5108"/>
    <w:rsid w:val="009F6634"/>
    <w:rsid w:val="00A02E34"/>
    <w:rsid w:val="00A068C5"/>
    <w:rsid w:val="00A1423A"/>
    <w:rsid w:val="00A22C61"/>
    <w:rsid w:val="00A47266"/>
    <w:rsid w:val="00A51959"/>
    <w:rsid w:val="00A548F9"/>
    <w:rsid w:val="00A6610F"/>
    <w:rsid w:val="00A71D1D"/>
    <w:rsid w:val="00A77813"/>
    <w:rsid w:val="00A902F0"/>
    <w:rsid w:val="00A91AB9"/>
    <w:rsid w:val="00A94566"/>
    <w:rsid w:val="00AA0884"/>
    <w:rsid w:val="00AA244D"/>
    <w:rsid w:val="00AA4323"/>
    <w:rsid w:val="00AB3BA3"/>
    <w:rsid w:val="00AB5BCD"/>
    <w:rsid w:val="00AB5F98"/>
    <w:rsid w:val="00AC215B"/>
    <w:rsid w:val="00AC52DF"/>
    <w:rsid w:val="00AC743E"/>
    <w:rsid w:val="00AD4933"/>
    <w:rsid w:val="00AD7700"/>
    <w:rsid w:val="00AE52EC"/>
    <w:rsid w:val="00AF1502"/>
    <w:rsid w:val="00B0085D"/>
    <w:rsid w:val="00B0184F"/>
    <w:rsid w:val="00B01962"/>
    <w:rsid w:val="00B05040"/>
    <w:rsid w:val="00B0737E"/>
    <w:rsid w:val="00B07889"/>
    <w:rsid w:val="00B17498"/>
    <w:rsid w:val="00B20FF6"/>
    <w:rsid w:val="00B2333A"/>
    <w:rsid w:val="00B34448"/>
    <w:rsid w:val="00B35EA1"/>
    <w:rsid w:val="00B4077F"/>
    <w:rsid w:val="00B4179B"/>
    <w:rsid w:val="00B42EB9"/>
    <w:rsid w:val="00B45663"/>
    <w:rsid w:val="00B52DD6"/>
    <w:rsid w:val="00B55BDE"/>
    <w:rsid w:val="00B63B72"/>
    <w:rsid w:val="00B663D2"/>
    <w:rsid w:val="00B66503"/>
    <w:rsid w:val="00B66523"/>
    <w:rsid w:val="00B760F2"/>
    <w:rsid w:val="00B86C37"/>
    <w:rsid w:val="00B9010F"/>
    <w:rsid w:val="00BA1C46"/>
    <w:rsid w:val="00BA284C"/>
    <w:rsid w:val="00BA3C23"/>
    <w:rsid w:val="00BA755E"/>
    <w:rsid w:val="00BB7220"/>
    <w:rsid w:val="00BC1A53"/>
    <w:rsid w:val="00BC564E"/>
    <w:rsid w:val="00BD5959"/>
    <w:rsid w:val="00BE137E"/>
    <w:rsid w:val="00BE6629"/>
    <w:rsid w:val="00BE6EEF"/>
    <w:rsid w:val="00BF0EEA"/>
    <w:rsid w:val="00C030CD"/>
    <w:rsid w:val="00C10F9C"/>
    <w:rsid w:val="00C17276"/>
    <w:rsid w:val="00C20F20"/>
    <w:rsid w:val="00C31810"/>
    <w:rsid w:val="00C32DF0"/>
    <w:rsid w:val="00C45540"/>
    <w:rsid w:val="00C537B3"/>
    <w:rsid w:val="00C54557"/>
    <w:rsid w:val="00C639A9"/>
    <w:rsid w:val="00C657CE"/>
    <w:rsid w:val="00C66951"/>
    <w:rsid w:val="00C72ABB"/>
    <w:rsid w:val="00C72C55"/>
    <w:rsid w:val="00C7312F"/>
    <w:rsid w:val="00C74772"/>
    <w:rsid w:val="00C74B20"/>
    <w:rsid w:val="00C801F4"/>
    <w:rsid w:val="00C946A8"/>
    <w:rsid w:val="00C95DC0"/>
    <w:rsid w:val="00CA50DF"/>
    <w:rsid w:val="00CB0974"/>
    <w:rsid w:val="00CB26AB"/>
    <w:rsid w:val="00CC72CF"/>
    <w:rsid w:val="00CE4205"/>
    <w:rsid w:val="00CF2ECB"/>
    <w:rsid w:val="00D0162D"/>
    <w:rsid w:val="00D0379E"/>
    <w:rsid w:val="00D1368C"/>
    <w:rsid w:val="00D15B7E"/>
    <w:rsid w:val="00D244F8"/>
    <w:rsid w:val="00D24D04"/>
    <w:rsid w:val="00D34AA5"/>
    <w:rsid w:val="00D479A6"/>
    <w:rsid w:val="00D651FD"/>
    <w:rsid w:val="00D654E3"/>
    <w:rsid w:val="00D65DBE"/>
    <w:rsid w:val="00D674A0"/>
    <w:rsid w:val="00D679E2"/>
    <w:rsid w:val="00D759A8"/>
    <w:rsid w:val="00D76942"/>
    <w:rsid w:val="00D80735"/>
    <w:rsid w:val="00D86D4B"/>
    <w:rsid w:val="00D94267"/>
    <w:rsid w:val="00D95218"/>
    <w:rsid w:val="00DA18A7"/>
    <w:rsid w:val="00DA3147"/>
    <w:rsid w:val="00DA3915"/>
    <w:rsid w:val="00DA4079"/>
    <w:rsid w:val="00DA4E40"/>
    <w:rsid w:val="00DA4F9D"/>
    <w:rsid w:val="00DA5EFA"/>
    <w:rsid w:val="00DB5741"/>
    <w:rsid w:val="00DC132A"/>
    <w:rsid w:val="00DC48CB"/>
    <w:rsid w:val="00DC70CB"/>
    <w:rsid w:val="00DC7AE0"/>
    <w:rsid w:val="00DD0EC2"/>
    <w:rsid w:val="00DD2CB5"/>
    <w:rsid w:val="00DD45EB"/>
    <w:rsid w:val="00DD5CFF"/>
    <w:rsid w:val="00DD6E79"/>
    <w:rsid w:val="00DE2466"/>
    <w:rsid w:val="00DE4C8F"/>
    <w:rsid w:val="00DF368B"/>
    <w:rsid w:val="00DF6693"/>
    <w:rsid w:val="00E00C04"/>
    <w:rsid w:val="00E24F39"/>
    <w:rsid w:val="00E250E0"/>
    <w:rsid w:val="00E30522"/>
    <w:rsid w:val="00E34961"/>
    <w:rsid w:val="00E36428"/>
    <w:rsid w:val="00E36B9E"/>
    <w:rsid w:val="00E408CA"/>
    <w:rsid w:val="00E467F4"/>
    <w:rsid w:val="00E50588"/>
    <w:rsid w:val="00E527CD"/>
    <w:rsid w:val="00E610F0"/>
    <w:rsid w:val="00E61E7F"/>
    <w:rsid w:val="00E63BE8"/>
    <w:rsid w:val="00E67ECF"/>
    <w:rsid w:val="00E77667"/>
    <w:rsid w:val="00E827CD"/>
    <w:rsid w:val="00E919B0"/>
    <w:rsid w:val="00E96CD2"/>
    <w:rsid w:val="00EA06CA"/>
    <w:rsid w:val="00EA65D9"/>
    <w:rsid w:val="00EA7FE7"/>
    <w:rsid w:val="00EB3623"/>
    <w:rsid w:val="00EB5F8B"/>
    <w:rsid w:val="00ED715F"/>
    <w:rsid w:val="00EE36B1"/>
    <w:rsid w:val="00EF3413"/>
    <w:rsid w:val="00EF346A"/>
    <w:rsid w:val="00F01EC6"/>
    <w:rsid w:val="00F054CA"/>
    <w:rsid w:val="00F062B0"/>
    <w:rsid w:val="00F10C81"/>
    <w:rsid w:val="00F1121D"/>
    <w:rsid w:val="00F22067"/>
    <w:rsid w:val="00F224F0"/>
    <w:rsid w:val="00F22993"/>
    <w:rsid w:val="00F37C88"/>
    <w:rsid w:val="00F408DF"/>
    <w:rsid w:val="00F51EB7"/>
    <w:rsid w:val="00F5221E"/>
    <w:rsid w:val="00F57212"/>
    <w:rsid w:val="00F70F2C"/>
    <w:rsid w:val="00F7706D"/>
    <w:rsid w:val="00F82055"/>
    <w:rsid w:val="00F87402"/>
    <w:rsid w:val="00F87A15"/>
    <w:rsid w:val="00F91149"/>
    <w:rsid w:val="00F92622"/>
    <w:rsid w:val="00F928F2"/>
    <w:rsid w:val="00F97285"/>
    <w:rsid w:val="00FA0B08"/>
    <w:rsid w:val="00FA3948"/>
    <w:rsid w:val="00FA4547"/>
    <w:rsid w:val="00FA6130"/>
    <w:rsid w:val="00FA6E33"/>
    <w:rsid w:val="00FB2A7E"/>
    <w:rsid w:val="00FB7263"/>
    <w:rsid w:val="00FC5C43"/>
    <w:rsid w:val="00FC72EE"/>
    <w:rsid w:val="00FD2380"/>
    <w:rsid w:val="00FD31E2"/>
    <w:rsid w:val="00FD571B"/>
    <w:rsid w:val="00FD7F42"/>
    <w:rsid w:val="00FE1779"/>
    <w:rsid w:val="00FE3EE7"/>
    <w:rsid w:val="00FE7900"/>
    <w:rsid w:val="00FE7F4B"/>
    <w:rsid w:val="00FF09C5"/>
    <w:rsid w:val="00FF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41519D"/>
  <w15:chartTrackingRefBased/>
  <w15:docId w15:val="{31C2FEA8-E79C-D444-BE40-4331055C3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64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4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64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4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4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4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4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4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4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4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4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4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4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4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4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4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4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4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64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4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64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4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64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4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64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4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4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42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3642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E36428"/>
    <w:rPr>
      <w:b/>
      <w:bCs/>
    </w:rPr>
  </w:style>
  <w:style w:type="character" w:customStyle="1" w:styleId="apple-converted-space">
    <w:name w:val="apple-converted-space"/>
    <w:basedOn w:val="DefaultParagraphFont"/>
    <w:rsid w:val="00E36428"/>
  </w:style>
  <w:style w:type="character" w:styleId="Hyperlink">
    <w:name w:val="Hyperlink"/>
    <w:basedOn w:val="DefaultParagraphFont"/>
    <w:uiPriority w:val="99"/>
    <w:unhideWhenUsed/>
    <w:rsid w:val="005C5E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E9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E5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8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859"/>
  </w:style>
  <w:style w:type="paragraph" w:styleId="Footer">
    <w:name w:val="footer"/>
    <w:basedOn w:val="Normal"/>
    <w:link w:val="FooterChar"/>
    <w:uiPriority w:val="99"/>
    <w:unhideWhenUsed/>
    <w:rsid w:val="009048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859"/>
  </w:style>
  <w:style w:type="character" w:styleId="PageNumber">
    <w:name w:val="page number"/>
    <w:basedOn w:val="DefaultParagraphFont"/>
    <w:uiPriority w:val="99"/>
    <w:semiHidden/>
    <w:unhideWhenUsed/>
    <w:rsid w:val="00904859"/>
  </w:style>
  <w:style w:type="table" w:styleId="PlainTable4">
    <w:name w:val="Plain Table 4"/>
    <w:basedOn w:val="TableNormal"/>
    <w:uiPriority w:val="44"/>
    <w:rsid w:val="0032752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Emphasis">
    <w:name w:val="Emphasis"/>
    <w:basedOn w:val="DefaultParagraphFont"/>
    <w:uiPriority w:val="20"/>
    <w:qFormat/>
    <w:rsid w:val="008C6438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2149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vistaiberica.org/index.php/iberica/article/download/400/402" TargetMode="External"/><Relationship Id="rId13" Type="http://schemas.openxmlformats.org/officeDocument/2006/relationships/hyperlink" Target="https://www.proquest.com/7b7279f0-cb77-415c-94ef-b67857bc8c38\" TargetMode="External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journals.gre.ac.uk/index.php/compass/article/download/12/27" TargetMode="External"/><Relationship Id="rId12" Type="http://schemas.openxmlformats.org/officeDocument/2006/relationships/hyperlink" Target="https://doi.org/10.1080/14623943.2012.65779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16/j.ecns.2015.04.005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doi.org/10.1080/10494820.2019.15702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pjol.info/index.php/IJSSM/article/download/15973/12935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12</Pages>
  <Words>1648</Words>
  <Characters>9399</Characters>
  <Application>Microsoft Office Word</Application>
  <DocSecurity>0</DocSecurity>
  <Lines>78</Lines>
  <Paragraphs>22</Paragraphs>
  <ScaleCrop>false</ScaleCrop>
  <Company/>
  <LinksUpToDate>false</LinksUpToDate>
  <CharactersWithSpaces>11025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Lissy Frampton (2327857)</dc:creator>
  <cp:keywords/>
  <dc:description/>
  <cp:lastModifiedBy>Lissy Frampton (2327857)</cp:lastModifiedBy>
  <cp:revision>485</cp:revision>
  <dcterms:created xsi:type="dcterms:W3CDTF">2026-04-11T12:25:00Z</dcterms:created>
  <dcterms:modified xsi:type="dcterms:W3CDTF">2026-05-02T11:20:00Z</dcterms:modified>
</cp:coreProperties>
</file>