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809EE" w14:textId="77777777" w:rsidR="00584E1C" w:rsidRDefault="00F85DBF">
      <w:r>
        <w:rPr>
          <w:noProof/>
        </w:rPr>
        <w:drawing>
          <wp:inline distT="0" distB="0" distL="0" distR="0" wp14:anchorId="5E1546CC" wp14:editId="7149DAD8">
            <wp:extent cx="2303780" cy="920750"/>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a:picLocks noChangeAspect="1" noChangeArrowheads="1"/>
                    </pic:cNvPicPr>
                  </pic:nvPicPr>
                  <pic:blipFill>
                    <a:blip r:embed="rId11"/>
                    <a:stretch>
                      <a:fillRect/>
                    </a:stretch>
                  </pic:blipFill>
                  <pic:spPr bwMode="auto">
                    <a:xfrm>
                      <a:off x="0" y="0"/>
                      <a:ext cx="2303780" cy="920750"/>
                    </a:xfrm>
                    <a:prstGeom prst="rect">
                      <a:avLst/>
                    </a:prstGeom>
                    <a:noFill/>
                  </pic:spPr>
                </pic:pic>
              </a:graphicData>
            </a:graphic>
          </wp:inline>
        </w:drawing>
      </w:r>
    </w:p>
    <w:p w14:paraId="6DC19A8B" w14:textId="77777777" w:rsidR="00584E1C" w:rsidRDefault="00584E1C"/>
    <w:p w14:paraId="3752B158" w14:textId="77777777" w:rsidR="00584E1C" w:rsidRDefault="00584E1C"/>
    <w:tbl>
      <w:tblPr>
        <w:tblStyle w:val="TableGrid"/>
        <w:tblW w:w="9027" w:type="dxa"/>
        <w:tblLayout w:type="fixed"/>
        <w:tblLook w:val="04A0" w:firstRow="1" w:lastRow="0" w:firstColumn="1" w:lastColumn="0" w:noHBand="0" w:noVBand="1"/>
      </w:tblPr>
      <w:tblGrid>
        <w:gridCol w:w="4513"/>
        <w:gridCol w:w="4514"/>
      </w:tblGrid>
      <w:tr w:rsidR="00584E1C" w14:paraId="70277F3D" w14:textId="77777777">
        <w:trPr>
          <w:cantSplit/>
          <w:trHeight w:val="469"/>
        </w:trPr>
        <w:tc>
          <w:tcPr>
            <w:tcW w:w="4513" w:type="dxa"/>
            <w:tcBorders>
              <w:top w:val="nil"/>
              <w:left w:val="nil"/>
              <w:bottom w:val="nil"/>
              <w:right w:val="nil"/>
            </w:tcBorders>
          </w:tcPr>
          <w:p w14:paraId="7A6A57B4" w14:textId="77777777" w:rsidR="00584E1C" w:rsidRDefault="00F85DBF">
            <w:pPr>
              <w:pStyle w:val="Year"/>
              <w:rPr>
                <w:color w:val="FF0000"/>
                <w:sz w:val="24"/>
                <w:szCs w:val="24"/>
              </w:rPr>
            </w:pPr>
            <w:r>
              <w:rPr>
                <w:sz w:val="24"/>
                <w:szCs w:val="24"/>
              </w:rPr>
              <w:t>LOCATION:</w:t>
            </w:r>
            <w:r>
              <w:rPr>
                <w:b w:val="0"/>
                <w:sz w:val="24"/>
                <w:szCs w:val="24"/>
              </w:rPr>
              <w:t xml:space="preserve"> </w:t>
            </w:r>
            <w:r>
              <w:rPr>
                <w:color w:val="FF0000"/>
                <w:sz w:val="24"/>
                <w:szCs w:val="24"/>
              </w:rPr>
              <w:t xml:space="preserve">Swansea </w:t>
            </w:r>
          </w:p>
        </w:tc>
        <w:tc>
          <w:tcPr>
            <w:tcW w:w="4513" w:type="dxa"/>
            <w:tcBorders>
              <w:top w:val="nil"/>
              <w:left w:val="nil"/>
              <w:bottom w:val="nil"/>
              <w:right w:val="nil"/>
            </w:tcBorders>
          </w:tcPr>
          <w:p w14:paraId="5CB39351" w14:textId="77777777" w:rsidR="00584E1C" w:rsidRDefault="00F85DBF">
            <w:pPr>
              <w:pStyle w:val="Year"/>
              <w:jc w:val="right"/>
              <w:rPr>
                <w:b w:val="0"/>
                <w:sz w:val="24"/>
                <w:szCs w:val="24"/>
              </w:rPr>
            </w:pPr>
            <w:r>
              <w:rPr>
                <w:sz w:val="24"/>
                <w:szCs w:val="24"/>
              </w:rPr>
              <w:t xml:space="preserve">LLEOLIAD: </w:t>
            </w:r>
            <w:r>
              <w:rPr>
                <w:color w:val="FF0000"/>
                <w:sz w:val="24"/>
                <w:szCs w:val="24"/>
              </w:rPr>
              <w:t>abertawe</w:t>
            </w:r>
          </w:p>
        </w:tc>
      </w:tr>
      <w:tr w:rsidR="00584E1C" w14:paraId="44A9D9AA" w14:textId="77777777">
        <w:trPr>
          <w:trHeight w:val="542"/>
        </w:trPr>
        <w:tc>
          <w:tcPr>
            <w:tcW w:w="4513" w:type="dxa"/>
            <w:tcBorders>
              <w:top w:val="nil"/>
              <w:left w:val="nil"/>
              <w:bottom w:val="nil"/>
              <w:right w:val="nil"/>
            </w:tcBorders>
          </w:tcPr>
          <w:p w14:paraId="364927D2" w14:textId="77777777" w:rsidR="00584E1C" w:rsidRDefault="00F85DBF">
            <w:pPr>
              <w:pStyle w:val="Trinity"/>
              <w:ind w:left="5760" w:hanging="5760"/>
            </w:pPr>
            <w:r>
              <w:t xml:space="preserve">LEVEL </w:t>
            </w:r>
            <w:r>
              <w:rPr>
                <w:color w:val="FF0000"/>
              </w:rPr>
              <w:t>5</w:t>
            </w:r>
          </w:p>
        </w:tc>
        <w:tc>
          <w:tcPr>
            <w:tcW w:w="4513" w:type="dxa"/>
            <w:tcBorders>
              <w:top w:val="nil"/>
              <w:left w:val="nil"/>
              <w:bottom w:val="nil"/>
              <w:right w:val="nil"/>
            </w:tcBorders>
          </w:tcPr>
          <w:p w14:paraId="2F89630E" w14:textId="77777777" w:rsidR="00584E1C" w:rsidRDefault="00F85DBF">
            <w:pPr>
              <w:pStyle w:val="Trinity"/>
              <w:ind w:left="5760" w:hanging="5760"/>
              <w:jc w:val="right"/>
            </w:pPr>
            <w:r>
              <w:t xml:space="preserve">LEFEL </w:t>
            </w:r>
            <w:r>
              <w:rPr>
                <w:color w:val="FF0000"/>
              </w:rPr>
              <w:t>5</w:t>
            </w:r>
          </w:p>
        </w:tc>
      </w:tr>
      <w:tr w:rsidR="00584E1C" w14:paraId="0AE6F93B" w14:textId="77777777">
        <w:trPr>
          <w:trHeight w:val="302"/>
        </w:trPr>
        <w:tc>
          <w:tcPr>
            <w:tcW w:w="4513" w:type="dxa"/>
            <w:tcBorders>
              <w:top w:val="nil"/>
              <w:left w:val="nil"/>
              <w:bottom w:val="nil"/>
              <w:right w:val="nil"/>
            </w:tcBorders>
          </w:tcPr>
          <w:p w14:paraId="431036D5" w14:textId="77777777" w:rsidR="00584E1C" w:rsidRDefault="00F85DBF">
            <w:pPr>
              <w:pStyle w:val="Exam"/>
            </w:pPr>
            <w:r>
              <w:t>EXAMINATION PERIOD</w:t>
            </w:r>
          </w:p>
        </w:tc>
        <w:tc>
          <w:tcPr>
            <w:tcW w:w="4513" w:type="dxa"/>
            <w:tcBorders>
              <w:top w:val="nil"/>
              <w:left w:val="nil"/>
              <w:bottom w:val="nil"/>
              <w:right w:val="nil"/>
            </w:tcBorders>
          </w:tcPr>
          <w:p w14:paraId="60146EAE" w14:textId="77777777" w:rsidR="00584E1C" w:rsidRDefault="00F85DBF">
            <w:pPr>
              <w:pStyle w:val="Exam"/>
              <w:jc w:val="right"/>
            </w:pPr>
            <w:r>
              <w:t>CYFNOD ARHOLIADAU</w:t>
            </w:r>
          </w:p>
        </w:tc>
      </w:tr>
      <w:tr w:rsidR="00584E1C" w14:paraId="7E058EDF" w14:textId="77777777">
        <w:trPr>
          <w:trHeight w:val="863"/>
        </w:trPr>
        <w:tc>
          <w:tcPr>
            <w:tcW w:w="4513" w:type="dxa"/>
            <w:tcBorders>
              <w:top w:val="nil"/>
              <w:left w:val="nil"/>
              <w:bottom w:val="nil"/>
              <w:right w:val="nil"/>
            </w:tcBorders>
          </w:tcPr>
          <w:p w14:paraId="59F4151D" w14:textId="77777777" w:rsidR="00584E1C" w:rsidRDefault="00F85DBF">
            <w:pPr>
              <w:pStyle w:val="Month"/>
              <w:jc w:val="both"/>
              <w:rPr>
                <w:color w:val="FF0000"/>
              </w:rPr>
            </w:pPr>
            <w:r>
              <w:rPr>
                <w:color w:val="FF0000"/>
              </w:rPr>
              <w:t>MAY 2024</w:t>
            </w:r>
          </w:p>
        </w:tc>
        <w:tc>
          <w:tcPr>
            <w:tcW w:w="4513" w:type="dxa"/>
            <w:tcBorders>
              <w:top w:val="nil"/>
              <w:left w:val="nil"/>
              <w:bottom w:val="nil"/>
              <w:right w:val="nil"/>
            </w:tcBorders>
          </w:tcPr>
          <w:p w14:paraId="03DADAB9" w14:textId="77777777" w:rsidR="00584E1C" w:rsidRDefault="00F85DBF">
            <w:pPr>
              <w:pStyle w:val="Month"/>
              <w:jc w:val="right"/>
              <w:rPr>
                <w:color w:val="FF0000"/>
              </w:rPr>
            </w:pPr>
            <w:r>
              <w:rPr>
                <w:color w:val="FF0000"/>
              </w:rPr>
              <w:t xml:space="preserve"> 2024</w:t>
            </w:r>
          </w:p>
        </w:tc>
      </w:tr>
    </w:tbl>
    <w:p w14:paraId="3646EC89" w14:textId="77777777" w:rsidR="00584E1C" w:rsidRDefault="00584E1C">
      <w:pPr>
        <w:pStyle w:val="Modcode"/>
      </w:pPr>
    </w:p>
    <w:p w14:paraId="59ED106B" w14:textId="77777777" w:rsidR="00584E1C" w:rsidRDefault="00584E1C">
      <w:pPr>
        <w:pStyle w:val="Modcode"/>
      </w:pPr>
    </w:p>
    <w:p w14:paraId="769BD21A" w14:textId="77777777" w:rsidR="00584E1C" w:rsidRDefault="00584E1C">
      <w:pPr>
        <w:pStyle w:val="Modcode"/>
      </w:pPr>
    </w:p>
    <w:p w14:paraId="52D82B9A" w14:textId="77777777" w:rsidR="00584E1C" w:rsidRDefault="00F85DBF">
      <w:pPr>
        <w:pStyle w:val="Modcode"/>
      </w:pPr>
      <w:r>
        <w:t xml:space="preserve">MODULE CODE: </w:t>
      </w:r>
      <w:r>
        <w:rPr>
          <w:color w:val="FF0000"/>
        </w:rPr>
        <w:t>ACDC5009</w:t>
      </w:r>
    </w:p>
    <w:p w14:paraId="4A0D8C09" w14:textId="77777777" w:rsidR="00584E1C" w:rsidRDefault="00F85DBF">
      <w:pPr>
        <w:pStyle w:val="Modname"/>
        <w:rPr>
          <w:color w:val="FF0000"/>
        </w:rPr>
      </w:pPr>
      <w:r>
        <w:rPr>
          <w:color w:val="FF0000"/>
        </w:rPr>
        <w:t>Electromagnetic Radiation</w:t>
      </w:r>
    </w:p>
    <w:p w14:paraId="04C20DFD" w14:textId="77777777" w:rsidR="00584E1C" w:rsidRDefault="00584E1C">
      <w:pPr>
        <w:pStyle w:val="Time"/>
        <w:spacing w:after="0"/>
        <w:jc w:val="center"/>
      </w:pPr>
    </w:p>
    <w:p w14:paraId="239F58C9" w14:textId="77777777" w:rsidR="00584E1C" w:rsidRDefault="00584E1C">
      <w:pPr>
        <w:pStyle w:val="Answer"/>
      </w:pPr>
    </w:p>
    <w:p w14:paraId="331DE180" w14:textId="77777777" w:rsidR="00584E1C" w:rsidRDefault="00584E1C">
      <w:pPr>
        <w:pStyle w:val="BodyText"/>
      </w:pPr>
    </w:p>
    <w:p w14:paraId="1C60B41C" w14:textId="77777777" w:rsidR="00584E1C" w:rsidRDefault="00584E1C">
      <w:pPr>
        <w:pStyle w:val="BodyText"/>
      </w:pPr>
    </w:p>
    <w:p w14:paraId="44EA4A06" w14:textId="77777777" w:rsidR="00584E1C" w:rsidRDefault="00584E1C">
      <w:pPr>
        <w:pStyle w:val="BodyText"/>
      </w:pPr>
    </w:p>
    <w:p w14:paraId="6B269654" w14:textId="77777777" w:rsidR="00584E1C" w:rsidRDefault="00584E1C">
      <w:pPr>
        <w:pStyle w:val="Time"/>
      </w:pPr>
    </w:p>
    <w:p w14:paraId="4261FFAA" w14:textId="77777777" w:rsidR="00584E1C" w:rsidRDefault="00F85DBF">
      <w:pPr>
        <w:pStyle w:val="Time"/>
      </w:pPr>
      <w:r>
        <w:t xml:space="preserve">TIME:  </w:t>
      </w:r>
      <w:r>
        <w:rPr>
          <w:color w:val="FF0000"/>
        </w:rPr>
        <w:t>2 HOURS</w:t>
      </w:r>
    </w:p>
    <w:p w14:paraId="4499ED02" w14:textId="77777777" w:rsidR="00584E1C" w:rsidRDefault="00F85DBF">
      <w:pPr>
        <w:pStyle w:val="Answer"/>
      </w:pPr>
      <w:r>
        <w:t xml:space="preserve">answer </w:t>
      </w:r>
      <w:r>
        <w:rPr>
          <w:color w:val="FF0000"/>
          <w:u w:val="single"/>
        </w:rPr>
        <w:t>all</w:t>
      </w:r>
      <w:r>
        <w:t xml:space="preserve"> questions</w:t>
      </w:r>
    </w:p>
    <w:p w14:paraId="60262DCE" w14:textId="77777777" w:rsidR="00584E1C" w:rsidRDefault="00584E1C">
      <w:pPr>
        <w:pStyle w:val="Answer"/>
      </w:pPr>
    </w:p>
    <w:p w14:paraId="33B82E00" w14:textId="77777777" w:rsidR="00584E1C" w:rsidRDefault="00584E1C">
      <w:pPr>
        <w:pStyle w:val="BodyText"/>
      </w:pPr>
    </w:p>
    <w:p w14:paraId="3BC97AA3" w14:textId="77777777" w:rsidR="00584E1C" w:rsidRDefault="00F85DBF">
      <w:pPr>
        <w:pStyle w:val="BodyText"/>
        <w:tabs>
          <w:tab w:val="center" w:pos="4513"/>
        </w:tabs>
        <w:rPr>
          <w:i/>
        </w:rPr>
      </w:pPr>
      <w:r>
        <w:rPr>
          <w:i/>
        </w:rPr>
        <w:t>Equipment or materials required – Calculator</w:t>
      </w:r>
      <w:r>
        <w:rPr>
          <w:i/>
        </w:rPr>
        <w:tab/>
      </w:r>
    </w:p>
    <w:p w14:paraId="3B728161" w14:textId="77777777" w:rsidR="00584E1C" w:rsidRDefault="00F85DBF">
      <w:pPr>
        <w:pStyle w:val="BodyText"/>
        <w:rPr>
          <w:i/>
        </w:rPr>
      </w:pPr>
      <w:r>
        <w:rPr>
          <w:i/>
        </w:rPr>
        <w:t>Adnoddau neu ddefnyddiau sydd eu hangen - Cyfrifiannell</w:t>
      </w:r>
    </w:p>
    <w:p w14:paraId="32DA28A0" w14:textId="77777777" w:rsidR="00584E1C" w:rsidRDefault="00584E1C">
      <w:pPr>
        <w:pStyle w:val="BodyText"/>
        <w:ind w:left="720"/>
        <w:jc w:val="center"/>
        <w:rPr>
          <w:b/>
          <w:caps/>
          <w:sz w:val="28"/>
        </w:rPr>
      </w:pPr>
    </w:p>
    <w:p w14:paraId="7655596A" w14:textId="77777777" w:rsidR="00584E1C" w:rsidRDefault="00584E1C">
      <w:pPr>
        <w:pStyle w:val="BodyText"/>
        <w:ind w:left="720"/>
        <w:jc w:val="center"/>
        <w:rPr>
          <w:color w:val="FF0000"/>
          <w:sz w:val="28"/>
        </w:rPr>
      </w:pPr>
    </w:p>
    <w:p w14:paraId="435428CD" w14:textId="77777777" w:rsidR="00584E1C" w:rsidRDefault="00584E1C">
      <w:pPr>
        <w:pStyle w:val="BodyText"/>
        <w:ind w:left="720"/>
        <w:rPr>
          <w:sz w:val="28"/>
        </w:rPr>
      </w:pPr>
    </w:p>
    <w:p w14:paraId="0EAE0C87" w14:textId="77777777" w:rsidR="00584E1C" w:rsidRDefault="00F85DBF">
      <w:r>
        <w:br w:type="page"/>
      </w:r>
    </w:p>
    <w:p w14:paraId="46235888" w14:textId="77777777" w:rsidR="00584E1C" w:rsidRDefault="00F85DBF">
      <w:pPr>
        <w:rPr>
          <w:b/>
          <w:sz w:val="28"/>
        </w:rPr>
      </w:pPr>
      <w:r>
        <w:rPr>
          <w:b/>
          <w:sz w:val="28"/>
        </w:rPr>
        <w:lastRenderedPageBreak/>
        <w:t xml:space="preserve">ANSWER </w:t>
      </w:r>
      <w:r>
        <w:rPr>
          <w:b/>
          <w:sz w:val="28"/>
          <w:u w:val="single"/>
        </w:rPr>
        <w:t>ALL</w:t>
      </w:r>
      <w:r>
        <w:rPr>
          <w:b/>
          <w:sz w:val="28"/>
        </w:rPr>
        <w:t xml:space="preserve"> QUESTIONS</w:t>
      </w:r>
    </w:p>
    <w:p w14:paraId="550829CE" w14:textId="77777777" w:rsidR="00584E1C" w:rsidRDefault="00F85DBF">
      <w:pPr>
        <w:spacing w:before="120" w:after="120" w:line="360" w:lineRule="auto"/>
        <w:rPr>
          <w:b/>
          <w:bCs/>
          <w:szCs w:val="24"/>
        </w:rPr>
      </w:pPr>
      <w:r>
        <w:rPr>
          <w:b/>
          <w:bCs/>
          <w:szCs w:val="24"/>
        </w:rPr>
        <w:t>Question 1 [25 marks]</w:t>
      </w:r>
    </w:p>
    <w:p w14:paraId="353899DB" w14:textId="77777777" w:rsidR="00584E1C" w:rsidRDefault="00F85DBF">
      <w:pPr>
        <w:pStyle w:val="ListParagraph"/>
        <w:numPr>
          <w:ilvl w:val="0"/>
          <w:numId w:val="1"/>
        </w:numPr>
        <w:spacing w:before="120" w:after="120" w:line="360" w:lineRule="auto"/>
        <w:ind w:left="426" w:hanging="426"/>
        <w:contextualSpacing w:val="0"/>
        <w:rPr>
          <w:b/>
          <w:bCs/>
          <w:szCs w:val="24"/>
        </w:rPr>
      </w:pPr>
      <w:r>
        <w:rPr>
          <w:b/>
          <w:bCs/>
          <w:szCs w:val="24"/>
        </w:rPr>
        <w:t xml:space="preserve">A Laser emits light with a wavelength of 650nm. Calculate the frequency of the emitted light. </w:t>
      </w:r>
      <w:r>
        <w:rPr>
          <w:b/>
          <w:bCs/>
          <w:i/>
          <w:iCs/>
          <w:szCs w:val="24"/>
          <w:lang w:val="en-US"/>
        </w:rPr>
        <w:t xml:space="preserve">(Hint: </w:t>
      </w:r>
      <m:oMath>
        <m:sSup>
          <m:sSupPr>
            <m:ctrlPr>
              <w:rPr>
                <w:rFonts w:ascii="Cambria Math" w:hAnsi="Cambria Math"/>
              </w:rPr>
            </m:ctrlPr>
          </m:sSupPr>
          <m:e>
            <m:r>
              <w:rPr>
                <w:rFonts w:ascii="Cambria Math" w:hAnsi="Cambria Math"/>
              </w:rPr>
              <m:t>C=3×10</m:t>
            </m:r>
          </m:e>
          <m:sup>
            <m:r>
              <w:rPr>
                <w:rFonts w:ascii="Cambria Math" w:hAnsi="Cambria Math"/>
              </w:rPr>
              <m:t>8</m:t>
            </m:r>
          </m:sup>
        </m:sSup>
        <m:f>
          <m:fPr>
            <m:type m:val="lin"/>
            <m:ctrlPr>
              <w:rPr>
                <w:rFonts w:ascii="Cambria Math" w:hAnsi="Cambria Math"/>
              </w:rPr>
            </m:ctrlPr>
          </m:fPr>
          <m:num>
            <m:r>
              <w:rPr>
                <w:rFonts w:ascii="Cambria Math" w:hAnsi="Cambria Math"/>
              </w:rPr>
              <m:t>m</m:t>
            </m:r>
          </m:num>
          <m:den>
            <m:r>
              <w:rPr>
                <w:rFonts w:ascii="Cambria Math" w:hAnsi="Cambria Math"/>
              </w:rPr>
              <m:t>s</m:t>
            </m:r>
          </m:den>
        </m:f>
      </m:oMath>
      <w:r>
        <w:rPr>
          <w:b/>
          <w:bCs/>
          <w:i/>
          <w:iCs/>
          <w:szCs w:val="24"/>
          <w:lang w:val="en-US"/>
        </w:rPr>
        <w:t>)</w:t>
      </w:r>
      <w:r>
        <w:rPr>
          <w:b/>
          <w:bCs/>
          <w:szCs w:val="24"/>
        </w:rPr>
        <w:tab/>
      </w:r>
      <w:r>
        <w:rPr>
          <w:b/>
          <w:bCs/>
          <w:szCs w:val="24"/>
        </w:rPr>
        <w:tab/>
      </w:r>
      <w:r>
        <w:rPr>
          <w:b/>
          <w:bCs/>
          <w:szCs w:val="24"/>
        </w:rPr>
        <w:tab/>
      </w:r>
      <w:r>
        <w:rPr>
          <w:b/>
          <w:bCs/>
          <w:szCs w:val="24"/>
        </w:rPr>
        <w:tab/>
      </w:r>
      <w:r>
        <w:rPr>
          <w:b/>
          <w:bCs/>
          <w:szCs w:val="24"/>
        </w:rPr>
        <w:tab/>
      </w:r>
      <w:r>
        <w:rPr>
          <w:szCs w:val="24"/>
        </w:rPr>
        <w:t>[4 Marks]</w:t>
      </w:r>
    </w:p>
    <w:p w14:paraId="57732E1D" w14:textId="77777777" w:rsidR="00584E1C" w:rsidRDefault="00F85DBF">
      <w:pPr>
        <w:spacing w:before="120" w:after="120" w:line="360" w:lineRule="auto"/>
        <w:rPr>
          <w:b/>
          <w:bCs/>
          <w:szCs w:val="24"/>
        </w:rPr>
      </w:pPr>
      <w:r>
        <w:rPr>
          <w:b/>
          <w:bCs/>
          <w:szCs w:val="24"/>
        </w:rPr>
        <w:t>Answer:</w:t>
      </w:r>
    </w:p>
    <w:p w14:paraId="78BCFA47" w14:textId="77777777" w:rsidR="00584E1C" w:rsidRDefault="00F85DBF">
      <w:pPr>
        <w:spacing w:before="120" w:after="120" w:line="360" w:lineRule="auto"/>
        <w:rPr>
          <w:szCs w:val="24"/>
        </w:rPr>
      </w:pPr>
      <m:oMath>
        <m:r>
          <w:rPr>
            <w:rFonts w:ascii="Cambria Math" w:hAnsi="Cambria Math"/>
          </w:rPr>
          <m:t>f=</m:t>
        </m:r>
        <m:f>
          <m:fPr>
            <m:ctrlPr>
              <w:rPr>
                <w:rFonts w:ascii="Cambria Math" w:hAnsi="Cambria Math"/>
              </w:rPr>
            </m:ctrlPr>
          </m:fPr>
          <m:num>
            <m:r>
              <w:rPr>
                <w:rFonts w:ascii="Cambria Math" w:hAnsi="Cambria Math"/>
              </w:rPr>
              <m:t>c</m:t>
            </m:r>
          </m:num>
          <m:den>
            <m:r>
              <w:rPr>
                <w:rFonts w:ascii="Cambria Math" w:hAnsi="Cambria Math"/>
              </w:rPr>
              <m:t>λ</m:t>
            </m:r>
          </m:den>
        </m:f>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14:paraId="04DA7DA4" w14:textId="77777777" w:rsidR="00584E1C" w:rsidRDefault="00F85DBF">
      <w:pPr>
        <w:spacing w:before="120" w:after="120" w:line="360" w:lineRule="auto"/>
        <w:rPr>
          <w:b/>
          <w:bCs/>
          <w:szCs w:val="24"/>
        </w:rPr>
      </w:pPr>
      <m:oMath>
        <m:r>
          <w:rPr>
            <w:rFonts w:ascii="Cambria Math" w:hAnsi="Cambria Math"/>
          </w:rPr>
          <m:t>f=</m:t>
        </m:r>
        <m:f>
          <m:fPr>
            <m:ctrlPr>
              <w:rPr>
                <w:rFonts w:ascii="Cambria Math" w:hAnsi="Cambria Math"/>
              </w:rPr>
            </m:ctrlPr>
          </m:fPr>
          <m:num>
            <m:sSup>
              <m:sSupPr>
                <m:ctrlPr>
                  <w:rPr>
                    <w:rFonts w:ascii="Cambria Math" w:hAnsi="Cambria Math"/>
                  </w:rPr>
                </m:ctrlPr>
              </m:sSupPr>
              <m:e>
                <m:r>
                  <w:rPr>
                    <w:rFonts w:ascii="Cambria Math" w:hAnsi="Cambria Math"/>
                  </w:rPr>
                  <m:t>3×10</m:t>
                </m:r>
              </m:e>
              <m:sup>
                <m:r>
                  <w:rPr>
                    <w:rFonts w:ascii="Cambria Math" w:hAnsi="Cambria Math"/>
                  </w:rPr>
                  <m:t>8</m:t>
                </m:r>
              </m:sup>
            </m:sSup>
          </m:num>
          <m:den>
            <m:sSup>
              <m:sSupPr>
                <m:ctrlPr>
                  <w:rPr>
                    <w:rFonts w:ascii="Cambria Math" w:hAnsi="Cambria Math"/>
                  </w:rPr>
                </m:ctrlPr>
              </m:sSupPr>
              <m:e>
                <m:r>
                  <w:rPr>
                    <w:rFonts w:ascii="Cambria Math" w:hAnsi="Cambria Math"/>
                  </w:rPr>
                  <m:t>650×10</m:t>
                </m:r>
              </m:e>
              <m:sup>
                <m:r>
                  <w:rPr>
                    <w:rFonts w:ascii="Cambria Math" w:hAnsi="Cambria Math"/>
                  </w:rPr>
                  <m:t>-9</m:t>
                </m:r>
              </m:sup>
            </m:sSup>
          </m:den>
        </m:f>
      </m:oMath>
      <w:r>
        <w:rPr>
          <w:szCs w:val="24"/>
        </w:rPr>
        <w:tab/>
      </w:r>
      <w:r>
        <w:rPr>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[2 Marks]</w:t>
      </w:r>
    </w:p>
    <w:p w14:paraId="4D12BC31" w14:textId="77777777" w:rsidR="00584E1C" w:rsidRDefault="00F85DBF">
      <w:pPr>
        <w:spacing w:before="120" w:after="120" w:line="360" w:lineRule="auto"/>
        <w:rPr>
          <w:b/>
          <w:bCs/>
          <w:szCs w:val="24"/>
        </w:rPr>
      </w:pPr>
      <m:oMath>
        <m:r>
          <w:rPr>
            <w:rFonts w:ascii="Cambria Math" w:hAnsi="Cambria Math"/>
          </w:rPr>
          <m:t>f=461.538</m:t>
        </m:r>
        <m:sSup>
          <m:sSupPr>
            <m:ctrlPr>
              <w:rPr>
                <w:rFonts w:ascii="Cambria Math" w:hAnsi="Cambria Math"/>
              </w:rPr>
            </m:ctrlPr>
          </m:sSupPr>
          <m:e>
            <m:r>
              <w:rPr>
                <w:rFonts w:ascii="Cambria Math" w:hAnsi="Cambria Math"/>
              </w:rPr>
              <m:t>×10</m:t>
            </m:r>
          </m:e>
          <m:sup>
            <m:r>
              <w:rPr>
                <w:rFonts w:ascii="Cambria Math" w:hAnsi="Cambria Math"/>
              </w:rPr>
              <m:t>12</m:t>
            </m:r>
          </m:sup>
        </m:sSup>
        <m:r>
          <w:rPr>
            <w:rFonts w:ascii="Cambria Math" w:hAnsi="Cambria Math"/>
          </w:rPr>
          <m:t>Hz</m:t>
        </m:r>
      </m:oMath>
      <w:r>
        <w:rPr>
          <w:iCs/>
          <w:szCs w:val="24"/>
          <w:lang w:val="en-US"/>
        </w:rPr>
        <w:tab/>
      </w:r>
      <w:r>
        <w:rPr>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Pr>
          <w:b/>
          <w:bCs/>
          <w:iCs/>
          <w:szCs w:val="24"/>
          <w:lang w:val="en-US"/>
        </w:rPr>
        <w:tab/>
      </w:r>
      <w:r>
        <w:rPr>
          <w:b/>
          <w:bCs/>
          <w:szCs w:val="24"/>
        </w:rPr>
        <w:t>[1 Mark]</w:t>
      </w:r>
    </w:p>
    <w:p w14:paraId="62CA85CE" w14:textId="77777777" w:rsidR="00584E1C" w:rsidRDefault="00F85DBF">
      <w:pPr>
        <w:pStyle w:val="ListParagraph"/>
        <w:numPr>
          <w:ilvl w:val="0"/>
          <w:numId w:val="1"/>
        </w:numPr>
        <w:spacing w:before="120" w:after="120" w:line="360" w:lineRule="auto"/>
        <w:ind w:left="426" w:hanging="426"/>
        <w:contextualSpacing w:val="0"/>
        <w:rPr>
          <w:b/>
          <w:bCs/>
          <w:szCs w:val="24"/>
        </w:rPr>
      </w:pPr>
      <w:r>
        <w:rPr>
          <w:b/>
          <w:bCs/>
          <w:szCs w:val="24"/>
        </w:rPr>
        <w:t xml:space="preserve">A light ray travelling in a medium with a refractive index of 1.6, strikes the surface of a block of glass at an angle of incidence of </w:t>
      </w:r>
      <m:oMath>
        <m:sSup>
          <m:sSupPr>
            <m:ctrlPr>
              <w:rPr>
                <w:rFonts w:ascii="Cambria Math" w:hAnsi="Cambria Math"/>
              </w:rPr>
            </m:ctrlPr>
          </m:sSupPr>
          <m:e>
            <m:r>
              <w:rPr>
                <w:rFonts w:ascii="Cambria Math" w:hAnsi="Cambria Math"/>
              </w:rPr>
              <m:t>45</m:t>
            </m:r>
          </m:e>
          <m:sup>
            <m:r>
              <w:rPr>
                <w:rFonts w:ascii="Cambria Math" w:hAnsi="Cambria Math"/>
              </w:rPr>
              <m:t>o</m:t>
            </m:r>
          </m:sup>
        </m:sSup>
      </m:oMath>
      <w:r>
        <w:rPr>
          <w:b/>
          <w:bCs/>
          <w:szCs w:val="24"/>
        </w:rPr>
        <w:t>. The block of glass has a refractive index of 1.5. Calculate the critical angle for total internal reflection at the interface between air and glass interface.</w:t>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[5 Marks]</w:t>
      </w:r>
      <w:r>
        <w:rPr>
          <w:b/>
          <w:bCs/>
          <w:szCs w:val="24"/>
        </w:rPr>
        <w:t xml:space="preserve">  </w:t>
      </w:r>
    </w:p>
    <w:p w14:paraId="0E7C2028" w14:textId="77777777" w:rsidR="00584E1C" w:rsidRDefault="00F85DBF">
      <w:pPr>
        <w:spacing w:before="120" w:after="120" w:line="360" w:lineRule="auto"/>
        <w:rPr>
          <w:b/>
          <w:bCs/>
          <w:szCs w:val="24"/>
        </w:rPr>
      </w:pPr>
      <w:r>
        <w:rPr>
          <w:b/>
          <w:bCs/>
          <w:szCs w:val="24"/>
        </w:rPr>
        <w:t>Answer:</w:t>
      </w:r>
    </w:p>
    <w:p w14:paraId="4AEA5CB9" w14:textId="77777777" w:rsidR="00584E1C" w:rsidRDefault="00F85DBF">
      <w:pPr>
        <w:spacing w:before="120" w:after="120" w:line="360" w:lineRule="auto"/>
        <w:rPr>
          <w:szCs w:val="24"/>
        </w:rPr>
      </w:pPr>
      <w:r>
        <w:rPr>
          <w:szCs w:val="24"/>
        </w:rPr>
        <w:t xml:space="preserve">Angle of incidence  </w:t>
      </w:r>
      <m:oMath>
        <m:sSup>
          <m:sSupPr>
            <m:ctrlPr>
              <w:rPr>
                <w:rFonts w:ascii="Cambria Math" w:hAnsi="Cambria Math"/>
              </w:rPr>
            </m:ctrlPr>
          </m:sSupPr>
          <m:e>
            <m:r>
              <w:rPr>
                <w:rFonts w:ascii="Cambria Math" w:hAnsi="Cambria Math"/>
              </w:rPr>
              <m:t>45</m:t>
            </m:r>
          </m:e>
          <m:sup>
            <m:r>
              <w:rPr>
                <w:rFonts w:ascii="Cambria Math" w:hAnsi="Cambria Math"/>
              </w:rPr>
              <m:t>o</m:t>
            </m:r>
          </m:sup>
        </m:sSup>
      </m:oMath>
    </w:p>
    <w:p w14:paraId="1BF3F5E8" w14:textId="77777777" w:rsidR="00584E1C" w:rsidRDefault="00F85DBF">
      <w:pPr>
        <w:spacing w:before="120" w:after="120" w:line="360" w:lineRule="auto"/>
        <w:rPr>
          <w:szCs w:val="24"/>
        </w:rPr>
      </w:pPr>
      <w:r>
        <w:rPr>
          <w:szCs w:val="24"/>
        </w:rPr>
        <w:t xml:space="preserve">Critical angle </w:t>
      </w:r>
      <m:oMath>
        <m:sSub>
          <m:sSubPr>
            <m:ctrlPr>
              <w:rPr>
                <w:rFonts w:ascii="Cambria Math" w:hAnsi="Cambria Math"/>
              </w:rPr>
            </m:ctrlPr>
          </m:sSubPr>
          <m:e>
            <m:r>
              <w:rPr>
                <w:rFonts w:ascii="Cambria Math" w:hAnsi="Cambria Math"/>
              </w:rPr>
              <m:t>θ</m:t>
            </m:r>
          </m:e>
          <m:sub>
            <m:r>
              <w:rPr>
                <w:rFonts w:ascii="Cambria Math" w:hAnsi="Cambria Math"/>
              </w:rPr>
              <m:t>c</m:t>
            </m:r>
          </m:sub>
        </m:sSub>
        <m:r>
          <w:rPr>
            <w:rFonts w:ascii="Cambria Math" w:hAnsi="Cambria Math"/>
          </w:rPr>
          <m:t>=</m:t>
        </m:r>
        <m:sSup>
          <m:sSupPr>
            <m:ctrlPr>
              <w:rPr>
                <w:rFonts w:ascii="Cambria Math" w:hAnsi="Cambria Math"/>
              </w:rPr>
            </m:ctrlPr>
          </m:sSupPr>
          <m:e>
            <m:r>
              <w:rPr>
                <w:rFonts w:ascii="Cambria Math" w:hAnsi="Cambria Math"/>
              </w:rPr>
              <m:t>sin</m:t>
            </m:r>
          </m:e>
          <m:sup>
            <m:r>
              <w:rPr>
                <w:rFonts w:ascii="Cambria Math" w:hAnsi="Cambria Math"/>
              </w:rPr>
              <m:t>-1</m:t>
            </m:r>
          </m:sup>
        </m:sSup>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glass</m:t>
                    </m:r>
                  </m:sub>
                </m:sSub>
              </m:num>
              <m:den>
                <m:sSub>
                  <m:sSubPr>
                    <m:ctrlPr>
                      <w:rPr>
                        <w:rFonts w:ascii="Cambria Math" w:hAnsi="Cambria Math"/>
                      </w:rPr>
                    </m:ctrlPr>
                  </m:sSubPr>
                  <m:e>
                    <m:r>
                      <w:rPr>
                        <w:rFonts w:ascii="Cambria Math" w:hAnsi="Cambria Math"/>
                      </w:rPr>
                      <m:t>n</m:t>
                    </m:r>
                  </m:e>
                  <m:sub>
                    <m:r>
                      <w:rPr>
                        <w:rFonts w:ascii="Cambria Math" w:hAnsi="Cambria Math"/>
                      </w:rPr>
                      <m:t>m</m:t>
                    </m:r>
                  </m:sub>
                </m:sSub>
              </m:den>
            </m:f>
          </m:e>
        </m:d>
      </m:oMath>
      <w:r>
        <w:rPr>
          <w:szCs w:val="24"/>
        </w:rPr>
        <w:tab/>
      </w:r>
      <w:r>
        <w:rPr>
          <w:szCs w:val="24"/>
        </w:rPr>
        <w:tab/>
      </w:r>
      <w:r>
        <w:rPr>
          <w:szCs w:val="24"/>
        </w:rPr>
        <w:tab/>
      </w:r>
      <w:r>
        <w:rPr>
          <w:szCs w:val="24"/>
        </w:rPr>
        <w:tab/>
      </w:r>
      <w:r>
        <w:rPr>
          <w:szCs w:val="24"/>
        </w:rPr>
        <w:tab/>
      </w:r>
      <w:r>
        <w:rPr>
          <w:szCs w:val="24"/>
        </w:rPr>
        <w:tab/>
      </w:r>
      <w:r>
        <w:rPr>
          <w:szCs w:val="24"/>
        </w:rPr>
        <w:tab/>
      </w:r>
      <w:r>
        <w:rPr>
          <w:b/>
          <w:bCs/>
          <w:szCs w:val="24"/>
        </w:rPr>
        <w:t xml:space="preserve">[1 Mark]  </w:t>
      </w:r>
    </w:p>
    <w:p w14:paraId="792D90CE" w14:textId="77777777" w:rsidR="00584E1C" w:rsidRDefault="00000000">
      <w:pPr>
        <w:spacing w:before="120" w:after="120" w:line="360" w:lineRule="auto"/>
        <w:rPr>
          <w:szCs w:val="24"/>
        </w:rPr>
      </w:pPr>
      <m:oMath>
        <m:sSub>
          <m:sSubPr>
            <m:ctrlPr>
              <w:rPr>
                <w:rFonts w:ascii="Cambria Math" w:hAnsi="Cambria Math"/>
              </w:rPr>
            </m:ctrlPr>
          </m:sSubPr>
          <m:e>
            <m:r>
              <w:rPr>
                <w:rFonts w:ascii="Cambria Math" w:hAnsi="Cambria Math"/>
              </w:rPr>
              <m:t>θ</m:t>
            </m:r>
          </m:e>
          <m:sub>
            <m:r>
              <w:rPr>
                <w:rFonts w:ascii="Cambria Math" w:hAnsi="Cambria Math"/>
              </w:rPr>
              <m:t>c</m:t>
            </m:r>
          </m:sub>
        </m:sSub>
        <m:r>
          <w:rPr>
            <w:rFonts w:ascii="Cambria Math" w:hAnsi="Cambria Math"/>
          </w:rPr>
          <m:t>=</m:t>
        </m:r>
        <m:sSup>
          <m:sSupPr>
            <m:ctrlPr>
              <w:rPr>
                <w:rFonts w:ascii="Cambria Math" w:hAnsi="Cambria Math"/>
              </w:rPr>
            </m:ctrlPr>
          </m:sSupPr>
          <m:e>
            <m:r>
              <w:rPr>
                <w:rFonts w:ascii="Cambria Math" w:hAnsi="Cambria Math"/>
              </w:rPr>
              <m:t>sin</m:t>
            </m:r>
          </m:e>
          <m:sup>
            <m:r>
              <w:rPr>
                <w:rFonts w:ascii="Cambria Math" w:hAnsi="Cambria Math"/>
              </w:rPr>
              <m:t>-1</m:t>
            </m:r>
          </m:sup>
        </m:sSup>
        <m:d>
          <m:dPr>
            <m:ctrlPr>
              <w:rPr>
                <w:rFonts w:ascii="Cambria Math" w:hAnsi="Cambria Math"/>
              </w:rPr>
            </m:ctrlPr>
          </m:dPr>
          <m:e>
            <m:f>
              <m:fPr>
                <m:ctrlPr>
                  <w:rPr>
                    <w:rFonts w:ascii="Cambria Math" w:hAnsi="Cambria Math"/>
                  </w:rPr>
                </m:ctrlPr>
              </m:fPr>
              <m:num>
                <m:r>
                  <w:rPr>
                    <w:rFonts w:ascii="Cambria Math" w:hAnsi="Cambria Math"/>
                  </w:rPr>
                  <m:t>1.5</m:t>
                </m:r>
              </m:num>
              <m:den>
                <m:r>
                  <w:rPr>
                    <w:rFonts w:ascii="Cambria Math" w:hAnsi="Cambria Math"/>
                  </w:rPr>
                  <m:t>1.6</m:t>
                </m:r>
              </m:den>
            </m:f>
          </m:e>
        </m:d>
      </m:oMath>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 xml:space="preserve">[2 Marks]  </w:t>
      </w:r>
    </w:p>
    <w:p w14:paraId="641932A2" w14:textId="77777777" w:rsidR="00584E1C" w:rsidRDefault="00000000">
      <w:pPr>
        <w:spacing w:before="120" w:after="120" w:line="360" w:lineRule="auto"/>
        <w:rPr>
          <w:szCs w:val="24"/>
        </w:rPr>
      </w:pPr>
      <m:oMath>
        <m:sSub>
          <m:sSubPr>
            <m:ctrlPr>
              <w:rPr>
                <w:rFonts w:ascii="Cambria Math" w:hAnsi="Cambria Math"/>
              </w:rPr>
            </m:ctrlPr>
          </m:sSubPr>
          <m:e>
            <m:r>
              <w:rPr>
                <w:rFonts w:ascii="Cambria Math" w:hAnsi="Cambria Math"/>
              </w:rPr>
              <m:t>θ</m:t>
            </m:r>
          </m:e>
          <m:sub>
            <m:r>
              <w:rPr>
                <w:rFonts w:ascii="Cambria Math" w:hAnsi="Cambria Math"/>
              </w:rPr>
              <m:t>c</m:t>
            </m:r>
          </m:sub>
        </m:sSub>
        <m:r>
          <w:rPr>
            <w:rFonts w:ascii="Cambria Math" w:hAnsi="Cambria Math"/>
          </w:rPr>
          <m:t>=</m:t>
        </m:r>
        <m:sSup>
          <m:sSupPr>
            <m:ctrlPr>
              <w:rPr>
                <w:rFonts w:ascii="Cambria Math" w:hAnsi="Cambria Math"/>
              </w:rPr>
            </m:ctrlPr>
          </m:sSupPr>
          <m:e>
            <m:r>
              <w:rPr>
                <w:rFonts w:ascii="Cambria Math" w:hAnsi="Cambria Math"/>
              </w:rPr>
              <m:t>69</m:t>
            </m:r>
          </m:e>
          <m:sup>
            <m:r>
              <w:rPr>
                <w:rFonts w:ascii="Cambria Math" w:hAnsi="Cambria Math"/>
              </w:rPr>
              <m:t>o</m:t>
            </m:r>
          </m:sup>
        </m:sSup>
        <m:r>
          <w:rPr>
            <w:rFonts w:ascii="Cambria Math" w:hAnsi="Cambria Math"/>
          </w:rPr>
          <m:t>.64</m:t>
        </m:r>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 xml:space="preserve">[2 Marks]  </w:t>
      </w:r>
    </w:p>
    <w:p w14:paraId="35B85E2C" w14:textId="77777777" w:rsidR="00584E1C" w:rsidRDefault="00F85DBF">
      <w:pPr>
        <w:pStyle w:val="ListParagraph"/>
        <w:numPr>
          <w:ilvl w:val="0"/>
          <w:numId w:val="1"/>
        </w:numPr>
        <w:spacing w:before="120" w:after="120" w:line="360" w:lineRule="auto"/>
        <w:ind w:left="426" w:hanging="426"/>
        <w:contextualSpacing w:val="0"/>
        <w:rPr>
          <w:b/>
          <w:bCs/>
          <w:szCs w:val="24"/>
        </w:rPr>
      </w:pPr>
      <w:r>
        <w:rPr>
          <w:b/>
          <w:bCs/>
          <w:szCs w:val="24"/>
        </w:rPr>
        <w:t>Describe the following scattering theories with the aid of necessary diagrams.</w:t>
      </w:r>
    </w:p>
    <w:p w14:paraId="7D019858" w14:textId="77777777" w:rsidR="00584E1C" w:rsidRDefault="00F85DBF">
      <w:pPr>
        <w:pStyle w:val="ListParagraph"/>
        <w:numPr>
          <w:ilvl w:val="0"/>
          <w:numId w:val="3"/>
        </w:numPr>
        <w:spacing w:before="120" w:after="120" w:line="360" w:lineRule="auto"/>
        <w:contextualSpacing w:val="0"/>
        <w:rPr>
          <w:b/>
          <w:bCs/>
          <w:szCs w:val="24"/>
        </w:rPr>
      </w:pPr>
      <w:r>
        <w:rPr>
          <w:b/>
          <w:bCs/>
          <w:szCs w:val="24"/>
        </w:rPr>
        <w:t>Rayleigh Scattering</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[6 Marks]</w:t>
      </w:r>
    </w:p>
    <w:p w14:paraId="413E6A6B" w14:textId="77777777" w:rsidR="00584E1C" w:rsidRDefault="00F85DBF">
      <w:pPr>
        <w:pStyle w:val="ListParagraph"/>
        <w:numPr>
          <w:ilvl w:val="0"/>
          <w:numId w:val="3"/>
        </w:numPr>
        <w:spacing w:before="120" w:after="120" w:line="360" w:lineRule="auto"/>
        <w:contextualSpacing w:val="0"/>
        <w:rPr>
          <w:b/>
          <w:bCs/>
          <w:szCs w:val="24"/>
        </w:rPr>
      </w:pPr>
      <w:r>
        <w:rPr>
          <w:b/>
          <w:bCs/>
          <w:szCs w:val="24"/>
        </w:rPr>
        <w:t>Mie Scattering</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[6 Marks]</w:t>
      </w:r>
    </w:p>
    <w:p w14:paraId="12856DDB" w14:textId="77777777" w:rsidR="00584E1C" w:rsidRDefault="00F85DBF">
      <w:pPr>
        <w:spacing w:before="120" w:after="120" w:line="360" w:lineRule="auto"/>
        <w:rPr>
          <w:b/>
          <w:bCs/>
          <w:szCs w:val="24"/>
        </w:rPr>
      </w:pPr>
      <w:r>
        <w:rPr>
          <w:b/>
          <w:bCs/>
          <w:szCs w:val="24"/>
        </w:rPr>
        <w:t>Answer:</w:t>
      </w:r>
    </w:p>
    <w:p w14:paraId="23D41C03" w14:textId="77777777" w:rsidR="00584E1C" w:rsidRDefault="00F85DBF">
      <w:pPr>
        <w:pStyle w:val="ListParagraph"/>
        <w:numPr>
          <w:ilvl w:val="0"/>
          <w:numId w:val="6"/>
        </w:numPr>
        <w:spacing w:before="120" w:after="120" w:line="360" w:lineRule="auto"/>
        <w:ind w:left="709"/>
        <w:rPr>
          <w:b/>
          <w:bCs/>
          <w:szCs w:val="24"/>
        </w:rPr>
      </w:pPr>
      <w:r>
        <w:rPr>
          <w:b/>
          <w:bCs/>
          <w:szCs w:val="24"/>
        </w:rPr>
        <w:t>Rayleigh scattering</w:t>
      </w:r>
    </w:p>
    <w:p w14:paraId="1B437470" w14:textId="77777777" w:rsidR="00584E1C" w:rsidRDefault="00F85DBF">
      <w:pPr>
        <w:numPr>
          <w:ilvl w:val="0"/>
          <w:numId w:val="5"/>
        </w:numPr>
        <w:spacing w:before="120" w:after="120" w:line="360" w:lineRule="auto"/>
        <w:rPr>
          <w:szCs w:val="24"/>
        </w:rPr>
      </w:pPr>
      <w:r>
        <w:rPr>
          <w:szCs w:val="24"/>
        </w:rPr>
        <w:t xml:space="preserve">This occurs when waves encounter particles or structures much smaller than the wavelength of the incident wave. </w:t>
      </w:r>
    </w:p>
    <w:p w14:paraId="05D69BE5" w14:textId="77777777" w:rsidR="00584E1C" w:rsidRDefault="00F85DBF">
      <w:pPr>
        <w:numPr>
          <w:ilvl w:val="0"/>
          <w:numId w:val="5"/>
        </w:numPr>
        <w:spacing w:before="120" w:after="120" w:line="360" w:lineRule="auto"/>
        <w:rPr>
          <w:szCs w:val="24"/>
        </w:rPr>
      </w:pPr>
      <w:r>
        <w:rPr>
          <w:szCs w:val="24"/>
        </w:rPr>
        <w:t>The intensity of Rayleigh scattering is inversely proportional to the fourth power of the wavelength.</w:t>
      </w:r>
    </w:p>
    <w:p w14:paraId="1527644E" w14:textId="77777777" w:rsidR="00584E1C" w:rsidRDefault="00F85DBF">
      <w:pPr>
        <w:numPr>
          <w:ilvl w:val="0"/>
          <w:numId w:val="5"/>
        </w:numPr>
        <w:spacing w:before="120" w:after="120" w:line="360" w:lineRule="auto"/>
        <w:rPr>
          <w:szCs w:val="24"/>
        </w:rPr>
      </w:pPr>
      <w:r>
        <w:rPr>
          <w:szCs w:val="24"/>
        </w:rPr>
        <w:lastRenderedPageBreak/>
        <w:t>Scattering takes place equally in all the direction.</w:t>
      </w:r>
    </w:p>
    <w:p w14:paraId="233FBC16" w14:textId="77777777" w:rsidR="00584E1C" w:rsidRDefault="00F85DBF">
      <w:pPr>
        <w:numPr>
          <w:ilvl w:val="0"/>
          <w:numId w:val="5"/>
        </w:numPr>
        <w:spacing w:before="120" w:after="120" w:line="360" w:lineRule="auto"/>
        <w:rPr>
          <w:szCs w:val="24"/>
        </w:rPr>
      </w:pPr>
      <w:r>
        <w:rPr>
          <w:szCs w:val="24"/>
        </w:rPr>
        <w:t xml:space="preserve">Rayleigh scattering is responsible for the blue colour of the sky, as shorter-wavelength blue light is scattered more than longer-wavelength red light. </w:t>
      </w:r>
    </w:p>
    <w:p w14:paraId="5F1F50DC" w14:textId="77777777" w:rsidR="00584E1C" w:rsidRDefault="00F85DBF">
      <w:pPr>
        <w:spacing w:before="120" w:after="120" w:line="360" w:lineRule="auto"/>
        <w:ind w:left="3600"/>
        <w:rPr>
          <w:b/>
          <w:bCs/>
          <w:szCs w:val="24"/>
        </w:rPr>
      </w:pPr>
      <w:r>
        <w:rPr>
          <w:b/>
          <w:bCs/>
          <w:szCs w:val="24"/>
        </w:rPr>
        <w:t>[Each point carries 1 mark, maximum of 4 marks]</w:t>
      </w:r>
    </w:p>
    <w:p w14:paraId="4F6E02F4" w14:textId="77777777" w:rsidR="00584E1C" w:rsidRDefault="00F85DBF">
      <w:pPr>
        <w:spacing w:before="120" w:after="120" w:line="360" w:lineRule="auto"/>
        <w:jc w:val="center"/>
        <w:rPr>
          <w:szCs w:val="24"/>
        </w:rPr>
      </w:pPr>
      <w:r>
        <w:rPr>
          <w:noProof/>
        </w:rPr>
        <w:drawing>
          <wp:inline distT="0" distB="0" distL="0" distR="0" wp14:anchorId="395D8F66" wp14:editId="55530A81">
            <wp:extent cx="3161665" cy="17392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a:stretch>
                      <a:fillRect/>
                    </a:stretch>
                  </pic:blipFill>
                  <pic:spPr bwMode="auto">
                    <a:xfrm>
                      <a:off x="0" y="0"/>
                      <a:ext cx="3161665" cy="1739265"/>
                    </a:xfrm>
                    <a:prstGeom prst="rect">
                      <a:avLst/>
                    </a:prstGeom>
                    <a:noFill/>
                  </pic:spPr>
                </pic:pic>
              </a:graphicData>
            </a:graphic>
          </wp:inline>
        </w:drawing>
      </w:r>
    </w:p>
    <w:p w14:paraId="4A742E38" w14:textId="77777777" w:rsidR="00584E1C" w:rsidRDefault="00F85DBF">
      <w:pPr>
        <w:spacing w:before="120" w:after="120" w:line="360" w:lineRule="auto"/>
        <w:ind w:left="6480" w:firstLine="720"/>
        <w:jc w:val="center"/>
        <w:rPr>
          <w:b/>
          <w:bCs/>
          <w:szCs w:val="24"/>
        </w:rPr>
      </w:pPr>
      <w:r>
        <w:rPr>
          <w:b/>
          <w:bCs/>
          <w:szCs w:val="24"/>
        </w:rPr>
        <w:t>[2 Marks]</w:t>
      </w:r>
    </w:p>
    <w:p w14:paraId="661E038B" w14:textId="77777777" w:rsidR="00584E1C" w:rsidRDefault="00F85DBF">
      <w:pPr>
        <w:spacing w:before="120" w:after="120" w:line="360" w:lineRule="auto"/>
        <w:jc w:val="cente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14:paraId="287AC63C" w14:textId="77777777" w:rsidR="00584E1C" w:rsidRDefault="00F85DBF">
      <w:pPr>
        <w:pStyle w:val="ListParagraph"/>
        <w:numPr>
          <w:ilvl w:val="0"/>
          <w:numId w:val="6"/>
        </w:numPr>
        <w:spacing w:before="120" w:after="120" w:line="360" w:lineRule="auto"/>
        <w:ind w:left="709"/>
        <w:rPr>
          <w:b/>
          <w:bCs/>
          <w:szCs w:val="24"/>
        </w:rPr>
      </w:pPr>
      <w:r>
        <w:rPr>
          <w:b/>
          <w:bCs/>
          <w:szCs w:val="24"/>
        </w:rPr>
        <w:t>Mie scattering</w:t>
      </w:r>
    </w:p>
    <w:p w14:paraId="0913C45E" w14:textId="77777777" w:rsidR="00584E1C" w:rsidRDefault="00F85DBF">
      <w:pPr>
        <w:numPr>
          <w:ilvl w:val="0"/>
          <w:numId w:val="7"/>
        </w:numPr>
        <w:spacing w:before="120" w:after="120" w:line="360" w:lineRule="auto"/>
        <w:rPr>
          <w:szCs w:val="24"/>
        </w:rPr>
      </w:pPr>
      <w:r>
        <w:rPr>
          <w:szCs w:val="24"/>
        </w:rPr>
        <w:t xml:space="preserve">Mie scattering occurs when waves interact with particles or structures that are comparable in size to the wavelength of the incident wave. </w:t>
      </w:r>
    </w:p>
    <w:p w14:paraId="5660F216" w14:textId="77777777" w:rsidR="00584E1C" w:rsidRDefault="00F85DBF">
      <w:pPr>
        <w:numPr>
          <w:ilvl w:val="0"/>
          <w:numId w:val="7"/>
        </w:numPr>
        <w:spacing w:before="120" w:after="120" w:line="360" w:lineRule="auto"/>
        <w:rPr>
          <w:szCs w:val="24"/>
        </w:rPr>
      </w:pPr>
      <w:r>
        <w:rPr>
          <w:szCs w:val="24"/>
        </w:rPr>
        <w:t xml:space="preserve">It is more effective for larger particles and is not strongly wavelength-dependent. </w:t>
      </w:r>
    </w:p>
    <w:p w14:paraId="603408B6" w14:textId="77777777" w:rsidR="00584E1C" w:rsidRDefault="00F85DBF">
      <w:pPr>
        <w:numPr>
          <w:ilvl w:val="0"/>
          <w:numId w:val="7"/>
        </w:numPr>
        <w:spacing w:before="120" w:after="120" w:line="360" w:lineRule="auto"/>
        <w:rPr>
          <w:szCs w:val="24"/>
        </w:rPr>
      </w:pPr>
      <w:r>
        <w:rPr>
          <w:szCs w:val="24"/>
        </w:rPr>
        <w:t xml:space="preserve">It is commonly observed in situations involving larger particles, such as water droplets in clouds. </w:t>
      </w:r>
    </w:p>
    <w:p w14:paraId="473F1C56" w14:textId="77777777" w:rsidR="00584E1C" w:rsidRDefault="00F85DBF">
      <w:pPr>
        <w:numPr>
          <w:ilvl w:val="0"/>
          <w:numId w:val="7"/>
        </w:numPr>
        <w:spacing w:before="120" w:after="120" w:line="360" w:lineRule="auto"/>
        <w:rPr>
          <w:szCs w:val="24"/>
        </w:rPr>
      </w:pPr>
      <w:r>
        <w:rPr>
          <w:szCs w:val="24"/>
        </w:rPr>
        <w:t>It influences the appearance of clouds and other aerosols.</w:t>
      </w:r>
      <w:r>
        <w:rPr>
          <w:szCs w:val="24"/>
        </w:rPr>
        <w:tab/>
      </w:r>
      <w:r>
        <w:rPr>
          <w:szCs w:val="24"/>
        </w:rPr>
        <w:tab/>
      </w:r>
      <w:r>
        <w:rPr>
          <w:b/>
          <w:bCs/>
          <w:szCs w:val="24"/>
        </w:rPr>
        <w:tab/>
      </w:r>
      <w:r>
        <w:rPr>
          <w:b/>
          <w:bCs/>
          <w:szCs w:val="24"/>
        </w:rPr>
        <w:tab/>
      </w:r>
      <w:r>
        <w:rPr>
          <w:b/>
          <w:bCs/>
          <w:szCs w:val="24"/>
        </w:rPr>
        <w:tab/>
      </w:r>
      <w:r>
        <w:rPr>
          <w:b/>
          <w:bCs/>
          <w:szCs w:val="24"/>
        </w:rPr>
        <w:tab/>
      </w:r>
      <w:r>
        <w:rPr>
          <w:b/>
          <w:bCs/>
          <w:szCs w:val="24"/>
        </w:rPr>
        <w:tab/>
      </w:r>
      <w:r>
        <w:rPr>
          <w:b/>
          <w:bCs/>
          <w:szCs w:val="24"/>
        </w:rPr>
        <w:tab/>
        <w:t>[Each point carries 1 mark, maximum of 4 marks]</w:t>
      </w:r>
    </w:p>
    <w:p w14:paraId="5B2EF07F" w14:textId="77777777" w:rsidR="00584E1C" w:rsidRDefault="00F85DBF">
      <w:pPr>
        <w:spacing w:before="120" w:after="120" w:line="360" w:lineRule="auto"/>
        <w:ind w:left="720"/>
        <w:jc w:val="center"/>
        <w:rPr>
          <w:b/>
          <w:bCs/>
          <w:szCs w:val="24"/>
        </w:rPr>
      </w:pPr>
      <w:r>
        <w:rPr>
          <w:noProof/>
        </w:rPr>
        <w:drawing>
          <wp:inline distT="0" distB="0" distL="0" distR="0" wp14:anchorId="6DC6D785" wp14:editId="0046EF4C">
            <wp:extent cx="3076575" cy="176784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a:picLocks noChangeAspect="1" noChangeArrowheads="1"/>
                    </pic:cNvPicPr>
                  </pic:nvPicPr>
                  <pic:blipFill>
                    <a:blip r:embed="rId13"/>
                    <a:stretch>
                      <a:fillRect/>
                    </a:stretch>
                  </pic:blipFill>
                  <pic:spPr bwMode="auto">
                    <a:xfrm>
                      <a:off x="0" y="0"/>
                      <a:ext cx="3076575" cy="1767840"/>
                    </a:xfrm>
                    <a:prstGeom prst="rect">
                      <a:avLst/>
                    </a:prstGeom>
                    <a:noFill/>
                  </pic:spPr>
                </pic:pic>
              </a:graphicData>
            </a:graphic>
          </wp:inline>
        </w:drawing>
      </w:r>
    </w:p>
    <w:p w14:paraId="32CD2F80" w14:textId="77777777" w:rsidR="00584E1C" w:rsidRDefault="00F85DBF">
      <w:pPr>
        <w:spacing w:before="120" w:after="120" w:line="360" w:lineRule="auto"/>
        <w:ind w:left="7200" w:firstLine="720"/>
        <w:rPr>
          <w:b/>
          <w:bCs/>
          <w:szCs w:val="24"/>
        </w:rPr>
      </w:pPr>
      <w:r>
        <w:rPr>
          <w:b/>
          <w:bCs/>
          <w:szCs w:val="24"/>
        </w:rPr>
        <w:t>[2 Marks]</w:t>
      </w:r>
    </w:p>
    <w:p w14:paraId="04A4028B" w14:textId="77777777" w:rsidR="00584E1C" w:rsidRDefault="00F85DBF">
      <w:pPr>
        <w:pStyle w:val="ListParagraph"/>
        <w:numPr>
          <w:ilvl w:val="0"/>
          <w:numId w:val="2"/>
        </w:numPr>
        <w:spacing w:before="120" w:after="120" w:line="360" w:lineRule="auto"/>
        <w:ind w:left="426" w:right="-45"/>
        <w:contextualSpacing w:val="0"/>
        <w:rPr>
          <w:b/>
          <w:bCs/>
          <w:szCs w:val="24"/>
        </w:rPr>
      </w:pPr>
      <w:r>
        <w:rPr>
          <w:b/>
          <w:bCs/>
          <w:szCs w:val="24"/>
        </w:rPr>
        <w:t xml:space="preserve">Compare TE and TM Mode. </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[4 Marks]</w:t>
      </w:r>
    </w:p>
    <w:p w14:paraId="23023516" w14:textId="77777777" w:rsidR="00584E1C" w:rsidRDefault="00F85DBF">
      <w:pPr>
        <w:spacing w:before="120" w:after="120" w:line="360" w:lineRule="auto"/>
        <w:ind w:left="66" w:right="-45"/>
        <w:rPr>
          <w:b/>
          <w:bCs/>
          <w:szCs w:val="24"/>
        </w:rPr>
      </w:pPr>
      <w:r>
        <w:rPr>
          <w:b/>
          <w:bCs/>
          <w:szCs w:val="24"/>
        </w:rPr>
        <w:lastRenderedPageBreak/>
        <w:t>Answer:</w:t>
      </w:r>
    </w:p>
    <w:tbl>
      <w:tblPr>
        <w:tblStyle w:val="TableGrid"/>
        <w:tblW w:w="8501" w:type="dxa"/>
        <w:jc w:val="center"/>
        <w:tblLayout w:type="fixed"/>
        <w:tblLook w:val="04A0" w:firstRow="1" w:lastRow="0" w:firstColumn="1" w:lastColumn="0" w:noHBand="0" w:noVBand="1"/>
      </w:tblPr>
      <w:tblGrid>
        <w:gridCol w:w="4435"/>
        <w:gridCol w:w="4066"/>
      </w:tblGrid>
      <w:tr w:rsidR="00584E1C" w14:paraId="1DB82A97" w14:textId="77777777">
        <w:trPr>
          <w:jc w:val="center"/>
        </w:trPr>
        <w:tc>
          <w:tcPr>
            <w:tcW w:w="4434" w:type="dxa"/>
          </w:tcPr>
          <w:p w14:paraId="26BB5560" w14:textId="77777777" w:rsidR="00584E1C" w:rsidRDefault="00F85DBF">
            <w:pPr>
              <w:spacing w:before="120" w:after="120" w:line="360" w:lineRule="auto"/>
              <w:ind w:right="-45"/>
              <w:rPr>
                <w:szCs w:val="24"/>
              </w:rPr>
            </w:pPr>
            <w:r>
              <w:rPr>
                <w:szCs w:val="24"/>
              </w:rPr>
              <w:t>TE mode</w:t>
            </w:r>
          </w:p>
        </w:tc>
        <w:tc>
          <w:tcPr>
            <w:tcW w:w="4066" w:type="dxa"/>
          </w:tcPr>
          <w:p w14:paraId="7BC7092E" w14:textId="77777777" w:rsidR="00584E1C" w:rsidRDefault="00F85DBF">
            <w:pPr>
              <w:spacing w:before="120" w:after="120" w:line="360" w:lineRule="auto"/>
              <w:ind w:right="-45"/>
              <w:rPr>
                <w:szCs w:val="24"/>
              </w:rPr>
            </w:pPr>
            <w:r>
              <w:rPr>
                <w:szCs w:val="24"/>
              </w:rPr>
              <w:t>TM Mode</w:t>
            </w:r>
          </w:p>
        </w:tc>
      </w:tr>
      <w:tr w:rsidR="00584E1C" w14:paraId="6D11AEFE" w14:textId="77777777">
        <w:trPr>
          <w:jc w:val="center"/>
        </w:trPr>
        <w:tc>
          <w:tcPr>
            <w:tcW w:w="4434" w:type="dxa"/>
          </w:tcPr>
          <w:p w14:paraId="3D46A684" w14:textId="77777777" w:rsidR="00584E1C" w:rsidRDefault="00F85DBF">
            <w:pPr>
              <w:spacing w:after="120" w:line="360" w:lineRule="auto"/>
              <w:ind w:right="-45"/>
              <w:rPr>
                <w:szCs w:val="24"/>
              </w:rPr>
            </w:pPr>
            <w:r>
              <w:rPr>
                <w:szCs w:val="24"/>
              </w:rPr>
              <w:t>Electric Field (E) vector is transverse or perpendicular to the Waveguide axis.</w:t>
            </w:r>
          </w:p>
        </w:tc>
        <w:tc>
          <w:tcPr>
            <w:tcW w:w="4066" w:type="dxa"/>
          </w:tcPr>
          <w:p w14:paraId="5A6EF09D" w14:textId="77777777" w:rsidR="00584E1C" w:rsidRDefault="00F85DBF">
            <w:pPr>
              <w:spacing w:before="120" w:after="120" w:line="360" w:lineRule="auto"/>
              <w:ind w:right="-45"/>
              <w:rPr>
                <w:szCs w:val="24"/>
              </w:rPr>
            </w:pPr>
            <w:r>
              <w:rPr>
                <w:szCs w:val="24"/>
              </w:rPr>
              <w:t>Magnetic field(H) vector is transverse or perpendicular to the Waveguide axis.</w:t>
            </w:r>
          </w:p>
        </w:tc>
      </w:tr>
      <w:tr w:rsidR="00584E1C" w14:paraId="472A017D" w14:textId="77777777">
        <w:trPr>
          <w:jc w:val="center"/>
        </w:trPr>
        <w:tc>
          <w:tcPr>
            <w:tcW w:w="4434" w:type="dxa"/>
          </w:tcPr>
          <w:p w14:paraId="5A733F0E" w14:textId="77777777" w:rsidR="00584E1C" w:rsidRDefault="00F85DBF">
            <w:pPr>
              <w:spacing w:before="120" w:after="120" w:line="360" w:lineRule="auto"/>
              <w:ind w:right="-45"/>
              <w:rPr>
                <w:szCs w:val="24"/>
              </w:rPr>
            </w:pPr>
            <w:r>
              <w:rPr>
                <w:szCs w:val="24"/>
              </w:rPr>
              <w:t>Magnetic fields is in the direction of Propagation</w:t>
            </w:r>
          </w:p>
        </w:tc>
        <w:tc>
          <w:tcPr>
            <w:tcW w:w="4066" w:type="dxa"/>
          </w:tcPr>
          <w:p w14:paraId="1246F4CC" w14:textId="77777777" w:rsidR="00584E1C" w:rsidRDefault="00F85DBF">
            <w:pPr>
              <w:spacing w:before="120" w:after="120" w:line="360" w:lineRule="auto"/>
              <w:ind w:right="-45"/>
              <w:rPr>
                <w:szCs w:val="24"/>
              </w:rPr>
            </w:pPr>
            <w:r>
              <w:rPr>
                <w:szCs w:val="24"/>
              </w:rPr>
              <w:t>Electric fields is in the direction of Propagation</w:t>
            </w:r>
          </w:p>
        </w:tc>
      </w:tr>
    </w:tbl>
    <w:p w14:paraId="3187E7E9" w14:textId="77777777" w:rsidR="00584E1C" w:rsidRDefault="00F85DBF">
      <w:pPr>
        <w:spacing w:before="120" w:after="120" w:line="360" w:lineRule="auto"/>
        <w:ind w:left="3600"/>
        <w:rPr>
          <w:b/>
          <w:bCs/>
          <w:szCs w:val="24"/>
        </w:rPr>
      </w:pPr>
      <w:r>
        <w:rPr>
          <w:b/>
          <w:bCs/>
          <w:szCs w:val="24"/>
        </w:rPr>
        <w:t>[Each point carries 2 mark, maximum of 4 marks]</w:t>
      </w:r>
    </w:p>
    <w:p w14:paraId="45D8A4C5" w14:textId="77777777" w:rsidR="00584E1C" w:rsidRDefault="00F85DBF">
      <w:pPr>
        <w:spacing w:before="120" w:after="120" w:line="360" w:lineRule="auto"/>
        <w:rPr>
          <w:b/>
          <w:bCs/>
          <w:szCs w:val="24"/>
        </w:rPr>
      </w:pPr>
      <w:r>
        <w:rPr>
          <w:b/>
          <w:bCs/>
          <w:szCs w:val="24"/>
        </w:rPr>
        <w:t>Question 2 [25 marks]</w:t>
      </w:r>
    </w:p>
    <w:p w14:paraId="2335EC37" w14:textId="77777777" w:rsidR="00584E1C" w:rsidRDefault="00F85DBF">
      <w:pPr>
        <w:pStyle w:val="ListParagraph"/>
        <w:numPr>
          <w:ilvl w:val="0"/>
          <w:numId w:val="2"/>
        </w:numPr>
        <w:tabs>
          <w:tab w:val="left" w:pos="7797"/>
        </w:tabs>
        <w:spacing w:before="120" w:after="120" w:line="360" w:lineRule="auto"/>
        <w:ind w:left="426"/>
        <w:contextualSpacing w:val="0"/>
        <w:rPr>
          <w:b/>
          <w:bCs/>
          <w:szCs w:val="24"/>
        </w:rPr>
      </w:pPr>
      <w:bookmarkStart w:id="0" w:name="_Hlk158580272"/>
      <w:r>
        <w:rPr>
          <w:b/>
          <w:bCs/>
          <w:szCs w:val="24"/>
        </w:rPr>
        <w:t>Describe the functions of each element in a Yagi-Uda Antenna.</w:t>
      </w:r>
      <w:bookmarkEnd w:id="0"/>
      <w:r>
        <w:rPr>
          <w:b/>
          <w:bCs/>
          <w:szCs w:val="24"/>
        </w:rPr>
        <w:tab/>
      </w:r>
      <w:r>
        <w:rPr>
          <w:b/>
          <w:bCs/>
          <w:szCs w:val="24"/>
        </w:rPr>
        <w:tab/>
      </w:r>
      <w:r>
        <w:rPr>
          <w:szCs w:val="24"/>
        </w:rPr>
        <w:t>[10 marks]</w:t>
      </w:r>
    </w:p>
    <w:p w14:paraId="66B3BADE" w14:textId="77777777" w:rsidR="00584E1C" w:rsidRDefault="00F85DBF">
      <w:pPr>
        <w:spacing w:before="120" w:after="120" w:line="360" w:lineRule="auto"/>
        <w:rPr>
          <w:b/>
          <w:bCs/>
          <w:szCs w:val="24"/>
        </w:rPr>
      </w:pPr>
      <w:r>
        <w:rPr>
          <w:b/>
          <w:bCs/>
          <w:szCs w:val="24"/>
        </w:rPr>
        <w:t>Answer:</w:t>
      </w:r>
    </w:p>
    <w:p w14:paraId="1814BC07" w14:textId="77777777" w:rsidR="00584E1C" w:rsidRDefault="00F85DBF">
      <w:pPr>
        <w:spacing w:before="120" w:after="120" w:line="360" w:lineRule="auto"/>
        <w:rPr>
          <w:szCs w:val="24"/>
        </w:rPr>
      </w:pPr>
      <w:r>
        <w:rPr>
          <w:szCs w:val="24"/>
        </w:rPr>
        <w:t>Driven Element: The Yagi antenna has one active element called the driven element, which is connected to the transmitter or receiver.</w:t>
      </w:r>
    </w:p>
    <w:p w14:paraId="6E7E292A" w14:textId="77777777" w:rsidR="00584E1C" w:rsidRDefault="00F85DBF">
      <w:pPr>
        <w:spacing w:before="120" w:after="120" w:line="360" w:lineRule="auto"/>
        <w:rPr>
          <w:szCs w:val="24"/>
        </w:rPr>
      </w:pPr>
      <w:r>
        <w:rPr>
          <w:szCs w:val="24"/>
        </w:rPr>
        <w:t>Parasitic Elements: The antenna also includes one or more passive elements known as parasitic elements. These are typically longer or shorter than the driven element and are arranged in a specific pattern.</w:t>
      </w:r>
    </w:p>
    <w:p w14:paraId="78FE1B2D" w14:textId="77777777" w:rsidR="00584E1C" w:rsidRDefault="00F85DBF">
      <w:pPr>
        <w:spacing w:before="120" w:after="120" w:line="360" w:lineRule="auto"/>
        <w:rPr>
          <w:szCs w:val="24"/>
        </w:rPr>
      </w:pPr>
      <w:r>
        <w:rPr>
          <w:szCs w:val="24"/>
        </w:rPr>
        <w:t>Reflector Element: The rearmost parasitic element acts as a reflector. It reflects the incoming waves back towards the driven element, enhancing the overall antenna performance.</w:t>
      </w:r>
    </w:p>
    <w:p w14:paraId="47659558" w14:textId="77777777" w:rsidR="00584E1C" w:rsidRDefault="00F85DBF">
      <w:pPr>
        <w:spacing w:before="120" w:after="120" w:line="360" w:lineRule="auto"/>
        <w:rPr>
          <w:szCs w:val="24"/>
        </w:rPr>
      </w:pPr>
      <w:r>
        <w:rPr>
          <w:szCs w:val="24"/>
        </w:rPr>
        <w:t>Director Elements: The parasitic elements in front of the driven element act as directors. They focus the electromagnetic waves in the desired direction, providing directionality to the antenna.</w:t>
      </w:r>
    </w:p>
    <w:p w14:paraId="1F1F1E86" w14:textId="77777777" w:rsidR="00584E1C" w:rsidRDefault="00F85DBF">
      <w:pPr>
        <w:tabs>
          <w:tab w:val="left" w:pos="7797"/>
        </w:tabs>
        <w:spacing w:after="160" w:line="360" w:lineRule="auto"/>
        <w:rPr>
          <w:szCs w:val="24"/>
        </w:rPr>
      </w:pPr>
      <w:r>
        <w:rPr>
          <w:szCs w:val="24"/>
        </w:rPr>
        <w:t>Boom: The element on which all these are placed is called a boom. It is a non-metallic structure which provides insulation, so that there will not be any short circuit between the other elements of the array.</w:t>
      </w:r>
    </w:p>
    <w:p w14:paraId="07E2AE16" w14:textId="77777777" w:rsidR="00584E1C" w:rsidRDefault="00F85DBF">
      <w:pPr>
        <w:tabs>
          <w:tab w:val="left" w:pos="3686"/>
          <w:tab w:val="left" w:pos="7797"/>
        </w:tabs>
        <w:spacing w:after="160" w:line="360" w:lineRule="auto"/>
        <w:rPr>
          <w:b/>
          <w:bCs/>
          <w:szCs w:val="24"/>
        </w:rPr>
      </w:pPr>
      <w:r>
        <w:rPr>
          <w:b/>
          <w:bCs/>
          <w:szCs w:val="24"/>
        </w:rPr>
        <w:tab/>
        <w:t>[Each component 2 marks, maximum of 10 marks]</w:t>
      </w:r>
    </w:p>
    <w:p w14:paraId="1E3D2656" w14:textId="77777777" w:rsidR="00584E1C" w:rsidRDefault="00F85DBF">
      <w:pPr>
        <w:pStyle w:val="ListParagraph"/>
        <w:numPr>
          <w:ilvl w:val="0"/>
          <w:numId w:val="2"/>
        </w:numPr>
        <w:spacing w:before="120" w:after="120" w:line="360" w:lineRule="auto"/>
        <w:ind w:left="426" w:right="-45"/>
        <w:rPr>
          <w:b/>
          <w:bCs/>
          <w:szCs w:val="24"/>
        </w:rPr>
      </w:pPr>
      <w:r>
        <w:rPr>
          <w:b/>
          <w:bCs/>
          <w:szCs w:val="24"/>
        </w:rPr>
        <w:t>An Optic Fiber has a Numerical aperture  (NA) of 0.48, and the refractive index of the cladding is 1.45. Calculate the refractive index of the core and the acceptance angle, assuming the light enters the fiber from air.</w:t>
      </w:r>
      <w:r>
        <w:rPr>
          <w:b/>
          <w:bCs/>
          <w:szCs w:val="24"/>
        </w:rPr>
        <w:tab/>
      </w:r>
      <w:r>
        <w:rPr>
          <w:b/>
          <w:bCs/>
          <w:szCs w:val="24"/>
        </w:rPr>
        <w:tab/>
      </w:r>
      <w:r>
        <w:rPr>
          <w:b/>
          <w:bCs/>
          <w:szCs w:val="24"/>
        </w:rPr>
        <w:tab/>
      </w:r>
      <w:r>
        <w:rPr>
          <w:b/>
          <w:bCs/>
          <w:szCs w:val="24"/>
        </w:rPr>
        <w:tab/>
      </w:r>
      <w:r>
        <w:rPr>
          <w:szCs w:val="24"/>
        </w:rPr>
        <w:t>[8 Marks]</w:t>
      </w:r>
    </w:p>
    <w:p w14:paraId="2AF46864" w14:textId="77777777" w:rsidR="00584E1C" w:rsidRDefault="00F85DBF">
      <w:pPr>
        <w:spacing w:before="120" w:after="120" w:line="360" w:lineRule="auto"/>
        <w:rPr>
          <w:b/>
          <w:bCs/>
          <w:szCs w:val="24"/>
        </w:rPr>
      </w:pPr>
      <w:r>
        <w:rPr>
          <w:b/>
          <w:bCs/>
          <w:szCs w:val="24"/>
        </w:rPr>
        <w:t>Answer:</w:t>
      </w:r>
    </w:p>
    <w:p w14:paraId="7D55922D" w14:textId="77777777" w:rsidR="00584E1C" w:rsidRDefault="00F85DBF">
      <w:pPr>
        <w:spacing w:before="120" w:after="120" w:line="360" w:lineRule="auto"/>
        <w:rPr>
          <w:szCs w:val="24"/>
        </w:rPr>
      </w:pPr>
      <w:r>
        <w:rPr>
          <w:szCs w:val="24"/>
        </w:rPr>
        <w:lastRenderedPageBreak/>
        <w:t>NA=0.48</w:t>
      </w:r>
    </w:p>
    <w:p w14:paraId="56D5BDFC" w14:textId="77777777" w:rsidR="00584E1C" w:rsidRDefault="00000000">
      <w:pPr>
        <w:spacing w:before="120" w:after="120" w:line="360" w:lineRule="auto"/>
        <w:rPr>
          <w:szCs w:val="24"/>
        </w:rPr>
      </w:pPr>
      <m:oMath>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=1.45</m:t>
        </m:r>
      </m:oMath>
      <w:r w:rsidR="00F85DBF">
        <w:rPr>
          <w:szCs w:val="24"/>
        </w:rPr>
        <w:t xml:space="preserve"> </w:t>
      </w:r>
    </w:p>
    <w:p w14:paraId="60E64D47" w14:textId="77777777" w:rsidR="00584E1C" w:rsidRDefault="00F85DBF">
      <w:pPr>
        <w:spacing w:before="120" w:after="120" w:line="360" w:lineRule="auto"/>
        <w:rPr>
          <w:szCs w:val="24"/>
        </w:rPr>
      </w:pPr>
      <w:r>
        <w:rPr>
          <w:szCs w:val="24"/>
        </w:rPr>
        <w:t>Refractive index of air (n)=1</w:t>
      </w:r>
    </w:p>
    <w:p w14:paraId="7E2F89BC" w14:textId="77777777" w:rsidR="00584E1C" w:rsidRDefault="00F85DBF">
      <w:pPr>
        <w:spacing w:before="120" w:after="120" w:line="360" w:lineRule="auto"/>
        <w:rPr>
          <w:szCs w:val="24"/>
        </w:rPr>
      </w:pPr>
      <m:oMath>
        <m:r>
          <w:rPr>
            <w:rFonts w:ascii="Cambria Math" w:hAnsi="Cambria Math"/>
          </w:rPr>
          <m:t>NA=</m:t>
        </m:r>
        <m:rad>
          <m:radPr>
            <m:degHide m:val="1"/>
            <m:ctrlPr>
              <w:rPr>
                <w:rFonts w:ascii="Cambria Math" w:hAnsi="Cambria Math"/>
              </w:rPr>
            </m:ctrlPr>
          </m:radPr>
          <m:deg/>
          <m:e>
            <m:sSubSup>
              <m:sSubSupPr>
                <m:ctrlPr>
                  <w:rPr>
                    <w:rFonts w:ascii="Cambria Math" w:hAnsi="Cambria Math"/>
                  </w:rPr>
                </m:ctrlPr>
              </m:sSubSupPr>
              <m:e>
                <m:r>
                  <w:rPr>
                    <w:rFonts w:ascii="Cambria Math" w:hAnsi="Cambria Math"/>
                  </w:rPr>
                  <m:t>n</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rPr>
                </m:ctrlPr>
              </m:sSubSupPr>
              <m:e>
                <m:r>
                  <w:rPr>
                    <w:rFonts w:ascii="Cambria Math" w:hAnsi="Cambria Math"/>
                  </w:rPr>
                  <m:t>n</m:t>
                </m:r>
              </m:e>
              <m:sub>
                <m:r>
                  <w:rPr>
                    <w:rFonts w:ascii="Cambria Math" w:hAnsi="Cambria Math"/>
                  </w:rPr>
                  <m:t>2</m:t>
                </m:r>
              </m:sub>
              <m:sup>
                <m:r>
                  <w:rPr>
                    <w:rFonts w:ascii="Cambria Math" w:hAnsi="Cambria Math"/>
                  </w:rPr>
                  <m:t>2</m:t>
                </m:r>
              </m:sup>
            </m:sSubSup>
          </m:e>
        </m:rad>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14:paraId="00C3F58D" w14:textId="77777777" w:rsidR="00584E1C" w:rsidRDefault="00F85DBF">
      <w:pPr>
        <w:spacing w:before="120" w:after="120" w:line="360" w:lineRule="auto"/>
        <w:rPr>
          <w:szCs w:val="24"/>
        </w:rPr>
      </w:pPr>
      <m:oMath>
        <m:r>
          <w:rPr>
            <w:rFonts w:ascii="Cambria Math" w:hAnsi="Cambria Math"/>
          </w:rPr>
          <m:t>0.48=</m:t>
        </m:r>
        <m:rad>
          <m:radPr>
            <m:degHide m:val="1"/>
            <m:ctrlPr>
              <w:rPr>
                <w:rFonts w:ascii="Cambria Math" w:hAnsi="Cambria Math"/>
              </w:rPr>
            </m:ctrlPr>
          </m:radPr>
          <m:deg/>
          <m:e>
            <m:sSubSup>
              <m:sSubSupPr>
                <m:ctrlPr>
                  <w:rPr>
                    <w:rFonts w:ascii="Cambria Math" w:hAnsi="Cambria Math"/>
                  </w:rPr>
                </m:ctrlPr>
              </m:sSubSupPr>
              <m:e>
                <m:r>
                  <w:rPr>
                    <w:rFonts w:ascii="Cambria Math" w:hAnsi="Cambria Math"/>
                  </w:rPr>
                  <m:t>n</m:t>
                </m:r>
              </m:e>
              <m:sub>
                <m:r>
                  <w:rPr>
                    <w:rFonts w:ascii="Cambria Math" w:hAnsi="Cambria Math"/>
                  </w:rPr>
                  <m:t>1</m:t>
                </m:r>
              </m:sub>
              <m:sup>
                <m:r>
                  <w:rPr>
                    <w:rFonts w:ascii="Cambria Math" w:hAnsi="Cambria Math"/>
                  </w:rPr>
                  <m:t>2</m:t>
                </m:r>
              </m:sup>
            </m:sSubSup>
            <m:r>
              <w:rPr>
                <w:rFonts w:ascii="Cambria Math" w:hAnsi="Cambria Math"/>
              </w:rPr>
              <m:t>-</m:t>
            </m:r>
            <m:sSup>
              <m:sSupPr>
                <m:ctrlPr>
                  <w:rPr>
                    <w:rFonts w:ascii="Cambria Math" w:hAnsi="Cambria Math"/>
                  </w:rPr>
                </m:ctrlPr>
              </m:sSupPr>
              <m:e>
                <m:r>
                  <w:rPr>
                    <w:rFonts w:ascii="Cambria Math" w:hAnsi="Cambria Math"/>
                  </w:rPr>
                  <m:t>1.45</m:t>
                </m:r>
              </m:e>
              <m:sup>
                <m:r>
                  <w:rPr>
                    <w:rFonts w:ascii="Cambria Math" w:hAnsi="Cambria Math"/>
                  </w:rPr>
                  <m:t>2</m:t>
                </m:r>
              </m:sup>
            </m:sSup>
          </m:e>
        </m:rad>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14:paraId="78AFC643" w14:textId="77777777" w:rsidR="00584E1C" w:rsidRDefault="00000000">
      <w:pPr>
        <w:spacing w:before="120" w:after="120" w:line="360" w:lineRule="auto"/>
        <w:rPr>
          <w:szCs w:val="24"/>
        </w:rPr>
      </w:pPr>
      <m:oMath>
        <m:sSubSup>
          <m:sSubSupPr>
            <m:ctrlPr>
              <w:rPr>
                <w:rFonts w:ascii="Cambria Math" w:hAnsi="Cambria Math"/>
              </w:rPr>
            </m:ctrlPr>
          </m:sSubSupPr>
          <m:e>
            <m:r>
              <w:rPr>
                <w:rFonts w:ascii="Cambria Math" w:hAnsi="Cambria Math"/>
              </w:rPr>
              <m:t>n</m:t>
            </m:r>
          </m:e>
          <m:sub>
            <m:r>
              <w:rPr>
                <w:rFonts w:ascii="Cambria Math" w:hAnsi="Cambria Math"/>
              </w:rPr>
              <m:t>1</m:t>
            </m:r>
          </m:sub>
          <m:sup/>
        </m:sSubSup>
        <m:r>
          <w:rPr>
            <w:rFonts w:ascii="Cambria Math" w:hAnsi="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rPr>
                  <m:t>1.45</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0.48</m:t>
                </m:r>
              </m:e>
              <m:sup>
                <m:r>
                  <w:rPr>
                    <w:rFonts w:ascii="Cambria Math" w:hAnsi="Cambria Math"/>
                  </w:rPr>
                  <m:t>2</m:t>
                </m:r>
              </m:sup>
            </m:sSup>
          </m:e>
        </m:rad>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[1 Mark]</w:t>
      </w:r>
    </w:p>
    <w:p w14:paraId="0A55E058" w14:textId="77777777" w:rsidR="00584E1C" w:rsidRDefault="00000000">
      <w:pPr>
        <w:spacing w:before="120" w:after="120" w:line="360" w:lineRule="auto"/>
        <w:rPr>
          <w:b/>
          <w:bCs/>
          <w:szCs w:val="24"/>
        </w:rPr>
      </w:pPr>
      <m:oMath>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=1.53</m:t>
        </m:r>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[2 Marks]</w:t>
      </w:r>
    </w:p>
    <w:p w14:paraId="1B8C537B" w14:textId="77777777" w:rsidR="00584E1C" w:rsidRDefault="00000000">
      <w:pPr>
        <w:spacing w:before="120" w:after="120" w:line="360" w:lineRule="auto"/>
        <w:rPr>
          <w:szCs w:val="24"/>
        </w:rPr>
      </w:pPr>
      <m:oMath>
        <m:sSub>
          <m:sSubPr>
            <m:ctrlPr>
              <w:rPr>
                <w:rFonts w:ascii="Cambria Math" w:hAnsi="Cambria Math"/>
              </w:rPr>
            </m:ctrlPr>
          </m:sSubPr>
          <m:e>
            <m:r>
              <w:rPr>
                <w:rFonts w:ascii="Cambria Math" w:hAnsi="Cambria Math"/>
              </w:rPr>
              <m:t>θ</m:t>
            </m:r>
          </m:e>
          <m:sub>
            <m:r>
              <w:rPr>
                <w:rFonts w:ascii="Cambria Math" w:hAnsi="Cambria Math"/>
              </w:rPr>
              <m:t>a</m:t>
            </m:r>
          </m:sub>
        </m:sSub>
        <m:r>
          <w:rPr>
            <w:rFonts w:ascii="Cambria Math" w:hAnsi="Cambria Math"/>
          </w:rPr>
          <m:t>=</m:t>
        </m:r>
        <m:sSup>
          <m:sSupPr>
            <m:ctrlPr>
              <w:rPr>
                <w:rFonts w:ascii="Cambria Math" w:hAnsi="Cambria Math"/>
              </w:rPr>
            </m:ctrlPr>
          </m:sSupPr>
          <m:e>
            <m:r>
              <w:rPr>
                <w:rFonts w:ascii="Cambria Math" w:hAnsi="Cambria Math"/>
              </w:rPr>
              <m:t>sin</m:t>
            </m:r>
          </m:e>
          <m:sup>
            <m:r>
              <w:rPr>
                <w:rFonts w:ascii="Cambria Math" w:hAnsi="Cambria Math"/>
              </w:rPr>
              <m:t>-1</m:t>
            </m:r>
          </m:sup>
        </m:sSup>
        <m:d>
          <m:dPr>
            <m:ctrlPr>
              <w:rPr>
                <w:rFonts w:ascii="Cambria Math" w:hAnsi="Cambria Math"/>
              </w:rPr>
            </m:ctrlPr>
          </m:dPr>
          <m:e>
            <m:f>
              <m:fPr>
                <m:ctrlPr>
                  <w:rPr>
                    <w:rFonts w:ascii="Cambria Math" w:hAnsi="Cambria Math"/>
                  </w:rPr>
                </m:ctrlPr>
              </m:fPr>
              <m:num>
                <m:r>
                  <w:rPr>
                    <w:rFonts w:ascii="Cambria Math" w:hAnsi="Cambria Math"/>
                  </w:rPr>
                  <m:t>NA</m:t>
                </m:r>
              </m:num>
              <m:den>
                <m:r>
                  <w:rPr>
                    <w:rFonts w:ascii="Cambria Math" w:hAnsi="Cambria Math"/>
                  </w:rPr>
                  <m:t>n</m:t>
                </m:r>
              </m:den>
            </m:f>
          </m:e>
        </m:d>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[1 Mark]</w:t>
      </w:r>
    </w:p>
    <w:p w14:paraId="716B6268" w14:textId="77777777" w:rsidR="00584E1C" w:rsidRDefault="00000000">
      <w:pPr>
        <w:spacing w:before="120" w:after="120" w:line="360" w:lineRule="auto"/>
        <w:rPr>
          <w:szCs w:val="24"/>
        </w:rPr>
      </w:pPr>
      <m:oMath>
        <m:sSub>
          <m:sSubPr>
            <m:ctrlPr>
              <w:rPr>
                <w:rFonts w:ascii="Cambria Math" w:hAnsi="Cambria Math"/>
              </w:rPr>
            </m:ctrlPr>
          </m:sSubPr>
          <m:e>
            <m:r>
              <w:rPr>
                <w:rFonts w:ascii="Cambria Math" w:hAnsi="Cambria Math"/>
              </w:rPr>
              <m:t>θ</m:t>
            </m:r>
          </m:e>
          <m:sub>
            <m:r>
              <w:rPr>
                <w:rFonts w:ascii="Cambria Math" w:hAnsi="Cambria Math"/>
              </w:rPr>
              <m:t>a</m:t>
            </m:r>
          </m:sub>
        </m:sSub>
        <m:r>
          <w:rPr>
            <w:rFonts w:ascii="Cambria Math" w:hAnsi="Cambria Math"/>
          </w:rPr>
          <m:t>=</m:t>
        </m:r>
        <m:sSup>
          <m:sSupPr>
            <m:ctrlPr>
              <w:rPr>
                <w:rFonts w:ascii="Cambria Math" w:hAnsi="Cambria Math"/>
              </w:rPr>
            </m:ctrlPr>
          </m:sSupPr>
          <m:e>
            <m:r>
              <w:rPr>
                <w:rFonts w:ascii="Cambria Math" w:hAnsi="Cambria Math"/>
              </w:rPr>
              <m:t>sin</m:t>
            </m:r>
          </m:e>
          <m:sup>
            <m:r>
              <w:rPr>
                <w:rFonts w:ascii="Cambria Math" w:hAnsi="Cambria Math"/>
              </w:rPr>
              <m:t>-1</m:t>
            </m:r>
          </m:sup>
        </m:sSup>
        <m:d>
          <m:dPr>
            <m:ctrlPr>
              <w:rPr>
                <w:rFonts w:ascii="Cambria Math" w:hAnsi="Cambria Math"/>
              </w:rPr>
            </m:ctrlPr>
          </m:dPr>
          <m:e>
            <m:f>
              <m:fPr>
                <m:ctrlPr>
                  <w:rPr>
                    <w:rFonts w:ascii="Cambria Math" w:hAnsi="Cambria Math"/>
                  </w:rPr>
                </m:ctrlPr>
              </m:fPr>
              <m:num>
                <m:r>
                  <w:rPr>
                    <w:rFonts w:ascii="Cambria Math" w:hAnsi="Cambria Math"/>
                  </w:rPr>
                  <m:t>0.48</m:t>
                </m:r>
              </m:num>
              <m:den>
                <m:r>
                  <w:rPr>
                    <w:rFonts w:ascii="Cambria Math" w:hAnsi="Cambria Math"/>
                  </w:rPr>
                  <m:t>1</m:t>
                </m:r>
              </m:den>
            </m:f>
          </m:e>
        </m:d>
        <m:r>
          <w:rPr>
            <w:rFonts w:ascii="Cambria Math" w:hAnsi="Cambria Math"/>
          </w:rPr>
          <m:t>=</m:t>
        </m:r>
        <m:sSup>
          <m:sSupPr>
            <m:ctrlPr>
              <w:rPr>
                <w:rFonts w:ascii="Cambria Math" w:hAnsi="Cambria Math"/>
              </w:rPr>
            </m:ctrlPr>
          </m:sSupPr>
          <m:e>
            <m:r>
              <w:rPr>
                <w:rFonts w:ascii="Cambria Math" w:hAnsi="Cambria Math"/>
              </w:rPr>
              <m:t>28</m:t>
            </m:r>
          </m:e>
          <m:sup>
            <m:r>
              <w:rPr>
                <w:rFonts w:ascii="Cambria Math" w:hAnsi="Cambria Math"/>
              </w:rPr>
              <m:t>0</m:t>
            </m:r>
          </m:sup>
        </m:sSup>
        <m:r>
          <w:rPr>
            <w:rFonts w:ascii="Cambria Math" w:hAnsi="Cambria Math"/>
          </w:rPr>
          <m:t>.69</m:t>
        </m:r>
      </m:oMath>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[2 Marks]</w:t>
      </w:r>
    </w:p>
    <w:p w14:paraId="3FAB2FFC" w14:textId="77777777" w:rsidR="00584E1C" w:rsidRDefault="00F85DBF">
      <w:pPr>
        <w:pStyle w:val="ListParagraph"/>
        <w:numPr>
          <w:ilvl w:val="0"/>
          <w:numId w:val="2"/>
        </w:numPr>
        <w:spacing w:before="120" w:after="120" w:line="360" w:lineRule="auto"/>
        <w:ind w:left="426" w:right="-45"/>
        <w:contextualSpacing w:val="0"/>
        <w:rPr>
          <w:b/>
          <w:bCs/>
          <w:szCs w:val="24"/>
        </w:rPr>
      </w:pPr>
      <w:r>
        <w:rPr>
          <w:b/>
          <w:bCs/>
          <w:szCs w:val="24"/>
        </w:rPr>
        <w:t>What is signal modulation? Describe the benefits of modulating the signal in RF communication</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[7 Marks]</w:t>
      </w:r>
    </w:p>
    <w:p w14:paraId="255CA84C" w14:textId="77777777" w:rsidR="00584E1C" w:rsidRDefault="00F85DBF">
      <w:pPr>
        <w:spacing w:before="120" w:after="120" w:line="360" w:lineRule="auto"/>
        <w:rPr>
          <w:b/>
          <w:bCs/>
          <w:szCs w:val="24"/>
        </w:rPr>
      </w:pPr>
      <w:r>
        <w:rPr>
          <w:b/>
          <w:bCs/>
          <w:szCs w:val="24"/>
        </w:rPr>
        <w:t>Answer:</w:t>
      </w:r>
    </w:p>
    <w:p w14:paraId="6EB1259A" w14:textId="77777777" w:rsidR="00584E1C" w:rsidRDefault="00F85DBF">
      <w:pPr>
        <w:spacing w:before="120" w:after="120" w:line="360" w:lineRule="auto"/>
        <w:rPr>
          <w:szCs w:val="24"/>
        </w:rPr>
      </w:pPr>
      <w:r>
        <w:rPr>
          <w:szCs w:val="24"/>
        </w:rPr>
        <w:t>Signal modulation is a technique used in communication systems to encode information on a carrier signal by varying its properties. The carrier signal is a high-frequency waveform that is modified or modulated to carry the information signal, which typically has a lower frequency.</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[3 Marks]</w:t>
      </w:r>
    </w:p>
    <w:p w14:paraId="1CFC756A" w14:textId="77777777" w:rsidR="00584E1C" w:rsidRDefault="00F85DBF">
      <w:pPr>
        <w:spacing w:before="120" w:after="120" w:line="360" w:lineRule="auto"/>
        <w:rPr>
          <w:szCs w:val="24"/>
        </w:rPr>
      </w:pPr>
      <w:r>
        <w:rPr>
          <w:szCs w:val="24"/>
        </w:rPr>
        <w:t>The Benefits are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14:paraId="1C312FB6" w14:textId="77777777" w:rsidR="00584E1C" w:rsidRDefault="00F85DBF">
      <w:pPr>
        <w:pStyle w:val="ListParagraph"/>
        <w:numPr>
          <w:ilvl w:val="0"/>
          <w:numId w:val="8"/>
        </w:numPr>
        <w:spacing w:before="120" w:after="120" w:line="360" w:lineRule="auto"/>
        <w:ind w:right="-45"/>
        <w:rPr>
          <w:szCs w:val="24"/>
        </w:rPr>
      </w:pPr>
      <w:r>
        <w:rPr>
          <w:szCs w:val="24"/>
        </w:rPr>
        <w:t>Frequency Utilisation</w:t>
      </w:r>
    </w:p>
    <w:p w14:paraId="2600288B" w14:textId="77777777" w:rsidR="00584E1C" w:rsidRDefault="00F85DBF">
      <w:pPr>
        <w:pStyle w:val="ListParagraph"/>
        <w:numPr>
          <w:ilvl w:val="0"/>
          <w:numId w:val="8"/>
        </w:numPr>
        <w:spacing w:before="120" w:after="120" w:line="360" w:lineRule="auto"/>
        <w:ind w:right="-45"/>
        <w:rPr>
          <w:szCs w:val="24"/>
        </w:rPr>
      </w:pPr>
      <w:r>
        <w:rPr>
          <w:szCs w:val="24"/>
        </w:rPr>
        <w:t>Long-Distance Transmission</w:t>
      </w:r>
    </w:p>
    <w:p w14:paraId="6F2024A6" w14:textId="77777777" w:rsidR="00584E1C" w:rsidRDefault="00F85DBF">
      <w:pPr>
        <w:pStyle w:val="ListParagraph"/>
        <w:numPr>
          <w:ilvl w:val="0"/>
          <w:numId w:val="8"/>
        </w:numPr>
        <w:spacing w:before="120" w:after="120" w:line="360" w:lineRule="auto"/>
        <w:ind w:right="-45"/>
        <w:rPr>
          <w:szCs w:val="24"/>
        </w:rPr>
      </w:pPr>
      <w:r>
        <w:rPr>
          <w:szCs w:val="24"/>
        </w:rPr>
        <w:t>Bandwidth Efficiency</w:t>
      </w:r>
      <w:r>
        <w:rPr>
          <w:szCs w:val="24"/>
        </w:rPr>
        <w:tab/>
      </w:r>
    </w:p>
    <w:p w14:paraId="3F2AF16F" w14:textId="77777777" w:rsidR="00584E1C" w:rsidRDefault="00F85DBF">
      <w:pPr>
        <w:pStyle w:val="ListParagraph"/>
        <w:numPr>
          <w:ilvl w:val="0"/>
          <w:numId w:val="8"/>
        </w:numPr>
        <w:spacing w:before="120" w:after="120" w:line="360" w:lineRule="auto"/>
        <w:ind w:right="-45"/>
        <w:rPr>
          <w:szCs w:val="24"/>
        </w:rPr>
      </w:pPr>
      <w:r>
        <w:rPr>
          <w:szCs w:val="24"/>
        </w:rPr>
        <w:t>Noise Immunity</w:t>
      </w:r>
      <w:r>
        <w:rPr>
          <w:szCs w:val="24"/>
        </w:rPr>
        <w:tab/>
      </w:r>
      <w:r>
        <w:rPr>
          <w:szCs w:val="24"/>
        </w:rPr>
        <w:tab/>
      </w:r>
      <w:r>
        <w:rPr>
          <w:szCs w:val="24"/>
        </w:rPr>
        <w:tab/>
      </w:r>
      <w:r>
        <w:rPr>
          <w:b/>
          <w:bCs/>
          <w:szCs w:val="24"/>
        </w:rPr>
        <w:t>[Each point 1 mark, maximum of 4 Marks]</w:t>
      </w:r>
    </w:p>
    <w:p w14:paraId="6D7D1659" w14:textId="77777777" w:rsidR="00584E1C" w:rsidRDefault="00F85DBF">
      <w:pPr>
        <w:spacing w:before="120" w:after="120" w:line="360" w:lineRule="auto"/>
        <w:rPr>
          <w:b/>
          <w:bCs/>
          <w:szCs w:val="24"/>
        </w:rPr>
      </w:pPr>
      <w:r>
        <w:rPr>
          <w:b/>
          <w:bCs/>
          <w:szCs w:val="24"/>
        </w:rPr>
        <w:t>Question 3 [25 marks]</w:t>
      </w:r>
    </w:p>
    <w:p w14:paraId="72CF4B2A" w14:textId="77777777" w:rsidR="00584E1C" w:rsidRDefault="00F85DBF">
      <w:pPr>
        <w:pStyle w:val="ListParagraph"/>
        <w:numPr>
          <w:ilvl w:val="0"/>
          <w:numId w:val="4"/>
        </w:numPr>
        <w:spacing w:before="120" w:after="120" w:line="360" w:lineRule="auto"/>
        <w:ind w:left="426" w:right="-45"/>
        <w:contextualSpacing w:val="0"/>
        <w:rPr>
          <w:b/>
          <w:bCs/>
          <w:szCs w:val="24"/>
        </w:rPr>
      </w:pPr>
      <w:r>
        <w:rPr>
          <w:b/>
          <w:bCs/>
          <w:szCs w:val="24"/>
        </w:rPr>
        <w:t xml:space="preserve">Determine the force exerted on charge </w:t>
      </w:r>
      <m:oMath>
        <m:sSub>
          <m:sSubPr>
            <m:ctrlPr>
              <w:rPr>
                <w:rFonts w:ascii="Cambria Math" w:hAnsi="Cambria Math"/>
              </w:rPr>
            </m:ctrlPr>
          </m:sSubPr>
          <m:e>
            <m:r>
              <w:rPr>
                <w:rFonts w:ascii="Cambria Math" w:hAnsi="Cambria Math"/>
              </w:rPr>
              <m:t>Q</m:t>
            </m:r>
          </m:e>
          <m:sub>
            <m:r>
              <w:rPr>
                <w:rFonts w:ascii="Cambria Math" w:hAnsi="Cambria Math"/>
              </w:rPr>
              <m:t>2</m:t>
            </m:r>
          </m:sub>
        </m:sSub>
      </m:oMath>
      <w:r>
        <w:rPr>
          <w:b/>
          <w:bCs/>
          <w:szCs w:val="24"/>
        </w:rPr>
        <w:t xml:space="preserve"> by charge </w:t>
      </w:r>
      <m:oMath>
        <m:sSub>
          <m:sSubPr>
            <m:ctrlPr>
              <w:rPr>
                <w:rFonts w:ascii="Cambria Math" w:hAnsi="Cambria Math"/>
              </w:rPr>
            </m:ctrlPr>
          </m:sSubPr>
          <m:e>
            <m:r>
              <w:rPr>
                <w:rFonts w:ascii="Cambria Math" w:hAnsi="Cambria Math"/>
              </w:rPr>
              <m:t>Q</m:t>
            </m:r>
          </m:e>
          <m:sub>
            <m:r>
              <w:rPr>
                <w:rFonts w:ascii="Cambria Math" w:hAnsi="Cambria Math"/>
              </w:rPr>
              <m:t>1</m:t>
            </m:r>
          </m:sub>
        </m:sSub>
      </m:oMath>
      <w:r>
        <w:rPr>
          <w:b/>
          <w:bCs/>
          <w:szCs w:val="24"/>
        </w:rPr>
        <w:t xml:space="preserve"> in free space. Charge </w:t>
      </w:r>
      <m:oMath>
        <m:sSub>
          <m:sSubPr>
            <m:ctrlPr>
              <w:rPr>
                <w:rFonts w:ascii="Cambria Math" w:hAnsi="Cambria Math"/>
              </w:rPr>
            </m:ctrlPr>
          </m:sSubPr>
          <m:e>
            <m:r>
              <w:rPr>
                <w:rFonts w:ascii="Cambria Math" w:hAnsi="Cambria Math"/>
              </w:rPr>
              <m:t>Q</m:t>
            </m:r>
          </m:e>
          <m:sub>
            <m:r>
              <w:rPr>
                <w:rFonts w:ascii="Cambria Math" w:hAnsi="Cambria Math"/>
              </w:rPr>
              <m:t>1</m:t>
            </m:r>
          </m:sub>
        </m:sSub>
      </m:oMath>
      <w:r>
        <w:rPr>
          <w:b/>
          <w:bCs/>
          <w:szCs w:val="24"/>
        </w:rPr>
        <w:t xml:space="preserve"> with a magnitude of </w:t>
      </w:r>
      <m:oMath>
        <m:r>
          <w:rPr>
            <w:rFonts w:ascii="Cambria Math" w:hAnsi="Cambria Math"/>
          </w:rPr>
          <m:t>-16μC</m:t>
        </m:r>
      </m:oMath>
      <w:r>
        <w:rPr>
          <w:b/>
          <w:bCs/>
          <w:szCs w:val="24"/>
        </w:rPr>
        <w:t xml:space="preserve">  is positioned at point A(-5,4,6)  and Charge </w:t>
      </w:r>
      <m:oMath>
        <m:sSub>
          <m:sSubPr>
            <m:ctrlPr>
              <w:rPr>
                <w:rFonts w:ascii="Cambria Math" w:hAnsi="Cambria Math"/>
              </w:rPr>
            </m:ctrlPr>
          </m:sSubPr>
          <m:e>
            <m:r>
              <w:rPr>
                <w:rFonts w:ascii="Cambria Math" w:hAnsi="Cambria Math"/>
              </w:rPr>
              <m:t>Q</m:t>
            </m:r>
          </m:e>
          <m:sub>
            <m:r>
              <w:rPr>
                <w:rFonts w:ascii="Cambria Math" w:hAnsi="Cambria Math"/>
              </w:rPr>
              <m:t>2</m:t>
            </m:r>
          </m:sub>
        </m:sSub>
      </m:oMath>
      <w:r>
        <w:rPr>
          <w:b/>
          <w:bCs/>
          <w:szCs w:val="24"/>
        </w:rPr>
        <w:t xml:space="preserve"> with a magnitude of </w:t>
      </w:r>
      <m:oMath>
        <m:r>
          <w:rPr>
            <w:rFonts w:ascii="Cambria Math" w:hAnsi="Cambria Math"/>
          </w:rPr>
          <m:t>40μC</m:t>
        </m:r>
      </m:oMath>
      <w:r>
        <w:rPr>
          <w:b/>
          <w:bCs/>
          <w:szCs w:val="24"/>
        </w:rPr>
        <w:t xml:space="preserve"> is positioned at point B(4,8,-2). All distance are measured in meters.</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[15 Marks]</w:t>
      </w:r>
    </w:p>
    <w:p w14:paraId="15838DC3" w14:textId="77777777" w:rsidR="00584E1C" w:rsidRDefault="00F85DBF">
      <w:pPr>
        <w:spacing w:before="120" w:after="120" w:line="360" w:lineRule="auto"/>
        <w:rPr>
          <w:b/>
          <w:bCs/>
          <w:szCs w:val="24"/>
        </w:rPr>
      </w:pPr>
      <w:r>
        <w:rPr>
          <w:b/>
          <w:bCs/>
          <w:szCs w:val="24"/>
        </w:rPr>
        <w:t>Answer:</w:t>
      </w:r>
    </w:p>
    <w:p w14:paraId="72E21CEC" w14:textId="77777777" w:rsidR="00584E1C" w:rsidRDefault="00000000">
      <w:pPr>
        <w:spacing w:after="160" w:line="360" w:lineRule="auto"/>
        <w:rPr>
          <w:iCs/>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F</m:t>
                </m:r>
              </m:e>
            </m:bar>
          </m:e>
          <m:sub>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num>
          <m:den>
            <m:r>
              <w:rPr>
                <w:rFonts w:ascii="Cambria Math" w:hAnsi="Cambria Math"/>
              </w:rPr>
              <m:t>4π</m:t>
            </m:r>
            <m:sSub>
              <m:sSubPr>
                <m:ctrlPr>
                  <w:rPr>
                    <w:rFonts w:ascii="Cambria Math" w:hAnsi="Cambria Math"/>
                  </w:rPr>
                </m:ctrlPr>
              </m:sSubPr>
              <m:e>
                <m:r>
                  <w:rPr>
                    <w:rFonts w:ascii="Cambria Math" w:hAnsi="Cambria Math"/>
                  </w:rPr>
                  <m:t>ε</m:t>
                </m:r>
              </m:e>
              <m:sub>
                <m:r>
                  <w:rPr>
                    <w:rFonts w:ascii="Cambria Math" w:hAnsi="Cambria Math"/>
                  </w:rPr>
                  <m:t>0</m:t>
                </m:r>
              </m:sub>
            </m:sSub>
            <m:sSubSup>
              <m:sSubSupPr>
                <m:ctrlPr>
                  <w:rPr>
                    <w:rFonts w:ascii="Cambria Math" w:hAnsi="Cambria Math"/>
                  </w:rPr>
                </m:ctrlPr>
              </m:sSubSupPr>
              <m:e>
                <m:r>
                  <w:rPr>
                    <w:rFonts w:ascii="Cambria Math" w:hAnsi="Cambria Math"/>
                  </w:rPr>
                  <m:t>d</m:t>
                </m:r>
              </m:e>
              <m:sub>
                <m:r>
                  <w:rPr>
                    <w:rFonts w:ascii="Cambria Math" w:hAnsi="Cambria Math"/>
                  </w:rPr>
                  <m:t>AB</m:t>
                </m:r>
              </m:sub>
              <m:sup>
                <m:r>
                  <w:rPr>
                    <w:rFonts w:ascii="Cambria Math" w:hAnsi="Cambria Math"/>
                  </w:rPr>
                  <m:t>2</m:t>
                </m:r>
              </m:sup>
            </m:sSubSup>
          </m:den>
        </m:f>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AB</m:t>
            </m:r>
          </m:sub>
        </m:sSub>
      </m:oMath>
      <w:r w:rsidR="00F85DBF">
        <w:rPr>
          <w:iCs/>
          <w:szCs w:val="24"/>
        </w:rPr>
        <w:t xml:space="preserve"> </w:t>
      </w:r>
    </w:p>
    <w:p w14:paraId="677C7494" w14:textId="77777777" w:rsidR="00584E1C" w:rsidRDefault="00000000">
      <w:pPr>
        <w:spacing w:after="160" w:line="360" w:lineRule="auto"/>
        <w:rPr>
          <w:szCs w:val="24"/>
        </w:rPr>
      </w:pPr>
      <m:oMath>
        <m:bar>
          <m:barPr>
            <m:pos m:val="top"/>
            <m:ctrlPr>
              <w:rPr>
                <w:rFonts w:ascii="Cambria Math" w:hAnsi="Cambria Math"/>
              </w:rPr>
            </m:ctrlPr>
          </m:barPr>
          <m:e>
            <m:r>
              <w:rPr>
                <w:rFonts w:ascii="Cambria Math" w:hAnsi="Cambria Math"/>
              </w:rPr>
              <m:t>A</m:t>
            </m:r>
          </m:e>
        </m:bar>
        <m:r>
          <w:rPr>
            <w:rFonts w:ascii="Cambria Math" w:hAnsi="Cambria Math"/>
          </w:rPr>
          <m:t>=-5</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+4</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+6</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[1 mark]</w:t>
      </w:r>
    </w:p>
    <w:p w14:paraId="2C9152DE" w14:textId="77777777" w:rsidR="00584E1C" w:rsidRDefault="00000000">
      <w:pPr>
        <w:spacing w:after="160" w:line="360" w:lineRule="auto"/>
        <w:rPr>
          <w:b/>
          <w:bCs/>
          <w:szCs w:val="24"/>
        </w:rPr>
      </w:pPr>
      <m:oMath>
        <m:bar>
          <m:barPr>
            <m:pos m:val="top"/>
            <m:ctrlPr>
              <w:rPr>
                <w:rFonts w:ascii="Cambria Math" w:hAnsi="Cambria Math"/>
              </w:rPr>
            </m:ctrlPr>
          </m:barPr>
          <m:e>
            <m:r>
              <w:rPr>
                <w:rFonts w:ascii="Cambria Math" w:hAnsi="Cambria Math"/>
              </w:rPr>
              <m:t>B</m:t>
            </m:r>
          </m:e>
        </m:bar>
        <m:r>
          <w:rPr>
            <w:rFonts w:ascii="Cambria Math" w:hAnsi="Cambria Math"/>
          </w:rPr>
          <m:t>=4</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+8-2</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oMath>
      <w:r w:rsidR="00F85DBF">
        <w:rPr>
          <w:szCs w:val="24"/>
        </w:rPr>
        <w:t xml:space="preserve"> </w:t>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[1 mark]</w:t>
      </w:r>
    </w:p>
    <w:p w14:paraId="5E24E736" w14:textId="77777777" w:rsidR="00584E1C" w:rsidRDefault="00000000">
      <w:pPr>
        <w:spacing w:after="160" w:line="360" w:lineRule="auto"/>
        <w:rPr>
          <w:b/>
          <w:bCs/>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d</m:t>
                </m:r>
              </m:e>
            </m:bar>
          </m:e>
          <m:sub>
            <m:r>
              <w:rPr>
                <w:rFonts w:ascii="Cambria Math" w:hAnsi="Cambria Math"/>
              </w:rPr>
              <m:t>AB</m:t>
            </m:r>
          </m:sub>
        </m:sSub>
        <m:r>
          <w:rPr>
            <w:rFonts w:ascii="Cambria Math" w:hAnsi="Cambria Math"/>
          </w:rPr>
          <m:t>=</m:t>
        </m:r>
        <m:bar>
          <m:barPr>
            <m:pos m:val="top"/>
            <m:ctrlPr>
              <w:rPr>
                <w:rFonts w:ascii="Cambria Math" w:hAnsi="Cambria Math"/>
              </w:rPr>
            </m:ctrlPr>
          </m:barPr>
          <m:e>
            <m:r>
              <w:rPr>
                <w:rFonts w:ascii="Cambria Math" w:hAnsi="Cambria Math"/>
              </w:rPr>
              <m:t>B</m:t>
            </m:r>
          </m:e>
        </m:bar>
        <m:r>
          <w:rPr>
            <w:rFonts w:ascii="Cambria Math" w:hAnsi="Cambria Math"/>
          </w:rPr>
          <m:t>-</m:t>
        </m:r>
        <m:bar>
          <m:barPr>
            <m:pos m:val="top"/>
            <m:ctrlPr>
              <w:rPr>
                <w:rFonts w:ascii="Cambria Math" w:hAnsi="Cambria Math"/>
              </w:rPr>
            </m:ctrlPr>
          </m:barPr>
          <m:e>
            <m:r>
              <w:rPr>
                <w:rFonts w:ascii="Cambria Math" w:hAnsi="Cambria Math"/>
              </w:rPr>
              <m:t>A</m:t>
            </m:r>
          </m:e>
        </m:bar>
        <m:r>
          <w:rPr>
            <w:rFonts w:ascii="Cambria Math" w:hAnsi="Cambria Math"/>
          </w:rPr>
          <m:t>=9</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+4</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-8</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oMath>
      <w:r w:rsidR="00F85DBF">
        <w:rPr>
          <w:szCs w:val="24"/>
        </w:rPr>
        <w:tab/>
      </w:r>
      <w:r w:rsidR="00F85DBF">
        <w:rPr>
          <w:b/>
          <w:bCs/>
          <w:szCs w:val="24"/>
        </w:rPr>
        <w:tab/>
      </w:r>
      <w:r w:rsidR="00F85DBF">
        <w:rPr>
          <w:b/>
          <w:bCs/>
          <w:szCs w:val="24"/>
        </w:rPr>
        <w:tab/>
      </w:r>
      <w:r w:rsidR="00F85DBF">
        <w:rPr>
          <w:b/>
          <w:bCs/>
          <w:szCs w:val="24"/>
        </w:rPr>
        <w:tab/>
      </w:r>
      <w:r w:rsidR="00F85DBF">
        <w:rPr>
          <w:b/>
          <w:bCs/>
          <w:szCs w:val="24"/>
        </w:rPr>
        <w:tab/>
      </w:r>
      <w:r w:rsidR="00F85DBF">
        <w:rPr>
          <w:b/>
          <w:bCs/>
          <w:szCs w:val="24"/>
        </w:rPr>
        <w:tab/>
      </w:r>
      <w:r w:rsidR="00F85DBF">
        <w:rPr>
          <w:b/>
          <w:bCs/>
          <w:szCs w:val="24"/>
        </w:rPr>
        <w:tab/>
        <w:t>[2 marks]</w:t>
      </w:r>
    </w:p>
    <w:p w14:paraId="48C6F748" w14:textId="77777777" w:rsidR="00584E1C" w:rsidRDefault="00000000">
      <w:pPr>
        <w:spacing w:after="160" w:line="360" w:lineRule="auto"/>
        <w:rPr>
          <w:b/>
          <w:bCs/>
          <w:szCs w:val="24"/>
        </w:rPr>
      </w:pPr>
      <m:oMath>
        <m:d>
          <m:dPr>
            <m:begChr m:val="|"/>
            <m:endChr m:val="|"/>
            <m:ctrlPr>
              <w:rPr>
                <w:rFonts w:ascii="Cambria Math" w:hAnsi="Cambria Math"/>
              </w:rPr>
            </m:ctrlPr>
          </m:dPr>
          <m:e>
            <m:sSub>
              <m:sSubPr>
                <m:ctrlPr>
                  <w:rPr>
                    <w:rFonts w:ascii="Cambria Math" w:hAnsi="Cambria Math"/>
                  </w:rPr>
                </m:ctrlPr>
              </m:sSubPr>
              <m:e>
                <m:bar>
                  <m:barPr>
                    <m:pos m:val="top"/>
                    <m:ctrlPr>
                      <w:rPr>
                        <w:rFonts w:ascii="Cambria Math" w:hAnsi="Cambria Math"/>
                      </w:rPr>
                    </m:ctrlPr>
                  </m:barPr>
                  <m:e>
                    <m:r>
                      <w:rPr>
                        <w:rFonts w:ascii="Cambria Math" w:hAnsi="Cambria Math"/>
                      </w:rPr>
                      <m:t>d</m:t>
                    </m:r>
                  </m:e>
                </m:bar>
              </m:e>
              <m:sub>
                <m:r>
                  <w:rPr>
                    <w:rFonts w:ascii="Cambria Math" w:hAnsi="Cambria Math"/>
                  </w:rPr>
                  <m:t>AB</m:t>
                </m:r>
              </m:sub>
            </m:sSub>
          </m:e>
        </m:d>
        <m:r>
          <w:rPr>
            <w:rFonts w:ascii="Cambria Math" w:hAnsi="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rPr>
                  <m:t>9</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4</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(-8)</m:t>
                </m:r>
              </m:e>
              <m:sup>
                <m:r>
                  <w:rPr>
                    <w:rFonts w:ascii="Cambria Math" w:hAnsi="Cambria Math"/>
                  </w:rPr>
                  <m:t>2</m:t>
                </m:r>
              </m:sup>
            </m:sSup>
          </m:e>
        </m:rad>
        <m:r>
          <w:rPr>
            <w:rFonts w:ascii="Cambria Math" w:hAnsi="Cambria Math"/>
          </w:rPr>
          <m:t>=12.689</m:t>
        </m:r>
      </m:oMath>
      <w:r w:rsidR="00F85DBF">
        <w:rPr>
          <w:szCs w:val="24"/>
        </w:rPr>
        <w:tab/>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[2 marks]</w:t>
      </w:r>
    </w:p>
    <w:p w14:paraId="140957E1" w14:textId="77777777" w:rsidR="00584E1C" w:rsidRDefault="00000000">
      <w:pPr>
        <w:spacing w:after="160" w:line="360" w:lineRule="auto"/>
        <w:rPr>
          <w:b/>
          <w:bCs/>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AB</m:t>
            </m:r>
          </m:sub>
        </m:sSub>
        <m:r>
          <w:rPr>
            <w:rFonts w:ascii="Cambria Math" w:hAnsi="Cambria Math"/>
          </w:rPr>
          <m:t>=</m:t>
        </m:r>
        <m:f>
          <m:fPr>
            <m:ctrlPr>
              <w:rPr>
                <w:rFonts w:ascii="Cambria Math" w:hAnsi="Cambria Math"/>
              </w:rPr>
            </m:ctrlPr>
          </m:fPr>
          <m:num>
            <m:sSub>
              <m:sSubPr>
                <m:ctrlPr>
                  <w:rPr>
                    <w:rFonts w:ascii="Cambria Math" w:hAnsi="Cambria Math"/>
                  </w:rPr>
                </m:ctrlPr>
              </m:sSubPr>
              <m:e>
                <m:bar>
                  <m:barPr>
                    <m:pos m:val="top"/>
                    <m:ctrlPr>
                      <w:rPr>
                        <w:rFonts w:ascii="Cambria Math" w:hAnsi="Cambria Math"/>
                      </w:rPr>
                    </m:ctrlPr>
                  </m:barPr>
                  <m:e>
                    <m:r>
                      <w:rPr>
                        <w:rFonts w:ascii="Cambria Math" w:hAnsi="Cambria Math"/>
                      </w:rPr>
                      <m:t>d</m:t>
                    </m:r>
                  </m:e>
                </m:bar>
              </m:e>
              <m:sub>
                <m:r>
                  <w:rPr>
                    <w:rFonts w:ascii="Cambria Math" w:hAnsi="Cambria Math"/>
                  </w:rPr>
                  <m:t>AB</m:t>
                </m:r>
              </m:sub>
            </m:sSub>
          </m:num>
          <m:den>
            <m:d>
              <m:dPr>
                <m:begChr m:val="|"/>
                <m:endChr m:val="|"/>
                <m:ctrlPr>
                  <w:rPr>
                    <w:rFonts w:ascii="Cambria Math" w:hAnsi="Cambria Math"/>
                  </w:rPr>
                </m:ctrlPr>
              </m:dPr>
              <m:e>
                <m:sSub>
                  <m:sSubPr>
                    <m:ctrlPr>
                      <w:rPr>
                        <w:rFonts w:ascii="Cambria Math" w:hAnsi="Cambria Math"/>
                      </w:rPr>
                    </m:ctrlPr>
                  </m:sSubPr>
                  <m:e>
                    <m:bar>
                      <m:barPr>
                        <m:pos m:val="top"/>
                        <m:ctrlPr>
                          <w:rPr>
                            <w:rFonts w:ascii="Cambria Math" w:hAnsi="Cambria Math"/>
                          </w:rPr>
                        </m:ctrlPr>
                      </m:barPr>
                      <m:e>
                        <m:r>
                          <w:rPr>
                            <w:rFonts w:ascii="Cambria Math" w:hAnsi="Cambria Math"/>
                          </w:rPr>
                          <m:t>d</m:t>
                        </m:r>
                      </m:e>
                    </m:bar>
                  </m:e>
                  <m:sub>
                    <m:r>
                      <w:rPr>
                        <w:rFonts w:ascii="Cambria Math" w:hAnsi="Cambria Math"/>
                      </w:rPr>
                      <m:t>AB</m:t>
                    </m:r>
                  </m:sub>
                </m:sSub>
              </m:e>
            </m:d>
          </m:den>
        </m:f>
        <m:r>
          <w:rPr>
            <w:rFonts w:ascii="Cambria Math" w:hAnsi="Cambria Math"/>
          </w:rPr>
          <m:t>=</m:t>
        </m:r>
        <m:f>
          <m:fPr>
            <m:ctrlPr>
              <w:rPr>
                <w:rFonts w:ascii="Cambria Math" w:hAnsi="Cambria Math"/>
              </w:rPr>
            </m:ctrlPr>
          </m:fPr>
          <m:num>
            <m:r>
              <w:rPr>
                <w:rFonts w:ascii="Cambria Math" w:hAnsi="Cambria Math"/>
              </w:rPr>
              <m:t>9</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+4</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-8</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num>
          <m:den>
            <m:r>
              <w:rPr>
                <w:rFonts w:ascii="Cambria Math" w:hAnsi="Cambria Math"/>
              </w:rPr>
              <m:t>12.689</m:t>
            </m:r>
          </m:den>
        </m:f>
        <m:r>
          <w:rPr>
            <w:rFonts w:ascii="Cambria Math" w:hAnsi="Cambria Math"/>
          </w:rPr>
          <m:t>=0.709</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+0.315</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-0.630</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oMath>
      <w:r w:rsidR="00F85DBF">
        <w:rPr>
          <w:szCs w:val="24"/>
        </w:rPr>
        <w:tab/>
      </w:r>
      <w:r w:rsidR="00F85DBF">
        <w:rPr>
          <w:szCs w:val="24"/>
        </w:rPr>
        <w:tab/>
      </w:r>
      <w:r w:rsidR="00F85DBF">
        <w:rPr>
          <w:szCs w:val="24"/>
        </w:rPr>
        <w:tab/>
      </w:r>
      <w:r w:rsidR="00F85DBF">
        <w:rPr>
          <w:b/>
          <w:bCs/>
          <w:szCs w:val="24"/>
        </w:rPr>
        <w:t>[2 marks]</w:t>
      </w:r>
    </w:p>
    <w:p w14:paraId="457D1A98" w14:textId="77777777" w:rsidR="00584E1C" w:rsidRDefault="00000000">
      <w:pPr>
        <w:spacing w:after="160" w:line="360" w:lineRule="auto"/>
        <w:rPr>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F</m:t>
                </m:r>
              </m:e>
            </m:bar>
          </m:e>
          <m:sub>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sub>
        </m:sSub>
        <m:r>
          <w:rPr>
            <w:rFonts w:ascii="Cambria Math" w:hAnsi="Cambria Math"/>
          </w:rPr>
          <m:t>=</m:t>
        </m:r>
        <m:f>
          <m:fPr>
            <m:ctrlPr>
              <w:rPr>
                <w:rFonts w:ascii="Cambria Math" w:hAnsi="Cambria Math"/>
              </w:rPr>
            </m:ctrlPr>
          </m:fPr>
          <m:num>
            <m:r>
              <w:rPr>
                <w:rFonts w:ascii="Cambria Math" w:hAnsi="Cambria Math"/>
              </w:rPr>
              <m:t>-16×</m:t>
            </m:r>
            <m:sSup>
              <m:sSupPr>
                <m:ctrlPr>
                  <w:rPr>
                    <w:rFonts w:ascii="Cambria Math" w:hAnsi="Cambria Math"/>
                  </w:rPr>
                </m:ctrlPr>
              </m:sSupPr>
              <m:e>
                <m:r>
                  <w:rPr>
                    <w:rFonts w:ascii="Cambria Math" w:hAnsi="Cambria Math"/>
                  </w:rPr>
                  <m:t>10</m:t>
                </m:r>
              </m:e>
              <m:sup>
                <m:r>
                  <w:rPr>
                    <w:rFonts w:ascii="Cambria Math" w:hAnsi="Cambria Math"/>
                  </w:rPr>
                  <m:t>-6</m:t>
                </m:r>
              </m:sup>
            </m:sSup>
            <m:r>
              <w:rPr>
                <w:rFonts w:ascii="Cambria Math" w:hAnsi="Cambria Math"/>
              </w:rPr>
              <m:t>×40×</m:t>
            </m:r>
            <m:sSup>
              <m:sSupPr>
                <m:ctrlPr>
                  <w:rPr>
                    <w:rFonts w:ascii="Cambria Math" w:hAnsi="Cambria Math"/>
                  </w:rPr>
                </m:ctrlPr>
              </m:sSupPr>
              <m:e>
                <m:r>
                  <w:rPr>
                    <w:rFonts w:ascii="Cambria Math" w:hAnsi="Cambria Math"/>
                  </w:rPr>
                  <m:t>10</m:t>
                </m:r>
              </m:e>
              <m:sup>
                <m:r>
                  <w:rPr>
                    <w:rFonts w:ascii="Cambria Math" w:hAnsi="Cambria Math"/>
                  </w:rPr>
                  <m:t>-6</m:t>
                </m:r>
              </m:sup>
            </m:sSup>
          </m:num>
          <m:den>
            <m:r>
              <w:rPr>
                <w:rFonts w:ascii="Cambria Math" w:hAnsi="Cambria Math"/>
              </w:rPr>
              <m:t>4π×8.85×</m:t>
            </m:r>
            <m:sSup>
              <m:sSupPr>
                <m:ctrlPr>
                  <w:rPr>
                    <w:rFonts w:ascii="Cambria Math" w:hAnsi="Cambria Math"/>
                  </w:rPr>
                </m:ctrlPr>
              </m:sSupPr>
              <m:e>
                <m:r>
                  <w:rPr>
                    <w:rFonts w:ascii="Cambria Math" w:hAnsi="Cambria Math"/>
                  </w:rPr>
                  <m:t>10</m:t>
                </m:r>
              </m:e>
              <m:sup>
                <m:r>
                  <w:rPr>
                    <w:rFonts w:ascii="Cambria Math" w:hAnsi="Cambria Math"/>
                  </w:rPr>
                  <m:t>-12</m:t>
                </m:r>
              </m:sup>
            </m:sSup>
            <m:r>
              <w:rPr>
                <w:rFonts w:ascii="Cambria Math" w:hAnsi="Cambria Math"/>
              </w:rPr>
              <m:t>×</m:t>
            </m:r>
            <m:sSup>
              <m:sSupPr>
                <m:ctrlPr>
                  <w:rPr>
                    <w:rFonts w:ascii="Cambria Math" w:hAnsi="Cambria Math"/>
                  </w:rPr>
                </m:ctrlPr>
              </m:sSupPr>
              <m:e>
                <m:r>
                  <w:rPr>
                    <w:rFonts w:ascii="Cambria Math" w:hAnsi="Cambria Math"/>
                  </w:rPr>
                  <m:t>12.689</m:t>
                </m:r>
              </m:e>
              <m:sup>
                <m:r>
                  <w:rPr>
                    <w:rFonts w:ascii="Cambria Math" w:hAnsi="Cambria Math"/>
                  </w:rPr>
                  <m:t>2</m:t>
                </m:r>
              </m:sup>
            </m:sSup>
          </m:den>
        </m:f>
        <m:d>
          <m:dPr>
            <m:begChr m:val="["/>
            <m:endChr m:val="]"/>
            <m:ctrlPr>
              <w:rPr>
                <w:rFonts w:ascii="Cambria Math" w:hAnsi="Cambria Math"/>
              </w:rPr>
            </m:ctrlPr>
          </m:dPr>
          <m:e>
            <m:r>
              <w:rPr>
                <w:rFonts w:ascii="Cambria Math" w:hAnsi="Cambria Math"/>
              </w:rPr>
              <m:t>0.709</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+0.315</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-0.630</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e>
        </m:d>
      </m:oMath>
      <w:r w:rsidR="00F85DBF">
        <w:rPr>
          <w:szCs w:val="24"/>
        </w:rPr>
        <w:tab/>
      </w:r>
      <w:r w:rsidR="00F85DBF">
        <w:rPr>
          <w:szCs w:val="24"/>
        </w:rPr>
        <w:tab/>
      </w:r>
      <w:r w:rsidR="00F85DBF">
        <w:rPr>
          <w:szCs w:val="24"/>
        </w:rPr>
        <w:tab/>
      </w:r>
      <w:r w:rsidR="00F85DBF">
        <w:rPr>
          <w:b/>
          <w:bCs/>
          <w:szCs w:val="24"/>
        </w:rPr>
        <w:t>[2 marks]</w:t>
      </w:r>
    </w:p>
    <w:p w14:paraId="6B721A79" w14:textId="77777777" w:rsidR="00584E1C" w:rsidRDefault="00000000">
      <w:pPr>
        <w:spacing w:after="160" w:line="360" w:lineRule="auto"/>
        <w:rPr>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F</m:t>
                </m:r>
              </m:e>
            </m:bar>
          </m:e>
          <m:sub>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sub>
        </m:sSub>
        <m:r>
          <w:rPr>
            <w:rFonts w:ascii="Cambria Math" w:hAnsi="Cambria Math"/>
          </w:rPr>
          <m:t>=-0.0357</m:t>
        </m:r>
        <m:d>
          <m:dPr>
            <m:begChr m:val="["/>
            <m:endChr m:val="]"/>
            <m:ctrlPr>
              <w:rPr>
                <w:rFonts w:ascii="Cambria Math" w:hAnsi="Cambria Math"/>
              </w:rPr>
            </m:ctrlPr>
          </m:dPr>
          <m:e>
            <m:r>
              <w:rPr>
                <w:rFonts w:ascii="Cambria Math" w:hAnsi="Cambria Math"/>
              </w:rPr>
              <m:t>0.709</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+0.315</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-0.630</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e>
        </m:d>
      </m:oMath>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[2 marks]</w:t>
      </w:r>
    </w:p>
    <w:p w14:paraId="136E8B52" w14:textId="77777777" w:rsidR="00584E1C" w:rsidRDefault="00000000">
      <w:pPr>
        <w:spacing w:after="160" w:line="360" w:lineRule="auto"/>
        <w:rPr>
          <w:szCs w:val="24"/>
        </w:rPr>
      </w:pPr>
      <m:oMath>
        <m:sSub>
          <m:sSubPr>
            <m:ctrlPr>
              <w:rPr>
                <w:rFonts w:ascii="Cambria Math" w:hAnsi="Cambria Math"/>
              </w:rPr>
            </m:ctrlPr>
          </m:sSubPr>
          <m:e>
            <m:bar>
              <m:barPr>
                <m:pos m:val="top"/>
                <m:ctrlPr>
                  <w:rPr>
                    <w:rFonts w:ascii="Cambria Math" w:hAnsi="Cambria Math"/>
                  </w:rPr>
                </m:ctrlPr>
              </m:barPr>
              <m:e>
                <m:r>
                  <w:rPr>
                    <w:rFonts w:ascii="Cambria Math" w:hAnsi="Cambria Math"/>
                  </w:rPr>
                  <m:t>F</m:t>
                </m:r>
              </m:e>
            </m:bar>
          </m:e>
          <m:sub>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sub>
        </m:sSub>
        <m:r>
          <w:rPr>
            <w:rFonts w:ascii="Cambria Math" w:hAnsi="Cambria Math"/>
          </w:rPr>
          <m:t>=-0.025</m:t>
        </m:r>
        <m:sSub>
          <m:sSubPr>
            <m:ctrlPr>
              <w:rPr>
                <w:rFonts w:ascii="Cambria Math" w:hAnsi="Cambria Math"/>
              </w:rPr>
            </m:ctrlPr>
          </m:sSubPr>
          <m:e>
            <m:r>
              <w:rPr>
                <w:rFonts w:ascii="Cambria Math" w:hAnsi="Cambria Math"/>
              </w:rPr>
              <m:t>3</m:t>
            </m:r>
            <m:bar>
              <m:barPr>
                <m:pos m:val="top"/>
                <m:ctrlPr>
                  <w:rPr>
                    <w:rFonts w:ascii="Cambria Math" w:hAnsi="Cambria Math"/>
                  </w:rPr>
                </m:ctrlPr>
              </m:barPr>
              <m:e>
                <m:r>
                  <w:rPr>
                    <w:rFonts w:ascii="Cambria Math" w:hAnsi="Cambria Math"/>
                  </w:rPr>
                  <m:t>a</m:t>
                </m:r>
              </m:e>
            </m:bar>
          </m:e>
          <m:sub>
            <m:r>
              <w:rPr>
                <w:rFonts w:ascii="Cambria Math" w:hAnsi="Cambria Math"/>
              </w:rPr>
              <m:t>x</m:t>
            </m:r>
          </m:sub>
        </m:sSub>
        <m:r>
          <w:rPr>
            <w:rFonts w:ascii="Cambria Math" w:hAnsi="Cambria Math"/>
          </w:rPr>
          <m:t>-0.0112</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y</m:t>
            </m:r>
          </m:sub>
        </m:sSub>
        <m:r>
          <w:rPr>
            <w:rFonts w:ascii="Cambria Math" w:hAnsi="Cambria Math"/>
          </w:rPr>
          <m:t>+0.0225</m:t>
        </m:r>
        <m:sSub>
          <m:sSubPr>
            <m:ctrlPr>
              <w:rPr>
                <w:rFonts w:ascii="Cambria Math" w:hAnsi="Cambria Math"/>
              </w:rPr>
            </m:ctrlPr>
          </m:sSubPr>
          <m:e>
            <m:bar>
              <m:barPr>
                <m:pos m:val="top"/>
                <m:ctrlPr>
                  <w:rPr>
                    <w:rFonts w:ascii="Cambria Math" w:hAnsi="Cambria Math"/>
                  </w:rPr>
                </m:ctrlPr>
              </m:barPr>
              <m:e>
                <m:r>
                  <w:rPr>
                    <w:rFonts w:ascii="Cambria Math" w:hAnsi="Cambria Math"/>
                  </w:rPr>
                  <m:t>a</m:t>
                </m:r>
              </m:e>
            </m:bar>
          </m:e>
          <m:sub>
            <m:r>
              <w:rPr>
                <w:rFonts w:ascii="Cambria Math" w:hAnsi="Cambria Math"/>
              </w:rPr>
              <m:t>z</m:t>
            </m:r>
          </m:sub>
        </m:sSub>
      </m:oMath>
      <w:r w:rsidR="00F85DBF">
        <w:rPr>
          <w:szCs w:val="24"/>
        </w:rPr>
        <w:t xml:space="preserve"> N</w:t>
      </w:r>
      <w:r w:rsidR="00F85DBF">
        <w:rPr>
          <w:szCs w:val="24"/>
        </w:rPr>
        <w:tab/>
      </w:r>
      <w:r w:rsidR="00F85DBF">
        <w:rPr>
          <w:szCs w:val="24"/>
        </w:rPr>
        <w:tab/>
      </w:r>
      <w:r w:rsidR="00F85DBF">
        <w:rPr>
          <w:szCs w:val="24"/>
        </w:rPr>
        <w:tab/>
      </w:r>
      <w:r w:rsidR="00F85DBF">
        <w:rPr>
          <w:szCs w:val="24"/>
        </w:rPr>
        <w:tab/>
      </w:r>
      <w:r w:rsidR="00F85DBF">
        <w:rPr>
          <w:szCs w:val="24"/>
        </w:rPr>
        <w:tab/>
      </w:r>
      <w:r w:rsidR="00F85DBF">
        <w:rPr>
          <w:b/>
          <w:bCs/>
          <w:szCs w:val="24"/>
        </w:rPr>
        <w:t>[1 mark]</w:t>
      </w:r>
    </w:p>
    <w:p w14:paraId="12E389E8" w14:textId="6FBA910C" w:rsidR="00584E1C" w:rsidRDefault="00F85DBF">
      <w:pPr>
        <w:spacing w:after="160" w:line="360" w:lineRule="auto"/>
        <w:rPr>
          <w:szCs w:val="24"/>
        </w:rPr>
      </w:pPr>
      <m:oMath>
        <m:r>
          <w:rPr>
            <w:rFonts w:ascii="Cambria Math" w:hAnsi="Cambria Math"/>
          </w:rPr>
          <m:t>⌈</m:t>
        </m:r>
        <m:sSub>
          <m:sSubPr>
            <m:ctrlPr>
              <w:rPr>
                <w:rFonts w:ascii="Cambria Math" w:hAnsi="Cambria Math"/>
              </w:rPr>
            </m:ctrlPr>
          </m:sSubPr>
          <m:e>
            <m:bar>
              <m:barPr>
                <m:pos m:val="top"/>
                <m:ctrlPr>
                  <w:rPr>
                    <w:rFonts w:ascii="Cambria Math" w:hAnsi="Cambria Math"/>
                  </w:rPr>
                </m:ctrlPr>
              </m:barPr>
              <m:e>
                <m:r>
                  <w:rPr>
                    <w:rFonts w:ascii="Cambria Math" w:hAnsi="Cambria Math"/>
                  </w:rPr>
                  <m:t>F</m:t>
                </m:r>
              </m:e>
            </m:bar>
          </m:e>
          <m:sub>
            <m:sSub>
              <m:sSubPr>
                <m:ctrlPr>
                  <w:rPr>
                    <w:rFonts w:ascii="Cambria Math" w:hAnsi="Cambria Math"/>
                  </w:rPr>
                </m:ctrlPr>
              </m:sSubPr>
              <m:e>
                <m:r>
                  <w:rPr>
                    <w:rFonts w:ascii="Cambria Math" w:hAnsi="Cambria Math"/>
                  </w:rPr>
                  <m:t>Q</m:t>
                </m:r>
              </m:e>
              <m:sub>
                <m:r>
                  <w:rPr>
                    <w:rFonts w:ascii="Cambria Math" w:hAnsi="Cambria Math"/>
                  </w:rPr>
                  <m:t>1</m:t>
                </m:r>
              </m:sub>
            </m:sSub>
            <m:sSub>
              <m:sSubPr>
                <m:ctrlPr>
                  <w:rPr>
                    <w:rFonts w:ascii="Cambria Math" w:hAnsi="Cambria Math"/>
                  </w:rPr>
                </m:ctrlPr>
              </m:sSubPr>
              <m:e>
                <m:r>
                  <w:rPr>
                    <w:rFonts w:ascii="Cambria Math" w:hAnsi="Cambria Math"/>
                  </w:rPr>
                  <m:t>Q</m:t>
                </m:r>
              </m:e>
              <m:sub>
                <m:r>
                  <w:rPr>
                    <w:rFonts w:ascii="Cambria Math" w:hAnsi="Cambria Math"/>
                  </w:rPr>
                  <m:t>2</m:t>
                </m:r>
              </m:sub>
            </m:sSub>
          </m:sub>
        </m:sSub>
        <m:r>
          <w:rPr>
            <w:rFonts w:ascii="Cambria Math" w:hAnsi="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rPr>
                  <m:t>(-0.0253)</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(-0.0112)</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(0.0225)</m:t>
                </m:r>
              </m:e>
              <m:sup>
                <m:r>
                  <w:rPr>
                    <w:rFonts w:ascii="Cambria Math" w:hAnsi="Cambria Math"/>
                  </w:rPr>
                  <m:t>2</m:t>
                </m:r>
              </m:sup>
            </m:sSup>
          </m:e>
        </m:rad>
        <m:r>
          <w:rPr>
            <w:rFonts w:ascii="Cambria Math" w:hAnsi="Cambria Math"/>
          </w:rPr>
          <m:t>=</m:t>
        </m:r>
        <m:r>
          <w:rPr>
            <w:rFonts w:ascii="Cambria Math" w:hAnsi="Cambria Math"/>
          </w:rPr>
          <m:t>3</m:t>
        </m:r>
        <m:r>
          <w:rPr>
            <w:rFonts w:ascii="Cambria Math" w:hAnsi="Cambria Math"/>
          </w:rPr>
          <m:t>5.66</m:t>
        </m:r>
        <m:r>
          <w:rPr>
            <w:rFonts w:ascii="Cambria Math" w:hAnsi="Cambria Math"/>
          </w:rPr>
          <m:t>2</m:t>
        </m:r>
        <m:r>
          <w:rPr>
            <w:rFonts w:ascii="Cambria Math" w:hAnsi="Cambria Math"/>
          </w:rPr>
          <m:t>mN</m:t>
        </m:r>
      </m:oMath>
      <w:r>
        <w:rPr>
          <w:szCs w:val="24"/>
        </w:rPr>
        <w:tab/>
      </w:r>
      <w:r>
        <w:rPr>
          <w:szCs w:val="24"/>
        </w:rPr>
        <w:tab/>
      </w:r>
      <w:r>
        <w:rPr>
          <w:b/>
          <w:bCs/>
          <w:szCs w:val="24"/>
        </w:rPr>
        <w:t>[2 marks]</w:t>
      </w:r>
    </w:p>
    <w:p w14:paraId="3E2E36D7" w14:textId="77777777" w:rsidR="00584E1C" w:rsidRDefault="00F85DBF">
      <w:pPr>
        <w:pStyle w:val="ListParagraph"/>
        <w:numPr>
          <w:ilvl w:val="0"/>
          <w:numId w:val="4"/>
        </w:numPr>
        <w:spacing w:before="120" w:after="120" w:line="360" w:lineRule="auto"/>
        <w:ind w:left="426" w:right="-45"/>
        <w:contextualSpacing w:val="0"/>
        <w:rPr>
          <w:b/>
          <w:bCs/>
          <w:szCs w:val="24"/>
        </w:rPr>
      </w:pPr>
      <w:r>
        <w:rPr>
          <w:b/>
          <w:bCs/>
          <w:szCs w:val="24"/>
        </w:rPr>
        <w:t>A radar system transmits a signal with a frequency of 5 GHz. The system detects a moving target with a radial velocity of 1000m/s. Calculate the Doppler frequency shift.</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[5 marks]</w:t>
      </w:r>
    </w:p>
    <w:p w14:paraId="0DFA9A5E" w14:textId="77777777" w:rsidR="00584E1C" w:rsidRDefault="00F85DBF">
      <w:pPr>
        <w:spacing w:before="120" w:after="120" w:line="360" w:lineRule="auto"/>
        <w:rPr>
          <w:b/>
          <w:bCs/>
          <w:szCs w:val="24"/>
        </w:rPr>
      </w:pPr>
      <w:r>
        <w:rPr>
          <w:b/>
          <w:bCs/>
          <w:szCs w:val="24"/>
        </w:rPr>
        <w:t>Answer:</w:t>
      </w:r>
    </w:p>
    <w:p w14:paraId="6200CDD4" w14:textId="77777777" w:rsidR="00584E1C" w:rsidRDefault="00F85DBF">
      <w:pPr>
        <w:spacing w:before="120" w:after="120" w:line="360" w:lineRule="auto"/>
        <w:rPr>
          <w:iCs/>
          <w:szCs w:val="24"/>
        </w:rPr>
      </w:pPr>
      <m:oMath>
        <m:r>
          <w:rPr>
            <w:rFonts w:ascii="Cambria Math" w:hAnsi="Cambria Math"/>
          </w:rPr>
          <m:t>v=</m:t>
        </m:r>
        <m:f>
          <m:fPr>
            <m:ctrlPr>
              <w:rPr>
                <w:rFonts w:ascii="Cambria Math" w:hAnsi="Cambria Math"/>
              </w:rPr>
            </m:ctrlPr>
          </m:fPr>
          <m:num>
            <m:r>
              <w:rPr>
                <w:rFonts w:ascii="Cambria Math" w:hAnsi="Cambria Math"/>
              </w:rPr>
              <m:t>λ</m:t>
            </m:r>
            <m:sSubSup>
              <m:sSubSupPr>
                <m:ctrlPr>
                  <w:rPr>
                    <w:rFonts w:ascii="Cambria Math" w:hAnsi="Cambria Math"/>
                  </w:rPr>
                </m:ctrlPr>
              </m:sSubSupPr>
              <m:e>
                <m:r>
                  <w:rPr>
                    <w:rFonts w:ascii="Cambria Math" w:hAnsi="Cambria Math"/>
                  </w:rPr>
                  <m:t>f</m:t>
                </m:r>
              </m:e>
              <m:sub>
                <m:r>
                  <w:rPr>
                    <w:rFonts w:ascii="Cambria Math" w:hAnsi="Cambria Math"/>
                  </w:rPr>
                  <m:t>Dop</m:t>
                </m:r>
              </m:sub>
              <m:sup/>
            </m:sSubSup>
          </m:num>
          <m:den>
            <m:r>
              <w:rPr>
                <w:rFonts w:ascii="Cambria Math" w:hAnsi="Cambria Math"/>
              </w:rPr>
              <m:t>2</m:t>
            </m:r>
          </m:den>
        </m:f>
      </m:oMath>
      <w:r>
        <w:rPr>
          <w:iCs/>
          <w:szCs w:val="24"/>
        </w:rPr>
        <w:t xml:space="preserve"> </w:t>
      </w:r>
    </w:p>
    <w:p w14:paraId="53E53B5F" w14:textId="77777777" w:rsidR="00584E1C" w:rsidRDefault="00000000">
      <w:pPr>
        <w:spacing w:before="120" w:after="120" w:line="360" w:lineRule="auto"/>
        <w:rPr>
          <w:iCs/>
          <w:szCs w:val="24"/>
        </w:rPr>
      </w:pPr>
      <m:oMath>
        <m:sSubSup>
          <m:sSubSupPr>
            <m:ctrlPr>
              <w:rPr>
                <w:rFonts w:ascii="Cambria Math" w:hAnsi="Cambria Math"/>
              </w:rPr>
            </m:ctrlPr>
          </m:sSubSupPr>
          <m:e>
            <m:r>
              <w:rPr>
                <w:rFonts w:ascii="Cambria Math" w:hAnsi="Cambria Math"/>
              </w:rPr>
              <m:t>f</m:t>
            </m:r>
          </m:e>
          <m:sub>
            <m:r>
              <w:rPr>
                <w:rFonts w:ascii="Cambria Math" w:hAnsi="Cambria Math"/>
              </w:rPr>
              <m:t>Dop</m:t>
            </m:r>
          </m:sub>
          <m:sup/>
        </m:sSubSup>
        <m:r>
          <w:rPr>
            <w:rFonts w:ascii="Cambria Math" w:hAnsi="Cambria Math"/>
          </w:rPr>
          <m:t>=</m:t>
        </m:r>
        <m:f>
          <m:fPr>
            <m:ctrlPr>
              <w:rPr>
                <w:rFonts w:ascii="Cambria Math" w:hAnsi="Cambria Math"/>
              </w:rPr>
            </m:ctrlPr>
          </m:fPr>
          <m:num>
            <m:r>
              <w:rPr>
                <w:rFonts w:ascii="Cambria Math" w:hAnsi="Cambria Math"/>
              </w:rPr>
              <m:t>2v</m:t>
            </m:r>
          </m:num>
          <m:den>
            <m:r>
              <w:rPr>
                <w:rFonts w:ascii="Cambria Math" w:hAnsi="Cambria Math"/>
              </w:rPr>
              <m:t>λ</m:t>
            </m:r>
          </m:den>
        </m:f>
      </m:oMath>
      <w:r w:rsidR="00F85DBF">
        <w:rPr>
          <w:iCs/>
          <w:szCs w:val="24"/>
        </w:rPr>
        <w:t xml:space="preserve"> </w:t>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b/>
          <w:bCs/>
          <w:szCs w:val="24"/>
        </w:rPr>
        <w:t>[1 Mark]</w:t>
      </w:r>
    </w:p>
    <w:p w14:paraId="1C2380EF" w14:textId="77777777" w:rsidR="00584E1C" w:rsidRDefault="00F85DBF">
      <w:pPr>
        <w:spacing w:before="120" w:after="120" w:line="360" w:lineRule="auto"/>
        <w:rPr>
          <w:b/>
          <w:bCs/>
          <w:szCs w:val="24"/>
        </w:rPr>
      </w:pPr>
      <m:oMath>
        <m:r>
          <w:rPr>
            <w:rFonts w:ascii="Cambria Math" w:hAnsi="Cambria Math"/>
          </w:rPr>
          <m:t>λ=</m:t>
        </m:r>
        <m:f>
          <m:fPr>
            <m:ctrlPr>
              <w:rPr>
                <w:rFonts w:ascii="Cambria Math" w:hAnsi="Cambria Math"/>
              </w:rPr>
            </m:ctrlPr>
          </m:fPr>
          <m:num>
            <m:r>
              <w:rPr>
                <w:rFonts w:ascii="Cambria Math" w:hAnsi="Cambria Math"/>
              </w:rPr>
              <m:t>c</m:t>
            </m:r>
          </m:num>
          <m:den>
            <m:r>
              <w:rPr>
                <w:rFonts w:ascii="Cambria Math" w:hAnsi="Cambria Math"/>
              </w:rPr>
              <m:t>f</m:t>
            </m:r>
          </m:den>
        </m:f>
        <m:r>
          <w:rPr>
            <w:rFonts w:ascii="Cambria Math" w:hAnsi="Cambria Math"/>
          </w:rPr>
          <m:t>=</m:t>
        </m:r>
        <m:f>
          <m:fPr>
            <m:ctrlPr>
              <w:rPr>
                <w:rFonts w:ascii="Cambria Math" w:hAnsi="Cambria Math"/>
              </w:rPr>
            </m:ctrlPr>
          </m:fPr>
          <m:num>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5×</m:t>
            </m:r>
            <m:sSup>
              <m:sSupPr>
                <m:ctrlPr>
                  <w:rPr>
                    <w:rFonts w:ascii="Cambria Math" w:hAnsi="Cambria Math"/>
                  </w:rPr>
                </m:ctrlPr>
              </m:sSupPr>
              <m:e>
                <m:r>
                  <w:rPr>
                    <w:rFonts w:ascii="Cambria Math" w:hAnsi="Cambria Math"/>
                  </w:rPr>
                  <m:t>10</m:t>
                </m:r>
              </m:e>
              <m:sup>
                <m:r>
                  <w:rPr>
                    <w:rFonts w:ascii="Cambria Math" w:hAnsi="Cambria Math"/>
                  </w:rPr>
                  <m:t>9</m:t>
                </m:r>
              </m:sup>
            </m:sSup>
          </m:den>
        </m:f>
        <m:r>
          <w:rPr>
            <w:rFonts w:ascii="Cambria Math" w:hAnsi="Cambria Math"/>
          </w:rPr>
          <m:t>=0.06m</m:t>
        </m:r>
      </m:oMath>
      <w:r>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b/>
          <w:bCs/>
          <w:szCs w:val="24"/>
        </w:rPr>
        <w:t>[2 Marks]</w:t>
      </w:r>
    </w:p>
    <w:p w14:paraId="19160700" w14:textId="77777777" w:rsidR="00584E1C" w:rsidRDefault="00000000">
      <w:pPr>
        <w:spacing w:before="120" w:after="120" w:line="360" w:lineRule="auto"/>
        <w:rPr>
          <w:szCs w:val="24"/>
        </w:rPr>
      </w:pPr>
      <m:oMath>
        <m:sSubSup>
          <m:sSubSupPr>
            <m:ctrlPr>
              <w:rPr>
                <w:rFonts w:ascii="Cambria Math" w:hAnsi="Cambria Math"/>
              </w:rPr>
            </m:ctrlPr>
          </m:sSubSupPr>
          <m:e>
            <m:r>
              <w:rPr>
                <w:rFonts w:ascii="Cambria Math" w:hAnsi="Cambria Math"/>
              </w:rPr>
              <m:t>f</m:t>
            </m:r>
          </m:e>
          <m:sub>
            <m:r>
              <w:rPr>
                <w:rFonts w:ascii="Cambria Math" w:hAnsi="Cambria Math"/>
              </w:rPr>
              <m:t>Dop</m:t>
            </m:r>
          </m:sub>
          <m:sup/>
        </m:sSubSup>
        <m:r>
          <w:rPr>
            <w:rFonts w:ascii="Cambria Math" w:hAnsi="Cambria Math"/>
          </w:rPr>
          <m:t>=</m:t>
        </m:r>
        <m:f>
          <m:fPr>
            <m:ctrlPr>
              <w:rPr>
                <w:rFonts w:ascii="Cambria Math" w:hAnsi="Cambria Math"/>
              </w:rPr>
            </m:ctrlPr>
          </m:fPr>
          <m:num>
            <m:r>
              <w:rPr>
                <w:rFonts w:ascii="Cambria Math" w:hAnsi="Cambria Math"/>
              </w:rPr>
              <m:t>2v</m:t>
            </m:r>
          </m:num>
          <m:den>
            <m:r>
              <w:rPr>
                <w:rFonts w:ascii="Cambria Math" w:hAnsi="Cambria Math"/>
              </w:rPr>
              <m:t>λ</m:t>
            </m:r>
          </m:den>
        </m:f>
        <m:r>
          <w:rPr>
            <w:rFonts w:ascii="Cambria Math" w:hAnsi="Cambria Math"/>
          </w:rPr>
          <m:t>=</m:t>
        </m:r>
        <m:f>
          <m:fPr>
            <m:ctrlPr>
              <w:rPr>
                <w:rFonts w:ascii="Cambria Math" w:hAnsi="Cambria Math"/>
              </w:rPr>
            </m:ctrlPr>
          </m:fPr>
          <m:num>
            <m:r>
              <w:rPr>
                <w:rFonts w:ascii="Cambria Math" w:hAnsi="Cambria Math"/>
              </w:rPr>
              <m:t>2×1000</m:t>
            </m:r>
          </m:num>
          <m:den>
            <m:r>
              <w:rPr>
                <w:rFonts w:ascii="Cambria Math" w:hAnsi="Cambria Math"/>
              </w:rPr>
              <m:t>0.06</m:t>
            </m:r>
          </m:den>
        </m:f>
      </m:oMath>
      <w:r w:rsidR="00F85DBF">
        <w:rPr>
          <w:iCs/>
          <w:szCs w:val="24"/>
        </w:rPr>
        <w:t xml:space="preserve"> </w:t>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b/>
          <w:bCs/>
          <w:szCs w:val="24"/>
        </w:rPr>
        <w:t>[1 Mark]</w:t>
      </w:r>
    </w:p>
    <w:p w14:paraId="7D174AFC" w14:textId="77777777" w:rsidR="00584E1C" w:rsidRDefault="00000000">
      <w:pPr>
        <w:spacing w:before="120" w:after="120" w:line="360" w:lineRule="auto"/>
        <w:rPr>
          <w:iCs/>
          <w:szCs w:val="24"/>
        </w:rPr>
      </w:pPr>
      <m:oMath>
        <m:sSubSup>
          <m:sSubSupPr>
            <m:ctrlPr>
              <w:rPr>
                <w:rFonts w:ascii="Cambria Math" w:hAnsi="Cambria Math"/>
              </w:rPr>
            </m:ctrlPr>
          </m:sSubSupPr>
          <m:e>
            <m:r>
              <w:rPr>
                <w:rFonts w:ascii="Cambria Math" w:hAnsi="Cambria Math"/>
              </w:rPr>
              <m:t>f</m:t>
            </m:r>
          </m:e>
          <m:sub>
            <m:r>
              <w:rPr>
                <w:rFonts w:ascii="Cambria Math" w:hAnsi="Cambria Math"/>
              </w:rPr>
              <m:t>Dop</m:t>
            </m:r>
          </m:sub>
          <m:sup/>
        </m:sSubSup>
        <m:r>
          <w:rPr>
            <w:rFonts w:ascii="Cambria Math" w:hAnsi="Cambria Math"/>
          </w:rPr>
          <m:t>=33333.33Hz=33.33kHz</m:t>
        </m:r>
      </m:oMath>
      <w:r w:rsidR="00F85DBF">
        <w:rPr>
          <w:iCs/>
          <w:szCs w:val="24"/>
        </w:rPr>
        <w:t xml:space="preserve"> </w:t>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iCs/>
          <w:szCs w:val="24"/>
        </w:rPr>
        <w:tab/>
      </w:r>
      <w:r w:rsidR="00F85DBF">
        <w:rPr>
          <w:b/>
          <w:bCs/>
          <w:szCs w:val="24"/>
        </w:rPr>
        <w:t>[1 Mark]</w:t>
      </w:r>
    </w:p>
    <w:p w14:paraId="01A4AA66" w14:textId="77777777" w:rsidR="00584E1C" w:rsidRDefault="00F85DBF">
      <w:pPr>
        <w:pStyle w:val="ListParagraph"/>
        <w:numPr>
          <w:ilvl w:val="0"/>
          <w:numId w:val="4"/>
        </w:numPr>
        <w:spacing w:before="120" w:after="120" w:line="360" w:lineRule="auto"/>
        <w:ind w:left="426" w:right="-45"/>
        <w:contextualSpacing w:val="0"/>
        <w:rPr>
          <w:b/>
          <w:bCs/>
          <w:szCs w:val="24"/>
        </w:rPr>
      </w:pPr>
      <w:r>
        <w:rPr>
          <w:b/>
          <w:bCs/>
          <w:szCs w:val="24"/>
        </w:rPr>
        <w:t xml:space="preserve">A continuous wave radar system operates with a speed of light of velocity </w:t>
      </w:r>
      <m:oMath>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f>
          <m:fPr>
            <m:type m:val="lin"/>
            <m:ctrlPr>
              <w:rPr>
                <w:rFonts w:ascii="Cambria Math" w:hAnsi="Cambria Math"/>
              </w:rPr>
            </m:ctrlPr>
          </m:fPr>
          <m:num>
            <m:r>
              <w:rPr>
                <w:rFonts w:ascii="Cambria Math" w:hAnsi="Cambria Math"/>
              </w:rPr>
              <m:t>m</m:t>
            </m:r>
          </m:num>
          <m:den>
            <m:r>
              <w:rPr>
                <w:rFonts w:ascii="Cambria Math" w:hAnsi="Cambria Math"/>
              </w:rPr>
              <m:t>s</m:t>
            </m:r>
          </m:den>
        </m:f>
      </m:oMath>
      <w:r>
        <w:rPr>
          <w:b/>
          <w:bCs/>
          <w:szCs w:val="24"/>
        </w:rPr>
        <w:t xml:space="preserve">. If the Radar measures a time delay of </w:t>
      </w:r>
      <m:oMath>
        <m:r>
          <w:rPr>
            <w:rFonts w:ascii="Cambria Math" w:hAnsi="Cambria Math"/>
          </w:rPr>
          <m:t>5×</m:t>
        </m:r>
        <m:sSup>
          <m:sSupPr>
            <m:ctrlPr>
              <w:rPr>
                <w:rFonts w:ascii="Cambria Math" w:hAnsi="Cambria Math"/>
              </w:rPr>
            </m:ctrlPr>
          </m:sSupPr>
          <m:e>
            <m:r>
              <w:rPr>
                <w:rFonts w:ascii="Cambria Math" w:hAnsi="Cambria Math"/>
              </w:rPr>
              <m:t>10</m:t>
            </m:r>
          </m:e>
          <m:sup>
            <m:r>
              <w:rPr>
                <w:rFonts w:ascii="Cambria Math" w:hAnsi="Cambria Math"/>
              </w:rPr>
              <m:t>-6</m:t>
            </m:r>
          </m:sup>
        </m:sSup>
        <m:r>
          <w:rPr>
            <w:rFonts w:ascii="Cambria Math" w:hAnsi="Cambria Math"/>
          </w:rPr>
          <m:t>seconds</m:t>
        </m:r>
      </m:oMath>
      <w:r>
        <w:rPr>
          <w:b/>
          <w:bCs/>
          <w:szCs w:val="24"/>
        </w:rPr>
        <w:t>. Calculate the distance to the target.</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[5 Marks]</w:t>
      </w:r>
    </w:p>
    <w:p w14:paraId="2529C07B" w14:textId="77777777" w:rsidR="00584E1C" w:rsidRDefault="00F85DBF">
      <w:pPr>
        <w:spacing w:before="120" w:after="120" w:line="360" w:lineRule="auto"/>
        <w:rPr>
          <w:b/>
          <w:bCs/>
          <w:szCs w:val="24"/>
        </w:rPr>
      </w:pPr>
      <w:r>
        <w:rPr>
          <w:b/>
          <w:bCs/>
          <w:szCs w:val="24"/>
        </w:rPr>
        <w:t>Answer:</w:t>
      </w:r>
    </w:p>
    <w:p w14:paraId="4DC9F5B7" w14:textId="77777777" w:rsidR="00584E1C" w:rsidRDefault="00F85DBF">
      <w:pPr>
        <w:spacing w:before="120" w:after="120" w:line="360" w:lineRule="auto"/>
        <w:rPr>
          <w:szCs w:val="24"/>
        </w:rPr>
      </w:pPr>
      <m:oMath>
        <m:r>
          <w:rPr>
            <w:rFonts w:ascii="Cambria Math" w:hAnsi="Cambria Math"/>
          </w:rPr>
          <w:lastRenderedPageBreak/>
          <m:t>∆t=</m:t>
        </m:r>
        <m:f>
          <m:fPr>
            <m:ctrlPr>
              <w:rPr>
                <w:rFonts w:ascii="Cambria Math" w:hAnsi="Cambria Math"/>
              </w:rPr>
            </m:ctrlPr>
          </m:fPr>
          <m:num>
            <m:r>
              <w:rPr>
                <w:rFonts w:ascii="Cambria Math" w:hAnsi="Cambria Math"/>
              </w:rPr>
              <m:t>2R</m:t>
            </m:r>
          </m:num>
          <m:den>
            <m:r>
              <w:rPr>
                <w:rFonts w:ascii="Cambria Math" w:hAnsi="Cambria Math"/>
              </w:rPr>
              <m:t>c</m:t>
            </m:r>
          </m:den>
        </m:f>
      </m:oMath>
      <w:r>
        <w:rPr>
          <w:szCs w:val="24"/>
        </w:rPr>
        <w:t xml:space="preserve"> </w:t>
      </w:r>
    </w:p>
    <w:p w14:paraId="57E45A50" w14:textId="77777777" w:rsidR="00584E1C" w:rsidRDefault="00F85DBF">
      <w:pPr>
        <w:spacing w:before="120" w:after="120" w:line="360" w:lineRule="auto"/>
        <w:rPr>
          <w:szCs w:val="24"/>
        </w:rPr>
      </w:pPr>
      <w:r>
        <w:rPr>
          <w:szCs w:val="24"/>
        </w:rPr>
        <w:t>R- distance to the target</w:t>
      </w:r>
    </w:p>
    <w:p w14:paraId="6E6995B6" w14:textId="77777777" w:rsidR="00584E1C" w:rsidRDefault="00F85DBF">
      <w:pPr>
        <w:spacing w:before="120" w:after="120" w:line="360" w:lineRule="auto"/>
        <w:ind w:right="-45"/>
        <w:rPr>
          <w:szCs w:val="24"/>
        </w:rPr>
      </w:pPr>
      <m:oMath>
        <m:r>
          <w:rPr>
            <w:rFonts w:ascii="Cambria Math" w:hAnsi="Cambria Math"/>
          </w:rPr>
          <m:t>R=</m:t>
        </m:r>
        <m:f>
          <m:fPr>
            <m:ctrlPr>
              <w:rPr>
                <w:rFonts w:ascii="Cambria Math" w:hAnsi="Cambria Math"/>
              </w:rPr>
            </m:ctrlPr>
          </m:fPr>
          <m:num>
            <m:r>
              <w:rPr>
                <w:rFonts w:ascii="Cambria Math" w:hAnsi="Cambria Math"/>
              </w:rPr>
              <m:t>∆t.c</m:t>
            </m:r>
          </m:num>
          <m:den>
            <m:r>
              <w:rPr>
                <w:rFonts w:ascii="Cambria Math" w:hAnsi="Cambria Math"/>
              </w:rPr>
              <m:t>2</m:t>
            </m:r>
          </m:den>
        </m:f>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63A16179" w14:textId="77777777" w:rsidR="00584E1C" w:rsidRDefault="00F85DBF">
      <w:pPr>
        <w:spacing w:before="120" w:after="120" w:line="360" w:lineRule="auto"/>
        <w:ind w:right="-45"/>
        <w:rPr>
          <w:b/>
          <w:bCs/>
          <w:szCs w:val="24"/>
        </w:rPr>
      </w:pPr>
      <w:r>
        <w:rPr>
          <w:szCs w:val="24"/>
        </w:rPr>
        <w:t xml:space="preserve">= </w:t>
      </w:r>
      <m:oMath>
        <m:f>
          <m:fPr>
            <m:ctrlPr>
              <w:rPr>
                <w:rFonts w:ascii="Cambria Math" w:hAnsi="Cambria Math"/>
              </w:rPr>
            </m:ctrlPr>
          </m:fPr>
          <m:num>
            <m:r>
              <w:rPr>
                <w:rFonts w:ascii="Cambria Math" w:hAnsi="Cambria Math"/>
              </w:rPr>
              <m:t>5×</m:t>
            </m:r>
            <m:sSup>
              <m:sSupPr>
                <m:ctrlPr>
                  <w:rPr>
                    <w:rFonts w:ascii="Cambria Math" w:hAnsi="Cambria Math"/>
                  </w:rPr>
                </m:ctrlPr>
              </m:sSupPr>
              <m:e>
                <m:r>
                  <w:rPr>
                    <w:rFonts w:ascii="Cambria Math" w:hAnsi="Cambria Math"/>
                  </w:rPr>
                  <m:t>10</m:t>
                </m:r>
              </m:e>
              <m:sup>
                <m:r>
                  <w:rPr>
                    <w:rFonts w:ascii="Cambria Math" w:hAnsi="Cambria Math"/>
                  </w:rPr>
                  <m:t>-6</m:t>
                </m:r>
              </m:sup>
            </m:sSup>
            <m:r>
              <w:rPr>
                <w:rFonts w:ascii="Cambria Math" w:hAnsi="Cambria Math"/>
              </w:rPr>
              <m:t>×3×</m:t>
            </m:r>
            <m:sSup>
              <m:sSupPr>
                <m:ctrlPr>
                  <w:rPr>
                    <w:rFonts w:ascii="Cambria Math" w:hAnsi="Cambria Math"/>
                  </w:rPr>
                </m:ctrlPr>
              </m:sSupPr>
              <m:e>
                <m:r>
                  <w:rPr>
                    <w:rFonts w:ascii="Cambria Math" w:hAnsi="Cambria Math"/>
                  </w:rPr>
                  <m:t>10</m:t>
                </m:r>
              </m:e>
              <m:sup>
                <m:r>
                  <w:rPr>
                    <w:rFonts w:ascii="Cambria Math" w:hAnsi="Cambria Math"/>
                  </w:rPr>
                  <m:t>8</m:t>
                </m:r>
              </m:sup>
            </m:sSup>
          </m:num>
          <m:den>
            <m:r>
              <w:rPr>
                <w:rFonts w:ascii="Cambria Math" w:hAnsi="Cambria Math"/>
              </w:rPr>
              <m:t>2</m:t>
            </m:r>
          </m:den>
        </m:f>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412550A0" w14:textId="77777777" w:rsidR="00584E1C" w:rsidRDefault="00F85DBF">
      <w:pPr>
        <w:spacing w:before="120" w:after="120" w:line="360" w:lineRule="auto"/>
        <w:rPr>
          <w:b/>
          <w:bCs/>
          <w:szCs w:val="24"/>
        </w:rPr>
      </w:pPr>
      <m:oMath>
        <m:r>
          <w:rPr>
            <w:rFonts w:ascii="Cambria Math" w:hAnsi="Cambria Math"/>
          </w:rPr>
          <m:t>R=750m</m:t>
        </m:r>
      </m:oMath>
      <w:r>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14:paraId="4F92D2A8" w14:textId="77777777" w:rsidR="00584E1C" w:rsidRDefault="00F85DBF">
      <w:pPr>
        <w:spacing w:before="120" w:after="120" w:line="360" w:lineRule="auto"/>
        <w:rPr>
          <w:b/>
          <w:bCs/>
          <w:szCs w:val="24"/>
        </w:rPr>
      </w:pPr>
      <w:r>
        <w:rPr>
          <w:b/>
          <w:bCs/>
          <w:szCs w:val="24"/>
        </w:rPr>
        <w:t>Question 4 [25 marks]</w:t>
      </w:r>
    </w:p>
    <w:p w14:paraId="4EA84A47" w14:textId="77777777" w:rsidR="00584E1C" w:rsidRDefault="00F85DBF">
      <w:pPr>
        <w:pStyle w:val="ListParagraph"/>
        <w:numPr>
          <w:ilvl w:val="0"/>
          <w:numId w:val="10"/>
        </w:numPr>
        <w:spacing w:before="120" w:after="120" w:line="360" w:lineRule="auto"/>
        <w:ind w:left="426" w:hanging="426"/>
        <w:rPr>
          <w:b/>
          <w:bCs/>
          <w:szCs w:val="24"/>
        </w:rPr>
      </w:pPr>
      <w:r>
        <w:rPr>
          <w:b/>
          <w:bCs/>
          <w:szCs w:val="24"/>
        </w:rPr>
        <w:t xml:space="preserve">A Volume charge density is expressed as </w:t>
      </w:r>
      <m:oMath>
        <m:sSub>
          <m:sSubPr>
            <m:ctrlPr>
              <w:rPr>
                <w:rFonts w:ascii="Cambria Math" w:hAnsi="Cambria Math"/>
              </w:rPr>
            </m:ctrlPr>
          </m:sSubPr>
          <m:e>
            <m:r>
              <w:rPr>
                <w:rFonts w:ascii="Cambria Math" w:hAnsi="Cambria Math"/>
              </w:rPr>
              <m:t>ρ</m:t>
            </m:r>
          </m:e>
          <m:sub>
            <m:r>
              <w:rPr>
                <w:rFonts w:ascii="Cambria Math" w:hAnsi="Cambria Math"/>
              </w:rPr>
              <m:t>v</m:t>
            </m:r>
          </m:sub>
        </m:sSub>
        <m:r>
          <w:rPr>
            <w:rFonts w:ascii="Cambria Math" w:hAnsi="Cambria Math"/>
          </w:rPr>
          <m:t>=10</m:t>
        </m:r>
        <m:sSup>
          <m:sSupPr>
            <m:ctrlPr>
              <w:rPr>
                <w:rFonts w:ascii="Cambria Math" w:hAnsi="Cambria Math"/>
              </w:rPr>
            </m:ctrlPr>
          </m:sSupPr>
          <m:e>
            <m:r>
              <w:rPr>
                <w:rFonts w:ascii="Cambria Math" w:hAnsi="Cambria Math"/>
              </w:rPr>
              <m:t>Z</m:t>
            </m:r>
          </m:e>
          <m:sup>
            <m:r>
              <w:rPr>
                <w:rFonts w:ascii="Cambria Math" w:hAnsi="Cambria Math"/>
              </w:rPr>
              <m:t>2</m:t>
            </m:r>
          </m:sup>
        </m:sSup>
        <m:r>
          <w:rPr>
            <w:rFonts w:ascii="Cambria Math" w:hAnsi="Cambria Math"/>
          </w:rPr>
          <m:t>xsinπy</m:t>
        </m:r>
      </m:oMath>
      <w:r>
        <w:rPr>
          <w:b/>
          <w:bCs/>
          <w:szCs w:val="24"/>
        </w:rPr>
        <w:t xml:space="preserve">. Find the total charge inside the volume </w:t>
      </w:r>
      <w:bookmarkStart w:id="1" w:name="_Hlk158580236"/>
      <w:r>
        <w:rPr>
          <w:b/>
          <w:bCs/>
          <w:szCs w:val="24"/>
        </w:rPr>
        <w:t>(-1</w:t>
      </w:r>
      <m:oMath>
        <m:r>
          <w:rPr>
            <w:rFonts w:ascii="Cambria Math" w:hAnsi="Cambria Math"/>
          </w:rPr>
          <m:t>≤x≤2),(0≤y≤1)</m:t>
        </m:r>
      </m:oMath>
      <w:r>
        <w:rPr>
          <w:b/>
          <w:bCs/>
          <w:szCs w:val="24"/>
        </w:rPr>
        <w:t>and</w:t>
      </w:r>
      <m:oMath>
        <m:r>
          <w:rPr>
            <w:rFonts w:ascii="Cambria Math" w:hAnsi="Cambria Math"/>
          </w:rPr>
          <m:t>(3≤Z≤3.6)</m:t>
        </m:r>
      </m:oMath>
      <w:bookmarkEnd w:id="1"/>
      <w:r>
        <w:rPr>
          <w:b/>
          <w:bCs/>
          <w:szCs w:val="24"/>
        </w:rPr>
        <w:tab/>
      </w:r>
      <w:r>
        <w:rPr>
          <w:b/>
          <w:bCs/>
          <w:szCs w:val="24"/>
        </w:rPr>
        <w:tab/>
      </w:r>
      <w:r>
        <w:rPr>
          <w:szCs w:val="24"/>
        </w:rPr>
        <w:t>[12 marks]</w:t>
      </w:r>
    </w:p>
    <w:p w14:paraId="29365811" w14:textId="77777777" w:rsidR="00584E1C" w:rsidRDefault="00F85DBF">
      <w:pPr>
        <w:pStyle w:val="ListParagraph"/>
        <w:spacing w:after="160" w:line="360" w:lineRule="auto"/>
        <w:ind w:left="426"/>
        <w:rPr>
          <w:b/>
          <w:bCs/>
          <w:szCs w:val="24"/>
        </w:rPr>
      </w:pPr>
      <w:r>
        <w:rPr>
          <w:b/>
          <w:bCs/>
          <w:szCs w:val="24"/>
        </w:rPr>
        <w:t>Answer:</w:t>
      </w:r>
    </w:p>
    <w:p w14:paraId="24DD4896" w14:textId="77777777" w:rsidR="00584E1C" w:rsidRDefault="00000000">
      <w:pPr>
        <w:pStyle w:val="ListParagraph"/>
        <w:spacing w:after="160" w:line="360" w:lineRule="auto"/>
        <w:ind w:left="426"/>
        <w:rPr>
          <w:szCs w:val="24"/>
        </w:rPr>
      </w:pPr>
      <m:oMath>
        <m:sSub>
          <m:sSubPr>
            <m:ctrlPr>
              <w:rPr>
                <w:rFonts w:ascii="Cambria Math" w:hAnsi="Cambria Math"/>
              </w:rPr>
            </m:ctrlPr>
          </m:sSubPr>
          <m:e>
            <m:r>
              <w:rPr>
                <w:rFonts w:ascii="Cambria Math" w:hAnsi="Cambria Math"/>
              </w:rPr>
              <m:t>ρ</m:t>
            </m:r>
          </m:e>
          <m:sub>
            <m:r>
              <w:rPr>
                <w:rFonts w:ascii="Cambria Math" w:hAnsi="Cambria Math"/>
              </w:rPr>
              <m:t>v</m:t>
            </m:r>
          </m:sub>
        </m:sSub>
        <m:r>
          <w:rPr>
            <w:rFonts w:ascii="Cambria Math" w:hAnsi="Cambria Math"/>
          </w:rPr>
          <m:t>=10</m:t>
        </m:r>
        <m:sSup>
          <m:sSupPr>
            <m:ctrlPr>
              <w:rPr>
                <w:rFonts w:ascii="Cambria Math" w:hAnsi="Cambria Math"/>
              </w:rPr>
            </m:ctrlPr>
          </m:sSupPr>
          <m:e>
            <m:r>
              <w:rPr>
                <w:rFonts w:ascii="Cambria Math" w:hAnsi="Cambria Math"/>
              </w:rPr>
              <m:t>Z</m:t>
            </m:r>
          </m:e>
          <m:sup>
            <m:r>
              <w:rPr>
                <w:rFonts w:ascii="Cambria Math" w:hAnsi="Cambria Math"/>
              </w:rPr>
              <m:t>2</m:t>
            </m:r>
          </m:sup>
        </m:sSup>
        <m:r>
          <w:rPr>
            <w:rFonts w:ascii="Cambria Math" w:hAnsi="Cambria Math"/>
          </w:rPr>
          <m:t>xsinπy</m:t>
        </m:r>
      </m:oMath>
      <w:r w:rsidR="00F85DBF">
        <w:rPr>
          <w:szCs w:val="24"/>
        </w:rPr>
        <w:tab/>
      </w:r>
    </w:p>
    <w:p w14:paraId="5836761C" w14:textId="77777777" w:rsidR="00584E1C" w:rsidRDefault="00F85DBF">
      <w:pPr>
        <w:pStyle w:val="ListParagraph"/>
        <w:spacing w:after="160" w:line="360" w:lineRule="auto"/>
        <w:ind w:left="426"/>
        <w:rPr>
          <w:szCs w:val="24"/>
        </w:rPr>
      </w:pPr>
      <m:oMath>
        <m:r>
          <w:rPr>
            <w:rFonts w:ascii="Cambria Math" w:hAnsi="Cambria Math"/>
          </w:rPr>
          <m:t>Q=</m:t>
        </m:r>
        <m:nary>
          <m:naryPr>
            <m:ctrlPr>
              <w:rPr>
                <w:rFonts w:ascii="Cambria Math" w:hAnsi="Cambria Math"/>
              </w:rPr>
            </m:ctrlPr>
          </m:naryPr>
          <m:sub>
            <m:r>
              <w:rPr>
                <w:rFonts w:ascii="Cambria Math" w:hAnsi="Cambria Math"/>
              </w:rPr>
              <m:t>Vol</m:t>
            </m:r>
          </m:sub>
          <m:sup/>
          <m:e>
            <m:sSub>
              <m:sSubPr>
                <m:ctrlPr>
                  <w:rPr>
                    <w:rFonts w:ascii="Cambria Math" w:hAnsi="Cambria Math"/>
                  </w:rPr>
                </m:ctrlPr>
              </m:sSubPr>
              <m:e>
                <m:r>
                  <w:rPr>
                    <w:rFonts w:ascii="Cambria Math" w:hAnsi="Cambria Math"/>
                  </w:rPr>
                  <m:t>ρ</m:t>
                </m:r>
              </m:e>
              <m:sub>
                <m:r>
                  <w:rPr>
                    <w:rFonts w:ascii="Cambria Math" w:hAnsi="Cambria Math"/>
                  </w:rPr>
                  <m:t>v</m:t>
                </m:r>
              </m:sub>
            </m:sSub>
            <m:r>
              <w:rPr>
                <w:rFonts w:ascii="Cambria Math" w:hAnsi="Cambria Math"/>
              </w:rPr>
              <m:t>dv</m:t>
            </m:r>
          </m:e>
        </m:nary>
      </m:oMath>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[2 marks]</w:t>
      </w:r>
    </w:p>
    <w:p w14:paraId="3C5E0549" w14:textId="77777777" w:rsidR="00584E1C" w:rsidRDefault="00F85DBF">
      <w:pPr>
        <w:pStyle w:val="ListParagraph"/>
        <w:spacing w:after="160" w:line="360" w:lineRule="auto"/>
        <w:ind w:left="426"/>
        <w:rPr>
          <w:szCs w:val="24"/>
        </w:rPr>
      </w:pPr>
      <m:oMath>
        <m:r>
          <w:rPr>
            <w:rFonts w:ascii="Cambria Math" w:hAnsi="Cambria Math"/>
          </w:rPr>
          <m:t>Q=</m:t>
        </m:r>
        <m:nary>
          <m:naryPr>
            <m:ctrlPr>
              <w:rPr>
                <w:rFonts w:ascii="Cambria Math" w:hAnsi="Cambria Math"/>
              </w:rPr>
            </m:ctrlPr>
          </m:naryPr>
          <m:sub>
            <m:r>
              <w:rPr>
                <w:rFonts w:ascii="Cambria Math" w:hAnsi="Cambria Math"/>
              </w:rPr>
              <m:t>-1</m:t>
            </m:r>
          </m:sub>
          <m:sup>
            <m:r>
              <w:rPr>
                <w:rFonts w:ascii="Cambria Math" w:hAnsi="Cambria Math"/>
              </w:rPr>
              <m:t>2</m:t>
            </m:r>
          </m:sup>
          <m:e>
            <m:nary>
              <m:naryPr>
                <m:ctrlPr>
                  <w:rPr>
                    <w:rFonts w:ascii="Cambria Math" w:hAnsi="Cambria Math"/>
                  </w:rPr>
                </m:ctrlPr>
              </m:naryPr>
              <m:sub>
                <m:r>
                  <w:rPr>
                    <w:rFonts w:ascii="Cambria Math" w:hAnsi="Cambria Math"/>
                  </w:rPr>
                  <m:t>0</m:t>
                </m:r>
              </m:sub>
              <m:sup>
                <m:r>
                  <w:rPr>
                    <w:rFonts w:ascii="Cambria Math" w:hAnsi="Cambria Math"/>
                  </w:rPr>
                  <m:t>1</m:t>
                </m:r>
              </m:sup>
              <m:e>
                <m:nary>
                  <m:naryPr>
                    <m:ctrlPr>
                      <w:rPr>
                        <w:rFonts w:ascii="Cambria Math" w:hAnsi="Cambria Math"/>
                      </w:rPr>
                    </m:ctrlPr>
                  </m:naryPr>
                  <m:sub>
                    <m:r>
                      <w:rPr>
                        <w:rFonts w:ascii="Cambria Math" w:hAnsi="Cambria Math"/>
                      </w:rPr>
                      <m:t>3</m:t>
                    </m:r>
                  </m:sub>
                  <m:sup>
                    <m:r>
                      <w:rPr>
                        <w:rFonts w:ascii="Cambria Math" w:hAnsi="Cambria Math"/>
                      </w:rPr>
                      <m:t>3.6</m:t>
                    </m:r>
                  </m:sup>
                  <m:e>
                    <m:r>
                      <w:rPr>
                        <w:rFonts w:ascii="Cambria Math" w:hAnsi="Cambria Math"/>
                      </w:rPr>
                      <m:t>10</m:t>
                    </m:r>
                    <m:sSup>
                      <m:sSupPr>
                        <m:ctrlPr>
                          <w:rPr>
                            <w:rFonts w:ascii="Cambria Math" w:hAnsi="Cambria Math"/>
                          </w:rPr>
                        </m:ctrlPr>
                      </m:sSupPr>
                      <m:e>
                        <m:r>
                          <w:rPr>
                            <w:rFonts w:ascii="Cambria Math" w:hAnsi="Cambria Math"/>
                          </w:rPr>
                          <m:t>Z</m:t>
                        </m:r>
                      </m:e>
                      <m:sup>
                        <m:r>
                          <w:rPr>
                            <w:rFonts w:ascii="Cambria Math" w:hAnsi="Cambria Math"/>
                          </w:rPr>
                          <m:t>2</m:t>
                        </m:r>
                      </m:sup>
                    </m:sSup>
                    <m:r>
                      <w:rPr>
                        <w:rFonts w:ascii="Cambria Math" w:hAnsi="Cambria Math"/>
                      </w:rPr>
                      <m:t>xsinπy</m:t>
                    </m:r>
                  </m:e>
                </m:nary>
                <m:r>
                  <w:rPr>
                    <w:rFonts w:ascii="Cambria Math" w:hAnsi="Cambria Math"/>
                  </w:rPr>
                  <m:t>dxdydz</m:t>
                </m:r>
              </m:e>
            </m:nary>
          </m:e>
        </m:nary>
      </m:oMath>
      <w:r>
        <w:rPr>
          <w:szCs w:val="24"/>
        </w:rPr>
        <w:tab/>
      </w:r>
      <w:r>
        <w:rPr>
          <w:szCs w:val="24"/>
        </w:rPr>
        <w:tab/>
      </w:r>
      <w:r>
        <w:rPr>
          <w:szCs w:val="24"/>
        </w:rPr>
        <w:tab/>
      </w:r>
      <w:r>
        <w:rPr>
          <w:szCs w:val="24"/>
        </w:rPr>
        <w:tab/>
      </w:r>
      <w:r>
        <w:rPr>
          <w:szCs w:val="24"/>
        </w:rPr>
        <w:tab/>
      </w:r>
      <w:r>
        <w:rPr>
          <w:szCs w:val="24"/>
        </w:rPr>
        <w:tab/>
      </w:r>
      <w:r>
        <w:rPr>
          <w:b/>
          <w:bCs/>
          <w:szCs w:val="24"/>
        </w:rPr>
        <w:t>[4 marks]</w:t>
      </w:r>
    </w:p>
    <w:p w14:paraId="7DFD97AF" w14:textId="77777777" w:rsidR="00584E1C" w:rsidRDefault="00F85DBF">
      <w:pPr>
        <w:pStyle w:val="ListParagraph"/>
        <w:spacing w:after="160" w:line="360" w:lineRule="auto"/>
        <w:ind w:left="426"/>
        <w:rPr>
          <w:szCs w:val="24"/>
        </w:rPr>
      </w:pPr>
      <m:oMath>
        <m:r>
          <w:rPr>
            <w:rFonts w:ascii="Cambria Math" w:hAnsi="Cambria Math"/>
          </w:rPr>
          <m:t>Q=10</m:t>
        </m:r>
        <m:d>
          <m:dPr>
            <m:begChr m:val="["/>
            <m:endChr m:val="]"/>
            <m:ctrlPr>
              <w:rPr>
                <w:rFonts w:ascii="Cambria Math" w:hAnsi="Cambria Math"/>
              </w:rPr>
            </m:ctrlPr>
          </m:dPr>
          <m:e>
            <m:sSubSup>
              <m:sSubSupPr>
                <m:ctrlPr>
                  <w:rPr>
                    <w:rFonts w:ascii="Cambria Math" w:hAnsi="Cambria Math"/>
                  </w:rPr>
                </m:ctrlPr>
              </m:sSubSupPr>
              <m:e>
                <m:d>
                  <m:dPr>
                    <m:begChr m:val="["/>
                    <m:endChr m:val="]"/>
                    <m:ctrlPr>
                      <w:rPr>
                        <w:rFonts w:ascii="Cambria Math" w:hAnsi="Cambria Math"/>
                      </w:rPr>
                    </m:ctrlPr>
                  </m:dPr>
                  <m:e>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e>
                </m:d>
              </m:e>
              <m:sub>
                <m:r>
                  <w:rPr>
                    <w:rFonts w:ascii="Cambria Math" w:hAnsi="Cambria Math"/>
                  </w:rPr>
                  <m:t>-1</m:t>
                </m:r>
              </m:sub>
              <m:sup>
                <m:r>
                  <w:rPr>
                    <w:rFonts w:ascii="Cambria Math" w:hAnsi="Cambria Math"/>
                  </w:rPr>
                  <m:t>2</m:t>
                </m:r>
              </m:sup>
            </m:sSubSup>
            <m:sSubSup>
              <m:sSubSupPr>
                <m:ctrlPr>
                  <w:rPr>
                    <w:rFonts w:ascii="Cambria Math" w:hAnsi="Cambria Math"/>
                  </w:rPr>
                </m:ctrlPr>
              </m:sSubSupPr>
              <m:e>
                <m:d>
                  <m:dPr>
                    <m:begChr m:val="["/>
                    <m:endChr m:val="]"/>
                    <m:ctrlPr>
                      <w:rPr>
                        <w:rFonts w:ascii="Cambria Math" w:hAnsi="Cambria Math"/>
                      </w:rPr>
                    </m:ctrlPr>
                  </m:dPr>
                  <m:e>
                    <m:f>
                      <m:fPr>
                        <m:ctrlPr>
                          <w:rPr>
                            <w:rFonts w:ascii="Cambria Math" w:hAnsi="Cambria Math"/>
                          </w:rPr>
                        </m:ctrlPr>
                      </m:fPr>
                      <m:num>
                        <m:sSup>
                          <m:sSupPr>
                            <m:ctrlPr>
                              <w:rPr>
                                <w:rFonts w:ascii="Cambria Math" w:hAnsi="Cambria Math"/>
                              </w:rPr>
                            </m:ctrlPr>
                          </m:sSupPr>
                          <m:e>
                            <m:r>
                              <w:rPr>
                                <w:rFonts w:ascii="Cambria Math" w:hAnsi="Cambria Math"/>
                              </w:rPr>
                              <m:t>Z</m:t>
                            </m:r>
                          </m:e>
                          <m:sup>
                            <m:r>
                              <w:rPr>
                                <w:rFonts w:ascii="Cambria Math" w:hAnsi="Cambria Math"/>
                              </w:rPr>
                              <m:t>3</m:t>
                            </m:r>
                          </m:sup>
                        </m:sSup>
                      </m:num>
                      <m:den>
                        <m:r>
                          <w:rPr>
                            <w:rFonts w:ascii="Cambria Math" w:hAnsi="Cambria Math"/>
                          </w:rPr>
                          <m:t>3</m:t>
                        </m:r>
                      </m:den>
                    </m:f>
                  </m:e>
                </m:d>
              </m:e>
              <m:sub>
                <m:r>
                  <w:rPr>
                    <w:rFonts w:ascii="Cambria Math" w:hAnsi="Cambria Math"/>
                  </w:rPr>
                  <m:t>3</m:t>
                </m:r>
              </m:sub>
              <m:sup>
                <m:r>
                  <w:rPr>
                    <w:rFonts w:ascii="Cambria Math" w:hAnsi="Cambria Math"/>
                  </w:rPr>
                  <m:t>3.6</m:t>
                </m:r>
              </m:sup>
            </m:sSubSup>
            <m:sSubSup>
              <m:sSubSupPr>
                <m:ctrlPr>
                  <w:rPr>
                    <w:rFonts w:ascii="Cambria Math" w:hAnsi="Cambria Math"/>
                  </w:rPr>
                </m:ctrlPr>
              </m:sSubSupPr>
              <m:e>
                <m:d>
                  <m:dPr>
                    <m:begChr m:val="["/>
                    <m:endChr m:val="]"/>
                    <m:ctrlPr>
                      <w:rPr>
                        <w:rFonts w:ascii="Cambria Math" w:hAnsi="Cambria Math"/>
                      </w:rPr>
                    </m:ctrlPr>
                  </m:dPr>
                  <m:e>
                    <m:f>
                      <m:fPr>
                        <m:ctrlPr>
                          <w:rPr>
                            <w:rFonts w:ascii="Cambria Math" w:hAnsi="Cambria Math"/>
                          </w:rPr>
                        </m:ctrlPr>
                      </m:fPr>
                      <m:num>
                        <m:r>
                          <w:rPr>
                            <w:rFonts w:ascii="Cambria Math" w:hAnsi="Cambria Math"/>
                          </w:rPr>
                          <m:t>-cosπy</m:t>
                        </m:r>
                      </m:num>
                      <m:den>
                        <m:r>
                          <w:rPr>
                            <w:rFonts w:ascii="Cambria Math" w:hAnsi="Cambria Math"/>
                          </w:rPr>
                          <m:t>π</m:t>
                        </m:r>
                      </m:den>
                    </m:f>
                  </m:e>
                </m:d>
              </m:e>
              <m:sub>
                <m:r>
                  <w:rPr>
                    <w:rFonts w:ascii="Cambria Math" w:hAnsi="Cambria Math"/>
                  </w:rPr>
                  <m:t>0</m:t>
                </m:r>
              </m:sub>
              <m:sup>
                <m:r>
                  <w:rPr>
                    <w:rFonts w:ascii="Cambria Math" w:hAnsi="Cambria Math"/>
                  </w:rPr>
                  <m:t>1</m:t>
                </m:r>
              </m:sup>
            </m:sSubSup>
          </m:e>
        </m:d>
      </m:oMath>
      <w:r>
        <w:rPr>
          <w:szCs w:val="24"/>
        </w:rPr>
        <w:tab/>
      </w:r>
      <w:r>
        <w:rPr>
          <w:szCs w:val="24"/>
        </w:rPr>
        <w:tab/>
      </w:r>
      <w:r>
        <w:rPr>
          <w:szCs w:val="24"/>
        </w:rPr>
        <w:tab/>
      </w:r>
      <w:r>
        <w:rPr>
          <w:szCs w:val="24"/>
        </w:rPr>
        <w:tab/>
      </w:r>
      <w:r>
        <w:rPr>
          <w:szCs w:val="24"/>
        </w:rPr>
        <w:tab/>
      </w:r>
      <w:r>
        <w:rPr>
          <w:szCs w:val="24"/>
        </w:rPr>
        <w:tab/>
      </w:r>
      <w:r>
        <w:rPr>
          <w:b/>
          <w:bCs/>
          <w:szCs w:val="24"/>
        </w:rPr>
        <w:t>[4 marks]</w:t>
      </w:r>
    </w:p>
    <w:p w14:paraId="04B1106F" w14:textId="77777777" w:rsidR="00584E1C" w:rsidRDefault="00F85DBF">
      <w:pPr>
        <w:pStyle w:val="ListParagraph"/>
        <w:spacing w:after="160" w:line="360" w:lineRule="auto"/>
        <w:ind w:left="426"/>
        <w:rPr>
          <w:b/>
          <w:bCs/>
          <w:szCs w:val="24"/>
        </w:rPr>
      </w:pPr>
      <m:oMath>
        <m:r>
          <w:rPr>
            <w:rFonts w:ascii="Cambria Math" w:hAnsi="Cambria Math"/>
          </w:rPr>
          <m:t>Q=62.57C</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17D02F8B" w14:textId="77777777" w:rsidR="00584E1C" w:rsidRDefault="00F85DBF">
      <w:pPr>
        <w:pStyle w:val="ListParagraph"/>
        <w:numPr>
          <w:ilvl w:val="0"/>
          <w:numId w:val="10"/>
        </w:numPr>
        <w:spacing w:before="120" w:after="120" w:line="360" w:lineRule="auto"/>
        <w:ind w:left="426" w:right="-45"/>
        <w:rPr>
          <w:b/>
          <w:bCs/>
          <w:szCs w:val="24"/>
        </w:rPr>
      </w:pPr>
      <w:r>
        <w:rPr>
          <w:b/>
          <w:bCs/>
          <w:szCs w:val="24"/>
        </w:rPr>
        <w:t>Describe the functionality of a 4 port Directional coupler used in microwave communication shown in figure 1.</w:t>
      </w:r>
      <w:r>
        <w:rPr>
          <w:b/>
          <w:bCs/>
          <w:szCs w:val="24"/>
        </w:rPr>
        <w:tab/>
      </w:r>
      <w:r>
        <w:rPr>
          <w:b/>
          <w:bCs/>
          <w:szCs w:val="24"/>
        </w:rPr>
        <w:tab/>
      </w:r>
      <w:r>
        <w:rPr>
          <w:b/>
          <w:bCs/>
          <w:szCs w:val="24"/>
        </w:rPr>
        <w:tab/>
      </w:r>
      <w:r>
        <w:rPr>
          <w:b/>
          <w:bCs/>
          <w:szCs w:val="24"/>
        </w:rPr>
        <w:tab/>
      </w:r>
      <w:r>
        <w:rPr>
          <w:b/>
          <w:bCs/>
          <w:szCs w:val="24"/>
        </w:rPr>
        <w:tab/>
      </w:r>
      <w:r>
        <w:rPr>
          <w:b/>
          <w:bCs/>
          <w:szCs w:val="24"/>
        </w:rPr>
        <w:tab/>
      </w:r>
      <w:r>
        <w:rPr>
          <w:szCs w:val="24"/>
        </w:rPr>
        <w:t>[7 marks]</w:t>
      </w:r>
    </w:p>
    <w:p w14:paraId="28BCAA55" w14:textId="77777777" w:rsidR="00584E1C" w:rsidRDefault="00F85DBF">
      <w:pPr>
        <w:pStyle w:val="ListParagraph"/>
        <w:spacing w:before="120" w:after="120" w:line="360" w:lineRule="auto"/>
        <w:ind w:left="426" w:right="-45"/>
        <w:contextualSpacing w:val="0"/>
        <w:jc w:val="center"/>
        <w:rPr>
          <w:b/>
          <w:bCs/>
          <w:szCs w:val="24"/>
        </w:rPr>
      </w:pPr>
      <w:r>
        <w:rPr>
          <w:noProof/>
        </w:rPr>
        <w:drawing>
          <wp:inline distT="0" distB="0" distL="0" distR="0" wp14:anchorId="3C56F254" wp14:editId="6E9B5170">
            <wp:extent cx="3613785" cy="2089150"/>
            <wp:effectExtent l="0" t="0" r="0" b="0"/>
            <wp:docPr id="4" name="Image2" descr="A drawing of a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A drawing of a metal bar&#10;&#10;Description automatically generated"/>
                    <pic:cNvPicPr>
                      <a:picLocks noChangeAspect="1" noChangeArrowheads="1"/>
                    </pic:cNvPicPr>
                  </pic:nvPicPr>
                  <pic:blipFill>
                    <a:blip r:embed="rId14"/>
                    <a:stretch>
                      <a:fillRect/>
                    </a:stretch>
                  </pic:blipFill>
                  <pic:spPr bwMode="auto">
                    <a:xfrm>
                      <a:off x="0" y="0"/>
                      <a:ext cx="3613785" cy="2089150"/>
                    </a:xfrm>
                    <a:prstGeom prst="rect">
                      <a:avLst/>
                    </a:prstGeom>
                    <a:noFill/>
                  </pic:spPr>
                </pic:pic>
              </a:graphicData>
            </a:graphic>
          </wp:inline>
        </w:drawing>
      </w:r>
    </w:p>
    <w:p w14:paraId="68DF599D" w14:textId="77777777" w:rsidR="00584E1C" w:rsidRDefault="00F85DBF">
      <w:pPr>
        <w:pStyle w:val="ListParagraph"/>
        <w:spacing w:before="120" w:after="120" w:line="360" w:lineRule="auto"/>
        <w:ind w:left="426" w:right="-45"/>
        <w:contextualSpacing w:val="0"/>
        <w:jc w:val="center"/>
        <w:rPr>
          <w:b/>
          <w:bCs/>
          <w:i/>
          <w:iCs/>
          <w:szCs w:val="24"/>
        </w:rPr>
      </w:pPr>
      <w:r>
        <w:rPr>
          <w:b/>
          <w:bCs/>
          <w:i/>
          <w:iCs/>
          <w:szCs w:val="24"/>
        </w:rPr>
        <w:t>Fig 1: 4 Port Directional Coupler</w:t>
      </w:r>
    </w:p>
    <w:p w14:paraId="5B7DDAF6" w14:textId="77777777" w:rsidR="00584E1C" w:rsidRDefault="00F85DBF">
      <w:pPr>
        <w:spacing w:before="120" w:after="120" w:line="360" w:lineRule="auto"/>
        <w:rPr>
          <w:b/>
          <w:bCs/>
          <w:szCs w:val="24"/>
        </w:rPr>
      </w:pPr>
      <w:r>
        <w:rPr>
          <w:b/>
          <w:bCs/>
          <w:szCs w:val="24"/>
        </w:rPr>
        <w:t>Answer:</w:t>
      </w:r>
    </w:p>
    <w:p w14:paraId="06460409" w14:textId="77777777" w:rsidR="00584E1C" w:rsidRDefault="00F85DBF">
      <w:pPr>
        <w:pStyle w:val="ListParagraph"/>
        <w:numPr>
          <w:ilvl w:val="0"/>
          <w:numId w:val="9"/>
        </w:numPr>
        <w:spacing w:before="120" w:after="120" w:line="360" w:lineRule="auto"/>
        <w:ind w:right="-45"/>
        <w:contextualSpacing w:val="0"/>
        <w:rPr>
          <w:szCs w:val="24"/>
        </w:rPr>
      </w:pPr>
      <w:r>
        <w:rPr>
          <w:szCs w:val="24"/>
        </w:rPr>
        <w:t xml:space="preserve">It is a 4-port device, used to sample a small amount of input signal power for measurement purposes. </w:t>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471579A1" w14:textId="77777777" w:rsidR="00584E1C" w:rsidRDefault="00F85DBF">
      <w:pPr>
        <w:pStyle w:val="ListParagraph"/>
        <w:numPr>
          <w:ilvl w:val="0"/>
          <w:numId w:val="9"/>
        </w:numPr>
        <w:spacing w:before="120" w:after="120" w:line="360" w:lineRule="auto"/>
        <w:ind w:right="-45"/>
        <w:contextualSpacing w:val="0"/>
        <w:rPr>
          <w:szCs w:val="24"/>
        </w:rPr>
      </w:pPr>
      <w:r>
        <w:rPr>
          <w:szCs w:val="24"/>
        </w:rPr>
        <w:lastRenderedPageBreak/>
        <w:t>Port 1 is the input port, port 2 is the output port, port 3 is the coupled port and port 4 is the isolated/terminated port.</w:t>
      </w:r>
      <w:r>
        <w:rPr>
          <w:szCs w:val="24"/>
        </w:rPr>
        <w:tab/>
      </w:r>
      <w:r>
        <w:rPr>
          <w:szCs w:val="24"/>
        </w:rPr>
        <w:tab/>
      </w:r>
      <w:r>
        <w:rPr>
          <w:szCs w:val="24"/>
        </w:rPr>
        <w:tab/>
      </w:r>
      <w:r>
        <w:rPr>
          <w:szCs w:val="24"/>
        </w:rPr>
        <w:tab/>
      </w:r>
      <w:r>
        <w:rPr>
          <w:szCs w:val="24"/>
        </w:rPr>
        <w:tab/>
      </w:r>
      <w:r>
        <w:rPr>
          <w:szCs w:val="24"/>
        </w:rPr>
        <w:tab/>
      </w:r>
      <w:r>
        <w:rPr>
          <w:szCs w:val="24"/>
        </w:rPr>
        <w:tab/>
      </w:r>
      <w:r>
        <w:rPr>
          <w:b/>
          <w:bCs/>
          <w:szCs w:val="24"/>
        </w:rPr>
        <w:t>[3 Marks]</w:t>
      </w:r>
    </w:p>
    <w:p w14:paraId="1DE7DD59" w14:textId="77777777" w:rsidR="00584E1C" w:rsidRDefault="00F85DBF">
      <w:pPr>
        <w:pStyle w:val="ListParagraph"/>
        <w:numPr>
          <w:ilvl w:val="0"/>
          <w:numId w:val="9"/>
        </w:numPr>
        <w:spacing w:before="120" w:after="120" w:line="360" w:lineRule="auto"/>
        <w:ind w:right="-45"/>
        <w:contextualSpacing w:val="0"/>
        <w:rPr>
          <w:szCs w:val="24"/>
        </w:rPr>
      </w:pPr>
      <w:r>
        <w:rPr>
          <w:szCs w:val="24"/>
        </w:rPr>
        <w:t>When an input signal travels from port 1 to port 2, a part of this signal is coupled to port 3. The portion of the power coupled to port 3 depends on the coupling value of the coupler being used.</w:t>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63235A39" w14:textId="77777777" w:rsidR="00584E1C" w:rsidRDefault="00F85DBF">
      <w:pPr>
        <w:pStyle w:val="ListParagraph"/>
        <w:numPr>
          <w:ilvl w:val="0"/>
          <w:numId w:val="10"/>
        </w:numPr>
        <w:spacing w:before="120" w:after="120" w:line="360" w:lineRule="auto"/>
        <w:ind w:left="426" w:right="-45"/>
        <w:rPr>
          <w:b/>
          <w:bCs/>
          <w:szCs w:val="24"/>
        </w:rPr>
      </w:pPr>
      <w:r>
        <w:rPr>
          <w:b/>
          <w:bCs/>
          <w:szCs w:val="24"/>
        </w:rPr>
        <w:t>Describe the primary types of radar used for tracking?</w:t>
      </w:r>
      <w:r>
        <w:rPr>
          <w:b/>
          <w:bCs/>
          <w:szCs w:val="24"/>
        </w:rPr>
        <w:tab/>
      </w:r>
      <w:r>
        <w:rPr>
          <w:b/>
          <w:bCs/>
          <w:szCs w:val="24"/>
        </w:rPr>
        <w:tab/>
      </w:r>
      <w:r>
        <w:rPr>
          <w:b/>
          <w:bCs/>
          <w:szCs w:val="24"/>
        </w:rPr>
        <w:tab/>
      </w:r>
      <w:r>
        <w:rPr>
          <w:szCs w:val="24"/>
        </w:rPr>
        <w:t>[6 Marks]</w:t>
      </w:r>
    </w:p>
    <w:p w14:paraId="5E493411" w14:textId="77777777" w:rsidR="00584E1C" w:rsidRDefault="00F85DBF">
      <w:pPr>
        <w:pStyle w:val="ListParagraph"/>
        <w:spacing w:before="120" w:after="120" w:line="360" w:lineRule="auto"/>
        <w:ind w:left="426" w:right="-45"/>
        <w:rPr>
          <w:b/>
          <w:bCs/>
          <w:szCs w:val="24"/>
        </w:rPr>
      </w:pPr>
      <w:r>
        <w:rPr>
          <w:b/>
          <w:bCs/>
          <w:szCs w:val="24"/>
        </w:rPr>
        <w:t>Answer:</w:t>
      </w:r>
    </w:p>
    <w:p w14:paraId="395F5794" w14:textId="77777777" w:rsidR="00584E1C" w:rsidRDefault="00F85DBF">
      <w:pPr>
        <w:pStyle w:val="ListParagraph"/>
        <w:tabs>
          <w:tab w:val="left" w:pos="7797"/>
        </w:tabs>
        <w:spacing w:before="120" w:after="120" w:line="360" w:lineRule="auto"/>
        <w:ind w:left="426"/>
        <w:rPr>
          <w:szCs w:val="24"/>
        </w:rPr>
      </w:pPr>
      <w:r>
        <w:rPr>
          <w:b/>
          <w:bCs/>
          <w:szCs w:val="24"/>
        </w:rPr>
        <w:t xml:space="preserve">Pulse Radar: </w:t>
      </w:r>
      <w:r>
        <w:rPr>
          <w:szCs w:val="24"/>
        </w:rPr>
        <w:t>Uses timed pulses of radio waves to measure the range to a target and its relative motion.</w:t>
      </w:r>
      <w:r>
        <w:rPr>
          <w:szCs w:val="24"/>
        </w:rPr>
        <w:tab/>
      </w:r>
      <w:r>
        <w:rPr>
          <w:szCs w:val="24"/>
        </w:rPr>
        <w:tab/>
      </w:r>
      <w:r>
        <w:rPr>
          <w:b/>
          <w:bCs/>
          <w:szCs w:val="24"/>
        </w:rPr>
        <w:t>[2 Marks]</w:t>
      </w:r>
    </w:p>
    <w:p w14:paraId="19AF95B8" w14:textId="77777777" w:rsidR="00584E1C" w:rsidRDefault="00F85DBF">
      <w:pPr>
        <w:pStyle w:val="ListParagraph"/>
        <w:tabs>
          <w:tab w:val="left" w:pos="7797"/>
        </w:tabs>
        <w:spacing w:before="120" w:after="120" w:line="360" w:lineRule="auto"/>
        <w:ind w:left="426"/>
        <w:rPr>
          <w:szCs w:val="24"/>
        </w:rPr>
      </w:pPr>
      <w:r>
        <w:rPr>
          <w:b/>
          <w:bCs/>
          <w:szCs w:val="24"/>
        </w:rPr>
        <w:t xml:space="preserve">Continuous Wave (CW) Radar: </w:t>
      </w:r>
      <w:r>
        <w:rPr>
          <w:szCs w:val="24"/>
        </w:rPr>
        <w:t>Constantly transmits a signal and measures the Doppler shift in the return signal to determine the target's velocity.</w:t>
      </w:r>
      <w:r>
        <w:rPr>
          <w:szCs w:val="24"/>
        </w:rPr>
        <w:tab/>
      </w:r>
      <w:r>
        <w:rPr>
          <w:szCs w:val="24"/>
        </w:rPr>
        <w:tab/>
      </w:r>
      <w:r>
        <w:rPr>
          <w:b/>
          <w:bCs/>
          <w:szCs w:val="24"/>
        </w:rPr>
        <w:t>[2 Marks]</w:t>
      </w:r>
    </w:p>
    <w:p w14:paraId="000F7C3B" w14:textId="77777777" w:rsidR="00584E1C" w:rsidRDefault="00F85DBF">
      <w:pPr>
        <w:pStyle w:val="ListParagraph"/>
        <w:tabs>
          <w:tab w:val="left" w:pos="7797"/>
        </w:tabs>
        <w:spacing w:before="120" w:after="120" w:line="360" w:lineRule="auto"/>
        <w:ind w:left="426"/>
        <w:rPr>
          <w:szCs w:val="24"/>
        </w:rPr>
      </w:pPr>
      <w:r>
        <w:rPr>
          <w:b/>
          <w:bCs/>
          <w:szCs w:val="24"/>
        </w:rPr>
        <w:t xml:space="preserve">Phased Array Radar: </w:t>
      </w:r>
      <w:r>
        <w:rPr>
          <w:szCs w:val="24"/>
        </w:rPr>
        <w:t>Utilises multiple antenna elements to steer the beam direction electronically, allowing quick tracking of multiple targets simultaneously without moving the antenna physically.</w:t>
      </w:r>
      <w:r>
        <w:rPr>
          <w:szCs w:val="24"/>
        </w:rPr>
        <w:tab/>
      </w:r>
      <w:r>
        <w:rPr>
          <w:szCs w:val="24"/>
        </w:rPr>
        <w:tab/>
      </w:r>
      <w:r>
        <w:rPr>
          <w:b/>
          <w:bCs/>
          <w:szCs w:val="24"/>
        </w:rPr>
        <w:t>[2 Marks]</w:t>
      </w:r>
    </w:p>
    <w:p w14:paraId="6D1D8260" w14:textId="77777777" w:rsidR="00584E1C" w:rsidRDefault="00584E1C">
      <w:pPr>
        <w:pStyle w:val="ListParagraph"/>
        <w:spacing w:after="160" w:line="360" w:lineRule="auto"/>
        <w:ind w:left="426"/>
        <w:rPr>
          <w:b/>
          <w:bCs/>
          <w:szCs w:val="24"/>
        </w:rPr>
      </w:pPr>
    </w:p>
    <w:p w14:paraId="201F9DC1" w14:textId="77777777" w:rsidR="00584E1C" w:rsidRDefault="00584E1C"/>
    <w:p w14:paraId="77F3C68F" w14:textId="77777777" w:rsidR="00584E1C" w:rsidRDefault="00F85DBF">
      <w:pPr>
        <w:jc w:val="center"/>
        <w:rPr>
          <w:b/>
        </w:rPr>
      </w:pPr>
      <w:r>
        <w:rPr>
          <w:b/>
        </w:rPr>
        <w:t>Diwedd/End</w:t>
      </w:r>
    </w:p>
    <w:sectPr w:rsidR="00584E1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741EC" w14:textId="77777777" w:rsidR="00412F00" w:rsidRDefault="00412F00">
      <w:r>
        <w:separator/>
      </w:r>
    </w:p>
  </w:endnote>
  <w:endnote w:type="continuationSeparator" w:id="0">
    <w:p w14:paraId="0881EFB3" w14:textId="77777777" w:rsidR="00412F00" w:rsidRDefault="0041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eeSans">
    <w:altName w:val="Calibri"/>
    <w:charset w:val="01"/>
    <w:family w:val="swiss"/>
    <w:pitch w:val="variable"/>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608B4" w14:textId="77777777" w:rsidR="00584E1C" w:rsidRDefault="00584E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238322"/>
      <w:docPartObj>
        <w:docPartGallery w:val="Page Numbers (Top of Page)"/>
        <w:docPartUnique/>
      </w:docPartObj>
    </w:sdtPr>
    <w:sdtContent>
      <w:p w14:paraId="6718D737" w14:textId="77777777" w:rsidR="00584E1C" w:rsidRDefault="00F85DBF">
        <w:pPr>
          <w:pStyle w:val="Footer"/>
          <w:jc w:val="center"/>
          <w:rPr>
            <w:b/>
          </w:rPr>
        </w:pPr>
        <w:r>
          <w:rPr>
            <w:b/>
          </w:rPr>
          <w:t xml:space="preserve">Page </w:t>
        </w:r>
        <w:r>
          <w:rPr>
            <w:b/>
            <w:bCs/>
            <w:szCs w:val="24"/>
          </w:rPr>
          <w:fldChar w:fldCharType="begin"/>
        </w:r>
        <w:r>
          <w:rPr>
            <w:b/>
            <w:bCs/>
            <w:szCs w:val="24"/>
          </w:rPr>
          <w:instrText xml:space="preserve"> PAGE </w:instrText>
        </w:r>
        <w:r>
          <w:rPr>
            <w:b/>
            <w:bCs/>
            <w:szCs w:val="24"/>
          </w:rPr>
          <w:fldChar w:fldCharType="separate"/>
        </w:r>
        <w:r>
          <w:rPr>
            <w:b/>
            <w:bCs/>
            <w:szCs w:val="24"/>
          </w:rPr>
          <w:t>9</w:t>
        </w:r>
        <w:r>
          <w:rPr>
            <w:b/>
            <w:bCs/>
            <w:szCs w:val="24"/>
          </w:rPr>
          <w:fldChar w:fldCharType="end"/>
        </w:r>
        <w:r>
          <w:rPr>
            <w:b/>
          </w:rPr>
          <w:t xml:space="preserve"> of </w:t>
        </w:r>
        <w:r>
          <w:rPr>
            <w:b/>
            <w:bCs/>
            <w:szCs w:val="24"/>
          </w:rPr>
          <w:fldChar w:fldCharType="begin"/>
        </w:r>
        <w:r>
          <w:rPr>
            <w:b/>
            <w:bCs/>
            <w:szCs w:val="24"/>
          </w:rPr>
          <w:instrText xml:space="preserve"> NUMPAGES </w:instrText>
        </w:r>
        <w:r>
          <w:rPr>
            <w:b/>
            <w:bCs/>
            <w:szCs w:val="24"/>
          </w:rPr>
          <w:fldChar w:fldCharType="separate"/>
        </w:r>
        <w:r>
          <w:rPr>
            <w:b/>
            <w:bCs/>
            <w:szCs w:val="24"/>
          </w:rPr>
          <w:t>9</w:t>
        </w:r>
        <w:r>
          <w:rPr>
            <w:b/>
            <w:bCs/>
            <w:szCs w:val="24"/>
          </w:rPr>
          <w:fldChar w:fldCharType="end"/>
        </w:r>
      </w:p>
    </w:sdtContent>
  </w:sdt>
  <w:p w14:paraId="3F05428E" w14:textId="77777777" w:rsidR="00584E1C" w:rsidRDefault="00584E1C">
    <w:pPr>
      <w:pStyle w:val="Footer"/>
      <w:tabs>
        <w:tab w:val="clear" w:pos="4153"/>
        <w:tab w:val="clear" w:pos="8306"/>
        <w:tab w:val="right" w:pos="9027"/>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532752"/>
      <w:docPartObj>
        <w:docPartGallery w:val="Page Numbers (Top of Page)"/>
        <w:docPartUnique/>
      </w:docPartObj>
    </w:sdtPr>
    <w:sdtContent>
      <w:p w14:paraId="0E35F5A3" w14:textId="77777777" w:rsidR="00584E1C" w:rsidRDefault="00F85DBF">
        <w:pPr>
          <w:pStyle w:val="Footer"/>
          <w:jc w:val="center"/>
          <w:rPr>
            <w:b/>
          </w:rPr>
        </w:pPr>
        <w:r>
          <w:rPr>
            <w:b/>
          </w:rPr>
          <w:t xml:space="preserve">Page </w:t>
        </w:r>
        <w:r>
          <w:rPr>
            <w:b/>
            <w:bCs/>
            <w:szCs w:val="24"/>
          </w:rPr>
          <w:fldChar w:fldCharType="begin"/>
        </w:r>
        <w:r>
          <w:rPr>
            <w:b/>
            <w:bCs/>
            <w:szCs w:val="24"/>
          </w:rPr>
          <w:instrText xml:space="preserve"> PAGE </w:instrText>
        </w:r>
        <w:r>
          <w:rPr>
            <w:b/>
            <w:bCs/>
            <w:szCs w:val="24"/>
          </w:rPr>
          <w:fldChar w:fldCharType="separate"/>
        </w:r>
        <w:r>
          <w:rPr>
            <w:b/>
            <w:bCs/>
            <w:szCs w:val="24"/>
          </w:rPr>
          <w:t>9</w:t>
        </w:r>
        <w:r>
          <w:rPr>
            <w:b/>
            <w:bCs/>
            <w:szCs w:val="24"/>
          </w:rPr>
          <w:fldChar w:fldCharType="end"/>
        </w:r>
        <w:r>
          <w:rPr>
            <w:b/>
          </w:rPr>
          <w:t xml:space="preserve"> of </w:t>
        </w:r>
        <w:r>
          <w:rPr>
            <w:b/>
            <w:bCs/>
            <w:szCs w:val="24"/>
          </w:rPr>
          <w:fldChar w:fldCharType="begin"/>
        </w:r>
        <w:r>
          <w:rPr>
            <w:b/>
            <w:bCs/>
            <w:szCs w:val="24"/>
          </w:rPr>
          <w:instrText xml:space="preserve"> NUMPAGES </w:instrText>
        </w:r>
        <w:r>
          <w:rPr>
            <w:b/>
            <w:bCs/>
            <w:szCs w:val="24"/>
          </w:rPr>
          <w:fldChar w:fldCharType="separate"/>
        </w:r>
        <w:r>
          <w:rPr>
            <w:b/>
            <w:bCs/>
            <w:szCs w:val="24"/>
          </w:rPr>
          <w:t>9</w:t>
        </w:r>
        <w:r>
          <w:rPr>
            <w:b/>
            <w:bCs/>
            <w:szCs w:val="24"/>
          </w:rPr>
          <w:fldChar w:fldCharType="end"/>
        </w:r>
      </w:p>
    </w:sdtContent>
  </w:sdt>
  <w:p w14:paraId="471D1BC5" w14:textId="77777777" w:rsidR="00584E1C" w:rsidRDefault="00584E1C">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1CD73" w14:textId="77777777" w:rsidR="00412F00" w:rsidRDefault="00412F00">
      <w:r>
        <w:separator/>
      </w:r>
    </w:p>
  </w:footnote>
  <w:footnote w:type="continuationSeparator" w:id="0">
    <w:p w14:paraId="58FDB6C0" w14:textId="77777777" w:rsidR="00412F00" w:rsidRDefault="00412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74A4" w14:textId="77777777" w:rsidR="00584E1C" w:rsidRDefault="00584E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F467" w14:textId="77777777" w:rsidR="00584E1C" w:rsidRDefault="00F85DBF">
    <w:pPr>
      <w:pStyle w:val="Header"/>
      <w:jc w:val="center"/>
    </w:pPr>
    <w:r>
      <w:t>Marking Key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F5ACC" w14:textId="77777777" w:rsidR="00584E1C" w:rsidRDefault="00F85DBF">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3290"/>
    <w:multiLevelType w:val="multilevel"/>
    <w:tmpl w:val="F1B8B0A4"/>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1" w15:restartNumberingAfterBreak="0">
    <w:nsid w:val="0452697A"/>
    <w:multiLevelType w:val="multilevel"/>
    <w:tmpl w:val="5F0492D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3120172"/>
    <w:multiLevelType w:val="multilevel"/>
    <w:tmpl w:val="296208B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31F5ED2"/>
    <w:multiLevelType w:val="multilevel"/>
    <w:tmpl w:val="DEDC51C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1801C58"/>
    <w:multiLevelType w:val="multilevel"/>
    <w:tmpl w:val="222A02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8A9458E"/>
    <w:multiLevelType w:val="multilevel"/>
    <w:tmpl w:val="39B43F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11C6AB1"/>
    <w:multiLevelType w:val="multilevel"/>
    <w:tmpl w:val="CFB83F82"/>
    <w:lvl w:ilvl="0">
      <w:start w:val="1"/>
      <w:numFmt w:val="lowerLetter"/>
      <w:lvlText w:val="%1)"/>
      <w:lvlJc w:val="left"/>
      <w:pPr>
        <w:tabs>
          <w:tab w:val="num" w:pos="0"/>
        </w:tabs>
        <w:ind w:left="720" w:hanging="360"/>
      </w:pPr>
      <w:rPr>
        <w:b/>
        <w:bCs/>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49E7587"/>
    <w:multiLevelType w:val="multilevel"/>
    <w:tmpl w:val="051A104A"/>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6C96BC5"/>
    <w:multiLevelType w:val="multilevel"/>
    <w:tmpl w:val="447220DE"/>
    <w:lvl w:ilvl="0">
      <w:start w:val="1"/>
      <w:numFmt w:val="lowerRoman"/>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9" w15:restartNumberingAfterBreak="0">
    <w:nsid w:val="68097E14"/>
    <w:multiLevelType w:val="multilevel"/>
    <w:tmpl w:val="2F567B5C"/>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10" w15:restartNumberingAfterBreak="0">
    <w:nsid w:val="772D44A5"/>
    <w:multiLevelType w:val="multilevel"/>
    <w:tmpl w:val="54EA283E"/>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num w:numId="1" w16cid:durableId="1388450166">
    <w:abstractNumId w:val="3"/>
  </w:num>
  <w:num w:numId="2" w16cid:durableId="280263057">
    <w:abstractNumId w:val="1"/>
  </w:num>
  <w:num w:numId="3" w16cid:durableId="1606957112">
    <w:abstractNumId w:val="8"/>
  </w:num>
  <w:num w:numId="4" w16cid:durableId="1213076893">
    <w:abstractNumId w:val="6"/>
  </w:num>
  <w:num w:numId="5" w16cid:durableId="320155182">
    <w:abstractNumId w:val="0"/>
  </w:num>
  <w:num w:numId="6" w16cid:durableId="1569606680">
    <w:abstractNumId w:val="7"/>
  </w:num>
  <w:num w:numId="7" w16cid:durableId="1718772316">
    <w:abstractNumId w:val="9"/>
  </w:num>
  <w:num w:numId="8" w16cid:durableId="421337911">
    <w:abstractNumId w:val="4"/>
  </w:num>
  <w:num w:numId="9" w16cid:durableId="1819418029">
    <w:abstractNumId w:val="10"/>
  </w:num>
  <w:num w:numId="10" w16cid:durableId="860898737">
    <w:abstractNumId w:val="2"/>
  </w:num>
  <w:num w:numId="11" w16cid:durableId="912004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E1C"/>
    <w:rsid w:val="00412F00"/>
    <w:rsid w:val="004E5A3C"/>
    <w:rsid w:val="00584E1C"/>
    <w:rsid w:val="0090772C"/>
    <w:rsid w:val="00985C63"/>
    <w:rsid w:val="00F85DBF"/>
  </w:rsids>
  <m:mathPr>
    <m:mathFont m:val="Cambria Math"/>
    <m:brkBin m:val="before"/>
    <m:brkBinSub m:val="--"/>
    <m:smallFrac m:val="0"/>
    <m:dispDef/>
    <m:lMargin m:val="0"/>
    <m:rMargin m:val="0"/>
    <m:defJc m:val="centerGroup"/>
    <m:wrapIndent m:val="1440"/>
    <m:intLim m:val="subSup"/>
    <m:naryLim m:val="undOvr"/>
  </m:mathPr>
  <w:themeFontLang w:val="en-GB"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8910E"/>
  <w15:docId w15:val="{F419B837-858D-4650-B54C-244FCBD4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A72458"/>
    <w:rPr>
      <w:sz w:val="24"/>
    </w:rPr>
  </w:style>
  <w:style w:type="character" w:customStyle="1" w:styleId="BalloonTextChar">
    <w:name w:val="Balloon Text Char"/>
    <w:basedOn w:val="DefaultParagraphFont"/>
    <w:link w:val="BalloonText"/>
    <w:uiPriority w:val="99"/>
    <w:semiHidden/>
    <w:qFormat/>
    <w:rsid w:val="00280103"/>
    <w:rPr>
      <w:rFonts w:ascii="Tahoma" w:hAnsi="Tahoma" w:cs="Tahoma"/>
      <w:sz w:val="16"/>
      <w:szCs w:val="16"/>
    </w:rPr>
  </w:style>
  <w:style w:type="character" w:customStyle="1" w:styleId="HeaderChar">
    <w:name w:val="Header Char"/>
    <w:basedOn w:val="DefaultParagraphFont"/>
    <w:link w:val="Header"/>
    <w:qFormat/>
    <w:rsid w:val="00931114"/>
    <w:rPr>
      <w:sz w:val="24"/>
    </w:rPr>
  </w:style>
  <w:style w:type="character" w:styleId="PlaceholderText">
    <w:name w:val="Placeholder Text"/>
    <w:basedOn w:val="DefaultParagraphFont"/>
    <w:uiPriority w:val="99"/>
    <w:semiHidden/>
    <w:qFormat/>
    <w:rsid w:val="00D73CFC"/>
    <w:rPr>
      <w:color w:val="808080"/>
    </w:rPr>
  </w:style>
  <w:style w:type="character" w:styleId="Emphasis">
    <w:name w:val="Emphasis"/>
    <w:basedOn w:val="DefaultParagraphFont"/>
    <w:uiPriority w:val="20"/>
    <w:qFormat/>
    <w:rsid w:val="005C4179"/>
    <w:rPr>
      <w:i/>
      <w:iCs/>
    </w:rPr>
  </w:style>
  <w:style w:type="paragraph" w:customStyle="1" w:styleId="Heading">
    <w:name w:val="Heading"/>
    <w:basedOn w:val="Normal"/>
    <w:next w:val="BodyText"/>
    <w:qFormat/>
    <w:pPr>
      <w:keepNext/>
      <w:spacing w:before="240" w:after="120"/>
    </w:pPr>
    <w:rPr>
      <w:rFonts w:ascii="FreeSans" w:eastAsia="FreeSans" w:hAnsi="FreeSans" w:cs="FreeSans"/>
      <w:sz w:val="28"/>
      <w:szCs w:val="28"/>
    </w:rPr>
  </w:style>
  <w:style w:type="paragraph" w:styleId="BodyText">
    <w:name w:val="Body Text"/>
    <w:basedOn w:val="Normal"/>
    <w:rsid w:val="000D65A5"/>
    <w:pPr>
      <w:spacing w:after="120"/>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HeaderandFooter">
    <w:name w:val="Header and Footer"/>
    <w:basedOn w:val="Normal"/>
    <w:qFormat/>
  </w:style>
  <w:style w:type="paragraph" w:styleId="Header">
    <w:name w:val="header"/>
    <w:basedOn w:val="Normal"/>
    <w:link w:val="HeaderChar"/>
    <w:rsid w:val="000D65A5"/>
    <w:pPr>
      <w:tabs>
        <w:tab w:val="center" w:pos="4153"/>
        <w:tab w:val="right" w:pos="8306"/>
      </w:tabs>
    </w:pPr>
  </w:style>
  <w:style w:type="paragraph" w:customStyle="1" w:styleId="UoW">
    <w:name w:val="UoW"/>
    <w:next w:val="PC"/>
    <w:qFormat/>
    <w:rsid w:val="000D65A5"/>
    <w:rPr>
      <w:b/>
      <w:caps/>
      <w:sz w:val="24"/>
    </w:rPr>
  </w:style>
  <w:style w:type="paragraph" w:customStyle="1" w:styleId="Year">
    <w:name w:val="Year"/>
    <w:basedOn w:val="Normal"/>
    <w:next w:val="Exam"/>
    <w:qFormat/>
    <w:rsid w:val="000D65A5"/>
    <w:pPr>
      <w:spacing w:after="240"/>
    </w:pPr>
    <w:rPr>
      <w:b/>
      <w:caps/>
      <w:sz w:val="28"/>
    </w:rPr>
  </w:style>
  <w:style w:type="paragraph" w:customStyle="1" w:styleId="Exam">
    <w:name w:val="Exam"/>
    <w:basedOn w:val="Normal"/>
    <w:next w:val="Month"/>
    <w:qFormat/>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qFormat/>
    <w:rsid w:val="000D65A5"/>
    <w:pPr>
      <w:spacing w:after="240"/>
      <w:jc w:val="center"/>
    </w:pPr>
    <w:rPr>
      <w:b/>
      <w:sz w:val="28"/>
    </w:rPr>
  </w:style>
  <w:style w:type="paragraph" w:customStyle="1" w:styleId="Time">
    <w:name w:val="Time"/>
    <w:basedOn w:val="Normal"/>
    <w:next w:val="Answer"/>
    <w:qFormat/>
    <w:rsid w:val="000D65A5"/>
    <w:pPr>
      <w:spacing w:after="240"/>
    </w:pPr>
    <w:rPr>
      <w:b/>
      <w:caps/>
      <w:sz w:val="28"/>
    </w:rPr>
  </w:style>
  <w:style w:type="paragraph" w:customStyle="1" w:styleId="Answer">
    <w:name w:val="Answer"/>
    <w:basedOn w:val="Normal"/>
    <w:next w:val="BodyText"/>
    <w:qFormat/>
    <w:rsid w:val="000D65A5"/>
    <w:rPr>
      <w:b/>
      <w:caps/>
      <w:sz w:val="28"/>
    </w:rPr>
  </w:style>
  <w:style w:type="paragraph" w:customStyle="1" w:styleId="Trinity">
    <w:name w:val="Trinity"/>
    <w:basedOn w:val="UoW"/>
    <w:next w:val="Year"/>
    <w:qFormat/>
    <w:rsid w:val="000D65A5"/>
    <w:pPr>
      <w:spacing w:after="240"/>
    </w:pPr>
    <w:rPr>
      <w:caps w:val="0"/>
    </w:rPr>
  </w:style>
  <w:style w:type="paragraph" w:customStyle="1" w:styleId="Month">
    <w:name w:val="Month"/>
    <w:basedOn w:val="UoW"/>
    <w:next w:val="Modcode"/>
    <w:qFormat/>
    <w:rsid w:val="000D65A5"/>
    <w:pPr>
      <w:spacing w:after="240"/>
    </w:pPr>
  </w:style>
  <w:style w:type="paragraph" w:customStyle="1" w:styleId="PC">
    <w:name w:val="PC"/>
    <w:basedOn w:val="UoW"/>
    <w:next w:val="Trinity"/>
    <w:qFormat/>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paragraph" w:styleId="BalloonText">
    <w:name w:val="Balloon Text"/>
    <w:basedOn w:val="Normal"/>
    <w:link w:val="BalloonTextChar"/>
    <w:uiPriority w:val="99"/>
    <w:semiHidden/>
    <w:unhideWhenUsed/>
    <w:qFormat/>
    <w:rsid w:val="00280103"/>
    <w:rPr>
      <w:rFonts w:ascii="Tahoma" w:hAnsi="Tahoma" w:cs="Tahoma"/>
      <w:sz w:val="16"/>
      <w:szCs w:val="16"/>
    </w:rPr>
  </w:style>
  <w:style w:type="paragraph" w:styleId="ListParagraph">
    <w:name w:val="List Paragraph"/>
    <w:basedOn w:val="Normal"/>
    <w:uiPriority w:val="34"/>
    <w:qFormat/>
    <w:rsid w:val="00585CCE"/>
    <w:pPr>
      <w:ind w:left="720"/>
      <w:contextualSpacing/>
    </w:pPr>
  </w:style>
  <w:style w:type="paragraph" w:customStyle="1" w:styleId="Default">
    <w:name w:val="Default"/>
    <w:qFormat/>
    <w:rsid w:val="005C53F1"/>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qFormat/>
    <w:rsid w:val="005C53F1"/>
    <w:pPr>
      <w:spacing w:beforeAutospacing="1" w:afterAutospacing="1"/>
    </w:pPr>
    <w:rPr>
      <w:rFonts w:eastAsiaTheme="minorEastAsia"/>
      <w:szCs w:val="24"/>
    </w:r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2.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3.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1262</Words>
  <Characters>7196</Characters>
  <Application>Microsoft Office Word</Application>
  <DocSecurity>0</DocSecurity>
  <Lines>59</Lines>
  <Paragraphs>16</Paragraphs>
  <ScaleCrop>false</ScaleCrop>
  <Company>Dstl</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subject/>
  <dc:creator>Atkinson Oliver F</dc:creator>
  <dc:description/>
  <cp:lastModifiedBy>Stalin Jacob Wilson Packia Dhas</cp:lastModifiedBy>
  <cp:revision>5</cp:revision>
  <dcterms:created xsi:type="dcterms:W3CDTF">2025-04-30T13:01:00Z</dcterms:created>
  <dcterms:modified xsi:type="dcterms:W3CDTF">2025-05-01T09:22:00Z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