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A87B0" w14:textId="77777777" w:rsidR="00F63E0C" w:rsidRDefault="00F63E0C" w:rsidP="00F63E0C">
      <w:pPr>
        <w:pStyle w:val="NormalWeb"/>
        <w:spacing w:before="0" w:beforeAutospacing="0" w:after="0" w:afterAutospacing="0"/>
        <w:ind w:left="-180" w:right="-334"/>
        <w:rPr>
          <w:rFonts w:ascii="Trebuchet MS" w:hAnsi="Trebuchet MS" w:cs="Tahoma"/>
        </w:rPr>
      </w:pPr>
      <w:bookmarkStart w:id="0" w:name="_Hlk530613494"/>
      <w:r>
        <w:rPr>
          <w:noProof/>
        </w:rPr>
        <w:drawing>
          <wp:inline distT="0" distB="0" distL="0" distR="0" wp14:anchorId="4CDF3FB3" wp14:editId="2B9BA573">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68546B23" w14:textId="77777777" w:rsidR="00F63E0C" w:rsidRDefault="00F63E0C" w:rsidP="00F63E0C">
      <w:pPr>
        <w:pStyle w:val="Heading1"/>
        <w:jc w:val="center"/>
        <w:rPr>
          <w:lang w:val="cy-GB"/>
        </w:rPr>
      </w:pPr>
      <w:r>
        <w:rPr>
          <w:lang w:val="cy-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F63E0C" w14:paraId="5233734D" w14:textId="77777777" w:rsidTr="007F5587">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099F15C1" w14:textId="77777777" w:rsidR="00F63E0C" w:rsidRDefault="00F63E0C" w:rsidP="007F5587">
            <w:pPr>
              <w:pStyle w:val="NormalWeb"/>
              <w:spacing w:before="0" w:beforeAutospacing="0" w:after="0" w:afterAutospacing="0"/>
              <w:ind w:right="34"/>
              <w:rPr>
                <w:rFonts w:ascii="Calibri" w:hAnsi="Calibri" w:cs="Tahoma"/>
                <w:i/>
                <w:lang w:eastAsia="en-US"/>
              </w:rPr>
            </w:pPr>
            <w:bookmarkStart w:id="1" w:name="_Hlk536795148"/>
            <w:r>
              <w:rPr>
                <w:rFonts w:ascii="Calibri" w:hAnsi="Calibri" w:cs="Tahoma"/>
                <w:i/>
                <w:lang w:eastAsia="en-US"/>
              </w:rPr>
              <w:t>Student Name: Annie Thomas</w:t>
            </w:r>
          </w:p>
          <w:p w14:paraId="37124024" w14:textId="77777777" w:rsidR="00F63E0C" w:rsidRDefault="00F63E0C" w:rsidP="007F5587">
            <w:pPr>
              <w:pStyle w:val="NormalWeb"/>
              <w:spacing w:before="0" w:beforeAutospacing="0" w:after="0" w:afterAutospacing="0"/>
              <w:ind w:right="34"/>
              <w:rPr>
                <w:rFonts w:ascii="Calibri" w:hAnsi="Calibri" w:cs="Tahoma"/>
                <w:i/>
                <w:lang w:eastAsia="en-US"/>
              </w:rPr>
            </w:pPr>
          </w:p>
        </w:tc>
      </w:tr>
      <w:tr w:rsidR="00F63E0C" w14:paraId="2256689B" w14:textId="77777777" w:rsidTr="007F5587">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1ADB4317" w14:textId="4B336DE0" w:rsidR="00F63E0C" w:rsidRDefault="00F63E0C" w:rsidP="007F5587">
            <w:pPr>
              <w:pStyle w:val="NormalWeb"/>
              <w:spacing w:before="0" w:beforeAutospacing="0" w:after="0" w:afterAutospacing="0"/>
              <w:ind w:right="34"/>
              <w:rPr>
                <w:rFonts w:ascii="Calibri" w:hAnsi="Calibri" w:cs="Tahoma"/>
                <w:i/>
                <w:lang w:eastAsia="en-US"/>
              </w:rPr>
            </w:pPr>
            <w:r>
              <w:rPr>
                <w:rFonts w:ascii="Calibri" w:hAnsi="Calibri" w:cs="Tahoma"/>
                <w:i/>
                <w:lang w:eastAsia="en-US"/>
              </w:rPr>
              <w:t xml:space="preserve">Module Code: </w:t>
            </w:r>
            <w:bookmarkStart w:id="2" w:name="_GoBack"/>
            <w:r>
              <w:rPr>
                <w:rFonts w:ascii="Calibri" w:hAnsi="Calibri" w:cs="Tahoma"/>
                <w:i/>
                <w:lang w:eastAsia="en-US"/>
              </w:rPr>
              <w:t>HPEN60</w:t>
            </w:r>
            <w:r w:rsidR="00D715FE">
              <w:rPr>
                <w:rFonts w:ascii="Calibri" w:hAnsi="Calibri" w:cs="Tahoma"/>
                <w:i/>
                <w:lang w:eastAsia="en-US"/>
              </w:rPr>
              <w:t>12</w:t>
            </w:r>
            <w:r w:rsidR="00252BFB">
              <w:rPr>
                <w:rFonts w:ascii="Calibri" w:hAnsi="Calibri" w:cs="Tahoma"/>
                <w:i/>
                <w:lang w:eastAsia="en-US"/>
              </w:rPr>
              <w:t>-1</w:t>
            </w:r>
            <w:bookmarkEnd w:id="2"/>
          </w:p>
          <w:p w14:paraId="68A99555" w14:textId="77777777" w:rsidR="00F63E0C" w:rsidRDefault="00F63E0C" w:rsidP="007F5587">
            <w:pPr>
              <w:pStyle w:val="NormalWeb"/>
              <w:spacing w:before="0" w:beforeAutospacing="0" w:after="0" w:afterAutospacing="0"/>
              <w:ind w:right="34"/>
              <w:rPr>
                <w:rFonts w:ascii="Calibri" w:hAnsi="Calibri" w:cs="Tahoma"/>
                <w:i/>
                <w:lang w:eastAsia="en-US"/>
              </w:rPr>
            </w:pPr>
          </w:p>
          <w:p w14:paraId="4CD2BEC3" w14:textId="64A786A7" w:rsidR="00F63E0C" w:rsidRDefault="00F63E0C" w:rsidP="007F5587">
            <w:pPr>
              <w:pStyle w:val="NormalWeb"/>
              <w:spacing w:before="0" w:beforeAutospacing="0" w:after="0" w:afterAutospacing="0"/>
              <w:ind w:right="34"/>
              <w:rPr>
                <w:rFonts w:ascii="Calibri" w:hAnsi="Calibri" w:cs="Tahoma"/>
                <w:i/>
                <w:lang w:eastAsia="en-US"/>
              </w:rPr>
            </w:pPr>
            <w:r>
              <w:rPr>
                <w:rFonts w:ascii="Calibri" w:hAnsi="Calibri" w:cs="Tahoma"/>
                <w:i/>
                <w:lang w:eastAsia="en-US"/>
              </w:rPr>
              <w:t xml:space="preserve">Module title: </w:t>
            </w:r>
            <w:r w:rsidR="00252BFB">
              <w:rPr>
                <w:rFonts w:ascii="Calibri" w:hAnsi="Calibri" w:cs="Tahoma"/>
                <w:i/>
                <w:lang w:eastAsia="en-US"/>
              </w:rPr>
              <w:t>The Welsh Writing Wales: Narratives and Native States</w:t>
            </w:r>
          </w:p>
        </w:tc>
        <w:tc>
          <w:tcPr>
            <w:tcW w:w="4875" w:type="dxa"/>
            <w:gridSpan w:val="2"/>
            <w:tcBorders>
              <w:top w:val="single" w:sz="4" w:space="0" w:color="auto"/>
              <w:left w:val="single" w:sz="4" w:space="0" w:color="auto"/>
              <w:bottom w:val="single" w:sz="4" w:space="0" w:color="auto"/>
              <w:right w:val="single" w:sz="4" w:space="0" w:color="auto"/>
            </w:tcBorders>
            <w:hideMark/>
          </w:tcPr>
          <w:p w14:paraId="4BED135C" w14:textId="77777777" w:rsidR="00F63E0C" w:rsidRDefault="00F63E0C" w:rsidP="007F5587">
            <w:pPr>
              <w:pStyle w:val="NormalWeb"/>
              <w:spacing w:before="0" w:beforeAutospacing="0" w:after="0" w:afterAutospacing="0"/>
              <w:ind w:right="34"/>
              <w:rPr>
                <w:rFonts w:ascii="Calibri" w:hAnsi="Calibri" w:cs="Tahoma"/>
                <w:i/>
                <w:lang w:eastAsia="en-US"/>
              </w:rPr>
            </w:pPr>
            <w:r>
              <w:rPr>
                <w:rFonts w:ascii="Calibri" w:hAnsi="Calibri" w:cs="Tahoma"/>
                <w:i/>
                <w:lang w:eastAsia="en-US"/>
              </w:rPr>
              <w:t>Student number: 2301021</w:t>
            </w:r>
          </w:p>
          <w:p w14:paraId="610C8610" w14:textId="77777777" w:rsidR="00F63E0C" w:rsidRDefault="00F63E0C" w:rsidP="007F5587">
            <w:pPr>
              <w:pStyle w:val="NormalWeb"/>
              <w:spacing w:before="0" w:beforeAutospacing="0" w:after="0" w:afterAutospacing="0"/>
              <w:ind w:right="34"/>
              <w:rPr>
                <w:rFonts w:ascii="Calibri" w:hAnsi="Calibri" w:cs="Tahoma"/>
                <w:i/>
                <w:lang w:eastAsia="en-US"/>
              </w:rPr>
            </w:pPr>
          </w:p>
          <w:p w14:paraId="38800541" w14:textId="464BB6DA" w:rsidR="00F63E0C" w:rsidRDefault="00F63E0C" w:rsidP="007F5587">
            <w:pPr>
              <w:pStyle w:val="NormalWeb"/>
              <w:spacing w:before="0" w:beforeAutospacing="0" w:after="0" w:afterAutospacing="0"/>
              <w:ind w:right="34"/>
              <w:rPr>
                <w:rFonts w:ascii="Calibri" w:hAnsi="Calibri" w:cs="Tahoma"/>
                <w:i/>
                <w:lang w:eastAsia="en-US"/>
              </w:rPr>
            </w:pPr>
          </w:p>
        </w:tc>
      </w:tr>
      <w:tr w:rsidR="00F63E0C" w14:paraId="55F5E768" w14:textId="77777777" w:rsidTr="007F5587">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67F7BB8D" w14:textId="77777777" w:rsidR="00F63E0C" w:rsidRDefault="00F63E0C" w:rsidP="007F5587">
            <w:pPr>
              <w:pStyle w:val="NormalWeb"/>
              <w:spacing w:before="0" w:beforeAutospacing="0" w:after="0" w:afterAutospacing="0"/>
              <w:rPr>
                <w:rFonts w:ascii="Calibri" w:hAnsi="Calibri" w:cs="Tahoma"/>
                <w:i/>
                <w:lang w:eastAsia="en-US"/>
              </w:rPr>
            </w:pPr>
            <w:r>
              <w:rPr>
                <w:rFonts w:ascii="Calibri" w:hAnsi="Calibri" w:cs="Tahoma"/>
                <w:i/>
                <w:lang w:eastAsia="en-US"/>
              </w:rPr>
              <w:t>For completion by marker:</w:t>
            </w:r>
          </w:p>
          <w:p w14:paraId="25E307BC" w14:textId="77777777" w:rsidR="00F63E0C" w:rsidRDefault="00F63E0C" w:rsidP="007F5587">
            <w:pPr>
              <w:pStyle w:val="NormalWeb"/>
              <w:rPr>
                <w:rFonts w:ascii="Calibri" w:hAnsi="Calibri" w:cs="Tahoma"/>
                <w:i/>
                <w:lang w:eastAsia="en-US"/>
              </w:rPr>
            </w:pPr>
            <w:r>
              <w:rPr>
                <w:rFonts w:ascii="Calibri" w:hAnsi="Calibri" w:cs="Tahoma"/>
                <w:i/>
                <w:lang w:eastAsia="en-US"/>
              </w:rPr>
              <w:t>Comments:</w:t>
            </w:r>
          </w:p>
          <w:p w14:paraId="11AC8646" w14:textId="77777777" w:rsidR="00F63E0C" w:rsidRDefault="00F63E0C" w:rsidP="007F5587">
            <w:pPr>
              <w:pStyle w:val="NormalWeb"/>
              <w:rPr>
                <w:rFonts w:ascii="Calibri" w:hAnsi="Calibri" w:cs="Tahoma"/>
                <w:i/>
                <w:lang w:eastAsia="en-US"/>
              </w:rPr>
            </w:pPr>
          </w:p>
          <w:p w14:paraId="22A7F024" w14:textId="77777777" w:rsidR="00F63E0C" w:rsidRDefault="00F63E0C" w:rsidP="007F5587">
            <w:pPr>
              <w:pStyle w:val="NormalWeb"/>
              <w:rPr>
                <w:rFonts w:ascii="Calibri" w:hAnsi="Calibri" w:cs="Tahoma"/>
                <w:i/>
                <w:lang w:eastAsia="en-US"/>
              </w:rPr>
            </w:pPr>
          </w:p>
          <w:p w14:paraId="1FB45E36" w14:textId="77777777" w:rsidR="00F63E0C" w:rsidRDefault="00F63E0C" w:rsidP="007F5587">
            <w:pPr>
              <w:pStyle w:val="NormalWeb"/>
              <w:rPr>
                <w:rFonts w:ascii="Calibri" w:hAnsi="Calibri" w:cs="Tahoma"/>
                <w:i/>
                <w:lang w:eastAsia="en-US"/>
              </w:rPr>
            </w:pPr>
          </w:p>
          <w:p w14:paraId="658EFBE1" w14:textId="77777777" w:rsidR="00F63E0C" w:rsidRDefault="00F63E0C" w:rsidP="007F5587">
            <w:pPr>
              <w:pStyle w:val="NormalWeb"/>
              <w:rPr>
                <w:rFonts w:ascii="Calibri" w:hAnsi="Calibri" w:cs="Tahoma"/>
                <w:i/>
                <w:lang w:eastAsia="en-US"/>
              </w:rPr>
            </w:pPr>
          </w:p>
          <w:p w14:paraId="3961E4C5" w14:textId="77777777" w:rsidR="00F63E0C" w:rsidRDefault="00F63E0C" w:rsidP="007F5587">
            <w:pPr>
              <w:pStyle w:val="NormalWeb"/>
              <w:rPr>
                <w:rFonts w:ascii="Calibri" w:hAnsi="Calibri" w:cs="Tahoma"/>
                <w:i/>
                <w:lang w:eastAsia="en-US"/>
              </w:rPr>
            </w:pPr>
          </w:p>
          <w:p w14:paraId="7B9220F8" w14:textId="77777777" w:rsidR="00F63E0C" w:rsidRDefault="00F63E0C" w:rsidP="007F5587">
            <w:pPr>
              <w:pStyle w:val="NormalWeb"/>
              <w:rPr>
                <w:rFonts w:ascii="Calibri" w:hAnsi="Calibri" w:cs="Tahoma"/>
                <w:i/>
                <w:lang w:eastAsia="en-US"/>
              </w:rPr>
            </w:pPr>
          </w:p>
          <w:p w14:paraId="3007CE45" w14:textId="77777777" w:rsidR="00F63E0C" w:rsidRDefault="00F63E0C" w:rsidP="007F5587">
            <w:pPr>
              <w:pStyle w:val="NormalWeb"/>
              <w:rPr>
                <w:rFonts w:ascii="Calibri" w:hAnsi="Calibri" w:cs="Tahoma"/>
                <w:i/>
                <w:lang w:eastAsia="en-US"/>
              </w:rPr>
            </w:pPr>
          </w:p>
          <w:p w14:paraId="3680F06E" w14:textId="77777777" w:rsidR="00F63E0C" w:rsidRDefault="00F63E0C" w:rsidP="007F5587">
            <w:pPr>
              <w:pStyle w:val="NormalWeb"/>
              <w:rPr>
                <w:rFonts w:ascii="Calibri" w:hAnsi="Calibri" w:cs="Tahoma"/>
                <w:i/>
                <w:lang w:eastAsia="en-US"/>
              </w:rPr>
            </w:pPr>
          </w:p>
          <w:p w14:paraId="0B946AC1" w14:textId="77777777" w:rsidR="00F63E0C" w:rsidRDefault="00F63E0C" w:rsidP="007F5587">
            <w:pPr>
              <w:pStyle w:val="NormalWeb"/>
              <w:rPr>
                <w:rFonts w:ascii="Calibri" w:hAnsi="Calibri" w:cs="Tahoma"/>
                <w:i/>
                <w:lang w:eastAsia="en-US"/>
              </w:rPr>
            </w:pPr>
          </w:p>
          <w:p w14:paraId="57D029D4" w14:textId="77777777" w:rsidR="00F63E0C" w:rsidRDefault="00F63E0C" w:rsidP="007F5587">
            <w:pPr>
              <w:pStyle w:val="NormalWeb"/>
              <w:rPr>
                <w:rFonts w:ascii="Calibri" w:hAnsi="Calibri" w:cs="Tahoma"/>
                <w:i/>
                <w:lang w:eastAsia="en-US"/>
              </w:rPr>
            </w:pPr>
          </w:p>
          <w:p w14:paraId="67E1A14D" w14:textId="77777777" w:rsidR="00F63E0C" w:rsidRDefault="00F63E0C" w:rsidP="007F5587">
            <w:pPr>
              <w:pStyle w:val="NormalWeb"/>
              <w:rPr>
                <w:rFonts w:ascii="Calibri" w:hAnsi="Calibri" w:cs="Tahoma"/>
                <w:i/>
                <w:lang w:eastAsia="en-US"/>
              </w:rPr>
            </w:pPr>
          </w:p>
        </w:tc>
      </w:tr>
      <w:tr w:rsidR="00F63E0C" w14:paraId="4948B181" w14:textId="77777777" w:rsidTr="007F5587">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55BB51DA" w14:textId="77777777" w:rsidR="00F63E0C" w:rsidRDefault="00F63E0C" w:rsidP="007F5587">
            <w:pPr>
              <w:pStyle w:val="NormalWeb"/>
              <w:spacing w:beforeAutospacing="0" w:afterAutospacing="0"/>
              <w:ind w:left="142" w:right="34"/>
              <w:rPr>
                <w:rFonts w:ascii="Calibri" w:hAnsi="Calibri" w:cs="Tahoma"/>
                <w:i/>
                <w:lang w:eastAsia="en-US"/>
              </w:rPr>
            </w:pPr>
            <w:r>
              <w:rPr>
                <w:rFonts w:ascii="Calibri" w:hAnsi="Calibri" w:cs="Tahoma"/>
                <w:i/>
                <w:lang w:eastAsia="en-US"/>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0E400691" w14:textId="77777777" w:rsidR="00F63E0C" w:rsidRDefault="00F63E0C" w:rsidP="007F5587">
            <w:pPr>
              <w:pStyle w:val="NormalWeb"/>
              <w:spacing w:beforeAutospacing="0" w:after="0" w:afterAutospacing="0"/>
              <w:ind w:left="142" w:right="34"/>
              <w:rPr>
                <w:rFonts w:ascii="Calibri" w:hAnsi="Calibri" w:cs="Tahoma"/>
                <w:i/>
                <w:lang w:eastAsia="en-US"/>
              </w:rPr>
            </w:pPr>
            <w:r>
              <w:rPr>
                <w:rFonts w:ascii="Calibri" w:hAnsi="Calibri" w:cs="Tahoma"/>
                <w:i/>
                <w:lang w:eastAsia="en-US"/>
              </w:rPr>
              <w:t>Date:</w:t>
            </w:r>
          </w:p>
        </w:tc>
      </w:tr>
      <w:tr w:rsidR="00F63E0C" w14:paraId="32B10A27" w14:textId="77777777" w:rsidTr="007F5587">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04CE90FC" w14:textId="77777777" w:rsidR="00F63E0C" w:rsidRDefault="00F63E0C" w:rsidP="007F5587">
            <w:pPr>
              <w:pStyle w:val="NormalWeb"/>
              <w:spacing w:before="0" w:beforeAutospacing="0" w:after="0" w:afterAutospacing="0"/>
              <w:ind w:left="142" w:right="34"/>
              <w:rPr>
                <w:rFonts w:ascii="Calibri" w:hAnsi="Calibri" w:cs="Tahoma"/>
                <w:i/>
                <w:lang w:eastAsia="en-US"/>
              </w:rPr>
            </w:pPr>
            <w:r>
              <w:rPr>
                <w:rFonts w:ascii="Calibri" w:hAnsi="Calibri" w:cs="Tahoma"/>
                <w:i/>
                <w:lang w:eastAsia="en-US"/>
              </w:rPr>
              <w:t xml:space="preserve">Provisional mark: </w:t>
            </w:r>
          </w:p>
          <w:p w14:paraId="039CD557" w14:textId="77777777" w:rsidR="00F63E0C" w:rsidRDefault="00F63E0C" w:rsidP="007F5587">
            <w:pPr>
              <w:pStyle w:val="NormalWeb"/>
              <w:spacing w:before="0" w:beforeAutospacing="0" w:after="0" w:afterAutospacing="0"/>
              <w:ind w:left="142" w:right="34"/>
              <w:rPr>
                <w:rFonts w:ascii="Calibri" w:hAnsi="Calibri" w:cs="Tahoma"/>
                <w:i/>
                <w:lang w:eastAsia="en-US"/>
              </w:rPr>
            </w:pPr>
            <w:r>
              <w:rPr>
                <w:rFonts w:ascii="Calibri" w:hAnsi="Calibri" w:cs="Tahoma"/>
                <w:b/>
                <w:i/>
                <w:lang w:eastAsia="en-US"/>
              </w:rPr>
              <w:t>NB.</w:t>
            </w:r>
            <w:r>
              <w:rPr>
                <w:rFonts w:ascii="Calibri" w:hAnsi="Calibri" w:cs="Tahoma"/>
                <w:i/>
                <w:lang w:eastAsia="en-US"/>
              </w:rPr>
              <w:t xml:space="preserve">  All marks are provisional until confirmed by the final examination board. </w:t>
            </w:r>
          </w:p>
        </w:tc>
        <w:bookmarkEnd w:id="0"/>
        <w:bookmarkEnd w:id="1"/>
      </w:tr>
    </w:tbl>
    <w:p w14:paraId="74121068" w14:textId="3580F029" w:rsidR="00BA67DA" w:rsidRPr="00205E5A" w:rsidRDefault="00BA67DA" w:rsidP="00E3186B">
      <w:pPr>
        <w:spacing w:line="240" w:lineRule="auto"/>
        <w:rPr>
          <w:rFonts w:ascii="Arial" w:hAnsi="Arial" w:cs="Arial"/>
          <w:i/>
          <w:iCs/>
          <w:sz w:val="20"/>
          <w:szCs w:val="20"/>
        </w:rPr>
      </w:pPr>
    </w:p>
    <w:p w14:paraId="70222962" w14:textId="77777777" w:rsidR="00F63E0C" w:rsidRDefault="00F63E0C" w:rsidP="009C2C0D">
      <w:pPr>
        <w:spacing w:line="240" w:lineRule="auto"/>
        <w:rPr>
          <w:rFonts w:ascii="Arial" w:hAnsi="Arial" w:cs="Arial"/>
          <w:b/>
          <w:bCs/>
          <w:sz w:val="24"/>
          <w:szCs w:val="24"/>
        </w:rPr>
      </w:pPr>
    </w:p>
    <w:p w14:paraId="01FF22DA" w14:textId="104CDF60" w:rsidR="00161E03" w:rsidRDefault="00161E03" w:rsidP="009C2C0D">
      <w:pPr>
        <w:spacing w:line="240" w:lineRule="auto"/>
        <w:rPr>
          <w:rFonts w:ascii="Arial" w:hAnsi="Arial" w:cs="Arial"/>
          <w:b/>
          <w:bCs/>
          <w:sz w:val="24"/>
          <w:szCs w:val="24"/>
        </w:rPr>
      </w:pPr>
      <w:proofErr w:type="spellStart"/>
      <w:r>
        <w:rPr>
          <w:rFonts w:ascii="Arial" w:hAnsi="Arial" w:cs="Arial"/>
          <w:b/>
          <w:bCs/>
          <w:sz w:val="24"/>
          <w:szCs w:val="24"/>
        </w:rPr>
        <w:lastRenderedPageBreak/>
        <w:t>Mappa</w:t>
      </w:r>
      <w:proofErr w:type="spellEnd"/>
      <w:r>
        <w:rPr>
          <w:rFonts w:ascii="Arial" w:hAnsi="Arial" w:cs="Arial"/>
          <w:b/>
          <w:bCs/>
          <w:sz w:val="24"/>
          <w:szCs w:val="24"/>
        </w:rPr>
        <w:t xml:space="preserve"> Mundi, the </w:t>
      </w:r>
      <w:r w:rsidR="003C640D">
        <w:rPr>
          <w:rFonts w:ascii="Arial" w:hAnsi="Arial" w:cs="Arial"/>
          <w:b/>
          <w:bCs/>
          <w:sz w:val="24"/>
          <w:szCs w:val="24"/>
        </w:rPr>
        <w:t>M</w:t>
      </w:r>
      <w:r>
        <w:rPr>
          <w:rFonts w:ascii="Arial" w:hAnsi="Arial" w:cs="Arial"/>
          <w:b/>
          <w:bCs/>
          <w:sz w:val="24"/>
          <w:szCs w:val="24"/>
        </w:rPr>
        <w:t>ountain and</w:t>
      </w:r>
      <w:r w:rsidR="00345E94">
        <w:rPr>
          <w:rFonts w:ascii="Arial" w:hAnsi="Arial" w:cs="Arial"/>
          <w:b/>
          <w:bCs/>
          <w:sz w:val="24"/>
          <w:szCs w:val="24"/>
        </w:rPr>
        <w:t xml:space="preserve"> Minor Literature</w:t>
      </w:r>
      <w:r w:rsidR="00487A5A">
        <w:rPr>
          <w:rFonts w:ascii="Arial" w:hAnsi="Arial" w:cs="Arial"/>
          <w:b/>
          <w:bCs/>
          <w:sz w:val="24"/>
          <w:szCs w:val="24"/>
        </w:rPr>
        <w:t>: T</w:t>
      </w:r>
      <w:r>
        <w:rPr>
          <w:rFonts w:ascii="Arial" w:hAnsi="Arial" w:cs="Arial"/>
          <w:b/>
          <w:bCs/>
          <w:sz w:val="24"/>
          <w:szCs w:val="24"/>
        </w:rPr>
        <w:t xml:space="preserve">he </w:t>
      </w:r>
      <w:r w:rsidR="003C640D">
        <w:rPr>
          <w:rFonts w:ascii="Arial" w:hAnsi="Arial" w:cs="Arial"/>
          <w:b/>
          <w:bCs/>
          <w:sz w:val="24"/>
          <w:szCs w:val="24"/>
        </w:rPr>
        <w:t>A</w:t>
      </w:r>
      <w:r w:rsidR="003545FB">
        <w:rPr>
          <w:rFonts w:ascii="Arial" w:hAnsi="Arial" w:cs="Arial"/>
          <w:b/>
          <w:bCs/>
          <w:sz w:val="24"/>
          <w:szCs w:val="24"/>
        </w:rPr>
        <w:t>rticulation</w:t>
      </w:r>
      <w:r>
        <w:rPr>
          <w:rFonts w:ascii="Arial" w:hAnsi="Arial" w:cs="Arial"/>
          <w:b/>
          <w:bCs/>
          <w:sz w:val="24"/>
          <w:szCs w:val="24"/>
        </w:rPr>
        <w:t xml:space="preserve"> of Nationhood</w:t>
      </w:r>
      <w:r w:rsidR="00DB136C">
        <w:rPr>
          <w:rFonts w:ascii="Arial" w:hAnsi="Arial" w:cs="Arial"/>
          <w:b/>
          <w:bCs/>
          <w:sz w:val="24"/>
          <w:szCs w:val="24"/>
        </w:rPr>
        <w:t>.</w:t>
      </w:r>
    </w:p>
    <w:p w14:paraId="025FA7C0" w14:textId="77777777" w:rsidR="009C2C0D" w:rsidRPr="00B64D9B" w:rsidRDefault="009C2C0D" w:rsidP="009C2C0D">
      <w:pPr>
        <w:spacing w:line="240" w:lineRule="auto"/>
        <w:rPr>
          <w:rFonts w:ascii="Arial" w:hAnsi="Arial" w:cs="Arial"/>
          <w:i/>
          <w:iCs/>
          <w:color w:val="808080" w:themeColor="background1" w:themeShade="80"/>
          <w:sz w:val="20"/>
          <w:szCs w:val="20"/>
        </w:rPr>
      </w:pPr>
    </w:p>
    <w:p w14:paraId="2B8B2D4E" w14:textId="2CD9B5BE" w:rsidR="009C2C0D" w:rsidRPr="00E3186B" w:rsidRDefault="009C2C0D" w:rsidP="009C2C0D">
      <w:pPr>
        <w:spacing w:line="240" w:lineRule="auto"/>
        <w:rPr>
          <w:rFonts w:ascii="Arial" w:hAnsi="Arial" w:cs="Arial"/>
          <w:i/>
          <w:iCs/>
          <w:color w:val="A6A6A6" w:themeColor="background1" w:themeShade="A6"/>
          <w:sz w:val="20"/>
          <w:szCs w:val="20"/>
        </w:rPr>
      </w:pPr>
      <w:r w:rsidRPr="00B64D9B">
        <w:rPr>
          <w:rFonts w:ascii="Arial" w:hAnsi="Arial" w:cs="Arial"/>
          <w:i/>
          <w:iCs/>
          <w:color w:val="A6A6A6" w:themeColor="background1" w:themeShade="A6"/>
          <w:sz w:val="20"/>
          <w:szCs w:val="20"/>
        </w:rPr>
        <w:t xml:space="preserve">Slide one </w:t>
      </w:r>
      <w:r w:rsidR="004561F9">
        <w:rPr>
          <w:rFonts w:ascii="Arial" w:hAnsi="Arial" w:cs="Arial"/>
          <w:i/>
          <w:iCs/>
          <w:color w:val="A6A6A6" w:themeColor="background1" w:themeShade="A6"/>
          <w:sz w:val="20"/>
          <w:szCs w:val="20"/>
        </w:rPr>
        <w:t>–</w:t>
      </w:r>
      <w:r w:rsidRPr="00B64D9B">
        <w:rPr>
          <w:rFonts w:ascii="Arial" w:hAnsi="Arial" w:cs="Arial"/>
          <w:i/>
          <w:iCs/>
          <w:color w:val="A6A6A6" w:themeColor="background1" w:themeShade="A6"/>
          <w:sz w:val="20"/>
          <w:szCs w:val="20"/>
        </w:rPr>
        <w:t xml:space="preserve"> </w:t>
      </w:r>
      <w:r w:rsidR="004561F9">
        <w:rPr>
          <w:rFonts w:ascii="Arial" w:hAnsi="Arial" w:cs="Arial"/>
          <w:i/>
          <w:iCs/>
          <w:color w:val="A6A6A6" w:themeColor="background1" w:themeShade="A6"/>
          <w:sz w:val="20"/>
          <w:szCs w:val="20"/>
        </w:rPr>
        <w:t>Presentation t</w:t>
      </w:r>
      <w:r w:rsidRPr="00B64D9B">
        <w:rPr>
          <w:rFonts w:ascii="Arial" w:hAnsi="Arial" w:cs="Arial"/>
          <w:i/>
          <w:iCs/>
          <w:color w:val="A6A6A6" w:themeColor="background1" w:themeShade="A6"/>
          <w:sz w:val="20"/>
          <w:szCs w:val="20"/>
        </w:rPr>
        <w:t xml:space="preserve">itle, picture of Caliban and quote from ‘The Tempest’, Caliban: ‘You taught me language; and my profit on it / </w:t>
      </w:r>
      <w:r w:rsidRPr="00E3186B">
        <w:rPr>
          <w:rFonts w:ascii="Arial" w:hAnsi="Arial" w:cs="Arial"/>
          <w:i/>
          <w:iCs/>
          <w:color w:val="A6A6A6" w:themeColor="background1" w:themeShade="A6"/>
          <w:sz w:val="20"/>
          <w:szCs w:val="20"/>
        </w:rPr>
        <w:t>Is, I know how to curse.’ (1. 2. 365-67)</w:t>
      </w:r>
      <w:r w:rsidRPr="00B64D9B">
        <w:rPr>
          <w:rStyle w:val="FootnoteReference"/>
          <w:rFonts w:ascii="Arial" w:hAnsi="Arial" w:cs="Arial"/>
          <w:i/>
          <w:iCs/>
          <w:color w:val="A6A6A6" w:themeColor="background1" w:themeShade="A6"/>
          <w:sz w:val="20"/>
          <w:szCs w:val="20"/>
        </w:rPr>
        <w:footnoteReference w:id="1"/>
      </w:r>
    </w:p>
    <w:p w14:paraId="7D501AE1" w14:textId="77777777" w:rsidR="009C2C0D" w:rsidRDefault="009C2C0D" w:rsidP="00E801D7">
      <w:pPr>
        <w:spacing w:line="480" w:lineRule="auto"/>
        <w:rPr>
          <w:rFonts w:ascii="Arial" w:hAnsi="Arial" w:cs="Arial"/>
          <w:sz w:val="24"/>
          <w:szCs w:val="24"/>
        </w:rPr>
      </w:pPr>
    </w:p>
    <w:p w14:paraId="3BF8828A" w14:textId="581373D8" w:rsidR="00F648D8" w:rsidRDefault="00F648D8" w:rsidP="00E801D7">
      <w:pPr>
        <w:spacing w:line="480" w:lineRule="auto"/>
        <w:rPr>
          <w:rFonts w:ascii="Arial" w:hAnsi="Arial" w:cs="Arial"/>
          <w:sz w:val="24"/>
          <w:szCs w:val="24"/>
        </w:rPr>
      </w:pPr>
      <w:r>
        <w:rPr>
          <w:rFonts w:ascii="Arial" w:hAnsi="Arial" w:cs="Arial"/>
          <w:sz w:val="24"/>
          <w:szCs w:val="24"/>
        </w:rPr>
        <w:t>I would like to begin by using one of Jeni’s</w:t>
      </w:r>
      <w:r w:rsidR="00D82B9B">
        <w:rPr>
          <w:rFonts w:ascii="Arial" w:hAnsi="Arial" w:cs="Arial"/>
          <w:sz w:val="24"/>
          <w:szCs w:val="24"/>
        </w:rPr>
        <w:t xml:space="preserve"> </w:t>
      </w:r>
      <w:r>
        <w:rPr>
          <w:rFonts w:ascii="Arial" w:hAnsi="Arial" w:cs="Arial"/>
          <w:sz w:val="24"/>
          <w:szCs w:val="24"/>
        </w:rPr>
        <w:t>asides</w:t>
      </w:r>
      <w:r w:rsidR="00DB0CA3">
        <w:rPr>
          <w:rFonts w:ascii="Arial" w:hAnsi="Arial" w:cs="Arial"/>
          <w:sz w:val="24"/>
          <w:szCs w:val="24"/>
        </w:rPr>
        <w:t xml:space="preserve">, this one </w:t>
      </w:r>
      <w:r w:rsidR="00294062">
        <w:rPr>
          <w:rFonts w:ascii="Arial" w:hAnsi="Arial" w:cs="Arial"/>
          <w:sz w:val="24"/>
          <w:szCs w:val="24"/>
        </w:rPr>
        <w:t>concern</w:t>
      </w:r>
      <w:r w:rsidR="00B82988">
        <w:rPr>
          <w:rFonts w:ascii="Arial" w:hAnsi="Arial" w:cs="Arial"/>
          <w:sz w:val="24"/>
          <w:szCs w:val="24"/>
        </w:rPr>
        <w:t>s</w:t>
      </w:r>
      <w:r w:rsidR="00DB0CA3">
        <w:rPr>
          <w:rFonts w:ascii="Arial" w:hAnsi="Arial" w:cs="Arial"/>
          <w:sz w:val="24"/>
          <w:szCs w:val="24"/>
        </w:rPr>
        <w:t xml:space="preserve"> </w:t>
      </w:r>
      <w:r w:rsidR="00DF77AF">
        <w:rPr>
          <w:rFonts w:ascii="Arial" w:hAnsi="Arial" w:cs="Arial"/>
          <w:sz w:val="24"/>
          <w:szCs w:val="24"/>
        </w:rPr>
        <w:t>Kristeva’s observations about the</w:t>
      </w:r>
      <w:r w:rsidR="003E3B3A">
        <w:rPr>
          <w:rFonts w:ascii="Arial" w:hAnsi="Arial" w:cs="Arial"/>
          <w:sz w:val="24"/>
          <w:szCs w:val="24"/>
        </w:rPr>
        <w:t xml:space="preserve"> </w:t>
      </w:r>
      <w:r w:rsidR="00170D3C">
        <w:rPr>
          <w:rFonts w:ascii="Arial" w:hAnsi="Arial" w:cs="Arial"/>
          <w:sz w:val="24"/>
          <w:szCs w:val="24"/>
        </w:rPr>
        <w:t xml:space="preserve">very </w:t>
      </w:r>
      <w:r w:rsidR="00294062">
        <w:rPr>
          <w:rFonts w:ascii="Arial" w:hAnsi="Arial" w:cs="Arial"/>
          <w:sz w:val="24"/>
          <w:szCs w:val="24"/>
        </w:rPr>
        <w:t>early experience</w:t>
      </w:r>
      <w:r w:rsidR="00170D3C">
        <w:rPr>
          <w:rFonts w:ascii="Arial" w:hAnsi="Arial" w:cs="Arial"/>
          <w:sz w:val="24"/>
          <w:szCs w:val="24"/>
        </w:rPr>
        <w:t xml:space="preserve"> of the baby.</w:t>
      </w:r>
    </w:p>
    <w:p w14:paraId="0177EC7A" w14:textId="77777777" w:rsidR="00F91F9B" w:rsidRDefault="00F91F9B" w:rsidP="009C2C0D">
      <w:pPr>
        <w:spacing w:line="240" w:lineRule="auto"/>
        <w:rPr>
          <w:rFonts w:ascii="Arial" w:hAnsi="Arial" w:cs="Arial"/>
          <w:i/>
          <w:iCs/>
          <w:sz w:val="20"/>
          <w:szCs w:val="20"/>
        </w:rPr>
      </w:pPr>
    </w:p>
    <w:p w14:paraId="0997BECB" w14:textId="29F04446" w:rsidR="00984454" w:rsidRPr="00B64D9B" w:rsidRDefault="001D7E39" w:rsidP="009C2C0D">
      <w:pPr>
        <w:spacing w:line="240" w:lineRule="auto"/>
        <w:rPr>
          <w:rFonts w:ascii="Arial" w:hAnsi="Arial" w:cs="Arial"/>
          <w:i/>
          <w:iCs/>
          <w:color w:val="A6A6A6" w:themeColor="background1" w:themeShade="A6"/>
          <w:sz w:val="20"/>
          <w:szCs w:val="20"/>
        </w:rPr>
      </w:pPr>
      <w:r w:rsidRPr="00B64D9B">
        <w:rPr>
          <w:rFonts w:ascii="Arial" w:hAnsi="Arial" w:cs="Arial"/>
          <w:i/>
          <w:iCs/>
          <w:color w:val="A6A6A6" w:themeColor="background1" w:themeShade="A6"/>
          <w:sz w:val="20"/>
          <w:szCs w:val="20"/>
        </w:rPr>
        <w:t>Slide two</w:t>
      </w:r>
      <w:r w:rsidR="007F1D3B" w:rsidRPr="00B64D9B">
        <w:rPr>
          <w:rFonts w:ascii="Arial" w:hAnsi="Arial" w:cs="Arial"/>
          <w:i/>
          <w:iCs/>
          <w:color w:val="A6A6A6" w:themeColor="background1" w:themeShade="A6"/>
          <w:sz w:val="20"/>
          <w:szCs w:val="20"/>
        </w:rPr>
        <w:t xml:space="preserve"> -</w:t>
      </w:r>
      <w:r w:rsidR="007E1D41" w:rsidRPr="00B64D9B">
        <w:rPr>
          <w:rFonts w:ascii="Arial" w:hAnsi="Arial" w:cs="Arial"/>
          <w:i/>
          <w:iCs/>
          <w:color w:val="A6A6A6" w:themeColor="background1" w:themeShade="A6"/>
          <w:sz w:val="20"/>
          <w:szCs w:val="20"/>
        </w:rPr>
        <w:t xml:space="preserve"> </w:t>
      </w:r>
      <w:r w:rsidR="007B2985" w:rsidRPr="00B64D9B">
        <w:rPr>
          <w:rFonts w:ascii="Arial" w:hAnsi="Arial" w:cs="Arial"/>
          <w:i/>
          <w:iCs/>
          <w:color w:val="A6A6A6" w:themeColor="background1" w:themeShade="A6"/>
          <w:sz w:val="20"/>
          <w:szCs w:val="20"/>
        </w:rPr>
        <w:t xml:space="preserve">picture </w:t>
      </w:r>
      <w:r w:rsidR="000369CE" w:rsidRPr="00B64D9B">
        <w:rPr>
          <w:rFonts w:ascii="Arial" w:hAnsi="Arial" w:cs="Arial"/>
          <w:i/>
          <w:iCs/>
          <w:color w:val="A6A6A6" w:themeColor="background1" w:themeShade="A6"/>
          <w:sz w:val="20"/>
          <w:szCs w:val="20"/>
        </w:rPr>
        <w:t>Shakespeare’s infant</w:t>
      </w:r>
      <w:r w:rsidR="001C4ED1" w:rsidRPr="00B64D9B">
        <w:rPr>
          <w:rFonts w:ascii="Arial" w:hAnsi="Arial" w:cs="Arial"/>
          <w:i/>
          <w:iCs/>
          <w:color w:val="A6A6A6" w:themeColor="background1" w:themeShade="A6"/>
          <w:sz w:val="20"/>
          <w:szCs w:val="20"/>
        </w:rPr>
        <w:t>, the seven ages of man</w:t>
      </w:r>
      <w:r w:rsidR="004E45B6" w:rsidRPr="00B64D9B">
        <w:rPr>
          <w:rFonts w:ascii="Arial" w:hAnsi="Arial" w:cs="Arial"/>
          <w:i/>
          <w:iCs/>
          <w:color w:val="A6A6A6" w:themeColor="background1" w:themeShade="A6"/>
          <w:sz w:val="20"/>
          <w:szCs w:val="20"/>
        </w:rPr>
        <w:t xml:space="preserve"> (stained glass</w:t>
      </w:r>
      <w:r w:rsidR="00F818B2" w:rsidRPr="00B64D9B">
        <w:rPr>
          <w:rFonts w:ascii="Arial" w:hAnsi="Arial" w:cs="Arial"/>
          <w:i/>
          <w:iCs/>
          <w:color w:val="A6A6A6" w:themeColor="background1" w:themeShade="A6"/>
          <w:sz w:val="20"/>
          <w:szCs w:val="20"/>
        </w:rPr>
        <w:t xml:space="preserve">) with quote </w:t>
      </w:r>
      <w:r w:rsidR="006A2943" w:rsidRPr="00B64D9B">
        <w:rPr>
          <w:rFonts w:ascii="Arial" w:hAnsi="Arial" w:cs="Arial"/>
          <w:i/>
          <w:iCs/>
          <w:color w:val="A6A6A6" w:themeColor="background1" w:themeShade="A6"/>
          <w:sz w:val="20"/>
          <w:szCs w:val="20"/>
        </w:rPr>
        <w:t>from ‘As You Like it</w:t>
      </w:r>
      <w:r w:rsidR="00D400BB" w:rsidRPr="00B64D9B">
        <w:rPr>
          <w:rFonts w:ascii="Arial" w:hAnsi="Arial" w:cs="Arial"/>
          <w:i/>
          <w:iCs/>
          <w:color w:val="A6A6A6" w:themeColor="background1" w:themeShade="A6"/>
          <w:sz w:val="20"/>
          <w:szCs w:val="20"/>
        </w:rPr>
        <w:t>’</w:t>
      </w:r>
      <w:r w:rsidR="00277011" w:rsidRPr="00B64D9B">
        <w:rPr>
          <w:rFonts w:ascii="Arial" w:hAnsi="Arial" w:cs="Arial"/>
          <w:i/>
          <w:iCs/>
          <w:color w:val="A6A6A6" w:themeColor="background1" w:themeShade="A6"/>
          <w:sz w:val="20"/>
          <w:szCs w:val="20"/>
        </w:rPr>
        <w:t xml:space="preserve">: </w:t>
      </w:r>
      <w:r w:rsidR="001075A4" w:rsidRPr="00B64D9B">
        <w:rPr>
          <w:rFonts w:ascii="Arial" w:hAnsi="Arial" w:cs="Arial"/>
          <w:i/>
          <w:iCs/>
          <w:color w:val="A6A6A6" w:themeColor="background1" w:themeShade="A6"/>
          <w:sz w:val="20"/>
          <w:szCs w:val="20"/>
        </w:rPr>
        <w:t>‘</w:t>
      </w:r>
      <w:r w:rsidR="00984454" w:rsidRPr="00B64D9B">
        <w:rPr>
          <w:rFonts w:ascii="Arial" w:hAnsi="Arial" w:cs="Arial"/>
          <w:i/>
          <w:iCs/>
          <w:color w:val="A6A6A6" w:themeColor="background1" w:themeShade="A6"/>
          <w:sz w:val="20"/>
          <w:szCs w:val="20"/>
        </w:rPr>
        <w:t>At first the infant, Mewling and puking in the nurse’s arms</w:t>
      </w:r>
      <w:r w:rsidR="001075A4" w:rsidRPr="00B64D9B">
        <w:rPr>
          <w:rFonts w:ascii="Arial" w:hAnsi="Arial" w:cs="Arial"/>
          <w:i/>
          <w:iCs/>
          <w:color w:val="A6A6A6" w:themeColor="background1" w:themeShade="A6"/>
          <w:sz w:val="20"/>
          <w:szCs w:val="20"/>
        </w:rPr>
        <w:t>’ (</w:t>
      </w:r>
      <w:r w:rsidR="002B0DC9" w:rsidRPr="00B64D9B">
        <w:rPr>
          <w:rFonts w:ascii="Arial" w:hAnsi="Arial" w:cs="Arial"/>
          <w:i/>
          <w:iCs/>
          <w:color w:val="A6A6A6" w:themeColor="background1" w:themeShade="A6"/>
          <w:sz w:val="20"/>
          <w:szCs w:val="20"/>
        </w:rPr>
        <w:t>2. 7.</w:t>
      </w:r>
      <w:r w:rsidR="001E22D4" w:rsidRPr="00B64D9B">
        <w:rPr>
          <w:rFonts w:ascii="Arial" w:hAnsi="Arial" w:cs="Arial"/>
          <w:i/>
          <w:iCs/>
          <w:color w:val="A6A6A6" w:themeColor="background1" w:themeShade="A6"/>
          <w:sz w:val="20"/>
          <w:szCs w:val="20"/>
        </w:rPr>
        <w:t xml:space="preserve"> 143-44</w:t>
      </w:r>
      <w:r w:rsidR="00663BE7" w:rsidRPr="00B64D9B">
        <w:rPr>
          <w:rFonts w:ascii="Arial" w:hAnsi="Arial" w:cs="Arial"/>
          <w:i/>
          <w:iCs/>
          <w:color w:val="A6A6A6" w:themeColor="background1" w:themeShade="A6"/>
          <w:sz w:val="20"/>
          <w:szCs w:val="20"/>
        </w:rPr>
        <w:t>)</w:t>
      </w:r>
      <w:r w:rsidR="00663BE7" w:rsidRPr="00B64D9B">
        <w:rPr>
          <w:rStyle w:val="FootnoteReference"/>
          <w:rFonts w:ascii="Arial" w:hAnsi="Arial" w:cs="Arial"/>
          <w:i/>
          <w:iCs/>
          <w:color w:val="A6A6A6" w:themeColor="background1" w:themeShade="A6"/>
          <w:sz w:val="20"/>
          <w:szCs w:val="20"/>
        </w:rPr>
        <w:footnoteReference w:id="2"/>
      </w:r>
    </w:p>
    <w:p w14:paraId="554A8CD0" w14:textId="77777777" w:rsidR="009C2C0D" w:rsidRDefault="009C2C0D" w:rsidP="009C2C0D">
      <w:pPr>
        <w:spacing w:line="240" w:lineRule="auto"/>
        <w:rPr>
          <w:rFonts w:ascii="Arial" w:hAnsi="Arial" w:cs="Arial"/>
          <w:sz w:val="24"/>
          <w:szCs w:val="24"/>
        </w:rPr>
      </w:pPr>
    </w:p>
    <w:p w14:paraId="3D9E9A35" w14:textId="05241BC8" w:rsidR="008E5D61" w:rsidRDefault="00C45A28" w:rsidP="00E801D7">
      <w:pPr>
        <w:spacing w:line="480" w:lineRule="auto"/>
        <w:rPr>
          <w:rFonts w:ascii="Arial" w:hAnsi="Arial" w:cs="Arial"/>
          <w:sz w:val="24"/>
          <w:szCs w:val="24"/>
        </w:rPr>
      </w:pPr>
      <w:r>
        <w:rPr>
          <w:rFonts w:ascii="Arial" w:hAnsi="Arial" w:cs="Arial"/>
          <w:sz w:val="24"/>
          <w:szCs w:val="24"/>
        </w:rPr>
        <w:t>I</w:t>
      </w:r>
      <w:r w:rsidR="00037A2D">
        <w:rPr>
          <w:rFonts w:ascii="Arial" w:hAnsi="Arial" w:cs="Arial"/>
          <w:sz w:val="24"/>
          <w:szCs w:val="24"/>
        </w:rPr>
        <w:t xml:space="preserve">n an effort to reclaim </w:t>
      </w:r>
      <w:r w:rsidR="00180AB6">
        <w:rPr>
          <w:rFonts w:ascii="Arial" w:hAnsi="Arial" w:cs="Arial"/>
          <w:sz w:val="24"/>
          <w:szCs w:val="24"/>
        </w:rPr>
        <w:t xml:space="preserve">from Lacan a </w:t>
      </w:r>
      <w:r w:rsidR="00037A2D">
        <w:rPr>
          <w:rFonts w:ascii="Arial" w:hAnsi="Arial" w:cs="Arial"/>
          <w:sz w:val="24"/>
          <w:szCs w:val="24"/>
        </w:rPr>
        <w:t>pre-speaking</w:t>
      </w:r>
      <w:r w:rsidR="00180AB6">
        <w:rPr>
          <w:rFonts w:ascii="Arial" w:hAnsi="Arial" w:cs="Arial"/>
          <w:sz w:val="24"/>
          <w:szCs w:val="24"/>
        </w:rPr>
        <w:t xml:space="preserve"> being</w:t>
      </w:r>
      <w:r w:rsidR="0011748A">
        <w:rPr>
          <w:rFonts w:ascii="Arial" w:hAnsi="Arial" w:cs="Arial"/>
          <w:sz w:val="24"/>
          <w:szCs w:val="24"/>
        </w:rPr>
        <w:t xml:space="preserve"> </w:t>
      </w:r>
      <w:r w:rsidR="00BE66E4">
        <w:rPr>
          <w:rFonts w:ascii="Arial" w:hAnsi="Arial" w:cs="Arial"/>
          <w:sz w:val="24"/>
          <w:szCs w:val="24"/>
        </w:rPr>
        <w:t>(</w:t>
      </w:r>
      <w:r w:rsidR="00074D16">
        <w:rPr>
          <w:rFonts w:ascii="Arial" w:hAnsi="Arial" w:cs="Arial"/>
          <w:sz w:val="24"/>
          <w:szCs w:val="24"/>
        </w:rPr>
        <w:t>which</w:t>
      </w:r>
      <w:r w:rsidR="004D2305">
        <w:rPr>
          <w:rFonts w:ascii="Arial" w:hAnsi="Arial" w:cs="Arial"/>
          <w:sz w:val="24"/>
          <w:szCs w:val="24"/>
        </w:rPr>
        <w:t xml:space="preserve"> Lacan </w:t>
      </w:r>
      <w:r w:rsidR="00846D5C">
        <w:rPr>
          <w:rFonts w:ascii="Arial" w:hAnsi="Arial" w:cs="Arial"/>
          <w:sz w:val="24"/>
          <w:szCs w:val="24"/>
        </w:rPr>
        <w:t xml:space="preserve">considered </w:t>
      </w:r>
      <w:r w:rsidR="004D2305">
        <w:rPr>
          <w:rFonts w:ascii="Arial" w:hAnsi="Arial" w:cs="Arial"/>
          <w:sz w:val="24"/>
          <w:szCs w:val="24"/>
        </w:rPr>
        <w:t xml:space="preserve">to be </w:t>
      </w:r>
      <w:r w:rsidR="00180AB6">
        <w:rPr>
          <w:rFonts w:ascii="Arial" w:hAnsi="Arial" w:cs="Arial"/>
          <w:sz w:val="24"/>
          <w:szCs w:val="24"/>
        </w:rPr>
        <w:t>overwritten by</w:t>
      </w:r>
      <w:r w:rsidR="004D2305">
        <w:rPr>
          <w:rFonts w:ascii="Arial" w:hAnsi="Arial" w:cs="Arial"/>
          <w:sz w:val="24"/>
          <w:szCs w:val="24"/>
        </w:rPr>
        <w:t xml:space="preserve"> the</w:t>
      </w:r>
      <w:r w:rsidR="0053355A">
        <w:rPr>
          <w:rFonts w:ascii="Arial" w:hAnsi="Arial" w:cs="Arial"/>
          <w:sz w:val="24"/>
          <w:szCs w:val="24"/>
        </w:rPr>
        <w:t xml:space="preserve"> </w:t>
      </w:r>
      <w:r w:rsidR="00180AB6">
        <w:rPr>
          <w:rFonts w:ascii="Arial" w:hAnsi="Arial" w:cs="Arial"/>
          <w:sz w:val="24"/>
          <w:szCs w:val="24"/>
        </w:rPr>
        <w:t>speaking being</w:t>
      </w:r>
      <w:r w:rsidR="0011748A">
        <w:rPr>
          <w:rFonts w:ascii="Arial" w:hAnsi="Arial" w:cs="Arial"/>
          <w:sz w:val="24"/>
          <w:szCs w:val="24"/>
        </w:rPr>
        <w:t>)</w:t>
      </w:r>
      <w:r>
        <w:rPr>
          <w:rFonts w:ascii="Arial" w:hAnsi="Arial" w:cs="Arial"/>
          <w:sz w:val="24"/>
          <w:szCs w:val="24"/>
        </w:rPr>
        <w:t xml:space="preserve"> Kristeva</w:t>
      </w:r>
      <w:r w:rsidR="002F473C">
        <w:rPr>
          <w:rFonts w:ascii="Arial" w:hAnsi="Arial" w:cs="Arial"/>
          <w:sz w:val="24"/>
          <w:szCs w:val="24"/>
        </w:rPr>
        <w:t xml:space="preserve"> notes that during babyhood</w:t>
      </w:r>
      <w:r w:rsidR="008E5D61">
        <w:rPr>
          <w:rFonts w:ascii="Arial" w:hAnsi="Arial" w:cs="Arial"/>
          <w:sz w:val="24"/>
          <w:szCs w:val="24"/>
        </w:rPr>
        <w:t xml:space="preserve"> rhythms </w:t>
      </w:r>
      <w:r w:rsidR="00173E5E">
        <w:rPr>
          <w:rFonts w:ascii="Arial" w:hAnsi="Arial" w:cs="Arial"/>
          <w:sz w:val="24"/>
          <w:szCs w:val="24"/>
        </w:rPr>
        <w:t xml:space="preserve">are </w:t>
      </w:r>
      <w:r w:rsidR="008E5D61">
        <w:rPr>
          <w:rFonts w:ascii="Arial" w:hAnsi="Arial" w:cs="Arial"/>
          <w:sz w:val="24"/>
          <w:szCs w:val="24"/>
        </w:rPr>
        <w:t>set of in and out, ingest</w:t>
      </w:r>
      <w:r w:rsidR="00D761E3">
        <w:rPr>
          <w:rFonts w:ascii="Arial" w:hAnsi="Arial" w:cs="Arial"/>
          <w:sz w:val="24"/>
          <w:szCs w:val="24"/>
        </w:rPr>
        <w:t>ion</w:t>
      </w:r>
      <w:r w:rsidR="008E5D61">
        <w:rPr>
          <w:rFonts w:ascii="Arial" w:hAnsi="Arial" w:cs="Arial"/>
          <w:sz w:val="24"/>
          <w:szCs w:val="24"/>
        </w:rPr>
        <w:t xml:space="preserve"> and </w:t>
      </w:r>
      <w:r w:rsidR="00C72F3A">
        <w:rPr>
          <w:rFonts w:ascii="Arial" w:hAnsi="Arial" w:cs="Arial"/>
          <w:sz w:val="24"/>
          <w:szCs w:val="24"/>
        </w:rPr>
        <w:t>expulsion</w:t>
      </w:r>
      <w:r w:rsidR="008B5F50">
        <w:rPr>
          <w:rFonts w:ascii="Arial" w:hAnsi="Arial" w:cs="Arial"/>
          <w:sz w:val="24"/>
          <w:szCs w:val="24"/>
        </w:rPr>
        <w:t xml:space="preserve">. </w:t>
      </w:r>
      <w:r w:rsidR="00137DF9">
        <w:rPr>
          <w:rFonts w:ascii="Arial" w:hAnsi="Arial" w:cs="Arial"/>
          <w:sz w:val="24"/>
          <w:szCs w:val="24"/>
        </w:rPr>
        <w:t xml:space="preserve">An ‘agitated body’ </w:t>
      </w:r>
      <w:r w:rsidR="00623D4D">
        <w:rPr>
          <w:rFonts w:ascii="Arial" w:hAnsi="Arial" w:cs="Arial"/>
          <w:sz w:val="24"/>
          <w:szCs w:val="24"/>
        </w:rPr>
        <w:t>develops</w:t>
      </w:r>
      <w:r w:rsidR="00A850F7">
        <w:rPr>
          <w:rFonts w:ascii="Arial" w:hAnsi="Arial" w:cs="Arial"/>
          <w:sz w:val="24"/>
          <w:szCs w:val="24"/>
        </w:rPr>
        <w:t xml:space="preserve">, </w:t>
      </w:r>
      <w:r w:rsidR="002C6573">
        <w:rPr>
          <w:rFonts w:ascii="Arial" w:hAnsi="Arial" w:cs="Arial"/>
          <w:sz w:val="24"/>
          <w:szCs w:val="24"/>
        </w:rPr>
        <w:t>its</w:t>
      </w:r>
      <w:r w:rsidR="00792F94">
        <w:rPr>
          <w:rFonts w:ascii="Arial" w:hAnsi="Arial" w:cs="Arial"/>
          <w:sz w:val="24"/>
          <w:szCs w:val="24"/>
        </w:rPr>
        <w:t xml:space="preserve"> </w:t>
      </w:r>
      <w:r w:rsidR="00E33904">
        <w:rPr>
          <w:rFonts w:ascii="Arial" w:hAnsi="Arial" w:cs="Arial"/>
          <w:sz w:val="24"/>
          <w:szCs w:val="24"/>
        </w:rPr>
        <w:t>demand</w:t>
      </w:r>
      <w:r w:rsidR="00562F5E">
        <w:rPr>
          <w:rFonts w:ascii="Arial" w:hAnsi="Arial" w:cs="Arial"/>
          <w:sz w:val="24"/>
          <w:szCs w:val="24"/>
        </w:rPr>
        <w:t xml:space="preserve"> create</w:t>
      </w:r>
      <w:r w:rsidR="00F44FD3">
        <w:rPr>
          <w:rFonts w:ascii="Arial" w:hAnsi="Arial" w:cs="Arial"/>
          <w:sz w:val="24"/>
          <w:szCs w:val="24"/>
        </w:rPr>
        <w:t>s</w:t>
      </w:r>
      <w:r w:rsidR="00562F5E">
        <w:rPr>
          <w:rFonts w:ascii="Arial" w:hAnsi="Arial" w:cs="Arial"/>
          <w:sz w:val="24"/>
          <w:szCs w:val="24"/>
        </w:rPr>
        <w:t xml:space="preserve"> a </w:t>
      </w:r>
      <w:r w:rsidR="0091076D">
        <w:rPr>
          <w:rFonts w:ascii="Arial" w:hAnsi="Arial" w:cs="Arial"/>
          <w:sz w:val="24"/>
          <w:szCs w:val="24"/>
        </w:rPr>
        <w:t xml:space="preserve">system of </w:t>
      </w:r>
      <w:r w:rsidR="008F4C1E">
        <w:rPr>
          <w:rFonts w:ascii="Arial" w:hAnsi="Arial" w:cs="Arial"/>
          <w:sz w:val="24"/>
          <w:szCs w:val="24"/>
        </w:rPr>
        <w:t xml:space="preserve">interior </w:t>
      </w:r>
      <w:r w:rsidR="0091076D">
        <w:rPr>
          <w:rFonts w:ascii="Arial" w:hAnsi="Arial" w:cs="Arial"/>
          <w:sz w:val="24"/>
          <w:szCs w:val="24"/>
        </w:rPr>
        <w:t>desire</w:t>
      </w:r>
      <w:r w:rsidR="00816C98">
        <w:rPr>
          <w:rFonts w:ascii="Arial" w:hAnsi="Arial" w:cs="Arial"/>
          <w:sz w:val="24"/>
          <w:szCs w:val="24"/>
        </w:rPr>
        <w:t xml:space="preserve"> </w:t>
      </w:r>
      <w:r w:rsidR="00C02C23">
        <w:rPr>
          <w:rFonts w:ascii="Arial" w:hAnsi="Arial" w:cs="Arial"/>
          <w:sz w:val="24"/>
          <w:szCs w:val="24"/>
        </w:rPr>
        <w:t xml:space="preserve">that </w:t>
      </w:r>
      <w:r w:rsidR="00647CE0">
        <w:rPr>
          <w:rFonts w:ascii="Arial" w:hAnsi="Arial" w:cs="Arial"/>
          <w:sz w:val="24"/>
          <w:szCs w:val="24"/>
        </w:rPr>
        <w:t xml:space="preserve">is </w:t>
      </w:r>
      <w:r w:rsidR="00F72DC3">
        <w:rPr>
          <w:rFonts w:ascii="Arial" w:hAnsi="Arial" w:cs="Arial"/>
          <w:sz w:val="24"/>
          <w:szCs w:val="24"/>
        </w:rPr>
        <w:t>temporar</w:t>
      </w:r>
      <w:r w:rsidR="00647CE0">
        <w:rPr>
          <w:rFonts w:ascii="Arial" w:hAnsi="Arial" w:cs="Arial"/>
          <w:sz w:val="24"/>
          <w:szCs w:val="24"/>
        </w:rPr>
        <w:t>ily (and so only ever partially)</w:t>
      </w:r>
      <w:r w:rsidR="00F72DC3">
        <w:rPr>
          <w:rFonts w:ascii="Arial" w:hAnsi="Arial" w:cs="Arial"/>
          <w:sz w:val="24"/>
          <w:szCs w:val="24"/>
        </w:rPr>
        <w:t xml:space="preserve"> satiat</w:t>
      </w:r>
      <w:r w:rsidR="00647CE0">
        <w:rPr>
          <w:rFonts w:ascii="Arial" w:hAnsi="Arial" w:cs="Arial"/>
          <w:sz w:val="24"/>
          <w:szCs w:val="24"/>
        </w:rPr>
        <w:t>ed</w:t>
      </w:r>
      <w:r w:rsidR="00816C98">
        <w:rPr>
          <w:rFonts w:ascii="Arial" w:hAnsi="Arial" w:cs="Arial"/>
          <w:sz w:val="24"/>
          <w:szCs w:val="24"/>
        </w:rPr>
        <w:t xml:space="preserve"> </w:t>
      </w:r>
      <w:r w:rsidR="00086570">
        <w:rPr>
          <w:rFonts w:ascii="Arial" w:hAnsi="Arial" w:cs="Arial"/>
          <w:sz w:val="24"/>
          <w:szCs w:val="24"/>
        </w:rPr>
        <w:t>by the external</w:t>
      </w:r>
      <w:r w:rsidR="00647CE0">
        <w:rPr>
          <w:rFonts w:ascii="Arial" w:hAnsi="Arial" w:cs="Arial"/>
          <w:sz w:val="24"/>
          <w:szCs w:val="24"/>
        </w:rPr>
        <w:t>.</w:t>
      </w:r>
      <w:r w:rsidR="00493F24">
        <w:rPr>
          <w:rStyle w:val="FootnoteReference"/>
          <w:rFonts w:ascii="Arial" w:hAnsi="Arial" w:cs="Arial"/>
          <w:sz w:val="24"/>
          <w:szCs w:val="24"/>
        </w:rPr>
        <w:footnoteReference w:id="3"/>
      </w:r>
      <w:r w:rsidR="00C2178C">
        <w:rPr>
          <w:rFonts w:ascii="Arial" w:hAnsi="Arial" w:cs="Arial"/>
          <w:sz w:val="24"/>
          <w:szCs w:val="24"/>
        </w:rPr>
        <w:t xml:space="preserve"> This </w:t>
      </w:r>
      <w:r w:rsidR="002A09A8">
        <w:rPr>
          <w:rFonts w:ascii="Arial" w:hAnsi="Arial" w:cs="Arial"/>
          <w:sz w:val="24"/>
          <w:szCs w:val="24"/>
        </w:rPr>
        <w:t xml:space="preserve">very </w:t>
      </w:r>
      <w:r w:rsidR="00C2178C">
        <w:rPr>
          <w:rFonts w:ascii="Arial" w:hAnsi="Arial" w:cs="Arial"/>
          <w:sz w:val="24"/>
          <w:szCs w:val="24"/>
        </w:rPr>
        <w:t>first instance of the ‘self’ learns</w:t>
      </w:r>
      <w:r w:rsidR="00703BC8">
        <w:rPr>
          <w:rFonts w:ascii="Arial" w:hAnsi="Arial" w:cs="Arial"/>
          <w:sz w:val="24"/>
          <w:szCs w:val="24"/>
        </w:rPr>
        <w:t xml:space="preserve"> </w:t>
      </w:r>
      <w:r w:rsidR="00C74E28">
        <w:rPr>
          <w:rFonts w:ascii="Arial" w:hAnsi="Arial" w:cs="Arial"/>
          <w:sz w:val="24"/>
          <w:szCs w:val="24"/>
        </w:rPr>
        <w:t>a</w:t>
      </w:r>
      <w:r w:rsidR="00C2178C">
        <w:rPr>
          <w:rFonts w:ascii="Arial" w:hAnsi="Arial" w:cs="Arial"/>
          <w:sz w:val="24"/>
          <w:szCs w:val="24"/>
        </w:rPr>
        <w:t xml:space="preserve"> homeostatic balance</w:t>
      </w:r>
      <w:r w:rsidR="002A09A8">
        <w:rPr>
          <w:rFonts w:ascii="Arial" w:hAnsi="Arial" w:cs="Arial"/>
          <w:sz w:val="24"/>
          <w:szCs w:val="24"/>
        </w:rPr>
        <w:t xml:space="preserve"> in </w:t>
      </w:r>
      <w:r w:rsidR="00C2178C">
        <w:rPr>
          <w:rFonts w:ascii="Arial" w:hAnsi="Arial" w:cs="Arial"/>
          <w:sz w:val="24"/>
          <w:szCs w:val="24"/>
        </w:rPr>
        <w:t xml:space="preserve">this rhythm of lack, supply and expulsion: </w:t>
      </w:r>
      <w:r w:rsidR="00D33D46">
        <w:rPr>
          <w:rFonts w:ascii="Arial" w:hAnsi="Arial" w:cs="Arial"/>
          <w:sz w:val="24"/>
          <w:szCs w:val="24"/>
        </w:rPr>
        <w:t xml:space="preserve">it is </w:t>
      </w:r>
      <w:r w:rsidR="00847E42">
        <w:rPr>
          <w:rFonts w:ascii="Arial" w:hAnsi="Arial" w:cs="Arial"/>
          <w:sz w:val="24"/>
          <w:szCs w:val="24"/>
        </w:rPr>
        <w:t>what Krist</w:t>
      </w:r>
      <w:r w:rsidR="0036115E">
        <w:rPr>
          <w:rFonts w:ascii="Arial" w:hAnsi="Arial" w:cs="Arial"/>
          <w:sz w:val="24"/>
          <w:szCs w:val="24"/>
        </w:rPr>
        <w:t>e</w:t>
      </w:r>
      <w:r w:rsidR="00847E42">
        <w:rPr>
          <w:rFonts w:ascii="Arial" w:hAnsi="Arial" w:cs="Arial"/>
          <w:sz w:val="24"/>
          <w:szCs w:val="24"/>
        </w:rPr>
        <w:t>va calls a</w:t>
      </w:r>
      <w:r w:rsidR="00C2178C">
        <w:rPr>
          <w:rFonts w:ascii="Arial" w:hAnsi="Arial" w:cs="Arial"/>
          <w:sz w:val="24"/>
          <w:szCs w:val="24"/>
        </w:rPr>
        <w:t xml:space="preserve"> ‘repeti</w:t>
      </w:r>
      <w:r w:rsidR="00201920">
        <w:rPr>
          <w:rFonts w:ascii="Arial" w:hAnsi="Arial" w:cs="Arial"/>
          <w:sz w:val="24"/>
          <w:szCs w:val="24"/>
        </w:rPr>
        <w:t>ti</w:t>
      </w:r>
      <w:r w:rsidR="00C2178C">
        <w:rPr>
          <w:rFonts w:ascii="Arial" w:hAnsi="Arial" w:cs="Arial"/>
          <w:sz w:val="24"/>
          <w:szCs w:val="24"/>
        </w:rPr>
        <w:t>on on the border of soma and psyc</w:t>
      </w:r>
      <w:r w:rsidR="00201920">
        <w:rPr>
          <w:rFonts w:ascii="Arial" w:hAnsi="Arial" w:cs="Arial"/>
          <w:sz w:val="24"/>
          <w:szCs w:val="24"/>
        </w:rPr>
        <w:t>h</w:t>
      </w:r>
      <w:r w:rsidR="00C2178C">
        <w:rPr>
          <w:rFonts w:ascii="Arial" w:hAnsi="Arial" w:cs="Arial"/>
          <w:sz w:val="24"/>
          <w:szCs w:val="24"/>
        </w:rPr>
        <w:t>e</w:t>
      </w:r>
      <w:r w:rsidR="00201920">
        <w:rPr>
          <w:rFonts w:ascii="Arial" w:hAnsi="Arial" w:cs="Arial"/>
          <w:sz w:val="24"/>
          <w:szCs w:val="24"/>
        </w:rPr>
        <w:t>.’</w:t>
      </w:r>
      <w:r w:rsidR="00201920">
        <w:rPr>
          <w:rStyle w:val="FootnoteReference"/>
          <w:rFonts w:ascii="Arial" w:hAnsi="Arial" w:cs="Arial"/>
          <w:sz w:val="24"/>
          <w:szCs w:val="24"/>
        </w:rPr>
        <w:footnoteReference w:id="4"/>
      </w:r>
      <w:r w:rsidR="00771865">
        <w:rPr>
          <w:rFonts w:ascii="Arial" w:hAnsi="Arial" w:cs="Arial"/>
          <w:sz w:val="24"/>
          <w:szCs w:val="24"/>
        </w:rPr>
        <w:t xml:space="preserve"> The imbalance </w:t>
      </w:r>
      <w:r w:rsidR="00484C97">
        <w:rPr>
          <w:rFonts w:ascii="Arial" w:hAnsi="Arial" w:cs="Arial"/>
          <w:sz w:val="24"/>
          <w:szCs w:val="24"/>
        </w:rPr>
        <w:t>in this system</w:t>
      </w:r>
      <w:r w:rsidR="00800192">
        <w:rPr>
          <w:rFonts w:ascii="Arial" w:hAnsi="Arial" w:cs="Arial"/>
          <w:sz w:val="24"/>
          <w:szCs w:val="24"/>
        </w:rPr>
        <w:t xml:space="preserve">, </w:t>
      </w:r>
      <w:r w:rsidR="00F955E5">
        <w:rPr>
          <w:rFonts w:ascii="Arial" w:hAnsi="Arial" w:cs="Arial"/>
          <w:sz w:val="24"/>
          <w:szCs w:val="24"/>
        </w:rPr>
        <w:t xml:space="preserve">towards </w:t>
      </w:r>
      <w:r w:rsidR="00C2315D">
        <w:rPr>
          <w:rFonts w:ascii="Arial" w:hAnsi="Arial" w:cs="Arial"/>
          <w:sz w:val="24"/>
          <w:szCs w:val="24"/>
        </w:rPr>
        <w:t>insatiable desire and greed</w:t>
      </w:r>
      <w:r w:rsidR="00E0165B">
        <w:rPr>
          <w:rFonts w:ascii="Arial" w:hAnsi="Arial" w:cs="Arial"/>
          <w:sz w:val="24"/>
          <w:szCs w:val="24"/>
        </w:rPr>
        <w:t>,</w:t>
      </w:r>
      <w:r w:rsidR="00C2315D">
        <w:rPr>
          <w:rFonts w:ascii="Arial" w:hAnsi="Arial" w:cs="Arial"/>
          <w:sz w:val="24"/>
          <w:szCs w:val="24"/>
        </w:rPr>
        <w:t xml:space="preserve"> </w:t>
      </w:r>
      <w:r w:rsidR="00203A05">
        <w:rPr>
          <w:rFonts w:ascii="Arial" w:hAnsi="Arial" w:cs="Arial"/>
          <w:sz w:val="24"/>
          <w:szCs w:val="24"/>
        </w:rPr>
        <w:t xml:space="preserve">is relevant to the title characters of the two novellas </w:t>
      </w:r>
      <w:r w:rsidR="001B74A2">
        <w:rPr>
          <w:rFonts w:ascii="Arial" w:hAnsi="Arial" w:cs="Arial"/>
          <w:sz w:val="24"/>
          <w:szCs w:val="24"/>
        </w:rPr>
        <w:t>used</w:t>
      </w:r>
      <w:r w:rsidR="0029644C">
        <w:rPr>
          <w:rFonts w:ascii="Arial" w:hAnsi="Arial" w:cs="Arial"/>
          <w:sz w:val="24"/>
          <w:szCs w:val="24"/>
        </w:rPr>
        <w:t xml:space="preserve"> in this presentation:</w:t>
      </w:r>
      <w:r w:rsidR="001B74A2">
        <w:rPr>
          <w:rFonts w:ascii="Arial" w:hAnsi="Arial" w:cs="Arial"/>
          <w:sz w:val="24"/>
          <w:szCs w:val="24"/>
        </w:rPr>
        <w:t xml:space="preserve"> </w:t>
      </w:r>
      <w:r w:rsidR="00C624B3">
        <w:rPr>
          <w:rFonts w:ascii="Arial" w:hAnsi="Arial" w:cs="Arial"/>
          <w:sz w:val="24"/>
          <w:szCs w:val="24"/>
        </w:rPr>
        <w:t>‘Oscar’ and ‘Simeon</w:t>
      </w:r>
      <w:r w:rsidR="00917C97">
        <w:rPr>
          <w:rFonts w:ascii="Arial" w:hAnsi="Arial" w:cs="Arial"/>
          <w:sz w:val="24"/>
          <w:szCs w:val="24"/>
        </w:rPr>
        <w:t xml:space="preserve">’ from Gwyn Thomas’ </w:t>
      </w:r>
      <w:r w:rsidR="00917C97">
        <w:rPr>
          <w:rFonts w:ascii="Arial" w:hAnsi="Arial" w:cs="Arial"/>
          <w:i/>
          <w:iCs/>
          <w:sz w:val="24"/>
          <w:szCs w:val="24"/>
        </w:rPr>
        <w:t>The Dark Philosophers</w:t>
      </w:r>
      <w:r w:rsidR="007F6BAB">
        <w:rPr>
          <w:rFonts w:ascii="Arial" w:hAnsi="Arial" w:cs="Arial"/>
          <w:i/>
          <w:iCs/>
          <w:sz w:val="24"/>
          <w:szCs w:val="24"/>
        </w:rPr>
        <w:t>.</w:t>
      </w:r>
    </w:p>
    <w:p w14:paraId="01DC5AD1" w14:textId="04C0E2D1" w:rsidR="00FB78DD" w:rsidRDefault="00F218F3" w:rsidP="00161E03">
      <w:pPr>
        <w:spacing w:line="480" w:lineRule="auto"/>
        <w:rPr>
          <w:rFonts w:ascii="Arial" w:hAnsi="Arial" w:cs="Arial"/>
          <w:sz w:val="24"/>
          <w:szCs w:val="24"/>
        </w:rPr>
      </w:pPr>
      <w:r>
        <w:rPr>
          <w:rFonts w:ascii="Arial" w:hAnsi="Arial" w:cs="Arial"/>
          <w:sz w:val="24"/>
          <w:szCs w:val="24"/>
        </w:rPr>
        <w:lastRenderedPageBreak/>
        <w:t>T</w:t>
      </w:r>
      <w:r w:rsidR="00275002">
        <w:rPr>
          <w:rFonts w:ascii="Arial" w:hAnsi="Arial" w:cs="Arial"/>
          <w:sz w:val="24"/>
          <w:szCs w:val="24"/>
        </w:rPr>
        <w:t>h</w:t>
      </w:r>
      <w:r w:rsidR="00EC2DBB">
        <w:rPr>
          <w:rFonts w:ascii="Arial" w:hAnsi="Arial" w:cs="Arial"/>
          <w:sz w:val="24"/>
          <w:szCs w:val="24"/>
        </w:rPr>
        <w:t>is</w:t>
      </w:r>
      <w:r w:rsidR="00F01D7E">
        <w:rPr>
          <w:rFonts w:ascii="Arial" w:hAnsi="Arial" w:cs="Arial"/>
          <w:sz w:val="24"/>
          <w:szCs w:val="24"/>
        </w:rPr>
        <w:t xml:space="preserve"> rhythm of</w:t>
      </w:r>
      <w:r w:rsidR="00275002">
        <w:rPr>
          <w:rFonts w:ascii="Arial" w:hAnsi="Arial" w:cs="Arial"/>
          <w:sz w:val="24"/>
          <w:szCs w:val="24"/>
        </w:rPr>
        <w:t xml:space="preserve"> </w:t>
      </w:r>
      <w:r w:rsidR="00F1747C">
        <w:rPr>
          <w:rFonts w:ascii="Arial" w:hAnsi="Arial" w:cs="Arial"/>
          <w:sz w:val="24"/>
          <w:szCs w:val="24"/>
        </w:rPr>
        <w:t xml:space="preserve">taking in, holding and </w:t>
      </w:r>
      <w:r w:rsidR="00FB78DD">
        <w:rPr>
          <w:rFonts w:ascii="Arial" w:hAnsi="Arial" w:cs="Arial"/>
          <w:sz w:val="24"/>
          <w:szCs w:val="24"/>
        </w:rPr>
        <w:t>defecating the mother</w:t>
      </w:r>
      <w:r w:rsidR="00391DB0">
        <w:rPr>
          <w:rFonts w:ascii="Arial" w:hAnsi="Arial" w:cs="Arial"/>
          <w:sz w:val="24"/>
          <w:szCs w:val="24"/>
        </w:rPr>
        <w:t xml:space="preserve"> (that </w:t>
      </w:r>
      <w:r w:rsidR="000F38C3">
        <w:rPr>
          <w:rFonts w:ascii="Arial" w:hAnsi="Arial" w:cs="Arial"/>
          <w:sz w:val="24"/>
          <w:szCs w:val="24"/>
        </w:rPr>
        <w:t xml:space="preserve">Kristeva </w:t>
      </w:r>
      <w:r w:rsidR="00575FE4">
        <w:rPr>
          <w:rFonts w:ascii="Arial" w:hAnsi="Arial" w:cs="Arial"/>
          <w:sz w:val="24"/>
          <w:szCs w:val="24"/>
        </w:rPr>
        <w:t>terms ‘primal mapping’)</w:t>
      </w:r>
      <w:r w:rsidR="00FB78DD">
        <w:rPr>
          <w:rFonts w:ascii="Arial" w:hAnsi="Arial" w:cs="Arial"/>
          <w:sz w:val="24"/>
          <w:szCs w:val="24"/>
        </w:rPr>
        <w:t xml:space="preserve"> </w:t>
      </w:r>
      <w:r w:rsidR="00492658">
        <w:rPr>
          <w:rFonts w:ascii="Arial" w:hAnsi="Arial" w:cs="Arial"/>
          <w:sz w:val="24"/>
          <w:szCs w:val="24"/>
        </w:rPr>
        <w:t>i</w:t>
      </w:r>
      <w:r w:rsidR="00FB78DD">
        <w:rPr>
          <w:rFonts w:ascii="Arial" w:hAnsi="Arial" w:cs="Arial"/>
          <w:sz w:val="24"/>
          <w:szCs w:val="24"/>
        </w:rPr>
        <w:t xml:space="preserve">s </w:t>
      </w:r>
      <w:r w:rsidR="00492658">
        <w:rPr>
          <w:rFonts w:ascii="Arial" w:hAnsi="Arial" w:cs="Arial"/>
          <w:sz w:val="24"/>
          <w:szCs w:val="24"/>
        </w:rPr>
        <w:t>the</w:t>
      </w:r>
      <w:r w:rsidR="00FB78DD">
        <w:rPr>
          <w:rFonts w:ascii="Arial" w:hAnsi="Arial" w:cs="Arial"/>
          <w:sz w:val="24"/>
          <w:szCs w:val="24"/>
        </w:rPr>
        <w:t xml:space="preserve"> first</w:t>
      </w:r>
      <w:r w:rsidR="004E0D35">
        <w:rPr>
          <w:rFonts w:ascii="Arial" w:hAnsi="Arial" w:cs="Arial"/>
          <w:sz w:val="24"/>
          <w:szCs w:val="24"/>
        </w:rPr>
        <w:t xml:space="preserve"> </w:t>
      </w:r>
      <w:r w:rsidR="00FB78DD">
        <w:rPr>
          <w:rFonts w:ascii="Arial" w:hAnsi="Arial" w:cs="Arial"/>
          <w:sz w:val="24"/>
          <w:szCs w:val="24"/>
        </w:rPr>
        <w:t>bodily</w:t>
      </w:r>
      <w:r w:rsidR="00A94788">
        <w:rPr>
          <w:rFonts w:ascii="Arial" w:hAnsi="Arial" w:cs="Arial"/>
          <w:sz w:val="24"/>
          <w:szCs w:val="24"/>
        </w:rPr>
        <w:t xml:space="preserve"> function</w:t>
      </w:r>
      <w:r w:rsidR="00FB78DD">
        <w:rPr>
          <w:rFonts w:ascii="Arial" w:hAnsi="Arial" w:cs="Arial"/>
          <w:sz w:val="24"/>
          <w:szCs w:val="24"/>
        </w:rPr>
        <w:t xml:space="preserve"> that prepares you to absorb </w:t>
      </w:r>
      <w:r w:rsidR="00AB5588">
        <w:rPr>
          <w:rFonts w:ascii="Arial" w:hAnsi="Arial" w:cs="Arial"/>
          <w:sz w:val="24"/>
          <w:szCs w:val="24"/>
        </w:rPr>
        <w:t>the</w:t>
      </w:r>
      <w:r w:rsidR="004B6449">
        <w:rPr>
          <w:rFonts w:ascii="Arial" w:hAnsi="Arial" w:cs="Arial"/>
          <w:sz w:val="24"/>
          <w:szCs w:val="24"/>
        </w:rPr>
        <w:t xml:space="preserve"> external</w:t>
      </w:r>
      <w:r w:rsidR="00926B6B">
        <w:rPr>
          <w:rFonts w:ascii="Arial" w:hAnsi="Arial" w:cs="Arial"/>
          <w:sz w:val="24"/>
          <w:szCs w:val="24"/>
        </w:rPr>
        <w:t xml:space="preserve"> world, the</w:t>
      </w:r>
      <w:r w:rsidR="00AB5588">
        <w:rPr>
          <w:rFonts w:ascii="Arial" w:hAnsi="Arial" w:cs="Arial"/>
          <w:sz w:val="24"/>
          <w:szCs w:val="24"/>
        </w:rPr>
        <w:t xml:space="preserve"> </w:t>
      </w:r>
      <w:r w:rsidR="002B75F9">
        <w:rPr>
          <w:rFonts w:ascii="Arial" w:hAnsi="Arial" w:cs="Arial"/>
          <w:sz w:val="24"/>
          <w:szCs w:val="24"/>
        </w:rPr>
        <w:t>‘O</w:t>
      </w:r>
      <w:r w:rsidR="00AB5588">
        <w:rPr>
          <w:rFonts w:ascii="Arial" w:hAnsi="Arial" w:cs="Arial"/>
          <w:sz w:val="24"/>
          <w:szCs w:val="24"/>
        </w:rPr>
        <w:t>ther</w:t>
      </w:r>
      <w:r w:rsidR="002B75F9">
        <w:rPr>
          <w:rFonts w:ascii="Arial" w:hAnsi="Arial" w:cs="Arial"/>
          <w:sz w:val="24"/>
          <w:szCs w:val="24"/>
        </w:rPr>
        <w:t>’</w:t>
      </w:r>
      <w:r w:rsidR="00935C56">
        <w:rPr>
          <w:rFonts w:ascii="Arial" w:hAnsi="Arial" w:cs="Arial"/>
          <w:sz w:val="24"/>
          <w:szCs w:val="24"/>
        </w:rPr>
        <w:t>.</w:t>
      </w:r>
      <w:r w:rsidR="00575FE4">
        <w:rPr>
          <w:rStyle w:val="FootnoteReference"/>
          <w:rFonts w:ascii="Arial" w:hAnsi="Arial" w:cs="Arial"/>
          <w:sz w:val="24"/>
          <w:szCs w:val="24"/>
        </w:rPr>
        <w:footnoteReference w:id="5"/>
      </w:r>
      <w:r w:rsidR="00935C56">
        <w:rPr>
          <w:rFonts w:ascii="Arial" w:hAnsi="Arial" w:cs="Arial"/>
          <w:sz w:val="24"/>
          <w:szCs w:val="24"/>
        </w:rPr>
        <w:t xml:space="preserve"> That </w:t>
      </w:r>
      <w:r w:rsidR="008070EB">
        <w:rPr>
          <w:rFonts w:ascii="Arial" w:hAnsi="Arial" w:cs="Arial"/>
          <w:sz w:val="24"/>
          <w:szCs w:val="24"/>
        </w:rPr>
        <w:t>‘Other’ is</w:t>
      </w:r>
      <w:r w:rsidR="005A5AB0">
        <w:rPr>
          <w:rFonts w:ascii="Arial" w:hAnsi="Arial" w:cs="Arial"/>
          <w:sz w:val="24"/>
          <w:szCs w:val="24"/>
        </w:rPr>
        <w:t xml:space="preserve"> </w:t>
      </w:r>
      <w:r w:rsidR="00FB78DD">
        <w:rPr>
          <w:rFonts w:ascii="Arial" w:hAnsi="Arial" w:cs="Arial"/>
          <w:sz w:val="24"/>
          <w:szCs w:val="24"/>
        </w:rPr>
        <w:t>society</w:t>
      </w:r>
      <w:r w:rsidR="00EB4F18">
        <w:rPr>
          <w:rFonts w:ascii="Arial" w:hAnsi="Arial" w:cs="Arial"/>
          <w:sz w:val="24"/>
          <w:szCs w:val="24"/>
        </w:rPr>
        <w:t xml:space="preserve"> </w:t>
      </w:r>
      <w:r w:rsidR="00215019">
        <w:rPr>
          <w:rFonts w:ascii="Arial" w:hAnsi="Arial" w:cs="Arial"/>
          <w:sz w:val="24"/>
          <w:szCs w:val="24"/>
        </w:rPr>
        <w:t>and its laws</w:t>
      </w:r>
      <w:r w:rsidR="005310AE">
        <w:rPr>
          <w:rFonts w:ascii="Arial" w:hAnsi="Arial" w:cs="Arial"/>
          <w:sz w:val="24"/>
          <w:szCs w:val="24"/>
        </w:rPr>
        <w:t>,</w:t>
      </w:r>
      <w:r w:rsidR="0089698C">
        <w:rPr>
          <w:rFonts w:ascii="Arial" w:hAnsi="Arial" w:cs="Arial"/>
          <w:sz w:val="24"/>
          <w:szCs w:val="24"/>
        </w:rPr>
        <w:t xml:space="preserve"> </w:t>
      </w:r>
      <w:r w:rsidR="00E26B21">
        <w:rPr>
          <w:rFonts w:ascii="Arial" w:hAnsi="Arial" w:cs="Arial"/>
          <w:sz w:val="24"/>
          <w:szCs w:val="24"/>
        </w:rPr>
        <w:t>which</w:t>
      </w:r>
      <w:r w:rsidR="00CF543A">
        <w:rPr>
          <w:rFonts w:ascii="Arial" w:hAnsi="Arial" w:cs="Arial"/>
          <w:sz w:val="24"/>
          <w:szCs w:val="24"/>
        </w:rPr>
        <w:t xml:space="preserve"> become </w:t>
      </w:r>
      <w:r w:rsidR="00F85CE9">
        <w:rPr>
          <w:rFonts w:ascii="Arial" w:hAnsi="Arial" w:cs="Arial"/>
          <w:sz w:val="24"/>
          <w:szCs w:val="24"/>
        </w:rPr>
        <w:t xml:space="preserve">absorbed </w:t>
      </w:r>
      <w:r w:rsidR="00215019">
        <w:rPr>
          <w:rFonts w:ascii="Arial" w:hAnsi="Arial" w:cs="Arial"/>
          <w:sz w:val="24"/>
          <w:szCs w:val="24"/>
        </w:rPr>
        <w:t>through</w:t>
      </w:r>
      <w:r w:rsidR="00A50C16">
        <w:rPr>
          <w:rFonts w:ascii="Arial" w:hAnsi="Arial" w:cs="Arial"/>
          <w:sz w:val="24"/>
          <w:szCs w:val="24"/>
        </w:rPr>
        <w:t xml:space="preserve"> </w:t>
      </w:r>
      <w:r w:rsidR="00100711">
        <w:rPr>
          <w:rFonts w:ascii="Arial" w:hAnsi="Arial" w:cs="Arial"/>
          <w:sz w:val="24"/>
          <w:szCs w:val="24"/>
        </w:rPr>
        <w:t xml:space="preserve">a framework of </w:t>
      </w:r>
      <w:r w:rsidR="00FB78DD">
        <w:rPr>
          <w:rFonts w:ascii="Arial" w:hAnsi="Arial" w:cs="Arial"/>
          <w:sz w:val="24"/>
          <w:szCs w:val="24"/>
        </w:rPr>
        <w:t>symbols</w:t>
      </w:r>
      <w:r w:rsidR="00A50C16">
        <w:rPr>
          <w:rFonts w:ascii="Arial" w:hAnsi="Arial" w:cs="Arial"/>
          <w:sz w:val="24"/>
          <w:szCs w:val="24"/>
        </w:rPr>
        <w:t xml:space="preserve"> and </w:t>
      </w:r>
      <w:r w:rsidR="00FB78DD">
        <w:rPr>
          <w:rFonts w:ascii="Arial" w:hAnsi="Arial" w:cs="Arial"/>
          <w:sz w:val="24"/>
          <w:szCs w:val="24"/>
        </w:rPr>
        <w:t>signs</w:t>
      </w:r>
      <w:r w:rsidR="00AB64AC">
        <w:rPr>
          <w:rFonts w:ascii="Arial" w:hAnsi="Arial" w:cs="Arial"/>
          <w:sz w:val="24"/>
          <w:szCs w:val="24"/>
        </w:rPr>
        <w:t xml:space="preserve"> </w:t>
      </w:r>
      <w:r w:rsidR="007964B0">
        <w:rPr>
          <w:rFonts w:ascii="Arial" w:hAnsi="Arial" w:cs="Arial"/>
          <w:sz w:val="24"/>
          <w:szCs w:val="24"/>
        </w:rPr>
        <w:t xml:space="preserve">accessed through </w:t>
      </w:r>
      <w:r w:rsidR="00ED1B15">
        <w:rPr>
          <w:rFonts w:ascii="Arial" w:hAnsi="Arial" w:cs="Arial"/>
          <w:sz w:val="24"/>
          <w:szCs w:val="24"/>
        </w:rPr>
        <w:t>the abstract</w:t>
      </w:r>
      <w:r w:rsidR="00754E33">
        <w:rPr>
          <w:rFonts w:ascii="Arial" w:hAnsi="Arial" w:cs="Arial"/>
          <w:sz w:val="24"/>
          <w:szCs w:val="24"/>
        </w:rPr>
        <w:t>ion of</w:t>
      </w:r>
      <w:r w:rsidR="00A76664">
        <w:rPr>
          <w:rFonts w:ascii="Arial" w:hAnsi="Arial" w:cs="Arial"/>
          <w:sz w:val="24"/>
          <w:szCs w:val="24"/>
        </w:rPr>
        <w:t xml:space="preserve"> </w:t>
      </w:r>
      <w:r w:rsidR="00562809">
        <w:rPr>
          <w:rFonts w:ascii="Arial" w:hAnsi="Arial" w:cs="Arial"/>
          <w:sz w:val="24"/>
          <w:szCs w:val="24"/>
        </w:rPr>
        <w:t>language</w:t>
      </w:r>
      <w:r w:rsidR="00A50C16">
        <w:rPr>
          <w:rFonts w:ascii="Arial" w:hAnsi="Arial" w:cs="Arial"/>
          <w:sz w:val="24"/>
          <w:szCs w:val="24"/>
        </w:rPr>
        <w:t xml:space="preserve">. </w:t>
      </w:r>
      <w:r w:rsidR="00D14AEB">
        <w:rPr>
          <w:rFonts w:ascii="Arial" w:hAnsi="Arial" w:cs="Arial"/>
          <w:sz w:val="24"/>
          <w:szCs w:val="24"/>
        </w:rPr>
        <w:t>However,</w:t>
      </w:r>
      <w:r w:rsidR="00CA17D4">
        <w:rPr>
          <w:rFonts w:ascii="Arial" w:hAnsi="Arial" w:cs="Arial"/>
          <w:sz w:val="24"/>
          <w:szCs w:val="24"/>
        </w:rPr>
        <w:t xml:space="preserve"> once</w:t>
      </w:r>
      <w:r w:rsidR="00C26884">
        <w:rPr>
          <w:rFonts w:ascii="Arial" w:hAnsi="Arial" w:cs="Arial"/>
          <w:sz w:val="24"/>
          <w:szCs w:val="24"/>
        </w:rPr>
        <w:t xml:space="preserve"> what is absorbed</w:t>
      </w:r>
      <w:r w:rsidR="00832FCE">
        <w:rPr>
          <w:rFonts w:ascii="Arial" w:hAnsi="Arial" w:cs="Arial"/>
          <w:sz w:val="24"/>
          <w:szCs w:val="24"/>
        </w:rPr>
        <w:t xml:space="preserve"> is</w:t>
      </w:r>
      <w:r w:rsidR="002253F6">
        <w:rPr>
          <w:rFonts w:ascii="Arial" w:hAnsi="Arial" w:cs="Arial"/>
          <w:sz w:val="24"/>
          <w:szCs w:val="24"/>
        </w:rPr>
        <w:t xml:space="preserve"> no longer</w:t>
      </w:r>
      <w:r w:rsidR="00FB78DD">
        <w:rPr>
          <w:rFonts w:ascii="Arial" w:hAnsi="Arial" w:cs="Arial"/>
          <w:sz w:val="24"/>
          <w:szCs w:val="24"/>
        </w:rPr>
        <w:t xml:space="preserve"> </w:t>
      </w:r>
      <w:r w:rsidR="00CA17D4">
        <w:rPr>
          <w:rFonts w:ascii="Arial" w:hAnsi="Arial" w:cs="Arial"/>
          <w:sz w:val="24"/>
          <w:szCs w:val="24"/>
        </w:rPr>
        <w:t>just</w:t>
      </w:r>
      <w:r w:rsidR="00A53077">
        <w:rPr>
          <w:rFonts w:ascii="Arial" w:hAnsi="Arial" w:cs="Arial"/>
          <w:sz w:val="24"/>
          <w:szCs w:val="24"/>
        </w:rPr>
        <w:t xml:space="preserve"> </w:t>
      </w:r>
      <w:r w:rsidR="00FB78DD">
        <w:rPr>
          <w:rFonts w:ascii="Arial" w:hAnsi="Arial" w:cs="Arial"/>
          <w:sz w:val="24"/>
          <w:szCs w:val="24"/>
        </w:rPr>
        <w:t>literal food</w:t>
      </w:r>
      <w:r w:rsidR="00EA0FE9">
        <w:rPr>
          <w:rFonts w:ascii="Arial" w:hAnsi="Arial" w:cs="Arial"/>
          <w:sz w:val="24"/>
          <w:szCs w:val="24"/>
        </w:rPr>
        <w:t xml:space="preserve">, </w:t>
      </w:r>
      <w:r w:rsidR="00FB78DD">
        <w:rPr>
          <w:rFonts w:ascii="Arial" w:hAnsi="Arial" w:cs="Arial"/>
          <w:sz w:val="24"/>
          <w:szCs w:val="24"/>
        </w:rPr>
        <w:t xml:space="preserve">what is expelled is not </w:t>
      </w:r>
      <w:r w:rsidR="00106E97">
        <w:rPr>
          <w:rFonts w:ascii="Arial" w:hAnsi="Arial" w:cs="Arial"/>
          <w:sz w:val="24"/>
          <w:szCs w:val="24"/>
        </w:rPr>
        <w:t xml:space="preserve">just </w:t>
      </w:r>
      <w:r w:rsidR="00FB78DD">
        <w:rPr>
          <w:rFonts w:ascii="Arial" w:hAnsi="Arial" w:cs="Arial"/>
          <w:sz w:val="24"/>
          <w:szCs w:val="24"/>
        </w:rPr>
        <w:t>waste</w:t>
      </w:r>
      <w:r w:rsidR="002253F6">
        <w:rPr>
          <w:rFonts w:ascii="Arial" w:hAnsi="Arial" w:cs="Arial"/>
          <w:sz w:val="24"/>
          <w:szCs w:val="24"/>
        </w:rPr>
        <w:t xml:space="preserve">: it is </w:t>
      </w:r>
      <w:r w:rsidR="00467972">
        <w:rPr>
          <w:rFonts w:ascii="Arial" w:hAnsi="Arial" w:cs="Arial"/>
          <w:sz w:val="24"/>
          <w:szCs w:val="24"/>
        </w:rPr>
        <w:t xml:space="preserve">further </w:t>
      </w:r>
      <w:r w:rsidR="00FB78DD">
        <w:rPr>
          <w:rFonts w:ascii="Arial" w:hAnsi="Arial" w:cs="Arial"/>
          <w:sz w:val="24"/>
          <w:szCs w:val="24"/>
        </w:rPr>
        <w:t>abstract</w:t>
      </w:r>
      <w:r w:rsidR="00467972">
        <w:rPr>
          <w:rFonts w:ascii="Arial" w:hAnsi="Arial" w:cs="Arial"/>
          <w:sz w:val="24"/>
          <w:szCs w:val="24"/>
        </w:rPr>
        <w:t>ion</w:t>
      </w:r>
      <w:r w:rsidR="00FB78DD">
        <w:rPr>
          <w:rFonts w:ascii="Arial" w:hAnsi="Arial" w:cs="Arial"/>
          <w:sz w:val="24"/>
          <w:szCs w:val="24"/>
        </w:rPr>
        <w:t xml:space="preserve"> </w:t>
      </w:r>
      <w:r w:rsidR="00445212">
        <w:rPr>
          <w:rFonts w:ascii="Arial" w:hAnsi="Arial" w:cs="Arial"/>
          <w:sz w:val="24"/>
          <w:szCs w:val="24"/>
        </w:rPr>
        <w:t xml:space="preserve">– </w:t>
      </w:r>
      <w:r w:rsidR="00FB78DD">
        <w:rPr>
          <w:rFonts w:ascii="Arial" w:hAnsi="Arial" w:cs="Arial"/>
          <w:sz w:val="24"/>
          <w:szCs w:val="24"/>
        </w:rPr>
        <w:t>response</w:t>
      </w:r>
      <w:r w:rsidR="00445212">
        <w:rPr>
          <w:rFonts w:ascii="Arial" w:hAnsi="Arial" w:cs="Arial"/>
          <w:sz w:val="24"/>
          <w:szCs w:val="24"/>
        </w:rPr>
        <w:t xml:space="preserve">, </w:t>
      </w:r>
      <w:r w:rsidR="00FB78DD">
        <w:rPr>
          <w:rFonts w:ascii="Arial" w:hAnsi="Arial" w:cs="Arial"/>
          <w:sz w:val="24"/>
          <w:szCs w:val="24"/>
        </w:rPr>
        <w:t>thought</w:t>
      </w:r>
      <w:r w:rsidR="00445212">
        <w:rPr>
          <w:rFonts w:ascii="Arial" w:hAnsi="Arial" w:cs="Arial"/>
          <w:sz w:val="24"/>
          <w:szCs w:val="24"/>
        </w:rPr>
        <w:t xml:space="preserve">, </w:t>
      </w:r>
      <w:r w:rsidR="00FB78DD">
        <w:rPr>
          <w:rFonts w:ascii="Arial" w:hAnsi="Arial" w:cs="Arial"/>
          <w:sz w:val="24"/>
          <w:szCs w:val="24"/>
        </w:rPr>
        <w:t xml:space="preserve">creation </w:t>
      </w:r>
      <w:r w:rsidR="00445212">
        <w:rPr>
          <w:rFonts w:ascii="Arial" w:hAnsi="Arial" w:cs="Arial"/>
          <w:sz w:val="24"/>
          <w:szCs w:val="24"/>
        </w:rPr>
        <w:t xml:space="preserve">and </w:t>
      </w:r>
      <w:r w:rsidR="00FB78DD">
        <w:rPr>
          <w:rFonts w:ascii="Arial" w:hAnsi="Arial" w:cs="Arial"/>
          <w:sz w:val="24"/>
          <w:szCs w:val="24"/>
        </w:rPr>
        <w:t xml:space="preserve">expression of knowledge and understanding. </w:t>
      </w:r>
      <w:r w:rsidR="005D13B2">
        <w:rPr>
          <w:rFonts w:ascii="Arial" w:hAnsi="Arial" w:cs="Arial"/>
          <w:sz w:val="24"/>
          <w:szCs w:val="24"/>
        </w:rPr>
        <w:t xml:space="preserve">If this is </w:t>
      </w:r>
      <w:r w:rsidR="002B7857">
        <w:rPr>
          <w:rFonts w:ascii="Arial" w:hAnsi="Arial" w:cs="Arial"/>
          <w:sz w:val="24"/>
          <w:szCs w:val="24"/>
        </w:rPr>
        <w:t>projected out into nothing</w:t>
      </w:r>
      <w:r w:rsidR="00377A1E">
        <w:rPr>
          <w:rFonts w:ascii="Arial" w:hAnsi="Arial" w:cs="Arial"/>
          <w:sz w:val="24"/>
          <w:szCs w:val="24"/>
        </w:rPr>
        <w:t xml:space="preserve"> it is lost</w:t>
      </w:r>
      <w:r w:rsidR="00045771">
        <w:rPr>
          <w:rFonts w:ascii="Arial" w:hAnsi="Arial" w:cs="Arial"/>
          <w:sz w:val="24"/>
          <w:szCs w:val="24"/>
        </w:rPr>
        <w:t xml:space="preserve">, </w:t>
      </w:r>
      <w:r w:rsidR="002D21C8">
        <w:rPr>
          <w:rFonts w:ascii="Arial" w:hAnsi="Arial" w:cs="Arial"/>
          <w:sz w:val="24"/>
          <w:szCs w:val="24"/>
        </w:rPr>
        <w:t xml:space="preserve">and </w:t>
      </w:r>
      <w:r w:rsidR="007B70A3">
        <w:rPr>
          <w:rFonts w:ascii="Arial" w:hAnsi="Arial" w:cs="Arial"/>
          <w:sz w:val="24"/>
          <w:szCs w:val="24"/>
        </w:rPr>
        <w:t>so</w:t>
      </w:r>
      <w:r w:rsidR="001B4523">
        <w:rPr>
          <w:rFonts w:ascii="Arial" w:hAnsi="Arial" w:cs="Arial"/>
          <w:sz w:val="24"/>
          <w:szCs w:val="24"/>
        </w:rPr>
        <w:t xml:space="preserve"> it is</w:t>
      </w:r>
      <w:r w:rsidR="00265163">
        <w:rPr>
          <w:rFonts w:ascii="Arial" w:hAnsi="Arial" w:cs="Arial"/>
          <w:sz w:val="24"/>
          <w:szCs w:val="24"/>
        </w:rPr>
        <w:t xml:space="preserve"> beneficial </w:t>
      </w:r>
      <w:r w:rsidR="00E22818">
        <w:rPr>
          <w:rFonts w:ascii="Arial" w:hAnsi="Arial" w:cs="Arial"/>
          <w:sz w:val="24"/>
          <w:szCs w:val="24"/>
        </w:rPr>
        <w:t xml:space="preserve">to have </w:t>
      </w:r>
      <w:r w:rsidR="00FB78DD">
        <w:rPr>
          <w:rFonts w:ascii="Arial" w:hAnsi="Arial" w:cs="Arial"/>
          <w:sz w:val="24"/>
          <w:szCs w:val="24"/>
        </w:rPr>
        <w:t>something to pin this knowledge t</w:t>
      </w:r>
      <w:r w:rsidR="001653B7">
        <w:rPr>
          <w:rFonts w:ascii="Arial" w:hAnsi="Arial" w:cs="Arial"/>
          <w:sz w:val="24"/>
          <w:szCs w:val="24"/>
        </w:rPr>
        <w:t>o</w:t>
      </w:r>
      <w:r w:rsidR="00EB563A">
        <w:rPr>
          <w:rFonts w:ascii="Arial" w:hAnsi="Arial" w:cs="Arial"/>
          <w:sz w:val="24"/>
          <w:szCs w:val="24"/>
        </w:rPr>
        <w:t>:</w:t>
      </w:r>
      <w:r w:rsidR="00571E40">
        <w:rPr>
          <w:rFonts w:ascii="Arial" w:hAnsi="Arial" w:cs="Arial"/>
          <w:sz w:val="24"/>
          <w:szCs w:val="24"/>
        </w:rPr>
        <w:t xml:space="preserve"> the </w:t>
      </w:r>
      <w:proofErr w:type="spellStart"/>
      <w:r w:rsidR="008339E9">
        <w:rPr>
          <w:rFonts w:ascii="Arial" w:hAnsi="Arial" w:cs="Arial"/>
          <w:sz w:val="24"/>
          <w:szCs w:val="24"/>
        </w:rPr>
        <w:t>M</w:t>
      </w:r>
      <w:r w:rsidR="00571E40">
        <w:rPr>
          <w:rFonts w:ascii="Arial" w:hAnsi="Arial" w:cs="Arial"/>
          <w:sz w:val="24"/>
          <w:szCs w:val="24"/>
        </w:rPr>
        <w:t>ap</w:t>
      </w:r>
      <w:r w:rsidR="00445212">
        <w:rPr>
          <w:rFonts w:ascii="Arial" w:hAnsi="Arial" w:cs="Arial"/>
          <w:sz w:val="24"/>
          <w:szCs w:val="24"/>
        </w:rPr>
        <w:t>pa</w:t>
      </w:r>
      <w:proofErr w:type="spellEnd"/>
      <w:r w:rsidR="00445212">
        <w:rPr>
          <w:rFonts w:ascii="Arial" w:hAnsi="Arial" w:cs="Arial"/>
          <w:sz w:val="24"/>
          <w:szCs w:val="24"/>
        </w:rPr>
        <w:t xml:space="preserve"> </w:t>
      </w:r>
      <w:r w:rsidR="008339E9">
        <w:rPr>
          <w:rFonts w:ascii="Arial" w:hAnsi="Arial" w:cs="Arial"/>
          <w:sz w:val="24"/>
          <w:szCs w:val="24"/>
        </w:rPr>
        <w:t>M</w:t>
      </w:r>
      <w:r w:rsidR="00516495">
        <w:rPr>
          <w:rFonts w:ascii="Arial" w:hAnsi="Arial" w:cs="Arial"/>
          <w:sz w:val="24"/>
          <w:szCs w:val="24"/>
        </w:rPr>
        <w:t>undi</w:t>
      </w:r>
      <w:r w:rsidR="00571E40">
        <w:rPr>
          <w:rFonts w:ascii="Arial" w:hAnsi="Arial" w:cs="Arial"/>
          <w:sz w:val="24"/>
          <w:szCs w:val="24"/>
        </w:rPr>
        <w:t xml:space="preserve"> seems such a repository. In </w:t>
      </w:r>
      <w:r w:rsidR="00BA737B">
        <w:rPr>
          <w:rFonts w:ascii="Arial" w:hAnsi="Arial" w:cs="Arial"/>
          <w:sz w:val="24"/>
          <w:szCs w:val="24"/>
        </w:rPr>
        <w:t xml:space="preserve">fact, in </w:t>
      </w:r>
      <w:r w:rsidR="00571E40">
        <w:rPr>
          <w:rFonts w:ascii="Arial" w:hAnsi="Arial" w:cs="Arial"/>
          <w:sz w:val="24"/>
          <w:szCs w:val="24"/>
        </w:rPr>
        <w:t>this sense</w:t>
      </w:r>
      <w:r w:rsidR="00A3368B">
        <w:rPr>
          <w:rFonts w:ascii="Arial" w:hAnsi="Arial" w:cs="Arial"/>
          <w:sz w:val="24"/>
          <w:szCs w:val="24"/>
        </w:rPr>
        <w:t>,</w:t>
      </w:r>
      <w:r w:rsidR="00571E40">
        <w:rPr>
          <w:rFonts w:ascii="Arial" w:hAnsi="Arial" w:cs="Arial"/>
          <w:sz w:val="24"/>
          <w:szCs w:val="24"/>
        </w:rPr>
        <w:t xml:space="preserve"> all art</w:t>
      </w:r>
      <w:r w:rsidR="00E4740C">
        <w:rPr>
          <w:rFonts w:ascii="Arial" w:hAnsi="Arial" w:cs="Arial"/>
          <w:sz w:val="24"/>
          <w:szCs w:val="24"/>
        </w:rPr>
        <w:t>:</w:t>
      </w:r>
      <w:r w:rsidR="00571E40">
        <w:rPr>
          <w:rFonts w:ascii="Arial" w:hAnsi="Arial" w:cs="Arial"/>
          <w:sz w:val="24"/>
          <w:szCs w:val="24"/>
        </w:rPr>
        <w:t xml:space="preserve"> writing, poetry</w:t>
      </w:r>
      <w:r w:rsidR="008B0B28">
        <w:rPr>
          <w:rFonts w:ascii="Arial" w:hAnsi="Arial" w:cs="Arial"/>
          <w:sz w:val="24"/>
          <w:szCs w:val="24"/>
        </w:rPr>
        <w:t>,</w:t>
      </w:r>
      <w:r w:rsidR="00A3368B">
        <w:rPr>
          <w:rFonts w:ascii="Arial" w:hAnsi="Arial" w:cs="Arial"/>
          <w:sz w:val="24"/>
          <w:szCs w:val="24"/>
        </w:rPr>
        <w:t xml:space="preserve"> </w:t>
      </w:r>
      <w:r w:rsidR="00E4740C">
        <w:rPr>
          <w:rFonts w:ascii="Arial" w:hAnsi="Arial" w:cs="Arial"/>
          <w:sz w:val="24"/>
          <w:szCs w:val="24"/>
        </w:rPr>
        <w:t>music</w:t>
      </w:r>
      <w:r w:rsidR="008B0B28">
        <w:rPr>
          <w:rFonts w:ascii="Arial" w:hAnsi="Arial" w:cs="Arial"/>
          <w:sz w:val="24"/>
          <w:szCs w:val="24"/>
        </w:rPr>
        <w:t xml:space="preserve"> </w:t>
      </w:r>
      <w:r w:rsidR="00A3368B">
        <w:rPr>
          <w:rFonts w:ascii="Arial" w:hAnsi="Arial" w:cs="Arial"/>
          <w:sz w:val="24"/>
          <w:szCs w:val="24"/>
        </w:rPr>
        <w:t>and</w:t>
      </w:r>
      <w:r w:rsidR="00047805">
        <w:rPr>
          <w:rFonts w:ascii="Arial" w:hAnsi="Arial" w:cs="Arial"/>
          <w:sz w:val="24"/>
          <w:szCs w:val="24"/>
        </w:rPr>
        <w:t xml:space="preserve"> dance</w:t>
      </w:r>
      <w:r w:rsidR="00BE2A64">
        <w:rPr>
          <w:rFonts w:ascii="Arial" w:hAnsi="Arial" w:cs="Arial"/>
          <w:sz w:val="24"/>
          <w:szCs w:val="24"/>
        </w:rPr>
        <w:t>,</w:t>
      </w:r>
      <w:r w:rsidR="00047805">
        <w:rPr>
          <w:rFonts w:ascii="Arial" w:hAnsi="Arial" w:cs="Arial"/>
          <w:sz w:val="24"/>
          <w:szCs w:val="24"/>
        </w:rPr>
        <w:t xml:space="preserve"> </w:t>
      </w:r>
      <w:r w:rsidR="00571E40">
        <w:rPr>
          <w:rFonts w:ascii="Arial" w:hAnsi="Arial" w:cs="Arial"/>
          <w:sz w:val="24"/>
          <w:szCs w:val="24"/>
        </w:rPr>
        <w:t xml:space="preserve">is </w:t>
      </w:r>
      <w:r w:rsidR="002070FC">
        <w:rPr>
          <w:rFonts w:ascii="Arial" w:hAnsi="Arial" w:cs="Arial"/>
          <w:sz w:val="24"/>
          <w:szCs w:val="24"/>
        </w:rPr>
        <w:t xml:space="preserve">such </w:t>
      </w:r>
      <w:r w:rsidR="00571E40">
        <w:rPr>
          <w:rFonts w:ascii="Arial" w:hAnsi="Arial" w:cs="Arial"/>
          <w:sz w:val="24"/>
          <w:szCs w:val="24"/>
        </w:rPr>
        <w:t>a map</w:t>
      </w:r>
      <w:r w:rsidR="002070FC">
        <w:rPr>
          <w:rFonts w:ascii="Arial" w:hAnsi="Arial" w:cs="Arial"/>
          <w:sz w:val="24"/>
          <w:szCs w:val="24"/>
        </w:rPr>
        <w:t xml:space="preserve">, </w:t>
      </w:r>
      <w:r w:rsidR="00812E0C">
        <w:rPr>
          <w:rFonts w:ascii="Arial" w:hAnsi="Arial" w:cs="Arial"/>
          <w:sz w:val="24"/>
          <w:szCs w:val="24"/>
        </w:rPr>
        <w:t>each holding</w:t>
      </w:r>
      <w:r w:rsidR="004F16B7">
        <w:rPr>
          <w:rFonts w:ascii="Arial" w:hAnsi="Arial" w:cs="Arial"/>
          <w:sz w:val="24"/>
          <w:szCs w:val="24"/>
        </w:rPr>
        <w:t xml:space="preserve"> </w:t>
      </w:r>
      <w:r w:rsidR="00812E0C">
        <w:rPr>
          <w:rFonts w:ascii="Arial" w:hAnsi="Arial" w:cs="Arial"/>
          <w:sz w:val="24"/>
          <w:szCs w:val="24"/>
        </w:rPr>
        <w:t xml:space="preserve">its </w:t>
      </w:r>
      <w:r w:rsidR="00EA45F2">
        <w:rPr>
          <w:rFonts w:ascii="Arial" w:hAnsi="Arial" w:cs="Arial"/>
          <w:sz w:val="24"/>
          <w:szCs w:val="24"/>
        </w:rPr>
        <w:t>particular</w:t>
      </w:r>
      <w:r w:rsidR="00571E40">
        <w:rPr>
          <w:rFonts w:ascii="Arial" w:hAnsi="Arial" w:cs="Arial"/>
          <w:sz w:val="24"/>
          <w:szCs w:val="24"/>
        </w:rPr>
        <w:t xml:space="preserve"> knowledge, expression and experience</w:t>
      </w:r>
      <w:r w:rsidR="00222BFC">
        <w:rPr>
          <w:rFonts w:ascii="Arial" w:hAnsi="Arial" w:cs="Arial"/>
          <w:sz w:val="24"/>
          <w:szCs w:val="24"/>
        </w:rPr>
        <w:t>. It</w:t>
      </w:r>
      <w:r w:rsidR="0091465D">
        <w:rPr>
          <w:rFonts w:ascii="Arial" w:hAnsi="Arial" w:cs="Arial"/>
          <w:sz w:val="24"/>
          <w:szCs w:val="24"/>
        </w:rPr>
        <w:t xml:space="preserve"> serve</w:t>
      </w:r>
      <w:r w:rsidR="00117B41">
        <w:rPr>
          <w:rFonts w:ascii="Arial" w:hAnsi="Arial" w:cs="Arial"/>
          <w:sz w:val="24"/>
          <w:szCs w:val="24"/>
        </w:rPr>
        <w:t>s</w:t>
      </w:r>
      <w:r w:rsidR="00571E40">
        <w:rPr>
          <w:rFonts w:ascii="Arial" w:hAnsi="Arial" w:cs="Arial"/>
          <w:sz w:val="24"/>
          <w:szCs w:val="24"/>
        </w:rPr>
        <w:t xml:space="preserve"> as </w:t>
      </w:r>
      <w:r w:rsidR="00AF44D9">
        <w:rPr>
          <w:rFonts w:ascii="Arial" w:hAnsi="Arial" w:cs="Arial"/>
          <w:sz w:val="24"/>
          <w:szCs w:val="24"/>
        </w:rPr>
        <w:t xml:space="preserve">a </w:t>
      </w:r>
      <w:r w:rsidR="00571E40">
        <w:rPr>
          <w:rFonts w:ascii="Arial" w:hAnsi="Arial" w:cs="Arial"/>
          <w:sz w:val="24"/>
          <w:szCs w:val="24"/>
        </w:rPr>
        <w:t xml:space="preserve">site where </w:t>
      </w:r>
      <w:r w:rsidR="00DC1D3A">
        <w:rPr>
          <w:rFonts w:ascii="Arial" w:hAnsi="Arial" w:cs="Arial"/>
          <w:sz w:val="24"/>
          <w:szCs w:val="24"/>
        </w:rPr>
        <w:t>knowledge</w:t>
      </w:r>
      <w:r w:rsidR="001665CC">
        <w:rPr>
          <w:rFonts w:ascii="Arial" w:hAnsi="Arial" w:cs="Arial"/>
          <w:sz w:val="24"/>
          <w:szCs w:val="24"/>
        </w:rPr>
        <w:t xml:space="preserve"> can be revisited</w:t>
      </w:r>
      <w:r w:rsidR="00DC1D3A">
        <w:rPr>
          <w:rFonts w:ascii="Arial" w:hAnsi="Arial" w:cs="Arial"/>
          <w:sz w:val="24"/>
          <w:szCs w:val="24"/>
        </w:rPr>
        <w:t xml:space="preserve">, and </w:t>
      </w:r>
      <w:r w:rsidR="005D77BE">
        <w:rPr>
          <w:rFonts w:ascii="Arial" w:hAnsi="Arial" w:cs="Arial"/>
          <w:sz w:val="24"/>
          <w:szCs w:val="24"/>
        </w:rPr>
        <w:t xml:space="preserve">where </w:t>
      </w:r>
      <w:r w:rsidR="00571E40">
        <w:rPr>
          <w:rFonts w:ascii="Arial" w:hAnsi="Arial" w:cs="Arial"/>
          <w:sz w:val="24"/>
          <w:szCs w:val="24"/>
        </w:rPr>
        <w:t xml:space="preserve">others </w:t>
      </w:r>
      <w:r w:rsidR="00F30BCA">
        <w:rPr>
          <w:rFonts w:ascii="Arial" w:hAnsi="Arial" w:cs="Arial"/>
          <w:sz w:val="24"/>
          <w:szCs w:val="24"/>
        </w:rPr>
        <w:t xml:space="preserve">can </w:t>
      </w:r>
      <w:r w:rsidR="005D77BE">
        <w:rPr>
          <w:rFonts w:ascii="Arial" w:hAnsi="Arial" w:cs="Arial"/>
          <w:sz w:val="24"/>
          <w:szCs w:val="24"/>
        </w:rPr>
        <w:t>access</w:t>
      </w:r>
      <w:r w:rsidR="004B345F">
        <w:rPr>
          <w:rFonts w:ascii="Arial" w:hAnsi="Arial" w:cs="Arial"/>
          <w:sz w:val="24"/>
          <w:szCs w:val="24"/>
        </w:rPr>
        <w:t xml:space="preserve"> it</w:t>
      </w:r>
      <w:r w:rsidR="001D0F2D">
        <w:rPr>
          <w:rFonts w:ascii="Arial" w:hAnsi="Arial" w:cs="Arial"/>
          <w:sz w:val="24"/>
          <w:szCs w:val="24"/>
        </w:rPr>
        <w:t xml:space="preserve"> and</w:t>
      </w:r>
      <w:r w:rsidR="004B345F">
        <w:rPr>
          <w:rFonts w:ascii="Arial" w:hAnsi="Arial" w:cs="Arial"/>
          <w:sz w:val="24"/>
          <w:szCs w:val="24"/>
        </w:rPr>
        <w:t xml:space="preserve"> </w:t>
      </w:r>
      <w:r w:rsidR="005B0460">
        <w:rPr>
          <w:rFonts w:ascii="Arial" w:hAnsi="Arial" w:cs="Arial"/>
          <w:sz w:val="24"/>
          <w:szCs w:val="24"/>
        </w:rPr>
        <w:t>absorb it</w:t>
      </w:r>
      <w:r w:rsidR="00571E40">
        <w:rPr>
          <w:rFonts w:ascii="Arial" w:hAnsi="Arial" w:cs="Arial"/>
          <w:sz w:val="24"/>
          <w:szCs w:val="24"/>
        </w:rPr>
        <w:t xml:space="preserve"> into themselves</w:t>
      </w:r>
      <w:r w:rsidR="001D0F2D">
        <w:rPr>
          <w:rFonts w:ascii="Arial" w:hAnsi="Arial" w:cs="Arial"/>
          <w:sz w:val="24"/>
          <w:szCs w:val="24"/>
        </w:rPr>
        <w:t>,</w:t>
      </w:r>
      <w:r w:rsidR="00571E40">
        <w:rPr>
          <w:rFonts w:ascii="Arial" w:hAnsi="Arial" w:cs="Arial"/>
          <w:sz w:val="24"/>
          <w:szCs w:val="24"/>
        </w:rPr>
        <w:t xml:space="preserve"> </w:t>
      </w:r>
      <w:r w:rsidR="00047805">
        <w:rPr>
          <w:rFonts w:ascii="Arial" w:hAnsi="Arial" w:cs="Arial"/>
          <w:sz w:val="24"/>
          <w:szCs w:val="24"/>
        </w:rPr>
        <w:t xml:space="preserve">then </w:t>
      </w:r>
      <w:r w:rsidR="005B0460">
        <w:rPr>
          <w:rFonts w:ascii="Arial" w:hAnsi="Arial" w:cs="Arial"/>
          <w:sz w:val="24"/>
          <w:szCs w:val="24"/>
        </w:rPr>
        <w:t>reconstitute</w:t>
      </w:r>
      <w:r w:rsidR="00070844">
        <w:rPr>
          <w:rFonts w:ascii="Arial" w:hAnsi="Arial" w:cs="Arial"/>
          <w:sz w:val="24"/>
          <w:szCs w:val="24"/>
        </w:rPr>
        <w:t xml:space="preserve"> </w:t>
      </w:r>
      <w:r w:rsidR="00346E88">
        <w:rPr>
          <w:rFonts w:ascii="Arial" w:hAnsi="Arial" w:cs="Arial"/>
          <w:sz w:val="24"/>
          <w:szCs w:val="24"/>
        </w:rPr>
        <w:t xml:space="preserve">and reimagine </w:t>
      </w:r>
      <w:r w:rsidR="003D3D10">
        <w:rPr>
          <w:rFonts w:ascii="Arial" w:hAnsi="Arial" w:cs="Arial"/>
          <w:sz w:val="24"/>
          <w:szCs w:val="24"/>
        </w:rPr>
        <w:t>it</w:t>
      </w:r>
      <w:r w:rsidR="00047805">
        <w:rPr>
          <w:rFonts w:ascii="Arial" w:hAnsi="Arial" w:cs="Arial"/>
          <w:sz w:val="24"/>
          <w:szCs w:val="24"/>
        </w:rPr>
        <w:t xml:space="preserve"> to</w:t>
      </w:r>
      <w:r w:rsidR="001D0F2D">
        <w:rPr>
          <w:rFonts w:ascii="Arial" w:hAnsi="Arial" w:cs="Arial"/>
          <w:sz w:val="24"/>
          <w:szCs w:val="24"/>
        </w:rPr>
        <w:t xml:space="preserve"> </w:t>
      </w:r>
      <w:r w:rsidR="003D3D10">
        <w:rPr>
          <w:rFonts w:ascii="Arial" w:hAnsi="Arial" w:cs="Arial"/>
          <w:sz w:val="24"/>
          <w:szCs w:val="24"/>
        </w:rPr>
        <w:t>creat</w:t>
      </w:r>
      <w:r w:rsidR="001D0F2D">
        <w:rPr>
          <w:rFonts w:ascii="Arial" w:hAnsi="Arial" w:cs="Arial"/>
          <w:sz w:val="24"/>
          <w:szCs w:val="24"/>
        </w:rPr>
        <w:t>e</w:t>
      </w:r>
      <w:r w:rsidR="00E91324">
        <w:rPr>
          <w:rFonts w:ascii="Arial" w:hAnsi="Arial" w:cs="Arial"/>
          <w:sz w:val="24"/>
          <w:szCs w:val="24"/>
        </w:rPr>
        <w:t xml:space="preserve"> </w:t>
      </w:r>
      <w:r w:rsidR="008A603E">
        <w:rPr>
          <w:rFonts w:ascii="Arial" w:hAnsi="Arial" w:cs="Arial"/>
          <w:sz w:val="24"/>
          <w:szCs w:val="24"/>
        </w:rPr>
        <w:t>their</w:t>
      </w:r>
      <w:r w:rsidR="00E91324">
        <w:rPr>
          <w:rFonts w:ascii="Arial" w:hAnsi="Arial" w:cs="Arial"/>
          <w:sz w:val="24"/>
          <w:szCs w:val="24"/>
        </w:rPr>
        <w:t xml:space="preserve"> own</w:t>
      </w:r>
      <w:r w:rsidR="00650845">
        <w:rPr>
          <w:rFonts w:ascii="Arial" w:hAnsi="Arial" w:cs="Arial"/>
          <w:sz w:val="24"/>
          <w:szCs w:val="24"/>
        </w:rPr>
        <w:t xml:space="preserve"> </w:t>
      </w:r>
      <w:r w:rsidR="00C15B95">
        <w:rPr>
          <w:rFonts w:ascii="Arial" w:hAnsi="Arial" w:cs="Arial"/>
          <w:sz w:val="24"/>
          <w:szCs w:val="24"/>
        </w:rPr>
        <w:t>‘maps’</w:t>
      </w:r>
      <w:r w:rsidR="00571E40">
        <w:rPr>
          <w:rFonts w:ascii="Arial" w:hAnsi="Arial" w:cs="Arial"/>
          <w:sz w:val="24"/>
          <w:szCs w:val="24"/>
        </w:rPr>
        <w:t>.</w:t>
      </w:r>
    </w:p>
    <w:p w14:paraId="08B38ED2" w14:textId="67703ABE" w:rsidR="00B14B71" w:rsidRPr="00225ACF" w:rsidRDefault="00A44C13" w:rsidP="00B14B71">
      <w:pPr>
        <w:spacing w:line="240" w:lineRule="auto"/>
        <w:rPr>
          <w:rFonts w:ascii="Arial" w:hAnsi="Arial" w:cs="Arial"/>
          <w:i/>
          <w:iCs/>
          <w:color w:val="A6A6A6" w:themeColor="background1" w:themeShade="A6"/>
          <w:sz w:val="20"/>
          <w:szCs w:val="20"/>
        </w:rPr>
      </w:pPr>
      <w:r w:rsidRPr="00225ACF">
        <w:rPr>
          <w:rFonts w:ascii="Arial" w:hAnsi="Arial" w:cs="Arial"/>
          <w:i/>
          <w:iCs/>
          <w:color w:val="A6A6A6" w:themeColor="background1" w:themeShade="A6"/>
          <w:sz w:val="20"/>
          <w:szCs w:val="20"/>
        </w:rPr>
        <w:t xml:space="preserve">Slide three </w:t>
      </w:r>
      <w:r w:rsidR="00B11B4A" w:rsidRPr="00225ACF">
        <w:rPr>
          <w:rFonts w:ascii="Arial" w:hAnsi="Arial" w:cs="Arial"/>
          <w:i/>
          <w:iCs/>
          <w:color w:val="A6A6A6" w:themeColor="background1" w:themeShade="A6"/>
          <w:sz w:val="20"/>
          <w:szCs w:val="20"/>
        </w:rPr>
        <w:t>–</w:t>
      </w:r>
      <w:r w:rsidRPr="00225ACF">
        <w:rPr>
          <w:rFonts w:ascii="Arial" w:hAnsi="Arial" w:cs="Arial"/>
          <w:i/>
          <w:iCs/>
          <w:color w:val="A6A6A6" w:themeColor="background1" w:themeShade="A6"/>
          <w:sz w:val="20"/>
          <w:szCs w:val="20"/>
        </w:rPr>
        <w:t xml:space="preserve"> </w:t>
      </w:r>
      <w:r w:rsidR="00B11B4A" w:rsidRPr="00225ACF">
        <w:rPr>
          <w:rFonts w:ascii="Arial" w:hAnsi="Arial" w:cs="Arial"/>
          <w:i/>
          <w:iCs/>
          <w:color w:val="A6A6A6" w:themeColor="background1" w:themeShade="A6"/>
          <w:sz w:val="20"/>
          <w:szCs w:val="20"/>
        </w:rPr>
        <w:t>Image of a map</w:t>
      </w:r>
      <w:r w:rsidR="001B40A6" w:rsidRPr="00225ACF">
        <w:rPr>
          <w:rFonts w:ascii="Arial" w:hAnsi="Arial" w:cs="Arial"/>
          <w:i/>
          <w:iCs/>
          <w:color w:val="A6A6A6" w:themeColor="background1" w:themeShade="A6"/>
          <w:sz w:val="20"/>
          <w:szCs w:val="20"/>
        </w:rPr>
        <w:t xml:space="preserve"> </w:t>
      </w:r>
      <w:r w:rsidR="00494977" w:rsidRPr="00225ACF">
        <w:rPr>
          <w:rFonts w:ascii="Arial" w:hAnsi="Arial" w:cs="Arial"/>
          <w:i/>
          <w:iCs/>
          <w:color w:val="A6A6A6" w:themeColor="background1" w:themeShade="A6"/>
          <w:sz w:val="20"/>
          <w:szCs w:val="20"/>
        </w:rPr>
        <w:t>of the world</w:t>
      </w:r>
      <w:r w:rsidR="00225ACF">
        <w:rPr>
          <w:rFonts w:ascii="Arial" w:hAnsi="Arial" w:cs="Arial"/>
          <w:i/>
          <w:iCs/>
          <w:color w:val="A6A6A6" w:themeColor="background1" w:themeShade="A6"/>
          <w:sz w:val="20"/>
          <w:szCs w:val="20"/>
        </w:rPr>
        <w:t xml:space="preserve"> </w:t>
      </w:r>
      <w:r w:rsidR="00494977" w:rsidRPr="00225ACF">
        <w:rPr>
          <w:rStyle w:val="FootnoteReference"/>
          <w:rFonts w:ascii="Arial" w:hAnsi="Arial" w:cs="Arial"/>
          <w:i/>
          <w:iCs/>
          <w:color w:val="A6A6A6" w:themeColor="background1" w:themeShade="A6"/>
          <w:sz w:val="20"/>
          <w:szCs w:val="20"/>
        </w:rPr>
        <w:footnoteReference w:id="6"/>
      </w:r>
    </w:p>
    <w:p w14:paraId="3F847944" w14:textId="77777777" w:rsidR="00494977" w:rsidRPr="00494977" w:rsidRDefault="00494977" w:rsidP="00B14B71">
      <w:pPr>
        <w:spacing w:line="240" w:lineRule="auto"/>
        <w:rPr>
          <w:rFonts w:ascii="Arial" w:hAnsi="Arial" w:cs="Arial"/>
        </w:rPr>
      </w:pPr>
    </w:p>
    <w:p w14:paraId="73F7CB93" w14:textId="57337B4D" w:rsidR="00297BD1" w:rsidRDefault="00886505" w:rsidP="00161E03">
      <w:pPr>
        <w:spacing w:line="480" w:lineRule="auto"/>
        <w:rPr>
          <w:rFonts w:ascii="Arial" w:hAnsi="Arial" w:cs="Arial"/>
          <w:sz w:val="24"/>
          <w:szCs w:val="24"/>
        </w:rPr>
      </w:pPr>
      <w:r>
        <w:rPr>
          <w:rFonts w:ascii="Arial" w:hAnsi="Arial" w:cs="Arial"/>
          <w:sz w:val="24"/>
          <w:szCs w:val="24"/>
        </w:rPr>
        <w:t xml:space="preserve">As </w:t>
      </w:r>
      <w:proofErr w:type="spellStart"/>
      <w:r>
        <w:rPr>
          <w:rFonts w:ascii="Arial" w:hAnsi="Arial" w:cs="Arial"/>
          <w:sz w:val="24"/>
          <w:szCs w:val="24"/>
        </w:rPr>
        <w:t>Brotton</w:t>
      </w:r>
      <w:proofErr w:type="spellEnd"/>
      <w:r>
        <w:rPr>
          <w:rFonts w:ascii="Arial" w:hAnsi="Arial" w:cs="Arial"/>
          <w:sz w:val="24"/>
          <w:szCs w:val="24"/>
        </w:rPr>
        <w:t xml:space="preserve"> </w:t>
      </w:r>
      <w:r w:rsidR="00AC2FF3">
        <w:rPr>
          <w:rFonts w:ascii="Arial" w:hAnsi="Arial" w:cs="Arial"/>
          <w:sz w:val="24"/>
          <w:szCs w:val="24"/>
        </w:rPr>
        <w:t>notes</w:t>
      </w:r>
      <w:r w:rsidR="001066E9">
        <w:rPr>
          <w:rFonts w:ascii="Arial" w:hAnsi="Arial" w:cs="Arial"/>
          <w:sz w:val="24"/>
          <w:szCs w:val="24"/>
        </w:rPr>
        <w:t>,</w:t>
      </w:r>
      <w:r w:rsidR="00AC2FF3">
        <w:rPr>
          <w:rFonts w:ascii="Arial" w:hAnsi="Arial" w:cs="Arial"/>
          <w:sz w:val="24"/>
          <w:szCs w:val="24"/>
        </w:rPr>
        <w:t xml:space="preserve"> </w:t>
      </w:r>
      <w:r w:rsidR="00B10DF0">
        <w:rPr>
          <w:rFonts w:ascii="Arial" w:hAnsi="Arial" w:cs="Arial"/>
          <w:sz w:val="24"/>
          <w:szCs w:val="24"/>
        </w:rPr>
        <w:t>maps can</w:t>
      </w:r>
      <w:r w:rsidR="004575D1">
        <w:rPr>
          <w:rFonts w:ascii="Arial" w:hAnsi="Arial" w:cs="Arial"/>
          <w:sz w:val="24"/>
          <w:szCs w:val="24"/>
        </w:rPr>
        <w:t xml:space="preserve"> be ‘read</w:t>
      </w:r>
      <w:r w:rsidR="007C4624">
        <w:rPr>
          <w:rFonts w:ascii="Arial" w:hAnsi="Arial" w:cs="Arial"/>
          <w:sz w:val="24"/>
          <w:szCs w:val="24"/>
        </w:rPr>
        <w:t xml:space="preserve"> […</w:t>
      </w:r>
      <w:r w:rsidR="003742C0">
        <w:rPr>
          <w:rFonts w:ascii="Arial" w:hAnsi="Arial" w:cs="Arial"/>
          <w:sz w:val="24"/>
          <w:szCs w:val="24"/>
        </w:rPr>
        <w:t>] as a series of different stories</w:t>
      </w:r>
      <w:r w:rsidR="00D53263">
        <w:rPr>
          <w:rFonts w:ascii="Arial" w:hAnsi="Arial" w:cs="Arial"/>
          <w:sz w:val="24"/>
          <w:szCs w:val="24"/>
        </w:rPr>
        <w:t>’</w:t>
      </w:r>
      <w:r w:rsidR="009D66D8">
        <w:rPr>
          <w:rFonts w:ascii="Arial" w:hAnsi="Arial" w:cs="Arial"/>
          <w:sz w:val="24"/>
          <w:szCs w:val="24"/>
        </w:rPr>
        <w:t xml:space="preserve"> that ‘</w:t>
      </w:r>
      <w:r w:rsidR="001372D7">
        <w:rPr>
          <w:rFonts w:ascii="Arial" w:hAnsi="Arial" w:cs="Arial"/>
          <w:sz w:val="24"/>
          <w:szCs w:val="24"/>
        </w:rPr>
        <w:t xml:space="preserve">not only </w:t>
      </w:r>
      <w:proofErr w:type="gramStart"/>
      <w:r w:rsidR="001F1475">
        <w:rPr>
          <w:rFonts w:ascii="Arial" w:hAnsi="Arial" w:cs="Arial"/>
          <w:sz w:val="24"/>
          <w:szCs w:val="24"/>
        </w:rPr>
        <w:t>represent[</w:t>
      </w:r>
      <w:proofErr w:type="gramEnd"/>
      <w:r w:rsidR="00CB61A9">
        <w:rPr>
          <w:rFonts w:ascii="Arial" w:hAnsi="Arial" w:cs="Arial"/>
          <w:sz w:val="24"/>
          <w:szCs w:val="24"/>
        </w:rPr>
        <w:t>…</w:t>
      </w:r>
      <w:r w:rsidR="001F1475">
        <w:rPr>
          <w:rFonts w:ascii="Arial" w:hAnsi="Arial" w:cs="Arial"/>
          <w:sz w:val="24"/>
          <w:szCs w:val="24"/>
        </w:rPr>
        <w:t>] the world</w:t>
      </w:r>
      <w:r w:rsidR="00DA50C2">
        <w:rPr>
          <w:rFonts w:ascii="Arial" w:hAnsi="Arial" w:cs="Arial"/>
          <w:sz w:val="24"/>
          <w:szCs w:val="24"/>
        </w:rPr>
        <w:t xml:space="preserve">, but imaginatively </w:t>
      </w:r>
      <w:r w:rsidR="003F5343">
        <w:rPr>
          <w:rFonts w:ascii="Arial" w:hAnsi="Arial" w:cs="Arial"/>
          <w:sz w:val="24"/>
          <w:szCs w:val="24"/>
        </w:rPr>
        <w:t>produce</w:t>
      </w:r>
      <w:r w:rsidR="00AE5609">
        <w:rPr>
          <w:rFonts w:ascii="Arial" w:hAnsi="Arial" w:cs="Arial"/>
          <w:sz w:val="24"/>
          <w:szCs w:val="24"/>
        </w:rPr>
        <w:t>[…]</w:t>
      </w:r>
      <w:r w:rsidR="003F5343">
        <w:rPr>
          <w:rFonts w:ascii="Arial" w:hAnsi="Arial" w:cs="Arial"/>
          <w:sz w:val="24"/>
          <w:szCs w:val="24"/>
        </w:rPr>
        <w:t xml:space="preserve"> it’.</w:t>
      </w:r>
      <w:r w:rsidR="002E3EB0">
        <w:rPr>
          <w:rStyle w:val="FootnoteReference"/>
          <w:rFonts w:ascii="Arial" w:hAnsi="Arial" w:cs="Arial"/>
          <w:sz w:val="24"/>
          <w:szCs w:val="24"/>
        </w:rPr>
        <w:footnoteReference w:id="7"/>
      </w:r>
      <w:r w:rsidR="00993C68">
        <w:rPr>
          <w:rFonts w:ascii="Arial" w:hAnsi="Arial" w:cs="Arial"/>
          <w:sz w:val="24"/>
          <w:szCs w:val="24"/>
        </w:rPr>
        <w:t xml:space="preserve"> </w:t>
      </w:r>
      <w:r w:rsidR="00F81C40">
        <w:rPr>
          <w:rFonts w:ascii="Arial" w:hAnsi="Arial" w:cs="Arial"/>
          <w:sz w:val="24"/>
          <w:szCs w:val="24"/>
        </w:rPr>
        <w:t>E</w:t>
      </w:r>
      <w:r w:rsidR="00556619">
        <w:rPr>
          <w:rFonts w:ascii="Arial" w:hAnsi="Arial" w:cs="Arial"/>
          <w:sz w:val="24"/>
          <w:szCs w:val="24"/>
        </w:rPr>
        <w:t>ach</w:t>
      </w:r>
      <w:r w:rsidR="004C3880">
        <w:rPr>
          <w:rFonts w:ascii="Arial" w:hAnsi="Arial" w:cs="Arial"/>
          <w:sz w:val="24"/>
          <w:szCs w:val="24"/>
        </w:rPr>
        <w:t xml:space="preserve"> map</w:t>
      </w:r>
      <w:r w:rsidR="00556619">
        <w:rPr>
          <w:rFonts w:ascii="Arial" w:hAnsi="Arial" w:cs="Arial"/>
          <w:sz w:val="24"/>
          <w:szCs w:val="24"/>
        </w:rPr>
        <w:t xml:space="preserve"> </w:t>
      </w:r>
      <w:r w:rsidR="00EC1A9D">
        <w:rPr>
          <w:rFonts w:ascii="Arial" w:hAnsi="Arial" w:cs="Arial"/>
          <w:sz w:val="24"/>
          <w:szCs w:val="24"/>
        </w:rPr>
        <w:t>represent</w:t>
      </w:r>
      <w:r w:rsidR="00556619">
        <w:rPr>
          <w:rFonts w:ascii="Arial" w:hAnsi="Arial" w:cs="Arial"/>
          <w:sz w:val="24"/>
          <w:szCs w:val="24"/>
        </w:rPr>
        <w:t>s</w:t>
      </w:r>
      <w:r w:rsidR="00EC1A9D">
        <w:rPr>
          <w:rFonts w:ascii="Arial" w:hAnsi="Arial" w:cs="Arial"/>
          <w:sz w:val="24"/>
          <w:szCs w:val="24"/>
        </w:rPr>
        <w:t xml:space="preserve"> </w:t>
      </w:r>
      <w:r w:rsidR="00556619">
        <w:rPr>
          <w:rFonts w:ascii="Arial" w:hAnsi="Arial" w:cs="Arial"/>
          <w:sz w:val="24"/>
          <w:szCs w:val="24"/>
        </w:rPr>
        <w:t>a</w:t>
      </w:r>
      <w:r w:rsidR="00B42FE8">
        <w:rPr>
          <w:rFonts w:ascii="Arial" w:hAnsi="Arial" w:cs="Arial"/>
          <w:sz w:val="24"/>
          <w:szCs w:val="24"/>
        </w:rPr>
        <w:t xml:space="preserve"> </w:t>
      </w:r>
      <w:r w:rsidR="009A06DC">
        <w:rPr>
          <w:rFonts w:ascii="Arial" w:hAnsi="Arial" w:cs="Arial"/>
          <w:sz w:val="24"/>
          <w:szCs w:val="24"/>
        </w:rPr>
        <w:t xml:space="preserve">response </w:t>
      </w:r>
      <w:r w:rsidR="002E676B">
        <w:rPr>
          <w:rFonts w:ascii="Arial" w:hAnsi="Arial" w:cs="Arial"/>
          <w:sz w:val="24"/>
          <w:szCs w:val="24"/>
        </w:rPr>
        <w:t xml:space="preserve">to </w:t>
      </w:r>
      <w:r w:rsidR="00556619">
        <w:rPr>
          <w:rFonts w:ascii="Arial" w:hAnsi="Arial" w:cs="Arial"/>
          <w:sz w:val="24"/>
          <w:szCs w:val="24"/>
        </w:rPr>
        <w:t>the era</w:t>
      </w:r>
      <w:r w:rsidR="00062629">
        <w:rPr>
          <w:rFonts w:ascii="Arial" w:hAnsi="Arial" w:cs="Arial"/>
          <w:sz w:val="24"/>
          <w:szCs w:val="24"/>
        </w:rPr>
        <w:t xml:space="preserve"> in which</w:t>
      </w:r>
      <w:r w:rsidR="00556619">
        <w:rPr>
          <w:rFonts w:ascii="Arial" w:hAnsi="Arial" w:cs="Arial"/>
          <w:sz w:val="24"/>
          <w:szCs w:val="24"/>
        </w:rPr>
        <w:t xml:space="preserve"> it </w:t>
      </w:r>
      <w:r w:rsidR="000E179D">
        <w:rPr>
          <w:rFonts w:ascii="Arial" w:hAnsi="Arial" w:cs="Arial"/>
          <w:sz w:val="24"/>
          <w:szCs w:val="24"/>
        </w:rPr>
        <w:t xml:space="preserve">was constructed, </w:t>
      </w:r>
      <w:r w:rsidR="002E283C">
        <w:rPr>
          <w:rFonts w:ascii="Arial" w:hAnsi="Arial" w:cs="Arial"/>
          <w:sz w:val="24"/>
          <w:szCs w:val="24"/>
        </w:rPr>
        <w:t xml:space="preserve">and its </w:t>
      </w:r>
      <w:r w:rsidR="00DD1521">
        <w:rPr>
          <w:rFonts w:ascii="Arial" w:hAnsi="Arial" w:cs="Arial"/>
          <w:sz w:val="24"/>
          <w:szCs w:val="24"/>
        </w:rPr>
        <w:t xml:space="preserve">concerns </w:t>
      </w:r>
      <w:r w:rsidR="002E283C">
        <w:rPr>
          <w:rFonts w:ascii="Arial" w:hAnsi="Arial" w:cs="Arial"/>
          <w:sz w:val="24"/>
          <w:szCs w:val="24"/>
        </w:rPr>
        <w:t xml:space="preserve">are the </w:t>
      </w:r>
      <w:r w:rsidR="004C3880">
        <w:rPr>
          <w:rFonts w:ascii="Arial" w:hAnsi="Arial" w:cs="Arial"/>
          <w:sz w:val="24"/>
          <w:szCs w:val="24"/>
        </w:rPr>
        <w:t>era</w:t>
      </w:r>
      <w:r w:rsidR="0089285D">
        <w:rPr>
          <w:rFonts w:ascii="Arial" w:hAnsi="Arial" w:cs="Arial"/>
          <w:sz w:val="24"/>
          <w:szCs w:val="24"/>
        </w:rPr>
        <w:t>’</w:t>
      </w:r>
      <w:r w:rsidR="002E283C">
        <w:rPr>
          <w:rFonts w:ascii="Arial" w:hAnsi="Arial" w:cs="Arial"/>
          <w:sz w:val="24"/>
          <w:szCs w:val="24"/>
        </w:rPr>
        <w:t>s</w:t>
      </w:r>
      <w:r w:rsidR="00452CC2">
        <w:rPr>
          <w:rFonts w:ascii="Arial" w:hAnsi="Arial" w:cs="Arial"/>
          <w:sz w:val="24"/>
          <w:szCs w:val="24"/>
        </w:rPr>
        <w:t xml:space="preserve"> concerns</w:t>
      </w:r>
      <w:r w:rsidR="00E066D8">
        <w:rPr>
          <w:rFonts w:ascii="Arial" w:hAnsi="Arial" w:cs="Arial"/>
          <w:sz w:val="24"/>
          <w:szCs w:val="24"/>
        </w:rPr>
        <w:t>.</w:t>
      </w:r>
      <w:r w:rsidR="009D7F6E">
        <w:rPr>
          <w:rFonts w:ascii="Arial" w:hAnsi="Arial" w:cs="Arial"/>
          <w:sz w:val="24"/>
          <w:szCs w:val="24"/>
        </w:rPr>
        <w:t xml:space="preserve"> </w:t>
      </w:r>
    </w:p>
    <w:p w14:paraId="691AEA2B" w14:textId="3F85231B" w:rsidR="0047126B" w:rsidRDefault="00581B15" w:rsidP="00161E03">
      <w:pPr>
        <w:spacing w:line="48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Mappa</w:t>
      </w:r>
      <w:proofErr w:type="spellEnd"/>
      <w:r>
        <w:rPr>
          <w:rFonts w:ascii="Arial" w:hAnsi="Arial" w:cs="Arial"/>
          <w:sz w:val="24"/>
          <w:szCs w:val="24"/>
        </w:rPr>
        <w:t xml:space="preserve"> Mundi</w:t>
      </w:r>
      <w:r w:rsidR="00532D7A">
        <w:rPr>
          <w:rFonts w:ascii="Arial" w:hAnsi="Arial" w:cs="Arial"/>
          <w:sz w:val="24"/>
          <w:szCs w:val="24"/>
        </w:rPr>
        <w:t xml:space="preserve"> </w:t>
      </w:r>
      <w:r w:rsidR="0007536B">
        <w:rPr>
          <w:rFonts w:ascii="Arial" w:hAnsi="Arial" w:cs="Arial"/>
          <w:sz w:val="24"/>
          <w:szCs w:val="24"/>
        </w:rPr>
        <w:t xml:space="preserve">seems an </w:t>
      </w:r>
      <w:r w:rsidR="00BC0509">
        <w:rPr>
          <w:rFonts w:ascii="Arial" w:hAnsi="Arial" w:cs="Arial"/>
          <w:sz w:val="24"/>
          <w:szCs w:val="24"/>
        </w:rPr>
        <w:t>ap</w:t>
      </w:r>
      <w:r w:rsidR="0003691C">
        <w:rPr>
          <w:rFonts w:ascii="Arial" w:hAnsi="Arial" w:cs="Arial"/>
          <w:sz w:val="24"/>
          <w:szCs w:val="24"/>
        </w:rPr>
        <w:t>propriate</w:t>
      </w:r>
      <w:r w:rsidR="0007536B">
        <w:rPr>
          <w:rFonts w:ascii="Arial" w:hAnsi="Arial" w:cs="Arial"/>
          <w:sz w:val="24"/>
          <w:szCs w:val="24"/>
        </w:rPr>
        <w:t xml:space="preserve"> map to consider</w:t>
      </w:r>
      <w:r w:rsidR="00A838D6">
        <w:rPr>
          <w:rFonts w:ascii="Arial" w:hAnsi="Arial" w:cs="Arial"/>
          <w:sz w:val="24"/>
          <w:szCs w:val="24"/>
        </w:rPr>
        <w:t xml:space="preserve"> since i</w:t>
      </w:r>
      <w:r w:rsidR="0007536B">
        <w:rPr>
          <w:rFonts w:ascii="Arial" w:hAnsi="Arial" w:cs="Arial"/>
          <w:sz w:val="24"/>
          <w:szCs w:val="24"/>
        </w:rPr>
        <w:t>t</w:t>
      </w:r>
      <w:r w:rsidR="0003691C">
        <w:rPr>
          <w:rFonts w:ascii="Arial" w:hAnsi="Arial" w:cs="Arial"/>
          <w:sz w:val="24"/>
          <w:szCs w:val="24"/>
        </w:rPr>
        <w:t xml:space="preserve"> i</w:t>
      </w:r>
      <w:r w:rsidR="0007536B">
        <w:rPr>
          <w:rFonts w:ascii="Arial" w:hAnsi="Arial" w:cs="Arial"/>
          <w:sz w:val="24"/>
          <w:szCs w:val="24"/>
        </w:rPr>
        <w:t xml:space="preserve">s </w:t>
      </w:r>
      <w:r w:rsidR="0042207D">
        <w:rPr>
          <w:rFonts w:ascii="Arial" w:hAnsi="Arial" w:cs="Arial"/>
          <w:sz w:val="24"/>
          <w:szCs w:val="24"/>
        </w:rPr>
        <w:t>displayed</w:t>
      </w:r>
      <w:r w:rsidR="008B092A">
        <w:rPr>
          <w:rFonts w:ascii="Arial" w:hAnsi="Arial" w:cs="Arial"/>
          <w:sz w:val="24"/>
          <w:szCs w:val="24"/>
        </w:rPr>
        <w:t xml:space="preserve"> in Hereford </w:t>
      </w:r>
      <w:r w:rsidR="00DF2D16">
        <w:rPr>
          <w:rFonts w:ascii="Arial" w:hAnsi="Arial" w:cs="Arial"/>
          <w:sz w:val="24"/>
          <w:szCs w:val="24"/>
        </w:rPr>
        <w:t xml:space="preserve">Cathedral </w:t>
      </w:r>
      <w:r w:rsidR="00F02145">
        <w:rPr>
          <w:rFonts w:ascii="Arial" w:hAnsi="Arial" w:cs="Arial"/>
          <w:sz w:val="24"/>
          <w:szCs w:val="24"/>
        </w:rPr>
        <w:t>plac</w:t>
      </w:r>
      <w:r w:rsidR="00857803">
        <w:rPr>
          <w:rFonts w:ascii="Arial" w:hAnsi="Arial" w:cs="Arial"/>
          <w:sz w:val="24"/>
          <w:szCs w:val="24"/>
        </w:rPr>
        <w:t>ing</w:t>
      </w:r>
      <w:r w:rsidR="00F02145">
        <w:rPr>
          <w:rFonts w:ascii="Arial" w:hAnsi="Arial" w:cs="Arial"/>
          <w:sz w:val="24"/>
          <w:szCs w:val="24"/>
        </w:rPr>
        <w:t xml:space="preserve"> it in the border country </w:t>
      </w:r>
      <w:r w:rsidR="007F4491">
        <w:rPr>
          <w:rFonts w:ascii="Arial" w:hAnsi="Arial" w:cs="Arial"/>
          <w:sz w:val="24"/>
          <w:szCs w:val="24"/>
        </w:rPr>
        <w:t>of England and Wales</w:t>
      </w:r>
      <w:r w:rsidR="00F375C6">
        <w:rPr>
          <w:rFonts w:ascii="Arial" w:hAnsi="Arial" w:cs="Arial"/>
          <w:sz w:val="24"/>
          <w:szCs w:val="24"/>
        </w:rPr>
        <w:t xml:space="preserve">, </w:t>
      </w:r>
      <w:r w:rsidR="00D37004">
        <w:rPr>
          <w:rFonts w:ascii="Arial" w:hAnsi="Arial" w:cs="Arial"/>
          <w:sz w:val="24"/>
          <w:szCs w:val="24"/>
        </w:rPr>
        <w:t>which</w:t>
      </w:r>
      <w:r w:rsidR="00BD59C5">
        <w:rPr>
          <w:rFonts w:ascii="Arial" w:hAnsi="Arial" w:cs="Arial"/>
          <w:sz w:val="24"/>
          <w:szCs w:val="24"/>
        </w:rPr>
        <w:t xml:space="preserve"> echoes the</w:t>
      </w:r>
      <w:r w:rsidR="007F4491">
        <w:rPr>
          <w:rFonts w:ascii="Arial" w:hAnsi="Arial" w:cs="Arial"/>
          <w:sz w:val="24"/>
          <w:szCs w:val="24"/>
        </w:rPr>
        <w:t xml:space="preserve"> setting of</w:t>
      </w:r>
      <w:r w:rsidR="00990953">
        <w:rPr>
          <w:rFonts w:ascii="Arial" w:hAnsi="Arial" w:cs="Arial"/>
          <w:sz w:val="24"/>
          <w:szCs w:val="24"/>
        </w:rPr>
        <w:t xml:space="preserve"> Evan’s</w:t>
      </w:r>
      <w:r w:rsidR="00495773">
        <w:rPr>
          <w:rFonts w:ascii="Arial" w:hAnsi="Arial" w:cs="Arial"/>
          <w:sz w:val="24"/>
          <w:szCs w:val="24"/>
        </w:rPr>
        <w:t xml:space="preserve"> </w:t>
      </w:r>
      <w:r w:rsidR="00495773">
        <w:rPr>
          <w:rFonts w:ascii="Arial" w:hAnsi="Arial" w:cs="Arial"/>
          <w:i/>
          <w:iCs/>
          <w:sz w:val="24"/>
          <w:szCs w:val="24"/>
        </w:rPr>
        <w:t>Country Dance</w:t>
      </w:r>
      <w:r w:rsidR="00465EB4">
        <w:rPr>
          <w:rFonts w:ascii="Arial" w:hAnsi="Arial" w:cs="Arial"/>
          <w:sz w:val="24"/>
          <w:szCs w:val="24"/>
        </w:rPr>
        <w:t>. I</w:t>
      </w:r>
      <w:r w:rsidR="00C33623">
        <w:rPr>
          <w:rFonts w:ascii="Arial" w:hAnsi="Arial" w:cs="Arial"/>
          <w:sz w:val="24"/>
          <w:szCs w:val="24"/>
        </w:rPr>
        <w:t xml:space="preserve">t is visited </w:t>
      </w:r>
      <w:r w:rsidR="00DB1504">
        <w:rPr>
          <w:rFonts w:ascii="Arial" w:hAnsi="Arial" w:cs="Arial"/>
          <w:sz w:val="24"/>
          <w:szCs w:val="24"/>
        </w:rPr>
        <w:t xml:space="preserve">by Jack and Judith </w:t>
      </w:r>
      <w:r w:rsidR="00C33623">
        <w:rPr>
          <w:rFonts w:ascii="Arial" w:hAnsi="Arial" w:cs="Arial"/>
          <w:sz w:val="24"/>
          <w:szCs w:val="24"/>
        </w:rPr>
        <w:t xml:space="preserve">in Meredith’s </w:t>
      </w:r>
      <w:r w:rsidR="00C33623">
        <w:rPr>
          <w:rFonts w:ascii="Arial" w:hAnsi="Arial" w:cs="Arial"/>
          <w:i/>
          <w:iCs/>
          <w:sz w:val="24"/>
          <w:szCs w:val="24"/>
        </w:rPr>
        <w:t>Shifts</w:t>
      </w:r>
      <w:r w:rsidR="00185575">
        <w:rPr>
          <w:rFonts w:ascii="Arial" w:hAnsi="Arial" w:cs="Arial"/>
          <w:sz w:val="24"/>
          <w:szCs w:val="24"/>
        </w:rPr>
        <w:t>,</w:t>
      </w:r>
      <w:r w:rsidR="005E1970">
        <w:rPr>
          <w:rFonts w:ascii="Arial" w:hAnsi="Arial" w:cs="Arial"/>
          <w:sz w:val="24"/>
          <w:szCs w:val="24"/>
        </w:rPr>
        <w:t xml:space="preserve"> and is</w:t>
      </w:r>
      <w:r w:rsidR="004615F9">
        <w:rPr>
          <w:rFonts w:ascii="Arial" w:hAnsi="Arial" w:cs="Arial"/>
          <w:sz w:val="24"/>
          <w:szCs w:val="24"/>
        </w:rPr>
        <w:t xml:space="preserve"> the </w:t>
      </w:r>
      <w:r w:rsidR="00B85A8E">
        <w:rPr>
          <w:rFonts w:ascii="Arial" w:hAnsi="Arial" w:cs="Arial"/>
          <w:sz w:val="24"/>
          <w:szCs w:val="24"/>
        </w:rPr>
        <w:t xml:space="preserve">starting place of </w:t>
      </w:r>
      <w:r w:rsidR="001D5142">
        <w:rPr>
          <w:rFonts w:ascii="Arial" w:hAnsi="Arial" w:cs="Arial"/>
          <w:sz w:val="24"/>
          <w:szCs w:val="24"/>
        </w:rPr>
        <w:t xml:space="preserve">Raymond </w:t>
      </w:r>
      <w:r w:rsidR="00B85A8E">
        <w:rPr>
          <w:rFonts w:ascii="Arial" w:hAnsi="Arial" w:cs="Arial"/>
          <w:sz w:val="24"/>
          <w:szCs w:val="24"/>
        </w:rPr>
        <w:t xml:space="preserve">William’s return </w:t>
      </w:r>
      <w:r w:rsidR="002B6D22">
        <w:rPr>
          <w:rFonts w:ascii="Arial" w:hAnsi="Arial" w:cs="Arial"/>
          <w:sz w:val="24"/>
          <w:szCs w:val="24"/>
        </w:rPr>
        <w:t xml:space="preserve">to his </w:t>
      </w:r>
      <w:r w:rsidR="002B6D22">
        <w:rPr>
          <w:rFonts w:ascii="Arial" w:hAnsi="Arial" w:cs="Arial"/>
          <w:sz w:val="24"/>
          <w:szCs w:val="24"/>
        </w:rPr>
        <w:lastRenderedPageBreak/>
        <w:t>childhood home</w:t>
      </w:r>
      <w:r w:rsidR="00147543">
        <w:rPr>
          <w:rFonts w:ascii="Arial" w:hAnsi="Arial" w:cs="Arial"/>
          <w:sz w:val="24"/>
          <w:szCs w:val="24"/>
        </w:rPr>
        <w:t xml:space="preserve"> in his essay</w:t>
      </w:r>
      <w:r w:rsidR="00633BF2">
        <w:rPr>
          <w:rFonts w:ascii="Arial" w:hAnsi="Arial" w:cs="Arial"/>
          <w:sz w:val="24"/>
          <w:szCs w:val="24"/>
        </w:rPr>
        <w:t xml:space="preserve"> </w:t>
      </w:r>
      <w:r w:rsidR="006731CB">
        <w:rPr>
          <w:rFonts w:ascii="Arial" w:hAnsi="Arial" w:cs="Arial"/>
          <w:sz w:val="24"/>
          <w:szCs w:val="24"/>
        </w:rPr>
        <w:t>‘Culture is Ordinary’</w:t>
      </w:r>
      <w:r w:rsidR="00EE6956">
        <w:rPr>
          <w:rFonts w:ascii="Arial" w:hAnsi="Arial" w:cs="Arial"/>
          <w:sz w:val="24"/>
          <w:szCs w:val="24"/>
        </w:rPr>
        <w:t xml:space="preserve">, </w:t>
      </w:r>
      <w:r w:rsidR="00337731">
        <w:rPr>
          <w:rFonts w:ascii="Arial" w:hAnsi="Arial" w:cs="Arial"/>
          <w:sz w:val="24"/>
          <w:szCs w:val="24"/>
        </w:rPr>
        <w:t>also</w:t>
      </w:r>
      <w:r w:rsidR="00A0389D">
        <w:rPr>
          <w:rFonts w:ascii="Arial" w:hAnsi="Arial" w:cs="Arial"/>
          <w:sz w:val="24"/>
          <w:szCs w:val="24"/>
        </w:rPr>
        <w:t xml:space="preserve"> </w:t>
      </w:r>
      <w:r w:rsidR="00665F54">
        <w:rPr>
          <w:rFonts w:ascii="Arial" w:hAnsi="Arial" w:cs="Arial"/>
          <w:sz w:val="24"/>
          <w:szCs w:val="24"/>
        </w:rPr>
        <w:t xml:space="preserve">representing </w:t>
      </w:r>
      <w:r w:rsidR="00A0389D">
        <w:rPr>
          <w:rFonts w:ascii="Arial" w:hAnsi="Arial" w:cs="Arial"/>
          <w:sz w:val="24"/>
          <w:szCs w:val="24"/>
        </w:rPr>
        <w:t xml:space="preserve">the middle of his </w:t>
      </w:r>
      <w:r w:rsidR="009631A2">
        <w:rPr>
          <w:rFonts w:ascii="Arial" w:hAnsi="Arial" w:cs="Arial"/>
          <w:sz w:val="24"/>
          <w:szCs w:val="24"/>
        </w:rPr>
        <w:t>‘</w:t>
      </w:r>
      <w:r w:rsidR="00EA5060">
        <w:rPr>
          <w:rFonts w:ascii="Arial" w:hAnsi="Arial" w:cs="Arial"/>
          <w:sz w:val="24"/>
          <w:szCs w:val="24"/>
        </w:rPr>
        <w:t>map</w:t>
      </w:r>
      <w:r w:rsidR="009631A2">
        <w:rPr>
          <w:rFonts w:ascii="Arial" w:hAnsi="Arial" w:cs="Arial"/>
          <w:sz w:val="24"/>
          <w:szCs w:val="24"/>
        </w:rPr>
        <w:t>’</w:t>
      </w:r>
      <w:r w:rsidR="007E0D01">
        <w:rPr>
          <w:rFonts w:ascii="Arial" w:hAnsi="Arial" w:cs="Arial"/>
          <w:sz w:val="24"/>
          <w:szCs w:val="24"/>
        </w:rPr>
        <w:t xml:space="preserve"> </w:t>
      </w:r>
      <w:r w:rsidR="00665F54">
        <w:rPr>
          <w:rFonts w:ascii="Arial" w:hAnsi="Arial" w:cs="Arial"/>
          <w:sz w:val="24"/>
          <w:szCs w:val="24"/>
        </w:rPr>
        <w:t xml:space="preserve">between </w:t>
      </w:r>
      <w:r w:rsidR="00572A8A">
        <w:rPr>
          <w:rFonts w:ascii="Arial" w:hAnsi="Arial" w:cs="Arial"/>
          <w:sz w:val="24"/>
          <w:szCs w:val="24"/>
        </w:rPr>
        <w:t>a</w:t>
      </w:r>
      <w:r w:rsidR="004C5226">
        <w:rPr>
          <w:rFonts w:ascii="Arial" w:hAnsi="Arial" w:cs="Arial"/>
          <w:sz w:val="24"/>
          <w:szCs w:val="24"/>
        </w:rPr>
        <w:t xml:space="preserve"> rural</w:t>
      </w:r>
      <w:r w:rsidR="00D728B9">
        <w:rPr>
          <w:rFonts w:ascii="Arial" w:hAnsi="Arial" w:cs="Arial"/>
          <w:sz w:val="24"/>
          <w:szCs w:val="24"/>
        </w:rPr>
        <w:t xml:space="preserve"> </w:t>
      </w:r>
      <w:r w:rsidR="0072663A">
        <w:rPr>
          <w:rFonts w:ascii="Arial" w:hAnsi="Arial" w:cs="Arial"/>
          <w:sz w:val="24"/>
          <w:szCs w:val="24"/>
        </w:rPr>
        <w:t xml:space="preserve">childhood in </w:t>
      </w:r>
      <w:r w:rsidR="00D728B9">
        <w:rPr>
          <w:rFonts w:ascii="Arial" w:hAnsi="Arial" w:cs="Arial"/>
          <w:sz w:val="24"/>
          <w:szCs w:val="24"/>
        </w:rPr>
        <w:t xml:space="preserve">Wales </w:t>
      </w:r>
      <w:r w:rsidR="0072663A">
        <w:rPr>
          <w:rFonts w:ascii="Arial" w:hAnsi="Arial" w:cs="Arial"/>
          <w:sz w:val="24"/>
          <w:szCs w:val="24"/>
        </w:rPr>
        <w:t>and</w:t>
      </w:r>
      <w:r w:rsidR="002B1D96">
        <w:rPr>
          <w:rFonts w:ascii="Arial" w:hAnsi="Arial" w:cs="Arial"/>
          <w:sz w:val="24"/>
          <w:szCs w:val="24"/>
        </w:rPr>
        <w:t xml:space="preserve"> an</w:t>
      </w:r>
      <w:r w:rsidR="00D97AFF">
        <w:rPr>
          <w:rFonts w:ascii="Arial" w:hAnsi="Arial" w:cs="Arial"/>
          <w:sz w:val="24"/>
          <w:szCs w:val="24"/>
        </w:rPr>
        <w:t xml:space="preserve"> academic life in Cambridge</w:t>
      </w:r>
      <w:r w:rsidR="00E21611">
        <w:rPr>
          <w:rFonts w:ascii="Arial" w:hAnsi="Arial" w:cs="Arial"/>
          <w:sz w:val="24"/>
          <w:szCs w:val="24"/>
        </w:rPr>
        <w:t>.</w:t>
      </w:r>
      <w:r w:rsidR="008540F9">
        <w:rPr>
          <w:rStyle w:val="FootnoteReference"/>
          <w:rFonts w:ascii="Arial" w:hAnsi="Arial" w:cs="Arial"/>
          <w:sz w:val="24"/>
          <w:szCs w:val="24"/>
        </w:rPr>
        <w:footnoteReference w:id="8"/>
      </w:r>
      <w:r w:rsidR="0027396F">
        <w:rPr>
          <w:rFonts w:ascii="Arial" w:hAnsi="Arial" w:cs="Arial"/>
          <w:sz w:val="24"/>
          <w:szCs w:val="24"/>
        </w:rPr>
        <w:t xml:space="preserve"> </w:t>
      </w:r>
    </w:p>
    <w:p w14:paraId="25DAA9BF" w14:textId="795BB6B3" w:rsidR="00D95B26" w:rsidRDefault="008F24A0" w:rsidP="00D95B26">
      <w:pPr>
        <w:spacing w:line="480" w:lineRule="auto"/>
        <w:rPr>
          <w:rFonts w:ascii="Arial" w:hAnsi="Arial" w:cs="Arial"/>
          <w:sz w:val="24"/>
          <w:szCs w:val="24"/>
        </w:rPr>
      </w:pPr>
      <w:r>
        <w:rPr>
          <w:rFonts w:ascii="Arial" w:hAnsi="Arial" w:cs="Arial"/>
          <w:sz w:val="24"/>
          <w:szCs w:val="24"/>
        </w:rPr>
        <w:t>In this instan</w:t>
      </w:r>
      <w:r w:rsidR="00487114">
        <w:rPr>
          <w:rFonts w:ascii="Arial" w:hAnsi="Arial" w:cs="Arial"/>
          <w:sz w:val="24"/>
          <w:szCs w:val="24"/>
        </w:rPr>
        <w:t>ce,</w:t>
      </w:r>
      <w:r w:rsidR="002F3CA0">
        <w:rPr>
          <w:rFonts w:ascii="Arial" w:hAnsi="Arial" w:cs="Arial"/>
          <w:sz w:val="24"/>
          <w:szCs w:val="24"/>
        </w:rPr>
        <w:t xml:space="preserve"> though, the interest is </w:t>
      </w:r>
      <w:r w:rsidR="00D628ED">
        <w:rPr>
          <w:rFonts w:ascii="Arial" w:hAnsi="Arial" w:cs="Arial"/>
          <w:sz w:val="24"/>
          <w:szCs w:val="24"/>
        </w:rPr>
        <w:t>in connect</w:t>
      </w:r>
      <w:r w:rsidR="006D264D">
        <w:rPr>
          <w:rFonts w:ascii="Arial" w:hAnsi="Arial" w:cs="Arial"/>
          <w:sz w:val="24"/>
          <w:szCs w:val="24"/>
        </w:rPr>
        <w:t xml:space="preserve">ing the </w:t>
      </w:r>
      <w:proofErr w:type="spellStart"/>
      <w:r w:rsidR="006D264D">
        <w:rPr>
          <w:rFonts w:ascii="Arial" w:hAnsi="Arial" w:cs="Arial"/>
          <w:sz w:val="24"/>
          <w:szCs w:val="24"/>
        </w:rPr>
        <w:t>Mappa</w:t>
      </w:r>
      <w:proofErr w:type="spellEnd"/>
      <w:r w:rsidR="006D264D">
        <w:rPr>
          <w:rFonts w:ascii="Arial" w:hAnsi="Arial" w:cs="Arial"/>
          <w:sz w:val="24"/>
          <w:szCs w:val="24"/>
        </w:rPr>
        <w:t xml:space="preserve"> Mundi</w:t>
      </w:r>
      <w:r w:rsidR="00D628ED">
        <w:rPr>
          <w:rFonts w:ascii="Arial" w:hAnsi="Arial" w:cs="Arial"/>
          <w:sz w:val="24"/>
          <w:szCs w:val="24"/>
        </w:rPr>
        <w:t xml:space="preserve"> </w:t>
      </w:r>
      <w:r w:rsidR="00F37222">
        <w:rPr>
          <w:rFonts w:ascii="Arial" w:hAnsi="Arial" w:cs="Arial"/>
          <w:sz w:val="24"/>
          <w:szCs w:val="24"/>
        </w:rPr>
        <w:t xml:space="preserve">to </w:t>
      </w:r>
      <w:r w:rsidR="00D275B4">
        <w:rPr>
          <w:rFonts w:ascii="Arial" w:hAnsi="Arial" w:cs="Arial"/>
          <w:sz w:val="24"/>
          <w:szCs w:val="24"/>
        </w:rPr>
        <w:t>stories</w:t>
      </w:r>
      <w:r w:rsidR="00983E8B">
        <w:rPr>
          <w:rFonts w:ascii="Arial" w:hAnsi="Arial" w:cs="Arial"/>
          <w:sz w:val="24"/>
          <w:szCs w:val="24"/>
        </w:rPr>
        <w:t xml:space="preserve"> </w:t>
      </w:r>
      <w:r w:rsidR="008B01AE">
        <w:rPr>
          <w:rFonts w:ascii="Arial" w:hAnsi="Arial" w:cs="Arial"/>
          <w:sz w:val="24"/>
          <w:szCs w:val="24"/>
        </w:rPr>
        <w:t xml:space="preserve">that are </w:t>
      </w:r>
      <w:r w:rsidR="000E7EF7">
        <w:rPr>
          <w:rFonts w:ascii="Arial" w:hAnsi="Arial" w:cs="Arial"/>
          <w:sz w:val="24"/>
          <w:szCs w:val="24"/>
        </w:rPr>
        <w:t xml:space="preserve">not overtly about </w:t>
      </w:r>
      <w:r w:rsidR="00D275B4">
        <w:rPr>
          <w:rFonts w:ascii="Arial" w:hAnsi="Arial" w:cs="Arial"/>
          <w:sz w:val="24"/>
          <w:szCs w:val="24"/>
        </w:rPr>
        <w:t>Wales</w:t>
      </w:r>
      <w:r w:rsidR="00EF4883">
        <w:rPr>
          <w:rFonts w:ascii="Arial" w:hAnsi="Arial" w:cs="Arial"/>
          <w:sz w:val="24"/>
          <w:szCs w:val="24"/>
        </w:rPr>
        <w:t xml:space="preserve">, but </w:t>
      </w:r>
      <w:r w:rsidR="00A327FA">
        <w:rPr>
          <w:rFonts w:ascii="Arial" w:hAnsi="Arial" w:cs="Arial"/>
          <w:sz w:val="24"/>
          <w:szCs w:val="24"/>
        </w:rPr>
        <w:t xml:space="preserve">rather </w:t>
      </w:r>
      <w:r w:rsidR="00FA2962">
        <w:rPr>
          <w:rFonts w:ascii="Arial" w:hAnsi="Arial" w:cs="Arial"/>
          <w:sz w:val="24"/>
          <w:szCs w:val="24"/>
        </w:rPr>
        <w:t xml:space="preserve">are </w:t>
      </w:r>
      <w:r w:rsidR="00A11ADA">
        <w:rPr>
          <w:rFonts w:ascii="Arial" w:hAnsi="Arial" w:cs="Arial"/>
          <w:sz w:val="24"/>
          <w:szCs w:val="24"/>
        </w:rPr>
        <w:t>Ma</w:t>
      </w:r>
      <w:r w:rsidR="004C5B57">
        <w:rPr>
          <w:rFonts w:ascii="Arial" w:hAnsi="Arial" w:cs="Arial"/>
          <w:sz w:val="24"/>
          <w:szCs w:val="24"/>
        </w:rPr>
        <w:t>r</w:t>
      </w:r>
      <w:r w:rsidR="00A11ADA">
        <w:rPr>
          <w:rFonts w:ascii="Arial" w:hAnsi="Arial" w:cs="Arial"/>
          <w:sz w:val="24"/>
          <w:szCs w:val="24"/>
        </w:rPr>
        <w:t>xist writing</w:t>
      </w:r>
      <w:r w:rsidR="00A327FA">
        <w:rPr>
          <w:rFonts w:ascii="Arial" w:hAnsi="Arial" w:cs="Arial"/>
          <w:sz w:val="24"/>
          <w:szCs w:val="24"/>
        </w:rPr>
        <w:t>, concerned with</w:t>
      </w:r>
      <w:r w:rsidR="007C585E">
        <w:rPr>
          <w:rFonts w:ascii="Arial" w:hAnsi="Arial" w:cs="Arial"/>
          <w:sz w:val="24"/>
          <w:szCs w:val="24"/>
        </w:rPr>
        <w:t xml:space="preserve"> </w:t>
      </w:r>
      <w:r w:rsidR="007B34AE">
        <w:rPr>
          <w:rFonts w:ascii="Arial" w:hAnsi="Arial" w:cs="Arial"/>
          <w:sz w:val="24"/>
          <w:szCs w:val="24"/>
        </w:rPr>
        <w:t>Capitalism</w:t>
      </w:r>
      <w:r w:rsidR="00B4170F">
        <w:rPr>
          <w:rFonts w:ascii="Arial" w:hAnsi="Arial" w:cs="Arial"/>
          <w:sz w:val="24"/>
          <w:szCs w:val="24"/>
        </w:rPr>
        <w:t xml:space="preserve">. </w:t>
      </w:r>
      <w:r w:rsidR="00715C60">
        <w:rPr>
          <w:rFonts w:ascii="Arial" w:hAnsi="Arial" w:cs="Arial"/>
          <w:sz w:val="24"/>
          <w:szCs w:val="24"/>
        </w:rPr>
        <w:t>However, t</w:t>
      </w:r>
      <w:r w:rsidR="004C5B57">
        <w:rPr>
          <w:rFonts w:ascii="Arial" w:hAnsi="Arial" w:cs="Arial"/>
          <w:sz w:val="24"/>
          <w:szCs w:val="24"/>
        </w:rPr>
        <w:t>he</w:t>
      </w:r>
      <w:r w:rsidR="002D7A75">
        <w:rPr>
          <w:rFonts w:ascii="Arial" w:hAnsi="Arial" w:cs="Arial"/>
          <w:sz w:val="24"/>
          <w:szCs w:val="24"/>
        </w:rPr>
        <w:t xml:space="preserve"> stories </w:t>
      </w:r>
      <w:r w:rsidR="004C5B57">
        <w:rPr>
          <w:rFonts w:ascii="Arial" w:hAnsi="Arial" w:cs="Arial"/>
          <w:sz w:val="24"/>
          <w:szCs w:val="24"/>
        </w:rPr>
        <w:t>do</w:t>
      </w:r>
      <w:r w:rsidR="00715C60">
        <w:rPr>
          <w:rFonts w:ascii="Arial" w:hAnsi="Arial" w:cs="Arial"/>
          <w:sz w:val="24"/>
          <w:szCs w:val="24"/>
        </w:rPr>
        <w:t xml:space="preserve"> </w:t>
      </w:r>
      <w:r w:rsidR="004C5B57">
        <w:rPr>
          <w:rFonts w:ascii="Arial" w:hAnsi="Arial" w:cs="Arial"/>
          <w:sz w:val="24"/>
          <w:szCs w:val="24"/>
        </w:rPr>
        <w:t xml:space="preserve">fall into the category </w:t>
      </w:r>
      <w:r w:rsidR="006A053A">
        <w:rPr>
          <w:rFonts w:ascii="Arial" w:hAnsi="Arial" w:cs="Arial"/>
          <w:sz w:val="24"/>
          <w:szCs w:val="24"/>
        </w:rPr>
        <w:t xml:space="preserve">of </w:t>
      </w:r>
      <w:r w:rsidR="009F5052">
        <w:rPr>
          <w:rFonts w:ascii="Arial" w:hAnsi="Arial" w:cs="Arial"/>
          <w:sz w:val="24"/>
          <w:szCs w:val="24"/>
        </w:rPr>
        <w:t>a ‘minor literature</w:t>
      </w:r>
      <w:r w:rsidR="00B4170F">
        <w:rPr>
          <w:rFonts w:ascii="Arial" w:hAnsi="Arial" w:cs="Arial"/>
          <w:sz w:val="24"/>
          <w:szCs w:val="24"/>
        </w:rPr>
        <w:t>’</w:t>
      </w:r>
      <w:r w:rsidR="00050F0C">
        <w:rPr>
          <w:rFonts w:ascii="Arial" w:hAnsi="Arial" w:cs="Arial"/>
          <w:sz w:val="24"/>
          <w:szCs w:val="24"/>
        </w:rPr>
        <w:t>:</w:t>
      </w:r>
      <w:r w:rsidR="00B53417">
        <w:rPr>
          <w:rFonts w:ascii="Arial" w:hAnsi="Arial" w:cs="Arial"/>
          <w:sz w:val="24"/>
          <w:szCs w:val="24"/>
        </w:rPr>
        <w:t xml:space="preserve"> </w:t>
      </w:r>
      <w:r w:rsidR="00FF75CA">
        <w:rPr>
          <w:rFonts w:ascii="Arial" w:hAnsi="Arial" w:cs="Arial"/>
          <w:sz w:val="24"/>
          <w:szCs w:val="24"/>
        </w:rPr>
        <w:t xml:space="preserve">a literature </w:t>
      </w:r>
      <w:r w:rsidR="00006FB6">
        <w:rPr>
          <w:rFonts w:ascii="Arial" w:hAnsi="Arial" w:cs="Arial"/>
          <w:sz w:val="24"/>
          <w:szCs w:val="24"/>
        </w:rPr>
        <w:t xml:space="preserve">written by a </w:t>
      </w:r>
      <w:r w:rsidR="00D873E6">
        <w:rPr>
          <w:rFonts w:ascii="Arial" w:hAnsi="Arial" w:cs="Arial"/>
          <w:sz w:val="24"/>
          <w:szCs w:val="24"/>
        </w:rPr>
        <w:t xml:space="preserve">member </w:t>
      </w:r>
      <w:r w:rsidR="00E96DD6">
        <w:rPr>
          <w:rFonts w:ascii="Arial" w:hAnsi="Arial" w:cs="Arial"/>
          <w:sz w:val="24"/>
          <w:szCs w:val="24"/>
        </w:rPr>
        <w:t>of</w:t>
      </w:r>
      <w:r w:rsidR="00D873E6">
        <w:rPr>
          <w:rFonts w:ascii="Arial" w:hAnsi="Arial" w:cs="Arial"/>
          <w:sz w:val="24"/>
          <w:szCs w:val="24"/>
        </w:rPr>
        <w:t xml:space="preserve"> </w:t>
      </w:r>
      <w:r w:rsidR="00E96DD6">
        <w:rPr>
          <w:rFonts w:ascii="Arial" w:hAnsi="Arial" w:cs="Arial"/>
          <w:sz w:val="24"/>
          <w:szCs w:val="24"/>
        </w:rPr>
        <w:t>a</w:t>
      </w:r>
      <w:r w:rsidR="00430F44">
        <w:rPr>
          <w:rFonts w:ascii="Arial" w:hAnsi="Arial" w:cs="Arial"/>
          <w:sz w:val="24"/>
          <w:szCs w:val="24"/>
        </w:rPr>
        <w:t xml:space="preserve"> subjugated</w:t>
      </w:r>
      <w:r w:rsidR="00E96DD6">
        <w:rPr>
          <w:rFonts w:ascii="Arial" w:hAnsi="Arial" w:cs="Arial"/>
          <w:sz w:val="24"/>
          <w:szCs w:val="24"/>
        </w:rPr>
        <w:t xml:space="preserve"> country</w:t>
      </w:r>
      <w:r w:rsidR="00006FB6">
        <w:rPr>
          <w:rFonts w:ascii="Arial" w:hAnsi="Arial" w:cs="Arial"/>
          <w:sz w:val="24"/>
          <w:szCs w:val="24"/>
        </w:rPr>
        <w:t xml:space="preserve"> </w:t>
      </w:r>
      <w:r w:rsidR="00D03072">
        <w:rPr>
          <w:rFonts w:ascii="Arial" w:hAnsi="Arial" w:cs="Arial"/>
          <w:sz w:val="24"/>
          <w:szCs w:val="24"/>
        </w:rPr>
        <w:t xml:space="preserve">in the </w:t>
      </w:r>
      <w:r w:rsidR="00CD1DDF">
        <w:rPr>
          <w:rFonts w:ascii="Arial" w:hAnsi="Arial" w:cs="Arial"/>
          <w:sz w:val="24"/>
          <w:szCs w:val="24"/>
        </w:rPr>
        <w:t>language</w:t>
      </w:r>
      <w:r w:rsidR="00E96DD6">
        <w:rPr>
          <w:rFonts w:ascii="Arial" w:hAnsi="Arial" w:cs="Arial"/>
          <w:sz w:val="24"/>
          <w:szCs w:val="24"/>
        </w:rPr>
        <w:t xml:space="preserve"> </w:t>
      </w:r>
      <w:r w:rsidR="00830205">
        <w:rPr>
          <w:rFonts w:ascii="Arial" w:hAnsi="Arial" w:cs="Arial"/>
          <w:sz w:val="24"/>
          <w:szCs w:val="24"/>
        </w:rPr>
        <w:t>of the</w:t>
      </w:r>
      <w:r w:rsidR="00176A0C">
        <w:rPr>
          <w:rFonts w:ascii="Arial" w:hAnsi="Arial" w:cs="Arial"/>
          <w:sz w:val="24"/>
          <w:szCs w:val="24"/>
        </w:rPr>
        <w:t xml:space="preserve"> </w:t>
      </w:r>
      <w:r w:rsidR="00D32EA4">
        <w:rPr>
          <w:rFonts w:ascii="Arial" w:hAnsi="Arial" w:cs="Arial"/>
          <w:sz w:val="24"/>
          <w:szCs w:val="24"/>
        </w:rPr>
        <w:t>dominant</w:t>
      </w:r>
      <w:r w:rsidR="00487BDE">
        <w:rPr>
          <w:rFonts w:ascii="Arial" w:hAnsi="Arial" w:cs="Arial"/>
          <w:sz w:val="24"/>
          <w:szCs w:val="24"/>
        </w:rPr>
        <w:t xml:space="preserve"> country</w:t>
      </w:r>
      <w:r w:rsidR="007F3EF9">
        <w:rPr>
          <w:rFonts w:ascii="Arial" w:hAnsi="Arial" w:cs="Arial"/>
          <w:sz w:val="24"/>
          <w:szCs w:val="24"/>
        </w:rPr>
        <w:t xml:space="preserve">. As Greenblatt (quoting Hawkes) notes, ‘”A colonist,” […] imposes the shape of his own culture, </w:t>
      </w:r>
      <w:r w:rsidR="007F3EF9">
        <w:rPr>
          <w:rFonts w:ascii="Arial" w:hAnsi="Arial" w:cs="Arial"/>
          <w:i/>
          <w:iCs/>
          <w:sz w:val="24"/>
          <w:szCs w:val="24"/>
        </w:rPr>
        <w:t>embodied in his speech</w:t>
      </w:r>
      <w:r w:rsidR="007F3EF9">
        <w:rPr>
          <w:rFonts w:ascii="Arial" w:hAnsi="Arial" w:cs="Arial"/>
          <w:sz w:val="24"/>
          <w:szCs w:val="24"/>
        </w:rPr>
        <w:t xml:space="preserve">, on the new world, and makes that world </w:t>
      </w:r>
      <w:r w:rsidR="00D4654D">
        <w:rPr>
          <w:rFonts w:ascii="Arial" w:hAnsi="Arial" w:cs="Arial"/>
          <w:sz w:val="24"/>
          <w:szCs w:val="24"/>
        </w:rPr>
        <w:t>[…]</w:t>
      </w:r>
      <w:r w:rsidR="007F3EF9">
        <w:rPr>
          <w:rFonts w:ascii="Arial" w:hAnsi="Arial" w:cs="Arial"/>
          <w:sz w:val="24"/>
          <w:szCs w:val="24"/>
        </w:rPr>
        <w:t xml:space="preserve"> able to speak his language.’</w:t>
      </w:r>
      <w:r w:rsidR="00D4654D">
        <w:rPr>
          <w:rStyle w:val="FootnoteReference"/>
          <w:rFonts w:ascii="Arial" w:hAnsi="Arial" w:cs="Arial"/>
          <w:sz w:val="24"/>
          <w:szCs w:val="24"/>
        </w:rPr>
        <w:footnoteReference w:id="9"/>
      </w:r>
      <w:r w:rsidR="00D4654D">
        <w:rPr>
          <w:rFonts w:ascii="Arial" w:hAnsi="Arial" w:cs="Arial"/>
          <w:sz w:val="24"/>
          <w:szCs w:val="24"/>
        </w:rPr>
        <w:t xml:space="preserve"> Thus, </w:t>
      </w:r>
      <w:r w:rsidR="00FF75CA" w:rsidRPr="004934FA">
        <w:rPr>
          <w:rFonts w:ascii="Arial" w:hAnsi="Arial" w:cs="Arial"/>
          <w:sz w:val="24"/>
          <w:szCs w:val="24"/>
        </w:rPr>
        <w:t>‘</w:t>
      </w:r>
      <w:r w:rsidR="008424C3" w:rsidRPr="004934FA">
        <w:rPr>
          <w:rFonts w:ascii="Arial" w:hAnsi="Arial" w:cs="Arial"/>
          <w:sz w:val="24"/>
          <w:szCs w:val="24"/>
        </w:rPr>
        <w:t>e</w:t>
      </w:r>
      <w:r w:rsidR="00FF75CA" w:rsidRPr="004934FA">
        <w:rPr>
          <w:rFonts w:ascii="Arial" w:hAnsi="Arial" w:cs="Arial"/>
          <w:sz w:val="24"/>
          <w:szCs w:val="24"/>
        </w:rPr>
        <w:t>veryone who has had the misfortune to be born in the country of a major literature must write in its tongue</w:t>
      </w:r>
      <w:r w:rsidR="00407821">
        <w:rPr>
          <w:rFonts w:ascii="Arial" w:hAnsi="Arial" w:cs="Arial"/>
          <w:sz w:val="24"/>
          <w:szCs w:val="24"/>
        </w:rPr>
        <w:t>’.</w:t>
      </w:r>
      <w:r w:rsidR="007E61FB">
        <w:rPr>
          <w:rStyle w:val="FootnoteReference"/>
          <w:rFonts w:ascii="Arial" w:hAnsi="Arial" w:cs="Arial"/>
          <w:sz w:val="24"/>
          <w:szCs w:val="24"/>
        </w:rPr>
        <w:footnoteReference w:id="10"/>
      </w:r>
      <w:r w:rsidR="00716623">
        <w:rPr>
          <w:rFonts w:ascii="Arial" w:hAnsi="Arial" w:cs="Arial"/>
          <w:sz w:val="24"/>
          <w:szCs w:val="24"/>
        </w:rPr>
        <w:t xml:space="preserve"> In doing so they accept </w:t>
      </w:r>
      <w:proofErr w:type="spellStart"/>
      <w:r w:rsidR="002D0A33">
        <w:rPr>
          <w:rFonts w:ascii="Arial" w:hAnsi="Arial" w:cs="Arial"/>
          <w:sz w:val="24"/>
          <w:szCs w:val="24"/>
        </w:rPr>
        <w:t>Homi</w:t>
      </w:r>
      <w:proofErr w:type="spellEnd"/>
      <w:r w:rsidR="002D0A33">
        <w:rPr>
          <w:rFonts w:ascii="Arial" w:hAnsi="Arial" w:cs="Arial"/>
          <w:sz w:val="24"/>
          <w:szCs w:val="24"/>
        </w:rPr>
        <w:t xml:space="preserve"> Bhabha’s position of ‘sly civility’</w:t>
      </w:r>
      <w:r w:rsidR="00D95B26" w:rsidRPr="00D95B26">
        <w:rPr>
          <w:rFonts w:ascii="Arial" w:hAnsi="Arial" w:cs="Arial"/>
          <w:sz w:val="24"/>
          <w:szCs w:val="24"/>
        </w:rPr>
        <w:t xml:space="preserve"> </w:t>
      </w:r>
      <w:r w:rsidR="00D95B26">
        <w:rPr>
          <w:rFonts w:ascii="Arial" w:hAnsi="Arial" w:cs="Arial"/>
          <w:sz w:val="24"/>
          <w:szCs w:val="24"/>
        </w:rPr>
        <w:t>where the absorbed codes of the oppressing culture are communicated with subtle alteration</w:t>
      </w:r>
      <w:r w:rsidR="00EC3347">
        <w:rPr>
          <w:rFonts w:ascii="Arial" w:hAnsi="Arial" w:cs="Arial"/>
          <w:sz w:val="24"/>
          <w:szCs w:val="24"/>
        </w:rPr>
        <w:t>.</w:t>
      </w:r>
      <w:r w:rsidR="00666885">
        <w:rPr>
          <w:rStyle w:val="FootnoteReference"/>
          <w:rFonts w:ascii="Arial" w:hAnsi="Arial" w:cs="Arial"/>
          <w:sz w:val="24"/>
          <w:szCs w:val="24"/>
        </w:rPr>
        <w:footnoteReference w:id="11"/>
      </w:r>
      <w:r w:rsidR="00695900" w:rsidRPr="00695900">
        <w:rPr>
          <w:rFonts w:ascii="Arial" w:hAnsi="Arial" w:cs="Arial"/>
          <w:sz w:val="24"/>
          <w:szCs w:val="24"/>
        </w:rPr>
        <w:t xml:space="preserve"> </w:t>
      </w:r>
      <w:r w:rsidR="00695900">
        <w:rPr>
          <w:rFonts w:ascii="Arial" w:hAnsi="Arial" w:cs="Arial"/>
          <w:sz w:val="24"/>
          <w:szCs w:val="24"/>
        </w:rPr>
        <w:t>The effect is to present the dominant culture with an image of itself in a way that can prove more powerful than overt attack, since it presents the familiar uncannily. Using the ‘language from the outside’ the speaker is ‘more able to innovate, to introduce productive slippages, create hybrid discourses’ and present a version of the ‘normal’ that reveals truths that otherwise aren’t seen.</w:t>
      </w:r>
      <w:r w:rsidR="00695900">
        <w:rPr>
          <w:rStyle w:val="FootnoteReference"/>
          <w:rFonts w:ascii="Arial" w:hAnsi="Arial" w:cs="Arial"/>
          <w:sz w:val="24"/>
          <w:szCs w:val="24"/>
        </w:rPr>
        <w:footnoteReference w:id="12"/>
      </w:r>
    </w:p>
    <w:p w14:paraId="03DDBD86" w14:textId="7C44D1BE" w:rsidR="002F2972" w:rsidRPr="00F04D4D" w:rsidRDefault="00B248D9" w:rsidP="00D95B26">
      <w:pPr>
        <w:spacing w:line="480" w:lineRule="auto"/>
        <w:rPr>
          <w:rFonts w:ascii="Arial" w:hAnsi="Arial" w:cs="Arial"/>
          <w:i/>
          <w:iCs/>
          <w:color w:val="A6A6A6" w:themeColor="background1" w:themeShade="A6"/>
          <w:sz w:val="20"/>
          <w:szCs w:val="20"/>
        </w:rPr>
      </w:pPr>
      <w:r w:rsidRPr="00F04D4D">
        <w:rPr>
          <w:rFonts w:ascii="Arial" w:hAnsi="Arial" w:cs="Arial"/>
          <w:i/>
          <w:iCs/>
          <w:color w:val="A6A6A6" w:themeColor="background1" w:themeShade="A6"/>
          <w:sz w:val="20"/>
          <w:szCs w:val="20"/>
        </w:rPr>
        <w:t xml:space="preserve">Slide four: </w:t>
      </w:r>
      <w:r w:rsidR="008C2863" w:rsidRPr="00F04D4D">
        <w:rPr>
          <w:rFonts w:ascii="Arial" w:hAnsi="Arial" w:cs="Arial"/>
          <w:i/>
          <w:iCs/>
          <w:color w:val="A6A6A6" w:themeColor="background1" w:themeShade="A6"/>
          <w:sz w:val="20"/>
          <w:szCs w:val="20"/>
        </w:rPr>
        <w:t xml:space="preserve">The </w:t>
      </w:r>
      <w:proofErr w:type="spellStart"/>
      <w:r w:rsidR="008C2863" w:rsidRPr="00F04D4D">
        <w:rPr>
          <w:rFonts w:ascii="Arial" w:hAnsi="Arial" w:cs="Arial"/>
          <w:i/>
          <w:iCs/>
          <w:color w:val="A6A6A6" w:themeColor="background1" w:themeShade="A6"/>
          <w:sz w:val="20"/>
          <w:szCs w:val="20"/>
        </w:rPr>
        <w:t>Mappa</w:t>
      </w:r>
      <w:proofErr w:type="spellEnd"/>
      <w:r w:rsidR="008C2863" w:rsidRPr="00F04D4D">
        <w:rPr>
          <w:rFonts w:ascii="Arial" w:hAnsi="Arial" w:cs="Arial"/>
          <w:i/>
          <w:iCs/>
          <w:color w:val="A6A6A6" w:themeColor="background1" w:themeShade="A6"/>
          <w:sz w:val="20"/>
          <w:szCs w:val="20"/>
        </w:rPr>
        <w:t xml:space="preserve"> Mundi</w:t>
      </w:r>
      <w:r w:rsidR="00C155EF">
        <w:rPr>
          <w:rFonts w:ascii="Arial" w:hAnsi="Arial" w:cs="Arial"/>
          <w:i/>
          <w:iCs/>
          <w:color w:val="A6A6A6" w:themeColor="background1" w:themeShade="A6"/>
          <w:sz w:val="20"/>
          <w:szCs w:val="20"/>
        </w:rPr>
        <w:t xml:space="preserve"> </w:t>
      </w:r>
      <w:r w:rsidR="00127D32" w:rsidRPr="00F04D4D">
        <w:rPr>
          <w:rStyle w:val="FootnoteReference"/>
          <w:rFonts w:ascii="Arial" w:hAnsi="Arial" w:cs="Arial"/>
          <w:i/>
          <w:iCs/>
          <w:color w:val="A6A6A6" w:themeColor="background1" w:themeShade="A6"/>
          <w:sz w:val="20"/>
          <w:szCs w:val="20"/>
        </w:rPr>
        <w:footnoteReference w:id="13"/>
      </w:r>
    </w:p>
    <w:p w14:paraId="7179D059" w14:textId="375F0212" w:rsidR="000771E1" w:rsidRPr="00502E81" w:rsidRDefault="000771E1" w:rsidP="00D95B26">
      <w:pPr>
        <w:spacing w:line="480" w:lineRule="auto"/>
        <w:rPr>
          <w:rFonts w:ascii="Arial" w:hAnsi="Arial" w:cs="Arial"/>
          <w:sz w:val="24"/>
          <w:szCs w:val="24"/>
        </w:rPr>
      </w:pPr>
    </w:p>
    <w:p w14:paraId="58B203C1" w14:textId="232F1111" w:rsidR="00B502AD" w:rsidRDefault="0048414C" w:rsidP="00E71A51">
      <w:pPr>
        <w:spacing w:line="48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Mappa</w:t>
      </w:r>
      <w:proofErr w:type="spellEnd"/>
      <w:r>
        <w:rPr>
          <w:rFonts w:ascii="Arial" w:hAnsi="Arial" w:cs="Arial"/>
          <w:sz w:val="24"/>
          <w:szCs w:val="24"/>
        </w:rPr>
        <w:t xml:space="preserve"> Mundi is thought to</w:t>
      </w:r>
      <w:r w:rsidR="00EA4E4D">
        <w:rPr>
          <w:rFonts w:ascii="Arial" w:hAnsi="Arial" w:cs="Arial"/>
          <w:sz w:val="24"/>
          <w:szCs w:val="24"/>
        </w:rPr>
        <w:t xml:space="preserve"> date from the early 1300s</w:t>
      </w:r>
      <w:r w:rsidR="008531A9">
        <w:rPr>
          <w:rFonts w:ascii="Arial" w:hAnsi="Arial" w:cs="Arial"/>
          <w:sz w:val="24"/>
          <w:szCs w:val="24"/>
        </w:rPr>
        <w:t>.</w:t>
      </w:r>
      <w:r w:rsidR="008531A9">
        <w:rPr>
          <w:rStyle w:val="FootnoteReference"/>
          <w:rFonts w:ascii="Arial" w:hAnsi="Arial" w:cs="Arial"/>
          <w:sz w:val="24"/>
          <w:szCs w:val="24"/>
        </w:rPr>
        <w:footnoteReference w:id="14"/>
      </w:r>
      <w:r w:rsidR="00721E1E">
        <w:rPr>
          <w:rFonts w:ascii="Arial" w:hAnsi="Arial" w:cs="Arial"/>
          <w:sz w:val="24"/>
          <w:szCs w:val="24"/>
        </w:rPr>
        <w:t xml:space="preserve"> </w:t>
      </w:r>
      <w:r w:rsidR="00B52BFE">
        <w:rPr>
          <w:rFonts w:ascii="Arial" w:hAnsi="Arial" w:cs="Arial"/>
          <w:sz w:val="24"/>
          <w:szCs w:val="24"/>
        </w:rPr>
        <w:t>It h</w:t>
      </w:r>
      <w:r w:rsidR="00B036D1">
        <w:rPr>
          <w:rFonts w:ascii="Arial" w:hAnsi="Arial" w:cs="Arial"/>
          <w:sz w:val="24"/>
          <w:szCs w:val="24"/>
        </w:rPr>
        <w:t>eld</w:t>
      </w:r>
      <w:r w:rsidR="00B52BFE">
        <w:rPr>
          <w:rFonts w:ascii="Arial" w:hAnsi="Arial" w:cs="Arial"/>
          <w:sz w:val="24"/>
          <w:szCs w:val="24"/>
        </w:rPr>
        <w:t xml:space="preserve"> all man kn</w:t>
      </w:r>
      <w:r w:rsidR="00DE487D">
        <w:rPr>
          <w:rFonts w:ascii="Arial" w:hAnsi="Arial" w:cs="Arial"/>
          <w:sz w:val="24"/>
          <w:szCs w:val="24"/>
        </w:rPr>
        <w:t>ew</w:t>
      </w:r>
      <w:r w:rsidR="00B52BFE">
        <w:rPr>
          <w:rFonts w:ascii="Arial" w:hAnsi="Arial" w:cs="Arial"/>
          <w:sz w:val="24"/>
          <w:szCs w:val="24"/>
        </w:rPr>
        <w:t xml:space="preserve"> about (God’s) </w:t>
      </w:r>
      <w:r w:rsidR="0045702A">
        <w:rPr>
          <w:rFonts w:ascii="Arial" w:hAnsi="Arial" w:cs="Arial"/>
          <w:sz w:val="24"/>
          <w:szCs w:val="24"/>
        </w:rPr>
        <w:t>earth</w:t>
      </w:r>
      <w:r w:rsidR="008A46D2">
        <w:rPr>
          <w:rFonts w:ascii="Arial" w:hAnsi="Arial" w:cs="Arial"/>
          <w:sz w:val="24"/>
          <w:szCs w:val="24"/>
        </w:rPr>
        <w:t>:</w:t>
      </w:r>
      <w:r w:rsidR="00A718A4">
        <w:rPr>
          <w:rFonts w:ascii="Arial" w:hAnsi="Arial" w:cs="Arial"/>
          <w:sz w:val="24"/>
          <w:szCs w:val="24"/>
        </w:rPr>
        <w:t xml:space="preserve"> </w:t>
      </w:r>
      <w:r w:rsidR="00F8131B">
        <w:rPr>
          <w:rFonts w:ascii="Arial" w:hAnsi="Arial" w:cs="Arial"/>
          <w:sz w:val="24"/>
          <w:szCs w:val="24"/>
        </w:rPr>
        <w:t xml:space="preserve">its </w:t>
      </w:r>
      <w:r w:rsidR="005404E1">
        <w:rPr>
          <w:rFonts w:ascii="Arial" w:hAnsi="Arial" w:cs="Arial"/>
          <w:sz w:val="24"/>
          <w:szCs w:val="24"/>
        </w:rPr>
        <w:t xml:space="preserve">continents </w:t>
      </w:r>
      <w:r w:rsidR="00FE6EB5">
        <w:rPr>
          <w:rFonts w:ascii="Arial" w:hAnsi="Arial" w:cs="Arial"/>
          <w:sz w:val="24"/>
          <w:szCs w:val="24"/>
        </w:rPr>
        <w:t>– Europe, Asia and Africa</w:t>
      </w:r>
      <w:r w:rsidR="00F8131B">
        <w:rPr>
          <w:rFonts w:ascii="Arial" w:hAnsi="Arial" w:cs="Arial"/>
          <w:sz w:val="24"/>
          <w:szCs w:val="24"/>
        </w:rPr>
        <w:t>,</w:t>
      </w:r>
      <w:r w:rsidR="004A4EDF">
        <w:rPr>
          <w:rFonts w:ascii="Arial" w:hAnsi="Arial" w:cs="Arial"/>
          <w:sz w:val="24"/>
          <w:szCs w:val="24"/>
        </w:rPr>
        <w:t xml:space="preserve"> </w:t>
      </w:r>
      <w:r w:rsidR="00B036D1">
        <w:rPr>
          <w:rFonts w:ascii="Arial" w:hAnsi="Arial" w:cs="Arial"/>
          <w:sz w:val="24"/>
          <w:szCs w:val="24"/>
        </w:rPr>
        <w:t xml:space="preserve">its </w:t>
      </w:r>
      <w:r w:rsidR="00C32D8D">
        <w:rPr>
          <w:rFonts w:ascii="Arial" w:hAnsi="Arial" w:cs="Arial"/>
          <w:sz w:val="24"/>
          <w:szCs w:val="24"/>
        </w:rPr>
        <w:t>cou</w:t>
      </w:r>
      <w:r w:rsidR="00BD5ED1">
        <w:rPr>
          <w:rFonts w:ascii="Arial" w:hAnsi="Arial" w:cs="Arial"/>
          <w:sz w:val="24"/>
          <w:szCs w:val="24"/>
        </w:rPr>
        <w:t>n</w:t>
      </w:r>
      <w:r w:rsidR="00C32D8D">
        <w:rPr>
          <w:rFonts w:ascii="Arial" w:hAnsi="Arial" w:cs="Arial"/>
          <w:sz w:val="24"/>
          <w:szCs w:val="24"/>
        </w:rPr>
        <w:t xml:space="preserve">tries, rivers, </w:t>
      </w:r>
      <w:r w:rsidR="00EB079B">
        <w:rPr>
          <w:rFonts w:ascii="Arial" w:hAnsi="Arial" w:cs="Arial"/>
          <w:sz w:val="24"/>
          <w:szCs w:val="24"/>
        </w:rPr>
        <w:t xml:space="preserve">cities of note, </w:t>
      </w:r>
      <w:r w:rsidR="003F2FE3">
        <w:rPr>
          <w:rFonts w:ascii="Arial" w:hAnsi="Arial" w:cs="Arial"/>
          <w:sz w:val="24"/>
          <w:szCs w:val="24"/>
        </w:rPr>
        <w:t>strange creatures and peoples</w:t>
      </w:r>
      <w:r w:rsidR="00EF0A2E">
        <w:rPr>
          <w:rFonts w:ascii="Arial" w:hAnsi="Arial" w:cs="Arial"/>
          <w:sz w:val="24"/>
          <w:szCs w:val="24"/>
        </w:rPr>
        <w:t>,</w:t>
      </w:r>
      <w:r w:rsidR="003F2FE3">
        <w:rPr>
          <w:rFonts w:ascii="Arial" w:hAnsi="Arial" w:cs="Arial"/>
          <w:sz w:val="24"/>
          <w:szCs w:val="24"/>
        </w:rPr>
        <w:t xml:space="preserve"> </w:t>
      </w:r>
      <w:r w:rsidR="005B227F">
        <w:rPr>
          <w:rFonts w:ascii="Arial" w:hAnsi="Arial" w:cs="Arial"/>
          <w:sz w:val="24"/>
          <w:szCs w:val="24"/>
        </w:rPr>
        <w:t>and</w:t>
      </w:r>
      <w:r w:rsidR="00231C71">
        <w:rPr>
          <w:rFonts w:ascii="Arial" w:hAnsi="Arial" w:cs="Arial"/>
          <w:sz w:val="24"/>
          <w:szCs w:val="24"/>
        </w:rPr>
        <w:t xml:space="preserve"> </w:t>
      </w:r>
      <w:r w:rsidR="00B036D1">
        <w:rPr>
          <w:rFonts w:ascii="Arial" w:hAnsi="Arial" w:cs="Arial"/>
          <w:sz w:val="24"/>
          <w:szCs w:val="24"/>
        </w:rPr>
        <w:t xml:space="preserve">also </w:t>
      </w:r>
      <w:r w:rsidR="00231C71">
        <w:rPr>
          <w:rFonts w:ascii="Arial" w:hAnsi="Arial" w:cs="Arial"/>
          <w:sz w:val="24"/>
          <w:szCs w:val="24"/>
        </w:rPr>
        <w:t>the surprising inclusion</w:t>
      </w:r>
      <w:r w:rsidR="00EE0E56">
        <w:rPr>
          <w:rFonts w:ascii="Arial" w:hAnsi="Arial" w:cs="Arial"/>
          <w:sz w:val="24"/>
          <w:szCs w:val="24"/>
        </w:rPr>
        <w:t xml:space="preserve"> of</w:t>
      </w:r>
      <w:r w:rsidR="00EF0A2E">
        <w:rPr>
          <w:rFonts w:ascii="Arial" w:hAnsi="Arial" w:cs="Arial"/>
          <w:sz w:val="24"/>
          <w:szCs w:val="24"/>
        </w:rPr>
        <w:t xml:space="preserve"> </w:t>
      </w:r>
      <w:r w:rsidR="005B227F">
        <w:rPr>
          <w:rFonts w:ascii="Arial" w:hAnsi="Arial" w:cs="Arial"/>
          <w:sz w:val="24"/>
          <w:szCs w:val="24"/>
        </w:rPr>
        <w:t xml:space="preserve">illustrations </w:t>
      </w:r>
      <w:r w:rsidR="00EE0E56">
        <w:rPr>
          <w:rFonts w:ascii="Arial" w:hAnsi="Arial" w:cs="Arial"/>
          <w:sz w:val="24"/>
          <w:szCs w:val="24"/>
        </w:rPr>
        <w:t>of</w:t>
      </w:r>
      <w:r w:rsidR="006F2C98">
        <w:rPr>
          <w:rFonts w:ascii="Arial" w:hAnsi="Arial" w:cs="Arial"/>
          <w:sz w:val="24"/>
          <w:szCs w:val="24"/>
        </w:rPr>
        <w:t xml:space="preserve"> </w:t>
      </w:r>
      <w:r w:rsidR="005B227F">
        <w:rPr>
          <w:rFonts w:ascii="Arial" w:hAnsi="Arial" w:cs="Arial"/>
          <w:sz w:val="24"/>
          <w:szCs w:val="24"/>
        </w:rPr>
        <w:t xml:space="preserve">classical </w:t>
      </w:r>
      <w:r w:rsidR="006F2C98">
        <w:rPr>
          <w:rFonts w:ascii="Arial" w:hAnsi="Arial" w:cs="Arial"/>
          <w:sz w:val="24"/>
          <w:szCs w:val="24"/>
        </w:rPr>
        <w:t>learning</w:t>
      </w:r>
      <w:r w:rsidR="00D073BB">
        <w:rPr>
          <w:rFonts w:ascii="Arial" w:hAnsi="Arial" w:cs="Arial"/>
          <w:sz w:val="24"/>
          <w:szCs w:val="24"/>
        </w:rPr>
        <w:t xml:space="preserve">. </w:t>
      </w:r>
      <w:r w:rsidR="00EE0E56">
        <w:rPr>
          <w:rFonts w:ascii="Arial" w:hAnsi="Arial" w:cs="Arial"/>
          <w:sz w:val="24"/>
          <w:szCs w:val="24"/>
        </w:rPr>
        <w:t>Surprising because, w</w:t>
      </w:r>
      <w:r w:rsidR="0032371D">
        <w:rPr>
          <w:rFonts w:ascii="Arial" w:hAnsi="Arial" w:cs="Arial"/>
          <w:sz w:val="24"/>
          <w:szCs w:val="24"/>
        </w:rPr>
        <w:t xml:space="preserve">hile </w:t>
      </w:r>
      <w:r w:rsidR="00C7430B">
        <w:rPr>
          <w:rFonts w:ascii="Arial" w:hAnsi="Arial" w:cs="Arial"/>
          <w:sz w:val="24"/>
          <w:szCs w:val="24"/>
        </w:rPr>
        <w:t xml:space="preserve">the </w:t>
      </w:r>
      <w:proofErr w:type="spellStart"/>
      <w:r w:rsidR="00C7430B">
        <w:rPr>
          <w:rFonts w:ascii="Arial" w:hAnsi="Arial" w:cs="Arial"/>
          <w:sz w:val="24"/>
          <w:szCs w:val="24"/>
        </w:rPr>
        <w:t>Mappa</w:t>
      </w:r>
      <w:proofErr w:type="spellEnd"/>
      <w:r w:rsidR="00C7430B">
        <w:rPr>
          <w:rFonts w:ascii="Arial" w:hAnsi="Arial" w:cs="Arial"/>
          <w:sz w:val="24"/>
          <w:szCs w:val="24"/>
        </w:rPr>
        <w:t xml:space="preserve"> Mundi</w:t>
      </w:r>
      <w:r w:rsidR="0032371D">
        <w:rPr>
          <w:rFonts w:ascii="Arial" w:hAnsi="Arial" w:cs="Arial"/>
          <w:sz w:val="24"/>
          <w:szCs w:val="24"/>
        </w:rPr>
        <w:t xml:space="preserve"> does </w:t>
      </w:r>
      <w:r w:rsidR="004C6748">
        <w:rPr>
          <w:rFonts w:ascii="Arial" w:hAnsi="Arial" w:cs="Arial"/>
          <w:sz w:val="24"/>
          <w:szCs w:val="24"/>
        </w:rPr>
        <w:t xml:space="preserve">depict the known </w:t>
      </w:r>
      <w:r w:rsidR="00E07651">
        <w:rPr>
          <w:rFonts w:ascii="Arial" w:hAnsi="Arial" w:cs="Arial"/>
          <w:sz w:val="24"/>
          <w:szCs w:val="24"/>
        </w:rPr>
        <w:t>world</w:t>
      </w:r>
      <w:r w:rsidR="00C52D5B">
        <w:rPr>
          <w:rFonts w:ascii="Arial" w:hAnsi="Arial" w:cs="Arial"/>
          <w:sz w:val="24"/>
          <w:szCs w:val="24"/>
        </w:rPr>
        <w:t>, it is an article of faith</w:t>
      </w:r>
      <w:r w:rsidR="00F41F44">
        <w:rPr>
          <w:rFonts w:ascii="Arial" w:hAnsi="Arial" w:cs="Arial"/>
          <w:sz w:val="24"/>
          <w:szCs w:val="24"/>
        </w:rPr>
        <w:t xml:space="preserve">. It </w:t>
      </w:r>
      <w:r w:rsidR="004309A5">
        <w:rPr>
          <w:rFonts w:ascii="Arial" w:hAnsi="Arial" w:cs="Arial"/>
          <w:sz w:val="24"/>
          <w:szCs w:val="24"/>
        </w:rPr>
        <w:t xml:space="preserve">is </w:t>
      </w:r>
      <w:r w:rsidR="00C52D5B">
        <w:rPr>
          <w:rFonts w:ascii="Arial" w:hAnsi="Arial" w:cs="Arial"/>
          <w:sz w:val="24"/>
          <w:szCs w:val="24"/>
        </w:rPr>
        <w:t>drawn after the fashion of archaic maps which allow</w:t>
      </w:r>
      <w:r w:rsidR="00A32661">
        <w:rPr>
          <w:rFonts w:ascii="Arial" w:hAnsi="Arial" w:cs="Arial"/>
          <w:sz w:val="24"/>
          <w:szCs w:val="24"/>
        </w:rPr>
        <w:t>ed</w:t>
      </w:r>
      <w:r w:rsidR="00C52D5B">
        <w:rPr>
          <w:rFonts w:ascii="Arial" w:hAnsi="Arial" w:cs="Arial"/>
          <w:sz w:val="24"/>
          <w:szCs w:val="24"/>
        </w:rPr>
        <w:t xml:space="preserve"> man to ‘</w:t>
      </w:r>
      <w:proofErr w:type="spellStart"/>
      <w:r w:rsidR="00C52D5B">
        <w:rPr>
          <w:rFonts w:ascii="Arial" w:hAnsi="Arial" w:cs="Arial"/>
          <w:sz w:val="24"/>
          <w:szCs w:val="24"/>
        </w:rPr>
        <w:t>becom</w:t>
      </w:r>
      <w:proofErr w:type="spellEnd"/>
      <w:r w:rsidR="00C52D5B">
        <w:rPr>
          <w:rFonts w:ascii="Arial" w:hAnsi="Arial" w:cs="Arial"/>
          <w:sz w:val="24"/>
          <w:szCs w:val="24"/>
        </w:rPr>
        <w:t>[e] conscious of his place in the universe’</w:t>
      </w:r>
      <w:r w:rsidR="001E1C10">
        <w:rPr>
          <w:rFonts w:ascii="Arial" w:hAnsi="Arial" w:cs="Arial"/>
          <w:sz w:val="24"/>
          <w:szCs w:val="24"/>
        </w:rPr>
        <w:t xml:space="preserve">, </w:t>
      </w:r>
      <w:r w:rsidR="00291F35">
        <w:rPr>
          <w:rFonts w:ascii="Arial" w:hAnsi="Arial" w:cs="Arial"/>
          <w:sz w:val="24"/>
          <w:szCs w:val="24"/>
        </w:rPr>
        <w:t>here</w:t>
      </w:r>
      <w:r w:rsidR="00C26B09">
        <w:rPr>
          <w:rFonts w:ascii="Arial" w:hAnsi="Arial" w:cs="Arial"/>
          <w:sz w:val="24"/>
          <w:szCs w:val="24"/>
        </w:rPr>
        <w:t xml:space="preserve"> within a </w:t>
      </w:r>
      <w:r w:rsidR="00710BF9">
        <w:rPr>
          <w:rFonts w:ascii="Arial" w:hAnsi="Arial" w:cs="Arial"/>
          <w:sz w:val="24"/>
          <w:szCs w:val="24"/>
        </w:rPr>
        <w:t xml:space="preserve">medieval </w:t>
      </w:r>
      <w:r w:rsidR="00C26B09">
        <w:rPr>
          <w:rFonts w:ascii="Arial" w:hAnsi="Arial" w:cs="Arial"/>
          <w:sz w:val="24"/>
          <w:szCs w:val="24"/>
        </w:rPr>
        <w:t>Christian context</w:t>
      </w:r>
      <w:r w:rsidR="00C52D5B">
        <w:rPr>
          <w:rFonts w:ascii="Arial" w:hAnsi="Arial" w:cs="Arial"/>
          <w:sz w:val="24"/>
          <w:szCs w:val="24"/>
        </w:rPr>
        <w:t>.</w:t>
      </w:r>
      <w:r w:rsidR="00C52D5B">
        <w:rPr>
          <w:rStyle w:val="FootnoteReference"/>
          <w:rFonts w:ascii="Arial" w:hAnsi="Arial" w:cs="Arial"/>
          <w:sz w:val="24"/>
          <w:szCs w:val="24"/>
        </w:rPr>
        <w:footnoteReference w:id="15"/>
      </w:r>
      <w:r w:rsidR="00C52D5B">
        <w:rPr>
          <w:rFonts w:ascii="Arial" w:hAnsi="Arial" w:cs="Arial"/>
          <w:sz w:val="24"/>
          <w:szCs w:val="24"/>
        </w:rPr>
        <w:t xml:space="preserve"> </w:t>
      </w:r>
      <w:r w:rsidR="001351B8">
        <w:rPr>
          <w:rFonts w:ascii="Arial" w:hAnsi="Arial" w:cs="Arial"/>
          <w:sz w:val="24"/>
          <w:szCs w:val="24"/>
        </w:rPr>
        <w:t>I</w:t>
      </w:r>
      <w:r w:rsidR="00364587">
        <w:rPr>
          <w:rFonts w:ascii="Arial" w:hAnsi="Arial" w:cs="Arial"/>
          <w:sz w:val="24"/>
          <w:szCs w:val="24"/>
        </w:rPr>
        <w:t xml:space="preserve">n typically </w:t>
      </w:r>
      <w:r w:rsidR="002536D8">
        <w:rPr>
          <w:rFonts w:ascii="Arial" w:hAnsi="Arial" w:cs="Arial"/>
          <w:sz w:val="24"/>
          <w:szCs w:val="24"/>
        </w:rPr>
        <w:t xml:space="preserve">medieval </w:t>
      </w:r>
      <w:r w:rsidR="00364587">
        <w:rPr>
          <w:rFonts w:ascii="Arial" w:hAnsi="Arial" w:cs="Arial"/>
          <w:sz w:val="24"/>
          <w:szCs w:val="24"/>
        </w:rPr>
        <w:t>two-dimensiona</w:t>
      </w:r>
      <w:r w:rsidR="00895BDF">
        <w:rPr>
          <w:rFonts w:ascii="Arial" w:hAnsi="Arial" w:cs="Arial"/>
          <w:sz w:val="24"/>
          <w:szCs w:val="24"/>
        </w:rPr>
        <w:t>l</w:t>
      </w:r>
      <w:r w:rsidR="00364587">
        <w:rPr>
          <w:rFonts w:ascii="Arial" w:hAnsi="Arial" w:cs="Arial"/>
          <w:sz w:val="24"/>
          <w:szCs w:val="24"/>
        </w:rPr>
        <w:t xml:space="preserve"> </w:t>
      </w:r>
      <w:r w:rsidR="00376BE9">
        <w:rPr>
          <w:rFonts w:ascii="Arial" w:hAnsi="Arial" w:cs="Arial"/>
          <w:sz w:val="24"/>
          <w:szCs w:val="24"/>
        </w:rPr>
        <w:t>representation</w:t>
      </w:r>
      <w:r w:rsidR="00364587">
        <w:rPr>
          <w:rFonts w:ascii="Arial" w:hAnsi="Arial" w:cs="Arial"/>
          <w:sz w:val="24"/>
          <w:szCs w:val="24"/>
        </w:rPr>
        <w:t xml:space="preserve"> </w:t>
      </w:r>
      <w:r w:rsidR="00895BDF">
        <w:rPr>
          <w:rFonts w:ascii="Arial" w:hAnsi="Arial" w:cs="Arial"/>
          <w:sz w:val="24"/>
          <w:szCs w:val="24"/>
        </w:rPr>
        <w:t>it</w:t>
      </w:r>
      <w:r w:rsidR="001351B8">
        <w:rPr>
          <w:rFonts w:ascii="Arial" w:hAnsi="Arial" w:cs="Arial"/>
          <w:sz w:val="24"/>
          <w:szCs w:val="24"/>
        </w:rPr>
        <w:t xml:space="preserve"> maps Christian </w:t>
      </w:r>
      <w:r w:rsidR="00075794">
        <w:rPr>
          <w:rFonts w:ascii="Arial" w:hAnsi="Arial" w:cs="Arial"/>
          <w:sz w:val="24"/>
          <w:szCs w:val="24"/>
        </w:rPr>
        <w:t>time and sp</w:t>
      </w:r>
      <w:r w:rsidR="00FB1263">
        <w:rPr>
          <w:rFonts w:ascii="Arial" w:hAnsi="Arial" w:cs="Arial"/>
          <w:sz w:val="24"/>
          <w:szCs w:val="24"/>
        </w:rPr>
        <w:t>a</w:t>
      </w:r>
      <w:r w:rsidR="00075794">
        <w:rPr>
          <w:rFonts w:ascii="Arial" w:hAnsi="Arial" w:cs="Arial"/>
          <w:sz w:val="24"/>
          <w:szCs w:val="24"/>
        </w:rPr>
        <w:t>ce</w:t>
      </w:r>
      <w:r w:rsidR="00EF64B6">
        <w:rPr>
          <w:rFonts w:ascii="Arial" w:hAnsi="Arial" w:cs="Arial"/>
          <w:sz w:val="24"/>
          <w:szCs w:val="24"/>
        </w:rPr>
        <w:t xml:space="preserve"> mostly </w:t>
      </w:r>
      <w:r w:rsidR="00E31723">
        <w:rPr>
          <w:rFonts w:ascii="Arial" w:hAnsi="Arial" w:cs="Arial"/>
          <w:sz w:val="24"/>
          <w:szCs w:val="24"/>
        </w:rPr>
        <w:t>in</w:t>
      </w:r>
      <w:r w:rsidR="00E97E14">
        <w:rPr>
          <w:rFonts w:ascii="Arial" w:hAnsi="Arial" w:cs="Arial"/>
          <w:sz w:val="24"/>
          <w:szCs w:val="24"/>
        </w:rPr>
        <w:t xml:space="preserve"> ‘one vast sphere</w:t>
      </w:r>
      <w:r w:rsidR="00E53E3F">
        <w:rPr>
          <w:rFonts w:ascii="Arial" w:hAnsi="Arial" w:cs="Arial"/>
          <w:sz w:val="24"/>
          <w:szCs w:val="24"/>
        </w:rPr>
        <w:t>, encircled</w:t>
      </w:r>
      <w:r w:rsidR="00772CEB">
        <w:rPr>
          <w:rFonts w:ascii="Arial" w:hAnsi="Arial" w:cs="Arial"/>
          <w:sz w:val="24"/>
          <w:szCs w:val="24"/>
        </w:rPr>
        <w:t xml:space="preserve"> with water’</w:t>
      </w:r>
      <w:r w:rsidR="0023005D">
        <w:rPr>
          <w:rFonts w:ascii="Arial" w:hAnsi="Arial" w:cs="Arial"/>
          <w:sz w:val="24"/>
          <w:szCs w:val="24"/>
        </w:rPr>
        <w:t>.</w:t>
      </w:r>
      <w:r w:rsidR="00F33767">
        <w:rPr>
          <w:rStyle w:val="FootnoteReference"/>
          <w:rFonts w:ascii="Arial" w:hAnsi="Arial" w:cs="Arial"/>
          <w:sz w:val="24"/>
          <w:szCs w:val="24"/>
        </w:rPr>
        <w:footnoteReference w:id="16"/>
      </w:r>
      <w:r w:rsidR="005B597F">
        <w:rPr>
          <w:rFonts w:ascii="Arial" w:hAnsi="Arial" w:cs="Arial"/>
          <w:sz w:val="24"/>
          <w:szCs w:val="24"/>
        </w:rPr>
        <w:t xml:space="preserve"> </w:t>
      </w:r>
      <w:r w:rsidR="00AF4F9B">
        <w:rPr>
          <w:rFonts w:ascii="Arial" w:hAnsi="Arial" w:cs="Arial"/>
          <w:sz w:val="24"/>
          <w:szCs w:val="24"/>
        </w:rPr>
        <w:t>But a third dimension is supplied by the depiction of Christ</w:t>
      </w:r>
      <w:r w:rsidR="002F649E">
        <w:rPr>
          <w:rFonts w:ascii="Arial" w:hAnsi="Arial" w:cs="Arial"/>
          <w:sz w:val="24"/>
          <w:szCs w:val="24"/>
        </w:rPr>
        <w:t>:</w:t>
      </w:r>
      <w:r w:rsidR="00AF4F9B">
        <w:rPr>
          <w:rFonts w:ascii="Arial" w:hAnsi="Arial" w:cs="Arial"/>
          <w:sz w:val="24"/>
          <w:szCs w:val="24"/>
        </w:rPr>
        <w:t xml:space="preserve"> he </w:t>
      </w:r>
      <w:r w:rsidR="002F649E">
        <w:rPr>
          <w:rFonts w:ascii="Arial" w:hAnsi="Arial" w:cs="Arial"/>
          <w:sz w:val="24"/>
          <w:szCs w:val="24"/>
        </w:rPr>
        <w:t>sits</w:t>
      </w:r>
      <w:r w:rsidR="00AF4F9B">
        <w:rPr>
          <w:rFonts w:ascii="Arial" w:hAnsi="Arial" w:cs="Arial"/>
          <w:sz w:val="24"/>
          <w:szCs w:val="24"/>
        </w:rPr>
        <w:t xml:space="preserve"> at the apex of the map</w:t>
      </w:r>
      <w:r w:rsidR="00B502AD">
        <w:rPr>
          <w:rFonts w:ascii="Arial" w:hAnsi="Arial" w:cs="Arial"/>
          <w:sz w:val="24"/>
          <w:szCs w:val="24"/>
        </w:rPr>
        <w:t>,</w:t>
      </w:r>
      <w:r w:rsidR="00AF4F9B">
        <w:rPr>
          <w:rFonts w:ascii="Arial" w:hAnsi="Arial" w:cs="Arial"/>
          <w:sz w:val="24"/>
          <w:szCs w:val="24"/>
        </w:rPr>
        <w:t xml:space="preserve"> in the framing illustration that is shaped like the bow of a ship. </w:t>
      </w:r>
      <w:r w:rsidR="00216E9C">
        <w:rPr>
          <w:rFonts w:ascii="Arial" w:hAnsi="Arial" w:cs="Arial"/>
          <w:sz w:val="24"/>
          <w:szCs w:val="24"/>
        </w:rPr>
        <w:t xml:space="preserve">The Hereford </w:t>
      </w:r>
      <w:proofErr w:type="spellStart"/>
      <w:r w:rsidR="00216E9C">
        <w:rPr>
          <w:rFonts w:ascii="Arial" w:hAnsi="Arial" w:cs="Arial"/>
          <w:sz w:val="24"/>
          <w:szCs w:val="24"/>
        </w:rPr>
        <w:t>Mappa</w:t>
      </w:r>
      <w:proofErr w:type="spellEnd"/>
      <w:r w:rsidR="00216E9C">
        <w:rPr>
          <w:rFonts w:ascii="Arial" w:hAnsi="Arial" w:cs="Arial"/>
          <w:sz w:val="24"/>
          <w:szCs w:val="24"/>
        </w:rPr>
        <w:t xml:space="preserve"> Mundi </w:t>
      </w:r>
      <w:r w:rsidR="006C535C">
        <w:rPr>
          <w:rFonts w:ascii="Arial" w:hAnsi="Arial" w:cs="Arial"/>
          <w:sz w:val="24"/>
          <w:szCs w:val="24"/>
        </w:rPr>
        <w:t>is m</w:t>
      </w:r>
      <w:r w:rsidR="00027F2A">
        <w:rPr>
          <w:rFonts w:ascii="Arial" w:hAnsi="Arial" w:cs="Arial"/>
          <w:sz w:val="24"/>
          <w:szCs w:val="24"/>
        </w:rPr>
        <w:t>uch like</w:t>
      </w:r>
      <w:r w:rsidR="00B66E36">
        <w:rPr>
          <w:rFonts w:ascii="Arial" w:hAnsi="Arial" w:cs="Arial"/>
          <w:sz w:val="24"/>
          <w:szCs w:val="24"/>
        </w:rPr>
        <w:t xml:space="preserve"> a</w:t>
      </w:r>
      <w:r w:rsidR="00027F2A">
        <w:rPr>
          <w:rFonts w:ascii="Arial" w:hAnsi="Arial" w:cs="Arial"/>
          <w:sz w:val="24"/>
          <w:szCs w:val="24"/>
        </w:rPr>
        <w:t xml:space="preserve"> </w:t>
      </w:r>
      <w:proofErr w:type="spellStart"/>
      <w:r w:rsidR="00EE15E4">
        <w:rPr>
          <w:rFonts w:ascii="Arial" w:hAnsi="Arial" w:cs="Arial"/>
          <w:sz w:val="24"/>
          <w:szCs w:val="24"/>
        </w:rPr>
        <w:t>mappa</w:t>
      </w:r>
      <w:proofErr w:type="spellEnd"/>
      <w:r w:rsidR="00EE15E4">
        <w:rPr>
          <w:rFonts w:ascii="Arial" w:hAnsi="Arial" w:cs="Arial"/>
          <w:sz w:val="24"/>
          <w:szCs w:val="24"/>
        </w:rPr>
        <w:t xml:space="preserve"> mundi at the centre </w:t>
      </w:r>
      <w:r w:rsidR="00FA7360">
        <w:rPr>
          <w:rFonts w:ascii="Arial" w:hAnsi="Arial" w:cs="Arial"/>
          <w:sz w:val="24"/>
          <w:szCs w:val="24"/>
        </w:rPr>
        <w:t>of</w:t>
      </w:r>
      <w:r w:rsidR="00B66E36">
        <w:rPr>
          <w:rFonts w:ascii="Arial" w:hAnsi="Arial" w:cs="Arial"/>
          <w:sz w:val="24"/>
          <w:szCs w:val="24"/>
        </w:rPr>
        <w:t xml:space="preserve"> </w:t>
      </w:r>
      <w:r w:rsidR="00191393">
        <w:rPr>
          <w:rFonts w:ascii="Arial" w:hAnsi="Arial" w:cs="Arial"/>
          <w:sz w:val="24"/>
          <w:szCs w:val="24"/>
        </w:rPr>
        <w:t>a (</w:t>
      </w:r>
      <w:r w:rsidR="00A929E9">
        <w:rPr>
          <w:rFonts w:ascii="Arial" w:hAnsi="Arial" w:cs="Arial"/>
          <w:sz w:val="24"/>
          <w:szCs w:val="24"/>
        </w:rPr>
        <w:t>now</w:t>
      </w:r>
      <w:r w:rsidR="00FA7360">
        <w:rPr>
          <w:rFonts w:ascii="Arial" w:hAnsi="Arial" w:cs="Arial"/>
          <w:sz w:val="24"/>
          <w:szCs w:val="24"/>
        </w:rPr>
        <w:t xml:space="preserve"> lo</w:t>
      </w:r>
      <w:r w:rsidR="001B07C4">
        <w:rPr>
          <w:rFonts w:ascii="Arial" w:hAnsi="Arial" w:cs="Arial"/>
          <w:sz w:val="24"/>
          <w:szCs w:val="24"/>
        </w:rPr>
        <w:t>st</w:t>
      </w:r>
      <w:r w:rsidR="00191393">
        <w:rPr>
          <w:rFonts w:ascii="Arial" w:hAnsi="Arial" w:cs="Arial"/>
          <w:sz w:val="24"/>
          <w:szCs w:val="24"/>
        </w:rPr>
        <w:t>)</w:t>
      </w:r>
      <w:r w:rsidR="001B07C4">
        <w:rPr>
          <w:rFonts w:ascii="Arial" w:hAnsi="Arial" w:cs="Arial"/>
          <w:sz w:val="24"/>
          <w:szCs w:val="24"/>
        </w:rPr>
        <w:t xml:space="preserve"> painting of Christ on the </w:t>
      </w:r>
      <w:r w:rsidR="00B71A59">
        <w:rPr>
          <w:rFonts w:ascii="Arial" w:hAnsi="Arial" w:cs="Arial"/>
          <w:sz w:val="24"/>
          <w:szCs w:val="24"/>
        </w:rPr>
        <w:t xml:space="preserve">wall of the cloister </w:t>
      </w:r>
      <w:r w:rsidR="000C783F">
        <w:rPr>
          <w:rFonts w:ascii="Arial" w:hAnsi="Arial" w:cs="Arial"/>
          <w:sz w:val="24"/>
          <w:szCs w:val="24"/>
        </w:rPr>
        <w:t>of St Vi</w:t>
      </w:r>
      <w:r w:rsidR="007D3807">
        <w:rPr>
          <w:rFonts w:ascii="Arial" w:hAnsi="Arial" w:cs="Arial"/>
          <w:sz w:val="24"/>
          <w:szCs w:val="24"/>
        </w:rPr>
        <w:t>ctor</w:t>
      </w:r>
      <w:r w:rsidR="008E44BB">
        <w:rPr>
          <w:rFonts w:ascii="Arial" w:hAnsi="Arial" w:cs="Arial"/>
          <w:sz w:val="24"/>
          <w:szCs w:val="24"/>
        </w:rPr>
        <w:t>,</w:t>
      </w:r>
      <w:r w:rsidR="007D3807">
        <w:rPr>
          <w:rFonts w:ascii="Arial" w:hAnsi="Arial" w:cs="Arial"/>
          <w:sz w:val="24"/>
          <w:szCs w:val="24"/>
        </w:rPr>
        <w:t xml:space="preserve"> that </w:t>
      </w:r>
      <w:r w:rsidR="00BF4C84">
        <w:rPr>
          <w:rFonts w:ascii="Arial" w:hAnsi="Arial" w:cs="Arial"/>
          <w:sz w:val="24"/>
          <w:szCs w:val="24"/>
        </w:rPr>
        <w:t xml:space="preserve">was </w:t>
      </w:r>
      <w:r w:rsidR="00FF21A5">
        <w:rPr>
          <w:rFonts w:ascii="Arial" w:hAnsi="Arial" w:cs="Arial"/>
          <w:sz w:val="24"/>
          <w:szCs w:val="24"/>
        </w:rPr>
        <w:t>‘</w:t>
      </w:r>
      <w:r w:rsidR="00BF4C84">
        <w:rPr>
          <w:rFonts w:ascii="Arial" w:hAnsi="Arial" w:cs="Arial"/>
          <w:sz w:val="24"/>
          <w:szCs w:val="24"/>
        </w:rPr>
        <w:t>drawn according to the dimensions of Noah’s Ark’.</w:t>
      </w:r>
      <w:r w:rsidR="00BF4C84">
        <w:rPr>
          <w:rStyle w:val="FootnoteReference"/>
          <w:rFonts w:ascii="Arial" w:hAnsi="Arial" w:cs="Arial"/>
          <w:sz w:val="24"/>
          <w:szCs w:val="24"/>
        </w:rPr>
        <w:footnoteReference w:id="17"/>
      </w:r>
      <w:r w:rsidR="00BF4C84">
        <w:rPr>
          <w:rFonts w:ascii="Arial" w:hAnsi="Arial" w:cs="Arial"/>
          <w:sz w:val="24"/>
          <w:szCs w:val="24"/>
        </w:rPr>
        <w:t xml:space="preserve"> </w:t>
      </w:r>
    </w:p>
    <w:p w14:paraId="3F57E74B" w14:textId="51407FDE" w:rsidR="00084885" w:rsidRDefault="005C3CAA" w:rsidP="00E71A51">
      <w:pPr>
        <w:spacing w:line="480" w:lineRule="auto"/>
        <w:rPr>
          <w:rFonts w:ascii="Arial" w:hAnsi="Arial" w:cs="Arial"/>
          <w:sz w:val="24"/>
          <w:szCs w:val="24"/>
        </w:rPr>
      </w:pPr>
      <w:r>
        <w:rPr>
          <w:rFonts w:ascii="Arial" w:hAnsi="Arial" w:cs="Arial"/>
          <w:sz w:val="24"/>
          <w:szCs w:val="24"/>
        </w:rPr>
        <w:t>T</w:t>
      </w:r>
      <w:r w:rsidR="006340A2">
        <w:rPr>
          <w:rFonts w:ascii="Arial" w:hAnsi="Arial" w:cs="Arial"/>
          <w:sz w:val="24"/>
          <w:szCs w:val="24"/>
        </w:rPr>
        <w:t xml:space="preserve">he position of Christ </w:t>
      </w:r>
      <w:r>
        <w:rPr>
          <w:rFonts w:ascii="Arial" w:hAnsi="Arial" w:cs="Arial"/>
          <w:sz w:val="24"/>
          <w:szCs w:val="24"/>
        </w:rPr>
        <w:t>is</w:t>
      </w:r>
      <w:r w:rsidR="006340A2">
        <w:rPr>
          <w:rFonts w:ascii="Arial" w:hAnsi="Arial" w:cs="Arial"/>
          <w:sz w:val="24"/>
          <w:szCs w:val="24"/>
        </w:rPr>
        <w:t xml:space="preserve"> significant</w:t>
      </w:r>
      <w:r w:rsidR="003821C3">
        <w:rPr>
          <w:rFonts w:ascii="Arial" w:hAnsi="Arial" w:cs="Arial"/>
          <w:sz w:val="24"/>
          <w:szCs w:val="24"/>
        </w:rPr>
        <w:t xml:space="preserve">. </w:t>
      </w:r>
      <w:r>
        <w:rPr>
          <w:rFonts w:ascii="Arial" w:hAnsi="Arial" w:cs="Arial"/>
          <w:sz w:val="24"/>
          <w:szCs w:val="24"/>
        </w:rPr>
        <w:t>He</w:t>
      </w:r>
      <w:r w:rsidR="003821C3">
        <w:rPr>
          <w:rFonts w:ascii="Arial" w:hAnsi="Arial" w:cs="Arial"/>
          <w:sz w:val="24"/>
          <w:szCs w:val="24"/>
        </w:rPr>
        <w:t xml:space="preserve"> </w:t>
      </w:r>
      <w:r w:rsidR="00D35CF7">
        <w:rPr>
          <w:rFonts w:ascii="Arial" w:hAnsi="Arial" w:cs="Arial"/>
          <w:sz w:val="24"/>
          <w:szCs w:val="24"/>
        </w:rPr>
        <w:t>sits in the East (the</w:t>
      </w:r>
      <w:r w:rsidR="00913FA0">
        <w:rPr>
          <w:rFonts w:ascii="Arial" w:hAnsi="Arial" w:cs="Arial"/>
          <w:sz w:val="24"/>
          <w:szCs w:val="24"/>
        </w:rPr>
        <w:t xml:space="preserve"> top of the </w:t>
      </w:r>
      <w:proofErr w:type="spellStart"/>
      <w:r w:rsidR="0092246C">
        <w:rPr>
          <w:rFonts w:ascii="Arial" w:hAnsi="Arial" w:cs="Arial"/>
          <w:sz w:val="24"/>
          <w:szCs w:val="24"/>
        </w:rPr>
        <w:t>M</w:t>
      </w:r>
      <w:r w:rsidR="00913FA0">
        <w:rPr>
          <w:rFonts w:ascii="Arial" w:hAnsi="Arial" w:cs="Arial"/>
          <w:sz w:val="24"/>
          <w:szCs w:val="24"/>
        </w:rPr>
        <w:t>a</w:t>
      </w:r>
      <w:r w:rsidR="00E5359F">
        <w:rPr>
          <w:rFonts w:ascii="Arial" w:hAnsi="Arial" w:cs="Arial"/>
          <w:sz w:val="24"/>
          <w:szCs w:val="24"/>
        </w:rPr>
        <w:t>ppa</w:t>
      </w:r>
      <w:proofErr w:type="spellEnd"/>
      <w:r w:rsidR="00E5359F">
        <w:rPr>
          <w:rFonts w:ascii="Arial" w:hAnsi="Arial" w:cs="Arial"/>
          <w:sz w:val="24"/>
          <w:szCs w:val="24"/>
        </w:rPr>
        <w:t xml:space="preserve"> </w:t>
      </w:r>
      <w:r w:rsidR="0092246C">
        <w:rPr>
          <w:rFonts w:ascii="Arial" w:hAnsi="Arial" w:cs="Arial"/>
          <w:sz w:val="24"/>
          <w:szCs w:val="24"/>
        </w:rPr>
        <w:t>M</w:t>
      </w:r>
      <w:r w:rsidR="00E5359F">
        <w:rPr>
          <w:rFonts w:ascii="Arial" w:hAnsi="Arial" w:cs="Arial"/>
          <w:sz w:val="24"/>
          <w:szCs w:val="24"/>
        </w:rPr>
        <w:t xml:space="preserve">undi) </w:t>
      </w:r>
      <w:r w:rsidR="005666FE">
        <w:rPr>
          <w:rFonts w:ascii="Arial" w:hAnsi="Arial" w:cs="Arial"/>
          <w:sz w:val="24"/>
          <w:szCs w:val="24"/>
        </w:rPr>
        <w:t>since he is also symbolic of the rising s</w:t>
      </w:r>
      <w:r w:rsidR="001A382E">
        <w:rPr>
          <w:rFonts w:ascii="Arial" w:hAnsi="Arial" w:cs="Arial"/>
          <w:sz w:val="24"/>
          <w:szCs w:val="24"/>
        </w:rPr>
        <w:t>u</w:t>
      </w:r>
      <w:r w:rsidR="005666FE">
        <w:rPr>
          <w:rFonts w:ascii="Arial" w:hAnsi="Arial" w:cs="Arial"/>
          <w:sz w:val="24"/>
          <w:szCs w:val="24"/>
        </w:rPr>
        <w:t>n</w:t>
      </w:r>
      <w:r w:rsidR="00015605">
        <w:rPr>
          <w:rFonts w:ascii="Arial" w:hAnsi="Arial" w:cs="Arial"/>
          <w:sz w:val="24"/>
          <w:szCs w:val="24"/>
        </w:rPr>
        <w:t xml:space="preserve">, and </w:t>
      </w:r>
      <w:r w:rsidR="007D485B">
        <w:rPr>
          <w:rFonts w:ascii="Arial" w:hAnsi="Arial" w:cs="Arial"/>
          <w:sz w:val="24"/>
          <w:szCs w:val="24"/>
        </w:rPr>
        <w:t xml:space="preserve">is drawn </w:t>
      </w:r>
      <w:r w:rsidR="007D485B">
        <w:rPr>
          <w:rFonts w:ascii="Arial" w:hAnsi="Arial" w:cs="Arial"/>
          <w:sz w:val="24"/>
          <w:szCs w:val="24"/>
        </w:rPr>
        <w:t>outside the material world, along with the ultimate destination of eternal life</w:t>
      </w:r>
      <w:r w:rsidR="00B15D0E">
        <w:rPr>
          <w:rFonts w:ascii="Arial" w:hAnsi="Arial" w:cs="Arial"/>
          <w:sz w:val="24"/>
          <w:szCs w:val="24"/>
        </w:rPr>
        <w:t>. T</w:t>
      </w:r>
      <w:r w:rsidR="00CA6DB0">
        <w:rPr>
          <w:rFonts w:ascii="Arial" w:hAnsi="Arial" w:cs="Arial"/>
          <w:sz w:val="24"/>
          <w:szCs w:val="24"/>
        </w:rPr>
        <w:t xml:space="preserve">he </w:t>
      </w:r>
      <w:r w:rsidR="00FA6209">
        <w:rPr>
          <w:rFonts w:ascii="Arial" w:hAnsi="Arial" w:cs="Arial"/>
          <w:sz w:val="24"/>
          <w:szCs w:val="24"/>
        </w:rPr>
        <w:t xml:space="preserve">sphere of the </w:t>
      </w:r>
      <w:r w:rsidR="00CA6DB0">
        <w:rPr>
          <w:rFonts w:ascii="Arial" w:hAnsi="Arial" w:cs="Arial"/>
          <w:sz w:val="24"/>
          <w:szCs w:val="24"/>
        </w:rPr>
        <w:t xml:space="preserve">map is read </w:t>
      </w:r>
      <w:r w:rsidR="000B2EDA">
        <w:rPr>
          <w:rFonts w:ascii="Arial" w:hAnsi="Arial" w:cs="Arial"/>
          <w:sz w:val="24"/>
          <w:szCs w:val="24"/>
        </w:rPr>
        <w:t>vertically, from East to West</w:t>
      </w:r>
      <w:r w:rsidR="003807AC">
        <w:rPr>
          <w:rFonts w:ascii="Arial" w:hAnsi="Arial" w:cs="Arial"/>
          <w:sz w:val="24"/>
          <w:szCs w:val="24"/>
        </w:rPr>
        <w:t xml:space="preserve"> (top to bottom</w:t>
      </w:r>
      <w:r w:rsidR="00FA6209">
        <w:rPr>
          <w:rFonts w:ascii="Arial" w:hAnsi="Arial" w:cs="Arial"/>
          <w:sz w:val="24"/>
          <w:szCs w:val="24"/>
        </w:rPr>
        <w:t>)</w:t>
      </w:r>
      <w:r w:rsidR="00ED7F3A">
        <w:rPr>
          <w:rFonts w:ascii="Arial" w:hAnsi="Arial" w:cs="Arial"/>
          <w:sz w:val="24"/>
          <w:szCs w:val="24"/>
        </w:rPr>
        <w:t xml:space="preserve"> </w:t>
      </w:r>
      <w:r w:rsidR="00B15D0E">
        <w:rPr>
          <w:rFonts w:ascii="Arial" w:hAnsi="Arial" w:cs="Arial"/>
          <w:sz w:val="24"/>
          <w:szCs w:val="24"/>
        </w:rPr>
        <w:t xml:space="preserve">it </w:t>
      </w:r>
      <w:r w:rsidR="00054B7B">
        <w:rPr>
          <w:rFonts w:ascii="Arial" w:hAnsi="Arial" w:cs="Arial"/>
          <w:sz w:val="24"/>
          <w:szCs w:val="24"/>
        </w:rPr>
        <w:t>plots both the</w:t>
      </w:r>
      <w:r w:rsidR="00C856BA">
        <w:rPr>
          <w:rFonts w:ascii="Arial" w:hAnsi="Arial" w:cs="Arial"/>
          <w:sz w:val="24"/>
          <w:szCs w:val="24"/>
        </w:rPr>
        <w:t xml:space="preserve"> </w:t>
      </w:r>
      <w:r w:rsidR="00054B7B">
        <w:rPr>
          <w:rFonts w:ascii="Arial" w:hAnsi="Arial" w:cs="Arial"/>
          <w:sz w:val="24"/>
          <w:szCs w:val="24"/>
        </w:rPr>
        <w:t xml:space="preserve">movement of </w:t>
      </w:r>
      <w:r w:rsidR="008550B3">
        <w:rPr>
          <w:rFonts w:ascii="Arial" w:hAnsi="Arial" w:cs="Arial"/>
          <w:sz w:val="24"/>
          <w:szCs w:val="24"/>
        </w:rPr>
        <w:t xml:space="preserve">the </w:t>
      </w:r>
      <w:r w:rsidR="00634226">
        <w:rPr>
          <w:rFonts w:ascii="Arial" w:hAnsi="Arial" w:cs="Arial"/>
          <w:sz w:val="24"/>
          <w:szCs w:val="24"/>
        </w:rPr>
        <w:t>whole Christian</w:t>
      </w:r>
      <w:r w:rsidR="00287EAF">
        <w:rPr>
          <w:rFonts w:ascii="Arial" w:hAnsi="Arial" w:cs="Arial"/>
          <w:sz w:val="24"/>
          <w:szCs w:val="24"/>
        </w:rPr>
        <w:t xml:space="preserve"> </w:t>
      </w:r>
      <w:r w:rsidR="00917FA0">
        <w:rPr>
          <w:rFonts w:ascii="Arial" w:hAnsi="Arial" w:cs="Arial"/>
          <w:sz w:val="24"/>
          <w:szCs w:val="24"/>
        </w:rPr>
        <w:t xml:space="preserve">spiritual journey from </w:t>
      </w:r>
      <w:r w:rsidR="00997089">
        <w:rPr>
          <w:rFonts w:ascii="Arial" w:hAnsi="Arial" w:cs="Arial"/>
          <w:sz w:val="24"/>
          <w:szCs w:val="24"/>
        </w:rPr>
        <w:t xml:space="preserve">‘Creation, </w:t>
      </w:r>
      <w:r w:rsidR="000524A6">
        <w:rPr>
          <w:rFonts w:ascii="Arial" w:hAnsi="Arial" w:cs="Arial"/>
          <w:sz w:val="24"/>
          <w:szCs w:val="24"/>
        </w:rPr>
        <w:t xml:space="preserve">the Fall, </w:t>
      </w:r>
      <w:r w:rsidR="009425D0">
        <w:rPr>
          <w:rFonts w:ascii="Arial" w:hAnsi="Arial" w:cs="Arial"/>
          <w:sz w:val="24"/>
          <w:szCs w:val="24"/>
        </w:rPr>
        <w:t>the life of Christ</w:t>
      </w:r>
      <w:r w:rsidR="00634226">
        <w:rPr>
          <w:rFonts w:ascii="Arial" w:hAnsi="Arial" w:cs="Arial"/>
          <w:sz w:val="24"/>
          <w:szCs w:val="24"/>
        </w:rPr>
        <w:t xml:space="preserve"> </w:t>
      </w:r>
      <w:r w:rsidR="00C63F3A">
        <w:rPr>
          <w:rFonts w:ascii="Arial" w:hAnsi="Arial" w:cs="Arial"/>
          <w:sz w:val="24"/>
          <w:szCs w:val="24"/>
        </w:rPr>
        <w:t>and the Apoc</w:t>
      </w:r>
      <w:r w:rsidR="009D62A7">
        <w:rPr>
          <w:rFonts w:ascii="Arial" w:hAnsi="Arial" w:cs="Arial"/>
          <w:sz w:val="24"/>
          <w:szCs w:val="24"/>
        </w:rPr>
        <w:t>a</w:t>
      </w:r>
      <w:r w:rsidR="00C63F3A">
        <w:rPr>
          <w:rFonts w:ascii="Arial" w:hAnsi="Arial" w:cs="Arial"/>
          <w:sz w:val="24"/>
          <w:szCs w:val="24"/>
        </w:rPr>
        <w:t>lypse’</w:t>
      </w:r>
      <w:r w:rsidR="000C6037">
        <w:rPr>
          <w:rFonts w:ascii="Arial" w:hAnsi="Arial" w:cs="Arial"/>
          <w:sz w:val="24"/>
          <w:szCs w:val="24"/>
        </w:rPr>
        <w:t>, a</w:t>
      </w:r>
      <w:r w:rsidR="009D62A7">
        <w:rPr>
          <w:rFonts w:ascii="Arial" w:hAnsi="Arial" w:cs="Arial"/>
          <w:sz w:val="24"/>
          <w:szCs w:val="24"/>
        </w:rPr>
        <w:t xml:space="preserve">nd </w:t>
      </w:r>
      <w:r w:rsidR="00D454A8">
        <w:rPr>
          <w:rFonts w:ascii="Arial" w:hAnsi="Arial" w:cs="Arial"/>
          <w:sz w:val="24"/>
          <w:szCs w:val="24"/>
        </w:rPr>
        <w:t xml:space="preserve">the </w:t>
      </w:r>
      <w:r w:rsidR="00544DB1">
        <w:rPr>
          <w:rFonts w:ascii="Arial" w:hAnsi="Arial" w:cs="Arial"/>
          <w:sz w:val="24"/>
          <w:szCs w:val="24"/>
        </w:rPr>
        <w:t>corresponding</w:t>
      </w:r>
      <w:r w:rsidR="00D454A8">
        <w:rPr>
          <w:rFonts w:ascii="Arial" w:hAnsi="Arial" w:cs="Arial"/>
          <w:sz w:val="24"/>
          <w:szCs w:val="24"/>
        </w:rPr>
        <w:t xml:space="preserve"> historical Christian </w:t>
      </w:r>
      <w:r w:rsidR="00331D93">
        <w:rPr>
          <w:rFonts w:ascii="Arial" w:hAnsi="Arial" w:cs="Arial"/>
          <w:sz w:val="24"/>
          <w:szCs w:val="24"/>
        </w:rPr>
        <w:t>movement</w:t>
      </w:r>
      <w:r w:rsidR="00B1099E">
        <w:rPr>
          <w:rFonts w:ascii="Arial" w:hAnsi="Arial" w:cs="Arial"/>
          <w:sz w:val="24"/>
          <w:szCs w:val="24"/>
        </w:rPr>
        <w:t xml:space="preserve"> </w:t>
      </w:r>
      <w:r w:rsidR="00431E7A">
        <w:rPr>
          <w:rFonts w:ascii="Arial" w:hAnsi="Arial" w:cs="Arial"/>
          <w:sz w:val="24"/>
          <w:szCs w:val="24"/>
        </w:rPr>
        <w:t>of those scenes</w:t>
      </w:r>
      <w:r w:rsidR="00237E59">
        <w:rPr>
          <w:rFonts w:ascii="Arial" w:hAnsi="Arial" w:cs="Arial"/>
          <w:sz w:val="24"/>
          <w:szCs w:val="24"/>
        </w:rPr>
        <w:t>:</w:t>
      </w:r>
      <w:r w:rsidR="00431E7A">
        <w:rPr>
          <w:rFonts w:ascii="Arial" w:hAnsi="Arial" w:cs="Arial"/>
          <w:sz w:val="24"/>
          <w:szCs w:val="24"/>
        </w:rPr>
        <w:t xml:space="preserve"> </w:t>
      </w:r>
      <w:r w:rsidR="00ED682D">
        <w:rPr>
          <w:rFonts w:ascii="Arial" w:hAnsi="Arial" w:cs="Arial"/>
          <w:sz w:val="24"/>
          <w:szCs w:val="24"/>
        </w:rPr>
        <w:t xml:space="preserve">the </w:t>
      </w:r>
      <w:r w:rsidR="00544DB1">
        <w:rPr>
          <w:rFonts w:ascii="Arial" w:hAnsi="Arial" w:cs="Arial"/>
          <w:sz w:val="24"/>
          <w:szCs w:val="24"/>
        </w:rPr>
        <w:t>ascendance</w:t>
      </w:r>
      <w:r w:rsidR="00ED682D">
        <w:rPr>
          <w:rFonts w:ascii="Arial" w:hAnsi="Arial" w:cs="Arial"/>
          <w:sz w:val="24"/>
          <w:szCs w:val="24"/>
        </w:rPr>
        <w:t xml:space="preserve"> and descendance of great empires</w:t>
      </w:r>
      <w:r w:rsidR="009919FC">
        <w:rPr>
          <w:rFonts w:ascii="Arial" w:hAnsi="Arial" w:cs="Arial"/>
          <w:sz w:val="24"/>
          <w:szCs w:val="24"/>
        </w:rPr>
        <w:t xml:space="preserve"> in the east</w:t>
      </w:r>
      <w:r w:rsidR="000E67A5">
        <w:rPr>
          <w:rFonts w:ascii="Arial" w:hAnsi="Arial" w:cs="Arial"/>
          <w:sz w:val="24"/>
          <w:szCs w:val="24"/>
        </w:rPr>
        <w:t xml:space="preserve">, </w:t>
      </w:r>
      <w:r w:rsidR="006F13B9">
        <w:rPr>
          <w:rFonts w:ascii="Arial" w:hAnsi="Arial" w:cs="Arial"/>
          <w:sz w:val="24"/>
          <w:szCs w:val="24"/>
        </w:rPr>
        <w:t>passing to the Greeks and</w:t>
      </w:r>
      <w:r>
        <w:rPr>
          <w:rFonts w:ascii="Arial" w:hAnsi="Arial" w:cs="Arial"/>
          <w:sz w:val="24"/>
          <w:szCs w:val="24"/>
        </w:rPr>
        <w:t xml:space="preserve"> then the</w:t>
      </w:r>
      <w:r w:rsidR="006F13B9">
        <w:rPr>
          <w:rFonts w:ascii="Arial" w:hAnsi="Arial" w:cs="Arial"/>
          <w:sz w:val="24"/>
          <w:szCs w:val="24"/>
        </w:rPr>
        <w:t xml:space="preserve"> Romans, </w:t>
      </w:r>
      <w:r w:rsidR="004A000E">
        <w:rPr>
          <w:rFonts w:ascii="Arial" w:hAnsi="Arial" w:cs="Arial"/>
          <w:sz w:val="24"/>
          <w:szCs w:val="24"/>
        </w:rPr>
        <w:t>and</w:t>
      </w:r>
      <w:r w:rsidR="006F13B9">
        <w:rPr>
          <w:rFonts w:ascii="Arial" w:hAnsi="Arial" w:cs="Arial"/>
          <w:sz w:val="24"/>
          <w:szCs w:val="24"/>
        </w:rPr>
        <w:t xml:space="preserve"> the birth of Christ.</w:t>
      </w:r>
      <w:r w:rsidR="00EA47AB">
        <w:rPr>
          <w:rStyle w:val="FootnoteReference"/>
          <w:rFonts w:ascii="Arial" w:hAnsi="Arial" w:cs="Arial"/>
          <w:sz w:val="24"/>
          <w:szCs w:val="24"/>
        </w:rPr>
        <w:footnoteReference w:id="18"/>
      </w:r>
      <w:r w:rsidR="006F13B9">
        <w:rPr>
          <w:rFonts w:ascii="Arial" w:hAnsi="Arial" w:cs="Arial"/>
          <w:sz w:val="24"/>
          <w:szCs w:val="24"/>
        </w:rPr>
        <w:t xml:space="preserve"> At the centre</w:t>
      </w:r>
      <w:r w:rsidR="00471ED1">
        <w:rPr>
          <w:rFonts w:ascii="Arial" w:hAnsi="Arial" w:cs="Arial"/>
          <w:sz w:val="24"/>
          <w:szCs w:val="24"/>
        </w:rPr>
        <w:t xml:space="preserve"> is</w:t>
      </w:r>
      <w:r w:rsidR="006F13B9">
        <w:rPr>
          <w:rFonts w:ascii="Arial" w:hAnsi="Arial" w:cs="Arial"/>
          <w:sz w:val="24"/>
          <w:szCs w:val="24"/>
        </w:rPr>
        <w:t xml:space="preserve"> Jeru</w:t>
      </w:r>
      <w:r w:rsidR="0006639A">
        <w:rPr>
          <w:rFonts w:ascii="Arial" w:hAnsi="Arial" w:cs="Arial"/>
          <w:sz w:val="24"/>
          <w:szCs w:val="24"/>
        </w:rPr>
        <w:t>sa</w:t>
      </w:r>
      <w:r w:rsidR="006F13B9">
        <w:rPr>
          <w:rFonts w:ascii="Arial" w:hAnsi="Arial" w:cs="Arial"/>
          <w:sz w:val="24"/>
          <w:szCs w:val="24"/>
        </w:rPr>
        <w:t>l</w:t>
      </w:r>
      <w:r w:rsidR="0006639A">
        <w:rPr>
          <w:rFonts w:ascii="Arial" w:hAnsi="Arial" w:cs="Arial"/>
          <w:sz w:val="24"/>
          <w:szCs w:val="24"/>
        </w:rPr>
        <w:t>em</w:t>
      </w:r>
      <w:r w:rsidR="00555CC6">
        <w:rPr>
          <w:rFonts w:ascii="Arial" w:hAnsi="Arial" w:cs="Arial"/>
          <w:sz w:val="24"/>
          <w:szCs w:val="24"/>
        </w:rPr>
        <w:t xml:space="preserve">, </w:t>
      </w:r>
      <w:r w:rsidR="00555CC6">
        <w:rPr>
          <w:rFonts w:ascii="Arial" w:hAnsi="Arial" w:cs="Arial"/>
          <w:sz w:val="24"/>
          <w:szCs w:val="24"/>
        </w:rPr>
        <w:lastRenderedPageBreak/>
        <w:t xml:space="preserve">the place of </w:t>
      </w:r>
      <w:r w:rsidR="00DF0CAF">
        <w:rPr>
          <w:rFonts w:ascii="Arial" w:hAnsi="Arial" w:cs="Arial"/>
          <w:sz w:val="24"/>
          <w:szCs w:val="24"/>
        </w:rPr>
        <w:t>Christ</w:t>
      </w:r>
      <w:r w:rsidR="004A000E">
        <w:rPr>
          <w:rFonts w:ascii="Arial" w:hAnsi="Arial" w:cs="Arial"/>
          <w:sz w:val="24"/>
          <w:szCs w:val="24"/>
        </w:rPr>
        <w:t>’</w:t>
      </w:r>
      <w:r w:rsidR="00DF0CAF">
        <w:rPr>
          <w:rFonts w:ascii="Arial" w:hAnsi="Arial" w:cs="Arial"/>
          <w:sz w:val="24"/>
          <w:szCs w:val="24"/>
        </w:rPr>
        <w:t>s crucifixion</w:t>
      </w:r>
      <w:r>
        <w:rPr>
          <w:rFonts w:ascii="Arial" w:hAnsi="Arial" w:cs="Arial"/>
          <w:sz w:val="24"/>
          <w:szCs w:val="24"/>
        </w:rPr>
        <w:t>,</w:t>
      </w:r>
      <w:r w:rsidR="002219DF">
        <w:rPr>
          <w:rFonts w:ascii="Arial" w:hAnsi="Arial" w:cs="Arial"/>
          <w:sz w:val="24"/>
          <w:szCs w:val="24"/>
        </w:rPr>
        <w:t xml:space="preserve"> and </w:t>
      </w:r>
      <w:r w:rsidR="00EF65EC">
        <w:rPr>
          <w:rFonts w:ascii="Arial" w:hAnsi="Arial" w:cs="Arial"/>
          <w:sz w:val="24"/>
          <w:szCs w:val="24"/>
        </w:rPr>
        <w:t xml:space="preserve">as </w:t>
      </w:r>
      <w:r w:rsidR="002C34D3">
        <w:rPr>
          <w:rFonts w:ascii="Arial" w:hAnsi="Arial" w:cs="Arial"/>
          <w:sz w:val="24"/>
          <w:szCs w:val="24"/>
        </w:rPr>
        <w:t>th</w:t>
      </w:r>
      <w:r w:rsidR="00F757C8">
        <w:rPr>
          <w:rFonts w:ascii="Arial" w:hAnsi="Arial" w:cs="Arial"/>
          <w:sz w:val="24"/>
          <w:szCs w:val="24"/>
        </w:rPr>
        <w:t xml:space="preserve">is history moves further west the </w:t>
      </w:r>
      <w:r w:rsidR="00D028FC">
        <w:rPr>
          <w:rFonts w:ascii="Arial" w:hAnsi="Arial" w:cs="Arial"/>
          <w:sz w:val="24"/>
          <w:szCs w:val="24"/>
        </w:rPr>
        <w:t xml:space="preserve">idea is </w:t>
      </w:r>
      <w:r>
        <w:rPr>
          <w:rFonts w:ascii="Arial" w:hAnsi="Arial" w:cs="Arial"/>
          <w:sz w:val="24"/>
          <w:szCs w:val="24"/>
        </w:rPr>
        <w:t xml:space="preserve">that </w:t>
      </w:r>
      <w:r w:rsidR="00D028FC">
        <w:rPr>
          <w:rFonts w:ascii="Arial" w:hAnsi="Arial" w:cs="Arial"/>
          <w:sz w:val="24"/>
          <w:szCs w:val="24"/>
        </w:rPr>
        <w:t xml:space="preserve">it is </w:t>
      </w:r>
      <w:r w:rsidR="00A406CC">
        <w:rPr>
          <w:rFonts w:ascii="Arial" w:hAnsi="Arial" w:cs="Arial"/>
          <w:sz w:val="24"/>
          <w:szCs w:val="24"/>
        </w:rPr>
        <w:t xml:space="preserve">approaching the end of </w:t>
      </w:r>
      <w:r w:rsidR="00C20FC1">
        <w:rPr>
          <w:rFonts w:ascii="Arial" w:hAnsi="Arial" w:cs="Arial"/>
          <w:sz w:val="24"/>
          <w:szCs w:val="24"/>
        </w:rPr>
        <w:t xml:space="preserve">the mankind’s </w:t>
      </w:r>
      <w:r w:rsidR="007C4226">
        <w:rPr>
          <w:rFonts w:ascii="Arial" w:hAnsi="Arial" w:cs="Arial"/>
          <w:sz w:val="24"/>
          <w:szCs w:val="24"/>
        </w:rPr>
        <w:t>journey</w:t>
      </w:r>
      <w:r w:rsidR="00DC64DF">
        <w:rPr>
          <w:rFonts w:ascii="Arial" w:hAnsi="Arial" w:cs="Arial"/>
          <w:sz w:val="24"/>
          <w:szCs w:val="24"/>
        </w:rPr>
        <w:t>. W</w:t>
      </w:r>
      <w:r w:rsidR="00F04245">
        <w:rPr>
          <w:rFonts w:ascii="Arial" w:hAnsi="Arial" w:cs="Arial"/>
          <w:sz w:val="24"/>
          <w:szCs w:val="24"/>
        </w:rPr>
        <w:t xml:space="preserve">ith </w:t>
      </w:r>
      <w:r w:rsidR="003A62C5">
        <w:rPr>
          <w:rFonts w:ascii="Arial" w:hAnsi="Arial" w:cs="Arial"/>
          <w:sz w:val="24"/>
          <w:szCs w:val="24"/>
        </w:rPr>
        <w:t xml:space="preserve">the </w:t>
      </w:r>
      <w:r w:rsidR="008F773E">
        <w:rPr>
          <w:rFonts w:ascii="Arial" w:hAnsi="Arial" w:cs="Arial"/>
          <w:sz w:val="24"/>
          <w:szCs w:val="24"/>
        </w:rPr>
        <w:t>end of th</w:t>
      </w:r>
      <w:r w:rsidR="002321DA">
        <w:rPr>
          <w:rFonts w:ascii="Arial" w:hAnsi="Arial" w:cs="Arial"/>
          <w:sz w:val="24"/>
          <w:szCs w:val="24"/>
        </w:rPr>
        <w:t>is</w:t>
      </w:r>
      <w:r w:rsidR="008F773E">
        <w:rPr>
          <w:rFonts w:ascii="Arial" w:hAnsi="Arial" w:cs="Arial"/>
          <w:sz w:val="24"/>
          <w:szCs w:val="24"/>
        </w:rPr>
        <w:t xml:space="preserve"> journey comes the end of </w:t>
      </w:r>
      <w:r w:rsidR="002B31CE">
        <w:rPr>
          <w:rFonts w:ascii="Arial" w:hAnsi="Arial" w:cs="Arial"/>
          <w:sz w:val="24"/>
          <w:szCs w:val="24"/>
        </w:rPr>
        <w:t>t</w:t>
      </w:r>
      <w:r w:rsidR="00A9507D">
        <w:rPr>
          <w:rFonts w:ascii="Arial" w:hAnsi="Arial" w:cs="Arial"/>
          <w:sz w:val="24"/>
          <w:szCs w:val="24"/>
        </w:rPr>
        <w:t>imes an</w:t>
      </w:r>
      <w:r w:rsidR="00FA25FD">
        <w:rPr>
          <w:rFonts w:ascii="Arial" w:hAnsi="Arial" w:cs="Arial"/>
          <w:sz w:val="24"/>
          <w:szCs w:val="24"/>
        </w:rPr>
        <w:t>d</w:t>
      </w:r>
      <w:r w:rsidR="00A9507D">
        <w:rPr>
          <w:rFonts w:ascii="Arial" w:hAnsi="Arial" w:cs="Arial"/>
          <w:sz w:val="24"/>
          <w:szCs w:val="24"/>
        </w:rPr>
        <w:t xml:space="preserve"> </w:t>
      </w:r>
      <w:r w:rsidR="00AB5327">
        <w:rPr>
          <w:rFonts w:ascii="Arial" w:hAnsi="Arial" w:cs="Arial"/>
          <w:sz w:val="24"/>
          <w:szCs w:val="24"/>
        </w:rPr>
        <w:t xml:space="preserve">so </w:t>
      </w:r>
      <w:r w:rsidR="00A9507D">
        <w:rPr>
          <w:rFonts w:ascii="Arial" w:hAnsi="Arial" w:cs="Arial"/>
          <w:sz w:val="24"/>
          <w:szCs w:val="24"/>
        </w:rPr>
        <w:t>the</w:t>
      </w:r>
      <w:r w:rsidR="00DC64DF">
        <w:rPr>
          <w:rFonts w:ascii="Arial" w:hAnsi="Arial" w:cs="Arial"/>
          <w:sz w:val="24"/>
          <w:szCs w:val="24"/>
        </w:rPr>
        <w:t xml:space="preserve"> end of the</w:t>
      </w:r>
      <w:r w:rsidR="002B31CE">
        <w:rPr>
          <w:rFonts w:ascii="Arial" w:hAnsi="Arial" w:cs="Arial"/>
          <w:sz w:val="24"/>
          <w:szCs w:val="24"/>
        </w:rPr>
        <w:t xml:space="preserve"> </w:t>
      </w:r>
      <w:r w:rsidR="00D05A77">
        <w:rPr>
          <w:rFonts w:ascii="Arial" w:hAnsi="Arial" w:cs="Arial"/>
          <w:sz w:val="24"/>
          <w:szCs w:val="24"/>
        </w:rPr>
        <w:t>earth</w:t>
      </w:r>
      <w:r w:rsidR="00A9507D">
        <w:rPr>
          <w:rFonts w:ascii="Arial" w:hAnsi="Arial" w:cs="Arial"/>
          <w:sz w:val="24"/>
          <w:szCs w:val="24"/>
        </w:rPr>
        <w:t xml:space="preserve">. </w:t>
      </w:r>
      <w:r w:rsidR="00865827">
        <w:rPr>
          <w:rFonts w:ascii="Arial" w:hAnsi="Arial" w:cs="Arial"/>
          <w:sz w:val="24"/>
          <w:szCs w:val="24"/>
        </w:rPr>
        <w:t xml:space="preserve"> </w:t>
      </w:r>
      <w:r w:rsidR="00585202">
        <w:rPr>
          <w:rFonts w:ascii="Arial" w:hAnsi="Arial" w:cs="Arial"/>
          <w:sz w:val="24"/>
          <w:szCs w:val="24"/>
        </w:rPr>
        <w:t xml:space="preserve">Eternal time then begins as </w:t>
      </w:r>
      <w:r w:rsidR="00843D32">
        <w:rPr>
          <w:rFonts w:ascii="Arial" w:hAnsi="Arial" w:cs="Arial"/>
          <w:sz w:val="24"/>
          <w:szCs w:val="24"/>
        </w:rPr>
        <w:t xml:space="preserve">mankind enters the </w:t>
      </w:r>
      <w:r w:rsidR="00872892">
        <w:rPr>
          <w:rFonts w:ascii="Arial" w:hAnsi="Arial" w:cs="Arial"/>
          <w:sz w:val="24"/>
          <w:szCs w:val="24"/>
        </w:rPr>
        <w:t xml:space="preserve">eternal life </w:t>
      </w:r>
      <w:r w:rsidR="00B20371">
        <w:rPr>
          <w:rFonts w:ascii="Arial" w:hAnsi="Arial" w:cs="Arial"/>
          <w:sz w:val="24"/>
          <w:szCs w:val="24"/>
        </w:rPr>
        <w:t>represented in the frame</w:t>
      </w:r>
      <w:r w:rsidR="00C6472C">
        <w:rPr>
          <w:rFonts w:ascii="Arial" w:hAnsi="Arial" w:cs="Arial"/>
          <w:sz w:val="24"/>
          <w:szCs w:val="24"/>
        </w:rPr>
        <w:t>,</w:t>
      </w:r>
      <w:r w:rsidR="001C3661">
        <w:rPr>
          <w:rFonts w:ascii="Arial" w:hAnsi="Arial" w:cs="Arial"/>
          <w:sz w:val="24"/>
          <w:szCs w:val="24"/>
        </w:rPr>
        <w:t xml:space="preserve"> meeting Christ</w:t>
      </w:r>
      <w:r w:rsidR="00483B91">
        <w:rPr>
          <w:rFonts w:ascii="Arial" w:hAnsi="Arial" w:cs="Arial"/>
          <w:sz w:val="24"/>
          <w:szCs w:val="24"/>
        </w:rPr>
        <w:t xml:space="preserve"> at the apex for judgement and</w:t>
      </w:r>
      <w:r w:rsidR="00B6624F">
        <w:rPr>
          <w:rFonts w:ascii="Arial" w:hAnsi="Arial" w:cs="Arial"/>
          <w:sz w:val="24"/>
          <w:szCs w:val="24"/>
        </w:rPr>
        <w:t xml:space="preserve"> the </w:t>
      </w:r>
      <w:r w:rsidR="00CA73DF">
        <w:rPr>
          <w:rFonts w:ascii="Arial" w:hAnsi="Arial" w:cs="Arial"/>
          <w:sz w:val="24"/>
          <w:szCs w:val="24"/>
        </w:rPr>
        <w:t>p</w:t>
      </w:r>
      <w:r w:rsidR="00472948">
        <w:rPr>
          <w:rFonts w:ascii="Arial" w:hAnsi="Arial" w:cs="Arial"/>
          <w:sz w:val="24"/>
          <w:szCs w:val="24"/>
        </w:rPr>
        <w:t>otential of</w:t>
      </w:r>
      <w:r w:rsidR="00B20371">
        <w:rPr>
          <w:rFonts w:ascii="Arial" w:hAnsi="Arial" w:cs="Arial"/>
          <w:sz w:val="24"/>
          <w:szCs w:val="24"/>
        </w:rPr>
        <w:t xml:space="preserve"> </w:t>
      </w:r>
      <w:r w:rsidR="00F81512">
        <w:rPr>
          <w:rFonts w:ascii="Arial" w:hAnsi="Arial" w:cs="Arial"/>
          <w:sz w:val="24"/>
          <w:szCs w:val="24"/>
        </w:rPr>
        <w:t>heaven</w:t>
      </w:r>
      <w:r w:rsidR="008B56EA">
        <w:rPr>
          <w:rFonts w:ascii="Arial" w:hAnsi="Arial" w:cs="Arial"/>
          <w:sz w:val="24"/>
          <w:szCs w:val="24"/>
        </w:rPr>
        <w:t xml:space="preserve"> (or </w:t>
      </w:r>
      <w:r w:rsidR="00084970">
        <w:rPr>
          <w:rFonts w:ascii="Arial" w:hAnsi="Arial" w:cs="Arial"/>
          <w:sz w:val="24"/>
          <w:szCs w:val="24"/>
        </w:rPr>
        <w:t>eternal damnation)</w:t>
      </w:r>
      <w:r w:rsidR="00472948">
        <w:rPr>
          <w:rFonts w:ascii="Arial" w:hAnsi="Arial" w:cs="Arial"/>
          <w:sz w:val="24"/>
          <w:szCs w:val="24"/>
        </w:rPr>
        <w:t>.</w:t>
      </w:r>
    </w:p>
    <w:p w14:paraId="6FC80FB2" w14:textId="0F92D094" w:rsidR="00552618" w:rsidRDefault="003D5793" w:rsidP="00552618">
      <w:pPr>
        <w:spacing w:line="480" w:lineRule="auto"/>
        <w:rPr>
          <w:rFonts w:ascii="Arial" w:hAnsi="Arial" w:cs="Arial"/>
          <w:sz w:val="24"/>
          <w:szCs w:val="24"/>
        </w:rPr>
      </w:pPr>
      <w:r>
        <w:rPr>
          <w:rFonts w:ascii="Arial" w:hAnsi="Arial" w:cs="Arial"/>
          <w:sz w:val="24"/>
          <w:szCs w:val="24"/>
        </w:rPr>
        <w:t>In the early modern period (</w:t>
      </w:r>
      <w:r w:rsidR="00FC2AEA">
        <w:rPr>
          <w:rFonts w:ascii="Arial" w:hAnsi="Arial" w:cs="Arial"/>
          <w:sz w:val="24"/>
          <w:szCs w:val="24"/>
        </w:rPr>
        <w:t xml:space="preserve">including the Renaissance) </w:t>
      </w:r>
      <w:r w:rsidR="00A23154">
        <w:rPr>
          <w:rFonts w:ascii="Arial" w:hAnsi="Arial" w:cs="Arial"/>
          <w:sz w:val="24"/>
          <w:szCs w:val="24"/>
        </w:rPr>
        <w:t xml:space="preserve">God/Christ at the top of a vertical hierarchy </w:t>
      </w:r>
      <w:r w:rsidR="00915035">
        <w:rPr>
          <w:rFonts w:ascii="Arial" w:hAnsi="Arial" w:cs="Arial"/>
          <w:sz w:val="24"/>
          <w:szCs w:val="24"/>
        </w:rPr>
        <w:t>was</w:t>
      </w:r>
      <w:r w:rsidR="00AF5C2E">
        <w:rPr>
          <w:rFonts w:ascii="Arial" w:hAnsi="Arial" w:cs="Arial"/>
          <w:sz w:val="24"/>
          <w:szCs w:val="24"/>
        </w:rPr>
        <w:t>,</w:t>
      </w:r>
      <w:r w:rsidR="00915035">
        <w:rPr>
          <w:rFonts w:ascii="Arial" w:hAnsi="Arial" w:cs="Arial"/>
          <w:sz w:val="24"/>
          <w:szCs w:val="24"/>
        </w:rPr>
        <w:t xml:space="preserve"> equally</w:t>
      </w:r>
      <w:r w:rsidR="00AF5C2E">
        <w:rPr>
          <w:rFonts w:ascii="Arial" w:hAnsi="Arial" w:cs="Arial"/>
          <w:sz w:val="24"/>
          <w:szCs w:val="24"/>
        </w:rPr>
        <w:t>,</w:t>
      </w:r>
      <w:r w:rsidR="00915035">
        <w:rPr>
          <w:rFonts w:ascii="Arial" w:hAnsi="Arial" w:cs="Arial"/>
          <w:sz w:val="24"/>
          <w:szCs w:val="24"/>
        </w:rPr>
        <w:t xml:space="preserve"> the social norm</w:t>
      </w:r>
      <w:r w:rsidR="00850D39">
        <w:rPr>
          <w:rFonts w:ascii="Arial" w:hAnsi="Arial" w:cs="Arial"/>
          <w:sz w:val="24"/>
          <w:szCs w:val="24"/>
        </w:rPr>
        <w:t>:</w:t>
      </w:r>
      <w:r w:rsidR="00231A8C">
        <w:rPr>
          <w:rFonts w:ascii="Arial" w:hAnsi="Arial" w:cs="Arial"/>
          <w:sz w:val="24"/>
          <w:szCs w:val="24"/>
        </w:rPr>
        <w:t xml:space="preserve"> the </w:t>
      </w:r>
      <w:r w:rsidR="00003CE2">
        <w:rPr>
          <w:rFonts w:ascii="Arial" w:hAnsi="Arial" w:cs="Arial"/>
          <w:sz w:val="24"/>
          <w:szCs w:val="24"/>
        </w:rPr>
        <w:t xml:space="preserve">divine order </w:t>
      </w:r>
      <w:r w:rsidR="00CA76DE">
        <w:rPr>
          <w:rFonts w:ascii="Arial" w:hAnsi="Arial" w:cs="Arial"/>
          <w:sz w:val="24"/>
          <w:szCs w:val="24"/>
        </w:rPr>
        <w:t xml:space="preserve">was </w:t>
      </w:r>
      <w:r w:rsidR="00E2046B">
        <w:rPr>
          <w:rFonts w:ascii="Arial" w:hAnsi="Arial" w:cs="Arial"/>
          <w:sz w:val="24"/>
          <w:szCs w:val="24"/>
        </w:rPr>
        <w:t xml:space="preserve">also </w:t>
      </w:r>
      <w:r w:rsidR="00003CE2">
        <w:rPr>
          <w:rFonts w:ascii="Arial" w:hAnsi="Arial" w:cs="Arial"/>
          <w:sz w:val="24"/>
          <w:szCs w:val="24"/>
        </w:rPr>
        <w:t>the earthly order</w:t>
      </w:r>
      <w:r w:rsidR="00E2046B">
        <w:rPr>
          <w:rFonts w:ascii="Arial" w:hAnsi="Arial" w:cs="Arial"/>
          <w:sz w:val="24"/>
          <w:szCs w:val="24"/>
        </w:rPr>
        <w:t xml:space="preserve">. Francis </w:t>
      </w:r>
      <w:r w:rsidR="00552618">
        <w:rPr>
          <w:rFonts w:ascii="Arial" w:hAnsi="Arial" w:cs="Arial"/>
          <w:sz w:val="24"/>
          <w:szCs w:val="24"/>
        </w:rPr>
        <w:t xml:space="preserve">Barker notes ‘a condition of dependant membership in which place and articulation </w:t>
      </w:r>
      <w:r w:rsidR="00CA76DE">
        <w:rPr>
          <w:rFonts w:ascii="Arial" w:hAnsi="Arial" w:cs="Arial"/>
          <w:sz w:val="24"/>
          <w:szCs w:val="24"/>
        </w:rPr>
        <w:t>[were]</w:t>
      </w:r>
      <w:r w:rsidR="00552618">
        <w:rPr>
          <w:rFonts w:ascii="Arial" w:hAnsi="Arial" w:cs="Arial"/>
          <w:sz w:val="24"/>
          <w:szCs w:val="24"/>
        </w:rPr>
        <w:t xml:space="preserve"> defined not by an interiorized self-recognition </w:t>
      </w:r>
      <w:r w:rsidR="008E31FA">
        <w:rPr>
          <w:rFonts w:ascii="Arial" w:hAnsi="Arial" w:cs="Arial"/>
          <w:sz w:val="24"/>
          <w:szCs w:val="24"/>
        </w:rPr>
        <w:t>[…]</w:t>
      </w:r>
      <w:r w:rsidR="00552618">
        <w:rPr>
          <w:rFonts w:ascii="Arial" w:hAnsi="Arial" w:cs="Arial"/>
          <w:sz w:val="24"/>
          <w:szCs w:val="24"/>
        </w:rPr>
        <w:t xml:space="preserve"> but by incorporation in the body politic which is the king’s body in its social form.’</w:t>
      </w:r>
      <w:r w:rsidR="008E31FA">
        <w:rPr>
          <w:rStyle w:val="FootnoteReference"/>
          <w:rFonts w:ascii="Arial" w:hAnsi="Arial" w:cs="Arial"/>
          <w:sz w:val="24"/>
          <w:szCs w:val="24"/>
        </w:rPr>
        <w:footnoteReference w:id="19"/>
      </w:r>
      <w:r w:rsidR="00552618">
        <w:rPr>
          <w:rFonts w:ascii="Arial" w:hAnsi="Arial" w:cs="Arial"/>
          <w:sz w:val="24"/>
          <w:szCs w:val="24"/>
        </w:rPr>
        <w:t xml:space="preserve"> </w:t>
      </w:r>
      <w:r w:rsidR="00235914">
        <w:rPr>
          <w:rFonts w:ascii="Arial" w:hAnsi="Arial" w:cs="Arial"/>
          <w:sz w:val="24"/>
          <w:szCs w:val="24"/>
        </w:rPr>
        <w:t>I</w:t>
      </w:r>
      <w:r w:rsidR="00051D19">
        <w:rPr>
          <w:rFonts w:ascii="Arial" w:hAnsi="Arial" w:cs="Arial"/>
          <w:sz w:val="24"/>
          <w:szCs w:val="24"/>
        </w:rPr>
        <w:t xml:space="preserve">n a time of </w:t>
      </w:r>
      <w:r w:rsidR="001923C3">
        <w:rPr>
          <w:rFonts w:ascii="Arial" w:hAnsi="Arial" w:cs="Arial"/>
          <w:sz w:val="24"/>
          <w:szCs w:val="24"/>
        </w:rPr>
        <w:t>very little, if no, social mobility</w:t>
      </w:r>
      <w:r w:rsidR="001119D7">
        <w:rPr>
          <w:rFonts w:ascii="Arial" w:hAnsi="Arial" w:cs="Arial"/>
          <w:sz w:val="24"/>
          <w:szCs w:val="24"/>
        </w:rPr>
        <w:t xml:space="preserve"> </w:t>
      </w:r>
      <w:r w:rsidR="00DB3733">
        <w:rPr>
          <w:rFonts w:ascii="Arial" w:hAnsi="Arial" w:cs="Arial"/>
          <w:sz w:val="24"/>
          <w:szCs w:val="24"/>
        </w:rPr>
        <w:t>‘alterity of placement [was] always-already encoded as unthinkable’</w:t>
      </w:r>
      <w:r w:rsidR="00D219B1">
        <w:rPr>
          <w:rFonts w:ascii="Arial" w:hAnsi="Arial" w:cs="Arial"/>
          <w:sz w:val="24"/>
          <w:szCs w:val="24"/>
        </w:rPr>
        <w:t xml:space="preserve"> </w:t>
      </w:r>
      <w:r w:rsidR="00CB567F">
        <w:rPr>
          <w:rFonts w:ascii="Arial" w:hAnsi="Arial" w:cs="Arial"/>
          <w:sz w:val="24"/>
          <w:szCs w:val="24"/>
        </w:rPr>
        <w:t xml:space="preserve">- </w:t>
      </w:r>
      <w:r w:rsidR="001B08EC">
        <w:rPr>
          <w:rFonts w:ascii="Arial" w:hAnsi="Arial" w:cs="Arial"/>
          <w:sz w:val="24"/>
          <w:szCs w:val="24"/>
        </w:rPr>
        <w:t xml:space="preserve">self-recognition was externally constructed </w:t>
      </w:r>
      <w:r w:rsidR="00CB567F">
        <w:rPr>
          <w:rFonts w:ascii="Arial" w:hAnsi="Arial" w:cs="Arial"/>
          <w:sz w:val="24"/>
          <w:szCs w:val="24"/>
        </w:rPr>
        <w:t xml:space="preserve">by the material conditions of </w:t>
      </w:r>
      <w:r w:rsidR="00C43BFA">
        <w:rPr>
          <w:rFonts w:ascii="Arial" w:hAnsi="Arial" w:cs="Arial"/>
          <w:sz w:val="24"/>
          <w:szCs w:val="24"/>
        </w:rPr>
        <w:t xml:space="preserve">your </w:t>
      </w:r>
      <w:r w:rsidR="00CB567F">
        <w:rPr>
          <w:rFonts w:ascii="Arial" w:hAnsi="Arial" w:cs="Arial"/>
          <w:sz w:val="24"/>
          <w:szCs w:val="24"/>
        </w:rPr>
        <w:t>position</w:t>
      </w:r>
      <w:r w:rsidR="00DB3733">
        <w:rPr>
          <w:rFonts w:ascii="Arial" w:hAnsi="Arial" w:cs="Arial"/>
          <w:sz w:val="24"/>
          <w:szCs w:val="24"/>
        </w:rPr>
        <w:t xml:space="preserve"> </w:t>
      </w:r>
      <w:r w:rsidR="002E46C1">
        <w:rPr>
          <w:rFonts w:ascii="Arial" w:hAnsi="Arial" w:cs="Arial"/>
          <w:sz w:val="24"/>
          <w:szCs w:val="24"/>
        </w:rPr>
        <w:t>in</w:t>
      </w:r>
      <w:r w:rsidR="00BF2A4E">
        <w:rPr>
          <w:rFonts w:ascii="Arial" w:hAnsi="Arial" w:cs="Arial"/>
          <w:sz w:val="24"/>
          <w:szCs w:val="24"/>
        </w:rPr>
        <w:t xml:space="preserve"> a fixed </w:t>
      </w:r>
      <w:r w:rsidR="00DF5B97">
        <w:rPr>
          <w:rFonts w:ascii="Arial" w:hAnsi="Arial" w:cs="Arial"/>
          <w:sz w:val="24"/>
          <w:szCs w:val="24"/>
        </w:rPr>
        <w:t xml:space="preserve">vertical </w:t>
      </w:r>
      <w:r w:rsidR="00BF2A4E">
        <w:rPr>
          <w:rFonts w:ascii="Arial" w:hAnsi="Arial" w:cs="Arial"/>
          <w:sz w:val="24"/>
          <w:szCs w:val="24"/>
        </w:rPr>
        <w:t xml:space="preserve">social order </w:t>
      </w:r>
      <w:r w:rsidR="00DF5B97">
        <w:rPr>
          <w:rFonts w:ascii="Arial" w:hAnsi="Arial" w:cs="Arial"/>
          <w:sz w:val="24"/>
          <w:szCs w:val="24"/>
        </w:rPr>
        <w:t>with the king</w:t>
      </w:r>
      <w:r w:rsidR="002E46C1">
        <w:rPr>
          <w:rFonts w:ascii="Arial" w:hAnsi="Arial" w:cs="Arial"/>
          <w:sz w:val="24"/>
          <w:szCs w:val="24"/>
        </w:rPr>
        <w:t>,</w:t>
      </w:r>
      <w:r w:rsidR="00DF5B97">
        <w:rPr>
          <w:rFonts w:ascii="Arial" w:hAnsi="Arial" w:cs="Arial"/>
          <w:sz w:val="24"/>
          <w:szCs w:val="24"/>
        </w:rPr>
        <w:t xml:space="preserve"> and then God</w:t>
      </w:r>
      <w:r w:rsidR="002E46C1">
        <w:rPr>
          <w:rFonts w:ascii="Arial" w:hAnsi="Arial" w:cs="Arial"/>
          <w:sz w:val="24"/>
          <w:szCs w:val="24"/>
        </w:rPr>
        <w:t>,</w:t>
      </w:r>
      <w:r w:rsidR="00DF5B97">
        <w:rPr>
          <w:rFonts w:ascii="Arial" w:hAnsi="Arial" w:cs="Arial"/>
          <w:sz w:val="24"/>
          <w:szCs w:val="24"/>
        </w:rPr>
        <w:t xml:space="preserve"> at the apex.</w:t>
      </w:r>
      <w:r w:rsidR="00E00CCB">
        <w:rPr>
          <w:rStyle w:val="FootnoteReference"/>
          <w:rFonts w:ascii="Arial" w:hAnsi="Arial" w:cs="Arial"/>
          <w:sz w:val="24"/>
          <w:szCs w:val="24"/>
        </w:rPr>
        <w:footnoteReference w:id="20"/>
      </w:r>
      <w:r w:rsidR="00E4433B">
        <w:rPr>
          <w:rFonts w:ascii="Arial" w:hAnsi="Arial" w:cs="Arial"/>
          <w:sz w:val="24"/>
          <w:szCs w:val="24"/>
        </w:rPr>
        <w:t xml:space="preserve"> </w:t>
      </w:r>
    </w:p>
    <w:p w14:paraId="36C0485C" w14:textId="47B1DAE5" w:rsidR="002A661F" w:rsidRPr="001E3855" w:rsidRDefault="00A8328C" w:rsidP="002A661F">
      <w:pPr>
        <w:spacing w:line="480" w:lineRule="auto"/>
        <w:rPr>
          <w:rFonts w:ascii="Arial" w:hAnsi="Arial" w:cs="Arial"/>
          <w:color w:val="FF0000"/>
          <w:sz w:val="24"/>
          <w:szCs w:val="24"/>
        </w:rPr>
      </w:pPr>
      <w:proofErr w:type="spellStart"/>
      <w:r>
        <w:rPr>
          <w:rFonts w:ascii="Arial" w:hAnsi="Arial" w:cs="Arial"/>
          <w:sz w:val="24"/>
          <w:szCs w:val="24"/>
        </w:rPr>
        <w:t>Brotton</w:t>
      </w:r>
      <w:proofErr w:type="spellEnd"/>
      <w:r>
        <w:rPr>
          <w:rFonts w:ascii="Arial" w:hAnsi="Arial" w:cs="Arial"/>
          <w:sz w:val="24"/>
          <w:szCs w:val="24"/>
        </w:rPr>
        <w:t xml:space="preserve"> notes the decline of such maps</w:t>
      </w:r>
      <w:r w:rsidR="00744022">
        <w:rPr>
          <w:rFonts w:ascii="Arial" w:hAnsi="Arial" w:cs="Arial"/>
          <w:sz w:val="24"/>
          <w:szCs w:val="24"/>
        </w:rPr>
        <w:t xml:space="preserve"> as the </w:t>
      </w:r>
      <w:proofErr w:type="spellStart"/>
      <w:r w:rsidR="00744022">
        <w:rPr>
          <w:rFonts w:ascii="Arial" w:hAnsi="Arial" w:cs="Arial"/>
          <w:sz w:val="24"/>
          <w:szCs w:val="24"/>
        </w:rPr>
        <w:t>Mappa</w:t>
      </w:r>
      <w:proofErr w:type="spellEnd"/>
      <w:r w:rsidR="00744022">
        <w:rPr>
          <w:rFonts w:ascii="Arial" w:hAnsi="Arial" w:cs="Arial"/>
          <w:sz w:val="24"/>
          <w:szCs w:val="24"/>
        </w:rPr>
        <w:t xml:space="preserve"> Mundi</w:t>
      </w:r>
      <w:r>
        <w:rPr>
          <w:rFonts w:ascii="Arial" w:hAnsi="Arial" w:cs="Arial"/>
          <w:sz w:val="24"/>
          <w:szCs w:val="24"/>
        </w:rPr>
        <w:t xml:space="preserve"> </w:t>
      </w:r>
      <w:r w:rsidR="00027DEE">
        <w:rPr>
          <w:rFonts w:ascii="Arial" w:hAnsi="Arial" w:cs="Arial"/>
          <w:sz w:val="24"/>
          <w:szCs w:val="24"/>
        </w:rPr>
        <w:t xml:space="preserve">from the late </w:t>
      </w:r>
      <w:r w:rsidR="001C75DC">
        <w:rPr>
          <w:rFonts w:ascii="Arial" w:hAnsi="Arial" w:cs="Arial"/>
          <w:sz w:val="24"/>
          <w:szCs w:val="24"/>
        </w:rPr>
        <w:t>fourteenth century</w:t>
      </w:r>
      <w:r w:rsidR="00260B0E">
        <w:rPr>
          <w:rFonts w:ascii="Arial" w:hAnsi="Arial" w:cs="Arial"/>
          <w:sz w:val="24"/>
          <w:szCs w:val="24"/>
        </w:rPr>
        <w:t xml:space="preserve"> onwards</w:t>
      </w:r>
      <w:r w:rsidR="009A08B0">
        <w:rPr>
          <w:rFonts w:ascii="Arial" w:hAnsi="Arial" w:cs="Arial"/>
          <w:sz w:val="24"/>
          <w:szCs w:val="24"/>
        </w:rPr>
        <w:t>,</w:t>
      </w:r>
      <w:r w:rsidR="00CC7EA7">
        <w:rPr>
          <w:rFonts w:ascii="Arial" w:hAnsi="Arial" w:cs="Arial"/>
          <w:sz w:val="24"/>
          <w:szCs w:val="24"/>
        </w:rPr>
        <w:t xml:space="preserve"> when ‘a whole ho</w:t>
      </w:r>
      <w:r w:rsidR="004709F3">
        <w:rPr>
          <w:rFonts w:ascii="Arial" w:hAnsi="Arial" w:cs="Arial"/>
          <w:sz w:val="24"/>
          <w:szCs w:val="24"/>
        </w:rPr>
        <w:t xml:space="preserve">st of new </w:t>
      </w:r>
      <w:r w:rsidR="003E1575">
        <w:rPr>
          <w:rFonts w:ascii="Arial" w:hAnsi="Arial" w:cs="Arial"/>
          <w:sz w:val="24"/>
          <w:szCs w:val="24"/>
        </w:rPr>
        <w:t xml:space="preserve">worlds </w:t>
      </w:r>
      <w:r w:rsidR="00B16130">
        <w:rPr>
          <w:rFonts w:ascii="Arial" w:hAnsi="Arial" w:cs="Arial"/>
          <w:sz w:val="24"/>
          <w:szCs w:val="24"/>
        </w:rPr>
        <w:t xml:space="preserve">[were being] discovered by more prosaic </w:t>
      </w:r>
      <w:r w:rsidR="00803DAD">
        <w:rPr>
          <w:rFonts w:ascii="Arial" w:hAnsi="Arial" w:cs="Arial"/>
          <w:sz w:val="24"/>
          <w:szCs w:val="24"/>
        </w:rPr>
        <w:t>earth-bound travellers</w:t>
      </w:r>
      <w:r w:rsidR="007A1312">
        <w:rPr>
          <w:rFonts w:ascii="Arial" w:hAnsi="Arial" w:cs="Arial"/>
          <w:sz w:val="24"/>
          <w:szCs w:val="24"/>
        </w:rPr>
        <w:t>’</w:t>
      </w:r>
      <w:r w:rsidR="00051759">
        <w:rPr>
          <w:rFonts w:ascii="Arial" w:hAnsi="Arial" w:cs="Arial"/>
          <w:sz w:val="24"/>
          <w:szCs w:val="24"/>
        </w:rPr>
        <w:t>,</w:t>
      </w:r>
      <w:r w:rsidR="007A1312">
        <w:rPr>
          <w:rFonts w:ascii="Arial" w:hAnsi="Arial" w:cs="Arial"/>
          <w:sz w:val="24"/>
          <w:szCs w:val="24"/>
        </w:rPr>
        <w:t xml:space="preserve"> with more </w:t>
      </w:r>
      <w:r w:rsidR="00B8145D">
        <w:rPr>
          <w:rFonts w:ascii="Arial" w:hAnsi="Arial" w:cs="Arial"/>
          <w:sz w:val="24"/>
          <w:szCs w:val="24"/>
        </w:rPr>
        <w:t>prosaic earth-bound maps</w:t>
      </w:r>
      <w:r w:rsidR="0099706A">
        <w:rPr>
          <w:rFonts w:ascii="Arial" w:hAnsi="Arial" w:cs="Arial"/>
          <w:sz w:val="24"/>
          <w:szCs w:val="24"/>
        </w:rPr>
        <w:t>.</w:t>
      </w:r>
      <w:r w:rsidR="009E26BD">
        <w:rPr>
          <w:rFonts w:ascii="Arial" w:hAnsi="Arial" w:cs="Arial"/>
          <w:sz w:val="24"/>
          <w:szCs w:val="24"/>
        </w:rPr>
        <w:t xml:space="preserve"> </w:t>
      </w:r>
    </w:p>
    <w:p w14:paraId="6F8873E0" w14:textId="21A8E2F8" w:rsidR="006C1617" w:rsidRDefault="00777A55" w:rsidP="00552618">
      <w:pPr>
        <w:spacing w:line="480" w:lineRule="auto"/>
        <w:rPr>
          <w:rFonts w:ascii="Arial" w:hAnsi="Arial" w:cs="Arial"/>
          <w:sz w:val="24"/>
          <w:szCs w:val="24"/>
        </w:rPr>
      </w:pPr>
      <w:r>
        <w:rPr>
          <w:rFonts w:ascii="Arial" w:hAnsi="Arial" w:cs="Arial"/>
          <w:sz w:val="24"/>
          <w:szCs w:val="24"/>
        </w:rPr>
        <w:t>D</w:t>
      </w:r>
      <w:r w:rsidR="00463BC1">
        <w:rPr>
          <w:rFonts w:ascii="Arial" w:hAnsi="Arial" w:cs="Arial"/>
          <w:sz w:val="24"/>
          <w:szCs w:val="24"/>
        </w:rPr>
        <w:t>uring the enlightenment</w:t>
      </w:r>
      <w:r w:rsidR="005C4BAA">
        <w:rPr>
          <w:rFonts w:ascii="Arial" w:hAnsi="Arial" w:cs="Arial"/>
          <w:sz w:val="24"/>
          <w:szCs w:val="24"/>
        </w:rPr>
        <w:t>, from the early 1700s</w:t>
      </w:r>
      <w:r w:rsidR="00714549">
        <w:rPr>
          <w:rFonts w:ascii="Arial" w:hAnsi="Arial" w:cs="Arial"/>
          <w:sz w:val="24"/>
          <w:szCs w:val="24"/>
        </w:rPr>
        <w:t xml:space="preserve">, </w:t>
      </w:r>
      <w:r w:rsidR="00BF36D1">
        <w:rPr>
          <w:rFonts w:ascii="Arial" w:hAnsi="Arial" w:cs="Arial"/>
          <w:sz w:val="24"/>
          <w:szCs w:val="24"/>
        </w:rPr>
        <w:t xml:space="preserve">the rise of the scientific and rational world </w:t>
      </w:r>
      <w:r w:rsidR="004C0537">
        <w:rPr>
          <w:rFonts w:ascii="Arial" w:hAnsi="Arial" w:cs="Arial"/>
          <w:sz w:val="24"/>
          <w:szCs w:val="24"/>
        </w:rPr>
        <w:t xml:space="preserve">began to </w:t>
      </w:r>
      <w:r w:rsidR="00EC27F2">
        <w:rPr>
          <w:rFonts w:ascii="Arial" w:hAnsi="Arial" w:cs="Arial"/>
          <w:sz w:val="24"/>
          <w:szCs w:val="24"/>
        </w:rPr>
        <w:t>impact map-making</w:t>
      </w:r>
      <w:r w:rsidR="009767E6">
        <w:rPr>
          <w:rFonts w:ascii="Arial" w:hAnsi="Arial" w:cs="Arial"/>
          <w:sz w:val="24"/>
          <w:szCs w:val="24"/>
        </w:rPr>
        <w:t xml:space="preserve">. </w:t>
      </w:r>
      <w:r w:rsidR="00F2218E">
        <w:rPr>
          <w:rFonts w:ascii="Arial" w:hAnsi="Arial" w:cs="Arial"/>
          <w:sz w:val="24"/>
          <w:szCs w:val="24"/>
        </w:rPr>
        <w:t>Maps</w:t>
      </w:r>
      <w:r w:rsidR="009767E6">
        <w:rPr>
          <w:rFonts w:ascii="Arial" w:hAnsi="Arial" w:cs="Arial"/>
          <w:sz w:val="24"/>
          <w:szCs w:val="24"/>
        </w:rPr>
        <w:t xml:space="preserve"> be</w:t>
      </w:r>
      <w:r w:rsidR="004D3C33">
        <w:rPr>
          <w:rFonts w:ascii="Arial" w:hAnsi="Arial" w:cs="Arial"/>
          <w:sz w:val="24"/>
          <w:szCs w:val="24"/>
        </w:rPr>
        <w:t>nefitted from</w:t>
      </w:r>
      <w:r w:rsidR="009767E6">
        <w:rPr>
          <w:rFonts w:ascii="Arial" w:hAnsi="Arial" w:cs="Arial"/>
          <w:sz w:val="24"/>
          <w:szCs w:val="24"/>
        </w:rPr>
        <w:t xml:space="preserve"> a more accurate </w:t>
      </w:r>
      <w:r w:rsidR="00216935">
        <w:rPr>
          <w:rFonts w:ascii="Arial" w:hAnsi="Arial" w:cs="Arial"/>
          <w:sz w:val="24"/>
          <w:szCs w:val="24"/>
        </w:rPr>
        <w:t>plotting of terrain</w:t>
      </w:r>
      <w:r w:rsidR="00044550">
        <w:rPr>
          <w:rFonts w:ascii="Arial" w:hAnsi="Arial" w:cs="Arial"/>
          <w:sz w:val="24"/>
          <w:szCs w:val="24"/>
        </w:rPr>
        <w:t xml:space="preserve"> and</w:t>
      </w:r>
      <w:r w:rsidR="00814186">
        <w:rPr>
          <w:rFonts w:ascii="Arial" w:hAnsi="Arial" w:cs="Arial"/>
          <w:sz w:val="24"/>
          <w:szCs w:val="24"/>
        </w:rPr>
        <w:t>,</w:t>
      </w:r>
      <w:r w:rsidR="00044550">
        <w:rPr>
          <w:rFonts w:ascii="Arial" w:hAnsi="Arial" w:cs="Arial"/>
          <w:sz w:val="24"/>
          <w:szCs w:val="24"/>
        </w:rPr>
        <w:t xml:space="preserve"> certainly in France</w:t>
      </w:r>
      <w:r w:rsidR="004D3C33">
        <w:rPr>
          <w:rFonts w:ascii="Arial" w:hAnsi="Arial" w:cs="Arial"/>
          <w:sz w:val="24"/>
          <w:szCs w:val="24"/>
        </w:rPr>
        <w:t>,</w:t>
      </w:r>
      <w:r w:rsidR="00044550">
        <w:rPr>
          <w:rFonts w:ascii="Arial" w:hAnsi="Arial" w:cs="Arial"/>
          <w:sz w:val="24"/>
          <w:szCs w:val="24"/>
        </w:rPr>
        <w:t xml:space="preserve"> maps were being produced </w:t>
      </w:r>
      <w:r w:rsidR="000A3203">
        <w:rPr>
          <w:rFonts w:ascii="Arial" w:hAnsi="Arial" w:cs="Arial"/>
          <w:sz w:val="24"/>
          <w:szCs w:val="24"/>
        </w:rPr>
        <w:t xml:space="preserve">to mark </w:t>
      </w:r>
      <w:r w:rsidR="00560CE3">
        <w:rPr>
          <w:rFonts w:ascii="Arial" w:hAnsi="Arial" w:cs="Arial"/>
          <w:sz w:val="24"/>
          <w:szCs w:val="24"/>
        </w:rPr>
        <w:t xml:space="preserve">borders and </w:t>
      </w:r>
      <w:r w:rsidR="008C4531">
        <w:rPr>
          <w:rFonts w:ascii="Arial" w:hAnsi="Arial" w:cs="Arial"/>
          <w:sz w:val="24"/>
          <w:szCs w:val="24"/>
        </w:rPr>
        <w:t xml:space="preserve">give </w:t>
      </w:r>
      <w:r w:rsidR="006C0251">
        <w:rPr>
          <w:rFonts w:ascii="Arial" w:hAnsi="Arial" w:cs="Arial"/>
          <w:sz w:val="24"/>
          <w:szCs w:val="24"/>
        </w:rPr>
        <w:t xml:space="preserve">more </w:t>
      </w:r>
      <w:r w:rsidR="008C4531">
        <w:rPr>
          <w:rFonts w:ascii="Arial" w:hAnsi="Arial" w:cs="Arial"/>
          <w:sz w:val="24"/>
          <w:szCs w:val="24"/>
        </w:rPr>
        <w:t xml:space="preserve">accurate pictures </w:t>
      </w:r>
      <w:r w:rsidR="00346759">
        <w:rPr>
          <w:rFonts w:ascii="Arial" w:hAnsi="Arial" w:cs="Arial"/>
          <w:sz w:val="24"/>
          <w:szCs w:val="24"/>
        </w:rPr>
        <w:t xml:space="preserve">of </w:t>
      </w:r>
      <w:r w:rsidR="006C0251">
        <w:rPr>
          <w:rFonts w:ascii="Arial" w:hAnsi="Arial" w:cs="Arial"/>
          <w:sz w:val="24"/>
          <w:szCs w:val="24"/>
        </w:rPr>
        <w:t>what lay in the count</w:t>
      </w:r>
      <w:r w:rsidR="00F642A1">
        <w:rPr>
          <w:rFonts w:ascii="Arial" w:hAnsi="Arial" w:cs="Arial"/>
          <w:sz w:val="24"/>
          <w:szCs w:val="24"/>
        </w:rPr>
        <w:t xml:space="preserve">ries </w:t>
      </w:r>
      <w:r w:rsidR="00BC247B">
        <w:rPr>
          <w:rFonts w:ascii="Arial" w:hAnsi="Arial" w:cs="Arial"/>
          <w:sz w:val="24"/>
          <w:szCs w:val="24"/>
        </w:rPr>
        <w:t>beyond.</w:t>
      </w:r>
      <w:r w:rsidR="00B94B93">
        <w:rPr>
          <w:rStyle w:val="FootnoteReference"/>
          <w:rFonts w:ascii="Arial" w:hAnsi="Arial" w:cs="Arial"/>
          <w:sz w:val="24"/>
          <w:szCs w:val="24"/>
        </w:rPr>
        <w:footnoteReference w:id="21"/>
      </w:r>
      <w:r w:rsidR="00AB1186">
        <w:rPr>
          <w:rFonts w:ascii="Arial" w:hAnsi="Arial" w:cs="Arial"/>
          <w:sz w:val="24"/>
          <w:szCs w:val="24"/>
        </w:rPr>
        <w:t xml:space="preserve"> </w:t>
      </w:r>
      <w:r w:rsidR="001A68B5">
        <w:rPr>
          <w:rFonts w:ascii="Arial" w:hAnsi="Arial" w:cs="Arial"/>
          <w:sz w:val="24"/>
          <w:szCs w:val="24"/>
        </w:rPr>
        <w:t>O</w:t>
      </w:r>
      <w:r w:rsidR="000B0544">
        <w:rPr>
          <w:rFonts w:ascii="Arial" w:hAnsi="Arial" w:cs="Arial"/>
          <w:sz w:val="24"/>
          <w:szCs w:val="24"/>
        </w:rPr>
        <w:t>pportunit</w:t>
      </w:r>
      <w:r w:rsidR="001A68B5">
        <w:rPr>
          <w:rFonts w:ascii="Arial" w:hAnsi="Arial" w:cs="Arial"/>
          <w:sz w:val="24"/>
          <w:szCs w:val="24"/>
        </w:rPr>
        <w:t>y</w:t>
      </w:r>
      <w:r w:rsidR="000B0544">
        <w:rPr>
          <w:rFonts w:ascii="Arial" w:hAnsi="Arial" w:cs="Arial"/>
          <w:sz w:val="24"/>
          <w:szCs w:val="24"/>
        </w:rPr>
        <w:t xml:space="preserve"> for </w:t>
      </w:r>
      <w:r w:rsidR="00CC5CC1">
        <w:rPr>
          <w:rFonts w:ascii="Arial" w:hAnsi="Arial" w:cs="Arial"/>
          <w:sz w:val="24"/>
          <w:szCs w:val="24"/>
        </w:rPr>
        <w:t>social mobility and the</w:t>
      </w:r>
      <w:r w:rsidR="005C751F">
        <w:rPr>
          <w:rFonts w:ascii="Arial" w:hAnsi="Arial" w:cs="Arial"/>
          <w:sz w:val="24"/>
          <w:szCs w:val="24"/>
        </w:rPr>
        <w:t xml:space="preserve"> rise of the novel during this period was also </w:t>
      </w:r>
      <w:r w:rsidR="00906F85">
        <w:rPr>
          <w:rFonts w:ascii="Arial" w:hAnsi="Arial" w:cs="Arial"/>
          <w:sz w:val="24"/>
          <w:szCs w:val="24"/>
        </w:rPr>
        <w:t xml:space="preserve">beginning to </w:t>
      </w:r>
      <w:r w:rsidR="00813A40">
        <w:rPr>
          <w:rFonts w:ascii="Arial" w:hAnsi="Arial" w:cs="Arial"/>
          <w:sz w:val="24"/>
          <w:szCs w:val="24"/>
        </w:rPr>
        <w:lastRenderedPageBreak/>
        <w:t>move</w:t>
      </w:r>
      <w:r w:rsidR="00906F85">
        <w:rPr>
          <w:rFonts w:ascii="Arial" w:hAnsi="Arial" w:cs="Arial"/>
          <w:sz w:val="24"/>
          <w:szCs w:val="24"/>
        </w:rPr>
        <w:t xml:space="preserve"> the focus from</w:t>
      </w:r>
      <w:r w:rsidR="004856BE">
        <w:rPr>
          <w:rFonts w:ascii="Arial" w:hAnsi="Arial" w:cs="Arial"/>
          <w:sz w:val="24"/>
          <w:szCs w:val="24"/>
        </w:rPr>
        <w:t xml:space="preserve"> an exterior construct</w:t>
      </w:r>
      <w:r w:rsidR="004D3C33">
        <w:rPr>
          <w:rFonts w:ascii="Arial" w:hAnsi="Arial" w:cs="Arial"/>
          <w:sz w:val="24"/>
          <w:szCs w:val="24"/>
        </w:rPr>
        <w:t>ion of self</w:t>
      </w:r>
      <w:r w:rsidR="0070353F">
        <w:rPr>
          <w:rFonts w:ascii="Arial" w:hAnsi="Arial" w:cs="Arial"/>
          <w:sz w:val="24"/>
          <w:szCs w:val="24"/>
        </w:rPr>
        <w:t xml:space="preserve">, to an interior </w:t>
      </w:r>
      <w:r w:rsidR="004D3C33">
        <w:rPr>
          <w:rFonts w:ascii="Arial" w:hAnsi="Arial" w:cs="Arial"/>
          <w:sz w:val="24"/>
          <w:szCs w:val="24"/>
        </w:rPr>
        <w:t>one</w:t>
      </w:r>
      <w:r w:rsidR="00A06F08">
        <w:rPr>
          <w:rFonts w:ascii="Arial" w:hAnsi="Arial" w:cs="Arial"/>
          <w:sz w:val="24"/>
          <w:szCs w:val="24"/>
        </w:rPr>
        <w:t>,</w:t>
      </w:r>
      <w:r w:rsidR="006C42EC">
        <w:rPr>
          <w:rFonts w:ascii="Arial" w:hAnsi="Arial" w:cs="Arial"/>
          <w:sz w:val="24"/>
          <w:szCs w:val="24"/>
        </w:rPr>
        <w:t xml:space="preserve"> so that the</w:t>
      </w:r>
      <w:r w:rsidR="00A06F08">
        <w:rPr>
          <w:rFonts w:ascii="Arial" w:hAnsi="Arial" w:cs="Arial"/>
          <w:sz w:val="24"/>
          <w:szCs w:val="24"/>
        </w:rPr>
        <w:t xml:space="preserve"> structure of </w:t>
      </w:r>
      <w:r w:rsidR="005A3E4C">
        <w:rPr>
          <w:rFonts w:ascii="Arial" w:hAnsi="Arial" w:cs="Arial"/>
          <w:sz w:val="24"/>
          <w:szCs w:val="24"/>
        </w:rPr>
        <w:t xml:space="preserve">the </w:t>
      </w:r>
      <w:r w:rsidR="00A06F08">
        <w:rPr>
          <w:rFonts w:ascii="Arial" w:hAnsi="Arial" w:cs="Arial"/>
          <w:sz w:val="24"/>
          <w:szCs w:val="24"/>
        </w:rPr>
        <w:t>body politic</w:t>
      </w:r>
      <w:r w:rsidR="00387F8B">
        <w:rPr>
          <w:rFonts w:ascii="Arial" w:hAnsi="Arial" w:cs="Arial"/>
          <w:sz w:val="24"/>
          <w:szCs w:val="24"/>
        </w:rPr>
        <w:t xml:space="preserve"> was beginning t</w:t>
      </w:r>
      <w:r w:rsidR="00A06F08">
        <w:rPr>
          <w:rFonts w:ascii="Arial" w:hAnsi="Arial" w:cs="Arial"/>
          <w:sz w:val="24"/>
          <w:szCs w:val="24"/>
        </w:rPr>
        <w:t>o shift.</w:t>
      </w:r>
      <w:r w:rsidR="0034780A">
        <w:rPr>
          <w:rFonts w:ascii="Arial" w:hAnsi="Arial" w:cs="Arial"/>
          <w:sz w:val="24"/>
          <w:szCs w:val="24"/>
        </w:rPr>
        <w:t xml:space="preserve"> </w:t>
      </w:r>
      <w:r w:rsidR="009C1E5B">
        <w:rPr>
          <w:rFonts w:ascii="Arial" w:hAnsi="Arial" w:cs="Arial"/>
          <w:sz w:val="24"/>
          <w:szCs w:val="24"/>
        </w:rPr>
        <w:t>However, with the French Revolution</w:t>
      </w:r>
      <w:r w:rsidR="0030395A">
        <w:rPr>
          <w:rFonts w:ascii="Arial" w:hAnsi="Arial" w:cs="Arial"/>
          <w:sz w:val="24"/>
          <w:szCs w:val="24"/>
        </w:rPr>
        <w:t xml:space="preserve"> </w:t>
      </w:r>
      <w:r w:rsidR="00626940">
        <w:rPr>
          <w:rFonts w:ascii="Arial" w:hAnsi="Arial" w:cs="Arial"/>
          <w:sz w:val="24"/>
          <w:szCs w:val="24"/>
        </w:rPr>
        <w:t>during</w:t>
      </w:r>
      <w:r w:rsidR="0030395A">
        <w:rPr>
          <w:rFonts w:ascii="Arial" w:hAnsi="Arial" w:cs="Arial"/>
          <w:sz w:val="24"/>
          <w:szCs w:val="24"/>
        </w:rPr>
        <w:t xml:space="preserve"> the 1790s</w:t>
      </w:r>
      <w:r w:rsidR="006B10BB">
        <w:rPr>
          <w:rFonts w:ascii="Arial" w:hAnsi="Arial" w:cs="Arial"/>
          <w:sz w:val="24"/>
          <w:szCs w:val="24"/>
        </w:rPr>
        <w:t>,</w:t>
      </w:r>
      <w:r w:rsidR="009C1E5B">
        <w:rPr>
          <w:rFonts w:ascii="Arial" w:hAnsi="Arial" w:cs="Arial"/>
          <w:sz w:val="24"/>
          <w:szCs w:val="24"/>
        </w:rPr>
        <w:t xml:space="preserve"> </w:t>
      </w:r>
      <w:r w:rsidR="006B10BB">
        <w:rPr>
          <w:rFonts w:ascii="Arial" w:hAnsi="Arial" w:cs="Arial"/>
          <w:sz w:val="24"/>
          <w:szCs w:val="24"/>
        </w:rPr>
        <w:t>m</w:t>
      </w:r>
      <w:r w:rsidR="0034780A">
        <w:rPr>
          <w:rFonts w:ascii="Arial" w:hAnsi="Arial" w:cs="Arial"/>
          <w:sz w:val="24"/>
          <w:szCs w:val="24"/>
        </w:rPr>
        <w:t>uch of the forward</w:t>
      </w:r>
      <w:r w:rsidR="00E60279">
        <w:rPr>
          <w:rFonts w:ascii="Arial" w:hAnsi="Arial" w:cs="Arial"/>
          <w:sz w:val="24"/>
          <w:szCs w:val="24"/>
        </w:rPr>
        <w:t xml:space="preserve"> thinking of the enlightenment was </w:t>
      </w:r>
      <w:r w:rsidR="00CF4076">
        <w:rPr>
          <w:rFonts w:ascii="Arial" w:hAnsi="Arial" w:cs="Arial"/>
          <w:sz w:val="24"/>
          <w:szCs w:val="24"/>
        </w:rPr>
        <w:t>shattered</w:t>
      </w:r>
      <w:r w:rsidR="00D8256C">
        <w:rPr>
          <w:rFonts w:ascii="Arial" w:hAnsi="Arial" w:cs="Arial"/>
          <w:sz w:val="24"/>
          <w:szCs w:val="24"/>
        </w:rPr>
        <w:t>. I</w:t>
      </w:r>
      <w:r w:rsidR="00A938C0">
        <w:rPr>
          <w:rFonts w:ascii="Arial" w:hAnsi="Arial" w:cs="Arial"/>
          <w:sz w:val="24"/>
          <w:szCs w:val="24"/>
        </w:rPr>
        <w:t>n the unrest that ensued</w:t>
      </w:r>
      <w:r w:rsidR="007844A3">
        <w:rPr>
          <w:rFonts w:ascii="Arial" w:hAnsi="Arial" w:cs="Arial"/>
          <w:sz w:val="24"/>
          <w:szCs w:val="24"/>
        </w:rPr>
        <w:t>,</w:t>
      </w:r>
      <w:r w:rsidR="00A938C0">
        <w:rPr>
          <w:rFonts w:ascii="Arial" w:hAnsi="Arial" w:cs="Arial"/>
          <w:sz w:val="24"/>
          <w:szCs w:val="24"/>
        </w:rPr>
        <w:t xml:space="preserve"> </w:t>
      </w:r>
      <w:r w:rsidR="00C120CC">
        <w:rPr>
          <w:rFonts w:ascii="Arial" w:hAnsi="Arial" w:cs="Arial"/>
          <w:sz w:val="24"/>
          <w:szCs w:val="24"/>
        </w:rPr>
        <w:t xml:space="preserve">the need to </w:t>
      </w:r>
      <w:r w:rsidR="00F114CD">
        <w:rPr>
          <w:rFonts w:ascii="Arial" w:hAnsi="Arial" w:cs="Arial"/>
          <w:sz w:val="24"/>
          <w:szCs w:val="24"/>
        </w:rPr>
        <w:t xml:space="preserve">engender </w:t>
      </w:r>
      <w:r w:rsidR="00AA1CEE">
        <w:rPr>
          <w:rFonts w:ascii="Arial" w:hAnsi="Arial" w:cs="Arial"/>
          <w:sz w:val="24"/>
          <w:szCs w:val="24"/>
        </w:rPr>
        <w:t>nationhood</w:t>
      </w:r>
      <w:r w:rsidR="002536DD">
        <w:rPr>
          <w:rFonts w:ascii="Arial" w:hAnsi="Arial" w:cs="Arial"/>
          <w:sz w:val="24"/>
          <w:szCs w:val="24"/>
        </w:rPr>
        <w:t xml:space="preserve"> in </w:t>
      </w:r>
      <w:r w:rsidR="00612874">
        <w:rPr>
          <w:rFonts w:ascii="Arial" w:hAnsi="Arial" w:cs="Arial"/>
          <w:sz w:val="24"/>
          <w:szCs w:val="24"/>
        </w:rPr>
        <w:t xml:space="preserve">what was now </w:t>
      </w:r>
      <w:r w:rsidR="00526065">
        <w:rPr>
          <w:rFonts w:ascii="Arial" w:hAnsi="Arial" w:cs="Arial"/>
          <w:sz w:val="24"/>
          <w:szCs w:val="24"/>
        </w:rPr>
        <w:t xml:space="preserve">a </w:t>
      </w:r>
      <w:r w:rsidR="006659DC">
        <w:rPr>
          <w:rFonts w:ascii="Arial" w:hAnsi="Arial" w:cs="Arial"/>
          <w:sz w:val="24"/>
          <w:szCs w:val="24"/>
        </w:rPr>
        <w:t xml:space="preserve">far more </w:t>
      </w:r>
      <w:r w:rsidR="00F63A35">
        <w:rPr>
          <w:rFonts w:ascii="Arial" w:hAnsi="Arial" w:cs="Arial"/>
          <w:sz w:val="24"/>
          <w:szCs w:val="24"/>
        </w:rPr>
        <w:t>disparate</w:t>
      </w:r>
      <w:r w:rsidR="00AD0FC7">
        <w:rPr>
          <w:rFonts w:ascii="Arial" w:hAnsi="Arial" w:cs="Arial"/>
          <w:sz w:val="24"/>
          <w:szCs w:val="24"/>
        </w:rPr>
        <w:t xml:space="preserve">, </w:t>
      </w:r>
      <w:r w:rsidR="006659DC">
        <w:rPr>
          <w:rFonts w:ascii="Arial" w:hAnsi="Arial" w:cs="Arial"/>
          <w:sz w:val="24"/>
          <w:szCs w:val="24"/>
        </w:rPr>
        <w:t xml:space="preserve">individualistic </w:t>
      </w:r>
      <w:r w:rsidR="00595784">
        <w:rPr>
          <w:rFonts w:ascii="Arial" w:hAnsi="Arial" w:cs="Arial"/>
          <w:sz w:val="24"/>
          <w:szCs w:val="24"/>
        </w:rPr>
        <w:t>soci</w:t>
      </w:r>
      <w:r w:rsidR="007844A3">
        <w:rPr>
          <w:rFonts w:ascii="Arial" w:hAnsi="Arial" w:cs="Arial"/>
          <w:sz w:val="24"/>
          <w:szCs w:val="24"/>
        </w:rPr>
        <w:t>ety</w:t>
      </w:r>
      <w:r w:rsidR="00595784">
        <w:rPr>
          <w:rFonts w:ascii="Arial" w:hAnsi="Arial" w:cs="Arial"/>
          <w:sz w:val="24"/>
          <w:szCs w:val="24"/>
        </w:rPr>
        <w:t xml:space="preserve"> </w:t>
      </w:r>
      <w:r w:rsidR="006739DA">
        <w:rPr>
          <w:rFonts w:ascii="Arial" w:hAnsi="Arial" w:cs="Arial"/>
          <w:sz w:val="24"/>
          <w:szCs w:val="24"/>
        </w:rPr>
        <w:t xml:space="preserve">began to </w:t>
      </w:r>
      <w:r w:rsidR="008877EC">
        <w:rPr>
          <w:rFonts w:ascii="Arial" w:hAnsi="Arial" w:cs="Arial"/>
          <w:sz w:val="24"/>
          <w:szCs w:val="24"/>
        </w:rPr>
        <w:t>emerge</w:t>
      </w:r>
      <w:r w:rsidR="006830D8">
        <w:rPr>
          <w:rFonts w:ascii="Arial" w:hAnsi="Arial" w:cs="Arial"/>
          <w:sz w:val="24"/>
          <w:szCs w:val="24"/>
        </w:rPr>
        <w:t xml:space="preserve">. </w:t>
      </w:r>
      <w:r w:rsidR="00963F08">
        <w:rPr>
          <w:rFonts w:ascii="Arial" w:hAnsi="Arial" w:cs="Arial"/>
          <w:sz w:val="24"/>
          <w:szCs w:val="24"/>
        </w:rPr>
        <w:t>The int</w:t>
      </w:r>
      <w:r w:rsidR="00E75945">
        <w:rPr>
          <w:rFonts w:ascii="Arial" w:hAnsi="Arial" w:cs="Arial"/>
          <w:sz w:val="24"/>
          <w:szCs w:val="24"/>
        </w:rPr>
        <w:t xml:space="preserve">eriority </w:t>
      </w:r>
      <w:r w:rsidR="00DA416F">
        <w:rPr>
          <w:rFonts w:ascii="Arial" w:hAnsi="Arial" w:cs="Arial"/>
          <w:sz w:val="24"/>
          <w:szCs w:val="24"/>
        </w:rPr>
        <w:t>of the modern self was ripe</w:t>
      </w:r>
      <w:r w:rsidR="002E3740">
        <w:rPr>
          <w:rFonts w:ascii="Arial" w:hAnsi="Arial" w:cs="Arial"/>
          <w:sz w:val="24"/>
          <w:szCs w:val="24"/>
        </w:rPr>
        <w:t>, as Anderson suggests,</w:t>
      </w:r>
      <w:r w:rsidR="00DA416F">
        <w:rPr>
          <w:rFonts w:ascii="Arial" w:hAnsi="Arial" w:cs="Arial"/>
          <w:sz w:val="24"/>
          <w:szCs w:val="24"/>
        </w:rPr>
        <w:t xml:space="preserve"> </w:t>
      </w:r>
      <w:r w:rsidR="00943BBB">
        <w:rPr>
          <w:rFonts w:ascii="Arial" w:hAnsi="Arial" w:cs="Arial"/>
          <w:sz w:val="24"/>
          <w:szCs w:val="24"/>
        </w:rPr>
        <w:t xml:space="preserve">to </w:t>
      </w:r>
      <w:proofErr w:type="gramStart"/>
      <w:r w:rsidR="00943BBB">
        <w:rPr>
          <w:rFonts w:ascii="Arial" w:hAnsi="Arial" w:cs="Arial"/>
          <w:sz w:val="24"/>
          <w:szCs w:val="24"/>
        </w:rPr>
        <w:t>‘</w:t>
      </w:r>
      <w:r w:rsidR="005B4BE4">
        <w:rPr>
          <w:rFonts w:ascii="Arial" w:hAnsi="Arial" w:cs="Arial"/>
          <w:sz w:val="24"/>
          <w:szCs w:val="24"/>
        </w:rPr>
        <w:t>”</w:t>
      </w:r>
      <w:r w:rsidR="00943BBB">
        <w:rPr>
          <w:rFonts w:ascii="Arial" w:hAnsi="Arial" w:cs="Arial"/>
          <w:sz w:val="24"/>
          <w:szCs w:val="24"/>
        </w:rPr>
        <w:t>think</w:t>
      </w:r>
      <w:proofErr w:type="gramEnd"/>
      <w:r w:rsidR="005B4BE4">
        <w:rPr>
          <w:rFonts w:ascii="Arial" w:hAnsi="Arial" w:cs="Arial"/>
          <w:sz w:val="24"/>
          <w:szCs w:val="24"/>
        </w:rPr>
        <w:t>” the nation</w:t>
      </w:r>
      <w:r w:rsidR="00943BBB">
        <w:rPr>
          <w:rFonts w:ascii="Arial" w:hAnsi="Arial" w:cs="Arial"/>
          <w:sz w:val="24"/>
          <w:szCs w:val="24"/>
        </w:rPr>
        <w:t>’</w:t>
      </w:r>
      <w:r w:rsidR="00E207BC">
        <w:rPr>
          <w:rFonts w:ascii="Arial" w:hAnsi="Arial" w:cs="Arial"/>
          <w:sz w:val="24"/>
          <w:szCs w:val="24"/>
        </w:rPr>
        <w:t>.</w:t>
      </w:r>
      <w:r w:rsidR="00E207BC">
        <w:rPr>
          <w:rStyle w:val="FootnoteReference"/>
          <w:rFonts w:ascii="Arial" w:hAnsi="Arial" w:cs="Arial"/>
          <w:sz w:val="24"/>
          <w:szCs w:val="24"/>
        </w:rPr>
        <w:footnoteReference w:id="22"/>
      </w:r>
      <w:r w:rsidR="00E207BC">
        <w:rPr>
          <w:rFonts w:ascii="Arial" w:hAnsi="Arial" w:cs="Arial"/>
          <w:sz w:val="24"/>
          <w:szCs w:val="24"/>
        </w:rPr>
        <w:t xml:space="preserve"> </w:t>
      </w:r>
    </w:p>
    <w:p w14:paraId="0DD33068" w14:textId="60398B3A" w:rsidR="00EC7CFB" w:rsidRDefault="005E54E1" w:rsidP="00EC7CFB">
      <w:pPr>
        <w:spacing w:line="480" w:lineRule="auto"/>
        <w:rPr>
          <w:rFonts w:ascii="Arial" w:hAnsi="Arial" w:cs="Arial"/>
          <w:sz w:val="24"/>
          <w:szCs w:val="24"/>
        </w:rPr>
      </w:pPr>
      <w:r>
        <w:rPr>
          <w:rFonts w:ascii="Arial" w:hAnsi="Arial" w:cs="Arial"/>
          <w:sz w:val="24"/>
          <w:szCs w:val="24"/>
        </w:rPr>
        <w:t xml:space="preserve">Thus, </w:t>
      </w:r>
      <w:r w:rsidR="00D16279">
        <w:rPr>
          <w:rFonts w:ascii="Arial" w:hAnsi="Arial" w:cs="Arial"/>
          <w:sz w:val="24"/>
          <w:szCs w:val="24"/>
        </w:rPr>
        <w:t>the</w:t>
      </w:r>
      <w:r w:rsidR="00164527">
        <w:rPr>
          <w:rFonts w:ascii="Arial" w:hAnsi="Arial" w:cs="Arial"/>
          <w:sz w:val="24"/>
          <w:szCs w:val="24"/>
        </w:rPr>
        <w:t xml:space="preserve"> new maps </w:t>
      </w:r>
      <w:r w:rsidR="00823879">
        <w:rPr>
          <w:rFonts w:ascii="Arial" w:hAnsi="Arial" w:cs="Arial"/>
          <w:sz w:val="24"/>
          <w:szCs w:val="24"/>
        </w:rPr>
        <w:t>reflected and supported</w:t>
      </w:r>
      <w:r w:rsidR="00D16279">
        <w:rPr>
          <w:rFonts w:ascii="Arial" w:hAnsi="Arial" w:cs="Arial"/>
          <w:sz w:val="24"/>
          <w:szCs w:val="24"/>
        </w:rPr>
        <w:t xml:space="preserve"> </w:t>
      </w:r>
      <w:r w:rsidR="005A3A1D">
        <w:rPr>
          <w:rFonts w:ascii="Arial" w:hAnsi="Arial" w:cs="Arial"/>
          <w:sz w:val="24"/>
          <w:szCs w:val="24"/>
        </w:rPr>
        <w:t xml:space="preserve">the </w:t>
      </w:r>
      <w:r>
        <w:rPr>
          <w:rFonts w:ascii="Arial" w:hAnsi="Arial" w:cs="Arial"/>
          <w:sz w:val="24"/>
          <w:szCs w:val="24"/>
        </w:rPr>
        <w:t>c</w:t>
      </w:r>
      <w:r w:rsidR="00B11E6C">
        <w:rPr>
          <w:rFonts w:ascii="Arial" w:hAnsi="Arial" w:cs="Arial"/>
          <w:sz w:val="24"/>
          <w:szCs w:val="24"/>
        </w:rPr>
        <w:t>reat</w:t>
      </w:r>
      <w:r w:rsidR="00D16279">
        <w:rPr>
          <w:rFonts w:ascii="Arial" w:hAnsi="Arial" w:cs="Arial"/>
          <w:sz w:val="24"/>
          <w:szCs w:val="24"/>
        </w:rPr>
        <w:t>ion of</w:t>
      </w:r>
      <w:r w:rsidR="00E15B1E">
        <w:rPr>
          <w:rFonts w:ascii="Arial" w:hAnsi="Arial" w:cs="Arial"/>
          <w:sz w:val="24"/>
          <w:szCs w:val="24"/>
        </w:rPr>
        <w:t xml:space="preserve"> </w:t>
      </w:r>
      <w:r w:rsidR="000E0B2F">
        <w:rPr>
          <w:rFonts w:ascii="Arial" w:hAnsi="Arial" w:cs="Arial"/>
          <w:sz w:val="24"/>
          <w:szCs w:val="24"/>
        </w:rPr>
        <w:t>‘</w:t>
      </w:r>
      <w:r w:rsidR="00B11E6C">
        <w:rPr>
          <w:rFonts w:ascii="Arial" w:hAnsi="Arial" w:cs="Arial"/>
          <w:sz w:val="24"/>
          <w:szCs w:val="24"/>
        </w:rPr>
        <w:t xml:space="preserve">imagined </w:t>
      </w:r>
      <w:r w:rsidR="000E0B2F">
        <w:rPr>
          <w:rFonts w:ascii="Arial" w:hAnsi="Arial" w:cs="Arial"/>
          <w:sz w:val="24"/>
          <w:szCs w:val="24"/>
        </w:rPr>
        <w:t>communities’</w:t>
      </w:r>
      <w:r w:rsidR="00D10FB9">
        <w:rPr>
          <w:rFonts w:ascii="Arial" w:hAnsi="Arial" w:cs="Arial"/>
          <w:sz w:val="24"/>
          <w:szCs w:val="24"/>
        </w:rPr>
        <w:t xml:space="preserve">, where </w:t>
      </w:r>
      <w:r w:rsidR="003C231B">
        <w:rPr>
          <w:rFonts w:ascii="Arial" w:hAnsi="Arial" w:cs="Arial"/>
          <w:sz w:val="24"/>
          <w:szCs w:val="24"/>
        </w:rPr>
        <w:t>people</w:t>
      </w:r>
      <w:r w:rsidR="00D10FB9">
        <w:rPr>
          <w:rFonts w:ascii="Arial" w:hAnsi="Arial" w:cs="Arial"/>
          <w:sz w:val="24"/>
          <w:szCs w:val="24"/>
        </w:rPr>
        <w:t xml:space="preserve"> look</w:t>
      </w:r>
      <w:r w:rsidR="003C231B">
        <w:rPr>
          <w:rFonts w:ascii="Arial" w:hAnsi="Arial" w:cs="Arial"/>
          <w:sz w:val="24"/>
          <w:szCs w:val="24"/>
        </w:rPr>
        <w:t>ed</w:t>
      </w:r>
      <w:r w:rsidR="00D10FB9">
        <w:rPr>
          <w:rFonts w:ascii="Arial" w:hAnsi="Arial" w:cs="Arial"/>
          <w:sz w:val="24"/>
          <w:szCs w:val="24"/>
        </w:rPr>
        <w:t xml:space="preserve"> horizontally </w:t>
      </w:r>
      <w:r w:rsidR="00DB561E">
        <w:rPr>
          <w:rFonts w:ascii="Arial" w:hAnsi="Arial" w:cs="Arial"/>
          <w:sz w:val="24"/>
          <w:szCs w:val="24"/>
        </w:rPr>
        <w:t>to borders</w:t>
      </w:r>
      <w:r w:rsidR="00FE1931">
        <w:rPr>
          <w:rFonts w:ascii="Arial" w:hAnsi="Arial" w:cs="Arial"/>
          <w:sz w:val="24"/>
          <w:szCs w:val="24"/>
        </w:rPr>
        <w:t>,</w:t>
      </w:r>
      <w:r w:rsidR="00DB561E">
        <w:rPr>
          <w:rFonts w:ascii="Arial" w:hAnsi="Arial" w:cs="Arial"/>
          <w:sz w:val="24"/>
          <w:szCs w:val="24"/>
        </w:rPr>
        <w:t xml:space="preserve"> to </w:t>
      </w:r>
      <w:r w:rsidR="00D70054">
        <w:rPr>
          <w:rFonts w:ascii="Arial" w:hAnsi="Arial" w:cs="Arial"/>
          <w:sz w:val="24"/>
          <w:szCs w:val="24"/>
        </w:rPr>
        <w:t>align</w:t>
      </w:r>
      <w:r w:rsidR="00DB561E">
        <w:rPr>
          <w:rFonts w:ascii="Arial" w:hAnsi="Arial" w:cs="Arial"/>
          <w:sz w:val="24"/>
          <w:szCs w:val="24"/>
        </w:rPr>
        <w:t xml:space="preserve"> </w:t>
      </w:r>
      <w:r w:rsidR="008E660D">
        <w:rPr>
          <w:rFonts w:ascii="Arial" w:hAnsi="Arial" w:cs="Arial"/>
          <w:sz w:val="24"/>
          <w:szCs w:val="24"/>
        </w:rPr>
        <w:t>them</w:t>
      </w:r>
      <w:r w:rsidR="00DB561E">
        <w:rPr>
          <w:rFonts w:ascii="Arial" w:hAnsi="Arial" w:cs="Arial"/>
          <w:sz w:val="24"/>
          <w:szCs w:val="24"/>
        </w:rPr>
        <w:t>selves</w:t>
      </w:r>
      <w:r w:rsidR="00F01599">
        <w:rPr>
          <w:rFonts w:ascii="Arial" w:hAnsi="Arial" w:cs="Arial"/>
          <w:sz w:val="24"/>
          <w:szCs w:val="24"/>
        </w:rPr>
        <w:t xml:space="preserve"> with others </w:t>
      </w:r>
      <w:r w:rsidR="008E660D">
        <w:rPr>
          <w:rFonts w:ascii="Arial" w:hAnsi="Arial" w:cs="Arial"/>
          <w:sz w:val="24"/>
          <w:szCs w:val="24"/>
        </w:rPr>
        <w:t xml:space="preserve">in </w:t>
      </w:r>
      <w:r w:rsidR="00DC24E4">
        <w:rPr>
          <w:rFonts w:ascii="Arial" w:hAnsi="Arial" w:cs="Arial"/>
          <w:sz w:val="24"/>
          <w:szCs w:val="24"/>
        </w:rPr>
        <w:t>that</w:t>
      </w:r>
      <w:r w:rsidR="007F4544">
        <w:rPr>
          <w:rFonts w:ascii="Arial" w:hAnsi="Arial" w:cs="Arial"/>
          <w:sz w:val="24"/>
          <w:szCs w:val="24"/>
        </w:rPr>
        <w:t xml:space="preserve"> shared</w:t>
      </w:r>
      <w:r w:rsidR="00DB561E">
        <w:rPr>
          <w:rFonts w:ascii="Arial" w:hAnsi="Arial" w:cs="Arial"/>
          <w:sz w:val="24"/>
          <w:szCs w:val="24"/>
        </w:rPr>
        <w:t xml:space="preserve"> space</w:t>
      </w:r>
      <w:r w:rsidR="00207894">
        <w:rPr>
          <w:rFonts w:ascii="Arial" w:hAnsi="Arial" w:cs="Arial"/>
          <w:sz w:val="24"/>
          <w:szCs w:val="24"/>
        </w:rPr>
        <w:t xml:space="preserve">. </w:t>
      </w:r>
      <w:r w:rsidR="002F2FE4">
        <w:rPr>
          <w:rFonts w:ascii="Arial" w:hAnsi="Arial" w:cs="Arial"/>
          <w:sz w:val="24"/>
          <w:szCs w:val="24"/>
        </w:rPr>
        <w:t>Meanwhile, t</w:t>
      </w:r>
      <w:r w:rsidR="00207894">
        <w:rPr>
          <w:rFonts w:ascii="Arial" w:hAnsi="Arial" w:cs="Arial"/>
          <w:sz w:val="24"/>
          <w:szCs w:val="24"/>
        </w:rPr>
        <w:t xml:space="preserve">he </w:t>
      </w:r>
      <w:r w:rsidR="00CA2980">
        <w:rPr>
          <w:rFonts w:ascii="Arial" w:hAnsi="Arial" w:cs="Arial"/>
          <w:sz w:val="24"/>
          <w:szCs w:val="24"/>
        </w:rPr>
        <w:t xml:space="preserve">vertical of hierarchy </w:t>
      </w:r>
      <w:r w:rsidR="000244A2">
        <w:rPr>
          <w:rFonts w:ascii="Arial" w:hAnsi="Arial" w:cs="Arial"/>
          <w:sz w:val="24"/>
          <w:szCs w:val="24"/>
        </w:rPr>
        <w:t>wa</w:t>
      </w:r>
      <w:r w:rsidR="00CA2980">
        <w:rPr>
          <w:rFonts w:ascii="Arial" w:hAnsi="Arial" w:cs="Arial"/>
          <w:sz w:val="24"/>
          <w:szCs w:val="24"/>
        </w:rPr>
        <w:t xml:space="preserve">s </w:t>
      </w:r>
      <w:r w:rsidR="00E200C9">
        <w:rPr>
          <w:rFonts w:ascii="Arial" w:hAnsi="Arial" w:cs="Arial"/>
          <w:sz w:val="24"/>
          <w:szCs w:val="24"/>
        </w:rPr>
        <w:t xml:space="preserve">hidden </w:t>
      </w:r>
      <w:r w:rsidR="00AA3FE0">
        <w:rPr>
          <w:rFonts w:ascii="Arial" w:hAnsi="Arial" w:cs="Arial"/>
          <w:sz w:val="24"/>
          <w:szCs w:val="24"/>
        </w:rPr>
        <w:t>by</w:t>
      </w:r>
      <w:r w:rsidR="00E200C9">
        <w:rPr>
          <w:rFonts w:ascii="Arial" w:hAnsi="Arial" w:cs="Arial"/>
          <w:sz w:val="24"/>
          <w:szCs w:val="24"/>
        </w:rPr>
        <w:t xml:space="preserve"> the</w:t>
      </w:r>
      <w:r w:rsidR="00BD791C">
        <w:rPr>
          <w:rFonts w:ascii="Arial" w:hAnsi="Arial" w:cs="Arial"/>
          <w:sz w:val="24"/>
          <w:szCs w:val="24"/>
        </w:rPr>
        <w:t xml:space="preserve"> </w:t>
      </w:r>
      <w:r w:rsidR="001A1E51">
        <w:rPr>
          <w:rFonts w:ascii="Arial" w:hAnsi="Arial" w:cs="Arial"/>
          <w:sz w:val="24"/>
          <w:szCs w:val="24"/>
        </w:rPr>
        <w:t xml:space="preserve">focus of a </w:t>
      </w:r>
      <w:r w:rsidR="00BD791C">
        <w:rPr>
          <w:rFonts w:ascii="Arial" w:hAnsi="Arial" w:cs="Arial"/>
          <w:sz w:val="24"/>
          <w:szCs w:val="24"/>
        </w:rPr>
        <w:t>‘state</w:t>
      </w:r>
      <w:r w:rsidR="00C83108">
        <w:rPr>
          <w:rFonts w:ascii="Arial" w:hAnsi="Arial" w:cs="Arial"/>
          <w:sz w:val="24"/>
          <w:szCs w:val="24"/>
        </w:rPr>
        <w:t xml:space="preserve"> </w:t>
      </w:r>
      <w:r w:rsidR="0001519D">
        <w:rPr>
          <w:rFonts w:ascii="Arial" w:hAnsi="Arial" w:cs="Arial"/>
          <w:sz w:val="24"/>
          <w:szCs w:val="24"/>
        </w:rPr>
        <w:t>sovereignty</w:t>
      </w:r>
      <w:r w:rsidR="00680F0F">
        <w:rPr>
          <w:rFonts w:ascii="Arial" w:hAnsi="Arial" w:cs="Arial"/>
          <w:sz w:val="24"/>
          <w:szCs w:val="24"/>
        </w:rPr>
        <w:t xml:space="preserve"> [that </w:t>
      </w:r>
      <w:r w:rsidR="00AA3FE0">
        <w:rPr>
          <w:rFonts w:ascii="Arial" w:hAnsi="Arial" w:cs="Arial"/>
          <w:sz w:val="24"/>
          <w:szCs w:val="24"/>
        </w:rPr>
        <w:t>was</w:t>
      </w:r>
      <w:r w:rsidR="00680F0F">
        <w:rPr>
          <w:rFonts w:ascii="Arial" w:hAnsi="Arial" w:cs="Arial"/>
          <w:sz w:val="24"/>
          <w:szCs w:val="24"/>
        </w:rPr>
        <w:t>]</w:t>
      </w:r>
      <w:r w:rsidR="0001519D">
        <w:rPr>
          <w:rFonts w:ascii="Arial" w:hAnsi="Arial" w:cs="Arial"/>
          <w:sz w:val="24"/>
          <w:szCs w:val="24"/>
        </w:rPr>
        <w:t xml:space="preserve"> </w:t>
      </w:r>
      <w:r w:rsidR="00D55E94">
        <w:rPr>
          <w:rFonts w:ascii="Arial" w:hAnsi="Arial" w:cs="Arial"/>
          <w:sz w:val="24"/>
          <w:szCs w:val="24"/>
        </w:rPr>
        <w:t xml:space="preserve">[…] </w:t>
      </w:r>
      <w:r w:rsidR="001C68AB">
        <w:rPr>
          <w:rFonts w:ascii="Arial" w:hAnsi="Arial" w:cs="Arial"/>
          <w:sz w:val="24"/>
          <w:szCs w:val="24"/>
        </w:rPr>
        <w:t>flatly</w:t>
      </w:r>
      <w:r w:rsidR="00C502B3">
        <w:rPr>
          <w:rFonts w:ascii="Arial" w:hAnsi="Arial" w:cs="Arial"/>
          <w:sz w:val="24"/>
          <w:szCs w:val="24"/>
        </w:rPr>
        <w:t>, and evenly</w:t>
      </w:r>
      <w:r w:rsidR="00D8698A">
        <w:rPr>
          <w:rFonts w:ascii="Arial" w:hAnsi="Arial" w:cs="Arial"/>
          <w:sz w:val="24"/>
          <w:szCs w:val="24"/>
        </w:rPr>
        <w:t xml:space="preserve"> </w:t>
      </w:r>
      <w:r w:rsidR="007F49E7">
        <w:rPr>
          <w:rFonts w:ascii="Arial" w:hAnsi="Arial" w:cs="Arial"/>
          <w:sz w:val="24"/>
          <w:szCs w:val="24"/>
        </w:rPr>
        <w:t xml:space="preserve">operative over […] a </w:t>
      </w:r>
      <w:r w:rsidR="00615C70">
        <w:rPr>
          <w:rFonts w:ascii="Arial" w:hAnsi="Arial" w:cs="Arial"/>
          <w:sz w:val="24"/>
          <w:szCs w:val="24"/>
        </w:rPr>
        <w:t>demarcated territory’.</w:t>
      </w:r>
      <w:r w:rsidR="008F3777">
        <w:rPr>
          <w:rStyle w:val="FootnoteReference"/>
          <w:rFonts w:ascii="Arial" w:hAnsi="Arial" w:cs="Arial"/>
          <w:sz w:val="24"/>
          <w:szCs w:val="24"/>
        </w:rPr>
        <w:footnoteReference w:id="23"/>
      </w:r>
      <w:r w:rsidR="001C68AB">
        <w:rPr>
          <w:rFonts w:ascii="Arial" w:hAnsi="Arial" w:cs="Arial"/>
          <w:sz w:val="24"/>
          <w:szCs w:val="24"/>
        </w:rPr>
        <w:t xml:space="preserve"> </w:t>
      </w:r>
      <w:r w:rsidR="00EC7CFB">
        <w:rPr>
          <w:rFonts w:ascii="Arial" w:hAnsi="Arial" w:cs="Arial"/>
          <w:sz w:val="24"/>
          <w:szCs w:val="24"/>
        </w:rPr>
        <w:t xml:space="preserve">It did not remove domination from the equation, it is simply </w:t>
      </w:r>
      <w:r w:rsidR="00F77132">
        <w:rPr>
          <w:rFonts w:ascii="Arial" w:hAnsi="Arial" w:cs="Arial"/>
          <w:sz w:val="24"/>
          <w:szCs w:val="24"/>
        </w:rPr>
        <w:t>altered the</w:t>
      </w:r>
      <w:r w:rsidR="00EC7CFB">
        <w:rPr>
          <w:rFonts w:ascii="Arial" w:hAnsi="Arial" w:cs="Arial"/>
          <w:sz w:val="24"/>
          <w:szCs w:val="24"/>
        </w:rPr>
        <w:t xml:space="preserve"> relationship to it</w:t>
      </w:r>
      <w:r w:rsidR="00F77132">
        <w:rPr>
          <w:rFonts w:ascii="Arial" w:hAnsi="Arial" w:cs="Arial"/>
          <w:sz w:val="24"/>
          <w:szCs w:val="24"/>
        </w:rPr>
        <w:t>.</w:t>
      </w:r>
    </w:p>
    <w:p w14:paraId="56BEFAD1" w14:textId="130EA779" w:rsidR="00437459" w:rsidRDefault="00A773A1" w:rsidP="00552618">
      <w:pPr>
        <w:spacing w:line="480" w:lineRule="auto"/>
        <w:rPr>
          <w:rFonts w:ascii="Arial" w:hAnsi="Arial" w:cs="Arial"/>
          <w:sz w:val="24"/>
          <w:szCs w:val="24"/>
        </w:rPr>
      </w:pPr>
      <w:r>
        <w:rPr>
          <w:rFonts w:ascii="Arial" w:hAnsi="Arial" w:cs="Arial"/>
          <w:sz w:val="24"/>
          <w:szCs w:val="24"/>
        </w:rPr>
        <w:t xml:space="preserve">There is </w:t>
      </w:r>
      <w:r w:rsidR="001C2190">
        <w:rPr>
          <w:rFonts w:ascii="Arial" w:hAnsi="Arial" w:cs="Arial"/>
          <w:sz w:val="24"/>
          <w:szCs w:val="24"/>
        </w:rPr>
        <w:t xml:space="preserve">also </w:t>
      </w:r>
      <w:r>
        <w:rPr>
          <w:rFonts w:ascii="Arial" w:hAnsi="Arial" w:cs="Arial"/>
          <w:sz w:val="24"/>
          <w:szCs w:val="24"/>
        </w:rPr>
        <w:t>an irony t</w:t>
      </w:r>
      <w:r w:rsidR="000178D3">
        <w:rPr>
          <w:rFonts w:ascii="Arial" w:hAnsi="Arial" w:cs="Arial"/>
          <w:sz w:val="24"/>
          <w:szCs w:val="24"/>
        </w:rPr>
        <w:t>o this</w:t>
      </w:r>
      <w:r>
        <w:rPr>
          <w:rFonts w:ascii="Arial" w:hAnsi="Arial" w:cs="Arial"/>
          <w:sz w:val="24"/>
          <w:szCs w:val="24"/>
        </w:rPr>
        <w:t xml:space="preserve"> firm drawing </w:t>
      </w:r>
      <w:r w:rsidR="00F8241A">
        <w:rPr>
          <w:rFonts w:ascii="Arial" w:hAnsi="Arial" w:cs="Arial"/>
          <w:sz w:val="24"/>
          <w:szCs w:val="24"/>
        </w:rPr>
        <w:t>of national</w:t>
      </w:r>
      <w:r>
        <w:rPr>
          <w:rFonts w:ascii="Arial" w:hAnsi="Arial" w:cs="Arial"/>
          <w:sz w:val="24"/>
          <w:szCs w:val="24"/>
        </w:rPr>
        <w:t xml:space="preserve"> bo</w:t>
      </w:r>
      <w:r w:rsidR="0003788F">
        <w:rPr>
          <w:rFonts w:ascii="Arial" w:hAnsi="Arial" w:cs="Arial"/>
          <w:sz w:val="24"/>
          <w:szCs w:val="24"/>
        </w:rPr>
        <w:t>rder</w:t>
      </w:r>
      <w:r>
        <w:rPr>
          <w:rFonts w:ascii="Arial" w:hAnsi="Arial" w:cs="Arial"/>
          <w:sz w:val="24"/>
          <w:szCs w:val="24"/>
        </w:rPr>
        <w:t xml:space="preserve">s onto a </w:t>
      </w:r>
      <w:r w:rsidR="001C2190">
        <w:rPr>
          <w:rFonts w:ascii="Arial" w:hAnsi="Arial" w:cs="Arial"/>
          <w:sz w:val="24"/>
          <w:szCs w:val="24"/>
        </w:rPr>
        <w:t>place</w:t>
      </w:r>
      <w:r w:rsidR="00B64A01">
        <w:rPr>
          <w:rFonts w:ascii="Arial" w:hAnsi="Arial" w:cs="Arial"/>
          <w:sz w:val="24"/>
          <w:szCs w:val="24"/>
        </w:rPr>
        <w:t xml:space="preserve">, since at the same time </w:t>
      </w:r>
      <w:r w:rsidR="001C2190">
        <w:rPr>
          <w:rFonts w:ascii="Arial" w:hAnsi="Arial" w:cs="Arial"/>
          <w:sz w:val="24"/>
          <w:szCs w:val="24"/>
        </w:rPr>
        <w:t>‘</w:t>
      </w:r>
      <w:r w:rsidR="00B64A01">
        <w:rPr>
          <w:rFonts w:ascii="Arial" w:hAnsi="Arial" w:cs="Arial"/>
          <w:sz w:val="24"/>
          <w:szCs w:val="24"/>
        </w:rPr>
        <w:t>nationhood</w:t>
      </w:r>
      <w:r w:rsidR="001C2190">
        <w:rPr>
          <w:rFonts w:ascii="Arial" w:hAnsi="Arial" w:cs="Arial"/>
          <w:sz w:val="24"/>
          <w:szCs w:val="24"/>
        </w:rPr>
        <w:t>’</w:t>
      </w:r>
      <w:r w:rsidR="00B64A01">
        <w:rPr>
          <w:rFonts w:ascii="Arial" w:hAnsi="Arial" w:cs="Arial"/>
          <w:sz w:val="24"/>
          <w:szCs w:val="24"/>
        </w:rPr>
        <w:t xml:space="preserve"> </w:t>
      </w:r>
      <w:r w:rsidR="00F96234">
        <w:rPr>
          <w:rFonts w:ascii="Arial" w:hAnsi="Arial" w:cs="Arial"/>
          <w:sz w:val="24"/>
          <w:szCs w:val="24"/>
        </w:rPr>
        <w:t xml:space="preserve">sought </w:t>
      </w:r>
      <w:r w:rsidR="00F8241A">
        <w:rPr>
          <w:rFonts w:ascii="Arial" w:hAnsi="Arial" w:cs="Arial"/>
          <w:sz w:val="24"/>
          <w:szCs w:val="24"/>
        </w:rPr>
        <w:t xml:space="preserve">to </w:t>
      </w:r>
      <w:r w:rsidR="00F96234">
        <w:rPr>
          <w:rFonts w:ascii="Arial" w:hAnsi="Arial" w:cs="Arial"/>
          <w:sz w:val="24"/>
          <w:szCs w:val="24"/>
        </w:rPr>
        <w:t xml:space="preserve">rally </w:t>
      </w:r>
      <w:r w:rsidR="0003788F">
        <w:rPr>
          <w:rFonts w:ascii="Arial" w:hAnsi="Arial" w:cs="Arial"/>
          <w:sz w:val="24"/>
          <w:szCs w:val="24"/>
        </w:rPr>
        <w:t xml:space="preserve">its nationals </w:t>
      </w:r>
      <w:r w:rsidR="00F96234">
        <w:rPr>
          <w:rFonts w:ascii="Arial" w:hAnsi="Arial" w:cs="Arial"/>
          <w:sz w:val="24"/>
          <w:szCs w:val="24"/>
        </w:rPr>
        <w:t>to trample th</w:t>
      </w:r>
      <w:r w:rsidR="0003788F">
        <w:rPr>
          <w:rFonts w:ascii="Arial" w:hAnsi="Arial" w:cs="Arial"/>
          <w:sz w:val="24"/>
          <w:szCs w:val="24"/>
        </w:rPr>
        <w:t xml:space="preserve">ose borders </w:t>
      </w:r>
      <w:r w:rsidR="003C236E">
        <w:rPr>
          <w:rFonts w:ascii="Arial" w:hAnsi="Arial" w:cs="Arial"/>
          <w:sz w:val="24"/>
          <w:szCs w:val="24"/>
        </w:rPr>
        <w:t>for war</w:t>
      </w:r>
      <w:r w:rsidR="007624D8">
        <w:rPr>
          <w:rFonts w:ascii="Arial" w:hAnsi="Arial" w:cs="Arial"/>
          <w:sz w:val="24"/>
          <w:szCs w:val="24"/>
        </w:rPr>
        <w:t>, land, or resources</w:t>
      </w:r>
      <w:r w:rsidR="00711ACE">
        <w:rPr>
          <w:rFonts w:ascii="Arial" w:hAnsi="Arial" w:cs="Arial"/>
          <w:sz w:val="24"/>
          <w:szCs w:val="24"/>
        </w:rPr>
        <w:t xml:space="preserve"> as it colonised other</w:t>
      </w:r>
      <w:r w:rsidR="001B4072">
        <w:rPr>
          <w:rFonts w:ascii="Arial" w:hAnsi="Arial" w:cs="Arial"/>
          <w:sz w:val="24"/>
          <w:szCs w:val="24"/>
        </w:rPr>
        <w:t xml:space="preserve"> communities</w:t>
      </w:r>
      <w:r w:rsidR="00795296">
        <w:rPr>
          <w:rFonts w:ascii="Arial" w:hAnsi="Arial" w:cs="Arial"/>
          <w:sz w:val="24"/>
          <w:szCs w:val="24"/>
        </w:rPr>
        <w:t>.</w:t>
      </w:r>
    </w:p>
    <w:p w14:paraId="343B921E" w14:textId="305A298B" w:rsidR="00773944" w:rsidRPr="00C1755F" w:rsidRDefault="00773944" w:rsidP="00552618">
      <w:pPr>
        <w:spacing w:line="480" w:lineRule="auto"/>
        <w:rPr>
          <w:rFonts w:ascii="Arial" w:hAnsi="Arial" w:cs="Arial"/>
          <w:i/>
          <w:iCs/>
          <w:color w:val="A6A6A6" w:themeColor="background1" w:themeShade="A6"/>
          <w:sz w:val="20"/>
          <w:szCs w:val="20"/>
        </w:rPr>
      </w:pPr>
      <w:r w:rsidRPr="00C1755F">
        <w:rPr>
          <w:rFonts w:ascii="Arial" w:hAnsi="Arial" w:cs="Arial"/>
          <w:i/>
          <w:iCs/>
          <w:color w:val="A6A6A6" w:themeColor="background1" w:themeShade="A6"/>
          <w:sz w:val="20"/>
          <w:szCs w:val="20"/>
        </w:rPr>
        <w:t xml:space="preserve">Slide five: </w:t>
      </w:r>
      <w:r w:rsidR="005F0529" w:rsidRPr="00C1755F">
        <w:rPr>
          <w:rFonts w:ascii="Arial" w:hAnsi="Arial" w:cs="Arial"/>
          <w:i/>
          <w:iCs/>
          <w:color w:val="A6A6A6" w:themeColor="background1" w:themeShade="A6"/>
          <w:sz w:val="20"/>
          <w:szCs w:val="20"/>
        </w:rPr>
        <w:t>Image of a dark</w:t>
      </w:r>
      <w:r w:rsidR="00816668" w:rsidRPr="00C1755F">
        <w:rPr>
          <w:rFonts w:ascii="Arial" w:hAnsi="Arial" w:cs="Arial"/>
          <w:i/>
          <w:iCs/>
          <w:color w:val="A6A6A6" w:themeColor="background1" w:themeShade="A6"/>
          <w:sz w:val="20"/>
          <w:szCs w:val="20"/>
        </w:rPr>
        <w:t xml:space="preserve"> mountain</w:t>
      </w:r>
      <w:r w:rsidR="00617601" w:rsidRPr="00C1755F">
        <w:rPr>
          <w:rFonts w:ascii="Arial" w:hAnsi="Arial" w:cs="Arial"/>
          <w:i/>
          <w:iCs/>
          <w:color w:val="A6A6A6" w:themeColor="background1" w:themeShade="A6"/>
          <w:sz w:val="20"/>
          <w:szCs w:val="20"/>
        </w:rPr>
        <w:t>.</w:t>
      </w:r>
      <w:r w:rsidR="00617601" w:rsidRPr="00C1755F">
        <w:rPr>
          <w:rStyle w:val="FootnoteReference"/>
          <w:rFonts w:ascii="Arial" w:hAnsi="Arial" w:cs="Arial"/>
          <w:i/>
          <w:iCs/>
          <w:color w:val="A6A6A6" w:themeColor="background1" w:themeShade="A6"/>
          <w:sz w:val="20"/>
          <w:szCs w:val="20"/>
        </w:rPr>
        <w:footnoteReference w:id="24"/>
      </w:r>
    </w:p>
    <w:p w14:paraId="477B6C50" w14:textId="7C1CDCFB" w:rsidR="001F569A" w:rsidRDefault="001563C8" w:rsidP="00E71A51">
      <w:pPr>
        <w:spacing w:line="480" w:lineRule="auto"/>
        <w:rPr>
          <w:rFonts w:ascii="Arial" w:hAnsi="Arial" w:cs="Arial"/>
          <w:sz w:val="24"/>
          <w:szCs w:val="24"/>
        </w:rPr>
      </w:pPr>
      <w:r>
        <w:rPr>
          <w:rFonts w:ascii="Arial" w:hAnsi="Arial" w:cs="Arial"/>
          <w:sz w:val="24"/>
          <w:szCs w:val="24"/>
        </w:rPr>
        <w:t xml:space="preserve">In a </w:t>
      </w:r>
      <w:r w:rsidR="00DF7BB1">
        <w:rPr>
          <w:rFonts w:ascii="Arial" w:hAnsi="Arial" w:cs="Arial"/>
          <w:sz w:val="24"/>
          <w:szCs w:val="24"/>
        </w:rPr>
        <w:t xml:space="preserve">subversive act of </w:t>
      </w:r>
      <w:r w:rsidR="0018458D">
        <w:rPr>
          <w:rFonts w:ascii="Arial" w:hAnsi="Arial" w:cs="Arial"/>
          <w:sz w:val="24"/>
          <w:szCs w:val="24"/>
        </w:rPr>
        <w:t xml:space="preserve">minor literature, </w:t>
      </w:r>
      <w:r w:rsidR="009C38FE">
        <w:rPr>
          <w:rFonts w:ascii="Arial" w:hAnsi="Arial" w:cs="Arial"/>
          <w:sz w:val="24"/>
          <w:szCs w:val="24"/>
        </w:rPr>
        <w:t>Thomas reclaims</w:t>
      </w:r>
      <w:r w:rsidR="00225694">
        <w:rPr>
          <w:rFonts w:ascii="Arial" w:hAnsi="Arial" w:cs="Arial"/>
          <w:sz w:val="24"/>
          <w:szCs w:val="24"/>
        </w:rPr>
        <w:t xml:space="preserve"> the vertic</w:t>
      </w:r>
      <w:r w:rsidR="00DF7608">
        <w:rPr>
          <w:rFonts w:ascii="Arial" w:hAnsi="Arial" w:cs="Arial"/>
          <w:sz w:val="24"/>
          <w:szCs w:val="24"/>
        </w:rPr>
        <w:t>al</w:t>
      </w:r>
      <w:r w:rsidR="009C38FE">
        <w:rPr>
          <w:rFonts w:ascii="Arial" w:hAnsi="Arial" w:cs="Arial"/>
          <w:sz w:val="24"/>
          <w:szCs w:val="24"/>
        </w:rPr>
        <w:t xml:space="preserve"> </w:t>
      </w:r>
      <w:r w:rsidR="0018458D">
        <w:rPr>
          <w:rFonts w:ascii="Arial" w:hAnsi="Arial" w:cs="Arial"/>
          <w:sz w:val="24"/>
          <w:szCs w:val="24"/>
        </w:rPr>
        <w:t xml:space="preserve">hierarchy </w:t>
      </w:r>
      <w:r w:rsidR="000E5B5F">
        <w:rPr>
          <w:rFonts w:ascii="Arial" w:hAnsi="Arial" w:cs="Arial"/>
          <w:sz w:val="24"/>
          <w:szCs w:val="24"/>
        </w:rPr>
        <w:t xml:space="preserve">from the </w:t>
      </w:r>
      <w:r w:rsidR="004B0C6D">
        <w:rPr>
          <w:rFonts w:ascii="Arial" w:hAnsi="Arial" w:cs="Arial"/>
          <w:sz w:val="24"/>
          <w:szCs w:val="24"/>
        </w:rPr>
        <w:t>flat horizontal</w:t>
      </w:r>
      <w:r w:rsidR="00247F54">
        <w:rPr>
          <w:rFonts w:ascii="Arial" w:hAnsi="Arial" w:cs="Arial"/>
          <w:sz w:val="24"/>
          <w:szCs w:val="24"/>
        </w:rPr>
        <w:t xml:space="preserve"> of colonial</w:t>
      </w:r>
      <w:r w:rsidR="008D1DAF">
        <w:rPr>
          <w:rFonts w:ascii="Arial" w:hAnsi="Arial" w:cs="Arial"/>
          <w:sz w:val="24"/>
          <w:szCs w:val="24"/>
        </w:rPr>
        <w:t xml:space="preserve"> nationalism</w:t>
      </w:r>
      <w:r w:rsidR="00724541">
        <w:rPr>
          <w:rFonts w:ascii="Arial" w:hAnsi="Arial" w:cs="Arial"/>
          <w:sz w:val="24"/>
          <w:szCs w:val="24"/>
        </w:rPr>
        <w:t xml:space="preserve"> and </w:t>
      </w:r>
      <w:r w:rsidR="00B045CD">
        <w:rPr>
          <w:rFonts w:ascii="Arial" w:hAnsi="Arial" w:cs="Arial"/>
          <w:sz w:val="24"/>
          <w:szCs w:val="24"/>
        </w:rPr>
        <w:t xml:space="preserve">presents </w:t>
      </w:r>
      <w:r w:rsidR="00F41E99">
        <w:rPr>
          <w:rFonts w:ascii="Arial" w:hAnsi="Arial" w:cs="Arial"/>
          <w:sz w:val="24"/>
          <w:szCs w:val="24"/>
        </w:rPr>
        <w:t>two takes on a capitalist society</w:t>
      </w:r>
      <w:r w:rsidR="008D1DAF">
        <w:rPr>
          <w:rFonts w:ascii="Arial" w:hAnsi="Arial" w:cs="Arial"/>
          <w:sz w:val="24"/>
          <w:szCs w:val="24"/>
        </w:rPr>
        <w:t>.</w:t>
      </w:r>
      <w:r w:rsidR="009B2B9B">
        <w:rPr>
          <w:rFonts w:ascii="Arial" w:hAnsi="Arial" w:cs="Arial"/>
          <w:sz w:val="24"/>
          <w:szCs w:val="24"/>
        </w:rPr>
        <w:t xml:space="preserve"> Both Oscar and Simeon</w:t>
      </w:r>
      <w:r w:rsidR="00417F23">
        <w:rPr>
          <w:rFonts w:ascii="Arial" w:hAnsi="Arial" w:cs="Arial"/>
          <w:sz w:val="24"/>
          <w:szCs w:val="24"/>
        </w:rPr>
        <w:t xml:space="preserve"> are affluent and</w:t>
      </w:r>
      <w:r w:rsidR="00B659F7">
        <w:rPr>
          <w:rFonts w:ascii="Arial" w:hAnsi="Arial" w:cs="Arial"/>
          <w:sz w:val="24"/>
          <w:szCs w:val="24"/>
        </w:rPr>
        <w:t xml:space="preserve"> </w:t>
      </w:r>
      <w:r w:rsidR="00B3192F">
        <w:rPr>
          <w:rFonts w:ascii="Arial" w:hAnsi="Arial" w:cs="Arial"/>
          <w:sz w:val="24"/>
          <w:szCs w:val="24"/>
        </w:rPr>
        <w:t xml:space="preserve">live </w:t>
      </w:r>
      <w:r w:rsidR="008E3083">
        <w:rPr>
          <w:rFonts w:ascii="Arial" w:hAnsi="Arial" w:cs="Arial"/>
          <w:sz w:val="24"/>
          <w:szCs w:val="24"/>
        </w:rPr>
        <w:t xml:space="preserve">in large houses </w:t>
      </w:r>
      <w:r w:rsidR="00FC436F">
        <w:rPr>
          <w:rFonts w:ascii="Arial" w:hAnsi="Arial" w:cs="Arial"/>
          <w:sz w:val="24"/>
          <w:szCs w:val="24"/>
        </w:rPr>
        <w:t xml:space="preserve">at the top of </w:t>
      </w:r>
      <w:r w:rsidR="003B2461">
        <w:rPr>
          <w:rFonts w:ascii="Arial" w:hAnsi="Arial" w:cs="Arial"/>
          <w:sz w:val="24"/>
          <w:szCs w:val="24"/>
        </w:rPr>
        <w:t>a</w:t>
      </w:r>
      <w:r w:rsidR="00FC436F">
        <w:rPr>
          <w:rFonts w:ascii="Arial" w:hAnsi="Arial" w:cs="Arial"/>
          <w:sz w:val="24"/>
          <w:szCs w:val="24"/>
        </w:rPr>
        <w:t xml:space="preserve"> mountain</w:t>
      </w:r>
      <w:r w:rsidR="00EC4EFD">
        <w:rPr>
          <w:rFonts w:ascii="Arial" w:hAnsi="Arial" w:cs="Arial"/>
          <w:sz w:val="24"/>
          <w:szCs w:val="24"/>
        </w:rPr>
        <w:t>,</w:t>
      </w:r>
      <w:r w:rsidR="003B2461">
        <w:rPr>
          <w:rFonts w:ascii="Arial" w:hAnsi="Arial" w:cs="Arial"/>
          <w:sz w:val="24"/>
          <w:szCs w:val="24"/>
        </w:rPr>
        <w:t xml:space="preserve"> </w:t>
      </w:r>
      <w:r w:rsidR="00EC4EFD">
        <w:rPr>
          <w:rFonts w:ascii="Arial" w:hAnsi="Arial" w:cs="Arial"/>
          <w:sz w:val="24"/>
          <w:szCs w:val="24"/>
        </w:rPr>
        <w:t>whilst</w:t>
      </w:r>
      <w:r w:rsidR="00FC436F">
        <w:rPr>
          <w:rFonts w:ascii="Arial" w:hAnsi="Arial" w:cs="Arial"/>
          <w:sz w:val="24"/>
          <w:szCs w:val="24"/>
        </w:rPr>
        <w:t xml:space="preserve"> the</w:t>
      </w:r>
      <w:r w:rsidR="003B2461">
        <w:rPr>
          <w:rFonts w:ascii="Arial" w:hAnsi="Arial" w:cs="Arial"/>
          <w:sz w:val="24"/>
          <w:szCs w:val="24"/>
        </w:rPr>
        <w:t xml:space="preserve"> rest of the</w:t>
      </w:r>
      <w:r w:rsidR="00663A4F">
        <w:rPr>
          <w:rFonts w:ascii="Arial" w:hAnsi="Arial" w:cs="Arial"/>
          <w:sz w:val="24"/>
          <w:szCs w:val="24"/>
        </w:rPr>
        <w:t xml:space="preserve"> community </w:t>
      </w:r>
      <w:r w:rsidR="00417F49">
        <w:rPr>
          <w:rFonts w:ascii="Arial" w:hAnsi="Arial" w:cs="Arial"/>
          <w:sz w:val="24"/>
          <w:szCs w:val="24"/>
        </w:rPr>
        <w:t>live in</w:t>
      </w:r>
      <w:r w:rsidR="003B2461">
        <w:rPr>
          <w:rFonts w:ascii="Arial" w:hAnsi="Arial" w:cs="Arial"/>
          <w:sz w:val="24"/>
          <w:szCs w:val="24"/>
        </w:rPr>
        <w:t xml:space="preserve"> impoverished</w:t>
      </w:r>
      <w:r w:rsidR="00DB15D4">
        <w:rPr>
          <w:rFonts w:ascii="Arial" w:hAnsi="Arial" w:cs="Arial"/>
          <w:sz w:val="24"/>
          <w:szCs w:val="24"/>
        </w:rPr>
        <w:t xml:space="preserve"> </w:t>
      </w:r>
      <w:r w:rsidR="003B2461">
        <w:rPr>
          <w:rFonts w:ascii="Arial" w:hAnsi="Arial" w:cs="Arial"/>
          <w:sz w:val="24"/>
          <w:szCs w:val="24"/>
        </w:rPr>
        <w:t>conditions at its base</w:t>
      </w:r>
      <w:r w:rsidR="005C7952">
        <w:rPr>
          <w:rFonts w:ascii="Arial" w:hAnsi="Arial" w:cs="Arial"/>
          <w:sz w:val="24"/>
          <w:szCs w:val="24"/>
        </w:rPr>
        <w:t xml:space="preserve">: </w:t>
      </w:r>
      <w:r w:rsidR="00A00B7C">
        <w:rPr>
          <w:rFonts w:ascii="Arial" w:hAnsi="Arial" w:cs="Arial"/>
          <w:sz w:val="24"/>
          <w:szCs w:val="24"/>
        </w:rPr>
        <w:t xml:space="preserve">they were </w:t>
      </w:r>
      <w:r w:rsidR="00733BA3">
        <w:rPr>
          <w:rFonts w:ascii="Arial" w:hAnsi="Arial" w:cs="Arial"/>
          <w:sz w:val="24"/>
          <w:szCs w:val="24"/>
        </w:rPr>
        <w:t xml:space="preserve">those </w:t>
      </w:r>
      <w:r w:rsidR="005C7952">
        <w:rPr>
          <w:rFonts w:ascii="Arial" w:hAnsi="Arial" w:cs="Arial"/>
          <w:sz w:val="24"/>
          <w:szCs w:val="24"/>
        </w:rPr>
        <w:t xml:space="preserve">whose ‘whole </w:t>
      </w:r>
      <w:r w:rsidR="00045FB1">
        <w:rPr>
          <w:rFonts w:ascii="Arial" w:hAnsi="Arial" w:cs="Arial"/>
          <w:sz w:val="24"/>
          <w:szCs w:val="24"/>
        </w:rPr>
        <w:t>houses</w:t>
      </w:r>
      <w:r w:rsidR="00516709">
        <w:rPr>
          <w:rFonts w:ascii="Arial" w:hAnsi="Arial" w:cs="Arial"/>
          <w:sz w:val="24"/>
          <w:szCs w:val="24"/>
        </w:rPr>
        <w:t xml:space="preserve"> [were] liable to fall down</w:t>
      </w:r>
      <w:r w:rsidR="005D0C79">
        <w:rPr>
          <w:rFonts w:ascii="Arial" w:hAnsi="Arial" w:cs="Arial"/>
          <w:sz w:val="24"/>
          <w:szCs w:val="24"/>
        </w:rPr>
        <w:t xml:space="preserve"> […] if you kicked too hard</w:t>
      </w:r>
      <w:r w:rsidR="00D77B6D">
        <w:rPr>
          <w:rFonts w:ascii="Arial" w:hAnsi="Arial" w:cs="Arial"/>
          <w:sz w:val="24"/>
          <w:szCs w:val="24"/>
        </w:rPr>
        <w:t xml:space="preserve"> (‘Oscar’) or</w:t>
      </w:r>
      <w:r w:rsidR="0021476F">
        <w:rPr>
          <w:rFonts w:ascii="Arial" w:hAnsi="Arial" w:cs="Arial"/>
          <w:sz w:val="24"/>
          <w:szCs w:val="24"/>
        </w:rPr>
        <w:t xml:space="preserve"> </w:t>
      </w:r>
      <w:r w:rsidR="003A65E8">
        <w:rPr>
          <w:rFonts w:ascii="Arial" w:hAnsi="Arial" w:cs="Arial"/>
          <w:sz w:val="24"/>
          <w:szCs w:val="24"/>
        </w:rPr>
        <w:t>whose</w:t>
      </w:r>
      <w:r w:rsidR="008A3724">
        <w:rPr>
          <w:rFonts w:ascii="Arial" w:hAnsi="Arial" w:cs="Arial"/>
          <w:sz w:val="24"/>
          <w:szCs w:val="24"/>
        </w:rPr>
        <w:t xml:space="preserve"> ‘roof </w:t>
      </w:r>
      <w:r w:rsidR="00751C64">
        <w:rPr>
          <w:rFonts w:ascii="Arial" w:hAnsi="Arial" w:cs="Arial"/>
          <w:sz w:val="24"/>
          <w:szCs w:val="24"/>
        </w:rPr>
        <w:t xml:space="preserve">[…] leaked </w:t>
      </w:r>
      <w:r w:rsidR="00802982">
        <w:rPr>
          <w:rFonts w:ascii="Arial" w:hAnsi="Arial" w:cs="Arial"/>
          <w:sz w:val="24"/>
          <w:szCs w:val="24"/>
        </w:rPr>
        <w:t>so much [they]</w:t>
      </w:r>
      <w:r w:rsidR="000A36EC">
        <w:rPr>
          <w:rFonts w:ascii="Arial" w:hAnsi="Arial" w:cs="Arial"/>
          <w:sz w:val="24"/>
          <w:szCs w:val="24"/>
        </w:rPr>
        <w:t xml:space="preserve"> </w:t>
      </w:r>
      <w:r w:rsidR="002929CC">
        <w:rPr>
          <w:rFonts w:ascii="Arial" w:hAnsi="Arial" w:cs="Arial"/>
          <w:sz w:val="24"/>
          <w:szCs w:val="24"/>
        </w:rPr>
        <w:t>floated</w:t>
      </w:r>
      <w:r w:rsidR="001A3C24">
        <w:rPr>
          <w:rFonts w:ascii="Arial" w:hAnsi="Arial" w:cs="Arial"/>
          <w:sz w:val="24"/>
          <w:szCs w:val="24"/>
        </w:rPr>
        <w:t xml:space="preserve">, during </w:t>
      </w:r>
      <w:r w:rsidR="00C1755F">
        <w:rPr>
          <w:rFonts w:ascii="Arial" w:hAnsi="Arial" w:cs="Arial"/>
          <w:sz w:val="24"/>
          <w:szCs w:val="24"/>
        </w:rPr>
        <w:lastRenderedPageBreak/>
        <w:t>[…] [a]</w:t>
      </w:r>
      <w:r w:rsidR="001A3C24">
        <w:rPr>
          <w:rFonts w:ascii="Arial" w:hAnsi="Arial" w:cs="Arial"/>
          <w:sz w:val="24"/>
          <w:szCs w:val="24"/>
        </w:rPr>
        <w:t xml:space="preserve"> rainy spell, </w:t>
      </w:r>
      <w:r w:rsidR="002929CC">
        <w:rPr>
          <w:rFonts w:ascii="Arial" w:hAnsi="Arial" w:cs="Arial"/>
          <w:sz w:val="24"/>
          <w:szCs w:val="24"/>
        </w:rPr>
        <w:t xml:space="preserve">from </w:t>
      </w:r>
      <w:r w:rsidR="0097601A">
        <w:rPr>
          <w:rFonts w:ascii="Arial" w:hAnsi="Arial" w:cs="Arial"/>
          <w:sz w:val="24"/>
          <w:szCs w:val="24"/>
        </w:rPr>
        <w:t>one bedroom to another</w:t>
      </w:r>
      <w:r w:rsidR="004D702D">
        <w:rPr>
          <w:rFonts w:ascii="Arial" w:hAnsi="Arial" w:cs="Arial"/>
          <w:sz w:val="24"/>
          <w:szCs w:val="24"/>
        </w:rPr>
        <w:t>’ (</w:t>
      </w:r>
      <w:r w:rsidR="002E7041">
        <w:rPr>
          <w:rFonts w:ascii="Arial" w:hAnsi="Arial" w:cs="Arial"/>
          <w:sz w:val="24"/>
          <w:szCs w:val="24"/>
        </w:rPr>
        <w:t>‘Simeon’)</w:t>
      </w:r>
      <w:r w:rsidR="00FF1D3E">
        <w:rPr>
          <w:rFonts w:ascii="Arial" w:hAnsi="Arial" w:cs="Arial"/>
          <w:sz w:val="24"/>
          <w:szCs w:val="24"/>
        </w:rPr>
        <w:t>.</w:t>
      </w:r>
      <w:r w:rsidR="00FF1D3E">
        <w:rPr>
          <w:rStyle w:val="FootnoteReference"/>
          <w:rFonts w:ascii="Arial" w:hAnsi="Arial" w:cs="Arial"/>
          <w:sz w:val="24"/>
          <w:szCs w:val="24"/>
        </w:rPr>
        <w:footnoteReference w:id="25"/>
      </w:r>
      <w:r w:rsidR="00A90B71">
        <w:rPr>
          <w:rFonts w:ascii="Arial" w:hAnsi="Arial" w:cs="Arial"/>
          <w:sz w:val="24"/>
          <w:szCs w:val="24"/>
        </w:rPr>
        <w:t xml:space="preserve"> </w:t>
      </w:r>
      <w:r w:rsidR="006C02B6">
        <w:rPr>
          <w:rFonts w:ascii="Arial" w:hAnsi="Arial" w:cs="Arial"/>
          <w:sz w:val="24"/>
          <w:szCs w:val="24"/>
        </w:rPr>
        <w:t>A</w:t>
      </w:r>
      <w:r w:rsidR="00FD2BE3">
        <w:rPr>
          <w:rFonts w:ascii="Arial" w:hAnsi="Arial" w:cs="Arial"/>
          <w:sz w:val="24"/>
          <w:szCs w:val="24"/>
        </w:rPr>
        <w:t>dditionally,</w:t>
      </w:r>
      <w:r w:rsidR="006C02B6">
        <w:rPr>
          <w:rFonts w:ascii="Arial" w:hAnsi="Arial" w:cs="Arial"/>
          <w:sz w:val="24"/>
          <w:szCs w:val="24"/>
        </w:rPr>
        <w:t xml:space="preserve"> both have a narrator</w:t>
      </w:r>
      <w:r w:rsidR="00ED03EF">
        <w:rPr>
          <w:rFonts w:ascii="Arial" w:hAnsi="Arial" w:cs="Arial"/>
          <w:sz w:val="24"/>
          <w:szCs w:val="24"/>
        </w:rPr>
        <w:t xml:space="preserve"> that is a young male</w:t>
      </w:r>
      <w:r w:rsidR="0076300E">
        <w:rPr>
          <w:rFonts w:ascii="Arial" w:hAnsi="Arial" w:cs="Arial"/>
          <w:sz w:val="24"/>
          <w:szCs w:val="24"/>
        </w:rPr>
        <w:t xml:space="preserve"> </w:t>
      </w:r>
      <w:r w:rsidR="00831C7F">
        <w:rPr>
          <w:rFonts w:ascii="Arial" w:hAnsi="Arial" w:cs="Arial"/>
          <w:sz w:val="24"/>
          <w:szCs w:val="24"/>
        </w:rPr>
        <w:t xml:space="preserve">who moves up </w:t>
      </w:r>
      <w:r w:rsidR="0056351A">
        <w:rPr>
          <w:rFonts w:ascii="Arial" w:hAnsi="Arial" w:cs="Arial"/>
          <w:sz w:val="24"/>
          <w:szCs w:val="24"/>
        </w:rPr>
        <w:t>(and in Lewis’ case up and down) the mountain</w:t>
      </w:r>
      <w:r w:rsidR="0076300E">
        <w:rPr>
          <w:rFonts w:ascii="Arial" w:hAnsi="Arial" w:cs="Arial"/>
          <w:sz w:val="24"/>
          <w:szCs w:val="24"/>
        </w:rPr>
        <w:t xml:space="preserve">, </w:t>
      </w:r>
      <w:r w:rsidR="00655765">
        <w:rPr>
          <w:rFonts w:ascii="Arial" w:hAnsi="Arial" w:cs="Arial"/>
          <w:sz w:val="24"/>
          <w:szCs w:val="24"/>
        </w:rPr>
        <w:t xml:space="preserve">socially </w:t>
      </w:r>
      <w:r w:rsidR="0076300E">
        <w:rPr>
          <w:rFonts w:ascii="Arial" w:hAnsi="Arial" w:cs="Arial"/>
          <w:sz w:val="24"/>
          <w:szCs w:val="24"/>
        </w:rPr>
        <w:t>mobile simply because they are in the employ of the title characters</w:t>
      </w:r>
      <w:r w:rsidR="00093481">
        <w:rPr>
          <w:rFonts w:ascii="Arial" w:hAnsi="Arial" w:cs="Arial"/>
          <w:sz w:val="24"/>
          <w:szCs w:val="24"/>
        </w:rPr>
        <w:t>. However, this is</w:t>
      </w:r>
      <w:r w:rsidR="00940B2E">
        <w:rPr>
          <w:rFonts w:ascii="Arial" w:hAnsi="Arial" w:cs="Arial"/>
          <w:sz w:val="24"/>
          <w:szCs w:val="24"/>
        </w:rPr>
        <w:t xml:space="preserve"> at a great cost</w:t>
      </w:r>
      <w:r w:rsidR="00093481">
        <w:rPr>
          <w:rFonts w:ascii="Arial" w:hAnsi="Arial" w:cs="Arial"/>
          <w:sz w:val="24"/>
          <w:szCs w:val="24"/>
        </w:rPr>
        <w:t>: n</w:t>
      </w:r>
      <w:r w:rsidR="009F7A91">
        <w:rPr>
          <w:rFonts w:ascii="Arial" w:hAnsi="Arial" w:cs="Arial"/>
          <w:sz w:val="24"/>
          <w:szCs w:val="24"/>
        </w:rPr>
        <w:t>either Oscar no</w:t>
      </w:r>
      <w:r w:rsidR="00486BFC">
        <w:rPr>
          <w:rFonts w:ascii="Arial" w:hAnsi="Arial" w:cs="Arial"/>
          <w:sz w:val="24"/>
          <w:szCs w:val="24"/>
        </w:rPr>
        <w:t xml:space="preserve">r Simeon </w:t>
      </w:r>
      <w:r w:rsidR="007964ED">
        <w:rPr>
          <w:rFonts w:ascii="Arial" w:hAnsi="Arial" w:cs="Arial"/>
          <w:sz w:val="24"/>
          <w:szCs w:val="24"/>
        </w:rPr>
        <w:t>have</w:t>
      </w:r>
      <w:r w:rsidR="00FF4A1F">
        <w:rPr>
          <w:rFonts w:ascii="Arial" w:hAnsi="Arial" w:cs="Arial"/>
          <w:sz w:val="24"/>
          <w:szCs w:val="24"/>
        </w:rPr>
        <w:t xml:space="preserve"> learned to have a life outside their appetites</w:t>
      </w:r>
      <w:r w:rsidR="00EE3E63">
        <w:rPr>
          <w:rFonts w:ascii="Arial" w:hAnsi="Arial" w:cs="Arial"/>
          <w:sz w:val="24"/>
          <w:szCs w:val="24"/>
        </w:rPr>
        <w:t xml:space="preserve">, they have </w:t>
      </w:r>
      <w:r w:rsidR="00003D04">
        <w:rPr>
          <w:rFonts w:ascii="Arial" w:hAnsi="Arial" w:cs="Arial"/>
          <w:sz w:val="24"/>
          <w:szCs w:val="24"/>
        </w:rPr>
        <w:t xml:space="preserve">failed to master </w:t>
      </w:r>
      <w:r w:rsidR="000304C2">
        <w:rPr>
          <w:rFonts w:ascii="Arial" w:hAnsi="Arial" w:cs="Arial"/>
          <w:sz w:val="24"/>
          <w:szCs w:val="24"/>
        </w:rPr>
        <w:t>Kristeva</w:t>
      </w:r>
      <w:r w:rsidR="00003D04">
        <w:rPr>
          <w:rFonts w:ascii="Arial" w:hAnsi="Arial" w:cs="Arial"/>
          <w:sz w:val="24"/>
          <w:szCs w:val="24"/>
        </w:rPr>
        <w:t xml:space="preserve"> rhythm </w:t>
      </w:r>
      <w:r w:rsidR="0016698F">
        <w:rPr>
          <w:rFonts w:ascii="Arial" w:hAnsi="Arial" w:cs="Arial"/>
          <w:sz w:val="24"/>
          <w:szCs w:val="24"/>
        </w:rPr>
        <w:t xml:space="preserve">of </w:t>
      </w:r>
      <w:r w:rsidR="0040581F">
        <w:rPr>
          <w:rFonts w:ascii="Arial" w:hAnsi="Arial" w:cs="Arial"/>
          <w:sz w:val="24"/>
          <w:szCs w:val="24"/>
        </w:rPr>
        <w:t>‘repetition on the border of soma and psyche</w:t>
      </w:r>
      <w:r w:rsidR="00390862">
        <w:rPr>
          <w:rFonts w:ascii="Arial" w:hAnsi="Arial" w:cs="Arial"/>
          <w:sz w:val="24"/>
          <w:szCs w:val="24"/>
        </w:rPr>
        <w:t>’.</w:t>
      </w:r>
    </w:p>
    <w:p w14:paraId="046AA688" w14:textId="55DB2B0D" w:rsidR="00D6648C" w:rsidRPr="00C1755F" w:rsidRDefault="000A5DA3" w:rsidP="00E71A51">
      <w:pPr>
        <w:spacing w:line="480" w:lineRule="auto"/>
        <w:rPr>
          <w:rFonts w:ascii="Arial" w:hAnsi="Arial" w:cs="Arial"/>
          <w:color w:val="A6A6A6" w:themeColor="background1" w:themeShade="A6"/>
          <w:sz w:val="24"/>
          <w:szCs w:val="24"/>
        </w:rPr>
      </w:pPr>
      <w:r w:rsidRPr="00C1755F">
        <w:rPr>
          <w:rFonts w:ascii="Arial" w:hAnsi="Arial" w:cs="Arial"/>
          <w:i/>
          <w:iCs/>
          <w:color w:val="A6A6A6" w:themeColor="background1" w:themeShade="A6"/>
          <w:sz w:val="20"/>
          <w:szCs w:val="20"/>
        </w:rPr>
        <w:t xml:space="preserve">Slide six: The </w:t>
      </w:r>
      <w:proofErr w:type="spellStart"/>
      <w:r w:rsidR="002653D9" w:rsidRPr="00C1755F">
        <w:rPr>
          <w:rFonts w:ascii="Arial" w:hAnsi="Arial" w:cs="Arial"/>
          <w:i/>
          <w:iCs/>
          <w:color w:val="A6A6A6" w:themeColor="background1" w:themeShade="A6"/>
          <w:sz w:val="20"/>
          <w:szCs w:val="20"/>
        </w:rPr>
        <w:t>E</w:t>
      </w:r>
      <w:r w:rsidRPr="00C1755F">
        <w:rPr>
          <w:rFonts w:ascii="Arial" w:hAnsi="Arial" w:cs="Arial"/>
          <w:i/>
          <w:iCs/>
          <w:color w:val="A6A6A6" w:themeColor="background1" w:themeShade="A6"/>
          <w:sz w:val="20"/>
          <w:szCs w:val="20"/>
        </w:rPr>
        <w:t>rlkonig</w:t>
      </w:r>
      <w:proofErr w:type="spellEnd"/>
      <w:r w:rsidR="002653D9" w:rsidRPr="00C1755F">
        <w:rPr>
          <w:rFonts w:ascii="Arial" w:hAnsi="Arial" w:cs="Arial"/>
          <w:i/>
          <w:iCs/>
          <w:color w:val="A6A6A6" w:themeColor="background1" w:themeShade="A6"/>
          <w:sz w:val="20"/>
          <w:szCs w:val="20"/>
        </w:rPr>
        <w:t xml:space="preserve">. </w:t>
      </w:r>
      <w:r w:rsidR="002653D9" w:rsidRPr="00C1755F">
        <w:rPr>
          <w:rStyle w:val="FootnoteReference"/>
          <w:rFonts w:ascii="Arial" w:hAnsi="Arial" w:cs="Arial"/>
          <w:i/>
          <w:iCs/>
          <w:color w:val="A6A6A6" w:themeColor="background1" w:themeShade="A6"/>
          <w:sz w:val="20"/>
          <w:szCs w:val="20"/>
        </w:rPr>
        <w:footnoteReference w:id="26"/>
      </w:r>
      <w:r w:rsidR="002653D9" w:rsidRPr="00C1755F">
        <w:rPr>
          <w:rFonts w:ascii="Arial" w:hAnsi="Arial" w:cs="Arial"/>
          <w:i/>
          <w:iCs/>
          <w:color w:val="A6A6A6" w:themeColor="background1" w:themeShade="A6"/>
          <w:sz w:val="20"/>
          <w:szCs w:val="20"/>
        </w:rPr>
        <w:t xml:space="preserve"> </w:t>
      </w:r>
      <w:r w:rsidR="00AF2368" w:rsidRPr="00C1755F">
        <w:rPr>
          <w:rFonts w:ascii="Arial" w:hAnsi="Arial" w:cs="Arial"/>
          <w:color w:val="A6A6A6" w:themeColor="background1" w:themeShade="A6"/>
          <w:sz w:val="24"/>
          <w:szCs w:val="24"/>
        </w:rPr>
        <w:t xml:space="preserve"> </w:t>
      </w:r>
    </w:p>
    <w:p w14:paraId="42D83948" w14:textId="77C99A5D" w:rsidR="005B1010" w:rsidRDefault="00AF2368" w:rsidP="00E71A51">
      <w:pPr>
        <w:spacing w:line="480" w:lineRule="auto"/>
        <w:rPr>
          <w:rFonts w:ascii="Arial" w:hAnsi="Arial" w:cs="Arial"/>
          <w:sz w:val="24"/>
          <w:szCs w:val="24"/>
        </w:rPr>
      </w:pPr>
      <w:r>
        <w:rPr>
          <w:rFonts w:ascii="Arial" w:hAnsi="Arial" w:cs="Arial"/>
          <w:sz w:val="24"/>
          <w:szCs w:val="24"/>
        </w:rPr>
        <w:t xml:space="preserve">Each man </w:t>
      </w:r>
      <w:r w:rsidR="00B64DE2">
        <w:rPr>
          <w:rFonts w:ascii="Arial" w:hAnsi="Arial" w:cs="Arial"/>
          <w:sz w:val="24"/>
          <w:szCs w:val="24"/>
        </w:rPr>
        <w:t xml:space="preserve">on his mountain is a parody of the </w:t>
      </w:r>
      <w:proofErr w:type="spellStart"/>
      <w:r w:rsidR="00B64DE2">
        <w:rPr>
          <w:rFonts w:ascii="Arial" w:hAnsi="Arial" w:cs="Arial"/>
          <w:sz w:val="24"/>
          <w:szCs w:val="24"/>
        </w:rPr>
        <w:t>Mappa</w:t>
      </w:r>
      <w:proofErr w:type="spellEnd"/>
      <w:r w:rsidR="00B64DE2">
        <w:rPr>
          <w:rFonts w:ascii="Arial" w:hAnsi="Arial" w:cs="Arial"/>
          <w:sz w:val="24"/>
          <w:szCs w:val="24"/>
        </w:rPr>
        <w:t xml:space="preserve"> Mundi</w:t>
      </w:r>
      <w:r w:rsidR="002A1245">
        <w:rPr>
          <w:rFonts w:ascii="Arial" w:hAnsi="Arial" w:cs="Arial"/>
          <w:sz w:val="24"/>
          <w:szCs w:val="24"/>
        </w:rPr>
        <w:t>,</w:t>
      </w:r>
      <w:r w:rsidR="00E416AD">
        <w:rPr>
          <w:rFonts w:ascii="Arial" w:hAnsi="Arial" w:cs="Arial"/>
          <w:sz w:val="24"/>
          <w:szCs w:val="24"/>
        </w:rPr>
        <w:t xml:space="preserve"> </w:t>
      </w:r>
      <w:r w:rsidR="00DD41EE">
        <w:rPr>
          <w:rFonts w:ascii="Arial" w:hAnsi="Arial" w:cs="Arial"/>
          <w:sz w:val="24"/>
          <w:szCs w:val="24"/>
        </w:rPr>
        <w:t>the bow shape</w:t>
      </w:r>
      <w:r w:rsidR="0053604A">
        <w:rPr>
          <w:rFonts w:ascii="Arial" w:hAnsi="Arial" w:cs="Arial"/>
          <w:sz w:val="24"/>
          <w:szCs w:val="24"/>
        </w:rPr>
        <w:t xml:space="preserve"> is</w:t>
      </w:r>
      <w:r w:rsidR="00C563AA">
        <w:rPr>
          <w:rFonts w:ascii="Arial" w:hAnsi="Arial" w:cs="Arial"/>
          <w:sz w:val="24"/>
          <w:szCs w:val="24"/>
        </w:rPr>
        <w:t xml:space="preserve"> </w:t>
      </w:r>
      <w:r w:rsidR="00DD41EE">
        <w:rPr>
          <w:rFonts w:ascii="Arial" w:hAnsi="Arial" w:cs="Arial"/>
          <w:sz w:val="24"/>
          <w:szCs w:val="24"/>
        </w:rPr>
        <w:t>re</w:t>
      </w:r>
      <w:r w:rsidR="005C238B">
        <w:rPr>
          <w:rFonts w:ascii="Arial" w:hAnsi="Arial" w:cs="Arial"/>
          <w:sz w:val="24"/>
          <w:szCs w:val="24"/>
        </w:rPr>
        <w:t xml:space="preserve">flected in the </w:t>
      </w:r>
      <w:r w:rsidR="008A2A39">
        <w:rPr>
          <w:rFonts w:ascii="Arial" w:hAnsi="Arial" w:cs="Arial"/>
          <w:sz w:val="24"/>
          <w:szCs w:val="24"/>
        </w:rPr>
        <w:t xml:space="preserve">shape of </w:t>
      </w:r>
      <w:r w:rsidR="00CF5A55">
        <w:rPr>
          <w:rFonts w:ascii="Arial" w:hAnsi="Arial" w:cs="Arial"/>
          <w:sz w:val="24"/>
          <w:szCs w:val="24"/>
        </w:rPr>
        <w:t>the</w:t>
      </w:r>
      <w:r w:rsidR="002445BD">
        <w:rPr>
          <w:rFonts w:ascii="Arial" w:hAnsi="Arial" w:cs="Arial"/>
          <w:sz w:val="24"/>
          <w:szCs w:val="24"/>
        </w:rPr>
        <w:t xml:space="preserve"> </w:t>
      </w:r>
      <w:r w:rsidR="005C238B">
        <w:rPr>
          <w:rFonts w:ascii="Arial" w:hAnsi="Arial" w:cs="Arial"/>
          <w:sz w:val="24"/>
          <w:szCs w:val="24"/>
        </w:rPr>
        <w:t>mountain</w:t>
      </w:r>
      <w:r w:rsidR="00CF5A55">
        <w:rPr>
          <w:rFonts w:ascii="Arial" w:hAnsi="Arial" w:cs="Arial"/>
          <w:sz w:val="24"/>
          <w:szCs w:val="24"/>
        </w:rPr>
        <w:t xml:space="preserve">, </w:t>
      </w:r>
      <w:r w:rsidR="00C13194">
        <w:rPr>
          <w:rFonts w:ascii="Arial" w:hAnsi="Arial" w:cs="Arial"/>
          <w:sz w:val="24"/>
          <w:szCs w:val="24"/>
        </w:rPr>
        <w:t>and the mountain</w:t>
      </w:r>
      <w:r w:rsidR="00861D31">
        <w:rPr>
          <w:rFonts w:ascii="Arial" w:hAnsi="Arial" w:cs="Arial"/>
          <w:sz w:val="24"/>
          <w:szCs w:val="24"/>
        </w:rPr>
        <w:t xml:space="preserve"> is the entirety of the world </w:t>
      </w:r>
      <w:r w:rsidR="00563EE4">
        <w:rPr>
          <w:rFonts w:ascii="Arial" w:hAnsi="Arial" w:cs="Arial"/>
          <w:sz w:val="24"/>
          <w:szCs w:val="24"/>
        </w:rPr>
        <w:t>for</w:t>
      </w:r>
      <w:r w:rsidR="00861D31">
        <w:rPr>
          <w:rFonts w:ascii="Arial" w:hAnsi="Arial" w:cs="Arial"/>
          <w:sz w:val="24"/>
          <w:szCs w:val="24"/>
        </w:rPr>
        <w:t xml:space="preserve"> each novella,</w:t>
      </w:r>
      <w:r w:rsidR="00C502B3">
        <w:rPr>
          <w:rFonts w:ascii="Arial" w:hAnsi="Arial" w:cs="Arial"/>
          <w:sz w:val="24"/>
          <w:szCs w:val="24"/>
        </w:rPr>
        <w:t xml:space="preserve"> however</w:t>
      </w:r>
      <w:r w:rsidR="00077DCB">
        <w:rPr>
          <w:rFonts w:ascii="Arial" w:hAnsi="Arial" w:cs="Arial"/>
          <w:sz w:val="24"/>
          <w:szCs w:val="24"/>
        </w:rPr>
        <w:t xml:space="preserve"> at </w:t>
      </w:r>
      <w:r w:rsidR="00F2344D">
        <w:rPr>
          <w:rFonts w:ascii="Arial" w:hAnsi="Arial" w:cs="Arial"/>
          <w:sz w:val="24"/>
          <w:szCs w:val="24"/>
        </w:rPr>
        <w:t>their</w:t>
      </w:r>
      <w:r w:rsidR="00077DCB">
        <w:rPr>
          <w:rFonts w:ascii="Arial" w:hAnsi="Arial" w:cs="Arial"/>
          <w:sz w:val="24"/>
          <w:szCs w:val="24"/>
        </w:rPr>
        <w:t xml:space="preserve"> apex</w:t>
      </w:r>
      <w:r w:rsidR="00A52540">
        <w:rPr>
          <w:rFonts w:ascii="Arial" w:hAnsi="Arial" w:cs="Arial"/>
          <w:sz w:val="24"/>
          <w:szCs w:val="24"/>
        </w:rPr>
        <w:t>es</w:t>
      </w:r>
      <w:r w:rsidR="00077DCB">
        <w:rPr>
          <w:rFonts w:ascii="Arial" w:hAnsi="Arial" w:cs="Arial"/>
          <w:sz w:val="24"/>
          <w:szCs w:val="24"/>
        </w:rPr>
        <w:t xml:space="preserve"> </w:t>
      </w:r>
      <w:r w:rsidR="00C1755F">
        <w:rPr>
          <w:rFonts w:ascii="Arial" w:hAnsi="Arial" w:cs="Arial"/>
          <w:sz w:val="24"/>
          <w:szCs w:val="24"/>
        </w:rPr>
        <w:t xml:space="preserve">is </w:t>
      </w:r>
      <w:r w:rsidR="00077DCB">
        <w:rPr>
          <w:rFonts w:ascii="Arial" w:hAnsi="Arial" w:cs="Arial"/>
          <w:sz w:val="24"/>
          <w:szCs w:val="24"/>
        </w:rPr>
        <w:t>not God</w:t>
      </w:r>
      <w:r w:rsidR="00832D74">
        <w:rPr>
          <w:rFonts w:ascii="Arial" w:hAnsi="Arial" w:cs="Arial"/>
          <w:sz w:val="24"/>
          <w:szCs w:val="24"/>
        </w:rPr>
        <w:t xml:space="preserve">, </w:t>
      </w:r>
      <w:r w:rsidR="00C502B3">
        <w:rPr>
          <w:rFonts w:ascii="Arial" w:hAnsi="Arial" w:cs="Arial"/>
          <w:sz w:val="24"/>
          <w:szCs w:val="24"/>
        </w:rPr>
        <w:t>but</w:t>
      </w:r>
      <w:r w:rsidR="00841844">
        <w:rPr>
          <w:rFonts w:ascii="Arial" w:hAnsi="Arial" w:cs="Arial"/>
          <w:sz w:val="24"/>
          <w:szCs w:val="24"/>
        </w:rPr>
        <w:t xml:space="preserve"> </w:t>
      </w:r>
      <w:r w:rsidR="00E1653D">
        <w:rPr>
          <w:rFonts w:ascii="Arial" w:hAnsi="Arial" w:cs="Arial"/>
          <w:sz w:val="24"/>
          <w:szCs w:val="24"/>
        </w:rPr>
        <w:t xml:space="preserve">monstrous </w:t>
      </w:r>
      <w:r w:rsidR="00841844">
        <w:rPr>
          <w:rFonts w:ascii="Arial" w:hAnsi="Arial" w:cs="Arial"/>
          <w:sz w:val="24"/>
          <w:szCs w:val="24"/>
        </w:rPr>
        <w:t>beast</w:t>
      </w:r>
      <w:r w:rsidR="00A875C5">
        <w:rPr>
          <w:rFonts w:ascii="Arial" w:hAnsi="Arial" w:cs="Arial"/>
          <w:sz w:val="24"/>
          <w:szCs w:val="24"/>
        </w:rPr>
        <w:t>s</w:t>
      </w:r>
      <w:r w:rsidR="00014EB5">
        <w:rPr>
          <w:rFonts w:ascii="Arial" w:hAnsi="Arial" w:cs="Arial"/>
          <w:sz w:val="24"/>
          <w:szCs w:val="24"/>
        </w:rPr>
        <w:t>:</w:t>
      </w:r>
      <w:r w:rsidR="00762458">
        <w:rPr>
          <w:rFonts w:ascii="Arial" w:hAnsi="Arial" w:cs="Arial"/>
          <w:sz w:val="24"/>
          <w:szCs w:val="24"/>
        </w:rPr>
        <w:t xml:space="preserve"> </w:t>
      </w:r>
      <w:r w:rsidR="001F5533">
        <w:rPr>
          <w:rFonts w:ascii="Arial" w:hAnsi="Arial" w:cs="Arial"/>
          <w:sz w:val="24"/>
          <w:szCs w:val="24"/>
        </w:rPr>
        <w:t xml:space="preserve">men of </w:t>
      </w:r>
      <w:r w:rsidR="004F5780">
        <w:rPr>
          <w:rFonts w:ascii="Arial" w:hAnsi="Arial" w:cs="Arial"/>
          <w:sz w:val="24"/>
          <w:szCs w:val="24"/>
        </w:rPr>
        <w:t>appetite</w:t>
      </w:r>
      <w:r w:rsidR="00762458">
        <w:rPr>
          <w:rFonts w:ascii="Arial" w:hAnsi="Arial" w:cs="Arial"/>
          <w:sz w:val="24"/>
          <w:szCs w:val="24"/>
        </w:rPr>
        <w:t xml:space="preserve"> more akin to </w:t>
      </w:r>
      <w:proofErr w:type="spellStart"/>
      <w:r w:rsidR="00377D4C">
        <w:rPr>
          <w:rFonts w:ascii="Arial" w:hAnsi="Arial" w:cs="Arial"/>
          <w:sz w:val="24"/>
          <w:szCs w:val="24"/>
        </w:rPr>
        <w:t>Erlkonig</w:t>
      </w:r>
      <w:proofErr w:type="spellEnd"/>
      <w:r w:rsidR="0083461C">
        <w:rPr>
          <w:rFonts w:ascii="Arial" w:hAnsi="Arial" w:cs="Arial"/>
          <w:sz w:val="24"/>
          <w:szCs w:val="24"/>
        </w:rPr>
        <w:t xml:space="preserve"> </w:t>
      </w:r>
      <w:r w:rsidR="00377D4C">
        <w:rPr>
          <w:rFonts w:ascii="Arial" w:hAnsi="Arial" w:cs="Arial"/>
          <w:sz w:val="24"/>
          <w:szCs w:val="24"/>
        </w:rPr>
        <w:t xml:space="preserve">or </w:t>
      </w:r>
      <w:r w:rsidR="00014EB5">
        <w:rPr>
          <w:rFonts w:ascii="Arial" w:hAnsi="Arial" w:cs="Arial"/>
          <w:sz w:val="24"/>
          <w:szCs w:val="24"/>
        </w:rPr>
        <w:t xml:space="preserve">the </w:t>
      </w:r>
      <w:r w:rsidR="0020390C">
        <w:rPr>
          <w:rFonts w:ascii="Arial" w:hAnsi="Arial" w:cs="Arial"/>
          <w:sz w:val="24"/>
          <w:szCs w:val="24"/>
        </w:rPr>
        <w:t>E</w:t>
      </w:r>
      <w:r w:rsidR="00377D4C">
        <w:rPr>
          <w:rFonts w:ascii="Arial" w:hAnsi="Arial" w:cs="Arial"/>
          <w:sz w:val="24"/>
          <w:szCs w:val="24"/>
        </w:rPr>
        <w:t xml:space="preserve">lf </w:t>
      </w:r>
      <w:r w:rsidR="0020390C">
        <w:rPr>
          <w:rFonts w:ascii="Arial" w:hAnsi="Arial" w:cs="Arial"/>
          <w:sz w:val="24"/>
          <w:szCs w:val="24"/>
        </w:rPr>
        <w:t>K</w:t>
      </w:r>
      <w:r w:rsidR="00377D4C">
        <w:rPr>
          <w:rFonts w:ascii="Arial" w:hAnsi="Arial" w:cs="Arial"/>
          <w:sz w:val="24"/>
          <w:szCs w:val="24"/>
        </w:rPr>
        <w:t>ing</w:t>
      </w:r>
      <w:r w:rsidR="0083461C">
        <w:rPr>
          <w:rFonts w:ascii="Arial" w:hAnsi="Arial" w:cs="Arial"/>
          <w:sz w:val="24"/>
          <w:szCs w:val="24"/>
        </w:rPr>
        <w:t>.</w:t>
      </w:r>
      <w:r w:rsidR="00BD596D">
        <w:rPr>
          <w:rStyle w:val="FootnoteReference"/>
          <w:rFonts w:ascii="Arial" w:hAnsi="Arial" w:cs="Arial"/>
          <w:sz w:val="24"/>
          <w:szCs w:val="24"/>
        </w:rPr>
        <w:footnoteReference w:id="27"/>
      </w:r>
      <w:r w:rsidR="00374DB5">
        <w:rPr>
          <w:rFonts w:ascii="Arial" w:hAnsi="Arial" w:cs="Arial"/>
          <w:sz w:val="24"/>
          <w:szCs w:val="24"/>
        </w:rPr>
        <w:t xml:space="preserve"> But the </w:t>
      </w:r>
      <w:r w:rsidR="0005505F">
        <w:rPr>
          <w:rFonts w:ascii="Arial" w:hAnsi="Arial" w:cs="Arial"/>
          <w:sz w:val="24"/>
          <w:szCs w:val="24"/>
        </w:rPr>
        <w:t xml:space="preserve">Elf king should be </w:t>
      </w:r>
      <w:r w:rsidR="006C5799">
        <w:rPr>
          <w:rFonts w:ascii="Arial" w:hAnsi="Arial" w:cs="Arial"/>
          <w:sz w:val="24"/>
          <w:szCs w:val="24"/>
        </w:rPr>
        <w:t xml:space="preserve">lurking </w:t>
      </w:r>
      <w:r w:rsidR="00C925B2">
        <w:rPr>
          <w:rFonts w:ascii="Arial" w:hAnsi="Arial" w:cs="Arial"/>
          <w:sz w:val="24"/>
          <w:szCs w:val="24"/>
        </w:rPr>
        <w:t>inside the mountain</w:t>
      </w:r>
      <w:r w:rsidR="00D874D8">
        <w:rPr>
          <w:rFonts w:ascii="Arial" w:hAnsi="Arial" w:cs="Arial"/>
          <w:sz w:val="24"/>
          <w:szCs w:val="24"/>
        </w:rPr>
        <w:t>, or at worse only out</w:t>
      </w:r>
      <w:r w:rsidR="0040169D">
        <w:rPr>
          <w:rFonts w:ascii="Arial" w:hAnsi="Arial" w:cs="Arial"/>
          <w:sz w:val="24"/>
          <w:szCs w:val="24"/>
        </w:rPr>
        <w:t xml:space="preserve"> temporarily </w:t>
      </w:r>
      <w:r w:rsidR="00047673">
        <w:rPr>
          <w:rFonts w:ascii="Arial" w:hAnsi="Arial" w:cs="Arial"/>
          <w:sz w:val="24"/>
          <w:szCs w:val="24"/>
        </w:rPr>
        <w:t xml:space="preserve">hunting </w:t>
      </w:r>
      <w:r w:rsidR="007D4904">
        <w:rPr>
          <w:rFonts w:ascii="Arial" w:hAnsi="Arial" w:cs="Arial"/>
          <w:sz w:val="24"/>
          <w:szCs w:val="24"/>
        </w:rPr>
        <w:t>the woods</w:t>
      </w:r>
      <w:r w:rsidR="009707D2">
        <w:rPr>
          <w:rFonts w:ascii="Arial" w:hAnsi="Arial" w:cs="Arial"/>
          <w:sz w:val="24"/>
          <w:szCs w:val="24"/>
        </w:rPr>
        <w:t>, he should</w:t>
      </w:r>
      <w:r w:rsidR="00C925B2">
        <w:rPr>
          <w:rFonts w:ascii="Arial" w:hAnsi="Arial" w:cs="Arial"/>
          <w:sz w:val="24"/>
          <w:szCs w:val="24"/>
        </w:rPr>
        <w:t xml:space="preserve"> </w:t>
      </w:r>
      <w:r w:rsidR="00145118">
        <w:rPr>
          <w:rFonts w:ascii="Arial" w:hAnsi="Arial" w:cs="Arial"/>
          <w:sz w:val="24"/>
          <w:szCs w:val="24"/>
        </w:rPr>
        <w:t xml:space="preserve">be </w:t>
      </w:r>
      <w:r w:rsidR="00C925B2">
        <w:rPr>
          <w:rFonts w:ascii="Arial" w:hAnsi="Arial" w:cs="Arial"/>
          <w:sz w:val="24"/>
          <w:szCs w:val="24"/>
        </w:rPr>
        <w:t xml:space="preserve">not </w:t>
      </w:r>
      <w:r w:rsidR="0018185F">
        <w:rPr>
          <w:rFonts w:ascii="Arial" w:hAnsi="Arial" w:cs="Arial"/>
          <w:sz w:val="24"/>
          <w:szCs w:val="24"/>
        </w:rPr>
        <w:t xml:space="preserve">claiming a </w:t>
      </w:r>
      <w:r w:rsidR="009707D2">
        <w:rPr>
          <w:rFonts w:ascii="Arial" w:hAnsi="Arial" w:cs="Arial"/>
          <w:sz w:val="24"/>
          <w:szCs w:val="24"/>
        </w:rPr>
        <w:t xml:space="preserve">permanent </w:t>
      </w:r>
      <w:r w:rsidR="0018185F">
        <w:rPr>
          <w:rFonts w:ascii="Arial" w:hAnsi="Arial" w:cs="Arial"/>
          <w:sz w:val="24"/>
          <w:szCs w:val="24"/>
        </w:rPr>
        <w:t xml:space="preserve">place </w:t>
      </w:r>
      <w:r w:rsidR="00923DEB">
        <w:rPr>
          <w:rFonts w:ascii="Arial" w:hAnsi="Arial" w:cs="Arial"/>
          <w:sz w:val="24"/>
          <w:szCs w:val="24"/>
        </w:rPr>
        <w:t>at its peak</w:t>
      </w:r>
      <w:r w:rsidR="004B6337">
        <w:rPr>
          <w:rFonts w:ascii="Arial" w:hAnsi="Arial" w:cs="Arial"/>
          <w:sz w:val="24"/>
          <w:szCs w:val="24"/>
        </w:rPr>
        <w:t xml:space="preserve">. </w:t>
      </w:r>
      <w:proofErr w:type="spellStart"/>
      <w:r w:rsidR="00BA0C22">
        <w:rPr>
          <w:rFonts w:ascii="Arial" w:hAnsi="Arial" w:cs="Arial"/>
          <w:sz w:val="24"/>
          <w:szCs w:val="24"/>
        </w:rPr>
        <w:t>Erlkonig</w:t>
      </w:r>
      <w:proofErr w:type="spellEnd"/>
      <w:r w:rsidR="00BA0C22">
        <w:rPr>
          <w:rFonts w:ascii="Arial" w:hAnsi="Arial" w:cs="Arial"/>
          <w:sz w:val="24"/>
          <w:szCs w:val="24"/>
        </w:rPr>
        <w:t xml:space="preserve"> </w:t>
      </w:r>
      <w:r w:rsidR="00355804">
        <w:rPr>
          <w:rFonts w:ascii="Arial" w:hAnsi="Arial" w:cs="Arial"/>
          <w:sz w:val="24"/>
          <w:szCs w:val="24"/>
        </w:rPr>
        <w:t>is</w:t>
      </w:r>
      <w:r w:rsidR="0026069D">
        <w:rPr>
          <w:rFonts w:ascii="Arial" w:hAnsi="Arial" w:cs="Arial"/>
          <w:sz w:val="24"/>
          <w:szCs w:val="24"/>
        </w:rPr>
        <w:t xml:space="preserve"> the</w:t>
      </w:r>
      <w:r w:rsidR="008276E5">
        <w:rPr>
          <w:rFonts w:ascii="Arial" w:hAnsi="Arial" w:cs="Arial"/>
          <w:sz w:val="24"/>
          <w:szCs w:val="24"/>
        </w:rPr>
        <w:t xml:space="preserve"> monstrous </w:t>
      </w:r>
      <w:r w:rsidR="002F4B25">
        <w:rPr>
          <w:rFonts w:ascii="Arial" w:hAnsi="Arial" w:cs="Arial"/>
          <w:sz w:val="24"/>
          <w:szCs w:val="24"/>
        </w:rPr>
        <w:t>that</w:t>
      </w:r>
      <w:r w:rsidR="008276E5">
        <w:rPr>
          <w:rFonts w:ascii="Arial" w:hAnsi="Arial" w:cs="Arial"/>
          <w:sz w:val="24"/>
          <w:szCs w:val="24"/>
        </w:rPr>
        <w:t xml:space="preserve"> lure</w:t>
      </w:r>
      <w:r w:rsidR="002F4B25">
        <w:rPr>
          <w:rFonts w:ascii="Arial" w:hAnsi="Arial" w:cs="Arial"/>
          <w:sz w:val="24"/>
          <w:szCs w:val="24"/>
        </w:rPr>
        <w:t>s</w:t>
      </w:r>
      <w:r w:rsidR="008276E5">
        <w:rPr>
          <w:rFonts w:ascii="Arial" w:hAnsi="Arial" w:cs="Arial"/>
          <w:sz w:val="24"/>
          <w:szCs w:val="24"/>
        </w:rPr>
        <w:t xml:space="preserve"> and</w:t>
      </w:r>
      <w:r w:rsidR="0026069D">
        <w:rPr>
          <w:rFonts w:ascii="Arial" w:hAnsi="Arial" w:cs="Arial"/>
          <w:sz w:val="24"/>
          <w:szCs w:val="24"/>
        </w:rPr>
        <w:t xml:space="preserve"> corrupt</w:t>
      </w:r>
      <w:r w:rsidR="002F4B25">
        <w:rPr>
          <w:rFonts w:ascii="Arial" w:hAnsi="Arial" w:cs="Arial"/>
          <w:sz w:val="24"/>
          <w:szCs w:val="24"/>
        </w:rPr>
        <w:t>s</w:t>
      </w:r>
      <w:r w:rsidR="0026069D">
        <w:rPr>
          <w:rFonts w:ascii="Arial" w:hAnsi="Arial" w:cs="Arial"/>
          <w:sz w:val="24"/>
          <w:szCs w:val="24"/>
        </w:rPr>
        <w:t xml:space="preserve"> youth </w:t>
      </w:r>
      <w:r w:rsidR="00215B8F">
        <w:rPr>
          <w:rFonts w:ascii="Arial" w:hAnsi="Arial" w:cs="Arial"/>
          <w:sz w:val="24"/>
          <w:szCs w:val="24"/>
        </w:rPr>
        <w:t>through</w:t>
      </w:r>
      <w:r w:rsidR="00A344F8">
        <w:rPr>
          <w:rFonts w:ascii="Arial" w:hAnsi="Arial" w:cs="Arial"/>
          <w:sz w:val="24"/>
          <w:szCs w:val="24"/>
        </w:rPr>
        <w:t xml:space="preserve"> desire</w:t>
      </w:r>
      <w:r w:rsidR="006C4FB4">
        <w:rPr>
          <w:rFonts w:ascii="Arial" w:hAnsi="Arial" w:cs="Arial"/>
          <w:sz w:val="24"/>
          <w:szCs w:val="24"/>
        </w:rPr>
        <w:t>,</w:t>
      </w:r>
      <w:r w:rsidR="00A449A3">
        <w:rPr>
          <w:rFonts w:ascii="Arial" w:hAnsi="Arial" w:cs="Arial"/>
          <w:sz w:val="24"/>
          <w:szCs w:val="24"/>
        </w:rPr>
        <w:t xml:space="preserve"> </w:t>
      </w:r>
      <w:r w:rsidR="002527FC">
        <w:rPr>
          <w:rFonts w:ascii="Arial" w:hAnsi="Arial" w:cs="Arial"/>
          <w:sz w:val="24"/>
          <w:szCs w:val="24"/>
        </w:rPr>
        <w:t xml:space="preserve">the presence </w:t>
      </w:r>
      <w:r w:rsidR="006C4FB4">
        <w:rPr>
          <w:rFonts w:ascii="Arial" w:hAnsi="Arial" w:cs="Arial"/>
          <w:sz w:val="24"/>
          <w:szCs w:val="24"/>
        </w:rPr>
        <w:t xml:space="preserve">of such </w:t>
      </w:r>
      <w:r w:rsidR="009158A5">
        <w:rPr>
          <w:rFonts w:ascii="Arial" w:hAnsi="Arial" w:cs="Arial"/>
          <w:sz w:val="24"/>
          <w:szCs w:val="24"/>
        </w:rPr>
        <w:t xml:space="preserve">creatures </w:t>
      </w:r>
      <w:r w:rsidR="007C0A4F">
        <w:rPr>
          <w:rFonts w:ascii="Arial" w:hAnsi="Arial" w:cs="Arial"/>
          <w:sz w:val="24"/>
          <w:szCs w:val="24"/>
        </w:rPr>
        <w:t xml:space="preserve">amongst men </w:t>
      </w:r>
      <w:r w:rsidR="00AB5F56">
        <w:rPr>
          <w:rFonts w:ascii="Arial" w:hAnsi="Arial" w:cs="Arial"/>
          <w:sz w:val="24"/>
          <w:szCs w:val="24"/>
        </w:rPr>
        <w:t xml:space="preserve">perfectly </w:t>
      </w:r>
      <w:r w:rsidR="00964CF5">
        <w:rPr>
          <w:rFonts w:ascii="Arial" w:hAnsi="Arial" w:cs="Arial"/>
          <w:sz w:val="24"/>
          <w:szCs w:val="24"/>
        </w:rPr>
        <w:t xml:space="preserve">represents </w:t>
      </w:r>
      <w:r w:rsidR="0019178D">
        <w:rPr>
          <w:rFonts w:ascii="Arial" w:hAnsi="Arial" w:cs="Arial"/>
          <w:sz w:val="24"/>
          <w:szCs w:val="24"/>
        </w:rPr>
        <w:t xml:space="preserve">a society unbalanced </w:t>
      </w:r>
      <w:r w:rsidR="00186264">
        <w:rPr>
          <w:rFonts w:ascii="Arial" w:hAnsi="Arial" w:cs="Arial"/>
          <w:sz w:val="24"/>
          <w:szCs w:val="24"/>
        </w:rPr>
        <w:t xml:space="preserve">by </w:t>
      </w:r>
      <w:r w:rsidR="00F911BA">
        <w:rPr>
          <w:rFonts w:ascii="Arial" w:hAnsi="Arial" w:cs="Arial"/>
          <w:sz w:val="24"/>
          <w:szCs w:val="24"/>
        </w:rPr>
        <w:t>appeti</w:t>
      </w:r>
      <w:r w:rsidR="001369DF">
        <w:rPr>
          <w:rFonts w:ascii="Arial" w:hAnsi="Arial" w:cs="Arial"/>
          <w:sz w:val="24"/>
          <w:szCs w:val="24"/>
        </w:rPr>
        <w:t>t</w:t>
      </w:r>
      <w:r w:rsidR="00F911BA">
        <w:rPr>
          <w:rFonts w:ascii="Arial" w:hAnsi="Arial" w:cs="Arial"/>
          <w:sz w:val="24"/>
          <w:szCs w:val="24"/>
        </w:rPr>
        <w:t>e</w:t>
      </w:r>
      <w:r w:rsidR="0057124B">
        <w:rPr>
          <w:rFonts w:ascii="Arial" w:hAnsi="Arial" w:cs="Arial"/>
          <w:sz w:val="24"/>
          <w:szCs w:val="24"/>
        </w:rPr>
        <w:t>; whether that be capitalist or colonial.</w:t>
      </w:r>
    </w:p>
    <w:p w14:paraId="5F48B728" w14:textId="45699BA0" w:rsidR="00270523" w:rsidRPr="00C1755F" w:rsidRDefault="00E32EF8" w:rsidP="00E71A51">
      <w:pPr>
        <w:spacing w:line="480" w:lineRule="auto"/>
        <w:rPr>
          <w:rFonts w:ascii="Arial" w:hAnsi="Arial" w:cs="Arial"/>
          <w:color w:val="A6A6A6" w:themeColor="background1" w:themeShade="A6"/>
          <w:sz w:val="20"/>
          <w:szCs w:val="20"/>
        </w:rPr>
      </w:pPr>
      <w:r w:rsidRPr="00C1755F">
        <w:rPr>
          <w:rFonts w:ascii="Arial" w:hAnsi="Arial" w:cs="Arial"/>
          <w:i/>
          <w:iCs/>
          <w:color w:val="A6A6A6" w:themeColor="background1" w:themeShade="A6"/>
          <w:sz w:val="20"/>
          <w:szCs w:val="20"/>
        </w:rPr>
        <w:t>Slide</w:t>
      </w:r>
      <w:r w:rsidR="00920253" w:rsidRPr="00C1755F">
        <w:rPr>
          <w:rFonts w:ascii="Arial" w:hAnsi="Arial" w:cs="Arial"/>
          <w:i/>
          <w:iCs/>
          <w:color w:val="A6A6A6" w:themeColor="background1" w:themeShade="A6"/>
          <w:sz w:val="20"/>
          <w:szCs w:val="20"/>
        </w:rPr>
        <w:t xml:space="preserve"> seven: </w:t>
      </w:r>
      <w:r w:rsidR="00331E4F" w:rsidRPr="00C1755F">
        <w:rPr>
          <w:rFonts w:ascii="Arial" w:hAnsi="Arial" w:cs="Arial"/>
          <w:i/>
          <w:iCs/>
          <w:color w:val="A6A6A6" w:themeColor="background1" w:themeShade="A6"/>
          <w:sz w:val="20"/>
          <w:szCs w:val="20"/>
        </w:rPr>
        <w:t xml:space="preserve">Grayson Perry’s </w:t>
      </w:r>
      <w:proofErr w:type="spellStart"/>
      <w:r w:rsidR="00331E4F" w:rsidRPr="00C1755F">
        <w:rPr>
          <w:rFonts w:ascii="Arial" w:hAnsi="Arial" w:cs="Arial"/>
          <w:i/>
          <w:iCs/>
          <w:color w:val="A6A6A6" w:themeColor="background1" w:themeShade="A6"/>
          <w:sz w:val="20"/>
          <w:szCs w:val="20"/>
        </w:rPr>
        <w:t>Mappa</w:t>
      </w:r>
      <w:proofErr w:type="spellEnd"/>
      <w:r w:rsidR="00331E4F" w:rsidRPr="00C1755F">
        <w:rPr>
          <w:rFonts w:ascii="Arial" w:hAnsi="Arial" w:cs="Arial"/>
          <w:i/>
          <w:iCs/>
          <w:color w:val="A6A6A6" w:themeColor="background1" w:themeShade="A6"/>
          <w:sz w:val="20"/>
          <w:szCs w:val="20"/>
        </w:rPr>
        <w:t xml:space="preserve"> Mundi. </w:t>
      </w:r>
      <w:r w:rsidR="00B648E9" w:rsidRPr="00C1755F">
        <w:rPr>
          <w:rStyle w:val="FootnoteReference"/>
          <w:rFonts w:ascii="Arial" w:hAnsi="Arial" w:cs="Arial"/>
          <w:i/>
          <w:iCs/>
          <w:color w:val="A6A6A6" w:themeColor="background1" w:themeShade="A6"/>
          <w:sz w:val="20"/>
          <w:szCs w:val="20"/>
        </w:rPr>
        <w:footnoteReference w:id="28"/>
      </w:r>
    </w:p>
    <w:p w14:paraId="0E535276" w14:textId="3BB55A05" w:rsidR="002A25FB" w:rsidRDefault="008D0018" w:rsidP="00E71A51">
      <w:pPr>
        <w:spacing w:line="480" w:lineRule="auto"/>
        <w:rPr>
          <w:rFonts w:ascii="Arial" w:hAnsi="Arial" w:cs="Arial"/>
          <w:sz w:val="24"/>
          <w:szCs w:val="24"/>
        </w:rPr>
      </w:pPr>
      <w:r>
        <w:rPr>
          <w:rFonts w:ascii="Arial" w:hAnsi="Arial" w:cs="Arial"/>
          <w:sz w:val="24"/>
          <w:szCs w:val="24"/>
        </w:rPr>
        <w:lastRenderedPageBreak/>
        <w:t>If think</w:t>
      </w:r>
      <w:r w:rsidR="00354E40">
        <w:rPr>
          <w:rFonts w:ascii="Arial" w:hAnsi="Arial" w:cs="Arial"/>
          <w:sz w:val="24"/>
          <w:szCs w:val="24"/>
        </w:rPr>
        <w:t xml:space="preserve">ing of </w:t>
      </w:r>
      <w:r w:rsidR="004F62FB">
        <w:rPr>
          <w:rFonts w:ascii="Arial" w:hAnsi="Arial" w:cs="Arial"/>
          <w:sz w:val="24"/>
          <w:szCs w:val="24"/>
        </w:rPr>
        <w:t>a</w:t>
      </w:r>
      <w:r w:rsidR="00354E40">
        <w:rPr>
          <w:rFonts w:ascii="Arial" w:hAnsi="Arial" w:cs="Arial"/>
          <w:sz w:val="24"/>
          <w:szCs w:val="24"/>
        </w:rPr>
        <w:t xml:space="preserve"> </w:t>
      </w:r>
      <w:proofErr w:type="spellStart"/>
      <w:r w:rsidR="004F62FB">
        <w:rPr>
          <w:rFonts w:ascii="Arial" w:hAnsi="Arial" w:cs="Arial"/>
          <w:sz w:val="24"/>
          <w:szCs w:val="24"/>
        </w:rPr>
        <w:t>M</w:t>
      </w:r>
      <w:r w:rsidR="00D80C9A">
        <w:rPr>
          <w:rFonts w:ascii="Arial" w:hAnsi="Arial" w:cs="Arial"/>
          <w:sz w:val="24"/>
          <w:szCs w:val="24"/>
        </w:rPr>
        <w:t>appa</w:t>
      </w:r>
      <w:proofErr w:type="spellEnd"/>
      <w:r w:rsidR="00D80C9A">
        <w:rPr>
          <w:rFonts w:ascii="Arial" w:hAnsi="Arial" w:cs="Arial"/>
          <w:sz w:val="24"/>
          <w:szCs w:val="24"/>
        </w:rPr>
        <w:t xml:space="preserve"> </w:t>
      </w:r>
      <w:r w:rsidR="004F62FB">
        <w:rPr>
          <w:rFonts w:ascii="Arial" w:hAnsi="Arial" w:cs="Arial"/>
          <w:sz w:val="24"/>
          <w:szCs w:val="24"/>
        </w:rPr>
        <w:t>M</w:t>
      </w:r>
      <w:r w:rsidR="00D80C9A">
        <w:rPr>
          <w:rFonts w:ascii="Arial" w:hAnsi="Arial" w:cs="Arial"/>
          <w:sz w:val="24"/>
          <w:szCs w:val="24"/>
        </w:rPr>
        <w:t>undi</w:t>
      </w:r>
      <w:r w:rsidR="004F62FB">
        <w:rPr>
          <w:rFonts w:ascii="Arial" w:hAnsi="Arial" w:cs="Arial"/>
          <w:sz w:val="24"/>
          <w:szCs w:val="24"/>
        </w:rPr>
        <w:t xml:space="preserve"> for each story then perhaps they should be more like </w:t>
      </w:r>
      <w:r w:rsidR="005A76D8">
        <w:rPr>
          <w:rFonts w:ascii="Arial" w:hAnsi="Arial" w:cs="Arial"/>
          <w:sz w:val="24"/>
          <w:szCs w:val="24"/>
        </w:rPr>
        <w:t xml:space="preserve">Grayson Perry’s response to </w:t>
      </w:r>
      <w:r w:rsidR="0080568D">
        <w:rPr>
          <w:rFonts w:ascii="Arial" w:hAnsi="Arial" w:cs="Arial"/>
          <w:sz w:val="24"/>
          <w:szCs w:val="24"/>
        </w:rPr>
        <w:t>the Hereford one</w:t>
      </w:r>
      <w:r w:rsidR="009F2C2C">
        <w:rPr>
          <w:rFonts w:ascii="Arial" w:hAnsi="Arial" w:cs="Arial"/>
          <w:sz w:val="24"/>
          <w:szCs w:val="24"/>
        </w:rPr>
        <w:t xml:space="preserve">. He </w:t>
      </w:r>
      <w:r w:rsidR="00233472">
        <w:rPr>
          <w:rFonts w:ascii="Arial" w:hAnsi="Arial" w:cs="Arial"/>
          <w:sz w:val="24"/>
          <w:szCs w:val="24"/>
        </w:rPr>
        <w:t xml:space="preserve">combined it with another lost </w:t>
      </w:r>
      <w:r w:rsidR="00C1755F">
        <w:rPr>
          <w:rFonts w:ascii="Arial" w:hAnsi="Arial" w:cs="Arial"/>
          <w:sz w:val="24"/>
          <w:szCs w:val="24"/>
        </w:rPr>
        <w:t>example,</w:t>
      </w:r>
      <w:r w:rsidR="00904BC1">
        <w:rPr>
          <w:rFonts w:ascii="Arial" w:hAnsi="Arial" w:cs="Arial"/>
          <w:sz w:val="24"/>
          <w:szCs w:val="24"/>
        </w:rPr>
        <w:t xml:space="preserve"> where the</w:t>
      </w:r>
      <w:r w:rsidR="00237E70">
        <w:rPr>
          <w:rFonts w:ascii="Arial" w:hAnsi="Arial" w:cs="Arial"/>
          <w:sz w:val="24"/>
          <w:szCs w:val="24"/>
        </w:rPr>
        <w:t xml:space="preserve"> </w:t>
      </w:r>
      <w:r w:rsidR="00904BC1">
        <w:rPr>
          <w:rFonts w:ascii="Arial" w:hAnsi="Arial" w:cs="Arial"/>
          <w:sz w:val="24"/>
          <w:szCs w:val="24"/>
        </w:rPr>
        <w:t xml:space="preserve">body of Christ was </w:t>
      </w:r>
      <w:r w:rsidR="008D53F0">
        <w:rPr>
          <w:rFonts w:ascii="Arial" w:hAnsi="Arial" w:cs="Arial"/>
          <w:sz w:val="24"/>
          <w:szCs w:val="24"/>
        </w:rPr>
        <w:t xml:space="preserve">the </w:t>
      </w:r>
      <w:proofErr w:type="spellStart"/>
      <w:r w:rsidR="008D53F0">
        <w:rPr>
          <w:rFonts w:ascii="Arial" w:hAnsi="Arial" w:cs="Arial"/>
          <w:sz w:val="24"/>
          <w:szCs w:val="24"/>
        </w:rPr>
        <w:t>Mappa</w:t>
      </w:r>
      <w:proofErr w:type="spellEnd"/>
      <w:r w:rsidR="008D53F0">
        <w:rPr>
          <w:rFonts w:ascii="Arial" w:hAnsi="Arial" w:cs="Arial"/>
          <w:sz w:val="24"/>
          <w:szCs w:val="24"/>
        </w:rPr>
        <w:t xml:space="preserve"> </w:t>
      </w:r>
      <w:r w:rsidR="000138D2">
        <w:rPr>
          <w:rFonts w:ascii="Arial" w:hAnsi="Arial" w:cs="Arial"/>
          <w:sz w:val="24"/>
          <w:szCs w:val="24"/>
        </w:rPr>
        <w:t>M</w:t>
      </w:r>
      <w:r w:rsidR="008D53F0">
        <w:rPr>
          <w:rFonts w:ascii="Arial" w:hAnsi="Arial" w:cs="Arial"/>
          <w:sz w:val="24"/>
          <w:szCs w:val="24"/>
        </w:rPr>
        <w:t>undi</w:t>
      </w:r>
      <w:r w:rsidR="00E539A5">
        <w:rPr>
          <w:rFonts w:ascii="Arial" w:hAnsi="Arial" w:cs="Arial"/>
          <w:sz w:val="24"/>
          <w:szCs w:val="24"/>
        </w:rPr>
        <w:t>:</w:t>
      </w:r>
      <w:r w:rsidR="00757141">
        <w:rPr>
          <w:rFonts w:ascii="Arial" w:hAnsi="Arial" w:cs="Arial"/>
          <w:sz w:val="24"/>
          <w:szCs w:val="24"/>
        </w:rPr>
        <w:t xml:space="preserve"> Christ’s body was the world and the exterior </w:t>
      </w:r>
      <w:r w:rsidR="00F16699">
        <w:rPr>
          <w:rFonts w:ascii="Arial" w:hAnsi="Arial" w:cs="Arial"/>
          <w:sz w:val="24"/>
          <w:szCs w:val="24"/>
        </w:rPr>
        <w:t>fram</w:t>
      </w:r>
      <w:r w:rsidR="001A3DFF">
        <w:rPr>
          <w:rFonts w:ascii="Arial" w:hAnsi="Arial" w:cs="Arial"/>
          <w:sz w:val="24"/>
          <w:szCs w:val="24"/>
        </w:rPr>
        <w:t>e</w:t>
      </w:r>
      <w:r w:rsidR="00F16699">
        <w:rPr>
          <w:rFonts w:ascii="Arial" w:hAnsi="Arial" w:cs="Arial"/>
          <w:sz w:val="24"/>
          <w:szCs w:val="24"/>
        </w:rPr>
        <w:t xml:space="preserve"> was </w:t>
      </w:r>
      <w:r w:rsidR="005070C9">
        <w:rPr>
          <w:rFonts w:ascii="Arial" w:hAnsi="Arial" w:cs="Arial"/>
          <w:sz w:val="24"/>
          <w:szCs w:val="24"/>
        </w:rPr>
        <w:t>th</w:t>
      </w:r>
      <w:r w:rsidR="00FE6630">
        <w:rPr>
          <w:rFonts w:ascii="Arial" w:hAnsi="Arial" w:cs="Arial"/>
          <w:sz w:val="24"/>
          <w:szCs w:val="24"/>
        </w:rPr>
        <w:t>e eternal life</w:t>
      </w:r>
      <w:r w:rsidR="00E539A5">
        <w:rPr>
          <w:rFonts w:ascii="Arial" w:hAnsi="Arial" w:cs="Arial"/>
          <w:sz w:val="24"/>
          <w:szCs w:val="24"/>
        </w:rPr>
        <w:t xml:space="preserve">. Perry </w:t>
      </w:r>
      <w:r w:rsidR="00A754FB">
        <w:rPr>
          <w:rFonts w:ascii="Arial" w:hAnsi="Arial" w:cs="Arial"/>
          <w:sz w:val="24"/>
          <w:szCs w:val="24"/>
        </w:rPr>
        <w:t xml:space="preserve">is his </w:t>
      </w:r>
      <w:proofErr w:type="spellStart"/>
      <w:r w:rsidR="00A754FB">
        <w:rPr>
          <w:rFonts w:ascii="Arial" w:hAnsi="Arial" w:cs="Arial"/>
          <w:sz w:val="24"/>
          <w:szCs w:val="24"/>
        </w:rPr>
        <w:t>Mappa</w:t>
      </w:r>
      <w:proofErr w:type="spellEnd"/>
      <w:r w:rsidR="00A754FB">
        <w:rPr>
          <w:rFonts w:ascii="Arial" w:hAnsi="Arial" w:cs="Arial"/>
          <w:sz w:val="24"/>
          <w:szCs w:val="24"/>
        </w:rPr>
        <w:t xml:space="preserve"> Mundi, his body contains </w:t>
      </w:r>
      <w:r w:rsidR="007B6DB3">
        <w:rPr>
          <w:rFonts w:ascii="Arial" w:hAnsi="Arial" w:cs="Arial"/>
          <w:sz w:val="24"/>
          <w:szCs w:val="24"/>
        </w:rPr>
        <w:t>all the modern world and its futility</w:t>
      </w:r>
      <w:r w:rsidR="00EB79A0">
        <w:rPr>
          <w:rFonts w:ascii="Arial" w:hAnsi="Arial" w:cs="Arial"/>
          <w:sz w:val="24"/>
          <w:szCs w:val="24"/>
        </w:rPr>
        <w:t>,</w:t>
      </w:r>
      <w:r w:rsidR="00D53462">
        <w:rPr>
          <w:rFonts w:ascii="Arial" w:hAnsi="Arial" w:cs="Arial"/>
          <w:sz w:val="24"/>
          <w:szCs w:val="24"/>
        </w:rPr>
        <w:t xml:space="preserve"> and outside </w:t>
      </w:r>
      <w:r w:rsidR="009A3448">
        <w:rPr>
          <w:rFonts w:ascii="Arial" w:hAnsi="Arial" w:cs="Arial"/>
          <w:sz w:val="24"/>
          <w:szCs w:val="24"/>
        </w:rPr>
        <w:t xml:space="preserve">there is ‘nowhere’ (nothing) instead of </w:t>
      </w:r>
      <w:r w:rsidR="007D03BF">
        <w:rPr>
          <w:rFonts w:ascii="Arial" w:hAnsi="Arial" w:cs="Arial"/>
          <w:sz w:val="24"/>
          <w:szCs w:val="24"/>
        </w:rPr>
        <w:t>the afterlife.</w:t>
      </w:r>
      <w:r w:rsidR="0000591E">
        <w:rPr>
          <w:rFonts w:ascii="Arial" w:hAnsi="Arial" w:cs="Arial"/>
          <w:sz w:val="24"/>
          <w:szCs w:val="24"/>
        </w:rPr>
        <w:t xml:space="preserve"> </w:t>
      </w:r>
      <w:r w:rsidR="000203C8">
        <w:rPr>
          <w:rFonts w:ascii="Arial" w:hAnsi="Arial" w:cs="Arial"/>
          <w:sz w:val="24"/>
          <w:szCs w:val="24"/>
        </w:rPr>
        <w:t>This seems appropriate for b</w:t>
      </w:r>
      <w:r w:rsidR="00B92AAC">
        <w:rPr>
          <w:rFonts w:ascii="Arial" w:hAnsi="Arial" w:cs="Arial"/>
          <w:sz w:val="24"/>
          <w:szCs w:val="24"/>
        </w:rPr>
        <w:t>oth title characters</w:t>
      </w:r>
      <w:r w:rsidR="00EF291B">
        <w:rPr>
          <w:rFonts w:ascii="Arial" w:hAnsi="Arial" w:cs="Arial"/>
          <w:sz w:val="24"/>
          <w:szCs w:val="24"/>
        </w:rPr>
        <w:t xml:space="preserve">, but particularly </w:t>
      </w:r>
      <w:r w:rsidR="00066B31">
        <w:rPr>
          <w:rFonts w:ascii="Arial" w:hAnsi="Arial" w:cs="Arial"/>
          <w:sz w:val="24"/>
          <w:szCs w:val="24"/>
        </w:rPr>
        <w:t xml:space="preserve">the bloated </w:t>
      </w:r>
      <w:r w:rsidR="00EF291B">
        <w:rPr>
          <w:rFonts w:ascii="Arial" w:hAnsi="Arial" w:cs="Arial"/>
          <w:sz w:val="24"/>
          <w:szCs w:val="24"/>
        </w:rPr>
        <w:t>Oscar</w:t>
      </w:r>
      <w:r w:rsidR="00066B31">
        <w:rPr>
          <w:rFonts w:ascii="Arial" w:hAnsi="Arial" w:cs="Arial"/>
          <w:sz w:val="24"/>
          <w:szCs w:val="24"/>
        </w:rPr>
        <w:t>,</w:t>
      </w:r>
      <w:r w:rsidR="00EF291B">
        <w:rPr>
          <w:rFonts w:ascii="Arial" w:hAnsi="Arial" w:cs="Arial"/>
          <w:sz w:val="24"/>
          <w:szCs w:val="24"/>
        </w:rPr>
        <w:t xml:space="preserve"> </w:t>
      </w:r>
      <w:r w:rsidR="000203C8">
        <w:rPr>
          <w:rFonts w:ascii="Arial" w:hAnsi="Arial" w:cs="Arial"/>
          <w:sz w:val="24"/>
          <w:szCs w:val="24"/>
        </w:rPr>
        <w:t>since</w:t>
      </w:r>
      <w:r w:rsidR="00134532">
        <w:rPr>
          <w:rFonts w:ascii="Arial" w:hAnsi="Arial" w:cs="Arial"/>
          <w:sz w:val="24"/>
          <w:szCs w:val="24"/>
        </w:rPr>
        <w:t xml:space="preserve"> he ‘o</w:t>
      </w:r>
      <w:r w:rsidR="00D97141">
        <w:rPr>
          <w:rFonts w:ascii="Arial" w:hAnsi="Arial" w:cs="Arial"/>
          <w:sz w:val="24"/>
          <w:szCs w:val="24"/>
        </w:rPr>
        <w:t>wned the mountain’ and the colli</w:t>
      </w:r>
      <w:r w:rsidR="00E20DC5">
        <w:rPr>
          <w:rFonts w:ascii="Arial" w:hAnsi="Arial" w:cs="Arial"/>
          <w:sz w:val="24"/>
          <w:szCs w:val="24"/>
        </w:rPr>
        <w:t>ery tip on it</w:t>
      </w:r>
      <w:r w:rsidR="00EB79A0">
        <w:rPr>
          <w:rFonts w:ascii="Arial" w:hAnsi="Arial" w:cs="Arial"/>
          <w:sz w:val="24"/>
          <w:szCs w:val="24"/>
        </w:rPr>
        <w:t xml:space="preserve"> and therefore access to work</w:t>
      </w:r>
      <w:r w:rsidR="00F65ACE">
        <w:rPr>
          <w:rFonts w:ascii="Arial" w:hAnsi="Arial" w:cs="Arial"/>
          <w:sz w:val="24"/>
          <w:szCs w:val="24"/>
        </w:rPr>
        <w:t>,</w:t>
      </w:r>
      <w:r w:rsidR="00066B31">
        <w:rPr>
          <w:rFonts w:ascii="Arial" w:hAnsi="Arial" w:cs="Arial"/>
          <w:sz w:val="24"/>
          <w:szCs w:val="24"/>
        </w:rPr>
        <w:t xml:space="preserve"> </w:t>
      </w:r>
      <w:r w:rsidR="00F65ACE">
        <w:rPr>
          <w:rFonts w:ascii="Arial" w:hAnsi="Arial" w:cs="Arial"/>
          <w:sz w:val="24"/>
          <w:szCs w:val="24"/>
        </w:rPr>
        <w:t xml:space="preserve">he </w:t>
      </w:r>
      <w:r w:rsidR="00EB79A0">
        <w:rPr>
          <w:rFonts w:ascii="Arial" w:hAnsi="Arial" w:cs="Arial"/>
          <w:sz w:val="24"/>
          <w:szCs w:val="24"/>
        </w:rPr>
        <w:t xml:space="preserve">also </w:t>
      </w:r>
      <w:r w:rsidR="00F65ACE">
        <w:rPr>
          <w:rFonts w:ascii="Arial" w:hAnsi="Arial" w:cs="Arial"/>
          <w:sz w:val="24"/>
          <w:szCs w:val="24"/>
        </w:rPr>
        <w:t>owned the houses</w:t>
      </w:r>
      <w:r w:rsidR="00EB79A0">
        <w:rPr>
          <w:rFonts w:ascii="Arial" w:hAnsi="Arial" w:cs="Arial"/>
          <w:sz w:val="24"/>
          <w:szCs w:val="24"/>
        </w:rPr>
        <w:t xml:space="preserve"> of the poor</w:t>
      </w:r>
      <w:r w:rsidR="000974AA">
        <w:rPr>
          <w:rFonts w:ascii="Arial" w:hAnsi="Arial" w:cs="Arial"/>
          <w:sz w:val="24"/>
          <w:szCs w:val="24"/>
        </w:rPr>
        <w:t xml:space="preserve">, </w:t>
      </w:r>
      <w:r w:rsidR="00F636B0">
        <w:rPr>
          <w:rFonts w:ascii="Arial" w:hAnsi="Arial" w:cs="Arial"/>
          <w:sz w:val="24"/>
          <w:szCs w:val="24"/>
        </w:rPr>
        <w:t>and so the people</w:t>
      </w:r>
      <w:r w:rsidR="00F645DC">
        <w:rPr>
          <w:rFonts w:ascii="Arial" w:hAnsi="Arial" w:cs="Arial"/>
          <w:sz w:val="24"/>
          <w:szCs w:val="24"/>
        </w:rPr>
        <w:t xml:space="preserve"> too</w:t>
      </w:r>
      <w:r w:rsidR="00AD0C62">
        <w:rPr>
          <w:rFonts w:ascii="Arial" w:hAnsi="Arial" w:cs="Arial"/>
          <w:sz w:val="24"/>
          <w:szCs w:val="24"/>
        </w:rPr>
        <w:t>, including Lewis</w:t>
      </w:r>
      <w:r w:rsidR="00066B31">
        <w:rPr>
          <w:rFonts w:ascii="Arial" w:hAnsi="Arial" w:cs="Arial"/>
          <w:sz w:val="24"/>
          <w:szCs w:val="24"/>
        </w:rPr>
        <w:t>.</w:t>
      </w:r>
      <w:r w:rsidR="00066B31">
        <w:rPr>
          <w:rStyle w:val="FootnoteReference"/>
          <w:rFonts w:ascii="Arial" w:hAnsi="Arial" w:cs="Arial"/>
          <w:sz w:val="24"/>
          <w:szCs w:val="24"/>
        </w:rPr>
        <w:footnoteReference w:id="29"/>
      </w:r>
      <w:r w:rsidR="00D6648C">
        <w:rPr>
          <w:rFonts w:ascii="Arial" w:hAnsi="Arial" w:cs="Arial"/>
          <w:sz w:val="24"/>
          <w:szCs w:val="24"/>
        </w:rPr>
        <w:t xml:space="preserve"> </w:t>
      </w:r>
      <w:r w:rsidR="00F74E4E">
        <w:rPr>
          <w:rFonts w:ascii="Arial" w:hAnsi="Arial" w:cs="Arial"/>
          <w:sz w:val="24"/>
          <w:szCs w:val="24"/>
        </w:rPr>
        <w:t xml:space="preserve">The mapping of Oscar applies to </w:t>
      </w:r>
      <w:r w:rsidR="00977BD4">
        <w:rPr>
          <w:rFonts w:ascii="Arial" w:hAnsi="Arial" w:cs="Arial"/>
          <w:sz w:val="24"/>
          <w:szCs w:val="24"/>
        </w:rPr>
        <w:t>Simeon too</w:t>
      </w:r>
      <w:r w:rsidR="00E57472">
        <w:rPr>
          <w:rFonts w:ascii="Arial" w:hAnsi="Arial" w:cs="Arial"/>
          <w:sz w:val="24"/>
          <w:szCs w:val="24"/>
        </w:rPr>
        <w:t xml:space="preserve"> since the</w:t>
      </w:r>
      <w:r w:rsidR="00BD0E61">
        <w:rPr>
          <w:rFonts w:ascii="Arial" w:hAnsi="Arial" w:cs="Arial"/>
          <w:sz w:val="24"/>
          <w:szCs w:val="24"/>
        </w:rPr>
        <w:t xml:space="preserve"> stories share</w:t>
      </w:r>
      <w:r w:rsidR="00E57472">
        <w:rPr>
          <w:rFonts w:ascii="Arial" w:hAnsi="Arial" w:cs="Arial"/>
          <w:sz w:val="24"/>
          <w:szCs w:val="24"/>
        </w:rPr>
        <w:t xml:space="preserve"> </w:t>
      </w:r>
      <w:r w:rsidR="0084593F">
        <w:rPr>
          <w:rFonts w:ascii="Arial" w:hAnsi="Arial" w:cs="Arial"/>
          <w:sz w:val="24"/>
          <w:szCs w:val="24"/>
        </w:rPr>
        <w:t xml:space="preserve">appetite, </w:t>
      </w:r>
      <w:r w:rsidR="00352E3B">
        <w:rPr>
          <w:rFonts w:ascii="Arial" w:hAnsi="Arial" w:cs="Arial"/>
          <w:sz w:val="24"/>
          <w:szCs w:val="24"/>
        </w:rPr>
        <w:t xml:space="preserve">and </w:t>
      </w:r>
      <w:r w:rsidR="00BD0E61">
        <w:rPr>
          <w:rFonts w:ascii="Arial" w:hAnsi="Arial" w:cs="Arial"/>
          <w:sz w:val="24"/>
          <w:szCs w:val="24"/>
        </w:rPr>
        <w:t xml:space="preserve">the trope of </w:t>
      </w:r>
      <w:r w:rsidR="006876F5">
        <w:rPr>
          <w:rFonts w:ascii="Arial" w:hAnsi="Arial" w:cs="Arial"/>
          <w:sz w:val="24"/>
          <w:szCs w:val="24"/>
        </w:rPr>
        <w:t xml:space="preserve">privilege </w:t>
      </w:r>
      <w:r w:rsidR="00BF3A28">
        <w:rPr>
          <w:rFonts w:ascii="Arial" w:hAnsi="Arial" w:cs="Arial"/>
          <w:sz w:val="24"/>
          <w:szCs w:val="24"/>
        </w:rPr>
        <w:t xml:space="preserve">living on top of </w:t>
      </w:r>
      <w:r w:rsidR="00A534B9">
        <w:rPr>
          <w:rFonts w:ascii="Arial" w:hAnsi="Arial" w:cs="Arial"/>
          <w:sz w:val="24"/>
          <w:szCs w:val="24"/>
        </w:rPr>
        <w:t xml:space="preserve">a </w:t>
      </w:r>
      <w:r w:rsidR="006876F5">
        <w:rPr>
          <w:rFonts w:ascii="Arial" w:hAnsi="Arial" w:cs="Arial"/>
          <w:sz w:val="24"/>
          <w:szCs w:val="24"/>
        </w:rPr>
        <w:t xml:space="preserve">mountain </w:t>
      </w:r>
      <w:r w:rsidR="00A534B9">
        <w:rPr>
          <w:rFonts w:ascii="Arial" w:hAnsi="Arial" w:cs="Arial"/>
          <w:sz w:val="24"/>
          <w:szCs w:val="24"/>
        </w:rPr>
        <w:t>with po</w:t>
      </w:r>
      <w:r w:rsidR="002C46EE">
        <w:rPr>
          <w:rFonts w:ascii="Arial" w:hAnsi="Arial" w:cs="Arial"/>
          <w:sz w:val="24"/>
          <w:szCs w:val="24"/>
        </w:rPr>
        <w:t>verty at its base</w:t>
      </w:r>
      <w:r w:rsidR="00F11357">
        <w:rPr>
          <w:rFonts w:ascii="Arial" w:hAnsi="Arial" w:cs="Arial"/>
          <w:sz w:val="24"/>
          <w:szCs w:val="24"/>
        </w:rPr>
        <w:t>. They are</w:t>
      </w:r>
      <w:r w:rsidR="006876F5">
        <w:rPr>
          <w:rFonts w:ascii="Arial" w:hAnsi="Arial" w:cs="Arial"/>
          <w:sz w:val="24"/>
          <w:szCs w:val="24"/>
        </w:rPr>
        <w:t xml:space="preserve"> clearly are meant to reflect one another, </w:t>
      </w:r>
      <w:r w:rsidR="00F11357">
        <w:rPr>
          <w:rFonts w:ascii="Arial" w:hAnsi="Arial" w:cs="Arial"/>
          <w:sz w:val="24"/>
          <w:szCs w:val="24"/>
        </w:rPr>
        <w:t xml:space="preserve">so although </w:t>
      </w:r>
      <w:r w:rsidR="00590A8F">
        <w:rPr>
          <w:rFonts w:ascii="Arial" w:hAnsi="Arial" w:cs="Arial"/>
          <w:sz w:val="24"/>
          <w:szCs w:val="24"/>
        </w:rPr>
        <w:t xml:space="preserve">Simeon’s is an interior </w:t>
      </w:r>
      <w:r w:rsidR="00880D05">
        <w:rPr>
          <w:rFonts w:ascii="Arial" w:hAnsi="Arial" w:cs="Arial"/>
          <w:sz w:val="24"/>
          <w:szCs w:val="24"/>
        </w:rPr>
        <w:t>expression of the same greedy, corrupt power</w:t>
      </w:r>
      <w:r w:rsidR="003E7BF4">
        <w:rPr>
          <w:rFonts w:ascii="Arial" w:hAnsi="Arial" w:cs="Arial"/>
          <w:sz w:val="24"/>
          <w:szCs w:val="24"/>
        </w:rPr>
        <w:t>,</w:t>
      </w:r>
      <w:r w:rsidR="006E7F85">
        <w:rPr>
          <w:rFonts w:ascii="Arial" w:hAnsi="Arial" w:cs="Arial"/>
          <w:sz w:val="24"/>
          <w:szCs w:val="24"/>
        </w:rPr>
        <w:t xml:space="preserve"> th</w:t>
      </w:r>
      <w:r w:rsidR="003E7BF4">
        <w:rPr>
          <w:rFonts w:ascii="Arial" w:hAnsi="Arial" w:cs="Arial"/>
          <w:sz w:val="24"/>
          <w:szCs w:val="24"/>
        </w:rPr>
        <w:t>is also</w:t>
      </w:r>
      <w:r w:rsidR="006E7F85">
        <w:rPr>
          <w:rFonts w:ascii="Arial" w:hAnsi="Arial" w:cs="Arial"/>
          <w:sz w:val="24"/>
          <w:szCs w:val="24"/>
        </w:rPr>
        <w:t xml:space="preserve"> aligns </w:t>
      </w:r>
      <w:r w:rsidR="002A1B91">
        <w:rPr>
          <w:rFonts w:ascii="Arial" w:hAnsi="Arial" w:cs="Arial"/>
          <w:sz w:val="24"/>
          <w:szCs w:val="24"/>
        </w:rPr>
        <w:t>Simeon to the</w:t>
      </w:r>
      <w:r w:rsidR="003628EC">
        <w:rPr>
          <w:rFonts w:ascii="Arial" w:hAnsi="Arial" w:cs="Arial"/>
          <w:sz w:val="24"/>
          <w:szCs w:val="24"/>
        </w:rPr>
        <w:t xml:space="preserve"> ravaged exterior of the </w:t>
      </w:r>
      <w:r w:rsidR="004E2807">
        <w:rPr>
          <w:rFonts w:ascii="Arial" w:hAnsi="Arial" w:cs="Arial"/>
          <w:sz w:val="24"/>
          <w:szCs w:val="24"/>
        </w:rPr>
        <w:t>mountain</w:t>
      </w:r>
      <w:r w:rsidR="00D41F15">
        <w:rPr>
          <w:rFonts w:ascii="Arial" w:hAnsi="Arial" w:cs="Arial"/>
          <w:sz w:val="24"/>
          <w:szCs w:val="24"/>
        </w:rPr>
        <w:t xml:space="preserve">, </w:t>
      </w:r>
      <w:r w:rsidR="00043E49">
        <w:rPr>
          <w:rFonts w:ascii="Arial" w:hAnsi="Arial" w:cs="Arial"/>
          <w:sz w:val="24"/>
          <w:szCs w:val="24"/>
        </w:rPr>
        <w:t xml:space="preserve">both are </w:t>
      </w:r>
      <w:r w:rsidR="00D41F15">
        <w:rPr>
          <w:rFonts w:ascii="Arial" w:hAnsi="Arial" w:cs="Arial"/>
          <w:sz w:val="24"/>
          <w:szCs w:val="24"/>
        </w:rPr>
        <w:t xml:space="preserve">a world stripped </w:t>
      </w:r>
      <w:r w:rsidR="005F36FC">
        <w:rPr>
          <w:rFonts w:ascii="Arial" w:hAnsi="Arial" w:cs="Arial"/>
          <w:sz w:val="24"/>
          <w:szCs w:val="24"/>
        </w:rPr>
        <w:t xml:space="preserve">of its resources by the </w:t>
      </w:r>
      <w:r w:rsidR="004436DA">
        <w:rPr>
          <w:rFonts w:ascii="Arial" w:hAnsi="Arial" w:cs="Arial"/>
          <w:sz w:val="24"/>
          <w:szCs w:val="24"/>
        </w:rPr>
        <w:t>those who don’t live in its community.</w:t>
      </w:r>
    </w:p>
    <w:p w14:paraId="5C299B16" w14:textId="7C23A3AB" w:rsidR="00043E49" w:rsidRPr="00CF65B1" w:rsidRDefault="00043E49" w:rsidP="00E71A51">
      <w:pPr>
        <w:spacing w:line="480" w:lineRule="auto"/>
        <w:rPr>
          <w:rFonts w:ascii="Arial" w:hAnsi="Arial" w:cs="Arial"/>
          <w:sz w:val="24"/>
          <w:szCs w:val="24"/>
        </w:rPr>
      </w:pPr>
      <w:r>
        <w:rPr>
          <w:rFonts w:ascii="Arial" w:hAnsi="Arial" w:cs="Arial"/>
          <w:sz w:val="24"/>
          <w:szCs w:val="24"/>
        </w:rPr>
        <w:t xml:space="preserve">What is interesting when thinking of Perry’s </w:t>
      </w:r>
      <w:proofErr w:type="spellStart"/>
      <w:r>
        <w:rPr>
          <w:rFonts w:ascii="Arial" w:hAnsi="Arial" w:cs="Arial"/>
          <w:sz w:val="24"/>
          <w:szCs w:val="24"/>
        </w:rPr>
        <w:t>Mappa</w:t>
      </w:r>
      <w:proofErr w:type="spellEnd"/>
      <w:r>
        <w:rPr>
          <w:rFonts w:ascii="Arial" w:hAnsi="Arial" w:cs="Arial"/>
          <w:sz w:val="24"/>
          <w:szCs w:val="24"/>
        </w:rPr>
        <w:t xml:space="preserve"> Mundi, is </w:t>
      </w:r>
      <w:r w:rsidR="001B7874">
        <w:rPr>
          <w:rFonts w:ascii="Arial" w:hAnsi="Arial" w:cs="Arial"/>
          <w:sz w:val="24"/>
          <w:szCs w:val="24"/>
        </w:rPr>
        <w:t>its</w:t>
      </w:r>
      <w:r w:rsidR="00763A90">
        <w:rPr>
          <w:rFonts w:ascii="Arial" w:hAnsi="Arial" w:cs="Arial"/>
          <w:sz w:val="24"/>
          <w:szCs w:val="24"/>
        </w:rPr>
        <w:t xml:space="preserve"> exterior of ‘nowhere’</w:t>
      </w:r>
      <w:r w:rsidR="00A43D12">
        <w:rPr>
          <w:rFonts w:ascii="Arial" w:hAnsi="Arial" w:cs="Arial"/>
          <w:sz w:val="24"/>
          <w:szCs w:val="24"/>
        </w:rPr>
        <w:t xml:space="preserve">: </w:t>
      </w:r>
      <w:r w:rsidR="00A87B63">
        <w:rPr>
          <w:rFonts w:ascii="Arial" w:hAnsi="Arial" w:cs="Arial"/>
          <w:sz w:val="24"/>
          <w:szCs w:val="24"/>
        </w:rPr>
        <w:t xml:space="preserve">outside of the </w:t>
      </w:r>
      <w:r w:rsidR="007F0DDB">
        <w:rPr>
          <w:rFonts w:ascii="Arial" w:hAnsi="Arial" w:cs="Arial"/>
          <w:sz w:val="24"/>
          <w:szCs w:val="24"/>
        </w:rPr>
        <w:t xml:space="preserve">title characters there is </w:t>
      </w:r>
      <w:r w:rsidR="00A43D12">
        <w:rPr>
          <w:rFonts w:ascii="Arial" w:hAnsi="Arial" w:cs="Arial"/>
          <w:sz w:val="24"/>
          <w:szCs w:val="24"/>
        </w:rPr>
        <w:t xml:space="preserve">also </w:t>
      </w:r>
      <w:r w:rsidR="007F0DDB">
        <w:rPr>
          <w:rFonts w:ascii="Arial" w:hAnsi="Arial" w:cs="Arial"/>
          <w:sz w:val="24"/>
          <w:szCs w:val="24"/>
        </w:rPr>
        <w:t>‘nowhere’, certainly for Lewis and Ben, but many others too who have come to rely on the existence of these monsters</w:t>
      </w:r>
      <w:r w:rsidR="00DC4A66">
        <w:rPr>
          <w:rFonts w:ascii="Arial" w:hAnsi="Arial" w:cs="Arial"/>
          <w:sz w:val="24"/>
          <w:szCs w:val="24"/>
        </w:rPr>
        <w:t xml:space="preserve">. </w:t>
      </w:r>
      <w:r w:rsidR="000F426F">
        <w:rPr>
          <w:rFonts w:ascii="Arial" w:hAnsi="Arial" w:cs="Arial"/>
          <w:sz w:val="24"/>
          <w:szCs w:val="24"/>
        </w:rPr>
        <w:t>If</w:t>
      </w:r>
      <w:r w:rsidR="00F96A8B">
        <w:rPr>
          <w:rFonts w:ascii="Arial" w:hAnsi="Arial" w:cs="Arial"/>
          <w:sz w:val="24"/>
          <w:szCs w:val="24"/>
        </w:rPr>
        <w:t xml:space="preserve"> the lives of the community are diminished</w:t>
      </w:r>
      <w:r w:rsidR="008A22BF">
        <w:rPr>
          <w:rFonts w:ascii="Arial" w:hAnsi="Arial" w:cs="Arial"/>
          <w:sz w:val="24"/>
          <w:szCs w:val="24"/>
        </w:rPr>
        <w:t xml:space="preserve"> </w:t>
      </w:r>
      <w:r w:rsidR="00864585">
        <w:rPr>
          <w:rFonts w:ascii="Arial" w:hAnsi="Arial" w:cs="Arial"/>
          <w:sz w:val="24"/>
          <w:szCs w:val="24"/>
        </w:rPr>
        <w:t xml:space="preserve">while </w:t>
      </w:r>
      <w:r w:rsidR="00375A49">
        <w:rPr>
          <w:rFonts w:ascii="Arial" w:hAnsi="Arial" w:cs="Arial"/>
          <w:sz w:val="24"/>
          <w:szCs w:val="24"/>
        </w:rPr>
        <w:t>Oscar and Simeon</w:t>
      </w:r>
      <w:r w:rsidR="00EB13D0">
        <w:rPr>
          <w:rFonts w:ascii="Arial" w:hAnsi="Arial" w:cs="Arial"/>
          <w:sz w:val="24"/>
          <w:szCs w:val="24"/>
        </w:rPr>
        <w:t xml:space="preserve"> live</w:t>
      </w:r>
      <w:r w:rsidR="00F10AE4">
        <w:rPr>
          <w:rFonts w:ascii="Arial" w:hAnsi="Arial" w:cs="Arial"/>
          <w:sz w:val="24"/>
          <w:szCs w:val="24"/>
        </w:rPr>
        <w:t xml:space="preserve">, after </w:t>
      </w:r>
      <w:r w:rsidR="008A22BF">
        <w:rPr>
          <w:rFonts w:ascii="Arial" w:hAnsi="Arial" w:cs="Arial"/>
          <w:sz w:val="24"/>
          <w:szCs w:val="24"/>
        </w:rPr>
        <w:t>the</w:t>
      </w:r>
      <w:r w:rsidR="008A22BF">
        <w:rPr>
          <w:rFonts w:ascii="Arial" w:hAnsi="Arial" w:cs="Arial"/>
          <w:sz w:val="24"/>
          <w:szCs w:val="24"/>
        </w:rPr>
        <w:t>ir</w:t>
      </w:r>
      <w:r w:rsidR="008A22BF">
        <w:rPr>
          <w:rFonts w:ascii="Arial" w:hAnsi="Arial" w:cs="Arial"/>
          <w:sz w:val="24"/>
          <w:szCs w:val="24"/>
        </w:rPr>
        <w:t xml:space="preserve"> death</w:t>
      </w:r>
      <w:r w:rsidR="008A22BF">
        <w:rPr>
          <w:rFonts w:ascii="Arial" w:hAnsi="Arial" w:cs="Arial"/>
          <w:sz w:val="24"/>
          <w:szCs w:val="24"/>
        </w:rPr>
        <w:t>s</w:t>
      </w:r>
      <w:r w:rsidR="004574CA">
        <w:rPr>
          <w:rFonts w:ascii="Arial" w:hAnsi="Arial" w:cs="Arial"/>
          <w:sz w:val="24"/>
          <w:szCs w:val="24"/>
        </w:rPr>
        <w:t xml:space="preserve"> the</w:t>
      </w:r>
      <w:r w:rsidR="00182E9C">
        <w:rPr>
          <w:rFonts w:ascii="Arial" w:hAnsi="Arial" w:cs="Arial"/>
          <w:sz w:val="24"/>
          <w:szCs w:val="24"/>
        </w:rPr>
        <w:t>y are left with</w:t>
      </w:r>
      <w:r w:rsidR="004574CA">
        <w:rPr>
          <w:rFonts w:ascii="Arial" w:hAnsi="Arial" w:cs="Arial"/>
          <w:sz w:val="24"/>
          <w:szCs w:val="24"/>
        </w:rPr>
        <w:t xml:space="preserve"> nothing</w:t>
      </w:r>
      <w:r w:rsidR="00703165">
        <w:rPr>
          <w:rFonts w:ascii="Arial" w:hAnsi="Arial" w:cs="Arial"/>
          <w:sz w:val="24"/>
          <w:szCs w:val="24"/>
        </w:rPr>
        <w:t>. A</w:t>
      </w:r>
      <w:r w:rsidR="006A26C9">
        <w:rPr>
          <w:rFonts w:ascii="Arial" w:hAnsi="Arial" w:cs="Arial"/>
          <w:sz w:val="24"/>
          <w:szCs w:val="24"/>
        </w:rPr>
        <w:t xml:space="preserve">lthough this </w:t>
      </w:r>
      <w:r w:rsidR="00902538">
        <w:rPr>
          <w:rFonts w:ascii="Arial" w:hAnsi="Arial" w:cs="Arial"/>
          <w:sz w:val="24"/>
          <w:szCs w:val="24"/>
        </w:rPr>
        <w:t xml:space="preserve">‘nothing’ </w:t>
      </w:r>
      <w:r w:rsidR="006A26C9">
        <w:rPr>
          <w:rFonts w:ascii="Arial" w:hAnsi="Arial" w:cs="Arial"/>
          <w:sz w:val="24"/>
          <w:szCs w:val="24"/>
        </w:rPr>
        <w:t>includes the lack of ongoing abuse</w:t>
      </w:r>
      <w:r w:rsidR="0058551E">
        <w:rPr>
          <w:rFonts w:ascii="Arial" w:hAnsi="Arial" w:cs="Arial"/>
          <w:sz w:val="24"/>
          <w:szCs w:val="24"/>
        </w:rPr>
        <w:t xml:space="preserve"> </w:t>
      </w:r>
      <w:r w:rsidR="00570E1C">
        <w:rPr>
          <w:rFonts w:ascii="Arial" w:hAnsi="Arial" w:cs="Arial"/>
          <w:sz w:val="24"/>
          <w:szCs w:val="24"/>
        </w:rPr>
        <w:t>(</w:t>
      </w:r>
      <w:r w:rsidR="009100DD">
        <w:rPr>
          <w:rFonts w:ascii="Arial" w:hAnsi="Arial" w:cs="Arial"/>
          <w:sz w:val="24"/>
          <w:szCs w:val="24"/>
        </w:rPr>
        <w:t>for</w:t>
      </w:r>
      <w:r w:rsidR="00570E1C">
        <w:rPr>
          <w:rFonts w:ascii="Arial" w:hAnsi="Arial" w:cs="Arial"/>
          <w:sz w:val="24"/>
          <w:szCs w:val="24"/>
        </w:rPr>
        <w:t xml:space="preserve"> </w:t>
      </w:r>
      <w:r w:rsidR="0058551E">
        <w:rPr>
          <w:rFonts w:ascii="Arial" w:hAnsi="Arial" w:cs="Arial"/>
          <w:sz w:val="24"/>
          <w:szCs w:val="24"/>
        </w:rPr>
        <w:t>both</w:t>
      </w:r>
      <w:r w:rsidR="005C4371">
        <w:rPr>
          <w:rFonts w:ascii="Arial" w:hAnsi="Arial" w:cs="Arial"/>
          <w:sz w:val="24"/>
          <w:szCs w:val="24"/>
        </w:rPr>
        <w:t xml:space="preserve"> the</w:t>
      </w:r>
      <w:r w:rsidR="0058551E">
        <w:rPr>
          <w:rFonts w:ascii="Arial" w:hAnsi="Arial" w:cs="Arial"/>
          <w:sz w:val="24"/>
          <w:szCs w:val="24"/>
        </w:rPr>
        <w:t xml:space="preserve"> narrators</w:t>
      </w:r>
      <w:r w:rsidR="00BA4ED9">
        <w:rPr>
          <w:rFonts w:ascii="Arial" w:hAnsi="Arial" w:cs="Arial"/>
          <w:sz w:val="24"/>
          <w:szCs w:val="24"/>
        </w:rPr>
        <w:t xml:space="preserve"> and their communities)</w:t>
      </w:r>
      <w:r w:rsidR="0058551E">
        <w:rPr>
          <w:rFonts w:ascii="Arial" w:hAnsi="Arial" w:cs="Arial"/>
          <w:sz w:val="24"/>
          <w:szCs w:val="24"/>
        </w:rPr>
        <w:t xml:space="preserve"> </w:t>
      </w:r>
      <w:r w:rsidR="00445099">
        <w:rPr>
          <w:rFonts w:ascii="Arial" w:hAnsi="Arial" w:cs="Arial"/>
          <w:sz w:val="24"/>
          <w:szCs w:val="24"/>
        </w:rPr>
        <w:t>many</w:t>
      </w:r>
      <w:r w:rsidR="00017475">
        <w:rPr>
          <w:rFonts w:ascii="Arial" w:hAnsi="Arial" w:cs="Arial"/>
          <w:sz w:val="24"/>
          <w:szCs w:val="24"/>
        </w:rPr>
        <w:t xml:space="preserve"> </w:t>
      </w:r>
      <w:r w:rsidR="00445099">
        <w:rPr>
          <w:rFonts w:ascii="Arial" w:hAnsi="Arial" w:cs="Arial"/>
          <w:sz w:val="24"/>
          <w:szCs w:val="24"/>
        </w:rPr>
        <w:t xml:space="preserve">now </w:t>
      </w:r>
      <w:r w:rsidR="00E564BE">
        <w:rPr>
          <w:rFonts w:ascii="Arial" w:hAnsi="Arial" w:cs="Arial"/>
          <w:sz w:val="24"/>
          <w:szCs w:val="24"/>
        </w:rPr>
        <w:t>have no source of income</w:t>
      </w:r>
      <w:r w:rsidR="00445099">
        <w:rPr>
          <w:rFonts w:ascii="Arial" w:hAnsi="Arial" w:cs="Arial"/>
          <w:sz w:val="24"/>
          <w:szCs w:val="24"/>
        </w:rPr>
        <w:t>,</w:t>
      </w:r>
      <w:r w:rsidR="00B800EF">
        <w:rPr>
          <w:rFonts w:ascii="Arial" w:hAnsi="Arial" w:cs="Arial"/>
          <w:sz w:val="24"/>
          <w:szCs w:val="24"/>
        </w:rPr>
        <w:t xml:space="preserve"> </w:t>
      </w:r>
      <w:r w:rsidR="00D31833">
        <w:rPr>
          <w:rFonts w:ascii="Arial" w:hAnsi="Arial" w:cs="Arial"/>
          <w:sz w:val="24"/>
          <w:szCs w:val="24"/>
        </w:rPr>
        <w:t>no resources</w:t>
      </w:r>
      <w:r w:rsidR="00D65D57">
        <w:rPr>
          <w:rFonts w:ascii="Arial" w:hAnsi="Arial" w:cs="Arial"/>
          <w:sz w:val="24"/>
          <w:szCs w:val="24"/>
        </w:rPr>
        <w:t>,</w:t>
      </w:r>
      <w:r w:rsidR="00750B14">
        <w:rPr>
          <w:rFonts w:ascii="Arial" w:hAnsi="Arial" w:cs="Arial"/>
          <w:sz w:val="24"/>
          <w:szCs w:val="24"/>
        </w:rPr>
        <w:t xml:space="preserve"> </w:t>
      </w:r>
      <w:r w:rsidR="00B800EF">
        <w:rPr>
          <w:rFonts w:ascii="Arial" w:hAnsi="Arial" w:cs="Arial"/>
          <w:sz w:val="24"/>
          <w:szCs w:val="24"/>
        </w:rPr>
        <w:t>and are</w:t>
      </w:r>
      <w:r w:rsidR="00CC4E6D">
        <w:rPr>
          <w:rFonts w:ascii="Arial" w:hAnsi="Arial" w:cs="Arial"/>
          <w:sz w:val="24"/>
          <w:szCs w:val="24"/>
        </w:rPr>
        <w:t xml:space="preserve"> left </w:t>
      </w:r>
      <w:r w:rsidR="00B800EF">
        <w:rPr>
          <w:rFonts w:ascii="Arial" w:hAnsi="Arial" w:cs="Arial"/>
          <w:sz w:val="24"/>
          <w:szCs w:val="24"/>
        </w:rPr>
        <w:t xml:space="preserve">instead </w:t>
      </w:r>
      <w:r w:rsidR="00BE3F74">
        <w:rPr>
          <w:rFonts w:ascii="Arial" w:hAnsi="Arial" w:cs="Arial"/>
          <w:sz w:val="24"/>
          <w:szCs w:val="24"/>
        </w:rPr>
        <w:t xml:space="preserve">with </w:t>
      </w:r>
      <w:r w:rsidR="008A6FBC">
        <w:rPr>
          <w:rFonts w:ascii="Arial" w:hAnsi="Arial" w:cs="Arial"/>
          <w:sz w:val="24"/>
          <w:szCs w:val="24"/>
        </w:rPr>
        <w:t>empty space. Lewis</w:t>
      </w:r>
      <w:r w:rsidR="005354DC">
        <w:rPr>
          <w:rFonts w:ascii="Arial" w:hAnsi="Arial" w:cs="Arial"/>
          <w:sz w:val="24"/>
          <w:szCs w:val="24"/>
        </w:rPr>
        <w:t>, after ‘strange, blank minutes</w:t>
      </w:r>
      <w:r w:rsidR="00EA6BED">
        <w:rPr>
          <w:rFonts w:ascii="Arial" w:hAnsi="Arial" w:cs="Arial"/>
          <w:sz w:val="24"/>
          <w:szCs w:val="24"/>
        </w:rPr>
        <w:t>’</w:t>
      </w:r>
      <w:r w:rsidR="00750B14">
        <w:rPr>
          <w:rFonts w:ascii="Arial" w:hAnsi="Arial" w:cs="Arial"/>
          <w:sz w:val="24"/>
          <w:szCs w:val="24"/>
        </w:rPr>
        <w:t>,</w:t>
      </w:r>
      <w:r w:rsidR="00EA6BED">
        <w:rPr>
          <w:rFonts w:ascii="Arial" w:hAnsi="Arial" w:cs="Arial"/>
          <w:sz w:val="24"/>
          <w:szCs w:val="24"/>
        </w:rPr>
        <w:t xml:space="preserve"> considers the ‘waste’ Oscar had been</w:t>
      </w:r>
      <w:r w:rsidR="00D77DB9">
        <w:rPr>
          <w:rFonts w:ascii="Arial" w:hAnsi="Arial" w:cs="Arial"/>
          <w:sz w:val="24"/>
          <w:szCs w:val="24"/>
        </w:rPr>
        <w:t xml:space="preserve">, and the waste </w:t>
      </w:r>
      <w:r w:rsidR="00A3629C">
        <w:rPr>
          <w:rFonts w:ascii="Arial" w:hAnsi="Arial" w:cs="Arial"/>
          <w:sz w:val="24"/>
          <w:szCs w:val="24"/>
        </w:rPr>
        <w:t xml:space="preserve">to the community </w:t>
      </w:r>
      <w:r w:rsidR="00FC570A">
        <w:rPr>
          <w:rFonts w:ascii="Arial" w:hAnsi="Arial" w:cs="Arial"/>
          <w:sz w:val="24"/>
          <w:szCs w:val="24"/>
        </w:rPr>
        <w:t xml:space="preserve">because </w:t>
      </w:r>
      <w:r w:rsidR="00C2350E">
        <w:rPr>
          <w:rFonts w:ascii="Arial" w:hAnsi="Arial" w:cs="Arial"/>
          <w:sz w:val="24"/>
          <w:szCs w:val="24"/>
        </w:rPr>
        <w:t xml:space="preserve">‘it had been </w:t>
      </w:r>
      <w:r w:rsidR="00E64A48">
        <w:rPr>
          <w:rFonts w:ascii="Arial" w:hAnsi="Arial" w:cs="Arial"/>
          <w:sz w:val="24"/>
          <w:szCs w:val="24"/>
        </w:rPr>
        <w:t>the way it had been’</w:t>
      </w:r>
      <w:r w:rsidR="00CC1F01">
        <w:rPr>
          <w:rFonts w:ascii="Arial" w:hAnsi="Arial" w:cs="Arial"/>
          <w:sz w:val="24"/>
          <w:szCs w:val="24"/>
        </w:rPr>
        <w:t>.</w:t>
      </w:r>
      <w:r w:rsidR="00CC1F01">
        <w:rPr>
          <w:rStyle w:val="FootnoteReference"/>
          <w:rFonts w:ascii="Arial" w:hAnsi="Arial" w:cs="Arial"/>
          <w:sz w:val="24"/>
          <w:szCs w:val="24"/>
        </w:rPr>
        <w:footnoteReference w:id="30"/>
      </w:r>
      <w:r w:rsidR="00906211">
        <w:rPr>
          <w:rFonts w:ascii="Arial" w:hAnsi="Arial" w:cs="Arial"/>
          <w:sz w:val="24"/>
          <w:szCs w:val="24"/>
        </w:rPr>
        <w:t>He longs</w:t>
      </w:r>
      <w:r w:rsidR="00BE760A">
        <w:rPr>
          <w:rFonts w:ascii="Arial" w:hAnsi="Arial" w:cs="Arial"/>
          <w:sz w:val="24"/>
          <w:szCs w:val="24"/>
        </w:rPr>
        <w:t xml:space="preserve"> to talk, hopelessly, </w:t>
      </w:r>
      <w:r w:rsidR="0063066D">
        <w:rPr>
          <w:rFonts w:ascii="Arial" w:hAnsi="Arial" w:cs="Arial"/>
          <w:sz w:val="24"/>
          <w:szCs w:val="24"/>
        </w:rPr>
        <w:lastRenderedPageBreak/>
        <w:t>‘with that quiet</w:t>
      </w:r>
      <w:r w:rsidR="00A7375B">
        <w:rPr>
          <w:rFonts w:ascii="Arial" w:hAnsi="Arial" w:cs="Arial"/>
          <w:sz w:val="24"/>
          <w:szCs w:val="24"/>
        </w:rPr>
        <w:t xml:space="preserve">, distant woman who was </w:t>
      </w:r>
      <w:r w:rsidR="00431B93">
        <w:rPr>
          <w:rFonts w:ascii="Arial" w:hAnsi="Arial" w:cs="Arial"/>
          <w:sz w:val="24"/>
          <w:szCs w:val="24"/>
        </w:rPr>
        <w:t>[his]</w:t>
      </w:r>
      <w:r w:rsidR="00A7375B">
        <w:rPr>
          <w:rFonts w:ascii="Arial" w:hAnsi="Arial" w:cs="Arial"/>
          <w:sz w:val="24"/>
          <w:szCs w:val="24"/>
        </w:rPr>
        <w:t xml:space="preserve"> mother’</w:t>
      </w:r>
      <w:r w:rsidR="003C27A9">
        <w:rPr>
          <w:rFonts w:ascii="Arial" w:hAnsi="Arial" w:cs="Arial"/>
          <w:sz w:val="24"/>
          <w:szCs w:val="24"/>
        </w:rPr>
        <w:t xml:space="preserve">, </w:t>
      </w:r>
      <w:r w:rsidR="003C27A9">
        <w:rPr>
          <w:rFonts w:ascii="Arial" w:hAnsi="Arial" w:cs="Arial"/>
          <w:sz w:val="24"/>
          <w:szCs w:val="24"/>
        </w:rPr>
        <w:t>while Ben and Eleanor can only run out onto the empty mountain.</w:t>
      </w:r>
      <w:r w:rsidR="00A7375B">
        <w:rPr>
          <w:rStyle w:val="FootnoteReference"/>
          <w:rFonts w:ascii="Arial" w:hAnsi="Arial" w:cs="Arial"/>
          <w:sz w:val="24"/>
          <w:szCs w:val="24"/>
        </w:rPr>
        <w:footnoteReference w:id="31"/>
      </w:r>
      <w:r w:rsidR="00DA7F60">
        <w:rPr>
          <w:rFonts w:ascii="Arial" w:hAnsi="Arial" w:cs="Arial"/>
          <w:sz w:val="24"/>
          <w:szCs w:val="24"/>
        </w:rPr>
        <w:t xml:space="preserve"> </w:t>
      </w:r>
      <w:r w:rsidR="0088650C">
        <w:rPr>
          <w:rFonts w:ascii="Arial" w:hAnsi="Arial" w:cs="Arial"/>
          <w:sz w:val="24"/>
          <w:szCs w:val="24"/>
        </w:rPr>
        <w:t xml:space="preserve">It seems there is a great prescience </w:t>
      </w:r>
      <w:r w:rsidR="005E3367">
        <w:rPr>
          <w:rFonts w:ascii="Arial" w:hAnsi="Arial" w:cs="Arial"/>
          <w:sz w:val="24"/>
          <w:szCs w:val="24"/>
        </w:rPr>
        <w:t xml:space="preserve">shown </w:t>
      </w:r>
      <w:r w:rsidR="0088650C">
        <w:rPr>
          <w:rFonts w:ascii="Arial" w:hAnsi="Arial" w:cs="Arial"/>
          <w:sz w:val="24"/>
          <w:szCs w:val="24"/>
        </w:rPr>
        <w:t>here by Thomas</w:t>
      </w:r>
      <w:r w:rsidR="00C816B0">
        <w:rPr>
          <w:rFonts w:ascii="Arial" w:hAnsi="Arial" w:cs="Arial"/>
          <w:sz w:val="24"/>
          <w:szCs w:val="24"/>
        </w:rPr>
        <w:t xml:space="preserve"> as he anticipates </w:t>
      </w:r>
      <w:r w:rsidR="002C5EF5">
        <w:rPr>
          <w:rFonts w:ascii="Arial" w:hAnsi="Arial" w:cs="Arial"/>
          <w:sz w:val="24"/>
          <w:szCs w:val="24"/>
        </w:rPr>
        <w:t>the ravaged</w:t>
      </w:r>
      <w:r w:rsidR="000D6F34">
        <w:rPr>
          <w:rFonts w:ascii="Arial" w:hAnsi="Arial" w:cs="Arial"/>
          <w:sz w:val="24"/>
          <w:szCs w:val="24"/>
        </w:rPr>
        <w:t>,</w:t>
      </w:r>
      <w:r w:rsidR="002C5EF5">
        <w:rPr>
          <w:rFonts w:ascii="Arial" w:hAnsi="Arial" w:cs="Arial"/>
          <w:sz w:val="24"/>
          <w:szCs w:val="24"/>
        </w:rPr>
        <w:t xml:space="preserve"> empty world that de-industrialisation would </w:t>
      </w:r>
      <w:r w:rsidR="0002246F">
        <w:rPr>
          <w:rFonts w:ascii="Arial" w:hAnsi="Arial" w:cs="Arial"/>
          <w:sz w:val="24"/>
          <w:szCs w:val="24"/>
        </w:rPr>
        <w:t>leave</w:t>
      </w:r>
      <w:r w:rsidR="004C61FF">
        <w:rPr>
          <w:rFonts w:ascii="Arial" w:hAnsi="Arial" w:cs="Arial"/>
          <w:sz w:val="24"/>
          <w:szCs w:val="24"/>
        </w:rPr>
        <w:t xml:space="preserve">. </w:t>
      </w:r>
      <w:r w:rsidR="005042EE">
        <w:rPr>
          <w:rFonts w:ascii="Arial" w:hAnsi="Arial" w:cs="Arial"/>
          <w:sz w:val="24"/>
          <w:szCs w:val="24"/>
        </w:rPr>
        <w:t>He creates a</w:t>
      </w:r>
      <w:r w:rsidR="00D26A16">
        <w:rPr>
          <w:rFonts w:ascii="Arial" w:hAnsi="Arial" w:cs="Arial"/>
          <w:sz w:val="24"/>
          <w:szCs w:val="24"/>
        </w:rPr>
        <w:t xml:space="preserve">n end image </w:t>
      </w:r>
      <w:r w:rsidR="002A50CC">
        <w:rPr>
          <w:rFonts w:ascii="Arial" w:hAnsi="Arial" w:cs="Arial"/>
          <w:sz w:val="24"/>
          <w:szCs w:val="24"/>
        </w:rPr>
        <w:t xml:space="preserve">of </w:t>
      </w:r>
      <w:r w:rsidR="00C2358C">
        <w:rPr>
          <w:rFonts w:ascii="Arial" w:hAnsi="Arial" w:cs="Arial"/>
          <w:sz w:val="24"/>
          <w:szCs w:val="24"/>
        </w:rPr>
        <w:t xml:space="preserve">what </w:t>
      </w:r>
      <w:r w:rsidR="00DD4931">
        <w:rPr>
          <w:rFonts w:ascii="Arial" w:hAnsi="Arial" w:cs="Arial"/>
          <w:sz w:val="24"/>
          <w:szCs w:val="24"/>
        </w:rPr>
        <w:t xml:space="preserve">remains for </w:t>
      </w:r>
      <w:r w:rsidR="002D3CAC">
        <w:rPr>
          <w:rFonts w:ascii="Arial" w:hAnsi="Arial" w:cs="Arial"/>
          <w:sz w:val="24"/>
          <w:szCs w:val="24"/>
        </w:rPr>
        <w:t>a</w:t>
      </w:r>
      <w:r w:rsidR="00DD4931">
        <w:rPr>
          <w:rFonts w:ascii="Arial" w:hAnsi="Arial" w:cs="Arial"/>
          <w:sz w:val="24"/>
          <w:szCs w:val="24"/>
        </w:rPr>
        <w:t xml:space="preserve"> </w:t>
      </w:r>
      <w:r w:rsidR="002A50CC">
        <w:rPr>
          <w:rFonts w:ascii="Arial" w:hAnsi="Arial" w:cs="Arial"/>
          <w:sz w:val="24"/>
          <w:szCs w:val="24"/>
        </w:rPr>
        <w:t>p</w:t>
      </w:r>
      <w:r w:rsidR="00351421">
        <w:rPr>
          <w:rFonts w:ascii="Arial" w:hAnsi="Arial" w:cs="Arial"/>
          <w:sz w:val="24"/>
          <w:szCs w:val="24"/>
        </w:rPr>
        <w:t>eople</w:t>
      </w:r>
      <w:r w:rsidR="00B56D98">
        <w:rPr>
          <w:rFonts w:ascii="Arial" w:hAnsi="Arial" w:cs="Arial"/>
          <w:sz w:val="24"/>
          <w:szCs w:val="24"/>
        </w:rPr>
        <w:t xml:space="preserve"> </w:t>
      </w:r>
      <w:r w:rsidR="00207FFE">
        <w:rPr>
          <w:rFonts w:ascii="Arial" w:hAnsi="Arial" w:cs="Arial"/>
          <w:sz w:val="24"/>
          <w:szCs w:val="24"/>
        </w:rPr>
        <w:t>who</w:t>
      </w:r>
      <w:r w:rsidR="00B56D98">
        <w:rPr>
          <w:rFonts w:ascii="Arial" w:hAnsi="Arial" w:cs="Arial"/>
          <w:sz w:val="24"/>
          <w:szCs w:val="24"/>
        </w:rPr>
        <w:t xml:space="preserve"> ha</w:t>
      </w:r>
      <w:r w:rsidR="00A269C4">
        <w:rPr>
          <w:rFonts w:ascii="Arial" w:hAnsi="Arial" w:cs="Arial"/>
          <w:sz w:val="24"/>
          <w:szCs w:val="24"/>
        </w:rPr>
        <w:t>ve</w:t>
      </w:r>
      <w:r w:rsidR="00B56D98">
        <w:rPr>
          <w:rFonts w:ascii="Arial" w:hAnsi="Arial" w:cs="Arial"/>
          <w:sz w:val="24"/>
          <w:szCs w:val="24"/>
        </w:rPr>
        <w:t xml:space="preserve"> gradually rebuilt </w:t>
      </w:r>
      <w:r w:rsidR="00EB27B3">
        <w:rPr>
          <w:rFonts w:ascii="Arial" w:hAnsi="Arial" w:cs="Arial"/>
          <w:sz w:val="24"/>
          <w:szCs w:val="24"/>
        </w:rPr>
        <w:t xml:space="preserve">life, language and community around </w:t>
      </w:r>
      <w:r w:rsidR="00321726">
        <w:rPr>
          <w:rFonts w:ascii="Arial" w:hAnsi="Arial" w:cs="Arial"/>
          <w:sz w:val="24"/>
          <w:szCs w:val="24"/>
        </w:rPr>
        <w:t xml:space="preserve">the </w:t>
      </w:r>
      <w:r w:rsidR="00F35A9C">
        <w:rPr>
          <w:rFonts w:ascii="Arial" w:hAnsi="Arial" w:cs="Arial"/>
          <w:sz w:val="24"/>
          <w:szCs w:val="24"/>
        </w:rPr>
        <w:t>industry</w:t>
      </w:r>
      <w:r w:rsidR="00CE564D">
        <w:rPr>
          <w:rFonts w:ascii="Arial" w:hAnsi="Arial" w:cs="Arial"/>
          <w:sz w:val="24"/>
          <w:szCs w:val="24"/>
        </w:rPr>
        <w:t xml:space="preserve"> </w:t>
      </w:r>
      <w:r w:rsidR="00F35A9C">
        <w:rPr>
          <w:rFonts w:ascii="Arial" w:hAnsi="Arial" w:cs="Arial"/>
          <w:sz w:val="24"/>
          <w:szCs w:val="24"/>
        </w:rPr>
        <w:t>that was stripping their land for the benefit of ‘another</w:t>
      </w:r>
      <w:r w:rsidR="0009340B">
        <w:rPr>
          <w:rFonts w:ascii="Arial" w:hAnsi="Arial" w:cs="Arial"/>
          <w:sz w:val="24"/>
          <w:szCs w:val="24"/>
        </w:rPr>
        <w:t>’</w:t>
      </w:r>
      <w:r w:rsidR="00F35A9C">
        <w:rPr>
          <w:rFonts w:ascii="Arial" w:hAnsi="Arial" w:cs="Arial"/>
          <w:sz w:val="24"/>
          <w:szCs w:val="24"/>
        </w:rPr>
        <w:t>.</w:t>
      </w:r>
      <w:r w:rsidR="00CF65B1">
        <w:rPr>
          <w:rFonts w:ascii="Arial" w:hAnsi="Arial" w:cs="Arial"/>
          <w:sz w:val="24"/>
          <w:szCs w:val="24"/>
        </w:rPr>
        <w:t xml:space="preserve"> People who now have an empty landscape to map.</w:t>
      </w:r>
    </w:p>
    <w:p w14:paraId="7DC9F83F" w14:textId="5C90FE78" w:rsidR="004E00B6" w:rsidRDefault="00F73B7D" w:rsidP="00F73B7D">
      <w:pPr>
        <w:spacing w:line="480" w:lineRule="auto"/>
        <w:rPr>
          <w:rFonts w:ascii="Arial" w:hAnsi="Arial" w:cs="Arial"/>
          <w:sz w:val="24"/>
          <w:szCs w:val="24"/>
        </w:rPr>
      </w:pPr>
      <w:r>
        <w:rPr>
          <w:rFonts w:ascii="Arial" w:hAnsi="Arial" w:cs="Arial"/>
          <w:sz w:val="24"/>
          <w:szCs w:val="24"/>
        </w:rPr>
        <w:t>It is empty because, in terms of Kristeva, Oscar and Simeon have failed to accommodate the ‘lack’ of early bodily rhythm, they feed endlessly, excrete maybe, but produce either nothing in Oscar’s case, or in Simeon’s case only deadened daughters and grandson sons, cabbages fertilised by the dead and some very confused goats.</w:t>
      </w:r>
    </w:p>
    <w:p w14:paraId="417F1C42" w14:textId="77777777" w:rsidR="004E00B6" w:rsidRDefault="004E00B6">
      <w:pPr>
        <w:rPr>
          <w:rFonts w:ascii="Arial" w:hAnsi="Arial" w:cs="Arial"/>
          <w:sz w:val="24"/>
          <w:szCs w:val="24"/>
        </w:rPr>
      </w:pPr>
      <w:r>
        <w:rPr>
          <w:rFonts w:ascii="Arial" w:hAnsi="Arial" w:cs="Arial"/>
          <w:sz w:val="24"/>
          <w:szCs w:val="24"/>
        </w:rPr>
        <w:br w:type="page"/>
      </w:r>
    </w:p>
    <w:p w14:paraId="3925DF29" w14:textId="77777777" w:rsidR="009D500C" w:rsidRDefault="009D500C" w:rsidP="009D500C">
      <w:pPr>
        <w:rPr>
          <w:rFonts w:ascii="Arial" w:hAnsi="Arial" w:cs="Arial"/>
          <w:b/>
          <w:bCs/>
          <w:sz w:val="24"/>
          <w:szCs w:val="24"/>
        </w:rPr>
      </w:pPr>
      <w:r>
        <w:rPr>
          <w:rFonts w:ascii="Arial" w:hAnsi="Arial" w:cs="Arial"/>
          <w:b/>
          <w:bCs/>
          <w:sz w:val="24"/>
          <w:szCs w:val="24"/>
        </w:rPr>
        <w:lastRenderedPageBreak/>
        <w:t xml:space="preserve">Annotated </w:t>
      </w:r>
      <w:r w:rsidRPr="00FE5D1C">
        <w:rPr>
          <w:rFonts w:ascii="Arial" w:hAnsi="Arial" w:cs="Arial"/>
          <w:b/>
          <w:bCs/>
          <w:sz w:val="24"/>
          <w:szCs w:val="24"/>
        </w:rPr>
        <w:t>Bibliography</w:t>
      </w:r>
    </w:p>
    <w:p w14:paraId="7CEEF7B1" w14:textId="77777777" w:rsidR="009D500C" w:rsidRDefault="009D500C" w:rsidP="009D500C">
      <w:pPr>
        <w:rPr>
          <w:rFonts w:ascii="Arial" w:hAnsi="Arial" w:cs="Arial"/>
          <w:sz w:val="24"/>
          <w:szCs w:val="24"/>
        </w:rPr>
      </w:pPr>
      <w:r w:rsidRPr="00A5350A">
        <w:rPr>
          <w:rFonts w:ascii="Arial" w:hAnsi="Arial" w:cs="Arial"/>
          <w:sz w:val="24"/>
          <w:szCs w:val="24"/>
        </w:rPr>
        <w:t xml:space="preserve">Anderson, </w:t>
      </w:r>
      <w:r>
        <w:rPr>
          <w:rFonts w:ascii="Arial" w:hAnsi="Arial" w:cs="Arial"/>
          <w:sz w:val="24"/>
          <w:szCs w:val="24"/>
        </w:rPr>
        <w:t xml:space="preserve">B., </w:t>
      </w:r>
      <w:r w:rsidRPr="00A5350A">
        <w:rPr>
          <w:rFonts w:ascii="Arial" w:hAnsi="Arial" w:cs="Arial"/>
          <w:i/>
          <w:iCs/>
          <w:sz w:val="24"/>
          <w:szCs w:val="24"/>
        </w:rPr>
        <w:t>Imagined Communities</w:t>
      </w:r>
      <w:r w:rsidRPr="00A5350A">
        <w:rPr>
          <w:rFonts w:ascii="Arial" w:hAnsi="Arial" w:cs="Arial"/>
          <w:sz w:val="24"/>
          <w:szCs w:val="24"/>
        </w:rPr>
        <w:t xml:space="preserve"> (London: Verso, 2016)</w:t>
      </w:r>
    </w:p>
    <w:p w14:paraId="76A12C4C" w14:textId="77777777" w:rsidR="009D500C" w:rsidRPr="00F16BF5" w:rsidRDefault="009D500C" w:rsidP="009D500C">
      <w:pPr>
        <w:jc w:val="both"/>
        <w:rPr>
          <w:rFonts w:ascii="Arial" w:hAnsi="Arial" w:cs="Arial"/>
        </w:rPr>
      </w:pPr>
      <w:r w:rsidRPr="00F16BF5">
        <w:rPr>
          <w:rFonts w:ascii="Arial" w:hAnsi="Arial" w:cs="Arial"/>
        </w:rPr>
        <w:t>Very interesting book, here used to explore</w:t>
      </w:r>
      <w:r>
        <w:rPr>
          <w:rFonts w:ascii="Arial" w:hAnsi="Arial" w:cs="Arial"/>
        </w:rPr>
        <w:t xml:space="preserve">, </w:t>
      </w:r>
      <w:r w:rsidRPr="00F16BF5">
        <w:rPr>
          <w:rFonts w:ascii="Arial" w:hAnsi="Arial" w:cs="Arial"/>
        </w:rPr>
        <w:t>not just the notion of ‘imagined communities’</w:t>
      </w:r>
      <w:r>
        <w:rPr>
          <w:rFonts w:ascii="Arial" w:hAnsi="Arial" w:cs="Arial"/>
        </w:rPr>
        <w:t xml:space="preserve"> </w:t>
      </w:r>
      <w:proofErr w:type="gramStart"/>
      <w:r>
        <w:rPr>
          <w:rFonts w:ascii="Arial" w:hAnsi="Arial" w:cs="Arial"/>
        </w:rPr>
        <w:t xml:space="preserve">but </w:t>
      </w:r>
      <w:r w:rsidRPr="00F16BF5">
        <w:rPr>
          <w:rFonts w:ascii="Arial" w:hAnsi="Arial" w:cs="Arial"/>
        </w:rPr>
        <w:t xml:space="preserve"> cross</w:t>
      </w:r>
      <w:proofErr w:type="gramEnd"/>
      <w:r w:rsidRPr="00F16BF5">
        <w:rPr>
          <w:rFonts w:ascii="Arial" w:hAnsi="Arial" w:cs="Arial"/>
        </w:rPr>
        <w:t xml:space="preserve">-checked with </w:t>
      </w:r>
      <w:proofErr w:type="spellStart"/>
      <w:r w:rsidRPr="00F16BF5">
        <w:rPr>
          <w:rFonts w:ascii="Arial" w:hAnsi="Arial" w:cs="Arial"/>
        </w:rPr>
        <w:t>Brotton’s</w:t>
      </w:r>
      <w:proofErr w:type="spellEnd"/>
      <w:r w:rsidRPr="00F16BF5">
        <w:rPr>
          <w:rFonts w:ascii="Arial" w:hAnsi="Arial" w:cs="Arial"/>
        </w:rPr>
        <w:t xml:space="preserve"> book on maps for ideas about the change from a vertical system of governing to the horizontal </w:t>
      </w:r>
      <w:r>
        <w:rPr>
          <w:rFonts w:ascii="Arial" w:hAnsi="Arial" w:cs="Arial"/>
        </w:rPr>
        <w:t>i</w:t>
      </w:r>
      <w:r w:rsidRPr="00F16BF5">
        <w:rPr>
          <w:rFonts w:ascii="Arial" w:hAnsi="Arial" w:cs="Arial"/>
        </w:rPr>
        <w:t>n nationhood</w:t>
      </w:r>
    </w:p>
    <w:p w14:paraId="202D4823" w14:textId="77777777" w:rsidR="009D500C" w:rsidRDefault="009D500C" w:rsidP="009D500C">
      <w:pPr>
        <w:rPr>
          <w:rFonts w:ascii="Arial" w:hAnsi="Arial" w:cs="Arial"/>
          <w:sz w:val="24"/>
          <w:szCs w:val="24"/>
        </w:rPr>
      </w:pPr>
      <w:r w:rsidRPr="00F42DAC">
        <w:rPr>
          <w:rFonts w:ascii="Arial" w:hAnsi="Arial" w:cs="Arial"/>
          <w:sz w:val="24"/>
          <w:szCs w:val="24"/>
        </w:rPr>
        <w:t xml:space="preserve">Barker, </w:t>
      </w:r>
      <w:r>
        <w:rPr>
          <w:rFonts w:ascii="Arial" w:hAnsi="Arial" w:cs="Arial"/>
          <w:sz w:val="24"/>
          <w:szCs w:val="24"/>
        </w:rPr>
        <w:t xml:space="preserve">F., </w:t>
      </w:r>
      <w:r w:rsidRPr="00F42DAC">
        <w:rPr>
          <w:rFonts w:ascii="Arial" w:hAnsi="Arial" w:cs="Arial"/>
          <w:i/>
          <w:iCs/>
          <w:sz w:val="24"/>
          <w:szCs w:val="24"/>
        </w:rPr>
        <w:t>The Tremulous Private Body</w:t>
      </w:r>
      <w:r w:rsidRPr="00F42DAC">
        <w:rPr>
          <w:rFonts w:ascii="Arial" w:hAnsi="Arial" w:cs="Arial"/>
          <w:sz w:val="24"/>
          <w:szCs w:val="24"/>
        </w:rPr>
        <w:t xml:space="preserve"> (London; New York Methuen, 1984)</w:t>
      </w:r>
    </w:p>
    <w:p w14:paraId="0435292E" w14:textId="77777777" w:rsidR="009D500C" w:rsidRPr="00F16BF5" w:rsidRDefault="009D500C" w:rsidP="009D500C">
      <w:pPr>
        <w:rPr>
          <w:rFonts w:ascii="Arial" w:hAnsi="Arial" w:cs="Arial"/>
        </w:rPr>
      </w:pPr>
      <w:r w:rsidRPr="00F16BF5">
        <w:rPr>
          <w:rFonts w:ascii="Arial" w:hAnsi="Arial" w:cs="Arial"/>
        </w:rPr>
        <w:t>Excellent for the insight that cultural materialists brought to the understanding of early modern work, here particularly the social construction of self in the body politic.</w:t>
      </w:r>
    </w:p>
    <w:p w14:paraId="0679819C" w14:textId="77777777" w:rsidR="009D500C" w:rsidRDefault="009D500C" w:rsidP="009D500C">
      <w:pPr>
        <w:rPr>
          <w:rFonts w:ascii="Arial" w:hAnsi="Arial" w:cs="Arial"/>
          <w:sz w:val="24"/>
          <w:szCs w:val="24"/>
        </w:rPr>
      </w:pPr>
      <w:proofErr w:type="spellStart"/>
      <w:r w:rsidRPr="00FE5D1C">
        <w:rPr>
          <w:rFonts w:ascii="Arial" w:hAnsi="Arial" w:cs="Arial"/>
          <w:sz w:val="24"/>
          <w:szCs w:val="24"/>
        </w:rPr>
        <w:t>Beardsworth</w:t>
      </w:r>
      <w:proofErr w:type="spellEnd"/>
      <w:r w:rsidRPr="00FE5D1C">
        <w:rPr>
          <w:rFonts w:ascii="Arial" w:hAnsi="Arial" w:cs="Arial"/>
          <w:sz w:val="24"/>
          <w:szCs w:val="24"/>
        </w:rPr>
        <w:t>,</w:t>
      </w:r>
      <w:r>
        <w:rPr>
          <w:rFonts w:ascii="Arial" w:hAnsi="Arial" w:cs="Arial"/>
          <w:sz w:val="24"/>
          <w:szCs w:val="24"/>
        </w:rPr>
        <w:t xml:space="preserve"> S.,</w:t>
      </w:r>
      <w:r w:rsidRPr="00FE5D1C">
        <w:rPr>
          <w:rFonts w:ascii="Arial" w:hAnsi="Arial" w:cs="Arial"/>
          <w:sz w:val="24"/>
          <w:szCs w:val="24"/>
        </w:rPr>
        <w:t xml:space="preserve"> </w:t>
      </w:r>
      <w:r w:rsidRPr="00FE5D1C">
        <w:rPr>
          <w:rFonts w:ascii="Arial" w:hAnsi="Arial" w:cs="Arial"/>
          <w:i/>
          <w:iCs/>
          <w:sz w:val="24"/>
          <w:szCs w:val="24"/>
        </w:rPr>
        <w:t>Julia Kristeva: Psychoanalysis and Modernity</w:t>
      </w:r>
      <w:r w:rsidRPr="00FE5D1C">
        <w:rPr>
          <w:rFonts w:ascii="Arial" w:hAnsi="Arial" w:cs="Arial"/>
          <w:sz w:val="24"/>
          <w:szCs w:val="24"/>
        </w:rPr>
        <w:t xml:space="preserve"> (Albany: State University of New York Press, 2004) </w:t>
      </w:r>
    </w:p>
    <w:p w14:paraId="7E6E047A" w14:textId="77777777" w:rsidR="009D500C" w:rsidRPr="00DC6017" w:rsidRDefault="009D500C" w:rsidP="009D500C">
      <w:pPr>
        <w:rPr>
          <w:rFonts w:ascii="Arial" w:hAnsi="Arial" w:cs="Arial"/>
        </w:rPr>
      </w:pPr>
      <w:r w:rsidRPr="00DC6017">
        <w:rPr>
          <w:rFonts w:ascii="Arial" w:hAnsi="Arial" w:cs="Arial"/>
        </w:rPr>
        <w:t>Useful exploration of Kristeva’s theories. Used to understand Kristeva’s idea of the validity of the experience of the pre-speaking baby, the rhythms of ingestion and expulsion that remains as a function in the abstract in the Lacan’s speaking being.</w:t>
      </w:r>
    </w:p>
    <w:p w14:paraId="5DAEAF1C" w14:textId="77777777" w:rsidR="009D500C" w:rsidRDefault="009D500C" w:rsidP="009D500C">
      <w:pPr>
        <w:rPr>
          <w:rFonts w:ascii="Arial" w:hAnsi="Arial" w:cs="Arial"/>
          <w:sz w:val="24"/>
          <w:szCs w:val="24"/>
        </w:rPr>
      </w:pPr>
      <w:proofErr w:type="spellStart"/>
      <w:r w:rsidRPr="00C41968">
        <w:rPr>
          <w:rFonts w:ascii="Arial" w:hAnsi="Arial" w:cs="Arial"/>
          <w:sz w:val="24"/>
          <w:szCs w:val="24"/>
        </w:rPr>
        <w:t>Bohata</w:t>
      </w:r>
      <w:proofErr w:type="spellEnd"/>
      <w:r w:rsidRPr="00C41968">
        <w:rPr>
          <w:rFonts w:ascii="Arial" w:hAnsi="Arial" w:cs="Arial"/>
          <w:sz w:val="24"/>
          <w:szCs w:val="24"/>
        </w:rPr>
        <w:t xml:space="preserve">, </w:t>
      </w:r>
      <w:r>
        <w:rPr>
          <w:rFonts w:ascii="Arial" w:hAnsi="Arial" w:cs="Arial"/>
          <w:sz w:val="24"/>
          <w:szCs w:val="24"/>
        </w:rPr>
        <w:t xml:space="preserve">K., </w:t>
      </w:r>
      <w:r w:rsidRPr="00C41968">
        <w:rPr>
          <w:rFonts w:ascii="Arial" w:hAnsi="Arial" w:cs="Arial"/>
          <w:i/>
          <w:iCs/>
          <w:sz w:val="24"/>
          <w:szCs w:val="24"/>
        </w:rPr>
        <w:t>Postcolonialism Revisited</w:t>
      </w:r>
      <w:r w:rsidRPr="00C41968">
        <w:rPr>
          <w:rFonts w:ascii="Arial" w:hAnsi="Arial" w:cs="Arial"/>
          <w:sz w:val="24"/>
          <w:szCs w:val="24"/>
        </w:rPr>
        <w:t xml:space="preserve"> (Cardiff: University of Wales Press, 2004)</w:t>
      </w:r>
    </w:p>
    <w:p w14:paraId="1180A981" w14:textId="77777777" w:rsidR="009D500C" w:rsidRPr="00B04995" w:rsidRDefault="009D500C" w:rsidP="009D500C">
      <w:pPr>
        <w:rPr>
          <w:rFonts w:ascii="Arial" w:hAnsi="Arial" w:cs="Arial"/>
        </w:rPr>
      </w:pPr>
      <w:r w:rsidRPr="00B04995">
        <w:rPr>
          <w:rFonts w:ascii="Arial" w:hAnsi="Arial" w:cs="Arial"/>
        </w:rPr>
        <w:t>Visits wide range of aspects of postcolonialism, again written as an application to Wales</w:t>
      </w:r>
      <w:r>
        <w:rPr>
          <w:rFonts w:ascii="Arial" w:hAnsi="Arial" w:cs="Arial"/>
        </w:rPr>
        <w:t>, about Welsh writers writing in English</w:t>
      </w:r>
      <w:r w:rsidRPr="00B04995">
        <w:rPr>
          <w:rFonts w:ascii="Arial" w:hAnsi="Arial" w:cs="Arial"/>
        </w:rPr>
        <w:t>.</w:t>
      </w:r>
    </w:p>
    <w:p w14:paraId="0FF375A9" w14:textId="77777777" w:rsidR="009D500C" w:rsidRDefault="009D500C" w:rsidP="009D500C">
      <w:pPr>
        <w:rPr>
          <w:rFonts w:ascii="Arial" w:hAnsi="Arial" w:cs="Arial"/>
          <w:sz w:val="24"/>
          <w:szCs w:val="24"/>
        </w:rPr>
      </w:pPr>
      <w:proofErr w:type="spellStart"/>
      <w:r w:rsidRPr="00FE5D1C">
        <w:rPr>
          <w:rFonts w:ascii="Arial" w:hAnsi="Arial" w:cs="Arial"/>
          <w:sz w:val="24"/>
          <w:szCs w:val="24"/>
        </w:rPr>
        <w:t>Brotton</w:t>
      </w:r>
      <w:proofErr w:type="spellEnd"/>
      <w:r w:rsidRPr="00FE5D1C">
        <w:rPr>
          <w:rFonts w:ascii="Arial" w:hAnsi="Arial" w:cs="Arial"/>
          <w:sz w:val="24"/>
          <w:szCs w:val="24"/>
        </w:rPr>
        <w:t xml:space="preserve">, </w:t>
      </w:r>
      <w:r>
        <w:rPr>
          <w:rFonts w:ascii="Arial" w:hAnsi="Arial" w:cs="Arial"/>
          <w:sz w:val="24"/>
          <w:szCs w:val="24"/>
        </w:rPr>
        <w:t xml:space="preserve">J., </w:t>
      </w:r>
      <w:r w:rsidRPr="00FE5D1C">
        <w:rPr>
          <w:rFonts w:ascii="Arial" w:hAnsi="Arial" w:cs="Arial"/>
          <w:i/>
          <w:iCs/>
          <w:sz w:val="24"/>
          <w:szCs w:val="24"/>
        </w:rPr>
        <w:t>A History of the World in Twelve Maps</w:t>
      </w:r>
      <w:r w:rsidRPr="00FE5D1C">
        <w:rPr>
          <w:rFonts w:ascii="Arial" w:hAnsi="Arial" w:cs="Arial"/>
          <w:sz w:val="24"/>
          <w:szCs w:val="24"/>
        </w:rPr>
        <w:t xml:space="preserve"> (London: Penguin Books, 2013)</w:t>
      </w:r>
    </w:p>
    <w:p w14:paraId="09F585ED" w14:textId="77777777" w:rsidR="009D500C" w:rsidRPr="00DC6017" w:rsidRDefault="009D500C" w:rsidP="009D500C">
      <w:pPr>
        <w:rPr>
          <w:rFonts w:ascii="Arial" w:hAnsi="Arial" w:cs="Arial"/>
        </w:rPr>
      </w:pPr>
      <w:r w:rsidRPr="00DC6017">
        <w:rPr>
          <w:rFonts w:ascii="Arial" w:hAnsi="Arial" w:cs="Arial"/>
        </w:rPr>
        <w:t xml:space="preserve">A great way to explore the role of maps in what reflects and constructs nations. As mentioned above used in tandem with Anderson. Particularly interesting to read about the </w:t>
      </w:r>
      <w:proofErr w:type="spellStart"/>
      <w:r w:rsidRPr="00DC6017">
        <w:rPr>
          <w:rFonts w:ascii="Arial" w:hAnsi="Arial" w:cs="Arial"/>
        </w:rPr>
        <w:t>Mappa</w:t>
      </w:r>
      <w:proofErr w:type="spellEnd"/>
      <w:r w:rsidRPr="00DC6017">
        <w:rPr>
          <w:rFonts w:ascii="Arial" w:hAnsi="Arial" w:cs="Arial"/>
        </w:rPr>
        <w:t xml:space="preserve"> Mundi.</w:t>
      </w:r>
    </w:p>
    <w:p w14:paraId="2B1F8B0C" w14:textId="77777777" w:rsidR="009D500C" w:rsidRDefault="009D500C" w:rsidP="009D500C">
      <w:pPr>
        <w:rPr>
          <w:rFonts w:ascii="Arial" w:hAnsi="Arial" w:cs="Arial"/>
          <w:sz w:val="24"/>
          <w:szCs w:val="24"/>
        </w:rPr>
      </w:pPr>
      <w:r w:rsidRPr="0014184F">
        <w:rPr>
          <w:rFonts w:ascii="Arial" w:hAnsi="Arial" w:cs="Arial"/>
          <w:sz w:val="24"/>
          <w:szCs w:val="24"/>
        </w:rPr>
        <w:t xml:space="preserve">Deleuze, </w:t>
      </w:r>
      <w:r>
        <w:rPr>
          <w:rFonts w:ascii="Arial" w:hAnsi="Arial" w:cs="Arial"/>
          <w:sz w:val="24"/>
          <w:szCs w:val="24"/>
        </w:rPr>
        <w:t xml:space="preserve">G., </w:t>
      </w:r>
      <w:r w:rsidRPr="0014184F">
        <w:rPr>
          <w:rFonts w:ascii="Arial" w:hAnsi="Arial" w:cs="Arial"/>
          <w:sz w:val="24"/>
          <w:szCs w:val="24"/>
        </w:rPr>
        <w:t xml:space="preserve">Félix </w:t>
      </w:r>
      <w:proofErr w:type="spellStart"/>
      <w:r w:rsidRPr="0014184F">
        <w:rPr>
          <w:rFonts w:ascii="Arial" w:hAnsi="Arial" w:cs="Arial"/>
          <w:sz w:val="24"/>
          <w:szCs w:val="24"/>
        </w:rPr>
        <w:t>Guattari</w:t>
      </w:r>
      <w:proofErr w:type="spellEnd"/>
      <w:r w:rsidRPr="0014184F">
        <w:rPr>
          <w:rFonts w:ascii="Arial" w:hAnsi="Arial" w:cs="Arial"/>
          <w:sz w:val="24"/>
          <w:szCs w:val="24"/>
        </w:rPr>
        <w:t xml:space="preserve"> and Robert Brinkley, ‘What Is a Minor Literature?’, </w:t>
      </w:r>
      <w:r w:rsidRPr="0014184F">
        <w:rPr>
          <w:rFonts w:ascii="Arial" w:hAnsi="Arial" w:cs="Arial"/>
          <w:i/>
          <w:iCs/>
          <w:sz w:val="24"/>
          <w:szCs w:val="24"/>
        </w:rPr>
        <w:t>Mississippi Review</w:t>
      </w:r>
      <w:r w:rsidRPr="0014184F">
        <w:rPr>
          <w:rFonts w:ascii="Arial" w:hAnsi="Arial" w:cs="Arial"/>
          <w:sz w:val="24"/>
          <w:szCs w:val="24"/>
        </w:rPr>
        <w:t>, Vol. 11, No. 3, (Winter/Spring, 1983)</w:t>
      </w:r>
      <w:r>
        <w:rPr>
          <w:rFonts w:ascii="Arial" w:hAnsi="Arial" w:cs="Arial"/>
          <w:sz w:val="24"/>
          <w:szCs w:val="24"/>
        </w:rPr>
        <w:t xml:space="preserve"> </w:t>
      </w:r>
    </w:p>
    <w:p w14:paraId="74261CCE" w14:textId="77777777" w:rsidR="009D500C" w:rsidRPr="00DC6017" w:rsidRDefault="009D500C" w:rsidP="009D500C">
      <w:pPr>
        <w:rPr>
          <w:rFonts w:ascii="Arial" w:hAnsi="Arial" w:cs="Arial"/>
        </w:rPr>
      </w:pPr>
      <w:r w:rsidRPr="00DC6017">
        <w:rPr>
          <w:rFonts w:ascii="Arial" w:hAnsi="Arial" w:cs="Arial"/>
        </w:rPr>
        <w:t xml:space="preserve">Helped illuminate Deleuze and </w:t>
      </w:r>
      <w:proofErr w:type="spellStart"/>
      <w:r w:rsidRPr="00DC6017">
        <w:rPr>
          <w:rFonts w:ascii="Arial" w:hAnsi="Arial" w:cs="Arial"/>
        </w:rPr>
        <w:t>Guattari’s</w:t>
      </w:r>
      <w:proofErr w:type="spellEnd"/>
      <w:r w:rsidRPr="00DC6017">
        <w:rPr>
          <w:rFonts w:ascii="Arial" w:hAnsi="Arial" w:cs="Arial"/>
        </w:rPr>
        <w:t xml:space="preserve"> fascinating (but quite difficult and technical) theory of minor literature. A very positive exploration of the effects of writing in the tongue of a dominant language</w:t>
      </w:r>
    </w:p>
    <w:p w14:paraId="752BF5AE" w14:textId="77777777" w:rsidR="009D500C" w:rsidRDefault="009D500C" w:rsidP="009D500C">
      <w:pPr>
        <w:rPr>
          <w:rFonts w:ascii="Arial" w:hAnsi="Arial" w:cs="Arial"/>
          <w:sz w:val="24"/>
          <w:szCs w:val="24"/>
        </w:rPr>
      </w:pPr>
      <w:r w:rsidRPr="00AD6E02">
        <w:rPr>
          <w:rFonts w:ascii="Arial" w:hAnsi="Arial" w:cs="Arial"/>
          <w:sz w:val="24"/>
          <w:szCs w:val="24"/>
        </w:rPr>
        <w:t>Greenblatt,</w:t>
      </w:r>
      <w:r>
        <w:rPr>
          <w:rFonts w:ascii="Arial" w:hAnsi="Arial" w:cs="Arial"/>
          <w:sz w:val="24"/>
          <w:szCs w:val="24"/>
        </w:rPr>
        <w:t xml:space="preserve"> S.,</w:t>
      </w:r>
      <w:r w:rsidRPr="00AD6E02">
        <w:rPr>
          <w:rFonts w:ascii="Arial" w:hAnsi="Arial" w:cs="Arial"/>
          <w:sz w:val="24"/>
          <w:szCs w:val="24"/>
        </w:rPr>
        <w:t xml:space="preserve"> </w:t>
      </w:r>
      <w:r w:rsidRPr="00AD6E02">
        <w:rPr>
          <w:rFonts w:ascii="Arial" w:hAnsi="Arial" w:cs="Arial"/>
          <w:i/>
          <w:iCs/>
          <w:sz w:val="24"/>
          <w:szCs w:val="24"/>
        </w:rPr>
        <w:t>Learning to Curse: Essays on Early Modern Culture</w:t>
      </w:r>
      <w:r w:rsidRPr="00AD6E02">
        <w:rPr>
          <w:rFonts w:ascii="Arial" w:hAnsi="Arial" w:cs="Arial"/>
          <w:sz w:val="24"/>
          <w:szCs w:val="24"/>
        </w:rPr>
        <w:t>, Chapter 7, ‘Psychoanalysis and Renaissance Culture’ (London; New York: Routledge, 1990)</w:t>
      </w:r>
    </w:p>
    <w:p w14:paraId="327D1550" w14:textId="77777777" w:rsidR="009D500C" w:rsidRPr="00C001F2" w:rsidRDefault="009D500C" w:rsidP="009D500C">
      <w:pPr>
        <w:rPr>
          <w:rFonts w:ascii="Arial" w:hAnsi="Arial" w:cs="Arial"/>
        </w:rPr>
      </w:pPr>
      <w:r w:rsidRPr="00C001F2">
        <w:rPr>
          <w:rFonts w:ascii="Arial" w:hAnsi="Arial" w:cs="Arial"/>
        </w:rPr>
        <w:t>New Historicist angle this time, great essays on the early modern, used here with connection to colonisation and language. Stole the idea of Caliban and his quote about learning to curse for the title slide from here.</w:t>
      </w:r>
    </w:p>
    <w:p w14:paraId="03A776B5" w14:textId="77777777" w:rsidR="009D500C" w:rsidRDefault="009D500C" w:rsidP="009D500C">
      <w:pPr>
        <w:rPr>
          <w:rFonts w:ascii="Arial" w:hAnsi="Arial" w:cs="Arial"/>
          <w:sz w:val="24"/>
          <w:szCs w:val="24"/>
        </w:rPr>
      </w:pPr>
      <w:proofErr w:type="spellStart"/>
      <w:r w:rsidRPr="00D6407C">
        <w:rPr>
          <w:rFonts w:ascii="Arial" w:hAnsi="Arial" w:cs="Arial"/>
          <w:sz w:val="24"/>
          <w:szCs w:val="24"/>
        </w:rPr>
        <w:t>Mappa</w:t>
      </w:r>
      <w:proofErr w:type="spellEnd"/>
      <w:r w:rsidRPr="00D6407C">
        <w:rPr>
          <w:rFonts w:ascii="Arial" w:hAnsi="Arial" w:cs="Arial"/>
          <w:sz w:val="24"/>
          <w:szCs w:val="24"/>
        </w:rPr>
        <w:t xml:space="preserve"> Mundi: Hereford Cathedral &lt; </w:t>
      </w:r>
      <w:hyperlink r:id="rId12" w:history="1">
        <w:r w:rsidRPr="00D6407C">
          <w:rPr>
            <w:rStyle w:val="Hyperlink"/>
            <w:rFonts w:ascii="Arial" w:hAnsi="Arial" w:cs="Arial"/>
            <w:sz w:val="24"/>
            <w:szCs w:val="24"/>
          </w:rPr>
          <w:t>https://www.themappamundi.co.uk/</w:t>
        </w:r>
      </w:hyperlink>
      <w:r w:rsidRPr="00D6407C">
        <w:rPr>
          <w:rFonts w:ascii="Arial" w:hAnsi="Arial" w:cs="Arial"/>
          <w:sz w:val="24"/>
          <w:szCs w:val="24"/>
        </w:rPr>
        <w:t>&gt;</w:t>
      </w:r>
    </w:p>
    <w:p w14:paraId="4A81ACA9" w14:textId="77777777" w:rsidR="009D500C" w:rsidRPr="003313DA" w:rsidRDefault="009D500C" w:rsidP="009D500C">
      <w:pPr>
        <w:rPr>
          <w:rFonts w:ascii="Arial" w:hAnsi="Arial" w:cs="Arial"/>
        </w:rPr>
      </w:pPr>
      <w:r w:rsidRPr="003313DA">
        <w:rPr>
          <w:rFonts w:ascii="Arial" w:hAnsi="Arial" w:cs="Arial"/>
        </w:rPr>
        <w:t xml:space="preserve">Great resource for information on the </w:t>
      </w:r>
      <w:proofErr w:type="spellStart"/>
      <w:r w:rsidRPr="003313DA">
        <w:rPr>
          <w:rFonts w:ascii="Arial" w:hAnsi="Arial" w:cs="Arial"/>
        </w:rPr>
        <w:t>Mappa</w:t>
      </w:r>
      <w:proofErr w:type="spellEnd"/>
      <w:r w:rsidRPr="003313DA">
        <w:rPr>
          <w:rFonts w:ascii="Arial" w:hAnsi="Arial" w:cs="Arial"/>
        </w:rPr>
        <w:t xml:space="preserve"> Mundi with good pictures and close up detail.</w:t>
      </w:r>
    </w:p>
    <w:p w14:paraId="6BC99DFE" w14:textId="77777777" w:rsidR="009D500C" w:rsidRDefault="009D500C" w:rsidP="009D500C">
      <w:pPr>
        <w:rPr>
          <w:rFonts w:ascii="Arial" w:hAnsi="Arial" w:cs="Arial"/>
          <w:sz w:val="24"/>
          <w:szCs w:val="24"/>
        </w:rPr>
      </w:pPr>
      <w:r w:rsidRPr="00FF7719">
        <w:rPr>
          <w:rFonts w:ascii="Arial" w:hAnsi="Arial" w:cs="Arial"/>
          <w:sz w:val="24"/>
          <w:szCs w:val="24"/>
        </w:rPr>
        <w:t xml:space="preserve">Mitchell, </w:t>
      </w:r>
      <w:proofErr w:type="gramStart"/>
      <w:r w:rsidRPr="00FF7719">
        <w:rPr>
          <w:rFonts w:ascii="Arial" w:hAnsi="Arial" w:cs="Arial"/>
          <w:sz w:val="24"/>
          <w:szCs w:val="24"/>
        </w:rPr>
        <w:t xml:space="preserve">W.J.T </w:t>
      </w:r>
      <w:r>
        <w:rPr>
          <w:rFonts w:ascii="Arial" w:hAnsi="Arial" w:cs="Arial"/>
          <w:sz w:val="24"/>
          <w:szCs w:val="24"/>
        </w:rPr>
        <w:t>.</w:t>
      </w:r>
      <w:proofErr w:type="gramEnd"/>
      <w:r>
        <w:rPr>
          <w:rFonts w:ascii="Arial" w:hAnsi="Arial" w:cs="Arial"/>
          <w:sz w:val="24"/>
          <w:szCs w:val="24"/>
        </w:rPr>
        <w:t xml:space="preserve">, </w:t>
      </w:r>
      <w:r w:rsidRPr="00FF7719">
        <w:rPr>
          <w:rFonts w:ascii="Arial" w:hAnsi="Arial" w:cs="Arial"/>
          <w:sz w:val="24"/>
          <w:szCs w:val="24"/>
        </w:rPr>
        <w:t xml:space="preserve">‘Translator Translated: Interview with Cultural Theorist </w:t>
      </w:r>
      <w:proofErr w:type="spellStart"/>
      <w:r w:rsidRPr="00FF7719">
        <w:rPr>
          <w:rFonts w:ascii="Arial" w:hAnsi="Arial" w:cs="Arial"/>
          <w:sz w:val="24"/>
          <w:szCs w:val="24"/>
        </w:rPr>
        <w:t>Homi</w:t>
      </w:r>
      <w:proofErr w:type="spellEnd"/>
      <w:r w:rsidRPr="00FF7719">
        <w:rPr>
          <w:rFonts w:ascii="Arial" w:hAnsi="Arial" w:cs="Arial"/>
          <w:sz w:val="24"/>
          <w:szCs w:val="24"/>
        </w:rPr>
        <w:t xml:space="preserve"> Bhabha’, </w:t>
      </w:r>
      <w:proofErr w:type="spellStart"/>
      <w:r w:rsidRPr="00FF7719">
        <w:rPr>
          <w:rFonts w:ascii="Arial" w:hAnsi="Arial" w:cs="Arial"/>
          <w:i/>
          <w:iCs/>
          <w:sz w:val="24"/>
          <w:szCs w:val="24"/>
        </w:rPr>
        <w:t>Artforum</w:t>
      </w:r>
      <w:proofErr w:type="spellEnd"/>
      <w:r w:rsidRPr="00FF7719">
        <w:rPr>
          <w:rFonts w:ascii="Arial" w:hAnsi="Arial" w:cs="Arial"/>
          <w:sz w:val="24"/>
          <w:szCs w:val="24"/>
        </w:rPr>
        <w:t>, Vol. 33, No. 7 (March 1995)</w:t>
      </w:r>
    </w:p>
    <w:p w14:paraId="30BF07DE" w14:textId="77777777" w:rsidR="009D500C" w:rsidRPr="00465DA5" w:rsidRDefault="009D500C" w:rsidP="009D500C">
      <w:pPr>
        <w:rPr>
          <w:rFonts w:ascii="Arial" w:hAnsi="Arial" w:cs="Arial"/>
        </w:rPr>
      </w:pPr>
      <w:r w:rsidRPr="00465DA5">
        <w:rPr>
          <w:rFonts w:ascii="Arial" w:hAnsi="Arial" w:cs="Arial"/>
        </w:rPr>
        <w:t>Again, nationhood and language, living as a minority culture within a majority culture, and of course who manages history.</w:t>
      </w:r>
    </w:p>
    <w:p w14:paraId="2B9DAD63" w14:textId="77777777" w:rsidR="009D500C" w:rsidRDefault="009D500C" w:rsidP="009D500C">
      <w:pPr>
        <w:rPr>
          <w:rFonts w:ascii="Arial" w:hAnsi="Arial" w:cs="Arial"/>
          <w:sz w:val="24"/>
          <w:szCs w:val="24"/>
        </w:rPr>
      </w:pPr>
      <w:r w:rsidRPr="00670278">
        <w:rPr>
          <w:rFonts w:ascii="Arial" w:hAnsi="Arial" w:cs="Arial"/>
          <w:sz w:val="24"/>
          <w:szCs w:val="24"/>
        </w:rPr>
        <w:t xml:space="preserve">Shakespeare, </w:t>
      </w:r>
      <w:r>
        <w:rPr>
          <w:rFonts w:ascii="Arial" w:hAnsi="Arial" w:cs="Arial"/>
          <w:sz w:val="24"/>
          <w:szCs w:val="24"/>
        </w:rPr>
        <w:t xml:space="preserve">W., ‘As you like it’, </w:t>
      </w:r>
      <w:r w:rsidRPr="00670278">
        <w:rPr>
          <w:rFonts w:ascii="Arial" w:hAnsi="Arial" w:cs="Arial"/>
          <w:i/>
          <w:iCs/>
          <w:sz w:val="24"/>
          <w:szCs w:val="24"/>
        </w:rPr>
        <w:t>The Oxford Shakespeare: The Complete Works</w:t>
      </w:r>
      <w:r w:rsidRPr="00670278">
        <w:rPr>
          <w:rFonts w:ascii="Arial" w:hAnsi="Arial" w:cs="Arial"/>
          <w:sz w:val="24"/>
          <w:szCs w:val="24"/>
        </w:rPr>
        <w:t xml:space="preserve">, Stanley Wells and Gary Taylor eds., (Oxford: </w:t>
      </w:r>
      <w:proofErr w:type="spellStart"/>
      <w:r w:rsidRPr="00670278">
        <w:rPr>
          <w:rFonts w:ascii="Arial" w:hAnsi="Arial" w:cs="Arial"/>
          <w:sz w:val="24"/>
          <w:szCs w:val="24"/>
        </w:rPr>
        <w:t>Claredon</w:t>
      </w:r>
      <w:proofErr w:type="spellEnd"/>
      <w:r w:rsidRPr="00670278">
        <w:rPr>
          <w:rFonts w:ascii="Arial" w:hAnsi="Arial" w:cs="Arial"/>
          <w:sz w:val="24"/>
          <w:szCs w:val="24"/>
        </w:rPr>
        <w:t xml:space="preserve"> Press, 1986, 2</w:t>
      </w:r>
      <w:r w:rsidRPr="00670278">
        <w:rPr>
          <w:rFonts w:ascii="Arial" w:hAnsi="Arial" w:cs="Arial"/>
          <w:sz w:val="24"/>
          <w:szCs w:val="24"/>
          <w:vertAlign w:val="superscript"/>
        </w:rPr>
        <w:t>nd</w:t>
      </w:r>
      <w:r w:rsidRPr="00670278">
        <w:rPr>
          <w:rFonts w:ascii="Arial" w:hAnsi="Arial" w:cs="Arial"/>
          <w:sz w:val="24"/>
          <w:szCs w:val="24"/>
        </w:rPr>
        <w:t xml:space="preserve"> ed 2005)</w:t>
      </w:r>
    </w:p>
    <w:p w14:paraId="5B116B5B" w14:textId="77777777" w:rsidR="009D500C" w:rsidRDefault="009D500C" w:rsidP="009D500C">
      <w:pPr>
        <w:rPr>
          <w:rFonts w:ascii="Arial" w:hAnsi="Arial" w:cs="Arial"/>
        </w:rPr>
      </w:pPr>
      <w:r w:rsidRPr="00CC4454">
        <w:rPr>
          <w:rFonts w:ascii="Arial" w:hAnsi="Arial" w:cs="Arial"/>
        </w:rPr>
        <w:lastRenderedPageBreak/>
        <w:t xml:space="preserve">Quote merely used for the slide which depicted a stained-glass picture of the infant </w:t>
      </w:r>
      <w:r>
        <w:rPr>
          <w:rFonts w:ascii="Arial" w:hAnsi="Arial" w:cs="Arial"/>
        </w:rPr>
        <w:t>from</w:t>
      </w:r>
      <w:r w:rsidRPr="00CC4454">
        <w:rPr>
          <w:rFonts w:ascii="Arial" w:hAnsi="Arial" w:cs="Arial"/>
        </w:rPr>
        <w:t xml:space="preserve"> </w:t>
      </w:r>
      <w:proofErr w:type="spellStart"/>
      <w:r w:rsidRPr="00CC4454">
        <w:rPr>
          <w:rFonts w:ascii="Arial" w:hAnsi="Arial" w:cs="Arial"/>
        </w:rPr>
        <w:t>Jaques</w:t>
      </w:r>
      <w:proofErr w:type="spellEnd"/>
      <w:r>
        <w:rPr>
          <w:rFonts w:ascii="Arial" w:hAnsi="Arial" w:cs="Arial"/>
        </w:rPr>
        <w:t>’</w:t>
      </w:r>
      <w:r w:rsidRPr="00CC4454">
        <w:rPr>
          <w:rFonts w:ascii="Arial" w:hAnsi="Arial" w:cs="Arial"/>
        </w:rPr>
        <w:t xml:space="preserve"> speech </w:t>
      </w:r>
      <w:r>
        <w:rPr>
          <w:rFonts w:ascii="Arial" w:hAnsi="Arial" w:cs="Arial"/>
        </w:rPr>
        <w:t>(</w:t>
      </w:r>
      <w:r w:rsidRPr="00CC4454">
        <w:rPr>
          <w:rFonts w:ascii="Arial" w:hAnsi="Arial" w:cs="Arial"/>
        </w:rPr>
        <w:t>known as ‘The Seven Ages of Man’</w:t>
      </w:r>
      <w:r>
        <w:rPr>
          <w:rFonts w:ascii="Arial" w:hAnsi="Arial" w:cs="Arial"/>
        </w:rPr>
        <w:t xml:space="preserve">). Used </w:t>
      </w:r>
      <w:r w:rsidRPr="00CC4454">
        <w:rPr>
          <w:rFonts w:ascii="Arial" w:hAnsi="Arial" w:cs="Arial"/>
        </w:rPr>
        <w:t xml:space="preserve">merely </w:t>
      </w:r>
      <w:r>
        <w:rPr>
          <w:rFonts w:ascii="Arial" w:hAnsi="Arial" w:cs="Arial"/>
        </w:rPr>
        <w:t>as an</w:t>
      </w:r>
      <w:r w:rsidRPr="00CC4454">
        <w:rPr>
          <w:rFonts w:ascii="Arial" w:hAnsi="Arial" w:cs="Arial"/>
        </w:rPr>
        <w:t xml:space="preserve"> illustrat</w:t>
      </w:r>
      <w:r>
        <w:rPr>
          <w:rFonts w:ascii="Arial" w:hAnsi="Arial" w:cs="Arial"/>
        </w:rPr>
        <w:t>ion</w:t>
      </w:r>
      <w:r w:rsidRPr="00CC4454">
        <w:rPr>
          <w:rFonts w:ascii="Arial" w:hAnsi="Arial" w:cs="Arial"/>
        </w:rPr>
        <w:t xml:space="preserve"> </w:t>
      </w:r>
      <w:r>
        <w:rPr>
          <w:rFonts w:ascii="Arial" w:hAnsi="Arial" w:cs="Arial"/>
        </w:rPr>
        <w:t xml:space="preserve">during the part of the presentation discussing </w:t>
      </w:r>
      <w:r w:rsidRPr="00CC4454">
        <w:rPr>
          <w:rFonts w:ascii="Arial" w:hAnsi="Arial" w:cs="Arial"/>
        </w:rPr>
        <w:t xml:space="preserve">Kristeva’s theory </w:t>
      </w:r>
      <w:r>
        <w:rPr>
          <w:rFonts w:ascii="Arial" w:hAnsi="Arial" w:cs="Arial"/>
        </w:rPr>
        <w:t xml:space="preserve">- </w:t>
      </w:r>
      <w:r w:rsidRPr="00CC4454">
        <w:rPr>
          <w:rFonts w:ascii="Arial" w:hAnsi="Arial" w:cs="Arial"/>
        </w:rPr>
        <w:t>that what is learnt by pre-speech babies persists into Lacan’s speaking being.</w:t>
      </w:r>
    </w:p>
    <w:p w14:paraId="46506B55" w14:textId="77777777" w:rsidR="009D500C" w:rsidRDefault="009D500C" w:rsidP="009D500C">
      <w:pPr>
        <w:rPr>
          <w:rFonts w:ascii="Arial" w:hAnsi="Arial" w:cs="Arial"/>
          <w:sz w:val="24"/>
          <w:szCs w:val="24"/>
        </w:rPr>
      </w:pPr>
      <w:r w:rsidRPr="00670278">
        <w:rPr>
          <w:rFonts w:ascii="Arial" w:hAnsi="Arial" w:cs="Arial"/>
          <w:sz w:val="24"/>
          <w:szCs w:val="24"/>
        </w:rPr>
        <w:t xml:space="preserve">Shakespeare, </w:t>
      </w:r>
      <w:r>
        <w:rPr>
          <w:rFonts w:ascii="Arial" w:hAnsi="Arial" w:cs="Arial"/>
          <w:sz w:val="24"/>
          <w:szCs w:val="24"/>
        </w:rPr>
        <w:t xml:space="preserve">W., ‘The Tempest’, </w:t>
      </w:r>
      <w:r w:rsidRPr="00670278">
        <w:rPr>
          <w:rFonts w:ascii="Arial" w:hAnsi="Arial" w:cs="Arial"/>
          <w:i/>
          <w:iCs/>
          <w:sz w:val="24"/>
          <w:szCs w:val="24"/>
        </w:rPr>
        <w:t>The Oxford Shakespeare: The Complete Works</w:t>
      </w:r>
      <w:r w:rsidRPr="00670278">
        <w:rPr>
          <w:rFonts w:ascii="Arial" w:hAnsi="Arial" w:cs="Arial"/>
          <w:sz w:val="24"/>
          <w:szCs w:val="24"/>
        </w:rPr>
        <w:t xml:space="preserve">, Stanley Wells and Gary Taylor eds., (Oxford: </w:t>
      </w:r>
      <w:proofErr w:type="spellStart"/>
      <w:r w:rsidRPr="00670278">
        <w:rPr>
          <w:rFonts w:ascii="Arial" w:hAnsi="Arial" w:cs="Arial"/>
          <w:sz w:val="24"/>
          <w:szCs w:val="24"/>
        </w:rPr>
        <w:t>Claredon</w:t>
      </w:r>
      <w:proofErr w:type="spellEnd"/>
      <w:r w:rsidRPr="00670278">
        <w:rPr>
          <w:rFonts w:ascii="Arial" w:hAnsi="Arial" w:cs="Arial"/>
          <w:sz w:val="24"/>
          <w:szCs w:val="24"/>
        </w:rPr>
        <w:t xml:space="preserve"> Press, 1986, 2</w:t>
      </w:r>
      <w:r w:rsidRPr="00670278">
        <w:rPr>
          <w:rFonts w:ascii="Arial" w:hAnsi="Arial" w:cs="Arial"/>
          <w:sz w:val="24"/>
          <w:szCs w:val="24"/>
          <w:vertAlign w:val="superscript"/>
        </w:rPr>
        <w:t>nd</w:t>
      </w:r>
      <w:r w:rsidRPr="00670278">
        <w:rPr>
          <w:rFonts w:ascii="Arial" w:hAnsi="Arial" w:cs="Arial"/>
          <w:sz w:val="24"/>
          <w:szCs w:val="24"/>
        </w:rPr>
        <w:t xml:space="preserve"> ed 2005)</w:t>
      </w:r>
    </w:p>
    <w:p w14:paraId="16327D97" w14:textId="77777777" w:rsidR="009D500C" w:rsidRPr="00397D14" w:rsidRDefault="009D500C" w:rsidP="009D500C">
      <w:pPr>
        <w:rPr>
          <w:rFonts w:ascii="Arial" w:hAnsi="Arial" w:cs="Arial"/>
        </w:rPr>
      </w:pPr>
      <w:r>
        <w:rPr>
          <w:rFonts w:ascii="Arial" w:hAnsi="Arial" w:cs="Arial"/>
        </w:rPr>
        <w:t xml:space="preserve">Quote by Caliban used on title slide since it fits the subversion of language used by those writing in a minor literature. (Idea taken from Greenblatt where it is used in equivalent discussion on aspects of colonisation in </w:t>
      </w:r>
      <w:r>
        <w:rPr>
          <w:rFonts w:ascii="Arial" w:hAnsi="Arial" w:cs="Arial"/>
          <w:i/>
          <w:iCs/>
        </w:rPr>
        <w:t>Learning to Curse</w:t>
      </w:r>
      <w:r>
        <w:rPr>
          <w:rFonts w:ascii="Arial" w:hAnsi="Arial" w:cs="Arial"/>
        </w:rPr>
        <w:t xml:space="preserve"> (see above for referencing information.</w:t>
      </w:r>
    </w:p>
    <w:p w14:paraId="2A08B7F0" w14:textId="77777777" w:rsidR="009D500C" w:rsidRDefault="009D500C" w:rsidP="009D500C">
      <w:pPr>
        <w:rPr>
          <w:rFonts w:ascii="Arial" w:hAnsi="Arial" w:cs="Arial"/>
          <w:sz w:val="24"/>
          <w:szCs w:val="24"/>
        </w:rPr>
      </w:pPr>
      <w:r>
        <w:rPr>
          <w:rFonts w:ascii="Arial" w:hAnsi="Arial" w:cs="Arial"/>
          <w:sz w:val="24"/>
          <w:szCs w:val="24"/>
        </w:rPr>
        <w:t xml:space="preserve">Thomas, G., </w:t>
      </w:r>
      <w:r>
        <w:rPr>
          <w:rFonts w:ascii="Arial" w:hAnsi="Arial" w:cs="Arial"/>
          <w:i/>
          <w:iCs/>
          <w:sz w:val="24"/>
          <w:szCs w:val="24"/>
        </w:rPr>
        <w:t>The Dark Philosophers</w:t>
      </w:r>
      <w:r>
        <w:rPr>
          <w:rFonts w:ascii="Arial" w:hAnsi="Arial" w:cs="Arial"/>
          <w:sz w:val="24"/>
          <w:szCs w:val="24"/>
        </w:rPr>
        <w:t>, (Cardigan: Parthian, 2011)</w:t>
      </w:r>
    </w:p>
    <w:p w14:paraId="2B8540DD" w14:textId="77777777" w:rsidR="009D500C" w:rsidRPr="00C27791" w:rsidRDefault="009D500C" w:rsidP="009D500C">
      <w:pPr>
        <w:rPr>
          <w:rFonts w:ascii="Arial" w:hAnsi="Arial" w:cs="Arial"/>
        </w:rPr>
      </w:pPr>
      <w:r w:rsidRPr="00C27791">
        <w:rPr>
          <w:rFonts w:ascii="Arial" w:hAnsi="Arial" w:cs="Arial"/>
        </w:rPr>
        <w:t>The trilogy that contained the two ‘companion-piece’ novellas used in the presentation. Chilling and funny at the same time. Chosen for the visual of the vertical of the mountain reclaiming a visible hierarchy from the horizontal plane of modern nationhood</w:t>
      </w:r>
      <w:r>
        <w:rPr>
          <w:rFonts w:ascii="Arial" w:hAnsi="Arial" w:cs="Arial"/>
        </w:rPr>
        <w:t>, for its exploration of greed and unmanaged appetites – and because they were great stories!</w:t>
      </w:r>
    </w:p>
    <w:p w14:paraId="32162D7C" w14:textId="77777777" w:rsidR="009D500C" w:rsidRDefault="009D500C" w:rsidP="009D500C">
      <w:pPr>
        <w:rPr>
          <w:rFonts w:ascii="Arial" w:hAnsi="Arial" w:cs="Arial"/>
          <w:sz w:val="24"/>
          <w:szCs w:val="24"/>
        </w:rPr>
      </w:pPr>
      <w:r w:rsidRPr="00B47A69">
        <w:rPr>
          <w:rFonts w:ascii="Arial" w:hAnsi="Arial" w:cs="Arial"/>
          <w:sz w:val="24"/>
          <w:szCs w:val="24"/>
        </w:rPr>
        <w:t xml:space="preserve">Williams, </w:t>
      </w:r>
      <w:r>
        <w:rPr>
          <w:rFonts w:ascii="Arial" w:hAnsi="Arial" w:cs="Arial"/>
          <w:sz w:val="24"/>
          <w:szCs w:val="24"/>
        </w:rPr>
        <w:t xml:space="preserve">R., </w:t>
      </w:r>
      <w:r w:rsidRPr="00B47A69">
        <w:rPr>
          <w:rFonts w:ascii="Arial" w:hAnsi="Arial" w:cs="Arial"/>
          <w:sz w:val="24"/>
          <w:szCs w:val="24"/>
        </w:rPr>
        <w:t xml:space="preserve">Daniel Williams ed. </w:t>
      </w:r>
      <w:r w:rsidRPr="00B47A69">
        <w:rPr>
          <w:rFonts w:ascii="Arial" w:hAnsi="Arial" w:cs="Arial"/>
          <w:i/>
          <w:iCs/>
          <w:sz w:val="24"/>
          <w:szCs w:val="24"/>
        </w:rPr>
        <w:t>Who Speaks for Wales: Nation, Culture, Identity</w:t>
      </w:r>
      <w:r w:rsidRPr="00B47A69">
        <w:rPr>
          <w:rFonts w:ascii="Arial" w:hAnsi="Arial" w:cs="Arial"/>
          <w:sz w:val="24"/>
          <w:szCs w:val="24"/>
        </w:rPr>
        <w:t xml:space="preserve"> (</w:t>
      </w:r>
      <w:proofErr w:type="spellStart"/>
      <w:r w:rsidRPr="00B47A69">
        <w:rPr>
          <w:rFonts w:ascii="Arial" w:hAnsi="Arial" w:cs="Arial"/>
          <w:sz w:val="24"/>
          <w:szCs w:val="24"/>
        </w:rPr>
        <w:t>Llandybie</w:t>
      </w:r>
      <w:proofErr w:type="spellEnd"/>
      <w:r w:rsidRPr="00B47A69">
        <w:rPr>
          <w:rFonts w:ascii="Arial" w:hAnsi="Arial" w:cs="Arial"/>
          <w:sz w:val="24"/>
          <w:szCs w:val="24"/>
        </w:rPr>
        <w:t>: University of Wales Press, 2003)</w:t>
      </w:r>
    </w:p>
    <w:p w14:paraId="17DBC7AA" w14:textId="00B5ED71" w:rsidR="009D500C" w:rsidRDefault="009D500C" w:rsidP="009D500C">
      <w:pPr>
        <w:rPr>
          <w:rFonts w:ascii="Arial" w:hAnsi="Arial" w:cs="Arial"/>
        </w:rPr>
      </w:pPr>
      <w:r w:rsidRPr="004128EF">
        <w:rPr>
          <w:rFonts w:ascii="Arial" w:hAnsi="Arial" w:cs="Arial"/>
        </w:rPr>
        <w:t>Chosen for the complexities of speaking and writing in a dominant nation</w:t>
      </w:r>
      <w:r>
        <w:rPr>
          <w:rFonts w:ascii="Arial" w:hAnsi="Arial" w:cs="Arial"/>
        </w:rPr>
        <w:t>’</w:t>
      </w:r>
      <w:r w:rsidRPr="004128EF">
        <w:rPr>
          <w:rFonts w:ascii="Arial" w:hAnsi="Arial" w:cs="Arial"/>
        </w:rPr>
        <w:t>s tongue from a Welsh perspective.</w:t>
      </w:r>
    </w:p>
    <w:p w14:paraId="5E62BCF3" w14:textId="77777777" w:rsidR="009D500C" w:rsidRDefault="009D500C">
      <w:pPr>
        <w:rPr>
          <w:rFonts w:ascii="Arial" w:hAnsi="Arial" w:cs="Arial"/>
        </w:rPr>
      </w:pPr>
      <w:r>
        <w:rPr>
          <w:rFonts w:ascii="Arial" w:hAnsi="Arial" w:cs="Arial"/>
        </w:rPr>
        <w:br w:type="page"/>
      </w:r>
    </w:p>
    <w:p w14:paraId="669AAA2C" w14:textId="77777777" w:rsidR="00CE5220" w:rsidRDefault="00CE5220" w:rsidP="00CE5220">
      <w:pPr>
        <w:spacing w:line="240" w:lineRule="auto"/>
        <w:rPr>
          <w:rFonts w:ascii="Arial" w:hAnsi="Arial" w:cs="Arial"/>
          <w:b/>
          <w:bCs/>
          <w:sz w:val="24"/>
          <w:szCs w:val="24"/>
        </w:rPr>
      </w:pPr>
      <w:r>
        <w:rPr>
          <w:rFonts w:ascii="Arial" w:hAnsi="Arial" w:cs="Arial"/>
          <w:b/>
          <w:bCs/>
          <w:sz w:val="24"/>
          <w:szCs w:val="24"/>
        </w:rPr>
        <w:lastRenderedPageBreak/>
        <w:t>Key Quotations used in ‘</w:t>
      </w:r>
      <w:proofErr w:type="spellStart"/>
      <w:r>
        <w:rPr>
          <w:rFonts w:ascii="Arial" w:hAnsi="Arial" w:cs="Arial"/>
          <w:b/>
          <w:bCs/>
          <w:sz w:val="24"/>
          <w:szCs w:val="24"/>
        </w:rPr>
        <w:t>Mappa</w:t>
      </w:r>
      <w:proofErr w:type="spellEnd"/>
      <w:r>
        <w:rPr>
          <w:rFonts w:ascii="Arial" w:hAnsi="Arial" w:cs="Arial"/>
          <w:b/>
          <w:bCs/>
          <w:sz w:val="24"/>
          <w:szCs w:val="24"/>
        </w:rPr>
        <w:t xml:space="preserve"> Mundi, the Mountain and Minor Literature: The Articulation of Nationhood.’</w:t>
      </w:r>
    </w:p>
    <w:p w14:paraId="567F3552" w14:textId="77777777" w:rsidR="00CE5220" w:rsidRDefault="00CE5220" w:rsidP="00CE5220">
      <w:pPr>
        <w:spacing w:line="240" w:lineRule="auto"/>
        <w:rPr>
          <w:rFonts w:ascii="Arial" w:hAnsi="Arial" w:cs="Arial"/>
          <w:color w:val="7030A0"/>
          <w:sz w:val="24"/>
          <w:szCs w:val="24"/>
        </w:rPr>
      </w:pPr>
    </w:p>
    <w:p w14:paraId="692D74BC" w14:textId="77777777" w:rsidR="00CE5220" w:rsidRPr="00BC037E" w:rsidRDefault="00CE5220" w:rsidP="00CE5220">
      <w:pPr>
        <w:spacing w:line="240" w:lineRule="auto"/>
        <w:rPr>
          <w:rFonts w:ascii="Arial" w:hAnsi="Arial" w:cs="Arial"/>
          <w:color w:val="7030A0"/>
          <w:sz w:val="24"/>
          <w:szCs w:val="24"/>
        </w:rPr>
      </w:pPr>
      <w:r w:rsidRPr="00BC037E">
        <w:rPr>
          <w:rFonts w:ascii="Arial" w:hAnsi="Arial" w:cs="Arial"/>
          <w:color w:val="7030A0"/>
          <w:sz w:val="24"/>
          <w:szCs w:val="24"/>
        </w:rPr>
        <w:t xml:space="preserve">Benedict Anderson, </w:t>
      </w:r>
      <w:r w:rsidRPr="00BC037E">
        <w:rPr>
          <w:rFonts w:ascii="Arial" w:hAnsi="Arial" w:cs="Arial"/>
          <w:i/>
          <w:iCs/>
          <w:color w:val="7030A0"/>
          <w:sz w:val="24"/>
          <w:szCs w:val="24"/>
        </w:rPr>
        <w:t>Imagined Communities</w:t>
      </w:r>
      <w:r w:rsidRPr="00BC037E">
        <w:rPr>
          <w:rFonts w:ascii="Arial" w:hAnsi="Arial" w:cs="Arial"/>
          <w:color w:val="7030A0"/>
          <w:sz w:val="24"/>
          <w:szCs w:val="24"/>
        </w:rPr>
        <w:t xml:space="preserve"> (London: Verso, 2016)</w:t>
      </w:r>
    </w:p>
    <w:p w14:paraId="0FE44A5C" w14:textId="77777777" w:rsidR="00CE5220" w:rsidRPr="00352230" w:rsidRDefault="00CE5220" w:rsidP="00CE5220">
      <w:pPr>
        <w:spacing w:line="240" w:lineRule="auto"/>
        <w:rPr>
          <w:rFonts w:ascii="Arial" w:hAnsi="Arial" w:cs="Arial"/>
        </w:rPr>
      </w:pPr>
      <w:r w:rsidRPr="00BC037E">
        <w:rPr>
          <w:rFonts w:ascii="Arial" w:hAnsi="Arial" w:cs="Arial"/>
        </w:rPr>
        <w:t>‘</w:t>
      </w:r>
      <w:r>
        <w:rPr>
          <w:rFonts w:ascii="Arial" w:hAnsi="Arial" w:cs="Arial"/>
        </w:rPr>
        <w:t xml:space="preserve">In the modern conception, </w:t>
      </w:r>
      <w:r w:rsidRPr="00BC037E">
        <w:rPr>
          <w:rFonts w:ascii="Arial" w:hAnsi="Arial" w:cs="Arial"/>
        </w:rPr>
        <w:t xml:space="preserve">state sovereignty </w:t>
      </w:r>
      <w:r>
        <w:rPr>
          <w:rFonts w:ascii="Arial" w:hAnsi="Arial" w:cs="Arial"/>
        </w:rPr>
        <w:t>is fully,</w:t>
      </w:r>
      <w:r w:rsidRPr="00BC037E">
        <w:rPr>
          <w:rFonts w:ascii="Arial" w:hAnsi="Arial" w:cs="Arial"/>
        </w:rPr>
        <w:t xml:space="preserve"> flatly, and evenly operative over </w:t>
      </w:r>
      <w:r>
        <w:rPr>
          <w:rFonts w:ascii="Arial" w:hAnsi="Arial" w:cs="Arial"/>
        </w:rPr>
        <w:t>each square centimetre of a legally</w:t>
      </w:r>
      <w:r w:rsidRPr="00BC037E">
        <w:rPr>
          <w:rFonts w:ascii="Arial" w:hAnsi="Arial" w:cs="Arial"/>
        </w:rPr>
        <w:t xml:space="preserve"> demarcated territory’ p.19</w:t>
      </w:r>
    </w:p>
    <w:p w14:paraId="44055AC7" w14:textId="77777777" w:rsidR="00CE5220" w:rsidRPr="00DC2202" w:rsidRDefault="00CE5220" w:rsidP="00CE5220">
      <w:pPr>
        <w:spacing w:line="240" w:lineRule="auto"/>
        <w:rPr>
          <w:rFonts w:ascii="Arial" w:hAnsi="Arial" w:cs="Arial"/>
          <w:color w:val="7030A0"/>
          <w:sz w:val="24"/>
          <w:szCs w:val="24"/>
        </w:rPr>
      </w:pPr>
      <w:r w:rsidRPr="00DC2202">
        <w:rPr>
          <w:rFonts w:ascii="Arial" w:hAnsi="Arial" w:cs="Arial"/>
          <w:color w:val="7030A0"/>
          <w:sz w:val="24"/>
          <w:szCs w:val="24"/>
        </w:rPr>
        <w:t xml:space="preserve">Francis Barker, </w:t>
      </w:r>
      <w:r w:rsidRPr="00DC2202">
        <w:rPr>
          <w:rFonts w:ascii="Arial" w:hAnsi="Arial" w:cs="Arial"/>
          <w:i/>
          <w:iCs/>
          <w:color w:val="7030A0"/>
          <w:sz w:val="24"/>
          <w:szCs w:val="24"/>
        </w:rPr>
        <w:t>The Tremulous Private Body</w:t>
      </w:r>
      <w:r w:rsidRPr="00DC2202">
        <w:rPr>
          <w:rFonts w:ascii="Arial" w:hAnsi="Arial" w:cs="Arial"/>
          <w:color w:val="7030A0"/>
          <w:sz w:val="24"/>
          <w:szCs w:val="24"/>
        </w:rPr>
        <w:t xml:space="preserve"> (London; New York Methuen, 1984) </w:t>
      </w:r>
    </w:p>
    <w:p w14:paraId="1C785658" w14:textId="77777777" w:rsidR="00CE5220" w:rsidRDefault="00CE5220" w:rsidP="00CE5220">
      <w:pPr>
        <w:spacing w:line="240" w:lineRule="auto"/>
        <w:rPr>
          <w:rStyle w:val="FootnoteReference"/>
          <w:rFonts w:ascii="Arial" w:hAnsi="Arial" w:cs="Arial"/>
        </w:rPr>
      </w:pPr>
      <w:r w:rsidRPr="00DC2202">
        <w:rPr>
          <w:rFonts w:ascii="Arial" w:hAnsi="Arial" w:cs="Arial"/>
        </w:rPr>
        <w:t>‘</w:t>
      </w:r>
      <w:r>
        <w:rPr>
          <w:rFonts w:ascii="Arial" w:hAnsi="Arial" w:cs="Arial"/>
        </w:rPr>
        <w:t xml:space="preserve">Pre-bourgeois subjection does not properly involve subjectivity at all, but </w:t>
      </w:r>
      <w:r w:rsidRPr="00DC2202">
        <w:rPr>
          <w:rFonts w:ascii="Arial" w:hAnsi="Arial" w:cs="Arial"/>
        </w:rPr>
        <w:t xml:space="preserve">a condition of dependant membership in which place and articulation </w:t>
      </w:r>
      <w:r>
        <w:rPr>
          <w:rFonts w:ascii="Arial" w:hAnsi="Arial" w:cs="Arial"/>
        </w:rPr>
        <w:t>are</w:t>
      </w:r>
      <w:r w:rsidRPr="00DC2202">
        <w:rPr>
          <w:rFonts w:ascii="Arial" w:hAnsi="Arial" w:cs="Arial"/>
        </w:rPr>
        <w:t xml:space="preserve"> defined not by an interiorized self-recognition </w:t>
      </w:r>
      <w:r>
        <w:rPr>
          <w:rFonts w:ascii="Arial" w:hAnsi="Arial" w:cs="Arial"/>
        </w:rPr>
        <w:t>– complete or partial, percipient or unknowing, efficient or rebellious – (of none the less</w:t>
      </w:r>
      <w:r w:rsidRPr="00DC2202">
        <w:rPr>
          <w:rFonts w:ascii="Arial" w:hAnsi="Arial" w:cs="Arial"/>
        </w:rPr>
        <w:t xml:space="preserve"> </w:t>
      </w:r>
      <w:r>
        <w:rPr>
          <w:rFonts w:ascii="Arial" w:hAnsi="Arial" w:cs="Arial"/>
        </w:rPr>
        <w:t xml:space="preserve">socially constituted subject-positions) </w:t>
      </w:r>
      <w:r w:rsidRPr="00DC2202">
        <w:rPr>
          <w:rFonts w:ascii="Arial" w:hAnsi="Arial" w:cs="Arial"/>
        </w:rPr>
        <w:t>but by incorporation in the body politic which is the king’s body in its social form.’</w:t>
      </w:r>
      <w:r>
        <w:rPr>
          <w:rFonts w:ascii="Arial" w:hAnsi="Arial" w:cs="Arial"/>
        </w:rPr>
        <w:t xml:space="preserve"> p.31</w:t>
      </w:r>
    </w:p>
    <w:p w14:paraId="4F951D79" w14:textId="77777777" w:rsidR="00CE5220" w:rsidRDefault="00CE5220" w:rsidP="00CE5220">
      <w:pPr>
        <w:spacing w:line="240" w:lineRule="auto"/>
        <w:rPr>
          <w:rFonts w:ascii="Arial" w:hAnsi="Arial" w:cs="Arial"/>
        </w:rPr>
      </w:pPr>
      <w:r w:rsidRPr="00DC2202">
        <w:rPr>
          <w:rFonts w:ascii="Arial" w:hAnsi="Arial" w:cs="Arial"/>
        </w:rPr>
        <w:t>‘</w:t>
      </w:r>
      <w:r>
        <w:rPr>
          <w:rFonts w:ascii="Arial" w:hAnsi="Arial" w:cs="Arial"/>
        </w:rPr>
        <w:t xml:space="preserve">It establishes a constitution within which subjects are profoundly implicated not because they ‘they ‘know their place’ (as in the modern form when it is effective) but because </w:t>
      </w:r>
      <w:r w:rsidRPr="00DC2202">
        <w:rPr>
          <w:rFonts w:ascii="Arial" w:hAnsi="Arial" w:cs="Arial"/>
        </w:rPr>
        <w:t xml:space="preserve">alterity of placement </w:t>
      </w:r>
      <w:r>
        <w:rPr>
          <w:rFonts w:ascii="Arial" w:hAnsi="Arial" w:cs="Arial"/>
        </w:rPr>
        <w:t>is</w:t>
      </w:r>
      <w:r w:rsidRPr="00DC2202">
        <w:rPr>
          <w:rFonts w:ascii="Arial" w:hAnsi="Arial" w:cs="Arial"/>
        </w:rPr>
        <w:t xml:space="preserve"> always-already encoded as unthinkable</w:t>
      </w:r>
      <w:r>
        <w:rPr>
          <w:rFonts w:ascii="Arial" w:hAnsi="Arial" w:cs="Arial"/>
        </w:rPr>
        <w:t>.</w:t>
      </w:r>
      <w:r w:rsidRPr="00DC2202">
        <w:rPr>
          <w:rFonts w:ascii="Arial" w:hAnsi="Arial" w:cs="Arial"/>
        </w:rPr>
        <w:t>’</w:t>
      </w:r>
      <w:r w:rsidRPr="00DC2202">
        <w:rPr>
          <w:rFonts w:ascii="Arial" w:hAnsi="Arial" w:cs="Arial"/>
          <w:color w:val="7030A0"/>
          <w:sz w:val="24"/>
          <w:szCs w:val="24"/>
        </w:rPr>
        <w:t xml:space="preserve"> </w:t>
      </w:r>
      <w:r w:rsidRPr="00DC2202">
        <w:rPr>
          <w:rFonts w:ascii="Arial" w:hAnsi="Arial" w:cs="Arial"/>
        </w:rPr>
        <w:t>p.3</w:t>
      </w:r>
      <w:r>
        <w:rPr>
          <w:rFonts w:ascii="Arial" w:hAnsi="Arial" w:cs="Arial"/>
        </w:rPr>
        <w:t>2</w:t>
      </w:r>
    </w:p>
    <w:p w14:paraId="26988AF1" w14:textId="77777777" w:rsidR="00CE5220" w:rsidRPr="00DC2202" w:rsidRDefault="00CE5220" w:rsidP="00CE5220">
      <w:pPr>
        <w:spacing w:line="240" w:lineRule="auto"/>
        <w:rPr>
          <w:rFonts w:ascii="Arial" w:hAnsi="Arial" w:cs="Arial"/>
          <w:color w:val="7030A0"/>
          <w:sz w:val="24"/>
          <w:szCs w:val="24"/>
        </w:rPr>
      </w:pPr>
      <w:r w:rsidRPr="00DC2202">
        <w:rPr>
          <w:rFonts w:ascii="Arial" w:hAnsi="Arial" w:cs="Arial"/>
          <w:color w:val="7030A0"/>
          <w:sz w:val="24"/>
          <w:szCs w:val="24"/>
        </w:rPr>
        <w:t xml:space="preserve">Kirsti </w:t>
      </w:r>
      <w:proofErr w:type="spellStart"/>
      <w:r w:rsidRPr="00DC2202">
        <w:rPr>
          <w:rFonts w:ascii="Arial" w:hAnsi="Arial" w:cs="Arial"/>
          <w:color w:val="7030A0"/>
          <w:sz w:val="24"/>
          <w:szCs w:val="24"/>
        </w:rPr>
        <w:t>Bohata</w:t>
      </w:r>
      <w:proofErr w:type="spellEnd"/>
      <w:r w:rsidRPr="00DC2202">
        <w:rPr>
          <w:rFonts w:ascii="Arial" w:hAnsi="Arial" w:cs="Arial"/>
          <w:color w:val="7030A0"/>
          <w:sz w:val="24"/>
          <w:szCs w:val="24"/>
        </w:rPr>
        <w:t xml:space="preserve">, </w:t>
      </w:r>
      <w:r w:rsidRPr="00DC2202">
        <w:rPr>
          <w:rFonts w:ascii="Arial" w:hAnsi="Arial" w:cs="Arial"/>
          <w:i/>
          <w:iCs/>
          <w:color w:val="7030A0"/>
          <w:sz w:val="24"/>
          <w:szCs w:val="24"/>
        </w:rPr>
        <w:t>Postcolonialism Revisited</w:t>
      </w:r>
      <w:r w:rsidRPr="00DC2202">
        <w:rPr>
          <w:rFonts w:ascii="Arial" w:hAnsi="Arial" w:cs="Arial"/>
          <w:color w:val="7030A0"/>
          <w:sz w:val="24"/>
          <w:szCs w:val="24"/>
        </w:rPr>
        <w:t xml:space="preserve"> (Cardiff: University of Wales Press, 2004) </w:t>
      </w:r>
    </w:p>
    <w:p w14:paraId="45170D2D" w14:textId="77777777" w:rsidR="00CE5220" w:rsidRDefault="00CE5220" w:rsidP="00CE5220">
      <w:pPr>
        <w:spacing w:line="240" w:lineRule="auto"/>
        <w:rPr>
          <w:rFonts w:ascii="Arial" w:hAnsi="Arial" w:cs="Arial"/>
        </w:rPr>
      </w:pPr>
      <w:r w:rsidRPr="00DC2202">
        <w:rPr>
          <w:rFonts w:ascii="Arial" w:hAnsi="Arial" w:cs="Arial"/>
        </w:rPr>
        <w:t>‘</w:t>
      </w:r>
      <w:r>
        <w:rPr>
          <w:rFonts w:ascii="Arial" w:hAnsi="Arial" w:cs="Arial"/>
        </w:rPr>
        <w:t xml:space="preserve">The defining characteristics of postcolonial writing in a European language is that the writer approaches the </w:t>
      </w:r>
      <w:r w:rsidRPr="00DC2202">
        <w:rPr>
          <w:rFonts w:ascii="Arial" w:hAnsi="Arial" w:cs="Arial"/>
        </w:rPr>
        <w:t>language from the outside</w:t>
      </w:r>
      <w:r>
        <w:rPr>
          <w:rFonts w:ascii="Arial" w:hAnsi="Arial" w:cs="Arial"/>
        </w:rPr>
        <w:t xml:space="preserve">, often as a second language, or even as a first language which does not quite reflect the history and culture of </w:t>
      </w:r>
      <w:r w:rsidRPr="00DC2202">
        <w:rPr>
          <w:rFonts w:ascii="Arial" w:hAnsi="Arial" w:cs="Arial"/>
        </w:rPr>
        <w:t>the speaker</w:t>
      </w:r>
      <w:r>
        <w:rPr>
          <w:rFonts w:ascii="Arial" w:hAnsi="Arial" w:cs="Arial"/>
        </w:rPr>
        <w:t>, and therefore</w:t>
      </w:r>
      <w:r w:rsidRPr="00DC2202">
        <w:rPr>
          <w:rFonts w:ascii="Arial" w:hAnsi="Arial" w:cs="Arial"/>
        </w:rPr>
        <w:t xml:space="preserve"> is more able to innovate, to introduce productive slippages, create hybrid discourses</w:t>
      </w:r>
      <w:r>
        <w:rPr>
          <w:rFonts w:ascii="Arial" w:hAnsi="Arial" w:cs="Arial"/>
        </w:rPr>
        <w:t>, to write ‘</w:t>
      </w:r>
      <w:proofErr w:type="spellStart"/>
      <w:r>
        <w:rPr>
          <w:rFonts w:ascii="Arial" w:hAnsi="Arial" w:cs="Arial"/>
        </w:rPr>
        <w:t>english</w:t>
      </w:r>
      <w:proofErr w:type="spellEnd"/>
      <w:r>
        <w:rPr>
          <w:rFonts w:ascii="Arial" w:hAnsi="Arial" w:cs="Arial"/>
        </w:rPr>
        <w:t>’, not English.</w:t>
      </w:r>
      <w:r w:rsidRPr="00DC2202">
        <w:rPr>
          <w:rFonts w:ascii="Arial" w:hAnsi="Arial" w:cs="Arial"/>
        </w:rPr>
        <w:t>’</w:t>
      </w:r>
      <w:r>
        <w:rPr>
          <w:rFonts w:ascii="Arial" w:hAnsi="Arial" w:cs="Arial"/>
        </w:rPr>
        <w:t xml:space="preserve"> P.105</w:t>
      </w:r>
    </w:p>
    <w:p w14:paraId="20615815" w14:textId="77777777" w:rsidR="00CE5220" w:rsidRPr="00732389" w:rsidRDefault="00CE5220" w:rsidP="00CE5220">
      <w:pPr>
        <w:spacing w:line="240" w:lineRule="auto"/>
        <w:rPr>
          <w:rFonts w:ascii="Arial" w:hAnsi="Arial" w:cs="Arial"/>
          <w:color w:val="7030A0"/>
          <w:sz w:val="24"/>
          <w:szCs w:val="24"/>
        </w:rPr>
      </w:pPr>
      <w:r w:rsidRPr="00732389">
        <w:rPr>
          <w:rFonts w:ascii="Arial" w:hAnsi="Arial" w:cs="Arial"/>
          <w:color w:val="7030A0"/>
          <w:sz w:val="24"/>
          <w:szCs w:val="24"/>
        </w:rPr>
        <w:t xml:space="preserve">Jerry </w:t>
      </w:r>
      <w:proofErr w:type="spellStart"/>
      <w:r w:rsidRPr="00732389">
        <w:rPr>
          <w:rFonts w:ascii="Arial" w:hAnsi="Arial" w:cs="Arial"/>
          <w:color w:val="7030A0"/>
          <w:sz w:val="24"/>
          <w:szCs w:val="24"/>
        </w:rPr>
        <w:t>Brotton</w:t>
      </w:r>
      <w:proofErr w:type="spellEnd"/>
      <w:r w:rsidRPr="00732389">
        <w:rPr>
          <w:rFonts w:ascii="Arial" w:hAnsi="Arial" w:cs="Arial"/>
          <w:color w:val="7030A0"/>
          <w:sz w:val="24"/>
          <w:szCs w:val="24"/>
        </w:rPr>
        <w:t xml:space="preserve">, </w:t>
      </w:r>
      <w:r w:rsidRPr="00732389">
        <w:rPr>
          <w:rFonts w:ascii="Arial" w:hAnsi="Arial" w:cs="Arial"/>
          <w:i/>
          <w:iCs/>
          <w:color w:val="7030A0"/>
          <w:sz w:val="24"/>
          <w:szCs w:val="24"/>
        </w:rPr>
        <w:t>A History of the World in Twelve Maps</w:t>
      </w:r>
      <w:r w:rsidRPr="00732389">
        <w:rPr>
          <w:rFonts w:ascii="Arial" w:hAnsi="Arial" w:cs="Arial"/>
          <w:color w:val="7030A0"/>
          <w:sz w:val="24"/>
          <w:szCs w:val="24"/>
        </w:rPr>
        <w:t xml:space="preserve"> (London: Penguin Books, 2013)</w:t>
      </w:r>
    </w:p>
    <w:p w14:paraId="517CE436" w14:textId="77777777" w:rsidR="00CE5220" w:rsidRPr="007902AD" w:rsidRDefault="00CE5220" w:rsidP="00CE5220">
      <w:pPr>
        <w:spacing w:line="240" w:lineRule="auto"/>
        <w:rPr>
          <w:rFonts w:ascii="Arial" w:hAnsi="Arial" w:cs="Arial"/>
        </w:rPr>
      </w:pPr>
      <w:r w:rsidRPr="007902AD">
        <w:rPr>
          <w:rFonts w:ascii="Arial" w:hAnsi="Arial" w:cs="Arial"/>
        </w:rPr>
        <w:t>‘We of course look at maps visually, but we can also read them as a series of different stories.’ p.6</w:t>
      </w:r>
    </w:p>
    <w:p w14:paraId="3F4BC981" w14:textId="77777777" w:rsidR="00CE5220" w:rsidRDefault="00CE5220" w:rsidP="00CE5220">
      <w:pPr>
        <w:spacing w:line="240" w:lineRule="auto"/>
        <w:rPr>
          <w:rFonts w:ascii="Arial" w:hAnsi="Arial" w:cs="Arial"/>
        </w:rPr>
      </w:pPr>
      <w:r w:rsidRPr="007902AD">
        <w:rPr>
          <w:rFonts w:ascii="Arial" w:hAnsi="Arial" w:cs="Arial"/>
        </w:rPr>
        <w:t xml:space="preserve"> ‘a map not only represents the world, but imaginatively produces it’ p.7 </w:t>
      </w:r>
    </w:p>
    <w:p w14:paraId="597E2431" w14:textId="77777777" w:rsidR="00CE5220" w:rsidRDefault="00CE5220" w:rsidP="00CE5220">
      <w:pPr>
        <w:spacing w:line="240" w:lineRule="auto"/>
        <w:rPr>
          <w:rFonts w:ascii="Arial" w:hAnsi="Arial" w:cs="Arial"/>
        </w:rPr>
      </w:pPr>
      <w:r w:rsidRPr="0036069A">
        <w:rPr>
          <w:rFonts w:ascii="Arial" w:hAnsi="Arial" w:cs="Arial"/>
        </w:rPr>
        <w:t>‘</w:t>
      </w:r>
      <w:r>
        <w:rPr>
          <w:rFonts w:ascii="Arial" w:hAnsi="Arial" w:cs="Arial"/>
        </w:rPr>
        <w:t xml:space="preserve">According to Eliade, all archaic societies use rites and myths to create what he describes as a “boundary situation”, at which point “man discovers himself </w:t>
      </w:r>
      <w:r w:rsidRPr="0036069A">
        <w:rPr>
          <w:rFonts w:ascii="Arial" w:hAnsi="Arial" w:cs="Arial"/>
        </w:rPr>
        <w:t>becom</w:t>
      </w:r>
      <w:r>
        <w:rPr>
          <w:rFonts w:ascii="Arial" w:hAnsi="Arial" w:cs="Arial"/>
        </w:rPr>
        <w:t>ing</w:t>
      </w:r>
      <w:r w:rsidRPr="0036069A">
        <w:rPr>
          <w:rFonts w:ascii="Arial" w:hAnsi="Arial" w:cs="Arial"/>
        </w:rPr>
        <w:t xml:space="preserve"> conscious of his place in the universe</w:t>
      </w:r>
      <w:r>
        <w:rPr>
          <w:rFonts w:ascii="Arial" w:hAnsi="Arial" w:cs="Arial"/>
        </w:rPr>
        <w:t xml:space="preserve">”’ </w:t>
      </w:r>
      <w:r w:rsidRPr="00AF3109">
        <w:rPr>
          <w:rFonts w:ascii="Arial" w:hAnsi="Arial" w:cs="Arial"/>
        </w:rPr>
        <w:t>p.9</w:t>
      </w:r>
    </w:p>
    <w:p w14:paraId="573F4CD5" w14:textId="77777777" w:rsidR="00CE5220" w:rsidRDefault="00CE5220" w:rsidP="00CE5220">
      <w:pPr>
        <w:spacing w:line="240" w:lineRule="auto"/>
        <w:rPr>
          <w:rFonts w:ascii="Arial" w:hAnsi="Arial" w:cs="Arial"/>
        </w:rPr>
      </w:pPr>
      <w:r w:rsidRPr="000A396E">
        <w:rPr>
          <w:rFonts w:ascii="Arial" w:hAnsi="Arial" w:cs="Arial"/>
        </w:rPr>
        <w:t>‘Most of the parchment contains a circular depiction of the world, portrayed within one vast sphere, encircled with water.’ p.85</w:t>
      </w:r>
    </w:p>
    <w:p w14:paraId="327369D6" w14:textId="77777777" w:rsidR="00CE5220" w:rsidRDefault="00CE5220" w:rsidP="00CE5220">
      <w:pPr>
        <w:spacing w:line="240" w:lineRule="auto"/>
        <w:rPr>
          <w:rFonts w:ascii="Arial" w:hAnsi="Arial" w:cs="Arial"/>
        </w:rPr>
      </w:pPr>
      <w:r w:rsidRPr="00787C50">
        <w:rPr>
          <w:rFonts w:ascii="Arial" w:hAnsi="Arial" w:cs="Arial"/>
        </w:rPr>
        <w:t xml:space="preserve">‘Hugh’s model portrays the signs of the zodiac and the months of the year, the four cardinal winds, the four seasons, and finally at its very centre a </w:t>
      </w:r>
      <w:proofErr w:type="spellStart"/>
      <w:r w:rsidRPr="00787C50">
        <w:rPr>
          <w:rFonts w:ascii="Arial" w:hAnsi="Arial" w:cs="Arial"/>
          <w:i/>
          <w:iCs/>
        </w:rPr>
        <w:t>mappamundi</w:t>
      </w:r>
      <w:proofErr w:type="spellEnd"/>
      <w:r w:rsidRPr="00787C50">
        <w:rPr>
          <w:rFonts w:ascii="Arial" w:hAnsi="Arial" w:cs="Arial"/>
        </w:rPr>
        <w:t>, drawn according to the dimensions of Noah’s Ark’ p.104</w:t>
      </w:r>
    </w:p>
    <w:p w14:paraId="10B00425" w14:textId="77777777" w:rsidR="00CE5220" w:rsidRPr="00DC2202" w:rsidRDefault="00CE5220" w:rsidP="00CE5220">
      <w:pPr>
        <w:spacing w:line="240" w:lineRule="auto"/>
        <w:rPr>
          <w:rFonts w:ascii="Arial" w:hAnsi="Arial" w:cs="Arial"/>
        </w:rPr>
      </w:pPr>
      <w:r w:rsidRPr="00DC2202">
        <w:rPr>
          <w:rFonts w:ascii="Arial" w:hAnsi="Arial" w:cs="Arial"/>
        </w:rPr>
        <w:t>‘The map offers the faithful a depiction of scenes from the Creation, the Fall, the life of Christ and the Apocalypse in an image of the vertical progression of Christian history from top to bottom in which they could grasp the possibility of their own salvation’. P.107</w:t>
      </w:r>
    </w:p>
    <w:p w14:paraId="4B9BCB45" w14:textId="77777777" w:rsidR="00CE5220" w:rsidRPr="00CA0234" w:rsidRDefault="00CE5220" w:rsidP="00CE5220">
      <w:pPr>
        <w:spacing w:line="240" w:lineRule="auto"/>
        <w:rPr>
          <w:rFonts w:ascii="Arial" w:hAnsi="Arial" w:cs="Arial"/>
          <w:color w:val="7030A0"/>
          <w:sz w:val="24"/>
          <w:szCs w:val="24"/>
        </w:rPr>
      </w:pPr>
      <w:r w:rsidRPr="00261E8C">
        <w:rPr>
          <w:rFonts w:ascii="Arial" w:hAnsi="Arial" w:cs="Arial"/>
          <w:color w:val="7030A0"/>
          <w:sz w:val="24"/>
          <w:szCs w:val="24"/>
        </w:rPr>
        <w:t xml:space="preserve">Stephen Greenblatt, </w:t>
      </w:r>
      <w:r w:rsidRPr="00261E8C">
        <w:rPr>
          <w:rFonts w:ascii="Arial" w:hAnsi="Arial" w:cs="Arial"/>
          <w:i/>
          <w:iCs/>
          <w:color w:val="7030A0"/>
          <w:sz w:val="24"/>
          <w:szCs w:val="24"/>
        </w:rPr>
        <w:t>Learning to Curse: Essays on Early Modern Culture</w:t>
      </w:r>
      <w:r w:rsidRPr="00261E8C">
        <w:rPr>
          <w:rFonts w:ascii="Arial" w:hAnsi="Arial" w:cs="Arial"/>
          <w:color w:val="7030A0"/>
          <w:sz w:val="24"/>
          <w:szCs w:val="24"/>
        </w:rPr>
        <w:t xml:space="preserve">, Chapter 7, ‘Psychoanalysis and Renaissance Culture’ (London; New York: Routledge, 1990) </w:t>
      </w:r>
    </w:p>
    <w:p w14:paraId="32D1E903" w14:textId="77777777" w:rsidR="00CE5220" w:rsidRDefault="00CE5220" w:rsidP="00CE5220">
      <w:pPr>
        <w:spacing w:line="240" w:lineRule="auto"/>
        <w:rPr>
          <w:rFonts w:ascii="Arial" w:hAnsi="Arial" w:cs="Arial"/>
        </w:rPr>
      </w:pPr>
      <w:proofErr w:type="gramStart"/>
      <w:r w:rsidRPr="00261E8C">
        <w:rPr>
          <w:rFonts w:ascii="Arial" w:hAnsi="Arial" w:cs="Arial"/>
        </w:rPr>
        <w:t>‘”A</w:t>
      </w:r>
      <w:proofErr w:type="gramEnd"/>
      <w:r w:rsidRPr="00261E8C">
        <w:rPr>
          <w:rFonts w:ascii="Arial" w:hAnsi="Arial" w:cs="Arial"/>
        </w:rPr>
        <w:t xml:space="preserve"> colonist,” </w:t>
      </w:r>
      <w:r>
        <w:rPr>
          <w:rFonts w:ascii="Arial" w:hAnsi="Arial" w:cs="Arial"/>
        </w:rPr>
        <w:t xml:space="preserve">writes Hawkes, acts essentially like a dramatist. He </w:t>
      </w:r>
      <w:r w:rsidRPr="00261E8C">
        <w:rPr>
          <w:rFonts w:ascii="Arial" w:hAnsi="Arial" w:cs="Arial"/>
        </w:rPr>
        <w:t xml:space="preserve">imposes the shape of his own culture, </w:t>
      </w:r>
      <w:r w:rsidRPr="00261E8C">
        <w:rPr>
          <w:rFonts w:ascii="Arial" w:hAnsi="Arial" w:cs="Arial"/>
          <w:i/>
          <w:iCs/>
        </w:rPr>
        <w:t>embodied in his speech</w:t>
      </w:r>
      <w:r w:rsidRPr="00261E8C">
        <w:rPr>
          <w:rFonts w:ascii="Arial" w:hAnsi="Arial" w:cs="Arial"/>
        </w:rPr>
        <w:t xml:space="preserve">, on the new world, and makes that world </w:t>
      </w:r>
      <w:r>
        <w:rPr>
          <w:rFonts w:ascii="Arial" w:hAnsi="Arial" w:cs="Arial"/>
        </w:rPr>
        <w:t xml:space="preserve">recognizable, habitable, ‘natural,’ able to speak </w:t>
      </w:r>
      <w:r w:rsidRPr="00261E8C">
        <w:rPr>
          <w:rFonts w:ascii="Arial" w:hAnsi="Arial" w:cs="Arial"/>
        </w:rPr>
        <w:t>his language.’</w:t>
      </w:r>
      <w:r>
        <w:rPr>
          <w:rFonts w:ascii="Arial" w:hAnsi="Arial" w:cs="Arial"/>
        </w:rPr>
        <w:t xml:space="preserve"> p.24</w:t>
      </w:r>
    </w:p>
    <w:p w14:paraId="39E4F4DA" w14:textId="77777777" w:rsidR="00CE5220" w:rsidRDefault="00CE5220" w:rsidP="00CE5220">
      <w:pPr>
        <w:spacing w:line="240" w:lineRule="auto"/>
        <w:rPr>
          <w:rFonts w:ascii="Arial" w:hAnsi="Arial" w:cs="Arial"/>
          <w:color w:val="7030A0"/>
          <w:sz w:val="24"/>
          <w:szCs w:val="24"/>
        </w:rPr>
      </w:pPr>
    </w:p>
    <w:p w14:paraId="1F922417" w14:textId="77777777" w:rsidR="00CE5220" w:rsidRPr="00352230" w:rsidRDefault="00CE5220" w:rsidP="00CE5220">
      <w:pPr>
        <w:spacing w:line="240" w:lineRule="auto"/>
        <w:rPr>
          <w:rFonts w:ascii="Arial" w:hAnsi="Arial" w:cs="Arial"/>
          <w:color w:val="7030A0"/>
          <w:sz w:val="24"/>
          <w:szCs w:val="24"/>
        </w:rPr>
      </w:pPr>
      <w:bookmarkStart w:id="3" w:name="_Hlk30602116"/>
      <w:r w:rsidRPr="00352230">
        <w:rPr>
          <w:rFonts w:ascii="Arial" w:hAnsi="Arial" w:cs="Arial"/>
          <w:color w:val="7030A0"/>
          <w:sz w:val="24"/>
          <w:szCs w:val="24"/>
        </w:rPr>
        <w:lastRenderedPageBreak/>
        <w:t>William Shakespeare,</w:t>
      </w:r>
      <w:r>
        <w:rPr>
          <w:rFonts w:ascii="Arial" w:hAnsi="Arial" w:cs="Arial"/>
          <w:color w:val="7030A0"/>
          <w:sz w:val="24"/>
          <w:szCs w:val="24"/>
        </w:rPr>
        <w:t xml:space="preserve"> ‘The Tempest’,</w:t>
      </w:r>
      <w:r w:rsidRPr="00352230">
        <w:rPr>
          <w:rFonts w:ascii="Arial" w:hAnsi="Arial" w:cs="Arial"/>
          <w:color w:val="7030A0"/>
          <w:sz w:val="24"/>
          <w:szCs w:val="24"/>
        </w:rPr>
        <w:t xml:space="preserve"> </w:t>
      </w:r>
      <w:r w:rsidRPr="00352230">
        <w:rPr>
          <w:rFonts w:ascii="Arial" w:hAnsi="Arial" w:cs="Arial"/>
          <w:i/>
          <w:iCs/>
          <w:color w:val="7030A0"/>
          <w:sz w:val="24"/>
          <w:szCs w:val="24"/>
        </w:rPr>
        <w:t>The Oxford Shakespeare: The Complete Works</w:t>
      </w:r>
      <w:r w:rsidRPr="00352230">
        <w:rPr>
          <w:rFonts w:ascii="Arial" w:hAnsi="Arial" w:cs="Arial"/>
          <w:color w:val="7030A0"/>
          <w:sz w:val="24"/>
          <w:szCs w:val="24"/>
        </w:rPr>
        <w:t xml:space="preserve">, Stanley Wells and Gary Taylor eds., (Oxford: </w:t>
      </w:r>
      <w:proofErr w:type="spellStart"/>
      <w:r w:rsidRPr="00352230">
        <w:rPr>
          <w:rFonts w:ascii="Arial" w:hAnsi="Arial" w:cs="Arial"/>
          <w:color w:val="7030A0"/>
          <w:sz w:val="24"/>
          <w:szCs w:val="24"/>
        </w:rPr>
        <w:t>Claredon</w:t>
      </w:r>
      <w:proofErr w:type="spellEnd"/>
      <w:r w:rsidRPr="00352230">
        <w:rPr>
          <w:rFonts w:ascii="Arial" w:hAnsi="Arial" w:cs="Arial"/>
          <w:color w:val="7030A0"/>
          <w:sz w:val="24"/>
          <w:szCs w:val="24"/>
        </w:rPr>
        <w:t xml:space="preserve"> Press, 1986, 2</w:t>
      </w:r>
      <w:r w:rsidRPr="00352230">
        <w:rPr>
          <w:rFonts w:ascii="Arial" w:hAnsi="Arial" w:cs="Arial"/>
          <w:color w:val="7030A0"/>
          <w:sz w:val="24"/>
          <w:szCs w:val="24"/>
          <w:vertAlign w:val="superscript"/>
        </w:rPr>
        <w:t>nd</w:t>
      </w:r>
      <w:r w:rsidRPr="00352230">
        <w:rPr>
          <w:rFonts w:ascii="Arial" w:hAnsi="Arial" w:cs="Arial"/>
          <w:color w:val="7030A0"/>
          <w:sz w:val="24"/>
          <w:szCs w:val="24"/>
        </w:rPr>
        <w:t xml:space="preserve"> ed 2005)</w:t>
      </w:r>
    </w:p>
    <w:bookmarkEnd w:id="3"/>
    <w:p w14:paraId="447F587A" w14:textId="77777777" w:rsidR="00CE5220" w:rsidRDefault="00CE5220" w:rsidP="00CE5220">
      <w:pPr>
        <w:spacing w:line="240" w:lineRule="auto"/>
        <w:rPr>
          <w:rFonts w:ascii="Arial" w:hAnsi="Arial" w:cs="Arial"/>
        </w:rPr>
      </w:pPr>
      <w:r w:rsidRPr="00C84B8A">
        <w:rPr>
          <w:rFonts w:ascii="Arial" w:hAnsi="Arial" w:cs="Arial"/>
        </w:rPr>
        <w:t>‘You taught me language; and my profit on it</w:t>
      </w:r>
      <w:r>
        <w:rPr>
          <w:rFonts w:ascii="Arial" w:hAnsi="Arial" w:cs="Arial"/>
        </w:rPr>
        <w:t>/</w:t>
      </w:r>
      <w:r w:rsidRPr="00C84B8A">
        <w:rPr>
          <w:rFonts w:ascii="Arial" w:hAnsi="Arial" w:cs="Arial"/>
        </w:rPr>
        <w:t xml:space="preserve"> Is, I know how to curse.’ (1. 2. 365-67)</w:t>
      </w:r>
      <w:r>
        <w:rPr>
          <w:rFonts w:ascii="Arial" w:hAnsi="Arial" w:cs="Arial"/>
        </w:rPr>
        <w:t xml:space="preserve"> p.1227</w:t>
      </w:r>
    </w:p>
    <w:p w14:paraId="64721D28" w14:textId="77777777" w:rsidR="00CE5220" w:rsidRDefault="00CE5220" w:rsidP="00CE5220">
      <w:pPr>
        <w:spacing w:line="240" w:lineRule="auto"/>
        <w:rPr>
          <w:rFonts w:ascii="Arial" w:hAnsi="Arial" w:cs="Arial"/>
          <w:color w:val="7030A0"/>
          <w:sz w:val="24"/>
          <w:szCs w:val="24"/>
        </w:rPr>
      </w:pPr>
      <w:r w:rsidRPr="00352230">
        <w:rPr>
          <w:rFonts w:ascii="Arial" w:hAnsi="Arial" w:cs="Arial"/>
          <w:color w:val="7030A0"/>
          <w:sz w:val="24"/>
          <w:szCs w:val="24"/>
        </w:rPr>
        <w:t>William Shakespeare,</w:t>
      </w:r>
      <w:r>
        <w:rPr>
          <w:rFonts w:ascii="Arial" w:hAnsi="Arial" w:cs="Arial"/>
          <w:color w:val="7030A0"/>
          <w:sz w:val="24"/>
          <w:szCs w:val="24"/>
        </w:rPr>
        <w:t xml:space="preserve"> ‘As You Like it’,</w:t>
      </w:r>
      <w:r w:rsidRPr="00352230">
        <w:rPr>
          <w:rFonts w:ascii="Arial" w:hAnsi="Arial" w:cs="Arial"/>
          <w:color w:val="7030A0"/>
          <w:sz w:val="24"/>
          <w:szCs w:val="24"/>
        </w:rPr>
        <w:t xml:space="preserve"> </w:t>
      </w:r>
      <w:r w:rsidRPr="00352230">
        <w:rPr>
          <w:rFonts w:ascii="Arial" w:hAnsi="Arial" w:cs="Arial"/>
          <w:i/>
          <w:iCs/>
          <w:color w:val="7030A0"/>
          <w:sz w:val="24"/>
          <w:szCs w:val="24"/>
        </w:rPr>
        <w:t>The Oxford Shakespeare: The Complete Works</w:t>
      </w:r>
      <w:r w:rsidRPr="00352230">
        <w:rPr>
          <w:rFonts w:ascii="Arial" w:hAnsi="Arial" w:cs="Arial"/>
          <w:color w:val="7030A0"/>
          <w:sz w:val="24"/>
          <w:szCs w:val="24"/>
        </w:rPr>
        <w:t xml:space="preserve">, Stanley Wells and Gary Taylor eds., (Oxford: </w:t>
      </w:r>
      <w:proofErr w:type="spellStart"/>
      <w:r w:rsidRPr="00352230">
        <w:rPr>
          <w:rFonts w:ascii="Arial" w:hAnsi="Arial" w:cs="Arial"/>
          <w:color w:val="7030A0"/>
          <w:sz w:val="24"/>
          <w:szCs w:val="24"/>
        </w:rPr>
        <w:t>Claredon</w:t>
      </w:r>
      <w:proofErr w:type="spellEnd"/>
      <w:r w:rsidRPr="00352230">
        <w:rPr>
          <w:rFonts w:ascii="Arial" w:hAnsi="Arial" w:cs="Arial"/>
          <w:color w:val="7030A0"/>
          <w:sz w:val="24"/>
          <w:szCs w:val="24"/>
        </w:rPr>
        <w:t xml:space="preserve"> Press, 1986, 2</w:t>
      </w:r>
      <w:r w:rsidRPr="00352230">
        <w:rPr>
          <w:rFonts w:ascii="Arial" w:hAnsi="Arial" w:cs="Arial"/>
          <w:color w:val="7030A0"/>
          <w:sz w:val="24"/>
          <w:szCs w:val="24"/>
          <w:vertAlign w:val="superscript"/>
        </w:rPr>
        <w:t>nd</w:t>
      </w:r>
      <w:r w:rsidRPr="00352230">
        <w:rPr>
          <w:rFonts w:ascii="Arial" w:hAnsi="Arial" w:cs="Arial"/>
          <w:color w:val="7030A0"/>
          <w:sz w:val="24"/>
          <w:szCs w:val="24"/>
        </w:rPr>
        <w:t xml:space="preserve"> ed 2005)</w:t>
      </w:r>
    </w:p>
    <w:p w14:paraId="08D56366" w14:textId="77777777" w:rsidR="00CE5220" w:rsidRPr="002513FE" w:rsidRDefault="00CE5220" w:rsidP="00CE5220">
      <w:pPr>
        <w:spacing w:line="240" w:lineRule="auto"/>
        <w:rPr>
          <w:rFonts w:ascii="Arial" w:hAnsi="Arial" w:cs="Arial"/>
        </w:rPr>
      </w:pPr>
      <w:r>
        <w:rPr>
          <w:rFonts w:ascii="Arial" w:hAnsi="Arial" w:cs="Arial"/>
        </w:rPr>
        <w:t>‘</w:t>
      </w:r>
      <w:r w:rsidRPr="002513FE">
        <w:rPr>
          <w:rFonts w:ascii="Arial" w:hAnsi="Arial" w:cs="Arial"/>
        </w:rPr>
        <w:t>At first the infant, Mewling and puking in the nurse’s arms.</w:t>
      </w:r>
      <w:r>
        <w:rPr>
          <w:rFonts w:ascii="Arial" w:hAnsi="Arial" w:cs="Arial"/>
        </w:rPr>
        <w:t xml:space="preserve">’ </w:t>
      </w:r>
      <w:r w:rsidRPr="002513FE">
        <w:rPr>
          <w:rFonts w:ascii="Arial" w:hAnsi="Arial" w:cs="Arial"/>
          <w:sz w:val="20"/>
          <w:szCs w:val="20"/>
        </w:rPr>
        <w:t>(2. 7. 143-44</w:t>
      </w:r>
      <w:r>
        <w:rPr>
          <w:rFonts w:ascii="Arial" w:hAnsi="Arial" w:cs="Arial"/>
          <w:sz w:val="20"/>
          <w:szCs w:val="20"/>
        </w:rPr>
        <w:t>) p. 666</w:t>
      </w:r>
    </w:p>
    <w:p w14:paraId="7D52E7B0" w14:textId="77777777" w:rsidR="00CE5220" w:rsidRPr="007B16D6" w:rsidRDefault="00CE5220" w:rsidP="00CE5220">
      <w:pPr>
        <w:spacing w:line="240" w:lineRule="auto"/>
        <w:rPr>
          <w:rFonts w:ascii="Arial" w:hAnsi="Arial" w:cs="Arial"/>
          <w:color w:val="7030A0"/>
          <w:sz w:val="24"/>
          <w:szCs w:val="24"/>
        </w:rPr>
      </w:pPr>
      <w:r w:rsidRPr="007B16D6">
        <w:rPr>
          <w:rFonts w:ascii="Arial" w:hAnsi="Arial" w:cs="Arial"/>
          <w:color w:val="7030A0"/>
          <w:sz w:val="24"/>
          <w:szCs w:val="24"/>
        </w:rPr>
        <w:t xml:space="preserve">Gwyn Thomas, </w:t>
      </w:r>
      <w:r w:rsidRPr="007B16D6">
        <w:rPr>
          <w:rFonts w:ascii="Arial" w:hAnsi="Arial" w:cs="Arial"/>
          <w:i/>
          <w:iCs/>
          <w:color w:val="7030A0"/>
          <w:sz w:val="24"/>
          <w:szCs w:val="24"/>
        </w:rPr>
        <w:t>The Dark Philosophers</w:t>
      </w:r>
      <w:r w:rsidRPr="007B16D6">
        <w:rPr>
          <w:rFonts w:ascii="Arial" w:hAnsi="Arial" w:cs="Arial"/>
          <w:color w:val="7030A0"/>
          <w:sz w:val="24"/>
          <w:szCs w:val="24"/>
        </w:rPr>
        <w:t xml:space="preserve"> (Cardigan: Parthian, 2011) </w:t>
      </w:r>
    </w:p>
    <w:p w14:paraId="708F4E82" w14:textId="77777777" w:rsidR="00CE5220" w:rsidRPr="007B16D6" w:rsidRDefault="00CE5220" w:rsidP="00CE5220">
      <w:pPr>
        <w:spacing w:line="240" w:lineRule="auto"/>
        <w:rPr>
          <w:rFonts w:ascii="Arial" w:hAnsi="Arial" w:cs="Arial"/>
        </w:rPr>
      </w:pPr>
      <w:r w:rsidRPr="007B16D6">
        <w:rPr>
          <w:rFonts w:ascii="Arial" w:hAnsi="Arial" w:cs="Arial"/>
        </w:rPr>
        <w:t>‘whole houses [were] liable to fall down […] if you kicked too hard’ p.38</w:t>
      </w:r>
    </w:p>
    <w:p w14:paraId="44C3CFEE" w14:textId="77777777" w:rsidR="00CE5220" w:rsidRDefault="00CE5220" w:rsidP="00CE5220">
      <w:pPr>
        <w:spacing w:line="240" w:lineRule="auto"/>
        <w:rPr>
          <w:rFonts w:ascii="Arial" w:hAnsi="Arial" w:cs="Arial"/>
        </w:rPr>
      </w:pPr>
      <w:r w:rsidRPr="007B16D6">
        <w:rPr>
          <w:rFonts w:ascii="Arial" w:hAnsi="Arial" w:cs="Arial"/>
        </w:rPr>
        <w:t>‘roof […] leaked so much [they] floated […] from one bedroom to another’ p.255</w:t>
      </w:r>
    </w:p>
    <w:p w14:paraId="270CBD4C" w14:textId="77777777" w:rsidR="00CE5220" w:rsidRDefault="00CE5220" w:rsidP="00CE5220">
      <w:pPr>
        <w:spacing w:line="240" w:lineRule="auto"/>
        <w:rPr>
          <w:rFonts w:ascii="Arial" w:hAnsi="Arial" w:cs="Arial"/>
        </w:rPr>
      </w:pPr>
      <w:r w:rsidRPr="00D01F62">
        <w:rPr>
          <w:rFonts w:ascii="Arial" w:hAnsi="Arial" w:cs="Arial"/>
        </w:rPr>
        <w:t>‘And on top of this mountain a colliery company had built its tip, its dump, the stuff that had to be got out from underground to let the elements that work there get at the coal. Oscar owned that tip too. He owned the mountain and the huge cake of black refuse that the pit people had tossed on to it.’ pp. 5-6</w:t>
      </w:r>
    </w:p>
    <w:p w14:paraId="2EC6CC4D" w14:textId="77777777" w:rsidR="00CE5220" w:rsidRDefault="00CE5220" w:rsidP="00CE5220">
      <w:pPr>
        <w:spacing w:line="240" w:lineRule="auto"/>
        <w:rPr>
          <w:rFonts w:ascii="Arial" w:hAnsi="Arial" w:cs="Arial"/>
        </w:rPr>
      </w:pPr>
      <w:r w:rsidRPr="00D01F62">
        <w:rPr>
          <w:rFonts w:ascii="Arial" w:hAnsi="Arial" w:cs="Arial"/>
        </w:rPr>
        <w:t>‘strange, blank minutes’ considers the ‘waste’ Oscar had been, and the waste ‘that it had been the way it had been’. P.99</w:t>
      </w:r>
    </w:p>
    <w:p w14:paraId="1B986896" w14:textId="77777777" w:rsidR="00CE5220" w:rsidRDefault="00CE5220" w:rsidP="00CE5220">
      <w:pPr>
        <w:spacing w:line="240" w:lineRule="auto"/>
        <w:rPr>
          <w:rFonts w:ascii="Arial" w:hAnsi="Arial" w:cs="Arial"/>
        </w:rPr>
      </w:pPr>
      <w:r w:rsidRPr="00431348">
        <w:rPr>
          <w:rFonts w:ascii="Arial" w:hAnsi="Arial" w:cs="Arial"/>
        </w:rPr>
        <w:t>He longs to talk, hopelessly, ‘with that quiet, distant woman who was my mother’ p.101</w:t>
      </w:r>
    </w:p>
    <w:p w14:paraId="2A2C4DEB" w14:textId="77777777" w:rsidR="009D500C" w:rsidRPr="004128EF" w:rsidRDefault="009D500C" w:rsidP="009D500C">
      <w:pPr>
        <w:rPr>
          <w:rFonts w:ascii="Arial" w:hAnsi="Arial" w:cs="Arial"/>
        </w:rPr>
      </w:pPr>
    </w:p>
    <w:p w14:paraId="273FFB1B" w14:textId="77777777" w:rsidR="00F73B7D" w:rsidRDefault="00F73B7D" w:rsidP="00F73B7D">
      <w:pPr>
        <w:spacing w:line="480" w:lineRule="auto"/>
        <w:rPr>
          <w:rFonts w:ascii="Arial" w:hAnsi="Arial" w:cs="Arial"/>
          <w:sz w:val="24"/>
          <w:szCs w:val="24"/>
        </w:rPr>
      </w:pPr>
    </w:p>
    <w:p w14:paraId="7455CD85" w14:textId="77777777" w:rsidR="00641D0F" w:rsidRDefault="00641D0F" w:rsidP="00E71A51">
      <w:pPr>
        <w:spacing w:line="480" w:lineRule="auto"/>
        <w:rPr>
          <w:rFonts w:ascii="Arial" w:hAnsi="Arial" w:cs="Arial"/>
          <w:b/>
          <w:bCs/>
          <w:sz w:val="24"/>
          <w:szCs w:val="24"/>
        </w:rPr>
      </w:pPr>
    </w:p>
    <w:p w14:paraId="677753F5" w14:textId="67AA3C8E" w:rsidR="002447B4" w:rsidRDefault="0020390C" w:rsidP="00E71A51">
      <w:pPr>
        <w:spacing w:line="480" w:lineRule="auto"/>
        <w:rPr>
          <w:rFonts w:ascii="Arial" w:hAnsi="Arial" w:cs="Arial"/>
          <w:sz w:val="24"/>
          <w:szCs w:val="24"/>
        </w:rPr>
      </w:pPr>
      <w:r>
        <w:rPr>
          <w:rFonts w:ascii="Arial" w:hAnsi="Arial" w:cs="Arial"/>
          <w:sz w:val="24"/>
          <w:szCs w:val="24"/>
        </w:rPr>
        <w:t xml:space="preserve"> </w:t>
      </w:r>
    </w:p>
    <w:p w14:paraId="6781DCF6" w14:textId="77777777" w:rsidR="007F7BFA" w:rsidRDefault="007F7BFA" w:rsidP="00E71A51">
      <w:pPr>
        <w:spacing w:line="480" w:lineRule="auto"/>
        <w:rPr>
          <w:rFonts w:ascii="Arial" w:hAnsi="Arial" w:cs="Arial"/>
          <w:sz w:val="24"/>
          <w:szCs w:val="24"/>
        </w:rPr>
      </w:pPr>
    </w:p>
    <w:p w14:paraId="3C01E959" w14:textId="77777777" w:rsidR="000754F4" w:rsidRDefault="000754F4" w:rsidP="00E71A51">
      <w:pPr>
        <w:spacing w:line="480" w:lineRule="auto"/>
        <w:rPr>
          <w:rFonts w:ascii="Arial" w:hAnsi="Arial" w:cs="Arial"/>
          <w:sz w:val="24"/>
          <w:szCs w:val="24"/>
        </w:rPr>
      </w:pPr>
    </w:p>
    <w:p w14:paraId="711A6B19" w14:textId="00F6A20D" w:rsidR="003A0EAA" w:rsidRDefault="006A7BC3" w:rsidP="00E71A51">
      <w:pPr>
        <w:spacing w:line="480" w:lineRule="auto"/>
        <w:rPr>
          <w:rFonts w:ascii="Arial" w:hAnsi="Arial" w:cs="Arial"/>
          <w:sz w:val="24"/>
          <w:szCs w:val="24"/>
        </w:rPr>
      </w:pPr>
      <w:r>
        <w:rPr>
          <w:rFonts w:ascii="Arial" w:hAnsi="Arial" w:cs="Arial"/>
          <w:sz w:val="24"/>
          <w:szCs w:val="24"/>
        </w:rPr>
        <w:t xml:space="preserve"> </w:t>
      </w:r>
    </w:p>
    <w:p w14:paraId="728F77E0" w14:textId="77777777" w:rsidR="00031282" w:rsidRPr="00214630" w:rsidRDefault="00031282" w:rsidP="00E71A51">
      <w:pPr>
        <w:spacing w:line="480" w:lineRule="auto"/>
        <w:rPr>
          <w:rFonts w:ascii="Arial" w:hAnsi="Arial" w:cs="Arial"/>
          <w:sz w:val="24"/>
          <w:szCs w:val="24"/>
        </w:rPr>
      </w:pPr>
    </w:p>
    <w:p w14:paraId="1129E900" w14:textId="52E4AC1B" w:rsidR="005351DB" w:rsidRDefault="005351DB" w:rsidP="00D95B26">
      <w:pPr>
        <w:spacing w:line="480" w:lineRule="auto"/>
        <w:rPr>
          <w:rFonts w:ascii="Arial" w:hAnsi="Arial" w:cs="Arial"/>
          <w:sz w:val="24"/>
          <w:szCs w:val="24"/>
        </w:rPr>
      </w:pPr>
    </w:p>
    <w:p w14:paraId="15B3758B" w14:textId="77777777" w:rsidR="005351DB" w:rsidRDefault="005351DB" w:rsidP="00D95B26">
      <w:pPr>
        <w:spacing w:line="480" w:lineRule="auto"/>
        <w:rPr>
          <w:rFonts w:ascii="Arial" w:hAnsi="Arial" w:cs="Arial"/>
          <w:sz w:val="24"/>
          <w:szCs w:val="24"/>
        </w:rPr>
      </w:pPr>
    </w:p>
    <w:p w14:paraId="44BD3297" w14:textId="77777777" w:rsidR="005351DB" w:rsidRDefault="005351DB" w:rsidP="00D95B26">
      <w:pPr>
        <w:spacing w:line="480" w:lineRule="auto"/>
        <w:rPr>
          <w:rFonts w:ascii="Arial" w:hAnsi="Arial" w:cs="Arial"/>
          <w:sz w:val="24"/>
          <w:szCs w:val="24"/>
        </w:rPr>
      </w:pPr>
    </w:p>
    <w:p w14:paraId="3220F55E" w14:textId="77777777" w:rsidR="005351DB" w:rsidRDefault="005351DB" w:rsidP="00D95B26">
      <w:pPr>
        <w:spacing w:line="480" w:lineRule="auto"/>
        <w:rPr>
          <w:rFonts w:ascii="Arial" w:hAnsi="Arial" w:cs="Arial"/>
          <w:sz w:val="24"/>
          <w:szCs w:val="24"/>
        </w:rPr>
      </w:pPr>
    </w:p>
    <w:p w14:paraId="2560A1D3" w14:textId="77777777" w:rsidR="001A3902" w:rsidRPr="00B47B29" w:rsidRDefault="001A3902" w:rsidP="00D95B26">
      <w:pPr>
        <w:spacing w:line="480" w:lineRule="auto"/>
        <w:rPr>
          <w:rFonts w:ascii="Arial" w:hAnsi="Arial" w:cs="Arial"/>
          <w:sz w:val="24"/>
          <w:szCs w:val="24"/>
        </w:rPr>
      </w:pPr>
    </w:p>
    <w:p w14:paraId="5100B0ED" w14:textId="50AED7A2" w:rsidR="00581B15" w:rsidRDefault="00581B15" w:rsidP="00161E03">
      <w:pPr>
        <w:spacing w:line="480" w:lineRule="auto"/>
        <w:rPr>
          <w:rFonts w:ascii="Arial" w:hAnsi="Arial" w:cs="Arial"/>
          <w:sz w:val="24"/>
          <w:szCs w:val="24"/>
        </w:rPr>
      </w:pPr>
    </w:p>
    <w:p w14:paraId="53099756" w14:textId="77777777" w:rsidR="002111A3" w:rsidRDefault="002111A3" w:rsidP="00161E03">
      <w:pPr>
        <w:spacing w:line="480" w:lineRule="auto"/>
        <w:rPr>
          <w:rFonts w:ascii="Arial" w:hAnsi="Arial" w:cs="Arial"/>
          <w:sz w:val="24"/>
          <w:szCs w:val="24"/>
        </w:rPr>
      </w:pPr>
    </w:p>
    <w:p w14:paraId="23FC82C9" w14:textId="77777777" w:rsidR="00493F24" w:rsidRDefault="00493F24" w:rsidP="00161E03">
      <w:pPr>
        <w:spacing w:line="480" w:lineRule="auto"/>
        <w:rPr>
          <w:rFonts w:ascii="Arial" w:hAnsi="Arial" w:cs="Arial"/>
          <w:sz w:val="24"/>
          <w:szCs w:val="24"/>
        </w:rPr>
      </w:pPr>
    </w:p>
    <w:p w14:paraId="6F0F36CF" w14:textId="311F5F28" w:rsidR="00670B9B" w:rsidRDefault="00670B9B" w:rsidP="00071CA5">
      <w:pPr>
        <w:spacing w:line="480" w:lineRule="auto"/>
        <w:rPr>
          <w:rFonts w:ascii="Arial" w:hAnsi="Arial" w:cs="Arial"/>
          <w:sz w:val="24"/>
          <w:szCs w:val="24"/>
        </w:rPr>
      </w:pPr>
    </w:p>
    <w:p w14:paraId="5DE64213" w14:textId="6581B821" w:rsidR="00670B9B" w:rsidRDefault="00670B9B" w:rsidP="00161E03">
      <w:pPr>
        <w:spacing w:line="480" w:lineRule="auto"/>
        <w:rPr>
          <w:rFonts w:ascii="Arial" w:hAnsi="Arial" w:cs="Arial"/>
          <w:sz w:val="24"/>
          <w:szCs w:val="24"/>
        </w:rPr>
      </w:pPr>
    </w:p>
    <w:p w14:paraId="059EB4DE" w14:textId="348D54B5" w:rsidR="003650F0" w:rsidRDefault="003650F0" w:rsidP="00071CA5">
      <w:pPr>
        <w:spacing w:line="480" w:lineRule="auto"/>
        <w:rPr>
          <w:rFonts w:ascii="Arial" w:hAnsi="Arial" w:cs="Arial"/>
          <w:sz w:val="24"/>
          <w:szCs w:val="24"/>
        </w:rPr>
      </w:pPr>
    </w:p>
    <w:p w14:paraId="508C7D12" w14:textId="77777777" w:rsidR="00A94B9B" w:rsidRDefault="00A94B9B" w:rsidP="00FC4202">
      <w:pPr>
        <w:spacing w:line="480" w:lineRule="auto"/>
        <w:ind w:left="360"/>
      </w:pPr>
    </w:p>
    <w:p w14:paraId="6663607E" w14:textId="77777777" w:rsidR="002E466B" w:rsidRDefault="002E466B" w:rsidP="00FC4202">
      <w:pPr>
        <w:spacing w:line="480" w:lineRule="auto"/>
        <w:ind w:left="360"/>
      </w:pPr>
    </w:p>
    <w:p w14:paraId="7A744C79" w14:textId="77777777" w:rsidR="00B65DBF" w:rsidRDefault="00B65DBF" w:rsidP="00FC4202">
      <w:pPr>
        <w:spacing w:line="480" w:lineRule="auto"/>
        <w:ind w:left="360"/>
      </w:pPr>
    </w:p>
    <w:p w14:paraId="1A336E56" w14:textId="77777777" w:rsidR="0032573A" w:rsidRDefault="0032573A" w:rsidP="00FC4202">
      <w:pPr>
        <w:spacing w:line="480" w:lineRule="auto"/>
        <w:ind w:left="360"/>
      </w:pPr>
    </w:p>
    <w:p w14:paraId="612751F9" w14:textId="77777777" w:rsidR="004619CC" w:rsidRPr="00FC4202" w:rsidRDefault="004619CC" w:rsidP="00FC4202">
      <w:pPr>
        <w:spacing w:line="480" w:lineRule="auto"/>
        <w:ind w:left="360"/>
        <w:rPr>
          <w:rFonts w:ascii="Arial" w:hAnsi="Arial" w:cs="Arial"/>
          <w:sz w:val="24"/>
          <w:szCs w:val="24"/>
        </w:rPr>
      </w:pPr>
    </w:p>
    <w:sectPr w:rsidR="004619CC" w:rsidRPr="00FC420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15957" w14:textId="77777777" w:rsidR="0018704E" w:rsidRDefault="0018704E" w:rsidP="00493F24">
      <w:pPr>
        <w:spacing w:after="0" w:line="240" w:lineRule="auto"/>
      </w:pPr>
      <w:r>
        <w:separator/>
      </w:r>
    </w:p>
  </w:endnote>
  <w:endnote w:type="continuationSeparator" w:id="0">
    <w:p w14:paraId="0E082328" w14:textId="77777777" w:rsidR="0018704E" w:rsidRDefault="0018704E" w:rsidP="0049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96400"/>
      <w:docPartObj>
        <w:docPartGallery w:val="Page Numbers (Bottom of Page)"/>
        <w:docPartUnique/>
      </w:docPartObj>
    </w:sdtPr>
    <w:sdtEndPr>
      <w:rPr>
        <w:noProof/>
      </w:rPr>
    </w:sdtEndPr>
    <w:sdtContent>
      <w:p w14:paraId="5836B369" w14:textId="66C06AB7" w:rsidR="004E00B6" w:rsidRDefault="004E00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128D7" w14:textId="77777777" w:rsidR="004E00B6" w:rsidRDefault="004E0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54067B" w14:textId="77777777" w:rsidR="0018704E" w:rsidRDefault="0018704E" w:rsidP="00493F24">
      <w:pPr>
        <w:spacing w:after="0" w:line="240" w:lineRule="auto"/>
      </w:pPr>
      <w:r>
        <w:separator/>
      </w:r>
    </w:p>
  </w:footnote>
  <w:footnote w:type="continuationSeparator" w:id="0">
    <w:p w14:paraId="20A65A99" w14:textId="77777777" w:rsidR="0018704E" w:rsidRDefault="0018704E" w:rsidP="00493F24">
      <w:pPr>
        <w:spacing w:after="0" w:line="240" w:lineRule="auto"/>
      </w:pPr>
      <w:r>
        <w:continuationSeparator/>
      </w:r>
    </w:p>
  </w:footnote>
  <w:footnote w:id="1">
    <w:p w14:paraId="1555D46B" w14:textId="7275D89B" w:rsidR="009C2C0D" w:rsidRPr="00AA5C8A" w:rsidRDefault="009C2C0D" w:rsidP="00EF3059">
      <w:pPr>
        <w:rPr>
          <w:rFonts w:cstheme="minorHAnsi"/>
          <w:sz w:val="20"/>
          <w:szCs w:val="20"/>
        </w:rPr>
      </w:pPr>
      <w:r>
        <w:rPr>
          <w:rStyle w:val="FootnoteReference"/>
        </w:rPr>
        <w:footnoteRef/>
      </w:r>
      <w:r>
        <w:t xml:space="preserve"> </w:t>
      </w:r>
      <w:r w:rsidRPr="00AA5C8A">
        <w:rPr>
          <w:rFonts w:cstheme="minorHAnsi"/>
          <w:sz w:val="20"/>
          <w:szCs w:val="20"/>
        </w:rPr>
        <w:t xml:space="preserve">William Shakespeare, </w:t>
      </w:r>
      <w:r w:rsidRPr="00AA5C8A">
        <w:rPr>
          <w:rFonts w:cstheme="minorHAnsi"/>
          <w:i/>
          <w:iCs/>
          <w:sz w:val="20"/>
          <w:szCs w:val="20"/>
        </w:rPr>
        <w:t>The Oxford Shakespeare: The Complete Works</w:t>
      </w:r>
      <w:r w:rsidRPr="00AA5C8A">
        <w:rPr>
          <w:rFonts w:cstheme="minorHAnsi"/>
          <w:sz w:val="20"/>
          <w:szCs w:val="20"/>
        </w:rPr>
        <w:t xml:space="preserve">, Stanley Wells and Gary Taylor eds., (Oxford: </w:t>
      </w:r>
      <w:proofErr w:type="spellStart"/>
      <w:r w:rsidRPr="00AA5C8A">
        <w:rPr>
          <w:rFonts w:cstheme="minorHAnsi"/>
          <w:sz w:val="20"/>
          <w:szCs w:val="20"/>
        </w:rPr>
        <w:t>Claredon</w:t>
      </w:r>
      <w:proofErr w:type="spellEnd"/>
      <w:r w:rsidRPr="00AA5C8A">
        <w:rPr>
          <w:rFonts w:cstheme="minorHAnsi"/>
          <w:sz w:val="20"/>
          <w:szCs w:val="20"/>
        </w:rPr>
        <w:t xml:space="preserve"> Press, 1986, 2</w:t>
      </w:r>
      <w:r w:rsidRPr="00AA5C8A">
        <w:rPr>
          <w:rFonts w:cstheme="minorHAnsi"/>
          <w:sz w:val="20"/>
          <w:szCs w:val="20"/>
          <w:vertAlign w:val="superscript"/>
        </w:rPr>
        <w:t>nd</w:t>
      </w:r>
      <w:r w:rsidRPr="00AA5C8A">
        <w:rPr>
          <w:rFonts w:cstheme="minorHAnsi"/>
          <w:sz w:val="20"/>
          <w:szCs w:val="20"/>
        </w:rPr>
        <w:t xml:space="preserve"> ed 2005)</w:t>
      </w:r>
      <w:r>
        <w:rPr>
          <w:rFonts w:cstheme="minorHAnsi"/>
          <w:sz w:val="20"/>
          <w:szCs w:val="20"/>
        </w:rPr>
        <w:t xml:space="preserve"> p.1227</w:t>
      </w:r>
      <w:r w:rsidR="00C15210">
        <w:rPr>
          <w:rFonts w:cstheme="minorHAnsi"/>
          <w:sz w:val="20"/>
          <w:szCs w:val="20"/>
        </w:rPr>
        <w:t>.</w:t>
      </w:r>
      <w:r w:rsidR="00123361">
        <w:rPr>
          <w:rFonts w:cstheme="minorHAnsi"/>
          <w:sz w:val="20"/>
          <w:szCs w:val="20"/>
        </w:rPr>
        <w:t xml:space="preserve"> Image from: </w:t>
      </w:r>
      <w:r w:rsidR="0020378C" w:rsidRPr="0020378C">
        <w:rPr>
          <w:rFonts w:cstheme="minorHAnsi"/>
          <w:sz w:val="20"/>
          <w:szCs w:val="20"/>
        </w:rPr>
        <w:t>Fine Art America, Caliban Relief by William Wolff. &lt;</w:t>
      </w:r>
      <w:hyperlink r:id="rId1" w:history="1">
        <w:r w:rsidR="0020378C" w:rsidRPr="0020378C">
          <w:rPr>
            <w:rStyle w:val="Hyperlink"/>
            <w:rFonts w:cstheme="minorHAnsi"/>
            <w:sz w:val="20"/>
            <w:szCs w:val="20"/>
          </w:rPr>
          <w:t>https://fineartamerica.com/featured/caliban-william-wolff.html</w:t>
        </w:r>
      </w:hyperlink>
      <w:r w:rsidR="0020378C" w:rsidRPr="0020378C">
        <w:rPr>
          <w:rFonts w:cstheme="minorHAnsi"/>
          <w:sz w:val="20"/>
          <w:szCs w:val="20"/>
        </w:rPr>
        <w:t>&gt; Accessed  19</w:t>
      </w:r>
      <w:r w:rsidR="0020378C" w:rsidRPr="0020378C">
        <w:rPr>
          <w:rFonts w:cstheme="minorHAnsi"/>
          <w:sz w:val="20"/>
          <w:szCs w:val="20"/>
          <w:vertAlign w:val="superscript"/>
        </w:rPr>
        <w:t>th</w:t>
      </w:r>
      <w:r w:rsidR="0020378C" w:rsidRPr="0020378C">
        <w:rPr>
          <w:rFonts w:cstheme="minorHAnsi"/>
          <w:sz w:val="20"/>
          <w:szCs w:val="20"/>
        </w:rPr>
        <w:t xml:space="preserve"> Jan 2020</w:t>
      </w:r>
    </w:p>
  </w:footnote>
  <w:footnote w:id="2">
    <w:p w14:paraId="0943B373" w14:textId="3600DC1B" w:rsidR="00663BE7" w:rsidRDefault="00663BE7">
      <w:pPr>
        <w:pStyle w:val="FootnoteText"/>
      </w:pPr>
      <w:r>
        <w:rPr>
          <w:rStyle w:val="FootnoteReference"/>
        </w:rPr>
        <w:footnoteRef/>
      </w:r>
      <w:r>
        <w:t xml:space="preserve"> </w:t>
      </w:r>
      <w:r w:rsidR="00DD2910">
        <w:t>Ibid., p.</w:t>
      </w:r>
      <w:r w:rsidR="00851E8C">
        <w:t>666</w:t>
      </w:r>
      <w:r w:rsidR="00EA10E2">
        <w:t xml:space="preserve">. Image from: </w:t>
      </w:r>
      <w:r w:rsidR="008761BF" w:rsidRPr="008761BF">
        <w:t xml:space="preserve">Sylvia Morris, ‘Shakespeare’s Seven Ages of Man in Stained Glass’, </w:t>
      </w:r>
      <w:r w:rsidR="008761BF" w:rsidRPr="008761BF">
        <w:rPr>
          <w:i/>
          <w:iCs/>
        </w:rPr>
        <w:t>The Shakespeare Blog</w:t>
      </w:r>
      <w:r w:rsidR="008761BF" w:rsidRPr="008761BF">
        <w:t xml:space="preserve"> (2011) &lt;</w:t>
      </w:r>
      <w:hyperlink r:id="rId2" w:history="1">
        <w:r w:rsidR="008761BF" w:rsidRPr="008761BF">
          <w:rPr>
            <w:rStyle w:val="Hyperlink"/>
          </w:rPr>
          <w:t>http</w:t>
        </w:r>
      </w:hyperlink>
      <w:hyperlink r:id="rId3" w:history="1">
        <w:r w:rsidR="008761BF" w:rsidRPr="008761BF">
          <w:rPr>
            <w:rStyle w:val="Hyperlink"/>
          </w:rPr>
          <w:t>://theshakespeareblog.com/2011/06/shakespeares-seven-ages-of-man-in-glass</w:t>
        </w:r>
      </w:hyperlink>
      <w:hyperlink r:id="rId4" w:history="1">
        <w:r w:rsidR="008761BF" w:rsidRPr="008761BF">
          <w:rPr>
            <w:rStyle w:val="Hyperlink"/>
          </w:rPr>
          <w:t>/</w:t>
        </w:r>
      </w:hyperlink>
      <w:r w:rsidR="008761BF" w:rsidRPr="008761BF">
        <w:t xml:space="preserve"> &gt; Accessed 18</w:t>
      </w:r>
      <w:r w:rsidR="008761BF" w:rsidRPr="008761BF">
        <w:rPr>
          <w:vertAlign w:val="superscript"/>
        </w:rPr>
        <w:t>th</w:t>
      </w:r>
      <w:r w:rsidR="008761BF" w:rsidRPr="008761BF">
        <w:t xml:space="preserve"> Jan 2020</w:t>
      </w:r>
    </w:p>
  </w:footnote>
  <w:footnote w:id="3">
    <w:p w14:paraId="65BC67AD" w14:textId="6C8004F7" w:rsidR="00201920" w:rsidRPr="009C76B3" w:rsidRDefault="00493F24">
      <w:pPr>
        <w:pStyle w:val="FootnoteText"/>
      </w:pPr>
      <w:r>
        <w:rPr>
          <w:rStyle w:val="FootnoteReference"/>
        </w:rPr>
        <w:footnoteRef/>
      </w:r>
      <w:r>
        <w:t xml:space="preserve"> </w:t>
      </w:r>
      <w:r w:rsidR="00944DE8">
        <w:t xml:space="preserve">Sara </w:t>
      </w:r>
      <w:proofErr w:type="spellStart"/>
      <w:r w:rsidR="00944DE8">
        <w:t>Beardsworth</w:t>
      </w:r>
      <w:proofErr w:type="spellEnd"/>
      <w:r w:rsidR="00944DE8">
        <w:t xml:space="preserve">, </w:t>
      </w:r>
      <w:r w:rsidR="004F0EAD">
        <w:rPr>
          <w:i/>
          <w:iCs/>
        </w:rPr>
        <w:t>Julia Kristeva</w:t>
      </w:r>
      <w:r w:rsidR="00C626DE">
        <w:rPr>
          <w:i/>
          <w:iCs/>
        </w:rPr>
        <w:t>: Psychoanalysis and Modernity</w:t>
      </w:r>
      <w:r w:rsidR="009C76B3">
        <w:t xml:space="preserve"> </w:t>
      </w:r>
      <w:r w:rsidR="00693649">
        <w:t>(</w:t>
      </w:r>
      <w:r w:rsidR="00002862">
        <w:t xml:space="preserve">Albany: </w:t>
      </w:r>
      <w:r w:rsidR="00E95976">
        <w:t>State University of New York Press</w:t>
      </w:r>
      <w:r w:rsidR="00E05A2E">
        <w:t>, 2004) Chapter</w:t>
      </w:r>
      <w:r w:rsidR="00444D03">
        <w:t xml:space="preserve"> 1, ‘The Early </w:t>
      </w:r>
      <w:r w:rsidR="00103058">
        <w:t>View of Psycho analysis and Art</w:t>
      </w:r>
      <w:r w:rsidR="00677FD5">
        <w:t>’, p.46</w:t>
      </w:r>
    </w:p>
  </w:footnote>
  <w:footnote w:id="4">
    <w:p w14:paraId="55500ABA" w14:textId="34DCC57A" w:rsidR="00201920" w:rsidRDefault="00201920">
      <w:pPr>
        <w:pStyle w:val="FootnoteText"/>
      </w:pPr>
      <w:r>
        <w:rPr>
          <w:rStyle w:val="FootnoteReference"/>
        </w:rPr>
        <w:footnoteRef/>
      </w:r>
      <w:r>
        <w:t xml:space="preserve"> Ibid</w:t>
      </w:r>
      <w:r w:rsidR="00920A4B">
        <w:t>., p.46</w:t>
      </w:r>
    </w:p>
  </w:footnote>
  <w:footnote w:id="5">
    <w:p w14:paraId="5CD26476" w14:textId="04BB84BA" w:rsidR="00575FE4" w:rsidRDefault="00575FE4">
      <w:pPr>
        <w:pStyle w:val="FootnoteText"/>
      </w:pPr>
      <w:r>
        <w:rPr>
          <w:rStyle w:val="FootnoteReference"/>
        </w:rPr>
        <w:footnoteRef/>
      </w:r>
      <w:r>
        <w:t xml:space="preserve"> </w:t>
      </w:r>
      <w:r w:rsidR="00D025CB">
        <w:t>Ibid., p.45</w:t>
      </w:r>
    </w:p>
  </w:footnote>
  <w:footnote w:id="6">
    <w:p w14:paraId="73DF38F7" w14:textId="24030394" w:rsidR="00494977" w:rsidRDefault="00494977">
      <w:pPr>
        <w:pStyle w:val="FootnoteText"/>
      </w:pPr>
      <w:r>
        <w:rPr>
          <w:rStyle w:val="FootnoteReference"/>
        </w:rPr>
        <w:footnoteRef/>
      </w:r>
      <w:r>
        <w:t xml:space="preserve"> </w:t>
      </w:r>
      <w:r w:rsidRPr="00776A2C">
        <w:rPr>
          <w:rFonts w:cstheme="minorHAnsi"/>
        </w:rPr>
        <w:t>Image from</w:t>
      </w:r>
      <w:r w:rsidR="00776A2C" w:rsidRPr="00776A2C">
        <w:rPr>
          <w:rFonts w:cstheme="minorHAnsi"/>
        </w:rPr>
        <w:t xml:space="preserve">: </w:t>
      </w:r>
      <w:r w:rsidR="00776A2C" w:rsidRPr="00776A2C">
        <w:rPr>
          <w:rFonts w:cstheme="minorHAnsi"/>
          <w:i/>
          <w:iCs/>
        </w:rPr>
        <w:t>&lt;</w:t>
      </w:r>
      <w:hyperlink r:id="rId5" w:history="1">
        <w:r w:rsidR="00776A2C" w:rsidRPr="00776A2C">
          <w:rPr>
            <w:rStyle w:val="Hyperlink"/>
            <w:rFonts w:cstheme="minorHAnsi"/>
          </w:rPr>
          <w:t>http://otorehber.org/content/img</w:t>
        </w:r>
      </w:hyperlink>
      <w:r w:rsidR="00776A2C" w:rsidRPr="00776A2C">
        <w:rPr>
          <w:rFonts w:cstheme="minorHAnsi"/>
        </w:rPr>
        <w:t>&gt; Accessed 19</w:t>
      </w:r>
      <w:r w:rsidR="00776A2C" w:rsidRPr="00776A2C">
        <w:rPr>
          <w:rFonts w:cstheme="minorHAnsi"/>
          <w:vertAlign w:val="superscript"/>
        </w:rPr>
        <w:t>th</w:t>
      </w:r>
      <w:r w:rsidR="00776A2C" w:rsidRPr="00776A2C">
        <w:rPr>
          <w:rFonts w:cstheme="minorHAnsi"/>
        </w:rPr>
        <w:t xml:space="preserve"> Jan 2020</w:t>
      </w:r>
    </w:p>
  </w:footnote>
  <w:footnote w:id="7">
    <w:p w14:paraId="14FB3AE0" w14:textId="4B0D4084" w:rsidR="002E3EB0" w:rsidRPr="00A0600C" w:rsidRDefault="002E3EB0">
      <w:pPr>
        <w:pStyle w:val="FootnoteText"/>
      </w:pPr>
      <w:r>
        <w:rPr>
          <w:rStyle w:val="FootnoteReference"/>
        </w:rPr>
        <w:footnoteRef/>
      </w:r>
      <w:r>
        <w:t xml:space="preserve"> Jerry </w:t>
      </w:r>
      <w:proofErr w:type="spellStart"/>
      <w:r>
        <w:t>Bro</w:t>
      </w:r>
      <w:r w:rsidR="00982DF2">
        <w:t>tton</w:t>
      </w:r>
      <w:proofErr w:type="spellEnd"/>
      <w:r w:rsidR="00982DF2">
        <w:t xml:space="preserve">, </w:t>
      </w:r>
      <w:r w:rsidR="00982DF2">
        <w:rPr>
          <w:i/>
          <w:iCs/>
        </w:rPr>
        <w:t>A History of the World in Twelve Maps</w:t>
      </w:r>
      <w:r w:rsidR="00596C8F">
        <w:t xml:space="preserve"> (</w:t>
      </w:r>
      <w:r w:rsidR="000D4D6B">
        <w:t xml:space="preserve">London: Penguin </w:t>
      </w:r>
      <w:r w:rsidR="00057BAE">
        <w:t xml:space="preserve">Books, </w:t>
      </w:r>
      <w:r w:rsidR="00915725">
        <w:t>201</w:t>
      </w:r>
      <w:r w:rsidR="005F7A98">
        <w:t>3)</w:t>
      </w:r>
      <w:r w:rsidR="000E09D4">
        <w:t xml:space="preserve"> pp.</w:t>
      </w:r>
      <w:r w:rsidR="00B014C4">
        <w:t>6-7</w:t>
      </w:r>
    </w:p>
  </w:footnote>
  <w:footnote w:id="8">
    <w:p w14:paraId="5908B259" w14:textId="1882C039" w:rsidR="008540F9" w:rsidRPr="004F6436" w:rsidRDefault="008540F9">
      <w:pPr>
        <w:pStyle w:val="FootnoteText"/>
      </w:pPr>
      <w:r>
        <w:rPr>
          <w:rStyle w:val="FootnoteReference"/>
        </w:rPr>
        <w:footnoteRef/>
      </w:r>
      <w:r>
        <w:t xml:space="preserve"> </w:t>
      </w:r>
      <w:r w:rsidR="00AC4B2C">
        <w:t>The passage from the essay</w:t>
      </w:r>
      <w:r w:rsidR="00F64EFA">
        <w:t xml:space="preserve"> is </w:t>
      </w:r>
      <w:proofErr w:type="gramStart"/>
      <w:r w:rsidR="00F64EFA">
        <w:t>in</w:t>
      </w:r>
      <w:r w:rsidR="00923437">
        <w:t>:</w:t>
      </w:r>
      <w:proofErr w:type="gramEnd"/>
      <w:r w:rsidR="00923437">
        <w:t xml:space="preserve"> </w:t>
      </w:r>
      <w:r w:rsidR="00BC32F2">
        <w:t>Raymond Williams,</w:t>
      </w:r>
      <w:r w:rsidR="00AB60DA">
        <w:t xml:space="preserve"> Daniel Williams ed</w:t>
      </w:r>
      <w:r w:rsidR="00310E95">
        <w:t>.</w:t>
      </w:r>
      <w:r w:rsidR="00BC32F2">
        <w:t xml:space="preserve"> </w:t>
      </w:r>
      <w:r w:rsidR="00511B27">
        <w:rPr>
          <w:i/>
          <w:iCs/>
        </w:rPr>
        <w:t>Who Speaks for Wales: Nation, Culture, Identity</w:t>
      </w:r>
      <w:r w:rsidR="004F6436">
        <w:t xml:space="preserve"> </w:t>
      </w:r>
      <w:r w:rsidR="00310E95">
        <w:t>(</w:t>
      </w:r>
      <w:proofErr w:type="spellStart"/>
      <w:r w:rsidR="009F13BB">
        <w:t>Lland</w:t>
      </w:r>
      <w:r w:rsidR="00AE02B9">
        <w:t>ybie</w:t>
      </w:r>
      <w:proofErr w:type="spellEnd"/>
      <w:r w:rsidR="00AE02B9">
        <w:t xml:space="preserve">: </w:t>
      </w:r>
      <w:r w:rsidR="006C3FE3">
        <w:t xml:space="preserve">University of Wales Press, </w:t>
      </w:r>
      <w:r w:rsidR="002424BD">
        <w:t>2003) p</w:t>
      </w:r>
      <w:r w:rsidR="002E1F94">
        <w:t xml:space="preserve">p. </w:t>
      </w:r>
      <w:r w:rsidR="00536186">
        <w:t>xix-xx</w:t>
      </w:r>
    </w:p>
  </w:footnote>
  <w:footnote w:id="9">
    <w:p w14:paraId="662F20BC" w14:textId="32B0BD55" w:rsidR="00D4654D" w:rsidRPr="00D4654D" w:rsidRDefault="00D4654D" w:rsidP="00D4654D">
      <w:pPr>
        <w:spacing w:line="240" w:lineRule="auto"/>
        <w:rPr>
          <w:rFonts w:ascii="Arial" w:hAnsi="Arial" w:cs="Arial"/>
          <w:sz w:val="20"/>
          <w:szCs w:val="20"/>
        </w:rPr>
      </w:pPr>
      <w:r>
        <w:rPr>
          <w:rStyle w:val="FootnoteReference"/>
        </w:rPr>
        <w:footnoteRef/>
      </w:r>
      <w:r>
        <w:t xml:space="preserve"> </w:t>
      </w:r>
      <w:r w:rsidRPr="00D4654D">
        <w:rPr>
          <w:sz w:val="20"/>
          <w:szCs w:val="20"/>
        </w:rPr>
        <w:t xml:space="preserve">Stephen Greenblatt, </w:t>
      </w:r>
      <w:r w:rsidRPr="00D4654D">
        <w:rPr>
          <w:i/>
          <w:iCs/>
          <w:sz w:val="20"/>
          <w:szCs w:val="20"/>
        </w:rPr>
        <w:t>Learning to Curse: Essays on Early Modern Culture</w:t>
      </w:r>
      <w:r w:rsidRPr="00D4654D">
        <w:rPr>
          <w:sz w:val="20"/>
          <w:szCs w:val="20"/>
        </w:rPr>
        <w:t>, Chapter 7, ‘Psychoanalysis and Renaissance Culture’ (London; New York: Routledge, 1990)</w:t>
      </w:r>
      <w:r>
        <w:rPr>
          <w:sz w:val="20"/>
          <w:szCs w:val="20"/>
        </w:rPr>
        <w:t xml:space="preserve"> p.24</w:t>
      </w:r>
    </w:p>
  </w:footnote>
  <w:footnote w:id="10">
    <w:p w14:paraId="585F6140" w14:textId="31109FA8" w:rsidR="007E61FB" w:rsidRDefault="007E61FB" w:rsidP="00D4654D">
      <w:pPr>
        <w:pStyle w:val="FootnoteText"/>
      </w:pPr>
      <w:r w:rsidRPr="00D4654D">
        <w:rPr>
          <w:rStyle w:val="FootnoteReference"/>
        </w:rPr>
        <w:footnoteRef/>
      </w:r>
      <w:r w:rsidRPr="00D4654D">
        <w:t xml:space="preserve"> </w:t>
      </w:r>
      <w:r w:rsidR="00571A71" w:rsidRPr="00D4654D">
        <w:t xml:space="preserve">Gilles Deleuze, Félix </w:t>
      </w:r>
      <w:proofErr w:type="spellStart"/>
      <w:r w:rsidR="00571A71" w:rsidRPr="00D4654D">
        <w:t>Guattari</w:t>
      </w:r>
      <w:proofErr w:type="spellEnd"/>
      <w:r w:rsidR="00571A71" w:rsidRPr="00D4654D">
        <w:t xml:space="preserve"> and Robert Brinkley, </w:t>
      </w:r>
      <w:r w:rsidR="00F90588" w:rsidRPr="00D4654D">
        <w:t>‘What Is a Minor Literature?</w:t>
      </w:r>
      <w:r w:rsidR="00A8733D" w:rsidRPr="00D4654D">
        <w:t xml:space="preserve">’, </w:t>
      </w:r>
      <w:r w:rsidR="00A953B0" w:rsidRPr="00D4654D">
        <w:rPr>
          <w:i/>
          <w:iCs/>
        </w:rPr>
        <w:t>Mississippi Review</w:t>
      </w:r>
      <w:r w:rsidR="00A953B0" w:rsidRPr="00D4654D">
        <w:t>, Vol. 11,</w:t>
      </w:r>
      <w:r w:rsidR="00A953B0">
        <w:t xml:space="preserve"> No. 3, (Winter/Spring, 1983)</w:t>
      </w:r>
      <w:r w:rsidR="008F29A3">
        <w:t xml:space="preserve"> </w:t>
      </w:r>
      <w:r w:rsidR="00C66CF7">
        <w:t>18</w:t>
      </w:r>
    </w:p>
  </w:footnote>
  <w:footnote w:id="11">
    <w:p w14:paraId="340332C4" w14:textId="503D7282" w:rsidR="00666885" w:rsidRDefault="00666885">
      <w:pPr>
        <w:pStyle w:val="FootnoteText"/>
      </w:pPr>
      <w:r>
        <w:rPr>
          <w:rStyle w:val="FootnoteReference"/>
        </w:rPr>
        <w:footnoteRef/>
      </w:r>
      <w:r>
        <w:t xml:space="preserve"> </w:t>
      </w:r>
      <w:proofErr w:type="spellStart"/>
      <w:r>
        <w:t>Homi</w:t>
      </w:r>
      <w:proofErr w:type="spellEnd"/>
      <w:r>
        <w:t xml:space="preserve"> Bhabha </w:t>
      </w:r>
      <w:r w:rsidR="000A1019">
        <w:t xml:space="preserve">in </w:t>
      </w:r>
      <w:r w:rsidR="00C56391">
        <w:t>W</w:t>
      </w:r>
      <w:r w:rsidR="00096591">
        <w:t>.</w:t>
      </w:r>
      <w:r w:rsidR="00C56391">
        <w:t>J.T</w:t>
      </w:r>
      <w:r w:rsidR="00096591">
        <w:t xml:space="preserve"> Mitchell, </w:t>
      </w:r>
      <w:r w:rsidR="00105FD0">
        <w:t>‘Translator</w:t>
      </w:r>
      <w:r w:rsidR="00F7507E">
        <w:t xml:space="preserve"> </w:t>
      </w:r>
      <w:r w:rsidR="00187D22">
        <w:t xml:space="preserve">Translated: </w:t>
      </w:r>
      <w:r w:rsidR="00EA1B12">
        <w:t xml:space="preserve">Interview with </w:t>
      </w:r>
      <w:r w:rsidR="00F8095B">
        <w:t xml:space="preserve">Cultural Theorist </w:t>
      </w:r>
      <w:proofErr w:type="spellStart"/>
      <w:r w:rsidR="00EA1B12">
        <w:t>Homi</w:t>
      </w:r>
      <w:proofErr w:type="spellEnd"/>
      <w:r w:rsidR="00EA1B12">
        <w:t xml:space="preserve"> Bhabha</w:t>
      </w:r>
      <w:r w:rsidR="00BB7C65">
        <w:t xml:space="preserve">’, </w:t>
      </w:r>
      <w:proofErr w:type="spellStart"/>
      <w:r w:rsidR="004A363A">
        <w:rPr>
          <w:i/>
          <w:iCs/>
        </w:rPr>
        <w:t>Artforum</w:t>
      </w:r>
      <w:proofErr w:type="spellEnd"/>
      <w:r w:rsidR="009D0384">
        <w:t xml:space="preserve">, Vol. </w:t>
      </w:r>
      <w:r w:rsidR="002A35FE">
        <w:t xml:space="preserve">33, No. </w:t>
      </w:r>
      <w:r w:rsidR="00D748D5">
        <w:t>7 (March 1995)</w:t>
      </w:r>
      <w:r w:rsidR="00EA1B12">
        <w:t xml:space="preserve"> </w:t>
      </w:r>
    </w:p>
  </w:footnote>
  <w:footnote w:id="12">
    <w:p w14:paraId="5481BC2A" w14:textId="74410D41" w:rsidR="00695900" w:rsidRPr="00F8131B" w:rsidRDefault="00695900" w:rsidP="00F8131B">
      <w:pPr>
        <w:spacing w:line="240" w:lineRule="auto"/>
        <w:rPr>
          <w:rFonts w:cstheme="minorHAnsi"/>
          <w:sz w:val="20"/>
          <w:szCs w:val="20"/>
        </w:rPr>
      </w:pPr>
      <w:r w:rsidRPr="00F8131B">
        <w:rPr>
          <w:rStyle w:val="FootnoteReference"/>
          <w:sz w:val="20"/>
          <w:szCs w:val="20"/>
        </w:rPr>
        <w:footnoteRef/>
      </w:r>
      <w:r w:rsidRPr="00F8131B">
        <w:rPr>
          <w:sz w:val="20"/>
          <w:szCs w:val="20"/>
        </w:rPr>
        <w:t xml:space="preserve"> </w:t>
      </w:r>
      <w:r w:rsidR="00F8131B" w:rsidRPr="00F8131B">
        <w:rPr>
          <w:rFonts w:cstheme="minorHAnsi"/>
          <w:sz w:val="20"/>
          <w:szCs w:val="20"/>
        </w:rPr>
        <w:t xml:space="preserve">Kirsti </w:t>
      </w:r>
      <w:proofErr w:type="spellStart"/>
      <w:r w:rsidR="00F8131B" w:rsidRPr="00F8131B">
        <w:rPr>
          <w:rFonts w:cstheme="minorHAnsi"/>
          <w:sz w:val="20"/>
          <w:szCs w:val="20"/>
        </w:rPr>
        <w:t>Bohata</w:t>
      </w:r>
      <w:proofErr w:type="spellEnd"/>
      <w:r w:rsidR="00F8131B" w:rsidRPr="00F8131B">
        <w:rPr>
          <w:rFonts w:cstheme="minorHAnsi"/>
          <w:sz w:val="20"/>
          <w:szCs w:val="20"/>
        </w:rPr>
        <w:t xml:space="preserve">, </w:t>
      </w:r>
      <w:r w:rsidR="00F8131B" w:rsidRPr="00F8131B">
        <w:rPr>
          <w:rFonts w:cstheme="minorHAnsi"/>
          <w:i/>
          <w:iCs/>
          <w:sz w:val="20"/>
          <w:szCs w:val="20"/>
        </w:rPr>
        <w:t>Postcolonialism Revisited</w:t>
      </w:r>
      <w:r w:rsidR="00F8131B" w:rsidRPr="00F8131B">
        <w:rPr>
          <w:rFonts w:cstheme="minorHAnsi"/>
          <w:sz w:val="20"/>
          <w:szCs w:val="20"/>
        </w:rPr>
        <w:t xml:space="preserve"> (Cardiff: University of Wales Press, 2004) p.105</w:t>
      </w:r>
    </w:p>
  </w:footnote>
  <w:footnote w:id="13">
    <w:p w14:paraId="15C32A45" w14:textId="10EC77F2" w:rsidR="00127D32" w:rsidRDefault="00127D32">
      <w:pPr>
        <w:pStyle w:val="FootnoteText"/>
      </w:pPr>
      <w:r>
        <w:rPr>
          <w:rStyle w:val="FootnoteReference"/>
        </w:rPr>
        <w:footnoteRef/>
      </w:r>
      <w:r>
        <w:t xml:space="preserve"> </w:t>
      </w:r>
      <w:r w:rsidR="00E86170">
        <w:t>Image from</w:t>
      </w:r>
      <w:r w:rsidR="0039229B">
        <w:t xml:space="preserve"> &lt;</w:t>
      </w:r>
      <w:hyperlink r:id="rId6" w:history="1">
        <w:r w:rsidR="00B036D1" w:rsidRPr="00A122F4">
          <w:rPr>
            <w:rStyle w:val="Hyperlink"/>
          </w:rPr>
          <w:t>https://en.wikipedia.org/wiki/Hereford_Mappa_Mundi#/media/File:Hereford-Karte.jpg</w:t>
        </w:r>
      </w:hyperlink>
      <w:r w:rsidRPr="00127D32">
        <w:t>&gt; Accessed 17</w:t>
      </w:r>
      <w:r w:rsidRPr="00127D32">
        <w:rPr>
          <w:vertAlign w:val="superscript"/>
        </w:rPr>
        <w:t>th</w:t>
      </w:r>
      <w:r w:rsidRPr="00127D32">
        <w:t xml:space="preserve"> Jan 2020</w:t>
      </w:r>
    </w:p>
  </w:footnote>
  <w:footnote w:id="14">
    <w:p w14:paraId="6CB9E174" w14:textId="30640113" w:rsidR="008531A9" w:rsidRDefault="008531A9">
      <w:pPr>
        <w:pStyle w:val="FootnoteText"/>
      </w:pPr>
      <w:r>
        <w:rPr>
          <w:rStyle w:val="FootnoteReference"/>
        </w:rPr>
        <w:footnoteRef/>
      </w:r>
      <w:r>
        <w:t xml:space="preserve"> </w:t>
      </w:r>
      <w:proofErr w:type="spellStart"/>
      <w:r w:rsidR="000D5C71">
        <w:t>Mappa</w:t>
      </w:r>
      <w:proofErr w:type="spellEnd"/>
      <w:r w:rsidR="000D5C71">
        <w:t xml:space="preserve"> Mundi:</w:t>
      </w:r>
      <w:r w:rsidR="00B3729D">
        <w:t xml:space="preserve"> </w:t>
      </w:r>
      <w:r w:rsidR="000D5C71">
        <w:t>Hereford</w:t>
      </w:r>
      <w:r w:rsidR="00B3729D">
        <w:t xml:space="preserve"> Cathedral </w:t>
      </w:r>
      <w:r w:rsidR="002A65B3">
        <w:t>&lt;</w:t>
      </w:r>
      <w:r w:rsidR="00DE09EF" w:rsidRPr="00DE09EF">
        <w:t xml:space="preserve"> </w:t>
      </w:r>
      <w:hyperlink r:id="rId7" w:history="1">
        <w:r w:rsidR="00DE09EF">
          <w:rPr>
            <w:rStyle w:val="Hyperlink"/>
          </w:rPr>
          <w:t>https://www.themappamundi.co.uk/</w:t>
        </w:r>
      </w:hyperlink>
      <w:r w:rsidR="00B2340D">
        <w:t>&gt; Accessed 1</w:t>
      </w:r>
      <w:r w:rsidR="00F552C9">
        <w:t>7</w:t>
      </w:r>
      <w:r w:rsidR="00F552C9" w:rsidRPr="00F552C9">
        <w:rPr>
          <w:vertAlign w:val="superscript"/>
        </w:rPr>
        <w:t>th</w:t>
      </w:r>
      <w:r w:rsidR="00F552C9">
        <w:t xml:space="preserve"> Jan 2020</w:t>
      </w:r>
      <w:r w:rsidR="000D5C71">
        <w:t xml:space="preserve"> </w:t>
      </w:r>
    </w:p>
  </w:footnote>
  <w:footnote w:id="15">
    <w:p w14:paraId="14D755F2" w14:textId="77777777" w:rsidR="00C52D5B" w:rsidRDefault="00C52D5B" w:rsidP="00C52D5B">
      <w:pPr>
        <w:pStyle w:val="FootnoteText"/>
      </w:pPr>
      <w:r>
        <w:rPr>
          <w:rStyle w:val="FootnoteReference"/>
        </w:rPr>
        <w:footnoteRef/>
      </w:r>
      <w:r>
        <w:t xml:space="preserve"> </w:t>
      </w:r>
      <w:proofErr w:type="spellStart"/>
      <w:r>
        <w:t>Brotton</w:t>
      </w:r>
      <w:proofErr w:type="spellEnd"/>
      <w:r>
        <w:t>, p.9</w:t>
      </w:r>
    </w:p>
  </w:footnote>
  <w:footnote w:id="16">
    <w:p w14:paraId="080B674B" w14:textId="5B4BC4A9" w:rsidR="00F33767" w:rsidRDefault="00F33767">
      <w:pPr>
        <w:pStyle w:val="FootnoteText"/>
      </w:pPr>
      <w:r>
        <w:rPr>
          <w:rStyle w:val="FootnoteReference"/>
        </w:rPr>
        <w:footnoteRef/>
      </w:r>
      <w:r>
        <w:t xml:space="preserve"> </w:t>
      </w:r>
      <w:r w:rsidR="00362F09">
        <w:t>Ibid., p.</w:t>
      </w:r>
      <w:r w:rsidR="003F0776">
        <w:t>85</w:t>
      </w:r>
    </w:p>
  </w:footnote>
  <w:footnote w:id="17">
    <w:p w14:paraId="49F39327" w14:textId="77777777" w:rsidR="00BF4C84" w:rsidRDefault="00BF4C84" w:rsidP="00BF4C84">
      <w:pPr>
        <w:pStyle w:val="FootnoteText"/>
      </w:pPr>
      <w:r>
        <w:rPr>
          <w:rStyle w:val="FootnoteReference"/>
        </w:rPr>
        <w:footnoteRef/>
      </w:r>
      <w:r>
        <w:t xml:space="preserve"> Ibid., p.104</w:t>
      </w:r>
    </w:p>
  </w:footnote>
  <w:footnote w:id="18">
    <w:p w14:paraId="6E2464E3" w14:textId="6971A5D7" w:rsidR="00EA47AB" w:rsidRDefault="00EA47AB">
      <w:pPr>
        <w:pStyle w:val="FootnoteText"/>
      </w:pPr>
      <w:r>
        <w:rPr>
          <w:rStyle w:val="FootnoteReference"/>
        </w:rPr>
        <w:footnoteRef/>
      </w:r>
      <w:r>
        <w:t xml:space="preserve"> </w:t>
      </w:r>
      <w:r w:rsidR="0037630A">
        <w:t>Ibid., p.107</w:t>
      </w:r>
    </w:p>
  </w:footnote>
  <w:footnote w:id="19">
    <w:p w14:paraId="27B61550" w14:textId="1EA68EC9" w:rsidR="008E31FA" w:rsidRPr="00E00CCB" w:rsidRDefault="008E31FA" w:rsidP="00E00CCB">
      <w:pPr>
        <w:spacing w:line="240" w:lineRule="auto"/>
        <w:rPr>
          <w:rFonts w:ascii="Arial" w:hAnsi="Arial" w:cs="Arial"/>
          <w:sz w:val="20"/>
          <w:szCs w:val="20"/>
        </w:rPr>
      </w:pPr>
      <w:r>
        <w:rPr>
          <w:rStyle w:val="FootnoteReference"/>
        </w:rPr>
        <w:footnoteRef/>
      </w:r>
      <w:r>
        <w:t xml:space="preserve"> </w:t>
      </w:r>
      <w:r w:rsidRPr="008E31FA">
        <w:rPr>
          <w:rFonts w:cstheme="minorHAnsi"/>
          <w:sz w:val="20"/>
          <w:szCs w:val="20"/>
        </w:rPr>
        <w:t xml:space="preserve">Francis Barker, </w:t>
      </w:r>
      <w:r w:rsidRPr="008E31FA">
        <w:rPr>
          <w:rFonts w:cstheme="minorHAnsi"/>
          <w:i/>
          <w:iCs/>
          <w:sz w:val="20"/>
          <w:szCs w:val="20"/>
        </w:rPr>
        <w:t>The Tremulous Private Body</w:t>
      </w:r>
      <w:r w:rsidRPr="008E31FA">
        <w:rPr>
          <w:rFonts w:cstheme="minorHAnsi"/>
          <w:sz w:val="20"/>
          <w:szCs w:val="20"/>
        </w:rPr>
        <w:t xml:space="preserve"> (London; New York Methuen, 1984)</w:t>
      </w:r>
      <w:r>
        <w:rPr>
          <w:rFonts w:cstheme="minorHAnsi"/>
          <w:sz w:val="20"/>
          <w:szCs w:val="20"/>
        </w:rPr>
        <w:t xml:space="preserve"> p.31</w:t>
      </w:r>
    </w:p>
  </w:footnote>
  <w:footnote w:id="20">
    <w:p w14:paraId="209B9D0D" w14:textId="5399E8C4" w:rsidR="00E00CCB" w:rsidRDefault="00E00CCB" w:rsidP="00E00CCB">
      <w:pPr>
        <w:pStyle w:val="FootnoteText"/>
      </w:pPr>
      <w:r>
        <w:rPr>
          <w:rStyle w:val="FootnoteReference"/>
        </w:rPr>
        <w:footnoteRef/>
      </w:r>
      <w:r>
        <w:t xml:space="preserve"> Ibid., </w:t>
      </w:r>
      <w:r w:rsidR="00FA1BC4">
        <w:t>p.32</w:t>
      </w:r>
    </w:p>
  </w:footnote>
  <w:footnote w:id="21">
    <w:p w14:paraId="44662F03" w14:textId="17ECE153" w:rsidR="00B94B93" w:rsidRDefault="00B94B93">
      <w:pPr>
        <w:pStyle w:val="FootnoteText"/>
      </w:pPr>
      <w:r>
        <w:rPr>
          <w:rStyle w:val="FootnoteReference"/>
        </w:rPr>
        <w:footnoteRef/>
      </w:r>
      <w:r>
        <w:t xml:space="preserve"> </w:t>
      </w:r>
      <w:proofErr w:type="spellStart"/>
      <w:r w:rsidR="00A406E4">
        <w:t>Brotton</w:t>
      </w:r>
      <w:proofErr w:type="spellEnd"/>
      <w:r w:rsidR="00A406E4">
        <w:t xml:space="preserve">, </w:t>
      </w:r>
      <w:r w:rsidR="00235267">
        <w:t>see chapter ‘Nation</w:t>
      </w:r>
      <w:r w:rsidR="00662D4D">
        <w:t>’.</w:t>
      </w:r>
    </w:p>
  </w:footnote>
  <w:footnote w:id="22">
    <w:p w14:paraId="25AC5F12" w14:textId="296CFDEE" w:rsidR="00E207BC" w:rsidRDefault="00E207BC">
      <w:pPr>
        <w:pStyle w:val="FootnoteText"/>
      </w:pPr>
      <w:r>
        <w:rPr>
          <w:rStyle w:val="FootnoteReference"/>
        </w:rPr>
        <w:footnoteRef/>
      </w:r>
      <w:r>
        <w:t xml:space="preserve"> </w:t>
      </w:r>
      <w:r w:rsidR="0024756A">
        <w:t xml:space="preserve">Benedict Anderson, </w:t>
      </w:r>
      <w:r w:rsidR="0024756A">
        <w:rPr>
          <w:i/>
          <w:iCs/>
        </w:rPr>
        <w:t>Imagined Communities</w:t>
      </w:r>
      <w:r w:rsidR="0024756A">
        <w:t xml:space="preserve"> (London: Verso, 2016) p.22</w:t>
      </w:r>
    </w:p>
  </w:footnote>
  <w:footnote w:id="23">
    <w:p w14:paraId="7834AC8F" w14:textId="205B7186" w:rsidR="008F3777" w:rsidRPr="00612806" w:rsidRDefault="008F3777">
      <w:pPr>
        <w:pStyle w:val="FootnoteText"/>
      </w:pPr>
      <w:r>
        <w:rPr>
          <w:rStyle w:val="FootnoteReference"/>
        </w:rPr>
        <w:footnoteRef/>
      </w:r>
      <w:r>
        <w:t xml:space="preserve"> </w:t>
      </w:r>
      <w:r w:rsidR="0024756A">
        <w:t>Ibid., p.19</w:t>
      </w:r>
    </w:p>
  </w:footnote>
  <w:footnote w:id="24">
    <w:p w14:paraId="0DF874B1" w14:textId="197480F7" w:rsidR="00617601" w:rsidRDefault="00617601">
      <w:pPr>
        <w:pStyle w:val="FootnoteText"/>
      </w:pPr>
      <w:r>
        <w:rPr>
          <w:rStyle w:val="FootnoteReference"/>
        </w:rPr>
        <w:footnoteRef/>
      </w:r>
      <w:r>
        <w:t xml:space="preserve"> </w:t>
      </w:r>
      <w:r w:rsidR="0057551C">
        <w:t xml:space="preserve">Image from: </w:t>
      </w:r>
      <w:r w:rsidR="001F569A" w:rsidRPr="001F569A">
        <w:t xml:space="preserve">&lt; </w:t>
      </w:r>
      <w:hyperlink r:id="rId8" w:history="1">
        <w:r w:rsidR="001F569A" w:rsidRPr="001F569A">
          <w:rPr>
            <w:rStyle w:val="Hyperlink"/>
          </w:rPr>
          <w:t>https://dark-mountain.net/</w:t>
        </w:r>
      </w:hyperlink>
      <w:r w:rsidR="001F569A" w:rsidRPr="001F569A">
        <w:t>&gt; Accessed 19</w:t>
      </w:r>
      <w:r w:rsidR="001F569A" w:rsidRPr="001F569A">
        <w:rPr>
          <w:vertAlign w:val="superscript"/>
        </w:rPr>
        <w:t>th</w:t>
      </w:r>
      <w:r w:rsidR="001F569A" w:rsidRPr="001F569A">
        <w:t xml:space="preserve"> Jan 2020</w:t>
      </w:r>
    </w:p>
  </w:footnote>
  <w:footnote w:id="25">
    <w:p w14:paraId="1BA8195E" w14:textId="0970F5EA" w:rsidR="00FF1D3E" w:rsidRPr="0079425F" w:rsidRDefault="00FF1D3E">
      <w:pPr>
        <w:pStyle w:val="FootnoteText"/>
      </w:pPr>
      <w:r>
        <w:rPr>
          <w:rStyle w:val="FootnoteReference"/>
        </w:rPr>
        <w:footnoteRef/>
      </w:r>
      <w:r>
        <w:t xml:space="preserve"> </w:t>
      </w:r>
      <w:r w:rsidR="0005464A">
        <w:t>Gwyn Thomas</w:t>
      </w:r>
      <w:r w:rsidR="004A19BA">
        <w:t xml:space="preserve">, </w:t>
      </w:r>
      <w:r w:rsidR="004A19BA">
        <w:rPr>
          <w:i/>
          <w:iCs/>
        </w:rPr>
        <w:t>The Dark Philosophers</w:t>
      </w:r>
      <w:r w:rsidR="0079425F">
        <w:t xml:space="preserve"> (</w:t>
      </w:r>
      <w:r w:rsidR="007129E8" w:rsidRPr="007129E8">
        <w:rPr>
          <w:rFonts w:cs="Arial"/>
        </w:rPr>
        <w:t>Cardigan: Parthian, 2011)</w:t>
      </w:r>
      <w:r w:rsidR="007129E8">
        <w:rPr>
          <w:rFonts w:cs="Arial"/>
        </w:rPr>
        <w:t xml:space="preserve"> p</w:t>
      </w:r>
      <w:r w:rsidR="00C22A75">
        <w:rPr>
          <w:rFonts w:cs="Arial"/>
        </w:rPr>
        <w:t>p.38 and</w:t>
      </w:r>
      <w:r w:rsidR="00E860C0">
        <w:rPr>
          <w:rFonts w:cs="Arial"/>
        </w:rPr>
        <w:t xml:space="preserve"> </w:t>
      </w:r>
      <w:r w:rsidR="00A32A6F">
        <w:rPr>
          <w:rFonts w:cs="Arial"/>
        </w:rPr>
        <w:t>255</w:t>
      </w:r>
    </w:p>
  </w:footnote>
  <w:footnote w:id="26">
    <w:p w14:paraId="540F8509" w14:textId="4E628EB5" w:rsidR="002653D9" w:rsidRDefault="002653D9">
      <w:pPr>
        <w:pStyle w:val="FootnoteText"/>
      </w:pPr>
      <w:r>
        <w:rPr>
          <w:rStyle w:val="FootnoteReference"/>
        </w:rPr>
        <w:footnoteRef/>
      </w:r>
      <w:r>
        <w:t xml:space="preserve"> </w:t>
      </w:r>
      <w:r w:rsidR="008F287E">
        <w:t xml:space="preserve">Image: </w:t>
      </w:r>
      <w:r w:rsidR="0043284E" w:rsidRPr="0043284E">
        <w:t xml:space="preserve">Constant, </w:t>
      </w:r>
      <w:proofErr w:type="spellStart"/>
      <w:r w:rsidR="0043284E" w:rsidRPr="0043284E">
        <w:rPr>
          <w:i/>
          <w:iCs/>
        </w:rPr>
        <w:t>Elrkonig</w:t>
      </w:r>
      <w:proofErr w:type="spellEnd"/>
      <w:r w:rsidR="0043284E" w:rsidRPr="0043284E">
        <w:t xml:space="preserve"> (1990), picture from &lt; </w:t>
      </w:r>
      <w:hyperlink r:id="rId9" w:history="1">
        <w:r w:rsidR="0043284E" w:rsidRPr="0043284E">
          <w:rPr>
            <w:rStyle w:val="Hyperlink"/>
          </w:rPr>
          <w:t>https://stichtingconstant.nl/work/erlkonig</w:t>
        </w:r>
      </w:hyperlink>
      <w:r w:rsidR="0043284E" w:rsidRPr="0043284E">
        <w:t>&gt; Accessed 17</w:t>
      </w:r>
      <w:r w:rsidR="0043284E" w:rsidRPr="0043284E">
        <w:rPr>
          <w:vertAlign w:val="superscript"/>
        </w:rPr>
        <w:t>th</w:t>
      </w:r>
      <w:r w:rsidR="0043284E" w:rsidRPr="0043284E">
        <w:t xml:space="preserve"> Jan 2020</w:t>
      </w:r>
    </w:p>
  </w:footnote>
  <w:footnote w:id="27">
    <w:p w14:paraId="6E7E919B" w14:textId="10A00A73" w:rsidR="00BD596D" w:rsidRPr="000B42CF" w:rsidRDefault="00BD596D">
      <w:pPr>
        <w:pStyle w:val="FootnoteText"/>
      </w:pPr>
      <w:r>
        <w:rPr>
          <w:rStyle w:val="FootnoteReference"/>
        </w:rPr>
        <w:footnoteRef/>
      </w:r>
      <w:r>
        <w:t xml:space="preserve"> </w:t>
      </w:r>
      <w:r w:rsidR="00762BD4">
        <w:t>F</w:t>
      </w:r>
      <w:r w:rsidR="00E14CD6">
        <w:t>or</w:t>
      </w:r>
      <w:r w:rsidR="00762BD4">
        <w:t xml:space="preserve"> t</w:t>
      </w:r>
      <w:r w:rsidR="00900F7C">
        <w:t>he Elf King i</w:t>
      </w:r>
      <w:r w:rsidR="00762BD4">
        <w:t>n general folklore see</w:t>
      </w:r>
      <w:r w:rsidR="00E14CD6">
        <w:t>,</w:t>
      </w:r>
      <w:r w:rsidR="00762BD4">
        <w:t xml:space="preserve"> for example</w:t>
      </w:r>
      <w:r w:rsidR="00E14CD6">
        <w:t>,</w:t>
      </w:r>
      <w:r w:rsidR="00C524C2">
        <w:t xml:space="preserve"> </w:t>
      </w:r>
      <w:r w:rsidR="00C524C2">
        <w:rPr>
          <w:i/>
          <w:iCs/>
        </w:rPr>
        <w:t>Childe Rowland</w:t>
      </w:r>
      <w:r w:rsidR="000B42CF">
        <w:t xml:space="preserve">, </w:t>
      </w:r>
      <w:r w:rsidR="004E6CD2">
        <w:t xml:space="preserve">where </w:t>
      </w:r>
      <w:proofErr w:type="spellStart"/>
      <w:r w:rsidR="004E6CD2">
        <w:t>Burd</w:t>
      </w:r>
      <w:proofErr w:type="spellEnd"/>
      <w:r w:rsidR="004E6CD2">
        <w:t xml:space="preserve"> Ellen runs </w:t>
      </w:r>
      <w:proofErr w:type="spellStart"/>
      <w:r w:rsidR="004E6CD2">
        <w:t>widershins</w:t>
      </w:r>
      <w:proofErr w:type="spellEnd"/>
      <w:r w:rsidR="004E6CD2">
        <w:t xml:space="preserve"> </w:t>
      </w:r>
      <w:r w:rsidR="00BD7DBB">
        <w:t xml:space="preserve">around the church and is </w:t>
      </w:r>
      <w:r w:rsidR="00F43711">
        <w:t xml:space="preserve">taken </w:t>
      </w:r>
      <w:r w:rsidR="008B67E4">
        <w:t xml:space="preserve">by the Elf King to </w:t>
      </w:r>
      <w:r w:rsidR="006C4AA4">
        <w:t>his great hall inside the hill</w:t>
      </w:r>
      <w:r w:rsidR="00562F41">
        <w:t xml:space="preserve">, later rescued by her brother who  </w:t>
      </w:r>
      <w:r w:rsidR="00775AB2">
        <w:t xml:space="preserve">remembers not to eat and drink (controls his appetite) </w:t>
      </w:r>
      <w:r w:rsidR="00E72810">
        <w:t xml:space="preserve">in the </w:t>
      </w:r>
      <w:r w:rsidR="001835BE">
        <w:t>Elf King’s hall.</w:t>
      </w:r>
      <w:r w:rsidR="005448DC">
        <w:t xml:space="preserve"> &lt;</w:t>
      </w:r>
      <w:r w:rsidR="008F56AD" w:rsidRPr="008F56AD">
        <w:t xml:space="preserve"> </w:t>
      </w:r>
      <w:hyperlink r:id="rId10" w:history="1">
        <w:r w:rsidR="008F56AD">
          <w:rPr>
            <w:rStyle w:val="Hyperlink"/>
          </w:rPr>
          <w:t>https://www.worldoftales.com/European_folktales/English_folktale_117.html</w:t>
        </w:r>
      </w:hyperlink>
      <w:r w:rsidR="008F56AD">
        <w:t>&gt;</w:t>
      </w:r>
      <w:r w:rsidR="006E4C4D">
        <w:t xml:space="preserve"> Accessed </w:t>
      </w:r>
      <w:r w:rsidR="00E44E08">
        <w:t>1</w:t>
      </w:r>
      <w:r w:rsidR="00E42597">
        <w:t>7</w:t>
      </w:r>
      <w:r w:rsidR="00E44E08" w:rsidRPr="00E44E08">
        <w:rPr>
          <w:vertAlign w:val="superscript"/>
        </w:rPr>
        <w:t>th</w:t>
      </w:r>
      <w:r w:rsidR="00E44E08">
        <w:t xml:space="preserve"> Jan 2020</w:t>
      </w:r>
      <w:r w:rsidR="00B94DDB">
        <w:t>.</w:t>
      </w:r>
      <w:r w:rsidR="001835BE">
        <w:t xml:space="preserve"> </w:t>
      </w:r>
      <w:proofErr w:type="spellStart"/>
      <w:r w:rsidR="004F77E8">
        <w:t>E</w:t>
      </w:r>
      <w:r w:rsidR="0041624B">
        <w:t>rlkonig</w:t>
      </w:r>
      <w:proofErr w:type="spellEnd"/>
      <w:r w:rsidR="0041624B">
        <w:t xml:space="preserve"> </w:t>
      </w:r>
      <w:r w:rsidR="00CA5CF3">
        <w:t>is a poem by Goethe about the Elf King</w:t>
      </w:r>
      <w:r w:rsidR="00067E1F">
        <w:t xml:space="preserve"> </w:t>
      </w:r>
      <w:r w:rsidR="007A284B">
        <w:t xml:space="preserve">and is </w:t>
      </w:r>
      <w:r w:rsidR="00D46589">
        <w:t>the</w:t>
      </w:r>
      <w:r w:rsidR="00FD36D1">
        <w:t xml:space="preserve"> ‘</w:t>
      </w:r>
      <w:r w:rsidR="000A1C40">
        <w:t>monstrous</w:t>
      </w:r>
      <w:r w:rsidR="00FD36D1">
        <w:t xml:space="preserve"> </w:t>
      </w:r>
      <w:r w:rsidR="000A1C40">
        <w:t>maturity</w:t>
      </w:r>
      <w:r w:rsidR="00C75BC5">
        <w:t xml:space="preserve">, which lures </w:t>
      </w:r>
      <w:r w:rsidR="000A66E3">
        <w:t xml:space="preserve">youth [and] </w:t>
      </w:r>
      <w:r w:rsidR="00E14CD6">
        <w:t>destroys its innocence’</w:t>
      </w:r>
      <w:r w:rsidR="00831371">
        <w:t xml:space="preserve"> </w:t>
      </w:r>
      <w:r w:rsidR="00970633">
        <w:t>and</w:t>
      </w:r>
      <w:r w:rsidR="00831371">
        <w:t xml:space="preserve"> ‘reflects the Romantics</w:t>
      </w:r>
      <w:r w:rsidR="00870521">
        <w:t xml:space="preserve">’ view of society as the culprit in </w:t>
      </w:r>
      <w:r w:rsidR="000A2F0B">
        <w:t>[such] destruction</w:t>
      </w:r>
      <w:r w:rsidR="00C60223">
        <w:t>’</w:t>
      </w:r>
      <w:r w:rsidR="00E14CD6">
        <w:t>.</w:t>
      </w:r>
      <w:r w:rsidR="00BB7095">
        <w:t xml:space="preserve"> &lt;</w:t>
      </w:r>
      <w:r w:rsidR="00BB7095" w:rsidRPr="00BB7095">
        <w:t xml:space="preserve"> </w:t>
      </w:r>
      <w:hyperlink r:id="rId11" w:history="1">
        <w:r w:rsidR="00BB7095">
          <w:rPr>
            <w:rStyle w:val="Hyperlink"/>
          </w:rPr>
          <w:t>https://www.enotes.com/topics/erlking-61203</w:t>
        </w:r>
      </w:hyperlink>
      <w:r w:rsidR="00157E34">
        <w:t>&gt; Accessed</w:t>
      </w:r>
      <w:r w:rsidR="00E42597">
        <w:t xml:space="preserve"> 16</w:t>
      </w:r>
      <w:r w:rsidR="00E42597" w:rsidRPr="00E42597">
        <w:rPr>
          <w:vertAlign w:val="superscript"/>
        </w:rPr>
        <w:t>th</w:t>
      </w:r>
      <w:r w:rsidR="00E42597">
        <w:t xml:space="preserve"> Jan 2020.</w:t>
      </w:r>
    </w:p>
  </w:footnote>
  <w:footnote w:id="28">
    <w:p w14:paraId="614F4CE9" w14:textId="77815374" w:rsidR="004F6A54" w:rsidRDefault="00B648E9" w:rsidP="004F6A54">
      <w:pPr>
        <w:pStyle w:val="FootnoteText"/>
      </w:pPr>
      <w:r>
        <w:rPr>
          <w:rStyle w:val="FootnoteReference"/>
        </w:rPr>
        <w:footnoteRef/>
      </w:r>
      <w:r>
        <w:t xml:space="preserve"> </w:t>
      </w:r>
      <w:r w:rsidR="004F6A54" w:rsidRPr="004F6A54">
        <w:t xml:space="preserve">Grayson Perry reimagines the </w:t>
      </w:r>
      <w:proofErr w:type="spellStart"/>
      <w:r w:rsidR="004F6A54" w:rsidRPr="004F6A54">
        <w:t>Mappa</w:t>
      </w:r>
      <w:proofErr w:type="spellEnd"/>
      <w:r w:rsidR="004F6A54" w:rsidRPr="004F6A54">
        <w:t xml:space="preserve"> Mundi with no </w:t>
      </w:r>
      <w:r w:rsidR="00DC0411">
        <w:t>Heaven</w:t>
      </w:r>
      <w:r w:rsidR="004F6A54" w:rsidRPr="004F6A54">
        <w:t xml:space="preserve">. </w:t>
      </w:r>
    </w:p>
    <w:p w14:paraId="58AB61C0" w14:textId="2B290FC9" w:rsidR="004F6A54" w:rsidRPr="004F6A54" w:rsidRDefault="004F6A54" w:rsidP="004F6A54">
      <w:pPr>
        <w:pStyle w:val="FootnoteText"/>
      </w:pPr>
      <w:r w:rsidRPr="004F6A54">
        <w:t xml:space="preserve">Image from: &lt; </w:t>
      </w:r>
      <w:hyperlink r:id="rId12" w:history="1">
        <w:r w:rsidRPr="004F6A54">
          <w:rPr>
            <w:rStyle w:val="Hyperlink"/>
          </w:rPr>
          <w:t>https://intoruins.files.wordpress.com/2011/02/screen-shot-2011-02-24-at-15-23-08.png</w:t>
        </w:r>
      </w:hyperlink>
      <w:r w:rsidRPr="004F6A54">
        <w:t>&gt; Accessed 17</w:t>
      </w:r>
      <w:r w:rsidRPr="004F6A54">
        <w:rPr>
          <w:vertAlign w:val="superscript"/>
        </w:rPr>
        <w:t>th</w:t>
      </w:r>
      <w:r w:rsidRPr="004F6A54">
        <w:t xml:space="preserve"> Jan 2020</w:t>
      </w:r>
    </w:p>
    <w:p w14:paraId="7F842BCD" w14:textId="41D1F34B" w:rsidR="00B648E9" w:rsidRDefault="00B648E9">
      <w:pPr>
        <w:pStyle w:val="FootnoteText"/>
      </w:pPr>
    </w:p>
  </w:footnote>
  <w:footnote w:id="29">
    <w:p w14:paraId="07A6E7C8" w14:textId="3A1585EA" w:rsidR="00066B31" w:rsidRDefault="00066B31">
      <w:pPr>
        <w:pStyle w:val="FootnoteText"/>
      </w:pPr>
      <w:r>
        <w:rPr>
          <w:rStyle w:val="FootnoteReference"/>
        </w:rPr>
        <w:footnoteRef/>
      </w:r>
      <w:r>
        <w:t xml:space="preserve"> </w:t>
      </w:r>
      <w:r w:rsidR="00B40D2E">
        <w:t>Thomas., p</w:t>
      </w:r>
      <w:r w:rsidR="00AD0C62">
        <w:t>p</w:t>
      </w:r>
      <w:r w:rsidR="00B40D2E">
        <w:t>.5</w:t>
      </w:r>
      <w:r w:rsidR="00AD0C62">
        <w:t>-6</w:t>
      </w:r>
    </w:p>
  </w:footnote>
  <w:footnote w:id="30">
    <w:p w14:paraId="60D27CD5" w14:textId="0328CAB7" w:rsidR="00CC1F01" w:rsidRDefault="00CC1F01">
      <w:pPr>
        <w:pStyle w:val="FootnoteText"/>
      </w:pPr>
      <w:r>
        <w:rPr>
          <w:rStyle w:val="FootnoteReference"/>
        </w:rPr>
        <w:footnoteRef/>
      </w:r>
      <w:r>
        <w:t xml:space="preserve"> </w:t>
      </w:r>
      <w:r w:rsidR="002861D5">
        <w:t>Thomas, p.99</w:t>
      </w:r>
    </w:p>
  </w:footnote>
  <w:footnote w:id="31">
    <w:p w14:paraId="24A4803E" w14:textId="49D8F33C" w:rsidR="00A7375B" w:rsidRDefault="00A7375B">
      <w:pPr>
        <w:pStyle w:val="FootnoteText"/>
      </w:pPr>
      <w:r>
        <w:rPr>
          <w:rStyle w:val="FootnoteReference"/>
        </w:rPr>
        <w:footnoteRef/>
      </w:r>
      <w:r>
        <w:t xml:space="preserve"> Ibid., p.</w:t>
      </w:r>
      <w:r w:rsidR="00657736">
        <w:t>101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B5DDC"/>
    <w:multiLevelType w:val="hybridMultilevel"/>
    <w:tmpl w:val="358EF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1NTQyMTY2NbcwsTBT0lEKTi0uzszPAykwqgUAlxUzwiwAAAA="/>
  </w:docVars>
  <w:rsids>
    <w:rsidRoot w:val="00161E03"/>
    <w:rsid w:val="00000BB9"/>
    <w:rsid w:val="0000214F"/>
    <w:rsid w:val="00002862"/>
    <w:rsid w:val="00003B9A"/>
    <w:rsid w:val="00003CE2"/>
    <w:rsid w:val="00003D04"/>
    <w:rsid w:val="0000591E"/>
    <w:rsid w:val="00006FB6"/>
    <w:rsid w:val="000138D2"/>
    <w:rsid w:val="00014EB5"/>
    <w:rsid w:val="0001519D"/>
    <w:rsid w:val="00015605"/>
    <w:rsid w:val="00017475"/>
    <w:rsid w:val="000178D3"/>
    <w:rsid w:val="00017D4E"/>
    <w:rsid w:val="000203C8"/>
    <w:rsid w:val="0002246F"/>
    <w:rsid w:val="00024024"/>
    <w:rsid w:val="000244A2"/>
    <w:rsid w:val="00027DEE"/>
    <w:rsid w:val="00027F2A"/>
    <w:rsid w:val="000304C2"/>
    <w:rsid w:val="00030CC5"/>
    <w:rsid w:val="00031282"/>
    <w:rsid w:val="0003691C"/>
    <w:rsid w:val="000369CE"/>
    <w:rsid w:val="0003788F"/>
    <w:rsid w:val="00037A2D"/>
    <w:rsid w:val="000402F1"/>
    <w:rsid w:val="0004337F"/>
    <w:rsid w:val="00043600"/>
    <w:rsid w:val="00043C95"/>
    <w:rsid w:val="00043E49"/>
    <w:rsid w:val="00044550"/>
    <w:rsid w:val="00045771"/>
    <w:rsid w:val="00045FB1"/>
    <w:rsid w:val="000462A0"/>
    <w:rsid w:val="000462C5"/>
    <w:rsid w:val="00047673"/>
    <w:rsid w:val="00047805"/>
    <w:rsid w:val="00047978"/>
    <w:rsid w:val="00050F0C"/>
    <w:rsid w:val="00051759"/>
    <w:rsid w:val="00051D19"/>
    <w:rsid w:val="00051F8D"/>
    <w:rsid w:val="000524A6"/>
    <w:rsid w:val="0005464A"/>
    <w:rsid w:val="00054B7B"/>
    <w:rsid w:val="0005505F"/>
    <w:rsid w:val="0005556E"/>
    <w:rsid w:val="00055BBC"/>
    <w:rsid w:val="00057BAE"/>
    <w:rsid w:val="00062629"/>
    <w:rsid w:val="00062BE5"/>
    <w:rsid w:val="0006639A"/>
    <w:rsid w:val="00066B31"/>
    <w:rsid w:val="00067E1F"/>
    <w:rsid w:val="00070844"/>
    <w:rsid w:val="00071CA5"/>
    <w:rsid w:val="00071F2B"/>
    <w:rsid w:val="00072972"/>
    <w:rsid w:val="000738FA"/>
    <w:rsid w:val="0007430A"/>
    <w:rsid w:val="00074959"/>
    <w:rsid w:val="00074D16"/>
    <w:rsid w:val="0007536B"/>
    <w:rsid w:val="000754F4"/>
    <w:rsid w:val="00075794"/>
    <w:rsid w:val="000771E1"/>
    <w:rsid w:val="00077DCB"/>
    <w:rsid w:val="00082E5D"/>
    <w:rsid w:val="00083141"/>
    <w:rsid w:val="00084885"/>
    <w:rsid w:val="00084970"/>
    <w:rsid w:val="00086570"/>
    <w:rsid w:val="00087025"/>
    <w:rsid w:val="000870CA"/>
    <w:rsid w:val="0008787C"/>
    <w:rsid w:val="00091DFE"/>
    <w:rsid w:val="0009340B"/>
    <w:rsid w:val="00093481"/>
    <w:rsid w:val="00096591"/>
    <w:rsid w:val="000974AA"/>
    <w:rsid w:val="00097F47"/>
    <w:rsid w:val="000A1019"/>
    <w:rsid w:val="000A140C"/>
    <w:rsid w:val="000A1C40"/>
    <w:rsid w:val="000A2F0B"/>
    <w:rsid w:val="000A3203"/>
    <w:rsid w:val="000A36EC"/>
    <w:rsid w:val="000A3B3E"/>
    <w:rsid w:val="000A5DA3"/>
    <w:rsid w:val="000A66E3"/>
    <w:rsid w:val="000B0544"/>
    <w:rsid w:val="000B0F26"/>
    <w:rsid w:val="000B1A91"/>
    <w:rsid w:val="000B2EDA"/>
    <w:rsid w:val="000B42CF"/>
    <w:rsid w:val="000B76FD"/>
    <w:rsid w:val="000C3F0A"/>
    <w:rsid w:val="000C6037"/>
    <w:rsid w:val="000C783F"/>
    <w:rsid w:val="000C7939"/>
    <w:rsid w:val="000D0079"/>
    <w:rsid w:val="000D093F"/>
    <w:rsid w:val="000D2639"/>
    <w:rsid w:val="000D306C"/>
    <w:rsid w:val="000D3413"/>
    <w:rsid w:val="000D40FE"/>
    <w:rsid w:val="000D4D6B"/>
    <w:rsid w:val="000D5C71"/>
    <w:rsid w:val="000D6F34"/>
    <w:rsid w:val="000D7B02"/>
    <w:rsid w:val="000E0470"/>
    <w:rsid w:val="000E09D4"/>
    <w:rsid w:val="000E0B2F"/>
    <w:rsid w:val="000E179D"/>
    <w:rsid w:val="000E5B5F"/>
    <w:rsid w:val="000E639B"/>
    <w:rsid w:val="000E67A5"/>
    <w:rsid w:val="000E7DB9"/>
    <w:rsid w:val="000E7EF7"/>
    <w:rsid w:val="000F2A0F"/>
    <w:rsid w:val="000F38C3"/>
    <w:rsid w:val="000F426F"/>
    <w:rsid w:val="000F4A00"/>
    <w:rsid w:val="000F4EAE"/>
    <w:rsid w:val="00100711"/>
    <w:rsid w:val="00101D05"/>
    <w:rsid w:val="00103058"/>
    <w:rsid w:val="001047CB"/>
    <w:rsid w:val="00104C51"/>
    <w:rsid w:val="00105FD0"/>
    <w:rsid w:val="00106457"/>
    <w:rsid w:val="001066E9"/>
    <w:rsid w:val="00106870"/>
    <w:rsid w:val="00106E97"/>
    <w:rsid w:val="001075A4"/>
    <w:rsid w:val="001119D7"/>
    <w:rsid w:val="00114676"/>
    <w:rsid w:val="00114D05"/>
    <w:rsid w:val="0011748A"/>
    <w:rsid w:val="00117B41"/>
    <w:rsid w:val="0012103F"/>
    <w:rsid w:val="00121707"/>
    <w:rsid w:val="0012306F"/>
    <w:rsid w:val="00123361"/>
    <w:rsid w:val="001238B3"/>
    <w:rsid w:val="00124EFE"/>
    <w:rsid w:val="00127D32"/>
    <w:rsid w:val="00130BE2"/>
    <w:rsid w:val="00131BF1"/>
    <w:rsid w:val="00133289"/>
    <w:rsid w:val="0013344B"/>
    <w:rsid w:val="00133522"/>
    <w:rsid w:val="00133947"/>
    <w:rsid w:val="00133B54"/>
    <w:rsid w:val="001343A9"/>
    <w:rsid w:val="00134532"/>
    <w:rsid w:val="001351B8"/>
    <w:rsid w:val="001352A6"/>
    <w:rsid w:val="001369DF"/>
    <w:rsid w:val="001372D7"/>
    <w:rsid w:val="00137DF9"/>
    <w:rsid w:val="00137E65"/>
    <w:rsid w:val="0014179B"/>
    <w:rsid w:val="00142E11"/>
    <w:rsid w:val="00143D88"/>
    <w:rsid w:val="00145118"/>
    <w:rsid w:val="00147543"/>
    <w:rsid w:val="00150E5C"/>
    <w:rsid w:val="00151E17"/>
    <w:rsid w:val="001563C8"/>
    <w:rsid w:val="00157E34"/>
    <w:rsid w:val="00161084"/>
    <w:rsid w:val="00161E03"/>
    <w:rsid w:val="001625FD"/>
    <w:rsid w:val="00162C0A"/>
    <w:rsid w:val="001632F0"/>
    <w:rsid w:val="00163C1A"/>
    <w:rsid w:val="00164527"/>
    <w:rsid w:val="001653B7"/>
    <w:rsid w:val="001665CC"/>
    <w:rsid w:val="00166910"/>
    <w:rsid w:val="0016698F"/>
    <w:rsid w:val="00170D3C"/>
    <w:rsid w:val="00172B76"/>
    <w:rsid w:val="00172ED6"/>
    <w:rsid w:val="00173E5E"/>
    <w:rsid w:val="001747FB"/>
    <w:rsid w:val="00174D68"/>
    <w:rsid w:val="00176A0C"/>
    <w:rsid w:val="00180AB6"/>
    <w:rsid w:val="0018185F"/>
    <w:rsid w:val="00181A54"/>
    <w:rsid w:val="00182E9C"/>
    <w:rsid w:val="001835BE"/>
    <w:rsid w:val="0018458D"/>
    <w:rsid w:val="00184CE0"/>
    <w:rsid w:val="00185575"/>
    <w:rsid w:val="00186264"/>
    <w:rsid w:val="00186F17"/>
    <w:rsid w:val="0018704E"/>
    <w:rsid w:val="00187291"/>
    <w:rsid w:val="00187D22"/>
    <w:rsid w:val="001907E4"/>
    <w:rsid w:val="00191393"/>
    <w:rsid w:val="0019178D"/>
    <w:rsid w:val="001923C3"/>
    <w:rsid w:val="001961A5"/>
    <w:rsid w:val="0019633D"/>
    <w:rsid w:val="00197C4A"/>
    <w:rsid w:val="001A1E51"/>
    <w:rsid w:val="001A26AD"/>
    <w:rsid w:val="001A382E"/>
    <w:rsid w:val="001A3902"/>
    <w:rsid w:val="001A3C24"/>
    <w:rsid w:val="001A3DFF"/>
    <w:rsid w:val="001A68B5"/>
    <w:rsid w:val="001A7B51"/>
    <w:rsid w:val="001B04A3"/>
    <w:rsid w:val="001B050D"/>
    <w:rsid w:val="001B07C4"/>
    <w:rsid w:val="001B08EC"/>
    <w:rsid w:val="001B1A61"/>
    <w:rsid w:val="001B2DD5"/>
    <w:rsid w:val="001B3211"/>
    <w:rsid w:val="001B4072"/>
    <w:rsid w:val="001B40A6"/>
    <w:rsid w:val="001B4523"/>
    <w:rsid w:val="001B5930"/>
    <w:rsid w:val="001B74A2"/>
    <w:rsid w:val="001B7874"/>
    <w:rsid w:val="001C2190"/>
    <w:rsid w:val="001C29A5"/>
    <w:rsid w:val="001C3661"/>
    <w:rsid w:val="001C4ED1"/>
    <w:rsid w:val="001C55DF"/>
    <w:rsid w:val="001C68AB"/>
    <w:rsid w:val="001C75DC"/>
    <w:rsid w:val="001D0F2D"/>
    <w:rsid w:val="001D220B"/>
    <w:rsid w:val="001D24BB"/>
    <w:rsid w:val="001D3C5D"/>
    <w:rsid w:val="001D4A47"/>
    <w:rsid w:val="001D5142"/>
    <w:rsid w:val="001D51A3"/>
    <w:rsid w:val="001D785A"/>
    <w:rsid w:val="001D7E39"/>
    <w:rsid w:val="001E16FB"/>
    <w:rsid w:val="001E1C10"/>
    <w:rsid w:val="001E22D4"/>
    <w:rsid w:val="001E2BDE"/>
    <w:rsid w:val="001E3855"/>
    <w:rsid w:val="001E53B0"/>
    <w:rsid w:val="001E5500"/>
    <w:rsid w:val="001F1475"/>
    <w:rsid w:val="001F291B"/>
    <w:rsid w:val="001F5533"/>
    <w:rsid w:val="001F569A"/>
    <w:rsid w:val="001F5A39"/>
    <w:rsid w:val="001F7471"/>
    <w:rsid w:val="00201920"/>
    <w:rsid w:val="00202B8D"/>
    <w:rsid w:val="0020378C"/>
    <w:rsid w:val="0020390C"/>
    <w:rsid w:val="00203A05"/>
    <w:rsid w:val="00205E5A"/>
    <w:rsid w:val="002070FC"/>
    <w:rsid w:val="00207894"/>
    <w:rsid w:val="00207FFE"/>
    <w:rsid w:val="00210CDE"/>
    <w:rsid w:val="002111A3"/>
    <w:rsid w:val="00214630"/>
    <w:rsid w:val="0021476F"/>
    <w:rsid w:val="00215019"/>
    <w:rsid w:val="00215B8F"/>
    <w:rsid w:val="00216025"/>
    <w:rsid w:val="002160B3"/>
    <w:rsid w:val="00216935"/>
    <w:rsid w:val="00216E9C"/>
    <w:rsid w:val="002219DF"/>
    <w:rsid w:val="00221DCA"/>
    <w:rsid w:val="00222BFC"/>
    <w:rsid w:val="00222EEA"/>
    <w:rsid w:val="00224122"/>
    <w:rsid w:val="002253F6"/>
    <w:rsid w:val="00225694"/>
    <w:rsid w:val="00225917"/>
    <w:rsid w:val="00225ACF"/>
    <w:rsid w:val="002268AA"/>
    <w:rsid w:val="0023005D"/>
    <w:rsid w:val="002303B2"/>
    <w:rsid w:val="00231A8C"/>
    <w:rsid w:val="00231C71"/>
    <w:rsid w:val="002321DA"/>
    <w:rsid w:val="0023283B"/>
    <w:rsid w:val="00233472"/>
    <w:rsid w:val="002338A6"/>
    <w:rsid w:val="00234840"/>
    <w:rsid w:val="00235267"/>
    <w:rsid w:val="0023544E"/>
    <w:rsid w:val="00235914"/>
    <w:rsid w:val="0023699E"/>
    <w:rsid w:val="002379A9"/>
    <w:rsid w:val="00237E59"/>
    <w:rsid w:val="00237E70"/>
    <w:rsid w:val="00240EC1"/>
    <w:rsid w:val="002424BD"/>
    <w:rsid w:val="002442C9"/>
    <w:rsid w:val="002445BD"/>
    <w:rsid w:val="002447B4"/>
    <w:rsid w:val="00244EF4"/>
    <w:rsid w:val="002468EF"/>
    <w:rsid w:val="0024756A"/>
    <w:rsid w:val="002476DA"/>
    <w:rsid w:val="00247F54"/>
    <w:rsid w:val="002508EB"/>
    <w:rsid w:val="002519F2"/>
    <w:rsid w:val="002527FC"/>
    <w:rsid w:val="00252AA2"/>
    <w:rsid w:val="00252BFB"/>
    <w:rsid w:val="002536D8"/>
    <w:rsid w:val="002536DD"/>
    <w:rsid w:val="00256C03"/>
    <w:rsid w:val="0026069D"/>
    <w:rsid w:val="00260B0E"/>
    <w:rsid w:val="00263670"/>
    <w:rsid w:val="00265163"/>
    <w:rsid w:val="002653D9"/>
    <w:rsid w:val="00267F04"/>
    <w:rsid w:val="00270523"/>
    <w:rsid w:val="002725BE"/>
    <w:rsid w:val="0027396F"/>
    <w:rsid w:val="00273C12"/>
    <w:rsid w:val="00274574"/>
    <w:rsid w:val="00275002"/>
    <w:rsid w:val="00275A1A"/>
    <w:rsid w:val="00275F84"/>
    <w:rsid w:val="00277011"/>
    <w:rsid w:val="00277A36"/>
    <w:rsid w:val="00284621"/>
    <w:rsid w:val="00285015"/>
    <w:rsid w:val="002861D5"/>
    <w:rsid w:val="002866B8"/>
    <w:rsid w:val="00287EAF"/>
    <w:rsid w:val="00291A9E"/>
    <w:rsid w:val="00291C9C"/>
    <w:rsid w:val="00291F35"/>
    <w:rsid w:val="002929CC"/>
    <w:rsid w:val="00293D8E"/>
    <w:rsid w:val="00294062"/>
    <w:rsid w:val="002941FB"/>
    <w:rsid w:val="00294C47"/>
    <w:rsid w:val="0029644C"/>
    <w:rsid w:val="00297BD1"/>
    <w:rsid w:val="002A010C"/>
    <w:rsid w:val="002A09A8"/>
    <w:rsid w:val="002A0B0C"/>
    <w:rsid w:val="002A1245"/>
    <w:rsid w:val="002A1B91"/>
    <w:rsid w:val="002A25FB"/>
    <w:rsid w:val="002A35FE"/>
    <w:rsid w:val="002A50CC"/>
    <w:rsid w:val="002A5B7F"/>
    <w:rsid w:val="002A65B3"/>
    <w:rsid w:val="002A661F"/>
    <w:rsid w:val="002B0A81"/>
    <w:rsid w:val="002B0DC9"/>
    <w:rsid w:val="002B1705"/>
    <w:rsid w:val="002B1D96"/>
    <w:rsid w:val="002B31CE"/>
    <w:rsid w:val="002B46CB"/>
    <w:rsid w:val="002B6D22"/>
    <w:rsid w:val="002B75F9"/>
    <w:rsid w:val="002B7857"/>
    <w:rsid w:val="002C16FE"/>
    <w:rsid w:val="002C34D3"/>
    <w:rsid w:val="002C4021"/>
    <w:rsid w:val="002C44A2"/>
    <w:rsid w:val="002C46EE"/>
    <w:rsid w:val="002C5AD2"/>
    <w:rsid w:val="002C5EF5"/>
    <w:rsid w:val="002C6573"/>
    <w:rsid w:val="002C72E8"/>
    <w:rsid w:val="002D0A33"/>
    <w:rsid w:val="002D21C8"/>
    <w:rsid w:val="002D3CAC"/>
    <w:rsid w:val="002D501B"/>
    <w:rsid w:val="002D7A75"/>
    <w:rsid w:val="002D7AF6"/>
    <w:rsid w:val="002E012F"/>
    <w:rsid w:val="002E1F94"/>
    <w:rsid w:val="002E283C"/>
    <w:rsid w:val="002E3740"/>
    <w:rsid w:val="002E3EB0"/>
    <w:rsid w:val="002E466B"/>
    <w:rsid w:val="002E46C1"/>
    <w:rsid w:val="002E5865"/>
    <w:rsid w:val="002E59BB"/>
    <w:rsid w:val="002E66AE"/>
    <w:rsid w:val="002E676B"/>
    <w:rsid w:val="002E7041"/>
    <w:rsid w:val="002F0B10"/>
    <w:rsid w:val="002F2972"/>
    <w:rsid w:val="002F2D9C"/>
    <w:rsid w:val="002F2FE4"/>
    <w:rsid w:val="002F3CA0"/>
    <w:rsid w:val="002F473C"/>
    <w:rsid w:val="002F4B25"/>
    <w:rsid w:val="002F649E"/>
    <w:rsid w:val="0030059D"/>
    <w:rsid w:val="00301B41"/>
    <w:rsid w:val="0030395A"/>
    <w:rsid w:val="00304424"/>
    <w:rsid w:val="00306AC3"/>
    <w:rsid w:val="0031050D"/>
    <w:rsid w:val="00310E95"/>
    <w:rsid w:val="00312767"/>
    <w:rsid w:val="00315854"/>
    <w:rsid w:val="00316AF6"/>
    <w:rsid w:val="0031706C"/>
    <w:rsid w:val="00317338"/>
    <w:rsid w:val="00317CF5"/>
    <w:rsid w:val="003212F2"/>
    <w:rsid w:val="00321726"/>
    <w:rsid w:val="0032371D"/>
    <w:rsid w:val="00323919"/>
    <w:rsid w:val="0032487C"/>
    <w:rsid w:val="0032573A"/>
    <w:rsid w:val="003314D1"/>
    <w:rsid w:val="00331D93"/>
    <w:rsid w:val="00331E4F"/>
    <w:rsid w:val="00337731"/>
    <w:rsid w:val="00343B7C"/>
    <w:rsid w:val="00343F0C"/>
    <w:rsid w:val="00345E94"/>
    <w:rsid w:val="0034656A"/>
    <w:rsid w:val="00346759"/>
    <w:rsid w:val="00346E88"/>
    <w:rsid w:val="0034780A"/>
    <w:rsid w:val="00351421"/>
    <w:rsid w:val="00352E3B"/>
    <w:rsid w:val="003545FB"/>
    <w:rsid w:val="0035477B"/>
    <w:rsid w:val="00354B5A"/>
    <w:rsid w:val="00354E40"/>
    <w:rsid w:val="00355804"/>
    <w:rsid w:val="003563DB"/>
    <w:rsid w:val="0036019D"/>
    <w:rsid w:val="003607E2"/>
    <w:rsid w:val="00360D07"/>
    <w:rsid w:val="0036115E"/>
    <w:rsid w:val="003628EC"/>
    <w:rsid w:val="00362D72"/>
    <w:rsid w:val="00362F09"/>
    <w:rsid w:val="00364587"/>
    <w:rsid w:val="003650F0"/>
    <w:rsid w:val="003665D7"/>
    <w:rsid w:val="0036715D"/>
    <w:rsid w:val="0036744F"/>
    <w:rsid w:val="003706D8"/>
    <w:rsid w:val="00373EC1"/>
    <w:rsid w:val="00373FF9"/>
    <w:rsid w:val="003742C0"/>
    <w:rsid w:val="00374DB5"/>
    <w:rsid w:val="00374FFE"/>
    <w:rsid w:val="00375A49"/>
    <w:rsid w:val="0037630A"/>
    <w:rsid w:val="003763FA"/>
    <w:rsid w:val="00376BE9"/>
    <w:rsid w:val="00377A1E"/>
    <w:rsid w:val="00377D4C"/>
    <w:rsid w:val="003807AC"/>
    <w:rsid w:val="003821C3"/>
    <w:rsid w:val="00385EC1"/>
    <w:rsid w:val="00386528"/>
    <w:rsid w:val="00386C07"/>
    <w:rsid w:val="00386EE6"/>
    <w:rsid w:val="00387F8B"/>
    <w:rsid w:val="00390677"/>
    <w:rsid w:val="00390862"/>
    <w:rsid w:val="00391DB0"/>
    <w:rsid w:val="0039229B"/>
    <w:rsid w:val="003A0426"/>
    <w:rsid w:val="003A0EAA"/>
    <w:rsid w:val="003A209D"/>
    <w:rsid w:val="003A26BD"/>
    <w:rsid w:val="003A3CAB"/>
    <w:rsid w:val="003A62C5"/>
    <w:rsid w:val="003A65E8"/>
    <w:rsid w:val="003B0422"/>
    <w:rsid w:val="003B1950"/>
    <w:rsid w:val="003B2461"/>
    <w:rsid w:val="003B34F2"/>
    <w:rsid w:val="003B3B57"/>
    <w:rsid w:val="003B4A19"/>
    <w:rsid w:val="003B4A6E"/>
    <w:rsid w:val="003B75E7"/>
    <w:rsid w:val="003B78A4"/>
    <w:rsid w:val="003C026B"/>
    <w:rsid w:val="003C055A"/>
    <w:rsid w:val="003C15B8"/>
    <w:rsid w:val="003C231B"/>
    <w:rsid w:val="003C236E"/>
    <w:rsid w:val="003C27A9"/>
    <w:rsid w:val="003C4639"/>
    <w:rsid w:val="003C640D"/>
    <w:rsid w:val="003D2527"/>
    <w:rsid w:val="003D31B6"/>
    <w:rsid w:val="003D3D10"/>
    <w:rsid w:val="003D4125"/>
    <w:rsid w:val="003D420F"/>
    <w:rsid w:val="003D47DB"/>
    <w:rsid w:val="003D5793"/>
    <w:rsid w:val="003D78D9"/>
    <w:rsid w:val="003E03DB"/>
    <w:rsid w:val="003E058C"/>
    <w:rsid w:val="003E1575"/>
    <w:rsid w:val="003E218B"/>
    <w:rsid w:val="003E2BF5"/>
    <w:rsid w:val="003E3B3A"/>
    <w:rsid w:val="003E7BF4"/>
    <w:rsid w:val="003F0776"/>
    <w:rsid w:val="003F2200"/>
    <w:rsid w:val="003F2622"/>
    <w:rsid w:val="003F27BB"/>
    <w:rsid w:val="003F2C1B"/>
    <w:rsid w:val="003F2E13"/>
    <w:rsid w:val="003F2FE3"/>
    <w:rsid w:val="003F3671"/>
    <w:rsid w:val="003F5343"/>
    <w:rsid w:val="003F6180"/>
    <w:rsid w:val="00400182"/>
    <w:rsid w:val="0040169D"/>
    <w:rsid w:val="00404852"/>
    <w:rsid w:val="0040581F"/>
    <w:rsid w:val="00407821"/>
    <w:rsid w:val="00410B07"/>
    <w:rsid w:val="00411C87"/>
    <w:rsid w:val="004127A4"/>
    <w:rsid w:val="004133E6"/>
    <w:rsid w:val="0041624B"/>
    <w:rsid w:val="00417F23"/>
    <w:rsid w:val="00417F49"/>
    <w:rsid w:val="0042207D"/>
    <w:rsid w:val="00422DF0"/>
    <w:rsid w:val="00424A13"/>
    <w:rsid w:val="004309A5"/>
    <w:rsid w:val="00430F44"/>
    <w:rsid w:val="00431B93"/>
    <w:rsid w:val="00431E7A"/>
    <w:rsid w:val="00432287"/>
    <w:rsid w:val="0043284E"/>
    <w:rsid w:val="004332A4"/>
    <w:rsid w:val="004371A4"/>
    <w:rsid w:val="00437459"/>
    <w:rsid w:val="004379B5"/>
    <w:rsid w:val="00443508"/>
    <w:rsid w:val="004436DA"/>
    <w:rsid w:val="00444D03"/>
    <w:rsid w:val="00445099"/>
    <w:rsid w:val="00445212"/>
    <w:rsid w:val="00445F75"/>
    <w:rsid w:val="00450162"/>
    <w:rsid w:val="00452CC2"/>
    <w:rsid w:val="004561F9"/>
    <w:rsid w:val="004563CA"/>
    <w:rsid w:val="0045702A"/>
    <w:rsid w:val="004574CA"/>
    <w:rsid w:val="004575D1"/>
    <w:rsid w:val="00460F37"/>
    <w:rsid w:val="004615F9"/>
    <w:rsid w:val="004619CC"/>
    <w:rsid w:val="00463BC1"/>
    <w:rsid w:val="00464FEA"/>
    <w:rsid w:val="00465EB4"/>
    <w:rsid w:val="00467972"/>
    <w:rsid w:val="004709F3"/>
    <w:rsid w:val="00470B2C"/>
    <w:rsid w:val="0047126B"/>
    <w:rsid w:val="00471ED1"/>
    <w:rsid w:val="00472948"/>
    <w:rsid w:val="00473423"/>
    <w:rsid w:val="00474442"/>
    <w:rsid w:val="00474CF9"/>
    <w:rsid w:val="004753D6"/>
    <w:rsid w:val="004756AF"/>
    <w:rsid w:val="0048084F"/>
    <w:rsid w:val="00480EF7"/>
    <w:rsid w:val="00482230"/>
    <w:rsid w:val="00482946"/>
    <w:rsid w:val="00483ACB"/>
    <w:rsid w:val="00483B91"/>
    <w:rsid w:val="00483E00"/>
    <w:rsid w:val="0048414C"/>
    <w:rsid w:val="00484C11"/>
    <w:rsid w:val="00484C97"/>
    <w:rsid w:val="004856BE"/>
    <w:rsid w:val="00486942"/>
    <w:rsid w:val="00486BFC"/>
    <w:rsid w:val="00487114"/>
    <w:rsid w:val="00487A5A"/>
    <w:rsid w:val="00487BDE"/>
    <w:rsid w:val="00491CD4"/>
    <w:rsid w:val="0049242D"/>
    <w:rsid w:val="00492658"/>
    <w:rsid w:val="00493089"/>
    <w:rsid w:val="004934FA"/>
    <w:rsid w:val="004938E0"/>
    <w:rsid w:val="004939F7"/>
    <w:rsid w:val="00493F24"/>
    <w:rsid w:val="00494977"/>
    <w:rsid w:val="00494FA1"/>
    <w:rsid w:val="00495773"/>
    <w:rsid w:val="004A000E"/>
    <w:rsid w:val="004A172D"/>
    <w:rsid w:val="004A19BA"/>
    <w:rsid w:val="004A2828"/>
    <w:rsid w:val="004A363A"/>
    <w:rsid w:val="004A4EDF"/>
    <w:rsid w:val="004B0C6D"/>
    <w:rsid w:val="004B1018"/>
    <w:rsid w:val="004B345F"/>
    <w:rsid w:val="004B6337"/>
    <w:rsid w:val="004B6449"/>
    <w:rsid w:val="004C0402"/>
    <w:rsid w:val="004C0537"/>
    <w:rsid w:val="004C12F3"/>
    <w:rsid w:val="004C1A58"/>
    <w:rsid w:val="004C1FA2"/>
    <w:rsid w:val="004C3880"/>
    <w:rsid w:val="004C3A7B"/>
    <w:rsid w:val="004C3B4E"/>
    <w:rsid w:val="004C5226"/>
    <w:rsid w:val="004C5B57"/>
    <w:rsid w:val="004C61FF"/>
    <w:rsid w:val="004C6748"/>
    <w:rsid w:val="004C70FD"/>
    <w:rsid w:val="004D2305"/>
    <w:rsid w:val="004D322E"/>
    <w:rsid w:val="004D3694"/>
    <w:rsid w:val="004D38E6"/>
    <w:rsid w:val="004D3C33"/>
    <w:rsid w:val="004D702D"/>
    <w:rsid w:val="004E00B6"/>
    <w:rsid w:val="004E0209"/>
    <w:rsid w:val="004E03B4"/>
    <w:rsid w:val="004E0D35"/>
    <w:rsid w:val="004E2807"/>
    <w:rsid w:val="004E3B20"/>
    <w:rsid w:val="004E3C42"/>
    <w:rsid w:val="004E45B6"/>
    <w:rsid w:val="004E571C"/>
    <w:rsid w:val="004E699C"/>
    <w:rsid w:val="004E6A7D"/>
    <w:rsid w:val="004E6CD2"/>
    <w:rsid w:val="004F0EAD"/>
    <w:rsid w:val="004F16B7"/>
    <w:rsid w:val="004F5780"/>
    <w:rsid w:val="004F62FB"/>
    <w:rsid w:val="004F6436"/>
    <w:rsid w:val="004F6A54"/>
    <w:rsid w:val="004F77E8"/>
    <w:rsid w:val="005010CC"/>
    <w:rsid w:val="00502E81"/>
    <w:rsid w:val="005042EE"/>
    <w:rsid w:val="00504A8F"/>
    <w:rsid w:val="005070C9"/>
    <w:rsid w:val="00511B27"/>
    <w:rsid w:val="00511D6E"/>
    <w:rsid w:val="005127B9"/>
    <w:rsid w:val="0051295A"/>
    <w:rsid w:val="00513876"/>
    <w:rsid w:val="00513C3B"/>
    <w:rsid w:val="00516495"/>
    <w:rsid w:val="00516709"/>
    <w:rsid w:val="0052217E"/>
    <w:rsid w:val="00522ACA"/>
    <w:rsid w:val="0052433D"/>
    <w:rsid w:val="00526065"/>
    <w:rsid w:val="00527FCD"/>
    <w:rsid w:val="00530538"/>
    <w:rsid w:val="005310AE"/>
    <w:rsid w:val="005320E6"/>
    <w:rsid w:val="00532D7A"/>
    <w:rsid w:val="00533322"/>
    <w:rsid w:val="0053355A"/>
    <w:rsid w:val="0053379D"/>
    <w:rsid w:val="005351DB"/>
    <w:rsid w:val="005354DC"/>
    <w:rsid w:val="0053604A"/>
    <w:rsid w:val="00536186"/>
    <w:rsid w:val="00536624"/>
    <w:rsid w:val="00537C7B"/>
    <w:rsid w:val="005403DE"/>
    <w:rsid w:val="005404E1"/>
    <w:rsid w:val="00540553"/>
    <w:rsid w:val="005448DC"/>
    <w:rsid w:val="00544DB1"/>
    <w:rsid w:val="00546237"/>
    <w:rsid w:val="00547E23"/>
    <w:rsid w:val="00552618"/>
    <w:rsid w:val="00553A67"/>
    <w:rsid w:val="00555CC6"/>
    <w:rsid w:val="00556619"/>
    <w:rsid w:val="00556D39"/>
    <w:rsid w:val="00560CE3"/>
    <w:rsid w:val="00562809"/>
    <w:rsid w:val="00562F41"/>
    <w:rsid w:val="00562F5E"/>
    <w:rsid w:val="0056351A"/>
    <w:rsid w:val="00563EE4"/>
    <w:rsid w:val="00563EF4"/>
    <w:rsid w:val="00564961"/>
    <w:rsid w:val="00565DA0"/>
    <w:rsid w:val="00566040"/>
    <w:rsid w:val="005666FE"/>
    <w:rsid w:val="00567F1D"/>
    <w:rsid w:val="00570E1C"/>
    <w:rsid w:val="0057124B"/>
    <w:rsid w:val="00571A71"/>
    <w:rsid w:val="00571E40"/>
    <w:rsid w:val="00572A8A"/>
    <w:rsid w:val="0057551C"/>
    <w:rsid w:val="00575FE4"/>
    <w:rsid w:val="00576000"/>
    <w:rsid w:val="00576094"/>
    <w:rsid w:val="005763CB"/>
    <w:rsid w:val="00581B15"/>
    <w:rsid w:val="00585202"/>
    <w:rsid w:val="0058551E"/>
    <w:rsid w:val="00585FC7"/>
    <w:rsid w:val="0058693F"/>
    <w:rsid w:val="00587251"/>
    <w:rsid w:val="005902DD"/>
    <w:rsid w:val="00590A8F"/>
    <w:rsid w:val="00592DCE"/>
    <w:rsid w:val="00595784"/>
    <w:rsid w:val="005967D5"/>
    <w:rsid w:val="00596C8F"/>
    <w:rsid w:val="00596EA9"/>
    <w:rsid w:val="005A07BA"/>
    <w:rsid w:val="005A391C"/>
    <w:rsid w:val="005A3A1D"/>
    <w:rsid w:val="005A3E4C"/>
    <w:rsid w:val="005A46B5"/>
    <w:rsid w:val="005A5AB0"/>
    <w:rsid w:val="005A76D8"/>
    <w:rsid w:val="005B0460"/>
    <w:rsid w:val="005B1010"/>
    <w:rsid w:val="005B19D8"/>
    <w:rsid w:val="005B227F"/>
    <w:rsid w:val="005B4BE4"/>
    <w:rsid w:val="005B4E10"/>
    <w:rsid w:val="005B597F"/>
    <w:rsid w:val="005B7DC1"/>
    <w:rsid w:val="005C0134"/>
    <w:rsid w:val="005C10C3"/>
    <w:rsid w:val="005C1BD4"/>
    <w:rsid w:val="005C238B"/>
    <w:rsid w:val="005C29A0"/>
    <w:rsid w:val="005C3167"/>
    <w:rsid w:val="005C3CAA"/>
    <w:rsid w:val="005C4371"/>
    <w:rsid w:val="005C4BAA"/>
    <w:rsid w:val="005C751F"/>
    <w:rsid w:val="005C7952"/>
    <w:rsid w:val="005D0C79"/>
    <w:rsid w:val="005D13B2"/>
    <w:rsid w:val="005D1CFF"/>
    <w:rsid w:val="005D241F"/>
    <w:rsid w:val="005D4614"/>
    <w:rsid w:val="005D5012"/>
    <w:rsid w:val="005D5453"/>
    <w:rsid w:val="005D570B"/>
    <w:rsid w:val="005D77BE"/>
    <w:rsid w:val="005E0214"/>
    <w:rsid w:val="005E187F"/>
    <w:rsid w:val="005E1970"/>
    <w:rsid w:val="005E2F61"/>
    <w:rsid w:val="005E3367"/>
    <w:rsid w:val="005E54E1"/>
    <w:rsid w:val="005F0529"/>
    <w:rsid w:val="005F36FC"/>
    <w:rsid w:val="005F4029"/>
    <w:rsid w:val="005F6EC3"/>
    <w:rsid w:val="005F73E2"/>
    <w:rsid w:val="005F7A98"/>
    <w:rsid w:val="00601D73"/>
    <w:rsid w:val="006025C4"/>
    <w:rsid w:val="006025C5"/>
    <w:rsid w:val="00603DAE"/>
    <w:rsid w:val="00604B37"/>
    <w:rsid w:val="00607774"/>
    <w:rsid w:val="00607F4E"/>
    <w:rsid w:val="00610370"/>
    <w:rsid w:val="00612806"/>
    <w:rsid w:val="00612874"/>
    <w:rsid w:val="00614068"/>
    <w:rsid w:val="00615C70"/>
    <w:rsid w:val="00616E96"/>
    <w:rsid w:val="00617601"/>
    <w:rsid w:val="00620B91"/>
    <w:rsid w:val="00621918"/>
    <w:rsid w:val="006220E1"/>
    <w:rsid w:val="00623D4D"/>
    <w:rsid w:val="00623DEB"/>
    <w:rsid w:val="006256E2"/>
    <w:rsid w:val="00626057"/>
    <w:rsid w:val="00626940"/>
    <w:rsid w:val="0063066D"/>
    <w:rsid w:val="00631968"/>
    <w:rsid w:val="00633BF2"/>
    <w:rsid w:val="006340A2"/>
    <w:rsid w:val="00634226"/>
    <w:rsid w:val="00635DA7"/>
    <w:rsid w:val="006377D3"/>
    <w:rsid w:val="00640EDC"/>
    <w:rsid w:val="00641D0F"/>
    <w:rsid w:val="00642E03"/>
    <w:rsid w:val="00643176"/>
    <w:rsid w:val="00647B04"/>
    <w:rsid w:val="00647CE0"/>
    <w:rsid w:val="00650276"/>
    <w:rsid w:val="00650845"/>
    <w:rsid w:val="00651EEA"/>
    <w:rsid w:val="00654FCD"/>
    <w:rsid w:val="00655765"/>
    <w:rsid w:val="00657736"/>
    <w:rsid w:val="00662D4D"/>
    <w:rsid w:val="00663A4F"/>
    <w:rsid w:val="00663BE7"/>
    <w:rsid w:val="00664BA4"/>
    <w:rsid w:val="006659DC"/>
    <w:rsid w:val="00665F54"/>
    <w:rsid w:val="0066630D"/>
    <w:rsid w:val="00666885"/>
    <w:rsid w:val="00670B9B"/>
    <w:rsid w:val="006731CB"/>
    <w:rsid w:val="00673761"/>
    <w:rsid w:val="006739DA"/>
    <w:rsid w:val="00674345"/>
    <w:rsid w:val="00677FD5"/>
    <w:rsid w:val="00680F0F"/>
    <w:rsid w:val="006814AB"/>
    <w:rsid w:val="006825B7"/>
    <w:rsid w:val="006830D8"/>
    <w:rsid w:val="00685553"/>
    <w:rsid w:val="006876F5"/>
    <w:rsid w:val="0068788E"/>
    <w:rsid w:val="00687C49"/>
    <w:rsid w:val="006906AF"/>
    <w:rsid w:val="006927A5"/>
    <w:rsid w:val="00693649"/>
    <w:rsid w:val="00695900"/>
    <w:rsid w:val="00695B2B"/>
    <w:rsid w:val="006965A2"/>
    <w:rsid w:val="006971F3"/>
    <w:rsid w:val="006A053A"/>
    <w:rsid w:val="006A1898"/>
    <w:rsid w:val="006A1DF7"/>
    <w:rsid w:val="006A228E"/>
    <w:rsid w:val="006A25D2"/>
    <w:rsid w:val="006A26C9"/>
    <w:rsid w:val="006A2943"/>
    <w:rsid w:val="006A5986"/>
    <w:rsid w:val="006A5F2C"/>
    <w:rsid w:val="006A6AC9"/>
    <w:rsid w:val="006A7653"/>
    <w:rsid w:val="006A7B09"/>
    <w:rsid w:val="006A7BC3"/>
    <w:rsid w:val="006B0669"/>
    <w:rsid w:val="006B10BB"/>
    <w:rsid w:val="006B1593"/>
    <w:rsid w:val="006B241B"/>
    <w:rsid w:val="006B3701"/>
    <w:rsid w:val="006B644C"/>
    <w:rsid w:val="006C0251"/>
    <w:rsid w:val="006C02B6"/>
    <w:rsid w:val="006C13E9"/>
    <w:rsid w:val="006C1617"/>
    <w:rsid w:val="006C3FE3"/>
    <w:rsid w:val="006C42EC"/>
    <w:rsid w:val="006C4AA4"/>
    <w:rsid w:val="006C4FB4"/>
    <w:rsid w:val="006C535C"/>
    <w:rsid w:val="006C5799"/>
    <w:rsid w:val="006C655E"/>
    <w:rsid w:val="006C6D3C"/>
    <w:rsid w:val="006D2127"/>
    <w:rsid w:val="006D264D"/>
    <w:rsid w:val="006D419C"/>
    <w:rsid w:val="006D43E9"/>
    <w:rsid w:val="006D57E4"/>
    <w:rsid w:val="006D6329"/>
    <w:rsid w:val="006E12FC"/>
    <w:rsid w:val="006E27C6"/>
    <w:rsid w:val="006E4C4D"/>
    <w:rsid w:val="006E4E80"/>
    <w:rsid w:val="006E571D"/>
    <w:rsid w:val="006E7E80"/>
    <w:rsid w:val="006E7F85"/>
    <w:rsid w:val="006F082B"/>
    <w:rsid w:val="006F13B9"/>
    <w:rsid w:val="006F16F9"/>
    <w:rsid w:val="006F19FA"/>
    <w:rsid w:val="006F255D"/>
    <w:rsid w:val="006F2C98"/>
    <w:rsid w:val="006F3175"/>
    <w:rsid w:val="006F35DC"/>
    <w:rsid w:val="006F3D33"/>
    <w:rsid w:val="006F5CBB"/>
    <w:rsid w:val="006F5EFF"/>
    <w:rsid w:val="00700607"/>
    <w:rsid w:val="00702A51"/>
    <w:rsid w:val="00703165"/>
    <w:rsid w:val="0070353F"/>
    <w:rsid w:val="00703BC8"/>
    <w:rsid w:val="00706BA3"/>
    <w:rsid w:val="007071A8"/>
    <w:rsid w:val="00710BF9"/>
    <w:rsid w:val="00711ACE"/>
    <w:rsid w:val="007129E8"/>
    <w:rsid w:val="00714549"/>
    <w:rsid w:val="00714BCC"/>
    <w:rsid w:val="00715C60"/>
    <w:rsid w:val="00716623"/>
    <w:rsid w:val="00721708"/>
    <w:rsid w:val="00721E1E"/>
    <w:rsid w:val="00724541"/>
    <w:rsid w:val="0072662A"/>
    <w:rsid w:val="0072663A"/>
    <w:rsid w:val="007266B8"/>
    <w:rsid w:val="00733BA3"/>
    <w:rsid w:val="0073445C"/>
    <w:rsid w:val="00734C4B"/>
    <w:rsid w:val="00734C79"/>
    <w:rsid w:val="00734DAC"/>
    <w:rsid w:val="00736E14"/>
    <w:rsid w:val="00744022"/>
    <w:rsid w:val="00746D91"/>
    <w:rsid w:val="007477D2"/>
    <w:rsid w:val="00750B14"/>
    <w:rsid w:val="00751427"/>
    <w:rsid w:val="00751C64"/>
    <w:rsid w:val="00752679"/>
    <w:rsid w:val="0075276A"/>
    <w:rsid w:val="00754E33"/>
    <w:rsid w:val="00756669"/>
    <w:rsid w:val="00757141"/>
    <w:rsid w:val="00762254"/>
    <w:rsid w:val="00762458"/>
    <w:rsid w:val="007624D8"/>
    <w:rsid w:val="00762BD4"/>
    <w:rsid w:val="0076300E"/>
    <w:rsid w:val="00763A90"/>
    <w:rsid w:val="0076414E"/>
    <w:rsid w:val="007657EB"/>
    <w:rsid w:val="00766140"/>
    <w:rsid w:val="007674DE"/>
    <w:rsid w:val="00771865"/>
    <w:rsid w:val="00772199"/>
    <w:rsid w:val="00772CEB"/>
    <w:rsid w:val="00773944"/>
    <w:rsid w:val="00774384"/>
    <w:rsid w:val="00775AB2"/>
    <w:rsid w:val="00776A2C"/>
    <w:rsid w:val="007773D2"/>
    <w:rsid w:val="00777A55"/>
    <w:rsid w:val="007844A3"/>
    <w:rsid w:val="00785F5F"/>
    <w:rsid w:val="00791239"/>
    <w:rsid w:val="0079262E"/>
    <w:rsid w:val="00792F94"/>
    <w:rsid w:val="0079358A"/>
    <w:rsid w:val="0079425F"/>
    <w:rsid w:val="0079436C"/>
    <w:rsid w:val="00794D66"/>
    <w:rsid w:val="00795296"/>
    <w:rsid w:val="007964B0"/>
    <w:rsid w:val="007964ED"/>
    <w:rsid w:val="007A1312"/>
    <w:rsid w:val="007A284B"/>
    <w:rsid w:val="007A5DFD"/>
    <w:rsid w:val="007A7022"/>
    <w:rsid w:val="007B018A"/>
    <w:rsid w:val="007B0C53"/>
    <w:rsid w:val="007B0D22"/>
    <w:rsid w:val="007B2985"/>
    <w:rsid w:val="007B34AE"/>
    <w:rsid w:val="007B451F"/>
    <w:rsid w:val="007B6DB3"/>
    <w:rsid w:val="007B70A3"/>
    <w:rsid w:val="007C0A4F"/>
    <w:rsid w:val="007C0CC9"/>
    <w:rsid w:val="007C1ED1"/>
    <w:rsid w:val="007C22EA"/>
    <w:rsid w:val="007C4226"/>
    <w:rsid w:val="007C4624"/>
    <w:rsid w:val="007C4798"/>
    <w:rsid w:val="007C585E"/>
    <w:rsid w:val="007C7A75"/>
    <w:rsid w:val="007D03BF"/>
    <w:rsid w:val="007D3487"/>
    <w:rsid w:val="007D3807"/>
    <w:rsid w:val="007D422E"/>
    <w:rsid w:val="007D485B"/>
    <w:rsid w:val="007D4904"/>
    <w:rsid w:val="007D537B"/>
    <w:rsid w:val="007E0D01"/>
    <w:rsid w:val="007E1D41"/>
    <w:rsid w:val="007E3BEF"/>
    <w:rsid w:val="007E5269"/>
    <w:rsid w:val="007E61FB"/>
    <w:rsid w:val="007E6EDC"/>
    <w:rsid w:val="007E7558"/>
    <w:rsid w:val="007F091F"/>
    <w:rsid w:val="007F0DDB"/>
    <w:rsid w:val="007F150D"/>
    <w:rsid w:val="007F1D3B"/>
    <w:rsid w:val="007F2640"/>
    <w:rsid w:val="007F328F"/>
    <w:rsid w:val="007F3EF9"/>
    <w:rsid w:val="007F4491"/>
    <w:rsid w:val="007F4544"/>
    <w:rsid w:val="007F49E7"/>
    <w:rsid w:val="007F6BAB"/>
    <w:rsid w:val="007F7BFA"/>
    <w:rsid w:val="00800192"/>
    <w:rsid w:val="00802982"/>
    <w:rsid w:val="00803DAD"/>
    <w:rsid w:val="0080460F"/>
    <w:rsid w:val="0080568D"/>
    <w:rsid w:val="0080616F"/>
    <w:rsid w:val="008070EB"/>
    <w:rsid w:val="00812E0C"/>
    <w:rsid w:val="00813A40"/>
    <w:rsid w:val="00813A51"/>
    <w:rsid w:val="00814186"/>
    <w:rsid w:val="00815DAB"/>
    <w:rsid w:val="00816668"/>
    <w:rsid w:val="00816C98"/>
    <w:rsid w:val="008176D4"/>
    <w:rsid w:val="008225A1"/>
    <w:rsid w:val="00822AAE"/>
    <w:rsid w:val="00823879"/>
    <w:rsid w:val="00824003"/>
    <w:rsid w:val="0082449B"/>
    <w:rsid w:val="00824A5B"/>
    <w:rsid w:val="00825C51"/>
    <w:rsid w:val="008262C0"/>
    <w:rsid w:val="008276E5"/>
    <w:rsid w:val="00830205"/>
    <w:rsid w:val="008306EF"/>
    <w:rsid w:val="00830B00"/>
    <w:rsid w:val="00830F62"/>
    <w:rsid w:val="00831371"/>
    <w:rsid w:val="00831785"/>
    <w:rsid w:val="00831C7F"/>
    <w:rsid w:val="00832269"/>
    <w:rsid w:val="00832D74"/>
    <w:rsid w:val="00832FCE"/>
    <w:rsid w:val="00833124"/>
    <w:rsid w:val="008339E9"/>
    <w:rsid w:val="0083461C"/>
    <w:rsid w:val="00835C27"/>
    <w:rsid w:val="008404DD"/>
    <w:rsid w:val="00841844"/>
    <w:rsid w:val="008424C3"/>
    <w:rsid w:val="008433B7"/>
    <w:rsid w:val="008434FB"/>
    <w:rsid w:val="00843D32"/>
    <w:rsid w:val="0084593F"/>
    <w:rsid w:val="00846160"/>
    <w:rsid w:val="00846D5C"/>
    <w:rsid w:val="00847E42"/>
    <w:rsid w:val="00850390"/>
    <w:rsid w:val="00850D39"/>
    <w:rsid w:val="00851C20"/>
    <w:rsid w:val="00851E8C"/>
    <w:rsid w:val="0085221A"/>
    <w:rsid w:val="008531A9"/>
    <w:rsid w:val="008540F9"/>
    <w:rsid w:val="008550B3"/>
    <w:rsid w:val="00857803"/>
    <w:rsid w:val="00861D31"/>
    <w:rsid w:val="0086389A"/>
    <w:rsid w:val="00864585"/>
    <w:rsid w:val="00865827"/>
    <w:rsid w:val="00870521"/>
    <w:rsid w:val="00870975"/>
    <w:rsid w:val="00871E00"/>
    <w:rsid w:val="008723F1"/>
    <w:rsid w:val="008726C7"/>
    <w:rsid w:val="00872892"/>
    <w:rsid w:val="00875188"/>
    <w:rsid w:val="008761BF"/>
    <w:rsid w:val="008762AE"/>
    <w:rsid w:val="00880D05"/>
    <w:rsid w:val="0088274B"/>
    <w:rsid w:val="00883168"/>
    <w:rsid w:val="008831C8"/>
    <w:rsid w:val="0088473C"/>
    <w:rsid w:val="00886505"/>
    <w:rsid w:val="0088650C"/>
    <w:rsid w:val="00886FDB"/>
    <w:rsid w:val="008877EC"/>
    <w:rsid w:val="00887FA1"/>
    <w:rsid w:val="0089285D"/>
    <w:rsid w:val="00895BDF"/>
    <w:rsid w:val="0089698C"/>
    <w:rsid w:val="008A22BF"/>
    <w:rsid w:val="008A2A39"/>
    <w:rsid w:val="008A3724"/>
    <w:rsid w:val="008A46D2"/>
    <w:rsid w:val="008A603E"/>
    <w:rsid w:val="008A604C"/>
    <w:rsid w:val="008A6AC1"/>
    <w:rsid w:val="008A6FBC"/>
    <w:rsid w:val="008B01AE"/>
    <w:rsid w:val="008B092A"/>
    <w:rsid w:val="008B0B28"/>
    <w:rsid w:val="008B3D41"/>
    <w:rsid w:val="008B4086"/>
    <w:rsid w:val="008B5130"/>
    <w:rsid w:val="008B56EA"/>
    <w:rsid w:val="008B5F50"/>
    <w:rsid w:val="008B67E4"/>
    <w:rsid w:val="008B7E2A"/>
    <w:rsid w:val="008C2863"/>
    <w:rsid w:val="008C2D91"/>
    <w:rsid w:val="008C4531"/>
    <w:rsid w:val="008C4FDD"/>
    <w:rsid w:val="008C5818"/>
    <w:rsid w:val="008D0018"/>
    <w:rsid w:val="008D1DAF"/>
    <w:rsid w:val="008D53F0"/>
    <w:rsid w:val="008E0A3A"/>
    <w:rsid w:val="008E267F"/>
    <w:rsid w:val="008E3083"/>
    <w:rsid w:val="008E31FA"/>
    <w:rsid w:val="008E44BB"/>
    <w:rsid w:val="008E4A84"/>
    <w:rsid w:val="008E5D61"/>
    <w:rsid w:val="008E660D"/>
    <w:rsid w:val="008F24A0"/>
    <w:rsid w:val="008F27BA"/>
    <w:rsid w:val="008F287E"/>
    <w:rsid w:val="008F29A3"/>
    <w:rsid w:val="008F3777"/>
    <w:rsid w:val="008F4C1E"/>
    <w:rsid w:val="008F56AD"/>
    <w:rsid w:val="008F704D"/>
    <w:rsid w:val="008F773E"/>
    <w:rsid w:val="00900D63"/>
    <w:rsid w:val="00900F7C"/>
    <w:rsid w:val="00902538"/>
    <w:rsid w:val="0090349E"/>
    <w:rsid w:val="00903B9D"/>
    <w:rsid w:val="00904BC1"/>
    <w:rsid w:val="00906211"/>
    <w:rsid w:val="00906F85"/>
    <w:rsid w:val="00907D46"/>
    <w:rsid w:val="009100DD"/>
    <w:rsid w:val="0091076D"/>
    <w:rsid w:val="00910DA2"/>
    <w:rsid w:val="00912A32"/>
    <w:rsid w:val="00912F64"/>
    <w:rsid w:val="00913FA0"/>
    <w:rsid w:val="0091462C"/>
    <w:rsid w:val="0091465D"/>
    <w:rsid w:val="00915035"/>
    <w:rsid w:val="00915725"/>
    <w:rsid w:val="009158A5"/>
    <w:rsid w:val="00915BB8"/>
    <w:rsid w:val="00917C97"/>
    <w:rsid w:val="00917FA0"/>
    <w:rsid w:val="00920253"/>
    <w:rsid w:val="00920A4B"/>
    <w:rsid w:val="00921852"/>
    <w:rsid w:val="0092246C"/>
    <w:rsid w:val="009231B8"/>
    <w:rsid w:val="00923437"/>
    <w:rsid w:val="00923DEB"/>
    <w:rsid w:val="009266E7"/>
    <w:rsid w:val="00926B6B"/>
    <w:rsid w:val="0093184F"/>
    <w:rsid w:val="00935C56"/>
    <w:rsid w:val="009401BA"/>
    <w:rsid w:val="00940B2E"/>
    <w:rsid w:val="009425D0"/>
    <w:rsid w:val="00943BBB"/>
    <w:rsid w:val="00943DAA"/>
    <w:rsid w:val="009446C8"/>
    <w:rsid w:val="009449C5"/>
    <w:rsid w:val="00944B69"/>
    <w:rsid w:val="00944BC6"/>
    <w:rsid w:val="00944DE8"/>
    <w:rsid w:val="00947C56"/>
    <w:rsid w:val="009505F0"/>
    <w:rsid w:val="009548B5"/>
    <w:rsid w:val="00954A4F"/>
    <w:rsid w:val="0095685D"/>
    <w:rsid w:val="0096092C"/>
    <w:rsid w:val="009631A2"/>
    <w:rsid w:val="009632B2"/>
    <w:rsid w:val="00963F08"/>
    <w:rsid w:val="00964856"/>
    <w:rsid w:val="00964CF5"/>
    <w:rsid w:val="00966BEE"/>
    <w:rsid w:val="00970633"/>
    <w:rsid w:val="009707D2"/>
    <w:rsid w:val="00970DE6"/>
    <w:rsid w:val="009743EB"/>
    <w:rsid w:val="00975698"/>
    <w:rsid w:val="00976008"/>
    <w:rsid w:val="0097601A"/>
    <w:rsid w:val="00976779"/>
    <w:rsid w:val="009767E6"/>
    <w:rsid w:val="00977BD4"/>
    <w:rsid w:val="00981E09"/>
    <w:rsid w:val="00982DF2"/>
    <w:rsid w:val="00983E8B"/>
    <w:rsid w:val="00984454"/>
    <w:rsid w:val="00984E70"/>
    <w:rsid w:val="00985955"/>
    <w:rsid w:val="009901A1"/>
    <w:rsid w:val="00990953"/>
    <w:rsid w:val="00991936"/>
    <w:rsid w:val="009919FC"/>
    <w:rsid w:val="00993A25"/>
    <w:rsid w:val="00993C68"/>
    <w:rsid w:val="00994412"/>
    <w:rsid w:val="0099706A"/>
    <w:rsid w:val="00997089"/>
    <w:rsid w:val="00997216"/>
    <w:rsid w:val="009A06DC"/>
    <w:rsid w:val="009A08B0"/>
    <w:rsid w:val="009A23F5"/>
    <w:rsid w:val="009A3448"/>
    <w:rsid w:val="009A5873"/>
    <w:rsid w:val="009B0D5E"/>
    <w:rsid w:val="009B2B9B"/>
    <w:rsid w:val="009B4D20"/>
    <w:rsid w:val="009B61D3"/>
    <w:rsid w:val="009C1A93"/>
    <w:rsid w:val="009C1E5B"/>
    <w:rsid w:val="009C2667"/>
    <w:rsid w:val="009C2C0D"/>
    <w:rsid w:val="009C3227"/>
    <w:rsid w:val="009C38FE"/>
    <w:rsid w:val="009C43BD"/>
    <w:rsid w:val="009C5875"/>
    <w:rsid w:val="009C60AC"/>
    <w:rsid w:val="009C76B3"/>
    <w:rsid w:val="009D0384"/>
    <w:rsid w:val="009D0AF0"/>
    <w:rsid w:val="009D1603"/>
    <w:rsid w:val="009D1FA8"/>
    <w:rsid w:val="009D2EE7"/>
    <w:rsid w:val="009D437A"/>
    <w:rsid w:val="009D500C"/>
    <w:rsid w:val="009D5B20"/>
    <w:rsid w:val="009D62A7"/>
    <w:rsid w:val="009D66D8"/>
    <w:rsid w:val="009D7F6E"/>
    <w:rsid w:val="009E26BD"/>
    <w:rsid w:val="009F08F6"/>
    <w:rsid w:val="009F13BB"/>
    <w:rsid w:val="009F2C2C"/>
    <w:rsid w:val="009F3776"/>
    <w:rsid w:val="009F5052"/>
    <w:rsid w:val="009F56BE"/>
    <w:rsid w:val="009F5F73"/>
    <w:rsid w:val="009F6AA7"/>
    <w:rsid w:val="009F764F"/>
    <w:rsid w:val="009F7A91"/>
    <w:rsid w:val="00A00B7C"/>
    <w:rsid w:val="00A0389D"/>
    <w:rsid w:val="00A0600C"/>
    <w:rsid w:val="00A06F08"/>
    <w:rsid w:val="00A11ADA"/>
    <w:rsid w:val="00A11D54"/>
    <w:rsid w:val="00A132AD"/>
    <w:rsid w:val="00A13AE6"/>
    <w:rsid w:val="00A13D61"/>
    <w:rsid w:val="00A14723"/>
    <w:rsid w:val="00A20DEE"/>
    <w:rsid w:val="00A23154"/>
    <w:rsid w:val="00A269C4"/>
    <w:rsid w:val="00A32661"/>
    <w:rsid w:val="00A327FA"/>
    <w:rsid w:val="00A32A6F"/>
    <w:rsid w:val="00A3368B"/>
    <w:rsid w:val="00A344F8"/>
    <w:rsid w:val="00A3629C"/>
    <w:rsid w:val="00A375D6"/>
    <w:rsid w:val="00A37D92"/>
    <w:rsid w:val="00A4057A"/>
    <w:rsid w:val="00A406CC"/>
    <w:rsid w:val="00A406E4"/>
    <w:rsid w:val="00A40DF3"/>
    <w:rsid w:val="00A4129A"/>
    <w:rsid w:val="00A419DE"/>
    <w:rsid w:val="00A43470"/>
    <w:rsid w:val="00A43D12"/>
    <w:rsid w:val="00A43D27"/>
    <w:rsid w:val="00A449A3"/>
    <w:rsid w:val="00A44C13"/>
    <w:rsid w:val="00A44CB3"/>
    <w:rsid w:val="00A455F1"/>
    <w:rsid w:val="00A46469"/>
    <w:rsid w:val="00A46492"/>
    <w:rsid w:val="00A46878"/>
    <w:rsid w:val="00A46CD8"/>
    <w:rsid w:val="00A47858"/>
    <w:rsid w:val="00A50C16"/>
    <w:rsid w:val="00A5126F"/>
    <w:rsid w:val="00A52540"/>
    <w:rsid w:val="00A53077"/>
    <w:rsid w:val="00A534B9"/>
    <w:rsid w:val="00A536F6"/>
    <w:rsid w:val="00A54B24"/>
    <w:rsid w:val="00A56C12"/>
    <w:rsid w:val="00A60189"/>
    <w:rsid w:val="00A6112D"/>
    <w:rsid w:val="00A61F74"/>
    <w:rsid w:val="00A626E8"/>
    <w:rsid w:val="00A64489"/>
    <w:rsid w:val="00A65503"/>
    <w:rsid w:val="00A66D5A"/>
    <w:rsid w:val="00A718A4"/>
    <w:rsid w:val="00A734B2"/>
    <w:rsid w:val="00A7375B"/>
    <w:rsid w:val="00A73E9F"/>
    <w:rsid w:val="00A754FB"/>
    <w:rsid w:val="00A76664"/>
    <w:rsid w:val="00A773A1"/>
    <w:rsid w:val="00A77A1E"/>
    <w:rsid w:val="00A80601"/>
    <w:rsid w:val="00A81465"/>
    <w:rsid w:val="00A8328C"/>
    <w:rsid w:val="00A838D6"/>
    <w:rsid w:val="00A83CEF"/>
    <w:rsid w:val="00A850F7"/>
    <w:rsid w:val="00A8733D"/>
    <w:rsid w:val="00A875C5"/>
    <w:rsid w:val="00A87B63"/>
    <w:rsid w:val="00A90B71"/>
    <w:rsid w:val="00A919BB"/>
    <w:rsid w:val="00A929E9"/>
    <w:rsid w:val="00A938C0"/>
    <w:rsid w:val="00A94788"/>
    <w:rsid w:val="00A94909"/>
    <w:rsid w:val="00A94B9B"/>
    <w:rsid w:val="00A9507D"/>
    <w:rsid w:val="00A953B0"/>
    <w:rsid w:val="00AA1CEE"/>
    <w:rsid w:val="00AA35C8"/>
    <w:rsid w:val="00AA3FE0"/>
    <w:rsid w:val="00AA5C8A"/>
    <w:rsid w:val="00AA5F9D"/>
    <w:rsid w:val="00AB1186"/>
    <w:rsid w:val="00AB23F7"/>
    <w:rsid w:val="00AB5327"/>
    <w:rsid w:val="00AB5588"/>
    <w:rsid w:val="00AB5F56"/>
    <w:rsid w:val="00AB60DA"/>
    <w:rsid w:val="00AB64AC"/>
    <w:rsid w:val="00AB71E0"/>
    <w:rsid w:val="00AC07E0"/>
    <w:rsid w:val="00AC090D"/>
    <w:rsid w:val="00AC1067"/>
    <w:rsid w:val="00AC23B4"/>
    <w:rsid w:val="00AC257A"/>
    <w:rsid w:val="00AC2FF3"/>
    <w:rsid w:val="00AC3172"/>
    <w:rsid w:val="00AC3311"/>
    <w:rsid w:val="00AC480A"/>
    <w:rsid w:val="00AC4AE2"/>
    <w:rsid w:val="00AC4B2C"/>
    <w:rsid w:val="00AC6F20"/>
    <w:rsid w:val="00AC7C30"/>
    <w:rsid w:val="00AC7FA0"/>
    <w:rsid w:val="00AD0463"/>
    <w:rsid w:val="00AD0C62"/>
    <w:rsid w:val="00AD0FC7"/>
    <w:rsid w:val="00AD4439"/>
    <w:rsid w:val="00AD4FC8"/>
    <w:rsid w:val="00AD713A"/>
    <w:rsid w:val="00AD7900"/>
    <w:rsid w:val="00AE02B9"/>
    <w:rsid w:val="00AE26B2"/>
    <w:rsid w:val="00AE5609"/>
    <w:rsid w:val="00AE71A4"/>
    <w:rsid w:val="00AE732B"/>
    <w:rsid w:val="00AF0497"/>
    <w:rsid w:val="00AF2368"/>
    <w:rsid w:val="00AF44D9"/>
    <w:rsid w:val="00AF4F9B"/>
    <w:rsid w:val="00AF5C2E"/>
    <w:rsid w:val="00B014C4"/>
    <w:rsid w:val="00B01627"/>
    <w:rsid w:val="00B019F2"/>
    <w:rsid w:val="00B02E10"/>
    <w:rsid w:val="00B02E1E"/>
    <w:rsid w:val="00B036D1"/>
    <w:rsid w:val="00B03794"/>
    <w:rsid w:val="00B03EC3"/>
    <w:rsid w:val="00B045CD"/>
    <w:rsid w:val="00B0468A"/>
    <w:rsid w:val="00B074F6"/>
    <w:rsid w:val="00B1099E"/>
    <w:rsid w:val="00B10DF0"/>
    <w:rsid w:val="00B11B4A"/>
    <w:rsid w:val="00B11E6C"/>
    <w:rsid w:val="00B124D1"/>
    <w:rsid w:val="00B14B71"/>
    <w:rsid w:val="00B15D0E"/>
    <w:rsid w:val="00B16019"/>
    <w:rsid w:val="00B16130"/>
    <w:rsid w:val="00B20371"/>
    <w:rsid w:val="00B22B53"/>
    <w:rsid w:val="00B22EBD"/>
    <w:rsid w:val="00B2340D"/>
    <w:rsid w:val="00B248D9"/>
    <w:rsid w:val="00B25622"/>
    <w:rsid w:val="00B3192F"/>
    <w:rsid w:val="00B33B13"/>
    <w:rsid w:val="00B3482B"/>
    <w:rsid w:val="00B3729D"/>
    <w:rsid w:val="00B40D2E"/>
    <w:rsid w:val="00B4170F"/>
    <w:rsid w:val="00B42FE8"/>
    <w:rsid w:val="00B4314C"/>
    <w:rsid w:val="00B44605"/>
    <w:rsid w:val="00B45034"/>
    <w:rsid w:val="00B502AD"/>
    <w:rsid w:val="00B5096E"/>
    <w:rsid w:val="00B52BFE"/>
    <w:rsid w:val="00B53417"/>
    <w:rsid w:val="00B53E42"/>
    <w:rsid w:val="00B56D98"/>
    <w:rsid w:val="00B625AA"/>
    <w:rsid w:val="00B63945"/>
    <w:rsid w:val="00B641DC"/>
    <w:rsid w:val="00B648E9"/>
    <w:rsid w:val="00B64A01"/>
    <w:rsid w:val="00B64D9B"/>
    <w:rsid w:val="00B64DE2"/>
    <w:rsid w:val="00B659F7"/>
    <w:rsid w:val="00B65DBF"/>
    <w:rsid w:val="00B6624F"/>
    <w:rsid w:val="00B66E36"/>
    <w:rsid w:val="00B71A59"/>
    <w:rsid w:val="00B7622B"/>
    <w:rsid w:val="00B76240"/>
    <w:rsid w:val="00B76B01"/>
    <w:rsid w:val="00B800EF"/>
    <w:rsid w:val="00B8145D"/>
    <w:rsid w:val="00B8161D"/>
    <w:rsid w:val="00B81AEC"/>
    <w:rsid w:val="00B82279"/>
    <w:rsid w:val="00B826C5"/>
    <w:rsid w:val="00B82988"/>
    <w:rsid w:val="00B83005"/>
    <w:rsid w:val="00B85A8E"/>
    <w:rsid w:val="00B864A8"/>
    <w:rsid w:val="00B92273"/>
    <w:rsid w:val="00B9231D"/>
    <w:rsid w:val="00B92AAC"/>
    <w:rsid w:val="00B9334E"/>
    <w:rsid w:val="00B94B93"/>
    <w:rsid w:val="00B94DDB"/>
    <w:rsid w:val="00B94E2B"/>
    <w:rsid w:val="00BA05FF"/>
    <w:rsid w:val="00BA0627"/>
    <w:rsid w:val="00BA0C22"/>
    <w:rsid w:val="00BA25FE"/>
    <w:rsid w:val="00BA2752"/>
    <w:rsid w:val="00BA29ED"/>
    <w:rsid w:val="00BA4ED9"/>
    <w:rsid w:val="00BA6283"/>
    <w:rsid w:val="00BA67DA"/>
    <w:rsid w:val="00BA737B"/>
    <w:rsid w:val="00BB034E"/>
    <w:rsid w:val="00BB1C6B"/>
    <w:rsid w:val="00BB219D"/>
    <w:rsid w:val="00BB47F6"/>
    <w:rsid w:val="00BB4E4D"/>
    <w:rsid w:val="00BB5BBC"/>
    <w:rsid w:val="00BB7095"/>
    <w:rsid w:val="00BB7C65"/>
    <w:rsid w:val="00BC0509"/>
    <w:rsid w:val="00BC247B"/>
    <w:rsid w:val="00BC32F2"/>
    <w:rsid w:val="00BD0E61"/>
    <w:rsid w:val="00BD1DE8"/>
    <w:rsid w:val="00BD36C8"/>
    <w:rsid w:val="00BD596D"/>
    <w:rsid w:val="00BD59C5"/>
    <w:rsid w:val="00BD5ED1"/>
    <w:rsid w:val="00BD6E23"/>
    <w:rsid w:val="00BD791C"/>
    <w:rsid w:val="00BD7DBB"/>
    <w:rsid w:val="00BE15B9"/>
    <w:rsid w:val="00BE19CC"/>
    <w:rsid w:val="00BE1F1A"/>
    <w:rsid w:val="00BE2A64"/>
    <w:rsid w:val="00BE32EB"/>
    <w:rsid w:val="00BE3F74"/>
    <w:rsid w:val="00BE5FA5"/>
    <w:rsid w:val="00BE66E4"/>
    <w:rsid w:val="00BE760A"/>
    <w:rsid w:val="00BE77A6"/>
    <w:rsid w:val="00BE7A33"/>
    <w:rsid w:val="00BF0ACC"/>
    <w:rsid w:val="00BF2A4E"/>
    <w:rsid w:val="00BF36D1"/>
    <w:rsid w:val="00BF3A28"/>
    <w:rsid w:val="00BF4C84"/>
    <w:rsid w:val="00BF4DC9"/>
    <w:rsid w:val="00C00DD0"/>
    <w:rsid w:val="00C02C23"/>
    <w:rsid w:val="00C04C75"/>
    <w:rsid w:val="00C05565"/>
    <w:rsid w:val="00C120CC"/>
    <w:rsid w:val="00C13194"/>
    <w:rsid w:val="00C15210"/>
    <w:rsid w:val="00C1538D"/>
    <w:rsid w:val="00C155EF"/>
    <w:rsid w:val="00C15B95"/>
    <w:rsid w:val="00C164EB"/>
    <w:rsid w:val="00C1755F"/>
    <w:rsid w:val="00C17FCB"/>
    <w:rsid w:val="00C20FC1"/>
    <w:rsid w:val="00C2178C"/>
    <w:rsid w:val="00C2192C"/>
    <w:rsid w:val="00C22A75"/>
    <w:rsid w:val="00C2315D"/>
    <w:rsid w:val="00C2350E"/>
    <w:rsid w:val="00C2358C"/>
    <w:rsid w:val="00C25C61"/>
    <w:rsid w:val="00C26884"/>
    <w:rsid w:val="00C26B09"/>
    <w:rsid w:val="00C27790"/>
    <w:rsid w:val="00C32D8D"/>
    <w:rsid w:val="00C33623"/>
    <w:rsid w:val="00C374C5"/>
    <w:rsid w:val="00C3798E"/>
    <w:rsid w:val="00C41E18"/>
    <w:rsid w:val="00C43BFA"/>
    <w:rsid w:val="00C44042"/>
    <w:rsid w:val="00C45A28"/>
    <w:rsid w:val="00C45B05"/>
    <w:rsid w:val="00C502B3"/>
    <w:rsid w:val="00C524C2"/>
    <w:rsid w:val="00C52D5B"/>
    <w:rsid w:val="00C55620"/>
    <w:rsid w:val="00C56391"/>
    <w:rsid w:val="00C563AA"/>
    <w:rsid w:val="00C56AD9"/>
    <w:rsid w:val="00C57546"/>
    <w:rsid w:val="00C60223"/>
    <w:rsid w:val="00C624B3"/>
    <w:rsid w:val="00C626DE"/>
    <w:rsid w:val="00C63F3A"/>
    <w:rsid w:val="00C6472C"/>
    <w:rsid w:val="00C66CF7"/>
    <w:rsid w:val="00C66E77"/>
    <w:rsid w:val="00C678C0"/>
    <w:rsid w:val="00C67CFD"/>
    <w:rsid w:val="00C7148E"/>
    <w:rsid w:val="00C72F3A"/>
    <w:rsid w:val="00C7430B"/>
    <w:rsid w:val="00C74E28"/>
    <w:rsid w:val="00C75BC5"/>
    <w:rsid w:val="00C76B23"/>
    <w:rsid w:val="00C76D4A"/>
    <w:rsid w:val="00C77004"/>
    <w:rsid w:val="00C816B0"/>
    <w:rsid w:val="00C81B86"/>
    <w:rsid w:val="00C83108"/>
    <w:rsid w:val="00C8358B"/>
    <w:rsid w:val="00C856BA"/>
    <w:rsid w:val="00C87525"/>
    <w:rsid w:val="00C906A3"/>
    <w:rsid w:val="00C925B2"/>
    <w:rsid w:val="00C949A8"/>
    <w:rsid w:val="00C95E98"/>
    <w:rsid w:val="00C973CD"/>
    <w:rsid w:val="00CA08FA"/>
    <w:rsid w:val="00CA17D4"/>
    <w:rsid w:val="00CA18DB"/>
    <w:rsid w:val="00CA19F1"/>
    <w:rsid w:val="00CA2980"/>
    <w:rsid w:val="00CA3219"/>
    <w:rsid w:val="00CA4351"/>
    <w:rsid w:val="00CA5CF3"/>
    <w:rsid w:val="00CA6DB0"/>
    <w:rsid w:val="00CA73DF"/>
    <w:rsid w:val="00CA76DE"/>
    <w:rsid w:val="00CA781E"/>
    <w:rsid w:val="00CB1612"/>
    <w:rsid w:val="00CB4A8B"/>
    <w:rsid w:val="00CB567F"/>
    <w:rsid w:val="00CB5EAF"/>
    <w:rsid w:val="00CB61A9"/>
    <w:rsid w:val="00CC0DDD"/>
    <w:rsid w:val="00CC13FF"/>
    <w:rsid w:val="00CC1F01"/>
    <w:rsid w:val="00CC369F"/>
    <w:rsid w:val="00CC4E6D"/>
    <w:rsid w:val="00CC5CC1"/>
    <w:rsid w:val="00CC6694"/>
    <w:rsid w:val="00CC761F"/>
    <w:rsid w:val="00CC7850"/>
    <w:rsid w:val="00CC7EA7"/>
    <w:rsid w:val="00CD1DDF"/>
    <w:rsid w:val="00CD62D8"/>
    <w:rsid w:val="00CD6872"/>
    <w:rsid w:val="00CD771F"/>
    <w:rsid w:val="00CD7ED5"/>
    <w:rsid w:val="00CE02BC"/>
    <w:rsid w:val="00CE077C"/>
    <w:rsid w:val="00CE141A"/>
    <w:rsid w:val="00CE3A20"/>
    <w:rsid w:val="00CE5220"/>
    <w:rsid w:val="00CE564D"/>
    <w:rsid w:val="00CE6258"/>
    <w:rsid w:val="00CE79B8"/>
    <w:rsid w:val="00CF28B9"/>
    <w:rsid w:val="00CF4076"/>
    <w:rsid w:val="00CF48F6"/>
    <w:rsid w:val="00CF543A"/>
    <w:rsid w:val="00CF5A55"/>
    <w:rsid w:val="00CF6315"/>
    <w:rsid w:val="00CF64CD"/>
    <w:rsid w:val="00CF65B1"/>
    <w:rsid w:val="00CF786F"/>
    <w:rsid w:val="00D015E4"/>
    <w:rsid w:val="00D01F7D"/>
    <w:rsid w:val="00D025CB"/>
    <w:rsid w:val="00D028FC"/>
    <w:rsid w:val="00D03072"/>
    <w:rsid w:val="00D04BE6"/>
    <w:rsid w:val="00D04EDA"/>
    <w:rsid w:val="00D05A77"/>
    <w:rsid w:val="00D06B9E"/>
    <w:rsid w:val="00D073BB"/>
    <w:rsid w:val="00D07C69"/>
    <w:rsid w:val="00D10D9B"/>
    <w:rsid w:val="00D10FB9"/>
    <w:rsid w:val="00D1258C"/>
    <w:rsid w:val="00D14AEB"/>
    <w:rsid w:val="00D16279"/>
    <w:rsid w:val="00D201E3"/>
    <w:rsid w:val="00D20A15"/>
    <w:rsid w:val="00D219B1"/>
    <w:rsid w:val="00D22669"/>
    <w:rsid w:val="00D24793"/>
    <w:rsid w:val="00D26A16"/>
    <w:rsid w:val="00D26B9B"/>
    <w:rsid w:val="00D275B4"/>
    <w:rsid w:val="00D3178F"/>
    <w:rsid w:val="00D31833"/>
    <w:rsid w:val="00D318BA"/>
    <w:rsid w:val="00D32EA4"/>
    <w:rsid w:val="00D33D46"/>
    <w:rsid w:val="00D35CF7"/>
    <w:rsid w:val="00D35DF6"/>
    <w:rsid w:val="00D37004"/>
    <w:rsid w:val="00D400BB"/>
    <w:rsid w:val="00D40AA0"/>
    <w:rsid w:val="00D41F15"/>
    <w:rsid w:val="00D42D67"/>
    <w:rsid w:val="00D42D7E"/>
    <w:rsid w:val="00D43576"/>
    <w:rsid w:val="00D447AD"/>
    <w:rsid w:val="00D454A8"/>
    <w:rsid w:val="00D4654D"/>
    <w:rsid w:val="00D46589"/>
    <w:rsid w:val="00D53263"/>
    <w:rsid w:val="00D53462"/>
    <w:rsid w:val="00D53DE0"/>
    <w:rsid w:val="00D54791"/>
    <w:rsid w:val="00D5581D"/>
    <w:rsid w:val="00D55D5F"/>
    <w:rsid w:val="00D55E94"/>
    <w:rsid w:val="00D6008B"/>
    <w:rsid w:val="00D617F4"/>
    <w:rsid w:val="00D624EE"/>
    <w:rsid w:val="00D628ED"/>
    <w:rsid w:val="00D6322C"/>
    <w:rsid w:val="00D6561B"/>
    <w:rsid w:val="00D65D57"/>
    <w:rsid w:val="00D6648C"/>
    <w:rsid w:val="00D668C0"/>
    <w:rsid w:val="00D70054"/>
    <w:rsid w:val="00D702AB"/>
    <w:rsid w:val="00D706DE"/>
    <w:rsid w:val="00D712C6"/>
    <w:rsid w:val="00D715FE"/>
    <w:rsid w:val="00D728B9"/>
    <w:rsid w:val="00D73B3A"/>
    <w:rsid w:val="00D73B4A"/>
    <w:rsid w:val="00D748D5"/>
    <w:rsid w:val="00D752C4"/>
    <w:rsid w:val="00D761E3"/>
    <w:rsid w:val="00D76A84"/>
    <w:rsid w:val="00D77B6D"/>
    <w:rsid w:val="00D77DB9"/>
    <w:rsid w:val="00D80C9A"/>
    <w:rsid w:val="00D8256C"/>
    <w:rsid w:val="00D82B9B"/>
    <w:rsid w:val="00D82C75"/>
    <w:rsid w:val="00D82DA6"/>
    <w:rsid w:val="00D83B5F"/>
    <w:rsid w:val="00D863EC"/>
    <w:rsid w:val="00D8698A"/>
    <w:rsid w:val="00D873E6"/>
    <w:rsid w:val="00D874D8"/>
    <w:rsid w:val="00D87EE8"/>
    <w:rsid w:val="00D919BF"/>
    <w:rsid w:val="00D93328"/>
    <w:rsid w:val="00D95B26"/>
    <w:rsid w:val="00D97141"/>
    <w:rsid w:val="00D971C0"/>
    <w:rsid w:val="00D97AFF"/>
    <w:rsid w:val="00DA087D"/>
    <w:rsid w:val="00DA1137"/>
    <w:rsid w:val="00DA1163"/>
    <w:rsid w:val="00DA140A"/>
    <w:rsid w:val="00DA1F9B"/>
    <w:rsid w:val="00DA416F"/>
    <w:rsid w:val="00DA50C2"/>
    <w:rsid w:val="00DA5135"/>
    <w:rsid w:val="00DA601E"/>
    <w:rsid w:val="00DA7F60"/>
    <w:rsid w:val="00DB00DF"/>
    <w:rsid w:val="00DB0A35"/>
    <w:rsid w:val="00DB0CA3"/>
    <w:rsid w:val="00DB136C"/>
    <w:rsid w:val="00DB1504"/>
    <w:rsid w:val="00DB15D4"/>
    <w:rsid w:val="00DB29FD"/>
    <w:rsid w:val="00DB3733"/>
    <w:rsid w:val="00DB3BCB"/>
    <w:rsid w:val="00DB47FA"/>
    <w:rsid w:val="00DB4BA9"/>
    <w:rsid w:val="00DB561E"/>
    <w:rsid w:val="00DB6768"/>
    <w:rsid w:val="00DB6C38"/>
    <w:rsid w:val="00DC0411"/>
    <w:rsid w:val="00DC1D3A"/>
    <w:rsid w:val="00DC24E4"/>
    <w:rsid w:val="00DC3F80"/>
    <w:rsid w:val="00DC4A66"/>
    <w:rsid w:val="00DC5102"/>
    <w:rsid w:val="00DC64DF"/>
    <w:rsid w:val="00DC7B1E"/>
    <w:rsid w:val="00DC7C93"/>
    <w:rsid w:val="00DD0D49"/>
    <w:rsid w:val="00DD0F48"/>
    <w:rsid w:val="00DD1521"/>
    <w:rsid w:val="00DD2910"/>
    <w:rsid w:val="00DD3C3F"/>
    <w:rsid w:val="00DD41EE"/>
    <w:rsid w:val="00DD4931"/>
    <w:rsid w:val="00DD5174"/>
    <w:rsid w:val="00DD6962"/>
    <w:rsid w:val="00DD71D5"/>
    <w:rsid w:val="00DE09EF"/>
    <w:rsid w:val="00DE0AA3"/>
    <w:rsid w:val="00DE0D12"/>
    <w:rsid w:val="00DE487D"/>
    <w:rsid w:val="00DF07C7"/>
    <w:rsid w:val="00DF0CAF"/>
    <w:rsid w:val="00DF0D81"/>
    <w:rsid w:val="00DF18C7"/>
    <w:rsid w:val="00DF2D16"/>
    <w:rsid w:val="00DF3F24"/>
    <w:rsid w:val="00DF5B97"/>
    <w:rsid w:val="00DF72CD"/>
    <w:rsid w:val="00DF7608"/>
    <w:rsid w:val="00DF77AF"/>
    <w:rsid w:val="00DF7BB1"/>
    <w:rsid w:val="00DF7C0A"/>
    <w:rsid w:val="00E00300"/>
    <w:rsid w:val="00E00CCB"/>
    <w:rsid w:val="00E0165B"/>
    <w:rsid w:val="00E023EB"/>
    <w:rsid w:val="00E047E1"/>
    <w:rsid w:val="00E04D29"/>
    <w:rsid w:val="00E053B8"/>
    <w:rsid w:val="00E05A2E"/>
    <w:rsid w:val="00E066D8"/>
    <w:rsid w:val="00E06B23"/>
    <w:rsid w:val="00E07651"/>
    <w:rsid w:val="00E10ED7"/>
    <w:rsid w:val="00E134DF"/>
    <w:rsid w:val="00E14CD6"/>
    <w:rsid w:val="00E15311"/>
    <w:rsid w:val="00E15B1E"/>
    <w:rsid w:val="00E1653D"/>
    <w:rsid w:val="00E20097"/>
    <w:rsid w:val="00E200C9"/>
    <w:rsid w:val="00E2046B"/>
    <w:rsid w:val="00E20577"/>
    <w:rsid w:val="00E207BC"/>
    <w:rsid w:val="00E20DC5"/>
    <w:rsid w:val="00E21611"/>
    <w:rsid w:val="00E22818"/>
    <w:rsid w:val="00E24636"/>
    <w:rsid w:val="00E26B21"/>
    <w:rsid w:val="00E26DE6"/>
    <w:rsid w:val="00E2715B"/>
    <w:rsid w:val="00E27E0C"/>
    <w:rsid w:val="00E31723"/>
    <w:rsid w:val="00E3186B"/>
    <w:rsid w:val="00E32EF8"/>
    <w:rsid w:val="00E331A4"/>
    <w:rsid w:val="00E33904"/>
    <w:rsid w:val="00E3438F"/>
    <w:rsid w:val="00E34621"/>
    <w:rsid w:val="00E34EAB"/>
    <w:rsid w:val="00E35F10"/>
    <w:rsid w:val="00E416AD"/>
    <w:rsid w:val="00E42597"/>
    <w:rsid w:val="00E4433B"/>
    <w:rsid w:val="00E44E08"/>
    <w:rsid w:val="00E4740C"/>
    <w:rsid w:val="00E5359F"/>
    <w:rsid w:val="00E539A5"/>
    <w:rsid w:val="00E53E3F"/>
    <w:rsid w:val="00E55DB9"/>
    <w:rsid w:val="00E5649F"/>
    <w:rsid w:val="00E564BE"/>
    <w:rsid w:val="00E57472"/>
    <w:rsid w:val="00E60279"/>
    <w:rsid w:val="00E616DE"/>
    <w:rsid w:val="00E616F8"/>
    <w:rsid w:val="00E61C9E"/>
    <w:rsid w:val="00E64A48"/>
    <w:rsid w:val="00E66117"/>
    <w:rsid w:val="00E667A5"/>
    <w:rsid w:val="00E70B3D"/>
    <w:rsid w:val="00E71A51"/>
    <w:rsid w:val="00E722F7"/>
    <w:rsid w:val="00E72810"/>
    <w:rsid w:val="00E75945"/>
    <w:rsid w:val="00E76920"/>
    <w:rsid w:val="00E778D2"/>
    <w:rsid w:val="00E77A9B"/>
    <w:rsid w:val="00E801AF"/>
    <w:rsid w:val="00E801D7"/>
    <w:rsid w:val="00E810A4"/>
    <w:rsid w:val="00E82A9F"/>
    <w:rsid w:val="00E82C43"/>
    <w:rsid w:val="00E83134"/>
    <w:rsid w:val="00E8452E"/>
    <w:rsid w:val="00E8458F"/>
    <w:rsid w:val="00E860C0"/>
    <w:rsid w:val="00E86170"/>
    <w:rsid w:val="00E91049"/>
    <w:rsid w:val="00E91324"/>
    <w:rsid w:val="00E924EE"/>
    <w:rsid w:val="00E941BA"/>
    <w:rsid w:val="00E95976"/>
    <w:rsid w:val="00E96DD6"/>
    <w:rsid w:val="00E97E14"/>
    <w:rsid w:val="00EA0A42"/>
    <w:rsid w:val="00EA0FE9"/>
    <w:rsid w:val="00EA10E2"/>
    <w:rsid w:val="00EA1B12"/>
    <w:rsid w:val="00EA45F2"/>
    <w:rsid w:val="00EA47AB"/>
    <w:rsid w:val="00EA4829"/>
    <w:rsid w:val="00EA4E4D"/>
    <w:rsid w:val="00EA5060"/>
    <w:rsid w:val="00EA6BED"/>
    <w:rsid w:val="00EB079B"/>
    <w:rsid w:val="00EB0F57"/>
    <w:rsid w:val="00EB13D0"/>
    <w:rsid w:val="00EB1B91"/>
    <w:rsid w:val="00EB27B3"/>
    <w:rsid w:val="00EB4F18"/>
    <w:rsid w:val="00EB563A"/>
    <w:rsid w:val="00EB7913"/>
    <w:rsid w:val="00EB79A0"/>
    <w:rsid w:val="00EC1A9D"/>
    <w:rsid w:val="00EC226C"/>
    <w:rsid w:val="00EC27F2"/>
    <w:rsid w:val="00EC2DBB"/>
    <w:rsid w:val="00EC2F4B"/>
    <w:rsid w:val="00EC3347"/>
    <w:rsid w:val="00EC4EFD"/>
    <w:rsid w:val="00EC7243"/>
    <w:rsid w:val="00EC7258"/>
    <w:rsid w:val="00EC7CFB"/>
    <w:rsid w:val="00ED03EF"/>
    <w:rsid w:val="00ED1B15"/>
    <w:rsid w:val="00ED682D"/>
    <w:rsid w:val="00ED6B44"/>
    <w:rsid w:val="00ED7F3A"/>
    <w:rsid w:val="00EE0E56"/>
    <w:rsid w:val="00EE15E4"/>
    <w:rsid w:val="00EE1861"/>
    <w:rsid w:val="00EE20BE"/>
    <w:rsid w:val="00EE291F"/>
    <w:rsid w:val="00EE3047"/>
    <w:rsid w:val="00EE3E63"/>
    <w:rsid w:val="00EE4179"/>
    <w:rsid w:val="00EE5687"/>
    <w:rsid w:val="00EE5BFA"/>
    <w:rsid w:val="00EE6956"/>
    <w:rsid w:val="00EE7A45"/>
    <w:rsid w:val="00EF0A2E"/>
    <w:rsid w:val="00EF1CCE"/>
    <w:rsid w:val="00EF291B"/>
    <w:rsid w:val="00EF3059"/>
    <w:rsid w:val="00EF4883"/>
    <w:rsid w:val="00EF5098"/>
    <w:rsid w:val="00EF5EE2"/>
    <w:rsid w:val="00EF64B6"/>
    <w:rsid w:val="00EF65EC"/>
    <w:rsid w:val="00F00027"/>
    <w:rsid w:val="00F01599"/>
    <w:rsid w:val="00F01D7E"/>
    <w:rsid w:val="00F02145"/>
    <w:rsid w:val="00F031C2"/>
    <w:rsid w:val="00F0383B"/>
    <w:rsid w:val="00F03BE8"/>
    <w:rsid w:val="00F04245"/>
    <w:rsid w:val="00F04D4D"/>
    <w:rsid w:val="00F06F6C"/>
    <w:rsid w:val="00F10AE4"/>
    <w:rsid w:val="00F11357"/>
    <w:rsid w:val="00F114CD"/>
    <w:rsid w:val="00F11543"/>
    <w:rsid w:val="00F116A9"/>
    <w:rsid w:val="00F11FF2"/>
    <w:rsid w:val="00F1457D"/>
    <w:rsid w:val="00F16699"/>
    <w:rsid w:val="00F1747C"/>
    <w:rsid w:val="00F20334"/>
    <w:rsid w:val="00F218F3"/>
    <w:rsid w:val="00F2218E"/>
    <w:rsid w:val="00F2344D"/>
    <w:rsid w:val="00F2421B"/>
    <w:rsid w:val="00F25561"/>
    <w:rsid w:val="00F3045E"/>
    <w:rsid w:val="00F30BCA"/>
    <w:rsid w:val="00F32E95"/>
    <w:rsid w:val="00F33767"/>
    <w:rsid w:val="00F33B0E"/>
    <w:rsid w:val="00F348D7"/>
    <w:rsid w:val="00F34C8D"/>
    <w:rsid w:val="00F35A9C"/>
    <w:rsid w:val="00F37222"/>
    <w:rsid w:val="00F375C6"/>
    <w:rsid w:val="00F41A11"/>
    <w:rsid w:val="00F41C8F"/>
    <w:rsid w:val="00F41E99"/>
    <w:rsid w:val="00F41F44"/>
    <w:rsid w:val="00F4285C"/>
    <w:rsid w:val="00F42BFB"/>
    <w:rsid w:val="00F42E2F"/>
    <w:rsid w:val="00F433F4"/>
    <w:rsid w:val="00F43711"/>
    <w:rsid w:val="00F44FD3"/>
    <w:rsid w:val="00F5215D"/>
    <w:rsid w:val="00F526D7"/>
    <w:rsid w:val="00F552C9"/>
    <w:rsid w:val="00F56A24"/>
    <w:rsid w:val="00F634E4"/>
    <w:rsid w:val="00F636B0"/>
    <w:rsid w:val="00F63A35"/>
    <w:rsid w:val="00F63AB4"/>
    <w:rsid w:val="00F63E0C"/>
    <w:rsid w:val="00F642A1"/>
    <w:rsid w:val="00F645DC"/>
    <w:rsid w:val="00F648D8"/>
    <w:rsid w:val="00F64989"/>
    <w:rsid w:val="00F64EFA"/>
    <w:rsid w:val="00F65ACE"/>
    <w:rsid w:val="00F65B3E"/>
    <w:rsid w:val="00F66021"/>
    <w:rsid w:val="00F66FDD"/>
    <w:rsid w:val="00F70697"/>
    <w:rsid w:val="00F70FAD"/>
    <w:rsid w:val="00F72DC3"/>
    <w:rsid w:val="00F73B7D"/>
    <w:rsid w:val="00F740B5"/>
    <w:rsid w:val="00F74E4E"/>
    <w:rsid w:val="00F74EA9"/>
    <w:rsid w:val="00F7507E"/>
    <w:rsid w:val="00F757C8"/>
    <w:rsid w:val="00F76037"/>
    <w:rsid w:val="00F76402"/>
    <w:rsid w:val="00F77132"/>
    <w:rsid w:val="00F80947"/>
    <w:rsid w:val="00F8095B"/>
    <w:rsid w:val="00F8131B"/>
    <w:rsid w:val="00F81512"/>
    <w:rsid w:val="00F818B2"/>
    <w:rsid w:val="00F81C40"/>
    <w:rsid w:val="00F8241A"/>
    <w:rsid w:val="00F85AF7"/>
    <w:rsid w:val="00F85CE9"/>
    <w:rsid w:val="00F868B6"/>
    <w:rsid w:val="00F90588"/>
    <w:rsid w:val="00F90BD1"/>
    <w:rsid w:val="00F90DE3"/>
    <w:rsid w:val="00F911BA"/>
    <w:rsid w:val="00F91F9B"/>
    <w:rsid w:val="00F936CC"/>
    <w:rsid w:val="00F955E5"/>
    <w:rsid w:val="00F96234"/>
    <w:rsid w:val="00F96A8B"/>
    <w:rsid w:val="00F96E0C"/>
    <w:rsid w:val="00F96F6B"/>
    <w:rsid w:val="00F97072"/>
    <w:rsid w:val="00FA04A4"/>
    <w:rsid w:val="00FA1B10"/>
    <w:rsid w:val="00FA1BC4"/>
    <w:rsid w:val="00FA25FD"/>
    <w:rsid w:val="00FA2962"/>
    <w:rsid w:val="00FA2A37"/>
    <w:rsid w:val="00FA54BE"/>
    <w:rsid w:val="00FA6143"/>
    <w:rsid w:val="00FA6209"/>
    <w:rsid w:val="00FA641C"/>
    <w:rsid w:val="00FA7360"/>
    <w:rsid w:val="00FB1263"/>
    <w:rsid w:val="00FB3A5F"/>
    <w:rsid w:val="00FB41F9"/>
    <w:rsid w:val="00FB665D"/>
    <w:rsid w:val="00FB6B0E"/>
    <w:rsid w:val="00FB78DD"/>
    <w:rsid w:val="00FC09B1"/>
    <w:rsid w:val="00FC20D3"/>
    <w:rsid w:val="00FC2AEA"/>
    <w:rsid w:val="00FC314C"/>
    <w:rsid w:val="00FC4202"/>
    <w:rsid w:val="00FC436F"/>
    <w:rsid w:val="00FC570A"/>
    <w:rsid w:val="00FC6B2F"/>
    <w:rsid w:val="00FD00FE"/>
    <w:rsid w:val="00FD0297"/>
    <w:rsid w:val="00FD166C"/>
    <w:rsid w:val="00FD1E7F"/>
    <w:rsid w:val="00FD2BE3"/>
    <w:rsid w:val="00FD35D5"/>
    <w:rsid w:val="00FD35FA"/>
    <w:rsid w:val="00FD36D1"/>
    <w:rsid w:val="00FD434C"/>
    <w:rsid w:val="00FD649E"/>
    <w:rsid w:val="00FD694D"/>
    <w:rsid w:val="00FD75FA"/>
    <w:rsid w:val="00FE1931"/>
    <w:rsid w:val="00FE3B2F"/>
    <w:rsid w:val="00FE44BB"/>
    <w:rsid w:val="00FE4888"/>
    <w:rsid w:val="00FE5FB1"/>
    <w:rsid w:val="00FE6630"/>
    <w:rsid w:val="00FE6B0A"/>
    <w:rsid w:val="00FE6EB5"/>
    <w:rsid w:val="00FF0B1B"/>
    <w:rsid w:val="00FF1D3E"/>
    <w:rsid w:val="00FF21A5"/>
    <w:rsid w:val="00FF263F"/>
    <w:rsid w:val="00FF2C11"/>
    <w:rsid w:val="00FF2FDC"/>
    <w:rsid w:val="00FF3943"/>
    <w:rsid w:val="00FF3E9D"/>
    <w:rsid w:val="00FF4A1F"/>
    <w:rsid w:val="00FF5441"/>
    <w:rsid w:val="00FF54C5"/>
    <w:rsid w:val="00FF6192"/>
    <w:rsid w:val="00FF75CA"/>
    <w:rsid w:val="00FF7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A1541D"/>
  <w15:chartTrackingRefBased/>
  <w15:docId w15:val="{C3E1625B-5996-40AA-A85A-16875E9EB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63E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6457"/>
    <w:pPr>
      <w:ind w:left="720"/>
      <w:contextualSpacing/>
    </w:pPr>
  </w:style>
  <w:style w:type="paragraph" w:styleId="FootnoteText">
    <w:name w:val="footnote text"/>
    <w:basedOn w:val="Normal"/>
    <w:link w:val="FootnoteTextChar"/>
    <w:uiPriority w:val="99"/>
    <w:semiHidden/>
    <w:unhideWhenUsed/>
    <w:rsid w:val="00493F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3F24"/>
    <w:rPr>
      <w:sz w:val="20"/>
      <w:szCs w:val="20"/>
    </w:rPr>
  </w:style>
  <w:style w:type="character" w:styleId="FootnoteReference">
    <w:name w:val="footnote reference"/>
    <w:basedOn w:val="DefaultParagraphFont"/>
    <w:uiPriority w:val="99"/>
    <w:semiHidden/>
    <w:unhideWhenUsed/>
    <w:rsid w:val="00493F24"/>
    <w:rPr>
      <w:vertAlign w:val="superscript"/>
    </w:rPr>
  </w:style>
  <w:style w:type="character" w:styleId="Hyperlink">
    <w:name w:val="Hyperlink"/>
    <w:basedOn w:val="DefaultParagraphFont"/>
    <w:uiPriority w:val="99"/>
    <w:unhideWhenUsed/>
    <w:rsid w:val="00DE09EF"/>
    <w:rPr>
      <w:color w:val="0000FF"/>
      <w:u w:val="single"/>
    </w:rPr>
  </w:style>
  <w:style w:type="paragraph" w:styleId="NormalWeb">
    <w:name w:val="Normal (Web)"/>
    <w:basedOn w:val="Normal"/>
    <w:uiPriority w:val="99"/>
    <w:unhideWhenUsed/>
    <w:rsid w:val="00E318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94977"/>
    <w:rPr>
      <w:color w:val="605E5C"/>
      <w:shd w:val="clear" w:color="auto" w:fill="E1DFDD"/>
    </w:rPr>
  </w:style>
  <w:style w:type="paragraph" w:styleId="Header">
    <w:name w:val="header"/>
    <w:basedOn w:val="Normal"/>
    <w:link w:val="HeaderChar"/>
    <w:uiPriority w:val="99"/>
    <w:unhideWhenUsed/>
    <w:rsid w:val="004E0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0B6"/>
  </w:style>
  <w:style w:type="paragraph" w:styleId="Footer">
    <w:name w:val="footer"/>
    <w:basedOn w:val="Normal"/>
    <w:link w:val="FooterChar"/>
    <w:uiPriority w:val="99"/>
    <w:unhideWhenUsed/>
    <w:rsid w:val="004E0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0B6"/>
  </w:style>
  <w:style w:type="character" w:customStyle="1" w:styleId="Heading1Char">
    <w:name w:val="Heading 1 Char"/>
    <w:basedOn w:val="DefaultParagraphFont"/>
    <w:link w:val="Heading1"/>
    <w:uiPriority w:val="9"/>
    <w:rsid w:val="00F63E0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68668">
      <w:bodyDiv w:val="1"/>
      <w:marLeft w:val="0"/>
      <w:marRight w:val="0"/>
      <w:marTop w:val="0"/>
      <w:marBottom w:val="0"/>
      <w:divBdr>
        <w:top w:val="none" w:sz="0" w:space="0" w:color="auto"/>
        <w:left w:val="none" w:sz="0" w:space="0" w:color="auto"/>
        <w:bottom w:val="none" w:sz="0" w:space="0" w:color="auto"/>
        <w:right w:val="none" w:sz="0" w:space="0" w:color="auto"/>
      </w:divBdr>
    </w:div>
    <w:div w:id="88241395">
      <w:bodyDiv w:val="1"/>
      <w:marLeft w:val="0"/>
      <w:marRight w:val="0"/>
      <w:marTop w:val="0"/>
      <w:marBottom w:val="0"/>
      <w:divBdr>
        <w:top w:val="none" w:sz="0" w:space="0" w:color="auto"/>
        <w:left w:val="none" w:sz="0" w:space="0" w:color="auto"/>
        <w:bottom w:val="none" w:sz="0" w:space="0" w:color="auto"/>
        <w:right w:val="none" w:sz="0" w:space="0" w:color="auto"/>
      </w:divBdr>
    </w:div>
    <w:div w:id="303509121">
      <w:bodyDiv w:val="1"/>
      <w:marLeft w:val="0"/>
      <w:marRight w:val="0"/>
      <w:marTop w:val="0"/>
      <w:marBottom w:val="0"/>
      <w:divBdr>
        <w:top w:val="none" w:sz="0" w:space="0" w:color="auto"/>
        <w:left w:val="none" w:sz="0" w:space="0" w:color="auto"/>
        <w:bottom w:val="none" w:sz="0" w:space="0" w:color="auto"/>
        <w:right w:val="none" w:sz="0" w:space="0" w:color="auto"/>
      </w:divBdr>
    </w:div>
    <w:div w:id="1969243283">
      <w:bodyDiv w:val="1"/>
      <w:marLeft w:val="0"/>
      <w:marRight w:val="0"/>
      <w:marTop w:val="0"/>
      <w:marBottom w:val="0"/>
      <w:divBdr>
        <w:top w:val="none" w:sz="0" w:space="0" w:color="auto"/>
        <w:left w:val="none" w:sz="0" w:space="0" w:color="auto"/>
        <w:bottom w:val="none" w:sz="0" w:space="0" w:color="auto"/>
        <w:right w:val="none" w:sz="0" w:space="0" w:color="auto"/>
      </w:divBdr>
    </w:div>
    <w:div w:id="207959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mappamundi.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dark-mountain.net/" TargetMode="External"/><Relationship Id="rId3" Type="http://schemas.openxmlformats.org/officeDocument/2006/relationships/hyperlink" Target="http://theshakespeareblog.com/2011/06/shakespeares-seven-ages-of-man-in-glass/" TargetMode="External"/><Relationship Id="rId7" Type="http://schemas.openxmlformats.org/officeDocument/2006/relationships/hyperlink" Target="https://www.themappamundi.co.uk/" TargetMode="External"/><Relationship Id="rId12" Type="http://schemas.openxmlformats.org/officeDocument/2006/relationships/hyperlink" Target="https://intoruins.files.wordpress.com/2011/02/screen-shot-2011-02-24-at-15-23-08.png" TargetMode="External"/><Relationship Id="rId2" Type="http://schemas.openxmlformats.org/officeDocument/2006/relationships/hyperlink" Target="http://theshakespeareblog.com/2011/06/shakespeares-seven-ages-of-man-in-glass/" TargetMode="External"/><Relationship Id="rId1" Type="http://schemas.openxmlformats.org/officeDocument/2006/relationships/hyperlink" Target="https://fineartamerica.com/featured/caliban-william-wolff.html" TargetMode="External"/><Relationship Id="rId6" Type="http://schemas.openxmlformats.org/officeDocument/2006/relationships/hyperlink" Target="https://en.wikipedia.org/wiki/Hereford_Mappa_Mundi#/media/File:Hereford-Karte.jpg" TargetMode="External"/><Relationship Id="rId11" Type="http://schemas.openxmlformats.org/officeDocument/2006/relationships/hyperlink" Target="https://www.enotes.com/topics/erlking-61203" TargetMode="External"/><Relationship Id="rId5" Type="http://schemas.openxmlformats.org/officeDocument/2006/relationships/hyperlink" Target="http://otorehber.org/content/img" TargetMode="External"/><Relationship Id="rId10" Type="http://schemas.openxmlformats.org/officeDocument/2006/relationships/hyperlink" Target="https://www.worldoftales.com/European_folktales/English_folktale_117.html" TargetMode="External"/><Relationship Id="rId4" Type="http://schemas.openxmlformats.org/officeDocument/2006/relationships/hyperlink" Target="http://theshakespeareblog.com/2011/06/shakespeares-seven-ages-of-man-in-glass/" TargetMode="External"/><Relationship Id="rId9" Type="http://schemas.openxmlformats.org/officeDocument/2006/relationships/hyperlink" Target="https://stichtingconstant.nl/work/erlkoni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7F4B271-0451-4166-AE72-AF5937CCA27C}">
  <ds:schemaRefs>
    <ds:schemaRef ds:uri="http://purl.org/dc/terms/"/>
    <ds:schemaRef ds:uri="e5b087ed-fd45-4b48-bae7-5ede8327259a"/>
    <ds:schemaRef ds:uri="http://purl.org/dc/dcmitype/"/>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40000E1D-FF0B-4647-AB01-2A870AB71906}">
  <ds:schemaRefs>
    <ds:schemaRef ds:uri="http://schemas.microsoft.com/sharepoint/v3/contenttype/forms"/>
  </ds:schemaRefs>
</ds:datastoreItem>
</file>

<file path=customXml/itemProps3.xml><?xml version="1.0" encoding="utf-8"?>
<ds:datastoreItem xmlns:ds="http://schemas.openxmlformats.org/officeDocument/2006/customXml" ds:itemID="{CB8C55BC-22DE-4BB2-BDA0-EC26E95504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FB4D99-7CEE-49A5-A06A-6DD82DC31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2</cp:revision>
  <dcterms:created xsi:type="dcterms:W3CDTF">2020-01-22T20:53:00Z</dcterms:created>
  <dcterms:modified xsi:type="dcterms:W3CDTF">2020-01-22T20:53:00Z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