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E2B63" w14:textId="77777777" w:rsidR="007C1B02" w:rsidRPr="0078689E" w:rsidRDefault="007C1B02" w:rsidP="00186D38">
      <w:pPr>
        <w:spacing w:line="360" w:lineRule="auto"/>
        <w:jc w:val="center"/>
        <w:rPr>
          <w:rFonts w:ascii="Arial" w:hAnsi="Arial" w:cs="Arial"/>
          <w:b/>
          <w:bCs/>
          <w:lang w:val="en-GB"/>
        </w:rPr>
      </w:pPr>
    </w:p>
    <w:p w14:paraId="3B5A1AE4" w14:textId="56DCCF4C" w:rsidR="00C21DFD" w:rsidRDefault="00C21DFD" w:rsidP="00C21DFD">
      <w:pPr>
        <w:spacing w:line="360" w:lineRule="auto"/>
        <w:jc w:val="center"/>
        <w:rPr>
          <w:rFonts w:ascii="Arial" w:hAnsi="Arial" w:cs="Arial"/>
          <w:b/>
          <w:bCs/>
          <w:lang w:val="en-GB"/>
        </w:rPr>
      </w:pPr>
      <w:r>
        <w:rPr>
          <w:noProof/>
        </w:rPr>
        <w:drawing>
          <wp:inline distT="0" distB="0" distL="0" distR="0" wp14:anchorId="513B0F14" wp14:editId="61BE45E2">
            <wp:extent cx="5518150" cy="1522730"/>
            <wp:effectExtent l="0" t="0" r="6350" b="127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36987" cy="1527928"/>
                    </a:xfrm>
                    <a:prstGeom prst="rect">
                      <a:avLst/>
                    </a:prstGeom>
                    <a:noFill/>
                    <a:ln>
                      <a:noFill/>
                    </a:ln>
                  </pic:spPr>
                </pic:pic>
              </a:graphicData>
            </a:graphic>
          </wp:inline>
        </w:drawing>
      </w:r>
    </w:p>
    <w:p w14:paraId="7A0B5811" w14:textId="77777777" w:rsidR="00C21DFD" w:rsidRDefault="00C21DFD" w:rsidP="00186D38">
      <w:pPr>
        <w:spacing w:line="360" w:lineRule="auto"/>
        <w:jc w:val="center"/>
        <w:rPr>
          <w:rFonts w:ascii="Arial" w:hAnsi="Arial" w:cs="Arial"/>
          <w:b/>
          <w:bCs/>
          <w:lang w:val="en-GB"/>
        </w:rPr>
      </w:pPr>
    </w:p>
    <w:p w14:paraId="18A0180A" w14:textId="77777777" w:rsidR="00C21DFD" w:rsidRDefault="00C21DFD" w:rsidP="00186D38">
      <w:pPr>
        <w:spacing w:line="360" w:lineRule="auto"/>
        <w:jc w:val="center"/>
        <w:rPr>
          <w:rFonts w:ascii="Arial" w:hAnsi="Arial" w:cs="Arial"/>
          <w:b/>
          <w:bCs/>
          <w:lang w:val="en-GB"/>
        </w:rPr>
      </w:pPr>
    </w:p>
    <w:p w14:paraId="7E2D1530" w14:textId="77777777" w:rsidR="00C21DFD" w:rsidRDefault="00C21DFD" w:rsidP="00186D38">
      <w:pPr>
        <w:spacing w:line="360" w:lineRule="auto"/>
        <w:jc w:val="center"/>
        <w:rPr>
          <w:rFonts w:ascii="Arial" w:hAnsi="Arial" w:cs="Arial"/>
          <w:b/>
          <w:bCs/>
          <w:lang w:val="en-GB"/>
        </w:rPr>
      </w:pPr>
    </w:p>
    <w:p w14:paraId="760C4ADF" w14:textId="77777777" w:rsidR="00C21DFD" w:rsidRDefault="00C21DFD" w:rsidP="00186D38">
      <w:pPr>
        <w:spacing w:line="360" w:lineRule="auto"/>
        <w:jc w:val="center"/>
        <w:rPr>
          <w:rFonts w:ascii="Arial" w:hAnsi="Arial" w:cs="Arial"/>
          <w:b/>
          <w:bCs/>
          <w:lang w:val="en-GB"/>
        </w:rPr>
      </w:pPr>
    </w:p>
    <w:p w14:paraId="54C343D5" w14:textId="77777777" w:rsidR="00C21DFD" w:rsidRDefault="00C21DFD" w:rsidP="00186D38">
      <w:pPr>
        <w:spacing w:line="360" w:lineRule="auto"/>
        <w:jc w:val="center"/>
        <w:rPr>
          <w:rFonts w:ascii="Arial" w:hAnsi="Arial" w:cs="Arial"/>
          <w:b/>
          <w:bCs/>
          <w:lang w:val="en-GB"/>
        </w:rPr>
      </w:pPr>
    </w:p>
    <w:p w14:paraId="7234CEB8" w14:textId="50A13D8E" w:rsidR="007C1B02" w:rsidRPr="0078689E" w:rsidRDefault="007C1B02" w:rsidP="00186D38">
      <w:pPr>
        <w:spacing w:line="360" w:lineRule="auto"/>
        <w:jc w:val="center"/>
        <w:rPr>
          <w:rFonts w:ascii="Arial" w:hAnsi="Arial" w:cs="Arial"/>
          <w:b/>
          <w:bCs/>
          <w:lang w:val="en-GB"/>
        </w:rPr>
      </w:pPr>
      <w:r w:rsidRPr="0078689E">
        <w:rPr>
          <w:rFonts w:ascii="Arial" w:hAnsi="Arial" w:cs="Arial"/>
          <w:b/>
          <w:bCs/>
          <w:lang w:val="en-GB"/>
        </w:rPr>
        <w:t xml:space="preserve">BMSW5101: </w:t>
      </w:r>
      <w:r w:rsidR="00A40545" w:rsidRPr="0078689E">
        <w:rPr>
          <w:rFonts w:ascii="Arial" w:hAnsi="Arial" w:cs="Arial"/>
          <w:b/>
          <w:bCs/>
          <w:lang w:val="en-GB"/>
        </w:rPr>
        <w:t>DEVELOPING WORKPLACE CRITICAL THINKING</w:t>
      </w:r>
    </w:p>
    <w:p w14:paraId="3B760AFE" w14:textId="77777777" w:rsidR="00D829A3" w:rsidRPr="0078689E" w:rsidRDefault="00D829A3" w:rsidP="00186D38">
      <w:pPr>
        <w:spacing w:line="360" w:lineRule="auto"/>
        <w:jc w:val="center"/>
        <w:rPr>
          <w:rFonts w:ascii="Arial" w:hAnsi="Arial" w:cs="Arial"/>
          <w:b/>
          <w:bCs/>
          <w:lang w:val="en-GB"/>
        </w:rPr>
      </w:pPr>
    </w:p>
    <w:p w14:paraId="0B19574C" w14:textId="3ACEEA3B" w:rsidR="007C1B02" w:rsidRPr="0078689E" w:rsidRDefault="009E4F0B" w:rsidP="00186D38">
      <w:pPr>
        <w:spacing w:line="360" w:lineRule="auto"/>
        <w:jc w:val="center"/>
        <w:rPr>
          <w:rFonts w:ascii="Arial" w:hAnsi="Arial" w:cs="Arial"/>
          <w:lang w:val="en-GB"/>
        </w:rPr>
      </w:pPr>
      <w:r>
        <w:rPr>
          <w:rFonts w:ascii="Arial" w:hAnsi="Arial" w:cs="Arial"/>
          <w:lang w:val="en-GB"/>
        </w:rPr>
        <w:t xml:space="preserve">Student </w:t>
      </w:r>
      <w:r w:rsidR="007C1B02" w:rsidRPr="0078689E">
        <w:rPr>
          <w:rFonts w:ascii="Arial" w:hAnsi="Arial" w:cs="Arial"/>
          <w:lang w:val="en-GB"/>
        </w:rPr>
        <w:t>ID</w:t>
      </w:r>
      <w:r w:rsidR="00247F85">
        <w:rPr>
          <w:rFonts w:ascii="Arial" w:hAnsi="Arial" w:cs="Arial"/>
          <w:lang w:val="en-GB"/>
        </w:rPr>
        <w:t>:</w:t>
      </w:r>
      <w:r w:rsidR="00C21DFD">
        <w:rPr>
          <w:rFonts w:ascii="Arial" w:hAnsi="Arial" w:cs="Arial"/>
          <w:lang w:val="en-GB"/>
        </w:rPr>
        <w:t xml:space="preserve"> 2007752</w:t>
      </w:r>
    </w:p>
    <w:p w14:paraId="6CC0EE35" w14:textId="32AB38EE" w:rsidR="00D829A3" w:rsidRPr="0078689E" w:rsidRDefault="009E4F0B" w:rsidP="00C21DFD">
      <w:pPr>
        <w:spacing w:line="360" w:lineRule="auto"/>
        <w:jc w:val="center"/>
        <w:rPr>
          <w:rFonts w:ascii="Arial" w:hAnsi="Arial" w:cs="Arial"/>
          <w:lang w:val="en-GB"/>
        </w:rPr>
      </w:pPr>
      <w:r>
        <w:rPr>
          <w:rFonts w:ascii="Arial" w:hAnsi="Arial" w:cs="Arial"/>
          <w:lang w:val="en-GB"/>
        </w:rPr>
        <w:t xml:space="preserve">Student </w:t>
      </w:r>
      <w:r w:rsidR="007C1B02" w:rsidRPr="0078689E">
        <w:rPr>
          <w:rFonts w:ascii="Arial" w:hAnsi="Arial" w:cs="Arial"/>
          <w:lang w:val="en-GB"/>
        </w:rPr>
        <w:t>Name</w:t>
      </w:r>
      <w:r w:rsidR="00247F85">
        <w:rPr>
          <w:rFonts w:ascii="Arial" w:hAnsi="Arial" w:cs="Arial"/>
          <w:lang w:val="en-GB"/>
        </w:rPr>
        <w:t>:</w:t>
      </w:r>
      <w:r w:rsidR="00C21DFD">
        <w:rPr>
          <w:rFonts w:ascii="Arial" w:hAnsi="Arial" w:cs="Arial"/>
          <w:lang w:val="en-GB"/>
        </w:rPr>
        <w:t xml:space="preserve"> Aline Ricardo de </w:t>
      </w:r>
      <w:proofErr w:type="spellStart"/>
      <w:r w:rsidR="00C21DFD">
        <w:rPr>
          <w:rFonts w:ascii="Arial" w:hAnsi="Arial" w:cs="Arial"/>
          <w:lang w:val="en-GB"/>
        </w:rPr>
        <w:t>Moraes</w:t>
      </w:r>
      <w:proofErr w:type="spellEnd"/>
    </w:p>
    <w:p w14:paraId="65E514C8" w14:textId="6B410412" w:rsidR="007C1B02" w:rsidRPr="0078689E" w:rsidRDefault="00C21DFD" w:rsidP="00186D38">
      <w:pPr>
        <w:spacing w:line="360" w:lineRule="auto"/>
        <w:jc w:val="center"/>
        <w:rPr>
          <w:rFonts w:ascii="Arial" w:hAnsi="Arial" w:cs="Arial"/>
          <w:lang w:val="en-GB"/>
        </w:rPr>
      </w:pPr>
      <w:r>
        <w:rPr>
          <w:rFonts w:ascii="Arial" w:hAnsi="Arial" w:cs="Arial"/>
          <w:lang w:val="en-GB"/>
        </w:rPr>
        <w:t xml:space="preserve">Lecturer: </w:t>
      </w:r>
      <w:proofErr w:type="spellStart"/>
      <w:r>
        <w:rPr>
          <w:rFonts w:ascii="Arial" w:hAnsi="Arial" w:cs="Arial"/>
          <w:lang w:val="en-GB"/>
        </w:rPr>
        <w:t>Faizu</w:t>
      </w:r>
      <w:proofErr w:type="spellEnd"/>
      <w:r>
        <w:rPr>
          <w:rFonts w:ascii="Arial" w:hAnsi="Arial" w:cs="Arial"/>
          <w:lang w:val="en-GB"/>
        </w:rPr>
        <w:t xml:space="preserve"> Edu</w:t>
      </w:r>
    </w:p>
    <w:p w14:paraId="06C70480" w14:textId="6919C8EC" w:rsidR="007C1B02" w:rsidRPr="0078689E" w:rsidRDefault="007C1B02" w:rsidP="00186D38">
      <w:pPr>
        <w:spacing w:line="360" w:lineRule="auto"/>
        <w:jc w:val="center"/>
        <w:rPr>
          <w:rFonts w:ascii="Arial" w:hAnsi="Arial" w:cs="Arial"/>
          <w:b/>
          <w:bCs/>
          <w:lang w:val="en-GB"/>
        </w:rPr>
      </w:pPr>
    </w:p>
    <w:p w14:paraId="1D3DEE43" w14:textId="6BEA42B9" w:rsidR="007C1B02" w:rsidRPr="0078689E" w:rsidRDefault="007C1B02" w:rsidP="00186D38">
      <w:pPr>
        <w:spacing w:line="360" w:lineRule="auto"/>
        <w:jc w:val="center"/>
        <w:rPr>
          <w:rFonts w:ascii="Arial" w:hAnsi="Arial" w:cs="Arial"/>
          <w:b/>
          <w:bCs/>
          <w:lang w:val="en-GB"/>
        </w:rPr>
      </w:pPr>
    </w:p>
    <w:p w14:paraId="150EB0DD" w14:textId="6FA3D949" w:rsidR="007C1B02" w:rsidRPr="0078689E" w:rsidRDefault="007C1B02" w:rsidP="00186D38">
      <w:pPr>
        <w:spacing w:line="360" w:lineRule="auto"/>
        <w:jc w:val="center"/>
        <w:rPr>
          <w:rFonts w:ascii="Arial" w:hAnsi="Arial" w:cs="Arial"/>
          <w:b/>
          <w:bCs/>
          <w:lang w:val="en-GB"/>
        </w:rPr>
      </w:pPr>
    </w:p>
    <w:p w14:paraId="7BD3BEE6" w14:textId="054F87A7" w:rsidR="007C1B02" w:rsidRPr="0078689E" w:rsidRDefault="007C1B02" w:rsidP="00186D38">
      <w:pPr>
        <w:spacing w:line="360" w:lineRule="auto"/>
        <w:jc w:val="center"/>
        <w:rPr>
          <w:rFonts w:ascii="Arial" w:hAnsi="Arial" w:cs="Arial"/>
          <w:b/>
          <w:bCs/>
          <w:lang w:val="en-GB"/>
        </w:rPr>
      </w:pPr>
    </w:p>
    <w:p w14:paraId="5713BC27" w14:textId="2B25FDA2" w:rsidR="007C1B02" w:rsidRPr="0078689E" w:rsidRDefault="007C1B02" w:rsidP="00186D38">
      <w:pPr>
        <w:spacing w:line="360" w:lineRule="auto"/>
        <w:jc w:val="center"/>
        <w:rPr>
          <w:rFonts w:ascii="Arial" w:hAnsi="Arial" w:cs="Arial"/>
          <w:b/>
          <w:bCs/>
          <w:lang w:val="en-GB"/>
        </w:rPr>
      </w:pPr>
    </w:p>
    <w:p w14:paraId="6B80050B" w14:textId="294E64FE" w:rsidR="007C1B02" w:rsidRPr="0078689E" w:rsidRDefault="007C1B02" w:rsidP="00186D38">
      <w:pPr>
        <w:spacing w:line="360" w:lineRule="auto"/>
        <w:jc w:val="center"/>
        <w:rPr>
          <w:rFonts w:ascii="Arial" w:hAnsi="Arial" w:cs="Arial"/>
          <w:b/>
          <w:bCs/>
          <w:lang w:val="en-GB"/>
        </w:rPr>
      </w:pPr>
    </w:p>
    <w:p w14:paraId="3F8530A0" w14:textId="73A7477C" w:rsidR="007C1B02" w:rsidRPr="0078689E" w:rsidRDefault="007C1B02" w:rsidP="00186D38">
      <w:pPr>
        <w:spacing w:line="360" w:lineRule="auto"/>
        <w:jc w:val="center"/>
        <w:rPr>
          <w:rFonts w:ascii="Arial" w:hAnsi="Arial" w:cs="Arial"/>
          <w:b/>
          <w:bCs/>
          <w:lang w:val="en-GB"/>
        </w:rPr>
      </w:pPr>
    </w:p>
    <w:p w14:paraId="736E4652" w14:textId="688CB5BE" w:rsidR="007C1B02" w:rsidRPr="0078689E" w:rsidRDefault="007C1B02" w:rsidP="00186D38">
      <w:pPr>
        <w:spacing w:line="360" w:lineRule="auto"/>
        <w:jc w:val="center"/>
        <w:rPr>
          <w:rFonts w:ascii="Arial" w:hAnsi="Arial" w:cs="Arial"/>
          <w:b/>
          <w:bCs/>
          <w:lang w:val="en-GB"/>
        </w:rPr>
      </w:pPr>
    </w:p>
    <w:p w14:paraId="792520E6" w14:textId="206C0075" w:rsidR="007C1B02" w:rsidRPr="0078689E" w:rsidRDefault="007C1B02" w:rsidP="00186D38">
      <w:pPr>
        <w:spacing w:line="360" w:lineRule="auto"/>
        <w:jc w:val="center"/>
        <w:rPr>
          <w:rFonts w:ascii="Arial" w:hAnsi="Arial" w:cs="Arial"/>
          <w:b/>
          <w:bCs/>
          <w:lang w:val="en-GB"/>
        </w:rPr>
      </w:pPr>
    </w:p>
    <w:p w14:paraId="6A5A475E" w14:textId="2470CA33" w:rsidR="007C1B02" w:rsidRPr="0078689E" w:rsidRDefault="007C1B02" w:rsidP="00186D38">
      <w:pPr>
        <w:spacing w:line="360" w:lineRule="auto"/>
        <w:jc w:val="center"/>
        <w:rPr>
          <w:rFonts w:ascii="Arial" w:hAnsi="Arial" w:cs="Arial"/>
          <w:b/>
          <w:bCs/>
          <w:lang w:val="en-GB"/>
        </w:rPr>
      </w:pPr>
    </w:p>
    <w:p w14:paraId="1609D355" w14:textId="11FD1E53" w:rsidR="007C1B02" w:rsidRPr="0078689E" w:rsidRDefault="007C1B02" w:rsidP="00186D38">
      <w:pPr>
        <w:spacing w:line="360" w:lineRule="auto"/>
        <w:jc w:val="center"/>
        <w:rPr>
          <w:rFonts w:ascii="Arial" w:hAnsi="Arial" w:cs="Arial"/>
          <w:b/>
          <w:bCs/>
          <w:lang w:val="en-GB"/>
        </w:rPr>
      </w:pPr>
    </w:p>
    <w:p w14:paraId="368123B4" w14:textId="13438A28" w:rsidR="007C1B02" w:rsidRPr="0078689E" w:rsidRDefault="007C1B02" w:rsidP="00186D38">
      <w:pPr>
        <w:spacing w:line="360" w:lineRule="auto"/>
        <w:jc w:val="center"/>
        <w:rPr>
          <w:rFonts w:ascii="Arial" w:hAnsi="Arial" w:cs="Arial"/>
          <w:b/>
          <w:bCs/>
          <w:lang w:val="en-GB"/>
        </w:rPr>
      </w:pPr>
    </w:p>
    <w:p w14:paraId="2117EB3D" w14:textId="2DA83A4F" w:rsidR="007C1B02" w:rsidRPr="0078689E" w:rsidRDefault="007C1B02" w:rsidP="00186D38">
      <w:pPr>
        <w:spacing w:line="360" w:lineRule="auto"/>
        <w:jc w:val="center"/>
        <w:rPr>
          <w:rFonts w:ascii="Arial" w:hAnsi="Arial" w:cs="Arial"/>
          <w:b/>
          <w:bCs/>
          <w:lang w:val="en-GB"/>
        </w:rPr>
      </w:pPr>
    </w:p>
    <w:p w14:paraId="29D1B68D" w14:textId="77777777" w:rsidR="007C1B02" w:rsidRPr="0078689E" w:rsidRDefault="007C1B02" w:rsidP="00186D38">
      <w:pPr>
        <w:spacing w:line="360" w:lineRule="auto"/>
        <w:jc w:val="center"/>
        <w:rPr>
          <w:rFonts w:ascii="Arial" w:hAnsi="Arial" w:cs="Arial"/>
          <w:b/>
          <w:bCs/>
          <w:lang w:val="en-GB"/>
        </w:rPr>
      </w:pPr>
    </w:p>
    <w:p w14:paraId="7410F743" w14:textId="77777777" w:rsidR="007C1B02" w:rsidRPr="0078689E" w:rsidRDefault="007C1B02" w:rsidP="00186D38">
      <w:pPr>
        <w:spacing w:line="360" w:lineRule="auto"/>
        <w:rPr>
          <w:rFonts w:ascii="Arial" w:hAnsi="Arial" w:cs="Arial"/>
          <w:lang w:val="en-GB"/>
        </w:rPr>
      </w:pPr>
    </w:p>
    <w:p w14:paraId="7C303D17" w14:textId="3EE812A6" w:rsidR="006C51F6" w:rsidRPr="0078689E" w:rsidRDefault="006C51F6" w:rsidP="0078689E">
      <w:pPr>
        <w:pStyle w:val="Heading1"/>
        <w:spacing w:line="360" w:lineRule="auto"/>
        <w:jc w:val="center"/>
        <w:rPr>
          <w:rFonts w:ascii="Arial" w:hAnsi="Arial" w:cs="Arial"/>
          <w:b/>
          <w:bCs/>
          <w:color w:val="auto"/>
          <w:sz w:val="22"/>
          <w:szCs w:val="22"/>
          <w:lang w:val="en-GB"/>
        </w:rPr>
      </w:pPr>
      <w:bookmarkStart w:id="0" w:name="_Toc123656395"/>
      <w:r w:rsidRPr="0078689E">
        <w:rPr>
          <w:rFonts w:ascii="Arial" w:hAnsi="Arial" w:cs="Arial"/>
          <w:b/>
          <w:bCs/>
          <w:color w:val="auto"/>
          <w:sz w:val="22"/>
          <w:szCs w:val="22"/>
          <w:lang w:val="en-GB"/>
        </w:rPr>
        <w:t>Executive Summary</w:t>
      </w:r>
      <w:bookmarkEnd w:id="0"/>
    </w:p>
    <w:p w14:paraId="14E9CEEC" w14:textId="54A612E4" w:rsidR="006C51F6" w:rsidRPr="0078689E" w:rsidRDefault="006C51F6" w:rsidP="00186D38">
      <w:pPr>
        <w:spacing w:line="360" w:lineRule="auto"/>
        <w:jc w:val="both"/>
        <w:rPr>
          <w:rFonts w:ascii="Arial" w:hAnsi="Arial" w:cs="Arial"/>
          <w:lang w:val="en-GB"/>
        </w:rPr>
      </w:pPr>
      <w:r w:rsidRPr="0078689E">
        <w:rPr>
          <w:rFonts w:ascii="Arial" w:hAnsi="Arial" w:cs="Arial"/>
          <w:lang w:val="en-GB"/>
        </w:rPr>
        <w:t xml:space="preserve">The report focused on evaluating the workplace transformation and how management theories were applied at Sainsbury during the covid19 pandemic. The report evaluated three management theories and how they impact the decision-making process for organisations. It also assessed how each management theory influences the employee beliefs, attitudes and values that enable them </w:t>
      </w:r>
      <w:proofErr w:type="gramStart"/>
      <w:r w:rsidRPr="0078689E">
        <w:rPr>
          <w:rFonts w:ascii="Arial" w:hAnsi="Arial" w:cs="Arial"/>
          <w:lang w:val="en-GB"/>
        </w:rPr>
        <w:t>remain</w:t>
      </w:r>
      <w:proofErr w:type="gramEnd"/>
      <w:r w:rsidRPr="0078689E">
        <w:rPr>
          <w:rFonts w:ascii="Arial" w:hAnsi="Arial" w:cs="Arial"/>
          <w:lang w:val="en-GB"/>
        </w:rPr>
        <w:t xml:space="preserve"> efficient at the workplace and more productive. The report evaluated the human relations theory, the contingency </w:t>
      </w:r>
      <w:proofErr w:type="gramStart"/>
      <w:r w:rsidRPr="0078689E">
        <w:rPr>
          <w:rFonts w:ascii="Arial" w:hAnsi="Arial" w:cs="Arial"/>
          <w:lang w:val="en-GB"/>
        </w:rPr>
        <w:t>theory</w:t>
      </w:r>
      <w:proofErr w:type="gramEnd"/>
      <w:r w:rsidRPr="0078689E">
        <w:rPr>
          <w:rFonts w:ascii="Arial" w:hAnsi="Arial" w:cs="Arial"/>
          <w:lang w:val="en-GB"/>
        </w:rPr>
        <w:t xml:space="preserve"> and the scientific theory of management. It evaluated the different aspects that relate to the </w:t>
      </w:r>
      <w:r w:rsidR="00972046" w:rsidRPr="0078689E">
        <w:rPr>
          <w:rFonts w:ascii="Arial" w:hAnsi="Arial" w:cs="Arial"/>
          <w:lang w:val="en-GB"/>
        </w:rPr>
        <w:t xml:space="preserve">organisation and how managers can evaluate the </w:t>
      </w:r>
      <w:r w:rsidR="00E57277" w:rsidRPr="0078689E">
        <w:rPr>
          <w:rFonts w:ascii="Arial" w:hAnsi="Arial" w:cs="Arial"/>
          <w:lang w:val="en-GB"/>
        </w:rPr>
        <w:t xml:space="preserve">most appropriate management theories to improve on their decision-making to come up with better decisions. From the report, it was identified that Sainsbury was efficient in applying various management theories in monitoring its employees’ beliefs, </w:t>
      </w:r>
      <w:proofErr w:type="gramStart"/>
      <w:r w:rsidR="00E57277" w:rsidRPr="0078689E">
        <w:rPr>
          <w:rFonts w:ascii="Arial" w:hAnsi="Arial" w:cs="Arial"/>
          <w:lang w:val="en-GB"/>
        </w:rPr>
        <w:t>attitudes</w:t>
      </w:r>
      <w:proofErr w:type="gramEnd"/>
      <w:r w:rsidR="00E57277" w:rsidRPr="0078689E">
        <w:rPr>
          <w:rFonts w:ascii="Arial" w:hAnsi="Arial" w:cs="Arial"/>
          <w:lang w:val="en-GB"/>
        </w:rPr>
        <w:t xml:space="preserve"> and values. Moreover, the management focused on employee transformation to ensure that it acquires a conducive and comfortable working environment to encourage its employees to remain productive and efficient at the workplace. The report concluded by giving recommendations on how Sainsbury can improve its productivity and performance post the covid19 pandemic and tackle the challenges existing in the organisation to attain efficiency. </w:t>
      </w:r>
    </w:p>
    <w:p w14:paraId="022F9377" w14:textId="7638FF83" w:rsidR="007C1B02" w:rsidRPr="0078689E" w:rsidRDefault="007C1B02" w:rsidP="00186D38">
      <w:pPr>
        <w:spacing w:line="360" w:lineRule="auto"/>
        <w:jc w:val="both"/>
        <w:rPr>
          <w:rFonts w:ascii="Arial" w:hAnsi="Arial" w:cs="Arial"/>
          <w:lang w:val="en-GB"/>
        </w:rPr>
      </w:pPr>
    </w:p>
    <w:p w14:paraId="03AF4925" w14:textId="7695C0EB" w:rsidR="007C1B02" w:rsidRPr="0078689E" w:rsidRDefault="007C1B02" w:rsidP="00186D38">
      <w:pPr>
        <w:spacing w:line="360" w:lineRule="auto"/>
        <w:jc w:val="both"/>
        <w:rPr>
          <w:rFonts w:ascii="Arial" w:hAnsi="Arial" w:cs="Arial"/>
          <w:lang w:val="en-GB"/>
        </w:rPr>
      </w:pPr>
    </w:p>
    <w:p w14:paraId="6A16E537" w14:textId="0B6453EA" w:rsidR="007C1B02" w:rsidRPr="0078689E" w:rsidRDefault="007C1B02" w:rsidP="00186D38">
      <w:pPr>
        <w:spacing w:line="360" w:lineRule="auto"/>
        <w:jc w:val="both"/>
        <w:rPr>
          <w:rFonts w:ascii="Arial" w:hAnsi="Arial" w:cs="Arial"/>
          <w:lang w:val="en-GB"/>
        </w:rPr>
      </w:pPr>
    </w:p>
    <w:p w14:paraId="22F3DED3" w14:textId="6D550E7F" w:rsidR="007C1B02" w:rsidRPr="0078689E" w:rsidRDefault="007C1B02" w:rsidP="00186D38">
      <w:pPr>
        <w:spacing w:line="360" w:lineRule="auto"/>
        <w:jc w:val="both"/>
        <w:rPr>
          <w:rFonts w:ascii="Arial" w:hAnsi="Arial" w:cs="Arial"/>
          <w:lang w:val="en-GB"/>
        </w:rPr>
      </w:pPr>
    </w:p>
    <w:p w14:paraId="7319FEB7" w14:textId="52F9D920" w:rsidR="007C1B02" w:rsidRPr="0078689E" w:rsidRDefault="007C1B02" w:rsidP="00186D38">
      <w:pPr>
        <w:spacing w:line="360" w:lineRule="auto"/>
        <w:jc w:val="both"/>
        <w:rPr>
          <w:rFonts w:ascii="Arial" w:hAnsi="Arial" w:cs="Arial"/>
          <w:lang w:val="en-GB"/>
        </w:rPr>
      </w:pPr>
    </w:p>
    <w:p w14:paraId="560B92E4" w14:textId="150F0EBF" w:rsidR="0078689E" w:rsidRPr="0078689E" w:rsidRDefault="0078689E" w:rsidP="00186D38">
      <w:pPr>
        <w:spacing w:line="360" w:lineRule="auto"/>
        <w:jc w:val="both"/>
        <w:rPr>
          <w:rFonts w:ascii="Arial" w:hAnsi="Arial" w:cs="Arial"/>
          <w:lang w:val="en-GB"/>
        </w:rPr>
      </w:pPr>
    </w:p>
    <w:p w14:paraId="7DB567A9" w14:textId="3356BA07" w:rsidR="0078689E" w:rsidRPr="0078689E" w:rsidRDefault="0078689E" w:rsidP="00186D38">
      <w:pPr>
        <w:spacing w:line="360" w:lineRule="auto"/>
        <w:jc w:val="both"/>
        <w:rPr>
          <w:rFonts w:ascii="Arial" w:hAnsi="Arial" w:cs="Arial"/>
          <w:lang w:val="en-GB"/>
        </w:rPr>
      </w:pPr>
    </w:p>
    <w:p w14:paraId="212B6D4B" w14:textId="1A0CAC6B" w:rsidR="0078689E" w:rsidRPr="0078689E" w:rsidRDefault="0078689E" w:rsidP="00186D38">
      <w:pPr>
        <w:spacing w:line="360" w:lineRule="auto"/>
        <w:jc w:val="both"/>
        <w:rPr>
          <w:rFonts w:ascii="Arial" w:hAnsi="Arial" w:cs="Arial"/>
          <w:lang w:val="en-GB"/>
        </w:rPr>
      </w:pPr>
    </w:p>
    <w:p w14:paraId="733F3400" w14:textId="5ABAC781" w:rsidR="0078689E" w:rsidRPr="0078689E" w:rsidRDefault="0078689E" w:rsidP="00186D38">
      <w:pPr>
        <w:spacing w:line="360" w:lineRule="auto"/>
        <w:jc w:val="both"/>
        <w:rPr>
          <w:rFonts w:ascii="Arial" w:hAnsi="Arial" w:cs="Arial"/>
          <w:lang w:val="en-GB"/>
        </w:rPr>
      </w:pPr>
    </w:p>
    <w:p w14:paraId="4A848218" w14:textId="587FB194" w:rsidR="0078689E" w:rsidRPr="0078689E" w:rsidRDefault="0078689E" w:rsidP="00186D38">
      <w:pPr>
        <w:spacing w:line="360" w:lineRule="auto"/>
        <w:jc w:val="both"/>
        <w:rPr>
          <w:rFonts w:ascii="Arial" w:hAnsi="Arial" w:cs="Arial"/>
          <w:lang w:val="en-GB"/>
        </w:rPr>
      </w:pPr>
    </w:p>
    <w:p w14:paraId="35CC52F5" w14:textId="7A9752D3" w:rsidR="0078689E" w:rsidRPr="0078689E" w:rsidRDefault="0078689E" w:rsidP="00186D38">
      <w:pPr>
        <w:spacing w:line="360" w:lineRule="auto"/>
        <w:jc w:val="both"/>
        <w:rPr>
          <w:rFonts w:ascii="Arial" w:hAnsi="Arial" w:cs="Arial"/>
          <w:lang w:val="en-GB"/>
        </w:rPr>
      </w:pPr>
    </w:p>
    <w:p w14:paraId="1A514FFB" w14:textId="3C76163E" w:rsidR="0078689E" w:rsidRPr="0078689E" w:rsidRDefault="0078689E" w:rsidP="00186D38">
      <w:pPr>
        <w:spacing w:line="360" w:lineRule="auto"/>
        <w:jc w:val="both"/>
        <w:rPr>
          <w:rFonts w:ascii="Arial" w:hAnsi="Arial" w:cs="Arial"/>
          <w:lang w:val="en-GB"/>
        </w:rPr>
      </w:pPr>
    </w:p>
    <w:p w14:paraId="0A3C4543" w14:textId="77777777" w:rsidR="0078689E" w:rsidRPr="0078689E" w:rsidRDefault="0078689E" w:rsidP="00186D38">
      <w:pPr>
        <w:spacing w:line="360" w:lineRule="auto"/>
        <w:jc w:val="both"/>
        <w:rPr>
          <w:rFonts w:ascii="Arial" w:hAnsi="Arial" w:cs="Arial"/>
          <w:lang w:val="en-GB"/>
        </w:rPr>
      </w:pPr>
    </w:p>
    <w:sdt>
      <w:sdtPr>
        <w:rPr>
          <w:rFonts w:ascii="Arial" w:eastAsiaTheme="minorHAnsi" w:hAnsi="Arial" w:cs="Arial"/>
          <w:color w:val="auto"/>
          <w:sz w:val="22"/>
          <w:szCs w:val="22"/>
        </w:rPr>
        <w:id w:val="402034538"/>
        <w:docPartObj>
          <w:docPartGallery w:val="Table of Contents"/>
          <w:docPartUnique/>
        </w:docPartObj>
      </w:sdtPr>
      <w:sdtEndPr>
        <w:rPr>
          <w:b/>
          <w:bCs/>
          <w:noProof/>
        </w:rPr>
      </w:sdtEndPr>
      <w:sdtContent>
        <w:p w14:paraId="0E167A2E" w14:textId="7C560B46" w:rsidR="007C1B02" w:rsidRPr="0078689E" w:rsidRDefault="007C1B02" w:rsidP="0078689E">
          <w:pPr>
            <w:pStyle w:val="TOCHeading"/>
            <w:spacing w:line="360" w:lineRule="auto"/>
            <w:jc w:val="center"/>
            <w:rPr>
              <w:rFonts w:ascii="Arial" w:hAnsi="Arial" w:cs="Arial"/>
              <w:color w:val="auto"/>
              <w:sz w:val="22"/>
              <w:szCs w:val="22"/>
            </w:rPr>
          </w:pPr>
          <w:r w:rsidRPr="0078689E">
            <w:rPr>
              <w:rFonts w:ascii="Arial" w:hAnsi="Arial" w:cs="Arial"/>
              <w:color w:val="auto"/>
              <w:sz w:val="22"/>
              <w:szCs w:val="22"/>
            </w:rPr>
            <w:t>Contents</w:t>
          </w:r>
        </w:p>
        <w:p w14:paraId="5DF03193" w14:textId="674666D4" w:rsidR="006B7A72" w:rsidRDefault="007C1B02">
          <w:pPr>
            <w:pStyle w:val="TOC1"/>
            <w:tabs>
              <w:tab w:val="right" w:leader="dot" w:pos="9350"/>
            </w:tabs>
            <w:rPr>
              <w:rFonts w:eastAsiaTheme="minorEastAsia"/>
              <w:noProof/>
            </w:rPr>
          </w:pPr>
          <w:r w:rsidRPr="0078689E">
            <w:rPr>
              <w:rFonts w:ascii="Arial" w:hAnsi="Arial" w:cs="Arial"/>
            </w:rPr>
            <w:fldChar w:fldCharType="begin"/>
          </w:r>
          <w:r w:rsidRPr="0078689E">
            <w:rPr>
              <w:rFonts w:ascii="Arial" w:hAnsi="Arial" w:cs="Arial"/>
            </w:rPr>
            <w:instrText xml:space="preserve"> TOC \o "1-3" \h \z \u </w:instrText>
          </w:r>
          <w:r w:rsidRPr="0078689E">
            <w:rPr>
              <w:rFonts w:ascii="Arial" w:hAnsi="Arial" w:cs="Arial"/>
            </w:rPr>
            <w:fldChar w:fldCharType="separate"/>
          </w:r>
          <w:hyperlink w:anchor="_Toc123656395" w:history="1">
            <w:r w:rsidR="006B7A72" w:rsidRPr="00C663C6">
              <w:rPr>
                <w:rStyle w:val="Hyperlink"/>
                <w:rFonts w:ascii="Arial" w:hAnsi="Arial" w:cs="Arial"/>
                <w:b/>
                <w:bCs/>
                <w:noProof/>
                <w:lang w:val="en-GB"/>
              </w:rPr>
              <w:t>Executive Summary</w:t>
            </w:r>
            <w:r w:rsidR="006B7A72">
              <w:rPr>
                <w:noProof/>
                <w:webHidden/>
              </w:rPr>
              <w:tab/>
            </w:r>
            <w:r w:rsidR="006B7A72">
              <w:rPr>
                <w:noProof/>
                <w:webHidden/>
              </w:rPr>
              <w:fldChar w:fldCharType="begin"/>
            </w:r>
            <w:r w:rsidR="006B7A72">
              <w:rPr>
                <w:noProof/>
                <w:webHidden/>
              </w:rPr>
              <w:instrText xml:space="preserve"> PAGEREF _Toc123656395 \h </w:instrText>
            </w:r>
            <w:r w:rsidR="006B7A72">
              <w:rPr>
                <w:noProof/>
                <w:webHidden/>
              </w:rPr>
            </w:r>
            <w:r w:rsidR="006B7A72">
              <w:rPr>
                <w:noProof/>
                <w:webHidden/>
              </w:rPr>
              <w:fldChar w:fldCharType="separate"/>
            </w:r>
            <w:r w:rsidR="006B7A72">
              <w:rPr>
                <w:noProof/>
                <w:webHidden/>
              </w:rPr>
              <w:t>2</w:t>
            </w:r>
            <w:r w:rsidR="006B7A72">
              <w:rPr>
                <w:noProof/>
                <w:webHidden/>
              </w:rPr>
              <w:fldChar w:fldCharType="end"/>
            </w:r>
          </w:hyperlink>
        </w:p>
        <w:p w14:paraId="62AAAD57" w14:textId="53EFA5D0" w:rsidR="006B7A72" w:rsidRDefault="00000000">
          <w:pPr>
            <w:pStyle w:val="TOC1"/>
            <w:tabs>
              <w:tab w:val="right" w:leader="dot" w:pos="9350"/>
            </w:tabs>
            <w:rPr>
              <w:rFonts w:eastAsiaTheme="minorEastAsia"/>
              <w:noProof/>
            </w:rPr>
          </w:pPr>
          <w:hyperlink w:anchor="_Toc123656396" w:history="1">
            <w:r w:rsidR="006B7A72" w:rsidRPr="00C663C6">
              <w:rPr>
                <w:rStyle w:val="Hyperlink"/>
                <w:rFonts w:ascii="Arial" w:hAnsi="Arial" w:cs="Arial"/>
                <w:b/>
                <w:bCs/>
                <w:noProof/>
                <w:lang w:val="en-GB"/>
              </w:rPr>
              <w:t>Part 1: Report</w:t>
            </w:r>
            <w:r w:rsidR="006B7A72">
              <w:rPr>
                <w:noProof/>
                <w:webHidden/>
              </w:rPr>
              <w:tab/>
            </w:r>
            <w:r w:rsidR="006B7A72">
              <w:rPr>
                <w:noProof/>
                <w:webHidden/>
              </w:rPr>
              <w:fldChar w:fldCharType="begin"/>
            </w:r>
            <w:r w:rsidR="006B7A72">
              <w:rPr>
                <w:noProof/>
                <w:webHidden/>
              </w:rPr>
              <w:instrText xml:space="preserve"> PAGEREF _Toc123656396 \h </w:instrText>
            </w:r>
            <w:r w:rsidR="006B7A72">
              <w:rPr>
                <w:noProof/>
                <w:webHidden/>
              </w:rPr>
            </w:r>
            <w:r w:rsidR="006B7A72">
              <w:rPr>
                <w:noProof/>
                <w:webHidden/>
              </w:rPr>
              <w:fldChar w:fldCharType="separate"/>
            </w:r>
            <w:r w:rsidR="006B7A72">
              <w:rPr>
                <w:noProof/>
                <w:webHidden/>
              </w:rPr>
              <w:t>3</w:t>
            </w:r>
            <w:r w:rsidR="006B7A72">
              <w:rPr>
                <w:noProof/>
                <w:webHidden/>
              </w:rPr>
              <w:fldChar w:fldCharType="end"/>
            </w:r>
          </w:hyperlink>
        </w:p>
        <w:p w14:paraId="48C8D3BF" w14:textId="6607A3A1" w:rsidR="006B7A72" w:rsidRDefault="00000000">
          <w:pPr>
            <w:pStyle w:val="TOC1"/>
            <w:tabs>
              <w:tab w:val="right" w:leader="dot" w:pos="9350"/>
            </w:tabs>
            <w:rPr>
              <w:rFonts w:eastAsiaTheme="minorEastAsia"/>
              <w:noProof/>
            </w:rPr>
          </w:pPr>
          <w:hyperlink w:anchor="_Toc123656397" w:history="1">
            <w:r w:rsidR="006B7A72" w:rsidRPr="00C663C6">
              <w:rPr>
                <w:rStyle w:val="Hyperlink"/>
                <w:rFonts w:ascii="Arial" w:hAnsi="Arial" w:cs="Arial"/>
                <w:b/>
                <w:bCs/>
                <w:noProof/>
                <w:lang w:val="en-GB"/>
              </w:rPr>
              <w:t>Introduction</w:t>
            </w:r>
            <w:r w:rsidR="006B7A72">
              <w:rPr>
                <w:noProof/>
                <w:webHidden/>
              </w:rPr>
              <w:tab/>
            </w:r>
            <w:r w:rsidR="006B7A72">
              <w:rPr>
                <w:noProof/>
                <w:webHidden/>
              </w:rPr>
              <w:fldChar w:fldCharType="begin"/>
            </w:r>
            <w:r w:rsidR="006B7A72">
              <w:rPr>
                <w:noProof/>
                <w:webHidden/>
              </w:rPr>
              <w:instrText xml:space="preserve"> PAGEREF _Toc123656397 \h </w:instrText>
            </w:r>
            <w:r w:rsidR="006B7A72">
              <w:rPr>
                <w:noProof/>
                <w:webHidden/>
              </w:rPr>
            </w:r>
            <w:r w:rsidR="006B7A72">
              <w:rPr>
                <w:noProof/>
                <w:webHidden/>
              </w:rPr>
              <w:fldChar w:fldCharType="separate"/>
            </w:r>
            <w:r w:rsidR="006B7A72">
              <w:rPr>
                <w:noProof/>
                <w:webHidden/>
              </w:rPr>
              <w:t>3</w:t>
            </w:r>
            <w:r w:rsidR="006B7A72">
              <w:rPr>
                <w:noProof/>
                <w:webHidden/>
              </w:rPr>
              <w:fldChar w:fldCharType="end"/>
            </w:r>
          </w:hyperlink>
        </w:p>
        <w:p w14:paraId="5B702ADD" w14:textId="5EE4F10C" w:rsidR="006B7A72" w:rsidRDefault="00000000">
          <w:pPr>
            <w:pStyle w:val="TOC1"/>
            <w:tabs>
              <w:tab w:val="right" w:leader="dot" w:pos="9350"/>
            </w:tabs>
            <w:rPr>
              <w:rFonts w:eastAsiaTheme="minorEastAsia"/>
              <w:noProof/>
            </w:rPr>
          </w:pPr>
          <w:hyperlink w:anchor="_Toc123656398" w:history="1">
            <w:r w:rsidR="006B7A72" w:rsidRPr="00C663C6">
              <w:rPr>
                <w:rStyle w:val="Hyperlink"/>
                <w:rFonts w:ascii="Arial" w:hAnsi="Arial" w:cs="Arial"/>
                <w:b/>
                <w:bCs/>
                <w:noProof/>
                <w:lang w:val="en-GB"/>
              </w:rPr>
              <w:t>Overview of Sainsbury</w:t>
            </w:r>
            <w:r w:rsidR="006B7A72">
              <w:rPr>
                <w:noProof/>
                <w:webHidden/>
              </w:rPr>
              <w:tab/>
            </w:r>
            <w:r w:rsidR="006B7A72">
              <w:rPr>
                <w:noProof/>
                <w:webHidden/>
              </w:rPr>
              <w:fldChar w:fldCharType="begin"/>
            </w:r>
            <w:r w:rsidR="006B7A72">
              <w:rPr>
                <w:noProof/>
                <w:webHidden/>
              </w:rPr>
              <w:instrText xml:space="preserve"> PAGEREF _Toc123656398 \h </w:instrText>
            </w:r>
            <w:r w:rsidR="006B7A72">
              <w:rPr>
                <w:noProof/>
                <w:webHidden/>
              </w:rPr>
            </w:r>
            <w:r w:rsidR="006B7A72">
              <w:rPr>
                <w:noProof/>
                <w:webHidden/>
              </w:rPr>
              <w:fldChar w:fldCharType="separate"/>
            </w:r>
            <w:r w:rsidR="006B7A72">
              <w:rPr>
                <w:noProof/>
                <w:webHidden/>
              </w:rPr>
              <w:t>4</w:t>
            </w:r>
            <w:r w:rsidR="006B7A72">
              <w:rPr>
                <w:noProof/>
                <w:webHidden/>
              </w:rPr>
              <w:fldChar w:fldCharType="end"/>
            </w:r>
          </w:hyperlink>
        </w:p>
        <w:p w14:paraId="79295060" w14:textId="027883F9" w:rsidR="006B7A72" w:rsidRDefault="00000000">
          <w:pPr>
            <w:pStyle w:val="TOC1"/>
            <w:tabs>
              <w:tab w:val="right" w:leader="dot" w:pos="9350"/>
            </w:tabs>
            <w:rPr>
              <w:rFonts w:eastAsiaTheme="minorEastAsia"/>
              <w:noProof/>
            </w:rPr>
          </w:pPr>
          <w:hyperlink w:anchor="_Toc123656399" w:history="1">
            <w:r w:rsidR="006B7A72" w:rsidRPr="00C663C6">
              <w:rPr>
                <w:rStyle w:val="Hyperlink"/>
                <w:rFonts w:ascii="Arial" w:hAnsi="Arial" w:cs="Arial"/>
                <w:b/>
                <w:bCs/>
                <w:noProof/>
                <w:lang w:val="en-GB"/>
              </w:rPr>
              <w:t>Key management theories</w:t>
            </w:r>
            <w:r w:rsidR="006B7A72">
              <w:rPr>
                <w:noProof/>
                <w:webHidden/>
              </w:rPr>
              <w:tab/>
            </w:r>
            <w:r w:rsidR="006B7A72">
              <w:rPr>
                <w:noProof/>
                <w:webHidden/>
              </w:rPr>
              <w:fldChar w:fldCharType="begin"/>
            </w:r>
            <w:r w:rsidR="006B7A72">
              <w:rPr>
                <w:noProof/>
                <w:webHidden/>
              </w:rPr>
              <w:instrText xml:space="preserve"> PAGEREF _Toc123656399 \h </w:instrText>
            </w:r>
            <w:r w:rsidR="006B7A72">
              <w:rPr>
                <w:noProof/>
                <w:webHidden/>
              </w:rPr>
            </w:r>
            <w:r w:rsidR="006B7A72">
              <w:rPr>
                <w:noProof/>
                <w:webHidden/>
              </w:rPr>
              <w:fldChar w:fldCharType="separate"/>
            </w:r>
            <w:r w:rsidR="006B7A72">
              <w:rPr>
                <w:noProof/>
                <w:webHidden/>
              </w:rPr>
              <w:t>5</w:t>
            </w:r>
            <w:r w:rsidR="006B7A72">
              <w:rPr>
                <w:noProof/>
                <w:webHidden/>
              </w:rPr>
              <w:fldChar w:fldCharType="end"/>
            </w:r>
          </w:hyperlink>
        </w:p>
        <w:p w14:paraId="40FD68E3" w14:textId="68B968B8" w:rsidR="006B7A72" w:rsidRDefault="00000000">
          <w:pPr>
            <w:pStyle w:val="TOC1"/>
            <w:tabs>
              <w:tab w:val="right" w:leader="dot" w:pos="9350"/>
            </w:tabs>
            <w:rPr>
              <w:rFonts w:eastAsiaTheme="minorEastAsia"/>
              <w:noProof/>
            </w:rPr>
          </w:pPr>
          <w:hyperlink w:anchor="_Toc123656400" w:history="1">
            <w:r w:rsidR="006B7A72" w:rsidRPr="00C663C6">
              <w:rPr>
                <w:rStyle w:val="Hyperlink"/>
                <w:rFonts w:ascii="Arial" w:hAnsi="Arial" w:cs="Arial"/>
                <w:b/>
                <w:bCs/>
                <w:noProof/>
                <w:lang w:val="en-GB"/>
              </w:rPr>
              <w:t>Application of key management theory at Sainsbury</w:t>
            </w:r>
            <w:r w:rsidR="006B7A72">
              <w:rPr>
                <w:noProof/>
                <w:webHidden/>
              </w:rPr>
              <w:tab/>
            </w:r>
            <w:r w:rsidR="006B7A72">
              <w:rPr>
                <w:noProof/>
                <w:webHidden/>
              </w:rPr>
              <w:fldChar w:fldCharType="begin"/>
            </w:r>
            <w:r w:rsidR="006B7A72">
              <w:rPr>
                <w:noProof/>
                <w:webHidden/>
              </w:rPr>
              <w:instrText xml:space="preserve"> PAGEREF _Toc123656400 \h </w:instrText>
            </w:r>
            <w:r w:rsidR="006B7A72">
              <w:rPr>
                <w:noProof/>
                <w:webHidden/>
              </w:rPr>
            </w:r>
            <w:r w:rsidR="006B7A72">
              <w:rPr>
                <w:noProof/>
                <w:webHidden/>
              </w:rPr>
              <w:fldChar w:fldCharType="separate"/>
            </w:r>
            <w:r w:rsidR="006B7A72">
              <w:rPr>
                <w:noProof/>
                <w:webHidden/>
              </w:rPr>
              <w:t>6</w:t>
            </w:r>
            <w:r w:rsidR="006B7A72">
              <w:rPr>
                <w:noProof/>
                <w:webHidden/>
              </w:rPr>
              <w:fldChar w:fldCharType="end"/>
            </w:r>
          </w:hyperlink>
        </w:p>
        <w:p w14:paraId="54ADA99A" w14:textId="57DC5069" w:rsidR="006B7A72" w:rsidRDefault="00000000">
          <w:pPr>
            <w:pStyle w:val="TOC1"/>
            <w:tabs>
              <w:tab w:val="right" w:leader="dot" w:pos="9350"/>
            </w:tabs>
            <w:rPr>
              <w:rFonts w:eastAsiaTheme="minorEastAsia"/>
              <w:noProof/>
            </w:rPr>
          </w:pPr>
          <w:hyperlink w:anchor="_Toc123656401" w:history="1">
            <w:r w:rsidR="006B7A72" w:rsidRPr="00C663C6">
              <w:rPr>
                <w:rStyle w:val="Hyperlink"/>
                <w:rFonts w:ascii="Arial" w:hAnsi="Arial" w:cs="Arial"/>
                <w:b/>
                <w:bCs/>
                <w:noProof/>
                <w:lang w:val="en-GB"/>
              </w:rPr>
              <w:t>Evaluation of the management theories in influencing individual beliefs, attitudes and values</w:t>
            </w:r>
            <w:r w:rsidR="006B7A72">
              <w:rPr>
                <w:noProof/>
                <w:webHidden/>
              </w:rPr>
              <w:tab/>
            </w:r>
            <w:r w:rsidR="006B7A72">
              <w:rPr>
                <w:noProof/>
                <w:webHidden/>
              </w:rPr>
              <w:fldChar w:fldCharType="begin"/>
            </w:r>
            <w:r w:rsidR="006B7A72">
              <w:rPr>
                <w:noProof/>
                <w:webHidden/>
              </w:rPr>
              <w:instrText xml:space="preserve"> PAGEREF _Toc123656401 \h </w:instrText>
            </w:r>
            <w:r w:rsidR="006B7A72">
              <w:rPr>
                <w:noProof/>
                <w:webHidden/>
              </w:rPr>
            </w:r>
            <w:r w:rsidR="006B7A72">
              <w:rPr>
                <w:noProof/>
                <w:webHidden/>
              </w:rPr>
              <w:fldChar w:fldCharType="separate"/>
            </w:r>
            <w:r w:rsidR="006B7A72">
              <w:rPr>
                <w:noProof/>
                <w:webHidden/>
              </w:rPr>
              <w:t>7</w:t>
            </w:r>
            <w:r w:rsidR="006B7A72">
              <w:rPr>
                <w:noProof/>
                <w:webHidden/>
              </w:rPr>
              <w:fldChar w:fldCharType="end"/>
            </w:r>
          </w:hyperlink>
        </w:p>
        <w:p w14:paraId="25504A52" w14:textId="0F9B3E52" w:rsidR="006B7A72" w:rsidRDefault="00000000">
          <w:pPr>
            <w:pStyle w:val="TOC1"/>
            <w:tabs>
              <w:tab w:val="right" w:leader="dot" w:pos="9350"/>
            </w:tabs>
            <w:rPr>
              <w:rFonts w:eastAsiaTheme="minorEastAsia"/>
              <w:noProof/>
            </w:rPr>
          </w:pPr>
          <w:hyperlink w:anchor="_Toc123656402" w:history="1">
            <w:r w:rsidR="006B7A72" w:rsidRPr="00C663C6">
              <w:rPr>
                <w:rStyle w:val="Hyperlink"/>
                <w:rFonts w:ascii="Arial" w:hAnsi="Arial" w:cs="Arial"/>
                <w:b/>
                <w:bCs/>
                <w:noProof/>
                <w:lang w:val="en-GB"/>
              </w:rPr>
              <w:t>Recommendations</w:t>
            </w:r>
            <w:r w:rsidR="006B7A72">
              <w:rPr>
                <w:noProof/>
                <w:webHidden/>
              </w:rPr>
              <w:tab/>
            </w:r>
            <w:r w:rsidR="006B7A72">
              <w:rPr>
                <w:noProof/>
                <w:webHidden/>
              </w:rPr>
              <w:fldChar w:fldCharType="begin"/>
            </w:r>
            <w:r w:rsidR="006B7A72">
              <w:rPr>
                <w:noProof/>
                <w:webHidden/>
              </w:rPr>
              <w:instrText xml:space="preserve"> PAGEREF _Toc123656402 \h </w:instrText>
            </w:r>
            <w:r w:rsidR="006B7A72">
              <w:rPr>
                <w:noProof/>
                <w:webHidden/>
              </w:rPr>
            </w:r>
            <w:r w:rsidR="006B7A72">
              <w:rPr>
                <w:noProof/>
                <w:webHidden/>
              </w:rPr>
              <w:fldChar w:fldCharType="separate"/>
            </w:r>
            <w:r w:rsidR="006B7A72">
              <w:rPr>
                <w:noProof/>
                <w:webHidden/>
              </w:rPr>
              <w:t>8</w:t>
            </w:r>
            <w:r w:rsidR="006B7A72">
              <w:rPr>
                <w:noProof/>
                <w:webHidden/>
              </w:rPr>
              <w:fldChar w:fldCharType="end"/>
            </w:r>
          </w:hyperlink>
        </w:p>
        <w:p w14:paraId="143FE94F" w14:textId="6816891C" w:rsidR="006B7A72" w:rsidRDefault="00000000">
          <w:pPr>
            <w:pStyle w:val="TOC1"/>
            <w:tabs>
              <w:tab w:val="right" w:leader="dot" w:pos="9350"/>
            </w:tabs>
            <w:rPr>
              <w:rFonts w:eastAsiaTheme="minorEastAsia"/>
              <w:noProof/>
            </w:rPr>
          </w:pPr>
          <w:hyperlink w:anchor="_Toc123656403" w:history="1">
            <w:r w:rsidR="006B7A72" w:rsidRPr="00C663C6">
              <w:rPr>
                <w:rStyle w:val="Hyperlink"/>
                <w:rFonts w:ascii="Arial" w:hAnsi="Arial" w:cs="Arial"/>
                <w:b/>
                <w:bCs/>
                <w:noProof/>
                <w:lang w:val="en-GB"/>
              </w:rPr>
              <w:t>Conclusion</w:t>
            </w:r>
            <w:r w:rsidR="006B7A72">
              <w:rPr>
                <w:noProof/>
                <w:webHidden/>
              </w:rPr>
              <w:tab/>
            </w:r>
            <w:r w:rsidR="006B7A72">
              <w:rPr>
                <w:noProof/>
                <w:webHidden/>
              </w:rPr>
              <w:fldChar w:fldCharType="begin"/>
            </w:r>
            <w:r w:rsidR="006B7A72">
              <w:rPr>
                <w:noProof/>
                <w:webHidden/>
              </w:rPr>
              <w:instrText xml:space="preserve"> PAGEREF _Toc123656403 \h </w:instrText>
            </w:r>
            <w:r w:rsidR="006B7A72">
              <w:rPr>
                <w:noProof/>
                <w:webHidden/>
              </w:rPr>
            </w:r>
            <w:r w:rsidR="006B7A72">
              <w:rPr>
                <w:noProof/>
                <w:webHidden/>
              </w:rPr>
              <w:fldChar w:fldCharType="separate"/>
            </w:r>
            <w:r w:rsidR="006B7A72">
              <w:rPr>
                <w:noProof/>
                <w:webHidden/>
              </w:rPr>
              <w:t>9</w:t>
            </w:r>
            <w:r w:rsidR="006B7A72">
              <w:rPr>
                <w:noProof/>
                <w:webHidden/>
              </w:rPr>
              <w:fldChar w:fldCharType="end"/>
            </w:r>
          </w:hyperlink>
        </w:p>
        <w:p w14:paraId="72E6340B" w14:textId="536B5967" w:rsidR="006B7A72" w:rsidRDefault="00000000">
          <w:pPr>
            <w:pStyle w:val="TOC1"/>
            <w:tabs>
              <w:tab w:val="right" w:leader="dot" w:pos="9350"/>
            </w:tabs>
            <w:rPr>
              <w:rFonts w:eastAsiaTheme="minorEastAsia"/>
              <w:noProof/>
            </w:rPr>
          </w:pPr>
          <w:hyperlink w:anchor="_Toc123656404" w:history="1">
            <w:r w:rsidR="006B7A72" w:rsidRPr="00C663C6">
              <w:rPr>
                <w:rStyle w:val="Hyperlink"/>
                <w:rFonts w:ascii="Arial" w:hAnsi="Arial" w:cs="Arial"/>
                <w:b/>
                <w:bCs/>
                <w:noProof/>
                <w:lang w:val="en-GB"/>
              </w:rPr>
              <w:t>Part 2: Reflective Journal</w:t>
            </w:r>
            <w:r w:rsidR="006B7A72">
              <w:rPr>
                <w:noProof/>
                <w:webHidden/>
              </w:rPr>
              <w:tab/>
            </w:r>
            <w:r w:rsidR="006B7A72">
              <w:rPr>
                <w:noProof/>
                <w:webHidden/>
              </w:rPr>
              <w:fldChar w:fldCharType="begin"/>
            </w:r>
            <w:r w:rsidR="006B7A72">
              <w:rPr>
                <w:noProof/>
                <w:webHidden/>
              </w:rPr>
              <w:instrText xml:space="preserve"> PAGEREF _Toc123656404 \h </w:instrText>
            </w:r>
            <w:r w:rsidR="006B7A72">
              <w:rPr>
                <w:noProof/>
                <w:webHidden/>
              </w:rPr>
            </w:r>
            <w:r w:rsidR="006B7A72">
              <w:rPr>
                <w:noProof/>
                <w:webHidden/>
              </w:rPr>
              <w:fldChar w:fldCharType="separate"/>
            </w:r>
            <w:r w:rsidR="006B7A72">
              <w:rPr>
                <w:noProof/>
                <w:webHidden/>
              </w:rPr>
              <w:t>9</w:t>
            </w:r>
            <w:r w:rsidR="006B7A72">
              <w:rPr>
                <w:noProof/>
                <w:webHidden/>
              </w:rPr>
              <w:fldChar w:fldCharType="end"/>
            </w:r>
          </w:hyperlink>
        </w:p>
        <w:p w14:paraId="04677A9E" w14:textId="6A7ECE81" w:rsidR="006B7A72" w:rsidRDefault="00000000">
          <w:pPr>
            <w:pStyle w:val="TOC1"/>
            <w:tabs>
              <w:tab w:val="right" w:leader="dot" w:pos="9350"/>
            </w:tabs>
            <w:rPr>
              <w:rFonts w:eastAsiaTheme="minorEastAsia"/>
              <w:noProof/>
            </w:rPr>
          </w:pPr>
          <w:hyperlink w:anchor="_Toc123656405" w:history="1">
            <w:r w:rsidR="006B7A72" w:rsidRPr="00C663C6">
              <w:rPr>
                <w:rStyle w:val="Hyperlink"/>
                <w:rFonts w:ascii="Arial" w:hAnsi="Arial" w:cs="Arial"/>
                <w:b/>
                <w:bCs/>
                <w:noProof/>
                <w:lang w:val="en-GB"/>
              </w:rPr>
              <w:t>The Gibbs Reflective model</w:t>
            </w:r>
            <w:r w:rsidR="006B7A72">
              <w:rPr>
                <w:noProof/>
                <w:webHidden/>
              </w:rPr>
              <w:tab/>
            </w:r>
            <w:r w:rsidR="006B7A72">
              <w:rPr>
                <w:noProof/>
                <w:webHidden/>
              </w:rPr>
              <w:fldChar w:fldCharType="begin"/>
            </w:r>
            <w:r w:rsidR="006B7A72">
              <w:rPr>
                <w:noProof/>
                <w:webHidden/>
              </w:rPr>
              <w:instrText xml:space="preserve"> PAGEREF _Toc123656405 \h </w:instrText>
            </w:r>
            <w:r w:rsidR="006B7A72">
              <w:rPr>
                <w:noProof/>
                <w:webHidden/>
              </w:rPr>
            </w:r>
            <w:r w:rsidR="006B7A72">
              <w:rPr>
                <w:noProof/>
                <w:webHidden/>
              </w:rPr>
              <w:fldChar w:fldCharType="separate"/>
            </w:r>
            <w:r w:rsidR="006B7A72">
              <w:rPr>
                <w:noProof/>
                <w:webHidden/>
              </w:rPr>
              <w:t>9</w:t>
            </w:r>
            <w:r w:rsidR="006B7A72">
              <w:rPr>
                <w:noProof/>
                <w:webHidden/>
              </w:rPr>
              <w:fldChar w:fldCharType="end"/>
            </w:r>
          </w:hyperlink>
        </w:p>
        <w:p w14:paraId="10D7B32D" w14:textId="0BFD2A3D" w:rsidR="006B7A72" w:rsidRDefault="00000000">
          <w:pPr>
            <w:pStyle w:val="TOC2"/>
            <w:tabs>
              <w:tab w:val="right" w:leader="dot" w:pos="9350"/>
            </w:tabs>
            <w:rPr>
              <w:rFonts w:eastAsiaTheme="minorEastAsia"/>
              <w:noProof/>
            </w:rPr>
          </w:pPr>
          <w:hyperlink w:anchor="_Toc123656406" w:history="1">
            <w:r w:rsidR="006B7A72" w:rsidRPr="00C663C6">
              <w:rPr>
                <w:rStyle w:val="Hyperlink"/>
                <w:rFonts w:ascii="Arial" w:hAnsi="Arial" w:cs="Arial"/>
                <w:b/>
                <w:bCs/>
                <w:noProof/>
                <w:lang w:val="en-GB"/>
              </w:rPr>
              <w:t>Description</w:t>
            </w:r>
            <w:r w:rsidR="006B7A72">
              <w:rPr>
                <w:noProof/>
                <w:webHidden/>
              </w:rPr>
              <w:tab/>
            </w:r>
            <w:r w:rsidR="006B7A72">
              <w:rPr>
                <w:noProof/>
                <w:webHidden/>
              </w:rPr>
              <w:fldChar w:fldCharType="begin"/>
            </w:r>
            <w:r w:rsidR="006B7A72">
              <w:rPr>
                <w:noProof/>
                <w:webHidden/>
              </w:rPr>
              <w:instrText xml:space="preserve"> PAGEREF _Toc123656406 \h </w:instrText>
            </w:r>
            <w:r w:rsidR="006B7A72">
              <w:rPr>
                <w:noProof/>
                <w:webHidden/>
              </w:rPr>
            </w:r>
            <w:r w:rsidR="006B7A72">
              <w:rPr>
                <w:noProof/>
                <w:webHidden/>
              </w:rPr>
              <w:fldChar w:fldCharType="separate"/>
            </w:r>
            <w:r w:rsidR="006B7A72">
              <w:rPr>
                <w:noProof/>
                <w:webHidden/>
              </w:rPr>
              <w:t>10</w:t>
            </w:r>
            <w:r w:rsidR="006B7A72">
              <w:rPr>
                <w:noProof/>
                <w:webHidden/>
              </w:rPr>
              <w:fldChar w:fldCharType="end"/>
            </w:r>
          </w:hyperlink>
        </w:p>
        <w:p w14:paraId="3E018C88" w14:textId="411AEFE4" w:rsidR="006B7A72" w:rsidRDefault="00000000">
          <w:pPr>
            <w:pStyle w:val="TOC2"/>
            <w:tabs>
              <w:tab w:val="right" w:leader="dot" w:pos="9350"/>
            </w:tabs>
            <w:rPr>
              <w:rFonts w:eastAsiaTheme="minorEastAsia"/>
              <w:noProof/>
            </w:rPr>
          </w:pPr>
          <w:hyperlink w:anchor="_Toc123656407" w:history="1">
            <w:r w:rsidR="006B7A72" w:rsidRPr="00C663C6">
              <w:rPr>
                <w:rStyle w:val="Hyperlink"/>
                <w:rFonts w:ascii="Arial" w:hAnsi="Arial" w:cs="Arial"/>
                <w:b/>
                <w:bCs/>
                <w:noProof/>
                <w:lang w:val="en-GB"/>
              </w:rPr>
              <w:t>Feelings</w:t>
            </w:r>
            <w:r w:rsidR="006B7A72">
              <w:rPr>
                <w:noProof/>
                <w:webHidden/>
              </w:rPr>
              <w:tab/>
            </w:r>
            <w:r w:rsidR="006B7A72">
              <w:rPr>
                <w:noProof/>
                <w:webHidden/>
              </w:rPr>
              <w:fldChar w:fldCharType="begin"/>
            </w:r>
            <w:r w:rsidR="006B7A72">
              <w:rPr>
                <w:noProof/>
                <w:webHidden/>
              </w:rPr>
              <w:instrText xml:space="preserve"> PAGEREF _Toc123656407 \h </w:instrText>
            </w:r>
            <w:r w:rsidR="006B7A72">
              <w:rPr>
                <w:noProof/>
                <w:webHidden/>
              </w:rPr>
            </w:r>
            <w:r w:rsidR="006B7A72">
              <w:rPr>
                <w:noProof/>
                <w:webHidden/>
              </w:rPr>
              <w:fldChar w:fldCharType="separate"/>
            </w:r>
            <w:r w:rsidR="006B7A72">
              <w:rPr>
                <w:noProof/>
                <w:webHidden/>
              </w:rPr>
              <w:t>11</w:t>
            </w:r>
            <w:r w:rsidR="006B7A72">
              <w:rPr>
                <w:noProof/>
                <w:webHidden/>
              </w:rPr>
              <w:fldChar w:fldCharType="end"/>
            </w:r>
          </w:hyperlink>
        </w:p>
        <w:p w14:paraId="5C79064F" w14:textId="4F54D33C" w:rsidR="006B7A72" w:rsidRDefault="00000000">
          <w:pPr>
            <w:pStyle w:val="TOC2"/>
            <w:tabs>
              <w:tab w:val="right" w:leader="dot" w:pos="9350"/>
            </w:tabs>
            <w:rPr>
              <w:rFonts w:eastAsiaTheme="minorEastAsia"/>
              <w:noProof/>
            </w:rPr>
          </w:pPr>
          <w:hyperlink w:anchor="_Toc123656408" w:history="1">
            <w:r w:rsidR="006B7A72" w:rsidRPr="00C663C6">
              <w:rPr>
                <w:rStyle w:val="Hyperlink"/>
                <w:rFonts w:ascii="Arial" w:hAnsi="Arial" w:cs="Arial"/>
                <w:b/>
                <w:bCs/>
                <w:noProof/>
                <w:lang w:val="en-GB"/>
              </w:rPr>
              <w:t>Evaluation</w:t>
            </w:r>
            <w:r w:rsidR="006B7A72">
              <w:rPr>
                <w:noProof/>
                <w:webHidden/>
              </w:rPr>
              <w:tab/>
            </w:r>
            <w:r w:rsidR="006B7A72">
              <w:rPr>
                <w:noProof/>
                <w:webHidden/>
              </w:rPr>
              <w:fldChar w:fldCharType="begin"/>
            </w:r>
            <w:r w:rsidR="006B7A72">
              <w:rPr>
                <w:noProof/>
                <w:webHidden/>
              </w:rPr>
              <w:instrText xml:space="preserve"> PAGEREF _Toc123656408 \h </w:instrText>
            </w:r>
            <w:r w:rsidR="006B7A72">
              <w:rPr>
                <w:noProof/>
                <w:webHidden/>
              </w:rPr>
            </w:r>
            <w:r w:rsidR="006B7A72">
              <w:rPr>
                <w:noProof/>
                <w:webHidden/>
              </w:rPr>
              <w:fldChar w:fldCharType="separate"/>
            </w:r>
            <w:r w:rsidR="006B7A72">
              <w:rPr>
                <w:noProof/>
                <w:webHidden/>
              </w:rPr>
              <w:t>11</w:t>
            </w:r>
            <w:r w:rsidR="006B7A72">
              <w:rPr>
                <w:noProof/>
                <w:webHidden/>
              </w:rPr>
              <w:fldChar w:fldCharType="end"/>
            </w:r>
          </w:hyperlink>
        </w:p>
        <w:p w14:paraId="29F3FACA" w14:textId="60B3075B" w:rsidR="006B7A72" w:rsidRDefault="00000000">
          <w:pPr>
            <w:pStyle w:val="TOC2"/>
            <w:tabs>
              <w:tab w:val="right" w:leader="dot" w:pos="9350"/>
            </w:tabs>
            <w:rPr>
              <w:rFonts w:eastAsiaTheme="minorEastAsia"/>
              <w:noProof/>
            </w:rPr>
          </w:pPr>
          <w:hyperlink w:anchor="_Toc123656409" w:history="1">
            <w:r w:rsidR="006B7A72" w:rsidRPr="00C663C6">
              <w:rPr>
                <w:rStyle w:val="Hyperlink"/>
                <w:rFonts w:ascii="Arial" w:hAnsi="Arial" w:cs="Arial"/>
                <w:b/>
                <w:bCs/>
                <w:noProof/>
                <w:lang w:val="en-GB"/>
              </w:rPr>
              <w:t>Analysis</w:t>
            </w:r>
            <w:r w:rsidR="006B7A72">
              <w:rPr>
                <w:noProof/>
                <w:webHidden/>
              </w:rPr>
              <w:tab/>
            </w:r>
            <w:r w:rsidR="006B7A72">
              <w:rPr>
                <w:noProof/>
                <w:webHidden/>
              </w:rPr>
              <w:fldChar w:fldCharType="begin"/>
            </w:r>
            <w:r w:rsidR="006B7A72">
              <w:rPr>
                <w:noProof/>
                <w:webHidden/>
              </w:rPr>
              <w:instrText xml:space="preserve"> PAGEREF _Toc123656409 \h </w:instrText>
            </w:r>
            <w:r w:rsidR="006B7A72">
              <w:rPr>
                <w:noProof/>
                <w:webHidden/>
              </w:rPr>
            </w:r>
            <w:r w:rsidR="006B7A72">
              <w:rPr>
                <w:noProof/>
                <w:webHidden/>
              </w:rPr>
              <w:fldChar w:fldCharType="separate"/>
            </w:r>
            <w:r w:rsidR="006B7A72">
              <w:rPr>
                <w:noProof/>
                <w:webHidden/>
              </w:rPr>
              <w:t>12</w:t>
            </w:r>
            <w:r w:rsidR="006B7A72">
              <w:rPr>
                <w:noProof/>
                <w:webHidden/>
              </w:rPr>
              <w:fldChar w:fldCharType="end"/>
            </w:r>
          </w:hyperlink>
        </w:p>
        <w:p w14:paraId="0FE8D50D" w14:textId="5ECBFCEC" w:rsidR="006B7A72" w:rsidRDefault="00000000">
          <w:pPr>
            <w:pStyle w:val="TOC2"/>
            <w:tabs>
              <w:tab w:val="right" w:leader="dot" w:pos="9350"/>
            </w:tabs>
            <w:rPr>
              <w:rFonts w:eastAsiaTheme="minorEastAsia"/>
              <w:noProof/>
            </w:rPr>
          </w:pPr>
          <w:hyperlink w:anchor="_Toc123656410" w:history="1">
            <w:r w:rsidR="006B7A72" w:rsidRPr="00C663C6">
              <w:rPr>
                <w:rStyle w:val="Hyperlink"/>
                <w:rFonts w:ascii="Arial" w:hAnsi="Arial" w:cs="Arial"/>
                <w:b/>
                <w:bCs/>
                <w:noProof/>
                <w:lang w:val="en-GB"/>
              </w:rPr>
              <w:t>Conclusion</w:t>
            </w:r>
            <w:r w:rsidR="006B7A72">
              <w:rPr>
                <w:noProof/>
                <w:webHidden/>
              </w:rPr>
              <w:tab/>
            </w:r>
            <w:r w:rsidR="006B7A72">
              <w:rPr>
                <w:noProof/>
                <w:webHidden/>
              </w:rPr>
              <w:fldChar w:fldCharType="begin"/>
            </w:r>
            <w:r w:rsidR="006B7A72">
              <w:rPr>
                <w:noProof/>
                <w:webHidden/>
              </w:rPr>
              <w:instrText xml:space="preserve"> PAGEREF _Toc123656410 \h </w:instrText>
            </w:r>
            <w:r w:rsidR="006B7A72">
              <w:rPr>
                <w:noProof/>
                <w:webHidden/>
              </w:rPr>
            </w:r>
            <w:r w:rsidR="006B7A72">
              <w:rPr>
                <w:noProof/>
                <w:webHidden/>
              </w:rPr>
              <w:fldChar w:fldCharType="separate"/>
            </w:r>
            <w:r w:rsidR="006B7A72">
              <w:rPr>
                <w:noProof/>
                <w:webHidden/>
              </w:rPr>
              <w:t>12</w:t>
            </w:r>
            <w:r w:rsidR="006B7A72">
              <w:rPr>
                <w:noProof/>
                <w:webHidden/>
              </w:rPr>
              <w:fldChar w:fldCharType="end"/>
            </w:r>
          </w:hyperlink>
        </w:p>
        <w:p w14:paraId="72421A01" w14:textId="26ED1D88" w:rsidR="006B7A72" w:rsidRDefault="00000000">
          <w:pPr>
            <w:pStyle w:val="TOC2"/>
            <w:tabs>
              <w:tab w:val="right" w:leader="dot" w:pos="9350"/>
            </w:tabs>
            <w:rPr>
              <w:rFonts w:eastAsiaTheme="minorEastAsia"/>
              <w:noProof/>
            </w:rPr>
          </w:pPr>
          <w:hyperlink w:anchor="_Toc123656411" w:history="1">
            <w:r w:rsidR="006B7A72" w:rsidRPr="00C663C6">
              <w:rPr>
                <w:rStyle w:val="Hyperlink"/>
                <w:rFonts w:ascii="Arial" w:hAnsi="Arial" w:cs="Arial"/>
                <w:b/>
                <w:bCs/>
                <w:noProof/>
                <w:lang w:val="en-GB"/>
              </w:rPr>
              <w:t>Action plan</w:t>
            </w:r>
            <w:r w:rsidR="006B7A72">
              <w:rPr>
                <w:noProof/>
                <w:webHidden/>
              </w:rPr>
              <w:tab/>
            </w:r>
            <w:r w:rsidR="006B7A72">
              <w:rPr>
                <w:noProof/>
                <w:webHidden/>
              </w:rPr>
              <w:fldChar w:fldCharType="begin"/>
            </w:r>
            <w:r w:rsidR="006B7A72">
              <w:rPr>
                <w:noProof/>
                <w:webHidden/>
              </w:rPr>
              <w:instrText xml:space="preserve"> PAGEREF _Toc123656411 \h </w:instrText>
            </w:r>
            <w:r w:rsidR="006B7A72">
              <w:rPr>
                <w:noProof/>
                <w:webHidden/>
              </w:rPr>
            </w:r>
            <w:r w:rsidR="006B7A72">
              <w:rPr>
                <w:noProof/>
                <w:webHidden/>
              </w:rPr>
              <w:fldChar w:fldCharType="separate"/>
            </w:r>
            <w:r w:rsidR="006B7A72">
              <w:rPr>
                <w:noProof/>
                <w:webHidden/>
              </w:rPr>
              <w:t>13</w:t>
            </w:r>
            <w:r w:rsidR="006B7A72">
              <w:rPr>
                <w:noProof/>
                <w:webHidden/>
              </w:rPr>
              <w:fldChar w:fldCharType="end"/>
            </w:r>
          </w:hyperlink>
        </w:p>
        <w:p w14:paraId="6CEC80BC" w14:textId="178D8872" w:rsidR="006B7A72" w:rsidRDefault="00000000">
          <w:pPr>
            <w:pStyle w:val="TOC1"/>
            <w:tabs>
              <w:tab w:val="right" w:leader="dot" w:pos="9350"/>
            </w:tabs>
            <w:rPr>
              <w:rFonts w:eastAsiaTheme="minorEastAsia"/>
              <w:noProof/>
            </w:rPr>
          </w:pPr>
          <w:hyperlink w:anchor="_Toc123656412" w:history="1">
            <w:r w:rsidR="006B7A72" w:rsidRPr="00C663C6">
              <w:rPr>
                <w:rStyle w:val="Hyperlink"/>
                <w:rFonts w:ascii="Arial" w:hAnsi="Arial" w:cs="Arial"/>
                <w:b/>
                <w:bCs/>
                <w:noProof/>
                <w:lang w:val="en-GB"/>
              </w:rPr>
              <w:t>References</w:t>
            </w:r>
            <w:r w:rsidR="006B7A72">
              <w:rPr>
                <w:noProof/>
                <w:webHidden/>
              </w:rPr>
              <w:tab/>
            </w:r>
            <w:r w:rsidR="006B7A72">
              <w:rPr>
                <w:noProof/>
                <w:webHidden/>
              </w:rPr>
              <w:fldChar w:fldCharType="begin"/>
            </w:r>
            <w:r w:rsidR="006B7A72">
              <w:rPr>
                <w:noProof/>
                <w:webHidden/>
              </w:rPr>
              <w:instrText xml:space="preserve"> PAGEREF _Toc123656412 \h </w:instrText>
            </w:r>
            <w:r w:rsidR="006B7A72">
              <w:rPr>
                <w:noProof/>
                <w:webHidden/>
              </w:rPr>
            </w:r>
            <w:r w:rsidR="006B7A72">
              <w:rPr>
                <w:noProof/>
                <w:webHidden/>
              </w:rPr>
              <w:fldChar w:fldCharType="separate"/>
            </w:r>
            <w:r w:rsidR="006B7A72">
              <w:rPr>
                <w:noProof/>
                <w:webHidden/>
              </w:rPr>
              <w:t>13</w:t>
            </w:r>
            <w:r w:rsidR="006B7A72">
              <w:rPr>
                <w:noProof/>
                <w:webHidden/>
              </w:rPr>
              <w:fldChar w:fldCharType="end"/>
            </w:r>
          </w:hyperlink>
        </w:p>
        <w:p w14:paraId="0F59ECE3" w14:textId="4813AD8C" w:rsidR="007C1B02" w:rsidRPr="0078689E" w:rsidRDefault="007C1B02" w:rsidP="00186D38">
          <w:pPr>
            <w:spacing w:line="360" w:lineRule="auto"/>
            <w:rPr>
              <w:rFonts w:ascii="Arial" w:hAnsi="Arial" w:cs="Arial"/>
            </w:rPr>
          </w:pPr>
          <w:r w:rsidRPr="0078689E">
            <w:rPr>
              <w:rFonts w:ascii="Arial" w:hAnsi="Arial" w:cs="Arial"/>
              <w:b/>
              <w:bCs/>
              <w:noProof/>
            </w:rPr>
            <w:fldChar w:fldCharType="end"/>
          </w:r>
        </w:p>
      </w:sdtContent>
    </w:sdt>
    <w:p w14:paraId="2D3B15B6" w14:textId="4EBCC2C1" w:rsidR="007C1B02" w:rsidRPr="0078689E" w:rsidRDefault="007C1B02" w:rsidP="00186D38">
      <w:pPr>
        <w:spacing w:line="360" w:lineRule="auto"/>
        <w:jc w:val="both"/>
        <w:rPr>
          <w:rFonts w:ascii="Arial" w:hAnsi="Arial" w:cs="Arial"/>
          <w:lang w:val="en-GB"/>
        </w:rPr>
      </w:pPr>
    </w:p>
    <w:p w14:paraId="3A885113" w14:textId="1A9B17BA" w:rsidR="007C1B02" w:rsidRPr="0078689E" w:rsidRDefault="007C1B02" w:rsidP="00186D38">
      <w:pPr>
        <w:spacing w:line="360" w:lineRule="auto"/>
        <w:jc w:val="both"/>
        <w:rPr>
          <w:rFonts w:ascii="Arial" w:hAnsi="Arial" w:cs="Arial"/>
          <w:lang w:val="en-GB"/>
        </w:rPr>
      </w:pPr>
    </w:p>
    <w:p w14:paraId="4AE9FB88" w14:textId="0D637CC2" w:rsidR="007C1B02" w:rsidRPr="0078689E" w:rsidRDefault="007C1B02" w:rsidP="00186D38">
      <w:pPr>
        <w:spacing w:line="360" w:lineRule="auto"/>
        <w:jc w:val="both"/>
        <w:rPr>
          <w:rFonts w:ascii="Arial" w:hAnsi="Arial" w:cs="Arial"/>
          <w:lang w:val="en-GB"/>
        </w:rPr>
      </w:pPr>
    </w:p>
    <w:p w14:paraId="3CB5C49E" w14:textId="3015AAA6" w:rsidR="007C1B02" w:rsidRDefault="007C1B02" w:rsidP="00186D38">
      <w:pPr>
        <w:spacing w:line="360" w:lineRule="auto"/>
        <w:jc w:val="both"/>
        <w:rPr>
          <w:rFonts w:ascii="Arial" w:hAnsi="Arial" w:cs="Arial"/>
          <w:lang w:val="en-GB"/>
        </w:rPr>
      </w:pPr>
    </w:p>
    <w:p w14:paraId="4A407ED7" w14:textId="77777777" w:rsidR="006B7A72" w:rsidRPr="0078689E" w:rsidRDefault="006B7A72" w:rsidP="00186D38">
      <w:pPr>
        <w:spacing w:line="360" w:lineRule="auto"/>
        <w:jc w:val="both"/>
        <w:rPr>
          <w:rFonts w:ascii="Arial" w:hAnsi="Arial" w:cs="Arial"/>
          <w:lang w:val="en-GB"/>
        </w:rPr>
      </w:pPr>
    </w:p>
    <w:p w14:paraId="78ADE8E9" w14:textId="77777777" w:rsidR="007C1B02" w:rsidRPr="0078689E" w:rsidRDefault="007C1B02" w:rsidP="00186D38">
      <w:pPr>
        <w:spacing w:line="360" w:lineRule="auto"/>
        <w:jc w:val="both"/>
        <w:rPr>
          <w:rFonts w:ascii="Arial" w:hAnsi="Arial" w:cs="Arial"/>
          <w:lang w:val="en-GB"/>
        </w:rPr>
      </w:pPr>
    </w:p>
    <w:p w14:paraId="21199CD4" w14:textId="5F84940A" w:rsidR="00A06DB6" w:rsidRPr="0078689E" w:rsidRDefault="00A06DB6" w:rsidP="00186D38">
      <w:pPr>
        <w:pStyle w:val="Heading1"/>
        <w:spacing w:line="360" w:lineRule="auto"/>
        <w:jc w:val="center"/>
        <w:rPr>
          <w:rFonts w:ascii="Arial" w:hAnsi="Arial" w:cs="Arial"/>
          <w:b/>
          <w:bCs/>
          <w:color w:val="auto"/>
          <w:sz w:val="22"/>
          <w:szCs w:val="22"/>
          <w:lang w:val="en-GB"/>
        </w:rPr>
      </w:pPr>
      <w:bookmarkStart w:id="1" w:name="_Toc123656396"/>
      <w:r w:rsidRPr="0078689E">
        <w:rPr>
          <w:rFonts w:ascii="Arial" w:hAnsi="Arial" w:cs="Arial"/>
          <w:b/>
          <w:bCs/>
          <w:color w:val="auto"/>
          <w:sz w:val="22"/>
          <w:szCs w:val="22"/>
          <w:lang w:val="en-GB"/>
        </w:rPr>
        <w:t>Part 1: Report</w:t>
      </w:r>
      <w:bookmarkEnd w:id="1"/>
    </w:p>
    <w:p w14:paraId="55D72D96" w14:textId="50D89D5B" w:rsidR="00CE2FB2" w:rsidRPr="0078689E" w:rsidRDefault="004F2222" w:rsidP="00186D38">
      <w:pPr>
        <w:pStyle w:val="Heading1"/>
        <w:spacing w:line="360" w:lineRule="auto"/>
        <w:jc w:val="center"/>
        <w:rPr>
          <w:rFonts w:ascii="Arial" w:hAnsi="Arial" w:cs="Arial"/>
          <w:b/>
          <w:bCs/>
          <w:color w:val="auto"/>
          <w:sz w:val="22"/>
          <w:szCs w:val="22"/>
          <w:lang w:val="en-GB"/>
        </w:rPr>
      </w:pPr>
      <w:bookmarkStart w:id="2" w:name="_Toc123656397"/>
      <w:r w:rsidRPr="0078689E">
        <w:rPr>
          <w:rFonts w:ascii="Arial" w:hAnsi="Arial" w:cs="Arial"/>
          <w:b/>
          <w:bCs/>
          <w:color w:val="auto"/>
          <w:sz w:val="22"/>
          <w:szCs w:val="22"/>
          <w:lang w:val="en-GB"/>
        </w:rPr>
        <w:t>Introduction</w:t>
      </w:r>
      <w:bookmarkEnd w:id="2"/>
    </w:p>
    <w:p w14:paraId="29609B94" w14:textId="2C005BBD" w:rsidR="004F2222" w:rsidRPr="0078689E" w:rsidRDefault="004F2222" w:rsidP="00186D38">
      <w:pPr>
        <w:spacing w:line="360" w:lineRule="auto"/>
        <w:jc w:val="both"/>
        <w:rPr>
          <w:rFonts w:ascii="Arial" w:hAnsi="Arial" w:cs="Arial"/>
          <w:lang w:val="en-GB"/>
        </w:rPr>
      </w:pPr>
      <w:r w:rsidRPr="0078689E">
        <w:rPr>
          <w:rFonts w:ascii="Arial" w:hAnsi="Arial" w:cs="Arial"/>
          <w:lang w:val="en-GB"/>
        </w:rPr>
        <w:t xml:space="preserve">Organisations are made up of people from different </w:t>
      </w:r>
      <w:r w:rsidR="00C12877" w:rsidRPr="0078689E">
        <w:rPr>
          <w:rFonts w:ascii="Arial" w:hAnsi="Arial" w:cs="Arial"/>
          <w:lang w:val="en-GB"/>
        </w:rPr>
        <w:t>backgrounds</w:t>
      </w:r>
      <w:r w:rsidRPr="0078689E">
        <w:rPr>
          <w:rFonts w:ascii="Arial" w:hAnsi="Arial" w:cs="Arial"/>
          <w:lang w:val="en-GB"/>
        </w:rPr>
        <w:t xml:space="preserve"> who have different beliefs, practices</w:t>
      </w:r>
      <w:r w:rsidR="00C12877" w:rsidRPr="0078689E">
        <w:rPr>
          <w:rFonts w:ascii="Arial" w:hAnsi="Arial" w:cs="Arial"/>
          <w:lang w:val="en-GB"/>
        </w:rPr>
        <w:t>,</w:t>
      </w:r>
      <w:r w:rsidRPr="0078689E">
        <w:rPr>
          <w:rFonts w:ascii="Arial" w:hAnsi="Arial" w:cs="Arial"/>
          <w:lang w:val="en-GB"/>
        </w:rPr>
        <w:t xml:space="preserve"> and attitudes. Therefore, to ensure teamwork and cooperation in the organisation, it necessitates </w:t>
      </w:r>
      <w:r w:rsidR="00C12877" w:rsidRPr="0078689E">
        <w:rPr>
          <w:rFonts w:ascii="Arial" w:hAnsi="Arial" w:cs="Arial"/>
          <w:lang w:val="en-GB"/>
        </w:rPr>
        <w:t xml:space="preserve">the </w:t>
      </w:r>
      <w:r w:rsidRPr="0078689E">
        <w:rPr>
          <w:rFonts w:ascii="Arial" w:hAnsi="Arial" w:cs="Arial"/>
          <w:lang w:val="en-GB"/>
        </w:rPr>
        <w:t>formulation of an effective organisational culture that will incorporate all the employees. Organisational performance is based on employee output which is influenced by the organisational beliefs, attitudes</w:t>
      </w:r>
      <w:r w:rsidR="00C12877" w:rsidRPr="0078689E">
        <w:rPr>
          <w:rFonts w:ascii="Arial" w:hAnsi="Arial" w:cs="Arial"/>
          <w:lang w:val="en-GB"/>
        </w:rPr>
        <w:t>,</w:t>
      </w:r>
      <w:r w:rsidRPr="0078689E">
        <w:rPr>
          <w:rFonts w:ascii="Arial" w:hAnsi="Arial" w:cs="Arial"/>
          <w:lang w:val="en-GB"/>
        </w:rPr>
        <w:t xml:space="preserve"> and value systems in place. The covid19 pandemic also </w:t>
      </w:r>
      <w:r w:rsidR="00DF7897" w:rsidRPr="0078689E">
        <w:rPr>
          <w:rFonts w:ascii="Arial" w:hAnsi="Arial" w:cs="Arial"/>
          <w:lang w:val="en-GB"/>
        </w:rPr>
        <w:t xml:space="preserve">influenced the workplace environment and forced organisations to put in place new strategies to change the workplaces to improve their output even amidst the changes. Organisations have since established effective ways of </w:t>
      </w:r>
      <w:r w:rsidR="00CE257A" w:rsidRPr="0078689E">
        <w:rPr>
          <w:rFonts w:ascii="Arial" w:hAnsi="Arial" w:cs="Arial"/>
          <w:lang w:val="en-GB"/>
        </w:rPr>
        <w:t xml:space="preserve">having </w:t>
      </w:r>
      <w:r w:rsidR="00C12877" w:rsidRPr="0078689E">
        <w:rPr>
          <w:rFonts w:ascii="Arial" w:hAnsi="Arial" w:cs="Arial"/>
          <w:lang w:val="en-GB"/>
        </w:rPr>
        <w:t xml:space="preserve">a </w:t>
      </w:r>
      <w:r w:rsidR="00CE257A" w:rsidRPr="0078689E">
        <w:rPr>
          <w:rFonts w:ascii="Arial" w:hAnsi="Arial" w:cs="Arial"/>
          <w:lang w:val="en-GB"/>
        </w:rPr>
        <w:t xml:space="preserve">flexible organisational culture to ensure that they accommodate all employees and make them remain productive. </w:t>
      </w:r>
    </w:p>
    <w:p w14:paraId="46129E24" w14:textId="7C014444" w:rsidR="00DF55A2" w:rsidRPr="0078689E" w:rsidRDefault="00CE257A" w:rsidP="00186D38">
      <w:pPr>
        <w:spacing w:line="360" w:lineRule="auto"/>
        <w:jc w:val="both"/>
        <w:rPr>
          <w:rFonts w:ascii="Arial" w:hAnsi="Arial" w:cs="Arial"/>
          <w:lang w:val="en-GB"/>
        </w:rPr>
      </w:pPr>
      <w:r w:rsidRPr="0078689E">
        <w:rPr>
          <w:rFonts w:ascii="Arial" w:hAnsi="Arial" w:cs="Arial"/>
          <w:lang w:val="en-GB"/>
        </w:rPr>
        <w:t xml:space="preserve">This report aims at evaluating the </w:t>
      </w:r>
      <w:r w:rsidR="00C12877" w:rsidRPr="0078689E">
        <w:rPr>
          <w:rFonts w:ascii="Arial" w:hAnsi="Arial" w:cs="Arial"/>
          <w:lang w:val="en-GB"/>
        </w:rPr>
        <w:t>organisational beliefs</w:t>
      </w:r>
      <w:r w:rsidR="00443D9B" w:rsidRPr="0078689E">
        <w:rPr>
          <w:rFonts w:ascii="Arial" w:hAnsi="Arial" w:cs="Arial"/>
          <w:lang w:val="en-GB"/>
        </w:rPr>
        <w:t>, attitudes</w:t>
      </w:r>
      <w:r w:rsidR="0022043D" w:rsidRPr="0078689E">
        <w:rPr>
          <w:rFonts w:ascii="Arial" w:hAnsi="Arial" w:cs="Arial"/>
          <w:lang w:val="en-GB"/>
        </w:rPr>
        <w:t>,</w:t>
      </w:r>
      <w:r w:rsidR="00443D9B" w:rsidRPr="0078689E">
        <w:rPr>
          <w:rFonts w:ascii="Arial" w:hAnsi="Arial" w:cs="Arial"/>
          <w:lang w:val="en-GB"/>
        </w:rPr>
        <w:t xml:space="preserve"> and value systems at Sainsbury’s and how </w:t>
      </w:r>
      <w:r w:rsidR="00C12877" w:rsidRPr="0078689E">
        <w:rPr>
          <w:rFonts w:ascii="Arial" w:hAnsi="Arial" w:cs="Arial"/>
          <w:lang w:val="en-GB"/>
        </w:rPr>
        <w:t xml:space="preserve">tailoring workplace changes for post-covid has helped tackle the challenges experienced at the organisation. It provides an assessment of how organisational beliefs and attitudes </w:t>
      </w:r>
      <w:r w:rsidR="0022043D" w:rsidRPr="0078689E">
        <w:rPr>
          <w:rFonts w:ascii="Arial" w:hAnsi="Arial" w:cs="Arial"/>
          <w:lang w:val="en-GB"/>
        </w:rPr>
        <w:t>have</w:t>
      </w:r>
      <w:r w:rsidR="00C12877" w:rsidRPr="0078689E">
        <w:rPr>
          <w:rFonts w:ascii="Arial" w:hAnsi="Arial" w:cs="Arial"/>
          <w:lang w:val="en-GB"/>
        </w:rPr>
        <w:t xml:space="preserve"> influenced employee productivity and performance at the company. The report utilizes a variety of management theories and how the company has applied each of the management theories in its activities and decisions. It evaluates how, management theories have influenced the beliefs, attitudes and values that affect the company’s performance. </w:t>
      </w:r>
    </w:p>
    <w:p w14:paraId="240337FB" w14:textId="4D81686E" w:rsidR="00DA7DBE" w:rsidRPr="0078689E" w:rsidRDefault="00C12877" w:rsidP="00186D38">
      <w:pPr>
        <w:spacing w:line="360" w:lineRule="auto"/>
        <w:jc w:val="both"/>
        <w:rPr>
          <w:rFonts w:ascii="Arial" w:hAnsi="Arial" w:cs="Arial"/>
          <w:lang w:val="en-GB"/>
        </w:rPr>
      </w:pPr>
      <w:r w:rsidRPr="0078689E">
        <w:rPr>
          <w:rFonts w:ascii="Arial" w:hAnsi="Arial" w:cs="Arial"/>
          <w:lang w:val="en-GB"/>
        </w:rPr>
        <w:t xml:space="preserve">Based on the report’s evaluation and assessment, it provides effective recommendations that the </w:t>
      </w:r>
      <w:r w:rsidR="009947E9" w:rsidRPr="0078689E">
        <w:rPr>
          <w:rFonts w:ascii="Arial" w:hAnsi="Arial" w:cs="Arial"/>
          <w:lang w:val="en-GB"/>
        </w:rPr>
        <w:t>company</w:t>
      </w:r>
      <w:r w:rsidRPr="0078689E">
        <w:rPr>
          <w:rFonts w:ascii="Arial" w:hAnsi="Arial" w:cs="Arial"/>
          <w:lang w:val="en-GB"/>
        </w:rPr>
        <w:t xml:space="preserve"> can implement to improve on its performance and the overall employee productivity. The recommendations are based on how the company can influence the mindset, </w:t>
      </w:r>
      <w:proofErr w:type="gramStart"/>
      <w:r w:rsidRPr="0078689E">
        <w:rPr>
          <w:rFonts w:ascii="Arial" w:hAnsi="Arial" w:cs="Arial"/>
          <w:lang w:val="en-GB"/>
        </w:rPr>
        <w:t>beliefs</w:t>
      </w:r>
      <w:proofErr w:type="gramEnd"/>
      <w:r w:rsidRPr="0078689E">
        <w:rPr>
          <w:rFonts w:ascii="Arial" w:hAnsi="Arial" w:cs="Arial"/>
          <w:lang w:val="en-GB"/>
        </w:rPr>
        <w:t xml:space="preserve"> and attitudes of </w:t>
      </w:r>
      <w:r w:rsidR="00597B59" w:rsidRPr="0078689E">
        <w:rPr>
          <w:rFonts w:ascii="Arial" w:hAnsi="Arial" w:cs="Arial"/>
          <w:lang w:val="en-GB"/>
        </w:rPr>
        <w:t>emplo</w:t>
      </w:r>
      <w:r w:rsidRPr="0078689E">
        <w:rPr>
          <w:rFonts w:ascii="Arial" w:hAnsi="Arial" w:cs="Arial"/>
          <w:lang w:val="en-GB"/>
        </w:rPr>
        <w:t xml:space="preserve">yees during the post-pandemic times. </w:t>
      </w:r>
      <w:r w:rsidR="00CE5669" w:rsidRPr="0078689E">
        <w:rPr>
          <w:rFonts w:ascii="Arial" w:hAnsi="Arial" w:cs="Arial"/>
          <w:lang w:val="en-GB"/>
        </w:rPr>
        <w:t>T</w:t>
      </w:r>
      <w:r w:rsidR="009947E9" w:rsidRPr="0078689E">
        <w:rPr>
          <w:rFonts w:ascii="Arial" w:hAnsi="Arial" w:cs="Arial"/>
          <w:lang w:val="en-GB"/>
        </w:rPr>
        <w:t>he recommendations are meant to help Sainsbury’s management on the most effective strategies to apply in the market during the post-covid times to gain a competitive advantage</w:t>
      </w:r>
      <w:r w:rsidR="00D46F7D" w:rsidRPr="0078689E">
        <w:rPr>
          <w:rFonts w:ascii="Arial" w:hAnsi="Arial" w:cs="Arial"/>
          <w:lang w:val="en-GB"/>
        </w:rPr>
        <w:t xml:space="preserve"> through practising a resilient business</w:t>
      </w:r>
      <w:r w:rsidR="009947E9" w:rsidRPr="0078689E">
        <w:rPr>
          <w:rFonts w:ascii="Arial" w:hAnsi="Arial" w:cs="Arial"/>
          <w:lang w:val="en-GB"/>
        </w:rPr>
        <w:t xml:space="preserve"> </w:t>
      </w:r>
      <w:proofErr w:type="gramStart"/>
      <w:r w:rsidR="009947E9" w:rsidRPr="0078689E">
        <w:rPr>
          <w:rFonts w:ascii="Arial" w:hAnsi="Arial" w:cs="Arial"/>
          <w:lang w:val="en-GB"/>
        </w:rPr>
        <w:t>and also</w:t>
      </w:r>
      <w:proofErr w:type="gramEnd"/>
      <w:r w:rsidR="009947E9" w:rsidRPr="0078689E">
        <w:rPr>
          <w:rFonts w:ascii="Arial" w:hAnsi="Arial" w:cs="Arial"/>
          <w:lang w:val="en-GB"/>
        </w:rPr>
        <w:t xml:space="preserve"> encourage the employees to remain productive at the company. </w:t>
      </w:r>
    </w:p>
    <w:p w14:paraId="16928A15" w14:textId="77777777" w:rsidR="00FF201B" w:rsidRPr="0078689E" w:rsidRDefault="00D46F7D" w:rsidP="00186D38">
      <w:pPr>
        <w:pStyle w:val="Heading1"/>
        <w:spacing w:line="360" w:lineRule="auto"/>
        <w:jc w:val="both"/>
        <w:rPr>
          <w:rFonts w:ascii="Arial" w:hAnsi="Arial" w:cs="Arial"/>
          <w:b/>
          <w:bCs/>
          <w:color w:val="auto"/>
          <w:sz w:val="22"/>
          <w:szCs w:val="22"/>
          <w:lang w:val="en-GB"/>
        </w:rPr>
      </w:pPr>
      <w:bookmarkStart w:id="3" w:name="_Toc123656398"/>
      <w:r w:rsidRPr="0078689E">
        <w:rPr>
          <w:rFonts w:ascii="Arial" w:hAnsi="Arial" w:cs="Arial"/>
          <w:b/>
          <w:bCs/>
          <w:color w:val="auto"/>
          <w:sz w:val="22"/>
          <w:szCs w:val="22"/>
          <w:lang w:val="en-GB"/>
        </w:rPr>
        <w:lastRenderedPageBreak/>
        <w:t>Overview of Sainsbury</w:t>
      </w:r>
      <w:bookmarkEnd w:id="3"/>
    </w:p>
    <w:p w14:paraId="4771B985" w14:textId="095DCE3F" w:rsidR="009947E9" w:rsidRPr="0078689E" w:rsidRDefault="00D46F7D" w:rsidP="00186D38">
      <w:pPr>
        <w:spacing w:line="360" w:lineRule="auto"/>
        <w:jc w:val="both"/>
        <w:rPr>
          <w:rFonts w:ascii="Arial" w:hAnsi="Arial" w:cs="Arial"/>
          <w:lang w:val="en-GB"/>
        </w:rPr>
      </w:pPr>
      <w:r w:rsidRPr="0078689E">
        <w:rPr>
          <w:rFonts w:ascii="Arial" w:hAnsi="Arial" w:cs="Arial"/>
          <w:lang w:val="en-GB"/>
        </w:rPr>
        <w:t xml:space="preserve"> </w:t>
      </w:r>
      <w:r w:rsidR="00FF201B" w:rsidRPr="0078689E">
        <w:rPr>
          <w:rFonts w:ascii="Arial" w:hAnsi="Arial" w:cs="Arial"/>
          <w:lang w:val="en-GB"/>
        </w:rPr>
        <w:t>Sainsbury is a multi-national retailer which mainly offers groceries clothing and general merchandise products. The company operates under different brands including Sainsbury, Habitat</w:t>
      </w:r>
      <w:r w:rsidR="00FC2E93" w:rsidRPr="0078689E">
        <w:rPr>
          <w:rFonts w:ascii="Arial" w:hAnsi="Arial" w:cs="Arial"/>
          <w:lang w:val="en-GB"/>
        </w:rPr>
        <w:t xml:space="preserve">, Tu, Nectar </w:t>
      </w:r>
      <w:r w:rsidR="00FF201B" w:rsidRPr="0078689E">
        <w:rPr>
          <w:rFonts w:ascii="Arial" w:hAnsi="Arial" w:cs="Arial"/>
          <w:lang w:val="en-GB"/>
        </w:rPr>
        <w:t>and Argos</w:t>
      </w:r>
      <w:r w:rsidR="00465F84" w:rsidRPr="0078689E">
        <w:rPr>
          <w:rFonts w:ascii="Arial" w:hAnsi="Arial" w:cs="Arial"/>
          <w:lang w:val="en-GB"/>
        </w:rPr>
        <w:t xml:space="preserve"> (Sainsbury, 2022)</w:t>
      </w:r>
      <w:r w:rsidR="00FF201B" w:rsidRPr="0078689E">
        <w:rPr>
          <w:rFonts w:ascii="Arial" w:hAnsi="Arial" w:cs="Arial"/>
          <w:lang w:val="en-GB"/>
        </w:rPr>
        <w:t xml:space="preserve">. The company has a variety of products it offers its customers to meet the different needs. It offers fresh foods such as fruits, meat, dairy </w:t>
      </w:r>
      <w:proofErr w:type="gramStart"/>
      <w:r w:rsidR="00FF201B" w:rsidRPr="0078689E">
        <w:rPr>
          <w:rFonts w:ascii="Arial" w:hAnsi="Arial" w:cs="Arial"/>
          <w:lang w:val="en-GB"/>
        </w:rPr>
        <w:t>products</w:t>
      </w:r>
      <w:proofErr w:type="gramEnd"/>
      <w:r w:rsidR="00FF201B" w:rsidRPr="0078689E">
        <w:rPr>
          <w:rFonts w:ascii="Arial" w:hAnsi="Arial" w:cs="Arial"/>
          <w:lang w:val="en-GB"/>
        </w:rPr>
        <w:t xml:space="preserve"> and eggs. It also offers</w:t>
      </w:r>
      <w:r w:rsidR="007B243E" w:rsidRPr="0078689E">
        <w:rPr>
          <w:rFonts w:ascii="Arial" w:hAnsi="Arial" w:cs="Arial"/>
          <w:lang w:val="en-GB"/>
        </w:rPr>
        <w:t xml:space="preserve"> both alcoholic and non-alcoholic drinks,</w:t>
      </w:r>
      <w:r w:rsidR="00FF201B" w:rsidRPr="0078689E">
        <w:rPr>
          <w:rFonts w:ascii="Arial" w:hAnsi="Arial" w:cs="Arial"/>
          <w:lang w:val="en-GB"/>
        </w:rPr>
        <w:t xml:space="preserve"> pet foods, </w:t>
      </w:r>
      <w:proofErr w:type="gramStart"/>
      <w:r w:rsidR="00FF201B" w:rsidRPr="0078689E">
        <w:rPr>
          <w:rFonts w:ascii="Arial" w:hAnsi="Arial" w:cs="Arial"/>
          <w:lang w:val="en-GB"/>
        </w:rPr>
        <w:t>clothes</w:t>
      </w:r>
      <w:proofErr w:type="gramEnd"/>
      <w:r w:rsidR="00FF201B" w:rsidRPr="0078689E">
        <w:rPr>
          <w:rFonts w:ascii="Arial" w:hAnsi="Arial" w:cs="Arial"/>
          <w:lang w:val="en-GB"/>
        </w:rPr>
        <w:t xml:space="preserve"> and </w:t>
      </w:r>
      <w:r w:rsidR="007B243E" w:rsidRPr="0078689E">
        <w:rPr>
          <w:rFonts w:ascii="Arial" w:hAnsi="Arial" w:cs="Arial"/>
          <w:lang w:val="en-GB"/>
        </w:rPr>
        <w:t xml:space="preserve">a variety of frozen foods. </w:t>
      </w:r>
      <w:r w:rsidR="00FF201B" w:rsidRPr="0078689E">
        <w:rPr>
          <w:rFonts w:ascii="Arial" w:hAnsi="Arial" w:cs="Arial"/>
          <w:lang w:val="en-GB"/>
        </w:rPr>
        <w:t xml:space="preserve">The company is a multi-national company which has </w:t>
      </w:r>
      <w:r w:rsidR="007B243E" w:rsidRPr="0078689E">
        <w:rPr>
          <w:rFonts w:ascii="Arial" w:hAnsi="Arial" w:cs="Arial"/>
          <w:lang w:val="en-GB"/>
        </w:rPr>
        <w:t>about 1407</w:t>
      </w:r>
      <w:r w:rsidR="00FF201B" w:rsidRPr="0078689E">
        <w:rPr>
          <w:rFonts w:ascii="Arial" w:hAnsi="Arial" w:cs="Arial"/>
          <w:lang w:val="en-GB"/>
        </w:rPr>
        <w:t xml:space="preserve"> physical stores in </w:t>
      </w:r>
      <w:r w:rsidR="007B243E" w:rsidRPr="0078689E">
        <w:rPr>
          <w:rFonts w:ascii="Arial" w:hAnsi="Arial" w:cs="Arial"/>
          <w:lang w:val="en-GB"/>
        </w:rPr>
        <w:t xml:space="preserve">England and Ireland (Statista, 2022). </w:t>
      </w:r>
      <w:r w:rsidR="00FC2E93" w:rsidRPr="0078689E">
        <w:rPr>
          <w:rFonts w:ascii="Arial" w:hAnsi="Arial" w:cs="Arial"/>
          <w:lang w:val="en-GB"/>
        </w:rPr>
        <w:t xml:space="preserve">The company is driven by the passion to provide its customers with fresh food and meet its </w:t>
      </w:r>
      <w:proofErr w:type="spellStart"/>
      <w:r w:rsidR="00FC2E93" w:rsidRPr="0078689E">
        <w:rPr>
          <w:rFonts w:ascii="Arial" w:hAnsi="Arial" w:cs="Arial"/>
          <w:lang w:val="en-GB"/>
        </w:rPr>
        <w:t>customers</w:t>
      </w:r>
      <w:proofErr w:type="spellEnd"/>
      <w:r w:rsidR="00FC2E93" w:rsidRPr="0078689E">
        <w:rPr>
          <w:rFonts w:ascii="Arial" w:hAnsi="Arial" w:cs="Arial"/>
          <w:lang w:val="en-GB"/>
        </w:rPr>
        <w:t xml:space="preserve"> needs including providing them with high</w:t>
      </w:r>
      <w:r w:rsidR="0078689E">
        <w:rPr>
          <w:rFonts w:ascii="Arial" w:hAnsi="Arial" w:cs="Arial"/>
          <w:lang w:val="en-GB"/>
        </w:rPr>
        <w:t>-</w:t>
      </w:r>
      <w:r w:rsidR="00FC2E93" w:rsidRPr="0078689E">
        <w:rPr>
          <w:rFonts w:ascii="Arial" w:hAnsi="Arial" w:cs="Arial"/>
          <w:lang w:val="en-GB"/>
        </w:rPr>
        <w:t>quality customer services. The company operates both physical and online stores which are convenient to its customers in all its brands. The company has over 600 supermarkets and 800 convenience stores which stock different products depending on the customer needs. The company is centred around providing high</w:t>
      </w:r>
      <w:r w:rsidR="0078689E">
        <w:rPr>
          <w:rFonts w:ascii="Arial" w:hAnsi="Arial" w:cs="Arial"/>
          <w:lang w:val="en-GB"/>
        </w:rPr>
        <w:t>-</w:t>
      </w:r>
      <w:r w:rsidR="00FC2E93" w:rsidRPr="0078689E">
        <w:rPr>
          <w:rFonts w:ascii="Arial" w:hAnsi="Arial" w:cs="Arial"/>
          <w:lang w:val="en-GB"/>
        </w:rPr>
        <w:t xml:space="preserve">quality and good food to its customers. </w:t>
      </w:r>
      <w:r w:rsidR="003B733A" w:rsidRPr="0078689E">
        <w:rPr>
          <w:rFonts w:ascii="Arial" w:hAnsi="Arial" w:cs="Arial"/>
          <w:lang w:val="en-GB"/>
        </w:rPr>
        <w:t xml:space="preserve">The company ensures that its products are affordable to all its customers so that each customer gets the value for their money. The company is driven by the need to ensure that its customers </w:t>
      </w:r>
      <w:proofErr w:type="gramStart"/>
      <w:r w:rsidR="003B733A" w:rsidRPr="0078689E">
        <w:rPr>
          <w:rFonts w:ascii="Arial" w:hAnsi="Arial" w:cs="Arial"/>
          <w:lang w:val="en-GB"/>
        </w:rPr>
        <w:t>are able to</w:t>
      </w:r>
      <w:proofErr w:type="gramEnd"/>
      <w:r w:rsidR="003B733A" w:rsidRPr="0078689E">
        <w:rPr>
          <w:rFonts w:ascii="Arial" w:hAnsi="Arial" w:cs="Arial"/>
          <w:lang w:val="en-GB"/>
        </w:rPr>
        <w:t xml:space="preserve"> eat affordable, tasty foods to boost their individual health. </w:t>
      </w:r>
    </w:p>
    <w:p w14:paraId="79304DAB" w14:textId="743BBAEF" w:rsidR="00DF55A2" w:rsidRPr="0078689E" w:rsidRDefault="00DF55A2" w:rsidP="00186D38">
      <w:pPr>
        <w:pStyle w:val="Heading1"/>
        <w:spacing w:line="360" w:lineRule="auto"/>
        <w:jc w:val="both"/>
        <w:rPr>
          <w:rFonts w:ascii="Arial" w:hAnsi="Arial" w:cs="Arial"/>
          <w:b/>
          <w:bCs/>
          <w:color w:val="auto"/>
          <w:sz w:val="22"/>
          <w:szCs w:val="22"/>
          <w:lang w:val="en-GB"/>
        </w:rPr>
      </w:pPr>
      <w:bookmarkStart w:id="4" w:name="_Toc123656399"/>
      <w:r w:rsidRPr="0078689E">
        <w:rPr>
          <w:rFonts w:ascii="Arial" w:hAnsi="Arial" w:cs="Arial"/>
          <w:b/>
          <w:bCs/>
          <w:color w:val="auto"/>
          <w:sz w:val="22"/>
          <w:szCs w:val="22"/>
          <w:lang w:val="en-GB"/>
        </w:rPr>
        <w:t>Key management theories</w:t>
      </w:r>
      <w:bookmarkEnd w:id="4"/>
    </w:p>
    <w:p w14:paraId="327F4FB2" w14:textId="00715DE4" w:rsidR="00CD4CBF" w:rsidRPr="0078689E" w:rsidRDefault="00CD4CBF" w:rsidP="00186D38">
      <w:pPr>
        <w:spacing w:line="360" w:lineRule="auto"/>
        <w:jc w:val="both"/>
        <w:rPr>
          <w:rFonts w:ascii="Arial" w:hAnsi="Arial" w:cs="Arial"/>
          <w:lang w:val="en-GB"/>
        </w:rPr>
      </w:pPr>
      <w:r w:rsidRPr="0078689E">
        <w:rPr>
          <w:rFonts w:ascii="Arial" w:hAnsi="Arial" w:cs="Arial"/>
          <w:lang w:val="en-GB"/>
        </w:rPr>
        <w:t>Management theories refer to the collection of different ideas presented by early scholars to provide general rules and guidelines that inform decisions when managing an organisation (Hill et al, 2014).</w:t>
      </w:r>
      <w:r w:rsidR="00320B66" w:rsidRPr="0078689E">
        <w:rPr>
          <w:rFonts w:ascii="Arial" w:hAnsi="Arial" w:cs="Arial"/>
          <w:lang w:val="en-GB"/>
        </w:rPr>
        <w:t xml:space="preserve"> These theories address how managers can put in place various strategies to boost their performance through improved employee productivity. Some of the management theories that relate to the employee beliefs, attitudes and values include the human relations theory developed by Elton Mayo,</w:t>
      </w:r>
      <w:r w:rsidR="00507749" w:rsidRPr="0078689E">
        <w:rPr>
          <w:rFonts w:ascii="Arial" w:hAnsi="Arial" w:cs="Arial"/>
          <w:lang w:val="en-GB"/>
        </w:rPr>
        <w:t xml:space="preserve"> the contingency theory of management </w:t>
      </w:r>
      <w:r w:rsidR="00320B66" w:rsidRPr="0078689E">
        <w:rPr>
          <w:rFonts w:ascii="Arial" w:hAnsi="Arial" w:cs="Arial"/>
          <w:lang w:val="en-GB"/>
        </w:rPr>
        <w:t xml:space="preserve">and the scientific theory of management developed by Frederick Taylor. </w:t>
      </w:r>
    </w:p>
    <w:p w14:paraId="3FB13FF8" w14:textId="0C95DBD0" w:rsidR="00320B66" w:rsidRPr="0078689E" w:rsidRDefault="00320B66" w:rsidP="00186D38">
      <w:pPr>
        <w:spacing w:line="360" w:lineRule="auto"/>
        <w:jc w:val="both"/>
        <w:rPr>
          <w:rFonts w:ascii="Arial" w:hAnsi="Arial" w:cs="Arial"/>
          <w:lang w:val="en-GB"/>
        </w:rPr>
      </w:pPr>
      <w:r w:rsidRPr="0078689E">
        <w:rPr>
          <w:rFonts w:ascii="Arial" w:hAnsi="Arial" w:cs="Arial"/>
          <w:b/>
          <w:bCs/>
          <w:lang w:val="en-GB"/>
        </w:rPr>
        <w:t>The human relations theory</w:t>
      </w:r>
      <w:r w:rsidRPr="0078689E">
        <w:rPr>
          <w:rFonts w:ascii="Arial" w:hAnsi="Arial" w:cs="Arial"/>
          <w:lang w:val="en-GB"/>
        </w:rPr>
        <w:t>- This management theory was developed by Elton Mayo who focused on evaluating the nature of productivity by employees. He undertook various experiments which are mainly referred to as Hawthorne’s studies. During the study, he</w:t>
      </w:r>
      <w:r w:rsidR="00253B01" w:rsidRPr="0078689E">
        <w:rPr>
          <w:rFonts w:ascii="Arial" w:hAnsi="Arial" w:cs="Arial"/>
          <w:lang w:val="en-GB"/>
        </w:rPr>
        <w:t xml:space="preserve"> established that employees </w:t>
      </w:r>
      <w:r w:rsidR="00AA70B7" w:rsidRPr="0078689E">
        <w:rPr>
          <w:rFonts w:ascii="Arial" w:hAnsi="Arial" w:cs="Arial"/>
          <w:lang w:val="en-GB"/>
        </w:rPr>
        <w:t>are motivated and remain productive when in a conducive environment. The studies established that employees are humans and not machines hence their productivity is influenced by their attitudes toward the job. This theory argued that both psychological and social factors are essential in improving the productivity of employees at the workplace</w:t>
      </w:r>
      <w:r w:rsidR="006D5647" w:rsidRPr="0078689E">
        <w:rPr>
          <w:rFonts w:ascii="Arial" w:hAnsi="Arial" w:cs="Arial"/>
          <w:lang w:val="en-GB"/>
        </w:rPr>
        <w:t xml:space="preserve"> (Knapp et al, 2014)</w:t>
      </w:r>
      <w:r w:rsidR="00AA70B7" w:rsidRPr="0078689E">
        <w:rPr>
          <w:rFonts w:ascii="Arial" w:hAnsi="Arial" w:cs="Arial"/>
          <w:lang w:val="en-GB"/>
        </w:rPr>
        <w:t xml:space="preserve">. The theory, through the observations made during the </w:t>
      </w:r>
      <w:r w:rsidR="00FA063B" w:rsidRPr="0078689E">
        <w:rPr>
          <w:rFonts w:ascii="Arial" w:hAnsi="Arial" w:cs="Arial"/>
          <w:lang w:val="en-GB"/>
        </w:rPr>
        <w:t xml:space="preserve">experiments, concluded that employee productivity can be improved by providing them with the necessary social and psychological </w:t>
      </w:r>
      <w:r w:rsidR="00FA063B" w:rsidRPr="0078689E">
        <w:rPr>
          <w:rFonts w:ascii="Arial" w:hAnsi="Arial" w:cs="Arial"/>
          <w:lang w:val="en-GB"/>
        </w:rPr>
        <w:lastRenderedPageBreak/>
        <w:t xml:space="preserve">needs. Through this, the employees’ attitudes are influenced which in turn boost their productivity. When these factors are absent, their productivity is lowered. </w:t>
      </w:r>
    </w:p>
    <w:p w14:paraId="4D4651A3" w14:textId="06C13DD6" w:rsidR="0015554B" w:rsidRPr="0078689E" w:rsidRDefault="006126E5" w:rsidP="00186D38">
      <w:pPr>
        <w:spacing w:line="360" w:lineRule="auto"/>
        <w:jc w:val="both"/>
        <w:rPr>
          <w:rFonts w:ascii="Arial" w:hAnsi="Arial" w:cs="Arial"/>
          <w:lang w:val="en-GB"/>
        </w:rPr>
      </w:pPr>
      <w:r w:rsidRPr="0078689E">
        <w:rPr>
          <w:rFonts w:ascii="Arial" w:hAnsi="Arial" w:cs="Arial"/>
          <w:b/>
          <w:bCs/>
          <w:lang w:val="en-GB"/>
        </w:rPr>
        <w:t>Contingency theory</w:t>
      </w:r>
      <w:r w:rsidR="00FA063B" w:rsidRPr="0078689E">
        <w:rPr>
          <w:rFonts w:ascii="Arial" w:hAnsi="Arial" w:cs="Arial"/>
          <w:lang w:val="en-GB"/>
        </w:rPr>
        <w:t xml:space="preserve">- this theory was developed to help in the evaluation of different </w:t>
      </w:r>
      <w:r w:rsidR="003148A6" w:rsidRPr="0078689E">
        <w:rPr>
          <w:rFonts w:ascii="Arial" w:hAnsi="Arial" w:cs="Arial"/>
          <w:lang w:val="en-GB"/>
        </w:rPr>
        <w:t xml:space="preserve">factors in the workplace and how each affects the employee productivity. </w:t>
      </w:r>
      <w:r w:rsidR="00FA063B" w:rsidRPr="0078689E">
        <w:rPr>
          <w:rFonts w:ascii="Arial" w:hAnsi="Arial" w:cs="Arial"/>
          <w:lang w:val="en-GB"/>
        </w:rPr>
        <w:t xml:space="preserve">The </w:t>
      </w:r>
      <w:r w:rsidR="00FE6ADF" w:rsidRPr="0078689E">
        <w:rPr>
          <w:rFonts w:ascii="Arial" w:hAnsi="Arial" w:cs="Arial"/>
          <w:lang w:val="en-GB"/>
        </w:rPr>
        <w:t xml:space="preserve">theory </w:t>
      </w:r>
      <w:r w:rsidRPr="0078689E">
        <w:rPr>
          <w:rFonts w:ascii="Arial" w:hAnsi="Arial" w:cs="Arial"/>
          <w:lang w:val="en-GB"/>
        </w:rPr>
        <w:t xml:space="preserve">focuses on the impact of </w:t>
      </w:r>
      <w:r w:rsidR="009435AB" w:rsidRPr="0078689E">
        <w:rPr>
          <w:rFonts w:ascii="Arial" w:hAnsi="Arial" w:cs="Arial"/>
          <w:lang w:val="en-GB"/>
        </w:rPr>
        <w:t>the external environment and how each factor determines the performance of an organisation (</w:t>
      </w:r>
      <w:proofErr w:type="spellStart"/>
      <w:r w:rsidR="009435AB" w:rsidRPr="0078689E">
        <w:rPr>
          <w:rFonts w:ascii="Arial" w:hAnsi="Arial" w:cs="Arial"/>
          <w:lang w:val="en-GB"/>
        </w:rPr>
        <w:t>Wadongo</w:t>
      </w:r>
      <w:proofErr w:type="spellEnd"/>
      <w:r w:rsidR="009435AB" w:rsidRPr="0078689E">
        <w:rPr>
          <w:rFonts w:ascii="Arial" w:hAnsi="Arial" w:cs="Arial"/>
          <w:lang w:val="en-GB"/>
        </w:rPr>
        <w:t xml:space="preserve"> and Abdel-Kader, 2014). It evaluates the different organisational structures and control systems that managers depend on to boost the company’s productivity and performance. According to this theory, managers adopt new organisational structures and control systems depending on the prevailing external environment of the company. These external factors include political factors, economic factors, social factors, technological factors, environmental </w:t>
      </w:r>
      <w:proofErr w:type="gramStart"/>
      <w:r w:rsidR="009435AB" w:rsidRPr="0078689E">
        <w:rPr>
          <w:rFonts w:ascii="Arial" w:hAnsi="Arial" w:cs="Arial"/>
          <w:lang w:val="en-GB"/>
        </w:rPr>
        <w:t>factors</w:t>
      </w:r>
      <w:proofErr w:type="gramEnd"/>
      <w:r w:rsidR="009435AB" w:rsidRPr="0078689E">
        <w:rPr>
          <w:rFonts w:ascii="Arial" w:hAnsi="Arial" w:cs="Arial"/>
          <w:lang w:val="en-GB"/>
        </w:rPr>
        <w:t xml:space="preserve"> and legal factors. The contingency theory emphasizes that an organization does not have control over these factors. However, for the company to survive competition and record a good performance, it needs to ensure that it remains updated on the prevailing changes on each of these factors. Based on the existing trends, the company should adopt effective strategies to ensure that it complies with the external factors to </w:t>
      </w:r>
      <w:r w:rsidR="00313614" w:rsidRPr="0078689E">
        <w:rPr>
          <w:rFonts w:ascii="Arial" w:hAnsi="Arial" w:cs="Arial"/>
          <w:lang w:val="en-GB"/>
        </w:rPr>
        <w:t xml:space="preserve">remain productive and competitive in the market. </w:t>
      </w:r>
    </w:p>
    <w:p w14:paraId="73BCFC00" w14:textId="5F5EDF3B" w:rsidR="0015554B" w:rsidRPr="0078689E" w:rsidRDefault="0015554B" w:rsidP="00186D38">
      <w:pPr>
        <w:spacing w:line="360" w:lineRule="auto"/>
        <w:jc w:val="both"/>
        <w:rPr>
          <w:rFonts w:ascii="Arial" w:hAnsi="Arial" w:cs="Arial"/>
          <w:lang w:val="en-GB"/>
        </w:rPr>
      </w:pPr>
      <w:r w:rsidRPr="0078689E">
        <w:rPr>
          <w:rFonts w:ascii="Arial" w:hAnsi="Arial" w:cs="Arial"/>
          <w:b/>
          <w:bCs/>
          <w:lang w:val="en-GB"/>
        </w:rPr>
        <w:t>Scientific theory</w:t>
      </w:r>
      <w:r w:rsidRPr="0078689E">
        <w:rPr>
          <w:rFonts w:ascii="Arial" w:hAnsi="Arial" w:cs="Arial"/>
          <w:lang w:val="en-GB"/>
        </w:rPr>
        <w:t xml:space="preserve">- This management theory was developed by Frederick </w:t>
      </w:r>
      <w:proofErr w:type="gramStart"/>
      <w:r w:rsidRPr="0078689E">
        <w:rPr>
          <w:rFonts w:ascii="Arial" w:hAnsi="Arial" w:cs="Arial"/>
          <w:lang w:val="en-GB"/>
        </w:rPr>
        <w:t>Taylor</w:t>
      </w:r>
      <w:proofErr w:type="gramEnd"/>
      <w:r w:rsidRPr="0078689E">
        <w:rPr>
          <w:rFonts w:ascii="Arial" w:hAnsi="Arial" w:cs="Arial"/>
          <w:lang w:val="en-GB"/>
        </w:rPr>
        <w:t xml:space="preserve"> and it was based on evaluating how to attain standardization and specialization among employees at the workplace. The theory was guided by several principles which were meant to propose different strategies that organisations can adopt to attain efficiency and </w:t>
      </w:r>
      <w:r w:rsidR="00594D09" w:rsidRPr="0078689E">
        <w:rPr>
          <w:rFonts w:ascii="Arial" w:hAnsi="Arial" w:cs="Arial"/>
          <w:lang w:val="en-GB"/>
        </w:rPr>
        <w:t>standardisation during the production process. The theory concluded that for standardization to be attained in an organisation, the management should practice division of labour and specialization whereby employees should be allocated duties and responsibilities that they can comfortably handle</w:t>
      </w:r>
      <w:r w:rsidR="006D5647" w:rsidRPr="0078689E">
        <w:rPr>
          <w:rFonts w:ascii="Arial" w:hAnsi="Arial" w:cs="Arial"/>
          <w:lang w:val="en-GB"/>
        </w:rPr>
        <w:t xml:space="preserve"> (Merkle, 2022)</w:t>
      </w:r>
      <w:r w:rsidR="00594D09" w:rsidRPr="0078689E">
        <w:rPr>
          <w:rFonts w:ascii="Arial" w:hAnsi="Arial" w:cs="Arial"/>
          <w:lang w:val="en-GB"/>
        </w:rPr>
        <w:t xml:space="preserve">. This does not only boost their confidence but also ensure that they are efficient in the production process. The theory also suggested that the duties assigned to individual employees should match their abilities to encourage them to remain </w:t>
      </w:r>
      <w:r w:rsidR="006D5647" w:rsidRPr="0078689E">
        <w:rPr>
          <w:rFonts w:ascii="Arial" w:hAnsi="Arial" w:cs="Arial"/>
          <w:lang w:val="en-GB"/>
        </w:rPr>
        <w:t>productive</w:t>
      </w:r>
      <w:r w:rsidR="00594D09" w:rsidRPr="0078689E">
        <w:rPr>
          <w:rFonts w:ascii="Arial" w:hAnsi="Arial" w:cs="Arial"/>
          <w:lang w:val="en-GB"/>
        </w:rPr>
        <w:t xml:space="preserve"> at the </w:t>
      </w:r>
      <w:r w:rsidR="006D5647" w:rsidRPr="0078689E">
        <w:rPr>
          <w:rFonts w:ascii="Arial" w:hAnsi="Arial" w:cs="Arial"/>
          <w:lang w:val="en-GB"/>
        </w:rPr>
        <w:t xml:space="preserve">workplace. </w:t>
      </w:r>
    </w:p>
    <w:p w14:paraId="4F4D4739" w14:textId="1B6D0D2F" w:rsidR="00B15238" w:rsidRPr="0078689E" w:rsidRDefault="008D1AAA" w:rsidP="00186D38">
      <w:pPr>
        <w:pStyle w:val="Heading1"/>
        <w:spacing w:line="360" w:lineRule="auto"/>
        <w:jc w:val="center"/>
        <w:rPr>
          <w:rFonts w:ascii="Arial" w:hAnsi="Arial" w:cs="Arial"/>
          <w:b/>
          <w:bCs/>
          <w:color w:val="auto"/>
          <w:sz w:val="22"/>
          <w:szCs w:val="22"/>
          <w:lang w:val="en-GB"/>
        </w:rPr>
      </w:pPr>
      <w:bookmarkStart w:id="5" w:name="_Toc123656400"/>
      <w:r w:rsidRPr="0078689E">
        <w:rPr>
          <w:rFonts w:ascii="Arial" w:hAnsi="Arial" w:cs="Arial"/>
          <w:b/>
          <w:bCs/>
          <w:color w:val="auto"/>
          <w:sz w:val="22"/>
          <w:szCs w:val="22"/>
          <w:lang w:val="en-GB"/>
        </w:rPr>
        <w:t>Application of key management theory at Sainsbury</w:t>
      </w:r>
      <w:bookmarkEnd w:id="5"/>
    </w:p>
    <w:p w14:paraId="2C666F75" w14:textId="0BA1B7C9" w:rsidR="003148A6" w:rsidRPr="0078689E" w:rsidRDefault="008D1AAA" w:rsidP="00186D38">
      <w:pPr>
        <w:spacing w:line="360" w:lineRule="auto"/>
        <w:jc w:val="both"/>
        <w:rPr>
          <w:rFonts w:ascii="Arial" w:hAnsi="Arial" w:cs="Arial"/>
          <w:lang w:val="en-GB"/>
        </w:rPr>
      </w:pPr>
      <w:r w:rsidRPr="0078689E">
        <w:rPr>
          <w:rFonts w:ascii="Arial" w:hAnsi="Arial" w:cs="Arial"/>
          <w:lang w:val="en-GB"/>
        </w:rPr>
        <w:t xml:space="preserve">Each of the management theory put forward by scholars affects the employee’s attitudes and shape their values which in turn influences their productivity. </w:t>
      </w:r>
      <w:r w:rsidR="00AB2D02" w:rsidRPr="0078689E">
        <w:rPr>
          <w:rFonts w:ascii="Arial" w:hAnsi="Arial" w:cs="Arial"/>
          <w:lang w:val="en-GB"/>
        </w:rPr>
        <w:t>These theories also inform the managers on the prevailing trends hence helping them to make informed decisions that are likely to change the employees’ perceptions and attitudes that influence their productivity at the workplace. Also, with the covid19 pandemic, the</w:t>
      </w:r>
      <w:r w:rsidR="00C55ADD" w:rsidRPr="0078689E">
        <w:rPr>
          <w:rFonts w:ascii="Arial" w:hAnsi="Arial" w:cs="Arial"/>
          <w:lang w:val="en-GB"/>
        </w:rPr>
        <w:t>se theories were useful in helping employees ad</w:t>
      </w:r>
      <w:r w:rsidR="0078689E">
        <w:rPr>
          <w:rFonts w:ascii="Arial" w:hAnsi="Arial" w:cs="Arial"/>
          <w:lang w:val="en-GB"/>
        </w:rPr>
        <w:t>a</w:t>
      </w:r>
      <w:r w:rsidR="00C55ADD" w:rsidRPr="0078689E">
        <w:rPr>
          <w:rFonts w:ascii="Arial" w:hAnsi="Arial" w:cs="Arial"/>
          <w:lang w:val="en-GB"/>
        </w:rPr>
        <w:t xml:space="preserve">pt to the changes while the managers at Sainsbury guiding them on the </w:t>
      </w:r>
      <w:r w:rsidR="00661906" w:rsidRPr="0078689E">
        <w:rPr>
          <w:rFonts w:ascii="Arial" w:hAnsi="Arial" w:cs="Arial"/>
          <w:lang w:val="en-GB"/>
        </w:rPr>
        <w:t xml:space="preserve">techniques and how best to design the workplace to accommodate employees with the new changes that came in with </w:t>
      </w:r>
      <w:r w:rsidR="00661906" w:rsidRPr="0078689E">
        <w:rPr>
          <w:rFonts w:ascii="Arial" w:hAnsi="Arial" w:cs="Arial"/>
          <w:lang w:val="en-GB"/>
        </w:rPr>
        <w:lastRenderedPageBreak/>
        <w:t xml:space="preserve">the covid19 pandemic. </w:t>
      </w:r>
      <w:r w:rsidR="0022043D" w:rsidRPr="0078689E">
        <w:rPr>
          <w:rFonts w:ascii="Arial" w:hAnsi="Arial" w:cs="Arial"/>
          <w:lang w:val="en-GB"/>
        </w:rPr>
        <w:t xml:space="preserve">The scientific theory of management believes in allocating employees tasks based on their skills and expertise which helps in improving their efficiency at the workplace. The theory also implies that tasks can be broken down into smaller tasks that are manageable hence improving the quality of output of employees since they can handle each task amicably. </w:t>
      </w:r>
    </w:p>
    <w:p w14:paraId="419F802B" w14:textId="40F74516" w:rsidR="008D1AAA" w:rsidRPr="0078689E" w:rsidRDefault="0022043D" w:rsidP="00186D38">
      <w:pPr>
        <w:spacing w:line="360" w:lineRule="auto"/>
        <w:jc w:val="both"/>
        <w:rPr>
          <w:rFonts w:ascii="Arial" w:hAnsi="Arial" w:cs="Arial"/>
          <w:lang w:val="en-GB"/>
        </w:rPr>
      </w:pPr>
      <w:r w:rsidRPr="0078689E">
        <w:rPr>
          <w:rFonts w:ascii="Arial" w:hAnsi="Arial" w:cs="Arial"/>
          <w:lang w:val="en-GB"/>
        </w:rPr>
        <w:t xml:space="preserve">This theory is applicable at Sainsbury whereby the managers ensure they hire skilled and experienced employees who are placed in the departments where they are skilled. The company ensures that it hires personnel who have the right skills and experience and place them in their respective departments. Also, to improve on their productivity, the company has </w:t>
      </w:r>
      <w:r w:rsidR="00B11123" w:rsidRPr="0078689E">
        <w:rPr>
          <w:rFonts w:ascii="Arial" w:hAnsi="Arial" w:cs="Arial"/>
          <w:lang w:val="en-GB"/>
        </w:rPr>
        <w:t xml:space="preserve">enrolled various training programs to equip the employees with skills so that they are confident and more productive in their designated departments. </w:t>
      </w:r>
      <w:r w:rsidR="003148A6" w:rsidRPr="0078689E">
        <w:rPr>
          <w:rFonts w:ascii="Arial" w:hAnsi="Arial" w:cs="Arial"/>
          <w:lang w:val="en-GB"/>
        </w:rPr>
        <w:t xml:space="preserve">Therefore, this has helped in shaping the employee attitudes, </w:t>
      </w:r>
      <w:proofErr w:type="gramStart"/>
      <w:r w:rsidR="003148A6" w:rsidRPr="0078689E">
        <w:rPr>
          <w:rFonts w:ascii="Arial" w:hAnsi="Arial" w:cs="Arial"/>
          <w:lang w:val="en-GB"/>
        </w:rPr>
        <w:t>values</w:t>
      </w:r>
      <w:proofErr w:type="gramEnd"/>
      <w:r w:rsidR="003148A6" w:rsidRPr="0078689E">
        <w:rPr>
          <w:rFonts w:ascii="Arial" w:hAnsi="Arial" w:cs="Arial"/>
          <w:lang w:val="en-GB"/>
        </w:rPr>
        <w:t xml:space="preserve"> and beliefs towards the organisation. They are informed on the values they need to portray while at the workplace </w:t>
      </w:r>
      <w:proofErr w:type="gramStart"/>
      <w:r w:rsidR="003148A6" w:rsidRPr="0078689E">
        <w:rPr>
          <w:rFonts w:ascii="Arial" w:hAnsi="Arial" w:cs="Arial"/>
          <w:lang w:val="en-GB"/>
        </w:rPr>
        <w:t>and also</w:t>
      </w:r>
      <w:proofErr w:type="gramEnd"/>
      <w:r w:rsidR="003148A6" w:rsidRPr="0078689E">
        <w:rPr>
          <w:rFonts w:ascii="Arial" w:hAnsi="Arial" w:cs="Arial"/>
          <w:lang w:val="en-GB"/>
        </w:rPr>
        <w:t xml:space="preserve"> it has influenced their attitudes in such a way that they feel more valuable hence having positive attitudes towards the company and this has ensured that they diligently undertake their duties and responsibilities hence becoming more productive at the workplace. </w:t>
      </w:r>
    </w:p>
    <w:p w14:paraId="531505C8" w14:textId="429FD63A" w:rsidR="00B25FBD" w:rsidRPr="0078689E" w:rsidRDefault="003148A6" w:rsidP="00186D38">
      <w:pPr>
        <w:spacing w:line="360" w:lineRule="auto"/>
        <w:jc w:val="both"/>
        <w:rPr>
          <w:rFonts w:ascii="Arial" w:hAnsi="Arial" w:cs="Arial"/>
          <w:lang w:val="en-GB"/>
        </w:rPr>
      </w:pPr>
      <w:r w:rsidRPr="0078689E">
        <w:rPr>
          <w:rFonts w:ascii="Arial" w:hAnsi="Arial" w:cs="Arial"/>
          <w:lang w:val="en-GB"/>
        </w:rPr>
        <w:t xml:space="preserve">Also, with the onset of the covid19 pandemic, </w:t>
      </w:r>
      <w:r w:rsidR="000C5118" w:rsidRPr="0078689E">
        <w:rPr>
          <w:rFonts w:ascii="Arial" w:hAnsi="Arial" w:cs="Arial"/>
          <w:lang w:val="en-GB"/>
        </w:rPr>
        <w:t xml:space="preserve">it was essential for the company to ensure that it puts in place measures to ensure employee safety while working. Sainsbury ensured that it provides an ample working environment for its employees to influence their attitudes and </w:t>
      </w:r>
      <w:proofErr w:type="gramStart"/>
      <w:r w:rsidR="000C5118" w:rsidRPr="0078689E">
        <w:rPr>
          <w:rFonts w:ascii="Arial" w:hAnsi="Arial" w:cs="Arial"/>
          <w:lang w:val="en-GB"/>
        </w:rPr>
        <w:t>perceptions</w:t>
      </w:r>
      <w:proofErr w:type="gramEnd"/>
      <w:r w:rsidR="000C5118" w:rsidRPr="0078689E">
        <w:rPr>
          <w:rFonts w:ascii="Arial" w:hAnsi="Arial" w:cs="Arial"/>
          <w:lang w:val="en-GB"/>
        </w:rPr>
        <w:t xml:space="preserve"> hence boosting their productivity. </w:t>
      </w:r>
      <w:r w:rsidR="0056111E" w:rsidRPr="0078689E">
        <w:rPr>
          <w:rFonts w:ascii="Arial" w:hAnsi="Arial" w:cs="Arial"/>
          <w:lang w:val="en-GB"/>
        </w:rPr>
        <w:t xml:space="preserve">The company also ensured that it influences its customers’ attitudes to </w:t>
      </w:r>
      <w:r w:rsidR="008D2D7B" w:rsidRPr="0078689E">
        <w:rPr>
          <w:rFonts w:ascii="Arial" w:hAnsi="Arial" w:cs="Arial"/>
          <w:lang w:val="en-GB"/>
        </w:rPr>
        <w:t>encourage them to purchase the company’s products and assuring them of their safety while visiting the stores</w:t>
      </w:r>
      <w:r w:rsidR="00B25FBD" w:rsidRPr="0078689E">
        <w:rPr>
          <w:rFonts w:ascii="Arial" w:hAnsi="Arial" w:cs="Arial"/>
          <w:lang w:val="en-GB"/>
        </w:rPr>
        <w:t xml:space="preserve"> (Sainsbury, 2022)</w:t>
      </w:r>
      <w:r w:rsidR="008D2D7B" w:rsidRPr="0078689E">
        <w:rPr>
          <w:rFonts w:ascii="Arial" w:hAnsi="Arial" w:cs="Arial"/>
          <w:lang w:val="en-GB"/>
        </w:rPr>
        <w:t>. Through this, the company applies the</w:t>
      </w:r>
      <w:r w:rsidR="00507749" w:rsidRPr="0078689E">
        <w:rPr>
          <w:rFonts w:ascii="Arial" w:hAnsi="Arial" w:cs="Arial"/>
          <w:lang w:val="en-GB"/>
        </w:rPr>
        <w:t xml:space="preserve"> contingency theory of management</w:t>
      </w:r>
      <w:r w:rsidR="008D2D7B" w:rsidRPr="0078689E">
        <w:rPr>
          <w:rFonts w:ascii="Arial" w:hAnsi="Arial" w:cs="Arial"/>
          <w:lang w:val="en-GB"/>
        </w:rPr>
        <w:t xml:space="preserve"> to provide an ample working environment for its employee</w:t>
      </w:r>
      <w:r w:rsidR="00507749" w:rsidRPr="0078689E">
        <w:rPr>
          <w:rFonts w:ascii="Arial" w:hAnsi="Arial" w:cs="Arial"/>
          <w:lang w:val="en-GB"/>
        </w:rPr>
        <w:t>s by adjusting to the prevailing external environment</w:t>
      </w:r>
      <w:r w:rsidR="008D2D7B" w:rsidRPr="0078689E">
        <w:rPr>
          <w:rFonts w:ascii="Arial" w:hAnsi="Arial" w:cs="Arial"/>
          <w:lang w:val="en-GB"/>
        </w:rPr>
        <w:t xml:space="preserve">. The company put in place effective strategies to ensure that it complied with the covid19 measures to attain safety of both the employees and customers. </w:t>
      </w:r>
      <w:r w:rsidR="00542A2A" w:rsidRPr="0078689E">
        <w:rPr>
          <w:rFonts w:ascii="Arial" w:hAnsi="Arial" w:cs="Arial"/>
          <w:lang w:val="en-GB"/>
        </w:rPr>
        <w:t>The company ensured that it maintains social distance to ensure the safety of the employees at the workplace.</w:t>
      </w:r>
    </w:p>
    <w:p w14:paraId="69224105" w14:textId="0D9E5D20" w:rsidR="003148A6" w:rsidRPr="0078689E" w:rsidRDefault="00542A2A" w:rsidP="00186D38">
      <w:pPr>
        <w:spacing w:line="360" w:lineRule="auto"/>
        <w:jc w:val="both"/>
        <w:rPr>
          <w:rFonts w:ascii="Arial" w:hAnsi="Arial" w:cs="Arial"/>
          <w:lang w:val="en-GB"/>
        </w:rPr>
      </w:pPr>
      <w:r w:rsidRPr="0078689E">
        <w:rPr>
          <w:rFonts w:ascii="Arial" w:hAnsi="Arial" w:cs="Arial"/>
          <w:lang w:val="en-GB"/>
        </w:rPr>
        <w:t xml:space="preserve"> Also, the company rolled out remote working whereby employees in some departments were allowed to work remotely from home to avoid crowding and easily managing the people and ensuring their safety from contracting the virus. </w:t>
      </w:r>
      <w:r w:rsidR="00B25FBD" w:rsidRPr="0078689E">
        <w:rPr>
          <w:rFonts w:ascii="Arial" w:hAnsi="Arial" w:cs="Arial"/>
          <w:lang w:val="en-GB"/>
        </w:rPr>
        <w:t xml:space="preserve">These measures have played an essential role at Sainsbury since the company has managed to ensure that it adheres to the safety of the employees. Also, the employees </w:t>
      </w:r>
      <w:proofErr w:type="gramStart"/>
      <w:r w:rsidR="00B25FBD" w:rsidRPr="0078689E">
        <w:rPr>
          <w:rFonts w:ascii="Arial" w:hAnsi="Arial" w:cs="Arial"/>
          <w:lang w:val="en-GB"/>
        </w:rPr>
        <w:t>are able to</w:t>
      </w:r>
      <w:proofErr w:type="gramEnd"/>
      <w:r w:rsidR="00B25FBD" w:rsidRPr="0078689E">
        <w:rPr>
          <w:rFonts w:ascii="Arial" w:hAnsi="Arial" w:cs="Arial"/>
          <w:lang w:val="en-GB"/>
        </w:rPr>
        <w:t xml:space="preserve"> work remotely at their convenience and this has helped to improve their productivity at the company. The management at Sainsbury has also helped to influence the attitudes of the employees and in this way, the company has managed to </w:t>
      </w:r>
      <w:r w:rsidR="00B25FBD" w:rsidRPr="0078689E">
        <w:rPr>
          <w:rFonts w:ascii="Arial" w:hAnsi="Arial" w:cs="Arial"/>
          <w:lang w:val="en-GB"/>
        </w:rPr>
        <w:lastRenderedPageBreak/>
        <w:t xml:space="preserve">increase employee satisfaction at the workplace thus influencing the employee attitudes and perceptions concerning their jobs and the working environment. </w:t>
      </w:r>
      <w:r w:rsidR="00731D7B" w:rsidRPr="0078689E">
        <w:rPr>
          <w:rFonts w:ascii="Arial" w:hAnsi="Arial" w:cs="Arial"/>
          <w:lang w:val="en-GB"/>
        </w:rPr>
        <w:t>The company has also managed to cultivate the culture of community participation through charity activities during the pandemic which has contributed to the improved public image and reputation of the company in the market</w:t>
      </w:r>
      <w:r w:rsidR="00AA74FF" w:rsidRPr="0078689E">
        <w:rPr>
          <w:rFonts w:ascii="Arial" w:hAnsi="Arial" w:cs="Arial"/>
          <w:lang w:val="en-GB"/>
        </w:rPr>
        <w:t xml:space="preserve"> (Sayyida et al, 2021)</w:t>
      </w:r>
      <w:r w:rsidR="00731D7B" w:rsidRPr="0078689E">
        <w:rPr>
          <w:rFonts w:ascii="Arial" w:hAnsi="Arial" w:cs="Arial"/>
          <w:lang w:val="en-GB"/>
        </w:rPr>
        <w:t xml:space="preserve">. </w:t>
      </w:r>
      <w:r w:rsidR="00AA74FF" w:rsidRPr="0078689E">
        <w:rPr>
          <w:rFonts w:ascii="Arial" w:hAnsi="Arial" w:cs="Arial"/>
          <w:lang w:val="en-GB"/>
        </w:rPr>
        <w:t xml:space="preserve">Sainsbury has ensured provision of conducive working environment at the company hence ensuring that it positively influences its employees’ attitudes and contribute to their productivity. </w:t>
      </w:r>
    </w:p>
    <w:p w14:paraId="0F673A8B" w14:textId="7D38E265" w:rsidR="00AA74FF" w:rsidRPr="0078689E" w:rsidRDefault="00AA74FF" w:rsidP="00186D38">
      <w:pPr>
        <w:pStyle w:val="Heading1"/>
        <w:spacing w:line="360" w:lineRule="auto"/>
        <w:jc w:val="both"/>
        <w:rPr>
          <w:rFonts w:ascii="Arial" w:hAnsi="Arial" w:cs="Arial"/>
          <w:b/>
          <w:bCs/>
          <w:color w:val="auto"/>
          <w:sz w:val="22"/>
          <w:szCs w:val="22"/>
          <w:lang w:val="en-GB"/>
        </w:rPr>
      </w:pPr>
      <w:bookmarkStart w:id="6" w:name="_Toc123656401"/>
      <w:r w:rsidRPr="0078689E">
        <w:rPr>
          <w:rFonts w:ascii="Arial" w:hAnsi="Arial" w:cs="Arial"/>
          <w:b/>
          <w:bCs/>
          <w:color w:val="auto"/>
          <w:sz w:val="22"/>
          <w:szCs w:val="22"/>
          <w:lang w:val="en-GB"/>
        </w:rPr>
        <w:t xml:space="preserve">Evaluation of the management theories in influencing individual beliefs, </w:t>
      </w:r>
      <w:proofErr w:type="gramStart"/>
      <w:r w:rsidRPr="0078689E">
        <w:rPr>
          <w:rFonts w:ascii="Arial" w:hAnsi="Arial" w:cs="Arial"/>
          <w:b/>
          <w:bCs/>
          <w:color w:val="auto"/>
          <w:sz w:val="22"/>
          <w:szCs w:val="22"/>
          <w:lang w:val="en-GB"/>
        </w:rPr>
        <w:t>attitudes</w:t>
      </w:r>
      <w:proofErr w:type="gramEnd"/>
      <w:r w:rsidRPr="0078689E">
        <w:rPr>
          <w:rFonts w:ascii="Arial" w:hAnsi="Arial" w:cs="Arial"/>
          <w:b/>
          <w:bCs/>
          <w:color w:val="auto"/>
          <w:sz w:val="22"/>
          <w:szCs w:val="22"/>
          <w:lang w:val="en-GB"/>
        </w:rPr>
        <w:t xml:space="preserve"> and values</w:t>
      </w:r>
      <w:bookmarkEnd w:id="6"/>
    </w:p>
    <w:p w14:paraId="6E8EDC7F" w14:textId="77777777" w:rsidR="00B8777C" w:rsidRPr="0078689E" w:rsidRDefault="00A35327" w:rsidP="00186D38">
      <w:pPr>
        <w:spacing w:line="360" w:lineRule="auto"/>
        <w:jc w:val="both"/>
        <w:rPr>
          <w:rFonts w:ascii="Arial" w:hAnsi="Arial" w:cs="Arial"/>
          <w:lang w:val="en-GB"/>
        </w:rPr>
      </w:pPr>
      <w:r w:rsidRPr="0078689E">
        <w:rPr>
          <w:rFonts w:ascii="Arial" w:hAnsi="Arial" w:cs="Arial"/>
          <w:lang w:val="en-GB"/>
        </w:rPr>
        <w:t>The scientific theory of management emphasizes on the need for division of labour and specialization</w:t>
      </w:r>
      <w:r w:rsidR="00862D39" w:rsidRPr="0078689E">
        <w:rPr>
          <w:rFonts w:ascii="Arial" w:hAnsi="Arial" w:cs="Arial"/>
          <w:lang w:val="en-GB"/>
        </w:rPr>
        <w:t xml:space="preserve">. </w:t>
      </w:r>
      <w:r w:rsidR="00207595" w:rsidRPr="0078689E">
        <w:rPr>
          <w:rFonts w:ascii="Arial" w:hAnsi="Arial" w:cs="Arial"/>
          <w:lang w:val="en-GB"/>
        </w:rPr>
        <w:t xml:space="preserve">It is meant to encourage employees to have positive attitudes and develop the confidence to undertake their responsibilities effectively to improve on their efficiency and productivity at the workplace. </w:t>
      </w:r>
      <w:r w:rsidR="000241C6" w:rsidRPr="0078689E">
        <w:rPr>
          <w:rFonts w:ascii="Arial" w:hAnsi="Arial" w:cs="Arial"/>
          <w:lang w:val="en-GB"/>
        </w:rPr>
        <w:t xml:space="preserve">The theory is useful as it helps to influence employee’s attitudes and make them to be more conscious of their safety while at the workplace during the post-pandemic period. </w:t>
      </w:r>
    </w:p>
    <w:p w14:paraId="40375073" w14:textId="51C0DA98" w:rsidR="00DF55A2" w:rsidRPr="0078689E" w:rsidRDefault="000241C6" w:rsidP="00186D38">
      <w:pPr>
        <w:spacing w:line="360" w:lineRule="auto"/>
        <w:jc w:val="both"/>
        <w:rPr>
          <w:rFonts w:ascii="Arial" w:hAnsi="Arial" w:cs="Arial"/>
          <w:lang w:val="en-GB"/>
        </w:rPr>
      </w:pPr>
      <w:r w:rsidRPr="0078689E">
        <w:rPr>
          <w:rFonts w:ascii="Arial" w:hAnsi="Arial" w:cs="Arial"/>
          <w:lang w:val="en-GB"/>
        </w:rPr>
        <w:t xml:space="preserve">The theory is meant to be positively viewed as a change of the workplace environment to accommodate all the employees while ensuring that they heed to the necessary regulations to ensure their safety. </w:t>
      </w:r>
      <w:r w:rsidR="00B577D8" w:rsidRPr="0078689E">
        <w:rPr>
          <w:rFonts w:ascii="Arial" w:hAnsi="Arial" w:cs="Arial"/>
          <w:lang w:val="en-GB"/>
        </w:rPr>
        <w:t xml:space="preserve">However, individuals may have a different perspective and attitudes regarding the current workplace </w:t>
      </w:r>
      <w:proofErr w:type="gramStart"/>
      <w:r w:rsidR="00B577D8" w:rsidRPr="0078689E">
        <w:rPr>
          <w:rFonts w:ascii="Arial" w:hAnsi="Arial" w:cs="Arial"/>
          <w:lang w:val="en-GB"/>
        </w:rPr>
        <w:t>changes</w:t>
      </w:r>
      <w:proofErr w:type="gramEnd"/>
      <w:r w:rsidR="00B577D8" w:rsidRPr="0078689E">
        <w:rPr>
          <w:rFonts w:ascii="Arial" w:hAnsi="Arial" w:cs="Arial"/>
          <w:lang w:val="en-GB"/>
        </w:rPr>
        <w:t xml:space="preserve"> and this may affect the employee attitudes lowering their productivity. The scientific theory ensures that one is assigned a responsibility they are skilled at to boost their productivity. On the other hand, an individual with diverse opinion may view the theory as one that limits the employee abilities and skills. They may have a negative attitude and beliefs of the theory having employees being limited to only one skill instead of having diversified skills in different fields. </w:t>
      </w:r>
    </w:p>
    <w:p w14:paraId="170008A3" w14:textId="77777777" w:rsidR="00507749" w:rsidRPr="0078689E" w:rsidRDefault="00B577D8" w:rsidP="00186D38">
      <w:pPr>
        <w:spacing w:line="360" w:lineRule="auto"/>
        <w:jc w:val="both"/>
        <w:rPr>
          <w:rFonts w:ascii="Arial" w:hAnsi="Arial" w:cs="Arial"/>
          <w:lang w:val="en-GB"/>
        </w:rPr>
      </w:pPr>
      <w:r w:rsidRPr="0078689E">
        <w:rPr>
          <w:rFonts w:ascii="Arial" w:hAnsi="Arial" w:cs="Arial"/>
          <w:lang w:val="en-GB"/>
        </w:rPr>
        <w:t xml:space="preserve">The </w:t>
      </w:r>
      <w:r w:rsidR="00313614" w:rsidRPr="0078689E">
        <w:rPr>
          <w:rFonts w:ascii="Arial" w:hAnsi="Arial" w:cs="Arial"/>
          <w:lang w:val="en-GB"/>
        </w:rPr>
        <w:t>contingency</w:t>
      </w:r>
      <w:r w:rsidRPr="0078689E">
        <w:rPr>
          <w:rFonts w:ascii="Arial" w:hAnsi="Arial" w:cs="Arial"/>
          <w:lang w:val="en-GB"/>
        </w:rPr>
        <w:t xml:space="preserve"> theory also influences the perceptions, </w:t>
      </w:r>
      <w:proofErr w:type="gramStart"/>
      <w:r w:rsidRPr="0078689E">
        <w:rPr>
          <w:rFonts w:ascii="Arial" w:hAnsi="Arial" w:cs="Arial"/>
          <w:lang w:val="en-GB"/>
        </w:rPr>
        <w:t>beliefs</w:t>
      </w:r>
      <w:proofErr w:type="gramEnd"/>
      <w:r w:rsidRPr="0078689E">
        <w:rPr>
          <w:rFonts w:ascii="Arial" w:hAnsi="Arial" w:cs="Arial"/>
          <w:lang w:val="en-GB"/>
        </w:rPr>
        <w:t xml:space="preserve"> and attitudes of employees at the workplace hence contributing to their </w:t>
      </w:r>
      <w:r w:rsidR="00B8777C" w:rsidRPr="0078689E">
        <w:rPr>
          <w:rFonts w:ascii="Arial" w:hAnsi="Arial" w:cs="Arial"/>
          <w:lang w:val="en-GB"/>
        </w:rPr>
        <w:t xml:space="preserve">efficiency and productivity at the workplace. </w:t>
      </w:r>
      <w:r w:rsidR="00313614" w:rsidRPr="0078689E">
        <w:rPr>
          <w:rFonts w:ascii="Arial" w:hAnsi="Arial" w:cs="Arial"/>
          <w:lang w:val="en-GB"/>
        </w:rPr>
        <w:t xml:space="preserve">It influences the decisions made by the managers on the strategies to adopt to comply with the external factors and remain productive while providing an ample and conducive environment for the employees and other stakeholders. </w:t>
      </w:r>
      <w:r w:rsidR="00B8777C" w:rsidRPr="0078689E">
        <w:rPr>
          <w:rFonts w:ascii="Arial" w:hAnsi="Arial" w:cs="Arial"/>
          <w:lang w:val="en-GB"/>
        </w:rPr>
        <w:t xml:space="preserve">The covid-19 pandemic forced managers to change the workplace environment </w:t>
      </w:r>
      <w:r w:rsidR="00313614" w:rsidRPr="0078689E">
        <w:rPr>
          <w:rFonts w:ascii="Arial" w:hAnsi="Arial" w:cs="Arial"/>
          <w:lang w:val="en-GB"/>
        </w:rPr>
        <w:t xml:space="preserve">and comply with the guidelines </w:t>
      </w:r>
      <w:r w:rsidR="00B8777C" w:rsidRPr="0078689E">
        <w:rPr>
          <w:rFonts w:ascii="Arial" w:hAnsi="Arial" w:cs="Arial"/>
          <w:lang w:val="en-GB"/>
        </w:rPr>
        <w:t>to accommodate employees from different angles and backgrounds and ensure that they provide them with a good and conducive working environment.</w:t>
      </w:r>
      <w:r w:rsidR="00313614" w:rsidRPr="0078689E">
        <w:rPr>
          <w:rFonts w:ascii="Arial" w:hAnsi="Arial" w:cs="Arial"/>
          <w:lang w:val="en-GB"/>
        </w:rPr>
        <w:t xml:space="preserve"> This was to ensure the safety of the employees and protection from the contraction </w:t>
      </w:r>
      <w:r w:rsidR="00313614" w:rsidRPr="0078689E">
        <w:rPr>
          <w:rFonts w:ascii="Arial" w:hAnsi="Arial" w:cs="Arial"/>
          <w:lang w:val="en-GB"/>
        </w:rPr>
        <w:lastRenderedPageBreak/>
        <w:t>of the virus.</w:t>
      </w:r>
      <w:r w:rsidR="00B8777C" w:rsidRPr="0078689E">
        <w:rPr>
          <w:rFonts w:ascii="Arial" w:hAnsi="Arial" w:cs="Arial"/>
          <w:lang w:val="en-GB"/>
        </w:rPr>
        <w:t xml:space="preserve"> </w:t>
      </w:r>
      <w:r w:rsidR="00313614" w:rsidRPr="0078689E">
        <w:rPr>
          <w:rFonts w:ascii="Arial" w:hAnsi="Arial" w:cs="Arial"/>
          <w:lang w:val="en-GB"/>
        </w:rPr>
        <w:t>It evaluates the prevailing trends in the external environment and hence give them a glimpse of what they need to do to ensure productivity.</w:t>
      </w:r>
      <w:r w:rsidR="00B8777C" w:rsidRPr="0078689E">
        <w:rPr>
          <w:rFonts w:ascii="Arial" w:hAnsi="Arial" w:cs="Arial"/>
          <w:lang w:val="en-GB"/>
        </w:rPr>
        <w:t xml:space="preserve"> </w:t>
      </w:r>
    </w:p>
    <w:p w14:paraId="7B649971" w14:textId="73B58D70" w:rsidR="00B577D8" w:rsidRPr="0078689E" w:rsidRDefault="00B8777C" w:rsidP="00186D38">
      <w:pPr>
        <w:spacing w:line="360" w:lineRule="auto"/>
        <w:jc w:val="both"/>
        <w:rPr>
          <w:rFonts w:ascii="Arial" w:hAnsi="Arial" w:cs="Arial"/>
          <w:lang w:val="en-GB"/>
        </w:rPr>
      </w:pPr>
      <w:r w:rsidRPr="0078689E">
        <w:rPr>
          <w:rFonts w:ascii="Arial" w:hAnsi="Arial" w:cs="Arial"/>
          <w:lang w:val="en-GB"/>
        </w:rPr>
        <w:t xml:space="preserve">However, some individuals may have different perspectives, </w:t>
      </w:r>
      <w:proofErr w:type="gramStart"/>
      <w:r w:rsidRPr="0078689E">
        <w:rPr>
          <w:rFonts w:ascii="Arial" w:hAnsi="Arial" w:cs="Arial"/>
          <w:lang w:val="en-GB"/>
        </w:rPr>
        <w:t>attitudes</w:t>
      </w:r>
      <w:proofErr w:type="gramEnd"/>
      <w:r w:rsidRPr="0078689E">
        <w:rPr>
          <w:rFonts w:ascii="Arial" w:hAnsi="Arial" w:cs="Arial"/>
          <w:lang w:val="en-GB"/>
        </w:rPr>
        <w:t xml:space="preserve"> and beliefs of the theory and this may affect the employee productivity. They may interpret this theory to be an evaluation of the necessary factors that employees should be provided with for them to be productive. According to the theory, </w:t>
      </w:r>
      <w:r w:rsidR="00313614" w:rsidRPr="0078689E">
        <w:rPr>
          <w:rFonts w:ascii="Arial" w:hAnsi="Arial" w:cs="Arial"/>
          <w:lang w:val="en-GB"/>
        </w:rPr>
        <w:t>the company’s ability to comply with the prevailing trends gives the company an upper hand of its viability in the market</w:t>
      </w:r>
      <w:r w:rsidRPr="0078689E">
        <w:rPr>
          <w:rFonts w:ascii="Arial" w:hAnsi="Arial" w:cs="Arial"/>
          <w:lang w:val="en-GB"/>
        </w:rPr>
        <w:t>.</w:t>
      </w:r>
      <w:r w:rsidR="00313614" w:rsidRPr="0078689E">
        <w:rPr>
          <w:rFonts w:ascii="Arial" w:hAnsi="Arial" w:cs="Arial"/>
          <w:lang w:val="en-GB"/>
        </w:rPr>
        <w:t xml:space="preserve"> It also ensures that the company adheres and adjusts to the external environment hence boosting the productivity and its ability to attain a competitive advantage in the market. </w:t>
      </w:r>
      <w:r w:rsidR="00997C18" w:rsidRPr="0078689E">
        <w:rPr>
          <w:rFonts w:ascii="Arial" w:hAnsi="Arial" w:cs="Arial"/>
          <w:lang w:val="en-GB"/>
        </w:rPr>
        <w:t xml:space="preserve">The human relations theory also advocates for a conducive working environment that boosts the productivity of the employees at the workplace. </w:t>
      </w:r>
    </w:p>
    <w:p w14:paraId="7CA72A8A" w14:textId="587D4181" w:rsidR="00EC6EB4" w:rsidRPr="0078689E" w:rsidRDefault="00EC6EB4" w:rsidP="00186D38">
      <w:pPr>
        <w:pStyle w:val="Heading1"/>
        <w:spacing w:line="360" w:lineRule="auto"/>
        <w:jc w:val="both"/>
        <w:rPr>
          <w:rFonts w:ascii="Arial" w:hAnsi="Arial" w:cs="Arial"/>
          <w:b/>
          <w:bCs/>
          <w:color w:val="auto"/>
          <w:sz w:val="22"/>
          <w:szCs w:val="22"/>
          <w:lang w:val="en-GB"/>
        </w:rPr>
      </w:pPr>
      <w:bookmarkStart w:id="7" w:name="_Toc123656402"/>
      <w:r w:rsidRPr="0078689E">
        <w:rPr>
          <w:rFonts w:ascii="Arial" w:hAnsi="Arial" w:cs="Arial"/>
          <w:b/>
          <w:bCs/>
          <w:color w:val="auto"/>
          <w:sz w:val="22"/>
          <w:szCs w:val="22"/>
          <w:lang w:val="en-GB"/>
        </w:rPr>
        <w:t>Recommendations</w:t>
      </w:r>
      <w:bookmarkEnd w:id="7"/>
    </w:p>
    <w:p w14:paraId="5D6F8478" w14:textId="63EDD2CF" w:rsidR="00EC6EB4" w:rsidRPr="0078689E" w:rsidRDefault="00B91FA5" w:rsidP="00186D38">
      <w:pPr>
        <w:spacing w:line="360" w:lineRule="auto"/>
        <w:jc w:val="both"/>
        <w:rPr>
          <w:rFonts w:ascii="Arial" w:hAnsi="Arial" w:cs="Arial"/>
          <w:lang w:val="en-GB"/>
        </w:rPr>
      </w:pPr>
      <w:r w:rsidRPr="0078689E">
        <w:rPr>
          <w:rFonts w:ascii="Arial" w:hAnsi="Arial" w:cs="Arial"/>
          <w:lang w:val="en-GB"/>
        </w:rPr>
        <w:t>Sainsbury has managed to effectively maintain its workplace environment even post the pandemic and ensuring productivity of its employees. However, the company still faces various challenges</w:t>
      </w:r>
      <w:r w:rsidR="00A50F18" w:rsidRPr="0078689E">
        <w:rPr>
          <w:rFonts w:ascii="Arial" w:hAnsi="Arial" w:cs="Arial"/>
          <w:lang w:val="en-GB"/>
        </w:rPr>
        <w:t xml:space="preserve"> that have resulted to the company making losses of about £261 million (Sainsbury, 2022). To improve on its profits, the company should ensure that it adopts more sophisticated and improved technology to </w:t>
      </w:r>
      <w:r w:rsidR="002F46D3" w:rsidRPr="0078689E">
        <w:rPr>
          <w:rFonts w:ascii="Arial" w:hAnsi="Arial" w:cs="Arial"/>
          <w:lang w:val="en-GB"/>
        </w:rPr>
        <w:t xml:space="preserve">ensure that employees are still comfortable to operate remotely and remain productive. The company should implement technologies that enable managers to monitor the activities of employees from anywhere. Also, the technologies should also ensure that customers are able to comfortably purchase products virtually and </w:t>
      </w:r>
      <w:r w:rsidR="00E761DF" w:rsidRPr="0078689E">
        <w:rPr>
          <w:rFonts w:ascii="Arial" w:hAnsi="Arial" w:cs="Arial"/>
          <w:lang w:val="en-GB"/>
        </w:rPr>
        <w:t xml:space="preserve">have them delivered anywhere at their convenience. This will help to reduce physical contact and ensure social distance to reduce the spread of the virus. </w:t>
      </w:r>
    </w:p>
    <w:p w14:paraId="38ACE23C" w14:textId="371CE974" w:rsidR="00E761DF" w:rsidRPr="0078689E" w:rsidRDefault="00E761DF" w:rsidP="00186D38">
      <w:pPr>
        <w:spacing w:line="360" w:lineRule="auto"/>
        <w:jc w:val="both"/>
        <w:rPr>
          <w:rFonts w:ascii="Arial" w:hAnsi="Arial" w:cs="Arial"/>
          <w:lang w:val="en-GB"/>
        </w:rPr>
      </w:pPr>
      <w:r w:rsidRPr="0078689E">
        <w:rPr>
          <w:rFonts w:ascii="Arial" w:hAnsi="Arial" w:cs="Arial"/>
          <w:lang w:val="en-GB"/>
        </w:rPr>
        <w:t xml:space="preserve">Also, with the changes in the consumer behaviour, attitudes, their preferences have shifted in terms of what they want to purchase. Many </w:t>
      </w:r>
      <w:r w:rsidR="00991783" w:rsidRPr="0078689E">
        <w:rPr>
          <w:rFonts w:ascii="Arial" w:hAnsi="Arial" w:cs="Arial"/>
          <w:lang w:val="en-GB"/>
        </w:rPr>
        <w:t xml:space="preserve">of the consumers and employees are remotely working from home to comply with the covid19 protocols put in place by the government. Therefore, this has shifted the demand of products at the company from general merchandise to food products. With people spending most of the time indoors, they tend to eat </w:t>
      </w:r>
      <w:proofErr w:type="gramStart"/>
      <w:r w:rsidR="00991783" w:rsidRPr="0078689E">
        <w:rPr>
          <w:rFonts w:ascii="Arial" w:hAnsi="Arial" w:cs="Arial"/>
          <w:lang w:val="en-GB"/>
        </w:rPr>
        <w:t>more</w:t>
      </w:r>
      <w:proofErr w:type="gramEnd"/>
      <w:r w:rsidR="00991783" w:rsidRPr="0078689E">
        <w:rPr>
          <w:rFonts w:ascii="Arial" w:hAnsi="Arial" w:cs="Arial"/>
          <w:lang w:val="en-GB"/>
        </w:rPr>
        <w:t xml:space="preserve"> and this will change their shopping habits to have them purchase more </w:t>
      </w:r>
      <w:r w:rsidR="00E83C31" w:rsidRPr="0078689E">
        <w:rPr>
          <w:rFonts w:ascii="Arial" w:hAnsi="Arial" w:cs="Arial"/>
          <w:lang w:val="en-GB"/>
        </w:rPr>
        <w:t xml:space="preserve">food products compared to any </w:t>
      </w:r>
      <w:r w:rsidR="00465009" w:rsidRPr="0078689E">
        <w:rPr>
          <w:rFonts w:ascii="Arial" w:hAnsi="Arial" w:cs="Arial"/>
          <w:lang w:val="en-GB"/>
        </w:rPr>
        <w:t>other product. Therefore, the company should restock and increase the variety of foods that it stocks in the stores. T</w:t>
      </w:r>
      <w:r w:rsidR="00264BAD" w:rsidRPr="0078689E">
        <w:rPr>
          <w:rFonts w:ascii="Arial" w:hAnsi="Arial" w:cs="Arial"/>
          <w:lang w:val="en-GB"/>
        </w:rPr>
        <w:t xml:space="preserve">his is to ensure that the company meets the consumer’s needs and demands. In this way, the company can introduce a diverse varieties of food products to meet its customer needs. </w:t>
      </w:r>
    </w:p>
    <w:p w14:paraId="6B34E95F" w14:textId="07CCA4BD" w:rsidR="00A06DB6" w:rsidRPr="0078689E" w:rsidRDefault="00A06DB6" w:rsidP="00186D38">
      <w:pPr>
        <w:pStyle w:val="Heading1"/>
        <w:spacing w:line="360" w:lineRule="auto"/>
        <w:jc w:val="both"/>
        <w:rPr>
          <w:rFonts w:ascii="Arial" w:hAnsi="Arial" w:cs="Arial"/>
          <w:b/>
          <w:bCs/>
          <w:color w:val="auto"/>
          <w:sz w:val="22"/>
          <w:szCs w:val="22"/>
          <w:lang w:val="en-GB"/>
        </w:rPr>
      </w:pPr>
      <w:bookmarkStart w:id="8" w:name="_Toc123656403"/>
      <w:r w:rsidRPr="0078689E">
        <w:rPr>
          <w:rFonts w:ascii="Arial" w:hAnsi="Arial" w:cs="Arial"/>
          <w:b/>
          <w:bCs/>
          <w:color w:val="auto"/>
          <w:sz w:val="22"/>
          <w:szCs w:val="22"/>
          <w:lang w:val="en-GB"/>
        </w:rPr>
        <w:lastRenderedPageBreak/>
        <w:t>Conclusion</w:t>
      </w:r>
      <w:bookmarkEnd w:id="8"/>
    </w:p>
    <w:p w14:paraId="7E6F8F7F" w14:textId="0CDE9993" w:rsidR="00A06DB6" w:rsidRPr="0078689E" w:rsidRDefault="00A06DB6" w:rsidP="00186D38">
      <w:pPr>
        <w:spacing w:line="360" w:lineRule="auto"/>
        <w:jc w:val="both"/>
        <w:rPr>
          <w:rFonts w:ascii="Arial" w:hAnsi="Arial" w:cs="Arial"/>
          <w:lang w:val="en-GB"/>
        </w:rPr>
      </w:pPr>
      <w:r w:rsidRPr="0078689E">
        <w:rPr>
          <w:rFonts w:ascii="Arial" w:hAnsi="Arial" w:cs="Arial"/>
          <w:lang w:val="en-GB"/>
        </w:rPr>
        <w:t xml:space="preserve">Management theories are useful as they help managers to adopt effective strategies that can be implemented in an organisation to boost its productivity and efficiency. </w:t>
      </w:r>
      <w:r w:rsidR="000E6787" w:rsidRPr="0078689E">
        <w:rPr>
          <w:rFonts w:ascii="Arial" w:hAnsi="Arial" w:cs="Arial"/>
          <w:lang w:val="en-GB"/>
        </w:rPr>
        <w:t>These theories also influence employee beliefs, attitudes and values which influence their efficiency at the workplace and productivity. It is essential for the managers to ensure that they adhere to providing their employees with conducive working environment</w:t>
      </w:r>
      <w:r w:rsidR="00331B60" w:rsidRPr="0078689E">
        <w:rPr>
          <w:rFonts w:ascii="Arial" w:hAnsi="Arial" w:cs="Arial"/>
          <w:lang w:val="en-GB"/>
        </w:rPr>
        <w:t xml:space="preserve">. Through this, the management </w:t>
      </w:r>
      <w:proofErr w:type="gramStart"/>
      <w:r w:rsidR="00331B60" w:rsidRPr="0078689E">
        <w:rPr>
          <w:rFonts w:ascii="Arial" w:hAnsi="Arial" w:cs="Arial"/>
          <w:lang w:val="en-GB"/>
        </w:rPr>
        <w:t>is able to</w:t>
      </w:r>
      <w:proofErr w:type="gramEnd"/>
      <w:r w:rsidR="00331B60" w:rsidRPr="0078689E">
        <w:rPr>
          <w:rFonts w:ascii="Arial" w:hAnsi="Arial" w:cs="Arial"/>
          <w:lang w:val="en-GB"/>
        </w:rPr>
        <w:t xml:space="preserve"> influence the attitudes, beliefs and beliefs of its employees in different ways hence boosting their productivity and efficiency at the workplace. Addressing these challenges can also help managers to find effective solutions to tackle the challenges the organisation is currently facing. </w:t>
      </w:r>
    </w:p>
    <w:p w14:paraId="6115BD6F" w14:textId="1C605879" w:rsidR="00264BAD" w:rsidRPr="0078689E" w:rsidRDefault="00264BAD" w:rsidP="0078689E">
      <w:pPr>
        <w:pStyle w:val="Heading1"/>
        <w:spacing w:line="360" w:lineRule="auto"/>
        <w:jc w:val="center"/>
        <w:rPr>
          <w:rFonts w:ascii="Arial" w:hAnsi="Arial" w:cs="Arial"/>
          <w:b/>
          <w:bCs/>
          <w:color w:val="auto"/>
          <w:sz w:val="22"/>
          <w:szCs w:val="22"/>
          <w:lang w:val="en-GB"/>
        </w:rPr>
      </w:pPr>
      <w:bookmarkStart w:id="9" w:name="_Toc123656404"/>
      <w:r w:rsidRPr="0078689E">
        <w:rPr>
          <w:rFonts w:ascii="Arial" w:hAnsi="Arial" w:cs="Arial"/>
          <w:b/>
          <w:bCs/>
          <w:color w:val="auto"/>
          <w:sz w:val="22"/>
          <w:szCs w:val="22"/>
          <w:lang w:val="en-GB"/>
        </w:rPr>
        <w:t>Part 2: Reflective Journal</w:t>
      </w:r>
      <w:bookmarkEnd w:id="9"/>
    </w:p>
    <w:p w14:paraId="372ED620" w14:textId="1AC7D9A1" w:rsidR="00CD5DCF" w:rsidRPr="0078689E" w:rsidRDefault="00CD5DCF" w:rsidP="00186D38">
      <w:pPr>
        <w:pStyle w:val="Heading1"/>
        <w:spacing w:line="360" w:lineRule="auto"/>
        <w:jc w:val="both"/>
        <w:rPr>
          <w:rFonts w:ascii="Arial" w:hAnsi="Arial" w:cs="Arial"/>
          <w:b/>
          <w:bCs/>
          <w:color w:val="auto"/>
          <w:sz w:val="22"/>
          <w:szCs w:val="22"/>
          <w:lang w:val="en-GB"/>
        </w:rPr>
      </w:pPr>
      <w:bookmarkStart w:id="10" w:name="_Toc123656405"/>
      <w:r w:rsidRPr="0078689E">
        <w:rPr>
          <w:rFonts w:ascii="Arial" w:hAnsi="Arial" w:cs="Arial"/>
          <w:b/>
          <w:bCs/>
          <w:color w:val="auto"/>
          <w:sz w:val="22"/>
          <w:szCs w:val="22"/>
          <w:lang w:val="en-GB"/>
        </w:rPr>
        <w:t>The Gibbs Reflective model</w:t>
      </w:r>
      <w:bookmarkEnd w:id="10"/>
    </w:p>
    <w:p w14:paraId="2CBE9BCC" w14:textId="5824475D" w:rsidR="00331B60" w:rsidRPr="0078689E" w:rsidRDefault="00331B60" w:rsidP="00186D38">
      <w:pPr>
        <w:spacing w:line="360" w:lineRule="auto"/>
        <w:jc w:val="both"/>
        <w:rPr>
          <w:rFonts w:ascii="Arial" w:hAnsi="Arial" w:cs="Arial"/>
          <w:lang w:val="en-GB"/>
        </w:rPr>
      </w:pPr>
      <w:r w:rsidRPr="0078689E">
        <w:rPr>
          <w:rFonts w:ascii="Arial" w:hAnsi="Arial" w:cs="Arial"/>
          <w:lang w:val="en-GB"/>
        </w:rPr>
        <w:t xml:space="preserve">Employee’s productivity partly depends on their skills and experience in their fields of specialization. Additionally, it also depends on the </w:t>
      </w:r>
      <w:r w:rsidR="00686F38" w:rsidRPr="0078689E">
        <w:rPr>
          <w:rFonts w:ascii="Arial" w:hAnsi="Arial" w:cs="Arial"/>
          <w:lang w:val="en-GB"/>
        </w:rPr>
        <w:t xml:space="preserve">attitudes, </w:t>
      </w:r>
      <w:proofErr w:type="gramStart"/>
      <w:r w:rsidR="00686F38" w:rsidRPr="0078689E">
        <w:rPr>
          <w:rFonts w:ascii="Arial" w:hAnsi="Arial" w:cs="Arial"/>
          <w:lang w:val="en-GB"/>
        </w:rPr>
        <w:t>beliefs</w:t>
      </w:r>
      <w:proofErr w:type="gramEnd"/>
      <w:r w:rsidR="00686F38" w:rsidRPr="0078689E">
        <w:rPr>
          <w:rFonts w:ascii="Arial" w:hAnsi="Arial" w:cs="Arial"/>
          <w:lang w:val="en-GB"/>
        </w:rPr>
        <w:t xml:space="preserve"> and values of the employees while at the workplace. </w:t>
      </w:r>
      <w:r w:rsidR="00E5040C" w:rsidRPr="0078689E">
        <w:rPr>
          <w:rFonts w:ascii="Arial" w:hAnsi="Arial" w:cs="Arial"/>
          <w:lang w:val="en-GB"/>
        </w:rPr>
        <w:t>Managers can be guided by the</w:t>
      </w:r>
      <w:r w:rsidR="00DD5B78" w:rsidRPr="0078689E">
        <w:rPr>
          <w:rFonts w:ascii="Arial" w:hAnsi="Arial" w:cs="Arial"/>
          <w:lang w:val="en-GB"/>
        </w:rPr>
        <w:t xml:space="preserve"> different management theories to identify the </w:t>
      </w:r>
      <w:r w:rsidR="006D01D6" w:rsidRPr="0078689E">
        <w:rPr>
          <w:rFonts w:ascii="Arial" w:hAnsi="Arial" w:cs="Arial"/>
          <w:lang w:val="en-GB"/>
        </w:rPr>
        <w:t xml:space="preserve">most effective strategies </w:t>
      </w:r>
      <w:r w:rsidR="000570F1" w:rsidRPr="0078689E">
        <w:rPr>
          <w:rFonts w:ascii="Arial" w:hAnsi="Arial" w:cs="Arial"/>
          <w:lang w:val="en-GB"/>
        </w:rPr>
        <w:t xml:space="preserve">to apply in the organisation to boost their performance and attain efficiency. This reflective journal utilizes the Gibbs reflective cycle to assess the management theories tackled during the module and the role of each theory in the decision-making process regarding workplace transformation, </w:t>
      </w:r>
      <w:proofErr w:type="gramStart"/>
      <w:r w:rsidR="000570F1" w:rsidRPr="0078689E">
        <w:rPr>
          <w:rFonts w:ascii="Arial" w:hAnsi="Arial" w:cs="Arial"/>
          <w:lang w:val="en-GB"/>
        </w:rPr>
        <w:t>beliefs</w:t>
      </w:r>
      <w:proofErr w:type="gramEnd"/>
      <w:r w:rsidR="000570F1" w:rsidRPr="0078689E">
        <w:rPr>
          <w:rFonts w:ascii="Arial" w:hAnsi="Arial" w:cs="Arial"/>
          <w:lang w:val="en-GB"/>
        </w:rPr>
        <w:t xml:space="preserve"> and attitudes within an organisation. </w:t>
      </w:r>
      <w:r w:rsidR="00A643D4" w:rsidRPr="0078689E">
        <w:rPr>
          <w:rFonts w:ascii="Arial" w:hAnsi="Arial" w:cs="Arial"/>
          <w:lang w:val="en-GB"/>
        </w:rPr>
        <w:t xml:space="preserve">The reflective journal evaluates the different management theories and their application in part one while evaluating how each of the theories </w:t>
      </w:r>
      <w:r w:rsidR="001A19C9" w:rsidRPr="0078689E">
        <w:rPr>
          <w:rFonts w:ascii="Arial" w:hAnsi="Arial" w:cs="Arial"/>
          <w:lang w:val="en-GB"/>
        </w:rPr>
        <w:t xml:space="preserve">was applied at Sainsbury during the covid19 pandemic to ensure that the company remains productive and competitive in the market despite the challenges. The company utilised various management theories to ensure that it implements different theories to influence employee beliefs, </w:t>
      </w:r>
      <w:proofErr w:type="gramStart"/>
      <w:r w:rsidR="001A19C9" w:rsidRPr="0078689E">
        <w:rPr>
          <w:rFonts w:ascii="Arial" w:hAnsi="Arial" w:cs="Arial"/>
          <w:lang w:val="en-GB"/>
        </w:rPr>
        <w:t>attitudes</w:t>
      </w:r>
      <w:proofErr w:type="gramEnd"/>
      <w:r w:rsidR="001A19C9" w:rsidRPr="0078689E">
        <w:rPr>
          <w:rFonts w:ascii="Arial" w:hAnsi="Arial" w:cs="Arial"/>
          <w:lang w:val="en-GB"/>
        </w:rPr>
        <w:t xml:space="preserve"> and values to ensure that they remain productive at the workplace. The management also ensured that it adjusts its </w:t>
      </w:r>
      <w:r w:rsidR="00725F80" w:rsidRPr="0078689E">
        <w:rPr>
          <w:rFonts w:ascii="Arial" w:hAnsi="Arial" w:cs="Arial"/>
          <w:lang w:val="en-GB"/>
        </w:rPr>
        <w:t xml:space="preserve">culture and the workplace environment to ensure that it influences the </w:t>
      </w:r>
      <w:r w:rsidR="00CD5DCF" w:rsidRPr="0078689E">
        <w:rPr>
          <w:rFonts w:ascii="Arial" w:hAnsi="Arial" w:cs="Arial"/>
          <w:lang w:val="en-GB"/>
        </w:rPr>
        <w:t xml:space="preserve">employee attitudes and ensure that they are comfortable to handle the tasks allocated. </w:t>
      </w:r>
    </w:p>
    <w:p w14:paraId="02D2947A" w14:textId="7B08BB92" w:rsidR="00CD5DCF" w:rsidRPr="0078689E" w:rsidRDefault="00CD5DCF" w:rsidP="00186D38">
      <w:pPr>
        <w:pStyle w:val="Heading2"/>
        <w:spacing w:line="360" w:lineRule="auto"/>
        <w:jc w:val="both"/>
        <w:rPr>
          <w:rFonts w:ascii="Arial" w:hAnsi="Arial" w:cs="Arial"/>
          <w:b/>
          <w:bCs/>
          <w:color w:val="auto"/>
          <w:sz w:val="22"/>
          <w:szCs w:val="22"/>
          <w:lang w:val="en-GB"/>
        </w:rPr>
      </w:pPr>
      <w:bookmarkStart w:id="11" w:name="_Toc123656406"/>
      <w:r w:rsidRPr="0078689E">
        <w:rPr>
          <w:rFonts w:ascii="Arial" w:hAnsi="Arial" w:cs="Arial"/>
          <w:b/>
          <w:bCs/>
          <w:color w:val="auto"/>
          <w:sz w:val="22"/>
          <w:szCs w:val="22"/>
          <w:lang w:val="en-GB"/>
        </w:rPr>
        <w:t>Description</w:t>
      </w:r>
      <w:bookmarkEnd w:id="11"/>
    </w:p>
    <w:p w14:paraId="057E8F6E" w14:textId="78901195" w:rsidR="006126E5" w:rsidRPr="0078689E" w:rsidRDefault="00CD5DCF" w:rsidP="00186D38">
      <w:pPr>
        <w:spacing w:line="360" w:lineRule="auto"/>
        <w:jc w:val="both"/>
        <w:rPr>
          <w:rFonts w:ascii="Arial" w:hAnsi="Arial" w:cs="Arial"/>
          <w:lang w:val="en-GB"/>
        </w:rPr>
      </w:pPr>
      <w:r w:rsidRPr="0078689E">
        <w:rPr>
          <w:rFonts w:ascii="Arial" w:hAnsi="Arial" w:cs="Arial"/>
          <w:lang w:val="en-GB"/>
        </w:rPr>
        <w:t xml:space="preserve">The task allocated was to evaluate the workplace transformation that took place </w:t>
      </w:r>
      <w:r w:rsidR="00A34A21" w:rsidRPr="0078689E">
        <w:rPr>
          <w:rFonts w:ascii="Arial" w:hAnsi="Arial" w:cs="Arial"/>
          <w:lang w:val="en-GB"/>
        </w:rPr>
        <w:t xml:space="preserve">in an organization. Based on the information gathered on the company, one was expected to critically evaluate the impact of workplace transformation during the post-covid era and how managers applied different management theories in shaping its employee </w:t>
      </w:r>
      <w:r w:rsidR="00F72857" w:rsidRPr="0078689E">
        <w:rPr>
          <w:rFonts w:ascii="Arial" w:hAnsi="Arial" w:cs="Arial"/>
          <w:lang w:val="en-GB"/>
        </w:rPr>
        <w:t xml:space="preserve">beliefs, </w:t>
      </w:r>
      <w:proofErr w:type="gramStart"/>
      <w:r w:rsidR="00F72857" w:rsidRPr="0078689E">
        <w:rPr>
          <w:rFonts w:ascii="Arial" w:hAnsi="Arial" w:cs="Arial"/>
          <w:lang w:val="en-GB"/>
        </w:rPr>
        <w:t>attitudes</w:t>
      </w:r>
      <w:proofErr w:type="gramEnd"/>
      <w:r w:rsidR="00F72857" w:rsidRPr="0078689E">
        <w:rPr>
          <w:rFonts w:ascii="Arial" w:hAnsi="Arial" w:cs="Arial"/>
          <w:lang w:val="en-GB"/>
        </w:rPr>
        <w:t xml:space="preserve"> and values to boost their performance. I chose to focus on Sainsbury since I have always had an interest in the </w:t>
      </w:r>
      <w:r w:rsidR="00F72857" w:rsidRPr="0078689E">
        <w:rPr>
          <w:rFonts w:ascii="Arial" w:hAnsi="Arial" w:cs="Arial"/>
          <w:lang w:val="en-GB"/>
        </w:rPr>
        <w:lastRenderedPageBreak/>
        <w:t xml:space="preserve">company to understand its business model and its structure. Therefore, I decided to find all the relevant information relating to the company to obtain the latest details and information regarding the company. I looked for the latest annual reports </w:t>
      </w:r>
      <w:proofErr w:type="gramStart"/>
      <w:r w:rsidR="00E37850" w:rsidRPr="0078689E">
        <w:rPr>
          <w:rFonts w:ascii="Arial" w:hAnsi="Arial" w:cs="Arial"/>
          <w:lang w:val="en-GB"/>
        </w:rPr>
        <w:t>and also</w:t>
      </w:r>
      <w:proofErr w:type="gramEnd"/>
      <w:r w:rsidR="00E37850" w:rsidRPr="0078689E">
        <w:rPr>
          <w:rFonts w:ascii="Arial" w:hAnsi="Arial" w:cs="Arial"/>
          <w:lang w:val="en-GB"/>
        </w:rPr>
        <w:t xml:space="preserve"> the company’s websites and the latest articles on the company to find out the different strategies that the company adopted during the covid19 pandemic to transform the workplace environment. I also looked for information on the internet concerning the company to establish the different theories that influenced the attitudes, </w:t>
      </w:r>
      <w:proofErr w:type="gramStart"/>
      <w:r w:rsidR="00E37850" w:rsidRPr="0078689E">
        <w:rPr>
          <w:rFonts w:ascii="Arial" w:hAnsi="Arial" w:cs="Arial"/>
          <w:lang w:val="en-GB"/>
        </w:rPr>
        <w:t>beliefs</w:t>
      </w:r>
      <w:proofErr w:type="gramEnd"/>
      <w:r w:rsidR="00E37850" w:rsidRPr="0078689E">
        <w:rPr>
          <w:rFonts w:ascii="Arial" w:hAnsi="Arial" w:cs="Arial"/>
          <w:lang w:val="en-GB"/>
        </w:rPr>
        <w:t xml:space="preserve"> and values of employees at the workplace which boosted the efficiency and performance of the company. </w:t>
      </w:r>
    </w:p>
    <w:p w14:paraId="1910D796" w14:textId="2408B792" w:rsidR="00CD5DCF" w:rsidRPr="0078689E" w:rsidRDefault="00E37850" w:rsidP="00186D38">
      <w:pPr>
        <w:spacing w:line="360" w:lineRule="auto"/>
        <w:jc w:val="both"/>
        <w:rPr>
          <w:rFonts w:ascii="Arial" w:hAnsi="Arial" w:cs="Arial"/>
          <w:lang w:val="en-GB"/>
        </w:rPr>
      </w:pPr>
      <w:r w:rsidRPr="0078689E">
        <w:rPr>
          <w:rFonts w:ascii="Arial" w:hAnsi="Arial" w:cs="Arial"/>
          <w:lang w:val="en-GB"/>
        </w:rPr>
        <w:t>From the research I undertook, I was able to understand the model of Sainsbury and how the company managed to survive despite the harsh economic times and the pandemic.</w:t>
      </w:r>
      <w:r w:rsidR="00B5504D" w:rsidRPr="0078689E">
        <w:rPr>
          <w:rFonts w:ascii="Arial" w:hAnsi="Arial" w:cs="Arial"/>
          <w:lang w:val="en-GB"/>
        </w:rPr>
        <w:t xml:space="preserve"> From my lecture notes and presentations,</w:t>
      </w:r>
      <w:r w:rsidRPr="0078689E">
        <w:rPr>
          <w:rFonts w:ascii="Arial" w:hAnsi="Arial" w:cs="Arial"/>
          <w:lang w:val="en-GB"/>
        </w:rPr>
        <w:t xml:space="preserve"> I was also able to gather the needed information including </w:t>
      </w:r>
      <w:r w:rsidR="00B5504D" w:rsidRPr="0078689E">
        <w:rPr>
          <w:rFonts w:ascii="Arial" w:hAnsi="Arial" w:cs="Arial"/>
          <w:lang w:val="en-GB"/>
        </w:rPr>
        <w:t xml:space="preserve">various aspects concerning employee attitudes, </w:t>
      </w:r>
      <w:proofErr w:type="gramStart"/>
      <w:r w:rsidR="00B5504D" w:rsidRPr="0078689E">
        <w:rPr>
          <w:rFonts w:ascii="Arial" w:hAnsi="Arial" w:cs="Arial"/>
          <w:lang w:val="en-GB"/>
        </w:rPr>
        <w:t>beliefs</w:t>
      </w:r>
      <w:proofErr w:type="gramEnd"/>
      <w:r w:rsidR="00B5504D" w:rsidRPr="0078689E">
        <w:rPr>
          <w:rFonts w:ascii="Arial" w:hAnsi="Arial" w:cs="Arial"/>
          <w:lang w:val="en-GB"/>
        </w:rPr>
        <w:t xml:space="preserve"> and emotions and how each influences the performance of employees in the workplace. I was able to understand that a belief is an internal feeling of an individual which is unproven and differs from one person to another. Beliefs influence someone’s performance as they perceive something to be true based on their opinion (Hu et al, 2012).  Another concept I had to understand before undertaking the task was employee attitude and how it influences their efficiency and performance while at the workplace. I learnt that attitude refers to the way an individual expresses or applies their </w:t>
      </w:r>
      <w:r w:rsidR="006126E5" w:rsidRPr="0078689E">
        <w:rPr>
          <w:rFonts w:ascii="Arial" w:hAnsi="Arial" w:cs="Arial"/>
          <w:lang w:val="en-GB"/>
        </w:rPr>
        <w:t xml:space="preserve">beliefs and values and express them through behaviour and words (Schultz, 2012). Understanding these concepts was essential since it helped me understand how well to apply them when evaluating their impact on workplace transformation and the employee performance while at Sainsbury. Also, I was able to find out the relevant management theories that would relate to the evaluation of workplace transformation and the influence of each concept on the efficiency and performance of Sainsbury in the market. </w:t>
      </w:r>
    </w:p>
    <w:p w14:paraId="43067C0F" w14:textId="7D77191A" w:rsidR="00CD5DCF" w:rsidRPr="0078689E" w:rsidRDefault="00CD5DCF" w:rsidP="00186D38">
      <w:pPr>
        <w:pStyle w:val="Heading2"/>
        <w:spacing w:line="360" w:lineRule="auto"/>
        <w:jc w:val="both"/>
        <w:rPr>
          <w:rFonts w:ascii="Arial" w:hAnsi="Arial" w:cs="Arial"/>
          <w:b/>
          <w:bCs/>
          <w:color w:val="auto"/>
          <w:sz w:val="22"/>
          <w:szCs w:val="22"/>
          <w:lang w:val="en-GB"/>
        </w:rPr>
      </w:pPr>
      <w:bookmarkStart w:id="12" w:name="_Toc123656407"/>
      <w:r w:rsidRPr="0078689E">
        <w:rPr>
          <w:rFonts w:ascii="Arial" w:hAnsi="Arial" w:cs="Arial"/>
          <w:b/>
          <w:bCs/>
          <w:color w:val="auto"/>
          <w:sz w:val="22"/>
          <w:szCs w:val="22"/>
          <w:lang w:val="en-GB"/>
        </w:rPr>
        <w:t>Feelings</w:t>
      </w:r>
      <w:bookmarkEnd w:id="12"/>
    </w:p>
    <w:p w14:paraId="5D0AFC12" w14:textId="6AF1DAF7" w:rsidR="006126E5" w:rsidRPr="0078689E" w:rsidRDefault="006126E5" w:rsidP="00186D38">
      <w:pPr>
        <w:spacing w:line="360" w:lineRule="auto"/>
        <w:jc w:val="both"/>
        <w:rPr>
          <w:rFonts w:ascii="Arial" w:hAnsi="Arial" w:cs="Arial"/>
          <w:lang w:val="en-GB"/>
        </w:rPr>
      </w:pPr>
      <w:r w:rsidRPr="0078689E">
        <w:rPr>
          <w:rFonts w:ascii="Arial" w:hAnsi="Arial" w:cs="Arial"/>
          <w:lang w:val="en-GB"/>
        </w:rPr>
        <w:t>Once assigned the task, I was a bit nervous since I thought it to be comp</w:t>
      </w:r>
      <w:r w:rsidR="00507749" w:rsidRPr="0078689E">
        <w:rPr>
          <w:rFonts w:ascii="Arial" w:hAnsi="Arial" w:cs="Arial"/>
          <w:lang w:val="en-GB"/>
        </w:rPr>
        <w:t>lex and the questions were somehow confusing</w:t>
      </w:r>
      <w:r w:rsidRPr="0078689E">
        <w:rPr>
          <w:rFonts w:ascii="Arial" w:hAnsi="Arial" w:cs="Arial"/>
          <w:lang w:val="en-GB"/>
        </w:rPr>
        <w:t xml:space="preserve">. </w:t>
      </w:r>
      <w:r w:rsidR="00507749" w:rsidRPr="0078689E">
        <w:rPr>
          <w:rFonts w:ascii="Arial" w:hAnsi="Arial" w:cs="Arial"/>
          <w:lang w:val="en-GB"/>
        </w:rPr>
        <w:t xml:space="preserve">I read the questions </w:t>
      </w:r>
      <w:proofErr w:type="gramStart"/>
      <w:r w:rsidR="00507749" w:rsidRPr="0078689E">
        <w:rPr>
          <w:rFonts w:ascii="Arial" w:hAnsi="Arial" w:cs="Arial"/>
          <w:lang w:val="en-GB"/>
        </w:rPr>
        <w:t>over and over again</w:t>
      </w:r>
      <w:proofErr w:type="gramEnd"/>
      <w:r w:rsidR="00507749" w:rsidRPr="0078689E">
        <w:rPr>
          <w:rFonts w:ascii="Arial" w:hAnsi="Arial" w:cs="Arial"/>
          <w:lang w:val="en-GB"/>
        </w:rPr>
        <w:t xml:space="preserve"> to understand what exactly I needed to research on and have the relevant information. However, I consulted a few of my colleagues who helped me deliberate on the few aspects and concepts that we needed to find out. We brainstormed on the task and gave different approaches on how to handle the task. From there, I was confident and courageous enough to handle the task. I felt relaxed and </w:t>
      </w:r>
      <w:r w:rsidR="009B662F" w:rsidRPr="0078689E">
        <w:rPr>
          <w:rFonts w:ascii="Arial" w:hAnsi="Arial" w:cs="Arial"/>
          <w:lang w:val="en-GB"/>
        </w:rPr>
        <w:t xml:space="preserve">confident to handle the task after the intervention of my colleagues. Regarding the choice of the organisation, I was decided on what company to work </w:t>
      </w:r>
      <w:proofErr w:type="gramStart"/>
      <w:r w:rsidR="009B662F" w:rsidRPr="0078689E">
        <w:rPr>
          <w:rFonts w:ascii="Arial" w:hAnsi="Arial" w:cs="Arial"/>
          <w:lang w:val="en-GB"/>
        </w:rPr>
        <w:t>with</w:t>
      </w:r>
      <w:proofErr w:type="gramEnd"/>
      <w:r w:rsidR="009B662F" w:rsidRPr="0078689E">
        <w:rPr>
          <w:rFonts w:ascii="Arial" w:hAnsi="Arial" w:cs="Arial"/>
          <w:lang w:val="en-GB"/>
        </w:rPr>
        <w:t xml:space="preserve"> and this gave me the courage and confidence. I felt curious to find out information on the company while applying the different managerial theories </w:t>
      </w:r>
      <w:r w:rsidR="009B662F" w:rsidRPr="0078689E">
        <w:rPr>
          <w:rFonts w:ascii="Arial" w:hAnsi="Arial" w:cs="Arial"/>
          <w:lang w:val="en-GB"/>
        </w:rPr>
        <w:lastRenderedPageBreak/>
        <w:t xml:space="preserve">taught in class. At some point, I felt frustrated since I could not find the required information on the </w:t>
      </w:r>
      <w:proofErr w:type="gramStart"/>
      <w:r w:rsidR="009B662F" w:rsidRPr="0078689E">
        <w:rPr>
          <w:rFonts w:ascii="Arial" w:hAnsi="Arial" w:cs="Arial"/>
          <w:lang w:val="en-GB"/>
        </w:rPr>
        <w:t>internet</w:t>
      </w:r>
      <w:proofErr w:type="gramEnd"/>
      <w:r w:rsidR="009B662F" w:rsidRPr="0078689E">
        <w:rPr>
          <w:rFonts w:ascii="Arial" w:hAnsi="Arial" w:cs="Arial"/>
          <w:lang w:val="en-GB"/>
        </w:rPr>
        <w:t xml:space="preserve"> and this made me feel worried since the deadline was fast approaching. However, with persistence and change of tactics, I managed to find the relevant information I was looking for and this made me feel happy and relieved. The whole exercise made me excited as it was a good opportunity for me to exercise and improve on my research skills. I was happy at the end of the task since I managed to find out all the information I needed and hand in my completed work on time. I felt fulfilled and happy since it was a great achievement.</w:t>
      </w:r>
    </w:p>
    <w:p w14:paraId="39C859B6" w14:textId="5B6A309D" w:rsidR="00CD5DCF" w:rsidRPr="0078689E" w:rsidRDefault="00CD5DCF" w:rsidP="00186D38">
      <w:pPr>
        <w:pStyle w:val="Heading2"/>
        <w:spacing w:line="360" w:lineRule="auto"/>
        <w:jc w:val="both"/>
        <w:rPr>
          <w:rFonts w:ascii="Arial" w:hAnsi="Arial" w:cs="Arial"/>
          <w:b/>
          <w:bCs/>
          <w:color w:val="auto"/>
          <w:sz w:val="22"/>
          <w:szCs w:val="22"/>
          <w:lang w:val="en-GB"/>
        </w:rPr>
      </w:pPr>
      <w:bookmarkStart w:id="13" w:name="_Toc123656408"/>
      <w:r w:rsidRPr="0078689E">
        <w:rPr>
          <w:rFonts w:ascii="Arial" w:hAnsi="Arial" w:cs="Arial"/>
          <w:b/>
          <w:bCs/>
          <w:color w:val="auto"/>
          <w:sz w:val="22"/>
          <w:szCs w:val="22"/>
          <w:lang w:val="en-GB"/>
        </w:rPr>
        <w:t>Evaluation</w:t>
      </w:r>
      <w:bookmarkEnd w:id="13"/>
    </w:p>
    <w:p w14:paraId="13D7CCAE" w14:textId="6584863F" w:rsidR="009B662F" w:rsidRPr="0078689E" w:rsidRDefault="009B662F" w:rsidP="00186D38">
      <w:pPr>
        <w:spacing w:line="360" w:lineRule="auto"/>
        <w:jc w:val="both"/>
        <w:rPr>
          <w:rFonts w:ascii="Arial" w:hAnsi="Arial" w:cs="Arial"/>
          <w:lang w:val="en-GB"/>
        </w:rPr>
      </w:pPr>
      <w:r w:rsidRPr="0078689E">
        <w:rPr>
          <w:rFonts w:ascii="Arial" w:hAnsi="Arial" w:cs="Arial"/>
          <w:lang w:val="en-GB"/>
        </w:rPr>
        <w:t xml:space="preserve">From the exercise, there are a few things that went well which made me feel satisfied. </w:t>
      </w:r>
      <w:r w:rsidR="00274565" w:rsidRPr="0078689E">
        <w:rPr>
          <w:rFonts w:ascii="Arial" w:hAnsi="Arial" w:cs="Arial"/>
          <w:lang w:val="en-GB"/>
        </w:rPr>
        <w:t xml:space="preserve">The fact that I was able to find the relevant resources that gave me all the necessary information to handle the assignment was worth appreciating. Also, I was able to access the company’s annual reports and financial information with ease and even establish the trends in its performance gave me the motivation to go ahead and undertake the assignment. Also, I was able to handle all the activities and answer all the questions of the assignment within the stipulated timeline and hand in the work before the deadline. </w:t>
      </w:r>
      <w:r w:rsidR="00F60BBF" w:rsidRPr="0078689E">
        <w:rPr>
          <w:rFonts w:ascii="Arial" w:hAnsi="Arial" w:cs="Arial"/>
          <w:lang w:val="en-GB"/>
        </w:rPr>
        <w:t xml:space="preserve">This made me feel fulfilled and </w:t>
      </w:r>
      <w:r w:rsidR="0060203A" w:rsidRPr="0078689E">
        <w:rPr>
          <w:rFonts w:ascii="Arial" w:hAnsi="Arial" w:cs="Arial"/>
          <w:lang w:val="en-GB"/>
        </w:rPr>
        <w:t xml:space="preserve">proud of myself for the achievement. However, at some point, I had a busy schedule at my workplace which somehow interfered with my timeline regarding meeting deadlines. Therefore, I was forced to work extra time limiting my time to relax and attend to the assignment to meet the deadline. </w:t>
      </w:r>
    </w:p>
    <w:p w14:paraId="32EB4F7B" w14:textId="0D314671" w:rsidR="00CD5DCF" w:rsidRPr="0078689E" w:rsidRDefault="00CD5DCF" w:rsidP="00186D38">
      <w:pPr>
        <w:pStyle w:val="Heading2"/>
        <w:spacing w:line="360" w:lineRule="auto"/>
        <w:jc w:val="both"/>
        <w:rPr>
          <w:rFonts w:ascii="Arial" w:hAnsi="Arial" w:cs="Arial"/>
          <w:b/>
          <w:bCs/>
          <w:color w:val="auto"/>
          <w:sz w:val="22"/>
          <w:szCs w:val="22"/>
          <w:lang w:val="en-GB"/>
        </w:rPr>
      </w:pPr>
      <w:bookmarkStart w:id="14" w:name="_Toc123656409"/>
      <w:r w:rsidRPr="0078689E">
        <w:rPr>
          <w:rFonts w:ascii="Arial" w:hAnsi="Arial" w:cs="Arial"/>
          <w:b/>
          <w:bCs/>
          <w:color w:val="auto"/>
          <w:sz w:val="22"/>
          <w:szCs w:val="22"/>
          <w:lang w:val="en-GB"/>
        </w:rPr>
        <w:t>Analysi</w:t>
      </w:r>
      <w:r w:rsidR="002C0745" w:rsidRPr="0078689E">
        <w:rPr>
          <w:rFonts w:ascii="Arial" w:hAnsi="Arial" w:cs="Arial"/>
          <w:b/>
          <w:bCs/>
          <w:color w:val="auto"/>
          <w:sz w:val="22"/>
          <w:szCs w:val="22"/>
          <w:lang w:val="en-GB"/>
        </w:rPr>
        <w:t>s</w:t>
      </w:r>
      <w:bookmarkEnd w:id="14"/>
    </w:p>
    <w:p w14:paraId="2F65E97A" w14:textId="77777777" w:rsidR="007F1662" w:rsidRPr="0078689E" w:rsidRDefault="0060203A" w:rsidP="00186D38">
      <w:pPr>
        <w:spacing w:line="360" w:lineRule="auto"/>
        <w:jc w:val="both"/>
        <w:rPr>
          <w:rFonts w:ascii="Arial" w:hAnsi="Arial" w:cs="Arial"/>
          <w:lang w:val="en-GB"/>
        </w:rPr>
      </w:pPr>
      <w:r w:rsidRPr="0078689E">
        <w:rPr>
          <w:rFonts w:ascii="Arial" w:hAnsi="Arial" w:cs="Arial"/>
          <w:lang w:val="en-GB"/>
        </w:rPr>
        <w:t xml:space="preserve">Despite the challenges that I experienced, I still managed to ensure that I </w:t>
      </w:r>
      <w:r w:rsidR="002C0745" w:rsidRPr="0078689E">
        <w:rPr>
          <w:rFonts w:ascii="Arial" w:hAnsi="Arial" w:cs="Arial"/>
          <w:lang w:val="en-GB"/>
        </w:rPr>
        <w:t xml:space="preserve">give quality work within the stipulated timeline. I managed to go overboard and plan my work to meet personal objectives. things went well since I was able to plan out my work effectively and draft a timetable that helped me ensure that I handle all the tasks by undertaking sufficient research. Also, things worked well since I was able to filter out the different resources available and pick out the most efficient and reliable resources that I would find the relevant information concerning the specific concepts of the assignment. I was able to plan out my time allocating each activity sufficient time to ensure that I gather all the relevant information and </w:t>
      </w:r>
      <w:r w:rsidR="004C7FDC" w:rsidRPr="0078689E">
        <w:rPr>
          <w:rFonts w:ascii="Arial" w:hAnsi="Arial" w:cs="Arial"/>
          <w:lang w:val="en-GB"/>
        </w:rPr>
        <w:t>respond to all the questions highlighted in the task.</w:t>
      </w:r>
    </w:p>
    <w:p w14:paraId="4C2C7036" w14:textId="5F61361D" w:rsidR="0060203A" w:rsidRPr="0078689E" w:rsidRDefault="004C7FDC" w:rsidP="00186D38">
      <w:pPr>
        <w:spacing w:line="360" w:lineRule="auto"/>
        <w:jc w:val="both"/>
        <w:rPr>
          <w:rFonts w:ascii="Arial" w:hAnsi="Arial" w:cs="Arial"/>
          <w:lang w:val="en-GB"/>
        </w:rPr>
      </w:pPr>
      <w:r w:rsidRPr="0078689E">
        <w:rPr>
          <w:rFonts w:ascii="Arial" w:hAnsi="Arial" w:cs="Arial"/>
          <w:lang w:val="en-GB"/>
        </w:rPr>
        <w:t xml:space="preserve"> I was able to understand the impact of employee attitudes, </w:t>
      </w:r>
      <w:proofErr w:type="gramStart"/>
      <w:r w:rsidRPr="0078689E">
        <w:rPr>
          <w:rFonts w:ascii="Arial" w:hAnsi="Arial" w:cs="Arial"/>
          <w:lang w:val="en-GB"/>
        </w:rPr>
        <w:t>beliefs</w:t>
      </w:r>
      <w:proofErr w:type="gramEnd"/>
      <w:r w:rsidRPr="0078689E">
        <w:rPr>
          <w:rFonts w:ascii="Arial" w:hAnsi="Arial" w:cs="Arial"/>
          <w:lang w:val="en-GB"/>
        </w:rPr>
        <w:t xml:space="preserve"> and values and how they contribute to the performance of an organisation. I also improved my research skills through establishing the different tactics to apply to filter out the most relevant literature works and academic sources that provide the necessary information needed when doing academic research. I was able to assess </w:t>
      </w:r>
      <w:r w:rsidR="003F5979" w:rsidRPr="0078689E">
        <w:rPr>
          <w:rFonts w:ascii="Arial" w:hAnsi="Arial" w:cs="Arial"/>
          <w:lang w:val="en-GB"/>
        </w:rPr>
        <w:t xml:space="preserve">my study patterns and abilities hence evaluate the most appropriate study routine that works for me. This was through an analysis I undertook based on the competence </w:t>
      </w:r>
      <w:r w:rsidR="003F5979" w:rsidRPr="0078689E">
        <w:rPr>
          <w:rFonts w:ascii="Arial" w:hAnsi="Arial" w:cs="Arial"/>
          <w:lang w:val="en-GB"/>
        </w:rPr>
        <w:lastRenderedPageBreak/>
        <w:t xml:space="preserve">and autonomy components proposed by the R model of learning (Fernet et al, 2013). The model helped me understand the need to set </w:t>
      </w:r>
      <w:r w:rsidR="007F1662" w:rsidRPr="0078689E">
        <w:rPr>
          <w:rFonts w:ascii="Arial" w:hAnsi="Arial" w:cs="Arial"/>
          <w:lang w:val="en-GB"/>
        </w:rPr>
        <w:t xml:space="preserve">a schedule and a timeline and setting goals. It also helped me in adopting effective strategies that help me in achieving my goals within the stipulated timeline. </w:t>
      </w:r>
    </w:p>
    <w:p w14:paraId="7F9427ED" w14:textId="73BAC4AF" w:rsidR="00CD5DCF" w:rsidRPr="0078689E" w:rsidRDefault="00CD5DCF" w:rsidP="00186D38">
      <w:pPr>
        <w:pStyle w:val="Heading2"/>
        <w:spacing w:line="360" w:lineRule="auto"/>
        <w:jc w:val="both"/>
        <w:rPr>
          <w:rFonts w:ascii="Arial" w:hAnsi="Arial" w:cs="Arial"/>
          <w:b/>
          <w:bCs/>
          <w:color w:val="auto"/>
          <w:sz w:val="22"/>
          <w:szCs w:val="22"/>
          <w:lang w:val="en-GB"/>
        </w:rPr>
      </w:pPr>
      <w:bookmarkStart w:id="15" w:name="_Toc123656410"/>
      <w:r w:rsidRPr="0078689E">
        <w:rPr>
          <w:rFonts w:ascii="Arial" w:hAnsi="Arial" w:cs="Arial"/>
          <w:b/>
          <w:bCs/>
          <w:color w:val="auto"/>
          <w:sz w:val="22"/>
          <w:szCs w:val="22"/>
          <w:lang w:val="en-GB"/>
        </w:rPr>
        <w:t>Conclusion</w:t>
      </w:r>
      <w:bookmarkEnd w:id="15"/>
    </w:p>
    <w:p w14:paraId="5F1865D5" w14:textId="13D35C98" w:rsidR="007F1662" w:rsidRPr="0078689E" w:rsidRDefault="007F1662" w:rsidP="00186D38">
      <w:pPr>
        <w:spacing w:line="360" w:lineRule="auto"/>
        <w:jc w:val="both"/>
        <w:rPr>
          <w:rFonts w:ascii="Arial" w:hAnsi="Arial" w:cs="Arial"/>
          <w:lang w:val="en-GB"/>
        </w:rPr>
      </w:pPr>
      <w:r w:rsidRPr="0078689E">
        <w:rPr>
          <w:rFonts w:ascii="Arial" w:hAnsi="Arial" w:cs="Arial"/>
          <w:lang w:val="en-GB"/>
        </w:rPr>
        <w:t xml:space="preserve">From the whole exercise, it was an awesome experience which helped me understand my abilities and go beyond to achieve. I was able to work under pressure and </w:t>
      </w:r>
      <w:r w:rsidR="00982F5C" w:rsidRPr="0078689E">
        <w:rPr>
          <w:rFonts w:ascii="Arial" w:hAnsi="Arial" w:cs="Arial"/>
          <w:lang w:val="en-GB"/>
        </w:rPr>
        <w:t xml:space="preserve">improve on my skills in research as well and time management skills. The timeline was tight and there was so much to be done thus necessitating application of new tactics that would help me improve on my research work and meet deadlines. I was able to understand myself more and even establish the best strategies that I can adopt to ensure that I become a better individual as far as my academic and professional skills are concerned. I was able to learn different workplace environments and the impact of each environment on the company performance. I was also able to evaluate the role of management theories in influencing employee attitudes, beliefs and values which determine the performance of the company. From the exercise, I realised that I would have been more productive and efficient if I would have critical thinking skills that would have enabled me to evaluate different situations to ensure that I meet the set objectives. When starting off the exercise, I had not established the exact </w:t>
      </w:r>
      <w:r w:rsidR="00D95FC6" w:rsidRPr="0078689E">
        <w:rPr>
          <w:rFonts w:ascii="Arial" w:hAnsi="Arial" w:cs="Arial"/>
          <w:lang w:val="en-GB"/>
        </w:rPr>
        <w:t xml:space="preserve">academic sources to </w:t>
      </w:r>
      <w:proofErr w:type="gramStart"/>
      <w:r w:rsidR="00D95FC6" w:rsidRPr="0078689E">
        <w:rPr>
          <w:rFonts w:ascii="Arial" w:hAnsi="Arial" w:cs="Arial"/>
          <w:lang w:val="en-GB"/>
        </w:rPr>
        <w:t>use</w:t>
      </w:r>
      <w:proofErr w:type="gramEnd"/>
      <w:r w:rsidR="00D95FC6" w:rsidRPr="0078689E">
        <w:rPr>
          <w:rFonts w:ascii="Arial" w:hAnsi="Arial" w:cs="Arial"/>
          <w:lang w:val="en-GB"/>
        </w:rPr>
        <w:t xml:space="preserve"> and this wasted my time leaving with less time to focus on the exercise. Therefore, when doing a similar task in the future, I will ensure that I begin by filtering out and identifying the possible academic sources to use before starting off the exercise. This would help me in saving on time to ensure that I focus on the tasks ahead. I also need to develop creative skills to become innovative on how to solve some of the challenges that I face when handling different situations. </w:t>
      </w:r>
    </w:p>
    <w:p w14:paraId="38B064B9" w14:textId="2DCF0016" w:rsidR="00CD5DCF" w:rsidRPr="0078689E" w:rsidRDefault="00CD5DCF" w:rsidP="00186D38">
      <w:pPr>
        <w:pStyle w:val="Heading2"/>
        <w:spacing w:line="360" w:lineRule="auto"/>
        <w:jc w:val="both"/>
        <w:rPr>
          <w:rFonts w:ascii="Arial" w:hAnsi="Arial" w:cs="Arial"/>
          <w:b/>
          <w:bCs/>
          <w:color w:val="auto"/>
          <w:sz w:val="22"/>
          <w:szCs w:val="22"/>
          <w:lang w:val="en-GB"/>
        </w:rPr>
      </w:pPr>
      <w:bookmarkStart w:id="16" w:name="_Toc123656411"/>
      <w:r w:rsidRPr="0078689E">
        <w:rPr>
          <w:rFonts w:ascii="Arial" w:hAnsi="Arial" w:cs="Arial"/>
          <w:b/>
          <w:bCs/>
          <w:color w:val="auto"/>
          <w:sz w:val="22"/>
          <w:szCs w:val="22"/>
          <w:lang w:val="en-GB"/>
        </w:rPr>
        <w:t>Action plan</w:t>
      </w:r>
      <w:bookmarkEnd w:id="16"/>
    </w:p>
    <w:tbl>
      <w:tblPr>
        <w:tblStyle w:val="TableGrid"/>
        <w:tblW w:w="0" w:type="auto"/>
        <w:tblLook w:val="04A0" w:firstRow="1" w:lastRow="0" w:firstColumn="1" w:lastColumn="0" w:noHBand="0" w:noVBand="1"/>
      </w:tblPr>
      <w:tblGrid>
        <w:gridCol w:w="3964"/>
        <w:gridCol w:w="3686"/>
        <w:gridCol w:w="1700"/>
      </w:tblGrid>
      <w:tr w:rsidR="0078689E" w:rsidRPr="0078689E" w14:paraId="29745831" w14:textId="77777777" w:rsidTr="00670BE2">
        <w:tc>
          <w:tcPr>
            <w:tcW w:w="3964" w:type="dxa"/>
          </w:tcPr>
          <w:p w14:paraId="4464FA18" w14:textId="3C345CDD" w:rsidR="00D95FC6" w:rsidRPr="0078689E" w:rsidRDefault="0045158F" w:rsidP="00186D38">
            <w:pPr>
              <w:spacing w:line="360" w:lineRule="auto"/>
              <w:jc w:val="both"/>
              <w:rPr>
                <w:rFonts w:ascii="Arial" w:hAnsi="Arial" w:cs="Arial"/>
                <w:lang w:val="en-GB"/>
              </w:rPr>
            </w:pPr>
            <w:r w:rsidRPr="0078689E">
              <w:rPr>
                <w:rFonts w:ascii="Arial" w:hAnsi="Arial" w:cs="Arial"/>
                <w:lang w:val="en-GB"/>
              </w:rPr>
              <w:t>Objective</w:t>
            </w:r>
          </w:p>
        </w:tc>
        <w:tc>
          <w:tcPr>
            <w:tcW w:w="3686" w:type="dxa"/>
          </w:tcPr>
          <w:p w14:paraId="70DB4F7F" w14:textId="24C31349" w:rsidR="00D95FC6" w:rsidRPr="0078689E" w:rsidRDefault="0045158F" w:rsidP="00186D38">
            <w:pPr>
              <w:spacing w:line="360" w:lineRule="auto"/>
              <w:jc w:val="both"/>
              <w:rPr>
                <w:rFonts w:ascii="Arial" w:hAnsi="Arial" w:cs="Arial"/>
                <w:lang w:val="en-GB"/>
              </w:rPr>
            </w:pPr>
            <w:r w:rsidRPr="0078689E">
              <w:rPr>
                <w:rFonts w:ascii="Arial" w:hAnsi="Arial" w:cs="Arial"/>
                <w:lang w:val="en-GB"/>
              </w:rPr>
              <w:t>Action</w:t>
            </w:r>
          </w:p>
        </w:tc>
        <w:tc>
          <w:tcPr>
            <w:tcW w:w="1700" w:type="dxa"/>
          </w:tcPr>
          <w:p w14:paraId="2885A0BE" w14:textId="0DE6C4A7" w:rsidR="0045158F" w:rsidRPr="0078689E" w:rsidRDefault="0045158F" w:rsidP="00186D38">
            <w:pPr>
              <w:spacing w:line="360" w:lineRule="auto"/>
              <w:jc w:val="both"/>
              <w:rPr>
                <w:rFonts w:ascii="Arial" w:hAnsi="Arial" w:cs="Arial"/>
                <w:lang w:val="en-GB"/>
              </w:rPr>
            </w:pPr>
            <w:r w:rsidRPr="0078689E">
              <w:rPr>
                <w:rFonts w:ascii="Arial" w:hAnsi="Arial" w:cs="Arial"/>
                <w:lang w:val="en-GB"/>
              </w:rPr>
              <w:t>Timeline</w:t>
            </w:r>
          </w:p>
        </w:tc>
      </w:tr>
      <w:tr w:rsidR="0078689E" w:rsidRPr="0078689E" w14:paraId="1D1460A2" w14:textId="77777777" w:rsidTr="00670BE2">
        <w:tc>
          <w:tcPr>
            <w:tcW w:w="3964" w:type="dxa"/>
          </w:tcPr>
          <w:p w14:paraId="6F6807FF" w14:textId="49A7C56E" w:rsidR="00D95FC6" w:rsidRPr="0078689E" w:rsidRDefault="00B06453" w:rsidP="00186D38">
            <w:pPr>
              <w:spacing w:line="360" w:lineRule="auto"/>
              <w:jc w:val="both"/>
              <w:rPr>
                <w:rFonts w:ascii="Arial" w:hAnsi="Arial" w:cs="Arial"/>
                <w:lang w:val="en-GB"/>
              </w:rPr>
            </w:pPr>
            <w:r w:rsidRPr="0078689E">
              <w:rPr>
                <w:rFonts w:ascii="Arial" w:hAnsi="Arial" w:cs="Arial"/>
                <w:lang w:val="en-GB"/>
              </w:rPr>
              <w:t xml:space="preserve">To </w:t>
            </w:r>
            <w:r w:rsidR="00670BE2" w:rsidRPr="0078689E">
              <w:rPr>
                <w:rFonts w:ascii="Arial" w:hAnsi="Arial" w:cs="Arial"/>
                <w:lang w:val="en-GB"/>
              </w:rPr>
              <w:t>improve critical thinking skills</w:t>
            </w:r>
          </w:p>
        </w:tc>
        <w:tc>
          <w:tcPr>
            <w:tcW w:w="3686" w:type="dxa"/>
          </w:tcPr>
          <w:p w14:paraId="0507A452" w14:textId="62734B49" w:rsidR="00D95FC6" w:rsidRPr="0078689E" w:rsidRDefault="00670BE2" w:rsidP="00186D38">
            <w:pPr>
              <w:spacing w:line="360" w:lineRule="auto"/>
              <w:jc w:val="both"/>
              <w:rPr>
                <w:rFonts w:ascii="Arial" w:hAnsi="Arial" w:cs="Arial"/>
                <w:lang w:val="en-GB"/>
              </w:rPr>
            </w:pPr>
            <w:r w:rsidRPr="0078689E">
              <w:rPr>
                <w:rFonts w:ascii="Arial" w:hAnsi="Arial" w:cs="Arial"/>
                <w:lang w:val="en-GB"/>
              </w:rPr>
              <w:t>Dive deep into research work to gain more knowledge on various topics</w:t>
            </w:r>
          </w:p>
        </w:tc>
        <w:tc>
          <w:tcPr>
            <w:tcW w:w="1700" w:type="dxa"/>
          </w:tcPr>
          <w:p w14:paraId="113799CF" w14:textId="21BF4C03" w:rsidR="00D95FC6" w:rsidRPr="0078689E" w:rsidRDefault="00670BE2" w:rsidP="00186D38">
            <w:pPr>
              <w:spacing w:line="360" w:lineRule="auto"/>
              <w:jc w:val="both"/>
              <w:rPr>
                <w:rFonts w:ascii="Arial" w:hAnsi="Arial" w:cs="Arial"/>
                <w:lang w:val="en-GB"/>
              </w:rPr>
            </w:pPr>
            <w:r w:rsidRPr="0078689E">
              <w:rPr>
                <w:rFonts w:ascii="Arial" w:hAnsi="Arial" w:cs="Arial"/>
                <w:lang w:val="en-GB"/>
              </w:rPr>
              <w:t>2 months</w:t>
            </w:r>
          </w:p>
        </w:tc>
      </w:tr>
      <w:tr w:rsidR="0078689E" w:rsidRPr="0078689E" w14:paraId="5A3D2C5E" w14:textId="77777777" w:rsidTr="00670BE2">
        <w:tc>
          <w:tcPr>
            <w:tcW w:w="3964" w:type="dxa"/>
          </w:tcPr>
          <w:p w14:paraId="31CBF6CD" w14:textId="0184C405" w:rsidR="00D95FC6" w:rsidRPr="0078689E" w:rsidRDefault="00670BE2" w:rsidP="00186D38">
            <w:pPr>
              <w:spacing w:line="360" w:lineRule="auto"/>
              <w:jc w:val="both"/>
              <w:rPr>
                <w:rFonts w:ascii="Arial" w:hAnsi="Arial" w:cs="Arial"/>
                <w:lang w:val="en-GB"/>
              </w:rPr>
            </w:pPr>
            <w:r w:rsidRPr="0078689E">
              <w:rPr>
                <w:rFonts w:ascii="Arial" w:hAnsi="Arial" w:cs="Arial"/>
                <w:lang w:val="en-GB"/>
              </w:rPr>
              <w:t>To critically evaluate the management theories and their impact on organisational performance</w:t>
            </w:r>
          </w:p>
        </w:tc>
        <w:tc>
          <w:tcPr>
            <w:tcW w:w="3686" w:type="dxa"/>
          </w:tcPr>
          <w:p w14:paraId="78C7E90A" w14:textId="12856419" w:rsidR="00D95FC6" w:rsidRPr="0078689E" w:rsidRDefault="00670BE2" w:rsidP="00186D38">
            <w:pPr>
              <w:spacing w:line="360" w:lineRule="auto"/>
              <w:jc w:val="both"/>
              <w:rPr>
                <w:rFonts w:ascii="Arial" w:hAnsi="Arial" w:cs="Arial"/>
                <w:lang w:val="en-GB"/>
              </w:rPr>
            </w:pPr>
            <w:r w:rsidRPr="0078689E">
              <w:rPr>
                <w:rFonts w:ascii="Arial" w:hAnsi="Arial" w:cs="Arial"/>
                <w:lang w:val="en-GB"/>
              </w:rPr>
              <w:t>Identify relevant literature works and academic sources and dedicate more time to study</w:t>
            </w:r>
          </w:p>
        </w:tc>
        <w:tc>
          <w:tcPr>
            <w:tcW w:w="1700" w:type="dxa"/>
          </w:tcPr>
          <w:p w14:paraId="28442B48" w14:textId="12DA505B" w:rsidR="00D95FC6" w:rsidRPr="0078689E" w:rsidRDefault="00670BE2" w:rsidP="00186D38">
            <w:pPr>
              <w:spacing w:line="360" w:lineRule="auto"/>
              <w:jc w:val="both"/>
              <w:rPr>
                <w:rFonts w:ascii="Arial" w:hAnsi="Arial" w:cs="Arial"/>
                <w:lang w:val="en-GB"/>
              </w:rPr>
            </w:pPr>
            <w:r w:rsidRPr="0078689E">
              <w:rPr>
                <w:rFonts w:ascii="Arial" w:hAnsi="Arial" w:cs="Arial"/>
                <w:lang w:val="en-GB"/>
              </w:rPr>
              <w:t>3 weeks</w:t>
            </w:r>
          </w:p>
        </w:tc>
      </w:tr>
      <w:tr w:rsidR="007C1B02" w:rsidRPr="0078689E" w14:paraId="67F16850" w14:textId="77777777" w:rsidTr="00670BE2">
        <w:tc>
          <w:tcPr>
            <w:tcW w:w="3964" w:type="dxa"/>
          </w:tcPr>
          <w:p w14:paraId="77DBE95D" w14:textId="181E156F" w:rsidR="00D95FC6" w:rsidRPr="0078689E" w:rsidRDefault="00670BE2" w:rsidP="00186D38">
            <w:pPr>
              <w:spacing w:line="360" w:lineRule="auto"/>
              <w:jc w:val="both"/>
              <w:rPr>
                <w:rFonts w:ascii="Arial" w:hAnsi="Arial" w:cs="Arial"/>
                <w:lang w:val="en-GB"/>
              </w:rPr>
            </w:pPr>
            <w:r w:rsidRPr="0078689E">
              <w:rPr>
                <w:rFonts w:ascii="Arial" w:hAnsi="Arial" w:cs="Arial"/>
                <w:lang w:val="en-GB"/>
              </w:rPr>
              <w:lastRenderedPageBreak/>
              <w:t xml:space="preserve">To </w:t>
            </w:r>
            <w:r w:rsidR="006C51F6" w:rsidRPr="0078689E">
              <w:rPr>
                <w:rFonts w:ascii="Arial" w:hAnsi="Arial" w:cs="Arial"/>
                <w:lang w:val="en-GB"/>
              </w:rPr>
              <w:t xml:space="preserve">improve on leadership and </w:t>
            </w:r>
            <w:proofErr w:type="gramStart"/>
            <w:r w:rsidR="006C51F6" w:rsidRPr="0078689E">
              <w:rPr>
                <w:rFonts w:ascii="Arial" w:hAnsi="Arial" w:cs="Arial"/>
                <w:lang w:val="en-GB"/>
              </w:rPr>
              <w:t>team work</w:t>
            </w:r>
            <w:proofErr w:type="gramEnd"/>
            <w:r w:rsidR="006C51F6" w:rsidRPr="0078689E">
              <w:rPr>
                <w:rFonts w:ascii="Arial" w:hAnsi="Arial" w:cs="Arial"/>
                <w:lang w:val="en-GB"/>
              </w:rPr>
              <w:t xml:space="preserve"> skills</w:t>
            </w:r>
          </w:p>
        </w:tc>
        <w:tc>
          <w:tcPr>
            <w:tcW w:w="3686" w:type="dxa"/>
          </w:tcPr>
          <w:p w14:paraId="4A947F1C" w14:textId="672128B1" w:rsidR="00D95FC6" w:rsidRPr="0078689E" w:rsidRDefault="006C51F6" w:rsidP="00186D38">
            <w:pPr>
              <w:spacing w:line="360" w:lineRule="auto"/>
              <w:jc w:val="both"/>
              <w:rPr>
                <w:rFonts w:ascii="Arial" w:hAnsi="Arial" w:cs="Arial"/>
                <w:lang w:val="en-GB"/>
              </w:rPr>
            </w:pPr>
            <w:r w:rsidRPr="0078689E">
              <w:rPr>
                <w:rFonts w:ascii="Arial" w:hAnsi="Arial" w:cs="Arial"/>
                <w:lang w:val="en-GB"/>
              </w:rPr>
              <w:t>Engage more in team activities and group work to practise these skills and improve on them</w:t>
            </w:r>
          </w:p>
        </w:tc>
        <w:tc>
          <w:tcPr>
            <w:tcW w:w="1700" w:type="dxa"/>
          </w:tcPr>
          <w:p w14:paraId="3DDD256C" w14:textId="4F6DA596" w:rsidR="00D95FC6" w:rsidRPr="0078689E" w:rsidRDefault="006C51F6" w:rsidP="00186D38">
            <w:pPr>
              <w:spacing w:line="360" w:lineRule="auto"/>
              <w:jc w:val="both"/>
              <w:rPr>
                <w:rFonts w:ascii="Arial" w:hAnsi="Arial" w:cs="Arial"/>
                <w:lang w:val="en-GB"/>
              </w:rPr>
            </w:pPr>
            <w:r w:rsidRPr="0078689E">
              <w:rPr>
                <w:rFonts w:ascii="Arial" w:hAnsi="Arial" w:cs="Arial"/>
                <w:lang w:val="en-GB"/>
              </w:rPr>
              <w:t>1 month</w:t>
            </w:r>
          </w:p>
        </w:tc>
      </w:tr>
    </w:tbl>
    <w:p w14:paraId="48DBDCFF" w14:textId="18C163A6" w:rsidR="007C1B02" w:rsidRPr="0078689E" w:rsidRDefault="007C1B02" w:rsidP="00186D38">
      <w:pPr>
        <w:spacing w:line="360" w:lineRule="auto"/>
        <w:rPr>
          <w:rFonts w:ascii="Arial" w:hAnsi="Arial" w:cs="Arial"/>
          <w:lang w:val="en-GB"/>
        </w:rPr>
      </w:pPr>
    </w:p>
    <w:p w14:paraId="4E189E69" w14:textId="21820A72" w:rsidR="007C1B02" w:rsidRPr="0078689E" w:rsidRDefault="007C1B02" w:rsidP="00186D38">
      <w:pPr>
        <w:spacing w:line="360" w:lineRule="auto"/>
        <w:rPr>
          <w:rFonts w:ascii="Arial" w:hAnsi="Arial" w:cs="Arial"/>
          <w:lang w:val="en-GB"/>
        </w:rPr>
      </w:pPr>
    </w:p>
    <w:p w14:paraId="14D78B43" w14:textId="2C0646A2" w:rsidR="007C1B02" w:rsidRPr="0078689E" w:rsidRDefault="007C1B02" w:rsidP="00186D38">
      <w:pPr>
        <w:spacing w:line="360" w:lineRule="auto"/>
        <w:rPr>
          <w:rFonts w:ascii="Arial" w:hAnsi="Arial" w:cs="Arial"/>
          <w:lang w:val="en-GB"/>
        </w:rPr>
      </w:pPr>
    </w:p>
    <w:p w14:paraId="07D07EA9" w14:textId="6497C9A5" w:rsidR="007C1B02" w:rsidRPr="0078689E" w:rsidRDefault="007C1B02" w:rsidP="00186D38">
      <w:pPr>
        <w:spacing w:line="360" w:lineRule="auto"/>
        <w:rPr>
          <w:rFonts w:ascii="Arial" w:hAnsi="Arial" w:cs="Arial"/>
          <w:lang w:val="en-GB"/>
        </w:rPr>
      </w:pPr>
    </w:p>
    <w:p w14:paraId="2E1FBE3F" w14:textId="12D241AB" w:rsidR="007C1B02" w:rsidRPr="0078689E" w:rsidRDefault="007C1B02" w:rsidP="00186D38">
      <w:pPr>
        <w:spacing w:line="360" w:lineRule="auto"/>
        <w:rPr>
          <w:rFonts w:ascii="Arial" w:hAnsi="Arial" w:cs="Arial"/>
          <w:lang w:val="en-GB"/>
        </w:rPr>
      </w:pPr>
    </w:p>
    <w:p w14:paraId="3AAD4AC7" w14:textId="2A0C1CE4" w:rsidR="007C1B02" w:rsidRPr="0078689E" w:rsidRDefault="007C1B02" w:rsidP="00186D38">
      <w:pPr>
        <w:spacing w:line="360" w:lineRule="auto"/>
        <w:rPr>
          <w:rFonts w:ascii="Arial" w:hAnsi="Arial" w:cs="Arial"/>
          <w:lang w:val="en-GB"/>
        </w:rPr>
      </w:pPr>
    </w:p>
    <w:p w14:paraId="2DBD267A" w14:textId="7D7AC100" w:rsidR="007C1B02" w:rsidRPr="0078689E" w:rsidRDefault="007C1B02" w:rsidP="00075BB4">
      <w:pPr>
        <w:pStyle w:val="Heading1"/>
        <w:spacing w:line="360" w:lineRule="auto"/>
        <w:jc w:val="center"/>
        <w:rPr>
          <w:rFonts w:ascii="Arial" w:hAnsi="Arial" w:cs="Arial"/>
          <w:b/>
          <w:bCs/>
          <w:color w:val="auto"/>
          <w:sz w:val="22"/>
          <w:szCs w:val="22"/>
          <w:lang w:val="en-GB"/>
        </w:rPr>
      </w:pPr>
      <w:bookmarkStart w:id="17" w:name="_Toc123656412"/>
      <w:r w:rsidRPr="0078689E">
        <w:rPr>
          <w:rFonts w:ascii="Arial" w:hAnsi="Arial" w:cs="Arial"/>
          <w:b/>
          <w:bCs/>
          <w:color w:val="auto"/>
          <w:sz w:val="22"/>
          <w:szCs w:val="22"/>
          <w:lang w:val="en-GB"/>
        </w:rPr>
        <w:t>References</w:t>
      </w:r>
      <w:bookmarkEnd w:id="17"/>
    </w:p>
    <w:p w14:paraId="646EC002" w14:textId="77777777" w:rsidR="00E57277" w:rsidRPr="0078689E" w:rsidRDefault="00E57277" w:rsidP="00075BB4">
      <w:pPr>
        <w:spacing w:after="0" w:line="360" w:lineRule="auto"/>
        <w:ind w:left="720" w:hanging="720"/>
        <w:jc w:val="both"/>
        <w:rPr>
          <w:rFonts w:ascii="Arial" w:hAnsi="Arial" w:cs="Arial"/>
        </w:rPr>
      </w:pPr>
      <w:r w:rsidRPr="0078689E">
        <w:rPr>
          <w:rFonts w:ascii="Arial" w:hAnsi="Arial" w:cs="Arial"/>
          <w:shd w:val="clear" w:color="auto" w:fill="FFFFFF"/>
        </w:rPr>
        <w:t xml:space="preserve">Fernet, C., Austin, S., </w:t>
      </w:r>
      <w:proofErr w:type="spellStart"/>
      <w:r w:rsidRPr="0078689E">
        <w:rPr>
          <w:rFonts w:ascii="Arial" w:hAnsi="Arial" w:cs="Arial"/>
          <w:shd w:val="clear" w:color="auto" w:fill="FFFFFF"/>
        </w:rPr>
        <w:t>Trépanier</w:t>
      </w:r>
      <w:proofErr w:type="spellEnd"/>
      <w:r w:rsidRPr="0078689E">
        <w:rPr>
          <w:rFonts w:ascii="Arial" w:hAnsi="Arial" w:cs="Arial"/>
          <w:shd w:val="clear" w:color="auto" w:fill="FFFFFF"/>
        </w:rPr>
        <w:t>, S. G., and Dussault, M. (2013). How do job characteristics contribute to burnout? Exploring the distinct mediating roles of perceived autonomy, competence, and relatedness. </w:t>
      </w:r>
      <w:r w:rsidRPr="0078689E">
        <w:rPr>
          <w:rFonts w:ascii="Arial" w:hAnsi="Arial" w:cs="Arial"/>
          <w:i/>
          <w:iCs/>
          <w:shd w:val="clear" w:color="auto" w:fill="FFFFFF"/>
        </w:rPr>
        <w:t>European Journal of Work and Organizational Psychology</w:t>
      </w:r>
      <w:r w:rsidRPr="0078689E">
        <w:rPr>
          <w:rFonts w:ascii="Arial" w:hAnsi="Arial" w:cs="Arial"/>
          <w:shd w:val="clear" w:color="auto" w:fill="FFFFFF"/>
        </w:rPr>
        <w:t>, </w:t>
      </w:r>
      <w:r w:rsidRPr="0078689E">
        <w:rPr>
          <w:rFonts w:ascii="Arial" w:hAnsi="Arial" w:cs="Arial"/>
          <w:i/>
          <w:iCs/>
          <w:shd w:val="clear" w:color="auto" w:fill="FFFFFF"/>
        </w:rPr>
        <w:t>22</w:t>
      </w:r>
      <w:r w:rsidRPr="0078689E">
        <w:rPr>
          <w:rFonts w:ascii="Arial" w:hAnsi="Arial" w:cs="Arial"/>
          <w:shd w:val="clear" w:color="auto" w:fill="FFFFFF"/>
        </w:rPr>
        <w:t>(2), pp. 123-147.</w:t>
      </w:r>
    </w:p>
    <w:p w14:paraId="07C9055D" w14:textId="77777777" w:rsidR="00E57277" w:rsidRPr="0078689E" w:rsidRDefault="00E57277" w:rsidP="00075BB4">
      <w:pPr>
        <w:spacing w:after="0" w:line="360" w:lineRule="auto"/>
        <w:ind w:left="720" w:hanging="720"/>
        <w:jc w:val="both"/>
        <w:rPr>
          <w:rFonts w:ascii="Arial" w:hAnsi="Arial" w:cs="Arial"/>
          <w:shd w:val="clear" w:color="auto" w:fill="FFFFFF"/>
        </w:rPr>
      </w:pPr>
      <w:r w:rsidRPr="0078689E">
        <w:rPr>
          <w:rFonts w:ascii="Arial" w:hAnsi="Arial" w:cs="Arial"/>
          <w:shd w:val="clear" w:color="auto" w:fill="FFFFFF"/>
        </w:rPr>
        <w:t>Hill, C. W., Jones, G. R., and Schilling, M. A. (2014). </w:t>
      </w:r>
      <w:r w:rsidRPr="0078689E">
        <w:rPr>
          <w:rFonts w:ascii="Arial" w:hAnsi="Arial" w:cs="Arial"/>
          <w:i/>
          <w:iCs/>
          <w:shd w:val="clear" w:color="auto" w:fill="FFFFFF"/>
        </w:rPr>
        <w:t>Strategic management: theory: an integrated approach</w:t>
      </w:r>
      <w:r w:rsidRPr="0078689E">
        <w:rPr>
          <w:rFonts w:ascii="Arial" w:hAnsi="Arial" w:cs="Arial"/>
          <w:shd w:val="clear" w:color="auto" w:fill="FFFFFF"/>
        </w:rPr>
        <w:t>. Cengage Learning.</w:t>
      </w:r>
    </w:p>
    <w:p w14:paraId="45DF8532" w14:textId="77777777" w:rsidR="00E57277" w:rsidRPr="0078689E" w:rsidRDefault="00E57277" w:rsidP="00075BB4">
      <w:pPr>
        <w:spacing w:after="0" w:line="360" w:lineRule="auto"/>
        <w:ind w:left="720" w:hanging="720"/>
        <w:jc w:val="both"/>
        <w:rPr>
          <w:rFonts w:ascii="Arial" w:hAnsi="Arial" w:cs="Arial"/>
          <w:shd w:val="clear" w:color="auto" w:fill="FFFFFF"/>
        </w:rPr>
      </w:pPr>
      <w:r w:rsidRPr="0078689E">
        <w:rPr>
          <w:rFonts w:ascii="Arial" w:hAnsi="Arial" w:cs="Arial"/>
          <w:shd w:val="clear" w:color="auto" w:fill="FFFFFF"/>
        </w:rPr>
        <w:t>Hu, Q., Dinev, T., Hart, P., and Cooke, D. (2012). Managing employee compliance with information security policies: The critical role of top management and organizational culture. </w:t>
      </w:r>
      <w:r w:rsidRPr="0078689E">
        <w:rPr>
          <w:rFonts w:ascii="Arial" w:hAnsi="Arial" w:cs="Arial"/>
          <w:i/>
          <w:iCs/>
          <w:shd w:val="clear" w:color="auto" w:fill="FFFFFF"/>
        </w:rPr>
        <w:t>Decision Sciences</w:t>
      </w:r>
      <w:r w:rsidRPr="0078689E">
        <w:rPr>
          <w:rFonts w:ascii="Arial" w:hAnsi="Arial" w:cs="Arial"/>
          <w:shd w:val="clear" w:color="auto" w:fill="FFFFFF"/>
        </w:rPr>
        <w:t>, </w:t>
      </w:r>
      <w:r w:rsidRPr="0078689E">
        <w:rPr>
          <w:rFonts w:ascii="Arial" w:hAnsi="Arial" w:cs="Arial"/>
          <w:i/>
          <w:iCs/>
          <w:shd w:val="clear" w:color="auto" w:fill="FFFFFF"/>
        </w:rPr>
        <w:t>43</w:t>
      </w:r>
      <w:r w:rsidRPr="0078689E">
        <w:rPr>
          <w:rFonts w:ascii="Arial" w:hAnsi="Arial" w:cs="Arial"/>
          <w:shd w:val="clear" w:color="auto" w:fill="FFFFFF"/>
        </w:rPr>
        <w:t>(4), pp. 615-660.</w:t>
      </w:r>
    </w:p>
    <w:p w14:paraId="2B05A2C9" w14:textId="77777777" w:rsidR="00E57277" w:rsidRPr="0078689E" w:rsidRDefault="00E57277" w:rsidP="00075BB4">
      <w:pPr>
        <w:spacing w:after="0" w:line="360" w:lineRule="auto"/>
        <w:ind w:left="720" w:hanging="720"/>
        <w:jc w:val="both"/>
        <w:rPr>
          <w:rFonts w:ascii="Arial" w:hAnsi="Arial" w:cs="Arial"/>
          <w:shd w:val="clear" w:color="auto" w:fill="FFFFFF"/>
        </w:rPr>
      </w:pPr>
      <w:r w:rsidRPr="0078689E">
        <w:rPr>
          <w:rFonts w:ascii="Arial" w:hAnsi="Arial" w:cs="Arial"/>
          <w:shd w:val="clear" w:color="auto" w:fill="FFFFFF"/>
        </w:rPr>
        <w:t xml:space="preserve">Knapp, M. L., </w:t>
      </w:r>
      <w:proofErr w:type="spellStart"/>
      <w:r w:rsidRPr="0078689E">
        <w:rPr>
          <w:rFonts w:ascii="Arial" w:hAnsi="Arial" w:cs="Arial"/>
          <w:shd w:val="clear" w:color="auto" w:fill="FFFFFF"/>
        </w:rPr>
        <w:t>Vangelisti</w:t>
      </w:r>
      <w:proofErr w:type="spellEnd"/>
      <w:r w:rsidRPr="0078689E">
        <w:rPr>
          <w:rFonts w:ascii="Arial" w:hAnsi="Arial" w:cs="Arial"/>
          <w:shd w:val="clear" w:color="auto" w:fill="FFFFFF"/>
        </w:rPr>
        <w:t>, A. L., and Caughlin, J. P. (2014). </w:t>
      </w:r>
      <w:r w:rsidRPr="0078689E">
        <w:rPr>
          <w:rFonts w:ascii="Arial" w:hAnsi="Arial" w:cs="Arial"/>
          <w:i/>
          <w:iCs/>
          <w:shd w:val="clear" w:color="auto" w:fill="FFFFFF"/>
        </w:rPr>
        <w:t>Interpersonal communication and human relationships</w:t>
      </w:r>
      <w:r w:rsidRPr="0078689E">
        <w:rPr>
          <w:rFonts w:ascii="Arial" w:hAnsi="Arial" w:cs="Arial"/>
          <w:shd w:val="clear" w:color="auto" w:fill="FFFFFF"/>
        </w:rPr>
        <w:t>. Pearson.</w:t>
      </w:r>
    </w:p>
    <w:p w14:paraId="1242C7C6" w14:textId="77777777" w:rsidR="00E57277" w:rsidRPr="0078689E" w:rsidRDefault="00E57277" w:rsidP="00075BB4">
      <w:pPr>
        <w:spacing w:after="0" w:line="360" w:lineRule="auto"/>
        <w:ind w:left="720" w:hanging="720"/>
        <w:jc w:val="both"/>
        <w:rPr>
          <w:rFonts w:ascii="Arial" w:hAnsi="Arial" w:cs="Arial"/>
          <w:shd w:val="clear" w:color="auto" w:fill="FFFFFF"/>
        </w:rPr>
      </w:pPr>
      <w:r w:rsidRPr="0078689E">
        <w:rPr>
          <w:rFonts w:ascii="Arial" w:hAnsi="Arial" w:cs="Arial"/>
          <w:shd w:val="clear" w:color="auto" w:fill="FFFFFF"/>
        </w:rPr>
        <w:t>Merkle, J. A. (2022). </w:t>
      </w:r>
      <w:r w:rsidRPr="0078689E">
        <w:rPr>
          <w:rFonts w:ascii="Arial" w:hAnsi="Arial" w:cs="Arial"/>
          <w:i/>
          <w:iCs/>
          <w:shd w:val="clear" w:color="auto" w:fill="FFFFFF"/>
        </w:rPr>
        <w:t>Management and ideology: The legacy of the international scientific management movement</w:t>
      </w:r>
      <w:r w:rsidRPr="0078689E">
        <w:rPr>
          <w:rFonts w:ascii="Arial" w:hAnsi="Arial" w:cs="Arial"/>
          <w:shd w:val="clear" w:color="auto" w:fill="FFFFFF"/>
        </w:rPr>
        <w:t>. Univ of California Press.</w:t>
      </w:r>
    </w:p>
    <w:p w14:paraId="26F6A6BC" w14:textId="77777777" w:rsidR="00E57277" w:rsidRPr="0078689E" w:rsidRDefault="00E57277" w:rsidP="00075BB4">
      <w:pPr>
        <w:spacing w:after="0" w:line="360" w:lineRule="auto"/>
        <w:ind w:left="720" w:hanging="720"/>
        <w:jc w:val="both"/>
        <w:rPr>
          <w:rFonts w:ascii="Arial" w:hAnsi="Arial" w:cs="Arial"/>
          <w:shd w:val="clear" w:color="auto" w:fill="FFFFFF"/>
        </w:rPr>
      </w:pPr>
      <w:r w:rsidRPr="0078689E">
        <w:rPr>
          <w:rFonts w:ascii="Arial" w:hAnsi="Arial" w:cs="Arial"/>
          <w:shd w:val="clear" w:color="auto" w:fill="FFFFFF"/>
        </w:rPr>
        <w:t xml:space="preserve">Lawter, L., Kopelman, R. E., and </w:t>
      </w:r>
      <w:proofErr w:type="spellStart"/>
      <w:r w:rsidRPr="0078689E">
        <w:rPr>
          <w:rFonts w:ascii="Arial" w:hAnsi="Arial" w:cs="Arial"/>
          <w:shd w:val="clear" w:color="auto" w:fill="FFFFFF"/>
        </w:rPr>
        <w:t>Prottas</w:t>
      </w:r>
      <w:proofErr w:type="spellEnd"/>
      <w:r w:rsidRPr="0078689E">
        <w:rPr>
          <w:rFonts w:ascii="Arial" w:hAnsi="Arial" w:cs="Arial"/>
          <w:shd w:val="clear" w:color="auto" w:fill="FFFFFF"/>
        </w:rPr>
        <w:t>, D. J. (2015). McGregor's theory X/Y and job performance: A multilevel, multi-source analysis. </w:t>
      </w:r>
      <w:r w:rsidRPr="0078689E">
        <w:rPr>
          <w:rFonts w:ascii="Arial" w:hAnsi="Arial" w:cs="Arial"/>
          <w:i/>
          <w:iCs/>
          <w:shd w:val="clear" w:color="auto" w:fill="FFFFFF"/>
        </w:rPr>
        <w:t>Journal of Managerial Issues</w:t>
      </w:r>
      <w:r w:rsidRPr="0078689E">
        <w:rPr>
          <w:rFonts w:ascii="Arial" w:hAnsi="Arial" w:cs="Arial"/>
          <w:shd w:val="clear" w:color="auto" w:fill="FFFFFF"/>
        </w:rPr>
        <w:t>, pp. 84-101.</w:t>
      </w:r>
    </w:p>
    <w:p w14:paraId="5F674FCA" w14:textId="77777777" w:rsidR="00E57277" w:rsidRPr="0078689E" w:rsidRDefault="00E57277" w:rsidP="00075BB4">
      <w:pPr>
        <w:spacing w:after="0" w:line="360" w:lineRule="auto"/>
        <w:ind w:left="720" w:hanging="720"/>
        <w:jc w:val="both"/>
        <w:rPr>
          <w:rFonts w:ascii="Arial" w:hAnsi="Arial" w:cs="Arial"/>
        </w:rPr>
      </w:pPr>
      <w:r w:rsidRPr="0078689E">
        <w:rPr>
          <w:rFonts w:ascii="Arial" w:hAnsi="Arial" w:cs="Arial"/>
          <w:shd w:val="clear" w:color="auto" w:fill="FFFFFF"/>
        </w:rPr>
        <w:t xml:space="preserve">Sayyida, S., </w:t>
      </w:r>
      <w:proofErr w:type="spellStart"/>
      <w:r w:rsidRPr="0078689E">
        <w:rPr>
          <w:rFonts w:ascii="Arial" w:hAnsi="Arial" w:cs="Arial"/>
          <w:shd w:val="clear" w:color="auto" w:fill="FFFFFF"/>
        </w:rPr>
        <w:t>Hartini</w:t>
      </w:r>
      <w:proofErr w:type="spellEnd"/>
      <w:r w:rsidRPr="0078689E">
        <w:rPr>
          <w:rFonts w:ascii="Arial" w:hAnsi="Arial" w:cs="Arial"/>
          <w:shd w:val="clear" w:color="auto" w:fill="FFFFFF"/>
        </w:rPr>
        <w:t>, S., Gunawan, S., and Husin, S. N. (2021). The impact of the COVID-19 pandemic on retail consumer behavior. </w:t>
      </w:r>
      <w:proofErr w:type="spellStart"/>
      <w:r w:rsidRPr="0078689E">
        <w:rPr>
          <w:rFonts w:ascii="Arial" w:hAnsi="Arial" w:cs="Arial"/>
          <w:i/>
          <w:iCs/>
          <w:shd w:val="clear" w:color="auto" w:fill="FFFFFF"/>
        </w:rPr>
        <w:t>Aptisi</w:t>
      </w:r>
      <w:proofErr w:type="spellEnd"/>
      <w:r w:rsidRPr="0078689E">
        <w:rPr>
          <w:rFonts w:ascii="Arial" w:hAnsi="Arial" w:cs="Arial"/>
          <w:i/>
          <w:iCs/>
          <w:shd w:val="clear" w:color="auto" w:fill="FFFFFF"/>
        </w:rPr>
        <w:t xml:space="preserve"> Transactions on Management (ATM)</w:t>
      </w:r>
      <w:r w:rsidRPr="0078689E">
        <w:rPr>
          <w:rFonts w:ascii="Arial" w:hAnsi="Arial" w:cs="Arial"/>
          <w:shd w:val="clear" w:color="auto" w:fill="FFFFFF"/>
        </w:rPr>
        <w:t>, </w:t>
      </w:r>
      <w:r w:rsidRPr="0078689E">
        <w:rPr>
          <w:rFonts w:ascii="Arial" w:hAnsi="Arial" w:cs="Arial"/>
          <w:i/>
          <w:iCs/>
          <w:shd w:val="clear" w:color="auto" w:fill="FFFFFF"/>
        </w:rPr>
        <w:t>5</w:t>
      </w:r>
      <w:r w:rsidRPr="0078689E">
        <w:rPr>
          <w:rFonts w:ascii="Arial" w:hAnsi="Arial" w:cs="Arial"/>
          <w:shd w:val="clear" w:color="auto" w:fill="FFFFFF"/>
        </w:rPr>
        <w:t>(1), pp. 79-88.</w:t>
      </w:r>
    </w:p>
    <w:p w14:paraId="196CDBE4" w14:textId="3D6D7338" w:rsidR="00E57277" w:rsidRPr="0078689E" w:rsidRDefault="00E57277" w:rsidP="00075BB4">
      <w:pPr>
        <w:pStyle w:val="NormalWeb"/>
        <w:spacing w:before="0" w:beforeAutospacing="0" w:after="0" w:afterAutospacing="0" w:line="360" w:lineRule="auto"/>
        <w:ind w:left="720" w:hanging="720"/>
        <w:jc w:val="both"/>
        <w:rPr>
          <w:rFonts w:ascii="Arial" w:hAnsi="Arial" w:cs="Arial"/>
          <w:sz w:val="22"/>
          <w:szCs w:val="22"/>
        </w:rPr>
      </w:pPr>
      <w:r w:rsidRPr="0078689E">
        <w:rPr>
          <w:rFonts w:ascii="Arial" w:hAnsi="Arial" w:cs="Arial"/>
          <w:sz w:val="22"/>
          <w:szCs w:val="22"/>
        </w:rPr>
        <w:lastRenderedPageBreak/>
        <w:t xml:space="preserve">Sainsbury (2022) </w:t>
      </w:r>
      <w:r w:rsidRPr="0078689E">
        <w:rPr>
          <w:rFonts w:ascii="Arial" w:hAnsi="Arial" w:cs="Arial"/>
          <w:i/>
          <w:iCs/>
          <w:sz w:val="22"/>
          <w:szCs w:val="22"/>
        </w:rPr>
        <w:t>Sainsbury's stores numbers 2009-2022</w:t>
      </w:r>
      <w:r w:rsidRPr="0078689E">
        <w:rPr>
          <w:rFonts w:ascii="Arial" w:hAnsi="Arial" w:cs="Arial"/>
          <w:sz w:val="22"/>
          <w:szCs w:val="22"/>
        </w:rPr>
        <w:t xml:space="preserve">, </w:t>
      </w:r>
      <w:r w:rsidRPr="0078689E">
        <w:rPr>
          <w:rFonts w:ascii="Arial" w:hAnsi="Arial" w:cs="Arial"/>
          <w:i/>
          <w:iCs/>
          <w:sz w:val="22"/>
          <w:szCs w:val="22"/>
        </w:rPr>
        <w:t>Statista</w:t>
      </w:r>
      <w:r w:rsidRPr="0078689E">
        <w:rPr>
          <w:rFonts w:ascii="Arial" w:hAnsi="Arial" w:cs="Arial"/>
          <w:sz w:val="22"/>
          <w:szCs w:val="22"/>
        </w:rPr>
        <w:t xml:space="preserve">. Available at: https://www.statista.com/statistics/386475/sainsburys-store-numbers-by-convenience-and-supermarket-united-kingdom-uk/ (Accessed: December 27, 2022). </w:t>
      </w:r>
    </w:p>
    <w:p w14:paraId="2AEA0DE0" w14:textId="559E843F" w:rsidR="00E57277" w:rsidRPr="0078689E" w:rsidRDefault="00E57277" w:rsidP="00075BB4">
      <w:pPr>
        <w:pStyle w:val="NormalWeb"/>
        <w:spacing w:before="0" w:beforeAutospacing="0" w:after="0" w:afterAutospacing="0" w:line="360" w:lineRule="auto"/>
        <w:ind w:left="720" w:hanging="720"/>
        <w:jc w:val="both"/>
        <w:rPr>
          <w:rFonts w:ascii="Arial" w:hAnsi="Arial" w:cs="Arial"/>
          <w:sz w:val="22"/>
          <w:szCs w:val="22"/>
        </w:rPr>
      </w:pPr>
      <w:r w:rsidRPr="0078689E">
        <w:rPr>
          <w:rFonts w:ascii="Arial" w:hAnsi="Arial" w:cs="Arial"/>
          <w:sz w:val="22"/>
          <w:szCs w:val="22"/>
        </w:rPr>
        <w:t xml:space="preserve">Statista. (2022) </w:t>
      </w:r>
      <w:r w:rsidRPr="0078689E">
        <w:rPr>
          <w:rFonts w:ascii="Arial" w:hAnsi="Arial" w:cs="Arial"/>
          <w:i/>
          <w:iCs/>
          <w:sz w:val="22"/>
          <w:szCs w:val="22"/>
        </w:rPr>
        <w:t>Sainsbury's stores numbers 2009-2022</w:t>
      </w:r>
      <w:r w:rsidRPr="0078689E">
        <w:rPr>
          <w:rFonts w:ascii="Arial" w:hAnsi="Arial" w:cs="Arial"/>
          <w:sz w:val="22"/>
          <w:szCs w:val="22"/>
        </w:rPr>
        <w:t xml:space="preserve">, </w:t>
      </w:r>
      <w:r w:rsidRPr="0078689E">
        <w:rPr>
          <w:rFonts w:ascii="Arial" w:hAnsi="Arial" w:cs="Arial"/>
          <w:i/>
          <w:iCs/>
          <w:sz w:val="22"/>
          <w:szCs w:val="22"/>
        </w:rPr>
        <w:t>Statista</w:t>
      </w:r>
      <w:r w:rsidRPr="0078689E">
        <w:rPr>
          <w:rFonts w:ascii="Arial" w:hAnsi="Arial" w:cs="Arial"/>
          <w:sz w:val="22"/>
          <w:szCs w:val="22"/>
        </w:rPr>
        <w:t xml:space="preserve">. Available at: https://www.statista.com/statistics/386475/sainsburys-store-numbers-by-convenience-and-supermarket-united-kingdom-uk/#:~:text=Sainsbury's%20store%20numbers%20in%20the,2009%2D2022%2C%20by%20store%20type&amp;text=As%20of%20March%205%2C%202022,slowed%20down%20in%20recent%20years. (Accessed: December 27, 2022). </w:t>
      </w:r>
    </w:p>
    <w:p w14:paraId="3D443D01" w14:textId="2FF6DBB4" w:rsidR="007C1B02" w:rsidRPr="0078689E" w:rsidRDefault="007C1B02" w:rsidP="00075BB4">
      <w:pPr>
        <w:pStyle w:val="NormalWeb"/>
        <w:spacing w:before="0" w:beforeAutospacing="0" w:after="0" w:afterAutospacing="0" w:line="360" w:lineRule="auto"/>
        <w:ind w:left="720" w:hanging="720"/>
        <w:jc w:val="both"/>
        <w:rPr>
          <w:rFonts w:ascii="Arial" w:hAnsi="Arial" w:cs="Arial"/>
          <w:sz w:val="22"/>
          <w:szCs w:val="22"/>
        </w:rPr>
      </w:pPr>
      <w:r w:rsidRPr="0078689E">
        <w:rPr>
          <w:rFonts w:ascii="Arial" w:hAnsi="Arial" w:cs="Arial"/>
          <w:i/>
          <w:iCs/>
          <w:sz w:val="22"/>
          <w:szCs w:val="22"/>
        </w:rPr>
        <w:t>Sainsbury's online grocery shopping and fresh food delivery</w:t>
      </w:r>
      <w:r w:rsidRPr="0078689E">
        <w:rPr>
          <w:rFonts w:ascii="Arial" w:hAnsi="Arial" w:cs="Arial"/>
          <w:sz w:val="22"/>
          <w:szCs w:val="22"/>
        </w:rPr>
        <w:t xml:space="preserve"> (no date). Available at: https://www.sainsburys.co.uk/shop/gb/groceries (Accessed: December 27, 2022). </w:t>
      </w:r>
    </w:p>
    <w:p w14:paraId="7716871C" w14:textId="0069DBB7" w:rsidR="00E57277" w:rsidRPr="00417F11" w:rsidRDefault="00E57277" w:rsidP="00417F11">
      <w:pPr>
        <w:pStyle w:val="NormalWeb"/>
        <w:spacing w:before="0" w:beforeAutospacing="0" w:after="0" w:afterAutospacing="0" w:line="360" w:lineRule="auto"/>
        <w:ind w:left="720" w:hanging="720"/>
        <w:jc w:val="both"/>
        <w:rPr>
          <w:rFonts w:ascii="Arial" w:hAnsi="Arial" w:cs="Arial"/>
          <w:sz w:val="22"/>
          <w:szCs w:val="22"/>
        </w:rPr>
      </w:pPr>
      <w:proofErr w:type="spellStart"/>
      <w:r w:rsidRPr="0078689E">
        <w:rPr>
          <w:rFonts w:ascii="Arial" w:hAnsi="Arial" w:cs="Arial"/>
          <w:sz w:val="22"/>
          <w:szCs w:val="22"/>
          <w:shd w:val="clear" w:color="auto" w:fill="FFFFFF"/>
        </w:rPr>
        <w:t>Wadongo</w:t>
      </w:r>
      <w:proofErr w:type="spellEnd"/>
      <w:r w:rsidRPr="0078689E">
        <w:rPr>
          <w:rFonts w:ascii="Arial" w:hAnsi="Arial" w:cs="Arial"/>
          <w:sz w:val="22"/>
          <w:szCs w:val="22"/>
          <w:shd w:val="clear" w:color="auto" w:fill="FFFFFF"/>
        </w:rPr>
        <w:t xml:space="preserve">, B., and Abdel-Kader, M. (2014). Contingency theory, performance management and </w:t>
      </w:r>
      <w:proofErr w:type="spellStart"/>
      <w:r w:rsidRPr="0078689E">
        <w:rPr>
          <w:rFonts w:ascii="Arial" w:hAnsi="Arial" w:cs="Arial"/>
          <w:sz w:val="22"/>
          <w:szCs w:val="22"/>
          <w:shd w:val="clear" w:color="auto" w:fill="FFFFFF"/>
        </w:rPr>
        <w:t>organisational</w:t>
      </w:r>
      <w:proofErr w:type="spellEnd"/>
      <w:r w:rsidRPr="0078689E">
        <w:rPr>
          <w:rFonts w:ascii="Arial" w:hAnsi="Arial" w:cs="Arial"/>
          <w:sz w:val="22"/>
          <w:szCs w:val="22"/>
          <w:shd w:val="clear" w:color="auto" w:fill="FFFFFF"/>
        </w:rPr>
        <w:t xml:space="preserve"> effectiveness in the third sector: A theoretical framework. </w:t>
      </w:r>
      <w:r w:rsidRPr="0078689E">
        <w:rPr>
          <w:rFonts w:ascii="Arial" w:hAnsi="Arial" w:cs="Arial"/>
          <w:i/>
          <w:iCs/>
          <w:sz w:val="22"/>
          <w:szCs w:val="22"/>
          <w:shd w:val="clear" w:color="auto" w:fill="FFFFFF"/>
        </w:rPr>
        <w:t>International Journal of Productivity and Performance Management</w:t>
      </w:r>
      <w:r w:rsidRPr="0078689E">
        <w:rPr>
          <w:rFonts w:ascii="Arial" w:hAnsi="Arial" w:cs="Arial"/>
          <w:sz w:val="22"/>
          <w:szCs w:val="22"/>
          <w:shd w:val="clear" w:color="auto" w:fill="FFFFFF"/>
        </w:rPr>
        <w:t>, </w:t>
      </w:r>
      <w:r w:rsidRPr="0078689E">
        <w:rPr>
          <w:rFonts w:ascii="Arial" w:hAnsi="Arial" w:cs="Arial"/>
          <w:i/>
          <w:iCs/>
          <w:sz w:val="22"/>
          <w:szCs w:val="22"/>
          <w:shd w:val="clear" w:color="auto" w:fill="FFFFFF"/>
        </w:rPr>
        <w:t>63</w:t>
      </w:r>
      <w:r w:rsidRPr="0078689E">
        <w:rPr>
          <w:rFonts w:ascii="Arial" w:hAnsi="Arial" w:cs="Arial"/>
          <w:sz w:val="22"/>
          <w:szCs w:val="22"/>
          <w:shd w:val="clear" w:color="auto" w:fill="FFFFFF"/>
        </w:rPr>
        <w:t>(6), pp. 680-703.</w:t>
      </w:r>
    </w:p>
    <w:sectPr w:rsidR="00E57277" w:rsidRPr="00417F11">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D66BF" w14:textId="77777777" w:rsidR="005C68E7" w:rsidRDefault="005C68E7" w:rsidP="007C1B02">
      <w:pPr>
        <w:spacing w:after="0" w:line="240" w:lineRule="auto"/>
      </w:pPr>
      <w:r>
        <w:separator/>
      </w:r>
    </w:p>
  </w:endnote>
  <w:endnote w:type="continuationSeparator" w:id="0">
    <w:p w14:paraId="17D94566" w14:textId="77777777" w:rsidR="005C68E7" w:rsidRDefault="005C68E7" w:rsidP="007C1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2106102026"/>
      <w:docPartObj>
        <w:docPartGallery w:val="Page Numbers (Bottom of Page)"/>
        <w:docPartUnique/>
      </w:docPartObj>
    </w:sdtPr>
    <w:sdtEndPr>
      <w:rPr>
        <w:noProof/>
      </w:rPr>
    </w:sdtEndPr>
    <w:sdtContent>
      <w:p w14:paraId="1AAE4C86" w14:textId="27BE0E6C" w:rsidR="007C1B02" w:rsidRPr="00186D38" w:rsidRDefault="007C1B02">
        <w:pPr>
          <w:pStyle w:val="Footer"/>
          <w:jc w:val="right"/>
          <w:rPr>
            <w:rFonts w:ascii="Arial" w:hAnsi="Arial" w:cs="Arial"/>
          </w:rPr>
        </w:pPr>
        <w:r w:rsidRPr="00186D38">
          <w:rPr>
            <w:rFonts w:ascii="Arial" w:hAnsi="Arial" w:cs="Arial"/>
          </w:rPr>
          <w:fldChar w:fldCharType="begin"/>
        </w:r>
        <w:r w:rsidRPr="00186D38">
          <w:rPr>
            <w:rFonts w:ascii="Arial" w:hAnsi="Arial" w:cs="Arial"/>
          </w:rPr>
          <w:instrText xml:space="preserve"> PAGE   \* MERGEFORMAT </w:instrText>
        </w:r>
        <w:r w:rsidRPr="00186D38">
          <w:rPr>
            <w:rFonts w:ascii="Arial" w:hAnsi="Arial" w:cs="Arial"/>
          </w:rPr>
          <w:fldChar w:fldCharType="separate"/>
        </w:r>
        <w:r w:rsidRPr="00186D38">
          <w:rPr>
            <w:rFonts w:ascii="Arial" w:hAnsi="Arial" w:cs="Arial"/>
            <w:noProof/>
          </w:rPr>
          <w:t>2</w:t>
        </w:r>
        <w:r w:rsidRPr="00186D38">
          <w:rPr>
            <w:rFonts w:ascii="Arial" w:hAnsi="Arial" w:cs="Arial"/>
            <w:noProof/>
          </w:rPr>
          <w:fldChar w:fldCharType="end"/>
        </w:r>
      </w:p>
    </w:sdtContent>
  </w:sdt>
  <w:p w14:paraId="0BBA02D1" w14:textId="77777777" w:rsidR="007C1B02" w:rsidRPr="00186D38" w:rsidRDefault="007C1B02">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63847" w14:textId="77777777" w:rsidR="005C68E7" w:rsidRDefault="005C68E7" w:rsidP="007C1B02">
      <w:pPr>
        <w:spacing w:after="0" w:line="240" w:lineRule="auto"/>
      </w:pPr>
      <w:r>
        <w:separator/>
      </w:r>
    </w:p>
  </w:footnote>
  <w:footnote w:type="continuationSeparator" w:id="0">
    <w:p w14:paraId="52A71A2B" w14:textId="77777777" w:rsidR="005C68E7" w:rsidRDefault="005C68E7" w:rsidP="007C1B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EF760" w14:textId="403F14E4" w:rsidR="007C1B02" w:rsidRPr="00186D38" w:rsidRDefault="007C1B02">
    <w:pPr>
      <w:pStyle w:val="Header"/>
      <w:rPr>
        <w:rFonts w:ascii="Arial" w:hAnsi="Arial" w:cs="Arial"/>
      </w:rPr>
    </w:pPr>
    <w:r w:rsidRPr="00186D38">
      <w:rPr>
        <w:rFonts w:ascii="Arial" w:hAnsi="Arial" w:cs="Arial"/>
      </w:rPr>
      <w:tab/>
    </w:r>
    <w:r w:rsidRPr="00186D38">
      <w:rPr>
        <w:rFonts w:ascii="Arial" w:hAnsi="Arial" w:cs="Arial"/>
      </w:rPr>
      <w:tab/>
      <w:t>Developing Workplace Critical Thinking</w:t>
    </w:r>
  </w:p>
  <w:p w14:paraId="09D572AB" w14:textId="77777777" w:rsidR="007C1B02" w:rsidRPr="00186D38" w:rsidRDefault="007C1B02">
    <w:pPr>
      <w:pStyle w:val="Header"/>
      <w:rPr>
        <w:rFonts w:ascii="Arial" w:hAnsi="Arial" w:cs="Arial"/>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yNDE2MrawsDQ2MzFS0lEKTi0uzszPAykwrgUA9LeNwSwAAAA="/>
  </w:docVars>
  <w:rsids>
    <w:rsidRoot w:val="004F2222"/>
    <w:rsid w:val="000241C6"/>
    <w:rsid w:val="000570F1"/>
    <w:rsid w:val="00075BB4"/>
    <w:rsid w:val="000C5118"/>
    <w:rsid w:val="000E6787"/>
    <w:rsid w:val="00100DC0"/>
    <w:rsid w:val="00140C2C"/>
    <w:rsid w:val="0015554B"/>
    <w:rsid w:val="00186D38"/>
    <w:rsid w:val="001A19C9"/>
    <w:rsid w:val="00207595"/>
    <w:rsid w:val="0022043D"/>
    <w:rsid w:val="00226B00"/>
    <w:rsid w:val="00247F85"/>
    <w:rsid w:val="00253B01"/>
    <w:rsid w:val="00264BAD"/>
    <w:rsid w:val="00274565"/>
    <w:rsid w:val="002A12D6"/>
    <w:rsid w:val="002C0745"/>
    <w:rsid w:val="002F46D3"/>
    <w:rsid w:val="00313614"/>
    <w:rsid w:val="003148A6"/>
    <w:rsid w:val="00320B66"/>
    <w:rsid w:val="00331B60"/>
    <w:rsid w:val="003B733A"/>
    <w:rsid w:val="003F3C83"/>
    <w:rsid w:val="003F5979"/>
    <w:rsid w:val="00417F11"/>
    <w:rsid w:val="00443D9B"/>
    <w:rsid w:val="0045158F"/>
    <w:rsid w:val="00465009"/>
    <w:rsid w:val="00465F84"/>
    <w:rsid w:val="004C7FDC"/>
    <w:rsid w:val="004F2222"/>
    <w:rsid w:val="00507749"/>
    <w:rsid w:val="00542A2A"/>
    <w:rsid w:val="0056111E"/>
    <w:rsid w:val="00594D09"/>
    <w:rsid w:val="00597B59"/>
    <w:rsid w:val="005C68E7"/>
    <w:rsid w:val="005E1B49"/>
    <w:rsid w:val="0060203A"/>
    <w:rsid w:val="006126E5"/>
    <w:rsid w:val="00661906"/>
    <w:rsid w:val="00670BE2"/>
    <w:rsid w:val="00686F38"/>
    <w:rsid w:val="006B7A72"/>
    <w:rsid w:val="006C51F6"/>
    <w:rsid w:val="006D01D6"/>
    <w:rsid w:val="006D5647"/>
    <w:rsid w:val="006F5C10"/>
    <w:rsid w:val="00725F80"/>
    <w:rsid w:val="00731D7B"/>
    <w:rsid w:val="0078689E"/>
    <w:rsid w:val="007B243E"/>
    <w:rsid w:val="007C1B02"/>
    <w:rsid w:val="007F1662"/>
    <w:rsid w:val="00862D39"/>
    <w:rsid w:val="008D1AAA"/>
    <w:rsid w:val="008D2D7B"/>
    <w:rsid w:val="009435AB"/>
    <w:rsid w:val="00972046"/>
    <w:rsid w:val="00982F5C"/>
    <w:rsid w:val="00991783"/>
    <w:rsid w:val="009947E9"/>
    <w:rsid w:val="00997C18"/>
    <w:rsid w:val="009B662F"/>
    <w:rsid w:val="009E4F0B"/>
    <w:rsid w:val="00A06DB6"/>
    <w:rsid w:val="00A34A21"/>
    <w:rsid w:val="00A35327"/>
    <w:rsid w:val="00A40545"/>
    <w:rsid w:val="00A50F18"/>
    <w:rsid w:val="00A643D4"/>
    <w:rsid w:val="00AA70B7"/>
    <w:rsid w:val="00AA74FF"/>
    <w:rsid w:val="00AB2D02"/>
    <w:rsid w:val="00B06453"/>
    <w:rsid w:val="00B11123"/>
    <w:rsid w:val="00B15238"/>
    <w:rsid w:val="00B25FBD"/>
    <w:rsid w:val="00B5504D"/>
    <w:rsid w:val="00B577D8"/>
    <w:rsid w:val="00B8777C"/>
    <w:rsid w:val="00B91FA5"/>
    <w:rsid w:val="00C12877"/>
    <w:rsid w:val="00C21DFD"/>
    <w:rsid w:val="00C53871"/>
    <w:rsid w:val="00C55ADD"/>
    <w:rsid w:val="00CD4CBF"/>
    <w:rsid w:val="00CD5DCF"/>
    <w:rsid w:val="00CE257A"/>
    <w:rsid w:val="00CE2FB2"/>
    <w:rsid w:val="00CE5669"/>
    <w:rsid w:val="00D46F7D"/>
    <w:rsid w:val="00D4720B"/>
    <w:rsid w:val="00D829A3"/>
    <w:rsid w:val="00D95FC6"/>
    <w:rsid w:val="00DA7DBE"/>
    <w:rsid w:val="00DD5B78"/>
    <w:rsid w:val="00DF55A2"/>
    <w:rsid w:val="00DF7897"/>
    <w:rsid w:val="00E30747"/>
    <w:rsid w:val="00E37850"/>
    <w:rsid w:val="00E5040C"/>
    <w:rsid w:val="00E57277"/>
    <w:rsid w:val="00E74955"/>
    <w:rsid w:val="00E761DF"/>
    <w:rsid w:val="00E83C31"/>
    <w:rsid w:val="00EC6EB4"/>
    <w:rsid w:val="00EF389E"/>
    <w:rsid w:val="00F60BBF"/>
    <w:rsid w:val="00F72857"/>
    <w:rsid w:val="00FA063B"/>
    <w:rsid w:val="00FC2E93"/>
    <w:rsid w:val="00FE6ADF"/>
    <w:rsid w:val="00FF20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3CC23"/>
  <w15:chartTrackingRefBased/>
  <w15:docId w15:val="{ED3A8B75-5B3E-42D7-A55E-AC6001444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55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5D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5A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5DCF"/>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D95F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57277"/>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C1B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1B02"/>
  </w:style>
  <w:style w:type="paragraph" w:styleId="Footer">
    <w:name w:val="footer"/>
    <w:basedOn w:val="Normal"/>
    <w:link w:val="FooterChar"/>
    <w:uiPriority w:val="99"/>
    <w:unhideWhenUsed/>
    <w:rsid w:val="007C1B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1B02"/>
  </w:style>
  <w:style w:type="paragraph" w:styleId="TOCHeading">
    <w:name w:val="TOC Heading"/>
    <w:basedOn w:val="Heading1"/>
    <w:next w:val="Normal"/>
    <w:uiPriority w:val="39"/>
    <w:unhideWhenUsed/>
    <w:qFormat/>
    <w:rsid w:val="007C1B02"/>
    <w:pPr>
      <w:outlineLvl w:val="9"/>
    </w:pPr>
  </w:style>
  <w:style w:type="paragraph" w:styleId="TOC1">
    <w:name w:val="toc 1"/>
    <w:basedOn w:val="Normal"/>
    <w:next w:val="Normal"/>
    <w:autoRedefine/>
    <w:uiPriority w:val="39"/>
    <w:unhideWhenUsed/>
    <w:rsid w:val="007C1B02"/>
    <w:pPr>
      <w:spacing w:after="100"/>
    </w:pPr>
  </w:style>
  <w:style w:type="paragraph" w:styleId="TOC2">
    <w:name w:val="toc 2"/>
    <w:basedOn w:val="Normal"/>
    <w:next w:val="Normal"/>
    <w:autoRedefine/>
    <w:uiPriority w:val="39"/>
    <w:unhideWhenUsed/>
    <w:rsid w:val="007C1B02"/>
    <w:pPr>
      <w:spacing w:after="100"/>
      <w:ind w:left="220"/>
    </w:pPr>
  </w:style>
  <w:style w:type="character" w:styleId="Hyperlink">
    <w:name w:val="Hyperlink"/>
    <w:basedOn w:val="DefaultParagraphFont"/>
    <w:uiPriority w:val="99"/>
    <w:unhideWhenUsed/>
    <w:rsid w:val="007C1B02"/>
    <w:rPr>
      <w:color w:val="0563C1" w:themeColor="hyperlink"/>
      <w:u w:val="single"/>
    </w:rPr>
  </w:style>
  <w:style w:type="character" w:styleId="CommentReference">
    <w:name w:val="annotation reference"/>
    <w:basedOn w:val="DefaultParagraphFont"/>
    <w:uiPriority w:val="99"/>
    <w:semiHidden/>
    <w:unhideWhenUsed/>
    <w:rsid w:val="00CE5669"/>
    <w:rPr>
      <w:sz w:val="16"/>
      <w:szCs w:val="16"/>
    </w:rPr>
  </w:style>
  <w:style w:type="paragraph" w:styleId="CommentText">
    <w:name w:val="annotation text"/>
    <w:basedOn w:val="Normal"/>
    <w:link w:val="CommentTextChar"/>
    <w:uiPriority w:val="99"/>
    <w:semiHidden/>
    <w:unhideWhenUsed/>
    <w:rsid w:val="00CE5669"/>
    <w:pPr>
      <w:spacing w:line="240" w:lineRule="auto"/>
    </w:pPr>
    <w:rPr>
      <w:sz w:val="20"/>
      <w:szCs w:val="20"/>
    </w:rPr>
  </w:style>
  <w:style w:type="character" w:customStyle="1" w:styleId="CommentTextChar">
    <w:name w:val="Comment Text Char"/>
    <w:basedOn w:val="DefaultParagraphFont"/>
    <w:link w:val="CommentText"/>
    <w:uiPriority w:val="99"/>
    <w:semiHidden/>
    <w:rsid w:val="00CE5669"/>
    <w:rPr>
      <w:sz w:val="20"/>
      <w:szCs w:val="20"/>
    </w:rPr>
  </w:style>
  <w:style w:type="paragraph" w:styleId="CommentSubject">
    <w:name w:val="annotation subject"/>
    <w:basedOn w:val="CommentText"/>
    <w:next w:val="CommentText"/>
    <w:link w:val="CommentSubjectChar"/>
    <w:uiPriority w:val="99"/>
    <w:semiHidden/>
    <w:unhideWhenUsed/>
    <w:rsid w:val="00CE5669"/>
    <w:rPr>
      <w:b/>
      <w:bCs/>
    </w:rPr>
  </w:style>
  <w:style w:type="character" w:customStyle="1" w:styleId="CommentSubjectChar">
    <w:name w:val="Comment Subject Char"/>
    <w:basedOn w:val="CommentTextChar"/>
    <w:link w:val="CommentSubject"/>
    <w:uiPriority w:val="99"/>
    <w:semiHidden/>
    <w:rsid w:val="00CE566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9331995">
      <w:bodyDiv w:val="1"/>
      <w:marLeft w:val="0"/>
      <w:marRight w:val="0"/>
      <w:marTop w:val="0"/>
      <w:marBottom w:val="0"/>
      <w:divBdr>
        <w:top w:val="none" w:sz="0" w:space="0" w:color="auto"/>
        <w:left w:val="none" w:sz="0" w:space="0" w:color="auto"/>
        <w:bottom w:val="none" w:sz="0" w:space="0" w:color="auto"/>
        <w:right w:val="none" w:sz="0" w:space="0" w:color="auto"/>
      </w:divBdr>
    </w:div>
    <w:div w:id="2031908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F45FC0-E39D-4E30-962F-E26A758DD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4882</Words>
  <Characters>27832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ALINE</cp:lastModifiedBy>
  <cp:revision>2</cp:revision>
  <dcterms:created xsi:type="dcterms:W3CDTF">2023-01-04T09:05:00Z</dcterms:created>
  <dcterms:modified xsi:type="dcterms:W3CDTF">2023-01-04T09:05:00Z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6df1f614-7533-4abf-b546-fe425f96f98c</vt:lpwstr>
  </property>
</Properties>
</file>