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427BA" w14:textId="1B40B9E7" w:rsidR="00D2207B" w:rsidRPr="00354B80" w:rsidRDefault="00363A85" w:rsidP="008B1BB1">
      <w:pPr>
        <w:spacing w:line="360" w:lineRule="auto"/>
        <w:jc w:val="both"/>
        <w:rPr>
          <w:rFonts w:ascii="Arial" w:hAnsi="Arial" w:cs="Arial"/>
          <w:lang w:val="bg-BG"/>
        </w:rPr>
      </w:pPr>
      <w:r>
        <w:rPr>
          <w:rFonts w:ascii="Arial" w:hAnsi="Arial" w:cs="Arial"/>
          <w:lang w:val="bg-BG"/>
        </w:rPr>
        <w:t xml:space="preserve">             </w:t>
      </w:r>
      <w:r w:rsidR="00D2207B">
        <w:rPr>
          <w:rFonts w:ascii="Arial" w:hAnsi="Arial" w:cs="Arial"/>
          <w:noProof/>
        </w:rPr>
        <w:drawing>
          <wp:inline distT="0" distB="0" distL="0" distR="0" wp14:anchorId="60A2CD51" wp14:editId="5CF22453">
            <wp:extent cx="2078264" cy="82867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2364" cy="830310"/>
                    </a:xfrm>
                    <a:prstGeom prst="rect">
                      <a:avLst/>
                    </a:prstGeom>
                    <a:noFill/>
                    <a:ln>
                      <a:noFill/>
                    </a:ln>
                  </pic:spPr>
                </pic:pic>
              </a:graphicData>
            </a:graphic>
          </wp:inline>
        </w:drawing>
      </w:r>
    </w:p>
    <w:p w14:paraId="6F9159AB" w14:textId="77777777" w:rsidR="00D2207B" w:rsidRDefault="00D2207B" w:rsidP="008B1BB1">
      <w:pPr>
        <w:spacing w:line="360" w:lineRule="auto"/>
        <w:jc w:val="both"/>
        <w:rPr>
          <w:rFonts w:ascii="Arial" w:hAnsi="Arial" w:cs="Arial"/>
        </w:rPr>
      </w:pPr>
    </w:p>
    <w:p w14:paraId="02B2631C" w14:textId="77777777" w:rsidR="00D2207B" w:rsidRDefault="00D2207B" w:rsidP="008B1BB1">
      <w:pPr>
        <w:spacing w:line="360" w:lineRule="auto"/>
        <w:jc w:val="center"/>
        <w:rPr>
          <w:rFonts w:ascii="Arial" w:hAnsi="Arial" w:cs="Arial"/>
        </w:rPr>
      </w:pPr>
    </w:p>
    <w:p w14:paraId="7C62050E" w14:textId="3629F540" w:rsidR="00DB335C" w:rsidRPr="005D639F" w:rsidRDefault="00BB233F" w:rsidP="008B1BB1">
      <w:pPr>
        <w:spacing w:line="360" w:lineRule="auto"/>
        <w:jc w:val="center"/>
        <w:rPr>
          <w:rFonts w:ascii="Brush Script MT" w:hAnsi="Brush Script MT" w:cs="Arial"/>
          <w:sz w:val="44"/>
          <w:szCs w:val="44"/>
        </w:rPr>
      </w:pPr>
      <w:r w:rsidRPr="005D639F">
        <w:rPr>
          <w:rFonts w:ascii="Brush Script MT" w:hAnsi="Brush Script MT" w:cs="Arial"/>
          <w:sz w:val="44"/>
          <w:szCs w:val="44"/>
        </w:rPr>
        <w:t>Written Report-</w:t>
      </w:r>
    </w:p>
    <w:p w14:paraId="461EBD18" w14:textId="4943BADB" w:rsidR="00BB233F" w:rsidRPr="005D639F" w:rsidRDefault="00BB233F" w:rsidP="008B1BB1">
      <w:pPr>
        <w:spacing w:line="360" w:lineRule="auto"/>
        <w:jc w:val="center"/>
        <w:rPr>
          <w:rFonts w:ascii="Brush Script MT" w:hAnsi="Brush Script MT" w:cs="Arial"/>
          <w:sz w:val="44"/>
          <w:szCs w:val="44"/>
        </w:rPr>
      </w:pPr>
      <w:r w:rsidRPr="005D639F">
        <w:rPr>
          <w:rFonts w:ascii="Brush Script MT" w:hAnsi="Brush Script MT" w:cs="Arial"/>
          <w:sz w:val="44"/>
          <w:szCs w:val="44"/>
        </w:rPr>
        <w:t xml:space="preserve">Business Plan </w:t>
      </w:r>
      <w:r w:rsidR="005741F3" w:rsidRPr="005D639F">
        <w:rPr>
          <w:rFonts w:ascii="Brush Script MT" w:hAnsi="Brush Script MT" w:cs="Arial"/>
          <w:sz w:val="44"/>
          <w:szCs w:val="44"/>
        </w:rPr>
        <w:t>– Marketing Agency</w:t>
      </w:r>
    </w:p>
    <w:p w14:paraId="6E71AE5A" w14:textId="6EF2FB08" w:rsidR="00BB233F" w:rsidRPr="005D639F" w:rsidRDefault="00BB233F" w:rsidP="008B1BB1">
      <w:pPr>
        <w:spacing w:line="360" w:lineRule="auto"/>
        <w:jc w:val="center"/>
        <w:rPr>
          <w:rFonts w:ascii="Brush Script MT" w:hAnsi="Brush Script MT" w:cs="Arial"/>
          <w:sz w:val="44"/>
          <w:szCs w:val="44"/>
        </w:rPr>
      </w:pPr>
      <w:r w:rsidRPr="005D639F">
        <w:rPr>
          <w:rFonts w:ascii="Brush Script MT" w:hAnsi="Brush Script MT" w:cs="Arial"/>
          <w:sz w:val="44"/>
          <w:szCs w:val="44"/>
        </w:rPr>
        <w:t xml:space="preserve">By </w:t>
      </w:r>
    </w:p>
    <w:p w14:paraId="7A9542B6" w14:textId="77037D72" w:rsidR="00BB233F" w:rsidRPr="005D639F" w:rsidRDefault="00BB233F" w:rsidP="008B1BB1">
      <w:pPr>
        <w:spacing w:line="360" w:lineRule="auto"/>
        <w:jc w:val="center"/>
        <w:rPr>
          <w:rFonts w:ascii="Brush Script MT" w:hAnsi="Brush Script MT" w:cs="Arial"/>
          <w:sz w:val="44"/>
          <w:szCs w:val="44"/>
        </w:rPr>
      </w:pPr>
      <w:r w:rsidRPr="005D639F">
        <w:rPr>
          <w:rFonts w:ascii="Brush Script MT" w:hAnsi="Brush Script MT" w:cs="Arial"/>
          <w:sz w:val="44"/>
          <w:szCs w:val="44"/>
        </w:rPr>
        <w:t xml:space="preserve">Svetla </w:t>
      </w:r>
      <w:r w:rsidR="005741F3" w:rsidRPr="005D639F">
        <w:rPr>
          <w:rFonts w:ascii="Brush Script MT" w:hAnsi="Brush Script MT" w:cs="Arial"/>
          <w:sz w:val="44"/>
          <w:szCs w:val="44"/>
        </w:rPr>
        <w:t>Angelova Aleksandrova</w:t>
      </w:r>
    </w:p>
    <w:p w14:paraId="5BF069DC" w14:textId="5C598C3B" w:rsidR="005741F3" w:rsidRPr="005D639F" w:rsidRDefault="005741F3" w:rsidP="008B1BB1">
      <w:pPr>
        <w:spacing w:line="360" w:lineRule="auto"/>
        <w:jc w:val="center"/>
        <w:rPr>
          <w:rFonts w:ascii="Brush Script MT" w:hAnsi="Brush Script MT" w:cs="Arial"/>
          <w:sz w:val="44"/>
          <w:szCs w:val="44"/>
        </w:rPr>
      </w:pPr>
      <w:r w:rsidRPr="005D639F">
        <w:rPr>
          <w:rFonts w:ascii="Brush Script MT" w:hAnsi="Brush Script MT" w:cs="Arial"/>
          <w:sz w:val="44"/>
          <w:szCs w:val="44"/>
        </w:rPr>
        <w:t>Student ID: 2029252</w:t>
      </w:r>
    </w:p>
    <w:p w14:paraId="7265A758" w14:textId="32178D0E" w:rsidR="005741F3" w:rsidRPr="005D639F" w:rsidRDefault="005741F3" w:rsidP="008B1BB1">
      <w:pPr>
        <w:spacing w:line="360" w:lineRule="auto"/>
        <w:jc w:val="center"/>
        <w:rPr>
          <w:rFonts w:ascii="Brush Script MT" w:hAnsi="Brush Script MT" w:cs="Arial"/>
          <w:sz w:val="44"/>
          <w:szCs w:val="44"/>
        </w:rPr>
      </w:pPr>
      <w:r w:rsidRPr="005D639F">
        <w:rPr>
          <w:rFonts w:ascii="Brush Script MT" w:hAnsi="Brush Script MT" w:cs="Arial"/>
          <w:sz w:val="44"/>
          <w:szCs w:val="44"/>
        </w:rPr>
        <w:t xml:space="preserve">Course: Business and Management </w:t>
      </w:r>
    </w:p>
    <w:p w14:paraId="4C8B1EAA" w14:textId="291CBCA0" w:rsidR="005741F3" w:rsidRPr="005D639F" w:rsidRDefault="005741F3" w:rsidP="008B1BB1">
      <w:pPr>
        <w:spacing w:line="360" w:lineRule="auto"/>
        <w:jc w:val="center"/>
        <w:rPr>
          <w:rFonts w:ascii="Brush Script MT" w:hAnsi="Brush Script MT" w:cs="Arial"/>
          <w:sz w:val="44"/>
          <w:szCs w:val="44"/>
        </w:rPr>
      </w:pPr>
      <w:r w:rsidRPr="005D639F">
        <w:rPr>
          <w:rFonts w:ascii="Brush Script MT" w:hAnsi="Brush Script MT" w:cs="Arial"/>
          <w:sz w:val="44"/>
          <w:szCs w:val="44"/>
        </w:rPr>
        <w:t xml:space="preserve">Module: </w:t>
      </w:r>
      <w:r w:rsidR="00A9330C" w:rsidRPr="005D639F">
        <w:rPr>
          <w:rFonts w:ascii="Brush Script MT" w:hAnsi="Brush Script MT" w:cs="Arial"/>
          <w:sz w:val="44"/>
          <w:szCs w:val="44"/>
        </w:rPr>
        <w:t>Entrepreneurship (</w:t>
      </w:r>
      <w:r w:rsidRPr="005D639F">
        <w:rPr>
          <w:rFonts w:ascii="Brush Script MT" w:hAnsi="Brush Script MT" w:cs="Arial"/>
          <w:sz w:val="44"/>
          <w:szCs w:val="44"/>
        </w:rPr>
        <w:t>LCBB5001)</w:t>
      </w:r>
    </w:p>
    <w:p w14:paraId="4E7D0C1C" w14:textId="76611381" w:rsidR="00A9330C" w:rsidRDefault="005D639F" w:rsidP="008B1BB1">
      <w:pPr>
        <w:spacing w:line="360" w:lineRule="auto"/>
        <w:jc w:val="center"/>
        <w:rPr>
          <w:rFonts w:ascii="Brush Script MT" w:hAnsi="Brush Script MT" w:cs="Arial"/>
          <w:sz w:val="44"/>
          <w:szCs w:val="44"/>
        </w:rPr>
      </w:pPr>
      <w:r w:rsidRPr="005D639F">
        <w:rPr>
          <w:rFonts w:ascii="Brush Script MT" w:hAnsi="Brush Script MT" w:cs="Arial"/>
          <w:sz w:val="44"/>
          <w:szCs w:val="44"/>
        </w:rPr>
        <w:t>Module Leader</w:t>
      </w:r>
      <w:r w:rsidR="00A9330C" w:rsidRPr="005D639F">
        <w:rPr>
          <w:rFonts w:ascii="Brush Script MT" w:hAnsi="Brush Script MT" w:cs="Arial"/>
          <w:sz w:val="44"/>
          <w:szCs w:val="44"/>
        </w:rPr>
        <w:t>: Vasilios Tavlaridis</w:t>
      </w:r>
    </w:p>
    <w:p w14:paraId="05362272" w14:textId="7992F632" w:rsidR="005D639F" w:rsidRPr="005D639F" w:rsidRDefault="005D639F" w:rsidP="008B1BB1">
      <w:pPr>
        <w:spacing w:line="360" w:lineRule="auto"/>
        <w:jc w:val="center"/>
        <w:rPr>
          <w:rFonts w:ascii="Brush Script MT" w:hAnsi="Brush Script MT" w:cs="Arial"/>
          <w:sz w:val="44"/>
          <w:szCs w:val="44"/>
        </w:rPr>
      </w:pPr>
      <w:r>
        <w:rPr>
          <w:rFonts w:ascii="Brush Script MT" w:hAnsi="Brush Script MT" w:cs="Arial"/>
          <w:sz w:val="44"/>
          <w:szCs w:val="44"/>
        </w:rPr>
        <w:t>UWTSD</w:t>
      </w:r>
    </w:p>
    <w:p w14:paraId="3D476AA7" w14:textId="7A0B3646" w:rsidR="005741F3" w:rsidRPr="005D639F" w:rsidRDefault="00CF0E88" w:rsidP="008B1BB1">
      <w:pPr>
        <w:spacing w:line="360" w:lineRule="auto"/>
        <w:jc w:val="center"/>
        <w:rPr>
          <w:rFonts w:ascii="Brush Script MT" w:hAnsi="Brush Script MT" w:cs="Arial"/>
          <w:sz w:val="44"/>
          <w:szCs w:val="44"/>
          <w:lang w:val="bg-BG"/>
        </w:rPr>
      </w:pPr>
      <w:r w:rsidRPr="005D639F">
        <w:rPr>
          <w:rFonts w:ascii="Brush Script MT" w:hAnsi="Brush Script MT" w:cs="Arial"/>
          <w:sz w:val="44"/>
          <w:szCs w:val="44"/>
          <w:lang w:val="bg-BG"/>
        </w:rPr>
        <w:t>0</w:t>
      </w:r>
      <w:r w:rsidR="005D639F">
        <w:rPr>
          <w:rFonts w:ascii="Brush Script MT" w:hAnsi="Brush Script MT" w:cs="Arial"/>
          <w:sz w:val="44"/>
          <w:szCs w:val="44"/>
        </w:rPr>
        <w:t>8</w:t>
      </w:r>
      <w:r w:rsidR="002F7A68" w:rsidRPr="005D639F">
        <w:rPr>
          <w:rFonts w:ascii="Brush Script MT" w:hAnsi="Brush Script MT" w:cs="Arial"/>
          <w:sz w:val="44"/>
          <w:szCs w:val="44"/>
        </w:rPr>
        <w:t>/</w:t>
      </w:r>
      <w:r w:rsidRPr="005D639F">
        <w:rPr>
          <w:rFonts w:ascii="Brush Script MT" w:hAnsi="Brush Script MT" w:cs="Arial"/>
          <w:sz w:val="44"/>
          <w:szCs w:val="44"/>
          <w:lang w:val="bg-BG"/>
        </w:rPr>
        <w:t>07</w:t>
      </w:r>
      <w:r w:rsidR="002F7A68" w:rsidRPr="005D639F">
        <w:rPr>
          <w:rFonts w:ascii="Brush Script MT" w:hAnsi="Brush Script MT" w:cs="Arial"/>
          <w:sz w:val="44"/>
          <w:szCs w:val="44"/>
        </w:rPr>
        <w:t>/</w:t>
      </w:r>
      <w:r w:rsidRPr="005D639F">
        <w:rPr>
          <w:rFonts w:ascii="Brush Script MT" w:hAnsi="Brush Script MT" w:cs="Arial"/>
          <w:sz w:val="44"/>
          <w:szCs w:val="44"/>
          <w:lang w:val="bg-BG"/>
        </w:rPr>
        <w:t>2022</w:t>
      </w:r>
    </w:p>
    <w:p w14:paraId="7DD40DC5" w14:textId="77777777" w:rsidR="00E105F6" w:rsidRPr="00A9704B" w:rsidRDefault="00E105F6" w:rsidP="00B06D4D">
      <w:pPr>
        <w:spacing w:line="360" w:lineRule="auto"/>
        <w:jc w:val="center"/>
        <w:rPr>
          <w:rFonts w:ascii="Agency FB" w:hAnsi="Agency FB" w:cs="Arial"/>
          <w:sz w:val="32"/>
          <w:szCs w:val="32"/>
        </w:rPr>
      </w:pPr>
    </w:p>
    <w:p w14:paraId="655D493F" w14:textId="66E959CF" w:rsidR="00D2207B" w:rsidRDefault="00D2207B" w:rsidP="00B06D4D">
      <w:pPr>
        <w:spacing w:line="360" w:lineRule="auto"/>
        <w:jc w:val="center"/>
        <w:rPr>
          <w:rFonts w:ascii="Arial" w:hAnsi="Arial" w:cs="Arial"/>
        </w:rPr>
      </w:pPr>
    </w:p>
    <w:p w14:paraId="4A7F692F" w14:textId="2EF50216" w:rsidR="001C75BE" w:rsidRDefault="001C75BE" w:rsidP="00B06D4D">
      <w:pPr>
        <w:spacing w:line="360" w:lineRule="auto"/>
        <w:jc w:val="center"/>
        <w:rPr>
          <w:rFonts w:ascii="Arial" w:hAnsi="Arial" w:cs="Arial"/>
        </w:rPr>
      </w:pPr>
    </w:p>
    <w:p w14:paraId="01452DBA" w14:textId="55F7F676" w:rsidR="001C75BE" w:rsidRDefault="001C75BE" w:rsidP="0064404B">
      <w:pPr>
        <w:spacing w:line="360" w:lineRule="auto"/>
        <w:rPr>
          <w:rFonts w:ascii="Arial" w:hAnsi="Arial" w:cs="Arial"/>
        </w:rPr>
      </w:pPr>
    </w:p>
    <w:p w14:paraId="24B6E80F" w14:textId="17F14891" w:rsidR="001C75BE" w:rsidRDefault="001C75BE" w:rsidP="00B06D4D">
      <w:pPr>
        <w:spacing w:line="360" w:lineRule="auto"/>
        <w:jc w:val="center"/>
        <w:rPr>
          <w:rFonts w:ascii="Arial" w:hAnsi="Arial" w:cs="Arial"/>
        </w:rPr>
      </w:pPr>
    </w:p>
    <w:sdt>
      <w:sdtPr>
        <w:rPr>
          <w:rFonts w:asciiTheme="minorHAnsi" w:eastAsiaTheme="minorEastAsia" w:hAnsiTheme="minorHAnsi" w:cstheme="minorBidi"/>
          <w:color w:val="auto"/>
          <w:sz w:val="22"/>
          <w:szCs w:val="22"/>
          <w:lang w:val="en-GB" w:eastAsia="zh-CN"/>
        </w:rPr>
        <w:id w:val="-1921324333"/>
        <w:docPartObj>
          <w:docPartGallery w:val="Table of Contents"/>
          <w:docPartUnique/>
        </w:docPartObj>
      </w:sdtPr>
      <w:sdtEndPr>
        <w:rPr>
          <w:b/>
          <w:bCs/>
          <w:noProof/>
        </w:rPr>
      </w:sdtEndPr>
      <w:sdtContent>
        <w:p w14:paraId="49F95AB1" w14:textId="1C676C97" w:rsidR="004B1623" w:rsidRPr="00282799" w:rsidRDefault="004B1623" w:rsidP="0064404B">
          <w:pPr>
            <w:pStyle w:val="TOCHeading"/>
            <w:spacing w:line="720" w:lineRule="auto"/>
            <w:rPr>
              <w:rFonts w:ascii="Arial" w:hAnsi="Arial" w:cs="Arial"/>
              <w:sz w:val="22"/>
              <w:szCs w:val="22"/>
            </w:rPr>
          </w:pPr>
          <w:r w:rsidRPr="00282799">
            <w:rPr>
              <w:rFonts w:ascii="Arial" w:hAnsi="Arial" w:cs="Arial"/>
              <w:sz w:val="22"/>
              <w:szCs w:val="22"/>
            </w:rPr>
            <w:t>Contents</w:t>
          </w:r>
        </w:p>
        <w:p w14:paraId="185D0620" w14:textId="364D348D" w:rsidR="00730A14" w:rsidRDefault="004B1623">
          <w:pPr>
            <w:pStyle w:val="TOC1"/>
            <w:tabs>
              <w:tab w:val="right" w:leader="dot" w:pos="9016"/>
            </w:tabs>
            <w:rPr>
              <w:noProof/>
            </w:rPr>
          </w:pPr>
          <w:r w:rsidRPr="00282799">
            <w:rPr>
              <w:rFonts w:ascii="Arial" w:hAnsi="Arial" w:cs="Arial"/>
            </w:rPr>
            <w:fldChar w:fldCharType="begin"/>
          </w:r>
          <w:r w:rsidRPr="00282799">
            <w:rPr>
              <w:rFonts w:ascii="Arial" w:hAnsi="Arial" w:cs="Arial"/>
            </w:rPr>
            <w:instrText xml:space="preserve"> TOC \o "1-3" \h \z \u </w:instrText>
          </w:r>
          <w:r w:rsidRPr="00282799">
            <w:rPr>
              <w:rFonts w:ascii="Arial" w:hAnsi="Arial" w:cs="Arial"/>
            </w:rPr>
            <w:fldChar w:fldCharType="separate"/>
          </w:r>
          <w:hyperlink w:anchor="_Toc108195908" w:history="1">
            <w:r w:rsidR="00730A14" w:rsidRPr="00D34E91">
              <w:rPr>
                <w:rStyle w:val="Hyperlink"/>
                <w:rFonts w:ascii="Arial" w:hAnsi="Arial" w:cs="Arial"/>
                <w:noProof/>
                <w:position w:val="-4"/>
              </w:rPr>
              <w:t>O</w:t>
            </w:r>
            <w:r w:rsidR="00730A14">
              <w:rPr>
                <w:noProof/>
                <w:webHidden/>
              </w:rPr>
              <w:tab/>
            </w:r>
            <w:r w:rsidR="00730A14">
              <w:rPr>
                <w:noProof/>
                <w:webHidden/>
              </w:rPr>
              <w:fldChar w:fldCharType="begin"/>
            </w:r>
            <w:r w:rsidR="00730A14">
              <w:rPr>
                <w:noProof/>
                <w:webHidden/>
              </w:rPr>
              <w:instrText xml:space="preserve"> PAGEREF _Toc108195908 \h </w:instrText>
            </w:r>
            <w:r w:rsidR="00730A14">
              <w:rPr>
                <w:noProof/>
                <w:webHidden/>
              </w:rPr>
            </w:r>
            <w:r w:rsidR="00730A14">
              <w:rPr>
                <w:noProof/>
                <w:webHidden/>
              </w:rPr>
              <w:fldChar w:fldCharType="separate"/>
            </w:r>
            <w:r w:rsidR="00730A14">
              <w:rPr>
                <w:noProof/>
                <w:webHidden/>
              </w:rPr>
              <w:t>3</w:t>
            </w:r>
            <w:r w:rsidR="00730A14">
              <w:rPr>
                <w:noProof/>
                <w:webHidden/>
              </w:rPr>
              <w:fldChar w:fldCharType="end"/>
            </w:r>
          </w:hyperlink>
        </w:p>
        <w:p w14:paraId="43C0B6D7" w14:textId="3E237159" w:rsidR="00730A14" w:rsidRDefault="00006951">
          <w:pPr>
            <w:pStyle w:val="TOC1"/>
            <w:tabs>
              <w:tab w:val="right" w:leader="dot" w:pos="9016"/>
            </w:tabs>
            <w:rPr>
              <w:noProof/>
            </w:rPr>
          </w:pPr>
          <w:hyperlink w:anchor="_Toc108195909" w:history="1">
            <w:r w:rsidR="00730A14" w:rsidRPr="00D34E91">
              <w:rPr>
                <w:rStyle w:val="Hyperlink"/>
                <w:rFonts w:ascii="Arial" w:hAnsi="Arial" w:cs="Arial"/>
                <w:noProof/>
              </w:rPr>
              <w:t>verview of the business idea and its service</w:t>
            </w:r>
            <w:r w:rsidR="00730A14">
              <w:rPr>
                <w:noProof/>
                <w:webHidden/>
              </w:rPr>
              <w:tab/>
            </w:r>
            <w:r w:rsidR="00730A14">
              <w:rPr>
                <w:noProof/>
                <w:webHidden/>
              </w:rPr>
              <w:fldChar w:fldCharType="begin"/>
            </w:r>
            <w:r w:rsidR="00730A14">
              <w:rPr>
                <w:noProof/>
                <w:webHidden/>
              </w:rPr>
              <w:instrText xml:space="preserve"> PAGEREF _Toc108195909 \h </w:instrText>
            </w:r>
            <w:r w:rsidR="00730A14">
              <w:rPr>
                <w:noProof/>
                <w:webHidden/>
              </w:rPr>
            </w:r>
            <w:r w:rsidR="00730A14">
              <w:rPr>
                <w:noProof/>
                <w:webHidden/>
              </w:rPr>
              <w:fldChar w:fldCharType="separate"/>
            </w:r>
            <w:r w:rsidR="00730A14">
              <w:rPr>
                <w:noProof/>
                <w:webHidden/>
              </w:rPr>
              <w:t>3</w:t>
            </w:r>
            <w:r w:rsidR="00730A14">
              <w:rPr>
                <w:noProof/>
                <w:webHidden/>
              </w:rPr>
              <w:fldChar w:fldCharType="end"/>
            </w:r>
          </w:hyperlink>
        </w:p>
        <w:p w14:paraId="53333F4E" w14:textId="7B369275" w:rsidR="00730A14" w:rsidRDefault="00006951">
          <w:pPr>
            <w:pStyle w:val="TOC1"/>
            <w:tabs>
              <w:tab w:val="right" w:leader="dot" w:pos="9016"/>
            </w:tabs>
            <w:rPr>
              <w:noProof/>
            </w:rPr>
          </w:pPr>
          <w:hyperlink w:anchor="_Toc108195910" w:history="1">
            <w:r w:rsidR="00730A14" w:rsidRPr="00D34E91">
              <w:rPr>
                <w:rStyle w:val="Hyperlink"/>
                <w:rFonts w:cstheme="majorHAnsi"/>
                <w:noProof/>
                <w:position w:val="-12"/>
              </w:rPr>
              <w:t>O</w:t>
            </w:r>
            <w:r w:rsidR="00730A14">
              <w:rPr>
                <w:noProof/>
                <w:webHidden/>
              </w:rPr>
              <w:tab/>
            </w:r>
            <w:r w:rsidR="00730A14">
              <w:rPr>
                <w:noProof/>
                <w:webHidden/>
              </w:rPr>
              <w:fldChar w:fldCharType="begin"/>
            </w:r>
            <w:r w:rsidR="00730A14">
              <w:rPr>
                <w:noProof/>
                <w:webHidden/>
              </w:rPr>
              <w:instrText xml:space="preserve"> PAGEREF _Toc108195910 \h </w:instrText>
            </w:r>
            <w:r w:rsidR="00730A14">
              <w:rPr>
                <w:noProof/>
                <w:webHidden/>
              </w:rPr>
            </w:r>
            <w:r w:rsidR="00730A14">
              <w:rPr>
                <w:noProof/>
                <w:webHidden/>
              </w:rPr>
              <w:fldChar w:fldCharType="separate"/>
            </w:r>
            <w:r w:rsidR="00730A14">
              <w:rPr>
                <w:noProof/>
                <w:webHidden/>
              </w:rPr>
              <w:t>4</w:t>
            </w:r>
            <w:r w:rsidR="00730A14">
              <w:rPr>
                <w:noProof/>
                <w:webHidden/>
              </w:rPr>
              <w:fldChar w:fldCharType="end"/>
            </w:r>
          </w:hyperlink>
        </w:p>
        <w:p w14:paraId="70106E12" w14:textId="439DCCA9" w:rsidR="00730A14" w:rsidRDefault="00006951">
          <w:pPr>
            <w:pStyle w:val="TOC1"/>
            <w:tabs>
              <w:tab w:val="right" w:leader="dot" w:pos="9016"/>
            </w:tabs>
            <w:rPr>
              <w:noProof/>
            </w:rPr>
          </w:pPr>
          <w:hyperlink w:anchor="_Toc108195911" w:history="1">
            <w:r w:rsidR="00730A14" w:rsidRPr="00D34E91">
              <w:rPr>
                <w:rStyle w:val="Hyperlink"/>
                <w:noProof/>
              </w:rPr>
              <w:t>wnership and legal format of the start-up</w:t>
            </w:r>
            <w:r w:rsidR="00730A14">
              <w:rPr>
                <w:noProof/>
                <w:webHidden/>
              </w:rPr>
              <w:tab/>
            </w:r>
            <w:r w:rsidR="00730A14">
              <w:rPr>
                <w:noProof/>
                <w:webHidden/>
              </w:rPr>
              <w:fldChar w:fldCharType="begin"/>
            </w:r>
            <w:r w:rsidR="00730A14">
              <w:rPr>
                <w:noProof/>
                <w:webHidden/>
              </w:rPr>
              <w:instrText xml:space="preserve"> PAGEREF _Toc108195911 \h </w:instrText>
            </w:r>
            <w:r w:rsidR="00730A14">
              <w:rPr>
                <w:noProof/>
                <w:webHidden/>
              </w:rPr>
            </w:r>
            <w:r w:rsidR="00730A14">
              <w:rPr>
                <w:noProof/>
                <w:webHidden/>
              </w:rPr>
              <w:fldChar w:fldCharType="separate"/>
            </w:r>
            <w:r w:rsidR="00730A14">
              <w:rPr>
                <w:noProof/>
                <w:webHidden/>
              </w:rPr>
              <w:t>4</w:t>
            </w:r>
            <w:r w:rsidR="00730A14">
              <w:rPr>
                <w:noProof/>
                <w:webHidden/>
              </w:rPr>
              <w:fldChar w:fldCharType="end"/>
            </w:r>
          </w:hyperlink>
        </w:p>
        <w:p w14:paraId="415BA778" w14:textId="1B828CF6" w:rsidR="00730A14" w:rsidRDefault="00006951">
          <w:pPr>
            <w:pStyle w:val="TOC1"/>
            <w:tabs>
              <w:tab w:val="right" w:leader="dot" w:pos="9016"/>
            </w:tabs>
            <w:rPr>
              <w:noProof/>
            </w:rPr>
          </w:pPr>
          <w:hyperlink w:anchor="_Toc108195912" w:history="1">
            <w:r w:rsidR="00730A14" w:rsidRPr="00D34E91">
              <w:rPr>
                <w:rStyle w:val="Hyperlink"/>
                <w:rFonts w:cstheme="majorHAnsi"/>
                <w:noProof/>
                <w:position w:val="-13"/>
              </w:rPr>
              <w:t>M</w:t>
            </w:r>
            <w:r w:rsidR="00730A14">
              <w:rPr>
                <w:noProof/>
                <w:webHidden/>
              </w:rPr>
              <w:tab/>
            </w:r>
            <w:r w:rsidR="00730A14">
              <w:rPr>
                <w:noProof/>
                <w:webHidden/>
              </w:rPr>
              <w:fldChar w:fldCharType="begin"/>
            </w:r>
            <w:r w:rsidR="00730A14">
              <w:rPr>
                <w:noProof/>
                <w:webHidden/>
              </w:rPr>
              <w:instrText xml:space="preserve"> PAGEREF _Toc108195912 \h </w:instrText>
            </w:r>
            <w:r w:rsidR="00730A14">
              <w:rPr>
                <w:noProof/>
                <w:webHidden/>
              </w:rPr>
            </w:r>
            <w:r w:rsidR="00730A14">
              <w:rPr>
                <w:noProof/>
                <w:webHidden/>
              </w:rPr>
              <w:fldChar w:fldCharType="separate"/>
            </w:r>
            <w:r w:rsidR="00730A14">
              <w:rPr>
                <w:noProof/>
                <w:webHidden/>
              </w:rPr>
              <w:t>5</w:t>
            </w:r>
            <w:r w:rsidR="00730A14">
              <w:rPr>
                <w:noProof/>
                <w:webHidden/>
              </w:rPr>
              <w:fldChar w:fldCharType="end"/>
            </w:r>
          </w:hyperlink>
        </w:p>
        <w:p w14:paraId="7434750A" w14:textId="53C0401C" w:rsidR="00730A14" w:rsidRDefault="00006951">
          <w:pPr>
            <w:pStyle w:val="TOC1"/>
            <w:tabs>
              <w:tab w:val="right" w:leader="dot" w:pos="9016"/>
            </w:tabs>
            <w:rPr>
              <w:noProof/>
            </w:rPr>
          </w:pPr>
          <w:hyperlink w:anchor="_Toc108195913" w:history="1">
            <w:r w:rsidR="00730A14" w:rsidRPr="00D34E91">
              <w:rPr>
                <w:rStyle w:val="Hyperlink"/>
                <w:noProof/>
              </w:rPr>
              <w:t>anagement of the company (owner, employees, and requirements for external professional service/experts)</w:t>
            </w:r>
            <w:r w:rsidR="00730A14">
              <w:rPr>
                <w:noProof/>
                <w:webHidden/>
              </w:rPr>
              <w:tab/>
            </w:r>
            <w:r w:rsidR="00730A14">
              <w:rPr>
                <w:noProof/>
                <w:webHidden/>
              </w:rPr>
              <w:fldChar w:fldCharType="begin"/>
            </w:r>
            <w:r w:rsidR="00730A14">
              <w:rPr>
                <w:noProof/>
                <w:webHidden/>
              </w:rPr>
              <w:instrText xml:space="preserve"> PAGEREF _Toc108195913 \h </w:instrText>
            </w:r>
            <w:r w:rsidR="00730A14">
              <w:rPr>
                <w:noProof/>
                <w:webHidden/>
              </w:rPr>
            </w:r>
            <w:r w:rsidR="00730A14">
              <w:rPr>
                <w:noProof/>
                <w:webHidden/>
              </w:rPr>
              <w:fldChar w:fldCharType="separate"/>
            </w:r>
            <w:r w:rsidR="00730A14">
              <w:rPr>
                <w:noProof/>
                <w:webHidden/>
              </w:rPr>
              <w:t>5</w:t>
            </w:r>
            <w:r w:rsidR="00730A14">
              <w:rPr>
                <w:noProof/>
                <w:webHidden/>
              </w:rPr>
              <w:fldChar w:fldCharType="end"/>
            </w:r>
          </w:hyperlink>
        </w:p>
        <w:p w14:paraId="1B7B07A8" w14:textId="08F2F102" w:rsidR="00730A14" w:rsidRDefault="00006951">
          <w:pPr>
            <w:pStyle w:val="TOC1"/>
            <w:tabs>
              <w:tab w:val="right" w:leader="dot" w:pos="9016"/>
            </w:tabs>
            <w:rPr>
              <w:noProof/>
            </w:rPr>
          </w:pPr>
          <w:hyperlink w:anchor="_Toc108195914" w:history="1">
            <w:r w:rsidR="00730A14" w:rsidRPr="00D34E91">
              <w:rPr>
                <w:rStyle w:val="Hyperlink"/>
                <w:rFonts w:ascii="Arial" w:hAnsi="Arial" w:cs="Arial"/>
                <w:noProof/>
                <w:position w:val="-5"/>
              </w:rPr>
              <w:t>E</w:t>
            </w:r>
            <w:r w:rsidR="00730A14">
              <w:rPr>
                <w:noProof/>
                <w:webHidden/>
              </w:rPr>
              <w:tab/>
            </w:r>
            <w:r w:rsidR="00730A14">
              <w:rPr>
                <w:noProof/>
                <w:webHidden/>
              </w:rPr>
              <w:fldChar w:fldCharType="begin"/>
            </w:r>
            <w:r w:rsidR="00730A14">
              <w:rPr>
                <w:noProof/>
                <w:webHidden/>
              </w:rPr>
              <w:instrText xml:space="preserve"> PAGEREF _Toc108195914 \h </w:instrText>
            </w:r>
            <w:r w:rsidR="00730A14">
              <w:rPr>
                <w:noProof/>
                <w:webHidden/>
              </w:rPr>
            </w:r>
            <w:r w:rsidR="00730A14">
              <w:rPr>
                <w:noProof/>
                <w:webHidden/>
              </w:rPr>
              <w:fldChar w:fldCharType="separate"/>
            </w:r>
            <w:r w:rsidR="00730A14">
              <w:rPr>
                <w:noProof/>
                <w:webHidden/>
              </w:rPr>
              <w:t>6</w:t>
            </w:r>
            <w:r w:rsidR="00730A14">
              <w:rPr>
                <w:noProof/>
                <w:webHidden/>
              </w:rPr>
              <w:fldChar w:fldCharType="end"/>
            </w:r>
          </w:hyperlink>
        </w:p>
        <w:p w14:paraId="59E177CB" w14:textId="3BC0116D" w:rsidR="00730A14" w:rsidRDefault="00006951">
          <w:pPr>
            <w:pStyle w:val="TOC1"/>
            <w:tabs>
              <w:tab w:val="right" w:leader="dot" w:pos="9016"/>
            </w:tabs>
            <w:rPr>
              <w:noProof/>
            </w:rPr>
          </w:pPr>
          <w:hyperlink w:anchor="_Toc108195915" w:history="1">
            <w:r w:rsidR="00730A14" w:rsidRPr="00D34E91">
              <w:rPr>
                <w:rStyle w:val="Hyperlink"/>
                <w:rFonts w:ascii="Arial" w:hAnsi="Arial" w:cs="Arial"/>
                <w:noProof/>
              </w:rPr>
              <w:t>valuation of the business idea by using the SWOT analysis model</w:t>
            </w:r>
            <w:r w:rsidR="00730A14">
              <w:rPr>
                <w:noProof/>
                <w:webHidden/>
              </w:rPr>
              <w:tab/>
            </w:r>
            <w:r w:rsidR="00730A14">
              <w:rPr>
                <w:noProof/>
                <w:webHidden/>
              </w:rPr>
              <w:fldChar w:fldCharType="begin"/>
            </w:r>
            <w:r w:rsidR="00730A14">
              <w:rPr>
                <w:noProof/>
                <w:webHidden/>
              </w:rPr>
              <w:instrText xml:space="preserve"> PAGEREF _Toc108195915 \h </w:instrText>
            </w:r>
            <w:r w:rsidR="00730A14">
              <w:rPr>
                <w:noProof/>
                <w:webHidden/>
              </w:rPr>
            </w:r>
            <w:r w:rsidR="00730A14">
              <w:rPr>
                <w:noProof/>
                <w:webHidden/>
              </w:rPr>
              <w:fldChar w:fldCharType="separate"/>
            </w:r>
            <w:r w:rsidR="00730A14">
              <w:rPr>
                <w:noProof/>
                <w:webHidden/>
              </w:rPr>
              <w:t>6</w:t>
            </w:r>
            <w:r w:rsidR="00730A14">
              <w:rPr>
                <w:noProof/>
                <w:webHidden/>
              </w:rPr>
              <w:fldChar w:fldCharType="end"/>
            </w:r>
          </w:hyperlink>
        </w:p>
        <w:p w14:paraId="39BD96B1" w14:textId="07A501C6" w:rsidR="00730A14" w:rsidRDefault="00006951">
          <w:pPr>
            <w:pStyle w:val="TOC1"/>
            <w:tabs>
              <w:tab w:val="right" w:leader="dot" w:pos="9016"/>
            </w:tabs>
            <w:rPr>
              <w:noProof/>
            </w:rPr>
          </w:pPr>
          <w:hyperlink w:anchor="_Toc108195916" w:history="1">
            <w:r w:rsidR="00730A14" w:rsidRPr="00D34E91">
              <w:rPr>
                <w:rStyle w:val="Hyperlink"/>
                <w:rFonts w:ascii="Arial" w:hAnsi="Arial" w:cs="Arial"/>
                <w:noProof/>
                <w:position w:val="-26"/>
              </w:rPr>
              <w:t>A</w:t>
            </w:r>
            <w:r w:rsidR="00730A14">
              <w:rPr>
                <w:noProof/>
                <w:webHidden/>
              </w:rPr>
              <w:tab/>
            </w:r>
            <w:r w:rsidR="00730A14">
              <w:rPr>
                <w:noProof/>
                <w:webHidden/>
              </w:rPr>
              <w:fldChar w:fldCharType="begin"/>
            </w:r>
            <w:r w:rsidR="00730A14">
              <w:rPr>
                <w:noProof/>
                <w:webHidden/>
              </w:rPr>
              <w:instrText xml:space="preserve"> PAGEREF _Toc108195916 \h </w:instrText>
            </w:r>
            <w:r w:rsidR="00730A14">
              <w:rPr>
                <w:noProof/>
                <w:webHidden/>
              </w:rPr>
            </w:r>
            <w:r w:rsidR="00730A14">
              <w:rPr>
                <w:noProof/>
                <w:webHidden/>
              </w:rPr>
              <w:fldChar w:fldCharType="separate"/>
            </w:r>
            <w:r w:rsidR="00730A14">
              <w:rPr>
                <w:noProof/>
                <w:webHidden/>
              </w:rPr>
              <w:t>7</w:t>
            </w:r>
            <w:r w:rsidR="00730A14">
              <w:rPr>
                <w:noProof/>
                <w:webHidden/>
              </w:rPr>
              <w:fldChar w:fldCharType="end"/>
            </w:r>
          </w:hyperlink>
        </w:p>
        <w:p w14:paraId="394AC603" w14:textId="1DB9B60E" w:rsidR="00730A14" w:rsidRDefault="00006951">
          <w:pPr>
            <w:pStyle w:val="TOC1"/>
            <w:tabs>
              <w:tab w:val="right" w:leader="dot" w:pos="9016"/>
            </w:tabs>
            <w:rPr>
              <w:noProof/>
            </w:rPr>
          </w:pPr>
          <w:hyperlink w:anchor="_Toc108195917" w:history="1">
            <w:r w:rsidR="00730A14" w:rsidRPr="00D34E91">
              <w:rPr>
                <w:rStyle w:val="Hyperlink"/>
                <w:rFonts w:ascii="Arial" w:hAnsi="Arial" w:cs="Arial"/>
                <w:noProof/>
              </w:rPr>
              <w:t>ssessment of the current external environment by using the PESTEL analysis model</w:t>
            </w:r>
            <w:r w:rsidR="00730A14">
              <w:rPr>
                <w:noProof/>
                <w:webHidden/>
              </w:rPr>
              <w:tab/>
            </w:r>
            <w:r w:rsidR="00730A14">
              <w:rPr>
                <w:noProof/>
                <w:webHidden/>
              </w:rPr>
              <w:fldChar w:fldCharType="begin"/>
            </w:r>
            <w:r w:rsidR="00730A14">
              <w:rPr>
                <w:noProof/>
                <w:webHidden/>
              </w:rPr>
              <w:instrText xml:space="preserve"> PAGEREF _Toc108195917 \h </w:instrText>
            </w:r>
            <w:r w:rsidR="00730A14">
              <w:rPr>
                <w:noProof/>
                <w:webHidden/>
              </w:rPr>
            </w:r>
            <w:r w:rsidR="00730A14">
              <w:rPr>
                <w:noProof/>
                <w:webHidden/>
              </w:rPr>
              <w:fldChar w:fldCharType="separate"/>
            </w:r>
            <w:r w:rsidR="00730A14">
              <w:rPr>
                <w:noProof/>
                <w:webHidden/>
              </w:rPr>
              <w:t>7</w:t>
            </w:r>
            <w:r w:rsidR="00730A14">
              <w:rPr>
                <w:noProof/>
                <w:webHidden/>
              </w:rPr>
              <w:fldChar w:fldCharType="end"/>
            </w:r>
          </w:hyperlink>
        </w:p>
        <w:p w14:paraId="049B4666" w14:textId="7DBB28D7" w:rsidR="00730A14" w:rsidRDefault="00006951">
          <w:pPr>
            <w:pStyle w:val="TOC1"/>
            <w:tabs>
              <w:tab w:val="right" w:leader="dot" w:pos="9016"/>
            </w:tabs>
            <w:rPr>
              <w:noProof/>
            </w:rPr>
          </w:pPr>
          <w:hyperlink w:anchor="_Toc108195918" w:history="1">
            <w:r w:rsidR="00730A14" w:rsidRPr="00D34E91">
              <w:rPr>
                <w:rStyle w:val="Hyperlink"/>
                <w:rFonts w:ascii="Arial" w:hAnsi="Arial" w:cs="Arial"/>
                <w:noProof/>
                <w:position w:val="-5"/>
              </w:rPr>
              <w:t>I</w:t>
            </w:r>
            <w:r w:rsidR="00730A14">
              <w:rPr>
                <w:noProof/>
                <w:webHidden/>
              </w:rPr>
              <w:tab/>
            </w:r>
            <w:r w:rsidR="00730A14">
              <w:rPr>
                <w:noProof/>
                <w:webHidden/>
              </w:rPr>
              <w:fldChar w:fldCharType="begin"/>
            </w:r>
            <w:r w:rsidR="00730A14">
              <w:rPr>
                <w:noProof/>
                <w:webHidden/>
              </w:rPr>
              <w:instrText xml:space="preserve"> PAGEREF _Toc108195918 \h </w:instrText>
            </w:r>
            <w:r w:rsidR="00730A14">
              <w:rPr>
                <w:noProof/>
                <w:webHidden/>
              </w:rPr>
            </w:r>
            <w:r w:rsidR="00730A14">
              <w:rPr>
                <w:noProof/>
                <w:webHidden/>
              </w:rPr>
              <w:fldChar w:fldCharType="separate"/>
            </w:r>
            <w:r w:rsidR="00730A14">
              <w:rPr>
                <w:noProof/>
                <w:webHidden/>
              </w:rPr>
              <w:t>11</w:t>
            </w:r>
            <w:r w:rsidR="00730A14">
              <w:rPr>
                <w:noProof/>
                <w:webHidden/>
              </w:rPr>
              <w:fldChar w:fldCharType="end"/>
            </w:r>
          </w:hyperlink>
        </w:p>
        <w:p w14:paraId="53E85A58" w14:textId="52A91DB9" w:rsidR="00730A14" w:rsidRDefault="00006951">
          <w:pPr>
            <w:pStyle w:val="TOC1"/>
            <w:tabs>
              <w:tab w:val="right" w:leader="dot" w:pos="9016"/>
            </w:tabs>
            <w:rPr>
              <w:noProof/>
            </w:rPr>
          </w:pPr>
          <w:hyperlink w:anchor="_Toc108195919" w:history="1">
            <w:r w:rsidR="00730A14" w:rsidRPr="00D34E91">
              <w:rPr>
                <w:rStyle w:val="Hyperlink"/>
                <w:rFonts w:ascii="Arial" w:hAnsi="Arial" w:cs="Arial"/>
                <w:noProof/>
              </w:rPr>
              <w:t>dentification of the key marketing factors by using the 4P’s of marketing mix model</w:t>
            </w:r>
            <w:r w:rsidR="00730A14">
              <w:rPr>
                <w:noProof/>
                <w:webHidden/>
              </w:rPr>
              <w:tab/>
            </w:r>
            <w:r w:rsidR="00730A14">
              <w:rPr>
                <w:noProof/>
                <w:webHidden/>
              </w:rPr>
              <w:fldChar w:fldCharType="begin"/>
            </w:r>
            <w:r w:rsidR="00730A14">
              <w:rPr>
                <w:noProof/>
                <w:webHidden/>
              </w:rPr>
              <w:instrText xml:space="preserve"> PAGEREF _Toc108195919 \h </w:instrText>
            </w:r>
            <w:r w:rsidR="00730A14">
              <w:rPr>
                <w:noProof/>
                <w:webHidden/>
              </w:rPr>
            </w:r>
            <w:r w:rsidR="00730A14">
              <w:rPr>
                <w:noProof/>
                <w:webHidden/>
              </w:rPr>
              <w:fldChar w:fldCharType="separate"/>
            </w:r>
            <w:r w:rsidR="00730A14">
              <w:rPr>
                <w:noProof/>
                <w:webHidden/>
              </w:rPr>
              <w:t>11</w:t>
            </w:r>
            <w:r w:rsidR="00730A14">
              <w:rPr>
                <w:noProof/>
                <w:webHidden/>
              </w:rPr>
              <w:fldChar w:fldCharType="end"/>
            </w:r>
          </w:hyperlink>
        </w:p>
        <w:p w14:paraId="13DED104" w14:textId="5393359B" w:rsidR="00730A14" w:rsidRDefault="00006951">
          <w:pPr>
            <w:pStyle w:val="TOC1"/>
            <w:tabs>
              <w:tab w:val="right" w:leader="dot" w:pos="9016"/>
            </w:tabs>
            <w:rPr>
              <w:noProof/>
            </w:rPr>
          </w:pPr>
          <w:hyperlink w:anchor="_Toc108195920" w:history="1">
            <w:r w:rsidR="00730A14" w:rsidRPr="00D34E91">
              <w:rPr>
                <w:rStyle w:val="Hyperlink"/>
                <w:rFonts w:ascii="Arial" w:hAnsi="Arial" w:cs="Arial"/>
                <w:noProof/>
                <w:position w:val="-5"/>
              </w:rPr>
              <w:t>E</w:t>
            </w:r>
            <w:r w:rsidR="00730A14">
              <w:rPr>
                <w:noProof/>
                <w:webHidden/>
              </w:rPr>
              <w:tab/>
            </w:r>
            <w:r w:rsidR="00730A14">
              <w:rPr>
                <w:noProof/>
                <w:webHidden/>
              </w:rPr>
              <w:fldChar w:fldCharType="begin"/>
            </w:r>
            <w:r w:rsidR="00730A14">
              <w:rPr>
                <w:noProof/>
                <w:webHidden/>
              </w:rPr>
              <w:instrText xml:space="preserve"> PAGEREF _Toc108195920 \h </w:instrText>
            </w:r>
            <w:r w:rsidR="00730A14">
              <w:rPr>
                <w:noProof/>
                <w:webHidden/>
              </w:rPr>
            </w:r>
            <w:r w:rsidR="00730A14">
              <w:rPr>
                <w:noProof/>
                <w:webHidden/>
              </w:rPr>
              <w:fldChar w:fldCharType="separate"/>
            </w:r>
            <w:r w:rsidR="00730A14">
              <w:rPr>
                <w:noProof/>
                <w:webHidden/>
              </w:rPr>
              <w:t>12</w:t>
            </w:r>
            <w:r w:rsidR="00730A14">
              <w:rPr>
                <w:noProof/>
                <w:webHidden/>
              </w:rPr>
              <w:fldChar w:fldCharType="end"/>
            </w:r>
          </w:hyperlink>
        </w:p>
        <w:p w14:paraId="66054145" w14:textId="4DA7D0EE" w:rsidR="00730A14" w:rsidRDefault="00006951">
          <w:pPr>
            <w:pStyle w:val="TOC1"/>
            <w:tabs>
              <w:tab w:val="right" w:leader="dot" w:pos="9016"/>
            </w:tabs>
            <w:rPr>
              <w:noProof/>
            </w:rPr>
          </w:pPr>
          <w:hyperlink w:anchor="_Toc108195921" w:history="1">
            <w:r w:rsidR="00730A14" w:rsidRPr="00D34E91">
              <w:rPr>
                <w:rStyle w:val="Hyperlink"/>
                <w:rFonts w:ascii="Arial" w:hAnsi="Arial" w:cs="Arial"/>
                <w:noProof/>
              </w:rPr>
              <w:t>xplanation of the target market and the marketing strategies the company will adopt to reach their costumers</w:t>
            </w:r>
            <w:r w:rsidR="00730A14">
              <w:rPr>
                <w:noProof/>
                <w:webHidden/>
              </w:rPr>
              <w:tab/>
            </w:r>
            <w:r w:rsidR="00730A14">
              <w:rPr>
                <w:noProof/>
                <w:webHidden/>
              </w:rPr>
              <w:fldChar w:fldCharType="begin"/>
            </w:r>
            <w:r w:rsidR="00730A14">
              <w:rPr>
                <w:noProof/>
                <w:webHidden/>
              </w:rPr>
              <w:instrText xml:space="preserve"> PAGEREF _Toc108195921 \h </w:instrText>
            </w:r>
            <w:r w:rsidR="00730A14">
              <w:rPr>
                <w:noProof/>
                <w:webHidden/>
              </w:rPr>
            </w:r>
            <w:r w:rsidR="00730A14">
              <w:rPr>
                <w:noProof/>
                <w:webHidden/>
              </w:rPr>
              <w:fldChar w:fldCharType="separate"/>
            </w:r>
            <w:r w:rsidR="00730A14">
              <w:rPr>
                <w:noProof/>
                <w:webHidden/>
              </w:rPr>
              <w:t>12</w:t>
            </w:r>
            <w:r w:rsidR="00730A14">
              <w:rPr>
                <w:noProof/>
                <w:webHidden/>
              </w:rPr>
              <w:fldChar w:fldCharType="end"/>
            </w:r>
          </w:hyperlink>
        </w:p>
        <w:p w14:paraId="72A5E475" w14:textId="5677CFDA" w:rsidR="00730A14" w:rsidRDefault="00006951">
          <w:pPr>
            <w:pStyle w:val="TOC1"/>
            <w:tabs>
              <w:tab w:val="right" w:leader="dot" w:pos="9016"/>
            </w:tabs>
            <w:rPr>
              <w:noProof/>
            </w:rPr>
          </w:pPr>
          <w:hyperlink w:anchor="_Toc108195922" w:history="1">
            <w:r w:rsidR="00730A14" w:rsidRPr="00D34E91">
              <w:rPr>
                <w:rStyle w:val="Hyperlink"/>
                <w:rFonts w:ascii="Arial" w:hAnsi="Arial" w:cs="Arial"/>
                <w:noProof/>
                <w:position w:val="-5"/>
              </w:rPr>
              <w:t>A</w:t>
            </w:r>
            <w:r w:rsidR="00730A14">
              <w:rPr>
                <w:noProof/>
                <w:webHidden/>
              </w:rPr>
              <w:tab/>
            </w:r>
            <w:r w:rsidR="00730A14">
              <w:rPr>
                <w:noProof/>
                <w:webHidden/>
              </w:rPr>
              <w:fldChar w:fldCharType="begin"/>
            </w:r>
            <w:r w:rsidR="00730A14">
              <w:rPr>
                <w:noProof/>
                <w:webHidden/>
              </w:rPr>
              <w:instrText xml:space="preserve"> PAGEREF _Toc108195922 \h </w:instrText>
            </w:r>
            <w:r w:rsidR="00730A14">
              <w:rPr>
                <w:noProof/>
                <w:webHidden/>
              </w:rPr>
            </w:r>
            <w:r w:rsidR="00730A14">
              <w:rPr>
                <w:noProof/>
                <w:webHidden/>
              </w:rPr>
              <w:fldChar w:fldCharType="separate"/>
            </w:r>
            <w:r w:rsidR="00730A14">
              <w:rPr>
                <w:noProof/>
                <w:webHidden/>
              </w:rPr>
              <w:t>13</w:t>
            </w:r>
            <w:r w:rsidR="00730A14">
              <w:rPr>
                <w:noProof/>
                <w:webHidden/>
              </w:rPr>
              <w:fldChar w:fldCharType="end"/>
            </w:r>
          </w:hyperlink>
        </w:p>
        <w:p w14:paraId="613A4806" w14:textId="785A8784" w:rsidR="00730A14" w:rsidRDefault="00006951">
          <w:pPr>
            <w:pStyle w:val="TOC1"/>
            <w:tabs>
              <w:tab w:val="right" w:leader="dot" w:pos="9016"/>
            </w:tabs>
            <w:rPr>
              <w:noProof/>
            </w:rPr>
          </w:pPr>
          <w:hyperlink w:anchor="_Toc108195923" w:history="1">
            <w:r w:rsidR="00730A14" w:rsidRPr="00D34E91">
              <w:rPr>
                <w:rStyle w:val="Hyperlink"/>
                <w:rFonts w:ascii="Arial" w:hAnsi="Arial" w:cs="Arial"/>
                <w:noProof/>
              </w:rPr>
              <w:t>cash flow forecast for the first 12 months</w:t>
            </w:r>
            <w:r w:rsidR="00730A14">
              <w:rPr>
                <w:noProof/>
                <w:webHidden/>
              </w:rPr>
              <w:tab/>
            </w:r>
            <w:r w:rsidR="00730A14">
              <w:rPr>
                <w:noProof/>
                <w:webHidden/>
              </w:rPr>
              <w:fldChar w:fldCharType="begin"/>
            </w:r>
            <w:r w:rsidR="00730A14">
              <w:rPr>
                <w:noProof/>
                <w:webHidden/>
              </w:rPr>
              <w:instrText xml:space="preserve"> PAGEREF _Toc108195923 \h </w:instrText>
            </w:r>
            <w:r w:rsidR="00730A14">
              <w:rPr>
                <w:noProof/>
                <w:webHidden/>
              </w:rPr>
            </w:r>
            <w:r w:rsidR="00730A14">
              <w:rPr>
                <w:noProof/>
                <w:webHidden/>
              </w:rPr>
              <w:fldChar w:fldCharType="separate"/>
            </w:r>
            <w:r w:rsidR="00730A14">
              <w:rPr>
                <w:noProof/>
                <w:webHidden/>
              </w:rPr>
              <w:t>13</w:t>
            </w:r>
            <w:r w:rsidR="00730A14">
              <w:rPr>
                <w:noProof/>
                <w:webHidden/>
              </w:rPr>
              <w:fldChar w:fldCharType="end"/>
            </w:r>
          </w:hyperlink>
        </w:p>
        <w:p w14:paraId="13EA0133" w14:textId="1A828003" w:rsidR="00730A14" w:rsidRDefault="00006951">
          <w:pPr>
            <w:pStyle w:val="TOC1"/>
            <w:tabs>
              <w:tab w:val="right" w:leader="dot" w:pos="9016"/>
            </w:tabs>
            <w:rPr>
              <w:noProof/>
            </w:rPr>
          </w:pPr>
          <w:hyperlink w:anchor="_Toc108195924" w:history="1">
            <w:r w:rsidR="00730A14" w:rsidRPr="00D34E91">
              <w:rPr>
                <w:rStyle w:val="Hyperlink"/>
                <w:rFonts w:ascii="Arial" w:hAnsi="Arial" w:cs="Arial"/>
                <w:noProof/>
              </w:rPr>
              <w:t>Reference list:</w:t>
            </w:r>
            <w:r w:rsidR="00730A14">
              <w:rPr>
                <w:noProof/>
                <w:webHidden/>
              </w:rPr>
              <w:tab/>
            </w:r>
            <w:r w:rsidR="00730A14">
              <w:rPr>
                <w:noProof/>
                <w:webHidden/>
              </w:rPr>
              <w:fldChar w:fldCharType="begin"/>
            </w:r>
            <w:r w:rsidR="00730A14">
              <w:rPr>
                <w:noProof/>
                <w:webHidden/>
              </w:rPr>
              <w:instrText xml:space="preserve"> PAGEREF _Toc108195924 \h </w:instrText>
            </w:r>
            <w:r w:rsidR="00730A14">
              <w:rPr>
                <w:noProof/>
                <w:webHidden/>
              </w:rPr>
            </w:r>
            <w:r w:rsidR="00730A14">
              <w:rPr>
                <w:noProof/>
                <w:webHidden/>
              </w:rPr>
              <w:fldChar w:fldCharType="separate"/>
            </w:r>
            <w:r w:rsidR="00730A14">
              <w:rPr>
                <w:noProof/>
                <w:webHidden/>
              </w:rPr>
              <w:t>14</w:t>
            </w:r>
            <w:r w:rsidR="00730A14">
              <w:rPr>
                <w:noProof/>
                <w:webHidden/>
              </w:rPr>
              <w:fldChar w:fldCharType="end"/>
            </w:r>
          </w:hyperlink>
        </w:p>
        <w:p w14:paraId="7E19240B" w14:textId="133CAE0A" w:rsidR="004B1623" w:rsidRDefault="004B1623" w:rsidP="0064404B">
          <w:pPr>
            <w:spacing w:line="720" w:lineRule="auto"/>
          </w:pPr>
          <w:r w:rsidRPr="00282799">
            <w:rPr>
              <w:rFonts w:ascii="Arial" w:hAnsi="Arial" w:cs="Arial"/>
              <w:b/>
              <w:bCs/>
              <w:noProof/>
            </w:rPr>
            <w:fldChar w:fldCharType="end"/>
          </w:r>
        </w:p>
      </w:sdtContent>
    </w:sdt>
    <w:p w14:paraId="1E79903C" w14:textId="3069055C" w:rsidR="004B1623" w:rsidRDefault="004B1623" w:rsidP="00B06D4D">
      <w:pPr>
        <w:spacing w:line="360" w:lineRule="auto"/>
        <w:rPr>
          <w:rFonts w:ascii="Arial" w:hAnsi="Arial" w:cs="Arial"/>
        </w:rPr>
      </w:pPr>
      <w:r>
        <w:rPr>
          <w:rFonts w:ascii="Arial" w:hAnsi="Arial" w:cs="Arial"/>
        </w:rPr>
        <w:br w:type="page"/>
      </w:r>
    </w:p>
    <w:p w14:paraId="09C44B5F" w14:textId="68805C7C" w:rsidR="00AE3F23" w:rsidRPr="00AE3F23" w:rsidRDefault="00AE3F23" w:rsidP="00A83C4D">
      <w:pPr>
        <w:pStyle w:val="Heading1"/>
        <w:framePr w:dropCap="drop" w:lines="3" w:wrap="around" w:vAnchor="text" w:hAnchor="text"/>
        <w:spacing w:before="80" w:line="360" w:lineRule="auto"/>
        <w:jc w:val="both"/>
        <w:textAlignment w:val="baseline"/>
        <w:rPr>
          <w:rFonts w:ascii="Arial" w:hAnsi="Arial" w:cs="Arial"/>
          <w:position w:val="-4"/>
          <w:sz w:val="126"/>
          <w:szCs w:val="22"/>
        </w:rPr>
      </w:pPr>
      <w:bookmarkStart w:id="0" w:name="_Toc108195908"/>
      <w:r w:rsidRPr="00AE3F23">
        <w:rPr>
          <w:rFonts w:ascii="Arial" w:hAnsi="Arial" w:cs="Arial"/>
          <w:position w:val="-4"/>
          <w:sz w:val="126"/>
          <w:szCs w:val="22"/>
        </w:rPr>
        <w:lastRenderedPageBreak/>
        <w:t>O</w:t>
      </w:r>
      <w:bookmarkEnd w:id="0"/>
    </w:p>
    <w:p w14:paraId="5D9CC650" w14:textId="0FC3E04B" w:rsidR="004B1623" w:rsidRDefault="004B1623" w:rsidP="00A83C4D">
      <w:pPr>
        <w:pStyle w:val="Heading1"/>
        <w:spacing w:line="360" w:lineRule="auto"/>
        <w:jc w:val="both"/>
        <w:rPr>
          <w:rFonts w:ascii="Arial" w:hAnsi="Arial" w:cs="Arial"/>
          <w:sz w:val="22"/>
          <w:szCs w:val="22"/>
        </w:rPr>
      </w:pPr>
      <w:bookmarkStart w:id="1" w:name="_Toc108195909"/>
      <w:r w:rsidRPr="002F7A68">
        <w:rPr>
          <w:rFonts w:ascii="Arial" w:hAnsi="Arial" w:cs="Arial"/>
          <w:sz w:val="22"/>
          <w:szCs w:val="22"/>
        </w:rPr>
        <w:t>verview of the business idea and its service</w:t>
      </w:r>
      <w:bookmarkEnd w:id="1"/>
      <w:r w:rsidRPr="002F7A68">
        <w:rPr>
          <w:rFonts w:ascii="Arial" w:hAnsi="Arial" w:cs="Arial"/>
          <w:sz w:val="22"/>
          <w:szCs w:val="22"/>
        </w:rPr>
        <w:t xml:space="preserve"> </w:t>
      </w:r>
    </w:p>
    <w:p w14:paraId="38C08CBC" w14:textId="77777777" w:rsidR="0064404B" w:rsidRDefault="0064404B" w:rsidP="00A83C4D">
      <w:pPr>
        <w:spacing w:line="360" w:lineRule="auto"/>
        <w:jc w:val="both"/>
        <w:rPr>
          <w:rFonts w:ascii="Arial" w:hAnsi="Arial" w:cs="Arial"/>
        </w:rPr>
      </w:pPr>
    </w:p>
    <w:p w14:paraId="3884401D" w14:textId="77777777" w:rsidR="0064404B" w:rsidRDefault="0064404B" w:rsidP="00A83C4D">
      <w:pPr>
        <w:spacing w:line="360" w:lineRule="auto"/>
        <w:jc w:val="both"/>
        <w:rPr>
          <w:rFonts w:ascii="Arial" w:hAnsi="Arial" w:cs="Arial"/>
        </w:rPr>
      </w:pPr>
    </w:p>
    <w:p w14:paraId="5EE9F533" w14:textId="4DE3D58C" w:rsidR="004F591F" w:rsidRPr="004124AA" w:rsidRDefault="00D14442" w:rsidP="00A83C4D">
      <w:pPr>
        <w:spacing w:line="360" w:lineRule="auto"/>
        <w:jc w:val="both"/>
        <w:rPr>
          <w:rFonts w:ascii="Arial" w:hAnsi="Arial" w:cs="Arial"/>
        </w:rPr>
      </w:pPr>
      <w:r w:rsidRPr="004124AA">
        <w:rPr>
          <w:rFonts w:ascii="Arial" w:hAnsi="Arial" w:cs="Arial"/>
        </w:rPr>
        <w:t>The report presents a business plan for a marketing agency based in Birmingham, United Kingdom. The firm’s mission is to assist not only start-ups and small organisations that want to grow more and reach a larger audience and clientele, but also companies that have been on the market for a long term and have a well-</w:t>
      </w:r>
      <w:r w:rsidR="004124AA" w:rsidRPr="004124AA">
        <w:rPr>
          <w:rFonts w:ascii="Arial" w:hAnsi="Arial" w:cs="Arial"/>
        </w:rPr>
        <w:t>known</w:t>
      </w:r>
      <w:r w:rsidRPr="004124AA">
        <w:rPr>
          <w:rFonts w:ascii="Arial" w:hAnsi="Arial" w:cs="Arial"/>
        </w:rPr>
        <w:t xml:space="preserve"> brand. The company will be responsible for </w:t>
      </w:r>
      <w:r w:rsidR="00F158AA">
        <w:rPr>
          <w:rFonts w:ascii="Arial" w:hAnsi="Arial" w:cs="Arial"/>
        </w:rPr>
        <w:t xml:space="preserve">direct marketing, social media marketing, applying for courses and help filling SFE documents. </w:t>
      </w:r>
      <w:r w:rsidR="0001475E" w:rsidRPr="004124AA">
        <w:rPr>
          <w:rFonts w:ascii="Arial" w:hAnsi="Arial" w:cs="Arial"/>
        </w:rPr>
        <w:t xml:space="preserve">(Morris, 2011, p. 186) </w:t>
      </w:r>
    </w:p>
    <w:p w14:paraId="651E3ECC" w14:textId="77777777" w:rsidR="00B253A2" w:rsidRPr="004124AA" w:rsidRDefault="00797A73" w:rsidP="00A83C4D">
      <w:pPr>
        <w:spacing w:line="360" w:lineRule="auto"/>
        <w:jc w:val="both"/>
        <w:rPr>
          <w:rFonts w:ascii="Arial" w:hAnsi="Arial" w:cs="Arial"/>
        </w:rPr>
      </w:pPr>
      <w:r w:rsidRPr="004124AA">
        <w:rPr>
          <w:rFonts w:ascii="Arial" w:hAnsi="Arial" w:cs="Arial"/>
        </w:rPr>
        <w:t xml:space="preserve">Consistently, research on the competitive advantage of small businesses has highlighted the significance of marketing, strategic positioning and </w:t>
      </w:r>
      <w:r w:rsidR="00AF2F4C" w:rsidRPr="004124AA">
        <w:rPr>
          <w:rFonts w:ascii="Arial" w:hAnsi="Arial" w:cs="Arial"/>
        </w:rPr>
        <w:t xml:space="preserve">entrepreneurship as crucial determinants for business survival and expansion. The firm’s ability to identify and operate in a certain market niche allows it to exploit a variety of specialities and provides protection against larger competitors. Nevertheless, despite the universal acknowledgment </w:t>
      </w:r>
      <w:r w:rsidR="00030795" w:rsidRPr="004124AA">
        <w:rPr>
          <w:rFonts w:ascii="Arial" w:hAnsi="Arial" w:cs="Arial"/>
        </w:rPr>
        <w:t>of the relevance of the marketing idea, the precise marketing activities and competencies that contribute most significantly to company performance for small and medium – sized businesses must be defined (SME’s).</w:t>
      </w:r>
      <w:r w:rsidR="00191B6B" w:rsidRPr="004124AA">
        <w:rPr>
          <w:rFonts w:ascii="Arial" w:hAnsi="Arial" w:cs="Arial"/>
        </w:rPr>
        <w:t xml:space="preserve"> </w:t>
      </w:r>
      <w:r w:rsidR="00030795" w:rsidRPr="004124AA">
        <w:rPr>
          <w:rFonts w:ascii="Arial" w:hAnsi="Arial" w:cs="Arial"/>
        </w:rPr>
        <w:t xml:space="preserve">(Walsh, Lipinski, 2009)   </w:t>
      </w:r>
    </w:p>
    <w:p w14:paraId="2D0F6A6B" w14:textId="250F585F" w:rsidR="000B6322" w:rsidRPr="004124AA" w:rsidRDefault="00030795" w:rsidP="00A83C4D">
      <w:pPr>
        <w:spacing w:line="360" w:lineRule="auto"/>
        <w:jc w:val="both"/>
        <w:rPr>
          <w:rFonts w:ascii="Arial" w:hAnsi="Arial" w:cs="Arial"/>
        </w:rPr>
      </w:pPr>
      <w:r w:rsidRPr="004124AA">
        <w:rPr>
          <w:rFonts w:ascii="Arial" w:hAnsi="Arial" w:cs="Arial"/>
        </w:rPr>
        <w:t xml:space="preserve"> </w:t>
      </w:r>
      <w:r w:rsidR="000B6322" w:rsidRPr="004124AA">
        <w:rPr>
          <w:rFonts w:ascii="Arial" w:hAnsi="Arial" w:cs="Arial"/>
        </w:rPr>
        <w:t xml:space="preserve">According to research in the United Kingdom, for profit enterprises anticipate that their marketing expenditures will increase by more than 10% during the next 12 months. Overall, survey data suggest that British marketers has assumed a more strategic </w:t>
      </w:r>
      <w:r w:rsidR="008D2D67" w:rsidRPr="004124AA">
        <w:rPr>
          <w:rFonts w:ascii="Arial" w:hAnsi="Arial" w:cs="Arial"/>
        </w:rPr>
        <w:t>role. (</w:t>
      </w:r>
      <w:r w:rsidR="002963D4" w:rsidRPr="004124AA">
        <w:rPr>
          <w:rFonts w:ascii="Arial" w:hAnsi="Arial" w:cs="Arial"/>
        </w:rPr>
        <w:t>Guttmann ,</w:t>
      </w:r>
      <w:r w:rsidR="008D2D67" w:rsidRPr="004124AA">
        <w:rPr>
          <w:rFonts w:ascii="Arial" w:hAnsi="Arial" w:cs="Arial"/>
        </w:rPr>
        <w:t>2022</w:t>
      </w:r>
      <w:r w:rsidR="00BD2282" w:rsidRPr="004124AA">
        <w:rPr>
          <w:rFonts w:ascii="Arial" w:hAnsi="Arial" w:cs="Arial"/>
        </w:rPr>
        <w:t>)</w:t>
      </w:r>
    </w:p>
    <w:p w14:paraId="4AFCE53B" w14:textId="5E9460B8" w:rsidR="001550CC" w:rsidRDefault="000B6322" w:rsidP="00A83C4D">
      <w:pPr>
        <w:spacing w:line="360" w:lineRule="auto"/>
        <w:jc w:val="both"/>
        <w:rPr>
          <w:rFonts w:ascii="Arial" w:hAnsi="Arial" w:cs="Arial"/>
        </w:rPr>
      </w:pPr>
      <w:r w:rsidRPr="004124AA">
        <w:rPr>
          <w:rFonts w:ascii="Arial" w:hAnsi="Arial" w:cs="Arial"/>
        </w:rPr>
        <w:t xml:space="preserve">During a poll of marketing leaders in the United Kingdom conducted in January 2022, it was </w:t>
      </w:r>
      <w:r w:rsidR="008D2D67" w:rsidRPr="004124AA">
        <w:rPr>
          <w:rFonts w:ascii="Arial" w:hAnsi="Arial" w:cs="Arial"/>
        </w:rPr>
        <w:t>determined</w:t>
      </w:r>
      <w:r w:rsidRPr="004124AA">
        <w:rPr>
          <w:rFonts w:ascii="Arial" w:hAnsi="Arial" w:cs="Arial"/>
        </w:rPr>
        <w:t xml:space="preserve"> that </w:t>
      </w:r>
      <w:r w:rsidR="008D2D67" w:rsidRPr="004124AA">
        <w:rPr>
          <w:rFonts w:ascii="Arial" w:hAnsi="Arial" w:cs="Arial"/>
        </w:rPr>
        <w:t>spending</w:t>
      </w:r>
      <w:r w:rsidRPr="004124AA">
        <w:rPr>
          <w:rFonts w:ascii="Arial" w:hAnsi="Arial" w:cs="Arial"/>
        </w:rPr>
        <w:t xml:space="preserve"> </w:t>
      </w:r>
      <w:r w:rsidR="008D2D67" w:rsidRPr="004124AA">
        <w:rPr>
          <w:rFonts w:ascii="Arial" w:hAnsi="Arial" w:cs="Arial"/>
        </w:rPr>
        <w:t xml:space="preserve">on digital marketing by profit organizations would increase by 28.29% over the next 12 months compared to the previous year. </w:t>
      </w:r>
      <w:r w:rsidR="002963D4" w:rsidRPr="004124AA">
        <w:rPr>
          <w:rFonts w:ascii="Arial" w:hAnsi="Arial" w:cs="Arial"/>
        </w:rPr>
        <w:t>(Guttmann, 2022</w:t>
      </w:r>
      <w:r w:rsidR="00E105F6" w:rsidRPr="004124AA">
        <w:rPr>
          <w:rFonts w:ascii="Arial" w:hAnsi="Arial" w:cs="Arial"/>
        </w:rPr>
        <w:t>).</w:t>
      </w:r>
    </w:p>
    <w:p w14:paraId="7D4F4FFA" w14:textId="378C97B6" w:rsidR="008716AB" w:rsidRDefault="008716AB" w:rsidP="00A83C4D">
      <w:pPr>
        <w:spacing w:line="360" w:lineRule="auto"/>
        <w:jc w:val="both"/>
        <w:rPr>
          <w:rFonts w:ascii="Arial" w:hAnsi="Arial" w:cs="Arial"/>
        </w:rPr>
      </w:pPr>
      <w:r>
        <w:rPr>
          <w:rFonts w:ascii="Arial" w:hAnsi="Arial" w:cs="Arial"/>
        </w:rPr>
        <w:t>The chosen company name is Aleksandrova 21 LTD.</w:t>
      </w:r>
    </w:p>
    <w:p w14:paraId="4112A050" w14:textId="3855285F" w:rsidR="000C08F0" w:rsidRPr="004C4A29" w:rsidRDefault="000C08F0" w:rsidP="00A83C4D">
      <w:pPr>
        <w:spacing w:line="360" w:lineRule="auto"/>
        <w:jc w:val="both"/>
        <w:rPr>
          <w:rFonts w:ascii="Arial" w:hAnsi="Arial" w:cs="Arial"/>
          <w:sz w:val="18"/>
          <w:szCs w:val="18"/>
        </w:rPr>
      </w:pPr>
      <w:r>
        <w:rPr>
          <w:rFonts w:ascii="Arial" w:hAnsi="Arial" w:cs="Arial"/>
          <w:noProof/>
        </w:rPr>
        <w:drawing>
          <wp:inline distT="0" distB="0" distL="0" distR="0" wp14:anchorId="7E68E38E" wp14:editId="5AC3B8E9">
            <wp:extent cx="1990725" cy="190417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6299" cy="1909503"/>
                    </a:xfrm>
                    <a:prstGeom prst="rect">
                      <a:avLst/>
                    </a:prstGeom>
                    <a:noFill/>
                    <a:ln>
                      <a:noFill/>
                    </a:ln>
                  </pic:spPr>
                </pic:pic>
              </a:graphicData>
            </a:graphic>
          </wp:inline>
        </w:drawing>
      </w:r>
      <w:r w:rsidR="00A915C7">
        <w:rPr>
          <w:rFonts w:ascii="Arial" w:hAnsi="Arial" w:cs="Arial"/>
        </w:rPr>
        <w:t>(</w:t>
      </w:r>
      <w:r w:rsidR="00A915C7" w:rsidRPr="004C4A29">
        <w:rPr>
          <w:rFonts w:ascii="Arial" w:hAnsi="Arial" w:cs="Arial"/>
          <w:sz w:val="18"/>
          <w:szCs w:val="18"/>
        </w:rPr>
        <w:t>DCi,2022)</w:t>
      </w:r>
    </w:p>
    <w:p w14:paraId="0DF78CD0" w14:textId="77777777" w:rsidR="003629AC" w:rsidRPr="00AE3F23" w:rsidRDefault="003629AC" w:rsidP="003629AC">
      <w:pPr>
        <w:pStyle w:val="Heading1"/>
        <w:framePr w:dropCap="drop" w:lines="3" w:wrap="around" w:vAnchor="text" w:hAnchor="page" w:x="1431" w:y="251"/>
        <w:spacing w:before="80" w:line="1264" w:lineRule="exact"/>
        <w:textAlignment w:val="baseline"/>
        <w:rPr>
          <w:rFonts w:cstheme="majorHAnsi"/>
          <w:position w:val="-12"/>
          <w:sz w:val="166"/>
        </w:rPr>
      </w:pPr>
      <w:bookmarkStart w:id="2" w:name="_Toc108195910"/>
      <w:r w:rsidRPr="00AE3F23">
        <w:rPr>
          <w:rFonts w:cstheme="majorHAnsi"/>
          <w:position w:val="-12"/>
          <w:sz w:val="166"/>
        </w:rPr>
        <w:lastRenderedPageBreak/>
        <w:t>O</w:t>
      </w:r>
      <w:bookmarkEnd w:id="2"/>
    </w:p>
    <w:p w14:paraId="41716BB2" w14:textId="5F72867A" w:rsidR="000C08F0" w:rsidRDefault="000C08F0" w:rsidP="00E105F6">
      <w:pPr>
        <w:spacing w:line="360" w:lineRule="auto"/>
        <w:jc w:val="both"/>
        <w:rPr>
          <w:rFonts w:ascii="Arial" w:hAnsi="Arial" w:cs="Arial"/>
        </w:rPr>
      </w:pPr>
    </w:p>
    <w:p w14:paraId="08905162" w14:textId="77777777" w:rsidR="00AE3F23" w:rsidRDefault="00AE3F23" w:rsidP="00E105F6">
      <w:pPr>
        <w:spacing w:line="360" w:lineRule="auto"/>
        <w:jc w:val="both"/>
        <w:rPr>
          <w:rFonts w:ascii="Arial" w:hAnsi="Arial" w:cs="Arial"/>
        </w:rPr>
      </w:pPr>
    </w:p>
    <w:p w14:paraId="6270D370" w14:textId="33752E56" w:rsidR="004B1623" w:rsidRDefault="004B1623" w:rsidP="00A56F5C">
      <w:pPr>
        <w:pStyle w:val="Heading1"/>
      </w:pPr>
      <w:bookmarkStart w:id="3" w:name="_Toc108195911"/>
      <w:r w:rsidRPr="002F7A68">
        <w:t>wnership and legal format of the start-up</w:t>
      </w:r>
      <w:bookmarkEnd w:id="3"/>
      <w:r w:rsidRPr="002F7A68">
        <w:t xml:space="preserve"> </w:t>
      </w:r>
    </w:p>
    <w:p w14:paraId="0B9ADB18" w14:textId="77777777" w:rsidR="00A56F5C" w:rsidRPr="00A56F5C" w:rsidRDefault="00A56F5C" w:rsidP="00A56F5C"/>
    <w:p w14:paraId="0089E23C" w14:textId="449C73B9" w:rsidR="00A56F5C" w:rsidRDefault="001550CC" w:rsidP="00A83C4D">
      <w:pPr>
        <w:spacing w:line="360" w:lineRule="auto"/>
        <w:jc w:val="both"/>
        <w:rPr>
          <w:rFonts w:ascii="Arial" w:hAnsi="Arial" w:cs="Arial"/>
        </w:rPr>
      </w:pPr>
      <w:r w:rsidRPr="001550CC">
        <w:rPr>
          <w:rFonts w:ascii="Arial" w:hAnsi="Arial" w:cs="Arial"/>
        </w:rPr>
        <w:t xml:space="preserve">The study states that the Marketing Agency will be a limited liability </w:t>
      </w:r>
      <w:r w:rsidR="00C45A5A" w:rsidRPr="001550CC">
        <w:rPr>
          <w:rFonts w:ascii="Arial" w:hAnsi="Arial" w:cs="Arial"/>
        </w:rPr>
        <w:t>business.</w:t>
      </w:r>
      <w:r w:rsidR="00C45A5A">
        <w:rPr>
          <w:rFonts w:ascii="Arial" w:hAnsi="Arial" w:cs="Arial"/>
        </w:rPr>
        <w:t xml:space="preserve"> The</w:t>
      </w:r>
      <w:r w:rsidR="008418B1">
        <w:rPr>
          <w:rFonts w:ascii="Arial" w:hAnsi="Arial" w:cs="Arial"/>
        </w:rPr>
        <w:t xml:space="preserve"> first reason </w:t>
      </w:r>
      <w:r w:rsidR="00582832">
        <w:rPr>
          <w:rFonts w:ascii="Arial" w:hAnsi="Arial" w:cs="Arial"/>
        </w:rPr>
        <w:t>the</w:t>
      </w:r>
      <w:r w:rsidR="008418B1">
        <w:rPr>
          <w:rFonts w:ascii="Arial" w:hAnsi="Arial" w:cs="Arial"/>
        </w:rPr>
        <w:t xml:space="preserve"> company will be a limited company is because partners and sole traders are legally tied to the business</w:t>
      </w:r>
      <w:r w:rsidR="00582832">
        <w:rPr>
          <w:rFonts w:ascii="Arial" w:hAnsi="Arial" w:cs="Arial"/>
        </w:rPr>
        <w:t>, but</w:t>
      </w:r>
      <w:r w:rsidR="008418B1">
        <w:rPr>
          <w:rFonts w:ascii="Arial" w:hAnsi="Arial" w:cs="Arial"/>
        </w:rPr>
        <w:t xml:space="preserve"> the limited company is a separate </w:t>
      </w:r>
      <w:r w:rsidR="00582832">
        <w:rPr>
          <w:rFonts w:ascii="Arial" w:hAnsi="Arial" w:cs="Arial"/>
        </w:rPr>
        <w:t xml:space="preserve">“person” in the eyes of the law, it has its own liabilities and obligations that are separate from those of its owners, directors and employees. </w:t>
      </w:r>
      <w:r w:rsidR="002F1C0D">
        <w:rPr>
          <w:rFonts w:ascii="Arial" w:hAnsi="Arial" w:cs="Arial"/>
        </w:rPr>
        <w:t>(Morris,2011, p.95)</w:t>
      </w:r>
    </w:p>
    <w:p w14:paraId="5A7F0C3B" w14:textId="4D732736" w:rsidR="002F1C0D" w:rsidRDefault="002F1C0D" w:rsidP="00A83C4D">
      <w:pPr>
        <w:spacing w:line="360" w:lineRule="auto"/>
        <w:jc w:val="both"/>
        <w:rPr>
          <w:rFonts w:ascii="Arial" w:hAnsi="Arial" w:cs="Arial"/>
        </w:rPr>
      </w:pPr>
      <w:r>
        <w:rPr>
          <w:rFonts w:ascii="Arial" w:hAnsi="Arial" w:cs="Arial"/>
        </w:rPr>
        <w:t xml:space="preserve">Improved reputation/credibly and confidence are crucial in business, and a limited liability company’s professional appearance helps instil confidence in the business. Some clients, notably major organisations </w:t>
      </w:r>
      <w:r w:rsidR="00020A85">
        <w:rPr>
          <w:rFonts w:ascii="Arial" w:hAnsi="Arial" w:cs="Arial"/>
        </w:rPr>
        <w:t>and those in the financial industry, prefer to engage exclusively with limited liability companies, while others openly refuse to do business with unincorporated businesses. Therefore, establishing a limited company can present commercial options that would not otherwise exist which benefits the future of the firm. (Smith,2021).</w:t>
      </w:r>
    </w:p>
    <w:p w14:paraId="2E22FF16" w14:textId="0FA0B773" w:rsidR="00941A47" w:rsidRDefault="00941A47" w:rsidP="00E105F6">
      <w:pPr>
        <w:spacing w:line="360" w:lineRule="auto"/>
        <w:jc w:val="both"/>
        <w:rPr>
          <w:rFonts w:ascii="Arial" w:hAnsi="Arial" w:cs="Arial"/>
        </w:rPr>
      </w:pPr>
    </w:p>
    <w:p w14:paraId="23AA830E" w14:textId="77777777" w:rsidR="00941A47" w:rsidRDefault="00941A47" w:rsidP="00E105F6">
      <w:pPr>
        <w:spacing w:line="360" w:lineRule="auto"/>
        <w:jc w:val="both"/>
        <w:rPr>
          <w:rFonts w:ascii="Arial" w:hAnsi="Arial" w:cs="Arial"/>
        </w:rPr>
      </w:pPr>
    </w:p>
    <w:p w14:paraId="27AB0C29" w14:textId="6B812035" w:rsidR="00AE3F23" w:rsidRDefault="00592D7B" w:rsidP="00941A47">
      <w:pPr>
        <w:spacing w:line="360" w:lineRule="auto"/>
        <w:jc w:val="right"/>
        <w:rPr>
          <w:rFonts w:ascii="Arial" w:hAnsi="Arial" w:cs="Arial"/>
        </w:rPr>
      </w:pPr>
      <w:r>
        <w:rPr>
          <w:rFonts w:ascii="Arial" w:hAnsi="Arial" w:cs="Arial"/>
          <w:noProof/>
        </w:rPr>
        <w:drawing>
          <wp:inline distT="0" distB="0" distL="0" distR="0" wp14:anchorId="02F6D5F7" wp14:editId="4BE836F5">
            <wp:extent cx="3674939" cy="244792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91758" cy="2459128"/>
                    </a:xfrm>
                    <a:prstGeom prst="rect">
                      <a:avLst/>
                    </a:prstGeom>
                    <a:noFill/>
                    <a:ln>
                      <a:noFill/>
                    </a:ln>
                  </pic:spPr>
                </pic:pic>
              </a:graphicData>
            </a:graphic>
          </wp:inline>
        </w:drawing>
      </w:r>
    </w:p>
    <w:p w14:paraId="63B78DC0" w14:textId="4B0CFC8C" w:rsidR="00AE3F23" w:rsidRPr="004C4A29" w:rsidRDefault="00592D7B" w:rsidP="00941A47">
      <w:pPr>
        <w:spacing w:line="360" w:lineRule="auto"/>
        <w:jc w:val="right"/>
        <w:rPr>
          <w:rFonts w:ascii="Arial" w:hAnsi="Arial" w:cs="Arial"/>
          <w:sz w:val="18"/>
          <w:szCs w:val="18"/>
        </w:rPr>
      </w:pPr>
      <w:r w:rsidRPr="004C4A29">
        <w:rPr>
          <w:rFonts w:ascii="Arial" w:hAnsi="Arial" w:cs="Arial"/>
          <w:sz w:val="18"/>
          <w:szCs w:val="18"/>
        </w:rPr>
        <w:t>(RM Media Ltd,2022)</w:t>
      </w:r>
    </w:p>
    <w:p w14:paraId="3669B36F" w14:textId="39EC2EE7" w:rsidR="00AE3F23" w:rsidRDefault="00AE3F23" w:rsidP="00E105F6">
      <w:pPr>
        <w:spacing w:line="360" w:lineRule="auto"/>
        <w:jc w:val="both"/>
        <w:rPr>
          <w:rFonts w:ascii="Arial" w:hAnsi="Arial" w:cs="Arial"/>
        </w:rPr>
      </w:pPr>
    </w:p>
    <w:p w14:paraId="34D01DE0" w14:textId="15B14568" w:rsidR="00AE3F23" w:rsidRDefault="00AE3F23" w:rsidP="00E105F6">
      <w:pPr>
        <w:spacing w:line="360" w:lineRule="auto"/>
        <w:jc w:val="both"/>
        <w:rPr>
          <w:rFonts w:ascii="Arial" w:hAnsi="Arial" w:cs="Arial"/>
        </w:rPr>
      </w:pPr>
    </w:p>
    <w:p w14:paraId="4CC05DDA" w14:textId="3727989F" w:rsidR="00AE3F23" w:rsidRDefault="00AE3F23" w:rsidP="00E105F6">
      <w:pPr>
        <w:spacing w:line="360" w:lineRule="auto"/>
        <w:jc w:val="both"/>
        <w:rPr>
          <w:rFonts w:ascii="Arial" w:hAnsi="Arial" w:cs="Arial"/>
        </w:rPr>
      </w:pPr>
    </w:p>
    <w:p w14:paraId="5EAFA5F5" w14:textId="77777777" w:rsidR="003629AC" w:rsidRPr="00274F73" w:rsidRDefault="003629AC" w:rsidP="003629AC">
      <w:pPr>
        <w:pStyle w:val="Heading1"/>
        <w:framePr w:dropCap="drop" w:lines="3" w:wrap="around" w:vAnchor="text" w:hAnchor="page" w:x="1451" w:y="21"/>
        <w:spacing w:before="80" w:line="1264" w:lineRule="exact"/>
        <w:textAlignment w:val="baseline"/>
        <w:rPr>
          <w:rFonts w:cstheme="majorHAnsi"/>
          <w:position w:val="-13"/>
          <w:sz w:val="170"/>
        </w:rPr>
      </w:pPr>
      <w:bookmarkStart w:id="4" w:name="_Toc108195912"/>
      <w:r w:rsidRPr="00274F73">
        <w:rPr>
          <w:rFonts w:cstheme="majorHAnsi"/>
          <w:position w:val="-13"/>
          <w:sz w:val="170"/>
        </w:rPr>
        <w:lastRenderedPageBreak/>
        <w:t>M</w:t>
      </w:r>
      <w:bookmarkEnd w:id="4"/>
    </w:p>
    <w:p w14:paraId="05D81C0D" w14:textId="77777777" w:rsidR="00AE3F23" w:rsidRDefault="00AE3F23" w:rsidP="00E105F6">
      <w:pPr>
        <w:spacing w:line="360" w:lineRule="auto"/>
        <w:jc w:val="both"/>
        <w:rPr>
          <w:rFonts w:ascii="Arial" w:hAnsi="Arial" w:cs="Arial"/>
        </w:rPr>
      </w:pPr>
    </w:p>
    <w:p w14:paraId="2B871F0A" w14:textId="5B87F957" w:rsidR="00EA64C1" w:rsidRDefault="00EA64C1" w:rsidP="000C08F0">
      <w:pPr>
        <w:pStyle w:val="Heading1"/>
      </w:pPr>
      <w:bookmarkStart w:id="5" w:name="_Toc108195913"/>
      <w:r w:rsidRPr="00EA64C1">
        <w:t>anagement of the company (owner, employees, and requirements for external professional service/experts)</w:t>
      </w:r>
      <w:bookmarkEnd w:id="5"/>
    </w:p>
    <w:p w14:paraId="7C7E9256" w14:textId="1EC0F983" w:rsidR="002A2D5E" w:rsidRDefault="002A2D5E" w:rsidP="002A2D5E"/>
    <w:p w14:paraId="6C30CB43" w14:textId="612C2DA7" w:rsidR="002A2D5E" w:rsidRPr="00F24E77" w:rsidRDefault="002A2D5E" w:rsidP="00A83C4D">
      <w:pPr>
        <w:spacing w:line="360" w:lineRule="auto"/>
        <w:rPr>
          <w:rFonts w:ascii="Arial" w:hAnsi="Arial" w:cs="Arial"/>
        </w:rPr>
      </w:pPr>
      <w:r w:rsidRPr="00F24E77">
        <w:rPr>
          <w:rFonts w:ascii="Arial" w:hAnsi="Arial" w:cs="Arial"/>
        </w:rPr>
        <w:t>Marketing Agency</w:t>
      </w:r>
      <w:r w:rsidR="00883B5A" w:rsidRPr="00F24E77">
        <w:rPr>
          <w:rFonts w:ascii="Arial" w:hAnsi="Arial" w:cs="Arial"/>
        </w:rPr>
        <w:t xml:space="preserve"> – Aleksandrova 21 LTD</w:t>
      </w:r>
      <w:r w:rsidRPr="00F24E77">
        <w:rPr>
          <w:rFonts w:ascii="Arial" w:hAnsi="Arial" w:cs="Arial"/>
        </w:rPr>
        <w:t>- Svetla</w:t>
      </w:r>
      <w:r w:rsidR="00412A98" w:rsidRPr="00F24E77">
        <w:rPr>
          <w:rFonts w:ascii="Arial" w:hAnsi="Arial" w:cs="Arial"/>
        </w:rPr>
        <w:t xml:space="preserve"> Aleksandrova is</w:t>
      </w:r>
      <w:r w:rsidRPr="00F24E77">
        <w:rPr>
          <w:rFonts w:ascii="Arial" w:hAnsi="Arial" w:cs="Arial"/>
        </w:rPr>
        <w:t xml:space="preserve"> the director and has a degree BA- Business and Management and BM</w:t>
      </w:r>
      <w:r w:rsidR="00412A98" w:rsidRPr="00F24E77">
        <w:rPr>
          <w:rFonts w:ascii="Arial" w:hAnsi="Arial" w:cs="Arial"/>
        </w:rPr>
        <w:t>A</w:t>
      </w:r>
      <w:r w:rsidRPr="00F24E77">
        <w:rPr>
          <w:rFonts w:ascii="Arial" w:hAnsi="Arial" w:cs="Arial"/>
        </w:rPr>
        <w:t>- Marketing and experience in costumer services and advertising goods and services</w:t>
      </w:r>
      <w:r w:rsidR="00412A98" w:rsidRPr="00F24E77">
        <w:rPr>
          <w:rFonts w:ascii="Arial" w:hAnsi="Arial" w:cs="Arial"/>
        </w:rPr>
        <w:t xml:space="preserve"> and good leader skills. </w:t>
      </w:r>
    </w:p>
    <w:p w14:paraId="79BE7FFF" w14:textId="2F2CC693" w:rsidR="00EA64C1" w:rsidRPr="00F24E77" w:rsidRDefault="000C08F0" w:rsidP="00A83C4D">
      <w:pPr>
        <w:spacing w:line="360" w:lineRule="auto"/>
        <w:rPr>
          <w:rFonts w:ascii="Arial" w:hAnsi="Arial" w:cs="Arial"/>
        </w:rPr>
      </w:pPr>
      <w:r w:rsidRPr="00F24E77">
        <w:rPr>
          <w:rFonts w:ascii="Arial" w:hAnsi="Arial" w:cs="Arial"/>
        </w:rPr>
        <w:t>The director must utilise these marketing talents to establish a brand, explain that brand, identify a target market and sell things within that market for the firm to be successful. (Indeed, Editorial Team,2021)</w:t>
      </w:r>
    </w:p>
    <w:p w14:paraId="1E262990" w14:textId="3B05861C" w:rsidR="00A915C7" w:rsidRPr="00F24E77" w:rsidRDefault="00EA64C1" w:rsidP="00A83C4D">
      <w:pPr>
        <w:spacing w:line="360" w:lineRule="auto"/>
        <w:jc w:val="both"/>
        <w:rPr>
          <w:rFonts w:ascii="Arial" w:hAnsi="Arial" w:cs="Arial"/>
        </w:rPr>
      </w:pPr>
      <w:r w:rsidRPr="00F24E77">
        <w:rPr>
          <w:rFonts w:ascii="Arial" w:hAnsi="Arial" w:cs="Arial"/>
        </w:rPr>
        <w:t xml:space="preserve"> The firm’s founding team will consist of a </w:t>
      </w:r>
      <w:r w:rsidR="00F24E77" w:rsidRPr="00F24E77">
        <w:rPr>
          <w:rFonts w:ascii="Arial" w:hAnsi="Arial" w:cs="Arial"/>
        </w:rPr>
        <w:t>finance specialist, accountant, marketing executive, digital and marketing officer and sales and marketing assistant.</w:t>
      </w:r>
    </w:p>
    <w:p w14:paraId="1F71273D" w14:textId="52CD9097" w:rsidR="00941A47" w:rsidRDefault="00941A47" w:rsidP="000C08F0">
      <w:pPr>
        <w:spacing w:line="360" w:lineRule="auto"/>
        <w:jc w:val="both"/>
        <w:rPr>
          <w:rFonts w:ascii="Arial" w:hAnsi="Arial" w:cs="Arial"/>
        </w:rPr>
      </w:pPr>
    </w:p>
    <w:p w14:paraId="3330E5AB" w14:textId="3A17D522" w:rsidR="00941A47" w:rsidRDefault="0064663B" w:rsidP="00A63325">
      <w:pPr>
        <w:spacing w:line="360" w:lineRule="auto"/>
        <w:jc w:val="both"/>
        <w:rPr>
          <w:rFonts w:ascii="Arial" w:hAnsi="Arial" w:cs="Arial"/>
        </w:rPr>
      </w:pPr>
      <w:r>
        <w:rPr>
          <w:rFonts w:ascii="Arial" w:hAnsi="Arial" w:cs="Arial"/>
          <w:noProof/>
        </w:rPr>
        <w:drawing>
          <wp:inline distT="0" distB="0" distL="0" distR="0" wp14:anchorId="2488A90F" wp14:editId="718A0FC0">
            <wp:extent cx="3114675" cy="2204232"/>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9152" cy="2207400"/>
                    </a:xfrm>
                    <a:prstGeom prst="rect">
                      <a:avLst/>
                    </a:prstGeom>
                    <a:noFill/>
                    <a:ln>
                      <a:noFill/>
                    </a:ln>
                  </pic:spPr>
                </pic:pic>
              </a:graphicData>
            </a:graphic>
          </wp:inline>
        </w:drawing>
      </w:r>
    </w:p>
    <w:p w14:paraId="5A08B6E2" w14:textId="22DC6C7E" w:rsidR="00941A47" w:rsidRPr="004C4A29" w:rsidRDefault="0064663B" w:rsidP="000C08F0">
      <w:pPr>
        <w:spacing w:line="360" w:lineRule="auto"/>
        <w:jc w:val="both"/>
        <w:rPr>
          <w:rFonts w:ascii="Arial" w:hAnsi="Arial" w:cs="Arial"/>
          <w:sz w:val="18"/>
          <w:szCs w:val="18"/>
        </w:rPr>
      </w:pPr>
      <w:r w:rsidRPr="004C4A29">
        <w:rPr>
          <w:rFonts w:ascii="Arial" w:hAnsi="Arial" w:cs="Arial"/>
          <w:sz w:val="18"/>
          <w:szCs w:val="18"/>
        </w:rPr>
        <w:t>(Dreamstime, 2022)</w:t>
      </w:r>
    </w:p>
    <w:p w14:paraId="4256E463" w14:textId="13115508" w:rsidR="00941A47" w:rsidRDefault="002875AE" w:rsidP="002875AE">
      <w:pPr>
        <w:spacing w:line="360" w:lineRule="auto"/>
        <w:jc w:val="right"/>
        <w:rPr>
          <w:rFonts w:ascii="Arial" w:hAnsi="Arial" w:cs="Arial"/>
        </w:rPr>
      </w:pPr>
      <w:r>
        <w:rPr>
          <w:rFonts w:ascii="Arial" w:hAnsi="Arial" w:cs="Arial"/>
          <w:noProof/>
        </w:rPr>
        <w:drawing>
          <wp:inline distT="0" distB="0" distL="0" distR="0" wp14:anchorId="1D4B2C37" wp14:editId="708469D1">
            <wp:extent cx="2373864" cy="135255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3864" cy="1352550"/>
                    </a:xfrm>
                    <a:prstGeom prst="rect">
                      <a:avLst/>
                    </a:prstGeom>
                    <a:noFill/>
                    <a:ln>
                      <a:noFill/>
                    </a:ln>
                  </pic:spPr>
                </pic:pic>
              </a:graphicData>
            </a:graphic>
          </wp:inline>
        </w:drawing>
      </w:r>
    </w:p>
    <w:p w14:paraId="09AAF4E0" w14:textId="75ECAC8D" w:rsidR="00941A47" w:rsidRPr="004C4A29" w:rsidRDefault="004C4A29" w:rsidP="00A83C4D">
      <w:pPr>
        <w:spacing w:line="360" w:lineRule="auto"/>
        <w:ind w:right="180"/>
        <w:jc w:val="right"/>
        <w:rPr>
          <w:rFonts w:ascii="Arial" w:hAnsi="Arial" w:cs="Arial"/>
          <w:sz w:val="18"/>
          <w:szCs w:val="18"/>
        </w:rPr>
      </w:pPr>
      <w:r w:rsidRPr="004C4A29">
        <w:rPr>
          <w:rFonts w:ascii="Arial" w:hAnsi="Arial" w:cs="Arial"/>
          <w:sz w:val="18"/>
          <w:szCs w:val="18"/>
        </w:rPr>
        <w:t>(Hiclipart, 2022)</w:t>
      </w:r>
    </w:p>
    <w:p w14:paraId="655C07CC" w14:textId="77777777" w:rsidR="004C4A29" w:rsidRPr="000C08F0" w:rsidRDefault="004C4A29" w:rsidP="000C08F0">
      <w:pPr>
        <w:spacing w:line="360" w:lineRule="auto"/>
        <w:jc w:val="both"/>
        <w:rPr>
          <w:rFonts w:ascii="Arial" w:hAnsi="Arial" w:cs="Arial"/>
        </w:rPr>
      </w:pPr>
    </w:p>
    <w:p w14:paraId="2AC10851" w14:textId="447517C7" w:rsidR="00274F73" w:rsidRPr="00274F73" w:rsidRDefault="00274F73" w:rsidP="00274F73">
      <w:pPr>
        <w:pStyle w:val="Heading1"/>
        <w:framePr w:dropCap="drop" w:lines="3" w:wrap="around" w:vAnchor="text" w:hAnchor="text"/>
        <w:spacing w:before="80" w:line="1138" w:lineRule="exact"/>
        <w:textAlignment w:val="baseline"/>
        <w:rPr>
          <w:rFonts w:ascii="Arial" w:hAnsi="Arial" w:cs="Arial"/>
          <w:position w:val="-5"/>
          <w:sz w:val="130"/>
          <w:szCs w:val="22"/>
        </w:rPr>
      </w:pPr>
      <w:bookmarkStart w:id="6" w:name="_Toc108195914"/>
      <w:r w:rsidRPr="00274F73">
        <w:rPr>
          <w:rFonts w:ascii="Arial" w:hAnsi="Arial" w:cs="Arial"/>
          <w:position w:val="-5"/>
          <w:sz w:val="130"/>
          <w:szCs w:val="22"/>
        </w:rPr>
        <w:lastRenderedPageBreak/>
        <w:t>E</w:t>
      </w:r>
      <w:bookmarkEnd w:id="6"/>
    </w:p>
    <w:p w14:paraId="40903585" w14:textId="77777777" w:rsidR="003629AC" w:rsidRDefault="003629AC" w:rsidP="00B06D4D">
      <w:pPr>
        <w:pStyle w:val="Heading1"/>
        <w:spacing w:line="360" w:lineRule="auto"/>
        <w:rPr>
          <w:rFonts w:ascii="Arial" w:hAnsi="Arial" w:cs="Arial"/>
          <w:sz w:val="22"/>
          <w:szCs w:val="22"/>
        </w:rPr>
      </w:pPr>
      <w:bookmarkStart w:id="7" w:name="_Toc108195915"/>
    </w:p>
    <w:p w14:paraId="5E72F008" w14:textId="501D7D3F" w:rsidR="004B1623" w:rsidRDefault="004B1623" w:rsidP="00B06D4D">
      <w:pPr>
        <w:pStyle w:val="Heading1"/>
        <w:spacing w:line="360" w:lineRule="auto"/>
        <w:rPr>
          <w:rFonts w:ascii="Arial" w:hAnsi="Arial" w:cs="Arial"/>
          <w:sz w:val="22"/>
          <w:szCs w:val="22"/>
        </w:rPr>
      </w:pPr>
      <w:r w:rsidRPr="002F7A68">
        <w:rPr>
          <w:rFonts w:ascii="Arial" w:hAnsi="Arial" w:cs="Arial"/>
          <w:sz w:val="22"/>
          <w:szCs w:val="22"/>
        </w:rPr>
        <w:t>valuation of the business idea by using the SWOT analysis model</w:t>
      </w:r>
      <w:bookmarkEnd w:id="7"/>
      <w:r w:rsidRPr="002F7A68">
        <w:rPr>
          <w:rFonts w:ascii="Arial" w:hAnsi="Arial" w:cs="Arial"/>
          <w:sz w:val="22"/>
          <w:szCs w:val="22"/>
        </w:rPr>
        <w:t xml:space="preserve"> </w:t>
      </w:r>
    </w:p>
    <w:p w14:paraId="7833C288" w14:textId="339636BF" w:rsidR="003629AC" w:rsidRDefault="003629AC" w:rsidP="008B1BB1">
      <w:pPr>
        <w:spacing w:line="360" w:lineRule="auto"/>
      </w:pPr>
    </w:p>
    <w:p w14:paraId="2C5A5A20" w14:textId="137E87FD" w:rsidR="00274F73" w:rsidRPr="008059CD" w:rsidRDefault="008059CD" w:rsidP="008B1BB1">
      <w:pPr>
        <w:spacing w:line="360" w:lineRule="auto"/>
      </w:pPr>
      <w:r>
        <w:t xml:space="preserve"> </w:t>
      </w:r>
      <w:r w:rsidR="00274F73" w:rsidRPr="008B1BB1">
        <w:rPr>
          <w:rFonts w:ascii="Arial" w:hAnsi="Arial" w:cs="Arial"/>
        </w:rPr>
        <w:t>SWOT</w:t>
      </w:r>
      <w:r w:rsidR="00E164E4">
        <w:rPr>
          <w:rFonts w:ascii="Arial" w:hAnsi="Arial" w:cs="Arial"/>
        </w:rPr>
        <w:t xml:space="preserve"> analysis</w:t>
      </w:r>
      <w:r w:rsidR="00274F73" w:rsidRPr="008B1BB1">
        <w:rPr>
          <w:rFonts w:ascii="Arial" w:hAnsi="Arial" w:cs="Arial"/>
        </w:rPr>
        <w:t xml:space="preserve"> – definition</w:t>
      </w:r>
    </w:p>
    <w:p w14:paraId="6ABC59F5" w14:textId="04D2B462" w:rsidR="00274F73" w:rsidRPr="008B1BB1" w:rsidRDefault="008B1BB1" w:rsidP="008B1BB1">
      <w:pPr>
        <w:spacing w:line="360" w:lineRule="auto"/>
        <w:rPr>
          <w:rFonts w:ascii="Arial" w:hAnsi="Arial" w:cs="Arial"/>
        </w:rPr>
      </w:pPr>
      <w:r w:rsidRPr="008B1BB1">
        <w:rPr>
          <w:rFonts w:ascii="Arial" w:hAnsi="Arial" w:cs="Arial"/>
        </w:rPr>
        <w:t>An effective scenario analysis technique, SWOT Analysis is used in the disciplines of marketing, public relations, advertising as well as in any other area that requires strategic planning. Analysing the "strengths," "weaknesses," "opportunities," and "threats" of a firm, an organisation, a plan, or a project is done using this technique.</w:t>
      </w:r>
      <w:r>
        <w:rPr>
          <w:rFonts w:ascii="Arial" w:hAnsi="Arial" w:cs="Arial"/>
        </w:rPr>
        <w:t xml:space="preserve"> (Gurel,2017)</w:t>
      </w:r>
    </w:p>
    <w:p w14:paraId="1E030E0B" w14:textId="763E8174" w:rsidR="004C4A29" w:rsidRDefault="004C4A29" w:rsidP="0057456B"/>
    <w:p w14:paraId="7BF12A57" w14:textId="6DF23CD2" w:rsidR="004C4A29" w:rsidRDefault="004C4A29" w:rsidP="0057456B"/>
    <w:p w14:paraId="01142FD1" w14:textId="77777777" w:rsidR="004C4A29" w:rsidRDefault="004C4A29" w:rsidP="0057456B"/>
    <w:tbl>
      <w:tblPr>
        <w:tblStyle w:val="TableGrid"/>
        <w:tblW w:w="9923" w:type="dxa"/>
        <w:tblInd w:w="-56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4848"/>
      </w:tblGrid>
      <w:tr w:rsidR="00E55D6F" w14:paraId="27E3EA19" w14:textId="77777777" w:rsidTr="00A83C4D">
        <w:tc>
          <w:tcPr>
            <w:tcW w:w="5075" w:type="dxa"/>
            <w:tcBorders>
              <w:top w:val="single" w:sz="4" w:space="0" w:color="auto"/>
              <w:left w:val="single" w:sz="4" w:space="0" w:color="auto"/>
              <w:bottom w:val="single" w:sz="4" w:space="0" w:color="auto"/>
              <w:right w:val="single" w:sz="4" w:space="0" w:color="auto"/>
            </w:tcBorders>
            <w:shd w:val="clear" w:color="auto" w:fill="auto"/>
          </w:tcPr>
          <w:p w14:paraId="6AB6C24A" w14:textId="78E8C40C" w:rsidR="00E55D6F" w:rsidRPr="00A83C4D" w:rsidRDefault="00E55D6F" w:rsidP="00CE6A73">
            <w:pPr>
              <w:tabs>
                <w:tab w:val="left" w:pos="1515"/>
              </w:tabs>
              <w:spacing w:line="276" w:lineRule="auto"/>
              <w:rPr>
                <w:rFonts w:ascii="Arial" w:hAnsi="Arial" w:cs="Arial"/>
              </w:rPr>
            </w:pPr>
            <w:r w:rsidRPr="000D0ADA">
              <w:rPr>
                <w:rFonts w:ascii="Arial" w:hAnsi="Arial" w:cs="Arial"/>
                <w:highlight w:val="yellow"/>
              </w:rPr>
              <w:t>STRENGHTS</w:t>
            </w:r>
            <w:r w:rsidR="004C4A29" w:rsidRPr="00A83C4D">
              <w:rPr>
                <w:rFonts w:ascii="Arial" w:hAnsi="Arial" w:cs="Arial"/>
              </w:rPr>
              <w:tab/>
            </w:r>
          </w:p>
          <w:p w14:paraId="00488134" w14:textId="77777777" w:rsidR="00E55D6F" w:rsidRPr="00A83C4D" w:rsidRDefault="00E55D6F" w:rsidP="00CE6A73">
            <w:pPr>
              <w:spacing w:line="276" w:lineRule="auto"/>
              <w:rPr>
                <w:rFonts w:ascii="Arial" w:hAnsi="Arial" w:cs="Arial"/>
              </w:rPr>
            </w:pPr>
          </w:p>
          <w:p w14:paraId="78916614" w14:textId="77777777" w:rsidR="00E55D6F" w:rsidRPr="008B1BB1" w:rsidRDefault="00E55D6F" w:rsidP="008B1BB1">
            <w:pPr>
              <w:pStyle w:val="ListParagraph"/>
              <w:numPr>
                <w:ilvl w:val="0"/>
                <w:numId w:val="18"/>
              </w:numPr>
              <w:spacing w:line="276" w:lineRule="auto"/>
              <w:rPr>
                <w:rFonts w:ascii="Arial" w:hAnsi="Arial" w:cs="Arial"/>
              </w:rPr>
            </w:pPr>
            <w:r w:rsidRPr="008B1BB1">
              <w:rPr>
                <w:rFonts w:ascii="Arial" w:hAnsi="Arial" w:cs="Arial"/>
              </w:rPr>
              <w:t>The price will be cheaper from the other firms, and it also include a packet with full service.</w:t>
            </w:r>
          </w:p>
          <w:p w14:paraId="7D060453" w14:textId="77777777" w:rsidR="00E55D6F" w:rsidRPr="00A83C4D" w:rsidRDefault="00E55D6F" w:rsidP="00CE6A73">
            <w:pPr>
              <w:spacing w:line="276" w:lineRule="auto"/>
              <w:rPr>
                <w:rFonts w:ascii="Arial" w:hAnsi="Arial" w:cs="Arial"/>
              </w:rPr>
            </w:pPr>
          </w:p>
          <w:p w14:paraId="6AE0E481" w14:textId="77777777" w:rsidR="00E55D6F" w:rsidRPr="008B1BB1" w:rsidRDefault="00E55D6F" w:rsidP="008B1BB1">
            <w:pPr>
              <w:pStyle w:val="ListParagraph"/>
              <w:numPr>
                <w:ilvl w:val="0"/>
                <w:numId w:val="18"/>
              </w:numPr>
              <w:spacing w:line="276" w:lineRule="auto"/>
              <w:rPr>
                <w:rFonts w:ascii="Arial" w:hAnsi="Arial" w:cs="Arial"/>
              </w:rPr>
            </w:pPr>
            <w:r w:rsidRPr="008B1BB1">
              <w:rPr>
                <w:rFonts w:ascii="Arial" w:hAnsi="Arial" w:cs="Arial"/>
              </w:rPr>
              <w:t>Experience with the advertising, experience with costumer services</w:t>
            </w:r>
          </w:p>
          <w:p w14:paraId="50AB088C" w14:textId="77777777" w:rsidR="00E55D6F" w:rsidRPr="00A83C4D" w:rsidRDefault="00E55D6F" w:rsidP="00CE6A73">
            <w:pPr>
              <w:spacing w:line="276" w:lineRule="auto"/>
              <w:rPr>
                <w:rFonts w:ascii="Arial" w:hAnsi="Arial" w:cs="Arial"/>
              </w:rPr>
            </w:pPr>
          </w:p>
          <w:p w14:paraId="4C73BB0D" w14:textId="77777777" w:rsidR="00E55D6F" w:rsidRPr="008B1BB1" w:rsidRDefault="00E55D6F" w:rsidP="008B1BB1">
            <w:pPr>
              <w:pStyle w:val="ListParagraph"/>
              <w:numPr>
                <w:ilvl w:val="0"/>
                <w:numId w:val="18"/>
              </w:numPr>
              <w:spacing w:line="276" w:lineRule="auto"/>
              <w:rPr>
                <w:rFonts w:ascii="Arial" w:hAnsi="Arial" w:cs="Arial"/>
              </w:rPr>
            </w:pPr>
            <w:r w:rsidRPr="008B1BB1">
              <w:rPr>
                <w:rFonts w:ascii="Arial" w:hAnsi="Arial" w:cs="Arial"/>
              </w:rPr>
              <w:t xml:space="preserve">Passion for the marketing </w:t>
            </w:r>
          </w:p>
          <w:p w14:paraId="0EDBB38C" w14:textId="77777777" w:rsidR="00E55D6F" w:rsidRPr="00A83C4D" w:rsidRDefault="00E55D6F" w:rsidP="00CE6A73">
            <w:pPr>
              <w:spacing w:line="276" w:lineRule="auto"/>
              <w:rPr>
                <w:rFonts w:ascii="Arial" w:hAnsi="Arial" w:cs="Arial"/>
              </w:rPr>
            </w:pPr>
          </w:p>
          <w:p w14:paraId="478F4C52" w14:textId="3FEE247C" w:rsidR="00E55D6F" w:rsidRPr="008B1BB1" w:rsidRDefault="00E55D6F" w:rsidP="008B1BB1">
            <w:pPr>
              <w:pStyle w:val="ListParagraph"/>
              <w:numPr>
                <w:ilvl w:val="0"/>
                <w:numId w:val="18"/>
              </w:numPr>
              <w:spacing w:line="276" w:lineRule="auto"/>
              <w:rPr>
                <w:rFonts w:ascii="Arial" w:hAnsi="Arial" w:cs="Arial"/>
              </w:rPr>
            </w:pPr>
            <w:r w:rsidRPr="008B1BB1">
              <w:rPr>
                <w:rFonts w:ascii="Arial" w:hAnsi="Arial" w:cs="Arial"/>
              </w:rPr>
              <w:t>Geographical advantages- the service can be provided online</w:t>
            </w:r>
            <w:r w:rsidR="00E37B4D" w:rsidRPr="008B1BB1">
              <w:rPr>
                <w:rFonts w:ascii="Arial" w:hAnsi="Arial" w:cs="Arial"/>
              </w:rPr>
              <w:t xml:space="preserve"> </w:t>
            </w:r>
          </w:p>
          <w:p w14:paraId="68E30F61" w14:textId="77777777" w:rsidR="00CE6A73" w:rsidRPr="00A83C4D" w:rsidRDefault="00CE6A73" w:rsidP="00CE6A73">
            <w:pPr>
              <w:spacing w:line="276" w:lineRule="auto"/>
              <w:rPr>
                <w:rFonts w:ascii="Arial" w:hAnsi="Arial" w:cs="Arial"/>
              </w:rPr>
            </w:pPr>
          </w:p>
          <w:p w14:paraId="4D3AA670" w14:textId="77777777" w:rsidR="00E37B4D" w:rsidRDefault="00E37B4D" w:rsidP="00CE6A73">
            <w:pPr>
              <w:spacing w:line="276" w:lineRule="auto"/>
              <w:rPr>
                <w:rFonts w:ascii="Arial" w:hAnsi="Arial" w:cs="Arial"/>
              </w:rPr>
            </w:pPr>
            <w:r w:rsidRPr="00A83C4D">
              <w:rPr>
                <w:rFonts w:ascii="Arial" w:hAnsi="Arial" w:cs="Arial"/>
              </w:rPr>
              <w:t>(Kenton,2021)</w:t>
            </w:r>
          </w:p>
          <w:p w14:paraId="640C0F60" w14:textId="173AFE4E" w:rsidR="00A83C4D" w:rsidRDefault="00A83C4D" w:rsidP="00CE6A73">
            <w:pPr>
              <w:spacing w:line="276" w:lineRule="auto"/>
            </w:pPr>
          </w:p>
        </w:tc>
        <w:tc>
          <w:tcPr>
            <w:tcW w:w="4848" w:type="dxa"/>
            <w:tcBorders>
              <w:top w:val="single" w:sz="4" w:space="0" w:color="auto"/>
              <w:left w:val="single" w:sz="4" w:space="0" w:color="auto"/>
              <w:bottom w:val="single" w:sz="4" w:space="0" w:color="auto"/>
              <w:right w:val="single" w:sz="4" w:space="0" w:color="auto"/>
            </w:tcBorders>
            <w:shd w:val="clear" w:color="auto" w:fill="FFFFFF" w:themeFill="background1"/>
          </w:tcPr>
          <w:p w14:paraId="7A697119" w14:textId="77777777" w:rsidR="00E55D6F" w:rsidRPr="00A83C4D" w:rsidRDefault="00E55D6F" w:rsidP="00CE6A73">
            <w:pPr>
              <w:spacing w:line="276" w:lineRule="auto"/>
              <w:rPr>
                <w:rFonts w:ascii="Arial" w:hAnsi="Arial" w:cs="Arial"/>
              </w:rPr>
            </w:pPr>
            <w:r w:rsidRPr="000D0ADA">
              <w:rPr>
                <w:rFonts w:ascii="Arial" w:hAnsi="Arial" w:cs="Arial"/>
                <w:highlight w:val="yellow"/>
              </w:rPr>
              <w:t>WEAKNESES</w:t>
            </w:r>
            <w:r w:rsidRPr="00A83C4D">
              <w:rPr>
                <w:rFonts w:ascii="Arial" w:hAnsi="Arial" w:cs="Arial"/>
              </w:rPr>
              <w:t xml:space="preserve"> </w:t>
            </w:r>
          </w:p>
          <w:p w14:paraId="3A24BD26" w14:textId="77777777" w:rsidR="00E55D6F" w:rsidRPr="00A83C4D" w:rsidRDefault="00E55D6F" w:rsidP="00CE6A73">
            <w:pPr>
              <w:spacing w:line="276" w:lineRule="auto"/>
              <w:rPr>
                <w:rFonts w:ascii="Arial" w:hAnsi="Arial" w:cs="Arial"/>
              </w:rPr>
            </w:pPr>
          </w:p>
          <w:p w14:paraId="2E793864" w14:textId="77777777" w:rsidR="00E55D6F" w:rsidRPr="008B1BB1" w:rsidRDefault="00E55D6F" w:rsidP="008B1BB1">
            <w:pPr>
              <w:pStyle w:val="ListParagraph"/>
              <w:numPr>
                <w:ilvl w:val="0"/>
                <w:numId w:val="20"/>
              </w:numPr>
              <w:spacing w:line="276" w:lineRule="auto"/>
              <w:rPr>
                <w:rFonts w:ascii="Arial" w:hAnsi="Arial" w:cs="Arial"/>
              </w:rPr>
            </w:pPr>
            <w:r w:rsidRPr="008B1BB1">
              <w:rPr>
                <w:rFonts w:ascii="Arial" w:hAnsi="Arial" w:cs="Arial"/>
              </w:rPr>
              <w:t xml:space="preserve">The marketing agency is new and not establish </w:t>
            </w:r>
          </w:p>
          <w:p w14:paraId="7B752925" w14:textId="77777777" w:rsidR="00E55D6F" w:rsidRPr="00A83C4D" w:rsidRDefault="00E55D6F" w:rsidP="00CE6A73">
            <w:pPr>
              <w:spacing w:line="276" w:lineRule="auto"/>
              <w:rPr>
                <w:rFonts w:ascii="Arial" w:hAnsi="Arial" w:cs="Arial"/>
              </w:rPr>
            </w:pPr>
          </w:p>
          <w:p w14:paraId="58B861F5" w14:textId="7B50F096" w:rsidR="00E55D6F" w:rsidRPr="008B1BB1" w:rsidRDefault="00E55D6F" w:rsidP="008B1BB1">
            <w:pPr>
              <w:pStyle w:val="ListParagraph"/>
              <w:numPr>
                <w:ilvl w:val="0"/>
                <w:numId w:val="20"/>
              </w:numPr>
              <w:spacing w:line="276" w:lineRule="auto"/>
              <w:rPr>
                <w:rFonts w:ascii="Arial" w:hAnsi="Arial" w:cs="Arial"/>
              </w:rPr>
            </w:pPr>
            <w:r w:rsidRPr="008B1BB1">
              <w:rPr>
                <w:rFonts w:ascii="Arial" w:hAnsi="Arial" w:cs="Arial"/>
              </w:rPr>
              <w:t xml:space="preserve">The advertising, web design, graphic design, social media marketing, branding and well </w:t>
            </w:r>
            <w:r w:rsidR="00E37B4D" w:rsidRPr="008B1BB1">
              <w:rPr>
                <w:rFonts w:ascii="Arial" w:hAnsi="Arial" w:cs="Arial"/>
              </w:rPr>
              <w:t>known</w:t>
            </w:r>
            <w:r w:rsidRPr="008B1BB1">
              <w:rPr>
                <w:rFonts w:ascii="Arial" w:hAnsi="Arial" w:cs="Arial"/>
              </w:rPr>
              <w:t xml:space="preserve"> on the market and are used from the competitors </w:t>
            </w:r>
          </w:p>
          <w:p w14:paraId="39FFD0EC" w14:textId="77777777" w:rsidR="00E55D6F" w:rsidRPr="008B1BB1" w:rsidRDefault="00E55D6F" w:rsidP="008B1BB1">
            <w:pPr>
              <w:pStyle w:val="ListParagraph"/>
              <w:numPr>
                <w:ilvl w:val="0"/>
                <w:numId w:val="20"/>
              </w:numPr>
              <w:spacing w:line="276" w:lineRule="auto"/>
              <w:rPr>
                <w:rFonts w:ascii="Arial" w:hAnsi="Arial" w:cs="Arial"/>
              </w:rPr>
            </w:pPr>
            <w:r w:rsidRPr="008B1BB1">
              <w:rPr>
                <w:rFonts w:ascii="Arial" w:hAnsi="Arial" w:cs="Arial"/>
              </w:rPr>
              <w:t>Not enough capital</w:t>
            </w:r>
          </w:p>
          <w:p w14:paraId="3752A592" w14:textId="77777777" w:rsidR="00E37B4D" w:rsidRPr="00A83C4D" w:rsidRDefault="00E37B4D" w:rsidP="00CE6A73">
            <w:pPr>
              <w:spacing w:line="276" w:lineRule="auto"/>
              <w:rPr>
                <w:rFonts w:ascii="Arial" w:hAnsi="Arial" w:cs="Arial"/>
              </w:rPr>
            </w:pPr>
          </w:p>
          <w:p w14:paraId="2C05D4F5" w14:textId="77777777" w:rsidR="00E37B4D" w:rsidRPr="00A83C4D" w:rsidRDefault="00E37B4D" w:rsidP="00CE6A73">
            <w:pPr>
              <w:spacing w:line="276" w:lineRule="auto"/>
              <w:rPr>
                <w:rFonts w:ascii="Arial" w:hAnsi="Arial" w:cs="Arial"/>
              </w:rPr>
            </w:pPr>
          </w:p>
          <w:p w14:paraId="5E41DB32" w14:textId="77777777" w:rsidR="00E37B4D" w:rsidRPr="00A83C4D" w:rsidRDefault="00E37B4D" w:rsidP="00CE6A73">
            <w:pPr>
              <w:spacing w:line="276" w:lineRule="auto"/>
              <w:rPr>
                <w:rFonts w:ascii="Arial" w:hAnsi="Arial" w:cs="Arial"/>
              </w:rPr>
            </w:pPr>
          </w:p>
          <w:p w14:paraId="3DB6C658" w14:textId="7FA37EE3" w:rsidR="00E37B4D" w:rsidRPr="00A83C4D" w:rsidRDefault="00E37B4D" w:rsidP="00CE6A73">
            <w:pPr>
              <w:spacing w:line="276" w:lineRule="auto"/>
              <w:rPr>
                <w:rFonts w:ascii="Arial" w:hAnsi="Arial" w:cs="Arial"/>
              </w:rPr>
            </w:pPr>
            <w:r w:rsidRPr="00A83C4D">
              <w:rPr>
                <w:rFonts w:ascii="Arial" w:hAnsi="Arial" w:cs="Arial"/>
              </w:rPr>
              <w:t>(Kenton,2021)</w:t>
            </w:r>
          </w:p>
        </w:tc>
      </w:tr>
      <w:tr w:rsidR="00E55D6F" w14:paraId="4F4A75B0" w14:textId="77777777" w:rsidTr="00CE6A73">
        <w:trPr>
          <w:trHeight w:val="3182"/>
        </w:trPr>
        <w:tc>
          <w:tcPr>
            <w:tcW w:w="5075" w:type="dxa"/>
            <w:tcBorders>
              <w:top w:val="single" w:sz="4" w:space="0" w:color="auto"/>
              <w:left w:val="single" w:sz="4" w:space="0" w:color="auto"/>
              <w:bottom w:val="single" w:sz="4" w:space="0" w:color="auto"/>
              <w:right w:val="single" w:sz="4" w:space="0" w:color="auto"/>
            </w:tcBorders>
            <w:shd w:val="clear" w:color="auto" w:fill="FFFFFF" w:themeFill="background1"/>
          </w:tcPr>
          <w:p w14:paraId="05EC65E1" w14:textId="77777777" w:rsidR="00E55D6F" w:rsidRPr="00A83C4D" w:rsidRDefault="00E55D6F" w:rsidP="00CE6A73">
            <w:pPr>
              <w:spacing w:line="276" w:lineRule="auto"/>
              <w:rPr>
                <w:rFonts w:ascii="Arial" w:hAnsi="Arial" w:cs="Arial"/>
              </w:rPr>
            </w:pPr>
            <w:r w:rsidRPr="000D0ADA">
              <w:rPr>
                <w:rFonts w:ascii="Arial" w:hAnsi="Arial" w:cs="Arial"/>
                <w:highlight w:val="yellow"/>
              </w:rPr>
              <w:t>OPPURTUNITIES</w:t>
            </w:r>
            <w:r w:rsidRPr="00A83C4D">
              <w:rPr>
                <w:rFonts w:ascii="Arial" w:hAnsi="Arial" w:cs="Arial"/>
              </w:rPr>
              <w:t xml:space="preserve"> </w:t>
            </w:r>
          </w:p>
          <w:p w14:paraId="590D1EFC" w14:textId="2B68B597" w:rsidR="00E55D6F" w:rsidRPr="008B1BB1" w:rsidRDefault="00E55D6F" w:rsidP="008B1BB1">
            <w:pPr>
              <w:pStyle w:val="ListParagraph"/>
              <w:numPr>
                <w:ilvl w:val="0"/>
                <w:numId w:val="21"/>
              </w:numPr>
              <w:spacing w:line="276" w:lineRule="auto"/>
              <w:rPr>
                <w:rFonts w:ascii="Arial" w:hAnsi="Arial" w:cs="Arial"/>
              </w:rPr>
            </w:pPr>
            <w:r w:rsidRPr="008B1BB1">
              <w:rPr>
                <w:rFonts w:ascii="Arial" w:hAnsi="Arial" w:cs="Arial"/>
              </w:rPr>
              <w:t xml:space="preserve">The costumer’s service is operated online and that give an opportunity to expand the demand </w:t>
            </w:r>
          </w:p>
          <w:p w14:paraId="676A96DD" w14:textId="77777777" w:rsidR="00E55D6F" w:rsidRPr="00A83C4D" w:rsidRDefault="00E55D6F" w:rsidP="00CE6A73">
            <w:pPr>
              <w:spacing w:line="276" w:lineRule="auto"/>
              <w:rPr>
                <w:rFonts w:ascii="Arial" w:hAnsi="Arial" w:cs="Arial"/>
              </w:rPr>
            </w:pPr>
          </w:p>
          <w:p w14:paraId="20D6582E" w14:textId="1032F5FC" w:rsidR="00E55D6F" w:rsidRPr="00C86CC9" w:rsidRDefault="00E55D6F" w:rsidP="00CE6A73">
            <w:pPr>
              <w:pStyle w:val="ListParagraph"/>
              <w:numPr>
                <w:ilvl w:val="0"/>
                <w:numId w:val="21"/>
              </w:numPr>
              <w:spacing w:line="276" w:lineRule="auto"/>
              <w:rPr>
                <w:rFonts w:ascii="Arial" w:hAnsi="Arial" w:cs="Arial"/>
              </w:rPr>
            </w:pPr>
            <w:r w:rsidRPr="008B1BB1">
              <w:rPr>
                <w:rFonts w:ascii="Arial" w:hAnsi="Arial" w:cs="Arial"/>
              </w:rPr>
              <w:t xml:space="preserve">Easy accessibility, work from virtual office </w:t>
            </w:r>
            <w:r w:rsidR="00C86CC9">
              <w:rPr>
                <w:rFonts w:ascii="Arial" w:hAnsi="Arial" w:cs="Arial"/>
              </w:rPr>
              <w:t>-</w:t>
            </w:r>
            <w:r w:rsidR="00C86CC9" w:rsidRPr="00C86CC9">
              <w:rPr>
                <w:rFonts w:ascii="Arial" w:hAnsi="Arial" w:cs="Arial"/>
              </w:rPr>
              <w:t>w</w:t>
            </w:r>
            <w:r w:rsidRPr="00C86CC9">
              <w:rPr>
                <w:rFonts w:ascii="Arial" w:hAnsi="Arial" w:cs="Arial"/>
              </w:rPr>
              <w:t xml:space="preserve">hich saves money and time </w:t>
            </w:r>
          </w:p>
          <w:p w14:paraId="5A019954" w14:textId="77777777" w:rsidR="00E55D6F" w:rsidRPr="00A83C4D" w:rsidRDefault="00E55D6F" w:rsidP="00CE6A73">
            <w:pPr>
              <w:spacing w:line="276" w:lineRule="auto"/>
              <w:rPr>
                <w:rFonts w:ascii="Arial" w:hAnsi="Arial" w:cs="Arial"/>
              </w:rPr>
            </w:pPr>
          </w:p>
          <w:p w14:paraId="7AC6C588" w14:textId="42F15FA9" w:rsidR="00E55D6F" w:rsidRPr="00C86CC9" w:rsidRDefault="00E55D6F" w:rsidP="00C86CC9">
            <w:pPr>
              <w:pStyle w:val="ListParagraph"/>
              <w:numPr>
                <w:ilvl w:val="0"/>
                <w:numId w:val="21"/>
              </w:numPr>
              <w:spacing w:line="276" w:lineRule="auto"/>
              <w:rPr>
                <w:rFonts w:ascii="Arial" w:hAnsi="Arial" w:cs="Arial"/>
              </w:rPr>
            </w:pPr>
            <w:r w:rsidRPr="00C86CC9">
              <w:rPr>
                <w:rFonts w:ascii="Arial" w:hAnsi="Arial" w:cs="Arial"/>
              </w:rPr>
              <w:t>The firm can introduce in the social medias</w:t>
            </w:r>
          </w:p>
          <w:p w14:paraId="40EFB6AD" w14:textId="77777777" w:rsidR="00CE6A73" w:rsidRPr="00A83C4D" w:rsidRDefault="00CE6A73" w:rsidP="00CE6A73">
            <w:pPr>
              <w:spacing w:line="276" w:lineRule="auto"/>
              <w:rPr>
                <w:rFonts w:ascii="Arial" w:hAnsi="Arial" w:cs="Arial"/>
              </w:rPr>
            </w:pPr>
          </w:p>
          <w:p w14:paraId="6D988989" w14:textId="5B0DF3F1" w:rsidR="00E37B4D" w:rsidRDefault="00E37B4D" w:rsidP="00CE6A73">
            <w:pPr>
              <w:spacing w:line="276" w:lineRule="auto"/>
            </w:pPr>
            <w:r>
              <w:t>(</w:t>
            </w:r>
            <w:r w:rsidRPr="00CE6A73">
              <w:rPr>
                <w:rFonts w:ascii="Arial" w:hAnsi="Arial" w:cs="Arial"/>
              </w:rPr>
              <w:t>Kenton,2021)</w:t>
            </w:r>
          </w:p>
        </w:tc>
        <w:tc>
          <w:tcPr>
            <w:tcW w:w="4848" w:type="dxa"/>
            <w:tcBorders>
              <w:top w:val="single" w:sz="4" w:space="0" w:color="auto"/>
              <w:left w:val="single" w:sz="4" w:space="0" w:color="auto"/>
              <w:bottom w:val="single" w:sz="4" w:space="0" w:color="auto"/>
              <w:right w:val="single" w:sz="4" w:space="0" w:color="auto"/>
            </w:tcBorders>
            <w:shd w:val="clear" w:color="auto" w:fill="auto"/>
          </w:tcPr>
          <w:p w14:paraId="267B231A" w14:textId="77777777" w:rsidR="00E55D6F" w:rsidRPr="00A83C4D" w:rsidRDefault="00E55D6F" w:rsidP="00CE6A73">
            <w:pPr>
              <w:spacing w:line="276" w:lineRule="auto"/>
              <w:rPr>
                <w:rFonts w:ascii="Arial" w:hAnsi="Arial" w:cs="Arial"/>
              </w:rPr>
            </w:pPr>
            <w:r w:rsidRPr="000D0ADA">
              <w:rPr>
                <w:rFonts w:ascii="Arial" w:hAnsi="Arial" w:cs="Arial"/>
                <w:highlight w:val="yellow"/>
              </w:rPr>
              <w:t>THREATS</w:t>
            </w:r>
          </w:p>
          <w:p w14:paraId="5CFE5FBB" w14:textId="77777777" w:rsidR="00E55D6F" w:rsidRPr="00A83C4D" w:rsidRDefault="00E55D6F" w:rsidP="00CE6A73">
            <w:pPr>
              <w:spacing w:line="276" w:lineRule="auto"/>
              <w:rPr>
                <w:rFonts w:ascii="Arial" w:hAnsi="Arial" w:cs="Arial"/>
              </w:rPr>
            </w:pPr>
          </w:p>
          <w:p w14:paraId="25AB671F" w14:textId="6BFB6718" w:rsidR="00E55D6F" w:rsidRPr="00C86CC9" w:rsidRDefault="00E55D6F" w:rsidP="00C86CC9">
            <w:pPr>
              <w:pStyle w:val="ListParagraph"/>
              <w:numPr>
                <w:ilvl w:val="0"/>
                <w:numId w:val="22"/>
              </w:numPr>
              <w:spacing w:line="276" w:lineRule="auto"/>
              <w:rPr>
                <w:rFonts w:ascii="Arial" w:hAnsi="Arial" w:cs="Arial"/>
              </w:rPr>
            </w:pPr>
            <w:r w:rsidRPr="00C86CC9">
              <w:rPr>
                <w:rFonts w:ascii="Arial" w:hAnsi="Arial" w:cs="Arial"/>
              </w:rPr>
              <w:t>Licence</w:t>
            </w:r>
            <w:r w:rsidR="004124AA" w:rsidRPr="00C86CC9">
              <w:rPr>
                <w:rFonts w:ascii="Arial" w:hAnsi="Arial" w:cs="Arial"/>
              </w:rPr>
              <w:t>s</w:t>
            </w:r>
            <w:r w:rsidRPr="00C86CC9">
              <w:rPr>
                <w:rFonts w:ascii="Arial" w:hAnsi="Arial" w:cs="Arial"/>
              </w:rPr>
              <w:t xml:space="preserve"> to start-up the businesses</w:t>
            </w:r>
          </w:p>
          <w:p w14:paraId="3B9FD01A" w14:textId="77777777" w:rsidR="00E55D6F" w:rsidRPr="00A83C4D" w:rsidRDefault="00E55D6F" w:rsidP="00CE6A73">
            <w:pPr>
              <w:spacing w:line="276" w:lineRule="auto"/>
              <w:rPr>
                <w:rFonts w:ascii="Arial" w:hAnsi="Arial" w:cs="Arial"/>
              </w:rPr>
            </w:pPr>
          </w:p>
          <w:p w14:paraId="7CFF45FD" w14:textId="77777777" w:rsidR="00E55D6F" w:rsidRPr="00C86CC9" w:rsidRDefault="00E55D6F" w:rsidP="00C86CC9">
            <w:pPr>
              <w:pStyle w:val="ListParagraph"/>
              <w:numPr>
                <w:ilvl w:val="0"/>
                <w:numId w:val="22"/>
              </w:numPr>
              <w:spacing w:line="276" w:lineRule="auto"/>
              <w:rPr>
                <w:rFonts w:ascii="Arial" w:hAnsi="Arial" w:cs="Arial"/>
              </w:rPr>
            </w:pPr>
            <w:r w:rsidRPr="00C86CC9">
              <w:rPr>
                <w:rFonts w:ascii="Arial" w:hAnsi="Arial" w:cs="Arial"/>
              </w:rPr>
              <w:t xml:space="preserve">High level of competitors on the market </w:t>
            </w:r>
          </w:p>
          <w:p w14:paraId="682D053A" w14:textId="77777777" w:rsidR="00E55D6F" w:rsidRPr="00A83C4D" w:rsidRDefault="00E55D6F" w:rsidP="00CE6A73">
            <w:pPr>
              <w:spacing w:line="276" w:lineRule="auto"/>
              <w:rPr>
                <w:rFonts w:ascii="Arial" w:hAnsi="Arial" w:cs="Arial"/>
              </w:rPr>
            </w:pPr>
          </w:p>
          <w:p w14:paraId="62062D1D" w14:textId="0C0CD087" w:rsidR="00E55D6F" w:rsidRPr="00C86CC9" w:rsidRDefault="00E55D6F" w:rsidP="00C86CC9">
            <w:pPr>
              <w:pStyle w:val="ListParagraph"/>
              <w:numPr>
                <w:ilvl w:val="0"/>
                <w:numId w:val="22"/>
              </w:numPr>
              <w:spacing w:line="276" w:lineRule="auto"/>
              <w:rPr>
                <w:rFonts w:ascii="Arial" w:hAnsi="Arial" w:cs="Arial"/>
              </w:rPr>
            </w:pPr>
            <w:r w:rsidRPr="00C86CC9">
              <w:rPr>
                <w:rFonts w:ascii="Arial" w:hAnsi="Arial" w:cs="Arial"/>
              </w:rPr>
              <w:t>Increasing taxis</w:t>
            </w:r>
          </w:p>
          <w:p w14:paraId="7B8DCA94" w14:textId="77777777" w:rsidR="00CE6A73" w:rsidRPr="00A83C4D" w:rsidRDefault="00CE6A73" w:rsidP="00CE6A73">
            <w:pPr>
              <w:spacing w:line="276" w:lineRule="auto"/>
              <w:rPr>
                <w:rFonts w:ascii="Arial" w:hAnsi="Arial" w:cs="Arial"/>
              </w:rPr>
            </w:pPr>
          </w:p>
          <w:p w14:paraId="0FE13F6A" w14:textId="3694D9F5" w:rsidR="00E37B4D" w:rsidRPr="00A83C4D" w:rsidRDefault="00E37B4D" w:rsidP="00CE6A73">
            <w:pPr>
              <w:spacing w:line="276" w:lineRule="auto"/>
              <w:rPr>
                <w:rFonts w:ascii="Arial" w:hAnsi="Arial" w:cs="Arial"/>
              </w:rPr>
            </w:pPr>
            <w:r w:rsidRPr="00A83C4D">
              <w:rPr>
                <w:rFonts w:ascii="Arial" w:hAnsi="Arial" w:cs="Arial"/>
              </w:rPr>
              <w:t>(Kenton,2021)</w:t>
            </w:r>
          </w:p>
        </w:tc>
      </w:tr>
    </w:tbl>
    <w:p w14:paraId="7E7EBFA7" w14:textId="2C54CF7C" w:rsidR="000D0ADA" w:rsidRDefault="000D0ADA" w:rsidP="00595A95">
      <w:pPr>
        <w:pStyle w:val="Heading1"/>
        <w:spacing w:line="360" w:lineRule="auto"/>
        <w:jc w:val="both"/>
        <w:rPr>
          <w:rFonts w:ascii="Arial" w:hAnsi="Arial" w:cs="Arial"/>
          <w:sz w:val="22"/>
          <w:szCs w:val="22"/>
        </w:rPr>
      </w:pPr>
    </w:p>
    <w:p w14:paraId="4CA89B11" w14:textId="77777777" w:rsidR="004F0942" w:rsidRPr="004F0942" w:rsidRDefault="004F0942" w:rsidP="004F0942"/>
    <w:p w14:paraId="43012644" w14:textId="207212E5" w:rsidR="000D0ADA" w:rsidRPr="00730A14" w:rsidRDefault="000D0ADA" w:rsidP="00730A14">
      <w:pPr>
        <w:pStyle w:val="Heading1"/>
        <w:framePr w:dropCap="drop" w:lines="6" w:h="2238" w:hRule="exact" w:wrap="around" w:vAnchor="text" w:hAnchor="text"/>
        <w:spacing w:before="80" w:line="2158" w:lineRule="exact"/>
        <w:jc w:val="both"/>
        <w:textAlignment w:val="baseline"/>
        <w:rPr>
          <w:rFonts w:ascii="Arial" w:hAnsi="Arial" w:cs="Arial"/>
          <w:position w:val="-26"/>
          <w:sz w:val="273"/>
          <w:szCs w:val="22"/>
        </w:rPr>
      </w:pPr>
      <w:bookmarkStart w:id="8" w:name="_Toc108195916"/>
      <w:r w:rsidRPr="00730A14">
        <w:rPr>
          <w:rFonts w:ascii="Arial" w:hAnsi="Arial" w:cs="Arial"/>
          <w:position w:val="-26"/>
          <w:sz w:val="273"/>
          <w:szCs w:val="22"/>
        </w:rPr>
        <w:t>A</w:t>
      </w:r>
      <w:bookmarkEnd w:id="8"/>
    </w:p>
    <w:p w14:paraId="7A6F5372" w14:textId="2A561D6A" w:rsidR="004B1623" w:rsidRDefault="004B1623" w:rsidP="00522E8F">
      <w:pPr>
        <w:pStyle w:val="Heading1"/>
        <w:spacing w:line="360" w:lineRule="auto"/>
        <w:jc w:val="both"/>
        <w:rPr>
          <w:rFonts w:ascii="Arial" w:hAnsi="Arial" w:cs="Arial"/>
          <w:sz w:val="22"/>
          <w:szCs w:val="22"/>
        </w:rPr>
      </w:pPr>
      <w:bookmarkStart w:id="9" w:name="_Toc108195917"/>
      <w:r w:rsidRPr="002F7A68">
        <w:rPr>
          <w:rFonts w:ascii="Arial" w:hAnsi="Arial" w:cs="Arial"/>
          <w:sz w:val="22"/>
          <w:szCs w:val="22"/>
        </w:rPr>
        <w:t>ssessment of the current external environment by using the PESTEL analysis model</w:t>
      </w:r>
      <w:bookmarkEnd w:id="9"/>
    </w:p>
    <w:p w14:paraId="61FC9CD6" w14:textId="77777777" w:rsidR="000D0ADA" w:rsidRDefault="000D0ADA" w:rsidP="00522E8F">
      <w:pPr>
        <w:spacing w:line="360" w:lineRule="auto"/>
        <w:jc w:val="both"/>
        <w:rPr>
          <w:rFonts w:ascii="Arial" w:hAnsi="Arial" w:cs="Arial"/>
        </w:rPr>
      </w:pPr>
    </w:p>
    <w:p w14:paraId="3011A58F" w14:textId="3876896E" w:rsidR="00C86CC9" w:rsidRPr="007D3E5B" w:rsidRDefault="000D0ADA" w:rsidP="00522E8F">
      <w:pPr>
        <w:spacing w:line="360" w:lineRule="auto"/>
        <w:jc w:val="both"/>
        <w:rPr>
          <w:rFonts w:ascii="Arial" w:hAnsi="Arial" w:cs="Arial"/>
        </w:rPr>
      </w:pPr>
      <w:r>
        <w:rPr>
          <w:rFonts w:ascii="Arial" w:hAnsi="Arial" w:cs="Arial"/>
        </w:rPr>
        <w:t xml:space="preserve">   </w:t>
      </w:r>
      <w:r w:rsidR="00730A14">
        <w:rPr>
          <w:rFonts w:ascii="Arial" w:hAnsi="Arial" w:cs="Arial"/>
        </w:rPr>
        <w:t xml:space="preserve"> </w:t>
      </w:r>
      <w:r w:rsidR="007D3E5B" w:rsidRPr="007D3E5B">
        <w:rPr>
          <w:rFonts w:ascii="Arial" w:hAnsi="Arial" w:cs="Arial"/>
        </w:rPr>
        <w:t>The goal of the PESTEL analysis is to encourage the corporation to take a broader view of the economic and business environment. All enterprises are components of the economy, a bigger system. Performing a PESTEL analysis enables the firm to consider all relevant elements that could affect its success or failure. The acronym PESTEL represents the following factors: (Political, Economic, Social and cultural, Technological, Environment and Legal) 'Political,' 'Economic,' 'Social,' and 'Technology' are the key components of the analysis. The potential concerns to analyse may fill volumes and still barely touch the surface, thus this talk focuses on the technique. The specifics will vary depending on the company, its industry, and the countries in which it operates. The PESTLE study enables a management to determine the macroeconomic elements that are most likely to influence the business's future development. The identification of future macroeconomic variables of relevance and the development of several scenarios enables the manager to better predict the strategic decisions required to ensure the business's viability.</w:t>
      </w:r>
      <w:r w:rsidR="007D3E5B">
        <w:rPr>
          <w:rFonts w:ascii="Arial" w:hAnsi="Arial" w:cs="Arial"/>
        </w:rPr>
        <w:t xml:space="preserve"> (Alanzi,2018)</w:t>
      </w:r>
    </w:p>
    <w:tbl>
      <w:tblPr>
        <w:tblStyle w:val="TableGrid"/>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955D0A" w14:paraId="7383BA07" w14:textId="77777777" w:rsidTr="00C86CC9">
        <w:trPr>
          <w:trHeight w:val="2448"/>
        </w:trPr>
        <w:tc>
          <w:tcPr>
            <w:tcW w:w="99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EE17E3" w14:textId="400FD3CF" w:rsidR="003A2EEA" w:rsidRDefault="00955D0A" w:rsidP="00522E8F">
            <w:pPr>
              <w:spacing w:line="360" w:lineRule="auto"/>
              <w:jc w:val="center"/>
              <w:rPr>
                <w:rFonts w:ascii="Arial" w:hAnsi="Arial" w:cs="Arial"/>
              </w:rPr>
            </w:pPr>
            <w:r w:rsidRPr="008059CD">
              <w:rPr>
                <w:rFonts w:ascii="Arial" w:hAnsi="Arial" w:cs="Arial"/>
                <w:highlight w:val="yellow"/>
              </w:rPr>
              <w:t>Political Factors</w:t>
            </w:r>
          </w:p>
          <w:p w14:paraId="3A3D84B1" w14:textId="77777777" w:rsidR="00032E28" w:rsidRPr="00431033" w:rsidRDefault="00032E28" w:rsidP="00522E8F">
            <w:pPr>
              <w:spacing w:line="360" w:lineRule="auto"/>
              <w:jc w:val="center"/>
              <w:rPr>
                <w:rFonts w:ascii="Arial" w:hAnsi="Arial" w:cs="Arial"/>
                <w:sz w:val="20"/>
                <w:szCs w:val="20"/>
              </w:rPr>
            </w:pPr>
          </w:p>
          <w:p w14:paraId="74E3CA79" w14:textId="4D03F6F5" w:rsidR="0049086D" w:rsidRPr="00431033" w:rsidRDefault="00DD53E5" w:rsidP="00522E8F">
            <w:pPr>
              <w:pStyle w:val="ListParagraph"/>
              <w:numPr>
                <w:ilvl w:val="0"/>
                <w:numId w:val="23"/>
              </w:numPr>
              <w:spacing w:line="360" w:lineRule="auto"/>
              <w:jc w:val="both"/>
              <w:rPr>
                <w:rFonts w:ascii="Arial" w:hAnsi="Arial" w:cs="Arial"/>
                <w:i/>
                <w:iCs/>
                <w:sz w:val="20"/>
                <w:szCs w:val="20"/>
              </w:rPr>
            </w:pPr>
            <w:r w:rsidRPr="00431033">
              <w:rPr>
                <w:rFonts w:ascii="Arial" w:hAnsi="Arial" w:cs="Arial"/>
                <w:i/>
                <w:iCs/>
                <w:sz w:val="20"/>
                <w:szCs w:val="20"/>
              </w:rPr>
              <w:t xml:space="preserve">BREXIT- </w:t>
            </w:r>
            <w:r w:rsidR="00F30F21" w:rsidRPr="00431033">
              <w:rPr>
                <w:rFonts w:ascii="Arial" w:hAnsi="Arial" w:cs="Arial"/>
                <w:i/>
                <w:iCs/>
                <w:sz w:val="20"/>
                <w:szCs w:val="20"/>
              </w:rPr>
              <w:t xml:space="preserve">Following the Brexit, broadcasters with headquarters in the UK that offer services to EU clients may now need to obtain rights clearance separately in each member state that their signal reaches, however it </w:t>
            </w:r>
            <w:r w:rsidR="008D55E8" w:rsidRPr="00431033">
              <w:rPr>
                <w:rFonts w:ascii="Arial" w:hAnsi="Arial" w:cs="Arial"/>
                <w:i/>
                <w:iCs/>
                <w:sz w:val="20"/>
                <w:szCs w:val="20"/>
              </w:rPr>
              <w:t>may be</w:t>
            </w:r>
            <w:r w:rsidR="00F30F21" w:rsidRPr="00431033">
              <w:rPr>
                <w:rFonts w:ascii="Arial" w:hAnsi="Arial" w:cs="Arial"/>
                <w:i/>
                <w:iCs/>
                <w:sz w:val="20"/>
                <w:szCs w:val="20"/>
              </w:rPr>
              <w:t xml:space="preserve"> possible to set up an EU base from which broadcasts will continue to benefit from the “country- of-origin- principle” or “one-stop shop”.</w:t>
            </w:r>
            <w:r w:rsidR="008D55E8" w:rsidRPr="00431033">
              <w:rPr>
                <w:rFonts w:ascii="Arial" w:hAnsi="Arial" w:cs="Arial"/>
                <w:i/>
                <w:iCs/>
                <w:sz w:val="20"/>
                <w:szCs w:val="20"/>
              </w:rPr>
              <w:t xml:space="preserve"> (Dresden,2021</w:t>
            </w:r>
            <w:r w:rsidR="00C86CC9" w:rsidRPr="00431033">
              <w:rPr>
                <w:rFonts w:ascii="Arial" w:hAnsi="Arial" w:cs="Arial"/>
                <w:i/>
                <w:iCs/>
                <w:sz w:val="20"/>
                <w:szCs w:val="20"/>
              </w:rPr>
              <w:t>). This</w:t>
            </w:r>
            <w:r w:rsidR="008D55E8" w:rsidRPr="00431033">
              <w:rPr>
                <w:rFonts w:ascii="Arial" w:hAnsi="Arial" w:cs="Arial"/>
                <w:i/>
                <w:iCs/>
                <w:sz w:val="20"/>
                <w:szCs w:val="20"/>
              </w:rPr>
              <w:t xml:space="preserve"> will result the firm having to spend extra time and money on completing out documentation, such as licencing and meeting extended deadlines.</w:t>
            </w:r>
          </w:p>
          <w:p w14:paraId="2ADF99E0" w14:textId="77777777" w:rsidR="008D55E8" w:rsidRPr="00431033" w:rsidRDefault="008D55E8" w:rsidP="00522E8F">
            <w:pPr>
              <w:pStyle w:val="ListParagraph"/>
              <w:spacing w:line="360" w:lineRule="auto"/>
              <w:jc w:val="both"/>
              <w:rPr>
                <w:rFonts w:ascii="Arial" w:hAnsi="Arial" w:cs="Arial"/>
                <w:i/>
                <w:iCs/>
                <w:sz w:val="20"/>
                <w:szCs w:val="20"/>
              </w:rPr>
            </w:pPr>
          </w:p>
          <w:p w14:paraId="2ECF1BBB" w14:textId="2D8F1A39" w:rsidR="0049086D" w:rsidRPr="00431033" w:rsidRDefault="0049086D" w:rsidP="00522E8F">
            <w:pPr>
              <w:pStyle w:val="ListParagraph"/>
              <w:numPr>
                <w:ilvl w:val="0"/>
                <w:numId w:val="23"/>
              </w:numPr>
              <w:spacing w:line="360" w:lineRule="auto"/>
              <w:jc w:val="both"/>
              <w:rPr>
                <w:rFonts w:ascii="Arial" w:hAnsi="Arial" w:cs="Arial"/>
                <w:i/>
                <w:iCs/>
                <w:sz w:val="20"/>
                <w:szCs w:val="20"/>
              </w:rPr>
            </w:pPr>
            <w:r w:rsidRPr="00431033">
              <w:rPr>
                <w:rFonts w:ascii="Arial" w:hAnsi="Arial" w:cs="Arial"/>
                <w:i/>
                <w:iCs/>
                <w:sz w:val="20"/>
                <w:szCs w:val="20"/>
              </w:rPr>
              <w:t>Government support to the industry and organization</w:t>
            </w:r>
            <w:r w:rsidR="00FE4830" w:rsidRPr="00431033">
              <w:rPr>
                <w:rFonts w:ascii="Arial" w:hAnsi="Arial" w:cs="Arial"/>
                <w:i/>
                <w:iCs/>
                <w:sz w:val="20"/>
                <w:szCs w:val="20"/>
              </w:rPr>
              <w:t>- The UK government advised that marketing prices should be “cut” and that marketing services should be used less, which could deeply damage for the UK economy and this industry. (Carroll,2022)</w:t>
            </w:r>
          </w:p>
          <w:p w14:paraId="1FB39973" w14:textId="77777777" w:rsidR="0049086D" w:rsidRPr="00431033" w:rsidRDefault="0049086D" w:rsidP="00522E8F">
            <w:pPr>
              <w:spacing w:line="360" w:lineRule="auto"/>
              <w:jc w:val="both"/>
              <w:rPr>
                <w:rFonts w:ascii="Arial" w:hAnsi="Arial" w:cs="Arial"/>
                <w:i/>
                <w:iCs/>
                <w:sz w:val="20"/>
                <w:szCs w:val="20"/>
              </w:rPr>
            </w:pPr>
          </w:p>
          <w:p w14:paraId="20F509BF" w14:textId="1E1ACC59" w:rsidR="007D3E5B" w:rsidRPr="007D3E5B" w:rsidRDefault="0049086D" w:rsidP="00522E8F">
            <w:pPr>
              <w:pStyle w:val="ListParagraph"/>
              <w:numPr>
                <w:ilvl w:val="0"/>
                <w:numId w:val="23"/>
              </w:numPr>
              <w:spacing w:line="360" w:lineRule="auto"/>
              <w:jc w:val="both"/>
              <w:rPr>
                <w:rFonts w:ascii="Arial" w:hAnsi="Arial" w:cs="Arial"/>
                <w:i/>
                <w:iCs/>
              </w:rPr>
            </w:pPr>
            <w:r w:rsidRPr="00431033">
              <w:rPr>
                <w:rFonts w:ascii="Arial" w:hAnsi="Arial" w:cs="Arial"/>
                <w:i/>
                <w:iCs/>
                <w:sz w:val="20"/>
                <w:szCs w:val="20"/>
              </w:rPr>
              <w:t>Fiscal policy</w:t>
            </w:r>
            <w:r w:rsidR="00982BA4" w:rsidRPr="00431033">
              <w:rPr>
                <w:rFonts w:ascii="Arial" w:hAnsi="Arial" w:cs="Arial"/>
                <w:i/>
                <w:iCs/>
                <w:sz w:val="20"/>
                <w:szCs w:val="20"/>
              </w:rPr>
              <w:t xml:space="preserve">- </w:t>
            </w:r>
            <w:r w:rsidR="00697F0D" w:rsidRPr="00431033">
              <w:rPr>
                <w:rFonts w:ascii="Arial" w:hAnsi="Arial" w:cs="Arial"/>
                <w:i/>
                <w:iCs/>
                <w:sz w:val="20"/>
                <w:szCs w:val="20"/>
              </w:rPr>
              <w:t xml:space="preserve">Fiscal policy is rarely employed in UK. In theory, the government may employ fiscal policy to calm economic cycles but adjusting tax rates lessen inflationary pressures presents political changes. The government often defers to monetary policy and the Bank of England for economic </w:t>
            </w:r>
            <w:r w:rsidR="00697F0D" w:rsidRPr="00431033">
              <w:rPr>
                <w:rFonts w:ascii="Arial" w:hAnsi="Arial" w:cs="Arial"/>
                <w:i/>
                <w:iCs/>
                <w:sz w:val="20"/>
                <w:szCs w:val="20"/>
              </w:rPr>
              <w:lastRenderedPageBreak/>
              <w:t xml:space="preserve">management. </w:t>
            </w:r>
            <w:r w:rsidR="00697F0D" w:rsidRPr="00431033">
              <w:rPr>
                <w:rFonts w:ascii="Arial" w:hAnsi="Arial" w:cs="Arial"/>
                <w:i/>
                <w:iCs/>
                <w:color w:val="000000" w:themeColor="text1"/>
                <w:sz w:val="20"/>
                <w:szCs w:val="20"/>
              </w:rPr>
              <w:t>(</w:t>
            </w:r>
            <w:r w:rsidR="00270FD1" w:rsidRPr="00431033">
              <w:rPr>
                <w:rFonts w:ascii="Arial" w:hAnsi="Arial" w:cs="Arial"/>
                <w:i/>
                <w:iCs/>
                <w:color w:val="000000" w:themeColor="text1"/>
                <w:sz w:val="20"/>
                <w:szCs w:val="20"/>
              </w:rPr>
              <w:t>Pettinger,2017)</w:t>
            </w:r>
            <w:r w:rsidR="002C2BB5" w:rsidRPr="00431033">
              <w:rPr>
                <w:rFonts w:ascii="Arial" w:hAnsi="Arial" w:cs="Arial"/>
                <w:sz w:val="20"/>
                <w:szCs w:val="20"/>
              </w:rPr>
              <w:t>.</w:t>
            </w:r>
            <w:r w:rsidR="00697F0D" w:rsidRPr="00431033">
              <w:rPr>
                <w:rFonts w:ascii="Arial" w:hAnsi="Arial" w:cs="Arial"/>
                <w:i/>
                <w:iCs/>
                <w:sz w:val="20"/>
                <w:szCs w:val="20"/>
              </w:rPr>
              <w:t xml:space="preserve"> This has a good effect on the company, as it reduces bureaucracy and costs.</w:t>
            </w:r>
          </w:p>
        </w:tc>
      </w:tr>
      <w:tr w:rsidR="00955D0A" w14:paraId="3B9490B0" w14:textId="77777777" w:rsidTr="00564495">
        <w:trPr>
          <w:trHeight w:val="1972"/>
        </w:trPr>
        <w:tc>
          <w:tcPr>
            <w:tcW w:w="9923" w:type="dxa"/>
            <w:tcBorders>
              <w:top w:val="single" w:sz="4" w:space="0" w:color="auto"/>
              <w:left w:val="single" w:sz="4" w:space="0" w:color="auto"/>
              <w:bottom w:val="single" w:sz="4" w:space="0" w:color="auto"/>
              <w:right w:val="single" w:sz="4" w:space="0" w:color="auto"/>
            </w:tcBorders>
            <w:shd w:val="clear" w:color="auto" w:fill="auto"/>
          </w:tcPr>
          <w:p w14:paraId="7ABF85DF" w14:textId="77777777" w:rsidR="00955D0A" w:rsidRPr="00564495" w:rsidRDefault="00955D0A" w:rsidP="00522E8F">
            <w:pPr>
              <w:spacing w:line="360" w:lineRule="auto"/>
              <w:jc w:val="center"/>
              <w:rPr>
                <w:rFonts w:ascii="Arial" w:hAnsi="Arial" w:cs="Arial"/>
              </w:rPr>
            </w:pPr>
            <w:r w:rsidRPr="008059CD">
              <w:rPr>
                <w:rFonts w:ascii="Arial" w:hAnsi="Arial" w:cs="Arial"/>
                <w:highlight w:val="yellow"/>
              </w:rPr>
              <w:lastRenderedPageBreak/>
              <w:t>Environmental Factors</w:t>
            </w:r>
          </w:p>
          <w:p w14:paraId="36FE58BE" w14:textId="5FFF7C89" w:rsidR="00163237" w:rsidRPr="00431033" w:rsidRDefault="00163237" w:rsidP="00522E8F">
            <w:pPr>
              <w:spacing w:line="360" w:lineRule="auto"/>
              <w:jc w:val="both"/>
              <w:rPr>
                <w:rFonts w:ascii="Arial" w:hAnsi="Arial" w:cs="Arial"/>
                <w:sz w:val="18"/>
                <w:szCs w:val="18"/>
              </w:rPr>
            </w:pPr>
            <w:r w:rsidRPr="00431033">
              <w:rPr>
                <w:rFonts w:ascii="Arial" w:hAnsi="Arial" w:cs="Arial"/>
                <w:sz w:val="18"/>
                <w:szCs w:val="18"/>
              </w:rPr>
              <w:t>Environmental protection laws-</w:t>
            </w:r>
          </w:p>
          <w:p w14:paraId="200DF50C" w14:textId="7D4E3DDC" w:rsidR="00084B4E" w:rsidRPr="00431033" w:rsidRDefault="00163237" w:rsidP="00522E8F">
            <w:pPr>
              <w:pStyle w:val="ListParagraph"/>
              <w:numPr>
                <w:ilvl w:val="0"/>
                <w:numId w:val="10"/>
              </w:numPr>
              <w:spacing w:line="360" w:lineRule="auto"/>
              <w:jc w:val="both"/>
              <w:rPr>
                <w:rFonts w:ascii="Arial" w:hAnsi="Arial" w:cs="Arial"/>
                <w:sz w:val="18"/>
                <w:szCs w:val="18"/>
              </w:rPr>
            </w:pPr>
            <w:r w:rsidRPr="00431033">
              <w:rPr>
                <w:rFonts w:ascii="Arial" w:hAnsi="Arial" w:cs="Arial"/>
                <w:sz w:val="18"/>
                <w:szCs w:val="18"/>
              </w:rPr>
              <w:t xml:space="preserve">T16 waste exemption- toner and ink cartridge disposal. It cannot treat waste toner </w:t>
            </w:r>
            <w:r w:rsidR="00E36A17" w:rsidRPr="00431033">
              <w:rPr>
                <w:rFonts w:ascii="Arial" w:hAnsi="Arial" w:cs="Arial"/>
                <w:sz w:val="18"/>
                <w:szCs w:val="18"/>
              </w:rPr>
              <w:t xml:space="preserve">or ink cartridges that are classified as hazardous waste in order to dispose of them in a landfill or by incineration. At any time, the company can store and cure up to 150 tonnes of </w:t>
            </w:r>
            <w:r w:rsidR="00084B4E" w:rsidRPr="00431033">
              <w:rPr>
                <w:rFonts w:ascii="Arial" w:hAnsi="Arial" w:cs="Arial"/>
                <w:sz w:val="18"/>
                <w:szCs w:val="18"/>
              </w:rPr>
              <w:t>cartridges. The treatment must be administrated outside. The garbed must be disposed of in an area with sealed drainage. (Environment Agency, 2014)</w:t>
            </w:r>
          </w:p>
          <w:p w14:paraId="344A9D06" w14:textId="051E33E6" w:rsidR="00163237" w:rsidRPr="00431033" w:rsidRDefault="00084B4E" w:rsidP="00522E8F">
            <w:pPr>
              <w:pStyle w:val="ListParagraph"/>
              <w:spacing w:line="360" w:lineRule="auto"/>
              <w:jc w:val="both"/>
              <w:rPr>
                <w:rFonts w:ascii="Arial" w:hAnsi="Arial" w:cs="Arial"/>
                <w:sz w:val="18"/>
                <w:szCs w:val="18"/>
              </w:rPr>
            </w:pPr>
            <w:r w:rsidRPr="00431033">
              <w:rPr>
                <w:rFonts w:ascii="Arial" w:hAnsi="Arial" w:cs="Arial"/>
                <w:sz w:val="18"/>
                <w:szCs w:val="18"/>
              </w:rPr>
              <w:t xml:space="preserve">The firm it will be affected from this law, while creating physical advertising (such a posters) for </w:t>
            </w:r>
            <w:r w:rsidR="00FF36A3" w:rsidRPr="00431033">
              <w:rPr>
                <w:rFonts w:ascii="Arial" w:hAnsi="Arial" w:cs="Arial"/>
                <w:sz w:val="18"/>
                <w:szCs w:val="18"/>
              </w:rPr>
              <w:t>companies.</w:t>
            </w:r>
          </w:p>
          <w:p w14:paraId="3B51B64D" w14:textId="77777777" w:rsidR="00BB7CF2" w:rsidRPr="00431033" w:rsidRDefault="00BB7CF2" w:rsidP="00522E8F">
            <w:pPr>
              <w:pStyle w:val="ListParagraph"/>
              <w:spacing w:line="360" w:lineRule="auto"/>
              <w:jc w:val="both"/>
              <w:rPr>
                <w:rFonts w:ascii="Arial" w:hAnsi="Arial" w:cs="Arial"/>
                <w:sz w:val="18"/>
                <w:szCs w:val="18"/>
              </w:rPr>
            </w:pPr>
          </w:p>
          <w:p w14:paraId="49E1A849" w14:textId="6185BE66" w:rsidR="00FF36A3" w:rsidRPr="00431033" w:rsidRDefault="003728FE" w:rsidP="00522E8F">
            <w:pPr>
              <w:pStyle w:val="ListParagraph"/>
              <w:numPr>
                <w:ilvl w:val="0"/>
                <w:numId w:val="10"/>
              </w:numPr>
              <w:spacing w:line="360" w:lineRule="auto"/>
              <w:jc w:val="both"/>
              <w:rPr>
                <w:rFonts w:ascii="Arial" w:hAnsi="Arial" w:cs="Arial"/>
                <w:i/>
                <w:iCs/>
                <w:sz w:val="18"/>
                <w:szCs w:val="18"/>
              </w:rPr>
            </w:pPr>
            <w:r w:rsidRPr="00431033">
              <w:rPr>
                <w:rFonts w:ascii="Arial" w:hAnsi="Arial" w:cs="Arial"/>
                <w:sz w:val="18"/>
                <w:szCs w:val="18"/>
              </w:rPr>
              <w:t xml:space="preserve">Plastic Packing Tax- Starting in April 2022, there will be a tax on plastic packaging that is less than 30% made from recycle plastic. At first, the price </w:t>
            </w:r>
            <w:r w:rsidR="00173EE2" w:rsidRPr="00431033">
              <w:rPr>
                <w:rFonts w:ascii="Arial" w:hAnsi="Arial" w:cs="Arial"/>
                <w:sz w:val="18"/>
                <w:szCs w:val="18"/>
              </w:rPr>
              <w:t>per tonne of plastic packing will be set at</w:t>
            </w:r>
            <w:r w:rsidR="00173EE2" w:rsidRPr="00431033">
              <w:rPr>
                <w:rFonts w:ascii="Arial" w:hAnsi="Arial" w:cs="Arial"/>
                <w:i/>
                <w:iCs/>
                <w:sz w:val="18"/>
                <w:szCs w:val="18"/>
              </w:rPr>
              <w:t xml:space="preserve"> GBP200. The tax will now apply to the importation of filled plastic containers, and there will be a minimum threshold of ten tonnes of plastic containers. (</w:t>
            </w:r>
            <w:r w:rsidR="00A97622" w:rsidRPr="00431033">
              <w:rPr>
                <w:rFonts w:ascii="Arial" w:hAnsi="Arial" w:cs="Arial"/>
                <w:i/>
                <w:iCs/>
                <w:sz w:val="18"/>
                <w:szCs w:val="18"/>
              </w:rPr>
              <w:t>Coxall and Souter, 2021)</w:t>
            </w:r>
          </w:p>
          <w:p w14:paraId="62E62D8A" w14:textId="48CB70A7" w:rsidR="00AB194B" w:rsidRPr="00431033" w:rsidRDefault="00AB194B" w:rsidP="00522E8F">
            <w:pPr>
              <w:pStyle w:val="ListParagraph"/>
              <w:spacing w:line="360" w:lineRule="auto"/>
              <w:jc w:val="both"/>
              <w:rPr>
                <w:rFonts w:ascii="Arial" w:hAnsi="Arial" w:cs="Arial"/>
                <w:i/>
                <w:iCs/>
                <w:sz w:val="18"/>
                <w:szCs w:val="18"/>
              </w:rPr>
            </w:pPr>
            <w:r w:rsidRPr="00431033">
              <w:rPr>
                <w:rFonts w:ascii="Arial" w:hAnsi="Arial" w:cs="Arial"/>
                <w:i/>
                <w:iCs/>
                <w:sz w:val="18"/>
                <w:szCs w:val="18"/>
              </w:rPr>
              <w:t>The firm it will be affect by using plastic materials for the creating the advertising products.</w:t>
            </w:r>
          </w:p>
          <w:p w14:paraId="3FAD97DA" w14:textId="77777777" w:rsidR="00BB7CF2" w:rsidRPr="00431033" w:rsidRDefault="00BB7CF2" w:rsidP="00522E8F">
            <w:pPr>
              <w:pStyle w:val="ListParagraph"/>
              <w:spacing w:line="360" w:lineRule="auto"/>
              <w:jc w:val="both"/>
              <w:rPr>
                <w:rFonts w:ascii="Arial" w:hAnsi="Arial" w:cs="Arial"/>
                <w:i/>
                <w:iCs/>
                <w:sz w:val="18"/>
                <w:szCs w:val="18"/>
              </w:rPr>
            </w:pPr>
          </w:p>
          <w:p w14:paraId="0A5D3F00" w14:textId="5D9136F9" w:rsidR="005B5D76" w:rsidRPr="00431033" w:rsidRDefault="004C50AF" w:rsidP="00522E8F">
            <w:pPr>
              <w:pStyle w:val="ListParagraph"/>
              <w:numPr>
                <w:ilvl w:val="0"/>
                <w:numId w:val="10"/>
              </w:numPr>
              <w:spacing w:line="360" w:lineRule="auto"/>
              <w:jc w:val="both"/>
              <w:rPr>
                <w:rFonts w:ascii="Arial" w:hAnsi="Arial" w:cs="Arial"/>
                <w:i/>
                <w:iCs/>
                <w:sz w:val="18"/>
                <w:szCs w:val="18"/>
              </w:rPr>
            </w:pPr>
            <w:r w:rsidRPr="00431033">
              <w:rPr>
                <w:rFonts w:ascii="Arial" w:hAnsi="Arial" w:cs="Arial"/>
                <w:i/>
                <w:iCs/>
                <w:sz w:val="18"/>
                <w:szCs w:val="18"/>
              </w:rPr>
              <w:t>Availability of</w:t>
            </w:r>
            <w:r w:rsidR="00327B7E" w:rsidRPr="00431033">
              <w:rPr>
                <w:rFonts w:ascii="Arial" w:hAnsi="Arial" w:cs="Arial"/>
                <w:i/>
                <w:iCs/>
                <w:sz w:val="18"/>
                <w:szCs w:val="18"/>
              </w:rPr>
              <w:t xml:space="preserve"> non-renewable goods- </w:t>
            </w:r>
            <w:r w:rsidRPr="00431033">
              <w:rPr>
                <w:rFonts w:ascii="Arial" w:hAnsi="Arial" w:cs="Arial"/>
                <w:i/>
                <w:iCs/>
                <w:sz w:val="18"/>
                <w:szCs w:val="18"/>
              </w:rPr>
              <w:t xml:space="preserve">Electricity- In 2022, the average price per kWh of electricity for a business will be 17.73 pence. Business that uses energy will also have to pay VAT at the current rate of 20%. The Climate Change Levy is another green tax that a business must pay (CLL). </w:t>
            </w:r>
            <w:r w:rsidR="00AB194B" w:rsidRPr="00431033">
              <w:rPr>
                <w:rFonts w:ascii="Arial" w:hAnsi="Arial" w:cs="Arial"/>
                <w:i/>
                <w:iCs/>
                <w:sz w:val="18"/>
                <w:szCs w:val="18"/>
              </w:rPr>
              <w:t>(Business Electricity Prices,2022)</w:t>
            </w:r>
            <w:r w:rsidR="0014343B" w:rsidRPr="00431033">
              <w:rPr>
                <w:rFonts w:ascii="Arial" w:hAnsi="Arial" w:cs="Arial"/>
                <w:i/>
                <w:iCs/>
                <w:sz w:val="18"/>
                <w:szCs w:val="18"/>
              </w:rPr>
              <w:t xml:space="preserve">. </w:t>
            </w:r>
            <w:r w:rsidR="00AB194B" w:rsidRPr="00431033">
              <w:rPr>
                <w:rFonts w:ascii="Arial" w:hAnsi="Arial" w:cs="Arial"/>
                <w:i/>
                <w:iCs/>
                <w:sz w:val="18"/>
                <w:szCs w:val="18"/>
              </w:rPr>
              <w:t xml:space="preserve">The company will be </w:t>
            </w:r>
            <w:r w:rsidR="0014343B" w:rsidRPr="00431033">
              <w:rPr>
                <w:rFonts w:ascii="Arial" w:hAnsi="Arial" w:cs="Arial"/>
                <w:i/>
                <w:iCs/>
                <w:sz w:val="18"/>
                <w:szCs w:val="18"/>
              </w:rPr>
              <w:t>affecting by the</w:t>
            </w:r>
            <w:r w:rsidR="00AB194B" w:rsidRPr="00431033">
              <w:rPr>
                <w:rFonts w:ascii="Arial" w:hAnsi="Arial" w:cs="Arial"/>
                <w:i/>
                <w:iCs/>
                <w:sz w:val="18"/>
                <w:szCs w:val="18"/>
              </w:rPr>
              <w:t xml:space="preserve"> </w:t>
            </w:r>
            <w:r w:rsidR="0014343B" w:rsidRPr="00431033">
              <w:rPr>
                <w:rFonts w:ascii="Arial" w:hAnsi="Arial" w:cs="Arial"/>
                <w:i/>
                <w:iCs/>
                <w:sz w:val="18"/>
                <w:szCs w:val="18"/>
              </w:rPr>
              <w:t>increasing of the electricity prices.</w:t>
            </w:r>
          </w:p>
          <w:p w14:paraId="1F848FFD" w14:textId="36317D66" w:rsidR="005B5D76" w:rsidRPr="00564495" w:rsidRDefault="005B5D76" w:rsidP="00522E8F">
            <w:pPr>
              <w:spacing w:line="360" w:lineRule="auto"/>
              <w:jc w:val="both"/>
              <w:rPr>
                <w:rFonts w:ascii="Arial" w:hAnsi="Arial" w:cs="Arial"/>
                <w:b/>
                <w:bCs/>
                <w:i/>
                <w:iCs/>
              </w:rPr>
            </w:pPr>
          </w:p>
        </w:tc>
      </w:tr>
      <w:tr w:rsidR="00955D0A" w14:paraId="2E09A92B" w14:textId="77777777" w:rsidTr="00564495">
        <w:trPr>
          <w:trHeight w:val="2411"/>
        </w:trPr>
        <w:tc>
          <w:tcPr>
            <w:tcW w:w="9923" w:type="dxa"/>
            <w:tcBorders>
              <w:top w:val="single" w:sz="4" w:space="0" w:color="auto"/>
              <w:left w:val="single" w:sz="4" w:space="0" w:color="auto"/>
              <w:bottom w:val="single" w:sz="4" w:space="0" w:color="auto"/>
              <w:right w:val="single" w:sz="4" w:space="0" w:color="auto"/>
            </w:tcBorders>
            <w:shd w:val="clear" w:color="auto" w:fill="FFFFFF" w:themeFill="background1"/>
          </w:tcPr>
          <w:p w14:paraId="4EF4D5AC" w14:textId="651841A1" w:rsidR="00BB7CF2" w:rsidRPr="00431033" w:rsidRDefault="007E6BFE" w:rsidP="00522E8F">
            <w:pPr>
              <w:pStyle w:val="ListParagraph"/>
              <w:spacing w:line="360" w:lineRule="auto"/>
              <w:jc w:val="center"/>
              <w:rPr>
                <w:rFonts w:ascii="Arial" w:hAnsi="Arial" w:cs="Arial"/>
                <w:i/>
                <w:iCs/>
                <w:sz w:val="18"/>
                <w:szCs w:val="18"/>
              </w:rPr>
            </w:pPr>
            <w:r w:rsidRPr="00431033">
              <w:rPr>
                <w:rFonts w:ascii="Arial" w:hAnsi="Arial" w:cs="Arial"/>
                <w:i/>
                <w:iCs/>
                <w:sz w:val="18"/>
                <w:szCs w:val="18"/>
                <w:highlight w:val="yellow"/>
              </w:rPr>
              <w:t>Social Factors</w:t>
            </w:r>
          </w:p>
          <w:p w14:paraId="6E9ABAB1" w14:textId="77777777" w:rsidR="00032E28" w:rsidRPr="00431033" w:rsidRDefault="00032E28" w:rsidP="00522E8F">
            <w:pPr>
              <w:pStyle w:val="ListParagraph"/>
              <w:spacing w:line="360" w:lineRule="auto"/>
              <w:jc w:val="center"/>
              <w:rPr>
                <w:rFonts w:ascii="Arial" w:hAnsi="Arial" w:cs="Arial"/>
                <w:i/>
                <w:iCs/>
                <w:sz w:val="18"/>
                <w:szCs w:val="18"/>
              </w:rPr>
            </w:pPr>
          </w:p>
          <w:p w14:paraId="43C3A3A7" w14:textId="72B9AF8E" w:rsidR="000760D1" w:rsidRPr="00431033" w:rsidRDefault="000760D1" w:rsidP="00522E8F">
            <w:pPr>
              <w:pStyle w:val="ListParagraph"/>
              <w:numPr>
                <w:ilvl w:val="0"/>
                <w:numId w:val="24"/>
              </w:numPr>
              <w:spacing w:line="360" w:lineRule="auto"/>
              <w:jc w:val="both"/>
              <w:rPr>
                <w:rFonts w:ascii="Arial" w:hAnsi="Arial" w:cs="Arial"/>
                <w:i/>
                <w:iCs/>
                <w:sz w:val="18"/>
                <w:szCs w:val="18"/>
              </w:rPr>
            </w:pPr>
            <w:r w:rsidRPr="00431033">
              <w:rPr>
                <w:rFonts w:ascii="Arial" w:hAnsi="Arial" w:cs="Arial"/>
                <w:i/>
                <w:iCs/>
                <w:sz w:val="18"/>
                <w:szCs w:val="18"/>
              </w:rPr>
              <w:t xml:space="preserve">Purchasing Habits- A poll done in March 2022 in the UK, found thar costumers are likely </w:t>
            </w:r>
            <w:r w:rsidR="00822436" w:rsidRPr="00431033">
              <w:rPr>
                <w:rFonts w:ascii="Arial" w:hAnsi="Arial" w:cs="Arial"/>
                <w:i/>
                <w:iCs/>
                <w:sz w:val="18"/>
                <w:szCs w:val="18"/>
              </w:rPr>
              <w:t>to spend less on almost all types of shopping, except for groceries, where a net 15% of respondents say they plan to spend more. Bits expected to spend the least on eating out and going out between March 2022 and March 2023. (Statista,2022</w:t>
            </w:r>
            <w:r w:rsidR="007D09E1" w:rsidRPr="00431033">
              <w:rPr>
                <w:rFonts w:ascii="Arial" w:hAnsi="Arial" w:cs="Arial"/>
                <w:i/>
                <w:iCs/>
                <w:sz w:val="18"/>
                <w:szCs w:val="18"/>
              </w:rPr>
              <w:t>) The</w:t>
            </w:r>
            <w:r w:rsidR="00594B85" w:rsidRPr="00431033">
              <w:rPr>
                <w:rFonts w:ascii="Arial" w:hAnsi="Arial" w:cs="Arial"/>
                <w:i/>
                <w:iCs/>
                <w:sz w:val="18"/>
                <w:szCs w:val="18"/>
              </w:rPr>
              <w:t xml:space="preserve"> most significant aspect of how individuals purchase items </w:t>
            </w:r>
            <w:r w:rsidR="007D09E1" w:rsidRPr="00431033">
              <w:rPr>
                <w:rFonts w:ascii="Arial" w:hAnsi="Arial" w:cs="Arial"/>
                <w:i/>
                <w:iCs/>
                <w:sz w:val="18"/>
                <w:szCs w:val="18"/>
              </w:rPr>
              <w:t xml:space="preserve">are that the business is learning more about how those items will function over time. It can also inform of the most popular styles, smells, features and sizes which can help it to select where to invest the majority of the company’s funds. </w:t>
            </w:r>
            <w:r w:rsidR="00E55556" w:rsidRPr="00431033">
              <w:rPr>
                <w:rFonts w:ascii="Arial" w:hAnsi="Arial" w:cs="Arial"/>
                <w:i/>
                <w:iCs/>
                <w:sz w:val="18"/>
                <w:szCs w:val="18"/>
              </w:rPr>
              <w:t>((Morley, 2022) This</w:t>
            </w:r>
            <w:r w:rsidR="007D09E1" w:rsidRPr="00431033">
              <w:rPr>
                <w:rFonts w:ascii="Arial" w:hAnsi="Arial" w:cs="Arial"/>
                <w:i/>
                <w:iCs/>
                <w:sz w:val="18"/>
                <w:szCs w:val="18"/>
              </w:rPr>
              <w:t xml:space="preserve"> outcome is favourable for t</w:t>
            </w:r>
            <w:r w:rsidR="00E55556" w:rsidRPr="00431033">
              <w:rPr>
                <w:rFonts w:ascii="Arial" w:hAnsi="Arial" w:cs="Arial"/>
                <w:i/>
                <w:iCs/>
                <w:sz w:val="18"/>
                <w:szCs w:val="18"/>
              </w:rPr>
              <w:t>he company since indicates that competitors will seek to enhance product demand through advertising.</w:t>
            </w:r>
          </w:p>
          <w:p w14:paraId="0ABD863C" w14:textId="77777777" w:rsidR="00BB7CF2" w:rsidRPr="00431033" w:rsidRDefault="00BB7CF2" w:rsidP="00522E8F">
            <w:pPr>
              <w:pStyle w:val="ListParagraph"/>
              <w:spacing w:line="360" w:lineRule="auto"/>
              <w:jc w:val="both"/>
              <w:rPr>
                <w:rFonts w:ascii="Arial" w:hAnsi="Arial" w:cs="Arial"/>
                <w:i/>
                <w:iCs/>
                <w:sz w:val="18"/>
                <w:szCs w:val="18"/>
              </w:rPr>
            </w:pPr>
          </w:p>
          <w:p w14:paraId="5DC20075" w14:textId="0C06D3C5" w:rsidR="00E55556" w:rsidRPr="00431033" w:rsidRDefault="005B5D76" w:rsidP="00522E8F">
            <w:pPr>
              <w:pStyle w:val="ListParagraph"/>
              <w:numPr>
                <w:ilvl w:val="0"/>
                <w:numId w:val="24"/>
              </w:numPr>
              <w:spacing w:line="360" w:lineRule="auto"/>
              <w:jc w:val="both"/>
              <w:rPr>
                <w:rFonts w:ascii="Arial" w:hAnsi="Arial" w:cs="Arial"/>
                <w:sz w:val="18"/>
                <w:szCs w:val="18"/>
              </w:rPr>
            </w:pPr>
            <w:r w:rsidRPr="00431033">
              <w:rPr>
                <w:rFonts w:ascii="Arial" w:hAnsi="Arial" w:cs="Arial"/>
                <w:i/>
                <w:iCs/>
                <w:sz w:val="18"/>
                <w:szCs w:val="18"/>
              </w:rPr>
              <w:t xml:space="preserve">Population </w:t>
            </w:r>
            <w:r w:rsidR="008C5DCF" w:rsidRPr="00431033">
              <w:rPr>
                <w:rFonts w:ascii="Arial" w:hAnsi="Arial" w:cs="Arial"/>
                <w:i/>
                <w:iCs/>
                <w:sz w:val="18"/>
                <w:szCs w:val="18"/>
              </w:rPr>
              <w:t xml:space="preserve">– The population is one of the most influential sociological influences on marketing, as an increase in population boosts market demand for goods and services. (StudiousGuy,2022) The </w:t>
            </w:r>
            <w:r w:rsidR="008C5DCF" w:rsidRPr="00431033">
              <w:rPr>
                <w:rFonts w:ascii="Arial" w:hAnsi="Arial" w:cs="Arial"/>
                <w:sz w:val="18"/>
                <w:szCs w:val="18"/>
              </w:rPr>
              <w:t xml:space="preserve">population of the UK is anticipated to expand by 2.1 million to 69.2 million by the middle of 2030, a 3.2% </w:t>
            </w:r>
            <w:r w:rsidR="00814733" w:rsidRPr="00431033">
              <w:rPr>
                <w:rFonts w:ascii="Arial" w:hAnsi="Arial" w:cs="Arial"/>
                <w:sz w:val="18"/>
                <w:szCs w:val="18"/>
              </w:rPr>
              <w:t>increase. (Office of National Statistic,2020)</w:t>
            </w:r>
          </w:p>
          <w:p w14:paraId="0F88890B" w14:textId="77777777" w:rsidR="00E55556" w:rsidRPr="00431033" w:rsidRDefault="00E55556" w:rsidP="00522E8F">
            <w:pPr>
              <w:spacing w:line="360" w:lineRule="auto"/>
              <w:jc w:val="both"/>
              <w:rPr>
                <w:rFonts w:ascii="Arial" w:hAnsi="Arial" w:cs="Arial"/>
                <w:sz w:val="18"/>
                <w:szCs w:val="18"/>
              </w:rPr>
            </w:pPr>
          </w:p>
          <w:p w14:paraId="6A6C64BA" w14:textId="749373B2" w:rsidR="00E55556" w:rsidRPr="00431033" w:rsidRDefault="004D3467" w:rsidP="00522E8F">
            <w:pPr>
              <w:pStyle w:val="ListParagraph"/>
              <w:numPr>
                <w:ilvl w:val="0"/>
                <w:numId w:val="24"/>
              </w:numPr>
              <w:spacing w:line="360" w:lineRule="auto"/>
              <w:jc w:val="both"/>
              <w:rPr>
                <w:rFonts w:ascii="Arial" w:hAnsi="Arial" w:cs="Arial"/>
                <w:sz w:val="18"/>
                <w:szCs w:val="18"/>
              </w:rPr>
            </w:pPr>
            <w:r w:rsidRPr="00431033">
              <w:rPr>
                <w:rFonts w:ascii="Arial" w:hAnsi="Arial" w:cs="Arial"/>
                <w:sz w:val="18"/>
                <w:szCs w:val="18"/>
              </w:rPr>
              <w:t xml:space="preserve">Attitudes toward green or ecological products </w:t>
            </w:r>
            <w:r w:rsidR="00873AB7" w:rsidRPr="00431033">
              <w:rPr>
                <w:rFonts w:ascii="Arial" w:hAnsi="Arial" w:cs="Arial"/>
                <w:sz w:val="18"/>
                <w:szCs w:val="18"/>
              </w:rPr>
              <w:t>–</w:t>
            </w:r>
            <w:r w:rsidRPr="00431033">
              <w:rPr>
                <w:rFonts w:ascii="Arial" w:hAnsi="Arial" w:cs="Arial"/>
                <w:sz w:val="18"/>
                <w:szCs w:val="18"/>
              </w:rPr>
              <w:t xml:space="preserve"> </w:t>
            </w:r>
            <w:r w:rsidR="00873AB7" w:rsidRPr="00431033">
              <w:rPr>
                <w:rFonts w:ascii="Arial" w:hAnsi="Arial" w:cs="Arial"/>
                <w:sz w:val="18"/>
                <w:szCs w:val="18"/>
              </w:rPr>
              <w:t xml:space="preserve">The results of the multiple linear regression analysis showed that how consumers felt about the role of the government and how they felt about the environment affected how they </w:t>
            </w:r>
            <w:r w:rsidR="00873AB7" w:rsidRPr="00431033">
              <w:rPr>
                <w:rFonts w:ascii="Arial" w:hAnsi="Arial" w:cs="Arial"/>
                <w:sz w:val="18"/>
                <w:szCs w:val="18"/>
              </w:rPr>
              <w:lastRenderedPageBreak/>
              <w:t>felt about green products. More research showed that personal norms were the most important f</w:t>
            </w:r>
            <w:r w:rsidR="0072174A" w:rsidRPr="00431033">
              <w:rPr>
                <w:rFonts w:ascii="Arial" w:hAnsi="Arial" w:cs="Arial"/>
                <w:sz w:val="18"/>
                <w:szCs w:val="18"/>
              </w:rPr>
              <w:t>actor in how people felt about green products. (Tan and Lao,2010)</w:t>
            </w:r>
          </w:p>
          <w:p w14:paraId="4D7F771E" w14:textId="7F2FDE34" w:rsidR="00E55556" w:rsidRPr="00431033" w:rsidRDefault="00E55556" w:rsidP="00522E8F">
            <w:pPr>
              <w:spacing w:line="360" w:lineRule="auto"/>
              <w:jc w:val="both"/>
              <w:rPr>
                <w:rFonts w:ascii="Arial" w:hAnsi="Arial" w:cs="Arial"/>
                <w:i/>
                <w:iCs/>
                <w:sz w:val="18"/>
                <w:szCs w:val="18"/>
              </w:rPr>
            </w:pPr>
          </w:p>
        </w:tc>
      </w:tr>
      <w:tr w:rsidR="00955D0A" w14:paraId="2B196200" w14:textId="77777777" w:rsidTr="00C356FC">
        <w:trPr>
          <w:trHeight w:val="2251"/>
        </w:trPr>
        <w:tc>
          <w:tcPr>
            <w:tcW w:w="9923" w:type="dxa"/>
            <w:tcBorders>
              <w:top w:val="single" w:sz="4" w:space="0" w:color="auto"/>
              <w:left w:val="single" w:sz="4" w:space="0" w:color="auto"/>
              <w:bottom w:val="single" w:sz="4" w:space="0" w:color="auto"/>
              <w:right w:val="single" w:sz="4" w:space="0" w:color="auto"/>
            </w:tcBorders>
            <w:shd w:val="clear" w:color="auto" w:fill="auto"/>
          </w:tcPr>
          <w:p w14:paraId="24B33D66" w14:textId="40F90625" w:rsidR="00BB7CF2" w:rsidRPr="00431033" w:rsidRDefault="007E6BFE" w:rsidP="00522E8F">
            <w:pPr>
              <w:spacing w:line="360" w:lineRule="auto"/>
              <w:jc w:val="center"/>
              <w:rPr>
                <w:rFonts w:ascii="Arial" w:hAnsi="Arial" w:cs="Arial"/>
                <w:sz w:val="18"/>
                <w:szCs w:val="18"/>
              </w:rPr>
            </w:pPr>
            <w:r w:rsidRPr="00431033">
              <w:rPr>
                <w:rFonts w:ascii="Arial" w:hAnsi="Arial" w:cs="Arial"/>
                <w:sz w:val="18"/>
                <w:szCs w:val="18"/>
                <w:highlight w:val="yellow"/>
              </w:rPr>
              <w:lastRenderedPageBreak/>
              <w:t>Technological Factors</w:t>
            </w:r>
          </w:p>
          <w:p w14:paraId="2C6D9E5F" w14:textId="77777777" w:rsidR="00032E28" w:rsidRPr="00431033" w:rsidRDefault="00032E28" w:rsidP="00522E8F">
            <w:pPr>
              <w:spacing w:line="360" w:lineRule="auto"/>
              <w:jc w:val="center"/>
              <w:rPr>
                <w:rFonts w:ascii="Arial" w:hAnsi="Arial" w:cs="Arial"/>
                <w:sz w:val="18"/>
                <w:szCs w:val="18"/>
              </w:rPr>
            </w:pPr>
          </w:p>
          <w:p w14:paraId="7826BEBF" w14:textId="06E578B8" w:rsidR="0014343B" w:rsidRPr="00431033" w:rsidRDefault="007359E3" w:rsidP="00522E8F">
            <w:pPr>
              <w:pStyle w:val="ListParagraph"/>
              <w:numPr>
                <w:ilvl w:val="0"/>
                <w:numId w:val="25"/>
              </w:numPr>
              <w:spacing w:line="360" w:lineRule="auto"/>
              <w:jc w:val="both"/>
              <w:rPr>
                <w:rFonts w:ascii="Arial" w:hAnsi="Arial" w:cs="Arial"/>
                <w:sz w:val="18"/>
                <w:szCs w:val="18"/>
              </w:rPr>
            </w:pPr>
            <w:r w:rsidRPr="00431033">
              <w:rPr>
                <w:rFonts w:ascii="Arial" w:hAnsi="Arial" w:cs="Arial"/>
                <w:sz w:val="18"/>
                <w:szCs w:val="18"/>
              </w:rPr>
              <w:t xml:space="preserve">Growing virtual usage </w:t>
            </w:r>
            <w:r w:rsidR="008D2B7B" w:rsidRPr="00431033">
              <w:rPr>
                <w:rFonts w:ascii="Arial" w:hAnsi="Arial" w:cs="Arial"/>
                <w:sz w:val="18"/>
                <w:szCs w:val="18"/>
              </w:rPr>
              <w:t xml:space="preserve">– Marketing research has never been easier. Virtually all businesses and costumers have internet connection. Tools such as client relationship management systems are gaining popularity.  There has been a substantial increase in both social media marketing and website marketing. These marketing channels require monitoring, analysis and personalization. Other companies do this for each product and </w:t>
            </w:r>
            <w:r w:rsidR="000A50C4" w:rsidRPr="00431033">
              <w:rPr>
                <w:rFonts w:ascii="Arial" w:hAnsi="Arial" w:cs="Arial"/>
                <w:sz w:val="18"/>
                <w:szCs w:val="18"/>
              </w:rPr>
              <w:t>costumers. (Lycas,2020)</w:t>
            </w:r>
            <w:r w:rsidR="004F0942" w:rsidRPr="00431033">
              <w:rPr>
                <w:rFonts w:ascii="Arial" w:hAnsi="Arial" w:cs="Arial"/>
                <w:sz w:val="18"/>
                <w:szCs w:val="18"/>
              </w:rPr>
              <w:t>.</w:t>
            </w:r>
            <w:r w:rsidR="008D2B7B" w:rsidRPr="00431033">
              <w:rPr>
                <w:rFonts w:ascii="Arial" w:hAnsi="Arial" w:cs="Arial"/>
                <w:sz w:val="18"/>
                <w:szCs w:val="18"/>
              </w:rPr>
              <w:t xml:space="preserve">That will </w:t>
            </w:r>
            <w:r w:rsidR="000A50C4" w:rsidRPr="00431033">
              <w:rPr>
                <w:rFonts w:ascii="Arial" w:hAnsi="Arial" w:cs="Arial"/>
                <w:sz w:val="18"/>
                <w:szCs w:val="18"/>
              </w:rPr>
              <w:t>negatively affect</w:t>
            </w:r>
            <w:r w:rsidR="008D2B7B" w:rsidRPr="00431033">
              <w:rPr>
                <w:rFonts w:ascii="Arial" w:hAnsi="Arial" w:cs="Arial"/>
                <w:sz w:val="18"/>
                <w:szCs w:val="18"/>
              </w:rPr>
              <w:t xml:space="preserve"> the direct </w:t>
            </w:r>
            <w:r w:rsidR="000A50C4" w:rsidRPr="00431033">
              <w:rPr>
                <w:rFonts w:ascii="Arial" w:hAnsi="Arial" w:cs="Arial"/>
                <w:sz w:val="18"/>
                <w:szCs w:val="18"/>
              </w:rPr>
              <w:t>marketing, which company will use for advertising, but in other hand it will make it easier and available to do costumer research, in short period and less costs.</w:t>
            </w:r>
          </w:p>
          <w:p w14:paraId="7CFE147E" w14:textId="77777777" w:rsidR="00BB7CF2" w:rsidRPr="00431033" w:rsidRDefault="00BB7CF2" w:rsidP="00522E8F">
            <w:pPr>
              <w:pStyle w:val="ListParagraph"/>
              <w:spacing w:line="360" w:lineRule="auto"/>
              <w:jc w:val="both"/>
              <w:rPr>
                <w:rFonts w:ascii="Arial" w:hAnsi="Arial" w:cs="Arial"/>
                <w:sz w:val="18"/>
                <w:szCs w:val="18"/>
              </w:rPr>
            </w:pPr>
          </w:p>
          <w:p w14:paraId="5674074C" w14:textId="4F4BF0B2" w:rsidR="000A50C4" w:rsidRPr="00431033" w:rsidRDefault="007359E3" w:rsidP="00522E8F">
            <w:pPr>
              <w:pStyle w:val="ListParagraph"/>
              <w:numPr>
                <w:ilvl w:val="0"/>
                <w:numId w:val="25"/>
              </w:numPr>
              <w:spacing w:line="360" w:lineRule="auto"/>
              <w:jc w:val="both"/>
              <w:rPr>
                <w:rFonts w:ascii="Arial" w:hAnsi="Arial" w:cs="Arial"/>
                <w:sz w:val="18"/>
                <w:szCs w:val="18"/>
              </w:rPr>
            </w:pPr>
            <w:r w:rsidRPr="00431033">
              <w:rPr>
                <w:rFonts w:ascii="Arial" w:hAnsi="Arial" w:cs="Arial"/>
                <w:sz w:val="18"/>
                <w:szCs w:val="18"/>
              </w:rPr>
              <w:t xml:space="preserve">Cranial impact and face recognition- the global market for cranial </w:t>
            </w:r>
            <w:r w:rsidR="00D45C38" w:rsidRPr="00431033">
              <w:rPr>
                <w:rFonts w:ascii="Arial" w:hAnsi="Arial" w:cs="Arial"/>
                <w:sz w:val="18"/>
                <w:szCs w:val="18"/>
              </w:rPr>
              <w:t>implants is anticipated to expand at a CAGR of 5.53% between 2017 and 2021. It is possible that marketers may be able to track and interact with their costumers’ using chips implanted in their bodies or devices. Facial recognition enables the identification of nearby potential customers. It would enhance the sales effort, by compiling information on the prospect’s purchasing history, providing additional leverage to engage prospective clients during network opportunities such as corporate events.</w:t>
            </w:r>
            <w:r w:rsidR="00C61140" w:rsidRPr="00431033">
              <w:rPr>
                <w:rFonts w:ascii="Arial" w:hAnsi="Arial" w:cs="Arial"/>
                <w:sz w:val="18"/>
                <w:szCs w:val="18"/>
              </w:rPr>
              <w:t xml:space="preserve"> The adoption of this technology is projected between 2025 and 2030. (NetScribes,2018)</w:t>
            </w:r>
          </w:p>
          <w:p w14:paraId="2F5DB4A2" w14:textId="77777777" w:rsidR="00595A95" w:rsidRPr="00431033" w:rsidRDefault="00595A95" w:rsidP="00522E8F">
            <w:pPr>
              <w:pStyle w:val="ListParagraph"/>
              <w:spacing w:line="360" w:lineRule="auto"/>
              <w:jc w:val="both"/>
              <w:rPr>
                <w:rFonts w:ascii="Arial" w:hAnsi="Arial" w:cs="Arial"/>
                <w:sz w:val="18"/>
                <w:szCs w:val="18"/>
              </w:rPr>
            </w:pPr>
          </w:p>
          <w:p w14:paraId="2DF6C5BD" w14:textId="77777777" w:rsidR="000A50C4" w:rsidRPr="00431033" w:rsidRDefault="00845759" w:rsidP="00522E8F">
            <w:pPr>
              <w:pStyle w:val="ListParagraph"/>
              <w:numPr>
                <w:ilvl w:val="0"/>
                <w:numId w:val="25"/>
              </w:numPr>
              <w:spacing w:line="360" w:lineRule="auto"/>
              <w:jc w:val="both"/>
              <w:rPr>
                <w:rFonts w:ascii="Arial" w:hAnsi="Arial" w:cs="Arial"/>
                <w:sz w:val="18"/>
                <w:szCs w:val="18"/>
              </w:rPr>
            </w:pPr>
            <w:r w:rsidRPr="00431033">
              <w:rPr>
                <w:rFonts w:ascii="Arial" w:hAnsi="Arial" w:cs="Arial"/>
                <w:sz w:val="18"/>
                <w:szCs w:val="18"/>
              </w:rPr>
              <w:t xml:space="preserve">Internet accessibility- </w:t>
            </w:r>
            <w:r w:rsidR="00036B9C" w:rsidRPr="00431033">
              <w:rPr>
                <w:rFonts w:ascii="Arial" w:hAnsi="Arial" w:cs="Arial"/>
                <w:sz w:val="18"/>
                <w:szCs w:val="18"/>
              </w:rPr>
              <w:t xml:space="preserve">13 nations have a little or no </w:t>
            </w:r>
            <w:r w:rsidR="00C05E00" w:rsidRPr="00431033">
              <w:rPr>
                <w:rFonts w:ascii="Arial" w:hAnsi="Arial" w:cs="Arial"/>
                <w:sz w:val="18"/>
                <w:szCs w:val="18"/>
              </w:rPr>
              <w:t>Internet accessibility, such as Belarus, Burma, China, Cuba, Egypt and others. (WorldAtlas,2022) That affects the company negatively, and make the online marketing- advertising difficult or even impossible for these countries.</w:t>
            </w:r>
          </w:p>
          <w:p w14:paraId="43ABA658" w14:textId="75B7401C" w:rsidR="00BB7CF2" w:rsidRPr="00431033" w:rsidRDefault="00BB7CF2" w:rsidP="00522E8F">
            <w:pPr>
              <w:tabs>
                <w:tab w:val="left" w:pos="3321"/>
              </w:tabs>
              <w:spacing w:line="360" w:lineRule="auto"/>
              <w:jc w:val="both"/>
              <w:rPr>
                <w:sz w:val="18"/>
                <w:szCs w:val="18"/>
              </w:rPr>
            </w:pPr>
          </w:p>
        </w:tc>
      </w:tr>
      <w:tr w:rsidR="00955D0A" w14:paraId="06679289" w14:textId="77777777" w:rsidTr="00C356FC">
        <w:trPr>
          <w:trHeight w:val="2116"/>
        </w:trPr>
        <w:tc>
          <w:tcPr>
            <w:tcW w:w="9923" w:type="dxa"/>
            <w:tcBorders>
              <w:top w:val="single" w:sz="4" w:space="0" w:color="auto"/>
              <w:left w:val="single" w:sz="4" w:space="0" w:color="auto"/>
              <w:bottom w:val="single" w:sz="4" w:space="0" w:color="auto"/>
              <w:right w:val="single" w:sz="4" w:space="0" w:color="auto"/>
            </w:tcBorders>
            <w:shd w:val="clear" w:color="auto" w:fill="auto"/>
          </w:tcPr>
          <w:p w14:paraId="1EA5E08C" w14:textId="04616FB1" w:rsidR="007F3018" w:rsidRPr="00431033" w:rsidRDefault="000760D1" w:rsidP="00522E8F">
            <w:pPr>
              <w:spacing w:line="360" w:lineRule="auto"/>
              <w:jc w:val="center"/>
              <w:rPr>
                <w:rFonts w:ascii="Arial" w:hAnsi="Arial" w:cs="Arial"/>
                <w:sz w:val="18"/>
                <w:szCs w:val="18"/>
              </w:rPr>
            </w:pPr>
            <w:r w:rsidRPr="00431033">
              <w:rPr>
                <w:rFonts w:ascii="Arial" w:hAnsi="Arial" w:cs="Arial"/>
                <w:sz w:val="18"/>
                <w:szCs w:val="18"/>
                <w:highlight w:val="yellow"/>
              </w:rPr>
              <w:t>Legal Factors</w:t>
            </w:r>
          </w:p>
          <w:p w14:paraId="2906903A" w14:textId="77777777" w:rsidR="00032E28" w:rsidRPr="00431033" w:rsidRDefault="00032E28" w:rsidP="00522E8F">
            <w:pPr>
              <w:spacing w:line="360" w:lineRule="auto"/>
              <w:jc w:val="center"/>
              <w:rPr>
                <w:rFonts w:ascii="Arial" w:hAnsi="Arial" w:cs="Arial"/>
                <w:sz w:val="18"/>
                <w:szCs w:val="18"/>
              </w:rPr>
            </w:pPr>
          </w:p>
          <w:p w14:paraId="74478567" w14:textId="5890D2D8" w:rsidR="00DC19B6" w:rsidRPr="00431033" w:rsidRDefault="00714041" w:rsidP="00522E8F">
            <w:pPr>
              <w:pStyle w:val="ListParagraph"/>
              <w:numPr>
                <w:ilvl w:val="0"/>
                <w:numId w:val="26"/>
              </w:numPr>
              <w:spacing w:line="360" w:lineRule="auto"/>
              <w:jc w:val="both"/>
              <w:rPr>
                <w:rFonts w:ascii="Arial" w:hAnsi="Arial" w:cs="Arial"/>
                <w:sz w:val="18"/>
                <w:szCs w:val="18"/>
              </w:rPr>
            </w:pPr>
            <w:r w:rsidRPr="00431033">
              <w:rPr>
                <w:rFonts w:ascii="Arial" w:hAnsi="Arial" w:cs="Arial"/>
                <w:sz w:val="18"/>
                <w:szCs w:val="18"/>
              </w:rPr>
              <w:t>Advertising codes of practices-</w:t>
            </w:r>
          </w:p>
          <w:p w14:paraId="764F6607" w14:textId="6403C860" w:rsidR="00DC19B6" w:rsidRPr="00431033" w:rsidRDefault="00414F81" w:rsidP="00522E8F">
            <w:pPr>
              <w:pStyle w:val="ListParagraph"/>
              <w:spacing w:line="360" w:lineRule="auto"/>
              <w:jc w:val="both"/>
              <w:rPr>
                <w:rFonts w:ascii="Arial" w:hAnsi="Arial" w:cs="Arial"/>
                <w:sz w:val="18"/>
                <w:szCs w:val="18"/>
              </w:rPr>
            </w:pPr>
            <w:r w:rsidRPr="00431033">
              <w:rPr>
                <w:rFonts w:ascii="Arial" w:hAnsi="Arial" w:cs="Arial"/>
                <w:sz w:val="18"/>
                <w:szCs w:val="18"/>
              </w:rPr>
              <w:t xml:space="preserve">Non-broadcast media- the CAP non-broadcast code has rules about advertising that </w:t>
            </w:r>
            <w:r w:rsidR="00C356FC" w:rsidRPr="00431033">
              <w:rPr>
                <w:rFonts w:ascii="Arial" w:hAnsi="Arial" w:cs="Arial"/>
                <w:sz w:val="18"/>
                <w:szCs w:val="18"/>
              </w:rPr>
              <w:t>is not</w:t>
            </w:r>
            <w:r w:rsidRPr="00431033">
              <w:rPr>
                <w:rFonts w:ascii="Arial" w:hAnsi="Arial" w:cs="Arial"/>
                <w:sz w:val="18"/>
                <w:szCs w:val="18"/>
              </w:rPr>
              <w:t xml:space="preserve"> show on TV like print and online ads, sales promotions, and direct marketing. Business must follow the code’s rules about advertising to children, offending people and political </w:t>
            </w:r>
            <w:r w:rsidR="002C2BB5" w:rsidRPr="00431033">
              <w:rPr>
                <w:rFonts w:ascii="Arial" w:hAnsi="Arial" w:cs="Arial"/>
                <w:sz w:val="18"/>
                <w:szCs w:val="18"/>
              </w:rPr>
              <w:t>advertising. (GOV.UK)</w:t>
            </w:r>
          </w:p>
          <w:p w14:paraId="02B0B156" w14:textId="76E67B90" w:rsidR="009A2CF7" w:rsidRPr="00431033" w:rsidRDefault="00414F81" w:rsidP="00522E8F">
            <w:pPr>
              <w:pStyle w:val="ListParagraph"/>
              <w:spacing w:line="360" w:lineRule="auto"/>
              <w:jc w:val="both"/>
              <w:rPr>
                <w:rFonts w:ascii="Arial" w:hAnsi="Arial" w:cs="Arial"/>
                <w:sz w:val="18"/>
                <w:szCs w:val="18"/>
              </w:rPr>
            </w:pPr>
            <w:r w:rsidRPr="00431033">
              <w:rPr>
                <w:rFonts w:ascii="Arial" w:hAnsi="Arial" w:cs="Arial"/>
                <w:sz w:val="18"/>
                <w:szCs w:val="18"/>
              </w:rPr>
              <w:t xml:space="preserve">Broadcast </w:t>
            </w:r>
            <w:r w:rsidR="00412A90" w:rsidRPr="00431033">
              <w:rPr>
                <w:rFonts w:ascii="Arial" w:hAnsi="Arial" w:cs="Arial"/>
                <w:sz w:val="18"/>
                <w:szCs w:val="18"/>
              </w:rPr>
              <w:t xml:space="preserve">media (like TV and Radio). The company must follow the CAP broadcast code, which covers things like taste, decency and product placement. Business </w:t>
            </w:r>
            <w:r w:rsidR="002C2BB5" w:rsidRPr="00431033">
              <w:rPr>
                <w:rFonts w:ascii="Arial" w:hAnsi="Arial" w:cs="Arial"/>
                <w:sz w:val="18"/>
                <w:szCs w:val="18"/>
              </w:rPr>
              <w:t>must</w:t>
            </w:r>
            <w:r w:rsidR="00412A90" w:rsidRPr="00431033">
              <w:rPr>
                <w:rFonts w:ascii="Arial" w:hAnsi="Arial" w:cs="Arial"/>
                <w:sz w:val="18"/>
                <w:szCs w:val="18"/>
              </w:rPr>
              <w:t xml:space="preserve"> follow rules about how </w:t>
            </w:r>
            <w:r w:rsidR="002C2BB5" w:rsidRPr="00431033">
              <w:rPr>
                <w:rFonts w:ascii="Arial" w:hAnsi="Arial" w:cs="Arial"/>
                <w:sz w:val="18"/>
                <w:szCs w:val="18"/>
              </w:rPr>
              <w:t>accurate and</w:t>
            </w:r>
            <w:r w:rsidR="00412A90" w:rsidRPr="00431033">
              <w:rPr>
                <w:rFonts w:ascii="Arial" w:hAnsi="Arial" w:cs="Arial"/>
                <w:sz w:val="18"/>
                <w:szCs w:val="18"/>
              </w:rPr>
              <w:t xml:space="preserve"> honest they </w:t>
            </w:r>
            <w:r w:rsidR="002C2BB5" w:rsidRPr="00431033">
              <w:rPr>
                <w:rFonts w:ascii="Arial" w:hAnsi="Arial" w:cs="Arial"/>
                <w:sz w:val="18"/>
                <w:szCs w:val="18"/>
              </w:rPr>
              <w:t>are,</w:t>
            </w:r>
            <w:r w:rsidR="00412A90" w:rsidRPr="00431033">
              <w:rPr>
                <w:rFonts w:ascii="Arial" w:hAnsi="Arial" w:cs="Arial"/>
                <w:sz w:val="18"/>
                <w:szCs w:val="18"/>
              </w:rPr>
              <w:t xml:space="preserve"> and they also have rules </w:t>
            </w:r>
            <w:r w:rsidR="002C2BB5" w:rsidRPr="00431033">
              <w:rPr>
                <w:rFonts w:ascii="Arial" w:hAnsi="Arial" w:cs="Arial"/>
                <w:sz w:val="18"/>
                <w:szCs w:val="18"/>
              </w:rPr>
              <w:t>about things like scheduling. (GOV.UK)</w:t>
            </w:r>
          </w:p>
          <w:p w14:paraId="5841D7D7" w14:textId="77777777" w:rsidR="002C2BB5" w:rsidRPr="00431033" w:rsidRDefault="002C2BB5" w:rsidP="00522E8F">
            <w:pPr>
              <w:pStyle w:val="ListParagraph"/>
              <w:spacing w:line="360" w:lineRule="auto"/>
              <w:ind w:left="2169"/>
              <w:jc w:val="both"/>
              <w:rPr>
                <w:rFonts w:ascii="Arial" w:hAnsi="Arial" w:cs="Arial"/>
                <w:sz w:val="18"/>
                <w:szCs w:val="18"/>
              </w:rPr>
            </w:pPr>
          </w:p>
          <w:p w14:paraId="032F2CCB" w14:textId="29C2938F" w:rsidR="00595A95" w:rsidRPr="00431033" w:rsidRDefault="00E02C93" w:rsidP="00522E8F">
            <w:pPr>
              <w:pStyle w:val="ListParagraph"/>
              <w:numPr>
                <w:ilvl w:val="0"/>
                <w:numId w:val="26"/>
              </w:numPr>
              <w:spacing w:line="360" w:lineRule="auto"/>
              <w:jc w:val="both"/>
              <w:rPr>
                <w:rFonts w:ascii="Arial" w:hAnsi="Arial" w:cs="Arial"/>
                <w:sz w:val="18"/>
                <w:szCs w:val="18"/>
              </w:rPr>
            </w:pPr>
            <w:r w:rsidRPr="00431033">
              <w:rPr>
                <w:rFonts w:ascii="Arial" w:hAnsi="Arial" w:cs="Arial"/>
                <w:sz w:val="18"/>
                <w:szCs w:val="18"/>
              </w:rPr>
              <w:t xml:space="preserve">GDPR- </w:t>
            </w:r>
            <w:r w:rsidR="003D6DCE" w:rsidRPr="00431033">
              <w:rPr>
                <w:rFonts w:ascii="Arial" w:hAnsi="Arial" w:cs="Arial"/>
                <w:sz w:val="18"/>
                <w:szCs w:val="18"/>
              </w:rPr>
              <w:t xml:space="preserve">The guide to the General Data Protection Regulation has information about consent, </w:t>
            </w:r>
            <w:r w:rsidR="00327014" w:rsidRPr="00431033">
              <w:rPr>
                <w:rFonts w:ascii="Arial" w:hAnsi="Arial" w:cs="Arial"/>
                <w:sz w:val="18"/>
                <w:szCs w:val="18"/>
              </w:rPr>
              <w:t xml:space="preserve">an explanation of the company and costumer’s rights under GDPR, description of special category and criminal offence data and advice on how to protect children’s data. (GOV.UK,2018) Lawfulness, fairness and transparency are important parts that may affect business. The company must make sure that the uses of the data are based on contest or legitimate interest and that the costumer or prospect has all the information they </w:t>
            </w:r>
            <w:r w:rsidR="00714041" w:rsidRPr="00431033">
              <w:rPr>
                <w:rFonts w:ascii="Arial" w:hAnsi="Arial" w:cs="Arial"/>
                <w:sz w:val="18"/>
                <w:szCs w:val="18"/>
              </w:rPr>
              <w:t>need. (</w:t>
            </w:r>
            <w:r w:rsidR="00327014" w:rsidRPr="00431033">
              <w:rPr>
                <w:rFonts w:ascii="Arial" w:hAnsi="Arial" w:cs="Arial"/>
                <w:sz w:val="18"/>
                <w:szCs w:val="18"/>
              </w:rPr>
              <w:t>DMA,2018)</w:t>
            </w:r>
          </w:p>
          <w:p w14:paraId="28A3A3ED" w14:textId="77777777" w:rsidR="000D0ADA" w:rsidRPr="00431033" w:rsidRDefault="000D0ADA" w:rsidP="00522E8F">
            <w:pPr>
              <w:pStyle w:val="ListParagraph"/>
              <w:spacing w:line="360" w:lineRule="auto"/>
              <w:jc w:val="both"/>
              <w:rPr>
                <w:rFonts w:ascii="Arial" w:hAnsi="Arial" w:cs="Arial"/>
                <w:sz w:val="18"/>
                <w:szCs w:val="18"/>
              </w:rPr>
            </w:pPr>
          </w:p>
          <w:p w14:paraId="5FCECA4A" w14:textId="76ED9C47" w:rsidR="00BB7CF2" w:rsidRPr="00431033" w:rsidRDefault="00996918" w:rsidP="00522E8F">
            <w:pPr>
              <w:pStyle w:val="ListParagraph"/>
              <w:numPr>
                <w:ilvl w:val="0"/>
                <w:numId w:val="26"/>
              </w:numPr>
              <w:spacing w:line="360" w:lineRule="auto"/>
              <w:jc w:val="both"/>
              <w:rPr>
                <w:rFonts w:ascii="Arial" w:hAnsi="Arial" w:cs="Arial"/>
                <w:sz w:val="18"/>
                <w:szCs w:val="18"/>
              </w:rPr>
            </w:pPr>
            <w:r w:rsidRPr="00431033">
              <w:rPr>
                <w:rFonts w:ascii="Arial" w:hAnsi="Arial" w:cs="Arial"/>
                <w:sz w:val="18"/>
                <w:szCs w:val="18"/>
              </w:rPr>
              <w:lastRenderedPageBreak/>
              <w:t xml:space="preserve">The other licences which company will needs it will be </w:t>
            </w:r>
            <w:r w:rsidR="00B91DF9" w:rsidRPr="00431033">
              <w:rPr>
                <w:rFonts w:ascii="Arial" w:hAnsi="Arial" w:cs="Arial"/>
                <w:sz w:val="18"/>
                <w:szCs w:val="18"/>
              </w:rPr>
              <w:t xml:space="preserve">authorized and </w:t>
            </w:r>
            <w:r w:rsidR="00BB7CF2" w:rsidRPr="00431033">
              <w:rPr>
                <w:rFonts w:ascii="Arial" w:hAnsi="Arial" w:cs="Arial"/>
                <w:sz w:val="18"/>
                <w:szCs w:val="18"/>
              </w:rPr>
              <w:t>considered</w:t>
            </w:r>
            <w:r w:rsidR="00B91DF9" w:rsidRPr="00431033">
              <w:rPr>
                <w:rFonts w:ascii="Arial" w:hAnsi="Arial" w:cs="Arial"/>
                <w:sz w:val="18"/>
                <w:szCs w:val="18"/>
              </w:rPr>
              <w:t>.</w:t>
            </w:r>
          </w:p>
          <w:p w14:paraId="07D16049" w14:textId="142EBB29" w:rsidR="00BB7CF2" w:rsidRPr="00431033" w:rsidRDefault="00BB7CF2" w:rsidP="00522E8F">
            <w:pPr>
              <w:spacing w:line="360" w:lineRule="auto"/>
              <w:jc w:val="both"/>
              <w:rPr>
                <w:b/>
                <w:bCs/>
                <w:i/>
                <w:iCs/>
                <w:sz w:val="18"/>
                <w:szCs w:val="18"/>
              </w:rPr>
            </w:pPr>
          </w:p>
        </w:tc>
      </w:tr>
      <w:tr w:rsidR="00955D0A" w14:paraId="512BB1E0" w14:textId="77777777" w:rsidTr="00C356FC">
        <w:trPr>
          <w:trHeight w:val="1976"/>
        </w:trPr>
        <w:tc>
          <w:tcPr>
            <w:tcW w:w="9923" w:type="dxa"/>
            <w:tcBorders>
              <w:top w:val="single" w:sz="4" w:space="0" w:color="auto"/>
              <w:left w:val="single" w:sz="4" w:space="0" w:color="auto"/>
              <w:bottom w:val="single" w:sz="4" w:space="0" w:color="auto"/>
              <w:right w:val="single" w:sz="4" w:space="0" w:color="auto"/>
            </w:tcBorders>
            <w:shd w:val="clear" w:color="auto" w:fill="FFFFFF" w:themeFill="background1"/>
          </w:tcPr>
          <w:p w14:paraId="230841D2" w14:textId="7BD7BA03" w:rsidR="00BB7CF2" w:rsidRPr="00431033" w:rsidRDefault="000760D1" w:rsidP="00522E8F">
            <w:pPr>
              <w:spacing w:line="360" w:lineRule="auto"/>
              <w:jc w:val="center"/>
              <w:rPr>
                <w:rFonts w:ascii="Arial" w:hAnsi="Arial" w:cs="Arial"/>
                <w:sz w:val="18"/>
                <w:szCs w:val="18"/>
              </w:rPr>
            </w:pPr>
            <w:r w:rsidRPr="00431033">
              <w:rPr>
                <w:rFonts w:ascii="Arial" w:hAnsi="Arial" w:cs="Arial"/>
                <w:sz w:val="18"/>
                <w:szCs w:val="18"/>
                <w:highlight w:val="yellow"/>
              </w:rPr>
              <w:lastRenderedPageBreak/>
              <w:t>Economic Factors</w:t>
            </w:r>
          </w:p>
          <w:p w14:paraId="1E080718" w14:textId="77777777" w:rsidR="00032E28" w:rsidRPr="00431033" w:rsidRDefault="00032E28" w:rsidP="00522E8F">
            <w:pPr>
              <w:spacing w:line="360" w:lineRule="auto"/>
              <w:jc w:val="center"/>
              <w:rPr>
                <w:rFonts w:ascii="Arial" w:hAnsi="Arial" w:cs="Arial"/>
                <w:sz w:val="18"/>
                <w:szCs w:val="18"/>
              </w:rPr>
            </w:pPr>
          </w:p>
          <w:p w14:paraId="0F4EDFF5" w14:textId="46F596D7" w:rsidR="000760D1" w:rsidRPr="00431033" w:rsidRDefault="000760D1" w:rsidP="00522E8F">
            <w:pPr>
              <w:pStyle w:val="ListParagraph"/>
              <w:numPr>
                <w:ilvl w:val="0"/>
                <w:numId w:val="8"/>
              </w:numPr>
              <w:spacing w:line="360" w:lineRule="auto"/>
              <w:jc w:val="both"/>
              <w:rPr>
                <w:rFonts w:ascii="Arial" w:hAnsi="Arial" w:cs="Arial"/>
                <w:sz w:val="18"/>
                <w:szCs w:val="18"/>
              </w:rPr>
            </w:pPr>
            <w:r w:rsidRPr="00431033">
              <w:rPr>
                <w:rFonts w:ascii="Arial" w:hAnsi="Arial" w:cs="Arial"/>
                <w:sz w:val="18"/>
                <w:szCs w:val="18"/>
              </w:rPr>
              <w:t xml:space="preserve">Inflation- The UK’S annual inflation rate jumped to 9,1% in May 2021 from 9% the previous </w:t>
            </w:r>
            <w:r w:rsidR="00412A98" w:rsidRPr="00431033">
              <w:rPr>
                <w:rFonts w:ascii="Arial" w:hAnsi="Arial" w:cs="Arial"/>
                <w:sz w:val="18"/>
                <w:szCs w:val="18"/>
              </w:rPr>
              <w:t>month, which</w:t>
            </w:r>
            <w:r w:rsidRPr="00431033">
              <w:rPr>
                <w:rFonts w:ascii="Arial" w:hAnsi="Arial" w:cs="Arial"/>
                <w:sz w:val="18"/>
                <w:szCs w:val="18"/>
              </w:rPr>
              <w:t xml:space="preserve"> was in line with market predictions and the highest level since 1982(Office for National Statistic, 2022</w:t>
            </w:r>
            <w:r w:rsidR="00412A98" w:rsidRPr="00431033">
              <w:rPr>
                <w:rFonts w:ascii="Arial" w:hAnsi="Arial" w:cs="Arial"/>
                <w:sz w:val="18"/>
                <w:szCs w:val="18"/>
              </w:rPr>
              <w:t>). Inflation</w:t>
            </w:r>
            <w:r w:rsidRPr="00431033">
              <w:rPr>
                <w:rFonts w:ascii="Arial" w:hAnsi="Arial" w:cs="Arial"/>
                <w:sz w:val="18"/>
                <w:szCs w:val="18"/>
              </w:rPr>
              <w:t xml:space="preserve"> has diverse implications on economic indicators and company operations. Its consequences on the value of fixed assets and earing are one of the most significant issues. (Illes, 2010)</w:t>
            </w:r>
          </w:p>
          <w:p w14:paraId="6B76A674" w14:textId="77777777" w:rsidR="00BB7CF2" w:rsidRPr="00431033" w:rsidRDefault="00BB7CF2" w:rsidP="00522E8F">
            <w:pPr>
              <w:pStyle w:val="ListParagraph"/>
              <w:spacing w:line="360" w:lineRule="auto"/>
              <w:jc w:val="both"/>
              <w:rPr>
                <w:rFonts w:ascii="Arial" w:hAnsi="Arial" w:cs="Arial"/>
                <w:sz w:val="18"/>
                <w:szCs w:val="18"/>
              </w:rPr>
            </w:pPr>
          </w:p>
          <w:p w14:paraId="51E3D255" w14:textId="7DAFC524" w:rsidR="00BB7CF2" w:rsidRPr="00431033" w:rsidRDefault="000760D1" w:rsidP="00522E8F">
            <w:pPr>
              <w:pStyle w:val="ListParagraph"/>
              <w:numPr>
                <w:ilvl w:val="0"/>
                <w:numId w:val="8"/>
              </w:numPr>
              <w:spacing w:line="360" w:lineRule="auto"/>
              <w:jc w:val="both"/>
              <w:rPr>
                <w:rFonts w:ascii="Arial" w:hAnsi="Arial" w:cs="Arial"/>
                <w:sz w:val="18"/>
                <w:szCs w:val="18"/>
              </w:rPr>
            </w:pPr>
            <w:r w:rsidRPr="00431033">
              <w:rPr>
                <w:rFonts w:ascii="Arial" w:hAnsi="Arial" w:cs="Arial"/>
                <w:sz w:val="18"/>
                <w:szCs w:val="18"/>
              </w:rPr>
              <w:t>Interest Rate- In June 2022, the Bank of England increased its benchmark interest rate by25 basis points to 1,25%. This was the fifth straight rate increase, raising borrowing prices to their highest level in 13 years (Bank of England,2022). When interest rates are endogenous, they are various equilibria, but higher interest rate equilibria suggest more and better loan. Negative selection diminishes the stimulative effects of monetary policy, and zero interest rates may cause banks to hoard funds. Multiple extensions and robustness checks are carried out. (Dosis,2020)</w:t>
            </w:r>
          </w:p>
          <w:p w14:paraId="4E6D4638" w14:textId="785AB694" w:rsidR="004124AA" w:rsidRPr="00431033" w:rsidRDefault="000760D1" w:rsidP="00522E8F">
            <w:pPr>
              <w:pStyle w:val="ListParagraph"/>
              <w:numPr>
                <w:ilvl w:val="0"/>
                <w:numId w:val="8"/>
              </w:numPr>
              <w:spacing w:line="360" w:lineRule="auto"/>
              <w:jc w:val="both"/>
              <w:rPr>
                <w:rFonts w:ascii="Arial" w:hAnsi="Arial" w:cs="Arial"/>
                <w:sz w:val="18"/>
                <w:szCs w:val="18"/>
              </w:rPr>
            </w:pPr>
            <w:r w:rsidRPr="00431033">
              <w:rPr>
                <w:rFonts w:ascii="Arial" w:hAnsi="Arial" w:cs="Arial"/>
                <w:sz w:val="18"/>
                <w:szCs w:val="18"/>
              </w:rPr>
              <w:t>Unemployment/Employment- The unemployment rate in the UK decreased from December 2021 to February 2022, while the employment rate remained practically stable and the economic inactivity rate grew, compared to the previous three- months period (September to November 2021). (Watson,2022). The low unemployment rate necessitates that company managers know how to properly negatively impact the firm. (WGU,2019)</w:t>
            </w:r>
          </w:p>
        </w:tc>
      </w:tr>
    </w:tbl>
    <w:p w14:paraId="450BCCD9" w14:textId="70BE6C22" w:rsidR="00431033" w:rsidRDefault="00431033" w:rsidP="0057456B"/>
    <w:p w14:paraId="4F332264" w14:textId="10BCE5F8" w:rsidR="00431033" w:rsidRDefault="00431033" w:rsidP="0057456B"/>
    <w:p w14:paraId="39CF262C" w14:textId="30CB5860" w:rsidR="00431033" w:rsidRDefault="00431033" w:rsidP="0057456B">
      <w:r w:rsidRPr="00431033">
        <w:rPr>
          <w:noProof/>
        </w:rPr>
        <w:drawing>
          <wp:inline distT="0" distB="0" distL="0" distR="0" wp14:anchorId="040A2A3A" wp14:editId="26973B7A">
            <wp:extent cx="3105150" cy="3105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05150" cy="3105150"/>
                    </a:xfrm>
                    <a:prstGeom prst="rect">
                      <a:avLst/>
                    </a:prstGeom>
                  </pic:spPr>
                </pic:pic>
              </a:graphicData>
            </a:graphic>
          </wp:inline>
        </w:drawing>
      </w:r>
    </w:p>
    <w:p w14:paraId="54623510" w14:textId="569A9063" w:rsidR="003629AC" w:rsidRPr="003629AC" w:rsidRDefault="00431033" w:rsidP="003629AC">
      <w:pPr>
        <w:rPr>
          <w:rFonts w:ascii="Arial" w:hAnsi="Arial" w:cs="Arial"/>
          <w:sz w:val="18"/>
          <w:szCs w:val="18"/>
        </w:rPr>
      </w:pPr>
      <w:r w:rsidRPr="00431033">
        <w:rPr>
          <w:rFonts w:ascii="Arial" w:hAnsi="Arial" w:cs="Arial"/>
          <w:sz w:val="18"/>
          <w:szCs w:val="18"/>
        </w:rPr>
        <w:t>(Hirai, 2022)</w:t>
      </w:r>
    </w:p>
    <w:p w14:paraId="1BE135E0" w14:textId="458D0F7E" w:rsidR="004B1623" w:rsidRDefault="004B1623" w:rsidP="00522E8F">
      <w:pPr>
        <w:pStyle w:val="Heading1"/>
        <w:spacing w:line="360" w:lineRule="auto"/>
        <w:rPr>
          <w:rFonts w:ascii="Arial" w:hAnsi="Arial" w:cs="Arial"/>
          <w:sz w:val="22"/>
          <w:szCs w:val="22"/>
        </w:rPr>
      </w:pPr>
      <w:bookmarkStart w:id="10" w:name="_Toc108195919"/>
      <w:r w:rsidRPr="002F7A68">
        <w:rPr>
          <w:rFonts w:ascii="Arial" w:hAnsi="Arial" w:cs="Arial"/>
          <w:sz w:val="22"/>
          <w:szCs w:val="22"/>
        </w:rPr>
        <w:lastRenderedPageBreak/>
        <w:t>dentification of the key marketing factors by using the 4P’s of marketing mix model</w:t>
      </w:r>
      <w:bookmarkEnd w:id="10"/>
      <w:r w:rsidRPr="002F7A68">
        <w:rPr>
          <w:rFonts w:ascii="Arial" w:hAnsi="Arial" w:cs="Arial"/>
          <w:sz w:val="22"/>
          <w:szCs w:val="22"/>
        </w:rPr>
        <w:t xml:space="preserve"> </w:t>
      </w:r>
    </w:p>
    <w:p w14:paraId="0A159B0F" w14:textId="77777777" w:rsidR="004F0942" w:rsidRDefault="004F0942" w:rsidP="00522E8F">
      <w:pPr>
        <w:spacing w:line="360" w:lineRule="auto"/>
        <w:rPr>
          <w:rFonts w:ascii="Arial" w:hAnsi="Arial" w:cs="Arial"/>
        </w:rPr>
      </w:pPr>
    </w:p>
    <w:p w14:paraId="49AAE580" w14:textId="77777777" w:rsidR="003629AC" w:rsidRPr="00C356FC" w:rsidRDefault="003629AC" w:rsidP="003629AC">
      <w:pPr>
        <w:pStyle w:val="Heading1"/>
        <w:framePr w:dropCap="drop" w:lines="3" w:wrap="around" w:vAnchor="text" w:hAnchor="page" w:x="1291" w:y="-1428"/>
        <w:spacing w:before="80" w:line="360" w:lineRule="auto"/>
        <w:textAlignment w:val="baseline"/>
        <w:rPr>
          <w:rFonts w:ascii="Arial" w:hAnsi="Arial" w:cs="Arial"/>
          <w:position w:val="-5"/>
          <w:sz w:val="130"/>
          <w:szCs w:val="22"/>
        </w:rPr>
      </w:pPr>
      <w:bookmarkStart w:id="11" w:name="_Toc108195918"/>
      <w:r w:rsidRPr="00C356FC">
        <w:rPr>
          <w:rFonts w:ascii="Arial" w:hAnsi="Arial" w:cs="Arial"/>
          <w:position w:val="-5"/>
          <w:sz w:val="130"/>
          <w:szCs w:val="22"/>
        </w:rPr>
        <w:t>I</w:t>
      </w:r>
      <w:bookmarkEnd w:id="11"/>
    </w:p>
    <w:p w14:paraId="3ABA3B4F" w14:textId="7B51BEE7" w:rsidR="0057456B" w:rsidRPr="00564495" w:rsidRDefault="00E64468" w:rsidP="00522E8F">
      <w:pPr>
        <w:spacing w:line="360" w:lineRule="auto"/>
        <w:rPr>
          <w:rFonts w:ascii="Arial" w:hAnsi="Arial" w:cs="Arial"/>
        </w:rPr>
      </w:pPr>
      <w:r w:rsidRPr="00564495">
        <w:rPr>
          <w:rFonts w:ascii="Arial" w:hAnsi="Arial" w:cs="Arial"/>
        </w:rPr>
        <w:t xml:space="preserve">A company’s marketing mix is the collection of controllable, tactical marketing instruments it employs to achieve the desired response from its target market. </w:t>
      </w:r>
      <w:r w:rsidR="0072174A" w:rsidRPr="00564495">
        <w:rPr>
          <w:rFonts w:ascii="Arial" w:hAnsi="Arial" w:cs="Arial"/>
        </w:rPr>
        <w:t>Most</w:t>
      </w:r>
      <w:r w:rsidRPr="00564495">
        <w:rPr>
          <w:rFonts w:ascii="Arial" w:hAnsi="Arial" w:cs="Arial"/>
        </w:rPr>
        <w:t xml:space="preserve"> marketers divide their marketing mix into four categories: product, pricing, promotion and </w:t>
      </w:r>
      <w:r w:rsidR="005C2C1C" w:rsidRPr="00564495">
        <w:rPr>
          <w:rFonts w:ascii="Arial" w:hAnsi="Arial" w:cs="Arial"/>
        </w:rPr>
        <w:t>place (</w:t>
      </w:r>
      <w:r w:rsidRPr="00564495">
        <w:rPr>
          <w:rFonts w:ascii="Arial" w:hAnsi="Arial" w:cs="Arial"/>
        </w:rPr>
        <w:t xml:space="preserve">or distribution). </w:t>
      </w:r>
      <w:r w:rsidR="00A57DDD" w:rsidRPr="00564495">
        <w:rPr>
          <w:rFonts w:ascii="Arial" w:hAnsi="Arial" w:cs="Arial"/>
        </w:rPr>
        <w:t>(Barringer and Ireland, 2021, p.421)</w:t>
      </w:r>
      <w:r w:rsidR="008C4BF9" w:rsidRPr="00564495">
        <w:rPr>
          <w:rFonts w:ascii="Arial" w:hAnsi="Arial" w:cs="Arial"/>
        </w:rPr>
        <w:t xml:space="preserve">. Marketing efforts at a company are not complete without figuring out what things are going to be sold. The most crucial quality of a product(service), as emphasised is that it provides value to its </w:t>
      </w:r>
      <w:r w:rsidR="007C7898" w:rsidRPr="00564495">
        <w:rPr>
          <w:rFonts w:ascii="Arial" w:hAnsi="Arial" w:cs="Arial"/>
        </w:rPr>
        <w:t>target</w:t>
      </w:r>
      <w:r w:rsidR="008C4BF9" w:rsidRPr="00564495">
        <w:rPr>
          <w:rFonts w:ascii="Arial" w:hAnsi="Arial" w:cs="Arial"/>
        </w:rPr>
        <w:t xml:space="preserve"> customers. </w:t>
      </w:r>
      <w:r w:rsidR="00C84CB7" w:rsidRPr="00564495">
        <w:rPr>
          <w:rFonts w:ascii="Arial" w:hAnsi="Arial" w:cs="Arial"/>
        </w:rPr>
        <w:t>(Barringer and Ireland, 2021, p.422)</w:t>
      </w:r>
    </w:p>
    <w:p w14:paraId="5F3E3604" w14:textId="0040639F" w:rsidR="00260C68" w:rsidRPr="00564495" w:rsidRDefault="00716809" w:rsidP="00522E8F">
      <w:pPr>
        <w:pStyle w:val="ListParagraph"/>
        <w:numPr>
          <w:ilvl w:val="0"/>
          <w:numId w:val="16"/>
        </w:numPr>
        <w:spacing w:line="360" w:lineRule="auto"/>
        <w:rPr>
          <w:rFonts w:ascii="Arial" w:hAnsi="Arial" w:cs="Arial"/>
        </w:rPr>
      </w:pPr>
      <w:r w:rsidRPr="008059CD">
        <w:rPr>
          <w:rFonts w:ascii="Arial" w:hAnsi="Arial" w:cs="Arial"/>
          <w:color w:val="ED7D31" w:themeColor="accent2"/>
        </w:rPr>
        <w:t>Product</w:t>
      </w:r>
      <w:r w:rsidR="008059CD">
        <w:rPr>
          <w:rFonts w:ascii="Arial" w:hAnsi="Arial" w:cs="Arial"/>
          <w:color w:val="ED7D31" w:themeColor="accent2"/>
        </w:rPr>
        <w:t xml:space="preserve"> </w:t>
      </w:r>
      <w:r w:rsidR="008059CD" w:rsidRPr="008059CD">
        <w:rPr>
          <w:rFonts w:ascii="Arial" w:hAnsi="Arial" w:cs="Arial"/>
        </w:rPr>
        <w:t>-</w:t>
      </w:r>
      <w:r w:rsidRPr="00564495">
        <w:rPr>
          <w:rFonts w:ascii="Arial" w:hAnsi="Arial" w:cs="Arial"/>
        </w:rPr>
        <w:t xml:space="preserve"> The company will provide advertising services to businesses in the university sector (higher education courses)</w:t>
      </w:r>
      <w:r w:rsidR="00F158AA" w:rsidRPr="00564495">
        <w:rPr>
          <w:rFonts w:ascii="Arial" w:hAnsi="Arial" w:cs="Arial"/>
        </w:rPr>
        <w:t xml:space="preserve"> and special services- applying for the courses in this institutions and filling SFE documents.</w:t>
      </w:r>
      <w:r w:rsidRPr="00564495">
        <w:rPr>
          <w:rFonts w:ascii="Arial" w:hAnsi="Arial" w:cs="Arial"/>
        </w:rPr>
        <w:t xml:space="preserve"> </w:t>
      </w:r>
      <w:r w:rsidR="00FF7540" w:rsidRPr="00564495">
        <w:rPr>
          <w:rFonts w:ascii="Arial" w:hAnsi="Arial" w:cs="Arial"/>
        </w:rPr>
        <w:t>The company will deliver</w:t>
      </w:r>
      <w:r w:rsidRPr="00564495">
        <w:rPr>
          <w:rFonts w:ascii="Arial" w:hAnsi="Arial" w:cs="Arial"/>
        </w:rPr>
        <w:t xml:space="preserve"> the most effective marketing services</w:t>
      </w:r>
      <w:r w:rsidR="00FF7540" w:rsidRPr="00564495">
        <w:rPr>
          <w:rFonts w:ascii="Arial" w:hAnsi="Arial" w:cs="Arial"/>
        </w:rPr>
        <w:t>, t</w:t>
      </w:r>
      <w:r w:rsidRPr="00564495">
        <w:rPr>
          <w:rFonts w:ascii="Arial" w:hAnsi="Arial" w:cs="Arial"/>
        </w:rPr>
        <w:t xml:space="preserve">he </w:t>
      </w:r>
      <w:r w:rsidR="00465601" w:rsidRPr="00564495">
        <w:rPr>
          <w:rFonts w:ascii="Arial" w:hAnsi="Arial" w:cs="Arial"/>
        </w:rPr>
        <w:t>team</w:t>
      </w:r>
      <w:r w:rsidRPr="00564495">
        <w:rPr>
          <w:rFonts w:ascii="Arial" w:hAnsi="Arial" w:cs="Arial"/>
        </w:rPr>
        <w:t xml:space="preserve"> has</w:t>
      </w:r>
      <w:r w:rsidR="00465601" w:rsidRPr="00564495">
        <w:rPr>
          <w:rFonts w:ascii="Arial" w:hAnsi="Arial" w:cs="Arial"/>
        </w:rPr>
        <w:t xml:space="preserve"> great </w:t>
      </w:r>
      <w:r w:rsidRPr="00564495">
        <w:rPr>
          <w:rFonts w:ascii="Arial" w:hAnsi="Arial" w:cs="Arial"/>
        </w:rPr>
        <w:t>expertise working in Europe and the United Kingdom and possesses a blend of marketing methods that will land each new client and skyrocket the companies' profits.</w:t>
      </w:r>
    </w:p>
    <w:p w14:paraId="520EFE58" w14:textId="01FF1273" w:rsidR="00FF7540" w:rsidRPr="00564495" w:rsidRDefault="00FF7540" w:rsidP="00522E8F">
      <w:pPr>
        <w:pStyle w:val="ListParagraph"/>
        <w:numPr>
          <w:ilvl w:val="0"/>
          <w:numId w:val="15"/>
        </w:numPr>
        <w:spacing w:line="360" w:lineRule="auto"/>
        <w:rPr>
          <w:rFonts w:ascii="Arial" w:hAnsi="Arial" w:cs="Arial"/>
          <w:color w:val="000000" w:themeColor="text1"/>
        </w:rPr>
      </w:pPr>
      <w:r w:rsidRPr="00564495">
        <w:rPr>
          <w:rFonts w:ascii="Arial" w:hAnsi="Arial" w:cs="Arial"/>
          <w:color w:val="4472C4" w:themeColor="accent1"/>
        </w:rPr>
        <w:t>Price</w:t>
      </w:r>
      <w:r w:rsidRPr="00564495">
        <w:rPr>
          <w:rFonts w:ascii="Arial" w:hAnsi="Arial" w:cs="Arial"/>
          <w:color w:val="000000" w:themeColor="text1"/>
        </w:rPr>
        <w:t xml:space="preserve">- </w:t>
      </w:r>
      <w:r w:rsidR="00993B19" w:rsidRPr="00564495">
        <w:rPr>
          <w:rFonts w:ascii="Arial" w:hAnsi="Arial" w:cs="Arial"/>
          <w:color w:val="000000" w:themeColor="text1"/>
        </w:rPr>
        <w:t>The business will charge a special price for its services. The organization trains service technicians to cross-sell additional services. It will also implement a customer loyalty programme to reward long-term customers with cheaper rates and offer coupons to first-time customers.</w:t>
      </w:r>
      <w:r w:rsidR="005A4636" w:rsidRPr="00564495">
        <w:rPr>
          <w:rFonts w:ascii="Arial" w:hAnsi="Arial" w:cs="Arial"/>
          <w:color w:val="000000" w:themeColor="text1"/>
        </w:rPr>
        <w:t xml:space="preserve"> The price for one student(service) will be 700£.</w:t>
      </w:r>
    </w:p>
    <w:p w14:paraId="693CA48D" w14:textId="7A1102AD" w:rsidR="00993B19" w:rsidRPr="00564495" w:rsidRDefault="00FF7540" w:rsidP="00522E8F">
      <w:pPr>
        <w:pStyle w:val="ListParagraph"/>
        <w:numPr>
          <w:ilvl w:val="0"/>
          <w:numId w:val="15"/>
        </w:numPr>
        <w:spacing w:line="360" w:lineRule="auto"/>
        <w:rPr>
          <w:rFonts w:ascii="Arial" w:hAnsi="Arial" w:cs="Arial"/>
          <w:color w:val="000000" w:themeColor="text1"/>
        </w:rPr>
      </w:pPr>
      <w:r w:rsidRPr="008059CD">
        <w:rPr>
          <w:rFonts w:ascii="Arial" w:hAnsi="Arial" w:cs="Arial"/>
          <w:color w:val="7030A0"/>
        </w:rPr>
        <w:t>Promotion</w:t>
      </w:r>
      <w:r w:rsidR="00F71856" w:rsidRPr="00564495">
        <w:rPr>
          <w:rFonts w:ascii="Arial" w:hAnsi="Arial" w:cs="Arial"/>
          <w:color w:val="00B050"/>
        </w:rPr>
        <w:t xml:space="preserve">- </w:t>
      </w:r>
      <w:r w:rsidR="00230C7A" w:rsidRPr="00564495">
        <w:rPr>
          <w:rFonts w:ascii="Arial" w:hAnsi="Arial" w:cs="Arial"/>
          <w:color w:val="000000" w:themeColor="text1"/>
        </w:rPr>
        <w:t>Most of the</w:t>
      </w:r>
      <w:r w:rsidR="00F71856" w:rsidRPr="00564495">
        <w:rPr>
          <w:rFonts w:ascii="Arial" w:hAnsi="Arial" w:cs="Arial"/>
          <w:color w:val="000000" w:themeColor="text1"/>
        </w:rPr>
        <w:t xml:space="preserve"> new business is generated through the company's website; thus, all marketing efforts should be directed on increasing its traffic. The promotional mix of the company consists of social media advertising, direct marketing, and digital marketing.</w:t>
      </w:r>
    </w:p>
    <w:p w14:paraId="634838CB" w14:textId="45B1DB8C" w:rsidR="00A57DDD" w:rsidRPr="00C356FC" w:rsidRDefault="00FF7540" w:rsidP="00522E8F">
      <w:pPr>
        <w:pStyle w:val="ListParagraph"/>
        <w:numPr>
          <w:ilvl w:val="0"/>
          <w:numId w:val="15"/>
        </w:numPr>
        <w:spacing w:line="360" w:lineRule="auto"/>
        <w:rPr>
          <w:rFonts w:ascii="Arial" w:hAnsi="Arial" w:cs="Arial"/>
          <w:color w:val="7030A0"/>
        </w:rPr>
      </w:pPr>
      <w:r w:rsidRPr="008059CD">
        <w:rPr>
          <w:rFonts w:ascii="Arial" w:hAnsi="Arial" w:cs="Arial"/>
          <w:color w:val="538135" w:themeColor="accent6" w:themeShade="BF"/>
        </w:rPr>
        <w:t xml:space="preserve">Place- </w:t>
      </w:r>
      <w:r w:rsidR="00230C7A" w:rsidRPr="00564495">
        <w:rPr>
          <w:rFonts w:ascii="Arial" w:hAnsi="Arial" w:cs="Arial"/>
          <w:color w:val="000000" w:themeColor="text1"/>
        </w:rPr>
        <w:t>The company will have a Virtual Office, based in the heart of Birmingham (Central), where the costumers and other stakeholders can contact the company via email and letters.</w:t>
      </w:r>
    </w:p>
    <w:p w14:paraId="5340607A" w14:textId="4A8F5095" w:rsidR="00C356FC" w:rsidRDefault="00C356FC" w:rsidP="00C356FC">
      <w:pPr>
        <w:spacing w:line="360" w:lineRule="auto"/>
        <w:rPr>
          <w:rFonts w:ascii="Arial" w:hAnsi="Arial" w:cs="Arial"/>
          <w:color w:val="7030A0"/>
        </w:rPr>
      </w:pPr>
    </w:p>
    <w:p w14:paraId="771342E9" w14:textId="0340D3A3" w:rsidR="00C356FC" w:rsidRPr="00595A95" w:rsidRDefault="002B7D34" w:rsidP="00595A95">
      <w:pPr>
        <w:rPr>
          <w:rFonts w:ascii="Arial" w:hAnsi="Arial" w:cs="Arial"/>
          <w:sz w:val="18"/>
          <w:szCs w:val="18"/>
        </w:rPr>
      </w:pPr>
      <w:r w:rsidRPr="002B7D34">
        <w:rPr>
          <w:noProof/>
          <w:color w:val="7030A0"/>
        </w:rPr>
        <w:drawing>
          <wp:inline distT="0" distB="0" distL="0" distR="0" wp14:anchorId="42F7AC84" wp14:editId="7198C2CB">
            <wp:extent cx="2543175" cy="1130935"/>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a:stretch>
                      <a:fillRect/>
                    </a:stretch>
                  </pic:blipFill>
                  <pic:spPr>
                    <a:xfrm>
                      <a:off x="0" y="0"/>
                      <a:ext cx="2573495" cy="1144418"/>
                    </a:xfrm>
                    <a:prstGeom prst="rect">
                      <a:avLst/>
                    </a:prstGeom>
                  </pic:spPr>
                </pic:pic>
              </a:graphicData>
            </a:graphic>
          </wp:inline>
        </w:drawing>
      </w:r>
      <w:r w:rsidR="00595A95" w:rsidRPr="00595A95">
        <w:t>(</w:t>
      </w:r>
      <w:r w:rsidR="00595A95" w:rsidRPr="00595A95">
        <w:rPr>
          <w:rFonts w:ascii="Arial" w:hAnsi="Arial" w:cs="Arial"/>
          <w:sz w:val="18"/>
          <w:szCs w:val="18"/>
        </w:rPr>
        <w:t>Farhan S.,2019)</w:t>
      </w:r>
    </w:p>
    <w:p w14:paraId="64FBEF2E" w14:textId="77777777" w:rsidR="00C356FC" w:rsidRPr="00C356FC" w:rsidRDefault="00C356FC" w:rsidP="00C356FC">
      <w:pPr>
        <w:spacing w:line="360" w:lineRule="auto"/>
        <w:rPr>
          <w:rFonts w:ascii="Arial" w:hAnsi="Arial" w:cs="Arial"/>
          <w:color w:val="7030A0"/>
        </w:rPr>
      </w:pPr>
    </w:p>
    <w:p w14:paraId="29DC96C9" w14:textId="5EAB429E" w:rsidR="004B1623" w:rsidRDefault="004B1623" w:rsidP="00B06D4D">
      <w:pPr>
        <w:pStyle w:val="Heading1"/>
        <w:spacing w:line="360" w:lineRule="auto"/>
        <w:rPr>
          <w:rFonts w:ascii="Arial" w:hAnsi="Arial" w:cs="Arial"/>
          <w:sz w:val="22"/>
          <w:szCs w:val="22"/>
        </w:rPr>
      </w:pPr>
      <w:bookmarkStart w:id="12" w:name="_Toc108195921"/>
      <w:r w:rsidRPr="002F7A68">
        <w:rPr>
          <w:rFonts w:ascii="Arial" w:hAnsi="Arial" w:cs="Arial"/>
          <w:sz w:val="22"/>
          <w:szCs w:val="22"/>
        </w:rPr>
        <w:lastRenderedPageBreak/>
        <w:t>xplanation of the target market and the marketing strategies the company will adopt to reach their costumers</w:t>
      </w:r>
      <w:bookmarkEnd w:id="12"/>
      <w:r w:rsidRPr="002F7A68">
        <w:rPr>
          <w:rFonts w:ascii="Arial" w:hAnsi="Arial" w:cs="Arial"/>
          <w:sz w:val="22"/>
          <w:szCs w:val="22"/>
        </w:rPr>
        <w:t xml:space="preserve"> </w:t>
      </w:r>
    </w:p>
    <w:p w14:paraId="3851AC1C" w14:textId="77777777" w:rsidR="003629AC" w:rsidRPr="00C356FC" w:rsidRDefault="003629AC" w:rsidP="003629AC">
      <w:pPr>
        <w:pStyle w:val="Heading1"/>
        <w:framePr w:dropCap="drop" w:lines="3" w:wrap="around" w:vAnchor="text" w:hAnchor="page" w:x="1311" w:y="-1198"/>
        <w:spacing w:before="80" w:line="1138" w:lineRule="exact"/>
        <w:textAlignment w:val="baseline"/>
        <w:rPr>
          <w:rFonts w:ascii="Arial" w:hAnsi="Arial" w:cs="Arial"/>
          <w:position w:val="-5"/>
          <w:sz w:val="130"/>
          <w:szCs w:val="22"/>
        </w:rPr>
      </w:pPr>
      <w:bookmarkStart w:id="13" w:name="_Toc108195920"/>
      <w:r w:rsidRPr="00C356FC">
        <w:rPr>
          <w:rFonts w:ascii="Arial" w:hAnsi="Arial" w:cs="Arial"/>
          <w:position w:val="-5"/>
          <w:sz w:val="130"/>
          <w:szCs w:val="22"/>
        </w:rPr>
        <w:t>E</w:t>
      </w:r>
      <w:bookmarkEnd w:id="13"/>
    </w:p>
    <w:p w14:paraId="29855180" w14:textId="77777777" w:rsidR="00C356FC" w:rsidRDefault="00C356FC" w:rsidP="00C356FC">
      <w:pPr>
        <w:spacing w:line="360" w:lineRule="auto"/>
        <w:rPr>
          <w:rFonts w:ascii="Arial" w:hAnsi="Arial" w:cs="Arial"/>
        </w:rPr>
      </w:pPr>
    </w:p>
    <w:p w14:paraId="64B5FAA2" w14:textId="1E39C69E" w:rsidR="0003313C" w:rsidRPr="00C356FC" w:rsidRDefault="0003313C" w:rsidP="00522E8F">
      <w:pPr>
        <w:spacing w:line="360" w:lineRule="auto"/>
        <w:rPr>
          <w:rFonts w:ascii="Arial" w:hAnsi="Arial" w:cs="Arial"/>
        </w:rPr>
      </w:pPr>
      <w:r w:rsidRPr="00C356FC">
        <w:rPr>
          <w:rFonts w:ascii="Arial" w:hAnsi="Arial" w:cs="Arial"/>
        </w:rPr>
        <w:t>The company's potential clients will be private organisations that provide adult higher education courses. There are sixteen universities in Birmingham, where the company provides its services. Birmingham is a popular destination for international students considering where to study in the United Kingdom. (University of Guro,2022)</w:t>
      </w:r>
    </w:p>
    <w:p w14:paraId="352E2801" w14:textId="6EBAE746" w:rsidR="0003313C" w:rsidRPr="00C356FC" w:rsidRDefault="00710867" w:rsidP="00522E8F">
      <w:pPr>
        <w:spacing w:line="360" w:lineRule="auto"/>
        <w:rPr>
          <w:rFonts w:ascii="Arial" w:hAnsi="Arial" w:cs="Arial"/>
        </w:rPr>
      </w:pPr>
      <w:r w:rsidRPr="00C356FC">
        <w:rPr>
          <w:rFonts w:ascii="Arial" w:hAnsi="Arial" w:cs="Arial"/>
        </w:rPr>
        <w:t>Many</w:t>
      </w:r>
      <w:r w:rsidR="0003313C" w:rsidRPr="00C356FC">
        <w:rPr>
          <w:rFonts w:ascii="Arial" w:hAnsi="Arial" w:cs="Arial"/>
        </w:rPr>
        <w:t xml:space="preserve"> universities operate online, which provides opportunities to expand service locations.</w:t>
      </w:r>
    </w:p>
    <w:p w14:paraId="605AF710" w14:textId="46C17B77" w:rsidR="0003313C" w:rsidRPr="00C356FC" w:rsidRDefault="0003313C" w:rsidP="00522E8F">
      <w:pPr>
        <w:spacing w:line="360" w:lineRule="auto"/>
        <w:rPr>
          <w:rFonts w:ascii="Arial" w:hAnsi="Arial" w:cs="Arial"/>
        </w:rPr>
      </w:pPr>
      <w:r w:rsidRPr="00C356FC">
        <w:rPr>
          <w:rFonts w:ascii="Arial" w:hAnsi="Arial" w:cs="Arial"/>
        </w:rPr>
        <w:t>In 2018–19, 2.38 million students were enrolled in higher education institutions in the United Kingdom. Undergraduate: 1.80 million Postgraduate: 0.59 million Full time: 1.88 million Part time: 0.5 million Students from the United Kingdom: 1,9 million. (Universities United Kingdom, 2021)</w:t>
      </w:r>
    </w:p>
    <w:p w14:paraId="6BB75420" w14:textId="073B1EED" w:rsidR="00230C7A" w:rsidRDefault="00230C7A" w:rsidP="0057456B"/>
    <w:p w14:paraId="021E2957" w14:textId="65C931C3" w:rsidR="00C356FC" w:rsidRDefault="00193E19" w:rsidP="0057456B">
      <w:r>
        <w:rPr>
          <w:noProof/>
        </w:rPr>
        <w:drawing>
          <wp:inline distT="0" distB="0" distL="0" distR="0" wp14:anchorId="1D74FA9B" wp14:editId="7C0BF6E1">
            <wp:extent cx="2581275" cy="25812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inline>
        </w:drawing>
      </w:r>
    </w:p>
    <w:p w14:paraId="4C2B3D21" w14:textId="2574C486" w:rsidR="00C356FC" w:rsidRPr="00D92CAE" w:rsidRDefault="00D92CAE" w:rsidP="0057456B">
      <w:pPr>
        <w:rPr>
          <w:rFonts w:ascii="Arial" w:hAnsi="Arial" w:cs="Arial"/>
          <w:sz w:val="18"/>
          <w:szCs w:val="18"/>
        </w:rPr>
      </w:pPr>
      <w:r w:rsidRPr="00D92CAE">
        <w:rPr>
          <w:rFonts w:ascii="Arial" w:hAnsi="Arial" w:cs="Arial"/>
          <w:sz w:val="18"/>
          <w:szCs w:val="18"/>
        </w:rPr>
        <w:t>(CCsalespro, 2022)</w:t>
      </w:r>
    </w:p>
    <w:p w14:paraId="50C725F0" w14:textId="03074ED8" w:rsidR="00C356FC" w:rsidRDefault="00C356FC" w:rsidP="0057456B"/>
    <w:p w14:paraId="4A68621A" w14:textId="697C981F" w:rsidR="00C356FC" w:rsidRDefault="00033135" w:rsidP="00033135">
      <w:pPr>
        <w:jc w:val="right"/>
      </w:pPr>
      <w:r>
        <w:rPr>
          <w:noProof/>
        </w:rPr>
        <w:drawing>
          <wp:inline distT="0" distB="0" distL="0" distR="0" wp14:anchorId="032690CF" wp14:editId="29EF8B40">
            <wp:extent cx="2875733" cy="1636395"/>
            <wp:effectExtent l="0" t="0" r="127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8609" cy="1643722"/>
                    </a:xfrm>
                    <a:prstGeom prst="rect">
                      <a:avLst/>
                    </a:prstGeom>
                    <a:noFill/>
                    <a:ln>
                      <a:noFill/>
                    </a:ln>
                  </pic:spPr>
                </pic:pic>
              </a:graphicData>
            </a:graphic>
          </wp:inline>
        </w:drawing>
      </w:r>
    </w:p>
    <w:p w14:paraId="48054AA2" w14:textId="62CCC192" w:rsidR="00431033" w:rsidRPr="00522E8F" w:rsidRDefault="00CD679D" w:rsidP="00522E8F">
      <w:pPr>
        <w:jc w:val="right"/>
        <w:rPr>
          <w:rFonts w:ascii="Arial" w:hAnsi="Arial" w:cs="Arial"/>
          <w:sz w:val="18"/>
          <w:szCs w:val="18"/>
        </w:rPr>
      </w:pPr>
      <w:r w:rsidRPr="00033135">
        <w:rPr>
          <w:rFonts w:ascii="Arial" w:hAnsi="Arial" w:cs="Arial"/>
          <w:sz w:val="18"/>
          <w:szCs w:val="18"/>
        </w:rPr>
        <w:t>(</w:t>
      </w:r>
      <w:r w:rsidRPr="00CD679D">
        <w:rPr>
          <w:rFonts w:ascii="Arial" w:hAnsi="Arial" w:cs="Arial"/>
          <w:sz w:val="18"/>
          <w:szCs w:val="18"/>
        </w:rPr>
        <w:t>Frue</w:t>
      </w:r>
      <w:r>
        <w:rPr>
          <w:rFonts w:ascii="Arial" w:hAnsi="Arial" w:cs="Arial"/>
          <w:sz w:val="18"/>
          <w:szCs w:val="18"/>
        </w:rPr>
        <w:t xml:space="preserve"> </w:t>
      </w:r>
      <w:r w:rsidRPr="00CD679D">
        <w:rPr>
          <w:rFonts w:ascii="Arial" w:hAnsi="Arial" w:cs="Arial"/>
          <w:sz w:val="18"/>
          <w:szCs w:val="18"/>
        </w:rPr>
        <w:t>K</w:t>
      </w:r>
      <w:r>
        <w:rPr>
          <w:rFonts w:ascii="Arial" w:hAnsi="Arial" w:cs="Arial"/>
          <w:sz w:val="18"/>
          <w:szCs w:val="18"/>
        </w:rPr>
        <w:t>.,</w:t>
      </w:r>
      <w:r w:rsidRPr="00CD679D">
        <w:rPr>
          <w:rFonts w:ascii="Arial" w:hAnsi="Arial" w:cs="Arial"/>
          <w:sz w:val="18"/>
          <w:szCs w:val="18"/>
        </w:rPr>
        <w:t xml:space="preserve"> </w:t>
      </w:r>
      <w:r w:rsidR="00033135" w:rsidRPr="00033135">
        <w:rPr>
          <w:rFonts w:ascii="Arial" w:hAnsi="Arial" w:cs="Arial"/>
          <w:sz w:val="18"/>
          <w:szCs w:val="18"/>
        </w:rPr>
        <w:t>2022)</w:t>
      </w:r>
    </w:p>
    <w:p w14:paraId="403C7590" w14:textId="77777777" w:rsidR="00BB7CF2" w:rsidRPr="0057456B" w:rsidRDefault="00BB7CF2" w:rsidP="0057456B"/>
    <w:p w14:paraId="1FDAA8C5" w14:textId="77777777" w:rsidR="003629AC" w:rsidRPr="006B5346" w:rsidRDefault="003629AC" w:rsidP="003629AC">
      <w:pPr>
        <w:pStyle w:val="Heading1"/>
        <w:framePr w:dropCap="drop" w:lines="3" w:wrap="around" w:vAnchor="text" w:hAnchor="page" w:x="1321" w:y="-779"/>
        <w:spacing w:before="80" w:line="1138" w:lineRule="exact"/>
        <w:textAlignment w:val="baseline"/>
        <w:rPr>
          <w:rFonts w:ascii="Arial" w:hAnsi="Arial" w:cs="Arial"/>
          <w:position w:val="-5"/>
          <w:sz w:val="130"/>
          <w:szCs w:val="22"/>
        </w:rPr>
      </w:pPr>
      <w:bookmarkStart w:id="14" w:name="_Toc108195922"/>
      <w:r w:rsidRPr="006B5346">
        <w:rPr>
          <w:rFonts w:ascii="Arial" w:hAnsi="Arial" w:cs="Arial"/>
          <w:position w:val="-5"/>
          <w:sz w:val="130"/>
          <w:szCs w:val="22"/>
        </w:rPr>
        <w:t>A</w:t>
      </w:r>
      <w:bookmarkEnd w:id="14"/>
    </w:p>
    <w:p w14:paraId="0E9170A5" w14:textId="09EC8BC3" w:rsidR="004B1623" w:rsidRDefault="004B1623" w:rsidP="00B06D4D">
      <w:pPr>
        <w:pStyle w:val="Heading1"/>
        <w:spacing w:line="360" w:lineRule="auto"/>
        <w:rPr>
          <w:rFonts w:ascii="Arial" w:hAnsi="Arial" w:cs="Arial"/>
          <w:sz w:val="22"/>
          <w:szCs w:val="22"/>
        </w:rPr>
      </w:pPr>
      <w:r w:rsidRPr="002F7A68">
        <w:rPr>
          <w:rFonts w:ascii="Arial" w:hAnsi="Arial" w:cs="Arial"/>
          <w:sz w:val="22"/>
          <w:szCs w:val="22"/>
        </w:rPr>
        <w:t xml:space="preserve"> </w:t>
      </w:r>
      <w:bookmarkStart w:id="15" w:name="_Toc108195923"/>
      <w:r w:rsidRPr="002F7A68">
        <w:rPr>
          <w:rFonts w:ascii="Arial" w:hAnsi="Arial" w:cs="Arial"/>
          <w:sz w:val="22"/>
          <w:szCs w:val="22"/>
        </w:rPr>
        <w:t>cash flow forecast for the first 12 months</w:t>
      </w:r>
      <w:bookmarkEnd w:id="15"/>
      <w:r w:rsidRPr="002F7A68">
        <w:rPr>
          <w:rFonts w:ascii="Arial" w:hAnsi="Arial" w:cs="Arial"/>
          <w:sz w:val="22"/>
          <w:szCs w:val="22"/>
        </w:rPr>
        <w:t xml:space="preserve"> </w:t>
      </w:r>
    </w:p>
    <w:p w14:paraId="2BEB51A4" w14:textId="77777777" w:rsidR="006B5346" w:rsidRDefault="006B5346" w:rsidP="007A4F44"/>
    <w:p w14:paraId="280933DC" w14:textId="77777777" w:rsidR="006B5346" w:rsidRDefault="006B5346" w:rsidP="007A4F44"/>
    <w:p w14:paraId="70A813E9" w14:textId="7DA7C3A3" w:rsidR="002B1046" w:rsidRPr="006B5346" w:rsidRDefault="00996918" w:rsidP="007A4F44">
      <w:pPr>
        <w:rPr>
          <w:rFonts w:ascii="Arial" w:hAnsi="Arial" w:cs="Arial"/>
        </w:rPr>
      </w:pPr>
      <w:r w:rsidRPr="006B5346">
        <w:rPr>
          <w:rFonts w:ascii="Arial" w:hAnsi="Arial" w:cs="Arial"/>
        </w:rPr>
        <w:t>Table 1</w:t>
      </w:r>
      <w:r w:rsidR="00BB7CF2" w:rsidRPr="006B5346">
        <w:rPr>
          <w:rFonts w:ascii="Arial" w:hAnsi="Arial" w:cs="Arial"/>
        </w:rPr>
        <w:t xml:space="preserve">- </w:t>
      </w:r>
    </w:p>
    <w:bookmarkStart w:id="16" w:name="_MON_1718609498"/>
    <w:bookmarkEnd w:id="16"/>
    <w:p w14:paraId="46372BCC" w14:textId="2C867FEE" w:rsidR="0057456B" w:rsidRPr="00354B80" w:rsidRDefault="005E2560" w:rsidP="0057456B">
      <w:r w:rsidRPr="00354B80">
        <w:object w:dxaOrig="9888" w:dyaOrig="4949" w14:anchorId="2F747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5pt;height:247.5pt" o:ole="">
            <v:imagedata r:id="rId17" o:title=""/>
          </v:shape>
          <o:OLEObject Type="Embed" ProgID="Excel.Sheet.12" ShapeID="_x0000_i1025" DrawAspect="Content" ObjectID="_1719314139" r:id="rId18"/>
        </w:object>
      </w:r>
    </w:p>
    <w:p w14:paraId="65EB216F" w14:textId="44DDC206" w:rsidR="003C7FE3" w:rsidRPr="006B5346" w:rsidRDefault="00996918" w:rsidP="006B5346">
      <w:pPr>
        <w:jc w:val="both"/>
        <w:rPr>
          <w:rFonts w:ascii="Arial" w:hAnsi="Arial" w:cs="Arial"/>
          <w:sz w:val="18"/>
          <w:szCs w:val="18"/>
        </w:rPr>
      </w:pPr>
      <w:r w:rsidRPr="00996918">
        <w:rPr>
          <w:sz w:val="18"/>
          <w:szCs w:val="18"/>
        </w:rPr>
        <w:t>*</w:t>
      </w:r>
      <w:r w:rsidRPr="006B5346">
        <w:rPr>
          <w:rFonts w:ascii="Arial" w:hAnsi="Arial" w:cs="Arial"/>
          <w:sz w:val="18"/>
          <w:szCs w:val="18"/>
        </w:rPr>
        <w:t xml:space="preserve">Equipment includes computers, printer, paper, </w:t>
      </w:r>
      <w:r w:rsidR="00B91DF9" w:rsidRPr="006B5346">
        <w:rPr>
          <w:rFonts w:ascii="Arial" w:hAnsi="Arial" w:cs="Arial"/>
          <w:sz w:val="18"/>
          <w:szCs w:val="18"/>
        </w:rPr>
        <w:t>ink. (</w:t>
      </w:r>
      <w:r w:rsidRPr="006B5346">
        <w:rPr>
          <w:rFonts w:ascii="Arial" w:hAnsi="Arial" w:cs="Arial"/>
          <w:sz w:val="18"/>
          <w:szCs w:val="18"/>
        </w:rPr>
        <w:t>Table 1)</w:t>
      </w:r>
    </w:p>
    <w:p w14:paraId="66118D53" w14:textId="3EA6927F" w:rsidR="004A33F5" w:rsidRPr="006B5346" w:rsidRDefault="0050428A" w:rsidP="006B5346">
      <w:pPr>
        <w:jc w:val="both"/>
        <w:rPr>
          <w:rFonts w:ascii="Arial" w:hAnsi="Arial" w:cs="Arial"/>
          <w:sz w:val="18"/>
          <w:szCs w:val="18"/>
        </w:rPr>
      </w:pPr>
      <w:r w:rsidRPr="006B5346">
        <w:rPr>
          <w:rFonts w:ascii="Arial" w:hAnsi="Arial" w:cs="Arial"/>
          <w:sz w:val="18"/>
          <w:szCs w:val="18"/>
        </w:rPr>
        <w:t xml:space="preserve">*Other costs </w:t>
      </w:r>
      <w:r w:rsidR="00957A6A" w:rsidRPr="006B5346">
        <w:rPr>
          <w:rFonts w:ascii="Arial" w:hAnsi="Arial" w:cs="Arial"/>
          <w:sz w:val="18"/>
          <w:szCs w:val="18"/>
        </w:rPr>
        <w:t>include</w:t>
      </w:r>
      <w:r w:rsidRPr="006B5346">
        <w:rPr>
          <w:rFonts w:ascii="Arial" w:hAnsi="Arial" w:cs="Arial"/>
          <w:sz w:val="18"/>
          <w:szCs w:val="18"/>
        </w:rPr>
        <w:t xml:space="preserve"> </w:t>
      </w:r>
      <w:r w:rsidR="00900E50" w:rsidRPr="006B5346">
        <w:rPr>
          <w:rFonts w:ascii="Arial" w:hAnsi="Arial" w:cs="Arial"/>
          <w:sz w:val="18"/>
          <w:szCs w:val="18"/>
        </w:rPr>
        <w:t xml:space="preserve">Staff </w:t>
      </w:r>
      <w:r w:rsidR="008C256D" w:rsidRPr="006B5346">
        <w:rPr>
          <w:rFonts w:ascii="Arial" w:hAnsi="Arial" w:cs="Arial"/>
          <w:sz w:val="18"/>
          <w:szCs w:val="18"/>
        </w:rPr>
        <w:t>benefits (costa cards, gym membership)</w:t>
      </w:r>
      <w:r w:rsidR="00900E50" w:rsidRPr="006B5346">
        <w:rPr>
          <w:rFonts w:ascii="Arial" w:hAnsi="Arial" w:cs="Arial"/>
          <w:sz w:val="18"/>
          <w:szCs w:val="18"/>
        </w:rPr>
        <w:t xml:space="preserve">, electricity </w:t>
      </w:r>
      <w:r w:rsidR="002161A6" w:rsidRPr="006B5346">
        <w:rPr>
          <w:rFonts w:ascii="Arial" w:hAnsi="Arial" w:cs="Arial"/>
          <w:sz w:val="18"/>
          <w:szCs w:val="18"/>
          <w:lang w:val="bg-BG"/>
        </w:rPr>
        <w:t>(</w:t>
      </w:r>
      <w:r w:rsidR="002161A6" w:rsidRPr="006B5346">
        <w:rPr>
          <w:rFonts w:ascii="Arial" w:hAnsi="Arial" w:cs="Arial"/>
          <w:sz w:val="18"/>
          <w:szCs w:val="18"/>
        </w:rPr>
        <w:t>Table 1)</w:t>
      </w:r>
    </w:p>
    <w:p w14:paraId="174EDE57" w14:textId="77777777" w:rsidR="00C801B6" w:rsidRPr="00C801B6" w:rsidRDefault="00C801B6" w:rsidP="006B5346">
      <w:pPr>
        <w:jc w:val="both"/>
        <w:rPr>
          <w:sz w:val="18"/>
          <w:szCs w:val="18"/>
        </w:rPr>
      </w:pPr>
    </w:p>
    <w:p w14:paraId="06622654" w14:textId="4818AC4D" w:rsidR="00A04675" w:rsidRPr="008059CD" w:rsidRDefault="00313BB9" w:rsidP="006B5346">
      <w:pPr>
        <w:spacing w:line="360" w:lineRule="auto"/>
        <w:jc w:val="both"/>
        <w:rPr>
          <w:rFonts w:ascii="Arial" w:hAnsi="Arial" w:cs="Arial"/>
        </w:rPr>
      </w:pPr>
      <w:r w:rsidRPr="008059CD">
        <w:rPr>
          <w:rFonts w:ascii="Arial" w:hAnsi="Arial" w:cs="Arial"/>
        </w:rPr>
        <w:t xml:space="preserve">Based on the calculation the </w:t>
      </w:r>
      <w:r w:rsidR="00B81C9D" w:rsidRPr="008059CD">
        <w:rPr>
          <w:rFonts w:ascii="Arial" w:hAnsi="Arial" w:cs="Arial"/>
        </w:rPr>
        <w:t xml:space="preserve">yearly expenses will cost the company </w:t>
      </w:r>
      <w:r w:rsidR="00957A6A" w:rsidRPr="008059CD">
        <w:rPr>
          <w:rFonts w:ascii="Arial" w:hAnsi="Arial" w:cs="Arial"/>
        </w:rPr>
        <w:t>128</w:t>
      </w:r>
      <w:r w:rsidR="005E2560" w:rsidRPr="008059CD">
        <w:rPr>
          <w:rFonts w:ascii="Arial" w:hAnsi="Arial" w:cs="Arial"/>
        </w:rPr>
        <w:t>6</w:t>
      </w:r>
      <w:r w:rsidR="00957A6A" w:rsidRPr="008059CD">
        <w:rPr>
          <w:rFonts w:ascii="Arial" w:hAnsi="Arial" w:cs="Arial"/>
        </w:rPr>
        <w:t>14,42£</w:t>
      </w:r>
      <w:r w:rsidR="00B81C9D" w:rsidRPr="008059CD">
        <w:rPr>
          <w:rFonts w:ascii="Arial" w:hAnsi="Arial" w:cs="Arial"/>
        </w:rPr>
        <w:t>. The monthly costs will be</w:t>
      </w:r>
      <w:r w:rsidR="00957A6A" w:rsidRPr="008059CD">
        <w:rPr>
          <w:rFonts w:ascii="Arial" w:hAnsi="Arial" w:cs="Arial"/>
        </w:rPr>
        <w:t xml:space="preserve"> 10</w:t>
      </w:r>
      <w:r w:rsidR="005E2560" w:rsidRPr="008059CD">
        <w:rPr>
          <w:rFonts w:ascii="Arial" w:hAnsi="Arial" w:cs="Arial"/>
        </w:rPr>
        <w:t>717</w:t>
      </w:r>
      <w:r w:rsidR="00957A6A" w:rsidRPr="008059CD">
        <w:rPr>
          <w:rFonts w:ascii="Arial" w:hAnsi="Arial" w:cs="Arial"/>
        </w:rPr>
        <w:t>,87£.</w:t>
      </w:r>
      <w:r w:rsidR="00B81C9D" w:rsidRPr="008059CD">
        <w:rPr>
          <w:rFonts w:ascii="Arial" w:hAnsi="Arial" w:cs="Arial"/>
        </w:rPr>
        <w:t xml:space="preserve"> The </w:t>
      </w:r>
      <w:r w:rsidR="00957A6A" w:rsidRPr="008059CD">
        <w:rPr>
          <w:rFonts w:ascii="Arial" w:hAnsi="Arial" w:cs="Arial"/>
        </w:rPr>
        <w:t>one payment costs will be 3344,99£. The start-up available capital it will be 50 000</w:t>
      </w:r>
      <w:r w:rsidR="005A4636" w:rsidRPr="008059CD">
        <w:rPr>
          <w:rFonts w:ascii="Arial" w:hAnsi="Arial" w:cs="Arial"/>
        </w:rPr>
        <w:t>£ (minus</w:t>
      </w:r>
      <w:r w:rsidR="00957A6A" w:rsidRPr="008059CD">
        <w:rPr>
          <w:rFonts w:ascii="Arial" w:hAnsi="Arial" w:cs="Arial"/>
        </w:rPr>
        <w:t xml:space="preserve"> 3344,99£), the company can run the business </w:t>
      </w:r>
      <w:r w:rsidR="004A33F5" w:rsidRPr="008059CD">
        <w:rPr>
          <w:rFonts w:ascii="Arial" w:hAnsi="Arial" w:cs="Arial"/>
        </w:rPr>
        <w:t>for 4</w:t>
      </w:r>
      <w:r w:rsidR="006C4551" w:rsidRPr="008059CD">
        <w:rPr>
          <w:rFonts w:ascii="Arial" w:hAnsi="Arial" w:cs="Arial"/>
        </w:rPr>
        <w:t xml:space="preserve"> months and </w:t>
      </w:r>
      <w:r w:rsidR="003A2DCE" w:rsidRPr="008059CD">
        <w:rPr>
          <w:rFonts w:ascii="Arial" w:hAnsi="Arial" w:cs="Arial"/>
          <w:lang w:val="bg-BG"/>
        </w:rPr>
        <w:t xml:space="preserve">11 </w:t>
      </w:r>
      <w:r w:rsidR="004A33F5" w:rsidRPr="008059CD">
        <w:rPr>
          <w:rFonts w:ascii="Arial" w:hAnsi="Arial" w:cs="Arial"/>
        </w:rPr>
        <w:t>days which</w:t>
      </w:r>
      <w:r w:rsidR="00957A6A" w:rsidRPr="008059CD">
        <w:rPr>
          <w:rFonts w:ascii="Arial" w:hAnsi="Arial" w:cs="Arial"/>
        </w:rPr>
        <w:t xml:space="preserve"> doesn’t includes any incomes and investments inflows in the </w:t>
      </w:r>
      <w:r w:rsidR="003A2EEA" w:rsidRPr="008059CD">
        <w:rPr>
          <w:rFonts w:ascii="Arial" w:hAnsi="Arial" w:cs="Arial"/>
        </w:rPr>
        <w:t>company</w:t>
      </w:r>
      <w:r w:rsidR="00BB7CF2" w:rsidRPr="008059CD">
        <w:rPr>
          <w:rFonts w:ascii="Arial" w:hAnsi="Arial" w:cs="Arial"/>
        </w:rPr>
        <w:t>.</w:t>
      </w:r>
    </w:p>
    <w:p w14:paraId="55FA6D7B" w14:textId="4CED1264" w:rsidR="00313BB9" w:rsidRDefault="00996918" w:rsidP="006B5346">
      <w:pPr>
        <w:jc w:val="both"/>
      </w:pPr>
      <w:r>
        <w:t>Table 2</w:t>
      </w:r>
    </w:p>
    <w:bookmarkStart w:id="17" w:name="_MON_1718622755"/>
    <w:bookmarkEnd w:id="17"/>
    <w:p w14:paraId="2F5CD143" w14:textId="1660A92C" w:rsidR="00BB7CF2" w:rsidRPr="007129C8" w:rsidRDefault="006B5346" w:rsidP="006B5346">
      <w:pPr>
        <w:jc w:val="both"/>
      </w:pPr>
      <w:r>
        <w:object w:dxaOrig="11708" w:dyaOrig="892" w14:anchorId="2B290D44">
          <v:shape id="_x0000_i1026" type="#_x0000_t75" style="width:477.5pt;height:44pt" o:ole="">
            <v:imagedata r:id="rId19" o:title=""/>
          </v:shape>
          <o:OLEObject Type="Embed" ProgID="Excel.Sheet.12" ShapeID="_x0000_i1026" DrawAspect="Content" ObjectID="_1719314140" r:id="rId20"/>
        </w:object>
      </w:r>
    </w:p>
    <w:p w14:paraId="727A1E0F" w14:textId="7026E960" w:rsidR="00C801B6" w:rsidRPr="006B5346" w:rsidRDefault="007129C8" w:rsidP="006B5346">
      <w:pPr>
        <w:spacing w:line="360" w:lineRule="auto"/>
        <w:jc w:val="both"/>
        <w:rPr>
          <w:rFonts w:ascii="Arial" w:hAnsi="Arial" w:cs="Arial"/>
        </w:rPr>
      </w:pPr>
      <w:r w:rsidRPr="006B5346">
        <w:rPr>
          <w:rFonts w:ascii="Arial" w:hAnsi="Arial" w:cs="Arial"/>
        </w:rPr>
        <w:t xml:space="preserve">Table 2 shows the sales forecast from September 2022 to August 2023. There will be sold 62(services), </w:t>
      </w:r>
      <w:r w:rsidR="00730A14">
        <w:rPr>
          <w:rFonts w:ascii="Arial" w:hAnsi="Arial" w:cs="Arial"/>
        </w:rPr>
        <w:t>each</w:t>
      </w:r>
      <w:r w:rsidRPr="006B5346">
        <w:rPr>
          <w:rFonts w:ascii="Arial" w:hAnsi="Arial" w:cs="Arial"/>
        </w:rPr>
        <w:t xml:space="preserve"> costing 700£. The total amount which will be earned </w:t>
      </w:r>
      <w:r w:rsidR="00730A14">
        <w:rPr>
          <w:rFonts w:ascii="Arial" w:hAnsi="Arial" w:cs="Arial"/>
        </w:rPr>
        <w:t>for</w:t>
      </w:r>
      <w:r w:rsidRPr="006B5346">
        <w:rPr>
          <w:rFonts w:ascii="Arial" w:hAnsi="Arial" w:cs="Arial"/>
        </w:rPr>
        <w:t xml:space="preserve"> that period </w:t>
      </w:r>
      <w:r w:rsidR="00730A14">
        <w:rPr>
          <w:rFonts w:ascii="Arial" w:hAnsi="Arial" w:cs="Arial"/>
        </w:rPr>
        <w:t>it will be</w:t>
      </w:r>
      <w:r w:rsidRPr="006B5346">
        <w:rPr>
          <w:rFonts w:ascii="Arial" w:hAnsi="Arial" w:cs="Arial"/>
        </w:rPr>
        <w:t xml:space="preserve"> 130 200£</w:t>
      </w:r>
      <w:r w:rsidR="006B5346" w:rsidRPr="006B5346">
        <w:rPr>
          <w:rFonts w:ascii="Arial" w:hAnsi="Arial" w:cs="Arial"/>
        </w:rPr>
        <w:t>, which will cover the fixed costs and make profit of 1585,58£.</w:t>
      </w:r>
    </w:p>
    <w:p w14:paraId="7F4F4561" w14:textId="77777777" w:rsidR="007129C8" w:rsidRPr="00C801B6" w:rsidRDefault="007129C8" w:rsidP="00C801B6"/>
    <w:p w14:paraId="7C9B1253" w14:textId="5F3FD860" w:rsidR="004B1623" w:rsidRPr="00033135" w:rsidRDefault="004B1623" w:rsidP="00033135">
      <w:pPr>
        <w:pStyle w:val="Heading1"/>
        <w:spacing w:line="360" w:lineRule="auto"/>
        <w:rPr>
          <w:rFonts w:ascii="Arial" w:hAnsi="Arial" w:cs="Arial"/>
          <w:sz w:val="22"/>
          <w:szCs w:val="22"/>
        </w:rPr>
      </w:pPr>
      <w:bookmarkStart w:id="18" w:name="_Toc108195924"/>
      <w:bookmarkStart w:id="19" w:name="_Hlk108192610"/>
      <w:r w:rsidRPr="00033135">
        <w:rPr>
          <w:rFonts w:ascii="Arial" w:hAnsi="Arial" w:cs="Arial"/>
          <w:sz w:val="22"/>
          <w:szCs w:val="22"/>
        </w:rPr>
        <w:lastRenderedPageBreak/>
        <w:t xml:space="preserve">Reference </w:t>
      </w:r>
      <w:r w:rsidR="008E54A9" w:rsidRPr="00033135">
        <w:rPr>
          <w:rFonts w:ascii="Arial" w:hAnsi="Arial" w:cs="Arial"/>
          <w:sz w:val="22"/>
          <w:szCs w:val="22"/>
        </w:rPr>
        <w:t>list:</w:t>
      </w:r>
      <w:bookmarkEnd w:id="18"/>
    </w:p>
    <w:p w14:paraId="42EF2CDB"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5 Emerging technology trends in marketing and sales, </w:t>
      </w:r>
      <w:r w:rsidRPr="00CD25BB">
        <w:rPr>
          <w:rFonts w:ascii="Arial" w:hAnsi="Arial" w:cs="Arial"/>
        </w:rPr>
        <w:t xml:space="preserve">2 February, Available at: </w:t>
      </w:r>
      <w:hyperlink r:id="rId21" w:history="1">
        <w:r w:rsidRPr="00CD25BB">
          <w:rPr>
            <w:rStyle w:val="Hyperlink"/>
            <w:rFonts w:ascii="Arial" w:hAnsi="Arial" w:cs="Arial"/>
          </w:rPr>
          <w:t>https://www.netscribes.com/emerging-technologies-in-marketing/</w:t>
        </w:r>
      </w:hyperlink>
      <w:r w:rsidRPr="00CD25BB">
        <w:rPr>
          <w:rFonts w:ascii="Arial" w:hAnsi="Arial" w:cs="Arial"/>
        </w:rPr>
        <w:t xml:space="preserve"> (Accessed:03/07/2022)</w:t>
      </w:r>
    </w:p>
    <w:p w14:paraId="6C989364" w14:textId="77777777" w:rsidR="003629AC" w:rsidRPr="00C818D6" w:rsidRDefault="003629AC" w:rsidP="00522E8F">
      <w:pPr>
        <w:numPr>
          <w:ilvl w:val="0"/>
          <w:numId w:val="2"/>
        </w:numPr>
        <w:spacing w:line="360" w:lineRule="auto"/>
        <w:rPr>
          <w:rFonts w:ascii="Arial" w:hAnsi="Arial" w:cs="Arial"/>
          <w:i/>
          <w:iCs/>
        </w:rPr>
      </w:pPr>
      <w:r w:rsidRPr="00CD25BB">
        <w:rPr>
          <w:rFonts w:ascii="Arial" w:hAnsi="Arial" w:cs="Arial"/>
          <w:i/>
          <w:iCs/>
        </w:rPr>
        <w:t xml:space="preserve">Accounting Finance Service Bank Insurance, bank transparent background PNG clipart </w:t>
      </w:r>
      <w:r w:rsidRPr="00CD25BB">
        <w:rPr>
          <w:rFonts w:ascii="Arial" w:hAnsi="Arial" w:cs="Arial"/>
        </w:rPr>
        <w:t xml:space="preserve">(2022), Available at: </w:t>
      </w:r>
      <w:hyperlink r:id="rId22" w:history="1">
        <w:r w:rsidRPr="00CD25BB">
          <w:rPr>
            <w:rStyle w:val="Hyperlink"/>
            <w:rFonts w:ascii="Arial" w:hAnsi="Arial" w:cs="Arial"/>
          </w:rPr>
          <w:t>Free download | Accounting Finance Service Bank Insurance, bank transparent background PNG clipart | HiClipart</w:t>
        </w:r>
      </w:hyperlink>
      <w:r w:rsidRPr="00CD25BB">
        <w:rPr>
          <w:rFonts w:ascii="Arial" w:hAnsi="Arial" w:cs="Arial"/>
        </w:rPr>
        <w:t xml:space="preserve"> (Accessed:08/07/2022)</w:t>
      </w:r>
    </w:p>
    <w:p w14:paraId="345B4842" w14:textId="77777777" w:rsidR="003629AC" w:rsidRPr="00C818D6" w:rsidRDefault="003629AC" w:rsidP="00522E8F">
      <w:pPr>
        <w:pStyle w:val="ListParagraph"/>
        <w:numPr>
          <w:ilvl w:val="0"/>
          <w:numId w:val="2"/>
        </w:numPr>
        <w:spacing w:line="360" w:lineRule="auto"/>
        <w:rPr>
          <w:rFonts w:ascii="Arial" w:hAnsi="Arial" w:cs="Arial"/>
        </w:rPr>
      </w:pPr>
      <w:r w:rsidRPr="00CD25BB">
        <w:rPr>
          <w:rFonts w:ascii="Arial" w:hAnsi="Arial" w:cs="Arial"/>
        </w:rPr>
        <w:t xml:space="preserve">Alanzi S. (2018), </w:t>
      </w:r>
      <w:r w:rsidRPr="00CD25BB">
        <w:rPr>
          <w:rFonts w:ascii="Arial" w:hAnsi="Arial" w:cs="Arial"/>
          <w:i/>
          <w:iCs/>
        </w:rPr>
        <w:t>Pestle Analysis Introduction</w:t>
      </w:r>
      <w:r w:rsidRPr="00CD25BB">
        <w:rPr>
          <w:rFonts w:ascii="Arial" w:hAnsi="Arial" w:cs="Arial"/>
        </w:rPr>
        <w:t xml:space="preserve">, September, Available at: </w:t>
      </w:r>
      <w:hyperlink r:id="rId23" w:history="1">
        <w:r w:rsidRPr="00CD25BB">
          <w:rPr>
            <w:rStyle w:val="Hyperlink"/>
            <w:rFonts w:ascii="Arial" w:hAnsi="Arial" w:cs="Arial"/>
          </w:rPr>
          <w:t>https://www.researchgate.net/publication/327871826_Pestle_Analysis_Introduction</w:t>
        </w:r>
      </w:hyperlink>
      <w:r w:rsidRPr="00CD25BB">
        <w:rPr>
          <w:rFonts w:ascii="Arial" w:hAnsi="Arial" w:cs="Arial"/>
        </w:rPr>
        <w:t xml:space="preserve"> (Accessed:08/07/2022)</w:t>
      </w:r>
    </w:p>
    <w:p w14:paraId="2CEFD93B" w14:textId="77777777" w:rsidR="003629AC" w:rsidRPr="00C818D6" w:rsidRDefault="003629AC" w:rsidP="00522E8F">
      <w:pPr>
        <w:numPr>
          <w:ilvl w:val="0"/>
          <w:numId w:val="2"/>
        </w:numPr>
        <w:spacing w:line="360" w:lineRule="auto"/>
        <w:rPr>
          <w:rFonts w:ascii="Arial" w:hAnsi="Arial" w:cs="Arial"/>
          <w:i/>
          <w:iCs/>
        </w:rPr>
      </w:pPr>
      <w:r w:rsidRPr="00CD25BB">
        <w:rPr>
          <w:rFonts w:ascii="Arial" w:hAnsi="Arial" w:cs="Arial"/>
          <w:i/>
          <w:iCs/>
        </w:rPr>
        <w:t xml:space="preserve">Are There Countries Without Internet Access? (2022), </w:t>
      </w:r>
      <w:r w:rsidRPr="00CD25BB">
        <w:rPr>
          <w:rFonts w:ascii="Arial" w:hAnsi="Arial" w:cs="Arial"/>
        </w:rPr>
        <w:t xml:space="preserve">Available at: </w:t>
      </w:r>
      <w:hyperlink r:id="rId24" w:history="1">
        <w:r w:rsidRPr="00CD25BB">
          <w:rPr>
            <w:rStyle w:val="Hyperlink"/>
            <w:rFonts w:ascii="Arial" w:hAnsi="Arial" w:cs="Arial"/>
          </w:rPr>
          <w:t>Are There Countries Without Internet Access? - WorldAtlas</w:t>
        </w:r>
      </w:hyperlink>
      <w:r w:rsidRPr="00CD25BB">
        <w:rPr>
          <w:rFonts w:ascii="Arial" w:hAnsi="Arial" w:cs="Arial"/>
        </w:rPr>
        <w:t xml:space="preserve"> (Accessed:03/07/2022)</w:t>
      </w:r>
    </w:p>
    <w:p w14:paraId="086D6A54" w14:textId="77777777" w:rsidR="003629AC" w:rsidRPr="00C818D6" w:rsidRDefault="003629AC" w:rsidP="00522E8F">
      <w:pPr>
        <w:numPr>
          <w:ilvl w:val="0"/>
          <w:numId w:val="2"/>
        </w:numPr>
        <w:spacing w:line="360" w:lineRule="auto"/>
        <w:rPr>
          <w:rFonts w:ascii="Arial" w:hAnsi="Arial" w:cs="Arial"/>
        </w:rPr>
      </w:pPr>
      <w:r w:rsidRPr="00CD25BB">
        <w:rPr>
          <w:rFonts w:ascii="Arial" w:hAnsi="Arial" w:cs="Arial"/>
        </w:rPr>
        <w:t xml:space="preserve">Bank of England, </w:t>
      </w:r>
      <w:r w:rsidRPr="00CD25BB">
        <w:rPr>
          <w:rFonts w:ascii="Arial" w:hAnsi="Arial" w:cs="Arial"/>
          <w:i/>
          <w:iCs/>
        </w:rPr>
        <w:t>United Kingdom Interest Rate</w:t>
      </w:r>
      <w:r w:rsidRPr="00CD25BB">
        <w:rPr>
          <w:rFonts w:ascii="Arial" w:hAnsi="Arial" w:cs="Arial"/>
        </w:rPr>
        <w:t xml:space="preserve">, Trading Economics, Available at: </w:t>
      </w:r>
      <w:hyperlink r:id="rId25" w:history="1">
        <w:r w:rsidRPr="00CD25BB">
          <w:rPr>
            <w:rStyle w:val="Hyperlink"/>
            <w:rFonts w:ascii="Arial" w:hAnsi="Arial" w:cs="Arial"/>
          </w:rPr>
          <w:t>https://tradingeconomics.com/united-kingdom/interest-rate</w:t>
        </w:r>
      </w:hyperlink>
      <w:r w:rsidRPr="00CD25BB">
        <w:rPr>
          <w:rFonts w:ascii="Arial" w:hAnsi="Arial" w:cs="Arial"/>
        </w:rPr>
        <w:t xml:space="preserve"> (Accessed:28/06/2022)</w:t>
      </w:r>
    </w:p>
    <w:p w14:paraId="6894CD57" w14:textId="77777777" w:rsidR="003629AC" w:rsidRPr="00C818D6" w:rsidRDefault="003629AC" w:rsidP="00522E8F">
      <w:pPr>
        <w:numPr>
          <w:ilvl w:val="0"/>
          <w:numId w:val="2"/>
        </w:numPr>
        <w:spacing w:line="360" w:lineRule="auto"/>
        <w:rPr>
          <w:rFonts w:ascii="Arial" w:hAnsi="Arial" w:cs="Arial"/>
          <w:i/>
          <w:iCs/>
        </w:rPr>
      </w:pPr>
      <w:r w:rsidRPr="00CD25BB">
        <w:rPr>
          <w:rFonts w:ascii="Arial" w:hAnsi="Arial" w:cs="Arial"/>
        </w:rPr>
        <w:t>Barringer</w:t>
      </w:r>
      <w:r w:rsidRPr="00CD25BB">
        <w:rPr>
          <w:rFonts w:ascii="Arial" w:hAnsi="Arial" w:cs="Arial"/>
          <w:i/>
          <w:iCs/>
        </w:rPr>
        <w:t>, B. R. and Ireland, R. D. (2021) Entrepreneurship: Successfully Launching New Ventures, eBook, Updated 6e, Global Edition. [BibliU version] 6th ed. Harlow, Pearson Education.</w:t>
      </w:r>
    </w:p>
    <w:p w14:paraId="2F965E9E" w14:textId="77777777" w:rsidR="003629AC" w:rsidRPr="00C818D6" w:rsidRDefault="003629AC" w:rsidP="00522E8F">
      <w:pPr>
        <w:pStyle w:val="ListParagraph"/>
        <w:numPr>
          <w:ilvl w:val="0"/>
          <w:numId w:val="2"/>
        </w:numPr>
        <w:spacing w:line="360" w:lineRule="auto"/>
        <w:rPr>
          <w:rFonts w:ascii="Arial" w:hAnsi="Arial" w:cs="Arial"/>
          <w:i/>
          <w:iCs/>
        </w:rPr>
      </w:pPr>
      <w:r w:rsidRPr="00C818D6">
        <w:rPr>
          <w:rFonts w:ascii="Arial" w:hAnsi="Arial" w:cs="Arial"/>
        </w:rPr>
        <w:t>Carroll N. (2022</w:t>
      </w:r>
      <w:r w:rsidRPr="00C818D6">
        <w:rPr>
          <w:rFonts w:ascii="Arial" w:hAnsi="Arial" w:cs="Arial"/>
          <w:i/>
          <w:iCs/>
        </w:rPr>
        <w:t xml:space="preserve">), Government advice to cut marketing may be ‘deeply damaging’ for UK economy, industry says, </w:t>
      </w:r>
      <w:r w:rsidRPr="00C818D6">
        <w:rPr>
          <w:rFonts w:ascii="Arial" w:hAnsi="Arial" w:cs="Arial"/>
        </w:rPr>
        <w:t>N. Carroll, 30</w:t>
      </w:r>
      <w:r w:rsidRPr="00C818D6">
        <w:rPr>
          <w:rFonts w:ascii="Arial" w:hAnsi="Arial" w:cs="Arial"/>
          <w:vertAlign w:val="superscript"/>
        </w:rPr>
        <w:t>th</w:t>
      </w:r>
      <w:r w:rsidRPr="00C818D6">
        <w:rPr>
          <w:rFonts w:ascii="Arial" w:hAnsi="Arial" w:cs="Arial"/>
        </w:rPr>
        <w:t xml:space="preserve"> June, Available at: </w:t>
      </w:r>
      <w:hyperlink r:id="rId26" w:history="1">
        <w:r w:rsidRPr="00C818D6">
          <w:rPr>
            <w:rStyle w:val="Hyperlink"/>
            <w:rFonts w:ascii="Arial" w:hAnsi="Arial" w:cs="Arial"/>
          </w:rPr>
          <w:t>https://www.marketingweek.com/government-demonising-marketing/</w:t>
        </w:r>
      </w:hyperlink>
      <w:r w:rsidRPr="00C818D6">
        <w:rPr>
          <w:rFonts w:ascii="Arial" w:hAnsi="Arial" w:cs="Arial"/>
        </w:rPr>
        <w:t xml:space="preserve"> (Accessed:03/7/2022)</w:t>
      </w:r>
    </w:p>
    <w:p w14:paraId="36B8AF56" w14:textId="77777777" w:rsidR="003629AC" w:rsidRPr="00CD25BB" w:rsidRDefault="003629AC" w:rsidP="00522E8F">
      <w:pPr>
        <w:numPr>
          <w:ilvl w:val="0"/>
          <w:numId w:val="2"/>
        </w:numPr>
        <w:spacing w:line="360" w:lineRule="auto"/>
        <w:jc w:val="both"/>
        <w:rPr>
          <w:rFonts w:ascii="Arial" w:hAnsi="Arial" w:cs="Arial"/>
          <w:i/>
          <w:iCs/>
        </w:rPr>
      </w:pPr>
      <w:r w:rsidRPr="00CD25BB">
        <w:rPr>
          <w:rFonts w:ascii="Arial" w:hAnsi="Arial" w:cs="Arial"/>
        </w:rPr>
        <w:t xml:space="preserve">Coxall M. and Souter K. (2021), </w:t>
      </w:r>
      <w:r w:rsidRPr="00CD25BB">
        <w:rPr>
          <w:rFonts w:ascii="Arial" w:hAnsi="Arial" w:cs="Arial"/>
          <w:i/>
          <w:iCs/>
        </w:rPr>
        <w:t xml:space="preserve">Environmental Law and Practice in the UK (England and Wales): Overview, </w:t>
      </w:r>
      <w:r w:rsidRPr="00CD25BB">
        <w:rPr>
          <w:rFonts w:ascii="Arial" w:hAnsi="Arial" w:cs="Arial"/>
        </w:rPr>
        <w:t>17</w:t>
      </w:r>
      <w:r w:rsidRPr="00CD25BB">
        <w:rPr>
          <w:rFonts w:ascii="Arial" w:hAnsi="Arial" w:cs="Arial"/>
          <w:vertAlign w:val="superscript"/>
        </w:rPr>
        <w:t>th</w:t>
      </w:r>
      <w:r w:rsidRPr="00CD25BB">
        <w:rPr>
          <w:rFonts w:ascii="Arial" w:hAnsi="Arial" w:cs="Arial"/>
        </w:rPr>
        <w:t xml:space="preserve"> November, Available at: </w:t>
      </w:r>
      <w:hyperlink r:id="rId27" w:anchor="co_anchor_a446206" w:history="1">
        <w:r w:rsidRPr="00CD25BB">
          <w:rPr>
            <w:rStyle w:val="Hyperlink"/>
            <w:rFonts w:ascii="Arial" w:hAnsi="Arial" w:cs="Arial"/>
          </w:rPr>
          <w:t>https://uk.practicallaw.thomsonreuters.com/6-503-1654?contextData=(sc.Default)&amp;transitionType=Default&amp;firstPage=true#co_anchor_a446206</w:t>
        </w:r>
      </w:hyperlink>
      <w:r w:rsidRPr="00CD25BB">
        <w:rPr>
          <w:rFonts w:ascii="Arial" w:hAnsi="Arial" w:cs="Arial"/>
        </w:rPr>
        <w:t xml:space="preserve"> (Accessed:03/07/022)</w:t>
      </w:r>
    </w:p>
    <w:p w14:paraId="662B4B35"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rPr>
        <w:t>DCi (2022),</w:t>
      </w:r>
      <w:r w:rsidRPr="00CD25BB">
        <w:rPr>
          <w:rFonts w:ascii="Arial" w:hAnsi="Arial" w:cs="Arial"/>
          <w:i/>
          <w:iCs/>
        </w:rPr>
        <w:t xml:space="preserve"> Marketing Services for Startups, </w:t>
      </w:r>
      <w:r w:rsidRPr="00CD25BB">
        <w:rPr>
          <w:rFonts w:ascii="Arial" w:hAnsi="Arial" w:cs="Arial"/>
        </w:rPr>
        <w:t xml:space="preserve">Available: </w:t>
      </w:r>
      <w:hyperlink r:id="rId28" w:history="1">
        <w:r w:rsidRPr="00CD25BB">
          <w:rPr>
            <w:rStyle w:val="Hyperlink"/>
            <w:rFonts w:ascii="Arial" w:hAnsi="Arial" w:cs="Arial"/>
          </w:rPr>
          <w:t>https://www.dotcominfoway.com/internet-marketing/website-marketing-for-startups/</w:t>
        </w:r>
      </w:hyperlink>
      <w:r w:rsidRPr="00CD25BB">
        <w:rPr>
          <w:rFonts w:ascii="Arial" w:hAnsi="Arial" w:cs="Arial"/>
        </w:rPr>
        <w:t xml:space="preserve"> (Accessed:29/06/2022)</w:t>
      </w:r>
    </w:p>
    <w:p w14:paraId="25F12FB5" w14:textId="77777777" w:rsidR="003629AC" w:rsidRPr="000E1E9D" w:rsidRDefault="003629AC" w:rsidP="00522E8F">
      <w:pPr>
        <w:numPr>
          <w:ilvl w:val="0"/>
          <w:numId w:val="2"/>
        </w:numPr>
        <w:spacing w:line="360" w:lineRule="auto"/>
        <w:rPr>
          <w:rFonts w:ascii="Arial" w:hAnsi="Arial" w:cs="Arial"/>
          <w:i/>
          <w:iCs/>
        </w:rPr>
      </w:pPr>
      <w:r w:rsidRPr="00CD25BB">
        <w:rPr>
          <w:rFonts w:ascii="Arial" w:hAnsi="Arial" w:cs="Arial"/>
          <w:i/>
          <w:iCs/>
        </w:rPr>
        <w:t>Diverse People Working and Marketing Concepts</w:t>
      </w:r>
      <w:r w:rsidRPr="00CD25BB">
        <w:rPr>
          <w:rFonts w:ascii="Arial" w:hAnsi="Arial" w:cs="Arial"/>
        </w:rPr>
        <w:t xml:space="preserve">(2022), Available at: </w:t>
      </w:r>
      <w:hyperlink r:id="rId29" w:history="1">
        <w:r w:rsidRPr="00CD25BB">
          <w:rPr>
            <w:rStyle w:val="Hyperlink"/>
            <w:rFonts w:ascii="Arial" w:hAnsi="Arial" w:cs="Arial"/>
          </w:rPr>
          <w:t>Diverse People Working and Marketing Concepts Stock Photo - Image of human, internet: 44902800 (dreamstime.com)</w:t>
        </w:r>
      </w:hyperlink>
      <w:r w:rsidRPr="00CD25BB">
        <w:rPr>
          <w:rFonts w:ascii="Arial" w:hAnsi="Arial" w:cs="Arial"/>
        </w:rPr>
        <w:t xml:space="preserve"> (Accessed:08/07/2022)</w:t>
      </w:r>
    </w:p>
    <w:p w14:paraId="30C00B78"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lastRenderedPageBreak/>
        <w:t xml:space="preserve">Dosis A. (2020), </w:t>
      </w:r>
      <w:r w:rsidRPr="00CD25BB">
        <w:rPr>
          <w:rFonts w:ascii="Arial" w:hAnsi="Arial" w:cs="Arial"/>
          <w:i/>
          <w:iCs/>
        </w:rPr>
        <w:t>Interest Rates and Selection Along Business Cycle</w:t>
      </w:r>
      <w:r w:rsidRPr="00CD25BB">
        <w:rPr>
          <w:rFonts w:ascii="Arial" w:hAnsi="Arial" w:cs="Arial"/>
        </w:rPr>
        <w:t xml:space="preserve">, February, SSRN Electronic Journal, Available at: </w:t>
      </w:r>
      <w:hyperlink r:id="rId30" w:history="1">
        <w:r w:rsidRPr="00CD25BB">
          <w:rPr>
            <w:rStyle w:val="Hyperlink"/>
            <w:rFonts w:ascii="Arial" w:hAnsi="Arial" w:cs="Arial"/>
          </w:rPr>
          <w:t>https://www.researchgate.net/publication/340556765_Interest_Rates_and_Selection_Along_the_Business_Cycle</w:t>
        </w:r>
      </w:hyperlink>
      <w:r w:rsidRPr="00CD25BB">
        <w:rPr>
          <w:rFonts w:ascii="Arial" w:hAnsi="Arial" w:cs="Arial"/>
        </w:rPr>
        <w:t xml:space="preserve"> (Accessed:29/06/2022)</w:t>
      </w:r>
    </w:p>
    <w:p w14:paraId="5284D6D4"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rPr>
        <w:t xml:space="preserve">Dresden B. (2021), </w:t>
      </w:r>
      <w:r w:rsidRPr="00CD25BB">
        <w:rPr>
          <w:rFonts w:ascii="Arial" w:hAnsi="Arial" w:cs="Arial"/>
          <w:i/>
          <w:iCs/>
        </w:rPr>
        <w:t xml:space="preserve">What is the impact of Brexit in the Advertising, Market and Media sectors?, </w:t>
      </w:r>
      <w:r w:rsidRPr="00CD25BB">
        <w:rPr>
          <w:rFonts w:ascii="Arial" w:hAnsi="Arial" w:cs="Arial"/>
        </w:rPr>
        <w:t>B. Dresden, 18</w:t>
      </w:r>
      <w:r w:rsidRPr="00CD25BB">
        <w:rPr>
          <w:rFonts w:ascii="Arial" w:hAnsi="Arial" w:cs="Arial"/>
          <w:vertAlign w:val="superscript"/>
        </w:rPr>
        <w:t>th</w:t>
      </w:r>
      <w:r w:rsidRPr="00CD25BB">
        <w:rPr>
          <w:rFonts w:ascii="Arial" w:hAnsi="Arial" w:cs="Arial"/>
        </w:rPr>
        <w:t xml:space="preserve"> August, Available at: </w:t>
      </w:r>
      <w:hyperlink r:id="rId31" w:history="1">
        <w:r w:rsidRPr="00CD25BB">
          <w:rPr>
            <w:rStyle w:val="Hyperlink"/>
            <w:rFonts w:ascii="Arial" w:hAnsi="Arial" w:cs="Arial"/>
          </w:rPr>
          <w:t>https://www.lewissilkin.com/en/insights/what-is-the-impact-of-brexit-in-the-advertising-market-and-media-sectors</w:t>
        </w:r>
      </w:hyperlink>
      <w:r w:rsidRPr="00CD25BB">
        <w:rPr>
          <w:rFonts w:ascii="Arial" w:hAnsi="Arial" w:cs="Arial"/>
        </w:rPr>
        <w:t xml:space="preserve"> (Accessed:03/07/2022)</w:t>
      </w:r>
    </w:p>
    <w:p w14:paraId="4D3273DB"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i/>
          <w:iCs/>
        </w:rPr>
        <w:t>Effect of low unemployment rates on businesses</w:t>
      </w:r>
      <w:r w:rsidRPr="00CD25BB">
        <w:rPr>
          <w:rFonts w:ascii="Arial" w:hAnsi="Arial" w:cs="Arial"/>
        </w:rPr>
        <w:t xml:space="preserve">(2019), Available at : </w:t>
      </w:r>
      <w:hyperlink r:id="rId32" w:history="1">
        <w:r w:rsidRPr="00CD25BB">
          <w:rPr>
            <w:rStyle w:val="Hyperlink"/>
            <w:rFonts w:ascii="Arial" w:hAnsi="Arial" w:cs="Arial"/>
          </w:rPr>
          <w:t>https://eur01.safelinks.protection.outlook.com/?url=https%3A%2F%2Fwww.wgu.edu%2Fblog%2Feffects-low-unemployment-rates-businesses1905.html%23close&amp;data=05%7C01%7Cs.aleksandrova%40uwtsd.ac.uk%7C4f2507161da644aa8bb808da59e132fc%7C4e0f11f9046e45059cb8db2152311e21%7C0%7C0%7C637921120991614197%7CUnknown%7CTWFpbGZsb3d8eyJWIjoiMC4wLjAwMDAiLCJQIjoiV2luMzIiLCJBTiI6Ik1haWwiLCJXVCI6Mn0%3D%7C3000%7C%7C%7C&amp;sdata=PYMXdVGtIvakbLHsweG7CjO8pV%2FT8wACxDFQcYC5R5Q%3D&amp;reserved=0</w:t>
        </w:r>
      </w:hyperlink>
      <w:r w:rsidRPr="00CD25BB">
        <w:rPr>
          <w:rFonts w:ascii="Arial" w:hAnsi="Arial" w:cs="Arial"/>
        </w:rPr>
        <w:t xml:space="preserve"> (Accessed:29/06/2022)</w:t>
      </w:r>
    </w:p>
    <w:p w14:paraId="23938788"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Enrolment (2022), </w:t>
      </w:r>
      <w:r w:rsidRPr="00CD25BB">
        <w:rPr>
          <w:rFonts w:ascii="Arial" w:hAnsi="Arial" w:cs="Arial"/>
        </w:rPr>
        <w:t xml:space="preserve">Available at: </w:t>
      </w:r>
      <w:hyperlink r:id="rId33" w:history="1">
        <w:r w:rsidRPr="00CD25BB">
          <w:rPr>
            <w:rStyle w:val="Hyperlink"/>
            <w:rFonts w:ascii="Arial" w:hAnsi="Arial" w:cs="Arial"/>
          </w:rPr>
          <w:t>Enrolment | UWTSD</w:t>
        </w:r>
      </w:hyperlink>
      <w:r w:rsidRPr="00CD25BB">
        <w:rPr>
          <w:rFonts w:ascii="Arial" w:hAnsi="Arial" w:cs="Arial"/>
        </w:rPr>
        <w:t xml:space="preserve"> (Accessed: 06/07/2022)</w:t>
      </w:r>
    </w:p>
    <w:p w14:paraId="6DC32041" w14:textId="77777777" w:rsidR="003629AC" w:rsidRDefault="003629AC" w:rsidP="00522E8F">
      <w:pPr>
        <w:numPr>
          <w:ilvl w:val="0"/>
          <w:numId w:val="2"/>
        </w:numPr>
        <w:spacing w:line="360" w:lineRule="auto"/>
        <w:rPr>
          <w:rFonts w:ascii="Arial" w:hAnsi="Arial" w:cs="Arial"/>
          <w:i/>
          <w:iCs/>
        </w:rPr>
      </w:pPr>
      <w:r w:rsidRPr="00CD25BB">
        <w:rPr>
          <w:rFonts w:ascii="Arial" w:hAnsi="Arial" w:cs="Arial"/>
          <w:i/>
          <w:iCs/>
        </w:rPr>
        <w:t>Environment Agency (2014), T16 waste exemption: treating waste toner and ink cartridges, 28</w:t>
      </w:r>
      <w:r w:rsidRPr="00CD25BB">
        <w:rPr>
          <w:rFonts w:ascii="Arial" w:hAnsi="Arial" w:cs="Arial"/>
          <w:i/>
          <w:iCs/>
          <w:vertAlign w:val="superscript"/>
        </w:rPr>
        <w:t>th</w:t>
      </w:r>
      <w:r w:rsidRPr="00CD25BB">
        <w:rPr>
          <w:rFonts w:ascii="Arial" w:hAnsi="Arial" w:cs="Arial"/>
          <w:i/>
          <w:iCs/>
        </w:rPr>
        <w:t xml:space="preserve"> April, Available at: </w:t>
      </w:r>
      <w:hyperlink r:id="rId34" w:history="1">
        <w:r w:rsidRPr="00CD25BB">
          <w:rPr>
            <w:rStyle w:val="Hyperlink"/>
            <w:rFonts w:ascii="Arial" w:hAnsi="Arial" w:cs="Arial"/>
            <w:i/>
            <w:iCs/>
          </w:rPr>
          <w:t>https://www.gov.uk/guidance/waste-exemption-t16-treating-waste-toner-and-ink-cartridges</w:t>
        </w:r>
      </w:hyperlink>
      <w:r w:rsidRPr="00CD25BB">
        <w:rPr>
          <w:rFonts w:ascii="Arial" w:hAnsi="Arial" w:cs="Arial"/>
          <w:i/>
          <w:iCs/>
        </w:rPr>
        <w:t xml:space="preserve"> (Accessed:03/07/2022)</w:t>
      </w:r>
    </w:p>
    <w:p w14:paraId="71B95220"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Factors That Affect Marketing and Advertising</w:t>
      </w:r>
      <w:r w:rsidRPr="00CD25BB">
        <w:rPr>
          <w:rFonts w:ascii="Arial" w:hAnsi="Arial" w:cs="Arial"/>
        </w:rPr>
        <w:t xml:space="preserve">(2022), Available at: </w:t>
      </w:r>
      <w:hyperlink r:id="rId35" w:anchor=":~:text=The%20population%20is%20also%20one%20of%20the%20primary,inflation%2C%20interest%20rates%2C%20exchange%20rates%2C%20recession%20and%20taxes" w:history="1">
        <w:r w:rsidRPr="00CD25BB">
          <w:rPr>
            <w:rStyle w:val="Hyperlink"/>
            <w:rFonts w:ascii="Arial" w:hAnsi="Arial" w:cs="Arial"/>
          </w:rPr>
          <w:t>https://studiousguy.com/factors-affect-marketing-advertising/#:~:text=The%20population%20is%20also%20one%20of%20the%20primary,inflation%2C%20interest%20rates%2C%20exchange%20rates%2C%20recession%20and%20taxes</w:t>
        </w:r>
      </w:hyperlink>
      <w:r w:rsidRPr="00CD25BB">
        <w:rPr>
          <w:rFonts w:ascii="Arial" w:hAnsi="Arial" w:cs="Arial"/>
        </w:rPr>
        <w:t>. (Accessed:03/07/2022)</w:t>
      </w:r>
    </w:p>
    <w:p w14:paraId="6D9080D8"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rPr>
        <w:t>Frue</w:t>
      </w:r>
      <w:r w:rsidRPr="00CD25BB">
        <w:rPr>
          <w:rFonts w:ascii="Arial" w:hAnsi="Arial" w:cs="Arial"/>
          <w:i/>
          <w:iCs/>
        </w:rPr>
        <w:t xml:space="preserve"> </w:t>
      </w:r>
      <w:r w:rsidRPr="00CD25BB">
        <w:rPr>
          <w:rFonts w:ascii="Arial" w:hAnsi="Arial" w:cs="Arial"/>
        </w:rPr>
        <w:t>K. (2022)</w:t>
      </w:r>
      <w:hyperlink r:id="rId36" w:history="1">
        <w:r>
          <w:rPr>
            <w:rStyle w:val="Hyperlink"/>
          </w:rPr>
          <w:t>https://pestleanalysis.com/author/kfrue/</w:t>
        </w:r>
      </w:hyperlink>
      <w:r w:rsidRPr="00CD25BB">
        <w:rPr>
          <w:rFonts w:ascii="Arial" w:hAnsi="Arial" w:cs="Arial"/>
          <w:i/>
          <w:iCs/>
        </w:rPr>
        <w:t xml:space="preserve"> Market Segmentation Analysis: Definition and Examples</w:t>
      </w:r>
      <w:r w:rsidRPr="00CD25BB">
        <w:rPr>
          <w:rFonts w:ascii="Arial" w:hAnsi="Arial" w:cs="Arial"/>
        </w:rPr>
        <w:t>, 27</w:t>
      </w:r>
      <w:r w:rsidRPr="00CD25BB">
        <w:rPr>
          <w:rFonts w:ascii="Arial" w:hAnsi="Arial" w:cs="Arial"/>
          <w:vertAlign w:val="superscript"/>
        </w:rPr>
        <w:t>th</w:t>
      </w:r>
      <w:r w:rsidRPr="00CD25BB">
        <w:rPr>
          <w:rFonts w:ascii="Arial" w:hAnsi="Arial" w:cs="Arial"/>
        </w:rPr>
        <w:t xml:space="preserve"> October, Available at: </w:t>
      </w:r>
      <w:hyperlink r:id="rId37" w:history="1">
        <w:r w:rsidRPr="00CD25BB">
          <w:rPr>
            <w:rStyle w:val="Hyperlink"/>
            <w:rFonts w:ascii="Arial" w:hAnsi="Arial" w:cs="Arial"/>
          </w:rPr>
          <w:t>https://pestleanalysis.com/market-segmentation-analysis/</w:t>
        </w:r>
      </w:hyperlink>
      <w:r w:rsidRPr="00CD25BB">
        <w:rPr>
          <w:rFonts w:ascii="Arial" w:hAnsi="Arial" w:cs="Arial"/>
        </w:rPr>
        <w:t xml:space="preserve"> (Accessed:08/07/2022)</w:t>
      </w:r>
    </w:p>
    <w:p w14:paraId="5BABDBF9"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Guidance Guide to the General Data Protection Regulation, </w:t>
      </w:r>
      <w:r w:rsidRPr="00CD25BB">
        <w:rPr>
          <w:rFonts w:ascii="Arial" w:hAnsi="Arial" w:cs="Arial"/>
        </w:rPr>
        <w:t>25</w:t>
      </w:r>
      <w:r w:rsidRPr="00CD25BB">
        <w:rPr>
          <w:rFonts w:ascii="Arial" w:hAnsi="Arial" w:cs="Arial"/>
          <w:vertAlign w:val="superscript"/>
        </w:rPr>
        <w:t>th</w:t>
      </w:r>
      <w:r w:rsidRPr="00CD25BB">
        <w:rPr>
          <w:rFonts w:ascii="Arial" w:hAnsi="Arial" w:cs="Arial"/>
        </w:rPr>
        <w:t xml:space="preserve"> May, Available at: </w:t>
      </w:r>
      <w:hyperlink r:id="rId38" w:history="1">
        <w:r w:rsidRPr="00CD25BB">
          <w:rPr>
            <w:rStyle w:val="Hyperlink"/>
            <w:rFonts w:ascii="Arial" w:hAnsi="Arial" w:cs="Arial"/>
          </w:rPr>
          <w:t>Guide to the General Data Protection Regulation - GOV.UK (www.gov.uk)</w:t>
        </w:r>
      </w:hyperlink>
      <w:r w:rsidRPr="00CD25BB">
        <w:rPr>
          <w:rFonts w:ascii="Arial" w:hAnsi="Arial" w:cs="Arial"/>
        </w:rPr>
        <w:t xml:space="preserve"> (Accessed:04/07/2022)</w:t>
      </w:r>
    </w:p>
    <w:p w14:paraId="6B22C2E2"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rPr>
        <w:lastRenderedPageBreak/>
        <w:t>Gurel E.,</w:t>
      </w:r>
      <w:r w:rsidRPr="00CD25BB">
        <w:rPr>
          <w:rFonts w:ascii="Arial" w:hAnsi="Arial" w:cs="Arial"/>
          <w:i/>
          <w:iCs/>
        </w:rPr>
        <w:t xml:space="preserve"> SWOT ANALYSIS: A THEORETICAL REVIEW</w:t>
      </w:r>
      <w:r w:rsidRPr="00CD25BB">
        <w:rPr>
          <w:rFonts w:ascii="Arial" w:hAnsi="Arial" w:cs="Arial"/>
        </w:rPr>
        <w:t xml:space="preserve"> (2017), August, Available at: </w:t>
      </w:r>
      <w:hyperlink r:id="rId39" w:history="1">
        <w:r w:rsidRPr="00CD25BB">
          <w:rPr>
            <w:rStyle w:val="Hyperlink"/>
            <w:rFonts w:ascii="Arial" w:hAnsi="Arial" w:cs="Arial"/>
          </w:rPr>
          <w:t>https://www.researchgate.net/publication/319367788_SWOT_ANALYSIS_A_THEORETICAL_REVIEW</w:t>
        </w:r>
      </w:hyperlink>
      <w:r w:rsidRPr="00CD25BB">
        <w:rPr>
          <w:rFonts w:ascii="Arial" w:hAnsi="Arial" w:cs="Arial"/>
        </w:rPr>
        <w:t xml:space="preserve"> (Accessed:08/07/2022)</w:t>
      </w:r>
    </w:p>
    <w:p w14:paraId="2F9B59BB"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Guttmann A., </w:t>
      </w:r>
      <w:r w:rsidRPr="00CD25BB">
        <w:rPr>
          <w:rFonts w:ascii="Arial" w:hAnsi="Arial" w:cs="Arial"/>
          <w:i/>
          <w:iCs/>
        </w:rPr>
        <w:t>Change in overall and digital marketing spending in for-profit companies in the United Kingdom (UK) in 2022, by type,</w:t>
      </w:r>
      <w:r w:rsidRPr="00CD25BB">
        <w:rPr>
          <w:rFonts w:ascii="Arial" w:hAnsi="Arial" w:cs="Arial"/>
        </w:rPr>
        <w:t xml:space="preserve"> A. Guttmann, 25 March, Available at: </w:t>
      </w:r>
      <w:hyperlink r:id="rId40" w:history="1">
        <w:r w:rsidRPr="00CD25BB">
          <w:rPr>
            <w:rStyle w:val="Hyperlink"/>
            <w:rFonts w:ascii="Arial" w:hAnsi="Arial" w:cs="Arial"/>
          </w:rPr>
          <w:t>https://www.statista.com/statistics/1230829/change-marketing-spending-uk/</w:t>
        </w:r>
      </w:hyperlink>
      <w:r w:rsidRPr="00CD25BB">
        <w:rPr>
          <w:rFonts w:ascii="Arial" w:hAnsi="Arial" w:cs="Arial"/>
        </w:rPr>
        <w:t xml:space="preserve"> (Accessed: 21 June  2022)</w:t>
      </w:r>
    </w:p>
    <w:p w14:paraId="75CE17B3"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Guttmann A., </w:t>
      </w:r>
      <w:r w:rsidRPr="00CD25BB">
        <w:rPr>
          <w:rFonts w:ascii="Arial" w:hAnsi="Arial" w:cs="Arial"/>
          <w:i/>
          <w:iCs/>
        </w:rPr>
        <w:t>Marketing in the United Kingdom- statistic and facts,</w:t>
      </w:r>
      <w:r w:rsidRPr="00CD25BB">
        <w:rPr>
          <w:rFonts w:ascii="Arial" w:hAnsi="Arial" w:cs="Arial"/>
        </w:rPr>
        <w:t xml:space="preserve"> A. Guttmann, 17 February, Available at: </w:t>
      </w:r>
      <w:hyperlink r:id="rId41" w:tgtFrame="_blank" w:tooltip="Original URL: https://www.statista.com/topics/9016/marketing-in-the-united-kingdom/#topicHeader__wrapper. Click or tap if you trust this link." w:history="1">
        <w:r w:rsidRPr="00CD25BB">
          <w:rPr>
            <w:rStyle w:val="Hyperlink"/>
            <w:rFonts w:ascii="Arial" w:hAnsi="Arial" w:cs="Arial"/>
          </w:rPr>
          <w:t>https://www.statista.com/topics/9016/marketing-in-the-united-kingdom/#topicHeader__wrapper</w:t>
        </w:r>
      </w:hyperlink>
      <w:r w:rsidRPr="00CD25BB">
        <w:rPr>
          <w:rFonts w:ascii="Arial" w:hAnsi="Arial" w:cs="Arial"/>
        </w:rPr>
        <w:t xml:space="preserve"> (Accessed: 21 June 2022)</w:t>
      </w:r>
    </w:p>
    <w:p w14:paraId="7E7013C7"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Higher education in numbers, </w:t>
      </w:r>
      <w:r w:rsidRPr="00CD25BB">
        <w:rPr>
          <w:rFonts w:ascii="Arial" w:hAnsi="Arial" w:cs="Arial"/>
        </w:rPr>
        <w:t>16</w:t>
      </w:r>
      <w:r w:rsidRPr="00CD25BB">
        <w:rPr>
          <w:rFonts w:ascii="Arial" w:hAnsi="Arial" w:cs="Arial"/>
          <w:vertAlign w:val="superscript"/>
        </w:rPr>
        <w:t>th</w:t>
      </w:r>
      <w:r w:rsidRPr="00CD25BB">
        <w:rPr>
          <w:rFonts w:ascii="Arial" w:hAnsi="Arial" w:cs="Arial"/>
        </w:rPr>
        <w:t xml:space="preserve"> December, Available at: </w:t>
      </w:r>
      <w:hyperlink r:id="rId42" w:anchor=":~:text=In%202018%E2%80%9319%2C%20there%20were%202.38%20million%20students%20studying,0.5%20million%20Students%20from%20the%20UK%3A%201.9%20million" w:history="1">
        <w:r w:rsidRPr="00CD25BB">
          <w:rPr>
            <w:rStyle w:val="Hyperlink"/>
            <w:rFonts w:ascii="Arial" w:hAnsi="Arial" w:cs="Arial"/>
          </w:rPr>
          <w:t>Higher education in numbers (universitiesuk.ac.uk)</w:t>
        </w:r>
      </w:hyperlink>
      <w:r w:rsidRPr="00CD25BB">
        <w:rPr>
          <w:rFonts w:ascii="Arial" w:hAnsi="Arial" w:cs="Arial"/>
        </w:rPr>
        <w:t xml:space="preserve"> (Accessed:06/07/2022)</w:t>
      </w:r>
    </w:p>
    <w:p w14:paraId="2CB3ACE9"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Hirai A. (2022), </w:t>
      </w:r>
      <w:r w:rsidRPr="00CD25BB">
        <w:rPr>
          <w:rFonts w:ascii="Arial" w:hAnsi="Arial" w:cs="Arial"/>
          <w:i/>
          <w:iCs/>
        </w:rPr>
        <w:t xml:space="preserve">Put Your PESTEL to the Mettle, </w:t>
      </w:r>
      <w:r w:rsidRPr="00CD25BB">
        <w:rPr>
          <w:rFonts w:ascii="Arial" w:hAnsi="Arial" w:cs="Arial"/>
        </w:rPr>
        <w:t xml:space="preserve">Available at: </w:t>
      </w:r>
      <w:hyperlink r:id="rId43" w:history="1">
        <w:r w:rsidRPr="00CD25BB">
          <w:rPr>
            <w:rStyle w:val="Hyperlink"/>
            <w:rFonts w:ascii="Arial" w:hAnsi="Arial" w:cs="Arial"/>
          </w:rPr>
          <w:t>https://www.caycon.com/blog/put-your-pestel-to-the-mettle</w:t>
        </w:r>
      </w:hyperlink>
      <w:r w:rsidRPr="00CD25BB">
        <w:rPr>
          <w:rFonts w:ascii="Arial" w:hAnsi="Arial" w:cs="Arial"/>
        </w:rPr>
        <w:t xml:space="preserve"> (Accessed:08/07/2022)</w:t>
      </w:r>
    </w:p>
    <w:p w14:paraId="03FD249D"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Identify Your Target Market</w:t>
      </w:r>
      <w:r w:rsidRPr="00CD25BB">
        <w:rPr>
          <w:rFonts w:ascii="Arial" w:hAnsi="Arial" w:cs="Arial"/>
        </w:rPr>
        <w:t xml:space="preserve"> (2022</w:t>
      </w:r>
      <w:r w:rsidRPr="00CD25BB">
        <w:rPr>
          <w:rFonts w:ascii="Arial" w:hAnsi="Arial" w:cs="Arial"/>
          <w:i/>
          <w:iCs/>
        </w:rPr>
        <w:t xml:space="preserve">), </w:t>
      </w:r>
      <w:r w:rsidRPr="00CD25BB">
        <w:rPr>
          <w:rFonts w:ascii="Arial" w:hAnsi="Arial" w:cs="Arial"/>
        </w:rPr>
        <w:t xml:space="preserve">Available at: </w:t>
      </w:r>
      <w:hyperlink r:id="rId44" w:history="1">
        <w:r w:rsidRPr="00CD25BB">
          <w:rPr>
            <w:rStyle w:val="Hyperlink"/>
            <w:rFonts w:ascii="Arial" w:hAnsi="Arial" w:cs="Arial"/>
          </w:rPr>
          <w:t>https://www.ccsalespro.com/identify-target-market/</w:t>
        </w:r>
      </w:hyperlink>
      <w:r w:rsidRPr="00CD25BB">
        <w:rPr>
          <w:rFonts w:ascii="Arial" w:hAnsi="Arial" w:cs="Arial"/>
        </w:rPr>
        <w:t xml:space="preserve"> (Accessed:08/07/2022)</w:t>
      </w:r>
    </w:p>
    <w:p w14:paraId="217256D5"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Illes M. (2010), </w:t>
      </w:r>
      <w:r w:rsidRPr="00CD25BB">
        <w:rPr>
          <w:rFonts w:ascii="Arial" w:hAnsi="Arial" w:cs="Arial"/>
          <w:i/>
          <w:iCs/>
        </w:rPr>
        <w:t>The effects of inflation on Business Profits and Business Assets</w:t>
      </w:r>
      <w:r w:rsidRPr="00CD25BB">
        <w:rPr>
          <w:rFonts w:ascii="Arial" w:hAnsi="Arial" w:cs="Arial"/>
        </w:rPr>
        <w:t xml:space="preserve">, M. Illes, January, Available: </w:t>
      </w:r>
      <w:hyperlink r:id="rId45" w:history="1">
        <w:r w:rsidRPr="00CD25BB">
          <w:rPr>
            <w:rStyle w:val="Hyperlink"/>
            <w:rFonts w:ascii="Arial" w:hAnsi="Arial" w:cs="Arial"/>
          </w:rPr>
          <w:t>https://www.researchgate.net/publication/262066406_The_Effects_of_Inflation_on_Business_Profits_and_Business_Assets</w:t>
        </w:r>
      </w:hyperlink>
      <w:r w:rsidRPr="00CD25BB">
        <w:rPr>
          <w:rFonts w:ascii="Arial" w:hAnsi="Arial" w:cs="Arial"/>
        </w:rPr>
        <w:t xml:space="preserve"> (Accessed:29/06/2022)</w:t>
      </w:r>
    </w:p>
    <w:p w14:paraId="3A79DAE8"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Kenton W., (2021), </w:t>
      </w:r>
      <w:r w:rsidRPr="00CD25BB">
        <w:rPr>
          <w:rFonts w:ascii="Arial" w:hAnsi="Arial" w:cs="Arial"/>
          <w:i/>
          <w:iCs/>
        </w:rPr>
        <w:t>Strength, Weakness, Opportunity, and Threat (SWOT) Analysis</w:t>
      </w:r>
      <w:r w:rsidRPr="00CD25BB">
        <w:rPr>
          <w:rFonts w:ascii="Arial" w:hAnsi="Arial" w:cs="Arial"/>
        </w:rPr>
        <w:t>, C. Murry, 11</w:t>
      </w:r>
      <w:r w:rsidRPr="00CD25BB">
        <w:rPr>
          <w:rFonts w:ascii="Arial" w:hAnsi="Arial" w:cs="Arial"/>
          <w:vertAlign w:val="superscript"/>
        </w:rPr>
        <w:t>th</w:t>
      </w:r>
      <w:r w:rsidRPr="00CD25BB">
        <w:rPr>
          <w:rFonts w:ascii="Arial" w:hAnsi="Arial" w:cs="Arial"/>
        </w:rPr>
        <w:t xml:space="preserve"> November, Available: </w:t>
      </w:r>
      <w:hyperlink r:id="rId46" w:history="1">
        <w:r w:rsidRPr="00CD25BB">
          <w:rPr>
            <w:rStyle w:val="Hyperlink"/>
            <w:rFonts w:ascii="Arial" w:hAnsi="Arial" w:cs="Arial"/>
          </w:rPr>
          <w:t>https://www.investopedia.com/terms/s/swot.asp</w:t>
        </w:r>
      </w:hyperlink>
      <w:r w:rsidRPr="00CD25BB">
        <w:rPr>
          <w:rFonts w:ascii="Arial" w:hAnsi="Arial" w:cs="Arial"/>
        </w:rPr>
        <w:t xml:space="preserve">  (Accessed:28/06/2022)</w:t>
      </w:r>
    </w:p>
    <w:p w14:paraId="6FCFD297"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rPr>
        <w:t xml:space="preserve">Lau T. and Tan B., </w:t>
      </w:r>
      <w:r w:rsidRPr="00CD25BB">
        <w:rPr>
          <w:rFonts w:ascii="Arial" w:hAnsi="Arial" w:cs="Arial"/>
          <w:i/>
          <w:iCs/>
        </w:rPr>
        <w:t xml:space="preserve">Attitude towards the Environment and Green Products: Consumers' Perspective, </w:t>
      </w:r>
      <w:r w:rsidRPr="00CD25BB">
        <w:rPr>
          <w:rFonts w:ascii="Arial" w:hAnsi="Arial" w:cs="Arial"/>
        </w:rPr>
        <w:t xml:space="preserve">January, Available at: </w:t>
      </w:r>
      <w:hyperlink r:id="rId47" w:history="1">
        <w:r w:rsidRPr="00CD25BB">
          <w:rPr>
            <w:rStyle w:val="Hyperlink"/>
            <w:rFonts w:ascii="Arial" w:hAnsi="Arial" w:cs="Arial"/>
          </w:rPr>
          <w:t>https://www.researchgate.net/publication/228500580_Attitude_towards_the_Environment_and_Green_Products_Consumers'_Perspective</w:t>
        </w:r>
      </w:hyperlink>
      <w:r w:rsidRPr="00CD25BB">
        <w:rPr>
          <w:rFonts w:ascii="Arial" w:hAnsi="Arial" w:cs="Arial"/>
        </w:rPr>
        <w:t xml:space="preserve"> (Accessed:03/07/2022)</w:t>
      </w:r>
    </w:p>
    <w:p w14:paraId="12CEE2AB"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rPr>
        <w:t xml:space="preserve">Lycas A. (2020), </w:t>
      </w:r>
      <w:r w:rsidRPr="00CD25BB">
        <w:rPr>
          <w:rFonts w:ascii="Arial" w:hAnsi="Arial" w:cs="Arial"/>
          <w:i/>
          <w:iCs/>
        </w:rPr>
        <w:t xml:space="preserve">The Impact of New Technology on Marketing, </w:t>
      </w:r>
      <w:r w:rsidRPr="00CD25BB">
        <w:rPr>
          <w:rFonts w:ascii="Arial" w:hAnsi="Arial" w:cs="Arial"/>
        </w:rPr>
        <w:t xml:space="preserve">22th September, Available at: </w:t>
      </w:r>
      <w:hyperlink r:id="rId48" w:history="1">
        <w:r w:rsidRPr="00CD25BB">
          <w:rPr>
            <w:rStyle w:val="Hyperlink"/>
            <w:rFonts w:ascii="Arial" w:hAnsi="Arial" w:cs="Arial"/>
          </w:rPr>
          <w:t>https://www.digitaldoughnut.com/articles/2020/september-2020/the-impact-of-new-technology-on-marketing</w:t>
        </w:r>
      </w:hyperlink>
      <w:r w:rsidRPr="00CD25BB">
        <w:rPr>
          <w:rFonts w:ascii="Arial" w:hAnsi="Arial" w:cs="Arial"/>
        </w:rPr>
        <w:t xml:space="preserve"> (Accessed:03/07/2022)</w:t>
      </w:r>
    </w:p>
    <w:p w14:paraId="25DA7EAF"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lastRenderedPageBreak/>
        <w:t xml:space="preserve">Marketer Skills: Definition and Examples (2021), </w:t>
      </w:r>
      <w:r w:rsidRPr="00CD25BB">
        <w:rPr>
          <w:rFonts w:ascii="Arial" w:hAnsi="Arial" w:cs="Arial"/>
        </w:rPr>
        <w:t>25</w:t>
      </w:r>
      <w:r w:rsidRPr="00CD25BB">
        <w:rPr>
          <w:rFonts w:ascii="Arial" w:hAnsi="Arial" w:cs="Arial"/>
          <w:vertAlign w:val="superscript"/>
        </w:rPr>
        <w:t xml:space="preserve">th </w:t>
      </w:r>
      <w:r w:rsidRPr="00CD25BB">
        <w:rPr>
          <w:rFonts w:ascii="Arial" w:hAnsi="Arial" w:cs="Arial"/>
        </w:rPr>
        <w:t xml:space="preserve"> June, Available at: </w:t>
      </w:r>
      <w:hyperlink r:id="rId49" w:history="1">
        <w:r w:rsidRPr="00CD25BB">
          <w:rPr>
            <w:rStyle w:val="Hyperlink"/>
            <w:rFonts w:ascii="Arial" w:hAnsi="Arial" w:cs="Arial"/>
          </w:rPr>
          <w:t>https://uk.indeed.com/career-advice/career-development/marketer-skills</w:t>
        </w:r>
      </w:hyperlink>
      <w:r w:rsidRPr="00CD25BB">
        <w:rPr>
          <w:rFonts w:ascii="Arial" w:hAnsi="Arial" w:cs="Arial"/>
        </w:rPr>
        <w:t xml:space="preserve"> (Accessed:29/06/2022)</w:t>
      </w:r>
    </w:p>
    <w:p w14:paraId="4A3ABAC4"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Marketing and advertising: the law, </w:t>
      </w:r>
      <w:r w:rsidRPr="00CD25BB">
        <w:rPr>
          <w:rFonts w:ascii="Arial" w:hAnsi="Arial" w:cs="Arial"/>
        </w:rPr>
        <w:t xml:space="preserve">Available at: </w:t>
      </w:r>
      <w:hyperlink r:id="rId50" w:history="1">
        <w:r w:rsidRPr="00CD25BB">
          <w:rPr>
            <w:rStyle w:val="Hyperlink"/>
            <w:rFonts w:ascii="Arial" w:hAnsi="Arial" w:cs="Arial"/>
          </w:rPr>
          <w:t>Marketing and advertising: the law: Advertising codes of practice - GOV.UK (www.gov.uk)</w:t>
        </w:r>
      </w:hyperlink>
      <w:r w:rsidRPr="00CD25BB">
        <w:rPr>
          <w:rFonts w:ascii="Arial" w:hAnsi="Arial" w:cs="Arial"/>
        </w:rPr>
        <w:t xml:space="preserve"> (Accessed:04/07/2022)</w:t>
      </w:r>
    </w:p>
    <w:p w14:paraId="4A1BDE13"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rPr>
        <w:t xml:space="preserve">Morley M. (2022), </w:t>
      </w:r>
      <w:r w:rsidRPr="00CD25BB">
        <w:rPr>
          <w:rFonts w:ascii="Arial" w:hAnsi="Arial" w:cs="Arial"/>
          <w:i/>
          <w:iCs/>
        </w:rPr>
        <w:t xml:space="preserve">How Consumer Behaviour Influences an organization, </w:t>
      </w:r>
      <w:r w:rsidRPr="00CD25BB">
        <w:rPr>
          <w:rFonts w:ascii="Arial" w:hAnsi="Arial" w:cs="Arial"/>
        </w:rPr>
        <w:t xml:space="preserve">Available at: </w:t>
      </w:r>
      <w:hyperlink r:id="rId51" w:history="1">
        <w:r w:rsidRPr="00CD25BB">
          <w:rPr>
            <w:rStyle w:val="Hyperlink"/>
            <w:rFonts w:ascii="Arial" w:hAnsi="Arial" w:cs="Arial"/>
          </w:rPr>
          <w:t>https://smallbusiness.chron.com/consumer-behavior-influences-organization-31799.html</w:t>
        </w:r>
      </w:hyperlink>
      <w:r w:rsidRPr="00CD25BB">
        <w:rPr>
          <w:rFonts w:ascii="Arial" w:hAnsi="Arial" w:cs="Arial"/>
        </w:rPr>
        <w:t xml:space="preserve"> (Accessed:29/06/2022)</w:t>
      </w:r>
    </w:p>
    <w:p w14:paraId="2A2355D2"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Morris M., (2011), </w:t>
      </w:r>
      <w:r w:rsidRPr="00CD25BB">
        <w:rPr>
          <w:rFonts w:ascii="Arial" w:hAnsi="Arial" w:cs="Arial"/>
          <w:i/>
          <w:iCs/>
        </w:rPr>
        <w:t>Starting a Successful Business</w:t>
      </w:r>
      <w:r w:rsidRPr="00CD25BB">
        <w:rPr>
          <w:rFonts w:ascii="Arial" w:hAnsi="Arial" w:cs="Arial"/>
        </w:rPr>
        <w:t>, 7</w:t>
      </w:r>
      <w:r w:rsidRPr="00CD25BB">
        <w:rPr>
          <w:rFonts w:ascii="Arial" w:hAnsi="Arial" w:cs="Arial"/>
          <w:vertAlign w:val="superscript"/>
        </w:rPr>
        <w:t>th</w:t>
      </w:r>
      <w:r w:rsidRPr="00CD25BB">
        <w:rPr>
          <w:rFonts w:ascii="Arial" w:hAnsi="Arial" w:cs="Arial"/>
        </w:rPr>
        <w:t xml:space="preserve"> edition, Kogan Page</w:t>
      </w:r>
    </w:p>
    <w:p w14:paraId="28A027BE"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Net spending intention of consumers in the United Kingdom (UK) between March 2021 and March 2022, by category, </w:t>
      </w:r>
      <w:r w:rsidRPr="00CD25BB">
        <w:rPr>
          <w:rFonts w:ascii="Arial" w:hAnsi="Arial" w:cs="Arial"/>
        </w:rPr>
        <w:t xml:space="preserve">Available at : </w:t>
      </w:r>
      <w:hyperlink r:id="rId52" w:history="1">
        <w:r w:rsidRPr="00CD25BB">
          <w:rPr>
            <w:rStyle w:val="Hyperlink"/>
            <w:rFonts w:ascii="Arial" w:hAnsi="Arial" w:cs="Arial"/>
          </w:rPr>
          <w:t>https://www.statista.com/statistics/1304288/consumer-spending-intention-by-category-uk/</w:t>
        </w:r>
      </w:hyperlink>
      <w:r w:rsidRPr="00CD25BB">
        <w:rPr>
          <w:rFonts w:ascii="Arial" w:hAnsi="Arial" w:cs="Arial"/>
        </w:rPr>
        <w:t xml:space="preserve"> (Accessed:29/06/2022)</w:t>
      </w:r>
    </w:p>
    <w:p w14:paraId="23215E52"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Office for National Statistic, </w:t>
      </w:r>
      <w:r w:rsidRPr="00CD25BB">
        <w:rPr>
          <w:rFonts w:ascii="Arial" w:hAnsi="Arial" w:cs="Arial"/>
          <w:i/>
          <w:iCs/>
        </w:rPr>
        <w:t>United Kingdom Inflation Rate</w:t>
      </w:r>
      <w:r w:rsidRPr="00CD25BB">
        <w:rPr>
          <w:rFonts w:ascii="Arial" w:hAnsi="Arial" w:cs="Arial"/>
        </w:rPr>
        <w:t xml:space="preserve">, Trading Economics, May, Available at: </w:t>
      </w:r>
      <w:hyperlink r:id="rId53" w:history="1">
        <w:r w:rsidRPr="00CD25BB">
          <w:rPr>
            <w:rStyle w:val="Hyperlink"/>
            <w:rFonts w:ascii="Arial" w:hAnsi="Arial" w:cs="Arial"/>
          </w:rPr>
          <w:t>https://tradingeconomics.com/united-kingdom/inflation-cpi</w:t>
        </w:r>
      </w:hyperlink>
      <w:r w:rsidRPr="00CD25BB">
        <w:rPr>
          <w:rFonts w:ascii="Arial" w:hAnsi="Arial" w:cs="Arial"/>
        </w:rPr>
        <w:t xml:space="preserve"> (Accessed: 28/06/2022)</w:t>
      </w:r>
    </w:p>
    <w:p w14:paraId="522C2F67"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Overview of the UK population: 2020(2020), </w:t>
      </w:r>
      <w:r w:rsidRPr="00CD25BB">
        <w:rPr>
          <w:rFonts w:ascii="Arial" w:hAnsi="Arial" w:cs="Arial"/>
        </w:rPr>
        <w:t xml:space="preserve">Available at: </w:t>
      </w:r>
      <w:hyperlink r:id="rId54" w:history="1">
        <w:r w:rsidRPr="00CD25BB">
          <w:rPr>
            <w:rStyle w:val="Hyperlink"/>
            <w:rFonts w:ascii="Arial" w:hAnsi="Arial" w:cs="Arial"/>
          </w:rPr>
          <w:t>https://www.ons.gov.uk/peoplepopulationandcommunity/populationandmigration/populationestimates/articles/overviewoftheukpopulation/2020</w:t>
        </w:r>
      </w:hyperlink>
      <w:r w:rsidRPr="00CD25BB">
        <w:rPr>
          <w:rFonts w:ascii="Arial" w:hAnsi="Arial" w:cs="Arial"/>
        </w:rPr>
        <w:t xml:space="preserve"> (Accessed:03/07/2022)</w:t>
      </w:r>
    </w:p>
    <w:p w14:paraId="0423646E"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Pettinger T. (2017), </w:t>
      </w:r>
      <w:r w:rsidRPr="00CD25BB">
        <w:rPr>
          <w:rFonts w:ascii="Arial" w:hAnsi="Arial" w:cs="Arial"/>
          <w:i/>
          <w:iCs/>
        </w:rPr>
        <w:t xml:space="preserve">Monetary and Fiscal Policy in the UK, </w:t>
      </w:r>
      <w:r w:rsidRPr="00CD25BB">
        <w:rPr>
          <w:rFonts w:ascii="Arial" w:hAnsi="Arial" w:cs="Arial"/>
        </w:rPr>
        <w:t>18</w:t>
      </w:r>
      <w:r w:rsidRPr="00CD25BB">
        <w:rPr>
          <w:rFonts w:ascii="Arial" w:hAnsi="Arial" w:cs="Arial"/>
          <w:vertAlign w:val="superscript"/>
        </w:rPr>
        <w:t>th</w:t>
      </w:r>
      <w:r w:rsidRPr="00CD25BB">
        <w:rPr>
          <w:rFonts w:ascii="Arial" w:hAnsi="Arial" w:cs="Arial"/>
        </w:rPr>
        <w:t xml:space="preserve"> December, Available at: </w:t>
      </w:r>
      <w:hyperlink r:id="rId55" w:anchor=":~:text=Fiscal%20Policy%20in%20UK.%20Fiscal%20policy%20is%20not,changing%20tax%20rates%20just%20to%20reduce%20inflationary%20pressures" w:history="1">
        <w:r w:rsidRPr="00CD25BB">
          <w:rPr>
            <w:rStyle w:val="Hyperlink"/>
            <w:rFonts w:ascii="Arial" w:hAnsi="Arial" w:cs="Arial"/>
          </w:rPr>
          <w:t>https://www.economicshelp.org/blog/113/uk-economy/monetary-and-fiscal-policy-in-the-uk/#:~:text=Fiscal%20Policy%20in%20UK.%20Fiscal%20policy%20is%20not,changing%20tax%20rates%20just%20to%20reduce%20inflationary%20pressures</w:t>
        </w:r>
      </w:hyperlink>
      <w:r w:rsidRPr="00CD25BB">
        <w:rPr>
          <w:rFonts w:ascii="Arial" w:hAnsi="Arial" w:cs="Arial"/>
        </w:rPr>
        <w:t>. (Accessed:03/07/2022)</w:t>
      </w:r>
    </w:p>
    <w:p w14:paraId="5CD0738D"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Rahman S., (2015) </w:t>
      </w:r>
      <w:r w:rsidRPr="00CD25BB">
        <w:rPr>
          <w:rFonts w:ascii="Arial" w:hAnsi="Arial" w:cs="Arial"/>
          <w:i/>
          <w:iCs/>
        </w:rPr>
        <w:t>Report about advertising agency</w:t>
      </w:r>
      <w:r w:rsidRPr="00CD25BB">
        <w:rPr>
          <w:rFonts w:ascii="Arial" w:hAnsi="Arial" w:cs="Arial"/>
        </w:rPr>
        <w:t xml:space="preserve">, BRAC Business School, Available at: </w:t>
      </w:r>
      <w:hyperlink r:id="rId56" w:history="1">
        <w:r w:rsidRPr="00CD25BB">
          <w:rPr>
            <w:rStyle w:val="Hyperlink"/>
            <w:rFonts w:ascii="Arial" w:hAnsi="Arial" w:cs="Arial"/>
          </w:rPr>
          <w:t>https://core.ac.uk/download/pdf/61806327.pdf</w:t>
        </w:r>
      </w:hyperlink>
      <w:r w:rsidRPr="00CD25BB">
        <w:rPr>
          <w:rFonts w:ascii="Arial" w:hAnsi="Arial" w:cs="Arial"/>
        </w:rPr>
        <w:t xml:space="preserve"> (Accessed:21 June 2022)</w:t>
      </w:r>
    </w:p>
    <w:p w14:paraId="43EDCCC7"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Smith J., </w:t>
      </w:r>
      <w:r w:rsidRPr="00CD25BB">
        <w:rPr>
          <w:rFonts w:ascii="Arial" w:hAnsi="Arial" w:cs="Arial"/>
          <w:i/>
          <w:iCs/>
        </w:rPr>
        <w:t>What are the main advantages of a limited company?</w:t>
      </w:r>
      <w:r w:rsidRPr="00CD25BB">
        <w:rPr>
          <w:rFonts w:ascii="Arial" w:hAnsi="Arial" w:cs="Arial"/>
        </w:rPr>
        <w:t xml:space="preserve"> , J. Smith, 1 March, Available at: </w:t>
      </w:r>
      <w:hyperlink r:id="rId57" w:history="1">
        <w:r w:rsidRPr="00CD25BB">
          <w:rPr>
            <w:rStyle w:val="Hyperlink"/>
            <w:rFonts w:ascii="Arial" w:hAnsi="Arial" w:cs="Arial"/>
          </w:rPr>
          <w:t>https://www.crunch.co.uk/knowledge-limited-company/what-are-the-main-advantages-of-a-limited-company</w:t>
        </w:r>
      </w:hyperlink>
      <w:r w:rsidRPr="00CD25BB">
        <w:rPr>
          <w:rFonts w:ascii="Arial" w:hAnsi="Arial" w:cs="Arial"/>
        </w:rPr>
        <w:t xml:space="preserve"> (Accessed:21 June 2022)</w:t>
      </w:r>
    </w:p>
    <w:p w14:paraId="14D5BEFE"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The Blue Diamond Gallery (2022), </w:t>
      </w:r>
      <w:r w:rsidRPr="00CD25BB">
        <w:rPr>
          <w:rFonts w:ascii="Arial" w:hAnsi="Arial" w:cs="Arial"/>
        </w:rPr>
        <w:t xml:space="preserve">Available at: </w:t>
      </w:r>
      <w:hyperlink r:id="rId58" w:history="1">
        <w:r w:rsidRPr="00CD25BB">
          <w:rPr>
            <w:rStyle w:val="Hyperlink"/>
            <w:rFonts w:ascii="Arial" w:hAnsi="Arial" w:cs="Arial"/>
          </w:rPr>
          <w:t>https://www.thebluediamondgallery.com/tablet/l/limited-company.html</w:t>
        </w:r>
      </w:hyperlink>
      <w:r w:rsidRPr="00CD25BB">
        <w:rPr>
          <w:rFonts w:ascii="Arial" w:hAnsi="Arial" w:cs="Arial"/>
        </w:rPr>
        <w:t xml:space="preserve"> (Accessed:08/07/2022)</w:t>
      </w:r>
    </w:p>
    <w:p w14:paraId="670CE1CD"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i/>
          <w:iCs/>
        </w:rPr>
        <w:lastRenderedPageBreak/>
        <w:t>Universities in Birmingham, England UK- Rankings &amp; Reviews</w:t>
      </w:r>
      <w:r w:rsidRPr="00CD25BB">
        <w:rPr>
          <w:rFonts w:ascii="Arial" w:hAnsi="Arial" w:cs="Arial"/>
        </w:rPr>
        <w:t xml:space="preserve"> - </w:t>
      </w:r>
      <w:hyperlink r:id="rId59" w:history="1">
        <w:r w:rsidRPr="00CD25BB">
          <w:rPr>
            <w:rStyle w:val="Hyperlink"/>
            <w:rFonts w:ascii="Arial" w:hAnsi="Arial" w:cs="Arial"/>
          </w:rPr>
          <w:t>All 7 Universities in Birmingham | Rankings &amp; Reviews 2022 (universityguru.com)</w:t>
        </w:r>
      </w:hyperlink>
      <w:r w:rsidRPr="00CD25BB">
        <w:rPr>
          <w:rFonts w:ascii="Arial" w:hAnsi="Arial" w:cs="Arial"/>
        </w:rPr>
        <w:t>, (Accesssed:06/07/2022)</w:t>
      </w:r>
    </w:p>
    <w:p w14:paraId="743F52E8"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Walsh M. F., Lipinski J., </w:t>
      </w:r>
      <w:r w:rsidRPr="00CD25BB">
        <w:rPr>
          <w:rFonts w:ascii="Arial" w:hAnsi="Arial" w:cs="Arial"/>
          <w:i/>
          <w:iCs/>
        </w:rPr>
        <w:t>The role of the marketing function in small and medium sized enterprises</w:t>
      </w:r>
      <w:r w:rsidRPr="00CD25BB">
        <w:rPr>
          <w:rFonts w:ascii="Arial" w:hAnsi="Arial" w:cs="Arial"/>
        </w:rPr>
        <w:t xml:space="preserve">, Journal of Small Business and Enterprise Development, 23 October, Available at:  </w:t>
      </w:r>
      <w:hyperlink r:id="rId60" w:history="1">
        <w:r w:rsidRPr="00CD25BB">
          <w:rPr>
            <w:rStyle w:val="Hyperlink"/>
            <w:rFonts w:ascii="Arial" w:hAnsi="Arial" w:cs="Arial"/>
          </w:rPr>
          <w:t>https://www.emerald.com/insight/content/doi/10.1108/14626000911000929/full/html</w:t>
        </w:r>
      </w:hyperlink>
      <w:r w:rsidRPr="00CD25BB">
        <w:rPr>
          <w:rFonts w:ascii="Arial" w:hAnsi="Arial" w:cs="Arial"/>
        </w:rPr>
        <w:t xml:space="preserve"> , (Accessed: 21 June 2022)</w:t>
      </w:r>
    </w:p>
    <w:p w14:paraId="3C5C7B87"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rPr>
        <w:t xml:space="preserve">Watson B. (2022), </w:t>
      </w:r>
      <w:r w:rsidRPr="00CD25BB">
        <w:rPr>
          <w:rFonts w:ascii="Arial" w:hAnsi="Arial" w:cs="Arial"/>
          <w:i/>
          <w:iCs/>
        </w:rPr>
        <w:t>Employment in the UK: April 2022,</w:t>
      </w:r>
      <w:r w:rsidRPr="00CD25BB">
        <w:rPr>
          <w:rFonts w:ascii="Arial" w:hAnsi="Arial" w:cs="Arial"/>
        </w:rPr>
        <w:t xml:space="preserve"> 12</w:t>
      </w:r>
      <w:r w:rsidRPr="00CD25BB">
        <w:rPr>
          <w:rFonts w:ascii="Arial" w:hAnsi="Arial" w:cs="Arial"/>
          <w:vertAlign w:val="superscript"/>
        </w:rPr>
        <w:t>th</w:t>
      </w:r>
      <w:r w:rsidRPr="00CD25BB">
        <w:rPr>
          <w:rFonts w:ascii="Arial" w:hAnsi="Arial" w:cs="Arial"/>
        </w:rPr>
        <w:t xml:space="preserve"> April, Available at: </w:t>
      </w:r>
      <w:hyperlink r:id="rId61" w:anchor=":~:text=The%20UK%20unemployment%20rate%20was,below%20pre%2Dcoronavirus%20pandemic%20levels" w:history="1">
        <w:r w:rsidRPr="00CD25BB">
          <w:rPr>
            <w:rStyle w:val="Hyperlink"/>
            <w:rFonts w:ascii="Arial" w:hAnsi="Arial" w:cs="Arial"/>
          </w:rPr>
          <w:t>https://www.ons.gov.uk/employmentandlabourmarket/peopleinwork/employmentandemployeetypes/bulletins/employmentintheuk/april2022#:~:text=The%20UK%20unemployment%20rate%20was,below%20pre%2Dcoronavirus%20pandemic%20levels</w:t>
        </w:r>
      </w:hyperlink>
      <w:r w:rsidRPr="00CD25BB">
        <w:rPr>
          <w:rFonts w:ascii="Arial" w:hAnsi="Arial" w:cs="Arial"/>
        </w:rPr>
        <w:t>. (Accessed: 29/06/2022)</w:t>
      </w:r>
    </w:p>
    <w:p w14:paraId="42FBBD97" w14:textId="77777777" w:rsidR="003629AC" w:rsidRPr="00CD25BB" w:rsidRDefault="003629AC" w:rsidP="00522E8F">
      <w:pPr>
        <w:numPr>
          <w:ilvl w:val="0"/>
          <w:numId w:val="2"/>
        </w:numPr>
        <w:spacing w:line="360" w:lineRule="auto"/>
        <w:rPr>
          <w:rFonts w:ascii="Arial" w:hAnsi="Arial" w:cs="Arial"/>
        </w:rPr>
      </w:pPr>
      <w:r w:rsidRPr="00CD25BB">
        <w:rPr>
          <w:rFonts w:ascii="Arial" w:hAnsi="Arial" w:cs="Arial"/>
          <w:i/>
          <w:iCs/>
        </w:rPr>
        <w:t xml:space="preserve">What are the average business electricity prices per kWh in 2022? </w:t>
      </w:r>
      <w:r w:rsidRPr="00CD25BB">
        <w:rPr>
          <w:rFonts w:ascii="Arial" w:hAnsi="Arial" w:cs="Arial"/>
        </w:rPr>
        <w:t>Available at:</w:t>
      </w:r>
      <w:r w:rsidRPr="00CD25BB">
        <w:rPr>
          <w:rFonts w:ascii="Arial" w:hAnsi="Arial" w:cs="Arial"/>
          <w:i/>
          <w:iCs/>
        </w:rPr>
        <w:t xml:space="preserve"> </w:t>
      </w:r>
      <w:hyperlink r:id="rId62" w:history="1">
        <w:r w:rsidRPr="00CD25BB">
          <w:rPr>
            <w:rStyle w:val="Hyperlink"/>
            <w:rFonts w:ascii="Arial" w:hAnsi="Arial" w:cs="Arial"/>
            <w:i/>
            <w:iCs/>
          </w:rPr>
          <w:t>https://www.businesselectricityprices.org.uk/cost-per-kwh/</w:t>
        </w:r>
      </w:hyperlink>
      <w:r w:rsidRPr="00CD25BB">
        <w:rPr>
          <w:rFonts w:ascii="Arial" w:hAnsi="Arial" w:cs="Arial"/>
          <w:i/>
          <w:iCs/>
        </w:rPr>
        <w:t xml:space="preserve"> (</w:t>
      </w:r>
      <w:r w:rsidRPr="00CD25BB">
        <w:rPr>
          <w:rFonts w:ascii="Arial" w:hAnsi="Arial" w:cs="Arial"/>
        </w:rPr>
        <w:t>Accessed:03/07/2022)</w:t>
      </w:r>
    </w:p>
    <w:p w14:paraId="4EA511A3" w14:textId="77777777" w:rsidR="003629AC" w:rsidRPr="00CD25BB" w:rsidRDefault="003629AC" w:rsidP="00522E8F">
      <w:pPr>
        <w:numPr>
          <w:ilvl w:val="0"/>
          <w:numId w:val="2"/>
        </w:numPr>
        <w:spacing w:line="360" w:lineRule="auto"/>
        <w:rPr>
          <w:rFonts w:ascii="Arial" w:hAnsi="Arial" w:cs="Arial"/>
          <w:i/>
          <w:iCs/>
        </w:rPr>
      </w:pPr>
      <w:r w:rsidRPr="00CD25BB">
        <w:rPr>
          <w:rFonts w:ascii="Arial" w:hAnsi="Arial" w:cs="Arial"/>
          <w:i/>
          <w:iCs/>
        </w:rPr>
        <w:t xml:space="preserve">What is GDPR and why is important? (2018), </w:t>
      </w:r>
      <w:r w:rsidRPr="00CD25BB">
        <w:rPr>
          <w:rFonts w:ascii="Arial" w:hAnsi="Arial" w:cs="Arial"/>
        </w:rPr>
        <w:t xml:space="preserve">2 May, Available at: </w:t>
      </w:r>
      <w:hyperlink r:id="rId63" w:history="1">
        <w:r w:rsidRPr="00CD25BB">
          <w:rPr>
            <w:rStyle w:val="Hyperlink"/>
            <w:rFonts w:ascii="Arial" w:hAnsi="Arial" w:cs="Arial"/>
          </w:rPr>
          <w:t>What is GDPR and Why is it Important? | DMA</w:t>
        </w:r>
      </w:hyperlink>
      <w:r w:rsidRPr="00CD25BB">
        <w:rPr>
          <w:rFonts w:ascii="Arial" w:hAnsi="Arial" w:cs="Arial"/>
        </w:rPr>
        <w:t xml:space="preserve"> (Accessed:04/07/2022)</w:t>
      </w:r>
    </w:p>
    <w:p w14:paraId="62EA0932" w14:textId="77777777" w:rsidR="00FC514B" w:rsidRPr="000E1E9D" w:rsidRDefault="00FC514B" w:rsidP="00522E8F">
      <w:pPr>
        <w:ind w:left="360"/>
        <w:rPr>
          <w:rFonts w:ascii="Arial" w:hAnsi="Arial" w:cs="Arial"/>
          <w:i/>
          <w:iCs/>
        </w:rPr>
      </w:pPr>
    </w:p>
    <w:p w14:paraId="588CDE1A" w14:textId="77777777" w:rsidR="00522E8F" w:rsidRDefault="00522E8F" w:rsidP="00522E8F">
      <w:pPr>
        <w:pStyle w:val="ListParagraph"/>
        <w:spacing w:line="360" w:lineRule="auto"/>
        <w:ind w:left="360"/>
        <w:rPr>
          <w:rFonts w:ascii="Arial" w:hAnsi="Arial" w:cs="Arial"/>
        </w:rPr>
      </w:pPr>
    </w:p>
    <w:p w14:paraId="2F316B21" w14:textId="77777777" w:rsidR="00522E8F" w:rsidRPr="00522E8F" w:rsidRDefault="00522E8F" w:rsidP="00522E8F">
      <w:pPr>
        <w:pStyle w:val="ListParagraph"/>
        <w:rPr>
          <w:rFonts w:ascii="Arial" w:hAnsi="Arial" w:cs="Arial"/>
        </w:rPr>
      </w:pPr>
    </w:p>
    <w:bookmarkEnd w:id="19"/>
    <w:p w14:paraId="16D782D3" w14:textId="77777777" w:rsidR="0072174A" w:rsidRDefault="0072174A" w:rsidP="00B06D4D">
      <w:pPr>
        <w:spacing w:line="360" w:lineRule="auto"/>
        <w:jc w:val="center"/>
        <w:rPr>
          <w:rFonts w:ascii="Arial" w:hAnsi="Arial" w:cs="Arial"/>
        </w:rPr>
      </w:pPr>
    </w:p>
    <w:sectPr w:rsidR="0072174A" w:rsidSect="003D2217">
      <w:headerReference w:type="even" r:id="rId64"/>
      <w:headerReference w:type="default" r:id="rId65"/>
      <w:footerReference w:type="even" r:id="rId66"/>
      <w:footerReference w:type="default" r:id="rId67"/>
      <w:headerReference w:type="first" r:id="rId68"/>
      <w:footerReference w:type="first" r:id="rId69"/>
      <w:pgSz w:w="11906" w:h="16838"/>
      <w:pgMar w:top="1440" w:right="1440" w:bottom="1440" w:left="1440" w:header="709" w:footer="709" w:gutter="0"/>
      <w:pgBorders w:offsetFrom="page">
        <w:top w:val="double" w:sz="4" w:space="24" w:color="F4B083" w:themeColor="accent2" w:themeTint="99"/>
        <w:left w:val="double" w:sz="4" w:space="24" w:color="F4B083" w:themeColor="accent2" w:themeTint="99"/>
        <w:bottom w:val="double" w:sz="4" w:space="24" w:color="F4B083" w:themeColor="accent2" w:themeTint="99"/>
        <w:right w:val="double" w:sz="4" w:space="24" w:color="F4B083" w:themeColor="accen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8DD3F" w14:textId="77777777" w:rsidR="00006951" w:rsidRDefault="00006951" w:rsidP="004B1623">
      <w:pPr>
        <w:spacing w:after="0" w:line="240" w:lineRule="auto"/>
      </w:pPr>
      <w:r>
        <w:separator/>
      </w:r>
    </w:p>
  </w:endnote>
  <w:endnote w:type="continuationSeparator" w:id="0">
    <w:p w14:paraId="493ADF2B" w14:textId="77777777" w:rsidR="00006951" w:rsidRDefault="00006951" w:rsidP="004B1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rush Script MT">
    <w:panose1 w:val="03060802040406070304"/>
    <w:charset w:val="00"/>
    <w:family w:val="script"/>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38C2" w14:textId="77777777" w:rsidR="00056B8E" w:rsidRDefault="00056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842289"/>
      <w:docPartObj>
        <w:docPartGallery w:val="Page Numbers (Bottom of Page)"/>
        <w:docPartUnique/>
      </w:docPartObj>
    </w:sdtPr>
    <w:sdtEndPr>
      <w:rPr>
        <w:color w:val="7F7F7F" w:themeColor="background1" w:themeShade="7F"/>
        <w:spacing w:val="60"/>
      </w:rPr>
    </w:sdtEndPr>
    <w:sdtContent>
      <w:p w14:paraId="3D443378" w14:textId="612B01FD" w:rsidR="003D2217" w:rsidRDefault="003D2217" w:rsidP="005D639F">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7212BDE" w14:textId="32A7104E" w:rsidR="003D2217" w:rsidRPr="005D639F" w:rsidRDefault="005D639F">
    <w:pPr>
      <w:pStyle w:val="Footer"/>
      <w:rPr>
        <w:rFonts w:ascii="Gabriola" w:hAnsi="Gabriola"/>
      </w:rPr>
    </w:pPr>
    <w:r w:rsidRPr="005D639F">
      <w:rPr>
        <w:rFonts w:ascii="Gabriola" w:hAnsi="Gabriola"/>
      </w:rPr>
      <w:t>Transforming lives (UWTSD)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8CC36" w14:textId="77777777" w:rsidR="00056B8E" w:rsidRDefault="00056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2D468" w14:textId="77777777" w:rsidR="00006951" w:rsidRDefault="00006951" w:rsidP="004B1623">
      <w:pPr>
        <w:spacing w:after="0" w:line="240" w:lineRule="auto"/>
      </w:pPr>
      <w:r>
        <w:separator/>
      </w:r>
    </w:p>
  </w:footnote>
  <w:footnote w:type="continuationSeparator" w:id="0">
    <w:p w14:paraId="48F0E378" w14:textId="77777777" w:rsidR="00006951" w:rsidRDefault="00006951" w:rsidP="004B1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2C47C" w14:textId="4371B03E" w:rsidR="00056B8E" w:rsidRDefault="00006951">
    <w:pPr>
      <w:pStyle w:val="Header"/>
    </w:pPr>
    <w:r>
      <w:rPr>
        <w:noProof/>
      </w:rPr>
      <w:pict w14:anchorId="7B8301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6603797" o:spid="_x0000_s1038" type="#_x0000_t75" style="position:absolute;margin-left:0;margin-top:0;width:855pt;height:1132.5pt;z-index:-251657216;mso-position-horizontal:center;mso-position-horizontal-relative:margin;mso-position-vertical:center;mso-position-vertical-relative:margin" o:allowincell="f">
          <v:imagedata r:id="rId1" o:title="Albert-Einstein-Quotes-Brightly-Colored-Art-Print-Creativity-is-Intelligence-Having-Fun-Albert-Einstei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43185" w14:textId="6BD12690" w:rsidR="003D2217" w:rsidRDefault="00006951">
    <w:pPr>
      <w:pStyle w:val="Header"/>
    </w:pPr>
    <w:r>
      <w:rPr>
        <w:noProof/>
      </w:rPr>
      <w:pict w14:anchorId="51C14F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6603798" o:spid="_x0000_s1039" type="#_x0000_t75" style="position:absolute;margin-left:0;margin-top:0;width:855pt;height:1132.5pt;z-index:-251656192;mso-position-horizontal:center;mso-position-horizontal-relative:margin;mso-position-vertical:center;mso-position-vertical-relative:margin" o:allowincell="f">
          <v:imagedata r:id="rId1" o:title="Albert-Einstein-Quotes-Brightly-Colored-Art-Print-Creativity-is-Intelligence-Having-Fun-Albert-Einstein" gain="19661f" blacklevel="22938f"/>
          <w10:wrap anchorx="margin" anchory="margin"/>
        </v:shape>
      </w:pict>
    </w:r>
    <w:r w:rsidR="003D2217">
      <w:t>2029252 Svetla Aleksandrova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DB15F" w14:textId="36258FC8" w:rsidR="00056B8E" w:rsidRDefault="00006951">
    <w:pPr>
      <w:pStyle w:val="Header"/>
    </w:pPr>
    <w:r>
      <w:rPr>
        <w:noProof/>
      </w:rPr>
      <w:pict w14:anchorId="5A09C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6603796" o:spid="_x0000_s1037" type="#_x0000_t75" style="position:absolute;margin-left:0;margin-top:0;width:855pt;height:1132.5pt;z-index:-251658240;mso-position-horizontal:center;mso-position-horizontal-relative:margin;mso-position-vertical:center;mso-position-vertical-relative:margin" o:allowincell="f">
          <v:imagedata r:id="rId1" o:title="Albert-Einstein-Quotes-Brightly-Colored-Art-Print-Creativity-is-Intelligence-Having-Fun-Albert-Einstei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B2E"/>
    <w:multiLevelType w:val="hybridMultilevel"/>
    <w:tmpl w:val="D688D89A"/>
    <w:lvl w:ilvl="0" w:tplc="447EF07C">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630F5"/>
    <w:multiLevelType w:val="hybridMultilevel"/>
    <w:tmpl w:val="E64481E4"/>
    <w:lvl w:ilvl="0" w:tplc="95625D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55B25"/>
    <w:multiLevelType w:val="hybridMultilevel"/>
    <w:tmpl w:val="D4CE89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F7F00"/>
    <w:multiLevelType w:val="hybridMultilevel"/>
    <w:tmpl w:val="0B38C9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5E3EE8"/>
    <w:multiLevelType w:val="hybridMultilevel"/>
    <w:tmpl w:val="708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63891"/>
    <w:multiLevelType w:val="hybridMultilevel"/>
    <w:tmpl w:val="93303E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13C77"/>
    <w:multiLevelType w:val="hybridMultilevel"/>
    <w:tmpl w:val="086C9ACA"/>
    <w:lvl w:ilvl="0" w:tplc="95625D92">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B7906E1"/>
    <w:multiLevelType w:val="hybridMultilevel"/>
    <w:tmpl w:val="0AEA04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B68C1"/>
    <w:multiLevelType w:val="hybridMultilevel"/>
    <w:tmpl w:val="141CEADE"/>
    <w:lvl w:ilvl="0" w:tplc="95625D9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8E40C9"/>
    <w:multiLevelType w:val="hybridMultilevel"/>
    <w:tmpl w:val="A1E65F58"/>
    <w:lvl w:ilvl="0" w:tplc="95625D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2F5287"/>
    <w:multiLevelType w:val="hybridMultilevel"/>
    <w:tmpl w:val="DF229E80"/>
    <w:lvl w:ilvl="0" w:tplc="0809000D">
      <w:start w:val="1"/>
      <w:numFmt w:val="bullet"/>
      <w:lvlText w:val=""/>
      <w:lvlJc w:val="left"/>
      <w:pPr>
        <w:ind w:left="1449" w:hanging="360"/>
      </w:pPr>
      <w:rPr>
        <w:rFonts w:ascii="Wingdings" w:hAnsi="Wingdings"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11" w15:restartNumberingAfterBreak="0">
    <w:nsid w:val="45E34EFB"/>
    <w:multiLevelType w:val="hybridMultilevel"/>
    <w:tmpl w:val="8B46A88C"/>
    <w:lvl w:ilvl="0" w:tplc="95625D92">
      <w:start w:val="1"/>
      <w:numFmt w:val="bullet"/>
      <w:lvlText w:val=""/>
      <w:lvlJc w:val="left"/>
      <w:pPr>
        <w:ind w:left="720" w:hanging="360"/>
      </w:pPr>
      <w:rPr>
        <w:rFonts w:ascii="Symbol" w:hAnsi="Symbol" w:hint="default"/>
      </w:rPr>
    </w:lvl>
    <w:lvl w:ilvl="1" w:tplc="95625D92">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964A7"/>
    <w:multiLevelType w:val="hybridMultilevel"/>
    <w:tmpl w:val="2AF67A3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DEE7A03"/>
    <w:multiLevelType w:val="hybridMultilevel"/>
    <w:tmpl w:val="0B88DE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E80642"/>
    <w:multiLevelType w:val="hybridMultilevel"/>
    <w:tmpl w:val="B82AD234"/>
    <w:lvl w:ilvl="0" w:tplc="95625D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712E54"/>
    <w:multiLevelType w:val="hybridMultilevel"/>
    <w:tmpl w:val="2E700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B12A94"/>
    <w:multiLevelType w:val="hybridMultilevel"/>
    <w:tmpl w:val="5D982DA8"/>
    <w:lvl w:ilvl="0" w:tplc="08090001">
      <w:start w:val="1"/>
      <w:numFmt w:val="bullet"/>
      <w:lvlText w:val=""/>
      <w:lvlJc w:val="left"/>
      <w:pPr>
        <w:ind w:left="2169" w:hanging="360"/>
      </w:pPr>
      <w:rPr>
        <w:rFonts w:ascii="Symbol" w:hAnsi="Symbol" w:hint="default"/>
      </w:rPr>
    </w:lvl>
    <w:lvl w:ilvl="1" w:tplc="08090003" w:tentative="1">
      <w:start w:val="1"/>
      <w:numFmt w:val="bullet"/>
      <w:lvlText w:val="o"/>
      <w:lvlJc w:val="left"/>
      <w:pPr>
        <w:ind w:left="2889" w:hanging="360"/>
      </w:pPr>
      <w:rPr>
        <w:rFonts w:ascii="Courier New" w:hAnsi="Courier New" w:cs="Courier New" w:hint="default"/>
      </w:rPr>
    </w:lvl>
    <w:lvl w:ilvl="2" w:tplc="08090005" w:tentative="1">
      <w:start w:val="1"/>
      <w:numFmt w:val="bullet"/>
      <w:lvlText w:val=""/>
      <w:lvlJc w:val="left"/>
      <w:pPr>
        <w:ind w:left="3609" w:hanging="360"/>
      </w:pPr>
      <w:rPr>
        <w:rFonts w:ascii="Wingdings" w:hAnsi="Wingdings" w:hint="default"/>
      </w:rPr>
    </w:lvl>
    <w:lvl w:ilvl="3" w:tplc="08090001" w:tentative="1">
      <w:start w:val="1"/>
      <w:numFmt w:val="bullet"/>
      <w:lvlText w:val=""/>
      <w:lvlJc w:val="left"/>
      <w:pPr>
        <w:ind w:left="4329" w:hanging="360"/>
      </w:pPr>
      <w:rPr>
        <w:rFonts w:ascii="Symbol" w:hAnsi="Symbol" w:hint="default"/>
      </w:rPr>
    </w:lvl>
    <w:lvl w:ilvl="4" w:tplc="08090003" w:tentative="1">
      <w:start w:val="1"/>
      <w:numFmt w:val="bullet"/>
      <w:lvlText w:val="o"/>
      <w:lvlJc w:val="left"/>
      <w:pPr>
        <w:ind w:left="5049" w:hanging="360"/>
      </w:pPr>
      <w:rPr>
        <w:rFonts w:ascii="Courier New" w:hAnsi="Courier New" w:cs="Courier New" w:hint="default"/>
      </w:rPr>
    </w:lvl>
    <w:lvl w:ilvl="5" w:tplc="08090005" w:tentative="1">
      <w:start w:val="1"/>
      <w:numFmt w:val="bullet"/>
      <w:lvlText w:val=""/>
      <w:lvlJc w:val="left"/>
      <w:pPr>
        <w:ind w:left="5769" w:hanging="360"/>
      </w:pPr>
      <w:rPr>
        <w:rFonts w:ascii="Wingdings" w:hAnsi="Wingdings" w:hint="default"/>
      </w:rPr>
    </w:lvl>
    <w:lvl w:ilvl="6" w:tplc="08090001" w:tentative="1">
      <w:start w:val="1"/>
      <w:numFmt w:val="bullet"/>
      <w:lvlText w:val=""/>
      <w:lvlJc w:val="left"/>
      <w:pPr>
        <w:ind w:left="6489" w:hanging="360"/>
      </w:pPr>
      <w:rPr>
        <w:rFonts w:ascii="Symbol" w:hAnsi="Symbol" w:hint="default"/>
      </w:rPr>
    </w:lvl>
    <w:lvl w:ilvl="7" w:tplc="08090003" w:tentative="1">
      <w:start w:val="1"/>
      <w:numFmt w:val="bullet"/>
      <w:lvlText w:val="o"/>
      <w:lvlJc w:val="left"/>
      <w:pPr>
        <w:ind w:left="7209" w:hanging="360"/>
      </w:pPr>
      <w:rPr>
        <w:rFonts w:ascii="Courier New" w:hAnsi="Courier New" w:cs="Courier New" w:hint="default"/>
      </w:rPr>
    </w:lvl>
    <w:lvl w:ilvl="8" w:tplc="08090005" w:tentative="1">
      <w:start w:val="1"/>
      <w:numFmt w:val="bullet"/>
      <w:lvlText w:val=""/>
      <w:lvlJc w:val="left"/>
      <w:pPr>
        <w:ind w:left="7929" w:hanging="360"/>
      </w:pPr>
      <w:rPr>
        <w:rFonts w:ascii="Wingdings" w:hAnsi="Wingdings" w:hint="default"/>
      </w:rPr>
    </w:lvl>
  </w:abstractNum>
  <w:abstractNum w:abstractNumId="17" w15:restartNumberingAfterBreak="0">
    <w:nsid w:val="5E3D1B89"/>
    <w:multiLevelType w:val="hybridMultilevel"/>
    <w:tmpl w:val="526453F6"/>
    <w:lvl w:ilvl="0" w:tplc="95625D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4B4D8B"/>
    <w:multiLevelType w:val="hybridMultilevel"/>
    <w:tmpl w:val="2280D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925DFC"/>
    <w:multiLevelType w:val="hybridMultilevel"/>
    <w:tmpl w:val="C2D61F78"/>
    <w:lvl w:ilvl="0" w:tplc="08090001">
      <w:start w:val="1"/>
      <w:numFmt w:val="bullet"/>
      <w:lvlText w:val=""/>
      <w:lvlJc w:val="left"/>
      <w:pPr>
        <w:ind w:left="2169" w:hanging="360"/>
      </w:pPr>
      <w:rPr>
        <w:rFonts w:ascii="Symbol" w:hAnsi="Symbol" w:hint="default"/>
      </w:rPr>
    </w:lvl>
    <w:lvl w:ilvl="1" w:tplc="08090003" w:tentative="1">
      <w:start w:val="1"/>
      <w:numFmt w:val="bullet"/>
      <w:lvlText w:val="o"/>
      <w:lvlJc w:val="left"/>
      <w:pPr>
        <w:ind w:left="2889" w:hanging="360"/>
      </w:pPr>
      <w:rPr>
        <w:rFonts w:ascii="Courier New" w:hAnsi="Courier New" w:cs="Courier New" w:hint="default"/>
      </w:rPr>
    </w:lvl>
    <w:lvl w:ilvl="2" w:tplc="08090005" w:tentative="1">
      <w:start w:val="1"/>
      <w:numFmt w:val="bullet"/>
      <w:lvlText w:val=""/>
      <w:lvlJc w:val="left"/>
      <w:pPr>
        <w:ind w:left="3609" w:hanging="360"/>
      </w:pPr>
      <w:rPr>
        <w:rFonts w:ascii="Wingdings" w:hAnsi="Wingdings" w:hint="default"/>
      </w:rPr>
    </w:lvl>
    <w:lvl w:ilvl="3" w:tplc="08090001" w:tentative="1">
      <w:start w:val="1"/>
      <w:numFmt w:val="bullet"/>
      <w:lvlText w:val=""/>
      <w:lvlJc w:val="left"/>
      <w:pPr>
        <w:ind w:left="4329" w:hanging="360"/>
      </w:pPr>
      <w:rPr>
        <w:rFonts w:ascii="Symbol" w:hAnsi="Symbol" w:hint="default"/>
      </w:rPr>
    </w:lvl>
    <w:lvl w:ilvl="4" w:tplc="08090003" w:tentative="1">
      <w:start w:val="1"/>
      <w:numFmt w:val="bullet"/>
      <w:lvlText w:val="o"/>
      <w:lvlJc w:val="left"/>
      <w:pPr>
        <w:ind w:left="5049" w:hanging="360"/>
      </w:pPr>
      <w:rPr>
        <w:rFonts w:ascii="Courier New" w:hAnsi="Courier New" w:cs="Courier New" w:hint="default"/>
      </w:rPr>
    </w:lvl>
    <w:lvl w:ilvl="5" w:tplc="08090005" w:tentative="1">
      <w:start w:val="1"/>
      <w:numFmt w:val="bullet"/>
      <w:lvlText w:val=""/>
      <w:lvlJc w:val="left"/>
      <w:pPr>
        <w:ind w:left="5769" w:hanging="360"/>
      </w:pPr>
      <w:rPr>
        <w:rFonts w:ascii="Wingdings" w:hAnsi="Wingdings" w:hint="default"/>
      </w:rPr>
    </w:lvl>
    <w:lvl w:ilvl="6" w:tplc="08090001" w:tentative="1">
      <w:start w:val="1"/>
      <w:numFmt w:val="bullet"/>
      <w:lvlText w:val=""/>
      <w:lvlJc w:val="left"/>
      <w:pPr>
        <w:ind w:left="6489" w:hanging="360"/>
      </w:pPr>
      <w:rPr>
        <w:rFonts w:ascii="Symbol" w:hAnsi="Symbol" w:hint="default"/>
      </w:rPr>
    </w:lvl>
    <w:lvl w:ilvl="7" w:tplc="08090003" w:tentative="1">
      <w:start w:val="1"/>
      <w:numFmt w:val="bullet"/>
      <w:lvlText w:val="o"/>
      <w:lvlJc w:val="left"/>
      <w:pPr>
        <w:ind w:left="7209" w:hanging="360"/>
      </w:pPr>
      <w:rPr>
        <w:rFonts w:ascii="Courier New" w:hAnsi="Courier New" w:cs="Courier New" w:hint="default"/>
      </w:rPr>
    </w:lvl>
    <w:lvl w:ilvl="8" w:tplc="08090005" w:tentative="1">
      <w:start w:val="1"/>
      <w:numFmt w:val="bullet"/>
      <w:lvlText w:val=""/>
      <w:lvlJc w:val="left"/>
      <w:pPr>
        <w:ind w:left="7929" w:hanging="360"/>
      </w:pPr>
      <w:rPr>
        <w:rFonts w:ascii="Wingdings" w:hAnsi="Wingdings" w:hint="default"/>
      </w:rPr>
    </w:lvl>
  </w:abstractNum>
  <w:abstractNum w:abstractNumId="20" w15:restartNumberingAfterBreak="0">
    <w:nsid w:val="6F1A75C3"/>
    <w:multiLevelType w:val="hybridMultilevel"/>
    <w:tmpl w:val="11F41CBA"/>
    <w:lvl w:ilvl="0" w:tplc="95625D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2E3AC2"/>
    <w:multiLevelType w:val="hybridMultilevel"/>
    <w:tmpl w:val="C51A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684963"/>
    <w:multiLevelType w:val="hybridMultilevel"/>
    <w:tmpl w:val="CEF426A0"/>
    <w:lvl w:ilvl="0" w:tplc="95625D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3211D1"/>
    <w:multiLevelType w:val="hybridMultilevel"/>
    <w:tmpl w:val="52BE9D84"/>
    <w:lvl w:ilvl="0" w:tplc="95625D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DD7F23"/>
    <w:multiLevelType w:val="hybridMultilevel"/>
    <w:tmpl w:val="0CE85F7C"/>
    <w:lvl w:ilvl="0" w:tplc="56B277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126DA5"/>
    <w:multiLevelType w:val="hybridMultilevel"/>
    <w:tmpl w:val="3D5EA5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963103">
    <w:abstractNumId w:val="24"/>
  </w:num>
  <w:num w:numId="2" w16cid:durableId="360976139">
    <w:abstractNumId w:val="0"/>
  </w:num>
  <w:num w:numId="3" w16cid:durableId="1825927809">
    <w:abstractNumId w:val="2"/>
  </w:num>
  <w:num w:numId="4" w16cid:durableId="2036076973">
    <w:abstractNumId w:val="12"/>
  </w:num>
  <w:num w:numId="5" w16cid:durableId="1621692070">
    <w:abstractNumId w:val="5"/>
  </w:num>
  <w:num w:numId="6" w16cid:durableId="1127898120">
    <w:abstractNumId w:val="25"/>
  </w:num>
  <w:num w:numId="7" w16cid:durableId="522061021">
    <w:abstractNumId w:val="13"/>
  </w:num>
  <w:num w:numId="8" w16cid:durableId="1331715063">
    <w:abstractNumId w:val="17"/>
  </w:num>
  <w:num w:numId="9" w16cid:durableId="792092155">
    <w:abstractNumId w:val="7"/>
  </w:num>
  <w:num w:numId="10" w16cid:durableId="2143962497">
    <w:abstractNumId w:val="9"/>
  </w:num>
  <w:num w:numId="11" w16cid:durableId="753627841">
    <w:abstractNumId w:val="3"/>
  </w:num>
  <w:num w:numId="12" w16cid:durableId="431323285">
    <w:abstractNumId w:val="10"/>
  </w:num>
  <w:num w:numId="13" w16cid:durableId="1727408496">
    <w:abstractNumId w:val="19"/>
  </w:num>
  <w:num w:numId="14" w16cid:durableId="1237714152">
    <w:abstractNumId w:val="16"/>
  </w:num>
  <w:num w:numId="15" w16cid:durableId="44762055">
    <w:abstractNumId w:val="4"/>
  </w:num>
  <w:num w:numId="16" w16cid:durableId="399251606">
    <w:abstractNumId w:val="21"/>
  </w:num>
  <w:num w:numId="17" w16cid:durableId="231015279">
    <w:abstractNumId w:val="18"/>
  </w:num>
  <w:num w:numId="18" w16cid:durableId="259335249">
    <w:abstractNumId w:val="20"/>
  </w:num>
  <w:num w:numId="19" w16cid:durableId="1937204379">
    <w:abstractNumId w:val="15"/>
  </w:num>
  <w:num w:numId="20" w16cid:durableId="611479391">
    <w:abstractNumId w:val="14"/>
  </w:num>
  <w:num w:numId="21" w16cid:durableId="1631201810">
    <w:abstractNumId w:val="6"/>
  </w:num>
  <w:num w:numId="22" w16cid:durableId="1194610519">
    <w:abstractNumId w:val="22"/>
  </w:num>
  <w:num w:numId="23" w16cid:durableId="1854757051">
    <w:abstractNumId w:val="11"/>
  </w:num>
  <w:num w:numId="24" w16cid:durableId="357199405">
    <w:abstractNumId w:val="23"/>
  </w:num>
  <w:num w:numId="25" w16cid:durableId="1755855412">
    <w:abstractNumId w:val="8"/>
  </w:num>
  <w:num w:numId="26" w16cid:durableId="1855486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5D9"/>
    <w:rsid w:val="00006951"/>
    <w:rsid w:val="00007D0B"/>
    <w:rsid w:val="0001475E"/>
    <w:rsid w:val="00020A85"/>
    <w:rsid w:val="00030795"/>
    <w:rsid w:val="00032E28"/>
    <w:rsid w:val="00033135"/>
    <w:rsid w:val="0003313C"/>
    <w:rsid w:val="00036B9C"/>
    <w:rsid w:val="00042B06"/>
    <w:rsid w:val="00056B8E"/>
    <w:rsid w:val="000760D1"/>
    <w:rsid w:val="00084B4E"/>
    <w:rsid w:val="0009572B"/>
    <w:rsid w:val="000A124D"/>
    <w:rsid w:val="000A50C4"/>
    <w:rsid w:val="000B6322"/>
    <w:rsid w:val="000C08F0"/>
    <w:rsid w:val="000D0ADA"/>
    <w:rsid w:val="000E1E9D"/>
    <w:rsid w:val="0014343B"/>
    <w:rsid w:val="001550CC"/>
    <w:rsid w:val="00163237"/>
    <w:rsid w:val="001708AE"/>
    <w:rsid w:val="00173EE2"/>
    <w:rsid w:val="00186D3B"/>
    <w:rsid w:val="00191B6B"/>
    <w:rsid w:val="00192CDE"/>
    <w:rsid w:val="00193E19"/>
    <w:rsid w:val="001B2AB6"/>
    <w:rsid w:val="001C4E94"/>
    <w:rsid w:val="001C75BE"/>
    <w:rsid w:val="001E4A7E"/>
    <w:rsid w:val="001E4E17"/>
    <w:rsid w:val="001E5FC8"/>
    <w:rsid w:val="002161A6"/>
    <w:rsid w:val="00230C7A"/>
    <w:rsid w:val="00236790"/>
    <w:rsid w:val="00260C68"/>
    <w:rsid w:val="00262C46"/>
    <w:rsid w:val="00270FD1"/>
    <w:rsid w:val="00274F73"/>
    <w:rsid w:val="00282799"/>
    <w:rsid w:val="002875AE"/>
    <w:rsid w:val="0029393F"/>
    <w:rsid w:val="002963D4"/>
    <w:rsid w:val="002A2D5E"/>
    <w:rsid w:val="002B1046"/>
    <w:rsid w:val="002B7D34"/>
    <w:rsid w:val="002C2BB5"/>
    <w:rsid w:val="002C71AF"/>
    <w:rsid w:val="002F1C0D"/>
    <w:rsid w:val="002F7A68"/>
    <w:rsid w:val="00313BB9"/>
    <w:rsid w:val="00313F6B"/>
    <w:rsid w:val="00327014"/>
    <w:rsid w:val="00327B7E"/>
    <w:rsid w:val="003442A3"/>
    <w:rsid w:val="00354B80"/>
    <w:rsid w:val="00360D82"/>
    <w:rsid w:val="003629AC"/>
    <w:rsid w:val="00363A85"/>
    <w:rsid w:val="003728FE"/>
    <w:rsid w:val="00394764"/>
    <w:rsid w:val="003A2DCE"/>
    <w:rsid w:val="003A2EEA"/>
    <w:rsid w:val="003A3523"/>
    <w:rsid w:val="003C6A07"/>
    <w:rsid w:val="003C7FE3"/>
    <w:rsid w:val="003D2217"/>
    <w:rsid w:val="003D6DCE"/>
    <w:rsid w:val="003E4704"/>
    <w:rsid w:val="003F0291"/>
    <w:rsid w:val="003F74D8"/>
    <w:rsid w:val="004124AA"/>
    <w:rsid w:val="00412A90"/>
    <w:rsid w:val="00412A98"/>
    <w:rsid w:val="00414F81"/>
    <w:rsid w:val="00422A05"/>
    <w:rsid w:val="00422B6B"/>
    <w:rsid w:val="00426D1D"/>
    <w:rsid w:val="00431033"/>
    <w:rsid w:val="00465601"/>
    <w:rsid w:val="00475BF5"/>
    <w:rsid w:val="00484712"/>
    <w:rsid w:val="0049086D"/>
    <w:rsid w:val="004A33F5"/>
    <w:rsid w:val="004B1623"/>
    <w:rsid w:val="004B39C0"/>
    <w:rsid w:val="004C4A29"/>
    <w:rsid w:val="004C50AF"/>
    <w:rsid w:val="004C543E"/>
    <w:rsid w:val="004D3467"/>
    <w:rsid w:val="004F0942"/>
    <w:rsid w:val="004F591F"/>
    <w:rsid w:val="004F6F75"/>
    <w:rsid w:val="0050428A"/>
    <w:rsid w:val="005047B2"/>
    <w:rsid w:val="00516BB4"/>
    <w:rsid w:val="00522E8F"/>
    <w:rsid w:val="005548A3"/>
    <w:rsid w:val="00564495"/>
    <w:rsid w:val="005741F3"/>
    <w:rsid w:val="0057456B"/>
    <w:rsid w:val="00574DBA"/>
    <w:rsid w:val="00582832"/>
    <w:rsid w:val="00592D7B"/>
    <w:rsid w:val="00594B85"/>
    <w:rsid w:val="00595A95"/>
    <w:rsid w:val="005A4636"/>
    <w:rsid w:val="005B44D1"/>
    <w:rsid w:val="005B5D76"/>
    <w:rsid w:val="005B71F0"/>
    <w:rsid w:val="005C2C1C"/>
    <w:rsid w:val="005D639F"/>
    <w:rsid w:val="005E2560"/>
    <w:rsid w:val="00611E8F"/>
    <w:rsid w:val="00615B04"/>
    <w:rsid w:val="006246E8"/>
    <w:rsid w:val="006355F0"/>
    <w:rsid w:val="0064404B"/>
    <w:rsid w:val="0064663B"/>
    <w:rsid w:val="00697F0D"/>
    <w:rsid w:val="006B0195"/>
    <w:rsid w:val="006B5346"/>
    <w:rsid w:val="006C4551"/>
    <w:rsid w:val="006F1B1E"/>
    <w:rsid w:val="00710867"/>
    <w:rsid w:val="007129C8"/>
    <w:rsid w:val="007131D0"/>
    <w:rsid w:val="00714041"/>
    <w:rsid w:val="00716809"/>
    <w:rsid w:val="0072174A"/>
    <w:rsid w:val="00730A14"/>
    <w:rsid w:val="007359E3"/>
    <w:rsid w:val="007365B5"/>
    <w:rsid w:val="00746BE8"/>
    <w:rsid w:val="007570E5"/>
    <w:rsid w:val="00775F44"/>
    <w:rsid w:val="00797A73"/>
    <w:rsid w:val="007A14FF"/>
    <w:rsid w:val="007A4F44"/>
    <w:rsid w:val="007B6FCD"/>
    <w:rsid w:val="007C7898"/>
    <w:rsid w:val="007D09E1"/>
    <w:rsid w:val="007D1692"/>
    <w:rsid w:val="007D3E5B"/>
    <w:rsid w:val="007E6BFE"/>
    <w:rsid w:val="007F3018"/>
    <w:rsid w:val="008059CD"/>
    <w:rsid w:val="00814733"/>
    <w:rsid w:val="00822436"/>
    <w:rsid w:val="008365DE"/>
    <w:rsid w:val="00841507"/>
    <w:rsid w:val="008418B1"/>
    <w:rsid w:val="00845759"/>
    <w:rsid w:val="0085598A"/>
    <w:rsid w:val="00857CB3"/>
    <w:rsid w:val="00860819"/>
    <w:rsid w:val="00864F93"/>
    <w:rsid w:val="008716AB"/>
    <w:rsid w:val="00873AB7"/>
    <w:rsid w:val="00883B5A"/>
    <w:rsid w:val="00884C5A"/>
    <w:rsid w:val="00890463"/>
    <w:rsid w:val="008A0E47"/>
    <w:rsid w:val="008B1BB1"/>
    <w:rsid w:val="008B581B"/>
    <w:rsid w:val="008C256D"/>
    <w:rsid w:val="008C4BF9"/>
    <w:rsid w:val="008C5DCF"/>
    <w:rsid w:val="008D2B7B"/>
    <w:rsid w:val="008D2D67"/>
    <w:rsid w:val="008D55E8"/>
    <w:rsid w:val="008E37A8"/>
    <w:rsid w:val="008E54A9"/>
    <w:rsid w:val="00900E50"/>
    <w:rsid w:val="00941A47"/>
    <w:rsid w:val="00950ED8"/>
    <w:rsid w:val="00955D0A"/>
    <w:rsid w:val="00957A6A"/>
    <w:rsid w:val="00973BD9"/>
    <w:rsid w:val="00977A5A"/>
    <w:rsid w:val="00982BA4"/>
    <w:rsid w:val="00993B19"/>
    <w:rsid w:val="00996918"/>
    <w:rsid w:val="009A2CF7"/>
    <w:rsid w:val="009A69C1"/>
    <w:rsid w:val="009D6BDA"/>
    <w:rsid w:val="00A04675"/>
    <w:rsid w:val="00A56F5C"/>
    <w:rsid w:val="00A57DDD"/>
    <w:rsid w:val="00A63325"/>
    <w:rsid w:val="00A677A1"/>
    <w:rsid w:val="00A83C4D"/>
    <w:rsid w:val="00A8421C"/>
    <w:rsid w:val="00A8631B"/>
    <w:rsid w:val="00A915C7"/>
    <w:rsid w:val="00A9330C"/>
    <w:rsid w:val="00A9704B"/>
    <w:rsid w:val="00A97622"/>
    <w:rsid w:val="00AA423E"/>
    <w:rsid w:val="00AB194B"/>
    <w:rsid w:val="00AD5AE0"/>
    <w:rsid w:val="00AE3F23"/>
    <w:rsid w:val="00AE7841"/>
    <w:rsid w:val="00AF2F4C"/>
    <w:rsid w:val="00AF55D9"/>
    <w:rsid w:val="00B028F0"/>
    <w:rsid w:val="00B06D4D"/>
    <w:rsid w:val="00B07F5D"/>
    <w:rsid w:val="00B22FC3"/>
    <w:rsid w:val="00B253A2"/>
    <w:rsid w:val="00B31204"/>
    <w:rsid w:val="00B51872"/>
    <w:rsid w:val="00B742FF"/>
    <w:rsid w:val="00B81C9D"/>
    <w:rsid w:val="00B91DF9"/>
    <w:rsid w:val="00B954AE"/>
    <w:rsid w:val="00BB233F"/>
    <w:rsid w:val="00BB7CF2"/>
    <w:rsid w:val="00BC365F"/>
    <w:rsid w:val="00BC7942"/>
    <w:rsid w:val="00BD04B6"/>
    <w:rsid w:val="00BD2282"/>
    <w:rsid w:val="00BF5785"/>
    <w:rsid w:val="00C02727"/>
    <w:rsid w:val="00C05E00"/>
    <w:rsid w:val="00C264AE"/>
    <w:rsid w:val="00C30C88"/>
    <w:rsid w:val="00C3337C"/>
    <w:rsid w:val="00C356FC"/>
    <w:rsid w:val="00C45A5A"/>
    <w:rsid w:val="00C50ED3"/>
    <w:rsid w:val="00C60E40"/>
    <w:rsid w:val="00C61140"/>
    <w:rsid w:val="00C65A89"/>
    <w:rsid w:val="00C70D19"/>
    <w:rsid w:val="00C801B6"/>
    <w:rsid w:val="00C818D6"/>
    <w:rsid w:val="00C84CB7"/>
    <w:rsid w:val="00C86CC9"/>
    <w:rsid w:val="00C907E2"/>
    <w:rsid w:val="00CB2E5B"/>
    <w:rsid w:val="00CD679D"/>
    <w:rsid w:val="00CE6A73"/>
    <w:rsid w:val="00CF0E88"/>
    <w:rsid w:val="00D0730F"/>
    <w:rsid w:val="00D07AC7"/>
    <w:rsid w:val="00D14442"/>
    <w:rsid w:val="00D2207B"/>
    <w:rsid w:val="00D3547F"/>
    <w:rsid w:val="00D45C38"/>
    <w:rsid w:val="00D6098D"/>
    <w:rsid w:val="00D66092"/>
    <w:rsid w:val="00D71485"/>
    <w:rsid w:val="00D91492"/>
    <w:rsid w:val="00D92CAE"/>
    <w:rsid w:val="00DB22F1"/>
    <w:rsid w:val="00DB335C"/>
    <w:rsid w:val="00DB765E"/>
    <w:rsid w:val="00DC0065"/>
    <w:rsid w:val="00DC0B2C"/>
    <w:rsid w:val="00DC19B6"/>
    <w:rsid w:val="00DD53E5"/>
    <w:rsid w:val="00DE4975"/>
    <w:rsid w:val="00E02C93"/>
    <w:rsid w:val="00E06862"/>
    <w:rsid w:val="00E105F6"/>
    <w:rsid w:val="00E164E4"/>
    <w:rsid w:val="00E17C0B"/>
    <w:rsid w:val="00E2194C"/>
    <w:rsid w:val="00E36A17"/>
    <w:rsid w:val="00E37B4D"/>
    <w:rsid w:val="00E53D80"/>
    <w:rsid w:val="00E55556"/>
    <w:rsid w:val="00E55D6F"/>
    <w:rsid w:val="00E62324"/>
    <w:rsid w:val="00E64468"/>
    <w:rsid w:val="00E66522"/>
    <w:rsid w:val="00E7359D"/>
    <w:rsid w:val="00EA64C1"/>
    <w:rsid w:val="00EE78D5"/>
    <w:rsid w:val="00F04080"/>
    <w:rsid w:val="00F11FC4"/>
    <w:rsid w:val="00F158AA"/>
    <w:rsid w:val="00F24E77"/>
    <w:rsid w:val="00F30F21"/>
    <w:rsid w:val="00F37B04"/>
    <w:rsid w:val="00F467DC"/>
    <w:rsid w:val="00F55049"/>
    <w:rsid w:val="00F66927"/>
    <w:rsid w:val="00F67BDC"/>
    <w:rsid w:val="00F71856"/>
    <w:rsid w:val="00F90652"/>
    <w:rsid w:val="00FC514B"/>
    <w:rsid w:val="00FE4830"/>
    <w:rsid w:val="00FF36A3"/>
    <w:rsid w:val="00FF7540"/>
    <w:rsid w:val="42ECD4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DB9E3"/>
  <w15:chartTrackingRefBased/>
  <w15:docId w15:val="{B5B2B863-3F31-4000-90B0-3A11DC84A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6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1F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4B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6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6D3B"/>
    <w:pPr>
      <w:ind w:left="720"/>
      <w:contextualSpacing/>
    </w:pPr>
  </w:style>
  <w:style w:type="paragraph" w:styleId="Header">
    <w:name w:val="header"/>
    <w:basedOn w:val="Normal"/>
    <w:link w:val="HeaderChar"/>
    <w:uiPriority w:val="99"/>
    <w:unhideWhenUsed/>
    <w:rsid w:val="004B16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623"/>
  </w:style>
  <w:style w:type="paragraph" w:styleId="Footer">
    <w:name w:val="footer"/>
    <w:basedOn w:val="Normal"/>
    <w:link w:val="FooterChar"/>
    <w:uiPriority w:val="99"/>
    <w:unhideWhenUsed/>
    <w:rsid w:val="004B16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623"/>
  </w:style>
  <w:style w:type="character" w:customStyle="1" w:styleId="Heading1Char">
    <w:name w:val="Heading 1 Char"/>
    <w:basedOn w:val="DefaultParagraphFont"/>
    <w:link w:val="Heading1"/>
    <w:uiPriority w:val="9"/>
    <w:rsid w:val="004B16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1623"/>
    <w:pPr>
      <w:outlineLvl w:val="9"/>
    </w:pPr>
    <w:rPr>
      <w:lang w:val="en-US" w:eastAsia="en-US"/>
    </w:rPr>
  </w:style>
  <w:style w:type="paragraph" w:styleId="TOC1">
    <w:name w:val="toc 1"/>
    <w:basedOn w:val="Normal"/>
    <w:next w:val="Normal"/>
    <w:autoRedefine/>
    <w:uiPriority w:val="39"/>
    <w:unhideWhenUsed/>
    <w:rsid w:val="004B1623"/>
    <w:pPr>
      <w:spacing w:after="100"/>
    </w:pPr>
  </w:style>
  <w:style w:type="character" w:styleId="Hyperlink">
    <w:name w:val="Hyperlink"/>
    <w:basedOn w:val="DefaultParagraphFont"/>
    <w:uiPriority w:val="99"/>
    <w:unhideWhenUsed/>
    <w:rsid w:val="004B1623"/>
    <w:rPr>
      <w:color w:val="0563C1" w:themeColor="hyperlink"/>
      <w:u w:val="single"/>
    </w:rPr>
  </w:style>
  <w:style w:type="character" w:styleId="UnresolvedMention">
    <w:name w:val="Unresolved Mention"/>
    <w:basedOn w:val="DefaultParagraphFont"/>
    <w:uiPriority w:val="99"/>
    <w:semiHidden/>
    <w:unhideWhenUsed/>
    <w:rsid w:val="002C71AF"/>
    <w:rPr>
      <w:color w:val="605E5C"/>
      <w:shd w:val="clear" w:color="auto" w:fill="E1DFDD"/>
    </w:rPr>
  </w:style>
  <w:style w:type="paragraph" w:styleId="Date">
    <w:name w:val="Date"/>
    <w:basedOn w:val="Normal"/>
    <w:next w:val="Normal"/>
    <w:link w:val="DateChar"/>
    <w:uiPriority w:val="99"/>
    <w:semiHidden/>
    <w:unhideWhenUsed/>
    <w:rsid w:val="00E105F6"/>
  </w:style>
  <w:style w:type="character" w:customStyle="1" w:styleId="DateChar">
    <w:name w:val="Date Char"/>
    <w:basedOn w:val="DefaultParagraphFont"/>
    <w:link w:val="Date"/>
    <w:uiPriority w:val="99"/>
    <w:semiHidden/>
    <w:rsid w:val="00E105F6"/>
  </w:style>
  <w:style w:type="character" w:customStyle="1" w:styleId="Heading2Char">
    <w:name w:val="Heading 2 Char"/>
    <w:basedOn w:val="DefaultParagraphFont"/>
    <w:link w:val="Heading2"/>
    <w:uiPriority w:val="9"/>
    <w:rsid w:val="00F11F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94B8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94B85"/>
    <w:pPr>
      <w:spacing w:after="100"/>
      <w:ind w:left="440"/>
    </w:pPr>
  </w:style>
  <w:style w:type="paragraph" w:styleId="TOC2">
    <w:name w:val="toc 2"/>
    <w:basedOn w:val="Normal"/>
    <w:next w:val="Normal"/>
    <w:autoRedefine/>
    <w:uiPriority w:val="39"/>
    <w:unhideWhenUsed/>
    <w:rsid w:val="00EA64C1"/>
    <w:pPr>
      <w:spacing w:after="100"/>
      <w:ind w:left="220"/>
    </w:pPr>
  </w:style>
  <w:style w:type="character" w:customStyle="1" w:styleId="author-name">
    <w:name w:val="author-name"/>
    <w:basedOn w:val="DefaultParagraphFont"/>
    <w:rsid w:val="00697F0D"/>
  </w:style>
  <w:style w:type="character" w:styleId="FollowedHyperlink">
    <w:name w:val="FollowedHyperlink"/>
    <w:basedOn w:val="DefaultParagraphFont"/>
    <w:uiPriority w:val="99"/>
    <w:semiHidden/>
    <w:unhideWhenUsed/>
    <w:rsid w:val="00CB2E5B"/>
    <w:rPr>
      <w:color w:val="954F72" w:themeColor="followedHyperlink"/>
      <w:u w:val="single"/>
    </w:rPr>
  </w:style>
  <w:style w:type="character" w:customStyle="1" w:styleId="entry-author-name">
    <w:name w:val="entry-author-name"/>
    <w:basedOn w:val="DefaultParagraphFont"/>
    <w:rsid w:val="00033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4585">
      <w:bodyDiv w:val="1"/>
      <w:marLeft w:val="0"/>
      <w:marRight w:val="0"/>
      <w:marTop w:val="0"/>
      <w:marBottom w:val="0"/>
      <w:divBdr>
        <w:top w:val="none" w:sz="0" w:space="0" w:color="auto"/>
        <w:left w:val="none" w:sz="0" w:space="0" w:color="auto"/>
        <w:bottom w:val="none" w:sz="0" w:space="0" w:color="auto"/>
        <w:right w:val="none" w:sz="0" w:space="0" w:color="auto"/>
      </w:divBdr>
    </w:div>
    <w:div w:id="811754728">
      <w:bodyDiv w:val="1"/>
      <w:marLeft w:val="0"/>
      <w:marRight w:val="0"/>
      <w:marTop w:val="0"/>
      <w:marBottom w:val="0"/>
      <w:divBdr>
        <w:top w:val="none" w:sz="0" w:space="0" w:color="auto"/>
        <w:left w:val="none" w:sz="0" w:space="0" w:color="auto"/>
        <w:bottom w:val="none" w:sz="0" w:space="0" w:color="auto"/>
        <w:right w:val="none" w:sz="0" w:space="0" w:color="auto"/>
      </w:divBdr>
    </w:div>
    <w:div w:id="937180400">
      <w:bodyDiv w:val="1"/>
      <w:marLeft w:val="0"/>
      <w:marRight w:val="0"/>
      <w:marTop w:val="0"/>
      <w:marBottom w:val="0"/>
      <w:divBdr>
        <w:top w:val="none" w:sz="0" w:space="0" w:color="auto"/>
        <w:left w:val="none" w:sz="0" w:space="0" w:color="auto"/>
        <w:bottom w:val="none" w:sz="0" w:space="0" w:color="auto"/>
        <w:right w:val="none" w:sz="0" w:space="0" w:color="auto"/>
      </w:divBdr>
    </w:div>
    <w:div w:id="1689991444">
      <w:bodyDiv w:val="1"/>
      <w:marLeft w:val="0"/>
      <w:marRight w:val="0"/>
      <w:marTop w:val="0"/>
      <w:marBottom w:val="0"/>
      <w:divBdr>
        <w:top w:val="none" w:sz="0" w:space="0" w:color="auto"/>
        <w:left w:val="none" w:sz="0" w:space="0" w:color="auto"/>
        <w:bottom w:val="none" w:sz="0" w:space="0" w:color="auto"/>
        <w:right w:val="none" w:sz="0" w:space="0" w:color="auto"/>
      </w:divBdr>
      <w:divsChild>
        <w:div w:id="1357536681">
          <w:marLeft w:val="0"/>
          <w:marRight w:val="0"/>
          <w:marTop w:val="0"/>
          <w:marBottom w:val="0"/>
          <w:divBdr>
            <w:top w:val="none" w:sz="0" w:space="0" w:color="auto"/>
            <w:left w:val="none" w:sz="0" w:space="0" w:color="auto"/>
            <w:bottom w:val="none" w:sz="0" w:space="0" w:color="auto"/>
            <w:right w:val="none" w:sz="0" w:space="0" w:color="auto"/>
          </w:divBdr>
        </w:div>
        <w:div w:id="1224680616">
          <w:marLeft w:val="0"/>
          <w:marRight w:val="0"/>
          <w:marTop w:val="0"/>
          <w:marBottom w:val="0"/>
          <w:divBdr>
            <w:top w:val="none" w:sz="0" w:space="0" w:color="auto"/>
            <w:left w:val="none" w:sz="0" w:space="0" w:color="auto"/>
            <w:bottom w:val="none" w:sz="0" w:space="0" w:color="auto"/>
            <w:right w:val="none" w:sz="0" w:space="0" w:color="auto"/>
          </w:divBdr>
          <w:divsChild>
            <w:div w:id="1703743271">
              <w:marLeft w:val="0"/>
              <w:marRight w:val="0"/>
              <w:marTop w:val="240"/>
              <w:marBottom w:val="240"/>
              <w:divBdr>
                <w:top w:val="none" w:sz="0" w:space="0" w:color="auto"/>
                <w:left w:val="none" w:sz="0" w:space="0" w:color="auto"/>
                <w:bottom w:val="none" w:sz="0" w:space="0" w:color="auto"/>
                <w:right w:val="none" w:sz="0" w:space="0" w:color="auto"/>
              </w:divBdr>
              <w:divsChild>
                <w:div w:id="1319841818">
                  <w:marLeft w:val="0"/>
                  <w:marRight w:val="120"/>
                  <w:marTop w:val="0"/>
                  <w:marBottom w:val="180"/>
                  <w:divBdr>
                    <w:top w:val="none" w:sz="0" w:space="0" w:color="auto"/>
                    <w:left w:val="none" w:sz="0" w:space="0" w:color="auto"/>
                    <w:bottom w:val="none" w:sz="0" w:space="0" w:color="auto"/>
                    <w:right w:val="none" w:sz="0" w:space="0" w:color="auto"/>
                  </w:divBdr>
                </w:div>
                <w:div w:id="1922174937">
                  <w:marLeft w:val="0"/>
                  <w:marRight w:val="120"/>
                  <w:marTop w:val="0"/>
                  <w:marBottom w:val="180"/>
                  <w:divBdr>
                    <w:top w:val="none" w:sz="0" w:space="0" w:color="auto"/>
                    <w:left w:val="none" w:sz="0" w:space="0" w:color="auto"/>
                    <w:bottom w:val="none" w:sz="0" w:space="0" w:color="auto"/>
                    <w:right w:val="none" w:sz="0" w:space="0" w:color="auto"/>
                  </w:divBdr>
                </w:div>
                <w:div w:id="22387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27051">
      <w:bodyDiv w:val="1"/>
      <w:marLeft w:val="0"/>
      <w:marRight w:val="0"/>
      <w:marTop w:val="0"/>
      <w:marBottom w:val="0"/>
      <w:divBdr>
        <w:top w:val="none" w:sz="0" w:space="0" w:color="auto"/>
        <w:left w:val="none" w:sz="0" w:space="0" w:color="auto"/>
        <w:bottom w:val="none" w:sz="0" w:space="0" w:color="auto"/>
        <w:right w:val="none" w:sz="0" w:space="0" w:color="auto"/>
      </w:divBdr>
      <w:divsChild>
        <w:div w:id="1171335976">
          <w:marLeft w:val="0"/>
          <w:marRight w:val="0"/>
          <w:marTop w:val="0"/>
          <w:marBottom w:val="0"/>
          <w:divBdr>
            <w:top w:val="none" w:sz="0" w:space="0" w:color="auto"/>
            <w:left w:val="none" w:sz="0" w:space="0" w:color="auto"/>
            <w:bottom w:val="none" w:sz="0" w:space="0" w:color="auto"/>
            <w:right w:val="none" w:sz="0" w:space="0" w:color="auto"/>
          </w:divBdr>
          <w:divsChild>
            <w:div w:id="1552494901">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1844322363">
      <w:bodyDiv w:val="1"/>
      <w:marLeft w:val="0"/>
      <w:marRight w:val="0"/>
      <w:marTop w:val="0"/>
      <w:marBottom w:val="0"/>
      <w:divBdr>
        <w:top w:val="none" w:sz="0" w:space="0" w:color="auto"/>
        <w:left w:val="none" w:sz="0" w:space="0" w:color="auto"/>
        <w:bottom w:val="none" w:sz="0" w:space="0" w:color="auto"/>
        <w:right w:val="none" w:sz="0" w:space="0" w:color="auto"/>
      </w:divBdr>
    </w:div>
    <w:div w:id="206918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rketingweek.com/government-demonising-marketing/" TargetMode="External"/><Relationship Id="rId21" Type="http://schemas.openxmlformats.org/officeDocument/2006/relationships/hyperlink" Target="https://www.netscribes.com/emerging-technologies-in-marketing/" TargetMode="External"/><Relationship Id="rId42" Type="http://schemas.openxmlformats.org/officeDocument/2006/relationships/hyperlink" Target="https://www.universitiesuk.ac.uk/latest/insights-and-analysis/higher-education-numbers" TargetMode="External"/><Relationship Id="rId47" Type="http://schemas.openxmlformats.org/officeDocument/2006/relationships/hyperlink" Target="https://www.researchgate.net/publication/228500580_Attitude_towards_the_Environment_and_Green_Products_Consumers'_Perspective" TargetMode="External"/><Relationship Id="rId63" Type="http://schemas.openxmlformats.org/officeDocument/2006/relationships/hyperlink" Target="https://dma.org.uk/article/what-is-gdpr-and-why-is-it-important" TargetMode="External"/><Relationship Id="rId68"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dreamstime.com/stock-illustration-diverse-people-working-marketing-concepts-image44902800" TargetMode="External"/><Relationship Id="rId11" Type="http://schemas.openxmlformats.org/officeDocument/2006/relationships/image" Target="media/image4.jpeg"/><Relationship Id="rId24" Type="http://schemas.openxmlformats.org/officeDocument/2006/relationships/hyperlink" Target="https://www.worldatlas.com/articles/are-there-countries-without-internet-access.html" TargetMode="External"/><Relationship Id="rId32" Type="http://schemas.openxmlformats.org/officeDocument/2006/relationships/hyperlink" Target="https://eur01.safelinks.protection.outlook.com/?url=https%3A%2F%2Fwww.wgu.edu%2Fblog%2Feffects-low-unemployment-rates-businesses1905.html%23close&amp;data=05%7C01%7Cs.aleksandrova%40uwtsd.ac.uk%7C4f2507161da644aa8bb808da59e132fc%7C4e0f11f9046e45059cb8db2152311e21%7C0%7C0%7C637921120991614197%7CUnknown%7CTWFpbGZsb3d8eyJWIjoiMC4wLjAwMDAiLCJQIjoiV2luMzIiLCJBTiI6Ik1haWwiLCJXVCI6Mn0%3D%7C3000%7C%7C%7C&amp;sdata=PYMXdVGtIvakbLHsweG7CjO8pV%2FT8wACxDFQcYC5R5Q%3D&amp;reserved=0" TargetMode="External"/><Relationship Id="rId37" Type="http://schemas.openxmlformats.org/officeDocument/2006/relationships/hyperlink" Target="https://pestleanalysis.com/market-segmentation-analysis/" TargetMode="External"/><Relationship Id="rId40" Type="http://schemas.openxmlformats.org/officeDocument/2006/relationships/hyperlink" Target="https://www.statista.com/statistics/1230829/change-marketing-spending-uk/" TargetMode="External"/><Relationship Id="rId45" Type="http://schemas.openxmlformats.org/officeDocument/2006/relationships/hyperlink" Target="https://www.researchgate.net/publication/262066406_The_Effects_of_Inflation_on_Business_Profits_and_Business_Assets" TargetMode="External"/><Relationship Id="rId53" Type="http://schemas.openxmlformats.org/officeDocument/2006/relationships/hyperlink" Target="https://tradingeconomics.com/united-kingdom/inflation-cpi" TargetMode="External"/><Relationship Id="rId58" Type="http://schemas.openxmlformats.org/officeDocument/2006/relationships/hyperlink" Target="https://www.thebluediamondgallery.com/tablet/l/limited-company.html"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ons.gov.uk/employmentandlabourmarket/peopleinwork/employmentandemployeetypes/bulletins/employmentintheuk/april2022" TargetMode="External"/><Relationship Id="rId19" Type="http://schemas.openxmlformats.org/officeDocument/2006/relationships/image" Target="media/image11.emf"/><Relationship Id="rId14" Type="http://schemas.openxmlformats.org/officeDocument/2006/relationships/image" Target="media/image7.png"/><Relationship Id="rId22" Type="http://schemas.openxmlformats.org/officeDocument/2006/relationships/hyperlink" Target="https://www.hiclipart.com/free-transparent-background-png-clipart-shetb/download" TargetMode="External"/><Relationship Id="rId27" Type="http://schemas.openxmlformats.org/officeDocument/2006/relationships/hyperlink" Target="https://uk.practicallaw.thomsonreuters.com/6-503-1654?contextData=(sc.Default)&amp;transitionType=Default&amp;firstPage=true" TargetMode="External"/><Relationship Id="rId30" Type="http://schemas.openxmlformats.org/officeDocument/2006/relationships/hyperlink" Target="https://www.researchgate.net/publication/340556765_Interest_Rates_and_Selection_Along_the_Business_Cycle" TargetMode="External"/><Relationship Id="rId35" Type="http://schemas.openxmlformats.org/officeDocument/2006/relationships/hyperlink" Target="https://studiousguy.com/factors-affect-marketing-advertising/" TargetMode="External"/><Relationship Id="rId43" Type="http://schemas.openxmlformats.org/officeDocument/2006/relationships/hyperlink" Target="https://www.caycon.com/blog/put-your-pestel-to-the-mettle" TargetMode="External"/><Relationship Id="rId48" Type="http://schemas.openxmlformats.org/officeDocument/2006/relationships/hyperlink" Target="https://www.digitaldoughnut.com/articles/2020/september-2020/the-impact-of-new-technology-on-marketing" TargetMode="External"/><Relationship Id="rId56" Type="http://schemas.openxmlformats.org/officeDocument/2006/relationships/hyperlink" Target="https://core.ac.uk/download/pdf/61806327.pdf"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1.jpeg"/><Relationship Id="rId51" Type="http://schemas.openxmlformats.org/officeDocument/2006/relationships/hyperlink" Target="https://smallbusiness.chron.com/consumer-behavior-influences-organization-31799.html"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emf"/><Relationship Id="rId25" Type="http://schemas.openxmlformats.org/officeDocument/2006/relationships/hyperlink" Target="https://tradingeconomics.com/united-kingdom/interest-rate" TargetMode="External"/><Relationship Id="rId33" Type="http://schemas.openxmlformats.org/officeDocument/2006/relationships/hyperlink" Target="https://www.uwtsd.ac.uk/registry/enrolment/" TargetMode="External"/><Relationship Id="rId38" Type="http://schemas.openxmlformats.org/officeDocument/2006/relationships/hyperlink" Target="https://www.gov.uk/government/publications/guide-to-the-general-data-protection-regulation" TargetMode="External"/><Relationship Id="rId46" Type="http://schemas.openxmlformats.org/officeDocument/2006/relationships/hyperlink" Target="https://www.investopedia.com/terms/s/swot.asp" TargetMode="External"/><Relationship Id="rId59" Type="http://schemas.openxmlformats.org/officeDocument/2006/relationships/hyperlink" Target="https://www.universityguru.com/universities-birmingham" TargetMode="External"/><Relationship Id="rId67" Type="http://schemas.openxmlformats.org/officeDocument/2006/relationships/footer" Target="footer2.xml"/><Relationship Id="rId20" Type="http://schemas.openxmlformats.org/officeDocument/2006/relationships/package" Target="embeddings/Microsoft_Excel_Worksheet1.xlsx"/><Relationship Id="rId41" Type="http://schemas.openxmlformats.org/officeDocument/2006/relationships/hyperlink" Target="https://eur01.safelinks.protection.outlook.com/?url=https%3A%2F%2Fwww.statista.com%2Ftopics%2F9016%2Fmarketing-in-the-united-kingdom%2F%23topicHeader__wrapper&amp;data=05%7C01%7C2029252%40student.uwtsd.ac.uk%7C3ad5e7825c91401a05e708da537f151a%7C4e0f11f9046e45059cb8db2152311e21%7C0%7C0%7C637914102513367705%7CUnknown%7CTWFpbGZsb3d8eyJWIjoiMC4wLjAwMDAiLCJQIjoiV2luMzIiLCJBTiI6Ik1haWwiLCJXVCI6Mn0%3D%7C3000%7C%7C%7C&amp;sdata=QzVlf%2BZiK7i8KKtyclDuHQcYfk2cWgMG8H7ffMoaz1U%3D&amp;reserved=0" TargetMode="External"/><Relationship Id="rId54" Type="http://schemas.openxmlformats.org/officeDocument/2006/relationships/hyperlink" Target="https://www.ons.gov.uk/peoplepopulationandcommunity/populationandmigration/populationestimates/articles/overviewoftheukpopulation/2020" TargetMode="External"/><Relationship Id="rId62" Type="http://schemas.openxmlformats.org/officeDocument/2006/relationships/hyperlink" Target="https://www.businesselectricityprices.org.uk/cost-per-kwh/"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researchgate.net/publication/327871826_Pestle_Analysis_Introduction" TargetMode="External"/><Relationship Id="rId28" Type="http://schemas.openxmlformats.org/officeDocument/2006/relationships/hyperlink" Target="https://www.dotcominfoway.com/internet-marketing/website-marketing-for-startups/" TargetMode="External"/><Relationship Id="rId36" Type="http://schemas.openxmlformats.org/officeDocument/2006/relationships/hyperlink" Target="https://pestleanalysis.com/author/kfrue/" TargetMode="External"/><Relationship Id="rId49" Type="http://schemas.openxmlformats.org/officeDocument/2006/relationships/hyperlink" Target="https://uk.indeed.com/career-advice/career-development/marketer-skills" TargetMode="External"/><Relationship Id="rId57" Type="http://schemas.openxmlformats.org/officeDocument/2006/relationships/hyperlink" Target="https://www.crunch.co.uk/knowledge-limited-company/what-are-the-main-advantages-of-a-limited-company" TargetMode="External"/><Relationship Id="rId10" Type="http://schemas.openxmlformats.org/officeDocument/2006/relationships/image" Target="media/image3.jpeg"/><Relationship Id="rId31" Type="http://schemas.openxmlformats.org/officeDocument/2006/relationships/hyperlink" Target="https://www.lewissilkin.com/en/insights/what-is-the-impact-of-brexit-in-the-advertising-market-and-media-sectors" TargetMode="External"/><Relationship Id="rId44" Type="http://schemas.openxmlformats.org/officeDocument/2006/relationships/hyperlink" Target="https://www.ccsalespro.com/identify-target-market/" TargetMode="External"/><Relationship Id="rId52" Type="http://schemas.openxmlformats.org/officeDocument/2006/relationships/hyperlink" Target="https://www.statista.com/statistics/1304288/consumer-spending-intention-by-category-uk/" TargetMode="External"/><Relationship Id="rId60" Type="http://schemas.openxmlformats.org/officeDocument/2006/relationships/hyperlink" Target="https://www.emerald.com/insight/content/doi/10.1108/14626000911000929/full/html" TargetMode="External"/><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package" Target="embeddings/Microsoft_Excel_Worksheet.xlsx"/><Relationship Id="rId39" Type="http://schemas.openxmlformats.org/officeDocument/2006/relationships/hyperlink" Target="https://www.researchgate.net/publication/319367788_SWOT_ANALYSIS_A_THEORETICAL_REVIEW" TargetMode="External"/><Relationship Id="rId34" Type="http://schemas.openxmlformats.org/officeDocument/2006/relationships/hyperlink" Target="https://www.gov.uk/guidance/waste-exemption-t16-treating-waste-toner-and-ink-cartridges" TargetMode="External"/><Relationship Id="rId50" Type="http://schemas.openxmlformats.org/officeDocument/2006/relationships/hyperlink" Target="https://www.gov.uk/marketing-advertising-law/advertising-codes-of-practice" TargetMode="External"/><Relationship Id="rId55" Type="http://schemas.openxmlformats.org/officeDocument/2006/relationships/hyperlink" Target="https://www.economicshelp.org/blog/113/uk-economy/monetary-and-fiscal-policy-in-the-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8D827F-8CA4-4AD5-8595-6793D14A3F08}">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6EB62-114E-4EDF-AC29-396E39438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3424</TotalTime>
  <Pages>1</Pages>
  <Words>5229</Words>
  <Characters>29806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 Aleksandrova</dc:creator>
  <cp:keywords/>
  <dc:description/>
  <cp:lastModifiedBy>Svetla Aleksandrova (2029252)</cp:lastModifiedBy>
  <cp:revision>43</cp:revision>
  <dcterms:created xsi:type="dcterms:W3CDTF">2022-06-10T08:25:00Z</dcterms:created>
  <dcterms:modified xsi:type="dcterms:W3CDTF">2022-07-14T13:29:00Z</dcterms:modified>
</cp:coreProperties>
</file>