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F82822">
      <w:pPr>
        <w:rPr>
          <w:rFonts w:hint="default" w:ascii="Times New Roman Regular" w:hAnsi="Times New Roman Regular" w:cs="Times New Roman Regular"/>
          <w:sz w:val="24"/>
          <w:szCs w:val="24"/>
        </w:rPr>
      </w:pPr>
      <w:bookmarkStart w:id="0" w:name="_GoBack"/>
      <w:r>
        <w:rPr>
          <w:rFonts w:hint="default" w:ascii="Times New Roman Regular" w:hAnsi="Times New Roman Regular" w:cs="Times New Roman Regular"/>
          <w:sz w:val="24"/>
          <w:szCs w:val="24"/>
        </w:rPr>
        <w:t>Exaggeration and dynamic performance in children‘s literary illustrations and picture books - Take the works of Quetin Black, Bruce Degan and Raymond Briggs as examples</w:t>
      </w:r>
    </w:p>
    <w:bookmarkEnd w:id="0"/>
    <w:p w14:paraId="6C71B4C1">
      <w:pPr>
        <w:rPr>
          <w:rFonts w:hint="default" w:ascii="Times New Roman Regular" w:hAnsi="Times New Roman Regular" w:cs="Times New Roman Regular"/>
          <w:sz w:val="24"/>
          <w:szCs w:val="24"/>
        </w:rPr>
      </w:pPr>
    </w:p>
    <w:p w14:paraId="35246938">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 Introduction</w:t>
      </w:r>
    </w:p>
    <w:p w14:paraId="38C3CF4B">
      <w:pPr>
        <w:rPr>
          <w:rFonts w:hint="default" w:ascii="Times New Roman Regular" w:hAnsi="Times New Roman Regular" w:cs="Times New Roman Regular"/>
          <w:sz w:val="24"/>
          <w:szCs w:val="24"/>
        </w:rPr>
      </w:pPr>
    </w:p>
    <w:p w14:paraId="165FD14E">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Children’s picture book illustration is a unique visual language.It not only needs to assume narrative functions, but also plays an important role in emotional expression and children‘s cognitive inspiration.Exaggeration and dynamism are two important visual strategies in illustration. Through deformation of forms, rhythmic lines, and the sense of movement in composition, they help static images convey the flow of time and motion (Nikolajeva &amp; Scott, 2001).</w:t>
      </w:r>
    </w:p>
    <w:p w14:paraId="60E1B1FD">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These strategies include shape deformation, line rhythm and composition momentum.These strategies allow static images to convey action, time and emotion more clearly,At the same time, take into account the characteristics of your own reader group.</w:t>
      </w:r>
    </w:p>
    <w:p w14:paraId="5ABF4BB8">
      <w:pPr>
        <w:rPr>
          <w:rFonts w:hint="default" w:ascii="Times New Roman Regular" w:hAnsi="Times New Roman Regular" w:cs="Times New Roman Regular"/>
          <w:sz w:val="24"/>
          <w:szCs w:val="24"/>
        </w:rPr>
      </w:pPr>
    </w:p>
    <w:p w14:paraId="008A32ED">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This article selects three artists, Quentin Blake, Bruce Degen and Raymond Briggs,Discuss how they deal with exaggeration and dynamics in different ways by comparing their visual language.</w:t>
      </w:r>
    </w:p>
    <w:p w14:paraId="57F96354">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picture processing of illustrations, the three of them have their own characteristics and different ways of showing the dynamics.</w:t>
      </w:r>
    </w:p>
    <w:p w14:paraId="33DA8719">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Blake is good at using lines and rhythms to deal with the dynamics and emotions of characters;</w:t>
      </w:r>
    </w:p>
    <w:p w14:paraId="5499F4C1">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Degen relies on exaggerated perspective, the combination of realism and imagination, and complex composition to promote the plot;</w:t>
      </w:r>
    </w:p>
    <w:p w14:paraId="11D0905E">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Briggs has a unique narrative rhythm and delicate colors.</w:t>
      </w:r>
    </w:p>
    <w:p w14:paraId="4F8D4A3F">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Although the painting and expression methods of the three are different, they together show the rich exaggeration and dynamic expression mechanisms in children‘s illustrations, as well as different expression techniques.</w:t>
      </w:r>
    </w:p>
    <w:p w14:paraId="6F47A643">
      <w:pPr>
        <w:rPr>
          <w:rFonts w:hint="default" w:ascii="Times New Roman Regular" w:hAnsi="Times New Roman Regular" w:cs="Times New Roman Regular"/>
          <w:sz w:val="24"/>
          <w:szCs w:val="24"/>
        </w:rPr>
      </w:pPr>
    </w:p>
    <w:p w14:paraId="5DE3EC2D">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II. Text</w:t>
      </w:r>
    </w:p>
    <w:p w14:paraId="77FE6922">
      <w:pPr>
        <w:rPr>
          <w:rFonts w:hint="default" w:ascii="Times New Roman Regular" w:hAnsi="Times New Roman Regular" w:cs="Times New Roman Regular"/>
          <w:sz w:val="24"/>
          <w:szCs w:val="24"/>
        </w:rPr>
      </w:pPr>
    </w:p>
    <w:p w14:paraId="66C7F39F">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1. Quentin Blake: exaggerated lines</w:t>
      </w:r>
    </w:p>
    <w:p w14:paraId="685419F9">
      <w:pPr>
        <w:rPr>
          <w:rFonts w:hint="default" w:ascii="Times New Roman Regular" w:hAnsi="Times New Roman Regular" w:cs="Times New Roman Regular"/>
          <w:sz w:val="24"/>
          <w:szCs w:val="24"/>
        </w:rPr>
      </w:pPr>
    </w:p>
    <w:p w14:paraId="0A38C1F1">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 stated in the Encyclopedia Britannica:“Blake’s recognizable illustration style embraces bold lines and has been described as angular, energetic, and whimsical; he himself has described his work as ‘a freewheeling sort of drawing that looks as though it is done on the spur of the moment’.” (Blake, n.d.)This is also reflected in his every illustration.</w:t>
      </w:r>
    </w:p>
    <w:p w14:paraId="30913750">
      <w:pPr>
        <w:rPr>
          <w:rFonts w:hint="default" w:ascii="Times New Roman Regular" w:hAnsi="Times New Roman Regular" w:cs="Times New Roman Regular"/>
          <w:sz w:val="24"/>
          <w:szCs w:val="24"/>
        </w:rPr>
      </w:pPr>
    </w:p>
    <w:p w14:paraId="7CED36A1">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Most of the characters in his pen have exaggerated postures and expressions.Relaxed and jumping lines are the characteristics of his paintings.In his illustrations, these lines play a very important role.While the lines under his pen accurately express the action, they also secretly shape the mood of the character.</w:t>
      </w:r>
    </w:p>
    <w:p w14:paraId="0C7C3B55">
      <w:pPr>
        <w:rPr>
          <w:rFonts w:hint="default" w:ascii="Times New Roman Regular" w:hAnsi="Times New Roman Regular" w:cs="Times New Roman Regular"/>
          <w:sz w:val="24"/>
          <w:szCs w:val="24"/>
        </w:rPr>
      </w:pPr>
    </w:p>
    <w:p w14:paraId="7501CD68">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illustrations in collaboration with Roald Dahl, he often shows exaggerated and inclined character postures, which makes the center of gravity of the picture unstable.In this way, he hinted at the strength of the action, or the psychological changes of the characters in the painting.These emotions are usually directly related to the plot, which can better integrate the picture and the text, and is also more in line with the strong fantasy fairy tale temperament in the book.</w:t>
      </w:r>
    </w:p>
    <w:p w14:paraId="4933855A">
      <w:pPr>
        <w:rPr>
          <w:rFonts w:hint="default" w:ascii="Times New Roman Regular" w:hAnsi="Times New Roman Regular" w:cs="Times New Roman Regular"/>
          <w:sz w:val="24"/>
          <w:szCs w:val="24"/>
        </w:rPr>
      </w:pPr>
    </w:p>
    <w:p w14:paraId="1C171E3C">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Blake is good at using bright colors and rhythmic brushstrokes.He uses more seemingly messy lines to express clear character dynamics in a single picture.This makes his illustrations have unique style characteristics and a strong sense of dynamism.</w:t>
      </w:r>
    </w:p>
    <w:p w14:paraId="471F9D0A">
      <w:pPr>
        <w:rPr>
          <w:rFonts w:hint="default" w:ascii="Times New Roman Regular" w:hAnsi="Times New Roman Regular" w:cs="Times New Roman Regular"/>
          <w:sz w:val="24"/>
          <w:szCs w:val="24"/>
        </w:rPr>
      </w:pPr>
    </w:p>
    <w:p w14:paraId="41D7F6E3">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 Bruce Degen: Composition and imagination with kinetic energy</w:t>
      </w:r>
    </w:p>
    <w:p w14:paraId="19369530">
      <w:pPr>
        <w:rPr>
          <w:rFonts w:hint="default" w:ascii="Times New Roman Regular" w:hAnsi="Times New Roman Regular" w:cs="Times New Roman Regular"/>
          <w:sz w:val="24"/>
          <w:szCs w:val="24"/>
        </w:rPr>
      </w:pPr>
    </w:p>
    <w:p w14:paraId="51D2DEBB">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Degen’s illustrations have two characteristics: authentic and highly narrative.In the ”Magic School Bus“ series, he often constructs scenes with elements such as rotation, bursting images, and shuttle lines, and uses exaggerated perspective to enhance the readers‘ sense of immersion.</w:t>
      </w:r>
    </w:p>
    <w:p w14:paraId="76742AA4">
      <w:pPr>
        <w:rPr>
          <w:rFonts w:hint="default" w:ascii="Times New Roman Regular" w:hAnsi="Times New Roman Regular" w:cs="Times New Roman Regular"/>
          <w:sz w:val="24"/>
          <w:szCs w:val="24"/>
        </w:rPr>
      </w:pPr>
    </w:p>
    <w:p w14:paraId="51F4F82A">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His pictures are often filled with many expressive graphics and very realistic elements.And often use exaggerated perspectives and simple compositions.This makes the whole picture book full of fun and scientific at the same time.The highly realistic elements also make the scientific content clear, and there will be no misunderstandings and errors in the cognition of young children.</w:t>
      </w:r>
    </w:p>
    <w:p w14:paraId="0FD3ED69">
      <w:pPr>
        <w:rPr>
          <w:rFonts w:hint="default" w:ascii="Times New Roman Regular" w:hAnsi="Times New Roman Regular" w:cs="Times New Roman Regular"/>
          <w:sz w:val="24"/>
          <w:szCs w:val="24"/>
        </w:rPr>
      </w:pPr>
    </w:p>
    <w:p w14:paraId="23F8691F">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Not only that, the realism of painting can also greatly increase the sense of immersion, especially for young readers.And the enhancement of the sense of subjugation can also give readers more room for imagination.As Degen noted, “Publishers knew I had a strong sense of art direction, so they’d simply send along a manuscript and then turn me loose, in a child’s vernacular. My work was known for leaving children mental blanks to fill in.” (Degen, n.d.)Moreover, on this basis, he also maintained the interest of the picture to the greatest extent.</w:t>
      </w:r>
    </w:p>
    <w:p w14:paraId="47B361E5">
      <w:pPr>
        <w:rPr>
          <w:rFonts w:hint="default" w:ascii="Times New Roman Regular" w:hAnsi="Times New Roman Regular" w:cs="Times New Roman Regular"/>
          <w:sz w:val="24"/>
          <w:szCs w:val="24"/>
        </w:rPr>
      </w:pPr>
    </w:p>
    <w:p w14:paraId="10BB80B1">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”Magic School Bus“ series, for example, there are often many imaginary scenes.The appearance of the school bus in almost every book will change, and Degen can respect the original text while adding his own views, and it will not be awkward at all.He added some exaggerated styling designs to the realistic style, which also improved the creativity and interest of the work, making the whole picture vibrant.</w:t>
      </w:r>
    </w:p>
    <w:p w14:paraId="13F8F25B">
      <w:pPr>
        <w:rPr>
          <w:rFonts w:hint="default" w:ascii="Times New Roman Regular" w:hAnsi="Times New Roman Regular" w:cs="Times New Roman Regular"/>
          <w:sz w:val="24"/>
          <w:szCs w:val="24"/>
        </w:rPr>
      </w:pPr>
    </w:p>
    <w:p w14:paraId="31B2146F">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Degen’s paintings are highly authentic and integrate the exaggerated elements of cartoons well.He used more exaggerated designs and color symbols that integrated reality, which made his works dynamic and interpreted the original text.</w:t>
      </w:r>
    </w:p>
    <w:p w14:paraId="1BAA0C3C">
      <w:pPr>
        <w:rPr>
          <w:rFonts w:hint="default" w:ascii="Times New Roman Regular" w:hAnsi="Times New Roman Regular" w:cs="Times New Roman Regular"/>
          <w:sz w:val="24"/>
          <w:szCs w:val="24"/>
        </w:rPr>
      </w:pPr>
    </w:p>
    <w:p w14:paraId="65F8FF79">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 Raymond Briggs: Coherent rhythm in multiple static images</w:t>
      </w:r>
    </w:p>
    <w:p w14:paraId="3F755467">
      <w:pPr>
        <w:rPr>
          <w:rFonts w:hint="default" w:ascii="Times New Roman Regular" w:hAnsi="Times New Roman Regular" w:cs="Times New Roman Regular"/>
          <w:sz w:val="24"/>
          <w:szCs w:val="24"/>
        </w:rPr>
      </w:pPr>
    </w:p>
    <w:p w14:paraId="200E175E">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Briggs‘ Snowman is famous for its pure painting narrative. The way to create a dynamic rhythm does not need too many action lines, but is expressed through the contrast of multiple complete pictures.In the flying passages of this book, the color gradient of the sky, the soft tone and the change of the before and after scenes make the plot naturally form a visual contrast in the process of turning the page.This leads to changes in the plot.</w:t>
      </w:r>
    </w:p>
    <w:p w14:paraId="2FFC5CF0">
      <w:pPr>
        <w:rPr>
          <w:rFonts w:hint="default" w:ascii="Times New Roman Regular" w:hAnsi="Times New Roman Regular" w:cs="Times New Roman Regular"/>
          <w:sz w:val="24"/>
          <w:szCs w:val="24"/>
        </w:rPr>
      </w:pPr>
    </w:p>
    <w:p w14:paraId="3D3B6DFF">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scene of the snowman flying with the boy in ”Snowman“,The gentle blue tone of the sky and the invisible guiding lines formed by snowflakes form a gentle visual atmosphere.The two protagonists did not show exaggerated actions or the trend of movement in the one-page illustration,It is gently presented through the change of color and the composition of the next page.As Salisbury and Styles (2012) argue, picturebooks create narrative rhythm and emotional progression through visual sequencing rather than motion itself.When the narrative becomes gentle, the way of painting also needs to change accordingly.The performance of continuous pictures has higher requirements for the continuity of painting,And Briggs’ warm and clean use of colors and precise changes in composition make his whole story without any stagnation.</w:t>
      </w:r>
    </w:p>
    <w:p w14:paraId="633B7DA8">
      <w:pPr>
        <w:rPr>
          <w:rFonts w:hint="default" w:ascii="Times New Roman Regular" w:hAnsi="Times New Roman Regular" w:cs="Times New Roman Regular"/>
          <w:sz w:val="24"/>
          <w:szCs w:val="24"/>
        </w:rPr>
      </w:pPr>
    </w:p>
    <w:p w14:paraId="474237E0">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Briggs’ method relies on different picture differences, subtle color changes and the repetition of composition.This allows readers to feel the advancement of time and emotions in “still”.The dynamic mechanism of his pen is not thoroughly expressed in one picture, but hints with the rhythm changes of multiple pictures.</w:t>
      </w:r>
    </w:p>
    <w:p w14:paraId="7D58EAD6">
      <w:pPr>
        <w:rPr>
          <w:rFonts w:hint="default" w:ascii="Times New Roman Regular" w:hAnsi="Times New Roman Regular" w:cs="Times New Roman Regular"/>
          <w:sz w:val="24"/>
          <w:szCs w:val="24"/>
        </w:rPr>
      </w:pPr>
    </w:p>
    <w:p w14:paraId="79CAD339">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4. Dynamics and exaggeration from the perspective of semiotics</w:t>
      </w:r>
    </w:p>
    <w:p w14:paraId="3336588A">
      <w:pPr>
        <w:rPr>
          <w:rFonts w:hint="default" w:ascii="Times New Roman Regular" w:hAnsi="Times New Roman Regular" w:cs="Times New Roman Regular"/>
          <w:sz w:val="24"/>
          <w:szCs w:val="24"/>
        </w:rPr>
      </w:pPr>
    </w:p>
    <w:p w14:paraId="65B9A977">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From the perspective of semiotics,The image is not merely an illustration; it is a message without a code, carrying meaning through its composition and connotation.” (Barthes, 1964)</w:t>
      </w:r>
    </w:p>
    <w:p w14:paraId="1BA615CB">
      <w:pPr>
        <w:rPr>
          <w:rFonts w:hint="default" w:ascii="Times New Roman Regular" w:hAnsi="Times New Roman Regular" w:cs="Times New Roman Regular"/>
          <w:sz w:val="24"/>
          <w:szCs w:val="24"/>
        </w:rPr>
      </w:pPr>
    </w:p>
    <w:p w14:paraId="5DCEEBA6">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Take the three people mentioned in the article as an example:</w:t>
      </w:r>
    </w:p>
    <w:p w14:paraId="34EDDD43">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Blake’s messy lines are the main visual symbols.The change of lines is the main one, which can carry the emotions and dynamics of the characters, so that each single picture presents a complete dynamic.</w:t>
      </w:r>
    </w:p>
    <w:p w14:paraId="71B8BB94">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Degen’s realistic exaggerated design and coherent dynamic lines have guided the visual direction very well.At the same time, imaginative guiding graphics also become guiding symbols.</w:t>
      </w:r>
    </w:p>
    <w:p w14:paraId="7CE48AAE">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symbols of Briggs are concentrated in white, color and coherent rhythmic changes in multiple pictures.This allows readers to perceive the changes in time and space in the story without the help of words, but only through the connection and interaction between pictures.</w:t>
      </w:r>
    </w:p>
    <w:p w14:paraId="114AC3D6">
      <w:pPr>
        <w:rPr>
          <w:rFonts w:hint="default" w:ascii="Times New Roman Regular" w:hAnsi="Times New Roman Regular" w:cs="Times New Roman Regular"/>
          <w:sz w:val="24"/>
          <w:szCs w:val="24"/>
        </w:rPr>
      </w:pPr>
    </w:p>
    <w:p w14:paraId="505CDED7">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works of the three artists all show the multi-layered meaning of the symbol system—From the combination of emotion, action expression, logical narrative and interesting science, to coherent story experience,Each dynamic language can express the story in the form of visual symbols.As Pantaleo said:“Picturebooks are highly sophisticated multimodal ensembles. Understanding the semiotic resources and affordances of the visual mode to represent and communicate meaning is fundamental to appreciating the artistry and complexity of picturebooks.” (Pantaleo, 2018, p. 558)</w:t>
      </w:r>
    </w:p>
    <w:p w14:paraId="76FB8BE9">
      <w:pPr>
        <w:rPr>
          <w:rFonts w:hint="default" w:ascii="Times New Roman Regular" w:hAnsi="Times New Roman Regular" w:cs="Times New Roman Regular"/>
          <w:sz w:val="24"/>
          <w:szCs w:val="24"/>
        </w:rPr>
      </w:pPr>
    </w:p>
    <w:p w14:paraId="3D72F06B">
      <w:pPr>
        <w:rPr>
          <w:rFonts w:hint="default" w:ascii="Times New Roman Regular" w:hAnsi="Times New Roman Regular" w:cs="Times New Roman Regular"/>
          <w:sz w:val="24"/>
          <w:szCs w:val="24"/>
        </w:rPr>
      </w:pPr>
    </w:p>
    <w:p w14:paraId="58DAF09E">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III. Conclusion</w:t>
      </w:r>
    </w:p>
    <w:p w14:paraId="6C2D5E6F">
      <w:pPr>
        <w:rPr>
          <w:rFonts w:hint="default" w:ascii="Times New Roman Regular" w:hAnsi="Times New Roman Regular" w:cs="Times New Roman Regular"/>
          <w:sz w:val="24"/>
          <w:szCs w:val="24"/>
        </w:rPr>
      </w:pPr>
    </w:p>
    <w:p w14:paraId="1EC12AFD">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above three children‘s illustrators all have different styles, painting habits and narrative techniques. They all showed strong expression ability and visual effects.Nodelman (1988) argues that picture book illustration does not merely depict; it orchestrates visual elements — rhythm, exaggeration, and spatial design — to create dynamic meaning.It can be seen that exaggeration and dynamic performance are very important in children‘s illustrations.This is not only a key skill that can integrate illustration and plot, but also an indispensable visual language for the whole story.</w:t>
      </w:r>
    </w:p>
    <w:p w14:paraId="6AB6295E">
      <w:pPr>
        <w:rPr>
          <w:rFonts w:hint="default" w:ascii="Times New Roman Regular" w:hAnsi="Times New Roman Regular" w:cs="Times New Roman Regular"/>
          <w:sz w:val="24"/>
          <w:szCs w:val="24"/>
        </w:rPr>
      </w:pPr>
    </w:p>
    <w:p w14:paraId="6B054305">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Blake expresses emotions and movements in each segment through line rhythm;Degen makes interesting science with exaggerated elements in the composition;Briggs relies on color and continuous painting to achieve static and textless story expression.These methods show that exaggeration and dynamic performance are a way of narrative.It not only shows the action, but also determines the style of the work and the rhythm of the narrative.</w:t>
      </w:r>
    </w:p>
    <w:p w14:paraId="66C807B0">
      <w:pPr>
        <w:rPr>
          <w:rFonts w:hint="default" w:ascii="Times New Roman Regular" w:hAnsi="Times New Roman Regular" w:cs="Times New Roman Regular"/>
          <w:sz w:val="24"/>
          <w:szCs w:val="24"/>
        </w:rPr>
      </w:pPr>
    </w:p>
    <w:p w14:paraId="6A6A049B">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creation, these three different methods provide some inspiration:</w:t>
      </w:r>
    </w:p>
    <w:p w14:paraId="16A404E5">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1.</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 xml:space="preserve"> Lines can clearly indicate the rhythm of the action;</w:t>
      </w:r>
    </w:p>
    <w:p w14:paraId="2350EFD0">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 xml:space="preserve"> Exaggerated modeling can show the visual focus and increase interest;</w:t>
      </w:r>
    </w:p>
    <w:p w14:paraId="57DEF79A">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3.</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 xml:space="preserve"> Quiet pictures can express time and emotions through the handing in different pictures.</w:t>
      </w:r>
    </w:p>
    <w:p w14:paraId="2D3B7C1E">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Understanding the above skills will help creators to grasp the visual performance more accurately.While making the work conducive to children‘s reading, it can more clearly show the content of the story and deeper emotions.</w:t>
      </w:r>
    </w:p>
    <w:p w14:paraId="0967098D">
      <w:pPr>
        <w:rPr>
          <w:rFonts w:hint="default" w:ascii="Times New Roman Regular" w:hAnsi="Times New Roman Regular" w:cs="Times New Roman Regular"/>
          <w:sz w:val="24"/>
          <w:szCs w:val="24"/>
        </w:rPr>
      </w:pPr>
    </w:p>
    <w:p w14:paraId="3EAF8AAD">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Reference</w:t>
      </w:r>
    </w:p>
    <w:p w14:paraId="738FF0C6">
      <w:pPr>
        <w:rPr>
          <w:rFonts w:hint="default" w:ascii="Times New Roman Regular" w:hAnsi="Times New Roman Regular" w:cs="Times New Roman Regular"/>
          <w:sz w:val="24"/>
          <w:szCs w:val="24"/>
        </w:rPr>
      </w:pPr>
    </w:p>
    <w:p w14:paraId="233CE9EB">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1 ：Nikolajeva, M. and Scott, C. (2001) How picturebooks work. New York, NY: Garland Publishing.</w:t>
      </w:r>
    </w:p>
    <w:p w14:paraId="54BDF5CF">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 Blake, Q. (n.d.) Quentin Blake. Encyclopaedia Britannica. Available at: https://www.britannica.com/biography/Quentin-Blake (Accessed: 6 November 2025).</w:t>
      </w:r>
    </w:p>
    <w:p w14:paraId="3CDB2197">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 Degen, B. (2012) SCBWI Bologna 2012 Author-Illustrator Interview. Cynsations. Available at: https://cynthialeitichsmith.com/2012/03/scbwi-bologna-2012-author-illustrator/ (Accessed: 6 November 2025).</w:t>
      </w:r>
    </w:p>
    <w:p w14:paraId="53808526">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4: Salisbury, M. and Styles, M. (2020) Children’s Picturebooks: The Art of Visual Storytelling. 2nd edn. London: Laurence King Publishing.</w:t>
      </w:r>
    </w:p>
    <w:p w14:paraId="54238543">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 Barthes, R. (1964) ‘Rhetoric of the Image’, Communications, 4(1), pp. 40–51. Barthes, R. (1964) ‘Rhetoric of the Image’, Communications, 4(1), pp. 40–51. Available at: https://pages.ucsd.edu/~bgoldfarb/cocu108/data/texts/barthes_rhetoric_of.pdf (Accessed: 6 November 2025).</w:t>
      </w:r>
    </w:p>
    <w:p w14:paraId="1F3A22EB">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6: Pantaleo, S. (2018) ‘Learning About and Through Picturebook Artwork’, The Reading Teacher, 71(5), pp. 557–567. doi: 10.1002/TRTR.1653.</w:t>
      </w:r>
    </w:p>
    <w:p w14:paraId="54BC9BDB">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7: Nodelman, P. (1988) Words About Pictures: The Narrative Art of Children’s Picture Books. Athens, GA: University of Georgia Press.</w:t>
      </w:r>
    </w:p>
    <w:p w14:paraId="4B0F713B">
      <w:pPr>
        <w:rPr>
          <w:rFonts w:hint="default" w:ascii="Times New Roman Regular" w:hAnsi="Times New Roman Regular" w:cs="Times New Roman Regula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503050405090304"/>
    <w:charset w:val="00"/>
    <w:family w:val="auto"/>
    <w:pitch w:val="default"/>
    <w:sig w:usb0="E0000AFF" w:usb1="00007843"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CFF5888F"/>
    <w:rsid w:val="CFF588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TotalTime>
  <ScaleCrop>false</ScaleCrop>
  <LinksUpToDate>false</LinksUpToDate>
  <CharactersWithSpaces>0</CharactersWithSpaces>
  <Application>WPS Office_12.1.22218.22218_F1E327BC-269C-435d-A152-05C5408002CA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2025-12-06T01:43:00Z</dcterms:created>
  <dc:creator>45号</dc:creator>
  <cp:lastModifiedBy>45号</cp:lastModifiedBy>
  <dcterms:modified xsi:type="dcterms:W3CDTF">2025-12-06T01:47:44Z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2052-12.1.22218.22218</vt:lpwstr>
  </property>
  <property fmtid="{D5CDD505-2E9C-101B-9397-08002B2CF9AE}" pid="3" name="ICV">
    <vt:lpwstr>8FAD4F30F65A3410568A33693D7C9B80_41</vt:lpwstr>
  </property>
</Properties>
</file>