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54D2BC" w14:textId="1731B06D" w:rsidR="008D10D8" w:rsidRDefault="008D10D8" w:rsidP="008D10D8">
      <w:pPr>
        <w:pStyle w:val="Title"/>
        <w:spacing w:line="360" w:lineRule="auto"/>
        <w:jc w:val="center"/>
        <w:rPr>
          <w:rFonts w:ascii="Arial" w:eastAsia="Arial" w:hAnsi="Arial" w:cs="Arial"/>
        </w:rPr>
      </w:pPr>
      <w:r>
        <w:rPr>
          <w:rFonts w:ascii="Arial" w:eastAsia="Arial" w:hAnsi="Arial" w:cs="Arial"/>
        </w:rPr>
        <w:t>Emergent Leadership Skills in the Workplace 6101</w:t>
      </w:r>
      <w:r>
        <w:rPr>
          <w:rFonts w:ascii="Arial" w:eastAsia="Arial" w:hAnsi="Arial" w:cs="Arial"/>
        </w:rPr>
        <w:t xml:space="preserve"> Part 2</w:t>
      </w:r>
    </w:p>
    <w:p w14:paraId="1E254A12" w14:textId="77777777" w:rsidR="008D10D8" w:rsidRDefault="008D10D8" w:rsidP="008D10D8"/>
    <w:p w14:paraId="17974ADD" w14:textId="77777777" w:rsidR="008D10D8" w:rsidRDefault="008D10D8" w:rsidP="008D10D8">
      <w:r>
        <w:t>Haleema Sadia Qureshi</w:t>
      </w:r>
    </w:p>
    <w:p w14:paraId="221FCE36" w14:textId="77777777" w:rsidR="008D10D8" w:rsidRPr="009B5CEB" w:rsidRDefault="008D10D8" w:rsidP="008D10D8">
      <w:r>
        <w:t>Student ID: 2112158</w:t>
      </w:r>
    </w:p>
    <w:p w14:paraId="3BC7A534" w14:textId="77777777" w:rsidR="008D10D8" w:rsidRDefault="008D10D8" w:rsidP="008D10D8">
      <w:pPr>
        <w:widowControl w:val="0"/>
        <w:tabs>
          <w:tab w:val="right" w:pos="9360"/>
        </w:tabs>
        <w:spacing w:before="60" w:after="0" w:line="240" w:lineRule="auto"/>
        <w:jc w:val="left"/>
      </w:pPr>
    </w:p>
    <w:p w14:paraId="6F3F0A60" w14:textId="77777777" w:rsidR="008D10D8" w:rsidRDefault="008D10D8" w:rsidP="008D10D8">
      <w:pPr>
        <w:widowControl w:val="0"/>
        <w:tabs>
          <w:tab w:val="right" w:pos="9360"/>
        </w:tabs>
        <w:spacing w:before="60" w:after="0" w:line="240" w:lineRule="auto"/>
        <w:jc w:val="left"/>
      </w:pPr>
    </w:p>
    <w:p w14:paraId="5D8A2287" w14:textId="77777777" w:rsidR="008D10D8" w:rsidRDefault="008D10D8" w:rsidP="008D10D8">
      <w:pPr>
        <w:widowControl w:val="0"/>
        <w:tabs>
          <w:tab w:val="right" w:pos="9360"/>
        </w:tabs>
        <w:spacing w:before="60" w:after="0" w:line="240" w:lineRule="auto"/>
        <w:jc w:val="left"/>
      </w:pPr>
    </w:p>
    <w:p w14:paraId="2D2C1E12" w14:textId="77777777" w:rsidR="008D10D8" w:rsidRDefault="008D10D8" w:rsidP="008D10D8">
      <w:pPr>
        <w:widowControl w:val="0"/>
        <w:tabs>
          <w:tab w:val="right" w:pos="9360"/>
        </w:tabs>
        <w:spacing w:before="60" w:after="0" w:line="240" w:lineRule="auto"/>
        <w:jc w:val="left"/>
      </w:pPr>
    </w:p>
    <w:p w14:paraId="2A612444" w14:textId="77777777" w:rsidR="008D10D8" w:rsidRDefault="008D10D8" w:rsidP="008D10D8">
      <w:pPr>
        <w:widowControl w:val="0"/>
        <w:tabs>
          <w:tab w:val="right" w:pos="9360"/>
        </w:tabs>
        <w:spacing w:before="60" w:after="0" w:line="240" w:lineRule="auto"/>
        <w:jc w:val="left"/>
      </w:pPr>
    </w:p>
    <w:p w14:paraId="34ADD082" w14:textId="77777777" w:rsidR="008D10D8" w:rsidRDefault="008D10D8" w:rsidP="008D10D8">
      <w:pPr>
        <w:widowControl w:val="0"/>
        <w:tabs>
          <w:tab w:val="right" w:pos="9360"/>
        </w:tabs>
        <w:spacing w:before="60" w:after="0" w:line="240" w:lineRule="auto"/>
        <w:jc w:val="left"/>
      </w:pPr>
    </w:p>
    <w:p w14:paraId="22774336" w14:textId="77777777" w:rsidR="008D10D8" w:rsidRDefault="008D10D8" w:rsidP="008D10D8">
      <w:pPr>
        <w:widowControl w:val="0"/>
        <w:tabs>
          <w:tab w:val="right" w:pos="9360"/>
        </w:tabs>
        <w:spacing w:before="60" w:after="0" w:line="240" w:lineRule="auto"/>
        <w:jc w:val="left"/>
      </w:pPr>
    </w:p>
    <w:p w14:paraId="22B22F2F" w14:textId="77777777" w:rsidR="008D10D8" w:rsidRDefault="008D10D8" w:rsidP="008D10D8">
      <w:pPr>
        <w:widowControl w:val="0"/>
        <w:tabs>
          <w:tab w:val="right" w:pos="9360"/>
        </w:tabs>
        <w:spacing w:before="60" w:after="0" w:line="240" w:lineRule="auto"/>
        <w:jc w:val="left"/>
      </w:pPr>
    </w:p>
    <w:p w14:paraId="3D3E0753" w14:textId="77777777" w:rsidR="008D10D8" w:rsidRDefault="008D10D8" w:rsidP="008D10D8">
      <w:pPr>
        <w:widowControl w:val="0"/>
        <w:tabs>
          <w:tab w:val="right" w:pos="9360"/>
        </w:tabs>
        <w:spacing w:before="60" w:after="0" w:line="240" w:lineRule="auto"/>
        <w:jc w:val="left"/>
      </w:pPr>
    </w:p>
    <w:p w14:paraId="4BAA01E1" w14:textId="77777777" w:rsidR="008D10D8" w:rsidRDefault="008D10D8" w:rsidP="008D10D8">
      <w:pPr>
        <w:widowControl w:val="0"/>
        <w:tabs>
          <w:tab w:val="right" w:pos="9360"/>
        </w:tabs>
        <w:spacing w:before="60" w:after="0" w:line="240" w:lineRule="auto"/>
        <w:jc w:val="left"/>
      </w:pPr>
    </w:p>
    <w:p w14:paraId="0FE528C4" w14:textId="77777777" w:rsidR="008D10D8" w:rsidRDefault="008D10D8" w:rsidP="008D10D8">
      <w:pPr>
        <w:widowControl w:val="0"/>
        <w:tabs>
          <w:tab w:val="right" w:pos="9360"/>
        </w:tabs>
        <w:spacing w:before="60" w:after="0" w:line="240" w:lineRule="auto"/>
        <w:jc w:val="left"/>
      </w:pPr>
    </w:p>
    <w:p w14:paraId="3C36385D" w14:textId="77777777" w:rsidR="008D10D8" w:rsidRDefault="008D10D8" w:rsidP="008D10D8">
      <w:pPr>
        <w:widowControl w:val="0"/>
        <w:tabs>
          <w:tab w:val="right" w:pos="9360"/>
        </w:tabs>
        <w:spacing w:before="60" w:after="0" w:line="240" w:lineRule="auto"/>
        <w:jc w:val="left"/>
      </w:pPr>
    </w:p>
    <w:p w14:paraId="018920DB" w14:textId="77777777" w:rsidR="008D10D8" w:rsidRDefault="008D10D8" w:rsidP="008D10D8">
      <w:pPr>
        <w:widowControl w:val="0"/>
        <w:tabs>
          <w:tab w:val="right" w:pos="9360"/>
        </w:tabs>
        <w:spacing w:before="60" w:after="0" w:line="240" w:lineRule="auto"/>
        <w:jc w:val="left"/>
      </w:pPr>
    </w:p>
    <w:p w14:paraId="0D719E04" w14:textId="77777777" w:rsidR="008D10D8" w:rsidRDefault="008D10D8" w:rsidP="008D10D8">
      <w:pPr>
        <w:widowControl w:val="0"/>
        <w:tabs>
          <w:tab w:val="right" w:pos="9360"/>
        </w:tabs>
        <w:spacing w:before="60" w:after="0" w:line="240" w:lineRule="auto"/>
        <w:jc w:val="left"/>
      </w:pPr>
    </w:p>
    <w:p w14:paraId="3A3207B2" w14:textId="77777777" w:rsidR="008D10D8" w:rsidRDefault="008D10D8" w:rsidP="008D10D8">
      <w:pPr>
        <w:widowControl w:val="0"/>
        <w:tabs>
          <w:tab w:val="right" w:pos="9360"/>
        </w:tabs>
        <w:spacing w:before="60" w:after="0" w:line="240" w:lineRule="auto"/>
        <w:jc w:val="left"/>
      </w:pPr>
    </w:p>
    <w:p w14:paraId="2C431C88" w14:textId="77777777" w:rsidR="008D10D8" w:rsidRDefault="008D10D8" w:rsidP="008D10D8">
      <w:pPr>
        <w:widowControl w:val="0"/>
        <w:tabs>
          <w:tab w:val="right" w:pos="9360"/>
        </w:tabs>
        <w:spacing w:before="60" w:after="0" w:line="240" w:lineRule="auto"/>
        <w:jc w:val="left"/>
      </w:pPr>
    </w:p>
    <w:p w14:paraId="15840AD8" w14:textId="77777777" w:rsidR="008D10D8" w:rsidRDefault="008D10D8" w:rsidP="008D10D8">
      <w:pPr>
        <w:widowControl w:val="0"/>
        <w:tabs>
          <w:tab w:val="right" w:pos="9360"/>
        </w:tabs>
        <w:spacing w:before="60" w:after="0" w:line="240" w:lineRule="auto"/>
        <w:jc w:val="left"/>
      </w:pPr>
    </w:p>
    <w:p w14:paraId="055A0C18" w14:textId="77777777" w:rsidR="008D10D8" w:rsidRDefault="008D10D8" w:rsidP="008D10D8">
      <w:pPr>
        <w:widowControl w:val="0"/>
        <w:tabs>
          <w:tab w:val="right" w:pos="9360"/>
        </w:tabs>
        <w:spacing w:before="60" w:after="0" w:line="240" w:lineRule="auto"/>
        <w:jc w:val="left"/>
      </w:pPr>
    </w:p>
    <w:p w14:paraId="7C254B5C" w14:textId="77777777" w:rsidR="008D10D8" w:rsidRDefault="008D10D8" w:rsidP="008D10D8">
      <w:pPr>
        <w:widowControl w:val="0"/>
        <w:tabs>
          <w:tab w:val="right" w:pos="9360"/>
        </w:tabs>
        <w:spacing w:before="60" w:after="0" w:line="240" w:lineRule="auto"/>
        <w:jc w:val="left"/>
      </w:pPr>
    </w:p>
    <w:p w14:paraId="6590461B" w14:textId="77777777" w:rsidR="008D10D8" w:rsidRDefault="008D10D8" w:rsidP="008D10D8">
      <w:pPr>
        <w:widowControl w:val="0"/>
        <w:tabs>
          <w:tab w:val="right" w:pos="9360"/>
        </w:tabs>
        <w:spacing w:before="60" w:after="0" w:line="240" w:lineRule="auto"/>
        <w:jc w:val="left"/>
      </w:pPr>
    </w:p>
    <w:p w14:paraId="7329C033" w14:textId="77777777" w:rsidR="008D10D8" w:rsidRDefault="008D10D8" w:rsidP="008D10D8">
      <w:pPr>
        <w:widowControl w:val="0"/>
        <w:tabs>
          <w:tab w:val="right" w:pos="9360"/>
        </w:tabs>
        <w:spacing w:before="60" w:after="0" w:line="240" w:lineRule="auto"/>
        <w:jc w:val="left"/>
      </w:pPr>
    </w:p>
    <w:p w14:paraId="7F90F6CD" w14:textId="77777777" w:rsidR="008D10D8" w:rsidRDefault="008D10D8" w:rsidP="008D10D8">
      <w:pPr>
        <w:widowControl w:val="0"/>
        <w:tabs>
          <w:tab w:val="right" w:pos="9360"/>
        </w:tabs>
        <w:spacing w:before="60" w:after="0" w:line="240" w:lineRule="auto"/>
        <w:jc w:val="left"/>
      </w:pPr>
    </w:p>
    <w:p w14:paraId="2C60C3B5" w14:textId="77777777" w:rsidR="008D10D8" w:rsidRDefault="008D10D8" w:rsidP="008D10D8">
      <w:pPr>
        <w:widowControl w:val="0"/>
        <w:tabs>
          <w:tab w:val="right" w:pos="9360"/>
        </w:tabs>
        <w:spacing w:before="60" w:after="0" w:line="240" w:lineRule="auto"/>
        <w:jc w:val="left"/>
      </w:pPr>
    </w:p>
    <w:p w14:paraId="29E8C76A" w14:textId="77777777" w:rsidR="008D10D8" w:rsidRDefault="008D10D8" w:rsidP="008D10D8">
      <w:pPr>
        <w:widowControl w:val="0"/>
        <w:tabs>
          <w:tab w:val="right" w:pos="9360"/>
        </w:tabs>
        <w:spacing w:before="60" w:after="0" w:line="240" w:lineRule="auto"/>
        <w:jc w:val="left"/>
      </w:pPr>
    </w:p>
    <w:p w14:paraId="70561EB7" w14:textId="77777777" w:rsidR="008D10D8" w:rsidRDefault="008D10D8" w:rsidP="008D10D8">
      <w:pPr>
        <w:widowControl w:val="0"/>
        <w:tabs>
          <w:tab w:val="right" w:pos="9360"/>
        </w:tabs>
        <w:spacing w:before="60" w:after="0" w:line="240" w:lineRule="auto"/>
        <w:jc w:val="left"/>
      </w:pPr>
    </w:p>
    <w:p w14:paraId="1E9703E1" w14:textId="77777777" w:rsidR="008D10D8" w:rsidRDefault="008D10D8" w:rsidP="008D10D8">
      <w:pPr>
        <w:widowControl w:val="0"/>
        <w:tabs>
          <w:tab w:val="right" w:pos="9360"/>
        </w:tabs>
        <w:spacing w:before="60" w:after="0" w:line="240" w:lineRule="auto"/>
        <w:jc w:val="left"/>
      </w:pPr>
    </w:p>
    <w:p w14:paraId="227331EA" w14:textId="77777777" w:rsidR="008D10D8" w:rsidRDefault="008D10D8" w:rsidP="008D10D8">
      <w:pPr>
        <w:widowControl w:val="0"/>
        <w:tabs>
          <w:tab w:val="right" w:pos="9360"/>
        </w:tabs>
        <w:spacing w:before="60" w:after="0" w:line="240" w:lineRule="auto"/>
        <w:jc w:val="left"/>
      </w:pPr>
    </w:p>
    <w:p w14:paraId="3D26C611" w14:textId="77777777" w:rsidR="008D10D8" w:rsidRDefault="008D10D8" w:rsidP="008D10D8">
      <w:pPr>
        <w:widowControl w:val="0"/>
        <w:tabs>
          <w:tab w:val="right" w:pos="9360"/>
        </w:tabs>
        <w:spacing w:before="60" w:after="0" w:line="240" w:lineRule="auto"/>
        <w:jc w:val="left"/>
      </w:pPr>
    </w:p>
    <w:p w14:paraId="16CD8A9A" w14:textId="77777777" w:rsidR="008D10D8" w:rsidRDefault="008D10D8" w:rsidP="008D10D8">
      <w:pPr>
        <w:widowControl w:val="0"/>
        <w:tabs>
          <w:tab w:val="right" w:pos="9360"/>
        </w:tabs>
        <w:spacing w:before="60" w:after="0" w:line="240" w:lineRule="auto"/>
        <w:jc w:val="left"/>
      </w:pPr>
    </w:p>
    <w:p w14:paraId="6439F6C6" w14:textId="77777777" w:rsidR="008D10D8" w:rsidRDefault="008D10D8" w:rsidP="008D10D8">
      <w:pPr>
        <w:widowControl w:val="0"/>
        <w:tabs>
          <w:tab w:val="right" w:pos="9360"/>
        </w:tabs>
        <w:spacing w:before="60" w:after="0" w:line="240" w:lineRule="auto"/>
        <w:jc w:val="left"/>
      </w:pPr>
    </w:p>
    <w:p w14:paraId="51E4D26F" w14:textId="77777777" w:rsidR="008D10D8" w:rsidRDefault="008D10D8" w:rsidP="008D10D8">
      <w:pPr>
        <w:widowControl w:val="0"/>
        <w:tabs>
          <w:tab w:val="right" w:pos="9360"/>
        </w:tabs>
        <w:spacing w:before="60" w:after="0" w:line="240" w:lineRule="auto"/>
        <w:jc w:val="left"/>
      </w:pPr>
    </w:p>
    <w:p w14:paraId="3E45F20B" w14:textId="77777777" w:rsidR="008D10D8" w:rsidRDefault="008D10D8" w:rsidP="008D10D8">
      <w:pPr>
        <w:widowControl w:val="0"/>
        <w:tabs>
          <w:tab w:val="right" w:pos="9360"/>
        </w:tabs>
        <w:spacing w:before="60" w:after="0" w:line="240" w:lineRule="auto"/>
        <w:jc w:val="left"/>
      </w:pPr>
    </w:p>
    <w:p w14:paraId="2C47AF45" w14:textId="77777777" w:rsidR="008D10D8" w:rsidRDefault="008D10D8" w:rsidP="008D10D8">
      <w:pPr>
        <w:widowControl w:val="0"/>
        <w:tabs>
          <w:tab w:val="right" w:pos="9360"/>
        </w:tabs>
        <w:spacing w:before="60" w:after="0" w:line="240" w:lineRule="auto"/>
        <w:jc w:val="left"/>
      </w:pPr>
    </w:p>
    <w:p w14:paraId="2362E209" w14:textId="77777777" w:rsidR="008D10D8" w:rsidRDefault="008D10D8" w:rsidP="008D10D8">
      <w:pPr>
        <w:widowControl w:val="0"/>
        <w:tabs>
          <w:tab w:val="right" w:pos="9360"/>
        </w:tabs>
        <w:spacing w:before="60" w:after="0" w:line="240" w:lineRule="auto"/>
        <w:jc w:val="left"/>
      </w:pPr>
    </w:p>
    <w:p w14:paraId="6F663E14" w14:textId="77777777" w:rsidR="008D10D8" w:rsidRDefault="008D10D8" w:rsidP="008D10D8">
      <w:pPr>
        <w:widowControl w:val="0"/>
        <w:tabs>
          <w:tab w:val="right" w:pos="9360"/>
        </w:tabs>
        <w:spacing w:before="60" w:after="0" w:line="240" w:lineRule="auto"/>
        <w:jc w:val="left"/>
      </w:pPr>
    </w:p>
    <w:sdt>
      <w:sdtPr>
        <w:rPr>
          <w:rFonts w:ascii="Arial" w:hAnsi="Arial" w:cs="Arial"/>
          <w:sz w:val="22"/>
          <w:szCs w:val="22"/>
        </w:rPr>
        <w:id w:val="-532800584"/>
        <w:docPartObj>
          <w:docPartGallery w:val="Table of Contents"/>
          <w:docPartUnique/>
        </w:docPartObj>
      </w:sdtPr>
      <w:sdtEndPr>
        <w:rPr>
          <w:rFonts w:eastAsia="Arial"/>
          <w:b/>
          <w:bCs/>
          <w:noProof/>
          <w:color w:val="auto"/>
          <w:lang w:val="en-GB"/>
        </w:rPr>
      </w:sdtEndPr>
      <w:sdtContent>
        <w:p w14:paraId="3A08CC42" w14:textId="34F68381" w:rsidR="008D10D8" w:rsidRPr="008D10D8" w:rsidRDefault="008D10D8" w:rsidP="008D10D8">
          <w:pPr>
            <w:pStyle w:val="TOCHeading"/>
            <w:spacing w:line="360" w:lineRule="auto"/>
            <w:rPr>
              <w:rFonts w:ascii="Arial" w:hAnsi="Arial" w:cs="Arial"/>
              <w:sz w:val="22"/>
              <w:szCs w:val="22"/>
            </w:rPr>
          </w:pPr>
          <w:r w:rsidRPr="008D10D8">
            <w:rPr>
              <w:rFonts w:ascii="Arial" w:hAnsi="Arial" w:cs="Arial"/>
              <w:sz w:val="22"/>
              <w:szCs w:val="22"/>
            </w:rPr>
            <w:t>Contents</w:t>
          </w:r>
        </w:p>
        <w:p w14:paraId="281F2FF5" w14:textId="0B161693" w:rsidR="008D10D8" w:rsidRDefault="008D10D8">
          <w:pPr>
            <w:pStyle w:val="TOC1"/>
            <w:tabs>
              <w:tab w:val="right" w:leader="dot" w:pos="9016"/>
            </w:tabs>
            <w:rPr>
              <w:rFonts w:asciiTheme="minorHAnsi" w:eastAsiaTheme="minorEastAsia" w:hAnsiTheme="minorHAnsi" w:cstheme="minorBidi"/>
              <w:noProof/>
              <w:kern w:val="2"/>
              <w:lang w:eastAsia="en-GB"/>
              <w14:ligatures w14:val="standardContextual"/>
            </w:rPr>
          </w:pPr>
          <w:r w:rsidRPr="008D10D8">
            <w:rPr>
              <w:sz w:val="22"/>
              <w:szCs w:val="22"/>
            </w:rPr>
            <w:fldChar w:fldCharType="begin"/>
          </w:r>
          <w:r w:rsidRPr="008D10D8">
            <w:rPr>
              <w:sz w:val="22"/>
              <w:szCs w:val="22"/>
            </w:rPr>
            <w:instrText xml:space="preserve"> TOC \o "1-3" \h \z \u </w:instrText>
          </w:r>
          <w:r w:rsidRPr="008D10D8">
            <w:rPr>
              <w:sz w:val="22"/>
              <w:szCs w:val="22"/>
            </w:rPr>
            <w:fldChar w:fldCharType="separate"/>
          </w:r>
          <w:hyperlink w:anchor="_Toc174076909" w:history="1">
            <w:r w:rsidRPr="00DE2559">
              <w:rPr>
                <w:rStyle w:val="Hyperlink"/>
                <w:noProof/>
              </w:rPr>
              <w:t>Part 2: Reflective Essay on Emergent Leadership Skills</w:t>
            </w:r>
            <w:r>
              <w:rPr>
                <w:noProof/>
                <w:webHidden/>
              </w:rPr>
              <w:tab/>
            </w:r>
            <w:r>
              <w:rPr>
                <w:noProof/>
                <w:webHidden/>
              </w:rPr>
              <w:fldChar w:fldCharType="begin"/>
            </w:r>
            <w:r>
              <w:rPr>
                <w:noProof/>
                <w:webHidden/>
              </w:rPr>
              <w:instrText xml:space="preserve"> PAGEREF _Toc174076909 \h </w:instrText>
            </w:r>
            <w:r>
              <w:rPr>
                <w:noProof/>
                <w:webHidden/>
              </w:rPr>
            </w:r>
            <w:r>
              <w:rPr>
                <w:noProof/>
                <w:webHidden/>
              </w:rPr>
              <w:fldChar w:fldCharType="separate"/>
            </w:r>
            <w:r>
              <w:rPr>
                <w:noProof/>
                <w:webHidden/>
              </w:rPr>
              <w:t>2</w:t>
            </w:r>
            <w:r>
              <w:rPr>
                <w:noProof/>
                <w:webHidden/>
              </w:rPr>
              <w:fldChar w:fldCharType="end"/>
            </w:r>
          </w:hyperlink>
        </w:p>
        <w:p w14:paraId="4F7F91C9" w14:textId="5ED5C80D" w:rsidR="008D10D8" w:rsidRDefault="008D10D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74076910" w:history="1">
            <w:r w:rsidRPr="00DE2559">
              <w:rPr>
                <w:rStyle w:val="Hyperlink"/>
                <w:noProof/>
              </w:rPr>
              <w:t>Introduction</w:t>
            </w:r>
            <w:r>
              <w:rPr>
                <w:noProof/>
                <w:webHidden/>
              </w:rPr>
              <w:tab/>
            </w:r>
            <w:r>
              <w:rPr>
                <w:noProof/>
                <w:webHidden/>
              </w:rPr>
              <w:fldChar w:fldCharType="begin"/>
            </w:r>
            <w:r>
              <w:rPr>
                <w:noProof/>
                <w:webHidden/>
              </w:rPr>
              <w:instrText xml:space="preserve"> PAGEREF _Toc174076910 \h </w:instrText>
            </w:r>
            <w:r>
              <w:rPr>
                <w:noProof/>
                <w:webHidden/>
              </w:rPr>
            </w:r>
            <w:r>
              <w:rPr>
                <w:noProof/>
                <w:webHidden/>
              </w:rPr>
              <w:fldChar w:fldCharType="separate"/>
            </w:r>
            <w:r>
              <w:rPr>
                <w:noProof/>
                <w:webHidden/>
              </w:rPr>
              <w:t>2</w:t>
            </w:r>
            <w:r>
              <w:rPr>
                <w:noProof/>
                <w:webHidden/>
              </w:rPr>
              <w:fldChar w:fldCharType="end"/>
            </w:r>
          </w:hyperlink>
        </w:p>
        <w:p w14:paraId="6C08A64E" w14:textId="31171079" w:rsidR="008D10D8" w:rsidRDefault="008D10D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74076911" w:history="1">
            <w:r w:rsidRPr="00DE2559">
              <w:rPr>
                <w:rStyle w:val="Hyperlink"/>
                <w:noProof/>
              </w:rPr>
              <w:t>Reflection on Leadership Traits and Styles</w:t>
            </w:r>
            <w:r>
              <w:rPr>
                <w:noProof/>
                <w:webHidden/>
              </w:rPr>
              <w:tab/>
            </w:r>
            <w:r>
              <w:rPr>
                <w:noProof/>
                <w:webHidden/>
              </w:rPr>
              <w:fldChar w:fldCharType="begin"/>
            </w:r>
            <w:r>
              <w:rPr>
                <w:noProof/>
                <w:webHidden/>
              </w:rPr>
              <w:instrText xml:space="preserve"> PAGEREF _Toc174076911 \h </w:instrText>
            </w:r>
            <w:r>
              <w:rPr>
                <w:noProof/>
                <w:webHidden/>
              </w:rPr>
            </w:r>
            <w:r>
              <w:rPr>
                <w:noProof/>
                <w:webHidden/>
              </w:rPr>
              <w:fldChar w:fldCharType="separate"/>
            </w:r>
            <w:r>
              <w:rPr>
                <w:noProof/>
                <w:webHidden/>
              </w:rPr>
              <w:t>3</w:t>
            </w:r>
            <w:r>
              <w:rPr>
                <w:noProof/>
                <w:webHidden/>
              </w:rPr>
              <w:fldChar w:fldCharType="end"/>
            </w:r>
          </w:hyperlink>
        </w:p>
        <w:p w14:paraId="22E0F9D2" w14:textId="6382AFA3" w:rsidR="008D10D8" w:rsidRDefault="008D10D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74076912" w:history="1">
            <w:r w:rsidRPr="00DE2559">
              <w:rPr>
                <w:rStyle w:val="Hyperlink"/>
                <w:noProof/>
              </w:rPr>
              <w:t>Exploration of Untouched Aspects</w:t>
            </w:r>
            <w:r>
              <w:rPr>
                <w:noProof/>
                <w:webHidden/>
              </w:rPr>
              <w:tab/>
            </w:r>
            <w:r>
              <w:rPr>
                <w:noProof/>
                <w:webHidden/>
              </w:rPr>
              <w:fldChar w:fldCharType="begin"/>
            </w:r>
            <w:r>
              <w:rPr>
                <w:noProof/>
                <w:webHidden/>
              </w:rPr>
              <w:instrText xml:space="preserve"> PAGEREF _Toc174076912 \h </w:instrText>
            </w:r>
            <w:r>
              <w:rPr>
                <w:noProof/>
                <w:webHidden/>
              </w:rPr>
            </w:r>
            <w:r>
              <w:rPr>
                <w:noProof/>
                <w:webHidden/>
              </w:rPr>
              <w:fldChar w:fldCharType="separate"/>
            </w:r>
            <w:r>
              <w:rPr>
                <w:noProof/>
                <w:webHidden/>
              </w:rPr>
              <w:t>5</w:t>
            </w:r>
            <w:r>
              <w:rPr>
                <w:noProof/>
                <w:webHidden/>
              </w:rPr>
              <w:fldChar w:fldCharType="end"/>
            </w:r>
          </w:hyperlink>
        </w:p>
        <w:p w14:paraId="2BDCADF4" w14:textId="144A74E2" w:rsidR="008D10D8" w:rsidRDefault="008D10D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74076913" w:history="1">
            <w:r w:rsidRPr="00DE2559">
              <w:rPr>
                <w:rStyle w:val="Hyperlink"/>
                <w:noProof/>
              </w:rPr>
              <w:t>Integration of Learnings</w:t>
            </w:r>
            <w:r>
              <w:rPr>
                <w:noProof/>
                <w:webHidden/>
              </w:rPr>
              <w:tab/>
            </w:r>
            <w:r>
              <w:rPr>
                <w:noProof/>
                <w:webHidden/>
              </w:rPr>
              <w:fldChar w:fldCharType="begin"/>
            </w:r>
            <w:r>
              <w:rPr>
                <w:noProof/>
                <w:webHidden/>
              </w:rPr>
              <w:instrText xml:space="preserve"> PAGEREF _Toc174076913 \h </w:instrText>
            </w:r>
            <w:r>
              <w:rPr>
                <w:noProof/>
                <w:webHidden/>
              </w:rPr>
            </w:r>
            <w:r>
              <w:rPr>
                <w:noProof/>
                <w:webHidden/>
              </w:rPr>
              <w:fldChar w:fldCharType="separate"/>
            </w:r>
            <w:r>
              <w:rPr>
                <w:noProof/>
                <w:webHidden/>
              </w:rPr>
              <w:t>6</w:t>
            </w:r>
            <w:r>
              <w:rPr>
                <w:noProof/>
                <w:webHidden/>
              </w:rPr>
              <w:fldChar w:fldCharType="end"/>
            </w:r>
          </w:hyperlink>
        </w:p>
        <w:p w14:paraId="4C0A3A1D" w14:textId="0957BE08" w:rsidR="008D10D8" w:rsidRDefault="008D10D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74076914" w:history="1">
            <w:r w:rsidRPr="00DE2559">
              <w:rPr>
                <w:rStyle w:val="Hyperlink"/>
                <w:noProof/>
              </w:rPr>
              <w:t>Conclusion</w:t>
            </w:r>
            <w:r>
              <w:rPr>
                <w:noProof/>
                <w:webHidden/>
              </w:rPr>
              <w:tab/>
            </w:r>
            <w:r>
              <w:rPr>
                <w:noProof/>
                <w:webHidden/>
              </w:rPr>
              <w:fldChar w:fldCharType="begin"/>
            </w:r>
            <w:r>
              <w:rPr>
                <w:noProof/>
                <w:webHidden/>
              </w:rPr>
              <w:instrText xml:space="preserve"> PAGEREF _Toc174076914 \h </w:instrText>
            </w:r>
            <w:r>
              <w:rPr>
                <w:noProof/>
                <w:webHidden/>
              </w:rPr>
            </w:r>
            <w:r>
              <w:rPr>
                <w:noProof/>
                <w:webHidden/>
              </w:rPr>
              <w:fldChar w:fldCharType="separate"/>
            </w:r>
            <w:r>
              <w:rPr>
                <w:noProof/>
                <w:webHidden/>
              </w:rPr>
              <w:t>6</w:t>
            </w:r>
            <w:r>
              <w:rPr>
                <w:noProof/>
                <w:webHidden/>
              </w:rPr>
              <w:fldChar w:fldCharType="end"/>
            </w:r>
          </w:hyperlink>
        </w:p>
        <w:p w14:paraId="3F644786" w14:textId="4224F689" w:rsidR="008D10D8" w:rsidRDefault="008D10D8">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74076915" w:history="1">
            <w:r w:rsidRPr="00DE2559">
              <w:rPr>
                <w:rStyle w:val="Hyperlink"/>
                <w:noProof/>
              </w:rPr>
              <w:t>References</w:t>
            </w:r>
            <w:r>
              <w:rPr>
                <w:noProof/>
                <w:webHidden/>
              </w:rPr>
              <w:tab/>
            </w:r>
            <w:r>
              <w:rPr>
                <w:noProof/>
                <w:webHidden/>
              </w:rPr>
              <w:fldChar w:fldCharType="begin"/>
            </w:r>
            <w:r>
              <w:rPr>
                <w:noProof/>
                <w:webHidden/>
              </w:rPr>
              <w:instrText xml:space="preserve"> PAGEREF _Toc174076915 \h </w:instrText>
            </w:r>
            <w:r>
              <w:rPr>
                <w:noProof/>
                <w:webHidden/>
              </w:rPr>
            </w:r>
            <w:r>
              <w:rPr>
                <w:noProof/>
                <w:webHidden/>
              </w:rPr>
              <w:fldChar w:fldCharType="separate"/>
            </w:r>
            <w:r>
              <w:rPr>
                <w:noProof/>
                <w:webHidden/>
              </w:rPr>
              <w:t>8</w:t>
            </w:r>
            <w:r>
              <w:rPr>
                <w:noProof/>
                <w:webHidden/>
              </w:rPr>
              <w:fldChar w:fldCharType="end"/>
            </w:r>
          </w:hyperlink>
        </w:p>
        <w:p w14:paraId="7E90C355" w14:textId="0518A31E" w:rsidR="008D10D8" w:rsidRPr="008D10D8" w:rsidRDefault="008D10D8" w:rsidP="008D10D8">
          <w:pPr>
            <w:rPr>
              <w:sz w:val="22"/>
              <w:szCs w:val="22"/>
            </w:rPr>
          </w:pPr>
          <w:r w:rsidRPr="008D10D8">
            <w:rPr>
              <w:b/>
              <w:bCs/>
              <w:noProof/>
              <w:sz w:val="22"/>
              <w:szCs w:val="22"/>
            </w:rPr>
            <w:fldChar w:fldCharType="end"/>
          </w:r>
        </w:p>
      </w:sdtContent>
    </w:sdt>
    <w:p w14:paraId="0282190A" w14:textId="77777777" w:rsidR="008D10D8" w:rsidRPr="008D10D8" w:rsidRDefault="008D10D8" w:rsidP="008D10D8">
      <w:pPr>
        <w:widowControl w:val="0"/>
        <w:tabs>
          <w:tab w:val="right" w:pos="9360"/>
        </w:tabs>
        <w:spacing w:before="60" w:after="0"/>
        <w:jc w:val="left"/>
        <w:rPr>
          <w:sz w:val="22"/>
          <w:szCs w:val="22"/>
        </w:rPr>
      </w:pPr>
    </w:p>
    <w:p w14:paraId="37B0BCF9" w14:textId="77777777" w:rsidR="008D10D8" w:rsidRPr="008D10D8" w:rsidRDefault="008D10D8" w:rsidP="008D10D8">
      <w:pPr>
        <w:widowControl w:val="0"/>
        <w:tabs>
          <w:tab w:val="right" w:pos="9360"/>
        </w:tabs>
        <w:spacing w:before="60" w:after="0"/>
        <w:jc w:val="left"/>
        <w:rPr>
          <w:sz w:val="22"/>
          <w:szCs w:val="22"/>
        </w:rPr>
      </w:pPr>
    </w:p>
    <w:p w14:paraId="687603C3" w14:textId="77777777" w:rsidR="008D10D8" w:rsidRPr="008D10D8" w:rsidRDefault="008D10D8" w:rsidP="008D10D8">
      <w:pPr>
        <w:widowControl w:val="0"/>
        <w:tabs>
          <w:tab w:val="right" w:pos="9360"/>
        </w:tabs>
        <w:spacing w:before="60" w:after="0"/>
        <w:jc w:val="left"/>
        <w:rPr>
          <w:sz w:val="22"/>
          <w:szCs w:val="22"/>
        </w:rPr>
      </w:pPr>
    </w:p>
    <w:p w14:paraId="1A8A836B" w14:textId="77777777" w:rsidR="008D10D8" w:rsidRPr="008D10D8" w:rsidRDefault="008D10D8" w:rsidP="008D10D8">
      <w:pPr>
        <w:widowControl w:val="0"/>
        <w:tabs>
          <w:tab w:val="right" w:pos="9360"/>
        </w:tabs>
        <w:spacing w:before="60" w:after="0"/>
        <w:jc w:val="left"/>
        <w:rPr>
          <w:sz w:val="22"/>
          <w:szCs w:val="22"/>
        </w:rPr>
      </w:pPr>
    </w:p>
    <w:p w14:paraId="1276A624" w14:textId="77777777" w:rsidR="008D10D8" w:rsidRPr="008D10D8" w:rsidRDefault="008D10D8" w:rsidP="008D10D8">
      <w:pPr>
        <w:widowControl w:val="0"/>
        <w:tabs>
          <w:tab w:val="right" w:pos="9360"/>
        </w:tabs>
        <w:spacing w:before="60" w:after="0"/>
        <w:jc w:val="left"/>
        <w:rPr>
          <w:sz w:val="22"/>
          <w:szCs w:val="22"/>
        </w:rPr>
      </w:pPr>
    </w:p>
    <w:p w14:paraId="0F07455E" w14:textId="77777777" w:rsidR="008D10D8" w:rsidRPr="008D10D8" w:rsidRDefault="008D10D8" w:rsidP="008D10D8">
      <w:pPr>
        <w:widowControl w:val="0"/>
        <w:tabs>
          <w:tab w:val="right" w:pos="9360"/>
        </w:tabs>
        <w:spacing w:before="60" w:after="0"/>
        <w:jc w:val="left"/>
        <w:rPr>
          <w:sz w:val="22"/>
          <w:szCs w:val="22"/>
        </w:rPr>
      </w:pPr>
    </w:p>
    <w:p w14:paraId="25896692" w14:textId="77777777" w:rsidR="008D10D8" w:rsidRPr="008D10D8" w:rsidRDefault="008D10D8" w:rsidP="008D10D8">
      <w:pPr>
        <w:pStyle w:val="Heading1"/>
        <w:rPr>
          <w:rFonts w:ascii="Arial" w:hAnsi="Arial" w:cs="Arial"/>
          <w:sz w:val="22"/>
          <w:szCs w:val="22"/>
        </w:rPr>
      </w:pPr>
    </w:p>
    <w:p w14:paraId="1CCEA881" w14:textId="77777777" w:rsidR="008D10D8" w:rsidRPr="008D10D8" w:rsidRDefault="008D10D8" w:rsidP="008D10D8">
      <w:pPr>
        <w:pStyle w:val="Heading1"/>
        <w:rPr>
          <w:rFonts w:ascii="Arial" w:hAnsi="Arial" w:cs="Arial"/>
          <w:sz w:val="22"/>
          <w:szCs w:val="22"/>
        </w:rPr>
      </w:pPr>
    </w:p>
    <w:p w14:paraId="4386799E" w14:textId="77777777" w:rsidR="008D10D8" w:rsidRPr="008D10D8" w:rsidRDefault="008D10D8" w:rsidP="008D10D8">
      <w:pPr>
        <w:pStyle w:val="Heading1"/>
        <w:rPr>
          <w:rFonts w:ascii="Arial" w:hAnsi="Arial" w:cs="Arial"/>
          <w:sz w:val="22"/>
          <w:szCs w:val="22"/>
        </w:rPr>
      </w:pPr>
    </w:p>
    <w:p w14:paraId="5BB972C3" w14:textId="3F232D1D" w:rsidR="008D10D8" w:rsidRPr="008D10D8" w:rsidRDefault="008D10D8" w:rsidP="008D10D8">
      <w:pPr>
        <w:pStyle w:val="Heading1"/>
        <w:rPr>
          <w:rFonts w:ascii="Arial" w:hAnsi="Arial" w:cs="Arial"/>
          <w:sz w:val="22"/>
          <w:szCs w:val="22"/>
        </w:rPr>
      </w:pPr>
      <w:bookmarkStart w:id="0" w:name="_Toc174076909"/>
      <w:r w:rsidRPr="008D10D8">
        <w:rPr>
          <w:rFonts w:ascii="Arial" w:hAnsi="Arial" w:cs="Arial"/>
          <w:sz w:val="22"/>
          <w:szCs w:val="22"/>
        </w:rPr>
        <w:t>Part 2: Reflective Essay on Emergent Leadership Skills</w:t>
      </w:r>
      <w:bookmarkEnd w:id="0"/>
    </w:p>
    <w:p w14:paraId="747497BA" w14:textId="77777777" w:rsidR="008D10D8" w:rsidRPr="008D10D8" w:rsidRDefault="008D10D8" w:rsidP="008D10D8">
      <w:pPr>
        <w:pStyle w:val="Heading2"/>
        <w:rPr>
          <w:rFonts w:ascii="Arial" w:hAnsi="Arial" w:cs="Arial"/>
          <w:sz w:val="22"/>
          <w:szCs w:val="22"/>
        </w:rPr>
      </w:pPr>
      <w:bookmarkStart w:id="1" w:name="_heading=h.yclf9elr4iwz" w:colFirst="0" w:colLast="0"/>
      <w:bookmarkEnd w:id="1"/>
      <w:r w:rsidRPr="008D10D8">
        <w:rPr>
          <w:rFonts w:ascii="Arial" w:hAnsi="Arial" w:cs="Arial"/>
          <w:sz w:val="22"/>
          <w:szCs w:val="22"/>
        </w:rPr>
        <w:t xml:space="preserve"> </w:t>
      </w:r>
      <w:bookmarkStart w:id="2" w:name="_Toc174076910"/>
      <w:r w:rsidRPr="008D10D8">
        <w:rPr>
          <w:rFonts w:ascii="Arial" w:hAnsi="Arial" w:cs="Arial"/>
          <w:sz w:val="22"/>
          <w:szCs w:val="22"/>
        </w:rPr>
        <w:t>Introduction</w:t>
      </w:r>
      <w:bookmarkEnd w:id="2"/>
    </w:p>
    <w:p w14:paraId="37EDA232" w14:textId="77777777" w:rsidR="008D10D8" w:rsidRPr="008D10D8" w:rsidRDefault="008D10D8" w:rsidP="008D10D8">
      <w:pPr>
        <w:spacing w:before="240" w:after="240"/>
        <w:rPr>
          <w:sz w:val="22"/>
          <w:szCs w:val="22"/>
        </w:rPr>
      </w:pPr>
      <w:r w:rsidRPr="008D10D8">
        <w:rPr>
          <w:sz w:val="22"/>
          <w:szCs w:val="22"/>
        </w:rPr>
        <w:t xml:space="preserve">Leadership is tricky. It’s not just about telling people what to do. Good leaders need to understand their team and adapt. That’s what I learned in my Emergent Leadership Skills class. This essay is about my journey in this class and how it changed the way I think about </w:t>
      </w:r>
      <w:r w:rsidRPr="008D10D8">
        <w:rPr>
          <w:sz w:val="22"/>
          <w:szCs w:val="22"/>
        </w:rPr>
        <w:lastRenderedPageBreak/>
        <w:t>being a leader. I’m using something called Gibbs’ Reflective Cycle to organize my thoughts. It’s a way to look back at experiences and learn from them. Gibbs (1988) came up with this idea to help people think deeply about what happened and why. As a student from this module, this class was eye-opening. I realized that leadership isn’t the same everywhere. Different cultures have different ideas about what makes a good leader. This made me think about how my background affects the way I see leadership.</w:t>
      </w:r>
    </w:p>
    <w:p w14:paraId="32743A19" w14:textId="77777777" w:rsidR="008D10D8" w:rsidRPr="008D10D8" w:rsidRDefault="008D10D8" w:rsidP="008D10D8">
      <w:pPr>
        <w:spacing w:before="240" w:after="240"/>
        <w:rPr>
          <w:sz w:val="22"/>
          <w:szCs w:val="22"/>
        </w:rPr>
      </w:pPr>
      <w:r w:rsidRPr="008D10D8">
        <w:rPr>
          <w:sz w:val="22"/>
          <w:szCs w:val="22"/>
        </w:rPr>
        <w:t>The class taught me that being a leader is complicated. It’s not just about having certain traits or following a set of rules. Good leaders need to be flexible and understand what their team needs. This idea of changing your leadership style based on the situation really stuck with me. I used to think leaders were born, not made. But now I see that leadership skills can be learned and improved. This class gave me hope that I can become a better leader, even though English isn’t my first language and I sometimes struggle to express myself. In this essay, I’ll talk about the different leadership styles we learned about. I’ll share my thoughts on what worked for me and what didn’t. I’ll also talk about how I plan to use what I learned in the future. My goal is to show how this class has changed the way I think about leadership and how I can apply these ideas in real life.</w:t>
      </w:r>
    </w:p>
    <w:p w14:paraId="2FE59412" w14:textId="77777777" w:rsidR="008D10D8" w:rsidRPr="008D10D8" w:rsidRDefault="008D10D8" w:rsidP="008D10D8">
      <w:pPr>
        <w:pStyle w:val="Heading2"/>
        <w:rPr>
          <w:rFonts w:ascii="Arial" w:hAnsi="Arial" w:cs="Arial"/>
          <w:sz w:val="22"/>
          <w:szCs w:val="22"/>
        </w:rPr>
      </w:pPr>
      <w:bookmarkStart w:id="3" w:name="_heading=h.uptjjbnu5der" w:colFirst="0" w:colLast="0"/>
      <w:bookmarkEnd w:id="3"/>
      <w:r w:rsidRPr="008D10D8">
        <w:rPr>
          <w:rFonts w:ascii="Arial" w:hAnsi="Arial" w:cs="Arial"/>
          <w:sz w:val="22"/>
          <w:szCs w:val="22"/>
        </w:rPr>
        <w:t xml:space="preserve"> </w:t>
      </w:r>
      <w:bookmarkStart w:id="4" w:name="_Toc174076911"/>
      <w:r w:rsidRPr="008D10D8">
        <w:rPr>
          <w:rFonts w:ascii="Arial" w:hAnsi="Arial" w:cs="Arial"/>
          <w:sz w:val="22"/>
          <w:szCs w:val="22"/>
        </w:rPr>
        <w:t>Reflection on Leadership Traits and Styles</w:t>
      </w:r>
      <w:bookmarkEnd w:id="4"/>
    </w:p>
    <w:p w14:paraId="156E38DB" w14:textId="77777777" w:rsidR="008D10D8" w:rsidRPr="008D10D8" w:rsidRDefault="008D10D8" w:rsidP="008D10D8">
      <w:pPr>
        <w:spacing w:before="240" w:after="240"/>
        <w:rPr>
          <w:sz w:val="22"/>
          <w:szCs w:val="22"/>
        </w:rPr>
      </w:pPr>
      <w:r w:rsidRPr="008D10D8">
        <w:rPr>
          <w:sz w:val="22"/>
          <w:szCs w:val="22"/>
        </w:rPr>
        <w:t xml:space="preserve"> Description</w:t>
      </w:r>
    </w:p>
    <w:p w14:paraId="4087D385" w14:textId="77777777" w:rsidR="008D10D8" w:rsidRPr="008D10D8" w:rsidRDefault="008D10D8" w:rsidP="008D10D8">
      <w:pPr>
        <w:spacing w:before="240" w:after="240"/>
        <w:rPr>
          <w:sz w:val="22"/>
          <w:szCs w:val="22"/>
        </w:rPr>
      </w:pPr>
      <w:r w:rsidRPr="008D10D8">
        <w:rPr>
          <w:sz w:val="22"/>
          <w:szCs w:val="22"/>
        </w:rPr>
        <w:t>In our class, we learned about different ways to lead. We talked about Theory X, Theory Y, and Theory Z. We also learned about something called Situational Leadership Theory. These ideas made me think about leadership in new ways. Theory Y really caught my attention. McGregor (1960) came up with this idea. It’s about trusting people and believing they want to do a good job. This matches what I’ve seen in my own life. When teachers or group leaders trusted me, I usually worked harder and had better ideas. We also talked about how leaders need to change their style based on what’s happening. This is called Situational Leadership Theory. Hersey and Blanchard (1969) came up with this idea. It says that good leaders adapt to their team and the task at hand.</w:t>
      </w:r>
    </w:p>
    <w:p w14:paraId="35CA645E" w14:textId="77777777" w:rsidR="008D10D8" w:rsidRPr="008D10D8" w:rsidRDefault="008D10D8" w:rsidP="008D10D8">
      <w:pPr>
        <w:spacing w:before="240" w:after="240"/>
        <w:rPr>
          <w:sz w:val="22"/>
          <w:szCs w:val="22"/>
        </w:rPr>
      </w:pPr>
      <w:r w:rsidRPr="008D10D8">
        <w:rPr>
          <w:sz w:val="22"/>
          <w:szCs w:val="22"/>
        </w:rPr>
        <w:t xml:space="preserve"> Analysis</w:t>
      </w:r>
    </w:p>
    <w:p w14:paraId="307935D4" w14:textId="77777777" w:rsidR="008D10D8" w:rsidRPr="008D10D8" w:rsidRDefault="008D10D8" w:rsidP="008D10D8">
      <w:pPr>
        <w:spacing w:before="240" w:after="240"/>
        <w:rPr>
          <w:sz w:val="22"/>
          <w:szCs w:val="22"/>
        </w:rPr>
      </w:pPr>
      <w:r w:rsidRPr="008D10D8">
        <w:rPr>
          <w:sz w:val="22"/>
          <w:szCs w:val="22"/>
        </w:rPr>
        <w:t xml:space="preserve">So, we can safely conclude that Theory Y is appropriate for contemporary tasks, particularly for the jobs that require intellect. Lawter et al. (2015) also did a study that brought more insights in that this approach would lead to people becoming more innovative and happier while at work. I agree with this because this is what I have observed in my own experience. I wanted to apply Theory Y ideas in a group project that was assigned to perform in the previous </w:t>
      </w:r>
      <w:r w:rsidRPr="008D10D8">
        <w:rPr>
          <w:sz w:val="22"/>
          <w:szCs w:val="22"/>
        </w:rPr>
        <w:lastRenderedPageBreak/>
        <w:t xml:space="preserve">semester. I expected my team members to do their chores on their own without having to remind them or oversee them. </w:t>
      </w:r>
      <w:proofErr w:type="gramStart"/>
      <w:r w:rsidRPr="008D10D8">
        <w:rPr>
          <w:sz w:val="22"/>
          <w:szCs w:val="22"/>
        </w:rPr>
        <w:t>Yes</w:t>
      </w:r>
      <w:proofErr w:type="gramEnd"/>
      <w:r w:rsidRPr="008D10D8">
        <w:rPr>
          <w:sz w:val="22"/>
          <w:szCs w:val="22"/>
        </w:rPr>
        <w:t xml:space="preserve"> it was very effective in that aspect – individuals actually paid attention and progressed to come up with better ideas.</w:t>
      </w:r>
    </w:p>
    <w:p w14:paraId="3512CB07" w14:textId="77777777" w:rsidR="008D10D8" w:rsidRPr="008D10D8" w:rsidRDefault="008D10D8" w:rsidP="008D10D8">
      <w:pPr>
        <w:spacing w:before="240" w:after="240"/>
        <w:rPr>
          <w:sz w:val="22"/>
          <w:szCs w:val="22"/>
        </w:rPr>
      </w:pPr>
      <w:r w:rsidRPr="008D10D8">
        <w:rPr>
          <w:sz w:val="22"/>
          <w:szCs w:val="22"/>
        </w:rPr>
        <w:t xml:space="preserve">However, I also </w:t>
      </w:r>
      <w:proofErr w:type="gramStart"/>
      <w:r w:rsidRPr="008D10D8">
        <w:rPr>
          <w:sz w:val="22"/>
          <w:szCs w:val="22"/>
        </w:rPr>
        <w:t>came to the conclusion</w:t>
      </w:r>
      <w:proofErr w:type="gramEnd"/>
      <w:r w:rsidRPr="008D10D8">
        <w:rPr>
          <w:sz w:val="22"/>
          <w:szCs w:val="22"/>
        </w:rPr>
        <w:t xml:space="preserve"> that it is possible for Theory Y not to be effective in every single situation. Other times, often time in contingencies, or when co-ordinating with or training new members, leaders may have to issue more specific directions. However, when it does, then Situational Leadership Theory gives one the opportunity to do so effectively. Here it states that the level of leadership should have to adapt according to requirements of a team.</w:t>
      </w:r>
    </w:p>
    <w:p w14:paraId="2D038A2F" w14:textId="77777777" w:rsidR="008D10D8" w:rsidRPr="008D10D8" w:rsidRDefault="008D10D8" w:rsidP="008D10D8">
      <w:pPr>
        <w:spacing w:before="240" w:after="240"/>
        <w:rPr>
          <w:sz w:val="22"/>
          <w:szCs w:val="22"/>
        </w:rPr>
      </w:pPr>
      <w:r w:rsidRPr="008D10D8">
        <w:rPr>
          <w:sz w:val="22"/>
          <w:szCs w:val="22"/>
        </w:rPr>
        <w:t>This made me have some past leaders in mind whom I never thought had much influence in the way I view things. The best ones also knew that everyone needs a certain amount of time to figure something out on his/her own as well as the instances that require intervention. One teacher that left a lasting impression in my mind is such a teacher: indeed, he/she would allow us to work on our own during projects while at the same time providing key directions when it came to important exams. From this experience, I finally realised that she was being a chameleon, only that in this case she was changing her dress code depending on the situation at hand.</w:t>
      </w:r>
    </w:p>
    <w:p w14:paraId="7BD90137" w14:textId="77777777" w:rsidR="008D10D8" w:rsidRPr="008D10D8" w:rsidRDefault="008D10D8" w:rsidP="008D10D8">
      <w:pPr>
        <w:spacing w:before="240" w:after="240"/>
        <w:rPr>
          <w:sz w:val="22"/>
          <w:szCs w:val="22"/>
        </w:rPr>
      </w:pPr>
      <w:r w:rsidRPr="008D10D8">
        <w:rPr>
          <w:sz w:val="22"/>
          <w:szCs w:val="22"/>
        </w:rPr>
        <w:t>Evaluation</w:t>
      </w:r>
    </w:p>
    <w:p w14:paraId="4F109A82" w14:textId="77777777" w:rsidR="008D10D8" w:rsidRPr="008D10D8" w:rsidRDefault="008D10D8" w:rsidP="008D10D8">
      <w:pPr>
        <w:spacing w:before="240" w:after="240"/>
        <w:rPr>
          <w:sz w:val="22"/>
          <w:szCs w:val="22"/>
        </w:rPr>
      </w:pPr>
      <w:r w:rsidRPr="008D10D8">
        <w:rPr>
          <w:sz w:val="22"/>
          <w:szCs w:val="22"/>
        </w:rPr>
        <w:t>Reflecting on my characteristics as a leader, I can state that I tend to be more Theory Y than Theory X: I like to trust people and provide them with the necessary degrees of freedom. I believe it might have picked up from my background socialising in Bangladesh where collective work and decision-making are given utmost priority. In here, Hofstede (2011) has written about culture, how it determines leadership and I have identified with the information on the work.</w:t>
      </w:r>
    </w:p>
    <w:p w14:paraId="4B044D0F" w14:textId="77777777" w:rsidR="008D10D8" w:rsidRPr="008D10D8" w:rsidRDefault="008D10D8" w:rsidP="008D10D8">
      <w:pPr>
        <w:spacing w:before="240" w:after="240"/>
        <w:rPr>
          <w:sz w:val="22"/>
          <w:szCs w:val="22"/>
        </w:rPr>
      </w:pPr>
      <w:r w:rsidRPr="008D10D8">
        <w:rPr>
          <w:sz w:val="22"/>
          <w:szCs w:val="22"/>
        </w:rPr>
        <w:t xml:space="preserve">I also realised that in some </w:t>
      </w:r>
      <w:proofErr w:type="gramStart"/>
      <w:r w:rsidRPr="008D10D8">
        <w:rPr>
          <w:sz w:val="22"/>
          <w:szCs w:val="22"/>
        </w:rPr>
        <w:t>aspects</w:t>
      </w:r>
      <w:proofErr w:type="gramEnd"/>
      <w:r w:rsidRPr="008D10D8">
        <w:rPr>
          <w:sz w:val="22"/>
          <w:szCs w:val="22"/>
        </w:rPr>
        <w:t xml:space="preserve">, I still have a lot of room for development as a scholar. At times I keep maintaining this same leadership behaviour even if I am working with employees that require close supervision. As I mentioned above, one approach used in the project does not prove to be productive enough. I need to work on how Thompson and </w:t>
      </w:r>
      <w:proofErr w:type="spellStart"/>
      <w:r w:rsidRPr="008D10D8">
        <w:rPr>
          <w:sz w:val="22"/>
          <w:szCs w:val="22"/>
        </w:rPr>
        <w:t>Glasø</w:t>
      </w:r>
      <w:proofErr w:type="spellEnd"/>
      <w:r w:rsidRPr="008D10D8">
        <w:rPr>
          <w:sz w:val="22"/>
          <w:szCs w:val="22"/>
        </w:rPr>
        <w:t xml:space="preserve"> (2015) described the need for flexing in leaders and the very aspect I could stand to improve.</w:t>
      </w:r>
    </w:p>
    <w:p w14:paraId="7F0D1E7F" w14:textId="77777777" w:rsidR="008D10D8" w:rsidRPr="008D10D8" w:rsidRDefault="008D10D8" w:rsidP="008D10D8">
      <w:pPr>
        <w:spacing w:before="240" w:after="240"/>
        <w:rPr>
          <w:sz w:val="22"/>
          <w:szCs w:val="22"/>
        </w:rPr>
      </w:pPr>
      <w:r w:rsidRPr="008D10D8">
        <w:rPr>
          <w:sz w:val="22"/>
          <w:szCs w:val="22"/>
        </w:rPr>
        <w:t xml:space="preserve">If I have been the leader of group </w:t>
      </w:r>
      <w:proofErr w:type="gramStart"/>
      <w:r w:rsidRPr="008D10D8">
        <w:rPr>
          <w:sz w:val="22"/>
          <w:szCs w:val="22"/>
        </w:rPr>
        <w:t>projects</w:t>
      </w:r>
      <w:proofErr w:type="gramEnd"/>
      <w:r w:rsidRPr="008D10D8">
        <w:rPr>
          <w:sz w:val="22"/>
          <w:szCs w:val="22"/>
        </w:rPr>
        <w:t xml:space="preserve"> my fellow teammates generally have things to say that are good about me. The button but I like how you include everyone and hear their opinions. But others have noted that I should be more assertive particularly in situations where time is almost up or where in the group there is a disagreement. Northouse (2018) opined that </w:t>
      </w:r>
      <w:r w:rsidRPr="008D10D8">
        <w:rPr>
          <w:sz w:val="22"/>
          <w:szCs w:val="22"/>
        </w:rPr>
        <w:lastRenderedPageBreak/>
        <w:t>great leaders must be approachable but also assume the discretion that is sometimes required. This, indeed, is something I require improvement on.</w:t>
      </w:r>
    </w:p>
    <w:p w14:paraId="3557FD7A" w14:textId="77777777" w:rsidR="008D10D8" w:rsidRPr="008D10D8" w:rsidRDefault="008D10D8" w:rsidP="008D10D8">
      <w:pPr>
        <w:spacing w:before="240" w:after="240"/>
        <w:rPr>
          <w:sz w:val="22"/>
          <w:szCs w:val="22"/>
        </w:rPr>
      </w:pPr>
      <w:r w:rsidRPr="008D10D8">
        <w:rPr>
          <w:sz w:val="22"/>
          <w:szCs w:val="22"/>
        </w:rPr>
        <w:t>Plan</w:t>
      </w:r>
    </w:p>
    <w:p w14:paraId="0BA3F73B" w14:textId="77777777" w:rsidR="008D10D8" w:rsidRPr="008D10D8" w:rsidRDefault="008D10D8" w:rsidP="008D10D8">
      <w:pPr>
        <w:spacing w:before="240" w:after="240"/>
        <w:rPr>
          <w:sz w:val="22"/>
          <w:szCs w:val="22"/>
        </w:rPr>
      </w:pPr>
      <w:r w:rsidRPr="008D10D8">
        <w:rPr>
          <w:sz w:val="22"/>
          <w:szCs w:val="22"/>
        </w:rPr>
        <w:t>Now that I’ve learned all this, I want to become a better leader. Here’s my plan:</w:t>
      </w:r>
    </w:p>
    <w:p w14:paraId="2C5057F8" w14:textId="77777777" w:rsidR="008D10D8" w:rsidRPr="008D10D8" w:rsidRDefault="008D10D8" w:rsidP="008D10D8">
      <w:pPr>
        <w:spacing w:before="240" w:after="240"/>
        <w:rPr>
          <w:sz w:val="22"/>
          <w:szCs w:val="22"/>
        </w:rPr>
      </w:pPr>
      <w:r w:rsidRPr="008D10D8">
        <w:rPr>
          <w:sz w:val="22"/>
          <w:szCs w:val="22"/>
        </w:rPr>
        <w:t>1.   I’m going to practice figuring out what kind of leadership my team needs in different situations. This means paying attention to how experienced and confident my team members are.</w:t>
      </w:r>
    </w:p>
    <w:p w14:paraId="214B8E27" w14:textId="77777777" w:rsidR="008D10D8" w:rsidRPr="008D10D8" w:rsidRDefault="008D10D8" w:rsidP="008D10D8">
      <w:pPr>
        <w:spacing w:before="240" w:after="240"/>
        <w:rPr>
          <w:sz w:val="22"/>
          <w:szCs w:val="22"/>
        </w:rPr>
      </w:pPr>
      <w:r w:rsidRPr="008D10D8">
        <w:rPr>
          <w:sz w:val="22"/>
          <w:szCs w:val="22"/>
        </w:rPr>
        <w:t>2.   I want to get better at giving clear instructions when needed. Maybe I can practice this in group projects or when I’m tutoring younger students.</w:t>
      </w:r>
    </w:p>
    <w:p w14:paraId="6A992576" w14:textId="77777777" w:rsidR="008D10D8" w:rsidRPr="008D10D8" w:rsidRDefault="008D10D8" w:rsidP="008D10D8">
      <w:pPr>
        <w:spacing w:before="240" w:after="240"/>
        <w:rPr>
          <w:sz w:val="22"/>
          <w:szCs w:val="22"/>
        </w:rPr>
      </w:pPr>
      <w:r w:rsidRPr="008D10D8">
        <w:rPr>
          <w:sz w:val="22"/>
          <w:szCs w:val="22"/>
        </w:rPr>
        <w:t>3.   I’d like to try leading different kinds of teams. This will help me learn how to work with people from different backgrounds and with different skills.</w:t>
      </w:r>
    </w:p>
    <w:p w14:paraId="103F2205" w14:textId="77777777" w:rsidR="008D10D8" w:rsidRPr="008D10D8" w:rsidRDefault="008D10D8" w:rsidP="008D10D8">
      <w:pPr>
        <w:spacing w:before="240" w:after="240"/>
        <w:rPr>
          <w:sz w:val="22"/>
          <w:szCs w:val="22"/>
        </w:rPr>
      </w:pPr>
      <w:r w:rsidRPr="008D10D8">
        <w:rPr>
          <w:sz w:val="22"/>
          <w:szCs w:val="22"/>
        </w:rPr>
        <w:t>4.   I’m going to ask for feedback more often. After group projects or presentations, I’ll ask my classmates what they thought about my leadership. This will help me keep improving.</w:t>
      </w:r>
    </w:p>
    <w:p w14:paraId="6108E0D9" w14:textId="77777777" w:rsidR="008D10D8" w:rsidRPr="008D10D8" w:rsidRDefault="008D10D8" w:rsidP="008D10D8">
      <w:pPr>
        <w:spacing w:before="240" w:after="240"/>
        <w:rPr>
          <w:sz w:val="22"/>
          <w:szCs w:val="22"/>
        </w:rPr>
      </w:pPr>
      <w:r w:rsidRPr="008D10D8">
        <w:rPr>
          <w:sz w:val="22"/>
          <w:szCs w:val="22"/>
        </w:rPr>
        <w:t xml:space="preserve"> </w:t>
      </w:r>
    </w:p>
    <w:p w14:paraId="2CA6C62A" w14:textId="77777777" w:rsidR="008D10D8" w:rsidRPr="008D10D8" w:rsidRDefault="008D10D8" w:rsidP="008D10D8">
      <w:pPr>
        <w:pStyle w:val="Heading2"/>
        <w:rPr>
          <w:rFonts w:ascii="Arial" w:hAnsi="Arial" w:cs="Arial"/>
          <w:sz w:val="22"/>
          <w:szCs w:val="22"/>
        </w:rPr>
      </w:pPr>
      <w:bookmarkStart w:id="5" w:name="_heading=h.x7raq0s097pe" w:colFirst="0" w:colLast="0"/>
      <w:bookmarkEnd w:id="5"/>
      <w:r w:rsidRPr="008D10D8">
        <w:rPr>
          <w:rFonts w:ascii="Arial" w:hAnsi="Arial" w:cs="Arial"/>
          <w:sz w:val="22"/>
          <w:szCs w:val="22"/>
        </w:rPr>
        <w:t xml:space="preserve"> </w:t>
      </w:r>
      <w:bookmarkStart w:id="6" w:name="_Toc174076912"/>
      <w:r w:rsidRPr="008D10D8">
        <w:rPr>
          <w:rFonts w:ascii="Arial" w:hAnsi="Arial" w:cs="Arial"/>
          <w:sz w:val="22"/>
          <w:szCs w:val="22"/>
        </w:rPr>
        <w:t>Exploration of Untouched Aspects</w:t>
      </w:r>
      <w:bookmarkEnd w:id="6"/>
    </w:p>
    <w:p w14:paraId="150D113A" w14:textId="77777777" w:rsidR="008D10D8" w:rsidRPr="008D10D8" w:rsidRDefault="008D10D8" w:rsidP="008D10D8">
      <w:pPr>
        <w:spacing w:before="240" w:after="240"/>
        <w:rPr>
          <w:sz w:val="22"/>
          <w:szCs w:val="22"/>
        </w:rPr>
      </w:pPr>
      <w:r w:rsidRPr="008D10D8">
        <w:rPr>
          <w:sz w:val="22"/>
          <w:szCs w:val="22"/>
        </w:rPr>
        <w:t>Our class did teach us a lot but there are some things that I think we need to talk about. Of all the things that have been deemed important in the world of working online, one that I find particularly intriguing is the question of how to be a good leader indeed. Concerning COVID-19, it is a fact that most employees are stuck in their houses performing their duties. I also wonder how this is applied literally and how it shifts the way people lead a team.</w:t>
      </w:r>
    </w:p>
    <w:p w14:paraId="315A9AFD" w14:textId="77777777" w:rsidR="008D10D8" w:rsidRPr="008D10D8" w:rsidRDefault="008D10D8" w:rsidP="008D10D8">
      <w:pPr>
        <w:spacing w:before="240" w:after="240"/>
        <w:rPr>
          <w:sz w:val="22"/>
          <w:szCs w:val="22"/>
        </w:rPr>
      </w:pPr>
      <w:r w:rsidRPr="008D10D8">
        <w:rPr>
          <w:sz w:val="22"/>
          <w:szCs w:val="22"/>
        </w:rPr>
        <w:t xml:space="preserve">I have had some classes online, and it just feels like you are in a different room all together. They feel that it is difficult to gauge the feelings and emotions of other students or even to deduce if a particular student has grasped a concept being taught. Well, I believe leaders who are involved with organisations that operate online may require some unique abilities. Some of the articles that were published </w:t>
      </w:r>
      <w:proofErr w:type="gramStart"/>
      <w:r w:rsidRPr="008D10D8">
        <w:rPr>
          <w:sz w:val="22"/>
          <w:szCs w:val="22"/>
        </w:rPr>
        <w:t>include;</w:t>
      </w:r>
      <w:proofErr w:type="gramEnd"/>
      <w:r w:rsidRPr="008D10D8">
        <w:rPr>
          <w:sz w:val="22"/>
          <w:szCs w:val="22"/>
        </w:rPr>
        <w:t xml:space="preserve"> Larson et al. (2020) who wrote about this in the Harvard Business Review. Leaders were quoted as saying that they </w:t>
      </w:r>
      <w:proofErr w:type="gramStart"/>
      <w:r w:rsidRPr="008D10D8">
        <w:rPr>
          <w:sz w:val="22"/>
          <w:szCs w:val="22"/>
        </w:rPr>
        <w:t>have to</w:t>
      </w:r>
      <w:proofErr w:type="gramEnd"/>
      <w:r w:rsidRPr="008D10D8">
        <w:rPr>
          <w:sz w:val="22"/>
          <w:szCs w:val="22"/>
        </w:rPr>
        <w:t xml:space="preserve"> cover extra mileage to ensure that trust is established and intermediate qualities, with the team scattered across locations, are fostered.</w:t>
      </w:r>
    </w:p>
    <w:p w14:paraId="7BF8A93C" w14:textId="77777777" w:rsidR="008D10D8" w:rsidRPr="008D10D8" w:rsidRDefault="008D10D8" w:rsidP="008D10D8">
      <w:pPr>
        <w:spacing w:before="240" w:after="240"/>
        <w:rPr>
          <w:sz w:val="22"/>
          <w:szCs w:val="22"/>
        </w:rPr>
      </w:pPr>
      <w:r w:rsidRPr="008D10D8">
        <w:rPr>
          <w:sz w:val="22"/>
          <w:szCs w:val="22"/>
        </w:rPr>
        <w:t xml:space="preserve">I also wish we had given further attention to a few things like emotions and how they affect our actions. This is about self-awareness as well as interpersonal awareness and the impact </w:t>
      </w:r>
      <w:r w:rsidRPr="008D10D8">
        <w:rPr>
          <w:sz w:val="22"/>
          <w:szCs w:val="22"/>
        </w:rPr>
        <w:lastRenderedPageBreak/>
        <w:t>of mood on motivation or all activity. Goleman (2004) have stated that this is something highly useful for leaders. I believe it would be more informative to get acquainted with this and I, as an individual who often finds it tough to frame the right sentence in English, would really want to know how such situations can be dealt with.</w:t>
      </w:r>
    </w:p>
    <w:p w14:paraId="0D814E06" w14:textId="77777777" w:rsidR="008D10D8" w:rsidRPr="008D10D8" w:rsidRDefault="008D10D8" w:rsidP="008D10D8">
      <w:pPr>
        <w:pStyle w:val="Heading2"/>
        <w:rPr>
          <w:rFonts w:ascii="Arial" w:hAnsi="Arial" w:cs="Arial"/>
          <w:sz w:val="22"/>
          <w:szCs w:val="22"/>
        </w:rPr>
      </w:pPr>
      <w:bookmarkStart w:id="7" w:name="_heading=h.dy1xozj0ljw5" w:colFirst="0" w:colLast="0"/>
      <w:bookmarkEnd w:id="7"/>
      <w:r w:rsidRPr="008D10D8">
        <w:rPr>
          <w:rFonts w:ascii="Arial" w:hAnsi="Arial" w:cs="Arial"/>
          <w:sz w:val="22"/>
          <w:szCs w:val="22"/>
        </w:rPr>
        <w:t xml:space="preserve"> </w:t>
      </w:r>
      <w:bookmarkStart w:id="8" w:name="_Toc174076913"/>
      <w:r w:rsidRPr="008D10D8">
        <w:rPr>
          <w:rFonts w:ascii="Arial" w:hAnsi="Arial" w:cs="Arial"/>
          <w:sz w:val="22"/>
          <w:szCs w:val="22"/>
        </w:rPr>
        <w:t>Integration of Learnings</w:t>
      </w:r>
      <w:bookmarkEnd w:id="8"/>
    </w:p>
    <w:p w14:paraId="349AECF6" w14:textId="77777777" w:rsidR="008D10D8" w:rsidRPr="008D10D8" w:rsidRDefault="008D10D8" w:rsidP="008D10D8">
      <w:pPr>
        <w:spacing w:before="240" w:after="240"/>
        <w:rPr>
          <w:sz w:val="22"/>
          <w:szCs w:val="22"/>
        </w:rPr>
      </w:pPr>
      <w:r w:rsidRPr="008D10D8">
        <w:rPr>
          <w:sz w:val="22"/>
          <w:szCs w:val="22"/>
        </w:rPr>
        <w:t>This class has really changed how I think about leadership. Before, I thought being a leader was about having certain personality traits or following a set of rules. Now I see that it’s much more complicated than that. Leadership is about adapting to different situations and understanding what your team needs.</w:t>
      </w:r>
    </w:p>
    <w:p w14:paraId="3681565C" w14:textId="77777777" w:rsidR="008D10D8" w:rsidRPr="008D10D8" w:rsidRDefault="008D10D8" w:rsidP="008D10D8">
      <w:pPr>
        <w:spacing w:before="240" w:after="240"/>
        <w:rPr>
          <w:sz w:val="22"/>
          <w:szCs w:val="22"/>
        </w:rPr>
      </w:pPr>
      <w:r w:rsidRPr="008D10D8">
        <w:rPr>
          <w:sz w:val="22"/>
          <w:szCs w:val="22"/>
        </w:rPr>
        <w:t xml:space="preserve">Day et al. (2014) talked about how leadership is always </w:t>
      </w:r>
      <w:proofErr w:type="gramStart"/>
      <w:r w:rsidRPr="008D10D8">
        <w:rPr>
          <w:sz w:val="22"/>
          <w:szCs w:val="22"/>
        </w:rPr>
        <w:t>changing</w:t>
      </w:r>
      <w:proofErr w:type="gramEnd"/>
      <w:r w:rsidRPr="008D10D8">
        <w:rPr>
          <w:sz w:val="22"/>
          <w:szCs w:val="22"/>
        </w:rPr>
        <w:t xml:space="preserve"> and leaders need to keep learning. This makes me feel better about my own journey. Even though English isn’t my first language and I sometimes make mistakes, I can keep improving as a leader.</w:t>
      </w:r>
    </w:p>
    <w:p w14:paraId="1ADADBB8" w14:textId="77777777" w:rsidR="008D10D8" w:rsidRPr="008D10D8" w:rsidRDefault="008D10D8" w:rsidP="008D10D8">
      <w:pPr>
        <w:spacing w:before="240" w:after="240"/>
        <w:rPr>
          <w:sz w:val="22"/>
          <w:szCs w:val="22"/>
        </w:rPr>
      </w:pPr>
      <w:r w:rsidRPr="008D10D8">
        <w:rPr>
          <w:sz w:val="22"/>
          <w:szCs w:val="22"/>
        </w:rPr>
        <w:t>Here’s how I plan to use what I’ve learned:</w:t>
      </w:r>
    </w:p>
    <w:p w14:paraId="592BE295" w14:textId="77777777" w:rsidR="008D10D8" w:rsidRPr="008D10D8" w:rsidRDefault="008D10D8" w:rsidP="008D10D8">
      <w:pPr>
        <w:spacing w:before="240" w:after="240"/>
        <w:rPr>
          <w:sz w:val="22"/>
          <w:szCs w:val="22"/>
        </w:rPr>
      </w:pPr>
      <w:r w:rsidRPr="008D10D8">
        <w:rPr>
          <w:sz w:val="22"/>
          <w:szCs w:val="22"/>
        </w:rPr>
        <w:t>1.   In group projects, I’ll try to figure out what kind of leadership each person needs. Some might need more guidance, while others work better with more freedom.</w:t>
      </w:r>
    </w:p>
    <w:p w14:paraId="03A04593" w14:textId="77777777" w:rsidR="008D10D8" w:rsidRPr="008D10D8" w:rsidRDefault="008D10D8" w:rsidP="008D10D8">
      <w:pPr>
        <w:spacing w:before="240" w:after="240"/>
        <w:rPr>
          <w:sz w:val="22"/>
          <w:szCs w:val="22"/>
        </w:rPr>
      </w:pPr>
      <w:r w:rsidRPr="008D10D8">
        <w:rPr>
          <w:sz w:val="22"/>
          <w:szCs w:val="22"/>
        </w:rPr>
        <w:t>2.   When I’m leading a team, I’ll try to create an environment where everyone feels trusted and valued. But I’ll also be ready to step in with clear instructions if the situation calls for it.</w:t>
      </w:r>
    </w:p>
    <w:p w14:paraId="3699CAE8" w14:textId="77777777" w:rsidR="008D10D8" w:rsidRPr="008D10D8" w:rsidRDefault="008D10D8" w:rsidP="008D10D8">
      <w:pPr>
        <w:spacing w:before="240" w:after="240"/>
        <w:rPr>
          <w:sz w:val="22"/>
          <w:szCs w:val="22"/>
        </w:rPr>
      </w:pPr>
      <w:r w:rsidRPr="008D10D8">
        <w:rPr>
          <w:sz w:val="22"/>
          <w:szCs w:val="22"/>
        </w:rPr>
        <w:t>3.   I’m going to pay more attention to how I communicate, especially since English isn’t my first language. I want to make sure my team always understands what I’m trying to say.</w:t>
      </w:r>
    </w:p>
    <w:p w14:paraId="4509EA17" w14:textId="77777777" w:rsidR="008D10D8" w:rsidRPr="008D10D8" w:rsidRDefault="008D10D8" w:rsidP="008D10D8">
      <w:pPr>
        <w:spacing w:before="240" w:after="240"/>
        <w:rPr>
          <w:sz w:val="22"/>
          <w:szCs w:val="22"/>
        </w:rPr>
      </w:pPr>
      <w:r w:rsidRPr="008D10D8">
        <w:rPr>
          <w:sz w:val="22"/>
          <w:szCs w:val="22"/>
        </w:rPr>
        <w:t>4.   I’ll keep learning about leadership, even after this class is over. I want to read more about emotional intelligence and leading online teams.</w:t>
      </w:r>
    </w:p>
    <w:p w14:paraId="28665CF5" w14:textId="77777777" w:rsidR="008D10D8" w:rsidRPr="008D10D8" w:rsidRDefault="008D10D8" w:rsidP="008D10D8">
      <w:pPr>
        <w:spacing w:before="240" w:after="240"/>
        <w:rPr>
          <w:sz w:val="22"/>
          <w:szCs w:val="22"/>
        </w:rPr>
      </w:pPr>
      <w:r w:rsidRPr="008D10D8">
        <w:rPr>
          <w:sz w:val="22"/>
          <w:szCs w:val="22"/>
        </w:rPr>
        <w:t xml:space="preserve"> </w:t>
      </w:r>
    </w:p>
    <w:p w14:paraId="7A08EC5B" w14:textId="77777777" w:rsidR="008D10D8" w:rsidRPr="008D10D8" w:rsidRDefault="008D10D8" w:rsidP="008D10D8">
      <w:pPr>
        <w:pStyle w:val="Heading2"/>
        <w:rPr>
          <w:rFonts w:ascii="Arial" w:hAnsi="Arial" w:cs="Arial"/>
          <w:sz w:val="22"/>
          <w:szCs w:val="22"/>
        </w:rPr>
      </w:pPr>
      <w:bookmarkStart w:id="9" w:name="_heading=h.7u298k4fceii" w:colFirst="0" w:colLast="0"/>
      <w:bookmarkEnd w:id="9"/>
      <w:r w:rsidRPr="008D10D8">
        <w:rPr>
          <w:rFonts w:ascii="Arial" w:hAnsi="Arial" w:cs="Arial"/>
          <w:sz w:val="22"/>
          <w:szCs w:val="22"/>
        </w:rPr>
        <w:t xml:space="preserve"> </w:t>
      </w:r>
      <w:bookmarkStart w:id="10" w:name="_Toc174076914"/>
      <w:r w:rsidRPr="008D10D8">
        <w:rPr>
          <w:rFonts w:ascii="Arial" w:hAnsi="Arial" w:cs="Arial"/>
          <w:sz w:val="22"/>
          <w:szCs w:val="22"/>
        </w:rPr>
        <w:t>Conclusion</w:t>
      </w:r>
      <w:bookmarkEnd w:id="10"/>
    </w:p>
    <w:p w14:paraId="43605898" w14:textId="77777777" w:rsidR="008D10D8" w:rsidRPr="008D10D8" w:rsidRDefault="008D10D8" w:rsidP="008D10D8">
      <w:pPr>
        <w:spacing w:before="240" w:after="240"/>
        <w:rPr>
          <w:sz w:val="22"/>
          <w:szCs w:val="22"/>
        </w:rPr>
      </w:pPr>
      <w:r w:rsidRPr="008D10D8">
        <w:rPr>
          <w:sz w:val="22"/>
          <w:szCs w:val="22"/>
        </w:rPr>
        <w:t xml:space="preserve">Examining all the writing done throughout this Emergent Leadership Skills class, it is striking to see how much my perspective shifted on leadership. Once I did not understand how arduous a task it may be to be a leader but </w:t>
      </w:r>
      <w:proofErr w:type="gramStart"/>
      <w:r w:rsidRPr="008D10D8">
        <w:rPr>
          <w:sz w:val="22"/>
          <w:szCs w:val="22"/>
        </w:rPr>
        <w:t>today</w:t>
      </w:r>
      <w:proofErr w:type="gramEnd"/>
      <w:r w:rsidRPr="008D10D8">
        <w:rPr>
          <w:sz w:val="22"/>
          <w:szCs w:val="22"/>
        </w:rPr>
        <w:t xml:space="preserve"> I see how complicated it is.</w:t>
      </w:r>
    </w:p>
    <w:p w14:paraId="62338AAB" w14:textId="77777777" w:rsidR="008D10D8" w:rsidRPr="008D10D8" w:rsidRDefault="008D10D8" w:rsidP="008D10D8">
      <w:pPr>
        <w:spacing w:before="240" w:after="240"/>
        <w:rPr>
          <w:sz w:val="22"/>
          <w:szCs w:val="22"/>
        </w:rPr>
      </w:pPr>
      <w:r w:rsidRPr="008D10D8">
        <w:rPr>
          <w:sz w:val="22"/>
          <w:szCs w:val="22"/>
        </w:rPr>
        <w:t>Given the fact I am a student, this class has been quite helpful. I have benefited from it because it explores an aspect of leadership as it applies to cultures of the world and how I can be an effective leader in this global village.</w:t>
      </w:r>
    </w:p>
    <w:p w14:paraId="6E5BBEF3" w14:textId="77777777" w:rsidR="008D10D8" w:rsidRPr="008D10D8" w:rsidRDefault="008D10D8" w:rsidP="008D10D8">
      <w:pPr>
        <w:spacing w:before="240" w:after="240"/>
        <w:rPr>
          <w:sz w:val="22"/>
          <w:szCs w:val="22"/>
        </w:rPr>
      </w:pPr>
      <w:r w:rsidRPr="008D10D8">
        <w:rPr>
          <w:sz w:val="22"/>
          <w:szCs w:val="22"/>
        </w:rPr>
        <w:lastRenderedPageBreak/>
        <w:t xml:space="preserve">That is why I know that I have much work to do </w:t>
      </w:r>
      <w:proofErr w:type="gramStart"/>
      <w:r w:rsidRPr="008D10D8">
        <w:rPr>
          <w:sz w:val="22"/>
          <w:szCs w:val="22"/>
        </w:rPr>
        <w:t>in order to</w:t>
      </w:r>
      <w:proofErr w:type="gramEnd"/>
      <w:r w:rsidRPr="008D10D8">
        <w:rPr>
          <w:sz w:val="22"/>
          <w:szCs w:val="22"/>
        </w:rPr>
        <w:t xml:space="preserve"> better comprehend leadership. At times I find it challenging with the way I express myself and I am yet to be fully assertive whenever I make my stand. But hey, I’m optimistic about enhancing my abilities even further in the coming examinations. I assumed such a positions and, I think, with even more practice and further education, I can become a good leader.</w:t>
      </w:r>
    </w:p>
    <w:p w14:paraId="50B961A5" w14:textId="77777777" w:rsidR="008D10D8" w:rsidRPr="008D10D8" w:rsidRDefault="008D10D8" w:rsidP="008D10D8">
      <w:pPr>
        <w:spacing w:before="240" w:after="240"/>
        <w:rPr>
          <w:sz w:val="22"/>
          <w:szCs w:val="22"/>
        </w:rPr>
      </w:pPr>
      <w:r w:rsidRPr="008D10D8">
        <w:rPr>
          <w:sz w:val="22"/>
          <w:szCs w:val="22"/>
        </w:rPr>
        <w:t>I have found that this class has not only provided me with information and knowledge that can be applied when I am in a professional source, but the information and ideas that I will need regardless of what kind of career I choose for myself. That is why I want to thank you for providing me with such a wonderful chance to develop and gain new valuable experience. Every day I will be attempting to address these issues, keep looking at my progress and the current events to strive to be a better leader.</w:t>
      </w:r>
    </w:p>
    <w:p w14:paraId="72E3CA09" w14:textId="77777777" w:rsidR="008D10D8" w:rsidRPr="008D10D8" w:rsidRDefault="008D10D8" w:rsidP="008D10D8">
      <w:pPr>
        <w:pBdr>
          <w:top w:val="nil"/>
          <w:left w:val="nil"/>
          <w:bottom w:val="nil"/>
          <w:right w:val="nil"/>
          <w:between w:val="nil"/>
        </w:pBdr>
        <w:spacing w:after="120"/>
        <w:rPr>
          <w:sz w:val="22"/>
          <w:szCs w:val="22"/>
        </w:rPr>
      </w:pPr>
    </w:p>
    <w:p w14:paraId="27CAA5F8" w14:textId="77777777" w:rsidR="008D10D8" w:rsidRPr="008D10D8" w:rsidRDefault="008D10D8" w:rsidP="008D10D8">
      <w:pPr>
        <w:rPr>
          <w:sz w:val="22"/>
          <w:szCs w:val="22"/>
        </w:rPr>
      </w:pPr>
      <w:r w:rsidRPr="008D10D8">
        <w:rPr>
          <w:sz w:val="22"/>
          <w:szCs w:val="22"/>
        </w:rPr>
        <w:br w:type="page"/>
      </w:r>
    </w:p>
    <w:p w14:paraId="244DE7BF" w14:textId="77777777" w:rsidR="008D10D8" w:rsidRPr="008D10D8" w:rsidRDefault="008D10D8" w:rsidP="008D10D8">
      <w:pPr>
        <w:pStyle w:val="Heading1"/>
        <w:rPr>
          <w:rFonts w:ascii="Arial" w:hAnsi="Arial" w:cs="Arial"/>
          <w:sz w:val="22"/>
          <w:szCs w:val="22"/>
        </w:rPr>
      </w:pPr>
      <w:bookmarkStart w:id="11" w:name="_heading=h.3rdcrjn" w:colFirst="0" w:colLast="0"/>
      <w:bookmarkStart w:id="12" w:name="_Toc174076915"/>
      <w:bookmarkEnd w:id="11"/>
      <w:r w:rsidRPr="008D10D8">
        <w:rPr>
          <w:rFonts w:ascii="Arial" w:hAnsi="Arial" w:cs="Arial"/>
          <w:sz w:val="22"/>
          <w:szCs w:val="22"/>
        </w:rPr>
        <w:lastRenderedPageBreak/>
        <w:t>References</w:t>
      </w:r>
      <w:bookmarkEnd w:id="12"/>
    </w:p>
    <w:p w14:paraId="5BC05D42" w14:textId="77777777" w:rsidR="008D10D8" w:rsidRPr="008D10D8" w:rsidRDefault="008D10D8" w:rsidP="008D10D8">
      <w:pPr>
        <w:spacing w:before="240" w:after="240"/>
        <w:rPr>
          <w:sz w:val="22"/>
          <w:szCs w:val="22"/>
        </w:rPr>
      </w:pPr>
      <w:r w:rsidRPr="008D10D8">
        <w:rPr>
          <w:sz w:val="22"/>
          <w:szCs w:val="22"/>
        </w:rPr>
        <w:t>Aithal, P.S. and Kumar, P.M., (2016). Organizational behaviour in 21</w:t>
      </w:r>
      <w:r w:rsidRPr="008D10D8">
        <w:rPr>
          <w:sz w:val="22"/>
          <w:szCs w:val="22"/>
          <w:vertAlign w:val="superscript"/>
        </w:rPr>
        <w:t>st</w:t>
      </w:r>
      <w:r w:rsidRPr="008D10D8">
        <w:rPr>
          <w:sz w:val="22"/>
          <w:szCs w:val="22"/>
        </w:rPr>
        <w:t xml:space="preserve"> century</w:t>
      </w:r>
      <w:proofErr w:type="gramStart"/>
      <w:r w:rsidRPr="008D10D8">
        <w:rPr>
          <w:sz w:val="22"/>
          <w:szCs w:val="22"/>
        </w:rPr>
        <w:t>–‘</w:t>
      </w:r>
      <w:proofErr w:type="gramEnd"/>
      <w:r w:rsidRPr="008D10D8">
        <w:rPr>
          <w:sz w:val="22"/>
          <w:szCs w:val="22"/>
        </w:rPr>
        <w:t>Theory A’ for managing people for performance. IOSR Journal of Business and Management, 18(7), pp.126-134.</w:t>
      </w:r>
    </w:p>
    <w:p w14:paraId="7DC682C4" w14:textId="77777777" w:rsidR="008D10D8" w:rsidRPr="008D10D8" w:rsidRDefault="008D10D8" w:rsidP="008D10D8">
      <w:pPr>
        <w:spacing w:before="240" w:after="240"/>
        <w:rPr>
          <w:sz w:val="22"/>
          <w:szCs w:val="22"/>
        </w:rPr>
      </w:pPr>
      <w:r w:rsidRPr="008D10D8">
        <w:rPr>
          <w:sz w:val="22"/>
          <w:szCs w:val="22"/>
        </w:rPr>
        <w:t xml:space="preserve">Blanchard, K., </w:t>
      </w:r>
      <w:proofErr w:type="spellStart"/>
      <w:r w:rsidRPr="008D10D8">
        <w:rPr>
          <w:sz w:val="22"/>
          <w:szCs w:val="22"/>
        </w:rPr>
        <w:t>Zigarmi</w:t>
      </w:r>
      <w:proofErr w:type="spellEnd"/>
      <w:r w:rsidRPr="008D10D8">
        <w:rPr>
          <w:sz w:val="22"/>
          <w:szCs w:val="22"/>
        </w:rPr>
        <w:t xml:space="preserve">, P. and </w:t>
      </w:r>
      <w:proofErr w:type="spellStart"/>
      <w:r w:rsidRPr="008D10D8">
        <w:rPr>
          <w:sz w:val="22"/>
          <w:szCs w:val="22"/>
        </w:rPr>
        <w:t>Zigarmi</w:t>
      </w:r>
      <w:proofErr w:type="spellEnd"/>
      <w:r w:rsidRPr="008D10D8">
        <w:rPr>
          <w:sz w:val="22"/>
          <w:szCs w:val="22"/>
        </w:rPr>
        <w:t xml:space="preserve">, D., (2013). Leadership and the </w:t>
      </w:r>
      <w:proofErr w:type="gramStart"/>
      <w:r w:rsidRPr="008D10D8">
        <w:rPr>
          <w:sz w:val="22"/>
          <w:szCs w:val="22"/>
        </w:rPr>
        <w:t>one minute</w:t>
      </w:r>
      <w:proofErr w:type="gramEnd"/>
      <w:r w:rsidRPr="008D10D8">
        <w:rPr>
          <w:sz w:val="22"/>
          <w:szCs w:val="22"/>
        </w:rPr>
        <w:t xml:space="preserve"> manager: Increasing effectiveness through situational leadership II. New York: William Morrow.</w:t>
      </w:r>
    </w:p>
    <w:p w14:paraId="43939895" w14:textId="77777777" w:rsidR="008D10D8" w:rsidRPr="008D10D8" w:rsidRDefault="008D10D8" w:rsidP="008D10D8">
      <w:pPr>
        <w:spacing w:before="240" w:after="240"/>
        <w:rPr>
          <w:sz w:val="22"/>
          <w:szCs w:val="22"/>
        </w:rPr>
      </w:pPr>
      <w:r w:rsidRPr="008D10D8">
        <w:rPr>
          <w:sz w:val="22"/>
          <w:szCs w:val="22"/>
        </w:rPr>
        <w:t>Day, D. V., Fleenor, J. W., Atwater, L. E., Sturm, R. E., &amp; McKee, R. A. (2014). Advances in leader and leadership development: A review of 25 years of research and theory. The Leadership Quarterly, 25(1), 63-82.</w:t>
      </w:r>
    </w:p>
    <w:p w14:paraId="10515DE1" w14:textId="77777777" w:rsidR="008D10D8" w:rsidRPr="008D10D8" w:rsidRDefault="008D10D8" w:rsidP="008D10D8">
      <w:pPr>
        <w:spacing w:before="240" w:after="240"/>
        <w:rPr>
          <w:sz w:val="22"/>
          <w:szCs w:val="22"/>
        </w:rPr>
      </w:pPr>
      <w:r w:rsidRPr="008D10D8">
        <w:rPr>
          <w:sz w:val="22"/>
          <w:szCs w:val="22"/>
        </w:rPr>
        <w:t xml:space="preserve">Dickson, M.W., Castaño, N., </w:t>
      </w:r>
      <w:proofErr w:type="spellStart"/>
      <w:r w:rsidRPr="008D10D8">
        <w:rPr>
          <w:sz w:val="22"/>
          <w:szCs w:val="22"/>
        </w:rPr>
        <w:t>Magomaeva</w:t>
      </w:r>
      <w:proofErr w:type="spellEnd"/>
      <w:r w:rsidRPr="008D10D8">
        <w:rPr>
          <w:sz w:val="22"/>
          <w:szCs w:val="22"/>
        </w:rPr>
        <w:t>, A. and Den Hartog, D.N., (2012). Conceptualizing leadership across cultures. Journal of World Business, 47(4), pp.483-492.</w:t>
      </w:r>
    </w:p>
    <w:p w14:paraId="1C8B3ABC" w14:textId="77777777" w:rsidR="008D10D8" w:rsidRPr="008D10D8" w:rsidRDefault="008D10D8" w:rsidP="008D10D8">
      <w:pPr>
        <w:spacing w:before="240" w:after="240"/>
        <w:rPr>
          <w:sz w:val="22"/>
          <w:szCs w:val="22"/>
        </w:rPr>
      </w:pPr>
      <w:r w:rsidRPr="008D10D8">
        <w:rPr>
          <w:sz w:val="22"/>
          <w:szCs w:val="22"/>
        </w:rPr>
        <w:t>Gibbs, G. (1988). Learning by doing: A guide to teaching and learning methods. Further Education Unit.</w:t>
      </w:r>
    </w:p>
    <w:p w14:paraId="24590867" w14:textId="77777777" w:rsidR="008D10D8" w:rsidRPr="008D10D8" w:rsidRDefault="008D10D8" w:rsidP="008D10D8">
      <w:pPr>
        <w:spacing w:before="240" w:after="240"/>
        <w:rPr>
          <w:sz w:val="22"/>
          <w:szCs w:val="22"/>
        </w:rPr>
      </w:pPr>
      <w:r w:rsidRPr="008D10D8">
        <w:rPr>
          <w:sz w:val="22"/>
          <w:szCs w:val="22"/>
        </w:rPr>
        <w:t>Goleman, D. (2004). What makes a leader? Harvard Business Review, 82(1), 82-91.</w:t>
      </w:r>
    </w:p>
    <w:p w14:paraId="06A4238D" w14:textId="77777777" w:rsidR="008D10D8" w:rsidRPr="008D10D8" w:rsidRDefault="008D10D8" w:rsidP="008D10D8">
      <w:pPr>
        <w:spacing w:before="240" w:after="240"/>
        <w:rPr>
          <w:sz w:val="22"/>
          <w:szCs w:val="22"/>
        </w:rPr>
      </w:pPr>
      <w:r w:rsidRPr="008D10D8">
        <w:rPr>
          <w:sz w:val="22"/>
          <w:szCs w:val="22"/>
        </w:rPr>
        <w:t>Hersey, P. and Blanchard, K.H., 1969. Life cycle theory of leadership. Training &amp; Development Journal, 23(5), pp.26-34.</w:t>
      </w:r>
    </w:p>
    <w:p w14:paraId="61F47A50" w14:textId="77777777" w:rsidR="008D10D8" w:rsidRPr="008D10D8" w:rsidRDefault="008D10D8" w:rsidP="008D10D8">
      <w:pPr>
        <w:spacing w:before="240" w:after="240"/>
        <w:rPr>
          <w:sz w:val="22"/>
          <w:szCs w:val="22"/>
        </w:rPr>
      </w:pPr>
      <w:r w:rsidRPr="008D10D8">
        <w:rPr>
          <w:sz w:val="22"/>
          <w:szCs w:val="22"/>
        </w:rPr>
        <w:t>Hersey, P., &amp; Blanchard, K. H. (1969). Life cycle theory of leadership. Training &amp; Development Journal, 23(5), 26-34.</w:t>
      </w:r>
    </w:p>
    <w:p w14:paraId="7B0541B3" w14:textId="77777777" w:rsidR="008D10D8" w:rsidRPr="008D10D8" w:rsidRDefault="008D10D8" w:rsidP="008D10D8">
      <w:pPr>
        <w:spacing w:before="240" w:after="240"/>
        <w:rPr>
          <w:sz w:val="22"/>
          <w:szCs w:val="22"/>
        </w:rPr>
      </w:pPr>
      <w:r w:rsidRPr="008D10D8">
        <w:rPr>
          <w:sz w:val="22"/>
          <w:szCs w:val="22"/>
        </w:rPr>
        <w:t xml:space="preserve">Hofstede, G. (2011). </w:t>
      </w:r>
      <w:proofErr w:type="spellStart"/>
      <w:r w:rsidRPr="008D10D8">
        <w:rPr>
          <w:sz w:val="22"/>
          <w:szCs w:val="22"/>
        </w:rPr>
        <w:t>Dimensionalizing</w:t>
      </w:r>
      <w:proofErr w:type="spellEnd"/>
      <w:r w:rsidRPr="008D10D8">
        <w:rPr>
          <w:sz w:val="22"/>
          <w:szCs w:val="22"/>
        </w:rPr>
        <w:t xml:space="preserve"> cultures: The Hofstede model in context. Online Readings in Psychology and Culture, 2(1), 1-26.</w:t>
      </w:r>
    </w:p>
    <w:p w14:paraId="13B66CC9" w14:textId="77777777" w:rsidR="008D10D8" w:rsidRPr="008D10D8" w:rsidRDefault="008D10D8" w:rsidP="008D10D8">
      <w:pPr>
        <w:spacing w:before="240" w:after="240"/>
        <w:rPr>
          <w:sz w:val="22"/>
          <w:szCs w:val="22"/>
        </w:rPr>
      </w:pPr>
      <w:proofErr w:type="spellStart"/>
      <w:r w:rsidRPr="008D10D8">
        <w:rPr>
          <w:sz w:val="22"/>
          <w:szCs w:val="22"/>
        </w:rPr>
        <w:t>Indabawa</w:t>
      </w:r>
      <w:proofErr w:type="spellEnd"/>
      <w:r w:rsidRPr="008D10D8">
        <w:rPr>
          <w:sz w:val="22"/>
          <w:szCs w:val="22"/>
        </w:rPr>
        <w:t xml:space="preserve">, S.L. and Uba, Z., (2014). Human relations and </w:t>
      </w:r>
      <w:proofErr w:type="spellStart"/>
      <w:r w:rsidRPr="008D10D8">
        <w:rPr>
          <w:sz w:val="22"/>
          <w:szCs w:val="22"/>
        </w:rPr>
        <w:t>behavioral</w:t>
      </w:r>
      <w:proofErr w:type="spellEnd"/>
      <w:r w:rsidRPr="008D10D8">
        <w:rPr>
          <w:sz w:val="22"/>
          <w:szCs w:val="22"/>
        </w:rPr>
        <w:t xml:space="preserve"> science approach to motivation in selected business organizations in Kano Metropolis Nigeria. European Journal of Business and Management, 6(25), pp.168-173.</w:t>
      </w:r>
    </w:p>
    <w:p w14:paraId="58781F21" w14:textId="77777777" w:rsidR="008D10D8" w:rsidRPr="008D10D8" w:rsidRDefault="008D10D8" w:rsidP="008D10D8">
      <w:pPr>
        <w:spacing w:before="240" w:after="240"/>
        <w:rPr>
          <w:sz w:val="22"/>
          <w:szCs w:val="22"/>
        </w:rPr>
      </w:pPr>
      <w:r w:rsidRPr="008D10D8">
        <w:rPr>
          <w:sz w:val="22"/>
          <w:szCs w:val="22"/>
        </w:rPr>
        <w:t>Judge, T.A. and Zapata, C.P., (2015). The person–situation debate revisited: Effect of situation strength and trait activation on the validity of the Big Five personality traits in predicting job performance. Academy of Management Journal, 58(4), pp.1149-1179.</w:t>
      </w:r>
    </w:p>
    <w:p w14:paraId="134F131A" w14:textId="77777777" w:rsidR="008D10D8" w:rsidRPr="008D10D8" w:rsidRDefault="008D10D8" w:rsidP="008D10D8">
      <w:pPr>
        <w:spacing w:before="240" w:after="240"/>
        <w:rPr>
          <w:sz w:val="22"/>
          <w:szCs w:val="22"/>
        </w:rPr>
      </w:pPr>
      <w:r w:rsidRPr="008D10D8">
        <w:rPr>
          <w:sz w:val="22"/>
          <w:szCs w:val="22"/>
        </w:rPr>
        <w:t>Kopelman, R.E., Prottas, D.J. and Davis, A.L., (2012). Douglas McGregor’s Theory X and Y: Toward a construct-valid measure. Journal of Managerial Issues, 24(4), pp.330-354.</w:t>
      </w:r>
    </w:p>
    <w:p w14:paraId="5B9C8551" w14:textId="77777777" w:rsidR="008D10D8" w:rsidRPr="008D10D8" w:rsidRDefault="008D10D8" w:rsidP="008D10D8">
      <w:pPr>
        <w:spacing w:before="240" w:after="240"/>
        <w:rPr>
          <w:sz w:val="22"/>
          <w:szCs w:val="22"/>
        </w:rPr>
      </w:pPr>
      <w:r w:rsidRPr="008D10D8">
        <w:rPr>
          <w:sz w:val="22"/>
          <w:szCs w:val="22"/>
        </w:rPr>
        <w:lastRenderedPageBreak/>
        <w:t>Larson, B. Z., Vroman, S. R., &amp; Makarius, E. E. (2020). A guide to managing your (newly) remote workers. Harvard Business Review, 18.</w:t>
      </w:r>
    </w:p>
    <w:p w14:paraId="1EB34919" w14:textId="77777777" w:rsidR="008D10D8" w:rsidRPr="008D10D8" w:rsidRDefault="008D10D8" w:rsidP="008D10D8">
      <w:pPr>
        <w:spacing w:before="240" w:after="240"/>
        <w:rPr>
          <w:sz w:val="22"/>
          <w:szCs w:val="22"/>
        </w:rPr>
      </w:pPr>
      <w:r w:rsidRPr="008D10D8">
        <w:rPr>
          <w:sz w:val="22"/>
          <w:szCs w:val="22"/>
        </w:rPr>
        <w:t>Lawter, L., Kopelman, R. E., &amp; Prottas, D. J. (2015). McGregor’s Theory X/Y and job performance: A multilevel, multi-source analysis. Journal of Managerial Issues, 27(1-4), 84-101.</w:t>
      </w:r>
    </w:p>
    <w:p w14:paraId="5F08014C" w14:textId="77777777" w:rsidR="008D10D8" w:rsidRPr="008D10D8" w:rsidRDefault="008D10D8" w:rsidP="008D10D8">
      <w:pPr>
        <w:spacing w:before="240" w:after="240"/>
        <w:rPr>
          <w:sz w:val="22"/>
          <w:szCs w:val="22"/>
        </w:rPr>
      </w:pPr>
      <w:r w:rsidRPr="008D10D8">
        <w:rPr>
          <w:sz w:val="22"/>
          <w:szCs w:val="22"/>
        </w:rPr>
        <w:t>McGregor, D. (1960). The human side of enterprise. New York: McGraw-Hill.</w:t>
      </w:r>
    </w:p>
    <w:p w14:paraId="5126A9CF" w14:textId="77777777" w:rsidR="008D10D8" w:rsidRPr="008D10D8" w:rsidRDefault="008D10D8" w:rsidP="008D10D8">
      <w:pPr>
        <w:spacing w:before="240" w:after="240"/>
        <w:rPr>
          <w:sz w:val="22"/>
          <w:szCs w:val="22"/>
        </w:rPr>
      </w:pPr>
      <w:r w:rsidRPr="008D10D8">
        <w:rPr>
          <w:sz w:val="22"/>
          <w:szCs w:val="22"/>
        </w:rPr>
        <w:t>McGregor, D., 1960. The human side of enterprise. New York: McGraw-Hill.</w:t>
      </w:r>
    </w:p>
    <w:p w14:paraId="534D44F0" w14:textId="77777777" w:rsidR="008D10D8" w:rsidRPr="008D10D8" w:rsidRDefault="008D10D8" w:rsidP="008D10D8">
      <w:pPr>
        <w:spacing w:before="240" w:after="240"/>
        <w:rPr>
          <w:sz w:val="22"/>
          <w:szCs w:val="22"/>
        </w:rPr>
      </w:pPr>
      <w:r w:rsidRPr="008D10D8">
        <w:rPr>
          <w:sz w:val="22"/>
          <w:szCs w:val="22"/>
        </w:rPr>
        <w:t>Meier, D., (2016). Situational Leadership Theory as a foundation for a blended learning framework. Journal of Education and Practice, 7(10), pp.25-30.</w:t>
      </w:r>
    </w:p>
    <w:p w14:paraId="565A83C0" w14:textId="77777777" w:rsidR="008D10D8" w:rsidRPr="008D10D8" w:rsidRDefault="008D10D8" w:rsidP="008D10D8">
      <w:pPr>
        <w:spacing w:before="240" w:after="240"/>
        <w:rPr>
          <w:sz w:val="22"/>
          <w:szCs w:val="22"/>
        </w:rPr>
      </w:pPr>
      <w:r w:rsidRPr="008D10D8">
        <w:rPr>
          <w:sz w:val="22"/>
          <w:szCs w:val="22"/>
        </w:rPr>
        <w:t>Northouse, P. G. (2018). Leadership: Theory and practice (8</w:t>
      </w:r>
      <w:r w:rsidRPr="008D10D8">
        <w:rPr>
          <w:sz w:val="22"/>
          <w:szCs w:val="22"/>
          <w:vertAlign w:val="superscript"/>
        </w:rPr>
        <w:t>th</w:t>
      </w:r>
      <w:r w:rsidRPr="008D10D8">
        <w:rPr>
          <w:sz w:val="22"/>
          <w:szCs w:val="22"/>
        </w:rPr>
        <w:t xml:space="preserve"> ed.). Thousand Oaks: Sage Publications.</w:t>
      </w:r>
    </w:p>
    <w:p w14:paraId="697D5169" w14:textId="77777777" w:rsidR="008D10D8" w:rsidRPr="008D10D8" w:rsidRDefault="008D10D8" w:rsidP="008D10D8">
      <w:pPr>
        <w:spacing w:before="240" w:after="240"/>
        <w:rPr>
          <w:sz w:val="22"/>
          <w:szCs w:val="22"/>
        </w:rPr>
      </w:pPr>
      <w:r w:rsidRPr="008D10D8">
        <w:rPr>
          <w:sz w:val="22"/>
          <w:szCs w:val="22"/>
        </w:rPr>
        <w:t>Ouchi, W., (1981). Theory Z: How American business can meet the Japanese challenge. Reading, MA: Addison-Wesley.</w:t>
      </w:r>
    </w:p>
    <w:p w14:paraId="07A9223B" w14:textId="77777777" w:rsidR="008D10D8" w:rsidRPr="008D10D8" w:rsidRDefault="008D10D8" w:rsidP="008D10D8">
      <w:pPr>
        <w:spacing w:before="240" w:after="240"/>
        <w:rPr>
          <w:sz w:val="22"/>
          <w:szCs w:val="22"/>
        </w:rPr>
      </w:pPr>
      <w:r w:rsidRPr="008D10D8">
        <w:rPr>
          <w:sz w:val="22"/>
          <w:szCs w:val="22"/>
        </w:rPr>
        <w:t>Pascale, R.T. and Athos, A.G., (1981). The art of Japanese management. New York: Simon &amp; Schuster.</w:t>
      </w:r>
    </w:p>
    <w:p w14:paraId="7E92F949" w14:textId="77777777" w:rsidR="008D10D8" w:rsidRPr="008D10D8" w:rsidRDefault="008D10D8" w:rsidP="008D10D8">
      <w:pPr>
        <w:spacing w:before="240" w:after="240"/>
        <w:rPr>
          <w:sz w:val="22"/>
          <w:szCs w:val="22"/>
        </w:rPr>
      </w:pPr>
      <w:r w:rsidRPr="008D10D8">
        <w:rPr>
          <w:sz w:val="22"/>
          <w:szCs w:val="22"/>
        </w:rPr>
        <w:t>Russ, T.L., (2013). The relationship between Theory X/Y: Assumptions and communication apprehension. Leadership &amp; Organization Development Journal, 34(3), pp.238-249.</w:t>
      </w:r>
    </w:p>
    <w:p w14:paraId="67726D23" w14:textId="77777777" w:rsidR="008D10D8" w:rsidRPr="008D10D8" w:rsidRDefault="008D10D8" w:rsidP="008D10D8">
      <w:pPr>
        <w:spacing w:before="240" w:after="240"/>
        <w:rPr>
          <w:sz w:val="22"/>
          <w:szCs w:val="22"/>
        </w:rPr>
      </w:pPr>
      <w:r w:rsidRPr="008D10D8">
        <w:rPr>
          <w:sz w:val="22"/>
          <w:szCs w:val="22"/>
        </w:rPr>
        <w:t xml:space="preserve">Sager, K.L., (2015). Looking down from above: Measuring downward maintenance communication and exploring Theory X/Y assumptions as determinants of its expression. </w:t>
      </w:r>
      <w:proofErr w:type="spellStart"/>
      <w:r w:rsidRPr="008D10D8">
        <w:rPr>
          <w:sz w:val="22"/>
          <w:szCs w:val="22"/>
        </w:rPr>
        <w:t>Revista</w:t>
      </w:r>
      <w:proofErr w:type="spellEnd"/>
      <w:r w:rsidRPr="008D10D8">
        <w:rPr>
          <w:sz w:val="22"/>
          <w:szCs w:val="22"/>
        </w:rPr>
        <w:t xml:space="preserve"> de </w:t>
      </w:r>
      <w:proofErr w:type="spellStart"/>
      <w:r w:rsidRPr="008D10D8">
        <w:rPr>
          <w:sz w:val="22"/>
          <w:szCs w:val="22"/>
        </w:rPr>
        <w:t>Psicología</w:t>
      </w:r>
      <w:proofErr w:type="spellEnd"/>
      <w:r w:rsidRPr="008D10D8">
        <w:rPr>
          <w:sz w:val="22"/>
          <w:szCs w:val="22"/>
        </w:rPr>
        <w:t xml:space="preserve"> del </w:t>
      </w:r>
      <w:proofErr w:type="spellStart"/>
      <w:r w:rsidRPr="008D10D8">
        <w:rPr>
          <w:sz w:val="22"/>
          <w:szCs w:val="22"/>
        </w:rPr>
        <w:t>Trabajo</w:t>
      </w:r>
      <w:proofErr w:type="spellEnd"/>
      <w:r w:rsidRPr="008D10D8">
        <w:rPr>
          <w:sz w:val="22"/>
          <w:szCs w:val="22"/>
        </w:rPr>
        <w:t xml:space="preserve"> y de las </w:t>
      </w:r>
      <w:proofErr w:type="spellStart"/>
      <w:r w:rsidRPr="008D10D8">
        <w:rPr>
          <w:sz w:val="22"/>
          <w:szCs w:val="22"/>
        </w:rPr>
        <w:t>Organizaciones</w:t>
      </w:r>
      <w:proofErr w:type="spellEnd"/>
      <w:r w:rsidRPr="008D10D8">
        <w:rPr>
          <w:sz w:val="22"/>
          <w:szCs w:val="22"/>
        </w:rPr>
        <w:t>, 31(1), pp.41-50.</w:t>
      </w:r>
    </w:p>
    <w:p w14:paraId="2BD1CF3A" w14:textId="77777777" w:rsidR="008D10D8" w:rsidRPr="008D10D8" w:rsidRDefault="008D10D8" w:rsidP="008D10D8">
      <w:pPr>
        <w:spacing w:before="240" w:after="240"/>
        <w:rPr>
          <w:sz w:val="22"/>
          <w:szCs w:val="22"/>
        </w:rPr>
      </w:pPr>
      <w:r w:rsidRPr="008D10D8">
        <w:rPr>
          <w:sz w:val="22"/>
          <w:szCs w:val="22"/>
        </w:rPr>
        <w:t>Stewart, J.S., Oliver, E.G., Cravens, K.S. and Oishi, S., (2017). Managing millennials: Embracing generational differences. Business Horizons, 60(1), pp.45-54.</w:t>
      </w:r>
    </w:p>
    <w:p w14:paraId="2B07B30C" w14:textId="77777777" w:rsidR="008D10D8" w:rsidRPr="008D10D8" w:rsidRDefault="008D10D8" w:rsidP="008D10D8">
      <w:pPr>
        <w:spacing w:before="240" w:after="240"/>
        <w:rPr>
          <w:sz w:val="22"/>
          <w:szCs w:val="22"/>
        </w:rPr>
      </w:pPr>
      <w:r w:rsidRPr="008D10D8">
        <w:rPr>
          <w:sz w:val="22"/>
          <w:szCs w:val="22"/>
        </w:rPr>
        <w:t>Thompson, C. and Gregory, J.B., (2012). Managing millennials: A framework for improving attraction, motivation, and retention. The Psychologist-Manager Journal, 15(4), pp.237-246.</w:t>
      </w:r>
    </w:p>
    <w:p w14:paraId="616C9811" w14:textId="77777777" w:rsidR="008D10D8" w:rsidRPr="008D10D8" w:rsidRDefault="008D10D8" w:rsidP="008D10D8">
      <w:pPr>
        <w:spacing w:before="240" w:after="240"/>
        <w:rPr>
          <w:sz w:val="22"/>
          <w:szCs w:val="22"/>
        </w:rPr>
      </w:pPr>
      <w:r w:rsidRPr="008D10D8">
        <w:rPr>
          <w:sz w:val="22"/>
          <w:szCs w:val="22"/>
        </w:rPr>
        <w:t xml:space="preserve">Thompson, G., &amp; </w:t>
      </w:r>
      <w:proofErr w:type="spellStart"/>
      <w:r w:rsidRPr="008D10D8">
        <w:rPr>
          <w:sz w:val="22"/>
          <w:szCs w:val="22"/>
        </w:rPr>
        <w:t>Glasø</w:t>
      </w:r>
      <w:proofErr w:type="spellEnd"/>
      <w:r w:rsidRPr="008D10D8">
        <w:rPr>
          <w:sz w:val="22"/>
          <w:szCs w:val="22"/>
        </w:rPr>
        <w:t xml:space="preserve">, L. (2015). Situational leadership theory: a test from three perspectives. Leadership &amp; Organization Development Journal, 36(5), 527-544. </w:t>
      </w:r>
    </w:p>
    <w:p w14:paraId="1E12B3AC" w14:textId="77777777" w:rsidR="008D10D8" w:rsidRPr="008D10D8" w:rsidRDefault="008D10D8" w:rsidP="008D10D8">
      <w:pPr>
        <w:rPr>
          <w:sz w:val="22"/>
          <w:szCs w:val="22"/>
        </w:rPr>
      </w:pPr>
    </w:p>
    <w:p w14:paraId="50B5AD27" w14:textId="4D33B446" w:rsidR="008D10D8" w:rsidRPr="008D10D8" w:rsidRDefault="008D10D8" w:rsidP="008D10D8">
      <w:pPr>
        <w:tabs>
          <w:tab w:val="left" w:pos="2328"/>
        </w:tabs>
        <w:rPr>
          <w:sz w:val="22"/>
          <w:szCs w:val="22"/>
        </w:rPr>
      </w:pPr>
    </w:p>
    <w:sectPr w:rsidR="008D10D8" w:rsidRPr="008D10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0D8"/>
    <w:rsid w:val="00545A99"/>
    <w:rsid w:val="005F14C5"/>
    <w:rsid w:val="006D2341"/>
    <w:rsid w:val="00855011"/>
    <w:rsid w:val="008D10D8"/>
    <w:rsid w:val="00955BD3"/>
    <w:rsid w:val="00EF2C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C4EA62"/>
  <w15:chartTrackingRefBased/>
  <w15:docId w15:val="{DA5499C3-48A6-4D5A-9F57-681D88C9E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10D8"/>
    <w:pPr>
      <w:spacing w:line="360" w:lineRule="auto"/>
      <w:jc w:val="both"/>
    </w:pPr>
    <w:rPr>
      <w:rFonts w:ascii="Arial" w:eastAsia="Arial" w:hAnsi="Arial" w:cs="Arial"/>
      <w:kern w:val="0"/>
      <w:sz w:val="24"/>
      <w:szCs w:val="24"/>
      <w14:ligatures w14:val="none"/>
    </w:rPr>
  </w:style>
  <w:style w:type="paragraph" w:styleId="Heading1">
    <w:name w:val="heading 1"/>
    <w:basedOn w:val="Normal"/>
    <w:next w:val="Normal"/>
    <w:link w:val="Heading1Char"/>
    <w:uiPriority w:val="9"/>
    <w:qFormat/>
    <w:rsid w:val="008D10D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D10D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D10D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D10D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D10D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D10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10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10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10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10D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D10D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D10D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D10D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D10D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D10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10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10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10D8"/>
    <w:rPr>
      <w:rFonts w:eastAsiaTheme="majorEastAsia" w:cstheme="majorBidi"/>
      <w:color w:val="272727" w:themeColor="text1" w:themeTint="D8"/>
    </w:rPr>
  </w:style>
  <w:style w:type="paragraph" w:styleId="Title">
    <w:name w:val="Title"/>
    <w:basedOn w:val="Normal"/>
    <w:next w:val="Normal"/>
    <w:link w:val="TitleChar"/>
    <w:uiPriority w:val="10"/>
    <w:qFormat/>
    <w:rsid w:val="008D10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10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10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10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10D8"/>
    <w:pPr>
      <w:spacing w:before="160"/>
      <w:jc w:val="center"/>
    </w:pPr>
    <w:rPr>
      <w:i/>
      <w:iCs/>
      <w:color w:val="404040" w:themeColor="text1" w:themeTint="BF"/>
    </w:rPr>
  </w:style>
  <w:style w:type="character" w:customStyle="1" w:styleId="QuoteChar">
    <w:name w:val="Quote Char"/>
    <w:basedOn w:val="DefaultParagraphFont"/>
    <w:link w:val="Quote"/>
    <w:uiPriority w:val="29"/>
    <w:rsid w:val="008D10D8"/>
    <w:rPr>
      <w:i/>
      <w:iCs/>
      <w:color w:val="404040" w:themeColor="text1" w:themeTint="BF"/>
    </w:rPr>
  </w:style>
  <w:style w:type="paragraph" w:styleId="ListParagraph">
    <w:name w:val="List Paragraph"/>
    <w:basedOn w:val="Normal"/>
    <w:uiPriority w:val="34"/>
    <w:qFormat/>
    <w:rsid w:val="008D10D8"/>
    <w:pPr>
      <w:ind w:left="720"/>
      <w:contextualSpacing/>
    </w:pPr>
  </w:style>
  <w:style w:type="character" w:styleId="IntenseEmphasis">
    <w:name w:val="Intense Emphasis"/>
    <w:basedOn w:val="DefaultParagraphFont"/>
    <w:uiPriority w:val="21"/>
    <w:qFormat/>
    <w:rsid w:val="008D10D8"/>
    <w:rPr>
      <w:i/>
      <w:iCs/>
      <w:color w:val="2F5496" w:themeColor="accent1" w:themeShade="BF"/>
    </w:rPr>
  </w:style>
  <w:style w:type="paragraph" w:styleId="IntenseQuote">
    <w:name w:val="Intense Quote"/>
    <w:basedOn w:val="Normal"/>
    <w:next w:val="Normal"/>
    <w:link w:val="IntenseQuoteChar"/>
    <w:uiPriority w:val="30"/>
    <w:qFormat/>
    <w:rsid w:val="008D10D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D10D8"/>
    <w:rPr>
      <w:i/>
      <w:iCs/>
      <w:color w:val="2F5496" w:themeColor="accent1" w:themeShade="BF"/>
    </w:rPr>
  </w:style>
  <w:style w:type="character" w:styleId="IntenseReference">
    <w:name w:val="Intense Reference"/>
    <w:basedOn w:val="DefaultParagraphFont"/>
    <w:uiPriority w:val="32"/>
    <w:qFormat/>
    <w:rsid w:val="008D10D8"/>
    <w:rPr>
      <w:b/>
      <w:bCs/>
      <w:smallCaps/>
      <w:color w:val="2F5496" w:themeColor="accent1" w:themeShade="BF"/>
      <w:spacing w:val="5"/>
    </w:rPr>
  </w:style>
  <w:style w:type="paragraph" w:styleId="TOCHeading">
    <w:name w:val="TOC Heading"/>
    <w:basedOn w:val="Heading1"/>
    <w:next w:val="Normal"/>
    <w:uiPriority w:val="39"/>
    <w:unhideWhenUsed/>
    <w:qFormat/>
    <w:rsid w:val="008D10D8"/>
    <w:pPr>
      <w:spacing w:before="240" w:after="0" w:line="259" w:lineRule="auto"/>
      <w:jc w:val="left"/>
      <w:outlineLvl w:val="9"/>
    </w:pPr>
    <w:rPr>
      <w:sz w:val="32"/>
      <w:szCs w:val="32"/>
      <w:lang w:val="en-US"/>
    </w:rPr>
  </w:style>
  <w:style w:type="paragraph" w:styleId="TOC1">
    <w:name w:val="toc 1"/>
    <w:basedOn w:val="Normal"/>
    <w:next w:val="Normal"/>
    <w:autoRedefine/>
    <w:uiPriority w:val="39"/>
    <w:unhideWhenUsed/>
    <w:rsid w:val="008D10D8"/>
    <w:pPr>
      <w:spacing w:after="100"/>
    </w:pPr>
  </w:style>
  <w:style w:type="paragraph" w:styleId="TOC2">
    <w:name w:val="toc 2"/>
    <w:basedOn w:val="Normal"/>
    <w:next w:val="Normal"/>
    <w:autoRedefine/>
    <w:uiPriority w:val="39"/>
    <w:unhideWhenUsed/>
    <w:rsid w:val="008D10D8"/>
    <w:pPr>
      <w:spacing w:after="100"/>
      <w:ind w:left="240"/>
    </w:pPr>
  </w:style>
  <w:style w:type="character" w:styleId="Hyperlink">
    <w:name w:val="Hyperlink"/>
    <w:basedOn w:val="DefaultParagraphFont"/>
    <w:uiPriority w:val="99"/>
    <w:unhideWhenUsed/>
    <w:rsid w:val="008D10D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2608</Words>
  <Characters>13094</Characters>
  <Application>Microsoft Office Word</Application>
  <DocSecurity>0</DocSecurity>
  <Lines>267</Lines>
  <Paragraphs>92</Paragraphs>
  <ScaleCrop>false</ScaleCrop>
  <Company/>
  <LinksUpToDate>false</LinksUpToDate>
  <CharactersWithSpaces>15610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Haleema Sadia Qureshi</dc:creator>
  <cp:keywords/>
  <dc:description/>
  <cp:lastModifiedBy>Haleema Sadia Qureshi</cp:lastModifiedBy>
  <cp:revision>2</cp:revision>
  <dcterms:created xsi:type="dcterms:W3CDTF">2024-08-09T05:31:00Z</dcterms:created>
  <dcterms:modified xsi:type="dcterms:W3CDTF">2024-08-09T05:31:00Z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e901962f-fd11-4ece-b3ab-9d366bffd01f</vt:lpwstr>
  </property>
</Properties>
</file>