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35CAAF" w14:textId="26FF0C38" w:rsidR="00530E16" w:rsidRPr="006A30BA" w:rsidRDefault="004468F8" w:rsidP="006A30BA">
      <w:pPr>
        <w:pBdr>
          <w:top w:val="nil"/>
          <w:left w:val="nil"/>
          <w:bottom w:val="nil"/>
          <w:right w:val="nil"/>
          <w:between w:val="nil"/>
        </w:pBdr>
        <w:spacing w:after="0" w:line="360" w:lineRule="auto"/>
        <w:rPr>
          <w:rFonts w:ascii="Arial" w:eastAsia="Arial" w:hAnsi="Arial" w:cs="Arial"/>
          <w:color w:val="000000"/>
          <w:sz w:val="22"/>
          <w:szCs w:val="22"/>
        </w:rPr>
      </w:pPr>
      <w:r w:rsidRPr="006A30BA">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2C1103C6">
                <wp:simplePos x="0" y="0"/>
                <wp:positionH relativeFrom="column">
                  <wp:posOffset>-648182</wp:posOffset>
                </wp:positionH>
                <wp:positionV relativeFrom="paragraph">
                  <wp:posOffset>-1406324</wp:posOffset>
                </wp:positionV>
                <wp:extent cx="2500131" cy="11035946"/>
                <wp:effectExtent l="0" t="0" r="0" b="0"/>
                <wp:wrapNone/>
                <wp:docPr id="1" name="Group 1"/>
                <wp:cNvGraphicFramePr/>
                <a:graphic xmlns:a="http://schemas.openxmlformats.org/drawingml/2006/main">
                  <a:graphicData uri="http://schemas.microsoft.com/office/word/2010/wordprocessingGroup">
                    <wpg:wgp>
                      <wpg:cNvGrpSpPr/>
                      <wpg:grpSpPr>
                        <a:xfrm>
                          <a:off x="0" y="0"/>
                          <a:ext cx="2500131" cy="11035946"/>
                          <a:chOff x="-23172" y="1119999"/>
                          <a:chExt cx="2420634" cy="9872379"/>
                        </a:xfrm>
                      </wpg:grpSpPr>
                      <wps:wsp>
                        <wps:cNvPr id="2" name="Rectangle 2"/>
                        <wps:cNvSpPr/>
                        <wps:spPr>
                          <a:xfrm>
                            <a:off x="202912" y="1119999"/>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23172" y="1866666"/>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14:sizeRelH relativeFrom="margin">
                  <wp14:pctWidth>0</wp14:pctWidth>
                </wp14:sizeRelH>
                <wp14:sizeRelV relativeFrom="margin">
                  <wp14:pctHeight>0</wp14:pctHeight>
                </wp14:sizeRelV>
              </wp:anchor>
            </w:drawing>
          </mc:Choice>
          <mc:Fallback>
            <w:pict>
              <v:group w14:anchorId="31789177" id="Group 1" o:spid="_x0000_s1026" style="position:absolute;margin-left:-51.05pt;margin-top:-110.75pt;width:196.85pt;height:868.95pt;z-index:-251658240;mso-width-relative:margin;mso-height-relative:margin" coordorigin="-231,11199" coordsize="24206,987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">
                <v:rect id="Rectangle 2" o:spid="_x0000_s1027" style="position:absolute;left:2029;top:11199;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left:-231;top:18666;width:1944;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p>
    <w:p w14:paraId="7EAD830C" w14:textId="7352C957" w:rsidR="00530E16" w:rsidRPr="006A30BA" w:rsidRDefault="002E16F6" w:rsidP="006A30BA">
      <w:pPr>
        <w:spacing w:line="360" w:lineRule="auto"/>
        <w:rPr>
          <w:rFonts w:ascii="Arial" w:eastAsia="Arial" w:hAnsi="Arial" w:cs="Arial"/>
          <w:sz w:val="22"/>
          <w:szCs w:val="22"/>
        </w:rPr>
      </w:pPr>
      <w:r w:rsidRPr="006A30BA">
        <w:rPr>
          <w:rFonts w:ascii="Arial" w:eastAsia="Arial" w:hAnsi="Arial" w:cs="Arial"/>
          <w:noProof/>
          <w:sz w:val="22"/>
          <w:szCs w:val="22"/>
        </w:rPr>
        <mc:AlternateContent>
          <mc:Choice Requires="wps">
            <w:drawing>
              <wp:anchor distT="0" distB="0" distL="114300" distR="114300" simplePos="0" relativeHeight="251660288" behindDoc="0" locked="0" layoutInCell="1" hidden="0" allowOverlap="1" wp14:anchorId="76713FE0" wp14:editId="1A3A0BC2">
                <wp:simplePos x="0" y="0"/>
                <wp:positionH relativeFrom="page">
                  <wp:posOffset>2963119</wp:posOffset>
                </wp:positionH>
                <wp:positionV relativeFrom="page">
                  <wp:posOffset>3200400</wp:posOffset>
                </wp:positionV>
                <wp:extent cx="3252486" cy="1765139"/>
                <wp:effectExtent l="0" t="0" r="5080" b="6985"/>
                <wp:wrapNone/>
                <wp:docPr id="33" name="Rectangle 33"/>
                <wp:cNvGraphicFramePr/>
                <a:graphic xmlns:a="http://schemas.openxmlformats.org/drawingml/2006/main">
                  <a:graphicData uri="http://schemas.microsoft.com/office/word/2010/wordprocessingShape">
                    <wps:wsp>
                      <wps:cNvSpPr/>
                      <wps:spPr>
                        <a:xfrm>
                          <a:off x="0" y="0"/>
                          <a:ext cx="3252486" cy="1765139"/>
                        </a:xfrm>
                        <a:prstGeom prst="rect">
                          <a:avLst/>
                        </a:prstGeom>
                        <a:noFill/>
                        <a:ln>
                          <a:noFill/>
                        </a:ln>
                      </wps:spPr>
                      <wps:txbx>
                        <w:txbxContent>
                          <w:p w14:paraId="27475F86" w14:textId="77777777" w:rsidR="00530E16" w:rsidRPr="002E16F6" w:rsidRDefault="004468F8">
                            <w:pPr>
                              <w:spacing w:after="0" w:line="240" w:lineRule="auto"/>
                              <w:textDirection w:val="btLr"/>
                              <w:rPr>
                                <w:rFonts w:ascii="Arial" w:hAnsi="Arial" w:cs="Arial"/>
                                <w:sz w:val="22"/>
                                <w:szCs w:val="22"/>
                              </w:rPr>
                            </w:pPr>
                            <w:r w:rsidRPr="002E16F6">
                              <w:rPr>
                                <w:rFonts w:ascii="Arial" w:eastAsia="Play" w:hAnsi="Arial" w:cs="Arial"/>
                                <w:color w:val="262626"/>
                                <w:sz w:val="22"/>
                                <w:szCs w:val="22"/>
                              </w:rPr>
                              <w:t>Individual Report</w:t>
                            </w:r>
                          </w:p>
                          <w:p w14:paraId="78285425" w14:textId="77777777" w:rsidR="00530E16" w:rsidRPr="002E16F6" w:rsidRDefault="004468F8">
                            <w:pPr>
                              <w:spacing w:before="120" w:line="277" w:lineRule="auto"/>
                              <w:textDirection w:val="btLr"/>
                              <w:rPr>
                                <w:rFonts w:ascii="Arial" w:hAnsi="Arial" w:cs="Arial"/>
                                <w:sz w:val="22"/>
                                <w:szCs w:val="22"/>
                              </w:rPr>
                            </w:pPr>
                            <w:r w:rsidRPr="002E16F6">
                              <w:rPr>
                                <w:rFonts w:ascii="Arial" w:hAnsi="Arial" w:cs="Arial"/>
                                <w:color w:val="404040"/>
                                <w:sz w:val="22"/>
                                <w:szCs w:val="22"/>
                              </w:rPr>
                              <w:t>Module Name: Digital Skills and Research Methods</w:t>
                            </w:r>
                          </w:p>
                          <w:p w14:paraId="3E30FFAF" w14:textId="77777777" w:rsidR="00530E16" w:rsidRPr="002E16F6" w:rsidRDefault="004468F8">
                            <w:pPr>
                              <w:spacing w:before="120" w:line="277" w:lineRule="auto"/>
                              <w:textDirection w:val="btLr"/>
                              <w:rPr>
                                <w:rFonts w:ascii="Arial" w:hAnsi="Arial" w:cs="Arial"/>
                                <w:sz w:val="22"/>
                                <w:szCs w:val="22"/>
                              </w:rPr>
                            </w:pPr>
                            <w:r w:rsidRPr="002E16F6">
                              <w:rPr>
                                <w:rFonts w:ascii="Arial" w:hAnsi="Arial" w:cs="Arial"/>
                                <w:color w:val="404040"/>
                                <w:sz w:val="22"/>
                                <w:szCs w:val="22"/>
                              </w:rPr>
                              <w:t>Module Code: LCHS 4007</w:t>
                            </w:r>
                          </w:p>
                          <w:p w14:paraId="78CDBA4E" w14:textId="47140807" w:rsidR="00530E16" w:rsidRPr="002E16F6" w:rsidRDefault="004468F8">
                            <w:pPr>
                              <w:spacing w:before="120" w:line="277" w:lineRule="auto"/>
                              <w:textDirection w:val="btLr"/>
                              <w:rPr>
                                <w:rFonts w:ascii="Arial" w:hAnsi="Arial" w:cs="Arial"/>
                                <w:sz w:val="22"/>
                                <w:szCs w:val="22"/>
                              </w:rPr>
                            </w:pPr>
                            <w:r w:rsidRPr="002E16F6">
                              <w:rPr>
                                <w:rFonts w:ascii="Arial" w:hAnsi="Arial" w:cs="Arial"/>
                                <w:color w:val="404040"/>
                                <w:sz w:val="22"/>
                                <w:szCs w:val="22"/>
                              </w:rPr>
                              <w:t xml:space="preserve">Student name: </w:t>
                            </w:r>
                            <w:r w:rsidR="0058069C" w:rsidRPr="002E16F6">
                              <w:rPr>
                                <w:rFonts w:ascii="Arial" w:hAnsi="Arial" w:cs="Arial"/>
                                <w:color w:val="404040"/>
                                <w:sz w:val="22"/>
                                <w:szCs w:val="22"/>
                              </w:rPr>
                              <w:t>Patricia Tandazo</w:t>
                            </w:r>
                          </w:p>
                          <w:p w14:paraId="07714B75" w14:textId="631F5F2F" w:rsidR="00530E16" w:rsidRPr="002E16F6" w:rsidRDefault="004468F8">
                            <w:pPr>
                              <w:spacing w:before="120" w:line="277" w:lineRule="auto"/>
                              <w:textDirection w:val="btLr"/>
                              <w:rPr>
                                <w:rFonts w:ascii="Arial" w:hAnsi="Arial" w:cs="Arial"/>
                                <w:sz w:val="22"/>
                                <w:szCs w:val="22"/>
                              </w:rPr>
                            </w:pPr>
                            <w:r w:rsidRPr="002E16F6">
                              <w:rPr>
                                <w:rFonts w:ascii="Arial" w:hAnsi="Arial" w:cs="Arial"/>
                                <w:color w:val="404040"/>
                                <w:sz w:val="22"/>
                                <w:szCs w:val="22"/>
                              </w:rPr>
                              <w:t>Student ID:</w:t>
                            </w:r>
                            <w:r w:rsidR="004203FB" w:rsidRPr="002E16F6">
                              <w:rPr>
                                <w:rFonts w:ascii="Arial" w:hAnsi="Arial" w:cs="Arial"/>
                                <w:color w:val="404040"/>
                                <w:sz w:val="22"/>
                                <w:szCs w:val="22"/>
                              </w:rPr>
                              <w:t xml:space="preserve"> </w:t>
                            </w:r>
                            <w:r w:rsidR="0058069C" w:rsidRPr="002E16F6">
                              <w:rPr>
                                <w:rFonts w:ascii="Arial" w:hAnsi="Arial" w:cs="Arial"/>
                                <w:color w:val="404040"/>
                                <w:sz w:val="22"/>
                                <w:szCs w:val="22"/>
                              </w:rPr>
                              <w:t>2545058</w:t>
                            </w:r>
                          </w:p>
                          <w:p w14:paraId="20688A91" w14:textId="1F30EA9A" w:rsidR="00530E16" w:rsidRPr="002E16F6" w:rsidRDefault="004468F8">
                            <w:pPr>
                              <w:spacing w:before="120" w:line="277" w:lineRule="auto"/>
                              <w:textDirection w:val="btLr"/>
                              <w:rPr>
                                <w:rFonts w:ascii="Arial" w:hAnsi="Arial" w:cs="Arial"/>
                                <w:sz w:val="22"/>
                                <w:szCs w:val="22"/>
                              </w:rPr>
                            </w:pPr>
                            <w:r w:rsidRPr="002E16F6">
                              <w:rPr>
                                <w:rFonts w:ascii="Arial" w:hAnsi="Arial" w:cs="Arial"/>
                                <w:color w:val="404040"/>
                                <w:sz w:val="22"/>
                                <w:szCs w:val="22"/>
                              </w:rPr>
                              <w:t xml:space="preserve">Lecturer’s Name: </w:t>
                            </w:r>
                            <w:r w:rsidR="001E65B5">
                              <w:rPr>
                                <w:rFonts w:ascii="Arial" w:hAnsi="Arial" w:cs="Arial"/>
                                <w:color w:val="404040"/>
                                <w:sz w:val="22"/>
                                <w:szCs w:val="22"/>
                              </w:rPr>
                              <w:t>Koushik</w:t>
                            </w:r>
                            <w:r w:rsidR="00D95E6D">
                              <w:rPr>
                                <w:rFonts w:ascii="Arial" w:hAnsi="Arial" w:cs="Arial"/>
                                <w:color w:val="404040"/>
                                <w:sz w:val="22"/>
                                <w:szCs w:val="22"/>
                              </w:rPr>
                              <w:t xml:space="preserve"> Modak</w:t>
                            </w:r>
                          </w:p>
                        </w:txbxContent>
                      </wps:txbx>
                      <wps:bodyPr spcFirstLastPara="1"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rect w14:anchorId="76713FE0" id="Rectangle 33" o:spid="_x0000_s1055" style="position:absolute;margin-left:233.3pt;margin-top:252pt;width:256.1pt;height:13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" filled="f" stroked="f">
                <v:textbox inset="0,0,0,0">
                  <w:txbxContent>
                    <w:p w14:paraId="27475F86" w14:textId="77777777" w:rsidR="00530E16" w:rsidRPr="002E16F6" w:rsidRDefault="004468F8">
                      <w:pPr>
                        <w:spacing w:after="0" w:line="240" w:lineRule="auto"/>
                        <w:textDirection w:val="btLr"/>
                        <w:rPr>
                          <w:rFonts w:ascii="Arial" w:hAnsi="Arial" w:cs="Arial"/>
                          <w:sz w:val="22"/>
                          <w:szCs w:val="22"/>
                        </w:rPr>
                      </w:pPr>
                      <w:r w:rsidRPr="002E16F6">
                        <w:rPr>
                          <w:rFonts w:ascii="Arial" w:eastAsia="Play" w:hAnsi="Arial" w:cs="Arial"/>
                          <w:color w:val="262626"/>
                          <w:sz w:val="22"/>
                          <w:szCs w:val="22"/>
                        </w:rPr>
                        <w:t>Individual Report</w:t>
                      </w:r>
                    </w:p>
                    <w:p w14:paraId="78285425" w14:textId="77777777" w:rsidR="00530E16" w:rsidRPr="002E16F6" w:rsidRDefault="004468F8">
                      <w:pPr>
                        <w:spacing w:before="120" w:line="277" w:lineRule="auto"/>
                        <w:textDirection w:val="btLr"/>
                        <w:rPr>
                          <w:rFonts w:ascii="Arial" w:hAnsi="Arial" w:cs="Arial"/>
                          <w:sz w:val="22"/>
                          <w:szCs w:val="22"/>
                        </w:rPr>
                      </w:pPr>
                      <w:r w:rsidRPr="002E16F6">
                        <w:rPr>
                          <w:rFonts w:ascii="Arial" w:hAnsi="Arial" w:cs="Arial"/>
                          <w:color w:val="404040"/>
                          <w:sz w:val="22"/>
                          <w:szCs w:val="22"/>
                        </w:rPr>
                        <w:t>Module Name: Digital Skills and Research Methods</w:t>
                      </w:r>
                    </w:p>
                    <w:p w14:paraId="3E30FFAF" w14:textId="77777777" w:rsidR="00530E16" w:rsidRPr="002E16F6" w:rsidRDefault="004468F8">
                      <w:pPr>
                        <w:spacing w:before="120" w:line="277" w:lineRule="auto"/>
                        <w:textDirection w:val="btLr"/>
                        <w:rPr>
                          <w:rFonts w:ascii="Arial" w:hAnsi="Arial" w:cs="Arial"/>
                          <w:sz w:val="22"/>
                          <w:szCs w:val="22"/>
                        </w:rPr>
                      </w:pPr>
                      <w:r w:rsidRPr="002E16F6">
                        <w:rPr>
                          <w:rFonts w:ascii="Arial" w:hAnsi="Arial" w:cs="Arial"/>
                          <w:color w:val="404040"/>
                          <w:sz w:val="22"/>
                          <w:szCs w:val="22"/>
                        </w:rPr>
                        <w:t>Module Code: LCHS 4007</w:t>
                      </w:r>
                    </w:p>
                    <w:p w14:paraId="78CDBA4E" w14:textId="47140807" w:rsidR="00530E16" w:rsidRPr="002E16F6" w:rsidRDefault="004468F8">
                      <w:pPr>
                        <w:spacing w:before="120" w:line="277" w:lineRule="auto"/>
                        <w:textDirection w:val="btLr"/>
                        <w:rPr>
                          <w:rFonts w:ascii="Arial" w:hAnsi="Arial" w:cs="Arial"/>
                          <w:sz w:val="22"/>
                          <w:szCs w:val="22"/>
                        </w:rPr>
                      </w:pPr>
                      <w:r w:rsidRPr="002E16F6">
                        <w:rPr>
                          <w:rFonts w:ascii="Arial" w:hAnsi="Arial" w:cs="Arial"/>
                          <w:color w:val="404040"/>
                          <w:sz w:val="22"/>
                          <w:szCs w:val="22"/>
                        </w:rPr>
                        <w:t xml:space="preserve">Student name: </w:t>
                      </w:r>
                      <w:r w:rsidR="0058069C" w:rsidRPr="002E16F6">
                        <w:rPr>
                          <w:rFonts w:ascii="Arial" w:hAnsi="Arial" w:cs="Arial"/>
                          <w:color w:val="404040"/>
                          <w:sz w:val="22"/>
                          <w:szCs w:val="22"/>
                        </w:rPr>
                        <w:t>Patricia Tandazo</w:t>
                      </w:r>
                    </w:p>
                    <w:p w14:paraId="07714B75" w14:textId="631F5F2F" w:rsidR="00530E16" w:rsidRPr="002E16F6" w:rsidRDefault="004468F8">
                      <w:pPr>
                        <w:spacing w:before="120" w:line="277" w:lineRule="auto"/>
                        <w:textDirection w:val="btLr"/>
                        <w:rPr>
                          <w:rFonts w:ascii="Arial" w:hAnsi="Arial" w:cs="Arial"/>
                          <w:sz w:val="22"/>
                          <w:szCs w:val="22"/>
                        </w:rPr>
                      </w:pPr>
                      <w:r w:rsidRPr="002E16F6">
                        <w:rPr>
                          <w:rFonts w:ascii="Arial" w:hAnsi="Arial" w:cs="Arial"/>
                          <w:color w:val="404040"/>
                          <w:sz w:val="22"/>
                          <w:szCs w:val="22"/>
                        </w:rPr>
                        <w:t>Student ID:</w:t>
                      </w:r>
                      <w:r w:rsidR="004203FB" w:rsidRPr="002E16F6">
                        <w:rPr>
                          <w:rFonts w:ascii="Arial" w:hAnsi="Arial" w:cs="Arial"/>
                          <w:color w:val="404040"/>
                          <w:sz w:val="22"/>
                          <w:szCs w:val="22"/>
                        </w:rPr>
                        <w:t xml:space="preserve"> </w:t>
                      </w:r>
                      <w:r w:rsidR="0058069C" w:rsidRPr="002E16F6">
                        <w:rPr>
                          <w:rFonts w:ascii="Arial" w:hAnsi="Arial" w:cs="Arial"/>
                          <w:color w:val="404040"/>
                          <w:sz w:val="22"/>
                          <w:szCs w:val="22"/>
                        </w:rPr>
                        <w:t>2545058</w:t>
                      </w:r>
                    </w:p>
                    <w:p w14:paraId="20688A91" w14:textId="1F30EA9A" w:rsidR="00530E16" w:rsidRPr="002E16F6" w:rsidRDefault="004468F8">
                      <w:pPr>
                        <w:spacing w:before="120" w:line="277" w:lineRule="auto"/>
                        <w:textDirection w:val="btLr"/>
                        <w:rPr>
                          <w:rFonts w:ascii="Arial" w:hAnsi="Arial" w:cs="Arial"/>
                          <w:sz w:val="22"/>
                          <w:szCs w:val="22"/>
                        </w:rPr>
                      </w:pPr>
                      <w:r w:rsidRPr="002E16F6">
                        <w:rPr>
                          <w:rFonts w:ascii="Arial" w:hAnsi="Arial" w:cs="Arial"/>
                          <w:color w:val="404040"/>
                          <w:sz w:val="22"/>
                          <w:szCs w:val="22"/>
                        </w:rPr>
                        <w:t xml:space="preserve">Lecturer’s Name: </w:t>
                      </w:r>
                      <w:r w:rsidR="001E65B5">
                        <w:rPr>
                          <w:rFonts w:ascii="Arial" w:hAnsi="Arial" w:cs="Arial"/>
                          <w:color w:val="404040"/>
                          <w:sz w:val="22"/>
                          <w:szCs w:val="22"/>
                        </w:rPr>
                        <w:t>Koushik</w:t>
                      </w:r>
                      <w:r w:rsidR="00D95E6D">
                        <w:rPr>
                          <w:rFonts w:ascii="Arial" w:hAnsi="Arial" w:cs="Arial"/>
                          <w:color w:val="404040"/>
                          <w:sz w:val="22"/>
                          <w:szCs w:val="22"/>
                        </w:rPr>
                        <w:t xml:space="preserve"> Modak</w:t>
                      </w:r>
                    </w:p>
                  </w:txbxContent>
                </v:textbox>
                <w10:wrap anchorx="page" anchory="page"/>
              </v:rect>
            </w:pict>
          </mc:Fallback>
        </mc:AlternateContent>
      </w:r>
      <w:r w:rsidRPr="006A30BA">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7C03CECA">
                <wp:simplePos x="0" y="0"/>
                <wp:positionH relativeFrom="page">
                  <wp:posOffset>3128645</wp:posOffset>
                </wp:positionH>
                <wp:positionV relativeFrom="page">
                  <wp:posOffset>9414727</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0" y="0"/>
                          <a:ext cx="3667125" cy="375285"/>
                        </a:xfrm>
                        <a:prstGeom prst="rect">
                          <a:avLst/>
                        </a:prstGeom>
                        <a:noFill/>
                        <a:ln>
                          <a:noFill/>
                        </a:ln>
                      </wps:spPr>
                      <wps:txbx>
                        <w:txbxContent>
                          <w:p w14:paraId="0CAB1EB1" w14:textId="77777777" w:rsidR="00530E16" w:rsidRPr="002E16F6" w:rsidRDefault="004468F8">
                            <w:pPr>
                              <w:spacing w:after="0" w:line="240" w:lineRule="auto"/>
                              <w:textDirection w:val="btLr"/>
                              <w:rPr>
                                <w:sz w:val="22"/>
                                <w:szCs w:val="22"/>
                              </w:rPr>
                            </w:pPr>
                            <w:r w:rsidRPr="002E16F6">
                              <w:rPr>
                                <w:rFonts w:ascii="Arial" w:eastAsia="Arial" w:hAnsi="Arial" w:cs="Arial"/>
                                <w:color w:val="156082"/>
                                <w:sz w:val="22"/>
                                <w:szCs w:val="22"/>
                              </w:rPr>
                              <w:t>University of Wales Trinity Saint David</w:t>
                            </w:r>
                          </w:p>
                          <w:p w14:paraId="1BC5148A" w14:textId="77777777" w:rsidR="00530E16" w:rsidRPr="002E16F6" w:rsidRDefault="004468F8">
                            <w:pPr>
                              <w:spacing w:after="0" w:line="240" w:lineRule="auto"/>
                              <w:textDirection w:val="btLr"/>
                              <w:rPr>
                                <w:sz w:val="22"/>
                                <w:szCs w:val="22"/>
                              </w:rPr>
                            </w:pPr>
                            <w:r w:rsidRPr="002E16F6">
                              <w:rPr>
                                <w:rFonts w:ascii="Arial" w:eastAsia="Arial" w:hAnsi="Arial" w:cs="Arial"/>
                                <w:smallCaps/>
                                <w:color w:val="595959"/>
                                <w:sz w:val="22"/>
                                <w:szCs w:val="22"/>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6" style="position:absolute;margin-left:246.35pt;margin-top:741.3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" filled="f" stroked="f">
                <v:textbox inset="0,0,0,0">
                  <w:txbxContent>
                    <w:p w14:paraId="0CAB1EB1" w14:textId="77777777" w:rsidR="00530E16" w:rsidRPr="002E16F6" w:rsidRDefault="004468F8">
                      <w:pPr>
                        <w:spacing w:after="0" w:line="240" w:lineRule="auto"/>
                        <w:textDirection w:val="btLr"/>
                        <w:rPr>
                          <w:sz w:val="22"/>
                          <w:szCs w:val="22"/>
                        </w:rPr>
                      </w:pPr>
                      <w:r w:rsidRPr="002E16F6">
                        <w:rPr>
                          <w:rFonts w:ascii="Arial" w:eastAsia="Arial" w:hAnsi="Arial" w:cs="Arial"/>
                          <w:color w:val="156082"/>
                          <w:sz w:val="22"/>
                          <w:szCs w:val="22"/>
                        </w:rPr>
                        <w:t>University of Wales Trinity Saint David</w:t>
                      </w:r>
                    </w:p>
                    <w:p w14:paraId="1BC5148A" w14:textId="77777777" w:rsidR="00530E16" w:rsidRPr="002E16F6" w:rsidRDefault="004468F8">
                      <w:pPr>
                        <w:spacing w:after="0" w:line="240" w:lineRule="auto"/>
                        <w:textDirection w:val="btLr"/>
                        <w:rPr>
                          <w:sz w:val="22"/>
                          <w:szCs w:val="22"/>
                        </w:rPr>
                      </w:pPr>
                      <w:r w:rsidRPr="002E16F6">
                        <w:rPr>
                          <w:rFonts w:ascii="Arial" w:eastAsia="Arial" w:hAnsi="Arial" w:cs="Arial"/>
                          <w:smallCaps/>
                          <w:color w:val="595959"/>
                          <w:sz w:val="22"/>
                          <w:szCs w:val="22"/>
                        </w:rPr>
                        <w:t>LONDON CAMPUS</w:t>
                      </w:r>
                    </w:p>
                  </w:txbxContent>
                </v:textbox>
                <w10:wrap anchorx="page" anchory="page"/>
              </v:rect>
            </w:pict>
          </mc:Fallback>
        </mc:AlternateContent>
      </w:r>
      <w:r w:rsidR="004468F8" w:rsidRPr="006A30BA">
        <w:rPr>
          <w:rFonts w:ascii="Arial" w:hAnsi="Arial" w:cs="Arial"/>
          <w:sz w:val="22"/>
          <w:szCs w:val="22"/>
        </w:rPr>
        <w:br w:type="page"/>
      </w:r>
    </w:p>
    <w:p w14:paraId="61895DA4" w14:textId="77777777" w:rsidR="00530E16" w:rsidRPr="006A30BA" w:rsidRDefault="00530E16" w:rsidP="006A30BA">
      <w:pPr>
        <w:spacing w:line="360" w:lineRule="auto"/>
        <w:rPr>
          <w:rFonts w:ascii="Arial" w:eastAsia="Arial" w:hAnsi="Arial" w:cs="Arial"/>
          <w:sz w:val="22"/>
          <w:szCs w:val="22"/>
        </w:rPr>
      </w:pPr>
    </w:p>
    <w:p w14:paraId="6DDA4733" w14:textId="77777777" w:rsidR="00530E16" w:rsidRPr="006A30BA" w:rsidRDefault="004468F8" w:rsidP="006A30BA">
      <w:pPr>
        <w:keepNext/>
        <w:keepLines/>
        <w:pBdr>
          <w:top w:val="nil"/>
          <w:left w:val="nil"/>
          <w:bottom w:val="nil"/>
          <w:right w:val="nil"/>
          <w:between w:val="nil"/>
        </w:pBdr>
        <w:spacing w:before="240" w:after="0" w:line="360" w:lineRule="auto"/>
        <w:rPr>
          <w:rFonts w:ascii="Arial" w:eastAsia="Play" w:hAnsi="Arial" w:cs="Arial"/>
          <w:color w:val="0F4761"/>
          <w:sz w:val="22"/>
          <w:szCs w:val="22"/>
        </w:rPr>
      </w:pPr>
      <w:r w:rsidRPr="006A30BA">
        <w:rPr>
          <w:rFonts w:ascii="Arial" w:eastAsia="Play" w:hAnsi="Arial" w:cs="Arial"/>
          <w:color w:val="0F4761"/>
          <w:sz w:val="22"/>
          <w:szCs w:val="22"/>
        </w:rPr>
        <w:t>Table of Contents</w:t>
      </w:r>
    </w:p>
    <w:sdt>
      <w:sdtPr>
        <w:rPr>
          <w:rFonts w:ascii="Arial" w:hAnsi="Arial" w:cs="Arial"/>
          <w:sz w:val="22"/>
          <w:szCs w:val="22"/>
        </w:rPr>
        <w:id w:val="-2066176513"/>
        <w:docPartObj>
          <w:docPartGallery w:val="Table of Contents"/>
          <w:docPartUnique/>
        </w:docPartObj>
      </w:sdtPr>
      <w:sdtEndPr/>
      <w:sdtContent>
        <w:p w14:paraId="0256B274" w14:textId="13D56255" w:rsidR="000D745E" w:rsidRPr="006A30BA" w:rsidRDefault="004468F8" w:rsidP="006A30BA">
          <w:pPr>
            <w:pStyle w:val="TOC1"/>
            <w:tabs>
              <w:tab w:val="right" w:leader="dot" w:pos="9016"/>
            </w:tabs>
            <w:spacing w:line="360" w:lineRule="auto"/>
            <w:rPr>
              <w:rFonts w:ascii="Arial" w:eastAsiaTheme="minorEastAsia" w:hAnsi="Arial" w:cs="Arial"/>
              <w:noProof/>
              <w:kern w:val="2"/>
              <w:sz w:val="22"/>
              <w:szCs w:val="22"/>
              <w14:ligatures w14:val="standardContextual"/>
            </w:rPr>
          </w:pPr>
          <w:r w:rsidRPr="006A30BA">
            <w:rPr>
              <w:rFonts w:ascii="Arial" w:hAnsi="Arial" w:cs="Arial"/>
              <w:sz w:val="22"/>
              <w:szCs w:val="22"/>
            </w:rPr>
            <w:fldChar w:fldCharType="begin"/>
          </w:r>
          <w:r w:rsidRPr="006A30BA">
            <w:rPr>
              <w:rFonts w:ascii="Arial" w:hAnsi="Arial" w:cs="Arial"/>
              <w:sz w:val="22"/>
              <w:szCs w:val="22"/>
            </w:rPr>
            <w:instrText xml:space="preserve"> TOC \h \u \z \t "Heading 1,1,Heading 2,2,Heading 3,3,"</w:instrText>
          </w:r>
          <w:r w:rsidRPr="006A30BA">
            <w:rPr>
              <w:rFonts w:ascii="Arial" w:hAnsi="Arial" w:cs="Arial"/>
              <w:sz w:val="22"/>
              <w:szCs w:val="22"/>
            </w:rPr>
            <w:fldChar w:fldCharType="separate"/>
          </w:r>
          <w:hyperlink w:anchor="_Toc237492419" w:history="1">
            <w:r w:rsidR="000D745E" w:rsidRPr="006A30BA">
              <w:rPr>
                <w:rStyle w:val="Hyperlink"/>
                <w:rFonts w:ascii="Arial" w:hAnsi="Arial" w:cs="Arial"/>
                <w:noProof/>
                <w:sz w:val="22"/>
                <w:szCs w:val="22"/>
              </w:rPr>
              <w:t>Section 1: Introducing the Research Paper and Topic Development</w:t>
            </w:r>
            <w:r w:rsidR="000D745E" w:rsidRPr="006A30BA">
              <w:rPr>
                <w:rFonts w:ascii="Arial" w:hAnsi="Arial" w:cs="Arial"/>
                <w:noProof/>
                <w:webHidden/>
                <w:sz w:val="22"/>
                <w:szCs w:val="22"/>
              </w:rPr>
              <w:tab/>
            </w:r>
            <w:r w:rsidR="000D745E" w:rsidRPr="006A30BA">
              <w:rPr>
                <w:rFonts w:ascii="Arial" w:hAnsi="Arial" w:cs="Arial"/>
                <w:noProof/>
                <w:webHidden/>
                <w:sz w:val="22"/>
                <w:szCs w:val="22"/>
              </w:rPr>
              <w:fldChar w:fldCharType="begin"/>
            </w:r>
            <w:r w:rsidR="000D745E" w:rsidRPr="006A30BA">
              <w:rPr>
                <w:rFonts w:ascii="Arial" w:hAnsi="Arial" w:cs="Arial"/>
                <w:noProof/>
                <w:webHidden/>
                <w:sz w:val="22"/>
                <w:szCs w:val="22"/>
              </w:rPr>
              <w:instrText xml:space="preserve"> PAGEREF _Toc237492419 \h </w:instrText>
            </w:r>
            <w:r w:rsidR="000D745E" w:rsidRPr="006A30BA">
              <w:rPr>
                <w:rFonts w:ascii="Arial" w:hAnsi="Arial" w:cs="Arial"/>
                <w:noProof/>
                <w:webHidden/>
                <w:sz w:val="22"/>
                <w:szCs w:val="22"/>
              </w:rPr>
            </w:r>
            <w:r w:rsidR="000D745E" w:rsidRPr="006A30BA">
              <w:rPr>
                <w:rFonts w:ascii="Arial" w:hAnsi="Arial" w:cs="Arial"/>
                <w:noProof/>
                <w:webHidden/>
                <w:sz w:val="22"/>
                <w:szCs w:val="22"/>
              </w:rPr>
              <w:fldChar w:fldCharType="separate"/>
            </w:r>
            <w:r w:rsidR="000D745E" w:rsidRPr="006A30BA">
              <w:rPr>
                <w:rFonts w:ascii="Arial" w:hAnsi="Arial" w:cs="Arial"/>
                <w:noProof/>
                <w:webHidden/>
                <w:sz w:val="22"/>
                <w:szCs w:val="22"/>
              </w:rPr>
              <w:t>1</w:t>
            </w:r>
            <w:r w:rsidR="000D745E" w:rsidRPr="006A30BA">
              <w:rPr>
                <w:rFonts w:ascii="Arial" w:hAnsi="Arial" w:cs="Arial"/>
                <w:noProof/>
                <w:webHidden/>
                <w:sz w:val="22"/>
                <w:szCs w:val="22"/>
              </w:rPr>
              <w:fldChar w:fldCharType="end"/>
            </w:r>
          </w:hyperlink>
        </w:p>
        <w:p w14:paraId="5308ADEF" w14:textId="66B4A604" w:rsidR="000D745E" w:rsidRPr="006A30BA" w:rsidRDefault="002A0A89" w:rsidP="006A30BA">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37492420" w:history="1">
            <w:r w:rsidR="000D745E" w:rsidRPr="006A30BA">
              <w:rPr>
                <w:rStyle w:val="Hyperlink"/>
                <w:rFonts w:ascii="Arial" w:hAnsi="Arial" w:cs="Arial"/>
                <w:noProof/>
                <w:sz w:val="22"/>
                <w:szCs w:val="22"/>
              </w:rPr>
              <w:t>1.1Paper Details (Title, Author(s) and Year of Publication)</w:t>
            </w:r>
            <w:r w:rsidR="000D745E" w:rsidRPr="006A30BA">
              <w:rPr>
                <w:rFonts w:ascii="Arial" w:hAnsi="Arial" w:cs="Arial"/>
                <w:noProof/>
                <w:webHidden/>
                <w:sz w:val="22"/>
                <w:szCs w:val="22"/>
              </w:rPr>
              <w:tab/>
            </w:r>
            <w:r w:rsidR="000D745E" w:rsidRPr="006A30BA">
              <w:rPr>
                <w:rFonts w:ascii="Arial" w:hAnsi="Arial" w:cs="Arial"/>
                <w:noProof/>
                <w:webHidden/>
                <w:sz w:val="22"/>
                <w:szCs w:val="22"/>
              </w:rPr>
              <w:fldChar w:fldCharType="begin"/>
            </w:r>
            <w:r w:rsidR="000D745E" w:rsidRPr="006A30BA">
              <w:rPr>
                <w:rFonts w:ascii="Arial" w:hAnsi="Arial" w:cs="Arial"/>
                <w:noProof/>
                <w:webHidden/>
                <w:sz w:val="22"/>
                <w:szCs w:val="22"/>
              </w:rPr>
              <w:instrText xml:space="preserve"> PAGEREF _Toc237492420 \h </w:instrText>
            </w:r>
            <w:r w:rsidR="000D745E" w:rsidRPr="006A30BA">
              <w:rPr>
                <w:rFonts w:ascii="Arial" w:hAnsi="Arial" w:cs="Arial"/>
                <w:noProof/>
                <w:webHidden/>
                <w:sz w:val="22"/>
                <w:szCs w:val="22"/>
              </w:rPr>
            </w:r>
            <w:r w:rsidR="000D745E" w:rsidRPr="006A30BA">
              <w:rPr>
                <w:rFonts w:ascii="Arial" w:hAnsi="Arial" w:cs="Arial"/>
                <w:noProof/>
                <w:webHidden/>
                <w:sz w:val="22"/>
                <w:szCs w:val="22"/>
              </w:rPr>
              <w:fldChar w:fldCharType="separate"/>
            </w:r>
            <w:r w:rsidR="000D745E" w:rsidRPr="006A30BA">
              <w:rPr>
                <w:rFonts w:ascii="Arial" w:hAnsi="Arial" w:cs="Arial"/>
                <w:noProof/>
                <w:webHidden/>
                <w:sz w:val="22"/>
                <w:szCs w:val="22"/>
              </w:rPr>
              <w:t>1</w:t>
            </w:r>
            <w:r w:rsidR="000D745E" w:rsidRPr="006A30BA">
              <w:rPr>
                <w:rFonts w:ascii="Arial" w:hAnsi="Arial" w:cs="Arial"/>
                <w:noProof/>
                <w:webHidden/>
                <w:sz w:val="22"/>
                <w:szCs w:val="22"/>
              </w:rPr>
              <w:fldChar w:fldCharType="end"/>
            </w:r>
          </w:hyperlink>
        </w:p>
        <w:p w14:paraId="0F058099" w14:textId="7F8277C7" w:rsidR="000D745E" w:rsidRPr="006A30BA" w:rsidRDefault="002A0A89" w:rsidP="006A30BA">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37492421" w:history="1">
            <w:r w:rsidR="000D745E" w:rsidRPr="006A30BA">
              <w:rPr>
                <w:rStyle w:val="Hyperlink"/>
                <w:rFonts w:ascii="Arial" w:hAnsi="Arial" w:cs="Arial"/>
                <w:noProof/>
                <w:sz w:val="22"/>
                <w:szCs w:val="22"/>
              </w:rPr>
              <w:t>1.2 Main Topic or Problem Explored in the Paper</w:t>
            </w:r>
            <w:r w:rsidR="000D745E" w:rsidRPr="006A30BA">
              <w:rPr>
                <w:rFonts w:ascii="Arial" w:hAnsi="Arial" w:cs="Arial"/>
                <w:noProof/>
                <w:webHidden/>
                <w:sz w:val="22"/>
                <w:szCs w:val="22"/>
              </w:rPr>
              <w:tab/>
            </w:r>
            <w:r w:rsidR="000D745E" w:rsidRPr="006A30BA">
              <w:rPr>
                <w:rFonts w:ascii="Arial" w:hAnsi="Arial" w:cs="Arial"/>
                <w:noProof/>
                <w:webHidden/>
                <w:sz w:val="22"/>
                <w:szCs w:val="22"/>
              </w:rPr>
              <w:fldChar w:fldCharType="begin"/>
            </w:r>
            <w:r w:rsidR="000D745E" w:rsidRPr="006A30BA">
              <w:rPr>
                <w:rFonts w:ascii="Arial" w:hAnsi="Arial" w:cs="Arial"/>
                <w:noProof/>
                <w:webHidden/>
                <w:sz w:val="22"/>
                <w:szCs w:val="22"/>
              </w:rPr>
              <w:instrText xml:space="preserve"> PAGEREF _Toc237492421 \h </w:instrText>
            </w:r>
            <w:r w:rsidR="000D745E" w:rsidRPr="006A30BA">
              <w:rPr>
                <w:rFonts w:ascii="Arial" w:hAnsi="Arial" w:cs="Arial"/>
                <w:noProof/>
                <w:webHidden/>
                <w:sz w:val="22"/>
                <w:szCs w:val="22"/>
              </w:rPr>
            </w:r>
            <w:r w:rsidR="000D745E" w:rsidRPr="006A30BA">
              <w:rPr>
                <w:rFonts w:ascii="Arial" w:hAnsi="Arial" w:cs="Arial"/>
                <w:noProof/>
                <w:webHidden/>
                <w:sz w:val="22"/>
                <w:szCs w:val="22"/>
              </w:rPr>
              <w:fldChar w:fldCharType="separate"/>
            </w:r>
            <w:r w:rsidR="000D745E" w:rsidRPr="006A30BA">
              <w:rPr>
                <w:rFonts w:ascii="Arial" w:hAnsi="Arial" w:cs="Arial"/>
                <w:noProof/>
                <w:webHidden/>
                <w:sz w:val="22"/>
                <w:szCs w:val="22"/>
              </w:rPr>
              <w:t>1</w:t>
            </w:r>
            <w:r w:rsidR="000D745E" w:rsidRPr="006A30BA">
              <w:rPr>
                <w:rFonts w:ascii="Arial" w:hAnsi="Arial" w:cs="Arial"/>
                <w:noProof/>
                <w:webHidden/>
                <w:sz w:val="22"/>
                <w:szCs w:val="22"/>
              </w:rPr>
              <w:fldChar w:fldCharType="end"/>
            </w:r>
          </w:hyperlink>
        </w:p>
        <w:p w14:paraId="61231EBC" w14:textId="0A7ECB8A" w:rsidR="000D745E" w:rsidRPr="006A30BA" w:rsidRDefault="002A0A89" w:rsidP="006A30BA">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37492422" w:history="1">
            <w:r w:rsidR="000D745E" w:rsidRPr="006A30BA">
              <w:rPr>
                <w:rStyle w:val="Hyperlink"/>
                <w:rFonts w:ascii="Arial" w:hAnsi="Arial" w:cs="Arial"/>
                <w:noProof/>
                <w:sz w:val="22"/>
                <w:szCs w:val="22"/>
              </w:rPr>
              <w:t>1.3 Who Is the Research About?</w:t>
            </w:r>
            <w:r w:rsidR="000D745E" w:rsidRPr="006A30BA">
              <w:rPr>
                <w:rFonts w:ascii="Arial" w:hAnsi="Arial" w:cs="Arial"/>
                <w:noProof/>
                <w:webHidden/>
                <w:sz w:val="22"/>
                <w:szCs w:val="22"/>
              </w:rPr>
              <w:tab/>
            </w:r>
            <w:r w:rsidR="000D745E" w:rsidRPr="006A30BA">
              <w:rPr>
                <w:rFonts w:ascii="Arial" w:hAnsi="Arial" w:cs="Arial"/>
                <w:noProof/>
                <w:webHidden/>
                <w:sz w:val="22"/>
                <w:szCs w:val="22"/>
              </w:rPr>
              <w:fldChar w:fldCharType="begin"/>
            </w:r>
            <w:r w:rsidR="000D745E" w:rsidRPr="006A30BA">
              <w:rPr>
                <w:rFonts w:ascii="Arial" w:hAnsi="Arial" w:cs="Arial"/>
                <w:noProof/>
                <w:webHidden/>
                <w:sz w:val="22"/>
                <w:szCs w:val="22"/>
              </w:rPr>
              <w:instrText xml:space="preserve"> PAGEREF _Toc237492422 \h </w:instrText>
            </w:r>
            <w:r w:rsidR="000D745E" w:rsidRPr="006A30BA">
              <w:rPr>
                <w:rFonts w:ascii="Arial" w:hAnsi="Arial" w:cs="Arial"/>
                <w:noProof/>
                <w:webHidden/>
                <w:sz w:val="22"/>
                <w:szCs w:val="22"/>
              </w:rPr>
            </w:r>
            <w:r w:rsidR="000D745E" w:rsidRPr="006A30BA">
              <w:rPr>
                <w:rFonts w:ascii="Arial" w:hAnsi="Arial" w:cs="Arial"/>
                <w:noProof/>
                <w:webHidden/>
                <w:sz w:val="22"/>
                <w:szCs w:val="22"/>
              </w:rPr>
              <w:fldChar w:fldCharType="separate"/>
            </w:r>
            <w:r w:rsidR="000D745E" w:rsidRPr="006A30BA">
              <w:rPr>
                <w:rFonts w:ascii="Arial" w:hAnsi="Arial" w:cs="Arial"/>
                <w:noProof/>
                <w:webHidden/>
                <w:sz w:val="22"/>
                <w:szCs w:val="22"/>
              </w:rPr>
              <w:t>1</w:t>
            </w:r>
            <w:r w:rsidR="000D745E" w:rsidRPr="006A30BA">
              <w:rPr>
                <w:rFonts w:ascii="Arial" w:hAnsi="Arial" w:cs="Arial"/>
                <w:noProof/>
                <w:webHidden/>
                <w:sz w:val="22"/>
                <w:szCs w:val="22"/>
              </w:rPr>
              <w:fldChar w:fldCharType="end"/>
            </w:r>
          </w:hyperlink>
        </w:p>
        <w:p w14:paraId="1B5EF222" w14:textId="396B3515" w:rsidR="000D745E" w:rsidRPr="006A30BA" w:rsidRDefault="002A0A89" w:rsidP="006A30BA">
          <w:pPr>
            <w:pStyle w:val="TOC2"/>
            <w:tabs>
              <w:tab w:val="right" w:leader="dot" w:pos="9016"/>
            </w:tabs>
            <w:spacing w:line="360" w:lineRule="auto"/>
            <w:rPr>
              <w:rFonts w:ascii="Arial" w:eastAsiaTheme="minorEastAsia" w:hAnsi="Arial" w:cs="Arial"/>
              <w:noProof/>
              <w:kern w:val="2"/>
              <w:sz w:val="22"/>
              <w:szCs w:val="22"/>
              <w14:ligatures w14:val="standardContextual"/>
            </w:rPr>
          </w:pPr>
          <w:hyperlink w:anchor="_Toc237492423" w:history="1">
            <w:r w:rsidR="000D745E" w:rsidRPr="006A30BA">
              <w:rPr>
                <w:rStyle w:val="Hyperlink"/>
                <w:rFonts w:ascii="Arial" w:hAnsi="Arial" w:cs="Arial"/>
                <w:noProof/>
                <w:sz w:val="22"/>
                <w:szCs w:val="22"/>
              </w:rPr>
              <w:t>1.4 Why Is This Topic Important in UK Health and Social Care?</w:t>
            </w:r>
            <w:r w:rsidR="000D745E" w:rsidRPr="006A30BA">
              <w:rPr>
                <w:rFonts w:ascii="Arial" w:hAnsi="Arial" w:cs="Arial"/>
                <w:noProof/>
                <w:webHidden/>
                <w:sz w:val="22"/>
                <w:szCs w:val="22"/>
              </w:rPr>
              <w:tab/>
            </w:r>
            <w:r w:rsidR="000D745E" w:rsidRPr="006A30BA">
              <w:rPr>
                <w:rFonts w:ascii="Arial" w:hAnsi="Arial" w:cs="Arial"/>
                <w:noProof/>
                <w:webHidden/>
                <w:sz w:val="22"/>
                <w:szCs w:val="22"/>
              </w:rPr>
              <w:fldChar w:fldCharType="begin"/>
            </w:r>
            <w:r w:rsidR="000D745E" w:rsidRPr="006A30BA">
              <w:rPr>
                <w:rFonts w:ascii="Arial" w:hAnsi="Arial" w:cs="Arial"/>
                <w:noProof/>
                <w:webHidden/>
                <w:sz w:val="22"/>
                <w:szCs w:val="22"/>
              </w:rPr>
              <w:instrText xml:space="preserve"> PAGEREF _Toc237492423 \h </w:instrText>
            </w:r>
            <w:r w:rsidR="000D745E" w:rsidRPr="006A30BA">
              <w:rPr>
                <w:rFonts w:ascii="Arial" w:hAnsi="Arial" w:cs="Arial"/>
                <w:noProof/>
                <w:webHidden/>
                <w:sz w:val="22"/>
                <w:szCs w:val="22"/>
              </w:rPr>
            </w:r>
            <w:r w:rsidR="000D745E" w:rsidRPr="006A30BA">
              <w:rPr>
                <w:rFonts w:ascii="Arial" w:hAnsi="Arial" w:cs="Arial"/>
                <w:noProof/>
                <w:webHidden/>
                <w:sz w:val="22"/>
                <w:szCs w:val="22"/>
              </w:rPr>
              <w:fldChar w:fldCharType="separate"/>
            </w:r>
            <w:r w:rsidR="000D745E" w:rsidRPr="006A30BA">
              <w:rPr>
                <w:rFonts w:ascii="Arial" w:hAnsi="Arial" w:cs="Arial"/>
                <w:noProof/>
                <w:webHidden/>
                <w:sz w:val="22"/>
                <w:szCs w:val="22"/>
              </w:rPr>
              <w:t>1</w:t>
            </w:r>
            <w:r w:rsidR="000D745E" w:rsidRPr="006A30BA">
              <w:rPr>
                <w:rFonts w:ascii="Arial" w:hAnsi="Arial" w:cs="Arial"/>
                <w:noProof/>
                <w:webHidden/>
                <w:sz w:val="22"/>
                <w:szCs w:val="22"/>
              </w:rPr>
              <w:fldChar w:fldCharType="end"/>
            </w:r>
          </w:hyperlink>
        </w:p>
        <w:p w14:paraId="247BC20B" w14:textId="0AD846A3" w:rsidR="000D745E" w:rsidRPr="006A30BA" w:rsidRDefault="002A0A89" w:rsidP="006A30BA">
          <w:pPr>
            <w:pStyle w:val="TOC1"/>
            <w:tabs>
              <w:tab w:val="right" w:leader="dot" w:pos="9016"/>
            </w:tabs>
            <w:spacing w:line="360" w:lineRule="auto"/>
            <w:rPr>
              <w:rFonts w:ascii="Arial" w:eastAsiaTheme="minorEastAsia" w:hAnsi="Arial" w:cs="Arial"/>
              <w:noProof/>
              <w:kern w:val="2"/>
              <w:sz w:val="22"/>
              <w:szCs w:val="22"/>
              <w14:ligatures w14:val="standardContextual"/>
            </w:rPr>
          </w:pPr>
          <w:hyperlink w:anchor="_Toc237492424" w:history="1">
            <w:r w:rsidR="000D745E" w:rsidRPr="006A30BA">
              <w:rPr>
                <w:rStyle w:val="Hyperlink"/>
                <w:rFonts w:ascii="Arial" w:hAnsi="Arial" w:cs="Arial"/>
                <w:noProof/>
                <w:sz w:val="22"/>
                <w:szCs w:val="22"/>
              </w:rPr>
              <w:t>References</w:t>
            </w:r>
            <w:r w:rsidR="000D745E" w:rsidRPr="006A30BA">
              <w:rPr>
                <w:rFonts w:ascii="Arial" w:hAnsi="Arial" w:cs="Arial"/>
                <w:noProof/>
                <w:webHidden/>
                <w:sz w:val="22"/>
                <w:szCs w:val="22"/>
              </w:rPr>
              <w:tab/>
            </w:r>
            <w:r w:rsidR="000D745E" w:rsidRPr="006A30BA">
              <w:rPr>
                <w:rFonts w:ascii="Arial" w:hAnsi="Arial" w:cs="Arial"/>
                <w:noProof/>
                <w:webHidden/>
                <w:sz w:val="22"/>
                <w:szCs w:val="22"/>
              </w:rPr>
              <w:fldChar w:fldCharType="begin"/>
            </w:r>
            <w:r w:rsidR="000D745E" w:rsidRPr="006A30BA">
              <w:rPr>
                <w:rFonts w:ascii="Arial" w:hAnsi="Arial" w:cs="Arial"/>
                <w:noProof/>
                <w:webHidden/>
                <w:sz w:val="22"/>
                <w:szCs w:val="22"/>
              </w:rPr>
              <w:instrText xml:space="preserve"> PAGEREF _Toc237492424 \h </w:instrText>
            </w:r>
            <w:r w:rsidR="000D745E" w:rsidRPr="006A30BA">
              <w:rPr>
                <w:rFonts w:ascii="Arial" w:hAnsi="Arial" w:cs="Arial"/>
                <w:noProof/>
                <w:webHidden/>
                <w:sz w:val="22"/>
                <w:szCs w:val="22"/>
              </w:rPr>
            </w:r>
            <w:r w:rsidR="000D745E" w:rsidRPr="006A30BA">
              <w:rPr>
                <w:rFonts w:ascii="Arial" w:hAnsi="Arial" w:cs="Arial"/>
                <w:noProof/>
                <w:webHidden/>
                <w:sz w:val="22"/>
                <w:szCs w:val="22"/>
              </w:rPr>
              <w:fldChar w:fldCharType="separate"/>
            </w:r>
            <w:r w:rsidR="000D745E" w:rsidRPr="006A30BA">
              <w:rPr>
                <w:rFonts w:ascii="Arial" w:hAnsi="Arial" w:cs="Arial"/>
                <w:noProof/>
                <w:webHidden/>
                <w:sz w:val="22"/>
                <w:szCs w:val="22"/>
              </w:rPr>
              <w:t>2</w:t>
            </w:r>
            <w:r w:rsidR="000D745E" w:rsidRPr="006A30BA">
              <w:rPr>
                <w:rFonts w:ascii="Arial" w:hAnsi="Arial" w:cs="Arial"/>
                <w:noProof/>
                <w:webHidden/>
                <w:sz w:val="22"/>
                <w:szCs w:val="22"/>
              </w:rPr>
              <w:fldChar w:fldCharType="end"/>
            </w:r>
          </w:hyperlink>
        </w:p>
        <w:p w14:paraId="28811C41" w14:textId="3ACFE29C" w:rsidR="00530E16" w:rsidRPr="006A30BA" w:rsidRDefault="004468F8" w:rsidP="006A30BA">
          <w:pPr>
            <w:spacing w:line="360" w:lineRule="auto"/>
            <w:rPr>
              <w:rFonts w:ascii="Arial" w:hAnsi="Arial" w:cs="Arial"/>
              <w:sz w:val="22"/>
              <w:szCs w:val="22"/>
            </w:rPr>
          </w:pPr>
          <w:r w:rsidRPr="006A30BA">
            <w:rPr>
              <w:rFonts w:ascii="Arial" w:hAnsi="Arial" w:cs="Arial"/>
              <w:sz w:val="22"/>
              <w:szCs w:val="22"/>
            </w:rPr>
            <w:fldChar w:fldCharType="end"/>
          </w:r>
        </w:p>
      </w:sdtContent>
    </w:sdt>
    <w:p w14:paraId="7C25BAE8" w14:textId="77777777" w:rsidR="00530E16" w:rsidRPr="006A30BA" w:rsidRDefault="00530E16" w:rsidP="006A30BA">
      <w:pPr>
        <w:spacing w:line="360" w:lineRule="auto"/>
        <w:rPr>
          <w:rFonts w:ascii="Arial" w:eastAsia="Arial" w:hAnsi="Arial" w:cs="Arial"/>
          <w:sz w:val="22"/>
          <w:szCs w:val="22"/>
        </w:rPr>
      </w:pPr>
    </w:p>
    <w:p w14:paraId="4E80598E" w14:textId="77777777" w:rsidR="00530E16" w:rsidRPr="006A30BA" w:rsidRDefault="00530E16" w:rsidP="006A30BA">
      <w:pPr>
        <w:spacing w:line="360" w:lineRule="auto"/>
        <w:rPr>
          <w:rFonts w:ascii="Arial" w:eastAsia="Arial" w:hAnsi="Arial" w:cs="Arial"/>
          <w:sz w:val="22"/>
          <w:szCs w:val="22"/>
        </w:rPr>
      </w:pPr>
    </w:p>
    <w:p w14:paraId="2CF87F6B" w14:textId="77777777" w:rsidR="00530E16" w:rsidRPr="006A30BA" w:rsidRDefault="00530E16" w:rsidP="006A30BA">
      <w:pPr>
        <w:spacing w:line="360" w:lineRule="auto"/>
        <w:rPr>
          <w:rFonts w:ascii="Arial" w:eastAsia="Arial" w:hAnsi="Arial" w:cs="Arial"/>
          <w:sz w:val="22"/>
          <w:szCs w:val="22"/>
        </w:rPr>
      </w:pPr>
    </w:p>
    <w:p w14:paraId="543CF5C0" w14:textId="77777777" w:rsidR="00530E16" w:rsidRPr="006A30BA" w:rsidRDefault="00530E16" w:rsidP="006A30BA">
      <w:pPr>
        <w:spacing w:line="360" w:lineRule="auto"/>
        <w:rPr>
          <w:rFonts w:ascii="Arial" w:eastAsia="Arial" w:hAnsi="Arial" w:cs="Arial"/>
          <w:sz w:val="22"/>
          <w:szCs w:val="22"/>
        </w:rPr>
      </w:pPr>
    </w:p>
    <w:p w14:paraId="41ACA456" w14:textId="77777777" w:rsidR="00530E16" w:rsidRPr="006A30BA" w:rsidRDefault="00530E16" w:rsidP="006A30BA">
      <w:pPr>
        <w:spacing w:line="360" w:lineRule="auto"/>
        <w:rPr>
          <w:rFonts w:ascii="Arial" w:eastAsia="Arial" w:hAnsi="Arial" w:cs="Arial"/>
          <w:sz w:val="22"/>
          <w:szCs w:val="22"/>
        </w:rPr>
      </w:pPr>
    </w:p>
    <w:p w14:paraId="17294C10" w14:textId="77777777" w:rsidR="00530E16" w:rsidRPr="006A30BA" w:rsidRDefault="00530E16" w:rsidP="006A30BA">
      <w:pPr>
        <w:spacing w:line="360" w:lineRule="auto"/>
        <w:rPr>
          <w:rFonts w:ascii="Arial" w:eastAsia="Arial" w:hAnsi="Arial" w:cs="Arial"/>
          <w:sz w:val="22"/>
          <w:szCs w:val="22"/>
        </w:rPr>
      </w:pPr>
    </w:p>
    <w:p w14:paraId="2657CCF8" w14:textId="77777777" w:rsidR="00530E16" w:rsidRPr="006A30BA" w:rsidRDefault="00530E16" w:rsidP="006A30BA">
      <w:pPr>
        <w:spacing w:line="360" w:lineRule="auto"/>
        <w:rPr>
          <w:rFonts w:ascii="Arial" w:eastAsia="Arial" w:hAnsi="Arial" w:cs="Arial"/>
          <w:sz w:val="22"/>
          <w:szCs w:val="22"/>
        </w:rPr>
      </w:pPr>
    </w:p>
    <w:p w14:paraId="115F00B1" w14:textId="77777777" w:rsidR="00530E16" w:rsidRPr="006A30BA" w:rsidRDefault="00530E16" w:rsidP="006A30BA">
      <w:pPr>
        <w:spacing w:line="360" w:lineRule="auto"/>
        <w:rPr>
          <w:rFonts w:ascii="Arial" w:eastAsia="Arial" w:hAnsi="Arial" w:cs="Arial"/>
          <w:sz w:val="22"/>
          <w:szCs w:val="22"/>
        </w:rPr>
      </w:pPr>
    </w:p>
    <w:p w14:paraId="04AA3B6E" w14:textId="77777777" w:rsidR="00530E16" w:rsidRPr="006A30BA" w:rsidRDefault="00530E16" w:rsidP="006A30BA">
      <w:pPr>
        <w:spacing w:line="360" w:lineRule="auto"/>
        <w:rPr>
          <w:rFonts w:ascii="Arial" w:eastAsia="Arial" w:hAnsi="Arial" w:cs="Arial"/>
          <w:sz w:val="22"/>
          <w:szCs w:val="22"/>
        </w:rPr>
      </w:pPr>
    </w:p>
    <w:p w14:paraId="11B6961F" w14:textId="77777777" w:rsidR="00530E16" w:rsidRPr="006A30BA" w:rsidRDefault="00530E16" w:rsidP="006A30BA">
      <w:pPr>
        <w:spacing w:line="360" w:lineRule="auto"/>
        <w:rPr>
          <w:rFonts w:ascii="Arial" w:eastAsia="Arial" w:hAnsi="Arial" w:cs="Arial"/>
          <w:sz w:val="22"/>
          <w:szCs w:val="22"/>
        </w:rPr>
      </w:pPr>
    </w:p>
    <w:p w14:paraId="24A9EEB7" w14:textId="77777777" w:rsidR="00530E16" w:rsidRPr="006A30BA" w:rsidRDefault="00530E16" w:rsidP="006A30BA">
      <w:pPr>
        <w:spacing w:line="360" w:lineRule="auto"/>
        <w:rPr>
          <w:rFonts w:ascii="Arial" w:eastAsia="Arial" w:hAnsi="Arial" w:cs="Arial"/>
          <w:sz w:val="22"/>
          <w:szCs w:val="22"/>
        </w:rPr>
      </w:pPr>
    </w:p>
    <w:p w14:paraId="04535EFA" w14:textId="77777777" w:rsidR="00E0240B" w:rsidRPr="006A30BA" w:rsidRDefault="00E0240B" w:rsidP="006A30BA">
      <w:pPr>
        <w:spacing w:line="360" w:lineRule="auto"/>
        <w:rPr>
          <w:rFonts w:ascii="Arial" w:eastAsia="Arial" w:hAnsi="Arial" w:cs="Arial"/>
          <w:sz w:val="22"/>
          <w:szCs w:val="22"/>
        </w:rPr>
      </w:pPr>
    </w:p>
    <w:p w14:paraId="0311DDA8" w14:textId="77777777" w:rsidR="00E0240B" w:rsidRPr="006A30BA" w:rsidRDefault="00E0240B" w:rsidP="006A30BA">
      <w:pPr>
        <w:spacing w:line="360" w:lineRule="auto"/>
        <w:rPr>
          <w:rFonts w:ascii="Arial" w:eastAsia="Arial" w:hAnsi="Arial" w:cs="Arial"/>
          <w:sz w:val="22"/>
          <w:szCs w:val="22"/>
        </w:rPr>
      </w:pPr>
    </w:p>
    <w:p w14:paraId="114FA90E" w14:textId="77777777" w:rsidR="00E0240B" w:rsidRPr="006A30BA" w:rsidRDefault="00E0240B" w:rsidP="006A30BA">
      <w:pPr>
        <w:spacing w:line="360" w:lineRule="auto"/>
        <w:rPr>
          <w:rFonts w:ascii="Arial" w:eastAsia="Arial" w:hAnsi="Arial" w:cs="Arial"/>
          <w:sz w:val="22"/>
          <w:szCs w:val="22"/>
        </w:rPr>
      </w:pPr>
    </w:p>
    <w:p w14:paraId="1F0CFF25" w14:textId="77777777" w:rsidR="00E0240B" w:rsidRPr="006A30BA" w:rsidRDefault="00E0240B" w:rsidP="006A30BA">
      <w:pPr>
        <w:spacing w:line="360" w:lineRule="auto"/>
        <w:rPr>
          <w:rFonts w:ascii="Arial" w:eastAsia="Arial" w:hAnsi="Arial" w:cs="Arial"/>
          <w:sz w:val="22"/>
          <w:szCs w:val="22"/>
        </w:rPr>
      </w:pPr>
    </w:p>
    <w:p w14:paraId="60FA405A" w14:textId="77777777" w:rsidR="00E0240B" w:rsidRPr="006A30BA" w:rsidRDefault="00E0240B" w:rsidP="006A30BA">
      <w:pPr>
        <w:spacing w:line="360" w:lineRule="auto"/>
        <w:rPr>
          <w:rFonts w:ascii="Arial" w:eastAsia="Arial" w:hAnsi="Arial" w:cs="Arial"/>
          <w:sz w:val="22"/>
          <w:szCs w:val="22"/>
        </w:rPr>
      </w:pPr>
    </w:p>
    <w:p w14:paraId="2637B8F3" w14:textId="77777777" w:rsidR="00530E16" w:rsidRPr="006A30BA" w:rsidRDefault="00530E16" w:rsidP="006A30BA">
      <w:pPr>
        <w:spacing w:line="360" w:lineRule="auto"/>
        <w:rPr>
          <w:rFonts w:ascii="Arial" w:eastAsia="Arial" w:hAnsi="Arial" w:cs="Arial"/>
          <w:sz w:val="22"/>
          <w:szCs w:val="22"/>
        </w:rPr>
      </w:pPr>
    </w:p>
    <w:p w14:paraId="24D4BE49" w14:textId="77777777" w:rsidR="004F678B" w:rsidRPr="006A30BA" w:rsidRDefault="004F678B" w:rsidP="006A30BA">
      <w:pPr>
        <w:spacing w:line="360" w:lineRule="auto"/>
        <w:rPr>
          <w:rFonts w:ascii="Arial" w:eastAsia="Arial" w:hAnsi="Arial" w:cs="Arial"/>
          <w:sz w:val="22"/>
          <w:szCs w:val="22"/>
        </w:rPr>
      </w:pPr>
    </w:p>
    <w:p w14:paraId="1B8FE014" w14:textId="77777777" w:rsidR="004F678B" w:rsidRPr="006A30BA" w:rsidRDefault="004F678B" w:rsidP="006A30BA">
      <w:pPr>
        <w:spacing w:line="360" w:lineRule="auto"/>
        <w:rPr>
          <w:rFonts w:ascii="Arial" w:eastAsia="Arial" w:hAnsi="Arial" w:cs="Arial"/>
          <w:sz w:val="22"/>
          <w:szCs w:val="22"/>
        </w:rPr>
        <w:sectPr w:rsidR="004F678B" w:rsidRPr="006A30BA">
          <w:footerReference w:type="default" r:id="rId9"/>
          <w:pgSz w:w="11906" w:h="16838"/>
          <w:pgMar w:top="1440" w:right="1440" w:bottom="1440" w:left="1440" w:header="708" w:footer="708" w:gutter="0"/>
          <w:pgNumType w:start="0"/>
          <w:cols w:space="720"/>
          <w:titlePg/>
        </w:sectPr>
      </w:pPr>
    </w:p>
    <w:p w14:paraId="7E59A460" w14:textId="18A3C864" w:rsidR="00E10231" w:rsidRPr="00B33206" w:rsidRDefault="004468F8" w:rsidP="006A30BA">
      <w:pPr>
        <w:pStyle w:val="Heading1"/>
        <w:spacing w:line="360" w:lineRule="auto"/>
        <w:rPr>
          <w:rFonts w:ascii="Arial" w:hAnsi="Arial" w:cs="Arial"/>
          <w:sz w:val="22"/>
          <w:szCs w:val="22"/>
        </w:rPr>
      </w:pPr>
      <w:bookmarkStart w:id="0" w:name="_Toc237492419"/>
      <w:r w:rsidRPr="00B33206">
        <w:rPr>
          <w:rFonts w:ascii="Arial" w:hAnsi="Arial" w:cs="Arial"/>
          <w:sz w:val="22"/>
          <w:szCs w:val="22"/>
        </w:rPr>
        <w:lastRenderedPageBreak/>
        <w:t>Section 1:</w:t>
      </w:r>
      <w:r w:rsidR="00B33206" w:rsidRPr="00B33206">
        <w:rPr>
          <w:rFonts w:ascii="Arial" w:hAnsi="Arial" w:cs="Arial"/>
          <w:sz w:val="22"/>
          <w:szCs w:val="22"/>
        </w:rPr>
        <w:t xml:space="preserve"> </w:t>
      </w:r>
      <w:r w:rsidRPr="00B33206">
        <w:rPr>
          <w:rFonts w:ascii="Arial" w:hAnsi="Arial" w:cs="Arial"/>
          <w:sz w:val="22"/>
          <w:szCs w:val="22"/>
        </w:rPr>
        <w:t>Introducing the Research Paper and Topic Development</w:t>
      </w:r>
      <w:bookmarkEnd w:id="0"/>
    </w:p>
    <w:p w14:paraId="48E16877" w14:textId="4A402325" w:rsidR="00530E16" w:rsidRPr="00B33206" w:rsidRDefault="004F678B" w:rsidP="006A30BA">
      <w:pPr>
        <w:pStyle w:val="Heading2"/>
        <w:spacing w:line="360" w:lineRule="auto"/>
        <w:rPr>
          <w:rFonts w:ascii="Arial" w:hAnsi="Arial" w:cs="Arial"/>
          <w:sz w:val="22"/>
          <w:szCs w:val="22"/>
        </w:rPr>
      </w:pPr>
      <w:bookmarkStart w:id="1" w:name="_Toc237492420"/>
      <w:r w:rsidRPr="00B33206">
        <w:rPr>
          <w:rFonts w:ascii="Arial" w:hAnsi="Arial" w:cs="Arial"/>
          <w:sz w:val="22"/>
          <w:szCs w:val="22"/>
        </w:rPr>
        <w:t>1.1</w:t>
      </w:r>
      <w:r w:rsidR="00210D5A" w:rsidRPr="00B33206">
        <w:rPr>
          <w:rFonts w:ascii="Arial" w:hAnsi="Arial" w:cs="Arial"/>
          <w:sz w:val="22"/>
          <w:szCs w:val="22"/>
        </w:rPr>
        <w:t>Paper</w:t>
      </w:r>
      <w:r w:rsidR="004468F8" w:rsidRPr="00B33206">
        <w:rPr>
          <w:rFonts w:ascii="Arial" w:hAnsi="Arial" w:cs="Arial"/>
          <w:sz w:val="22"/>
          <w:szCs w:val="22"/>
        </w:rPr>
        <w:t xml:space="preserve"> Details (Title, Author(s) and Year of Publication)</w:t>
      </w:r>
      <w:bookmarkEnd w:id="1"/>
    </w:p>
    <w:p w14:paraId="7F3A43A5" w14:textId="5751F649" w:rsidR="0058069C" w:rsidRPr="006A30BA" w:rsidRDefault="004F678B" w:rsidP="006A30BA">
      <w:pPr>
        <w:spacing w:line="360" w:lineRule="auto"/>
        <w:rPr>
          <w:rFonts w:ascii="Arial" w:hAnsi="Arial" w:cs="Arial"/>
          <w:sz w:val="22"/>
          <w:szCs w:val="22"/>
        </w:rPr>
      </w:pPr>
      <w:r w:rsidRPr="006A30BA">
        <w:rPr>
          <w:rFonts w:ascii="Arial" w:hAnsi="Arial" w:cs="Arial"/>
          <w:b/>
          <w:bCs/>
          <w:sz w:val="22"/>
          <w:szCs w:val="22"/>
        </w:rPr>
        <w:t>Title:</w:t>
      </w:r>
      <w:r w:rsidRPr="006A30BA">
        <w:rPr>
          <w:rFonts w:ascii="Arial" w:hAnsi="Arial" w:cs="Arial"/>
          <w:sz w:val="22"/>
          <w:szCs w:val="22"/>
        </w:rPr>
        <w:t xml:space="preserve"> Hospital social work and discharge planning for older people: challenges of working in a clinical setting</w:t>
      </w:r>
      <w:r w:rsidRPr="006A30BA">
        <w:rPr>
          <w:rFonts w:ascii="Arial" w:hAnsi="Arial" w:cs="Arial"/>
          <w:sz w:val="22"/>
          <w:szCs w:val="22"/>
        </w:rPr>
        <w:br/>
      </w:r>
      <w:r w:rsidRPr="006A30BA">
        <w:rPr>
          <w:rFonts w:ascii="Arial" w:hAnsi="Arial" w:cs="Arial"/>
          <w:b/>
          <w:bCs/>
          <w:sz w:val="22"/>
          <w:szCs w:val="22"/>
        </w:rPr>
        <w:t>Author:</w:t>
      </w:r>
      <w:r w:rsidRPr="006A30BA">
        <w:rPr>
          <w:rFonts w:ascii="Arial" w:hAnsi="Arial" w:cs="Arial"/>
          <w:sz w:val="22"/>
          <w:szCs w:val="22"/>
        </w:rPr>
        <w:t xml:space="preserve"> Deirdre Heenan</w:t>
      </w:r>
      <w:r w:rsidRPr="006A30BA">
        <w:rPr>
          <w:rFonts w:ascii="Arial" w:hAnsi="Arial" w:cs="Arial"/>
          <w:sz w:val="22"/>
          <w:szCs w:val="22"/>
        </w:rPr>
        <w:br/>
      </w:r>
      <w:r w:rsidRPr="006A30BA">
        <w:rPr>
          <w:rFonts w:ascii="Arial" w:hAnsi="Arial" w:cs="Arial"/>
          <w:b/>
          <w:bCs/>
          <w:sz w:val="22"/>
          <w:szCs w:val="22"/>
        </w:rPr>
        <w:t>Year of Publication:</w:t>
      </w:r>
      <w:r w:rsidRPr="006A30BA">
        <w:rPr>
          <w:rFonts w:ascii="Arial" w:hAnsi="Arial" w:cs="Arial"/>
          <w:sz w:val="22"/>
          <w:szCs w:val="22"/>
        </w:rPr>
        <w:t xml:space="preserve"> 2021</w:t>
      </w:r>
    </w:p>
    <w:p w14:paraId="3635A443" w14:textId="54191883" w:rsidR="00530E16" w:rsidRPr="006A30BA" w:rsidRDefault="00E10231" w:rsidP="006A30BA">
      <w:pPr>
        <w:pStyle w:val="Heading2"/>
        <w:spacing w:line="360" w:lineRule="auto"/>
        <w:jc w:val="both"/>
        <w:rPr>
          <w:rFonts w:ascii="Arial" w:hAnsi="Arial" w:cs="Arial"/>
          <w:sz w:val="22"/>
          <w:szCs w:val="22"/>
        </w:rPr>
      </w:pPr>
      <w:bookmarkStart w:id="2" w:name="_Toc237492421"/>
      <w:r w:rsidRPr="006A30BA">
        <w:rPr>
          <w:rFonts w:ascii="Arial" w:hAnsi="Arial" w:cs="Arial"/>
          <w:sz w:val="22"/>
          <w:szCs w:val="22"/>
        </w:rPr>
        <w:t>1.2 Main</w:t>
      </w:r>
      <w:r w:rsidR="004468F8" w:rsidRPr="006A30BA">
        <w:rPr>
          <w:rFonts w:ascii="Arial" w:hAnsi="Arial" w:cs="Arial"/>
          <w:sz w:val="22"/>
          <w:szCs w:val="22"/>
        </w:rPr>
        <w:t xml:space="preserve"> Topic or Problem Explored in the Paper</w:t>
      </w:r>
      <w:bookmarkEnd w:id="2"/>
    </w:p>
    <w:p w14:paraId="7EC3AEAD" w14:textId="34A94ADB" w:rsidR="0061230E" w:rsidRPr="006A30BA" w:rsidRDefault="0061230E" w:rsidP="006A30BA">
      <w:pPr>
        <w:spacing w:line="360" w:lineRule="auto"/>
        <w:rPr>
          <w:rFonts w:ascii="Arial" w:hAnsi="Arial" w:cs="Arial"/>
          <w:sz w:val="22"/>
          <w:szCs w:val="22"/>
        </w:rPr>
      </w:pPr>
      <w:r w:rsidRPr="006A30BA">
        <w:rPr>
          <w:rFonts w:ascii="Arial" w:hAnsi="Arial" w:cs="Arial"/>
          <w:sz w:val="22"/>
          <w:szCs w:val="22"/>
        </w:rPr>
        <w:t>Heenan examines what happens when hospital social workers are mainly expected to focus on getting patients discharged as quickly as possible. With hospitals dealing with limited budgets and increasing numbers of patients, faster discharge has become an important priority. However, this focus on speed can reduce the time social workers have for other important parts of their role, such as supporting patients, advocating for them, and simply being there during difficult moments. Heenan argues that hospital social work should not be reduced to completing discharge paperwork, as this overlooks the human side of the profession. The study shows a clear tension between the pressure to discharge patients quickly and the need to consider what support they will need after leaving hospital, which many social workers find frustrating in their daily work</w:t>
      </w:r>
      <w:r w:rsidR="00B42281" w:rsidRPr="006A30BA">
        <w:rPr>
          <w:rFonts w:ascii="Arial" w:hAnsi="Arial" w:cs="Arial"/>
          <w:sz w:val="22"/>
          <w:szCs w:val="22"/>
        </w:rPr>
        <w:fldChar w:fldCharType="begin"/>
      </w:r>
      <w:r w:rsidR="00B42281" w:rsidRPr="006A30BA">
        <w:rPr>
          <w:rFonts w:ascii="Arial" w:hAnsi="Arial" w:cs="Arial"/>
          <w:sz w:val="22"/>
          <w:szCs w:val="22"/>
        </w:rPr>
        <w:instrText xml:space="preserve"> ADDIN ZOTERO_ITEM CSL_CITATION {"citationID":"EHzXj2Bj","properties":{"unsorted":false,"formattedCitation":"(Heenan, Deirdre, 2021)","plainCitation":"(Heenan, Deirdre, 2021)","noteIndex":0},"citationItems":[{"id":1,"uris":["http://zotero.org/users/local/Mc9hzFEg/items/4KXSBBSV"],"itemData":{"id":1,"type":"article-journal","container-title":"Ageing &amp; Society","publisher":"Cambridge University Press","title":"Hospital social work and discharge planning for older people: challenges of working in a clinical setting","URL":"https://www.cambridge.org/core/journals/ageing-and-society/article/hospital-social-work-and-discharge-planning-for-older-people-challenges-of-working-in-a-clinical-setting/1E4A54AB1CD4CD20AAE1393C4E31A356","author":[{"family":"Heenan, Deirdre","given":""}],"issued":{"date-parts":[["2021"]]}}}],"schema":"https://github.com/citation-style-language/schema/raw/master/csl-citation.json"} </w:instrText>
      </w:r>
      <w:r w:rsidR="00B42281" w:rsidRPr="006A30BA">
        <w:rPr>
          <w:rFonts w:ascii="Arial" w:hAnsi="Arial" w:cs="Arial"/>
          <w:sz w:val="22"/>
          <w:szCs w:val="22"/>
        </w:rPr>
        <w:fldChar w:fldCharType="separate"/>
      </w:r>
      <w:r w:rsidR="00B42281" w:rsidRPr="006A30BA">
        <w:rPr>
          <w:rFonts w:ascii="Arial" w:hAnsi="Arial" w:cs="Arial"/>
          <w:sz w:val="22"/>
          <w:szCs w:val="22"/>
        </w:rPr>
        <w:t>(Heenan, Deirdre, 2021)</w:t>
      </w:r>
      <w:r w:rsidR="00B42281" w:rsidRPr="006A30BA">
        <w:rPr>
          <w:rFonts w:ascii="Arial" w:hAnsi="Arial" w:cs="Arial"/>
          <w:sz w:val="22"/>
          <w:szCs w:val="22"/>
        </w:rPr>
        <w:fldChar w:fldCharType="end"/>
      </w:r>
      <w:r w:rsidRPr="006A30BA">
        <w:rPr>
          <w:rFonts w:ascii="Arial" w:hAnsi="Arial" w:cs="Arial"/>
          <w:sz w:val="22"/>
          <w:szCs w:val="22"/>
        </w:rPr>
        <w:t>.</w:t>
      </w:r>
    </w:p>
    <w:p w14:paraId="6D821233" w14:textId="62E0F415" w:rsidR="00530E16" w:rsidRPr="006A30BA" w:rsidRDefault="00E10231" w:rsidP="006A30BA">
      <w:pPr>
        <w:pStyle w:val="Heading2"/>
        <w:spacing w:line="360" w:lineRule="auto"/>
        <w:jc w:val="both"/>
        <w:rPr>
          <w:rFonts w:ascii="Arial" w:hAnsi="Arial" w:cs="Arial"/>
          <w:sz w:val="22"/>
          <w:szCs w:val="22"/>
        </w:rPr>
      </w:pPr>
      <w:bookmarkStart w:id="3" w:name="_Toc237492422"/>
      <w:r w:rsidRPr="006A30BA">
        <w:rPr>
          <w:rFonts w:ascii="Arial" w:hAnsi="Arial" w:cs="Arial"/>
          <w:sz w:val="22"/>
          <w:szCs w:val="22"/>
        </w:rPr>
        <w:t>1.3 Who</w:t>
      </w:r>
      <w:r w:rsidR="004468F8" w:rsidRPr="006A30BA">
        <w:rPr>
          <w:rFonts w:ascii="Arial" w:hAnsi="Arial" w:cs="Arial"/>
          <w:sz w:val="22"/>
          <w:szCs w:val="22"/>
        </w:rPr>
        <w:t xml:space="preserve"> Is the Research About?</w:t>
      </w:r>
      <w:bookmarkEnd w:id="3"/>
    </w:p>
    <w:p w14:paraId="0C95F916" w14:textId="0AABE5A7" w:rsidR="00C802B4" w:rsidRPr="006A30BA" w:rsidRDefault="00C802B4" w:rsidP="006A30BA">
      <w:pPr>
        <w:spacing w:line="360" w:lineRule="auto"/>
        <w:rPr>
          <w:rFonts w:ascii="Arial" w:hAnsi="Arial" w:cs="Arial"/>
          <w:sz w:val="22"/>
          <w:szCs w:val="22"/>
        </w:rPr>
      </w:pPr>
      <w:r w:rsidRPr="006A30BA">
        <w:rPr>
          <w:rFonts w:ascii="Arial" w:hAnsi="Arial" w:cs="Arial"/>
          <w:sz w:val="22"/>
          <w:szCs w:val="22"/>
        </w:rPr>
        <w:t>The research looks at hospital social workers who support older patients in a busy hospital in Northern Ireland. It focuses on their own experiences, including their workload, daily pressure, and the challenge of working quickly while still giving patients the support they need. The study is small and exploratory, so it is based on the experiences of a small group of social workers rather than large amounts of data. Social workers are also part of a wider team with doctors, nurses, and therapists. Their role is important because they help make sure patients receive the right support and can leave hospital safely and on time</w:t>
      </w:r>
      <w:r w:rsidR="00451BA8" w:rsidRPr="006A30BA">
        <w:rPr>
          <w:rFonts w:ascii="Arial" w:hAnsi="Arial" w:cs="Arial"/>
          <w:sz w:val="22"/>
          <w:szCs w:val="22"/>
        </w:rPr>
        <w:fldChar w:fldCharType="begin"/>
      </w:r>
      <w:r w:rsidR="00451BA8" w:rsidRPr="006A30BA">
        <w:rPr>
          <w:rFonts w:ascii="Arial" w:hAnsi="Arial" w:cs="Arial"/>
          <w:sz w:val="22"/>
          <w:szCs w:val="22"/>
        </w:rPr>
        <w:instrText xml:space="preserve"> ADDIN ZOTERO_ITEM CSL_CITATION {"citationID":"iKe5meYF","properties":{"unsorted":false,"formattedCitation":"(Social Care Institute for Excellence, 2022)","plainCitation":"(Social Care Institute for Excellence, 2022)","noteIndex":0},"citationItems":[{"id":2,"uris":["http://zotero.org/users/local/Mc9hzFEg/items/GJYZDAKJ"],"itemData":{"id":2,"type":"report","title":"Multidisciplinary Teams: Integrating care in places and neighbourhoods","URL":"https://www.scie.org.uk/integrated-care/multidisciplinary-teams/","author":[{"literal":"Social Care Institute for Excellence"}],"issued":{"date-parts":[["2022"]]}}}],"schema":"https://github.com/citation-style-language/schema/raw/master/csl-citation.json"} </w:instrText>
      </w:r>
      <w:r w:rsidR="00451BA8" w:rsidRPr="006A30BA">
        <w:rPr>
          <w:rFonts w:ascii="Arial" w:hAnsi="Arial" w:cs="Arial"/>
          <w:sz w:val="22"/>
          <w:szCs w:val="22"/>
        </w:rPr>
        <w:fldChar w:fldCharType="separate"/>
      </w:r>
      <w:r w:rsidR="00451BA8" w:rsidRPr="006A30BA">
        <w:rPr>
          <w:rFonts w:ascii="Arial" w:hAnsi="Arial" w:cs="Arial"/>
          <w:sz w:val="22"/>
          <w:szCs w:val="22"/>
        </w:rPr>
        <w:t>(Social Care Institute for Excellence, 2022)</w:t>
      </w:r>
      <w:r w:rsidR="00451BA8" w:rsidRPr="006A30BA">
        <w:rPr>
          <w:rFonts w:ascii="Arial" w:hAnsi="Arial" w:cs="Arial"/>
          <w:sz w:val="22"/>
          <w:szCs w:val="22"/>
        </w:rPr>
        <w:fldChar w:fldCharType="end"/>
      </w:r>
      <w:r w:rsidRPr="006A30BA">
        <w:rPr>
          <w:rFonts w:ascii="Arial" w:hAnsi="Arial" w:cs="Arial"/>
          <w:sz w:val="22"/>
          <w:szCs w:val="22"/>
        </w:rPr>
        <w:t>.</w:t>
      </w:r>
    </w:p>
    <w:p w14:paraId="06A36977" w14:textId="174ECD6F" w:rsidR="00530E16" w:rsidRPr="006A30BA" w:rsidRDefault="00E10231" w:rsidP="006A30BA">
      <w:pPr>
        <w:pStyle w:val="Heading2"/>
        <w:spacing w:line="360" w:lineRule="auto"/>
        <w:jc w:val="both"/>
        <w:rPr>
          <w:rFonts w:ascii="Arial" w:hAnsi="Arial" w:cs="Arial"/>
          <w:sz w:val="22"/>
          <w:szCs w:val="22"/>
        </w:rPr>
      </w:pPr>
      <w:bookmarkStart w:id="4" w:name="_Toc237492423"/>
      <w:r w:rsidRPr="006A30BA">
        <w:rPr>
          <w:rFonts w:ascii="Arial" w:hAnsi="Arial" w:cs="Arial"/>
          <w:sz w:val="22"/>
          <w:szCs w:val="22"/>
        </w:rPr>
        <w:t>1.4 Why</w:t>
      </w:r>
      <w:r w:rsidR="004468F8" w:rsidRPr="006A30BA">
        <w:rPr>
          <w:rFonts w:ascii="Arial" w:hAnsi="Arial" w:cs="Arial"/>
          <w:sz w:val="22"/>
          <w:szCs w:val="22"/>
        </w:rPr>
        <w:t xml:space="preserve"> Is This Topic Important in UK Health and Social Care?</w:t>
      </w:r>
      <w:bookmarkEnd w:id="4"/>
    </w:p>
    <w:p w14:paraId="1EBE8A4E" w14:textId="6C444EF2" w:rsidR="00684AF5" w:rsidRPr="006A30BA" w:rsidRDefault="005F33CC" w:rsidP="006A30BA">
      <w:pPr>
        <w:spacing w:line="360" w:lineRule="auto"/>
        <w:jc w:val="both"/>
        <w:rPr>
          <w:rFonts w:ascii="Arial" w:eastAsia="Arial" w:hAnsi="Arial" w:cs="Arial"/>
          <w:sz w:val="22"/>
          <w:szCs w:val="22"/>
        </w:rPr>
      </w:pPr>
      <w:r w:rsidRPr="006A30BA">
        <w:rPr>
          <w:rFonts w:ascii="Arial" w:eastAsia="Arial" w:hAnsi="Arial" w:cs="Arial"/>
          <w:sz w:val="22"/>
          <w:szCs w:val="22"/>
        </w:rPr>
        <w:t xml:space="preserve">This issue is very important in the UK today. Delayed hospital discharges among older patients </w:t>
      </w:r>
      <w:proofErr w:type="gramStart"/>
      <w:r w:rsidRPr="006A30BA">
        <w:rPr>
          <w:rFonts w:ascii="Arial" w:eastAsia="Arial" w:hAnsi="Arial" w:cs="Arial"/>
          <w:sz w:val="22"/>
          <w:szCs w:val="22"/>
        </w:rPr>
        <w:t>are</w:t>
      </w:r>
      <w:proofErr w:type="gramEnd"/>
      <w:r w:rsidRPr="006A30BA">
        <w:rPr>
          <w:rFonts w:ascii="Arial" w:eastAsia="Arial" w:hAnsi="Arial" w:cs="Arial"/>
          <w:sz w:val="22"/>
          <w:szCs w:val="22"/>
        </w:rPr>
        <w:t xml:space="preserve"> a major problem. Research shows that these delays are common across UK hospitals, with rates ranging from 1.6% to 60% of hospital stays, depending on the hospital and situation being studied</w:t>
      </w:r>
      <w:r w:rsidR="002C16A9" w:rsidRPr="006A30BA">
        <w:rPr>
          <w:rFonts w:ascii="Arial" w:eastAsia="Arial" w:hAnsi="Arial" w:cs="Arial"/>
          <w:sz w:val="22"/>
          <w:szCs w:val="22"/>
        </w:rPr>
        <w:fldChar w:fldCharType="begin"/>
      </w:r>
      <w:r w:rsidR="002C16A9" w:rsidRPr="006A30BA">
        <w:rPr>
          <w:rFonts w:ascii="Arial" w:eastAsia="Arial" w:hAnsi="Arial" w:cs="Arial"/>
          <w:sz w:val="22"/>
          <w:szCs w:val="22"/>
        </w:rPr>
        <w:instrText xml:space="preserve"> ADDIN ZOTERO_ITEM CSL_CITATION {"citationID":"gEMhq7ts","properties":{"unsorted":false,"formattedCitation":"(Landeiro {\\i{}et al.}, 2019)","plainCitation":"(Landeiro et al., 2019)","noteIndex":0},"citationItems":[{"id":3,"uris":["http://zotero.org/users/local/Mc9hzFEg/items/II6DB76L"],"itemData":{"id":3,"type":"article-journal","container-title":"The Gerontologist","DOI":"10.1093/geront/gnx028","ISSN":"0016-9013, 1758-5341","issue":"2","language":"en","license":"https://academic.oup.com/journals/pages/open_access/funder_policies/chorus/standard_publication_model","page":"e86-e97","source":"DOI.org (Crossref)","title":"Delayed Hospital Discharges of Older Patients: A Systematic Review on Prevalence and Costs","title-short":"Delayed Hospital Discharges of Older Patients","volume":"59","author":[{"family":"Landeiro","given":"Filipa"},{"family":"Roberts","given":"Kenny"},{"family":"Gray","given":"Alastair Mcintosh"},{"family":"Leal","given":"José"}],"issued":{"date-parts":[["2019",3,14]]}}}],"schema":"https://github.com/citation-style-language/schema/raw/master/csl-citation.json"} </w:instrText>
      </w:r>
      <w:r w:rsidR="002C16A9" w:rsidRPr="006A30BA">
        <w:rPr>
          <w:rFonts w:ascii="Arial" w:eastAsia="Arial" w:hAnsi="Arial" w:cs="Arial"/>
          <w:sz w:val="22"/>
          <w:szCs w:val="22"/>
        </w:rPr>
        <w:fldChar w:fldCharType="separate"/>
      </w:r>
      <w:r w:rsidR="002C16A9" w:rsidRPr="006A30BA">
        <w:rPr>
          <w:rFonts w:ascii="Arial" w:hAnsi="Arial" w:cs="Arial"/>
          <w:sz w:val="22"/>
          <w:szCs w:val="22"/>
        </w:rPr>
        <w:t xml:space="preserve">(Landeiro </w:t>
      </w:r>
      <w:r w:rsidR="002C16A9" w:rsidRPr="006A30BA">
        <w:rPr>
          <w:rFonts w:ascii="Arial" w:hAnsi="Arial" w:cs="Arial"/>
          <w:i/>
          <w:iCs/>
          <w:sz w:val="22"/>
          <w:szCs w:val="22"/>
        </w:rPr>
        <w:t>et al.</w:t>
      </w:r>
      <w:r w:rsidR="002C16A9" w:rsidRPr="006A30BA">
        <w:rPr>
          <w:rFonts w:ascii="Arial" w:hAnsi="Arial" w:cs="Arial"/>
          <w:sz w:val="22"/>
          <w:szCs w:val="22"/>
        </w:rPr>
        <w:t>, 2019)</w:t>
      </w:r>
      <w:r w:rsidR="002C16A9" w:rsidRPr="006A30BA">
        <w:rPr>
          <w:rFonts w:ascii="Arial" w:eastAsia="Arial" w:hAnsi="Arial" w:cs="Arial"/>
          <w:sz w:val="22"/>
          <w:szCs w:val="22"/>
        </w:rPr>
        <w:fldChar w:fldCharType="end"/>
      </w:r>
      <w:r w:rsidRPr="006A30BA">
        <w:rPr>
          <w:rFonts w:ascii="Arial" w:eastAsia="Arial" w:hAnsi="Arial" w:cs="Arial"/>
          <w:sz w:val="22"/>
          <w:szCs w:val="22"/>
        </w:rPr>
        <w:t>.</w:t>
      </w:r>
      <w:r w:rsidR="000F0F8F" w:rsidRPr="006A30BA">
        <w:rPr>
          <w:rFonts w:ascii="Arial" w:eastAsia="Arial" w:hAnsi="Arial" w:cs="Arial"/>
          <w:sz w:val="22"/>
          <w:szCs w:val="22"/>
        </w:rPr>
        <w:t xml:space="preserve"> What is often missed in policy discussions is what social workers actually experience every day, even though their role is important in helping hospitals run smoothly. Staying in hospital longer than necessary can also affect older patients, reducing their mobility, independence and confidence. This raises an important question: do social </w:t>
      </w:r>
      <w:r w:rsidR="000F0F8F" w:rsidRPr="006A30BA">
        <w:rPr>
          <w:rFonts w:ascii="Arial" w:eastAsia="Arial" w:hAnsi="Arial" w:cs="Arial"/>
          <w:sz w:val="22"/>
          <w:szCs w:val="22"/>
        </w:rPr>
        <w:lastRenderedPageBreak/>
        <w:t>workers have enough time to properly support patients, rather than simply help move them through the system? Currently, delayed discharges affect around one in eight hospital beds in England</w:t>
      </w:r>
      <w:r w:rsidR="00026168" w:rsidRPr="006A30BA">
        <w:rPr>
          <w:rFonts w:ascii="Arial" w:eastAsia="Arial" w:hAnsi="Arial" w:cs="Arial"/>
          <w:sz w:val="22"/>
          <w:szCs w:val="22"/>
        </w:rPr>
        <w:fldChar w:fldCharType="begin"/>
      </w:r>
      <w:r w:rsidR="00026168" w:rsidRPr="006A30BA">
        <w:rPr>
          <w:rFonts w:ascii="Arial" w:eastAsia="Arial" w:hAnsi="Arial" w:cs="Arial"/>
          <w:sz w:val="22"/>
          <w:szCs w:val="22"/>
        </w:rPr>
        <w:instrText xml:space="preserve"> ADDIN ZOTERO_ITEM CSL_CITATION {"citationID":"eoPUHc7D","properties":{"unsorted":false,"formattedCitation":"(Tom Powell, Carl Baker, David Foster, 2024)","plainCitation":"(Tom Powell, Carl Baker, David Foster, 2024)","noteIndex":0},"citationItems":[{"id":4,"uris":["http://zotero.org/users/local/Mc9hzFEg/items/NP9US9AU"],"itemData":{"id":4,"type":"report","publisher":"House of Commons Library","title":"Capacity pressures in health and social care in England","URL":"https://commonslibrary.parliament.uk/capacity-pressures-in-health-and-social-care-in-england/","author":[{"literal":"Tom Powell, Carl Baker, David Foster"}],"issued":{"date-parts":[["2024"]]}}}],"schema":"https://github.com/citation-style-language/schema/raw/master/csl-citation.json"} </w:instrText>
      </w:r>
      <w:r w:rsidR="00026168" w:rsidRPr="006A30BA">
        <w:rPr>
          <w:rFonts w:ascii="Arial" w:eastAsia="Arial" w:hAnsi="Arial" w:cs="Arial"/>
          <w:sz w:val="22"/>
          <w:szCs w:val="22"/>
        </w:rPr>
        <w:fldChar w:fldCharType="separate"/>
      </w:r>
      <w:r w:rsidR="00026168" w:rsidRPr="006A30BA">
        <w:rPr>
          <w:rFonts w:ascii="Arial" w:hAnsi="Arial" w:cs="Arial"/>
          <w:sz w:val="22"/>
          <w:szCs w:val="22"/>
        </w:rPr>
        <w:t>(Tom Powell, Carl Baker, David Foster, 2024)</w:t>
      </w:r>
      <w:r w:rsidR="00026168" w:rsidRPr="006A30BA">
        <w:rPr>
          <w:rFonts w:ascii="Arial" w:eastAsia="Arial" w:hAnsi="Arial" w:cs="Arial"/>
          <w:sz w:val="22"/>
          <w:szCs w:val="22"/>
        </w:rPr>
        <w:fldChar w:fldCharType="end"/>
      </w:r>
      <w:r w:rsidR="000F0F8F" w:rsidRPr="006A30BA">
        <w:rPr>
          <w:rFonts w:ascii="Arial" w:eastAsia="Arial" w:hAnsi="Arial" w:cs="Arial"/>
          <w:sz w:val="22"/>
          <w:szCs w:val="22"/>
        </w:rPr>
        <w:t>.</w:t>
      </w:r>
    </w:p>
    <w:bookmarkStart w:id="5" w:name="_Toc237492424" w:displacedByCustomXml="next"/>
    <w:sdt>
      <w:sdtPr>
        <w:rPr>
          <w:rFonts w:ascii="Arial" w:eastAsia="Aptos" w:hAnsi="Arial" w:cs="Arial"/>
          <w:color w:val="auto"/>
          <w:sz w:val="22"/>
          <w:szCs w:val="22"/>
        </w:rPr>
        <w:id w:val="-1273397422"/>
        <w:docPartObj>
          <w:docPartGallery w:val="Bibliographies"/>
          <w:docPartUnique/>
        </w:docPartObj>
      </w:sdtPr>
      <w:sdtEndPr/>
      <w:sdtContent>
        <w:p w14:paraId="3273FDE8" w14:textId="77777777" w:rsidR="00D34446" w:rsidRPr="006A30BA" w:rsidRDefault="00D34446" w:rsidP="006A30BA">
          <w:pPr>
            <w:pStyle w:val="Heading1"/>
            <w:spacing w:line="360" w:lineRule="auto"/>
            <w:rPr>
              <w:rFonts w:ascii="Arial" w:eastAsia="Aptos" w:hAnsi="Arial" w:cs="Arial"/>
              <w:color w:val="auto"/>
              <w:sz w:val="22"/>
              <w:szCs w:val="22"/>
            </w:rPr>
          </w:pPr>
        </w:p>
        <w:p w14:paraId="063485A2" w14:textId="51A14229" w:rsidR="000D745E" w:rsidRPr="006A30BA" w:rsidRDefault="000D745E" w:rsidP="006A30BA">
          <w:pPr>
            <w:pStyle w:val="Heading1"/>
            <w:spacing w:line="360" w:lineRule="auto"/>
            <w:rPr>
              <w:rFonts w:ascii="Arial" w:eastAsia="Aptos" w:hAnsi="Arial" w:cs="Arial"/>
              <w:color w:val="auto"/>
              <w:sz w:val="22"/>
              <w:szCs w:val="22"/>
            </w:rPr>
          </w:pPr>
          <w:r w:rsidRPr="006A30BA">
            <w:rPr>
              <w:rFonts w:ascii="Arial" w:hAnsi="Arial" w:cs="Arial"/>
              <w:sz w:val="22"/>
              <w:szCs w:val="22"/>
            </w:rPr>
            <w:t>References</w:t>
          </w:r>
          <w:bookmarkEnd w:id="5"/>
        </w:p>
        <w:sdt>
          <w:sdtPr>
            <w:rPr>
              <w:rFonts w:ascii="Arial" w:hAnsi="Arial" w:cs="Arial"/>
              <w:sz w:val="22"/>
              <w:szCs w:val="22"/>
            </w:rPr>
            <w:id w:val="-573587230"/>
            <w:bibliography/>
          </w:sdtPr>
          <w:sdtEndPr/>
          <w:sdtContent>
            <w:p w14:paraId="3EFA8DD2" w14:textId="77777777" w:rsidR="002E16F6" w:rsidRPr="006A30BA" w:rsidRDefault="000D745E" w:rsidP="006A30BA">
              <w:pPr>
                <w:spacing w:line="360" w:lineRule="auto"/>
                <w:rPr>
                  <w:rFonts w:ascii="Arial" w:hAnsi="Arial" w:cs="Arial"/>
                  <w:noProof/>
                  <w:sz w:val="22"/>
                  <w:szCs w:val="22"/>
                </w:rPr>
              </w:pPr>
              <w:r w:rsidRPr="006A30BA">
                <w:rPr>
                  <w:rFonts w:ascii="Arial" w:hAnsi="Arial" w:cs="Arial"/>
                  <w:sz w:val="22"/>
                  <w:szCs w:val="22"/>
                </w:rPr>
                <w:fldChar w:fldCharType="begin"/>
              </w:r>
              <w:r w:rsidRPr="006A30BA">
                <w:rPr>
                  <w:rFonts w:ascii="Arial" w:hAnsi="Arial" w:cs="Arial"/>
                  <w:sz w:val="22"/>
                  <w:szCs w:val="22"/>
                </w:rPr>
                <w:instrText xml:space="preserve"> BIBLIOGRAPHY </w:instrText>
              </w:r>
              <w:r w:rsidRPr="006A30BA">
                <w:rPr>
                  <w:rFonts w:ascii="Arial" w:hAnsi="Arial" w:cs="Arial"/>
                  <w:sz w:val="22"/>
                  <w:szCs w:val="22"/>
                </w:rPr>
                <w:fldChar w:fldCharType="separate"/>
              </w:r>
            </w:p>
            <w:p w14:paraId="2656E468" w14:textId="77777777" w:rsidR="006126A1" w:rsidRPr="006A30BA" w:rsidRDefault="00514B56" w:rsidP="006A30BA">
              <w:pPr>
                <w:pStyle w:val="Bibliography"/>
                <w:spacing w:line="360" w:lineRule="auto"/>
                <w:rPr>
                  <w:rFonts w:ascii="Arial" w:hAnsi="Arial" w:cs="Arial"/>
                  <w:sz w:val="22"/>
                  <w:szCs w:val="22"/>
                </w:rPr>
              </w:pPr>
              <w:r w:rsidRPr="006A30BA">
                <w:rPr>
                  <w:rFonts w:ascii="Arial" w:eastAsia="Times New Roman" w:hAnsi="Arial" w:cs="Arial"/>
                  <w:noProof/>
                  <w:sz w:val="22"/>
                  <w:szCs w:val="22"/>
                </w:rPr>
                <w:fldChar w:fldCharType="begin"/>
              </w:r>
              <w:r w:rsidR="006126A1" w:rsidRPr="006A30BA">
                <w:rPr>
                  <w:rFonts w:ascii="Arial" w:eastAsia="Times New Roman" w:hAnsi="Arial" w:cs="Arial"/>
                  <w:noProof/>
                  <w:sz w:val="22"/>
                  <w:szCs w:val="22"/>
                </w:rPr>
                <w:instrText xml:space="preserve"> ADDIN ZOTERO_BIBL {"uncited":[],"omitted":[],"custom":[]} CSL_BIBLIOGRAPHY </w:instrText>
              </w:r>
              <w:r w:rsidRPr="006A30BA">
                <w:rPr>
                  <w:rFonts w:ascii="Arial" w:eastAsia="Times New Roman" w:hAnsi="Arial" w:cs="Arial"/>
                  <w:noProof/>
                  <w:sz w:val="22"/>
                  <w:szCs w:val="22"/>
                </w:rPr>
                <w:fldChar w:fldCharType="separate"/>
              </w:r>
              <w:r w:rsidR="006126A1" w:rsidRPr="006A30BA">
                <w:rPr>
                  <w:rFonts w:ascii="Arial" w:hAnsi="Arial" w:cs="Arial"/>
                  <w:sz w:val="22"/>
                  <w:szCs w:val="22"/>
                </w:rPr>
                <w:t xml:space="preserve">Heenan, Deirdre (2021) ‘Hospital social work and discharge planning for older people: challenges of working in a clinical setting’, </w:t>
              </w:r>
              <w:r w:rsidR="006126A1" w:rsidRPr="006A30BA">
                <w:rPr>
                  <w:rFonts w:ascii="Arial" w:hAnsi="Arial" w:cs="Arial"/>
                  <w:i/>
                  <w:iCs/>
                  <w:sz w:val="22"/>
                  <w:szCs w:val="22"/>
                </w:rPr>
                <w:t>Ageing &amp; Society</w:t>
              </w:r>
              <w:r w:rsidR="006126A1" w:rsidRPr="006A30BA">
                <w:rPr>
                  <w:rFonts w:ascii="Arial" w:hAnsi="Arial" w:cs="Arial"/>
                  <w:sz w:val="22"/>
                  <w:szCs w:val="22"/>
                </w:rPr>
                <w:t xml:space="preserve"> [Preprint]. Available at: https://www.cambridge.org/core/journals/ageing-and-society/article/hospital-social-work-and-discharge-planning-for-older-people-challenges-of-working-in-a-clinical-setting/1E4A54AB1CD4CD20AAE1393C4E31A356.</w:t>
              </w:r>
            </w:p>
            <w:p w14:paraId="6E852246" w14:textId="77777777" w:rsidR="006126A1" w:rsidRPr="006A30BA" w:rsidRDefault="006126A1" w:rsidP="006A30BA">
              <w:pPr>
                <w:pStyle w:val="Bibliography"/>
                <w:spacing w:line="360" w:lineRule="auto"/>
                <w:rPr>
                  <w:rFonts w:ascii="Arial" w:hAnsi="Arial" w:cs="Arial"/>
                  <w:sz w:val="22"/>
                  <w:szCs w:val="22"/>
                </w:rPr>
              </w:pPr>
              <w:r w:rsidRPr="006A30BA">
                <w:rPr>
                  <w:rFonts w:ascii="Arial" w:hAnsi="Arial" w:cs="Arial"/>
                  <w:sz w:val="22"/>
                  <w:szCs w:val="22"/>
                </w:rPr>
                <w:t xml:space="preserve">Landeiro, F. </w:t>
              </w:r>
              <w:r w:rsidRPr="006A30BA">
                <w:rPr>
                  <w:rFonts w:ascii="Arial" w:hAnsi="Arial" w:cs="Arial"/>
                  <w:i/>
                  <w:iCs/>
                  <w:sz w:val="22"/>
                  <w:szCs w:val="22"/>
                </w:rPr>
                <w:t>et al.</w:t>
              </w:r>
              <w:r w:rsidRPr="006A30BA">
                <w:rPr>
                  <w:rFonts w:ascii="Arial" w:hAnsi="Arial" w:cs="Arial"/>
                  <w:sz w:val="22"/>
                  <w:szCs w:val="22"/>
                </w:rPr>
                <w:t xml:space="preserve"> (2019) ‘Delayed Hospital Discharges of Older Patients: A Systematic Review on Prevalence and Costs’, </w:t>
              </w:r>
              <w:r w:rsidRPr="006A30BA">
                <w:rPr>
                  <w:rFonts w:ascii="Arial" w:hAnsi="Arial" w:cs="Arial"/>
                  <w:i/>
                  <w:iCs/>
                  <w:sz w:val="22"/>
                  <w:szCs w:val="22"/>
                </w:rPr>
                <w:t>The Gerontologist</w:t>
              </w:r>
              <w:r w:rsidRPr="006A30BA">
                <w:rPr>
                  <w:rFonts w:ascii="Arial" w:hAnsi="Arial" w:cs="Arial"/>
                  <w:sz w:val="22"/>
                  <w:szCs w:val="22"/>
                </w:rPr>
                <w:t>, 59(2), pp. e86–e97. Available at: https://doi.org/10.1093/geront/gnx028.</w:t>
              </w:r>
            </w:p>
            <w:p w14:paraId="0480D5FD" w14:textId="77777777" w:rsidR="006126A1" w:rsidRPr="006A30BA" w:rsidRDefault="006126A1" w:rsidP="006A30BA">
              <w:pPr>
                <w:pStyle w:val="Bibliography"/>
                <w:spacing w:line="360" w:lineRule="auto"/>
                <w:rPr>
                  <w:rFonts w:ascii="Arial" w:hAnsi="Arial" w:cs="Arial"/>
                  <w:sz w:val="22"/>
                  <w:szCs w:val="22"/>
                </w:rPr>
              </w:pPr>
              <w:r w:rsidRPr="006A30BA">
                <w:rPr>
                  <w:rFonts w:ascii="Arial" w:hAnsi="Arial" w:cs="Arial"/>
                  <w:sz w:val="22"/>
                  <w:szCs w:val="22"/>
                </w:rPr>
                <w:t xml:space="preserve">Social Care Institute for Excellence (2022) </w:t>
              </w:r>
              <w:r w:rsidRPr="006A30BA">
                <w:rPr>
                  <w:rFonts w:ascii="Arial" w:hAnsi="Arial" w:cs="Arial"/>
                  <w:i/>
                  <w:iCs/>
                  <w:sz w:val="22"/>
                  <w:szCs w:val="22"/>
                </w:rPr>
                <w:t>Multidisciplinary Teams: Integrating care in places and neighbourhoods</w:t>
              </w:r>
              <w:r w:rsidRPr="006A30BA">
                <w:rPr>
                  <w:rFonts w:ascii="Arial" w:hAnsi="Arial" w:cs="Arial"/>
                  <w:sz w:val="22"/>
                  <w:szCs w:val="22"/>
                </w:rPr>
                <w:t>. Available at: https://www.scie.org.uk/integrated-care/multidisciplinary-teams/.</w:t>
              </w:r>
            </w:p>
            <w:p w14:paraId="5D9DF671" w14:textId="77777777" w:rsidR="006126A1" w:rsidRPr="006A30BA" w:rsidRDefault="006126A1" w:rsidP="006A30BA">
              <w:pPr>
                <w:pStyle w:val="Bibliography"/>
                <w:spacing w:line="360" w:lineRule="auto"/>
                <w:rPr>
                  <w:rFonts w:ascii="Arial" w:hAnsi="Arial" w:cs="Arial"/>
                  <w:sz w:val="22"/>
                  <w:szCs w:val="22"/>
                </w:rPr>
              </w:pPr>
              <w:r w:rsidRPr="006A30BA">
                <w:rPr>
                  <w:rFonts w:ascii="Arial" w:hAnsi="Arial" w:cs="Arial"/>
                  <w:sz w:val="22"/>
                  <w:szCs w:val="22"/>
                </w:rPr>
                <w:t xml:space="preserve">Tom Powell, Carl Baker, David Foster (2024) </w:t>
              </w:r>
              <w:r w:rsidRPr="006A30BA">
                <w:rPr>
                  <w:rFonts w:ascii="Arial" w:hAnsi="Arial" w:cs="Arial"/>
                  <w:i/>
                  <w:iCs/>
                  <w:sz w:val="22"/>
                  <w:szCs w:val="22"/>
                </w:rPr>
                <w:t>Capacity pressures in health and social care in England</w:t>
              </w:r>
              <w:r w:rsidRPr="006A30BA">
                <w:rPr>
                  <w:rFonts w:ascii="Arial" w:hAnsi="Arial" w:cs="Arial"/>
                  <w:sz w:val="22"/>
                  <w:szCs w:val="22"/>
                </w:rPr>
                <w:t>. House of Commons Library. Available at: https://commonslibrary.parliament.uk/capacity-pressures-in-health-and-social-care-in-england/.</w:t>
              </w:r>
            </w:p>
            <w:p w14:paraId="01A683F3" w14:textId="0D658733" w:rsidR="002E16F6" w:rsidRPr="006A30BA" w:rsidRDefault="00514B56" w:rsidP="006A30BA">
              <w:pPr>
                <w:spacing w:line="360" w:lineRule="auto"/>
                <w:divId w:val="1890872528"/>
                <w:rPr>
                  <w:rFonts w:ascii="Arial" w:eastAsia="Times New Roman" w:hAnsi="Arial" w:cs="Arial"/>
                  <w:noProof/>
                  <w:sz w:val="22"/>
                  <w:szCs w:val="22"/>
                </w:rPr>
              </w:pPr>
              <w:r w:rsidRPr="006A30BA">
                <w:rPr>
                  <w:rFonts w:ascii="Arial" w:eastAsia="Times New Roman" w:hAnsi="Arial" w:cs="Arial"/>
                  <w:noProof/>
                  <w:sz w:val="22"/>
                  <w:szCs w:val="22"/>
                </w:rPr>
                <w:fldChar w:fldCharType="end"/>
              </w:r>
            </w:p>
            <w:p w14:paraId="27F74D6D" w14:textId="2D1F898E" w:rsidR="000D745E" w:rsidRPr="006A30BA" w:rsidRDefault="000D745E" w:rsidP="006A30BA">
              <w:pPr>
                <w:spacing w:line="360" w:lineRule="auto"/>
                <w:rPr>
                  <w:rFonts w:ascii="Arial" w:hAnsi="Arial" w:cs="Arial"/>
                  <w:sz w:val="22"/>
                  <w:szCs w:val="22"/>
                </w:rPr>
              </w:pPr>
              <w:r w:rsidRPr="006A30BA">
                <w:rPr>
                  <w:rFonts w:ascii="Arial" w:hAnsi="Arial" w:cs="Arial"/>
                  <w:b/>
                  <w:bCs/>
                  <w:noProof/>
                  <w:sz w:val="22"/>
                  <w:szCs w:val="22"/>
                </w:rPr>
                <w:fldChar w:fldCharType="end"/>
              </w:r>
            </w:p>
          </w:sdtContent>
        </w:sdt>
      </w:sdtContent>
    </w:sdt>
    <w:p w14:paraId="6EDF5A18" w14:textId="10729EBF" w:rsidR="004468F8" w:rsidRPr="006A30BA" w:rsidRDefault="000D745E" w:rsidP="006A30BA">
      <w:pPr>
        <w:spacing w:line="360" w:lineRule="auto"/>
        <w:jc w:val="both"/>
        <w:rPr>
          <w:rFonts w:ascii="Arial" w:eastAsia="Arial" w:hAnsi="Arial" w:cs="Arial"/>
          <w:sz w:val="22"/>
          <w:szCs w:val="22"/>
        </w:rPr>
      </w:pPr>
      <w:r w:rsidRPr="006A30BA">
        <w:rPr>
          <w:rFonts w:ascii="Arial" w:eastAsia="Arial" w:hAnsi="Arial" w:cs="Arial"/>
          <w:sz w:val="22"/>
          <w:szCs w:val="22"/>
        </w:rPr>
        <w:t>.</w:t>
      </w:r>
    </w:p>
    <w:p w14:paraId="674C8438" w14:textId="77777777" w:rsidR="004468F8" w:rsidRPr="006A30BA" w:rsidRDefault="004468F8" w:rsidP="006A30BA">
      <w:pPr>
        <w:spacing w:line="360" w:lineRule="auto"/>
        <w:jc w:val="both"/>
        <w:rPr>
          <w:rFonts w:ascii="Arial" w:eastAsia="Arial" w:hAnsi="Arial" w:cs="Arial"/>
          <w:sz w:val="22"/>
          <w:szCs w:val="22"/>
        </w:rPr>
      </w:pPr>
    </w:p>
    <w:p w14:paraId="7D794B81" w14:textId="77777777" w:rsidR="004468F8" w:rsidRPr="006A30BA" w:rsidRDefault="004468F8" w:rsidP="006A30BA">
      <w:pPr>
        <w:spacing w:line="360" w:lineRule="auto"/>
        <w:jc w:val="both"/>
        <w:rPr>
          <w:rFonts w:ascii="Arial" w:eastAsia="Arial" w:hAnsi="Arial" w:cs="Arial"/>
          <w:sz w:val="22"/>
          <w:szCs w:val="22"/>
        </w:rPr>
      </w:pPr>
    </w:p>
    <w:p w14:paraId="31529B09" w14:textId="77777777" w:rsidR="004468F8" w:rsidRPr="006A30BA" w:rsidRDefault="004468F8" w:rsidP="006A30BA">
      <w:pPr>
        <w:spacing w:line="360" w:lineRule="auto"/>
        <w:jc w:val="both"/>
        <w:rPr>
          <w:rFonts w:ascii="Arial" w:eastAsia="Arial" w:hAnsi="Arial" w:cs="Arial"/>
          <w:sz w:val="22"/>
          <w:szCs w:val="22"/>
        </w:rPr>
      </w:pPr>
    </w:p>
    <w:p w14:paraId="491275D2" w14:textId="77777777" w:rsidR="004468F8" w:rsidRPr="006A30BA" w:rsidRDefault="004468F8" w:rsidP="006A30BA">
      <w:pPr>
        <w:spacing w:line="360" w:lineRule="auto"/>
        <w:jc w:val="both"/>
        <w:rPr>
          <w:rFonts w:ascii="Arial" w:eastAsia="Arial" w:hAnsi="Arial" w:cs="Arial"/>
          <w:sz w:val="22"/>
          <w:szCs w:val="22"/>
        </w:rPr>
      </w:pPr>
    </w:p>
    <w:p w14:paraId="643ED30D" w14:textId="77777777" w:rsidR="004468F8" w:rsidRPr="006A30BA" w:rsidRDefault="004468F8" w:rsidP="006A30BA">
      <w:pPr>
        <w:spacing w:line="360" w:lineRule="auto"/>
        <w:jc w:val="both"/>
        <w:rPr>
          <w:rFonts w:ascii="Arial" w:eastAsia="Arial" w:hAnsi="Arial" w:cs="Arial"/>
          <w:sz w:val="22"/>
          <w:szCs w:val="22"/>
        </w:rPr>
      </w:pPr>
    </w:p>
    <w:p w14:paraId="59338ACA" w14:textId="77777777" w:rsidR="004468F8" w:rsidRPr="006A30BA" w:rsidRDefault="004468F8" w:rsidP="006A30BA">
      <w:pPr>
        <w:spacing w:line="360" w:lineRule="auto"/>
        <w:jc w:val="both"/>
        <w:rPr>
          <w:rFonts w:ascii="Arial" w:eastAsia="Arial" w:hAnsi="Arial" w:cs="Arial"/>
          <w:sz w:val="22"/>
          <w:szCs w:val="22"/>
        </w:rPr>
      </w:pPr>
    </w:p>
    <w:p w14:paraId="296044E5" w14:textId="77777777" w:rsidR="004468F8" w:rsidRPr="006A30BA" w:rsidRDefault="004468F8" w:rsidP="006A30BA">
      <w:pPr>
        <w:spacing w:line="360" w:lineRule="auto"/>
        <w:jc w:val="both"/>
        <w:rPr>
          <w:rFonts w:ascii="Arial" w:eastAsia="Arial" w:hAnsi="Arial" w:cs="Arial"/>
          <w:sz w:val="22"/>
          <w:szCs w:val="22"/>
        </w:rPr>
      </w:pPr>
    </w:p>
    <w:p w14:paraId="0296760F" w14:textId="77777777" w:rsidR="004468F8" w:rsidRPr="006A30BA" w:rsidRDefault="004468F8" w:rsidP="006A30BA">
      <w:pPr>
        <w:spacing w:line="360" w:lineRule="auto"/>
        <w:jc w:val="both"/>
        <w:rPr>
          <w:rFonts w:ascii="Arial" w:eastAsia="Arial" w:hAnsi="Arial" w:cs="Arial"/>
          <w:sz w:val="22"/>
          <w:szCs w:val="22"/>
        </w:rPr>
      </w:pPr>
    </w:p>
    <w:p w14:paraId="613BD4F8" w14:textId="77777777" w:rsidR="004468F8" w:rsidRPr="006A30BA" w:rsidRDefault="004468F8" w:rsidP="006A30BA">
      <w:pPr>
        <w:spacing w:line="360" w:lineRule="auto"/>
        <w:jc w:val="both"/>
        <w:rPr>
          <w:rFonts w:ascii="Arial" w:eastAsia="Arial" w:hAnsi="Arial" w:cs="Arial"/>
          <w:sz w:val="22"/>
          <w:szCs w:val="22"/>
        </w:rPr>
      </w:pPr>
    </w:p>
    <w:p w14:paraId="4F661ECA" w14:textId="77777777" w:rsidR="004468F8" w:rsidRPr="006A30BA" w:rsidRDefault="004468F8" w:rsidP="006A30BA">
      <w:pPr>
        <w:spacing w:line="360" w:lineRule="auto"/>
        <w:jc w:val="both"/>
        <w:rPr>
          <w:rFonts w:ascii="Arial" w:eastAsia="Arial" w:hAnsi="Arial" w:cs="Arial"/>
          <w:sz w:val="22"/>
          <w:szCs w:val="22"/>
        </w:rPr>
      </w:pPr>
    </w:p>
    <w:p w14:paraId="1BB7FD0F" w14:textId="77777777" w:rsidR="004468F8" w:rsidRPr="006A30BA" w:rsidRDefault="004468F8" w:rsidP="006A30BA">
      <w:pPr>
        <w:spacing w:line="360" w:lineRule="auto"/>
        <w:jc w:val="both"/>
        <w:rPr>
          <w:rFonts w:ascii="Arial" w:eastAsia="Arial" w:hAnsi="Arial" w:cs="Arial"/>
          <w:sz w:val="22"/>
          <w:szCs w:val="22"/>
        </w:rPr>
      </w:pPr>
    </w:p>
    <w:p w14:paraId="7C73DB79" w14:textId="77777777" w:rsidR="004468F8" w:rsidRPr="006A30BA" w:rsidRDefault="004468F8" w:rsidP="006A30BA">
      <w:pPr>
        <w:spacing w:line="360" w:lineRule="auto"/>
        <w:jc w:val="both"/>
        <w:rPr>
          <w:rFonts w:ascii="Arial" w:eastAsia="Arial" w:hAnsi="Arial" w:cs="Arial"/>
          <w:sz w:val="22"/>
          <w:szCs w:val="22"/>
        </w:rPr>
      </w:pPr>
    </w:p>
    <w:p w14:paraId="03B7A58D" w14:textId="77777777" w:rsidR="004468F8" w:rsidRPr="006A30BA" w:rsidRDefault="004468F8" w:rsidP="006A30BA">
      <w:pPr>
        <w:spacing w:line="360" w:lineRule="auto"/>
        <w:jc w:val="both"/>
        <w:rPr>
          <w:rFonts w:ascii="Arial" w:eastAsia="Arial" w:hAnsi="Arial" w:cs="Arial"/>
          <w:sz w:val="22"/>
          <w:szCs w:val="22"/>
        </w:rPr>
      </w:pPr>
    </w:p>
    <w:p w14:paraId="3756B79D" w14:textId="77777777" w:rsidR="004468F8" w:rsidRPr="006A30BA" w:rsidRDefault="004468F8" w:rsidP="006A30BA">
      <w:pPr>
        <w:spacing w:line="360" w:lineRule="auto"/>
        <w:jc w:val="both"/>
        <w:rPr>
          <w:rFonts w:ascii="Arial" w:eastAsia="Arial" w:hAnsi="Arial" w:cs="Arial"/>
          <w:sz w:val="22"/>
          <w:szCs w:val="22"/>
        </w:rPr>
      </w:pPr>
    </w:p>
    <w:p w14:paraId="14CECE04" w14:textId="77777777" w:rsidR="004468F8" w:rsidRPr="006A30BA" w:rsidRDefault="004468F8" w:rsidP="006A30BA">
      <w:pPr>
        <w:spacing w:line="360" w:lineRule="auto"/>
        <w:jc w:val="both"/>
        <w:rPr>
          <w:rFonts w:ascii="Arial" w:eastAsia="Arial" w:hAnsi="Arial" w:cs="Arial"/>
          <w:sz w:val="22"/>
          <w:szCs w:val="22"/>
        </w:rPr>
      </w:pPr>
    </w:p>
    <w:p w14:paraId="5CC229F8" w14:textId="77777777" w:rsidR="004468F8" w:rsidRPr="006A30BA" w:rsidRDefault="004468F8" w:rsidP="006A30BA">
      <w:pPr>
        <w:spacing w:line="360" w:lineRule="auto"/>
        <w:jc w:val="both"/>
        <w:rPr>
          <w:rFonts w:ascii="Arial" w:eastAsia="Arial" w:hAnsi="Arial" w:cs="Arial"/>
          <w:sz w:val="22"/>
          <w:szCs w:val="22"/>
        </w:rPr>
      </w:pPr>
    </w:p>
    <w:p w14:paraId="1FD109FA" w14:textId="77777777" w:rsidR="00530E16" w:rsidRPr="006A30BA" w:rsidRDefault="00530E16" w:rsidP="006A30BA">
      <w:pPr>
        <w:spacing w:line="360" w:lineRule="auto"/>
        <w:rPr>
          <w:rFonts w:ascii="Arial" w:eastAsia="Arial" w:hAnsi="Arial" w:cs="Arial"/>
          <w:sz w:val="22"/>
          <w:szCs w:val="22"/>
        </w:rPr>
      </w:pPr>
    </w:p>
    <w:sectPr w:rsidR="00530E16" w:rsidRPr="006A30BA"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8A1AA" w14:textId="77777777" w:rsidR="00601425" w:rsidRDefault="00601425" w:rsidP="002A1842">
      <w:pPr>
        <w:spacing w:after="0" w:line="240" w:lineRule="auto"/>
      </w:pPr>
      <w:r>
        <w:separator/>
      </w:r>
    </w:p>
  </w:endnote>
  <w:endnote w:type="continuationSeparator" w:id="0">
    <w:p w14:paraId="49447174" w14:textId="77777777" w:rsidR="00601425" w:rsidRDefault="00601425"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88EB4" w14:textId="77777777" w:rsidR="00601425" w:rsidRDefault="00601425" w:rsidP="002A1842">
      <w:pPr>
        <w:spacing w:after="0" w:line="240" w:lineRule="auto"/>
      </w:pPr>
      <w:r>
        <w:separator/>
      </w:r>
    </w:p>
  </w:footnote>
  <w:footnote w:type="continuationSeparator" w:id="0">
    <w:p w14:paraId="7C3C5C47" w14:textId="77777777" w:rsidR="00601425" w:rsidRDefault="00601425"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E37D6"/>
    <w:multiLevelType w:val="multilevel"/>
    <w:tmpl w:val="A51E1DE4"/>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4"/>
  </w:num>
  <w:num w:numId="2" w16cid:durableId="102119339">
    <w:abstractNumId w:val="3"/>
  </w:num>
  <w:num w:numId="3" w16cid:durableId="2027368305">
    <w:abstractNumId w:val="2"/>
  </w:num>
  <w:num w:numId="4" w16cid:durableId="1772167710">
    <w:abstractNumId w:val="1"/>
  </w:num>
  <w:num w:numId="5" w16cid:durableId="518935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242D"/>
    <w:rsid w:val="00025F6F"/>
    <w:rsid w:val="00026168"/>
    <w:rsid w:val="00080161"/>
    <w:rsid w:val="000D745E"/>
    <w:rsid w:val="000F0F8F"/>
    <w:rsid w:val="00100F03"/>
    <w:rsid w:val="00172AD1"/>
    <w:rsid w:val="001813E7"/>
    <w:rsid w:val="001E65B5"/>
    <w:rsid w:val="00210D5A"/>
    <w:rsid w:val="00232351"/>
    <w:rsid w:val="002A1842"/>
    <w:rsid w:val="002A46BB"/>
    <w:rsid w:val="002C07E7"/>
    <w:rsid w:val="002C16A9"/>
    <w:rsid w:val="002E16F6"/>
    <w:rsid w:val="00311145"/>
    <w:rsid w:val="004203FB"/>
    <w:rsid w:val="004468F8"/>
    <w:rsid w:val="00451BA8"/>
    <w:rsid w:val="00495197"/>
    <w:rsid w:val="00495F7B"/>
    <w:rsid w:val="004A1AC7"/>
    <w:rsid w:val="004B1EEA"/>
    <w:rsid w:val="004B66D5"/>
    <w:rsid w:val="004B7616"/>
    <w:rsid w:val="004F678B"/>
    <w:rsid w:val="00503CBB"/>
    <w:rsid w:val="00510577"/>
    <w:rsid w:val="00514B56"/>
    <w:rsid w:val="00516457"/>
    <w:rsid w:val="00530E16"/>
    <w:rsid w:val="0058069C"/>
    <w:rsid w:val="005F33CC"/>
    <w:rsid w:val="00601425"/>
    <w:rsid w:val="0061230E"/>
    <w:rsid w:val="006126A1"/>
    <w:rsid w:val="00684AF5"/>
    <w:rsid w:val="006A30BA"/>
    <w:rsid w:val="00722EFE"/>
    <w:rsid w:val="007414C3"/>
    <w:rsid w:val="00742BE2"/>
    <w:rsid w:val="007A2630"/>
    <w:rsid w:val="0081482B"/>
    <w:rsid w:val="00850A89"/>
    <w:rsid w:val="00860419"/>
    <w:rsid w:val="00941BE2"/>
    <w:rsid w:val="00966233"/>
    <w:rsid w:val="009C1959"/>
    <w:rsid w:val="009E428B"/>
    <w:rsid w:val="00A05417"/>
    <w:rsid w:val="00A06459"/>
    <w:rsid w:val="00A75B15"/>
    <w:rsid w:val="00AE06EA"/>
    <w:rsid w:val="00B33206"/>
    <w:rsid w:val="00B42281"/>
    <w:rsid w:val="00BE4F4D"/>
    <w:rsid w:val="00C36419"/>
    <w:rsid w:val="00C802B4"/>
    <w:rsid w:val="00C87E2E"/>
    <w:rsid w:val="00CA2A07"/>
    <w:rsid w:val="00CF650B"/>
    <w:rsid w:val="00D34446"/>
    <w:rsid w:val="00D450FE"/>
    <w:rsid w:val="00D95E6D"/>
    <w:rsid w:val="00DC7D96"/>
    <w:rsid w:val="00DE08E1"/>
    <w:rsid w:val="00DF39EC"/>
    <w:rsid w:val="00E0240B"/>
    <w:rsid w:val="00E10231"/>
    <w:rsid w:val="00E571DF"/>
    <w:rsid w:val="00ED58CB"/>
    <w:rsid w:val="00F532AD"/>
    <w:rsid w:val="00F618F2"/>
    <w:rsid w:val="00FC1E0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font-claude-response-body">
    <w:name w:val="font-claude-response-body"/>
    <w:basedOn w:val="Normal"/>
    <w:rsid w:val="0058069C"/>
    <w:pPr>
      <w:spacing w:before="100" w:beforeAutospacing="1" w:after="100" w:afterAutospacing="1" w:line="240" w:lineRule="auto"/>
    </w:pPr>
    <w:rPr>
      <w:rFonts w:ascii="Times New Roman" w:eastAsia="Times New Roman" w:hAnsi="Times New Roman" w:cs="Times New Roman"/>
    </w:rPr>
  </w:style>
  <w:style w:type="paragraph" w:styleId="Bibliography">
    <w:name w:val="Bibliography"/>
    <w:basedOn w:val="Normal"/>
    <w:next w:val="Normal"/>
    <w:uiPriority w:val="37"/>
    <w:unhideWhenUsed/>
    <w:rsid w:val="000D74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8119">
      <w:bodyDiv w:val="1"/>
      <w:marLeft w:val="0"/>
      <w:marRight w:val="0"/>
      <w:marTop w:val="0"/>
      <w:marBottom w:val="0"/>
      <w:divBdr>
        <w:top w:val="none" w:sz="0" w:space="0" w:color="auto"/>
        <w:left w:val="none" w:sz="0" w:space="0" w:color="auto"/>
        <w:bottom w:val="none" w:sz="0" w:space="0" w:color="auto"/>
        <w:right w:val="none" w:sz="0" w:space="0" w:color="auto"/>
      </w:divBdr>
    </w:div>
    <w:div w:id="75176281">
      <w:bodyDiv w:val="1"/>
      <w:marLeft w:val="0"/>
      <w:marRight w:val="0"/>
      <w:marTop w:val="0"/>
      <w:marBottom w:val="0"/>
      <w:divBdr>
        <w:top w:val="none" w:sz="0" w:space="0" w:color="auto"/>
        <w:left w:val="none" w:sz="0" w:space="0" w:color="auto"/>
        <w:bottom w:val="none" w:sz="0" w:space="0" w:color="auto"/>
        <w:right w:val="none" w:sz="0" w:space="0" w:color="auto"/>
      </w:divBdr>
    </w:div>
    <w:div w:id="278802124">
      <w:bodyDiv w:val="1"/>
      <w:marLeft w:val="0"/>
      <w:marRight w:val="0"/>
      <w:marTop w:val="0"/>
      <w:marBottom w:val="0"/>
      <w:divBdr>
        <w:top w:val="none" w:sz="0" w:space="0" w:color="auto"/>
        <w:left w:val="none" w:sz="0" w:space="0" w:color="auto"/>
        <w:bottom w:val="none" w:sz="0" w:space="0" w:color="auto"/>
        <w:right w:val="none" w:sz="0" w:space="0" w:color="auto"/>
      </w:divBdr>
    </w:div>
    <w:div w:id="394474730">
      <w:bodyDiv w:val="1"/>
      <w:marLeft w:val="0"/>
      <w:marRight w:val="0"/>
      <w:marTop w:val="0"/>
      <w:marBottom w:val="0"/>
      <w:divBdr>
        <w:top w:val="none" w:sz="0" w:space="0" w:color="auto"/>
        <w:left w:val="none" w:sz="0" w:space="0" w:color="auto"/>
        <w:bottom w:val="none" w:sz="0" w:space="0" w:color="auto"/>
        <w:right w:val="none" w:sz="0" w:space="0" w:color="auto"/>
      </w:divBdr>
    </w:div>
    <w:div w:id="408968184">
      <w:bodyDiv w:val="1"/>
      <w:marLeft w:val="0"/>
      <w:marRight w:val="0"/>
      <w:marTop w:val="0"/>
      <w:marBottom w:val="0"/>
      <w:divBdr>
        <w:top w:val="none" w:sz="0" w:space="0" w:color="auto"/>
        <w:left w:val="none" w:sz="0" w:space="0" w:color="auto"/>
        <w:bottom w:val="none" w:sz="0" w:space="0" w:color="auto"/>
        <w:right w:val="none" w:sz="0" w:space="0" w:color="auto"/>
      </w:divBdr>
    </w:div>
    <w:div w:id="418868674">
      <w:bodyDiv w:val="1"/>
      <w:marLeft w:val="0"/>
      <w:marRight w:val="0"/>
      <w:marTop w:val="0"/>
      <w:marBottom w:val="0"/>
      <w:divBdr>
        <w:top w:val="none" w:sz="0" w:space="0" w:color="auto"/>
        <w:left w:val="none" w:sz="0" w:space="0" w:color="auto"/>
        <w:bottom w:val="none" w:sz="0" w:space="0" w:color="auto"/>
        <w:right w:val="none" w:sz="0" w:space="0" w:color="auto"/>
      </w:divBdr>
    </w:div>
    <w:div w:id="463012960">
      <w:bodyDiv w:val="1"/>
      <w:marLeft w:val="0"/>
      <w:marRight w:val="0"/>
      <w:marTop w:val="0"/>
      <w:marBottom w:val="0"/>
      <w:divBdr>
        <w:top w:val="none" w:sz="0" w:space="0" w:color="auto"/>
        <w:left w:val="none" w:sz="0" w:space="0" w:color="auto"/>
        <w:bottom w:val="none" w:sz="0" w:space="0" w:color="auto"/>
        <w:right w:val="none" w:sz="0" w:space="0" w:color="auto"/>
      </w:divBdr>
    </w:div>
    <w:div w:id="510028715">
      <w:bodyDiv w:val="1"/>
      <w:marLeft w:val="0"/>
      <w:marRight w:val="0"/>
      <w:marTop w:val="0"/>
      <w:marBottom w:val="0"/>
      <w:divBdr>
        <w:top w:val="none" w:sz="0" w:space="0" w:color="auto"/>
        <w:left w:val="none" w:sz="0" w:space="0" w:color="auto"/>
        <w:bottom w:val="none" w:sz="0" w:space="0" w:color="auto"/>
        <w:right w:val="none" w:sz="0" w:space="0" w:color="auto"/>
      </w:divBdr>
    </w:div>
    <w:div w:id="999506586">
      <w:bodyDiv w:val="1"/>
      <w:marLeft w:val="0"/>
      <w:marRight w:val="0"/>
      <w:marTop w:val="0"/>
      <w:marBottom w:val="0"/>
      <w:divBdr>
        <w:top w:val="none" w:sz="0" w:space="0" w:color="auto"/>
        <w:left w:val="none" w:sz="0" w:space="0" w:color="auto"/>
        <w:bottom w:val="none" w:sz="0" w:space="0" w:color="auto"/>
        <w:right w:val="none" w:sz="0" w:space="0" w:color="auto"/>
      </w:divBdr>
      <w:divsChild>
        <w:div w:id="1704937946">
          <w:marLeft w:val="0"/>
          <w:marRight w:val="0"/>
          <w:marTop w:val="0"/>
          <w:marBottom w:val="0"/>
          <w:divBdr>
            <w:top w:val="none" w:sz="0" w:space="0" w:color="auto"/>
            <w:left w:val="none" w:sz="0" w:space="0" w:color="auto"/>
            <w:bottom w:val="none" w:sz="0" w:space="0" w:color="auto"/>
            <w:right w:val="none" w:sz="0" w:space="0" w:color="auto"/>
          </w:divBdr>
          <w:divsChild>
            <w:div w:id="1927884229">
              <w:marLeft w:val="0"/>
              <w:marRight w:val="0"/>
              <w:marTop w:val="0"/>
              <w:marBottom w:val="0"/>
              <w:divBdr>
                <w:top w:val="none" w:sz="0" w:space="0" w:color="auto"/>
                <w:left w:val="none" w:sz="0" w:space="0" w:color="auto"/>
                <w:bottom w:val="none" w:sz="0" w:space="0" w:color="auto"/>
                <w:right w:val="none" w:sz="0" w:space="0" w:color="auto"/>
              </w:divBdr>
              <w:divsChild>
                <w:div w:id="650990324">
                  <w:marLeft w:val="0"/>
                  <w:marRight w:val="0"/>
                  <w:marTop w:val="0"/>
                  <w:marBottom w:val="0"/>
                  <w:divBdr>
                    <w:top w:val="none" w:sz="0" w:space="0" w:color="auto"/>
                    <w:left w:val="none" w:sz="0" w:space="0" w:color="auto"/>
                    <w:bottom w:val="none" w:sz="0" w:space="0" w:color="auto"/>
                    <w:right w:val="none" w:sz="0" w:space="0" w:color="auto"/>
                  </w:divBdr>
                  <w:divsChild>
                    <w:div w:id="2143309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6214612">
      <w:bodyDiv w:val="1"/>
      <w:marLeft w:val="0"/>
      <w:marRight w:val="0"/>
      <w:marTop w:val="0"/>
      <w:marBottom w:val="0"/>
      <w:divBdr>
        <w:top w:val="none" w:sz="0" w:space="0" w:color="auto"/>
        <w:left w:val="none" w:sz="0" w:space="0" w:color="auto"/>
        <w:bottom w:val="none" w:sz="0" w:space="0" w:color="auto"/>
        <w:right w:val="none" w:sz="0" w:space="0" w:color="auto"/>
      </w:divBdr>
      <w:divsChild>
        <w:div w:id="1818111601">
          <w:marLeft w:val="0"/>
          <w:marRight w:val="0"/>
          <w:marTop w:val="0"/>
          <w:marBottom w:val="0"/>
          <w:divBdr>
            <w:top w:val="none" w:sz="0" w:space="0" w:color="auto"/>
            <w:left w:val="none" w:sz="0" w:space="0" w:color="auto"/>
            <w:bottom w:val="none" w:sz="0" w:space="0" w:color="auto"/>
            <w:right w:val="none" w:sz="0" w:space="0" w:color="auto"/>
          </w:divBdr>
          <w:divsChild>
            <w:div w:id="694161869">
              <w:marLeft w:val="0"/>
              <w:marRight w:val="0"/>
              <w:marTop w:val="0"/>
              <w:marBottom w:val="0"/>
              <w:divBdr>
                <w:top w:val="none" w:sz="0" w:space="0" w:color="auto"/>
                <w:left w:val="none" w:sz="0" w:space="0" w:color="auto"/>
                <w:bottom w:val="none" w:sz="0" w:space="0" w:color="auto"/>
                <w:right w:val="none" w:sz="0" w:space="0" w:color="auto"/>
              </w:divBdr>
              <w:divsChild>
                <w:div w:id="1074857018">
                  <w:marLeft w:val="0"/>
                  <w:marRight w:val="0"/>
                  <w:marTop w:val="0"/>
                  <w:marBottom w:val="0"/>
                  <w:divBdr>
                    <w:top w:val="none" w:sz="0" w:space="0" w:color="auto"/>
                    <w:left w:val="none" w:sz="0" w:space="0" w:color="auto"/>
                    <w:bottom w:val="none" w:sz="0" w:space="0" w:color="auto"/>
                    <w:right w:val="none" w:sz="0" w:space="0" w:color="auto"/>
                  </w:divBdr>
                  <w:divsChild>
                    <w:div w:id="85958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778009">
      <w:bodyDiv w:val="1"/>
      <w:marLeft w:val="0"/>
      <w:marRight w:val="0"/>
      <w:marTop w:val="0"/>
      <w:marBottom w:val="0"/>
      <w:divBdr>
        <w:top w:val="none" w:sz="0" w:space="0" w:color="auto"/>
        <w:left w:val="none" w:sz="0" w:space="0" w:color="auto"/>
        <w:bottom w:val="none" w:sz="0" w:space="0" w:color="auto"/>
        <w:right w:val="none" w:sz="0" w:space="0" w:color="auto"/>
      </w:divBdr>
    </w:div>
    <w:div w:id="1499808196">
      <w:bodyDiv w:val="1"/>
      <w:marLeft w:val="0"/>
      <w:marRight w:val="0"/>
      <w:marTop w:val="0"/>
      <w:marBottom w:val="0"/>
      <w:divBdr>
        <w:top w:val="none" w:sz="0" w:space="0" w:color="auto"/>
        <w:left w:val="none" w:sz="0" w:space="0" w:color="auto"/>
        <w:bottom w:val="none" w:sz="0" w:space="0" w:color="auto"/>
        <w:right w:val="none" w:sz="0" w:space="0" w:color="auto"/>
      </w:divBdr>
    </w:div>
    <w:div w:id="1699811332">
      <w:bodyDiv w:val="1"/>
      <w:marLeft w:val="0"/>
      <w:marRight w:val="0"/>
      <w:marTop w:val="0"/>
      <w:marBottom w:val="0"/>
      <w:divBdr>
        <w:top w:val="none" w:sz="0" w:space="0" w:color="auto"/>
        <w:left w:val="none" w:sz="0" w:space="0" w:color="auto"/>
        <w:bottom w:val="none" w:sz="0" w:space="0" w:color="auto"/>
        <w:right w:val="none" w:sz="0" w:space="0" w:color="auto"/>
      </w:divBdr>
    </w:div>
    <w:div w:id="1715038321">
      <w:bodyDiv w:val="1"/>
      <w:marLeft w:val="0"/>
      <w:marRight w:val="0"/>
      <w:marTop w:val="0"/>
      <w:marBottom w:val="0"/>
      <w:divBdr>
        <w:top w:val="none" w:sz="0" w:space="0" w:color="auto"/>
        <w:left w:val="none" w:sz="0" w:space="0" w:color="auto"/>
        <w:bottom w:val="none" w:sz="0" w:space="0" w:color="auto"/>
        <w:right w:val="none" w:sz="0" w:space="0" w:color="auto"/>
      </w:divBdr>
    </w:div>
    <w:div w:id="1890872528">
      <w:bodyDiv w:val="1"/>
      <w:marLeft w:val="0"/>
      <w:marRight w:val="0"/>
      <w:marTop w:val="0"/>
      <w:marBottom w:val="0"/>
      <w:divBdr>
        <w:top w:val="none" w:sz="0" w:space="0" w:color="auto"/>
        <w:left w:val="none" w:sz="0" w:space="0" w:color="auto"/>
        <w:bottom w:val="none" w:sz="0" w:space="0" w:color="auto"/>
        <w:right w:val="none" w:sz="0" w:space="0" w:color="auto"/>
      </w:divBdr>
    </w:div>
    <w:div w:id="1915966474">
      <w:bodyDiv w:val="1"/>
      <w:marLeft w:val="0"/>
      <w:marRight w:val="0"/>
      <w:marTop w:val="0"/>
      <w:marBottom w:val="0"/>
      <w:divBdr>
        <w:top w:val="none" w:sz="0" w:space="0" w:color="auto"/>
        <w:left w:val="none" w:sz="0" w:space="0" w:color="auto"/>
        <w:bottom w:val="none" w:sz="0" w:space="0" w:color="auto"/>
        <w:right w:val="none" w:sz="0" w:space="0" w:color="auto"/>
      </w:divBdr>
    </w:div>
    <w:div w:id="1957250589">
      <w:bodyDiv w:val="1"/>
      <w:marLeft w:val="0"/>
      <w:marRight w:val="0"/>
      <w:marTop w:val="0"/>
      <w:marBottom w:val="0"/>
      <w:divBdr>
        <w:top w:val="none" w:sz="0" w:space="0" w:color="auto"/>
        <w:left w:val="none" w:sz="0" w:space="0" w:color="auto"/>
        <w:bottom w:val="none" w:sz="0" w:space="0" w:color="auto"/>
        <w:right w:val="none" w:sz="0" w:space="0" w:color="auto"/>
      </w:divBdr>
    </w:div>
    <w:div w:id="21366365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Dei211</b:Tag>
    <b:SourceType>JournalArticle</b:SourceType>
    <b:Guid>{DB0538D9-D4DA-44BF-AFAC-A3BB17477BB6}</b:Guid>
    <b:Author>
      <b:Author>
        <b:NameList>
          <b:Person>
            <b:Last>Heenan</b:Last>
            <b:First>Deirdre</b:First>
          </b:Person>
        </b:NameList>
      </b:Author>
    </b:Author>
    <b:Title>Hospital social work and discharge planning for older people: challenges of working in a clinical setting</b:Title>
    <b:JournalName>Ageing &amp; Society</b:JournalName>
    <b:Year>2021</b:Year>
    <b:Volume>43</b:Volume>
    <b:Issue>6</b:Issue>
    <b:Month>August</b:Month>
    <b:Day>20</b:Day>
    <b:Publisher>Cambridge University Press</b:Publisher>
    <b:YearAccessed>2026</b:YearAccessed>
    <b:MonthAccessed>08</b:MonthAccessed>
    <b:DayAccessed>16</b:DayAccessed>
    <b:URL>https://www.cambridge.org/core/journals/ageing-and-society/article/hospital-social-work-and-discharge-planning-for-older-people-challenges-of-working-in-a-clinical-setting/1E4A54AB1CD4CD20AAE1393C4E31A356</b:URL>
    <b:RefOrder>1</b:RefOrder>
  </b:Source>
  <b:Source>
    <b:Tag>Soc22</b:Tag>
    <b:SourceType>InternetSite</b:SourceType>
    <b:Guid>{968929EE-F8C7-4768-9315-A8283304EFFA}</b:Guid>
    <b:Title>Multidisciplinary Teams: Integrating care in places and neighbourhoods</b:Title>
    <b:Year>2022</b:Year>
    <b:Author>
      <b:Author>
        <b:Corporate>Social Care Institute for Excellence</b:Corporate>
      </b:Author>
    </b:Author>
    <b:Month>December</b:Month>
    <b:YearAccessed>2026</b:YearAccessed>
    <b:MonthAccessed>08</b:MonthAccessed>
    <b:DayAccessed>16</b:DayAccessed>
    <b:URL>https://www.scie.org.uk/integrated-care/multidisciplinary-teams/</b:URL>
    <b:InternetSiteTitle>Social Care Institute for Excellence (SCIE)</b:InternetSiteTitle>
    <b:RefOrder>2</b:RefOrder>
  </b:Source>
  <b:Source>
    <b:Tag>Fil19</b:Tag>
    <b:SourceType>JournalArticle</b:SourceType>
    <b:Guid>{1B6424AD-12EE-4D73-9BDD-9AC23C1786C8}</b:Guid>
    <b:Title>Delayed Hospital Discharges of Older Patients: A Systematic Review on Prevalence and Costs</b:Title>
    <b:Year>2019</b:Year>
    <b:URL>https://academic.oup.com/gerontologist/article/59/2/e86/3850587?login=true#no-access-message#no-access-message</b:URL>
    <b:JournalName>The Gerontologist</b:JournalName>
    <b:Pages>e86-e97</b:Pages>
    <b:Volume>59</b:Volume>
    <b:Issue>2</b:Issue>
    <b:Author>
      <b:Author>
        <b:NameList>
          <b:Person>
            <b:Last>Filipa Landeiro</b:Last>
            <b:First>MA,</b:First>
            <b:Middle>MSc, Kenny Roberts, MBiochem, Alastair Mcintosh Gray, DPhil , José Leal, MSc, DPhil</b:Middle>
          </b:Person>
        </b:NameList>
      </b:Author>
    </b:Author>
    <b:Publisher>Oxford University Press</b:Publisher>
    <b:RefOrder>3</b:RefOrder>
  </b:Source>
  <b:Source>
    <b:Tag>Tom24</b:Tag>
    <b:SourceType>Report</b:SourceType>
    <b:Guid>{6431298A-4D8E-4527-B89A-587B451A9E26}</b:Guid>
    <b:Title>Capacity pressures in health and social care in England</b:Title>
    <b:Year>2024</b:Year>
    <b:Author>
      <b:Author>
        <b:NameList>
          <b:Person>
            <b:Last>Tom Powell</b:Last>
            <b:First>Carl</b:First>
            <b:Middle>Baker, David Foster</b:Middle>
          </b:Person>
        </b:NameList>
      </b:Author>
    </b:Author>
    <b:Publisher>House of Commons Library</b:Publisher>
    <b:City>London</b:City>
    <b:YearAccessed>2026</b:YearAccessed>
    <b:MonthAccessed>08</b:MonthAccessed>
    <b:DayAccessed>17</b:DayAccessed>
    <b:URL>https://commonslibrary.parliament.uk/capacity-pressures-in-health-and-social-care-in-england/</b:URL>
    <b:RefOrder>4</b:RefOrder>
  </b:Source>
</b:Sourc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22E6184E-26E6-4147-8E87-522FFED3E7B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1235</Words>
  <Characters>7042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John Tandazo</cp:lastModifiedBy>
  <cp:revision>2</cp:revision>
  <dcterms:created xsi:type="dcterms:W3CDTF">2026-08-17T10:08:00Z</dcterms:created>
  <dcterms:modified xsi:type="dcterms:W3CDTF">2026-08-17T10:08:00Z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zotero-version="9.0.6"&gt;&lt;session id="Zb9k6nfl"/&gt;&lt;style id="http://www.zotero.org/styles/harvard-cite-them-right" locale="en-GB" hasBibliography="1" bibliographyStyleHasBeenSet="1"/&gt;&lt;prefs&gt;&lt;pref name="fieldType" value="Field"/&gt;&lt;pref n</vt:lpwstr>
  </property>
  <property fmtid="{D5CDD505-2E9C-101B-9397-08002B2CF9AE}" pid="3" name="ZOTERO_PREF_2">
    <vt:lpwstr>ame="automaticJournalAbbreviations" value="true"/&gt;&lt;/prefs&gt;&lt;/data&gt;</vt:lpwstr>
  </property>
</Properties>
</file>