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27312C" w14:textId="77777777" w:rsidR="00E45A42" w:rsidRDefault="00E45A42" w:rsidP="00E45A42">
      <w:pPr>
        <w:spacing w:line="360" w:lineRule="auto"/>
        <w:jc w:val="center"/>
        <w:rPr>
          <w:rFonts w:ascii="Times New Roman" w:eastAsia="Times New Roman" w:hAnsi="Times New Roman" w:cs="Times New Roman"/>
          <w:b/>
          <w:sz w:val="32"/>
          <w:szCs w:val="32"/>
        </w:rPr>
      </w:pPr>
    </w:p>
    <w:p w14:paraId="4796251F" w14:textId="77777777" w:rsidR="00E45A42" w:rsidRDefault="00E45A42" w:rsidP="00E45A42">
      <w:pPr>
        <w:spacing w:line="360" w:lineRule="auto"/>
        <w:jc w:val="center"/>
        <w:rPr>
          <w:rFonts w:ascii="Times New Roman" w:eastAsia="Times New Roman" w:hAnsi="Times New Roman" w:cs="Times New Roman"/>
          <w:b/>
          <w:sz w:val="32"/>
          <w:szCs w:val="32"/>
        </w:rPr>
      </w:pPr>
    </w:p>
    <w:p w14:paraId="661B02AE" w14:textId="77777777" w:rsidR="00E45A42" w:rsidRDefault="00E45A42" w:rsidP="00E45A42">
      <w:pPr>
        <w:spacing w:line="360" w:lineRule="auto"/>
        <w:jc w:val="center"/>
        <w:rPr>
          <w:rFonts w:ascii="Times New Roman" w:eastAsia="Times New Roman" w:hAnsi="Times New Roman" w:cs="Times New Roman"/>
          <w:b/>
          <w:sz w:val="32"/>
          <w:szCs w:val="32"/>
        </w:rPr>
      </w:pPr>
    </w:p>
    <w:p w14:paraId="3542C70C" w14:textId="77777777" w:rsidR="00E45A42" w:rsidRDefault="00E45A42" w:rsidP="00E45A42">
      <w:pPr>
        <w:spacing w:line="360" w:lineRule="auto"/>
        <w:jc w:val="center"/>
        <w:rPr>
          <w:rFonts w:ascii="Times New Roman" w:eastAsia="Times New Roman" w:hAnsi="Times New Roman" w:cs="Times New Roman"/>
          <w:b/>
          <w:sz w:val="32"/>
          <w:szCs w:val="32"/>
        </w:rPr>
      </w:pPr>
    </w:p>
    <w:p w14:paraId="5DDAD82C" w14:textId="77777777" w:rsidR="00E45A42" w:rsidRDefault="00E45A42" w:rsidP="00E45A42">
      <w:pPr>
        <w:spacing w:line="360" w:lineRule="auto"/>
        <w:jc w:val="center"/>
        <w:rPr>
          <w:rFonts w:ascii="Times New Roman" w:eastAsia="Times New Roman" w:hAnsi="Times New Roman" w:cs="Times New Roman"/>
          <w:b/>
          <w:sz w:val="32"/>
          <w:szCs w:val="32"/>
        </w:rPr>
      </w:pPr>
    </w:p>
    <w:p w14:paraId="2FA3EE65" w14:textId="77777777" w:rsidR="00E45A42" w:rsidRDefault="00E45A42" w:rsidP="00E45A42">
      <w:pPr>
        <w:spacing w:line="360" w:lineRule="auto"/>
        <w:jc w:val="center"/>
        <w:rPr>
          <w:rFonts w:ascii="Times New Roman" w:eastAsia="Times New Roman" w:hAnsi="Times New Roman" w:cs="Times New Roman"/>
          <w:b/>
          <w:sz w:val="32"/>
          <w:szCs w:val="32"/>
        </w:rPr>
      </w:pPr>
    </w:p>
    <w:p w14:paraId="3EFD6D70" w14:textId="77777777" w:rsidR="00E45A42" w:rsidRDefault="00E45A42" w:rsidP="00E45A42">
      <w:pPr>
        <w:spacing w:line="360" w:lineRule="auto"/>
        <w:jc w:val="center"/>
        <w:rPr>
          <w:rFonts w:ascii="Times New Roman" w:eastAsia="Times New Roman" w:hAnsi="Times New Roman" w:cs="Times New Roman"/>
          <w:b/>
          <w:sz w:val="32"/>
          <w:szCs w:val="32"/>
        </w:rPr>
      </w:pPr>
    </w:p>
    <w:p w14:paraId="1B5C25E0" w14:textId="77777777" w:rsidR="00E45A42" w:rsidRDefault="00E45A42" w:rsidP="00E45A42">
      <w:pPr>
        <w:spacing w:line="360" w:lineRule="auto"/>
        <w:jc w:val="center"/>
        <w:rPr>
          <w:rFonts w:ascii="Times New Roman" w:eastAsia="Times New Roman" w:hAnsi="Times New Roman" w:cs="Times New Roman"/>
          <w:b/>
          <w:sz w:val="32"/>
          <w:szCs w:val="32"/>
        </w:rPr>
      </w:pPr>
    </w:p>
    <w:p w14:paraId="7A211861" w14:textId="77777777" w:rsidR="00C01D68" w:rsidRDefault="00794889" w:rsidP="00C01D68">
      <w:pPr>
        <w:spacing w:line="360" w:lineRule="auto"/>
        <w:jc w:val="center"/>
        <w:rPr>
          <w:rFonts w:ascii="Times New Roman" w:eastAsia="Times New Roman" w:hAnsi="Times New Roman" w:cs="Times New Roman"/>
          <w:b/>
          <w:sz w:val="32"/>
          <w:szCs w:val="32"/>
          <w:u w:val="single"/>
        </w:rPr>
      </w:pPr>
      <w:r w:rsidRPr="00C01D68">
        <w:rPr>
          <w:rFonts w:ascii="Times New Roman" w:eastAsia="Times New Roman" w:hAnsi="Times New Roman" w:cs="Times New Roman"/>
          <w:b/>
          <w:sz w:val="32"/>
          <w:szCs w:val="32"/>
          <w:u w:val="single"/>
        </w:rPr>
        <w:t>ASSESSMENT 1 – STRUCTURE AND CULTURE</w:t>
      </w:r>
    </w:p>
    <w:p w14:paraId="6EBB9F78" w14:textId="36DDE82F" w:rsidR="00C01D68" w:rsidRPr="004B5673" w:rsidRDefault="00C01D68" w:rsidP="00C01D68">
      <w:pPr>
        <w:spacing w:line="360" w:lineRule="auto"/>
        <w:jc w:val="center"/>
        <w:rPr>
          <w:rFonts w:ascii="Times New Roman" w:eastAsia="Times New Roman" w:hAnsi="Times New Roman" w:cs="Times New Roman"/>
          <w:b/>
          <w:color w:val="000000" w:themeColor="text1"/>
          <w:sz w:val="28"/>
          <w:szCs w:val="28"/>
          <w:highlight w:val="white"/>
        </w:rPr>
      </w:pPr>
      <w:r w:rsidRPr="004B5673">
        <w:rPr>
          <w:rFonts w:ascii="Times New Roman" w:hAnsi="Times New Roman" w:cs="Times New Roman"/>
          <w:b/>
          <w:sz w:val="28"/>
          <w:szCs w:val="28"/>
        </w:rPr>
        <w:t>STUDENT: MIHAI-LIVIU POPESCU</w:t>
      </w:r>
    </w:p>
    <w:p w14:paraId="2EE1BC8D" w14:textId="77777777" w:rsidR="00C01D68" w:rsidRPr="004B5673" w:rsidRDefault="00C01D68" w:rsidP="00C01D68">
      <w:pPr>
        <w:jc w:val="center"/>
        <w:rPr>
          <w:rFonts w:ascii="Times New Roman" w:eastAsia="Times New Roman" w:hAnsi="Times New Roman" w:cs="Times New Roman"/>
          <w:b/>
          <w:color w:val="000000" w:themeColor="text1"/>
          <w:sz w:val="28"/>
          <w:szCs w:val="28"/>
          <w:highlight w:val="white"/>
        </w:rPr>
      </w:pPr>
      <w:r w:rsidRPr="004B5673">
        <w:rPr>
          <w:rFonts w:ascii="Times New Roman" w:eastAsia="Times New Roman" w:hAnsi="Times New Roman" w:cs="Times New Roman"/>
          <w:b/>
          <w:color w:val="000000" w:themeColor="text1"/>
          <w:sz w:val="28"/>
          <w:szCs w:val="28"/>
          <w:highlight w:val="white"/>
        </w:rPr>
        <w:t>ID : 1919050</w:t>
      </w:r>
    </w:p>
    <w:p w14:paraId="786D6A77" w14:textId="62B1421D" w:rsidR="00B17C66" w:rsidRDefault="00B17C66">
      <w:pPr>
        <w:rPr>
          <w:rFonts w:ascii="Times New Roman" w:eastAsia="Times New Roman" w:hAnsi="Times New Roman" w:cs="Times New Roman"/>
          <w:b/>
          <w:sz w:val="32"/>
          <w:szCs w:val="32"/>
        </w:rPr>
      </w:pPr>
    </w:p>
    <w:p w14:paraId="45423C8F" w14:textId="191A149D" w:rsidR="00C01D68" w:rsidRDefault="00C01D68">
      <w:pPr>
        <w:rPr>
          <w:rFonts w:ascii="Times New Roman" w:eastAsia="Times New Roman" w:hAnsi="Times New Roman" w:cs="Times New Roman"/>
          <w:b/>
          <w:sz w:val="32"/>
          <w:szCs w:val="32"/>
        </w:rPr>
      </w:pPr>
    </w:p>
    <w:p w14:paraId="18959CA3" w14:textId="3EA6C546" w:rsidR="00C01D68" w:rsidRDefault="00C01D68">
      <w:pPr>
        <w:rPr>
          <w:rFonts w:ascii="Times New Roman" w:eastAsia="Times New Roman" w:hAnsi="Times New Roman" w:cs="Times New Roman"/>
          <w:b/>
          <w:sz w:val="32"/>
          <w:szCs w:val="32"/>
        </w:rPr>
      </w:pPr>
    </w:p>
    <w:p w14:paraId="1EEAE0C7" w14:textId="33BDFDAC" w:rsidR="00C01D68" w:rsidRDefault="00C01D68">
      <w:pPr>
        <w:rPr>
          <w:rFonts w:ascii="Times New Roman" w:eastAsia="Times New Roman" w:hAnsi="Times New Roman" w:cs="Times New Roman"/>
          <w:b/>
          <w:sz w:val="32"/>
          <w:szCs w:val="32"/>
        </w:rPr>
      </w:pPr>
    </w:p>
    <w:p w14:paraId="1AB97EFC" w14:textId="594958AC" w:rsidR="00C01D68" w:rsidRDefault="00C01D68">
      <w:pPr>
        <w:rPr>
          <w:rFonts w:ascii="Times New Roman" w:eastAsia="Times New Roman" w:hAnsi="Times New Roman" w:cs="Times New Roman"/>
          <w:b/>
          <w:sz w:val="32"/>
          <w:szCs w:val="32"/>
        </w:rPr>
      </w:pPr>
    </w:p>
    <w:p w14:paraId="6DDB9121" w14:textId="1B5B863E" w:rsidR="00C01D68" w:rsidRDefault="00C01D68">
      <w:pPr>
        <w:rPr>
          <w:rFonts w:ascii="Times New Roman" w:eastAsia="Times New Roman" w:hAnsi="Times New Roman" w:cs="Times New Roman"/>
          <w:b/>
          <w:sz w:val="32"/>
          <w:szCs w:val="32"/>
        </w:rPr>
      </w:pPr>
    </w:p>
    <w:p w14:paraId="2139B7B1" w14:textId="3E48B97F" w:rsidR="00C01D68" w:rsidRDefault="00C01D68">
      <w:pPr>
        <w:rPr>
          <w:rFonts w:ascii="Times New Roman" w:eastAsia="Times New Roman" w:hAnsi="Times New Roman" w:cs="Times New Roman"/>
          <w:b/>
          <w:sz w:val="32"/>
          <w:szCs w:val="32"/>
        </w:rPr>
      </w:pPr>
    </w:p>
    <w:p w14:paraId="07011FD2" w14:textId="512E773B" w:rsidR="00C01D68" w:rsidRDefault="00C01D68">
      <w:pPr>
        <w:rPr>
          <w:rFonts w:ascii="Times New Roman" w:eastAsia="Times New Roman" w:hAnsi="Times New Roman" w:cs="Times New Roman"/>
          <w:b/>
          <w:sz w:val="32"/>
          <w:szCs w:val="32"/>
        </w:rPr>
      </w:pPr>
    </w:p>
    <w:p w14:paraId="7EA0F842" w14:textId="0060F66A" w:rsidR="00C01D68" w:rsidRDefault="00C01D68">
      <w:pPr>
        <w:rPr>
          <w:rFonts w:ascii="Times New Roman" w:eastAsia="Times New Roman" w:hAnsi="Times New Roman" w:cs="Times New Roman"/>
          <w:b/>
          <w:sz w:val="32"/>
          <w:szCs w:val="32"/>
        </w:rPr>
      </w:pPr>
    </w:p>
    <w:p w14:paraId="22D9EC7E" w14:textId="1D526928" w:rsidR="00C01D68" w:rsidRDefault="00C01D68">
      <w:pPr>
        <w:rPr>
          <w:rFonts w:ascii="Times New Roman" w:eastAsia="Times New Roman" w:hAnsi="Times New Roman" w:cs="Times New Roman"/>
          <w:b/>
          <w:sz w:val="32"/>
          <w:szCs w:val="32"/>
        </w:rPr>
      </w:pPr>
    </w:p>
    <w:p w14:paraId="7D98DB0D" w14:textId="6C18726A" w:rsidR="00C01D68" w:rsidRDefault="00C01D68">
      <w:pPr>
        <w:rPr>
          <w:rFonts w:ascii="Times New Roman" w:eastAsia="Times New Roman" w:hAnsi="Times New Roman" w:cs="Times New Roman"/>
          <w:b/>
          <w:sz w:val="32"/>
          <w:szCs w:val="32"/>
        </w:rPr>
      </w:pPr>
    </w:p>
    <w:p w14:paraId="00EA2D8B" w14:textId="32E1E9AA" w:rsidR="00C01D68" w:rsidRDefault="00C01D68">
      <w:pPr>
        <w:rPr>
          <w:rFonts w:ascii="Times New Roman" w:eastAsia="Times New Roman" w:hAnsi="Times New Roman" w:cs="Times New Roman"/>
          <w:b/>
          <w:sz w:val="32"/>
          <w:szCs w:val="32"/>
        </w:rPr>
      </w:pPr>
    </w:p>
    <w:p w14:paraId="1FCDF321" w14:textId="3AF50C32" w:rsidR="00C01D68" w:rsidRDefault="00C01D68">
      <w:pPr>
        <w:rPr>
          <w:rFonts w:ascii="Times New Roman" w:eastAsia="Times New Roman" w:hAnsi="Times New Roman" w:cs="Times New Roman"/>
          <w:b/>
          <w:sz w:val="32"/>
          <w:szCs w:val="32"/>
        </w:rPr>
      </w:pPr>
    </w:p>
    <w:p w14:paraId="65E1BC21" w14:textId="1FFB3DF8" w:rsidR="00C01D68" w:rsidRDefault="00C01D68">
      <w:pPr>
        <w:rPr>
          <w:rFonts w:ascii="Times New Roman" w:eastAsia="Times New Roman" w:hAnsi="Times New Roman" w:cs="Times New Roman"/>
          <w:b/>
          <w:sz w:val="32"/>
          <w:szCs w:val="32"/>
        </w:rPr>
      </w:pPr>
    </w:p>
    <w:p w14:paraId="04850FDD" w14:textId="7FBE50AC" w:rsidR="00C01D68" w:rsidRDefault="00C01D68">
      <w:pPr>
        <w:rPr>
          <w:rFonts w:ascii="Times New Roman" w:eastAsia="Times New Roman" w:hAnsi="Times New Roman" w:cs="Times New Roman"/>
          <w:b/>
          <w:sz w:val="32"/>
          <w:szCs w:val="32"/>
        </w:rPr>
      </w:pPr>
    </w:p>
    <w:p w14:paraId="4329C9F3" w14:textId="353545AC" w:rsidR="00C01D68" w:rsidRDefault="00C01D68">
      <w:pPr>
        <w:rPr>
          <w:rFonts w:ascii="Times New Roman" w:eastAsia="Times New Roman" w:hAnsi="Times New Roman" w:cs="Times New Roman"/>
          <w:b/>
          <w:sz w:val="32"/>
          <w:szCs w:val="32"/>
        </w:rPr>
      </w:pPr>
    </w:p>
    <w:p w14:paraId="57BE9B85" w14:textId="46611475" w:rsidR="00C01D68" w:rsidRDefault="00C01D68">
      <w:pPr>
        <w:rPr>
          <w:rFonts w:ascii="Times New Roman" w:eastAsia="Times New Roman" w:hAnsi="Times New Roman" w:cs="Times New Roman"/>
          <w:b/>
          <w:sz w:val="32"/>
          <w:szCs w:val="32"/>
        </w:rPr>
      </w:pPr>
    </w:p>
    <w:p w14:paraId="155AAFDD" w14:textId="77777777" w:rsidR="00C01D68" w:rsidRDefault="00C01D68">
      <w:pPr>
        <w:rPr>
          <w:rFonts w:ascii="Times New Roman" w:eastAsia="Times New Roman" w:hAnsi="Times New Roman" w:cs="Times New Roman"/>
          <w:b/>
          <w:sz w:val="32"/>
          <w:szCs w:val="32"/>
        </w:rPr>
      </w:pPr>
    </w:p>
    <w:sdt>
      <w:sdtPr>
        <w:rPr>
          <w:rFonts w:ascii="Times New Roman" w:eastAsia="Arial" w:hAnsi="Times New Roman" w:cs="Times New Roman"/>
          <w:color w:val="auto"/>
          <w:sz w:val="24"/>
          <w:szCs w:val="24"/>
          <w:lang w:eastAsia="en-IN"/>
        </w:rPr>
        <w:id w:val="590664652"/>
        <w:docPartObj>
          <w:docPartGallery w:val="Table of Contents"/>
          <w:docPartUnique/>
        </w:docPartObj>
      </w:sdtPr>
      <w:sdtEndPr>
        <w:rPr>
          <w:b/>
          <w:bCs/>
          <w:noProof/>
        </w:rPr>
      </w:sdtEndPr>
      <w:sdtContent>
        <w:p w14:paraId="189A52A4" w14:textId="77777777" w:rsidR="00B17C66" w:rsidRPr="00B17C66" w:rsidRDefault="00794889" w:rsidP="00B17C66">
          <w:pPr>
            <w:pStyle w:val="TOCHeading"/>
            <w:spacing w:line="360" w:lineRule="auto"/>
            <w:jc w:val="center"/>
            <w:rPr>
              <w:rFonts w:ascii="Times New Roman" w:hAnsi="Times New Roman" w:cs="Times New Roman"/>
              <w:b/>
              <w:color w:val="000000" w:themeColor="text1"/>
              <w:sz w:val="28"/>
              <w:szCs w:val="28"/>
            </w:rPr>
          </w:pPr>
          <w:r w:rsidRPr="00B17C66">
            <w:rPr>
              <w:rFonts w:ascii="Times New Roman" w:hAnsi="Times New Roman" w:cs="Times New Roman"/>
              <w:b/>
              <w:color w:val="000000" w:themeColor="text1"/>
              <w:sz w:val="28"/>
              <w:szCs w:val="28"/>
            </w:rPr>
            <w:t>Table of Contents</w:t>
          </w:r>
        </w:p>
        <w:p w14:paraId="73611758" w14:textId="77777777" w:rsidR="00B17C66" w:rsidRPr="00B17C66" w:rsidRDefault="00320602" w:rsidP="00B17C66">
          <w:pPr>
            <w:pStyle w:val="TOC1"/>
            <w:tabs>
              <w:tab w:val="right" w:leader="dot" w:pos="9350"/>
            </w:tabs>
            <w:spacing w:line="360" w:lineRule="auto"/>
            <w:jc w:val="both"/>
            <w:rPr>
              <w:rFonts w:ascii="Times New Roman" w:hAnsi="Times New Roman" w:cs="Times New Roman"/>
              <w:noProof/>
              <w:sz w:val="24"/>
              <w:szCs w:val="24"/>
            </w:rPr>
          </w:pPr>
          <w:r w:rsidRPr="00B17C66">
            <w:rPr>
              <w:rFonts w:ascii="Times New Roman" w:hAnsi="Times New Roman" w:cs="Times New Roman"/>
              <w:sz w:val="24"/>
              <w:szCs w:val="24"/>
            </w:rPr>
            <w:fldChar w:fldCharType="begin"/>
          </w:r>
          <w:r w:rsidR="008A21F8" w:rsidRPr="00B17C66">
            <w:rPr>
              <w:rFonts w:ascii="Times New Roman" w:hAnsi="Times New Roman" w:cs="Times New Roman"/>
              <w:sz w:val="24"/>
              <w:szCs w:val="24"/>
            </w:rPr>
            <w:instrText xml:space="preserve"> TOC \o "1-3" \h \z \u </w:instrText>
          </w:r>
          <w:r w:rsidRPr="00B17C66">
            <w:rPr>
              <w:rFonts w:ascii="Times New Roman" w:hAnsi="Times New Roman" w:cs="Times New Roman"/>
              <w:sz w:val="24"/>
              <w:szCs w:val="24"/>
            </w:rPr>
            <w:fldChar w:fldCharType="separate"/>
          </w:r>
          <w:hyperlink w:anchor="_Toc49621915" w:history="1">
            <w:r w:rsidR="008A21F8" w:rsidRPr="00B17C66">
              <w:rPr>
                <w:rStyle w:val="Hyperlink"/>
                <w:rFonts w:ascii="Times New Roman" w:hAnsi="Times New Roman" w:cs="Times New Roman"/>
                <w:noProof/>
                <w:sz w:val="24"/>
                <w:szCs w:val="24"/>
              </w:rPr>
              <w:t>Introduction</w:t>
            </w:r>
            <w:r w:rsidR="008A21F8" w:rsidRPr="00B17C66">
              <w:rPr>
                <w:rFonts w:ascii="Times New Roman" w:hAnsi="Times New Roman" w:cs="Times New Roman"/>
                <w:noProof/>
                <w:webHidden/>
                <w:sz w:val="24"/>
                <w:szCs w:val="24"/>
              </w:rPr>
              <w:tab/>
            </w:r>
            <w:r w:rsidRPr="00B17C66">
              <w:rPr>
                <w:rFonts w:ascii="Times New Roman" w:hAnsi="Times New Roman" w:cs="Times New Roman"/>
                <w:noProof/>
                <w:webHidden/>
                <w:sz w:val="24"/>
                <w:szCs w:val="24"/>
              </w:rPr>
              <w:fldChar w:fldCharType="begin"/>
            </w:r>
            <w:r w:rsidR="008A21F8" w:rsidRPr="00B17C66">
              <w:rPr>
                <w:rFonts w:ascii="Times New Roman" w:hAnsi="Times New Roman" w:cs="Times New Roman"/>
                <w:noProof/>
                <w:webHidden/>
                <w:sz w:val="24"/>
                <w:szCs w:val="24"/>
              </w:rPr>
              <w:instrText xml:space="preserve"> PAGEREF _Toc49621915 \h </w:instrText>
            </w:r>
            <w:r w:rsidRPr="00B17C66">
              <w:rPr>
                <w:rFonts w:ascii="Times New Roman" w:hAnsi="Times New Roman" w:cs="Times New Roman"/>
                <w:noProof/>
                <w:webHidden/>
                <w:sz w:val="24"/>
                <w:szCs w:val="24"/>
              </w:rPr>
            </w:r>
            <w:r w:rsidRPr="00B17C66">
              <w:rPr>
                <w:rFonts w:ascii="Times New Roman" w:hAnsi="Times New Roman" w:cs="Times New Roman"/>
                <w:noProof/>
                <w:webHidden/>
                <w:sz w:val="24"/>
                <w:szCs w:val="24"/>
              </w:rPr>
              <w:fldChar w:fldCharType="separate"/>
            </w:r>
            <w:r w:rsidR="008A21F8" w:rsidRPr="00B17C66">
              <w:rPr>
                <w:rFonts w:ascii="Times New Roman" w:hAnsi="Times New Roman" w:cs="Times New Roman"/>
                <w:noProof/>
                <w:webHidden/>
                <w:sz w:val="24"/>
                <w:szCs w:val="24"/>
              </w:rPr>
              <w:t>3</w:t>
            </w:r>
            <w:r w:rsidRPr="00B17C66">
              <w:rPr>
                <w:rFonts w:ascii="Times New Roman" w:hAnsi="Times New Roman" w:cs="Times New Roman"/>
                <w:noProof/>
                <w:webHidden/>
                <w:sz w:val="24"/>
                <w:szCs w:val="24"/>
              </w:rPr>
              <w:fldChar w:fldCharType="end"/>
            </w:r>
          </w:hyperlink>
        </w:p>
        <w:p w14:paraId="6EC98CE4" w14:textId="77777777" w:rsidR="00B17C66" w:rsidRPr="00B17C66" w:rsidRDefault="00FB03DD" w:rsidP="00B17C66">
          <w:pPr>
            <w:pStyle w:val="TOC2"/>
            <w:tabs>
              <w:tab w:val="right" w:leader="dot" w:pos="9350"/>
            </w:tabs>
            <w:spacing w:line="360" w:lineRule="auto"/>
            <w:jc w:val="both"/>
            <w:rPr>
              <w:rFonts w:ascii="Times New Roman" w:hAnsi="Times New Roman" w:cs="Times New Roman"/>
              <w:noProof/>
              <w:sz w:val="24"/>
              <w:szCs w:val="24"/>
            </w:rPr>
          </w:pPr>
          <w:hyperlink w:anchor="_Toc49621916" w:history="1">
            <w:r w:rsidR="008A21F8" w:rsidRPr="00B17C66">
              <w:rPr>
                <w:rStyle w:val="Hyperlink"/>
                <w:rFonts w:ascii="Times New Roman" w:hAnsi="Times New Roman" w:cs="Times New Roman"/>
                <w:noProof/>
                <w:sz w:val="24"/>
                <w:szCs w:val="24"/>
              </w:rPr>
              <w:t>Asda’s background profile</w:t>
            </w:r>
            <w:r w:rsidR="008A21F8" w:rsidRPr="00B17C66">
              <w:rPr>
                <w:rFonts w:ascii="Times New Roman" w:hAnsi="Times New Roman" w:cs="Times New Roman"/>
                <w:noProof/>
                <w:webHidden/>
                <w:sz w:val="24"/>
                <w:szCs w:val="24"/>
              </w:rPr>
              <w:tab/>
            </w:r>
            <w:r w:rsidR="00320602" w:rsidRPr="00B17C66">
              <w:rPr>
                <w:rFonts w:ascii="Times New Roman" w:hAnsi="Times New Roman" w:cs="Times New Roman"/>
                <w:noProof/>
                <w:webHidden/>
                <w:sz w:val="24"/>
                <w:szCs w:val="24"/>
              </w:rPr>
              <w:fldChar w:fldCharType="begin"/>
            </w:r>
            <w:r w:rsidR="008A21F8" w:rsidRPr="00B17C66">
              <w:rPr>
                <w:rFonts w:ascii="Times New Roman" w:hAnsi="Times New Roman" w:cs="Times New Roman"/>
                <w:noProof/>
                <w:webHidden/>
                <w:sz w:val="24"/>
                <w:szCs w:val="24"/>
              </w:rPr>
              <w:instrText xml:space="preserve"> PAGEREF _Toc49621916 \h </w:instrText>
            </w:r>
            <w:r w:rsidR="00320602" w:rsidRPr="00B17C66">
              <w:rPr>
                <w:rFonts w:ascii="Times New Roman" w:hAnsi="Times New Roman" w:cs="Times New Roman"/>
                <w:noProof/>
                <w:webHidden/>
                <w:sz w:val="24"/>
                <w:szCs w:val="24"/>
              </w:rPr>
            </w:r>
            <w:r w:rsidR="00320602" w:rsidRPr="00B17C66">
              <w:rPr>
                <w:rFonts w:ascii="Times New Roman" w:hAnsi="Times New Roman" w:cs="Times New Roman"/>
                <w:noProof/>
                <w:webHidden/>
                <w:sz w:val="24"/>
                <w:szCs w:val="24"/>
              </w:rPr>
              <w:fldChar w:fldCharType="separate"/>
            </w:r>
            <w:r w:rsidR="008A21F8" w:rsidRPr="00B17C66">
              <w:rPr>
                <w:rFonts w:ascii="Times New Roman" w:hAnsi="Times New Roman" w:cs="Times New Roman"/>
                <w:noProof/>
                <w:webHidden/>
                <w:sz w:val="24"/>
                <w:szCs w:val="24"/>
              </w:rPr>
              <w:t>3</w:t>
            </w:r>
            <w:r w:rsidR="00320602" w:rsidRPr="00B17C66">
              <w:rPr>
                <w:rFonts w:ascii="Times New Roman" w:hAnsi="Times New Roman" w:cs="Times New Roman"/>
                <w:noProof/>
                <w:webHidden/>
                <w:sz w:val="24"/>
                <w:szCs w:val="24"/>
              </w:rPr>
              <w:fldChar w:fldCharType="end"/>
            </w:r>
          </w:hyperlink>
        </w:p>
        <w:p w14:paraId="452F05D5" w14:textId="77777777" w:rsidR="00B17C66" w:rsidRPr="00B17C66" w:rsidRDefault="00FB03DD" w:rsidP="00B17C66">
          <w:pPr>
            <w:pStyle w:val="TOC1"/>
            <w:tabs>
              <w:tab w:val="right" w:leader="dot" w:pos="9350"/>
            </w:tabs>
            <w:spacing w:line="360" w:lineRule="auto"/>
            <w:jc w:val="both"/>
            <w:rPr>
              <w:rFonts w:ascii="Times New Roman" w:hAnsi="Times New Roman" w:cs="Times New Roman"/>
              <w:noProof/>
              <w:sz w:val="24"/>
              <w:szCs w:val="24"/>
            </w:rPr>
          </w:pPr>
          <w:hyperlink w:anchor="_Toc49621917" w:history="1">
            <w:r w:rsidR="008A21F8" w:rsidRPr="00B17C66">
              <w:rPr>
                <w:rStyle w:val="Hyperlink"/>
                <w:rFonts w:ascii="Times New Roman" w:hAnsi="Times New Roman" w:cs="Times New Roman"/>
                <w:noProof/>
                <w:sz w:val="24"/>
                <w:szCs w:val="24"/>
              </w:rPr>
              <w:t>Discussion</w:t>
            </w:r>
            <w:r w:rsidR="008A21F8" w:rsidRPr="00B17C66">
              <w:rPr>
                <w:rFonts w:ascii="Times New Roman" w:hAnsi="Times New Roman" w:cs="Times New Roman"/>
                <w:noProof/>
                <w:webHidden/>
                <w:sz w:val="24"/>
                <w:szCs w:val="24"/>
              </w:rPr>
              <w:tab/>
            </w:r>
            <w:r w:rsidR="00320602" w:rsidRPr="00B17C66">
              <w:rPr>
                <w:rFonts w:ascii="Times New Roman" w:hAnsi="Times New Roman" w:cs="Times New Roman"/>
                <w:noProof/>
                <w:webHidden/>
                <w:sz w:val="24"/>
                <w:szCs w:val="24"/>
              </w:rPr>
              <w:fldChar w:fldCharType="begin"/>
            </w:r>
            <w:r w:rsidR="008A21F8" w:rsidRPr="00B17C66">
              <w:rPr>
                <w:rFonts w:ascii="Times New Roman" w:hAnsi="Times New Roman" w:cs="Times New Roman"/>
                <w:noProof/>
                <w:webHidden/>
                <w:sz w:val="24"/>
                <w:szCs w:val="24"/>
              </w:rPr>
              <w:instrText xml:space="preserve"> PAGEREF _Toc49621917 \h </w:instrText>
            </w:r>
            <w:r w:rsidR="00320602" w:rsidRPr="00B17C66">
              <w:rPr>
                <w:rFonts w:ascii="Times New Roman" w:hAnsi="Times New Roman" w:cs="Times New Roman"/>
                <w:noProof/>
                <w:webHidden/>
                <w:sz w:val="24"/>
                <w:szCs w:val="24"/>
              </w:rPr>
            </w:r>
            <w:r w:rsidR="00320602" w:rsidRPr="00B17C66">
              <w:rPr>
                <w:rFonts w:ascii="Times New Roman" w:hAnsi="Times New Roman" w:cs="Times New Roman"/>
                <w:noProof/>
                <w:webHidden/>
                <w:sz w:val="24"/>
                <w:szCs w:val="24"/>
              </w:rPr>
              <w:fldChar w:fldCharType="separate"/>
            </w:r>
            <w:r w:rsidR="008A21F8" w:rsidRPr="00B17C66">
              <w:rPr>
                <w:rFonts w:ascii="Times New Roman" w:hAnsi="Times New Roman" w:cs="Times New Roman"/>
                <w:noProof/>
                <w:webHidden/>
                <w:sz w:val="24"/>
                <w:szCs w:val="24"/>
              </w:rPr>
              <w:t>4</w:t>
            </w:r>
            <w:r w:rsidR="00320602" w:rsidRPr="00B17C66">
              <w:rPr>
                <w:rFonts w:ascii="Times New Roman" w:hAnsi="Times New Roman" w:cs="Times New Roman"/>
                <w:noProof/>
                <w:webHidden/>
                <w:sz w:val="24"/>
                <w:szCs w:val="24"/>
              </w:rPr>
              <w:fldChar w:fldCharType="end"/>
            </w:r>
          </w:hyperlink>
        </w:p>
        <w:p w14:paraId="37FF91B9" w14:textId="77777777" w:rsidR="00B17C66" w:rsidRPr="00B17C66" w:rsidRDefault="00FB03DD" w:rsidP="00B17C66">
          <w:pPr>
            <w:pStyle w:val="TOC2"/>
            <w:tabs>
              <w:tab w:val="right" w:leader="dot" w:pos="9350"/>
            </w:tabs>
            <w:spacing w:line="360" w:lineRule="auto"/>
            <w:jc w:val="both"/>
            <w:rPr>
              <w:rFonts w:ascii="Times New Roman" w:hAnsi="Times New Roman" w:cs="Times New Roman"/>
              <w:noProof/>
              <w:sz w:val="24"/>
              <w:szCs w:val="24"/>
            </w:rPr>
          </w:pPr>
          <w:hyperlink w:anchor="_Toc49621918" w:history="1">
            <w:r w:rsidR="008A21F8" w:rsidRPr="00B17C66">
              <w:rPr>
                <w:rStyle w:val="Hyperlink"/>
                <w:rFonts w:ascii="Times New Roman" w:hAnsi="Times New Roman" w:cs="Times New Roman"/>
                <w:noProof/>
                <w:sz w:val="24"/>
                <w:szCs w:val="24"/>
              </w:rPr>
              <w:t>Organizational structure and culture of Asda</w:t>
            </w:r>
            <w:r w:rsidR="008A21F8" w:rsidRPr="00B17C66">
              <w:rPr>
                <w:rFonts w:ascii="Times New Roman" w:hAnsi="Times New Roman" w:cs="Times New Roman"/>
                <w:noProof/>
                <w:webHidden/>
                <w:sz w:val="24"/>
                <w:szCs w:val="24"/>
              </w:rPr>
              <w:tab/>
            </w:r>
            <w:r w:rsidR="00320602" w:rsidRPr="00B17C66">
              <w:rPr>
                <w:rFonts w:ascii="Times New Roman" w:hAnsi="Times New Roman" w:cs="Times New Roman"/>
                <w:noProof/>
                <w:webHidden/>
                <w:sz w:val="24"/>
                <w:szCs w:val="24"/>
              </w:rPr>
              <w:fldChar w:fldCharType="begin"/>
            </w:r>
            <w:r w:rsidR="008A21F8" w:rsidRPr="00B17C66">
              <w:rPr>
                <w:rFonts w:ascii="Times New Roman" w:hAnsi="Times New Roman" w:cs="Times New Roman"/>
                <w:noProof/>
                <w:webHidden/>
                <w:sz w:val="24"/>
                <w:szCs w:val="24"/>
              </w:rPr>
              <w:instrText xml:space="preserve"> PAGEREF _Toc49621918 \h </w:instrText>
            </w:r>
            <w:r w:rsidR="00320602" w:rsidRPr="00B17C66">
              <w:rPr>
                <w:rFonts w:ascii="Times New Roman" w:hAnsi="Times New Roman" w:cs="Times New Roman"/>
                <w:noProof/>
                <w:webHidden/>
                <w:sz w:val="24"/>
                <w:szCs w:val="24"/>
              </w:rPr>
            </w:r>
            <w:r w:rsidR="00320602" w:rsidRPr="00B17C66">
              <w:rPr>
                <w:rFonts w:ascii="Times New Roman" w:hAnsi="Times New Roman" w:cs="Times New Roman"/>
                <w:noProof/>
                <w:webHidden/>
                <w:sz w:val="24"/>
                <w:szCs w:val="24"/>
              </w:rPr>
              <w:fldChar w:fldCharType="separate"/>
            </w:r>
            <w:r w:rsidR="008A21F8" w:rsidRPr="00B17C66">
              <w:rPr>
                <w:rFonts w:ascii="Times New Roman" w:hAnsi="Times New Roman" w:cs="Times New Roman"/>
                <w:noProof/>
                <w:webHidden/>
                <w:sz w:val="24"/>
                <w:szCs w:val="24"/>
              </w:rPr>
              <w:t>4</w:t>
            </w:r>
            <w:r w:rsidR="00320602" w:rsidRPr="00B17C66">
              <w:rPr>
                <w:rFonts w:ascii="Times New Roman" w:hAnsi="Times New Roman" w:cs="Times New Roman"/>
                <w:noProof/>
                <w:webHidden/>
                <w:sz w:val="24"/>
                <w:szCs w:val="24"/>
              </w:rPr>
              <w:fldChar w:fldCharType="end"/>
            </w:r>
          </w:hyperlink>
        </w:p>
        <w:p w14:paraId="62863BC6" w14:textId="77777777" w:rsidR="00B17C66" w:rsidRPr="00B17C66" w:rsidRDefault="00FB03DD" w:rsidP="00B17C66">
          <w:pPr>
            <w:pStyle w:val="TOC2"/>
            <w:tabs>
              <w:tab w:val="right" w:leader="dot" w:pos="9350"/>
            </w:tabs>
            <w:spacing w:line="360" w:lineRule="auto"/>
            <w:jc w:val="both"/>
            <w:rPr>
              <w:rFonts w:ascii="Times New Roman" w:hAnsi="Times New Roman" w:cs="Times New Roman"/>
              <w:noProof/>
              <w:sz w:val="24"/>
              <w:szCs w:val="24"/>
            </w:rPr>
          </w:pPr>
          <w:hyperlink w:anchor="_Toc49621919" w:history="1">
            <w:r w:rsidR="008A21F8" w:rsidRPr="00B17C66">
              <w:rPr>
                <w:rStyle w:val="Hyperlink"/>
                <w:rFonts w:ascii="Times New Roman" w:hAnsi="Times New Roman" w:cs="Times New Roman"/>
                <w:noProof/>
                <w:sz w:val="24"/>
                <w:szCs w:val="24"/>
              </w:rPr>
              <w:t>Relationship between the structure culture, people and performance of the organization</w:t>
            </w:r>
            <w:r w:rsidR="008A21F8" w:rsidRPr="00B17C66">
              <w:rPr>
                <w:rFonts w:ascii="Times New Roman" w:hAnsi="Times New Roman" w:cs="Times New Roman"/>
                <w:noProof/>
                <w:webHidden/>
                <w:sz w:val="24"/>
                <w:szCs w:val="24"/>
              </w:rPr>
              <w:tab/>
            </w:r>
            <w:r w:rsidR="00320602" w:rsidRPr="00B17C66">
              <w:rPr>
                <w:rFonts w:ascii="Times New Roman" w:hAnsi="Times New Roman" w:cs="Times New Roman"/>
                <w:noProof/>
                <w:webHidden/>
                <w:sz w:val="24"/>
                <w:szCs w:val="24"/>
              </w:rPr>
              <w:fldChar w:fldCharType="begin"/>
            </w:r>
            <w:r w:rsidR="008A21F8" w:rsidRPr="00B17C66">
              <w:rPr>
                <w:rFonts w:ascii="Times New Roman" w:hAnsi="Times New Roman" w:cs="Times New Roman"/>
                <w:noProof/>
                <w:webHidden/>
                <w:sz w:val="24"/>
                <w:szCs w:val="24"/>
              </w:rPr>
              <w:instrText xml:space="preserve"> PAGEREF _Toc49621919 \h </w:instrText>
            </w:r>
            <w:r w:rsidR="00320602" w:rsidRPr="00B17C66">
              <w:rPr>
                <w:rFonts w:ascii="Times New Roman" w:hAnsi="Times New Roman" w:cs="Times New Roman"/>
                <w:noProof/>
                <w:webHidden/>
                <w:sz w:val="24"/>
                <w:szCs w:val="24"/>
              </w:rPr>
            </w:r>
            <w:r w:rsidR="00320602" w:rsidRPr="00B17C66">
              <w:rPr>
                <w:rFonts w:ascii="Times New Roman" w:hAnsi="Times New Roman" w:cs="Times New Roman"/>
                <w:noProof/>
                <w:webHidden/>
                <w:sz w:val="24"/>
                <w:szCs w:val="24"/>
              </w:rPr>
              <w:fldChar w:fldCharType="separate"/>
            </w:r>
            <w:r w:rsidR="008A21F8" w:rsidRPr="00B17C66">
              <w:rPr>
                <w:rFonts w:ascii="Times New Roman" w:hAnsi="Times New Roman" w:cs="Times New Roman"/>
                <w:noProof/>
                <w:webHidden/>
                <w:sz w:val="24"/>
                <w:szCs w:val="24"/>
              </w:rPr>
              <w:t>5</w:t>
            </w:r>
            <w:r w:rsidR="00320602" w:rsidRPr="00B17C66">
              <w:rPr>
                <w:rFonts w:ascii="Times New Roman" w:hAnsi="Times New Roman" w:cs="Times New Roman"/>
                <w:noProof/>
                <w:webHidden/>
                <w:sz w:val="24"/>
                <w:szCs w:val="24"/>
              </w:rPr>
              <w:fldChar w:fldCharType="end"/>
            </w:r>
          </w:hyperlink>
        </w:p>
        <w:p w14:paraId="52B00567" w14:textId="77777777" w:rsidR="00B17C66" w:rsidRPr="00B17C66" w:rsidRDefault="00FB03DD" w:rsidP="00B17C66">
          <w:pPr>
            <w:pStyle w:val="TOC2"/>
            <w:tabs>
              <w:tab w:val="right" w:leader="dot" w:pos="9350"/>
            </w:tabs>
            <w:spacing w:line="360" w:lineRule="auto"/>
            <w:jc w:val="both"/>
            <w:rPr>
              <w:rFonts w:ascii="Times New Roman" w:hAnsi="Times New Roman" w:cs="Times New Roman"/>
              <w:noProof/>
              <w:sz w:val="24"/>
              <w:szCs w:val="24"/>
            </w:rPr>
          </w:pPr>
          <w:hyperlink w:anchor="_Toc49621920" w:history="1">
            <w:r w:rsidR="008A21F8" w:rsidRPr="00B17C66">
              <w:rPr>
                <w:rStyle w:val="Hyperlink"/>
                <w:rFonts w:ascii="Times New Roman" w:hAnsi="Times New Roman" w:cs="Times New Roman"/>
                <w:noProof/>
                <w:sz w:val="24"/>
                <w:szCs w:val="24"/>
              </w:rPr>
              <w:t>Nature of managerial work</w:t>
            </w:r>
            <w:r w:rsidR="008A21F8" w:rsidRPr="00B17C66">
              <w:rPr>
                <w:rFonts w:ascii="Times New Roman" w:hAnsi="Times New Roman" w:cs="Times New Roman"/>
                <w:noProof/>
                <w:webHidden/>
                <w:sz w:val="24"/>
                <w:szCs w:val="24"/>
              </w:rPr>
              <w:tab/>
            </w:r>
            <w:r w:rsidR="00320602" w:rsidRPr="00B17C66">
              <w:rPr>
                <w:rFonts w:ascii="Times New Roman" w:hAnsi="Times New Roman" w:cs="Times New Roman"/>
                <w:noProof/>
                <w:webHidden/>
                <w:sz w:val="24"/>
                <w:szCs w:val="24"/>
              </w:rPr>
              <w:fldChar w:fldCharType="begin"/>
            </w:r>
            <w:r w:rsidR="008A21F8" w:rsidRPr="00B17C66">
              <w:rPr>
                <w:rFonts w:ascii="Times New Roman" w:hAnsi="Times New Roman" w:cs="Times New Roman"/>
                <w:noProof/>
                <w:webHidden/>
                <w:sz w:val="24"/>
                <w:szCs w:val="24"/>
              </w:rPr>
              <w:instrText xml:space="preserve"> PAGEREF _Toc49621920 \h </w:instrText>
            </w:r>
            <w:r w:rsidR="00320602" w:rsidRPr="00B17C66">
              <w:rPr>
                <w:rFonts w:ascii="Times New Roman" w:hAnsi="Times New Roman" w:cs="Times New Roman"/>
                <w:noProof/>
                <w:webHidden/>
                <w:sz w:val="24"/>
                <w:szCs w:val="24"/>
              </w:rPr>
            </w:r>
            <w:r w:rsidR="00320602" w:rsidRPr="00B17C66">
              <w:rPr>
                <w:rFonts w:ascii="Times New Roman" w:hAnsi="Times New Roman" w:cs="Times New Roman"/>
                <w:noProof/>
                <w:webHidden/>
                <w:sz w:val="24"/>
                <w:szCs w:val="24"/>
              </w:rPr>
              <w:fldChar w:fldCharType="separate"/>
            </w:r>
            <w:r w:rsidR="008A21F8" w:rsidRPr="00B17C66">
              <w:rPr>
                <w:rFonts w:ascii="Times New Roman" w:hAnsi="Times New Roman" w:cs="Times New Roman"/>
                <w:noProof/>
                <w:webHidden/>
                <w:sz w:val="24"/>
                <w:szCs w:val="24"/>
              </w:rPr>
              <w:t>5</w:t>
            </w:r>
            <w:r w:rsidR="00320602" w:rsidRPr="00B17C66">
              <w:rPr>
                <w:rFonts w:ascii="Times New Roman" w:hAnsi="Times New Roman" w:cs="Times New Roman"/>
                <w:noProof/>
                <w:webHidden/>
                <w:sz w:val="24"/>
                <w:szCs w:val="24"/>
              </w:rPr>
              <w:fldChar w:fldCharType="end"/>
            </w:r>
          </w:hyperlink>
        </w:p>
        <w:p w14:paraId="45CC1E87" w14:textId="77777777" w:rsidR="00B17C66" w:rsidRPr="00B17C66" w:rsidRDefault="00FB03DD" w:rsidP="00B17C66">
          <w:pPr>
            <w:pStyle w:val="TOC2"/>
            <w:tabs>
              <w:tab w:val="right" w:leader="dot" w:pos="9350"/>
            </w:tabs>
            <w:spacing w:line="360" w:lineRule="auto"/>
            <w:jc w:val="both"/>
            <w:rPr>
              <w:rFonts w:ascii="Times New Roman" w:hAnsi="Times New Roman" w:cs="Times New Roman"/>
              <w:noProof/>
              <w:sz w:val="24"/>
              <w:szCs w:val="24"/>
            </w:rPr>
          </w:pPr>
          <w:hyperlink w:anchor="_Toc49621921" w:history="1">
            <w:r w:rsidR="008A21F8" w:rsidRPr="00B17C66">
              <w:rPr>
                <w:rStyle w:val="Hyperlink"/>
                <w:rFonts w:ascii="Times New Roman" w:hAnsi="Times New Roman" w:cs="Times New Roman"/>
                <w:noProof/>
                <w:sz w:val="24"/>
                <w:szCs w:val="24"/>
              </w:rPr>
              <w:t>Role of leadership</w:t>
            </w:r>
            <w:r w:rsidR="008A21F8" w:rsidRPr="00B17C66">
              <w:rPr>
                <w:rFonts w:ascii="Times New Roman" w:hAnsi="Times New Roman" w:cs="Times New Roman"/>
                <w:noProof/>
                <w:webHidden/>
                <w:sz w:val="24"/>
                <w:szCs w:val="24"/>
              </w:rPr>
              <w:tab/>
            </w:r>
            <w:r w:rsidR="00320602" w:rsidRPr="00B17C66">
              <w:rPr>
                <w:rFonts w:ascii="Times New Roman" w:hAnsi="Times New Roman" w:cs="Times New Roman"/>
                <w:noProof/>
                <w:webHidden/>
                <w:sz w:val="24"/>
                <w:szCs w:val="24"/>
              </w:rPr>
              <w:fldChar w:fldCharType="begin"/>
            </w:r>
            <w:r w:rsidR="008A21F8" w:rsidRPr="00B17C66">
              <w:rPr>
                <w:rFonts w:ascii="Times New Roman" w:hAnsi="Times New Roman" w:cs="Times New Roman"/>
                <w:noProof/>
                <w:webHidden/>
                <w:sz w:val="24"/>
                <w:szCs w:val="24"/>
              </w:rPr>
              <w:instrText xml:space="preserve"> PAGEREF _Toc49621921 \h </w:instrText>
            </w:r>
            <w:r w:rsidR="00320602" w:rsidRPr="00B17C66">
              <w:rPr>
                <w:rFonts w:ascii="Times New Roman" w:hAnsi="Times New Roman" w:cs="Times New Roman"/>
                <w:noProof/>
                <w:webHidden/>
                <w:sz w:val="24"/>
                <w:szCs w:val="24"/>
              </w:rPr>
            </w:r>
            <w:r w:rsidR="00320602" w:rsidRPr="00B17C66">
              <w:rPr>
                <w:rFonts w:ascii="Times New Roman" w:hAnsi="Times New Roman" w:cs="Times New Roman"/>
                <w:noProof/>
                <w:webHidden/>
                <w:sz w:val="24"/>
                <w:szCs w:val="24"/>
              </w:rPr>
              <w:fldChar w:fldCharType="separate"/>
            </w:r>
            <w:r w:rsidR="008A21F8" w:rsidRPr="00B17C66">
              <w:rPr>
                <w:rFonts w:ascii="Times New Roman" w:hAnsi="Times New Roman" w:cs="Times New Roman"/>
                <w:noProof/>
                <w:webHidden/>
                <w:sz w:val="24"/>
                <w:szCs w:val="24"/>
              </w:rPr>
              <w:t>7</w:t>
            </w:r>
            <w:r w:rsidR="00320602" w:rsidRPr="00B17C66">
              <w:rPr>
                <w:rFonts w:ascii="Times New Roman" w:hAnsi="Times New Roman" w:cs="Times New Roman"/>
                <w:noProof/>
                <w:webHidden/>
                <w:sz w:val="24"/>
                <w:szCs w:val="24"/>
              </w:rPr>
              <w:fldChar w:fldCharType="end"/>
            </w:r>
          </w:hyperlink>
        </w:p>
        <w:p w14:paraId="42BC0047" w14:textId="77777777" w:rsidR="00B17C66" w:rsidRPr="00B17C66" w:rsidRDefault="00FB03DD" w:rsidP="00B17C66">
          <w:pPr>
            <w:pStyle w:val="TOC2"/>
            <w:tabs>
              <w:tab w:val="right" w:leader="dot" w:pos="9350"/>
            </w:tabs>
            <w:spacing w:line="360" w:lineRule="auto"/>
            <w:jc w:val="both"/>
            <w:rPr>
              <w:rFonts w:ascii="Times New Roman" w:hAnsi="Times New Roman" w:cs="Times New Roman"/>
              <w:noProof/>
              <w:sz w:val="24"/>
              <w:szCs w:val="24"/>
            </w:rPr>
          </w:pPr>
          <w:hyperlink w:anchor="_Toc49621922" w:history="1">
            <w:r w:rsidR="008A21F8" w:rsidRPr="00B17C66">
              <w:rPr>
                <w:rStyle w:val="Hyperlink"/>
                <w:rFonts w:ascii="Times New Roman" w:hAnsi="Times New Roman" w:cs="Times New Roman"/>
                <w:noProof/>
                <w:sz w:val="24"/>
                <w:szCs w:val="24"/>
              </w:rPr>
              <w:t>Variables determining the effectivity of leadership and management</w:t>
            </w:r>
            <w:r w:rsidR="008A21F8" w:rsidRPr="00B17C66">
              <w:rPr>
                <w:rFonts w:ascii="Times New Roman" w:hAnsi="Times New Roman" w:cs="Times New Roman"/>
                <w:noProof/>
                <w:webHidden/>
                <w:sz w:val="24"/>
                <w:szCs w:val="24"/>
              </w:rPr>
              <w:tab/>
            </w:r>
            <w:r w:rsidR="00320602" w:rsidRPr="00B17C66">
              <w:rPr>
                <w:rFonts w:ascii="Times New Roman" w:hAnsi="Times New Roman" w:cs="Times New Roman"/>
                <w:noProof/>
                <w:webHidden/>
                <w:sz w:val="24"/>
                <w:szCs w:val="24"/>
              </w:rPr>
              <w:fldChar w:fldCharType="begin"/>
            </w:r>
            <w:r w:rsidR="008A21F8" w:rsidRPr="00B17C66">
              <w:rPr>
                <w:rFonts w:ascii="Times New Roman" w:hAnsi="Times New Roman" w:cs="Times New Roman"/>
                <w:noProof/>
                <w:webHidden/>
                <w:sz w:val="24"/>
                <w:szCs w:val="24"/>
              </w:rPr>
              <w:instrText xml:space="preserve"> PAGEREF _Toc49621922 \h </w:instrText>
            </w:r>
            <w:r w:rsidR="00320602" w:rsidRPr="00B17C66">
              <w:rPr>
                <w:rFonts w:ascii="Times New Roman" w:hAnsi="Times New Roman" w:cs="Times New Roman"/>
                <w:noProof/>
                <w:webHidden/>
                <w:sz w:val="24"/>
                <w:szCs w:val="24"/>
              </w:rPr>
            </w:r>
            <w:r w:rsidR="00320602" w:rsidRPr="00B17C66">
              <w:rPr>
                <w:rFonts w:ascii="Times New Roman" w:hAnsi="Times New Roman" w:cs="Times New Roman"/>
                <w:noProof/>
                <w:webHidden/>
                <w:sz w:val="24"/>
                <w:szCs w:val="24"/>
              </w:rPr>
              <w:fldChar w:fldCharType="separate"/>
            </w:r>
            <w:r w:rsidR="008A21F8" w:rsidRPr="00B17C66">
              <w:rPr>
                <w:rFonts w:ascii="Times New Roman" w:hAnsi="Times New Roman" w:cs="Times New Roman"/>
                <w:noProof/>
                <w:webHidden/>
                <w:sz w:val="24"/>
                <w:szCs w:val="24"/>
              </w:rPr>
              <w:t>7</w:t>
            </w:r>
            <w:r w:rsidR="00320602" w:rsidRPr="00B17C66">
              <w:rPr>
                <w:rFonts w:ascii="Times New Roman" w:hAnsi="Times New Roman" w:cs="Times New Roman"/>
                <w:noProof/>
                <w:webHidden/>
                <w:sz w:val="24"/>
                <w:szCs w:val="24"/>
              </w:rPr>
              <w:fldChar w:fldCharType="end"/>
            </w:r>
          </w:hyperlink>
        </w:p>
        <w:p w14:paraId="41637876" w14:textId="77777777" w:rsidR="00B17C66" w:rsidRPr="00B17C66" w:rsidRDefault="00FB03DD" w:rsidP="00B17C66">
          <w:pPr>
            <w:pStyle w:val="TOC2"/>
            <w:tabs>
              <w:tab w:val="right" w:leader="dot" w:pos="9350"/>
            </w:tabs>
            <w:spacing w:line="360" w:lineRule="auto"/>
            <w:jc w:val="both"/>
            <w:rPr>
              <w:rFonts w:ascii="Times New Roman" w:hAnsi="Times New Roman" w:cs="Times New Roman"/>
              <w:noProof/>
              <w:sz w:val="24"/>
              <w:szCs w:val="24"/>
            </w:rPr>
          </w:pPr>
          <w:hyperlink w:anchor="_Toc49621923" w:history="1">
            <w:r w:rsidR="008A21F8" w:rsidRPr="00B17C66">
              <w:rPr>
                <w:rStyle w:val="Hyperlink"/>
                <w:rFonts w:ascii="Times New Roman" w:hAnsi="Times New Roman" w:cs="Times New Roman"/>
                <w:noProof/>
                <w:sz w:val="24"/>
                <w:szCs w:val="24"/>
              </w:rPr>
              <w:t>A behavioral approach to management</w:t>
            </w:r>
            <w:r w:rsidR="008A21F8" w:rsidRPr="00B17C66">
              <w:rPr>
                <w:rFonts w:ascii="Times New Roman" w:hAnsi="Times New Roman" w:cs="Times New Roman"/>
                <w:noProof/>
                <w:webHidden/>
                <w:sz w:val="24"/>
                <w:szCs w:val="24"/>
              </w:rPr>
              <w:tab/>
            </w:r>
            <w:r w:rsidR="00320602" w:rsidRPr="00B17C66">
              <w:rPr>
                <w:rFonts w:ascii="Times New Roman" w:hAnsi="Times New Roman" w:cs="Times New Roman"/>
                <w:noProof/>
                <w:webHidden/>
                <w:sz w:val="24"/>
                <w:szCs w:val="24"/>
              </w:rPr>
              <w:fldChar w:fldCharType="begin"/>
            </w:r>
            <w:r w:rsidR="008A21F8" w:rsidRPr="00B17C66">
              <w:rPr>
                <w:rFonts w:ascii="Times New Roman" w:hAnsi="Times New Roman" w:cs="Times New Roman"/>
                <w:noProof/>
                <w:webHidden/>
                <w:sz w:val="24"/>
                <w:szCs w:val="24"/>
              </w:rPr>
              <w:instrText xml:space="preserve"> PAGEREF _Toc49621923 \h </w:instrText>
            </w:r>
            <w:r w:rsidR="00320602" w:rsidRPr="00B17C66">
              <w:rPr>
                <w:rFonts w:ascii="Times New Roman" w:hAnsi="Times New Roman" w:cs="Times New Roman"/>
                <w:noProof/>
                <w:webHidden/>
                <w:sz w:val="24"/>
                <w:szCs w:val="24"/>
              </w:rPr>
            </w:r>
            <w:r w:rsidR="00320602" w:rsidRPr="00B17C66">
              <w:rPr>
                <w:rFonts w:ascii="Times New Roman" w:hAnsi="Times New Roman" w:cs="Times New Roman"/>
                <w:noProof/>
                <w:webHidden/>
                <w:sz w:val="24"/>
                <w:szCs w:val="24"/>
              </w:rPr>
              <w:fldChar w:fldCharType="separate"/>
            </w:r>
            <w:r w:rsidR="008A21F8" w:rsidRPr="00B17C66">
              <w:rPr>
                <w:rFonts w:ascii="Times New Roman" w:hAnsi="Times New Roman" w:cs="Times New Roman"/>
                <w:noProof/>
                <w:webHidden/>
                <w:sz w:val="24"/>
                <w:szCs w:val="24"/>
              </w:rPr>
              <w:t>8</w:t>
            </w:r>
            <w:r w:rsidR="00320602" w:rsidRPr="00B17C66">
              <w:rPr>
                <w:rFonts w:ascii="Times New Roman" w:hAnsi="Times New Roman" w:cs="Times New Roman"/>
                <w:noProof/>
                <w:webHidden/>
                <w:sz w:val="24"/>
                <w:szCs w:val="24"/>
              </w:rPr>
              <w:fldChar w:fldCharType="end"/>
            </w:r>
          </w:hyperlink>
        </w:p>
        <w:p w14:paraId="20112A73" w14:textId="77777777" w:rsidR="00B17C66" w:rsidRPr="00B17C66" w:rsidRDefault="00FB03DD" w:rsidP="00B17C66">
          <w:pPr>
            <w:pStyle w:val="TOC2"/>
            <w:tabs>
              <w:tab w:val="right" w:leader="dot" w:pos="9350"/>
            </w:tabs>
            <w:spacing w:line="360" w:lineRule="auto"/>
            <w:jc w:val="both"/>
            <w:rPr>
              <w:rFonts w:ascii="Times New Roman" w:hAnsi="Times New Roman" w:cs="Times New Roman"/>
              <w:noProof/>
              <w:sz w:val="24"/>
              <w:szCs w:val="24"/>
            </w:rPr>
          </w:pPr>
          <w:hyperlink w:anchor="_Toc49621924" w:history="1">
            <w:r w:rsidR="008A21F8" w:rsidRPr="00B17C66">
              <w:rPr>
                <w:rStyle w:val="Hyperlink"/>
                <w:rFonts w:ascii="Times New Roman" w:hAnsi="Times New Roman" w:cs="Times New Roman"/>
                <w:noProof/>
                <w:sz w:val="24"/>
                <w:szCs w:val="24"/>
              </w:rPr>
              <w:t>Factors influencing differential behavioral among the working individuals</w:t>
            </w:r>
            <w:r w:rsidR="008A21F8" w:rsidRPr="00B17C66">
              <w:rPr>
                <w:rFonts w:ascii="Times New Roman" w:hAnsi="Times New Roman" w:cs="Times New Roman"/>
                <w:noProof/>
                <w:webHidden/>
                <w:sz w:val="24"/>
                <w:szCs w:val="24"/>
              </w:rPr>
              <w:tab/>
            </w:r>
            <w:r w:rsidR="00320602" w:rsidRPr="00B17C66">
              <w:rPr>
                <w:rFonts w:ascii="Times New Roman" w:hAnsi="Times New Roman" w:cs="Times New Roman"/>
                <w:noProof/>
                <w:webHidden/>
                <w:sz w:val="24"/>
                <w:szCs w:val="24"/>
              </w:rPr>
              <w:fldChar w:fldCharType="begin"/>
            </w:r>
            <w:r w:rsidR="008A21F8" w:rsidRPr="00B17C66">
              <w:rPr>
                <w:rFonts w:ascii="Times New Roman" w:hAnsi="Times New Roman" w:cs="Times New Roman"/>
                <w:noProof/>
                <w:webHidden/>
                <w:sz w:val="24"/>
                <w:szCs w:val="24"/>
              </w:rPr>
              <w:instrText xml:space="preserve"> PAGEREF _Toc49621924 \h </w:instrText>
            </w:r>
            <w:r w:rsidR="00320602" w:rsidRPr="00B17C66">
              <w:rPr>
                <w:rFonts w:ascii="Times New Roman" w:hAnsi="Times New Roman" w:cs="Times New Roman"/>
                <w:noProof/>
                <w:webHidden/>
                <w:sz w:val="24"/>
                <w:szCs w:val="24"/>
              </w:rPr>
            </w:r>
            <w:r w:rsidR="00320602" w:rsidRPr="00B17C66">
              <w:rPr>
                <w:rFonts w:ascii="Times New Roman" w:hAnsi="Times New Roman" w:cs="Times New Roman"/>
                <w:noProof/>
                <w:webHidden/>
                <w:sz w:val="24"/>
                <w:szCs w:val="24"/>
              </w:rPr>
              <w:fldChar w:fldCharType="separate"/>
            </w:r>
            <w:r w:rsidR="008A21F8" w:rsidRPr="00B17C66">
              <w:rPr>
                <w:rFonts w:ascii="Times New Roman" w:hAnsi="Times New Roman" w:cs="Times New Roman"/>
                <w:noProof/>
                <w:webHidden/>
                <w:sz w:val="24"/>
                <w:szCs w:val="24"/>
              </w:rPr>
              <w:t>9</w:t>
            </w:r>
            <w:r w:rsidR="00320602" w:rsidRPr="00B17C66">
              <w:rPr>
                <w:rFonts w:ascii="Times New Roman" w:hAnsi="Times New Roman" w:cs="Times New Roman"/>
                <w:noProof/>
                <w:webHidden/>
                <w:sz w:val="24"/>
                <w:szCs w:val="24"/>
              </w:rPr>
              <w:fldChar w:fldCharType="end"/>
            </w:r>
          </w:hyperlink>
        </w:p>
        <w:p w14:paraId="4D96409D" w14:textId="77777777" w:rsidR="00B17C66" w:rsidRPr="00B17C66" w:rsidRDefault="00FB03DD" w:rsidP="00B17C66">
          <w:pPr>
            <w:pStyle w:val="TOC2"/>
            <w:tabs>
              <w:tab w:val="right" w:leader="dot" w:pos="9350"/>
            </w:tabs>
            <w:spacing w:line="360" w:lineRule="auto"/>
            <w:jc w:val="both"/>
            <w:rPr>
              <w:rFonts w:ascii="Times New Roman" w:hAnsi="Times New Roman" w:cs="Times New Roman"/>
              <w:noProof/>
              <w:sz w:val="24"/>
              <w:szCs w:val="24"/>
            </w:rPr>
          </w:pPr>
          <w:hyperlink w:anchor="_Toc49621925" w:history="1">
            <w:r w:rsidR="008A21F8" w:rsidRPr="00B17C66">
              <w:rPr>
                <w:rStyle w:val="Hyperlink"/>
                <w:rFonts w:ascii="Times New Roman" w:hAnsi="Times New Roman" w:cs="Times New Roman"/>
                <w:noProof/>
                <w:sz w:val="24"/>
                <w:szCs w:val="24"/>
              </w:rPr>
              <w:t>Recommendations</w:t>
            </w:r>
            <w:r w:rsidR="008A21F8" w:rsidRPr="00B17C66">
              <w:rPr>
                <w:rFonts w:ascii="Times New Roman" w:hAnsi="Times New Roman" w:cs="Times New Roman"/>
                <w:noProof/>
                <w:webHidden/>
                <w:sz w:val="24"/>
                <w:szCs w:val="24"/>
              </w:rPr>
              <w:tab/>
            </w:r>
            <w:r w:rsidR="00320602" w:rsidRPr="00B17C66">
              <w:rPr>
                <w:rFonts w:ascii="Times New Roman" w:hAnsi="Times New Roman" w:cs="Times New Roman"/>
                <w:noProof/>
                <w:webHidden/>
                <w:sz w:val="24"/>
                <w:szCs w:val="24"/>
              </w:rPr>
              <w:fldChar w:fldCharType="begin"/>
            </w:r>
            <w:r w:rsidR="008A21F8" w:rsidRPr="00B17C66">
              <w:rPr>
                <w:rFonts w:ascii="Times New Roman" w:hAnsi="Times New Roman" w:cs="Times New Roman"/>
                <w:noProof/>
                <w:webHidden/>
                <w:sz w:val="24"/>
                <w:szCs w:val="24"/>
              </w:rPr>
              <w:instrText xml:space="preserve"> PAGEREF _Toc49621925 \h </w:instrText>
            </w:r>
            <w:r w:rsidR="00320602" w:rsidRPr="00B17C66">
              <w:rPr>
                <w:rFonts w:ascii="Times New Roman" w:hAnsi="Times New Roman" w:cs="Times New Roman"/>
                <w:noProof/>
                <w:webHidden/>
                <w:sz w:val="24"/>
                <w:szCs w:val="24"/>
              </w:rPr>
            </w:r>
            <w:r w:rsidR="00320602" w:rsidRPr="00B17C66">
              <w:rPr>
                <w:rFonts w:ascii="Times New Roman" w:hAnsi="Times New Roman" w:cs="Times New Roman"/>
                <w:noProof/>
                <w:webHidden/>
                <w:sz w:val="24"/>
                <w:szCs w:val="24"/>
              </w:rPr>
              <w:fldChar w:fldCharType="separate"/>
            </w:r>
            <w:r w:rsidR="008A21F8" w:rsidRPr="00B17C66">
              <w:rPr>
                <w:rFonts w:ascii="Times New Roman" w:hAnsi="Times New Roman" w:cs="Times New Roman"/>
                <w:noProof/>
                <w:webHidden/>
                <w:sz w:val="24"/>
                <w:szCs w:val="24"/>
              </w:rPr>
              <w:t>9</w:t>
            </w:r>
            <w:r w:rsidR="00320602" w:rsidRPr="00B17C66">
              <w:rPr>
                <w:rFonts w:ascii="Times New Roman" w:hAnsi="Times New Roman" w:cs="Times New Roman"/>
                <w:noProof/>
                <w:webHidden/>
                <w:sz w:val="24"/>
                <w:szCs w:val="24"/>
              </w:rPr>
              <w:fldChar w:fldCharType="end"/>
            </w:r>
          </w:hyperlink>
        </w:p>
        <w:p w14:paraId="1839A1C7" w14:textId="77777777" w:rsidR="00B17C66" w:rsidRPr="00B17C66" w:rsidRDefault="00FB03DD" w:rsidP="00B17C66">
          <w:pPr>
            <w:pStyle w:val="TOC1"/>
            <w:tabs>
              <w:tab w:val="right" w:leader="dot" w:pos="9350"/>
            </w:tabs>
            <w:spacing w:line="360" w:lineRule="auto"/>
            <w:jc w:val="both"/>
            <w:rPr>
              <w:rFonts w:ascii="Times New Roman" w:hAnsi="Times New Roman" w:cs="Times New Roman"/>
              <w:noProof/>
              <w:sz w:val="24"/>
              <w:szCs w:val="24"/>
            </w:rPr>
          </w:pPr>
          <w:hyperlink w:anchor="_Toc49621926" w:history="1">
            <w:r w:rsidR="008A21F8" w:rsidRPr="00B17C66">
              <w:rPr>
                <w:rStyle w:val="Hyperlink"/>
                <w:rFonts w:ascii="Times New Roman" w:hAnsi="Times New Roman" w:cs="Times New Roman"/>
                <w:noProof/>
                <w:sz w:val="24"/>
                <w:szCs w:val="24"/>
              </w:rPr>
              <w:t>Conclusion</w:t>
            </w:r>
            <w:r w:rsidR="008A21F8" w:rsidRPr="00B17C66">
              <w:rPr>
                <w:rFonts w:ascii="Times New Roman" w:hAnsi="Times New Roman" w:cs="Times New Roman"/>
                <w:noProof/>
                <w:webHidden/>
                <w:sz w:val="24"/>
                <w:szCs w:val="24"/>
              </w:rPr>
              <w:tab/>
            </w:r>
            <w:r w:rsidR="00320602" w:rsidRPr="00B17C66">
              <w:rPr>
                <w:rFonts w:ascii="Times New Roman" w:hAnsi="Times New Roman" w:cs="Times New Roman"/>
                <w:noProof/>
                <w:webHidden/>
                <w:sz w:val="24"/>
                <w:szCs w:val="24"/>
              </w:rPr>
              <w:fldChar w:fldCharType="begin"/>
            </w:r>
            <w:r w:rsidR="008A21F8" w:rsidRPr="00B17C66">
              <w:rPr>
                <w:rFonts w:ascii="Times New Roman" w:hAnsi="Times New Roman" w:cs="Times New Roman"/>
                <w:noProof/>
                <w:webHidden/>
                <w:sz w:val="24"/>
                <w:szCs w:val="24"/>
              </w:rPr>
              <w:instrText xml:space="preserve"> PAGEREF _Toc49621926 \h </w:instrText>
            </w:r>
            <w:r w:rsidR="00320602" w:rsidRPr="00B17C66">
              <w:rPr>
                <w:rFonts w:ascii="Times New Roman" w:hAnsi="Times New Roman" w:cs="Times New Roman"/>
                <w:noProof/>
                <w:webHidden/>
                <w:sz w:val="24"/>
                <w:szCs w:val="24"/>
              </w:rPr>
            </w:r>
            <w:r w:rsidR="00320602" w:rsidRPr="00B17C66">
              <w:rPr>
                <w:rFonts w:ascii="Times New Roman" w:hAnsi="Times New Roman" w:cs="Times New Roman"/>
                <w:noProof/>
                <w:webHidden/>
                <w:sz w:val="24"/>
                <w:szCs w:val="24"/>
              </w:rPr>
              <w:fldChar w:fldCharType="separate"/>
            </w:r>
            <w:r w:rsidR="008A21F8" w:rsidRPr="00B17C66">
              <w:rPr>
                <w:rFonts w:ascii="Times New Roman" w:hAnsi="Times New Roman" w:cs="Times New Roman"/>
                <w:noProof/>
                <w:webHidden/>
                <w:sz w:val="24"/>
                <w:szCs w:val="24"/>
              </w:rPr>
              <w:t>10</w:t>
            </w:r>
            <w:r w:rsidR="00320602" w:rsidRPr="00B17C66">
              <w:rPr>
                <w:rFonts w:ascii="Times New Roman" w:hAnsi="Times New Roman" w:cs="Times New Roman"/>
                <w:noProof/>
                <w:webHidden/>
                <w:sz w:val="24"/>
                <w:szCs w:val="24"/>
              </w:rPr>
              <w:fldChar w:fldCharType="end"/>
            </w:r>
          </w:hyperlink>
        </w:p>
        <w:p w14:paraId="7600017E" w14:textId="77777777" w:rsidR="00B17C66" w:rsidRPr="00B17C66" w:rsidRDefault="00FB03DD" w:rsidP="00B17C66">
          <w:pPr>
            <w:pStyle w:val="TOC1"/>
            <w:tabs>
              <w:tab w:val="right" w:leader="dot" w:pos="9350"/>
            </w:tabs>
            <w:spacing w:line="360" w:lineRule="auto"/>
            <w:jc w:val="both"/>
            <w:rPr>
              <w:rFonts w:ascii="Times New Roman" w:hAnsi="Times New Roman" w:cs="Times New Roman"/>
              <w:noProof/>
              <w:sz w:val="24"/>
              <w:szCs w:val="24"/>
            </w:rPr>
          </w:pPr>
          <w:hyperlink w:anchor="_Toc49621927" w:history="1">
            <w:r w:rsidR="008A21F8" w:rsidRPr="00B17C66">
              <w:rPr>
                <w:rStyle w:val="Hyperlink"/>
                <w:rFonts w:ascii="Times New Roman" w:hAnsi="Times New Roman" w:cs="Times New Roman"/>
                <w:noProof/>
                <w:sz w:val="24"/>
                <w:szCs w:val="24"/>
              </w:rPr>
              <w:t>Reference List</w:t>
            </w:r>
            <w:r w:rsidR="008A21F8" w:rsidRPr="00B17C66">
              <w:rPr>
                <w:rFonts w:ascii="Times New Roman" w:hAnsi="Times New Roman" w:cs="Times New Roman"/>
                <w:noProof/>
                <w:webHidden/>
                <w:sz w:val="24"/>
                <w:szCs w:val="24"/>
              </w:rPr>
              <w:tab/>
            </w:r>
            <w:r w:rsidR="00320602" w:rsidRPr="00B17C66">
              <w:rPr>
                <w:rFonts w:ascii="Times New Roman" w:hAnsi="Times New Roman" w:cs="Times New Roman"/>
                <w:noProof/>
                <w:webHidden/>
                <w:sz w:val="24"/>
                <w:szCs w:val="24"/>
              </w:rPr>
              <w:fldChar w:fldCharType="begin"/>
            </w:r>
            <w:r w:rsidR="008A21F8" w:rsidRPr="00B17C66">
              <w:rPr>
                <w:rFonts w:ascii="Times New Roman" w:hAnsi="Times New Roman" w:cs="Times New Roman"/>
                <w:noProof/>
                <w:webHidden/>
                <w:sz w:val="24"/>
                <w:szCs w:val="24"/>
              </w:rPr>
              <w:instrText xml:space="preserve"> PAGEREF _Toc49621927 \h </w:instrText>
            </w:r>
            <w:r w:rsidR="00320602" w:rsidRPr="00B17C66">
              <w:rPr>
                <w:rFonts w:ascii="Times New Roman" w:hAnsi="Times New Roman" w:cs="Times New Roman"/>
                <w:noProof/>
                <w:webHidden/>
                <w:sz w:val="24"/>
                <w:szCs w:val="24"/>
              </w:rPr>
            </w:r>
            <w:r w:rsidR="00320602" w:rsidRPr="00B17C66">
              <w:rPr>
                <w:rFonts w:ascii="Times New Roman" w:hAnsi="Times New Roman" w:cs="Times New Roman"/>
                <w:noProof/>
                <w:webHidden/>
                <w:sz w:val="24"/>
                <w:szCs w:val="24"/>
              </w:rPr>
              <w:fldChar w:fldCharType="separate"/>
            </w:r>
            <w:r w:rsidR="008A21F8" w:rsidRPr="00B17C66">
              <w:rPr>
                <w:rFonts w:ascii="Times New Roman" w:hAnsi="Times New Roman" w:cs="Times New Roman"/>
                <w:noProof/>
                <w:webHidden/>
                <w:sz w:val="24"/>
                <w:szCs w:val="24"/>
              </w:rPr>
              <w:t>11</w:t>
            </w:r>
            <w:r w:rsidR="00320602" w:rsidRPr="00B17C66">
              <w:rPr>
                <w:rFonts w:ascii="Times New Roman" w:hAnsi="Times New Roman" w:cs="Times New Roman"/>
                <w:noProof/>
                <w:webHidden/>
                <w:sz w:val="24"/>
                <w:szCs w:val="24"/>
              </w:rPr>
              <w:fldChar w:fldCharType="end"/>
            </w:r>
          </w:hyperlink>
        </w:p>
        <w:p w14:paraId="7946336F" w14:textId="77777777" w:rsidR="00B17C66" w:rsidRPr="00B17C66" w:rsidRDefault="00320602" w:rsidP="00B17C66">
          <w:pPr>
            <w:spacing w:line="360" w:lineRule="auto"/>
            <w:jc w:val="both"/>
            <w:rPr>
              <w:rFonts w:ascii="Times New Roman" w:hAnsi="Times New Roman" w:cs="Times New Roman"/>
              <w:sz w:val="24"/>
              <w:szCs w:val="24"/>
            </w:rPr>
          </w:pPr>
          <w:r w:rsidRPr="00B17C66">
            <w:rPr>
              <w:rFonts w:ascii="Times New Roman" w:hAnsi="Times New Roman" w:cs="Times New Roman"/>
              <w:b/>
              <w:bCs/>
              <w:noProof/>
              <w:sz w:val="24"/>
              <w:szCs w:val="24"/>
            </w:rPr>
            <w:fldChar w:fldCharType="end"/>
          </w:r>
        </w:p>
      </w:sdtContent>
    </w:sdt>
    <w:p w14:paraId="1530227C" w14:textId="77777777" w:rsidR="005F77E8" w:rsidRPr="00B17C66" w:rsidRDefault="00794889" w:rsidP="00B17C66">
      <w:pPr>
        <w:spacing w:line="360" w:lineRule="auto"/>
        <w:jc w:val="center"/>
        <w:rPr>
          <w:rFonts w:ascii="Times New Roman" w:eastAsia="Times New Roman" w:hAnsi="Times New Roman" w:cs="Times New Roman"/>
          <w:b/>
          <w:sz w:val="32"/>
          <w:szCs w:val="32"/>
        </w:rPr>
      </w:pPr>
      <w:r w:rsidRPr="00E45A42">
        <w:rPr>
          <w:rFonts w:ascii="Times New Roman" w:hAnsi="Times New Roman" w:cs="Times New Roman"/>
          <w:sz w:val="32"/>
          <w:szCs w:val="32"/>
        </w:rPr>
        <w:br w:type="page"/>
      </w:r>
    </w:p>
    <w:p w14:paraId="72A7BDF2" w14:textId="77777777" w:rsidR="005F77E8" w:rsidRPr="00E45A42" w:rsidRDefault="00794889" w:rsidP="00B17C66">
      <w:pPr>
        <w:pStyle w:val="Heading1"/>
      </w:pPr>
      <w:bookmarkStart w:id="0" w:name="_Toc49621915"/>
      <w:r w:rsidRPr="00E45A42">
        <w:lastRenderedPageBreak/>
        <w:t>Introduction</w:t>
      </w:r>
      <w:bookmarkEnd w:id="0"/>
    </w:p>
    <w:p w14:paraId="282ED105"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 xml:space="preserve">A successful organization always entails a shared culture that is supported by a potential organizational structure. Cultivation of </w:t>
      </w:r>
      <w:r w:rsidR="00B17C66" w:rsidRPr="00E45A42">
        <w:rPr>
          <w:rFonts w:ascii="Times New Roman" w:eastAsia="Times New Roman" w:hAnsi="Times New Roman" w:cs="Times New Roman"/>
          <w:sz w:val="24"/>
          <w:szCs w:val="24"/>
        </w:rPr>
        <w:t>a structure</w:t>
      </w:r>
      <w:r w:rsidRPr="00E45A42">
        <w:rPr>
          <w:rFonts w:ascii="Times New Roman" w:eastAsia="Times New Roman" w:hAnsi="Times New Roman" w:cs="Times New Roman"/>
          <w:sz w:val="24"/>
          <w:szCs w:val="24"/>
        </w:rPr>
        <w:t xml:space="preserve"> based on strict policies builds the authentic culture of the organization. The study is particularly designed to explore different dimensions of the structure and culture of Asda. By acknowledging the relationship between culture and structure with people’s performance, the essay is expecting to harness the concept of managerial nature, leadership styles, behavioral approaches to deliver some concrete suggestions for further improvement to the organization. </w:t>
      </w:r>
    </w:p>
    <w:p w14:paraId="27157A12" w14:textId="77777777" w:rsidR="005F77E8" w:rsidRPr="00E45A42" w:rsidRDefault="00794889" w:rsidP="00B17C66">
      <w:pPr>
        <w:pStyle w:val="Heading2"/>
      </w:pPr>
      <w:bookmarkStart w:id="1" w:name="_Toc49621916"/>
      <w:r w:rsidRPr="00E45A42">
        <w:t>Asda’s background profile</w:t>
      </w:r>
      <w:bookmarkEnd w:id="1"/>
    </w:p>
    <w:p w14:paraId="7DF8C26D"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 xml:space="preserve">Founded in 1949, </w:t>
      </w:r>
      <w:r w:rsidRPr="00E45A42">
        <w:rPr>
          <w:rFonts w:ascii="Times New Roman" w:eastAsia="Times New Roman" w:hAnsi="Times New Roman" w:cs="Times New Roman"/>
          <w:b/>
          <w:i/>
          <w:sz w:val="24"/>
          <w:szCs w:val="24"/>
        </w:rPr>
        <w:t xml:space="preserve">Associated Dairies &amp; Farm Stores Limited </w:t>
      </w:r>
      <w:r w:rsidRPr="00E45A42">
        <w:rPr>
          <w:rFonts w:ascii="Times New Roman" w:eastAsia="Times New Roman" w:hAnsi="Times New Roman" w:cs="Times New Roman"/>
          <w:sz w:val="24"/>
          <w:szCs w:val="24"/>
        </w:rPr>
        <w:t>or</w:t>
      </w:r>
      <w:r w:rsidRPr="00E45A42">
        <w:rPr>
          <w:rFonts w:ascii="Times New Roman" w:eastAsia="Times New Roman" w:hAnsi="Times New Roman" w:cs="Times New Roman"/>
          <w:b/>
          <w:i/>
          <w:sz w:val="24"/>
          <w:szCs w:val="24"/>
        </w:rPr>
        <w:t xml:space="preserve"> Asda Ltd</w:t>
      </w:r>
      <w:r w:rsidRPr="00E45A42">
        <w:rPr>
          <w:rFonts w:ascii="Times New Roman" w:eastAsia="Times New Roman" w:hAnsi="Times New Roman" w:cs="Times New Roman"/>
          <w:sz w:val="24"/>
          <w:szCs w:val="24"/>
        </w:rPr>
        <w:t xml:space="preserve">. is a famous supermarket retailer of the United Kingdom. Headquartered in West Yorkshire, UK, this Walmart subsidiary is the second-biggest supermarket chain in the UK with a market share of 15.4%. With reported revenue of 22.9 billion GBP and an employee base of 165,000 people, the organization took advantage of the economic turmoil and customer's growing interest in low-cost, convenient stores to strengthen its feet on the UK's </w:t>
      </w:r>
      <w:r w:rsidR="00B17C66" w:rsidRPr="00E45A42">
        <w:rPr>
          <w:rFonts w:ascii="Times New Roman" w:eastAsia="Times New Roman" w:hAnsi="Times New Roman" w:cs="Times New Roman"/>
          <w:sz w:val="24"/>
          <w:szCs w:val="24"/>
        </w:rPr>
        <w:t>ground.</w:t>
      </w:r>
    </w:p>
    <w:p w14:paraId="4B47D126"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 xml:space="preserve"> Despite having tough competition from other retailers like Tesco, Sainsbury, Aldi, and Lidl</w:t>
      </w:r>
      <w:r w:rsidR="00B17C66" w:rsidRPr="00E45A42">
        <w:rPr>
          <w:rFonts w:ascii="Times New Roman" w:eastAsia="Times New Roman" w:hAnsi="Times New Roman" w:cs="Times New Roman"/>
          <w:sz w:val="24"/>
          <w:szCs w:val="24"/>
        </w:rPr>
        <w:t>, the</w:t>
      </w:r>
      <w:r w:rsidRPr="00E45A42">
        <w:rPr>
          <w:rFonts w:ascii="Times New Roman" w:eastAsia="Times New Roman" w:hAnsi="Times New Roman" w:cs="Times New Roman"/>
          <w:sz w:val="24"/>
          <w:szCs w:val="24"/>
        </w:rPr>
        <w:t xml:space="preserve"> supermarket giant has successfully multiplied its growth rate up to 4 times of 2.5% from March 2019. According to Roger Burnley, the present CEO, and leader of the organization, delivering goods and services to global customers with an affordable rate is the purpose of the organization. For this, he already acknowledged the importance of promising organizational culture and structure (Asda, 2020). </w:t>
      </w:r>
    </w:p>
    <w:p w14:paraId="1D2F7AE5" w14:textId="77777777" w:rsidR="005F77E8" w:rsidRPr="00E45A42" w:rsidRDefault="00794889" w:rsidP="00B17C66">
      <w:pPr>
        <w:spacing w:line="360" w:lineRule="auto"/>
        <w:jc w:val="center"/>
        <w:rPr>
          <w:rFonts w:ascii="Times New Roman" w:eastAsia="Times New Roman" w:hAnsi="Times New Roman" w:cs="Times New Roman"/>
          <w:sz w:val="24"/>
          <w:szCs w:val="24"/>
        </w:rPr>
      </w:pPr>
      <w:r w:rsidRPr="00E45A42">
        <w:rPr>
          <w:rFonts w:ascii="Times New Roman" w:eastAsia="Times New Roman" w:hAnsi="Times New Roman" w:cs="Times New Roman"/>
          <w:noProof/>
          <w:sz w:val="24"/>
          <w:szCs w:val="24"/>
          <w:lang w:eastAsia="en-US"/>
        </w:rPr>
        <w:lastRenderedPageBreak/>
        <w:drawing>
          <wp:inline distT="114300" distB="114300" distL="114300" distR="114300" wp14:anchorId="5FAE4E27" wp14:editId="3CF92A53">
            <wp:extent cx="4910138" cy="3281294"/>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915124362" name="image3.png"/>
                    <pic:cNvPicPr/>
                  </pic:nvPicPr>
                  <pic:blipFill>
                    <a:blip r:embed="rId7"/>
                    <a:stretch>
                      <a:fillRect/>
                    </a:stretch>
                  </pic:blipFill>
                  <pic:spPr>
                    <a:xfrm>
                      <a:off x="0" y="0"/>
                      <a:ext cx="4910138" cy="3281294"/>
                    </a:xfrm>
                    <a:prstGeom prst="rect">
                      <a:avLst/>
                    </a:prstGeom>
                  </pic:spPr>
                </pic:pic>
              </a:graphicData>
            </a:graphic>
          </wp:inline>
        </w:drawing>
      </w:r>
    </w:p>
    <w:p w14:paraId="418A5FBC" w14:textId="77777777" w:rsidR="005F77E8" w:rsidRPr="00E45A42" w:rsidRDefault="00794889" w:rsidP="00B17C66">
      <w:pPr>
        <w:spacing w:line="360" w:lineRule="auto"/>
        <w:jc w:val="center"/>
        <w:rPr>
          <w:rFonts w:ascii="Times New Roman" w:eastAsia="Times New Roman" w:hAnsi="Times New Roman" w:cs="Times New Roman"/>
          <w:b/>
          <w:sz w:val="24"/>
          <w:szCs w:val="24"/>
        </w:rPr>
      </w:pPr>
      <w:r w:rsidRPr="00E45A42">
        <w:rPr>
          <w:rFonts w:ascii="Times New Roman" w:eastAsia="Times New Roman" w:hAnsi="Times New Roman" w:cs="Times New Roman"/>
          <w:b/>
          <w:sz w:val="24"/>
          <w:szCs w:val="24"/>
        </w:rPr>
        <w:t>Figure 1: Change in Asda’s sales figure in the UK</w:t>
      </w:r>
    </w:p>
    <w:p w14:paraId="74878024" w14:textId="77777777" w:rsidR="005F77E8" w:rsidRPr="00E45A42" w:rsidRDefault="00794889" w:rsidP="00B17C66">
      <w:pPr>
        <w:spacing w:line="360" w:lineRule="auto"/>
        <w:jc w:val="center"/>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(Source: Statista, 2020)</w:t>
      </w:r>
    </w:p>
    <w:p w14:paraId="0D4BE4E9" w14:textId="77777777" w:rsidR="005F77E8" w:rsidRPr="00E45A42" w:rsidRDefault="00794889" w:rsidP="00B17C66">
      <w:pPr>
        <w:pStyle w:val="Heading1"/>
      </w:pPr>
      <w:bookmarkStart w:id="2" w:name="_Toc49621917"/>
      <w:r w:rsidRPr="00E45A42">
        <w:t>Discussion</w:t>
      </w:r>
      <w:bookmarkEnd w:id="2"/>
    </w:p>
    <w:p w14:paraId="33996DA0" w14:textId="77777777" w:rsidR="005F77E8" w:rsidRPr="00E45A42" w:rsidRDefault="00794889" w:rsidP="00B17C66">
      <w:pPr>
        <w:pStyle w:val="Heading2"/>
      </w:pPr>
      <w:bookmarkStart w:id="3" w:name="_Toc49621918"/>
      <w:r w:rsidRPr="00E45A42">
        <w:t>Organizational structure and culture of Asda</w:t>
      </w:r>
      <w:bookmarkEnd w:id="3"/>
    </w:p>
    <w:p w14:paraId="200F68B2"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 xml:space="preserve">Asda follows the </w:t>
      </w:r>
      <w:r w:rsidRPr="00E45A42">
        <w:rPr>
          <w:rFonts w:ascii="Times New Roman" w:eastAsia="Times New Roman" w:hAnsi="Times New Roman" w:cs="Times New Roman"/>
          <w:b/>
          <w:i/>
          <w:sz w:val="24"/>
          <w:szCs w:val="24"/>
        </w:rPr>
        <w:t>“Formal hierarchical functional structure”</w:t>
      </w:r>
      <w:r w:rsidRPr="00E45A42">
        <w:rPr>
          <w:rFonts w:ascii="Times New Roman" w:eastAsia="Times New Roman" w:hAnsi="Times New Roman" w:cs="Times New Roman"/>
          <w:sz w:val="24"/>
          <w:szCs w:val="24"/>
        </w:rPr>
        <w:t xml:space="preserve"> in the organization, which incorporates multiple functional departments. Such an organizational structure helps the brand to manage all its departments and more than 650 stores. Such a structure is severely dependable on its top hierarchy formed by the senior managers, where vital decisions are always taken by the managers. Thus, the promotional process is time-consuming as it always ensures to promote the most skilled and experienced person into the managerial designation (</w:t>
      </w:r>
      <w:proofErr w:type="spellStart"/>
      <w:r w:rsidRPr="00E45A42">
        <w:rPr>
          <w:rFonts w:ascii="Times New Roman" w:hAnsi="Times New Roman" w:cs="Times New Roman"/>
          <w:color w:val="222222"/>
          <w:sz w:val="24"/>
          <w:szCs w:val="24"/>
          <w:highlight w:val="white"/>
        </w:rPr>
        <w:t>Ahmady</w:t>
      </w:r>
      <w:r w:rsidRPr="00E45A42">
        <w:rPr>
          <w:rFonts w:ascii="Times New Roman" w:hAnsi="Times New Roman" w:cs="Times New Roman"/>
          <w:i/>
          <w:color w:val="222222"/>
          <w:sz w:val="24"/>
          <w:szCs w:val="24"/>
          <w:highlight w:val="white"/>
        </w:rPr>
        <w:t>et</w:t>
      </w:r>
      <w:proofErr w:type="spellEnd"/>
      <w:r w:rsidRPr="00E45A42">
        <w:rPr>
          <w:rFonts w:ascii="Times New Roman" w:hAnsi="Times New Roman" w:cs="Times New Roman"/>
          <w:i/>
          <w:color w:val="222222"/>
          <w:sz w:val="24"/>
          <w:szCs w:val="24"/>
          <w:highlight w:val="white"/>
        </w:rPr>
        <w:t xml:space="preserve"> al. </w:t>
      </w:r>
      <w:r w:rsidRPr="00E45A42">
        <w:rPr>
          <w:rFonts w:ascii="Times New Roman" w:hAnsi="Times New Roman" w:cs="Times New Roman"/>
          <w:color w:val="222222"/>
          <w:sz w:val="24"/>
          <w:szCs w:val="24"/>
          <w:highlight w:val="white"/>
        </w:rPr>
        <w:t>2016)</w:t>
      </w:r>
      <w:r w:rsidRPr="00E45A42">
        <w:rPr>
          <w:rFonts w:ascii="Times New Roman" w:eastAsia="Times New Roman" w:hAnsi="Times New Roman" w:cs="Times New Roman"/>
          <w:sz w:val="24"/>
          <w:szCs w:val="24"/>
        </w:rPr>
        <w:t xml:space="preserve">. However, this often demotivates the employees and risks the organizational decision-making process.  Here the managers maintain a formal relationship with the subordinates, which often delays the interchange of important information.  </w:t>
      </w:r>
    </w:p>
    <w:p w14:paraId="0A3038C7"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 xml:space="preserve">The organizational culture that Asda executes is the </w:t>
      </w:r>
      <w:r w:rsidRPr="00E45A42">
        <w:rPr>
          <w:rFonts w:ascii="Times New Roman" w:eastAsia="Times New Roman" w:hAnsi="Times New Roman" w:cs="Times New Roman"/>
          <w:b/>
          <w:i/>
          <w:sz w:val="24"/>
          <w:szCs w:val="24"/>
        </w:rPr>
        <w:t>Role Culture</w:t>
      </w:r>
      <w:r w:rsidRPr="00E45A42">
        <w:rPr>
          <w:rFonts w:ascii="Times New Roman" w:eastAsia="Times New Roman" w:hAnsi="Times New Roman" w:cs="Times New Roman"/>
          <w:sz w:val="24"/>
          <w:szCs w:val="24"/>
        </w:rPr>
        <w:t xml:space="preserve">, where each working individual is designated with specific roles and responsibilities by the hierarchical executives. Such culture type never compromises with organizational rules, and thus the managers always </w:t>
      </w:r>
      <w:r w:rsidRPr="00E45A42">
        <w:rPr>
          <w:rFonts w:ascii="Times New Roman" w:eastAsia="Times New Roman" w:hAnsi="Times New Roman" w:cs="Times New Roman"/>
          <w:sz w:val="24"/>
          <w:szCs w:val="24"/>
        </w:rPr>
        <w:lastRenderedPageBreak/>
        <w:t xml:space="preserve">make sure that the employees are aware of their liabilities. However, it makes the decision-making process slow and inefficient. It may drive a claustrophobic atmosphere within the organization if not applied properly. </w:t>
      </w:r>
    </w:p>
    <w:p w14:paraId="76FEE209" w14:textId="77777777" w:rsidR="005F77E8" w:rsidRPr="00E45A42" w:rsidRDefault="00794889" w:rsidP="00B17C66">
      <w:pPr>
        <w:pStyle w:val="Heading2"/>
      </w:pPr>
      <w:bookmarkStart w:id="4" w:name="_Toc49621919"/>
      <w:r w:rsidRPr="00E45A42">
        <w:t>Relationship between the structure culture, people and performance of the organization</w:t>
      </w:r>
      <w:bookmarkEnd w:id="4"/>
    </w:p>
    <w:p w14:paraId="2B3278DE"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The ongoing structure and culture of an organization are directly related to the performance level. Asda follows the conventional hierarchical structure, which is beneficial in maintaining control of work. Organizations like Asda, which work in multiple departments, and with thousands of employees, such a hierarchical structure makes the departmentalization and work distribution process easy (</w:t>
      </w:r>
      <w:r w:rsidRPr="00E45A42">
        <w:rPr>
          <w:rFonts w:ascii="Times New Roman" w:hAnsi="Times New Roman" w:cs="Times New Roman"/>
          <w:color w:val="222222"/>
          <w:sz w:val="24"/>
          <w:szCs w:val="24"/>
          <w:highlight w:val="white"/>
        </w:rPr>
        <w:t xml:space="preserve">Kariuki and </w:t>
      </w:r>
      <w:proofErr w:type="spellStart"/>
      <w:r w:rsidRPr="00E45A42">
        <w:rPr>
          <w:rFonts w:ascii="Times New Roman" w:hAnsi="Times New Roman" w:cs="Times New Roman"/>
          <w:color w:val="222222"/>
          <w:sz w:val="24"/>
          <w:szCs w:val="24"/>
          <w:highlight w:val="white"/>
        </w:rPr>
        <w:t>Nguyo</w:t>
      </w:r>
      <w:proofErr w:type="spellEnd"/>
      <w:r w:rsidR="00B17C66" w:rsidRPr="00E45A42">
        <w:rPr>
          <w:rFonts w:ascii="Times New Roman" w:hAnsi="Times New Roman" w:cs="Times New Roman"/>
          <w:color w:val="222222"/>
          <w:sz w:val="24"/>
          <w:szCs w:val="24"/>
          <w:highlight w:val="white"/>
        </w:rPr>
        <w:t>, 2020</w:t>
      </w:r>
      <w:r w:rsidRPr="00E45A42">
        <w:rPr>
          <w:rFonts w:ascii="Times New Roman" w:hAnsi="Times New Roman" w:cs="Times New Roman"/>
          <w:color w:val="222222"/>
          <w:sz w:val="24"/>
          <w:szCs w:val="24"/>
          <w:highlight w:val="white"/>
        </w:rPr>
        <w:t>)</w:t>
      </w:r>
      <w:r w:rsidRPr="00E45A42">
        <w:rPr>
          <w:rFonts w:ascii="Times New Roman" w:eastAsia="Times New Roman" w:hAnsi="Times New Roman" w:cs="Times New Roman"/>
          <w:sz w:val="24"/>
          <w:szCs w:val="24"/>
        </w:rPr>
        <w:t xml:space="preserve">. This peculiar operational pattern and culture of Asda have a significant impact on its people as well. The managers of Asda following this pattern treat all the employees equally. Appreciation is only given on the basis of performance. Employees and managers both follow the formal way of communication, which signifies the authenticity and moral of Asda. Besides, Roger Burnley and other managers believe that it increases employee efficiency. </w:t>
      </w:r>
    </w:p>
    <w:p w14:paraId="4A53B164"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The Role culture of Asda by creating functional boundaries based on designations delivers a sense of recognition to the employees (</w:t>
      </w:r>
      <w:proofErr w:type="spellStart"/>
      <w:r w:rsidRPr="00E45A42">
        <w:rPr>
          <w:rFonts w:ascii="Times New Roman" w:hAnsi="Times New Roman" w:cs="Times New Roman"/>
          <w:color w:val="222222"/>
          <w:sz w:val="24"/>
          <w:szCs w:val="24"/>
          <w:highlight w:val="white"/>
        </w:rPr>
        <w:t>Janićijević</w:t>
      </w:r>
      <w:proofErr w:type="spellEnd"/>
      <w:r w:rsidRPr="00E45A42">
        <w:rPr>
          <w:rFonts w:ascii="Times New Roman" w:hAnsi="Times New Roman" w:cs="Times New Roman"/>
          <w:color w:val="222222"/>
          <w:sz w:val="24"/>
          <w:szCs w:val="24"/>
          <w:highlight w:val="white"/>
        </w:rPr>
        <w:t>, 2017)</w:t>
      </w:r>
      <w:r w:rsidRPr="00E45A42">
        <w:rPr>
          <w:rFonts w:ascii="Times New Roman" w:eastAsia="Times New Roman" w:hAnsi="Times New Roman" w:cs="Times New Roman"/>
          <w:sz w:val="24"/>
          <w:szCs w:val="24"/>
        </w:rPr>
        <w:t xml:space="preserve">. However, the culture is resisting diversity and forcing its employees to follow the pre-prescribed line. Such an initiative can never articulate creativity and innovation in the work. Rather it develops a claustrophobic atmosphere for creative individuals. The rigidity of the hierarchy damages the free flow of communication between the employees and managers, which is another negative sign of employee demotivation. The top executives of Asda have to </w:t>
      </w:r>
      <w:r w:rsidR="00B17C66" w:rsidRPr="00E45A42">
        <w:rPr>
          <w:rFonts w:ascii="Times New Roman" w:eastAsia="Times New Roman" w:hAnsi="Times New Roman" w:cs="Times New Roman"/>
          <w:sz w:val="24"/>
          <w:szCs w:val="24"/>
        </w:rPr>
        <w:t>decentralize</w:t>
      </w:r>
      <w:r w:rsidRPr="00E45A42">
        <w:rPr>
          <w:rFonts w:ascii="Times New Roman" w:eastAsia="Times New Roman" w:hAnsi="Times New Roman" w:cs="Times New Roman"/>
          <w:sz w:val="24"/>
          <w:szCs w:val="24"/>
        </w:rPr>
        <w:t xml:space="preserve"> their process where employees from all levels will be allowed to take part in the </w:t>
      </w:r>
      <w:proofErr w:type="gramStart"/>
      <w:r w:rsidRPr="00E45A42">
        <w:rPr>
          <w:rFonts w:ascii="Times New Roman" w:eastAsia="Times New Roman" w:hAnsi="Times New Roman" w:cs="Times New Roman"/>
          <w:sz w:val="24"/>
          <w:szCs w:val="24"/>
        </w:rPr>
        <w:t>decision making</w:t>
      </w:r>
      <w:proofErr w:type="gramEnd"/>
      <w:r w:rsidRPr="00E45A42">
        <w:rPr>
          <w:rFonts w:ascii="Times New Roman" w:eastAsia="Times New Roman" w:hAnsi="Times New Roman" w:cs="Times New Roman"/>
          <w:sz w:val="24"/>
          <w:szCs w:val="24"/>
        </w:rPr>
        <w:t xml:space="preserve"> process. </w:t>
      </w:r>
    </w:p>
    <w:p w14:paraId="07C933E1" w14:textId="77777777" w:rsidR="005F77E8" w:rsidRPr="00E45A42" w:rsidRDefault="00794889" w:rsidP="00B17C66">
      <w:pPr>
        <w:pStyle w:val="Heading2"/>
      </w:pPr>
      <w:bookmarkStart w:id="5" w:name="_Toc49621920"/>
      <w:r w:rsidRPr="00E45A42">
        <w:t>Nature of managerial work</w:t>
      </w:r>
      <w:bookmarkEnd w:id="5"/>
    </w:p>
    <w:p w14:paraId="4CD7FD74"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 xml:space="preserve">The structure Asda follows demands high performance from its senior managers, starting from decision making to employee motivation. The nature of management role in the context of Asda can be detailed through </w:t>
      </w:r>
      <w:r w:rsidRPr="00E45A42">
        <w:rPr>
          <w:rFonts w:ascii="Times New Roman" w:eastAsia="Times New Roman" w:hAnsi="Times New Roman" w:cs="Times New Roman"/>
          <w:b/>
          <w:i/>
          <w:sz w:val="24"/>
          <w:szCs w:val="24"/>
        </w:rPr>
        <w:t>Mintzberg’s Managerial Roles</w:t>
      </w:r>
      <w:r w:rsidRPr="00E45A42">
        <w:rPr>
          <w:rFonts w:ascii="Times New Roman" w:eastAsia="Times New Roman" w:hAnsi="Times New Roman" w:cs="Times New Roman"/>
          <w:sz w:val="24"/>
          <w:szCs w:val="24"/>
        </w:rPr>
        <w:t xml:space="preserve"> such as; </w:t>
      </w:r>
      <w:r w:rsidRPr="00E45A42">
        <w:rPr>
          <w:rFonts w:ascii="Times New Roman" w:eastAsia="Times New Roman" w:hAnsi="Times New Roman" w:cs="Times New Roman"/>
          <w:b/>
          <w:i/>
          <w:sz w:val="24"/>
          <w:szCs w:val="24"/>
        </w:rPr>
        <w:t>Information-Processing Roles</w:t>
      </w:r>
      <w:r w:rsidRPr="00E45A42">
        <w:rPr>
          <w:rFonts w:ascii="Times New Roman" w:eastAsia="Times New Roman" w:hAnsi="Times New Roman" w:cs="Times New Roman"/>
          <w:sz w:val="24"/>
          <w:szCs w:val="24"/>
        </w:rPr>
        <w:t xml:space="preserve">; "Disseminator, Monitor, and Communicator," </w:t>
      </w:r>
      <w:r w:rsidRPr="00E45A42">
        <w:rPr>
          <w:rFonts w:ascii="Times New Roman" w:eastAsia="Times New Roman" w:hAnsi="Times New Roman" w:cs="Times New Roman"/>
          <w:b/>
          <w:i/>
          <w:sz w:val="24"/>
          <w:szCs w:val="24"/>
        </w:rPr>
        <w:t xml:space="preserve">Interpersonal Roles; </w:t>
      </w:r>
      <w:r w:rsidRPr="00E45A42">
        <w:rPr>
          <w:rFonts w:ascii="Times New Roman" w:eastAsia="Times New Roman" w:hAnsi="Times New Roman" w:cs="Times New Roman"/>
          <w:sz w:val="24"/>
          <w:szCs w:val="24"/>
        </w:rPr>
        <w:t>"Leader, Liaison, Figurehead," and</w:t>
      </w:r>
      <w:r w:rsidRPr="00E45A42">
        <w:rPr>
          <w:rFonts w:ascii="Times New Roman" w:eastAsia="Times New Roman" w:hAnsi="Times New Roman" w:cs="Times New Roman"/>
          <w:b/>
          <w:i/>
          <w:sz w:val="24"/>
          <w:szCs w:val="24"/>
        </w:rPr>
        <w:t xml:space="preserve"> Decision-Making Roles; </w:t>
      </w:r>
      <w:r w:rsidRPr="00E45A42">
        <w:rPr>
          <w:rFonts w:ascii="Times New Roman" w:eastAsia="Times New Roman" w:hAnsi="Times New Roman" w:cs="Times New Roman"/>
          <w:sz w:val="24"/>
          <w:szCs w:val="24"/>
        </w:rPr>
        <w:t xml:space="preserve">"Entrepreneur, Negotiator, Resource allocators, and </w:t>
      </w:r>
      <w:r w:rsidRPr="00E45A42">
        <w:rPr>
          <w:rFonts w:ascii="Times New Roman" w:eastAsia="Times New Roman" w:hAnsi="Times New Roman" w:cs="Times New Roman"/>
          <w:sz w:val="24"/>
          <w:szCs w:val="24"/>
        </w:rPr>
        <w:lastRenderedPageBreak/>
        <w:t>Disturbance handler” (</w:t>
      </w:r>
      <w:proofErr w:type="spellStart"/>
      <w:r w:rsidRPr="00E45A42">
        <w:rPr>
          <w:rFonts w:ascii="Times New Roman" w:hAnsi="Times New Roman" w:cs="Times New Roman"/>
          <w:color w:val="222222"/>
          <w:sz w:val="24"/>
          <w:szCs w:val="24"/>
          <w:highlight w:val="white"/>
        </w:rPr>
        <w:t>Altamony</w:t>
      </w:r>
      <w:proofErr w:type="spellEnd"/>
      <w:r w:rsidRPr="00E45A42">
        <w:rPr>
          <w:rFonts w:ascii="Times New Roman" w:hAnsi="Times New Roman" w:cs="Times New Roman"/>
          <w:color w:val="222222"/>
          <w:sz w:val="24"/>
          <w:szCs w:val="24"/>
          <w:highlight w:val="white"/>
        </w:rPr>
        <w:t xml:space="preserve"> and </w:t>
      </w:r>
      <w:proofErr w:type="spellStart"/>
      <w:r w:rsidRPr="00E45A42">
        <w:rPr>
          <w:rFonts w:ascii="Times New Roman" w:hAnsi="Times New Roman" w:cs="Times New Roman"/>
          <w:color w:val="222222"/>
          <w:sz w:val="24"/>
          <w:szCs w:val="24"/>
          <w:highlight w:val="white"/>
        </w:rPr>
        <w:t>Gharaibeh</w:t>
      </w:r>
      <w:proofErr w:type="spellEnd"/>
      <w:r w:rsidRPr="00E45A42">
        <w:rPr>
          <w:rFonts w:ascii="Times New Roman" w:hAnsi="Times New Roman" w:cs="Times New Roman"/>
          <w:color w:val="222222"/>
          <w:sz w:val="24"/>
          <w:szCs w:val="24"/>
          <w:highlight w:val="white"/>
        </w:rPr>
        <w:t>, 2017)</w:t>
      </w:r>
      <w:r w:rsidRPr="00E45A42">
        <w:rPr>
          <w:rFonts w:ascii="Times New Roman" w:eastAsia="Times New Roman" w:hAnsi="Times New Roman" w:cs="Times New Roman"/>
          <w:sz w:val="24"/>
          <w:szCs w:val="24"/>
        </w:rPr>
        <w:t xml:space="preserve">. The nature of work these managers need to perform are detailed below; </w:t>
      </w:r>
    </w:p>
    <w:p w14:paraId="15232642"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b/>
          <w:i/>
          <w:sz w:val="24"/>
          <w:szCs w:val="24"/>
        </w:rPr>
        <w:t xml:space="preserve">Leader Role: </w:t>
      </w:r>
      <w:r w:rsidRPr="00E45A42">
        <w:rPr>
          <w:rFonts w:ascii="Times New Roman" w:eastAsia="Times New Roman" w:hAnsi="Times New Roman" w:cs="Times New Roman"/>
          <w:sz w:val="24"/>
          <w:szCs w:val="24"/>
        </w:rPr>
        <w:t xml:space="preserve">It is the responsibility of the managers to articulate progress and motivation among the subordinates through inspirational words and actions. </w:t>
      </w:r>
    </w:p>
    <w:p w14:paraId="007F60A9"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b/>
          <w:i/>
          <w:sz w:val="24"/>
          <w:szCs w:val="24"/>
        </w:rPr>
        <w:t xml:space="preserve">Liaison Role: </w:t>
      </w:r>
      <w:r w:rsidRPr="00E45A42">
        <w:rPr>
          <w:rFonts w:ascii="Times New Roman" w:eastAsia="Times New Roman" w:hAnsi="Times New Roman" w:cs="Times New Roman"/>
          <w:sz w:val="24"/>
          <w:szCs w:val="24"/>
        </w:rPr>
        <w:t>It refers to the communication and information sharing obligations of managers, which must entail an engaging exchange of vital data for operational improvements.</w:t>
      </w:r>
    </w:p>
    <w:p w14:paraId="31ABED17"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b/>
          <w:i/>
          <w:sz w:val="24"/>
          <w:szCs w:val="24"/>
        </w:rPr>
        <w:t>Figurehead Roles:</w:t>
      </w:r>
      <w:r w:rsidRPr="00E45A42">
        <w:rPr>
          <w:rFonts w:ascii="Times New Roman" w:eastAsia="Times New Roman" w:hAnsi="Times New Roman" w:cs="Times New Roman"/>
          <w:sz w:val="24"/>
          <w:szCs w:val="24"/>
        </w:rPr>
        <w:t xml:space="preserve"> Being the Face of the company, the managers must perform all his social and legal duties effectively. He or she needs to promote the same among the employees. </w:t>
      </w:r>
    </w:p>
    <w:p w14:paraId="2BB35FF4"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b/>
          <w:i/>
          <w:sz w:val="24"/>
          <w:szCs w:val="24"/>
        </w:rPr>
        <w:t>Disseminator:</w:t>
      </w:r>
      <w:r w:rsidRPr="00E45A42">
        <w:rPr>
          <w:rFonts w:ascii="Times New Roman" w:eastAsia="Times New Roman" w:hAnsi="Times New Roman" w:cs="Times New Roman"/>
          <w:sz w:val="24"/>
          <w:szCs w:val="24"/>
        </w:rPr>
        <w:t xml:space="preserve"> It describes the work of managers in highlighting the valuable and fractal external perspectives into the company and also to the employees. </w:t>
      </w:r>
    </w:p>
    <w:p w14:paraId="1B74D565"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b/>
          <w:i/>
          <w:sz w:val="24"/>
          <w:szCs w:val="24"/>
        </w:rPr>
        <w:t>Spokesperson:</w:t>
      </w:r>
      <w:r w:rsidRPr="00E45A42">
        <w:rPr>
          <w:rFonts w:ascii="Times New Roman" w:eastAsia="Times New Roman" w:hAnsi="Times New Roman" w:cs="Times New Roman"/>
          <w:sz w:val="24"/>
          <w:szCs w:val="24"/>
        </w:rPr>
        <w:t xml:space="preserve"> It is the responsibility of the managers to transmit important organizational information to outsiders. </w:t>
      </w:r>
    </w:p>
    <w:p w14:paraId="6C2B32EE"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b/>
          <w:i/>
          <w:sz w:val="24"/>
          <w:szCs w:val="24"/>
        </w:rPr>
        <w:t xml:space="preserve">Monitor: </w:t>
      </w:r>
      <w:r w:rsidRPr="00E45A42">
        <w:rPr>
          <w:rFonts w:ascii="Times New Roman" w:eastAsia="Times New Roman" w:hAnsi="Times New Roman" w:cs="Times New Roman"/>
          <w:sz w:val="24"/>
          <w:szCs w:val="24"/>
        </w:rPr>
        <w:t>Duties include the management of departmental success through problem-solving and supervising.</w:t>
      </w:r>
    </w:p>
    <w:p w14:paraId="504DD599"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b/>
          <w:i/>
          <w:sz w:val="24"/>
          <w:szCs w:val="24"/>
        </w:rPr>
        <w:t xml:space="preserve">Entrepreneur: </w:t>
      </w:r>
      <w:r w:rsidRPr="00E45A42">
        <w:rPr>
          <w:rFonts w:ascii="Times New Roman" w:eastAsia="Times New Roman" w:hAnsi="Times New Roman" w:cs="Times New Roman"/>
          <w:sz w:val="24"/>
          <w:szCs w:val="24"/>
        </w:rPr>
        <w:t xml:space="preserve">The Asda managers have to encourage the employees for creativity and innovation. </w:t>
      </w:r>
    </w:p>
    <w:p w14:paraId="55083DD9"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b/>
          <w:i/>
          <w:sz w:val="24"/>
          <w:szCs w:val="24"/>
        </w:rPr>
        <w:t>Resource Allocator:</w:t>
      </w:r>
      <w:r w:rsidRPr="00E45A42">
        <w:rPr>
          <w:rFonts w:ascii="Times New Roman" w:eastAsia="Times New Roman" w:hAnsi="Times New Roman" w:cs="Times New Roman"/>
          <w:sz w:val="24"/>
          <w:szCs w:val="24"/>
        </w:rPr>
        <w:t xml:space="preserve"> The manager distributes all types of resources like responsibility, time, funding, </w:t>
      </w:r>
      <w:r w:rsidR="00B17C66" w:rsidRPr="00E45A42">
        <w:rPr>
          <w:rFonts w:ascii="Times New Roman" w:eastAsia="Times New Roman" w:hAnsi="Times New Roman" w:cs="Times New Roman"/>
          <w:sz w:val="24"/>
          <w:szCs w:val="24"/>
        </w:rPr>
        <w:t>and equipment</w:t>
      </w:r>
      <w:r w:rsidRPr="00E45A42">
        <w:rPr>
          <w:rFonts w:ascii="Times New Roman" w:eastAsia="Times New Roman" w:hAnsi="Times New Roman" w:cs="Times New Roman"/>
          <w:sz w:val="24"/>
          <w:szCs w:val="24"/>
        </w:rPr>
        <w:t xml:space="preserve"> among the workers. </w:t>
      </w:r>
    </w:p>
    <w:p w14:paraId="3839A3EB"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b/>
          <w:i/>
          <w:sz w:val="24"/>
          <w:szCs w:val="24"/>
        </w:rPr>
        <w:t>Disturbance handler:</w:t>
      </w:r>
      <w:r w:rsidRPr="00E45A42">
        <w:rPr>
          <w:rFonts w:ascii="Times New Roman" w:eastAsia="Times New Roman" w:hAnsi="Times New Roman" w:cs="Times New Roman"/>
          <w:sz w:val="24"/>
          <w:szCs w:val="24"/>
        </w:rPr>
        <w:t xml:space="preserve"> Taking potential decisions in sudden difficulties. </w:t>
      </w:r>
    </w:p>
    <w:p w14:paraId="16525267"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b/>
          <w:i/>
          <w:sz w:val="24"/>
          <w:szCs w:val="24"/>
        </w:rPr>
        <w:t xml:space="preserve">Negotiator: </w:t>
      </w:r>
      <w:r w:rsidRPr="00E45A42">
        <w:rPr>
          <w:rFonts w:ascii="Times New Roman" w:eastAsia="Times New Roman" w:hAnsi="Times New Roman" w:cs="Times New Roman"/>
          <w:sz w:val="24"/>
          <w:szCs w:val="24"/>
        </w:rPr>
        <w:t xml:space="preserve">Negotiating the major resources internally and externally for the betterment of the organization. </w:t>
      </w:r>
    </w:p>
    <w:p w14:paraId="6F2FFFB3" w14:textId="77777777" w:rsidR="005F77E8" w:rsidRPr="00E45A42" w:rsidRDefault="00794889" w:rsidP="00B17C66">
      <w:pPr>
        <w:spacing w:line="360" w:lineRule="auto"/>
        <w:jc w:val="center"/>
        <w:rPr>
          <w:rFonts w:ascii="Times New Roman" w:eastAsia="Times New Roman" w:hAnsi="Times New Roman" w:cs="Times New Roman"/>
          <w:sz w:val="24"/>
          <w:szCs w:val="24"/>
        </w:rPr>
      </w:pPr>
      <w:r w:rsidRPr="00E45A42">
        <w:rPr>
          <w:rFonts w:ascii="Times New Roman" w:eastAsia="Times New Roman" w:hAnsi="Times New Roman" w:cs="Times New Roman"/>
          <w:noProof/>
          <w:sz w:val="24"/>
          <w:szCs w:val="24"/>
          <w:lang w:eastAsia="en-US"/>
        </w:rPr>
        <w:drawing>
          <wp:inline distT="114300" distB="114300" distL="114300" distR="114300" wp14:anchorId="3DD98B2B" wp14:editId="5DBCC25E">
            <wp:extent cx="5119688" cy="2676961"/>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1945625430" name="image2.png"/>
                    <pic:cNvPicPr/>
                  </pic:nvPicPr>
                  <pic:blipFill>
                    <a:blip r:embed="rId8"/>
                    <a:stretch>
                      <a:fillRect/>
                    </a:stretch>
                  </pic:blipFill>
                  <pic:spPr>
                    <a:xfrm>
                      <a:off x="0" y="0"/>
                      <a:ext cx="5119688" cy="2676961"/>
                    </a:xfrm>
                    <a:prstGeom prst="rect">
                      <a:avLst/>
                    </a:prstGeom>
                  </pic:spPr>
                </pic:pic>
              </a:graphicData>
            </a:graphic>
          </wp:inline>
        </w:drawing>
      </w:r>
    </w:p>
    <w:p w14:paraId="1F715E68" w14:textId="77777777" w:rsidR="005F77E8" w:rsidRPr="00E45A42" w:rsidRDefault="00794889" w:rsidP="00B17C66">
      <w:pPr>
        <w:spacing w:line="360" w:lineRule="auto"/>
        <w:jc w:val="center"/>
        <w:rPr>
          <w:rFonts w:ascii="Times New Roman" w:eastAsia="Times New Roman" w:hAnsi="Times New Roman" w:cs="Times New Roman"/>
          <w:b/>
          <w:i/>
          <w:sz w:val="24"/>
          <w:szCs w:val="24"/>
        </w:rPr>
      </w:pPr>
      <w:r w:rsidRPr="00E45A42">
        <w:rPr>
          <w:rFonts w:ascii="Times New Roman" w:eastAsia="Times New Roman" w:hAnsi="Times New Roman" w:cs="Times New Roman"/>
          <w:b/>
          <w:sz w:val="24"/>
          <w:szCs w:val="24"/>
        </w:rPr>
        <w:lastRenderedPageBreak/>
        <w:t xml:space="preserve">Figure 2: </w:t>
      </w:r>
      <w:r w:rsidRPr="00E45A42">
        <w:rPr>
          <w:rFonts w:ascii="Times New Roman" w:eastAsia="Times New Roman" w:hAnsi="Times New Roman" w:cs="Times New Roman"/>
          <w:b/>
          <w:i/>
          <w:sz w:val="24"/>
          <w:szCs w:val="24"/>
        </w:rPr>
        <w:t>Mintzberg’s Managerial Roles</w:t>
      </w:r>
    </w:p>
    <w:p w14:paraId="5B3F704E" w14:textId="77777777" w:rsidR="005F77E8" w:rsidRPr="00E45A42" w:rsidRDefault="00794889" w:rsidP="00B17C66">
      <w:pPr>
        <w:spacing w:line="360" w:lineRule="auto"/>
        <w:jc w:val="center"/>
        <w:rPr>
          <w:rFonts w:ascii="Times New Roman" w:eastAsia="Times New Roman" w:hAnsi="Times New Roman" w:cs="Times New Roman"/>
          <w:b/>
          <w:i/>
          <w:sz w:val="24"/>
          <w:szCs w:val="24"/>
        </w:rPr>
      </w:pPr>
      <w:r w:rsidRPr="00E45A42">
        <w:rPr>
          <w:rFonts w:ascii="Times New Roman" w:eastAsia="Times New Roman" w:hAnsi="Times New Roman" w:cs="Times New Roman"/>
          <w:sz w:val="24"/>
          <w:szCs w:val="24"/>
        </w:rPr>
        <w:t>(Source:</w:t>
      </w:r>
      <w:r w:rsidRPr="00E45A42">
        <w:rPr>
          <w:rFonts w:ascii="Times New Roman" w:hAnsi="Times New Roman" w:cs="Times New Roman"/>
          <w:color w:val="222222"/>
          <w:sz w:val="24"/>
          <w:szCs w:val="24"/>
          <w:highlight w:val="white"/>
        </w:rPr>
        <w:t xml:space="preserve"> </w:t>
      </w:r>
      <w:proofErr w:type="spellStart"/>
      <w:r w:rsidRPr="00E45A42">
        <w:rPr>
          <w:rFonts w:ascii="Times New Roman" w:hAnsi="Times New Roman" w:cs="Times New Roman"/>
          <w:color w:val="222222"/>
          <w:sz w:val="24"/>
          <w:szCs w:val="24"/>
          <w:highlight w:val="white"/>
        </w:rPr>
        <w:t>Altamony</w:t>
      </w:r>
      <w:proofErr w:type="spellEnd"/>
      <w:r w:rsidRPr="00E45A42">
        <w:rPr>
          <w:rFonts w:ascii="Times New Roman" w:hAnsi="Times New Roman" w:cs="Times New Roman"/>
          <w:color w:val="222222"/>
          <w:sz w:val="24"/>
          <w:szCs w:val="24"/>
          <w:highlight w:val="white"/>
        </w:rPr>
        <w:t xml:space="preserve"> and </w:t>
      </w:r>
      <w:proofErr w:type="spellStart"/>
      <w:r w:rsidRPr="00E45A42">
        <w:rPr>
          <w:rFonts w:ascii="Times New Roman" w:hAnsi="Times New Roman" w:cs="Times New Roman"/>
          <w:color w:val="222222"/>
          <w:sz w:val="24"/>
          <w:szCs w:val="24"/>
          <w:highlight w:val="white"/>
        </w:rPr>
        <w:t>Gharaibeh</w:t>
      </w:r>
      <w:proofErr w:type="spellEnd"/>
      <w:r w:rsidRPr="00E45A42">
        <w:rPr>
          <w:rFonts w:ascii="Times New Roman" w:hAnsi="Times New Roman" w:cs="Times New Roman"/>
          <w:color w:val="222222"/>
          <w:sz w:val="24"/>
          <w:szCs w:val="24"/>
          <w:highlight w:val="white"/>
        </w:rPr>
        <w:t>, 2017)</w:t>
      </w:r>
    </w:p>
    <w:p w14:paraId="2BC446D7" w14:textId="77777777" w:rsidR="005F77E8" w:rsidRPr="00E45A42" w:rsidRDefault="00794889" w:rsidP="00B17C66">
      <w:pPr>
        <w:pStyle w:val="Heading2"/>
      </w:pPr>
      <w:bookmarkStart w:id="6" w:name="_Toc49621921"/>
      <w:r w:rsidRPr="00E45A42">
        <w:t>Role of leadership</w:t>
      </w:r>
      <w:bookmarkEnd w:id="6"/>
    </w:p>
    <w:p w14:paraId="23DE6C2A"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 xml:space="preserve">Leaders accompany a significant role in the performance and </w:t>
      </w:r>
      <w:r w:rsidR="00B17C66" w:rsidRPr="00E45A42">
        <w:rPr>
          <w:rFonts w:ascii="Times New Roman" w:eastAsia="Times New Roman" w:hAnsi="Times New Roman" w:cs="Times New Roman"/>
          <w:sz w:val="24"/>
          <w:szCs w:val="24"/>
        </w:rPr>
        <w:t>behavior</w:t>
      </w:r>
      <w:r w:rsidRPr="00E45A42">
        <w:rPr>
          <w:rFonts w:ascii="Times New Roman" w:eastAsia="Times New Roman" w:hAnsi="Times New Roman" w:cs="Times New Roman"/>
          <w:sz w:val="24"/>
          <w:szCs w:val="24"/>
        </w:rPr>
        <w:t xml:space="preserve"> improvement of working individuals. Managers, in order to handle adverse situations, control activities, and motivate employees, must hold strong leadership attributes. The application of the right leadership style can lead the organization towards immeasurable growth. Under the hierarchical nature, the managers of Asda follow the </w:t>
      </w:r>
      <w:r w:rsidRPr="00E45A42">
        <w:rPr>
          <w:rFonts w:ascii="Times New Roman" w:eastAsia="Times New Roman" w:hAnsi="Times New Roman" w:cs="Times New Roman"/>
          <w:b/>
          <w:i/>
          <w:sz w:val="24"/>
          <w:szCs w:val="24"/>
        </w:rPr>
        <w:t>Autocratic leadership style</w:t>
      </w:r>
      <w:r w:rsidRPr="00E45A42">
        <w:rPr>
          <w:rFonts w:ascii="Times New Roman" w:eastAsia="Times New Roman" w:hAnsi="Times New Roman" w:cs="Times New Roman"/>
          <w:sz w:val="24"/>
          <w:szCs w:val="24"/>
        </w:rPr>
        <w:t xml:space="preserve"> where the senior executives make the decisions, and the experienced members train the other employees based on the decision. Such leadership style is effective enough to control daily operations. But it brings employee dissatisfaction and organizational conflicts. </w:t>
      </w:r>
    </w:p>
    <w:p w14:paraId="26E85ABB"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 xml:space="preserve">Thus, the managers of Asda are advised to follow the </w:t>
      </w:r>
      <w:r w:rsidRPr="00E45A42">
        <w:rPr>
          <w:rFonts w:ascii="Times New Roman" w:eastAsia="Times New Roman" w:hAnsi="Times New Roman" w:cs="Times New Roman"/>
          <w:b/>
          <w:i/>
          <w:sz w:val="24"/>
          <w:szCs w:val="24"/>
        </w:rPr>
        <w:t xml:space="preserve">Transformational leadership style. </w:t>
      </w:r>
      <w:r w:rsidRPr="00E45A42">
        <w:rPr>
          <w:rFonts w:ascii="Times New Roman" w:eastAsia="Times New Roman" w:hAnsi="Times New Roman" w:cs="Times New Roman"/>
          <w:sz w:val="24"/>
          <w:szCs w:val="24"/>
        </w:rPr>
        <w:t>Transformational leaders, through their enthusiastic and optimistic nature, encourage the employees towards organizational change and creativity (</w:t>
      </w:r>
      <w:proofErr w:type="spellStart"/>
      <w:r w:rsidRPr="00E45A42">
        <w:rPr>
          <w:rFonts w:ascii="Times New Roman" w:hAnsi="Times New Roman" w:cs="Times New Roman"/>
          <w:color w:val="222222"/>
          <w:sz w:val="24"/>
          <w:szCs w:val="24"/>
          <w:highlight w:val="white"/>
        </w:rPr>
        <w:t>Veliu</w:t>
      </w:r>
      <w:r w:rsidRPr="00E45A42">
        <w:rPr>
          <w:rFonts w:ascii="Times New Roman" w:hAnsi="Times New Roman" w:cs="Times New Roman"/>
          <w:i/>
          <w:color w:val="222222"/>
          <w:sz w:val="24"/>
          <w:szCs w:val="24"/>
          <w:highlight w:val="white"/>
        </w:rPr>
        <w:t>et</w:t>
      </w:r>
      <w:proofErr w:type="spellEnd"/>
      <w:r w:rsidRPr="00E45A42">
        <w:rPr>
          <w:rFonts w:ascii="Times New Roman" w:hAnsi="Times New Roman" w:cs="Times New Roman"/>
          <w:i/>
          <w:color w:val="222222"/>
          <w:sz w:val="24"/>
          <w:szCs w:val="24"/>
          <w:highlight w:val="white"/>
        </w:rPr>
        <w:t xml:space="preserve"> al. </w:t>
      </w:r>
      <w:r w:rsidRPr="00E45A42">
        <w:rPr>
          <w:rFonts w:ascii="Times New Roman" w:hAnsi="Times New Roman" w:cs="Times New Roman"/>
          <w:color w:val="222222"/>
          <w:sz w:val="24"/>
          <w:szCs w:val="24"/>
          <w:highlight w:val="white"/>
        </w:rPr>
        <w:t>2017)</w:t>
      </w:r>
      <w:r w:rsidRPr="00E45A42">
        <w:rPr>
          <w:rFonts w:ascii="Times New Roman" w:eastAsia="Times New Roman" w:hAnsi="Times New Roman" w:cs="Times New Roman"/>
          <w:sz w:val="24"/>
          <w:szCs w:val="24"/>
        </w:rPr>
        <w:t>. By amplifying the moral culture and transparency standards, transformational leaders can drive productivity and a positive attitude among the workers. The managers of Asda in this leadership style have to harness open and informal communication with the employees. Along with letting the subordinates know about organizational objectives, they have to freely interact about employee's issues and opinions as well.</w:t>
      </w:r>
    </w:p>
    <w:p w14:paraId="3AED78BF" w14:textId="77777777" w:rsidR="005F77E8" w:rsidRPr="00E45A42" w:rsidRDefault="00794889" w:rsidP="00B17C66">
      <w:pPr>
        <w:pStyle w:val="Heading2"/>
      </w:pPr>
      <w:bookmarkStart w:id="7" w:name="_Toc49621922"/>
      <w:r w:rsidRPr="00E45A42">
        <w:t xml:space="preserve">Variables determining the </w:t>
      </w:r>
      <w:r w:rsidR="00B17C66">
        <w:t>e</w:t>
      </w:r>
      <w:r w:rsidR="00B17C66" w:rsidRPr="00E45A42">
        <w:t>ffectiv</w:t>
      </w:r>
      <w:r w:rsidR="00B17C66">
        <w:t>ity</w:t>
      </w:r>
      <w:r w:rsidRPr="00E45A42">
        <w:t xml:space="preserve"> of leadership and management</w:t>
      </w:r>
      <w:bookmarkEnd w:id="7"/>
    </w:p>
    <w:p w14:paraId="433E15CC"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 xml:space="preserve">There exist numerous factors that determine the efficiency of the leadership and management of an organization. The work of Asda cannot be done without employee collaboration. In order to derive employee encouragement and teamwork, the leader of Asda management has to drive </w:t>
      </w:r>
      <w:r w:rsidRPr="00E45A42">
        <w:rPr>
          <w:rFonts w:ascii="Times New Roman" w:eastAsia="Times New Roman" w:hAnsi="Times New Roman" w:cs="Times New Roman"/>
          <w:b/>
          <w:i/>
          <w:sz w:val="24"/>
          <w:szCs w:val="24"/>
        </w:rPr>
        <w:t>diversity, leadership</w:t>
      </w:r>
      <w:r w:rsidRPr="00E45A42">
        <w:rPr>
          <w:rFonts w:ascii="Times New Roman" w:eastAsia="Times New Roman" w:hAnsi="Times New Roman" w:cs="Times New Roman"/>
          <w:sz w:val="24"/>
          <w:szCs w:val="24"/>
        </w:rPr>
        <w:t xml:space="preserve">, and </w:t>
      </w:r>
      <w:r w:rsidRPr="00E45A42">
        <w:rPr>
          <w:rFonts w:ascii="Times New Roman" w:eastAsia="Times New Roman" w:hAnsi="Times New Roman" w:cs="Times New Roman"/>
          <w:b/>
          <w:i/>
          <w:sz w:val="24"/>
          <w:szCs w:val="24"/>
        </w:rPr>
        <w:t xml:space="preserve">communication </w:t>
      </w:r>
      <w:r w:rsidRPr="00E45A42">
        <w:rPr>
          <w:rFonts w:ascii="Times New Roman" w:eastAsia="Times New Roman" w:hAnsi="Times New Roman" w:cs="Times New Roman"/>
          <w:sz w:val="24"/>
          <w:szCs w:val="24"/>
        </w:rPr>
        <w:t xml:space="preserve">within the workplace. </w:t>
      </w:r>
    </w:p>
    <w:p w14:paraId="3FD707DB" w14:textId="77777777" w:rsidR="005F77E8" w:rsidRPr="00E45A42" w:rsidRDefault="00794889" w:rsidP="00E45A42">
      <w:pPr>
        <w:spacing w:line="360" w:lineRule="auto"/>
        <w:jc w:val="both"/>
        <w:rPr>
          <w:rFonts w:ascii="Times New Roman" w:eastAsia="Times New Roman" w:hAnsi="Times New Roman" w:cs="Times New Roman"/>
          <w:b/>
          <w:sz w:val="24"/>
          <w:szCs w:val="24"/>
        </w:rPr>
      </w:pPr>
      <w:r w:rsidRPr="00E45A42">
        <w:rPr>
          <w:rFonts w:ascii="Times New Roman" w:eastAsia="Times New Roman" w:hAnsi="Times New Roman" w:cs="Times New Roman"/>
          <w:sz w:val="24"/>
          <w:szCs w:val="24"/>
        </w:rPr>
        <w:t xml:space="preserve">They have to build teams of employees based on diversity in terms of experience, talents, cultures as well as personality. Diversity not only promotes creativity, team working ability, and </w:t>
      </w:r>
      <w:r w:rsidR="00B17C66" w:rsidRPr="00E45A42">
        <w:rPr>
          <w:rFonts w:ascii="Times New Roman" w:eastAsia="Times New Roman" w:hAnsi="Times New Roman" w:cs="Times New Roman"/>
          <w:sz w:val="24"/>
          <w:szCs w:val="24"/>
        </w:rPr>
        <w:t>innovation</w:t>
      </w:r>
      <w:r w:rsidRPr="00E45A42">
        <w:rPr>
          <w:rFonts w:ascii="Times New Roman" w:eastAsia="Times New Roman" w:hAnsi="Times New Roman" w:cs="Times New Roman"/>
          <w:sz w:val="24"/>
          <w:szCs w:val="24"/>
        </w:rPr>
        <w:t xml:space="preserve"> but also encourages the working individuals to upgrade their performance to meet the performance statistics of the potential fellows. The managers, through transformational leadership, have to develop a workable mentality and collaborative nature within the team-</w:t>
      </w:r>
      <w:r w:rsidRPr="00E45A42">
        <w:rPr>
          <w:rFonts w:ascii="Times New Roman" w:eastAsia="Times New Roman" w:hAnsi="Times New Roman" w:cs="Times New Roman"/>
          <w:sz w:val="24"/>
          <w:szCs w:val="24"/>
        </w:rPr>
        <w:lastRenderedPageBreak/>
        <w:t>members (</w:t>
      </w:r>
      <w:proofErr w:type="spellStart"/>
      <w:r w:rsidRPr="00E45A42">
        <w:rPr>
          <w:rFonts w:ascii="Times New Roman" w:eastAsia="Times New Roman" w:hAnsi="Times New Roman" w:cs="Times New Roman"/>
          <w:sz w:val="24"/>
          <w:szCs w:val="24"/>
        </w:rPr>
        <w:t>Smutny</w:t>
      </w:r>
      <w:r w:rsidRPr="00E45A42">
        <w:rPr>
          <w:rFonts w:ascii="Times New Roman" w:eastAsia="Times New Roman" w:hAnsi="Times New Roman" w:cs="Times New Roman"/>
          <w:i/>
          <w:sz w:val="24"/>
          <w:szCs w:val="24"/>
        </w:rPr>
        <w:t>et</w:t>
      </w:r>
      <w:proofErr w:type="spellEnd"/>
      <w:r w:rsidRPr="00E45A42">
        <w:rPr>
          <w:rFonts w:ascii="Times New Roman" w:eastAsia="Times New Roman" w:hAnsi="Times New Roman" w:cs="Times New Roman"/>
          <w:i/>
          <w:sz w:val="24"/>
          <w:szCs w:val="24"/>
        </w:rPr>
        <w:t xml:space="preserve"> al.</w:t>
      </w:r>
      <w:r w:rsidRPr="00E45A42">
        <w:rPr>
          <w:rFonts w:ascii="Times New Roman" w:eastAsia="Times New Roman" w:hAnsi="Times New Roman" w:cs="Times New Roman"/>
          <w:sz w:val="24"/>
          <w:szCs w:val="24"/>
        </w:rPr>
        <w:t xml:space="preserve"> 2016). Besides, the leaders of Asda must sanction a portion of their resources on developing potential communication networks. Employees must be encouraged to interact freely with their team-members and also with the leaders. </w:t>
      </w:r>
    </w:p>
    <w:p w14:paraId="375520BF" w14:textId="77777777" w:rsidR="005F77E8" w:rsidRPr="00E45A42" w:rsidRDefault="00794889" w:rsidP="00B17C66">
      <w:pPr>
        <w:pStyle w:val="Heading2"/>
      </w:pPr>
      <w:bookmarkStart w:id="8" w:name="_Toc49621923"/>
      <w:r w:rsidRPr="00E45A42">
        <w:t>A behavioral</w:t>
      </w:r>
      <w:r w:rsidR="003C5488" w:rsidRPr="00E45A42">
        <w:t xml:space="preserve"> approach to management</w:t>
      </w:r>
      <w:bookmarkEnd w:id="8"/>
    </w:p>
    <w:p w14:paraId="57D5FE1A"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 xml:space="preserve">Behavioral Management Theory has been evolved to accounting the expectancy and </w:t>
      </w:r>
      <w:r w:rsidR="00B17C66" w:rsidRPr="00E45A42">
        <w:rPr>
          <w:rFonts w:ascii="Times New Roman" w:eastAsia="Times New Roman" w:hAnsi="Times New Roman" w:cs="Times New Roman"/>
          <w:sz w:val="24"/>
          <w:szCs w:val="24"/>
        </w:rPr>
        <w:t>behavior</w:t>
      </w:r>
      <w:r w:rsidRPr="00E45A42">
        <w:rPr>
          <w:rFonts w:ascii="Times New Roman" w:eastAsia="Times New Roman" w:hAnsi="Times New Roman" w:cs="Times New Roman"/>
          <w:sz w:val="24"/>
          <w:szCs w:val="24"/>
        </w:rPr>
        <w:t xml:space="preserve"> of working individuals in an organization. The behavioral approach is nothing but a shift from Classical leadership to the leadership style that encompasses human need more. The management of Asda still follows the Expectancy Theory. According to </w:t>
      </w:r>
      <w:r w:rsidRPr="00E45A42">
        <w:rPr>
          <w:rFonts w:ascii="Times New Roman" w:eastAsia="Times New Roman" w:hAnsi="Times New Roman" w:cs="Times New Roman"/>
          <w:b/>
          <w:i/>
          <w:sz w:val="24"/>
          <w:szCs w:val="24"/>
        </w:rPr>
        <w:t xml:space="preserve">Vroom’s Expectancy Theory, </w:t>
      </w:r>
      <w:r w:rsidRPr="00E45A42">
        <w:rPr>
          <w:rFonts w:ascii="Times New Roman" w:eastAsia="Times New Roman" w:hAnsi="Times New Roman" w:cs="Times New Roman"/>
          <w:sz w:val="24"/>
          <w:szCs w:val="24"/>
        </w:rPr>
        <w:t>an employee develops his or her performance in case of having direct benefits (</w:t>
      </w:r>
      <w:r w:rsidRPr="00E45A42">
        <w:rPr>
          <w:rFonts w:ascii="Times New Roman" w:hAnsi="Times New Roman" w:cs="Times New Roman"/>
          <w:color w:val="222222"/>
          <w:sz w:val="24"/>
          <w:szCs w:val="24"/>
          <w:highlight w:val="white"/>
        </w:rPr>
        <w:t>Lloyd and Mertens, 2018)</w:t>
      </w:r>
      <w:r w:rsidRPr="00E45A42">
        <w:rPr>
          <w:rFonts w:ascii="Times New Roman" w:eastAsia="Times New Roman" w:hAnsi="Times New Roman" w:cs="Times New Roman"/>
          <w:sz w:val="24"/>
          <w:szCs w:val="24"/>
        </w:rPr>
        <w:t xml:space="preserve">. As the theory suggests, individuals make conscious choices to minimize their pain and maximize their pleasure. Hence, it believes that individuals can be encouraged if they believe; </w:t>
      </w:r>
    </w:p>
    <w:p w14:paraId="4782068F"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-Efforts are positively related to performance</w:t>
      </w:r>
    </w:p>
    <w:p w14:paraId="624270FE"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 xml:space="preserve">-Effective performance provides desirable rewards. </w:t>
      </w:r>
    </w:p>
    <w:p w14:paraId="29F5A055"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-Such desirable rewards fulfill the most significant need.</w:t>
      </w:r>
    </w:p>
    <w:p w14:paraId="4F14B179"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 xml:space="preserve">-The urge to fulfill the need is so strong that it makes the effort worth giving. </w:t>
      </w:r>
    </w:p>
    <w:p w14:paraId="67E94B91" w14:textId="77777777" w:rsidR="005F77E8" w:rsidRPr="00E45A42" w:rsidRDefault="005F77E8" w:rsidP="00E45A42">
      <w:pPr>
        <w:spacing w:line="360" w:lineRule="auto"/>
        <w:jc w:val="both"/>
        <w:rPr>
          <w:rFonts w:ascii="Times New Roman" w:eastAsia="Times New Roman" w:hAnsi="Times New Roman" w:cs="Times New Roman"/>
          <w:sz w:val="24"/>
          <w:szCs w:val="24"/>
        </w:rPr>
      </w:pPr>
    </w:p>
    <w:p w14:paraId="7C04E6FE" w14:textId="77777777" w:rsidR="005F77E8" w:rsidRPr="00E45A42" w:rsidRDefault="00794889" w:rsidP="00B17C66">
      <w:pPr>
        <w:spacing w:line="360" w:lineRule="auto"/>
        <w:jc w:val="center"/>
        <w:rPr>
          <w:rFonts w:ascii="Times New Roman" w:eastAsia="Times New Roman" w:hAnsi="Times New Roman" w:cs="Times New Roman"/>
          <w:b/>
          <w:sz w:val="24"/>
          <w:szCs w:val="24"/>
        </w:rPr>
      </w:pPr>
      <w:r w:rsidRPr="00E45A42">
        <w:rPr>
          <w:rFonts w:ascii="Times New Roman" w:eastAsia="Times New Roman" w:hAnsi="Times New Roman" w:cs="Times New Roman"/>
          <w:noProof/>
          <w:sz w:val="24"/>
          <w:szCs w:val="24"/>
          <w:lang w:eastAsia="en-US"/>
        </w:rPr>
        <w:drawing>
          <wp:inline distT="114300" distB="114300" distL="114300" distR="114300" wp14:anchorId="2D797082" wp14:editId="26DDF555">
            <wp:extent cx="5943600" cy="17399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269202638" name="image1.png"/>
                    <pic:cNvPicPr/>
                  </pic:nvPicPr>
                  <pic:blipFill>
                    <a:blip r:embed="rId9"/>
                    <a:stretch>
                      <a:fillRect/>
                    </a:stretch>
                  </pic:blipFill>
                  <pic:spPr>
                    <a:xfrm>
                      <a:off x="0" y="0"/>
                      <a:ext cx="5943600" cy="1739900"/>
                    </a:xfrm>
                    <a:prstGeom prst="rect">
                      <a:avLst/>
                    </a:prstGeom>
                  </pic:spPr>
                </pic:pic>
              </a:graphicData>
            </a:graphic>
          </wp:inline>
        </w:drawing>
      </w:r>
      <w:r w:rsidRPr="00E45A42">
        <w:rPr>
          <w:rFonts w:ascii="Times New Roman" w:eastAsia="Times New Roman" w:hAnsi="Times New Roman" w:cs="Times New Roman"/>
          <w:b/>
          <w:sz w:val="24"/>
          <w:szCs w:val="24"/>
        </w:rPr>
        <w:t>Figure 3: Expectancy Theory Model</w:t>
      </w:r>
    </w:p>
    <w:p w14:paraId="631E9F00" w14:textId="77777777" w:rsidR="005F77E8" w:rsidRPr="00E45A42" w:rsidRDefault="00794889" w:rsidP="00B17C66">
      <w:pPr>
        <w:spacing w:line="360" w:lineRule="auto"/>
        <w:jc w:val="center"/>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 xml:space="preserve">(Source: </w:t>
      </w:r>
      <w:r w:rsidRPr="00E45A42">
        <w:rPr>
          <w:rFonts w:ascii="Times New Roman" w:hAnsi="Times New Roman" w:cs="Times New Roman"/>
          <w:color w:val="222222"/>
          <w:sz w:val="24"/>
          <w:szCs w:val="24"/>
          <w:highlight w:val="white"/>
        </w:rPr>
        <w:t>Lloyd and Mertens, 2018)</w:t>
      </w:r>
    </w:p>
    <w:p w14:paraId="28C69F3D"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 xml:space="preserve">Needless to say, the managers of Asda also follow this theory, where they judge the employees based on their need statistics. However, the Expectancy theory fails to mitigate the issues of the employees properly. For this, Asda managers are advised to </w:t>
      </w:r>
      <w:r w:rsidRPr="00E45A42">
        <w:rPr>
          <w:rFonts w:ascii="Times New Roman" w:eastAsia="Times New Roman" w:hAnsi="Times New Roman" w:cs="Times New Roman"/>
          <w:b/>
          <w:i/>
          <w:sz w:val="24"/>
          <w:szCs w:val="24"/>
        </w:rPr>
        <w:t>Hertzberg’s Motivation-Hygiene theory</w:t>
      </w:r>
      <w:r w:rsidRPr="00E45A42">
        <w:rPr>
          <w:rFonts w:ascii="Times New Roman" w:eastAsia="Times New Roman" w:hAnsi="Times New Roman" w:cs="Times New Roman"/>
          <w:sz w:val="24"/>
          <w:szCs w:val="24"/>
        </w:rPr>
        <w:t xml:space="preserve">.  </w:t>
      </w:r>
    </w:p>
    <w:p w14:paraId="66D7B1A3"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lastRenderedPageBreak/>
        <w:t>Unlike the classical approach, this theory focuses on two factors, namely the Motivation factor, which believes that employees can be motivated through shared beliefs, recognition, and deliverance of essential responsibilities (</w:t>
      </w:r>
      <w:proofErr w:type="spellStart"/>
      <w:r w:rsidRPr="00E45A42">
        <w:rPr>
          <w:rFonts w:ascii="Times New Roman" w:hAnsi="Times New Roman" w:cs="Times New Roman"/>
          <w:color w:val="222222"/>
          <w:sz w:val="24"/>
          <w:szCs w:val="24"/>
          <w:highlight w:val="white"/>
        </w:rPr>
        <w:t>Alshmemri</w:t>
      </w:r>
      <w:r w:rsidRPr="00E45A42">
        <w:rPr>
          <w:rFonts w:ascii="Times New Roman" w:hAnsi="Times New Roman" w:cs="Times New Roman"/>
          <w:i/>
          <w:color w:val="222222"/>
          <w:sz w:val="24"/>
          <w:szCs w:val="24"/>
          <w:highlight w:val="white"/>
        </w:rPr>
        <w:t>et</w:t>
      </w:r>
      <w:proofErr w:type="spellEnd"/>
      <w:r w:rsidRPr="00E45A42">
        <w:rPr>
          <w:rFonts w:ascii="Times New Roman" w:hAnsi="Times New Roman" w:cs="Times New Roman"/>
          <w:i/>
          <w:color w:val="222222"/>
          <w:sz w:val="24"/>
          <w:szCs w:val="24"/>
          <w:highlight w:val="white"/>
        </w:rPr>
        <w:t xml:space="preserve"> al.</w:t>
      </w:r>
      <w:r w:rsidRPr="00E45A42">
        <w:rPr>
          <w:rFonts w:ascii="Times New Roman" w:hAnsi="Times New Roman" w:cs="Times New Roman"/>
          <w:color w:val="222222"/>
          <w:sz w:val="24"/>
          <w:szCs w:val="24"/>
          <w:highlight w:val="white"/>
        </w:rPr>
        <w:t xml:space="preserve"> 2017)</w:t>
      </w:r>
      <w:r w:rsidRPr="00E45A42">
        <w:rPr>
          <w:rFonts w:ascii="Times New Roman" w:eastAsia="Times New Roman" w:hAnsi="Times New Roman" w:cs="Times New Roman"/>
          <w:sz w:val="24"/>
          <w:szCs w:val="24"/>
        </w:rPr>
        <w:t>. On the other end, there are Hygiene factors that may not encourage the employees in its presence but can demotivate the employees in its absence. For instance, employees may feel demotivated if proper salary increments, recognition, and bonuses are not given. It is essential for Asda managers to bring necessary changes in the work distribution style, where they have to give proper recognition and rewards to the workers.</w:t>
      </w:r>
    </w:p>
    <w:p w14:paraId="7BC6A92E" w14:textId="77777777" w:rsidR="005F77E8" w:rsidRPr="00E45A42" w:rsidRDefault="00794889" w:rsidP="00B17C66">
      <w:pPr>
        <w:pStyle w:val="Heading2"/>
      </w:pPr>
      <w:bookmarkStart w:id="9" w:name="_Toc49621924"/>
      <w:r w:rsidRPr="00E45A42">
        <w:t xml:space="preserve">Factors influencing differential </w:t>
      </w:r>
      <w:r w:rsidR="00B17C66" w:rsidRPr="00E45A42">
        <w:t>behavioral</w:t>
      </w:r>
      <w:r w:rsidRPr="00E45A42">
        <w:t xml:space="preserve"> among the working individuals</w:t>
      </w:r>
      <w:bookmarkEnd w:id="9"/>
    </w:p>
    <w:p w14:paraId="0F554A4B"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 xml:space="preserve">Behavioral differences can be observed from the working individual’s side as well. Differences in personality is one of the prime reasons why individuals working in the same position with the same provision behave distinctively. The factors that may impact the difference of </w:t>
      </w:r>
      <w:r w:rsidR="00B17C66" w:rsidRPr="00E45A42">
        <w:rPr>
          <w:rFonts w:ascii="Times New Roman" w:eastAsia="Times New Roman" w:hAnsi="Times New Roman" w:cs="Times New Roman"/>
          <w:sz w:val="24"/>
          <w:szCs w:val="24"/>
        </w:rPr>
        <w:t>behavior</w:t>
      </w:r>
      <w:r w:rsidRPr="00E45A42">
        <w:rPr>
          <w:rFonts w:ascii="Times New Roman" w:eastAsia="Times New Roman" w:hAnsi="Times New Roman" w:cs="Times New Roman"/>
          <w:sz w:val="24"/>
          <w:szCs w:val="24"/>
        </w:rPr>
        <w:t xml:space="preserve"> among the working individuals are detailed below. </w:t>
      </w:r>
    </w:p>
    <w:p w14:paraId="560FC708"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b/>
          <w:i/>
          <w:sz w:val="24"/>
          <w:szCs w:val="24"/>
        </w:rPr>
        <w:t xml:space="preserve">Intellectual abilities </w:t>
      </w:r>
      <w:r w:rsidRPr="00E45A42">
        <w:rPr>
          <w:rFonts w:ascii="Times New Roman" w:eastAsia="Times New Roman" w:hAnsi="Times New Roman" w:cs="Times New Roman"/>
          <w:sz w:val="24"/>
          <w:szCs w:val="24"/>
        </w:rPr>
        <w:t>refer to the personas such as intelligence, reasoning ability, comprehension, and communication power. Undoubtedly, individuals with high intellectual ability can perform better than others.</w:t>
      </w:r>
    </w:p>
    <w:p w14:paraId="3653690E"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b/>
          <w:i/>
          <w:sz w:val="24"/>
          <w:szCs w:val="24"/>
        </w:rPr>
        <w:t>Self-awareness abilities</w:t>
      </w:r>
      <w:r w:rsidRPr="00E45A42">
        <w:rPr>
          <w:rFonts w:ascii="Times New Roman" w:eastAsia="Times New Roman" w:hAnsi="Times New Roman" w:cs="Times New Roman"/>
          <w:sz w:val="24"/>
          <w:szCs w:val="24"/>
        </w:rPr>
        <w:t xml:space="preserve"> describe how the individual feels about the tasks, managers, own responsibilities, and fellow members.  If a person executes self-doubt, then he or she can never become the ideal employee (</w:t>
      </w:r>
      <w:proofErr w:type="spellStart"/>
      <w:r w:rsidRPr="00E45A42">
        <w:rPr>
          <w:rFonts w:ascii="Times New Roman" w:eastAsia="Times New Roman" w:hAnsi="Times New Roman" w:cs="Times New Roman"/>
          <w:sz w:val="24"/>
          <w:szCs w:val="24"/>
        </w:rPr>
        <w:t>Researchgate</w:t>
      </w:r>
      <w:proofErr w:type="spellEnd"/>
      <w:r w:rsidRPr="00E45A42">
        <w:rPr>
          <w:rFonts w:ascii="Times New Roman" w:eastAsia="Times New Roman" w:hAnsi="Times New Roman" w:cs="Times New Roman"/>
          <w:sz w:val="24"/>
          <w:szCs w:val="24"/>
        </w:rPr>
        <w:t xml:space="preserve">, 2020). </w:t>
      </w:r>
    </w:p>
    <w:p w14:paraId="38F20E2F"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b/>
          <w:i/>
          <w:sz w:val="24"/>
          <w:szCs w:val="24"/>
        </w:rPr>
        <w:t>Perception</w:t>
      </w:r>
      <w:r w:rsidRPr="00E45A42">
        <w:rPr>
          <w:rFonts w:ascii="Times New Roman" w:eastAsia="Times New Roman" w:hAnsi="Times New Roman" w:cs="Times New Roman"/>
          <w:sz w:val="24"/>
          <w:szCs w:val="24"/>
        </w:rPr>
        <w:t xml:space="preserve"> can transform into a sensory stimulator where the person receives certain instructions, sound, and criticism based on their own perspective. While the person with an optimistic perspective can receive the criticism positively, the pessimist may take it negatively.  </w:t>
      </w:r>
    </w:p>
    <w:p w14:paraId="39170195"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b/>
          <w:i/>
          <w:sz w:val="24"/>
          <w:szCs w:val="24"/>
        </w:rPr>
        <w:t>Conscientiousness</w:t>
      </w:r>
      <w:r w:rsidRPr="00E45A42">
        <w:rPr>
          <w:rFonts w:ascii="Times New Roman" w:eastAsia="Times New Roman" w:hAnsi="Times New Roman" w:cs="Times New Roman"/>
          <w:sz w:val="24"/>
          <w:szCs w:val="24"/>
        </w:rPr>
        <w:t xml:space="preserve"> considers the traits of a person who is highly organized and focused. People with high conscientiousness are perfect for any organization as they are well aware of their tasks.</w:t>
      </w:r>
    </w:p>
    <w:p w14:paraId="42A4892B" w14:textId="77777777" w:rsidR="005F77E8" w:rsidRPr="00E45A42" w:rsidRDefault="00794889" w:rsidP="00B17C66">
      <w:pPr>
        <w:pStyle w:val="Heading2"/>
      </w:pPr>
      <w:bookmarkStart w:id="10" w:name="_Toc49621925"/>
      <w:r w:rsidRPr="00E45A42">
        <w:t>Recommendations</w:t>
      </w:r>
      <w:bookmarkEnd w:id="10"/>
    </w:p>
    <w:p w14:paraId="3D2F20DF" w14:textId="77777777" w:rsidR="005F77E8" w:rsidRPr="00E45A42"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 xml:space="preserve">From the above discussion, it has been observed that Asda’s organizational structure and culture are effective enough to control such a wide employee and departmental range. However, such a structure is leading demotivation among the employees. Apart from the above suggestions, the following are some additional advice for the Asda managers for implementation. </w:t>
      </w:r>
      <w:r w:rsidRPr="00E45A42">
        <w:rPr>
          <w:rFonts w:ascii="Times New Roman" w:eastAsia="Times New Roman" w:hAnsi="Times New Roman" w:cs="Times New Roman"/>
          <w:b/>
          <w:i/>
          <w:sz w:val="24"/>
          <w:szCs w:val="24"/>
        </w:rPr>
        <w:t xml:space="preserve">First, </w:t>
      </w:r>
      <w:r w:rsidRPr="00E45A42">
        <w:rPr>
          <w:rFonts w:ascii="Times New Roman" w:eastAsia="Times New Roman" w:hAnsi="Times New Roman" w:cs="Times New Roman"/>
          <w:sz w:val="24"/>
          <w:szCs w:val="24"/>
        </w:rPr>
        <w:t xml:space="preserve">the </w:t>
      </w:r>
      <w:r w:rsidRPr="00E45A42">
        <w:rPr>
          <w:rFonts w:ascii="Times New Roman" w:eastAsia="Times New Roman" w:hAnsi="Times New Roman" w:cs="Times New Roman"/>
          <w:sz w:val="24"/>
          <w:szCs w:val="24"/>
        </w:rPr>
        <w:lastRenderedPageBreak/>
        <w:t xml:space="preserve">managers are suggested to step beyond their typical role of task assignment and do some activities that motivate employees. By building small teams within the department, the departmental managers can execute fun exercises to boost employee productivity. </w:t>
      </w:r>
      <w:r w:rsidRPr="00E45A42">
        <w:rPr>
          <w:rFonts w:ascii="Times New Roman" w:eastAsia="Times New Roman" w:hAnsi="Times New Roman" w:cs="Times New Roman"/>
          <w:b/>
          <w:i/>
          <w:sz w:val="24"/>
          <w:szCs w:val="24"/>
        </w:rPr>
        <w:t>Second</w:t>
      </w:r>
      <w:r w:rsidRPr="00E45A42">
        <w:rPr>
          <w:rFonts w:ascii="Times New Roman" w:eastAsia="Times New Roman" w:hAnsi="Times New Roman" w:cs="Times New Roman"/>
          <w:sz w:val="24"/>
          <w:szCs w:val="24"/>
        </w:rPr>
        <w:t xml:space="preserve"> is one of the biggest supermarket chains in the UK, Asda is recommended to diversify their people portfolio beyond the country boundary. They have to recruit more young individuals with practical knowledge and fresh ideas irrespective of gender, caste, the background to deliver great customer satisfaction. </w:t>
      </w:r>
      <w:r w:rsidRPr="00E45A42">
        <w:rPr>
          <w:rFonts w:ascii="Times New Roman" w:eastAsia="Times New Roman" w:hAnsi="Times New Roman" w:cs="Times New Roman"/>
          <w:b/>
          <w:i/>
          <w:sz w:val="24"/>
          <w:szCs w:val="24"/>
        </w:rPr>
        <w:t>Third,</w:t>
      </w:r>
      <w:r w:rsidRPr="00E45A42">
        <w:rPr>
          <w:rFonts w:ascii="Times New Roman" w:eastAsia="Times New Roman" w:hAnsi="Times New Roman" w:cs="Times New Roman"/>
          <w:sz w:val="24"/>
          <w:szCs w:val="24"/>
        </w:rPr>
        <w:t xml:space="preserve"> the managers are further suggested to reflect greater transparency work. Appraise in public, criticize in private should be their motto in team management. </w:t>
      </w:r>
    </w:p>
    <w:p w14:paraId="540CD437" w14:textId="77777777" w:rsidR="005F77E8" w:rsidRPr="00E45A42" w:rsidRDefault="00794889" w:rsidP="00B17C66">
      <w:pPr>
        <w:pStyle w:val="Heading1"/>
      </w:pPr>
      <w:bookmarkStart w:id="11" w:name="_Toc49621926"/>
      <w:r w:rsidRPr="00E45A42">
        <w:t>Conclusion</w:t>
      </w:r>
      <w:bookmarkEnd w:id="11"/>
    </w:p>
    <w:p w14:paraId="0B362D95" w14:textId="77777777" w:rsidR="00B17C66" w:rsidRDefault="00794889" w:rsidP="00E45A42">
      <w:pPr>
        <w:spacing w:line="360" w:lineRule="auto"/>
        <w:jc w:val="both"/>
        <w:rPr>
          <w:rFonts w:ascii="Times New Roman" w:eastAsia="Times New Roman" w:hAnsi="Times New Roman" w:cs="Times New Roman"/>
          <w:sz w:val="24"/>
          <w:szCs w:val="24"/>
        </w:rPr>
      </w:pPr>
      <w:r w:rsidRPr="00E45A42">
        <w:rPr>
          <w:rFonts w:ascii="Times New Roman" w:eastAsia="Times New Roman" w:hAnsi="Times New Roman" w:cs="Times New Roman"/>
          <w:sz w:val="24"/>
          <w:szCs w:val="24"/>
        </w:rPr>
        <w:t xml:space="preserve">Based on the acknowledgment, it can be concluded that the management style and culture of Asda is applicable and appreciable in many parameters. However, their applied strategies are rigid in some areas. In order to derive flexibility and employee satisfaction, the managers of Asda need to encounter some additional strategies. They have to make their communication channel more information so that employees can talk about their concerns and ideas freely. Besides, the paper also suggests that the managers must incorporate transformational leadership in their practice in place of autocracy to build strong bonds with the subordinates. Ways through which the management can approach the workers effectively are detailed throughout the paper. </w:t>
      </w:r>
    </w:p>
    <w:p w14:paraId="387F5A50" w14:textId="77777777" w:rsidR="00B17C66" w:rsidRDefault="0079488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8B876D9" w14:textId="77777777" w:rsidR="00B17C66" w:rsidRPr="00C37DC0" w:rsidRDefault="00794889" w:rsidP="00B17C66">
      <w:pPr>
        <w:pStyle w:val="Heading1"/>
      </w:pPr>
      <w:bookmarkStart w:id="12" w:name="_Toc49621927"/>
      <w:r w:rsidRPr="00C37DC0">
        <w:lastRenderedPageBreak/>
        <w:t>Reference List</w:t>
      </w:r>
      <w:bookmarkEnd w:id="12"/>
    </w:p>
    <w:p w14:paraId="27B416C2" w14:textId="77777777" w:rsidR="00B17C66" w:rsidRPr="00C37DC0" w:rsidRDefault="00794889" w:rsidP="00B17C66">
      <w:pPr>
        <w:spacing w:line="360" w:lineRule="auto"/>
        <w:jc w:val="both"/>
        <w:rPr>
          <w:rFonts w:ascii="Times New Roman" w:hAnsi="Times New Roman" w:cs="Times New Roman"/>
          <w:color w:val="222222"/>
          <w:sz w:val="24"/>
          <w:szCs w:val="24"/>
          <w:shd w:val="clear" w:color="auto" w:fill="FFFFFF"/>
        </w:rPr>
      </w:pPr>
      <w:proofErr w:type="spellStart"/>
      <w:r w:rsidRPr="00C37DC0">
        <w:rPr>
          <w:rFonts w:ascii="Times New Roman" w:hAnsi="Times New Roman" w:cs="Times New Roman"/>
          <w:color w:val="222222"/>
          <w:sz w:val="24"/>
          <w:szCs w:val="24"/>
          <w:shd w:val="clear" w:color="auto" w:fill="FFFFFF"/>
        </w:rPr>
        <w:t>Ahmady</w:t>
      </w:r>
      <w:proofErr w:type="spellEnd"/>
      <w:r w:rsidRPr="00C37DC0">
        <w:rPr>
          <w:rFonts w:ascii="Times New Roman" w:hAnsi="Times New Roman" w:cs="Times New Roman"/>
          <w:color w:val="222222"/>
          <w:sz w:val="24"/>
          <w:szCs w:val="24"/>
          <w:shd w:val="clear" w:color="auto" w:fill="FFFFFF"/>
        </w:rPr>
        <w:t xml:space="preserve">, G.A., </w:t>
      </w:r>
      <w:proofErr w:type="spellStart"/>
      <w:r w:rsidRPr="00C37DC0">
        <w:rPr>
          <w:rFonts w:ascii="Times New Roman" w:hAnsi="Times New Roman" w:cs="Times New Roman"/>
          <w:color w:val="222222"/>
          <w:sz w:val="24"/>
          <w:szCs w:val="24"/>
          <w:shd w:val="clear" w:color="auto" w:fill="FFFFFF"/>
        </w:rPr>
        <w:t>Mehrpour</w:t>
      </w:r>
      <w:proofErr w:type="spellEnd"/>
      <w:r w:rsidRPr="00C37DC0">
        <w:rPr>
          <w:rFonts w:ascii="Times New Roman" w:hAnsi="Times New Roman" w:cs="Times New Roman"/>
          <w:color w:val="222222"/>
          <w:sz w:val="24"/>
          <w:szCs w:val="24"/>
          <w:shd w:val="clear" w:color="auto" w:fill="FFFFFF"/>
        </w:rPr>
        <w:t xml:space="preserve">, M., and </w:t>
      </w:r>
      <w:proofErr w:type="spellStart"/>
      <w:r w:rsidRPr="00C37DC0">
        <w:rPr>
          <w:rFonts w:ascii="Times New Roman" w:hAnsi="Times New Roman" w:cs="Times New Roman"/>
          <w:color w:val="222222"/>
          <w:sz w:val="24"/>
          <w:szCs w:val="24"/>
          <w:shd w:val="clear" w:color="auto" w:fill="FFFFFF"/>
        </w:rPr>
        <w:t>Nikooravesh</w:t>
      </w:r>
      <w:proofErr w:type="spellEnd"/>
      <w:r w:rsidRPr="00C37DC0">
        <w:rPr>
          <w:rFonts w:ascii="Times New Roman" w:hAnsi="Times New Roman" w:cs="Times New Roman"/>
          <w:color w:val="222222"/>
          <w:sz w:val="24"/>
          <w:szCs w:val="24"/>
          <w:shd w:val="clear" w:color="auto" w:fill="FFFFFF"/>
        </w:rPr>
        <w:t xml:space="preserve">, A., 2016. Organizational structure. </w:t>
      </w:r>
      <w:r w:rsidRPr="00C37DC0">
        <w:rPr>
          <w:rFonts w:ascii="Times New Roman" w:hAnsi="Times New Roman" w:cs="Times New Roman"/>
          <w:i/>
          <w:iCs/>
          <w:color w:val="222222"/>
          <w:sz w:val="24"/>
          <w:szCs w:val="24"/>
          <w:shd w:val="clear" w:color="auto" w:fill="FFFFFF"/>
        </w:rPr>
        <w:t>Procedia-Social and Behavioral Sciences</w:t>
      </w:r>
      <w:r w:rsidRPr="00C37DC0">
        <w:rPr>
          <w:rFonts w:ascii="Times New Roman" w:hAnsi="Times New Roman" w:cs="Times New Roman"/>
          <w:color w:val="222222"/>
          <w:sz w:val="24"/>
          <w:szCs w:val="24"/>
          <w:shd w:val="clear" w:color="auto" w:fill="FFFFFF"/>
        </w:rPr>
        <w:t>, </w:t>
      </w:r>
      <w:r w:rsidRPr="00C37DC0">
        <w:rPr>
          <w:rFonts w:ascii="Times New Roman" w:hAnsi="Times New Roman" w:cs="Times New Roman"/>
          <w:i/>
          <w:iCs/>
          <w:color w:val="222222"/>
          <w:sz w:val="24"/>
          <w:szCs w:val="24"/>
          <w:shd w:val="clear" w:color="auto" w:fill="FFFFFF"/>
        </w:rPr>
        <w:t>230</w:t>
      </w:r>
      <w:r w:rsidRPr="00C37DC0">
        <w:rPr>
          <w:rFonts w:ascii="Times New Roman" w:hAnsi="Times New Roman" w:cs="Times New Roman"/>
          <w:color w:val="222222"/>
          <w:sz w:val="24"/>
          <w:szCs w:val="24"/>
          <w:shd w:val="clear" w:color="auto" w:fill="FFFFFF"/>
        </w:rPr>
        <w:t xml:space="preserve">, pp.455-462. Available </w:t>
      </w:r>
      <w:proofErr w:type="gramStart"/>
      <w:r w:rsidRPr="00C37DC0">
        <w:rPr>
          <w:rFonts w:ascii="Times New Roman" w:hAnsi="Times New Roman" w:cs="Times New Roman"/>
          <w:color w:val="222222"/>
          <w:sz w:val="24"/>
          <w:szCs w:val="24"/>
          <w:shd w:val="clear" w:color="auto" w:fill="FFFFFF"/>
        </w:rPr>
        <w:t>at:</w:t>
      </w:r>
      <w:r w:rsidRPr="00C37DC0">
        <w:rPr>
          <w:rFonts w:ascii="Times New Roman" w:hAnsi="Times New Roman" w:cs="Times New Roman"/>
          <w:sz w:val="24"/>
          <w:szCs w:val="24"/>
        </w:rPr>
        <w:t>https://www.sciencedirect.com/science/article/pii/S1877042816311582/pdf?md5=cfb0fa36a53a3e28da06ac53b79b48ff&amp;pid=1-s2.0-S1877042816311582-main.pdf&amp;_valck=1</w:t>
      </w:r>
      <w:proofErr w:type="gramEnd"/>
      <w:r w:rsidRPr="00C37DC0">
        <w:rPr>
          <w:rFonts w:ascii="Times New Roman" w:hAnsi="Times New Roman" w:cs="Times New Roman"/>
          <w:sz w:val="24"/>
          <w:szCs w:val="24"/>
        </w:rPr>
        <w:t xml:space="preserve"> [Accessed on: 18:08:2020]</w:t>
      </w:r>
    </w:p>
    <w:p w14:paraId="42D9E598" w14:textId="77777777" w:rsidR="00B17C66" w:rsidRPr="00C37DC0" w:rsidRDefault="00794889" w:rsidP="00B17C66">
      <w:pPr>
        <w:spacing w:line="360" w:lineRule="auto"/>
        <w:jc w:val="both"/>
        <w:rPr>
          <w:rFonts w:ascii="Times New Roman" w:hAnsi="Times New Roman" w:cs="Times New Roman"/>
          <w:color w:val="222222"/>
          <w:sz w:val="24"/>
          <w:szCs w:val="24"/>
          <w:shd w:val="clear" w:color="auto" w:fill="FFFFFF"/>
        </w:rPr>
      </w:pPr>
      <w:proofErr w:type="spellStart"/>
      <w:r w:rsidRPr="00C37DC0">
        <w:rPr>
          <w:rFonts w:ascii="Times New Roman" w:hAnsi="Times New Roman" w:cs="Times New Roman"/>
          <w:color w:val="222222"/>
          <w:sz w:val="24"/>
          <w:szCs w:val="24"/>
          <w:shd w:val="clear" w:color="auto" w:fill="FFFFFF"/>
        </w:rPr>
        <w:t>Alshmemri</w:t>
      </w:r>
      <w:proofErr w:type="spellEnd"/>
      <w:r w:rsidRPr="00C37DC0">
        <w:rPr>
          <w:rFonts w:ascii="Times New Roman" w:hAnsi="Times New Roman" w:cs="Times New Roman"/>
          <w:color w:val="222222"/>
          <w:sz w:val="24"/>
          <w:szCs w:val="24"/>
          <w:shd w:val="clear" w:color="auto" w:fill="FFFFFF"/>
        </w:rPr>
        <w:t xml:space="preserve">, M., </w:t>
      </w:r>
      <w:proofErr w:type="spellStart"/>
      <w:r w:rsidRPr="00C37DC0">
        <w:rPr>
          <w:rFonts w:ascii="Times New Roman" w:hAnsi="Times New Roman" w:cs="Times New Roman"/>
          <w:color w:val="222222"/>
          <w:sz w:val="24"/>
          <w:szCs w:val="24"/>
          <w:shd w:val="clear" w:color="auto" w:fill="FFFFFF"/>
        </w:rPr>
        <w:t>Shahwan-Akl</w:t>
      </w:r>
      <w:proofErr w:type="spellEnd"/>
      <w:r w:rsidRPr="00C37DC0">
        <w:rPr>
          <w:rFonts w:ascii="Times New Roman" w:hAnsi="Times New Roman" w:cs="Times New Roman"/>
          <w:color w:val="222222"/>
          <w:sz w:val="24"/>
          <w:szCs w:val="24"/>
          <w:shd w:val="clear" w:color="auto" w:fill="FFFFFF"/>
        </w:rPr>
        <w:t xml:space="preserve">, L., and Maude, P., 2017. Herzberg's two-factor theory. </w:t>
      </w:r>
      <w:r w:rsidRPr="00C37DC0">
        <w:rPr>
          <w:rFonts w:ascii="Times New Roman" w:hAnsi="Times New Roman" w:cs="Times New Roman"/>
          <w:i/>
          <w:iCs/>
          <w:color w:val="222222"/>
          <w:sz w:val="24"/>
          <w:szCs w:val="24"/>
          <w:shd w:val="clear" w:color="auto" w:fill="FFFFFF"/>
        </w:rPr>
        <w:t>Life Science Journal</w:t>
      </w:r>
      <w:r w:rsidRPr="00C37DC0">
        <w:rPr>
          <w:rFonts w:ascii="Times New Roman" w:hAnsi="Times New Roman" w:cs="Times New Roman"/>
          <w:color w:val="222222"/>
          <w:sz w:val="24"/>
          <w:szCs w:val="24"/>
          <w:shd w:val="clear" w:color="auto" w:fill="FFFFFF"/>
        </w:rPr>
        <w:t>, </w:t>
      </w:r>
      <w:r w:rsidRPr="00C37DC0">
        <w:rPr>
          <w:rFonts w:ascii="Times New Roman" w:hAnsi="Times New Roman" w:cs="Times New Roman"/>
          <w:i/>
          <w:iCs/>
          <w:color w:val="222222"/>
          <w:sz w:val="24"/>
          <w:szCs w:val="24"/>
          <w:shd w:val="clear" w:color="auto" w:fill="FFFFFF"/>
        </w:rPr>
        <w:t>14</w:t>
      </w:r>
      <w:r w:rsidRPr="00C37DC0">
        <w:rPr>
          <w:rFonts w:ascii="Times New Roman" w:hAnsi="Times New Roman" w:cs="Times New Roman"/>
          <w:color w:val="222222"/>
          <w:sz w:val="24"/>
          <w:szCs w:val="24"/>
          <w:shd w:val="clear" w:color="auto" w:fill="FFFFFF"/>
        </w:rPr>
        <w:t xml:space="preserve">(5), pp.12-16. Available </w:t>
      </w:r>
      <w:proofErr w:type="gramStart"/>
      <w:r w:rsidRPr="00C37DC0">
        <w:rPr>
          <w:rFonts w:ascii="Times New Roman" w:hAnsi="Times New Roman" w:cs="Times New Roman"/>
          <w:color w:val="222222"/>
          <w:sz w:val="24"/>
          <w:szCs w:val="24"/>
          <w:shd w:val="clear" w:color="auto" w:fill="FFFFFF"/>
        </w:rPr>
        <w:t>at:</w:t>
      </w:r>
      <w:r w:rsidRPr="00C37DC0">
        <w:rPr>
          <w:rFonts w:ascii="Times New Roman" w:hAnsi="Times New Roman" w:cs="Times New Roman"/>
          <w:sz w:val="24"/>
          <w:szCs w:val="24"/>
        </w:rPr>
        <w:t>https://www.lifesciencesite.com/lsj/life140517/03_32120lsj140517_12_16.pdf</w:t>
      </w:r>
      <w:proofErr w:type="gramEnd"/>
      <w:r w:rsidRPr="00C37DC0">
        <w:rPr>
          <w:rFonts w:ascii="Times New Roman" w:hAnsi="Times New Roman" w:cs="Times New Roman"/>
          <w:sz w:val="24"/>
          <w:szCs w:val="24"/>
        </w:rPr>
        <w:t xml:space="preserve"> [Accessed on: 18:08:2020]</w:t>
      </w:r>
    </w:p>
    <w:p w14:paraId="3C49DF3F" w14:textId="77777777" w:rsidR="00B17C66" w:rsidRPr="00C37DC0" w:rsidRDefault="00794889" w:rsidP="00B17C66">
      <w:pPr>
        <w:spacing w:line="360" w:lineRule="auto"/>
        <w:jc w:val="both"/>
        <w:rPr>
          <w:rFonts w:ascii="Times New Roman" w:hAnsi="Times New Roman" w:cs="Times New Roman"/>
          <w:color w:val="222222"/>
          <w:sz w:val="24"/>
          <w:szCs w:val="24"/>
          <w:shd w:val="clear" w:color="auto" w:fill="FFFFFF"/>
        </w:rPr>
      </w:pPr>
      <w:proofErr w:type="spellStart"/>
      <w:r w:rsidRPr="00C37DC0">
        <w:rPr>
          <w:rFonts w:ascii="Times New Roman" w:hAnsi="Times New Roman" w:cs="Times New Roman"/>
          <w:color w:val="222222"/>
          <w:sz w:val="24"/>
          <w:szCs w:val="24"/>
          <w:shd w:val="clear" w:color="auto" w:fill="FFFFFF"/>
        </w:rPr>
        <w:t>Altamony</w:t>
      </w:r>
      <w:proofErr w:type="spellEnd"/>
      <w:r w:rsidRPr="00C37DC0">
        <w:rPr>
          <w:rFonts w:ascii="Times New Roman" w:hAnsi="Times New Roman" w:cs="Times New Roman"/>
          <w:color w:val="222222"/>
          <w:sz w:val="24"/>
          <w:szCs w:val="24"/>
          <w:shd w:val="clear" w:color="auto" w:fill="FFFFFF"/>
        </w:rPr>
        <w:t xml:space="preserve">, H. and </w:t>
      </w:r>
      <w:proofErr w:type="spellStart"/>
      <w:r w:rsidRPr="00C37DC0">
        <w:rPr>
          <w:rFonts w:ascii="Times New Roman" w:hAnsi="Times New Roman" w:cs="Times New Roman"/>
          <w:color w:val="222222"/>
          <w:sz w:val="24"/>
          <w:szCs w:val="24"/>
          <w:shd w:val="clear" w:color="auto" w:fill="FFFFFF"/>
        </w:rPr>
        <w:t>Gharaibeh</w:t>
      </w:r>
      <w:proofErr w:type="spellEnd"/>
      <w:r w:rsidRPr="00C37DC0">
        <w:rPr>
          <w:rFonts w:ascii="Times New Roman" w:hAnsi="Times New Roman" w:cs="Times New Roman"/>
          <w:color w:val="222222"/>
          <w:sz w:val="24"/>
          <w:szCs w:val="24"/>
          <w:shd w:val="clear" w:color="auto" w:fill="FFFFFF"/>
        </w:rPr>
        <w:t>, A., 2017. The role of academic researcher to Mintzberg’s managerial roles. </w:t>
      </w:r>
      <w:r w:rsidRPr="00C37DC0">
        <w:rPr>
          <w:rFonts w:ascii="Times New Roman" w:hAnsi="Times New Roman" w:cs="Times New Roman"/>
          <w:i/>
          <w:iCs/>
          <w:color w:val="222222"/>
          <w:sz w:val="24"/>
          <w:szCs w:val="24"/>
          <w:shd w:val="clear" w:color="auto" w:fill="FFFFFF"/>
        </w:rPr>
        <w:t>International Journal of Business Management and Economic Research</w:t>
      </w:r>
      <w:r w:rsidRPr="00C37DC0">
        <w:rPr>
          <w:rFonts w:ascii="Times New Roman" w:hAnsi="Times New Roman" w:cs="Times New Roman"/>
          <w:color w:val="222222"/>
          <w:sz w:val="24"/>
          <w:szCs w:val="24"/>
          <w:shd w:val="clear" w:color="auto" w:fill="FFFFFF"/>
        </w:rPr>
        <w:t>, </w:t>
      </w:r>
      <w:r w:rsidRPr="00C37DC0">
        <w:rPr>
          <w:rFonts w:ascii="Times New Roman" w:hAnsi="Times New Roman" w:cs="Times New Roman"/>
          <w:i/>
          <w:iCs/>
          <w:color w:val="222222"/>
          <w:sz w:val="24"/>
          <w:szCs w:val="24"/>
          <w:shd w:val="clear" w:color="auto" w:fill="FFFFFF"/>
        </w:rPr>
        <w:t>8</w:t>
      </w:r>
      <w:r w:rsidRPr="00C37DC0">
        <w:rPr>
          <w:rFonts w:ascii="Times New Roman" w:hAnsi="Times New Roman" w:cs="Times New Roman"/>
          <w:color w:val="222222"/>
          <w:sz w:val="24"/>
          <w:szCs w:val="24"/>
          <w:shd w:val="clear" w:color="auto" w:fill="FFFFFF"/>
        </w:rPr>
        <w:t xml:space="preserve">(2), pp.920-925. Available at: </w:t>
      </w:r>
      <w:r w:rsidRPr="00C37DC0">
        <w:rPr>
          <w:rFonts w:ascii="Times New Roman" w:hAnsi="Times New Roman" w:cs="Times New Roman"/>
          <w:sz w:val="24"/>
          <w:szCs w:val="24"/>
        </w:rPr>
        <w:t>https://omarismailameenmohamedalkhoori.com/wp-content/uploads/2019/06/Journal-1.pdf [Accessed on: 18:08:2020]</w:t>
      </w:r>
    </w:p>
    <w:p w14:paraId="7906445B" w14:textId="77777777" w:rsidR="00B17C66" w:rsidRPr="00C37DC0" w:rsidRDefault="00794889" w:rsidP="00B17C66">
      <w:pPr>
        <w:spacing w:line="360" w:lineRule="auto"/>
        <w:jc w:val="both"/>
        <w:rPr>
          <w:rFonts w:ascii="Times New Roman" w:hAnsi="Times New Roman" w:cs="Times New Roman"/>
          <w:sz w:val="24"/>
          <w:szCs w:val="24"/>
        </w:rPr>
      </w:pPr>
      <w:r w:rsidRPr="00C37DC0">
        <w:rPr>
          <w:rFonts w:ascii="Times New Roman" w:hAnsi="Times New Roman" w:cs="Times New Roman"/>
          <w:sz w:val="24"/>
          <w:szCs w:val="24"/>
        </w:rPr>
        <w:t xml:space="preserve">Asda (2020), </w:t>
      </w:r>
      <w:r w:rsidRPr="00C37DC0">
        <w:rPr>
          <w:rFonts w:ascii="Times New Roman" w:hAnsi="Times New Roman" w:cs="Times New Roman"/>
          <w:i/>
          <w:sz w:val="24"/>
          <w:szCs w:val="24"/>
        </w:rPr>
        <w:t>the Story behind Asda's growth</w:t>
      </w:r>
      <w:r w:rsidRPr="00C37DC0">
        <w:rPr>
          <w:rFonts w:ascii="Times New Roman" w:hAnsi="Times New Roman" w:cs="Times New Roman"/>
          <w:sz w:val="24"/>
          <w:szCs w:val="24"/>
        </w:rPr>
        <w:t>, Available at:  https://corporate.asda.com/our-story/our-history [Accessed on: 18:08:2020]</w:t>
      </w:r>
    </w:p>
    <w:p w14:paraId="00795A69" w14:textId="77777777" w:rsidR="00B17C66" w:rsidRPr="00C37DC0" w:rsidRDefault="00794889" w:rsidP="00B17C66">
      <w:pPr>
        <w:spacing w:line="360" w:lineRule="auto"/>
        <w:jc w:val="both"/>
        <w:rPr>
          <w:rFonts w:ascii="Times New Roman" w:hAnsi="Times New Roman" w:cs="Times New Roman"/>
          <w:color w:val="222222"/>
          <w:sz w:val="24"/>
          <w:szCs w:val="24"/>
          <w:shd w:val="clear" w:color="auto" w:fill="FFFFFF"/>
        </w:rPr>
      </w:pPr>
      <w:proofErr w:type="spellStart"/>
      <w:r w:rsidRPr="00C37DC0">
        <w:rPr>
          <w:rFonts w:ascii="Times New Roman" w:hAnsi="Times New Roman" w:cs="Times New Roman"/>
          <w:color w:val="222222"/>
          <w:sz w:val="24"/>
          <w:szCs w:val="24"/>
          <w:shd w:val="clear" w:color="auto" w:fill="FFFFFF"/>
        </w:rPr>
        <w:t>Janićijević</w:t>
      </w:r>
      <w:proofErr w:type="spellEnd"/>
      <w:r w:rsidRPr="00C37DC0">
        <w:rPr>
          <w:rFonts w:ascii="Times New Roman" w:hAnsi="Times New Roman" w:cs="Times New Roman"/>
          <w:color w:val="222222"/>
          <w:sz w:val="24"/>
          <w:szCs w:val="24"/>
          <w:shd w:val="clear" w:color="auto" w:fill="FFFFFF"/>
        </w:rPr>
        <w:t>, N., 2017. Organizational models as configurations of structure, culture, leadership, control, and change strategy. </w:t>
      </w:r>
      <w:r w:rsidRPr="00C37DC0">
        <w:rPr>
          <w:rFonts w:ascii="Times New Roman" w:hAnsi="Times New Roman" w:cs="Times New Roman"/>
          <w:i/>
          <w:iCs/>
          <w:color w:val="222222"/>
          <w:sz w:val="24"/>
          <w:szCs w:val="24"/>
          <w:shd w:val="clear" w:color="auto" w:fill="FFFFFF"/>
        </w:rPr>
        <w:t>economic annals</w:t>
      </w:r>
      <w:r w:rsidRPr="00C37DC0">
        <w:rPr>
          <w:rFonts w:ascii="Times New Roman" w:hAnsi="Times New Roman" w:cs="Times New Roman"/>
          <w:color w:val="222222"/>
          <w:sz w:val="24"/>
          <w:szCs w:val="24"/>
          <w:shd w:val="clear" w:color="auto" w:fill="FFFFFF"/>
        </w:rPr>
        <w:t>, </w:t>
      </w:r>
      <w:r w:rsidRPr="00C37DC0">
        <w:rPr>
          <w:rFonts w:ascii="Times New Roman" w:hAnsi="Times New Roman" w:cs="Times New Roman"/>
          <w:i/>
          <w:iCs/>
          <w:color w:val="222222"/>
          <w:sz w:val="24"/>
          <w:szCs w:val="24"/>
          <w:shd w:val="clear" w:color="auto" w:fill="FFFFFF"/>
        </w:rPr>
        <w:t>62</w:t>
      </w:r>
      <w:r w:rsidRPr="00C37DC0">
        <w:rPr>
          <w:rFonts w:ascii="Times New Roman" w:hAnsi="Times New Roman" w:cs="Times New Roman"/>
          <w:color w:val="222222"/>
          <w:sz w:val="24"/>
          <w:szCs w:val="24"/>
          <w:shd w:val="clear" w:color="auto" w:fill="FFFFFF"/>
        </w:rPr>
        <w:t xml:space="preserve">(213), pp.67-91. Available </w:t>
      </w:r>
      <w:proofErr w:type="gramStart"/>
      <w:r w:rsidRPr="00C37DC0">
        <w:rPr>
          <w:rFonts w:ascii="Times New Roman" w:hAnsi="Times New Roman" w:cs="Times New Roman"/>
          <w:color w:val="222222"/>
          <w:sz w:val="24"/>
          <w:szCs w:val="24"/>
          <w:shd w:val="clear" w:color="auto" w:fill="FFFFFF"/>
        </w:rPr>
        <w:t>at:</w:t>
      </w:r>
      <w:r w:rsidRPr="00C37DC0">
        <w:rPr>
          <w:rFonts w:ascii="Times New Roman" w:hAnsi="Times New Roman" w:cs="Times New Roman"/>
          <w:sz w:val="24"/>
          <w:szCs w:val="24"/>
        </w:rPr>
        <w:t>http://www.doiserbia.nb.rs/img/doi/0013-3264/2017/0013-32641713067J.pdf</w:t>
      </w:r>
      <w:proofErr w:type="gramEnd"/>
      <w:r w:rsidRPr="00C37DC0">
        <w:rPr>
          <w:rFonts w:ascii="Times New Roman" w:hAnsi="Times New Roman" w:cs="Times New Roman"/>
          <w:sz w:val="24"/>
          <w:szCs w:val="24"/>
        </w:rPr>
        <w:t xml:space="preserve"> [Accessed on: 18:08:2020]</w:t>
      </w:r>
    </w:p>
    <w:p w14:paraId="4A8E31A8" w14:textId="77777777" w:rsidR="00B17C66" w:rsidRPr="00C37DC0" w:rsidRDefault="00794889" w:rsidP="00B17C66">
      <w:pPr>
        <w:spacing w:line="360" w:lineRule="auto"/>
        <w:jc w:val="both"/>
        <w:rPr>
          <w:rFonts w:ascii="Times New Roman" w:hAnsi="Times New Roman" w:cs="Times New Roman"/>
          <w:color w:val="222222"/>
          <w:sz w:val="24"/>
          <w:szCs w:val="24"/>
          <w:shd w:val="clear" w:color="auto" w:fill="FFFFFF"/>
        </w:rPr>
      </w:pPr>
      <w:r w:rsidRPr="00C37DC0">
        <w:rPr>
          <w:rFonts w:ascii="Times New Roman" w:hAnsi="Times New Roman" w:cs="Times New Roman"/>
          <w:color w:val="222222"/>
          <w:sz w:val="24"/>
          <w:szCs w:val="24"/>
          <w:shd w:val="clear" w:color="auto" w:fill="FFFFFF"/>
        </w:rPr>
        <w:t xml:space="preserve">Kariuki, P. and </w:t>
      </w:r>
      <w:proofErr w:type="spellStart"/>
      <w:r w:rsidRPr="00C37DC0">
        <w:rPr>
          <w:rFonts w:ascii="Times New Roman" w:hAnsi="Times New Roman" w:cs="Times New Roman"/>
          <w:color w:val="222222"/>
          <w:sz w:val="24"/>
          <w:szCs w:val="24"/>
          <w:shd w:val="clear" w:color="auto" w:fill="FFFFFF"/>
        </w:rPr>
        <w:t>Nguyo</w:t>
      </w:r>
      <w:proofErr w:type="spellEnd"/>
      <w:r w:rsidRPr="00C37DC0">
        <w:rPr>
          <w:rFonts w:ascii="Times New Roman" w:hAnsi="Times New Roman" w:cs="Times New Roman"/>
          <w:color w:val="222222"/>
          <w:sz w:val="24"/>
          <w:szCs w:val="24"/>
          <w:shd w:val="clear" w:color="auto" w:fill="FFFFFF"/>
        </w:rPr>
        <w:t xml:space="preserve">, R., 2020. Firm Level Factors and Organization Performance: </w:t>
      </w:r>
      <w:proofErr w:type="gramStart"/>
      <w:r w:rsidRPr="00C37DC0">
        <w:rPr>
          <w:rFonts w:ascii="Times New Roman" w:hAnsi="Times New Roman" w:cs="Times New Roman"/>
          <w:color w:val="222222"/>
          <w:sz w:val="24"/>
          <w:szCs w:val="24"/>
          <w:shd w:val="clear" w:color="auto" w:fill="FFFFFF"/>
        </w:rPr>
        <w:t>the</w:t>
      </w:r>
      <w:proofErr w:type="gramEnd"/>
      <w:r w:rsidRPr="00C37DC0">
        <w:rPr>
          <w:rFonts w:ascii="Times New Roman" w:hAnsi="Times New Roman" w:cs="Times New Roman"/>
          <w:color w:val="222222"/>
          <w:sz w:val="24"/>
          <w:szCs w:val="24"/>
          <w:shd w:val="clear" w:color="auto" w:fill="FFFFFF"/>
        </w:rPr>
        <w:t xml:space="preserve"> Moderating Role of Industry Environment. </w:t>
      </w:r>
      <w:r w:rsidRPr="00C37DC0">
        <w:rPr>
          <w:rFonts w:ascii="Times New Roman" w:hAnsi="Times New Roman" w:cs="Times New Roman"/>
          <w:i/>
          <w:iCs/>
          <w:color w:val="222222"/>
          <w:sz w:val="24"/>
          <w:szCs w:val="24"/>
          <w:shd w:val="clear" w:color="auto" w:fill="FFFFFF"/>
        </w:rPr>
        <w:t>Journal of International Business and Management</w:t>
      </w:r>
      <w:r w:rsidRPr="00C37DC0">
        <w:rPr>
          <w:rFonts w:ascii="Times New Roman" w:hAnsi="Times New Roman" w:cs="Times New Roman"/>
          <w:color w:val="222222"/>
          <w:sz w:val="24"/>
          <w:szCs w:val="24"/>
          <w:shd w:val="clear" w:color="auto" w:fill="FFFFFF"/>
        </w:rPr>
        <w:t>, </w:t>
      </w:r>
      <w:r w:rsidRPr="00C37DC0">
        <w:rPr>
          <w:rFonts w:ascii="Times New Roman" w:hAnsi="Times New Roman" w:cs="Times New Roman"/>
          <w:i/>
          <w:iCs/>
          <w:color w:val="222222"/>
          <w:sz w:val="24"/>
          <w:szCs w:val="24"/>
          <w:shd w:val="clear" w:color="auto" w:fill="FFFFFF"/>
        </w:rPr>
        <w:t>3</w:t>
      </w:r>
      <w:r w:rsidRPr="00C37DC0">
        <w:rPr>
          <w:rFonts w:ascii="Times New Roman" w:hAnsi="Times New Roman" w:cs="Times New Roman"/>
          <w:color w:val="222222"/>
          <w:sz w:val="24"/>
          <w:szCs w:val="24"/>
          <w:shd w:val="clear" w:color="auto" w:fill="FFFFFF"/>
        </w:rPr>
        <w:t xml:space="preserve">(3), pp.01-13. Available at: </w:t>
      </w:r>
      <w:r w:rsidRPr="00C37DC0">
        <w:rPr>
          <w:rFonts w:ascii="Times New Roman" w:hAnsi="Times New Roman" w:cs="Times New Roman"/>
          <w:sz w:val="24"/>
          <w:szCs w:val="24"/>
        </w:rPr>
        <w:t>https://rpajournals.com/wp-content/uploads/2020/06/JIBM-2019-04-127.pdf [Accessed on: 18:08:2020]</w:t>
      </w:r>
    </w:p>
    <w:p w14:paraId="4C13C6C2" w14:textId="77777777" w:rsidR="00B17C66" w:rsidRPr="00C37DC0" w:rsidRDefault="00794889" w:rsidP="00B17C66">
      <w:pPr>
        <w:spacing w:line="360" w:lineRule="auto"/>
        <w:jc w:val="both"/>
        <w:rPr>
          <w:rFonts w:ascii="Times New Roman" w:hAnsi="Times New Roman" w:cs="Times New Roman"/>
          <w:color w:val="222222"/>
          <w:sz w:val="24"/>
          <w:szCs w:val="24"/>
          <w:shd w:val="clear" w:color="auto" w:fill="FFFFFF"/>
        </w:rPr>
      </w:pPr>
      <w:r w:rsidRPr="00C37DC0">
        <w:rPr>
          <w:rFonts w:ascii="Times New Roman" w:hAnsi="Times New Roman" w:cs="Times New Roman"/>
          <w:color w:val="222222"/>
          <w:sz w:val="24"/>
          <w:szCs w:val="24"/>
          <w:shd w:val="clear" w:color="auto" w:fill="FFFFFF"/>
        </w:rPr>
        <w:t>Lloyd, R. and Mertens, D., 2018. Expecting more out of Expectancy Theory: History urges inclusion of the social context. </w:t>
      </w:r>
      <w:r w:rsidRPr="00C37DC0">
        <w:rPr>
          <w:rFonts w:ascii="Times New Roman" w:hAnsi="Times New Roman" w:cs="Times New Roman"/>
          <w:i/>
          <w:iCs/>
          <w:color w:val="222222"/>
          <w:sz w:val="24"/>
          <w:szCs w:val="24"/>
          <w:shd w:val="clear" w:color="auto" w:fill="FFFFFF"/>
        </w:rPr>
        <w:t>International Management Review</w:t>
      </w:r>
      <w:r w:rsidRPr="00C37DC0">
        <w:rPr>
          <w:rFonts w:ascii="Times New Roman" w:hAnsi="Times New Roman" w:cs="Times New Roman"/>
          <w:color w:val="222222"/>
          <w:sz w:val="24"/>
          <w:szCs w:val="24"/>
          <w:shd w:val="clear" w:color="auto" w:fill="FFFFFF"/>
        </w:rPr>
        <w:t>, </w:t>
      </w:r>
      <w:r w:rsidRPr="00C37DC0">
        <w:rPr>
          <w:rFonts w:ascii="Times New Roman" w:hAnsi="Times New Roman" w:cs="Times New Roman"/>
          <w:i/>
          <w:iCs/>
          <w:color w:val="222222"/>
          <w:sz w:val="24"/>
          <w:szCs w:val="24"/>
          <w:shd w:val="clear" w:color="auto" w:fill="FFFFFF"/>
        </w:rPr>
        <w:t>14</w:t>
      </w:r>
      <w:r w:rsidRPr="00C37DC0">
        <w:rPr>
          <w:rFonts w:ascii="Times New Roman" w:hAnsi="Times New Roman" w:cs="Times New Roman"/>
          <w:color w:val="222222"/>
          <w:sz w:val="24"/>
          <w:szCs w:val="24"/>
          <w:shd w:val="clear" w:color="auto" w:fill="FFFFFF"/>
        </w:rPr>
        <w:t xml:space="preserve">(1), pp.28-43. Available </w:t>
      </w:r>
      <w:proofErr w:type="gramStart"/>
      <w:r w:rsidRPr="00C37DC0">
        <w:rPr>
          <w:rFonts w:ascii="Times New Roman" w:hAnsi="Times New Roman" w:cs="Times New Roman"/>
          <w:color w:val="222222"/>
          <w:sz w:val="24"/>
          <w:szCs w:val="24"/>
          <w:shd w:val="clear" w:color="auto" w:fill="FFFFFF"/>
        </w:rPr>
        <w:t>at:</w:t>
      </w:r>
      <w:r w:rsidRPr="00C37DC0">
        <w:rPr>
          <w:rFonts w:ascii="Times New Roman" w:hAnsi="Times New Roman" w:cs="Times New Roman"/>
          <w:sz w:val="24"/>
          <w:szCs w:val="24"/>
        </w:rPr>
        <w:t>http://americanscholarspress.us/journals/IMR/pdf/IMR-1-2018/IMR-v1-n1-2018-4-19.pdf#page=28</w:t>
      </w:r>
      <w:proofErr w:type="gramEnd"/>
      <w:r w:rsidRPr="00C37DC0">
        <w:rPr>
          <w:rFonts w:ascii="Times New Roman" w:hAnsi="Times New Roman" w:cs="Times New Roman"/>
          <w:sz w:val="24"/>
          <w:szCs w:val="24"/>
        </w:rPr>
        <w:t xml:space="preserve"> [Accessed on: 18:08:2020]</w:t>
      </w:r>
    </w:p>
    <w:p w14:paraId="2DBCE5C8" w14:textId="77777777" w:rsidR="00B17C66" w:rsidRPr="00C37DC0" w:rsidRDefault="00794889" w:rsidP="00B17C66">
      <w:pPr>
        <w:spacing w:line="360" w:lineRule="auto"/>
        <w:jc w:val="both"/>
        <w:rPr>
          <w:rFonts w:ascii="Times New Roman" w:hAnsi="Times New Roman" w:cs="Times New Roman"/>
          <w:color w:val="222222"/>
          <w:sz w:val="24"/>
          <w:szCs w:val="24"/>
          <w:shd w:val="clear" w:color="auto" w:fill="FFFFFF"/>
        </w:rPr>
      </w:pPr>
      <w:proofErr w:type="spellStart"/>
      <w:r w:rsidRPr="00C37DC0">
        <w:rPr>
          <w:rFonts w:ascii="Times New Roman" w:hAnsi="Times New Roman" w:cs="Times New Roman"/>
          <w:sz w:val="24"/>
          <w:szCs w:val="24"/>
        </w:rPr>
        <w:t>Researchgate</w:t>
      </w:r>
      <w:proofErr w:type="spellEnd"/>
      <w:r w:rsidRPr="00C37DC0">
        <w:rPr>
          <w:rFonts w:ascii="Times New Roman" w:hAnsi="Times New Roman" w:cs="Times New Roman"/>
          <w:sz w:val="24"/>
          <w:szCs w:val="24"/>
        </w:rPr>
        <w:t xml:space="preserve">, (2020), </w:t>
      </w:r>
      <w:r w:rsidRPr="00C37DC0">
        <w:rPr>
          <w:rFonts w:ascii="Times New Roman" w:hAnsi="Times New Roman" w:cs="Times New Roman"/>
          <w:i/>
          <w:sz w:val="24"/>
          <w:szCs w:val="24"/>
        </w:rPr>
        <w:t xml:space="preserve">about psychological factors in employees’ </w:t>
      </w:r>
      <w:proofErr w:type="spellStart"/>
      <w:r w:rsidRPr="00C37DC0">
        <w:rPr>
          <w:rFonts w:ascii="Times New Roman" w:hAnsi="Times New Roman" w:cs="Times New Roman"/>
          <w:i/>
          <w:sz w:val="24"/>
          <w:szCs w:val="24"/>
        </w:rPr>
        <w:t>behaviour</w:t>
      </w:r>
      <w:proofErr w:type="spellEnd"/>
      <w:r w:rsidRPr="00C37DC0">
        <w:rPr>
          <w:rFonts w:ascii="Times New Roman" w:hAnsi="Times New Roman" w:cs="Times New Roman"/>
          <w:sz w:val="24"/>
          <w:szCs w:val="24"/>
        </w:rPr>
        <w:t>, Available</w:t>
      </w:r>
      <w:r w:rsidRPr="00C37DC0">
        <w:rPr>
          <w:rFonts w:ascii="Times New Roman" w:hAnsi="Times New Roman" w:cs="Times New Roman"/>
          <w:color w:val="222222"/>
          <w:sz w:val="24"/>
          <w:szCs w:val="24"/>
          <w:shd w:val="clear" w:color="auto" w:fill="FFFFFF"/>
        </w:rPr>
        <w:t xml:space="preserve"> </w:t>
      </w:r>
      <w:proofErr w:type="gramStart"/>
      <w:r w:rsidRPr="00C37DC0">
        <w:rPr>
          <w:rFonts w:ascii="Times New Roman" w:hAnsi="Times New Roman" w:cs="Times New Roman"/>
          <w:color w:val="222222"/>
          <w:sz w:val="24"/>
          <w:szCs w:val="24"/>
          <w:shd w:val="clear" w:color="auto" w:fill="FFFFFF"/>
        </w:rPr>
        <w:t>at:</w:t>
      </w:r>
      <w:r w:rsidRPr="00C37DC0">
        <w:rPr>
          <w:rFonts w:ascii="Times New Roman" w:hAnsi="Times New Roman" w:cs="Times New Roman"/>
          <w:sz w:val="24"/>
          <w:szCs w:val="24"/>
        </w:rPr>
        <w:t>https://www.researchgate.net/publication/281035493_An_exploration_of_the_psychological_f</w:t>
      </w:r>
      <w:r w:rsidRPr="00C37DC0">
        <w:rPr>
          <w:rFonts w:ascii="Times New Roman" w:hAnsi="Times New Roman" w:cs="Times New Roman"/>
          <w:sz w:val="24"/>
          <w:szCs w:val="24"/>
        </w:rPr>
        <w:lastRenderedPageBreak/>
        <w:t>actors_affecting_remote_e-worker's_job_effectiveness_well-being_and_work-life_balance</w:t>
      </w:r>
      <w:proofErr w:type="gramEnd"/>
      <w:r w:rsidRPr="00C37DC0">
        <w:rPr>
          <w:rFonts w:ascii="Times New Roman" w:hAnsi="Times New Roman" w:cs="Times New Roman"/>
          <w:sz w:val="24"/>
          <w:szCs w:val="24"/>
        </w:rPr>
        <w:t xml:space="preserve"> [Accessed on: 18:08:2020]</w:t>
      </w:r>
    </w:p>
    <w:p w14:paraId="42C7F350" w14:textId="77777777" w:rsidR="00B17C66" w:rsidRPr="00C37DC0" w:rsidRDefault="00794889" w:rsidP="00B17C66">
      <w:pPr>
        <w:spacing w:line="360" w:lineRule="auto"/>
        <w:jc w:val="both"/>
        <w:rPr>
          <w:rFonts w:ascii="Times New Roman" w:hAnsi="Times New Roman" w:cs="Times New Roman"/>
          <w:color w:val="222222"/>
          <w:sz w:val="24"/>
          <w:szCs w:val="24"/>
          <w:shd w:val="clear" w:color="auto" w:fill="FFFFFF"/>
          <w:lang w:val="en-IN"/>
        </w:rPr>
      </w:pPr>
      <w:proofErr w:type="spellStart"/>
      <w:r w:rsidRPr="00C37DC0">
        <w:rPr>
          <w:rFonts w:ascii="Times New Roman" w:hAnsi="Times New Roman" w:cs="Times New Roman"/>
          <w:color w:val="222222"/>
          <w:sz w:val="24"/>
          <w:szCs w:val="24"/>
          <w:shd w:val="clear" w:color="auto" w:fill="FFFFFF"/>
        </w:rPr>
        <w:t>Smutny</w:t>
      </w:r>
      <w:proofErr w:type="spellEnd"/>
      <w:r w:rsidRPr="00C37DC0">
        <w:rPr>
          <w:rFonts w:ascii="Times New Roman" w:hAnsi="Times New Roman" w:cs="Times New Roman"/>
          <w:color w:val="222222"/>
          <w:sz w:val="24"/>
          <w:szCs w:val="24"/>
          <w:shd w:val="clear" w:color="auto" w:fill="FFFFFF"/>
        </w:rPr>
        <w:t xml:space="preserve">, P., </w:t>
      </w:r>
      <w:proofErr w:type="spellStart"/>
      <w:r w:rsidRPr="00C37DC0">
        <w:rPr>
          <w:rFonts w:ascii="Times New Roman" w:hAnsi="Times New Roman" w:cs="Times New Roman"/>
          <w:color w:val="222222"/>
          <w:sz w:val="24"/>
          <w:szCs w:val="24"/>
          <w:shd w:val="clear" w:color="auto" w:fill="FFFFFF"/>
        </w:rPr>
        <w:t>Prochazka</w:t>
      </w:r>
      <w:proofErr w:type="spellEnd"/>
      <w:r w:rsidRPr="00C37DC0">
        <w:rPr>
          <w:rFonts w:ascii="Times New Roman" w:hAnsi="Times New Roman" w:cs="Times New Roman"/>
          <w:color w:val="222222"/>
          <w:sz w:val="24"/>
          <w:szCs w:val="24"/>
          <w:shd w:val="clear" w:color="auto" w:fill="FFFFFF"/>
        </w:rPr>
        <w:t xml:space="preserve">, J. and </w:t>
      </w:r>
      <w:proofErr w:type="spellStart"/>
      <w:r w:rsidRPr="00C37DC0">
        <w:rPr>
          <w:rFonts w:ascii="Times New Roman" w:hAnsi="Times New Roman" w:cs="Times New Roman"/>
          <w:color w:val="222222"/>
          <w:sz w:val="24"/>
          <w:szCs w:val="24"/>
          <w:shd w:val="clear" w:color="auto" w:fill="FFFFFF"/>
        </w:rPr>
        <w:t>Vaculik</w:t>
      </w:r>
      <w:proofErr w:type="spellEnd"/>
      <w:r w:rsidRPr="00C37DC0">
        <w:rPr>
          <w:rFonts w:ascii="Times New Roman" w:hAnsi="Times New Roman" w:cs="Times New Roman"/>
          <w:color w:val="222222"/>
          <w:sz w:val="24"/>
          <w:szCs w:val="24"/>
          <w:shd w:val="clear" w:color="auto" w:fill="FFFFFF"/>
        </w:rPr>
        <w:t>, M., 2016. The relationship between managerial skills and managerial effectiveness in a Managerial simulation game. </w:t>
      </w:r>
      <w:proofErr w:type="spellStart"/>
      <w:r w:rsidRPr="00C37DC0">
        <w:rPr>
          <w:rFonts w:ascii="Times New Roman" w:hAnsi="Times New Roman" w:cs="Times New Roman"/>
          <w:i/>
          <w:iCs/>
          <w:color w:val="222222"/>
          <w:sz w:val="24"/>
          <w:szCs w:val="24"/>
          <w:shd w:val="clear" w:color="auto" w:fill="FFFFFF"/>
        </w:rPr>
        <w:t>Innovar</w:t>
      </w:r>
      <w:proofErr w:type="spellEnd"/>
      <w:r w:rsidRPr="00C37DC0">
        <w:rPr>
          <w:rFonts w:ascii="Times New Roman" w:hAnsi="Times New Roman" w:cs="Times New Roman"/>
          <w:color w:val="222222"/>
          <w:sz w:val="24"/>
          <w:szCs w:val="24"/>
          <w:shd w:val="clear" w:color="auto" w:fill="FFFFFF"/>
        </w:rPr>
        <w:t>, </w:t>
      </w:r>
      <w:r w:rsidRPr="00C37DC0">
        <w:rPr>
          <w:rFonts w:ascii="Times New Roman" w:hAnsi="Times New Roman" w:cs="Times New Roman"/>
          <w:i/>
          <w:iCs/>
          <w:color w:val="222222"/>
          <w:sz w:val="24"/>
          <w:szCs w:val="24"/>
          <w:shd w:val="clear" w:color="auto" w:fill="FFFFFF"/>
        </w:rPr>
        <w:t>26</w:t>
      </w:r>
      <w:r w:rsidRPr="00C37DC0">
        <w:rPr>
          <w:rFonts w:ascii="Times New Roman" w:hAnsi="Times New Roman" w:cs="Times New Roman"/>
          <w:color w:val="222222"/>
          <w:sz w:val="24"/>
          <w:szCs w:val="24"/>
          <w:shd w:val="clear" w:color="auto" w:fill="FFFFFF"/>
        </w:rPr>
        <w:t xml:space="preserve">(62), pp.11-22. Available </w:t>
      </w:r>
      <w:proofErr w:type="gramStart"/>
      <w:r w:rsidRPr="00C37DC0">
        <w:rPr>
          <w:rFonts w:ascii="Times New Roman" w:hAnsi="Times New Roman" w:cs="Times New Roman"/>
          <w:color w:val="222222"/>
          <w:sz w:val="24"/>
          <w:szCs w:val="24"/>
          <w:shd w:val="clear" w:color="auto" w:fill="FFFFFF"/>
        </w:rPr>
        <w:t>at:</w:t>
      </w:r>
      <w:r w:rsidRPr="00C37DC0">
        <w:rPr>
          <w:rFonts w:ascii="Times New Roman" w:hAnsi="Times New Roman" w:cs="Times New Roman"/>
          <w:sz w:val="24"/>
          <w:szCs w:val="24"/>
        </w:rPr>
        <w:t>http://www.scielo.org.co/pdf/inno/v26n62/0121-5051-inno-26-62-00011.pdf</w:t>
      </w:r>
      <w:proofErr w:type="gramEnd"/>
      <w:r w:rsidRPr="00C37DC0">
        <w:rPr>
          <w:rFonts w:ascii="Times New Roman" w:hAnsi="Times New Roman" w:cs="Times New Roman"/>
          <w:sz w:val="24"/>
          <w:szCs w:val="24"/>
        </w:rPr>
        <w:t xml:space="preserve"> [Accessed on: 18:08:2020]</w:t>
      </w:r>
    </w:p>
    <w:p w14:paraId="0BCE0CBF" w14:textId="77777777" w:rsidR="00B17C66" w:rsidRPr="00C37DC0" w:rsidRDefault="00794889" w:rsidP="00B17C66">
      <w:pPr>
        <w:spacing w:line="360" w:lineRule="auto"/>
        <w:jc w:val="both"/>
        <w:rPr>
          <w:rFonts w:ascii="Times New Roman" w:hAnsi="Times New Roman" w:cs="Times New Roman"/>
          <w:sz w:val="24"/>
          <w:szCs w:val="24"/>
        </w:rPr>
      </w:pPr>
      <w:r w:rsidRPr="00C37DC0">
        <w:rPr>
          <w:rFonts w:ascii="Times New Roman" w:hAnsi="Times New Roman" w:cs="Times New Roman"/>
          <w:sz w:val="24"/>
          <w:szCs w:val="24"/>
        </w:rPr>
        <w:t xml:space="preserve">Statista (2020), </w:t>
      </w:r>
      <w:r w:rsidRPr="00C37DC0">
        <w:rPr>
          <w:rFonts w:ascii="Times New Roman" w:hAnsi="Times New Roman" w:cs="Times New Roman"/>
          <w:i/>
          <w:sz w:val="24"/>
          <w:szCs w:val="24"/>
        </w:rPr>
        <w:t>the sales growth of Asda,</w:t>
      </w:r>
      <w:r w:rsidRPr="00C37DC0">
        <w:rPr>
          <w:rFonts w:ascii="Times New Roman" w:hAnsi="Times New Roman" w:cs="Times New Roman"/>
          <w:sz w:val="24"/>
          <w:szCs w:val="24"/>
        </w:rPr>
        <w:t xml:space="preserve"> Available </w:t>
      </w:r>
      <w:proofErr w:type="gramStart"/>
      <w:r w:rsidRPr="00C37DC0">
        <w:rPr>
          <w:rFonts w:ascii="Times New Roman" w:hAnsi="Times New Roman" w:cs="Times New Roman"/>
          <w:sz w:val="24"/>
          <w:szCs w:val="24"/>
        </w:rPr>
        <w:t>at:https://www.statista.com/statistics/386700/asda-sales-percentage-change-great-britain-uk/</w:t>
      </w:r>
      <w:proofErr w:type="gramEnd"/>
      <w:r w:rsidRPr="00C37DC0">
        <w:rPr>
          <w:rFonts w:ascii="Times New Roman" w:hAnsi="Times New Roman" w:cs="Times New Roman"/>
          <w:sz w:val="24"/>
          <w:szCs w:val="24"/>
        </w:rPr>
        <w:t xml:space="preserve"> [Accessed on: 18:08:2020]</w:t>
      </w:r>
    </w:p>
    <w:p w14:paraId="7ACBB634" w14:textId="77777777" w:rsidR="00B17C66" w:rsidRPr="00C37DC0" w:rsidRDefault="00794889" w:rsidP="00B17C66">
      <w:pPr>
        <w:spacing w:line="360" w:lineRule="auto"/>
        <w:jc w:val="both"/>
        <w:rPr>
          <w:rFonts w:ascii="Times New Roman" w:hAnsi="Times New Roman" w:cs="Times New Roman"/>
          <w:color w:val="222222"/>
          <w:sz w:val="24"/>
          <w:szCs w:val="24"/>
          <w:shd w:val="clear" w:color="auto" w:fill="FFFFFF"/>
        </w:rPr>
      </w:pPr>
      <w:proofErr w:type="spellStart"/>
      <w:r w:rsidRPr="00C37DC0">
        <w:rPr>
          <w:rFonts w:ascii="Times New Roman" w:hAnsi="Times New Roman" w:cs="Times New Roman"/>
          <w:color w:val="222222"/>
          <w:sz w:val="24"/>
          <w:szCs w:val="24"/>
          <w:shd w:val="clear" w:color="auto" w:fill="FFFFFF"/>
        </w:rPr>
        <w:t>Veliu</w:t>
      </w:r>
      <w:proofErr w:type="spellEnd"/>
      <w:r w:rsidRPr="00C37DC0">
        <w:rPr>
          <w:rFonts w:ascii="Times New Roman" w:hAnsi="Times New Roman" w:cs="Times New Roman"/>
          <w:color w:val="222222"/>
          <w:sz w:val="24"/>
          <w:szCs w:val="24"/>
          <w:shd w:val="clear" w:color="auto" w:fill="FFFFFF"/>
        </w:rPr>
        <w:t xml:space="preserve">, L., </w:t>
      </w:r>
      <w:proofErr w:type="spellStart"/>
      <w:r w:rsidRPr="00C37DC0">
        <w:rPr>
          <w:rFonts w:ascii="Times New Roman" w:hAnsi="Times New Roman" w:cs="Times New Roman"/>
          <w:color w:val="222222"/>
          <w:sz w:val="24"/>
          <w:szCs w:val="24"/>
          <w:shd w:val="clear" w:color="auto" w:fill="FFFFFF"/>
        </w:rPr>
        <w:t>Manxhari</w:t>
      </w:r>
      <w:proofErr w:type="spellEnd"/>
      <w:r w:rsidRPr="00C37DC0">
        <w:rPr>
          <w:rFonts w:ascii="Times New Roman" w:hAnsi="Times New Roman" w:cs="Times New Roman"/>
          <w:color w:val="222222"/>
          <w:sz w:val="24"/>
          <w:szCs w:val="24"/>
          <w:shd w:val="clear" w:color="auto" w:fill="FFFFFF"/>
        </w:rPr>
        <w:t xml:space="preserve">, M., </w:t>
      </w:r>
      <w:proofErr w:type="spellStart"/>
      <w:r w:rsidRPr="00C37DC0">
        <w:rPr>
          <w:rFonts w:ascii="Times New Roman" w:hAnsi="Times New Roman" w:cs="Times New Roman"/>
          <w:color w:val="222222"/>
          <w:sz w:val="24"/>
          <w:szCs w:val="24"/>
          <w:shd w:val="clear" w:color="auto" w:fill="FFFFFF"/>
        </w:rPr>
        <w:t>Demiri</w:t>
      </w:r>
      <w:proofErr w:type="spellEnd"/>
      <w:r w:rsidRPr="00C37DC0">
        <w:rPr>
          <w:rFonts w:ascii="Times New Roman" w:hAnsi="Times New Roman" w:cs="Times New Roman"/>
          <w:color w:val="222222"/>
          <w:sz w:val="24"/>
          <w:szCs w:val="24"/>
          <w:shd w:val="clear" w:color="auto" w:fill="FFFFFF"/>
        </w:rPr>
        <w:t xml:space="preserve">, V. and </w:t>
      </w:r>
      <w:proofErr w:type="spellStart"/>
      <w:r w:rsidRPr="00C37DC0">
        <w:rPr>
          <w:rFonts w:ascii="Times New Roman" w:hAnsi="Times New Roman" w:cs="Times New Roman"/>
          <w:color w:val="222222"/>
          <w:sz w:val="24"/>
          <w:szCs w:val="24"/>
          <w:shd w:val="clear" w:color="auto" w:fill="FFFFFF"/>
        </w:rPr>
        <w:t>Jahaj</w:t>
      </w:r>
      <w:proofErr w:type="spellEnd"/>
      <w:r w:rsidRPr="00C37DC0">
        <w:rPr>
          <w:rFonts w:ascii="Times New Roman" w:hAnsi="Times New Roman" w:cs="Times New Roman"/>
          <w:color w:val="222222"/>
          <w:sz w:val="24"/>
          <w:szCs w:val="24"/>
          <w:shd w:val="clear" w:color="auto" w:fill="FFFFFF"/>
        </w:rPr>
        <w:t>, L., 2017. THE INFLUENCE OF LEADERSHIP STYLES ON EMPLOYEE'S PERFORMANCE. </w:t>
      </w:r>
      <w:r w:rsidRPr="00C37DC0">
        <w:rPr>
          <w:rFonts w:ascii="Times New Roman" w:hAnsi="Times New Roman" w:cs="Times New Roman"/>
          <w:i/>
          <w:iCs/>
          <w:color w:val="222222"/>
          <w:sz w:val="24"/>
          <w:szCs w:val="24"/>
          <w:shd w:val="clear" w:color="auto" w:fill="FFFFFF"/>
        </w:rPr>
        <w:t>Management (16487974)</w:t>
      </w:r>
      <w:r w:rsidRPr="00C37DC0">
        <w:rPr>
          <w:rFonts w:ascii="Times New Roman" w:hAnsi="Times New Roman" w:cs="Times New Roman"/>
          <w:color w:val="222222"/>
          <w:sz w:val="24"/>
          <w:szCs w:val="24"/>
          <w:shd w:val="clear" w:color="auto" w:fill="FFFFFF"/>
        </w:rPr>
        <w:t>, </w:t>
      </w:r>
      <w:r w:rsidRPr="00C37DC0">
        <w:rPr>
          <w:rFonts w:ascii="Times New Roman" w:hAnsi="Times New Roman" w:cs="Times New Roman"/>
          <w:i/>
          <w:iCs/>
          <w:color w:val="222222"/>
          <w:sz w:val="24"/>
          <w:szCs w:val="24"/>
          <w:shd w:val="clear" w:color="auto" w:fill="FFFFFF"/>
        </w:rPr>
        <w:t>31</w:t>
      </w:r>
      <w:r w:rsidRPr="00C37DC0">
        <w:rPr>
          <w:rFonts w:ascii="Times New Roman" w:hAnsi="Times New Roman" w:cs="Times New Roman"/>
          <w:color w:val="222222"/>
          <w:sz w:val="24"/>
          <w:szCs w:val="24"/>
          <w:shd w:val="clear" w:color="auto" w:fill="FFFFFF"/>
        </w:rPr>
        <w:t xml:space="preserve">(2). Available </w:t>
      </w:r>
      <w:proofErr w:type="gramStart"/>
      <w:r w:rsidRPr="00C37DC0">
        <w:rPr>
          <w:rFonts w:ascii="Times New Roman" w:hAnsi="Times New Roman" w:cs="Times New Roman"/>
          <w:color w:val="222222"/>
          <w:sz w:val="24"/>
          <w:szCs w:val="24"/>
          <w:shd w:val="clear" w:color="auto" w:fill="FFFFFF"/>
        </w:rPr>
        <w:t>at:</w:t>
      </w:r>
      <w:r w:rsidRPr="00C37DC0">
        <w:rPr>
          <w:rFonts w:ascii="Times New Roman" w:hAnsi="Times New Roman" w:cs="Times New Roman"/>
          <w:sz w:val="24"/>
          <w:szCs w:val="24"/>
        </w:rPr>
        <w:t>https://pdfs.semanticscholar.org/9755/781471681b4cd484b26c4d5fb3ce39d17d64.pdf</w:t>
      </w:r>
      <w:proofErr w:type="gramEnd"/>
      <w:r w:rsidRPr="00C37DC0">
        <w:rPr>
          <w:rFonts w:ascii="Times New Roman" w:hAnsi="Times New Roman" w:cs="Times New Roman"/>
          <w:sz w:val="24"/>
          <w:szCs w:val="24"/>
        </w:rPr>
        <w:t xml:space="preserve"> [Accessed on: 18:08:2020]</w:t>
      </w:r>
    </w:p>
    <w:p w14:paraId="7419D948" w14:textId="77777777" w:rsidR="005F77E8" w:rsidRPr="00E45A42" w:rsidRDefault="005F77E8" w:rsidP="00E45A42">
      <w:pPr>
        <w:spacing w:line="360" w:lineRule="auto"/>
        <w:jc w:val="both"/>
        <w:rPr>
          <w:rFonts w:ascii="Times New Roman" w:eastAsia="Times New Roman" w:hAnsi="Times New Roman" w:cs="Times New Roman"/>
          <w:sz w:val="24"/>
          <w:szCs w:val="24"/>
        </w:rPr>
      </w:pPr>
    </w:p>
    <w:p w14:paraId="1EB18AAE" w14:textId="77777777" w:rsidR="005F77E8" w:rsidRPr="00E45A42" w:rsidRDefault="005F77E8" w:rsidP="00E45A42">
      <w:pPr>
        <w:spacing w:line="360" w:lineRule="auto"/>
        <w:jc w:val="both"/>
        <w:rPr>
          <w:rFonts w:ascii="Times New Roman" w:eastAsia="Times New Roman" w:hAnsi="Times New Roman" w:cs="Times New Roman"/>
          <w:b/>
          <w:sz w:val="24"/>
          <w:szCs w:val="24"/>
        </w:rPr>
      </w:pPr>
    </w:p>
    <w:p w14:paraId="1C2201DD" w14:textId="77777777" w:rsidR="00E45A42" w:rsidRPr="00E45A42" w:rsidRDefault="00E45A42">
      <w:pPr>
        <w:spacing w:line="360" w:lineRule="auto"/>
        <w:jc w:val="both"/>
        <w:rPr>
          <w:rFonts w:ascii="Times New Roman" w:eastAsia="Times New Roman" w:hAnsi="Times New Roman" w:cs="Times New Roman"/>
          <w:b/>
          <w:sz w:val="24"/>
          <w:szCs w:val="24"/>
        </w:rPr>
      </w:pPr>
    </w:p>
    <w:sectPr w:rsidR="00E45A42" w:rsidRPr="00E45A42" w:rsidSect="00B17C66">
      <w:footerReference w:type="default" r:id="rId10"/>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CF5D8A" w14:textId="77777777" w:rsidR="00FB03DD" w:rsidRDefault="00FB03DD" w:rsidP="00320602">
      <w:pPr>
        <w:spacing w:line="240" w:lineRule="auto"/>
      </w:pPr>
      <w:r>
        <w:separator/>
      </w:r>
    </w:p>
  </w:endnote>
  <w:endnote w:type="continuationSeparator" w:id="0">
    <w:p w14:paraId="285B3EA9" w14:textId="77777777" w:rsidR="00FB03DD" w:rsidRDefault="00FB03DD" w:rsidP="003206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2898792"/>
      <w:docPartObj>
        <w:docPartGallery w:val="Page Numbers (Bottom of Page)"/>
        <w:docPartUnique/>
      </w:docPartObj>
    </w:sdtPr>
    <w:sdtEndPr>
      <w:rPr>
        <w:rFonts w:ascii="Times New Roman" w:hAnsi="Times New Roman" w:cs="Times New Roman"/>
        <w:noProof/>
        <w:sz w:val="24"/>
        <w:szCs w:val="24"/>
      </w:rPr>
    </w:sdtEndPr>
    <w:sdtContent>
      <w:p w14:paraId="2DF68C42" w14:textId="77777777" w:rsidR="00B17C66" w:rsidRPr="00B17C66" w:rsidRDefault="00320602">
        <w:pPr>
          <w:pStyle w:val="Footer"/>
          <w:jc w:val="right"/>
          <w:rPr>
            <w:rFonts w:ascii="Times New Roman" w:hAnsi="Times New Roman" w:cs="Times New Roman"/>
            <w:sz w:val="24"/>
            <w:szCs w:val="24"/>
          </w:rPr>
        </w:pPr>
        <w:r w:rsidRPr="00B17C66">
          <w:rPr>
            <w:rFonts w:ascii="Times New Roman" w:hAnsi="Times New Roman" w:cs="Times New Roman"/>
            <w:sz w:val="24"/>
            <w:szCs w:val="24"/>
          </w:rPr>
          <w:fldChar w:fldCharType="begin"/>
        </w:r>
        <w:r w:rsidR="008A21F8" w:rsidRPr="00B17C66">
          <w:rPr>
            <w:rFonts w:ascii="Times New Roman" w:hAnsi="Times New Roman" w:cs="Times New Roman"/>
            <w:sz w:val="24"/>
            <w:szCs w:val="24"/>
          </w:rPr>
          <w:instrText xml:space="preserve"> PAGE   \* MERGEFORMAT </w:instrText>
        </w:r>
        <w:r w:rsidRPr="00B17C66">
          <w:rPr>
            <w:rFonts w:ascii="Times New Roman" w:hAnsi="Times New Roman" w:cs="Times New Roman"/>
            <w:sz w:val="24"/>
            <w:szCs w:val="24"/>
          </w:rPr>
          <w:fldChar w:fldCharType="separate"/>
        </w:r>
        <w:r w:rsidR="007E00DD">
          <w:rPr>
            <w:rFonts w:ascii="Times New Roman" w:hAnsi="Times New Roman" w:cs="Times New Roman"/>
            <w:noProof/>
            <w:sz w:val="24"/>
            <w:szCs w:val="24"/>
          </w:rPr>
          <w:t>1</w:t>
        </w:r>
        <w:r w:rsidRPr="00B17C66">
          <w:rPr>
            <w:rFonts w:ascii="Times New Roman" w:hAnsi="Times New Roman" w:cs="Times New Roman"/>
            <w:noProof/>
            <w:sz w:val="24"/>
            <w:szCs w:val="24"/>
          </w:rPr>
          <w:fldChar w:fldCharType="end"/>
        </w:r>
      </w:p>
    </w:sdtContent>
  </w:sdt>
  <w:p w14:paraId="666F96F7" w14:textId="77777777" w:rsidR="00B17C66" w:rsidRDefault="00B17C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0897A3" w14:textId="77777777" w:rsidR="00FB03DD" w:rsidRDefault="00FB03DD" w:rsidP="00320602">
      <w:pPr>
        <w:spacing w:line="240" w:lineRule="auto"/>
      </w:pPr>
      <w:r>
        <w:separator/>
      </w:r>
    </w:p>
  </w:footnote>
  <w:footnote w:type="continuationSeparator" w:id="0">
    <w:p w14:paraId="4539ECC2" w14:textId="77777777" w:rsidR="00FB03DD" w:rsidRDefault="00FB03DD" w:rsidP="0032060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F77E8"/>
    <w:rsid w:val="00320602"/>
    <w:rsid w:val="003C5488"/>
    <w:rsid w:val="005F77E8"/>
    <w:rsid w:val="006F39F9"/>
    <w:rsid w:val="00794889"/>
    <w:rsid w:val="007E00DD"/>
    <w:rsid w:val="008A21F8"/>
    <w:rsid w:val="00B1042F"/>
    <w:rsid w:val="00B17C66"/>
    <w:rsid w:val="00C01D68"/>
    <w:rsid w:val="00C37DC0"/>
    <w:rsid w:val="00E45A42"/>
    <w:rsid w:val="00FB0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4014E"/>
  <w15:docId w15:val="{7BED1BAA-E929-433F-BB93-6E5E08C28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F39F9"/>
  </w:style>
  <w:style w:type="paragraph" w:styleId="Heading1">
    <w:name w:val="heading 1"/>
    <w:basedOn w:val="Normal"/>
    <w:next w:val="Normal"/>
    <w:rsid w:val="00B17C66"/>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B17C66"/>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rsid w:val="006F39F9"/>
    <w:pPr>
      <w:keepNext/>
      <w:keepLines/>
      <w:spacing w:before="320" w:after="80"/>
      <w:outlineLvl w:val="2"/>
    </w:pPr>
    <w:rPr>
      <w:color w:val="434343"/>
      <w:sz w:val="28"/>
      <w:szCs w:val="28"/>
    </w:rPr>
  </w:style>
  <w:style w:type="paragraph" w:styleId="Heading4">
    <w:name w:val="heading 4"/>
    <w:basedOn w:val="Normal"/>
    <w:next w:val="Normal"/>
    <w:rsid w:val="006F39F9"/>
    <w:pPr>
      <w:keepNext/>
      <w:keepLines/>
      <w:spacing w:before="280" w:after="80"/>
      <w:outlineLvl w:val="3"/>
    </w:pPr>
    <w:rPr>
      <w:color w:val="666666"/>
      <w:sz w:val="24"/>
      <w:szCs w:val="24"/>
    </w:rPr>
  </w:style>
  <w:style w:type="paragraph" w:styleId="Heading5">
    <w:name w:val="heading 5"/>
    <w:basedOn w:val="Normal"/>
    <w:next w:val="Normal"/>
    <w:rsid w:val="006F39F9"/>
    <w:pPr>
      <w:keepNext/>
      <w:keepLines/>
      <w:spacing w:before="240" w:after="80"/>
      <w:outlineLvl w:val="4"/>
    </w:pPr>
    <w:rPr>
      <w:color w:val="666666"/>
    </w:rPr>
  </w:style>
  <w:style w:type="paragraph" w:styleId="Heading6">
    <w:name w:val="heading 6"/>
    <w:basedOn w:val="Normal"/>
    <w:next w:val="Normal"/>
    <w:rsid w:val="006F39F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6F39F9"/>
    <w:pPr>
      <w:keepNext/>
      <w:keepLines/>
      <w:spacing w:after="60"/>
    </w:pPr>
    <w:rPr>
      <w:sz w:val="52"/>
      <w:szCs w:val="52"/>
    </w:rPr>
  </w:style>
  <w:style w:type="paragraph" w:styleId="Subtitle">
    <w:name w:val="Subtitle"/>
    <w:basedOn w:val="Normal"/>
    <w:next w:val="Normal"/>
    <w:rsid w:val="006F39F9"/>
    <w:pPr>
      <w:keepNext/>
      <w:keepLines/>
      <w:spacing w:after="320"/>
    </w:pPr>
    <w:rPr>
      <w:color w:val="666666"/>
      <w:sz w:val="30"/>
      <w:szCs w:val="30"/>
    </w:rPr>
  </w:style>
  <w:style w:type="paragraph" w:styleId="Header">
    <w:name w:val="header"/>
    <w:basedOn w:val="Normal"/>
    <w:link w:val="HeaderChar"/>
    <w:uiPriority w:val="99"/>
    <w:unhideWhenUsed/>
    <w:rsid w:val="00B17C66"/>
    <w:pPr>
      <w:tabs>
        <w:tab w:val="center" w:pos="4513"/>
        <w:tab w:val="right" w:pos="9026"/>
      </w:tabs>
      <w:spacing w:line="240" w:lineRule="auto"/>
    </w:pPr>
  </w:style>
  <w:style w:type="character" w:customStyle="1" w:styleId="HeaderChar">
    <w:name w:val="Header Char"/>
    <w:basedOn w:val="DefaultParagraphFont"/>
    <w:link w:val="Header"/>
    <w:uiPriority w:val="99"/>
    <w:rsid w:val="00B17C66"/>
  </w:style>
  <w:style w:type="paragraph" w:styleId="Footer">
    <w:name w:val="footer"/>
    <w:basedOn w:val="Normal"/>
    <w:link w:val="FooterChar"/>
    <w:uiPriority w:val="99"/>
    <w:unhideWhenUsed/>
    <w:rsid w:val="00B17C66"/>
    <w:pPr>
      <w:tabs>
        <w:tab w:val="center" w:pos="4513"/>
        <w:tab w:val="right" w:pos="9026"/>
      </w:tabs>
      <w:spacing w:line="240" w:lineRule="auto"/>
    </w:pPr>
  </w:style>
  <w:style w:type="character" w:customStyle="1" w:styleId="FooterChar">
    <w:name w:val="Footer Char"/>
    <w:basedOn w:val="DefaultParagraphFont"/>
    <w:link w:val="Footer"/>
    <w:uiPriority w:val="99"/>
    <w:rsid w:val="00B17C66"/>
  </w:style>
  <w:style w:type="paragraph" w:styleId="TOCHeading">
    <w:name w:val="TOC Heading"/>
    <w:basedOn w:val="Heading1"/>
    <w:next w:val="Normal"/>
    <w:uiPriority w:val="39"/>
    <w:unhideWhenUsed/>
    <w:qFormat/>
    <w:rsid w:val="00B17C6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B17C66"/>
    <w:pPr>
      <w:spacing w:after="100"/>
    </w:pPr>
  </w:style>
  <w:style w:type="paragraph" w:styleId="TOC2">
    <w:name w:val="toc 2"/>
    <w:basedOn w:val="Normal"/>
    <w:next w:val="Normal"/>
    <w:autoRedefine/>
    <w:uiPriority w:val="39"/>
    <w:unhideWhenUsed/>
    <w:rsid w:val="00B17C66"/>
    <w:pPr>
      <w:spacing w:after="100"/>
      <w:ind w:left="220"/>
    </w:pPr>
  </w:style>
  <w:style w:type="character" w:styleId="Hyperlink">
    <w:name w:val="Hyperlink"/>
    <w:basedOn w:val="DefaultParagraphFont"/>
    <w:uiPriority w:val="99"/>
    <w:unhideWhenUsed/>
    <w:rsid w:val="00B17C66"/>
    <w:rPr>
      <w:color w:val="0000FF" w:themeColor="hyperlink"/>
      <w:u w:val="single"/>
    </w:rPr>
  </w:style>
  <w:style w:type="paragraph" w:styleId="BalloonText">
    <w:name w:val="Balloon Text"/>
    <w:basedOn w:val="Normal"/>
    <w:link w:val="BalloonTextChar"/>
    <w:uiPriority w:val="99"/>
    <w:semiHidden/>
    <w:unhideWhenUsed/>
    <w:rsid w:val="00B1042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04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D28DC-FDAC-41C6-9704-BC35FF6D2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2804</Words>
  <Characters>15985</Characters>
  <Application>Microsoft Office Word</Application>
  <DocSecurity>0</DocSecurity>
  <Lines>133</Lines>
  <Paragraphs>37</Paragraphs>
  <ScaleCrop>false</ScaleCrop>
  <Company/>
  <LinksUpToDate>false</LinksUpToDate>
  <CharactersWithSpaces>18752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Florentina Carbunaru</cp:lastModifiedBy>
  <cp:revision>3</cp:revision>
  <dcterms:created xsi:type="dcterms:W3CDTF">2020-08-29T14:51:00Z</dcterms:created>
  <dcterms:modified xsi:type="dcterms:W3CDTF">2020-08-29T16:46:00Z</dcterms:modified>
</cp:coreProperties>
</file>