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601992" w14:textId="77777777" w:rsidR="00BF5C92" w:rsidRDefault="00BF5C92" w:rsidP="00BF5C92">
      <w:pPr>
        <w:spacing w:line="259" w:lineRule="auto"/>
        <w:jc w:val="center"/>
        <w:rPr>
          <w:b/>
          <w:bCs/>
          <w:sz w:val="32"/>
          <w:szCs w:val="32"/>
        </w:rPr>
      </w:pPr>
    </w:p>
    <w:p w14:paraId="78C4BC4B" w14:textId="77777777" w:rsidR="00BF5C92" w:rsidRDefault="00BF5C92" w:rsidP="00BF5C92">
      <w:pPr>
        <w:spacing w:line="259" w:lineRule="auto"/>
        <w:jc w:val="center"/>
        <w:rPr>
          <w:b/>
          <w:bCs/>
          <w:sz w:val="32"/>
          <w:szCs w:val="32"/>
        </w:rPr>
      </w:pPr>
    </w:p>
    <w:p w14:paraId="618E4EE7" w14:textId="77777777" w:rsidR="00BF5C92" w:rsidRDefault="00BF5C92" w:rsidP="00BF5C92">
      <w:pPr>
        <w:spacing w:line="259" w:lineRule="auto"/>
        <w:jc w:val="center"/>
        <w:rPr>
          <w:b/>
          <w:bCs/>
          <w:sz w:val="32"/>
          <w:szCs w:val="32"/>
        </w:rPr>
      </w:pPr>
    </w:p>
    <w:p w14:paraId="6251F26A" w14:textId="77777777" w:rsidR="00BF5C92" w:rsidRDefault="00BF5C92" w:rsidP="00BF5C92">
      <w:pPr>
        <w:spacing w:line="259" w:lineRule="auto"/>
        <w:jc w:val="center"/>
        <w:rPr>
          <w:b/>
          <w:bCs/>
          <w:sz w:val="32"/>
          <w:szCs w:val="32"/>
        </w:rPr>
      </w:pPr>
    </w:p>
    <w:p w14:paraId="78DDD137" w14:textId="77777777" w:rsidR="00BF5C92" w:rsidRDefault="00BF5C92" w:rsidP="00BF5C92">
      <w:pPr>
        <w:spacing w:line="259" w:lineRule="auto"/>
        <w:jc w:val="center"/>
        <w:rPr>
          <w:b/>
          <w:bCs/>
          <w:sz w:val="32"/>
          <w:szCs w:val="32"/>
        </w:rPr>
      </w:pPr>
    </w:p>
    <w:p w14:paraId="61E6C0DD" w14:textId="7CCDA91E" w:rsidR="006D1E30" w:rsidRPr="00BF5C92" w:rsidRDefault="006D1E30" w:rsidP="00BF5C92">
      <w:pPr>
        <w:spacing w:line="259" w:lineRule="auto"/>
        <w:jc w:val="center"/>
        <w:rPr>
          <w:b/>
          <w:bCs/>
          <w:sz w:val="32"/>
          <w:szCs w:val="32"/>
        </w:rPr>
      </w:pPr>
      <w:r w:rsidRPr="00BF5C92">
        <w:rPr>
          <w:b/>
          <w:bCs/>
          <w:sz w:val="32"/>
          <w:szCs w:val="32"/>
        </w:rPr>
        <w:t>Principles of Marketing</w:t>
      </w:r>
    </w:p>
    <w:p w14:paraId="75F97A09" w14:textId="160414D7" w:rsidR="006D1E30" w:rsidRPr="00BF5C92" w:rsidRDefault="006D1E30" w:rsidP="00BF5C92">
      <w:pPr>
        <w:spacing w:line="259" w:lineRule="auto"/>
        <w:jc w:val="center"/>
        <w:rPr>
          <w:b/>
          <w:bCs/>
          <w:sz w:val="32"/>
          <w:szCs w:val="32"/>
        </w:rPr>
      </w:pPr>
      <w:r w:rsidRPr="00BF5C92">
        <w:rPr>
          <w:b/>
          <w:bCs/>
          <w:sz w:val="32"/>
          <w:szCs w:val="32"/>
        </w:rPr>
        <w:t>LCBB5015</w:t>
      </w:r>
    </w:p>
    <w:p w14:paraId="76A73528" w14:textId="6B3F25AC" w:rsidR="00BF5C92" w:rsidRPr="00BF5C92" w:rsidRDefault="00BF5C92" w:rsidP="00BF5C92">
      <w:pPr>
        <w:spacing w:line="259" w:lineRule="auto"/>
        <w:jc w:val="center"/>
        <w:rPr>
          <w:b/>
          <w:bCs/>
          <w:sz w:val="32"/>
          <w:szCs w:val="32"/>
        </w:rPr>
      </w:pPr>
      <w:r w:rsidRPr="00BF5C92">
        <w:rPr>
          <w:b/>
          <w:bCs/>
          <w:sz w:val="32"/>
          <w:szCs w:val="32"/>
        </w:rPr>
        <w:t>Ivan Rodriguez Hernandez</w:t>
      </w:r>
    </w:p>
    <w:p w14:paraId="0860C726" w14:textId="724D2EAA" w:rsidR="006D1E30" w:rsidRPr="00BF5C92" w:rsidRDefault="006D1E30" w:rsidP="006D1E30">
      <w:pPr>
        <w:spacing w:line="259" w:lineRule="auto"/>
        <w:jc w:val="center"/>
        <w:rPr>
          <w:b/>
          <w:bCs/>
          <w:sz w:val="32"/>
          <w:szCs w:val="32"/>
        </w:rPr>
      </w:pPr>
      <w:r w:rsidRPr="00BF5C92">
        <w:rPr>
          <w:b/>
          <w:bCs/>
          <w:sz w:val="32"/>
          <w:szCs w:val="32"/>
        </w:rPr>
        <w:t>Group Report</w:t>
      </w:r>
    </w:p>
    <w:p w14:paraId="09C6E932" w14:textId="62B52DDD" w:rsidR="00BF5C92" w:rsidRPr="00BF5C92" w:rsidRDefault="00BF5C92" w:rsidP="006D1E30">
      <w:pPr>
        <w:spacing w:line="259" w:lineRule="auto"/>
        <w:jc w:val="center"/>
        <w:rPr>
          <w:b/>
          <w:bCs/>
          <w:sz w:val="32"/>
          <w:szCs w:val="32"/>
        </w:rPr>
      </w:pPr>
      <w:r w:rsidRPr="00BF5C92">
        <w:rPr>
          <w:b/>
          <w:bCs/>
          <w:sz w:val="32"/>
          <w:szCs w:val="32"/>
        </w:rPr>
        <w:t>Dragos Nedelcu 2323249</w:t>
      </w:r>
    </w:p>
    <w:p w14:paraId="254CF06F" w14:textId="4303F59B" w:rsidR="00BF5C92" w:rsidRPr="00BF5C92" w:rsidRDefault="00BF5C92" w:rsidP="006D1E30">
      <w:pPr>
        <w:spacing w:line="259" w:lineRule="auto"/>
        <w:jc w:val="center"/>
        <w:rPr>
          <w:b/>
          <w:bCs/>
          <w:sz w:val="32"/>
          <w:szCs w:val="32"/>
        </w:rPr>
      </w:pPr>
      <w:r w:rsidRPr="00BF5C92">
        <w:rPr>
          <w:b/>
          <w:bCs/>
          <w:sz w:val="32"/>
          <w:szCs w:val="32"/>
        </w:rPr>
        <w:t>Floarea-Stanca Costea 2323250</w:t>
      </w:r>
    </w:p>
    <w:p w14:paraId="241447A8" w14:textId="36D6A863" w:rsidR="00BF5C92" w:rsidRPr="00BF5C92" w:rsidRDefault="00BF5C92" w:rsidP="006D1E30">
      <w:pPr>
        <w:spacing w:line="259" w:lineRule="auto"/>
        <w:jc w:val="center"/>
        <w:rPr>
          <w:b/>
          <w:bCs/>
          <w:sz w:val="32"/>
          <w:szCs w:val="32"/>
        </w:rPr>
      </w:pPr>
      <w:r w:rsidRPr="00BF5C92">
        <w:rPr>
          <w:b/>
          <w:bCs/>
          <w:sz w:val="32"/>
          <w:szCs w:val="32"/>
        </w:rPr>
        <w:t>Petre-Daniel Nedelcu 2326555</w:t>
      </w:r>
    </w:p>
    <w:p w14:paraId="705EB029" w14:textId="3C5D81F2" w:rsidR="00BF5C92" w:rsidRDefault="00BF5C92" w:rsidP="006D1E30">
      <w:pPr>
        <w:spacing w:line="259" w:lineRule="auto"/>
        <w:jc w:val="center"/>
        <w:rPr>
          <w:b/>
          <w:bCs/>
          <w:sz w:val="32"/>
          <w:szCs w:val="32"/>
        </w:rPr>
      </w:pPr>
      <w:r w:rsidRPr="00BF5C92">
        <w:rPr>
          <w:b/>
          <w:bCs/>
          <w:sz w:val="32"/>
          <w:szCs w:val="32"/>
        </w:rPr>
        <w:t>Juliana Kotlarova 2326556</w:t>
      </w:r>
    </w:p>
    <w:p w14:paraId="568895D2" w14:textId="7F35E478" w:rsidR="00A6175C" w:rsidRPr="00BF5C92" w:rsidRDefault="00A6175C" w:rsidP="006D1E30">
      <w:pPr>
        <w:spacing w:line="259" w:lineRule="auto"/>
        <w:jc w:val="center"/>
        <w:rPr>
          <w:b/>
          <w:bCs/>
          <w:sz w:val="32"/>
          <w:szCs w:val="32"/>
        </w:rPr>
      </w:pPr>
      <w:r>
        <w:rPr>
          <w:b/>
          <w:bCs/>
          <w:sz w:val="32"/>
          <w:szCs w:val="32"/>
        </w:rPr>
        <w:t xml:space="preserve">Gigel Ruse </w:t>
      </w:r>
      <w:r w:rsidRPr="00A6175C">
        <w:rPr>
          <w:b/>
          <w:bCs/>
          <w:sz w:val="32"/>
          <w:szCs w:val="32"/>
        </w:rPr>
        <w:t>2130478</w:t>
      </w:r>
    </w:p>
    <w:p w14:paraId="7229FE71" w14:textId="77777777" w:rsidR="00BF5C92" w:rsidRPr="00BF5C92" w:rsidRDefault="00BF5C92" w:rsidP="00BF5C92">
      <w:pPr>
        <w:spacing w:line="259" w:lineRule="auto"/>
        <w:jc w:val="center"/>
        <w:rPr>
          <w:b/>
          <w:bCs/>
          <w:sz w:val="32"/>
          <w:szCs w:val="32"/>
        </w:rPr>
      </w:pPr>
      <w:r w:rsidRPr="00BF5C92">
        <w:rPr>
          <w:b/>
          <w:bCs/>
          <w:sz w:val="32"/>
          <w:szCs w:val="32"/>
        </w:rPr>
        <w:t>Analysis of Segmentation, Targeting, Positioning, and Marketing Mix Strategies of Unilever</w:t>
      </w:r>
    </w:p>
    <w:p w14:paraId="75F4B784" w14:textId="77777777" w:rsidR="006D1E30" w:rsidRPr="00BF5C92" w:rsidRDefault="006D1E30" w:rsidP="006D1E30">
      <w:pPr>
        <w:spacing w:line="259" w:lineRule="auto"/>
        <w:jc w:val="center"/>
        <w:rPr>
          <w:rFonts w:eastAsiaTheme="majorEastAsia" w:cstheme="majorBidi"/>
          <w:b/>
          <w:bCs/>
          <w:sz w:val="32"/>
          <w:szCs w:val="32"/>
        </w:rPr>
      </w:pPr>
      <w:r w:rsidRPr="00BF5C92">
        <w:rPr>
          <w:b/>
          <w:bCs/>
          <w:sz w:val="32"/>
          <w:szCs w:val="32"/>
        </w:rPr>
        <w:br w:type="page"/>
      </w:r>
    </w:p>
    <w:sdt>
      <w:sdtPr>
        <w:rPr>
          <w:rFonts w:ascii="Times New Roman" w:eastAsiaTheme="minorHAnsi" w:hAnsi="Times New Roman" w:cstheme="minorBidi"/>
          <w:color w:val="auto"/>
          <w:sz w:val="24"/>
          <w:szCs w:val="22"/>
        </w:rPr>
        <w:id w:val="1980799303"/>
        <w:docPartObj>
          <w:docPartGallery w:val="Table of Contents"/>
          <w:docPartUnique/>
        </w:docPartObj>
      </w:sdtPr>
      <w:sdtEndPr>
        <w:rPr>
          <w:b/>
          <w:bCs/>
          <w:noProof/>
        </w:rPr>
      </w:sdtEndPr>
      <w:sdtContent>
        <w:p w14:paraId="54070FDF" w14:textId="41B44002" w:rsidR="006D1E30" w:rsidRDefault="006D1E30" w:rsidP="006D1E30">
          <w:pPr>
            <w:pStyle w:val="TOCHeading"/>
            <w:spacing w:line="276" w:lineRule="auto"/>
          </w:pPr>
          <w:r>
            <w:t>Contents</w:t>
          </w:r>
        </w:p>
        <w:p w14:paraId="78EA2153" w14:textId="7AFAC81D" w:rsidR="006D1E30" w:rsidRDefault="006D1E30" w:rsidP="006D1E30">
          <w:pPr>
            <w:pStyle w:val="TOC1"/>
            <w:tabs>
              <w:tab w:val="right" w:leader="dot" w:pos="9350"/>
            </w:tabs>
            <w:spacing w:line="276" w:lineRule="auto"/>
            <w:rPr>
              <w:noProof/>
            </w:rPr>
          </w:pPr>
          <w:r>
            <w:fldChar w:fldCharType="begin"/>
          </w:r>
          <w:r>
            <w:instrText xml:space="preserve"> TOC \o "1-3" \h \z \u </w:instrText>
          </w:r>
          <w:r>
            <w:fldChar w:fldCharType="separate"/>
          </w:r>
          <w:hyperlink w:anchor="_Toc224388670" w:history="1">
            <w:r w:rsidRPr="00DA4DF5">
              <w:rPr>
                <w:rStyle w:val="Hyperlink"/>
                <w:noProof/>
              </w:rPr>
              <w:t>1. Introduction</w:t>
            </w:r>
            <w:r>
              <w:rPr>
                <w:noProof/>
                <w:webHidden/>
              </w:rPr>
              <w:tab/>
            </w:r>
            <w:r>
              <w:rPr>
                <w:noProof/>
                <w:webHidden/>
              </w:rPr>
              <w:fldChar w:fldCharType="begin"/>
            </w:r>
            <w:r>
              <w:rPr>
                <w:noProof/>
                <w:webHidden/>
              </w:rPr>
              <w:instrText xml:space="preserve"> PAGEREF _Toc224388670 \h </w:instrText>
            </w:r>
            <w:r>
              <w:rPr>
                <w:noProof/>
                <w:webHidden/>
              </w:rPr>
            </w:r>
            <w:r>
              <w:rPr>
                <w:noProof/>
                <w:webHidden/>
              </w:rPr>
              <w:fldChar w:fldCharType="separate"/>
            </w:r>
            <w:r>
              <w:rPr>
                <w:noProof/>
                <w:webHidden/>
              </w:rPr>
              <w:t>3</w:t>
            </w:r>
            <w:r>
              <w:rPr>
                <w:noProof/>
                <w:webHidden/>
              </w:rPr>
              <w:fldChar w:fldCharType="end"/>
            </w:r>
          </w:hyperlink>
        </w:p>
        <w:p w14:paraId="490D6C61" w14:textId="2BE58731" w:rsidR="006D1E30" w:rsidRDefault="006D1E30" w:rsidP="006D1E30">
          <w:pPr>
            <w:pStyle w:val="TOC1"/>
            <w:tabs>
              <w:tab w:val="right" w:leader="dot" w:pos="9350"/>
            </w:tabs>
            <w:spacing w:line="276" w:lineRule="auto"/>
            <w:rPr>
              <w:noProof/>
            </w:rPr>
          </w:pPr>
          <w:hyperlink w:anchor="_Toc224388671" w:history="1">
            <w:r w:rsidRPr="00DA4DF5">
              <w:rPr>
                <w:rStyle w:val="Hyperlink"/>
                <w:noProof/>
              </w:rPr>
              <w:t>2. Segmentation Analysis</w:t>
            </w:r>
            <w:r>
              <w:rPr>
                <w:noProof/>
                <w:webHidden/>
              </w:rPr>
              <w:tab/>
            </w:r>
            <w:r>
              <w:rPr>
                <w:noProof/>
                <w:webHidden/>
              </w:rPr>
              <w:fldChar w:fldCharType="begin"/>
            </w:r>
            <w:r>
              <w:rPr>
                <w:noProof/>
                <w:webHidden/>
              </w:rPr>
              <w:instrText xml:space="preserve"> PAGEREF _Toc224388671 \h </w:instrText>
            </w:r>
            <w:r>
              <w:rPr>
                <w:noProof/>
                <w:webHidden/>
              </w:rPr>
            </w:r>
            <w:r>
              <w:rPr>
                <w:noProof/>
                <w:webHidden/>
              </w:rPr>
              <w:fldChar w:fldCharType="separate"/>
            </w:r>
            <w:r>
              <w:rPr>
                <w:noProof/>
                <w:webHidden/>
              </w:rPr>
              <w:t>3</w:t>
            </w:r>
            <w:r>
              <w:rPr>
                <w:noProof/>
                <w:webHidden/>
              </w:rPr>
              <w:fldChar w:fldCharType="end"/>
            </w:r>
          </w:hyperlink>
        </w:p>
        <w:p w14:paraId="2303AF90" w14:textId="3E4A45BE" w:rsidR="006D1E30" w:rsidRDefault="006D1E30" w:rsidP="006D1E30">
          <w:pPr>
            <w:pStyle w:val="TOC2"/>
            <w:tabs>
              <w:tab w:val="right" w:leader="dot" w:pos="9350"/>
            </w:tabs>
            <w:spacing w:line="276" w:lineRule="auto"/>
            <w:rPr>
              <w:noProof/>
            </w:rPr>
          </w:pPr>
          <w:hyperlink w:anchor="_Toc224388672" w:history="1">
            <w:r w:rsidRPr="00DA4DF5">
              <w:rPr>
                <w:rStyle w:val="Hyperlink"/>
                <w:noProof/>
              </w:rPr>
              <w:t>2.1 Definition and Importance of Segmentation</w:t>
            </w:r>
            <w:r>
              <w:rPr>
                <w:noProof/>
                <w:webHidden/>
              </w:rPr>
              <w:tab/>
            </w:r>
            <w:r>
              <w:rPr>
                <w:noProof/>
                <w:webHidden/>
              </w:rPr>
              <w:fldChar w:fldCharType="begin"/>
            </w:r>
            <w:r>
              <w:rPr>
                <w:noProof/>
                <w:webHidden/>
              </w:rPr>
              <w:instrText xml:space="preserve"> PAGEREF _Toc224388672 \h </w:instrText>
            </w:r>
            <w:r>
              <w:rPr>
                <w:noProof/>
                <w:webHidden/>
              </w:rPr>
            </w:r>
            <w:r>
              <w:rPr>
                <w:noProof/>
                <w:webHidden/>
              </w:rPr>
              <w:fldChar w:fldCharType="separate"/>
            </w:r>
            <w:r>
              <w:rPr>
                <w:noProof/>
                <w:webHidden/>
              </w:rPr>
              <w:t>3</w:t>
            </w:r>
            <w:r>
              <w:rPr>
                <w:noProof/>
                <w:webHidden/>
              </w:rPr>
              <w:fldChar w:fldCharType="end"/>
            </w:r>
          </w:hyperlink>
        </w:p>
        <w:p w14:paraId="5F72F77C" w14:textId="68EFF579" w:rsidR="006D1E30" w:rsidRDefault="006D1E30" w:rsidP="006D1E30">
          <w:pPr>
            <w:pStyle w:val="TOC2"/>
            <w:tabs>
              <w:tab w:val="right" w:leader="dot" w:pos="9350"/>
            </w:tabs>
            <w:spacing w:line="276" w:lineRule="auto"/>
            <w:rPr>
              <w:noProof/>
            </w:rPr>
          </w:pPr>
          <w:hyperlink w:anchor="_Toc224388673" w:history="1">
            <w:r w:rsidRPr="00DA4DF5">
              <w:rPr>
                <w:rStyle w:val="Hyperlink"/>
                <w:noProof/>
              </w:rPr>
              <w:t>2.2 Segmentation Strategies</w:t>
            </w:r>
            <w:r>
              <w:rPr>
                <w:noProof/>
                <w:webHidden/>
              </w:rPr>
              <w:tab/>
            </w:r>
            <w:r>
              <w:rPr>
                <w:noProof/>
                <w:webHidden/>
              </w:rPr>
              <w:fldChar w:fldCharType="begin"/>
            </w:r>
            <w:r>
              <w:rPr>
                <w:noProof/>
                <w:webHidden/>
              </w:rPr>
              <w:instrText xml:space="preserve"> PAGEREF _Toc224388673 \h </w:instrText>
            </w:r>
            <w:r>
              <w:rPr>
                <w:noProof/>
                <w:webHidden/>
              </w:rPr>
            </w:r>
            <w:r>
              <w:rPr>
                <w:noProof/>
                <w:webHidden/>
              </w:rPr>
              <w:fldChar w:fldCharType="separate"/>
            </w:r>
            <w:r>
              <w:rPr>
                <w:noProof/>
                <w:webHidden/>
              </w:rPr>
              <w:t>3</w:t>
            </w:r>
            <w:r>
              <w:rPr>
                <w:noProof/>
                <w:webHidden/>
              </w:rPr>
              <w:fldChar w:fldCharType="end"/>
            </w:r>
          </w:hyperlink>
        </w:p>
        <w:p w14:paraId="588D3786" w14:textId="75CFAA10" w:rsidR="006D1E30" w:rsidRDefault="006D1E30" w:rsidP="006D1E30">
          <w:pPr>
            <w:pStyle w:val="TOC2"/>
            <w:tabs>
              <w:tab w:val="right" w:leader="dot" w:pos="9350"/>
            </w:tabs>
            <w:spacing w:line="276" w:lineRule="auto"/>
            <w:rPr>
              <w:noProof/>
            </w:rPr>
          </w:pPr>
          <w:hyperlink w:anchor="_Toc224388674" w:history="1">
            <w:r w:rsidRPr="00DA4DF5">
              <w:rPr>
                <w:rStyle w:val="Hyperlink"/>
                <w:noProof/>
              </w:rPr>
              <w:t>2.3 Segmentation Examples</w:t>
            </w:r>
            <w:r>
              <w:rPr>
                <w:noProof/>
                <w:webHidden/>
              </w:rPr>
              <w:tab/>
            </w:r>
            <w:r>
              <w:rPr>
                <w:noProof/>
                <w:webHidden/>
              </w:rPr>
              <w:fldChar w:fldCharType="begin"/>
            </w:r>
            <w:r>
              <w:rPr>
                <w:noProof/>
                <w:webHidden/>
              </w:rPr>
              <w:instrText xml:space="preserve"> PAGEREF _Toc224388674 \h </w:instrText>
            </w:r>
            <w:r>
              <w:rPr>
                <w:noProof/>
                <w:webHidden/>
              </w:rPr>
            </w:r>
            <w:r>
              <w:rPr>
                <w:noProof/>
                <w:webHidden/>
              </w:rPr>
              <w:fldChar w:fldCharType="separate"/>
            </w:r>
            <w:r>
              <w:rPr>
                <w:noProof/>
                <w:webHidden/>
              </w:rPr>
              <w:t>4</w:t>
            </w:r>
            <w:r>
              <w:rPr>
                <w:noProof/>
                <w:webHidden/>
              </w:rPr>
              <w:fldChar w:fldCharType="end"/>
            </w:r>
          </w:hyperlink>
        </w:p>
        <w:p w14:paraId="3C97E39A" w14:textId="4124ABED" w:rsidR="006D1E30" w:rsidRDefault="006D1E30" w:rsidP="006D1E30">
          <w:pPr>
            <w:pStyle w:val="TOC2"/>
            <w:tabs>
              <w:tab w:val="right" w:leader="dot" w:pos="9350"/>
            </w:tabs>
            <w:spacing w:line="276" w:lineRule="auto"/>
            <w:rPr>
              <w:noProof/>
            </w:rPr>
          </w:pPr>
          <w:hyperlink w:anchor="_Toc224388675" w:history="1">
            <w:r w:rsidRPr="00DA4DF5">
              <w:rPr>
                <w:rStyle w:val="Hyperlink"/>
                <w:noProof/>
              </w:rPr>
              <w:t>2.4 Academic Theories</w:t>
            </w:r>
            <w:r>
              <w:rPr>
                <w:noProof/>
                <w:webHidden/>
              </w:rPr>
              <w:tab/>
            </w:r>
            <w:r>
              <w:rPr>
                <w:noProof/>
                <w:webHidden/>
              </w:rPr>
              <w:fldChar w:fldCharType="begin"/>
            </w:r>
            <w:r>
              <w:rPr>
                <w:noProof/>
                <w:webHidden/>
              </w:rPr>
              <w:instrText xml:space="preserve"> PAGEREF _Toc224388675 \h </w:instrText>
            </w:r>
            <w:r>
              <w:rPr>
                <w:noProof/>
                <w:webHidden/>
              </w:rPr>
            </w:r>
            <w:r>
              <w:rPr>
                <w:noProof/>
                <w:webHidden/>
              </w:rPr>
              <w:fldChar w:fldCharType="separate"/>
            </w:r>
            <w:r>
              <w:rPr>
                <w:noProof/>
                <w:webHidden/>
              </w:rPr>
              <w:t>5</w:t>
            </w:r>
            <w:r>
              <w:rPr>
                <w:noProof/>
                <w:webHidden/>
              </w:rPr>
              <w:fldChar w:fldCharType="end"/>
            </w:r>
          </w:hyperlink>
        </w:p>
        <w:p w14:paraId="2A034F35" w14:textId="172E6A07" w:rsidR="006D1E30" w:rsidRDefault="006D1E30" w:rsidP="006D1E30">
          <w:pPr>
            <w:pStyle w:val="TOC1"/>
            <w:tabs>
              <w:tab w:val="right" w:leader="dot" w:pos="9350"/>
            </w:tabs>
            <w:spacing w:line="276" w:lineRule="auto"/>
            <w:rPr>
              <w:noProof/>
            </w:rPr>
          </w:pPr>
          <w:hyperlink w:anchor="_Toc224388676" w:history="1">
            <w:r w:rsidRPr="00DA4DF5">
              <w:rPr>
                <w:rStyle w:val="Hyperlink"/>
                <w:noProof/>
              </w:rPr>
              <w:t>3. Targeting Analysis</w:t>
            </w:r>
            <w:r>
              <w:rPr>
                <w:noProof/>
                <w:webHidden/>
              </w:rPr>
              <w:tab/>
            </w:r>
            <w:r>
              <w:rPr>
                <w:noProof/>
                <w:webHidden/>
              </w:rPr>
              <w:fldChar w:fldCharType="begin"/>
            </w:r>
            <w:r>
              <w:rPr>
                <w:noProof/>
                <w:webHidden/>
              </w:rPr>
              <w:instrText xml:space="preserve"> PAGEREF _Toc224388676 \h </w:instrText>
            </w:r>
            <w:r>
              <w:rPr>
                <w:noProof/>
                <w:webHidden/>
              </w:rPr>
            </w:r>
            <w:r>
              <w:rPr>
                <w:noProof/>
                <w:webHidden/>
              </w:rPr>
              <w:fldChar w:fldCharType="separate"/>
            </w:r>
            <w:r>
              <w:rPr>
                <w:noProof/>
                <w:webHidden/>
              </w:rPr>
              <w:t>5</w:t>
            </w:r>
            <w:r>
              <w:rPr>
                <w:noProof/>
                <w:webHidden/>
              </w:rPr>
              <w:fldChar w:fldCharType="end"/>
            </w:r>
          </w:hyperlink>
        </w:p>
        <w:p w14:paraId="5C0269F0" w14:textId="113AFBB3" w:rsidR="006D1E30" w:rsidRDefault="006D1E30" w:rsidP="006D1E30">
          <w:pPr>
            <w:pStyle w:val="TOC2"/>
            <w:tabs>
              <w:tab w:val="right" w:leader="dot" w:pos="9350"/>
            </w:tabs>
            <w:spacing w:line="276" w:lineRule="auto"/>
            <w:rPr>
              <w:noProof/>
            </w:rPr>
          </w:pPr>
          <w:hyperlink w:anchor="_Toc224388677" w:history="1">
            <w:r w:rsidRPr="00DA4DF5">
              <w:rPr>
                <w:rStyle w:val="Hyperlink"/>
                <w:noProof/>
              </w:rPr>
              <w:t>3.1 Definition of Targeting</w:t>
            </w:r>
            <w:r>
              <w:rPr>
                <w:noProof/>
                <w:webHidden/>
              </w:rPr>
              <w:tab/>
            </w:r>
            <w:r>
              <w:rPr>
                <w:noProof/>
                <w:webHidden/>
              </w:rPr>
              <w:fldChar w:fldCharType="begin"/>
            </w:r>
            <w:r>
              <w:rPr>
                <w:noProof/>
                <w:webHidden/>
              </w:rPr>
              <w:instrText xml:space="preserve"> PAGEREF _Toc224388677 \h </w:instrText>
            </w:r>
            <w:r>
              <w:rPr>
                <w:noProof/>
                <w:webHidden/>
              </w:rPr>
            </w:r>
            <w:r>
              <w:rPr>
                <w:noProof/>
                <w:webHidden/>
              </w:rPr>
              <w:fldChar w:fldCharType="separate"/>
            </w:r>
            <w:r>
              <w:rPr>
                <w:noProof/>
                <w:webHidden/>
              </w:rPr>
              <w:t>5</w:t>
            </w:r>
            <w:r>
              <w:rPr>
                <w:noProof/>
                <w:webHidden/>
              </w:rPr>
              <w:fldChar w:fldCharType="end"/>
            </w:r>
          </w:hyperlink>
        </w:p>
        <w:p w14:paraId="63A6F32D" w14:textId="0811DAA9" w:rsidR="006D1E30" w:rsidRDefault="006D1E30" w:rsidP="006D1E30">
          <w:pPr>
            <w:pStyle w:val="TOC2"/>
            <w:tabs>
              <w:tab w:val="right" w:leader="dot" w:pos="9350"/>
            </w:tabs>
            <w:spacing w:line="276" w:lineRule="auto"/>
            <w:rPr>
              <w:noProof/>
            </w:rPr>
          </w:pPr>
          <w:hyperlink w:anchor="_Toc224388678" w:history="1">
            <w:r w:rsidRPr="00DA4DF5">
              <w:rPr>
                <w:rStyle w:val="Hyperlink"/>
                <w:noProof/>
              </w:rPr>
              <w:t>3.2 Target Market Selection</w:t>
            </w:r>
            <w:r>
              <w:rPr>
                <w:noProof/>
                <w:webHidden/>
              </w:rPr>
              <w:tab/>
            </w:r>
            <w:r>
              <w:rPr>
                <w:noProof/>
                <w:webHidden/>
              </w:rPr>
              <w:fldChar w:fldCharType="begin"/>
            </w:r>
            <w:r>
              <w:rPr>
                <w:noProof/>
                <w:webHidden/>
              </w:rPr>
              <w:instrText xml:space="preserve"> PAGEREF _Toc224388678 \h </w:instrText>
            </w:r>
            <w:r>
              <w:rPr>
                <w:noProof/>
                <w:webHidden/>
              </w:rPr>
            </w:r>
            <w:r>
              <w:rPr>
                <w:noProof/>
                <w:webHidden/>
              </w:rPr>
              <w:fldChar w:fldCharType="separate"/>
            </w:r>
            <w:r>
              <w:rPr>
                <w:noProof/>
                <w:webHidden/>
              </w:rPr>
              <w:t>5</w:t>
            </w:r>
            <w:r>
              <w:rPr>
                <w:noProof/>
                <w:webHidden/>
              </w:rPr>
              <w:fldChar w:fldCharType="end"/>
            </w:r>
          </w:hyperlink>
        </w:p>
        <w:p w14:paraId="16CC0122" w14:textId="16074A20" w:rsidR="006D1E30" w:rsidRDefault="006D1E30" w:rsidP="006D1E30">
          <w:pPr>
            <w:pStyle w:val="TOC2"/>
            <w:tabs>
              <w:tab w:val="right" w:leader="dot" w:pos="9350"/>
            </w:tabs>
            <w:spacing w:line="276" w:lineRule="auto"/>
            <w:rPr>
              <w:noProof/>
            </w:rPr>
          </w:pPr>
          <w:hyperlink w:anchor="_Toc224388679" w:history="1">
            <w:r w:rsidRPr="00DA4DF5">
              <w:rPr>
                <w:rStyle w:val="Hyperlink"/>
                <w:noProof/>
              </w:rPr>
              <w:t>3.3 Targeting Strategies</w:t>
            </w:r>
            <w:r>
              <w:rPr>
                <w:noProof/>
                <w:webHidden/>
              </w:rPr>
              <w:tab/>
            </w:r>
            <w:r>
              <w:rPr>
                <w:noProof/>
                <w:webHidden/>
              </w:rPr>
              <w:fldChar w:fldCharType="begin"/>
            </w:r>
            <w:r>
              <w:rPr>
                <w:noProof/>
                <w:webHidden/>
              </w:rPr>
              <w:instrText xml:space="preserve"> PAGEREF _Toc224388679 \h </w:instrText>
            </w:r>
            <w:r>
              <w:rPr>
                <w:noProof/>
                <w:webHidden/>
              </w:rPr>
            </w:r>
            <w:r>
              <w:rPr>
                <w:noProof/>
                <w:webHidden/>
              </w:rPr>
              <w:fldChar w:fldCharType="separate"/>
            </w:r>
            <w:r>
              <w:rPr>
                <w:noProof/>
                <w:webHidden/>
              </w:rPr>
              <w:t>6</w:t>
            </w:r>
            <w:r>
              <w:rPr>
                <w:noProof/>
                <w:webHidden/>
              </w:rPr>
              <w:fldChar w:fldCharType="end"/>
            </w:r>
          </w:hyperlink>
        </w:p>
        <w:p w14:paraId="2B542B87" w14:textId="6862C2DF" w:rsidR="006D1E30" w:rsidRDefault="006D1E30" w:rsidP="006D1E30">
          <w:pPr>
            <w:pStyle w:val="TOC2"/>
            <w:tabs>
              <w:tab w:val="right" w:leader="dot" w:pos="9350"/>
            </w:tabs>
            <w:spacing w:line="276" w:lineRule="auto"/>
            <w:rPr>
              <w:noProof/>
            </w:rPr>
          </w:pPr>
          <w:hyperlink w:anchor="_Toc224388680" w:history="1">
            <w:r w:rsidRPr="00DA4DF5">
              <w:rPr>
                <w:rStyle w:val="Hyperlink"/>
                <w:noProof/>
              </w:rPr>
              <w:t>3.4 Effectiveness of Targeting</w:t>
            </w:r>
            <w:r>
              <w:rPr>
                <w:noProof/>
                <w:webHidden/>
              </w:rPr>
              <w:tab/>
            </w:r>
            <w:r>
              <w:rPr>
                <w:noProof/>
                <w:webHidden/>
              </w:rPr>
              <w:fldChar w:fldCharType="begin"/>
            </w:r>
            <w:r>
              <w:rPr>
                <w:noProof/>
                <w:webHidden/>
              </w:rPr>
              <w:instrText xml:space="preserve"> PAGEREF _Toc224388680 \h </w:instrText>
            </w:r>
            <w:r>
              <w:rPr>
                <w:noProof/>
                <w:webHidden/>
              </w:rPr>
            </w:r>
            <w:r>
              <w:rPr>
                <w:noProof/>
                <w:webHidden/>
              </w:rPr>
              <w:fldChar w:fldCharType="separate"/>
            </w:r>
            <w:r>
              <w:rPr>
                <w:noProof/>
                <w:webHidden/>
              </w:rPr>
              <w:t>6</w:t>
            </w:r>
            <w:r>
              <w:rPr>
                <w:noProof/>
                <w:webHidden/>
              </w:rPr>
              <w:fldChar w:fldCharType="end"/>
            </w:r>
          </w:hyperlink>
        </w:p>
        <w:p w14:paraId="57169A08" w14:textId="5588E6E1" w:rsidR="006D1E30" w:rsidRDefault="006D1E30" w:rsidP="006D1E30">
          <w:pPr>
            <w:pStyle w:val="TOC1"/>
            <w:tabs>
              <w:tab w:val="right" w:leader="dot" w:pos="9350"/>
            </w:tabs>
            <w:spacing w:line="276" w:lineRule="auto"/>
            <w:rPr>
              <w:noProof/>
            </w:rPr>
          </w:pPr>
          <w:hyperlink w:anchor="_Toc224388681" w:history="1">
            <w:r w:rsidRPr="00DA4DF5">
              <w:rPr>
                <w:rStyle w:val="Hyperlink"/>
                <w:noProof/>
              </w:rPr>
              <w:t>4. Positioning Analysis</w:t>
            </w:r>
            <w:r>
              <w:rPr>
                <w:noProof/>
                <w:webHidden/>
              </w:rPr>
              <w:tab/>
            </w:r>
            <w:r>
              <w:rPr>
                <w:noProof/>
                <w:webHidden/>
              </w:rPr>
              <w:fldChar w:fldCharType="begin"/>
            </w:r>
            <w:r>
              <w:rPr>
                <w:noProof/>
                <w:webHidden/>
              </w:rPr>
              <w:instrText xml:space="preserve"> PAGEREF _Toc224388681 \h </w:instrText>
            </w:r>
            <w:r>
              <w:rPr>
                <w:noProof/>
                <w:webHidden/>
              </w:rPr>
            </w:r>
            <w:r>
              <w:rPr>
                <w:noProof/>
                <w:webHidden/>
              </w:rPr>
              <w:fldChar w:fldCharType="separate"/>
            </w:r>
            <w:r>
              <w:rPr>
                <w:noProof/>
                <w:webHidden/>
              </w:rPr>
              <w:t>7</w:t>
            </w:r>
            <w:r>
              <w:rPr>
                <w:noProof/>
                <w:webHidden/>
              </w:rPr>
              <w:fldChar w:fldCharType="end"/>
            </w:r>
          </w:hyperlink>
        </w:p>
        <w:p w14:paraId="19200365" w14:textId="1A63F4DB" w:rsidR="006D1E30" w:rsidRDefault="006D1E30" w:rsidP="006D1E30">
          <w:pPr>
            <w:pStyle w:val="TOC2"/>
            <w:tabs>
              <w:tab w:val="right" w:leader="dot" w:pos="9350"/>
            </w:tabs>
            <w:spacing w:line="276" w:lineRule="auto"/>
            <w:rPr>
              <w:noProof/>
            </w:rPr>
          </w:pPr>
          <w:hyperlink w:anchor="_Toc224388682" w:history="1">
            <w:r w:rsidRPr="00DA4DF5">
              <w:rPr>
                <w:rStyle w:val="Hyperlink"/>
                <w:noProof/>
              </w:rPr>
              <w:t>4.1 Definition of Positioning</w:t>
            </w:r>
            <w:r>
              <w:rPr>
                <w:noProof/>
                <w:webHidden/>
              </w:rPr>
              <w:tab/>
            </w:r>
            <w:r>
              <w:rPr>
                <w:noProof/>
                <w:webHidden/>
              </w:rPr>
              <w:fldChar w:fldCharType="begin"/>
            </w:r>
            <w:r>
              <w:rPr>
                <w:noProof/>
                <w:webHidden/>
              </w:rPr>
              <w:instrText xml:space="preserve"> PAGEREF _Toc224388682 \h </w:instrText>
            </w:r>
            <w:r>
              <w:rPr>
                <w:noProof/>
                <w:webHidden/>
              </w:rPr>
            </w:r>
            <w:r>
              <w:rPr>
                <w:noProof/>
                <w:webHidden/>
              </w:rPr>
              <w:fldChar w:fldCharType="separate"/>
            </w:r>
            <w:r>
              <w:rPr>
                <w:noProof/>
                <w:webHidden/>
              </w:rPr>
              <w:t>7</w:t>
            </w:r>
            <w:r>
              <w:rPr>
                <w:noProof/>
                <w:webHidden/>
              </w:rPr>
              <w:fldChar w:fldCharType="end"/>
            </w:r>
          </w:hyperlink>
        </w:p>
        <w:p w14:paraId="7C2EEF09" w14:textId="12790969" w:rsidR="006D1E30" w:rsidRDefault="006D1E30" w:rsidP="006D1E30">
          <w:pPr>
            <w:pStyle w:val="TOC2"/>
            <w:tabs>
              <w:tab w:val="right" w:leader="dot" w:pos="9350"/>
            </w:tabs>
            <w:spacing w:line="276" w:lineRule="auto"/>
            <w:rPr>
              <w:noProof/>
            </w:rPr>
          </w:pPr>
          <w:hyperlink w:anchor="_Toc224388683" w:history="1">
            <w:r w:rsidRPr="00DA4DF5">
              <w:rPr>
                <w:rStyle w:val="Hyperlink"/>
                <w:noProof/>
              </w:rPr>
              <w:t>4.2 Positioning Strategy</w:t>
            </w:r>
            <w:r>
              <w:rPr>
                <w:noProof/>
                <w:webHidden/>
              </w:rPr>
              <w:tab/>
            </w:r>
            <w:r>
              <w:rPr>
                <w:noProof/>
                <w:webHidden/>
              </w:rPr>
              <w:fldChar w:fldCharType="begin"/>
            </w:r>
            <w:r>
              <w:rPr>
                <w:noProof/>
                <w:webHidden/>
              </w:rPr>
              <w:instrText xml:space="preserve"> PAGEREF _Toc224388683 \h </w:instrText>
            </w:r>
            <w:r>
              <w:rPr>
                <w:noProof/>
                <w:webHidden/>
              </w:rPr>
            </w:r>
            <w:r>
              <w:rPr>
                <w:noProof/>
                <w:webHidden/>
              </w:rPr>
              <w:fldChar w:fldCharType="separate"/>
            </w:r>
            <w:r>
              <w:rPr>
                <w:noProof/>
                <w:webHidden/>
              </w:rPr>
              <w:t>7</w:t>
            </w:r>
            <w:r>
              <w:rPr>
                <w:noProof/>
                <w:webHidden/>
              </w:rPr>
              <w:fldChar w:fldCharType="end"/>
            </w:r>
          </w:hyperlink>
        </w:p>
        <w:p w14:paraId="2F953910" w14:textId="11F116FF" w:rsidR="006D1E30" w:rsidRDefault="006D1E30" w:rsidP="006D1E30">
          <w:pPr>
            <w:pStyle w:val="TOC2"/>
            <w:tabs>
              <w:tab w:val="right" w:leader="dot" w:pos="9350"/>
            </w:tabs>
            <w:spacing w:line="276" w:lineRule="auto"/>
            <w:rPr>
              <w:noProof/>
            </w:rPr>
          </w:pPr>
          <w:hyperlink w:anchor="_Toc224388684" w:history="1">
            <w:r w:rsidRPr="00DA4DF5">
              <w:rPr>
                <w:rStyle w:val="Hyperlink"/>
                <w:noProof/>
              </w:rPr>
              <w:t>4.3 Positioning Models/Theories</w:t>
            </w:r>
            <w:r>
              <w:rPr>
                <w:noProof/>
                <w:webHidden/>
              </w:rPr>
              <w:tab/>
            </w:r>
            <w:r>
              <w:rPr>
                <w:noProof/>
                <w:webHidden/>
              </w:rPr>
              <w:fldChar w:fldCharType="begin"/>
            </w:r>
            <w:r>
              <w:rPr>
                <w:noProof/>
                <w:webHidden/>
              </w:rPr>
              <w:instrText xml:space="preserve"> PAGEREF _Toc224388684 \h </w:instrText>
            </w:r>
            <w:r>
              <w:rPr>
                <w:noProof/>
                <w:webHidden/>
              </w:rPr>
            </w:r>
            <w:r>
              <w:rPr>
                <w:noProof/>
                <w:webHidden/>
              </w:rPr>
              <w:fldChar w:fldCharType="separate"/>
            </w:r>
            <w:r>
              <w:rPr>
                <w:noProof/>
                <w:webHidden/>
              </w:rPr>
              <w:t>8</w:t>
            </w:r>
            <w:r>
              <w:rPr>
                <w:noProof/>
                <w:webHidden/>
              </w:rPr>
              <w:fldChar w:fldCharType="end"/>
            </w:r>
          </w:hyperlink>
        </w:p>
        <w:p w14:paraId="0ABAD9FB" w14:textId="3F4B4D3F" w:rsidR="006D1E30" w:rsidRDefault="006D1E30" w:rsidP="006D1E30">
          <w:pPr>
            <w:pStyle w:val="TOC2"/>
            <w:tabs>
              <w:tab w:val="right" w:leader="dot" w:pos="9350"/>
            </w:tabs>
            <w:spacing w:line="276" w:lineRule="auto"/>
            <w:rPr>
              <w:noProof/>
            </w:rPr>
          </w:pPr>
          <w:hyperlink w:anchor="_Toc224388685" w:history="1">
            <w:r w:rsidRPr="00DA4DF5">
              <w:rPr>
                <w:rStyle w:val="Hyperlink"/>
                <w:noProof/>
              </w:rPr>
              <w:t>4.4 Effectiveness of Positioning</w:t>
            </w:r>
            <w:r>
              <w:rPr>
                <w:noProof/>
                <w:webHidden/>
              </w:rPr>
              <w:tab/>
            </w:r>
            <w:r>
              <w:rPr>
                <w:noProof/>
                <w:webHidden/>
              </w:rPr>
              <w:fldChar w:fldCharType="begin"/>
            </w:r>
            <w:r>
              <w:rPr>
                <w:noProof/>
                <w:webHidden/>
              </w:rPr>
              <w:instrText xml:space="preserve"> PAGEREF _Toc224388685 \h </w:instrText>
            </w:r>
            <w:r>
              <w:rPr>
                <w:noProof/>
                <w:webHidden/>
              </w:rPr>
            </w:r>
            <w:r>
              <w:rPr>
                <w:noProof/>
                <w:webHidden/>
              </w:rPr>
              <w:fldChar w:fldCharType="separate"/>
            </w:r>
            <w:r>
              <w:rPr>
                <w:noProof/>
                <w:webHidden/>
              </w:rPr>
              <w:t>8</w:t>
            </w:r>
            <w:r>
              <w:rPr>
                <w:noProof/>
                <w:webHidden/>
              </w:rPr>
              <w:fldChar w:fldCharType="end"/>
            </w:r>
          </w:hyperlink>
        </w:p>
        <w:p w14:paraId="3D492A61" w14:textId="021F3FFE" w:rsidR="006D1E30" w:rsidRDefault="006D1E30" w:rsidP="006D1E30">
          <w:pPr>
            <w:pStyle w:val="TOC1"/>
            <w:tabs>
              <w:tab w:val="right" w:leader="dot" w:pos="9350"/>
            </w:tabs>
            <w:spacing w:line="276" w:lineRule="auto"/>
            <w:rPr>
              <w:noProof/>
            </w:rPr>
          </w:pPr>
          <w:hyperlink w:anchor="_Toc224388686" w:history="1">
            <w:r w:rsidRPr="00DA4DF5">
              <w:rPr>
                <w:rStyle w:val="Hyperlink"/>
                <w:noProof/>
              </w:rPr>
              <w:t>5. Marketing Mix Strategies (4/7Ps)</w:t>
            </w:r>
            <w:r>
              <w:rPr>
                <w:noProof/>
                <w:webHidden/>
              </w:rPr>
              <w:tab/>
            </w:r>
            <w:r>
              <w:rPr>
                <w:noProof/>
                <w:webHidden/>
              </w:rPr>
              <w:fldChar w:fldCharType="begin"/>
            </w:r>
            <w:r>
              <w:rPr>
                <w:noProof/>
                <w:webHidden/>
              </w:rPr>
              <w:instrText xml:space="preserve"> PAGEREF _Toc224388686 \h </w:instrText>
            </w:r>
            <w:r>
              <w:rPr>
                <w:noProof/>
                <w:webHidden/>
              </w:rPr>
            </w:r>
            <w:r>
              <w:rPr>
                <w:noProof/>
                <w:webHidden/>
              </w:rPr>
              <w:fldChar w:fldCharType="separate"/>
            </w:r>
            <w:r>
              <w:rPr>
                <w:noProof/>
                <w:webHidden/>
              </w:rPr>
              <w:t>9</w:t>
            </w:r>
            <w:r>
              <w:rPr>
                <w:noProof/>
                <w:webHidden/>
              </w:rPr>
              <w:fldChar w:fldCharType="end"/>
            </w:r>
          </w:hyperlink>
        </w:p>
        <w:p w14:paraId="3AEBADEB" w14:textId="72ACB3C5" w:rsidR="006D1E30" w:rsidRDefault="006D1E30" w:rsidP="006D1E30">
          <w:pPr>
            <w:pStyle w:val="TOC2"/>
            <w:tabs>
              <w:tab w:val="right" w:leader="dot" w:pos="9350"/>
            </w:tabs>
            <w:spacing w:line="276" w:lineRule="auto"/>
            <w:rPr>
              <w:noProof/>
            </w:rPr>
          </w:pPr>
          <w:hyperlink w:anchor="_Toc224388687" w:history="1">
            <w:r w:rsidRPr="00DA4DF5">
              <w:rPr>
                <w:rStyle w:val="Hyperlink"/>
                <w:noProof/>
              </w:rPr>
              <w:t>5.1 Introduction to Marketing Mix</w:t>
            </w:r>
            <w:r>
              <w:rPr>
                <w:noProof/>
                <w:webHidden/>
              </w:rPr>
              <w:tab/>
            </w:r>
            <w:r>
              <w:rPr>
                <w:noProof/>
                <w:webHidden/>
              </w:rPr>
              <w:fldChar w:fldCharType="begin"/>
            </w:r>
            <w:r>
              <w:rPr>
                <w:noProof/>
                <w:webHidden/>
              </w:rPr>
              <w:instrText xml:space="preserve"> PAGEREF _Toc224388687 \h </w:instrText>
            </w:r>
            <w:r>
              <w:rPr>
                <w:noProof/>
                <w:webHidden/>
              </w:rPr>
            </w:r>
            <w:r>
              <w:rPr>
                <w:noProof/>
                <w:webHidden/>
              </w:rPr>
              <w:fldChar w:fldCharType="separate"/>
            </w:r>
            <w:r>
              <w:rPr>
                <w:noProof/>
                <w:webHidden/>
              </w:rPr>
              <w:t>9</w:t>
            </w:r>
            <w:r>
              <w:rPr>
                <w:noProof/>
                <w:webHidden/>
              </w:rPr>
              <w:fldChar w:fldCharType="end"/>
            </w:r>
          </w:hyperlink>
        </w:p>
        <w:p w14:paraId="7E7BF2AC" w14:textId="4E1278BE" w:rsidR="006D1E30" w:rsidRDefault="006D1E30" w:rsidP="006D1E30">
          <w:pPr>
            <w:pStyle w:val="TOC2"/>
            <w:tabs>
              <w:tab w:val="right" w:leader="dot" w:pos="9350"/>
            </w:tabs>
            <w:spacing w:line="276" w:lineRule="auto"/>
            <w:rPr>
              <w:noProof/>
            </w:rPr>
          </w:pPr>
          <w:hyperlink w:anchor="_Toc224388688" w:history="1">
            <w:r w:rsidRPr="00DA4DF5">
              <w:rPr>
                <w:rStyle w:val="Hyperlink"/>
                <w:noProof/>
              </w:rPr>
              <w:t>5.2 Product Strategy</w:t>
            </w:r>
            <w:r>
              <w:rPr>
                <w:noProof/>
                <w:webHidden/>
              </w:rPr>
              <w:tab/>
            </w:r>
            <w:r>
              <w:rPr>
                <w:noProof/>
                <w:webHidden/>
              </w:rPr>
              <w:fldChar w:fldCharType="begin"/>
            </w:r>
            <w:r>
              <w:rPr>
                <w:noProof/>
                <w:webHidden/>
              </w:rPr>
              <w:instrText xml:space="preserve"> PAGEREF _Toc224388688 \h </w:instrText>
            </w:r>
            <w:r>
              <w:rPr>
                <w:noProof/>
                <w:webHidden/>
              </w:rPr>
            </w:r>
            <w:r>
              <w:rPr>
                <w:noProof/>
                <w:webHidden/>
              </w:rPr>
              <w:fldChar w:fldCharType="separate"/>
            </w:r>
            <w:r>
              <w:rPr>
                <w:noProof/>
                <w:webHidden/>
              </w:rPr>
              <w:t>9</w:t>
            </w:r>
            <w:r>
              <w:rPr>
                <w:noProof/>
                <w:webHidden/>
              </w:rPr>
              <w:fldChar w:fldCharType="end"/>
            </w:r>
          </w:hyperlink>
        </w:p>
        <w:p w14:paraId="7419BCAC" w14:textId="7062BECB" w:rsidR="006D1E30" w:rsidRDefault="006D1E30" w:rsidP="006D1E30">
          <w:pPr>
            <w:pStyle w:val="TOC2"/>
            <w:tabs>
              <w:tab w:val="right" w:leader="dot" w:pos="9350"/>
            </w:tabs>
            <w:spacing w:line="276" w:lineRule="auto"/>
            <w:rPr>
              <w:noProof/>
            </w:rPr>
          </w:pPr>
          <w:hyperlink w:anchor="_Toc224388689" w:history="1">
            <w:r w:rsidRPr="00DA4DF5">
              <w:rPr>
                <w:rStyle w:val="Hyperlink"/>
                <w:noProof/>
              </w:rPr>
              <w:t>5.3 Price Strategy</w:t>
            </w:r>
            <w:r>
              <w:rPr>
                <w:noProof/>
                <w:webHidden/>
              </w:rPr>
              <w:tab/>
            </w:r>
            <w:r>
              <w:rPr>
                <w:noProof/>
                <w:webHidden/>
              </w:rPr>
              <w:fldChar w:fldCharType="begin"/>
            </w:r>
            <w:r>
              <w:rPr>
                <w:noProof/>
                <w:webHidden/>
              </w:rPr>
              <w:instrText xml:space="preserve"> PAGEREF _Toc224388689 \h </w:instrText>
            </w:r>
            <w:r>
              <w:rPr>
                <w:noProof/>
                <w:webHidden/>
              </w:rPr>
            </w:r>
            <w:r>
              <w:rPr>
                <w:noProof/>
                <w:webHidden/>
              </w:rPr>
              <w:fldChar w:fldCharType="separate"/>
            </w:r>
            <w:r>
              <w:rPr>
                <w:noProof/>
                <w:webHidden/>
              </w:rPr>
              <w:t>9</w:t>
            </w:r>
            <w:r>
              <w:rPr>
                <w:noProof/>
                <w:webHidden/>
              </w:rPr>
              <w:fldChar w:fldCharType="end"/>
            </w:r>
          </w:hyperlink>
        </w:p>
        <w:p w14:paraId="1A680CFF" w14:textId="08A865C0" w:rsidR="006D1E30" w:rsidRDefault="006D1E30" w:rsidP="006D1E30">
          <w:pPr>
            <w:pStyle w:val="TOC2"/>
            <w:tabs>
              <w:tab w:val="right" w:leader="dot" w:pos="9350"/>
            </w:tabs>
            <w:spacing w:line="276" w:lineRule="auto"/>
            <w:rPr>
              <w:noProof/>
            </w:rPr>
          </w:pPr>
          <w:hyperlink w:anchor="_Toc224388690" w:history="1">
            <w:r w:rsidRPr="00DA4DF5">
              <w:rPr>
                <w:rStyle w:val="Hyperlink"/>
                <w:noProof/>
              </w:rPr>
              <w:t>5.4 Place (Distribution) Strategy</w:t>
            </w:r>
            <w:r>
              <w:rPr>
                <w:noProof/>
                <w:webHidden/>
              </w:rPr>
              <w:tab/>
            </w:r>
            <w:r>
              <w:rPr>
                <w:noProof/>
                <w:webHidden/>
              </w:rPr>
              <w:fldChar w:fldCharType="begin"/>
            </w:r>
            <w:r>
              <w:rPr>
                <w:noProof/>
                <w:webHidden/>
              </w:rPr>
              <w:instrText xml:space="preserve"> PAGEREF _Toc224388690 \h </w:instrText>
            </w:r>
            <w:r>
              <w:rPr>
                <w:noProof/>
                <w:webHidden/>
              </w:rPr>
            </w:r>
            <w:r>
              <w:rPr>
                <w:noProof/>
                <w:webHidden/>
              </w:rPr>
              <w:fldChar w:fldCharType="separate"/>
            </w:r>
            <w:r>
              <w:rPr>
                <w:noProof/>
                <w:webHidden/>
              </w:rPr>
              <w:t>10</w:t>
            </w:r>
            <w:r>
              <w:rPr>
                <w:noProof/>
                <w:webHidden/>
              </w:rPr>
              <w:fldChar w:fldCharType="end"/>
            </w:r>
          </w:hyperlink>
        </w:p>
        <w:p w14:paraId="24C74584" w14:textId="0D882E02" w:rsidR="006D1E30" w:rsidRDefault="006D1E30" w:rsidP="006D1E30">
          <w:pPr>
            <w:pStyle w:val="TOC2"/>
            <w:tabs>
              <w:tab w:val="right" w:leader="dot" w:pos="9350"/>
            </w:tabs>
            <w:spacing w:line="276" w:lineRule="auto"/>
            <w:rPr>
              <w:noProof/>
            </w:rPr>
          </w:pPr>
          <w:hyperlink w:anchor="_Toc224388691" w:history="1">
            <w:r w:rsidRPr="00DA4DF5">
              <w:rPr>
                <w:rStyle w:val="Hyperlink"/>
                <w:noProof/>
              </w:rPr>
              <w:t>5.5 Promotion Strategy</w:t>
            </w:r>
            <w:r>
              <w:rPr>
                <w:noProof/>
                <w:webHidden/>
              </w:rPr>
              <w:tab/>
            </w:r>
            <w:r>
              <w:rPr>
                <w:noProof/>
                <w:webHidden/>
              </w:rPr>
              <w:fldChar w:fldCharType="begin"/>
            </w:r>
            <w:r>
              <w:rPr>
                <w:noProof/>
                <w:webHidden/>
              </w:rPr>
              <w:instrText xml:space="preserve"> PAGEREF _Toc224388691 \h </w:instrText>
            </w:r>
            <w:r>
              <w:rPr>
                <w:noProof/>
                <w:webHidden/>
              </w:rPr>
            </w:r>
            <w:r>
              <w:rPr>
                <w:noProof/>
                <w:webHidden/>
              </w:rPr>
              <w:fldChar w:fldCharType="separate"/>
            </w:r>
            <w:r>
              <w:rPr>
                <w:noProof/>
                <w:webHidden/>
              </w:rPr>
              <w:t>10</w:t>
            </w:r>
            <w:r>
              <w:rPr>
                <w:noProof/>
                <w:webHidden/>
              </w:rPr>
              <w:fldChar w:fldCharType="end"/>
            </w:r>
          </w:hyperlink>
        </w:p>
        <w:p w14:paraId="0BC2993F" w14:textId="5406AEDD" w:rsidR="006D1E30" w:rsidRDefault="006D1E30" w:rsidP="006D1E30">
          <w:pPr>
            <w:pStyle w:val="TOC2"/>
            <w:tabs>
              <w:tab w:val="right" w:leader="dot" w:pos="9350"/>
            </w:tabs>
            <w:spacing w:line="276" w:lineRule="auto"/>
            <w:rPr>
              <w:noProof/>
            </w:rPr>
          </w:pPr>
          <w:hyperlink w:anchor="_Toc224388692" w:history="1">
            <w:r w:rsidRPr="00DA4DF5">
              <w:rPr>
                <w:rStyle w:val="Hyperlink"/>
                <w:noProof/>
              </w:rPr>
              <w:t>5.6 People, Process, Physical Evidence (7Ps)</w:t>
            </w:r>
            <w:r>
              <w:rPr>
                <w:noProof/>
                <w:webHidden/>
              </w:rPr>
              <w:tab/>
            </w:r>
            <w:r>
              <w:rPr>
                <w:noProof/>
                <w:webHidden/>
              </w:rPr>
              <w:fldChar w:fldCharType="begin"/>
            </w:r>
            <w:r>
              <w:rPr>
                <w:noProof/>
                <w:webHidden/>
              </w:rPr>
              <w:instrText xml:space="preserve"> PAGEREF _Toc224388692 \h </w:instrText>
            </w:r>
            <w:r>
              <w:rPr>
                <w:noProof/>
                <w:webHidden/>
              </w:rPr>
            </w:r>
            <w:r>
              <w:rPr>
                <w:noProof/>
                <w:webHidden/>
              </w:rPr>
              <w:fldChar w:fldCharType="separate"/>
            </w:r>
            <w:r>
              <w:rPr>
                <w:noProof/>
                <w:webHidden/>
              </w:rPr>
              <w:t>10</w:t>
            </w:r>
            <w:r>
              <w:rPr>
                <w:noProof/>
                <w:webHidden/>
              </w:rPr>
              <w:fldChar w:fldCharType="end"/>
            </w:r>
          </w:hyperlink>
        </w:p>
        <w:p w14:paraId="437DB385" w14:textId="641BDFC9" w:rsidR="006D1E30" w:rsidRDefault="006D1E30" w:rsidP="006D1E30">
          <w:pPr>
            <w:pStyle w:val="TOC2"/>
            <w:tabs>
              <w:tab w:val="right" w:leader="dot" w:pos="9350"/>
            </w:tabs>
            <w:spacing w:line="276" w:lineRule="auto"/>
            <w:rPr>
              <w:noProof/>
            </w:rPr>
          </w:pPr>
          <w:hyperlink w:anchor="_Toc224388693" w:history="1">
            <w:r w:rsidRPr="00DA4DF5">
              <w:rPr>
                <w:rStyle w:val="Hyperlink"/>
                <w:noProof/>
              </w:rPr>
              <w:t>5.7 Critical Analysis</w:t>
            </w:r>
            <w:r>
              <w:rPr>
                <w:noProof/>
                <w:webHidden/>
              </w:rPr>
              <w:tab/>
            </w:r>
            <w:r>
              <w:rPr>
                <w:noProof/>
                <w:webHidden/>
              </w:rPr>
              <w:fldChar w:fldCharType="begin"/>
            </w:r>
            <w:r>
              <w:rPr>
                <w:noProof/>
                <w:webHidden/>
              </w:rPr>
              <w:instrText xml:space="preserve"> PAGEREF _Toc224388693 \h </w:instrText>
            </w:r>
            <w:r>
              <w:rPr>
                <w:noProof/>
                <w:webHidden/>
              </w:rPr>
            </w:r>
            <w:r>
              <w:rPr>
                <w:noProof/>
                <w:webHidden/>
              </w:rPr>
              <w:fldChar w:fldCharType="separate"/>
            </w:r>
            <w:r>
              <w:rPr>
                <w:noProof/>
                <w:webHidden/>
              </w:rPr>
              <w:t>11</w:t>
            </w:r>
            <w:r>
              <w:rPr>
                <w:noProof/>
                <w:webHidden/>
              </w:rPr>
              <w:fldChar w:fldCharType="end"/>
            </w:r>
          </w:hyperlink>
        </w:p>
        <w:p w14:paraId="485CC08B" w14:textId="37ED87C8" w:rsidR="006D1E30" w:rsidRDefault="006D1E30" w:rsidP="006D1E30">
          <w:pPr>
            <w:pStyle w:val="TOC1"/>
            <w:tabs>
              <w:tab w:val="right" w:leader="dot" w:pos="9350"/>
            </w:tabs>
            <w:spacing w:line="276" w:lineRule="auto"/>
            <w:rPr>
              <w:noProof/>
            </w:rPr>
          </w:pPr>
          <w:hyperlink w:anchor="_Toc224388694" w:history="1">
            <w:r w:rsidRPr="00DA4DF5">
              <w:rPr>
                <w:rStyle w:val="Hyperlink"/>
                <w:noProof/>
              </w:rPr>
              <w:t>6. Conclusion</w:t>
            </w:r>
            <w:r>
              <w:rPr>
                <w:noProof/>
                <w:webHidden/>
              </w:rPr>
              <w:tab/>
            </w:r>
            <w:r>
              <w:rPr>
                <w:noProof/>
                <w:webHidden/>
              </w:rPr>
              <w:fldChar w:fldCharType="begin"/>
            </w:r>
            <w:r>
              <w:rPr>
                <w:noProof/>
                <w:webHidden/>
              </w:rPr>
              <w:instrText xml:space="preserve"> PAGEREF _Toc224388694 \h </w:instrText>
            </w:r>
            <w:r>
              <w:rPr>
                <w:noProof/>
                <w:webHidden/>
              </w:rPr>
            </w:r>
            <w:r>
              <w:rPr>
                <w:noProof/>
                <w:webHidden/>
              </w:rPr>
              <w:fldChar w:fldCharType="separate"/>
            </w:r>
            <w:r>
              <w:rPr>
                <w:noProof/>
                <w:webHidden/>
              </w:rPr>
              <w:t>11</w:t>
            </w:r>
            <w:r>
              <w:rPr>
                <w:noProof/>
                <w:webHidden/>
              </w:rPr>
              <w:fldChar w:fldCharType="end"/>
            </w:r>
          </w:hyperlink>
        </w:p>
        <w:p w14:paraId="29537C6C" w14:textId="2C199521" w:rsidR="006D1E30" w:rsidRDefault="006D1E30" w:rsidP="006D1E30">
          <w:pPr>
            <w:pStyle w:val="TOC1"/>
            <w:tabs>
              <w:tab w:val="right" w:leader="dot" w:pos="9350"/>
            </w:tabs>
            <w:spacing w:line="276" w:lineRule="auto"/>
            <w:rPr>
              <w:noProof/>
            </w:rPr>
          </w:pPr>
          <w:hyperlink w:anchor="_Toc224388695" w:history="1">
            <w:r w:rsidRPr="00DA4DF5">
              <w:rPr>
                <w:rStyle w:val="Hyperlink"/>
                <w:noProof/>
              </w:rPr>
              <w:t>7. References</w:t>
            </w:r>
            <w:r>
              <w:rPr>
                <w:noProof/>
                <w:webHidden/>
              </w:rPr>
              <w:tab/>
            </w:r>
            <w:r>
              <w:rPr>
                <w:noProof/>
                <w:webHidden/>
              </w:rPr>
              <w:fldChar w:fldCharType="begin"/>
            </w:r>
            <w:r>
              <w:rPr>
                <w:noProof/>
                <w:webHidden/>
              </w:rPr>
              <w:instrText xml:space="preserve"> PAGEREF _Toc224388695 \h </w:instrText>
            </w:r>
            <w:r>
              <w:rPr>
                <w:noProof/>
                <w:webHidden/>
              </w:rPr>
            </w:r>
            <w:r>
              <w:rPr>
                <w:noProof/>
                <w:webHidden/>
              </w:rPr>
              <w:fldChar w:fldCharType="separate"/>
            </w:r>
            <w:r>
              <w:rPr>
                <w:noProof/>
                <w:webHidden/>
              </w:rPr>
              <w:t>12</w:t>
            </w:r>
            <w:r>
              <w:rPr>
                <w:noProof/>
                <w:webHidden/>
              </w:rPr>
              <w:fldChar w:fldCharType="end"/>
            </w:r>
          </w:hyperlink>
        </w:p>
        <w:p w14:paraId="2DF8CB55" w14:textId="6C7AE51B" w:rsidR="006D1E30" w:rsidRDefault="006D1E30" w:rsidP="006D1E30">
          <w:pPr>
            <w:spacing w:line="276" w:lineRule="auto"/>
          </w:pPr>
          <w:r>
            <w:rPr>
              <w:b/>
              <w:bCs/>
              <w:noProof/>
            </w:rPr>
            <w:fldChar w:fldCharType="end"/>
          </w:r>
        </w:p>
      </w:sdtContent>
    </w:sdt>
    <w:p w14:paraId="258B200A" w14:textId="77777777" w:rsidR="006D1E30" w:rsidRDefault="006D1E30">
      <w:pPr>
        <w:spacing w:line="259" w:lineRule="auto"/>
        <w:jc w:val="left"/>
        <w:rPr>
          <w:rFonts w:eastAsiaTheme="majorEastAsia" w:cstheme="majorBidi"/>
          <w:b/>
          <w:sz w:val="32"/>
          <w:szCs w:val="32"/>
        </w:rPr>
      </w:pPr>
      <w:r>
        <w:br w:type="page"/>
      </w:r>
    </w:p>
    <w:p w14:paraId="674ED9BF" w14:textId="4831475A" w:rsidR="00264CBB" w:rsidRPr="002743F1" w:rsidRDefault="005D745A" w:rsidP="00BF5C92">
      <w:pPr>
        <w:pStyle w:val="Heading1"/>
      </w:pPr>
      <w:bookmarkStart w:id="0" w:name="_Toc224388670"/>
      <w:r>
        <w:lastRenderedPageBreak/>
        <w:t xml:space="preserve">1. </w:t>
      </w:r>
      <w:r w:rsidR="00264CBB" w:rsidRPr="002743F1">
        <w:t>Introduction</w:t>
      </w:r>
      <w:bookmarkEnd w:id="0"/>
    </w:p>
    <w:p w14:paraId="6DA52C4B" w14:textId="345AF512" w:rsidR="0035168A" w:rsidRDefault="008D3A29" w:rsidP="00BF5C92">
      <w:r w:rsidRPr="008D3A29">
        <w:t>Unilever is a major, transnational company, which is involved in the consumer goods industry. Diversity in the company includes the personal care, food and beverage, cleaning and health and wellness diversities. Unilever is present in more than 190 countries and reaches out to millions of consumers every day with well-known brands like Dove, Hellmanns, Lipton, and Ben and Jerrys. The functional operations of the company align at offering quality products and encouraging sustainability and social responsibility aimed at the enhancement of lives through the wide product line</w:t>
      </w:r>
      <w:r w:rsidR="000B5A46">
        <w:t xml:space="preserve"> </w:t>
      </w:r>
      <w:r w:rsidR="000B5A46" w:rsidRPr="000B5A46">
        <w:t>(Fabio and Scarcelli, 2024)</w:t>
      </w:r>
      <w:r w:rsidRPr="008D3A29">
        <w:t>. This report critically analyses the market strategies of Unilever with a special concern on segmentation, targeting, positioning and marketing mix. It examines the way in which the company segments the consumer market, identifies target markets, positioning its brands in the market as well as the approach it uses in the marketing strategies to product, price, place and promotion. In this context, the report will focus on the analysis of the effectiveness of the strategies implemented by Unilever, and how they have been aligned to its business goals in a competitive global market</w:t>
      </w:r>
      <w:r w:rsidR="00264CBB" w:rsidRPr="00264CBB">
        <w:t>.</w:t>
      </w:r>
    </w:p>
    <w:p w14:paraId="738CD261" w14:textId="69F71010" w:rsidR="00264CBB" w:rsidRPr="002743F1" w:rsidRDefault="005D745A" w:rsidP="00BF5C92">
      <w:pPr>
        <w:pStyle w:val="Heading1"/>
      </w:pPr>
      <w:bookmarkStart w:id="1" w:name="_Toc224388671"/>
      <w:r>
        <w:t xml:space="preserve">2. </w:t>
      </w:r>
      <w:r w:rsidR="00264CBB" w:rsidRPr="002743F1">
        <w:t>Segmentation Analysis</w:t>
      </w:r>
      <w:bookmarkEnd w:id="1"/>
    </w:p>
    <w:p w14:paraId="7C6FDA8E" w14:textId="0EE0E0CB" w:rsidR="00264CBB" w:rsidRPr="00264CBB" w:rsidRDefault="002743F1" w:rsidP="00BF5C92">
      <w:pPr>
        <w:pStyle w:val="Heading2"/>
      </w:pPr>
      <w:bookmarkStart w:id="2" w:name="_Toc224388672"/>
      <w:r>
        <w:t xml:space="preserve">2.1 </w:t>
      </w:r>
      <w:r w:rsidR="00264CBB" w:rsidRPr="00264CBB">
        <w:t>Definition and Importance of Segmentation</w:t>
      </w:r>
      <w:bookmarkEnd w:id="2"/>
    </w:p>
    <w:p w14:paraId="6A207B96" w14:textId="7887A8AA" w:rsidR="00264CBB" w:rsidRPr="00264CBB" w:rsidRDefault="008D3A29" w:rsidP="00BF5C92">
      <w:r w:rsidRPr="008D3A29">
        <w:t>Market segmentation refers to the subdivision of a wide consumer or business market, which is usually composed of existing and potential customers into sub-groups of consumers according to some form of similar characteristics. It helps the companies to target particular groups more efficiently and to adapt the products and the marketing activities toward fulfilling the set needs of particular groups</w:t>
      </w:r>
      <w:r w:rsidR="00CF1106">
        <w:t xml:space="preserve"> </w:t>
      </w:r>
      <w:r w:rsidR="00CF1106" w:rsidRPr="00CF1106">
        <w:t>(Tariq, Ahmed and Hasan, 2025)</w:t>
      </w:r>
      <w:r w:rsidRPr="008D3A29">
        <w:t>. In the case of Unilever, market segmentation is one of the keys to its success in the global market. Having a wide product assortment in many industries, efficient segmentation will enable the company to satisfy the diverse needs of consumers in the global market, making sure that the market penetration and customers loyalty are high</w:t>
      </w:r>
      <w:r w:rsidR="00264CBB" w:rsidRPr="00264CBB">
        <w:t>.</w:t>
      </w:r>
    </w:p>
    <w:p w14:paraId="7B320906" w14:textId="73803260" w:rsidR="00264CBB" w:rsidRPr="00264CBB" w:rsidRDefault="002743F1" w:rsidP="00BF5C92">
      <w:pPr>
        <w:pStyle w:val="Heading2"/>
      </w:pPr>
      <w:bookmarkStart w:id="3" w:name="_Toc224388673"/>
      <w:r>
        <w:t xml:space="preserve">2.2 </w:t>
      </w:r>
      <w:r w:rsidR="00264CBB" w:rsidRPr="00264CBB">
        <w:t>Segmentation Strategies</w:t>
      </w:r>
      <w:bookmarkEnd w:id="3"/>
    </w:p>
    <w:p w14:paraId="49911BB9" w14:textId="38B2D2A8" w:rsidR="00264CBB" w:rsidRPr="00264CBB" w:rsidRDefault="00264CBB" w:rsidP="00BF5C92">
      <w:r w:rsidRPr="00264CBB">
        <w:rPr>
          <w:b/>
          <w:bCs/>
        </w:rPr>
        <w:t>Demographic Segmentation</w:t>
      </w:r>
      <w:r w:rsidR="002743F1">
        <w:t xml:space="preserve">: </w:t>
      </w:r>
      <w:r w:rsidR="008D3A29" w:rsidRPr="008D3A29">
        <w:t xml:space="preserve">Demographic segmentation is the classification of the market according to some variables like age, gender, income and the structure of a family. This is a strategy that Unilever applies to provide products to various demographics in a diverse manner. </w:t>
      </w:r>
      <w:r w:rsidR="008D3A29" w:rsidRPr="008D3A29">
        <w:lastRenderedPageBreak/>
        <w:t>As an example, its Dove brand is directed more at the women of different ages, empowering their self-esteem and body positivity. In other similarity, the high-end products of Unilever like the brand Lux are targeted to the upper income groups making them more fashionable and luxury-focused. The products and services offered by the company are structured to meet the needs of various levels of income earners, making it affordable to consumers who fall in the mass market, in addition to attracting people having higher income with their premium products</w:t>
      </w:r>
      <w:r w:rsidR="00CF1106">
        <w:t xml:space="preserve"> </w:t>
      </w:r>
      <w:r w:rsidR="00CF1106" w:rsidRPr="00CF1106">
        <w:t>(Kang, Lee and Choi, 2023)</w:t>
      </w:r>
      <w:r w:rsidRPr="00264CBB">
        <w:t>.</w:t>
      </w:r>
    </w:p>
    <w:p w14:paraId="5EE15B73" w14:textId="1FD5FD00" w:rsidR="00264CBB" w:rsidRDefault="00264CBB" w:rsidP="00BF5C92">
      <w:r w:rsidRPr="00264CBB">
        <w:rPr>
          <w:b/>
          <w:bCs/>
        </w:rPr>
        <w:t>Geographic Segmentation</w:t>
      </w:r>
      <w:r w:rsidR="002743F1">
        <w:t xml:space="preserve">: </w:t>
      </w:r>
      <w:r w:rsidR="008D3A29" w:rsidRPr="008D3A29">
        <w:t xml:space="preserve">Geographic segmentation is the segmentation of market on geographical consideration with the regions, country, or climate. Unilever customizes its products and promotional efforts to suit the likes of the region. Indicatively, the company focuses on product sustainability and offer superior products in developed markets such as North America and Europe where environmental conscious shoppers are prevalent in the market. Conversely, Unilever has a range of </w:t>
      </w:r>
      <w:proofErr w:type="gramStart"/>
      <w:r w:rsidR="008D3A29" w:rsidRPr="008D3A29">
        <w:t>low cost</w:t>
      </w:r>
      <w:proofErr w:type="gramEnd"/>
      <w:r w:rsidR="008D3A29" w:rsidRPr="008D3A29">
        <w:t xml:space="preserve"> products in the emerging markets like India and Africa, where people need them such as entry level personal care products and food products. These products are modified to meet the economic realities and cultural inclination of these areas.</w:t>
      </w:r>
    </w:p>
    <w:p w14:paraId="6F579F65" w14:textId="6EF20E1E" w:rsidR="00390457" w:rsidRDefault="00390457" w:rsidP="00BF5C92">
      <w:pPr>
        <w:jc w:val="center"/>
      </w:pPr>
      <w:r>
        <w:rPr>
          <w:noProof/>
        </w:rPr>
        <w:drawing>
          <wp:inline distT="0" distB="0" distL="0" distR="0" wp14:anchorId="2653B1C3" wp14:editId="1A5DB334">
            <wp:extent cx="5943600" cy="30327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8">
                      <a:extLst>
                        <a:ext uri="{28A0092B-C50C-407E-A947-70E740481C1C}">
                          <a14:useLocalDpi xmlns:a14="http://schemas.microsoft.com/office/drawing/2010/main" val="0"/>
                        </a:ext>
                      </a:extLst>
                    </a:blip>
                    <a:srcRect b="7621"/>
                    <a:stretch/>
                  </pic:blipFill>
                  <pic:spPr bwMode="auto">
                    <a:xfrm>
                      <a:off x="0" y="0"/>
                      <a:ext cx="5943600" cy="3032760"/>
                    </a:xfrm>
                    <a:prstGeom prst="rect">
                      <a:avLst/>
                    </a:prstGeom>
                    <a:ln>
                      <a:noFill/>
                    </a:ln>
                    <a:extLst>
                      <a:ext uri="{53640926-AAD7-44D8-BBD7-CCE9431645EC}">
                        <a14:shadowObscured xmlns:a14="http://schemas.microsoft.com/office/drawing/2010/main"/>
                      </a:ext>
                    </a:extLst>
                  </pic:spPr>
                </pic:pic>
              </a:graphicData>
            </a:graphic>
          </wp:inline>
        </w:drawing>
      </w:r>
    </w:p>
    <w:p w14:paraId="571499F8" w14:textId="4FBF6CCE" w:rsidR="000B5A46" w:rsidRPr="00264CBB" w:rsidRDefault="000B5A46" w:rsidP="00BF5C92">
      <w:pPr>
        <w:jc w:val="center"/>
      </w:pPr>
      <w:r>
        <w:t xml:space="preserve">Figure 1: </w:t>
      </w:r>
      <w:r w:rsidRPr="000B5A46">
        <w:t>Segmentation Strategies</w:t>
      </w:r>
      <w:r>
        <w:t xml:space="preserve"> Unilever (Author’s design)</w:t>
      </w:r>
    </w:p>
    <w:p w14:paraId="067E436A" w14:textId="28988024" w:rsidR="00264CBB" w:rsidRPr="00264CBB" w:rsidRDefault="00264CBB" w:rsidP="00BF5C92">
      <w:r w:rsidRPr="00264CBB">
        <w:rPr>
          <w:b/>
          <w:bCs/>
        </w:rPr>
        <w:t>Behavioral Segmentation</w:t>
      </w:r>
      <w:r w:rsidR="002743F1">
        <w:t xml:space="preserve">: </w:t>
      </w:r>
      <w:r w:rsidR="008D3A29" w:rsidRPr="008D3A29">
        <w:t xml:space="preserve">Behavioral segmentation is a consumer behavior that concentrates on the consumer habits including purchasing behavior, product behavior and sustainability attitude. </w:t>
      </w:r>
      <w:r w:rsidR="008D3A29" w:rsidRPr="008D3A29">
        <w:lastRenderedPageBreak/>
        <w:t>This trend is reflected in the marketing strategies of Unilever focus which aim at consumers prioritizing of environmentally friendly and ethical consumption</w:t>
      </w:r>
      <w:r w:rsidR="00CF1106">
        <w:t xml:space="preserve"> </w:t>
      </w:r>
      <w:r w:rsidR="00CF1106" w:rsidRPr="00CF1106">
        <w:t>(Kang, Lee and Choi, 2023)</w:t>
      </w:r>
      <w:r w:rsidR="008D3A29" w:rsidRPr="008D3A29">
        <w:t>. To mention one that Ben &amp; Jerrys have positioned themselves as being environmentally and socially responsible and have been appealing to consumers who are interested in social causes and sustainability. Moreover, the Unilever loyalty programs and promotions appeal to different purchasing patterns, both recurring and infrequent consumers of its products such as Hellmanns</w:t>
      </w:r>
      <w:r w:rsidRPr="00264CBB">
        <w:t>.</w:t>
      </w:r>
    </w:p>
    <w:p w14:paraId="34ECFDEB" w14:textId="5969A0EC" w:rsidR="00264CBB" w:rsidRPr="00264CBB" w:rsidRDefault="00300D84" w:rsidP="00BF5C92">
      <w:pPr>
        <w:pStyle w:val="Heading2"/>
      </w:pPr>
      <w:bookmarkStart w:id="4" w:name="_Toc224388674"/>
      <w:r>
        <w:t xml:space="preserve">2.3 </w:t>
      </w:r>
      <w:r w:rsidR="00264CBB" w:rsidRPr="00264CBB">
        <w:t>Segmentation Examples</w:t>
      </w:r>
      <w:bookmarkEnd w:id="4"/>
    </w:p>
    <w:p w14:paraId="02D5F3FF" w14:textId="27148095" w:rsidR="00264CBB" w:rsidRPr="00264CBB" w:rsidRDefault="00300D84" w:rsidP="00BF5C92">
      <w:r w:rsidRPr="00300D84">
        <w:t>Product offerings of the Unilever reflect the capabilities of the company to appeal to particular market niches. An example of this is the dove brand that is targeted into the female market with an emphasis on self-esteem and body image, and Ben and Jerry ice cream that is targeted at concerned consumers that are focused on fair trade and sustainability. Instead, Hellmanns is oriented towards value consumers who visit it with the objective of getting quality and cheap food items. Every brand has a particular message that is used in order to match with the target population needs and values</w:t>
      </w:r>
      <w:r w:rsidR="00CF1106">
        <w:t xml:space="preserve"> </w:t>
      </w:r>
      <w:r w:rsidR="00CF1106" w:rsidRPr="00CF1106">
        <w:t>(Aksu, 2023)</w:t>
      </w:r>
      <w:r w:rsidR="00264CBB" w:rsidRPr="00264CBB">
        <w:t>.</w:t>
      </w:r>
    </w:p>
    <w:p w14:paraId="64FE2605" w14:textId="2724202A" w:rsidR="00264CBB" w:rsidRPr="00264CBB" w:rsidRDefault="00300D84" w:rsidP="00BF5C92">
      <w:pPr>
        <w:pStyle w:val="Heading2"/>
      </w:pPr>
      <w:bookmarkStart w:id="5" w:name="_Toc224388675"/>
      <w:r>
        <w:t xml:space="preserve">2.4 </w:t>
      </w:r>
      <w:r w:rsidR="00264CBB" w:rsidRPr="00264CBB">
        <w:t>Academic Theories</w:t>
      </w:r>
      <w:bookmarkEnd w:id="5"/>
    </w:p>
    <w:p w14:paraId="047941FF" w14:textId="77777777" w:rsidR="00CF1106" w:rsidRDefault="00300D84" w:rsidP="00BF5C92">
      <w:r w:rsidRPr="00300D84">
        <w:t xml:space="preserve">Unilever segmentation strategies are consistent with the traditional academic segmentation models including Kotler segmentation model which recommends that segmentsation be founded on quantifiable, reachable, significant and activity proportions. </w:t>
      </w:r>
    </w:p>
    <w:p w14:paraId="0FE25337" w14:textId="394B32B4" w:rsidR="00CF1106" w:rsidRDefault="00CF1106" w:rsidP="00BF5C92">
      <w:pPr>
        <w:jc w:val="center"/>
      </w:pPr>
      <w:r>
        <w:rPr>
          <w:noProof/>
        </w:rPr>
        <w:drawing>
          <wp:inline distT="0" distB="0" distL="0" distR="0" wp14:anchorId="37711AC4" wp14:editId="03EFF7D1">
            <wp:extent cx="2727725" cy="1804494"/>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9">
                      <a:extLst>
                        <a:ext uri="{28A0092B-C50C-407E-A947-70E740481C1C}">
                          <a14:useLocalDpi xmlns:a14="http://schemas.microsoft.com/office/drawing/2010/main" val="0"/>
                        </a:ext>
                      </a:extLst>
                    </a:blip>
                    <a:srcRect b="15329"/>
                    <a:stretch/>
                  </pic:blipFill>
                  <pic:spPr bwMode="auto">
                    <a:xfrm>
                      <a:off x="0" y="0"/>
                      <a:ext cx="2735595" cy="1809700"/>
                    </a:xfrm>
                    <a:prstGeom prst="rect">
                      <a:avLst/>
                    </a:prstGeom>
                    <a:ln>
                      <a:noFill/>
                    </a:ln>
                    <a:extLst>
                      <a:ext uri="{53640926-AAD7-44D8-BBD7-CCE9431645EC}">
                        <a14:shadowObscured xmlns:a14="http://schemas.microsoft.com/office/drawing/2010/main"/>
                      </a:ext>
                    </a:extLst>
                  </pic:spPr>
                </pic:pic>
              </a:graphicData>
            </a:graphic>
          </wp:inline>
        </w:drawing>
      </w:r>
    </w:p>
    <w:p w14:paraId="14E4F8BD" w14:textId="4825D133" w:rsidR="00CF1106" w:rsidRDefault="00CF1106" w:rsidP="00BF5C92">
      <w:pPr>
        <w:jc w:val="center"/>
      </w:pPr>
      <w:r>
        <w:t>Figure 2: STP Model (Author’s design)</w:t>
      </w:r>
    </w:p>
    <w:p w14:paraId="05058A5A" w14:textId="3AE575BB" w:rsidR="00264CBB" w:rsidRPr="00264CBB" w:rsidRDefault="00300D84" w:rsidP="00BF5C92">
      <w:r w:rsidRPr="00300D84">
        <w:t xml:space="preserve">A good practice of applying this theory in Unilever is a form of demographic, geographic, and behavioral segmentation that the company has employed in its effort to target specific segments of consumers. Behavioral segmentation, which has been explained by formulations like the ones of </w:t>
      </w:r>
      <w:r w:rsidRPr="00300D84">
        <w:lastRenderedPageBreak/>
        <w:t>Assael, is also a core factor in the development of the marketing strategies of Unilever, as it concentrates on the consumer behavior and attitude towards products</w:t>
      </w:r>
      <w:r w:rsidR="00CF1106">
        <w:t xml:space="preserve"> </w:t>
      </w:r>
      <w:r w:rsidR="00CF1106" w:rsidRPr="00CF1106">
        <w:t>(Cozma and Cosma, 2023)</w:t>
      </w:r>
      <w:r w:rsidR="00264CBB" w:rsidRPr="00264CBB">
        <w:t>.</w:t>
      </w:r>
    </w:p>
    <w:p w14:paraId="1653610B" w14:textId="3835A67D" w:rsidR="00264CBB" w:rsidRPr="00300D84" w:rsidRDefault="005D745A" w:rsidP="00BF5C92">
      <w:pPr>
        <w:pStyle w:val="Heading1"/>
      </w:pPr>
      <w:bookmarkStart w:id="6" w:name="_Toc224388676"/>
      <w:r>
        <w:t xml:space="preserve">3. </w:t>
      </w:r>
      <w:r w:rsidR="00264CBB" w:rsidRPr="00300D84">
        <w:t>Targeting Analysis</w:t>
      </w:r>
      <w:bookmarkEnd w:id="6"/>
    </w:p>
    <w:p w14:paraId="17BE8F5B" w14:textId="1622B7CC" w:rsidR="00264CBB" w:rsidRPr="00264CBB" w:rsidRDefault="00300D84" w:rsidP="00BF5C92">
      <w:pPr>
        <w:pStyle w:val="Heading2"/>
      </w:pPr>
      <w:bookmarkStart w:id="7" w:name="_Toc224388677"/>
      <w:r>
        <w:t xml:space="preserve">3.1 </w:t>
      </w:r>
      <w:r w:rsidR="00264CBB" w:rsidRPr="00264CBB">
        <w:t>Definition of Targeting</w:t>
      </w:r>
      <w:bookmarkEnd w:id="7"/>
    </w:p>
    <w:p w14:paraId="048E5DEB" w14:textId="268E1782" w:rsidR="00264CBB" w:rsidRPr="00264CBB" w:rsidRDefault="00300D84" w:rsidP="00BF5C92">
      <w:r w:rsidRPr="00300D84">
        <w:t>Market targeting involves the identification and choice of specific segments of the market in a bid to offer them selected products and market strategies. It is a process of recognizing the most lucrative and appropriate segments and creating products that will take into consideration their specific needs. In the context of Unilever, targeting is very important in enabling the company to sustain the competitive edge in the vast international market. Targeting different consumer populations would allow the company to reach a large number of consumers and maximize its marketing to the latter</w:t>
      </w:r>
      <w:r w:rsidR="00CD26AE">
        <w:t xml:space="preserve"> </w:t>
      </w:r>
      <w:r w:rsidR="00CD26AE" w:rsidRPr="00CD26AE">
        <w:t>(Hong, 2025)</w:t>
      </w:r>
      <w:r w:rsidR="00264CBB" w:rsidRPr="00264CBB">
        <w:t>.</w:t>
      </w:r>
    </w:p>
    <w:p w14:paraId="64B5BB43" w14:textId="7791861F" w:rsidR="00264CBB" w:rsidRPr="00264CBB" w:rsidRDefault="00300D84" w:rsidP="00BF5C92">
      <w:pPr>
        <w:pStyle w:val="Heading2"/>
      </w:pPr>
      <w:bookmarkStart w:id="8" w:name="_Toc224388678"/>
      <w:r>
        <w:t xml:space="preserve">3.2 </w:t>
      </w:r>
      <w:r w:rsidR="00264CBB" w:rsidRPr="00264CBB">
        <w:t>Target Market Selection</w:t>
      </w:r>
      <w:bookmarkEnd w:id="8"/>
    </w:p>
    <w:p w14:paraId="41EF61F2" w14:textId="5638D025" w:rsidR="00300D84" w:rsidRDefault="00300D84" w:rsidP="00BF5C92">
      <w:r>
        <w:t>Unilever has different market segments it aims at to support the various consumer needs in different markets.</w:t>
      </w:r>
    </w:p>
    <w:p w14:paraId="5C960743" w14:textId="7DBE07A1" w:rsidR="004F355E" w:rsidRDefault="004F355E" w:rsidP="00BF5C92">
      <w:pPr>
        <w:jc w:val="center"/>
      </w:pPr>
      <w:r>
        <w:rPr>
          <w:noProof/>
        </w:rPr>
        <w:drawing>
          <wp:inline distT="0" distB="0" distL="0" distR="0" wp14:anchorId="6E9E76AC" wp14:editId="3E520B58">
            <wp:extent cx="4861560" cy="2734628"/>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4863249" cy="2735578"/>
                    </a:xfrm>
                    <a:prstGeom prst="rect">
                      <a:avLst/>
                    </a:prstGeom>
                  </pic:spPr>
                </pic:pic>
              </a:graphicData>
            </a:graphic>
          </wp:inline>
        </w:drawing>
      </w:r>
    </w:p>
    <w:p w14:paraId="277F3CB1" w14:textId="42E5BA8C" w:rsidR="004F355E" w:rsidRDefault="000B5A46" w:rsidP="00BF5C92">
      <w:pPr>
        <w:jc w:val="center"/>
      </w:pPr>
      <w:r>
        <w:t xml:space="preserve">Figure 2: Target Audience of Unilever </w:t>
      </w:r>
      <w:r w:rsidR="004F355E" w:rsidRPr="004F355E">
        <w:t>(Business Model Analyst, 2025)</w:t>
      </w:r>
    </w:p>
    <w:p w14:paraId="178D4AA5" w14:textId="77777777" w:rsidR="00300D84" w:rsidRDefault="00300D84" w:rsidP="00BF5C92">
      <w:pPr>
        <w:numPr>
          <w:ilvl w:val="0"/>
          <w:numId w:val="1"/>
        </w:numPr>
      </w:pPr>
      <w:r>
        <w:t xml:space="preserve"> Premium Consumers: Unilever focuses on premium-end personal care and </w:t>
      </w:r>
      <w:proofErr w:type="gramStart"/>
      <w:r>
        <w:t>health conscious</w:t>
      </w:r>
      <w:proofErr w:type="gramEnd"/>
      <w:r>
        <w:t xml:space="preserve"> products at the high-income market level. Such brands as dove and lux are </w:t>
      </w:r>
      <w:r>
        <w:lastRenderedPageBreak/>
        <w:t>targeted at this market, with the products of high quality of skin care and beauty, as well as a focus on luxury, sophistication, and self-image. These goods are placed as aspirational and luxurious.</w:t>
      </w:r>
    </w:p>
    <w:p w14:paraId="22756B98" w14:textId="07F3FA11" w:rsidR="00300D84" w:rsidRDefault="00300D84" w:rsidP="00BF5C92">
      <w:pPr>
        <w:numPr>
          <w:ilvl w:val="0"/>
          <w:numId w:val="1"/>
        </w:numPr>
      </w:pPr>
      <w:r>
        <w:t xml:space="preserve"> Mass-Market Consumers: In the case of the day-to-day products the Unilever Company focuses on the mass-market consumers by providing lower cost products in divisions such as food, household goods and simple personal care. Hellmanns mayonnaise, Lipton tea and cleaning substances products are meant to be affordable so as to have a wide attractiveness among a large number of consumers</w:t>
      </w:r>
      <w:r w:rsidR="00CD26AE">
        <w:t xml:space="preserve"> </w:t>
      </w:r>
      <w:r w:rsidR="00CD26AE" w:rsidRPr="00CD26AE">
        <w:t>(Freire and Aparecida, 2020)</w:t>
      </w:r>
      <w:r>
        <w:t>.</w:t>
      </w:r>
    </w:p>
    <w:p w14:paraId="43DBBB63" w14:textId="127614C4" w:rsidR="00264CBB" w:rsidRPr="00264CBB" w:rsidRDefault="00300D84" w:rsidP="00BF5C92">
      <w:pPr>
        <w:numPr>
          <w:ilvl w:val="0"/>
          <w:numId w:val="1"/>
        </w:numPr>
      </w:pPr>
      <w:r>
        <w:t xml:space="preserve"> Sustainability-Centered Consumers: With the increasing popularity of the sustainability concept with consumers, Unilever targets people who care about the environment. The brands such as Ben and Jerry products and Seventh Generation are positioning themselves as products that are sustainable and environmentally friendly. Ethical issues influencing these consumers include fair trade, eco-friendly packages</w:t>
      </w:r>
      <w:r w:rsidR="00CD26AE">
        <w:t xml:space="preserve"> </w:t>
      </w:r>
      <w:r w:rsidR="00CD26AE" w:rsidRPr="00CD26AE">
        <w:t>(Eriksson and Hippe, 2020)</w:t>
      </w:r>
      <w:r>
        <w:t>.</w:t>
      </w:r>
    </w:p>
    <w:p w14:paraId="5FB0B0C9" w14:textId="1EEE7629" w:rsidR="00264CBB" w:rsidRPr="00264CBB" w:rsidRDefault="00300D84" w:rsidP="00BF5C92">
      <w:pPr>
        <w:pStyle w:val="Heading2"/>
      </w:pPr>
      <w:bookmarkStart w:id="9" w:name="_Toc224388679"/>
      <w:r>
        <w:t xml:space="preserve">3.3 </w:t>
      </w:r>
      <w:r w:rsidR="00264CBB" w:rsidRPr="00264CBB">
        <w:t>Targeting Strategies</w:t>
      </w:r>
      <w:bookmarkEnd w:id="9"/>
    </w:p>
    <w:p w14:paraId="0A79042C" w14:textId="5B761E1E" w:rsidR="00300D84" w:rsidRDefault="00300D84" w:rsidP="00BF5C92">
      <w:r>
        <w:t>Unilever uses differentiated marketing strategy, where it uses its products and messages to suit the needs of different segments. To illustrate, the message of body positivity was made specifically to appeal to a niche group of women, whereas the message of Hellman about quality and value was made to appeal to the mass-market audience. The strategy employed by Unilever enables it to successfully meet the demands and expectations of different consumers who have different preferences</w:t>
      </w:r>
      <w:r w:rsidR="00CD26AE">
        <w:t xml:space="preserve"> </w:t>
      </w:r>
      <w:r w:rsidR="00CD26AE" w:rsidRPr="00CD26AE">
        <w:t>(Verma and Diwan, 2024)</w:t>
      </w:r>
      <w:r>
        <w:t>.</w:t>
      </w:r>
    </w:p>
    <w:p w14:paraId="5FA1BAE3" w14:textId="500879D5" w:rsidR="00300D84" w:rsidRPr="00300D84" w:rsidRDefault="00300D84" w:rsidP="00BF5C92">
      <w:pPr>
        <w:pStyle w:val="Heading2"/>
      </w:pPr>
      <w:bookmarkStart w:id="10" w:name="_Toc224388680"/>
      <w:r>
        <w:t xml:space="preserve">3.4 </w:t>
      </w:r>
      <w:r w:rsidRPr="00300D84">
        <w:t>Effectiveness of Targeting</w:t>
      </w:r>
      <w:bookmarkEnd w:id="10"/>
    </w:p>
    <w:p w14:paraId="54067649" w14:textId="289DAD48" w:rsidR="00264CBB" w:rsidRPr="00264CBB" w:rsidRDefault="00300D84" w:rsidP="00BF5C92">
      <w:r>
        <w:t xml:space="preserve">The targeting strategies adopted by Unilever are in line with the market needs. The company is also able to serve both premium and mass-market consumers, which guarantees wide coverage. The sustainability issue also exploits the increasing number of consumers who are environmentally aware which is also a major change in consumer habits around the globe. The regional variations that Unilever did, like provision of </w:t>
      </w:r>
      <w:proofErr w:type="gramStart"/>
      <w:r>
        <w:t>low cost</w:t>
      </w:r>
      <w:proofErr w:type="gramEnd"/>
      <w:r>
        <w:t xml:space="preserve"> products in emerging markets and </w:t>
      </w:r>
      <w:proofErr w:type="gramStart"/>
      <w:r>
        <w:t>high class</w:t>
      </w:r>
      <w:proofErr w:type="gramEnd"/>
      <w:r>
        <w:t xml:space="preserve"> products in developed markets, also </w:t>
      </w:r>
      <w:proofErr w:type="gramStart"/>
      <w:r>
        <w:t>testify</w:t>
      </w:r>
      <w:proofErr w:type="gramEnd"/>
      <w:r>
        <w:t xml:space="preserve"> to the success of its targeting in addressing the needs of various regions. Constant dynamics to changes in consumer preference have seen Unilever hold a market lead in a number of the product segments</w:t>
      </w:r>
      <w:r w:rsidR="00233D85">
        <w:t xml:space="preserve"> </w:t>
      </w:r>
      <w:r w:rsidR="00233D85" w:rsidRPr="00233D85">
        <w:t>(Guven, 2026)</w:t>
      </w:r>
      <w:r w:rsidR="00264CBB" w:rsidRPr="00264CBB">
        <w:t>.</w:t>
      </w:r>
    </w:p>
    <w:p w14:paraId="215022A2" w14:textId="44458582" w:rsidR="00264CBB" w:rsidRDefault="00264CBB" w:rsidP="00BF5C92"/>
    <w:p w14:paraId="6E434285" w14:textId="7A62D7B0" w:rsidR="00264CBB" w:rsidRPr="006D1E30" w:rsidRDefault="006D1E30" w:rsidP="00BF5C92">
      <w:pPr>
        <w:pStyle w:val="Heading1"/>
      </w:pPr>
      <w:bookmarkStart w:id="11" w:name="_Toc224388681"/>
      <w:r>
        <w:t xml:space="preserve">4. </w:t>
      </w:r>
      <w:r w:rsidR="00264CBB" w:rsidRPr="006D1E30">
        <w:t>Positioning Analysis</w:t>
      </w:r>
      <w:bookmarkEnd w:id="11"/>
    </w:p>
    <w:p w14:paraId="368E1D36" w14:textId="01DE41D1" w:rsidR="002743F1" w:rsidRPr="002743F1" w:rsidRDefault="001453F2" w:rsidP="00BF5C92">
      <w:pPr>
        <w:pStyle w:val="Heading2"/>
      </w:pPr>
      <w:bookmarkStart w:id="12" w:name="_Toc224388682"/>
      <w:r>
        <w:t xml:space="preserve">4.1 </w:t>
      </w:r>
      <w:r w:rsidR="002743F1" w:rsidRPr="002743F1">
        <w:t>Definition of Positioning</w:t>
      </w:r>
      <w:bookmarkEnd w:id="12"/>
    </w:p>
    <w:p w14:paraId="0503804E" w14:textId="20F2854A" w:rsidR="002743F1" w:rsidRPr="002743F1" w:rsidRDefault="001453F2" w:rsidP="00BF5C92">
      <w:r w:rsidRPr="001453F2">
        <w:t>Positioning is the technical process of establishing the distinctiveness of a brand or a product in the minds of the consumers. It rides on distinguishing the brand among competitors with its highlighting of the unique characteristics, values as well as benefits. Proper positioning will enable a brand create a clear and consistent image, which will be easy to identify with the target audience and lead to consumer loyalty and competitive advantage. In the case of Unilever, positioning plays a key role in ensuring that the company remains a market leader in the global consumer goods sector where the brands must be differentiated among heavy competition and the constantly shifting consumer tastes and preferences</w:t>
      </w:r>
      <w:r w:rsidR="00233D85">
        <w:t xml:space="preserve"> </w:t>
      </w:r>
      <w:r w:rsidR="00233D85" w:rsidRPr="00233D85">
        <w:t>(Onderi and Omwenga, 2022)</w:t>
      </w:r>
      <w:r w:rsidR="002743F1" w:rsidRPr="002743F1">
        <w:t>.</w:t>
      </w:r>
    </w:p>
    <w:p w14:paraId="725DE216" w14:textId="0EA08FBF" w:rsidR="002743F1" w:rsidRPr="002743F1" w:rsidRDefault="001453F2" w:rsidP="00BF5C92">
      <w:pPr>
        <w:pStyle w:val="Heading2"/>
      </w:pPr>
      <w:bookmarkStart w:id="13" w:name="_Toc224388683"/>
      <w:r>
        <w:t xml:space="preserve">4.2 </w:t>
      </w:r>
      <w:r w:rsidR="002743F1" w:rsidRPr="002743F1">
        <w:t>Positioning Strategy</w:t>
      </w:r>
      <w:bookmarkEnd w:id="13"/>
    </w:p>
    <w:p w14:paraId="1395FEF0" w14:textId="77777777" w:rsidR="001453F2" w:rsidRDefault="001453F2" w:rsidP="00BF5C92">
      <w:r>
        <w:t>The positioning strategy of Unilever is about incorporating sustainability and social responsibility in the brand message of the company, which assists the firm develop a different identity in its various product lines.</w:t>
      </w:r>
    </w:p>
    <w:p w14:paraId="7C61FBE6" w14:textId="5A06B54A" w:rsidR="001453F2" w:rsidRDefault="001453F2" w:rsidP="00BF5C92">
      <w:pPr>
        <w:numPr>
          <w:ilvl w:val="0"/>
          <w:numId w:val="3"/>
        </w:numPr>
      </w:pPr>
      <w:r>
        <w:t xml:space="preserve"> Sustainability and Social Responsibility: Unilever identifies itself as a sustainable living leader, with the eco-friendly packaging, sourcing of ingredients in a sustainable manner, and reducing its impact on the environment. As an example, the brands such as Seventh Generation are oriented on the environment-friendly products that meet the preferences of the environmentally conscious people. Another of the Unilever brands, Ben &amp; Jerrys, focuses on its fair trade, environmental campaign, and social justice which is in line with consumer decisions where ethical values are important. The commitment, which is not only improving the position of Unilever in the market but also promoting a stronger emotional relationship with consumers who have greater interest in sustainability</w:t>
      </w:r>
      <w:r w:rsidR="00233D85">
        <w:t xml:space="preserve"> </w:t>
      </w:r>
      <w:r w:rsidR="00233D85" w:rsidRPr="00233D85">
        <w:t>(Modreanu et al., 2022)</w:t>
      </w:r>
      <w:r>
        <w:t>.</w:t>
      </w:r>
    </w:p>
    <w:p w14:paraId="2494D9DF" w14:textId="4B800FF3" w:rsidR="002743F1" w:rsidRPr="002743F1" w:rsidRDefault="001453F2" w:rsidP="00BF5C92">
      <w:pPr>
        <w:numPr>
          <w:ilvl w:val="0"/>
          <w:numId w:val="3"/>
        </w:numPr>
      </w:pPr>
      <w:r>
        <w:t xml:space="preserve"> Brand Positioning: The brands used by Unilever have definite positioning strategies that are used to reach their target markets. An example of this is Dove, who have employed themselves as a brand that advocates real beauty and body positivity, and disputes the conventional ideals of beauty. The campaigns based on self-esteem and inclusiveness at </w:t>
      </w:r>
      <w:r>
        <w:lastRenderedPageBreak/>
        <w:t>Dove are oriented towards women regardless of their age, shape, or origins. This positioning has resulted in a powerful, loyal customer base who cherish authenticity as well as self-acceptance. Likewise, Ben and Jerry a unique difference-maker through the association of the brand to the cause of activism, environmental agendas, and social justice projects. This form of positioning appeals to consumers, who make purchases as a way of contributing to the good in the society</w:t>
      </w:r>
      <w:r w:rsidR="002743F1" w:rsidRPr="002743F1">
        <w:t>.</w:t>
      </w:r>
    </w:p>
    <w:p w14:paraId="7D770BE9" w14:textId="4402696F" w:rsidR="002743F1" w:rsidRPr="002743F1" w:rsidRDefault="001453F2" w:rsidP="00BF5C92">
      <w:pPr>
        <w:pStyle w:val="Heading2"/>
      </w:pPr>
      <w:bookmarkStart w:id="14" w:name="_Toc224388684"/>
      <w:r>
        <w:t xml:space="preserve">4.3 </w:t>
      </w:r>
      <w:r w:rsidR="002743F1" w:rsidRPr="002743F1">
        <w:t>Positioning Models/Theories</w:t>
      </w:r>
      <w:bookmarkEnd w:id="14"/>
    </w:p>
    <w:p w14:paraId="4CE75FB4" w14:textId="77777777" w:rsidR="004F355E" w:rsidRDefault="001453F2" w:rsidP="00BF5C92">
      <w:r w:rsidRPr="001453F2">
        <w:t xml:space="preserve">The perceptual mapping is one of the tools that can be employed to analyze the positioning strategies of Unilever because the tool can be used to visualize consumer perception of a brand vis-a-vis a rival brand. Perceptual maps position the brands of a product according to different attributes, including price, quality, and sustainability. </w:t>
      </w:r>
    </w:p>
    <w:p w14:paraId="770A9753" w14:textId="6465F434" w:rsidR="004F355E" w:rsidRDefault="004F355E" w:rsidP="00BF5C92">
      <w:pPr>
        <w:jc w:val="center"/>
      </w:pPr>
      <w:r>
        <w:rPr>
          <w:noProof/>
        </w:rPr>
        <w:drawing>
          <wp:inline distT="0" distB="0" distL="0" distR="0" wp14:anchorId="63FECE4E" wp14:editId="23F39F52">
            <wp:extent cx="5943600" cy="3286760"/>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a:extLst>
                        <a:ext uri="{28A0092B-C50C-407E-A947-70E740481C1C}">
                          <a14:useLocalDpi xmlns:a14="http://schemas.microsoft.com/office/drawing/2010/main" val="0"/>
                        </a:ext>
                      </a:extLst>
                    </a:blip>
                    <a:stretch>
                      <a:fillRect/>
                    </a:stretch>
                  </pic:blipFill>
                  <pic:spPr>
                    <a:xfrm>
                      <a:off x="0" y="0"/>
                      <a:ext cx="5943600" cy="3286760"/>
                    </a:xfrm>
                    <a:prstGeom prst="rect">
                      <a:avLst/>
                    </a:prstGeom>
                  </pic:spPr>
                </pic:pic>
              </a:graphicData>
            </a:graphic>
          </wp:inline>
        </w:drawing>
      </w:r>
    </w:p>
    <w:p w14:paraId="3656613B" w14:textId="0F41958A" w:rsidR="004F355E" w:rsidRDefault="000B5A46" w:rsidP="00BF5C92">
      <w:pPr>
        <w:jc w:val="center"/>
      </w:pPr>
      <w:r>
        <w:t xml:space="preserve">Figure 3: Positioning Model of Unilever </w:t>
      </w:r>
      <w:r w:rsidR="004F355E" w:rsidRPr="004F355E">
        <w:t>(TBH, 2023)</w:t>
      </w:r>
    </w:p>
    <w:p w14:paraId="5B10E9EC" w14:textId="7A8F2583" w:rsidR="002743F1" w:rsidRPr="002743F1" w:rsidRDefault="001453F2" w:rsidP="00BF5C92">
      <w:r w:rsidRPr="001453F2">
        <w:t>In the case of Dove, perceptual mapping can put it in the quadrant of premium products with strong emotional and ethical links to be differentiated with other brands of beauty that focus on physical appearance</w:t>
      </w:r>
      <w:r w:rsidR="00233D85">
        <w:t xml:space="preserve"> </w:t>
      </w:r>
      <w:r w:rsidR="00233D85" w:rsidRPr="00233D85">
        <w:t>(Said Ghataty, Sayed Abdelaziz and Fathy Abdelgawad, 2023)</w:t>
      </w:r>
      <w:r w:rsidRPr="001453F2">
        <w:t xml:space="preserve">. Ben and Jerry would also have the possibility to promote itself as a high-value, high-quality ice-cream company as well as a socially responsible brand. Perceptual mapping will enable Unilever to determine how </w:t>
      </w:r>
      <w:r w:rsidRPr="001453F2">
        <w:lastRenderedPageBreak/>
        <w:t>efficient its positioning is in gaining consumer attention and how this sets its brands against that of other rivals</w:t>
      </w:r>
      <w:r w:rsidR="002743F1" w:rsidRPr="002743F1">
        <w:t>.</w:t>
      </w:r>
    </w:p>
    <w:p w14:paraId="32EADB60" w14:textId="2731BB5E" w:rsidR="002743F1" w:rsidRPr="002743F1" w:rsidRDefault="001453F2" w:rsidP="00BF5C92">
      <w:pPr>
        <w:pStyle w:val="Heading2"/>
      </w:pPr>
      <w:bookmarkStart w:id="15" w:name="_Toc224388685"/>
      <w:r>
        <w:t xml:space="preserve">4.4 </w:t>
      </w:r>
      <w:r w:rsidR="002743F1" w:rsidRPr="002743F1">
        <w:t>Effectiveness of Positioning</w:t>
      </w:r>
      <w:bookmarkEnd w:id="15"/>
    </w:p>
    <w:p w14:paraId="76EEC724" w14:textId="11511526" w:rsidR="002743F1" w:rsidRPr="002743F1" w:rsidRDefault="001453F2" w:rsidP="00BF5C92">
      <w:r w:rsidRPr="001453F2">
        <w:t>The positioning concept of Unilever has been very effective in developing powerful, as well as differentiated brand identities. The target of body love and inclusiveness has also brought a close touch to the consumers as it has introduced greater levels of brand loyalty and consumer confidence. It has not only increased sales but also helped in some significant societal debates on the ideals of beauty as has been achieved by the campaigns of Dove including the campaign of Real Beauty. In the same line, Ben and Jerry has effectively identified its brand with environmental activism and social responsibility, and this has been highly reaffirmed by the consumers who have a strong affinity to the brand in terms of sustainability and social causes. The general sustainability focus of the Unilever Company has enabled the firm to meet the rising demand of ethically manufactured goods</w:t>
      </w:r>
      <w:r w:rsidR="001F6B54">
        <w:t xml:space="preserve"> </w:t>
      </w:r>
      <w:r w:rsidR="001F6B54" w:rsidRPr="001F6B54">
        <w:t>(Ismaeel and Alsariera, 2023)</w:t>
      </w:r>
      <w:r w:rsidRPr="001453F2">
        <w:t>. Unilever is more and more associated in the mind of the consumer with a good attitude towards the environment and social responsibility, which strengthens brand loyalty. The position strategy has helped Unilever to remain on the leadership position and strong in a market that is increasingly competitive and value oriented</w:t>
      </w:r>
      <w:r w:rsidR="002743F1" w:rsidRPr="002743F1">
        <w:t>.</w:t>
      </w:r>
    </w:p>
    <w:p w14:paraId="284EF9B7" w14:textId="0C363D8F" w:rsidR="00264CBB" w:rsidRPr="001453F2" w:rsidRDefault="006D1E30" w:rsidP="00BF5C92">
      <w:pPr>
        <w:pStyle w:val="Heading1"/>
      </w:pPr>
      <w:bookmarkStart w:id="16" w:name="_Toc224388686"/>
      <w:r>
        <w:t xml:space="preserve">5. </w:t>
      </w:r>
      <w:r w:rsidR="00264CBB" w:rsidRPr="001453F2">
        <w:t>Marketing Mix Strategies (4/7Ps)</w:t>
      </w:r>
      <w:bookmarkEnd w:id="16"/>
    </w:p>
    <w:p w14:paraId="78CEB163" w14:textId="01A756D2" w:rsidR="00264CBB" w:rsidRPr="00264CBB" w:rsidRDefault="001453F2" w:rsidP="00BF5C92">
      <w:pPr>
        <w:pStyle w:val="Heading2"/>
      </w:pPr>
      <w:bookmarkStart w:id="17" w:name="_Toc224388687"/>
      <w:r>
        <w:t xml:space="preserve">5.1 </w:t>
      </w:r>
      <w:r w:rsidR="00264CBB" w:rsidRPr="00264CBB">
        <w:t>Introduction to Marketing Mix</w:t>
      </w:r>
      <w:bookmarkEnd w:id="17"/>
    </w:p>
    <w:p w14:paraId="2C782B99" w14:textId="6A0849AC" w:rsidR="00264CBB" w:rsidRPr="00264CBB" w:rsidRDefault="009D722F" w:rsidP="00BF5C92">
      <w:r w:rsidRPr="009D722F">
        <w:t>The marketing mix can be defined as the combination of strategic tools applied by the firms to sell and market their products or services. It has a long-standing 4P Product, Price, Place and Promotion. Nevertheless, People, Process and Physical Evidence are also incorporated in the 7Ps framework in a service-based industry. In the case of Unilever, the marketing mix plays a very important role in helping it match its varied product product offerings with customer needs and also buttressing its global brand product image. All the components of the marketing mix are customized to suit the tastes of different market segments, including those at the end, such as the premium and mass-market consumers, and a highly responsible approach towards sustainability and social responsibility</w:t>
      </w:r>
      <w:r w:rsidR="001F6B54">
        <w:t xml:space="preserve"> </w:t>
      </w:r>
      <w:r w:rsidR="001F6B54" w:rsidRPr="001F6B54">
        <w:t>(Abedian et al., 2021)</w:t>
      </w:r>
      <w:r w:rsidR="00264CBB" w:rsidRPr="00264CBB">
        <w:t>.</w:t>
      </w:r>
    </w:p>
    <w:p w14:paraId="192D5BC9" w14:textId="7DD7FADE" w:rsidR="00264CBB" w:rsidRPr="00264CBB" w:rsidRDefault="005D745A" w:rsidP="00BF5C92">
      <w:pPr>
        <w:pStyle w:val="Heading2"/>
      </w:pPr>
      <w:bookmarkStart w:id="18" w:name="_Toc224388688"/>
      <w:r>
        <w:lastRenderedPageBreak/>
        <w:t xml:space="preserve">5.2 </w:t>
      </w:r>
      <w:r w:rsidR="00264CBB" w:rsidRPr="00264CBB">
        <w:t>Product Strategy</w:t>
      </w:r>
      <w:bookmarkEnd w:id="18"/>
    </w:p>
    <w:p w14:paraId="7C26E144" w14:textId="251DC420" w:rsidR="00264CBB" w:rsidRPr="00264CBB" w:rsidRDefault="009D722F" w:rsidP="00BF5C92">
      <w:r w:rsidRPr="009D722F">
        <w:t>The products that Unilever deals with covers a number of lines such as personal care, food and beverages, cleaning products, and health and wellness. The firm has many diverse products that it sells to the consumers according to their needs. Investors such as Dove and Lux target the high-end client segment with luxury personal care goods, whereas such products as Omo and Hellmanns exist to satisfy the demands of mass-market, which are based on accessibility and normative usage. Unilever has focused on products as well in the area of sustainability</w:t>
      </w:r>
      <w:r w:rsidR="001F6B54">
        <w:t xml:space="preserve"> </w:t>
      </w:r>
      <w:r w:rsidR="001F6B54" w:rsidRPr="001F6B54">
        <w:t>(Macassa et al., 2022)</w:t>
      </w:r>
      <w:r w:rsidRPr="009D722F">
        <w:t xml:space="preserve">. A large portion of its food products including those of Ben and Jerry in addition have ingredients that are sustainably sourced as does its personal care products including the Dove and Seventh Generation, which use environmentally friendly packaging. This sustainability is an added value to its products, particularly by </w:t>
      </w:r>
      <w:proofErr w:type="gramStart"/>
      <w:r w:rsidRPr="009D722F">
        <w:t>environmental</w:t>
      </w:r>
      <w:proofErr w:type="gramEnd"/>
      <w:r w:rsidRPr="009D722F">
        <w:t xml:space="preserve"> friendly consumers</w:t>
      </w:r>
      <w:r w:rsidR="00264CBB" w:rsidRPr="00264CBB">
        <w:t>.</w:t>
      </w:r>
    </w:p>
    <w:p w14:paraId="7A9CF731" w14:textId="5C6A1D78" w:rsidR="00264CBB" w:rsidRPr="00264CBB" w:rsidRDefault="005D745A" w:rsidP="00BF5C92">
      <w:pPr>
        <w:pStyle w:val="Heading2"/>
      </w:pPr>
      <w:bookmarkStart w:id="19" w:name="_Toc224388689"/>
      <w:r>
        <w:t xml:space="preserve">5.3 </w:t>
      </w:r>
      <w:r w:rsidR="00264CBB" w:rsidRPr="00264CBB">
        <w:t>Price Strategy</w:t>
      </w:r>
      <w:bookmarkEnd w:id="19"/>
    </w:p>
    <w:p w14:paraId="72C41EFD" w14:textId="79310295" w:rsidR="00264CBB" w:rsidRPr="00264CBB" w:rsidRDefault="009D722F" w:rsidP="00BF5C92">
      <w:r w:rsidRPr="009D722F">
        <w:t xml:space="preserve">The pricing strategies that Unilever uses differ based on the product line and target market. In the case of </w:t>
      </w:r>
      <w:proofErr w:type="gramStart"/>
      <w:r w:rsidRPr="009D722F">
        <w:t>high quality</w:t>
      </w:r>
      <w:proofErr w:type="gramEnd"/>
      <w:r w:rsidRPr="009D722F">
        <w:t xml:space="preserve"> products, the company uses the premium pricing model as it is the quality of its premium products and value added. Dove and Lipton brands are more expensive to focus on their luxurious and ethical fantasies. On the other hand, when dealing with products that are popular in a mass-market, Unilever operates with the value-driven pricing model that makes them affordable yet competitive. Indicatively, Lipton tea and Omo soap products are sold at lower prices in the market to attract a wider customer base with the focus on high volume in both the emerging and developed markets</w:t>
      </w:r>
      <w:r w:rsidR="001F6B54">
        <w:t xml:space="preserve"> </w:t>
      </w:r>
      <w:r w:rsidR="001F6B54" w:rsidRPr="001F6B54">
        <w:t>(Ikhtder, 2022)</w:t>
      </w:r>
      <w:r w:rsidRPr="009D722F">
        <w:t>. Its pricing mechanisms are also designed to suit the expectations and the purchasing powers of its various consumer groups such that it is accessible to a great number of people within the brand equity</w:t>
      </w:r>
      <w:r w:rsidR="00264CBB" w:rsidRPr="00264CBB">
        <w:t>.</w:t>
      </w:r>
    </w:p>
    <w:p w14:paraId="68E5CA6A" w14:textId="6BC1BDEE" w:rsidR="00264CBB" w:rsidRPr="00264CBB" w:rsidRDefault="005D745A" w:rsidP="00BF5C92">
      <w:pPr>
        <w:pStyle w:val="Heading2"/>
      </w:pPr>
      <w:bookmarkStart w:id="20" w:name="_Toc224388690"/>
      <w:r>
        <w:t xml:space="preserve">5.4 </w:t>
      </w:r>
      <w:r w:rsidR="00264CBB" w:rsidRPr="00264CBB">
        <w:t>Place (Distribution) Strategy</w:t>
      </w:r>
      <w:bookmarkEnd w:id="20"/>
    </w:p>
    <w:p w14:paraId="5293441C" w14:textId="1B5185A3" w:rsidR="00264CBB" w:rsidRPr="00264CBB" w:rsidRDefault="009D722F" w:rsidP="00BF5C92">
      <w:r w:rsidRPr="009D722F">
        <w:t>Unilever has built a large international network of distributors by making sure that its products are available to its worldwide consumers. The company has heavily depended on the retail relationships, making its products to be extensively distributed within the supermarkets, convenience stores, and other physical stores</w:t>
      </w:r>
      <w:r w:rsidR="008F6507">
        <w:t xml:space="preserve"> </w:t>
      </w:r>
      <w:r w:rsidR="008F6507" w:rsidRPr="008F6507">
        <w:t>(Guven, 2026)</w:t>
      </w:r>
      <w:r w:rsidRPr="009D722F">
        <w:t>. Unilever has also leveraged e-commerce websites and increased their activity in both digital markets (via Amazon and other online stores) and its own online operation (through brand-specific websites). This internet growth is essential to target the youth which is more techno savvy and wants to shop online. Direct-to-</w:t>
      </w:r>
      <w:r w:rsidRPr="009D722F">
        <w:lastRenderedPageBreak/>
        <w:t>consumer is now also more important particularly related to brands such as Dove and Ben and Jerrys which have strong online campaigns to reach the eco-conscious consumer</w:t>
      </w:r>
      <w:r w:rsidR="00264CBB" w:rsidRPr="00264CBB">
        <w:t>.</w:t>
      </w:r>
    </w:p>
    <w:p w14:paraId="76A8CCD2" w14:textId="3E705C16" w:rsidR="00264CBB" w:rsidRPr="00264CBB" w:rsidRDefault="005D745A" w:rsidP="00BF5C92">
      <w:pPr>
        <w:pStyle w:val="Heading2"/>
      </w:pPr>
      <w:bookmarkStart w:id="21" w:name="_Toc224388691"/>
      <w:r>
        <w:t xml:space="preserve">5.5 </w:t>
      </w:r>
      <w:r w:rsidR="00264CBB" w:rsidRPr="00264CBB">
        <w:t>Promotion Strategy</w:t>
      </w:r>
      <w:bookmarkEnd w:id="21"/>
    </w:p>
    <w:p w14:paraId="44C68EA6" w14:textId="6BAEA48F" w:rsidR="00264CBB" w:rsidRPr="00264CBB" w:rsidRDefault="009D722F" w:rsidP="00BF5C92">
      <w:r w:rsidRPr="009D722F">
        <w:t>Unilever employs a wide promotional policy to reach the global market of the customers. The company utilizes classic advertising by use of television, print, and radio advertising, and the digital platform such as social media sites and influencer partnerships. Unilever, too, has been running the cause related marketing heavily especially through the campaigns that highlight sustainability including its Sustainable Living Plan</w:t>
      </w:r>
      <w:r w:rsidR="008F6507">
        <w:t xml:space="preserve"> </w:t>
      </w:r>
      <w:r w:rsidR="008F6507" w:rsidRPr="008F6507">
        <w:t>(Guven, 2026)</w:t>
      </w:r>
      <w:r w:rsidRPr="009D722F">
        <w:t>. This is an effort put on minimizing the environmental impact of the company, and encouragement of positive social change, which appeals immensely to the consumer with ethical and sustainable consumption in mind. Also, Unilever heavily relies on digital marketing, which involves influencers, online campaigns, and online promotions to reach younger eco-conscious audiences, especially Ben &amp; Jerry and Dove</w:t>
      </w:r>
      <w:r w:rsidR="00264CBB" w:rsidRPr="00264CBB">
        <w:t>.</w:t>
      </w:r>
    </w:p>
    <w:p w14:paraId="105B419C" w14:textId="66E9ADFA" w:rsidR="00264CBB" w:rsidRPr="00264CBB" w:rsidRDefault="005D745A" w:rsidP="00BF5C92">
      <w:pPr>
        <w:pStyle w:val="Heading2"/>
      </w:pPr>
      <w:bookmarkStart w:id="22" w:name="_Toc224388692"/>
      <w:r>
        <w:t xml:space="preserve">5.6 </w:t>
      </w:r>
      <w:r w:rsidR="00264CBB" w:rsidRPr="00264CBB">
        <w:t>People, Process, Physical Evidence (7Ps)</w:t>
      </w:r>
      <w:bookmarkEnd w:id="22"/>
    </w:p>
    <w:p w14:paraId="17F0C635" w14:textId="66F965CA" w:rsidR="00264CBB" w:rsidRPr="00264CBB" w:rsidRDefault="005D745A" w:rsidP="00BF5C92">
      <w:r w:rsidRPr="005D745A">
        <w:t>Unilever highly focuses on people by customer service and employee engagement to ensure that its services and products meet its consumer expectations. The product development process focuses on sustainability and innovativeness, and only reliable products introduced by the company can fulfill the profitability targets of the company. The second strategy of Unilever is also based on physical evidence, in such a way as packaging</w:t>
      </w:r>
      <w:r w:rsidR="008F6507">
        <w:t xml:space="preserve"> </w:t>
      </w:r>
      <w:r w:rsidR="008F6507" w:rsidRPr="008F6507">
        <w:t>(Nengsih et al., 2024)</w:t>
      </w:r>
      <w:r w:rsidRPr="005D745A">
        <w:t>. The brands such as Seventh Generation and Dove have eco friendly packaging that makes the company believe in sustainability, thus making the brand messages of the company stuck in the consumer minds</w:t>
      </w:r>
      <w:r w:rsidR="00264CBB" w:rsidRPr="00264CBB">
        <w:t>.</w:t>
      </w:r>
    </w:p>
    <w:p w14:paraId="0AF08C24" w14:textId="1EBE9999" w:rsidR="00264CBB" w:rsidRPr="00264CBB" w:rsidRDefault="005D745A" w:rsidP="00BF5C92">
      <w:pPr>
        <w:pStyle w:val="Heading2"/>
      </w:pPr>
      <w:bookmarkStart w:id="23" w:name="_Toc224388693"/>
      <w:r>
        <w:t xml:space="preserve">5.7 </w:t>
      </w:r>
      <w:r w:rsidR="00264CBB" w:rsidRPr="00264CBB">
        <w:t>Critical Analysis</w:t>
      </w:r>
      <w:bookmarkEnd w:id="23"/>
    </w:p>
    <w:p w14:paraId="2ABCC204" w14:textId="77777777" w:rsidR="00390457" w:rsidRDefault="005D745A" w:rsidP="00BF5C92">
      <w:r w:rsidRPr="005D745A">
        <w:t xml:space="preserve">The marketing mix used by Unilever is very powerful and capable of supporting the general business strategy. The company has served premium and mass-market consumers using varied pricing and product strategies. Its sustainability on the 4Ps and 7Ps enhances its ability to compete especially to the competition of environmentally conscious customers. </w:t>
      </w:r>
    </w:p>
    <w:p w14:paraId="14CBCFCF" w14:textId="621281A2" w:rsidR="00390457" w:rsidRDefault="00390457" w:rsidP="00BF5C92">
      <w:pPr>
        <w:jc w:val="center"/>
      </w:pPr>
      <w:r>
        <w:rPr>
          <w:noProof/>
        </w:rPr>
        <w:lastRenderedPageBreak/>
        <w:drawing>
          <wp:inline distT="0" distB="0" distL="0" distR="0" wp14:anchorId="2D76E46C" wp14:editId="57CF014C">
            <wp:extent cx="5943600" cy="3695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2">
                      <a:extLst>
                        <a:ext uri="{28A0092B-C50C-407E-A947-70E740481C1C}">
                          <a14:useLocalDpi xmlns:a14="http://schemas.microsoft.com/office/drawing/2010/main" val="0"/>
                        </a:ext>
                      </a:extLst>
                    </a:blip>
                    <a:srcRect b="9034"/>
                    <a:stretch/>
                  </pic:blipFill>
                  <pic:spPr bwMode="auto">
                    <a:xfrm>
                      <a:off x="0" y="0"/>
                      <a:ext cx="5943600" cy="3695700"/>
                    </a:xfrm>
                    <a:prstGeom prst="rect">
                      <a:avLst/>
                    </a:prstGeom>
                    <a:ln>
                      <a:noFill/>
                    </a:ln>
                    <a:extLst>
                      <a:ext uri="{53640926-AAD7-44D8-BBD7-CCE9431645EC}">
                        <a14:shadowObscured xmlns:a14="http://schemas.microsoft.com/office/drawing/2010/main"/>
                      </a:ext>
                    </a:extLst>
                  </pic:spPr>
                </pic:pic>
              </a:graphicData>
            </a:graphic>
          </wp:inline>
        </w:drawing>
      </w:r>
    </w:p>
    <w:p w14:paraId="7B040E06" w14:textId="1B941583" w:rsidR="000B5A46" w:rsidRDefault="000B5A46" w:rsidP="00BF5C92">
      <w:pPr>
        <w:jc w:val="center"/>
      </w:pPr>
      <w:r>
        <w:t>Figure 4: Marketing Mix- Unilever (Author’s design)</w:t>
      </w:r>
    </w:p>
    <w:p w14:paraId="70797DF2" w14:textId="6FAA1EA5" w:rsidR="00264CBB" w:rsidRDefault="005D745A" w:rsidP="00BF5C92">
      <w:r w:rsidRPr="005D745A">
        <w:t>With large coverage network, coupled with a good digital presence the company ensures that Unilever products can be available to a worldwide market. Brand loyalty and the engagement of buyers are further boosted by the incorporation of cause-related marketing in its marketing campaign</w:t>
      </w:r>
      <w:r w:rsidR="008F6507">
        <w:t xml:space="preserve"> </w:t>
      </w:r>
      <w:r w:rsidR="008F6507" w:rsidRPr="008F6507">
        <w:t>(Nengsih et al., 2024)</w:t>
      </w:r>
      <w:r w:rsidRPr="005D745A">
        <w:t>. Comprehensively, the marketing mix of Unilever well matches its strategic goals, prepositioning the firm to achieve the potential of further expansion in a competitive economy all around the world</w:t>
      </w:r>
      <w:r w:rsidR="00264CBB" w:rsidRPr="00264CBB">
        <w:t>.</w:t>
      </w:r>
    </w:p>
    <w:p w14:paraId="1DEA2E1A" w14:textId="19A81EF0" w:rsidR="00264CBB" w:rsidRPr="006D1E30" w:rsidRDefault="006D1E30" w:rsidP="00BF5C92">
      <w:pPr>
        <w:pStyle w:val="Heading1"/>
      </w:pPr>
      <w:bookmarkStart w:id="24" w:name="_Toc224388694"/>
      <w:r>
        <w:t xml:space="preserve">6. </w:t>
      </w:r>
      <w:r w:rsidR="00264CBB" w:rsidRPr="006D1E30">
        <w:t>Conclusion</w:t>
      </w:r>
      <w:bookmarkEnd w:id="24"/>
    </w:p>
    <w:p w14:paraId="78E3ADC1" w14:textId="3E573A94" w:rsidR="00264CBB" w:rsidRDefault="005D745A" w:rsidP="00BF5C92">
      <w:r w:rsidRPr="005D745A">
        <w:t xml:space="preserve">The success of Unilever has been focused on the incorporation of segmentation, targeting, positioning, and marketing mix strategy. The Unilever segmentation of products in response to the needs of the varied population of its customers all over the world is through demographic and geographic and behavioral analysis segmentation. The company aims at premium consumers who buy subtle care products of great quality, mass-market customers who purchase low-price daily products, and environmentally conscious customers who purchase products that focus on sustainability. Its positioning strategy is successful in focusing on the factors of sustainability and </w:t>
      </w:r>
      <w:r w:rsidRPr="005D745A">
        <w:lastRenderedPageBreak/>
        <w:t>social responsibility, as such brands as Dove and Ben and Jerry sell positive social causes. The marketing mix of Unilever is balanced, and the company differentiates its pricing, distribution channels globally, and has an excellent performance in traditional and digital media. Nevertheless, to reach even greater sizes of the market, Unilever might do better increasing its aggressiveness towards younger consumers, and the emerging markets in particular by promoting its localized product innovations and enhanced digital interaction. Further customization of the product, as well as more affordable greener alternatives, may allow Unilever to appeal to environmentally-conscious younger audiences.</w:t>
      </w:r>
    </w:p>
    <w:p w14:paraId="459DFD8A" w14:textId="05508C07" w:rsidR="005D745A" w:rsidRDefault="006D1E30" w:rsidP="006D1E30">
      <w:pPr>
        <w:pStyle w:val="Heading1"/>
      </w:pPr>
      <w:bookmarkStart w:id="25" w:name="_Toc224388695"/>
      <w:r>
        <w:t xml:space="preserve">7. </w:t>
      </w:r>
      <w:r w:rsidR="005D745A">
        <w:t>References</w:t>
      </w:r>
      <w:bookmarkEnd w:id="25"/>
    </w:p>
    <w:p w14:paraId="226ABDF1" w14:textId="77777777" w:rsidR="008F6507" w:rsidRPr="008F6507" w:rsidRDefault="008F6507" w:rsidP="008F6507">
      <w:r w:rsidRPr="008F6507">
        <w:t xml:space="preserve">Abedian, M., Amindoust, A., Maddahi, R. and Jouzdani, J. (2021). A game theory approach to selecting marketing-mix strategies. </w:t>
      </w:r>
      <w:r w:rsidRPr="008F6507">
        <w:rPr>
          <w:i/>
          <w:iCs/>
        </w:rPr>
        <w:t>Journal of Advances in Management Research</w:t>
      </w:r>
      <w:r w:rsidRPr="008F6507">
        <w:t xml:space="preserve">, 19(1), pp.139–158. </w:t>
      </w:r>
      <w:proofErr w:type="gramStart"/>
      <w:r w:rsidRPr="008F6507">
        <w:t>doi:https://doi.org/10.1108/jamr-10-2020-0264</w:t>
      </w:r>
      <w:proofErr w:type="gramEnd"/>
      <w:r w:rsidRPr="008F6507">
        <w:t>.</w:t>
      </w:r>
    </w:p>
    <w:p w14:paraId="740597C5" w14:textId="77777777" w:rsidR="008F6507" w:rsidRPr="008F6507" w:rsidRDefault="008F6507" w:rsidP="008F6507">
      <w:r w:rsidRPr="008F6507">
        <w:t xml:space="preserve">Aksu, S. (2023). A Critical Discourse Analysis of ‘Dove Self-Esteem Project’. </w:t>
      </w:r>
      <w:r w:rsidRPr="008F6507">
        <w:rPr>
          <w:i/>
          <w:iCs/>
        </w:rPr>
        <w:t>Kritik İletişim Çalışmaları Dergisi</w:t>
      </w:r>
      <w:r w:rsidRPr="008F6507">
        <w:t>, [online] 5(1), pp.158–179. Available at: https://dergipark.org.tr/en/pub/kritik/article/1317120 [Accessed 14 Mar. 2026].</w:t>
      </w:r>
    </w:p>
    <w:p w14:paraId="159C5CE0" w14:textId="77777777" w:rsidR="008F6507" w:rsidRPr="008F6507" w:rsidRDefault="008F6507" w:rsidP="008F6507">
      <w:r w:rsidRPr="008F6507">
        <w:t xml:space="preserve">Business Model Analyst (2025). </w:t>
      </w:r>
      <w:r w:rsidRPr="008F6507">
        <w:rPr>
          <w:i/>
          <w:iCs/>
        </w:rPr>
        <w:t>Unilever Marketing Strategy (2026)</w:t>
      </w:r>
      <w:r w:rsidRPr="008F6507">
        <w:t>. [online] Business Model Analyst. Available at: https://businessmodelanalyst.com/unilever-marketing-strategy/?srsltid=AfmBOorrwphBcBegX_y00eBlD9ZVDYQspCHYflF0BBG6lap7fa83XhPi [Accessed 14 Mar. 2026].</w:t>
      </w:r>
    </w:p>
    <w:p w14:paraId="2AA3BE0A" w14:textId="04093714" w:rsidR="008F6507" w:rsidRPr="008F6507" w:rsidRDefault="008F6507" w:rsidP="008F6507">
      <w:r w:rsidRPr="008F6507">
        <w:t xml:space="preserve">Cozma, A.T. and Cosma, S.A. (2023). B2C market segmentation: A systematic literature review. </w:t>
      </w:r>
      <w:r w:rsidRPr="008F6507">
        <w:rPr>
          <w:i/>
          <w:iCs/>
        </w:rPr>
        <w:t>The USV Annals of Economics and Public Administration</w:t>
      </w:r>
      <w:r w:rsidRPr="008F6507">
        <w:t xml:space="preserve">, [online] 23(1(37)), pp.25–45. Available at: </w:t>
      </w:r>
      <w:hyperlink r:id="rId13" w:history="1">
        <w:r w:rsidR="00C43FC1" w:rsidRPr="00F31705">
          <w:rPr>
            <w:rStyle w:val="Hyperlink"/>
          </w:rPr>
          <w:t>http://www.annals.seap.usv.ro/index.php/annals/article/viewArticle/1448</w:t>
        </w:r>
      </w:hyperlink>
      <w:r w:rsidRPr="008F6507">
        <w:t>.</w:t>
      </w:r>
      <w:r w:rsidR="00C43FC1">
        <w:t xml:space="preserve"> </w:t>
      </w:r>
      <w:r w:rsidR="005A10C8" w:rsidRPr="008F6507">
        <w:t>[Accessed 1</w:t>
      </w:r>
      <w:r w:rsidR="005A10C8">
        <w:t>5</w:t>
      </w:r>
      <w:r w:rsidR="005A10C8" w:rsidRPr="008F6507">
        <w:t xml:space="preserve"> Mar. 2026].</w:t>
      </w:r>
    </w:p>
    <w:p w14:paraId="66BE561B" w14:textId="398C1CC8" w:rsidR="008F6507" w:rsidRPr="008F6507" w:rsidRDefault="008F6507" w:rsidP="008F6507">
      <w:r w:rsidRPr="008F6507">
        <w:t xml:space="preserve">Eriksson, R. and Hippe, V. (2020). </w:t>
      </w:r>
      <w:r w:rsidRPr="008F6507">
        <w:rPr>
          <w:i/>
          <w:iCs/>
        </w:rPr>
        <w:t>Sustainability-Driven Marketing and Its Effect on Consumer Loyalty: A Study of Multinational Enterprises Exploring the influence of Sustainable Marketing on Consumer Brand Loyalty</w:t>
      </w:r>
      <w:r w:rsidRPr="008F6507">
        <w:t xml:space="preserve">. [online] Available at: </w:t>
      </w:r>
      <w:hyperlink r:id="rId14" w:history="1">
        <w:r w:rsidR="00C510C8" w:rsidRPr="00F31705">
          <w:rPr>
            <w:rStyle w:val="Hyperlink"/>
          </w:rPr>
          <w:t>https://www.diva-portal.org/smash/get/diva2:1963738/FULLTEXT01.pdf</w:t>
        </w:r>
      </w:hyperlink>
      <w:r w:rsidRPr="008F6507">
        <w:t>.</w:t>
      </w:r>
      <w:r w:rsidR="00C510C8">
        <w:t xml:space="preserve"> </w:t>
      </w:r>
      <w:r w:rsidR="005A10C8" w:rsidRPr="008F6507">
        <w:t>[Accessed 1</w:t>
      </w:r>
      <w:r w:rsidR="005A10C8">
        <w:t>6</w:t>
      </w:r>
      <w:r w:rsidR="005A10C8" w:rsidRPr="008F6507">
        <w:t xml:space="preserve"> Mar. 2026].</w:t>
      </w:r>
    </w:p>
    <w:p w14:paraId="2EFA26CC" w14:textId="77777777" w:rsidR="008F6507" w:rsidRPr="008F6507" w:rsidRDefault="008F6507" w:rsidP="008F6507">
      <w:r w:rsidRPr="008F6507">
        <w:lastRenderedPageBreak/>
        <w:t xml:space="preserve">Fabio and Scarcelli, M. (2024). Purchasing and Supply Management Journey into Unilever’s Circular Economy Strategy. </w:t>
      </w:r>
      <w:r w:rsidRPr="008F6507">
        <w:rPr>
          <w:i/>
          <w:iCs/>
        </w:rPr>
        <w:t>Greening of industry networks studies (Print)</w:t>
      </w:r>
      <w:r w:rsidRPr="008F6507">
        <w:t>, pp.161–173.</w:t>
      </w:r>
    </w:p>
    <w:p w14:paraId="4DAF238B" w14:textId="77777777" w:rsidR="008F6507" w:rsidRPr="008F6507" w:rsidRDefault="008F6507" w:rsidP="008F6507">
      <w:r w:rsidRPr="008F6507">
        <w:t xml:space="preserve">Freire, L. and Aparecida, S. (2020). Mass Market and the Rise of Consumption. </w:t>
      </w:r>
      <w:r w:rsidRPr="008F6507">
        <w:rPr>
          <w:i/>
          <w:iCs/>
        </w:rPr>
        <w:t>Encyclopedia of the UN sustainable development goals</w:t>
      </w:r>
      <w:r w:rsidRPr="008F6507">
        <w:t xml:space="preserve">, pp.453–462. </w:t>
      </w:r>
      <w:proofErr w:type="gramStart"/>
      <w:r w:rsidRPr="008F6507">
        <w:t>doi:https://doi.org/10.1007/978-3-319-95726-5_49</w:t>
      </w:r>
      <w:proofErr w:type="gramEnd"/>
      <w:r w:rsidRPr="008F6507">
        <w:t>.</w:t>
      </w:r>
    </w:p>
    <w:p w14:paraId="52F3779E" w14:textId="309103FE" w:rsidR="008F6507" w:rsidRPr="008F6507" w:rsidRDefault="008F6507" w:rsidP="008F6507">
      <w:r w:rsidRPr="008F6507">
        <w:t xml:space="preserve">Guven, A.A. (2026). Global Marketing Strategy. </w:t>
      </w:r>
      <w:r w:rsidRPr="008F6507">
        <w:rPr>
          <w:i/>
          <w:iCs/>
        </w:rPr>
        <w:t>Bridging Traditional Theory and Emerging Corporate Strategies</w:t>
      </w:r>
      <w:r w:rsidRPr="008F6507">
        <w:t>, [online] pp.67–110. doi:</w:t>
      </w:r>
      <w:r w:rsidR="00C510C8">
        <w:t xml:space="preserve"> </w:t>
      </w:r>
      <w:hyperlink r:id="rId15" w:history="1">
        <w:r w:rsidR="00C510C8" w:rsidRPr="00F31705">
          <w:rPr>
            <w:rStyle w:val="Hyperlink"/>
          </w:rPr>
          <w:t>https://doi.org/10.4018/979-8-3373-6466-7.ch003</w:t>
        </w:r>
      </w:hyperlink>
      <w:r w:rsidRPr="008F6507">
        <w:t>.</w:t>
      </w:r>
      <w:r w:rsidR="00C510C8">
        <w:t xml:space="preserve"> </w:t>
      </w:r>
    </w:p>
    <w:p w14:paraId="6140C65B" w14:textId="77777777" w:rsidR="008F6507" w:rsidRPr="008F6507" w:rsidRDefault="008F6507" w:rsidP="008F6507">
      <w:r w:rsidRPr="008F6507">
        <w:t xml:space="preserve">Hong, T.K. (2025). Integrating Sustainability into the Corporate Strategy: A Critical Analysis of Unilever’s Sustainable... </w:t>
      </w:r>
      <w:r w:rsidRPr="008F6507">
        <w:rPr>
          <w:i/>
          <w:iCs/>
        </w:rPr>
        <w:t>ResearchGate</w:t>
      </w:r>
      <w:r w:rsidRPr="008F6507">
        <w:t xml:space="preserve">. [online] </w:t>
      </w:r>
      <w:proofErr w:type="gramStart"/>
      <w:r w:rsidRPr="008F6507">
        <w:t>doi:https://doi.org/10.13140/RG.2.2.20946.47040</w:t>
      </w:r>
      <w:proofErr w:type="gramEnd"/>
      <w:r w:rsidRPr="008F6507">
        <w:t>.</w:t>
      </w:r>
    </w:p>
    <w:p w14:paraId="0D0688B9" w14:textId="462D3F5A" w:rsidR="008F6507" w:rsidRPr="008F6507" w:rsidRDefault="008F6507" w:rsidP="008F6507">
      <w:r w:rsidRPr="008F6507">
        <w:t xml:space="preserve">Ikhtder, M.A. (2022). An execution plan by Unilever Bangladesh for competitive success in Soap Market. </w:t>
      </w:r>
      <w:r w:rsidRPr="008F6507">
        <w:rPr>
          <w:i/>
          <w:iCs/>
        </w:rPr>
        <w:t>dspace.bracu.ac.bd</w:t>
      </w:r>
      <w:r w:rsidRPr="008F6507">
        <w:t>. [online] Available at: https://dspace.bracu.ac.bd/xmlui/handle/10361/23015.</w:t>
      </w:r>
      <w:r w:rsidR="005A10C8" w:rsidRPr="005A10C8">
        <w:t xml:space="preserve"> </w:t>
      </w:r>
      <w:r w:rsidR="005A10C8" w:rsidRPr="008F6507">
        <w:t>[Accessed 1</w:t>
      </w:r>
      <w:r w:rsidR="005A10C8">
        <w:t>6</w:t>
      </w:r>
      <w:r w:rsidR="005A10C8" w:rsidRPr="008F6507">
        <w:t xml:space="preserve"> Mar. 2026].</w:t>
      </w:r>
    </w:p>
    <w:p w14:paraId="4EB7D7C1" w14:textId="77777777" w:rsidR="008F6507" w:rsidRPr="008F6507" w:rsidRDefault="008F6507" w:rsidP="008F6507">
      <w:r w:rsidRPr="008F6507">
        <w:t xml:space="preserve">Ismaeel, B. and Alsariera, W. (2023). The Effect of Marketing Effectiveness, and Consumer Behaviour on Consumer Purchase Preference for Unilever Products in Jordan. </w:t>
      </w:r>
      <w:r w:rsidRPr="008F6507">
        <w:rPr>
          <w:i/>
          <w:iCs/>
        </w:rPr>
        <w:t>International journal of academic research in business &amp; social sciences</w:t>
      </w:r>
      <w:r w:rsidRPr="008F6507">
        <w:t xml:space="preserve">, 13(7). </w:t>
      </w:r>
      <w:proofErr w:type="gramStart"/>
      <w:r w:rsidRPr="008F6507">
        <w:t>doi:https://doi.org/10.6007/ijarbss/v13-i7/17416</w:t>
      </w:r>
      <w:proofErr w:type="gramEnd"/>
      <w:r w:rsidRPr="008F6507">
        <w:t>.</w:t>
      </w:r>
    </w:p>
    <w:p w14:paraId="7DDCE9F1" w14:textId="77777777" w:rsidR="008F6507" w:rsidRPr="008F6507" w:rsidRDefault="008F6507" w:rsidP="008F6507">
      <w:r w:rsidRPr="008F6507">
        <w:t xml:space="preserve">Kang, J., Lee, S. and Choi, S. (2023). Asymmetric Vacillation in the FMCG Industry: </w:t>
      </w:r>
      <w:proofErr w:type="gramStart"/>
      <w:r w:rsidRPr="008F6507">
        <w:t>a</w:t>
      </w:r>
      <w:proofErr w:type="gramEnd"/>
      <w:r w:rsidRPr="008F6507">
        <w:t xml:space="preserve"> Case Comparison of Procter &amp; Gamble and Unilever. </w:t>
      </w:r>
      <w:r w:rsidRPr="008F6507">
        <w:rPr>
          <w:i/>
          <w:iCs/>
        </w:rPr>
        <w:t>Administrative Sciences</w:t>
      </w:r>
      <w:r w:rsidRPr="008F6507">
        <w:t xml:space="preserve">, 13(8), p.187. </w:t>
      </w:r>
      <w:proofErr w:type="gramStart"/>
      <w:r w:rsidRPr="008F6507">
        <w:t>doi:https://doi.org/10.3390/admsci13080187</w:t>
      </w:r>
      <w:proofErr w:type="gramEnd"/>
      <w:r w:rsidRPr="008F6507">
        <w:t>.</w:t>
      </w:r>
    </w:p>
    <w:p w14:paraId="1F07B2CC" w14:textId="77777777" w:rsidR="008F6507" w:rsidRPr="008F6507" w:rsidRDefault="008F6507" w:rsidP="008F6507">
      <w:r w:rsidRPr="008F6507">
        <w:t xml:space="preserve">Macassa, G., Rashid, M., Rambaree, B.B. and Chowdhury, E.H. (2022). Corporate Social Responsibility Reporting for Stakeholders’ Health and Wellbeing in the Food and Beverage Industry: A Case Study of a Multinational Company. </w:t>
      </w:r>
      <w:r w:rsidRPr="008F6507">
        <w:rPr>
          <w:i/>
          <w:iCs/>
        </w:rPr>
        <w:t>Sustainability</w:t>
      </w:r>
      <w:r w:rsidRPr="008F6507">
        <w:t xml:space="preserve">, [online] 14(9), p.4879. </w:t>
      </w:r>
      <w:proofErr w:type="gramStart"/>
      <w:r w:rsidRPr="008F6507">
        <w:t>doi:https://doi.org/10.3390/su14094879</w:t>
      </w:r>
      <w:proofErr w:type="gramEnd"/>
      <w:r w:rsidRPr="008F6507">
        <w:t>.</w:t>
      </w:r>
    </w:p>
    <w:p w14:paraId="0562F37C" w14:textId="77777777" w:rsidR="008F6507" w:rsidRPr="008F6507" w:rsidRDefault="008F6507" w:rsidP="008F6507">
      <w:r w:rsidRPr="008F6507">
        <w:t xml:space="preserve">Modreanu, A., Andrișan, G.N., Sârbu, A.-M. and Grădinaru, C. (2022). Corporate Social Responsibility, a Strategic Tool for Sustainable Value Creation: </w:t>
      </w:r>
      <w:proofErr w:type="gramStart"/>
      <w:r w:rsidRPr="008F6507">
        <w:t>a</w:t>
      </w:r>
      <w:proofErr w:type="gramEnd"/>
      <w:r w:rsidRPr="008F6507">
        <w:t xml:space="preserve"> Case Study of Unilever’s Sustainable Living Plan. </w:t>
      </w:r>
      <w:r w:rsidRPr="008F6507">
        <w:rPr>
          <w:i/>
          <w:iCs/>
        </w:rPr>
        <w:t>New Trends in Sustainable Business and Consumption</w:t>
      </w:r>
      <w:r w:rsidRPr="008F6507">
        <w:t>.</w:t>
      </w:r>
    </w:p>
    <w:p w14:paraId="40239870" w14:textId="77777777" w:rsidR="008F6507" w:rsidRPr="008F6507" w:rsidRDefault="008F6507" w:rsidP="008F6507">
      <w:r w:rsidRPr="008F6507">
        <w:lastRenderedPageBreak/>
        <w:t xml:space="preserve">Nengsih, S., Bachri, N., Edyansyah and Asbar, Y. (2024). Analysis of The Influence of the 7p Marketing Mix on Consumer Loyalty Shipping Services Company. </w:t>
      </w:r>
      <w:r w:rsidRPr="008F6507">
        <w:rPr>
          <w:i/>
          <w:iCs/>
        </w:rPr>
        <w:t>Jurnal ilmiah manajemen dan bisnis</w:t>
      </w:r>
      <w:r w:rsidRPr="008F6507">
        <w:t xml:space="preserve">, 10(1), pp.138–138. </w:t>
      </w:r>
      <w:proofErr w:type="gramStart"/>
      <w:r w:rsidRPr="008F6507">
        <w:t>doi:https://doi.org/10.22441/jimb.v10i1.20008</w:t>
      </w:r>
      <w:proofErr w:type="gramEnd"/>
      <w:r w:rsidRPr="008F6507">
        <w:t>.</w:t>
      </w:r>
    </w:p>
    <w:p w14:paraId="309BE9F7" w14:textId="77777777" w:rsidR="008F6507" w:rsidRPr="008F6507" w:rsidRDefault="008F6507" w:rsidP="008F6507">
      <w:r w:rsidRPr="008F6507">
        <w:t xml:space="preserve">Onderi, M.N. and Omwenga, J. (2022). Competitive Strategies Employed and Performance of Tea Growers in the Western Zone of Kenya; A Case Study of Unilever Tea Kenya Limited. </w:t>
      </w:r>
      <w:r w:rsidRPr="008F6507">
        <w:rPr>
          <w:i/>
          <w:iCs/>
        </w:rPr>
        <w:t>Zenodo (CERN European Organization for Nuclear Research)</w:t>
      </w:r>
      <w:r w:rsidRPr="008F6507">
        <w:t xml:space="preserve">, 10(4). </w:t>
      </w:r>
      <w:proofErr w:type="gramStart"/>
      <w:r w:rsidRPr="008F6507">
        <w:t>doi:https://doi.org/10.5281/zenodo.7162393</w:t>
      </w:r>
      <w:proofErr w:type="gramEnd"/>
      <w:r w:rsidRPr="008F6507">
        <w:t>.</w:t>
      </w:r>
    </w:p>
    <w:p w14:paraId="686B6412" w14:textId="77777777" w:rsidR="008F6507" w:rsidRPr="008F6507" w:rsidRDefault="008F6507" w:rsidP="008F6507">
      <w:r w:rsidRPr="008F6507">
        <w:t xml:space="preserve">Said Ghataty, N., Sayed Abdelaziz, G. and Fathy Abdelgawad, D. (2023). ‘Studying the relationship between Perceptual Mapping and Marketing Effectiveness’. [online] 14(1), pp.443–471. </w:t>
      </w:r>
      <w:proofErr w:type="gramStart"/>
      <w:r w:rsidRPr="008F6507">
        <w:t>doi:https://doi.org/10.21608/jces.2023.297408</w:t>
      </w:r>
      <w:proofErr w:type="gramEnd"/>
      <w:r w:rsidRPr="008F6507">
        <w:t>.</w:t>
      </w:r>
    </w:p>
    <w:p w14:paraId="7AEB0158" w14:textId="075E0FC8" w:rsidR="008F6507" w:rsidRPr="008F6507" w:rsidRDefault="008F6507" w:rsidP="008F6507">
      <w:r w:rsidRPr="008F6507">
        <w:t xml:space="preserve">Tariq, M., Ahmed, S. and Hasan, A. (2025). </w:t>
      </w:r>
      <w:r w:rsidRPr="008F6507">
        <w:rPr>
          <w:i/>
          <w:iCs/>
        </w:rPr>
        <w:t>Unilever Customer Development - Chase Up Shopper Journey and EPOS Analysis</w:t>
      </w:r>
      <w:r w:rsidRPr="008F6507">
        <w:t xml:space="preserve">. [online] iRepository. Available at: </w:t>
      </w:r>
      <w:proofErr w:type="gramStart"/>
      <w:r w:rsidRPr="008F6507">
        <w:t>https://ir.iba.edu.pk/sbselp/56/.</w:t>
      </w:r>
      <w:r w:rsidR="0033242E" w:rsidRPr="008F6507">
        <w:t>[</w:t>
      </w:r>
      <w:proofErr w:type="gramEnd"/>
      <w:r w:rsidR="0033242E" w:rsidRPr="008F6507">
        <w:t>Accessed 1</w:t>
      </w:r>
      <w:r w:rsidR="0033242E">
        <w:t>6</w:t>
      </w:r>
      <w:r w:rsidR="0033242E" w:rsidRPr="008F6507">
        <w:t xml:space="preserve"> Mar. 2026].</w:t>
      </w:r>
    </w:p>
    <w:p w14:paraId="249F8202" w14:textId="77777777" w:rsidR="008F6507" w:rsidRPr="008F6507" w:rsidRDefault="008F6507" w:rsidP="008F6507">
      <w:r w:rsidRPr="008F6507">
        <w:t xml:space="preserve">TBH (2023). </w:t>
      </w:r>
      <w:r w:rsidRPr="008F6507">
        <w:rPr>
          <w:i/>
          <w:iCs/>
        </w:rPr>
        <w:t>SWOT Analysis and STP Analysis of Unilever Plc</w:t>
      </w:r>
      <w:r w:rsidRPr="008F6507">
        <w:t>. [online] The Brand Hopper. Available at: https://thebrandhopper.com/2023/05/01/swot-analysis-and-stp-analysis-of-unilever-plc/ [Accessed 14 Mar. 2026].</w:t>
      </w:r>
    </w:p>
    <w:p w14:paraId="164B5614" w14:textId="378952C7" w:rsidR="008F6507" w:rsidRPr="008F6507" w:rsidRDefault="008F6507" w:rsidP="008F6507">
      <w:r w:rsidRPr="008F6507">
        <w:t xml:space="preserve">Verma, S. and Diwan, H. (2024). Marketing innovation for sustainability: Review, trends, and way forward. </w:t>
      </w:r>
      <w:r w:rsidRPr="008F6507">
        <w:rPr>
          <w:i/>
          <w:iCs/>
        </w:rPr>
        <w:t>Business ethics, the environment &amp; responsibility</w:t>
      </w:r>
      <w:r w:rsidRPr="008F6507">
        <w:t>. doi:</w:t>
      </w:r>
      <w:r w:rsidR="00C510C8">
        <w:t xml:space="preserve"> </w:t>
      </w:r>
      <w:hyperlink r:id="rId16" w:history="1">
        <w:r w:rsidR="00C510C8" w:rsidRPr="00F31705">
          <w:rPr>
            <w:rStyle w:val="Hyperlink"/>
          </w:rPr>
          <w:t>https://doi.org/10.1111/beer.12686</w:t>
        </w:r>
      </w:hyperlink>
      <w:r w:rsidR="00C510C8">
        <w:t xml:space="preserve"> </w:t>
      </w:r>
    </w:p>
    <w:p w14:paraId="7E18ABE6" w14:textId="4ABA5E5C" w:rsidR="008F6507" w:rsidRDefault="008F6507" w:rsidP="008F6507"/>
    <w:p w14:paraId="10A6176C" w14:textId="77777777" w:rsidR="00FF7D1E" w:rsidRPr="008F6507" w:rsidRDefault="00FF7D1E" w:rsidP="008F6507"/>
    <w:sectPr w:rsidR="00FF7D1E" w:rsidRPr="008F6507">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FAF42B" w14:textId="77777777" w:rsidR="001B221B" w:rsidRDefault="001B221B" w:rsidP="006D1E30">
      <w:pPr>
        <w:spacing w:after="0" w:line="240" w:lineRule="auto"/>
      </w:pPr>
      <w:r>
        <w:separator/>
      </w:r>
    </w:p>
  </w:endnote>
  <w:endnote w:type="continuationSeparator" w:id="0">
    <w:p w14:paraId="23D6B565" w14:textId="77777777" w:rsidR="001B221B" w:rsidRDefault="001B221B" w:rsidP="006D1E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0982399"/>
      <w:docPartObj>
        <w:docPartGallery w:val="Page Numbers (Bottom of Page)"/>
        <w:docPartUnique/>
      </w:docPartObj>
    </w:sdtPr>
    <w:sdtEndPr>
      <w:rPr>
        <w:noProof/>
      </w:rPr>
    </w:sdtEndPr>
    <w:sdtContent>
      <w:p w14:paraId="6809E3F6" w14:textId="3B17E5D8" w:rsidR="006D1E30" w:rsidRDefault="006D1E3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63BA2F" w14:textId="77777777" w:rsidR="006D1E30" w:rsidRDefault="006D1E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541BCF" w14:textId="77777777" w:rsidR="001B221B" w:rsidRDefault="001B221B" w:rsidP="006D1E30">
      <w:pPr>
        <w:spacing w:after="0" w:line="240" w:lineRule="auto"/>
      </w:pPr>
      <w:r>
        <w:separator/>
      </w:r>
    </w:p>
  </w:footnote>
  <w:footnote w:type="continuationSeparator" w:id="0">
    <w:p w14:paraId="2A89C468" w14:textId="77777777" w:rsidR="001B221B" w:rsidRDefault="001B221B" w:rsidP="006D1E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9334FA"/>
    <w:multiLevelType w:val="multilevel"/>
    <w:tmpl w:val="45380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374320"/>
    <w:multiLevelType w:val="hybridMultilevel"/>
    <w:tmpl w:val="23A61F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AE447F9"/>
    <w:multiLevelType w:val="multilevel"/>
    <w:tmpl w:val="B0845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AB4D01"/>
    <w:multiLevelType w:val="hybridMultilevel"/>
    <w:tmpl w:val="1F7E6D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10F4E68"/>
    <w:multiLevelType w:val="multilevel"/>
    <w:tmpl w:val="8618E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2042380">
    <w:abstractNumId w:val="4"/>
  </w:num>
  <w:num w:numId="2" w16cid:durableId="1001591384">
    <w:abstractNumId w:val="0"/>
  </w:num>
  <w:num w:numId="3" w16cid:durableId="1306469761">
    <w:abstractNumId w:val="2"/>
  </w:num>
  <w:num w:numId="4" w16cid:durableId="1591617152">
    <w:abstractNumId w:val="3"/>
  </w:num>
  <w:num w:numId="5" w16cid:durableId="9531683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CBB"/>
    <w:rsid w:val="000421DD"/>
    <w:rsid w:val="000B5A46"/>
    <w:rsid w:val="00117D6E"/>
    <w:rsid w:val="001453F2"/>
    <w:rsid w:val="001B221B"/>
    <w:rsid w:val="001F6B54"/>
    <w:rsid w:val="00233D85"/>
    <w:rsid w:val="00264CBB"/>
    <w:rsid w:val="002743F1"/>
    <w:rsid w:val="00300D84"/>
    <w:rsid w:val="00304090"/>
    <w:rsid w:val="0033242E"/>
    <w:rsid w:val="0035168A"/>
    <w:rsid w:val="00360727"/>
    <w:rsid w:val="00390457"/>
    <w:rsid w:val="004F355E"/>
    <w:rsid w:val="005A10C8"/>
    <w:rsid w:val="005D745A"/>
    <w:rsid w:val="006D1E30"/>
    <w:rsid w:val="007F0B9B"/>
    <w:rsid w:val="008A29B8"/>
    <w:rsid w:val="008D3A29"/>
    <w:rsid w:val="008F6507"/>
    <w:rsid w:val="009B2384"/>
    <w:rsid w:val="009D722F"/>
    <w:rsid w:val="00A34745"/>
    <w:rsid w:val="00A6175C"/>
    <w:rsid w:val="00AD0EB5"/>
    <w:rsid w:val="00BF5C92"/>
    <w:rsid w:val="00C43FC1"/>
    <w:rsid w:val="00C510C8"/>
    <w:rsid w:val="00CD26AE"/>
    <w:rsid w:val="00CF1106"/>
    <w:rsid w:val="00D54999"/>
    <w:rsid w:val="00FF7D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F8667"/>
  <w15:chartTrackingRefBased/>
  <w15:docId w15:val="{3CCBC78C-81B1-4A27-AE2D-57E9EBC96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29B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D0EB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D0EB5"/>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D54999"/>
    <w:pPr>
      <w:keepNext/>
      <w:keepLines/>
      <w:spacing w:before="40" w:after="0"/>
      <w:outlineLvl w:val="2"/>
    </w:pPr>
    <w:rPr>
      <w:rFonts w:eastAsiaTheme="majorEastAsia" w:cstheme="majorBidi"/>
      <w:b/>
      <w:color w:val="2F5496" w:themeColor="accent1" w:themeShade="BF"/>
      <w:szCs w:val="24"/>
    </w:rPr>
  </w:style>
  <w:style w:type="paragraph" w:styleId="Heading4">
    <w:name w:val="heading 4"/>
    <w:basedOn w:val="Normal"/>
    <w:next w:val="Normal"/>
    <w:link w:val="Heading4Char"/>
    <w:uiPriority w:val="9"/>
    <w:semiHidden/>
    <w:unhideWhenUsed/>
    <w:qFormat/>
    <w:rsid w:val="00264CB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B5"/>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AD0EB5"/>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D54999"/>
    <w:rPr>
      <w:rFonts w:ascii="Times New Roman" w:eastAsiaTheme="majorEastAsia" w:hAnsi="Times New Roman" w:cstheme="majorBidi"/>
      <w:b/>
      <w:color w:val="2F5496" w:themeColor="accent1" w:themeShade="BF"/>
      <w:sz w:val="24"/>
      <w:szCs w:val="24"/>
    </w:rPr>
  </w:style>
  <w:style w:type="character" w:customStyle="1" w:styleId="Heading4Char">
    <w:name w:val="Heading 4 Char"/>
    <w:basedOn w:val="DefaultParagraphFont"/>
    <w:link w:val="Heading4"/>
    <w:uiPriority w:val="9"/>
    <w:semiHidden/>
    <w:rsid w:val="00264CBB"/>
    <w:rPr>
      <w:rFonts w:asciiTheme="majorHAnsi" w:eastAsiaTheme="majorEastAsia" w:hAnsiTheme="majorHAnsi" w:cstheme="majorBidi"/>
      <w:i/>
      <w:iCs/>
      <w:color w:val="2F5496" w:themeColor="accent1" w:themeShade="BF"/>
      <w:sz w:val="24"/>
    </w:rPr>
  </w:style>
  <w:style w:type="paragraph" w:styleId="ListParagraph">
    <w:name w:val="List Paragraph"/>
    <w:basedOn w:val="Normal"/>
    <w:uiPriority w:val="34"/>
    <w:qFormat/>
    <w:rsid w:val="002743F1"/>
    <w:pPr>
      <w:ind w:left="720"/>
      <w:contextualSpacing/>
    </w:pPr>
  </w:style>
  <w:style w:type="paragraph" w:styleId="Header">
    <w:name w:val="header"/>
    <w:basedOn w:val="Normal"/>
    <w:link w:val="HeaderChar"/>
    <w:uiPriority w:val="99"/>
    <w:unhideWhenUsed/>
    <w:rsid w:val="006D1E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1E30"/>
    <w:rPr>
      <w:rFonts w:ascii="Times New Roman" w:hAnsi="Times New Roman"/>
      <w:sz w:val="24"/>
    </w:rPr>
  </w:style>
  <w:style w:type="paragraph" w:styleId="Footer">
    <w:name w:val="footer"/>
    <w:basedOn w:val="Normal"/>
    <w:link w:val="FooterChar"/>
    <w:uiPriority w:val="99"/>
    <w:unhideWhenUsed/>
    <w:rsid w:val="006D1E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1E30"/>
    <w:rPr>
      <w:rFonts w:ascii="Times New Roman" w:hAnsi="Times New Roman"/>
      <w:sz w:val="24"/>
    </w:rPr>
  </w:style>
  <w:style w:type="paragraph" w:styleId="TOCHeading">
    <w:name w:val="TOC Heading"/>
    <w:basedOn w:val="Heading1"/>
    <w:next w:val="Normal"/>
    <w:uiPriority w:val="39"/>
    <w:unhideWhenUsed/>
    <w:qFormat/>
    <w:rsid w:val="006D1E30"/>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6D1E30"/>
    <w:pPr>
      <w:spacing w:after="100"/>
    </w:pPr>
  </w:style>
  <w:style w:type="paragraph" w:styleId="TOC2">
    <w:name w:val="toc 2"/>
    <w:basedOn w:val="Normal"/>
    <w:next w:val="Normal"/>
    <w:autoRedefine/>
    <w:uiPriority w:val="39"/>
    <w:unhideWhenUsed/>
    <w:rsid w:val="006D1E30"/>
    <w:pPr>
      <w:spacing w:after="100"/>
      <w:ind w:left="240"/>
    </w:pPr>
  </w:style>
  <w:style w:type="character" w:styleId="Hyperlink">
    <w:name w:val="Hyperlink"/>
    <w:basedOn w:val="DefaultParagraphFont"/>
    <w:uiPriority w:val="99"/>
    <w:unhideWhenUsed/>
    <w:rsid w:val="006D1E30"/>
    <w:rPr>
      <w:color w:val="0563C1" w:themeColor="hyperlink"/>
      <w:u w:val="single"/>
    </w:rPr>
  </w:style>
  <w:style w:type="paragraph" w:styleId="NormalWeb">
    <w:name w:val="Normal (Web)"/>
    <w:basedOn w:val="Normal"/>
    <w:uiPriority w:val="99"/>
    <w:semiHidden/>
    <w:unhideWhenUsed/>
    <w:rsid w:val="00FF7D1E"/>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FF7D1E"/>
    <w:rPr>
      <w:b/>
      <w:bCs/>
    </w:rPr>
  </w:style>
  <w:style w:type="character" w:styleId="UnresolvedMention">
    <w:name w:val="Unresolved Mention"/>
    <w:basedOn w:val="DefaultParagraphFont"/>
    <w:uiPriority w:val="99"/>
    <w:semiHidden/>
    <w:unhideWhenUsed/>
    <w:rsid w:val="00C510C8"/>
    <w:rPr>
      <w:color w:val="605E5C"/>
      <w:shd w:val="clear" w:color="auto" w:fill="E1DFDD"/>
    </w:rPr>
  </w:style>
  <w:style w:type="character" w:styleId="FollowedHyperlink">
    <w:name w:val="FollowedHyperlink"/>
    <w:basedOn w:val="DefaultParagraphFont"/>
    <w:uiPriority w:val="99"/>
    <w:semiHidden/>
    <w:unhideWhenUsed/>
    <w:rsid w:val="00C510C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891877">
      <w:bodyDiv w:val="1"/>
      <w:marLeft w:val="0"/>
      <w:marRight w:val="0"/>
      <w:marTop w:val="0"/>
      <w:marBottom w:val="0"/>
      <w:divBdr>
        <w:top w:val="none" w:sz="0" w:space="0" w:color="auto"/>
        <w:left w:val="none" w:sz="0" w:space="0" w:color="auto"/>
        <w:bottom w:val="none" w:sz="0" w:space="0" w:color="auto"/>
        <w:right w:val="none" w:sz="0" w:space="0" w:color="auto"/>
      </w:divBdr>
      <w:divsChild>
        <w:div w:id="1708293089">
          <w:marLeft w:val="0"/>
          <w:marRight w:val="0"/>
          <w:marTop w:val="0"/>
          <w:marBottom w:val="0"/>
          <w:divBdr>
            <w:top w:val="none" w:sz="0" w:space="0" w:color="auto"/>
            <w:left w:val="none" w:sz="0" w:space="0" w:color="auto"/>
            <w:bottom w:val="none" w:sz="0" w:space="0" w:color="auto"/>
            <w:right w:val="none" w:sz="0" w:space="0" w:color="auto"/>
          </w:divBdr>
          <w:divsChild>
            <w:div w:id="867718826">
              <w:marLeft w:val="0"/>
              <w:marRight w:val="0"/>
              <w:marTop w:val="0"/>
              <w:marBottom w:val="0"/>
              <w:divBdr>
                <w:top w:val="none" w:sz="0" w:space="0" w:color="auto"/>
                <w:left w:val="none" w:sz="0" w:space="0" w:color="auto"/>
                <w:bottom w:val="none" w:sz="0" w:space="0" w:color="auto"/>
                <w:right w:val="none" w:sz="0" w:space="0" w:color="auto"/>
              </w:divBdr>
              <w:divsChild>
                <w:div w:id="314114276">
                  <w:marLeft w:val="0"/>
                  <w:marRight w:val="0"/>
                  <w:marTop w:val="0"/>
                  <w:marBottom w:val="0"/>
                  <w:divBdr>
                    <w:top w:val="none" w:sz="0" w:space="0" w:color="auto"/>
                    <w:left w:val="none" w:sz="0" w:space="0" w:color="auto"/>
                    <w:bottom w:val="none" w:sz="0" w:space="0" w:color="auto"/>
                    <w:right w:val="none" w:sz="0" w:space="0" w:color="auto"/>
                  </w:divBdr>
                  <w:divsChild>
                    <w:div w:id="735006289">
                      <w:marLeft w:val="0"/>
                      <w:marRight w:val="0"/>
                      <w:marTop w:val="0"/>
                      <w:marBottom w:val="0"/>
                      <w:divBdr>
                        <w:top w:val="none" w:sz="0" w:space="0" w:color="auto"/>
                        <w:left w:val="none" w:sz="0" w:space="0" w:color="auto"/>
                        <w:bottom w:val="none" w:sz="0" w:space="0" w:color="auto"/>
                        <w:right w:val="none" w:sz="0" w:space="0" w:color="auto"/>
                      </w:divBdr>
                      <w:divsChild>
                        <w:div w:id="709691737">
                          <w:marLeft w:val="0"/>
                          <w:marRight w:val="0"/>
                          <w:marTop w:val="0"/>
                          <w:marBottom w:val="0"/>
                          <w:divBdr>
                            <w:top w:val="none" w:sz="0" w:space="0" w:color="auto"/>
                            <w:left w:val="none" w:sz="0" w:space="0" w:color="auto"/>
                            <w:bottom w:val="none" w:sz="0" w:space="0" w:color="auto"/>
                            <w:right w:val="none" w:sz="0" w:space="0" w:color="auto"/>
                          </w:divBdr>
                          <w:divsChild>
                            <w:div w:id="1694382418">
                              <w:marLeft w:val="0"/>
                              <w:marRight w:val="0"/>
                              <w:marTop w:val="0"/>
                              <w:marBottom w:val="0"/>
                              <w:divBdr>
                                <w:top w:val="none" w:sz="0" w:space="0" w:color="auto"/>
                                <w:left w:val="none" w:sz="0" w:space="0" w:color="auto"/>
                                <w:bottom w:val="none" w:sz="0" w:space="0" w:color="auto"/>
                                <w:right w:val="none" w:sz="0" w:space="0" w:color="auto"/>
                              </w:divBdr>
                              <w:divsChild>
                                <w:div w:id="586616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4958179">
      <w:bodyDiv w:val="1"/>
      <w:marLeft w:val="0"/>
      <w:marRight w:val="0"/>
      <w:marTop w:val="0"/>
      <w:marBottom w:val="0"/>
      <w:divBdr>
        <w:top w:val="none" w:sz="0" w:space="0" w:color="auto"/>
        <w:left w:val="none" w:sz="0" w:space="0" w:color="auto"/>
        <w:bottom w:val="none" w:sz="0" w:space="0" w:color="auto"/>
        <w:right w:val="none" w:sz="0" w:space="0" w:color="auto"/>
      </w:divBdr>
    </w:div>
    <w:div w:id="106002586">
      <w:bodyDiv w:val="1"/>
      <w:marLeft w:val="0"/>
      <w:marRight w:val="0"/>
      <w:marTop w:val="0"/>
      <w:marBottom w:val="0"/>
      <w:divBdr>
        <w:top w:val="none" w:sz="0" w:space="0" w:color="auto"/>
        <w:left w:val="none" w:sz="0" w:space="0" w:color="auto"/>
        <w:bottom w:val="none" w:sz="0" w:space="0" w:color="auto"/>
        <w:right w:val="none" w:sz="0" w:space="0" w:color="auto"/>
      </w:divBdr>
    </w:div>
    <w:div w:id="127863617">
      <w:bodyDiv w:val="1"/>
      <w:marLeft w:val="0"/>
      <w:marRight w:val="0"/>
      <w:marTop w:val="0"/>
      <w:marBottom w:val="0"/>
      <w:divBdr>
        <w:top w:val="none" w:sz="0" w:space="0" w:color="auto"/>
        <w:left w:val="none" w:sz="0" w:space="0" w:color="auto"/>
        <w:bottom w:val="none" w:sz="0" w:space="0" w:color="auto"/>
        <w:right w:val="none" w:sz="0" w:space="0" w:color="auto"/>
      </w:divBdr>
    </w:div>
    <w:div w:id="138814536">
      <w:bodyDiv w:val="1"/>
      <w:marLeft w:val="0"/>
      <w:marRight w:val="0"/>
      <w:marTop w:val="0"/>
      <w:marBottom w:val="0"/>
      <w:divBdr>
        <w:top w:val="none" w:sz="0" w:space="0" w:color="auto"/>
        <w:left w:val="none" w:sz="0" w:space="0" w:color="auto"/>
        <w:bottom w:val="none" w:sz="0" w:space="0" w:color="auto"/>
        <w:right w:val="none" w:sz="0" w:space="0" w:color="auto"/>
      </w:divBdr>
    </w:div>
    <w:div w:id="302779000">
      <w:bodyDiv w:val="1"/>
      <w:marLeft w:val="0"/>
      <w:marRight w:val="0"/>
      <w:marTop w:val="0"/>
      <w:marBottom w:val="0"/>
      <w:divBdr>
        <w:top w:val="none" w:sz="0" w:space="0" w:color="auto"/>
        <w:left w:val="none" w:sz="0" w:space="0" w:color="auto"/>
        <w:bottom w:val="none" w:sz="0" w:space="0" w:color="auto"/>
        <w:right w:val="none" w:sz="0" w:space="0" w:color="auto"/>
      </w:divBdr>
    </w:div>
    <w:div w:id="315034532">
      <w:bodyDiv w:val="1"/>
      <w:marLeft w:val="0"/>
      <w:marRight w:val="0"/>
      <w:marTop w:val="0"/>
      <w:marBottom w:val="0"/>
      <w:divBdr>
        <w:top w:val="none" w:sz="0" w:space="0" w:color="auto"/>
        <w:left w:val="none" w:sz="0" w:space="0" w:color="auto"/>
        <w:bottom w:val="none" w:sz="0" w:space="0" w:color="auto"/>
        <w:right w:val="none" w:sz="0" w:space="0" w:color="auto"/>
      </w:divBdr>
    </w:div>
    <w:div w:id="316107232">
      <w:bodyDiv w:val="1"/>
      <w:marLeft w:val="0"/>
      <w:marRight w:val="0"/>
      <w:marTop w:val="0"/>
      <w:marBottom w:val="0"/>
      <w:divBdr>
        <w:top w:val="none" w:sz="0" w:space="0" w:color="auto"/>
        <w:left w:val="none" w:sz="0" w:space="0" w:color="auto"/>
        <w:bottom w:val="none" w:sz="0" w:space="0" w:color="auto"/>
        <w:right w:val="none" w:sz="0" w:space="0" w:color="auto"/>
      </w:divBdr>
      <w:divsChild>
        <w:div w:id="2085911828">
          <w:marLeft w:val="0"/>
          <w:marRight w:val="0"/>
          <w:marTop w:val="0"/>
          <w:marBottom w:val="0"/>
          <w:divBdr>
            <w:top w:val="none" w:sz="0" w:space="0" w:color="auto"/>
            <w:left w:val="none" w:sz="0" w:space="0" w:color="auto"/>
            <w:bottom w:val="none" w:sz="0" w:space="0" w:color="auto"/>
            <w:right w:val="none" w:sz="0" w:space="0" w:color="auto"/>
          </w:divBdr>
          <w:divsChild>
            <w:div w:id="927926212">
              <w:marLeft w:val="0"/>
              <w:marRight w:val="0"/>
              <w:marTop w:val="0"/>
              <w:marBottom w:val="0"/>
              <w:divBdr>
                <w:top w:val="none" w:sz="0" w:space="0" w:color="auto"/>
                <w:left w:val="none" w:sz="0" w:space="0" w:color="auto"/>
                <w:bottom w:val="none" w:sz="0" w:space="0" w:color="auto"/>
                <w:right w:val="none" w:sz="0" w:space="0" w:color="auto"/>
              </w:divBdr>
              <w:divsChild>
                <w:div w:id="1644042527">
                  <w:marLeft w:val="0"/>
                  <w:marRight w:val="0"/>
                  <w:marTop w:val="0"/>
                  <w:marBottom w:val="0"/>
                  <w:divBdr>
                    <w:top w:val="none" w:sz="0" w:space="0" w:color="auto"/>
                    <w:left w:val="none" w:sz="0" w:space="0" w:color="auto"/>
                    <w:bottom w:val="none" w:sz="0" w:space="0" w:color="auto"/>
                    <w:right w:val="none" w:sz="0" w:space="0" w:color="auto"/>
                  </w:divBdr>
                  <w:divsChild>
                    <w:div w:id="1066802421">
                      <w:marLeft w:val="0"/>
                      <w:marRight w:val="0"/>
                      <w:marTop w:val="0"/>
                      <w:marBottom w:val="0"/>
                      <w:divBdr>
                        <w:top w:val="none" w:sz="0" w:space="0" w:color="auto"/>
                        <w:left w:val="none" w:sz="0" w:space="0" w:color="auto"/>
                        <w:bottom w:val="none" w:sz="0" w:space="0" w:color="auto"/>
                        <w:right w:val="none" w:sz="0" w:space="0" w:color="auto"/>
                      </w:divBdr>
                      <w:divsChild>
                        <w:div w:id="1751852186">
                          <w:marLeft w:val="0"/>
                          <w:marRight w:val="0"/>
                          <w:marTop w:val="0"/>
                          <w:marBottom w:val="0"/>
                          <w:divBdr>
                            <w:top w:val="none" w:sz="0" w:space="0" w:color="auto"/>
                            <w:left w:val="none" w:sz="0" w:space="0" w:color="auto"/>
                            <w:bottom w:val="none" w:sz="0" w:space="0" w:color="auto"/>
                            <w:right w:val="none" w:sz="0" w:space="0" w:color="auto"/>
                          </w:divBdr>
                          <w:divsChild>
                            <w:div w:id="1714572513">
                              <w:marLeft w:val="0"/>
                              <w:marRight w:val="0"/>
                              <w:marTop w:val="0"/>
                              <w:marBottom w:val="0"/>
                              <w:divBdr>
                                <w:top w:val="none" w:sz="0" w:space="0" w:color="auto"/>
                                <w:left w:val="none" w:sz="0" w:space="0" w:color="auto"/>
                                <w:bottom w:val="none" w:sz="0" w:space="0" w:color="auto"/>
                                <w:right w:val="none" w:sz="0" w:space="0" w:color="auto"/>
                              </w:divBdr>
                              <w:divsChild>
                                <w:div w:id="1403720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91852747">
      <w:bodyDiv w:val="1"/>
      <w:marLeft w:val="0"/>
      <w:marRight w:val="0"/>
      <w:marTop w:val="0"/>
      <w:marBottom w:val="0"/>
      <w:divBdr>
        <w:top w:val="none" w:sz="0" w:space="0" w:color="auto"/>
        <w:left w:val="none" w:sz="0" w:space="0" w:color="auto"/>
        <w:bottom w:val="none" w:sz="0" w:space="0" w:color="auto"/>
        <w:right w:val="none" w:sz="0" w:space="0" w:color="auto"/>
      </w:divBdr>
    </w:div>
    <w:div w:id="486439833">
      <w:bodyDiv w:val="1"/>
      <w:marLeft w:val="0"/>
      <w:marRight w:val="0"/>
      <w:marTop w:val="0"/>
      <w:marBottom w:val="0"/>
      <w:divBdr>
        <w:top w:val="none" w:sz="0" w:space="0" w:color="auto"/>
        <w:left w:val="none" w:sz="0" w:space="0" w:color="auto"/>
        <w:bottom w:val="none" w:sz="0" w:space="0" w:color="auto"/>
        <w:right w:val="none" w:sz="0" w:space="0" w:color="auto"/>
      </w:divBdr>
    </w:div>
    <w:div w:id="509220176">
      <w:bodyDiv w:val="1"/>
      <w:marLeft w:val="0"/>
      <w:marRight w:val="0"/>
      <w:marTop w:val="0"/>
      <w:marBottom w:val="0"/>
      <w:divBdr>
        <w:top w:val="none" w:sz="0" w:space="0" w:color="auto"/>
        <w:left w:val="none" w:sz="0" w:space="0" w:color="auto"/>
        <w:bottom w:val="none" w:sz="0" w:space="0" w:color="auto"/>
        <w:right w:val="none" w:sz="0" w:space="0" w:color="auto"/>
      </w:divBdr>
    </w:div>
    <w:div w:id="512843751">
      <w:bodyDiv w:val="1"/>
      <w:marLeft w:val="0"/>
      <w:marRight w:val="0"/>
      <w:marTop w:val="0"/>
      <w:marBottom w:val="0"/>
      <w:divBdr>
        <w:top w:val="none" w:sz="0" w:space="0" w:color="auto"/>
        <w:left w:val="none" w:sz="0" w:space="0" w:color="auto"/>
        <w:bottom w:val="none" w:sz="0" w:space="0" w:color="auto"/>
        <w:right w:val="none" w:sz="0" w:space="0" w:color="auto"/>
      </w:divBdr>
    </w:div>
    <w:div w:id="556086223">
      <w:bodyDiv w:val="1"/>
      <w:marLeft w:val="0"/>
      <w:marRight w:val="0"/>
      <w:marTop w:val="0"/>
      <w:marBottom w:val="0"/>
      <w:divBdr>
        <w:top w:val="none" w:sz="0" w:space="0" w:color="auto"/>
        <w:left w:val="none" w:sz="0" w:space="0" w:color="auto"/>
        <w:bottom w:val="none" w:sz="0" w:space="0" w:color="auto"/>
        <w:right w:val="none" w:sz="0" w:space="0" w:color="auto"/>
      </w:divBdr>
    </w:div>
    <w:div w:id="665011446">
      <w:bodyDiv w:val="1"/>
      <w:marLeft w:val="0"/>
      <w:marRight w:val="0"/>
      <w:marTop w:val="0"/>
      <w:marBottom w:val="0"/>
      <w:divBdr>
        <w:top w:val="none" w:sz="0" w:space="0" w:color="auto"/>
        <w:left w:val="none" w:sz="0" w:space="0" w:color="auto"/>
        <w:bottom w:val="none" w:sz="0" w:space="0" w:color="auto"/>
        <w:right w:val="none" w:sz="0" w:space="0" w:color="auto"/>
      </w:divBdr>
    </w:div>
    <w:div w:id="719864672">
      <w:bodyDiv w:val="1"/>
      <w:marLeft w:val="0"/>
      <w:marRight w:val="0"/>
      <w:marTop w:val="0"/>
      <w:marBottom w:val="0"/>
      <w:divBdr>
        <w:top w:val="none" w:sz="0" w:space="0" w:color="auto"/>
        <w:left w:val="none" w:sz="0" w:space="0" w:color="auto"/>
        <w:bottom w:val="none" w:sz="0" w:space="0" w:color="auto"/>
        <w:right w:val="none" w:sz="0" w:space="0" w:color="auto"/>
      </w:divBdr>
    </w:div>
    <w:div w:id="746343267">
      <w:bodyDiv w:val="1"/>
      <w:marLeft w:val="0"/>
      <w:marRight w:val="0"/>
      <w:marTop w:val="0"/>
      <w:marBottom w:val="0"/>
      <w:divBdr>
        <w:top w:val="none" w:sz="0" w:space="0" w:color="auto"/>
        <w:left w:val="none" w:sz="0" w:space="0" w:color="auto"/>
        <w:bottom w:val="none" w:sz="0" w:space="0" w:color="auto"/>
        <w:right w:val="none" w:sz="0" w:space="0" w:color="auto"/>
      </w:divBdr>
    </w:div>
    <w:div w:id="953828230">
      <w:bodyDiv w:val="1"/>
      <w:marLeft w:val="0"/>
      <w:marRight w:val="0"/>
      <w:marTop w:val="0"/>
      <w:marBottom w:val="0"/>
      <w:divBdr>
        <w:top w:val="none" w:sz="0" w:space="0" w:color="auto"/>
        <w:left w:val="none" w:sz="0" w:space="0" w:color="auto"/>
        <w:bottom w:val="none" w:sz="0" w:space="0" w:color="auto"/>
        <w:right w:val="none" w:sz="0" w:space="0" w:color="auto"/>
      </w:divBdr>
    </w:div>
    <w:div w:id="1004089164">
      <w:bodyDiv w:val="1"/>
      <w:marLeft w:val="0"/>
      <w:marRight w:val="0"/>
      <w:marTop w:val="0"/>
      <w:marBottom w:val="0"/>
      <w:divBdr>
        <w:top w:val="none" w:sz="0" w:space="0" w:color="auto"/>
        <w:left w:val="none" w:sz="0" w:space="0" w:color="auto"/>
        <w:bottom w:val="none" w:sz="0" w:space="0" w:color="auto"/>
        <w:right w:val="none" w:sz="0" w:space="0" w:color="auto"/>
      </w:divBdr>
    </w:div>
    <w:div w:id="1010180267">
      <w:bodyDiv w:val="1"/>
      <w:marLeft w:val="0"/>
      <w:marRight w:val="0"/>
      <w:marTop w:val="0"/>
      <w:marBottom w:val="0"/>
      <w:divBdr>
        <w:top w:val="none" w:sz="0" w:space="0" w:color="auto"/>
        <w:left w:val="none" w:sz="0" w:space="0" w:color="auto"/>
        <w:bottom w:val="none" w:sz="0" w:space="0" w:color="auto"/>
        <w:right w:val="none" w:sz="0" w:space="0" w:color="auto"/>
      </w:divBdr>
    </w:div>
    <w:div w:id="1022169295">
      <w:bodyDiv w:val="1"/>
      <w:marLeft w:val="0"/>
      <w:marRight w:val="0"/>
      <w:marTop w:val="0"/>
      <w:marBottom w:val="0"/>
      <w:divBdr>
        <w:top w:val="none" w:sz="0" w:space="0" w:color="auto"/>
        <w:left w:val="none" w:sz="0" w:space="0" w:color="auto"/>
        <w:bottom w:val="none" w:sz="0" w:space="0" w:color="auto"/>
        <w:right w:val="none" w:sz="0" w:space="0" w:color="auto"/>
      </w:divBdr>
    </w:div>
    <w:div w:id="1139956502">
      <w:bodyDiv w:val="1"/>
      <w:marLeft w:val="0"/>
      <w:marRight w:val="0"/>
      <w:marTop w:val="0"/>
      <w:marBottom w:val="0"/>
      <w:divBdr>
        <w:top w:val="none" w:sz="0" w:space="0" w:color="auto"/>
        <w:left w:val="none" w:sz="0" w:space="0" w:color="auto"/>
        <w:bottom w:val="none" w:sz="0" w:space="0" w:color="auto"/>
        <w:right w:val="none" w:sz="0" w:space="0" w:color="auto"/>
      </w:divBdr>
      <w:divsChild>
        <w:div w:id="1402945038">
          <w:marLeft w:val="0"/>
          <w:marRight w:val="0"/>
          <w:marTop w:val="0"/>
          <w:marBottom w:val="0"/>
          <w:divBdr>
            <w:top w:val="none" w:sz="0" w:space="0" w:color="auto"/>
            <w:left w:val="none" w:sz="0" w:space="0" w:color="auto"/>
            <w:bottom w:val="none" w:sz="0" w:space="0" w:color="auto"/>
            <w:right w:val="none" w:sz="0" w:space="0" w:color="auto"/>
          </w:divBdr>
          <w:divsChild>
            <w:div w:id="619998965">
              <w:marLeft w:val="0"/>
              <w:marRight w:val="0"/>
              <w:marTop w:val="0"/>
              <w:marBottom w:val="0"/>
              <w:divBdr>
                <w:top w:val="none" w:sz="0" w:space="0" w:color="auto"/>
                <w:left w:val="none" w:sz="0" w:space="0" w:color="auto"/>
                <w:bottom w:val="none" w:sz="0" w:space="0" w:color="auto"/>
                <w:right w:val="none" w:sz="0" w:space="0" w:color="auto"/>
              </w:divBdr>
              <w:divsChild>
                <w:div w:id="1124494995">
                  <w:marLeft w:val="0"/>
                  <w:marRight w:val="0"/>
                  <w:marTop w:val="0"/>
                  <w:marBottom w:val="0"/>
                  <w:divBdr>
                    <w:top w:val="none" w:sz="0" w:space="0" w:color="auto"/>
                    <w:left w:val="none" w:sz="0" w:space="0" w:color="auto"/>
                    <w:bottom w:val="none" w:sz="0" w:space="0" w:color="auto"/>
                    <w:right w:val="none" w:sz="0" w:space="0" w:color="auto"/>
                  </w:divBdr>
                  <w:divsChild>
                    <w:div w:id="1511604023">
                      <w:marLeft w:val="0"/>
                      <w:marRight w:val="0"/>
                      <w:marTop w:val="0"/>
                      <w:marBottom w:val="0"/>
                      <w:divBdr>
                        <w:top w:val="none" w:sz="0" w:space="0" w:color="auto"/>
                        <w:left w:val="none" w:sz="0" w:space="0" w:color="auto"/>
                        <w:bottom w:val="none" w:sz="0" w:space="0" w:color="auto"/>
                        <w:right w:val="none" w:sz="0" w:space="0" w:color="auto"/>
                      </w:divBdr>
                      <w:divsChild>
                        <w:div w:id="2077776294">
                          <w:marLeft w:val="0"/>
                          <w:marRight w:val="0"/>
                          <w:marTop w:val="0"/>
                          <w:marBottom w:val="0"/>
                          <w:divBdr>
                            <w:top w:val="none" w:sz="0" w:space="0" w:color="auto"/>
                            <w:left w:val="none" w:sz="0" w:space="0" w:color="auto"/>
                            <w:bottom w:val="none" w:sz="0" w:space="0" w:color="auto"/>
                            <w:right w:val="none" w:sz="0" w:space="0" w:color="auto"/>
                          </w:divBdr>
                          <w:divsChild>
                            <w:div w:id="1585334360">
                              <w:marLeft w:val="0"/>
                              <w:marRight w:val="0"/>
                              <w:marTop w:val="0"/>
                              <w:marBottom w:val="0"/>
                              <w:divBdr>
                                <w:top w:val="none" w:sz="0" w:space="0" w:color="auto"/>
                                <w:left w:val="none" w:sz="0" w:space="0" w:color="auto"/>
                                <w:bottom w:val="none" w:sz="0" w:space="0" w:color="auto"/>
                                <w:right w:val="none" w:sz="0" w:space="0" w:color="auto"/>
                              </w:divBdr>
                              <w:divsChild>
                                <w:div w:id="90298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65970422">
      <w:bodyDiv w:val="1"/>
      <w:marLeft w:val="0"/>
      <w:marRight w:val="0"/>
      <w:marTop w:val="0"/>
      <w:marBottom w:val="0"/>
      <w:divBdr>
        <w:top w:val="none" w:sz="0" w:space="0" w:color="auto"/>
        <w:left w:val="none" w:sz="0" w:space="0" w:color="auto"/>
        <w:bottom w:val="none" w:sz="0" w:space="0" w:color="auto"/>
        <w:right w:val="none" w:sz="0" w:space="0" w:color="auto"/>
      </w:divBdr>
      <w:divsChild>
        <w:div w:id="1180924168">
          <w:marLeft w:val="0"/>
          <w:marRight w:val="0"/>
          <w:marTop w:val="0"/>
          <w:marBottom w:val="0"/>
          <w:divBdr>
            <w:top w:val="none" w:sz="0" w:space="0" w:color="auto"/>
            <w:left w:val="none" w:sz="0" w:space="0" w:color="auto"/>
            <w:bottom w:val="none" w:sz="0" w:space="0" w:color="auto"/>
            <w:right w:val="none" w:sz="0" w:space="0" w:color="auto"/>
          </w:divBdr>
        </w:div>
      </w:divsChild>
    </w:div>
    <w:div w:id="1221018542">
      <w:bodyDiv w:val="1"/>
      <w:marLeft w:val="0"/>
      <w:marRight w:val="0"/>
      <w:marTop w:val="0"/>
      <w:marBottom w:val="0"/>
      <w:divBdr>
        <w:top w:val="none" w:sz="0" w:space="0" w:color="auto"/>
        <w:left w:val="none" w:sz="0" w:space="0" w:color="auto"/>
        <w:bottom w:val="none" w:sz="0" w:space="0" w:color="auto"/>
        <w:right w:val="none" w:sz="0" w:space="0" w:color="auto"/>
      </w:divBdr>
    </w:div>
    <w:div w:id="1360548861">
      <w:bodyDiv w:val="1"/>
      <w:marLeft w:val="0"/>
      <w:marRight w:val="0"/>
      <w:marTop w:val="0"/>
      <w:marBottom w:val="0"/>
      <w:divBdr>
        <w:top w:val="none" w:sz="0" w:space="0" w:color="auto"/>
        <w:left w:val="none" w:sz="0" w:space="0" w:color="auto"/>
        <w:bottom w:val="none" w:sz="0" w:space="0" w:color="auto"/>
        <w:right w:val="none" w:sz="0" w:space="0" w:color="auto"/>
      </w:divBdr>
    </w:div>
    <w:div w:id="1384862432">
      <w:bodyDiv w:val="1"/>
      <w:marLeft w:val="0"/>
      <w:marRight w:val="0"/>
      <w:marTop w:val="0"/>
      <w:marBottom w:val="0"/>
      <w:divBdr>
        <w:top w:val="none" w:sz="0" w:space="0" w:color="auto"/>
        <w:left w:val="none" w:sz="0" w:space="0" w:color="auto"/>
        <w:bottom w:val="none" w:sz="0" w:space="0" w:color="auto"/>
        <w:right w:val="none" w:sz="0" w:space="0" w:color="auto"/>
      </w:divBdr>
    </w:div>
    <w:div w:id="1446927571">
      <w:bodyDiv w:val="1"/>
      <w:marLeft w:val="0"/>
      <w:marRight w:val="0"/>
      <w:marTop w:val="0"/>
      <w:marBottom w:val="0"/>
      <w:divBdr>
        <w:top w:val="none" w:sz="0" w:space="0" w:color="auto"/>
        <w:left w:val="none" w:sz="0" w:space="0" w:color="auto"/>
        <w:bottom w:val="none" w:sz="0" w:space="0" w:color="auto"/>
        <w:right w:val="none" w:sz="0" w:space="0" w:color="auto"/>
      </w:divBdr>
    </w:div>
    <w:div w:id="1504542488">
      <w:bodyDiv w:val="1"/>
      <w:marLeft w:val="0"/>
      <w:marRight w:val="0"/>
      <w:marTop w:val="0"/>
      <w:marBottom w:val="0"/>
      <w:divBdr>
        <w:top w:val="none" w:sz="0" w:space="0" w:color="auto"/>
        <w:left w:val="none" w:sz="0" w:space="0" w:color="auto"/>
        <w:bottom w:val="none" w:sz="0" w:space="0" w:color="auto"/>
        <w:right w:val="none" w:sz="0" w:space="0" w:color="auto"/>
      </w:divBdr>
    </w:div>
    <w:div w:id="1549074523">
      <w:bodyDiv w:val="1"/>
      <w:marLeft w:val="0"/>
      <w:marRight w:val="0"/>
      <w:marTop w:val="0"/>
      <w:marBottom w:val="0"/>
      <w:divBdr>
        <w:top w:val="none" w:sz="0" w:space="0" w:color="auto"/>
        <w:left w:val="none" w:sz="0" w:space="0" w:color="auto"/>
        <w:bottom w:val="none" w:sz="0" w:space="0" w:color="auto"/>
        <w:right w:val="none" w:sz="0" w:space="0" w:color="auto"/>
      </w:divBdr>
      <w:divsChild>
        <w:div w:id="32972371">
          <w:marLeft w:val="0"/>
          <w:marRight w:val="0"/>
          <w:marTop w:val="0"/>
          <w:marBottom w:val="0"/>
          <w:divBdr>
            <w:top w:val="none" w:sz="0" w:space="0" w:color="auto"/>
            <w:left w:val="none" w:sz="0" w:space="0" w:color="auto"/>
            <w:bottom w:val="none" w:sz="0" w:space="0" w:color="auto"/>
            <w:right w:val="none" w:sz="0" w:space="0" w:color="auto"/>
          </w:divBdr>
          <w:divsChild>
            <w:div w:id="1390181772">
              <w:marLeft w:val="0"/>
              <w:marRight w:val="0"/>
              <w:marTop w:val="0"/>
              <w:marBottom w:val="0"/>
              <w:divBdr>
                <w:top w:val="none" w:sz="0" w:space="0" w:color="auto"/>
                <w:left w:val="none" w:sz="0" w:space="0" w:color="auto"/>
                <w:bottom w:val="none" w:sz="0" w:space="0" w:color="auto"/>
                <w:right w:val="none" w:sz="0" w:space="0" w:color="auto"/>
              </w:divBdr>
              <w:divsChild>
                <w:div w:id="918054611">
                  <w:marLeft w:val="0"/>
                  <w:marRight w:val="0"/>
                  <w:marTop w:val="0"/>
                  <w:marBottom w:val="0"/>
                  <w:divBdr>
                    <w:top w:val="none" w:sz="0" w:space="0" w:color="auto"/>
                    <w:left w:val="none" w:sz="0" w:space="0" w:color="auto"/>
                    <w:bottom w:val="none" w:sz="0" w:space="0" w:color="auto"/>
                    <w:right w:val="none" w:sz="0" w:space="0" w:color="auto"/>
                  </w:divBdr>
                  <w:divsChild>
                    <w:div w:id="1475949840">
                      <w:marLeft w:val="0"/>
                      <w:marRight w:val="0"/>
                      <w:marTop w:val="0"/>
                      <w:marBottom w:val="0"/>
                      <w:divBdr>
                        <w:top w:val="none" w:sz="0" w:space="0" w:color="auto"/>
                        <w:left w:val="none" w:sz="0" w:space="0" w:color="auto"/>
                        <w:bottom w:val="none" w:sz="0" w:space="0" w:color="auto"/>
                        <w:right w:val="none" w:sz="0" w:space="0" w:color="auto"/>
                      </w:divBdr>
                      <w:divsChild>
                        <w:div w:id="235097226">
                          <w:marLeft w:val="0"/>
                          <w:marRight w:val="0"/>
                          <w:marTop w:val="0"/>
                          <w:marBottom w:val="0"/>
                          <w:divBdr>
                            <w:top w:val="none" w:sz="0" w:space="0" w:color="auto"/>
                            <w:left w:val="none" w:sz="0" w:space="0" w:color="auto"/>
                            <w:bottom w:val="none" w:sz="0" w:space="0" w:color="auto"/>
                            <w:right w:val="none" w:sz="0" w:space="0" w:color="auto"/>
                          </w:divBdr>
                          <w:divsChild>
                            <w:div w:id="726881063">
                              <w:marLeft w:val="0"/>
                              <w:marRight w:val="0"/>
                              <w:marTop w:val="0"/>
                              <w:marBottom w:val="0"/>
                              <w:divBdr>
                                <w:top w:val="none" w:sz="0" w:space="0" w:color="auto"/>
                                <w:left w:val="none" w:sz="0" w:space="0" w:color="auto"/>
                                <w:bottom w:val="none" w:sz="0" w:space="0" w:color="auto"/>
                                <w:right w:val="none" w:sz="0" w:space="0" w:color="auto"/>
                              </w:divBdr>
                              <w:divsChild>
                                <w:div w:id="1122074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68616007">
      <w:bodyDiv w:val="1"/>
      <w:marLeft w:val="0"/>
      <w:marRight w:val="0"/>
      <w:marTop w:val="0"/>
      <w:marBottom w:val="0"/>
      <w:divBdr>
        <w:top w:val="none" w:sz="0" w:space="0" w:color="auto"/>
        <w:left w:val="none" w:sz="0" w:space="0" w:color="auto"/>
        <w:bottom w:val="none" w:sz="0" w:space="0" w:color="auto"/>
        <w:right w:val="none" w:sz="0" w:space="0" w:color="auto"/>
      </w:divBdr>
    </w:div>
    <w:div w:id="1592272470">
      <w:bodyDiv w:val="1"/>
      <w:marLeft w:val="0"/>
      <w:marRight w:val="0"/>
      <w:marTop w:val="0"/>
      <w:marBottom w:val="0"/>
      <w:divBdr>
        <w:top w:val="none" w:sz="0" w:space="0" w:color="auto"/>
        <w:left w:val="none" w:sz="0" w:space="0" w:color="auto"/>
        <w:bottom w:val="none" w:sz="0" w:space="0" w:color="auto"/>
        <w:right w:val="none" w:sz="0" w:space="0" w:color="auto"/>
      </w:divBdr>
    </w:div>
    <w:div w:id="1607039238">
      <w:bodyDiv w:val="1"/>
      <w:marLeft w:val="0"/>
      <w:marRight w:val="0"/>
      <w:marTop w:val="0"/>
      <w:marBottom w:val="0"/>
      <w:divBdr>
        <w:top w:val="none" w:sz="0" w:space="0" w:color="auto"/>
        <w:left w:val="none" w:sz="0" w:space="0" w:color="auto"/>
        <w:bottom w:val="none" w:sz="0" w:space="0" w:color="auto"/>
        <w:right w:val="none" w:sz="0" w:space="0" w:color="auto"/>
      </w:divBdr>
    </w:div>
    <w:div w:id="1633092546">
      <w:bodyDiv w:val="1"/>
      <w:marLeft w:val="0"/>
      <w:marRight w:val="0"/>
      <w:marTop w:val="0"/>
      <w:marBottom w:val="0"/>
      <w:divBdr>
        <w:top w:val="none" w:sz="0" w:space="0" w:color="auto"/>
        <w:left w:val="none" w:sz="0" w:space="0" w:color="auto"/>
        <w:bottom w:val="none" w:sz="0" w:space="0" w:color="auto"/>
        <w:right w:val="none" w:sz="0" w:space="0" w:color="auto"/>
      </w:divBdr>
      <w:divsChild>
        <w:div w:id="603658074">
          <w:marLeft w:val="0"/>
          <w:marRight w:val="0"/>
          <w:marTop w:val="0"/>
          <w:marBottom w:val="0"/>
          <w:divBdr>
            <w:top w:val="none" w:sz="0" w:space="0" w:color="auto"/>
            <w:left w:val="none" w:sz="0" w:space="0" w:color="auto"/>
            <w:bottom w:val="none" w:sz="0" w:space="0" w:color="auto"/>
            <w:right w:val="none" w:sz="0" w:space="0" w:color="auto"/>
          </w:divBdr>
          <w:divsChild>
            <w:div w:id="1446773561">
              <w:marLeft w:val="0"/>
              <w:marRight w:val="0"/>
              <w:marTop w:val="0"/>
              <w:marBottom w:val="0"/>
              <w:divBdr>
                <w:top w:val="none" w:sz="0" w:space="0" w:color="auto"/>
                <w:left w:val="none" w:sz="0" w:space="0" w:color="auto"/>
                <w:bottom w:val="none" w:sz="0" w:space="0" w:color="auto"/>
                <w:right w:val="none" w:sz="0" w:space="0" w:color="auto"/>
              </w:divBdr>
              <w:divsChild>
                <w:div w:id="1802266360">
                  <w:marLeft w:val="0"/>
                  <w:marRight w:val="0"/>
                  <w:marTop w:val="0"/>
                  <w:marBottom w:val="0"/>
                  <w:divBdr>
                    <w:top w:val="none" w:sz="0" w:space="0" w:color="auto"/>
                    <w:left w:val="none" w:sz="0" w:space="0" w:color="auto"/>
                    <w:bottom w:val="none" w:sz="0" w:space="0" w:color="auto"/>
                    <w:right w:val="none" w:sz="0" w:space="0" w:color="auto"/>
                  </w:divBdr>
                  <w:divsChild>
                    <w:div w:id="2101751070">
                      <w:marLeft w:val="0"/>
                      <w:marRight w:val="0"/>
                      <w:marTop w:val="0"/>
                      <w:marBottom w:val="0"/>
                      <w:divBdr>
                        <w:top w:val="none" w:sz="0" w:space="0" w:color="auto"/>
                        <w:left w:val="none" w:sz="0" w:space="0" w:color="auto"/>
                        <w:bottom w:val="none" w:sz="0" w:space="0" w:color="auto"/>
                        <w:right w:val="none" w:sz="0" w:space="0" w:color="auto"/>
                      </w:divBdr>
                      <w:divsChild>
                        <w:div w:id="738477418">
                          <w:marLeft w:val="0"/>
                          <w:marRight w:val="0"/>
                          <w:marTop w:val="0"/>
                          <w:marBottom w:val="0"/>
                          <w:divBdr>
                            <w:top w:val="none" w:sz="0" w:space="0" w:color="auto"/>
                            <w:left w:val="none" w:sz="0" w:space="0" w:color="auto"/>
                            <w:bottom w:val="none" w:sz="0" w:space="0" w:color="auto"/>
                            <w:right w:val="none" w:sz="0" w:space="0" w:color="auto"/>
                          </w:divBdr>
                          <w:divsChild>
                            <w:div w:id="1213732420">
                              <w:marLeft w:val="0"/>
                              <w:marRight w:val="0"/>
                              <w:marTop w:val="0"/>
                              <w:marBottom w:val="0"/>
                              <w:divBdr>
                                <w:top w:val="none" w:sz="0" w:space="0" w:color="auto"/>
                                <w:left w:val="none" w:sz="0" w:space="0" w:color="auto"/>
                                <w:bottom w:val="none" w:sz="0" w:space="0" w:color="auto"/>
                                <w:right w:val="none" w:sz="0" w:space="0" w:color="auto"/>
                              </w:divBdr>
                              <w:divsChild>
                                <w:div w:id="1126387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47667252">
      <w:bodyDiv w:val="1"/>
      <w:marLeft w:val="0"/>
      <w:marRight w:val="0"/>
      <w:marTop w:val="0"/>
      <w:marBottom w:val="0"/>
      <w:divBdr>
        <w:top w:val="none" w:sz="0" w:space="0" w:color="auto"/>
        <w:left w:val="none" w:sz="0" w:space="0" w:color="auto"/>
        <w:bottom w:val="none" w:sz="0" w:space="0" w:color="auto"/>
        <w:right w:val="none" w:sz="0" w:space="0" w:color="auto"/>
      </w:divBdr>
    </w:div>
    <w:div w:id="1684472784">
      <w:bodyDiv w:val="1"/>
      <w:marLeft w:val="0"/>
      <w:marRight w:val="0"/>
      <w:marTop w:val="0"/>
      <w:marBottom w:val="0"/>
      <w:divBdr>
        <w:top w:val="none" w:sz="0" w:space="0" w:color="auto"/>
        <w:left w:val="none" w:sz="0" w:space="0" w:color="auto"/>
        <w:bottom w:val="none" w:sz="0" w:space="0" w:color="auto"/>
        <w:right w:val="none" w:sz="0" w:space="0" w:color="auto"/>
      </w:divBdr>
    </w:div>
    <w:div w:id="1704360344">
      <w:bodyDiv w:val="1"/>
      <w:marLeft w:val="0"/>
      <w:marRight w:val="0"/>
      <w:marTop w:val="0"/>
      <w:marBottom w:val="0"/>
      <w:divBdr>
        <w:top w:val="none" w:sz="0" w:space="0" w:color="auto"/>
        <w:left w:val="none" w:sz="0" w:space="0" w:color="auto"/>
        <w:bottom w:val="none" w:sz="0" w:space="0" w:color="auto"/>
        <w:right w:val="none" w:sz="0" w:space="0" w:color="auto"/>
      </w:divBdr>
      <w:divsChild>
        <w:div w:id="1179202319">
          <w:marLeft w:val="0"/>
          <w:marRight w:val="0"/>
          <w:marTop w:val="0"/>
          <w:marBottom w:val="0"/>
          <w:divBdr>
            <w:top w:val="none" w:sz="0" w:space="0" w:color="auto"/>
            <w:left w:val="none" w:sz="0" w:space="0" w:color="auto"/>
            <w:bottom w:val="none" w:sz="0" w:space="0" w:color="auto"/>
            <w:right w:val="none" w:sz="0" w:space="0" w:color="auto"/>
          </w:divBdr>
          <w:divsChild>
            <w:div w:id="1139347993">
              <w:marLeft w:val="0"/>
              <w:marRight w:val="0"/>
              <w:marTop w:val="0"/>
              <w:marBottom w:val="0"/>
              <w:divBdr>
                <w:top w:val="none" w:sz="0" w:space="0" w:color="auto"/>
                <w:left w:val="none" w:sz="0" w:space="0" w:color="auto"/>
                <w:bottom w:val="none" w:sz="0" w:space="0" w:color="auto"/>
                <w:right w:val="none" w:sz="0" w:space="0" w:color="auto"/>
              </w:divBdr>
              <w:divsChild>
                <w:div w:id="565455887">
                  <w:marLeft w:val="0"/>
                  <w:marRight w:val="0"/>
                  <w:marTop w:val="0"/>
                  <w:marBottom w:val="0"/>
                  <w:divBdr>
                    <w:top w:val="none" w:sz="0" w:space="0" w:color="auto"/>
                    <w:left w:val="none" w:sz="0" w:space="0" w:color="auto"/>
                    <w:bottom w:val="none" w:sz="0" w:space="0" w:color="auto"/>
                    <w:right w:val="none" w:sz="0" w:space="0" w:color="auto"/>
                  </w:divBdr>
                  <w:divsChild>
                    <w:div w:id="669403956">
                      <w:marLeft w:val="0"/>
                      <w:marRight w:val="0"/>
                      <w:marTop w:val="0"/>
                      <w:marBottom w:val="0"/>
                      <w:divBdr>
                        <w:top w:val="none" w:sz="0" w:space="0" w:color="auto"/>
                        <w:left w:val="none" w:sz="0" w:space="0" w:color="auto"/>
                        <w:bottom w:val="none" w:sz="0" w:space="0" w:color="auto"/>
                        <w:right w:val="none" w:sz="0" w:space="0" w:color="auto"/>
                      </w:divBdr>
                      <w:divsChild>
                        <w:div w:id="1371421821">
                          <w:marLeft w:val="0"/>
                          <w:marRight w:val="0"/>
                          <w:marTop w:val="0"/>
                          <w:marBottom w:val="0"/>
                          <w:divBdr>
                            <w:top w:val="none" w:sz="0" w:space="0" w:color="auto"/>
                            <w:left w:val="none" w:sz="0" w:space="0" w:color="auto"/>
                            <w:bottom w:val="none" w:sz="0" w:space="0" w:color="auto"/>
                            <w:right w:val="none" w:sz="0" w:space="0" w:color="auto"/>
                          </w:divBdr>
                          <w:divsChild>
                            <w:div w:id="596597438">
                              <w:marLeft w:val="0"/>
                              <w:marRight w:val="0"/>
                              <w:marTop w:val="0"/>
                              <w:marBottom w:val="0"/>
                              <w:divBdr>
                                <w:top w:val="none" w:sz="0" w:space="0" w:color="auto"/>
                                <w:left w:val="none" w:sz="0" w:space="0" w:color="auto"/>
                                <w:bottom w:val="none" w:sz="0" w:space="0" w:color="auto"/>
                                <w:right w:val="none" w:sz="0" w:space="0" w:color="auto"/>
                              </w:divBdr>
                              <w:divsChild>
                                <w:div w:id="147284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7780241">
      <w:bodyDiv w:val="1"/>
      <w:marLeft w:val="0"/>
      <w:marRight w:val="0"/>
      <w:marTop w:val="0"/>
      <w:marBottom w:val="0"/>
      <w:divBdr>
        <w:top w:val="none" w:sz="0" w:space="0" w:color="auto"/>
        <w:left w:val="none" w:sz="0" w:space="0" w:color="auto"/>
        <w:bottom w:val="none" w:sz="0" w:space="0" w:color="auto"/>
        <w:right w:val="none" w:sz="0" w:space="0" w:color="auto"/>
      </w:divBdr>
    </w:div>
    <w:div w:id="1739598693">
      <w:bodyDiv w:val="1"/>
      <w:marLeft w:val="0"/>
      <w:marRight w:val="0"/>
      <w:marTop w:val="0"/>
      <w:marBottom w:val="0"/>
      <w:divBdr>
        <w:top w:val="none" w:sz="0" w:space="0" w:color="auto"/>
        <w:left w:val="none" w:sz="0" w:space="0" w:color="auto"/>
        <w:bottom w:val="none" w:sz="0" w:space="0" w:color="auto"/>
        <w:right w:val="none" w:sz="0" w:space="0" w:color="auto"/>
      </w:divBdr>
      <w:divsChild>
        <w:div w:id="1130592090">
          <w:marLeft w:val="0"/>
          <w:marRight w:val="0"/>
          <w:marTop w:val="0"/>
          <w:marBottom w:val="0"/>
          <w:divBdr>
            <w:top w:val="none" w:sz="0" w:space="0" w:color="auto"/>
            <w:left w:val="none" w:sz="0" w:space="0" w:color="auto"/>
            <w:bottom w:val="none" w:sz="0" w:space="0" w:color="auto"/>
            <w:right w:val="none" w:sz="0" w:space="0" w:color="auto"/>
          </w:divBdr>
          <w:divsChild>
            <w:div w:id="304554832">
              <w:marLeft w:val="0"/>
              <w:marRight w:val="0"/>
              <w:marTop w:val="0"/>
              <w:marBottom w:val="0"/>
              <w:divBdr>
                <w:top w:val="none" w:sz="0" w:space="0" w:color="auto"/>
                <w:left w:val="none" w:sz="0" w:space="0" w:color="auto"/>
                <w:bottom w:val="none" w:sz="0" w:space="0" w:color="auto"/>
                <w:right w:val="none" w:sz="0" w:space="0" w:color="auto"/>
              </w:divBdr>
              <w:divsChild>
                <w:div w:id="455875700">
                  <w:marLeft w:val="0"/>
                  <w:marRight w:val="0"/>
                  <w:marTop w:val="0"/>
                  <w:marBottom w:val="0"/>
                  <w:divBdr>
                    <w:top w:val="none" w:sz="0" w:space="0" w:color="auto"/>
                    <w:left w:val="none" w:sz="0" w:space="0" w:color="auto"/>
                    <w:bottom w:val="none" w:sz="0" w:space="0" w:color="auto"/>
                    <w:right w:val="none" w:sz="0" w:space="0" w:color="auto"/>
                  </w:divBdr>
                  <w:divsChild>
                    <w:div w:id="518743508">
                      <w:marLeft w:val="0"/>
                      <w:marRight w:val="0"/>
                      <w:marTop w:val="0"/>
                      <w:marBottom w:val="0"/>
                      <w:divBdr>
                        <w:top w:val="none" w:sz="0" w:space="0" w:color="auto"/>
                        <w:left w:val="none" w:sz="0" w:space="0" w:color="auto"/>
                        <w:bottom w:val="none" w:sz="0" w:space="0" w:color="auto"/>
                        <w:right w:val="none" w:sz="0" w:space="0" w:color="auto"/>
                      </w:divBdr>
                      <w:divsChild>
                        <w:div w:id="313681801">
                          <w:marLeft w:val="0"/>
                          <w:marRight w:val="0"/>
                          <w:marTop w:val="0"/>
                          <w:marBottom w:val="0"/>
                          <w:divBdr>
                            <w:top w:val="none" w:sz="0" w:space="0" w:color="auto"/>
                            <w:left w:val="none" w:sz="0" w:space="0" w:color="auto"/>
                            <w:bottom w:val="none" w:sz="0" w:space="0" w:color="auto"/>
                            <w:right w:val="none" w:sz="0" w:space="0" w:color="auto"/>
                          </w:divBdr>
                          <w:divsChild>
                            <w:div w:id="337119830">
                              <w:marLeft w:val="0"/>
                              <w:marRight w:val="0"/>
                              <w:marTop w:val="0"/>
                              <w:marBottom w:val="0"/>
                              <w:divBdr>
                                <w:top w:val="none" w:sz="0" w:space="0" w:color="auto"/>
                                <w:left w:val="none" w:sz="0" w:space="0" w:color="auto"/>
                                <w:bottom w:val="none" w:sz="0" w:space="0" w:color="auto"/>
                                <w:right w:val="none" w:sz="0" w:space="0" w:color="auto"/>
                              </w:divBdr>
                              <w:divsChild>
                                <w:div w:id="1377074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7702984">
      <w:bodyDiv w:val="1"/>
      <w:marLeft w:val="0"/>
      <w:marRight w:val="0"/>
      <w:marTop w:val="0"/>
      <w:marBottom w:val="0"/>
      <w:divBdr>
        <w:top w:val="none" w:sz="0" w:space="0" w:color="auto"/>
        <w:left w:val="none" w:sz="0" w:space="0" w:color="auto"/>
        <w:bottom w:val="none" w:sz="0" w:space="0" w:color="auto"/>
        <w:right w:val="none" w:sz="0" w:space="0" w:color="auto"/>
      </w:divBdr>
    </w:div>
    <w:div w:id="1784761674">
      <w:bodyDiv w:val="1"/>
      <w:marLeft w:val="0"/>
      <w:marRight w:val="0"/>
      <w:marTop w:val="0"/>
      <w:marBottom w:val="0"/>
      <w:divBdr>
        <w:top w:val="none" w:sz="0" w:space="0" w:color="auto"/>
        <w:left w:val="none" w:sz="0" w:space="0" w:color="auto"/>
        <w:bottom w:val="none" w:sz="0" w:space="0" w:color="auto"/>
        <w:right w:val="none" w:sz="0" w:space="0" w:color="auto"/>
      </w:divBdr>
    </w:div>
    <w:div w:id="1944682007">
      <w:bodyDiv w:val="1"/>
      <w:marLeft w:val="0"/>
      <w:marRight w:val="0"/>
      <w:marTop w:val="0"/>
      <w:marBottom w:val="0"/>
      <w:divBdr>
        <w:top w:val="none" w:sz="0" w:space="0" w:color="auto"/>
        <w:left w:val="none" w:sz="0" w:space="0" w:color="auto"/>
        <w:bottom w:val="none" w:sz="0" w:space="0" w:color="auto"/>
        <w:right w:val="none" w:sz="0" w:space="0" w:color="auto"/>
      </w:divBdr>
    </w:div>
    <w:div w:id="1961260135">
      <w:bodyDiv w:val="1"/>
      <w:marLeft w:val="0"/>
      <w:marRight w:val="0"/>
      <w:marTop w:val="0"/>
      <w:marBottom w:val="0"/>
      <w:divBdr>
        <w:top w:val="none" w:sz="0" w:space="0" w:color="auto"/>
        <w:left w:val="none" w:sz="0" w:space="0" w:color="auto"/>
        <w:bottom w:val="none" w:sz="0" w:space="0" w:color="auto"/>
        <w:right w:val="none" w:sz="0" w:space="0" w:color="auto"/>
      </w:divBdr>
    </w:div>
    <w:div w:id="2008944215">
      <w:bodyDiv w:val="1"/>
      <w:marLeft w:val="0"/>
      <w:marRight w:val="0"/>
      <w:marTop w:val="0"/>
      <w:marBottom w:val="0"/>
      <w:divBdr>
        <w:top w:val="none" w:sz="0" w:space="0" w:color="auto"/>
        <w:left w:val="none" w:sz="0" w:space="0" w:color="auto"/>
        <w:bottom w:val="none" w:sz="0" w:space="0" w:color="auto"/>
        <w:right w:val="none" w:sz="0" w:space="0" w:color="auto"/>
      </w:divBdr>
    </w:div>
    <w:div w:id="2019885065">
      <w:bodyDiv w:val="1"/>
      <w:marLeft w:val="0"/>
      <w:marRight w:val="0"/>
      <w:marTop w:val="0"/>
      <w:marBottom w:val="0"/>
      <w:divBdr>
        <w:top w:val="none" w:sz="0" w:space="0" w:color="auto"/>
        <w:left w:val="none" w:sz="0" w:space="0" w:color="auto"/>
        <w:bottom w:val="none" w:sz="0" w:space="0" w:color="auto"/>
        <w:right w:val="none" w:sz="0" w:space="0" w:color="auto"/>
      </w:divBdr>
      <w:divsChild>
        <w:div w:id="367218193">
          <w:marLeft w:val="0"/>
          <w:marRight w:val="0"/>
          <w:marTop w:val="0"/>
          <w:marBottom w:val="0"/>
          <w:divBdr>
            <w:top w:val="none" w:sz="0" w:space="0" w:color="auto"/>
            <w:left w:val="none" w:sz="0" w:space="0" w:color="auto"/>
            <w:bottom w:val="none" w:sz="0" w:space="0" w:color="auto"/>
            <w:right w:val="none" w:sz="0" w:space="0" w:color="auto"/>
          </w:divBdr>
        </w:div>
      </w:divsChild>
    </w:div>
    <w:div w:id="2036348167">
      <w:bodyDiv w:val="1"/>
      <w:marLeft w:val="0"/>
      <w:marRight w:val="0"/>
      <w:marTop w:val="0"/>
      <w:marBottom w:val="0"/>
      <w:divBdr>
        <w:top w:val="none" w:sz="0" w:space="0" w:color="auto"/>
        <w:left w:val="none" w:sz="0" w:space="0" w:color="auto"/>
        <w:bottom w:val="none" w:sz="0" w:space="0" w:color="auto"/>
        <w:right w:val="none" w:sz="0" w:space="0" w:color="auto"/>
      </w:divBdr>
      <w:divsChild>
        <w:div w:id="1661151508">
          <w:marLeft w:val="0"/>
          <w:marRight w:val="0"/>
          <w:marTop w:val="0"/>
          <w:marBottom w:val="0"/>
          <w:divBdr>
            <w:top w:val="none" w:sz="0" w:space="0" w:color="auto"/>
            <w:left w:val="none" w:sz="0" w:space="0" w:color="auto"/>
            <w:bottom w:val="none" w:sz="0" w:space="0" w:color="auto"/>
            <w:right w:val="none" w:sz="0" w:space="0" w:color="auto"/>
          </w:divBdr>
          <w:divsChild>
            <w:div w:id="1262563621">
              <w:marLeft w:val="0"/>
              <w:marRight w:val="0"/>
              <w:marTop w:val="0"/>
              <w:marBottom w:val="0"/>
              <w:divBdr>
                <w:top w:val="none" w:sz="0" w:space="0" w:color="auto"/>
                <w:left w:val="none" w:sz="0" w:space="0" w:color="auto"/>
                <w:bottom w:val="none" w:sz="0" w:space="0" w:color="auto"/>
                <w:right w:val="none" w:sz="0" w:space="0" w:color="auto"/>
              </w:divBdr>
              <w:divsChild>
                <w:div w:id="1053576830">
                  <w:marLeft w:val="0"/>
                  <w:marRight w:val="0"/>
                  <w:marTop w:val="0"/>
                  <w:marBottom w:val="0"/>
                  <w:divBdr>
                    <w:top w:val="none" w:sz="0" w:space="0" w:color="auto"/>
                    <w:left w:val="none" w:sz="0" w:space="0" w:color="auto"/>
                    <w:bottom w:val="none" w:sz="0" w:space="0" w:color="auto"/>
                    <w:right w:val="none" w:sz="0" w:space="0" w:color="auto"/>
                  </w:divBdr>
                  <w:divsChild>
                    <w:div w:id="1385594690">
                      <w:marLeft w:val="0"/>
                      <w:marRight w:val="0"/>
                      <w:marTop w:val="0"/>
                      <w:marBottom w:val="0"/>
                      <w:divBdr>
                        <w:top w:val="none" w:sz="0" w:space="0" w:color="auto"/>
                        <w:left w:val="none" w:sz="0" w:space="0" w:color="auto"/>
                        <w:bottom w:val="none" w:sz="0" w:space="0" w:color="auto"/>
                        <w:right w:val="none" w:sz="0" w:space="0" w:color="auto"/>
                      </w:divBdr>
                      <w:divsChild>
                        <w:div w:id="197545448">
                          <w:marLeft w:val="0"/>
                          <w:marRight w:val="0"/>
                          <w:marTop w:val="0"/>
                          <w:marBottom w:val="0"/>
                          <w:divBdr>
                            <w:top w:val="none" w:sz="0" w:space="0" w:color="auto"/>
                            <w:left w:val="none" w:sz="0" w:space="0" w:color="auto"/>
                            <w:bottom w:val="none" w:sz="0" w:space="0" w:color="auto"/>
                            <w:right w:val="none" w:sz="0" w:space="0" w:color="auto"/>
                          </w:divBdr>
                          <w:divsChild>
                            <w:div w:id="1836416856">
                              <w:marLeft w:val="0"/>
                              <w:marRight w:val="0"/>
                              <w:marTop w:val="0"/>
                              <w:marBottom w:val="0"/>
                              <w:divBdr>
                                <w:top w:val="none" w:sz="0" w:space="0" w:color="auto"/>
                                <w:left w:val="none" w:sz="0" w:space="0" w:color="auto"/>
                                <w:bottom w:val="none" w:sz="0" w:space="0" w:color="auto"/>
                                <w:right w:val="none" w:sz="0" w:space="0" w:color="auto"/>
                              </w:divBdr>
                              <w:divsChild>
                                <w:div w:id="943616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annals.seap.usv.ro/index.php/annals/article/viewArticle/1448"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111/beer.1268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hyperlink" Target="https://doi.org/10.4018/979-8-3373-6466-7.ch003"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diva-portal.org/smash/get/diva2:1963738/FULLTEXT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9C52E3-1CDA-43AC-833C-CF4133BA92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16</Pages>
  <Words>4421</Words>
  <Characters>25202</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Dragos Nedelcu (2323249)</cp:lastModifiedBy>
  <cp:revision>3</cp:revision>
  <dcterms:created xsi:type="dcterms:W3CDTF">2026-03-14T07:03:00Z</dcterms:created>
  <dcterms:modified xsi:type="dcterms:W3CDTF">2026-03-28T20:20:00Z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fefaa0b4-255a-4f89-a745-8cb382cfdc23</vt:lpwstr>
  </property>
</Properties>
</file>