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7F39BC" w14:textId="45413E49" w:rsidR="0026770B" w:rsidRPr="0026770B" w:rsidRDefault="0026770B" w:rsidP="0026770B">
      <w:pPr>
        <w:rPr>
          <w:b/>
          <w:bCs/>
          <w:sz w:val="40"/>
          <w:szCs w:val="40"/>
        </w:rPr>
      </w:pPr>
    </w:p>
    <w:p w14:paraId="6825198F" w14:textId="393B63E5" w:rsidR="0026770B" w:rsidRDefault="0026770B">
      <w:pPr>
        <w:rPr>
          <w:b/>
          <w:bCs/>
          <w:sz w:val="28"/>
          <w:szCs w:val="28"/>
        </w:rPr>
      </w:pPr>
      <w:r w:rsidRPr="0026770B">
        <w:rPr>
          <w:b/>
          <w:bCs/>
          <w:sz w:val="28"/>
          <w:szCs w:val="28"/>
        </w:rPr>
        <w:t>Student Name</w:t>
      </w:r>
      <w:r>
        <w:rPr>
          <w:b/>
          <w:bCs/>
          <w:sz w:val="28"/>
          <w:szCs w:val="28"/>
        </w:rPr>
        <w:t xml:space="preserve"> – Teaca Cristian Eugen</w:t>
      </w:r>
      <w:r w:rsidRPr="0026770B">
        <w:rPr>
          <w:b/>
          <w:bCs/>
          <w:sz w:val="28"/>
          <w:szCs w:val="28"/>
        </w:rPr>
        <w:br/>
        <w:t>Student Number</w:t>
      </w:r>
      <w:r>
        <w:rPr>
          <w:b/>
          <w:bCs/>
          <w:sz w:val="28"/>
          <w:szCs w:val="28"/>
        </w:rPr>
        <w:t xml:space="preserve"> – 2127717</w:t>
      </w:r>
      <w:r w:rsidRPr="0026770B">
        <w:rPr>
          <w:b/>
          <w:bCs/>
          <w:sz w:val="28"/>
          <w:szCs w:val="28"/>
        </w:rPr>
        <w:br/>
        <w:t>Lecturer Name</w:t>
      </w:r>
      <w:r>
        <w:rPr>
          <w:b/>
          <w:bCs/>
          <w:sz w:val="28"/>
          <w:szCs w:val="28"/>
        </w:rPr>
        <w:t xml:space="preserve"> - </w:t>
      </w:r>
      <w:proofErr w:type="spellStart"/>
      <w:r w:rsidRPr="0026770B">
        <w:rPr>
          <w:b/>
          <w:bCs/>
          <w:sz w:val="28"/>
          <w:szCs w:val="28"/>
        </w:rPr>
        <w:t>Masud</w:t>
      </w:r>
      <w:proofErr w:type="spellEnd"/>
      <w:r w:rsidRPr="0026770B">
        <w:rPr>
          <w:b/>
          <w:bCs/>
          <w:sz w:val="28"/>
          <w:szCs w:val="28"/>
        </w:rPr>
        <w:t xml:space="preserve"> Ibrahim</w:t>
      </w:r>
      <w:r w:rsidRPr="0026770B">
        <w:rPr>
          <w:b/>
          <w:bCs/>
          <w:sz w:val="28"/>
          <w:szCs w:val="28"/>
        </w:rPr>
        <w:br/>
        <w:t>Module Name</w:t>
      </w:r>
      <w:r>
        <w:rPr>
          <w:b/>
          <w:bCs/>
          <w:sz w:val="28"/>
          <w:szCs w:val="28"/>
        </w:rPr>
        <w:t xml:space="preserve"> &amp; Number - </w:t>
      </w:r>
      <w:r w:rsidRPr="0026770B">
        <w:rPr>
          <w:b/>
          <w:bCs/>
          <w:sz w:val="28"/>
          <w:szCs w:val="28"/>
        </w:rPr>
        <w:t>Professional Career Development (BMSW4005_BIRM)</w:t>
      </w:r>
    </w:p>
    <w:p w14:paraId="693856CA" w14:textId="4387F8E7" w:rsidR="0026770B" w:rsidRDefault="0026770B" w:rsidP="0026770B">
      <w:pPr>
        <w:rPr>
          <w:b/>
          <w:bCs/>
          <w:sz w:val="28"/>
          <w:szCs w:val="28"/>
        </w:rPr>
      </w:pPr>
    </w:p>
    <w:p w14:paraId="75B844FC" w14:textId="030FA6B9" w:rsidR="0026770B" w:rsidRDefault="0026770B" w:rsidP="002F36B7">
      <w:pPr>
        <w:jc w:val="center"/>
        <w:rPr>
          <w:b/>
          <w:bCs/>
          <w:sz w:val="40"/>
          <w:szCs w:val="40"/>
        </w:rPr>
      </w:pPr>
      <w:r w:rsidRPr="0026770B">
        <w:rPr>
          <w:b/>
          <w:bCs/>
          <w:sz w:val="40"/>
          <w:szCs w:val="40"/>
        </w:rPr>
        <w:t>The Challenges of Technology Adoption in Emerging Nations</w:t>
      </w:r>
    </w:p>
    <w:p w14:paraId="0A7BC5C7" w14:textId="1B2455F2" w:rsidR="002F36B7" w:rsidRPr="002F36B7" w:rsidRDefault="002F36B7" w:rsidP="002F36B7">
      <w:pPr>
        <w:rPr>
          <w:b/>
          <w:bCs/>
          <w:sz w:val="40"/>
          <w:szCs w:val="40"/>
        </w:rPr>
      </w:pPr>
      <w:r>
        <w:rPr>
          <w:b/>
          <w:bCs/>
          <w:sz w:val="40"/>
          <w:szCs w:val="40"/>
        </w:rPr>
        <w:t>Introduction:</w:t>
      </w:r>
    </w:p>
    <w:p w14:paraId="746EF5E9" w14:textId="77777777" w:rsidR="0026770B" w:rsidRPr="0026770B" w:rsidRDefault="0026770B" w:rsidP="0026770B">
      <w:pPr>
        <w:rPr>
          <w:sz w:val="28"/>
          <w:szCs w:val="28"/>
        </w:rPr>
      </w:pPr>
      <w:r w:rsidRPr="0026770B">
        <w:rPr>
          <w:sz w:val="28"/>
          <w:szCs w:val="28"/>
        </w:rPr>
        <w:t>As the world becomes increasingly digital, emerging nations are faced with unique challenges in adopting and utilizing new technologies. According to a report by the World Bank, "the digital divide between rich and poor countries remains wide, with many low-income countries lacking the infrastructure and resources needed to fully participate in the digital economy" (</w:t>
      </w:r>
      <w:proofErr w:type="spellStart"/>
      <w:r w:rsidRPr="0026770B">
        <w:rPr>
          <w:sz w:val="28"/>
          <w:szCs w:val="28"/>
        </w:rPr>
        <w:t>Kshetri</w:t>
      </w:r>
      <w:proofErr w:type="spellEnd"/>
      <w:r w:rsidRPr="0026770B">
        <w:rPr>
          <w:sz w:val="28"/>
          <w:szCs w:val="28"/>
        </w:rPr>
        <w:t>, 2017).</w:t>
      </w:r>
    </w:p>
    <w:p w14:paraId="5FDCEAF2" w14:textId="77777777" w:rsidR="0026770B" w:rsidRPr="0026770B" w:rsidRDefault="0026770B" w:rsidP="0026770B">
      <w:pPr>
        <w:rPr>
          <w:sz w:val="28"/>
          <w:szCs w:val="28"/>
        </w:rPr>
      </w:pPr>
    </w:p>
    <w:p w14:paraId="3D05D870" w14:textId="762D09DB" w:rsidR="0026770B" w:rsidRDefault="0026770B" w:rsidP="0026770B">
      <w:pPr>
        <w:rPr>
          <w:sz w:val="28"/>
          <w:szCs w:val="28"/>
        </w:rPr>
      </w:pPr>
      <w:r w:rsidRPr="0026770B">
        <w:rPr>
          <w:sz w:val="28"/>
          <w:szCs w:val="28"/>
        </w:rPr>
        <w:t>One of the biggest challenges faced by these nations is the lack of access to technology and the internet. A large percentage of their populations still do not have access to basic technology such as computers and smartphones, much less the infrastructure to support internet connectivity. This creates a significant barrier to their ability to participate in the global economy and benefit from the many opportunities that technology provides.</w:t>
      </w:r>
      <w:r w:rsidR="002F36B7">
        <w:rPr>
          <w:sz w:val="28"/>
          <w:szCs w:val="28"/>
        </w:rPr>
        <w:br/>
      </w:r>
    </w:p>
    <w:p w14:paraId="4286C609" w14:textId="4EE7513C" w:rsidR="002F36B7" w:rsidRPr="002F36B7" w:rsidRDefault="002F36B7" w:rsidP="0026770B">
      <w:pPr>
        <w:rPr>
          <w:b/>
          <w:bCs/>
          <w:sz w:val="40"/>
          <w:szCs w:val="40"/>
        </w:rPr>
      </w:pPr>
      <w:r>
        <w:rPr>
          <w:b/>
          <w:bCs/>
          <w:sz w:val="40"/>
          <w:szCs w:val="40"/>
        </w:rPr>
        <w:t>Body:</w:t>
      </w:r>
    </w:p>
    <w:p w14:paraId="244D064C" w14:textId="77777777" w:rsidR="0026770B" w:rsidRPr="0026770B" w:rsidRDefault="0026770B" w:rsidP="0026770B">
      <w:pPr>
        <w:rPr>
          <w:sz w:val="28"/>
          <w:szCs w:val="28"/>
        </w:rPr>
      </w:pPr>
      <w:r w:rsidRPr="0026770B">
        <w:rPr>
          <w:sz w:val="28"/>
          <w:szCs w:val="28"/>
        </w:rPr>
        <w:t xml:space="preserve">In addition to access issues, emerging nations also struggle with a lack of skilled </w:t>
      </w:r>
      <w:proofErr w:type="spellStart"/>
      <w:r w:rsidRPr="0026770B">
        <w:rPr>
          <w:sz w:val="28"/>
          <w:szCs w:val="28"/>
        </w:rPr>
        <w:t>labor</w:t>
      </w:r>
      <w:proofErr w:type="spellEnd"/>
      <w:r w:rsidRPr="0026770B">
        <w:rPr>
          <w:sz w:val="28"/>
          <w:szCs w:val="28"/>
        </w:rPr>
        <w:t xml:space="preserve"> and training in technology. As </w:t>
      </w:r>
      <w:proofErr w:type="spellStart"/>
      <w:r w:rsidRPr="0026770B">
        <w:rPr>
          <w:sz w:val="28"/>
          <w:szCs w:val="28"/>
        </w:rPr>
        <w:t>Kshetri</w:t>
      </w:r>
      <w:proofErr w:type="spellEnd"/>
      <w:r w:rsidRPr="0026770B">
        <w:rPr>
          <w:sz w:val="28"/>
          <w:szCs w:val="28"/>
        </w:rPr>
        <w:t xml:space="preserve"> (2017) notes, "the shortage of human capital, particularly in the areas of science, technology, engineering, and mathematics, is a critical constraint to the growth and competitiveness of many developing countries." This lack of skilled </w:t>
      </w:r>
      <w:proofErr w:type="spellStart"/>
      <w:r w:rsidRPr="0026770B">
        <w:rPr>
          <w:sz w:val="28"/>
          <w:szCs w:val="28"/>
        </w:rPr>
        <w:t>labor</w:t>
      </w:r>
      <w:proofErr w:type="spellEnd"/>
      <w:r w:rsidRPr="0026770B">
        <w:rPr>
          <w:sz w:val="28"/>
          <w:szCs w:val="28"/>
        </w:rPr>
        <w:t xml:space="preserve"> and training can lead to a limited ability to innovate and create new technologies, as well as difficulties in implementing and utilizing existing technologies.</w:t>
      </w:r>
    </w:p>
    <w:p w14:paraId="39F761A2" w14:textId="77777777" w:rsidR="0026770B" w:rsidRPr="0026770B" w:rsidRDefault="0026770B" w:rsidP="0026770B">
      <w:pPr>
        <w:rPr>
          <w:sz w:val="28"/>
          <w:szCs w:val="28"/>
        </w:rPr>
      </w:pPr>
    </w:p>
    <w:p w14:paraId="62695D64" w14:textId="77777777" w:rsidR="0026770B" w:rsidRPr="0026770B" w:rsidRDefault="0026770B" w:rsidP="0026770B">
      <w:pPr>
        <w:rPr>
          <w:sz w:val="28"/>
          <w:szCs w:val="28"/>
        </w:rPr>
      </w:pPr>
      <w:r w:rsidRPr="0026770B">
        <w:rPr>
          <w:sz w:val="28"/>
          <w:szCs w:val="28"/>
        </w:rPr>
        <w:t>Another challenge faced by emerging nations is the lack of infrastructure and funding to support technology adoption. The costs associated with setting up and maintaining technology infrastructure can be substantial, and many emerging nations lack the financial resources to invest in this area. As a result, they are often left behind as other nations move forward with the adoption and utilization of new technologies.</w:t>
      </w:r>
    </w:p>
    <w:p w14:paraId="7F30A17D" w14:textId="77777777" w:rsidR="0026770B" w:rsidRPr="0026770B" w:rsidRDefault="0026770B" w:rsidP="0026770B">
      <w:pPr>
        <w:rPr>
          <w:sz w:val="28"/>
          <w:szCs w:val="28"/>
        </w:rPr>
      </w:pPr>
    </w:p>
    <w:p w14:paraId="07B0224A" w14:textId="3ACA18FA" w:rsidR="0026770B" w:rsidRPr="0026770B" w:rsidRDefault="0026770B" w:rsidP="0026770B">
      <w:pPr>
        <w:rPr>
          <w:sz w:val="28"/>
          <w:szCs w:val="28"/>
        </w:rPr>
      </w:pPr>
      <w:r w:rsidRPr="0026770B">
        <w:rPr>
          <w:sz w:val="28"/>
          <w:szCs w:val="28"/>
        </w:rPr>
        <w:t>Despite these challenges, there are opportunities for emerging nations to overcome them and participate in the digital economy. For example, partnerships between developed and emerging nations can help bridge the digital divide by providing access to technology and resources. Investing in education and training programs can help build the human capital necessary for technology adoption and innovation. Finally, creative financing solutions, such as public-private partnerships and microfinancing programs, can help emerging nations secure the funding they need to build and maintain the technology infrastructure they need to succeed in the digital age.</w:t>
      </w:r>
      <w:r w:rsidR="002F36B7">
        <w:rPr>
          <w:sz w:val="28"/>
          <w:szCs w:val="28"/>
        </w:rPr>
        <w:br/>
      </w:r>
    </w:p>
    <w:p w14:paraId="0B201753" w14:textId="41DC482F" w:rsidR="0026770B" w:rsidRPr="002F36B7" w:rsidRDefault="002F36B7" w:rsidP="0026770B">
      <w:pPr>
        <w:rPr>
          <w:b/>
          <w:bCs/>
          <w:sz w:val="40"/>
          <w:szCs w:val="40"/>
        </w:rPr>
      </w:pPr>
      <w:r>
        <w:rPr>
          <w:b/>
          <w:bCs/>
          <w:sz w:val="40"/>
          <w:szCs w:val="40"/>
        </w:rPr>
        <w:t>Conclusion:</w:t>
      </w:r>
    </w:p>
    <w:p w14:paraId="692B8598" w14:textId="77777777" w:rsidR="0026770B" w:rsidRPr="0026770B" w:rsidRDefault="0026770B" w:rsidP="0026770B">
      <w:pPr>
        <w:rPr>
          <w:sz w:val="28"/>
          <w:szCs w:val="28"/>
        </w:rPr>
      </w:pPr>
      <w:r w:rsidRPr="0026770B">
        <w:rPr>
          <w:sz w:val="28"/>
          <w:szCs w:val="28"/>
        </w:rPr>
        <w:t>From my perspective as a member of the global community, it is important to recognize the challenges faced by emerging nations and work together to address them. By doing so, we can help ensure that the benefits of technology are shared by all, regardless of geography or economic status.</w:t>
      </w:r>
    </w:p>
    <w:p w14:paraId="45B10C22" w14:textId="77777777" w:rsidR="0026770B" w:rsidRPr="0026770B" w:rsidRDefault="0026770B" w:rsidP="0026770B">
      <w:pPr>
        <w:rPr>
          <w:sz w:val="28"/>
          <w:szCs w:val="28"/>
        </w:rPr>
      </w:pPr>
    </w:p>
    <w:p w14:paraId="5E31525F" w14:textId="342B4E1E" w:rsidR="0026770B" w:rsidRPr="0026770B" w:rsidRDefault="0026770B" w:rsidP="0026770B">
      <w:pPr>
        <w:rPr>
          <w:b/>
          <w:bCs/>
          <w:sz w:val="28"/>
          <w:szCs w:val="28"/>
        </w:rPr>
      </w:pPr>
      <w:r w:rsidRPr="0026770B">
        <w:rPr>
          <w:sz w:val="28"/>
          <w:szCs w:val="28"/>
        </w:rPr>
        <w:t xml:space="preserve">In conclusion, the adoption of technology by emerging nations is hindered by a lack of access, skilled </w:t>
      </w:r>
      <w:proofErr w:type="spellStart"/>
      <w:r w:rsidRPr="0026770B">
        <w:rPr>
          <w:sz w:val="28"/>
          <w:szCs w:val="28"/>
        </w:rPr>
        <w:t>labor</w:t>
      </w:r>
      <w:proofErr w:type="spellEnd"/>
      <w:r w:rsidRPr="0026770B">
        <w:rPr>
          <w:sz w:val="28"/>
          <w:szCs w:val="28"/>
        </w:rPr>
        <w:t>, and funding. However, by working together and exploring creative solutions, we can help bridge the digital divide and ensure that everyone has the opportunity to participate in the digital economy and reap the benefits of technology. Let us strive towards a future where technology is a tool for equal opportunity and progress for all.</w:t>
      </w:r>
    </w:p>
    <w:p w14:paraId="61ECD019" w14:textId="77777777" w:rsidR="0026770B" w:rsidRPr="0026770B" w:rsidRDefault="0026770B">
      <w:pPr>
        <w:rPr>
          <w:b/>
          <w:bCs/>
          <w:sz w:val="28"/>
          <w:szCs w:val="28"/>
        </w:rPr>
      </w:pPr>
    </w:p>
    <w:sectPr w:rsidR="0026770B" w:rsidRPr="0026770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770B"/>
    <w:rsid w:val="0026770B"/>
    <w:rsid w:val="002F36B7"/>
    <w:rsid w:val="0066574B"/>
    <w:rsid w:val="006D7436"/>
    <w:rsid w:val="00CC02BE"/>
    <w:rsid w:val="00E841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487AF0"/>
  <w15:chartTrackingRefBased/>
  <w15:docId w15:val="{CA985EC3-3C17-47A9-A288-5734BE100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1437703">
      <w:bodyDiv w:val="1"/>
      <w:marLeft w:val="0"/>
      <w:marRight w:val="0"/>
      <w:marTop w:val="0"/>
      <w:marBottom w:val="0"/>
      <w:divBdr>
        <w:top w:val="none" w:sz="0" w:space="0" w:color="auto"/>
        <w:left w:val="none" w:sz="0" w:space="0" w:color="auto"/>
        <w:bottom w:val="none" w:sz="0" w:space="0" w:color="auto"/>
        <w:right w:val="none" w:sz="0" w:space="0" w:color="auto"/>
      </w:divBdr>
      <w:divsChild>
        <w:div w:id="1135102357">
          <w:marLeft w:val="0"/>
          <w:marRight w:val="0"/>
          <w:marTop w:val="0"/>
          <w:marBottom w:val="0"/>
          <w:divBdr>
            <w:top w:val="none" w:sz="0" w:space="0" w:color="auto"/>
            <w:left w:val="none" w:sz="0" w:space="0" w:color="auto"/>
            <w:bottom w:val="none" w:sz="0" w:space="0" w:color="auto"/>
            <w:right w:val="none" w:sz="0" w:space="0" w:color="auto"/>
          </w:divBdr>
          <w:divsChild>
            <w:div w:id="2056081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30008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TotalTime>
  <Pages>2</Pages>
  <Words>512</Words>
  <Characters>2925</Characters>
  <Application>Microsoft Office Word</Application>
  <DocSecurity>0</DocSecurity>
  <Lines>24</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Teaca (2127717)</dc:creator>
  <cp:keywords/>
  <dc:description/>
  <cp:lastModifiedBy>Cristian Teaca (2127717)</cp:lastModifiedBy>
  <cp:revision>2</cp:revision>
  <dcterms:created xsi:type="dcterms:W3CDTF">2023-02-12T14:25:00Z</dcterms:created>
  <dcterms:modified xsi:type="dcterms:W3CDTF">2023-02-12T14:53:00Z</dcterms:modified>
</cp:coreProperties>
</file>