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5BBD65D0" w:rsidR="00301299" w:rsidRPr="00EE43F3" w:rsidRDefault="00EE43F3" w:rsidP="00301299">
      <w:pPr>
        <w:jc w:val="center"/>
        <w:rPr>
          <w:sz w:val="180"/>
          <w:szCs w:val="180"/>
        </w:rPr>
      </w:pPr>
      <w:r w:rsidRPr="00EE43F3">
        <w:rPr>
          <w:rFonts w:ascii="Arial" w:hAnsi="Arial" w:cs="Arial"/>
          <w:sz w:val="32"/>
          <w:szCs w:val="32"/>
          <w:shd w:val="clear" w:color="auto" w:fill="FAF9F8"/>
        </w:rPr>
        <w:t>Electronic Circuits Testing and Applications</w:t>
      </w:r>
    </w:p>
    <w:p w14:paraId="4C871724" w14:textId="77777777" w:rsidR="00301299" w:rsidRDefault="00301299" w:rsidP="00301299">
      <w:pPr>
        <w:jc w:val="center"/>
        <w:rPr>
          <w:sz w:val="36"/>
          <w:szCs w:val="36"/>
        </w:rPr>
      </w:pPr>
    </w:p>
    <w:p w14:paraId="34E74634" w14:textId="700D2E44" w:rsidR="00301299" w:rsidRDefault="00866F80" w:rsidP="00301299">
      <w:pPr>
        <w:jc w:val="center"/>
        <w:rPr>
          <w:sz w:val="36"/>
          <w:szCs w:val="36"/>
        </w:rPr>
      </w:pPr>
      <w:r>
        <w:rPr>
          <w:sz w:val="36"/>
          <w:szCs w:val="36"/>
        </w:rPr>
        <w:t>Electrical Control Systems</w:t>
      </w:r>
    </w:p>
    <w:p w14:paraId="44B4E39C" w14:textId="2EAA540B" w:rsidR="00866F80" w:rsidRPr="00301299" w:rsidRDefault="00866F80" w:rsidP="00301299">
      <w:pPr>
        <w:jc w:val="center"/>
        <w:rPr>
          <w:sz w:val="36"/>
          <w:szCs w:val="36"/>
        </w:rPr>
      </w:pPr>
      <w:r>
        <w:rPr>
          <w:sz w:val="36"/>
          <w:szCs w:val="36"/>
        </w:rPr>
        <w:t>ACHA4010</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22892D1A" w14:textId="4BD17589" w:rsidR="00301299" w:rsidRPr="008B05DA" w:rsidRDefault="00827FAF" w:rsidP="00827FAF">
      <w:pPr>
        <w:jc w:val="center"/>
        <w:rPr>
          <w:sz w:val="40"/>
          <w:szCs w:val="40"/>
          <w:highlight w:val="yellow"/>
        </w:rPr>
      </w:pPr>
      <w:r>
        <w:rPr>
          <w:sz w:val="32"/>
          <w:szCs w:val="32"/>
          <w:highlight w:val="yellow"/>
        </w:rPr>
        <w:t>William Hare</w:t>
      </w:r>
    </w:p>
    <w:p w14:paraId="5D6BA9E0" w14:textId="77777777" w:rsidR="00827FAF" w:rsidRDefault="00827FAF" w:rsidP="00301299">
      <w:pPr>
        <w:jc w:val="center"/>
        <w:rPr>
          <w:sz w:val="24"/>
          <w:szCs w:val="24"/>
          <w:highlight w:val="yellow"/>
        </w:rPr>
      </w:pPr>
      <w:r>
        <w:rPr>
          <w:sz w:val="24"/>
          <w:szCs w:val="24"/>
          <w:highlight w:val="yellow"/>
        </w:rPr>
        <w:t>2219871</w:t>
      </w:r>
    </w:p>
    <w:p w14:paraId="08AB245D" w14:textId="438749C6" w:rsidR="00301299" w:rsidRDefault="00827FAF" w:rsidP="00301299">
      <w:pPr>
        <w:jc w:val="center"/>
      </w:pPr>
      <w:r>
        <w:t>02/04/23</w:t>
      </w:r>
    </w:p>
    <w:p w14:paraId="5E3CE57E" w14:textId="76253F83" w:rsidR="00827FAF" w:rsidRDefault="00827FAF" w:rsidP="00301299">
      <w:pPr>
        <w:jc w:val="center"/>
        <w:sectPr w:rsidR="00827FAF" w:rsidSect="00962E5F">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49C98C1" w14:textId="629BA458" w:rsidR="007A0C00" w:rsidRDefault="00B25D24">
          <w:pPr>
            <w:pStyle w:val="TOC1"/>
            <w:tabs>
              <w:tab w:val="left" w:pos="440"/>
              <w:tab w:val="right" w:leader="dot" w:pos="9016"/>
            </w:tabs>
            <w:rPr>
              <w:rFonts w:eastAsiaTheme="minorEastAsia"/>
              <w:noProof/>
              <w:lang w:val="en-US" w:eastAsia="zh-CN"/>
            </w:rPr>
          </w:pPr>
          <w:r>
            <w:fldChar w:fldCharType="begin"/>
          </w:r>
          <w:r>
            <w:instrText xml:space="preserve"> TOC \o "1-3" \h \z \u </w:instrText>
          </w:r>
          <w:r>
            <w:fldChar w:fldCharType="separate"/>
          </w:r>
          <w:hyperlink w:anchor="_Toc128652311" w:history="1">
            <w:r w:rsidR="007A0C00" w:rsidRPr="00F94DC4">
              <w:rPr>
                <w:rStyle w:val="Hyperlink"/>
                <w:noProof/>
              </w:rPr>
              <w:t>1</w:t>
            </w:r>
            <w:r w:rsidR="007A0C00">
              <w:rPr>
                <w:rFonts w:eastAsiaTheme="minorEastAsia"/>
                <w:noProof/>
                <w:lang w:val="en-US" w:eastAsia="zh-CN"/>
              </w:rPr>
              <w:tab/>
            </w:r>
            <w:r w:rsidR="007A0C00" w:rsidRPr="00F94DC4">
              <w:rPr>
                <w:rStyle w:val="Hyperlink"/>
                <w:noProof/>
              </w:rPr>
              <w:t>Task 1</w:t>
            </w:r>
            <w:r w:rsidR="007A0C00">
              <w:rPr>
                <w:noProof/>
                <w:webHidden/>
              </w:rPr>
              <w:tab/>
            </w:r>
            <w:r w:rsidR="007A0C00">
              <w:rPr>
                <w:noProof/>
                <w:webHidden/>
              </w:rPr>
              <w:fldChar w:fldCharType="begin"/>
            </w:r>
            <w:r w:rsidR="007A0C00">
              <w:rPr>
                <w:noProof/>
                <w:webHidden/>
              </w:rPr>
              <w:instrText xml:space="preserve"> PAGEREF _Toc128652311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69D0E36" w14:textId="5246942F" w:rsidR="007A0C00" w:rsidRDefault="00EE43F3">
          <w:pPr>
            <w:pStyle w:val="TOC2"/>
            <w:tabs>
              <w:tab w:val="left" w:pos="880"/>
              <w:tab w:val="right" w:leader="dot" w:pos="9016"/>
            </w:tabs>
            <w:rPr>
              <w:rFonts w:eastAsiaTheme="minorEastAsia"/>
              <w:noProof/>
              <w:lang w:val="en-US" w:eastAsia="zh-CN"/>
            </w:rPr>
          </w:pPr>
          <w:hyperlink w:anchor="_Toc128652312" w:history="1">
            <w:r w:rsidR="007A0C00" w:rsidRPr="00F94DC4">
              <w:rPr>
                <w:rStyle w:val="Hyperlink"/>
                <w:noProof/>
              </w:rPr>
              <w:t>1.1</w:t>
            </w:r>
            <w:r w:rsidR="007A0C00">
              <w:rPr>
                <w:rFonts w:eastAsiaTheme="minorEastAsia"/>
                <w:noProof/>
                <w:lang w:val="en-US" w:eastAsia="zh-CN"/>
              </w:rPr>
              <w:tab/>
            </w:r>
            <w:r w:rsidR="007A0C00" w:rsidRPr="00F94DC4">
              <w:rPr>
                <w:rStyle w:val="Hyperlink"/>
                <w:noProof/>
              </w:rPr>
              <w:t>A</w:t>
            </w:r>
            <w:r w:rsidR="007A0C00">
              <w:rPr>
                <w:noProof/>
                <w:webHidden/>
              </w:rPr>
              <w:tab/>
            </w:r>
            <w:r w:rsidR="007A0C00">
              <w:rPr>
                <w:noProof/>
                <w:webHidden/>
              </w:rPr>
              <w:fldChar w:fldCharType="begin"/>
            </w:r>
            <w:r w:rsidR="007A0C00">
              <w:rPr>
                <w:noProof/>
                <w:webHidden/>
              </w:rPr>
              <w:instrText xml:space="preserve"> PAGEREF _Toc128652312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12370F40" w14:textId="459FC9C3" w:rsidR="007A0C00" w:rsidRDefault="00EE43F3">
          <w:pPr>
            <w:pStyle w:val="TOC2"/>
            <w:tabs>
              <w:tab w:val="left" w:pos="880"/>
              <w:tab w:val="right" w:leader="dot" w:pos="9016"/>
            </w:tabs>
            <w:rPr>
              <w:rFonts w:eastAsiaTheme="minorEastAsia"/>
              <w:noProof/>
              <w:lang w:val="en-US" w:eastAsia="zh-CN"/>
            </w:rPr>
          </w:pPr>
          <w:hyperlink w:anchor="_Toc128652313" w:history="1">
            <w:r w:rsidR="007A0C00" w:rsidRPr="00F94DC4">
              <w:rPr>
                <w:rStyle w:val="Hyperlink"/>
                <w:noProof/>
              </w:rPr>
              <w:t>1.2</w:t>
            </w:r>
            <w:r w:rsidR="007A0C00">
              <w:rPr>
                <w:rFonts w:eastAsiaTheme="minorEastAsia"/>
                <w:noProof/>
                <w:lang w:val="en-US" w:eastAsia="zh-CN"/>
              </w:rPr>
              <w:tab/>
            </w:r>
            <w:r w:rsidR="007A0C00" w:rsidRPr="00F94DC4">
              <w:rPr>
                <w:rStyle w:val="Hyperlink"/>
                <w:noProof/>
              </w:rPr>
              <w:t>B</w:t>
            </w:r>
            <w:r w:rsidR="007A0C00">
              <w:rPr>
                <w:noProof/>
                <w:webHidden/>
              </w:rPr>
              <w:tab/>
            </w:r>
            <w:r w:rsidR="007A0C00">
              <w:rPr>
                <w:noProof/>
                <w:webHidden/>
              </w:rPr>
              <w:fldChar w:fldCharType="begin"/>
            </w:r>
            <w:r w:rsidR="007A0C00">
              <w:rPr>
                <w:noProof/>
                <w:webHidden/>
              </w:rPr>
              <w:instrText xml:space="preserve"> PAGEREF _Toc128652313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6550D7B9" w14:textId="41DD308C" w:rsidR="007A0C00" w:rsidRDefault="00EE43F3">
          <w:pPr>
            <w:pStyle w:val="TOC2"/>
            <w:tabs>
              <w:tab w:val="left" w:pos="880"/>
              <w:tab w:val="right" w:leader="dot" w:pos="9016"/>
            </w:tabs>
            <w:rPr>
              <w:rFonts w:eastAsiaTheme="minorEastAsia"/>
              <w:noProof/>
              <w:lang w:val="en-US" w:eastAsia="zh-CN"/>
            </w:rPr>
          </w:pPr>
          <w:hyperlink w:anchor="_Toc128652314" w:history="1">
            <w:r w:rsidR="007A0C00" w:rsidRPr="00F94DC4">
              <w:rPr>
                <w:rStyle w:val="Hyperlink"/>
                <w:noProof/>
              </w:rPr>
              <w:t>1.3</w:t>
            </w:r>
            <w:r w:rsidR="007A0C00">
              <w:rPr>
                <w:rFonts w:eastAsiaTheme="minorEastAsia"/>
                <w:noProof/>
                <w:lang w:val="en-US" w:eastAsia="zh-CN"/>
              </w:rPr>
              <w:tab/>
            </w:r>
            <w:r w:rsidR="007A0C00" w:rsidRPr="00F94DC4">
              <w:rPr>
                <w:rStyle w:val="Hyperlink"/>
                <w:noProof/>
              </w:rPr>
              <w:t>c (i)</w:t>
            </w:r>
            <w:r w:rsidR="007A0C00">
              <w:rPr>
                <w:noProof/>
                <w:webHidden/>
              </w:rPr>
              <w:tab/>
            </w:r>
            <w:r w:rsidR="007A0C00">
              <w:rPr>
                <w:noProof/>
                <w:webHidden/>
              </w:rPr>
              <w:fldChar w:fldCharType="begin"/>
            </w:r>
            <w:r w:rsidR="007A0C00">
              <w:rPr>
                <w:noProof/>
                <w:webHidden/>
              </w:rPr>
              <w:instrText xml:space="preserve"> PAGEREF _Toc128652314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6970CD5D" w14:textId="45B0E59A" w:rsidR="007A0C00" w:rsidRDefault="00EE43F3">
          <w:pPr>
            <w:pStyle w:val="TOC2"/>
            <w:tabs>
              <w:tab w:val="left" w:pos="880"/>
              <w:tab w:val="right" w:leader="dot" w:pos="9016"/>
            </w:tabs>
            <w:rPr>
              <w:rFonts w:eastAsiaTheme="minorEastAsia"/>
              <w:noProof/>
              <w:lang w:val="en-US" w:eastAsia="zh-CN"/>
            </w:rPr>
          </w:pPr>
          <w:hyperlink w:anchor="_Toc128652315" w:history="1">
            <w:r w:rsidR="007A0C00" w:rsidRPr="00F94DC4">
              <w:rPr>
                <w:rStyle w:val="Hyperlink"/>
                <w:noProof/>
              </w:rPr>
              <w:t>1.4</w:t>
            </w:r>
            <w:r w:rsidR="007A0C00">
              <w:rPr>
                <w:rFonts w:eastAsiaTheme="minorEastAsia"/>
                <w:noProof/>
                <w:lang w:val="en-US" w:eastAsia="zh-CN"/>
              </w:rPr>
              <w:tab/>
            </w:r>
            <w:r w:rsidR="007A0C00" w:rsidRPr="00F94DC4">
              <w:rPr>
                <w:rStyle w:val="Hyperlink"/>
                <w:noProof/>
              </w:rPr>
              <w:t>c (ii)</w:t>
            </w:r>
            <w:r w:rsidR="007A0C00">
              <w:rPr>
                <w:noProof/>
                <w:webHidden/>
              </w:rPr>
              <w:tab/>
            </w:r>
            <w:r w:rsidR="007A0C00">
              <w:rPr>
                <w:noProof/>
                <w:webHidden/>
              </w:rPr>
              <w:fldChar w:fldCharType="begin"/>
            </w:r>
            <w:r w:rsidR="007A0C00">
              <w:rPr>
                <w:noProof/>
                <w:webHidden/>
              </w:rPr>
              <w:instrText xml:space="preserve"> PAGEREF _Toc128652315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27835DFA" w14:textId="2C970E94" w:rsidR="007A0C00" w:rsidRDefault="00EE43F3">
          <w:pPr>
            <w:pStyle w:val="TOC2"/>
            <w:tabs>
              <w:tab w:val="left" w:pos="880"/>
              <w:tab w:val="right" w:leader="dot" w:pos="9016"/>
            </w:tabs>
            <w:rPr>
              <w:rFonts w:eastAsiaTheme="minorEastAsia"/>
              <w:noProof/>
              <w:lang w:val="en-US" w:eastAsia="zh-CN"/>
            </w:rPr>
          </w:pPr>
          <w:hyperlink w:anchor="_Toc128652316" w:history="1">
            <w:r w:rsidR="007A0C00" w:rsidRPr="00F94DC4">
              <w:rPr>
                <w:rStyle w:val="Hyperlink"/>
                <w:noProof/>
              </w:rPr>
              <w:t>1.5</w:t>
            </w:r>
            <w:r w:rsidR="007A0C00">
              <w:rPr>
                <w:rFonts w:eastAsiaTheme="minorEastAsia"/>
                <w:noProof/>
                <w:lang w:val="en-US" w:eastAsia="zh-CN"/>
              </w:rPr>
              <w:tab/>
            </w:r>
            <w:r w:rsidR="007A0C00" w:rsidRPr="00F94DC4">
              <w:rPr>
                <w:rStyle w:val="Hyperlink"/>
                <w:noProof/>
              </w:rPr>
              <w:t>c (iii)</w:t>
            </w:r>
            <w:r w:rsidR="007A0C00">
              <w:rPr>
                <w:noProof/>
                <w:webHidden/>
              </w:rPr>
              <w:tab/>
            </w:r>
            <w:r w:rsidR="007A0C00">
              <w:rPr>
                <w:noProof/>
                <w:webHidden/>
              </w:rPr>
              <w:fldChar w:fldCharType="begin"/>
            </w:r>
            <w:r w:rsidR="007A0C00">
              <w:rPr>
                <w:noProof/>
                <w:webHidden/>
              </w:rPr>
              <w:instrText xml:space="preserve"> PAGEREF _Toc128652316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75B8F697" w14:textId="14956DC4" w:rsidR="007A0C00" w:rsidRDefault="00EE43F3">
          <w:pPr>
            <w:pStyle w:val="TOC2"/>
            <w:tabs>
              <w:tab w:val="left" w:pos="880"/>
              <w:tab w:val="right" w:leader="dot" w:pos="9016"/>
            </w:tabs>
            <w:rPr>
              <w:rFonts w:eastAsiaTheme="minorEastAsia"/>
              <w:noProof/>
              <w:lang w:val="en-US" w:eastAsia="zh-CN"/>
            </w:rPr>
          </w:pPr>
          <w:hyperlink w:anchor="_Toc128652317" w:history="1">
            <w:r w:rsidR="007A0C00" w:rsidRPr="00F94DC4">
              <w:rPr>
                <w:rStyle w:val="Hyperlink"/>
                <w:noProof/>
              </w:rPr>
              <w:t>1.6</w:t>
            </w:r>
            <w:r w:rsidR="007A0C00">
              <w:rPr>
                <w:rFonts w:eastAsiaTheme="minorEastAsia"/>
                <w:noProof/>
                <w:lang w:val="en-US" w:eastAsia="zh-CN"/>
              </w:rPr>
              <w:tab/>
            </w:r>
            <w:r w:rsidR="007A0C00" w:rsidRPr="00F94DC4">
              <w:rPr>
                <w:rStyle w:val="Hyperlink"/>
                <w:noProof/>
              </w:rPr>
              <w:t>c (iv)</w:t>
            </w:r>
            <w:r w:rsidR="007A0C00">
              <w:rPr>
                <w:noProof/>
                <w:webHidden/>
              </w:rPr>
              <w:tab/>
            </w:r>
            <w:r w:rsidR="007A0C00">
              <w:rPr>
                <w:noProof/>
                <w:webHidden/>
              </w:rPr>
              <w:fldChar w:fldCharType="begin"/>
            </w:r>
            <w:r w:rsidR="007A0C00">
              <w:rPr>
                <w:noProof/>
                <w:webHidden/>
              </w:rPr>
              <w:instrText xml:space="preserve"> PAGEREF _Toc128652317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53D8F697" w14:textId="0A6DB163" w:rsidR="007A0C00" w:rsidRDefault="00EE43F3">
          <w:pPr>
            <w:pStyle w:val="TOC2"/>
            <w:tabs>
              <w:tab w:val="left" w:pos="880"/>
              <w:tab w:val="right" w:leader="dot" w:pos="9016"/>
            </w:tabs>
            <w:rPr>
              <w:rFonts w:eastAsiaTheme="minorEastAsia"/>
              <w:noProof/>
              <w:lang w:val="en-US" w:eastAsia="zh-CN"/>
            </w:rPr>
          </w:pPr>
          <w:hyperlink w:anchor="_Toc128652318" w:history="1">
            <w:r w:rsidR="007A0C00" w:rsidRPr="00F94DC4">
              <w:rPr>
                <w:rStyle w:val="Hyperlink"/>
                <w:noProof/>
              </w:rPr>
              <w:t>1.7</w:t>
            </w:r>
            <w:r w:rsidR="007A0C00">
              <w:rPr>
                <w:rFonts w:eastAsiaTheme="minorEastAsia"/>
                <w:noProof/>
                <w:lang w:val="en-US" w:eastAsia="zh-CN"/>
              </w:rPr>
              <w:tab/>
            </w:r>
            <w:r w:rsidR="007A0C00" w:rsidRPr="00F94DC4">
              <w:rPr>
                <w:rStyle w:val="Hyperlink"/>
                <w:noProof/>
              </w:rPr>
              <w:t>d</w:t>
            </w:r>
            <w:r w:rsidR="007A0C00">
              <w:rPr>
                <w:noProof/>
                <w:webHidden/>
              </w:rPr>
              <w:tab/>
            </w:r>
            <w:r w:rsidR="007A0C00">
              <w:rPr>
                <w:noProof/>
                <w:webHidden/>
              </w:rPr>
              <w:fldChar w:fldCharType="begin"/>
            </w:r>
            <w:r w:rsidR="007A0C00">
              <w:rPr>
                <w:noProof/>
                <w:webHidden/>
              </w:rPr>
              <w:instrText xml:space="preserve"> PAGEREF _Toc128652318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578E2E2" w14:textId="3769AA03" w:rsidR="007A0C00" w:rsidRDefault="00EE43F3">
          <w:pPr>
            <w:pStyle w:val="TOC2"/>
            <w:tabs>
              <w:tab w:val="left" w:pos="880"/>
              <w:tab w:val="right" w:leader="dot" w:pos="9016"/>
            </w:tabs>
            <w:rPr>
              <w:rFonts w:eastAsiaTheme="minorEastAsia"/>
              <w:noProof/>
              <w:lang w:val="en-US" w:eastAsia="zh-CN"/>
            </w:rPr>
          </w:pPr>
          <w:hyperlink w:anchor="_Toc128652319" w:history="1">
            <w:r w:rsidR="007A0C00" w:rsidRPr="00F94DC4">
              <w:rPr>
                <w:rStyle w:val="Hyperlink"/>
                <w:noProof/>
              </w:rPr>
              <w:t>1.8</w:t>
            </w:r>
            <w:r w:rsidR="007A0C00">
              <w:rPr>
                <w:rFonts w:eastAsiaTheme="minorEastAsia"/>
                <w:noProof/>
                <w:lang w:val="en-US" w:eastAsia="zh-CN"/>
              </w:rPr>
              <w:tab/>
            </w:r>
            <w:r w:rsidR="007A0C00" w:rsidRPr="00F94DC4">
              <w:rPr>
                <w:rStyle w:val="Hyperlink"/>
                <w:noProof/>
              </w:rPr>
              <w:t>e</w:t>
            </w:r>
            <w:r w:rsidR="007A0C00">
              <w:rPr>
                <w:noProof/>
                <w:webHidden/>
              </w:rPr>
              <w:tab/>
            </w:r>
            <w:r w:rsidR="007A0C00">
              <w:rPr>
                <w:noProof/>
                <w:webHidden/>
              </w:rPr>
              <w:fldChar w:fldCharType="begin"/>
            </w:r>
            <w:r w:rsidR="007A0C00">
              <w:rPr>
                <w:noProof/>
                <w:webHidden/>
              </w:rPr>
              <w:instrText xml:space="preserve"> PAGEREF _Toc128652319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9A4E4BF" w14:textId="7805E5C9" w:rsidR="007A0C00" w:rsidRDefault="00EE43F3">
          <w:pPr>
            <w:pStyle w:val="TOC2"/>
            <w:tabs>
              <w:tab w:val="left" w:pos="880"/>
              <w:tab w:val="right" w:leader="dot" w:pos="9016"/>
            </w:tabs>
            <w:rPr>
              <w:rFonts w:eastAsiaTheme="minorEastAsia"/>
              <w:noProof/>
              <w:lang w:val="en-US" w:eastAsia="zh-CN"/>
            </w:rPr>
          </w:pPr>
          <w:hyperlink w:anchor="_Toc128652320" w:history="1">
            <w:r w:rsidR="007A0C00" w:rsidRPr="00F94DC4">
              <w:rPr>
                <w:rStyle w:val="Hyperlink"/>
                <w:noProof/>
              </w:rPr>
              <w:t>1.9</w:t>
            </w:r>
            <w:r w:rsidR="007A0C00">
              <w:rPr>
                <w:rFonts w:eastAsiaTheme="minorEastAsia"/>
                <w:noProof/>
                <w:lang w:val="en-US" w:eastAsia="zh-CN"/>
              </w:rPr>
              <w:tab/>
            </w:r>
            <w:r w:rsidR="007A0C00" w:rsidRPr="00F94DC4">
              <w:rPr>
                <w:rStyle w:val="Hyperlink"/>
                <w:noProof/>
              </w:rPr>
              <w:t>f</w:t>
            </w:r>
            <w:r w:rsidR="007A0C00">
              <w:rPr>
                <w:noProof/>
                <w:webHidden/>
              </w:rPr>
              <w:tab/>
            </w:r>
            <w:r w:rsidR="007A0C00">
              <w:rPr>
                <w:noProof/>
                <w:webHidden/>
              </w:rPr>
              <w:fldChar w:fldCharType="begin"/>
            </w:r>
            <w:r w:rsidR="007A0C00">
              <w:rPr>
                <w:noProof/>
                <w:webHidden/>
              </w:rPr>
              <w:instrText xml:space="preserve"> PAGEREF _Toc128652320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55E85BC3" w14:textId="7240E352" w:rsidR="007A0C00" w:rsidRDefault="00EE43F3">
          <w:pPr>
            <w:pStyle w:val="TOC2"/>
            <w:tabs>
              <w:tab w:val="left" w:pos="880"/>
              <w:tab w:val="right" w:leader="dot" w:pos="9016"/>
            </w:tabs>
            <w:rPr>
              <w:rFonts w:eastAsiaTheme="minorEastAsia"/>
              <w:noProof/>
              <w:lang w:val="en-US" w:eastAsia="zh-CN"/>
            </w:rPr>
          </w:pPr>
          <w:hyperlink w:anchor="_Toc128652321" w:history="1">
            <w:r w:rsidR="007A0C00" w:rsidRPr="00F94DC4">
              <w:rPr>
                <w:rStyle w:val="Hyperlink"/>
                <w:noProof/>
              </w:rPr>
              <w:t>1.10</w:t>
            </w:r>
            <w:r w:rsidR="007A0C00">
              <w:rPr>
                <w:rFonts w:eastAsiaTheme="minorEastAsia"/>
                <w:noProof/>
                <w:lang w:val="en-US" w:eastAsia="zh-CN"/>
              </w:rPr>
              <w:tab/>
            </w:r>
            <w:r w:rsidR="007A0C00" w:rsidRPr="00F94DC4">
              <w:rPr>
                <w:rStyle w:val="Hyperlink"/>
                <w:noProof/>
              </w:rPr>
              <w:t>g</w:t>
            </w:r>
            <w:r w:rsidR="007A0C00">
              <w:rPr>
                <w:noProof/>
                <w:webHidden/>
              </w:rPr>
              <w:tab/>
            </w:r>
            <w:r w:rsidR="007A0C00">
              <w:rPr>
                <w:noProof/>
                <w:webHidden/>
              </w:rPr>
              <w:fldChar w:fldCharType="begin"/>
            </w:r>
            <w:r w:rsidR="007A0C00">
              <w:rPr>
                <w:noProof/>
                <w:webHidden/>
              </w:rPr>
              <w:instrText xml:space="preserve"> PAGEREF _Toc128652321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E1522A7" w14:textId="004B44A6" w:rsidR="007A0C00" w:rsidRDefault="00EE43F3">
          <w:pPr>
            <w:pStyle w:val="TOC1"/>
            <w:tabs>
              <w:tab w:val="left" w:pos="440"/>
              <w:tab w:val="right" w:leader="dot" w:pos="9016"/>
            </w:tabs>
            <w:rPr>
              <w:rFonts w:eastAsiaTheme="minorEastAsia"/>
              <w:noProof/>
              <w:lang w:val="en-US" w:eastAsia="zh-CN"/>
            </w:rPr>
          </w:pPr>
          <w:hyperlink w:anchor="_Toc128652322" w:history="1">
            <w:r w:rsidR="007A0C00" w:rsidRPr="00F94DC4">
              <w:rPr>
                <w:rStyle w:val="Hyperlink"/>
                <w:noProof/>
              </w:rPr>
              <w:t>2</w:t>
            </w:r>
            <w:r w:rsidR="007A0C00">
              <w:rPr>
                <w:rFonts w:eastAsiaTheme="minorEastAsia"/>
                <w:noProof/>
                <w:lang w:val="en-US" w:eastAsia="zh-CN"/>
              </w:rPr>
              <w:tab/>
            </w:r>
            <w:r w:rsidR="007A0C00" w:rsidRPr="00F94DC4">
              <w:rPr>
                <w:rStyle w:val="Hyperlink"/>
                <w:noProof/>
              </w:rPr>
              <w:t>Task 2</w:t>
            </w:r>
            <w:r w:rsidR="007A0C00">
              <w:rPr>
                <w:noProof/>
                <w:webHidden/>
              </w:rPr>
              <w:tab/>
            </w:r>
            <w:r w:rsidR="007A0C00">
              <w:rPr>
                <w:noProof/>
                <w:webHidden/>
              </w:rPr>
              <w:fldChar w:fldCharType="begin"/>
            </w:r>
            <w:r w:rsidR="007A0C00">
              <w:rPr>
                <w:noProof/>
                <w:webHidden/>
              </w:rPr>
              <w:instrText xml:space="preserve"> PAGEREF _Toc128652322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1BDF4034" w14:textId="1ABEB69A" w:rsidR="007A0C00" w:rsidRDefault="00EE43F3">
          <w:pPr>
            <w:pStyle w:val="TOC2"/>
            <w:tabs>
              <w:tab w:val="left" w:pos="880"/>
              <w:tab w:val="right" w:leader="dot" w:pos="9016"/>
            </w:tabs>
            <w:rPr>
              <w:rFonts w:eastAsiaTheme="minorEastAsia"/>
              <w:noProof/>
              <w:lang w:val="en-US" w:eastAsia="zh-CN"/>
            </w:rPr>
          </w:pPr>
          <w:hyperlink w:anchor="_Toc128652323" w:history="1">
            <w:r w:rsidR="007A0C00" w:rsidRPr="00F94DC4">
              <w:rPr>
                <w:rStyle w:val="Hyperlink"/>
                <w:noProof/>
              </w:rPr>
              <w:t>2.1</w:t>
            </w:r>
            <w:r w:rsidR="007A0C00">
              <w:rPr>
                <w:rFonts w:eastAsiaTheme="minorEastAsia"/>
                <w:noProof/>
                <w:lang w:val="en-US" w:eastAsia="zh-CN"/>
              </w:rPr>
              <w:tab/>
            </w:r>
            <w:r w:rsidR="007A0C00" w:rsidRPr="00F94DC4">
              <w:rPr>
                <w:rStyle w:val="Hyperlink"/>
                <w:noProof/>
              </w:rPr>
              <w:t>Scope Time Division Calculations</w:t>
            </w:r>
            <w:r w:rsidR="007A0C00">
              <w:rPr>
                <w:noProof/>
                <w:webHidden/>
              </w:rPr>
              <w:tab/>
            </w:r>
            <w:r w:rsidR="007A0C00">
              <w:rPr>
                <w:noProof/>
                <w:webHidden/>
              </w:rPr>
              <w:fldChar w:fldCharType="begin"/>
            </w:r>
            <w:r w:rsidR="007A0C00">
              <w:rPr>
                <w:noProof/>
                <w:webHidden/>
              </w:rPr>
              <w:instrText xml:space="preserve"> PAGEREF _Toc128652323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5EAED511" w14:textId="3585D931" w:rsidR="007A0C00" w:rsidRDefault="00EE43F3">
          <w:pPr>
            <w:pStyle w:val="TOC2"/>
            <w:tabs>
              <w:tab w:val="left" w:pos="880"/>
              <w:tab w:val="right" w:leader="dot" w:pos="9016"/>
            </w:tabs>
            <w:rPr>
              <w:rFonts w:eastAsiaTheme="minorEastAsia"/>
              <w:noProof/>
              <w:lang w:val="en-US" w:eastAsia="zh-CN"/>
            </w:rPr>
          </w:pPr>
          <w:hyperlink w:anchor="_Toc128652324" w:history="1">
            <w:r w:rsidR="007A0C00" w:rsidRPr="00F94DC4">
              <w:rPr>
                <w:rStyle w:val="Hyperlink"/>
                <w:noProof/>
              </w:rPr>
              <w:t>2.2</w:t>
            </w:r>
            <w:r w:rsidR="007A0C00">
              <w:rPr>
                <w:rFonts w:eastAsiaTheme="minorEastAsia"/>
                <w:noProof/>
                <w:lang w:val="en-US" w:eastAsia="zh-CN"/>
              </w:rPr>
              <w:tab/>
            </w:r>
            <w:r w:rsidR="007A0C00" w:rsidRPr="00F94DC4">
              <w:rPr>
                <w:rStyle w:val="Hyperlink"/>
                <w:noProof/>
              </w:rPr>
              <w:t>Function Generator output sine wave</w:t>
            </w:r>
            <w:r w:rsidR="007A0C00">
              <w:rPr>
                <w:noProof/>
                <w:webHidden/>
              </w:rPr>
              <w:tab/>
            </w:r>
            <w:r w:rsidR="007A0C00">
              <w:rPr>
                <w:noProof/>
                <w:webHidden/>
              </w:rPr>
              <w:fldChar w:fldCharType="begin"/>
            </w:r>
            <w:r w:rsidR="007A0C00">
              <w:rPr>
                <w:noProof/>
                <w:webHidden/>
              </w:rPr>
              <w:instrText xml:space="preserve"> PAGEREF _Toc128652324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7430E6A2" w14:textId="0BC81B2B" w:rsidR="007A0C00" w:rsidRDefault="00EE43F3">
          <w:pPr>
            <w:pStyle w:val="TOC2"/>
            <w:tabs>
              <w:tab w:val="left" w:pos="880"/>
              <w:tab w:val="right" w:leader="dot" w:pos="9016"/>
            </w:tabs>
            <w:rPr>
              <w:rFonts w:eastAsiaTheme="minorEastAsia"/>
              <w:noProof/>
              <w:lang w:val="en-US" w:eastAsia="zh-CN"/>
            </w:rPr>
          </w:pPr>
          <w:hyperlink w:anchor="_Toc128652325" w:history="1">
            <w:r w:rsidR="007A0C00" w:rsidRPr="00F94DC4">
              <w:rPr>
                <w:rStyle w:val="Hyperlink"/>
                <w:noProof/>
              </w:rPr>
              <w:t>2.3</w:t>
            </w:r>
            <w:r w:rsidR="007A0C00">
              <w:rPr>
                <w:rFonts w:eastAsiaTheme="minorEastAsia"/>
                <w:noProof/>
                <w:lang w:val="en-US" w:eastAsia="zh-CN"/>
              </w:rPr>
              <w:tab/>
            </w:r>
            <w:r w:rsidR="007A0C00" w:rsidRPr="00F94DC4">
              <w:rPr>
                <w:rStyle w:val="Hyperlink"/>
                <w:noProof/>
              </w:rPr>
              <w:t>Unsmoothed Rectifier Wave</w:t>
            </w:r>
            <w:r w:rsidR="007A0C00">
              <w:rPr>
                <w:noProof/>
                <w:webHidden/>
              </w:rPr>
              <w:tab/>
            </w:r>
            <w:r w:rsidR="007A0C00">
              <w:rPr>
                <w:noProof/>
                <w:webHidden/>
              </w:rPr>
              <w:fldChar w:fldCharType="begin"/>
            </w:r>
            <w:r w:rsidR="007A0C00">
              <w:rPr>
                <w:noProof/>
                <w:webHidden/>
              </w:rPr>
              <w:instrText xml:space="preserve"> PAGEREF _Toc128652325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130CBF8D" w14:textId="33A36E1F" w:rsidR="007A0C00" w:rsidRDefault="00EE43F3">
          <w:pPr>
            <w:pStyle w:val="TOC2"/>
            <w:tabs>
              <w:tab w:val="left" w:pos="880"/>
              <w:tab w:val="right" w:leader="dot" w:pos="9016"/>
            </w:tabs>
            <w:rPr>
              <w:rFonts w:eastAsiaTheme="minorEastAsia"/>
              <w:noProof/>
              <w:lang w:val="en-US" w:eastAsia="zh-CN"/>
            </w:rPr>
          </w:pPr>
          <w:hyperlink w:anchor="_Toc128652326" w:history="1">
            <w:r w:rsidR="007A0C00" w:rsidRPr="00F94DC4">
              <w:rPr>
                <w:rStyle w:val="Hyperlink"/>
                <w:noProof/>
              </w:rPr>
              <w:t>2.4</w:t>
            </w:r>
            <w:r w:rsidR="007A0C00">
              <w:rPr>
                <w:rFonts w:eastAsiaTheme="minorEastAsia"/>
                <w:noProof/>
                <w:lang w:val="en-US" w:eastAsia="zh-CN"/>
              </w:rPr>
              <w:tab/>
            </w:r>
            <w:r w:rsidR="007A0C00" w:rsidRPr="00F94DC4">
              <w:rPr>
                <w:rStyle w:val="Hyperlink"/>
                <w:noProof/>
              </w:rPr>
              <w:t>Smoothed Rectifier Wave</w:t>
            </w:r>
            <w:r w:rsidR="007A0C00">
              <w:rPr>
                <w:noProof/>
                <w:webHidden/>
              </w:rPr>
              <w:tab/>
            </w:r>
            <w:r w:rsidR="007A0C00">
              <w:rPr>
                <w:noProof/>
                <w:webHidden/>
              </w:rPr>
              <w:fldChar w:fldCharType="begin"/>
            </w:r>
            <w:r w:rsidR="007A0C00">
              <w:rPr>
                <w:noProof/>
                <w:webHidden/>
              </w:rPr>
              <w:instrText xml:space="preserve"> PAGEREF _Toc128652326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6B1D50DF" w14:textId="484FDA46" w:rsidR="007A0C00" w:rsidRDefault="00EE43F3">
          <w:pPr>
            <w:pStyle w:val="TOC2"/>
            <w:tabs>
              <w:tab w:val="left" w:pos="880"/>
              <w:tab w:val="right" w:leader="dot" w:pos="9016"/>
            </w:tabs>
            <w:rPr>
              <w:rFonts w:eastAsiaTheme="minorEastAsia"/>
              <w:noProof/>
              <w:lang w:val="en-US" w:eastAsia="zh-CN"/>
            </w:rPr>
          </w:pPr>
          <w:hyperlink w:anchor="_Toc128652327" w:history="1">
            <w:r w:rsidR="007A0C00" w:rsidRPr="00F94DC4">
              <w:rPr>
                <w:rStyle w:val="Hyperlink"/>
                <w:noProof/>
              </w:rPr>
              <w:t>2.5</w:t>
            </w:r>
            <w:r w:rsidR="007A0C00">
              <w:rPr>
                <w:rFonts w:eastAsiaTheme="minorEastAsia"/>
                <w:noProof/>
                <w:lang w:val="en-US" w:eastAsia="zh-CN"/>
              </w:rPr>
              <w:tab/>
            </w:r>
            <w:r w:rsidR="007A0C00" w:rsidRPr="00F94DC4">
              <w:rPr>
                <w:rStyle w:val="Hyperlink"/>
                <w:noProof/>
              </w:rPr>
              <w:t>Drop in Voltage Question</w:t>
            </w:r>
            <w:r w:rsidR="007A0C00">
              <w:rPr>
                <w:noProof/>
                <w:webHidden/>
              </w:rPr>
              <w:tab/>
            </w:r>
            <w:r w:rsidR="007A0C00">
              <w:rPr>
                <w:noProof/>
                <w:webHidden/>
              </w:rPr>
              <w:fldChar w:fldCharType="begin"/>
            </w:r>
            <w:r w:rsidR="007A0C00">
              <w:rPr>
                <w:noProof/>
                <w:webHidden/>
              </w:rPr>
              <w:instrText xml:space="preserve"> PAGEREF _Toc128652327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5EB4743F" w14:textId="24831A01" w:rsidR="007A0C00" w:rsidRDefault="00EE43F3">
          <w:pPr>
            <w:pStyle w:val="TOC2"/>
            <w:tabs>
              <w:tab w:val="left" w:pos="880"/>
              <w:tab w:val="right" w:leader="dot" w:pos="9016"/>
            </w:tabs>
            <w:rPr>
              <w:rFonts w:eastAsiaTheme="minorEastAsia"/>
              <w:noProof/>
              <w:lang w:val="en-US" w:eastAsia="zh-CN"/>
            </w:rPr>
          </w:pPr>
          <w:hyperlink w:anchor="_Toc128652328" w:history="1">
            <w:r w:rsidR="007A0C00" w:rsidRPr="00F94DC4">
              <w:rPr>
                <w:rStyle w:val="Hyperlink"/>
                <w:noProof/>
              </w:rPr>
              <w:t>2.6</w:t>
            </w:r>
            <w:r w:rsidR="007A0C00">
              <w:rPr>
                <w:rFonts w:eastAsiaTheme="minorEastAsia"/>
                <w:noProof/>
                <w:lang w:val="en-US" w:eastAsia="zh-CN"/>
              </w:rPr>
              <w:tab/>
            </w:r>
            <w:r w:rsidR="007A0C00" w:rsidRPr="00F94DC4">
              <w:rPr>
                <w:rStyle w:val="Hyperlink"/>
                <w:noProof/>
              </w:rPr>
              <w:t>Rectifiers use in Automotive applications Question.</w:t>
            </w:r>
            <w:r w:rsidR="007A0C00">
              <w:rPr>
                <w:noProof/>
                <w:webHidden/>
              </w:rPr>
              <w:tab/>
            </w:r>
            <w:r w:rsidR="007A0C00">
              <w:rPr>
                <w:noProof/>
                <w:webHidden/>
              </w:rPr>
              <w:fldChar w:fldCharType="begin"/>
            </w:r>
            <w:r w:rsidR="007A0C00">
              <w:rPr>
                <w:noProof/>
                <w:webHidden/>
              </w:rPr>
              <w:instrText xml:space="preserve"> PAGEREF _Toc128652328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4BDC6AD4" w14:textId="7C17A768" w:rsidR="007A0C00" w:rsidRDefault="00EE43F3">
          <w:pPr>
            <w:pStyle w:val="TOC2"/>
            <w:tabs>
              <w:tab w:val="left" w:pos="880"/>
              <w:tab w:val="right" w:leader="dot" w:pos="9016"/>
            </w:tabs>
            <w:rPr>
              <w:rFonts w:eastAsiaTheme="minorEastAsia"/>
              <w:noProof/>
              <w:lang w:val="en-US" w:eastAsia="zh-CN"/>
            </w:rPr>
          </w:pPr>
          <w:hyperlink w:anchor="_Toc128652329" w:history="1">
            <w:r w:rsidR="007A0C00" w:rsidRPr="00F94DC4">
              <w:rPr>
                <w:rStyle w:val="Hyperlink"/>
                <w:noProof/>
              </w:rPr>
              <w:t>2.7</w:t>
            </w:r>
            <w:r w:rsidR="007A0C00">
              <w:rPr>
                <w:rFonts w:eastAsiaTheme="minorEastAsia"/>
                <w:noProof/>
                <w:lang w:val="en-US" w:eastAsia="zh-CN"/>
              </w:rPr>
              <w:tab/>
            </w:r>
            <w:r w:rsidR="007A0C00" w:rsidRPr="00F94DC4">
              <w:rPr>
                <w:rStyle w:val="Hyperlink"/>
                <w:noProof/>
              </w:rPr>
              <w:t>Probing Question</w:t>
            </w:r>
            <w:r w:rsidR="007A0C00">
              <w:rPr>
                <w:noProof/>
                <w:webHidden/>
              </w:rPr>
              <w:tab/>
            </w:r>
            <w:r w:rsidR="007A0C00">
              <w:rPr>
                <w:noProof/>
                <w:webHidden/>
              </w:rPr>
              <w:fldChar w:fldCharType="begin"/>
            </w:r>
            <w:r w:rsidR="007A0C00">
              <w:rPr>
                <w:noProof/>
                <w:webHidden/>
              </w:rPr>
              <w:instrText xml:space="preserve"> PAGEREF _Toc128652329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61FB2DF7" w14:textId="5FFED404" w:rsidR="007A0C00" w:rsidRDefault="00EE43F3">
          <w:pPr>
            <w:pStyle w:val="TOC1"/>
            <w:tabs>
              <w:tab w:val="left" w:pos="440"/>
              <w:tab w:val="right" w:leader="dot" w:pos="9016"/>
            </w:tabs>
            <w:rPr>
              <w:rFonts w:eastAsiaTheme="minorEastAsia"/>
              <w:noProof/>
              <w:lang w:val="en-US" w:eastAsia="zh-CN"/>
            </w:rPr>
          </w:pPr>
          <w:hyperlink w:anchor="_Toc128652330" w:history="1">
            <w:r w:rsidR="007A0C00" w:rsidRPr="00F94DC4">
              <w:rPr>
                <w:rStyle w:val="Hyperlink"/>
                <w:noProof/>
              </w:rPr>
              <w:t>3</w:t>
            </w:r>
            <w:r w:rsidR="007A0C00">
              <w:rPr>
                <w:rFonts w:eastAsiaTheme="minorEastAsia"/>
                <w:noProof/>
                <w:lang w:val="en-US" w:eastAsia="zh-CN"/>
              </w:rPr>
              <w:tab/>
            </w:r>
            <w:r w:rsidR="007A0C00" w:rsidRPr="00F94DC4">
              <w:rPr>
                <w:rStyle w:val="Hyperlink"/>
                <w:noProof/>
              </w:rPr>
              <w:t>Task 3</w:t>
            </w:r>
            <w:r w:rsidR="007A0C00">
              <w:rPr>
                <w:noProof/>
                <w:webHidden/>
              </w:rPr>
              <w:tab/>
            </w:r>
            <w:r w:rsidR="007A0C00">
              <w:rPr>
                <w:noProof/>
                <w:webHidden/>
              </w:rPr>
              <w:fldChar w:fldCharType="begin"/>
            </w:r>
            <w:r w:rsidR="007A0C00">
              <w:rPr>
                <w:noProof/>
                <w:webHidden/>
              </w:rPr>
              <w:instrText xml:space="preserve"> PAGEREF _Toc128652330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7C1F4C98" w14:textId="04F0D480" w:rsidR="007A0C00" w:rsidRDefault="00EE43F3">
          <w:pPr>
            <w:pStyle w:val="TOC2"/>
            <w:tabs>
              <w:tab w:val="left" w:pos="880"/>
              <w:tab w:val="right" w:leader="dot" w:pos="9016"/>
            </w:tabs>
            <w:rPr>
              <w:rFonts w:eastAsiaTheme="minorEastAsia"/>
              <w:noProof/>
              <w:lang w:val="en-US" w:eastAsia="zh-CN"/>
            </w:rPr>
          </w:pPr>
          <w:hyperlink w:anchor="_Toc128652331" w:history="1">
            <w:r w:rsidR="007A0C00" w:rsidRPr="00F94DC4">
              <w:rPr>
                <w:rStyle w:val="Hyperlink"/>
                <w:noProof/>
              </w:rPr>
              <w:t>3.1</w:t>
            </w:r>
            <w:r w:rsidR="007A0C00">
              <w:rPr>
                <w:rFonts w:eastAsiaTheme="minorEastAsia"/>
                <w:noProof/>
                <w:lang w:val="en-US" w:eastAsia="zh-CN"/>
              </w:rPr>
              <w:tab/>
            </w:r>
            <w:r w:rsidR="007A0C00" w:rsidRPr="00F94DC4">
              <w:rPr>
                <w:rStyle w:val="Hyperlink"/>
                <w:noProof/>
              </w:rPr>
              <w:t>Scope Time Division Calculations</w:t>
            </w:r>
            <w:r w:rsidR="007A0C00">
              <w:rPr>
                <w:noProof/>
                <w:webHidden/>
              </w:rPr>
              <w:tab/>
            </w:r>
            <w:r w:rsidR="007A0C00">
              <w:rPr>
                <w:noProof/>
                <w:webHidden/>
              </w:rPr>
              <w:fldChar w:fldCharType="begin"/>
            </w:r>
            <w:r w:rsidR="007A0C00">
              <w:rPr>
                <w:noProof/>
                <w:webHidden/>
              </w:rPr>
              <w:instrText xml:space="preserve"> PAGEREF _Toc128652331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57CA6AB0" w14:textId="56F7ACB4" w:rsidR="007A0C00" w:rsidRDefault="00EE43F3">
          <w:pPr>
            <w:pStyle w:val="TOC2"/>
            <w:tabs>
              <w:tab w:val="left" w:pos="880"/>
              <w:tab w:val="right" w:leader="dot" w:pos="9016"/>
            </w:tabs>
            <w:rPr>
              <w:rFonts w:eastAsiaTheme="minorEastAsia"/>
              <w:noProof/>
              <w:lang w:val="en-US" w:eastAsia="zh-CN"/>
            </w:rPr>
          </w:pPr>
          <w:hyperlink w:anchor="_Toc128652332" w:history="1">
            <w:r w:rsidR="007A0C00" w:rsidRPr="00F94DC4">
              <w:rPr>
                <w:rStyle w:val="Hyperlink"/>
                <w:noProof/>
              </w:rPr>
              <w:t>3.2</w:t>
            </w:r>
            <w:r w:rsidR="007A0C00">
              <w:rPr>
                <w:rFonts w:eastAsiaTheme="minorEastAsia"/>
                <w:noProof/>
                <w:lang w:val="en-US" w:eastAsia="zh-CN"/>
              </w:rPr>
              <w:tab/>
            </w:r>
            <w:r w:rsidR="007A0C00" w:rsidRPr="00F94DC4">
              <w:rPr>
                <w:rStyle w:val="Hyperlink"/>
                <w:noProof/>
              </w:rPr>
              <w:t>Function Generator output sine wave</w:t>
            </w:r>
            <w:r w:rsidR="007A0C00">
              <w:rPr>
                <w:noProof/>
                <w:webHidden/>
              </w:rPr>
              <w:tab/>
            </w:r>
            <w:r w:rsidR="007A0C00">
              <w:rPr>
                <w:noProof/>
                <w:webHidden/>
              </w:rPr>
              <w:fldChar w:fldCharType="begin"/>
            </w:r>
            <w:r w:rsidR="007A0C00">
              <w:rPr>
                <w:noProof/>
                <w:webHidden/>
              </w:rPr>
              <w:instrText xml:space="preserve"> PAGEREF _Toc128652332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B6BCB5D" w14:textId="2463B30C" w:rsidR="007A0C00" w:rsidRDefault="00EE43F3">
          <w:pPr>
            <w:pStyle w:val="TOC2"/>
            <w:tabs>
              <w:tab w:val="left" w:pos="880"/>
              <w:tab w:val="right" w:leader="dot" w:pos="9016"/>
            </w:tabs>
            <w:rPr>
              <w:rFonts w:eastAsiaTheme="minorEastAsia"/>
              <w:noProof/>
              <w:lang w:val="en-US" w:eastAsia="zh-CN"/>
            </w:rPr>
          </w:pPr>
          <w:hyperlink w:anchor="_Toc128652333" w:history="1">
            <w:r w:rsidR="007A0C00" w:rsidRPr="00F94DC4">
              <w:rPr>
                <w:rStyle w:val="Hyperlink"/>
                <w:noProof/>
              </w:rPr>
              <w:t>3.3</w:t>
            </w:r>
            <w:r w:rsidR="007A0C00">
              <w:rPr>
                <w:rFonts w:eastAsiaTheme="minorEastAsia"/>
                <w:noProof/>
                <w:lang w:val="en-US" w:eastAsia="zh-CN"/>
              </w:rPr>
              <w:tab/>
            </w:r>
            <w:r w:rsidR="007A0C00" w:rsidRPr="00F94DC4">
              <w:rPr>
                <w:rStyle w:val="Hyperlink"/>
                <w:noProof/>
              </w:rPr>
              <w:t>Capacitor charge and discharge wave marked at correct points.</w:t>
            </w:r>
            <w:r w:rsidR="007A0C00">
              <w:rPr>
                <w:noProof/>
                <w:webHidden/>
              </w:rPr>
              <w:tab/>
            </w:r>
            <w:r w:rsidR="007A0C00">
              <w:rPr>
                <w:noProof/>
                <w:webHidden/>
              </w:rPr>
              <w:fldChar w:fldCharType="begin"/>
            </w:r>
            <w:r w:rsidR="007A0C00">
              <w:rPr>
                <w:noProof/>
                <w:webHidden/>
              </w:rPr>
              <w:instrText xml:space="preserve"> PAGEREF _Toc128652333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41657811" w14:textId="1B7993F3" w:rsidR="007A0C00" w:rsidRDefault="00EE43F3">
          <w:pPr>
            <w:pStyle w:val="TOC2"/>
            <w:tabs>
              <w:tab w:val="left" w:pos="880"/>
              <w:tab w:val="right" w:leader="dot" w:pos="9016"/>
            </w:tabs>
            <w:rPr>
              <w:rFonts w:eastAsiaTheme="minorEastAsia"/>
              <w:noProof/>
              <w:lang w:val="en-US" w:eastAsia="zh-CN"/>
            </w:rPr>
          </w:pPr>
          <w:hyperlink w:anchor="_Toc128652334" w:history="1">
            <w:r w:rsidR="007A0C00" w:rsidRPr="00F94DC4">
              <w:rPr>
                <w:rStyle w:val="Hyperlink"/>
                <w:noProof/>
              </w:rPr>
              <w:t>3.4</w:t>
            </w:r>
            <w:r w:rsidR="007A0C00">
              <w:rPr>
                <w:rFonts w:eastAsiaTheme="minorEastAsia"/>
                <w:noProof/>
                <w:lang w:val="en-US" w:eastAsia="zh-CN"/>
              </w:rPr>
              <w:tab/>
            </w:r>
            <w:r w:rsidR="007A0C00" w:rsidRPr="00F94DC4">
              <w:rPr>
                <w:rStyle w:val="Hyperlink"/>
                <w:noProof/>
              </w:rPr>
              <w:t>Basic Capacitor Calculations</w:t>
            </w:r>
            <w:r w:rsidR="007A0C00">
              <w:rPr>
                <w:noProof/>
                <w:webHidden/>
              </w:rPr>
              <w:tab/>
            </w:r>
            <w:r w:rsidR="007A0C00">
              <w:rPr>
                <w:noProof/>
                <w:webHidden/>
              </w:rPr>
              <w:fldChar w:fldCharType="begin"/>
            </w:r>
            <w:r w:rsidR="007A0C00">
              <w:rPr>
                <w:noProof/>
                <w:webHidden/>
              </w:rPr>
              <w:instrText xml:space="preserve"> PAGEREF _Toc128652334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6CBBF060" w14:textId="7A12FF98" w:rsidR="007A0C00" w:rsidRDefault="00EE43F3">
          <w:pPr>
            <w:pStyle w:val="TOC2"/>
            <w:tabs>
              <w:tab w:val="left" w:pos="880"/>
              <w:tab w:val="right" w:leader="dot" w:pos="9016"/>
            </w:tabs>
            <w:rPr>
              <w:rFonts w:eastAsiaTheme="minorEastAsia"/>
              <w:noProof/>
              <w:lang w:val="en-US" w:eastAsia="zh-CN"/>
            </w:rPr>
          </w:pPr>
          <w:hyperlink w:anchor="_Toc128652335" w:history="1">
            <w:r w:rsidR="007A0C00" w:rsidRPr="00F94DC4">
              <w:rPr>
                <w:rStyle w:val="Hyperlink"/>
                <w:noProof/>
              </w:rPr>
              <w:t>3.5</w:t>
            </w:r>
            <w:r w:rsidR="007A0C00">
              <w:rPr>
                <w:rFonts w:eastAsiaTheme="minorEastAsia"/>
                <w:noProof/>
                <w:lang w:val="en-US" w:eastAsia="zh-CN"/>
              </w:rPr>
              <w:tab/>
            </w:r>
            <w:r w:rsidR="007A0C00" w:rsidRPr="00F94DC4">
              <w:rPr>
                <w:rStyle w:val="Hyperlink"/>
                <w:noProof/>
              </w:rPr>
              <w:t>Capacitor discharge table</w:t>
            </w:r>
            <w:r w:rsidR="007A0C00">
              <w:rPr>
                <w:noProof/>
                <w:webHidden/>
              </w:rPr>
              <w:tab/>
            </w:r>
            <w:r w:rsidR="007A0C00">
              <w:rPr>
                <w:noProof/>
                <w:webHidden/>
              </w:rPr>
              <w:fldChar w:fldCharType="begin"/>
            </w:r>
            <w:r w:rsidR="007A0C00">
              <w:rPr>
                <w:noProof/>
                <w:webHidden/>
              </w:rPr>
              <w:instrText xml:space="preserve"> PAGEREF _Toc128652335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10188AB" w14:textId="032E5D8E" w:rsidR="007A0C00" w:rsidRDefault="00EE43F3">
          <w:pPr>
            <w:pStyle w:val="TOC2"/>
            <w:tabs>
              <w:tab w:val="left" w:pos="880"/>
              <w:tab w:val="right" w:leader="dot" w:pos="9016"/>
            </w:tabs>
            <w:rPr>
              <w:rFonts w:eastAsiaTheme="minorEastAsia"/>
              <w:noProof/>
              <w:lang w:val="en-US" w:eastAsia="zh-CN"/>
            </w:rPr>
          </w:pPr>
          <w:hyperlink w:anchor="_Toc128652336" w:history="1">
            <w:r w:rsidR="007A0C00" w:rsidRPr="00F94DC4">
              <w:rPr>
                <w:rStyle w:val="Hyperlink"/>
                <w:noProof/>
              </w:rPr>
              <w:t>3.6</w:t>
            </w:r>
            <w:r w:rsidR="007A0C00">
              <w:rPr>
                <w:rFonts w:eastAsiaTheme="minorEastAsia"/>
                <w:noProof/>
                <w:lang w:val="en-US" w:eastAsia="zh-CN"/>
              </w:rPr>
              <w:tab/>
            </w:r>
            <w:r w:rsidR="007A0C00" w:rsidRPr="00F94DC4">
              <w:rPr>
                <w:rStyle w:val="Hyperlink"/>
                <w:noProof/>
              </w:rPr>
              <w:t>Gradient Plot and calculations</w:t>
            </w:r>
            <w:r w:rsidR="007A0C00">
              <w:rPr>
                <w:noProof/>
                <w:webHidden/>
              </w:rPr>
              <w:tab/>
            </w:r>
            <w:r w:rsidR="007A0C00">
              <w:rPr>
                <w:noProof/>
                <w:webHidden/>
              </w:rPr>
              <w:fldChar w:fldCharType="begin"/>
            </w:r>
            <w:r w:rsidR="007A0C00">
              <w:rPr>
                <w:noProof/>
                <w:webHidden/>
              </w:rPr>
              <w:instrText xml:space="preserve"> PAGEREF _Toc128652336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32E4A9EA" w14:textId="73853CD9" w:rsidR="007A0C00" w:rsidRDefault="00EE43F3">
          <w:pPr>
            <w:pStyle w:val="TOC2"/>
            <w:tabs>
              <w:tab w:val="left" w:pos="880"/>
              <w:tab w:val="right" w:leader="dot" w:pos="9016"/>
            </w:tabs>
            <w:rPr>
              <w:rFonts w:eastAsiaTheme="minorEastAsia"/>
              <w:noProof/>
              <w:lang w:val="en-US" w:eastAsia="zh-CN"/>
            </w:rPr>
          </w:pPr>
          <w:hyperlink w:anchor="_Toc128652337" w:history="1">
            <w:r w:rsidR="007A0C00" w:rsidRPr="00F94DC4">
              <w:rPr>
                <w:rStyle w:val="Hyperlink"/>
                <w:noProof/>
              </w:rPr>
              <w:t>3.7</w:t>
            </w:r>
            <w:r w:rsidR="007A0C00">
              <w:rPr>
                <w:rFonts w:eastAsiaTheme="minorEastAsia"/>
                <w:noProof/>
                <w:lang w:val="en-US" w:eastAsia="zh-CN"/>
              </w:rPr>
              <w:tab/>
            </w:r>
            <w:r w:rsidR="007A0C00" w:rsidRPr="00F94DC4">
              <w:rPr>
                <w:rStyle w:val="Hyperlink"/>
                <w:noProof/>
              </w:rPr>
              <w:t>Inaccuracies Question</w:t>
            </w:r>
            <w:r w:rsidR="007A0C00">
              <w:rPr>
                <w:noProof/>
                <w:webHidden/>
              </w:rPr>
              <w:tab/>
            </w:r>
            <w:r w:rsidR="007A0C00">
              <w:rPr>
                <w:noProof/>
                <w:webHidden/>
              </w:rPr>
              <w:fldChar w:fldCharType="begin"/>
            </w:r>
            <w:r w:rsidR="007A0C00">
              <w:rPr>
                <w:noProof/>
                <w:webHidden/>
              </w:rPr>
              <w:instrText xml:space="preserve"> PAGEREF _Toc128652337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9574CC8" w14:textId="6006FA05" w:rsidR="007A0C00" w:rsidRDefault="00EE43F3">
          <w:pPr>
            <w:pStyle w:val="TOC1"/>
            <w:tabs>
              <w:tab w:val="left" w:pos="440"/>
              <w:tab w:val="right" w:leader="dot" w:pos="9016"/>
            </w:tabs>
            <w:rPr>
              <w:rFonts w:eastAsiaTheme="minorEastAsia"/>
              <w:noProof/>
              <w:lang w:val="en-US" w:eastAsia="zh-CN"/>
            </w:rPr>
          </w:pPr>
          <w:hyperlink w:anchor="_Toc128652338" w:history="1">
            <w:r w:rsidR="007A0C00" w:rsidRPr="00F94DC4">
              <w:rPr>
                <w:rStyle w:val="Hyperlink"/>
                <w:noProof/>
              </w:rPr>
              <w:t>4</w:t>
            </w:r>
            <w:r w:rsidR="007A0C00">
              <w:rPr>
                <w:rFonts w:eastAsiaTheme="minorEastAsia"/>
                <w:noProof/>
                <w:lang w:val="en-US" w:eastAsia="zh-CN"/>
              </w:rPr>
              <w:tab/>
            </w:r>
            <w:r w:rsidR="007A0C00" w:rsidRPr="00F94DC4">
              <w:rPr>
                <w:rStyle w:val="Hyperlink"/>
                <w:noProof/>
              </w:rPr>
              <w:t>References</w:t>
            </w:r>
            <w:r w:rsidR="007A0C00">
              <w:rPr>
                <w:noProof/>
                <w:webHidden/>
              </w:rPr>
              <w:tab/>
            </w:r>
            <w:r w:rsidR="007A0C00">
              <w:rPr>
                <w:noProof/>
                <w:webHidden/>
              </w:rPr>
              <w:fldChar w:fldCharType="begin"/>
            </w:r>
            <w:r w:rsidR="007A0C00">
              <w:rPr>
                <w:noProof/>
                <w:webHidden/>
              </w:rPr>
              <w:instrText xml:space="preserve"> PAGEREF _Toc128652338 \h </w:instrText>
            </w:r>
            <w:r w:rsidR="007A0C00">
              <w:rPr>
                <w:noProof/>
                <w:webHidden/>
              </w:rPr>
            </w:r>
            <w:r w:rsidR="007A0C00">
              <w:rPr>
                <w:noProof/>
                <w:webHidden/>
              </w:rPr>
              <w:fldChar w:fldCharType="separate"/>
            </w:r>
            <w:r w:rsidR="007A0C00">
              <w:rPr>
                <w:noProof/>
                <w:webHidden/>
              </w:rPr>
              <w:t>4</w:t>
            </w:r>
            <w:r w:rsidR="007A0C00">
              <w:rPr>
                <w:noProof/>
                <w:webHidden/>
              </w:rPr>
              <w:fldChar w:fldCharType="end"/>
            </w:r>
          </w:hyperlink>
        </w:p>
        <w:p w14:paraId="450FA7E4" w14:textId="75293A4E"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0672FDC1" w:rsidR="00301299" w:rsidRDefault="002A2C0D" w:rsidP="00301299">
      <w:pPr>
        <w:pStyle w:val="Heading1"/>
      </w:pPr>
      <w:bookmarkStart w:id="0" w:name="_Toc128652311"/>
      <w:r>
        <w:lastRenderedPageBreak/>
        <w:t>Task 1</w:t>
      </w:r>
      <w:bookmarkEnd w:id="0"/>
    </w:p>
    <w:p w14:paraId="37AD9E3E" w14:textId="75631E66" w:rsidR="00301299" w:rsidRDefault="008B05DA" w:rsidP="00301299">
      <w:pPr>
        <w:pStyle w:val="Heading2"/>
      </w:pPr>
      <w:bookmarkStart w:id="1" w:name="_Toc128652312"/>
      <w:r>
        <w:t>A</w:t>
      </w:r>
      <w:bookmarkEnd w:id="1"/>
    </w:p>
    <w:p w14:paraId="67082EAB" w14:textId="25BE9D34" w:rsidR="008B05DA" w:rsidRDefault="00866F80" w:rsidP="008B05DA">
      <w:r>
        <w:t>R=V/I</w:t>
      </w:r>
    </w:p>
    <w:p w14:paraId="1CA1A80A" w14:textId="2E605969" w:rsidR="00866F80" w:rsidRDefault="00866F80" w:rsidP="008B05DA">
      <w:r>
        <w:t>R=12/0.5</w:t>
      </w:r>
    </w:p>
    <w:p w14:paraId="4152E298" w14:textId="77B3896C" w:rsidR="00866F80" w:rsidRPr="008B05DA" w:rsidRDefault="00866F80" w:rsidP="008B05DA">
      <w:r>
        <w:t>R=6</w:t>
      </w:r>
      <w:r>
        <w:rPr>
          <w:rFonts w:cstheme="minorHAnsi"/>
        </w:rPr>
        <w:t>Ω</w:t>
      </w:r>
    </w:p>
    <w:p w14:paraId="58596638" w14:textId="20D993B0" w:rsidR="00301299" w:rsidRDefault="008B05DA" w:rsidP="00301299">
      <w:pPr>
        <w:pStyle w:val="Heading2"/>
      </w:pPr>
      <w:bookmarkStart w:id="2" w:name="_Toc128652313"/>
      <w:r>
        <w:t>B</w:t>
      </w:r>
      <w:bookmarkEnd w:id="2"/>
    </w:p>
    <w:p w14:paraId="600F3573" w14:textId="1B2AC11C" w:rsidR="008B05DA" w:rsidRDefault="00866F80" w:rsidP="008B05DA">
      <w:r>
        <w:t>0.5-0.3=</w:t>
      </w:r>
      <w:r w:rsidR="00790179">
        <w:t>0.2A</w:t>
      </w:r>
    </w:p>
    <w:p w14:paraId="523F1827" w14:textId="6ABC445E" w:rsidR="00790179" w:rsidRPr="008B05DA" w:rsidRDefault="00790179" w:rsidP="008B05DA">
      <w:r>
        <w:t>0.2/2=0.1A each for B and C</w:t>
      </w:r>
    </w:p>
    <w:p w14:paraId="155AB89B" w14:textId="560391F1" w:rsidR="00DC25E0" w:rsidRDefault="00DC25E0" w:rsidP="00DC25E0">
      <w:pPr>
        <w:pStyle w:val="Heading2"/>
      </w:pPr>
      <w:bookmarkStart w:id="3" w:name="_Toc128652314"/>
      <w:r>
        <w:t>c</w:t>
      </w:r>
      <w:r w:rsidR="00270878">
        <w:t xml:space="preserve"> </w:t>
      </w:r>
      <w:r>
        <w:t>(</w:t>
      </w:r>
      <w:proofErr w:type="spellStart"/>
      <w:r w:rsidR="00270878">
        <w:t>i</w:t>
      </w:r>
      <w:proofErr w:type="spellEnd"/>
      <w:r>
        <w:t>)</w:t>
      </w:r>
      <w:bookmarkEnd w:id="3"/>
    </w:p>
    <w:p w14:paraId="62029D92" w14:textId="2CEF9382" w:rsidR="008B05DA" w:rsidRDefault="00790179" w:rsidP="008B05DA">
      <w:r>
        <w:t>R=P/I</w:t>
      </w:r>
      <w:r>
        <w:rPr>
          <w:rFonts w:cstheme="minorHAnsi"/>
        </w:rPr>
        <w:t>²</w:t>
      </w:r>
    </w:p>
    <w:p w14:paraId="7DFA9D91" w14:textId="2E57F928" w:rsidR="00790179" w:rsidRDefault="00790179" w:rsidP="008B05DA">
      <w:r>
        <w:t>R=0.9/0.3</w:t>
      </w:r>
      <w:r>
        <w:rPr>
          <w:rFonts w:cstheme="minorHAnsi"/>
        </w:rPr>
        <w:t>²</w:t>
      </w:r>
    </w:p>
    <w:p w14:paraId="7FFE4008" w14:textId="7E25A554" w:rsidR="00790179" w:rsidRPr="008B05DA" w:rsidRDefault="00790179" w:rsidP="008B05DA">
      <w:r>
        <w:t>R=10</w:t>
      </w:r>
      <w:r>
        <w:rPr>
          <w:rFonts w:cstheme="minorHAnsi"/>
        </w:rPr>
        <w:t>Ω</w:t>
      </w:r>
    </w:p>
    <w:p w14:paraId="5468E0FB" w14:textId="1963CDC5" w:rsidR="00DC25E0" w:rsidRDefault="00270878" w:rsidP="00DC25E0">
      <w:pPr>
        <w:pStyle w:val="Heading2"/>
      </w:pPr>
      <w:bookmarkStart w:id="4" w:name="_Toc128652315"/>
      <w:r>
        <w:t>c (ii)</w:t>
      </w:r>
      <w:bookmarkEnd w:id="4"/>
    </w:p>
    <w:p w14:paraId="24D9CF57" w14:textId="6588347A" w:rsidR="008B05DA" w:rsidRDefault="00790179" w:rsidP="008B05DA">
      <w:r>
        <w:t>P=RI</w:t>
      </w:r>
      <w:r>
        <w:rPr>
          <w:rFonts w:cstheme="minorHAnsi"/>
        </w:rPr>
        <w:t>²</w:t>
      </w:r>
    </w:p>
    <w:p w14:paraId="355214C5" w14:textId="0A1A5FEB" w:rsidR="00790179" w:rsidRDefault="00790179" w:rsidP="008B05DA">
      <w:r>
        <w:t>R=0.9/0.1</w:t>
      </w:r>
      <w:r>
        <w:rPr>
          <w:rFonts w:cstheme="minorHAnsi"/>
        </w:rPr>
        <w:t>²</w:t>
      </w:r>
    </w:p>
    <w:p w14:paraId="4AB48827" w14:textId="28E4BCC3" w:rsidR="00790179" w:rsidRPr="008B05DA" w:rsidRDefault="00790179" w:rsidP="008B05DA">
      <w:r>
        <w:t>R=90</w:t>
      </w:r>
      <w:r>
        <w:rPr>
          <w:rFonts w:cstheme="minorHAnsi"/>
        </w:rPr>
        <w:t>Ω</w:t>
      </w:r>
      <w:r>
        <w:t xml:space="preserve"> for each B and C</w:t>
      </w:r>
    </w:p>
    <w:p w14:paraId="568BF2BF" w14:textId="52F40F1A" w:rsidR="00DC25E0" w:rsidRDefault="00270878" w:rsidP="00DC25E0">
      <w:pPr>
        <w:pStyle w:val="Heading2"/>
      </w:pPr>
      <w:bookmarkStart w:id="5" w:name="_Toc128652316"/>
      <w:r>
        <w:t>c (iii)</w:t>
      </w:r>
      <w:bookmarkEnd w:id="5"/>
    </w:p>
    <w:p w14:paraId="77F431C2" w14:textId="7DD57F6C" w:rsidR="008B05DA" w:rsidRDefault="00790179" w:rsidP="008B05DA">
      <w:r>
        <w:t>V=IR</w:t>
      </w:r>
    </w:p>
    <w:p w14:paraId="48DE75A6" w14:textId="63684714" w:rsidR="00790179" w:rsidRDefault="00790179" w:rsidP="008B05DA">
      <w:r>
        <w:t>1/R</w:t>
      </w:r>
      <w:r>
        <w:rPr>
          <w:vertAlign w:val="subscript"/>
        </w:rPr>
        <w:t xml:space="preserve">T </w:t>
      </w:r>
      <w:r>
        <w:t>= 1/10 + 1/90 + 1/90</w:t>
      </w:r>
    </w:p>
    <w:p w14:paraId="327BC8F8" w14:textId="5EC48A4A" w:rsidR="00790179" w:rsidRDefault="00790179" w:rsidP="008B05DA">
      <w:r>
        <w:t>1</w:t>
      </w:r>
      <w:proofErr w:type="gramStart"/>
      <w:r>
        <w:t>/(</w:t>
      </w:r>
      <w:proofErr w:type="gramEnd"/>
      <w:r>
        <w:t>1/</w:t>
      </w:r>
      <w:r w:rsidRPr="00790179">
        <w:t xml:space="preserve"> </w:t>
      </w:r>
      <w:r>
        <w:t>R</w:t>
      </w:r>
      <w:r>
        <w:rPr>
          <w:vertAlign w:val="subscript"/>
        </w:rPr>
        <w:t>T</w:t>
      </w:r>
      <w:r>
        <w:t>)</w:t>
      </w:r>
      <w:r>
        <w:rPr>
          <w:vertAlign w:val="subscript"/>
        </w:rPr>
        <w:t xml:space="preserve"> </w:t>
      </w:r>
      <w:r>
        <w:t>= 8.18</w:t>
      </w:r>
      <w:r>
        <w:rPr>
          <w:rFonts w:cstheme="minorHAnsi"/>
        </w:rPr>
        <w:t>Ω</w:t>
      </w:r>
    </w:p>
    <w:p w14:paraId="34FA265B" w14:textId="3EA8FEEF" w:rsidR="00790179" w:rsidRDefault="00790179" w:rsidP="008B05DA">
      <w:r>
        <w:t>V=0.5*8.18</w:t>
      </w:r>
    </w:p>
    <w:p w14:paraId="7448F6A8" w14:textId="03183C48" w:rsidR="00790179" w:rsidRPr="00790179" w:rsidRDefault="00790179" w:rsidP="008B05DA">
      <w:r>
        <w:t>V=4.09v</w:t>
      </w:r>
    </w:p>
    <w:p w14:paraId="51EC6300" w14:textId="6E25CD18" w:rsidR="00DC25E0" w:rsidRDefault="00270878" w:rsidP="00DC25E0">
      <w:pPr>
        <w:pStyle w:val="Heading2"/>
      </w:pPr>
      <w:bookmarkStart w:id="6" w:name="_Toc128652317"/>
      <w:r>
        <w:t>c (</w:t>
      </w:r>
      <w:r w:rsidR="001454FC">
        <w:t>iv)</w:t>
      </w:r>
      <w:bookmarkEnd w:id="6"/>
    </w:p>
    <w:p w14:paraId="3B3A0808" w14:textId="29830502" w:rsidR="008B05DA" w:rsidRDefault="00790179" w:rsidP="008B05DA">
      <w:r>
        <w:t>D=5-4.09</w:t>
      </w:r>
      <w:r w:rsidR="00193359">
        <w:t>-3</w:t>
      </w:r>
    </w:p>
    <w:p w14:paraId="7E9C4E10" w14:textId="66A0AF20" w:rsidR="00193359" w:rsidRDefault="00193359" w:rsidP="008B05DA">
      <w:r>
        <w:t>D=-2.09v</w:t>
      </w:r>
    </w:p>
    <w:p w14:paraId="3D6B39D0" w14:textId="7701926D" w:rsidR="00193359" w:rsidRDefault="00193359" w:rsidP="008B05DA">
      <w:r>
        <w:t>R=V/I</w:t>
      </w:r>
    </w:p>
    <w:p w14:paraId="125B5131" w14:textId="45E19FBB" w:rsidR="00193359" w:rsidRDefault="00193359" w:rsidP="008B05DA">
      <w:r>
        <w:t>R=-2.09/0.5</w:t>
      </w:r>
    </w:p>
    <w:p w14:paraId="7BB9A05F" w14:textId="4B27AB72" w:rsidR="00193359" w:rsidRPr="008B05DA" w:rsidRDefault="00193359" w:rsidP="008B05DA">
      <w:r>
        <w:t>R=-4.18</w:t>
      </w:r>
      <w:r>
        <w:rPr>
          <w:rFonts w:cstheme="minorHAnsi"/>
        </w:rPr>
        <w:t>Ω</w:t>
      </w:r>
    </w:p>
    <w:p w14:paraId="749EDA21" w14:textId="3C52ED8D" w:rsidR="00DC25E0" w:rsidRDefault="001454FC" w:rsidP="00DC25E0">
      <w:pPr>
        <w:pStyle w:val="Heading2"/>
      </w:pPr>
      <w:bookmarkStart w:id="7" w:name="_Toc128652318"/>
      <w:r>
        <w:t>d</w:t>
      </w:r>
      <w:bookmarkEnd w:id="7"/>
    </w:p>
    <w:p w14:paraId="54702179" w14:textId="717427A0" w:rsidR="008B05DA" w:rsidRDefault="00193359" w:rsidP="008B05DA">
      <w:r>
        <w:t>0.5/4=0.125A</w:t>
      </w:r>
    </w:p>
    <w:p w14:paraId="1021233C" w14:textId="34E02F89" w:rsidR="00193359" w:rsidRDefault="00193359" w:rsidP="008B05DA">
      <w:r>
        <w:t>r=V/I</w:t>
      </w:r>
    </w:p>
    <w:p w14:paraId="178C5D75" w14:textId="0B0FC6FD" w:rsidR="00193359" w:rsidRDefault="00193359" w:rsidP="008B05DA">
      <w:r>
        <w:t>r=2/0.125</w:t>
      </w:r>
    </w:p>
    <w:p w14:paraId="7CB46E25" w14:textId="6FE3291A" w:rsidR="00193359" w:rsidRDefault="00193359" w:rsidP="008B05DA">
      <w:pPr>
        <w:rPr>
          <w:rFonts w:cstheme="minorHAnsi"/>
        </w:rPr>
      </w:pPr>
      <w:r>
        <w:lastRenderedPageBreak/>
        <w:t>r=16</w:t>
      </w:r>
      <w:r>
        <w:rPr>
          <w:rFonts w:cstheme="minorHAnsi"/>
        </w:rPr>
        <w:t>Ω</w:t>
      </w:r>
    </w:p>
    <w:p w14:paraId="78ACC480" w14:textId="785401AB" w:rsidR="00193359" w:rsidRDefault="00193359" w:rsidP="008B05DA">
      <w:r>
        <w:rPr>
          <w:rFonts w:cstheme="minorHAnsi"/>
        </w:rPr>
        <w:t>1/</w:t>
      </w:r>
      <w:r w:rsidRPr="00193359">
        <w:t xml:space="preserve"> </w:t>
      </w:r>
      <w:r>
        <w:t>R</w:t>
      </w:r>
      <w:r>
        <w:rPr>
          <w:vertAlign w:val="subscript"/>
        </w:rPr>
        <w:t>T</w:t>
      </w:r>
      <w:r>
        <w:t xml:space="preserve"> = 1/16 + 1/16 +1/16 +1/16</w:t>
      </w:r>
    </w:p>
    <w:p w14:paraId="49D0EFB0" w14:textId="00C4AC0E" w:rsidR="00193359" w:rsidRDefault="00193359" w:rsidP="008B05DA">
      <w:r>
        <w:t>1/</w:t>
      </w:r>
      <w:r w:rsidRPr="00193359">
        <w:t xml:space="preserve"> </w:t>
      </w:r>
      <w:r>
        <w:t>R</w:t>
      </w:r>
      <w:r>
        <w:rPr>
          <w:vertAlign w:val="subscript"/>
        </w:rPr>
        <w:t xml:space="preserve">T </w:t>
      </w:r>
      <w:r>
        <w:t>= ¼</w:t>
      </w:r>
    </w:p>
    <w:p w14:paraId="66EF3B12" w14:textId="7FD3BBB7" w:rsidR="00193359" w:rsidRPr="00193359" w:rsidRDefault="00193359" w:rsidP="008B05DA">
      <w:r>
        <w:t>R</w:t>
      </w:r>
      <w:r>
        <w:rPr>
          <w:vertAlign w:val="subscript"/>
        </w:rPr>
        <w:t>T</w:t>
      </w:r>
      <w:r>
        <w:t xml:space="preserve"> = 4</w:t>
      </w:r>
      <w:r>
        <w:rPr>
          <w:rFonts w:cstheme="minorHAnsi"/>
        </w:rPr>
        <w:t>Ω</w:t>
      </w:r>
    </w:p>
    <w:p w14:paraId="0D2309BF" w14:textId="6CC10455" w:rsidR="00DC25E0" w:rsidRDefault="001454FC" w:rsidP="00DC25E0">
      <w:pPr>
        <w:pStyle w:val="Heading2"/>
      </w:pPr>
      <w:bookmarkStart w:id="8" w:name="_Toc128652319"/>
      <w:r>
        <w:t>e</w:t>
      </w:r>
      <w:bookmarkEnd w:id="8"/>
    </w:p>
    <w:p w14:paraId="43D027DD" w14:textId="1BD27E6E" w:rsidR="008B05DA" w:rsidRDefault="00193359" w:rsidP="008B05DA">
      <w:r>
        <w:t>V=0.5*6</w:t>
      </w:r>
    </w:p>
    <w:p w14:paraId="75491368" w14:textId="5ADEEF8C" w:rsidR="00193359" w:rsidRPr="008B05DA" w:rsidRDefault="00193359" w:rsidP="008B05DA">
      <w:r>
        <w:t>V=3v drop</w:t>
      </w:r>
    </w:p>
    <w:p w14:paraId="14398B47" w14:textId="23963436" w:rsidR="00DC25E0" w:rsidRDefault="00B0072D" w:rsidP="00DC25E0">
      <w:pPr>
        <w:pStyle w:val="Heading2"/>
      </w:pPr>
      <w:bookmarkStart w:id="9" w:name="_Toc128652320"/>
      <w:r>
        <w:t>f</w:t>
      </w:r>
      <w:bookmarkEnd w:id="9"/>
    </w:p>
    <w:p w14:paraId="545DB6CF" w14:textId="765D4642" w:rsidR="008B05DA" w:rsidRDefault="00193359" w:rsidP="008B05DA">
      <w:r>
        <w:t>R</w:t>
      </w:r>
      <w:r>
        <w:rPr>
          <w:vertAlign w:val="subscript"/>
        </w:rPr>
        <w:t>T</w:t>
      </w:r>
      <w:r>
        <w:t>(</w:t>
      </w:r>
      <w:proofErr w:type="gramStart"/>
      <w:r>
        <w:t>A,B</w:t>
      </w:r>
      <w:proofErr w:type="gramEnd"/>
      <w:r>
        <w:t>&amp;C) = 8.18</w:t>
      </w:r>
      <w:r>
        <w:rPr>
          <w:rFonts w:cstheme="minorHAnsi"/>
        </w:rPr>
        <w:t>Ω</w:t>
      </w:r>
    </w:p>
    <w:p w14:paraId="735D5194" w14:textId="3B763344" w:rsidR="00193359" w:rsidRPr="00193359" w:rsidRDefault="00193359" w:rsidP="008B05DA">
      <w:r>
        <w:t>8.18+3.878+6+6+4 = 28.058</w:t>
      </w:r>
      <w:r>
        <w:rPr>
          <w:rFonts w:cstheme="minorHAnsi"/>
        </w:rPr>
        <w:t>Ω</w:t>
      </w:r>
    </w:p>
    <w:p w14:paraId="545ACF31" w14:textId="2A3B1012" w:rsidR="00B0072D" w:rsidRDefault="00B0072D" w:rsidP="00B0072D">
      <w:pPr>
        <w:pStyle w:val="Heading2"/>
      </w:pPr>
      <w:bookmarkStart w:id="10" w:name="_Toc128652321"/>
      <w:r>
        <w:t>g</w:t>
      </w:r>
      <w:bookmarkEnd w:id="10"/>
    </w:p>
    <w:p w14:paraId="36E45975" w14:textId="2C663E6D" w:rsidR="008B05DA" w:rsidRDefault="00193359" w:rsidP="008B05DA">
      <w:r>
        <w:t>e=</w:t>
      </w:r>
      <w:proofErr w:type="spellStart"/>
      <w:r>
        <w:t>V+Ir</w:t>
      </w:r>
      <w:proofErr w:type="spellEnd"/>
    </w:p>
    <w:p w14:paraId="69759990" w14:textId="6FE99D8D" w:rsidR="00193359" w:rsidRDefault="00193359" w:rsidP="008B05DA">
      <w:r>
        <w:t>e=2+0.125(16)</w:t>
      </w:r>
    </w:p>
    <w:p w14:paraId="541F0792" w14:textId="441B5AAF" w:rsidR="00952BC4" w:rsidRPr="00EE43F3" w:rsidRDefault="00193359">
      <w:r>
        <w:t>e=4G</w:t>
      </w:r>
      <w:r w:rsidR="00952BC4">
        <w:br w:type="page"/>
      </w:r>
    </w:p>
    <w:p w14:paraId="01D98339" w14:textId="77637AF6" w:rsidR="00952BC4" w:rsidRDefault="00952BC4" w:rsidP="00952BC4">
      <w:pPr>
        <w:pStyle w:val="Heading1"/>
      </w:pPr>
      <w:bookmarkStart w:id="11" w:name="_Toc128652322"/>
      <w:r>
        <w:lastRenderedPageBreak/>
        <w:t xml:space="preserve">Task </w:t>
      </w:r>
      <w:r w:rsidR="001728B1">
        <w:t>2</w:t>
      </w:r>
      <w:bookmarkEnd w:id="11"/>
    </w:p>
    <w:p w14:paraId="108BC407" w14:textId="71BD584C" w:rsidR="00952BC4" w:rsidRDefault="00067C94" w:rsidP="00952BC4">
      <w:pPr>
        <w:pStyle w:val="Heading2"/>
      </w:pPr>
      <w:bookmarkStart w:id="12" w:name="_Toc128652323"/>
      <w:r>
        <w:t>Scope Time Division Calculations</w:t>
      </w:r>
      <w:bookmarkEnd w:id="12"/>
    </w:p>
    <w:p w14:paraId="520E6837" w14:textId="7EAA1CDE" w:rsidR="00DB24FE" w:rsidRDefault="0075021E" w:rsidP="00DB24FE">
      <w:r>
        <w:t>T= 1/f</w:t>
      </w:r>
    </w:p>
    <w:p w14:paraId="5F226576" w14:textId="1BC1CB8E" w:rsidR="0075021E" w:rsidRDefault="0075021E" w:rsidP="00DB24FE">
      <w:r>
        <w:t>T= 1/</w:t>
      </w:r>
      <w:r w:rsidR="003F093F">
        <w:t>20(19.76)</w:t>
      </w:r>
    </w:p>
    <w:p w14:paraId="74AAD6AE" w14:textId="08DCE015" w:rsidR="003F093F" w:rsidRPr="003F093F" w:rsidRDefault="003F093F" w:rsidP="00DB24FE">
      <w:r>
        <w:t>T=2.5x10</w:t>
      </w:r>
      <w:r>
        <w:rPr>
          <w:vertAlign w:val="superscript"/>
        </w:rPr>
        <w:t>-3</w:t>
      </w:r>
      <w:r>
        <w:t>s</w:t>
      </w:r>
    </w:p>
    <w:p w14:paraId="5CEBFB5D" w14:textId="35C90267" w:rsidR="00952BC4" w:rsidRDefault="00D80299" w:rsidP="00952BC4">
      <w:pPr>
        <w:pStyle w:val="Heading2"/>
      </w:pPr>
      <w:bookmarkStart w:id="13" w:name="_Toc128652324"/>
      <w:r>
        <w:t xml:space="preserve">Function </w:t>
      </w:r>
      <w:r w:rsidR="004506B2">
        <w:t>Generator</w:t>
      </w:r>
      <w:r>
        <w:t xml:space="preserve"> output</w:t>
      </w:r>
      <w:r w:rsidR="004506B2">
        <w:t xml:space="preserve"> sine</w:t>
      </w:r>
      <w:r>
        <w:t xml:space="preserve"> wave</w:t>
      </w:r>
      <w:bookmarkEnd w:id="13"/>
    </w:p>
    <w:p w14:paraId="7C28F87D" w14:textId="79DE1473" w:rsidR="00DB24FE" w:rsidRDefault="00976D9B" w:rsidP="00DB24FE">
      <w:r>
        <w:rPr>
          <w:noProof/>
        </w:rPr>
        <w:drawing>
          <wp:inline distT="0" distB="0" distL="0" distR="0" wp14:anchorId="23B62DDB" wp14:editId="03258585">
            <wp:extent cx="5731510" cy="2694940"/>
            <wp:effectExtent l="0" t="0" r="254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4"/>
                    <a:stretch>
                      <a:fillRect/>
                    </a:stretch>
                  </pic:blipFill>
                  <pic:spPr>
                    <a:xfrm>
                      <a:off x="0" y="0"/>
                      <a:ext cx="5731510" cy="2694940"/>
                    </a:xfrm>
                    <a:prstGeom prst="rect">
                      <a:avLst/>
                    </a:prstGeom>
                  </pic:spPr>
                </pic:pic>
              </a:graphicData>
            </a:graphic>
          </wp:inline>
        </w:drawing>
      </w:r>
    </w:p>
    <w:p w14:paraId="3CDF1077" w14:textId="57C3872C" w:rsidR="00976D9B" w:rsidRPr="00DB24FE" w:rsidRDefault="00976D9B" w:rsidP="00DB24FE">
      <w:r>
        <w:rPr>
          <w:noProof/>
        </w:rPr>
        <mc:AlternateContent>
          <mc:Choice Requires="wps">
            <w:drawing>
              <wp:anchor distT="45720" distB="45720" distL="114300" distR="114300" simplePos="0" relativeHeight="251659264" behindDoc="0" locked="0" layoutInCell="1" allowOverlap="1" wp14:anchorId="61A0FF1A" wp14:editId="39F383EA">
                <wp:simplePos x="0" y="0"/>
                <wp:positionH relativeFrom="column">
                  <wp:posOffset>3129280</wp:posOffset>
                </wp:positionH>
                <wp:positionV relativeFrom="paragraph">
                  <wp:posOffset>278130</wp:posOffset>
                </wp:positionV>
                <wp:extent cx="2360930" cy="1404620"/>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BC2727" w14:textId="3E5DFFEA" w:rsidR="00976D9B" w:rsidRDefault="00976D9B">
                            <w:r>
                              <w:t>The output given by the function generator has an amplitude of 2.04v from the highest point to the lowest point of the wave.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1A0FF1A" id="_x0000_t202" coordsize="21600,21600" o:spt="202" path="m,l,21600r21600,l21600,xe">
                <v:stroke joinstyle="miter"/>
                <v:path gradientshapeok="t" o:connecttype="rect"/>
              </v:shapetype>
              <v:shape id="Text Box 2" o:spid="_x0000_s1026" type="#_x0000_t202" style="position:absolute;margin-left:246.4pt;margin-top:21.9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HjWLQIAAKI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lz4VpAeSJREYaloSWnSw34k7OOFibn&#10;7sdBoOJMfzA0GNfz5TJsWPxYvn5DKjK89BSXHmEkQeXcczZctz72OHbd3tIA7Zoo7ROTkSwtQlR8&#10;XNqwaZffMerp17L5BQAA//8DAFBLAwQUAAYACAAAACEA4Nr4RN8AAAAKAQAADwAAAGRycy9kb3du&#10;cmV2LnhtbEyPS0/DMBCE70j8B2uRuFGHkIQS4lSIh8SRtlTq0Y03D2Gvo9htw79nOcFpd7SjmW+r&#10;1eysOOEUBk8KbhcJCKTGm4E6BZ/bt5sliBA1GW09oYJvDLCqLy8qXRp/pjWeNrETHEKh1Ar6GMdS&#10;ytD06HRY+BGJb62fnI4sp06aSZ853FmZJkkhnR6IG3o94nOPzdfm6BTsaG/f28z0eJ9/ZOvx9aXN&#10;41ap66v56RFExDn+meEXn9GhZqaDP5IJwirIHlJGj7zc8WTDssgKEAcFaZEnIOtK/n+h/gEAAP//&#10;AwBQSwECLQAUAAYACAAAACEAtoM4kv4AAADhAQAAEwAAAAAAAAAAAAAAAAAAAAAAW0NvbnRlbnRf&#10;VHlwZXNdLnhtbFBLAQItABQABgAIAAAAIQA4/SH/1gAAAJQBAAALAAAAAAAAAAAAAAAAAC8BAABf&#10;cmVscy8ucmVsc1BLAQItABQABgAIAAAAIQCMMHjWLQIAAKIEAAAOAAAAAAAAAAAAAAAAAC4CAABk&#10;cnMvZTJvRG9jLnhtbFBLAQItABQABgAIAAAAIQDg2vhE3wAAAAoBAAAPAAAAAAAAAAAAAAAAAIcE&#10;AABkcnMvZG93bnJldi54bWxQSwUGAAAAAAQABADzAAAAkwUAAAAA&#10;" filled="f" stroked="f">
                <v:textbox style="mso-fit-shape-to-text:t">
                  <w:txbxContent>
                    <w:p w14:paraId="70BC2727" w14:textId="3E5DFFEA" w:rsidR="00976D9B" w:rsidRDefault="00976D9B">
                      <w:r>
                        <w:t>The output given by the function generator has an amplitude of 2.04v from the highest point to the lowest point of the wave.</w:t>
                      </w:r>
                    </w:p>
                  </w:txbxContent>
                </v:textbox>
                <w10:wrap type="square"/>
              </v:shape>
            </w:pict>
          </mc:Fallback>
        </mc:AlternateContent>
      </w:r>
      <w:r>
        <w:rPr>
          <w:noProof/>
        </w:rPr>
        <w:drawing>
          <wp:inline distT="0" distB="0" distL="0" distR="0" wp14:anchorId="53B845DC" wp14:editId="5F5CE0D0">
            <wp:extent cx="2609850" cy="1828800"/>
            <wp:effectExtent l="0" t="0" r="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pic:cNvPicPr/>
                  </pic:nvPicPr>
                  <pic:blipFill>
                    <a:blip r:embed="rId15"/>
                    <a:stretch>
                      <a:fillRect/>
                    </a:stretch>
                  </pic:blipFill>
                  <pic:spPr>
                    <a:xfrm>
                      <a:off x="0" y="0"/>
                      <a:ext cx="2609850" cy="1828800"/>
                    </a:xfrm>
                    <a:prstGeom prst="rect">
                      <a:avLst/>
                    </a:prstGeom>
                  </pic:spPr>
                </pic:pic>
              </a:graphicData>
            </a:graphic>
          </wp:inline>
        </w:drawing>
      </w:r>
    </w:p>
    <w:p w14:paraId="6416FFD1" w14:textId="7006930D" w:rsidR="00952BC4" w:rsidRDefault="004506B2" w:rsidP="00952BC4">
      <w:pPr>
        <w:pStyle w:val="Heading2"/>
      </w:pPr>
      <w:bookmarkStart w:id="14" w:name="_Toc128652325"/>
      <w:r>
        <w:lastRenderedPageBreak/>
        <w:t xml:space="preserve">Unsmoothed </w:t>
      </w:r>
      <w:r w:rsidR="00FC3082">
        <w:t>Rectifier Wave</w:t>
      </w:r>
      <w:bookmarkEnd w:id="14"/>
    </w:p>
    <w:p w14:paraId="5085F5B3" w14:textId="6BDCF768" w:rsidR="00DB24FE" w:rsidRDefault="00976D9B" w:rsidP="00DB24FE">
      <w:r>
        <w:rPr>
          <w:noProof/>
        </w:rPr>
        <w:drawing>
          <wp:inline distT="0" distB="0" distL="0" distR="0" wp14:anchorId="60D4B61A" wp14:editId="60DBD08F">
            <wp:extent cx="5731510" cy="2690495"/>
            <wp:effectExtent l="0" t="0" r="254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6"/>
                    <a:stretch>
                      <a:fillRect/>
                    </a:stretch>
                  </pic:blipFill>
                  <pic:spPr>
                    <a:xfrm>
                      <a:off x="0" y="0"/>
                      <a:ext cx="5731510" cy="2690495"/>
                    </a:xfrm>
                    <a:prstGeom prst="rect">
                      <a:avLst/>
                    </a:prstGeom>
                  </pic:spPr>
                </pic:pic>
              </a:graphicData>
            </a:graphic>
          </wp:inline>
        </w:drawing>
      </w:r>
    </w:p>
    <w:p w14:paraId="170C3B7B" w14:textId="27CE08C7" w:rsidR="00976D9B" w:rsidRPr="00DB24FE" w:rsidRDefault="00976D9B" w:rsidP="00DB24FE">
      <w:r>
        <w:rPr>
          <w:noProof/>
        </w:rPr>
        <mc:AlternateContent>
          <mc:Choice Requires="wps">
            <w:drawing>
              <wp:anchor distT="45720" distB="45720" distL="114300" distR="114300" simplePos="0" relativeHeight="251661312" behindDoc="0" locked="0" layoutInCell="1" allowOverlap="1" wp14:anchorId="26338DC4" wp14:editId="79343D92">
                <wp:simplePos x="0" y="0"/>
                <wp:positionH relativeFrom="column">
                  <wp:posOffset>2913380</wp:posOffset>
                </wp:positionH>
                <wp:positionV relativeFrom="paragraph">
                  <wp:posOffset>241935</wp:posOffset>
                </wp:positionV>
                <wp:extent cx="2360930" cy="1404620"/>
                <wp:effectExtent l="0" t="0" r="0" b="444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D33284" w14:textId="3DA01C3B" w:rsidR="00976D9B" w:rsidRDefault="00976D9B">
                            <w:r>
                              <w:t>The output given from the circuit before the capacitor was added. It shows the wave having an amplitude of 2.32 volts</w:t>
                            </w:r>
                            <w:r w:rsidR="00A41164">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6338DC4" id="_x0000_s1027" type="#_x0000_t202" style="position:absolute;margin-left:229.4pt;margin-top:19.0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EAbLwIAAKk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kDo87BUkB5Im0Rht2hXadLDfiTs472&#10;Jufux0Gg4kx/MDQf1/PlMixa/Fi+fkNiMrz0FJceYSRB5dxzNly3PrY6Nt/e0hztmqjwE5ORM+1D&#10;FH7c3bBwl98x6ukPs/kFAAD//wMAUEsDBBQABgAIAAAAIQB1AZh13wAAAAoBAAAPAAAAZHJzL2Rv&#10;d25yZXYueG1sTI9LT8MwEITvSPwHa5G4UadNUkLIpkI8JI60BYmjG28ewl5HsduGf485wXE0o5lv&#10;qs1sjTjR5AfHCMtFAoK4cXrgDuF9/3JTgPBBsVbGMSF8k4dNfXlRqVK7M2/ptAudiCXsS4XQhzCW&#10;UvqmJ6v8wo3E0WvdZFWIcuqkntQ5llsjV0myllYNHBd6NdJjT83X7mgRPvjTvLaZ7uk2f8u24/NT&#10;m4c94vXV/HAPItAc/sLwix/RoY5MB3dk7YVByPIiogeEtFiCiIEiTdYgDgir/C4FWVfy/4X6BwAA&#10;//8DAFBLAQItABQABgAIAAAAIQC2gziS/gAAAOEBAAATAAAAAAAAAAAAAAAAAAAAAABbQ29udGVu&#10;dF9UeXBlc10ueG1sUEsBAi0AFAAGAAgAAAAhADj9If/WAAAAlAEAAAsAAAAAAAAAAAAAAAAALwEA&#10;AF9yZWxzLy5yZWxzUEsBAi0AFAAGAAgAAAAhAFMcQBsvAgAAqQQAAA4AAAAAAAAAAAAAAAAALgIA&#10;AGRycy9lMm9Eb2MueG1sUEsBAi0AFAAGAAgAAAAhAHUBmHXfAAAACgEAAA8AAAAAAAAAAAAAAAAA&#10;iQQAAGRycy9kb3ducmV2LnhtbFBLBQYAAAAABAAEAPMAAACVBQAAAAA=&#10;" filled="f" stroked="f">
                <v:textbox style="mso-fit-shape-to-text:t">
                  <w:txbxContent>
                    <w:p w14:paraId="0ED33284" w14:textId="3DA01C3B" w:rsidR="00976D9B" w:rsidRDefault="00976D9B">
                      <w:r>
                        <w:t>The output given from the circuit before the capacitor was added. It shows the wave having an amplitude of 2.32 volts</w:t>
                      </w:r>
                      <w:r w:rsidR="00A41164">
                        <w:t>.</w:t>
                      </w:r>
                    </w:p>
                  </w:txbxContent>
                </v:textbox>
                <w10:wrap type="square"/>
              </v:shape>
            </w:pict>
          </mc:Fallback>
        </mc:AlternateContent>
      </w:r>
      <w:r>
        <w:rPr>
          <w:noProof/>
        </w:rPr>
        <w:drawing>
          <wp:inline distT="0" distB="0" distL="0" distR="0" wp14:anchorId="547C4486" wp14:editId="3E5DB926">
            <wp:extent cx="2543175" cy="1847850"/>
            <wp:effectExtent l="0" t="0" r="9525" b="0"/>
            <wp:docPr id="5" name="Picture 5" descr="Graphical user interface, 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with medium confidence"/>
                    <pic:cNvPicPr/>
                  </pic:nvPicPr>
                  <pic:blipFill>
                    <a:blip r:embed="rId17"/>
                    <a:stretch>
                      <a:fillRect/>
                    </a:stretch>
                  </pic:blipFill>
                  <pic:spPr>
                    <a:xfrm>
                      <a:off x="0" y="0"/>
                      <a:ext cx="2543175" cy="1847850"/>
                    </a:xfrm>
                    <a:prstGeom prst="rect">
                      <a:avLst/>
                    </a:prstGeom>
                  </pic:spPr>
                </pic:pic>
              </a:graphicData>
            </a:graphic>
          </wp:inline>
        </w:drawing>
      </w:r>
    </w:p>
    <w:p w14:paraId="25755334" w14:textId="36D8BEC6" w:rsidR="00FC3082" w:rsidRDefault="00FC3082" w:rsidP="00FC3082">
      <w:pPr>
        <w:pStyle w:val="Heading2"/>
      </w:pPr>
      <w:bookmarkStart w:id="15" w:name="_Toc128652326"/>
      <w:r>
        <w:t>Smoothed Rectifier Wave</w:t>
      </w:r>
      <w:bookmarkEnd w:id="15"/>
    </w:p>
    <w:p w14:paraId="341B882C" w14:textId="54803B82" w:rsidR="00FC3082" w:rsidRDefault="00A41164" w:rsidP="00FC3082">
      <w:r>
        <w:rPr>
          <w:noProof/>
        </w:rPr>
        <w:drawing>
          <wp:inline distT="0" distB="0" distL="0" distR="0" wp14:anchorId="7529FB8F" wp14:editId="4C19ACCE">
            <wp:extent cx="5731510" cy="1955165"/>
            <wp:effectExtent l="0" t="0" r="2540" b="6985"/>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8"/>
                    <a:stretch>
                      <a:fillRect/>
                    </a:stretch>
                  </pic:blipFill>
                  <pic:spPr>
                    <a:xfrm>
                      <a:off x="0" y="0"/>
                      <a:ext cx="5731510" cy="1955165"/>
                    </a:xfrm>
                    <a:prstGeom prst="rect">
                      <a:avLst/>
                    </a:prstGeom>
                  </pic:spPr>
                </pic:pic>
              </a:graphicData>
            </a:graphic>
          </wp:inline>
        </w:drawing>
      </w:r>
    </w:p>
    <w:p w14:paraId="7BE088EE" w14:textId="5677C6FD" w:rsidR="00A41164" w:rsidRPr="00FC3082" w:rsidRDefault="00A41164" w:rsidP="00FC3082">
      <w:r>
        <w:rPr>
          <w:noProof/>
        </w:rPr>
        <w:lastRenderedPageBreak/>
        <mc:AlternateContent>
          <mc:Choice Requires="wps">
            <w:drawing>
              <wp:anchor distT="45720" distB="45720" distL="114300" distR="114300" simplePos="0" relativeHeight="251663360" behindDoc="0" locked="0" layoutInCell="1" allowOverlap="1" wp14:anchorId="08F6FF8F" wp14:editId="39D932A2">
                <wp:simplePos x="0" y="0"/>
                <wp:positionH relativeFrom="column">
                  <wp:posOffset>3116580</wp:posOffset>
                </wp:positionH>
                <wp:positionV relativeFrom="paragraph">
                  <wp:posOffset>201930</wp:posOffset>
                </wp:positionV>
                <wp:extent cx="2360930"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3C95B8" w14:textId="0805A53F" w:rsidR="00A41164" w:rsidRDefault="00A41164">
                            <w:r>
                              <w:t>The output given after the capacitor has been added to the circuit. It shows an amplitude of 12.2v which has increased due to them storing energy.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8F6FF8F" id="_x0000_s1028" type="#_x0000_t202" style="position:absolute;margin-left:245.4pt;margin-top:15.9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oLaMQIAAKk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kDJEvQOVgKKE+kLcKwO7TrdKkBf3LW&#10;0d7k3P04CFSc6Q+G5uN6vlyGRYsfy9dvSEyGl57i0iOMJKice86G69bHVsfm21uao10TFX5iMnKm&#10;fYjCj7sbFu7yO0Y9/WE2vwAAAP//AwBQSwMEFAAGAAgAAAAhAPLrmSfgAAAACgEAAA8AAABkcnMv&#10;ZG93bnJldi54bWxMj81OwzAQhO9IvIO1SNyo3TQJJcSpED8SR9qCxNGNN3GEvY5itw1vjznBaTXa&#10;0cw39WZ2lp1wCoMnCcuFAIbUej1QL+F9/3KzBhaiIq2sJ5TwjQE2zeVFrSrtz7TF0y72LIVQqJQE&#10;E+NYcR5ag06FhR+R0q/zk1MxyannelLnFO4sz4QouVMDpQajRnw02H7tjk7CB33a1y7XBm+Lt3w7&#10;Pj91RdxLeX01P9wDizjHPzP84id0aBLTwR9JB2Yl5HcioUcJq2W6ybAusxLYQUJWrATwpub/JzQ/&#10;AAAA//8DAFBLAQItABQABgAIAAAAIQC2gziS/gAAAOEBAAATAAAAAAAAAAAAAAAAAAAAAABbQ29u&#10;dGVudF9UeXBlc10ueG1sUEsBAi0AFAAGAAgAAAAhADj9If/WAAAAlAEAAAsAAAAAAAAAAAAAAAAA&#10;LwEAAF9yZWxzLy5yZWxzUEsBAi0AFAAGAAgAAAAhAGTCgtoxAgAAqQQAAA4AAAAAAAAAAAAAAAAA&#10;LgIAAGRycy9lMm9Eb2MueG1sUEsBAi0AFAAGAAgAAAAhAPLrmSfgAAAACgEAAA8AAAAAAAAAAAAA&#10;AAAAiwQAAGRycy9kb3ducmV2LnhtbFBLBQYAAAAABAAEAPMAAACYBQAAAAA=&#10;" filled="f" stroked="f">
                <v:textbox style="mso-fit-shape-to-text:t">
                  <w:txbxContent>
                    <w:p w14:paraId="153C95B8" w14:textId="0805A53F" w:rsidR="00A41164" w:rsidRDefault="00A41164">
                      <w:r>
                        <w:t>The output given after the capacitor has been added to the circuit. It shows an amplitude of 12.2v which has increased due to them storing energy.</w:t>
                      </w:r>
                    </w:p>
                  </w:txbxContent>
                </v:textbox>
                <w10:wrap type="square"/>
              </v:shape>
            </w:pict>
          </mc:Fallback>
        </mc:AlternateContent>
      </w:r>
      <w:r>
        <w:rPr>
          <w:noProof/>
        </w:rPr>
        <w:drawing>
          <wp:inline distT="0" distB="0" distL="0" distR="0" wp14:anchorId="0B1CFF29" wp14:editId="72758CC0">
            <wp:extent cx="2638425" cy="1685925"/>
            <wp:effectExtent l="0" t="0" r="9525" b="9525"/>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a:blip r:embed="rId19"/>
                    <a:stretch>
                      <a:fillRect/>
                    </a:stretch>
                  </pic:blipFill>
                  <pic:spPr>
                    <a:xfrm>
                      <a:off x="0" y="0"/>
                      <a:ext cx="2638425" cy="1685925"/>
                    </a:xfrm>
                    <a:prstGeom prst="rect">
                      <a:avLst/>
                    </a:prstGeom>
                  </pic:spPr>
                </pic:pic>
              </a:graphicData>
            </a:graphic>
          </wp:inline>
        </w:drawing>
      </w:r>
    </w:p>
    <w:p w14:paraId="5B339800" w14:textId="12819297" w:rsidR="00952BC4" w:rsidRDefault="00FC3082" w:rsidP="00952BC4">
      <w:pPr>
        <w:pStyle w:val="Heading2"/>
      </w:pPr>
      <w:bookmarkStart w:id="16" w:name="_Toc128652327"/>
      <w:r>
        <w:t>Drop in Voltage Question</w:t>
      </w:r>
      <w:bookmarkEnd w:id="16"/>
    </w:p>
    <w:p w14:paraId="0FE15412" w14:textId="42619505" w:rsidR="00FC3082" w:rsidRPr="00FC3082" w:rsidRDefault="00463B75" w:rsidP="00463B75">
      <w:pPr>
        <w:spacing w:before="240"/>
      </w:pPr>
      <w:r>
        <w:t>The drop in voltage from the sine wave input to the DC output through a rectifier circuit is due to there being thermal losses</w:t>
      </w:r>
      <w:r w:rsidRPr="00463B75">
        <w:t>.</w:t>
      </w:r>
      <w:r>
        <w:t xml:space="preserve"> </w:t>
      </w:r>
      <w:r>
        <w:rPr>
          <w:rFonts w:ascii="Segoe UI" w:hAnsi="Segoe UI" w:cs="Segoe UI"/>
          <w:shd w:val="clear" w:color="auto" w:fill="FFFFFF"/>
        </w:rPr>
        <w:t>I</w:t>
      </w:r>
      <w:r w:rsidRPr="00463B75">
        <w:rPr>
          <w:rFonts w:ascii="Segoe UI" w:hAnsi="Segoe UI" w:cs="Segoe UI"/>
          <w:shd w:val="clear" w:color="auto" w:fill="FFFFFF"/>
        </w:rPr>
        <w:t xml:space="preserve">n every conversion system there will be energy lost. The circuit cannot lose </w:t>
      </w:r>
      <w:r>
        <w:rPr>
          <w:rFonts w:ascii="Segoe UI" w:hAnsi="Segoe UI" w:cs="Segoe UI"/>
          <w:shd w:val="clear" w:color="auto" w:fill="FFFFFF"/>
        </w:rPr>
        <w:t>the current</w:t>
      </w:r>
      <w:r w:rsidRPr="00463B75">
        <w:rPr>
          <w:rFonts w:ascii="Segoe UI" w:hAnsi="Segoe UI" w:cs="Segoe UI"/>
          <w:shd w:val="clear" w:color="auto" w:fill="FFFFFF"/>
        </w:rPr>
        <w:t xml:space="preserve"> so it will lose voltage</w:t>
      </w:r>
      <w:r>
        <w:rPr>
          <w:rFonts w:ascii="Segoe UI" w:hAnsi="Segoe UI" w:cs="Segoe UI"/>
          <w:shd w:val="clear" w:color="auto" w:fill="FFFFFF"/>
        </w:rPr>
        <w:t xml:space="preserve"> (</w:t>
      </w:r>
      <w:proofErr w:type="spellStart"/>
      <w:r w:rsidRPr="00EE1B2E">
        <w:rPr>
          <w:color w:val="000000"/>
        </w:rPr>
        <w:t>Miyairi</w:t>
      </w:r>
      <w:proofErr w:type="spellEnd"/>
      <w:r w:rsidRPr="00EE1B2E">
        <w:rPr>
          <w:color w:val="000000"/>
        </w:rPr>
        <w:t xml:space="preserve"> et al., 1986</w:t>
      </w:r>
      <w:r>
        <w:rPr>
          <w:color w:val="000000"/>
        </w:rPr>
        <w:t>).</w:t>
      </w:r>
    </w:p>
    <w:p w14:paraId="655B2A30" w14:textId="7ECD78FA" w:rsidR="00952BC4" w:rsidRDefault="00FC3082" w:rsidP="00952BC4">
      <w:pPr>
        <w:pStyle w:val="Heading2"/>
      </w:pPr>
      <w:bookmarkStart w:id="17" w:name="_Toc128652328"/>
      <w:r>
        <w:t xml:space="preserve">Rectifiers use in Automotive applications </w:t>
      </w:r>
      <w:r w:rsidR="00514DC8">
        <w:t>Question.</w:t>
      </w:r>
      <w:bookmarkEnd w:id="17"/>
    </w:p>
    <w:p w14:paraId="573B51A9" w14:textId="052EF1D7" w:rsidR="00514DC8" w:rsidRPr="00887B67" w:rsidRDefault="00A358DE" w:rsidP="00514DC8">
      <w:pPr>
        <w:rPr>
          <w:sz w:val="18"/>
          <w:szCs w:val="18"/>
        </w:rPr>
      </w:pPr>
      <w:r>
        <w:t>The rectifier is used in the automotive industry to covert current from AC to DC.</w:t>
      </w:r>
      <w:r w:rsidR="00116783">
        <w:t xml:space="preserve"> This is done as the car battery can only store DC</w:t>
      </w:r>
      <w:r w:rsidR="00887B67">
        <w:t>. W</w:t>
      </w:r>
      <w:r w:rsidR="00116783">
        <w:t xml:space="preserve">hen charging an electric </w:t>
      </w:r>
      <w:proofErr w:type="gramStart"/>
      <w:r w:rsidR="00116783">
        <w:t>vehicle</w:t>
      </w:r>
      <w:proofErr w:type="gramEnd"/>
      <w:r w:rsidR="00116783">
        <w:t xml:space="preserve"> </w:t>
      </w:r>
      <w:r w:rsidR="00887B67">
        <w:t>the AC that is supplied by the grid is then to be converted to allow the battery to store it and to power the vehicle. R</w:t>
      </w:r>
      <w:r w:rsidR="00887B67" w:rsidRPr="00887B67">
        <w:rPr>
          <w:rFonts w:ascii="Segoe UI" w:hAnsi="Segoe UI" w:cs="Segoe UI"/>
          <w:shd w:val="clear" w:color="auto" w:fill="FFFFFF"/>
        </w:rPr>
        <w:t>ectifiers are used when you want electricity to flow in one direction and not in the opposite direction. They're used to control the flow of electricity from the alternator to the rest of the car's electrical system</w:t>
      </w:r>
      <w:r w:rsidR="00887B67">
        <w:rPr>
          <w:rFonts w:ascii="Segoe UI" w:hAnsi="Segoe UI" w:cs="Segoe UI"/>
          <w:shd w:val="clear" w:color="auto" w:fill="FFFFFF"/>
        </w:rPr>
        <w:t xml:space="preserve"> (</w:t>
      </w:r>
      <w:r w:rsidR="00887B67">
        <w:rPr>
          <w:rFonts w:eastAsia="Times New Roman"/>
        </w:rPr>
        <w:t xml:space="preserve">Rees &amp; Ammann, 2003). In addition, they are used </w:t>
      </w:r>
      <w:r w:rsidR="00887B67" w:rsidRPr="00887B67">
        <w:rPr>
          <w:rFonts w:ascii="Segoe UI" w:hAnsi="Segoe UI" w:cs="Segoe UI"/>
          <w:shd w:val="clear" w:color="auto" w:fill="FFFFFF"/>
        </w:rPr>
        <w:t>whe</w:t>
      </w:r>
      <w:r w:rsidR="00887B67">
        <w:rPr>
          <w:rFonts w:ascii="Segoe UI" w:hAnsi="Segoe UI" w:cs="Segoe UI"/>
          <w:shd w:val="clear" w:color="auto" w:fill="FFFFFF"/>
        </w:rPr>
        <w:t>n</w:t>
      </w:r>
      <w:r w:rsidR="00887B67" w:rsidRPr="00887B67">
        <w:rPr>
          <w:rFonts w:ascii="Segoe UI" w:hAnsi="Segoe UI" w:cs="Segoe UI"/>
          <w:shd w:val="clear" w:color="auto" w:fill="FFFFFF"/>
        </w:rPr>
        <w:t xml:space="preserve"> you don't want circuits to cross feed. </w:t>
      </w:r>
      <w:r w:rsidR="00887B67">
        <w:rPr>
          <w:rFonts w:ascii="Segoe UI" w:hAnsi="Segoe UI" w:cs="Segoe UI"/>
          <w:shd w:val="clear" w:color="auto" w:fill="FFFFFF"/>
        </w:rPr>
        <w:t xml:space="preserve">For </w:t>
      </w:r>
      <w:r w:rsidR="003C5B59">
        <w:rPr>
          <w:rFonts w:ascii="Segoe UI" w:hAnsi="Segoe UI" w:cs="Segoe UI"/>
          <w:shd w:val="clear" w:color="auto" w:fill="FFFFFF"/>
        </w:rPr>
        <w:t>example,</w:t>
      </w:r>
      <w:r w:rsidR="00887B67" w:rsidRPr="00887B67">
        <w:rPr>
          <w:rFonts w:ascii="Segoe UI" w:hAnsi="Segoe UI" w:cs="Segoe UI"/>
          <w:shd w:val="clear" w:color="auto" w:fill="FFFFFF"/>
        </w:rPr>
        <w:t xml:space="preserve"> there is a rectifier that keeps your high</w:t>
      </w:r>
      <w:r w:rsidR="004848A6">
        <w:rPr>
          <w:rFonts w:ascii="Segoe UI" w:hAnsi="Segoe UI" w:cs="Segoe UI"/>
          <w:shd w:val="clear" w:color="auto" w:fill="FFFFFF"/>
        </w:rPr>
        <w:t xml:space="preserve"> </w:t>
      </w:r>
      <w:r w:rsidR="00887B67" w:rsidRPr="00887B67">
        <w:rPr>
          <w:rFonts w:ascii="Segoe UI" w:hAnsi="Segoe UI" w:cs="Segoe UI"/>
          <w:shd w:val="clear" w:color="auto" w:fill="FFFFFF"/>
        </w:rPr>
        <w:t>beam signal switch</w:t>
      </w:r>
      <w:r w:rsidR="004848A6">
        <w:rPr>
          <w:rFonts w:ascii="Segoe UI" w:hAnsi="Segoe UI" w:cs="Segoe UI"/>
          <w:shd w:val="clear" w:color="auto" w:fill="FFFFFF"/>
        </w:rPr>
        <w:t>ing</w:t>
      </w:r>
      <w:r w:rsidR="00887B67" w:rsidRPr="00887B67">
        <w:rPr>
          <w:rFonts w:ascii="Segoe UI" w:hAnsi="Segoe UI" w:cs="Segoe UI"/>
          <w:shd w:val="clear" w:color="auto" w:fill="FFFFFF"/>
        </w:rPr>
        <w:t xml:space="preserve"> from feeding voltage back to the rest of the system</w:t>
      </w:r>
      <w:r w:rsidR="004848A6">
        <w:rPr>
          <w:rFonts w:ascii="Segoe UI" w:hAnsi="Segoe UI" w:cs="Segoe UI"/>
          <w:shd w:val="clear" w:color="auto" w:fill="FFFFFF"/>
        </w:rPr>
        <w:t xml:space="preserve"> (</w:t>
      </w:r>
      <w:proofErr w:type="spellStart"/>
      <w:r w:rsidR="004848A6" w:rsidRPr="0032397D">
        <w:rPr>
          <w:color w:val="000000"/>
        </w:rPr>
        <w:t>Puzakov</w:t>
      </w:r>
      <w:proofErr w:type="spellEnd"/>
      <w:r w:rsidR="004848A6" w:rsidRPr="0032397D">
        <w:rPr>
          <w:color w:val="000000"/>
        </w:rPr>
        <w:t>, 2020</w:t>
      </w:r>
      <w:r w:rsidR="004848A6">
        <w:rPr>
          <w:color w:val="000000"/>
        </w:rPr>
        <w:t>)</w:t>
      </w:r>
      <w:r w:rsidR="00887B67" w:rsidRPr="00887B67">
        <w:rPr>
          <w:rFonts w:ascii="Segoe UI" w:hAnsi="Segoe UI" w:cs="Segoe UI"/>
          <w:shd w:val="clear" w:color="auto" w:fill="FFFFFF"/>
        </w:rPr>
        <w:t>.</w:t>
      </w:r>
    </w:p>
    <w:p w14:paraId="756E6CBE" w14:textId="2A371F9B" w:rsidR="00952BC4" w:rsidRDefault="00514DC8" w:rsidP="00952BC4">
      <w:pPr>
        <w:pStyle w:val="Heading2"/>
      </w:pPr>
      <w:bookmarkStart w:id="18" w:name="_Toc128652329"/>
      <w:r>
        <w:t>Probing Question</w:t>
      </w:r>
      <w:bookmarkEnd w:id="18"/>
    </w:p>
    <w:p w14:paraId="1A0BEA86" w14:textId="57AE6D6E" w:rsidR="00952BC4" w:rsidRDefault="008B53E6">
      <w:pPr>
        <w:rPr>
          <w:rFonts w:asciiTheme="majorHAnsi" w:eastAsiaTheme="majorEastAsia" w:hAnsiTheme="majorHAnsi" w:cstheme="majorBidi"/>
          <w:color w:val="2F5496" w:themeColor="accent1" w:themeShade="BF"/>
          <w:sz w:val="32"/>
          <w:szCs w:val="32"/>
        </w:rPr>
      </w:pPr>
      <w:r>
        <w:t xml:space="preserve">You cannot probe the input of the function generator on one channel and probe the rectifiers output at the same time as the oscilloscope has ground referenced inputs which means </w:t>
      </w:r>
      <w:r w:rsidR="003C5B59">
        <w:t xml:space="preserve">that’s the voltage signals are taken to earth or building ground. Therefore, connecting both channels would short out portions of the rectifier bridge. This will then produce half wave rectification instead of the desired full wave rectification. To </w:t>
      </w:r>
      <w:r w:rsidR="00BA417A">
        <w:t xml:space="preserve">allows simultaneous probing you must </w:t>
      </w:r>
      <w:r w:rsidR="00BA417A" w:rsidRPr="00BA417A">
        <w:rPr>
          <w:rFonts w:cstheme="minorHAnsi"/>
          <w:shd w:val="clear" w:color="auto" w:fill="FFFFFF"/>
        </w:rPr>
        <w:t xml:space="preserve">float the grounds of the scope inputs </w:t>
      </w:r>
      <w:r w:rsidR="00BA417A">
        <w:rPr>
          <w:rFonts w:cstheme="minorHAnsi"/>
          <w:shd w:val="clear" w:color="auto" w:fill="FFFFFF"/>
        </w:rPr>
        <w:t xml:space="preserve">which will allow you to probe the input </w:t>
      </w:r>
      <w:r w:rsidR="00BA417A">
        <w:t>of the function generator on one channel and probe the rectifiers output at the same time. Floating the grounds allows you to accurately measure ground referenced voltages. An example of a floating sources is a battery which is not electrically connected to earth. Another way is to have differential external probes which will measure the voltage difference between two input points.</w:t>
      </w:r>
      <w:r w:rsidR="00952BC4" w:rsidRPr="00BA417A">
        <w:rPr>
          <w:rFonts w:cstheme="minorHAnsi"/>
          <w:sz w:val="20"/>
          <w:szCs w:val="20"/>
        </w:rPr>
        <w:br w:type="page"/>
      </w:r>
    </w:p>
    <w:p w14:paraId="47B315D1" w14:textId="178B422B" w:rsidR="00952BC4" w:rsidRDefault="00952BC4" w:rsidP="00952BC4">
      <w:pPr>
        <w:pStyle w:val="Heading1"/>
      </w:pPr>
      <w:bookmarkStart w:id="19" w:name="_Toc128652330"/>
      <w:r>
        <w:lastRenderedPageBreak/>
        <w:t xml:space="preserve">Task </w:t>
      </w:r>
      <w:r w:rsidR="001728B1">
        <w:t>3</w:t>
      </w:r>
      <w:bookmarkEnd w:id="19"/>
    </w:p>
    <w:p w14:paraId="30BD5770" w14:textId="77777777" w:rsidR="001728B1" w:rsidRDefault="001728B1" w:rsidP="001728B1">
      <w:pPr>
        <w:pStyle w:val="Heading2"/>
      </w:pPr>
      <w:bookmarkStart w:id="20" w:name="_Toc128652331"/>
      <w:r>
        <w:t>Scope Time Division Calculations</w:t>
      </w:r>
      <w:bookmarkEnd w:id="20"/>
    </w:p>
    <w:p w14:paraId="3C689C89" w14:textId="77777777" w:rsidR="00792E1E" w:rsidRDefault="00792E1E" w:rsidP="001728B1">
      <w:r>
        <w:t>T=RC</w:t>
      </w:r>
    </w:p>
    <w:p w14:paraId="6AD036B5" w14:textId="1449FABB" w:rsidR="001728B1" w:rsidRDefault="00792E1E" w:rsidP="001728B1">
      <w:pPr>
        <w:rPr>
          <w:vertAlign w:val="superscript"/>
        </w:rPr>
      </w:pPr>
      <w:r>
        <w:t>1x10</w:t>
      </w:r>
      <w:r>
        <w:rPr>
          <w:vertAlign w:val="superscript"/>
        </w:rPr>
        <w:t>3</w:t>
      </w:r>
      <w:r>
        <w:t xml:space="preserve"> * 0.68x10</w:t>
      </w:r>
      <w:r>
        <w:rPr>
          <w:vertAlign w:val="superscript"/>
        </w:rPr>
        <w:t>-6</w:t>
      </w:r>
    </w:p>
    <w:p w14:paraId="75248BEE" w14:textId="7D301DC4" w:rsidR="00792E1E" w:rsidRPr="00792E1E" w:rsidRDefault="00792E1E" w:rsidP="001728B1">
      <w:r>
        <w:t>T= 6.8x10</w:t>
      </w:r>
      <w:r>
        <w:rPr>
          <w:vertAlign w:val="superscript"/>
        </w:rPr>
        <w:t>-4</w:t>
      </w:r>
      <w:r>
        <w:t>s</w:t>
      </w:r>
    </w:p>
    <w:p w14:paraId="78927A1D" w14:textId="77777777" w:rsidR="00792E1E" w:rsidRPr="00792E1E" w:rsidRDefault="00792E1E" w:rsidP="001728B1">
      <w:pPr>
        <w:rPr>
          <w:vertAlign w:val="superscript"/>
        </w:rPr>
      </w:pPr>
    </w:p>
    <w:p w14:paraId="50CFA17C" w14:textId="77777777" w:rsidR="001728B1" w:rsidRDefault="001728B1" w:rsidP="001728B1">
      <w:pPr>
        <w:pStyle w:val="Heading2"/>
      </w:pPr>
      <w:bookmarkStart w:id="21" w:name="_Toc128652332"/>
      <w:r>
        <w:t>Function Generator output sine wave</w:t>
      </w:r>
      <w:bookmarkEnd w:id="21"/>
    </w:p>
    <w:p w14:paraId="4872E2E5" w14:textId="503E63BA" w:rsidR="001728B1" w:rsidRDefault="002476D2" w:rsidP="001728B1">
      <w:r>
        <w:rPr>
          <w:noProof/>
        </w:rPr>
        <w:drawing>
          <wp:inline distT="0" distB="0" distL="0" distR="0" wp14:anchorId="0172F905" wp14:editId="26540836">
            <wp:extent cx="5731510" cy="2694940"/>
            <wp:effectExtent l="0" t="0" r="2540" b="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4"/>
                    <a:stretch>
                      <a:fillRect/>
                    </a:stretch>
                  </pic:blipFill>
                  <pic:spPr>
                    <a:xfrm>
                      <a:off x="0" y="0"/>
                      <a:ext cx="5731510" cy="2694940"/>
                    </a:xfrm>
                    <a:prstGeom prst="rect">
                      <a:avLst/>
                    </a:prstGeom>
                  </pic:spPr>
                </pic:pic>
              </a:graphicData>
            </a:graphic>
          </wp:inline>
        </w:drawing>
      </w:r>
    </w:p>
    <w:p w14:paraId="0484B236" w14:textId="38493A98" w:rsidR="002476D2" w:rsidRPr="00DB24FE" w:rsidRDefault="002476D2" w:rsidP="001728B1">
      <w:r>
        <w:rPr>
          <w:noProof/>
        </w:rPr>
        <w:drawing>
          <wp:inline distT="0" distB="0" distL="0" distR="0" wp14:anchorId="6C59A425" wp14:editId="45FB11DB">
            <wp:extent cx="2609850" cy="1828800"/>
            <wp:effectExtent l="0" t="0" r="0" b="0"/>
            <wp:docPr id="13" name="Picture 1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pic:cNvPicPr/>
                  </pic:nvPicPr>
                  <pic:blipFill>
                    <a:blip r:embed="rId15"/>
                    <a:stretch>
                      <a:fillRect/>
                    </a:stretch>
                  </pic:blipFill>
                  <pic:spPr>
                    <a:xfrm>
                      <a:off x="0" y="0"/>
                      <a:ext cx="2609850" cy="1828800"/>
                    </a:xfrm>
                    <a:prstGeom prst="rect">
                      <a:avLst/>
                    </a:prstGeom>
                  </pic:spPr>
                </pic:pic>
              </a:graphicData>
            </a:graphic>
          </wp:inline>
        </w:drawing>
      </w:r>
    </w:p>
    <w:p w14:paraId="7A7744A7" w14:textId="0892D7C6" w:rsidR="001728B1" w:rsidRDefault="005919FC" w:rsidP="001728B1">
      <w:pPr>
        <w:pStyle w:val="Heading2"/>
      </w:pPr>
      <w:bookmarkStart w:id="22" w:name="_Toc128652333"/>
      <w:r>
        <w:lastRenderedPageBreak/>
        <w:t>Capacitor charge and discharge wave</w:t>
      </w:r>
      <w:r w:rsidR="00651E6C">
        <w:t xml:space="preserve"> marked at correct </w:t>
      </w:r>
      <w:r w:rsidR="002044B2">
        <w:t>points.</w:t>
      </w:r>
      <w:bookmarkEnd w:id="22"/>
    </w:p>
    <w:p w14:paraId="4C91B639" w14:textId="6DD111D7" w:rsidR="001728B1" w:rsidRDefault="002476D2" w:rsidP="001728B1">
      <w:r>
        <w:rPr>
          <w:noProof/>
        </w:rPr>
        <w:drawing>
          <wp:inline distT="0" distB="0" distL="0" distR="0" wp14:anchorId="731258C3" wp14:editId="32F14AD8">
            <wp:extent cx="5731510" cy="2256790"/>
            <wp:effectExtent l="0" t="0" r="254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20"/>
                    <a:stretch>
                      <a:fillRect/>
                    </a:stretch>
                  </pic:blipFill>
                  <pic:spPr>
                    <a:xfrm>
                      <a:off x="0" y="0"/>
                      <a:ext cx="5731510" cy="2256790"/>
                    </a:xfrm>
                    <a:prstGeom prst="rect">
                      <a:avLst/>
                    </a:prstGeom>
                  </pic:spPr>
                </pic:pic>
              </a:graphicData>
            </a:graphic>
          </wp:inline>
        </w:drawing>
      </w:r>
    </w:p>
    <w:p w14:paraId="08A648FD" w14:textId="1C21CFE1" w:rsidR="002476D2" w:rsidRPr="00DB24FE" w:rsidRDefault="002476D2" w:rsidP="001728B1">
      <w:r>
        <w:rPr>
          <w:noProof/>
        </w:rPr>
        <w:drawing>
          <wp:inline distT="0" distB="0" distL="0" distR="0" wp14:anchorId="5830A57B" wp14:editId="5D49491B">
            <wp:extent cx="2752725" cy="1924050"/>
            <wp:effectExtent l="0" t="0" r="952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1"/>
                    <a:stretch>
                      <a:fillRect/>
                    </a:stretch>
                  </pic:blipFill>
                  <pic:spPr>
                    <a:xfrm>
                      <a:off x="0" y="0"/>
                      <a:ext cx="2752725" cy="1924050"/>
                    </a:xfrm>
                    <a:prstGeom prst="rect">
                      <a:avLst/>
                    </a:prstGeom>
                  </pic:spPr>
                </pic:pic>
              </a:graphicData>
            </a:graphic>
          </wp:inline>
        </w:drawing>
      </w:r>
    </w:p>
    <w:p w14:paraId="0D0896C8" w14:textId="66E5140A" w:rsidR="001728B1" w:rsidRDefault="00651E6C" w:rsidP="001728B1">
      <w:pPr>
        <w:pStyle w:val="Heading2"/>
      </w:pPr>
      <w:bookmarkStart w:id="23" w:name="_Toc128652334"/>
      <w:r>
        <w:t xml:space="preserve">Basic Capacitor </w:t>
      </w:r>
      <w:r w:rsidR="002044B2">
        <w:t>Calculations</w:t>
      </w:r>
      <w:bookmarkEnd w:id="23"/>
    </w:p>
    <w:p w14:paraId="1D8D239E" w14:textId="551424BE" w:rsidR="001728B1" w:rsidRDefault="00792E1E" w:rsidP="001728B1">
      <w:r>
        <w:t>T=RC</w:t>
      </w:r>
    </w:p>
    <w:p w14:paraId="00D28058" w14:textId="0D594831" w:rsidR="00792E1E" w:rsidRDefault="00792E1E" w:rsidP="001728B1">
      <w:r>
        <w:t>C=T/R</w:t>
      </w:r>
    </w:p>
    <w:p w14:paraId="35333BAB" w14:textId="050CBE41" w:rsidR="00792E1E" w:rsidRDefault="00792E1E" w:rsidP="001728B1">
      <w:r>
        <w:t>C= 344x10</w:t>
      </w:r>
      <w:r>
        <w:rPr>
          <w:vertAlign w:val="superscript"/>
        </w:rPr>
        <w:t>-6</w:t>
      </w:r>
      <w:r>
        <w:t xml:space="preserve"> / 1x10</w:t>
      </w:r>
      <w:r>
        <w:rPr>
          <w:vertAlign w:val="superscript"/>
        </w:rPr>
        <w:t>3</w:t>
      </w:r>
      <w:r>
        <w:t xml:space="preserve"> </w:t>
      </w:r>
    </w:p>
    <w:p w14:paraId="54EB6B53" w14:textId="01810537" w:rsidR="00792E1E" w:rsidRPr="00792E1E" w:rsidRDefault="00792E1E" w:rsidP="001728B1">
      <w:r>
        <w:t>C= 3.44x10</w:t>
      </w:r>
      <w:r>
        <w:rPr>
          <w:vertAlign w:val="superscript"/>
        </w:rPr>
        <w:t>-7</w:t>
      </w:r>
      <w:r>
        <w:t>F</w:t>
      </w:r>
    </w:p>
    <w:p w14:paraId="4A9C1746" w14:textId="6F4842D9" w:rsidR="001728B1" w:rsidRDefault="000C44D0" w:rsidP="001728B1">
      <w:pPr>
        <w:pStyle w:val="Heading2"/>
      </w:pPr>
      <w:bookmarkStart w:id="24" w:name="_Toc128652335"/>
      <w:r>
        <w:t>Capacitor discharge table</w:t>
      </w:r>
      <w:bookmarkEnd w:id="24"/>
    </w:p>
    <w:p w14:paraId="6135BF14" w14:textId="77777777" w:rsidR="001728B1" w:rsidRPr="00FC3082" w:rsidRDefault="001728B1" w:rsidP="001728B1"/>
    <w:p w14:paraId="65F05C9F" w14:textId="12C01C1D" w:rsidR="001728B1" w:rsidRDefault="008F2254" w:rsidP="001728B1">
      <w:pPr>
        <w:pStyle w:val="Heading2"/>
      </w:pPr>
      <w:bookmarkStart w:id="25" w:name="_Toc128652336"/>
      <w:r>
        <w:t>Gradient Plot and calculations</w:t>
      </w:r>
      <w:bookmarkEnd w:id="25"/>
    </w:p>
    <w:p w14:paraId="511E315A" w14:textId="77777777" w:rsidR="001728B1" w:rsidRPr="00514DC8" w:rsidRDefault="001728B1" w:rsidP="001728B1"/>
    <w:p w14:paraId="0E5831A0" w14:textId="76F2A938" w:rsidR="001728B1" w:rsidRDefault="004D5065" w:rsidP="001728B1">
      <w:pPr>
        <w:pStyle w:val="Heading2"/>
      </w:pPr>
      <w:bookmarkStart w:id="26" w:name="_Toc128652337"/>
      <w:r>
        <w:t>Inaccur</w:t>
      </w:r>
      <w:r w:rsidR="009F732A">
        <w:t>acies Question</w:t>
      </w:r>
      <w:bookmarkEnd w:id="26"/>
    </w:p>
    <w:p w14:paraId="39ACE2DF" w14:textId="397D92CE" w:rsidR="00266D64" w:rsidRDefault="0063031D" w:rsidP="00952BC4">
      <w:pPr>
        <w:rPr>
          <w:color w:val="000000"/>
        </w:rPr>
      </w:pPr>
      <w:r>
        <w:t xml:space="preserve">The measured value is the value that has been taken by the measuring equipment which is not always the most accurate. </w:t>
      </w:r>
      <w:r>
        <w:rPr>
          <w:color w:val="000000"/>
        </w:rPr>
        <w:t xml:space="preserve">Two common reasons for measurement inaccuracy </w:t>
      </w:r>
      <w:proofErr w:type="gramStart"/>
      <w:r>
        <w:rPr>
          <w:color w:val="000000"/>
        </w:rPr>
        <w:t>is</w:t>
      </w:r>
      <w:proofErr w:type="gramEnd"/>
      <w:r>
        <w:rPr>
          <w:color w:val="000000"/>
        </w:rPr>
        <w:t xml:space="preserve"> the ability of the measuring equipment and the second is the ability of the person carrying out the experiment to measure accurately (</w:t>
      </w:r>
      <w:proofErr w:type="spellStart"/>
      <w:r w:rsidRPr="000F57C5">
        <w:rPr>
          <w:color w:val="000000"/>
        </w:rPr>
        <w:t>Swets</w:t>
      </w:r>
      <w:proofErr w:type="spellEnd"/>
      <w:r w:rsidRPr="000F57C5">
        <w:rPr>
          <w:color w:val="000000"/>
        </w:rPr>
        <w:t>, 1988</w:t>
      </w:r>
      <w:r>
        <w:rPr>
          <w:color w:val="000000"/>
        </w:rPr>
        <w:t xml:space="preserve">). </w:t>
      </w:r>
      <w:r w:rsidR="00266D64">
        <w:rPr>
          <w:color w:val="000000"/>
        </w:rPr>
        <w:t>There are a few reasons why the data from the oscilloscope may not be as accurate as the specified value. Some examples of these are the time base centre frequency accuracy, timing instability, vertical noise, bandwidth effects, calibration error and interpolation error. These will all effect the data that is being presented by the oscilloscope, from the breadboard circuit (</w:t>
      </w:r>
      <w:r w:rsidR="00266D64" w:rsidRPr="000F57C5">
        <w:rPr>
          <w:color w:val="000000"/>
        </w:rPr>
        <w:t>Zeng et al., 2019</w:t>
      </w:r>
      <w:r w:rsidR="00266D64">
        <w:rPr>
          <w:color w:val="000000"/>
        </w:rPr>
        <w:t xml:space="preserve">). One way to improve the accuracy of the data is by scaling </w:t>
      </w:r>
      <w:r w:rsidR="00266D64">
        <w:rPr>
          <w:color w:val="000000"/>
        </w:rPr>
        <w:lastRenderedPageBreak/>
        <w:t>the</w:t>
      </w:r>
      <w:r w:rsidR="008B53E6">
        <w:rPr>
          <w:color w:val="000000"/>
        </w:rPr>
        <w:t xml:space="preserve"> wave to fill as much of the computer screen as possible to allows for closer measurement. Also, using more precise equipment </w:t>
      </w:r>
      <w:r w:rsidR="008B53E6" w:rsidRPr="008B53E6">
        <w:rPr>
          <w:rFonts w:cstheme="minorHAnsi"/>
        </w:rPr>
        <w:t xml:space="preserve">like </w:t>
      </w:r>
      <w:r w:rsidR="008B53E6">
        <w:rPr>
          <w:rFonts w:cstheme="minorHAnsi"/>
        </w:rPr>
        <w:t xml:space="preserve">a </w:t>
      </w:r>
      <w:r w:rsidR="008B53E6" w:rsidRPr="008B53E6">
        <w:rPr>
          <w:rFonts w:cstheme="minorHAnsi"/>
          <w:shd w:val="clear" w:color="auto" w:fill="FFFFFF"/>
        </w:rPr>
        <w:t xml:space="preserve">signal generator </w:t>
      </w:r>
      <w:r w:rsidR="008B53E6">
        <w:rPr>
          <w:rFonts w:cstheme="minorHAnsi"/>
          <w:shd w:val="clear" w:color="auto" w:fill="FFFFFF"/>
        </w:rPr>
        <w:t>or</w:t>
      </w:r>
      <w:r w:rsidR="008B53E6" w:rsidRPr="008B53E6">
        <w:rPr>
          <w:rFonts w:cstheme="minorHAnsi"/>
          <w:shd w:val="clear" w:color="auto" w:fill="FFFFFF"/>
        </w:rPr>
        <w:t xml:space="preserve"> a digital </w:t>
      </w:r>
      <w:proofErr w:type="spellStart"/>
      <w:r w:rsidR="008B53E6" w:rsidRPr="008B53E6">
        <w:rPr>
          <w:rFonts w:cstheme="minorHAnsi"/>
          <w:shd w:val="clear" w:color="auto" w:fill="FFFFFF"/>
        </w:rPr>
        <w:t>multimet</w:t>
      </w:r>
      <w:r w:rsidR="008B53E6">
        <w:rPr>
          <w:rFonts w:cstheme="minorHAnsi"/>
          <w:shd w:val="clear" w:color="auto" w:fill="FFFFFF"/>
        </w:rPr>
        <w:t>er</w:t>
      </w:r>
      <w:proofErr w:type="spellEnd"/>
      <w:r w:rsidR="008B53E6">
        <w:rPr>
          <w:rFonts w:cstheme="minorHAnsi"/>
          <w:shd w:val="clear" w:color="auto" w:fill="FFFFFF"/>
        </w:rPr>
        <w:t xml:space="preserve"> (</w:t>
      </w:r>
      <w:r w:rsidR="008B53E6">
        <w:rPr>
          <w:rFonts w:eastAsia="Times New Roman"/>
        </w:rPr>
        <w:t>Jun &amp; Peng, 2013).</w:t>
      </w:r>
    </w:p>
    <w:p w14:paraId="5EDD2EB5" w14:textId="77777777" w:rsidR="00266D64" w:rsidRDefault="00266D64" w:rsidP="00952BC4">
      <w:pPr>
        <w:rPr>
          <w:color w:val="000000"/>
        </w:rPr>
      </w:pPr>
    </w:p>
    <w:p w14:paraId="3B12337A" w14:textId="681E0170" w:rsidR="00301299" w:rsidRDefault="00B25D24" w:rsidP="00301299">
      <w:pPr>
        <w:pStyle w:val="Heading1"/>
      </w:pPr>
      <w:bookmarkStart w:id="27" w:name="_Toc128652338"/>
      <w:r>
        <w:t>References</w:t>
      </w:r>
      <w:bookmarkEnd w:id="27"/>
    </w:p>
    <w:p w14:paraId="622A0EBC" w14:textId="2175CE97" w:rsidR="0004542F" w:rsidRDefault="00952BC4" w:rsidP="0004542F">
      <w:r>
        <w:t xml:space="preserve">(Format to </w:t>
      </w:r>
      <w:r w:rsidR="008B05DA">
        <w:t>Harvard</w:t>
      </w:r>
      <w:r>
        <w:t xml:space="preserve"> </w:t>
      </w:r>
      <w:r w:rsidR="008B05DA">
        <w:t>style as per handbook</w:t>
      </w:r>
      <w:r>
        <w:t>)</w:t>
      </w:r>
    </w:p>
    <w:sdt>
      <w:sdtPr>
        <w:tag w:val="MENDELEY_BIBLIOGRAPHY"/>
        <w:id w:val="312223923"/>
        <w:placeholder>
          <w:docPart w:val="C2B68F27EBC3450AA1085EC3C77D5689"/>
        </w:placeholder>
      </w:sdtPr>
      <w:sdtContent>
        <w:p w14:paraId="60BC2AB1" w14:textId="77777777" w:rsidR="00EE43F3" w:rsidRDefault="00EE43F3" w:rsidP="00EE43F3">
          <w:pPr>
            <w:autoSpaceDE w:val="0"/>
            <w:autoSpaceDN w:val="0"/>
            <w:ind w:hanging="480"/>
            <w:rPr>
              <w:rFonts w:eastAsia="Times New Roman"/>
              <w:sz w:val="24"/>
              <w:szCs w:val="24"/>
            </w:rPr>
          </w:pPr>
          <w:r>
            <w:rPr>
              <w:rFonts w:eastAsia="Times New Roman"/>
            </w:rPr>
            <w:t xml:space="preserve">Jun, J., &amp; Peng, Y. (2013). A study on improving the abnormal signal detection ability of digital storage oscilloscope. </w:t>
          </w:r>
          <w:r>
            <w:rPr>
              <w:rFonts w:eastAsia="Times New Roman"/>
              <w:i/>
              <w:iCs/>
            </w:rPr>
            <w:t>Proceedings - 2013 IEEE 11th International Conference on Dependable, Autonomic and Secure Computing, DASC 2013</w:t>
          </w:r>
          <w:r>
            <w:rPr>
              <w:rFonts w:eastAsia="Times New Roman"/>
            </w:rPr>
            <w:t>, 244–247. https://doi.org/10.1109/DASC.2013.70</w:t>
          </w:r>
        </w:p>
        <w:p w14:paraId="2DBEC030" w14:textId="77777777" w:rsidR="00EE43F3" w:rsidRDefault="00EE43F3" w:rsidP="00EE43F3">
          <w:pPr>
            <w:autoSpaceDE w:val="0"/>
            <w:autoSpaceDN w:val="0"/>
            <w:ind w:hanging="480"/>
            <w:rPr>
              <w:rFonts w:eastAsia="Times New Roman"/>
            </w:rPr>
          </w:pPr>
          <w:proofErr w:type="spellStart"/>
          <w:r>
            <w:rPr>
              <w:rFonts w:eastAsia="Times New Roman"/>
            </w:rPr>
            <w:t>Miyairi</w:t>
          </w:r>
          <w:proofErr w:type="spellEnd"/>
          <w:r>
            <w:rPr>
              <w:rFonts w:eastAsia="Times New Roman"/>
            </w:rPr>
            <w:t xml:space="preserve">, S., Iida, S., Nakata, K., &amp; </w:t>
          </w:r>
          <w:proofErr w:type="spellStart"/>
          <w:r>
            <w:rPr>
              <w:rFonts w:eastAsia="Times New Roman"/>
            </w:rPr>
            <w:t>Masukawa</w:t>
          </w:r>
          <w:proofErr w:type="spellEnd"/>
          <w:r>
            <w:rPr>
              <w:rFonts w:eastAsia="Times New Roman"/>
            </w:rPr>
            <w:t xml:space="preserve">, S. (1986). New Method for Reducing Harmonics Involved in Input and Output of Rectifier with Interphase Transformer. </w:t>
          </w:r>
          <w:r>
            <w:rPr>
              <w:rFonts w:eastAsia="Times New Roman"/>
              <w:i/>
              <w:iCs/>
            </w:rPr>
            <w:t>IEEE Transactions on Industry Applications</w:t>
          </w:r>
          <w:r>
            <w:rPr>
              <w:rFonts w:eastAsia="Times New Roman"/>
            </w:rPr>
            <w:t xml:space="preserve">, </w:t>
          </w:r>
          <w:r>
            <w:rPr>
              <w:rFonts w:eastAsia="Times New Roman"/>
              <w:i/>
              <w:iCs/>
            </w:rPr>
            <w:t>IA-22</w:t>
          </w:r>
          <w:r>
            <w:rPr>
              <w:rFonts w:eastAsia="Times New Roman"/>
            </w:rPr>
            <w:t>(5), 790–797. https://doi.org/10.1109/TIA.1986.4504795</w:t>
          </w:r>
        </w:p>
        <w:p w14:paraId="09DFBCE5" w14:textId="77777777" w:rsidR="00EE43F3" w:rsidRDefault="00EE43F3" w:rsidP="00EE43F3">
          <w:pPr>
            <w:autoSpaceDE w:val="0"/>
            <w:autoSpaceDN w:val="0"/>
            <w:ind w:hanging="480"/>
            <w:rPr>
              <w:rFonts w:eastAsia="Times New Roman"/>
            </w:rPr>
          </w:pPr>
          <w:proofErr w:type="spellStart"/>
          <w:r>
            <w:rPr>
              <w:rFonts w:eastAsia="Times New Roman"/>
            </w:rPr>
            <w:t>Puzakov</w:t>
          </w:r>
          <w:proofErr w:type="spellEnd"/>
          <w:r>
            <w:rPr>
              <w:rFonts w:eastAsia="Times New Roman"/>
            </w:rPr>
            <w:t xml:space="preserve">, A. (2020). Investigation of the Failures of the Rectifier of the Automobile Alternator According to the Output Voltage Spectrum. </w:t>
          </w:r>
          <w:r>
            <w:rPr>
              <w:rFonts w:eastAsia="Times New Roman"/>
              <w:i/>
              <w:iCs/>
            </w:rPr>
            <w:t xml:space="preserve">2020 International Multi-Conference on Industrial Engineering and Modern Technologies, </w:t>
          </w:r>
          <w:proofErr w:type="spellStart"/>
          <w:r>
            <w:rPr>
              <w:rFonts w:eastAsia="Times New Roman"/>
              <w:i/>
              <w:iCs/>
            </w:rPr>
            <w:t>FarEastCon</w:t>
          </w:r>
          <w:proofErr w:type="spellEnd"/>
          <w:r>
            <w:rPr>
              <w:rFonts w:eastAsia="Times New Roman"/>
              <w:i/>
              <w:iCs/>
            </w:rPr>
            <w:t xml:space="preserve"> 2020</w:t>
          </w:r>
          <w:r>
            <w:rPr>
              <w:rFonts w:eastAsia="Times New Roman"/>
            </w:rPr>
            <w:t>. https://doi.org/10.1109/FAREASTCON50210.2020.9271106</w:t>
          </w:r>
        </w:p>
        <w:p w14:paraId="675E4D4B" w14:textId="77777777" w:rsidR="00EE43F3" w:rsidRDefault="00EE43F3" w:rsidP="00EE43F3">
          <w:pPr>
            <w:autoSpaceDE w:val="0"/>
            <w:autoSpaceDN w:val="0"/>
            <w:ind w:hanging="480"/>
            <w:rPr>
              <w:rFonts w:eastAsia="Times New Roman"/>
            </w:rPr>
          </w:pPr>
          <w:r>
            <w:rPr>
              <w:rFonts w:eastAsia="Times New Roman"/>
            </w:rPr>
            <w:t xml:space="preserve">Rees, S., &amp; Ammann, U. (2003). A smart synchronous rectifier for 12 V automobile alternators. </w:t>
          </w:r>
          <w:r>
            <w:rPr>
              <w:rFonts w:eastAsia="Times New Roman"/>
              <w:i/>
              <w:iCs/>
            </w:rPr>
            <w:t>PESC Record - IEEE Annual Power Electronics Specialists Conference</w:t>
          </w:r>
          <w:r>
            <w:rPr>
              <w:rFonts w:eastAsia="Times New Roman"/>
            </w:rPr>
            <w:t xml:space="preserve">, </w:t>
          </w:r>
          <w:r>
            <w:rPr>
              <w:rFonts w:eastAsia="Times New Roman"/>
              <w:i/>
              <w:iCs/>
            </w:rPr>
            <w:t>4</w:t>
          </w:r>
          <w:r>
            <w:rPr>
              <w:rFonts w:eastAsia="Times New Roman"/>
            </w:rPr>
            <w:t>, 1516–1521. https://doi.org/10.1109/PESC.2003.1217684</w:t>
          </w:r>
        </w:p>
        <w:p w14:paraId="27C8279D" w14:textId="77777777" w:rsidR="00EE43F3" w:rsidRDefault="00EE43F3" w:rsidP="00EE43F3">
          <w:pPr>
            <w:autoSpaceDE w:val="0"/>
            <w:autoSpaceDN w:val="0"/>
            <w:ind w:hanging="480"/>
            <w:rPr>
              <w:rFonts w:eastAsia="Times New Roman"/>
            </w:rPr>
          </w:pPr>
          <w:proofErr w:type="spellStart"/>
          <w:r>
            <w:rPr>
              <w:rFonts w:eastAsia="Times New Roman"/>
            </w:rPr>
            <w:t>Swets</w:t>
          </w:r>
          <w:proofErr w:type="spellEnd"/>
          <w:r>
            <w:rPr>
              <w:rFonts w:eastAsia="Times New Roman"/>
            </w:rPr>
            <w:t xml:space="preserve">, J. A. (1988). Measuring the Accuracy of Diagnostic Systems. </w:t>
          </w:r>
          <w:r>
            <w:rPr>
              <w:rFonts w:eastAsia="Times New Roman"/>
              <w:i/>
              <w:iCs/>
            </w:rPr>
            <w:t>Science</w:t>
          </w:r>
          <w:r>
            <w:rPr>
              <w:rFonts w:eastAsia="Times New Roman"/>
            </w:rPr>
            <w:t xml:space="preserve">, </w:t>
          </w:r>
          <w:r>
            <w:rPr>
              <w:rFonts w:eastAsia="Times New Roman"/>
              <w:i/>
              <w:iCs/>
            </w:rPr>
            <w:t>240</w:t>
          </w:r>
          <w:r>
            <w:rPr>
              <w:rFonts w:eastAsia="Times New Roman"/>
            </w:rPr>
            <w:t>(4857), 1285–1293. https://doi.org/10.1126/SCIENCE.3287615</w:t>
          </w:r>
        </w:p>
        <w:p w14:paraId="44A4850E" w14:textId="77777777" w:rsidR="00EE43F3" w:rsidRDefault="00EE43F3" w:rsidP="00EE43F3">
          <w:pPr>
            <w:autoSpaceDE w:val="0"/>
            <w:autoSpaceDN w:val="0"/>
            <w:ind w:hanging="480"/>
            <w:rPr>
              <w:rFonts w:eastAsia="Times New Roman"/>
            </w:rPr>
          </w:pPr>
          <w:r>
            <w:rPr>
              <w:rFonts w:eastAsia="Times New Roman"/>
            </w:rPr>
            <w:t xml:space="preserve">Zeng, Z., Zhang, X., &amp; Miao, L. (2019). Inaccuracy and Instability: Challenges of </w:t>
          </w:r>
          <w:proofErr w:type="spellStart"/>
          <w:r>
            <w:rPr>
              <w:rFonts w:eastAsia="Times New Roman"/>
            </w:rPr>
            <w:t>SiC</w:t>
          </w:r>
          <w:proofErr w:type="spellEnd"/>
          <w:r>
            <w:rPr>
              <w:rFonts w:eastAsia="Times New Roman"/>
            </w:rPr>
            <w:t xml:space="preserve"> MOSFET Transient Measurement Intruded by Probes. </w:t>
          </w:r>
          <w:r>
            <w:rPr>
              <w:rFonts w:eastAsia="Times New Roman"/>
              <w:i/>
              <w:iCs/>
            </w:rPr>
            <w:t>ICPE 2019 - ECCE Asia - 10th International Conference on Power Electronics - ECCE Asia</w:t>
          </w:r>
          <w:r>
            <w:rPr>
              <w:rFonts w:eastAsia="Times New Roman"/>
            </w:rPr>
            <w:t>, 2139–2145. https://doi.org/10.23919/ICPE2019-ECCEASIA42246.2019.8796994</w:t>
          </w:r>
        </w:p>
        <w:p w14:paraId="76914DD0" w14:textId="77777777" w:rsidR="00EE43F3" w:rsidRDefault="00EE43F3" w:rsidP="00EE43F3">
          <w:pPr>
            <w:tabs>
              <w:tab w:val="left" w:pos="2360"/>
            </w:tabs>
          </w:pPr>
          <w:r>
            <w:rPr>
              <w:rFonts w:eastAsia="Times New Roman"/>
            </w:rPr>
            <w:t> </w:t>
          </w:r>
        </w:p>
      </w:sdtContent>
    </w:sdt>
    <w:p w14:paraId="3F8343F5" w14:textId="77777777" w:rsidR="008B53E6" w:rsidRPr="0004542F" w:rsidRDefault="008B53E6" w:rsidP="0004542F"/>
    <w:sectPr w:rsidR="008B53E6"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AA2A4" w14:textId="77777777" w:rsidR="0066554A" w:rsidRDefault="0066554A" w:rsidP="00962E5F">
      <w:pPr>
        <w:spacing w:after="0" w:line="240" w:lineRule="auto"/>
      </w:pPr>
      <w:r>
        <w:separator/>
      </w:r>
    </w:p>
  </w:endnote>
  <w:endnote w:type="continuationSeparator" w:id="0">
    <w:p w14:paraId="73DCA158" w14:textId="77777777" w:rsidR="0066554A" w:rsidRDefault="0066554A"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9205F" w14:textId="77777777" w:rsidR="0066554A" w:rsidRDefault="0066554A" w:rsidP="00962E5F">
      <w:pPr>
        <w:spacing w:after="0" w:line="240" w:lineRule="auto"/>
      </w:pPr>
      <w:r>
        <w:separator/>
      </w:r>
    </w:p>
  </w:footnote>
  <w:footnote w:type="continuationSeparator" w:id="0">
    <w:p w14:paraId="5FA3D1ED" w14:textId="77777777" w:rsidR="0066554A" w:rsidRDefault="0066554A"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4542F"/>
    <w:rsid w:val="00060EC0"/>
    <w:rsid w:val="00067C94"/>
    <w:rsid w:val="000C44D0"/>
    <w:rsid w:val="000D61BC"/>
    <w:rsid w:val="000F0D22"/>
    <w:rsid w:val="00116783"/>
    <w:rsid w:val="001454FC"/>
    <w:rsid w:val="001728B1"/>
    <w:rsid w:val="0019332E"/>
    <w:rsid w:val="00193359"/>
    <w:rsid w:val="001A4EB7"/>
    <w:rsid w:val="00201A61"/>
    <w:rsid w:val="00203670"/>
    <w:rsid w:val="002044B2"/>
    <w:rsid w:val="002476D2"/>
    <w:rsid w:val="00266D64"/>
    <w:rsid w:val="00270878"/>
    <w:rsid w:val="002A2C0D"/>
    <w:rsid w:val="002A400B"/>
    <w:rsid w:val="002C2808"/>
    <w:rsid w:val="00301299"/>
    <w:rsid w:val="00324D41"/>
    <w:rsid w:val="00324EDD"/>
    <w:rsid w:val="00337E35"/>
    <w:rsid w:val="0037417D"/>
    <w:rsid w:val="00395053"/>
    <w:rsid w:val="003A02C3"/>
    <w:rsid w:val="003C5B59"/>
    <w:rsid w:val="003F093F"/>
    <w:rsid w:val="00400DC7"/>
    <w:rsid w:val="004506B2"/>
    <w:rsid w:val="00463B75"/>
    <w:rsid w:val="004848A6"/>
    <w:rsid w:val="004D5065"/>
    <w:rsid w:val="004E2E7C"/>
    <w:rsid w:val="0050456F"/>
    <w:rsid w:val="00514DC8"/>
    <w:rsid w:val="005356C3"/>
    <w:rsid w:val="005919FC"/>
    <w:rsid w:val="005D62C6"/>
    <w:rsid w:val="005E4F7B"/>
    <w:rsid w:val="0063031D"/>
    <w:rsid w:val="00647B3D"/>
    <w:rsid w:val="00651E6C"/>
    <w:rsid w:val="00664834"/>
    <w:rsid w:val="0066554A"/>
    <w:rsid w:val="0069150D"/>
    <w:rsid w:val="00691CA2"/>
    <w:rsid w:val="00746710"/>
    <w:rsid w:val="0075021E"/>
    <w:rsid w:val="0075047F"/>
    <w:rsid w:val="007861CC"/>
    <w:rsid w:val="00790179"/>
    <w:rsid w:val="00792E1E"/>
    <w:rsid w:val="007A0C00"/>
    <w:rsid w:val="00827FAF"/>
    <w:rsid w:val="00866F80"/>
    <w:rsid w:val="00887B67"/>
    <w:rsid w:val="008B05DA"/>
    <w:rsid w:val="008B53E6"/>
    <w:rsid w:val="008F2254"/>
    <w:rsid w:val="00952BC4"/>
    <w:rsid w:val="00962E5F"/>
    <w:rsid w:val="00965787"/>
    <w:rsid w:val="00976D9B"/>
    <w:rsid w:val="009F732A"/>
    <w:rsid w:val="00A358DE"/>
    <w:rsid w:val="00A41164"/>
    <w:rsid w:val="00A6228C"/>
    <w:rsid w:val="00AE0F5E"/>
    <w:rsid w:val="00B0072D"/>
    <w:rsid w:val="00B14C99"/>
    <w:rsid w:val="00B25D24"/>
    <w:rsid w:val="00B44170"/>
    <w:rsid w:val="00BA417A"/>
    <w:rsid w:val="00BA4DAA"/>
    <w:rsid w:val="00C675BB"/>
    <w:rsid w:val="00CA5F1C"/>
    <w:rsid w:val="00CD63BF"/>
    <w:rsid w:val="00CE51D4"/>
    <w:rsid w:val="00D80299"/>
    <w:rsid w:val="00D95D78"/>
    <w:rsid w:val="00DB24FE"/>
    <w:rsid w:val="00DC25E0"/>
    <w:rsid w:val="00E44D60"/>
    <w:rsid w:val="00EE43F3"/>
    <w:rsid w:val="00F32D0B"/>
    <w:rsid w:val="00F63948"/>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B68F27EBC3450AA1085EC3C77D5689"/>
        <w:category>
          <w:name w:val="General"/>
          <w:gallery w:val="placeholder"/>
        </w:category>
        <w:types>
          <w:type w:val="bbPlcHdr"/>
        </w:types>
        <w:behaviors>
          <w:behavior w:val="content"/>
        </w:behaviors>
        <w:guid w:val="{F85912BE-1AC2-4090-BAD2-8DF51E733E55}"/>
      </w:docPartPr>
      <w:docPartBody>
        <w:p w:rsidR="00000000" w:rsidRDefault="004A0678" w:rsidP="004A0678">
          <w:pPr>
            <w:pStyle w:val="C2B68F27EBC3450AA1085EC3C77D5689"/>
          </w:pPr>
          <w:r w:rsidRPr="006D095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678"/>
    <w:rsid w:val="004A0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0678"/>
    <w:rPr>
      <w:color w:val="808080"/>
    </w:rPr>
  </w:style>
  <w:style w:type="paragraph" w:customStyle="1" w:styleId="C2B68F27EBC3450AA1085EC3C77D5689">
    <w:name w:val="C2B68F27EBC3450AA1085EC3C77D5689"/>
    <w:rsid w:val="004A06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10</Pages>
  <Words>1221</Words>
  <Characters>6960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Will Hare</cp:lastModifiedBy>
  <cp:revision>5</cp:revision>
  <cp:lastPrinted>2021-09-30T11:07:00Z</cp:lastPrinted>
  <dcterms:created xsi:type="dcterms:W3CDTF">2023-04-02T13:42:00Z</dcterms:created>
  <dcterms:modified xsi:type="dcterms:W3CDTF">2023-04-02T16:51:00Z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