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Default Extension="docx" ContentType="application/vnd.openxmlformats-officedocument.wordprocessingml.document"/>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sdt>
      <w:sdtPr>
        <w:id w:val="1082031309"/>
        <w:docPartObj>
          <w:docPartGallery w:val="Cover Pages"/>
          <w:docPartUnique/>
        </w:docPartObj>
      </w:sdtPr>
      <w:sdtEndPr/>
      <w:sdtContent>
        <w:p w14:paraId="493C7814" w14:textId="59ACC570" w:rsidR="00093204" w:rsidRDefault="00093204">
          <w:r>
            <w:rPr>
              <w:noProof/>
              <w:lang w:eastAsia="en-GB"/>
            </w:rPr>
            <mc:AlternateContent>
              <mc:Choice Requires="wpg">
                <w:drawing>
                  <wp:anchor distT="0" distB="0" distL="114300" distR="114300" simplePos="0" relativeHeight="251662336" behindDoc="0" locked="0" layoutInCell="1" allowOverlap="1" wp14:anchorId="2FD76BB6" wp14:editId="764BF3CA">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w:pict>
                  <v:group w14:anchorId="178C6C1B"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lang w:eastAsia="en-GB"/>
            </w:rPr>
            <mc:AlternateContent>
              <mc:Choice Requires="wps">
                <w:drawing>
                  <wp:anchor distT="0" distB="0" distL="114300" distR="114300" simplePos="0" relativeHeight="251660288" behindDoc="0" locked="0" layoutInCell="1" allowOverlap="1" wp14:anchorId="5AD481F2" wp14:editId="2589FA9B">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7C902084" w14:textId="5B4BA242" w:rsidR="00663F39" w:rsidRDefault="00663F39">
                                    <w:pPr>
                                      <w:pStyle w:val="NoSpacing"/>
                                      <w:jc w:val="right"/>
                                      <w:rPr>
                                        <w:color w:val="595959" w:themeColor="text1" w:themeTint="A6"/>
                                        <w:sz w:val="28"/>
                                        <w:szCs w:val="28"/>
                                      </w:rPr>
                                    </w:pPr>
                                    <w:r>
                                      <w:rPr>
                                        <w:color w:val="595959" w:themeColor="text1" w:themeTint="A6"/>
                                        <w:sz w:val="28"/>
                                        <w:szCs w:val="28"/>
                                      </w:rPr>
                                      <w:t>Name</w:t>
                                    </w:r>
                                    <w:r w:rsidR="00E8355A">
                                      <w:rPr>
                                        <w:color w:val="595959" w:themeColor="text1" w:themeTint="A6"/>
                                        <w:sz w:val="28"/>
                                        <w:szCs w:val="28"/>
                                      </w:rPr>
                                      <w:t>: Afzol Hussain</w:t>
                                    </w:r>
                                    <w:r>
                                      <w:rPr>
                                        <w:color w:val="595959" w:themeColor="text1" w:themeTint="A6"/>
                                        <w:sz w:val="28"/>
                                        <w:szCs w:val="28"/>
                                      </w:rPr>
                                      <w:t xml:space="preserve"> / </w:t>
                                    </w:r>
                                    <w:proofErr w:type="spellStart"/>
                                    <w:r>
                                      <w:rPr>
                                        <w:color w:val="595959" w:themeColor="text1" w:themeTint="A6"/>
                                        <w:sz w:val="28"/>
                                        <w:szCs w:val="28"/>
                                      </w:rPr>
                                      <w:t>Enw</w:t>
                                    </w:r>
                                    <w:proofErr w:type="spellEnd"/>
                                  </w:p>
                                </w:sdtContent>
                              </w:sdt>
                              <w:p w14:paraId="403C690E" w14:textId="28F9E6A1" w:rsidR="00663F39" w:rsidRDefault="0007457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663F39">
                                      <w:rPr>
                                        <w:color w:val="595959" w:themeColor="text1" w:themeTint="A6"/>
                                        <w:sz w:val="18"/>
                                        <w:szCs w:val="18"/>
                                      </w:rPr>
                                      <w:t>Student number</w:t>
                                    </w:r>
                                    <w:r w:rsidR="00E8355A">
                                      <w:rPr>
                                        <w:color w:val="595959" w:themeColor="text1" w:themeTint="A6"/>
                                        <w:sz w:val="18"/>
                                        <w:szCs w:val="18"/>
                                      </w:rPr>
                                      <w:t>: 2243917</w:t>
                                    </w:r>
                                    <w:r w:rsidR="00663F39">
                                      <w:rPr>
                                        <w:color w:val="595959" w:themeColor="text1" w:themeTint="A6"/>
                                        <w:sz w:val="18"/>
                                        <w:szCs w:val="18"/>
                                      </w:rPr>
                                      <w:t xml:space="preserve"> / </w:t>
                                    </w:r>
                                    <w:proofErr w:type="spellStart"/>
                                    <w:r w:rsidR="00663F39">
                                      <w:rPr>
                                        <w:color w:val="595959" w:themeColor="text1" w:themeTint="A6"/>
                                        <w:sz w:val="18"/>
                                        <w:szCs w:val="18"/>
                                      </w:rPr>
                                      <w:t>Rhif</w:t>
                                    </w:r>
                                    <w:proofErr w:type="spellEnd"/>
                                    <w:r w:rsidR="00663F39">
                                      <w:rPr>
                                        <w:color w:val="595959" w:themeColor="text1" w:themeTint="A6"/>
                                        <w:sz w:val="18"/>
                                        <w:szCs w:val="18"/>
                                      </w:rPr>
                                      <w:t xml:space="preserve"> </w:t>
                                    </w:r>
                                    <w:proofErr w:type="spellStart"/>
                                    <w:r w:rsidR="00663F39">
                                      <w:rPr>
                                        <w:color w:val="595959" w:themeColor="text1" w:themeTint="A6"/>
                                        <w:sz w:val="18"/>
                                        <w:szCs w:val="18"/>
                                      </w:rPr>
                                      <w:t>myfyiwr</w:t>
                                    </w:r>
                                    <w:proofErr w:type="spellEnd"/>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7C902084" w14:textId="5B4BA242" w:rsidR="00663F39" w:rsidRDefault="00663F39">
                              <w:pPr>
                                <w:pStyle w:val="NoSpacing"/>
                                <w:jc w:val="right"/>
                                <w:rPr>
                                  <w:color w:val="595959" w:themeColor="text1" w:themeTint="A6"/>
                                  <w:sz w:val="28"/>
                                  <w:szCs w:val="28"/>
                                </w:rPr>
                              </w:pPr>
                              <w:r>
                                <w:rPr>
                                  <w:color w:val="595959" w:themeColor="text1" w:themeTint="A6"/>
                                  <w:sz w:val="28"/>
                                  <w:szCs w:val="28"/>
                                </w:rPr>
                                <w:t>Name</w:t>
                              </w:r>
                              <w:r w:rsidR="00E8355A">
                                <w:rPr>
                                  <w:color w:val="595959" w:themeColor="text1" w:themeTint="A6"/>
                                  <w:sz w:val="28"/>
                                  <w:szCs w:val="28"/>
                                </w:rPr>
                                <w:t>: Afzol Hussain</w:t>
                              </w:r>
                              <w:r>
                                <w:rPr>
                                  <w:color w:val="595959" w:themeColor="text1" w:themeTint="A6"/>
                                  <w:sz w:val="28"/>
                                  <w:szCs w:val="28"/>
                                </w:rPr>
                                <w:t xml:space="preserve"> / </w:t>
                              </w:r>
                              <w:proofErr w:type="spellStart"/>
                              <w:r>
                                <w:rPr>
                                  <w:color w:val="595959" w:themeColor="text1" w:themeTint="A6"/>
                                  <w:sz w:val="28"/>
                                  <w:szCs w:val="28"/>
                                </w:rPr>
                                <w:t>Enw</w:t>
                              </w:r>
                              <w:proofErr w:type="spellEnd"/>
                            </w:p>
                          </w:sdtContent>
                        </w:sdt>
                        <w:p w14:paraId="403C690E" w14:textId="28F9E6A1" w:rsidR="00663F39" w:rsidRDefault="0007457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663F39">
                                <w:rPr>
                                  <w:color w:val="595959" w:themeColor="text1" w:themeTint="A6"/>
                                  <w:sz w:val="18"/>
                                  <w:szCs w:val="18"/>
                                </w:rPr>
                                <w:t>Student number</w:t>
                              </w:r>
                              <w:r w:rsidR="00E8355A">
                                <w:rPr>
                                  <w:color w:val="595959" w:themeColor="text1" w:themeTint="A6"/>
                                  <w:sz w:val="18"/>
                                  <w:szCs w:val="18"/>
                                </w:rPr>
                                <w:t>: 2243917</w:t>
                              </w:r>
                              <w:r w:rsidR="00663F39">
                                <w:rPr>
                                  <w:color w:val="595959" w:themeColor="text1" w:themeTint="A6"/>
                                  <w:sz w:val="18"/>
                                  <w:szCs w:val="18"/>
                                </w:rPr>
                                <w:t xml:space="preserve"> / </w:t>
                              </w:r>
                              <w:proofErr w:type="spellStart"/>
                              <w:r w:rsidR="00663F39">
                                <w:rPr>
                                  <w:color w:val="595959" w:themeColor="text1" w:themeTint="A6"/>
                                  <w:sz w:val="18"/>
                                  <w:szCs w:val="18"/>
                                </w:rPr>
                                <w:t>Rhif</w:t>
                              </w:r>
                              <w:proofErr w:type="spellEnd"/>
                              <w:r w:rsidR="00663F39">
                                <w:rPr>
                                  <w:color w:val="595959" w:themeColor="text1" w:themeTint="A6"/>
                                  <w:sz w:val="18"/>
                                  <w:szCs w:val="18"/>
                                </w:rPr>
                                <w:t xml:space="preserve"> </w:t>
                              </w:r>
                              <w:proofErr w:type="spellStart"/>
                              <w:r w:rsidR="00663F39">
                                <w:rPr>
                                  <w:color w:val="595959" w:themeColor="text1" w:themeTint="A6"/>
                                  <w:sz w:val="18"/>
                                  <w:szCs w:val="18"/>
                                </w:rPr>
                                <w:t>myfyiwr</w:t>
                              </w:r>
                              <w:proofErr w:type="spellEnd"/>
                            </w:sdtContent>
                          </w:sdt>
                        </w:p>
                      </w:txbxContent>
                    </v:textbox>
                    <w10:wrap type="square" anchorx="page" anchory="page"/>
                  </v:shape>
                </w:pict>
              </mc:Fallback>
            </mc:AlternateContent>
          </w:r>
        </w:p>
        <w:p w14:paraId="4B08C5BB" w14:textId="541F4EE0" w:rsidR="00093204" w:rsidRDefault="00532237">
          <w:r>
            <w:rPr>
              <w:noProof/>
              <w:lang w:eastAsia="en-GB"/>
            </w:rPr>
            <mc:AlternateContent>
              <mc:Choice Requires="wps">
                <w:drawing>
                  <wp:anchor distT="0" distB="0" distL="114300" distR="114300" simplePos="0" relativeHeight="251659264" behindDoc="0" locked="0" layoutInCell="1" allowOverlap="1" wp14:anchorId="104048F8" wp14:editId="690AB324">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715385"/>
                    <wp:effectExtent l="0" t="0" r="0" b="5715"/>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71547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061BC49" w14:textId="24E394CA" w:rsidR="00663F39" w:rsidRPr="008A56F9" w:rsidRDefault="00074570">
                                <w:pPr>
                                  <w:jc w:val="right"/>
                                  <w:rPr>
                                    <w:color w:val="4472C4" w:themeColor="accent1"/>
                                    <w:sz w:val="64"/>
                                    <w:szCs w:val="64"/>
                                    <w:lang w:val="it-IT"/>
                                  </w:rPr>
                                </w:pPr>
                                <w:sdt>
                                  <w:sdtPr>
                                    <w:rPr>
                                      <w:caps/>
                                      <w:color w:val="4472C4" w:themeColor="accent1"/>
                                      <w:sz w:val="64"/>
                                      <w:szCs w:val="64"/>
                                      <w:lang w:val="it-IT"/>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663F39" w:rsidRPr="008A56F9">
                                      <w:rPr>
                                        <w:caps/>
                                        <w:color w:val="4472C4" w:themeColor="accent1"/>
                                        <w:sz w:val="64"/>
                                        <w:szCs w:val="64"/>
                                        <w:lang w:val="it-IT"/>
                                      </w:rPr>
                                      <w:t>E-portfolio report</w:t>
                                    </w:r>
                                    <w:r w:rsidR="00663F39" w:rsidRPr="008A56F9">
                                      <w:rPr>
                                        <w:caps/>
                                        <w:color w:val="4472C4" w:themeColor="accent1"/>
                                        <w:sz w:val="64"/>
                                        <w:szCs w:val="64"/>
                                        <w:lang w:val="it-IT"/>
                                      </w:rPr>
                                      <w:br/>
                                    </w:r>
                                    <w:r w:rsidR="00663F39" w:rsidRPr="008A56F9">
                                      <w:rPr>
                                        <w:color w:val="4472C4" w:themeColor="accent1"/>
                                        <w:sz w:val="64"/>
                                        <w:szCs w:val="64"/>
                                        <w:lang w:val="it-IT"/>
                                      </w:rPr>
                                      <w:t>ADRODDIAD E-BORTFFOLIO</w:t>
                                    </w:r>
                                  </w:sdtContent>
                                </w:sdt>
                              </w:p>
                              <w:sdt>
                                <w:sdtPr>
                                  <w:rPr>
                                    <w:color w:val="404040" w:themeColor="text1" w:themeTint="BF"/>
                                    <w:sz w:val="36"/>
                                    <w:szCs w:val="36"/>
                                    <w:lang w:val="it-IT"/>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1080F8EA" w14:textId="1BCB51F6" w:rsidR="00663F39" w:rsidRPr="008A56F9" w:rsidRDefault="00663F39">
                                    <w:pPr>
                                      <w:jc w:val="right"/>
                                      <w:rPr>
                                        <w:smallCaps/>
                                        <w:color w:val="404040" w:themeColor="text1" w:themeTint="BF"/>
                                        <w:sz w:val="36"/>
                                        <w:szCs w:val="36"/>
                                        <w:lang w:val="it-IT"/>
                                      </w:rPr>
                                    </w:pPr>
                                    <w:r w:rsidRPr="008A56F9">
                                      <w:rPr>
                                        <w:color w:val="404040" w:themeColor="text1" w:themeTint="BF"/>
                                        <w:sz w:val="36"/>
                                        <w:szCs w:val="36"/>
                                        <w:lang w:val="it-IT"/>
                                      </w:rPr>
                                      <w:t>Learning in the Digital Era / Dysgu yn yr Oes Digidol – BMPL4007/BMPS4009</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id="Text Box 154" o:spid="_x0000_s1027" type="#_x0000_t202" style="position:absolute;margin-left:0;margin-top:0;width:8in;height:292.55pt;z-index:251659264;visibility:visible;mso-wrap-style:square;mso-width-percent:941;mso-height-percent:0;mso-top-percent:300;mso-wrap-distance-left:9pt;mso-wrap-distance-top:0;mso-wrap-distance-right:9pt;mso-wrap-distance-bottom:0;mso-position-horizontal:center;mso-position-horizontal-relative:page;mso-position-vertical-relative:page;mso-width-percent:941;mso-height-percent:0;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ulMFgwIAAGkFAAAOAAAAZHJzL2Uyb0RvYy54bWysVN9P2zAQfp+0/8Hy+0gKa0EVKepATJMQ&#10;Q4OJZ9exaTTH59luk+6v32enKYjthWkvzuXuu/P9+HznF31r2Fb50JCt+OSo5ExZSXVjnyr+/eH6&#10;wxlnIQpbC0NWVXynAr9YvH933rm5OqY1mVp5hiA2zDtX8XWMbl4UQa5VK8IROWVh1ORbEfHrn4ra&#10;iw7RW1Mcl+Ws6MjXzpNUIUB7NRj5IsfXWsn4VeugIjMVR24xnz6fq3QWi3Mxf/LCrRu5T0P8Qxat&#10;aCwuPYS6ElGwjW/+CNU20lMgHY8ktQVp3UiVa0A1k/JVNfdr4VSuBc0J7tCm8P/CytvtnWdNjdlN&#10;P3JmRYshPag+sk/Us6RDhzoX5gDeO0BjDwPQoz5AmQrvtW/TFyUx2NHr3aG/KZyE8vRkMsXQOJOw&#10;nZwi+mmOXzy7Ox/iZ0UtS0LFPQaY+yq2NyEiFUBHSLrN0nVjTB6isayr+OxkWmaHgwUexiasynTY&#10;h0klDalnKe6MShhjvymNduQKkiITUV0az7YCFBJSKhtz8Tku0AmlkcRbHPf456ze4jzUMd5MNh6c&#10;28aSz9W/Srv+MaasBzwa+aLuJMZ+1Q88GCe7onqHgXsaHk1w8rrBUG5EiHfC45VgkHj58SsObQjN&#10;p73E2Zr8r7/pEx7khZWzDq+u4uHnRnjFmfliQevJrCwzQ2L+xQ0+C7Oz6VkizmpU2017SRjIBOvF&#10;ySwmcDSjqD21j9gNy3QhTMJKXFvx1ShexmENYLdItVxmEN6kE/HG3juZQqf5JLY99I/Cuz0lI9h8&#10;S+PTFPNXzBywydPSchNJN5m2qcVDQ/etx3vObN7vnrQwXv5n1POGXPwGAAD//wMAUEsDBBQABgAI&#10;AAAAIQBO2e3D3QAAAAYBAAAPAAAAZHJzL2Rvd25yZXYueG1sTI/NTsMwEITvSLyDtUjcqJOioDTE&#10;qfgRFyQOpEj06MbbJCJeR7bbhD49Wy5wGWk0q5lvy/VsB3FEH3pHCtJFAgKpcaanVsHH5uUmBxGi&#10;JqMHR6jgGwOsq8uLUhfGTfSOxzq2gksoFFpBF+NYSBmaDq0OCzcicbZ33urI1rfSeD1xuR3kMknu&#10;pNU98UKnR3zqsPmqD1bBZ41tstrmm5A+v+0fX6eTvw0npa6v5od7EBHn+HcMZ3xGh4qZdu5AJohB&#10;AT8Sf/WcpdmS/U5BlmcpyKqU//GrHwAAAP//AwBQSwECLQAUAAYACAAAACEAtoM4kv4AAADhAQAA&#10;EwAAAAAAAAAAAAAAAAAAAAAAW0NvbnRlbnRfVHlwZXNdLnhtbFBLAQItABQABgAIAAAAIQA4/SH/&#10;1gAAAJQBAAALAAAAAAAAAAAAAAAAAC8BAABfcmVscy8ucmVsc1BLAQItABQABgAIAAAAIQD2ulMF&#10;gwIAAGkFAAAOAAAAAAAAAAAAAAAAAC4CAABkcnMvZTJvRG9jLnhtbFBLAQItABQABgAIAAAAIQBO&#10;2e3D3QAAAAYBAAAPAAAAAAAAAAAAAAAAAN0EAABkcnMvZG93bnJldi54bWxQSwUGAAAAAAQABADz&#10;AAAA5wUAAAAA&#10;" filled="f" stroked="f" strokeweight=".5pt">
                    <v:textbox inset="126pt,0,54pt,0">
                      <w:txbxContent>
                        <w:p w14:paraId="1061BC49" w14:textId="24E394CA" w:rsidR="00663F39" w:rsidRPr="008A56F9" w:rsidRDefault="00074570">
                          <w:pPr>
                            <w:jc w:val="right"/>
                            <w:rPr>
                              <w:color w:val="4472C4" w:themeColor="accent1"/>
                              <w:sz w:val="64"/>
                              <w:szCs w:val="64"/>
                              <w:lang w:val="it-IT"/>
                            </w:rPr>
                          </w:pPr>
                          <w:sdt>
                            <w:sdtPr>
                              <w:rPr>
                                <w:caps/>
                                <w:color w:val="4472C4" w:themeColor="accent1"/>
                                <w:sz w:val="64"/>
                                <w:szCs w:val="64"/>
                                <w:lang w:val="it-IT"/>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663F39" w:rsidRPr="008A56F9">
                                <w:rPr>
                                  <w:caps/>
                                  <w:color w:val="4472C4" w:themeColor="accent1"/>
                                  <w:sz w:val="64"/>
                                  <w:szCs w:val="64"/>
                                  <w:lang w:val="it-IT"/>
                                </w:rPr>
                                <w:t>E-portfolio report</w:t>
                              </w:r>
                              <w:r w:rsidR="00663F39" w:rsidRPr="008A56F9">
                                <w:rPr>
                                  <w:caps/>
                                  <w:color w:val="4472C4" w:themeColor="accent1"/>
                                  <w:sz w:val="64"/>
                                  <w:szCs w:val="64"/>
                                  <w:lang w:val="it-IT"/>
                                </w:rPr>
                                <w:br/>
                              </w:r>
                              <w:r w:rsidR="00663F39" w:rsidRPr="008A56F9">
                                <w:rPr>
                                  <w:color w:val="4472C4" w:themeColor="accent1"/>
                                  <w:sz w:val="64"/>
                                  <w:szCs w:val="64"/>
                                  <w:lang w:val="it-IT"/>
                                </w:rPr>
                                <w:t>ADRODDIAD E-BORTFFOLIO</w:t>
                              </w:r>
                            </w:sdtContent>
                          </w:sdt>
                        </w:p>
                        <w:sdt>
                          <w:sdtPr>
                            <w:rPr>
                              <w:color w:val="404040" w:themeColor="text1" w:themeTint="BF"/>
                              <w:sz w:val="36"/>
                              <w:szCs w:val="36"/>
                              <w:lang w:val="it-IT"/>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1080F8EA" w14:textId="1BCB51F6" w:rsidR="00663F39" w:rsidRPr="008A56F9" w:rsidRDefault="00663F39">
                              <w:pPr>
                                <w:jc w:val="right"/>
                                <w:rPr>
                                  <w:smallCaps/>
                                  <w:color w:val="404040" w:themeColor="text1" w:themeTint="BF"/>
                                  <w:sz w:val="36"/>
                                  <w:szCs w:val="36"/>
                                  <w:lang w:val="it-IT"/>
                                </w:rPr>
                              </w:pPr>
                              <w:r w:rsidRPr="008A56F9">
                                <w:rPr>
                                  <w:color w:val="404040" w:themeColor="text1" w:themeTint="BF"/>
                                  <w:sz w:val="36"/>
                                  <w:szCs w:val="36"/>
                                  <w:lang w:val="it-IT"/>
                                </w:rPr>
                                <w:t>Learning in the Digital Era / Dysgu yn yr Oes Digidol – BMPL4007/BMPS4009</w:t>
                              </w:r>
                            </w:p>
                          </w:sdtContent>
                        </w:sdt>
                      </w:txbxContent>
                    </v:textbox>
                    <w10:wrap type="square" anchorx="page" anchory="page"/>
                  </v:shape>
                </w:pict>
              </mc:Fallback>
            </mc:AlternateContent>
          </w:r>
          <w:r w:rsidR="00093204">
            <w:br w:type="page"/>
          </w:r>
        </w:p>
      </w:sdtContent>
    </w:sdt>
    <w:sdt>
      <w:sdtPr>
        <w:rPr>
          <w:rFonts w:asciiTheme="minorHAnsi" w:eastAsiaTheme="minorEastAsia" w:hAnsiTheme="minorHAnsi" w:cstheme="minorBidi"/>
          <w:color w:val="auto"/>
          <w:sz w:val="22"/>
          <w:szCs w:val="22"/>
          <w:lang w:val="en-GB" w:eastAsia="zh-CN"/>
        </w:rPr>
        <w:id w:val="1285923532"/>
        <w:docPartObj>
          <w:docPartGallery w:val="Table of Contents"/>
          <w:docPartUnique/>
        </w:docPartObj>
      </w:sdtPr>
      <w:sdtEndPr>
        <w:rPr>
          <w:b/>
          <w:bCs/>
          <w:noProof/>
        </w:rPr>
      </w:sdtEndPr>
      <w:sdtContent>
        <w:p w14:paraId="7C562248" w14:textId="17F4D317" w:rsidR="008A56F9" w:rsidRDefault="008A56F9">
          <w:pPr>
            <w:pStyle w:val="TOCHeading"/>
          </w:pPr>
          <w:r>
            <w:t>Table of Contents</w:t>
          </w:r>
        </w:p>
        <w:p w14:paraId="00BED23B" w14:textId="1083090A" w:rsidR="008A56F9" w:rsidRDefault="008A56F9">
          <w:pPr>
            <w:pStyle w:val="TOC1"/>
            <w:tabs>
              <w:tab w:val="right" w:leader="dot" w:pos="9016"/>
            </w:tabs>
            <w:rPr>
              <w:noProof/>
              <w:kern w:val="2"/>
              <w14:ligatures w14:val="standardContextual"/>
            </w:rPr>
          </w:pPr>
          <w:r>
            <w:fldChar w:fldCharType="begin"/>
          </w:r>
          <w:r>
            <w:instrText xml:space="preserve"> TOC \o "1-3" \h \z \u </w:instrText>
          </w:r>
          <w:r>
            <w:fldChar w:fldCharType="separate"/>
          </w:r>
          <w:hyperlink w:anchor="_Toc138508231" w:history="1">
            <w:r w:rsidRPr="0075211B">
              <w:rPr>
                <w:rStyle w:val="Hyperlink"/>
                <w:noProof/>
              </w:rPr>
              <w:t>Task 1 – Written summary / Tasg 1 - Crynodeb Ysgrifenedig</w:t>
            </w:r>
            <w:r>
              <w:rPr>
                <w:noProof/>
                <w:webHidden/>
              </w:rPr>
              <w:tab/>
            </w:r>
            <w:r>
              <w:rPr>
                <w:noProof/>
                <w:webHidden/>
              </w:rPr>
              <w:fldChar w:fldCharType="begin"/>
            </w:r>
            <w:r>
              <w:rPr>
                <w:noProof/>
                <w:webHidden/>
              </w:rPr>
              <w:instrText xml:space="preserve"> PAGEREF _Toc138508231 \h </w:instrText>
            </w:r>
            <w:r>
              <w:rPr>
                <w:noProof/>
                <w:webHidden/>
              </w:rPr>
            </w:r>
            <w:r>
              <w:rPr>
                <w:noProof/>
                <w:webHidden/>
              </w:rPr>
              <w:fldChar w:fldCharType="separate"/>
            </w:r>
            <w:r>
              <w:rPr>
                <w:noProof/>
                <w:webHidden/>
              </w:rPr>
              <w:t>2</w:t>
            </w:r>
            <w:r>
              <w:rPr>
                <w:noProof/>
                <w:webHidden/>
              </w:rPr>
              <w:fldChar w:fldCharType="end"/>
            </w:r>
          </w:hyperlink>
        </w:p>
        <w:p w14:paraId="3393DD01" w14:textId="5B9BF67E" w:rsidR="008A56F9" w:rsidRDefault="00074570">
          <w:pPr>
            <w:pStyle w:val="TOC1"/>
            <w:tabs>
              <w:tab w:val="right" w:leader="dot" w:pos="9016"/>
            </w:tabs>
            <w:rPr>
              <w:noProof/>
              <w:kern w:val="2"/>
              <w14:ligatures w14:val="standardContextual"/>
            </w:rPr>
          </w:pPr>
          <w:hyperlink w:anchor="_Toc138508232" w:history="1">
            <w:r w:rsidR="008A56F9" w:rsidRPr="0075211B">
              <w:rPr>
                <w:rStyle w:val="Hyperlink"/>
                <w:noProof/>
              </w:rPr>
              <w:t>Task 2 – Mind map / Tasg 2 – Map meddwl</w:t>
            </w:r>
            <w:r w:rsidR="008A56F9">
              <w:rPr>
                <w:noProof/>
                <w:webHidden/>
              </w:rPr>
              <w:tab/>
            </w:r>
            <w:r w:rsidR="008A56F9">
              <w:rPr>
                <w:noProof/>
                <w:webHidden/>
              </w:rPr>
              <w:fldChar w:fldCharType="begin"/>
            </w:r>
            <w:r w:rsidR="008A56F9">
              <w:rPr>
                <w:noProof/>
                <w:webHidden/>
              </w:rPr>
              <w:instrText xml:space="preserve"> PAGEREF _Toc138508232 \h </w:instrText>
            </w:r>
            <w:r w:rsidR="008A56F9">
              <w:rPr>
                <w:noProof/>
                <w:webHidden/>
              </w:rPr>
            </w:r>
            <w:r w:rsidR="008A56F9">
              <w:rPr>
                <w:noProof/>
                <w:webHidden/>
              </w:rPr>
              <w:fldChar w:fldCharType="separate"/>
            </w:r>
            <w:r w:rsidR="008A56F9">
              <w:rPr>
                <w:noProof/>
                <w:webHidden/>
              </w:rPr>
              <w:t>3</w:t>
            </w:r>
            <w:r w:rsidR="008A56F9">
              <w:rPr>
                <w:noProof/>
                <w:webHidden/>
              </w:rPr>
              <w:fldChar w:fldCharType="end"/>
            </w:r>
          </w:hyperlink>
        </w:p>
        <w:p w14:paraId="4A92325A" w14:textId="15B17D20" w:rsidR="008A56F9" w:rsidRDefault="00074570">
          <w:pPr>
            <w:pStyle w:val="TOC1"/>
            <w:tabs>
              <w:tab w:val="right" w:leader="dot" w:pos="9016"/>
            </w:tabs>
            <w:rPr>
              <w:noProof/>
              <w:kern w:val="2"/>
              <w14:ligatures w14:val="standardContextual"/>
            </w:rPr>
          </w:pPr>
          <w:hyperlink w:anchor="_Toc138508233" w:history="1">
            <w:r w:rsidR="008A56F9" w:rsidRPr="0075211B">
              <w:rPr>
                <w:rStyle w:val="Hyperlink"/>
                <w:noProof/>
              </w:rPr>
              <w:t>Task 3 – Presentation / Tasg 3 - Cyflwyniad</w:t>
            </w:r>
            <w:r w:rsidR="008A56F9">
              <w:rPr>
                <w:noProof/>
                <w:webHidden/>
              </w:rPr>
              <w:tab/>
            </w:r>
            <w:r w:rsidR="008A56F9">
              <w:rPr>
                <w:noProof/>
                <w:webHidden/>
              </w:rPr>
              <w:fldChar w:fldCharType="begin"/>
            </w:r>
            <w:r w:rsidR="008A56F9">
              <w:rPr>
                <w:noProof/>
                <w:webHidden/>
              </w:rPr>
              <w:instrText xml:space="preserve"> PAGEREF _Toc138508233 \h </w:instrText>
            </w:r>
            <w:r w:rsidR="008A56F9">
              <w:rPr>
                <w:noProof/>
                <w:webHidden/>
              </w:rPr>
            </w:r>
            <w:r w:rsidR="008A56F9">
              <w:rPr>
                <w:noProof/>
                <w:webHidden/>
              </w:rPr>
              <w:fldChar w:fldCharType="separate"/>
            </w:r>
            <w:r w:rsidR="008A56F9">
              <w:rPr>
                <w:noProof/>
                <w:webHidden/>
              </w:rPr>
              <w:t>4</w:t>
            </w:r>
            <w:r w:rsidR="008A56F9">
              <w:rPr>
                <w:noProof/>
                <w:webHidden/>
              </w:rPr>
              <w:fldChar w:fldCharType="end"/>
            </w:r>
          </w:hyperlink>
        </w:p>
        <w:p w14:paraId="65A27482" w14:textId="09F7E51A" w:rsidR="008A56F9" w:rsidRDefault="00074570">
          <w:pPr>
            <w:pStyle w:val="TOC1"/>
            <w:tabs>
              <w:tab w:val="right" w:leader="dot" w:pos="9016"/>
            </w:tabs>
            <w:rPr>
              <w:rStyle w:val="Hyperlink"/>
              <w:noProof/>
            </w:rPr>
          </w:pPr>
          <w:hyperlink w:anchor="_Toc138508234" w:history="1">
            <w:r w:rsidR="008A56F9" w:rsidRPr="0075211B">
              <w:rPr>
                <w:rStyle w:val="Hyperlink"/>
                <w:noProof/>
              </w:rPr>
              <w:t>Task 4 – Reflection / Tasg 4 - Myfyrdod</w:t>
            </w:r>
            <w:r w:rsidR="008A56F9">
              <w:rPr>
                <w:noProof/>
                <w:webHidden/>
              </w:rPr>
              <w:tab/>
            </w:r>
            <w:r w:rsidR="008A56F9">
              <w:rPr>
                <w:noProof/>
                <w:webHidden/>
              </w:rPr>
              <w:fldChar w:fldCharType="begin"/>
            </w:r>
            <w:r w:rsidR="008A56F9">
              <w:rPr>
                <w:noProof/>
                <w:webHidden/>
              </w:rPr>
              <w:instrText xml:space="preserve"> PAGEREF _Toc138508234 \h </w:instrText>
            </w:r>
            <w:r w:rsidR="008A56F9">
              <w:rPr>
                <w:noProof/>
                <w:webHidden/>
              </w:rPr>
            </w:r>
            <w:r w:rsidR="008A56F9">
              <w:rPr>
                <w:noProof/>
                <w:webHidden/>
              </w:rPr>
              <w:fldChar w:fldCharType="separate"/>
            </w:r>
            <w:r w:rsidR="008A56F9">
              <w:rPr>
                <w:noProof/>
                <w:webHidden/>
              </w:rPr>
              <w:t>5</w:t>
            </w:r>
            <w:r w:rsidR="008A56F9">
              <w:rPr>
                <w:noProof/>
                <w:webHidden/>
              </w:rPr>
              <w:fldChar w:fldCharType="end"/>
            </w:r>
          </w:hyperlink>
        </w:p>
        <w:p w14:paraId="48947CAC" w14:textId="037FA25D" w:rsidR="008A56F9" w:rsidRPr="008A56F9" w:rsidRDefault="008A56F9" w:rsidP="008A56F9">
          <w:r>
            <w:t>Task 5 - PDP/ Tasg 5……………………………………………………………………………………………………………………………</w:t>
          </w:r>
        </w:p>
        <w:p w14:paraId="245C7E3D" w14:textId="24AF6F1C" w:rsidR="008A56F9" w:rsidRDefault="00074570">
          <w:pPr>
            <w:pStyle w:val="TOC1"/>
            <w:tabs>
              <w:tab w:val="right" w:leader="dot" w:pos="9016"/>
            </w:tabs>
            <w:rPr>
              <w:noProof/>
              <w:kern w:val="2"/>
              <w14:ligatures w14:val="standardContextual"/>
            </w:rPr>
          </w:pPr>
          <w:hyperlink w:anchor="_Toc138508235" w:history="1">
            <w:r w:rsidR="008A56F9" w:rsidRPr="0075211B">
              <w:rPr>
                <w:rStyle w:val="Hyperlink"/>
                <w:noProof/>
              </w:rPr>
              <w:t>Reference list / Rhestr Cyfeirnodi</w:t>
            </w:r>
            <w:r w:rsidR="008A56F9">
              <w:rPr>
                <w:noProof/>
                <w:webHidden/>
              </w:rPr>
              <w:tab/>
            </w:r>
            <w:r w:rsidR="008A56F9">
              <w:rPr>
                <w:noProof/>
                <w:webHidden/>
              </w:rPr>
              <w:fldChar w:fldCharType="begin"/>
            </w:r>
            <w:r w:rsidR="008A56F9">
              <w:rPr>
                <w:noProof/>
                <w:webHidden/>
              </w:rPr>
              <w:instrText xml:space="preserve"> PAGEREF _Toc138508235 \h </w:instrText>
            </w:r>
            <w:r w:rsidR="008A56F9">
              <w:rPr>
                <w:noProof/>
                <w:webHidden/>
              </w:rPr>
            </w:r>
            <w:r w:rsidR="008A56F9">
              <w:rPr>
                <w:noProof/>
                <w:webHidden/>
              </w:rPr>
              <w:fldChar w:fldCharType="separate"/>
            </w:r>
            <w:r w:rsidR="008A56F9">
              <w:rPr>
                <w:noProof/>
                <w:webHidden/>
              </w:rPr>
              <w:t>6</w:t>
            </w:r>
            <w:r w:rsidR="008A56F9">
              <w:rPr>
                <w:noProof/>
                <w:webHidden/>
              </w:rPr>
              <w:fldChar w:fldCharType="end"/>
            </w:r>
          </w:hyperlink>
        </w:p>
        <w:p w14:paraId="0F6E1262" w14:textId="794645E8" w:rsidR="008A56F9" w:rsidRDefault="008A56F9">
          <w:r>
            <w:rPr>
              <w:b/>
              <w:bCs/>
              <w:noProof/>
            </w:rPr>
            <w:fldChar w:fldCharType="end"/>
          </w:r>
        </w:p>
      </w:sdtContent>
    </w:sdt>
    <w:p w14:paraId="65782D1E" w14:textId="18632E9A" w:rsidR="000F56B2" w:rsidRDefault="000F56B2"/>
    <w:p w14:paraId="2FFF8B0F" w14:textId="286C13B1" w:rsidR="00FA6250" w:rsidRDefault="00FA6250"/>
    <w:p w14:paraId="553C24E6" w14:textId="7F605CD9" w:rsidR="00FA6250" w:rsidRDefault="00FA6250"/>
    <w:p w14:paraId="2ED6F41C" w14:textId="075F92A5" w:rsidR="00FA6250" w:rsidRDefault="00FA6250"/>
    <w:p w14:paraId="78896774" w14:textId="4A52D117" w:rsidR="00FA6250" w:rsidRDefault="00FA6250"/>
    <w:p w14:paraId="662C343F" w14:textId="48DD4D5F" w:rsidR="00FA6250" w:rsidRDefault="00FA6250"/>
    <w:p w14:paraId="7BD8DF0C" w14:textId="77777777" w:rsidR="00F6565C" w:rsidRDefault="00F6565C" w:rsidP="00FA6250">
      <w:pPr>
        <w:pStyle w:val="Heading1"/>
        <w:rPr>
          <w:rFonts w:asciiTheme="minorHAnsi" w:eastAsiaTheme="minorEastAsia" w:hAnsiTheme="minorHAnsi" w:cstheme="minorBidi"/>
          <w:color w:val="auto"/>
          <w:sz w:val="22"/>
          <w:szCs w:val="22"/>
          <w:lang w:eastAsia="zh-CN"/>
        </w:rPr>
      </w:pPr>
      <w:bookmarkStart w:id="0" w:name="_Toc138508231"/>
    </w:p>
    <w:p w14:paraId="49F1C7D8" w14:textId="77777777" w:rsidR="00F6565C" w:rsidRDefault="00F6565C" w:rsidP="00FA6250">
      <w:pPr>
        <w:pStyle w:val="Heading1"/>
        <w:rPr>
          <w:rFonts w:asciiTheme="minorHAnsi" w:eastAsiaTheme="minorEastAsia" w:hAnsiTheme="minorHAnsi" w:cstheme="minorBidi"/>
          <w:color w:val="auto"/>
          <w:sz w:val="22"/>
          <w:szCs w:val="22"/>
          <w:lang w:eastAsia="zh-CN"/>
        </w:rPr>
      </w:pPr>
    </w:p>
    <w:p w14:paraId="5B8C864E" w14:textId="77777777" w:rsidR="00F6565C" w:rsidRDefault="00F6565C" w:rsidP="00FA6250">
      <w:pPr>
        <w:pStyle w:val="Heading1"/>
        <w:rPr>
          <w:rFonts w:asciiTheme="minorHAnsi" w:eastAsiaTheme="minorEastAsia" w:hAnsiTheme="minorHAnsi" w:cstheme="minorBidi"/>
          <w:color w:val="auto"/>
          <w:sz w:val="22"/>
          <w:szCs w:val="22"/>
          <w:lang w:eastAsia="zh-CN"/>
        </w:rPr>
      </w:pPr>
    </w:p>
    <w:p w14:paraId="39093A33" w14:textId="77777777" w:rsidR="00F6565C" w:rsidRDefault="00F6565C" w:rsidP="00FA6250">
      <w:pPr>
        <w:pStyle w:val="Heading1"/>
        <w:rPr>
          <w:rFonts w:asciiTheme="minorHAnsi" w:eastAsiaTheme="minorEastAsia" w:hAnsiTheme="minorHAnsi" w:cstheme="minorBidi"/>
          <w:color w:val="auto"/>
          <w:sz w:val="22"/>
          <w:szCs w:val="22"/>
          <w:lang w:eastAsia="zh-CN"/>
        </w:rPr>
      </w:pPr>
    </w:p>
    <w:p w14:paraId="320A8487" w14:textId="77777777" w:rsidR="00F6565C" w:rsidRDefault="00F6565C" w:rsidP="00FA6250">
      <w:pPr>
        <w:pStyle w:val="Heading1"/>
        <w:rPr>
          <w:rFonts w:asciiTheme="minorHAnsi" w:eastAsiaTheme="minorEastAsia" w:hAnsiTheme="minorHAnsi" w:cstheme="minorBidi"/>
          <w:color w:val="auto"/>
          <w:sz w:val="22"/>
          <w:szCs w:val="22"/>
          <w:lang w:eastAsia="zh-CN"/>
        </w:rPr>
      </w:pPr>
    </w:p>
    <w:p w14:paraId="588B0C41" w14:textId="77777777" w:rsidR="00F6565C" w:rsidRDefault="00F6565C" w:rsidP="00FA6250">
      <w:pPr>
        <w:pStyle w:val="Heading1"/>
        <w:rPr>
          <w:rFonts w:asciiTheme="minorHAnsi" w:eastAsiaTheme="minorEastAsia" w:hAnsiTheme="minorHAnsi" w:cstheme="minorBidi"/>
          <w:color w:val="auto"/>
          <w:sz w:val="22"/>
          <w:szCs w:val="22"/>
          <w:lang w:eastAsia="zh-CN"/>
        </w:rPr>
      </w:pPr>
    </w:p>
    <w:p w14:paraId="6961F1F4" w14:textId="77777777" w:rsidR="00F6565C" w:rsidRDefault="00F6565C" w:rsidP="00FA6250">
      <w:pPr>
        <w:pStyle w:val="Heading1"/>
        <w:rPr>
          <w:rFonts w:asciiTheme="minorHAnsi" w:eastAsiaTheme="minorEastAsia" w:hAnsiTheme="minorHAnsi" w:cstheme="minorBidi"/>
          <w:color w:val="auto"/>
          <w:sz w:val="22"/>
          <w:szCs w:val="22"/>
          <w:lang w:eastAsia="zh-CN"/>
        </w:rPr>
      </w:pPr>
    </w:p>
    <w:p w14:paraId="6D8BFD66" w14:textId="77777777" w:rsidR="00F6565C" w:rsidRDefault="00F6565C" w:rsidP="00FA6250">
      <w:pPr>
        <w:pStyle w:val="Heading1"/>
        <w:rPr>
          <w:rFonts w:asciiTheme="minorHAnsi" w:eastAsiaTheme="minorEastAsia" w:hAnsiTheme="minorHAnsi" w:cstheme="minorBidi"/>
          <w:color w:val="auto"/>
          <w:sz w:val="22"/>
          <w:szCs w:val="22"/>
          <w:lang w:eastAsia="zh-CN"/>
        </w:rPr>
      </w:pPr>
    </w:p>
    <w:p w14:paraId="2E851124" w14:textId="77777777" w:rsidR="00F6565C" w:rsidRDefault="00F6565C" w:rsidP="00FA6250">
      <w:pPr>
        <w:pStyle w:val="Heading1"/>
        <w:rPr>
          <w:rFonts w:asciiTheme="minorHAnsi" w:eastAsiaTheme="minorEastAsia" w:hAnsiTheme="minorHAnsi" w:cstheme="minorBidi"/>
          <w:color w:val="auto"/>
          <w:sz w:val="22"/>
          <w:szCs w:val="22"/>
          <w:lang w:eastAsia="zh-CN"/>
        </w:rPr>
      </w:pPr>
    </w:p>
    <w:p w14:paraId="41EF58E3" w14:textId="77777777" w:rsidR="00F6565C" w:rsidRDefault="00F6565C" w:rsidP="00FA6250">
      <w:pPr>
        <w:pStyle w:val="Heading1"/>
        <w:rPr>
          <w:rFonts w:asciiTheme="minorHAnsi" w:eastAsiaTheme="minorEastAsia" w:hAnsiTheme="minorHAnsi" w:cstheme="minorBidi"/>
          <w:color w:val="auto"/>
          <w:sz w:val="22"/>
          <w:szCs w:val="22"/>
          <w:lang w:eastAsia="zh-CN"/>
        </w:rPr>
      </w:pPr>
    </w:p>
    <w:p w14:paraId="1631C8E5" w14:textId="77777777" w:rsidR="00F6565C" w:rsidRDefault="00F6565C" w:rsidP="00FA6250">
      <w:pPr>
        <w:pStyle w:val="Heading1"/>
        <w:rPr>
          <w:rFonts w:asciiTheme="minorHAnsi" w:eastAsiaTheme="minorEastAsia" w:hAnsiTheme="minorHAnsi" w:cstheme="minorBidi"/>
          <w:color w:val="auto"/>
          <w:sz w:val="22"/>
          <w:szCs w:val="22"/>
          <w:lang w:eastAsia="zh-CN"/>
        </w:rPr>
      </w:pPr>
    </w:p>
    <w:p w14:paraId="0EF4B729" w14:textId="77777777" w:rsidR="00F6565C" w:rsidRDefault="00F6565C" w:rsidP="00FA6250">
      <w:pPr>
        <w:pStyle w:val="Heading1"/>
        <w:rPr>
          <w:rFonts w:asciiTheme="minorHAnsi" w:eastAsiaTheme="minorEastAsia" w:hAnsiTheme="minorHAnsi" w:cstheme="minorBidi"/>
          <w:color w:val="auto"/>
          <w:sz w:val="22"/>
          <w:szCs w:val="22"/>
          <w:lang w:eastAsia="zh-CN"/>
        </w:rPr>
      </w:pPr>
    </w:p>
    <w:p w14:paraId="5D235BB0" w14:textId="77777777" w:rsidR="00F6565C" w:rsidRDefault="00F6565C" w:rsidP="00FA6250">
      <w:pPr>
        <w:pStyle w:val="Heading1"/>
        <w:rPr>
          <w:rFonts w:asciiTheme="minorHAnsi" w:eastAsiaTheme="minorEastAsia" w:hAnsiTheme="minorHAnsi" w:cstheme="minorBidi"/>
          <w:color w:val="auto"/>
          <w:sz w:val="22"/>
          <w:szCs w:val="22"/>
          <w:lang w:eastAsia="zh-CN"/>
        </w:rPr>
      </w:pPr>
    </w:p>
    <w:p w14:paraId="308146D4" w14:textId="77777777" w:rsidR="00F6565C" w:rsidRDefault="00F6565C" w:rsidP="00FA6250">
      <w:pPr>
        <w:pStyle w:val="Heading1"/>
        <w:rPr>
          <w:rFonts w:asciiTheme="minorHAnsi" w:eastAsiaTheme="minorEastAsia" w:hAnsiTheme="minorHAnsi" w:cstheme="minorBidi"/>
          <w:color w:val="auto"/>
          <w:sz w:val="22"/>
          <w:szCs w:val="22"/>
          <w:lang w:eastAsia="zh-CN"/>
        </w:rPr>
      </w:pPr>
    </w:p>
    <w:p w14:paraId="6A870F53" w14:textId="77777777" w:rsidR="00F6565C" w:rsidRDefault="00F6565C" w:rsidP="00FA6250">
      <w:pPr>
        <w:pStyle w:val="Heading1"/>
        <w:rPr>
          <w:rFonts w:asciiTheme="minorHAnsi" w:eastAsiaTheme="minorEastAsia" w:hAnsiTheme="minorHAnsi" w:cstheme="minorBidi"/>
          <w:color w:val="auto"/>
          <w:sz w:val="22"/>
          <w:szCs w:val="22"/>
          <w:lang w:eastAsia="zh-CN"/>
        </w:rPr>
      </w:pPr>
    </w:p>
    <w:p w14:paraId="2CAD5D3B" w14:textId="142EF813" w:rsidR="00FA6250" w:rsidRDefault="00FA6250" w:rsidP="00FA6250">
      <w:pPr>
        <w:pStyle w:val="Heading1"/>
      </w:pPr>
      <w:r>
        <w:t xml:space="preserve">Task 1 – </w:t>
      </w:r>
      <w:r w:rsidR="00216AE8">
        <w:t>W</w:t>
      </w:r>
      <w:r>
        <w:t>ritten summary</w:t>
      </w:r>
      <w:r w:rsidR="002C5CED">
        <w:t xml:space="preserve"> / </w:t>
      </w:r>
      <w:proofErr w:type="spellStart"/>
      <w:r w:rsidR="002C5CED">
        <w:t>Tasg</w:t>
      </w:r>
      <w:proofErr w:type="spellEnd"/>
      <w:r w:rsidR="002C5CED">
        <w:t xml:space="preserve"> 1 - </w:t>
      </w:r>
      <w:proofErr w:type="spellStart"/>
      <w:r w:rsidR="002C5CED">
        <w:t>Crynodeb</w:t>
      </w:r>
      <w:proofErr w:type="spellEnd"/>
      <w:r w:rsidR="002C5CED">
        <w:t xml:space="preserve"> </w:t>
      </w:r>
      <w:proofErr w:type="spellStart"/>
      <w:r w:rsidR="002C5CED">
        <w:t>Ysgrifenedig</w:t>
      </w:r>
      <w:bookmarkEnd w:id="0"/>
      <w:proofErr w:type="spellEnd"/>
    </w:p>
    <w:p w14:paraId="3BEF9565" w14:textId="77777777" w:rsidR="007659FB" w:rsidRPr="007659FB" w:rsidRDefault="007659FB" w:rsidP="007659FB">
      <w:pPr>
        <w:rPr>
          <w:lang w:eastAsia="en-US"/>
        </w:rPr>
      </w:pPr>
    </w:p>
    <w:p w14:paraId="78193BE0" w14:textId="77777777" w:rsidR="00DF6E6E" w:rsidRPr="00DF6E6E" w:rsidRDefault="00DF6E6E" w:rsidP="00DF6E6E">
      <w:pPr>
        <w:rPr>
          <w:rFonts w:ascii="Arial" w:hAnsi="Arial" w:cs="Arial"/>
          <w:sz w:val="24"/>
          <w:szCs w:val="24"/>
        </w:rPr>
      </w:pPr>
      <w:r w:rsidRPr="00DF6E6E">
        <w:rPr>
          <w:rFonts w:ascii="Arial" w:hAnsi="Arial" w:cs="Arial"/>
          <w:sz w:val="24"/>
          <w:szCs w:val="24"/>
        </w:rPr>
        <w:lastRenderedPageBreak/>
        <w:t xml:space="preserve">Preparation for higher education is </w:t>
      </w:r>
      <w:proofErr w:type="gramStart"/>
      <w:r w:rsidRPr="00DF6E6E">
        <w:rPr>
          <w:rFonts w:ascii="Arial" w:hAnsi="Arial" w:cs="Arial"/>
          <w:sz w:val="24"/>
          <w:szCs w:val="24"/>
        </w:rPr>
        <w:t>key</w:t>
      </w:r>
      <w:proofErr w:type="gramEnd"/>
      <w:r w:rsidRPr="00DF6E6E">
        <w:rPr>
          <w:rFonts w:ascii="Arial" w:hAnsi="Arial" w:cs="Arial"/>
          <w:sz w:val="24"/>
          <w:szCs w:val="24"/>
        </w:rPr>
        <w:t xml:space="preserve">. </w:t>
      </w:r>
      <w:proofErr w:type="gramStart"/>
      <w:r w:rsidRPr="00DF6E6E">
        <w:rPr>
          <w:rFonts w:ascii="Arial" w:hAnsi="Arial" w:cs="Arial"/>
          <w:sz w:val="24"/>
          <w:szCs w:val="24"/>
        </w:rPr>
        <w:t>if</w:t>
      </w:r>
      <w:proofErr w:type="gramEnd"/>
      <w:r w:rsidRPr="00DF6E6E">
        <w:rPr>
          <w:rFonts w:ascii="Arial" w:hAnsi="Arial" w:cs="Arial"/>
          <w:sz w:val="24"/>
          <w:szCs w:val="24"/>
        </w:rPr>
        <w:t xml:space="preserve"> you prepare well, you will study well, you must be prepared mentally and physically. You will need to arrange a good environment to study, with minimum distractions.</w:t>
      </w:r>
    </w:p>
    <w:p w14:paraId="7B1AFB08" w14:textId="3C318EAC" w:rsidR="00DF6E6E" w:rsidRPr="00DF6E6E" w:rsidRDefault="00DF6E6E" w:rsidP="00DF6E6E">
      <w:pPr>
        <w:rPr>
          <w:rFonts w:ascii="Arial" w:hAnsi="Arial" w:cs="Arial"/>
          <w:sz w:val="24"/>
          <w:szCs w:val="24"/>
        </w:rPr>
      </w:pPr>
      <w:r w:rsidRPr="00DF6E6E">
        <w:rPr>
          <w:rFonts w:ascii="Arial" w:hAnsi="Arial" w:cs="Arial"/>
          <w:sz w:val="24"/>
          <w:szCs w:val="24"/>
        </w:rPr>
        <w:t xml:space="preserve">Think of the quietest place which has access to all your study materials, including the computer with Microsoft Word, PowerPoint, teams, emails, calendar, and a good speed internet connection. </w:t>
      </w:r>
      <w:proofErr w:type="gramStart"/>
      <w:r w:rsidRPr="00DF6E6E">
        <w:rPr>
          <w:rFonts w:ascii="Arial" w:hAnsi="Arial" w:cs="Arial"/>
          <w:sz w:val="24"/>
          <w:szCs w:val="24"/>
        </w:rPr>
        <w:t>so</w:t>
      </w:r>
      <w:proofErr w:type="gramEnd"/>
      <w:r w:rsidRPr="00DF6E6E">
        <w:rPr>
          <w:rFonts w:ascii="Arial" w:hAnsi="Arial" w:cs="Arial"/>
          <w:sz w:val="24"/>
          <w:szCs w:val="24"/>
        </w:rPr>
        <w:t xml:space="preserve"> that you can get access to your universities UWTSD Moodle, and online study materials. </w:t>
      </w:r>
      <w:proofErr w:type="gramStart"/>
      <w:r w:rsidRPr="00DF6E6E">
        <w:rPr>
          <w:rFonts w:ascii="Arial" w:hAnsi="Arial" w:cs="Arial"/>
          <w:sz w:val="24"/>
          <w:szCs w:val="24"/>
        </w:rPr>
        <w:t>you</w:t>
      </w:r>
      <w:proofErr w:type="gramEnd"/>
      <w:r w:rsidRPr="00DF6E6E">
        <w:rPr>
          <w:rFonts w:ascii="Arial" w:hAnsi="Arial" w:cs="Arial"/>
          <w:sz w:val="24"/>
          <w:szCs w:val="24"/>
        </w:rPr>
        <w:t xml:space="preserve"> will need to arrange study time, and when to study, when do you work most effectively day or evening? </w:t>
      </w:r>
      <w:proofErr w:type="gramStart"/>
      <w:r w:rsidRPr="00DF6E6E">
        <w:rPr>
          <w:rFonts w:ascii="Arial" w:hAnsi="Arial" w:cs="Arial"/>
          <w:sz w:val="24"/>
          <w:szCs w:val="24"/>
        </w:rPr>
        <w:t>routinely</w:t>
      </w:r>
      <w:proofErr w:type="gramEnd"/>
      <w:r w:rsidRPr="00DF6E6E">
        <w:rPr>
          <w:rFonts w:ascii="Arial" w:hAnsi="Arial" w:cs="Arial"/>
          <w:sz w:val="24"/>
          <w:szCs w:val="24"/>
        </w:rPr>
        <w:t xml:space="preserve"> arrange this, you must be able to balance your study, work and personal life</w:t>
      </w:r>
      <w:sdt>
        <w:sdtPr>
          <w:rPr>
            <w:rFonts w:ascii="Arial" w:hAnsi="Arial" w:cs="Arial"/>
            <w:sz w:val="24"/>
            <w:szCs w:val="24"/>
          </w:rPr>
          <w:id w:val="-771855195"/>
          <w:citation/>
        </w:sdtPr>
        <w:sdtEndPr/>
        <w:sdtContent>
          <w:r w:rsidRPr="00DF6E6E">
            <w:rPr>
              <w:rFonts w:ascii="Arial" w:hAnsi="Arial" w:cs="Arial"/>
              <w:sz w:val="24"/>
              <w:szCs w:val="24"/>
            </w:rPr>
            <w:fldChar w:fldCharType="begin"/>
          </w:r>
          <w:r w:rsidRPr="00DF6E6E">
            <w:rPr>
              <w:rFonts w:ascii="Arial" w:hAnsi="Arial" w:cs="Arial"/>
              <w:sz w:val="24"/>
              <w:szCs w:val="24"/>
            </w:rPr>
            <w:instrText xml:space="preserve"> CITATION pro23 \l 2057 </w:instrText>
          </w:r>
          <w:r w:rsidRPr="00DF6E6E">
            <w:rPr>
              <w:rFonts w:ascii="Arial" w:hAnsi="Arial" w:cs="Arial"/>
              <w:sz w:val="24"/>
              <w:szCs w:val="24"/>
            </w:rPr>
            <w:fldChar w:fldCharType="separate"/>
          </w:r>
          <w:r w:rsidRPr="00DF6E6E">
            <w:rPr>
              <w:rFonts w:ascii="Arial" w:hAnsi="Arial" w:cs="Arial"/>
              <w:noProof/>
              <w:sz w:val="24"/>
              <w:szCs w:val="24"/>
            </w:rPr>
            <w:t xml:space="preserve"> (prospects, 2023)</w:t>
          </w:r>
          <w:r w:rsidRPr="00DF6E6E">
            <w:rPr>
              <w:rFonts w:ascii="Arial" w:hAnsi="Arial" w:cs="Arial"/>
              <w:sz w:val="24"/>
              <w:szCs w:val="24"/>
            </w:rPr>
            <w:fldChar w:fldCharType="end"/>
          </w:r>
        </w:sdtContent>
      </w:sdt>
      <w:r w:rsidRPr="00DF6E6E">
        <w:rPr>
          <w:rFonts w:ascii="Arial" w:hAnsi="Arial" w:cs="Arial"/>
          <w:sz w:val="24"/>
          <w:szCs w:val="24"/>
        </w:rPr>
        <w:t xml:space="preserve">. You will come across many obstacles and challenges; at times everyone procrastinates.  </w:t>
      </w:r>
      <w:r w:rsidRPr="00DF6E6E">
        <w:rPr>
          <w:rFonts w:ascii="Arial" w:hAnsi="Arial" w:cs="Arial"/>
          <w:noProof/>
          <w:sz w:val="24"/>
          <w:szCs w:val="24"/>
          <w:lang w:eastAsia="en-GB"/>
        </w:rPr>
        <w:drawing>
          <wp:inline distT="0" distB="0" distL="0" distR="0" wp14:anchorId="7502663E" wp14:editId="00EDC1D4">
            <wp:extent cx="1842135" cy="1842135"/>
            <wp:effectExtent l="0" t="0" r="5715" b="5715"/>
            <wp:docPr id="2" name="Picture 2" descr="Description: Stop procrastinating. No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80426564" descr="Description: Stop procrastinating. Now."/>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1842135" cy="1842135"/>
                    </a:xfrm>
                    <a:prstGeom prst="rect">
                      <a:avLst/>
                    </a:prstGeom>
                    <a:noFill/>
                    <a:ln>
                      <a:noFill/>
                    </a:ln>
                  </pic:spPr>
                </pic:pic>
              </a:graphicData>
            </a:graphic>
          </wp:inline>
        </w:drawing>
      </w:r>
      <w:sdt>
        <w:sdtPr>
          <w:rPr>
            <w:rFonts w:ascii="Arial" w:hAnsi="Arial" w:cs="Arial"/>
            <w:sz w:val="24"/>
            <w:szCs w:val="24"/>
          </w:rPr>
          <w:id w:val="-1372374878"/>
          <w:citation/>
        </w:sdtPr>
        <w:sdtEndPr/>
        <w:sdtContent>
          <w:r w:rsidRPr="00DF6E6E">
            <w:rPr>
              <w:rFonts w:ascii="Arial" w:hAnsi="Arial" w:cs="Arial"/>
              <w:sz w:val="24"/>
              <w:szCs w:val="24"/>
            </w:rPr>
            <w:fldChar w:fldCharType="begin"/>
          </w:r>
          <w:r w:rsidRPr="00DF6E6E">
            <w:rPr>
              <w:rFonts w:ascii="Arial" w:hAnsi="Arial" w:cs="Arial"/>
              <w:sz w:val="24"/>
              <w:szCs w:val="24"/>
            </w:rPr>
            <w:instrText xml:space="preserve"> CITATION She22 \l 2057 </w:instrText>
          </w:r>
          <w:r w:rsidRPr="00DF6E6E">
            <w:rPr>
              <w:rFonts w:ascii="Arial" w:hAnsi="Arial" w:cs="Arial"/>
              <w:sz w:val="24"/>
              <w:szCs w:val="24"/>
            </w:rPr>
            <w:fldChar w:fldCharType="separate"/>
          </w:r>
          <w:r w:rsidRPr="00DF6E6E">
            <w:rPr>
              <w:rFonts w:ascii="Arial" w:hAnsi="Arial" w:cs="Arial"/>
              <w:noProof/>
              <w:sz w:val="24"/>
              <w:szCs w:val="24"/>
            </w:rPr>
            <w:t xml:space="preserve"> (Sheryl Garratt, 2022)</w:t>
          </w:r>
          <w:r w:rsidRPr="00DF6E6E">
            <w:rPr>
              <w:rFonts w:ascii="Arial" w:hAnsi="Arial" w:cs="Arial"/>
              <w:sz w:val="24"/>
              <w:szCs w:val="24"/>
            </w:rPr>
            <w:fldChar w:fldCharType="end"/>
          </w:r>
        </w:sdtContent>
      </w:sdt>
      <w:r w:rsidRPr="00DF6E6E">
        <w:rPr>
          <w:rFonts w:ascii="Arial" w:hAnsi="Arial" w:cs="Arial"/>
          <w:sz w:val="24"/>
          <w:szCs w:val="24"/>
        </w:rPr>
        <w:t xml:space="preserve">. </w:t>
      </w:r>
    </w:p>
    <w:p w14:paraId="551D4915" w14:textId="77777777" w:rsidR="00DF6E6E" w:rsidRPr="00DF6E6E" w:rsidRDefault="00DF6E6E" w:rsidP="00DF6E6E">
      <w:pPr>
        <w:rPr>
          <w:rFonts w:ascii="Arial" w:hAnsi="Arial" w:cs="Arial"/>
          <w:sz w:val="24"/>
          <w:szCs w:val="24"/>
        </w:rPr>
      </w:pPr>
      <w:r w:rsidRPr="00DF6E6E">
        <w:rPr>
          <w:rFonts w:ascii="Arial" w:hAnsi="Arial" w:cs="Arial"/>
          <w:sz w:val="24"/>
          <w:szCs w:val="24"/>
        </w:rPr>
        <w:t>You need to stop procrastinating and get work done in time, instead of leaving it for another time. Procrastination without a deadline is more serious than procrastination with a deadline. Part of the process of stopping procrastinating is to begin your day by doing something very unpleasant, thinking this is the worst thing that can happen today, everything else will be better. Start thinking positive and you will get positive results. A cheerful outlook can be achieved, by planning your study sessions, with effective time management. Prioritising is important, investigate Eisenhower’s principles, who categorised his to-do into two categories urgent and important</w:t>
      </w:r>
      <w:sdt>
        <w:sdtPr>
          <w:rPr>
            <w:rFonts w:ascii="Arial" w:hAnsi="Arial" w:cs="Arial"/>
            <w:sz w:val="24"/>
            <w:szCs w:val="24"/>
          </w:rPr>
          <w:id w:val="-650290008"/>
          <w:citation/>
        </w:sdtPr>
        <w:sdtEndPr/>
        <w:sdtContent>
          <w:r w:rsidRPr="00DF6E6E">
            <w:rPr>
              <w:rFonts w:ascii="Arial" w:hAnsi="Arial" w:cs="Arial"/>
              <w:sz w:val="24"/>
              <w:szCs w:val="24"/>
            </w:rPr>
            <w:fldChar w:fldCharType="begin"/>
          </w:r>
          <w:r w:rsidRPr="00DF6E6E">
            <w:rPr>
              <w:rFonts w:ascii="Arial" w:hAnsi="Arial" w:cs="Arial"/>
              <w:sz w:val="24"/>
              <w:szCs w:val="24"/>
            </w:rPr>
            <w:instrText xml:space="preserve"> CITATION min23 \l 2057 </w:instrText>
          </w:r>
          <w:r w:rsidRPr="00DF6E6E">
            <w:rPr>
              <w:rFonts w:ascii="Arial" w:hAnsi="Arial" w:cs="Arial"/>
              <w:sz w:val="24"/>
              <w:szCs w:val="24"/>
            </w:rPr>
            <w:fldChar w:fldCharType="separate"/>
          </w:r>
          <w:r w:rsidRPr="00DF6E6E">
            <w:rPr>
              <w:rFonts w:ascii="Arial" w:hAnsi="Arial" w:cs="Arial"/>
              <w:noProof/>
              <w:sz w:val="24"/>
              <w:szCs w:val="24"/>
            </w:rPr>
            <w:t xml:space="preserve"> (mindtools, 2023)</w:t>
          </w:r>
          <w:r w:rsidRPr="00DF6E6E">
            <w:rPr>
              <w:rFonts w:ascii="Arial" w:hAnsi="Arial" w:cs="Arial"/>
              <w:sz w:val="24"/>
              <w:szCs w:val="24"/>
            </w:rPr>
            <w:fldChar w:fldCharType="end"/>
          </w:r>
        </w:sdtContent>
      </w:sdt>
      <w:r w:rsidRPr="00DF6E6E">
        <w:rPr>
          <w:rFonts w:ascii="Arial" w:hAnsi="Arial" w:cs="Arial"/>
          <w:sz w:val="24"/>
          <w:szCs w:val="24"/>
        </w:rPr>
        <w:t xml:space="preserve">. Go for decent work instead of perfect. Avoid verbatim plagiarism in academic and reflective essays. Students should start using Harvard-style referencing </w:t>
      </w:r>
      <w:sdt>
        <w:sdtPr>
          <w:rPr>
            <w:rFonts w:ascii="Arial" w:hAnsi="Arial" w:cs="Arial"/>
            <w:sz w:val="24"/>
            <w:szCs w:val="24"/>
          </w:rPr>
          <w:id w:val="241605861"/>
          <w:citation/>
        </w:sdtPr>
        <w:sdtEndPr/>
        <w:sdtContent>
          <w:r w:rsidRPr="00DF6E6E">
            <w:rPr>
              <w:rFonts w:ascii="Arial" w:hAnsi="Arial" w:cs="Arial"/>
              <w:sz w:val="24"/>
              <w:szCs w:val="24"/>
            </w:rPr>
            <w:fldChar w:fldCharType="begin"/>
          </w:r>
          <w:r w:rsidRPr="00DF6E6E">
            <w:rPr>
              <w:rFonts w:ascii="Arial" w:hAnsi="Arial" w:cs="Arial"/>
              <w:sz w:val="24"/>
              <w:szCs w:val="24"/>
            </w:rPr>
            <w:instrText xml:space="preserve"> CITATION har23 \l 2057 </w:instrText>
          </w:r>
          <w:r w:rsidRPr="00DF6E6E">
            <w:rPr>
              <w:rFonts w:ascii="Arial" w:hAnsi="Arial" w:cs="Arial"/>
              <w:sz w:val="24"/>
              <w:szCs w:val="24"/>
            </w:rPr>
            <w:fldChar w:fldCharType="separate"/>
          </w:r>
          <w:r w:rsidRPr="00DF6E6E">
            <w:rPr>
              <w:rFonts w:ascii="Arial" w:hAnsi="Arial" w:cs="Arial"/>
              <w:noProof/>
              <w:sz w:val="24"/>
              <w:szCs w:val="24"/>
            </w:rPr>
            <w:t>(harvard college, 2023)</w:t>
          </w:r>
          <w:r w:rsidRPr="00DF6E6E">
            <w:rPr>
              <w:rFonts w:ascii="Arial" w:hAnsi="Arial" w:cs="Arial"/>
              <w:sz w:val="24"/>
              <w:szCs w:val="24"/>
            </w:rPr>
            <w:fldChar w:fldCharType="end"/>
          </w:r>
        </w:sdtContent>
      </w:sdt>
      <w:r w:rsidRPr="00DF6E6E">
        <w:rPr>
          <w:rFonts w:ascii="Arial" w:hAnsi="Arial" w:cs="Arial"/>
          <w:sz w:val="24"/>
          <w:szCs w:val="24"/>
        </w:rPr>
        <w:t>.</w:t>
      </w:r>
    </w:p>
    <w:p w14:paraId="5F89891D" w14:textId="77777777" w:rsidR="00DF6E6E" w:rsidRPr="00DF6E6E" w:rsidRDefault="00DF6E6E" w:rsidP="00DF6E6E">
      <w:pPr>
        <w:rPr>
          <w:rFonts w:ascii="Arial" w:hAnsi="Arial" w:cs="Arial"/>
          <w:sz w:val="24"/>
          <w:szCs w:val="24"/>
        </w:rPr>
      </w:pPr>
      <w:r w:rsidRPr="00DF6E6E">
        <w:rPr>
          <w:rFonts w:ascii="Arial" w:hAnsi="Arial" w:cs="Arial"/>
          <w:sz w:val="24"/>
          <w:szCs w:val="24"/>
        </w:rPr>
        <w:t xml:space="preserve">It is important to understand the importance of a suitable study environment, assignments, </w:t>
      </w:r>
      <w:proofErr w:type="spellStart"/>
      <w:r w:rsidRPr="00DF6E6E">
        <w:rPr>
          <w:rFonts w:ascii="Arial" w:hAnsi="Arial" w:cs="Arial"/>
          <w:sz w:val="24"/>
          <w:szCs w:val="24"/>
        </w:rPr>
        <w:t>moodles</w:t>
      </w:r>
      <w:proofErr w:type="spellEnd"/>
      <w:r w:rsidRPr="00DF6E6E">
        <w:rPr>
          <w:rFonts w:ascii="Arial" w:hAnsi="Arial" w:cs="Arial"/>
          <w:sz w:val="24"/>
          <w:szCs w:val="24"/>
        </w:rPr>
        <w:t xml:space="preserve"> and referencing. One must be clear on the introduction, body, and conclusion of the essay, decide what to write out of your research and keep the flow of writing while answering the questions precisely.</w:t>
      </w:r>
    </w:p>
    <w:p w14:paraId="3A5DF940" w14:textId="77777777" w:rsidR="00DF6E6E" w:rsidRPr="00DF6E6E" w:rsidRDefault="00DF6E6E" w:rsidP="00DF6E6E">
      <w:pPr>
        <w:rPr>
          <w:rFonts w:ascii="Arial" w:hAnsi="Arial" w:cs="Arial"/>
          <w:sz w:val="24"/>
          <w:szCs w:val="24"/>
        </w:rPr>
      </w:pPr>
      <w:r w:rsidRPr="00DF6E6E">
        <w:rPr>
          <w:rFonts w:ascii="Arial" w:hAnsi="Arial" w:cs="Arial"/>
          <w:sz w:val="24"/>
          <w:szCs w:val="24"/>
        </w:rPr>
        <w:t xml:space="preserve">Web page: Prospect. </w:t>
      </w:r>
      <w:proofErr w:type="gramStart"/>
      <w:r w:rsidRPr="00DF6E6E">
        <w:rPr>
          <w:rFonts w:ascii="Arial" w:hAnsi="Arial" w:cs="Arial"/>
          <w:sz w:val="24"/>
          <w:szCs w:val="24"/>
        </w:rPr>
        <w:t>Updated: 2023.</w:t>
      </w:r>
      <w:proofErr w:type="gramEnd"/>
      <w:r w:rsidRPr="00DF6E6E">
        <w:rPr>
          <w:rFonts w:ascii="Arial" w:hAnsi="Arial" w:cs="Arial"/>
          <w:sz w:val="24"/>
          <w:szCs w:val="24"/>
        </w:rPr>
        <w:t xml:space="preserve"> </w:t>
      </w:r>
      <w:proofErr w:type="gramStart"/>
      <w:r w:rsidRPr="00DF6E6E">
        <w:rPr>
          <w:rFonts w:ascii="Arial" w:hAnsi="Arial" w:cs="Arial"/>
          <w:sz w:val="24"/>
          <w:szCs w:val="24"/>
        </w:rPr>
        <w:t>Accessed: 28/11/2023.</w:t>
      </w:r>
      <w:proofErr w:type="gramEnd"/>
      <w:r w:rsidRPr="00DF6E6E">
        <w:rPr>
          <w:rFonts w:ascii="Arial" w:hAnsi="Arial" w:cs="Arial"/>
          <w:sz w:val="24"/>
          <w:szCs w:val="24"/>
        </w:rPr>
        <w:t xml:space="preserve"> Available online: </w:t>
      </w:r>
      <w:hyperlink r:id="rId12" w:history="1">
        <w:r w:rsidRPr="00DF6E6E">
          <w:rPr>
            <w:rStyle w:val="Hyperlink"/>
            <w:rFonts w:ascii="Arial" w:hAnsi="Arial" w:cs="Arial"/>
            <w:i/>
            <w:sz w:val="24"/>
            <w:szCs w:val="24"/>
          </w:rPr>
          <w:t>https://www.prospects.ac.uk/applying-for-university/university-life</w:t>
        </w:r>
      </w:hyperlink>
    </w:p>
    <w:p w14:paraId="422FCC50" w14:textId="77777777" w:rsidR="00DF6E6E" w:rsidRPr="00DF6E6E" w:rsidRDefault="00DF6E6E" w:rsidP="00DF6E6E">
      <w:pPr>
        <w:rPr>
          <w:rFonts w:ascii="Arial" w:hAnsi="Arial" w:cs="Arial"/>
          <w:i/>
          <w:sz w:val="24"/>
          <w:szCs w:val="24"/>
        </w:rPr>
      </w:pPr>
      <w:r w:rsidRPr="00DF6E6E">
        <w:rPr>
          <w:rFonts w:ascii="Arial" w:hAnsi="Arial" w:cs="Arial"/>
          <w:sz w:val="24"/>
          <w:szCs w:val="24"/>
        </w:rPr>
        <w:t xml:space="preserve">Web page: what are mind tools? </w:t>
      </w:r>
      <w:proofErr w:type="gramStart"/>
      <w:r w:rsidRPr="00DF6E6E">
        <w:rPr>
          <w:rFonts w:ascii="Arial" w:hAnsi="Arial" w:cs="Arial"/>
          <w:sz w:val="24"/>
          <w:szCs w:val="24"/>
        </w:rPr>
        <w:t>Updated: 2023.</w:t>
      </w:r>
      <w:proofErr w:type="gramEnd"/>
      <w:r w:rsidRPr="00DF6E6E">
        <w:rPr>
          <w:rFonts w:ascii="Arial" w:hAnsi="Arial" w:cs="Arial"/>
          <w:sz w:val="24"/>
          <w:szCs w:val="24"/>
        </w:rPr>
        <w:t xml:space="preserve"> Accessed: 28/11/2023 available online: </w:t>
      </w:r>
      <w:hyperlink r:id="rId13" w:history="1">
        <w:r w:rsidRPr="00DF6E6E">
          <w:rPr>
            <w:rStyle w:val="Hyperlink"/>
            <w:rFonts w:ascii="Arial" w:hAnsi="Arial" w:cs="Arial"/>
            <w:i/>
            <w:sz w:val="24"/>
            <w:szCs w:val="24"/>
          </w:rPr>
          <w:t>https://www.mindtools.com/</w:t>
        </w:r>
      </w:hyperlink>
    </w:p>
    <w:p w14:paraId="3EBDFE84" w14:textId="77777777" w:rsidR="00DF6E6E" w:rsidRPr="00DF6E6E" w:rsidRDefault="00DF6E6E" w:rsidP="00DF6E6E">
      <w:pPr>
        <w:rPr>
          <w:rFonts w:ascii="Arial" w:hAnsi="Arial" w:cs="Arial"/>
          <w:i/>
          <w:sz w:val="24"/>
          <w:szCs w:val="24"/>
        </w:rPr>
      </w:pPr>
      <w:r w:rsidRPr="00DF6E6E">
        <w:rPr>
          <w:rFonts w:ascii="Arial" w:hAnsi="Arial" w:cs="Arial"/>
          <w:sz w:val="24"/>
          <w:szCs w:val="24"/>
        </w:rPr>
        <w:t xml:space="preserve">By Sheryl Garratt Web page: Stop procrastinating now: 17 strategies to get you back in action. </w:t>
      </w:r>
      <w:proofErr w:type="gramStart"/>
      <w:r w:rsidRPr="00DF6E6E">
        <w:rPr>
          <w:rFonts w:ascii="Arial" w:hAnsi="Arial" w:cs="Arial"/>
          <w:sz w:val="24"/>
          <w:szCs w:val="24"/>
        </w:rPr>
        <w:t>Updated: 03/10/2022.</w:t>
      </w:r>
      <w:proofErr w:type="gramEnd"/>
      <w:r w:rsidRPr="00DF6E6E">
        <w:rPr>
          <w:rFonts w:ascii="Arial" w:hAnsi="Arial" w:cs="Arial"/>
          <w:sz w:val="24"/>
          <w:szCs w:val="24"/>
        </w:rPr>
        <w:t xml:space="preserve"> </w:t>
      </w:r>
      <w:proofErr w:type="gramStart"/>
      <w:r w:rsidRPr="00DF6E6E">
        <w:rPr>
          <w:rFonts w:ascii="Arial" w:hAnsi="Arial" w:cs="Arial"/>
          <w:sz w:val="24"/>
          <w:szCs w:val="24"/>
        </w:rPr>
        <w:t>Accessed: 28/11/2023.</w:t>
      </w:r>
      <w:proofErr w:type="gramEnd"/>
      <w:r w:rsidRPr="00DF6E6E">
        <w:rPr>
          <w:rFonts w:ascii="Arial" w:hAnsi="Arial" w:cs="Arial"/>
          <w:i/>
          <w:sz w:val="24"/>
          <w:szCs w:val="24"/>
        </w:rPr>
        <w:t xml:space="preserve"> Available online: </w:t>
      </w:r>
      <w:hyperlink r:id="rId14" w:history="1">
        <w:r w:rsidRPr="00DF6E6E">
          <w:rPr>
            <w:rStyle w:val="Hyperlink"/>
            <w:rFonts w:ascii="Arial" w:hAnsi="Arial" w:cs="Arial"/>
            <w:i/>
            <w:sz w:val="24"/>
            <w:szCs w:val="24"/>
          </w:rPr>
          <w:t>https://thecreativelife.net/stop-procrastinating/</w:t>
        </w:r>
      </w:hyperlink>
    </w:p>
    <w:p w14:paraId="19D9E58C" w14:textId="77777777" w:rsidR="00DF6E6E" w:rsidRPr="00DF6E6E" w:rsidRDefault="00DF6E6E" w:rsidP="00DF6E6E">
      <w:pPr>
        <w:rPr>
          <w:rFonts w:ascii="Arial" w:hAnsi="Arial" w:cs="Arial"/>
          <w:i/>
          <w:sz w:val="24"/>
          <w:szCs w:val="24"/>
        </w:rPr>
      </w:pPr>
      <w:r w:rsidRPr="00DF6E6E">
        <w:rPr>
          <w:rFonts w:ascii="Arial" w:hAnsi="Arial" w:cs="Arial"/>
          <w:sz w:val="24"/>
          <w:szCs w:val="24"/>
        </w:rPr>
        <w:lastRenderedPageBreak/>
        <w:t xml:space="preserve">Web page: Harvard guide to using sources. </w:t>
      </w:r>
      <w:proofErr w:type="gramStart"/>
      <w:r w:rsidRPr="00DF6E6E">
        <w:rPr>
          <w:rFonts w:ascii="Arial" w:hAnsi="Arial" w:cs="Arial"/>
          <w:sz w:val="24"/>
          <w:szCs w:val="24"/>
        </w:rPr>
        <w:t>Updated 2023.</w:t>
      </w:r>
      <w:proofErr w:type="gramEnd"/>
      <w:r w:rsidRPr="00DF6E6E">
        <w:rPr>
          <w:rFonts w:ascii="Arial" w:hAnsi="Arial" w:cs="Arial"/>
          <w:sz w:val="24"/>
          <w:szCs w:val="24"/>
        </w:rPr>
        <w:t xml:space="preserve"> </w:t>
      </w:r>
      <w:proofErr w:type="gramStart"/>
      <w:r w:rsidRPr="00DF6E6E">
        <w:rPr>
          <w:rFonts w:ascii="Arial" w:hAnsi="Arial" w:cs="Arial"/>
          <w:sz w:val="24"/>
          <w:szCs w:val="24"/>
        </w:rPr>
        <w:t>Accessed: 28/11/2023.</w:t>
      </w:r>
      <w:proofErr w:type="gramEnd"/>
      <w:r w:rsidRPr="00DF6E6E">
        <w:rPr>
          <w:rFonts w:ascii="Arial" w:hAnsi="Arial" w:cs="Arial"/>
          <w:i/>
          <w:sz w:val="24"/>
          <w:szCs w:val="24"/>
        </w:rPr>
        <w:t xml:space="preserve"> Available online: </w:t>
      </w:r>
      <w:hyperlink r:id="rId15" w:history="1">
        <w:r w:rsidRPr="00DF6E6E">
          <w:rPr>
            <w:rStyle w:val="Hyperlink"/>
            <w:rFonts w:ascii="Arial" w:hAnsi="Arial" w:cs="Arial"/>
            <w:i/>
            <w:sz w:val="24"/>
            <w:szCs w:val="24"/>
          </w:rPr>
          <w:t>https://usingsources.fas.harvard.edu/</w:t>
        </w:r>
      </w:hyperlink>
    </w:p>
    <w:p w14:paraId="70F9393F" w14:textId="24161BAD" w:rsidR="00FA6250" w:rsidRPr="00DF6E6E" w:rsidRDefault="00FA6250" w:rsidP="00FA6250">
      <w:pPr>
        <w:rPr>
          <w:rFonts w:ascii="Arial" w:hAnsi="Arial" w:cs="Arial"/>
          <w:sz w:val="24"/>
          <w:szCs w:val="24"/>
          <w:lang w:eastAsia="en-US"/>
        </w:rPr>
      </w:pPr>
    </w:p>
    <w:p w14:paraId="7F308400" w14:textId="0344F122" w:rsidR="00FA6250" w:rsidRDefault="00FA6250" w:rsidP="00FA6250">
      <w:pPr>
        <w:rPr>
          <w:lang w:eastAsia="en-US"/>
        </w:rPr>
      </w:pPr>
    </w:p>
    <w:p w14:paraId="06E36605" w14:textId="5CCD77ED" w:rsidR="00FA6250" w:rsidRDefault="00FA6250" w:rsidP="00FA6250">
      <w:pPr>
        <w:rPr>
          <w:lang w:eastAsia="en-US"/>
        </w:rPr>
      </w:pPr>
    </w:p>
    <w:p w14:paraId="31B18043" w14:textId="016634D6" w:rsidR="00FA6250" w:rsidRDefault="00FA6250" w:rsidP="00FA6250">
      <w:pPr>
        <w:pStyle w:val="Heading1"/>
      </w:pPr>
      <w:bookmarkStart w:id="1" w:name="_Toc138508232"/>
      <w:r>
        <w:t xml:space="preserve">Task 2 – </w:t>
      </w:r>
      <w:r w:rsidR="00216AE8">
        <w:t>M</w:t>
      </w:r>
      <w:r>
        <w:t>ind map</w:t>
      </w:r>
      <w:r w:rsidR="002C5CED">
        <w:t xml:space="preserve"> / </w:t>
      </w:r>
      <w:proofErr w:type="spellStart"/>
      <w:r w:rsidR="002C5CED">
        <w:t>Tasg</w:t>
      </w:r>
      <w:proofErr w:type="spellEnd"/>
      <w:r w:rsidR="002C5CED">
        <w:t xml:space="preserve"> 2 – Map </w:t>
      </w:r>
      <w:proofErr w:type="spellStart"/>
      <w:r w:rsidR="002C5CED">
        <w:t>meddwl</w:t>
      </w:r>
      <w:bookmarkEnd w:id="1"/>
      <w:proofErr w:type="spellEnd"/>
    </w:p>
    <w:p w14:paraId="657D5EA9" w14:textId="15A55A21" w:rsidR="00FA6250" w:rsidRDefault="00FA6250" w:rsidP="00FA6250">
      <w:pPr>
        <w:rPr>
          <w:lang w:eastAsia="en-US"/>
        </w:rPr>
      </w:pPr>
    </w:p>
    <w:p w14:paraId="037F6A93" w14:textId="4A2840ED" w:rsidR="00FA6250" w:rsidRDefault="00FA6250" w:rsidP="00FA6250">
      <w:pPr>
        <w:rPr>
          <w:lang w:eastAsia="en-US"/>
        </w:rPr>
      </w:pPr>
    </w:p>
    <w:p w14:paraId="054F8E6E" w14:textId="5817CCA1" w:rsidR="00FA6250" w:rsidRDefault="00FA6250" w:rsidP="00FA6250">
      <w:pPr>
        <w:rPr>
          <w:lang w:eastAsia="en-US"/>
        </w:rPr>
      </w:pPr>
    </w:p>
    <w:p w14:paraId="24121EF2" w14:textId="01192C60" w:rsidR="00FA6250" w:rsidRDefault="00E8355A" w:rsidP="00FA6250">
      <w:pPr>
        <w:rPr>
          <w:lang w:eastAsia="en-US"/>
        </w:rPr>
      </w:pPr>
      <w:r w:rsidRPr="00E8355A">
        <w:rPr>
          <w:lang w:eastAsia="en-US"/>
        </w:rPr>
        <w:object w:dxaOrig="9068" w:dyaOrig="13790" w14:anchorId="0AC6A0F2">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54pt;height:690pt" o:ole="">
            <v:imagedata r:id="rId16" o:title=""/>
          </v:shape>
          <o:OLEObject Type="Embed" ProgID="Word.Document.12" ShapeID="_x0000_i1025" DrawAspect="Content" ObjectID="_1772289154" r:id="rId17">
            <o:FieldCodes>\s</o:FieldCodes>
          </o:OLEObject>
        </w:object>
      </w:r>
    </w:p>
    <w:p w14:paraId="4D734B28" w14:textId="57EDC4E9" w:rsidR="00FA6250" w:rsidRDefault="00FA6250" w:rsidP="00FA6250">
      <w:pPr>
        <w:pStyle w:val="Heading1"/>
      </w:pPr>
      <w:bookmarkStart w:id="2" w:name="_Toc138508233"/>
      <w:r>
        <w:t xml:space="preserve">Task 3 – </w:t>
      </w:r>
      <w:r w:rsidR="00216AE8">
        <w:t>P</w:t>
      </w:r>
      <w:r>
        <w:t>resentation</w:t>
      </w:r>
      <w:r w:rsidR="002C5CED">
        <w:t xml:space="preserve"> / </w:t>
      </w:r>
      <w:proofErr w:type="spellStart"/>
      <w:r w:rsidR="002C5CED">
        <w:t>Tasg</w:t>
      </w:r>
      <w:proofErr w:type="spellEnd"/>
      <w:r w:rsidR="002C5CED">
        <w:t xml:space="preserve"> 3 - </w:t>
      </w:r>
      <w:proofErr w:type="spellStart"/>
      <w:r w:rsidR="002C5CED">
        <w:t>Cyflwyniad</w:t>
      </w:r>
      <w:bookmarkEnd w:id="2"/>
      <w:proofErr w:type="spellEnd"/>
    </w:p>
    <w:p w14:paraId="1DB05871" w14:textId="208FE47B" w:rsidR="00FA6250" w:rsidRDefault="00FA6250" w:rsidP="00FA6250">
      <w:pPr>
        <w:rPr>
          <w:lang w:eastAsia="en-US"/>
        </w:rPr>
      </w:pPr>
      <w:r>
        <w:rPr>
          <w:lang w:eastAsia="en-US"/>
        </w:rPr>
        <w:t>Please follow this link to view my presentation:</w:t>
      </w:r>
      <w:r w:rsidR="002C5CED">
        <w:rPr>
          <w:lang w:eastAsia="en-US"/>
        </w:rPr>
        <w:t xml:space="preserve"> / </w:t>
      </w:r>
      <w:proofErr w:type="spellStart"/>
      <w:r w:rsidR="002C5CED">
        <w:rPr>
          <w:lang w:eastAsia="en-US"/>
        </w:rPr>
        <w:t>Dilynwch</w:t>
      </w:r>
      <w:proofErr w:type="spellEnd"/>
      <w:r w:rsidR="002C5CED">
        <w:rPr>
          <w:lang w:eastAsia="en-US"/>
        </w:rPr>
        <w:t xml:space="preserve"> y </w:t>
      </w:r>
      <w:proofErr w:type="spellStart"/>
      <w:r w:rsidR="002C5CED">
        <w:rPr>
          <w:lang w:eastAsia="en-US"/>
        </w:rPr>
        <w:t>cyswllt</w:t>
      </w:r>
      <w:proofErr w:type="spellEnd"/>
      <w:r w:rsidR="002C5CED">
        <w:rPr>
          <w:lang w:eastAsia="en-US"/>
        </w:rPr>
        <w:t xml:space="preserve"> </w:t>
      </w:r>
      <w:proofErr w:type="spellStart"/>
      <w:r w:rsidR="002C5CED">
        <w:rPr>
          <w:lang w:eastAsia="en-US"/>
        </w:rPr>
        <w:t>isod</w:t>
      </w:r>
      <w:proofErr w:type="spellEnd"/>
      <w:r w:rsidR="002C5CED">
        <w:rPr>
          <w:lang w:eastAsia="en-US"/>
        </w:rPr>
        <w:t xml:space="preserve"> i </w:t>
      </w:r>
      <w:proofErr w:type="spellStart"/>
      <w:r w:rsidR="002C5CED">
        <w:rPr>
          <w:lang w:eastAsia="en-US"/>
        </w:rPr>
        <w:t>wylio</w:t>
      </w:r>
      <w:proofErr w:type="spellEnd"/>
      <w:r w:rsidR="002C5CED">
        <w:rPr>
          <w:lang w:eastAsia="en-US"/>
        </w:rPr>
        <w:t xml:space="preserve"> </w:t>
      </w:r>
      <w:proofErr w:type="spellStart"/>
      <w:proofErr w:type="gramStart"/>
      <w:r w:rsidR="002C5CED">
        <w:rPr>
          <w:lang w:eastAsia="en-US"/>
        </w:rPr>
        <w:t>fy</w:t>
      </w:r>
      <w:proofErr w:type="spellEnd"/>
      <w:proofErr w:type="gramEnd"/>
      <w:r w:rsidR="002C5CED">
        <w:rPr>
          <w:lang w:eastAsia="en-US"/>
        </w:rPr>
        <w:t xml:space="preserve"> </w:t>
      </w:r>
      <w:proofErr w:type="spellStart"/>
      <w:r w:rsidR="002C5CED">
        <w:rPr>
          <w:lang w:eastAsia="en-US"/>
        </w:rPr>
        <w:t>nghyflwyniad</w:t>
      </w:r>
      <w:proofErr w:type="spellEnd"/>
    </w:p>
    <w:p w14:paraId="58052FD2" w14:textId="5A086B59" w:rsidR="00FA6250" w:rsidRDefault="00FA6250" w:rsidP="00FA6250">
      <w:pPr>
        <w:rPr>
          <w:lang w:eastAsia="en-US"/>
        </w:rPr>
      </w:pPr>
    </w:p>
    <w:p w14:paraId="0DAFF591" w14:textId="77777777" w:rsidR="00C619E4" w:rsidRDefault="00C619E4" w:rsidP="00C619E4">
      <w:pPr>
        <w:rPr>
          <w:lang w:eastAsia="en-US"/>
        </w:rPr>
      </w:pPr>
      <w:r>
        <w:rPr>
          <w:lang w:eastAsia="en-US"/>
        </w:rPr>
        <w:t>Dunbar’s number: why my theory that humans can only maintain 150.</w:t>
      </w:r>
    </w:p>
    <w:p w14:paraId="326C6E07" w14:textId="77777777" w:rsidR="00C619E4" w:rsidRDefault="00C619E4" w:rsidP="00C619E4">
      <w:pPr>
        <w:rPr>
          <w:lang w:eastAsia="en-US"/>
        </w:rPr>
      </w:pPr>
      <w:r>
        <w:rPr>
          <w:lang w:eastAsia="en-US"/>
        </w:rPr>
        <w:t xml:space="preserve">Page: Dunbar’s number. Updated: 17 may 2021. </w:t>
      </w:r>
      <w:proofErr w:type="gramStart"/>
      <w:r>
        <w:rPr>
          <w:lang w:eastAsia="en-US"/>
        </w:rPr>
        <w:t>Accessed: 30/11/2023.</w:t>
      </w:r>
      <w:proofErr w:type="gramEnd"/>
      <w:r>
        <w:rPr>
          <w:lang w:eastAsia="en-US"/>
        </w:rPr>
        <w:t xml:space="preserve"> Available online: https://www.medsci.ox.ac.uk/news/dunbar2019s-number-why-my-theory-that-humans-can-only-maintain-150-friendships-has-withstood-30-years-of-scrutinyPage</w:t>
      </w:r>
      <w:r>
        <w:rPr>
          <w:lang w:eastAsia="en-US"/>
        </w:rPr>
        <w:tab/>
      </w:r>
    </w:p>
    <w:p w14:paraId="036D98AE" w14:textId="61ADD3E7" w:rsidR="00FA6250" w:rsidRDefault="00C619E4" w:rsidP="00C619E4">
      <w:pPr>
        <w:rPr>
          <w:lang w:eastAsia="en-US"/>
        </w:rPr>
      </w:pPr>
      <w:r>
        <w:rPr>
          <w:lang w:eastAsia="en-US"/>
        </w:rPr>
        <w:t xml:space="preserve">The Secrets of Great Teamwork updated June 2016, accessed 01/12/2023. Available online: </w:t>
      </w:r>
      <w:hyperlink r:id="rId18" w:history="1">
        <w:r w:rsidRPr="0085298D">
          <w:rPr>
            <w:rStyle w:val="Hyperlink"/>
            <w:lang w:eastAsia="en-US"/>
          </w:rPr>
          <w:t>https://hbr.org/2016/06/the-secrets-of-great-teamwork</w:t>
        </w:r>
      </w:hyperlink>
    </w:p>
    <w:p w14:paraId="36006923" w14:textId="77777777" w:rsidR="00C619E4" w:rsidRDefault="00C619E4" w:rsidP="00C619E4">
      <w:pPr>
        <w:rPr>
          <w:lang w:eastAsia="en-US"/>
        </w:rPr>
      </w:pPr>
    </w:p>
    <w:p w14:paraId="64A71F34" w14:textId="58304438" w:rsidR="00C619E4" w:rsidRDefault="00C619E4" w:rsidP="00C619E4">
      <w:pPr>
        <w:rPr>
          <w:lang w:eastAsia="en-US"/>
        </w:rPr>
      </w:pPr>
      <w:r w:rsidRPr="00C619E4">
        <w:rPr>
          <w:lang w:eastAsia="en-US"/>
        </w:rPr>
        <w:t>https://studio.youtube.com/video/084zK0CPzWg/edit</w:t>
      </w:r>
    </w:p>
    <w:p w14:paraId="3C445358" w14:textId="585C11C3" w:rsidR="00FA6250" w:rsidRDefault="00074570" w:rsidP="00FA6250">
      <w:pPr>
        <w:rPr>
          <w:lang w:eastAsia="en-US"/>
        </w:rPr>
      </w:pPr>
      <w:hyperlink r:id="rId19" w:history="1">
        <w:r w:rsidR="00C619E4" w:rsidRPr="00C619E4">
          <w:rPr>
            <w:rStyle w:val="Hyperlink"/>
          </w:rPr>
          <w:t>https://studio.youtube.com/video/084zK0CPzWg/edit</w:t>
        </w:r>
      </w:hyperlink>
    </w:p>
    <w:p w14:paraId="7DB00BBA" w14:textId="65BECF8F" w:rsidR="00FA6250" w:rsidRDefault="00FA6250" w:rsidP="00FA6250">
      <w:pPr>
        <w:rPr>
          <w:lang w:eastAsia="en-US"/>
        </w:rPr>
      </w:pPr>
    </w:p>
    <w:p w14:paraId="642D9DDA" w14:textId="450DAC88" w:rsidR="00FA6250" w:rsidRDefault="00FA6250" w:rsidP="00FA6250">
      <w:pPr>
        <w:rPr>
          <w:lang w:eastAsia="en-US"/>
        </w:rPr>
      </w:pPr>
    </w:p>
    <w:p w14:paraId="38A0AC4E" w14:textId="06FF1072" w:rsidR="00FA6250" w:rsidRDefault="00FA6250" w:rsidP="00FA6250">
      <w:pPr>
        <w:rPr>
          <w:lang w:eastAsia="en-US"/>
        </w:rPr>
      </w:pPr>
    </w:p>
    <w:p w14:paraId="02268C4E" w14:textId="1BE14A3B" w:rsidR="00FA6250" w:rsidRDefault="00FA6250" w:rsidP="00FA6250">
      <w:pPr>
        <w:rPr>
          <w:lang w:eastAsia="en-US"/>
        </w:rPr>
      </w:pPr>
    </w:p>
    <w:p w14:paraId="2CE96E43" w14:textId="1237CCFF" w:rsidR="00FA6250" w:rsidRDefault="00FA6250" w:rsidP="00FA6250">
      <w:pPr>
        <w:rPr>
          <w:lang w:eastAsia="en-US"/>
        </w:rPr>
      </w:pPr>
    </w:p>
    <w:p w14:paraId="01BFFF26" w14:textId="3DAC043C" w:rsidR="00FA6250" w:rsidRDefault="00FA6250" w:rsidP="00FA6250">
      <w:pPr>
        <w:rPr>
          <w:lang w:eastAsia="en-US"/>
        </w:rPr>
      </w:pPr>
    </w:p>
    <w:p w14:paraId="0B2B4AD1" w14:textId="16E1F651" w:rsidR="00FA6250" w:rsidRDefault="00FA6250" w:rsidP="00FA6250">
      <w:pPr>
        <w:rPr>
          <w:lang w:eastAsia="en-US"/>
        </w:rPr>
      </w:pPr>
    </w:p>
    <w:p w14:paraId="75B3325A" w14:textId="769F97FC" w:rsidR="00FA6250" w:rsidRDefault="00FA6250" w:rsidP="00FA6250">
      <w:pPr>
        <w:rPr>
          <w:lang w:eastAsia="en-US"/>
        </w:rPr>
      </w:pPr>
    </w:p>
    <w:p w14:paraId="6A7B6742" w14:textId="1B353BA0" w:rsidR="00FA6250" w:rsidRDefault="00FA6250" w:rsidP="00FA6250">
      <w:pPr>
        <w:rPr>
          <w:lang w:eastAsia="en-US"/>
        </w:rPr>
      </w:pPr>
    </w:p>
    <w:p w14:paraId="168EB601" w14:textId="26127B1B" w:rsidR="00FA6250" w:rsidRDefault="00FA6250" w:rsidP="00FA6250">
      <w:pPr>
        <w:pStyle w:val="Heading1"/>
      </w:pPr>
      <w:bookmarkStart w:id="3" w:name="_Toc138508234"/>
      <w:r>
        <w:t xml:space="preserve">Task 4 – </w:t>
      </w:r>
      <w:r w:rsidR="00216AE8">
        <w:t>R</w:t>
      </w:r>
      <w:r>
        <w:t>eflection</w:t>
      </w:r>
      <w:r w:rsidR="002C5CED">
        <w:t xml:space="preserve"> / </w:t>
      </w:r>
      <w:proofErr w:type="spellStart"/>
      <w:r w:rsidR="002C5CED">
        <w:t>Tasg</w:t>
      </w:r>
      <w:proofErr w:type="spellEnd"/>
      <w:r w:rsidR="002C5CED">
        <w:t xml:space="preserve"> 4 </w:t>
      </w:r>
      <w:r w:rsidR="00783BDD">
        <w:t>–</w:t>
      </w:r>
      <w:r w:rsidR="002C5CED">
        <w:t xml:space="preserve"> </w:t>
      </w:r>
      <w:proofErr w:type="spellStart"/>
      <w:r w:rsidR="002C5CED">
        <w:t>Myfyrdod</w:t>
      </w:r>
      <w:bookmarkEnd w:id="3"/>
      <w:proofErr w:type="spellEnd"/>
    </w:p>
    <w:p w14:paraId="20F6668C" w14:textId="77777777" w:rsidR="00783BDD" w:rsidRPr="00783BDD" w:rsidRDefault="00783BDD" w:rsidP="00783BDD">
      <w:pPr>
        <w:rPr>
          <w:b/>
          <w:lang w:val="en-US" w:eastAsia="en-US"/>
        </w:rPr>
      </w:pPr>
      <w:r w:rsidRPr="00783BDD">
        <w:rPr>
          <w:b/>
          <w:lang w:val="en-US" w:eastAsia="en-US"/>
        </w:rPr>
        <w:t>Introduction</w:t>
      </w:r>
    </w:p>
    <w:p w14:paraId="27C8C375" w14:textId="77777777" w:rsidR="00783BDD" w:rsidRPr="00783BDD" w:rsidRDefault="00783BDD" w:rsidP="00783BDD">
      <w:pPr>
        <w:rPr>
          <w:lang w:val="en-US" w:eastAsia="en-US"/>
        </w:rPr>
      </w:pPr>
      <w:r w:rsidRPr="00783BDD">
        <w:rPr>
          <w:lang w:val="en-US" w:eastAsia="en-US"/>
        </w:rPr>
        <w:t>Entering the voyage of higher education, where every step is a class waiting to teach me a new skill and thinking back on my transformation to university life. This reflective essay will investigate Gibbs’ reflective cycle to analyze my observations of beginning higher education and adjusting to learning online</w:t>
      </w:r>
      <w:sdt>
        <w:sdtPr>
          <w:rPr>
            <w:lang w:val="en-US" w:eastAsia="en-US"/>
          </w:rPr>
          <w:id w:val="-626393608"/>
          <w:citation/>
        </w:sdtPr>
        <w:sdtContent>
          <w:r w:rsidRPr="00783BDD">
            <w:rPr>
              <w:lang w:val="en-US" w:eastAsia="en-US"/>
            </w:rPr>
            <w:fldChar w:fldCharType="begin"/>
          </w:r>
          <w:r w:rsidRPr="00783BDD">
            <w:rPr>
              <w:lang w:val="en-US" w:eastAsia="en-US"/>
            </w:rPr>
            <w:instrText xml:space="preserve"> CITATION uni20 \l 1033 </w:instrText>
          </w:r>
          <w:r w:rsidRPr="00783BDD">
            <w:rPr>
              <w:lang w:val="en-US" w:eastAsia="en-US"/>
            </w:rPr>
            <w:fldChar w:fldCharType="separate"/>
          </w:r>
          <w:r w:rsidRPr="00783BDD">
            <w:rPr>
              <w:lang w:val="en-US" w:eastAsia="en-US"/>
            </w:rPr>
            <w:t xml:space="preserve"> (university of </w:t>
          </w:r>
          <w:proofErr w:type="gramStart"/>
          <w:r w:rsidRPr="00783BDD">
            <w:rPr>
              <w:lang w:val="en-US" w:eastAsia="en-US"/>
            </w:rPr>
            <w:t>cumbria</w:t>
          </w:r>
          <w:proofErr w:type="gramEnd"/>
          <w:r w:rsidRPr="00783BDD">
            <w:rPr>
              <w:lang w:val="en-US" w:eastAsia="en-US"/>
            </w:rPr>
            <w:t>, 2020)</w:t>
          </w:r>
          <w:r w:rsidRPr="00783BDD">
            <w:rPr>
              <w:lang w:eastAsia="en-US"/>
            </w:rPr>
            <w:fldChar w:fldCharType="end"/>
          </w:r>
        </w:sdtContent>
      </w:sdt>
      <w:r w:rsidRPr="00783BDD">
        <w:rPr>
          <w:lang w:val="en-US" w:eastAsia="en-US"/>
        </w:rPr>
        <w:t>, and I will be reflecting on my experience of writing my first assignment.</w:t>
      </w:r>
    </w:p>
    <w:p w14:paraId="5BFF14A0" w14:textId="77777777" w:rsidR="00783BDD" w:rsidRPr="00783BDD" w:rsidRDefault="00783BDD" w:rsidP="00783BDD">
      <w:pPr>
        <w:rPr>
          <w:lang w:val="en-US" w:eastAsia="en-US"/>
        </w:rPr>
      </w:pPr>
    </w:p>
    <w:p w14:paraId="63C73602" w14:textId="77777777" w:rsidR="00783BDD" w:rsidRPr="00783BDD" w:rsidRDefault="00783BDD" w:rsidP="00783BDD">
      <w:pPr>
        <w:rPr>
          <w:lang w:val="en-US" w:eastAsia="en-US"/>
        </w:rPr>
      </w:pPr>
      <w:r w:rsidRPr="00783BDD">
        <w:rPr>
          <w:lang w:val="en-US" w:eastAsia="en-US"/>
        </w:rPr>
        <w:t>Body</w:t>
      </w:r>
    </w:p>
    <w:p w14:paraId="6C6FDC8A" w14:textId="77777777" w:rsidR="00783BDD" w:rsidRPr="00783BDD" w:rsidRDefault="00783BDD" w:rsidP="00783BDD">
      <w:pPr>
        <w:rPr>
          <w:lang w:val="en-US" w:eastAsia="en-US"/>
        </w:rPr>
      </w:pPr>
      <w:r w:rsidRPr="00783BDD">
        <w:rPr>
          <w:lang w:val="en-US" w:eastAsia="en-US"/>
        </w:rPr>
        <w:t>I will navigate Gibbs’ cycle. Starting with the event of starting level 4, My feelings of anxiety and confusion, evaluation on my judgment of the course running very fast with a lot of information, analysis in one word will be trepidation</w:t>
      </w:r>
      <w:r w:rsidRPr="00783BDD">
        <w:rPr>
          <w:lang w:eastAsia="en-US"/>
        </w:rPr>
        <w:t>,</w:t>
      </w:r>
      <w:r w:rsidRPr="00783BDD">
        <w:rPr>
          <w:lang w:val="en-US" w:eastAsia="en-US"/>
        </w:rPr>
        <w:t xml:space="preserve"> Things progressed smoothly as I drew from prior knowledge, </w:t>
      </w:r>
      <w:r w:rsidRPr="00783BDD">
        <w:rPr>
          <w:lang w:val="en-US" w:eastAsia="en-US"/>
        </w:rPr>
        <w:lastRenderedPageBreak/>
        <w:t>Supportive resources and constructive feedback from my tutor boosted confidence, aiding in the successful completion of my first assignment. However, challenges emerged, notably in time management and grasping intricate legal frameworks, leading to occasional setbacks. Reflecting on this experience underscores the importance of leveraging existing knowledge, seeking assistance when needed, and sharpening time management skills for future academic venture.</w:t>
      </w:r>
      <w:r w:rsidRPr="00783BDD">
        <w:rPr>
          <w:lang w:eastAsia="en-US"/>
        </w:rPr>
        <w:t xml:space="preserve"> </w:t>
      </w:r>
      <w:proofErr w:type="gramStart"/>
      <w:r w:rsidRPr="00783BDD">
        <w:rPr>
          <w:lang w:val="en-US" w:eastAsia="en-US"/>
        </w:rPr>
        <w:t>For my induction on 10th May 2023.</w:t>
      </w:r>
      <w:proofErr w:type="gramEnd"/>
      <w:r w:rsidRPr="00783BDD">
        <w:rPr>
          <w:lang w:val="en-US" w:eastAsia="en-US"/>
        </w:rPr>
        <w:t xml:space="preserve"> Initially I was expecting the day to run like how it used in the 90s, where tutors did most of the work and I would just collect information and go home with text book and notes. But my expectation was wrong.</w:t>
      </w:r>
      <w:r w:rsidRPr="00783BDD">
        <w:rPr>
          <w:lang w:eastAsia="en-US"/>
        </w:rPr>
        <w:t xml:space="preserve"> </w:t>
      </w:r>
      <w:r w:rsidRPr="00783BDD">
        <w:rPr>
          <w:lang w:val="en-US" w:eastAsia="en-US"/>
        </w:rPr>
        <w:t xml:space="preserve">I was feeling excited but very worried, my excitement was crushed by technology, </w:t>
      </w:r>
      <w:proofErr w:type="gramStart"/>
      <w:r w:rsidRPr="00783BDD">
        <w:rPr>
          <w:lang w:val="en-US" w:eastAsia="en-US"/>
        </w:rPr>
        <w:t>My</w:t>
      </w:r>
      <w:proofErr w:type="gramEnd"/>
      <w:r w:rsidRPr="00783BDD">
        <w:rPr>
          <w:lang w:val="en-US" w:eastAsia="en-US"/>
        </w:rPr>
        <w:t xml:space="preserve"> classmates were communicating with the tutor through scanning barcodes on their phone. My phone did not have that function. I could not help feeling a sense of being in the wrong place. My tutors helped me with the phone and I was able to communicate with my phone on barcodes. Moving on learning to learn online, getting to grips with online learning and resources. Listening to how to do my first assignment, my feeling was still anxious but felt at ease after submitting my fist assignment. Looking back on the beginning of the course, </w:t>
      </w:r>
      <w:proofErr w:type="gramStart"/>
      <w:r w:rsidRPr="00783BDD">
        <w:rPr>
          <w:lang w:val="en-US" w:eastAsia="en-US"/>
        </w:rPr>
        <w:t>If</w:t>
      </w:r>
      <w:proofErr w:type="gramEnd"/>
      <w:r w:rsidRPr="00783BDD">
        <w:rPr>
          <w:lang w:val="en-US" w:eastAsia="en-US"/>
        </w:rPr>
        <w:t xml:space="preserve"> I had to go back and do it again, I would have read all the slides properly, do the research before writing and communicate with my tutor. A lot went well, I have learned a lot. But I did not know how to learn at the beginning.</w:t>
      </w:r>
      <w:r w:rsidRPr="00783BDD">
        <w:rPr>
          <w:lang w:eastAsia="en-US"/>
        </w:rPr>
        <w:t xml:space="preserve"> </w:t>
      </w:r>
      <w:r w:rsidRPr="00783BDD">
        <w:rPr>
          <w:lang w:val="en-US" w:eastAsia="en-US"/>
        </w:rPr>
        <w:t xml:space="preserve">Contribution from my classmates was very positives, we did try to discuss our problems over what’s app group, after a while I left the group as most of the messages were negative. When I analyze the whole process, I felt like it would require planned homework. Still feeling disorientated from all the information being thrown at me at an extremely fast pace, I failed to catch any of it. On the other hand, the convenience, flexibility, study at home and much more one gets from studying online, appealed to me (Montgomery College, 2023). As I was engaged in a close fight with the obstacles and challenges of learning online on my own, My tutor </w:t>
      </w:r>
      <w:proofErr w:type="spellStart"/>
      <w:r w:rsidRPr="00783BDD">
        <w:rPr>
          <w:lang w:val="en-US" w:eastAsia="en-US"/>
        </w:rPr>
        <w:t>Zita</w:t>
      </w:r>
      <w:proofErr w:type="spellEnd"/>
      <w:r w:rsidRPr="00783BDD">
        <w:rPr>
          <w:lang w:val="en-US" w:eastAsia="en-US"/>
        </w:rPr>
        <w:t xml:space="preserve"> was showing me my first assignment on the horizon of success and failure, it looked as scary as a climax scene of a horror movie, this is where all the motivation just disappeared, But, something inside me, so strong was shouting out: “Don’t Give Up”, so I started researching on the internet from which I copied and pasted most of my work, percentage of plagiarism on my essay was above 60%, the result of my essay was 6 out of 100, 10 out of hundred and 26 out of hundred,  All three of the assignments was done in one day by the panic monster of the ted talk on procrastination. I did not understand what the introduction; Body and Conclusion were (University of West London, 2023). The exercise of writing assignments works as a life-changing skill, shaping one’s educational identity and academic skills. </w:t>
      </w:r>
      <w:proofErr w:type="gramStart"/>
      <w:r w:rsidRPr="00783BDD">
        <w:rPr>
          <w:lang w:val="en-US" w:eastAsia="en-US"/>
        </w:rPr>
        <w:t>emotions</w:t>
      </w:r>
      <w:proofErr w:type="gramEnd"/>
      <w:r w:rsidRPr="00783BDD">
        <w:rPr>
          <w:lang w:val="en-US" w:eastAsia="en-US"/>
        </w:rPr>
        <w:t xml:space="preserve"> ranging from excitement, dreams, doubt in myself, and at times spinning out of control in fears of failure before even submitting assignments. The excitement of entering a new chapter packed with expectation. I elicited transitioning to online learning with feelings of exasperation and segregation, as I grappled to navigate the University of Wales Trinity Saint David </w:t>
      </w:r>
      <w:proofErr w:type="spellStart"/>
      <w:r w:rsidRPr="00783BDD">
        <w:rPr>
          <w:lang w:val="en-US" w:eastAsia="en-US"/>
        </w:rPr>
        <w:t>Hwb</w:t>
      </w:r>
      <w:proofErr w:type="spellEnd"/>
      <w:r w:rsidRPr="00783BDD">
        <w:rPr>
          <w:lang w:val="en-US" w:eastAsia="en-US"/>
        </w:rPr>
        <w:t xml:space="preserve">, Moodle, Library, Slides, software, and the whole digital landscape.  Likewise, writing my first assignment provoked a feeling of </w:t>
      </w:r>
      <w:proofErr w:type="gramStart"/>
      <w:r w:rsidRPr="00783BDD">
        <w:rPr>
          <w:lang w:val="en-US" w:eastAsia="en-US"/>
        </w:rPr>
        <w:t>weakness,</w:t>
      </w:r>
      <w:proofErr w:type="gramEnd"/>
      <w:r w:rsidRPr="00783BDD">
        <w:rPr>
          <w:lang w:val="en-US" w:eastAsia="en-US"/>
        </w:rPr>
        <w:t xml:space="preserve"> I dreaded not satisfying the standard academic expectations of my university. In developing the ability to understand and realize that my first agitations were a chunk of the Higher education experience. While the transformation to Higher Education life was filled with daring challenges, every obstacle introduced me to an opportunity for acceleration and self-esteem (mind, 2023). Reflective practice enables students to seriously evaluate their experiences and recognize areas for development (structural learning, 2023).through practicing sturdiness and ingenuity.  I was able to move around the intricacy of studying online and tackle the efficacy of digital wherewithal. Also, prepossessing in reflective habits permitted me to achieve an understanding of my studying process and establish efficacious procedures for accomplishment.</w:t>
      </w:r>
    </w:p>
    <w:p w14:paraId="1A6C96F7" w14:textId="77777777" w:rsidR="00783BDD" w:rsidRPr="00783BDD" w:rsidRDefault="00783BDD" w:rsidP="00783BDD">
      <w:pPr>
        <w:rPr>
          <w:b/>
          <w:lang w:val="en-US" w:eastAsia="en-US"/>
        </w:rPr>
      </w:pPr>
      <w:r w:rsidRPr="00783BDD">
        <w:rPr>
          <w:b/>
          <w:lang w:val="en-US" w:eastAsia="en-US"/>
        </w:rPr>
        <w:t xml:space="preserve">Conclusion </w:t>
      </w:r>
    </w:p>
    <w:p w14:paraId="52E84CE2" w14:textId="77777777" w:rsidR="00783BDD" w:rsidRPr="00783BDD" w:rsidRDefault="00783BDD" w:rsidP="00783BDD">
      <w:pPr>
        <w:rPr>
          <w:b/>
          <w:lang w:val="en-US" w:eastAsia="en-US"/>
        </w:rPr>
      </w:pPr>
      <w:r w:rsidRPr="00783BDD">
        <w:rPr>
          <w:lang w:val="en-US" w:eastAsia="en-US"/>
        </w:rPr>
        <w:lastRenderedPageBreak/>
        <w:t>Concluding my journey of starting higher education, joining classes online, writing, and submitting my first assignment has provided me with life-changing knowledge. Over the reflective habits, I have collected a much wider acknowledgement of myself as a student and gained important knowledge for educational achievement. As I continue my quest, I am constantly reminding myself of Gibbs’ reflective cycle of description, feelings, evaluation, analysis, conclusion, and action plan (The University of Edinburgh, 2023). Equipped with contemporary education and resilience, I feel fit to challenge any obstacles that come my way and accept any opportunities to develop my knowledge and boost my understanding of digital learning, learn to learn and learn from past experiences. You may notice the difference between my 1st Assignment and this one. This is just the beginning of becoming a lifelong learner</w:t>
      </w:r>
      <w:sdt>
        <w:sdtPr>
          <w:rPr>
            <w:lang w:val="en-US" w:eastAsia="en-US"/>
          </w:rPr>
          <w:id w:val="-2020305438"/>
          <w:citation/>
        </w:sdtPr>
        <w:sdtContent>
          <w:r w:rsidRPr="00783BDD">
            <w:rPr>
              <w:lang w:val="en-US" w:eastAsia="en-US"/>
            </w:rPr>
            <w:fldChar w:fldCharType="begin"/>
          </w:r>
          <w:r w:rsidRPr="00783BDD">
            <w:rPr>
              <w:lang w:val="en-US" w:eastAsia="en-US"/>
            </w:rPr>
            <w:instrText xml:space="preserve"> CITATION val23 \l 1033 </w:instrText>
          </w:r>
          <w:r w:rsidRPr="00783BDD">
            <w:rPr>
              <w:lang w:val="en-US" w:eastAsia="en-US"/>
            </w:rPr>
            <w:fldChar w:fldCharType="separate"/>
          </w:r>
          <w:r w:rsidRPr="00783BDD">
            <w:rPr>
              <w:lang w:val="en-US" w:eastAsia="en-US"/>
            </w:rPr>
            <w:t xml:space="preserve"> (valamis, 2023)</w:t>
          </w:r>
          <w:r w:rsidRPr="00783BDD">
            <w:rPr>
              <w:lang w:eastAsia="en-US"/>
            </w:rPr>
            <w:fldChar w:fldCharType="end"/>
          </w:r>
        </w:sdtContent>
      </w:sdt>
      <w:r w:rsidRPr="00783BDD">
        <w:rPr>
          <w:lang w:val="en-US" w:eastAsia="en-US"/>
        </w:rPr>
        <w:t>.</w:t>
      </w:r>
    </w:p>
    <w:p w14:paraId="34DA5B0F" w14:textId="77777777" w:rsidR="00783BDD" w:rsidRPr="00783BDD" w:rsidRDefault="00783BDD" w:rsidP="00783BDD">
      <w:pPr>
        <w:rPr>
          <w:lang w:val="en-US" w:eastAsia="en-US"/>
        </w:rPr>
      </w:pPr>
    </w:p>
    <w:p w14:paraId="37E429F0" w14:textId="77777777" w:rsidR="00783BDD" w:rsidRPr="00783BDD" w:rsidRDefault="00783BDD" w:rsidP="00783BDD">
      <w:pPr>
        <w:rPr>
          <w:lang w:val="en-US" w:eastAsia="en-US"/>
        </w:rPr>
      </w:pPr>
    </w:p>
    <w:p w14:paraId="4729ADB6" w14:textId="77777777" w:rsidR="00783BDD" w:rsidRPr="00783BDD" w:rsidRDefault="00783BDD" w:rsidP="00783BDD">
      <w:pPr>
        <w:rPr>
          <w:lang w:val="en-US" w:eastAsia="en-US"/>
        </w:rPr>
      </w:pPr>
    </w:p>
    <w:p w14:paraId="24F9EA92" w14:textId="77777777" w:rsidR="00783BDD" w:rsidRPr="00783BDD" w:rsidRDefault="00783BDD" w:rsidP="00783BDD">
      <w:pPr>
        <w:rPr>
          <w:lang w:val="en-US" w:eastAsia="en-US"/>
        </w:rPr>
      </w:pPr>
    </w:p>
    <w:p w14:paraId="22A8B982" w14:textId="77777777" w:rsidR="00783BDD" w:rsidRPr="00783BDD" w:rsidRDefault="00783BDD" w:rsidP="00783BDD">
      <w:pPr>
        <w:rPr>
          <w:lang w:val="en-US" w:eastAsia="en-US"/>
        </w:rPr>
      </w:pPr>
    </w:p>
    <w:p w14:paraId="3DE17B3B" w14:textId="77777777" w:rsidR="00783BDD" w:rsidRPr="00783BDD" w:rsidRDefault="00783BDD" w:rsidP="00783BDD">
      <w:pPr>
        <w:rPr>
          <w:lang w:val="en-US" w:eastAsia="en-US"/>
        </w:rPr>
      </w:pPr>
    </w:p>
    <w:p w14:paraId="0E415975" w14:textId="77777777" w:rsidR="00783BDD" w:rsidRPr="00783BDD" w:rsidRDefault="00783BDD" w:rsidP="00783BDD">
      <w:pPr>
        <w:rPr>
          <w:lang w:val="en-US" w:eastAsia="en-US"/>
        </w:rPr>
      </w:pPr>
    </w:p>
    <w:p w14:paraId="7C119ADE" w14:textId="77777777" w:rsidR="00783BDD" w:rsidRDefault="00783BDD" w:rsidP="00783BDD">
      <w:pPr>
        <w:rPr>
          <w:lang w:val="en-US" w:eastAsia="en-US"/>
        </w:rPr>
      </w:pPr>
    </w:p>
    <w:p w14:paraId="19D0A6DD" w14:textId="77777777" w:rsidR="00783BDD" w:rsidRDefault="00783BDD" w:rsidP="00783BDD">
      <w:pPr>
        <w:rPr>
          <w:lang w:val="en-US" w:eastAsia="en-US"/>
        </w:rPr>
      </w:pPr>
    </w:p>
    <w:p w14:paraId="749E24C7" w14:textId="77777777" w:rsidR="00783BDD" w:rsidRDefault="00783BDD" w:rsidP="00783BDD">
      <w:pPr>
        <w:rPr>
          <w:lang w:val="en-US" w:eastAsia="en-US"/>
        </w:rPr>
      </w:pPr>
    </w:p>
    <w:p w14:paraId="71F5E4D8" w14:textId="77777777" w:rsidR="00783BDD" w:rsidRDefault="00783BDD" w:rsidP="00783BDD">
      <w:pPr>
        <w:rPr>
          <w:lang w:val="en-US" w:eastAsia="en-US"/>
        </w:rPr>
      </w:pPr>
    </w:p>
    <w:p w14:paraId="01592ABC" w14:textId="77777777" w:rsidR="00783BDD" w:rsidRDefault="00783BDD" w:rsidP="00783BDD">
      <w:pPr>
        <w:rPr>
          <w:lang w:val="en-US" w:eastAsia="en-US"/>
        </w:rPr>
      </w:pPr>
    </w:p>
    <w:p w14:paraId="45D90A3C" w14:textId="77777777" w:rsidR="00783BDD" w:rsidRDefault="00783BDD" w:rsidP="00783BDD">
      <w:pPr>
        <w:rPr>
          <w:lang w:val="en-US" w:eastAsia="en-US"/>
        </w:rPr>
      </w:pPr>
    </w:p>
    <w:p w14:paraId="326A80C1" w14:textId="77777777" w:rsidR="00783BDD" w:rsidRDefault="00783BDD" w:rsidP="00783BDD">
      <w:pPr>
        <w:rPr>
          <w:lang w:val="en-US" w:eastAsia="en-US"/>
        </w:rPr>
      </w:pPr>
    </w:p>
    <w:p w14:paraId="3ADA479A" w14:textId="77777777" w:rsidR="00783BDD" w:rsidRDefault="00783BDD" w:rsidP="00783BDD">
      <w:pPr>
        <w:rPr>
          <w:lang w:val="en-US" w:eastAsia="en-US"/>
        </w:rPr>
      </w:pPr>
    </w:p>
    <w:p w14:paraId="62F9B077" w14:textId="77777777" w:rsidR="00783BDD" w:rsidRDefault="00783BDD" w:rsidP="00783BDD">
      <w:pPr>
        <w:rPr>
          <w:lang w:val="en-US" w:eastAsia="en-US"/>
        </w:rPr>
      </w:pPr>
    </w:p>
    <w:p w14:paraId="1FF3B70C" w14:textId="77777777" w:rsidR="00783BDD" w:rsidRDefault="00783BDD" w:rsidP="00783BDD">
      <w:pPr>
        <w:rPr>
          <w:lang w:val="en-US" w:eastAsia="en-US"/>
        </w:rPr>
      </w:pPr>
    </w:p>
    <w:p w14:paraId="63C21DD3" w14:textId="77777777" w:rsidR="00783BDD" w:rsidRDefault="00783BDD" w:rsidP="00783BDD">
      <w:pPr>
        <w:rPr>
          <w:lang w:val="en-US" w:eastAsia="en-US"/>
        </w:rPr>
      </w:pPr>
    </w:p>
    <w:p w14:paraId="28FF1905" w14:textId="77777777" w:rsidR="00783BDD" w:rsidRDefault="00783BDD" w:rsidP="00783BDD">
      <w:pPr>
        <w:rPr>
          <w:lang w:val="en-US" w:eastAsia="en-US"/>
        </w:rPr>
      </w:pPr>
    </w:p>
    <w:p w14:paraId="5D6FA7D6" w14:textId="77777777" w:rsidR="00783BDD" w:rsidRDefault="00783BDD" w:rsidP="00783BDD">
      <w:pPr>
        <w:rPr>
          <w:lang w:val="en-US" w:eastAsia="en-US"/>
        </w:rPr>
      </w:pPr>
    </w:p>
    <w:p w14:paraId="1F86A079" w14:textId="77777777" w:rsidR="00783BDD" w:rsidRDefault="00783BDD" w:rsidP="00783BDD">
      <w:pPr>
        <w:rPr>
          <w:lang w:val="en-US" w:eastAsia="en-US"/>
        </w:rPr>
      </w:pPr>
    </w:p>
    <w:p w14:paraId="54C90FF0" w14:textId="77777777" w:rsidR="00783BDD" w:rsidRPr="00783BDD" w:rsidRDefault="00783BDD" w:rsidP="00783BDD">
      <w:pPr>
        <w:rPr>
          <w:lang w:val="en-US" w:eastAsia="en-US"/>
        </w:rPr>
      </w:pPr>
    </w:p>
    <w:p w14:paraId="4A6F2DC9" w14:textId="77777777" w:rsidR="00783BDD" w:rsidRPr="00783BDD" w:rsidRDefault="00783BDD" w:rsidP="00783BDD">
      <w:pPr>
        <w:rPr>
          <w:lang w:val="en-US" w:eastAsia="en-US"/>
        </w:rPr>
      </w:pPr>
    </w:p>
    <w:p w14:paraId="263C4AAB" w14:textId="77777777" w:rsidR="00783BDD" w:rsidRPr="00783BDD" w:rsidRDefault="00783BDD" w:rsidP="00783BDD">
      <w:pPr>
        <w:rPr>
          <w:lang w:val="en-US" w:eastAsia="en-US"/>
        </w:rPr>
      </w:pPr>
    </w:p>
    <w:p w14:paraId="72094302" w14:textId="77777777" w:rsidR="00783BDD" w:rsidRPr="00783BDD" w:rsidRDefault="00783BDD" w:rsidP="00783BDD">
      <w:pPr>
        <w:rPr>
          <w:lang w:val="en-US" w:eastAsia="en-US"/>
        </w:rPr>
      </w:pPr>
      <w:r w:rsidRPr="00783BDD">
        <w:rPr>
          <w:lang w:val="en-US" w:eastAsia="en-US"/>
        </w:rPr>
        <w:lastRenderedPageBreak/>
        <w:t>References:</w:t>
      </w:r>
    </w:p>
    <w:p w14:paraId="685C891A" w14:textId="77777777" w:rsidR="00783BDD" w:rsidRPr="00783BDD" w:rsidRDefault="00783BDD" w:rsidP="00783BDD">
      <w:pPr>
        <w:rPr>
          <w:lang w:val="en-US" w:eastAsia="en-US"/>
        </w:rPr>
      </w:pPr>
      <w:r w:rsidRPr="00783BDD">
        <w:rPr>
          <w:lang w:val="en-US" w:eastAsia="en-US"/>
        </w:rPr>
        <w:t xml:space="preserve">Website Author: Montgomery College. </w:t>
      </w:r>
      <w:proofErr w:type="gramStart"/>
      <w:r w:rsidRPr="00783BDD">
        <w:rPr>
          <w:lang w:val="en-US" w:eastAsia="en-US"/>
        </w:rPr>
        <w:t>Updated 2024.</w:t>
      </w:r>
      <w:proofErr w:type="gramEnd"/>
      <w:r w:rsidRPr="00783BDD">
        <w:rPr>
          <w:lang w:val="en-US" w:eastAsia="en-US"/>
        </w:rPr>
        <w:t xml:space="preserve"> Web page: Advantages and Disadvantages of Online Courses, available at: </w:t>
      </w:r>
      <w:r w:rsidRPr="00783BDD">
        <w:rPr>
          <w:i/>
          <w:lang w:val="en-US" w:eastAsia="en-US"/>
        </w:rPr>
        <w:t>https://www.montgomerycollege.edu/academics/online-learning/distance/advantages-and-disadvantages-online-courses.html.</w:t>
      </w:r>
      <w:r w:rsidRPr="00783BDD">
        <w:rPr>
          <w:lang w:val="en-US" w:eastAsia="en-US"/>
        </w:rPr>
        <w:t xml:space="preserve"> Accessed 02/12/2023.</w:t>
      </w:r>
    </w:p>
    <w:p w14:paraId="4104A182" w14:textId="77777777" w:rsidR="00783BDD" w:rsidRPr="00783BDD" w:rsidRDefault="00783BDD" w:rsidP="00783BDD">
      <w:pPr>
        <w:rPr>
          <w:lang w:val="en-US" w:eastAsia="en-US"/>
        </w:rPr>
      </w:pPr>
      <w:r w:rsidRPr="00783BDD">
        <w:rPr>
          <w:lang w:val="en-US" w:eastAsia="en-US"/>
        </w:rPr>
        <w:t xml:space="preserve">Website Author: structural learning. </w:t>
      </w:r>
      <w:proofErr w:type="gramStart"/>
      <w:r w:rsidRPr="00783BDD">
        <w:rPr>
          <w:lang w:val="en-US" w:eastAsia="en-US"/>
        </w:rPr>
        <w:t>Updated: 2023.</w:t>
      </w:r>
      <w:proofErr w:type="gramEnd"/>
      <w:r w:rsidRPr="00783BDD">
        <w:rPr>
          <w:lang w:val="en-US" w:eastAsia="en-US"/>
        </w:rPr>
        <w:t xml:space="preserve"> Web Page: Structural Learning, what is Gibbs’ reflective cycle. Available at: </w:t>
      </w:r>
      <w:r w:rsidRPr="00783BDD">
        <w:rPr>
          <w:i/>
          <w:lang w:val="en-US" w:eastAsia="en-US"/>
        </w:rPr>
        <w:t xml:space="preserve">https://www.structural-learning.com/post/gibbs-reflective-cycle </w:t>
      </w:r>
      <w:r w:rsidRPr="00783BDD">
        <w:rPr>
          <w:lang w:val="en-US" w:eastAsia="en-US"/>
        </w:rPr>
        <w:t>Accessed: 16/03/2024</w:t>
      </w:r>
    </w:p>
    <w:p w14:paraId="69B4C3C1" w14:textId="77777777" w:rsidR="00783BDD" w:rsidRPr="00783BDD" w:rsidRDefault="00783BDD" w:rsidP="00783BDD">
      <w:pPr>
        <w:rPr>
          <w:lang w:val="en-US" w:eastAsia="en-US"/>
        </w:rPr>
      </w:pPr>
      <w:r w:rsidRPr="00783BDD">
        <w:rPr>
          <w:lang w:val="en-US" w:eastAsia="en-US"/>
        </w:rPr>
        <w:t>Website Author: Mind. Updated:  updated: 2024. Available online at: https://www.mind.org.uk/search-results/?q=self+esteem#stq=self%20esteem&amp;stp=1 Accessed: 16/03/2024.</w:t>
      </w:r>
    </w:p>
    <w:p w14:paraId="56C6A08C" w14:textId="77777777" w:rsidR="00783BDD" w:rsidRPr="00783BDD" w:rsidRDefault="00783BDD" w:rsidP="00783BDD">
      <w:pPr>
        <w:rPr>
          <w:lang w:val="en-US" w:eastAsia="en-US"/>
        </w:rPr>
      </w:pPr>
      <w:r w:rsidRPr="00783BDD">
        <w:rPr>
          <w:lang w:val="en-US" w:eastAsia="en-US"/>
        </w:rPr>
        <w:t>Website author: university of Cumbria. Web page: Gibbs Reflective cycle, updated 2020. Available online at</w:t>
      </w:r>
      <w:r w:rsidRPr="00783BDD">
        <w:rPr>
          <w:i/>
          <w:lang w:val="en-US" w:eastAsia="en-US"/>
        </w:rPr>
        <w:t>: https://my.cumbria.ac.uk/media/MyCumbria/Documents/ReflectiveCycleGibbs.pdf.</w:t>
      </w:r>
      <w:r w:rsidRPr="00783BDD">
        <w:rPr>
          <w:lang w:eastAsia="en-US"/>
        </w:rPr>
        <w:t xml:space="preserve"> </w:t>
      </w:r>
      <w:proofErr w:type="gramStart"/>
      <w:r w:rsidRPr="00783BDD">
        <w:rPr>
          <w:lang w:val="en-US" w:eastAsia="en-US"/>
        </w:rPr>
        <w:t>Accessed: 16/03/2024.</w:t>
      </w:r>
      <w:proofErr w:type="gramEnd"/>
    </w:p>
    <w:p w14:paraId="1D0A081B" w14:textId="77777777" w:rsidR="00783BDD" w:rsidRPr="00783BDD" w:rsidRDefault="00783BDD" w:rsidP="00783BDD">
      <w:pPr>
        <w:rPr>
          <w:lang w:val="en-US" w:eastAsia="en-US"/>
        </w:rPr>
      </w:pPr>
      <w:r w:rsidRPr="00783BDD">
        <w:rPr>
          <w:lang w:val="en-US" w:eastAsia="en-US"/>
        </w:rPr>
        <w:t xml:space="preserve">Website author: The University of Edinburgh. </w:t>
      </w:r>
      <w:proofErr w:type="gramStart"/>
      <w:r w:rsidRPr="00783BDD">
        <w:rPr>
          <w:lang w:val="en-US" w:eastAsia="en-US"/>
        </w:rPr>
        <w:t>Updated: 2023.</w:t>
      </w:r>
      <w:proofErr w:type="gramEnd"/>
      <w:r w:rsidRPr="00783BDD">
        <w:rPr>
          <w:lang w:val="en-US" w:eastAsia="en-US"/>
        </w:rPr>
        <w:t xml:space="preserve"> Web Page: reflection toolkit. Available online at: </w:t>
      </w:r>
      <w:hyperlink r:id="rId20" w:history="1">
        <w:r w:rsidRPr="00783BDD">
          <w:rPr>
            <w:rStyle w:val="Hyperlink"/>
            <w:i/>
            <w:lang w:val="en-US" w:eastAsia="en-US"/>
          </w:rPr>
          <w:t>https://www.ed.ac.uk/reflection/reflectors-toolkit/reflecting-on-experience/gibbs-reflective-cycle</w:t>
        </w:r>
      </w:hyperlink>
      <w:r w:rsidRPr="00783BDD">
        <w:rPr>
          <w:lang w:val="en-US" w:eastAsia="en-US"/>
        </w:rPr>
        <w:t xml:space="preserve">. </w:t>
      </w:r>
      <w:proofErr w:type="gramStart"/>
      <w:r w:rsidRPr="00783BDD">
        <w:rPr>
          <w:lang w:val="en-US" w:eastAsia="en-US"/>
        </w:rPr>
        <w:t>Accessed: 02/12/2023.</w:t>
      </w:r>
      <w:proofErr w:type="gramEnd"/>
    </w:p>
    <w:p w14:paraId="24E5C735" w14:textId="77777777" w:rsidR="00783BDD" w:rsidRPr="00783BDD" w:rsidRDefault="00783BDD" w:rsidP="00783BDD">
      <w:pPr>
        <w:rPr>
          <w:i/>
          <w:lang w:val="en-US" w:eastAsia="en-US"/>
        </w:rPr>
      </w:pPr>
      <w:r w:rsidRPr="00783BDD">
        <w:rPr>
          <w:lang w:val="en-US" w:eastAsia="en-US"/>
        </w:rPr>
        <w:t>Website author: university of West London. Web page: writing an introduction &amp; conclusion, updated 2023. Available online:</w:t>
      </w:r>
      <w:r w:rsidRPr="00783BDD">
        <w:rPr>
          <w:lang w:eastAsia="en-US"/>
        </w:rPr>
        <w:t xml:space="preserve"> </w:t>
      </w:r>
      <w:hyperlink r:id="rId21" w:history="1">
        <w:r w:rsidRPr="00783BDD">
          <w:rPr>
            <w:rStyle w:val="Hyperlink"/>
            <w:i/>
            <w:lang w:val="en-US" w:eastAsia="en-US"/>
          </w:rPr>
          <w:t>https://www.uwl.ac.uk/current-students/support-current-students/study-support/writing-introduction-and-conclusion</w:t>
        </w:r>
      </w:hyperlink>
      <w:r w:rsidRPr="00783BDD">
        <w:rPr>
          <w:i/>
          <w:lang w:val="en-US" w:eastAsia="en-US"/>
        </w:rPr>
        <w:t xml:space="preserve">. </w:t>
      </w:r>
      <w:proofErr w:type="gramStart"/>
      <w:r w:rsidRPr="00783BDD">
        <w:rPr>
          <w:i/>
          <w:lang w:val="en-US" w:eastAsia="en-US"/>
        </w:rPr>
        <w:t>accessed</w:t>
      </w:r>
      <w:proofErr w:type="gramEnd"/>
      <w:r w:rsidRPr="00783BDD">
        <w:rPr>
          <w:i/>
          <w:lang w:val="en-US" w:eastAsia="en-US"/>
        </w:rPr>
        <w:t>: 16/03/2024.</w:t>
      </w:r>
    </w:p>
    <w:p w14:paraId="1E17F61A" w14:textId="77777777" w:rsidR="00783BDD" w:rsidRPr="00783BDD" w:rsidRDefault="00783BDD" w:rsidP="00783BDD">
      <w:pPr>
        <w:rPr>
          <w:lang w:val="en-US" w:eastAsia="en-US"/>
        </w:rPr>
      </w:pPr>
      <w:r w:rsidRPr="00783BDD">
        <w:rPr>
          <w:lang w:val="en-US" w:eastAsia="en-US"/>
        </w:rPr>
        <w:t xml:space="preserve">Website author: </w:t>
      </w:r>
      <w:proofErr w:type="spellStart"/>
      <w:r w:rsidRPr="00783BDD">
        <w:rPr>
          <w:lang w:val="en-US" w:eastAsia="en-US"/>
        </w:rPr>
        <w:t>Valamis</w:t>
      </w:r>
      <w:proofErr w:type="spellEnd"/>
      <w:r w:rsidRPr="00783BDD">
        <w:rPr>
          <w:lang w:val="en-US" w:eastAsia="en-US"/>
        </w:rPr>
        <w:t xml:space="preserve">. </w:t>
      </w:r>
      <w:proofErr w:type="gramStart"/>
      <w:r w:rsidRPr="00783BDD">
        <w:rPr>
          <w:lang w:val="en-US" w:eastAsia="en-US"/>
        </w:rPr>
        <w:t>Updated: 17/06/2023.</w:t>
      </w:r>
      <w:proofErr w:type="gramEnd"/>
      <w:r w:rsidRPr="00783BDD">
        <w:rPr>
          <w:lang w:val="en-US" w:eastAsia="en-US"/>
        </w:rPr>
        <w:t xml:space="preserve"> Web page: Lifelong learning. Available online at:</w:t>
      </w:r>
      <w:r w:rsidRPr="00783BDD">
        <w:rPr>
          <w:i/>
          <w:lang w:val="en-US" w:eastAsia="en-US"/>
        </w:rPr>
        <w:t xml:space="preserve">  </w:t>
      </w:r>
      <w:hyperlink r:id="rId22" w:anchor=":~:text=Lifelong%20learning%20is%20a%20form,school%2C%20university%20or%20corporate%20training" w:history="1">
        <w:r w:rsidRPr="00783BDD">
          <w:rPr>
            <w:rStyle w:val="Hyperlink"/>
            <w:i/>
            <w:lang w:val="en-US" w:eastAsia="en-US"/>
          </w:rPr>
          <w:t>https://www.valamis.com/hub/lifelonglearning#:~:text=Lifelong%20learning%20is%20a%20form,school%2C%20university%20or%20corporate%20training</w:t>
        </w:r>
      </w:hyperlink>
      <w:r w:rsidRPr="00783BDD">
        <w:rPr>
          <w:i/>
          <w:lang w:val="en-US" w:eastAsia="en-US"/>
        </w:rPr>
        <w:t>.</w:t>
      </w:r>
      <w:r w:rsidRPr="00783BDD">
        <w:rPr>
          <w:lang w:val="en-US" w:eastAsia="en-US"/>
        </w:rPr>
        <w:t>Accessed: 16/03/2024.</w:t>
      </w:r>
    </w:p>
    <w:p w14:paraId="2E098E35" w14:textId="51418071" w:rsidR="00783BDD" w:rsidRPr="00783BDD" w:rsidRDefault="00783BDD" w:rsidP="00783BDD">
      <w:pPr>
        <w:rPr>
          <w:lang w:eastAsia="en-US"/>
        </w:rPr>
      </w:pPr>
    </w:p>
    <w:p w14:paraId="26B71EC2" w14:textId="77777777" w:rsidR="00783BDD" w:rsidRDefault="00783BDD" w:rsidP="00783BDD">
      <w:pPr>
        <w:rPr>
          <w:lang w:eastAsia="en-US"/>
        </w:rPr>
      </w:pPr>
    </w:p>
    <w:p w14:paraId="6E539161" w14:textId="77777777" w:rsidR="00783BDD" w:rsidRDefault="00783BDD" w:rsidP="00783BDD">
      <w:pPr>
        <w:rPr>
          <w:lang w:eastAsia="en-US"/>
        </w:rPr>
      </w:pPr>
    </w:p>
    <w:p w14:paraId="16FD1806" w14:textId="77777777" w:rsidR="00783BDD" w:rsidRDefault="00783BDD" w:rsidP="00783BDD">
      <w:pPr>
        <w:rPr>
          <w:lang w:eastAsia="en-US"/>
        </w:rPr>
      </w:pPr>
    </w:p>
    <w:p w14:paraId="068F534F" w14:textId="77777777" w:rsidR="00783BDD" w:rsidRDefault="00783BDD" w:rsidP="00783BDD">
      <w:pPr>
        <w:rPr>
          <w:lang w:eastAsia="en-US"/>
        </w:rPr>
      </w:pPr>
    </w:p>
    <w:p w14:paraId="437BA8DC" w14:textId="77777777" w:rsidR="00783BDD" w:rsidRDefault="00783BDD" w:rsidP="00783BDD">
      <w:pPr>
        <w:rPr>
          <w:lang w:eastAsia="en-US"/>
        </w:rPr>
      </w:pPr>
    </w:p>
    <w:p w14:paraId="7A09CB5F" w14:textId="77777777" w:rsidR="00783BDD" w:rsidRDefault="00783BDD" w:rsidP="00783BDD">
      <w:pPr>
        <w:rPr>
          <w:lang w:eastAsia="en-US"/>
        </w:rPr>
      </w:pPr>
    </w:p>
    <w:p w14:paraId="64CBF857" w14:textId="77777777" w:rsidR="00783BDD" w:rsidRDefault="00783BDD" w:rsidP="00783BDD">
      <w:pPr>
        <w:rPr>
          <w:lang w:eastAsia="en-US"/>
        </w:rPr>
      </w:pPr>
    </w:p>
    <w:p w14:paraId="00031320" w14:textId="77777777" w:rsidR="00783BDD" w:rsidRDefault="00783BDD" w:rsidP="00783BDD">
      <w:pPr>
        <w:rPr>
          <w:lang w:eastAsia="en-US"/>
        </w:rPr>
      </w:pPr>
    </w:p>
    <w:p w14:paraId="11016D39" w14:textId="77777777" w:rsidR="00783BDD" w:rsidRDefault="00783BDD" w:rsidP="00783BDD">
      <w:pPr>
        <w:rPr>
          <w:lang w:eastAsia="en-US"/>
        </w:rPr>
      </w:pPr>
    </w:p>
    <w:p w14:paraId="7EC7D8D4" w14:textId="77777777" w:rsidR="00783BDD" w:rsidRDefault="00783BDD" w:rsidP="00783BDD">
      <w:pPr>
        <w:rPr>
          <w:lang w:eastAsia="en-US"/>
        </w:rPr>
      </w:pPr>
    </w:p>
    <w:p w14:paraId="53D642B9" w14:textId="77777777" w:rsidR="00783BDD" w:rsidRDefault="00783BDD" w:rsidP="00783BDD">
      <w:pPr>
        <w:rPr>
          <w:lang w:eastAsia="en-US"/>
        </w:rPr>
      </w:pPr>
    </w:p>
    <w:p w14:paraId="0AC712BC" w14:textId="77777777" w:rsidR="00783BDD" w:rsidRPr="00783BDD" w:rsidRDefault="00783BDD" w:rsidP="00783BDD">
      <w:pPr>
        <w:rPr>
          <w:lang w:eastAsia="en-US"/>
        </w:rPr>
      </w:pPr>
    </w:p>
    <w:p w14:paraId="00A3980E" w14:textId="77777777" w:rsidR="00435388" w:rsidRDefault="00435388" w:rsidP="00435388">
      <w:pPr>
        <w:rPr>
          <w:lang w:eastAsia="en-US"/>
        </w:rPr>
      </w:pPr>
    </w:p>
    <w:p w14:paraId="2CD7A5EE" w14:textId="69371167" w:rsidR="008A56F9" w:rsidRDefault="008A56F9" w:rsidP="00435388">
      <w:pPr>
        <w:rPr>
          <w:lang w:eastAsia="en-US"/>
        </w:rPr>
      </w:pPr>
      <w:proofErr w:type="gramStart"/>
      <w:r>
        <w:lastRenderedPageBreak/>
        <w:t>Task  5</w:t>
      </w:r>
      <w:proofErr w:type="gramEnd"/>
      <w:r>
        <w:t xml:space="preserve">– Personal </w:t>
      </w:r>
      <w:r w:rsidRPr="006A0868">
        <w:t>Development Plan</w:t>
      </w:r>
    </w:p>
    <w:p w14:paraId="3F957CF7" w14:textId="1226626F" w:rsidR="00435388" w:rsidRDefault="00783BDD" w:rsidP="00435388">
      <w:pPr>
        <w:rPr>
          <w:lang w:eastAsia="en-US"/>
        </w:rPr>
      </w:pPr>
      <w:r>
        <w:rPr>
          <w:lang w:eastAsia="en-US"/>
        </w:rPr>
        <w:object w:dxaOrig="1504" w:dyaOrig="941" w14:anchorId="1284D182">
          <v:shape id="_x0000_i1026" type="#_x0000_t75" style="width:75pt;height:47pt" o:ole="">
            <v:imagedata r:id="rId23" o:title=""/>
          </v:shape>
          <o:OLEObject Type="Embed" ProgID="Word.Document.12" ShapeID="_x0000_i1026" DrawAspect="Icon" ObjectID="_1772289155" r:id="rId24">
            <o:FieldCodes>\s</o:FieldCodes>
          </o:OLEObject>
        </w:object>
      </w:r>
      <w:bookmarkStart w:id="4" w:name="_GoBack"/>
      <w:bookmarkEnd w:id="4"/>
    </w:p>
    <w:p w14:paraId="27796C48" w14:textId="77777777" w:rsidR="00783BDD" w:rsidRPr="00783BDD" w:rsidRDefault="00783BDD" w:rsidP="00783BDD">
      <w:pPr>
        <w:rPr>
          <w:lang w:eastAsia="en-US"/>
        </w:rPr>
      </w:pPr>
    </w:p>
    <w:tbl>
      <w:tblPr>
        <w:tblW w:w="0" w:type="auto"/>
        <w:tblLook w:val="04A0" w:firstRow="1" w:lastRow="0" w:firstColumn="1" w:lastColumn="0" w:noHBand="0" w:noVBand="1"/>
      </w:tblPr>
      <w:tblGrid>
        <w:gridCol w:w="1816"/>
        <w:gridCol w:w="529"/>
        <w:gridCol w:w="1105"/>
        <w:gridCol w:w="1233"/>
        <w:gridCol w:w="536"/>
        <w:gridCol w:w="2186"/>
        <w:gridCol w:w="1837"/>
      </w:tblGrid>
      <w:tr w:rsidR="00783BDD" w:rsidRPr="00783BDD" w14:paraId="42A91F17" w14:textId="77777777" w:rsidTr="00C61222">
        <w:tc>
          <w:tcPr>
            <w:tcW w:w="4106" w:type="dxa"/>
            <w:gridSpan w:val="2"/>
            <w:tcBorders>
              <w:top w:val="single" w:sz="4" w:space="0" w:color="auto"/>
              <w:left w:val="single" w:sz="4" w:space="0" w:color="auto"/>
              <w:bottom w:val="single" w:sz="4" w:space="0" w:color="auto"/>
              <w:right w:val="single" w:sz="4" w:space="0" w:color="auto"/>
            </w:tcBorders>
            <w:shd w:val="clear" w:color="auto" w:fill="D9E2F3" w:themeFill="accent1" w:themeFillTint="33"/>
            <w:hideMark/>
          </w:tcPr>
          <w:p w14:paraId="783BC4A5" w14:textId="77777777" w:rsidR="00783BDD" w:rsidRPr="00783BDD" w:rsidRDefault="00783BDD" w:rsidP="00783BDD">
            <w:pPr>
              <w:rPr>
                <w:b/>
                <w:bCs/>
                <w:lang w:eastAsia="en-US"/>
              </w:rPr>
            </w:pPr>
            <w:r w:rsidRPr="00783BDD">
              <w:rPr>
                <w:b/>
                <w:bCs/>
                <w:lang w:eastAsia="en-US"/>
              </w:rPr>
              <w:t xml:space="preserve">Student Name: </w:t>
            </w:r>
          </w:p>
        </w:tc>
        <w:tc>
          <w:tcPr>
            <w:tcW w:w="2835" w:type="dxa"/>
            <w:gridSpan w:val="2"/>
            <w:tcBorders>
              <w:top w:val="single" w:sz="4" w:space="0" w:color="auto"/>
              <w:left w:val="single" w:sz="4" w:space="0" w:color="auto"/>
              <w:bottom w:val="single" w:sz="4" w:space="0" w:color="auto"/>
              <w:right w:val="single" w:sz="4" w:space="0" w:color="auto"/>
            </w:tcBorders>
            <w:shd w:val="clear" w:color="auto" w:fill="D9E2F3" w:themeFill="accent1" w:themeFillTint="33"/>
            <w:hideMark/>
          </w:tcPr>
          <w:p w14:paraId="27F3DA84" w14:textId="77777777" w:rsidR="00783BDD" w:rsidRPr="00783BDD" w:rsidRDefault="00783BDD" w:rsidP="00783BDD">
            <w:pPr>
              <w:rPr>
                <w:b/>
                <w:bCs/>
                <w:lang w:eastAsia="en-US"/>
              </w:rPr>
            </w:pPr>
            <w:r w:rsidRPr="00783BDD">
              <w:rPr>
                <w:b/>
                <w:bCs/>
                <w:lang w:eastAsia="en-US"/>
              </w:rPr>
              <w:t xml:space="preserve">Student Number: </w:t>
            </w:r>
          </w:p>
        </w:tc>
        <w:tc>
          <w:tcPr>
            <w:tcW w:w="4217" w:type="dxa"/>
            <w:gridSpan w:val="2"/>
            <w:tcBorders>
              <w:top w:val="single" w:sz="4" w:space="0" w:color="auto"/>
              <w:left w:val="single" w:sz="4" w:space="0" w:color="auto"/>
              <w:bottom w:val="single" w:sz="4" w:space="0" w:color="auto"/>
              <w:right w:val="single" w:sz="4" w:space="0" w:color="auto"/>
            </w:tcBorders>
            <w:shd w:val="clear" w:color="auto" w:fill="D9E2F3" w:themeFill="accent1" w:themeFillTint="33"/>
            <w:hideMark/>
          </w:tcPr>
          <w:p w14:paraId="5112B512" w14:textId="77777777" w:rsidR="00783BDD" w:rsidRPr="00783BDD" w:rsidRDefault="00783BDD" w:rsidP="00783BDD">
            <w:pPr>
              <w:rPr>
                <w:b/>
                <w:bCs/>
                <w:lang w:eastAsia="en-US"/>
              </w:rPr>
            </w:pPr>
            <w:r w:rsidRPr="00783BDD">
              <w:rPr>
                <w:b/>
                <w:bCs/>
                <w:lang w:eastAsia="en-US"/>
              </w:rPr>
              <w:t>Module</w:t>
            </w:r>
          </w:p>
        </w:tc>
        <w:tc>
          <w:tcPr>
            <w:tcW w:w="2790" w:type="dxa"/>
            <w:tcBorders>
              <w:top w:val="single" w:sz="4" w:space="0" w:color="auto"/>
              <w:left w:val="single" w:sz="4" w:space="0" w:color="auto"/>
              <w:bottom w:val="single" w:sz="4" w:space="0" w:color="auto"/>
              <w:right w:val="single" w:sz="4" w:space="0" w:color="auto"/>
            </w:tcBorders>
            <w:shd w:val="clear" w:color="auto" w:fill="D9E2F3" w:themeFill="accent1" w:themeFillTint="33"/>
            <w:hideMark/>
          </w:tcPr>
          <w:p w14:paraId="55B95971" w14:textId="77777777" w:rsidR="00783BDD" w:rsidRPr="00783BDD" w:rsidRDefault="00783BDD" w:rsidP="00783BDD">
            <w:pPr>
              <w:rPr>
                <w:b/>
                <w:bCs/>
                <w:lang w:eastAsia="en-US"/>
              </w:rPr>
            </w:pPr>
            <w:r w:rsidRPr="00783BDD">
              <w:rPr>
                <w:b/>
                <w:bCs/>
                <w:lang w:eastAsia="en-US"/>
              </w:rPr>
              <w:t>Code</w:t>
            </w:r>
          </w:p>
        </w:tc>
      </w:tr>
      <w:tr w:rsidR="00783BDD" w:rsidRPr="00783BDD" w14:paraId="02AC8630" w14:textId="77777777" w:rsidTr="00C61222">
        <w:tc>
          <w:tcPr>
            <w:tcW w:w="4106" w:type="dxa"/>
            <w:gridSpan w:val="2"/>
            <w:tcBorders>
              <w:top w:val="single" w:sz="4" w:space="0" w:color="auto"/>
              <w:left w:val="single" w:sz="4" w:space="0" w:color="auto"/>
              <w:bottom w:val="single" w:sz="4" w:space="0" w:color="auto"/>
              <w:right w:val="single" w:sz="4" w:space="0" w:color="auto"/>
            </w:tcBorders>
            <w:shd w:val="clear" w:color="auto" w:fill="D9E2F3" w:themeFill="accent1" w:themeFillTint="33"/>
          </w:tcPr>
          <w:p w14:paraId="6D1A836E" w14:textId="77777777" w:rsidR="00783BDD" w:rsidRPr="00783BDD" w:rsidRDefault="00783BDD" w:rsidP="00783BDD">
            <w:pPr>
              <w:rPr>
                <w:lang w:eastAsia="en-US"/>
              </w:rPr>
            </w:pPr>
            <w:r w:rsidRPr="00783BDD">
              <w:rPr>
                <w:lang w:eastAsia="en-US"/>
              </w:rPr>
              <w:t>Afzol Hussain</w:t>
            </w:r>
          </w:p>
        </w:tc>
        <w:tc>
          <w:tcPr>
            <w:tcW w:w="2835" w:type="dxa"/>
            <w:gridSpan w:val="2"/>
            <w:tcBorders>
              <w:top w:val="single" w:sz="4" w:space="0" w:color="auto"/>
              <w:left w:val="single" w:sz="4" w:space="0" w:color="auto"/>
              <w:bottom w:val="single" w:sz="4" w:space="0" w:color="auto"/>
              <w:right w:val="single" w:sz="4" w:space="0" w:color="auto"/>
            </w:tcBorders>
            <w:shd w:val="clear" w:color="auto" w:fill="D9E2F3" w:themeFill="accent1" w:themeFillTint="33"/>
          </w:tcPr>
          <w:p w14:paraId="2D30F724" w14:textId="77777777" w:rsidR="00783BDD" w:rsidRPr="00783BDD" w:rsidRDefault="00783BDD" w:rsidP="00783BDD">
            <w:pPr>
              <w:rPr>
                <w:lang w:eastAsia="en-US"/>
              </w:rPr>
            </w:pPr>
            <w:r w:rsidRPr="00783BDD">
              <w:rPr>
                <w:lang w:eastAsia="en-US"/>
              </w:rPr>
              <w:t>2243917</w:t>
            </w:r>
          </w:p>
        </w:tc>
        <w:tc>
          <w:tcPr>
            <w:tcW w:w="4217" w:type="dxa"/>
            <w:gridSpan w:val="2"/>
            <w:tcBorders>
              <w:top w:val="single" w:sz="4" w:space="0" w:color="auto"/>
              <w:left w:val="single" w:sz="4" w:space="0" w:color="auto"/>
              <w:bottom w:val="single" w:sz="4" w:space="0" w:color="auto"/>
              <w:right w:val="single" w:sz="4" w:space="0" w:color="auto"/>
            </w:tcBorders>
            <w:shd w:val="clear" w:color="auto" w:fill="D9E2F3" w:themeFill="accent1" w:themeFillTint="33"/>
            <w:hideMark/>
          </w:tcPr>
          <w:p w14:paraId="4A85F45F" w14:textId="77777777" w:rsidR="00783BDD" w:rsidRPr="00783BDD" w:rsidRDefault="00783BDD" w:rsidP="00783BDD">
            <w:pPr>
              <w:rPr>
                <w:lang w:eastAsia="en-US"/>
              </w:rPr>
            </w:pPr>
            <w:r w:rsidRPr="00783BDD">
              <w:rPr>
                <w:lang w:eastAsia="en-US"/>
              </w:rPr>
              <w:t>Learning in the Digital Era</w:t>
            </w:r>
          </w:p>
        </w:tc>
        <w:tc>
          <w:tcPr>
            <w:tcW w:w="2790" w:type="dxa"/>
            <w:tcBorders>
              <w:top w:val="single" w:sz="4" w:space="0" w:color="auto"/>
              <w:left w:val="single" w:sz="4" w:space="0" w:color="auto"/>
              <w:bottom w:val="single" w:sz="4" w:space="0" w:color="auto"/>
              <w:right w:val="single" w:sz="4" w:space="0" w:color="auto"/>
            </w:tcBorders>
            <w:shd w:val="clear" w:color="auto" w:fill="D9E2F3" w:themeFill="accent1" w:themeFillTint="33"/>
            <w:hideMark/>
          </w:tcPr>
          <w:p w14:paraId="0FFCC79E" w14:textId="77777777" w:rsidR="00783BDD" w:rsidRPr="00783BDD" w:rsidRDefault="00783BDD" w:rsidP="00783BDD">
            <w:pPr>
              <w:rPr>
                <w:lang w:eastAsia="en-US"/>
              </w:rPr>
            </w:pPr>
            <w:r w:rsidRPr="00783BDD">
              <w:rPr>
                <w:lang w:eastAsia="en-US"/>
              </w:rPr>
              <w:t>BMPL4007</w:t>
            </w:r>
          </w:p>
          <w:p w14:paraId="6F82A979" w14:textId="77777777" w:rsidR="00783BDD" w:rsidRPr="00783BDD" w:rsidRDefault="00783BDD" w:rsidP="00783BDD">
            <w:pPr>
              <w:rPr>
                <w:lang w:eastAsia="en-US"/>
              </w:rPr>
            </w:pPr>
            <w:r w:rsidRPr="00783BDD">
              <w:rPr>
                <w:lang w:eastAsia="en-US"/>
              </w:rPr>
              <w:t>BMPS4009</w:t>
            </w:r>
          </w:p>
        </w:tc>
      </w:tr>
      <w:tr w:rsidR="00783BDD" w:rsidRPr="00783BDD" w14:paraId="0DB09378" w14:textId="77777777" w:rsidTr="00C61222">
        <w:tc>
          <w:tcPr>
            <w:tcW w:w="2789" w:type="dxa"/>
            <w:tcBorders>
              <w:top w:val="single" w:sz="4" w:space="0" w:color="auto"/>
              <w:left w:val="single" w:sz="4" w:space="0" w:color="auto"/>
              <w:bottom w:val="single" w:sz="4" w:space="0" w:color="auto"/>
              <w:right w:val="single" w:sz="4" w:space="0" w:color="auto"/>
            </w:tcBorders>
            <w:shd w:val="clear" w:color="auto" w:fill="C5E0B3" w:themeFill="accent6" w:themeFillTint="66"/>
          </w:tcPr>
          <w:p w14:paraId="2FA4A366" w14:textId="77777777" w:rsidR="00783BDD" w:rsidRPr="00783BDD" w:rsidRDefault="00783BDD" w:rsidP="00783BDD">
            <w:pPr>
              <w:rPr>
                <w:b/>
                <w:lang w:eastAsia="en-US"/>
              </w:rPr>
            </w:pPr>
            <w:r w:rsidRPr="00783BDD">
              <w:rPr>
                <w:b/>
                <w:lang w:eastAsia="en-US"/>
              </w:rPr>
              <w:t>What goals do I want to achieve?</w:t>
            </w:r>
          </w:p>
        </w:tc>
        <w:tc>
          <w:tcPr>
            <w:tcW w:w="2789" w:type="dxa"/>
            <w:gridSpan w:val="2"/>
            <w:tcBorders>
              <w:top w:val="single" w:sz="4" w:space="0" w:color="auto"/>
              <w:left w:val="single" w:sz="4" w:space="0" w:color="auto"/>
              <w:bottom w:val="single" w:sz="4" w:space="0" w:color="auto"/>
              <w:right w:val="single" w:sz="4" w:space="0" w:color="auto"/>
            </w:tcBorders>
            <w:shd w:val="clear" w:color="auto" w:fill="C5E0B3" w:themeFill="accent6" w:themeFillTint="66"/>
          </w:tcPr>
          <w:p w14:paraId="5A1D503B" w14:textId="77777777" w:rsidR="00783BDD" w:rsidRPr="00783BDD" w:rsidRDefault="00783BDD" w:rsidP="00783BDD">
            <w:pPr>
              <w:rPr>
                <w:b/>
                <w:lang w:eastAsia="en-US"/>
              </w:rPr>
            </w:pPr>
            <w:r w:rsidRPr="00783BDD">
              <w:rPr>
                <w:b/>
                <w:lang w:eastAsia="en-US"/>
              </w:rPr>
              <w:t>How will I measure my progress?</w:t>
            </w:r>
          </w:p>
          <w:p w14:paraId="319BBF8D" w14:textId="77777777" w:rsidR="00783BDD" w:rsidRPr="00783BDD" w:rsidRDefault="00783BDD" w:rsidP="00783BDD">
            <w:pPr>
              <w:rPr>
                <w:b/>
                <w:lang w:eastAsia="en-US"/>
              </w:rPr>
            </w:pPr>
          </w:p>
          <w:p w14:paraId="3F104F14" w14:textId="77777777" w:rsidR="00783BDD" w:rsidRPr="00783BDD" w:rsidRDefault="00783BDD" w:rsidP="00783BDD">
            <w:pPr>
              <w:rPr>
                <w:b/>
                <w:lang w:eastAsia="en-US"/>
              </w:rPr>
            </w:pPr>
          </w:p>
        </w:tc>
        <w:tc>
          <w:tcPr>
            <w:tcW w:w="2790" w:type="dxa"/>
            <w:gridSpan w:val="2"/>
            <w:tcBorders>
              <w:top w:val="single" w:sz="4" w:space="0" w:color="auto"/>
              <w:left w:val="single" w:sz="4" w:space="0" w:color="auto"/>
              <w:bottom w:val="single" w:sz="4" w:space="0" w:color="auto"/>
              <w:right w:val="single" w:sz="4" w:space="0" w:color="auto"/>
            </w:tcBorders>
            <w:shd w:val="clear" w:color="auto" w:fill="C5E0B3" w:themeFill="accent6" w:themeFillTint="66"/>
          </w:tcPr>
          <w:p w14:paraId="6FB67759" w14:textId="77777777" w:rsidR="00783BDD" w:rsidRPr="00783BDD" w:rsidRDefault="00783BDD" w:rsidP="00783BDD">
            <w:pPr>
              <w:rPr>
                <w:b/>
                <w:lang w:eastAsia="en-US"/>
              </w:rPr>
            </w:pPr>
            <w:r w:rsidRPr="00783BDD">
              <w:rPr>
                <w:b/>
                <w:lang w:eastAsia="en-US"/>
              </w:rPr>
              <w:t>What resources or support will I need?</w:t>
            </w:r>
          </w:p>
          <w:p w14:paraId="460D7D4E" w14:textId="77777777" w:rsidR="00783BDD" w:rsidRPr="00783BDD" w:rsidRDefault="00783BDD" w:rsidP="00783BDD">
            <w:pPr>
              <w:rPr>
                <w:lang w:eastAsia="en-US"/>
              </w:rPr>
            </w:pPr>
          </w:p>
        </w:tc>
        <w:tc>
          <w:tcPr>
            <w:tcW w:w="2790" w:type="dxa"/>
            <w:tcBorders>
              <w:top w:val="single" w:sz="4" w:space="0" w:color="auto"/>
              <w:left w:val="single" w:sz="4" w:space="0" w:color="auto"/>
              <w:bottom w:val="single" w:sz="4" w:space="0" w:color="auto"/>
              <w:right w:val="single" w:sz="4" w:space="0" w:color="auto"/>
            </w:tcBorders>
            <w:shd w:val="clear" w:color="auto" w:fill="C5E0B3" w:themeFill="accent6" w:themeFillTint="66"/>
          </w:tcPr>
          <w:p w14:paraId="0E8CE970" w14:textId="77777777" w:rsidR="00783BDD" w:rsidRPr="00783BDD" w:rsidRDefault="00783BDD" w:rsidP="00783BDD">
            <w:pPr>
              <w:rPr>
                <w:b/>
                <w:lang w:eastAsia="en-US"/>
              </w:rPr>
            </w:pPr>
            <w:r w:rsidRPr="00783BDD">
              <w:rPr>
                <w:b/>
                <w:lang w:eastAsia="en-US"/>
              </w:rPr>
              <w:t>How is the objective relevant to my personal aspirations?</w:t>
            </w:r>
          </w:p>
          <w:p w14:paraId="4EE427D5" w14:textId="77777777" w:rsidR="00783BDD" w:rsidRPr="00783BDD" w:rsidRDefault="00783BDD" w:rsidP="00783BDD">
            <w:pPr>
              <w:rPr>
                <w:b/>
                <w:bCs/>
                <w:lang w:eastAsia="en-US"/>
              </w:rPr>
            </w:pPr>
          </w:p>
        </w:tc>
        <w:tc>
          <w:tcPr>
            <w:tcW w:w="2790" w:type="dxa"/>
            <w:tcBorders>
              <w:top w:val="single" w:sz="4" w:space="0" w:color="auto"/>
              <w:left w:val="single" w:sz="4" w:space="0" w:color="auto"/>
              <w:bottom w:val="single" w:sz="4" w:space="0" w:color="auto"/>
              <w:right w:val="single" w:sz="4" w:space="0" w:color="auto"/>
            </w:tcBorders>
            <w:shd w:val="clear" w:color="auto" w:fill="C5E0B3" w:themeFill="accent6" w:themeFillTint="66"/>
          </w:tcPr>
          <w:p w14:paraId="21D8EE6C" w14:textId="77777777" w:rsidR="00783BDD" w:rsidRPr="00783BDD" w:rsidRDefault="00783BDD" w:rsidP="00783BDD">
            <w:pPr>
              <w:rPr>
                <w:b/>
                <w:lang w:eastAsia="en-US"/>
              </w:rPr>
            </w:pPr>
            <w:r w:rsidRPr="00783BDD">
              <w:rPr>
                <w:b/>
                <w:lang w:eastAsia="en-US"/>
              </w:rPr>
              <w:t>What is the timeframe for the achievement of my goals?</w:t>
            </w:r>
          </w:p>
          <w:p w14:paraId="1A3F691F" w14:textId="77777777" w:rsidR="00783BDD" w:rsidRPr="00783BDD" w:rsidRDefault="00783BDD" w:rsidP="00783BDD">
            <w:pPr>
              <w:rPr>
                <w:lang w:eastAsia="en-US"/>
              </w:rPr>
            </w:pPr>
          </w:p>
        </w:tc>
      </w:tr>
      <w:tr w:rsidR="00783BDD" w:rsidRPr="00783BDD" w14:paraId="44EB8C7F" w14:textId="77777777" w:rsidTr="00C61222">
        <w:tc>
          <w:tcPr>
            <w:tcW w:w="2789" w:type="dxa"/>
            <w:tcBorders>
              <w:top w:val="single" w:sz="4" w:space="0" w:color="auto"/>
              <w:left w:val="single" w:sz="4" w:space="0" w:color="auto"/>
              <w:bottom w:val="single" w:sz="4" w:space="0" w:color="auto"/>
              <w:right w:val="single" w:sz="4" w:space="0" w:color="auto"/>
            </w:tcBorders>
            <w:shd w:val="clear" w:color="auto" w:fill="F7CAAC" w:themeFill="accent2" w:themeFillTint="66"/>
            <w:hideMark/>
          </w:tcPr>
          <w:p w14:paraId="4A1627D4" w14:textId="77777777" w:rsidR="00783BDD" w:rsidRPr="00783BDD" w:rsidRDefault="00783BDD" w:rsidP="00783BDD">
            <w:pPr>
              <w:rPr>
                <w:b/>
                <w:lang w:eastAsia="en-US"/>
              </w:rPr>
            </w:pPr>
            <w:r w:rsidRPr="00783BDD">
              <w:rPr>
                <w:b/>
                <w:lang w:eastAsia="en-US"/>
              </w:rPr>
              <w:t>Specific</w:t>
            </w:r>
          </w:p>
        </w:tc>
        <w:tc>
          <w:tcPr>
            <w:tcW w:w="2789" w:type="dxa"/>
            <w:gridSpan w:val="2"/>
            <w:tcBorders>
              <w:top w:val="single" w:sz="4" w:space="0" w:color="auto"/>
              <w:left w:val="single" w:sz="4" w:space="0" w:color="auto"/>
              <w:bottom w:val="single" w:sz="4" w:space="0" w:color="auto"/>
              <w:right w:val="single" w:sz="4" w:space="0" w:color="auto"/>
            </w:tcBorders>
            <w:shd w:val="clear" w:color="auto" w:fill="F7CAAC" w:themeFill="accent2" w:themeFillTint="66"/>
            <w:hideMark/>
          </w:tcPr>
          <w:p w14:paraId="4F02C38F" w14:textId="77777777" w:rsidR="00783BDD" w:rsidRPr="00783BDD" w:rsidRDefault="00783BDD" w:rsidP="00783BDD">
            <w:pPr>
              <w:rPr>
                <w:b/>
                <w:lang w:eastAsia="en-US"/>
              </w:rPr>
            </w:pPr>
            <w:r w:rsidRPr="00783BDD">
              <w:rPr>
                <w:b/>
                <w:lang w:eastAsia="en-US"/>
              </w:rPr>
              <w:t>Measurable</w:t>
            </w:r>
          </w:p>
        </w:tc>
        <w:tc>
          <w:tcPr>
            <w:tcW w:w="2790" w:type="dxa"/>
            <w:gridSpan w:val="2"/>
            <w:tcBorders>
              <w:top w:val="single" w:sz="4" w:space="0" w:color="auto"/>
              <w:left w:val="single" w:sz="4" w:space="0" w:color="auto"/>
              <w:bottom w:val="single" w:sz="4" w:space="0" w:color="auto"/>
              <w:right w:val="single" w:sz="4" w:space="0" w:color="auto"/>
            </w:tcBorders>
            <w:shd w:val="clear" w:color="auto" w:fill="F7CAAC" w:themeFill="accent2" w:themeFillTint="66"/>
            <w:hideMark/>
          </w:tcPr>
          <w:p w14:paraId="38153318" w14:textId="77777777" w:rsidR="00783BDD" w:rsidRPr="00783BDD" w:rsidRDefault="00783BDD" w:rsidP="00783BDD">
            <w:pPr>
              <w:rPr>
                <w:b/>
                <w:lang w:eastAsia="en-US"/>
              </w:rPr>
            </w:pPr>
            <w:r w:rsidRPr="00783BDD">
              <w:rPr>
                <w:b/>
                <w:lang w:eastAsia="en-US"/>
              </w:rPr>
              <w:t>Achievable</w:t>
            </w:r>
          </w:p>
        </w:tc>
        <w:tc>
          <w:tcPr>
            <w:tcW w:w="2790" w:type="dxa"/>
            <w:tcBorders>
              <w:top w:val="single" w:sz="4" w:space="0" w:color="auto"/>
              <w:left w:val="single" w:sz="4" w:space="0" w:color="auto"/>
              <w:bottom w:val="single" w:sz="4" w:space="0" w:color="auto"/>
              <w:right w:val="single" w:sz="4" w:space="0" w:color="auto"/>
            </w:tcBorders>
            <w:shd w:val="clear" w:color="auto" w:fill="F7CAAC" w:themeFill="accent2" w:themeFillTint="66"/>
            <w:hideMark/>
          </w:tcPr>
          <w:p w14:paraId="2055FA02" w14:textId="77777777" w:rsidR="00783BDD" w:rsidRPr="00783BDD" w:rsidRDefault="00783BDD" w:rsidP="00783BDD">
            <w:pPr>
              <w:rPr>
                <w:b/>
                <w:lang w:eastAsia="en-US"/>
              </w:rPr>
            </w:pPr>
            <w:r w:rsidRPr="00783BDD">
              <w:rPr>
                <w:b/>
                <w:bCs/>
                <w:lang w:eastAsia="en-US"/>
              </w:rPr>
              <w:t>Relevant</w:t>
            </w:r>
          </w:p>
        </w:tc>
        <w:tc>
          <w:tcPr>
            <w:tcW w:w="2790" w:type="dxa"/>
            <w:tcBorders>
              <w:top w:val="single" w:sz="4" w:space="0" w:color="auto"/>
              <w:left w:val="single" w:sz="4" w:space="0" w:color="auto"/>
              <w:bottom w:val="single" w:sz="4" w:space="0" w:color="auto"/>
              <w:right w:val="single" w:sz="4" w:space="0" w:color="auto"/>
            </w:tcBorders>
            <w:shd w:val="clear" w:color="auto" w:fill="F7CAAC" w:themeFill="accent2" w:themeFillTint="66"/>
            <w:hideMark/>
          </w:tcPr>
          <w:p w14:paraId="1D64F3D9" w14:textId="77777777" w:rsidR="00783BDD" w:rsidRPr="00783BDD" w:rsidRDefault="00783BDD" w:rsidP="00783BDD">
            <w:pPr>
              <w:rPr>
                <w:b/>
                <w:lang w:eastAsia="en-US"/>
              </w:rPr>
            </w:pPr>
            <w:r w:rsidRPr="00783BDD">
              <w:rPr>
                <w:b/>
                <w:lang w:eastAsia="en-US"/>
              </w:rPr>
              <w:t>Timebound</w:t>
            </w:r>
          </w:p>
        </w:tc>
      </w:tr>
      <w:tr w:rsidR="00783BDD" w:rsidRPr="00783BDD" w14:paraId="2E0BA008" w14:textId="77777777" w:rsidTr="00C61222">
        <w:trPr>
          <w:trHeight w:val="1550"/>
        </w:trPr>
        <w:tc>
          <w:tcPr>
            <w:tcW w:w="2789" w:type="dxa"/>
            <w:tcBorders>
              <w:top w:val="single" w:sz="4" w:space="0" w:color="auto"/>
              <w:left w:val="single" w:sz="4" w:space="0" w:color="auto"/>
              <w:bottom w:val="single" w:sz="4" w:space="0" w:color="auto"/>
              <w:right w:val="single" w:sz="4" w:space="0" w:color="auto"/>
            </w:tcBorders>
          </w:tcPr>
          <w:p w14:paraId="1B79B49D" w14:textId="77777777" w:rsidR="00783BDD" w:rsidRPr="00783BDD" w:rsidRDefault="00783BDD" w:rsidP="00783BDD">
            <w:pPr>
              <w:rPr>
                <w:lang w:eastAsia="en-US"/>
              </w:rPr>
            </w:pPr>
            <w:r w:rsidRPr="00783BDD">
              <w:rPr>
                <w:lang w:eastAsia="en-US"/>
              </w:rPr>
              <w:t>I would like to polish up efficiency in research means and different ways I can collect proper credential material to use to boost my knowledge in law, Investigate lawful arguments and hold debates productively.</w:t>
            </w:r>
          </w:p>
          <w:p w14:paraId="2712A1A9" w14:textId="77777777" w:rsidR="00783BDD" w:rsidRPr="00783BDD" w:rsidRDefault="00783BDD" w:rsidP="00783BDD">
            <w:pPr>
              <w:rPr>
                <w:lang w:eastAsia="en-US"/>
              </w:rPr>
            </w:pPr>
            <w:r w:rsidRPr="00783BDD">
              <w:rPr>
                <w:lang w:eastAsia="en-US"/>
              </w:rPr>
              <w:t>I would like to advance my vocal and literacy conversation skills, so that I can participate in class debates, read out presentations to the class clearly and accurately</w:t>
            </w:r>
          </w:p>
          <w:p w14:paraId="10D093D5" w14:textId="77777777" w:rsidR="00783BDD" w:rsidRPr="00783BDD" w:rsidRDefault="00783BDD" w:rsidP="00783BDD">
            <w:pPr>
              <w:rPr>
                <w:lang w:eastAsia="en-US"/>
              </w:rPr>
            </w:pPr>
            <w:r w:rsidRPr="00783BDD">
              <w:rPr>
                <w:lang w:eastAsia="en-US"/>
              </w:rPr>
              <w:t xml:space="preserve">I would like to improve my </w:t>
            </w:r>
            <w:r w:rsidRPr="00783BDD">
              <w:rPr>
                <w:lang w:eastAsia="en-US"/>
              </w:rPr>
              <w:lastRenderedPageBreak/>
              <w:t>writing skills, good literacy skills are very important in law, as writing emails, letters and advertisements written by a solicitor must be creditworthy.</w:t>
            </w:r>
          </w:p>
          <w:p w14:paraId="2CC41823" w14:textId="77777777" w:rsidR="00783BDD" w:rsidRPr="00783BDD" w:rsidRDefault="00783BDD" w:rsidP="00783BDD">
            <w:pPr>
              <w:rPr>
                <w:lang w:eastAsia="en-US"/>
              </w:rPr>
            </w:pPr>
            <w:r w:rsidRPr="00783BDD">
              <w:rPr>
                <w:lang w:eastAsia="en-US"/>
              </w:rPr>
              <w:t>I would like to gain communication, vocal and literacy skills to be able to clarify demanding investigations confidently and be able to appraise proper lawful text content in legal documents.</w:t>
            </w:r>
          </w:p>
          <w:p w14:paraId="79DED4AC" w14:textId="77777777" w:rsidR="00783BDD" w:rsidRPr="00783BDD" w:rsidRDefault="00783BDD" w:rsidP="00783BDD">
            <w:pPr>
              <w:rPr>
                <w:lang w:eastAsia="en-US"/>
              </w:rPr>
            </w:pPr>
          </w:p>
          <w:p w14:paraId="7491C224" w14:textId="77777777" w:rsidR="00783BDD" w:rsidRPr="00783BDD" w:rsidRDefault="00783BDD" w:rsidP="00783BDD">
            <w:pPr>
              <w:rPr>
                <w:lang w:eastAsia="en-US"/>
              </w:rPr>
            </w:pPr>
          </w:p>
        </w:tc>
        <w:tc>
          <w:tcPr>
            <w:tcW w:w="2789" w:type="dxa"/>
            <w:gridSpan w:val="2"/>
            <w:tcBorders>
              <w:top w:val="single" w:sz="4" w:space="0" w:color="auto"/>
              <w:left w:val="single" w:sz="4" w:space="0" w:color="auto"/>
              <w:bottom w:val="single" w:sz="4" w:space="0" w:color="auto"/>
              <w:right w:val="single" w:sz="4" w:space="0" w:color="auto"/>
            </w:tcBorders>
          </w:tcPr>
          <w:p w14:paraId="16D1E26E" w14:textId="77777777" w:rsidR="00783BDD" w:rsidRPr="00783BDD" w:rsidRDefault="00783BDD" w:rsidP="00783BDD">
            <w:pPr>
              <w:rPr>
                <w:lang w:eastAsia="en-US"/>
              </w:rPr>
            </w:pPr>
            <w:r w:rsidRPr="00783BDD">
              <w:rPr>
                <w:lang w:eastAsia="en-US"/>
              </w:rPr>
              <w:lastRenderedPageBreak/>
              <w:t xml:space="preserve">The feedback from my tutors will play a major part in my progress, this is where my tutors will tell me where I need to improve on, especially from the feedback I get after my tutors have looked at my assignments. </w:t>
            </w:r>
          </w:p>
          <w:p w14:paraId="0CE8597A" w14:textId="77777777" w:rsidR="00783BDD" w:rsidRPr="00783BDD" w:rsidRDefault="00783BDD" w:rsidP="00783BDD">
            <w:pPr>
              <w:rPr>
                <w:lang w:eastAsia="en-US"/>
              </w:rPr>
            </w:pPr>
            <w:r w:rsidRPr="00783BDD">
              <w:rPr>
                <w:lang w:eastAsia="en-US"/>
              </w:rPr>
              <w:t xml:space="preserve">Following the route of efficiency of investigation on the subject, may give me a conception of the quality of work I am submitting. Good </w:t>
            </w:r>
            <w:r w:rsidRPr="00783BDD">
              <w:rPr>
                <w:lang w:eastAsia="en-US"/>
              </w:rPr>
              <w:lastRenderedPageBreak/>
              <w:t>investigation skills are paramount. Evaluating the standard of demanding analytical presentation in drafted assignments. Follow-up of the consignments discloses the comments made by the tutors on which I must act, to improve my work reflecting the comments. I do correlate my current work with previous work to examine the progress of quality.</w:t>
            </w:r>
          </w:p>
          <w:p w14:paraId="48BD43AF" w14:textId="77777777" w:rsidR="00783BDD" w:rsidRPr="00783BDD" w:rsidRDefault="00783BDD" w:rsidP="00783BDD">
            <w:pPr>
              <w:rPr>
                <w:lang w:eastAsia="en-US"/>
              </w:rPr>
            </w:pPr>
            <w:r w:rsidRPr="00783BDD">
              <w:rPr>
                <w:lang w:eastAsia="en-US"/>
              </w:rPr>
              <w:t xml:space="preserve">My main progress was to keep an eye on the quality of my writing; (by proof reading) my tutor is often telling me to improve the quality of my writing. My written and verbal skills are being improved as I am constantly looking for ways to improve from </w:t>
            </w:r>
            <w:r w:rsidRPr="00783BDD">
              <w:rPr>
                <w:lang w:eastAsia="en-US"/>
              </w:rPr>
              <w:lastRenderedPageBreak/>
              <w:t xml:space="preserve">the internet, dictionary and thesaurus, assignments, exams, classroom assessment, mind maps, tests, group work, creating and using rubrics </w:t>
            </w:r>
            <w:sdt>
              <w:sdtPr>
                <w:rPr>
                  <w:lang w:eastAsia="en-US"/>
                </w:rPr>
                <w:id w:val="-1822578761"/>
                <w:citation/>
              </w:sdtPr>
              <w:sdtContent>
                <w:r w:rsidRPr="00783BDD">
                  <w:rPr>
                    <w:lang w:eastAsia="en-US"/>
                  </w:rPr>
                  <w:fldChar w:fldCharType="begin"/>
                </w:r>
                <w:r w:rsidRPr="00783BDD">
                  <w:rPr>
                    <w:lang w:val="en-US" w:eastAsia="en-US"/>
                  </w:rPr>
                  <w:instrText xml:space="preserve"> CITATION Car24 \l 1033 </w:instrText>
                </w:r>
                <w:r w:rsidRPr="00783BDD">
                  <w:rPr>
                    <w:lang w:eastAsia="en-US"/>
                  </w:rPr>
                  <w:fldChar w:fldCharType="separate"/>
                </w:r>
                <w:r w:rsidRPr="00783BDD">
                  <w:rPr>
                    <w:lang w:val="en-US" w:eastAsia="en-US"/>
                  </w:rPr>
                  <w:t>(Carnegie Mellon University, 2024)</w:t>
                </w:r>
                <w:r w:rsidRPr="00783BDD">
                  <w:rPr>
                    <w:lang w:eastAsia="en-US"/>
                  </w:rPr>
                  <w:fldChar w:fldCharType="end"/>
                </w:r>
              </w:sdtContent>
            </w:sdt>
            <w:r w:rsidRPr="00783BDD">
              <w:rPr>
                <w:lang w:eastAsia="en-US"/>
              </w:rPr>
              <w:t xml:space="preserve"> I will be competent by the 1</w:t>
            </w:r>
            <w:r w:rsidRPr="00783BDD">
              <w:rPr>
                <w:vertAlign w:val="superscript"/>
                <w:lang w:eastAsia="en-US"/>
              </w:rPr>
              <w:t>st</w:t>
            </w:r>
            <w:r w:rsidRPr="00783BDD">
              <w:rPr>
                <w:lang w:eastAsia="en-US"/>
              </w:rPr>
              <w:t xml:space="preserve"> April 2024.</w:t>
            </w:r>
          </w:p>
          <w:p w14:paraId="1FDA6A6A" w14:textId="77777777" w:rsidR="00783BDD" w:rsidRPr="00783BDD" w:rsidRDefault="00783BDD" w:rsidP="00783BDD">
            <w:pPr>
              <w:rPr>
                <w:lang w:eastAsia="en-US"/>
              </w:rPr>
            </w:pPr>
          </w:p>
        </w:tc>
        <w:tc>
          <w:tcPr>
            <w:tcW w:w="2790" w:type="dxa"/>
            <w:gridSpan w:val="2"/>
            <w:tcBorders>
              <w:top w:val="single" w:sz="4" w:space="0" w:color="auto"/>
              <w:left w:val="single" w:sz="4" w:space="0" w:color="auto"/>
              <w:bottom w:val="single" w:sz="4" w:space="0" w:color="auto"/>
              <w:right w:val="single" w:sz="4" w:space="0" w:color="auto"/>
            </w:tcBorders>
          </w:tcPr>
          <w:p w14:paraId="1931362F" w14:textId="77777777" w:rsidR="00783BDD" w:rsidRPr="00783BDD" w:rsidRDefault="00783BDD" w:rsidP="00783BDD">
            <w:pPr>
              <w:rPr>
                <w:lang w:eastAsia="en-US"/>
              </w:rPr>
            </w:pPr>
            <w:r w:rsidRPr="00783BDD">
              <w:rPr>
                <w:lang w:eastAsia="en-US"/>
              </w:rPr>
              <w:lastRenderedPageBreak/>
              <w:t>I need support in writing skills, thus I can write better assignments.</w:t>
            </w:r>
          </w:p>
          <w:p w14:paraId="0FF85C1B" w14:textId="77777777" w:rsidR="00783BDD" w:rsidRPr="00783BDD" w:rsidRDefault="00783BDD" w:rsidP="00783BDD">
            <w:pPr>
              <w:rPr>
                <w:lang w:eastAsia="en-US"/>
              </w:rPr>
            </w:pPr>
            <w:r w:rsidRPr="00783BDD">
              <w:rPr>
                <w:lang w:eastAsia="en-US"/>
              </w:rPr>
              <w:t xml:space="preserve">I need help with Verbal communication skills, thus I can interact in class. </w:t>
            </w:r>
          </w:p>
          <w:p w14:paraId="45F21FAC" w14:textId="77777777" w:rsidR="00783BDD" w:rsidRPr="00783BDD" w:rsidRDefault="00783BDD" w:rsidP="00783BDD">
            <w:pPr>
              <w:rPr>
                <w:lang w:eastAsia="en-US"/>
              </w:rPr>
            </w:pPr>
            <w:proofErr w:type="gramStart"/>
            <w:r w:rsidRPr="00783BDD">
              <w:rPr>
                <w:lang w:eastAsia="en-US"/>
              </w:rPr>
              <w:t>access</w:t>
            </w:r>
            <w:proofErr w:type="gramEnd"/>
            <w:r w:rsidRPr="00783BDD">
              <w:rPr>
                <w:lang w:eastAsia="en-US"/>
              </w:rPr>
              <w:t xml:space="preserve"> to the library, most books were only available from the Swansea campus.</w:t>
            </w:r>
          </w:p>
          <w:p w14:paraId="74B5D53C" w14:textId="77777777" w:rsidR="00783BDD" w:rsidRPr="00783BDD" w:rsidRDefault="00783BDD" w:rsidP="00783BDD">
            <w:pPr>
              <w:rPr>
                <w:lang w:eastAsia="en-US"/>
              </w:rPr>
            </w:pPr>
            <w:r w:rsidRPr="00783BDD">
              <w:rPr>
                <w:lang w:eastAsia="en-US"/>
              </w:rPr>
              <w:t>I do have access to information on the website and Moodle which are invaluable.</w:t>
            </w:r>
          </w:p>
        </w:tc>
        <w:tc>
          <w:tcPr>
            <w:tcW w:w="2790" w:type="dxa"/>
            <w:tcBorders>
              <w:top w:val="single" w:sz="4" w:space="0" w:color="auto"/>
              <w:left w:val="single" w:sz="4" w:space="0" w:color="auto"/>
              <w:bottom w:val="single" w:sz="4" w:space="0" w:color="auto"/>
              <w:right w:val="single" w:sz="4" w:space="0" w:color="auto"/>
            </w:tcBorders>
          </w:tcPr>
          <w:p w14:paraId="7EC25122" w14:textId="77777777" w:rsidR="00783BDD" w:rsidRPr="00783BDD" w:rsidRDefault="00783BDD" w:rsidP="00783BDD">
            <w:pPr>
              <w:rPr>
                <w:lang w:eastAsia="en-US"/>
              </w:rPr>
            </w:pPr>
            <w:r w:rsidRPr="00783BDD">
              <w:rPr>
                <w:lang w:eastAsia="en-US"/>
              </w:rPr>
              <w:t xml:space="preserve">Not only to accomplish the level 4 </w:t>
            </w:r>
            <w:proofErr w:type="gramStart"/>
            <w:r w:rsidRPr="00783BDD">
              <w:rPr>
                <w:lang w:eastAsia="en-US"/>
              </w:rPr>
              <w:t>law</w:t>
            </w:r>
            <w:proofErr w:type="gramEnd"/>
            <w:r w:rsidRPr="00783BDD">
              <w:rPr>
                <w:lang w:eastAsia="en-US"/>
              </w:rPr>
              <w:t xml:space="preserve"> and legal and to go after a Bachelor of Laws (LLB) and over time, possibly pursue a career as a solicitor, Accomplishing competency in the proper investigation, demanding scrutiny, written and verbal intercommunication. I intend to apply these skills to proactively fill in the academic gap, My target is to place myself for triumph in both educational, professional sector.</w:t>
            </w:r>
          </w:p>
        </w:tc>
        <w:tc>
          <w:tcPr>
            <w:tcW w:w="2790" w:type="dxa"/>
            <w:tcBorders>
              <w:top w:val="single" w:sz="4" w:space="0" w:color="auto"/>
              <w:left w:val="single" w:sz="4" w:space="0" w:color="auto"/>
              <w:bottom w:val="single" w:sz="4" w:space="0" w:color="auto"/>
              <w:right w:val="single" w:sz="4" w:space="0" w:color="auto"/>
            </w:tcBorders>
          </w:tcPr>
          <w:p w14:paraId="7FAF8CBE" w14:textId="77777777" w:rsidR="00783BDD" w:rsidRPr="00783BDD" w:rsidRDefault="00783BDD" w:rsidP="00783BDD">
            <w:pPr>
              <w:rPr>
                <w:lang w:eastAsia="en-US"/>
              </w:rPr>
            </w:pPr>
            <w:r w:rsidRPr="00783BDD">
              <w:rPr>
                <w:lang w:eastAsia="en-US"/>
              </w:rPr>
              <w:t>My goal to improve my weak research skills was originally set for the end of the first semester of Level 4, Law and Legal. As it is overdue I am setting aside 30mins daily to research law, websites, books and Hendon library. Will achieve this by the end of march 2024.</w:t>
            </w:r>
          </w:p>
          <w:p w14:paraId="0CB75DEC" w14:textId="77777777" w:rsidR="00783BDD" w:rsidRPr="00783BDD" w:rsidRDefault="00783BDD" w:rsidP="00783BDD">
            <w:pPr>
              <w:rPr>
                <w:lang w:eastAsia="en-US"/>
              </w:rPr>
            </w:pPr>
            <w:r w:rsidRPr="00783BDD">
              <w:rPr>
                <w:lang w:eastAsia="en-US"/>
              </w:rPr>
              <w:t xml:space="preserve">My verbal and communication skills had to improve by the beginning of the second semester, it was required to participate in class discussions </w:t>
            </w:r>
            <w:r w:rsidRPr="00783BDD">
              <w:rPr>
                <w:lang w:eastAsia="en-US"/>
              </w:rPr>
              <w:lastRenderedPageBreak/>
              <w:t>and engage in role plays. It will be accomplished by the end of march 2024.</w:t>
            </w:r>
          </w:p>
          <w:p w14:paraId="719AD4D0" w14:textId="77777777" w:rsidR="00783BDD" w:rsidRPr="00783BDD" w:rsidRDefault="00783BDD" w:rsidP="00783BDD">
            <w:pPr>
              <w:rPr>
                <w:lang w:eastAsia="en-US"/>
              </w:rPr>
            </w:pPr>
            <w:r w:rsidRPr="00783BDD">
              <w:rPr>
                <w:lang w:eastAsia="en-US"/>
              </w:rPr>
              <w:t>My writing and analytical skills were weak, but they are improving, as I did not have a target for them, it is an on-going improvement. The target now is the 1</w:t>
            </w:r>
            <w:r w:rsidRPr="00783BDD">
              <w:rPr>
                <w:vertAlign w:val="superscript"/>
                <w:lang w:eastAsia="en-US"/>
              </w:rPr>
              <w:t>st</w:t>
            </w:r>
            <w:r w:rsidRPr="00783BDD">
              <w:rPr>
                <w:lang w:eastAsia="en-US"/>
              </w:rPr>
              <w:t xml:space="preserve"> April 2024. </w:t>
            </w:r>
          </w:p>
          <w:p w14:paraId="5BE32499" w14:textId="77777777" w:rsidR="00783BDD" w:rsidRPr="00783BDD" w:rsidRDefault="00783BDD" w:rsidP="00783BDD">
            <w:pPr>
              <w:rPr>
                <w:lang w:eastAsia="en-US"/>
              </w:rPr>
            </w:pPr>
            <w:r w:rsidRPr="00783BDD">
              <w:rPr>
                <w:lang w:eastAsia="en-US"/>
              </w:rPr>
              <w:t xml:space="preserve">By creating a SMART </w:t>
            </w:r>
          </w:p>
          <w:p w14:paraId="33FFF74C" w14:textId="77777777" w:rsidR="00783BDD" w:rsidRPr="00783BDD" w:rsidRDefault="00783BDD" w:rsidP="00783BDD">
            <w:pPr>
              <w:rPr>
                <w:lang w:eastAsia="en-US"/>
              </w:rPr>
            </w:pPr>
            <w:r w:rsidRPr="00783BDD">
              <w:rPr>
                <w:lang w:eastAsia="en-US"/>
              </w:rPr>
              <w:t>(S= Specific. When setting a goal, be specific about what you wish to accomplish.</w:t>
            </w:r>
          </w:p>
          <w:p w14:paraId="7DBEDFCB" w14:textId="77777777" w:rsidR="00783BDD" w:rsidRPr="00783BDD" w:rsidRDefault="00783BDD" w:rsidP="00783BDD">
            <w:pPr>
              <w:rPr>
                <w:lang w:eastAsia="en-US"/>
              </w:rPr>
            </w:pPr>
            <w:r w:rsidRPr="00783BDD">
              <w:rPr>
                <w:lang w:eastAsia="en-US"/>
              </w:rPr>
              <w:t>M= Measurable. What metrics will you use to determine if you meet the goal?</w:t>
            </w:r>
          </w:p>
          <w:p w14:paraId="1E9C7000" w14:textId="77777777" w:rsidR="00783BDD" w:rsidRPr="00783BDD" w:rsidRDefault="00783BDD" w:rsidP="00783BDD">
            <w:pPr>
              <w:rPr>
                <w:lang w:eastAsia="en-US"/>
              </w:rPr>
            </w:pPr>
            <w:r w:rsidRPr="00783BDD">
              <w:rPr>
                <w:lang w:eastAsia="en-US"/>
              </w:rPr>
              <w:t>A = Achievable.</w:t>
            </w:r>
          </w:p>
          <w:p w14:paraId="72817036" w14:textId="77777777" w:rsidR="00783BDD" w:rsidRPr="00783BDD" w:rsidRDefault="00783BDD" w:rsidP="00783BDD">
            <w:pPr>
              <w:rPr>
                <w:lang w:eastAsia="en-US"/>
              </w:rPr>
            </w:pPr>
            <w:r w:rsidRPr="00783BDD">
              <w:rPr>
                <w:lang w:eastAsia="en-US"/>
              </w:rPr>
              <w:t>R = Relevant.</w:t>
            </w:r>
          </w:p>
          <w:p w14:paraId="6ABABB01" w14:textId="77777777" w:rsidR="00783BDD" w:rsidRPr="00783BDD" w:rsidRDefault="00783BDD" w:rsidP="00783BDD">
            <w:pPr>
              <w:rPr>
                <w:lang w:eastAsia="en-US"/>
              </w:rPr>
            </w:pPr>
            <w:r w:rsidRPr="00783BDD">
              <w:rPr>
                <w:lang w:eastAsia="en-US"/>
              </w:rPr>
              <w:t>T = Time-Bound</w:t>
            </w:r>
            <w:sdt>
              <w:sdtPr>
                <w:rPr>
                  <w:lang w:eastAsia="en-US"/>
                </w:rPr>
                <w:id w:val="-700784487"/>
                <w:citation/>
              </w:sdtPr>
              <w:sdtContent>
                <w:r w:rsidRPr="00783BDD">
                  <w:rPr>
                    <w:lang w:eastAsia="en-US"/>
                  </w:rPr>
                  <w:fldChar w:fldCharType="begin"/>
                </w:r>
                <w:r w:rsidRPr="00783BDD">
                  <w:rPr>
                    <w:lang w:eastAsia="en-US"/>
                  </w:rPr>
                  <w:instrText xml:space="preserve"> CITATION sma24 \l 2057 </w:instrText>
                </w:r>
                <w:r w:rsidRPr="00783BDD">
                  <w:rPr>
                    <w:lang w:eastAsia="en-US"/>
                  </w:rPr>
                  <w:fldChar w:fldCharType="separate"/>
                </w:r>
                <w:r w:rsidRPr="00783BDD">
                  <w:rPr>
                    <w:lang w:eastAsia="en-US"/>
                  </w:rPr>
                  <w:t xml:space="preserve"> (smartsheet, 2024)</w:t>
                </w:r>
                <w:r w:rsidRPr="00783BDD">
                  <w:rPr>
                    <w:lang w:eastAsia="en-US"/>
                  </w:rPr>
                  <w:fldChar w:fldCharType="end"/>
                </w:r>
              </w:sdtContent>
            </w:sdt>
            <w:r w:rsidRPr="00783BDD">
              <w:rPr>
                <w:lang w:eastAsia="en-US"/>
              </w:rPr>
              <w:t>.)</w:t>
            </w:r>
          </w:p>
          <w:p w14:paraId="18A50B14" w14:textId="77777777" w:rsidR="00783BDD" w:rsidRPr="00783BDD" w:rsidRDefault="00783BDD" w:rsidP="00783BDD">
            <w:pPr>
              <w:rPr>
                <w:lang w:eastAsia="en-US"/>
              </w:rPr>
            </w:pPr>
            <w:r w:rsidRPr="00783BDD">
              <w:rPr>
                <w:lang w:eastAsia="en-US"/>
              </w:rPr>
              <w:t xml:space="preserve">Unbiased backdrop and advantages, accessible means and backing. I am positive in my capability to highlight accomplishment </w:t>
            </w:r>
            <w:r w:rsidRPr="00783BDD">
              <w:rPr>
                <w:lang w:eastAsia="en-US"/>
              </w:rPr>
              <w:lastRenderedPageBreak/>
              <w:t xml:space="preserve">gaps and advance onward to accomplishing my scholarly aims and pursue my dream of a career in the legal sector. </w:t>
            </w:r>
          </w:p>
          <w:p w14:paraId="0EA6BF75" w14:textId="77777777" w:rsidR="00783BDD" w:rsidRPr="00783BDD" w:rsidRDefault="00783BDD" w:rsidP="00783BDD">
            <w:pPr>
              <w:rPr>
                <w:lang w:eastAsia="en-US"/>
              </w:rPr>
            </w:pPr>
            <w:r w:rsidRPr="00783BDD">
              <w:rPr>
                <w:lang w:eastAsia="en-US"/>
              </w:rPr>
              <w:t xml:space="preserve"> </w:t>
            </w:r>
          </w:p>
        </w:tc>
      </w:tr>
    </w:tbl>
    <w:p w14:paraId="0F07130C" w14:textId="77777777" w:rsidR="00783BDD" w:rsidRPr="00783BDD" w:rsidRDefault="00783BDD" w:rsidP="00783BDD">
      <w:pPr>
        <w:rPr>
          <w:lang w:eastAsia="en-US"/>
        </w:rPr>
      </w:pPr>
    </w:p>
    <w:p w14:paraId="1D72796B" w14:textId="77777777" w:rsidR="00783BDD" w:rsidRPr="00783BDD" w:rsidRDefault="00783BDD" w:rsidP="00783BDD">
      <w:pPr>
        <w:rPr>
          <w:lang w:eastAsia="en-US"/>
        </w:rPr>
      </w:pPr>
    </w:p>
    <w:p w14:paraId="4BA8D157" w14:textId="77777777" w:rsidR="00783BDD" w:rsidRPr="00783BDD" w:rsidRDefault="00783BDD" w:rsidP="00783BDD">
      <w:pPr>
        <w:rPr>
          <w:lang w:eastAsia="en-US"/>
        </w:rPr>
      </w:pPr>
    </w:p>
    <w:p w14:paraId="2673DDC9" w14:textId="77777777" w:rsidR="00783BDD" w:rsidRPr="00783BDD" w:rsidRDefault="00783BDD" w:rsidP="00783BDD">
      <w:pPr>
        <w:rPr>
          <w:lang w:eastAsia="en-US"/>
        </w:rPr>
      </w:pPr>
    </w:p>
    <w:p w14:paraId="46102011" w14:textId="77777777" w:rsidR="00783BDD" w:rsidRPr="00783BDD" w:rsidRDefault="00783BDD" w:rsidP="00783BDD">
      <w:pPr>
        <w:rPr>
          <w:lang w:eastAsia="en-US"/>
        </w:rPr>
      </w:pPr>
    </w:p>
    <w:p w14:paraId="73AB00EB" w14:textId="77777777" w:rsidR="00783BDD" w:rsidRPr="00783BDD" w:rsidRDefault="00783BDD" w:rsidP="00783BDD">
      <w:pPr>
        <w:rPr>
          <w:lang w:eastAsia="en-US"/>
        </w:rPr>
      </w:pPr>
    </w:p>
    <w:p w14:paraId="024F21EC" w14:textId="77777777" w:rsidR="00783BDD" w:rsidRPr="00783BDD" w:rsidRDefault="00783BDD" w:rsidP="00783BDD">
      <w:pPr>
        <w:rPr>
          <w:lang w:eastAsia="en-US"/>
        </w:rPr>
      </w:pPr>
      <w:r w:rsidRPr="00783BDD">
        <w:rPr>
          <w:lang w:eastAsia="en-US"/>
        </w:rPr>
        <w:t>Reference list</w:t>
      </w:r>
    </w:p>
    <w:p w14:paraId="30D5199A" w14:textId="77777777" w:rsidR="00783BDD" w:rsidRPr="00783BDD" w:rsidRDefault="00783BDD" w:rsidP="00783BDD">
      <w:pPr>
        <w:rPr>
          <w:lang w:eastAsia="en-US"/>
        </w:rPr>
      </w:pPr>
      <w:r w:rsidRPr="00783BDD">
        <w:rPr>
          <w:lang w:eastAsia="en-US"/>
        </w:rPr>
        <w:t>Website Author: British Council. Web page: A student guide to finding support at university in the UK</w:t>
      </w:r>
      <w:proofErr w:type="gramStart"/>
      <w:r w:rsidRPr="00783BDD">
        <w:rPr>
          <w:lang w:eastAsia="en-US"/>
        </w:rPr>
        <w:t>,  Updated</w:t>
      </w:r>
      <w:proofErr w:type="gramEnd"/>
      <w:r w:rsidRPr="00783BDD">
        <w:rPr>
          <w:lang w:eastAsia="en-US"/>
        </w:rPr>
        <w:t xml:space="preserve">: 2024. Available online at: </w:t>
      </w:r>
      <w:hyperlink r:id="rId25" w:history="1">
        <w:r w:rsidRPr="00783BDD">
          <w:rPr>
            <w:rStyle w:val="Hyperlink"/>
            <w:i/>
            <w:lang w:eastAsia="en-US"/>
          </w:rPr>
          <w:t>https://study-uk.britishcouncil.org/blog/student-guide-finding-support-university-uk-international-students</w:t>
        </w:r>
      </w:hyperlink>
      <w:r w:rsidRPr="00783BDD">
        <w:rPr>
          <w:i/>
          <w:lang w:eastAsia="en-US"/>
        </w:rPr>
        <w:t xml:space="preserve">. </w:t>
      </w:r>
      <w:proofErr w:type="gramStart"/>
      <w:r w:rsidRPr="00783BDD">
        <w:rPr>
          <w:lang w:eastAsia="en-US"/>
        </w:rPr>
        <w:t>Accessed: 16/03/2024.</w:t>
      </w:r>
      <w:proofErr w:type="gramEnd"/>
    </w:p>
    <w:p w14:paraId="7A43EBA1" w14:textId="77777777" w:rsidR="00783BDD" w:rsidRPr="00783BDD" w:rsidRDefault="00783BDD" w:rsidP="00783BDD">
      <w:pPr>
        <w:rPr>
          <w:lang w:eastAsia="en-US"/>
        </w:rPr>
      </w:pPr>
      <w:r w:rsidRPr="00783BDD">
        <w:rPr>
          <w:lang w:eastAsia="en-US"/>
        </w:rPr>
        <w:t xml:space="preserve">Website Author: Carnegie Mellon University. Web page: How to Assess Students’ Learning and Performance. </w:t>
      </w:r>
      <w:proofErr w:type="gramStart"/>
      <w:r w:rsidRPr="00783BDD">
        <w:rPr>
          <w:lang w:eastAsia="en-US"/>
        </w:rPr>
        <w:t>Updated: 2024.</w:t>
      </w:r>
      <w:proofErr w:type="gramEnd"/>
      <w:r w:rsidRPr="00783BDD">
        <w:rPr>
          <w:lang w:eastAsia="en-US"/>
        </w:rPr>
        <w:t xml:space="preserve"> Available online at: </w:t>
      </w:r>
      <w:hyperlink r:id="rId26" w:history="1">
        <w:r w:rsidRPr="00783BDD">
          <w:rPr>
            <w:rStyle w:val="Hyperlink"/>
            <w:lang w:eastAsia="en-US"/>
          </w:rPr>
          <w:t>https://www.cmu.edu/teaching/assessment/index.html</w:t>
        </w:r>
      </w:hyperlink>
      <w:r w:rsidRPr="00783BDD">
        <w:rPr>
          <w:lang w:eastAsia="en-US"/>
        </w:rPr>
        <w:t>. Accessed: 16/03/2024</w:t>
      </w:r>
    </w:p>
    <w:p w14:paraId="1AB389A9" w14:textId="77777777" w:rsidR="00783BDD" w:rsidRPr="00783BDD" w:rsidRDefault="00783BDD" w:rsidP="00783BDD">
      <w:pPr>
        <w:rPr>
          <w:lang w:eastAsia="en-US"/>
        </w:rPr>
      </w:pPr>
      <w:r w:rsidRPr="00783BDD">
        <w:rPr>
          <w:lang w:eastAsia="en-US"/>
        </w:rPr>
        <w:t>Website author: Cornell University Web page: Measuring student learning</w:t>
      </w:r>
      <w:proofErr w:type="gramStart"/>
      <w:r w:rsidRPr="00783BDD">
        <w:rPr>
          <w:lang w:eastAsia="en-US"/>
        </w:rPr>
        <w:t>,.</w:t>
      </w:r>
      <w:proofErr w:type="gramEnd"/>
      <w:r w:rsidRPr="00783BDD">
        <w:rPr>
          <w:lang w:eastAsia="en-US"/>
        </w:rPr>
        <w:t xml:space="preserve"> </w:t>
      </w:r>
      <w:proofErr w:type="gramStart"/>
      <w:r w:rsidRPr="00783BDD">
        <w:rPr>
          <w:lang w:eastAsia="en-US"/>
        </w:rPr>
        <w:t>Updated: 2024.</w:t>
      </w:r>
      <w:proofErr w:type="gramEnd"/>
      <w:r w:rsidRPr="00783BDD">
        <w:rPr>
          <w:lang w:eastAsia="en-US"/>
        </w:rPr>
        <w:t xml:space="preserve"> </w:t>
      </w:r>
      <w:proofErr w:type="gramStart"/>
      <w:r w:rsidRPr="00783BDD">
        <w:rPr>
          <w:lang w:eastAsia="en-US"/>
        </w:rPr>
        <w:t>Accessed: 12/03/2024.</w:t>
      </w:r>
      <w:proofErr w:type="gramEnd"/>
      <w:r w:rsidRPr="00783BDD">
        <w:rPr>
          <w:lang w:eastAsia="en-US"/>
        </w:rPr>
        <w:t xml:space="preserve"> Available online at:  https://teaching.cornell.edu/teaching-resources/assessment-evaluation/measuring-student-learning. </w:t>
      </w:r>
      <w:proofErr w:type="gramStart"/>
      <w:r w:rsidRPr="00783BDD">
        <w:rPr>
          <w:lang w:eastAsia="en-US"/>
        </w:rPr>
        <w:t>Accessed: 16/03/2024.</w:t>
      </w:r>
      <w:proofErr w:type="gramEnd"/>
    </w:p>
    <w:p w14:paraId="74B4C9C5" w14:textId="77777777" w:rsidR="00783BDD" w:rsidRPr="00783BDD" w:rsidRDefault="00783BDD" w:rsidP="00783BDD">
      <w:pPr>
        <w:rPr>
          <w:lang w:eastAsia="en-US"/>
        </w:rPr>
      </w:pPr>
      <w:r w:rsidRPr="00783BDD">
        <w:rPr>
          <w:lang w:eastAsia="en-US"/>
        </w:rPr>
        <w:t xml:space="preserve">Website Author: Kate </w:t>
      </w:r>
      <w:proofErr w:type="spellStart"/>
      <w:r w:rsidRPr="00783BDD">
        <w:rPr>
          <w:lang w:eastAsia="en-US"/>
        </w:rPr>
        <w:t>Eby</w:t>
      </w:r>
      <w:proofErr w:type="spellEnd"/>
      <w:r w:rsidRPr="00783BDD">
        <w:rPr>
          <w:lang w:eastAsia="en-US"/>
        </w:rPr>
        <w:t xml:space="preserve">.  Web page: The Essential Guide to Writing SMART Goals. </w:t>
      </w:r>
      <w:proofErr w:type="gramStart"/>
      <w:r w:rsidRPr="00783BDD">
        <w:rPr>
          <w:lang w:eastAsia="en-US"/>
        </w:rPr>
        <w:t>Updated: 09/01/2019.</w:t>
      </w:r>
      <w:proofErr w:type="gramEnd"/>
      <w:r w:rsidRPr="00783BDD">
        <w:rPr>
          <w:lang w:eastAsia="en-US"/>
        </w:rPr>
        <w:t xml:space="preserve"> Available online: </w:t>
      </w:r>
      <w:r w:rsidRPr="00783BDD">
        <w:rPr>
          <w:i/>
          <w:lang w:eastAsia="en-US"/>
        </w:rPr>
        <w:t xml:space="preserve">https://www.cmu.edu/teaching/assessment/assesslearning/index.html </w:t>
      </w:r>
      <w:hyperlink r:id="rId27" w:history="1">
        <w:r w:rsidRPr="00783BDD">
          <w:rPr>
            <w:rStyle w:val="Hyperlink"/>
            <w:i/>
            <w:lang w:eastAsia="en-US"/>
          </w:rPr>
          <w:t>https://www.smartsheet.com/blog/essential-guide-writing-smart-goals</w:t>
        </w:r>
      </w:hyperlink>
      <w:r w:rsidRPr="00783BDD">
        <w:rPr>
          <w:i/>
          <w:lang w:eastAsia="en-US"/>
        </w:rPr>
        <w:t xml:space="preserve">. </w:t>
      </w:r>
      <w:proofErr w:type="gramStart"/>
      <w:r w:rsidRPr="00783BDD">
        <w:rPr>
          <w:lang w:eastAsia="en-US"/>
        </w:rPr>
        <w:t>Accessed: 16/03/2024.</w:t>
      </w:r>
      <w:proofErr w:type="gramEnd"/>
    </w:p>
    <w:p w14:paraId="56AD7F4E" w14:textId="77777777" w:rsidR="00783BDD" w:rsidRPr="00783BDD" w:rsidRDefault="00783BDD" w:rsidP="00783BDD">
      <w:pPr>
        <w:rPr>
          <w:lang w:eastAsia="en-US"/>
        </w:rPr>
      </w:pPr>
      <w:r w:rsidRPr="00783BDD">
        <w:rPr>
          <w:lang w:eastAsia="en-US"/>
        </w:rPr>
        <w:lastRenderedPageBreak/>
        <w:t xml:space="preserve">Website author: University of Nottingham. Web Page: studying effectively.  </w:t>
      </w:r>
      <w:proofErr w:type="gramStart"/>
      <w:r w:rsidRPr="00783BDD">
        <w:rPr>
          <w:lang w:eastAsia="en-US"/>
        </w:rPr>
        <w:t>Updated: 2024.</w:t>
      </w:r>
      <w:proofErr w:type="gramEnd"/>
      <w:r w:rsidRPr="00783BDD">
        <w:rPr>
          <w:lang w:eastAsia="en-US"/>
        </w:rPr>
        <w:t xml:space="preserve"> Available online at: </w:t>
      </w:r>
      <w:hyperlink r:id="rId28" w:history="1">
        <w:r w:rsidRPr="00783BDD">
          <w:rPr>
            <w:rStyle w:val="Hyperlink"/>
            <w:lang w:eastAsia="en-US"/>
          </w:rPr>
          <w:t>https://www.nottingham.ac.uk/utilities/copyright.aspx</w:t>
        </w:r>
      </w:hyperlink>
      <w:r w:rsidRPr="00783BDD">
        <w:rPr>
          <w:lang w:eastAsia="en-US"/>
        </w:rPr>
        <w:t xml:space="preserve">. </w:t>
      </w:r>
      <w:proofErr w:type="gramStart"/>
      <w:r w:rsidRPr="00783BDD">
        <w:rPr>
          <w:lang w:eastAsia="en-US"/>
        </w:rPr>
        <w:t>Accessed: 16/03/2024.</w:t>
      </w:r>
      <w:proofErr w:type="gramEnd"/>
    </w:p>
    <w:p w14:paraId="58F9AD2C" w14:textId="77777777" w:rsidR="00783BDD" w:rsidRPr="00783BDD" w:rsidRDefault="00783BDD" w:rsidP="00783BDD">
      <w:pPr>
        <w:rPr>
          <w:lang w:eastAsia="en-US"/>
        </w:rPr>
      </w:pPr>
    </w:p>
    <w:p w14:paraId="7D756904" w14:textId="77777777" w:rsidR="00783BDD" w:rsidRPr="00783BDD" w:rsidRDefault="00783BDD" w:rsidP="00783BDD">
      <w:pPr>
        <w:rPr>
          <w:lang w:eastAsia="en-US"/>
        </w:rPr>
      </w:pPr>
    </w:p>
    <w:p w14:paraId="1C4ABE35" w14:textId="77777777" w:rsidR="00783BDD" w:rsidRPr="00783BDD" w:rsidRDefault="00783BDD" w:rsidP="00783BDD">
      <w:pPr>
        <w:rPr>
          <w:lang w:eastAsia="en-US"/>
        </w:rPr>
      </w:pPr>
    </w:p>
    <w:p w14:paraId="7A6FC58D" w14:textId="77777777" w:rsidR="00783BDD" w:rsidRPr="00783BDD" w:rsidRDefault="00783BDD" w:rsidP="00783BDD">
      <w:pPr>
        <w:rPr>
          <w:lang w:eastAsia="en-US"/>
        </w:rPr>
      </w:pPr>
    </w:p>
    <w:p w14:paraId="64E7D304" w14:textId="77777777" w:rsidR="00435388" w:rsidRDefault="00435388" w:rsidP="00435388">
      <w:pPr>
        <w:rPr>
          <w:lang w:eastAsia="en-US"/>
        </w:rPr>
      </w:pPr>
    </w:p>
    <w:p w14:paraId="2C971EA4" w14:textId="77777777" w:rsidR="00435388" w:rsidRDefault="00435388" w:rsidP="00435388">
      <w:pPr>
        <w:rPr>
          <w:lang w:eastAsia="en-US"/>
        </w:rPr>
      </w:pPr>
    </w:p>
    <w:p w14:paraId="3C7F396B" w14:textId="77777777" w:rsidR="00435388" w:rsidRDefault="00435388" w:rsidP="00435388">
      <w:pPr>
        <w:rPr>
          <w:lang w:eastAsia="en-US"/>
        </w:rPr>
      </w:pPr>
    </w:p>
    <w:p w14:paraId="77CA8E6A" w14:textId="77777777" w:rsidR="00435388" w:rsidRDefault="00435388" w:rsidP="00435388">
      <w:pPr>
        <w:rPr>
          <w:lang w:eastAsia="en-US"/>
        </w:rPr>
      </w:pPr>
    </w:p>
    <w:p w14:paraId="30C682D4" w14:textId="77777777" w:rsidR="00435388" w:rsidRDefault="00435388" w:rsidP="00435388">
      <w:pPr>
        <w:rPr>
          <w:lang w:eastAsia="en-US"/>
        </w:rPr>
      </w:pPr>
    </w:p>
    <w:p w14:paraId="4A95BE54" w14:textId="77777777" w:rsidR="00435388" w:rsidRDefault="00435388" w:rsidP="00435388">
      <w:pPr>
        <w:rPr>
          <w:lang w:eastAsia="en-US"/>
        </w:rPr>
      </w:pPr>
    </w:p>
    <w:p w14:paraId="6DB38902" w14:textId="77777777" w:rsidR="00435388" w:rsidRDefault="00435388" w:rsidP="00435388">
      <w:pPr>
        <w:rPr>
          <w:lang w:eastAsia="en-US"/>
        </w:rPr>
      </w:pPr>
    </w:p>
    <w:p w14:paraId="1B9C1288" w14:textId="77777777" w:rsidR="00435388" w:rsidRDefault="00435388" w:rsidP="00435388">
      <w:pPr>
        <w:rPr>
          <w:lang w:eastAsia="en-US"/>
        </w:rPr>
      </w:pPr>
    </w:p>
    <w:p w14:paraId="4D7FA82C" w14:textId="77777777" w:rsidR="00435388" w:rsidRDefault="00435388" w:rsidP="00435388">
      <w:pPr>
        <w:rPr>
          <w:lang w:eastAsia="en-US"/>
        </w:rPr>
      </w:pPr>
    </w:p>
    <w:p w14:paraId="356385BD" w14:textId="77777777" w:rsidR="00435388" w:rsidRDefault="00435388" w:rsidP="00435388">
      <w:pPr>
        <w:rPr>
          <w:lang w:eastAsia="en-US"/>
        </w:rPr>
      </w:pPr>
    </w:p>
    <w:p w14:paraId="460E70C3" w14:textId="77777777" w:rsidR="00435388" w:rsidRDefault="00435388" w:rsidP="00435388">
      <w:pPr>
        <w:rPr>
          <w:lang w:eastAsia="en-US"/>
        </w:rPr>
      </w:pPr>
    </w:p>
    <w:p w14:paraId="3308BF29" w14:textId="77777777" w:rsidR="00435388" w:rsidRDefault="00435388" w:rsidP="00435388">
      <w:pPr>
        <w:rPr>
          <w:lang w:eastAsia="en-US"/>
        </w:rPr>
      </w:pPr>
    </w:p>
    <w:p w14:paraId="719A44F5" w14:textId="77777777" w:rsidR="00435388" w:rsidRDefault="00435388" w:rsidP="00435388">
      <w:pPr>
        <w:rPr>
          <w:lang w:eastAsia="en-US"/>
        </w:rPr>
      </w:pPr>
    </w:p>
    <w:p w14:paraId="46546CA1" w14:textId="77777777" w:rsidR="00435388" w:rsidRDefault="00435388" w:rsidP="00435388">
      <w:pPr>
        <w:rPr>
          <w:lang w:eastAsia="en-US"/>
        </w:rPr>
      </w:pPr>
    </w:p>
    <w:p w14:paraId="2FD83F78" w14:textId="77777777" w:rsidR="00435388" w:rsidRDefault="00435388" w:rsidP="00435388">
      <w:pPr>
        <w:rPr>
          <w:lang w:eastAsia="en-US"/>
        </w:rPr>
      </w:pPr>
    </w:p>
    <w:p w14:paraId="1607B66A" w14:textId="77777777" w:rsidR="00435388" w:rsidRDefault="00435388" w:rsidP="00435388">
      <w:pPr>
        <w:rPr>
          <w:lang w:eastAsia="en-US"/>
        </w:rPr>
      </w:pPr>
    </w:p>
    <w:p w14:paraId="4FB132AC" w14:textId="5BF1C813" w:rsidR="00FA6250" w:rsidRDefault="00FA6250" w:rsidP="00FA6250">
      <w:pPr>
        <w:rPr>
          <w:lang w:eastAsia="en-US"/>
        </w:rPr>
      </w:pPr>
    </w:p>
    <w:p w14:paraId="01F5AED6" w14:textId="77777777" w:rsidR="00783BDD" w:rsidRDefault="00783BDD" w:rsidP="00FA6250">
      <w:pPr>
        <w:pStyle w:val="Heading1"/>
      </w:pPr>
      <w:bookmarkStart w:id="5" w:name="_Toc138508235"/>
    </w:p>
    <w:p w14:paraId="4941082E" w14:textId="77777777" w:rsidR="00783BDD" w:rsidRDefault="00783BDD" w:rsidP="00FA6250">
      <w:pPr>
        <w:pStyle w:val="Heading1"/>
      </w:pPr>
    </w:p>
    <w:p w14:paraId="5EE3AEA5" w14:textId="77777777" w:rsidR="00783BDD" w:rsidRDefault="00783BDD" w:rsidP="00FA6250">
      <w:pPr>
        <w:pStyle w:val="Heading1"/>
      </w:pPr>
    </w:p>
    <w:p w14:paraId="264035F3" w14:textId="77777777" w:rsidR="00783BDD" w:rsidRDefault="00783BDD" w:rsidP="00FA6250">
      <w:pPr>
        <w:pStyle w:val="Heading1"/>
      </w:pPr>
    </w:p>
    <w:p w14:paraId="0862801A" w14:textId="77777777" w:rsidR="00783BDD" w:rsidRDefault="00783BDD" w:rsidP="00FA6250">
      <w:pPr>
        <w:pStyle w:val="Heading1"/>
      </w:pPr>
    </w:p>
    <w:p w14:paraId="659567B4" w14:textId="39BEB984" w:rsidR="00FA6250" w:rsidRDefault="00FA6250" w:rsidP="00FA6250">
      <w:pPr>
        <w:pStyle w:val="Heading1"/>
      </w:pPr>
      <w:r>
        <w:t>Reference list</w:t>
      </w:r>
      <w:r w:rsidR="002C5CED">
        <w:t xml:space="preserve"> / </w:t>
      </w:r>
      <w:proofErr w:type="spellStart"/>
      <w:r w:rsidR="002C5CED">
        <w:t>Rhestr</w:t>
      </w:r>
      <w:proofErr w:type="spellEnd"/>
      <w:r w:rsidR="002C5CED">
        <w:t xml:space="preserve"> </w:t>
      </w:r>
      <w:proofErr w:type="spellStart"/>
      <w:r w:rsidR="002C5CED">
        <w:t>Cyfeirnodi</w:t>
      </w:r>
      <w:bookmarkEnd w:id="5"/>
      <w:proofErr w:type="spellEnd"/>
      <w:r w:rsidR="002C5CED">
        <w:t xml:space="preserve"> </w:t>
      </w:r>
    </w:p>
    <w:p w14:paraId="2DC9E825" w14:textId="77777777" w:rsidR="00FA6250" w:rsidRPr="00FA6250" w:rsidRDefault="00FA6250" w:rsidP="00FA6250">
      <w:pPr>
        <w:rPr>
          <w:lang w:eastAsia="en-US"/>
        </w:rPr>
      </w:pPr>
    </w:p>
    <w:p w14:paraId="64C06BAE" w14:textId="77777777" w:rsidR="00663F39" w:rsidRDefault="00663F39" w:rsidP="00663F39">
      <w:pPr>
        <w:rPr>
          <w:lang w:eastAsia="en-US"/>
        </w:rPr>
      </w:pPr>
      <w:r>
        <w:rPr>
          <w:lang w:eastAsia="en-US"/>
        </w:rPr>
        <w:lastRenderedPageBreak/>
        <w:t xml:space="preserve">Web page: Prospect. </w:t>
      </w:r>
      <w:proofErr w:type="gramStart"/>
      <w:r>
        <w:rPr>
          <w:lang w:eastAsia="en-US"/>
        </w:rPr>
        <w:t>Updated: 2023.</w:t>
      </w:r>
      <w:proofErr w:type="gramEnd"/>
      <w:r>
        <w:rPr>
          <w:lang w:eastAsia="en-US"/>
        </w:rPr>
        <w:t xml:space="preserve"> </w:t>
      </w:r>
      <w:proofErr w:type="gramStart"/>
      <w:r>
        <w:rPr>
          <w:lang w:eastAsia="en-US"/>
        </w:rPr>
        <w:t>Accessed: 28/11/2023.</w:t>
      </w:r>
      <w:proofErr w:type="gramEnd"/>
      <w:r>
        <w:rPr>
          <w:lang w:eastAsia="en-US"/>
        </w:rPr>
        <w:t xml:space="preserve"> Available online: https://www.prospects.ac.uk/applying-for-university/university-life</w:t>
      </w:r>
    </w:p>
    <w:p w14:paraId="44EFE839" w14:textId="77777777" w:rsidR="00663F39" w:rsidRDefault="00663F39" w:rsidP="00663F39">
      <w:pPr>
        <w:rPr>
          <w:lang w:eastAsia="en-US"/>
        </w:rPr>
      </w:pPr>
      <w:r>
        <w:rPr>
          <w:lang w:eastAsia="en-US"/>
        </w:rPr>
        <w:t xml:space="preserve">Web page: what are mind tools? </w:t>
      </w:r>
      <w:proofErr w:type="gramStart"/>
      <w:r>
        <w:rPr>
          <w:lang w:eastAsia="en-US"/>
        </w:rPr>
        <w:t>Updated: 2023.</w:t>
      </w:r>
      <w:proofErr w:type="gramEnd"/>
      <w:r>
        <w:rPr>
          <w:lang w:eastAsia="en-US"/>
        </w:rPr>
        <w:t xml:space="preserve"> Accessed: 28/11/2023 available online: https://www.mindtools.com/</w:t>
      </w:r>
    </w:p>
    <w:p w14:paraId="42ACAFC5" w14:textId="77777777" w:rsidR="00663F39" w:rsidRDefault="00663F39" w:rsidP="00663F39">
      <w:pPr>
        <w:rPr>
          <w:lang w:eastAsia="en-US"/>
        </w:rPr>
      </w:pPr>
      <w:r>
        <w:rPr>
          <w:lang w:eastAsia="en-US"/>
        </w:rPr>
        <w:t xml:space="preserve">By Sheryl Garratt Web page: Stop procrastinating now: 17 strategies to get you back in action. </w:t>
      </w:r>
      <w:proofErr w:type="gramStart"/>
      <w:r>
        <w:rPr>
          <w:lang w:eastAsia="en-US"/>
        </w:rPr>
        <w:t>Updated: 03/10/2022.</w:t>
      </w:r>
      <w:proofErr w:type="gramEnd"/>
      <w:r>
        <w:rPr>
          <w:lang w:eastAsia="en-US"/>
        </w:rPr>
        <w:t xml:space="preserve"> </w:t>
      </w:r>
      <w:proofErr w:type="gramStart"/>
      <w:r>
        <w:rPr>
          <w:lang w:eastAsia="en-US"/>
        </w:rPr>
        <w:t>Accessed: 28/11/2023.</w:t>
      </w:r>
      <w:proofErr w:type="gramEnd"/>
      <w:r>
        <w:rPr>
          <w:lang w:eastAsia="en-US"/>
        </w:rPr>
        <w:t xml:space="preserve"> Available online: https://thecreativelife.net/stop-procrastinating/</w:t>
      </w:r>
    </w:p>
    <w:p w14:paraId="18D88307" w14:textId="29132C19" w:rsidR="00663F39" w:rsidRDefault="00663F39" w:rsidP="00FA6250">
      <w:pPr>
        <w:rPr>
          <w:lang w:eastAsia="en-US"/>
        </w:rPr>
      </w:pPr>
      <w:r>
        <w:rPr>
          <w:lang w:eastAsia="en-US"/>
        </w:rPr>
        <w:t xml:space="preserve">Web page: Harvard guide to using sources. </w:t>
      </w:r>
      <w:proofErr w:type="gramStart"/>
      <w:r>
        <w:rPr>
          <w:lang w:eastAsia="en-US"/>
        </w:rPr>
        <w:t>Updated 2023.</w:t>
      </w:r>
      <w:proofErr w:type="gramEnd"/>
      <w:r>
        <w:rPr>
          <w:lang w:eastAsia="en-US"/>
        </w:rPr>
        <w:t xml:space="preserve"> </w:t>
      </w:r>
      <w:proofErr w:type="gramStart"/>
      <w:r>
        <w:rPr>
          <w:lang w:eastAsia="en-US"/>
        </w:rPr>
        <w:t>Accessed: 28/11/2023.</w:t>
      </w:r>
      <w:proofErr w:type="gramEnd"/>
      <w:r>
        <w:rPr>
          <w:lang w:eastAsia="en-US"/>
        </w:rPr>
        <w:t xml:space="preserve"> Available online: https://usingsources.fas.harvard.edu/</w:t>
      </w:r>
    </w:p>
    <w:p w14:paraId="05A3080A" w14:textId="20FA4D0E" w:rsidR="00FA6250" w:rsidRDefault="00663F39" w:rsidP="00FA6250">
      <w:pPr>
        <w:rPr>
          <w:lang w:eastAsia="en-US"/>
        </w:rPr>
      </w:pPr>
      <w:proofErr w:type="gramStart"/>
      <w:r>
        <w:rPr>
          <w:lang w:eastAsia="en-US"/>
        </w:rPr>
        <w:t>International federation of library associations and institutions IFLA (no date) how to spot fake news.</w:t>
      </w:r>
      <w:proofErr w:type="gramEnd"/>
      <w:r>
        <w:rPr>
          <w:lang w:eastAsia="en-US"/>
        </w:rPr>
        <w:t xml:space="preserve"> Accessed 01/12/2023. Available at: </w:t>
      </w:r>
      <w:hyperlink r:id="rId29" w:history="1">
        <w:r w:rsidRPr="0085298D">
          <w:rPr>
            <w:rStyle w:val="Hyperlink"/>
            <w:lang w:eastAsia="en-US"/>
          </w:rPr>
          <w:t>https://www.ifla.org/wp-content/uploads/2019/05/assets/topics/info-society/images/how_to_spot_fake_news.pd</w:t>
        </w:r>
      </w:hyperlink>
      <w:r>
        <w:rPr>
          <w:lang w:eastAsia="en-US"/>
        </w:rPr>
        <w:t>.</w:t>
      </w:r>
    </w:p>
    <w:p w14:paraId="78B9873B" w14:textId="1AD8B544" w:rsidR="00663F39" w:rsidRDefault="00663F39" w:rsidP="00FA6250">
      <w:pPr>
        <w:rPr>
          <w:lang w:eastAsia="en-US"/>
        </w:rPr>
      </w:pPr>
      <w:r>
        <w:rPr>
          <w:lang w:eastAsia="en-US"/>
        </w:rPr>
        <w:t xml:space="preserve">CILIP information literacy group (no date) evaluating the information that you find using the CRAAP test. </w:t>
      </w:r>
      <w:proofErr w:type="gramStart"/>
      <w:r>
        <w:rPr>
          <w:lang w:eastAsia="en-US"/>
        </w:rPr>
        <w:t>Accessed: 01/12/2023.</w:t>
      </w:r>
      <w:proofErr w:type="gramEnd"/>
      <w:r>
        <w:rPr>
          <w:lang w:eastAsia="en-US"/>
        </w:rPr>
        <w:t xml:space="preserve"> Available online: </w:t>
      </w:r>
      <w:hyperlink r:id="rId30" w:history="1">
        <w:r w:rsidRPr="0085298D">
          <w:rPr>
            <w:rStyle w:val="Hyperlink"/>
            <w:lang w:eastAsia="en-US"/>
          </w:rPr>
          <w:t>https://infolit.org.uk/wp-content/uploads/researchsmarter/docs/CRAAP.pdf</w:t>
        </w:r>
      </w:hyperlink>
      <w:r>
        <w:rPr>
          <w:lang w:eastAsia="en-US"/>
        </w:rPr>
        <w:t>.</w:t>
      </w:r>
    </w:p>
    <w:p w14:paraId="1919F068" w14:textId="77777777" w:rsidR="008E1D3D" w:rsidRDefault="008E1D3D" w:rsidP="008E1D3D">
      <w:pPr>
        <w:rPr>
          <w:lang w:eastAsia="en-US"/>
        </w:rPr>
      </w:pPr>
      <w:r>
        <w:rPr>
          <w:lang w:eastAsia="en-US"/>
        </w:rPr>
        <w:t>References</w:t>
      </w:r>
    </w:p>
    <w:p w14:paraId="13287524" w14:textId="457E0D57" w:rsidR="008E1D3D" w:rsidRDefault="008E1D3D" w:rsidP="008E1D3D">
      <w:pPr>
        <w:rPr>
          <w:lang w:eastAsia="en-US"/>
        </w:rPr>
      </w:pPr>
      <w:proofErr w:type="gramStart"/>
      <w:r>
        <w:rPr>
          <w:lang w:eastAsia="en-US"/>
        </w:rPr>
        <w:t>University of Leicester (2017) Critical writing.</w:t>
      </w:r>
      <w:proofErr w:type="gramEnd"/>
      <w:r>
        <w:rPr>
          <w:lang w:eastAsia="en-US"/>
        </w:rPr>
        <w:t xml:space="preserve"> </w:t>
      </w:r>
      <w:proofErr w:type="gramStart"/>
      <w:r>
        <w:rPr>
          <w:lang w:eastAsia="en-US"/>
        </w:rPr>
        <w:t>Accessed: 01/12/2023.</w:t>
      </w:r>
      <w:proofErr w:type="gramEnd"/>
      <w:r>
        <w:rPr>
          <w:lang w:eastAsia="en-US"/>
        </w:rPr>
        <w:t xml:space="preserve"> Available at: http://www2.le.ac.uk/offices/ld/resources/writing/writingresources/critical-writing.</w:t>
      </w:r>
    </w:p>
    <w:p w14:paraId="397307D2" w14:textId="7740DED1" w:rsidR="00663F39" w:rsidRDefault="008E1D3D" w:rsidP="008E1D3D">
      <w:pPr>
        <w:rPr>
          <w:lang w:eastAsia="en-US"/>
        </w:rPr>
      </w:pPr>
      <w:proofErr w:type="gramStart"/>
      <w:r>
        <w:rPr>
          <w:lang w:eastAsia="en-US"/>
        </w:rPr>
        <w:t>University of Reading (2016) Essay writing.</w:t>
      </w:r>
      <w:proofErr w:type="gramEnd"/>
      <w:r>
        <w:rPr>
          <w:lang w:eastAsia="en-US"/>
        </w:rPr>
        <w:t xml:space="preserve"> </w:t>
      </w:r>
      <w:proofErr w:type="gramStart"/>
      <w:r>
        <w:rPr>
          <w:lang w:eastAsia="en-US"/>
        </w:rPr>
        <w:t>Accessed: 01/12/2023.</w:t>
      </w:r>
      <w:proofErr w:type="gramEnd"/>
      <w:r>
        <w:rPr>
          <w:lang w:eastAsia="en-US"/>
        </w:rPr>
        <w:t xml:space="preserve"> Available at: </w:t>
      </w:r>
      <w:hyperlink r:id="rId31" w:history="1">
        <w:r w:rsidRPr="0085298D">
          <w:rPr>
            <w:rStyle w:val="Hyperlink"/>
            <w:lang w:eastAsia="en-US"/>
          </w:rPr>
          <w:t>http://libguides.reading.ac.uk/essays/developing</w:t>
        </w:r>
      </w:hyperlink>
      <w:r>
        <w:rPr>
          <w:lang w:eastAsia="en-US"/>
        </w:rPr>
        <w:t>.</w:t>
      </w:r>
    </w:p>
    <w:p w14:paraId="54B4EAE7" w14:textId="77777777" w:rsidR="009B3AAE" w:rsidRDefault="009B3AAE" w:rsidP="008E1D3D">
      <w:pPr>
        <w:rPr>
          <w:lang w:eastAsia="en-US"/>
        </w:rPr>
      </w:pPr>
    </w:p>
    <w:p w14:paraId="3BA47543" w14:textId="5E9252B1" w:rsidR="009B3AAE" w:rsidRDefault="009B3AAE" w:rsidP="009B3AAE">
      <w:pPr>
        <w:rPr>
          <w:lang w:eastAsia="en-US"/>
        </w:rPr>
      </w:pPr>
      <w:r>
        <w:rPr>
          <w:lang w:eastAsia="en-US"/>
        </w:rPr>
        <w:t xml:space="preserve">Web page: Critical thinking Critical writing. </w:t>
      </w:r>
      <w:proofErr w:type="gramStart"/>
      <w:r>
        <w:rPr>
          <w:lang w:eastAsia="en-US"/>
        </w:rPr>
        <w:t>Updated: 2023.</w:t>
      </w:r>
      <w:proofErr w:type="gramEnd"/>
      <w:r>
        <w:rPr>
          <w:lang w:eastAsia="en-US"/>
        </w:rPr>
        <w:t xml:space="preserve"> </w:t>
      </w:r>
      <w:proofErr w:type="gramStart"/>
      <w:r>
        <w:rPr>
          <w:lang w:eastAsia="en-US"/>
        </w:rPr>
        <w:t>Accessed: 01/12/2023.</w:t>
      </w:r>
      <w:proofErr w:type="gramEnd"/>
      <w:r>
        <w:rPr>
          <w:lang w:eastAsia="en-US"/>
        </w:rPr>
        <w:t xml:space="preserve"> Available </w:t>
      </w:r>
      <w:proofErr w:type="spellStart"/>
      <w:r>
        <w:rPr>
          <w:lang w:eastAsia="en-US"/>
        </w:rPr>
        <w:t>onlie</w:t>
      </w:r>
      <w:proofErr w:type="spellEnd"/>
      <w:r>
        <w:rPr>
          <w:lang w:eastAsia="en-US"/>
        </w:rPr>
        <w:t>:</w:t>
      </w:r>
    </w:p>
    <w:p w14:paraId="1EEB8AEB" w14:textId="2EAA420E" w:rsidR="009B3AAE" w:rsidRPr="00FA6250" w:rsidRDefault="009B3AAE" w:rsidP="008E1D3D">
      <w:pPr>
        <w:rPr>
          <w:lang w:eastAsia="en-US"/>
        </w:rPr>
      </w:pPr>
      <w:r w:rsidRPr="009B3AAE">
        <w:rPr>
          <w:lang w:eastAsia="en-US"/>
        </w:rPr>
        <w:t>https://library.leeds.ac.uk/info/1401/academic_skills/105/critical_thinking/5</w:t>
      </w:r>
    </w:p>
    <w:sectPr w:rsidR="009B3AAE" w:rsidRPr="00FA6250" w:rsidSect="00783BDD">
      <w:footerReference w:type="default" r:id="rId3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751FCDDF" w14:textId="77777777" w:rsidR="00074570" w:rsidRDefault="00074570" w:rsidP="00FA6250">
      <w:pPr>
        <w:spacing w:after="0" w:line="240" w:lineRule="auto"/>
      </w:pPr>
      <w:r>
        <w:separator/>
      </w:r>
    </w:p>
  </w:endnote>
  <w:endnote w:type="continuationSeparator" w:id="0">
    <w:p w14:paraId="42F99A28" w14:textId="77777777" w:rsidR="00074570" w:rsidRDefault="00074570" w:rsidP="00FA625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4002EFF" w:usb1="C000247B" w:usb2="00000009" w:usb3="00000000" w:csb0="000001FF" w:csb1="00000000"/>
  </w:font>
  <w:font w:name="等线">
    <w:altName w:val="MS Gothic"/>
    <w:panose1 w:val="00000000000000000000"/>
    <w:charset w:val="80"/>
    <w:family w:val="roman"/>
    <w:notTrueType/>
    <w:pitch w:val="default"/>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等线 Light">
    <w:panose1 w:val="00000000000000000000"/>
    <w:charset w:val="80"/>
    <w:family w:val="roman"/>
    <w:notTrueType/>
    <w:pitch w:val="default"/>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021787117"/>
      <w:docPartObj>
        <w:docPartGallery w:val="Page Numbers (Bottom of Page)"/>
        <w:docPartUnique/>
      </w:docPartObj>
    </w:sdtPr>
    <w:sdtEndPr>
      <w:rPr>
        <w:noProof/>
      </w:rPr>
    </w:sdtEndPr>
    <w:sdtContent>
      <w:p w14:paraId="0DC25AFC" w14:textId="6CBB1E75" w:rsidR="00663F39" w:rsidRDefault="00663F39">
        <w:pPr>
          <w:pStyle w:val="Footer"/>
          <w:jc w:val="center"/>
        </w:pPr>
        <w:r>
          <w:fldChar w:fldCharType="begin"/>
        </w:r>
        <w:r>
          <w:instrText xml:space="preserve"> PAGE   \* MERGEFORMAT </w:instrText>
        </w:r>
        <w:r>
          <w:fldChar w:fldCharType="separate"/>
        </w:r>
        <w:r w:rsidR="00783BDD">
          <w:rPr>
            <w:noProof/>
          </w:rPr>
          <w:t>13</w:t>
        </w:r>
        <w:r>
          <w:rPr>
            <w:noProof/>
          </w:rPr>
          <w:fldChar w:fldCharType="end"/>
        </w:r>
      </w:p>
    </w:sdtContent>
  </w:sdt>
  <w:p w14:paraId="29EC8324" w14:textId="77777777" w:rsidR="00663F39" w:rsidRDefault="00663F39">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0EBAC230" w14:textId="77777777" w:rsidR="00074570" w:rsidRDefault="00074570" w:rsidP="00FA6250">
      <w:pPr>
        <w:spacing w:after="0" w:line="240" w:lineRule="auto"/>
      </w:pPr>
      <w:r>
        <w:separator/>
      </w:r>
    </w:p>
  </w:footnote>
  <w:footnote w:type="continuationSeparator" w:id="0">
    <w:p w14:paraId="158B43C5" w14:textId="77777777" w:rsidR="00074570" w:rsidRDefault="00074570" w:rsidP="00FA625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5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93204"/>
    <w:rsid w:val="00074570"/>
    <w:rsid w:val="00093204"/>
    <w:rsid w:val="000F56B2"/>
    <w:rsid w:val="001737CC"/>
    <w:rsid w:val="001B5A19"/>
    <w:rsid w:val="00216AE8"/>
    <w:rsid w:val="00295698"/>
    <w:rsid w:val="002C5CED"/>
    <w:rsid w:val="003C7575"/>
    <w:rsid w:val="003E7F63"/>
    <w:rsid w:val="00406958"/>
    <w:rsid w:val="00435388"/>
    <w:rsid w:val="00532237"/>
    <w:rsid w:val="00663F39"/>
    <w:rsid w:val="007659FB"/>
    <w:rsid w:val="00783BDD"/>
    <w:rsid w:val="00794A14"/>
    <w:rsid w:val="007E2F44"/>
    <w:rsid w:val="008A56F9"/>
    <w:rsid w:val="008E1D3D"/>
    <w:rsid w:val="009413AF"/>
    <w:rsid w:val="009B3AAE"/>
    <w:rsid w:val="00A20199"/>
    <w:rsid w:val="00A63263"/>
    <w:rsid w:val="00AC37A3"/>
    <w:rsid w:val="00B60EF8"/>
    <w:rsid w:val="00B84FB1"/>
    <w:rsid w:val="00C619E4"/>
    <w:rsid w:val="00CA3124"/>
    <w:rsid w:val="00D42578"/>
    <w:rsid w:val="00D96B69"/>
    <w:rsid w:val="00DB5CE8"/>
    <w:rsid w:val="00DF6E6E"/>
    <w:rsid w:val="00E8355A"/>
    <w:rsid w:val="00F6565C"/>
    <w:rsid w:val="00FA6250"/>
    <w:rsid w:val="00FE1DFA"/>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79A1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406958"/>
    <w:pPr>
      <w:keepNext/>
      <w:keepLines/>
      <w:spacing w:before="120" w:after="120"/>
      <w:outlineLvl w:val="0"/>
    </w:pPr>
    <w:rPr>
      <w:rFonts w:asciiTheme="majorHAnsi" w:eastAsiaTheme="majorEastAsia" w:hAnsiTheme="majorHAnsi" w:cstheme="majorBidi"/>
      <w:color w:val="2F5496" w:themeColor="accent1" w:themeShade="BF"/>
      <w:sz w:val="32"/>
      <w:szCs w:val="32"/>
      <w:lang w:eastAsia="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06958"/>
    <w:rPr>
      <w:rFonts w:asciiTheme="majorHAnsi" w:eastAsiaTheme="majorEastAsia" w:hAnsiTheme="majorHAnsi" w:cstheme="majorBidi"/>
      <w:color w:val="2F5496" w:themeColor="accent1" w:themeShade="BF"/>
      <w:sz w:val="32"/>
      <w:szCs w:val="32"/>
      <w:lang w:eastAsia="en-US"/>
    </w:rPr>
  </w:style>
  <w:style w:type="paragraph" w:styleId="NoSpacing">
    <w:name w:val="No Spacing"/>
    <w:link w:val="NoSpacingChar"/>
    <w:uiPriority w:val="1"/>
    <w:qFormat/>
    <w:rsid w:val="00093204"/>
    <w:pPr>
      <w:spacing w:after="0" w:line="240" w:lineRule="auto"/>
    </w:pPr>
    <w:rPr>
      <w:lang w:val="en-US" w:eastAsia="en-US"/>
    </w:rPr>
  </w:style>
  <w:style w:type="character" w:customStyle="1" w:styleId="NoSpacingChar">
    <w:name w:val="No Spacing Char"/>
    <w:basedOn w:val="DefaultParagraphFont"/>
    <w:link w:val="NoSpacing"/>
    <w:uiPriority w:val="1"/>
    <w:rsid w:val="00093204"/>
    <w:rPr>
      <w:lang w:val="en-US" w:eastAsia="en-US"/>
    </w:rPr>
  </w:style>
  <w:style w:type="paragraph" w:styleId="TOCHeading">
    <w:name w:val="TOC Heading"/>
    <w:basedOn w:val="Heading1"/>
    <w:next w:val="Normal"/>
    <w:uiPriority w:val="39"/>
    <w:unhideWhenUsed/>
    <w:qFormat/>
    <w:rsid w:val="00FA6250"/>
    <w:pPr>
      <w:spacing w:before="240" w:after="0"/>
      <w:outlineLvl w:val="9"/>
    </w:pPr>
    <w:rPr>
      <w:lang w:val="en-US"/>
    </w:rPr>
  </w:style>
  <w:style w:type="paragraph" w:styleId="Header">
    <w:name w:val="header"/>
    <w:basedOn w:val="Normal"/>
    <w:link w:val="HeaderChar"/>
    <w:uiPriority w:val="99"/>
    <w:unhideWhenUsed/>
    <w:rsid w:val="00FA6250"/>
    <w:pPr>
      <w:tabs>
        <w:tab w:val="center" w:pos="4513"/>
        <w:tab w:val="right" w:pos="9026"/>
      </w:tabs>
      <w:spacing w:after="0" w:line="240" w:lineRule="auto"/>
    </w:pPr>
  </w:style>
  <w:style w:type="character" w:customStyle="1" w:styleId="HeaderChar">
    <w:name w:val="Header Char"/>
    <w:basedOn w:val="DefaultParagraphFont"/>
    <w:link w:val="Header"/>
    <w:uiPriority w:val="99"/>
    <w:rsid w:val="00FA6250"/>
  </w:style>
  <w:style w:type="paragraph" w:styleId="Footer">
    <w:name w:val="footer"/>
    <w:basedOn w:val="Normal"/>
    <w:link w:val="FooterChar"/>
    <w:uiPriority w:val="99"/>
    <w:unhideWhenUsed/>
    <w:rsid w:val="00FA6250"/>
    <w:pPr>
      <w:tabs>
        <w:tab w:val="center" w:pos="4513"/>
        <w:tab w:val="right" w:pos="9026"/>
      </w:tabs>
      <w:spacing w:after="0" w:line="240" w:lineRule="auto"/>
    </w:pPr>
  </w:style>
  <w:style w:type="character" w:customStyle="1" w:styleId="FooterChar">
    <w:name w:val="Footer Char"/>
    <w:basedOn w:val="DefaultParagraphFont"/>
    <w:link w:val="Footer"/>
    <w:uiPriority w:val="99"/>
    <w:rsid w:val="00FA6250"/>
  </w:style>
  <w:style w:type="paragraph" w:styleId="TOC1">
    <w:name w:val="toc 1"/>
    <w:basedOn w:val="Normal"/>
    <w:next w:val="Normal"/>
    <w:autoRedefine/>
    <w:uiPriority w:val="39"/>
    <w:unhideWhenUsed/>
    <w:rsid w:val="00FA6250"/>
    <w:pPr>
      <w:spacing w:after="100"/>
    </w:pPr>
  </w:style>
  <w:style w:type="character" w:styleId="Hyperlink">
    <w:name w:val="Hyperlink"/>
    <w:basedOn w:val="DefaultParagraphFont"/>
    <w:uiPriority w:val="99"/>
    <w:unhideWhenUsed/>
    <w:rsid w:val="00FA6250"/>
    <w:rPr>
      <w:color w:val="0563C1" w:themeColor="hyperlink"/>
      <w:u w:val="single"/>
    </w:rPr>
  </w:style>
  <w:style w:type="table" w:styleId="TableGrid">
    <w:name w:val="Table Grid"/>
    <w:basedOn w:val="TableNormal"/>
    <w:uiPriority w:val="39"/>
    <w:rsid w:val="008A56F9"/>
    <w:pPr>
      <w:spacing w:after="0" w:line="240" w:lineRule="auto"/>
    </w:pPr>
    <w:rPr>
      <w:rFonts w:eastAsiaTheme="minorHAnsi"/>
      <w:lang w:eastAsia="en-US"/>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alloonText">
    <w:name w:val="Balloon Text"/>
    <w:basedOn w:val="Normal"/>
    <w:link w:val="BalloonTextChar"/>
    <w:uiPriority w:val="99"/>
    <w:semiHidden/>
    <w:unhideWhenUsed/>
    <w:rsid w:val="007E2F4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E2F44"/>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406958"/>
    <w:pPr>
      <w:keepNext/>
      <w:keepLines/>
      <w:spacing w:before="120" w:after="120"/>
      <w:outlineLvl w:val="0"/>
    </w:pPr>
    <w:rPr>
      <w:rFonts w:asciiTheme="majorHAnsi" w:eastAsiaTheme="majorEastAsia" w:hAnsiTheme="majorHAnsi" w:cstheme="majorBidi"/>
      <w:color w:val="2F5496" w:themeColor="accent1" w:themeShade="BF"/>
      <w:sz w:val="32"/>
      <w:szCs w:val="32"/>
      <w:lang w:eastAsia="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06958"/>
    <w:rPr>
      <w:rFonts w:asciiTheme="majorHAnsi" w:eastAsiaTheme="majorEastAsia" w:hAnsiTheme="majorHAnsi" w:cstheme="majorBidi"/>
      <w:color w:val="2F5496" w:themeColor="accent1" w:themeShade="BF"/>
      <w:sz w:val="32"/>
      <w:szCs w:val="32"/>
      <w:lang w:eastAsia="en-US"/>
    </w:rPr>
  </w:style>
  <w:style w:type="paragraph" w:styleId="NoSpacing">
    <w:name w:val="No Spacing"/>
    <w:link w:val="NoSpacingChar"/>
    <w:uiPriority w:val="1"/>
    <w:qFormat/>
    <w:rsid w:val="00093204"/>
    <w:pPr>
      <w:spacing w:after="0" w:line="240" w:lineRule="auto"/>
    </w:pPr>
    <w:rPr>
      <w:lang w:val="en-US" w:eastAsia="en-US"/>
    </w:rPr>
  </w:style>
  <w:style w:type="character" w:customStyle="1" w:styleId="NoSpacingChar">
    <w:name w:val="No Spacing Char"/>
    <w:basedOn w:val="DefaultParagraphFont"/>
    <w:link w:val="NoSpacing"/>
    <w:uiPriority w:val="1"/>
    <w:rsid w:val="00093204"/>
    <w:rPr>
      <w:lang w:val="en-US" w:eastAsia="en-US"/>
    </w:rPr>
  </w:style>
  <w:style w:type="paragraph" w:styleId="TOCHeading">
    <w:name w:val="TOC Heading"/>
    <w:basedOn w:val="Heading1"/>
    <w:next w:val="Normal"/>
    <w:uiPriority w:val="39"/>
    <w:unhideWhenUsed/>
    <w:qFormat/>
    <w:rsid w:val="00FA6250"/>
    <w:pPr>
      <w:spacing w:before="240" w:after="0"/>
      <w:outlineLvl w:val="9"/>
    </w:pPr>
    <w:rPr>
      <w:lang w:val="en-US"/>
    </w:rPr>
  </w:style>
  <w:style w:type="paragraph" w:styleId="Header">
    <w:name w:val="header"/>
    <w:basedOn w:val="Normal"/>
    <w:link w:val="HeaderChar"/>
    <w:uiPriority w:val="99"/>
    <w:unhideWhenUsed/>
    <w:rsid w:val="00FA6250"/>
    <w:pPr>
      <w:tabs>
        <w:tab w:val="center" w:pos="4513"/>
        <w:tab w:val="right" w:pos="9026"/>
      </w:tabs>
      <w:spacing w:after="0" w:line="240" w:lineRule="auto"/>
    </w:pPr>
  </w:style>
  <w:style w:type="character" w:customStyle="1" w:styleId="HeaderChar">
    <w:name w:val="Header Char"/>
    <w:basedOn w:val="DefaultParagraphFont"/>
    <w:link w:val="Header"/>
    <w:uiPriority w:val="99"/>
    <w:rsid w:val="00FA6250"/>
  </w:style>
  <w:style w:type="paragraph" w:styleId="Footer">
    <w:name w:val="footer"/>
    <w:basedOn w:val="Normal"/>
    <w:link w:val="FooterChar"/>
    <w:uiPriority w:val="99"/>
    <w:unhideWhenUsed/>
    <w:rsid w:val="00FA6250"/>
    <w:pPr>
      <w:tabs>
        <w:tab w:val="center" w:pos="4513"/>
        <w:tab w:val="right" w:pos="9026"/>
      </w:tabs>
      <w:spacing w:after="0" w:line="240" w:lineRule="auto"/>
    </w:pPr>
  </w:style>
  <w:style w:type="character" w:customStyle="1" w:styleId="FooterChar">
    <w:name w:val="Footer Char"/>
    <w:basedOn w:val="DefaultParagraphFont"/>
    <w:link w:val="Footer"/>
    <w:uiPriority w:val="99"/>
    <w:rsid w:val="00FA6250"/>
  </w:style>
  <w:style w:type="paragraph" w:styleId="TOC1">
    <w:name w:val="toc 1"/>
    <w:basedOn w:val="Normal"/>
    <w:next w:val="Normal"/>
    <w:autoRedefine/>
    <w:uiPriority w:val="39"/>
    <w:unhideWhenUsed/>
    <w:rsid w:val="00FA6250"/>
    <w:pPr>
      <w:spacing w:after="100"/>
    </w:pPr>
  </w:style>
  <w:style w:type="character" w:styleId="Hyperlink">
    <w:name w:val="Hyperlink"/>
    <w:basedOn w:val="DefaultParagraphFont"/>
    <w:uiPriority w:val="99"/>
    <w:unhideWhenUsed/>
    <w:rsid w:val="00FA6250"/>
    <w:rPr>
      <w:color w:val="0563C1" w:themeColor="hyperlink"/>
      <w:u w:val="single"/>
    </w:rPr>
  </w:style>
  <w:style w:type="table" w:styleId="TableGrid">
    <w:name w:val="Table Grid"/>
    <w:basedOn w:val="TableNormal"/>
    <w:uiPriority w:val="39"/>
    <w:rsid w:val="008A56F9"/>
    <w:pPr>
      <w:spacing w:after="0" w:line="240" w:lineRule="auto"/>
    </w:pPr>
    <w:rPr>
      <w:rFonts w:eastAsiaTheme="minorHAnsi"/>
      <w:lang w:eastAsia="en-US"/>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alloonText">
    <w:name w:val="Balloon Text"/>
    <w:basedOn w:val="Normal"/>
    <w:link w:val="BalloonTextChar"/>
    <w:uiPriority w:val="99"/>
    <w:semiHidden/>
    <w:unhideWhenUsed/>
    <w:rsid w:val="007E2F4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E2F44"/>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9428339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mindtools.com/" TargetMode="External"/><Relationship Id="rId18" Type="http://schemas.openxmlformats.org/officeDocument/2006/relationships/hyperlink" Target="https://hbr.org/2016/06/the-secrets-of-great-teamwork" TargetMode="External"/><Relationship Id="rId26" Type="http://schemas.openxmlformats.org/officeDocument/2006/relationships/hyperlink" Target="https://www.cmu.edu/teaching/assessment/index.html" TargetMode="External"/><Relationship Id="rId3" Type="http://schemas.openxmlformats.org/officeDocument/2006/relationships/styles" Target="styles.xml"/><Relationship Id="rId21" Type="http://schemas.openxmlformats.org/officeDocument/2006/relationships/hyperlink" Target="https://www.uwl.ac.uk/current-students/support-current-students/study-support/writing-introduction-and-conclusion" TargetMode="External"/><Relationship Id="rId34" Type="http://schemas.openxmlformats.org/officeDocument/2006/relationships/theme" Target="theme/theme1.xml"/><Relationship Id="rId7" Type="http://schemas.openxmlformats.org/officeDocument/2006/relationships/footnotes" Target="footnotes.xml"/><Relationship Id="rId12" Type="http://schemas.openxmlformats.org/officeDocument/2006/relationships/hyperlink" Target="https://www.prospects.ac.uk/applying-for-university/university-life" TargetMode="External"/><Relationship Id="rId17" Type="http://schemas.openxmlformats.org/officeDocument/2006/relationships/package" Target="embeddings/Microsoft_Word_Document1.docx"/><Relationship Id="rId25" Type="http://schemas.openxmlformats.org/officeDocument/2006/relationships/hyperlink" Target="https://study-uk.britishcouncil.org/blog/student-guide-finding-support-university-uk-international-students" TargetMode="External"/><Relationship Id="rId33"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4.emf"/><Relationship Id="rId20" Type="http://schemas.openxmlformats.org/officeDocument/2006/relationships/hyperlink" Target="https://www.ed.ac.uk/reflection/reflectors-toolkit/reflecting-on-experience/gibbs-reflective-cycle" TargetMode="External"/><Relationship Id="rId29" Type="http://schemas.openxmlformats.org/officeDocument/2006/relationships/hyperlink" Target="https://www.ifla.org/wp-content/uploads/2019/05/assets/topics/info-society/images/how_to_spot_fake_news.pd"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package" Target="embeddings/Microsoft_Word_Document2.docx"/><Relationship Id="rId32" Type="http://schemas.openxmlformats.org/officeDocument/2006/relationships/footer" Target="footer1.xml"/><Relationship Id="rId5" Type="http://schemas.openxmlformats.org/officeDocument/2006/relationships/settings" Target="settings.xml"/><Relationship Id="rId15" Type="http://schemas.openxmlformats.org/officeDocument/2006/relationships/hyperlink" Target="https://usingsources.fas.harvard.edu/" TargetMode="External"/><Relationship Id="rId23" Type="http://schemas.openxmlformats.org/officeDocument/2006/relationships/image" Target="media/image5.emf"/><Relationship Id="rId28" Type="http://schemas.openxmlformats.org/officeDocument/2006/relationships/hyperlink" Target="https://www.nottingham.ac.uk/utilities/copyright.aspx" TargetMode="External"/><Relationship Id="rId10" Type="http://schemas.openxmlformats.org/officeDocument/2006/relationships/image" Target="media/image2.png"/><Relationship Id="rId19" Type="http://schemas.openxmlformats.org/officeDocument/2006/relationships/hyperlink" Target="https://studio.youtube.com/video/084zK0CPzWg/edit" TargetMode="External"/><Relationship Id="rId31" Type="http://schemas.openxmlformats.org/officeDocument/2006/relationships/hyperlink" Target="http://libguides.reading.ac.uk/essays/developing" TargetMode="External"/><Relationship Id="rId4" Type="http://schemas.microsoft.com/office/2007/relationships/stylesWithEffects" Target="stylesWithEffects.xml"/><Relationship Id="rId9" Type="http://schemas.openxmlformats.org/officeDocument/2006/relationships/image" Target="media/image1.png"/><Relationship Id="rId14" Type="http://schemas.openxmlformats.org/officeDocument/2006/relationships/hyperlink" Target="https://thecreativelife.net/stop-procrastinating/" TargetMode="External"/><Relationship Id="rId22" Type="http://schemas.openxmlformats.org/officeDocument/2006/relationships/hyperlink" Target="https://www.valamis.com/hub/lifelonglearning" TargetMode="External"/><Relationship Id="rId27" Type="http://schemas.openxmlformats.org/officeDocument/2006/relationships/hyperlink" Target="https://www.smartsheet.com/blog/essential-guide-writing-smart-goals" TargetMode="External"/><Relationship Id="rId30" Type="http://schemas.openxmlformats.org/officeDocument/2006/relationships/hyperlink" Target="https://infolit.org.uk/wp-content/uploads/researchsmarter/docs/CRAAP.pdf" TargetMode="External"/><Relationship Id="rId8"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Student number: 2243917 / Rhif myfyiwr</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b:Source>
    <b:Tag>pro23</b:Tag>
    <b:SourceType>InternetSite</b:SourceType>
    <b:Guid>{DBFBDA75-3233-4B46-9517-516359BB1BD2}</b:Guid>
    <b:Author>
      <b:Author>
        <b:Corporate>prospects</b:Corporate>
      </b:Author>
    </b:Author>
    <b:Title>University life</b:Title>
    <b:InternetSiteTitle>prospects</b:InternetSiteTitle>
    <b:Year>2023</b:Year>
    <b:Month>11</b:Month>
    <b:Day>28</b:Day>
    <b:YearAccessed>2023</b:YearAccessed>
    <b:URL>https://www.prospects.ac.uk/applying-for-university/university-life</b:URL>
    <b:RefOrder>1</b:RefOrder>
  </b:Source>
  <b:Source>
    <b:Tag>She22</b:Tag>
    <b:SourceType>InternetSite</b:SourceType>
    <b:Guid>{9995B73C-D511-49E4-B119-EFDAE6EA6215}</b:Guid>
    <b:Author>
      <b:Author>
        <b:Corporate>Sheryl Garratt</b:Corporate>
      </b:Author>
    </b:Author>
    <b:Title>Stop procrastinating now:</b:Title>
    <b:InternetSiteTitle>the creative life</b:InternetSiteTitle>
    <b:Year>2022</b:Year>
    <b:Month>10</b:Month>
    <b:Day>03</b:Day>
    <b:YearAccessed>2023</b:YearAccessed>
    <b:MonthAccessed>11</b:MonthAccessed>
    <b:DayAccessed>28</b:DayAccessed>
    <b:URL>https://thecreativelife.net/stop-procrastinating/</b:URL>
    <b:RefOrder>2</b:RefOrder>
  </b:Source>
  <b:Source>
    <b:Tag>min23</b:Tag>
    <b:SourceType>InternetSite</b:SourceType>
    <b:Guid>{C7C7835D-D284-41B3-99B2-30B16CF77FC4}</b:Guid>
    <b:Author>
      <b:Author>
        <b:Corporate>mindtools</b:Corporate>
      </b:Author>
    </b:Author>
    <b:Title>what is mind tools</b:Title>
    <b:InternetSiteTitle>mind tools</b:InternetSiteTitle>
    <b:Year>2023</b:Year>
    <b:YearAccessed>2023</b:YearAccessed>
    <b:MonthAccessed>November</b:MonthAccessed>
    <b:DayAccessed>28</b:DayAccessed>
    <b:URL>https://www.mindtools.com/</b:URL>
    <b:RefOrder>3</b:RefOrder>
  </b:Source>
  <b:Source>
    <b:Tag>har23</b:Tag>
    <b:SourceType>InternetSite</b:SourceType>
    <b:Guid>{0AEF7CC5-123E-4BD6-B2E1-026B0A57C961}</b:Guid>
    <b:Author>
      <b:Author>
        <b:Corporate>harvard college</b:Corporate>
      </b:Author>
    </b:Author>
    <b:Title>harvard guide to using sources</b:Title>
    <b:InternetSiteTitle>harvard university</b:InternetSiteTitle>
    <b:Year>2023</b:Year>
    <b:YearAccessed>2023</b:YearAccessed>
    <b:MonthAccessed>11</b:MonthAccessed>
    <b:DayAccessed>28</b:DayAccessed>
    <b:URL>https://usingsources.fas.harvard.edu/</b:URL>
    <b:RefOrder>4</b:RefOrder>
  </b:Source>
  <b:Source>
    <b:Tag>uni20</b:Tag>
    <b:SourceType>InternetSite</b:SourceType>
    <b:Guid>{D97465B1-BB30-4983-BE3D-D83C5F712E27}</b:Guid>
    <b:Title>Gibbs' reflective cycle</b:Title>
    <b:Year>2020</b:Year>
    <b:Author>
      <b:Author>
        <b:Corporate>university of cumbria</b:Corporate>
      </b:Author>
    </b:Author>
    <b:InternetSiteTitle>the 6 stages</b:InternetSiteTitle>
    <b:YearAccessed>2024</b:YearAccessed>
    <b:MonthAccessed>march</b:MonthAccessed>
    <b:DayAccessed>16</b:DayAccessed>
    <b:URL>https://my.cumbria.ac.uk/media/MyCumbria/Documents/ReflectiveCycleGibbs.pdf</b:URL>
    <b:RefOrder>1</b:RefOrder>
  </b:Source>
  <b:Source>
    <b:Tag>val23</b:Tag>
    <b:SourceType>InternetSite</b:SourceType>
    <b:Guid>{9ED49859-0F99-4C80-9024-CF0D9430965A}</b:Guid>
    <b:Author>
      <b:Author>
        <b:Corporate>valamis</b:Corporate>
      </b:Author>
    </b:Author>
    <b:Title>lifelong learning</b:Title>
    <b:InternetSiteTitle>valamis</b:InternetSiteTitle>
    <b:Year>2023</b:Year>
    <b:Month>june</b:Month>
    <b:Day>17</b:Day>
    <b:YearAccessed>2024</b:YearAccessed>
    <b:MonthAccessed>03</b:MonthAccessed>
    <b:DayAccessed>16</b:DayAccessed>
    <b:URL>https://www.valamis.com/hub/lifelong-learning#:~:text=Lifelong%20learning%20is%20a%20form,school%2C%20university%20or%20corporate%20training.</b:URL>
    <b:RefOrder>2</b:RefOrder>
  </b:Source>
  <b:Source>
    <b:Tag>Car24</b:Tag>
    <b:SourceType>InternetSite</b:SourceType>
    <b:Guid>{713F3FD6-B4B7-4A92-A427-95EB8E2AD0CB}</b:Guid>
    <b:Author>
      <b:Author>
        <b:Corporate>Carnegie Mellon University</b:Corporate>
      </b:Author>
    </b:Author>
    <b:Title>How to Assess Students’ Learning and Performance</b:Title>
    <b:InternetSiteTitle>Carnegie Mellon University</b:InternetSiteTitle>
    <b:Year>2024</b:Year>
    <b:YearAccessed>2024</b:YearAccessed>
    <b:MonthAccessed>03</b:MonthAccessed>
    <b:DayAccessed>16</b:DayAccessed>
    <b:URL>https://www.cmu.edu/teaching/assessment/assesslearning/index.html</b:URL>
    <b:RefOrder>1</b:RefOrder>
  </b:Source>
  <b:Source>
    <b:Tag>sma24</b:Tag>
    <b:SourceType>InternetSite</b:SourceType>
    <b:Guid>{A56351F1-0A0A-4578-B3E0-465E9E4D7166}</b:Guid>
    <b:Author>
      <b:Author>
        <b:Corporate>smartsheet</b:Corporate>
      </b:Author>
    </b:Author>
    <b:Title>The Essential Guide to Writing SMART Goals</b:Title>
    <b:InternetSiteTitle>smartsheet</b:InternetSiteTitle>
    <b:Year>2024</b:Year>
    <b:YearAccessed>2024</b:YearAccessed>
    <b:MonthAccessed>03</b:MonthAccessed>
    <b:DayAccessed>12</b:DayAccessed>
    <b:URL>https://www.smartsheet.com/blog/essential-guide-writing-smart-goals</b:URL>
    <b:RefOrder>2</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AA6EDA5-671E-4BC5-8822-BFC3D632997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3072</Words>
  <Characters>17512</Characters>
  <Application>Microsoft Office Word</Application>
  <DocSecurity>0</DocSecurity>
  <Lines>145</Lines>
  <Paragraphs>41</Paragraphs>
  <ScaleCrop>false</ScaleCrop>
  <HeadingPairs>
    <vt:vector size="2" baseType="variant">
      <vt:variant>
        <vt:lpstr>Title</vt:lpstr>
      </vt:variant>
      <vt:variant>
        <vt:i4>1</vt:i4>
      </vt:variant>
    </vt:vector>
  </HeadingPairs>
  <TitlesOfParts>
    <vt:vector size="1" baseType="lpstr">
      <vt:lpstr>E-portfolio report
ADRODDIAD E-BORTFFOLIO</vt:lpstr>
    </vt:vector>
  </TitlesOfParts>
  <Company>University of Wales Trinity Saint David</Company>
  <LinksUpToDate>false</LinksUpToDate>
  <CharactersWithSpaces>20543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E-portfolio report
ADRODDIAD E-BORTFFOLIO</dc:title>
  <dc:subject>Learning in the Digital Era / Dysgu yn yr Oes Digidol – BMPL4007/BMPS4009</dc:subject>
  <dc:creator>Name: Afzol Hussain / Enw</dc:creator>
  <cp:lastModifiedBy>Admin</cp:lastModifiedBy>
  <cp:revision>2</cp:revision>
  <dcterms:created xsi:type="dcterms:W3CDTF">2024-03-18T17:46:00Z</dcterms:created>
  <dcterms:modified xsi:type="dcterms:W3CDTF">2024-03-18T17:46:00Z</dcterms:modified>
</cp:coreProperties>
</file>