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7B13AE" w14:textId="638AC804" w:rsidR="00193487" w:rsidRDefault="00193487">
      <w:r>
        <w:rPr>
          <w:noProof/>
          <w:lang w:val="it-IT" w:eastAsia="it-IT"/>
        </w:rPr>
        <w:drawing>
          <wp:inline distT="0" distB="0" distL="0" distR="0" wp14:anchorId="68F47C8B" wp14:editId="0BC2E9EB">
            <wp:extent cx="5731510" cy="8105775"/>
            <wp:effectExtent l="0" t="0" r="2540" b="9525"/>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8105775"/>
                    </a:xfrm>
                    <a:prstGeom prst="rect">
                      <a:avLst/>
                    </a:prstGeom>
                  </pic:spPr>
                </pic:pic>
              </a:graphicData>
            </a:graphic>
          </wp:inline>
        </w:drawing>
      </w:r>
    </w:p>
    <w:p w14:paraId="5E281AD7" w14:textId="77777777" w:rsidR="00193487" w:rsidRDefault="00193487">
      <w:r>
        <w:br w:type="page"/>
      </w:r>
    </w:p>
    <w:sdt>
      <w:sdtPr>
        <w:rPr>
          <w:rFonts w:asciiTheme="minorHAnsi" w:eastAsiaTheme="minorHAnsi" w:hAnsiTheme="minorHAnsi" w:cstheme="minorBidi"/>
          <w:color w:val="auto"/>
          <w:sz w:val="22"/>
          <w:szCs w:val="22"/>
          <w:lang w:val="en-GB"/>
        </w:rPr>
        <w:id w:val="-701932200"/>
        <w:docPartObj>
          <w:docPartGallery w:val="Table of Contents"/>
          <w:docPartUnique/>
        </w:docPartObj>
      </w:sdtPr>
      <w:sdtEndPr>
        <w:rPr>
          <w:b/>
          <w:bCs/>
          <w:noProof/>
        </w:rPr>
      </w:sdtEndPr>
      <w:sdtContent>
        <w:p w14:paraId="010899BE" w14:textId="5DC85FF0" w:rsidR="0066541D" w:rsidRDefault="0066541D">
          <w:pPr>
            <w:pStyle w:val="Titolosommario"/>
          </w:pPr>
          <w:r>
            <w:t>Contents</w:t>
          </w:r>
        </w:p>
        <w:p w14:paraId="45BC4D82" w14:textId="6FB6FC8E" w:rsidR="0066541D" w:rsidRDefault="0066541D">
          <w:pPr>
            <w:pStyle w:val="Sommario1"/>
            <w:tabs>
              <w:tab w:val="right" w:leader="dot" w:pos="9016"/>
            </w:tabs>
            <w:rPr>
              <w:noProof/>
            </w:rPr>
          </w:pPr>
          <w:r>
            <w:fldChar w:fldCharType="begin"/>
          </w:r>
          <w:r>
            <w:instrText xml:space="preserve"> TOC \o "1-3" \h \z \u </w:instrText>
          </w:r>
          <w:r>
            <w:fldChar w:fldCharType="separate"/>
          </w:r>
          <w:hyperlink w:anchor="_Toc92807820" w:history="1">
            <w:r w:rsidRPr="009E32CD">
              <w:rPr>
                <w:rStyle w:val="Collegamentoipertestuale"/>
                <w:rFonts w:eastAsia="Calibri"/>
                <w:noProof/>
                <w:lang w:val="en-US"/>
              </w:rPr>
              <w:t>Introduction</w:t>
            </w:r>
            <w:r>
              <w:rPr>
                <w:noProof/>
                <w:webHidden/>
              </w:rPr>
              <w:tab/>
            </w:r>
            <w:r>
              <w:rPr>
                <w:noProof/>
                <w:webHidden/>
              </w:rPr>
              <w:fldChar w:fldCharType="begin"/>
            </w:r>
            <w:r>
              <w:rPr>
                <w:noProof/>
                <w:webHidden/>
              </w:rPr>
              <w:instrText xml:space="preserve"> PAGEREF _Toc92807820 \h </w:instrText>
            </w:r>
            <w:r>
              <w:rPr>
                <w:noProof/>
                <w:webHidden/>
              </w:rPr>
            </w:r>
            <w:r>
              <w:rPr>
                <w:noProof/>
                <w:webHidden/>
              </w:rPr>
              <w:fldChar w:fldCharType="separate"/>
            </w:r>
            <w:r>
              <w:rPr>
                <w:noProof/>
                <w:webHidden/>
              </w:rPr>
              <w:t>3</w:t>
            </w:r>
            <w:r>
              <w:rPr>
                <w:noProof/>
                <w:webHidden/>
              </w:rPr>
              <w:fldChar w:fldCharType="end"/>
            </w:r>
          </w:hyperlink>
        </w:p>
        <w:p w14:paraId="63F6405A" w14:textId="06787B8E" w:rsidR="0066541D" w:rsidRDefault="00AF6FEF">
          <w:pPr>
            <w:pStyle w:val="Sommario1"/>
            <w:tabs>
              <w:tab w:val="right" w:leader="dot" w:pos="9016"/>
            </w:tabs>
            <w:rPr>
              <w:noProof/>
            </w:rPr>
          </w:pPr>
          <w:hyperlink w:anchor="_Toc92807821" w:history="1">
            <w:r w:rsidR="0066541D" w:rsidRPr="009E32CD">
              <w:rPr>
                <w:rStyle w:val="Collegamentoipertestuale"/>
                <w:noProof/>
                <w:lang w:val="en-US"/>
              </w:rPr>
              <w:t>Hypothesis</w:t>
            </w:r>
            <w:r w:rsidR="0066541D">
              <w:rPr>
                <w:noProof/>
                <w:webHidden/>
              </w:rPr>
              <w:tab/>
            </w:r>
            <w:r w:rsidR="0066541D">
              <w:rPr>
                <w:noProof/>
                <w:webHidden/>
              </w:rPr>
              <w:fldChar w:fldCharType="begin"/>
            </w:r>
            <w:r w:rsidR="0066541D">
              <w:rPr>
                <w:noProof/>
                <w:webHidden/>
              </w:rPr>
              <w:instrText xml:space="preserve"> PAGEREF _Toc92807821 \h </w:instrText>
            </w:r>
            <w:r w:rsidR="0066541D">
              <w:rPr>
                <w:noProof/>
                <w:webHidden/>
              </w:rPr>
            </w:r>
            <w:r w:rsidR="0066541D">
              <w:rPr>
                <w:noProof/>
                <w:webHidden/>
              </w:rPr>
              <w:fldChar w:fldCharType="separate"/>
            </w:r>
            <w:r w:rsidR="0066541D">
              <w:rPr>
                <w:noProof/>
                <w:webHidden/>
              </w:rPr>
              <w:t>4</w:t>
            </w:r>
            <w:r w:rsidR="0066541D">
              <w:rPr>
                <w:noProof/>
                <w:webHidden/>
              </w:rPr>
              <w:fldChar w:fldCharType="end"/>
            </w:r>
          </w:hyperlink>
        </w:p>
        <w:p w14:paraId="790FAB83" w14:textId="32FF2D0F" w:rsidR="0066541D" w:rsidRDefault="00AF6FEF">
          <w:pPr>
            <w:pStyle w:val="Sommario1"/>
            <w:tabs>
              <w:tab w:val="right" w:leader="dot" w:pos="9016"/>
            </w:tabs>
            <w:rPr>
              <w:noProof/>
            </w:rPr>
          </w:pPr>
          <w:hyperlink w:anchor="_Toc92807822" w:history="1">
            <w:r w:rsidR="0066541D" w:rsidRPr="009E32CD">
              <w:rPr>
                <w:rStyle w:val="Collegamentoipertestuale"/>
                <w:noProof/>
              </w:rPr>
              <w:t>Analysis of the data set</w:t>
            </w:r>
            <w:r w:rsidR="0066541D">
              <w:rPr>
                <w:noProof/>
                <w:webHidden/>
              </w:rPr>
              <w:tab/>
            </w:r>
            <w:r w:rsidR="0066541D">
              <w:rPr>
                <w:noProof/>
                <w:webHidden/>
              </w:rPr>
              <w:fldChar w:fldCharType="begin"/>
            </w:r>
            <w:r w:rsidR="0066541D">
              <w:rPr>
                <w:noProof/>
                <w:webHidden/>
              </w:rPr>
              <w:instrText xml:space="preserve"> PAGEREF _Toc92807822 \h </w:instrText>
            </w:r>
            <w:r w:rsidR="0066541D">
              <w:rPr>
                <w:noProof/>
                <w:webHidden/>
              </w:rPr>
            </w:r>
            <w:r w:rsidR="0066541D">
              <w:rPr>
                <w:noProof/>
                <w:webHidden/>
              </w:rPr>
              <w:fldChar w:fldCharType="separate"/>
            </w:r>
            <w:r w:rsidR="0066541D">
              <w:rPr>
                <w:noProof/>
                <w:webHidden/>
              </w:rPr>
              <w:t>5</w:t>
            </w:r>
            <w:r w:rsidR="0066541D">
              <w:rPr>
                <w:noProof/>
                <w:webHidden/>
              </w:rPr>
              <w:fldChar w:fldCharType="end"/>
            </w:r>
          </w:hyperlink>
        </w:p>
        <w:p w14:paraId="6933B33A" w14:textId="35DCA1D6" w:rsidR="0066541D" w:rsidRDefault="00AF6FEF">
          <w:pPr>
            <w:pStyle w:val="Sommario1"/>
            <w:tabs>
              <w:tab w:val="right" w:leader="dot" w:pos="9016"/>
            </w:tabs>
            <w:rPr>
              <w:noProof/>
            </w:rPr>
          </w:pPr>
          <w:hyperlink w:anchor="_Toc92807823" w:history="1">
            <w:r w:rsidR="0066541D" w:rsidRPr="009E32CD">
              <w:rPr>
                <w:rStyle w:val="Collegamentoipertestuale"/>
                <w:noProof/>
              </w:rPr>
              <w:t>Analysis of the results</w:t>
            </w:r>
            <w:r w:rsidR="0066541D">
              <w:rPr>
                <w:noProof/>
                <w:webHidden/>
              </w:rPr>
              <w:tab/>
            </w:r>
            <w:r w:rsidR="0066541D">
              <w:rPr>
                <w:noProof/>
                <w:webHidden/>
              </w:rPr>
              <w:fldChar w:fldCharType="begin"/>
            </w:r>
            <w:r w:rsidR="0066541D">
              <w:rPr>
                <w:noProof/>
                <w:webHidden/>
              </w:rPr>
              <w:instrText xml:space="preserve"> PAGEREF _Toc92807823 \h </w:instrText>
            </w:r>
            <w:r w:rsidR="0066541D">
              <w:rPr>
                <w:noProof/>
                <w:webHidden/>
              </w:rPr>
            </w:r>
            <w:r w:rsidR="0066541D">
              <w:rPr>
                <w:noProof/>
                <w:webHidden/>
              </w:rPr>
              <w:fldChar w:fldCharType="separate"/>
            </w:r>
            <w:r w:rsidR="0066541D">
              <w:rPr>
                <w:noProof/>
                <w:webHidden/>
              </w:rPr>
              <w:t>6</w:t>
            </w:r>
            <w:r w:rsidR="0066541D">
              <w:rPr>
                <w:noProof/>
                <w:webHidden/>
              </w:rPr>
              <w:fldChar w:fldCharType="end"/>
            </w:r>
          </w:hyperlink>
        </w:p>
        <w:p w14:paraId="7F6FB4F9" w14:textId="427B04CB" w:rsidR="0066541D" w:rsidRDefault="00AF6FEF">
          <w:pPr>
            <w:pStyle w:val="Sommario1"/>
            <w:tabs>
              <w:tab w:val="right" w:leader="dot" w:pos="9016"/>
            </w:tabs>
            <w:rPr>
              <w:noProof/>
            </w:rPr>
          </w:pPr>
          <w:hyperlink w:anchor="_Toc92807824" w:history="1">
            <w:r w:rsidR="0066541D" w:rsidRPr="009E32CD">
              <w:rPr>
                <w:rStyle w:val="Collegamentoipertestuale"/>
                <w:noProof/>
              </w:rPr>
              <w:t>Other factors not considered.</w:t>
            </w:r>
            <w:r w:rsidR="0066541D">
              <w:rPr>
                <w:noProof/>
                <w:webHidden/>
              </w:rPr>
              <w:tab/>
            </w:r>
            <w:r w:rsidR="0066541D">
              <w:rPr>
                <w:noProof/>
                <w:webHidden/>
              </w:rPr>
              <w:fldChar w:fldCharType="begin"/>
            </w:r>
            <w:r w:rsidR="0066541D">
              <w:rPr>
                <w:noProof/>
                <w:webHidden/>
              </w:rPr>
              <w:instrText xml:space="preserve"> PAGEREF _Toc92807824 \h </w:instrText>
            </w:r>
            <w:r w:rsidR="0066541D">
              <w:rPr>
                <w:noProof/>
                <w:webHidden/>
              </w:rPr>
            </w:r>
            <w:r w:rsidR="0066541D">
              <w:rPr>
                <w:noProof/>
                <w:webHidden/>
              </w:rPr>
              <w:fldChar w:fldCharType="separate"/>
            </w:r>
            <w:r w:rsidR="0066541D">
              <w:rPr>
                <w:noProof/>
                <w:webHidden/>
              </w:rPr>
              <w:t>9</w:t>
            </w:r>
            <w:r w:rsidR="0066541D">
              <w:rPr>
                <w:noProof/>
                <w:webHidden/>
              </w:rPr>
              <w:fldChar w:fldCharType="end"/>
            </w:r>
          </w:hyperlink>
        </w:p>
        <w:p w14:paraId="7B7EACCA" w14:textId="3291EA5D" w:rsidR="0066541D" w:rsidRDefault="00AF6FEF">
          <w:pPr>
            <w:pStyle w:val="Sommario1"/>
            <w:tabs>
              <w:tab w:val="right" w:leader="dot" w:pos="9016"/>
            </w:tabs>
            <w:rPr>
              <w:noProof/>
            </w:rPr>
          </w:pPr>
          <w:hyperlink w:anchor="_Toc92807825" w:history="1">
            <w:r w:rsidR="0066541D" w:rsidRPr="009E32CD">
              <w:rPr>
                <w:rStyle w:val="Collegamentoipertestuale"/>
                <w:noProof/>
              </w:rPr>
              <w:t>Conclusion</w:t>
            </w:r>
            <w:r w:rsidR="0066541D">
              <w:rPr>
                <w:noProof/>
                <w:webHidden/>
              </w:rPr>
              <w:tab/>
            </w:r>
            <w:r w:rsidR="0066541D">
              <w:rPr>
                <w:noProof/>
                <w:webHidden/>
              </w:rPr>
              <w:fldChar w:fldCharType="begin"/>
            </w:r>
            <w:r w:rsidR="0066541D">
              <w:rPr>
                <w:noProof/>
                <w:webHidden/>
              </w:rPr>
              <w:instrText xml:space="preserve"> PAGEREF _Toc92807825 \h </w:instrText>
            </w:r>
            <w:r w:rsidR="0066541D">
              <w:rPr>
                <w:noProof/>
                <w:webHidden/>
              </w:rPr>
            </w:r>
            <w:r w:rsidR="0066541D">
              <w:rPr>
                <w:noProof/>
                <w:webHidden/>
              </w:rPr>
              <w:fldChar w:fldCharType="separate"/>
            </w:r>
            <w:r w:rsidR="0066541D">
              <w:rPr>
                <w:noProof/>
                <w:webHidden/>
              </w:rPr>
              <w:t>9</w:t>
            </w:r>
            <w:r w:rsidR="0066541D">
              <w:rPr>
                <w:noProof/>
                <w:webHidden/>
              </w:rPr>
              <w:fldChar w:fldCharType="end"/>
            </w:r>
          </w:hyperlink>
        </w:p>
        <w:p w14:paraId="45B7B6CC" w14:textId="0FF069FE" w:rsidR="0066541D" w:rsidRDefault="00AF6FEF">
          <w:pPr>
            <w:pStyle w:val="Sommario1"/>
            <w:tabs>
              <w:tab w:val="right" w:leader="dot" w:pos="9016"/>
            </w:tabs>
            <w:rPr>
              <w:noProof/>
            </w:rPr>
          </w:pPr>
          <w:hyperlink w:anchor="_Toc92807826" w:history="1">
            <w:r w:rsidR="0066541D" w:rsidRPr="009E32CD">
              <w:rPr>
                <w:rStyle w:val="Collegamentoipertestuale"/>
                <w:noProof/>
              </w:rPr>
              <w:t>References</w:t>
            </w:r>
            <w:r w:rsidR="0066541D">
              <w:rPr>
                <w:noProof/>
                <w:webHidden/>
              </w:rPr>
              <w:tab/>
            </w:r>
            <w:r w:rsidR="0066541D">
              <w:rPr>
                <w:noProof/>
                <w:webHidden/>
              </w:rPr>
              <w:fldChar w:fldCharType="begin"/>
            </w:r>
            <w:r w:rsidR="0066541D">
              <w:rPr>
                <w:noProof/>
                <w:webHidden/>
              </w:rPr>
              <w:instrText xml:space="preserve"> PAGEREF _Toc92807826 \h </w:instrText>
            </w:r>
            <w:r w:rsidR="0066541D">
              <w:rPr>
                <w:noProof/>
                <w:webHidden/>
              </w:rPr>
            </w:r>
            <w:r w:rsidR="0066541D">
              <w:rPr>
                <w:noProof/>
                <w:webHidden/>
              </w:rPr>
              <w:fldChar w:fldCharType="separate"/>
            </w:r>
            <w:r w:rsidR="0066541D">
              <w:rPr>
                <w:noProof/>
                <w:webHidden/>
              </w:rPr>
              <w:t>10</w:t>
            </w:r>
            <w:r w:rsidR="0066541D">
              <w:rPr>
                <w:noProof/>
                <w:webHidden/>
              </w:rPr>
              <w:fldChar w:fldCharType="end"/>
            </w:r>
          </w:hyperlink>
        </w:p>
        <w:p w14:paraId="41FECE16" w14:textId="151EE874" w:rsidR="0066541D" w:rsidRDefault="0066541D">
          <w:r>
            <w:rPr>
              <w:b/>
              <w:bCs/>
              <w:noProof/>
            </w:rPr>
            <w:fldChar w:fldCharType="end"/>
          </w:r>
        </w:p>
      </w:sdtContent>
    </w:sdt>
    <w:p w14:paraId="298EBA38" w14:textId="30F1625A" w:rsidR="00193487" w:rsidRDefault="00193487">
      <w:r>
        <w:br w:type="page"/>
      </w:r>
    </w:p>
    <w:p w14:paraId="3756D9AF" w14:textId="5BE49F79" w:rsidR="005F58AD" w:rsidRDefault="00193487" w:rsidP="00193487">
      <w:pPr>
        <w:pStyle w:val="Titolo1"/>
        <w:rPr>
          <w:rFonts w:eastAsia="Calibri"/>
          <w:lang w:val="en-US"/>
        </w:rPr>
      </w:pPr>
      <w:bookmarkStart w:id="0" w:name="_Toc92807820"/>
      <w:r w:rsidRPr="00193487">
        <w:rPr>
          <w:rFonts w:eastAsia="Calibri"/>
          <w:lang w:val="en-US"/>
        </w:rPr>
        <w:lastRenderedPageBreak/>
        <w:t>Introduction</w:t>
      </w:r>
      <w:bookmarkEnd w:id="0"/>
    </w:p>
    <w:p w14:paraId="6CC6BFEB" w14:textId="77777777" w:rsidR="006570B1" w:rsidRPr="006570B1" w:rsidRDefault="006570B1" w:rsidP="006570B1">
      <w:pPr>
        <w:rPr>
          <w:lang w:val="en-US"/>
        </w:rPr>
      </w:pPr>
    </w:p>
    <w:p w14:paraId="45136B1F" w14:textId="2EC60468" w:rsidR="00193487" w:rsidRPr="00193487" w:rsidRDefault="006570B1" w:rsidP="00193487">
      <w:pPr>
        <w:rPr>
          <w:lang w:val="en-US"/>
        </w:rPr>
      </w:pPr>
      <w:r w:rsidRPr="009B5242">
        <w:rPr>
          <w:rFonts w:ascii="Times New Roman" w:hAnsi="Times New Roman" w:cs="Times New Roman"/>
          <w:sz w:val="24"/>
          <w:szCs w:val="24"/>
        </w:rPr>
        <w:t>The t-test is one of the inferential statistics</w:t>
      </w:r>
      <w:r>
        <w:rPr>
          <w:rFonts w:ascii="Times New Roman" w:hAnsi="Times New Roman" w:cs="Times New Roman"/>
          <w:sz w:val="24"/>
          <w:szCs w:val="24"/>
        </w:rPr>
        <w:t xml:space="preserve">, </w:t>
      </w:r>
      <w:r w:rsidRPr="009B5242">
        <w:rPr>
          <w:rFonts w:ascii="Times New Roman" w:hAnsi="Times New Roman" w:cs="Times New Roman"/>
          <w:sz w:val="24"/>
          <w:szCs w:val="24"/>
        </w:rPr>
        <w:t xml:space="preserve">used to establish </w:t>
      </w:r>
      <w:r>
        <w:rPr>
          <w:rFonts w:ascii="Times New Roman" w:hAnsi="Times New Roman" w:cs="Times New Roman"/>
          <w:sz w:val="24"/>
          <w:szCs w:val="24"/>
        </w:rPr>
        <w:t>if</w:t>
      </w:r>
      <w:r w:rsidRPr="009B5242">
        <w:rPr>
          <w:rFonts w:ascii="Times New Roman" w:hAnsi="Times New Roman" w:cs="Times New Roman"/>
          <w:sz w:val="24"/>
          <w:szCs w:val="24"/>
        </w:rPr>
        <w:t xml:space="preserve"> there is a significant difference between the means of 2 sets of data</w:t>
      </w:r>
      <w:sdt>
        <w:sdtPr>
          <w:rPr>
            <w:rFonts w:ascii="Times New Roman" w:hAnsi="Times New Roman" w:cs="Times New Roman"/>
            <w:sz w:val="24"/>
            <w:szCs w:val="24"/>
          </w:rPr>
          <w:id w:val="-1012060635"/>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Kim151 \l 1033 </w:instrText>
          </w:r>
          <w:r>
            <w:rPr>
              <w:rFonts w:ascii="Times New Roman" w:hAnsi="Times New Roman" w:cs="Times New Roman"/>
              <w:sz w:val="24"/>
              <w:szCs w:val="24"/>
            </w:rPr>
            <w:fldChar w:fldCharType="separate"/>
          </w:r>
          <w:r w:rsidR="009A3434">
            <w:rPr>
              <w:rFonts w:ascii="Times New Roman" w:hAnsi="Times New Roman" w:cs="Times New Roman"/>
              <w:noProof/>
              <w:sz w:val="24"/>
              <w:szCs w:val="24"/>
            </w:rPr>
            <w:t xml:space="preserve"> </w:t>
          </w:r>
          <w:r w:rsidR="009A3434" w:rsidRPr="009A3434">
            <w:rPr>
              <w:rFonts w:ascii="Times New Roman" w:hAnsi="Times New Roman" w:cs="Times New Roman"/>
              <w:noProof/>
              <w:sz w:val="24"/>
              <w:szCs w:val="24"/>
            </w:rPr>
            <w:t>[1]</w:t>
          </w:r>
          <w:r>
            <w:rPr>
              <w:rFonts w:ascii="Times New Roman" w:hAnsi="Times New Roman" w:cs="Times New Roman"/>
              <w:sz w:val="24"/>
              <w:szCs w:val="24"/>
            </w:rPr>
            <w:fldChar w:fldCharType="end"/>
          </w:r>
        </w:sdtContent>
      </w:sdt>
      <w:r w:rsidRPr="009B5242">
        <w:rPr>
          <w:rFonts w:ascii="Times New Roman" w:hAnsi="Times New Roman" w:cs="Times New Roman"/>
          <w:sz w:val="24"/>
          <w:szCs w:val="24"/>
        </w:rPr>
        <w:t xml:space="preserve">. This inferential statistic </w:t>
      </w:r>
      <w:r w:rsidR="003E2C36" w:rsidRPr="009B5242">
        <w:rPr>
          <w:rFonts w:ascii="Times New Roman" w:hAnsi="Times New Roman" w:cs="Times New Roman"/>
          <w:sz w:val="24"/>
          <w:szCs w:val="24"/>
        </w:rPr>
        <w:t>compares</w:t>
      </w:r>
      <w:r w:rsidRPr="009B5242">
        <w:rPr>
          <w:rFonts w:ascii="Times New Roman" w:hAnsi="Times New Roman" w:cs="Times New Roman"/>
          <w:sz w:val="24"/>
          <w:szCs w:val="24"/>
        </w:rPr>
        <w:t xml:space="preserve"> the means of the 2 groups </w:t>
      </w:r>
      <w:r>
        <w:rPr>
          <w:rFonts w:ascii="Times New Roman" w:hAnsi="Times New Roman" w:cs="Times New Roman"/>
          <w:sz w:val="24"/>
          <w:szCs w:val="24"/>
        </w:rPr>
        <w:t>in order</w:t>
      </w:r>
      <w:r w:rsidRPr="009B5242">
        <w:rPr>
          <w:rFonts w:ascii="Times New Roman" w:hAnsi="Times New Roman" w:cs="Times New Roman"/>
          <w:sz w:val="24"/>
          <w:szCs w:val="24"/>
        </w:rPr>
        <w:t xml:space="preserve"> to test hypothesis </w:t>
      </w:r>
      <w:r>
        <w:rPr>
          <w:rFonts w:ascii="Times New Roman" w:hAnsi="Times New Roman" w:cs="Times New Roman"/>
          <w:sz w:val="24"/>
          <w:szCs w:val="24"/>
        </w:rPr>
        <w:t>and determine</w:t>
      </w:r>
      <w:r w:rsidRPr="009B5242">
        <w:rPr>
          <w:rFonts w:ascii="Times New Roman" w:hAnsi="Times New Roman" w:cs="Times New Roman"/>
          <w:sz w:val="24"/>
          <w:szCs w:val="24"/>
        </w:rPr>
        <w:t xml:space="preserve"> w</w:t>
      </w:r>
      <w:r w:rsidR="00304EC9">
        <w:rPr>
          <w:rFonts w:ascii="Times New Roman" w:hAnsi="Times New Roman" w:cs="Times New Roman"/>
          <w:sz w:val="24"/>
          <w:szCs w:val="24"/>
        </w:rPr>
        <w:t>hich</w:t>
      </w:r>
      <w:r w:rsidRPr="009B5242">
        <w:rPr>
          <w:rFonts w:ascii="Times New Roman" w:hAnsi="Times New Roman" w:cs="Times New Roman"/>
          <w:sz w:val="24"/>
          <w:szCs w:val="24"/>
        </w:rPr>
        <w:t xml:space="preserve"> difference </w:t>
      </w:r>
      <w:r w:rsidR="00304EC9">
        <w:rPr>
          <w:rFonts w:ascii="Times New Roman" w:hAnsi="Times New Roman" w:cs="Times New Roman"/>
          <w:sz w:val="24"/>
          <w:szCs w:val="24"/>
        </w:rPr>
        <w:t>is most</w:t>
      </w:r>
      <w:r w:rsidRPr="009B5242">
        <w:rPr>
          <w:rFonts w:ascii="Times New Roman" w:hAnsi="Times New Roman" w:cs="Times New Roman"/>
          <w:sz w:val="24"/>
          <w:szCs w:val="24"/>
        </w:rPr>
        <w:t xml:space="preserve"> significant. </w:t>
      </w:r>
      <w:r w:rsidR="00304EC9">
        <w:rPr>
          <w:rFonts w:ascii="Times New Roman" w:hAnsi="Times New Roman" w:cs="Times New Roman"/>
          <w:sz w:val="24"/>
          <w:szCs w:val="24"/>
        </w:rPr>
        <w:t>U</w:t>
      </w:r>
      <w:r w:rsidRPr="009B5242">
        <w:rPr>
          <w:rFonts w:ascii="Times New Roman" w:hAnsi="Times New Roman" w:cs="Times New Roman"/>
          <w:sz w:val="24"/>
          <w:szCs w:val="24"/>
        </w:rPr>
        <w:t>sed to test a hypothesis.</w:t>
      </w:r>
      <w:r w:rsidR="00304EC9">
        <w:rPr>
          <w:rFonts w:ascii="Times New Roman" w:hAnsi="Times New Roman" w:cs="Times New Roman"/>
          <w:sz w:val="24"/>
          <w:szCs w:val="24"/>
        </w:rPr>
        <w:t xml:space="preserve"> </w:t>
      </w:r>
      <w:r w:rsidRPr="009B5242">
        <w:rPr>
          <w:rFonts w:ascii="Times New Roman" w:hAnsi="Times New Roman" w:cs="Times New Roman"/>
          <w:sz w:val="24"/>
          <w:szCs w:val="24"/>
        </w:rPr>
        <w:t>The assumption that there isn’t a significant difference between them is usually referred to as null hypothesis while the assumption that there is a significant difference between them is referred to as the alternative hypothesis</w:t>
      </w:r>
      <w:sdt>
        <w:sdtPr>
          <w:rPr>
            <w:rFonts w:ascii="Times New Roman" w:hAnsi="Times New Roman" w:cs="Times New Roman"/>
            <w:sz w:val="24"/>
            <w:szCs w:val="24"/>
          </w:rPr>
          <w:id w:val="-146780688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Fid10 \l 1033 </w:instrText>
          </w:r>
          <w:r>
            <w:rPr>
              <w:rFonts w:ascii="Times New Roman" w:hAnsi="Times New Roman" w:cs="Times New Roman"/>
              <w:sz w:val="24"/>
              <w:szCs w:val="24"/>
            </w:rPr>
            <w:fldChar w:fldCharType="separate"/>
          </w:r>
          <w:r w:rsidR="009A3434">
            <w:rPr>
              <w:rFonts w:ascii="Times New Roman" w:hAnsi="Times New Roman" w:cs="Times New Roman"/>
              <w:noProof/>
              <w:sz w:val="24"/>
              <w:szCs w:val="24"/>
            </w:rPr>
            <w:t xml:space="preserve"> </w:t>
          </w:r>
          <w:r w:rsidR="009A3434" w:rsidRPr="009A3434">
            <w:rPr>
              <w:rFonts w:ascii="Times New Roman" w:hAnsi="Times New Roman" w:cs="Times New Roman"/>
              <w:noProof/>
              <w:sz w:val="24"/>
              <w:szCs w:val="24"/>
            </w:rPr>
            <w:t>[2]</w:t>
          </w:r>
          <w:r>
            <w:rPr>
              <w:rFonts w:ascii="Times New Roman" w:hAnsi="Times New Roman" w:cs="Times New Roman"/>
              <w:sz w:val="24"/>
              <w:szCs w:val="24"/>
            </w:rPr>
            <w:fldChar w:fldCharType="end"/>
          </w:r>
        </w:sdtContent>
      </w:sdt>
      <w:r w:rsidRPr="009B5242">
        <w:rPr>
          <w:rFonts w:ascii="Times New Roman" w:hAnsi="Times New Roman" w:cs="Times New Roman"/>
          <w:sz w:val="24"/>
          <w:szCs w:val="24"/>
        </w:rPr>
        <w:t>.</w:t>
      </w:r>
    </w:p>
    <w:p w14:paraId="5DF8DA2D" w14:textId="03E850E8" w:rsidR="00304EC9" w:rsidRDefault="00304EC9" w:rsidP="00304EC9">
      <w:pPr>
        <w:rPr>
          <w:lang w:val="en-US"/>
        </w:rPr>
      </w:pPr>
      <w:r w:rsidRPr="00C81F94">
        <w:rPr>
          <w:rFonts w:ascii="Times New Roman" w:hAnsi="Times New Roman" w:cs="Times New Roman"/>
          <w:sz w:val="24"/>
          <w:szCs w:val="24"/>
        </w:rPr>
        <w:t xml:space="preserve">To obtain the result, the t-test looks at the t-statistic, the degrees of freedom and the t-distribution aiming the statistical significance. Where there isn’t a significant, it can be </w:t>
      </w:r>
      <w:r w:rsidR="003E2C36" w:rsidRPr="00C81F94">
        <w:rPr>
          <w:rFonts w:ascii="Times New Roman" w:hAnsi="Times New Roman" w:cs="Times New Roman"/>
          <w:sz w:val="24"/>
          <w:szCs w:val="24"/>
        </w:rPr>
        <w:t>assum</w:t>
      </w:r>
      <w:r w:rsidRPr="00C81F94">
        <w:rPr>
          <w:rFonts w:ascii="Times New Roman" w:hAnsi="Times New Roman" w:cs="Times New Roman"/>
          <w:sz w:val="24"/>
          <w:szCs w:val="24"/>
        </w:rPr>
        <w:t xml:space="preserve">ed that they come from the same population. The operation taking a sample from the 2 sets of data, establishing the problem </w:t>
      </w:r>
      <w:r w:rsidR="00AF6FEF" w:rsidRPr="00C81F94">
        <w:rPr>
          <w:rFonts w:ascii="Times New Roman" w:hAnsi="Times New Roman" w:cs="Times New Roman"/>
          <w:sz w:val="24"/>
          <w:szCs w:val="24"/>
        </w:rPr>
        <w:t>statement, which</w:t>
      </w:r>
      <w:r w:rsidRPr="00C81F94">
        <w:rPr>
          <w:rFonts w:ascii="Times New Roman" w:hAnsi="Times New Roman" w:cs="Times New Roman"/>
          <w:sz w:val="24"/>
          <w:szCs w:val="24"/>
        </w:rPr>
        <w:t xml:space="preserve"> assumes the 2 means are equal e.</w:t>
      </w:r>
      <w:r w:rsidR="003E2C36" w:rsidRPr="00C81F94">
        <w:rPr>
          <w:rFonts w:ascii="Times New Roman" w:hAnsi="Times New Roman" w:cs="Times New Roman"/>
          <w:sz w:val="24"/>
          <w:szCs w:val="24"/>
        </w:rPr>
        <w:t>g.</w:t>
      </w:r>
      <w:r w:rsidRPr="00C81F94">
        <w:rPr>
          <w:rFonts w:ascii="Times New Roman" w:hAnsi="Times New Roman" w:cs="Times New Roman"/>
          <w:sz w:val="24"/>
          <w:szCs w:val="24"/>
        </w:rPr>
        <w:t xml:space="preserve">, the null hypothesis. The t-test uses applicable formulas to calculate certain values and compares them against the standard values </w:t>
      </w:r>
      <w:r w:rsidR="003E2C36" w:rsidRPr="00C81F94">
        <w:rPr>
          <w:rFonts w:ascii="Times New Roman" w:hAnsi="Times New Roman" w:cs="Times New Roman"/>
          <w:sz w:val="24"/>
          <w:szCs w:val="24"/>
        </w:rPr>
        <w:t>to</w:t>
      </w:r>
      <w:r w:rsidRPr="00C81F94">
        <w:rPr>
          <w:rFonts w:ascii="Times New Roman" w:hAnsi="Times New Roman" w:cs="Times New Roman"/>
          <w:sz w:val="24"/>
          <w:szCs w:val="24"/>
        </w:rPr>
        <w:t xml:space="preserve"> make the decision to accept the null hypothesis or </w:t>
      </w:r>
      <w:r w:rsidR="003E2C36" w:rsidRPr="00C81F94">
        <w:rPr>
          <w:rFonts w:ascii="Times New Roman" w:hAnsi="Times New Roman" w:cs="Times New Roman"/>
          <w:sz w:val="24"/>
          <w:szCs w:val="24"/>
        </w:rPr>
        <w:t>not</w:t>
      </w:r>
      <w:sdt>
        <w:sdtPr>
          <w:rPr>
            <w:lang w:val="en-US"/>
          </w:rPr>
          <w:id w:val="-1669170480"/>
          <w:citation/>
        </w:sdtPr>
        <w:sdtEndPr/>
        <w:sdtContent>
          <w:r w:rsidRPr="00304EC9">
            <w:rPr>
              <w:lang w:val="en-US"/>
            </w:rPr>
            <w:fldChar w:fldCharType="begin"/>
          </w:r>
          <w:r w:rsidRPr="00304EC9">
            <w:rPr>
              <w:lang w:val="en-US"/>
            </w:rPr>
            <w:instrText xml:space="preserve"> CITATION GDR06 \l 1033 </w:instrText>
          </w:r>
          <w:r w:rsidRPr="00304EC9">
            <w:rPr>
              <w:lang w:val="en-US"/>
            </w:rPr>
            <w:fldChar w:fldCharType="separate"/>
          </w:r>
          <w:r w:rsidR="009A3434">
            <w:rPr>
              <w:noProof/>
              <w:lang w:val="en-US"/>
            </w:rPr>
            <w:t xml:space="preserve"> </w:t>
          </w:r>
          <w:r w:rsidR="009A3434" w:rsidRPr="009A3434">
            <w:rPr>
              <w:noProof/>
              <w:lang w:val="en-US"/>
            </w:rPr>
            <w:t>[3]</w:t>
          </w:r>
          <w:r w:rsidRPr="00304EC9">
            <w:fldChar w:fldCharType="end"/>
          </w:r>
        </w:sdtContent>
      </w:sdt>
      <w:r w:rsidRPr="00304EC9">
        <w:rPr>
          <w:lang w:val="en-US"/>
        </w:rPr>
        <w:t xml:space="preserve">. </w:t>
      </w:r>
    </w:p>
    <w:p w14:paraId="5556EB18" w14:textId="17CA7653" w:rsidR="003E2C36" w:rsidRPr="003E2C36" w:rsidRDefault="003E2C36" w:rsidP="003E2C36">
      <w:pPr>
        <w:rPr>
          <w:lang w:val="en-US"/>
        </w:rPr>
      </w:pPr>
      <w:r w:rsidRPr="00C81F94">
        <w:rPr>
          <w:rFonts w:ascii="Times New Roman" w:hAnsi="Times New Roman" w:cs="Times New Roman"/>
          <w:sz w:val="24"/>
          <w:szCs w:val="24"/>
        </w:rPr>
        <w:t>Where the null hypothesis is rejected, it implies that sufficient evidence has been obtained so as to make the conclusion that the relationship between the 2 data sets is strong and are probably not due to chance. The t-test is just one of the many tests used by statisticians to determine relationship between 2 data groups. For larger sample sizes, the statisticians usually use the z-test. Other examples include the chi-square test as well as the f-test</w:t>
      </w:r>
      <w:r w:rsidRPr="003E2C36">
        <w:rPr>
          <w:lang w:val="en-US"/>
        </w:rPr>
        <w:t>.</w:t>
      </w:r>
      <w:sdt>
        <w:sdtPr>
          <w:rPr>
            <w:lang w:val="en-US"/>
          </w:rPr>
          <w:id w:val="1940951781"/>
          <w:citation/>
        </w:sdtPr>
        <w:sdtEndPr/>
        <w:sdtContent>
          <w:r w:rsidRPr="003E2C36">
            <w:rPr>
              <w:lang w:val="en-US"/>
            </w:rPr>
            <w:fldChar w:fldCharType="begin"/>
          </w:r>
          <w:r w:rsidRPr="003E2C36">
            <w:rPr>
              <w:lang w:val="en-US"/>
            </w:rPr>
            <w:instrText xml:space="preserve"> CITATION JCF13 \l 1033 </w:instrText>
          </w:r>
          <w:r w:rsidRPr="003E2C36">
            <w:rPr>
              <w:lang w:val="en-US"/>
            </w:rPr>
            <w:fldChar w:fldCharType="separate"/>
          </w:r>
          <w:r w:rsidR="009A3434">
            <w:rPr>
              <w:noProof/>
              <w:lang w:val="en-US"/>
            </w:rPr>
            <w:t xml:space="preserve"> </w:t>
          </w:r>
          <w:r w:rsidR="009A3434" w:rsidRPr="009A3434">
            <w:rPr>
              <w:noProof/>
              <w:lang w:val="en-US"/>
            </w:rPr>
            <w:t>[4]</w:t>
          </w:r>
          <w:r w:rsidRPr="003E2C36">
            <w:rPr>
              <w:lang w:val="en-US"/>
            </w:rPr>
            <w:fldChar w:fldCharType="end"/>
          </w:r>
        </w:sdtContent>
      </w:sdt>
    </w:p>
    <w:p w14:paraId="3590B75B" w14:textId="6AC4EC81" w:rsidR="00EE23C8" w:rsidRPr="00C81F94" w:rsidRDefault="00EE23C8" w:rsidP="00EE23C8">
      <w:pPr>
        <w:rPr>
          <w:rFonts w:ascii="Times New Roman" w:hAnsi="Times New Roman" w:cs="Times New Roman"/>
          <w:sz w:val="24"/>
          <w:szCs w:val="24"/>
        </w:rPr>
      </w:pPr>
      <w:r w:rsidRPr="00C81F94">
        <w:rPr>
          <w:rFonts w:ascii="Times New Roman" w:hAnsi="Times New Roman" w:cs="Times New Roman"/>
          <w:sz w:val="24"/>
          <w:szCs w:val="24"/>
        </w:rPr>
        <w:t xml:space="preserve">In this case, the prevalence of Covid-19 between white people and members of the BAME community in the UK is </w:t>
      </w:r>
      <w:r w:rsidR="0049340E" w:rsidRPr="00C81F94">
        <w:rPr>
          <w:rFonts w:ascii="Times New Roman" w:hAnsi="Times New Roman" w:cs="Times New Roman"/>
          <w:sz w:val="24"/>
          <w:szCs w:val="24"/>
        </w:rPr>
        <w:t xml:space="preserve">going </w:t>
      </w:r>
      <w:r w:rsidRPr="00C81F94">
        <w:rPr>
          <w:rFonts w:ascii="Times New Roman" w:hAnsi="Times New Roman" w:cs="Times New Roman"/>
          <w:sz w:val="24"/>
          <w:szCs w:val="24"/>
        </w:rPr>
        <w:t xml:space="preserve">to be </w:t>
      </w:r>
      <w:r w:rsidR="0049340E" w:rsidRPr="00C81F94">
        <w:rPr>
          <w:rFonts w:ascii="Times New Roman" w:hAnsi="Times New Roman" w:cs="Times New Roman"/>
          <w:sz w:val="24"/>
          <w:szCs w:val="24"/>
        </w:rPr>
        <w:t>observ</w:t>
      </w:r>
      <w:r w:rsidRPr="00C81F94">
        <w:rPr>
          <w:rFonts w:ascii="Times New Roman" w:hAnsi="Times New Roman" w:cs="Times New Roman"/>
          <w:sz w:val="24"/>
          <w:szCs w:val="24"/>
        </w:rPr>
        <w:t xml:space="preserve">ed for any statistical differences. The T-test is used to perform this test to determine whether there is a significant difference between the infection rate of white people and members of the BAME community in the UK. </w:t>
      </w:r>
      <w:r w:rsidR="008344C1" w:rsidRPr="00C81F94">
        <w:rPr>
          <w:rFonts w:ascii="Times New Roman" w:hAnsi="Times New Roman" w:cs="Times New Roman"/>
          <w:sz w:val="24"/>
          <w:szCs w:val="24"/>
        </w:rPr>
        <w:t>T</w:t>
      </w:r>
      <w:r w:rsidRPr="00C81F94">
        <w:rPr>
          <w:rFonts w:ascii="Times New Roman" w:hAnsi="Times New Roman" w:cs="Times New Roman"/>
          <w:sz w:val="24"/>
          <w:szCs w:val="24"/>
        </w:rPr>
        <w:t>here is a difference in the infection rate between the 2 communities</w:t>
      </w:r>
      <w:r w:rsidR="008344C1" w:rsidRPr="00C81F94">
        <w:rPr>
          <w:rFonts w:ascii="Times New Roman" w:hAnsi="Times New Roman" w:cs="Times New Roman"/>
          <w:sz w:val="24"/>
          <w:szCs w:val="24"/>
        </w:rPr>
        <w:t xml:space="preserve"> identified through the BBC news</w:t>
      </w:r>
      <w:r w:rsidRPr="00C81F94">
        <w:rPr>
          <w:rFonts w:ascii="Times New Roman" w:hAnsi="Times New Roman" w:cs="Times New Roman"/>
          <w:sz w:val="24"/>
          <w:szCs w:val="24"/>
        </w:rPr>
        <w:t xml:space="preserve">. </w:t>
      </w:r>
    </w:p>
    <w:p w14:paraId="11E94611" w14:textId="77777777" w:rsidR="008344C1" w:rsidRPr="00C81F94" w:rsidRDefault="008344C1" w:rsidP="00EE23C8">
      <w:pPr>
        <w:rPr>
          <w:rFonts w:ascii="Times New Roman" w:hAnsi="Times New Roman" w:cs="Times New Roman"/>
          <w:sz w:val="24"/>
          <w:szCs w:val="24"/>
        </w:rPr>
      </w:pPr>
      <w:r w:rsidRPr="00C81F94">
        <w:rPr>
          <w:rFonts w:ascii="Times New Roman" w:hAnsi="Times New Roman" w:cs="Times New Roman"/>
          <w:sz w:val="24"/>
          <w:szCs w:val="24"/>
        </w:rPr>
        <w:t>With the</w:t>
      </w:r>
      <w:r w:rsidR="00EE23C8" w:rsidRPr="00C81F94">
        <w:rPr>
          <w:rFonts w:ascii="Times New Roman" w:hAnsi="Times New Roman" w:cs="Times New Roman"/>
          <w:sz w:val="24"/>
          <w:szCs w:val="24"/>
        </w:rPr>
        <w:t xml:space="preserve"> t-test, </w:t>
      </w:r>
      <w:r w:rsidRPr="00C81F94">
        <w:rPr>
          <w:rFonts w:ascii="Times New Roman" w:hAnsi="Times New Roman" w:cs="Times New Roman"/>
          <w:sz w:val="24"/>
          <w:szCs w:val="24"/>
        </w:rPr>
        <w:t>different considerat</w:t>
      </w:r>
      <w:r w:rsidR="00EE23C8" w:rsidRPr="00C81F94">
        <w:rPr>
          <w:rFonts w:ascii="Times New Roman" w:hAnsi="Times New Roman" w:cs="Times New Roman"/>
          <w:sz w:val="24"/>
          <w:szCs w:val="24"/>
        </w:rPr>
        <w:t xml:space="preserve">ions are made. </w:t>
      </w:r>
    </w:p>
    <w:p w14:paraId="36EDE52F" w14:textId="77777777" w:rsidR="008344C1" w:rsidRPr="00C81F94" w:rsidRDefault="00EE23C8" w:rsidP="00EE23C8">
      <w:pPr>
        <w:rPr>
          <w:rFonts w:ascii="Times New Roman" w:hAnsi="Times New Roman" w:cs="Times New Roman"/>
          <w:sz w:val="24"/>
          <w:szCs w:val="24"/>
        </w:rPr>
      </w:pPr>
      <w:r w:rsidRPr="00C81F94">
        <w:rPr>
          <w:rFonts w:ascii="Times New Roman" w:hAnsi="Times New Roman" w:cs="Times New Roman"/>
          <w:sz w:val="24"/>
          <w:szCs w:val="24"/>
        </w:rPr>
        <w:t>First</w:t>
      </w:r>
      <w:r w:rsidR="008344C1" w:rsidRPr="00C81F94">
        <w:rPr>
          <w:rFonts w:ascii="Times New Roman" w:hAnsi="Times New Roman" w:cs="Times New Roman"/>
          <w:sz w:val="24"/>
          <w:szCs w:val="24"/>
        </w:rPr>
        <w:t>:</w:t>
      </w:r>
      <w:r w:rsidRPr="00C81F94">
        <w:rPr>
          <w:rFonts w:ascii="Times New Roman" w:hAnsi="Times New Roman" w:cs="Times New Roman"/>
          <w:sz w:val="24"/>
          <w:szCs w:val="24"/>
        </w:rPr>
        <w:t xml:space="preserve"> assumed that the scale of measurement that has been used has followed an ordinal or continuous scale. </w:t>
      </w:r>
    </w:p>
    <w:p w14:paraId="0EEF0227" w14:textId="210419D4" w:rsidR="00AC41C6" w:rsidRPr="00C81F94" w:rsidRDefault="00EE23C8" w:rsidP="00EE23C8">
      <w:pPr>
        <w:rPr>
          <w:rFonts w:ascii="Times New Roman" w:hAnsi="Times New Roman" w:cs="Times New Roman"/>
          <w:sz w:val="24"/>
          <w:szCs w:val="24"/>
        </w:rPr>
      </w:pPr>
      <w:r w:rsidRPr="00C81F94">
        <w:rPr>
          <w:rFonts w:ascii="Times New Roman" w:hAnsi="Times New Roman" w:cs="Times New Roman"/>
          <w:sz w:val="24"/>
          <w:szCs w:val="24"/>
        </w:rPr>
        <w:t>Second</w:t>
      </w:r>
      <w:r w:rsidR="008344C1" w:rsidRPr="00C81F94">
        <w:rPr>
          <w:rFonts w:ascii="Times New Roman" w:hAnsi="Times New Roman" w:cs="Times New Roman"/>
          <w:sz w:val="24"/>
          <w:szCs w:val="24"/>
        </w:rPr>
        <w:t>:</w:t>
      </w:r>
      <w:r w:rsidRPr="00C81F94">
        <w:rPr>
          <w:rFonts w:ascii="Times New Roman" w:hAnsi="Times New Roman" w:cs="Times New Roman"/>
          <w:sz w:val="24"/>
          <w:szCs w:val="24"/>
        </w:rPr>
        <w:t xml:space="preserve"> the samples are </w:t>
      </w:r>
      <w:r w:rsidR="00AC41C6" w:rsidRPr="00C81F94">
        <w:rPr>
          <w:rFonts w:ascii="Times New Roman" w:hAnsi="Times New Roman" w:cs="Times New Roman"/>
          <w:sz w:val="24"/>
          <w:szCs w:val="24"/>
        </w:rPr>
        <w:t>random,</w:t>
      </w:r>
      <w:r w:rsidRPr="00C81F94">
        <w:rPr>
          <w:rFonts w:ascii="Times New Roman" w:hAnsi="Times New Roman" w:cs="Times New Roman"/>
          <w:sz w:val="24"/>
          <w:szCs w:val="24"/>
        </w:rPr>
        <w:t xml:space="preserve"> and</w:t>
      </w:r>
      <w:r w:rsidR="00AC41C6" w:rsidRPr="00C81F94">
        <w:rPr>
          <w:rFonts w:ascii="Times New Roman" w:hAnsi="Times New Roman" w:cs="Times New Roman"/>
          <w:sz w:val="24"/>
          <w:szCs w:val="24"/>
        </w:rPr>
        <w:t xml:space="preserve"> </w:t>
      </w:r>
      <w:r w:rsidRPr="00C81F94">
        <w:rPr>
          <w:rFonts w:ascii="Times New Roman" w:hAnsi="Times New Roman" w:cs="Times New Roman"/>
          <w:sz w:val="24"/>
          <w:szCs w:val="24"/>
        </w:rPr>
        <w:t xml:space="preserve">the data has been collected from a randomly selected portion of the population and is </w:t>
      </w:r>
      <w:r w:rsidR="00AC41C6" w:rsidRPr="00C81F94">
        <w:rPr>
          <w:rFonts w:ascii="Times New Roman" w:hAnsi="Times New Roman" w:cs="Times New Roman"/>
          <w:sz w:val="24"/>
          <w:szCs w:val="24"/>
        </w:rPr>
        <w:t>only the</w:t>
      </w:r>
      <w:r w:rsidRPr="00C81F94">
        <w:rPr>
          <w:rFonts w:ascii="Times New Roman" w:hAnsi="Times New Roman" w:cs="Times New Roman"/>
          <w:sz w:val="24"/>
          <w:szCs w:val="24"/>
        </w:rPr>
        <w:t xml:space="preserve"> representative of the total population. </w:t>
      </w:r>
    </w:p>
    <w:p w14:paraId="7C090948" w14:textId="77777777" w:rsidR="00763EA7" w:rsidRPr="00C81F94" w:rsidRDefault="00AC41C6" w:rsidP="00EE23C8">
      <w:pPr>
        <w:rPr>
          <w:rFonts w:ascii="Times New Roman" w:hAnsi="Times New Roman" w:cs="Times New Roman"/>
          <w:sz w:val="24"/>
          <w:szCs w:val="24"/>
        </w:rPr>
      </w:pPr>
      <w:r w:rsidRPr="00C81F94">
        <w:rPr>
          <w:rFonts w:ascii="Times New Roman" w:hAnsi="Times New Roman" w:cs="Times New Roman"/>
          <w:sz w:val="24"/>
          <w:szCs w:val="24"/>
        </w:rPr>
        <w:t>T</w:t>
      </w:r>
      <w:r w:rsidR="00EE23C8" w:rsidRPr="00C81F94">
        <w:rPr>
          <w:rFonts w:ascii="Times New Roman" w:hAnsi="Times New Roman" w:cs="Times New Roman"/>
          <w:sz w:val="24"/>
          <w:szCs w:val="24"/>
        </w:rPr>
        <w:t>hird</w:t>
      </w:r>
      <w:r w:rsidR="00763EA7" w:rsidRPr="00C81F94">
        <w:rPr>
          <w:rFonts w:ascii="Times New Roman" w:hAnsi="Times New Roman" w:cs="Times New Roman"/>
          <w:sz w:val="24"/>
          <w:szCs w:val="24"/>
        </w:rPr>
        <w:t xml:space="preserve">: </w:t>
      </w:r>
      <w:r w:rsidR="00EE23C8" w:rsidRPr="00C81F94">
        <w:rPr>
          <w:rFonts w:ascii="Times New Roman" w:hAnsi="Times New Roman" w:cs="Times New Roman"/>
          <w:sz w:val="24"/>
          <w:szCs w:val="24"/>
        </w:rPr>
        <w:t xml:space="preserve"> the data </w:t>
      </w:r>
      <w:r w:rsidR="00763EA7" w:rsidRPr="00C81F94">
        <w:rPr>
          <w:rFonts w:ascii="Times New Roman" w:hAnsi="Times New Roman" w:cs="Times New Roman"/>
          <w:sz w:val="24"/>
          <w:szCs w:val="24"/>
        </w:rPr>
        <w:t>has</w:t>
      </w:r>
      <w:r w:rsidR="00EE23C8" w:rsidRPr="00C81F94">
        <w:rPr>
          <w:rFonts w:ascii="Times New Roman" w:hAnsi="Times New Roman" w:cs="Times New Roman"/>
          <w:sz w:val="24"/>
          <w:szCs w:val="24"/>
        </w:rPr>
        <w:t xml:space="preserve"> a normal distribution when plotted e.</w:t>
      </w:r>
      <w:r w:rsidR="00763EA7" w:rsidRPr="00C81F94">
        <w:rPr>
          <w:rFonts w:ascii="Times New Roman" w:hAnsi="Times New Roman" w:cs="Times New Roman"/>
          <w:sz w:val="24"/>
          <w:szCs w:val="24"/>
        </w:rPr>
        <w:t>g.</w:t>
      </w:r>
      <w:r w:rsidR="00EE23C8" w:rsidRPr="00C81F94">
        <w:rPr>
          <w:rFonts w:ascii="Times New Roman" w:hAnsi="Times New Roman" w:cs="Times New Roman"/>
          <w:sz w:val="24"/>
          <w:szCs w:val="24"/>
        </w:rPr>
        <w:t xml:space="preserve">, a bell-shaped distribution curve. </w:t>
      </w:r>
    </w:p>
    <w:p w14:paraId="0BD6EBD6" w14:textId="574D067F" w:rsidR="00EE23C8" w:rsidRPr="00C81F94" w:rsidRDefault="00763EA7" w:rsidP="00EE23C8">
      <w:pPr>
        <w:rPr>
          <w:rFonts w:ascii="Times New Roman" w:hAnsi="Times New Roman" w:cs="Times New Roman"/>
          <w:sz w:val="24"/>
          <w:szCs w:val="24"/>
        </w:rPr>
      </w:pPr>
      <w:r w:rsidRPr="00C81F94">
        <w:rPr>
          <w:rFonts w:ascii="Times New Roman" w:hAnsi="Times New Roman" w:cs="Times New Roman"/>
          <w:sz w:val="24"/>
          <w:szCs w:val="24"/>
        </w:rPr>
        <w:t>Fourth: regard the</w:t>
      </w:r>
      <w:r w:rsidR="00EE23C8" w:rsidRPr="00C81F94">
        <w:rPr>
          <w:rFonts w:ascii="Times New Roman" w:hAnsi="Times New Roman" w:cs="Times New Roman"/>
          <w:sz w:val="24"/>
          <w:szCs w:val="24"/>
        </w:rPr>
        <w:t xml:space="preserve"> homogeneity of variance. It is assumed that the 2 groups of data have equal variances and therefore the standard deviations of the 2 samples are also equal.</w:t>
      </w:r>
    </w:p>
    <w:p w14:paraId="4F22390C" w14:textId="5E2039AE" w:rsidR="00EE23C8" w:rsidRPr="00C81F94" w:rsidRDefault="00EE23C8" w:rsidP="00EE23C8">
      <w:pPr>
        <w:rPr>
          <w:rFonts w:ascii="Times New Roman" w:hAnsi="Times New Roman" w:cs="Times New Roman"/>
          <w:sz w:val="24"/>
          <w:szCs w:val="24"/>
        </w:rPr>
      </w:pPr>
      <w:r w:rsidRPr="00C81F94">
        <w:rPr>
          <w:rFonts w:ascii="Times New Roman" w:hAnsi="Times New Roman" w:cs="Times New Roman"/>
          <w:sz w:val="24"/>
          <w:szCs w:val="24"/>
        </w:rPr>
        <w:t xml:space="preserve">The t-distribution table can be one-tail or two-tail. The one-tailed is used </w:t>
      </w:r>
      <w:r w:rsidR="00763EA7" w:rsidRPr="00C81F94">
        <w:rPr>
          <w:rFonts w:ascii="Times New Roman" w:hAnsi="Times New Roman" w:cs="Times New Roman"/>
          <w:sz w:val="24"/>
          <w:szCs w:val="24"/>
        </w:rPr>
        <w:t xml:space="preserve">for the </w:t>
      </w:r>
      <w:r w:rsidR="00AF6FEF" w:rsidRPr="00C81F94">
        <w:rPr>
          <w:rFonts w:ascii="Times New Roman" w:hAnsi="Times New Roman" w:cs="Times New Roman"/>
          <w:sz w:val="24"/>
          <w:szCs w:val="24"/>
        </w:rPr>
        <w:t>cases, which</w:t>
      </w:r>
      <w:r w:rsidRPr="00C81F94">
        <w:rPr>
          <w:rFonts w:ascii="Times New Roman" w:hAnsi="Times New Roman" w:cs="Times New Roman"/>
          <w:sz w:val="24"/>
          <w:szCs w:val="24"/>
        </w:rPr>
        <w:t xml:space="preserve"> have a range or fixed value with a direction </w:t>
      </w:r>
      <w:r w:rsidR="00AF6FEF">
        <w:rPr>
          <w:rFonts w:ascii="Times New Roman" w:hAnsi="Times New Roman" w:cs="Times New Roman"/>
          <w:sz w:val="24"/>
          <w:szCs w:val="24"/>
        </w:rPr>
        <w:t>(it</w:t>
      </w:r>
      <w:r w:rsidRPr="00C81F94">
        <w:rPr>
          <w:rFonts w:ascii="Times New Roman" w:hAnsi="Times New Roman" w:cs="Times New Roman"/>
          <w:sz w:val="24"/>
          <w:szCs w:val="24"/>
        </w:rPr>
        <w:t xml:space="preserve"> can be positive or negative</w:t>
      </w:r>
      <w:r w:rsidR="00AF6FEF">
        <w:rPr>
          <w:rFonts w:ascii="Times New Roman" w:hAnsi="Times New Roman" w:cs="Times New Roman"/>
          <w:sz w:val="24"/>
          <w:szCs w:val="24"/>
        </w:rPr>
        <w:t>)</w:t>
      </w:r>
      <w:r w:rsidRPr="00C81F94">
        <w:rPr>
          <w:rFonts w:ascii="Times New Roman" w:hAnsi="Times New Roman" w:cs="Times New Roman"/>
          <w:sz w:val="24"/>
          <w:szCs w:val="24"/>
        </w:rPr>
        <w:t xml:space="preserve">. </w:t>
      </w:r>
      <w:r w:rsidR="00763EA7" w:rsidRPr="00C81F94">
        <w:rPr>
          <w:rFonts w:ascii="Times New Roman" w:hAnsi="Times New Roman" w:cs="Times New Roman"/>
          <w:sz w:val="24"/>
          <w:szCs w:val="24"/>
        </w:rPr>
        <w:t>I.e.</w:t>
      </w:r>
      <w:r w:rsidRPr="00C81F94">
        <w:rPr>
          <w:rFonts w:ascii="Times New Roman" w:hAnsi="Times New Roman" w:cs="Times New Roman"/>
          <w:sz w:val="24"/>
          <w:szCs w:val="24"/>
        </w:rPr>
        <w:t xml:space="preserve"> </w:t>
      </w:r>
      <w:r w:rsidR="00763EA7" w:rsidRPr="00C81F94">
        <w:rPr>
          <w:rFonts w:ascii="Times New Roman" w:hAnsi="Times New Roman" w:cs="Times New Roman"/>
          <w:sz w:val="24"/>
          <w:szCs w:val="24"/>
        </w:rPr>
        <w:t xml:space="preserve">someone </w:t>
      </w:r>
      <w:r w:rsidRPr="00C81F94">
        <w:rPr>
          <w:rFonts w:ascii="Times New Roman" w:hAnsi="Times New Roman" w:cs="Times New Roman"/>
          <w:sz w:val="24"/>
          <w:szCs w:val="24"/>
        </w:rPr>
        <w:t xml:space="preserve">can test the mean of a population based on the sample data is greater than 6. The 2 tailed </w:t>
      </w:r>
      <w:r w:rsidR="00AF6FEF" w:rsidRPr="00C81F94">
        <w:rPr>
          <w:rFonts w:ascii="Times New Roman" w:hAnsi="Times New Roman" w:cs="Times New Roman"/>
          <w:sz w:val="24"/>
          <w:szCs w:val="24"/>
        </w:rPr>
        <w:t>determine</w:t>
      </w:r>
      <w:r w:rsidRPr="00C81F94">
        <w:rPr>
          <w:rFonts w:ascii="Times New Roman" w:hAnsi="Times New Roman" w:cs="Times New Roman"/>
          <w:sz w:val="24"/>
          <w:szCs w:val="24"/>
        </w:rPr>
        <w:t xml:space="preserve"> </w:t>
      </w:r>
      <w:r w:rsidR="00654FA7" w:rsidRPr="00C81F94">
        <w:rPr>
          <w:rFonts w:ascii="Times New Roman" w:hAnsi="Times New Roman" w:cs="Times New Roman"/>
          <w:sz w:val="24"/>
          <w:szCs w:val="24"/>
        </w:rPr>
        <w:t>where</w:t>
      </w:r>
      <w:r w:rsidRPr="00C81F94">
        <w:rPr>
          <w:rFonts w:ascii="Times New Roman" w:hAnsi="Times New Roman" w:cs="Times New Roman"/>
          <w:sz w:val="24"/>
          <w:szCs w:val="24"/>
        </w:rPr>
        <w:t xml:space="preserve"> the parameter falls between 2 points.</w:t>
      </w:r>
    </w:p>
    <w:p w14:paraId="1240ACFA" w14:textId="56389D61" w:rsidR="00654FA7" w:rsidRDefault="00654FA7" w:rsidP="00EE23C8">
      <w:pPr>
        <w:rPr>
          <w:lang w:val="en-US"/>
        </w:rPr>
      </w:pPr>
    </w:p>
    <w:p w14:paraId="54FA72AC" w14:textId="270E018F" w:rsidR="00654FA7" w:rsidRDefault="00654FA7">
      <w:pPr>
        <w:rPr>
          <w:lang w:val="en-US"/>
        </w:rPr>
      </w:pPr>
      <w:r>
        <w:rPr>
          <w:lang w:val="en-US"/>
        </w:rPr>
        <w:br w:type="page"/>
      </w:r>
    </w:p>
    <w:p w14:paraId="5476B73E" w14:textId="4B5C6047" w:rsidR="00654FA7" w:rsidRDefault="00654FA7" w:rsidP="00654FA7">
      <w:pPr>
        <w:pStyle w:val="Titolo1"/>
        <w:rPr>
          <w:lang w:val="en-US"/>
        </w:rPr>
      </w:pPr>
      <w:bookmarkStart w:id="1" w:name="_Toc92807821"/>
      <w:r w:rsidRPr="00654FA7">
        <w:rPr>
          <w:lang w:val="en-US"/>
        </w:rPr>
        <w:lastRenderedPageBreak/>
        <w:t>Hypothesis</w:t>
      </w:r>
      <w:bookmarkEnd w:id="1"/>
    </w:p>
    <w:p w14:paraId="31E65DC8" w14:textId="77777777" w:rsidR="00654FA7" w:rsidRPr="00654FA7" w:rsidRDefault="00654FA7" w:rsidP="00654FA7">
      <w:pPr>
        <w:rPr>
          <w:lang w:val="en-US"/>
        </w:rPr>
      </w:pPr>
    </w:p>
    <w:p w14:paraId="6960B025" w14:textId="0A4ED8A8" w:rsidR="00654FA7" w:rsidRPr="00C81F94" w:rsidRDefault="00654FA7" w:rsidP="00654FA7">
      <w:pPr>
        <w:rPr>
          <w:rFonts w:ascii="Times New Roman" w:hAnsi="Times New Roman" w:cs="Times New Roman"/>
          <w:sz w:val="24"/>
          <w:szCs w:val="24"/>
        </w:rPr>
      </w:pPr>
      <w:r w:rsidRPr="00C81F94">
        <w:rPr>
          <w:rFonts w:ascii="Times New Roman" w:hAnsi="Times New Roman" w:cs="Times New Roman"/>
          <w:sz w:val="24"/>
          <w:szCs w:val="24"/>
        </w:rPr>
        <w:t xml:space="preserve">Hypothesis is a proposition that has been made </w:t>
      </w:r>
      <w:r w:rsidR="00F17DE0" w:rsidRPr="00C81F94">
        <w:rPr>
          <w:rFonts w:ascii="Times New Roman" w:hAnsi="Times New Roman" w:cs="Times New Roman"/>
          <w:sz w:val="24"/>
          <w:szCs w:val="24"/>
        </w:rPr>
        <w:t>based on</w:t>
      </w:r>
      <w:r w:rsidRPr="00C81F94">
        <w:rPr>
          <w:rFonts w:ascii="Times New Roman" w:hAnsi="Times New Roman" w:cs="Times New Roman"/>
          <w:sz w:val="24"/>
          <w:szCs w:val="24"/>
        </w:rPr>
        <w:t xml:space="preserve"> limited evidence and acts </w:t>
      </w:r>
      <w:r w:rsidR="00F17DE0" w:rsidRPr="00C81F94">
        <w:rPr>
          <w:rFonts w:ascii="Times New Roman" w:hAnsi="Times New Roman" w:cs="Times New Roman"/>
          <w:sz w:val="24"/>
          <w:szCs w:val="24"/>
        </w:rPr>
        <w:t xml:space="preserve">like </w:t>
      </w:r>
      <w:r w:rsidRPr="00C81F94">
        <w:rPr>
          <w:rFonts w:ascii="Times New Roman" w:hAnsi="Times New Roman" w:cs="Times New Roman"/>
          <w:sz w:val="24"/>
          <w:szCs w:val="24"/>
        </w:rPr>
        <w:t>a start</w:t>
      </w:r>
      <w:r w:rsidR="00F17DE0" w:rsidRPr="00C81F94">
        <w:rPr>
          <w:rFonts w:ascii="Times New Roman" w:hAnsi="Times New Roman" w:cs="Times New Roman"/>
          <w:sz w:val="24"/>
          <w:szCs w:val="24"/>
        </w:rPr>
        <w:t xml:space="preserve"> </w:t>
      </w:r>
      <w:r w:rsidRPr="00C81F94">
        <w:rPr>
          <w:rFonts w:ascii="Times New Roman" w:hAnsi="Times New Roman" w:cs="Times New Roman"/>
          <w:sz w:val="24"/>
          <w:szCs w:val="24"/>
        </w:rPr>
        <w:t>for further investigation. I</w:t>
      </w:r>
      <w:r w:rsidR="00F17DE0" w:rsidRPr="00C81F94">
        <w:rPr>
          <w:rFonts w:ascii="Times New Roman" w:hAnsi="Times New Roman" w:cs="Times New Roman"/>
          <w:sz w:val="24"/>
          <w:szCs w:val="24"/>
        </w:rPr>
        <w:t>n this case</w:t>
      </w:r>
      <w:r w:rsidRPr="00C81F94">
        <w:rPr>
          <w:rFonts w:ascii="Times New Roman" w:hAnsi="Times New Roman" w:cs="Times New Roman"/>
          <w:sz w:val="24"/>
          <w:szCs w:val="24"/>
        </w:rPr>
        <w:t>, a hypothesis refers to a statement or expectation that will be proved or disapproved</w:t>
      </w:r>
      <w:r w:rsidR="00F17DE0" w:rsidRPr="00C81F94">
        <w:rPr>
          <w:rFonts w:ascii="Times New Roman" w:hAnsi="Times New Roman" w:cs="Times New Roman"/>
          <w:sz w:val="24"/>
          <w:szCs w:val="24"/>
        </w:rPr>
        <w:t>.</w:t>
      </w:r>
      <w:r w:rsidRPr="00C81F94">
        <w:rPr>
          <w:rFonts w:ascii="Times New Roman" w:hAnsi="Times New Roman" w:cs="Times New Roman"/>
          <w:sz w:val="24"/>
          <w:szCs w:val="24"/>
        </w:rPr>
        <w:t xml:space="preserve"> The type of operation chosen by the analyst usually depends on the nature of the data and the purpose of the analysis</w:t>
      </w:r>
      <w:sdt>
        <w:sdtPr>
          <w:rPr>
            <w:rFonts w:ascii="Times New Roman" w:hAnsi="Times New Roman" w:cs="Times New Roman"/>
            <w:sz w:val="24"/>
            <w:szCs w:val="24"/>
          </w:rPr>
          <w:id w:val="-464665988"/>
          <w:citation/>
        </w:sdtPr>
        <w:sdtEndPr/>
        <w:sdtContent>
          <w:r w:rsidRPr="00C81F94">
            <w:rPr>
              <w:rFonts w:ascii="Times New Roman" w:hAnsi="Times New Roman" w:cs="Times New Roman"/>
              <w:sz w:val="24"/>
              <w:szCs w:val="24"/>
            </w:rPr>
            <w:fldChar w:fldCharType="begin"/>
          </w:r>
          <w:r w:rsidRPr="00C81F94">
            <w:rPr>
              <w:rFonts w:ascii="Times New Roman" w:hAnsi="Times New Roman" w:cs="Times New Roman"/>
              <w:sz w:val="24"/>
              <w:szCs w:val="24"/>
            </w:rPr>
            <w:instrText xml:space="preserve"> CITATION JLH56 \l 1033 </w:instrText>
          </w:r>
          <w:r w:rsidRPr="00C81F94">
            <w:rPr>
              <w:rFonts w:ascii="Times New Roman" w:hAnsi="Times New Roman" w:cs="Times New Roman"/>
              <w:sz w:val="24"/>
              <w:szCs w:val="24"/>
            </w:rPr>
            <w:fldChar w:fldCharType="separate"/>
          </w:r>
          <w:r w:rsidR="009A3434" w:rsidRPr="00C81F94">
            <w:rPr>
              <w:rFonts w:ascii="Times New Roman" w:hAnsi="Times New Roman" w:cs="Times New Roman"/>
              <w:sz w:val="24"/>
              <w:szCs w:val="24"/>
            </w:rPr>
            <w:t xml:space="preserve"> [5]</w:t>
          </w:r>
          <w:r w:rsidRPr="00C81F94">
            <w:rPr>
              <w:rFonts w:ascii="Times New Roman" w:hAnsi="Times New Roman" w:cs="Times New Roman"/>
              <w:sz w:val="24"/>
              <w:szCs w:val="24"/>
            </w:rPr>
            <w:fldChar w:fldCharType="end"/>
          </w:r>
        </w:sdtContent>
      </w:sdt>
      <w:r w:rsidRPr="00C81F94">
        <w:rPr>
          <w:rFonts w:ascii="Times New Roman" w:hAnsi="Times New Roman" w:cs="Times New Roman"/>
          <w:sz w:val="24"/>
          <w:szCs w:val="24"/>
        </w:rPr>
        <w:t xml:space="preserve">. </w:t>
      </w:r>
      <w:r w:rsidR="00F17DE0" w:rsidRPr="00C81F94">
        <w:rPr>
          <w:rFonts w:ascii="Times New Roman" w:hAnsi="Times New Roman" w:cs="Times New Roman"/>
          <w:sz w:val="24"/>
          <w:szCs w:val="24"/>
        </w:rPr>
        <w:t>T</w:t>
      </w:r>
      <w:r w:rsidRPr="00C81F94">
        <w:rPr>
          <w:rFonts w:ascii="Times New Roman" w:hAnsi="Times New Roman" w:cs="Times New Roman"/>
          <w:sz w:val="24"/>
          <w:szCs w:val="24"/>
        </w:rPr>
        <w:t xml:space="preserve">esting of a hypothesis is meant to assess the plausibility of the hypothesis by analyzing the sample data </w:t>
      </w:r>
    </w:p>
    <w:p w14:paraId="3D52677D" w14:textId="202E64F5" w:rsidR="00654FA7" w:rsidRPr="00C81F94" w:rsidRDefault="00654FA7" w:rsidP="00654FA7">
      <w:pPr>
        <w:rPr>
          <w:rFonts w:ascii="Times New Roman" w:hAnsi="Times New Roman" w:cs="Times New Roman"/>
          <w:sz w:val="24"/>
          <w:szCs w:val="24"/>
        </w:rPr>
      </w:pPr>
      <w:r w:rsidRPr="00C81F94">
        <w:rPr>
          <w:rFonts w:ascii="Times New Roman" w:hAnsi="Times New Roman" w:cs="Times New Roman"/>
          <w:sz w:val="24"/>
          <w:szCs w:val="24"/>
        </w:rPr>
        <w:t>To test a hypothesis, a random sample must be generated from the population</w:t>
      </w:r>
      <w:sdt>
        <w:sdtPr>
          <w:rPr>
            <w:rFonts w:ascii="Times New Roman" w:hAnsi="Times New Roman" w:cs="Times New Roman"/>
            <w:sz w:val="24"/>
            <w:szCs w:val="24"/>
          </w:rPr>
          <w:id w:val="1193957198"/>
          <w:citation/>
        </w:sdtPr>
        <w:sdtEndPr/>
        <w:sdtContent>
          <w:r w:rsidRPr="00C81F94">
            <w:rPr>
              <w:rFonts w:ascii="Times New Roman" w:hAnsi="Times New Roman" w:cs="Times New Roman"/>
              <w:sz w:val="24"/>
              <w:szCs w:val="24"/>
            </w:rPr>
            <w:fldChar w:fldCharType="begin"/>
          </w:r>
          <w:r w:rsidRPr="00C81F94">
            <w:rPr>
              <w:rFonts w:ascii="Times New Roman" w:hAnsi="Times New Roman" w:cs="Times New Roman"/>
              <w:sz w:val="24"/>
              <w:szCs w:val="24"/>
            </w:rPr>
            <w:instrText xml:space="preserve"> CITATION RRw11 \l 1033 </w:instrText>
          </w:r>
          <w:r w:rsidRPr="00C81F94">
            <w:rPr>
              <w:rFonts w:ascii="Times New Roman" w:hAnsi="Times New Roman" w:cs="Times New Roman"/>
              <w:sz w:val="24"/>
              <w:szCs w:val="24"/>
            </w:rPr>
            <w:fldChar w:fldCharType="separate"/>
          </w:r>
          <w:r w:rsidR="009A3434" w:rsidRPr="00C81F94">
            <w:rPr>
              <w:rFonts w:ascii="Times New Roman" w:hAnsi="Times New Roman" w:cs="Times New Roman"/>
              <w:sz w:val="24"/>
              <w:szCs w:val="24"/>
            </w:rPr>
            <w:t xml:space="preserve"> [6]</w:t>
          </w:r>
          <w:r w:rsidRPr="00C81F94">
            <w:rPr>
              <w:rFonts w:ascii="Times New Roman" w:hAnsi="Times New Roman" w:cs="Times New Roman"/>
              <w:sz w:val="24"/>
              <w:szCs w:val="24"/>
            </w:rPr>
            <w:fldChar w:fldCharType="end"/>
          </w:r>
        </w:sdtContent>
      </w:sdt>
      <w:r w:rsidRPr="00C81F94">
        <w:rPr>
          <w:rFonts w:ascii="Times New Roman" w:hAnsi="Times New Roman" w:cs="Times New Roman"/>
          <w:sz w:val="24"/>
          <w:szCs w:val="24"/>
        </w:rPr>
        <w:t xml:space="preserve">. From this random sample, 2 types of hypotheses are usually tested. These are the null hypothesis and the alternative hypothesis. The null hypothesis is </w:t>
      </w:r>
      <w:r w:rsidR="00F17DE0" w:rsidRPr="00C81F94">
        <w:rPr>
          <w:rFonts w:ascii="Times New Roman" w:hAnsi="Times New Roman" w:cs="Times New Roman"/>
          <w:sz w:val="24"/>
          <w:szCs w:val="24"/>
        </w:rPr>
        <w:t xml:space="preserve">something </w:t>
      </w:r>
      <w:r w:rsidRPr="00C81F94">
        <w:rPr>
          <w:rFonts w:ascii="Times New Roman" w:hAnsi="Times New Roman" w:cs="Times New Roman"/>
          <w:sz w:val="24"/>
          <w:szCs w:val="24"/>
        </w:rPr>
        <w:t xml:space="preserve">of equality between the </w:t>
      </w:r>
      <w:r w:rsidR="00AF6FEF" w:rsidRPr="00C81F94">
        <w:rPr>
          <w:rFonts w:ascii="Times New Roman" w:hAnsi="Times New Roman" w:cs="Times New Roman"/>
          <w:sz w:val="24"/>
          <w:szCs w:val="24"/>
        </w:rPr>
        <w:t>populations</w:t>
      </w:r>
      <w:r w:rsidRPr="00C81F94">
        <w:rPr>
          <w:rFonts w:ascii="Times New Roman" w:hAnsi="Times New Roman" w:cs="Times New Roman"/>
          <w:sz w:val="24"/>
          <w:szCs w:val="24"/>
        </w:rPr>
        <w:t xml:space="preserve"> being tested. </w:t>
      </w:r>
      <w:r w:rsidR="004F54E7" w:rsidRPr="00C81F94">
        <w:rPr>
          <w:rFonts w:ascii="Times New Roman" w:hAnsi="Times New Roman" w:cs="Times New Roman"/>
          <w:sz w:val="24"/>
          <w:szCs w:val="24"/>
        </w:rPr>
        <w:t xml:space="preserve">The </w:t>
      </w:r>
      <w:r w:rsidRPr="00C81F94">
        <w:rPr>
          <w:rFonts w:ascii="Times New Roman" w:hAnsi="Times New Roman" w:cs="Times New Roman"/>
          <w:sz w:val="24"/>
          <w:szCs w:val="24"/>
        </w:rPr>
        <w:t xml:space="preserve">null hypothesis might state that the population mean of 2 samples of data is equal i.e., the difference between the mean of 2 </w:t>
      </w:r>
      <w:r w:rsidR="00AF6FEF" w:rsidRPr="00C81F94">
        <w:rPr>
          <w:rFonts w:ascii="Times New Roman" w:hAnsi="Times New Roman" w:cs="Times New Roman"/>
          <w:sz w:val="24"/>
          <w:szCs w:val="24"/>
        </w:rPr>
        <w:t>populations</w:t>
      </w:r>
      <w:r w:rsidRPr="00C81F94">
        <w:rPr>
          <w:rFonts w:ascii="Times New Roman" w:hAnsi="Times New Roman" w:cs="Times New Roman"/>
          <w:sz w:val="24"/>
          <w:szCs w:val="24"/>
        </w:rPr>
        <w:t xml:space="preserve"> is zero hence the name “null” hypothesis</w:t>
      </w:r>
      <w:sdt>
        <w:sdtPr>
          <w:rPr>
            <w:rFonts w:ascii="Times New Roman" w:hAnsi="Times New Roman" w:cs="Times New Roman"/>
            <w:sz w:val="24"/>
            <w:szCs w:val="24"/>
          </w:rPr>
          <w:id w:val="74948390"/>
          <w:citation/>
        </w:sdtPr>
        <w:sdtEndPr/>
        <w:sdtContent>
          <w:r w:rsidRPr="00C81F94">
            <w:rPr>
              <w:rFonts w:ascii="Times New Roman" w:hAnsi="Times New Roman" w:cs="Times New Roman"/>
              <w:sz w:val="24"/>
              <w:szCs w:val="24"/>
            </w:rPr>
            <w:fldChar w:fldCharType="begin"/>
          </w:r>
          <w:r w:rsidRPr="00C81F94">
            <w:rPr>
              <w:rFonts w:ascii="Times New Roman" w:hAnsi="Times New Roman" w:cs="Times New Roman"/>
              <w:sz w:val="24"/>
              <w:szCs w:val="24"/>
            </w:rPr>
            <w:instrText xml:space="preserve"> CITATION NCh21 \l 1033 </w:instrText>
          </w:r>
          <w:r w:rsidRPr="00C81F94">
            <w:rPr>
              <w:rFonts w:ascii="Times New Roman" w:hAnsi="Times New Roman" w:cs="Times New Roman"/>
              <w:sz w:val="24"/>
              <w:szCs w:val="24"/>
            </w:rPr>
            <w:fldChar w:fldCharType="separate"/>
          </w:r>
          <w:r w:rsidR="009A3434" w:rsidRPr="00C81F94">
            <w:rPr>
              <w:rFonts w:ascii="Times New Roman" w:hAnsi="Times New Roman" w:cs="Times New Roman"/>
              <w:sz w:val="24"/>
              <w:szCs w:val="24"/>
            </w:rPr>
            <w:t xml:space="preserve"> [7]</w:t>
          </w:r>
          <w:r w:rsidRPr="00C81F94">
            <w:rPr>
              <w:rFonts w:ascii="Times New Roman" w:hAnsi="Times New Roman" w:cs="Times New Roman"/>
              <w:sz w:val="24"/>
              <w:szCs w:val="24"/>
            </w:rPr>
            <w:fldChar w:fldCharType="end"/>
          </w:r>
        </w:sdtContent>
      </w:sdt>
      <w:r w:rsidRPr="00C81F94">
        <w:rPr>
          <w:rFonts w:ascii="Times New Roman" w:hAnsi="Times New Roman" w:cs="Times New Roman"/>
          <w:sz w:val="24"/>
          <w:szCs w:val="24"/>
        </w:rPr>
        <w:t xml:space="preserve">. The alternative hypothesis on the other hand suggests that there is a difference between the parameters is not 0. The difference in the parameters can be 0 or not: only one can be true and </w:t>
      </w:r>
      <w:r w:rsidR="004F54E7" w:rsidRPr="00C81F94">
        <w:rPr>
          <w:rFonts w:ascii="Times New Roman" w:hAnsi="Times New Roman" w:cs="Times New Roman"/>
          <w:sz w:val="24"/>
          <w:szCs w:val="24"/>
        </w:rPr>
        <w:t xml:space="preserve">the other </w:t>
      </w:r>
      <w:r w:rsidRPr="00C81F94">
        <w:rPr>
          <w:rFonts w:ascii="Times New Roman" w:hAnsi="Times New Roman" w:cs="Times New Roman"/>
          <w:sz w:val="24"/>
          <w:szCs w:val="24"/>
        </w:rPr>
        <w:t>one must be true</w:t>
      </w:r>
      <w:sdt>
        <w:sdtPr>
          <w:rPr>
            <w:rFonts w:ascii="Times New Roman" w:hAnsi="Times New Roman" w:cs="Times New Roman"/>
            <w:sz w:val="24"/>
            <w:szCs w:val="24"/>
          </w:rPr>
          <w:id w:val="2125258218"/>
          <w:citation/>
        </w:sdtPr>
        <w:sdtEndPr/>
        <w:sdtContent>
          <w:r w:rsidRPr="00C81F94">
            <w:rPr>
              <w:rFonts w:ascii="Times New Roman" w:hAnsi="Times New Roman" w:cs="Times New Roman"/>
              <w:sz w:val="24"/>
              <w:szCs w:val="24"/>
            </w:rPr>
            <w:fldChar w:fldCharType="begin"/>
          </w:r>
          <w:r w:rsidRPr="00C81F94">
            <w:rPr>
              <w:rFonts w:ascii="Times New Roman" w:hAnsi="Times New Roman" w:cs="Times New Roman"/>
              <w:sz w:val="24"/>
              <w:szCs w:val="24"/>
            </w:rPr>
            <w:instrText xml:space="preserve"> CITATION Fra19 \l 1033 </w:instrText>
          </w:r>
          <w:r w:rsidRPr="00C81F94">
            <w:rPr>
              <w:rFonts w:ascii="Times New Roman" w:hAnsi="Times New Roman" w:cs="Times New Roman"/>
              <w:sz w:val="24"/>
              <w:szCs w:val="24"/>
            </w:rPr>
            <w:fldChar w:fldCharType="separate"/>
          </w:r>
          <w:r w:rsidR="009A3434" w:rsidRPr="00C81F94">
            <w:rPr>
              <w:rFonts w:ascii="Times New Roman" w:hAnsi="Times New Roman" w:cs="Times New Roman"/>
              <w:sz w:val="24"/>
              <w:szCs w:val="24"/>
            </w:rPr>
            <w:t xml:space="preserve"> [8]</w:t>
          </w:r>
          <w:r w:rsidRPr="00C81F94">
            <w:rPr>
              <w:rFonts w:ascii="Times New Roman" w:hAnsi="Times New Roman" w:cs="Times New Roman"/>
              <w:sz w:val="24"/>
              <w:szCs w:val="24"/>
            </w:rPr>
            <w:fldChar w:fldCharType="end"/>
          </w:r>
        </w:sdtContent>
      </w:sdt>
      <w:r w:rsidRPr="00C81F94">
        <w:rPr>
          <w:rFonts w:ascii="Times New Roman" w:hAnsi="Times New Roman" w:cs="Times New Roman"/>
          <w:sz w:val="24"/>
          <w:szCs w:val="24"/>
        </w:rPr>
        <w:t xml:space="preserve">. </w:t>
      </w:r>
    </w:p>
    <w:p w14:paraId="0DBADB79" w14:textId="77777777" w:rsidR="001E2709" w:rsidRPr="00C81F94" w:rsidRDefault="004F54E7" w:rsidP="00654FA7">
      <w:pPr>
        <w:rPr>
          <w:rFonts w:ascii="Times New Roman" w:hAnsi="Times New Roman" w:cs="Times New Roman"/>
          <w:sz w:val="24"/>
          <w:szCs w:val="24"/>
        </w:rPr>
      </w:pPr>
      <w:r w:rsidRPr="00C81F94">
        <w:rPr>
          <w:rFonts w:ascii="Times New Roman" w:hAnsi="Times New Roman" w:cs="Times New Roman"/>
          <w:sz w:val="24"/>
          <w:szCs w:val="24"/>
        </w:rPr>
        <w:t xml:space="preserve">Many </w:t>
      </w:r>
      <w:r w:rsidR="00654FA7" w:rsidRPr="00C81F94">
        <w:rPr>
          <w:rFonts w:ascii="Times New Roman" w:hAnsi="Times New Roman" w:cs="Times New Roman"/>
          <w:sz w:val="24"/>
          <w:szCs w:val="24"/>
        </w:rPr>
        <w:t xml:space="preserve">steps are followed in the testing process. </w:t>
      </w:r>
    </w:p>
    <w:p w14:paraId="60CF5525" w14:textId="4E286B57" w:rsidR="001E2709" w:rsidRPr="00C81F94" w:rsidRDefault="001E2709" w:rsidP="00654FA7">
      <w:pPr>
        <w:rPr>
          <w:rFonts w:ascii="Times New Roman" w:hAnsi="Times New Roman" w:cs="Times New Roman"/>
          <w:sz w:val="24"/>
          <w:szCs w:val="24"/>
        </w:rPr>
      </w:pPr>
      <w:r w:rsidRPr="00C81F94">
        <w:rPr>
          <w:rFonts w:ascii="Times New Roman" w:hAnsi="Times New Roman" w:cs="Times New Roman"/>
          <w:sz w:val="24"/>
          <w:szCs w:val="24"/>
        </w:rPr>
        <w:t>F</w:t>
      </w:r>
      <w:r w:rsidR="00654FA7" w:rsidRPr="00C81F94">
        <w:rPr>
          <w:rFonts w:ascii="Times New Roman" w:hAnsi="Times New Roman" w:cs="Times New Roman"/>
          <w:sz w:val="24"/>
          <w:szCs w:val="24"/>
        </w:rPr>
        <w:t>irst</w:t>
      </w:r>
      <w:r w:rsidRPr="00C81F94">
        <w:rPr>
          <w:rFonts w:ascii="Times New Roman" w:hAnsi="Times New Roman" w:cs="Times New Roman"/>
          <w:sz w:val="24"/>
          <w:szCs w:val="24"/>
        </w:rPr>
        <w:t>:</w:t>
      </w:r>
      <w:r w:rsidR="00654FA7" w:rsidRPr="00C81F94">
        <w:rPr>
          <w:rFonts w:ascii="Times New Roman" w:hAnsi="Times New Roman" w:cs="Times New Roman"/>
          <w:sz w:val="24"/>
          <w:szCs w:val="24"/>
        </w:rPr>
        <w:t xml:space="preserve"> what</w:t>
      </w:r>
      <w:r w:rsidRPr="00C81F94">
        <w:rPr>
          <w:rFonts w:ascii="Times New Roman" w:hAnsi="Times New Roman" w:cs="Times New Roman"/>
          <w:sz w:val="24"/>
          <w:szCs w:val="24"/>
        </w:rPr>
        <w:t xml:space="preserve"> of</w:t>
      </w:r>
      <w:r w:rsidR="00654FA7" w:rsidRPr="00C81F94">
        <w:rPr>
          <w:rFonts w:ascii="Times New Roman" w:hAnsi="Times New Roman" w:cs="Times New Roman"/>
          <w:sz w:val="24"/>
          <w:szCs w:val="24"/>
        </w:rPr>
        <w:t xml:space="preserve"> the 2 hypotheses are based on the population parameters being tested</w:t>
      </w:r>
      <w:sdt>
        <w:sdtPr>
          <w:rPr>
            <w:rFonts w:ascii="Times New Roman" w:hAnsi="Times New Roman" w:cs="Times New Roman"/>
            <w:sz w:val="24"/>
            <w:szCs w:val="24"/>
          </w:rPr>
          <w:id w:val="1423381085"/>
          <w:citation/>
        </w:sdtPr>
        <w:sdtEndPr/>
        <w:sdtContent>
          <w:r w:rsidR="00654FA7" w:rsidRPr="00C81F94">
            <w:rPr>
              <w:rFonts w:ascii="Times New Roman" w:hAnsi="Times New Roman" w:cs="Times New Roman"/>
              <w:sz w:val="24"/>
              <w:szCs w:val="24"/>
            </w:rPr>
            <w:fldChar w:fldCharType="begin"/>
          </w:r>
          <w:r w:rsidR="00654FA7" w:rsidRPr="00C81F94">
            <w:rPr>
              <w:rFonts w:ascii="Times New Roman" w:hAnsi="Times New Roman" w:cs="Times New Roman"/>
              <w:sz w:val="24"/>
              <w:szCs w:val="24"/>
            </w:rPr>
            <w:instrText xml:space="preserve"> CITATION OSh18 \l 1033 </w:instrText>
          </w:r>
          <w:r w:rsidR="00654FA7" w:rsidRPr="00C81F94">
            <w:rPr>
              <w:rFonts w:ascii="Times New Roman" w:hAnsi="Times New Roman" w:cs="Times New Roman"/>
              <w:sz w:val="24"/>
              <w:szCs w:val="24"/>
            </w:rPr>
            <w:fldChar w:fldCharType="separate"/>
          </w:r>
          <w:r w:rsidR="009A3434" w:rsidRPr="00C81F94">
            <w:rPr>
              <w:rFonts w:ascii="Times New Roman" w:hAnsi="Times New Roman" w:cs="Times New Roman"/>
              <w:sz w:val="24"/>
              <w:szCs w:val="24"/>
            </w:rPr>
            <w:t xml:space="preserve"> [9]</w:t>
          </w:r>
          <w:r w:rsidR="00654FA7" w:rsidRPr="00C81F94">
            <w:rPr>
              <w:rFonts w:ascii="Times New Roman" w:hAnsi="Times New Roman" w:cs="Times New Roman"/>
              <w:sz w:val="24"/>
              <w:szCs w:val="24"/>
            </w:rPr>
            <w:fldChar w:fldCharType="end"/>
          </w:r>
        </w:sdtContent>
      </w:sdt>
      <w:proofErr w:type="gramStart"/>
      <w:r w:rsidR="00654FA7" w:rsidRPr="00C81F94">
        <w:rPr>
          <w:rFonts w:ascii="Times New Roman" w:hAnsi="Times New Roman" w:cs="Times New Roman"/>
          <w:sz w:val="24"/>
          <w:szCs w:val="24"/>
        </w:rPr>
        <w:t>.</w:t>
      </w:r>
      <w:proofErr w:type="gramEnd"/>
      <w:r w:rsidR="00654FA7" w:rsidRPr="00C81F94">
        <w:rPr>
          <w:rFonts w:ascii="Times New Roman" w:hAnsi="Times New Roman" w:cs="Times New Roman"/>
          <w:sz w:val="24"/>
          <w:szCs w:val="24"/>
        </w:rPr>
        <w:t xml:space="preserve"> </w:t>
      </w:r>
    </w:p>
    <w:p w14:paraId="23913C83" w14:textId="77777777" w:rsidR="001E2709" w:rsidRPr="00C81F94" w:rsidRDefault="001E2709" w:rsidP="00654FA7">
      <w:pPr>
        <w:rPr>
          <w:rFonts w:ascii="Times New Roman" w:hAnsi="Times New Roman" w:cs="Times New Roman"/>
          <w:sz w:val="24"/>
          <w:szCs w:val="24"/>
        </w:rPr>
      </w:pPr>
      <w:r w:rsidRPr="00C81F94">
        <w:rPr>
          <w:rFonts w:ascii="Times New Roman" w:hAnsi="Times New Roman" w:cs="Times New Roman"/>
          <w:sz w:val="24"/>
          <w:szCs w:val="24"/>
        </w:rPr>
        <w:t>S</w:t>
      </w:r>
      <w:r w:rsidR="00654FA7" w:rsidRPr="00C81F94">
        <w:rPr>
          <w:rFonts w:ascii="Times New Roman" w:hAnsi="Times New Roman" w:cs="Times New Roman"/>
          <w:sz w:val="24"/>
          <w:szCs w:val="24"/>
        </w:rPr>
        <w:t>econd</w:t>
      </w:r>
      <w:r w:rsidRPr="00C81F94">
        <w:rPr>
          <w:rFonts w:ascii="Times New Roman" w:hAnsi="Times New Roman" w:cs="Times New Roman"/>
          <w:sz w:val="24"/>
          <w:szCs w:val="24"/>
        </w:rPr>
        <w:t xml:space="preserve">: </w:t>
      </w:r>
      <w:r w:rsidR="00654FA7" w:rsidRPr="00C81F94">
        <w:rPr>
          <w:rFonts w:ascii="Times New Roman" w:hAnsi="Times New Roman" w:cs="Times New Roman"/>
          <w:sz w:val="24"/>
          <w:szCs w:val="24"/>
        </w:rPr>
        <w:t>formulation of the analysis plan</w:t>
      </w:r>
      <w:r w:rsidRPr="00C81F94">
        <w:rPr>
          <w:rFonts w:ascii="Times New Roman" w:hAnsi="Times New Roman" w:cs="Times New Roman"/>
          <w:sz w:val="24"/>
          <w:szCs w:val="24"/>
        </w:rPr>
        <w:t xml:space="preserve">; </w:t>
      </w:r>
      <w:r w:rsidR="00654FA7" w:rsidRPr="00C81F94">
        <w:rPr>
          <w:rFonts w:ascii="Times New Roman" w:hAnsi="Times New Roman" w:cs="Times New Roman"/>
          <w:sz w:val="24"/>
          <w:szCs w:val="24"/>
        </w:rPr>
        <w:t xml:space="preserve">an outline of the evaluation of the data. </w:t>
      </w:r>
    </w:p>
    <w:p w14:paraId="711092DB" w14:textId="77777777" w:rsidR="001E2709" w:rsidRPr="00C81F94" w:rsidRDefault="00654FA7" w:rsidP="00654FA7">
      <w:pPr>
        <w:rPr>
          <w:rFonts w:ascii="Times New Roman" w:hAnsi="Times New Roman" w:cs="Times New Roman"/>
          <w:sz w:val="24"/>
          <w:szCs w:val="24"/>
        </w:rPr>
      </w:pPr>
      <w:r w:rsidRPr="00C81F94">
        <w:rPr>
          <w:rFonts w:ascii="Times New Roman" w:hAnsi="Times New Roman" w:cs="Times New Roman"/>
          <w:sz w:val="24"/>
          <w:szCs w:val="24"/>
        </w:rPr>
        <w:t>Third</w:t>
      </w:r>
      <w:r w:rsidR="001E2709" w:rsidRPr="00C81F94">
        <w:rPr>
          <w:rFonts w:ascii="Times New Roman" w:hAnsi="Times New Roman" w:cs="Times New Roman"/>
          <w:sz w:val="24"/>
          <w:szCs w:val="24"/>
        </w:rPr>
        <w:t>:</w:t>
      </w:r>
      <w:r w:rsidRPr="00C81F94">
        <w:rPr>
          <w:rFonts w:ascii="Times New Roman" w:hAnsi="Times New Roman" w:cs="Times New Roman"/>
          <w:sz w:val="24"/>
          <w:szCs w:val="24"/>
        </w:rPr>
        <w:t xml:space="preserve"> execution of the plan whereby the sample data is analyzed based on the plan. </w:t>
      </w:r>
    </w:p>
    <w:p w14:paraId="1D58FD68" w14:textId="627DE614" w:rsidR="00654FA7" w:rsidRPr="00654FA7" w:rsidRDefault="001E2709" w:rsidP="00654FA7">
      <w:pPr>
        <w:rPr>
          <w:lang w:val="en-US"/>
        </w:rPr>
      </w:pPr>
      <w:r w:rsidRPr="00C81F94">
        <w:rPr>
          <w:rFonts w:ascii="Times New Roman" w:hAnsi="Times New Roman" w:cs="Times New Roman"/>
          <w:sz w:val="24"/>
          <w:szCs w:val="24"/>
        </w:rPr>
        <w:t>F</w:t>
      </w:r>
      <w:r w:rsidR="00654FA7" w:rsidRPr="00C81F94">
        <w:rPr>
          <w:rFonts w:ascii="Times New Roman" w:hAnsi="Times New Roman" w:cs="Times New Roman"/>
          <w:sz w:val="24"/>
          <w:szCs w:val="24"/>
        </w:rPr>
        <w:t>ourth</w:t>
      </w:r>
      <w:r w:rsidRPr="00C81F94">
        <w:rPr>
          <w:rFonts w:ascii="Times New Roman" w:hAnsi="Times New Roman" w:cs="Times New Roman"/>
          <w:sz w:val="24"/>
          <w:szCs w:val="24"/>
        </w:rPr>
        <w:t>:</w:t>
      </w:r>
      <w:r w:rsidR="00654FA7" w:rsidRPr="00C81F94">
        <w:rPr>
          <w:rFonts w:ascii="Times New Roman" w:hAnsi="Times New Roman" w:cs="Times New Roman"/>
          <w:sz w:val="24"/>
          <w:szCs w:val="24"/>
        </w:rPr>
        <w:t xml:space="preserve"> obtain the results of the analysis and analyzing them. Based on the results, the null hypothesis is rejected or declared plausible</w:t>
      </w:r>
      <w:r w:rsidR="00654FA7" w:rsidRPr="00654FA7">
        <w:rPr>
          <w:lang w:val="en-US"/>
        </w:rPr>
        <w:t xml:space="preserve"> </w:t>
      </w:r>
      <w:sdt>
        <w:sdtPr>
          <w:rPr>
            <w:lang w:val="en-US"/>
          </w:rPr>
          <w:id w:val="-2088827070"/>
          <w:citation/>
        </w:sdtPr>
        <w:sdtEndPr/>
        <w:sdtContent>
          <w:r w:rsidR="00654FA7" w:rsidRPr="00654FA7">
            <w:rPr>
              <w:lang w:val="en-US"/>
            </w:rPr>
            <w:fldChar w:fldCharType="begin"/>
          </w:r>
          <w:r w:rsidR="00654FA7" w:rsidRPr="00654FA7">
            <w:rPr>
              <w:lang w:val="en-US"/>
            </w:rPr>
            <w:instrText xml:space="preserve"> CITATION LPf17 \l 1033 </w:instrText>
          </w:r>
          <w:r w:rsidR="00654FA7" w:rsidRPr="00654FA7">
            <w:rPr>
              <w:lang w:val="en-US"/>
            </w:rPr>
            <w:fldChar w:fldCharType="separate"/>
          </w:r>
          <w:r w:rsidR="009A3434" w:rsidRPr="009A3434">
            <w:rPr>
              <w:noProof/>
              <w:lang w:val="en-US"/>
            </w:rPr>
            <w:t>[10]</w:t>
          </w:r>
          <w:r w:rsidR="00654FA7" w:rsidRPr="00654FA7">
            <w:rPr>
              <w:lang w:val="en-US"/>
            </w:rPr>
            <w:fldChar w:fldCharType="end"/>
          </w:r>
        </w:sdtContent>
      </w:sdt>
      <w:r w:rsidR="00654FA7" w:rsidRPr="00654FA7">
        <w:rPr>
          <w:lang w:val="en-US"/>
        </w:rPr>
        <w:t xml:space="preserve">. </w:t>
      </w:r>
    </w:p>
    <w:p w14:paraId="5F5E92F4" w14:textId="77777777" w:rsidR="00654FA7" w:rsidRPr="00EE23C8" w:rsidRDefault="00654FA7" w:rsidP="00EE23C8">
      <w:pPr>
        <w:rPr>
          <w:lang w:val="en-US"/>
        </w:rPr>
      </w:pPr>
    </w:p>
    <w:p w14:paraId="6DE522E4" w14:textId="77777777" w:rsidR="003E2C36" w:rsidRPr="00304EC9" w:rsidRDefault="003E2C36" w:rsidP="00304EC9">
      <w:pPr>
        <w:rPr>
          <w:lang w:val="en-US"/>
        </w:rPr>
      </w:pPr>
    </w:p>
    <w:p w14:paraId="23ACA675" w14:textId="1DADF9AA" w:rsidR="001E2709" w:rsidRDefault="001E2709">
      <w:pPr>
        <w:rPr>
          <w:lang w:val="en-US"/>
        </w:rPr>
      </w:pPr>
      <w:r>
        <w:rPr>
          <w:lang w:val="en-US"/>
        </w:rPr>
        <w:br w:type="page"/>
      </w:r>
    </w:p>
    <w:p w14:paraId="471BF64A" w14:textId="5BF2493F" w:rsidR="001E2709" w:rsidRDefault="001E2709" w:rsidP="008E221F">
      <w:pPr>
        <w:pStyle w:val="Titolo1"/>
      </w:pPr>
      <w:bookmarkStart w:id="2" w:name="_Toc92807822"/>
      <w:r w:rsidRPr="009B5242">
        <w:lastRenderedPageBreak/>
        <w:t>Analysis of the data set</w:t>
      </w:r>
      <w:bookmarkEnd w:id="2"/>
    </w:p>
    <w:p w14:paraId="78F0D0B2" w14:textId="77777777" w:rsidR="008E221F" w:rsidRPr="008E221F" w:rsidRDefault="008E221F" w:rsidP="008E221F"/>
    <w:p w14:paraId="16C44608" w14:textId="0B273F6A" w:rsidR="001E2709" w:rsidRPr="009B5242" w:rsidRDefault="001E2709" w:rsidP="001E2709">
      <w:pPr>
        <w:spacing w:line="480" w:lineRule="auto"/>
        <w:jc w:val="both"/>
        <w:rPr>
          <w:rFonts w:ascii="Times New Roman" w:hAnsi="Times New Roman" w:cs="Times New Roman"/>
          <w:sz w:val="24"/>
          <w:szCs w:val="24"/>
        </w:rPr>
      </w:pPr>
      <w:r w:rsidRPr="00C76DE2">
        <w:rPr>
          <w:rFonts w:ascii="Times New Roman" w:hAnsi="Times New Roman" w:cs="Times New Roman"/>
          <w:b/>
          <w:bCs/>
          <w:sz w:val="24"/>
          <w:szCs w:val="24"/>
        </w:rPr>
        <w:t>Null hypothesis</w:t>
      </w:r>
      <w:r w:rsidRPr="009B5242">
        <w:rPr>
          <w:rFonts w:ascii="Times New Roman" w:hAnsi="Times New Roman" w:cs="Times New Roman"/>
          <w:sz w:val="24"/>
          <w:szCs w:val="24"/>
        </w:rPr>
        <w:t xml:space="preserve">: </w:t>
      </w:r>
      <w:r w:rsidR="00C3718D">
        <w:rPr>
          <w:rFonts w:ascii="Times New Roman" w:hAnsi="Times New Roman" w:cs="Times New Roman"/>
          <w:sz w:val="24"/>
          <w:szCs w:val="24"/>
        </w:rPr>
        <w:t>N</w:t>
      </w:r>
      <w:r w:rsidRPr="009B5242">
        <w:rPr>
          <w:rFonts w:ascii="Times New Roman" w:hAnsi="Times New Roman" w:cs="Times New Roman"/>
          <w:sz w:val="24"/>
          <w:szCs w:val="24"/>
        </w:rPr>
        <w:t xml:space="preserve">o significant difference between the mean of the infection rate among the white community and the BAME community in the UK. </w:t>
      </w:r>
    </w:p>
    <w:p w14:paraId="02BF6FE2" w14:textId="749BC8FF" w:rsidR="001E2709" w:rsidRPr="009B5242" w:rsidRDefault="001E2709" w:rsidP="001E2709">
      <w:pPr>
        <w:spacing w:line="480" w:lineRule="auto"/>
        <w:jc w:val="both"/>
        <w:rPr>
          <w:rFonts w:ascii="Times New Roman" w:hAnsi="Times New Roman" w:cs="Times New Roman"/>
          <w:sz w:val="24"/>
          <w:szCs w:val="24"/>
        </w:rPr>
      </w:pPr>
      <w:r w:rsidRPr="00C76DE2">
        <w:rPr>
          <w:rFonts w:ascii="Times New Roman" w:hAnsi="Times New Roman" w:cs="Times New Roman"/>
          <w:b/>
          <w:bCs/>
          <w:sz w:val="24"/>
          <w:szCs w:val="24"/>
        </w:rPr>
        <w:t>Alternative hypothesis</w:t>
      </w:r>
      <w:r w:rsidRPr="009B5242">
        <w:rPr>
          <w:rFonts w:ascii="Times New Roman" w:hAnsi="Times New Roman" w:cs="Times New Roman"/>
          <w:sz w:val="24"/>
          <w:szCs w:val="24"/>
        </w:rPr>
        <w:t xml:space="preserve">: </w:t>
      </w:r>
      <w:r w:rsidR="00C3718D">
        <w:rPr>
          <w:rFonts w:ascii="Times New Roman" w:hAnsi="Times New Roman" w:cs="Times New Roman"/>
          <w:sz w:val="24"/>
          <w:szCs w:val="24"/>
        </w:rPr>
        <w:t>A</w:t>
      </w:r>
      <w:r w:rsidRPr="009B5242">
        <w:rPr>
          <w:rFonts w:ascii="Times New Roman" w:hAnsi="Times New Roman" w:cs="Times New Roman"/>
          <w:sz w:val="24"/>
          <w:szCs w:val="24"/>
        </w:rPr>
        <w:t xml:space="preserve"> significant difference</w:t>
      </w:r>
      <w:r w:rsidR="00C3718D">
        <w:rPr>
          <w:rFonts w:ascii="Times New Roman" w:hAnsi="Times New Roman" w:cs="Times New Roman"/>
          <w:sz w:val="24"/>
          <w:szCs w:val="24"/>
        </w:rPr>
        <w:t xml:space="preserve"> is present</w:t>
      </w:r>
      <w:r w:rsidRPr="009B5242">
        <w:rPr>
          <w:rFonts w:ascii="Times New Roman" w:hAnsi="Times New Roman" w:cs="Times New Roman"/>
          <w:sz w:val="24"/>
          <w:szCs w:val="24"/>
        </w:rPr>
        <w:t xml:space="preserve"> between the mean infection </w:t>
      </w:r>
      <w:r w:rsidR="00AF6FEF" w:rsidRPr="009B5242">
        <w:rPr>
          <w:rFonts w:ascii="Times New Roman" w:hAnsi="Times New Roman" w:cs="Times New Roman"/>
          <w:sz w:val="24"/>
          <w:szCs w:val="24"/>
        </w:rPr>
        <w:t>rate among</w:t>
      </w:r>
      <w:r w:rsidRPr="009B5242">
        <w:rPr>
          <w:rFonts w:ascii="Times New Roman" w:hAnsi="Times New Roman" w:cs="Times New Roman"/>
          <w:sz w:val="24"/>
          <w:szCs w:val="24"/>
        </w:rPr>
        <w:t xml:space="preserve"> the white community and the BAME community in the UK. </w:t>
      </w:r>
    </w:p>
    <w:p w14:paraId="0533F5D1" w14:textId="7EE238B5" w:rsidR="001E2709" w:rsidRPr="009B5242" w:rsidRDefault="001E2709" w:rsidP="001E2709">
      <w:pPr>
        <w:spacing w:line="480" w:lineRule="auto"/>
        <w:jc w:val="both"/>
        <w:rPr>
          <w:rFonts w:ascii="Times New Roman" w:hAnsi="Times New Roman" w:cs="Times New Roman"/>
          <w:b/>
          <w:sz w:val="24"/>
          <w:szCs w:val="24"/>
        </w:rPr>
      </w:pPr>
      <w:r w:rsidRPr="009B5242">
        <w:rPr>
          <w:rFonts w:ascii="Times New Roman" w:hAnsi="Times New Roman" w:cs="Times New Roman"/>
          <w:b/>
          <w:sz w:val="24"/>
          <w:szCs w:val="24"/>
        </w:rPr>
        <w:t xml:space="preserve">The table </w:t>
      </w:r>
      <w:r w:rsidR="008E221F">
        <w:rPr>
          <w:rFonts w:ascii="Times New Roman" w:hAnsi="Times New Roman" w:cs="Times New Roman"/>
          <w:b/>
          <w:sz w:val="24"/>
          <w:szCs w:val="24"/>
        </w:rPr>
        <w:t>reports</w:t>
      </w:r>
      <w:r w:rsidRPr="009B5242">
        <w:rPr>
          <w:rFonts w:ascii="Times New Roman" w:hAnsi="Times New Roman" w:cs="Times New Roman"/>
          <w:b/>
          <w:sz w:val="24"/>
          <w:szCs w:val="24"/>
        </w:rPr>
        <w:t xml:space="preserve"> the results of the t-test </w:t>
      </w:r>
      <w:r w:rsidR="008E221F">
        <w:rPr>
          <w:rFonts w:ascii="Times New Roman" w:hAnsi="Times New Roman" w:cs="Times New Roman"/>
          <w:b/>
          <w:sz w:val="24"/>
          <w:szCs w:val="24"/>
        </w:rPr>
        <w:t xml:space="preserve">obtained </w:t>
      </w:r>
      <w:r w:rsidRPr="009B5242">
        <w:rPr>
          <w:rFonts w:ascii="Times New Roman" w:hAnsi="Times New Roman" w:cs="Times New Roman"/>
          <w:b/>
          <w:sz w:val="24"/>
          <w:szCs w:val="24"/>
        </w:rPr>
        <w:t>in Excel at a significance level of 0.01</w:t>
      </w:r>
    </w:p>
    <w:tbl>
      <w:tblPr>
        <w:tblW w:w="6860" w:type="dxa"/>
        <w:tblLook w:val="04A0" w:firstRow="1" w:lastRow="0" w:firstColumn="1" w:lastColumn="0" w:noHBand="0" w:noVBand="1"/>
      </w:tblPr>
      <w:tblGrid>
        <w:gridCol w:w="4480"/>
        <w:gridCol w:w="1476"/>
        <w:gridCol w:w="614"/>
        <w:gridCol w:w="996"/>
      </w:tblGrid>
      <w:tr w:rsidR="001E2709" w:rsidRPr="00926C25" w14:paraId="225211A5" w14:textId="77777777" w:rsidTr="00A832A7">
        <w:trPr>
          <w:trHeight w:val="300"/>
        </w:trPr>
        <w:tc>
          <w:tcPr>
            <w:tcW w:w="4480" w:type="dxa"/>
            <w:tcBorders>
              <w:top w:val="nil"/>
              <w:left w:val="nil"/>
              <w:bottom w:val="nil"/>
              <w:right w:val="nil"/>
            </w:tcBorders>
            <w:shd w:val="clear" w:color="auto" w:fill="auto"/>
            <w:noWrap/>
            <w:vAlign w:val="bottom"/>
            <w:hideMark/>
          </w:tcPr>
          <w:p w14:paraId="3569F5B2" w14:textId="77777777" w:rsidR="001E2709" w:rsidRPr="00926C25" w:rsidRDefault="001E2709" w:rsidP="00A832A7">
            <w:pPr>
              <w:spacing w:after="0" w:line="480" w:lineRule="auto"/>
              <w:jc w:val="both"/>
              <w:rPr>
                <w:rFonts w:ascii="Times New Roman" w:eastAsia="Times New Roman" w:hAnsi="Times New Roman" w:cs="Times New Roman"/>
                <w:color w:val="000000"/>
                <w:sz w:val="24"/>
                <w:szCs w:val="24"/>
              </w:rPr>
            </w:pPr>
            <w:proofErr w:type="gramStart"/>
            <w:r w:rsidRPr="00926C25">
              <w:rPr>
                <w:rFonts w:ascii="Times New Roman" w:eastAsia="Times New Roman" w:hAnsi="Times New Roman" w:cs="Times New Roman"/>
                <w:color w:val="000000"/>
                <w:sz w:val="24"/>
                <w:szCs w:val="24"/>
              </w:rPr>
              <w:t>t</w:t>
            </w:r>
            <w:proofErr w:type="gramEnd"/>
            <w:r w:rsidRPr="00926C25">
              <w:rPr>
                <w:rFonts w:ascii="Times New Roman" w:eastAsia="Times New Roman" w:hAnsi="Times New Roman" w:cs="Times New Roman"/>
                <w:color w:val="000000"/>
                <w:sz w:val="24"/>
                <w:szCs w:val="24"/>
              </w:rPr>
              <w:t>-Test: Two-Sample Assuming Equal Variances</w:t>
            </w:r>
          </w:p>
        </w:tc>
        <w:tc>
          <w:tcPr>
            <w:tcW w:w="1420" w:type="dxa"/>
            <w:tcBorders>
              <w:top w:val="nil"/>
              <w:left w:val="nil"/>
              <w:bottom w:val="nil"/>
              <w:right w:val="nil"/>
            </w:tcBorders>
            <w:shd w:val="clear" w:color="auto" w:fill="auto"/>
            <w:noWrap/>
            <w:vAlign w:val="bottom"/>
            <w:hideMark/>
          </w:tcPr>
          <w:p w14:paraId="3D0382EC" w14:textId="77777777" w:rsidR="001E2709" w:rsidRPr="00926C25" w:rsidRDefault="001E2709" w:rsidP="00A832A7">
            <w:pPr>
              <w:spacing w:after="0" w:line="480" w:lineRule="auto"/>
              <w:jc w:val="both"/>
              <w:rPr>
                <w:rFonts w:ascii="Times New Roman" w:eastAsia="Times New Roman" w:hAnsi="Times New Roman" w:cs="Times New Roman"/>
                <w:color w:val="000000"/>
                <w:sz w:val="24"/>
                <w:szCs w:val="24"/>
              </w:rPr>
            </w:pPr>
          </w:p>
        </w:tc>
        <w:tc>
          <w:tcPr>
            <w:tcW w:w="960" w:type="dxa"/>
            <w:gridSpan w:val="2"/>
            <w:tcBorders>
              <w:top w:val="nil"/>
              <w:left w:val="nil"/>
              <w:bottom w:val="nil"/>
              <w:right w:val="nil"/>
            </w:tcBorders>
            <w:shd w:val="clear" w:color="auto" w:fill="auto"/>
            <w:noWrap/>
            <w:vAlign w:val="bottom"/>
            <w:hideMark/>
          </w:tcPr>
          <w:p w14:paraId="4AC27D69" w14:textId="77777777" w:rsidR="001E2709" w:rsidRPr="00926C25" w:rsidRDefault="001E2709" w:rsidP="00A832A7">
            <w:pPr>
              <w:spacing w:after="0" w:line="480" w:lineRule="auto"/>
              <w:jc w:val="both"/>
              <w:rPr>
                <w:rFonts w:ascii="Times New Roman" w:eastAsia="Times New Roman" w:hAnsi="Times New Roman" w:cs="Times New Roman"/>
                <w:sz w:val="24"/>
                <w:szCs w:val="24"/>
              </w:rPr>
            </w:pPr>
          </w:p>
        </w:tc>
      </w:tr>
      <w:tr w:rsidR="001E2709" w:rsidRPr="00926C25" w14:paraId="12CE5951" w14:textId="77777777" w:rsidTr="00A832A7">
        <w:trPr>
          <w:trHeight w:val="315"/>
        </w:trPr>
        <w:tc>
          <w:tcPr>
            <w:tcW w:w="4480" w:type="dxa"/>
            <w:tcBorders>
              <w:top w:val="nil"/>
              <w:left w:val="nil"/>
              <w:bottom w:val="nil"/>
              <w:right w:val="nil"/>
            </w:tcBorders>
            <w:shd w:val="clear" w:color="auto" w:fill="auto"/>
            <w:noWrap/>
            <w:vAlign w:val="bottom"/>
            <w:hideMark/>
          </w:tcPr>
          <w:p w14:paraId="417B9B04" w14:textId="77777777" w:rsidR="001E2709" w:rsidRPr="00926C25" w:rsidRDefault="001E2709" w:rsidP="00A832A7">
            <w:pPr>
              <w:spacing w:after="0" w:line="480" w:lineRule="auto"/>
              <w:jc w:val="both"/>
              <w:rPr>
                <w:rFonts w:ascii="Times New Roman" w:eastAsia="Times New Roman" w:hAnsi="Times New Roman" w:cs="Times New Roman"/>
                <w:sz w:val="24"/>
                <w:szCs w:val="24"/>
              </w:rPr>
            </w:pPr>
          </w:p>
        </w:tc>
        <w:tc>
          <w:tcPr>
            <w:tcW w:w="1420" w:type="dxa"/>
            <w:tcBorders>
              <w:top w:val="nil"/>
              <w:left w:val="nil"/>
              <w:bottom w:val="nil"/>
              <w:right w:val="nil"/>
            </w:tcBorders>
            <w:shd w:val="clear" w:color="auto" w:fill="auto"/>
            <w:noWrap/>
            <w:vAlign w:val="bottom"/>
            <w:hideMark/>
          </w:tcPr>
          <w:p w14:paraId="3DF6CB82" w14:textId="77777777" w:rsidR="001E2709" w:rsidRPr="00926C25" w:rsidRDefault="001E2709" w:rsidP="00A832A7">
            <w:pPr>
              <w:spacing w:after="0" w:line="480" w:lineRule="auto"/>
              <w:jc w:val="both"/>
              <w:rPr>
                <w:rFonts w:ascii="Times New Roman" w:eastAsia="Times New Roman" w:hAnsi="Times New Roman" w:cs="Times New Roman"/>
                <w:sz w:val="24"/>
                <w:szCs w:val="24"/>
              </w:rPr>
            </w:pPr>
          </w:p>
        </w:tc>
        <w:tc>
          <w:tcPr>
            <w:tcW w:w="960" w:type="dxa"/>
            <w:gridSpan w:val="2"/>
            <w:tcBorders>
              <w:top w:val="nil"/>
              <w:left w:val="nil"/>
              <w:bottom w:val="nil"/>
              <w:right w:val="nil"/>
            </w:tcBorders>
            <w:shd w:val="clear" w:color="auto" w:fill="auto"/>
            <w:noWrap/>
            <w:vAlign w:val="bottom"/>
            <w:hideMark/>
          </w:tcPr>
          <w:p w14:paraId="3FEA1903" w14:textId="77777777" w:rsidR="001E2709" w:rsidRPr="00926C25" w:rsidRDefault="001E2709" w:rsidP="00A832A7">
            <w:pPr>
              <w:spacing w:after="0" w:line="480" w:lineRule="auto"/>
              <w:jc w:val="both"/>
              <w:rPr>
                <w:rFonts w:ascii="Times New Roman" w:eastAsia="Times New Roman" w:hAnsi="Times New Roman" w:cs="Times New Roman"/>
                <w:sz w:val="24"/>
                <w:szCs w:val="24"/>
              </w:rPr>
            </w:pPr>
          </w:p>
        </w:tc>
      </w:tr>
      <w:tr w:rsidR="001E2709" w:rsidRPr="00926C25" w14:paraId="0EB84492" w14:textId="77777777" w:rsidTr="00A832A7">
        <w:trPr>
          <w:trHeight w:val="300"/>
        </w:trPr>
        <w:tc>
          <w:tcPr>
            <w:tcW w:w="4480" w:type="dxa"/>
            <w:tcBorders>
              <w:top w:val="single" w:sz="8" w:space="0" w:color="auto"/>
              <w:left w:val="nil"/>
              <w:bottom w:val="single" w:sz="4" w:space="0" w:color="auto"/>
              <w:right w:val="nil"/>
            </w:tcBorders>
            <w:shd w:val="clear" w:color="auto" w:fill="auto"/>
            <w:noWrap/>
            <w:vAlign w:val="bottom"/>
            <w:hideMark/>
          </w:tcPr>
          <w:p w14:paraId="11452802" w14:textId="77777777" w:rsidR="001E2709" w:rsidRPr="00926C25" w:rsidRDefault="001E2709" w:rsidP="00A832A7">
            <w:pPr>
              <w:spacing w:after="0" w:line="480" w:lineRule="auto"/>
              <w:jc w:val="both"/>
              <w:rPr>
                <w:rFonts w:ascii="Times New Roman" w:eastAsia="Times New Roman" w:hAnsi="Times New Roman" w:cs="Times New Roman"/>
                <w:i/>
                <w:iCs/>
                <w:color w:val="000000"/>
                <w:sz w:val="24"/>
                <w:szCs w:val="24"/>
              </w:rPr>
            </w:pPr>
            <w:r w:rsidRPr="00926C25">
              <w:rPr>
                <w:rFonts w:ascii="Times New Roman" w:eastAsia="Times New Roman" w:hAnsi="Times New Roman" w:cs="Times New Roman"/>
                <w:i/>
                <w:iCs/>
                <w:color w:val="000000"/>
                <w:sz w:val="24"/>
                <w:szCs w:val="24"/>
              </w:rPr>
              <w:t> </w:t>
            </w:r>
          </w:p>
        </w:tc>
        <w:tc>
          <w:tcPr>
            <w:tcW w:w="2090" w:type="dxa"/>
            <w:gridSpan w:val="2"/>
            <w:tcBorders>
              <w:top w:val="single" w:sz="8" w:space="0" w:color="auto"/>
              <w:left w:val="nil"/>
              <w:bottom w:val="single" w:sz="4" w:space="0" w:color="auto"/>
              <w:right w:val="nil"/>
            </w:tcBorders>
            <w:shd w:val="clear" w:color="auto" w:fill="auto"/>
            <w:noWrap/>
            <w:vAlign w:val="bottom"/>
            <w:hideMark/>
          </w:tcPr>
          <w:p w14:paraId="251C9551" w14:textId="77777777" w:rsidR="001E2709" w:rsidRPr="00926C25" w:rsidRDefault="001E2709" w:rsidP="00A832A7">
            <w:pPr>
              <w:spacing w:after="0" w:line="480" w:lineRule="auto"/>
              <w:jc w:val="both"/>
              <w:rPr>
                <w:rFonts w:ascii="Times New Roman" w:eastAsia="Times New Roman" w:hAnsi="Times New Roman" w:cs="Times New Roman"/>
                <w:i/>
                <w:iCs/>
                <w:color w:val="000000"/>
                <w:sz w:val="24"/>
                <w:szCs w:val="24"/>
              </w:rPr>
            </w:pPr>
            <w:r w:rsidRPr="00926C25">
              <w:rPr>
                <w:rFonts w:ascii="Times New Roman" w:eastAsia="Times New Roman" w:hAnsi="Times New Roman" w:cs="Times New Roman"/>
                <w:i/>
                <w:iCs/>
                <w:color w:val="000000"/>
                <w:sz w:val="24"/>
                <w:szCs w:val="24"/>
              </w:rPr>
              <w:t>White patient</w:t>
            </w:r>
          </w:p>
        </w:tc>
        <w:tc>
          <w:tcPr>
            <w:tcW w:w="290" w:type="dxa"/>
            <w:tcBorders>
              <w:top w:val="single" w:sz="8" w:space="0" w:color="auto"/>
              <w:left w:val="nil"/>
              <w:bottom w:val="single" w:sz="4" w:space="0" w:color="auto"/>
              <w:right w:val="nil"/>
            </w:tcBorders>
            <w:shd w:val="clear" w:color="auto" w:fill="auto"/>
            <w:noWrap/>
            <w:vAlign w:val="bottom"/>
            <w:hideMark/>
          </w:tcPr>
          <w:p w14:paraId="54990DEE" w14:textId="77777777" w:rsidR="001E2709" w:rsidRPr="00926C25" w:rsidRDefault="001E2709" w:rsidP="00A832A7">
            <w:pPr>
              <w:spacing w:after="0" w:line="480" w:lineRule="auto"/>
              <w:jc w:val="both"/>
              <w:rPr>
                <w:rFonts w:ascii="Times New Roman" w:eastAsia="Times New Roman" w:hAnsi="Times New Roman" w:cs="Times New Roman"/>
                <w:i/>
                <w:iCs/>
                <w:color w:val="000000"/>
                <w:sz w:val="24"/>
                <w:szCs w:val="24"/>
              </w:rPr>
            </w:pPr>
            <w:r w:rsidRPr="00926C25">
              <w:rPr>
                <w:rFonts w:ascii="Times New Roman" w:eastAsia="Times New Roman" w:hAnsi="Times New Roman" w:cs="Times New Roman"/>
                <w:i/>
                <w:iCs/>
                <w:color w:val="000000"/>
                <w:sz w:val="24"/>
                <w:szCs w:val="24"/>
              </w:rPr>
              <w:t>BAME</w:t>
            </w:r>
          </w:p>
        </w:tc>
      </w:tr>
      <w:tr w:rsidR="001E2709" w:rsidRPr="00926C25" w14:paraId="5079F06E" w14:textId="77777777" w:rsidTr="00A832A7">
        <w:trPr>
          <w:trHeight w:val="300"/>
        </w:trPr>
        <w:tc>
          <w:tcPr>
            <w:tcW w:w="4480" w:type="dxa"/>
            <w:tcBorders>
              <w:top w:val="nil"/>
              <w:left w:val="nil"/>
              <w:bottom w:val="nil"/>
              <w:right w:val="nil"/>
            </w:tcBorders>
            <w:shd w:val="clear" w:color="auto" w:fill="auto"/>
            <w:noWrap/>
            <w:vAlign w:val="bottom"/>
            <w:hideMark/>
          </w:tcPr>
          <w:p w14:paraId="4E2B5819" w14:textId="77777777" w:rsidR="001E2709" w:rsidRPr="00926C25" w:rsidRDefault="001E2709" w:rsidP="00A832A7">
            <w:pPr>
              <w:spacing w:after="0" w:line="480" w:lineRule="auto"/>
              <w:jc w:val="both"/>
              <w:rPr>
                <w:rFonts w:ascii="Times New Roman" w:eastAsia="Times New Roman" w:hAnsi="Times New Roman" w:cs="Times New Roman"/>
                <w:color w:val="000000"/>
                <w:sz w:val="24"/>
                <w:szCs w:val="24"/>
              </w:rPr>
            </w:pPr>
            <w:r w:rsidRPr="00926C25">
              <w:rPr>
                <w:rFonts w:ascii="Times New Roman" w:eastAsia="Times New Roman" w:hAnsi="Times New Roman" w:cs="Times New Roman"/>
                <w:color w:val="000000"/>
                <w:sz w:val="24"/>
                <w:szCs w:val="24"/>
              </w:rPr>
              <w:t>Mean</w:t>
            </w:r>
          </w:p>
        </w:tc>
        <w:tc>
          <w:tcPr>
            <w:tcW w:w="2090" w:type="dxa"/>
            <w:gridSpan w:val="2"/>
            <w:tcBorders>
              <w:top w:val="nil"/>
              <w:left w:val="nil"/>
              <w:bottom w:val="nil"/>
              <w:right w:val="nil"/>
            </w:tcBorders>
            <w:shd w:val="clear" w:color="auto" w:fill="auto"/>
            <w:noWrap/>
            <w:vAlign w:val="bottom"/>
            <w:hideMark/>
          </w:tcPr>
          <w:p w14:paraId="6FDFA6B9" w14:textId="77777777" w:rsidR="001E2709" w:rsidRPr="00926C25" w:rsidRDefault="001E2709" w:rsidP="00A832A7">
            <w:pPr>
              <w:spacing w:after="0" w:line="480" w:lineRule="auto"/>
              <w:jc w:val="both"/>
              <w:rPr>
                <w:rFonts w:ascii="Times New Roman" w:eastAsia="Times New Roman" w:hAnsi="Times New Roman" w:cs="Times New Roman"/>
                <w:color w:val="000000"/>
                <w:sz w:val="24"/>
                <w:szCs w:val="24"/>
              </w:rPr>
            </w:pPr>
            <w:r w:rsidRPr="00926C25">
              <w:rPr>
                <w:rFonts w:ascii="Times New Roman" w:eastAsia="Times New Roman" w:hAnsi="Times New Roman" w:cs="Times New Roman"/>
                <w:color w:val="000000"/>
                <w:sz w:val="24"/>
                <w:szCs w:val="24"/>
              </w:rPr>
              <w:t>36.58</w:t>
            </w:r>
          </w:p>
        </w:tc>
        <w:tc>
          <w:tcPr>
            <w:tcW w:w="290" w:type="dxa"/>
            <w:tcBorders>
              <w:top w:val="nil"/>
              <w:left w:val="nil"/>
              <w:bottom w:val="nil"/>
              <w:right w:val="nil"/>
            </w:tcBorders>
            <w:shd w:val="clear" w:color="auto" w:fill="auto"/>
            <w:noWrap/>
            <w:vAlign w:val="bottom"/>
            <w:hideMark/>
          </w:tcPr>
          <w:p w14:paraId="720BF9C5" w14:textId="77777777" w:rsidR="001E2709" w:rsidRPr="00926C25" w:rsidRDefault="001E2709" w:rsidP="00A832A7">
            <w:pPr>
              <w:spacing w:after="0" w:line="480" w:lineRule="auto"/>
              <w:jc w:val="both"/>
              <w:rPr>
                <w:rFonts w:ascii="Times New Roman" w:eastAsia="Times New Roman" w:hAnsi="Times New Roman" w:cs="Times New Roman"/>
                <w:color w:val="000000"/>
                <w:sz w:val="24"/>
                <w:szCs w:val="24"/>
              </w:rPr>
            </w:pPr>
            <w:r w:rsidRPr="00926C25">
              <w:rPr>
                <w:rFonts w:ascii="Times New Roman" w:eastAsia="Times New Roman" w:hAnsi="Times New Roman" w:cs="Times New Roman"/>
                <w:color w:val="000000"/>
                <w:sz w:val="24"/>
                <w:szCs w:val="24"/>
              </w:rPr>
              <w:t>60.04</w:t>
            </w:r>
          </w:p>
        </w:tc>
      </w:tr>
      <w:tr w:rsidR="001E2709" w:rsidRPr="00926C25" w14:paraId="0B8783D1" w14:textId="77777777" w:rsidTr="00A832A7">
        <w:trPr>
          <w:trHeight w:val="300"/>
        </w:trPr>
        <w:tc>
          <w:tcPr>
            <w:tcW w:w="4480" w:type="dxa"/>
            <w:tcBorders>
              <w:top w:val="nil"/>
              <w:left w:val="nil"/>
              <w:bottom w:val="nil"/>
              <w:right w:val="nil"/>
            </w:tcBorders>
            <w:shd w:val="clear" w:color="auto" w:fill="auto"/>
            <w:noWrap/>
            <w:vAlign w:val="bottom"/>
            <w:hideMark/>
          </w:tcPr>
          <w:p w14:paraId="71097B28" w14:textId="77777777" w:rsidR="001E2709" w:rsidRPr="00926C25" w:rsidRDefault="001E2709" w:rsidP="00A832A7">
            <w:pPr>
              <w:spacing w:after="0" w:line="480" w:lineRule="auto"/>
              <w:jc w:val="both"/>
              <w:rPr>
                <w:rFonts w:ascii="Times New Roman" w:eastAsia="Times New Roman" w:hAnsi="Times New Roman" w:cs="Times New Roman"/>
                <w:color w:val="000000"/>
                <w:sz w:val="24"/>
                <w:szCs w:val="24"/>
              </w:rPr>
            </w:pPr>
            <w:r w:rsidRPr="00926C25">
              <w:rPr>
                <w:rFonts w:ascii="Times New Roman" w:eastAsia="Times New Roman" w:hAnsi="Times New Roman" w:cs="Times New Roman"/>
                <w:color w:val="000000"/>
                <w:sz w:val="24"/>
                <w:szCs w:val="24"/>
              </w:rPr>
              <w:t>Variance</w:t>
            </w:r>
          </w:p>
        </w:tc>
        <w:tc>
          <w:tcPr>
            <w:tcW w:w="2090" w:type="dxa"/>
            <w:gridSpan w:val="2"/>
            <w:tcBorders>
              <w:top w:val="nil"/>
              <w:left w:val="nil"/>
              <w:bottom w:val="nil"/>
              <w:right w:val="nil"/>
            </w:tcBorders>
            <w:shd w:val="clear" w:color="auto" w:fill="auto"/>
            <w:noWrap/>
            <w:vAlign w:val="bottom"/>
            <w:hideMark/>
          </w:tcPr>
          <w:p w14:paraId="13C6AD83" w14:textId="77777777" w:rsidR="001E2709" w:rsidRPr="00926C25" w:rsidRDefault="001E2709" w:rsidP="00A832A7">
            <w:pPr>
              <w:spacing w:after="0" w:line="480" w:lineRule="auto"/>
              <w:jc w:val="both"/>
              <w:rPr>
                <w:rFonts w:ascii="Times New Roman" w:eastAsia="Times New Roman" w:hAnsi="Times New Roman" w:cs="Times New Roman"/>
                <w:color w:val="000000"/>
                <w:sz w:val="24"/>
                <w:szCs w:val="24"/>
              </w:rPr>
            </w:pPr>
            <w:r w:rsidRPr="00926C25">
              <w:rPr>
                <w:rFonts w:ascii="Times New Roman" w:eastAsia="Times New Roman" w:hAnsi="Times New Roman" w:cs="Times New Roman"/>
                <w:color w:val="000000"/>
                <w:sz w:val="24"/>
                <w:szCs w:val="24"/>
              </w:rPr>
              <w:t>143.5138776</w:t>
            </w:r>
          </w:p>
        </w:tc>
        <w:tc>
          <w:tcPr>
            <w:tcW w:w="290" w:type="dxa"/>
            <w:tcBorders>
              <w:top w:val="nil"/>
              <w:left w:val="nil"/>
              <w:bottom w:val="nil"/>
              <w:right w:val="nil"/>
            </w:tcBorders>
            <w:shd w:val="clear" w:color="auto" w:fill="auto"/>
            <w:noWrap/>
            <w:vAlign w:val="bottom"/>
            <w:hideMark/>
          </w:tcPr>
          <w:p w14:paraId="47FB375B" w14:textId="77777777" w:rsidR="001E2709" w:rsidRPr="00926C25" w:rsidRDefault="001E2709" w:rsidP="00A832A7">
            <w:pPr>
              <w:spacing w:after="0" w:line="480" w:lineRule="auto"/>
              <w:jc w:val="both"/>
              <w:rPr>
                <w:rFonts w:ascii="Times New Roman" w:eastAsia="Times New Roman" w:hAnsi="Times New Roman" w:cs="Times New Roman"/>
                <w:color w:val="000000"/>
                <w:sz w:val="24"/>
                <w:szCs w:val="24"/>
              </w:rPr>
            </w:pPr>
            <w:r w:rsidRPr="00926C25">
              <w:rPr>
                <w:rFonts w:ascii="Times New Roman" w:eastAsia="Times New Roman" w:hAnsi="Times New Roman" w:cs="Times New Roman"/>
                <w:color w:val="000000"/>
                <w:sz w:val="24"/>
                <w:szCs w:val="24"/>
              </w:rPr>
              <w:t>547.182</w:t>
            </w:r>
          </w:p>
        </w:tc>
      </w:tr>
      <w:tr w:rsidR="001E2709" w:rsidRPr="00926C25" w14:paraId="28D07F25" w14:textId="77777777" w:rsidTr="00A832A7">
        <w:trPr>
          <w:trHeight w:val="300"/>
        </w:trPr>
        <w:tc>
          <w:tcPr>
            <w:tcW w:w="4480" w:type="dxa"/>
            <w:tcBorders>
              <w:top w:val="nil"/>
              <w:left w:val="nil"/>
              <w:bottom w:val="nil"/>
              <w:right w:val="nil"/>
            </w:tcBorders>
            <w:shd w:val="clear" w:color="auto" w:fill="auto"/>
            <w:noWrap/>
            <w:vAlign w:val="bottom"/>
            <w:hideMark/>
          </w:tcPr>
          <w:p w14:paraId="68D88FA9" w14:textId="77777777" w:rsidR="001E2709" w:rsidRPr="00926C25" w:rsidRDefault="001E2709" w:rsidP="00A832A7">
            <w:pPr>
              <w:spacing w:after="0" w:line="480" w:lineRule="auto"/>
              <w:jc w:val="both"/>
              <w:rPr>
                <w:rFonts w:ascii="Times New Roman" w:eastAsia="Times New Roman" w:hAnsi="Times New Roman" w:cs="Times New Roman"/>
                <w:color w:val="000000"/>
                <w:sz w:val="24"/>
                <w:szCs w:val="24"/>
              </w:rPr>
            </w:pPr>
            <w:r w:rsidRPr="00926C25">
              <w:rPr>
                <w:rFonts w:ascii="Times New Roman" w:eastAsia="Times New Roman" w:hAnsi="Times New Roman" w:cs="Times New Roman"/>
                <w:color w:val="000000"/>
                <w:sz w:val="24"/>
                <w:szCs w:val="24"/>
              </w:rPr>
              <w:t>Observations</w:t>
            </w:r>
          </w:p>
        </w:tc>
        <w:tc>
          <w:tcPr>
            <w:tcW w:w="1420" w:type="dxa"/>
            <w:tcBorders>
              <w:top w:val="nil"/>
              <w:left w:val="nil"/>
              <w:bottom w:val="nil"/>
              <w:right w:val="nil"/>
            </w:tcBorders>
            <w:shd w:val="clear" w:color="auto" w:fill="auto"/>
            <w:noWrap/>
            <w:vAlign w:val="bottom"/>
            <w:hideMark/>
          </w:tcPr>
          <w:p w14:paraId="570C4313" w14:textId="77777777" w:rsidR="001E2709" w:rsidRPr="00926C25" w:rsidRDefault="001E2709" w:rsidP="00A832A7">
            <w:pPr>
              <w:spacing w:after="0" w:line="480" w:lineRule="auto"/>
              <w:jc w:val="both"/>
              <w:rPr>
                <w:rFonts w:ascii="Times New Roman" w:eastAsia="Times New Roman" w:hAnsi="Times New Roman" w:cs="Times New Roman"/>
                <w:color w:val="000000"/>
                <w:sz w:val="24"/>
                <w:szCs w:val="24"/>
              </w:rPr>
            </w:pPr>
            <w:r w:rsidRPr="00926C25">
              <w:rPr>
                <w:rFonts w:ascii="Times New Roman" w:eastAsia="Times New Roman" w:hAnsi="Times New Roman" w:cs="Times New Roman"/>
                <w:color w:val="000000"/>
                <w:sz w:val="24"/>
                <w:szCs w:val="24"/>
              </w:rPr>
              <w:t>50</w:t>
            </w:r>
          </w:p>
        </w:tc>
        <w:tc>
          <w:tcPr>
            <w:tcW w:w="960" w:type="dxa"/>
            <w:gridSpan w:val="2"/>
            <w:tcBorders>
              <w:top w:val="nil"/>
              <w:left w:val="nil"/>
              <w:bottom w:val="nil"/>
              <w:right w:val="nil"/>
            </w:tcBorders>
            <w:shd w:val="clear" w:color="auto" w:fill="auto"/>
            <w:noWrap/>
            <w:vAlign w:val="bottom"/>
            <w:hideMark/>
          </w:tcPr>
          <w:p w14:paraId="0C761356" w14:textId="77777777" w:rsidR="001E2709" w:rsidRPr="00926C25" w:rsidRDefault="001E2709" w:rsidP="00A832A7">
            <w:pPr>
              <w:spacing w:after="0" w:line="480" w:lineRule="auto"/>
              <w:jc w:val="both"/>
              <w:rPr>
                <w:rFonts w:ascii="Times New Roman" w:eastAsia="Times New Roman" w:hAnsi="Times New Roman" w:cs="Times New Roman"/>
                <w:color w:val="000000"/>
                <w:sz w:val="24"/>
                <w:szCs w:val="24"/>
              </w:rPr>
            </w:pPr>
            <w:r w:rsidRPr="00926C25">
              <w:rPr>
                <w:rFonts w:ascii="Times New Roman" w:eastAsia="Times New Roman" w:hAnsi="Times New Roman" w:cs="Times New Roman"/>
                <w:color w:val="000000"/>
                <w:sz w:val="24"/>
                <w:szCs w:val="24"/>
              </w:rPr>
              <w:t>50</w:t>
            </w:r>
          </w:p>
        </w:tc>
      </w:tr>
      <w:tr w:rsidR="001E2709" w:rsidRPr="00926C25" w14:paraId="260FF5EE" w14:textId="77777777" w:rsidTr="00A832A7">
        <w:trPr>
          <w:trHeight w:val="300"/>
        </w:trPr>
        <w:tc>
          <w:tcPr>
            <w:tcW w:w="4480" w:type="dxa"/>
            <w:tcBorders>
              <w:top w:val="nil"/>
              <w:left w:val="nil"/>
              <w:bottom w:val="nil"/>
              <w:right w:val="nil"/>
            </w:tcBorders>
            <w:shd w:val="clear" w:color="auto" w:fill="auto"/>
            <w:noWrap/>
            <w:vAlign w:val="bottom"/>
            <w:hideMark/>
          </w:tcPr>
          <w:p w14:paraId="61AA6B0F" w14:textId="77777777" w:rsidR="001E2709" w:rsidRPr="00926C25" w:rsidRDefault="001E2709" w:rsidP="00A832A7">
            <w:pPr>
              <w:spacing w:after="0" w:line="480" w:lineRule="auto"/>
              <w:jc w:val="both"/>
              <w:rPr>
                <w:rFonts w:ascii="Times New Roman" w:eastAsia="Times New Roman" w:hAnsi="Times New Roman" w:cs="Times New Roman"/>
                <w:color w:val="000000"/>
                <w:sz w:val="24"/>
                <w:szCs w:val="24"/>
              </w:rPr>
            </w:pPr>
            <w:r w:rsidRPr="00926C25">
              <w:rPr>
                <w:rFonts w:ascii="Times New Roman" w:eastAsia="Times New Roman" w:hAnsi="Times New Roman" w:cs="Times New Roman"/>
                <w:color w:val="000000"/>
                <w:sz w:val="24"/>
                <w:szCs w:val="24"/>
              </w:rPr>
              <w:t>Pooled Variance</w:t>
            </w:r>
          </w:p>
        </w:tc>
        <w:tc>
          <w:tcPr>
            <w:tcW w:w="1420" w:type="dxa"/>
            <w:tcBorders>
              <w:top w:val="nil"/>
              <w:left w:val="nil"/>
              <w:bottom w:val="nil"/>
              <w:right w:val="nil"/>
            </w:tcBorders>
            <w:shd w:val="clear" w:color="auto" w:fill="auto"/>
            <w:noWrap/>
            <w:vAlign w:val="bottom"/>
            <w:hideMark/>
          </w:tcPr>
          <w:p w14:paraId="61D9F643" w14:textId="77777777" w:rsidR="001E2709" w:rsidRPr="00926C25" w:rsidRDefault="001E2709" w:rsidP="00A832A7">
            <w:pPr>
              <w:spacing w:after="0" w:line="480" w:lineRule="auto"/>
              <w:jc w:val="both"/>
              <w:rPr>
                <w:rFonts w:ascii="Times New Roman" w:eastAsia="Times New Roman" w:hAnsi="Times New Roman" w:cs="Times New Roman"/>
                <w:color w:val="000000"/>
                <w:sz w:val="24"/>
                <w:szCs w:val="24"/>
              </w:rPr>
            </w:pPr>
            <w:r w:rsidRPr="00926C25">
              <w:rPr>
                <w:rFonts w:ascii="Times New Roman" w:eastAsia="Times New Roman" w:hAnsi="Times New Roman" w:cs="Times New Roman"/>
                <w:color w:val="000000"/>
                <w:sz w:val="24"/>
                <w:szCs w:val="24"/>
              </w:rPr>
              <w:t>345.3479592</w:t>
            </w:r>
          </w:p>
        </w:tc>
        <w:tc>
          <w:tcPr>
            <w:tcW w:w="960" w:type="dxa"/>
            <w:gridSpan w:val="2"/>
            <w:tcBorders>
              <w:top w:val="nil"/>
              <w:left w:val="nil"/>
              <w:bottom w:val="nil"/>
              <w:right w:val="nil"/>
            </w:tcBorders>
            <w:shd w:val="clear" w:color="auto" w:fill="auto"/>
            <w:noWrap/>
            <w:vAlign w:val="bottom"/>
            <w:hideMark/>
          </w:tcPr>
          <w:p w14:paraId="01C9640D" w14:textId="77777777" w:rsidR="001E2709" w:rsidRPr="00926C25" w:rsidRDefault="001E2709" w:rsidP="00A832A7">
            <w:pPr>
              <w:spacing w:after="0" w:line="480" w:lineRule="auto"/>
              <w:jc w:val="both"/>
              <w:rPr>
                <w:rFonts w:ascii="Times New Roman" w:eastAsia="Times New Roman" w:hAnsi="Times New Roman" w:cs="Times New Roman"/>
                <w:color w:val="000000"/>
                <w:sz w:val="24"/>
                <w:szCs w:val="24"/>
              </w:rPr>
            </w:pPr>
          </w:p>
        </w:tc>
      </w:tr>
      <w:tr w:rsidR="001E2709" w:rsidRPr="00926C25" w14:paraId="0D8B1FBD" w14:textId="77777777" w:rsidTr="00A832A7">
        <w:trPr>
          <w:trHeight w:val="300"/>
        </w:trPr>
        <w:tc>
          <w:tcPr>
            <w:tcW w:w="4480" w:type="dxa"/>
            <w:tcBorders>
              <w:top w:val="nil"/>
              <w:left w:val="nil"/>
              <w:bottom w:val="nil"/>
              <w:right w:val="nil"/>
            </w:tcBorders>
            <w:shd w:val="clear" w:color="auto" w:fill="auto"/>
            <w:noWrap/>
            <w:vAlign w:val="bottom"/>
            <w:hideMark/>
          </w:tcPr>
          <w:p w14:paraId="4D5A6F93" w14:textId="77777777" w:rsidR="001E2709" w:rsidRPr="00926C25" w:rsidRDefault="001E2709" w:rsidP="00A832A7">
            <w:pPr>
              <w:spacing w:after="0" w:line="480" w:lineRule="auto"/>
              <w:jc w:val="both"/>
              <w:rPr>
                <w:rFonts w:ascii="Times New Roman" w:eastAsia="Times New Roman" w:hAnsi="Times New Roman" w:cs="Times New Roman"/>
                <w:color w:val="000000"/>
                <w:sz w:val="24"/>
                <w:szCs w:val="24"/>
              </w:rPr>
            </w:pPr>
            <w:r w:rsidRPr="00926C25">
              <w:rPr>
                <w:rFonts w:ascii="Times New Roman" w:eastAsia="Times New Roman" w:hAnsi="Times New Roman" w:cs="Times New Roman"/>
                <w:color w:val="000000"/>
                <w:sz w:val="24"/>
                <w:szCs w:val="24"/>
              </w:rPr>
              <w:t>Hypothesized Mean Difference</w:t>
            </w:r>
          </w:p>
        </w:tc>
        <w:tc>
          <w:tcPr>
            <w:tcW w:w="1420" w:type="dxa"/>
            <w:tcBorders>
              <w:top w:val="nil"/>
              <w:left w:val="nil"/>
              <w:bottom w:val="nil"/>
              <w:right w:val="nil"/>
            </w:tcBorders>
            <w:shd w:val="clear" w:color="auto" w:fill="auto"/>
            <w:noWrap/>
            <w:vAlign w:val="bottom"/>
            <w:hideMark/>
          </w:tcPr>
          <w:p w14:paraId="21772927" w14:textId="77777777" w:rsidR="001E2709" w:rsidRPr="00926C25" w:rsidRDefault="001E2709" w:rsidP="00A832A7">
            <w:pPr>
              <w:spacing w:after="0" w:line="480" w:lineRule="auto"/>
              <w:jc w:val="both"/>
              <w:rPr>
                <w:rFonts w:ascii="Times New Roman" w:eastAsia="Times New Roman" w:hAnsi="Times New Roman" w:cs="Times New Roman"/>
                <w:color w:val="000000"/>
                <w:sz w:val="24"/>
                <w:szCs w:val="24"/>
              </w:rPr>
            </w:pPr>
            <w:r w:rsidRPr="00926C25">
              <w:rPr>
                <w:rFonts w:ascii="Times New Roman" w:eastAsia="Times New Roman" w:hAnsi="Times New Roman" w:cs="Times New Roman"/>
                <w:color w:val="000000"/>
                <w:sz w:val="24"/>
                <w:szCs w:val="24"/>
              </w:rPr>
              <w:t>0</w:t>
            </w:r>
          </w:p>
        </w:tc>
        <w:tc>
          <w:tcPr>
            <w:tcW w:w="960" w:type="dxa"/>
            <w:gridSpan w:val="2"/>
            <w:tcBorders>
              <w:top w:val="nil"/>
              <w:left w:val="nil"/>
              <w:bottom w:val="nil"/>
              <w:right w:val="nil"/>
            </w:tcBorders>
            <w:shd w:val="clear" w:color="auto" w:fill="auto"/>
            <w:noWrap/>
            <w:vAlign w:val="bottom"/>
            <w:hideMark/>
          </w:tcPr>
          <w:p w14:paraId="73729355" w14:textId="77777777" w:rsidR="001E2709" w:rsidRPr="00926C25" w:rsidRDefault="001E2709" w:rsidP="00A832A7">
            <w:pPr>
              <w:spacing w:after="0" w:line="480" w:lineRule="auto"/>
              <w:jc w:val="both"/>
              <w:rPr>
                <w:rFonts w:ascii="Times New Roman" w:eastAsia="Times New Roman" w:hAnsi="Times New Roman" w:cs="Times New Roman"/>
                <w:color w:val="000000"/>
                <w:sz w:val="24"/>
                <w:szCs w:val="24"/>
              </w:rPr>
            </w:pPr>
          </w:p>
        </w:tc>
      </w:tr>
      <w:tr w:rsidR="001E2709" w:rsidRPr="00926C25" w14:paraId="326CBBA5" w14:textId="77777777" w:rsidTr="00A832A7">
        <w:trPr>
          <w:trHeight w:val="300"/>
        </w:trPr>
        <w:tc>
          <w:tcPr>
            <w:tcW w:w="4480" w:type="dxa"/>
            <w:tcBorders>
              <w:top w:val="nil"/>
              <w:left w:val="nil"/>
              <w:bottom w:val="nil"/>
              <w:right w:val="nil"/>
            </w:tcBorders>
            <w:shd w:val="clear" w:color="auto" w:fill="auto"/>
            <w:noWrap/>
            <w:vAlign w:val="bottom"/>
            <w:hideMark/>
          </w:tcPr>
          <w:p w14:paraId="2D4D52E1" w14:textId="77777777" w:rsidR="001E2709" w:rsidRPr="00926C25" w:rsidRDefault="001E2709" w:rsidP="00A832A7">
            <w:pPr>
              <w:spacing w:after="0" w:line="480" w:lineRule="auto"/>
              <w:jc w:val="both"/>
              <w:rPr>
                <w:rFonts w:ascii="Times New Roman" w:eastAsia="Times New Roman" w:hAnsi="Times New Roman" w:cs="Times New Roman"/>
                <w:color w:val="000000"/>
                <w:sz w:val="24"/>
                <w:szCs w:val="24"/>
              </w:rPr>
            </w:pPr>
            <w:proofErr w:type="spellStart"/>
            <w:r w:rsidRPr="00926C25">
              <w:rPr>
                <w:rFonts w:ascii="Times New Roman" w:eastAsia="Times New Roman" w:hAnsi="Times New Roman" w:cs="Times New Roman"/>
                <w:color w:val="000000"/>
                <w:sz w:val="24"/>
                <w:szCs w:val="24"/>
              </w:rPr>
              <w:t>Df</w:t>
            </w:r>
            <w:proofErr w:type="spellEnd"/>
          </w:p>
        </w:tc>
        <w:tc>
          <w:tcPr>
            <w:tcW w:w="1420" w:type="dxa"/>
            <w:tcBorders>
              <w:top w:val="nil"/>
              <w:left w:val="nil"/>
              <w:bottom w:val="nil"/>
              <w:right w:val="nil"/>
            </w:tcBorders>
            <w:shd w:val="clear" w:color="auto" w:fill="auto"/>
            <w:noWrap/>
            <w:vAlign w:val="bottom"/>
            <w:hideMark/>
          </w:tcPr>
          <w:p w14:paraId="0A714494" w14:textId="77777777" w:rsidR="001E2709" w:rsidRPr="00926C25" w:rsidRDefault="001E2709" w:rsidP="00A832A7">
            <w:pPr>
              <w:spacing w:after="0" w:line="480" w:lineRule="auto"/>
              <w:jc w:val="both"/>
              <w:rPr>
                <w:rFonts w:ascii="Times New Roman" w:eastAsia="Times New Roman" w:hAnsi="Times New Roman" w:cs="Times New Roman"/>
                <w:color w:val="000000"/>
                <w:sz w:val="24"/>
                <w:szCs w:val="24"/>
              </w:rPr>
            </w:pPr>
            <w:r w:rsidRPr="00926C25">
              <w:rPr>
                <w:rFonts w:ascii="Times New Roman" w:eastAsia="Times New Roman" w:hAnsi="Times New Roman" w:cs="Times New Roman"/>
                <w:color w:val="000000"/>
                <w:sz w:val="24"/>
                <w:szCs w:val="24"/>
              </w:rPr>
              <w:t>98</w:t>
            </w:r>
          </w:p>
        </w:tc>
        <w:tc>
          <w:tcPr>
            <w:tcW w:w="960" w:type="dxa"/>
            <w:gridSpan w:val="2"/>
            <w:tcBorders>
              <w:top w:val="nil"/>
              <w:left w:val="nil"/>
              <w:bottom w:val="nil"/>
              <w:right w:val="nil"/>
            </w:tcBorders>
            <w:shd w:val="clear" w:color="auto" w:fill="auto"/>
            <w:noWrap/>
            <w:vAlign w:val="bottom"/>
            <w:hideMark/>
          </w:tcPr>
          <w:p w14:paraId="36609624" w14:textId="77777777" w:rsidR="001E2709" w:rsidRPr="00926C25" w:rsidRDefault="001E2709" w:rsidP="00A832A7">
            <w:pPr>
              <w:spacing w:after="0" w:line="480" w:lineRule="auto"/>
              <w:jc w:val="both"/>
              <w:rPr>
                <w:rFonts w:ascii="Times New Roman" w:eastAsia="Times New Roman" w:hAnsi="Times New Roman" w:cs="Times New Roman"/>
                <w:color w:val="000000"/>
                <w:sz w:val="24"/>
                <w:szCs w:val="24"/>
              </w:rPr>
            </w:pPr>
          </w:p>
        </w:tc>
      </w:tr>
      <w:tr w:rsidR="001E2709" w:rsidRPr="00926C25" w14:paraId="354ECA5B" w14:textId="77777777" w:rsidTr="00A832A7">
        <w:trPr>
          <w:trHeight w:val="300"/>
        </w:trPr>
        <w:tc>
          <w:tcPr>
            <w:tcW w:w="4480" w:type="dxa"/>
            <w:tcBorders>
              <w:top w:val="nil"/>
              <w:left w:val="nil"/>
              <w:bottom w:val="nil"/>
              <w:right w:val="nil"/>
            </w:tcBorders>
            <w:shd w:val="clear" w:color="auto" w:fill="auto"/>
            <w:noWrap/>
            <w:vAlign w:val="bottom"/>
            <w:hideMark/>
          </w:tcPr>
          <w:p w14:paraId="1067773F" w14:textId="77777777" w:rsidR="001E2709" w:rsidRPr="00926C25" w:rsidRDefault="001E2709" w:rsidP="00A832A7">
            <w:pPr>
              <w:spacing w:after="0" w:line="480" w:lineRule="auto"/>
              <w:jc w:val="both"/>
              <w:rPr>
                <w:rFonts w:ascii="Times New Roman" w:eastAsia="Times New Roman" w:hAnsi="Times New Roman" w:cs="Times New Roman"/>
                <w:color w:val="000000"/>
                <w:sz w:val="24"/>
                <w:szCs w:val="24"/>
              </w:rPr>
            </w:pPr>
            <w:proofErr w:type="gramStart"/>
            <w:r w:rsidRPr="00926C25">
              <w:rPr>
                <w:rFonts w:ascii="Times New Roman" w:eastAsia="Times New Roman" w:hAnsi="Times New Roman" w:cs="Times New Roman"/>
                <w:color w:val="000000"/>
                <w:sz w:val="24"/>
                <w:szCs w:val="24"/>
              </w:rPr>
              <w:t>t</w:t>
            </w:r>
            <w:proofErr w:type="gramEnd"/>
            <w:r w:rsidRPr="00926C25">
              <w:rPr>
                <w:rFonts w:ascii="Times New Roman" w:eastAsia="Times New Roman" w:hAnsi="Times New Roman" w:cs="Times New Roman"/>
                <w:color w:val="000000"/>
                <w:sz w:val="24"/>
                <w:szCs w:val="24"/>
              </w:rPr>
              <w:t xml:space="preserve"> Stat</w:t>
            </w:r>
          </w:p>
        </w:tc>
        <w:tc>
          <w:tcPr>
            <w:tcW w:w="1420" w:type="dxa"/>
            <w:tcBorders>
              <w:top w:val="nil"/>
              <w:left w:val="nil"/>
              <w:bottom w:val="nil"/>
              <w:right w:val="nil"/>
            </w:tcBorders>
            <w:shd w:val="clear" w:color="auto" w:fill="auto"/>
            <w:noWrap/>
            <w:vAlign w:val="bottom"/>
            <w:hideMark/>
          </w:tcPr>
          <w:p w14:paraId="6C56583E" w14:textId="77777777" w:rsidR="001E2709" w:rsidRPr="00926C25" w:rsidRDefault="001E2709" w:rsidP="00A832A7">
            <w:pPr>
              <w:spacing w:after="0" w:line="480" w:lineRule="auto"/>
              <w:jc w:val="both"/>
              <w:rPr>
                <w:rFonts w:ascii="Times New Roman" w:eastAsia="Times New Roman" w:hAnsi="Times New Roman" w:cs="Times New Roman"/>
                <w:color w:val="000000"/>
                <w:sz w:val="24"/>
                <w:szCs w:val="24"/>
              </w:rPr>
            </w:pPr>
            <w:r w:rsidRPr="00926C25">
              <w:rPr>
                <w:rFonts w:ascii="Times New Roman" w:eastAsia="Times New Roman" w:hAnsi="Times New Roman" w:cs="Times New Roman"/>
                <w:color w:val="000000"/>
                <w:sz w:val="24"/>
                <w:szCs w:val="24"/>
              </w:rPr>
              <w:t>-6.312037424</w:t>
            </w:r>
          </w:p>
        </w:tc>
        <w:tc>
          <w:tcPr>
            <w:tcW w:w="960" w:type="dxa"/>
            <w:gridSpan w:val="2"/>
            <w:tcBorders>
              <w:top w:val="nil"/>
              <w:left w:val="nil"/>
              <w:bottom w:val="nil"/>
              <w:right w:val="nil"/>
            </w:tcBorders>
            <w:shd w:val="clear" w:color="auto" w:fill="auto"/>
            <w:noWrap/>
            <w:vAlign w:val="bottom"/>
            <w:hideMark/>
          </w:tcPr>
          <w:p w14:paraId="478430BE" w14:textId="77777777" w:rsidR="001E2709" w:rsidRPr="00926C25" w:rsidRDefault="001E2709" w:rsidP="00A832A7">
            <w:pPr>
              <w:spacing w:after="0" w:line="480" w:lineRule="auto"/>
              <w:jc w:val="both"/>
              <w:rPr>
                <w:rFonts w:ascii="Times New Roman" w:eastAsia="Times New Roman" w:hAnsi="Times New Roman" w:cs="Times New Roman"/>
                <w:color w:val="000000"/>
                <w:sz w:val="24"/>
                <w:szCs w:val="24"/>
              </w:rPr>
            </w:pPr>
          </w:p>
        </w:tc>
      </w:tr>
      <w:tr w:rsidR="001E2709" w:rsidRPr="00926C25" w14:paraId="6EFC7105" w14:textId="77777777" w:rsidTr="00A832A7">
        <w:trPr>
          <w:trHeight w:val="300"/>
        </w:trPr>
        <w:tc>
          <w:tcPr>
            <w:tcW w:w="4480" w:type="dxa"/>
            <w:tcBorders>
              <w:top w:val="nil"/>
              <w:left w:val="nil"/>
              <w:bottom w:val="nil"/>
              <w:right w:val="nil"/>
            </w:tcBorders>
            <w:shd w:val="clear" w:color="auto" w:fill="auto"/>
            <w:noWrap/>
            <w:vAlign w:val="bottom"/>
            <w:hideMark/>
          </w:tcPr>
          <w:p w14:paraId="2AB5DD07" w14:textId="77777777" w:rsidR="001E2709" w:rsidRPr="00926C25" w:rsidRDefault="001E2709" w:rsidP="00A832A7">
            <w:pPr>
              <w:spacing w:after="0" w:line="480" w:lineRule="auto"/>
              <w:jc w:val="both"/>
              <w:rPr>
                <w:rFonts w:ascii="Times New Roman" w:eastAsia="Times New Roman" w:hAnsi="Times New Roman" w:cs="Times New Roman"/>
                <w:color w:val="000000"/>
                <w:sz w:val="24"/>
                <w:szCs w:val="24"/>
              </w:rPr>
            </w:pPr>
            <w:proofErr w:type="gramStart"/>
            <w:r w:rsidRPr="00926C25">
              <w:rPr>
                <w:rFonts w:ascii="Times New Roman" w:eastAsia="Times New Roman" w:hAnsi="Times New Roman" w:cs="Times New Roman"/>
                <w:color w:val="000000"/>
                <w:sz w:val="24"/>
                <w:szCs w:val="24"/>
              </w:rPr>
              <w:t>P(</w:t>
            </w:r>
            <w:proofErr w:type="gramEnd"/>
            <w:r w:rsidRPr="00926C25">
              <w:rPr>
                <w:rFonts w:ascii="Times New Roman" w:eastAsia="Times New Roman" w:hAnsi="Times New Roman" w:cs="Times New Roman"/>
                <w:color w:val="000000"/>
                <w:sz w:val="24"/>
                <w:szCs w:val="24"/>
              </w:rPr>
              <w:t>T&lt;=t) one-tail</w:t>
            </w:r>
          </w:p>
        </w:tc>
        <w:tc>
          <w:tcPr>
            <w:tcW w:w="1420" w:type="dxa"/>
            <w:tcBorders>
              <w:top w:val="nil"/>
              <w:left w:val="nil"/>
              <w:bottom w:val="nil"/>
              <w:right w:val="nil"/>
            </w:tcBorders>
            <w:shd w:val="clear" w:color="auto" w:fill="auto"/>
            <w:noWrap/>
            <w:vAlign w:val="bottom"/>
            <w:hideMark/>
          </w:tcPr>
          <w:p w14:paraId="1DED1276" w14:textId="77777777" w:rsidR="001E2709" w:rsidRPr="00926C25" w:rsidRDefault="001E2709" w:rsidP="00A832A7">
            <w:pPr>
              <w:spacing w:after="0" w:line="480" w:lineRule="auto"/>
              <w:jc w:val="both"/>
              <w:rPr>
                <w:rFonts w:ascii="Times New Roman" w:eastAsia="Times New Roman" w:hAnsi="Times New Roman" w:cs="Times New Roman"/>
                <w:color w:val="000000"/>
                <w:sz w:val="24"/>
                <w:szCs w:val="24"/>
              </w:rPr>
            </w:pPr>
            <w:r w:rsidRPr="00926C25">
              <w:rPr>
                <w:rFonts w:ascii="Times New Roman" w:eastAsia="Times New Roman" w:hAnsi="Times New Roman" w:cs="Times New Roman"/>
                <w:color w:val="000000"/>
                <w:sz w:val="24"/>
                <w:szCs w:val="24"/>
              </w:rPr>
              <w:t>4.01804E-09</w:t>
            </w:r>
          </w:p>
        </w:tc>
        <w:tc>
          <w:tcPr>
            <w:tcW w:w="960" w:type="dxa"/>
            <w:gridSpan w:val="2"/>
            <w:tcBorders>
              <w:top w:val="nil"/>
              <w:left w:val="nil"/>
              <w:bottom w:val="nil"/>
              <w:right w:val="nil"/>
            </w:tcBorders>
            <w:shd w:val="clear" w:color="auto" w:fill="auto"/>
            <w:noWrap/>
            <w:vAlign w:val="bottom"/>
            <w:hideMark/>
          </w:tcPr>
          <w:p w14:paraId="2AEA0632" w14:textId="77777777" w:rsidR="001E2709" w:rsidRPr="00926C25" w:rsidRDefault="001E2709" w:rsidP="00A832A7">
            <w:pPr>
              <w:spacing w:after="0" w:line="480" w:lineRule="auto"/>
              <w:jc w:val="both"/>
              <w:rPr>
                <w:rFonts w:ascii="Times New Roman" w:eastAsia="Times New Roman" w:hAnsi="Times New Roman" w:cs="Times New Roman"/>
                <w:color w:val="000000"/>
                <w:sz w:val="24"/>
                <w:szCs w:val="24"/>
              </w:rPr>
            </w:pPr>
          </w:p>
        </w:tc>
      </w:tr>
      <w:tr w:rsidR="001E2709" w:rsidRPr="00926C25" w14:paraId="4BA960FA" w14:textId="77777777" w:rsidTr="00A832A7">
        <w:trPr>
          <w:trHeight w:val="300"/>
        </w:trPr>
        <w:tc>
          <w:tcPr>
            <w:tcW w:w="4480" w:type="dxa"/>
            <w:tcBorders>
              <w:top w:val="nil"/>
              <w:left w:val="nil"/>
              <w:bottom w:val="nil"/>
              <w:right w:val="nil"/>
            </w:tcBorders>
            <w:shd w:val="clear" w:color="auto" w:fill="auto"/>
            <w:noWrap/>
            <w:vAlign w:val="bottom"/>
            <w:hideMark/>
          </w:tcPr>
          <w:p w14:paraId="6588CA3F" w14:textId="77777777" w:rsidR="001E2709" w:rsidRPr="00926C25" w:rsidRDefault="001E2709" w:rsidP="00A832A7">
            <w:pPr>
              <w:spacing w:after="0" w:line="480" w:lineRule="auto"/>
              <w:jc w:val="both"/>
              <w:rPr>
                <w:rFonts w:ascii="Times New Roman" w:eastAsia="Times New Roman" w:hAnsi="Times New Roman" w:cs="Times New Roman"/>
                <w:color w:val="000000"/>
                <w:sz w:val="24"/>
                <w:szCs w:val="24"/>
              </w:rPr>
            </w:pPr>
            <w:proofErr w:type="gramStart"/>
            <w:r w:rsidRPr="00926C25">
              <w:rPr>
                <w:rFonts w:ascii="Times New Roman" w:eastAsia="Times New Roman" w:hAnsi="Times New Roman" w:cs="Times New Roman"/>
                <w:color w:val="000000"/>
                <w:sz w:val="24"/>
                <w:szCs w:val="24"/>
              </w:rPr>
              <w:t>t</w:t>
            </w:r>
            <w:proofErr w:type="gramEnd"/>
            <w:r w:rsidRPr="00926C25">
              <w:rPr>
                <w:rFonts w:ascii="Times New Roman" w:eastAsia="Times New Roman" w:hAnsi="Times New Roman" w:cs="Times New Roman"/>
                <w:color w:val="000000"/>
                <w:sz w:val="24"/>
                <w:szCs w:val="24"/>
              </w:rPr>
              <w:t xml:space="preserve"> Critical one-tail</w:t>
            </w:r>
          </w:p>
        </w:tc>
        <w:tc>
          <w:tcPr>
            <w:tcW w:w="1420" w:type="dxa"/>
            <w:tcBorders>
              <w:top w:val="nil"/>
              <w:left w:val="nil"/>
              <w:bottom w:val="nil"/>
              <w:right w:val="nil"/>
            </w:tcBorders>
            <w:shd w:val="clear" w:color="auto" w:fill="auto"/>
            <w:noWrap/>
            <w:vAlign w:val="bottom"/>
            <w:hideMark/>
          </w:tcPr>
          <w:p w14:paraId="4BC3AF6C" w14:textId="77777777" w:rsidR="001E2709" w:rsidRPr="00926C25" w:rsidRDefault="001E2709" w:rsidP="00A832A7">
            <w:pPr>
              <w:spacing w:after="0" w:line="480" w:lineRule="auto"/>
              <w:jc w:val="both"/>
              <w:rPr>
                <w:rFonts w:ascii="Times New Roman" w:eastAsia="Times New Roman" w:hAnsi="Times New Roman" w:cs="Times New Roman"/>
                <w:color w:val="000000"/>
                <w:sz w:val="24"/>
                <w:szCs w:val="24"/>
              </w:rPr>
            </w:pPr>
            <w:r w:rsidRPr="00926C25">
              <w:rPr>
                <w:rFonts w:ascii="Times New Roman" w:eastAsia="Times New Roman" w:hAnsi="Times New Roman" w:cs="Times New Roman"/>
                <w:color w:val="000000"/>
                <w:sz w:val="24"/>
                <w:szCs w:val="24"/>
              </w:rPr>
              <w:t>2.36500241</w:t>
            </w:r>
          </w:p>
        </w:tc>
        <w:tc>
          <w:tcPr>
            <w:tcW w:w="960" w:type="dxa"/>
            <w:gridSpan w:val="2"/>
            <w:tcBorders>
              <w:top w:val="nil"/>
              <w:left w:val="nil"/>
              <w:bottom w:val="nil"/>
              <w:right w:val="nil"/>
            </w:tcBorders>
            <w:shd w:val="clear" w:color="auto" w:fill="auto"/>
            <w:noWrap/>
            <w:vAlign w:val="bottom"/>
            <w:hideMark/>
          </w:tcPr>
          <w:p w14:paraId="2D2DA897" w14:textId="77777777" w:rsidR="001E2709" w:rsidRPr="00926C25" w:rsidRDefault="001E2709" w:rsidP="00A832A7">
            <w:pPr>
              <w:spacing w:after="0" w:line="480" w:lineRule="auto"/>
              <w:jc w:val="both"/>
              <w:rPr>
                <w:rFonts w:ascii="Times New Roman" w:eastAsia="Times New Roman" w:hAnsi="Times New Roman" w:cs="Times New Roman"/>
                <w:color w:val="000000"/>
                <w:sz w:val="24"/>
                <w:szCs w:val="24"/>
              </w:rPr>
            </w:pPr>
          </w:p>
        </w:tc>
      </w:tr>
      <w:tr w:rsidR="001E2709" w:rsidRPr="00926C25" w14:paraId="51D30BF8" w14:textId="77777777" w:rsidTr="00A832A7">
        <w:trPr>
          <w:trHeight w:val="300"/>
        </w:trPr>
        <w:tc>
          <w:tcPr>
            <w:tcW w:w="4480" w:type="dxa"/>
            <w:tcBorders>
              <w:top w:val="nil"/>
              <w:left w:val="nil"/>
              <w:bottom w:val="nil"/>
              <w:right w:val="nil"/>
            </w:tcBorders>
            <w:shd w:val="clear" w:color="auto" w:fill="auto"/>
            <w:noWrap/>
            <w:vAlign w:val="bottom"/>
            <w:hideMark/>
          </w:tcPr>
          <w:p w14:paraId="3BFA3288" w14:textId="77777777" w:rsidR="001E2709" w:rsidRPr="00926C25" w:rsidRDefault="001E2709" w:rsidP="00A832A7">
            <w:pPr>
              <w:spacing w:after="0" w:line="480" w:lineRule="auto"/>
              <w:jc w:val="both"/>
              <w:rPr>
                <w:rFonts w:ascii="Times New Roman" w:eastAsia="Times New Roman" w:hAnsi="Times New Roman" w:cs="Times New Roman"/>
                <w:color w:val="000000"/>
                <w:sz w:val="24"/>
                <w:szCs w:val="24"/>
              </w:rPr>
            </w:pPr>
            <w:proofErr w:type="gramStart"/>
            <w:r w:rsidRPr="00926C25">
              <w:rPr>
                <w:rFonts w:ascii="Times New Roman" w:eastAsia="Times New Roman" w:hAnsi="Times New Roman" w:cs="Times New Roman"/>
                <w:color w:val="000000"/>
                <w:sz w:val="24"/>
                <w:szCs w:val="24"/>
              </w:rPr>
              <w:t>P(</w:t>
            </w:r>
            <w:proofErr w:type="gramEnd"/>
            <w:r w:rsidRPr="00926C25">
              <w:rPr>
                <w:rFonts w:ascii="Times New Roman" w:eastAsia="Times New Roman" w:hAnsi="Times New Roman" w:cs="Times New Roman"/>
                <w:color w:val="000000"/>
                <w:sz w:val="24"/>
                <w:szCs w:val="24"/>
              </w:rPr>
              <w:t>T&lt;=t) two-tail</w:t>
            </w:r>
          </w:p>
        </w:tc>
        <w:tc>
          <w:tcPr>
            <w:tcW w:w="1420" w:type="dxa"/>
            <w:tcBorders>
              <w:top w:val="nil"/>
              <w:left w:val="nil"/>
              <w:bottom w:val="nil"/>
              <w:right w:val="nil"/>
            </w:tcBorders>
            <w:shd w:val="clear" w:color="auto" w:fill="auto"/>
            <w:noWrap/>
            <w:vAlign w:val="bottom"/>
            <w:hideMark/>
          </w:tcPr>
          <w:p w14:paraId="087171D6" w14:textId="77777777" w:rsidR="001E2709" w:rsidRPr="00926C25" w:rsidRDefault="001E2709" w:rsidP="00A832A7">
            <w:pPr>
              <w:spacing w:after="0" w:line="480" w:lineRule="auto"/>
              <w:jc w:val="both"/>
              <w:rPr>
                <w:rFonts w:ascii="Times New Roman" w:eastAsia="Times New Roman" w:hAnsi="Times New Roman" w:cs="Times New Roman"/>
                <w:color w:val="000000"/>
                <w:sz w:val="24"/>
                <w:szCs w:val="24"/>
              </w:rPr>
            </w:pPr>
            <w:r w:rsidRPr="00926C25">
              <w:rPr>
                <w:rFonts w:ascii="Times New Roman" w:eastAsia="Times New Roman" w:hAnsi="Times New Roman" w:cs="Times New Roman"/>
                <w:color w:val="000000"/>
                <w:sz w:val="24"/>
                <w:szCs w:val="24"/>
              </w:rPr>
              <w:t>8.03608E-09</w:t>
            </w:r>
          </w:p>
        </w:tc>
        <w:tc>
          <w:tcPr>
            <w:tcW w:w="960" w:type="dxa"/>
            <w:gridSpan w:val="2"/>
            <w:tcBorders>
              <w:top w:val="nil"/>
              <w:left w:val="nil"/>
              <w:bottom w:val="nil"/>
              <w:right w:val="nil"/>
            </w:tcBorders>
            <w:shd w:val="clear" w:color="auto" w:fill="auto"/>
            <w:noWrap/>
            <w:vAlign w:val="bottom"/>
            <w:hideMark/>
          </w:tcPr>
          <w:p w14:paraId="0328DDD6" w14:textId="77777777" w:rsidR="001E2709" w:rsidRPr="00926C25" w:rsidRDefault="001E2709" w:rsidP="00A832A7">
            <w:pPr>
              <w:spacing w:after="0" w:line="480" w:lineRule="auto"/>
              <w:jc w:val="both"/>
              <w:rPr>
                <w:rFonts w:ascii="Times New Roman" w:eastAsia="Times New Roman" w:hAnsi="Times New Roman" w:cs="Times New Roman"/>
                <w:color w:val="000000"/>
                <w:sz w:val="24"/>
                <w:szCs w:val="24"/>
              </w:rPr>
            </w:pPr>
          </w:p>
        </w:tc>
      </w:tr>
      <w:tr w:rsidR="001E2709" w:rsidRPr="00926C25" w14:paraId="72F331C7" w14:textId="77777777" w:rsidTr="00A832A7">
        <w:trPr>
          <w:trHeight w:val="315"/>
        </w:trPr>
        <w:tc>
          <w:tcPr>
            <w:tcW w:w="4480" w:type="dxa"/>
            <w:tcBorders>
              <w:top w:val="nil"/>
              <w:left w:val="nil"/>
              <w:bottom w:val="single" w:sz="8" w:space="0" w:color="auto"/>
              <w:right w:val="nil"/>
            </w:tcBorders>
            <w:shd w:val="clear" w:color="auto" w:fill="auto"/>
            <w:noWrap/>
            <w:vAlign w:val="bottom"/>
            <w:hideMark/>
          </w:tcPr>
          <w:p w14:paraId="287F0FE6" w14:textId="77777777" w:rsidR="001E2709" w:rsidRPr="00926C25" w:rsidRDefault="001E2709" w:rsidP="00A832A7">
            <w:pPr>
              <w:spacing w:after="0" w:line="480" w:lineRule="auto"/>
              <w:jc w:val="both"/>
              <w:rPr>
                <w:rFonts w:ascii="Times New Roman" w:eastAsia="Times New Roman" w:hAnsi="Times New Roman" w:cs="Times New Roman"/>
                <w:color w:val="000000"/>
                <w:sz w:val="24"/>
                <w:szCs w:val="24"/>
              </w:rPr>
            </w:pPr>
            <w:proofErr w:type="gramStart"/>
            <w:r w:rsidRPr="00926C25">
              <w:rPr>
                <w:rFonts w:ascii="Times New Roman" w:eastAsia="Times New Roman" w:hAnsi="Times New Roman" w:cs="Times New Roman"/>
                <w:color w:val="000000"/>
                <w:sz w:val="24"/>
                <w:szCs w:val="24"/>
              </w:rPr>
              <w:t>t</w:t>
            </w:r>
            <w:proofErr w:type="gramEnd"/>
            <w:r w:rsidRPr="00926C25">
              <w:rPr>
                <w:rFonts w:ascii="Times New Roman" w:eastAsia="Times New Roman" w:hAnsi="Times New Roman" w:cs="Times New Roman"/>
                <w:color w:val="000000"/>
                <w:sz w:val="24"/>
                <w:szCs w:val="24"/>
              </w:rPr>
              <w:t xml:space="preserve"> Critical two-tail</w:t>
            </w:r>
          </w:p>
        </w:tc>
        <w:tc>
          <w:tcPr>
            <w:tcW w:w="1420" w:type="dxa"/>
            <w:tcBorders>
              <w:top w:val="nil"/>
              <w:left w:val="nil"/>
              <w:bottom w:val="single" w:sz="8" w:space="0" w:color="auto"/>
              <w:right w:val="nil"/>
            </w:tcBorders>
            <w:shd w:val="clear" w:color="auto" w:fill="auto"/>
            <w:noWrap/>
            <w:vAlign w:val="bottom"/>
            <w:hideMark/>
          </w:tcPr>
          <w:p w14:paraId="2D91BD21" w14:textId="77777777" w:rsidR="001E2709" w:rsidRPr="00926C25" w:rsidRDefault="001E2709" w:rsidP="00A832A7">
            <w:pPr>
              <w:spacing w:after="0" w:line="480" w:lineRule="auto"/>
              <w:jc w:val="both"/>
              <w:rPr>
                <w:rFonts w:ascii="Times New Roman" w:eastAsia="Times New Roman" w:hAnsi="Times New Roman" w:cs="Times New Roman"/>
                <w:color w:val="000000"/>
                <w:sz w:val="24"/>
                <w:szCs w:val="24"/>
              </w:rPr>
            </w:pPr>
            <w:r w:rsidRPr="00926C25">
              <w:rPr>
                <w:rFonts w:ascii="Times New Roman" w:eastAsia="Times New Roman" w:hAnsi="Times New Roman" w:cs="Times New Roman"/>
                <w:color w:val="000000"/>
                <w:sz w:val="24"/>
                <w:szCs w:val="24"/>
              </w:rPr>
              <w:t>2.626931096</w:t>
            </w:r>
          </w:p>
        </w:tc>
        <w:tc>
          <w:tcPr>
            <w:tcW w:w="960" w:type="dxa"/>
            <w:gridSpan w:val="2"/>
            <w:tcBorders>
              <w:top w:val="nil"/>
              <w:left w:val="nil"/>
              <w:bottom w:val="single" w:sz="8" w:space="0" w:color="auto"/>
              <w:right w:val="nil"/>
            </w:tcBorders>
            <w:shd w:val="clear" w:color="auto" w:fill="auto"/>
            <w:noWrap/>
            <w:vAlign w:val="bottom"/>
            <w:hideMark/>
          </w:tcPr>
          <w:p w14:paraId="4B1154E8" w14:textId="77777777" w:rsidR="001E2709" w:rsidRPr="00926C25" w:rsidRDefault="001E2709" w:rsidP="00A832A7">
            <w:pPr>
              <w:spacing w:after="0" w:line="480" w:lineRule="auto"/>
              <w:jc w:val="both"/>
              <w:rPr>
                <w:rFonts w:ascii="Times New Roman" w:eastAsia="Times New Roman" w:hAnsi="Times New Roman" w:cs="Times New Roman"/>
                <w:color w:val="000000"/>
                <w:sz w:val="24"/>
                <w:szCs w:val="24"/>
              </w:rPr>
            </w:pPr>
            <w:r w:rsidRPr="00926C25">
              <w:rPr>
                <w:rFonts w:ascii="Times New Roman" w:eastAsia="Times New Roman" w:hAnsi="Times New Roman" w:cs="Times New Roman"/>
                <w:color w:val="000000"/>
                <w:sz w:val="24"/>
                <w:szCs w:val="24"/>
              </w:rPr>
              <w:t> </w:t>
            </w:r>
          </w:p>
        </w:tc>
      </w:tr>
    </w:tbl>
    <w:p w14:paraId="364FB9FD" w14:textId="06638918" w:rsidR="008E221F" w:rsidRDefault="008E221F">
      <w:pPr>
        <w:rPr>
          <w:lang w:val="en-US"/>
        </w:rPr>
      </w:pPr>
    </w:p>
    <w:p w14:paraId="338F1CE2" w14:textId="77777777" w:rsidR="008E221F" w:rsidRDefault="008E221F">
      <w:pPr>
        <w:rPr>
          <w:lang w:val="en-US"/>
        </w:rPr>
      </w:pPr>
      <w:r>
        <w:rPr>
          <w:lang w:val="en-US"/>
        </w:rPr>
        <w:br w:type="page"/>
      </w:r>
    </w:p>
    <w:p w14:paraId="66272D7C" w14:textId="77777777" w:rsidR="00DD3895" w:rsidRPr="00E720EC" w:rsidRDefault="00DD3895" w:rsidP="002634EE">
      <w:pPr>
        <w:pStyle w:val="Titolo1"/>
      </w:pPr>
      <w:bookmarkStart w:id="3" w:name="_Toc92807823"/>
      <w:r w:rsidRPr="00E720EC">
        <w:lastRenderedPageBreak/>
        <w:t>Analysis of the results</w:t>
      </w:r>
      <w:bookmarkEnd w:id="3"/>
    </w:p>
    <w:p w14:paraId="0808D214" w14:textId="4F4BCA06" w:rsidR="00DD3895" w:rsidRPr="009B5242" w:rsidRDefault="00DD3895" w:rsidP="00DD3895">
      <w:pPr>
        <w:spacing w:line="480" w:lineRule="auto"/>
        <w:jc w:val="both"/>
        <w:rPr>
          <w:rFonts w:ascii="Times New Roman" w:hAnsi="Times New Roman" w:cs="Times New Roman"/>
          <w:sz w:val="24"/>
          <w:szCs w:val="24"/>
        </w:rPr>
      </w:pPr>
      <w:r w:rsidRPr="009B5242">
        <w:rPr>
          <w:rFonts w:ascii="Times New Roman" w:hAnsi="Times New Roman" w:cs="Times New Roman"/>
          <w:sz w:val="24"/>
          <w:szCs w:val="24"/>
        </w:rPr>
        <w:t>The mean has been calculated as 36.58 with a standard deviation of 11.98 for the white patient and 60.04 with a standard deviation of 23.39 for BAME. The pooled variance of the 2 data sets is 345.35. The t statistic calculated is -6.3 while the t critical is 2.63. The p value of the 2-tail is lower than 0.01 as</w:t>
      </w:r>
      <w:r w:rsidR="00996433">
        <w:rPr>
          <w:rFonts w:ascii="Times New Roman" w:hAnsi="Times New Roman" w:cs="Times New Roman"/>
          <w:sz w:val="24"/>
          <w:szCs w:val="24"/>
        </w:rPr>
        <w:t xml:space="preserve"> in</w:t>
      </w:r>
      <w:r w:rsidRPr="009B5242">
        <w:rPr>
          <w:rFonts w:ascii="Times New Roman" w:hAnsi="Times New Roman" w:cs="Times New Roman"/>
          <w:sz w:val="24"/>
          <w:szCs w:val="24"/>
        </w:rPr>
        <w:t xml:space="preserve"> the above table. </w:t>
      </w:r>
    </w:p>
    <w:p w14:paraId="55700F8C" w14:textId="0804BF0E" w:rsidR="00DD3895" w:rsidRPr="009B5242" w:rsidRDefault="00DD3895" w:rsidP="00DD3895">
      <w:pPr>
        <w:spacing w:line="480" w:lineRule="auto"/>
        <w:jc w:val="both"/>
        <w:rPr>
          <w:rFonts w:ascii="Times New Roman" w:hAnsi="Times New Roman" w:cs="Times New Roman"/>
          <w:sz w:val="24"/>
          <w:szCs w:val="24"/>
        </w:rPr>
      </w:pPr>
      <w:r w:rsidRPr="009B5242">
        <w:rPr>
          <w:rFonts w:ascii="Times New Roman" w:hAnsi="Times New Roman" w:cs="Times New Roman"/>
          <w:sz w:val="24"/>
          <w:szCs w:val="24"/>
        </w:rPr>
        <w:t>Decision: Reject the null hypothesis since the P value is lower than the significance level.</w:t>
      </w:r>
    </w:p>
    <w:p w14:paraId="4711563C" w14:textId="25A49BF6" w:rsidR="00DD3895" w:rsidRPr="009B5242" w:rsidRDefault="00DD3895" w:rsidP="00DD3895">
      <w:pPr>
        <w:spacing w:line="480" w:lineRule="auto"/>
        <w:jc w:val="both"/>
        <w:rPr>
          <w:rFonts w:ascii="Times New Roman" w:hAnsi="Times New Roman" w:cs="Times New Roman"/>
          <w:sz w:val="24"/>
          <w:szCs w:val="24"/>
        </w:rPr>
      </w:pPr>
      <w:r w:rsidRPr="009B5242">
        <w:rPr>
          <w:rFonts w:ascii="Times New Roman" w:hAnsi="Times New Roman" w:cs="Times New Roman"/>
          <w:sz w:val="24"/>
          <w:szCs w:val="24"/>
        </w:rPr>
        <w:t xml:space="preserve">Conclusion: At 99% confidence level, there is a significant difference between the infection rate in the white community and BAME. The mean in the BAME community is significantly higher than the white community. </w:t>
      </w:r>
    </w:p>
    <w:p w14:paraId="7F26169B" w14:textId="0AC13D96" w:rsidR="00DD3895" w:rsidRPr="009B5242" w:rsidRDefault="00DD3895" w:rsidP="00DD3895">
      <w:pPr>
        <w:spacing w:line="480" w:lineRule="auto"/>
        <w:jc w:val="both"/>
        <w:rPr>
          <w:rFonts w:ascii="Times New Roman" w:hAnsi="Times New Roman" w:cs="Times New Roman"/>
          <w:b/>
          <w:sz w:val="24"/>
          <w:szCs w:val="24"/>
        </w:rPr>
      </w:pPr>
      <w:r w:rsidRPr="009B5242">
        <w:rPr>
          <w:rFonts w:ascii="Times New Roman" w:hAnsi="Times New Roman" w:cs="Times New Roman"/>
          <w:b/>
          <w:sz w:val="24"/>
          <w:szCs w:val="24"/>
        </w:rPr>
        <w:t>The table below represents the results of the t test at 0.02</w:t>
      </w:r>
    </w:p>
    <w:tbl>
      <w:tblPr>
        <w:tblW w:w="6860" w:type="dxa"/>
        <w:tblLook w:val="04A0" w:firstRow="1" w:lastRow="0" w:firstColumn="1" w:lastColumn="0" w:noHBand="0" w:noVBand="1"/>
      </w:tblPr>
      <w:tblGrid>
        <w:gridCol w:w="4480"/>
        <w:gridCol w:w="1476"/>
        <w:gridCol w:w="996"/>
      </w:tblGrid>
      <w:tr w:rsidR="00DD3895" w:rsidRPr="00D8595E" w14:paraId="5374C754" w14:textId="77777777" w:rsidTr="00A832A7">
        <w:trPr>
          <w:trHeight w:val="300"/>
        </w:trPr>
        <w:tc>
          <w:tcPr>
            <w:tcW w:w="4480" w:type="dxa"/>
            <w:tcBorders>
              <w:top w:val="nil"/>
              <w:left w:val="nil"/>
              <w:bottom w:val="nil"/>
              <w:right w:val="nil"/>
            </w:tcBorders>
            <w:shd w:val="clear" w:color="auto" w:fill="auto"/>
            <w:noWrap/>
            <w:vAlign w:val="bottom"/>
            <w:hideMark/>
          </w:tcPr>
          <w:p w14:paraId="733E3E34" w14:textId="77777777" w:rsidR="00DD3895" w:rsidRPr="00D8595E" w:rsidRDefault="00DD3895" w:rsidP="00A832A7">
            <w:pPr>
              <w:spacing w:after="0" w:line="480" w:lineRule="auto"/>
              <w:jc w:val="both"/>
              <w:rPr>
                <w:rFonts w:ascii="Times New Roman" w:eastAsia="Times New Roman" w:hAnsi="Times New Roman" w:cs="Times New Roman"/>
                <w:color w:val="000000"/>
                <w:sz w:val="24"/>
                <w:szCs w:val="24"/>
              </w:rPr>
            </w:pPr>
            <w:proofErr w:type="gramStart"/>
            <w:r w:rsidRPr="00D8595E">
              <w:rPr>
                <w:rFonts w:ascii="Times New Roman" w:eastAsia="Times New Roman" w:hAnsi="Times New Roman" w:cs="Times New Roman"/>
                <w:color w:val="000000"/>
                <w:sz w:val="24"/>
                <w:szCs w:val="24"/>
              </w:rPr>
              <w:t>t</w:t>
            </w:r>
            <w:proofErr w:type="gramEnd"/>
            <w:r w:rsidRPr="00D8595E">
              <w:rPr>
                <w:rFonts w:ascii="Times New Roman" w:eastAsia="Times New Roman" w:hAnsi="Times New Roman" w:cs="Times New Roman"/>
                <w:color w:val="000000"/>
                <w:sz w:val="24"/>
                <w:szCs w:val="24"/>
              </w:rPr>
              <w:t>-Test: Two-Sample Assuming Equal Variances</w:t>
            </w:r>
          </w:p>
        </w:tc>
        <w:tc>
          <w:tcPr>
            <w:tcW w:w="1420" w:type="dxa"/>
            <w:tcBorders>
              <w:top w:val="nil"/>
              <w:left w:val="nil"/>
              <w:bottom w:val="nil"/>
              <w:right w:val="nil"/>
            </w:tcBorders>
            <w:shd w:val="clear" w:color="auto" w:fill="auto"/>
            <w:noWrap/>
            <w:vAlign w:val="bottom"/>
            <w:hideMark/>
          </w:tcPr>
          <w:p w14:paraId="35E54182" w14:textId="77777777" w:rsidR="00DD3895" w:rsidRPr="00D8595E" w:rsidRDefault="00DD3895" w:rsidP="00A832A7">
            <w:pPr>
              <w:spacing w:after="0" w:line="480" w:lineRule="auto"/>
              <w:jc w:val="both"/>
              <w:rPr>
                <w:rFonts w:ascii="Times New Roman" w:eastAsia="Times New Roman" w:hAnsi="Times New Roman" w:cs="Times New Roman"/>
                <w:color w:val="000000"/>
                <w:sz w:val="24"/>
                <w:szCs w:val="24"/>
              </w:rPr>
            </w:pPr>
          </w:p>
        </w:tc>
        <w:tc>
          <w:tcPr>
            <w:tcW w:w="960" w:type="dxa"/>
            <w:tcBorders>
              <w:top w:val="nil"/>
              <w:left w:val="nil"/>
              <w:bottom w:val="nil"/>
              <w:right w:val="nil"/>
            </w:tcBorders>
            <w:shd w:val="clear" w:color="auto" w:fill="auto"/>
            <w:noWrap/>
            <w:vAlign w:val="bottom"/>
            <w:hideMark/>
          </w:tcPr>
          <w:p w14:paraId="370EF25E" w14:textId="77777777" w:rsidR="00DD3895" w:rsidRPr="00D8595E" w:rsidRDefault="00DD3895" w:rsidP="00A832A7">
            <w:pPr>
              <w:spacing w:after="0" w:line="480" w:lineRule="auto"/>
              <w:jc w:val="both"/>
              <w:rPr>
                <w:rFonts w:ascii="Times New Roman" w:eastAsia="Times New Roman" w:hAnsi="Times New Roman" w:cs="Times New Roman"/>
                <w:sz w:val="24"/>
                <w:szCs w:val="24"/>
              </w:rPr>
            </w:pPr>
          </w:p>
        </w:tc>
      </w:tr>
      <w:tr w:rsidR="00DD3895" w:rsidRPr="00D8595E" w14:paraId="4A1D9671" w14:textId="77777777" w:rsidTr="00A832A7">
        <w:trPr>
          <w:trHeight w:val="315"/>
        </w:trPr>
        <w:tc>
          <w:tcPr>
            <w:tcW w:w="4480" w:type="dxa"/>
            <w:tcBorders>
              <w:top w:val="nil"/>
              <w:left w:val="nil"/>
              <w:bottom w:val="nil"/>
              <w:right w:val="nil"/>
            </w:tcBorders>
            <w:shd w:val="clear" w:color="auto" w:fill="auto"/>
            <w:noWrap/>
            <w:vAlign w:val="bottom"/>
            <w:hideMark/>
          </w:tcPr>
          <w:p w14:paraId="420FD0C9" w14:textId="77777777" w:rsidR="00DD3895" w:rsidRPr="00D8595E" w:rsidRDefault="00DD3895" w:rsidP="00A832A7">
            <w:pPr>
              <w:spacing w:after="0" w:line="480" w:lineRule="auto"/>
              <w:jc w:val="both"/>
              <w:rPr>
                <w:rFonts w:ascii="Times New Roman" w:eastAsia="Times New Roman" w:hAnsi="Times New Roman" w:cs="Times New Roman"/>
                <w:sz w:val="24"/>
                <w:szCs w:val="24"/>
              </w:rPr>
            </w:pPr>
          </w:p>
        </w:tc>
        <w:tc>
          <w:tcPr>
            <w:tcW w:w="1420" w:type="dxa"/>
            <w:tcBorders>
              <w:top w:val="nil"/>
              <w:left w:val="nil"/>
              <w:bottom w:val="nil"/>
              <w:right w:val="nil"/>
            </w:tcBorders>
            <w:shd w:val="clear" w:color="auto" w:fill="auto"/>
            <w:noWrap/>
            <w:vAlign w:val="bottom"/>
            <w:hideMark/>
          </w:tcPr>
          <w:p w14:paraId="73C97EBE" w14:textId="77777777" w:rsidR="00DD3895" w:rsidRPr="00D8595E" w:rsidRDefault="00DD3895" w:rsidP="00A832A7">
            <w:pPr>
              <w:spacing w:after="0" w:line="480" w:lineRule="auto"/>
              <w:jc w:val="both"/>
              <w:rPr>
                <w:rFonts w:ascii="Times New Roman" w:eastAsia="Times New Roman" w:hAnsi="Times New Roman" w:cs="Times New Roman"/>
                <w:sz w:val="24"/>
                <w:szCs w:val="24"/>
              </w:rPr>
            </w:pPr>
          </w:p>
        </w:tc>
        <w:tc>
          <w:tcPr>
            <w:tcW w:w="960" w:type="dxa"/>
            <w:tcBorders>
              <w:top w:val="nil"/>
              <w:left w:val="nil"/>
              <w:bottom w:val="nil"/>
              <w:right w:val="nil"/>
            </w:tcBorders>
            <w:shd w:val="clear" w:color="auto" w:fill="auto"/>
            <w:noWrap/>
            <w:vAlign w:val="bottom"/>
            <w:hideMark/>
          </w:tcPr>
          <w:p w14:paraId="1410230E" w14:textId="77777777" w:rsidR="00DD3895" w:rsidRPr="00D8595E" w:rsidRDefault="00DD3895" w:rsidP="00A832A7">
            <w:pPr>
              <w:spacing w:after="0" w:line="480" w:lineRule="auto"/>
              <w:jc w:val="both"/>
              <w:rPr>
                <w:rFonts w:ascii="Times New Roman" w:eastAsia="Times New Roman" w:hAnsi="Times New Roman" w:cs="Times New Roman"/>
                <w:sz w:val="24"/>
                <w:szCs w:val="24"/>
              </w:rPr>
            </w:pPr>
          </w:p>
        </w:tc>
      </w:tr>
      <w:tr w:rsidR="00DD3895" w:rsidRPr="00D8595E" w14:paraId="42B2881E" w14:textId="77777777" w:rsidTr="00A832A7">
        <w:trPr>
          <w:trHeight w:val="300"/>
        </w:trPr>
        <w:tc>
          <w:tcPr>
            <w:tcW w:w="4480" w:type="dxa"/>
            <w:tcBorders>
              <w:top w:val="single" w:sz="8" w:space="0" w:color="auto"/>
              <w:left w:val="nil"/>
              <w:bottom w:val="single" w:sz="4" w:space="0" w:color="auto"/>
              <w:right w:val="nil"/>
            </w:tcBorders>
            <w:shd w:val="clear" w:color="auto" w:fill="auto"/>
            <w:noWrap/>
            <w:vAlign w:val="bottom"/>
            <w:hideMark/>
          </w:tcPr>
          <w:p w14:paraId="6C215C64" w14:textId="77777777" w:rsidR="00DD3895" w:rsidRPr="00D8595E" w:rsidRDefault="00DD3895" w:rsidP="00A832A7">
            <w:pPr>
              <w:spacing w:after="0" w:line="480" w:lineRule="auto"/>
              <w:jc w:val="both"/>
              <w:rPr>
                <w:rFonts w:ascii="Times New Roman" w:eastAsia="Times New Roman" w:hAnsi="Times New Roman" w:cs="Times New Roman"/>
                <w:i/>
                <w:iCs/>
                <w:color w:val="000000"/>
                <w:sz w:val="24"/>
                <w:szCs w:val="24"/>
              </w:rPr>
            </w:pPr>
            <w:r w:rsidRPr="00D8595E">
              <w:rPr>
                <w:rFonts w:ascii="Times New Roman" w:eastAsia="Times New Roman" w:hAnsi="Times New Roman" w:cs="Times New Roman"/>
                <w:i/>
                <w:iCs/>
                <w:color w:val="000000"/>
                <w:sz w:val="24"/>
                <w:szCs w:val="24"/>
              </w:rPr>
              <w:t> </w:t>
            </w:r>
          </w:p>
        </w:tc>
        <w:tc>
          <w:tcPr>
            <w:tcW w:w="1420" w:type="dxa"/>
            <w:tcBorders>
              <w:top w:val="single" w:sz="8" w:space="0" w:color="auto"/>
              <w:left w:val="nil"/>
              <w:bottom w:val="single" w:sz="4" w:space="0" w:color="auto"/>
              <w:right w:val="nil"/>
            </w:tcBorders>
            <w:shd w:val="clear" w:color="auto" w:fill="auto"/>
            <w:noWrap/>
            <w:vAlign w:val="bottom"/>
            <w:hideMark/>
          </w:tcPr>
          <w:p w14:paraId="56E26562" w14:textId="77777777" w:rsidR="00DD3895" w:rsidRPr="00D8595E" w:rsidRDefault="00DD3895" w:rsidP="00A832A7">
            <w:pPr>
              <w:spacing w:after="0" w:line="480" w:lineRule="auto"/>
              <w:jc w:val="both"/>
              <w:rPr>
                <w:rFonts w:ascii="Times New Roman" w:eastAsia="Times New Roman" w:hAnsi="Times New Roman" w:cs="Times New Roman"/>
                <w:i/>
                <w:iCs/>
                <w:color w:val="000000"/>
                <w:sz w:val="24"/>
                <w:szCs w:val="24"/>
              </w:rPr>
            </w:pPr>
            <w:r w:rsidRPr="00D8595E">
              <w:rPr>
                <w:rFonts w:ascii="Times New Roman" w:eastAsia="Times New Roman" w:hAnsi="Times New Roman" w:cs="Times New Roman"/>
                <w:i/>
                <w:iCs/>
                <w:color w:val="000000"/>
                <w:sz w:val="24"/>
                <w:szCs w:val="24"/>
              </w:rPr>
              <w:t>White patient</w:t>
            </w:r>
          </w:p>
        </w:tc>
        <w:tc>
          <w:tcPr>
            <w:tcW w:w="960" w:type="dxa"/>
            <w:tcBorders>
              <w:top w:val="single" w:sz="8" w:space="0" w:color="auto"/>
              <w:left w:val="nil"/>
              <w:bottom w:val="single" w:sz="4" w:space="0" w:color="auto"/>
              <w:right w:val="nil"/>
            </w:tcBorders>
            <w:shd w:val="clear" w:color="auto" w:fill="auto"/>
            <w:noWrap/>
            <w:vAlign w:val="bottom"/>
            <w:hideMark/>
          </w:tcPr>
          <w:p w14:paraId="46584096" w14:textId="77777777" w:rsidR="00DD3895" w:rsidRPr="00D8595E" w:rsidRDefault="00DD3895" w:rsidP="00A832A7">
            <w:pPr>
              <w:spacing w:after="0" w:line="480" w:lineRule="auto"/>
              <w:jc w:val="both"/>
              <w:rPr>
                <w:rFonts w:ascii="Times New Roman" w:eastAsia="Times New Roman" w:hAnsi="Times New Roman" w:cs="Times New Roman"/>
                <w:i/>
                <w:iCs/>
                <w:color w:val="000000"/>
                <w:sz w:val="24"/>
                <w:szCs w:val="24"/>
              </w:rPr>
            </w:pPr>
            <w:r w:rsidRPr="00D8595E">
              <w:rPr>
                <w:rFonts w:ascii="Times New Roman" w:eastAsia="Times New Roman" w:hAnsi="Times New Roman" w:cs="Times New Roman"/>
                <w:i/>
                <w:iCs/>
                <w:color w:val="000000"/>
                <w:sz w:val="24"/>
                <w:szCs w:val="24"/>
              </w:rPr>
              <w:t>BAME</w:t>
            </w:r>
          </w:p>
        </w:tc>
      </w:tr>
      <w:tr w:rsidR="00DD3895" w:rsidRPr="00D8595E" w14:paraId="628479F2" w14:textId="77777777" w:rsidTr="00A832A7">
        <w:trPr>
          <w:trHeight w:val="300"/>
        </w:trPr>
        <w:tc>
          <w:tcPr>
            <w:tcW w:w="4480" w:type="dxa"/>
            <w:tcBorders>
              <w:top w:val="nil"/>
              <w:left w:val="nil"/>
              <w:bottom w:val="nil"/>
              <w:right w:val="nil"/>
            </w:tcBorders>
            <w:shd w:val="clear" w:color="auto" w:fill="auto"/>
            <w:noWrap/>
            <w:vAlign w:val="bottom"/>
            <w:hideMark/>
          </w:tcPr>
          <w:p w14:paraId="561CC7A1" w14:textId="77777777" w:rsidR="00DD3895" w:rsidRPr="00D8595E" w:rsidRDefault="00DD3895" w:rsidP="00A832A7">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Mean</w:t>
            </w:r>
          </w:p>
        </w:tc>
        <w:tc>
          <w:tcPr>
            <w:tcW w:w="1420" w:type="dxa"/>
            <w:tcBorders>
              <w:top w:val="nil"/>
              <w:left w:val="nil"/>
              <w:bottom w:val="nil"/>
              <w:right w:val="nil"/>
            </w:tcBorders>
            <w:shd w:val="clear" w:color="auto" w:fill="auto"/>
            <w:noWrap/>
            <w:vAlign w:val="bottom"/>
            <w:hideMark/>
          </w:tcPr>
          <w:p w14:paraId="29235870" w14:textId="77777777" w:rsidR="00DD3895" w:rsidRPr="00D8595E" w:rsidRDefault="00DD3895" w:rsidP="00A832A7">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36.58</w:t>
            </w:r>
          </w:p>
        </w:tc>
        <w:tc>
          <w:tcPr>
            <w:tcW w:w="960" w:type="dxa"/>
            <w:tcBorders>
              <w:top w:val="nil"/>
              <w:left w:val="nil"/>
              <w:bottom w:val="nil"/>
              <w:right w:val="nil"/>
            </w:tcBorders>
            <w:shd w:val="clear" w:color="auto" w:fill="auto"/>
            <w:noWrap/>
            <w:vAlign w:val="bottom"/>
            <w:hideMark/>
          </w:tcPr>
          <w:p w14:paraId="4C047835" w14:textId="77777777" w:rsidR="00DD3895" w:rsidRPr="00D8595E" w:rsidRDefault="00DD3895" w:rsidP="00A832A7">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60.04</w:t>
            </w:r>
          </w:p>
        </w:tc>
      </w:tr>
      <w:tr w:rsidR="00DD3895" w:rsidRPr="00D8595E" w14:paraId="66E874D5" w14:textId="77777777" w:rsidTr="00A832A7">
        <w:trPr>
          <w:trHeight w:val="300"/>
        </w:trPr>
        <w:tc>
          <w:tcPr>
            <w:tcW w:w="4480" w:type="dxa"/>
            <w:tcBorders>
              <w:top w:val="nil"/>
              <w:left w:val="nil"/>
              <w:bottom w:val="nil"/>
              <w:right w:val="nil"/>
            </w:tcBorders>
            <w:shd w:val="clear" w:color="auto" w:fill="auto"/>
            <w:noWrap/>
            <w:vAlign w:val="bottom"/>
            <w:hideMark/>
          </w:tcPr>
          <w:p w14:paraId="0F4719F3" w14:textId="77777777" w:rsidR="00DD3895" w:rsidRPr="00D8595E" w:rsidRDefault="00DD3895" w:rsidP="00A832A7">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Variance</w:t>
            </w:r>
          </w:p>
        </w:tc>
        <w:tc>
          <w:tcPr>
            <w:tcW w:w="1420" w:type="dxa"/>
            <w:tcBorders>
              <w:top w:val="nil"/>
              <w:left w:val="nil"/>
              <w:bottom w:val="nil"/>
              <w:right w:val="nil"/>
            </w:tcBorders>
            <w:shd w:val="clear" w:color="auto" w:fill="auto"/>
            <w:noWrap/>
            <w:vAlign w:val="bottom"/>
            <w:hideMark/>
          </w:tcPr>
          <w:p w14:paraId="35BB3B5F" w14:textId="77777777" w:rsidR="00DD3895" w:rsidRPr="00D8595E" w:rsidRDefault="00DD3895" w:rsidP="00A832A7">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143.5138776</w:t>
            </w:r>
          </w:p>
        </w:tc>
        <w:tc>
          <w:tcPr>
            <w:tcW w:w="960" w:type="dxa"/>
            <w:tcBorders>
              <w:top w:val="nil"/>
              <w:left w:val="nil"/>
              <w:bottom w:val="nil"/>
              <w:right w:val="nil"/>
            </w:tcBorders>
            <w:shd w:val="clear" w:color="auto" w:fill="auto"/>
            <w:noWrap/>
            <w:vAlign w:val="bottom"/>
            <w:hideMark/>
          </w:tcPr>
          <w:p w14:paraId="6AE178E9" w14:textId="77777777" w:rsidR="00DD3895" w:rsidRPr="00D8595E" w:rsidRDefault="00DD3895" w:rsidP="00A832A7">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547.182</w:t>
            </w:r>
          </w:p>
        </w:tc>
      </w:tr>
      <w:tr w:rsidR="00DD3895" w:rsidRPr="00D8595E" w14:paraId="78F4DE98" w14:textId="77777777" w:rsidTr="00A832A7">
        <w:trPr>
          <w:trHeight w:val="300"/>
        </w:trPr>
        <w:tc>
          <w:tcPr>
            <w:tcW w:w="4480" w:type="dxa"/>
            <w:tcBorders>
              <w:top w:val="nil"/>
              <w:left w:val="nil"/>
              <w:bottom w:val="nil"/>
              <w:right w:val="nil"/>
            </w:tcBorders>
            <w:shd w:val="clear" w:color="auto" w:fill="auto"/>
            <w:noWrap/>
            <w:vAlign w:val="bottom"/>
            <w:hideMark/>
          </w:tcPr>
          <w:p w14:paraId="7ED708AF" w14:textId="77777777" w:rsidR="00DD3895" w:rsidRPr="00D8595E" w:rsidRDefault="00DD3895" w:rsidP="00A832A7">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Observations</w:t>
            </w:r>
          </w:p>
        </w:tc>
        <w:tc>
          <w:tcPr>
            <w:tcW w:w="1420" w:type="dxa"/>
            <w:tcBorders>
              <w:top w:val="nil"/>
              <w:left w:val="nil"/>
              <w:bottom w:val="nil"/>
              <w:right w:val="nil"/>
            </w:tcBorders>
            <w:shd w:val="clear" w:color="auto" w:fill="auto"/>
            <w:noWrap/>
            <w:vAlign w:val="bottom"/>
            <w:hideMark/>
          </w:tcPr>
          <w:p w14:paraId="1A7524B4" w14:textId="77777777" w:rsidR="00DD3895" w:rsidRPr="00D8595E" w:rsidRDefault="00DD3895" w:rsidP="00A832A7">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50</w:t>
            </w:r>
          </w:p>
        </w:tc>
        <w:tc>
          <w:tcPr>
            <w:tcW w:w="960" w:type="dxa"/>
            <w:tcBorders>
              <w:top w:val="nil"/>
              <w:left w:val="nil"/>
              <w:bottom w:val="nil"/>
              <w:right w:val="nil"/>
            </w:tcBorders>
            <w:shd w:val="clear" w:color="auto" w:fill="auto"/>
            <w:noWrap/>
            <w:vAlign w:val="bottom"/>
            <w:hideMark/>
          </w:tcPr>
          <w:p w14:paraId="1B0DBC13" w14:textId="77777777" w:rsidR="00DD3895" w:rsidRPr="00D8595E" w:rsidRDefault="00DD3895" w:rsidP="00A832A7">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50</w:t>
            </w:r>
          </w:p>
        </w:tc>
      </w:tr>
      <w:tr w:rsidR="00DD3895" w:rsidRPr="00D8595E" w14:paraId="4C543A68" w14:textId="77777777" w:rsidTr="00A832A7">
        <w:trPr>
          <w:trHeight w:val="300"/>
        </w:trPr>
        <w:tc>
          <w:tcPr>
            <w:tcW w:w="4480" w:type="dxa"/>
            <w:tcBorders>
              <w:top w:val="nil"/>
              <w:left w:val="nil"/>
              <w:bottom w:val="nil"/>
              <w:right w:val="nil"/>
            </w:tcBorders>
            <w:shd w:val="clear" w:color="auto" w:fill="auto"/>
            <w:noWrap/>
            <w:vAlign w:val="bottom"/>
            <w:hideMark/>
          </w:tcPr>
          <w:p w14:paraId="650C682D" w14:textId="77777777" w:rsidR="00DD3895" w:rsidRPr="00D8595E" w:rsidRDefault="00DD3895" w:rsidP="00A832A7">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Pooled Variance</w:t>
            </w:r>
          </w:p>
        </w:tc>
        <w:tc>
          <w:tcPr>
            <w:tcW w:w="1420" w:type="dxa"/>
            <w:tcBorders>
              <w:top w:val="nil"/>
              <w:left w:val="nil"/>
              <w:bottom w:val="nil"/>
              <w:right w:val="nil"/>
            </w:tcBorders>
            <w:shd w:val="clear" w:color="auto" w:fill="auto"/>
            <w:noWrap/>
            <w:vAlign w:val="bottom"/>
            <w:hideMark/>
          </w:tcPr>
          <w:p w14:paraId="28056309" w14:textId="77777777" w:rsidR="00DD3895" w:rsidRPr="00D8595E" w:rsidRDefault="00DD3895" w:rsidP="00A832A7">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345.3479592</w:t>
            </w:r>
          </w:p>
        </w:tc>
        <w:tc>
          <w:tcPr>
            <w:tcW w:w="960" w:type="dxa"/>
            <w:tcBorders>
              <w:top w:val="nil"/>
              <w:left w:val="nil"/>
              <w:bottom w:val="nil"/>
              <w:right w:val="nil"/>
            </w:tcBorders>
            <w:shd w:val="clear" w:color="auto" w:fill="auto"/>
            <w:noWrap/>
            <w:vAlign w:val="bottom"/>
            <w:hideMark/>
          </w:tcPr>
          <w:p w14:paraId="71B51E31" w14:textId="77777777" w:rsidR="00DD3895" w:rsidRPr="00D8595E" w:rsidRDefault="00DD3895" w:rsidP="00A832A7">
            <w:pPr>
              <w:spacing w:after="0" w:line="480" w:lineRule="auto"/>
              <w:jc w:val="both"/>
              <w:rPr>
                <w:rFonts w:ascii="Times New Roman" w:eastAsia="Times New Roman" w:hAnsi="Times New Roman" w:cs="Times New Roman"/>
                <w:color w:val="000000"/>
                <w:sz w:val="24"/>
                <w:szCs w:val="24"/>
              </w:rPr>
            </w:pPr>
          </w:p>
        </w:tc>
      </w:tr>
      <w:tr w:rsidR="00DD3895" w:rsidRPr="00D8595E" w14:paraId="73D14301" w14:textId="77777777" w:rsidTr="00A832A7">
        <w:trPr>
          <w:trHeight w:val="300"/>
        </w:trPr>
        <w:tc>
          <w:tcPr>
            <w:tcW w:w="4480" w:type="dxa"/>
            <w:tcBorders>
              <w:top w:val="nil"/>
              <w:left w:val="nil"/>
              <w:bottom w:val="nil"/>
              <w:right w:val="nil"/>
            </w:tcBorders>
            <w:shd w:val="clear" w:color="auto" w:fill="auto"/>
            <w:noWrap/>
            <w:vAlign w:val="bottom"/>
            <w:hideMark/>
          </w:tcPr>
          <w:p w14:paraId="56518451" w14:textId="77777777" w:rsidR="00DD3895" w:rsidRPr="00D8595E" w:rsidRDefault="00DD3895" w:rsidP="00A832A7">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Hypothesized Mean Difference</w:t>
            </w:r>
          </w:p>
        </w:tc>
        <w:tc>
          <w:tcPr>
            <w:tcW w:w="1420" w:type="dxa"/>
            <w:tcBorders>
              <w:top w:val="nil"/>
              <w:left w:val="nil"/>
              <w:bottom w:val="nil"/>
              <w:right w:val="nil"/>
            </w:tcBorders>
            <w:shd w:val="clear" w:color="auto" w:fill="auto"/>
            <w:noWrap/>
            <w:vAlign w:val="bottom"/>
            <w:hideMark/>
          </w:tcPr>
          <w:p w14:paraId="104DFDC8" w14:textId="77777777" w:rsidR="00DD3895" w:rsidRPr="00D8595E" w:rsidRDefault="00DD3895" w:rsidP="00A832A7">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0</w:t>
            </w:r>
          </w:p>
        </w:tc>
        <w:tc>
          <w:tcPr>
            <w:tcW w:w="960" w:type="dxa"/>
            <w:tcBorders>
              <w:top w:val="nil"/>
              <w:left w:val="nil"/>
              <w:bottom w:val="nil"/>
              <w:right w:val="nil"/>
            </w:tcBorders>
            <w:shd w:val="clear" w:color="auto" w:fill="auto"/>
            <w:noWrap/>
            <w:vAlign w:val="bottom"/>
            <w:hideMark/>
          </w:tcPr>
          <w:p w14:paraId="1B0D99C8" w14:textId="77777777" w:rsidR="00DD3895" w:rsidRPr="00D8595E" w:rsidRDefault="00DD3895" w:rsidP="00A832A7">
            <w:pPr>
              <w:spacing w:after="0" w:line="480" w:lineRule="auto"/>
              <w:jc w:val="both"/>
              <w:rPr>
                <w:rFonts w:ascii="Times New Roman" w:eastAsia="Times New Roman" w:hAnsi="Times New Roman" w:cs="Times New Roman"/>
                <w:color w:val="000000"/>
                <w:sz w:val="24"/>
                <w:szCs w:val="24"/>
              </w:rPr>
            </w:pPr>
          </w:p>
        </w:tc>
      </w:tr>
      <w:tr w:rsidR="00DD3895" w:rsidRPr="00D8595E" w14:paraId="589A9B92" w14:textId="77777777" w:rsidTr="00A832A7">
        <w:trPr>
          <w:trHeight w:val="300"/>
        </w:trPr>
        <w:tc>
          <w:tcPr>
            <w:tcW w:w="4480" w:type="dxa"/>
            <w:tcBorders>
              <w:top w:val="nil"/>
              <w:left w:val="nil"/>
              <w:bottom w:val="nil"/>
              <w:right w:val="nil"/>
            </w:tcBorders>
            <w:shd w:val="clear" w:color="auto" w:fill="auto"/>
            <w:noWrap/>
            <w:vAlign w:val="bottom"/>
            <w:hideMark/>
          </w:tcPr>
          <w:p w14:paraId="3E0463CA" w14:textId="159C40B5" w:rsidR="00DD3895" w:rsidRPr="00D8595E" w:rsidRDefault="00996433" w:rsidP="00A832A7">
            <w:pPr>
              <w:spacing w:after="0" w:line="480" w:lineRule="auto"/>
              <w:jc w:val="both"/>
              <w:rPr>
                <w:rFonts w:ascii="Times New Roman" w:eastAsia="Times New Roman" w:hAnsi="Times New Roman" w:cs="Times New Roman"/>
                <w:color w:val="000000"/>
                <w:sz w:val="24"/>
                <w:szCs w:val="24"/>
              </w:rPr>
            </w:pPr>
            <w:proofErr w:type="spellStart"/>
            <w:r w:rsidRPr="00D8595E">
              <w:rPr>
                <w:rFonts w:ascii="Times New Roman" w:eastAsia="Times New Roman" w:hAnsi="Times New Roman" w:cs="Times New Roman"/>
                <w:color w:val="000000"/>
                <w:sz w:val="24"/>
                <w:szCs w:val="24"/>
              </w:rPr>
              <w:t>D</w:t>
            </w:r>
            <w:r w:rsidR="00DD3895" w:rsidRPr="00D8595E">
              <w:rPr>
                <w:rFonts w:ascii="Times New Roman" w:eastAsia="Times New Roman" w:hAnsi="Times New Roman" w:cs="Times New Roman"/>
                <w:color w:val="000000"/>
                <w:sz w:val="24"/>
                <w:szCs w:val="24"/>
              </w:rPr>
              <w:t>f</w:t>
            </w:r>
            <w:proofErr w:type="spellEnd"/>
          </w:p>
        </w:tc>
        <w:tc>
          <w:tcPr>
            <w:tcW w:w="1420" w:type="dxa"/>
            <w:tcBorders>
              <w:top w:val="nil"/>
              <w:left w:val="nil"/>
              <w:bottom w:val="nil"/>
              <w:right w:val="nil"/>
            </w:tcBorders>
            <w:shd w:val="clear" w:color="auto" w:fill="auto"/>
            <w:noWrap/>
            <w:vAlign w:val="bottom"/>
            <w:hideMark/>
          </w:tcPr>
          <w:p w14:paraId="497521E9" w14:textId="77777777" w:rsidR="00DD3895" w:rsidRPr="00D8595E" w:rsidRDefault="00DD3895" w:rsidP="00A832A7">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98</w:t>
            </w:r>
          </w:p>
        </w:tc>
        <w:tc>
          <w:tcPr>
            <w:tcW w:w="960" w:type="dxa"/>
            <w:tcBorders>
              <w:top w:val="nil"/>
              <w:left w:val="nil"/>
              <w:bottom w:val="nil"/>
              <w:right w:val="nil"/>
            </w:tcBorders>
            <w:shd w:val="clear" w:color="auto" w:fill="auto"/>
            <w:noWrap/>
            <w:vAlign w:val="bottom"/>
            <w:hideMark/>
          </w:tcPr>
          <w:p w14:paraId="2DA2C635" w14:textId="77777777" w:rsidR="00DD3895" w:rsidRPr="00D8595E" w:rsidRDefault="00DD3895" w:rsidP="00A832A7">
            <w:pPr>
              <w:spacing w:after="0" w:line="480" w:lineRule="auto"/>
              <w:jc w:val="both"/>
              <w:rPr>
                <w:rFonts w:ascii="Times New Roman" w:eastAsia="Times New Roman" w:hAnsi="Times New Roman" w:cs="Times New Roman"/>
                <w:color w:val="000000"/>
                <w:sz w:val="24"/>
                <w:szCs w:val="24"/>
              </w:rPr>
            </w:pPr>
          </w:p>
        </w:tc>
      </w:tr>
      <w:tr w:rsidR="00DD3895" w:rsidRPr="00D8595E" w14:paraId="72929C0E" w14:textId="77777777" w:rsidTr="00A832A7">
        <w:trPr>
          <w:trHeight w:val="300"/>
        </w:trPr>
        <w:tc>
          <w:tcPr>
            <w:tcW w:w="4480" w:type="dxa"/>
            <w:tcBorders>
              <w:top w:val="nil"/>
              <w:left w:val="nil"/>
              <w:bottom w:val="nil"/>
              <w:right w:val="nil"/>
            </w:tcBorders>
            <w:shd w:val="clear" w:color="auto" w:fill="auto"/>
            <w:noWrap/>
            <w:vAlign w:val="bottom"/>
            <w:hideMark/>
          </w:tcPr>
          <w:p w14:paraId="3E4F1258" w14:textId="77777777" w:rsidR="00DD3895" w:rsidRPr="00D8595E" w:rsidRDefault="00DD3895" w:rsidP="00A832A7">
            <w:pPr>
              <w:spacing w:after="0" w:line="480" w:lineRule="auto"/>
              <w:jc w:val="both"/>
              <w:rPr>
                <w:rFonts w:ascii="Times New Roman" w:eastAsia="Times New Roman" w:hAnsi="Times New Roman" w:cs="Times New Roman"/>
                <w:color w:val="000000"/>
                <w:sz w:val="24"/>
                <w:szCs w:val="24"/>
              </w:rPr>
            </w:pPr>
            <w:proofErr w:type="gramStart"/>
            <w:r w:rsidRPr="00D8595E">
              <w:rPr>
                <w:rFonts w:ascii="Times New Roman" w:eastAsia="Times New Roman" w:hAnsi="Times New Roman" w:cs="Times New Roman"/>
                <w:color w:val="000000"/>
                <w:sz w:val="24"/>
                <w:szCs w:val="24"/>
              </w:rPr>
              <w:t>t</w:t>
            </w:r>
            <w:proofErr w:type="gramEnd"/>
            <w:r w:rsidRPr="00D8595E">
              <w:rPr>
                <w:rFonts w:ascii="Times New Roman" w:eastAsia="Times New Roman" w:hAnsi="Times New Roman" w:cs="Times New Roman"/>
                <w:color w:val="000000"/>
                <w:sz w:val="24"/>
                <w:szCs w:val="24"/>
              </w:rPr>
              <w:t xml:space="preserve"> Stat</w:t>
            </w:r>
          </w:p>
        </w:tc>
        <w:tc>
          <w:tcPr>
            <w:tcW w:w="1420" w:type="dxa"/>
            <w:tcBorders>
              <w:top w:val="nil"/>
              <w:left w:val="nil"/>
              <w:bottom w:val="nil"/>
              <w:right w:val="nil"/>
            </w:tcBorders>
            <w:shd w:val="clear" w:color="auto" w:fill="auto"/>
            <w:noWrap/>
            <w:vAlign w:val="bottom"/>
            <w:hideMark/>
          </w:tcPr>
          <w:p w14:paraId="7A7F9FCB" w14:textId="77777777" w:rsidR="00DD3895" w:rsidRPr="00D8595E" w:rsidRDefault="00DD3895" w:rsidP="00A832A7">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-6.312037424</w:t>
            </w:r>
          </w:p>
        </w:tc>
        <w:tc>
          <w:tcPr>
            <w:tcW w:w="960" w:type="dxa"/>
            <w:tcBorders>
              <w:top w:val="nil"/>
              <w:left w:val="nil"/>
              <w:bottom w:val="nil"/>
              <w:right w:val="nil"/>
            </w:tcBorders>
            <w:shd w:val="clear" w:color="auto" w:fill="auto"/>
            <w:noWrap/>
            <w:vAlign w:val="bottom"/>
            <w:hideMark/>
          </w:tcPr>
          <w:p w14:paraId="0D22292F" w14:textId="77777777" w:rsidR="00DD3895" w:rsidRPr="00D8595E" w:rsidRDefault="00DD3895" w:rsidP="00A832A7">
            <w:pPr>
              <w:spacing w:after="0" w:line="480" w:lineRule="auto"/>
              <w:jc w:val="both"/>
              <w:rPr>
                <w:rFonts w:ascii="Times New Roman" w:eastAsia="Times New Roman" w:hAnsi="Times New Roman" w:cs="Times New Roman"/>
                <w:color w:val="000000"/>
                <w:sz w:val="24"/>
                <w:szCs w:val="24"/>
              </w:rPr>
            </w:pPr>
          </w:p>
        </w:tc>
      </w:tr>
      <w:tr w:rsidR="00DD3895" w:rsidRPr="00D8595E" w14:paraId="5FB52290" w14:textId="77777777" w:rsidTr="00A832A7">
        <w:trPr>
          <w:trHeight w:val="300"/>
        </w:trPr>
        <w:tc>
          <w:tcPr>
            <w:tcW w:w="4480" w:type="dxa"/>
            <w:tcBorders>
              <w:top w:val="nil"/>
              <w:left w:val="nil"/>
              <w:bottom w:val="nil"/>
              <w:right w:val="nil"/>
            </w:tcBorders>
            <w:shd w:val="clear" w:color="auto" w:fill="auto"/>
            <w:noWrap/>
            <w:vAlign w:val="bottom"/>
            <w:hideMark/>
          </w:tcPr>
          <w:p w14:paraId="7D79B6D3" w14:textId="77777777" w:rsidR="00DD3895" w:rsidRPr="00D8595E" w:rsidRDefault="00DD3895" w:rsidP="00A832A7">
            <w:pPr>
              <w:spacing w:after="0" w:line="480" w:lineRule="auto"/>
              <w:jc w:val="both"/>
              <w:rPr>
                <w:rFonts w:ascii="Times New Roman" w:eastAsia="Times New Roman" w:hAnsi="Times New Roman" w:cs="Times New Roman"/>
                <w:color w:val="000000"/>
                <w:sz w:val="24"/>
                <w:szCs w:val="24"/>
              </w:rPr>
            </w:pPr>
            <w:proofErr w:type="gramStart"/>
            <w:r w:rsidRPr="00D8595E">
              <w:rPr>
                <w:rFonts w:ascii="Times New Roman" w:eastAsia="Times New Roman" w:hAnsi="Times New Roman" w:cs="Times New Roman"/>
                <w:color w:val="000000"/>
                <w:sz w:val="24"/>
                <w:szCs w:val="24"/>
              </w:rPr>
              <w:t>P(</w:t>
            </w:r>
            <w:proofErr w:type="gramEnd"/>
            <w:r w:rsidRPr="00D8595E">
              <w:rPr>
                <w:rFonts w:ascii="Times New Roman" w:eastAsia="Times New Roman" w:hAnsi="Times New Roman" w:cs="Times New Roman"/>
                <w:color w:val="000000"/>
                <w:sz w:val="24"/>
                <w:szCs w:val="24"/>
              </w:rPr>
              <w:t>T&lt;=t) one-tail</w:t>
            </w:r>
          </w:p>
        </w:tc>
        <w:tc>
          <w:tcPr>
            <w:tcW w:w="1420" w:type="dxa"/>
            <w:tcBorders>
              <w:top w:val="nil"/>
              <w:left w:val="nil"/>
              <w:bottom w:val="nil"/>
              <w:right w:val="nil"/>
            </w:tcBorders>
            <w:shd w:val="clear" w:color="auto" w:fill="auto"/>
            <w:noWrap/>
            <w:vAlign w:val="bottom"/>
            <w:hideMark/>
          </w:tcPr>
          <w:p w14:paraId="4167B2AA" w14:textId="77777777" w:rsidR="00DD3895" w:rsidRPr="00D8595E" w:rsidRDefault="00DD3895" w:rsidP="00A832A7">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4.01804E-09</w:t>
            </w:r>
          </w:p>
        </w:tc>
        <w:tc>
          <w:tcPr>
            <w:tcW w:w="960" w:type="dxa"/>
            <w:tcBorders>
              <w:top w:val="nil"/>
              <w:left w:val="nil"/>
              <w:bottom w:val="nil"/>
              <w:right w:val="nil"/>
            </w:tcBorders>
            <w:shd w:val="clear" w:color="auto" w:fill="auto"/>
            <w:noWrap/>
            <w:vAlign w:val="bottom"/>
            <w:hideMark/>
          </w:tcPr>
          <w:p w14:paraId="423E00E5" w14:textId="77777777" w:rsidR="00DD3895" w:rsidRPr="00D8595E" w:rsidRDefault="00DD3895" w:rsidP="00A832A7">
            <w:pPr>
              <w:spacing w:after="0" w:line="480" w:lineRule="auto"/>
              <w:jc w:val="both"/>
              <w:rPr>
                <w:rFonts w:ascii="Times New Roman" w:eastAsia="Times New Roman" w:hAnsi="Times New Roman" w:cs="Times New Roman"/>
                <w:color w:val="000000"/>
                <w:sz w:val="24"/>
                <w:szCs w:val="24"/>
              </w:rPr>
            </w:pPr>
          </w:p>
        </w:tc>
      </w:tr>
      <w:tr w:rsidR="00DD3895" w:rsidRPr="00D8595E" w14:paraId="5F8D9788" w14:textId="77777777" w:rsidTr="00A832A7">
        <w:trPr>
          <w:trHeight w:val="300"/>
        </w:trPr>
        <w:tc>
          <w:tcPr>
            <w:tcW w:w="4480" w:type="dxa"/>
            <w:tcBorders>
              <w:top w:val="nil"/>
              <w:left w:val="nil"/>
              <w:bottom w:val="nil"/>
              <w:right w:val="nil"/>
            </w:tcBorders>
            <w:shd w:val="clear" w:color="auto" w:fill="auto"/>
            <w:noWrap/>
            <w:vAlign w:val="bottom"/>
            <w:hideMark/>
          </w:tcPr>
          <w:p w14:paraId="42FBD231" w14:textId="77777777" w:rsidR="00DD3895" w:rsidRPr="00D8595E" w:rsidRDefault="00DD3895" w:rsidP="00A832A7">
            <w:pPr>
              <w:spacing w:after="0" w:line="480" w:lineRule="auto"/>
              <w:jc w:val="both"/>
              <w:rPr>
                <w:rFonts w:ascii="Times New Roman" w:eastAsia="Times New Roman" w:hAnsi="Times New Roman" w:cs="Times New Roman"/>
                <w:color w:val="000000"/>
                <w:sz w:val="24"/>
                <w:szCs w:val="24"/>
              </w:rPr>
            </w:pPr>
            <w:proofErr w:type="gramStart"/>
            <w:r w:rsidRPr="00D8595E">
              <w:rPr>
                <w:rFonts w:ascii="Times New Roman" w:eastAsia="Times New Roman" w:hAnsi="Times New Roman" w:cs="Times New Roman"/>
                <w:color w:val="000000"/>
                <w:sz w:val="24"/>
                <w:szCs w:val="24"/>
              </w:rPr>
              <w:lastRenderedPageBreak/>
              <w:t>t</w:t>
            </w:r>
            <w:proofErr w:type="gramEnd"/>
            <w:r w:rsidRPr="00D8595E">
              <w:rPr>
                <w:rFonts w:ascii="Times New Roman" w:eastAsia="Times New Roman" w:hAnsi="Times New Roman" w:cs="Times New Roman"/>
                <w:color w:val="000000"/>
                <w:sz w:val="24"/>
                <w:szCs w:val="24"/>
              </w:rPr>
              <w:t xml:space="preserve"> Critical one-tail</w:t>
            </w:r>
          </w:p>
        </w:tc>
        <w:tc>
          <w:tcPr>
            <w:tcW w:w="1420" w:type="dxa"/>
            <w:tcBorders>
              <w:top w:val="nil"/>
              <w:left w:val="nil"/>
              <w:bottom w:val="nil"/>
              <w:right w:val="nil"/>
            </w:tcBorders>
            <w:shd w:val="clear" w:color="auto" w:fill="auto"/>
            <w:noWrap/>
            <w:vAlign w:val="bottom"/>
            <w:hideMark/>
          </w:tcPr>
          <w:p w14:paraId="51BB8082" w14:textId="77777777" w:rsidR="00DD3895" w:rsidRPr="00D8595E" w:rsidRDefault="00DD3895" w:rsidP="00A832A7">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2.081444921</w:t>
            </w:r>
          </w:p>
        </w:tc>
        <w:tc>
          <w:tcPr>
            <w:tcW w:w="960" w:type="dxa"/>
            <w:tcBorders>
              <w:top w:val="nil"/>
              <w:left w:val="nil"/>
              <w:bottom w:val="nil"/>
              <w:right w:val="nil"/>
            </w:tcBorders>
            <w:shd w:val="clear" w:color="auto" w:fill="auto"/>
            <w:noWrap/>
            <w:vAlign w:val="bottom"/>
            <w:hideMark/>
          </w:tcPr>
          <w:p w14:paraId="213DEBD9" w14:textId="77777777" w:rsidR="00DD3895" w:rsidRPr="00D8595E" w:rsidRDefault="00DD3895" w:rsidP="00A832A7">
            <w:pPr>
              <w:spacing w:after="0" w:line="480" w:lineRule="auto"/>
              <w:jc w:val="both"/>
              <w:rPr>
                <w:rFonts w:ascii="Times New Roman" w:eastAsia="Times New Roman" w:hAnsi="Times New Roman" w:cs="Times New Roman"/>
                <w:color w:val="000000"/>
                <w:sz w:val="24"/>
                <w:szCs w:val="24"/>
              </w:rPr>
            </w:pPr>
          </w:p>
        </w:tc>
      </w:tr>
      <w:tr w:rsidR="00DD3895" w:rsidRPr="00D8595E" w14:paraId="2810254D" w14:textId="77777777" w:rsidTr="00A832A7">
        <w:trPr>
          <w:trHeight w:val="300"/>
        </w:trPr>
        <w:tc>
          <w:tcPr>
            <w:tcW w:w="4480" w:type="dxa"/>
            <w:tcBorders>
              <w:top w:val="nil"/>
              <w:left w:val="nil"/>
              <w:bottom w:val="nil"/>
              <w:right w:val="nil"/>
            </w:tcBorders>
            <w:shd w:val="clear" w:color="auto" w:fill="auto"/>
            <w:noWrap/>
            <w:vAlign w:val="bottom"/>
            <w:hideMark/>
          </w:tcPr>
          <w:p w14:paraId="55FB22FB" w14:textId="77777777" w:rsidR="00DD3895" w:rsidRPr="00D8595E" w:rsidRDefault="00DD3895" w:rsidP="00A832A7">
            <w:pPr>
              <w:spacing w:after="0" w:line="480" w:lineRule="auto"/>
              <w:jc w:val="both"/>
              <w:rPr>
                <w:rFonts w:ascii="Times New Roman" w:eastAsia="Times New Roman" w:hAnsi="Times New Roman" w:cs="Times New Roman"/>
                <w:color w:val="000000"/>
                <w:sz w:val="24"/>
                <w:szCs w:val="24"/>
              </w:rPr>
            </w:pPr>
            <w:proofErr w:type="gramStart"/>
            <w:r w:rsidRPr="00D8595E">
              <w:rPr>
                <w:rFonts w:ascii="Times New Roman" w:eastAsia="Times New Roman" w:hAnsi="Times New Roman" w:cs="Times New Roman"/>
                <w:color w:val="000000"/>
                <w:sz w:val="24"/>
                <w:szCs w:val="24"/>
              </w:rPr>
              <w:t>P(</w:t>
            </w:r>
            <w:proofErr w:type="gramEnd"/>
            <w:r w:rsidRPr="00D8595E">
              <w:rPr>
                <w:rFonts w:ascii="Times New Roman" w:eastAsia="Times New Roman" w:hAnsi="Times New Roman" w:cs="Times New Roman"/>
                <w:color w:val="000000"/>
                <w:sz w:val="24"/>
                <w:szCs w:val="24"/>
              </w:rPr>
              <w:t>T&lt;=t) two-tail</w:t>
            </w:r>
          </w:p>
        </w:tc>
        <w:tc>
          <w:tcPr>
            <w:tcW w:w="1420" w:type="dxa"/>
            <w:tcBorders>
              <w:top w:val="nil"/>
              <w:left w:val="nil"/>
              <w:bottom w:val="nil"/>
              <w:right w:val="nil"/>
            </w:tcBorders>
            <w:shd w:val="clear" w:color="auto" w:fill="auto"/>
            <w:noWrap/>
            <w:vAlign w:val="bottom"/>
            <w:hideMark/>
          </w:tcPr>
          <w:p w14:paraId="1E79EA93" w14:textId="77777777" w:rsidR="00DD3895" w:rsidRPr="00D8595E" w:rsidRDefault="00DD3895" w:rsidP="00A832A7">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8.03608E-09</w:t>
            </w:r>
          </w:p>
        </w:tc>
        <w:tc>
          <w:tcPr>
            <w:tcW w:w="960" w:type="dxa"/>
            <w:tcBorders>
              <w:top w:val="nil"/>
              <w:left w:val="nil"/>
              <w:bottom w:val="nil"/>
              <w:right w:val="nil"/>
            </w:tcBorders>
            <w:shd w:val="clear" w:color="auto" w:fill="auto"/>
            <w:noWrap/>
            <w:vAlign w:val="bottom"/>
            <w:hideMark/>
          </w:tcPr>
          <w:p w14:paraId="4628D8C0" w14:textId="77777777" w:rsidR="00DD3895" w:rsidRPr="00D8595E" w:rsidRDefault="00DD3895" w:rsidP="00A832A7">
            <w:pPr>
              <w:spacing w:after="0" w:line="480" w:lineRule="auto"/>
              <w:jc w:val="both"/>
              <w:rPr>
                <w:rFonts w:ascii="Times New Roman" w:eastAsia="Times New Roman" w:hAnsi="Times New Roman" w:cs="Times New Roman"/>
                <w:color w:val="000000"/>
                <w:sz w:val="24"/>
                <w:szCs w:val="24"/>
              </w:rPr>
            </w:pPr>
          </w:p>
        </w:tc>
      </w:tr>
      <w:tr w:rsidR="00DD3895" w:rsidRPr="00D8595E" w14:paraId="724F4680" w14:textId="77777777" w:rsidTr="00A832A7">
        <w:trPr>
          <w:trHeight w:val="315"/>
        </w:trPr>
        <w:tc>
          <w:tcPr>
            <w:tcW w:w="4480" w:type="dxa"/>
            <w:tcBorders>
              <w:top w:val="nil"/>
              <w:left w:val="nil"/>
              <w:bottom w:val="single" w:sz="8" w:space="0" w:color="auto"/>
              <w:right w:val="nil"/>
            </w:tcBorders>
            <w:shd w:val="clear" w:color="auto" w:fill="auto"/>
            <w:noWrap/>
            <w:vAlign w:val="bottom"/>
            <w:hideMark/>
          </w:tcPr>
          <w:p w14:paraId="0E73D5DD" w14:textId="77777777" w:rsidR="00DD3895" w:rsidRPr="00D8595E" w:rsidRDefault="00DD3895" w:rsidP="00A832A7">
            <w:pPr>
              <w:spacing w:after="0" w:line="480" w:lineRule="auto"/>
              <w:jc w:val="both"/>
              <w:rPr>
                <w:rFonts w:ascii="Times New Roman" w:eastAsia="Times New Roman" w:hAnsi="Times New Roman" w:cs="Times New Roman"/>
                <w:color w:val="000000"/>
                <w:sz w:val="24"/>
                <w:szCs w:val="24"/>
              </w:rPr>
            </w:pPr>
            <w:proofErr w:type="gramStart"/>
            <w:r w:rsidRPr="00D8595E">
              <w:rPr>
                <w:rFonts w:ascii="Times New Roman" w:eastAsia="Times New Roman" w:hAnsi="Times New Roman" w:cs="Times New Roman"/>
                <w:color w:val="000000"/>
                <w:sz w:val="24"/>
                <w:szCs w:val="24"/>
              </w:rPr>
              <w:t>t</w:t>
            </w:r>
            <w:proofErr w:type="gramEnd"/>
            <w:r w:rsidRPr="00D8595E">
              <w:rPr>
                <w:rFonts w:ascii="Times New Roman" w:eastAsia="Times New Roman" w:hAnsi="Times New Roman" w:cs="Times New Roman"/>
                <w:color w:val="000000"/>
                <w:sz w:val="24"/>
                <w:szCs w:val="24"/>
              </w:rPr>
              <w:t xml:space="preserve"> Critical two-tail</w:t>
            </w:r>
          </w:p>
        </w:tc>
        <w:tc>
          <w:tcPr>
            <w:tcW w:w="1420" w:type="dxa"/>
            <w:tcBorders>
              <w:top w:val="nil"/>
              <w:left w:val="nil"/>
              <w:bottom w:val="single" w:sz="8" w:space="0" w:color="auto"/>
              <w:right w:val="nil"/>
            </w:tcBorders>
            <w:shd w:val="clear" w:color="auto" w:fill="auto"/>
            <w:noWrap/>
            <w:vAlign w:val="bottom"/>
            <w:hideMark/>
          </w:tcPr>
          <w:p w14:paraId="0CE03F6D" w14:textId="77777777" w:rsidR="00DD3895" w:rsidRPr="00D8595E" w:rsidRDefault="00DD3895" w:rsidP="00A832A7">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2.36500241</w:t>
            </w:r>
          </w:p>
        </w:tc>
        <w:tc>
          <w:tcPr>
            <w:tcW w:w="960" w:type="dxa"/>
            <w:tcBorders>
              <w:top w:val="nil"/>
              <w:left w:val="nil"/>
              <w:bottom w:val="single" w:sz="8" w:space="0" w:color="auto"/>
              <w:right w:val="nil"/>
            </w:tcBorders>
            <w:shd w:val="clear" w:color="auto" w:fill="auto"/>
            <w:noWrap/>
            <w:vAlign w:val="bottom"/>
            <w:hideMark/>
          </w:tcPr>
          <w:p w14:paraId="11EDFEA9" w14:textId="77777777" w:rsidR="00DD3895" w:rsidRPr="00D8595E" w:rsidRDefault="00DD3895" w:rsidP="00A832A7">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 </w:t>
            </w:r>
          </w:p>
        </w:tc>
      </w:tr>
    </w:tbl>
    <w:p w14:paraId="665083AD" w14:textId="77777777" w:rsidR="00DD3895" w:rsidRPr="009B5242" w:rsidRDefault="00DD3895" w:rsidP="00DD3895">
      <w:pPr>
        <w:spacing w:line="480" w:lineRule="auto"/>
        <w:jc w:val="both"/>
        <w:rPr>
          <w:rFonts w:ascii="Times New Roman" w:hAnsi="Times New Roman" w:cs="Times New Roman"/>
          <w:sz w:val="24"/>
          <w:szCs w:val="24"/>
        </w:rPr>
      </w:pPr>
    </w:p>
    <w:p w14:paraId="39D86255" w14:textId="11A09F7F" w:rsidR="00DD3895" w:rsidRPr="009B5242" w:rsidRDefault="00DD3895" w:rsidP="00DD3895">
      <w:pPr>
        <w:spacing w:line="480" w:lineRule="auto"/>
        <w:jc w:val="both"/>
        <w:rPr>
          <w:rFonts w:ascii="Times New Roman" w:hAnsi="Times New Roman" w:cs="Times New Roman"/>
          <w:sz w:val="24"/>
          <w:szCs w:val="24"/>
        </w:rPr>
      </w:pPr>
      <w:r w:rsidRPr="009B5242">
        <w:rPr>
          <w:rFonts w:ascii="Times New Roman" w:hAnsi="Times New Roman" w:cs="Times New Roman"/>
          <w:sz w:val="24"/>
          <w:szCs w:val="24"/>
        </w:rPr>
        <w:t>The t-statistic calculated is -6.3 compared to a t critical of 2.37. The p value is less than the significance level of 0.02</w:t>
      </w:r>
    </w:p>
    <w:p w14:paraId="3D413297" w14:textId="34B08C88" w:rsidR="00DD3895" w:rsidRPr="009B5242" w:rsidRDefault="00DD3895" w:rsidP="00DD3895">
      <w:pPr>
        <w:spacing w:line="480" w:lineRule="auto"/>
        <w:jc w:val="both"/>
        <w:rPr>
          <w:rFonts w:ascii="Times New Roman" w:hAnsi="Times New Roman" w:cs="Times New Roman"/>
          <w:sz w:val="24"/>
          <w:szCs w:val="24"/>
        </w:rPr>
      </w:pPr>
      <w:r w:rsidRPr="00A94AAC">
        <w:rPr>
          <w:rFonts w:ascii="Times New Roman" w:hAnsi="Times New Roman" w:cs="Times New Roman"/>
          <w:b/>
          <w:bCs/>
          <w:sz w:val="24"/>
          <w:szCs w:val="24"/>
        </w:rPr>
        <w:t>Decision</w:t>
      </w:r>
      <w:r w:rsidRPr="009B5242">
        <w:rPr>
          <w:rFonts w:ascii="Times New Roman" w:hAnsi="Times New Roman" w:cs="Times New Roman"/>
          <w:sz w:val="24"/>
          <w:szCs w:val="24"/>
        </w:rPr>
        <w:t xml:space="preserve">: </w:t>
      </w:r>
      <w:r w:rsidR="00996433">
        <w:rPr>
          <w:rFonts w:ascii="Times New Roman" w:hAnsi="Times New Roman" w:cs="Times New Roman"/>
          <w:sz w:val="24"/>
          <w:szCs w:val="24"/>
        </w:rPr>
        <w:t>R</w:t>
      </w:r>
      <w:r w:rsidRPr="009B5242">
        <w:rPr>
          <w:rFonts w:ascii="Times New Roman" w:hAnsi="Times New Roman" w:cs="Times New Roman"/>
          <w:sz w:val="24"/>
          <w:szCs w:val="24"/>
        </w:rPr>
        <w:t>eject the null hypothesis</w:t>
      </w:r>
    </w:p>
    <w:p w14:paraId="093EB149" w14:textId="1E620546" w:rsidR="00DD3895" w:rsidRPr="009B5242" w:rsidRDefault="00DD3895" w:rsidP="00DD3895">
      <w:pPr>
        <w:spacing w:line="480" w:lineRule="auto"/>
        <w:jc w:val="both"/>
        <w:rPr>
          <w:rFonts w:ascii="Times New Roman" w:hAnsi="Times New Roman" w:cs="Times New Roman"/>
          <w:sz w:val="24"/>
          <w:szCs w:val="24"/>
        </w:rPr>
      </w:pPr>
      <w:r w:rsidRPr="00A94AAC">
        <w:rPr>
          <w:rFonts w:ascii="Times New Roman" w:hAnsi="Times New Roman" w:cs="Times New Roman"/>
          <w:b/>
          <w:bCs/>
          <w:sz w:val="24"/>
          <w:szCs w:val="24"/>
        </w:rPr>
        <w:t>Conclusion</w:t>
      </w:r>
      <w:r w:rsidRPr="009B5242">
        <w:rPr>
          <w:rFonts w:ascii="Times New Roman" w:hAnsi="Times New Roman" w:cs="Times New Roman"/>
          <w:sz w:val="24"/>
          <w:szCs w:val="24"/>
        </w:rPr>
        <w:t xml:space="preserve">: </w:t>
      </w:r>
      <w:r w:rsidR="00E91480">
        <w:rPr>
          <w:rFonts w:ascii="Times New Roman" w:hAnsi="Times New Roman" w:cs="Times New Roman"/>
          <w:sz w:val="24"/>
          <w:szCs w:val="24"/>
        </w:rPr>
        <w:t>With</w:t>
      </w:r>
      <w:r w:rsidRPr="009B5242">
        <w:rPr>
          <w:rFonts w:ascii="Times New Roman" w:hAnsi="Times New Roman" w:cs="Times New Roman"/>
          <w:sz w:val="24"/>
          <w:szCs w:val="24"/>
        </w:rPr>
        <w:t xml:space="preserve"> a confidence level of 98%,</w:t>
      </w:r>
      <w:r w:rsidR="00E91480">
        <w:rPr>
          <w:rFonts w:ascii="Times New Roman" w:hAnsi="Times New Roman" w:cs="Times New Roman"/>
          <w:sz w:val="24"/>
          <w:szCs w:val="24"/>
        </w:rPr>
        <w:t xml:space="preserve"> it </w:t>
      </w:r>
      <w:r w:rsidRPr="009B5242">
        <w:rPr>
          <w:rFonts w:ascii="Times New Roman" w:hAnsi="Times New Roman" w:cs="Times New Roman"/>
          <w:sz w:val="24"/>
          <w:szCs w:val="24"/>
        </w:rPr>
        <w:t>exists a significant difference between the infection rate in the white community and BAME. The mean infection rate in the BAME community is significantly higher than the white community.</w:t>
      </w:r>
    </w:p>
    <w:p w14:paraId="4523FC9C" w14:textId="6950C7B7" w:rsidR="00DD3895" w:rsidRPr="009B5242" w:rsidRDefault="00DD3895" w:rsidP="00DD3895">
      <w:pPr>
        <w:spacing w:line="480" w:lineRule="auto"/>
        <w:jc w:val="both"/>
        <w:rPr>
          <w:rFonts w:ascii="Times New Roman" w:hAnsi="Times New Roman" w:cs="Times New Roman"/>
          <w:b/>
          <w:sz w:val="24"/>
          <w:szCs w:val="24"/>
        </w:rPr>
      </w:pPr>
      <w:r w:rsidRPr="009B5242">
        <w:rPr>
          <w:rFonts w:ascii="Times New Roman" w:hAnsi="Times New Roman" w:cs="Times New Roman"/>
          <w:b/>
          <w:sz w:val="24"/>
          <w:szCs w:val="24"/>
        </w:rPr>
        <w:t xml:space="preserve">The table below represents the results of the t test </w:t>
      </w:r>
      <w:r w:rsidR="00E91480" w:rsidRPr="009B5242">
        <w:rPr>
          <w:rFonts w:ascii="Times New Roman" w:hAnsi="Times New Roman" w:cs="Times New Roman"/>
          <w:b/>
          <w:sz w:val="24"/>
          <w:szCs w:val="24"/>
        </w:rPr>
        <w:t>at 0.1</w:t>
      </w:r>
    </w:p>
    <w:tbl>
      <w:tblPr>
        <w:tblW w:w="7380" w:type="dxa"/>
        <w:tblLook w:val="04A0" w:firstRow="1" w:lastRow="0" w:firstColumn="1" w:lastColumn="0" w:noHBand="0" w:noVBand="1"/>
      </w:tblPr>
      <w:tblGrid>
        <w:gridCol w:w="4480"/>
        <w:gridCol w:w="2000"/>
        <w:gridCol w:w="1003"/>
      </w:tblGrid>
      <w:tr w:rsidR="00DD3895" w:rsidRPr="00D8595E" w14:paraId="13650E14" w14:textId="77777777" w:rsidTr="00A832A7">
        <w:trPr>
          <w:trHeight w:val="300"/>
        </w:trPr>
        <w:tc>
          <w:tcPr>
            <w:tcW w:w="4480" w:type="dxa"/>
            <w:tcBorders>
              <w:top w:val="nil"/>
              <w:left w:val="nil"/>
              <w:bottom w:val="nil"/>
              <w:right w:val="nil"/>
            </w:tcBorders>
            <w:shd w:val="clear" w:color="auto" w:fill="auto"/>
            <w:noWrap/>
            <w:vAlign w:val="bottom"/>
            <w:hideMark/>
          </w:tcPr>
          <w:p w14:paraId="109EC444" w14:textId="77777777" w:rsidR="00DD3895" w:rsidRPr="00D8595E" w:rsidRDefault="00DD3895" w:rsidP="00A832A7">
            <w:pPr>
              <w:spacing w:after="0" w:line="480" w:lineRule="auto"/>
              <w:jc w:val="both"/>
              <w:rPr>
                <w:rFonts w:ascii="Times New Roman" w:eastAsia="Times New Roman" w:hAnsi="Times New Roman" w:cs="Times New Roman"/>
                <w:color w:val="000000"/>
                <w:sz w:val="24"/>
                <w:szCs w:val="24"/>
              </w:rPr>
            </w:pPr>
            <w:proofErr w:type="gramStart"/>
            <w:r w:rsidRPr="00D8595E">
              <w:rPr>
                <w:rFonts w:ascii="Times New Roman" w:eastAsia="Times New Roman" w:hAnsi="Times New Roman" w:cs="Times New Roman"/>
                <w:color w:val="000000"/>
                <w:sz w:val="24"/>
                <w:szCs w:val="24"/>
              </w:rPr>
              <w:t>t</w:t>
            </w:r>
            <w:proofErr w:type="gramEnd"/>
            <w:r w:rsidRPr="00D8595E">
              <w:rPr>
                <w:rFonts w:ascii="Times New Roman" w:eastAsia="Times New Roman" w:hAnsi="Times New Roman" w:cs="Times New Roman"/>
                <w:color w:val="000000"/>
                <w:sz w:val="24"/>
                <w:szCs w:val="24"/>
              </w:rPr>
              <w:t>-Test: Two-Sample Assuming Equal Variances</w:t>
            </w:r>
          </w:p>
        </w:tc>
        <w:tc>
          <w:tcPr>
            <w:tcW w:w="2000" w:type="dxa"/>
            <w:tcBorders>
              <w:top w:val="nil"/>
              <w:left w:val="nil"/>
              <w:bottom w:val="nil"/>
              <w:right w:val="nil"/>
            </w:tcBorders>
            <w:shd w:val="clear" w:color="auto" w:fill="auto"/>
            <w:noWrap/>
            <w:vAlign w:val="bottom"/>
            <w:hideMark/>
          </w:tcPr>
          <w:p w14:paraId="35DC2524" w14:textId="77777777" w:rsidR="00DD3895" w:rsidRPr="00D8595E" w:rsidRDefault="00DD3895" w:rsidP="00A832A7">
            <w:pPr>
              <w:spacing w:after="0" w:line="480" w:lineRule="auto"/>
              <w:jc w:val="both"/>
              <w:rPr>
                <w:rFonts w:ascii="Times New Roman" w:eastAsia="Times New Roman" w:hAnsi="Times New Roman" w:cs="Times New Roman"/>
                <w:color w:val="000000"/>
                <w:sz w:val="24"/>
                <w:szCs w:val="24"/>
              </w:rPr>
            </w:pPr>
          </w:p>
        </w:tc>
        <w:tc>
          <w:tcPr>
            <w:tcW w:w="900" w:type="dxa"/>
            <w:tcBorders>
              <w:top w:val="nil"/>
              <w:left w:val="nil"/>
              <w:bottom w:val="nil"/>
              <w:right w:val="nil"/>
            </w:tcBorders>
            <w:shd w:val="clear" w:color="auto" w:fill="auto"/>
            <w:noWrap/>
            <w:vAlign w:val="bottom"/>
            <w:hideMark/>
          </w:tcPr>
          <w:p w14:paraId="5989B802" w14:textId="77777777" w:rsidR="00DD3895" w:rsidRPr="00D8595E" w:rsidRDefault="00DD3895" w:rsidP="00A832A7">
            <w:pPr>
              <w:spacing w:after="0" w:line="480" w:lineRule="auto"/>
              <w:jc w:val="both"/>
              <w:rPr>
                <w:rFonts w:ascii="Times New Roman" w:eastAsia="Times New Roman" w:hAnsi="Times New Roman" w:cs="Times New Roman"/>
                <w:sz w:val="24"/>
                <w:szCs w:val="24"/>
              </w:rPr>
            </w:pPr>
          </w:p>
        </w:tc>
      </w:tr>
      <w:tr w:rsidR="00DD3895" w:rsidRPr="00D8595E" w14:paraId="26E29F76" w14:textId="77777777" w:rsidTr="00A832A7">
        <w:trPr>
          <w:trHeight w:val="315"/>
        </w:trPr>
        <w:tc>
          <w:tcPr>
            <w:tcW w:w="4480" w:type="dxa"/>
            <w:tcBorders>
              <w:top w:val="nil"/>
              <w:left w:val="nil"/>
              <w:bottom w:val="nil"/>
              <w:right w:val="nil"/>
            </w:tcBorders>
            <w:shd w:val="clear" w:color="auto" w:fill="auto"/>
            <w:noWrap/>
            <w:vAlign w:val="bottom"/>
            <w:hideMark/>
          </w:tcPr>
          <w:p w14:paraId="26D9D794" w14:textId="77777777" w:rsidR="00DD3895" w:rsidRPr="00D8595E" w:rsidRDefault="00DD3895" w:rsidP="00A832A7">
            <w:pPr>
              <w:spacing w:after="0" w:line="480" w:lineRule="auto"/>
              <w:jc w:val="both"/>
              <w:rPr>
                <w:rFonts w:ascii="Times New Roman" w:eastAsia="Times New Roman" w:hAnsi="Times New Roman" w:cs="Times New Roman"/>
                <w:sz w:val="24"/>
                <w:szCs w:val="24"/>
              </w:rPr>
            </w:pPr>
          </w:p>
        </w:tc>
        <w:tc>
          <w:tcPr>
            <w:tcW w:w="2000" w:type="dxa"/>
            <w:tcBorders>
              <w:top w:val="nil"/>
              <w:left w:val="nil"/>
              <w:bottom w:val="nil"/>
              <w:right w:val="nil"/>
            </w:tcBorders>
            <w:shd w:val="clear" w:color="auto" w:fill="auto"/>
            <w:noWrap/>
            <w:vAlign w:val="bottom"/>
            <w:hideMark/>
          </w:tcPr>
          <w:p w14:paraId="0E301918" w14:textId="77777777" w:rsidR="00DD3895" w:rsidRPr="00D8595E" w:rsidRDefault="00DD3895" w:rsidP="00A832A7">
            <w:pPr>
              <w:spacing w:after="0" w:line="480" w:lineRule="auto"/>
              <w:jc w:val="both"/>
              <w:rPr>
                <w:rFonts w:ascii="Times New Roman" w:eastAsia="Times New Roman" w:hAnsi="Times New Roman" w:cs="Times New Roman"/>
                <w:sz w:val="24"/>
                <w:szCs w:val="24"/>
              </w:rPr>
            </w:pPr>
          </w:p>
        </w:tc>
        <w:tc>
          <w:tcPr>
            <w:tcW w:w="380" w:type="dxa"/>
            <w:tcBorders>
              <w:top w:val="nil"/>
              <w:left w:val="nil"/>
              <w:bottom w:val="nil"/>
              <w:right w:val="nil"/>
            </w:tcBorders>
            <w:shd w:val="clear" w:color="auto" w:fill="auto"/>
            <w:noWrap/>
            <w:vAlign w:val="bottom"/>
            <w:hideMark/>
          </w:tcPr>
          <w:p w14:paraId="663F5667" w14:textId="77777777" w:rsidR="00DD3895" w:rsidRPr="00D8595E" w:rsidRDefault="00DD3895" w:rsidP="00A832A7">
            <w:pPr>
              <w:spacing w:after="0" w:line="480" w:lineRule="auto"/>
              <w:jc w:val="both"/>
              <w:rPr>
                <w:rFonts w:ascii="Times New Roman" w:eastAsia="Times New Roman" w:hAnsi="Times New Roman" w:cs="Times New Roman"/>
                <w:sz w:val="24"/>
                <w:szCs w:val="24"/>
              </w:rPr>
            </w:pPr>
          </w:p>
        </w:tc>
      </w:tr>
      <w:tr w:rsidR="00DD3895" w:rsidRPr="00D8595E" w14:paraId="19E005D8" w14:textId="77777777" w:rsidTr="00A832A7">
        <w:trPr>
          <w:trHeight w:val="300"/>
        </w:trPr>
        <w:tc>
          <w:tcPr>
            <w:tcW w:w="4480" w:type="dxa"/>
            <w:tcBorders>
              <w:top w:val="single" w:sz="8" w:space="0" w:color="auto"/>
              <w:left w:val="nil"/>
              <w:bottom w:val="single" w:sz="4" w:space="0" w:color="auto"/>
              <w:right w:val="nil"/>
            </w:tcBorders>
            <w:shd w:val="clear" w:color="auto" w:fill="auto"/>
            <w:noWrap/>
            <w:vAlign w:val="bottom"/>
            <w:hideMark/>
          </w:tcPr>
          <w:p w14:paraId="5F0C36E0" w14:textId="77777777" w:rsidR="00DD3895" w:rsidRPr="00D8595E" w:rsidRDefault="00DD3895" w:rsidP="00A832A7">
            <w:pPr>
              <w:spacing w:after="0" w:line="480" w:lineRule="auto"/>
              <w:jc w:val="both"/>
              <w:rPr>
                <w:rFonts w:ascii="Times New Roman" w:eastAsia="Times New Roman" w:hAnsi="Times New Roman" w:cs="Times New Roman"/>
                <w:i/>
                <w:iCs/>
                <w:color w:val="000000"/>
                <w:sz w:val="24"/>
                <w:szCs w:val="24"/>
              </w:rPr>
            </w:pPr>
            <w:r w:rsidRPr="00D8595E">
              <w:rPr>
                <w:rFonts w:ascii="Times New Roman" w:eastAsia="Times New Roman" w:hAnsi="Times New Roman" w:cs="Times New Roman"/>
                <w:i/>
                <w:iCs/>
                <w:color w:val="000000"/>
                <w:sz w:val="24"/>
                <w:szCs w:val="24"/>
              </w:rPr>
              <w:t> </w:t>
            </w:r>
          </w:p>
        </w:tc>
        <w:tc>
          <w:tcPr>
            <w:tcW w:w="2000" w:type="dxa"/>
            <w:tcBorders>
              <w:top w:val="single" w:sz="8" w:space="0" w:color="auto"/>
              <w:left w:val="nil"/>
              <w:bottom w:val="single" w:sz="4" w:space="0" w:color="auto"/>
              <w:right w:val="nil"/>
            </w:tcBorders>
            <w:shd w:val="clear" w:color="auto" w:fill="auto"/>
            <w:noWrap/>
            <w:vAlign w:val="bottom"/>
            <w:hideMark/>
          </w:tcPr>
          <w:p w14:paraId="72A21460" w14:textId="77777777" w:rsidR="00DD3895" w:rsidRPr="00D8595E" w:rsidRDefault="00DD3895" w:rsidP="00A832A7">
            <w:pPr>
              <w:spacing w:after="0" w:line="480" w:lineRule="auto"/>
              <w:jc w:val="both"/>
              <w:rPr>
                <w:rFonts w:ascii="Times New Roman" w:eastAsia="Times New Roman" w:hAnsi="Times New Roman" w:cs="Times New Roman"/>
                <w:i/>
                <w:iCs/>
                <w:color w:val="000000"/>
                <w:sz w:val="24"/>
                <w:szCs w:val="24"/>
              </w:rPr>
            </w:pPr>
            <w:r w:rsidRPr="00D8595E">
              <w:rPr>
                <w:rFonts w:ascii="Times New Roman" w:eastAsia="Times New Roman" w:hAnsi="Times New Roman" w:cs="Times New Roman"/>
                <w:i/>
                <w:iCs/>
                <w:color w:val="000000"/>
                <w:sz w:val="24"/>
                <w:szCs w:val="24"/>
              </w:rPr>
              <w:t>White patient</w:t>
            </w:r>
            <w:r>
              <w:rPr>
                <w:rFonts w:ascii="Times New Roman" w:eastAsia="Times New Roman" w:hAnsi="Times New Roman" w:cs="Times New Roman"/>
                <w:i/>
                <w:iCs/>
                <w:color w:val="000000"/>
                <w:sz w:val="24"/>
                <w:szCs w:val="24"/>
              </w:rPr>
              <w:t>s</w:t>
            </w:r>
          </w:p>
        </w:tc>
        <w:tc>
          <w:tcPr>
            <w:tcW w:w="900" w:type="dxa"/>
            <w:tcBorders>
              <w:top w:val="single" w:sz="8" w:space="0" w:color="auto"/>
              <w:left w:val="nil"/>
              <w:bottom w:val="single" w:sz="4" w:space="0" w:color="auto"/>
              <w:right w:val="nil"/>
            </w:tcBorders>
            <w:shd w:val="clear" w:color="auto" w:fill="auto"/>
            <w:noWrap/>
            <w:vAlign w:val="bottom"/>
            <w:hideMark/>
          </w:tcPr>
          <w:p w14:paraId="4EF4A162" w14:textId="77777777" w:rsidR="00DD3895" w:rsidRPr="00D8595E" w:rsidRDefault="00DD3895" w:rsidP="00A832A7">
            <w:pPr>
              <w:spacing w:after="0" w:line="480" w:lineRule="auto"/>
              <w:jc w:val="both"/>
              <w:rPr>
                <w:rFonts w:ascii="Times New Roman" w:eastAsia="Times New Roman" w:hAnsi="Times New Roman" w:cs="Times New Roman"/>
                <w:i/>
                <w:iCs/>
                <w:color w:val="000000"/>
                <w:sz w:val="24"/>
                <w:szCs w:val="24"/>
              </w:rPr>
            </w:pPr>
            <w:r w:rsidRPr="00D8595E">
              <w:rPr>
                <w:rFonts w:ascii="Times New Roman" w:eastAsia="Times New Roman" w:hAnsi="Times New Roman" w:cs="Times New Roman"/>
                <w:i/>
                <w:iCs/>
                <w:color w:val="000000"/>
                <w:sz w:val="24"/>
                <w:szCs w:val="24"/>
              </w:rPr>
              <w:t>BAME</w:t>
            </w:r>
            <w:r>
              <w:rPr>
                <w:rFonts w:ascii="Times New Roman" w:eastAsia="Times New Roman" w:hAnsi="Times New Roman" w:cs="Times New Roman"/>
                <w:i/>
                <w:iCs/>
                <w:color w:val="000000"/>
                <w:sz w:val="24"/>
                <w:szCs w:val="24"/>
              </w:rPr>
              <w:t xml:space="preserve"> Patients </w:t>
            </w:r>
          </w:p>
        </w:tc>
      </w:tr>
      <w:tr w:rsidR="00DD3895" w:rsidRPr="00D8595E" w14:paraId="4C6A4D00" w14:textId="77777777" w:rsidTr="00A832A7">
        <w:trPr>
          <w:trHeight w:val="300"/>
        </w:trPr>
        <w:tc>
          <w:tcPr>
            <w:tcW w:w="4480" w:type="dxa"/>
            <w:tcBorders>
              <w:top w:val="nil"/>
              <w:left w:val="nil"/>
              <w:bottom w:val="nil"/>
              <w:right w:val="nil"/>
            </w:tcBorders>
            <w:shd w:val="clear" w:color="auto" w:fill="auto"/>
            <w:noWrap/>
            <w:vAlign w:val="bottom"/>
            <w:hideMark/>
          </w:tcPr>
          <w:p w14:paraId="424CEFC2" w14:textId="77777777" w:rsidR="00DD3895" w:rsidRPr="00D8595E" w:rsidRDefault="00DD3895" w:rsidP="00A832A7">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Mean</w:t>
            </w:r>
          </w:p>
        </w:tc>
        <w:tc>
          <w:tcPr>
            <w:tcW w:w="2000" w:type="dxa"/>
            <w:tcBorders>
              <w:top w:val="nil"/>
              <w:left w:val="nil"/>
              <w:bottom w:val="nil"/>
              <w:right w:val="nil"/>
            </w:tcBorders>
            <w:shd w:val="clear" w:color="auto" w:fill="auto"/>
            <w:noWrap/>
            <w:vAlign w:val="bottom"/>
            <w:hideMark/>
          </w:tcPr>
          <w:p w14:paraId="1C96B979" w14:textId="77777777" w:rsidR="00DD3895" w:rsidRPr="00D8595E" w:rsidRDefault="00DD3895" w:rsidP="00A832A7">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36.58</w:t>
            </w:r>
          </w:p>
        </w:tc>
        <w:tc>
          <w:tcPr>
            <w:tcW w:w="380" w:type="dxa"/>
            <w:tcBorders>
              <w:top w:val="nil"/>
              <w:left w:val="nil"/>
              <w:bottom w:val="nil"/>
              <w:right w:val="nil"/>
            </w:tcBorders>
            <w:shd w:val="clear" w:color="auto" w:fill="auto"/>
            <w:noWrap/>
            <w:vAlign w:val="bottom"/>
            <w:hideMark/>
          </w:tcPr>
          <w:p w14:paraId="5D56222F" w14:textId="77777777" w:rsidR="00DD3895" w:rsidRPr="00D8595E" w:rsidRDefault="00DD3895" w:rsidP="00A832A7">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60.04</w:t>
            </w:r>
          </w:p>
        </w:tc>
      </w:tr>
      <w:tr w:rsidR="00DD3895" w:rsidRPr="00D8595E" w14:paraId="62BFFB1B" w14:textId="77777777" w:rsidTr="00A832A7">
        <w:trPr>
          <w:trHeight w:val="300"/>
        </w:trPr>
        <w:tc>
          <w:tcPr>
            <w:tcW w:w="4480" w:type="dxa"/>
            <w:tcBorders>
              <w:top w:val="nil"/>
              <w:left w:val="nil"/>
              <w:bottom w:val="nil"/>
              <w:right w:val="nil"/>
            </w:tcBorders>
            <w:shd w:val="clear" w:color="auto" w:fill="auto"/>
            <w:noWrap/>
            <w:vAlign w:val="bottom"/>
            <w:hideMark/>
          </w:tcPr>
          <w:p w14:paraId="2518D05E" w14:textId="77777777" w:rsidR="00DD3895" w:rsidRPr="00D8595E" w:rsidRDefault="00DD3895" w:rsidP="00A832A7">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Variance</w:t>
            </w:r>
          </w:p>
        </w:tc>
        <w:tc>
          <w:tcPr>
            <w:tcW w:w="2000" w:type="dxa"/>
            <w:tcBorders>
              <w:top w:val="nil"/>
              <w:left w:val="nil"/>
              <w:bottom w:val="nil"/>
              <w:right w:val="nil"/>
            </w:tcBorders>
            <w:shd w:val="clear" w:color="auto" w:fill="auto"/>
            <w:noWrap/>
            <w:vAlign w:val="bottom"/>
            <w:hideMark/>
          </w:tcPr>
          <w:p w14:paraId="43FE780C" w14:textId="77777777" w:rsidR="00DD3895" w:rsidRPr="00D8595E" w:rsidRDefault="00DD3895" w:rsidP="00A832A7">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143.5138776</w:t>
            </w:r>
          </w:p>
        </w:tc>
        <w:tc>
          <w:tcPr>
            <w:tcW w:w="380" w:type="dxa"/>
            <w:tcBorders>
              <w:top w:val="nil"/>
              <w:left w:val="nil"/>
              <w:bottom w:val="nil"/>
              <w:right w:val="nil"/>
            </w:tcBorders>
            <w:shd w:val="clear" w:color="auto" w:fill="auto"/>
            <w:noWrap/>
            <w:vAlign w:val="bottom"/>
            <w:hideMark/>
          </w:tcPr>
          <w:p w14:paraId="14502C4B" w14:textId="77777777" w:rsidR="00DD3895" w:rsidRPr="00D8595E" w:rsidRDefault="00DD3895" w:rsidP="00A832A7">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547.182</w:t>
            </w:r>
          </w:p>
        </w:tc>
      </w:tr>
      <w:tr w:rsidR="00DD3895" w:rsidRPr="00D8595E" w14:paraId="3B876774" w14:textId="77777777" w:rsidTr="00A832A7">
        <w:trPr>
          <w:trHeight w:val="300"/>
        </w:trPr>
        <w:tc>
          <w:tcPr>
            <w:tcW w:w="4480" w:type="dxa"/>
            <w:tcBorders>
              <w:top w:val="nil"/>
              <w:left w:val="nil"/>
              <w:bottom w:val="nil"/>
              <w:right w:val="nil"/>
            </w:tcBorders>
            <w:shd w:val="clear" w:color="auto" w:fill="auto"/>
            <w:noWrap/>
            <w:vAlign w:val="bottom"/>
            <w:hideMark/>
          </w:tcPr>
          <w:p w14:paraId="7A112E0C" w14:textId="77777777" w:rsidR="00DD3895" w:rsidRPr="00D8595E" w:rsidRDefault="00DD3895" w:rsidP="00A832A7">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Observations</w:t>
            </w:r>
          </w:p>
        </w:tc>
        <w:tc>
          <w:tcPr>
            <w:tcW w:w="2000" w:type="dxa"/>
            <w:tcBorders>
              <w:top w:val="nil"/>
              <w:left w:val="nil"/>
              <w:bottom w:val="nil"/>
              <w:right w:val="nil"/>
            </w:tcBorders>
            <w:shd w:val="clear" w:color="auto" w:fill="auto"/>
            <w:noWrap/>
            <w:vAlign w:val="bottom"/>
            <w:hideMark/>
          </w:tcPr>
          <w:p w14:paraId="00206A24" w14:textId="77777777" w:rsidR="00DD3895" w:rsidRPr="00D8595E" w:rsidRDefault="00DD3895" w:rsidP="00A832A7">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50</w:t>
            </w:r>
          </w:p>
        </w:tc>
        <w:tc>
          <w:tcPr>
            <w:tcW w:w="380" w:type="dxa"/>
            <w:tcBorders>
              <w:top w:val="nil"/>
              <w:left w:val="nil"/>
              <w:bottom w:val="nil"/>
              <w:right w:val="nil"/>
            </w:tcBorders>
            <w:shd w:val="clear" w:color="auto" w:fill="auto"/>
            <w:noWrap/>
            <w:vAlign w:val="bottom"/>
            <w:hideMark/>
          </w:tcPr>
          <w:p w14:paraId="76948A37" w14:textId="77777777" w:rsidR="00DD3895" w:rsidRPr="00D8595E" w:rsidRDefault="00DD3895" w:rsidP="00A832A7">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50</w:t>
            </w:r>
          </w:p>
        </w:tc>
      </w:tr>
      <w:tr w:rsidR="00DD3895" w:rsidRPr="00D8595E" w14:paraId="331A7FDE" w14:textId="77777777" w:rsidTr="00A832A7">
        <w:trPr>
          <w:trHeight w:val="300"/>
        </w:trPr>
        <w:tc>
          <w:tcPr>
            <w:tcW w:w="4480" w:type="dxa"/>
            <w:tcBorders>
              <w:top w:val="nil"/>
              <w:left w:val="nil"/>
              <w:bottom w:val="nil"/>
              <w:right w:val="nil"/>
            </w:tcBorders>
            <w:shd w:val="clear" w:color="auto" w:fill="auto"/>
            <w:noWrap/>
            <w:vAlign w:val="bottom"/>
            <w:hideMark/>
          </w:tcPr>
          <w:p w14:paraId="54989E96" w14:textId="77777777" w:rsidR="00DD3895" w:rsidRPr="00D8595E" w:rsidRDefault="00DD3895" w:rsidP="00A832A7">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Pooled Variance</w:t>
            </w:r>
          </w:p>
        </w:tc>
        <w:tc>
          <w:tcPr>
            <w:tcW w:w="2000" w:type="dxa"/>
            <w:tcBorders>
              <w:top w:val="nil"/>
              <w:left w:val="nil"/>
              <w:bottom w:val="nil"/>
              <w:right w:val="nil"/>
            </w:tcBorders>
            <w:shd w:val="clear" w:color="auto" w:fill="auto"/>
            <w:noWrap/>
            <w:vAlign w:val="bottom"/>
            <w:hideMark/>
          </w:tcPr>
          <w:p w14:paraId="7E08CB56" w14:textId="77777777" w:rsidR="00DD3895" w:rsidRPr="00D8595E" w:rsidRDefault="00DD3895" w:rsidP="00A832A7">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345.3479592</w:t>
            </w:r>
          </w:p>
        </w:tc>
        <w:tc>
          <w:tcPr>
            <w:tcW w:w="380" w:type="dxa"/>
            <w:tcBorders>
              <w:top w:val="nil"/>
              <w:left w:val="nil"/>
              <w:bottom w:val="nil"/>
              <w:right w:val="nil"/>
            </w:tcBorders>
            <w:shd w:val="clear" w:color="auto" w:fill="auto"/>
            <w:noWrap/>
            <w:vAlign w:val="bottom"/>
            <w:hideMark/>
          </w:tcPr>
          <w:p w14:paraId="326DA332" w14:textId="77777777" w:rsidR="00DD3895" w:rsidRPr="00D8595E" w:rsidRDefault="00DD3895" w:rsidP="00A832A7">
            <w:pPr>
              <w:spacing w:after="0" w:line="480" w:lineRule="auto"/>
              <w:jc w:val="both"/>
              <w:rPr>
                <w:rFonts w:ascii="Times New Roman" w:eastAsia="Times New Roman" w:hAnsi="Times New Roman" w:cs="Times New Roman"/>
                <w:color w:val="000000"/>
                <w:sz w:val="24"/>
                <w:szCs w:val="24"/>
              </w:rPr>
            </w:pPr>
          </w:p>
        </w:tc>
      </w:tr>
      <w:tr w:rsidR="00DD3895" w:rsidRPr="00D8595E" w14:paraId="464284FA" w14:textId="77777777" w:rsidTr="00A832A7">
        <w:trPr>
          <w:trHeight w:val="300"/>
        </w:trPr>
        <w:tc>
          <w:tcPr>
            <w:tcW w:w="4480" w:type="dxa"/>
            <w:tcBorders>
              <w:top w:val="nil"/>
              <w:left w:val="nil"/>
              <w:bottom w:val="nil"/>
              <w:right w:val="nil"/>
            </w:tcBorders>
            <w:shd w:val="clear" w:color="auto" w:fill="auto"/>
            <w:noWrap/>
            <w:vAlign w:val="bottom"/>
            <w:hideMark/>
          </w:tcPr>
          <w:p w14:paraId="1AA84529" w14:textId="77777777" w:rsidR="00DD3895" w:rsidRPr="00D8595E" w:rsidRDefault="00DD3895" w:rsidP="00A832A7">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Hypothesized Mean Difference</w:t>
            </w:r>
          </w:p>
        </w:tc>
        <w:tc>
          <w:tcPr>
            <w:tcW w:w="2000" w:type="dxa"/>
            <w:tcBorders>
              <w:top w:val="nil"/>
              <w:left w:val="nil"/>
              <w:bottom w:val="nil"/>
              <w:right w:val="nil"/>
            </w:tcBorders>
            <w:shd w:val="clear" w:color="auto" w:fill="auto"/>
            <w:noWrap/>
            <w:vAlign w:val="bottom"/>
            <w:hideMark/>
          </w:tcPr>
          <w:p w14:paraId="447203BF" w14:textId="77777777" w:rsidR="00DD3895" w:rsidRPr="00D8595E" w:rsidRDefault="00DD3895" w:rsidP="00A832A7">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0</w:t>
            </w:r>
          </w:p>
        </w:tc>
        <w:tc>
          <w:tcPr>
            <w:tcW w:w="380" w:type="dxa"/>
            <w:tcBorders>
              <w:top w:val="nil"/>
              <w:left w:val="nil"/>
              <w:bottom w:val="nil"/>
              <w:right w:val="nil"/>
            </w:tcBorders>
            <w:shd w:val="clear" w:color="auto" w:fill="auto"/>
            <w:noWrap/>
            <w:vAlign w:val="bottom"/>
            <w:hideMark/>
          </w:tcPr>
          <w:p w14:paraId="650685A9" w14:textId="77777777" w:rsidR="00DD3895" w:rsidRPr="00D8595E" w:rsidRDefault="00DD3895" w:rsidP="00A832A7">
            <w:pPr>
              <w:spacing w:after="0" w:line="480" w:lineRule="auto"/>
              <w:jc w:val="both"/>
              <w:rPr>
                <w:rFonts w:ascii="Times New Roman" w:eastAsia="Times New Roman" w:hAnsi="Times New Roman" w:cs="Times New Roman"/>
                <w:color w:val="000000"/>
                <w:sz w:val="24"/>
                <w:szCs w:val="24"/>
              </w:rPr>
            </w:pPr>
          </w:p>
        </w:tc>
      </w:tr>
      <w:tr w:rsidR="00DD3895" w:rsidRPr="00D8595E" w14:paraId="1773445C" w14:textId="77777777" w:rsidTr="00A832A7">
        <w:trPr>
          <w:trHeight w:val="300"/>
        </w:trPr>
        <w:tc>
          <w:tcPr>
            <w:tcW w:w="4480" w:type="dxa"/>
            <w:tcBorders>
              <w:top w:val="nil"/>
              <w:left w:val="nil"/>
              <w:bottom w:val="nil"/>
              <w:right w:val="nil"/>
            </w:tcBorders>
            <w:shd w:val="clear" w:color="auto" w:fill="auto"/>
            <w:noWrap/>
            <w:vAlign w:val="bottom"/>
            <w:hideMark/>
          </w:tcPr>
          <w:p w14:paraId="00F449D5" w14:textId="77777777" w:rsidR="00DD3895" w:rsidRPr="00D8595E" w:rsidRDefault="00DD3895" w:rsidP="00A832A7">
            <w:pPr>
              <w:spacing w:after="0" w:line="480" w:lineRule="auto"/>
              <w:jc w:val="both"/>
              <w:rPr>
                <w:rFonts w:ascii="Times New Roman" w:eastAsia="Times New Roman" w:hAnsi="Times New Roman" w:cs="Times New Roman"/>
                <w:color w:val="000000"/>
                <w:sz w:val="24"/>
                <w:szCs w:val="24"/>
              </w:rPr>
            </w:pPr>
            <w:proofErr w:type="spellStart"/>
            <w:proofErr w:type="gramStart"/>
            <w:r w:rsidRPr="00D8595E">
              <w:rPr>
                <w:rFonts w:ascii="Times New Roman" w:eastAsia="Times New Roman" w:hAnsi="Times New Roman" w:cs="Times New Roman"/>
                <w:color w:val="000000"/>
                <w:sz w:val="24"/>
                <w:szCs w:val="24"/>
              </w:rPr>
              <w:t>df</w:t>
            </w:r>
            <w:proofErr w:type="spellEnd"/>
            <w:proofErr w:type="gramEnd"/>
          </w:p>
        </w:tc>
        <w:tc>
          <w:tcPr>
            <w:tcW w:w="2000" w:type="dxa"/>
            <w:tcBorders>
              <w:top w:val="nil"/>
              <w:left w:val="nil"/>
              <w:bottom w:val="nil"/>
              <w:right w:val="nil"/>
            </w:tcBorders>
            <w:shd w:val="clear" w:color="auto" w:fill="auto"/>
            <w:noWrap/>
            <w:vAlign w:val="bottom"/>
            <w:hideMark/>
          </w:tcPr>
          <w:p w14:paraId="36C13025" w14:textId="77777777" w:rsidR="00DD3895" w:rsidRPr="00D8595E" w:rsidRDefault="00DD3895" w:rsidP="00A832A7">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98</w:t>
            </w:r>
          </w:p>
        </w:tc>
        <w:tc>
          <w:tcPr>
            <w:tcW w:w="380" w:type="dxa"/>
            <w:tcBorders>
              <w:top w:val="nil"/>
              <w:left w:val="nil"/>
              <w:bottom w:val="nil"/>
              <w:right w:val="nil"/>
            </w:tcBorders>
            <w:shd w:val="clear" w:color="auto" w:fill="auto"/>
            <w:noWrap/>
            <w:vAlign w:val="bottom"/>
            <w:hideMark/>
          </w:tcPr>
          <w:p w14:paraId="2C60C506" w14:textId="77777777" w:rsidR="00DD3895" w:rsidRPr="00D8595E" w:rsidRDefault="00DD3895" w:rsidP="00A832A7">
            <w:pPr>
              <w:spacing w:after="0" w:line="480" w:lineRule="auto"/>
              <w:jc w:val="both"/>
              <w:rPr>
                <w:rFonts w:ascii="Times New Roman" w:eastAsia="Times New Roman" w:hAnsi="Times New Roman" w:cs="Times New Roman"/>
                <w:color w:val="000000"/>
                <w:sz w:val="24"/>
                <w:szCs w:val="24"/>
              </w:rPr>
            </w:pPr>
          </w:p>
        </w:tc>
      </w:tr>
      <w:tr w:rsidR="00DD3895" w:rsidRPr="00D8595E" w14:paraId="6604496B" w14:textId="77777777" w:rsidTr="00A832A7">
        <w:trPr>
          <w:trHeight w:val="300"/>
        </w:trPr>
        <w:tc>
          <w:tcPr>
            <w:tcW w:w="4480" w:type="dxa"/>
            <w:tcBorders>
              <w:top w:val="nil"/>
              <w:left w:val="nil"/>
              <w:bottom w:val="nil"/>
              <w:right w:val="nil"/>
            </w:tcBorders>
            <w:shd w:val="clear" w:color="auto" w:fill="auto"/>
            <w:noWrap/>
            <w:vAlign w:val="bottom"/>
            <w:hideMark/>
          </w:tcPr>
          <w:p w14:paraId="3C123458" w14:textId="77777777" w:rsidR="00DD3895" w:rsidRPr="00D8595E" w:rsidRDefault="00DD3895" w:rsidP="00A832A7">
            <w:pPr>
              <w:spacing w:after="0" w:line="480" w:lineRule="auto"/>
              <w:jc w:val="both"/>
              <w:rPr>
                <w:rFonts w:ascii="Times New Roman" w:eastAsia="Times New Roman" w:hAnsi="Times New Roman" w:cs="Times New Roman"/>
                <w:color w:val="000000"/>
                <w:sz w:val="24"/>
                <w:szCs w:val="24"/>
              </w:rPr>
            </w:pPr>
            <w:proofErr w:type="gramStart"/>
            <w:r w:rsidRPr="00D8595E">
              <w:rPr>
                <w:rFonts w:ascii="Times New Roman" w:eastAsia="Times New Roman" w:hAnsi="Times New Roman" w:cs="Times New Roman"/>
                <w:color w:val="000000"/>
                <w:sz w:val="24"/>
                <w:szCs w:val="24"/>
              </w:rPr>
              <w:t>t</w:t>
            </w:r>
            <w:proofErr w:type="gramEnd"/>
            <w:r w:rsidRPr="00D8595E">
              <w:rPr>
                <w:rFonts w:ascii="Times New Roman" w:eastAsia="Times New Roman" w:hAnsi="Times New Roman" w:cs="Times New Roman"/>
                <w:color w:val="000000"/>
                <w:sz w:val="24"/>
                <w:szCs w:val="24"/>
              </w:rPr>
              <w:t xml:space="preserve"> Stat</w:t>
            </w:r>
          </w:p>
        </w:tc>
        <w:tc>
          <w:tcPr>
            <w:tcW w:w="2000" w:type="dxa"/>
            <w:tcBorders>
              <w:top w:val="nil"/>
              <w:left w:val="nil"/>
              <w:bottom w:val="nil"/>
              <w:right w:val="nil"/>
            </w:tcBorders>
            <w:shd w:val="clear" w:color="auto" w:fill="auto"/>
            <w:noWrap/>
            <w:vAlign w:val="bottom"/>
            <w:hideMark/>
          </w:tcPr>
          <w:p w14:paraId="216EF348" w14:textId="77777777" w:rsidR="00DD3895" w:rsidRPr="00D8595E" w:rsidRDefault="00DD3895" w:rsidP="00A832A7">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-6.312037424</w:t>
            </w:r>
          </w:p>
        </w:tc>
        <w:tc>
          <w:tcPr>
            <w:tcW w:w="380" w:type="dxa"/>
            <w:tcBorders>
              <w:top w:val="nil"/>
              <w:left w:val="nil"/>
              <w:bottom w:val="nil"/>
              <w:right w:val="nil"/>
            </w:tcBorders>
            <w:shd w:val="clear" w:color="auto" w:fill="auto"/>
            <w:noWrap/>
            <w:vAlign w:val="bottom"/>
            <w:hideMark/>
          </w:tcPr>
          <w:p w14:paraId="3877C66E" w14:textId="77777777" w:rsidR="00DD3895" w:rsidRPr="00D8595E" w:rsidRDefault="00DD3895" w:rsidP="00A832A7">
            <w:pPr>
              <w:spacing w:after="0" w:line="480" w:lineRule="auto"/>
              <w:jc w:val="both"/>
              <w:rPr>
                <w:rFonts w:ascii="Times New Roman" w:eastAsia="Times New Roman" w:hAnsi="Times New Roman" w:cs="Times New Roman"/>
                <w:color w:val="000000"/>
                <w:sz w:val="24"/>
                <w:szCs w:val="24"/>
              </w:rPr>
            </w:pPr>
          </w:p>
        </w:tc>
      </w:tr>
      <w:tr w:rsidR="00DD3895" w:rsidRPr="00D8595E" w14:paraId="2A563CD0" w14:textId="77777777" w:rsidTr="00A832A7">
        <w:trPr>
          <w:trHeight w:val="300"/>
        </w:trPr>
        <w:tc>
          <w:tcPr>
            <w:tcW w:w="4480" w:type="dxa"/>
            <w:tcBorders>
              <w:top w:val="nil"/>
              <w:left w:val="nil"/>
              <w:bottom w:val="nil"/>
              <w:right w:val="nil"/>
            </w:tcBorders>
            <w:shd w:val="clear" w:color="auto" w:fill="auto"/>
            <w:noWrap/>
            <w:vAlign w:val="bottom"/>
            <w:hideMark/>
          </w:tcPr>
          <w:p w14:paraId="4D817772" w14:textId="77777777" w:rsidR="00DD3895" w:rsidRPr="00D8595E" w:rsidRDefault="00DD3895" w:rsidP="00A832A7">
            <w:pPr>
              <w:spacing w:after="0" w:line="480" w:lineRule="auto"/>
              <w:jc w:val="both"/>
              <w:rPr>
                <w:rFonts w:ascii="Times New Roman" w:eastAsia="Times New Roman" w:hAnsi="Times New Roman" w:cs="Times New Roman"/>
                <w:color w:val="000000"/>
                <w:sz w:val="24"/>
                <w:szCs w:val="24"/>
              </w:rPr>
            </w:pPr>
            <w:proofErr w:type="gramStart"/>
            <w:r w:rsidRPr="00D8595E">
              <w:rPr>
                <w:rFonts w:ascii="Times New Roman" w:eastAsia="Times New Roman" w:hAnsi="Times New Roman" w:cs="Times New Roman"/>
                <w:color w:val="000000"/>
                <w:sz w:val="24"/>
                <w:szCs w:val="24"/>
              </w:rPr>
              <w:t>P(</w:t>
            </w:r>
            <w:proofErr w:type="gramEnd"/>
            <w:r w:rsidRPr="00D8595E">
              <w:rPr>
                <w:rFonts w:ascii="Times New Roman" w:eastAsia="Times New Roman" w:hAnsi="Times New Roman" w:cs="Times New Roman"/>
                <w:color w:val="000000"/>
                <w:sz w:val="24"/>
                <w:szCs w:val="24"/>
              </w:rPr>
              <w:t>T&lt;=t) one-tail</w:t>
            </w:r>
          </w:p>
        </w:tc>
        <w:tc>
          <w:tcPr>
            <w:tcW w:w="2000" w:type="dxa"/>
            <w:tcBorders>
              <w:top w:val="nil"/>
              <w:left w:val="nil"/>
              <w:bottom w:val="nil"/>
              <w:right w:val="nil"/>
            </w:tcBorders>
            <w:shd w:val="clear" w:color="auto" w:fill="auto"/>
            <w:noWrap/>
            <w:vAlign w:val="bottom"/>
            <w:hideMark/>
          </w:tcPr>
          <w:p w14:paraId="7AD027A1" w14:textId="77777777" w:rsidR="00DD3895" w:rsidRPr="00D8595E" w:rsidRDefault="00DD3895" w:rsidP="00A832A7">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4.01804E-09</w:t>
            </w:r>
          </w:p>
        </w:tc>
        <w:tc>
          <w:tcPr>
            <w:tcW w:w="380" w:type="dxa"/>
            <w:tcBorders>
              <w:top w:val="nil"/>
              <w:left w:val="nil"/>
              <w:bottom w:val="nil"/>
              <w:right w:val="nil"/>
            </w:tcBorders>
            <w:shd w:val="clear" w:color="auto" w:fill="auto"/>
            <w:noWrap/>
            <w:vAlign w:val="bottom"/>
            <w:hideMark/>
          </w:tcPr>
          <w:p w14:paraId="1E8D35D0" w14:textId="77777777" w:rsidR="00DD3895" w:rsidRPr="00D8595E" w:rsidRDefault="00DD3895" w:rsidP="00A832A7">
            <w:pPr>
              <w:spacing w:after="0" w:line="480" w:lineRule="auto"/>
              <w:jc w:val="both"/>
              <w:rPr>
                <w:rFonts w:ascii="Times New Roman" w:eastAsia="Times New Roman" w:hAnsi="Times New Roman" w:cs="Times New Roman"/>
                <w:color w:val="000000"/>
                <w:sz w:val="24"/>
                <w:szCs w:val="24"/>
              </w:rPr>
            </w:pPr>
          </w:p>
        </w:tc>
      </w:tr>
      <w:tr w:rsidR="00DD3895" w:rsidRPr="00D8595E" w14:paraId="3F0B8A8E" w14:textId="77777777" w:rsidTr="00A832A7">
        <w:trPr>
          <w:trHeight w:val="300"/>
        </w:trPr>
        <w:tc>
          <w:tcPr>
            <w:tcW w:w="4480" w:type="dxa"/>
            <w:tcBorders>
              <w:top w:val="nil"/>
              <w:left w:val="nil"/>
              <w:bottom w:val="nil"/>
              <w:right w:val="nil"/>
            </w:tcBorders>
            <w:shd w:val="clear" w:color="auto" w:fill="auto"/>
            <w:noWrap/>
            <w:vAlign w:val="bottom"/>
            <w:hideMark/>
          </w:tcPr>
          <w:p w14:paraId="4967BFA5" w14:textId="77777777" w:rsidR="00DD3895" w:rsidRPr="00D8595E" w:rsidRDefault="00DD3895" w:rsidP="00A832A7">
            <w:pPr>
              <w:spacing w:after="0" w:line="480" w:lineRule="auto"/>
              <w:jc w:val="both"/>
              <w:rPr>
                <w:rFonts w:ascii="Times New Roman" w:eastAsia="Times New Roman" w:hAnsi="Times New Roman" w:cs="Times New Roman"/>
                <w:color w:val="000000"/>
                <w:sz w:val="24"/>
                <w:szCs w:val="24"/>
              </w:rPr>
            </w:pPr>
            <w:proofErr w:type="gramStart"/>
            <w:r w:rsidRPr="00D8595E">
              <w:rPr>
                <w:rFonts w:ascii="Times New Roman" w:eastAsia="Times New Roman" w:hAnsi="Times New Roman" w:cs="Times New Roman"/>
                <w:color w:val="000000"/>
                <w:sz w:val="24"/>
                <w:szCs w:val="24"/>
              </w:rPr>
              <w:lastRenderedPageBreak/>
              <w:t>t</w:t>
            </w:r>
            <w:proofErr w:type="gramEnd"/>
            <w:r w:rsidRPr="00D8595E">
              <w:rPr>
                <w:rFonts w:ascii="Times New Roman" w:eastAsia="Times New Roman" w:hAnsi="Times New Roman" w:cs="Times New Roman"/>
                <w:color w:val="000000"/>
                <w:sz w:val="24"/>
                <w:szCs w:val="24"/>
              </w:rPr>
              <w:t xml:space="preserve"> Critical one-tail</w:t>
            </w:r>
          </w:p>
        </w:tc>
        <w:tc>
          <w:tcPr>
            <w:tcW w:w="2000" w:type="dxa"/>
            <w:tcBorders>
              <w:top w:val="nil"/>
              <w:left w:val="nil"/>
              <w:bottom w:val="nil"/>
              <w:right w:val="nil"/>
            </w:tcBorders>
            <w:shd w:val="clear" w:color="auto" w:fill="auto"/>
            <w:noWrap/>
            <w:vAlign w:val="bottom"/>
            <w:hideMark/>
          </w:tcPr>
          <w:p w14:paraId="2C2FECBE" w14:textId="77777777" w:rsidR="00DD3895" w:rsidRPr="00D8595E" w:rsidRDefault="00DD3895" w:rsidP="00A832A7">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1.290249904</w:t>
            </w:r>
          </w:p>
        </w:tc>
        <w:tc>
          <w:tcPr>
            <w:tcW w:w="380" w:type="dxa"/>
            <w:tcBorders>
              <w:top w:val="nil"/>
              <w:left w:val="nil"/>
              <w:bottom w:val="nil"/>
              <w:right w:val="nil"/>
            </w:tcBorders>
            <w:shd w:val="clear" w:color="auto" w:fill="auto"/>
            <w:noWrap/>
            <w:vAlign w:val="bottom"/>
            <w:hideMark/>
          </w:tcPr>
          <w:p w14:paraId="4599F9A8" w14:textId="77777777" w:rsidR="00DD3895" w:rsidRPr="00D8595E" w:rsidRDefault="00DD3895" w:rsidP="00A832A7">
            <w:pPr>
              <w:spacing w:after="0" w:line="480" w:lineRule="auto"/>
              <w:jc w:val="both"/>
              <w:rPr>
                <w:rFonts w:ascii="Times New Roman" w:eastAsia="Times New Roman" w:hAnsi="Times New Roman" w:cs="Times New Roman"/>
                <w:color w:val="000000"/>
                <w:sz w:val="24"/>
                <w:szCs w:val="24"/>
              </w:rPr>
            </w:pPr>
          </w:p>
        </w:tc>
      </w:tr>
      <w:tr w:rsidR="00DD3895" w:rsidRPr="00D8595E" w14:paraId="1E100D15" w14:textId="77777777" w:rsidTr="00A832A7">
        <w:trPr>
          <w:trHeight w:val="300"/>
        </w:trPr>
        <w:tc>
          <w:tcPr>
            <w:tcW w:w="4480" w:type="dxa"/>
            <w:tcBorders>
              <w:top w:val="nil"/>
              <w:left w:val="nil"/>
              <w:bottom w:val="nil"/>
              <w:right w:val="nil"/>
            </w:tcBorders>
            <w:shd w:val="clear" w:color="auto" w:fill="auto"/>
            <w:noWrap/>
            <w:vAlign w:val="bottom"/>
            <w:hideMark/>
          </w:tcPr>
          <w:p w14:paraId="38CF5256" w14:textId="77777777" w:rsidR="00DD3895" w:rsidRPr="00D8595E" w:rsidRDefault="00DD3895" w:rsidP="00A832A7">
            <w:pPr>
              <w:spacing w:after="0" w:line="480" w:lineRule="auto"/>
              <w:jc w:val="both"/>
              <w:rPr>
                <w:rFonts w:ascii="Times New Roman" w:eastAsia="Times New Roman" w:hAnsi="Times New Roman" w:cs="Times New Roman"/>
                <w:color w:val="000000"/>
                <w:sz w:val="24"/>
                <w:szCs w:val="24"/>
              </w:rPr>
            </w:pPr>
            <w:proofErr w:type="gramStart"/>
            <w:r w:rsidRPr="00D8595E">
              <w:rPr>
                <w:rFonts w:ascii="Times New Roman" w:eastAsia="Times New Roman" w:hAnsi="Times New Roman" w:cs="Times New Roman"/>
                <w:color w:val="000000"/>
                <w:sz w:val="24"/>
                <w:szCs w:val="24"/>
              </w:rPr>
              <w:t>P(</w:t>
            </w:r>
            <w:proofErr w:type="gramEnd"/>
            <w:r w:rsidRPr="00D8595E">
              <w:rPr>
                <w:rFonts w:ascii="Times New Roman" w:eastAsia="Times New Roman" w:hAnsi="Times New Roman" w:cs="Times New Roman"/>
                <w:color w:val="000000"/>
                <w:sz w:val="24"/>
                <w:szCs w:val="24"/>
              </w:rPr>
              <w:t>T&lt;=t) two-tail</w:t>
            </w:r>
          </w:p>
        </w:tc>
        <w:tc>
          <w:tcPr>
            <w:tcW w:w="2000" w:type="dxa"/>
            <w:tcBorders>
              <w:top w:val="nil"/>
              <w:left w:val="nil"/>
              <w:bottom w:val="nil"/>
              <w:right w:val="nil"/>
            </w:tcBorders>
            <w:shd w:val="clear" w:color="auto" w:fill="auto"/>
            <w:noWrap/>
            <w:vAlign w:val="bottom"/>
            <w:hideMark/>
          </w:tcPr>
          <w:p w14:paraId="0496848A" w14:textId="77777777" w:rsidR="00DD3895" w:rsidRPr="00D8595E" w:rsidRDefault="00DD3895" w:rsidP="00A832A7">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8.03608E-09</w:t>
            </w:r>
          </w:p>
        </w:tc>
        <w:tc>
          <w:tcPr>
            <w:tcW w:w="380" w:type="dxa"/>
            <w:tcBorders>
              <w:top w:val="nil"/>
              <w:left w:val="nil"/>
              <w:bottom w:val="nil"/>
              <w:right w:val="nil"/>
            </w:tcBorders>
            <w:shd w:val="clear" w:color="auto" w:fill="auto"/>
            <w:noWrap/>
            <w:vAlign w:val="bottom"/>
            <w:hideMark/>
          </w:tcPr>
          <w:p w14:paraId="1D6746B3" w14:textId="77777777" w:rsidR="00DD3895" w:rsidRPr="00D8595E" w:rsidRDefault="00DD3895" w:rsidP="00A832A7">
            <w:pPr>
              <w:spacing w:after="0" w:line="480" w:lineRule="auto"/>
              <w:jc w:val="both"/>
              <w:rPr>
                <w:rFonts w:ascii="Times New Roman" w:eastAsia="Times New Roman" w:hAnsi="Times New Roman" w:cs="Times New Roman"/>
                <w:color w:val="000000"/>
                <w:sz w:val="24"/>
                <w:szCs w:val="24"/>
              </w:rPr>
            </w:pPr>
          </w:p>
        </w:tc>
      </w:tr>
      <w:tr w:rsidR="00DD3895" w:rsidRPr="00D8595E" w14:paraId="7D6EC40B" w14:textId="77777777" w:rsidTr="00A832A7">
        <w:trPr>
          <w:trHeight w:val="315"/>
        </w:trPr>
        <w:tc>
          <w:tcPr>
            <w:tcW w:w="4480" w:type="dxa"/>
            <w:tcBorders>
              <w:top w:val="nil"/>
              <w:left w:val="nil"/>
              <w:bottom w:val="single" w:sz="8" w:space="0" w:color="auto"/>
              <w:right w:val="nil"/>
            </w:tcBorders>
            <w:shd w:val="clear" w:color="auto" w:fill="auto"/>
            <w:noWrap/>
            <w:vAlign w:val="bottom"/>
            <w:hideMark/>
          </w:tcPr>
          <w:p w14:paraId="68D2A01D" w14:textId="77777777" w:rsidR="00DD3895" w:rsidRPr="00D8595E" w:rsidRDefault="00DD3895" w:rsidP="00A832A7">
            <w:pPr>
              <w:spacing w:after="0" w:line="480" w:lineRule="auto"/>
              <w:jc w:val="both"/>
              <w:rPr>
                <w:rFonts w:ascii="Times New Roman" w:eastAsia="Times New Roman" w:hAnsi="Times New Roman" w:cs="Times New Roman"/>
                <w:color w:val="000000"/>
                <w:sz w:val="24"/>
                <w:szCs w:val="24"/>
              </w:rPr>
            </w:pPr>
            <w:proofErr w:type="gramStart"/>
            <w:r w:rsidRPr="00D8595E">
              <w:rPr>
                <w:rFonts w:ascii="Times New Roman" w:eastAsia="Times New Roman" w:hAnsi="Times New Roman" w:cs="Times New Roman"/>
                <w:color w:val="000000"/>
                <w:sz w:val="24"/>
                <w:szCs w:val="24"/>
              </w:rPr>
              <w:t>t</w:t>
            </w:r>
            <w:proofErr w:type="gramEnd"/>
            <w:r w:rsidRPr="00D8595E">
              <w:rPr>
                <w:rFonts w:ascii="Times New Roman" w:eastAsia="Times New Roman" w:hAnsi="Times New Roman" w:cs="Times New Roman"/>
                <w:color w:val="000000"/>
                <w:sz w:val="24"/>
                <w:szCs w:val="24"/>
              </w:rPr>
              <w:t xml:space="preserve"> Critical two-tail</w:t>
            </w:r>
          </w:p>
        </w:tc>
        <w:tc>
          <w:tcPr>
            <w:tcW w:w="2000" w:type="dxa"/>
            <w:tcBorders>
              <w:top w:val="nil"/>
              <w:left w:val="nil"/>
              <w:bottom w:val="single" w:sz="8" w:space="0" w:color="auto"/>
              <w:right w:val="nil"/>
            </w:tcBorders>
            <w:shd w:val="clear" w:color="auto" w:fill="auto"/>
            <w:noWrap/>
            <w:vAlign w:val="bottom"/>
            <w:hideMark/>
          </w:tcPr>
          <w:p w14:paraId="73556F4B" w14:textId="77777777" w:rsidR="00DD3895" w:rsidRPr="00D8595E" w:rsidRDefault="00DD3895" w:rsidP="00A832A7">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1.660551217</w:t>
            </w:r>
          </w:p>
        </w:tc>
        <w:tc>
          <w:tcPr>
            <w:tcW w:w="380" w:type="dxa"/>
            <w:tcBorders>
              <w:top w:val="nil"/>
              <w:left w:val="nil"/>
              <w:bottom w:val="single" w:sz="8" w:space="0" w:color="auto"/>
              <w:right w:val="nil"/>
            </w:tcBorders>
            <w:shd w:val="clear" w:color="auto" w:fill="auto"/>
            <w:noWrap/>
            <w:vAlign w:val="bottom"/>
            <w:hideMark/>
          </w:tcPr>
          <w:p w14:paraId="2F9B8CA1" w14:textId="77777777" w:rsidR="00DD3895" w:rsidRPr="00D8595E" w:rsidRDefault="00DD3895" w:rsidP="00A832A7">
            <w:pPr>
              <w:spacing w:after="0" w:line="480" w:lineRule="auto"/>
              <w:jc w:val="both"/>
              <w:rPr>
                <w:rFonts w:ascii="Times New Roman" w:eastAsia="Times New Roman" w:hAnsi="Times New Roman" w:cs="Times New Roman"/>
                <w:color w:val="000000"/>
                <w:sz w:val="24"/>
                <w:szCs w:val="24"/>
              </w:rPr>
            </w:pPr>
            <w:r w:rsidRPr="00D8595E">
              <w:rPr>
                <w:rFonts w:ascii="Times New Roman" w:eastAsia="Times New Roman" w:hAnsi="Times New Roman" w:cs="Times New Roman"/>
                <w:color w:val="000000"/>
                <w:sz w:val="24"/>
                <w:szCs w:val="24"/>
              </w:rPr>
              <w:t> </w:t>
            </w:r>
          </w:p>
        </w:tc>
      </w:tr>
    </w:tbl>
    <w:p w14:paraId="1D63C5BF" w14:textId="77777777" w:rsidR="00DD3895" w:rsidRPr="009B5242" w:rsidRDefault="00DD3895" w:rsidP="00DD3895">
      <w:pPr>
        <w:spacing w:line="480" w:lineRule="auto"/>
        <w:jc w:val="both"/>
        <w:rPr>
          <w:rFonts w:ascii="Times New Roman" w:hAnsi="Times New Roman" w:cs="Times New Roman"/>
          <w:sz w:val="24"/>
          <w:szCs w:val="24"/>
        </w:rPr>
      </w:pPr>
    </w:p>
    <w:p w14:paraId="17A5EBA8" w14:textId="6414215F" w:rsidR="00DD3895" w:rsidRPr="009B5242" w:rsidRDefault="00DD3895" w:rsidP="00DD3895">
      <w:pPr>
        <w:spacing w:line="480" w:lineRule="auto"/>
        <w:jc w:val="both"/>
        <w:rPr>
          <w:rFonts w:ascii="Times New Roman" w:hAnsi="Times New Roman" w:cs="Times New Roman"/>
          <w:sz w:val="24"/>
          <w:szCs w:val="24"/>
        </w:rPr>
      </w:pPr>
      <w:r w:rsidRPr="009B5242">
        <w:rPr>
          <w:rFonts w:ascii="Times New Roman" w:hAnsi="Times New Roman" w:cs="Times New Roman"/>
          <w:sz w:val="24"/>
          <w:szCs w:val="24"/>
        </w:rPr>
        <w:t>The t-statistic calculated is -6.31 compared to a t critical of 1.66. The p value is l</w:t>
      </w:r>
      <w:r w:rsidR="00E91480">
        <w:rPr>
          <w:rFonts w:ascii="Times New Roman" w:hAnsi="Times New Roman" w:cs="Times New Roman"/>
          <w:sz w:val="24"/>
          <w:szCs w:val="24"/>
        </w:rPr>
        <w:t>ower</w:t>
      </w:r>
      <w:r w:rsidRPr="009B5242">
        <w:rPr>
          <w:rFonts w:ascii="Times New Roman" w:hAnsi="Times New Roman" w:cs="Times New Roman"/>
          <w:sz w:val="24"/>
          <w:szCs w:val="24"/>
        </w:rPr>
        <w:t xml:space="preserve"> than 0.1</w:t>
      </w:r>
    </w:p>
    <w:p w14:paraId="534E5982" w14:textId="03D87947" w:rsidR="00DD3895" w:rsidRPr="009B5242" w:rsidRDefault="00DD3895" w:rsidP="00DD3895">
      <w:pPr>
        <w:spacing w:line="480" w:lineRule="auto"/>
        <w:jc w:val="both"/>
        <w:rPr>
          <w:rFonts w:ascii="Times New Roman" w:hAnsi="Times New Roman" w:cs="Times New Roman"/>
          <w:sz w:val="24"/>
          <w:szCs w:val="24"/>
        </w:rPr>
      </w:pPr>
      <w:r w:rsidRPr="00C76DE2">
        <w:rPr>
          <w:rFonts w:ascii="Times New Roman" w:hAnsi="Times New Roman" w:cs="Times New Roman"/>
          <w:b/>
          <w:bCs/>
          <w:sz w:val="24"/>
          <w:szCs w:val="24"/>
        </w:rPr>
        <w:t>Decision</w:t>
      </w:r>
      <w:r w:rsidRPr="009B5242">
        <w:rPr>
          <w:rFonts w:ascii="Times New Roman" w:hAnsi="Times New Roman" w:cs="Times New Roman"/>
          <w:sz w:val="24"/>
          <w:szCs w:val="24"/>
        </w:rPr>
        <w:t xml:space="preserve">: </w:t>
      </w:r>
      <w:r w:rsidR="00E91480">
        <w:rPr>
          <w:rFonts w:ascii="Times New Roman" w:hAnsi="Times New Roman" w:cs="Times New Roman"/>
          <w:sz w:val="24"/>
          <w:szCs w:val="24"/>
        </w:rPr>
        <w:t>R</w:t>
      </w:r>
      <w:r w:rsidRPr="009B5242">
        <w:rPr>
          <w:rFonts w:ascii="Times New Roman" w:hAnsi="Times New Roman" w:cs="Times New Roman"/>
          <w:sz w:val="24"/>
          <w:szCs w:val="24"/>
        </w:rPr>
        <w:t>eject the null hypothesis</w:t>
      </w:r>
    </w:p>
    <w:p w14:paraId="7FCCA305" w14:textId="17E1EE64" w:rsidR="00DD3895" w:rsidRPr="009B5242" w:rsidRDefault="00DD3895" w:rsidP="00DD3895">
      <w:pPr>
        <w:spacing w:line="480" w:lineRule="auto"/>
        <w:jc w:val="both"/>
        <w:rPr>
          <w:rFonts w:ascii="Times New Roman" w:hAnsi="Times New Roman" w:cs="Times New Roman"/>
          <w:sz w:val="24"/>
          <w:szCs w:val="24"/>
        </w:rPr>
      </w:pPr>
      <w:r w:rsidRPr="00C76DE2">
        <w:rPr>
          <w:rFonts w:ascii="Times New Roman" w:hAnsi="Times New Roman" w:cs="Times New Roman"/>
          <w:b/>
          <w:bCs/>
          <w:sz w:val="24"/>
          <w:szCs w:val="24"/>
        </w:rPr>
        <w:t>Conclusion</w:t>
      </w:r>
      <w:r w:rsidRPr="009B5242">
        <w:rPr>
          <w:rFonts w:ascii="Times New Roman" w:hAnsi="Times New Roman" w:cs="Times New Roman"/>
          <w:sz w:val="24"/>
          <w:szCs w:val="24"/>
        </w:rPr>
        <w:t xml:space="preserve">: </w:t>
      </w:r>
      <w:r w:rsidR="00E91480">
        <w:rPr>
          <w:rFonts w:ascii="Times New Roman" w:hAnsi="Times New Roman" w:cs="Times New Roman"/>
          <w:sz w:val="24"/>
          <w:szCs w:val="24"/>
        </w:rPr>
        <w:t>With</w:t>
      </w:r>
      <w:r w:rsidRPr="009B5242">
        <w:rPr>
          <w:rFonts w:ascii="Times New Roman" w:hAnsi="Times New Roman" w:cs="Times New Roman"/>
          <w:sz w:val="24"/>
          <w:szCs w:val="24"/>
        </w:rPr>
        <w:t xml:space="preserve"> a confidence level of 90%, </w:t>
      </w:r>
      <w:r w:rsidR="00E91480">
        <w:rPr>
          <w:rFonts w:ascii="Times New Roman" w:hAnsi="Times New Roman" w:cs="Times New Roman"/>
          <w:sz w:val="24"/>
          <w:szCs w:val="24"/>
        </w:rPr>
        <w:t xml:space="preserve">it </w:t>
      </w:r>
      <w:r w:rsidRPr="009B5242">
        <w:rPr>
          <w:rFonts w:ascii="Times New Roman" w:hAnsi="Times New Roman" w:cs="Times New Roman"/>
          <w:sz w:val="24"/>
          <w:szCs w:val="24"/>
        </w:rPr>
        <w:t xml:space="preserve">exists a significant difference between the infection rate </w:t>
      </w:r>
      <w:r w:rsidR="00E91480">
        <w:rPr>
          <w:rFonts w:ascii="Times New Roman" w:hAnsi="Times New Roman" w:cs="Times New Roman"/>
          <w:sz w:val="24"/>
          <w:szCs w:val="24"/>
        </w:rPr>
        <w:t>of</w:t>
      </w:r>
      <w:r w:rsidRPr="009B5242">
        <w:rPr>
          <w:rFonts w:ascii="Times New Roman" w:hAnsi="Times New Roman" w:cs="Times New Roman"/>
          <w:sz w:val="24"/>
          <w:szCs w:val="24"/>
        </w:rPr>
        <w:t xml:space="preserve"> the white community and BAME. The mean in the BAME community is significantly higher than the white community.</w:t>
      </w:r>
    </w:p>
    <w:p w14:paraId="6896EC01" w14:textId="088B8AC8" w:rsidR="00DD3895" w:rsidRPr="009B5242" w:rsidRDefault="00E91480" w:rsidP="00DD3895">
      <w:pPr>
        <w:spacing w:line="480" w:lineRule="auto"/>
        <w:jc w:val="both"/>
        <w:rPr>
          <w:rFonts w:ascii="Times New Roman" w:hAnsi="Times New Roman" w:cs="Times New Roman"/>
          <w:b/>
          <w:sz w:val="24"/>
          <w:szCs w:val="24"/>
        </w:rPr>
      </w:pPr>
      <w:r>
        <w:rPr>
          <w:rFonts w:ascii="Times New Roman" w:hAnsi="Times New Roman" w:cs="Times New Roman"/>
          <w:b/>
          <w:sz w:val="24"/>
          <w:szCs w:val="24"/>
        </w:rPr>
        <w:t>B</w:t>
      </w:r>
      <w:r w:rsidR="00DD3895" w:rsidRPr="009B5242">
        <w:rPr>
          <w:rFonts w:ascii="Times New Roman" w:hAnsi="Times New Roman" w:cs="Times New Roman"/>
          <w:b/>
          <w:sz w:val="24"/>
          <w:szCs w:val="24"/>
        </w:rPr>
        <w:t>elow</w:t>
      </w:r>
      <w:r>
        <w:rPr>
          <w:rFonts w:ascii="Times New Roman" w:hAnsi="Times New Roman" w:cs="Times New Roman"/>
          <w:b/>
          <w:sz w:val="24"/>
          <w:szCs w:val="24"/>
        </w:rPr>
        <w:t xml:space="preserve"> there</w:t>
      </w:r>
      <w:r w:rsidR="00DD3895" w:rsidRPr="009B5242">
        <w:rPr>
          <w:rFonts w:ascii="Times New Roman" w:hAnsi="Times New Roman" w:cs="Times New Roman"/>
          <w:b/>
          <w:sz w:val="24"/>
          <w:szCs w:val="24"/>
        </w:rPr>
        <w:t xml:space="preserve"> is a scatter diagram representing the infection rate among the BAME community and the white community</w:t>
      </w:r>
    </w:p>
    <w:p w14:paraId="00E8BF81" w14:textId="77777777" w:rsidR="00DD3895" w:rsidRPr="009B5242" w:rsidRDefault="00DD3895" w:rsidP="00DD3895">
      <w:pPr>
        <w:spacing w:line="480" w:lineRule="auto"/>
        <w:jc w:val="both"/>
        <w:rPr>
          <w:rFonts w:ascii="Times New Roman" w:hAnsi="Times New Roman" w:cs="Times New Roman"/>
          <w:sz w:val="24"/>
          <w:szCs w:val="24"/>
        </w:rPr>
      </w:pPr>
      <w:r>
        <w:rPr>
          <w:rFonts w:ascii="Times New Roman" w:hAnsi="Times New Roman" w:cs="Times New Roman"/>
          <w:noProof/>
          <w:sz w:val="24"/>
          <w:szCs w:val="24"/>
          <w:lang w:val="it-IT" w:eastAsia="it-IT"/>
        </w:rPr>
        <w:drawing>
          <wp:inline distT="0" distB="0" distL="0" distR="0" wp14:anchorId="4268E8E4" wp14:editId="4DBB5D27">
            <wp:extent cx="4584700" cy="2755900"/>
            <wp:effectExtent l="0" t="0" r="6350" b="6350"/>
            <wp:docPr id="2" name="Picture 2"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scatter char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7C0762DE" w14:textId="19321529" w:rsidR="00DD3895" w:rsidRPr="009B5242" w:rsidRDefault="00DD3895" w:rsidP="00AF6FEF">
      <w:pPr>
        <w:spacing w:line="480" w:lineRule="auto"/>
        <w:jc w:val="both"/>
        <w:rPr>
          <w:rFonts w:ascii="Times New Roman" w:hAnsi="Times New Roman" w:cs="Times New Roman"/>
          <w:sz w:val="24"/>
          <w:szCs w:val="24"/>
        </w:rPr>
      </w:pPr>
      <w:r w:rsidRPr="009B5242">
        <w:rPr>
          <w:rFonts w:ascii="Times New Roman" w:hAnsi="Times New Roman" w:cs="Times New Roman"/>
          <w:sz w:val="24"/>
          <w:szCs w:val="24"/>
        </w:rPr>
        <w:t xml:space="preserve">From the graph above, there appears to be very little correlation between the infection rate </w:t>
      </w:r>
      <w:r w:rsidR="00FE647C">
        <w:rPr>
          <w:rFonts w:ascii="Times New Roman" w:hAnsi="Times New Roman" w:cs="Times New Roman"/>
          <w:sz w:val="24"/>
          <w:szCs w:val="24"/>
        </w:rPr>
        <w:t xml:space="preserve">in </w:t>
      </w:r>
      <w:r w:rsidRPr="009B5242">
        <w:rPr>
          <w:rFonts w:ascii="Times New Roman" w:hAnsi="Times New Roman" w:cs="Times New Roman"/>
          <w:sz w:val="24"/>
          <w:szCs w:val="24"/>
        </w:rPr>
        <w:t xml:space="preserve">the white community and BAME. Few outliers exist such as represented by the dot on the far </w:t>
      </w:r>
      <w:r w:rsidRPr="009B5242">
        <w:rPr>
          <w:rFonts w:ascii="Times New Roman" w:hAnsi="Times New Roman" w:cs="Times New Roman"/>
          <w:sz w:val="24"/>
          <w:szCs w:val="24"/>
        </w:rPr>
        <w:lastRenderedPageBreak/>
        <w:t xml:space="preserve">right representing a figure of infection rate in the white community that is above the average range. These outliers are few and are </w:t>
      </w:r>
      <w:r w:rsidR="00FE647C">
        <w:rPr>
          <w:rFonts w:ascii="Times New Roman" w:hAnsi="Times New Roman" w:cs="Times New Roman"/>
          <w:sz w:val="24"/>
          <w:szCs w:val="24"/>
        </w:rPr>
        <w:t>n</w:t>
      </w:r>
      <w:r w:rsidRPr="009B5242">
        <w:rPr>
          <w:rFonts w:ascii="Times New Roman" w:hAnsi="Times New Roman" w:cs="Times New Roman"/>
          <w:sz w:val="24"/>
          <w:szCs w:val="24"/>
        </w:rPr>
        <w:t>ot affect</w:t>
      </w:r>
      <w:r w:rsidR="00FE647C">
        <w:rPr>
          <w:rFonts w:ascii="Times New Roman" w:hAnsi="Times New Roman" w:cs="Times New Roman"/>
          <w:sz w:val="24"/>
          <w:szCs w:val="24"/>
        </w:rPr>
        <w:t>ing</w:t>
      </w:r>
      <w:r w:rsidRPr="009B5242">
        <w:rPr>
          <w:rFonts w:ascii="Times New Roman" w:hAnsi="Times New Roman" w:cs="Times New Roman"/>
          <w:sz w:val="24"/>
          <w:szCs w:val="24"/>
        </w:rPr>
        <w:t xml:space="preserve"> the outcome of the t-test. </w:t>
      </w:r>
    </w:p>
    <w:p w14:paraId="5851FDE7" w14:textId="3ECA1976" w:rsidR="00FE647C" w:rsidRDefault="00FE647C" w:rsidP="002634EE">
      <w:pPr>
        <w:pStyle w:val="Titolo1"/>
      </w:pPr>
      <w:bookmarkStart w:id="4" w:name="_Toc92807824"/>
      <w:r w:rsidRPr="009B5242">
        <w:t>Other factors not considered.</w:t>
      </w:r>
      <w:bookmarkEnd w:id="4"/>
    </w:p>
    <w:p w14:paraId="6A3FACB1" w14:textId="77777777" w:rsidR="00D16C6A" w:rsidRPr="00D16C6A" w:rsidRDefault="00D16C6A" w:rsidP="00D16C6A"/>
    <w:p w14:paraId="5C866194" w14:textId="69185586" w:rsidR="00FE647C" w:rsidRPr="009B5242" w:rsidRDefault="002634EE" w:rsidP="00C81F9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It need be considered </w:t>
      </w:r>
      <w:r w:rsidR="00D16C6A">
        <w:rPr>
          <w:rFonts w:ascii="Times New Roman" w:hAnsi="Times New Roman" w:cs="Times New Roman"/>
          <w:sz w:val="24"/>
          <w:szCs w:val="24"/>
        </w:rPr>
        <w:t>the social status of the people as well</w:t>
      </w:r>
      <w:r w:rsidR="00FE647C" w:rsidRPr="009B5242">
        <w:rPr>
          <w:rFonts w:ascii="Times New Roman" w:hAnsi="Times New Roman" w:cs="Times New Roman"/>
          <w:sz w:val="24"/>
          <w:szCs w:val="24"/>
        </w:rPr>
        <w:t>. The economic</w:t>
      </w:r>
      <w:r w:rsidR="00D16C6A">
        <w:rPr>
          <w:rFonts w:ascii="Times New Roman" w:hAnsi="Times New Roman" w:cs="Times New Roman"/>
          <w:sz w:val="24"/>
          <w:szCs w:val="24"/>
        </w:rPr>
        <w:t xml:space="preserve"> status of</w:t>
      </w:r>
      <w:r w:rsidR="00FE647C" w:rsidRPr="009B5242">
        <w:rPr>
          <w:rFonts w:ascii="Times New Roman" w:hAnsi="Times New Roman" w:cs="Times New Roman"/>
          <w:sz w:val="24"/>
          <w:szCs w:val="24"/>
        </w:rPr>
        <w:t xml:space="preserve"> the </w:t>
      </w:r>
      <w:r w:rsidR="00D16C6A">
        <w:rPr>
          <w:rFonts w:ascii="Times New Roman" w:hAnsi="Times New Roman" w:cs="Times New Roman"/>
          <w:sz w:val="24"/>
          <w:szCs w:val="24"/>
        </w:rPr>
        <w:t>people</w:t>
      </w:r>
      <w:r w:rsidR="00FE647C" w:rsidRPr="009B5242">
        <w:rPr>
          <w:rFonts w:ascii="Times New Roman" w:hAnsi="Times New Roman" w:cs="Times New Roman"/>
          <w:sz w:val="24"/>
          <w:szCs w:val="24"/>
        </w:rPr>
        <w:t xml:space="preserve"> determines their capability to adopt preventive measures and thus directly determines the infection rate. It also determines the type of </w:t>
      </w:r>
      <w:r w:rsidR="00D16C6A" w:rsidRPr="009B5242">
        <w:rPr>
          <w:rFonts w:ascii="Times New Roman" w:hAnsi="Times New Roman" w:cs="Times New Roman"/>
          <w:sz w:val="24"/>
          <w:szCs w:val="24"/>
        </w:rPr>
        <w:t>neighbourhoods</w:t>
      </w:r>
      <w:r w:rsidR="00CF0D4E">
        <w:rPr>
          <w:rFonts w:ascii="Times New Roman" w:hAnsi="Times New Roman" w:cs="Times New Roman"/>
          <w:sz w:val="24"/>
          <w:szCs w:val="24"/>
        </w:rPr>
        <w:t xml:space="preserve"> where</w:t>
      </w:r>
      <w:r w:rsidR="00FE647C" w:rsidRPr="009B5242">
        <w:rPr>
          <w:rFonts w:ascii="Times New Roman" w:hAnsi="Times New Roman" w:cs="Times New Roman"/>
          <w:sz w:val="24"/>
          <w:szCs w:val="24"/>
        </w:rPr>
        <w:t xml:space="preserve"> people live. </w:t>
      </w:r>
      <w:r w:rsidR="00CF0D4E">
        <w:rPr>
          <w:rFonts w:ascii="Times New Roman" w:hAnsi="Times New Roman" w:cs="Times New Roman"/>
          <w:sz w:val="24"/>
          <w:szCs w:val="24"/>
        </w:rPr>
        <w:t>L</w:t>
      </w:r>
      <w:r w:rsidR="00FE647C" w:rsidRPr="009B5242">
        <w:rPr>
          <w:rFonts w:ascii="Times New Roman" w:hAnsi="Times New Roman" w:cs="Times New Roman"/>
          <w:sz w:val="24"/>
          <w:szCs w:val="24"/>
        </w:rPr>
        <w:t xml:space="preserve">ow-income </w:t>
      </w:r>
      <w:r w:rsidR="00CF0D4E" w:rsidRPr="009B5242">
        <w:rPr>
          <w:rFonts w:ascii="Times New Roman" w:hAnsi="Times New Roman" w:cs="Times New Roman"/>
          <w:sz w:val="24"/>
          <w:szCs w:val="24"/>
        </w:rPr>
        <w:t>neighbourhoods</w:t>
      </w:r>
      <w:r w:rsidR="00FE647C" w:rsidRPr="009B5242">
        <w:rPr>
          <w:rFonts w:ascii="Times New Roman" w:hAnsi="Times New Roman" w:cs="Times New Roman"/>
          <w:sz w:val="24"/>
          <w:szCs w:val="24"/>
        </w:rPr>
        <w:t xml:space="preserve"> are likely to be densely populated with people very close to each other and </w:t>
      </w:r>
      <w:r w:rsidR="00CF0D4E">
        <w:rPr>
          <w:rFonts w:ascii="Times New Roman" w:hAnsi="Times New Roman" w:cs="Times New Roman"/>
          <w:sz w:val="24"/>
          <w:szCs w:val="24"/>
        </w:rPr>
        <w:t>in this</w:t>
      </w:r>
      <w:r w:rsidR="00FE647C" w:rsidRPr="009B5242">
        <w:rPr>
          <w:rFonts w:ascii="Times New Roman" w:hAnsi="Times New Roman" w:cs="Times New Roman"/>
          <w:sz w:val="24"/>
          <w:szCs w:val="24"/>
        </w:rPr>
        <w:t xml:space="preserve"> environment</w:t>
      </w:r>
      <w:r w:rsidR="00CF0D4E">
        <w:rPr>
          <w:rFonts w:ascii="Times New Roman" w:hAnsi="Times New Roman" w:cs="Times New Roman"/>
          <w:sz w:val="24"/>
          <w:szCs w:val="24"/>
        </w:rPr>
        <w:t xml:space="preserve">, for sure, there is </w:t>
      </w:r>
      <w:r w:rsidR="00CF0D4E" w:rsidRPr="009B5242">
        <w:rPr>
          <w:rFonts w:ascii="Times New Roman" w:hAnsi="Times New Roman" w:cs="Times New Roman"/>
          <w:sz w:val="24"/>
          <w:szCs w:val="24"/>
        </w:rPr>
        <w:t>a</w:t>
      </w:r>
      <w:r w:rsidR="00FE647C" w:rsidRPr="009B5242">
        <w:rPr>
          <w:rFonts w:ascii="Times New Roman" w:hAnsi="Times New Roman" w:cs="Times New Roman"/>
          <w:sz w:val="24"/>
          <w:szCs w:val="24"/>
        </w:rPr>
        <w:t xml:space="preserve"> higher infection rate. </w:t>
      </w:r>
    </w:p>
    <w:p w14:paraId="2A5A62BA" w14:textId="65C8B8E6" w:rsidR="00FE647C" w:rsidRPr="00A94AAC" w:rsidRDefault="00FE647C" w:rsidP="00FE647C">
      <w:pPr>
        <w:spacing w:line="480" w:lineRule="auto"/>
        <w:jc w:val="both"/>
        <w:rPr>
          <w:rFonts w:ascii="Times New Roman" w:hAnsi="Times New Roman" w:cs="Times New Roman"/>
          <w:sz w:val="24"/>
          <w:szCs w:val="24"/>
        </w:rPr>
      </w:pPr>
      <w:r w:rsidRPr="009B5242">
        <w:rPr>
          <w:rFonts w:ascii="Times New Roman" w:hAnsi="Times New Roman" w:cs="Times New Roman"/>
          <w:sz w:val="24"/>
          <w:szCs w:val="24"/>
        </w:rPr>
        <w:t xml:space="preserve">To control these factors, the sample data needs to be truly random and from the same population. This is meant to ensure that patients, whether white or BAME come from across the </w:t>
      </w:r>
      <w:r w:rsidRPr="00A94AAC">
        <w:rPr>
          <w:rFonts w:ascii="Times New Roman" w:hAnsi="Times New Roman" w:cs="Times New Roman"/>
          <w:sz w:val="24"/>
          <w:szCs w:val="24"/>
        </w:rPr>
        <w:t xml:space="preserve">income spectrum </w:t>
      </w:r>
      <w:r w:rsidR="00CF0D4E" w:rsidRPr="00A94AAC">
        <w:rPr>
          <w:rFonts w:ascii="Times New Roman" w:hAnsi="Times New Roman" w:cs="Times New Roman"/>
          <w:sz w:val="24"/>
          <w:szCs w:val="24"/>
        </w:rPr>
        <w:t>to</w:t>
      </w:r>
      <w:r w:rsidRPr="00A94AAC">
        <w:rPr>
          <w:rFonts w:ascii="Times New Roman" w:hAnsi="Times New Roman" w:cs="Times New Roman"/>
          <w:sz w:val="24"/>
          <w:szCs w:val="24"/>
        </w:rPr>
        <w:t xml:space="preserve"> ensure such factors do not influence the outcome. </w:t>
      </w:r>
    </w:p>
    <w:p w14:paraId="688A4BFD" w14:textId="62B59153" w:rsidR="00FE647C" w:rsidRDefault="00FE647C" w:rsidP="006A4051">
      <w:pPr>
        <w:pStyle w:val="Titolo1"/>
      </w:pPr>
      <w:bookmarkStart w:id="5" w:name="_Toc92807825"/>
      <w:r w:rsidRPr="00A94AAC">
        <w:t>Conclusion</w:t>
      </w:r>
      <w:bookmarkEnd w:id="5"/>
    </w:p>
    <w:p w14:paraId="6A94FB1C" w14:textId="77777777" w:rsidR="006A4051" w:rsidRPr="006A4051" w:rsidRDefault="006A4051" w:rsidP="006A4051">
      <w:pPr>
        <w:spacing w:line="480" w:lineRule="auto"/>
      </w:pPr>
    </w:p>
    <w:p w14:paraId="76967DC3" w14:textId="7F6546E0" w:rsidR="009A3434" w:rsidRDefault="006A4051" w:rsidP="006A4051">
      <w:pPr>
        <w:spacing w:line="480" w:lineRule="auto"/>
        <w:rPr>
          <w:rFonts w:ascii="Times New Roman" w:hAnsi="Times New Roman" w:cs="Times New Roman"/>
          <w:sz w:val="24"/>
          <w:szCs w:val="24"/>
        </w:rPr>
      </w:pPr>
      <w:r w:rsidRPr="006A4051">
        <w:rPr>
          <w:rFonts w:ascii="Times New Roman" w:hAnsi="Times New Roman" w:cs="Times New Roman"/>
          <w:sz w:val="24"/>
          <w:szCs w:val="24"/>
        </w:rPr>
        <w:t xml:space="preserve">The assumption of BBC news is true, according all the calculation. According to the calculation there are some variations in the infection rate between white patients and those in the BAME. As seen in the t-test performed in this document, there is a significant difference in the infection </w:t>
      </w:r>
      <w:bookmarkStart w:id="6" w:name="_GoBack"/>
      <w:bookmarkEnd w:id="6"/>
      <w:r w:rsidR="00AF6FEF" w:rsidRPr="006A4051">
        <w:rPr>
          <w:rFonts w:ascii="Times New Roman" w:hAnsi="Times New Roman" w:cs="Times New Roman"/>
          <w:sz w:val="24"/>
          <w:szCs w:val="24"/>
        </w:rPr>
        <w:t>between</w:t>
      </w:r>
      <w:r w:rsidRPr="006A4051">
        <w:rPr>
          <w:rFonts w:ascii="Times New Roman" w:hAnsi="Times New Roman" w:cs="Times New Roman"/>
          <w:sz w:val="24"/>
          <w:szCs w:val="24"/>
        </w:rPr>
        <w:t xml:space="preserve"> the two groups. At the end the mean of the infection rate of the Covid-19 BAME community is higher than the other.</w:t>
      </w:r>
    </w:p>
    <w:p w14:paraId="136601AF" w14:textId="77777777" w:rsidR="009A3434" w:rsidRDefault="009A3434">
      <w:pPr>
        <w:rPr>
          <w:rFonts w:ascii="Times New Roman" w:hAnsi="Times New Roman" w:cs="Times New Roman"/>
          <w:sz w:val="24"/>
          <w:szCs w:val="24"/>
        </w:rPr>
      </w:pPr>
      <w:r>
        <w:rPr>
          <w:rFonts w:ascii="Times New Roman" w:hAnsi="Times New Roman" w:cs="Times New Roman"/>
          <w:sz w:val="24"/>
          <w:szCs w:val="24"/>
        </w:rPr>
        <w:br w:type="page"/>
      </w:r>
    </w:p>
    <w:bookmarkStart w:id="7" w:name="_Toc92807826" w:displacedByCustomXml="next"/>
    <w:sdt>
      <w:sdtPr>
        <w:rPr>
          <w:rFonts w:ascii="Times New Roman" w:eastAsiaTheme="minorHAnsi" w:hAnsi="Times New Roman" w:cs="Times New Roman"/>
          <w:b/>
          <w:color w:val="auto"/>
          <w:sz w:val="24"/>
          <w:szCs w:val="24"/>
        </w:rPr>
        <w:id w:val="-1879620758"/>
        <w:docPartObj>
          <w:docPartGallery w:val="Bibliographies"/>
          <w:docPartUnique/>
        </w:docPartObj>
      </w:sdtPr>
      <w:sdtEndPr>
        <w:rPr>
          <w:rFonts w:asciiTheme="minorHAnsi" w:hAnsiTheme="minorHAnsi" w:cstheme="minorBidi"/>
          <w:b w:val="0"/>
          <w:sz w:val="22"/>
          <w:szCs w:val="22"/>
        </w:rPr>
      </w:sdtEndPr>
      <w:sdtContent>
        <w:p w14:paraId="339A6BD1" w14:textId="77777777" w:rsidR="009A3434" w:rsidRPr="009A3434" w:rsidRDefault="009A3434" w:rsidP="009A3434">
          <w:pPr>
            <w:pStyle w:val="Titolo1"/>
            <w:spacing w:line="480" w:lineRule="auto"/>
            <w:jc w:val="both"/>
          </w:pPr>
          <w:r w:rsidRPr="009A3434">
            <w:t>References</w:t>
          </w:r>
          <w:bookmarkEnd w:id="7"/>
        </w:p>
        <w:sdt>
          <w:sdtPr>
            <w:rPr>
              <w:rFonts w:ascii="Times New Roman" w:hAnsi="Times New Roman" w:cs="Times New Roman"/>
              <w:sz w:val="24"/>
              <w:szCs w:val="24"/>
            </w:rPr>
            <w:id w:val="-573587230"/>
            <w:bibliography/>
          </w:sdtPr>
          <w:sdtEndPr>
            <w:rPr>
              <w:rFonts w:asciiTheme="minorHAnsi" w:hAnsiTheme="minorHAnsi" w:cstheme="minorBidi"/>
              <w:sz w:val="22"/>
              <w:szCs w:val="22"/>
            </w:rPr>
          </w:sdtEndPr>
          <w:sdtContent>
            <w:p w14:paraId="17AC9E31" w14:textId="77777777" w:rsidR="009A3434" w:rsidRDefault="009A3434" w:rsidP="009A3434">
              <w:pPr>
                <w:spacing w:line="480" w:lineRule="auto"/>
                <w:jc w:val="both"/>
                <w:rPr>
                  <w:noProof/>
                </w:rPr>
              </w:pPr>
              <w:r w:rsidRPr="009B5242">
                <w:rPr>
                  <w:rFonts w:ascii="Times New Roman" w:hAnsi="Times New Roman" w:cs="Times New Roman"/>
                  <w:sz w:val="24"/>
                  <w:szCs w:val="24"/>
                </w:rPr>
                <w:fldChar w:fldCharType="begin"/>
              </w:r>
              <w:r w:rsidRPr="009B5242">
                <w:rPr>
                  <w:rFonts w:ascii="Times New Roman" w:hAnsi="Times New Roman" w:cs="Times New Roman"/>
                  <w:sz w:val="24"/>
                  <w:szCs w:val="24"/>
                </w:rPr>
                <w:instrText xml:space="preserve"> BIBLIOGRAPHY </w:instrText>
              </w:r>
              <w:r w:rsidRPr="009B5242">
                <w:rPr>
                  <w:rFonts w:ascii="Times New Roman" w:hAnsi="Times New Roman" w:cs="Times New Roman"/>
                  <w:sz w:val="24"/>
                  <w:szCs w:val="24"/>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683"/>
              </w:tblGrid>
              <w:tr w:rsidR="009A3434" w14:paraId="27CB69B6" w14:textId="77777777">
                <w:trPr>
                  <w:divId w:val="1532645045"/>
                  <w:tblCellSpacing w:w="15" w:type="dxa"/>
                </w:trPr>
                <w:tc>
                  <w:tcPr>
                    <w:tcW w:w="50" w:type="pct"/>
                    <w:hideMark/>
                  </w:tcPr>
                  <w:p w14:paraId="18AA73C1" w14:textId="75C4BDA7" w:rsidR="009A3434" w:rsidRDefault="009A3434">
                    <w:pPr>
                      <w:pStyle w:val="Bibliografia"/>
                      <w:rPr>
                        <w:noProof/>
                        <w:sz w:val="24"/>
                        <w:szCs w:val="24"/>
                      </w:rPr>
                    </w:pPr>
                    <w:r>
                      <w:rPr>
                        <w:noProof/>
                      </w:rPr>
                      <w:t xml:space="preserve">[1] </w:t>
                    </w:r>
                  </w:p>
                </w:tc>
                <w:tc>
                  <w:tcPr>
                    <w:tcW w:w="0" w:type="auto"/>
                    <w:hideMark/>
                  </w:tcPr>
                  <w:p w14:paraId="5E276145" w14:textId="77777777" w:rsidR="009A3434" w:rsidRDefault="009A3434">
                    <w:pPr>
                      <w:pStyle w:val="Bibliografia"/>
                      <w:rPr>
                        <w:noProof/>
                      </w:rPr>
                    </w:pPr>
                    <w:r>
                      <w:rPr>
                        <w:noProof/>
                      </w:rPr>
                      <w:t xml:space="preserve">T. Kim, “T test as aparametric statistic,” </w:t>
                    </w:r>
                    <w:r>
                      <w:rPr>
                        <w:i/>
                        <w:iCs/>
                        <w:noProof/>
                      </w:rPr>
                      <w:t xml:space="preserve">Korean journal of anesthesiology, </w:t>
                    </w:r>
                    <w:r>
                      <w:rPr>
                        <w:noProof/>
                      </w:rPr>
                      <w:t xml:space="preserve">p. 654, 2015. </w:t>
                    </w:r>
                  </w:p>
                </w:tc>
              </w:tr>
              <w:tr w:rsidR="009A3434" w14:paraId="488A15C7" w14:textId="77777777">
                <w:trPr>
                  <w:divId w:val="1532645045"/>
                  <w:tblCellSpacing w:w="15" w:type="dxa"/>
                </w:trPr>
                <w:tc>
                  <w:tcPr>
                    <w:tcW w:w="50" w:type="pct"/>
                    <w:hideMark/>
                  </w:tcPr>
                  <w:p w14:paraId="41A33632" w14:textId="77777777" w:rsidR="009A3434" w:rsidRDefault="009A3434">
                    <w:pPr>
                      <w:pStyle w:val="Bibliografia"/>
                      <w:rPr>
                        <w:noProof/>
                      </w:rPr>
                    </w:pPr>
                    <w:r>
                      <w:rPr>
                        <w:noProof/>
                      </w:rPr>
                      <w:t xml:space="preserve">[2] </w:t>
                    </w:r>
                  </w:p>
                </w:tc>
                <w:tc>
                  <w:tcPr>
                    <w:tcW w:w="0" w:type="auto"/>
                    <w:hideMark/>
                  </w:tcPr>
                  <w:p w14:paraId="2D62F628" w14:textId="77777777" w:rsidR="009A3434" w:rsidRDefault="009A3434">
                    <w:pPr>
                      <w:pStyle w:val="Bibliografia"/>
                      <w:rPr>
                        <w:noProof/>
                      </w:rPr>
                    </w:pPr>
                    <w:r>
                      <w:rPr>
                        <w:noProof/>
                      </w:rPr>
                      <w:t xml:space="preserve">F. Kalinowski, “Interpreting significance: the differences between statistical significance, effect size, and practical importance,” </w:t>
                    </w:r>
                    <w:r>
                      <w:rPr>
                        <w:i/>
                        <w:iCs/>
                        <w:noProof/>
                      </w:rPr>
                      <w:t xml:space="preserve">Newborn and infant Nursing Reviews, </w:t>
                    </w:r>
                    <w:r>
                      <w:rPr>
                        <w:noProof/>
                      </w:rPr>
                      <w:t xml:space="preserve">p. 64, 2010. </w:t>
                    </w:r>
                  </w:p>
                </w:tc>
              </w:tr>
              <w:tr w:rsidR="009A3434" w14:paraId="64FB3B66" w14:textId="77777777">
                <w:trPr>
                  <w:divId w:val="1532645045"/>
                  <w:tblCellSpacing w:w="15" w:type="dxa"/>
                </w:trPr>
                <w:tc>
                  <w:tcPr>
                    <w:tcW w:w="50" w:type="pct"/>
                    <w:hideMark/>
                  </w:tcPr>
                  <w:p w14:paraId="74724470" w14:textId="77777777" w:rsidR="009A3434" w:rsidRDefault="009A3434">
                    <w:pPr>
                      <w:pStyle w:val="Bibliografia"/>
                      <w:rPr>
                        <w:noProof/>
                      </w:rPr>
                    </w:pPr>
                    <w:r>
                      <w:rPr>
                        <w:noProof/>
                      </w:rPr>
                      <w:t xml:space="preserve">[3] </w:t>
                    </w:r>
                  </w:p>
                </w:tc>
                <w:tc>
                  <w:tcPr>
                    <w:tcW w:w="0" w:type="auto"/>
                    <w:hideMark/>
                  </w:tcPr>
                  <w:p w14:paraId="5EB87206" w14:textId="77777777" w:rsidR="009A3434" w:rsidRDefault="009A3434">
                    <w:pPr>
                      <w:pStyle w:val="Bibliografia"/>
                      <w:rPr>
                        <w:noProof/>
                      </w:rPr>
                    </w:pPr>
                    <w:r>
                      <w:rPr>
                        <w:noProof/>
                      </w:rPr>
                      <w:t xml:space="preserve">G. Ruxton, “The unequal variance t-test is an underused alternative to Student's t-test and the Mann–Whitney U test,” </w:t>
                    </w:r>
                    <w:r>
                      <w:rPr>
                        <w:i/>
                        <w:iCs/>
                        <w:noProof/>
                      </w:rPr>
                      <w:t xml:space="preserve">Behavioral Ecology, </w:t>
                    </w:r>
                    <w:r>
                      <w:rPr>
                        <w:noProof/>
                      </w:rPr>
                      <w:t xml:space="preserve">p. 56, 2006. </w:t>
                    </w:r>
                  </w:p>
                </w:tc>
              </w:tr>
              <w:tr w:rsidR="009A3434" w14:paraId="6330A4BD" w14:textId="77777777">
                <w:trPr>
                  <w:divId w:val="1532645045"/>
                  <w:tblCellSpacing w:w="15" w:type="dxa"/>
                </w:trPr>
                <w:tc>
                  <w:tcPr>
                    <w:tcW w:w="50" w:type="pct"/>
                    <w:hideMark/>
                  </w:tcPr>
                  <w:p w14:paraId="1522B57D" w14:textId="77777777" w:rsidR="009A3434" w:rsidRDefault="009A3434">
                    <w:pPr>
                      <w:pStyle w:val="Bibliografia"/>
                      <w:rPr>
                        <w:noProof/>
                      </w:rPr>
                    </w:pPr>
                    <w:r>
                      <w:rPr>
                        <w:noProof/>
                      </w:rPr>
                      <w:t xml:space="preserve">[4] </w:t>
                    </w:r>
                  </w:p>
                </w:tc>
                <w:tc>
                  <w:tcPr>
                    <w:tcW w:w="0" w:type="auto"/>
                    <w:hideMark/>
                  </w:tcPr>
                  <w:p w14:paraId="6F99326E" w14:textId="77777777" w:rsidR="009A3434" w:rsidRDefault="009A3434">
                    <w:pPr>
                      <w:pStyle w:val="Bibliografia"/>
                      <w:rPr>
                        <w:noProof/>
                      </w:rPr>
                    </w:pPr>
                    <w:r>
                      <w:rPr>
                        <w:noProof/>
                      </w:rPr>
                      <w:t xml:space="preserve">J. Winter, “Using the Student's t-test with extremely small sample sizes,” </w:t>
                    </w:r>
                    <w:r>
                      <w:rPr>
                        <w:i/>
                        <w:iCs/>
                        <w:noProof/>
                      </w:rPr>
                      <w:t xml:space="preserve">Practical Assessment, </w:t>
                    </w:r>
                    <w:r>
                      <w:rPr>
                        <w:noProof/>
                      </w:rPr>
                      <w:t xml:space="preserve">p. 1063, 2013. </w:t>
                    </w:r>
                  </w:p>
                </w:tc>
              </w:tr>
              <w:tr w:rsidR="009A3434" w14:paraId="75E55691" w14:textId="77777777">
                <w:trPr>
                  <w:divId w:val="1532645045"/>
                  <w:tblCellSpacing w:w="15" w:type="dxa"/>
                </w:trPr>
                <w:tc>
                  <w:tcPr>
                    <w:tcW w:w="50" w:type="pct"/>
                    <w:hideMark/>
                  </w:tcPr>
                  <w:p w14:paraId="5C2CCD63" w14:textId="77777777" w:rsidR="009A3434" w:rsidRDefault="009A3434">
                    <w:pPr>
                      <w:pStyle w:val="Bibliografia"/>
                      <w:rPr>
                        <w:noProof/>
                      </w:rPr>
                    </w:pPr>
                    <w:r>
                      <w:rPr>
                        <w:noProof/>
                      </w:rPr>
                      <w:t xml:space="preserve">[5] </w:t>
                    </w:r>
                  </w:p>
                </w:tc>
                <w:tc>
                  <w:tcPr>
                    <w:tcW w:w="0" w:type="auto"/>
                    <w:hideMark/>
                  </w:tcPr>
                  <w:p w14:paraId="3DD029EE" w14:textId="77777777" w:rsidR="009A3434" w:rsidRDefault="009A3434">
                    <w:pPr>
                      <w:pStyle w:val="Bibliografia"/>
                      <w:rPr>
                        <w:noProof/>
                      </w:rPr>
                    </w:pPr>
                    <w:r>
                      <w:rPr>
                        <w:noProof/>
                      </w:rPr>
                      <w:t xml:space="preserve">J. Hodges, “The Efficiency of Some Nonparametric Competitors of the -Test,” </w:t>
                    </w:r>
                    <w:r>
                      <w:rPr>
                        <w:i/>
                        <w:iCs/>
                        <w:noProof/>
                      </w:rPr>
                      <w:t xml:space="preserve">The Annals of Mathemaical Statistics, </w:t>
                    </w:r>
                    <w:r>
                      <w:rPr>
                        <w:noProof/>
                      </w:rPr>
                      <w:t xml:space="preserve">p. 55, 1956. </w:t>
                    </w:r>
                  </w:p>
                </w:tc>
              </w:tr>
              <w:tr w:rsidR="009A3434" w14:paraId="0BDD1F7E" w14:textId="77777777">
                <w:trPr>
                  <w:divId w:val="1532645045"/>
                  <w:tblCellSpacing w:w="15" w:type="dxa"/>
                </w:trPr>
                <w:tc>
                  <w:tcPr>
                    <w:tcW w:w="50" w:type="pct"/>
                    <w:hideMark/>
                  </w:tcPr>
                  <w:p w14:paraId="7A36E0F9" w14:textId="77777777" w:rsidR="009A3434" w:rsidRDefault="009A3434">
                    <w:pPr>
                      <w:pStyle w:val="Bibliografia"/>
                      <w:rPr>
                        <w:noProof/>
                      </w:rPr>
                    </w:pPr>
                    <w:r>
                      <w:rPr>
                        <w:noProof/>
                      </w:rPr>
                      <w:t xml:space="preserve">[6] </w:t>
                    </w:r>
                  </w:p>
                </w:tc>
                <w:tc>
                  <w:tcPr>
                    <w:tcW w:w="0" w:type="auto"/>
                    <w:hideMark/>
                  </w:tcPr>
                  <w:p w14:paraId="2661AAAB" w14:textId="77777777" w:rsidR="009A3434" w:rsidRDefault="009A3434">
                    <w:pPr>
                      <w:pStyle w:val="Bibliografia"/>
                      <w:rPr>
                        <w:noProof/>
                      </w:rPr>
                    </w:pPr>
                    <w:r>
                      <w:rPr>
                        <w:noProof/>
                      </w:rPr>
                      <w:t xml:space="preserve">R. wilcox, Introduction to robus estimation and hypothesis testing, New York: Oxford, 2011. </w:t>
                    </w:r>
                  </w:p>
                </w:tc>
              </w:tr>
              <w:tr w:rsidR="009A3434" w14:paraId="76D28A5A" w14:textId="77777777">
                <w:trPr>
                  <w:divId w:val="1532645045"/>
                  <w:tblCellSpacing w:w="15" w:type="dxa"/>
                </w:trPr>
                <w:tc>
                  <w:tcPr>
                    <w:tcW w:w="50" w:type="pct"/>
                    <w:hideMark/>
                  </w:tcPr>
                  <w:p w14:paraId="3D0DCF2F" w14:textId="77777777" w:rsidR="009A3434" w:rsidRDefault="009A3434">
                    <w:pPr>
                      <w:pStyle w:val="Bibliografia"/>
                      <w:rPr>
                        <w:noProof/>
                      </w:rPr>
                    </w:pPr>
                    <w:r>
                      <w:rPr>
                        <w:noProof/>
                      </w:rPr>
                      <w:t xml:space="preserve">[7] </w:t>
                    </w:r>
                  </w:p>
                </w:tc>
                <w:tc>
                  <w:tcPr>
                    <w:tcW w:w="0" w:type="auto"/>
                    <w:hideMark/>
                  </w:tcPr>
                  <w:p w14:paraId="55D21092" w14:textId="77777777" w:rsidR="009A3434" w:rsidRDefault="009A3434">
                    <w:pPr>
                      <w:pStyle w:val="Bibliografia"/>
                      <w:rPr>
                        <w:noProof/>
                      </w:rPr>
                    </w:pPr>
                    <w:r>
                      <w:rPr>
                        <w:noProof/>
                      </w:rPr>
                      <w:t xml:space="preserve">N. Chukhrova, “Fuzzy hypothesis testing: Systematic review and bibliography,” </w:t>
                    </w:r>
                    <w:r>
                      <w:rPr>
                        <w:i/>
                        <w:iCs/>
                        <w:noProof/>
                      </w:rPr>
                      <w:t xml:space="preserve">Applied Soft Computing, </w:t>
                    </w:r>
                    <w:r>
                      <w:rPr>
                        <w:noProof/>
                      </w:rPr>
                      <w:t xml:space="preserve">vol. 1, no. 2, p. 45, 2021. </w:t>
                    </w:r>
                  </w:p>
                </w:tc>
              </w:tr>
              <w:tr w:rsidR="009A3434" w14:paraId="11296873" w14:textId="77777777">
                <w:trPr>
                  <w:divId w:val="1532645045"/>
                  <w:tblCellSpacing w:w="15" w:type="dxa"/>
                </w:trPr>
                <w:tc>
                  <w:tcPr>
                    <w:tcW w:w="50" w:type="pct"/>
                    <w:hideMark/>
                  </w:tcPr>
                  <w:p w14:paraId="06128C52" w14:textId="77777777" w:rsidR="009A3434" w:rsidRDefault="009A3434">
                    <w:pPr>
                      <w:pStyle w:val="Bibliografia"/>
                      <w:rPr>
                        <w:noProof/>
                      </w:rPr>
                    </w:pPr>
                    <w:r>
                      <w:rPr>
                        <w:noProof/>
                      </w:rPr>
                      <w:t xml:space="preserve">[8] </w:t>
                    </w:r>
                  </w:p>
                </w:tc>
                <w:tc>
                  <w:tcPr>
                    <w:tcW w:w="0" w:type="auto"/>
                    <w:hideMark/>
                  </w:tcPr>
                  <w:p w14:paraId="109DCF61" w14:textId="77777777" w:rsidR="009A3434" w:rsidRDefault="009A3434">
                    <w:pPr>
                      <w:pStyle w:val="Bibliografia"/>
                      <w:rPr>
                        <w:noProof/>
                      </w:rPr>
                    </w:pPr>
                    <w:r>
                      <w:rPr>
                        <w:noProof/>
                      </w:rPr>
                      <w:t xml:space="preserve">F. Emmert-Streib, “Understanding Statistical Hypothesis Testing: The Logic of Statistical Inference,” </w:t>
                    </w:r>
                    <w:r>
                      <w:rPr>
                        <w:i/>
                        <w:iCs/>
                        <w:noProof/>
                      </w:rPr>
                      <w:t xml:space="preserve">Machine learning and knowledge extraction, </w:t>
                    </w:r>
                    <w:r>
                      <w:rPr>
                        <w:noProof/>
                      </w:rPr>
                      <w:t xml:space="preserve">vol. 1, no. 3, p. 54, 2019. </w:t>
                    </w:r>
                  </w:p>
                </w:tc>
              </w:tr>
              <w:tr w:rsidR="009A3434" w14:paraId="732DFE81" w14:textId="77777777">
                <w:trPr>
                  <w:divId w:val="1532645045"/>
                  <w:tblCellSpacing w:w="15" w:type="dxa"/>
                </w:trPr>
                <w:tc>
                  <w:tcPr>
                    <w:tcW w:w="50" w:type="pct"/>
                    <w:hideMark/>
                  </w:tcPr>
                  <w:p w14:paraId="7C98BDB2" w14:textId="77777777" w:rsidR="009A3434" w:rsidRDefault="009A3434">
                    <w:pPr>
                      <w:pStyle w:val="Bibliografia"/>
                      <w:rPr>
                        <w:noProof/>
                      </w:rPr>
                    </w:pPr>
                    <w:r>
                      <w:rPr>
                        <w:noProof/>
                      </w:rPr>
                      <w:t xml:space="preserve">[9] </w:t>
                    </w:r>
                  </w:p>
                </w:tc>
                <w:tc>
                  <w:tcPr>
                    <w:tcW w:w="0" w:type="auto"/>
                    <w:hideMark/>
                  </w:tcPr>
                  <w:p w14:paraId="0AB23F2B" w14:textId="77777777" w:rsidR="009A3434" w:rsidRDefault="009A3434">
                    <w:pPr>
                      <w:pStyle w:val="Bibliografia"/>
                      <w:rPr>
                        <w:noProof/>
                      </w:rPr>
                    </w:pPr>
                    <w:r>
                      <w:rPr>
                        <w:noProof/>
                      </w:rPr>
                      <w:t xml:space="preserve">O. Sheffet, “Locally private hypothesis testing,” </w:t>
                    </w:r>
                    <w:r>
                      <w:rPr>
                        <w:i/>
                        <w:iCs/>
                        <w:noProof/>
                      </w:rPr>
                      <w:t xml:space="preserve">International conference on Machine Learning, </w:t>
                    </w:r>
                    <w:r>
                      <w:rPr>
                        <w:noProof/>
                      </w:rPr>
                      <w:t xml:space="preserve">vol. 4, no. 1, p. 64, 2018. </w:t>
                    </w:r>
                  </w:p>
                </w:tc>
              </w:tr>
              <w:tr w:rsidR="009A3434" w14:paraId="3EDF91E0" w14:textId="77777777">
                <w:trPr>
                  <w:divId w:val="1532645045"/>
                  <w:tblCellSpacing w:w="15" w:type="dxa"/>
                </w:trPr>
                <w:tc>
                  <w:tcPr>
                    <w:tcW w:w="50" w:type="pct"/>
                    <w:hideMark/>
                  </w:tcPr>
                  <w:p w14:paraId="4689894F" w14:textId="77777777" w:rsidR="009A3434" w:rsidRDefault="009A3434">
                    <w:pPr>
                      <w:pStyle w:val="Bibliografia"/>
                      <w:rPr>
                        <w:noProof/>
                      </w:rPr>
                    </w:pPr>
                    <w:r>
                      <w:rPr>
                        <w:noProof/>
                      </w:rPr>
                      <w:t xml:space="preserve">[10] </w:t>
                    </w:r>
                  </w:p>
                </w:tc>
                <w:tc>
                  <w:tcPr>
                    <w:tcW w:w="0" w:type="auto"/>
                    <w:hideMark/>
                  </w:tcPr>
                  <w:p w14:paraId="25656BA6" w14:textId="77777777" w:rsidR="009A3434" w:rsidRDefault="009A3434">
                    <w:pPr>
                      <w:pStyle w:val="Bibliografia"/>
                      <w:rPr>
                        <w:noProof/>
                      </w:rPr>
                    </w:pPr>
                    <w:r>
                      <w:rPr>
                        <w:noProof/>
                      </w:rPr>
                      <w:t xml:space="preserve">L. Pfister, Debates—Hypothesis testing in hydrology: Theory and practice, London: Wiley Online LIbrary, 2017. </w:t>
                    </w:r>
                  </w:p>
                </w:tc>
              </w:tr>
            </w:tbl>
            <w:p w14:paraId="21EC1EA9" w14:textId="77777777" w:rsidR="009A3434" w:rsidRDefault="009A3434">
              <w:pPr>
                <w:divId w:val="1532645045"/>
                <w:rPr>
                  <w:rFonts w:eastAsia="Times New Roman"/>
                  <w:noProof/>
                </w:rPr>
              </w:pPr>
            </w:p>
            <w:p w14:paraId="3E7FF263" w14:textId="77777777" w:rsidR="009A3434" w:rsidRDefault="009A3434" w:rsidP="009A3434">
              <w:pPr>
                <w:spacing w:line="480" w:lineRule="auto"/>
                <w:jc w:val="both"/>
              </w:pPr>
              <w:r w:rsidRPr="009B5242">
                <w:rPr>
                  <w:rFonts w:ascii="Times New Roman" w:hAnsi="Times New Roman" w:cs="Times New Roman"/>
                  <w:b/>
                  <w:bCs/>
                  <w:noProof/>
                  <w:sz w:val="24"/>
                  <w:szCs w:val="24"/>
                </w:rPr>
                <w:fldChar w:fldCharType="end"/>
              </w:r>
            </w:p>
          </w:sdtContent>
        </w:sdt>
      </w:sdtContent>
    </w:sdt>
    <w:p w14:paraId="2BCB50F8" w14:textId="77777777" w:rsidR="00193487" w:rsidRPr="00DD3895" w:rsidRDefault="00193487" w:rsidP="006A4051">
      <w:pPr>
        <w:spacing w:line="480" w:lineRule="auto"/>
      </w:pPr>
    </w:p>
    <w:sectPr w:rsidR="00193487" w:rsidRPr="00DD3895">
      <w:footerReference w:type="default" r:id="rId1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6D6D7A" w14:textId="77777777" w:rsidR="004704A7" w:rsidRDefault="004704A7" w:rsidP="00193487">
      <w:pPr>
        <w:spacing w:after="0" w:line="240" w:lineRule="auto"/>
      </w:pPr>
      <w:r>
        <w:separator/>
      </w:r>
    </w:p>
  </w:endnote>
  <w:endnote w:type="continuationSeparator" w:id="0">
    <w:p w14:paraId="21575031" w14:textId="77777777" w:rsidR="004704A7" w:rsidRDefault="004704A7" w:rsidP="001934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Calibri Light">
    <w:altName w:val="Tahoma"/>
    <w:charset w:val="00"/>
    <w:family w:val="swiss"/>
    <w:pitch w:val="variable"/>
    <w:sig w:usb0="E4002EFF" w:usb1="C000247B" w:usb2="00000009" w:usb3="00000000" w:csb0="000001FF" w:csb1="00000000"/>
  </w:font>
  <w:font w:name="游ゴシック Light">
    <w:panose1 w:val="00000000000000000000"/>
    <w:charset w:val="80"/>
    <w:family w:val="roman"/>
    <w:notTrueType/>
    <w:pitch w:val="default"/>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4277123"/>
      <w:docPartObj>
        <w:docPartGallery w:val="Page Numbers (Bottom of Page)"/>
        <w:docPartUnique/>
      </w:docPartObj>
    </w:sdtPr>
    <w:sdtEndPr>
      <w:rPr>
        <w:noProof/>
      </w:rPr>
    </w:sdtEndPr>
    <w:sdtContent>
      <w:p w14:paraId="7EB07626" w14:textId="7E39ADB6" w:rsidR="009A3434" w:rsidRDefault="009A3434">
        <w:pPr>
          <w:pStyle w:val="Pidipagina"/>
          <w:jc w:val="right"/>
        </w:pPr>
        <w:r>
          <w:fldChar w:fldCharType="begin"/>
        </w:r>
        <w:r>
          <w:instrText xml:space="preserve"> PAGE   \* MERGEFORMAT </w:instrText>
        </w:r>
        <w:r>
          <w:fldChar w:fldCharType="separate"/>
        </w:r>
        <w:r w:rsidR="00AF6FEF">
          <w:rPr>
            <w:noProof/>
          </w:rPr>
          <w:t>10</w:t>
        </w:r>
        <w:r>
          <w:rPr>
            <w:noProof/>
          </w:rPr>
          <w:fldChar w:fldCharType="end"/>
        </w:r>
      </w:p>
    </w:sdtContent>
  </w:sdt>
  <w:p w14:paraId="3466E597" w14:textId="77777777" w:rsidR="009A3434" w:rsidRDefault="009A3434">
    <w:pPr>
      <w:pStyle w:val="Pidipagina"/>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3E0F29" w14:textId="77777777" w:rsidR="004704A7" w:rsidRDefault="004704A7" w:rsidP="00193487">
      <w:pPr>
        <w:spacing w:after="0" w:line="240" w:lineRule="auto"/>
      </w:pPr>
      <w:r>
        <w:separator/>
      </w:r>
    </w:p>
  </w:footnote>
  <w:footnote w:type="continuationSeparator" w:id="0">
    <w:p w14:paraId="6D850E03" w14:textId="77777777" w:rsidR="004704A7" w:rsidRDefault="004704A7" w:rsidP="0019348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3487"/>
    <w:rsid w:val="000114DF"/>
    <w:rsid w:val="00193487"/>
    <w:rsid w:val="001E2709"/>
    <w:rsid w:val="002634EE"/>
    <w:rsid w:val="002E0C9F"/>
    <w:rsid w:val="00304EC9"/>
    <w:rsid w:val="003E2C36"/>
    <w:rsid w:val="004114A8"/>
    <w:rsid w:val="004704A7"/>
    <w:rsid w:val="0049340E"/>
    <w:rsid w:val="004F54E7"/>
    <w:rsid w:val="005F58AD"/>
    <w:rsid w:val="00654FA7"/>
    <w:rsid w:val="006570B1"/>
    <w:rsid w:val="0066541D"/>
    <w:rsid w:val="006A4051"/>
    <w:rsid w:val="006C6550"/>
    <w:rsid w:val="00763EA7"/>
    <w:rsid w:val="008344C1"/>
    <w:rsid w:val="008E221F"/>
    <w:rsid w:val="00996433"/>
    <w:rsid w:val="009A3434"/>
    <w:rsid w:val="00AC41C6"/>
    <w:rsid w:val="00AF6FEF"/>
    <w:rsid w:val="00C3718D"/>
    <w:rsid w:val="00C81F94"/>
    <w:rsid w:val="00CF0D4E"/>
    <w:rsid w:val="00D16C6A"/>
    <w:rsid w:val="00DD3895"/>
    <w:rsid w:val="00E91480"/>
    <w:rsid w:val="00EE23C8"/>
    <w:rsid w:val="00F17DE0"/>
    <w:rsid w:val="00FE647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BE6F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e"/>
    <w:next w:val="Normale"/>
    <w:link w:val="Titolo1Carattere"/>
    <w:uiPriority w:val="9"/>
    <w:qFormat/>
    <w:rsid w:val="0019348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Carattere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93487"/>
    <w:pPr>
      <w:tabs>
        <w:tab w:val="center" w:pos="4513"/>
        <w:tab w:val="right" w:pos="9026"/>
      </w:tabs>
      <w:spacing w:after="0" w:line="240" w:lineRule="auto"/>
    </w:pPr>
  </w:style>
  <w:style w:type="character" w:customStyle="1" w:styleId="IntestazioneCarattere">
    <w:name w:val="Intestazione Carattere"/>
    <w:basedOn w:val="Caratterepredefinitoparagrafo"/>
    <w:link w:val="Intestazione"/>
    <w:uiPriority w:val="99"/>
    <w:rsid w:val="00193487"/>
  </w:style>
  <w:style w:type="paragraph" w:styleId="Pidipagina">
    <w:name w:val="footer"/>
    <w:basedOn w:val="Normale"/>
    <w:link w:val="PidipaginaCarattere"/>
    <w:uiPriority w:val="99"/>
    <w:unhideWhenUsed/>
    <w:rsid w:val="00193487"/>
    <w:pPr>
      <w:tabs>
        <w:tab w:val="center" w:pos="4513"/>
        <w:tab w:val="right" w:pos="9026"/>
      </w:tabs>
      <w:spacing w:after="0" w:line="240" w:lineRule="auto"/>
    </w:pPr>
  </w:style>
  <w:style w:type="character" w:customStyle="1" w:styleId="PidipaginaCarattere">
    <w:name w:val="Piè di pagina Carattere"/>
    <w:basedOn w:val="Caratterepredefinitoparagrafo"/>
    <w:link w:val="Pidipagina"/>
    <w:uiPriority w:val="99"/>
    <w:rsid w:val="00193487"/>
  </w:style>
  <w:style w:type="character" w:customStyle="1" w:styleId="Titolo1Carattere">
    <w:name w:val="Titolo 1 Carattere"/>
    <w:basedOn w:val="Caratterepredefinitoparagrafo"/>
    <w:link w:val="Titolo1"/>
    <w:uiPriority w:val="9"/>
    <w:rsid w:val="00193487"/>
    <w:rPr>
      <w:rFonts w:asciiTheme="majorHAnsi" w:eastAsiaTheme="majorEastAsia" w:hAnsiTheme="majorHAnsi" w:cstheme="majorBidi"/>
      <w:color w:val="2F5496" w:themeColor="accent1" w:themeShade="BF"/>
      <w:sz w:val="32"/>
      <w:szCs w:val="32"/>
    </w:rPr>
  </w:style>
  <w:style w:type="paragraph" w:styleId="Bibliografia">
    <w:name w:val="Bibliography"/>
    <w:basedOn w:val="Normale"/>
    <w:next w:val="Normale"/>
    <w:uiPriority w:val="37"/>
    <w:unhideWhenUsed/>
    <w:rsid w:val="009A3434"/>
    <w:rPr>
      <w:lang w:val="en-US"/>
    </w:rPr>
  </w:style>
  <w:style w:type="paragraph" w:styleId="Titolosommario">
    <w:name w:val="TOC Heading"/>
    <w:basedOn w:val="Titolo1"/>
    <w:next w:val="Normale"/>
    <w:uiPriority w:val="39"/>
    <w:unhideWhenUsed/>
    <w:qFormat/>
    <w:rsid w:val="0066541D"/>
    <w:pPr>
      <w:outlineLvl w:val="9"/>
    </w:pPr>
    <w:rPr>
      <w:lang w:val="en-US"/>
    </w:rPr>
  </w:style>
  <w:style w:type="paragraph" w:styleId="Sommario1">
    <w:name w:val="toc 1"/>
    <w:basedOn w:val="Normale"/>
    <w:next w:val="Normale"/>
    <w:autoRedefine/>
    <w:uiPriority w:val="39"/>
    <w:unhideWhenUsed/>
    <w:rsid w:val="0066541D"/>
    <w:pPr>
      <w:spacing w:after="100"/>
    </w:pPr>
  </w:style>
  <w:style w:type="character" w:styleId="Collegamentoipertestuale">
    <w:name w:val="Hyperlink"/>
    <w:basedOn w:val="Caratterepredefinitoparagrafo"/>
    <w:uiPriority w:val="99"/>
    <w:unhideWhenUsed/>
    <w:rsid w:val="0066541D"/>
    <w:rPr>
      <w:color w:val="0563C1" w:themeColor="hyperlink"/>
      <w:u w:val="single"/>
    </w:rPr>
  </w:style>
  <w:style w:type="paragraph" w:styleId="Testofumetto">
    <w:name w:val="Balloon Text"/>
    <w:basedOn w:val="Normale"/>
    <w:link w:val="TestofumettoCarattere"/>
    <w:uiPriority w:val="99"/>
    <w:semiHidden/>
    <w:unhideWhenUsed/>
    <w:rsid w:val="00C81F94"/>
    <w:pPr>
      <w:spacing w:after="0" w:line="240" w:lineRule="auto"/>
    </w:pPr>
    <w:rPr>
      <w:rFonts w:ascii="Lucida Grande" w:hAnsi="Lucida Grande" w:cs="Lucida Grande"/>
      <w:sz w:val="18"/>
      <w:szCs w:val="18"/>
    </w:rPr>
  </w:style>
  <w:style w:type="character" w:customStyle="1" w:styleId="TestofumettoCarattere">
    <w:name w:val="Testo fumetto Carattere"/>
    <w:basedOn w:val="Caratterepredefinitoparagrafo"/>
    <w:link w:val="Testofumetto"/>
    <w:uiPriority w:val="99"/>
    <w:semiHidden/>
    <w:rsid w:val="00C81F94"/>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e"/>
    <w:next w:val="Normale"/>
    <w:link w:val="Titolo1Carattere"/>
    <w:uiPriority w:val="9"/>
    <w:qFormat/>
    <w:rsid w:val="0019348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Carattere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93487"/>
    <w:pPr>
      <w:tabs>
        <w:tab w:val="center" w:pos="4513"/>
        <w:tab w:val="right" w:pos="9026"/>
      </w:tabs>
      <w:spacing w:after="0" w:line="240" w:lineRule="auto"/>
    </w:pPr>
  </w:style>
  <w:style w:type="character" w:customStyle="1" w:styleId="IntestazioneCarattere">
    <w:name w:val="Intestazione Carattere"/>
    <w:basedOn w:val="Caratterepredefinitoparagrafo"/>
    <w:link w:val="Intestazione"/>
    <w:uiPriority w:val="99"/>
    <w:rsid w:val="00193487"/>
  </w:style>
  <w:style w:type="paragraph" w:styleId="Pidipagina">
    <w:name w:val="footer"/>
    <w:basedOn w:val="Normale"/>
    <w:link w:val="PidipaginaCarattere"/>
    <w:uiPriority w:val="99"/>
    <w:unhideWhenUsed/>
    <w:rsid w:val="00193487"/>
    <w:pPr>
      <w:tabs>
        <w:tab w:val="center" w:pos="4513"/>
        <w:tab w:val="right" w:pos="9026"/>
      </w:tabs>
      <w:spacing w:after="0" w:line="240" w:lineRule="auto"/>
    </w:pPr>
  </w:style>
  <w:style w:type="character" w:customStyle="1" w:styleId="PidipaginaCarattere">
    <w:name w:val="Piè di pagina Carattere"/>
    <w:basedOn w:val="Caratterepredefinitoparagrafo"/>
    <w:link w:val="Pidipagina"/>
    <w:uiPriority w:val="99"/>
    <w:rsid w:val="00193487"/>
  </w:style>
  <w:style w:type="character" w:customStyle="1" w:styleId="Titolo1Carattere">
    <w:name w:val="Titolo 1 Carattere"/>
    <w:basedOn w:val="Caratterepredefinitoparagrafo"/>
    <w:link w:val="Titolo1"/>
    <w:uiPriority w:val="9"/>
    <w:rsid w:val="00193487"/>
    <w:rPr>
      <w:rFonts w:asciiTheme="majorHAnsi" w:eastAsiaTheme="majorEastAsia" w:hAnsiTheme="majorHAnsi" w:cstheme="majorBidi"/>
      <w:color w:val="2F5496" w:themeColor="accent1" w:themeShade="BF"/>
      <w:sz w:val="32"/>
      <w:szCs w:val="32"/>
    </w:rPr>
  </w:style>
  <w:style w:type="paragraph" w:styleId="Bibliografia">
    <w:name w:val="Bibliography"/>
    <w:basedOn w:val="Normale"/>
    <w:next w:val="Normale"/>
    <w:uiPriority w:val="37"/>
    <w:unhideWhenUsed/>
    <w:rsid w:val="009A3434"/>
    <w:rPr>
      <w:lang w:val="en-US"/>
    </w:rPr>
  </w:style>
  <w:style w:type="paragraph" w:styleId="Titolosommario">
    <w:name w:val="TOC Heading"/>
    <w:basedOn w:val="Titolo1"/>
    <w:next w:val="Normale"/>
    <w:uiPriority w:val="39"/>
    <w:unhideWhenUsed/>
    <w:qFormat/>
    <w:rsid w:val="0066541D"/>
    <w:pPr>
      <w:outlineLvl w:val="9"/>
    </w:pPr>
    <w:rPr>
      <w:lang w:val="en-US"/>
    </w:rPr>
  </w:style>
  <w:style w:type="paragraph" w:styleId="Sommario1">
    <w:name w:val="toc 1"/>
    <w:basedOn w:val="Normale"/>
    <w:next w:val="Normale"/>
    <w:autoRedefine/>
    <w:uiPriority w:val="39"/>
    <w:unhideWhenUsed/>
    <w:rsid w:val="0066541D"/>
    <w:pPr>
      <w:spacing w:after="100"/>
    </w:pPr>
  </w:style>
  <w:style w:type="character" w:styleId="Collegamentoipertestuale">
    <w:name w:val="Hyperlink"/>
    <w:basedOn w:val="Caratterepredefinitoparagrafo"/>
    <w:uiPriority w:val="99"/>
    <w:unhideWhenUsed/>
    <w:rsid w:val="0066541D"/>
    <w:rPr>
      <w:color w:val="0563C1" w:themeColor="hyperlink"/>
      <w:u w:val="single"/>
    </w:rPr>
  </w:style>
  <w:style w:type="paragraph" w:styleId="Testofumetto">
    <w:name w:val="Balloon Text"/>
    <w:basedOn w:val="Normale"/>
    <w:link w:val="TestofumettoCarattere"/>
    <w:uiPriority w:val="99"/>
    <w:semiHidden/>
    <w:unhideWhenUsed/>
    <w:rsid w:val="00C81F94"/>
    <w:pPr>
      <w:spacing w:after="0" w:line="240" w:lineRule="auto"/>
    </w:pPr>
    <w:rPr>
      <w:rFonts w:ascii="Lucida Grande" w:hAnsi="Lucida Grande" w:cs="Lucida Grande"/>
      <w:sz w:val="18"/>
      <w:szCs w:val="18"/>
    </w:rPr>
  </w:style>
  <w:style w:type="character" w:customStyle="1" w:styleId="TestofumettoCarattere">
    <w:name w:val="Testo fumetto Carattere"/>
    <w:basedOn w:val="Caratterepredefinitoparagrafo"/>
    <w:link w:val="Testofumetto"/>
    <w:uiPriority w:val="99"/>
    <w:semiHidden/>
    <w:rsid w:val="00C81F94"/>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27364">
      <w:bodyDiv w:val="1"/>
      <w:marLeft w:val="0"/>
      <w:marRight w:val="0"/>
      <w:marTop w:val="0"/>
      <w:marBottom w:val="0"/>
      <w:divBdr>
        <w:top w:val="none" w:sz="0" w:space="0" w:color="auto"/>
        <w:left w:val="none" w:sz="0" w:space="0" w:color="auto"/>
        <w:bottom w:val="none" w:sz="0" w:space="0" w:color="auto"/>
        <w:right w:val="none" w:sz="0" w:space="0" w:color="auto"/>
      </w:divBdr>
    </w:div>
    <w:div w:id="16738706">
      <w:bodyDiv w:val="1"/>
      <w:marLeft w:val="0"/>
      <w:marRight w:val="0"/>
      <w:marTop w:val="0"/>
      <w:marBottom w:val="0"/>
      <w:divBdr>
        <w:top w:val="none" w:sz="0" w:space="0" w:color="auto"/>
        <w:left w:val="none" w:sz="0" w:space="0" w:color="auto"/>
        <w:bottom w:val="none" w:sz="0" w:space="0" w:color="auto"/>
        <w:right w:val="none" w:sz="0" w:space="0" w:color="auto"/>
      </w:divBdr>
    </w:div>
    <w:div w:id="170146942">
      <w:bodyDiv w:val="1"/>
      <w:marLeft w:val="0"/>
      <w:marRight w:val="0"/>
      <w:marTop w:val="0"/>
      <w:marBottom w:val="0"/>
      <w:divBdr>
        <w:top w:val="none" w:sz="0" w:space="0" w:color="auto"/>
        <w:left w:val="none" w:sz="0" w:space="0" w:color="auto"/>
        <w:bottom w:val="none" w:sz="0" w:space="0" w:color="auto"/>
        <w:right w:val="none" w:sz="0" w:space="0" w:color="auto"/>
      </w:divBdr>
    </w:div>
    <w:div w:id="238828533">
      <w:bodyDiv w:val="1"/>
      <w:marLeft w:val="0"/>
      <w:marRight w:val="0"/>
      <w:marTop w:val="0"/>
      <w:marBottom w:val="0"/>
      <w:divBdr>
        <w:top w:val="none" w:sz="0" w:space="0" w:color="auto"/>
        <w:left w:val="none" w:sz="0" w:space="0" w:color="auto"/>
        <w:bottom w:val="none" w:sz="0" w:space="0" w:color="auto"/>
        <w:right w:val="none" w:sz="0" w:space="0" w:color="auto"/>
      </w:divBdr>
    </w:div>
    <w:div w:id="621573393">
      <w:bodyDiv w:val="1"/>
      <w:marLeft w:val="0"/>
      <w:marRight w:val="0"/>
      <w:marTop w:val="0"/>
      <w:marBottom w:val="0"/>
      <w:divBdr>
        <w:top w:val="none" w:sz="0" w:space="0" w:color="auto"/>
        <w:left w:val="none" w:sz="0" w:space="0" w:color="auto"/>
        <w:bottom w:val="none" w:sz="0" w:space="0" w:color="auto"/>
        <w:right w:val="none" w:sz="0" w:space="0" w:color="auto"/>
      </w:divBdr>
    </w:div>
    <w:div w:id="981271636">
      <w:bodyDiv w:val="1"/>
      <w:marLeft w:val="0"/>
      <w:marRight w:val="0"/>
      <w:marTop w:val="0"/>
      <w:marBottom w:val="0"/>
      <w:divBdr>
        <w:top w:val="none" w:sz="0" w:space="0" w:color="auto"/>
        <w:left w:val="none" w:sz="0" w:space="0" w:color="auto"/>
        <w:bottom w:val="none" w:sz="0" w:space="0" w:color="auto"/>
        <w:right w:val="none" w:sz="0" w:space="0" w:color="auto"/>
      </w:divBdr>
    </w:div>
    <w:div w:id="1377125066">
      <w:bodyDiv w:val="1"/>
      <w:marLeft w:val="0"/>
      <w:marRight w:val="0"/>
      <w:marTop w:val="0"/>
      <w:marBottom w:val="0"/>
      <w:divBdr>
        <w:top w:val="none" w:sz="0" w:space="0" w:color="auto"/>
        <w:left w:val="none" w:sz="0" w:space="0" w:color="auto"/>
        <w:bottom w:val="none" w:sz="0" w:space="0" w:color="auto"/>
        <w:right w:val="none" w:sz="0" w:space="0" w:color="auto"/>
      </w:divBdr>
    </w:div>
    <w:div w:id="1474103222">
      <w:bodyDiv w:val="1"/>
      <w:marLeft w:val="0"/>
      <w:marRight w:val="0"/>
      <w:marTop w:val="0"/>
      <w:marBottom w:val="0"/>
      <w:divBdr>
        <w:top w:val="none" w:sz="0" w:space="0" w:color="auto"/>
        <w:left w:val="none" w:sz="0" w:space="0" w:color="auto"/>
        <w:bottom w:val="none" w:sz="0" w:space="0" w:color="auto"/>
        <w:right w:val="none" w:sz="0" w:space="0" w:color="auto"/>
      </w:divBdr>
    </w:div>
    <w:div w:id="1532645045">
      <w:bodyDiv w:val="1"/>
      <w:marLeft w:val="0"/>
      <w:marRight w:val="0"/>
      <w:marTop w:val="0"/>
      <w:marBottom w:val="0"/>
      <w:divBdr>
        <w:top w:val="none" w:sz="0" w:space="0" w:color="auto"/>
        <w:left w:val="none" w:sz="0" w:space="0" w:color="auto"/>
        <w:bottom w:val="none" w:sz="0" w:space="0" w:color="auto"/>
        <w:right w:val="none" w:sz="0" w:space="0" w:color="auto"/>
      </w:divBdr>
    </w:div>
    <w:div w:id="1764178412">
      <w:bodyDiv w:val="1"/>
      <w:marLeft w:val="0"/>
      <w:marRight w:val="0"/>
      <w:marTop w:val="0"/>
      <w:marBottom w:val="0"/>
      <w:divBdr>
        <w:top w:val="none" w:sz="0" w:space="0" w:color="auto"/>
        <w:left w:val="none" w:sz="0" w:space="0" w:color="auto"/>
        <w:bottom w:val="none" w:sz="0" w:space="0" w:color="auto"/>
        <w:right w:val="none" w:sz="0" w:space="0" w:color="auto"/>
      </w:divBdr>
    </w:div>
    <w:div w:id="1930656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Kim151</b:Tag>
    <b:SourceType>JournalArticle</b:SourceType>
    <b:Guid>{4F0D8117-3843-43D2-9A04-2ECE72B9ECE5}</b:Guid>
    <b:Author>
      <b:Author>
        <b:NameList>
          <b:Person>
            <b:Last>Kim</b:Last>
            <b:First>TK</b:First>
          </b:Person>
        </b:NameList>
      </b:Author>
    </b:Author>
    <b:Title>T test as aparametric statistic</b:Title>
    <b:Year>2015</b:Year>
    <b:JournalName>Korean journal of anesthesiology</b:JournalName>
    <b:Pages>654</b:Pages>
    <b:RefOrder>1</b:RefOrder>
  </b:Source>
  <b:Source>
    <b:Tag>Fid10</b:Tag>
    <b:SourceType>JournalArticle</b:SourceType>
    <b:Guid>{A8E2C7B9-304B-4A22-9389-8C9EB43C37D7}</b:Guid>
    <b:Author>
      <b:Author>
        <b:NameList>
          <b:Person>
            <b:Last>Kalinowski</b:Last>
            <b:First>Fidler</b:First>
          </b:Person>
        </b:NameList>
      </b:Author>
    </b:Author>
    <b:Title>Interpreting significance: the differences between statistical significance, effect size, and practical importance</b:Title>
    <b:JournalName>Newborn and infant Nursing Reviews</b:JournalName>
    <b:Year>2010</b:Year>
    <b:Pages>64</b:Pages>
    <b:RefOrder>2</b:RefOrder>
  </b:Source>
  <b:Source>
    <b:Tag>GDR06</b:Tag>
    <b:SourceType>JournalArticle</b:SourceType>
    <b:Guid>{F2E69AD1-338D-4E0B-9A87-C7126524D141}</b:Guid>
    <b:Author>
      <b:Author>
        <b:NameList>
          <b:Person>
            <b:Last>Ruxton</b:Last>
            <b:First>GD</b:First>
          </b:Person>
        </b:NameList>
      </b:Author>
    </b:Author>
    <b:Title>The unequal variance t-test is an underused alternative to Student's t-test and the Mann–Whitney U test</b:Title>
    <b:JournalName>Behavioral Ecology</b:JournalName>
    <b:Year>2006</b:Year>
    <b:Pages>56</b:Pages>
    <b:RefOrder>3</b:RefOrder>
  </b:Source>
  <b:Source>
    <b:Tag>JCF13</b:Tag>
    <b:SourceType>JournalArticle</b:SourceType>
    <b:Guid>{A384A440-874C-48AF-BEE6-84F23F399FA0}</b:Guid>
    <b:Author>
      <b:Author>
        <b:NameList>
          <b:Person>
            <b:Last>Winter</b:Last>
            <b:First>JCF</b:First>
          </b:Person>
        </b:NameList>
      </b:Author>
    </b:Author>
    <b:Title>Using the Student's t-test with extremely small sample sizes</b:Title>
    <b:JournalName>Practical Assessment</b:JournalName>
    <b:Year>2013</b:Year>
    <b:Pages>1063</b:Pages>
    <b:RefOrder>4</b:RefOrder>
  </b:Source>
  <b:Source>
    <b:Tag>JLH56</b:Tag>
    <b:SourceType>JournalArticle</b:SourceType>
    <b:Guid>{AF0BD3C2-DEFB-46A1-8710-B676DF755FC1}</b:Guid>
    <b:Author>
      <b:Author>
        <b:NameList>
          <b:Person>
            <b:Last>Hodges</b:Last>
            <b:First>JL</b:First>
          </b:Person>
        </b:NameList>
      </b:Author>
    </b:Author>
    <b:Title>The Efficiency of Some Nonparametric Competitors of the -Test</b:Title>
    <b:JournalName>The Annals of Mathemaical Statistics</b:JournalName>
    <b:Year>1956</b:Year>
    <b:Pages>55</b:Pages>
    <b:RefOrder>5</b:RefOrder>
  </b:Source>
  <b:Source>
    <b:Tag>RRw11</b:Tag>
    <b:SourceType>Book</b:SourceType>
    <b:Guid>{81117A97-9E34-4BED-9812-724ED8C907B4}</b:Guid>
    <b:Title>Introduction to robus estimation and hypothesis testing</b:Title>
    <b:Year>2011</b:Year>
    <b:City>New York</b:City>
    <b:Publisher>Oxford</b:Publisher>
    <b:Author>
      <b:Author>
        <b:NameList>
          <b:Person>
            <b:Last>wilcox</b:Last>
            <b:First>RR</b:First>
          </b:Person>
        </b:NameList>
      </b:Author>
    </b:Author>
    <b:RefOrder>6</b:RefOrder>
  </b:Source>
  <b:Source>
    <b:Tag>NCh21</b:Tag>
    <b:SourceType>JournalArticle</b:SourceType>
    <b:Guid>{5036C9EA-7FE1-4B45-8665-494676190C6D}</b:Guid>
    <b:Title>Fuzzy hypothesis testing: Systematic review and bibliography</b:Title>
    <b:Year>2021</b:Year>
    <b:Author>
      <b:Author>
        <b:NameList>
          <b:Person>
            <b:Last>Chukhrova</b:Last>
            <b:First>N</b:First>
          </b:Person>
        </b:NameList>
      </b:Author>
    </b:Author>
    <b:JournalName>Applied Soft Computing</b:JournalName>
    <b:Pages>45</b:Pages>
    <b:Volume>1</b:Volume>
    <b:Issue>2</b:Issue>
    <b:RefOrder>7</b:RefOrder>
  </b:Source>
  <b:Source>
    <b:Tag>Fra19</b:Tag>
    <b:SourceType>JournalArticle</b:SourceType>
    <b:Guid>{AD8A6582-8981-44BE-AE97-7B41F84B7B8C}</b:Guid>
    <b:Author>
      <b:Author>
        <b:NameList>
          <b:Person>
            <b:Last>Emmert-Streib</b:Last>
            <b:First>Frank</b:First>
          </b:Person>
        </b:NameList>
      </b:Author>
    </b:Author>
    <b:Title>Understanding Statistical Hypothesis Testing: The Logic of Statistical Inference</b:Title>
    <b:JournalName>Machine learning and knowledge extraction</b:JournalName>
    <b:Year>2019</b:Year>
    <b:Pages>54</b:Pages>
    <b:Volume>1</b:Volume>
    <b:Issue>3</b:Issue>
    <b:RefOrder>8</b:RefOrder>
  </b:Source>
  <b:Source>
    <b:Tag>OSh18</b:Tag>
    <b:SourceType>JournalArticle</b:SourceType>
    <b:Guid>{33B55D4E-C88E-4AE5-96D2-7BC54A44E09E}</b:Guid>
    <b:Author>
      <b:Author>
        <b:NameList>
          <b:Person>
            <b:Last>Sheffet</b:Last>
            <b:First>O</b:First>
          </b:Person>
        </b:NameList>
      </b:Author>
    </b:Author>
    <b:Title>Locally private hypothesis testing</b:Title>
    <b:JournalName>International conference on Machine Learning</b:JournalName>
    <b:Year>2018</b:Year>
    <b:Pages>64</b:Pages>
    <b:Volume>4</b:Volume>
    <b:Issue>1</b:Issue>
    <b:RefOrder>9</b:RefOrder>
  </b:Source>
  <b:Source>
    <b:Tag>LPf17</b:Tag>
    <b:SourceType>Book</b:SourceType>
    <b:Guid>{F6F14F5D-49D2-4919-A94D-7A5C31775642}</b:Guid>
    <b:Title>Debates—Hypothesis testing in hydrology: Theory and practice</b:Title>
    <b:Year>2017</b:Year>
    <b:Author>
      <b:Author>
        <b:NameList>
          <b:Person>
            <b:Last>Pfister</b:Last>
            <b:First>L</b:First>
          </b:Person>
        </b:NameList>
      </b:Author>
    </b:Author>
    <b:City>London</b:City>
    <b:Publisher>Wiley Online LIbrary</b:Publisher>
    <b:RefOrder>10</b:RefOrder>
  </b:Source>
</b:Sources>
</file>

<file path=customXml/itemProps1.xml><?xml version="1.0" encoding="utf-8"?>
<ds:datastoreItem xmlns:ds="http://schemas.openxmlformats.org/officeDocument/2006/customXml" ds:itemID="{AFA9BF70-1FE0-2449-8CC3-BE827C587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10</Pages>
  <Words>1731</Words>
  <Characters>9867</Characters>
  <Application>Microsoft Macintosh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Luigi Ciro D'Orsi Liguori</dc:creator>
  <cp:keywords/>
  <dc:description/>
  <cp:lastModifiedBy>Luigi Ciro D'Orsi Liguori</cp:lastModifiedBy>
  <cp:revision>3</cp:revision>
  <dcterms:created xsi:type="dcterms:W3CDTF">2022-01-11T17:23:00Z</dcterms:created>
  <dcterms:modified xsi:type="dcterms:W3CDTF">2022-01-11T17:29:00Z</dcterms:modified>
</cp:coreProperties>
</file>