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D84A42" w14:textId="77777777" w:rsidR="00A814B2" w:rsidRDefault="00E933AD">
      <w:pPr>
        <w:pStyle w:val="BodyText"/>
        <w:ind w:left="493"/>
        <w:rPr>
          <w:rFonts w:ascii="Times New Roman"/>
          <w:sz w:val="20"/>
        </w:rPr>
      </w:pPr>
      <w:r>
        <w:rPr>
          <w:rFonts w:ascii="Times New Roman"/>
          <w:noProof/>
          <w:sz w:val="20"/>
        </w:rPr>
        <w:drawing>
          <wp:inline distT="0" distB="0" distL="0" distR="0" wp14:anchorId="6B8E5131" wp14:editId="4DCDB87D">
            <wp:extent cx="1813202" cy="600075"/>
            <wp:effectExtent l="0" t="0" r="0" b="0"/>
            <wp:docPr id="1" name="image1.png" descr="Discover University of Wales Trinity Saint Davi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0" cstate="print"/>
                    <a:stretch>
                      <a:fillRect/>
                    </a:stretch>
                  </pic:blipFill>
                  <pic:spPr>
                    <a:xfrm>
                      <a:off x="0" y="0"/>
                      <a:ext cx="1813202" cy="600075"/>
                    </a:xfrm>
                    <a:prstGeom prst="rect">
                      <a:avLst/>
                    </a:prstGeom>
                  </pic:spPr>
                </pic:pic>
              </a:graphicData>
            </a:graphic>
          </wp:inline>
        </w:drawing>
      </w:r>
    </w:p>
    <w:p w14:paraId="20A59421" w14:textId="77777777" w:rsidR="00A814B2" w:rsidRDefault="00E933AD">
      <w:pPr>
        <w:spacing w:before="106"/>
        <w:ind w:right="806"/>
        <w:jc w:val="right"/>
        <w:rPr>
          <w:b/>
          <w:sz w:val="28"/>
        </w:rPr>
      </w:pPr>
      <w:bookmarkStart w:id="0" w:name="APPENDIX_GA36c"/>
      <w:bookmarkEnd w:id="0"/>
      <w:r>
        <w:rPr>
          <w:b/>
          <w:sz w:val="28"/>
        </w:rPr>
        <w:t>APPENDIX</w:t>
      </w:r>
      <w:r>
        <w:rPr>
          <w:b/>
          <w:spacing w:val="-4"/>
          <w:sz w:val="28"/>
        </w:rPr>
        <w:t xml:space="preserve"> GA36c</w:t>
      </w:r>
    </w:p>
    <w:p w14:paraId="0B307AC7" w14:textId="2089F965" w:rsidR="00A814B2" w:rsidRDefault="009D11C6">
      <w:pPr>
        <w:pStyle w:val="BodyText"/>
        <w:spacing w:before="2"/>
        <w:rPr>
          <w:b/>
          <w:sz w:val="18"/>
        </w:rPr>
      </w:pPr>
      <w:r>
        <w:rPr>
          <w:noProof/>
        </w:rPr>
        <mc:AlternateContent>
          <mc:Choice Requires="wps">
            <w:drawing>
              <wp:anchor distT="0" distB="0" distL="0" distR="0" simplePos="0" relativeHeight="487587840" behindDoc="1" locked="0" layoutInCell="1" allowOverlap="1" wp14:anchorId="682B7EA1" wp14:editId="326324DD">
                <wp:simplePos x="0" y="0"/>
                <wp:positionH relativeFrom="page">
                  <wp:posOffset>882650</wp:posOffset>
                </wp:positionH>
                <wp:positionV relativeFrom="paragraph">
                  <wp:posOffset>151130</wp:posOffset>
                </wp:positionV>
                <wp:extent cx="6213475" cy="451485"/>
                <wp:effectExtent l="0" t="0" r="0" b="0"/>
                <wp:wrapTopAndBottom/>
                <wp:docPr id="9" name="docshape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3475" cy="451485"/>
                        </a:xfrm>
                        <a:prstGeom prst="rect">
                          <a:avLst/>
                        </a:prstGeom>
                        <a:solidFill>
                          <a:srgbClr val="C0C0C0"/>
                        </a:solidFill>
                        <a:ln w="6096">
                          <a:solidFill>
                            <a:srgbClr val="000000"/>
                          </a:solidFill>
                          <a:miter lim="800000"/>
                          <a:headEnd/>
                          <a:tailEnd/>
                        </a:ln>
                      </wps:spPr>
                      <wps:txbx>
                        <w:txbxContent>
                          <w:p w14:paraId="0EA1E276" w14:textId="77777777" w:rsidR="00A814B2" w:rsidRDefault="00E933AD">
                            <w:pPr>
                              <w:spacing w:before="121"/>
                              <w:ind w:left="1038"/>
                              <w:rPr>
                                <w:b/>
                                <w:color w:val="000000"/>
                                <w:sz w:val="40"/>
                              </w:rPr>
                            </w:pPr>
                            <w:r>
                              <w:rPr>
                                <w:b/>
                                <w:color w:val="000000"/>
                                <w:sz w:val="40"/>
                              </w:rPr>
                              <w:t>LEVEL</w:t>
                            </w:r>
                            <w:r>
                              <w:rPr>
                                <w:b/>
                                <w:color w:val="000000"/>
                                <w:spacing w:val="-7"/>
                                <w:sz w:val="40"/>
                              </w:rPr>
                              <w:t xml:space="preserve"> </w:t>
                            </w:r>
                            <w:r>
                              <w:rPr>
                                <w:b/>
                                <w:color w:val="000000"/>
                                <w:sz w:val="40"/>
                              </w:rPr>
                              <w:t>6</w:t>
                            </w:r>
                            <w:r>
                              <w:rPr>
                                <w:b/>
                                <w:color w:val="000000"/>
                                <w:spacing w:val="-4"/>
                                <w:sz w:val="40"/>
                              </w:rPr>
                              <w:t xml:space="preserve"> </w:t>
                            </w:r>
                            <w:r>
                              <w:rPr>
                                <w:b/>
                                <w:color w:val="000000"/>
                                <w:sz w:val="40"/>
                              </w:rPr>
                              <w:t>ASSESSMENT</w:t>
                            </w:r>
                            <w:r>
                              <w:rPr>
                                <w:b/>
                                <w:color w:val="000000"/>
                                <w:spacing w:val="-4"/>
                                <w:sz w:val="40"/>
                              </w:rPr>
                              <w:t xml:space="preserve"> </w:t>
                            </w:r>
                            <w:r>
                              <w:rPr>
                                <w:b/>
                                <w:color w:val="000000"/>
                                <w:spacing w:val="-2"/>
                                <w:sz w:val="40"/>
                              </w:rPr>
                              <w:t>SPECIFICATION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82B7EA1" id="_x0000_t202" coordsize="21600,21600" o:spt="202" path="m,l,21600r21600,l21600,xe">
                <v:stroke joinstyle="miter"/>
                <v:path gradientshapeok="t" o:connecttype="rect"/>
              </v:shapetype>
              <v:shape id="docshape2" o:spid="_x0000_s1026" type="#_x0000_t202" style="position:absolute;margin-left:69.5pt;margin-top:11.9pt;width:489.25pt;height:35.55pt;z-index:-15728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" fillcolor="silver" strokeweight=".48pt">
                <v:textbox inset="0,0,0,0">
                  <w:txbxContent>
                    <w:p w14:paraId="0EA1E276" w14:textId="77777777" w:rsidR="00A814B2" w:rsidRDefault="00E933AD">
                      <w:pPr>
                        <w:spacing w:before="121"/>
                        <w:ind w:left="1038"/>
                        <w:rPr>
                          <w:b/>
                          <w:color w:val="000000"/>
                          <w:sz w:val="40"/>
                        </w:rPr>
                      </w:pPr>
                      <w:r>
                        <w:rPr>
                          <w:b/>
                          <w:color w:val="000000"/>
                          <w:sz w:val="40"/>
                        </w:rPr>
                        <w:t>LEVEL</w:t>
                      </w:r>
                      <w:r>
                        <w:rPr>
                          <w:b/>
                          <w:color w:val="000000"/>
                          <w:spacing w:val="-7"/>
                          <w:sz w:val="40"/>
                        </w:rPr>
                        <w:t xml:space="preserve"> </w:t>
                      </w:r>
                      <w:r>
                        <w:rPr>
                          <w:b/>
                          <w:color w:val="000000"/>
                          <w:sz w:val="40"/>
                        </w:rPr>
                        <w:t>6</w:t>
                      </w:r>
                      <w:r>
                        <w:rPr>
                          <w:b/>
                          <w:color w:val="000000"/>
                          <w:spacing w:val="-4"/>
                          <w:sz w:val="40"/>
                        </w:rPr>
                        <w:t xml:space="preserve"> </w:t>
                      </w:r>
                      <w:r>
                        <w:rPr>
                          <w:b/>
                          <w:color w:val="000000"/>
                          <w:sz w:val="40"/>
                        </w:rPr>
                        <w:t>ASSESSMENT</w:t>
                      </w:r>
                      <w:r>
                        <w:rPr>
                          <w:b/>
                          <w:color w:val="000000"/>
                          <w:spacing w:val="-4"/>
                          <w:sz w:val="40"/>
                        </w:rPr>
                        <w:t xml:space="preserve"> </w:t>
                      </w:r>
                      <w:r>
                        <w:rPr>
                          <w:b/>
                          <w:color w:val="000000"/>
                          <w:spacing w:val="-2"/>
                          <w:sz w:val="40"/>
                        </w:rPr>
                        <w:t>SPECIFICATION</w:t>
                      </w:r>
                    </w:p>
                  </w:txbxContent>
                </v:textbox>
                <w10:wrap type="topAndBottom" anchorx="page"/>
              </v:shape>
            </w:pict>
          </mc:Fallback>
        </mc:AlternateContent>
      </w:r>
    </w:p>
    <w:p w14:paraId="5DE2CE07" w14:textId="77777777" w:rsidR="00A814B2" w:rsidRDefault="00A814B2">
      <w:pPr>
        <w:pStyle w:val="BodyText"/>
        <w:spacing w:before="4"/>
        <w:rPr>
          <w:b/>
          <w:sz w:val="29"/>
        </w:rPr>
      </w:pPr>
    </w:p>
    <w:tbl>
      <w:tblPr>
        <w:tblW w:w="0" w:type="auto"/>
        <w:tblInd w:w="9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5"/>
        <w:gridCol w:w="3153"/>
        <w:gridCol w:w="2267"/>
        <w:gridCol w:w="2269"/>
      </w:tblGrid>
      <w:tr w:rsidR="00A814B2" w14:paraId="47CA688C" w14:textId="77777777" w:rsidTr="3F15683E">
        <w:trPr>
          <w:trHeight w:val="493"/>
        </w:trPr>
        <w:tc>
          <w:tcPr>
            <w:tcW w:w="2095" w:type="dxa"/>
          </w:tcPr>
          <w:p w14:paraId="6106C30D" w14:textId="77777777" w:rsidR="00A814B2" w:rsidRDefault="00E933AD">
            <w:pPr>
              <w:pStyle w:val="TableParagraph"/>
              <w:spacing w:before="120"/>
              <w:rPr>
                <w:b/>
              </w:rPr>
            </w:pPr>
            <w:r>
              <w:rPr>
                <w:b/>
              </w:rPr>
              <w:t>Student</w:t>
            </w:r>
            <w:r>
              <w:rPr>
                <w:b/>
                <w:spacing w:val="-5"/>
              </w:rPr>
              <w:t xml:space="preserve"> </w:t>
            </w:r>
            <w:r>
              <w:rPr>
                <w:b/>
                <w:spacing w:val="-2"/>
              </w:rPr>
              <w:t>name:</w:t>
            </w:r>
          </w:p>
        </w:tc>
        <w:tc>
          <w:tcPr>
            <w:tcW w:w="3153" w:type="dxa"/>
          </w:tcPr>
          <w:p w14:paraId="5B75A1C3" w14:textId="77777777" w:rsidR="00A814B2" w:rsidRDefault="00A814B2">
            <w:pPr>
              <w:pStyle w:val="TableParagraph"/>
              <w:ind w:left="0"/>
              <w:rPr>
                <w:rFonts w:ascii="Times New Roman"/>
              </w:rPr>
            </w:pPr>
          </w:p>
        </w:tc>
        <w:tc>
          <w:tcPr>
            <w:tcW w:w="2267" w:type="dxa"/>
            <w:shd w:val="clear" w:color="auto" w:fill="D9D9D9" w:themeFill="background1" w:themeFillShade="D9"/>
          </w:tcPr>
          <w:p w14:paraId="4ACBA016" w14:textId="77777777" w:rsidR="00A814B2" w:rsidRDefault="00E933AD">
            <w:pPr>
              <w:pStyle w:val="TableParagraph"/>
              <w:spacing w:before="120"/>
              <w:ind w:left="113"/>
              <w:rPr>
                <w:b/>
              </w:rPr>
            </w:pPr>
            <w:r>
              <w:rPr>
                <w:b/>
              </w:rPr>
              <w:t>Student</w:t>
            </w:r>
            <w:r>
              <w:rPr>
                <w:b/>
                <w:spacing w:val="-3"/>
              </w:rPr>
              <w:t xml:space="preserve"> </w:t>
            </w:r>
            <w:r>
              <w:rPr>
                <w:b/>
              </w:rPr>
              <w:t>ID</w:t>
            </w:r>
            <w:r>
              <w:rPr>
                <w:b/>
                <w:spacing w:val="-2"/>
              </w:rPr>
              <w:t xml:space="preserve"> number:</w:t>
            </w:r>
          </w:p>
        </w:tc>
        <w:tc>
          <w:tcPr>
            <w:tcW w:w="2269" w:type="dxa"/>
          </w:tcPr>
          <w:p w14:paraId="00C95B91" w14:textId="77777777" w:rsidR="00A814B2" w:rsidRDefault="00A814B2">
            <w:pPr>
              <w:pStyle w:val="TableParagraph"/>
              <w:ind w:left="0"/>
              <w:rPr>
                <w:rFonts w:ascii="Times New Roman"/>
              </w:rPr>
            </w:pPr>
          </w:p>
        </w:tc>
      </w:tr>
      <w:tr w:rsidR="00A814B2" w14:paraId="60CAC9D0" w14:textId="77777777" w:rsidTr="3F15683E">
        <w:trPr>
          <w:trHeight w:val="491"/>
        </w:trPr>
        <w:tc>
          <w:tcPr>
            <w:tcW w:w="2095" w:type="dxa"/>
          </w:tcPr>
          <w:p w14:paraId="3B199668" w14:textId="77777777" w:rsidR="00A814B2" w:rsidRDefault="00E933AD">
            <w:pPr>
              <w:pStyle w:val="TableParagraph"/>
              <w:spacing w:before="120"/>
              <w:rPr>
                <w:b/>
              </w:rPr>
            </w:pPr>
            <w:r>
              <w:rPr>
                <w:b/>
                <w:spacing w:val="-2"/>
              </w:rPr>
              <w:t>Programme:</w:t>
            </w:r>
          </w:p>
        </w:tc>
        <w:tc>
          <w:tcPr>
            <w:tcW w:w="7689" w:type="dxa"/>
            <w:gridSpan w:val="3"/>
          </w:tcPr>
          <w:p w14:paraId="5FABE706" w14:textId="77777777" w:rsidR="00A814B2" w:rsidRDefault="00E933AD">
            <w:pPr>
              <w:pStyle w:val="TableParagraph"/>
              <w:spacing w:before="120"/>
              <w:rPr>
                <w:b/>
              </w:rPr>
            </w:pPr>
            <w:r>
              <w:rPr>
                <w:b/>
              </w:rPr>
              <w:t>BA</w:t>
            </w:r>
            <w:r>
              <w:rPr>
                <w:b/>
                <w:spacing w:val="-3"/>
              </w:rPr>
              <w:t xml:space="preserve"> </w:t>
            </w:r>
            <w:r>
              <w:rPr>
                <w:b/>
              </w:rPr>
              <w:t>Leadership</w:t>
            </w:r>
            <w:r>
              <w:rPr>
                <w:b/>
                <w:spacing w:val="-6"/>
              </w:rPr>
              <w:t xml:space="preserve"> </w:t>
            </w:r>
            <w:r>
              <w:rPr>
                <w:b/>
              </w:rPr>
              <w:t>and</w:t>
            </w:r>
            <w:r>
              <w:rPr>
                <w:b/>
                <w:spacing w:val="-5"/>
              </w:rPr>
              <w:t xml:space="preserve"> </w:t>
            </w:r>
            <w:r>
              <w:rPr>
                <w:b/>
                <w:spacing w:val="-2"/>
              </w:rPr>
              <w:t>Management</w:t>
            </w:r>
          </w:p>
        </w:tc>
      </w:tr>
      <w:tr w:rsidR="00A814B2" w14:paraId="0C623E0A" w14:textId="77777777" w:rsidTr="3F15683E">
        <w:trPr>
          <w:trHeight w:val="494"/>
        </w:trPr>
        <w:tc>
          <w:tcPr>
            <w:tcW w:w="2095" w:type="dxa"/>
          </w:tcPr>
          <w:p w14:paraId="5EAD1B55" w14:textId="77777777" w:rsidR="00A814B2" w:rsidRDefault="00E933AD">
            <w:pPr>
              <w:pStyle w:val="TableParagraph"/>
              <w:spacing w:before="122"/>
              <w:rPr>
                <w:b/>
              </w:rPr>
            </w:pPr>
            <w:r>
              <w:rPr>
                <w:b/>
                <w:spacing w:val="-2"/>
              </w:rPr>
              <w:t>Module:</w:t>
            </w:r>
          </w:p>
        </w:tc>
        <w:tc>
          <w:tcPr>
            <w:tcW w:w="7689" w:type="dxa"/>
            <w:gridSpan w:val="3"/>
          </w:tcPr>
          <w:p w14:paraId="31FE85DD" w14:textId="77777777" w:rsidR="00A814B2" w:rsidRDefault="00E933AD">
            <w:pPr>
              <w:pStyle w:val="TableParagraph"/>
              <w:spacing w:before="122"/>
              <w:rPr>
                <w:b/>
              </w:rPr>
            </w:pPr>
            <w:r>
              <w:rPr>
                <w:b/>
              </w:rPr>
              <w:t>Emergent</w:t>
            </w:r>
            <w:r>
              <w:rPr>
                <w:b/>
                <w:spacing w:val="-4"/>
              </w:rPr>
              <w:t xml:space="preserve"> </w:t>
            </w:r>
            <w:r>
              <w:rPr>
                <w:b/>
              </w:rPr>
              <w:t>Leadership</w:t>
            </w:r>
            <w:r>
              <w:rPr>
                <w:b/>
                <w:spacing w:val="-4"/>
              </w:rPr>
              <w:t xml:space="preserve"> </w:t>
            </w:r>
            <w:r>
              <w:rPr>
                <w:b/>
              </w:rPr>
              <w:t>Skills</w:t>
            </w:r>
            <w:r>
              <w:rPr>
                <w:b/>
                <w:spacing w:val="-7"/>
              </w:rPr>
              <w:t xml:space="preserve"> </w:t>
            </w:r>
            <w:r>
              <w:rPr>
                <w:b/>
              </w:rPr>
              <w:t>in</w:t>
            </w:r>
            <w:r>
              <w:rPr>
                <w:b/>
                <w:spacing w:val="-4"/>
              </w:rPr>
              <w:t xml:space="preserve"> </w:t>
            </w:r>
            <w:r>
              <w:rPr>
                <w:b/>
              </w:rPr>
              <w:t>the</w:t>
            </w:r>
            <w:r>
              <w:rPr>
                <w:b/>
                <w:spacing w:val="-4"/>
              </w:rPr>
              <w:t xml:space="preserve"> </w:t>
            </w:r>
            <w:r>
              <w:rPr>
                <w:b/>
                <w:spacing w:val="-2"/>
              </w:rPr>
              <w:t>Workplace</w:t>
            </w:r>
          </w:p>
        </w:tc>
      </w:tr>
      <w:tr w:rsidR="00A814B2" w14:paraId="12771584" w14:textId="77777777" w:rsidTr="3F15683E">
        <w:trPr>
          <w:trHeight w:val="762"/>
        </w:trPr>
        <w:tc>
          <w:tcPr>
            <w:tcW w:w="2095" w:type="dxa"/>
          </w:tcPr>
          <w:p w14:paraId="2FF2B570" w14:textId="77777777" w:rsidR="00A814B2" w:rsidRDefault="00E933AD">
            <w:pPr>
              <w:pStyle w:val="TableParagraph"/>
              <w:spacing w:before="120"/>
              <w:rPr>
                <w:b/>
              </w:rPr>
            </w:pPr>
            <w:r>
              <w:rPr>
                <w:b/>
              </w:rPr>
              <w:t>Module</w:t>
            </w:r>
            <w:r>
              <w:rPr>
                <w:b/>
                <w:spacing w:val="-4"/>
              </w:rPr>
              <w:t xml:space="preserve"> </w:t>
            </w:r>
            <w:r>
              <w:rPr>
                <w:b/>
                <w:spacing w:val="-2"/>
              </w:rPr>
              <w:t>code:</w:t>
            </w:r>
          </w:p>
        </w:tc>
        <w:tc>
          <w:tcPr>
            <w:tcW w:w="3153" w:type="dxa"/>
          </w:tcPr>
          <w:p w14:paraId="0D275F2F" w14:textId="77777777" w:rsidR="00A814B2" w:rsidRDefault="00E933AD">
            <w:pPr>
              <w:pStyle w:val="TableParagraph"/>
              <w:spacing w:before="120"/>
              <w:rPr>
                <w:b/>
              </w:rPr>
            </w:pPr>
            <w:r>
              <w:rPr>
                <w:b/>
                <w:spacing w:val="-2"/>
              </w:rPr>
              <w:t>BMSW6101</w:t>
            </w:r>
          </w:p>
        </w:tc>
        <w:tc>
          <w:tcPr>
            <w:tcW w:w="2267" w:type="dxa"/>
            <w:shd w:val="clear" w:color="auto" w:fill="D9D9D9" w:themeFill="background1" w:themeFillShade="D9"/>
          </w:tcPr>
          <w:p w14:paraId="3A7B4B37" w14:textId="77777777" w:rsidR="00A814B2" w:rsidRDefault="30ACDB89" w:rsidP="43109AD0">
            <w:pPr>
              <w:pStyle w:val="TableParagraph"/>
              <w:tabs>
                <w:tab w:val="left" w:pos="1956"/>
              </w:tabs>
              <w:ind w:left="113"/>
              <w:rPr>
                <w:b/>
                <w:bCs/>
              </w:rPr>
            </w:pPr>
            <w:r w:rsidRPr="43109AD0">
              <w:rPr>
                <w:b/>
                <w:bCs/>
                <w:spacing w:val="-2"/>
              </w:rPr>
              <w:t>Contribution to</w:t>
            </w:r>
          </w:p>
          <w:p w14:paraId="27015F37" w14:textId="77777777" w:rsidR="00A814B2" w:rsidRDefault="30ACDB89" w:rsidP="43109AD0">
            <w:pPr>
              <w:pStyle w:val="TableParagraph"/>
              <w:tabs>
                <w:tab w:val="left" w:pos="1394"/>
              </w:tabs>
              <w:spacing w:line="252" w:lineRule="exact"/>
              <w:ind w:left="113" w:right="110"/>
              <w:rPr>
                <w:b/>
                <w:bCs/>
              </w:rPr>
            </w:pPr>
            <w:r w:rsidRPr="43109AD0">
              <w:rPr>
                <w:b/>
                <w:bCs/>
                <w:spacing w:val="-2"/>
              </w:rPr>
              <w:t>Overall Module</w:t>
            </w:r>
            <w:r w:rsidR="00E933AD" w:rsidRPr="43109AD0">
              <w:rPr>
                <w:b/>
                <w:bCs/>
                <w:spacing w:val="-6"/>
              </w:rPr>
              <w:t xml:space="preserve"> </w:t>
            </w:r>
            <w:r w:rsidR="00E933AD" w:rsidRPr="43109AD0">
              <w:rPr>
                <w:b/>
                <w:bCs/>
              </w:rPr>
              <w:t>Assessment (%):</w:t>
            </w:r>
          </w:p>
        </w:tc>
        <w:tc>
          <w:tcPr>
            <w:tcW w:w="2269" w:type="dxa"/>
          </w:tcPr>
          <w:p w14:paraId="7AAE7979" w14:textId="77777777" w:rsidR="00A814B2" w:rsidRDefault="00E933AD">
            <w:pPr>
              <w:pStyle w:val="TableParagraph"/>
              <w:spacing w:before="120"/>
              <w:ind w:left="114"/>
              <w:rPr>
                <w:b/>
              </w:rPr>
            </w:pPr>
            <w:r>
              <w:rPr>
                <w:b/>
                <w:spacing w:val="-4"/>
              </w:rPr>
              <w:t>100%</w:t>
            </w:r>
          </w:p>
        </w:tc>
      </w:tr>
      <w:tr w:rsidR="00A814B2" w14:paraId="5F539963" w14:textId="77777777" w:rsidTr="3F15683E">
        <w:trPr>
          <w:trHeight w:val="489"/>
        </w:trPr>
        <w:tc>
          <w:tcPr>
            <w:tcW w:w="2095" w:type="dxa"/>
          </w:tcPr>
          <w:p w14:paraId="7D81147C" w14:textId="77777777" w:rsidR="00A814B2" w:rsidRDefault="00E933AD">
            <w:pPr>
              <w:pStyle w:val="TableParagraph"/>
              <w:spacing w:before="117"/>
              <w:rPr>
                <w:b/>
              </w:rPr>
            </w:pPr>
            <w:r>
              <w:rPr>
                <w:b/>
                <w:spacing w:val="-2"/>
              </w:rPr>
              <w:t>Lecturer:</w:t>
            </w:r>
          </w:p>
        </w:tc>
        <w:tc>
          <w:tcPr>
            <w:tcW w:w="3153" w:type="dxa"/>
          </w:tcPr>
          <w:p w14:paraId="5BFBC757" w14:textId="56A3135A" w:rsidR="00A814B2" w:rsidRDefault="000E79FF" w:rsidP="000E79FF">
            <w:pPr>
              <w:pStyle w:val="TableParagraph"/>
              <w:spacing w:before="117"/>
              <w:ind w:left="0"/>
              <w:rPr>
                <w:b/>
              </w:rPr>
            </w:pPr>
            <w:r>
              <w:rPr>
                <w:b/>
              </w:rPr>
              <w:t>Sujeewa Herath</w:t>
            </w:r>
          </w:p>
        </w:tc>
        <w:tc>
          <w:tcPr>
            <w:tcW w:w="2267" w:type="dxa"/>
            <w:shd w:val="clear" w:color="auto" w:fill="D9D9D9" w:themeFill="background1" w:themeFillShade="D9"/>
          </w:tcPr>
          <w:p w14:paraId="651B3CD4" w14:textId="77777777" w:rsidR="00A814B2" w:rsidRDefault="00E933AD">
            <w:pPr>
              <w:pStyle w:val="TableParagraph"/>
              <w:spacing w:before="117"/>
              <w:ind w:left="113"/>
              <w:rPr>
                <w:b/>
              </w:rPr>
            </w:pPr>
            <w:r>
              <w:rPr>
                <w:b/>
              </w:rPr>
              <w:t>Internal</w:t>
            </w:r>
            <w:r>
              <w:rPr>
                <w:b/>
                <w:spacing w:val="-3"/>
              </w:rPr>
              <w:t xml:space="preserve"> </w:t>
            </w:r>
            <w:r>
              <w:rPr>
                <w:b/>
                <w:spacing w:val="-2"/>
              </w:rPr>
              <w:t>Verifier:</w:t>
            </w:r>
          </w:p>
        </w:tc>
        <w:tc>
          <w:tcPr>
            <w:tcW w:w="2269" w:type="dxa"/>
          </w:tcPr>
          <w:p w14:paraId="60F98441" w14:textId="01796D76" w:rsidR="00A814B2" w:rsidRDefault="00AF6802">
            <w:pPr>
              <w:pStyle w:val="TableParagraph"/>
              <w:spacing w:before="117"/>
              <w:ind w:left="114"/>
              <w:rPr>
                <w:b/>
              </w:rPr>
            </w:pPr>
            <w:r>
              <w:rPr>
                <w:b/>
              </w:rPr>
              <w:t>Olu Ade</w:t>
            </w:r>
          </w:p>
        </w:tc>
      </w:tr>
      <w:tr w:rsidR="00A814B2" w14:paraId="68D3EC20" w14:textId="77777777" w:rsidTr="3F15683E">
        <w:trPr>
          <w:trHeight w:val="2879"/>
        </w:trPr>
        <w:tc>
          <w:tcPr>
            <w:tcW w:w="2095" w:type="dxa"/>
          </w:tcPr>
          <w:p w14:paraId="25305AC3" w14:textId="77777777" w:rsidR="00A814B2" w:rsidRDefault="00E933AD">
            <w:pPr>
              <w:pStyle w:val="TableParagraph"/>
              <w:spacing w:before="120"/>
              <w:rPr>
                <w:b/>
              </w:rPr>
            </w:pPr>
            <w:r>
              <w:rPr>
                <w:b/>
              </w:rPr>
              <w:t>Assignment</w:t>
            </w:r>
            <w:r>
              <w:rPr>
                <w:b/>
                <w:spacing w:val="-10"/>
              </w:rPr>
              <w:t xml:space="preserve"> </w:t>
            </w:r>
            <w:r>
              <w:rPr>
                <w:b/>
                <w:spacing w:val="-2"/>
              </w:rPr>
              <w:t>Title:</w:t>
            </w:r>
          </w:p>
        </w:tc>
        <w:tc>
          <w:tcPr>
            <w:tcW w:w="3153" w:type="dxa"/>
          </w:tcPr>
          <w:p w14:paraId="4B169E9D" w14:textId="690C8D76" w:rsidR="00A814B2" w:rsidRDefault="2AE6DB08" w:rsidP="3F15683E">
            <w:pPr>
              <w:pStyle w:val="TableParagraph"/>
              <w:spacing w:before="120"/>
              <w:rPr>
                <w:b/>
                <w:bCs/>
              </w:rPr>
            </w:pPr>
            <w:r w:rsidRPr="3F15683E">
              <w:rPr>
                <w:b/>
                <w:bCs/>
                <w:spacing w:val="-2"/>
              </w:rPr>
              <w:t>Portfolio (3500)</w:t>
            </w:r>
          </w:p>
        </w:tc>
        <w:tc>
          <w:tcPr>
            <w:tcW w:w="2267" w:type="dxa"/>
          </w:tcPr>
          <w:p w14:paraId="3DCFDA95" w14:textId="6D3C50A0" w:rsidR="00A814B2" w:rsidRDefault="74BE2BF4" w:rsidP="43109AD0">
            <w:pPr>
              <w:pStyle w:val="TableParagraph"/>
              <w:tabs>
                <w:tab w:val="left" w:pos="974"/>
                <w:tab w:val="left" w:pos="1870"/>
              </w:tabs>
              <w:spacing w:before="120"/>
              <w:ind w:left="113" w:right="112"/>
              <w:rPr>
                <w:b/>
                <w:bCs/>
              </w:rPr>
            </w:pPr>
            <w:r w:rsidRPr="43109AD0">
              <w:rPr>
                <w:b/>
                <w:bCs/>
                <w:spacing w:val="-4"/>
              </w:rPr>
              <w:t>Wordcount</w:t>
            </w:r>
            <w:r w:rsidR="00E933AD">
              <w:rPr>
                <w:b/>
              </w:rPr>
              <w:tab/>
            </w:r>
            <w:r w:rsidR="00E933AD" w:rsidRPr="43109AD0">
              <w:rPr>
                <w:b/>
                <w:bCs/>
                <w:spacing w:val="-10"/>
              </w:rPr>
              <w:t xml:space="preserve">(or </w:t>
            </w:r>
            <w:r w:rsidR="00E933AD" w:rsidRPr="43109AD0">
              <w:rPr>
                <w:b/>
                <w:bCs/>
                <w:spacing w:val="-2"/>
              </w:rPr>
              <w:t>equivalent):</w:t>
            </w:r>
            <w:r w:rsidR="6FFEC74E" w:rsidRPr="43109AD0">
              <w:rPr>
                <w:b/>
                <w:bCs/>
                <w:spacing w:val="-2"/>
              </w:rPr>
              <w:t xml:space="preserve"> 3500</w:t>
            </w:r>
          </w:p>
        </w:tc>
        <w:tc>
          <w:tcPr>
            <w:tcW w:w="2269" w:type="dxa"/>
          </w:tcPr>
          <w:p w14:paraId="739D711C" w14:textId="77777777" w:rsidR="00A814B2" w:rsidRDefault="56C6D42A" w:rsidP="43109AD0">
            <w:pPr>
              <w:spacing w:before="94"/>
              <w:rPr>
                <w:b/>
                <w:bCs/>
              </w:rPr>
            </w:pPr>
            <w:r w:rsidRPr="43109AD0">
              <w:rPr>
                <w:b/>
                <w:bCs/>
              </w:rPr>
              <w:t>Portfolio of work comprising Part 1 and Part 2:</w:t>
            </w:r>
          </w:p>
          <w:p w14:paraId="2CA1834E" w14:textId="5E8C825F" w:rsidR="00A814B2" w:rsidRDefault="00A814B2" w:rsidP="43109AD0">
            <w:pPr>
              <w:pStyle w:val="TableParagraph"/>
              <w:ind w:left="0"/>
              <w:rPr>
                <w:b/>
                <w:bCs/>
              </w:rPr>
            </w:pPr>
          </w:p>
          <w:p w14:paraId="223AB373" w14:textId="6383A311" w:rsidR="00A814B2" w:rsidRDefault="00E933AD" w:rsidP="43109AD0">
            <w:pPr>
              <w:pStyle w:val="TableParagraph"/>
              <w:numPr>
                <w:ilvl w:val="0"/>
                <w:numId w:val="5"/>
              </w:numPr>
              <w:rPr>
                <w:sz w:val="24"/>
                <w:szCs w:val="24"/>
              </w:rPr>
            </w:pPr>
            <w:r w:rsidRPr="43109AD0">
              <w:rPr>
                <w:b/>
                <w:bCs/>
                <w:sz w:val="20"/>
                <w:szCs w:val="20"/>
              </w:rPr>
              <w:t xml:space="preserve"> </w:t>
            </w:r>
            <w:r w:rsidR="71A228E2" w:rsidRPr="43109AD0">
              <w:rPr>
                <w:b/>
                <w:bCs/>
                <w:sz w:val="24"/>
                <w:szCs w:val="24"/>
              </w:rPr>
              <w:t xml:space="preserve">Part 1: </w:t>
            </w:r>
            <w:r w:rsidR="71A228E2" w:rsidRPr="43109AD0">
              <w:rPr>
                <w:sz w:val="24"/>
                <w:szCs w:val="24"/>
              </w:rPr>
              <w:t>Academic Report (2500 words +10%)</w:t>
            </w:r>
          </w:p>
          <w:p w14:paraId="674AAFD2" w14:textId="03A037EE" w:rsidR="00A814B2" w:rsidRDefault="71A228E2" w:rsidP="43109AD0">
            <w:pPr>
              <w:pStyle w:val="TableParagraph"/>
              <w:numPr>
                <w:ilvl w:val="0"/>
                <w:numId w:val="5"/>
              </w:numPr>
              <w:rPr>
                <w:sz w:val="24"/>
                <w:szCs w:val="24"/>
              </w:rPr>
            </w:pPr>
            <w:r w:rsidRPr="43109AD0">
              <w:rPr>
                <w:b/>
                <w:bCs/>
                <w:sz w:val="24"/>
                <w:szCs w:val="24"/>
              </w:rPr>
              <w:t xml:space="preserve">Part 2: </w:t>
            </w:r>
            <w:r w:rsidRPr="43109AD0">
              <w:rPr>
                <w:sz w:val="24"/>
                <w:szCs w:val="24"/>
              </w:rPr>
              <w:t>Reflective essay (1000 words + 10%)</w:t>
            </w:r>
          </w:p>
          <w:p w14:paraId="0717AE11" w14:textId="45155130" w:rsidR="43109AD0" w:rsidRDefault="43109AD0" w:rsidP="43109AD0">
            <w:pPr>
              <w:pStyle w:val="TableParagraph"/>
              <w:ind w:left="0"/>
            </w:pPr>
          </w:p>
          <w:p w14:paraId="7775448E" w14:textId="02403A90" w:rsidR="00A814B2" w:rsidRDefault="00A814B2" w:rsidP="43109AD0">
            <w:pPr>
              <w:pStyle w:val="TableParagraph"/>
              <w:tabs>
                <w:tab w:val="left" w:pos="567"/>
                <w:tab w:val="left" w:pos="568"/>
                <w:tab w:val="left" w:pos="1532"/>
              </w:tabs>
              <w:spacing w:before="16" w:line="230" w:lineRule="exact"/>
              <w:ind w:left="567" w:right="171"/>
              <w:rPr>
                <w:sz w:val="20"/>
                <w:szCs w:val="20"/>
              </w:rPr>
            </w:pPr>
          </w:p>
        </w:tc>
      </w:tr>
      <w:tr w:rsidR="00A814B2" w14:paraId="702ECE64" w14:textId="77777777" w:rsidTr="3F15683E">
        <w:trPr>
          <w:trHeight w:val="1374"/>
        </w:trPr>
        <w:tc>
          <w:tcPr>
            <w:tcW w:w="2095" w:type="dxa"/>
          </w:tcPr>
          <w:p w14:paraId="2516813C" w14:textId="77777777" w:rsidR="00A814B2" w:rsidRDefault="00E933AD">
            <w:pPr>
              <w:pStyle w:val="TableParagraph"/>
              <w:spacing w:before="120"/>
              <w:rPr>
                <w:b/>
              </w:rPr>
            </w:pPr>
            <w:r>
              <w:rPr>
                <w:b/>
                <w:spacing w:val="-2"/>
              </w:rPr>
              <w:t>Submission deadline:</w:t>
            </w:r>
          </w:p>
        </w:tc>
        <w:tc>
          <w:tcPr>
            <w:tcW w:w="3153" w:type="dxa"/>
          </w:tcPr>
          <w:p w14:paraId="29C44FF3" w14:textId="28D73F2A" w:rsidR="00A814B2" w:rsidRDefault="00571026" w:rsidP="43109AD0">
            <w:pPr>
              <w:pStyle w:val="TableParagraph"/>
              <w:spacing w:before="122"/>
              <w:rPr>
                <w:b/>
                <w:bCs/>
              </w:rPr>
            </w:pPr>
            <w:r>
              <w:rPr>
                <w:b/>
                <w:bCs/>
              </w:rPr>
              <w:t>01/12/2023</w:t>
            </w:r>
          </w:p>
        </w:tc>
        <w:tc>
          <w:tcPr>
            <w:tcW w:w="2267" w:type="dxa"/>
          </w:tcPr>
          <w:p w14:paraId="6B3BF0F8" w14:textId="77777777" w:rsidR="00A814B2" w:rsidRDefault="00E933AD">
            <w:pPr>
              <w:pStyle w:val="TableParagraph"/>
              <w:spacing w:before="120"/>
              <w:ind w:left="113" w:right="73"/>
              <w:jc w:val="both"/>
              <w:rPr>
                <w:b/>
              </w:rPr>
            </w:pPr>
            <w:r>
              <w:rPr>
                <w:b/>
              </w:rPr>
              <w:t xml:space="preserve">Return date of </w:t>
            </w:r>
            <w:r>
              <w:rPr>
                <w:b/>
                <w:spacing w:val="-2"/>
              </w:rPr>
              <w:t>provisional</w:t>
            </w:r>
            <w:r>
              <w:rPr>
                <w:b/>
                <w:spacing w:val="-14"/>
              </w:rPr>
              <w:t xml:space="preserve"> </w:t>
            </w:r>
            <w:r>
              <w:rPr>
                <w:b/>
                <w:spacing w:val="-2"/>
              </w:rPr>
              <w:t>marks</w:t>
            </w:r>
            <w:r>
              <w:rPr>
                <w:b/>
                <w:spacing w:val="-13"/>
              </w:rPr>
              <w:t xml:space="preserve"> </w:t>
            </w:r>
            <w:r>
              <w:rPr>
                <w:b/>
                <w:spacing w:val="-2"/>
              </w:rPr>
              <w:t xml:space="preserve">&amp; </w:t>
            </w:r>
            <w:r>
              <w:rPr>
                <w:b/>
              </w:rPr>
              <w:t>written feedback:</w:t>
            </w:r>
          </w:p>
        </w:tc>
        <w:tc>
          <w:tcPr>
            <w:tcW w:w="2269" w:type="dxa"/>
          </w:tcPr>
          <w:p w14:paraId="7598562C" w14:textId="477BF6CE" w:rsidR="00700AC9" w:rsidRDefault="00571026">
            <w:pPr>
              <w:pStyle w:val="TableParagraph"/>
              <w:spacing w:before="120"/>
              <w:ind w:left="68"/>
              <w:rPr>
                <w:b/>
              </w:rPr>
            </w:pPr>
            <w:r>
              <w:rPr>
                <w:b/>
              </w:rPr>
              <w:t>21/12/2023</w:t>
            </w:r>
          </w:p>
        </w:tc>
      </w:tr>
      <w:tr w:rsidR="00A814B2" w14:paraId="030B3890" w14:textId="77777777" w:rsidTr="3F15683E">
        <w:trPr>
          <w:trHeight w:val="2633"/>
        </w:trPr>
        <w:tc>
          <w:tcPr>
            <w:tcW w:w="2095" w:type="dxa"/>
          </w:tcPr>
          <w:p w14:paraId="4EB0CEA2" w14:textId="77777777" w:rsidR="00A814B2" w:rsidRDefault="00E933AD">
            <w:pPr>
              <w:pStyle w:val="TableParagraph"/>
              <w:spacing w:before="118"/>
              <w:rPr>
                <w:b/>
              </w:rPr>
            </w:pPr>
            <w:r>
              <w:rPr>
                <w:b/>
                <w:spacing w:val="-2"/>
              </w:rPr>
              <w:t>Submission method:</w:t>
            </w:r>
          </w:p>
        </w:tc>
        <w:tc>
          <w:tcPr>
            <w:tcW w:w="7689" w:type="dxa"/>
            <w:gridSpan w:val="3"/>
          </w:tcPr>
          <w:p w14:paraId="6FF403E0" w14:textId="77777777" w:rsidR="00A814B2" w:rsidRDefault="00E933AD">
            <w:pPr>
              <w:pStyle w:val="TableParagraph"/>
              <w:ind w:right="106"/>
            </w:pPr>
            <w:r>
              <w:t>All</w:t>
            </w:r>
            <w:r>
              <w:rPr>
                <w:spacing w:val="-4"/>
              </w:rPr>
              <w:t xml:space="preserve"> </w:t>
            </w:r>
            <w:r>
              <w:t>written</w:t>
            </w:r>
            <w:r>
              <w:rPr>
                <w:spacing w:val="-4"/>
              </w:rPr>
              <w:t xml:space="preserve"> </w:t>
            </w:r>
            <w:r>
              <w:t>assessments,</w:t>
            </w:r>
            <w:r>
              <w:rPr>
                <w:spacing w:val="-5"/>
              </w:rPr>
              <w:t xml:space="preserve"> </w:t>
            </w:r>
            <w:r>
              <w:t>where</w:t>
            </w:r>
            <w:r>
              <w:rPr>
                <w:spacing w:val="-4"/>
              </w:rPr>
              <w:t xml:space="preserve"> </w:t>
            </w:r>
            <w:r>
              <w:t>practical</w:t>
            </w:r>
            <w:r>
              <w:rPr>
                <w:spacing w:val="-4"/>
              </w:rPr>
              <w:t xml:space="preserve"> </w:t>
            </w:r>
            <w:r>
              <w:t>and</w:t>
            </w:r>
            <w:r>
              <w:rPr>
                <w:spacing w:val="-6"/>
              </w:rPr>
              <w:t xml:space="preserve"> </w:t>
            </w:r>
            <w:r>
              <w:t>possible,</w:t>
            </w:r>
            <w:r>
              <w:rPr>
                <w:spacing w:val="-2"/>
              </w:rPr>
              <w:t xml:space="preserve"> </w:t>
            </w:r>
            <w:r>
              <w:t>must</w:t>
            </w:r>
            <w:r>
              <w:rPr>
                <w:spacing w:val="-2"/>
              </w:rPr>
              <w:t xml:space="preserve"> </w:t>
            </w:r>
            <w:r>
              <w:t>be</w:t>
            </w:r>
            <w:r>
              <w:rPr>
                <w:spacing w:val="-6"/>
              </w:rPr>
              <w:t xml:space="preserve"> </w:t>
            </w:r>
            <w:r>
              <w:t>submitted</w:t>
            </w:r>
            <w:r>
              <w:rPr>
                <w:spacing w:val="-6"/>
              </w:rPr>
              <w:t xml:space="preserve"> </w:t>
            </w:r>
            <w:r>
              <w:t>via Turnitin unless otherwise instructed by the Lecturer. (Please DO NOT put this assessment specification into Turnitin or it will match many similarities with other students’ submissions.)</w:t>
            </w:r>
          </w:p>
          <w:p w14:paraId="7F459F35" w14:textId="77777777" w:rsidR="00A814B2" w:rsidRDefault="00E933AD">
            <w:pPr>
              <w:pStyle w:val="TableParagraph"/>
              <w:spacing w:before="117"/>
              <w:rPr>
                <w:b/>
              </w:rPr>
            </w:pPr>
            <w:r>
              <w:rPr>
                <w:b/>
              </w:rPr>
              <w:t>Alternative</w:t>
            </w:r>
            <w:r>
              <w:rPr>
                <w:b/>
                <w:spacing w:val="-7"/>
              </w:rPr>
              <w:t xml:space="preserve"> </w:t>
            </w:r>
            <w:r>
              <w:rPr>
                <w:b/>
              </w:rPr>
              <w:t>submission</w:t>
            </w:r>
            <w:r>
              <w:rPr>
                <w:b/>
                <w:spacing w:val="-7"/>
              </w:rPr>
              <w:t xml:space="preserve"> </w:t>
            </w:r>
            <w:r>
              <w:rPr>
                <w:b/>
              </w:rPr>
              <w:t>method</w:t>
            </w:r>
            <w:r>
              <w:rPr>
                <w:b/>
                <w:spacing w:val="-7"/>
              </w:rPr>
              <w:t xml:space="preserve"> </w:t>
            </w:r>
            <w:r>
              <w:rPr>
                <w:b/>
              </w:rPr>
              <w:t>(if</w:t>
            </w:r>
            <w:r>
              <w:rPr>
                <w:b/>
                <w:spacing w:val="-3"/>
              </w:rPr>
              <w:t xml:space="preserve"> </w:t>
            </w:r>
            <w:r>
              <w:rPr>
                <w:b/>
                <w:spacing w:val="-2"/>
              </w:rPr>
              <w:t>applicable):</w:t>
            </w:r>
          </w:p>
          <w:p w14:paraId="2CF9B7C1" w14:textId="0249A372" w:rsidR="00A814B2" w:rsidRDefault="00E933AD">
            <w:pPr>
              <w:pStyle w:val="TableParagraph"/>
              <w:spacing w:before="121"/>
              <w:ind w:right="83"/>
              <w:jc w:val="both"/>
            </w:pPr>
            <w:r w:rsidRPr="43109AD0">
              <w:rPr>
                <w:b/>
                <w:bCs/>
              </w:rPr>
              <w:t xml:space="preserve">Late submission of the assessment will result in a late penalty mark. </w:t>
            </w:r>
            <w:r>
              <w:t xml:space="preserve">Penalties for late submission: Up to one week late, maximum mark of 40%. Over one week </w:t>
            </w:r>
            <w:r w:rsidR="392ACBC9">
              <w:t>later</w:t>
            </w:r>
            <w:r>
              <w:t>, 0%. Only the Extenuating Circumstances Panel may approve a change to submission dates.</w:t>
            </w:r>
          </w:p>
        </w:tc>
      </w:tr>
      <w:tr w:rsidR="00A814B2" w14:paraId="37DD20A9" w14:textId="77777777" w:rsidTr="3F15683E">
        <w:trPr>
          <w:trHeight w:val="1252"/>
        </w:trPr>
        <w:tc>
          <w:tcPr>
            <w:tcW w:w="2095" w:type="dxa"/>
          </w:tcPr>
          <w:p w14:paraId="6085B0CC" w14:textId="77777777" w:rsidR="00A814B2" w:rsidRDefault="00E933AD">
            <w:pPr>
              <w:pStyle w:val="TableParagraph"/>
              <w:spacing w:before="122"/>
              <w:ind w:right="126"/>
              <w:rPr>
                <w:b/>
              </w:rPr>
            </w:pPr>
            <w:r>
              <w:rPr>
                <w:b/>
                <w:spacing w:val="-2"/>
              </w:rPr>
              <w:t xml:space="preserve">Academic </w:t>
            </w:r>
            <w:r>
              <w:rPr>
                <w:b/>
              </w:rPr>
              <w:t xml:space="preserve">honesty / </w:t>
            </w:r>
            <w:r>
              <w:rPr>
                <w:b/>
                <w:spacing w:val="-2"/>
              </w:rPr>
              <w:t>referencing:</w:t>
            </w:r>
          </w:p>
        </w:tc>
        <w:tc>
          <w:tcPr>
            <w:tcW w:w="7689" w:type="dxa"/>
            <w:gridSpan w:val="3"/>
          </w:tcPr>
          <w:p w14:paraId="03DC5CB4" w14:textId="65C332FD" w:rsidR="00A814B2" w:rsidRDefault="00E933AD">
            <w:pPr>
              <w:pStyle w:val="TableParagraph"/>
              <w:spacing w:before="122"/>
              <w:ind w:right="89"/>
              <w:jc w:val="both"/>
            </w:pPr>
            <w:r>
              <w:t>Academic</w:t>
            </w:r>
            <w:r>
              <w:rPr>
                <w:spacing w:val="-16"/>
              </w:rPr>
              <w:t xml:space="preserve"> </w:t>
            </w:r>
            <w:r>
              <w:t>honesty</w:t>
            </w:r>
            <w:r>
              <w:rPr>
                <w:spacing w:val="-3"/>
              </w:rPr>
              <w:t xml:space="preserve"> </w:t>
            </w:r>
            <w:r>
              <w:t>is</w:t>
            </w:r>
            <w:r>
              <w:rPr>
                <w:spacing w:val="-2"/>
              </w:rPr>
              <w:t xml:space="preserve"> </w:t>
            </w:r>
            <w:r>
              <w:t>required.</w:t>
            </w:r>
            <w:r>
              <w:rPr>
                <w:spacing w:val="-1"/>
              </w:rPr>
              <w:t xml:space="preserve"> </w:t>
            </w:r>
            <w:r>
              <w:t>In</w:t>
            </w:r>
            <w:r>
              <w:rPr>
                <w:spacing w:val="-3"/>
              </w:rPr>
              <w:t xml:space="preserve"> </w:t>
            </w:r>
            <w:r>
              <w:t>the</w:t>
            </w:r>
            <w:r>
              <w:rPr>
                <w:spacing w:val="-5"/>
              </w:rPr>
              <w:t xml:space="preserve"> </w:t>
            </w:r>
            <w:r>
              <w:t>main body</w:t>
            </w:r>
            <w:r>
              <w:rPr>
                <w:spacing w:val="-2"/>
              </w:rPr>
              <w:t xml:space="preserve"> </w:t>
            </w:r>
            <w:r>
              <w:t>of your</w:t>
            </w:r>
            <w:r>
              <w:rPr>
                <w:spacing w:val="-1"/>
              </w:rPr>
              <w:t xml:space="preserve"> </w:t>
            </w:r>
            <w:r w:rsidR="3E2D4C02">
              <w:t>submission,</w:t>
            </w:r>
            <w:r>
              <w:rPr>
                <w:spacing w:val="-3"/>
              </w:rPr>
              <w:t xml:space="preserve"> </w:t>
            </w:r>
            <w:r>
              <w:t>you</w:t>
            </w:r>
            <w:r>
              <w:rPr>
                <w:spacing w:val="-16"/>
              </w:rPr>
              <w:t xml:space="preserve"> </w:t>
            </w:r>
            <w:r>
              <w:t>must give credit to authors on whose research and ideas your work is based. Append to your submission a reference list that indicates the books, articles, etc.</w:t>
            </w:r>
            <w:r>
              <w:rPr>
                <w:spacing w:val="-12"/>
              </w:rPr>
              <w:t xml:space="preserve"> </w:t>
            </w:r>
            <w:r>
              <w:t>that</w:t>
            </w:r>
            <w:r>
              <w:rPr>
                <w:spacing w:val="-7"/>
              </w:rPr>
              <w:t xml:space="preserve"> </w:t>
            </w:r>
            <w:r>
              <w:t>you</w:t>
            </w:r>
            <w:r>
              <w:rPr>
                <w:spacing w:val="-11"/>
              </w:rPr>
              <w:t xml:space="preserve"> </w:t>
            </w:r>
            <w:r>
              <w:t>have</w:t>
            </w:r>
            <w:r>
              <w:rPr>
                <w:spacing w:val="-11"/>
              </w:rPr>
              <w:t xml:space="preserve"> </w:t>
            </w:r>
            <w:r>
              <w:t>used,</w:t>
            </w:r>
            <w:r>
              <w:rPr>
                <w:spacing w:val="-12"/>
              </w:rPr>
              <w:t xml:space="preserve"> </w:t>
            </w:r>
            <w:r>
              <w:t>cited</w:t>
            </w:r>
            <w:r>
              <w:rPr>
                <w:spacing w:val="-9"/>
              </w:rPr>
              <w:t xml:space="preserve"> </w:t>
            </w:r>
            <w:r>
              <w:t>or</w:t>
            </w:r>
            <w:r>
              <w:rPr>
                <w:spacing w:val="-8"/>
              </w:rPr>
              <w:t xml:space="preserve"> </w:t>
            </w:r>
            <w:r>
              <w:t>quoted</w:t>
            </w:r>
            <w:r>
              <w:rPr>
                <w:spacing w:val="-11"/>
              </w:rPr>
              <w:t xml:space="preserve"> </w:t>
            </w:r>
            <w:r w:rsidR="01502503">
              <w:t>to</w:t>
            </w:r>
            <w:r>
              <w:rPr>
                <w:spacing w:val="-9"/>
              </w:rPr>
              <w:t xml:space="preserve"> </w:t>
            </w:r>
            <w:r>
              <w:t>complete</w:t>
            </w:r>
            <w:r>
              <w:rPr>
                <w:spacing w:val="-12"/>
              </w:rPr>
              <w:t xml:space="preserve"> </w:t>
            </w:r>
            <w:r>
              <w:t>this</w:t>
            </w:r>
            <w:r>
              <w:rPr>
                <w:spacing w:val="-8"/>
              </w:rPr>
              <w:t xml:space="preserve"> </w:t>
            </w:r>
            <w:r>
              <w:t>assessment.</w:t>
            </w:r>
          </w:p>
        </w:tc>
      </w:tr>
    </w:tbl>
    <w:p w14:paraId="393AC0DF" w14:textId="285BDF0D" w:rsidR="00A814B2" w:rsidRDefault="009D11C6">
      <w:pPr>
        <w:pStyle w:val="BodyText"/>
        <w:spacing w:before="6"/>
        <w:rPr>
          <w:b/>
          <w:sz w:val="19"/>
        </w:rPr>
      </w:pPr>
      <w:r>
        <w:rPr>
          <w:noProof/>
        </w:rPr>
        <mc:AlternateContent>
          <mc:Choice Requires="wps">
            <w:drawing>
              <wp:anchor distT="0" distB="0" distL="0" distR="0" simplePos="0" relativeHeight="487588352" behindDoc="1" locked="0" layoutInCell="1" allowOverlap="1" wp14:anchorId="67A5E3EB" wp14:editId="3C1FBB29">
                <wp:simplePos x="0" y="0"/>
                <wp:positionH relativeFrom="page">
                  <wp:posOffset>937260</wp:posOffset>
                </wp:positionH>
                <wp:positionV relativeFrom="paragraph">
                  <wp:posOffset>160655</wp:posOffset>
                </wp:positionV>
                <wp:extent cx="6192520" cy="330835"/>
                <wp:effectExtent l="0" t="0" r="0" b="0"/>
                <wp:wrapTopAndBottom/>
                <wp:docPr id="8" name="docshape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2520" cy="33083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15119FC0" w14:textId="77777777" w:rsidR="00A814B2" w:rsidRDefault="00E933AD">
                            <w:pPr>
                              <w:ind w:left="107" w:right="6227"/>
                              <w:rPr>
                                <w:b/>
                              </w:rPr>
                            </w:pPr>
                            <w:r>
                              <w:rPr>
                                <w:b/>
                              </w:rPr>
                              <w:t>Module</w:t>
                            </w:r>
                            <w:r>
                              <w:rPr>
                                <w:b/>
                                <w:spacing w:val="-16"/>
                              </w:rPr>
                              <w:t xml:space="preserve"> </w:t>
                            </w:r>
                            <w:r>
                              <w:rPr>
                                <w:b/>
                              </w:rPr>
                              <w:t>Learning</w:t>
                            </w:r>
                            <w:r>
                              <w:rPr>
                                <w:b/>
                                <w:spacing w:val="-15"/>
                              </w:rPr>
                              <w:t xml:space="preserve"> </w:t>
                            </w:r>
                            <w:r>
                              <w:rPr>
                                <w:b/>
                              </w:rPr>
                              <w:t>Outcomes (from module syllabus)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A5E3EB" id="docshape3" o:spid="_x0000_s1027" type="#_x0000_t202" style="position:absolute;margin-left:73.8pt;margin-top:12.65pt;width:487.6pt;height:26.05pt;z-index:-15728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" filled="f" strokeweight=".48pt">
                <v:textbox inset="0,0,0,0">
                  <w:txbxContent>
                    <w:p w14:paraId="15119FC0" w14:textId="77777777" w:rsidR="00A814B2" w:rsidRDefault="00E933AD">
                      <w:pPr>
                        <w:ind w:left="107" w:right="6227"/>
                        <w:rPr>
                          <w:b/>
                        </w:rPr>
                      </w:pPr>
                      <w:r>
                        <w:rPr>
                          <w:b/>
                        </w:rPr>
                        <w:t>Module</w:t>
                      </w:r>
                      <w:r>
                        <w:rPr>
                          <w:b/>
                          <w:spacing w:val="-16"/>
                        </w:rPr>
                        <w:t xml:space="preserve"> </w:t>
                      </w:r>
                      <w:r>
                        <w:rPr>
                          <w:b/>
                        </w:rPr>
                        <w:t>Learning</w:t>
                      </w:r>
                      <w:r>
                        <w:rPr>
                          <w:b/>
                          <w:spacing w:val="-15"/>
                        </w:rPr>
                        <w:t xml:space="preserve"> </w:t>
                      </w:r>
                      <w:r>
                        <w:rPr>
                          <w:b/>
                        </w:rPr>
                        <w:t>Outcomes (from module syllabus)</w:t>
                      </w:r>
                    </w:p>
                  </w:txbxContent>
                </v:textbox>
                <w10:wrap type="topAndBottom" anchorx="page"/>
              </v:shape>
            </w:pict>
          </mc:Fallback>
        </mc:AlternateContent>
      </w:r>
    </w:p>
    <w:p w14:paraId="1E05FDCF" w14:textId="77777777" w:rsidR="00A814B2" w:rsidRDefault="00A814B2">
      <w:pPr>
        <w:rPr>
          <w:sz w:val="19"/>
        </w:rPr>
        <w:sectPr w:rsidR="00A814B2">
          <w:footerReference w:type="default" r:id="rId11"/>
          <w:type w:val="continuous"/>
          <w:pgSz w:w="11900" w:h="16850"/>
          <w:pgMar w:top="560" w:right="160" w:bottom="860" w:left="500" w:header="0" w:footer="664" w:gutter="0"/>
          <w:pgNumType w:start="1"/>
          <w:cols w:space="720"/>
        </w:sectPr>
      </w:pPr>
    </w:p>
    <w:p w14:paraId="66E6BD06" w14:textId="77F77477" w:rsidR="00A814B2" w:rsidRDefault="009D11C6">
      <w:pPr>
        <w:pStyle w:val="BodyText"/>
        <w:ind w:left="971"/>
        <w:rPr>
          <w:sz w:val="20"/>
        </w:rPr>
      </w:pPr>
      <w:r>
        <w:rPr>
          <w:noProof/>
          <w:sz w:val="20"/>
        </w:rPr>
        <w:lastRenderedPageBreak/>
        <mc:AlternateContent>
          <mc:Choice Requires="wps">
            <w:drawing>
              <wp:inline distT="0" distB="0" distL="0" distR="0" wp14:anchorId="55490CE4" wp14:editId="3024344E">
                <wp:extent cx="6192520" cy="908685"/>
                <wp:effectExtent l="10160" t="6350" r="7620" b="8890"/>
                <wp:docPr id="7" name="docshape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2520" cy="90868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4F834CAC" w14:textId="77777777" w:rsidR="00A814B2" w:rsidRDefault="00A814B2">
                            <w:pPr>
                              <w:pStyle w:val="BodyText"/>
                              <w:spacing w:before="2"/>
                              <w:rPr>
                                <w:b/>
                                <w:sz w:val="21"/>
                              </w:rPr>
                            </w:pPr>
                          </w:p>
                          <w:p w14:paraId="7B2146A9" w14:textId="77777777" w:rsidR="00A814B2" w:rsidRDefault="00E933AD">
                            <w:pPr>
                              <w:numPr>
                                <w:ilvl w:val="0"/>
                                <w:numId w:val="4"/>
                              </w:numPr>
                              <w:tabs>
                                <w:tab w:val="left" w:pos="828"/>
                              </w:tabs>
                              <w:spacing w:before="1"/>
                              <w:ind w:right="458"/>
                              <w:rPr>
                                <w:sz w:val="20"/>
                              </w:rPr>
                            </w:pPr>
                            <w:r>
                              <w:rPr>
                                <w:sz w:val="20"/>
                              </w:rPr>
                              <w:t>Critically</w:t>
                            </w:r>
                            <w:r>
                              <w:rPr>
                                <w:spacing w:val="-5"/>
                                <w:sz w:val="20"/>
                              </w:rPr>
                              <w:t xml:space="preserve"> </w:t>
                            </w:r>
                            <w:r>
                              <w:rPr>
                                <w:sz w:val="20"/>
                              </w:rPr>
                              <w:t>evaluate</w:t>
                            </w:r>
                            <w:r>
                              <w:rPr>
                                <w:spacing w:val="-2"/>
                                <w:sz w:val="20"/>
                              </w:rPr>
                              <w:t xml:space="preserve"> </w:t>
                            </w:r>
                            <w:r>
                              <w:rPr>
                                <w:sz w:val="20"/>
                              </w:rPr>
                              <w:t>personal</w:t>
                            </w:r>
                            <w:r>
                              <w:rPr>
                                <w:spacing w:val="-2"/>
                                <w:sz w:val="20"/>
                              </w:rPr>
                              <w:t xml:space="preserve"> </w:t>
                            </w:r>
                            <w:r>
                              <w:rPr>
                                <w:sz w:val="20"/>
                              </w:rPr>
                              <w:t>ability</w:t>
                            </w:r>
                            <w:r>
                              <w:rPr>
                                <w:spacing w:val="-3"/>
                                <w:sz w:val="20"/>
                              </w:rPr>
                              <w:t xml:space="preserve"> </w:t>
                            </w:r>
                            <w:r>
                              <w:rPr>
                                <w:sz w:val="20"/>
                              </w:rPr>
                              <w:t>to</w:t>
                            </w:r>
                            <w:r>
                              <w:rPr>
                                <w:spacing w:val="-4"/>
                                <w:sz w:val="20"/>
                              </w:rPr>
                              <w:t xml:space="preserve"> </w:t>
                            </w:r>
                            <w:r>
                              <w:rPr>
                                <w:sz w:val="20"/>
                              </w:rPr>
                              <w:t>fulfil</w:t>
                            </w:r>
                            <w:r>
                              <w:rPr>
                                <w:spacing w:val="-5"/>
                                <w:sz w:val="20"/>
                              </w:rPr>
                              <w:t xml:space="preserve"> </w:t>
                            </w:r>
                            <w:r>
                              <w:rPr>
                                <w:sz w:val="20"/>
                              </w:rPr>
                              <w:t>the</w:t>
                            </w:r>
                            <w:r>
                              <w:rPr>
                                <w:spacing w:val="-4"/>
                                <w:sz w:val="20"/>
                              </w:rPr>
                              <w:t xml:space="preserve"> </w:t>
                            </w:r>
                            <w:r>
                              <w:rPr>
                                <w:sz w:val="20"/>
                              </w:rPr>
                              <w:t>key</w:t>
                            </w:r>
                            <w:r>
                              <w:rPr>
                                <w:spacing w:val="-3"/>
                                <w:sz w:val="20"/>
                              </w:rPr>
                              <w:t xml:space="preserve"> </w:t>
                            </w:r>
                            <w:r>
                              <w:rPr>
                                <w:sz w:val="20"/>
                              </w:rPr>
                              <w:t>responsibilities</w:t>
                            </w:r>
                            <w:r>
                              <w:rPr>
                                <w:spacing w:val="-1"/>
                                <w:sz w:val="20"/>
                              </w:rPr>
                              <w:t xml:space="preserve"> </w:t>
                            </w:r>
                            <w:r>
                              <w:rPr>
                                <w:sz w:val="20"/>
                              </w:rPr>
                              <w:t>of</w:t>
                            </w:r>
                            <w:r>
                              <w:rPr>
                                <w:spacing w:val="-4"/>
                                <w:sz w:val="20"/>
                              </w:rPr>
                              <w:t xml:space="preserve"> </w:t>
                            </w:r>
                            <w:r>
                              <w:rPr>
                                <w:sz w:val="20"/>
                              </w:rPr>
                              <w:t>the</w:t>
                            </w:r>
                            <w:r>
                              <w:rPr>
                                <w:spacing w:val="-4"/>
                                <w:sz w:val="20"/>
                              </w:rPr>
                              <w:t xml:space="preserve"> </w:t>
                            </w:r>
                            <w:r>
                              <w:rPr>
                                <w:sz w:val="20"/>
                              </w:rPr>
                              <w:t>leadership role</w:t>
                            </w:r>
                            <w:r>
                              <w:rPr>
                                <w:spacing w:val="-4"/>
                                <w:sz w:val="20"/>
                              </w:rPr>
                              <w:t xml:space="preserve"> </w:t>
                            </w:r>
                            <w:r>
                              <w:rPr>
                                <w:sz w:val="20"/>
                              </w:rPr>
                              <w:t>within</w:t>
                            </w:r>
                            <w:r>
                              <w:rPr>
                                <w:spacing w:val="-28"/>
                                <w:sz w:val="20"/>
                              </w:rPr>
                              <w:t xml:space="preserve"> </w:t>
                            </w:r>
                            <w:r>
                              <w:rPr>
                                <w:sz w:val="20"/>
                              </w:rPr>
                              <w:t>the context of established leadership styles;</w:t>
                            </w:r>
                          </w:p>
                          <w:p w14:paraId="46A0BBFA" w14:textId="0649DB6C" w:rsidR="00A814B2" w:rsidRDefault="00AF6802">
                            <w:pPr>
                              <w:numPr>
                                <w:ilvl w:val="0"/>
                                <w:numId w:val="4"/>
                              </w:numPr>
                              <w:tabs>
                                <w:tab w:val="left" w:pos="828"/>
                              </w:tabs>
                              <w:ind w:hanging="363"/>
                              <w:rPr>
                                <w:sz w:val="20"/>
                              </w:rPr>
                            </w:pPr>
                            <w:r>
                              <w:rPr>
                                <w:sz w:val="20"/>
                              </w:rPr>
                              <w:t>Analyze</w:t>
                            </w:r>
                            <w:r w:rsidR="00E933AD">
                              <w:rPr>
                                <w:spacing w:val="-8"/>
                                <w:sz w:val="20"/>
                              </w:rPr>
                              <w:t xml:space="preserve"> </w:t>
                            </w:r>
                            <w:r w:rsidR="00E933AD">
                              <w:rPr>
                                <w:sz w:val="20"/>
                              </w:rPr>
                              <w:t>and</w:t>
                            </w:r>
                            <w:r w:rsidR="00E933AD">
                              <w:rPr>
                                <w:spacing w:val="-7"/>
                                <w:sz w:val="20"/>
                              </w:rPr>
                              <w:t xml:space="preserve"> </w:t>
                            </w:r>
                            <w:r w:rsidR="00E933AD">
                              <w:rPr>
                                <w:sz w:val="20"/>
                              </w:rPr>
                              <w:t>critically</w:t>
                            </w:r>
                            <w:r w:rsidR="00E933AD">
                              <w:rPr>
                                <w:spacing w:val="-7"/>
                                <w:sz w:val="20"/>
                              </w:rPr>
                              <w:t xml:space="preserve"> </w:t>
                            </w:r>
                            <w:r w:rsidR="00E933AD">
                              <w:rPr>
                                <w:sz w:val="20"/>
                              </w:rPr>
                              <w:t>assess</w:t>
                            </w:r>
                            <w:r w:rsidR="00E933AD">
                              <w:rPr>
                                <w:spacing w:val="-6"/>
                                <w:sz w:val="20"/>
                              </w:rPr>
                              <w:t xml:space="preserve"> </w:t>
                            </w:r>
                            <w:r w:rsidR="00E933AD">
                              <w:rPr>
                                <w:sz w:val="20"/>
                              </w:rPr>
                              <w:t>strategies</w:t>
                            </w:r>
                            <w:r w:rsidR="00E933AD">
                              <w:rPr>
                                <w:spacing w:val="-7"/>
                                <w:sz w:val="20"/>
                              </w:rPr>
                              <w:t xml:space="preserve"> </w:t>
                            </w:r>
                            <w:r w:rsidR="00E933AD">
                              <w:rPr>
                                <w:sz w:val="20"/>
                              </w:rPr>
                              <w:t>for</w:t>
                            </w:r>
                            <w:r w:rsidR="00E933AD">
                              <w:rPr>
                                <w:spacing w:val="-6"/>
                                <w:sz w:val="20"/>
                              </w:rPr>
                              <w:t xml:space="preserve"> </w:t>
                            </w:r>
                            <w:r w:rsidR="00E933AD">
                              <w:rPr>
                                <w:sz w:val="20"/>
                              </w:rPr>
                              <w:t>leadership</w:t>
                            </w:r>
                            <w:r w:rsidR="00E933AD">
                              <w:rPr>
                                <w:spacing w:val="-6"/>
                                <w:sz w:val="20"/>
                              </w:rPr>
                              <w:t xml:space="preserve"> </w:t>
                            </w:r>
                            <w:r w:rsidR="00E933AD">
                              <w:rPr>
                                <w:sz w:val="20"/>
                              </w:rPr>
                              <w:t>in</w:t>
                            </w:r>
                            <w:r w:rsidR="00E933AD">
                              <w:rPr>
                                <w:spacing w:val="-7"/>
                                <w:sz w:val="20"/>
                              </w:rPr>
                              <w:t xml:space="preserve"> </w:t>
                            </w:r>
                            <w:r w:rsidR="00E933AD">
                              <w:rPr>
                                <w:sz w:val="20"/>
                              </w:rPr>
                              <w:t>relation</w:t>
                            </w:r>
                            <w:r w:rsidR="00E933AD">
                              <w:rPr>
                                <w:spacing w:val="-7"/>
                                <w:sz w:val="20"/>
                              </w:rPr>
                              <w:t xml:space="preserve"> </w:t>
                            </w:r>
                            <w:r w:rsidR="00E933AD">
                              <w:rPr>
                                <w:sz w:val="20"/>
                              </w:rPr>
                              <w:t>to</w:t>
                            </w:r>
                            <w:r w:rsidR="00E933AD">
                              <w:rPr>
                                <w:spacing w:val="-11"/>
                                <w:sz w:val="20"/>
                              </w:rPr>
                              <w:t xml:space="preserve"> </w:t>
                            </w:r>
                            <w:r w:rsidR="00E933AD">
                              <w:rPr>
                                <w:spacing w:val="-2"/>
                                <w:sz w:val="20"/>
                              </w:rPr>
                              <w:t>others;</w:t>
                            </w:r>
                          </w:p>
                          <w:p w14:paraId="1F5845F5" w14:textId="77777777" w:rsidR="00A814B2" w:rsidRDefault="00E933AD">
                            <w:pPr>
                              <w:numPr>
                                <w:ilvl w:val="0"/>
                                <w:numId w:val="4"/>
                              </w:numPr>
                              <w:tabs>
                                <w:tab w:val="left" w:pos="828"/>
                              </w:tabs>
                              <w:spacing w:before="1"/>
                              <w:ind w:hanging="363"/>
                              <w:rPr>
                                <w:sz w:val="20"/>
                              </w:rPr>
                            </w:pPr>
                            <w:r>
                              <w:rPr>
                                <w:sz w:val="20"/>
                              </w:rPr>
                              <w:t>Plan</w:t>
                            </w:r>
                            <w:r>
                              <w:rPr>
                                <w:spacing w:val="-7"/>
                                <w:sz w:val="20"/>
                              </w:rPr>
                              <w:t xml:space="preserve"> </w:t>
                            </w:r>
                            <w:r>
                              <w:rPr>
                                <w:sz w:val="20"/>
                              </w:rPr>
                              <w:t>for</w:t>
                            </w:r>
                            <w:r>
                              <w:rPr>
                                <w:spacing w:val="-3"/>
                                <w:sz w:val="20"/>
                              </w:rPr>
                              <w:t xml:space="preserve"> </w:t>
                            </w:r>
                            <w:r>
                              <w:rPr>
                                <w:sz w:val="20"/>
                              </w:rPr>
                              <w:t>the</w:t>
                            </w:r>
                            <w:r>
                              <w:rPr>
                                <w:spacing w:val="-5"/>
                                <w:sz w:val="20"/>
                              </w:rPr>
                              <w:t xml:space="preserve"> </w:t>
                            </w:r>
                            <w:r>
                              <w:rPr>
                                <w:sz w:val="20"/>
                              </w:rPr>
                              <w:t>leadership</w:t>
                            </w:r>
                            <w:r>
                              <w:rPr>
                                <w:spacing w:val="-6"/>
                                <w:sz w:val="20"/>
                              </w:rPr>
                              <w:t xml:space="preserve"> </w:t>
                            </w:r>
                            <w:r>
                              <w:rPr>
                                <w:sz w:val="20"/>
                              </w:rPr>
                              <w:t>of</w:t>
                            </w:r>
                            <w:r>
                              <w:rPr>
                                <w:spacing w:val="-6"/>
                                <w:sz w:val="20"/>
                              </w:rPr>
                              <w:t xml:space="preserve"> </w:t>
                            </w:r>
                            <w:r>
                              <w:rPr>
                                <w:sz w:val="20"/>
                              </w:rPr>
                              <w:t>change</w:t>
                            </w:r>
                            <w:r>
                              <w:rPr>
                                <w:spacing w:val="-6"/>
                                <w:sz w:val="20"/>
                              </w:rPr>
                              <w:t xml:space="preserve"> </w:t>
                            </w:r>
                            <w:r>
                              <w:rPr>
                                <w:sz w:val="20"/>
                              </w:rPr>
                              <w:t>of</w:t>
                            </w:r>
                            <w:r>
                              <w:rPr>
                                <w:spacing w:val="-5"/>
                                <w:sz w:val="20"/>
                              </w:rPr>
                              <w:t xml:space="preserve"> </w:t>
                            </w:r>
                            <w:r>
                              <w:rPr>
                                <w:sz w:val="20"/>
                              </w:rPr>
                              <w:t>an</w:t>
                            </w:r>
                            <w:r>
                              <w:rPr>
                                <w:spacing w:val="-4"/>
                                <w:sz w:val="20"/>
                              </w:rPr>
                              <w:t xml:space="preserve"> </w:t>
                            </w:r>
                            <w:r>
                              <w:rPr>
                                <w:sz w:val="20"/>
                              </w:rPr>
                              <w:t>appropriate</w:t>
                            </w:r>
                            <w:r>
                              <w:rPr>
                                <w:spacing w:val="-5"/>
                                <w:sz w:val="20"/>
                              </w:rPr>
                              <w:t xml:space="preserve"> </w:t>
                            </w:r>
                            <w:r>
                              <w:rPr>
                                <w:sz w:val="20"/>
                              </w:rPr>
                              <w:t>level</w:t>
                            </w:r>
                            <w:r>
                              <w:rPr>
                                <w:spacing w:val="-7"/>
                                <w:sz w:val="20"/>
                              </w:rPr>
                              <w:t xml:space="preserve"> </w:t>
                            </w:r>
                            <w:r>
                              <w:rPr>
                                <w:sz w:val="20"/>
                              </w:rPr>
                              <w:t>of</w:t>
                            </w:r>
                            <w:r>
                              <w:rPr>
                                <w:spacing w:val="-6"/>
                                <w:sz w:val="20"/>
                              </w:rPr>
                              <w:t xml:space="preserve"> </w:t>
                            </w:r>
                            <w:r>
                              <w:rPr>
                                <w:sz w:val="20"/>
                              </w:rPr>
                              <w:t>complexity</w:t>
                            </w:r>
                            <w:r>
                              <w:rPr>
                                <w:spacing w:val="-5"/>
                                <w:sz w:val="20"/>
                              </w:rPr>
                              <w:t xml:space="preserve"> </w:t>
                            </w:r>
                            <w:r>
                              <w:rPr>
                                <w:sz w:val="20"/>
                              </w:rPr>
                              <w:t>within</w:t>
                            </w:r>
                            <w:r>
                              <w:rPr>
                                <w:spacing w:val="-6"/>
                                <w:sz w:val="20"/>
                              </w:rPr>
                              <w:t xml:space="preserve"> </w:t>
                            </w:r>
                            <w:r>
                              <w:rPr>
                                <w:sz w:val="20"/>
                              </w:rPr>
                              <w:t>the</w:t>
                            </w:r>
                            <w:r>
                              <w:rPr>
                                <w:spacing w:val="-11"/>
                                <w:sz w:val="20"/>
                              </w:rPr>
                              <w:t xml:space="preserve"> </w:t>
                            </w:r>
                            <w:r>
                              <w:rPr>
                                <w:spacing w:val="-2"/>
                                <w:sz w:val="20"/>
                              </w:rPr>
                              <w:t>workplace.</w:t>
                            </w:r>
                          </w:p>
                        </w:txbxContent>
                      </wps:txbx>
                      <wps:bodyPr rot="0" vert="horz" wrap="square" lIns="0" tIns="0" rIns="0" bIns="0" anchor="t" anchorCtr="0" upright="1">
                        <a:noAutofit/>
                      </wps:bodyPr>
                    </wps:wsp>
                  </a:graphicData>
                </a:graphic>
              </wp:inline>
            </w:drawing>
          </mc:Choice>
          <mc:Fallback>
            <w:pict>
              <v:shape w14:anchorId="55490CE4" id="docshape4" o:spid="_x0000_s1028" type="#_x0000_t202" style="width:487.6pt;height:71.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" filled="f" strokeweight=".48pt">
                <v:textbox inset="0,0,0,0">
                  <w:txbxContent>
                    <w:p w14:paraId="4F834CAC" w14:textId="77777777" w:rsidR="00A814B2" w:rsidRDefault="00A814B2">
                      <w:pPr>
                        <w:pStyle w:val="BodyText"/>
                        <w:spacing w:before="2"/>
                        <w:rPr>
                          <w:b/>
                          <w:sz w:val="21"/>
                        </w:rPr>
                      </w:pPr>
                    </w:p>
                    <w:p w14:paraId="7B2146A9" w14:textId="77777777" w:rsidR="00A814B2" w:rsidRDefault="00E933AD">
                      <w:pPr>
                        <w:numPr>
                          <w:ilvl w:val="0"/>
                          <w:numId w:val="4"/>
                        </w:numPr>
                        <w:tabs>
                          <w:tab w:val="left" w:pos="828"/>
                        </w:tabs>
                        <w:spacing w:before="1"/>
                        <w:ind w:right="458"/>
                        <w:rPr>
                          <w:sz w:val="20"/>
                        </w:rPr>
                      </w:pPr>
                      <w:r>
                        <w:rPr>
                          <w:sz w:val="20"/>
                        </w:rPr>
                        <w:t>Critically</w:t>
                      </w:r>
                      <w:r>
                        <w:rPr>
                          <w:spacing w:val="-5"/>
                          <w:sz w:val="20"/>
                        </w:rPr>
                        <w:t xml:space="preserve"> </w:t>
                      </w:r>
                      <w:r>
                        <w:rPr>
                          <w:sz w:val="20"/>
                        </w:rPr>
                        <w:t>evaluate</w:t>
                      </w:r>
                      <w:r>
                        <w:rPr>
                          <w:spacing w:val="-2"/>
                          <w:sz w:val="20"/>
                        </w:rPr>
                        <w:t xml:space="preserve"> </w:t>
                      </w:r>
                      <w:r>
                        <w:rPr>
                          <w:sz w:val="20"/>
                        </w:rPr>
                        <w:t>personal</w:t>
                      </w:r>
                      <w:r>
                        <w:rPr>
                          <w:spacing w:val="-2"/>
                          <w:sz w:val="20"/>
                        </w:rPr>
                        <w:t xml:space="preserve"> </w:t>
                      </w:r>
                      <w:r>
                        <w:rPr>
                          <w:sz w:val="20"/>
                        </w:rPr>
                        <w:t>ability</w:t>
                      </w:r>
                      <w:r>
                        <w:rPr>
                          <w:spacing w:val="-3"/>
                          <w:sz w:val="20"/>
                        </w:rPr>
                        <w:t xml:space="preserve"> </w:t>
                      </w:r>
                      <w:r>
                        <w:rPr>
                          <w:sz w:val="20"/>
                        </w:rPr>
                        <w:t>to</w:t>
                      </w:r>
                      <w:r>
                        <w:rPr>
                          <w:spacing w:val="-4"/>
                          <w:sz w:val="20"/>
                        </w:rPr>
                        <w:t xml:space="preserve"> </w:t>
                      </w:r>
                      <w:r>
                        <w:rPr>
                          <w:sz w:val="20"/>
                        </w:rPr>
                        <w:t>fulfil</w:t>
                      </w:r>
                      <w:r>
                        <w:rPr>
                          <w:spacing w:val="-5"/>
                          <w:sz w:val="20"/>
                        </w:rPr>
                        <w:t xml:space="preserve"> </w:t>
                      </w:r>
                      <w:r>
                        <w:rPr>
                          <w:sz w:val="20"/>
                        </w:rPr>
                        <w:t>the</w:t>
                      </w:r>
                      <w:r>
                        <w:rPr>
                          <w:spacing w:val="-4"/>
                          <w:sz w:val="20"/>
                        </w:rPr>
                        <w:t xml:space="preserve"> </w:t>
                      </w:r>
                      <w:r>
                        <w:rPr>
                          <w:sz w:val="20"/>
                        </w:rPr>
                        <w:t>key</w:t>
                      </w:r>
                      <w:r>
                        <w:rPr>
                          <w:spacing w:val="-3"/>
                          <w:sz w:val="20"/>
                        </w:rPr>
                        <w:t xml:space="preserve"> </w:t>
                      </w:r>
                      <w:r>
                        <w:rPr>
                          <w:sz w:val="20"/>
                        </w:rPr>
                        <w:t>responsibilities</w:t>
                      </w:r>
                      <w:r>
                        <w:rPr>
                          <w:spacing w:val="-1"/>
                          <w:sz w:val="20"/>
                        </w:rPr>
                        <w:t xml:space="preserve"> </w:t>
                      </w:r>
                      <w:r>
                        <w:rPr>
                          <w:sz w:val="20"/>
                        </w:rPr>
                        <w:t>of</w:t>
                      </w:r>
                      <w:r>
                        <w:rPr>
                          <w:spacing w:val="-4"/>
                          <w:sz w:val="20"/>
                        </w:rPr>
                        <w:t xml:space="preserve"> </w:t>
                      </w:r>
                      <w:r>
                        <w:rPr>
                          <w:sz w:val="20"/>
                        </w:rPr>
                        <w:t>the</w:t>
                      </w:r>
                      <w:r>
                        <w:rPr>
                          <w:spacing w:val="-4"/>
                          <w:sz w:val="20"/>
                        </w:rPr>
                        <w:t xml:space="preserve"> </w:t>
                      </w:r>
                      <w:r>
                        <w:rPr>
                          <w:sz w:val="20"/>
                        </w:rPr>
                        <w:t>leadership role</w:t>
                      </w:r>
                      <w:r>
                        <w:rPr>
                          <w:spacing w:val="-4"/>
                          <w:sz w:val="20"/>
                        </w:rPr>
                        <w:t xml:space="preserve"> </w:t>
                      </w:r>
                      <w:r>
                        <w:rPr>
                          <w:sz w:val="20"/>
                        </w:rPr>
                        <w:t>within</w:t>
                      </w:r>
                      <w:r>
                        <w:rPr>
                          <w:spacing w:val="-28"/>
                          <w:sz w:val="20"/>
                        </w:rPr>
                        <w:t xml:space="preserve"> </w:t>
                      </w:r>
                      <w:r>
                        <w:rPr>
                          <w:sz w:val="20"/>
                        </w:rPr>
                        <w:t>the context of established leadership styles;</w:t>
                      </w:r>
                    </w:p>
                    <w:p w14:paraId="46A0BBFA" w14:textId="0649DB6C" w:rsidR="00A814B2" w:rsidRDefault="00AF6802">
                      <w:pPr>
                        <w:numPr>
                          <w:ilvl w:val="0"/>
                          <w:numId w:val="4"/>
                        </w:numPr>
                        <w:tabs>
                          <w:tab w:val="left" w:pos="828"/>
                        </w:tabs>
                        <w:ind w:hanging="363"/>
                        <w:rPr>
                          <w:sz w:val="20"/>
                        </w:rPr>
                      </w:pPr>
                      <w:r>
                        <w:rPr>
                          <w:sz w:val="20"/>
                        </w:rPr>
                        <w:t>Analyze</w:t>
                      </w:r>
                      <w:r w:rsidR="00E933AD">
                        <w:rPr>
                          <w:spacing w:val="-8"/>
                          <w:sz w:val="20"/>
                        </w:rPr>
                        <w:t xml:space="preserve"> </w:t>
                      </w:r>
                      <w:r w:rsidR="00E933AD">
                        <w:rPr>
                          <w:sz w:val="20"/>
                        </w:rPr>
                        <w:t>and</w:t>
                      </w:r>
                      <w:r w:rsidR="00E933AD">
                        <w:rPr>
                          <w:spacing w:val="-7"/>
                          <w:sz w:val="20"/>
                        </w:rPr>
                        <w:t xml:space="preserve"> </w:t>
                      </w:r>
                      <w:r w:rsidR="00E933AD">
                        <w:rPr>
                          <w:sz w:val="20"/>
                        </w:rPr>
                        <w:t>critically</w:t>
                      </w:r>
                      <w:r w:rsidR="00E933AD">
                        <w:rPr>
                          <w:spacing w:val="-7"/>
                          <w:sz w:val="20"/>
                        </w:rPr>
                        <w:t xml:space="preserve"> </w:t>
                      </w:r>
                      <w:r w:rsidR="00E933AD">
                        <w:rPr>
                          <w:sz w:val="20"/>
                        </w:rPr>
                        <w:t>assess</w:t>
                      </w:r>
                      <w:r w:rsidR="00E933AD">
                        <w:rPr>
                          <w:spacing w:val="-6"/>
                          <w:sz w:val="20"/>
                        </w:rPr>
                        <w:t xml:space="preserve"> </w:t>
                      </w:r>
                      <w:r w:rsidR="00E933AD">
                        <w:rPr>
                          <w:sz w:val="20"/>
                        </w:rPr>
                        <w:t>strategies</w:t>
                      </w:r>
                      <w:r w:rsidR="00E933AD">
                        <w:rPr>
                          <w:spacing w:val="-7"/>
                          <w:sz w:val="20"/>
                        </w:rPr>
                        <w:t xml:space="preserve"> </w:t>
                      </w:r>
                      <w:r w:rsidR="00E933AD">
                        <w:rPr>
                          <w:sz w:val="20"/>
                        </w:rPr>
                        <w:t>for</w:t>
                      </w:r>
                      <w:r w:rsidR="00E933AD">
                        <w:rPr>
                          <w:spacing w:val="-6"/>
                          <w:sz w:val="20"/>
                        </w:rPr>
                        <w:t xml:space="preserve"> </w:t>
                      </w:r>
                      <w:r w:rsidR="00E933AD">
                        <w:rPr>
                          <w:sz w:val="20"/>
                        </w:rPr>
                        <w:t>leadership</w:t>
                      </w:r>
                      <w:r w:rsidR="00E933AD">
                        <w:rPr>
                          <w:spacing w:val="-6"/>
                          <w:sz w:val="20"/>
                        </w:rPr>
                        <w:t xml:space="preserve"> </w:t>
                      </w:r>
                      <w:r w:rsidR="00E933AD">
                        <w:rPr>
                          <w:sz w:val="20"/>
                        </w:rPr>
                        <w:t>in</w:t>
                      </w:r>
                      <w:r w:rsidR="00E933AD">
                        <w:rPr>
                          <w:spacing w:val="-7"/>
                          <w:sz w:val="20"/>
                        </w:rPr>
                        <w:t xml:space="preserve"> </w:t>
                      </w:r>
                      <w:r w:rsidR="00E933AD">
                        <w:rPr>
                          <w:sz w:val="20"/>
                        </w:rPr>
                        <w:t>relation</w:t>
                      </w:r>
                      <w:r w:rsidR="00E933AD">
                        <w:rPr>
                          <w:spacing w:val="-7"/>
                          <w:sz w:val="20"/>
                        </w:rPr>
                        <w:t xml:space="preserve"> </w:t>
                      </w:r>
                      <w:r w:rsidR="00E933AD">
                        <w:rPr>
                          <w:sz w:val="20"/>
                        </w:rPr>
                        <w:t>to</w:t>
                      </w:r>
                      <w:r w:rsidR="00E933AD">
                        <w:rPr>
                          <w:spacing w:val="-11"/>
                          <w:sz w:val="20"/>
                        </w:rPr>
                        <w:t xml:space="preserve"> </w:t>
                      </w:r>
                      <w:r w:rsidR="00E933AD">
                        <w:rPr>
                          <w:spacing w:val="-2"/>
                          <w:sz w:val="20"/>
                        </w:rPr>
                        <w:t>others;</w:t>
                      </w:r>
                    </w:p>
                    <w:p w14:paraId="1F5845F5" w14:textId="77777777" w:rsidR="00A814B2" w:rsidRDefault="00E933AD">
                      <w:pPr>
                        <w:numPr>
                          <w:ilvl w:val="0"/>
                          <w:numId w:val="4"/>
                        </w:numPr>
                        <w:tabs>
                          <w:tab w:val="left" w:pos="828"/>
                        </w:tabs>
                        <w:spacing w:before="1"/>
                        <w:ind w:hanging="363"/>
                        <w:rPr>
                          <w:sz w:val="20"/>
                        </w:rPr>
                      </w:pPr>
                      <w:r>
                        <w:rPr>
                          <w:sz w:val="20"/>
                        </w:rPr>
                        <w:t>Plan</w:t>
                      </w:r>
                      <w:r>
                        <w:rPr>
                          <w:spacing w:val="-7"/>
                          <w:sz w:val="20"/>
                        </w:rPr>
                        <w:t xml:space="preserve"> </w:t>
                      </w:r>
                      <w:r>
                        <w:rPr>
                          <w:sz w:val="20"/>
                        </w:rPr>
                        <w:t>for</w:t>
                      </w:r>
                      <w:r>
                        <w:rPr>
                          <w:spacing w:val="-3"/>
                          <w:sz w:val="20"/>
                        </w:rPr>
                        <w:t xml:space="preserve"> </w:t>
                      </w:r>
                      <w:r>
                        <w:rPr>
                          <w:sz w:val="20"/>
                        </w:rPr>
                        <w:t>the</w:t>
                      </w:r>
                      <w:r>
                        <w:rPr>
                          <w:spacing w:val="-5"/>
                          <w:sz w:val="20"/>
                        </w:rPr>
                        <w:t xml:space="preserve"> </w:t>
                      </w:r>
                      <w:r>
                        <w:rPr>
                          <w:sz w:val="20"/>
                        </w:rPr>
                        <w:t>leadership</w:t>
                      </w:r>
                      <w:r>
                        <w:rPr>
                          <w:spacing w:val="-6"/>
                          <w:sz w:val="20"/>
                        </w:rPr>
                        <w:t xml:space="preserve"> </w:t>
                      </w:r>
                      <w:r>
                        <w:rPr>
                          <w:sz w:val="20"/>
                        </w:rPr>
                        <w:t>of</w:t>
                      </w:r>
                      <w:r>
                        <w:rPr>
                          <w:spacing w:val="-6"/>
                          <w:sz w:val="20"/>
                        </w:rPr>
                        <w:t xml:space="preserve"> </w:t>
                      </w:r>
                      <w:r>
                        <w:rPr>
                          <w:sz w:val="20"/>
                        </w:rPr>
                        <w:t>change</w:t>
                      </w:r>
                      <w:r>
                        <w:rPr>
                          <w:spacing w:val="-6"/>
                          <w:sz w:val="20"/>
                        </w:rPr>
                        <w:t xml:space="preserve"> </w:t>
                      </w:r>
                      <w:r>
                        <w:rPr>
                          <w:sz w:val="20"/>
                        </w:rPr>
                        <w:t>of</w:t>
                      </w:r>
                      <w:r>
                        <w:rPr>
                          <w:spacing w:val="-5"/>
                          <w:sz w:val="20"/>
                        </w:rPr>
                        <w:t xml:space="preserve"> </w:t>
                      </w:r>
                      <w:r>
                        <w:rPr>
                          <w:sz w:val="20"/>
                        </w:rPr>
                        <w:t>an</w:t>
                      </w:r>
                      <w:r>
                        <w:rPr>
                          <w:spacing w:val="-4"/>
                          <w:sz w:val="20"/>
                        </w:rPr>
                        <w:t xml:space="preserve"> </w:t>
                      </w:r>
                      <w:r>
                        <w:rPr>
                          <w:sz w:val="20"/>
                        </w:rPr>
                        <w:t>appropriate</w:t>
                      </w:r>
                      <w:r>
                        <w:rPr>
                          <w:spacing w:val="-5"/>
                          <w:sz w:val="20"/>
                        </w:rPr>
                        <w:t xml:space="preserve"> </w:t>
                      </w:r>
                      <w:r>
                        <w:rPr>
                          <w:sz w:val="20"/>
                        </w:rPr>
                        <w:t>level</w:t>
                      </w:r>
                      <w:r>
                        <w:rPr>
                          <w:spacing w:val="-7"/>
                          <w:sz w:val="20"/>
                        </w:rPr>
                        <w:t xml:space="preserve"> </w:t>
                      </w:r>
                      <w:r>
                        <w:rPr>
                          <w:sz w:val="20"/>
                        </w:rPr>
                        <w:t>of</w:t>
                      </w:r>
                      <w:r>
                        <w:rPr>
                          <w:spacing w:val="-6"/>
                          <w:sz w:val="20"/>
                        </w:rPr>
                        <w:t xml:space="preserve"> </w:t>
                      </w:r>
                      <w:r>
                        <w:rPr>
                          <w:sz w:val="20"/>
                        </w:rPr>
                        <w:t>complexity</w:t>
                      </w:r>
                      <w:r>
                        <w:rPr>
                          <w:spacing w:val="-5"/>
                          <w:sz w:val="20"/>
                        </w:rPr>
                        <w:t xml:space="preserve"> </w:t>
                      </w:r>
                      <w:r>
                        <w:rPr>
                          <w:sz w:val="20"/>
                        </w:rPr>
                        <w:t>within</w:t>
                      </w:r>
                      <w:r>
                        <w:rPr>
                          <w:spacing w:val="-6"/>
                          <w:sz w:val="20"/>
                        </w:rPr>
                        <w:t xml:space="preserve"> </w:t>
                      </w:r>
                      <w:r>
                        <w:rPr>
                          <w:sz w:val="20"/>
                        </w:rPr>
                        <w:t>the</w:t>
                      </w:r>
                      <w:r>
                        <w:rPr>
                          <w:spacing w:val="-11"/>
                          <w:sz w:val="20"/>
                        </w:rPr>
                        <w:t xml:space="preserve"> </w:t>
                      </w:r>
                      <w:r>
                        <w:rPr>
                          <w:spacing w:val="-2"/>
                          <w:sz w:val="20"/>
                        </w:rPr>
                        <w:t>workplace.</w:t>
                      </w:r>
                    </w:p>
                  </w:txbxContent>
                </v:textbox>
                <w10:anchorlock/>
              </v:shape>
            </w:pict>
          </mc:Fallback>
        </mc:AlternateContent>
      </w:r>
    </w:p>
    <w:p w14:paraId="3CEE6C51" w14:textId="77777777" w:rsidR="00A814B2" w:rsidRDefault="00A814B2">
      <w:pPr>
        <w:rPr>
          <w:sz w:val="20"/>
        </w:rPr>
        <w:sectPr w:rsidR="00A814B2">
          <w:pgSz w:w="11900" w:h="16850"/>
          <w:pgMar w:top="580" w:right="160" w:bottom="860" w:left="500" w:header="0" w:footer="664" w:gutter="0"/>
          <w:cols w:space="720"/>
        </w:sectPr>
      </w:pPr>
    </w:p>
    <w:p w14:paraId="21BE30CD" w14:textId="1D4A3BD4" w:rsidR="00A814B2" w:rsidRDefault="009D11C6">
      <w:pPr>
        <w:pStyle w:val="BodyText"/>
        <w:ind w:left="885"/>
        <w:rPr>
          <w:sz w:val="20"/>
        </w:rPr>
      </w:pPr>
      <w:r>
        <w:rPr>
          <w:noProof/>
          <w:sz w:val="20"/>
        </w:rPr>
        <w:lastRenderedPageBreak/>
        <mc:AlternateContent>
          <mc:Choice Requires="wps">
            <w:drawing>
              <wp:inline distT="0" distB="0" distL="0" distR="0" wp14:anchorId="4FF7BB8C" wp14:editId="7D2205EC">
                <wp:extent cx="6047105" cy="299085"/>
                <wp:effectExtent l="12700" t="9525" r="7620" b="5715"/>
                <wp:docPr id="6" name="docshape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7105" cy="299085"/>
                        </a:xfrm>
                        <a:prstGeom prst="rect">
                          <a:avLst/>
                        </a:prstGeom>
                        <a:solidFill>
                          <a:srgbClr val="C0C0C0"/>
                        </a:solidFill>
                        <a:ln w="6096">
                          <a:solidFill>
                            <a:srgbClr val="000000"/>
                          </a:solidFill>
                          <a:miter lim="800000"/>
                          <a:headEnd/>
                          <a:tailEnd/>
                        </a:ln>
                      </wps:spPr>
                      <wps:txbx>
                        <w:txbxContent>
                          <w:p w14:paraId="14500C62" w14:textId="77777777" w:rsidR="00A814B2" w:rsidRDefault="00E933AD">
                            <w:pPr>
                              <w:spacing w:line="455" w:lineRule="exact"/>
                              <w:ind w:left="2783" w:right="2783"/>
                              <w:jc w:val="center"/>
                              <w:rPr>
                                <w:b/>
                                <w:color w:val="000000"/>
                                <w:sz w:val="40"/>
                              </w:rPr>
                            </w:pPr>
                            <w:r>
                              <w:rPr>
                                <w:b/>
                                <w:color w:val="000000"/>
                                <w:sz w:val="40"/>
                              </w:rPr>
                              <w:t>TASK</w:t>
                            </w:r>
                            <w:r>
                              <w:rPr>
                                <w:b/>
                                <w:color w:val="000000"/>
                                <w:spacing w:val="-5"/>
                                <w:sz w:val="40"/>
                              </w:rPr>
                              <w:t xml:space="preserve"> </w:t>
                            </w:r>
                            <w:r>
                              <w:rPr>
                                <w:b/>
                                <w:color w:val="000000"/>
                                <w:spacing w:val="-2"/>
                                <w:sz w:val="40"/>
                              </w:rPr>
                              <w:t>DESCRIPTION</w:t>
                            </w:r>
                          </w:p>
                        </w:txbxContent>
                      </wps:txbx>
                      <wps:bodyPr rot="0" vert="horz" wrap="square" lIns="0" tIns="0" rIns="0" bIns="0" anchor="t" anchorCtr="0" upright="1">
                        <a:noAutofit/>
                      </wps:bodyPr>
                    </wps:wsp>
                  </a:graphicData>
                </a:graphic>
              </wp:inline>
            </w:drawing>
          </mc:Choice>
          <mc:Fallback>
            <w:pict>
              <v:shape w14:anchorId="4FF7BB8C" id="docshape5" o:spid="_x0000_s1029" type="#_x0000_t202" style="width:476.15pt;height:23.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" fillcolor="silver" strokeweight=".48pt">
                <v:textbox inset="0,0,0,0">
                  <w:txbxContent>
                    <w:p w14:paraId="14500C62" w14:textId="77777777" w:rsidR="00A814B2" w:rsidRDefault="00E933AD">
                      <w:pPr>
                        <w:spacing w:line="455" w:lineRule="exact"/>
                        <w:ind w:left="2783" w:right="2783"/>
                        <w:jc w:val="center"/>
                        <w:rPr>
                          <w:b/>
                          <w:color w:val="000000"/>
                          <w:sz w:val="40"/>
                        </w:rPr>
                      </w:pPr>
                      <w:r>
                        <w:rPr>
                          <w:b/>
                          <w:color w:val="000000"/>
                          <w:sz w:val="40"/>
                        </w:rPr>
                        <w:t>TASK</w:t>
                      </w:r>
                      <w:r>
                        <w:rPr>
                          <w:b/>
                          <w:color w:val="000000"/>
                          <w:spacing w:val="-5"/>
                          <w:sz w:val="40"/>
                        </w:rPr>
                        <w:t xml:space="preserve"> </w:t>
                      </w:r>
                      <w:r>
                        <w:rPr>
                          <w:b/>
                          <w:color w:val="000000"/>
                          <w:spacing w:val="-2"/>
                          <w:sz w:val="40"/>
                        </w:rPr>
                        <w:t>DESCRIPTION</w:t>
                      </w:r>
                    </w:p>
                  </w:txbxContent>
                </v:textbox>
                <w10:anchorlock/>
              </v:shape>
            </w:pict>
          </mc:Fallback>
        </mc:AlternateContent>
      </w:r>
    </w:p>
    <w:p w14:paraId="1862E5FE" w14:textId="77777777" w:rsidR="00A814B2" w:rsidRDefault="00A814B2">
      <w:pPr>
        <w:pStyle w:val="BodyText"/>
        <w:rPr>
          <w:b/>
          <w:sz w:val="20"/>
        </w:rPr>
      </w:pPr>
    </w:p>
    <w:p w14:paraId="251DF99F" w14:textId="77777777" w:rsidR="00A814B2" w:rsidRDefault="00A814B2">
      <w:pPr>
        <w:pStyle w:val="BodyText"/>
        <w:spacing w:before="3"/>
        <w:rPr>
          <w:b/>
          <w:sz w:val="17"/>
        </w:rPr>
      </w:pPr>
    </w:p>
    <w:p w14:paraId="09FE1305" w14:textId="77777777" w:rsidR="00A814B2" w:rsidRDefault="00E933AD">
      <w:pPr>
        <w:spacing w:before="94"/>
        <w:ind w:left="491"/>
        <w:rPr>
          <w:b/>
        </w:rPr>
      </w:pPr>
      <w:bookmarkStart w:id="1" w:name="Portfolio_of_work_comprising_Part_1_and_"/>
      <w:bookmarkEnd w:id="1"/>
      <w:r w:rsidRPr="43109AD0">
        <w:rPr>
          <w:b/>
          <w:bCs/>
        </w:rPr>
        <w:t>Portfolio</w:t>
      </w:r>
      <w:r w:rsidRPr="43109AD0">
        <w:rPr>
          <w:b/>
          <w:bCs/>
          <w:spacing w:val="-6"/>
        </w:rPr>
        <w:t xml:space="preserve"> </w:t>
      </w:r>
      <w:r w:rsidRPr="43109AD0">
        <w:rPr>
          <w:b/>
          <w:bCs/>
        </w:rPr>
        <w:t>of</w:t>
      </w:r>
      <w:r w:rsidRPr="43109AD0">
        <w:rPr>
          <w:b/>
          <w:bCs/>
          <w:spacing w:val="-4"/>
        </w:rPr>
        <w:t xml:space="preserve"> </w:t>
      </w:r>
      <w:r w:rsidRPr="43109AD0">
        <w:rPr>
          <w:b/>
          <w:bCs/>
        </w:rPr>
        <w:t>work</w:t>
      </w:r>
      <w:r w:rsidRPr="43109AD0">
        <w:rPr>
          <w:b/>
          <w:bCs/>
          <w:spacing w:val="-3"/>
        </w:rPr>
        <w:t xml:space="preserve"> </w:t>
      </w:r>
      <w:r w:rsidRPr="43109AD0">
        <w:rPr>
          <w:b/>
          <w:bCs/>
        </w:rPr>
        <w:t>comprising</w:t>
      </w:r>
      <w:r w:rsidRPr="43109AD0">
        <w:rPr>
          <w:b/>
          <w:bCs/>
          <w:spacing w:val="-5"/>
        </w:rPr>
        <w:t xml:space="preserve"> </w:t>
      </w:r>
      <w:r w:rsidRPr="43109AD0">
        <w:rPr>
          <w:b/>
          <w:bCs/>
        </w:rPr>
        <w:t>Part</w:t>
      </w:r>
      <w:r w:rsidRPr="43109AD0">
        <w:rPr>
          <w:b/>
          <w:bCs/>
          <w:spacing w:val="-2"/>
        </w:rPr>
        <w:t xml:space="preserve"> </w:t>
      </w:r>
      <w:r w:rsidRPr="43109AD0">
        <w:rPr>
          <w:b/>
          <w:bCs/>
        </w:rPr>
        <w:t>1</w:t>
      </w:r>
      <w:r w:rsidRPr="43109AD0">
        <w:rPr>
          <w:b/>
          <w:bCs/>
          <w:spacing w:val="-5"/>
        </w:rPr>
        <w:t xml:space="preserve"> </w:t>
      </w:r>
      <w:r w:rsidRPr="43109AD0">
        <w:rPr>
          <w:b/>
          <w:bCs/>
        </w:rPr>
        <w:t>and</w:t>
      </w:r>
      <w:r w:rsidRPr="43109AD0">
        <w:rPr>
          <w:b/>
          <w:bCs/>
          <w:spacing w:val="-3"/>
        </w:rPr>
        <w:t xml:space="preserve"> </w:t>
      </w:r>
      <w:r w:rsidRPr="43109AD0">
        <w:rPr>
          <w:b/>
          <w:bCs/>
        </w:rPr>
        <w:t>Part</w:t>
      </w:r>
      <w:r w:rsidRPr="43109AD0">
        <w:rPr>
          <w:b/>
          <w:bCs/>
          <w:spacing w:val="-1"/>
        </w:rPr>
        <w:t xml:space="preserve"> </w:t>
      </w:r>
      <w:r w:rsidRPr="43109AD0">
        <w:rPr>
          <w:b/>
          <w:bCs/>
          <w:spacing w:val="-5"/>
        </w:rPr>
        <w:t>2:</w:t>
      </w:r>
    </w:p>
    <w:p w14:paraId="195AE18E" w14:textId="002455F9" w:rsidR="00A814B2" w:rsidRDefault="2D87B5A0">
      <w:pPr>
        <w:pStyle w:val="Heading2"/>
        <w:spacing w:before="228"/>
        <w:ind w:left="851"/>
      </w:pPr>
      <w:r>
        <w:rPr>
          <w:spacing w:val="-5"/>
        </w:rPr>
        <w:t>Part 1</w:t>
      </w:r>
      <w:r w:rsidR="00E933AD">
        <w:rPr>
          <w:spacing w:val="-3"/>
        </w:rPr>
        <w:t xml:space="preserve"> </w:t>
      </w:r>
      <w:r w:rsidR="00E933AD">
        <w:t>–</w:t>
      </w:r>
      <w:r w:rsidR="00E933AD">
        <w:rPr>
          <w:spacing w:val="-4"/>
        </w:rPr>
        <w:t xml:space="preserve"> </w:t>
      </w:r>
      <w:r w:rsidR="00E933AD">
        <w:t>Academic</w:t>
      </w:r>
      <w:r w:rsidR="00E933AD">
        <w:rPr>
          <w:spacing w:val="-3"/>
        </w:rPr>
        <w:t xml:space="preserve"> </w:t>
      </w:r>
      <w:r w:rsidR="00E933AD">
        <w:t>Report</w:t>
      </w:r>
      <w:r w:rsidR="00E933AD">
        <w:rPr>
          <w:spacing w:val="-2"/>
        </w:rPr>
        <w:t xml:space="preserve"> </w:t>
      </w:r>
      <w:r w:rsidR="00E933AD">
        <w:t>(</w:t>
      </w:r>
      <w:r w:rsidR="03BD5C38">
        <w:t>2500</w:t>
      </w:r>
      <w:r w:rsidR="00E933AD">
        <w:rPr>
          <w:spacing w:val="-5"/>
        </w:rPr>
        <w:t xml:space="preserve"> </w:t>
      </w:r>
      <w:r w:rsidR="00E933AD">
        <w:t>words</w:t>
      </w:r>
      <w:r w:rsidR="00E933AD">
        <w:rPr>
          <w:spacing w:val="-4"/>
        </w:rPr>
        <w:t xml:space="preserve"> </w:t>
      </w:r>
      <w:r w:rsidR="00E933AD">
        <w:rPr>
          <w:spacing w:val="-2"/>
        </w:rPr>
        <w:t>+10%)</w:t>
      </w:r>
    </w:p>
    <w:p w14:paraId="4E8BC3FA" w14:textId="77777777" w:rsidR="00A814B2" w:rsidRDefault="00A814B2">
      <w:pPr>
        <w:pStyle w:val="BodyText"/>
        <w:rPr>
          <w:b/>
        </w:rPr>
      </w:pPr>
    </w:p>
    <w:p w14:paraId="4A17A60D" w14:textId="77777777" w:rsidR="00A814B2" w:rsidRDefault="00A814B2">
      <w:pPr>
        <w:pStyle w:val="BodyText"/>
      </w:pPr>
    </w:p>
    <w:p w14:paraId="084A2428" w14:textId="2AA9F95A" w:rsidR="00A814B2" w:rsidRDefault="00AF6802">
      <w:pPr>
        <w:spacing w:before="1"/>
        <w:ind w:left="851" w:right="682"/>
        <w:jc w:val="both"/>
      </w:pPr>
      <w:r>
        <w:t>Y</w:t>
      </w:r>
      <w:r w:rsidR="00E933AD">
        <w:t xml:space="preserve">ou are required to develop an academic report in which you </w:t>
      </w:r>
      <w:r w:rsidR="00E933AD" w:rsidRPr="43109AD0">
        <w:rPr>
          <w:b/>
          <w:bCs/>
        </w:rPr>
        <w:t xml:space="preserve">critically analyze </w:t>
      </w:r>
      <w:r w:rsidR="00B82E37" w:rsidRPr="43109AD0">
        <w:rPr>
          <w:b/>
          <w:bCs/>
        </w:rPr>
        <w:t>effective</w:t>
      </w:r>
      <w:r w:rsidR="00E933AD" w:rsidRPr="43109AD0">
        <w:rPr>
          <w:b/>
          <w:bCs/>
        </w:rPr>
        <w:t xml:space="preserve"> leadership in the </w:t>
      </w:r>
      <w:r w:rsidR="001F43FA" w:rsidRPr="43109AD0">
        <w:rPr>
          <w:b/>
          <w:bCs/>
        </w:rPr>
        <w:t>workplace context</w:t>
      </w:r>
      <w:r w:rsidR="00E933AD">
        <w:t xml:space="preserve">. Your report should address the following </w:t>
      </w:r>
      <w:r w:rsidR="001F43FA">
        <w:rPr>
          <w:spacing w:val="-2"/>
        </w:rPr>
        <w:t>areas</w:t>
      </w:r>
      <w:r w:rsidR="00E933AD">
        <w:rPr>
          <w:spacing w:val="-2"/>
        </w:rPr>
        <w:t>:</w:t>
      </w:r>
    </w:p>
    <w:p w14:paraId="1F59C76F" w14:textId="77777777" w:rsidR="00A814B2" w:rsidRDefault="00A814B2">
      <w:pPr>
        <w:pStyle w:val="BodyText"/>
      </w:pPr>
    </w:p>
    <w:p w14:paraId="1FEF9D7E" w14:textId="1A65DCD4" w:rsidR="00A814B2" w:rsidRPr="001F43FA" w:rsidRDefault="00E933AD">
      <w:pPr>
        <w:pStyle w:val="ListParagraph"/>
        <w:numPr>
          <w:ilvl w:val="0"/>
          <w:numId w:val="2"/>
        </w:numPr>
        <w:tabs>
          <w:tab w:val="left" w:pos="1212"/>
        </w:tabs>
        <w:spacing w:line="252" w:lineRule="exact"/>
        <w:ind w:hanging="361"/>
      </w:pPr>
      <w:r>
        <w:t>Effective</w:t>
      </w:r>
      <w:r>
        <w:rPr>
          <w:spacing w:val="-7"/>
        </w:rPr>
        <w:t xml:space="preserve"> </w:t>
      </w:r>
      <w:r>
        <w:t>Leadership</w:t>
      </w:r>
      <w:r>
        <w:rPr>
          <w:spacing w:val="-7"/>
        </w:rPr>
        <w:t xml:space="preserve"> </w:t>
      </w:r>
      <w:r w:rsidR="246AE99F">
        <w:rPr>
          <w:spacing w:val="-2"/>
        </w:rPr>
        <w:t>Skills (</w:t>
      </w:r>
      <w:r w:rsidR="00B82E37">
        <w:rPr>
          <w:spacing w:val="-2"/>
        </w:rPr>
        <w:t>500 words)</w:t>
      </w:r>
    </w:p>
    <w:p w14:paraId="27F8ED86" w14:textId="7FD9AD8A" w:rsidR="45187706" w:rsidRDefault="45187706" w:rsidP="43109AD0">
      <w:pPr>
        <w:pStyle w:val="ListParagraph"/>
        <w:numPr>
          <w:ilvl w:val="0"/>
          <w:numId w:val="2"/>
        </w:numPr>
        <w:tabs>
          <w:tab w:val="left" w:pos="1212"/>
        </w:tabs>
        <w:spacing w:line="252" w:lineRule="exact"/>
        <w:ind w:hanging="361"/>
      </w:pPr>
      <w:r w:rsidRPr="43109AD0">
        <w:t xml:space="preserve">Effective leadership </w:t>
      </w:r>
      <w:r w:rsidR="4231FEA4" w:rsidRPr="43109AD0">
        <w:t>styles (</w:t>
      </w:r>
      <w:r w:rsidRPr="43109AD0">
        <w:t>500 words)</w:t>
      </w:r>
    </w:p>
    <w:p w14:paraId="65A7C2FE" w14:textId="36D86727" w:rsidR="001F43FA" w:rsidRDefault="001F43FA">
      <w:pPr>
        <w:pStyle w:val="ListParagraph"/>
        <w:numPr>
          <w:ilvl w:val="0"/>
          <w:numId w:val="2"/>
        </w:numPr>
        <w:tabs>
          <w:tab w:val="left" w:pos="1212"/>
        </w:tabs>
        <w:spacing w:line="252" w:lineRule="exact"/>
        <w:ind w:hanging="361"/>
      </w:pPr>
      <w:r>
        <w:rPr>
          <w:spacing w:val="-2"/>
        </w:rPr>
        <w:t xml:space="preserve">Tacking the barriers to leadership in the </w:t>
      </w:r>
      <w:r w:rsidR="00B82E37">
        <w:rPr>
          <w:spacing w:val="-2"/>
        </w:rPr>
        <w:t>workplace (500 words)</w:t>
      </w:r>
    </w:p>
    <w:p w14:paraId="47D4B414" w14:textId="71860B13" w:rsidR="00A814B2" w:rsidRPr="00B82E37" w:rsidRDefault="00E933AD">
      <w:pPr>
        <w:pStyle w:val="ListParagraph"/>
        <w:numPr>
          <w:ilvl w:val="0"/>
          <w:numId w:val="2"/>
        </w:numPr>
        <w:tabs>
          <w:tab w:val="left" w:pos="1212"/>
        </w:tabs>
        <w:spacing w:line="252" w:lineRule="exact"/>
        <w:ind w:hanging="361"/>
      </w:pPr>
      <w:r>
        <w:t>Ethical</w:t>
      </w:r>
      <w:r>
        <w:rPr>
          <w:spacing w:val="-4"/>
        </w:rPr>
        <w:t xml:space="preserve"> </w:t>
      </w:r>
      <w:r w:rsidR="421872D5">
        <w:rPr>
          <w:spacing w:val="-2"/>
        </w:rPr>
        <w:t>leadership (</w:t>
      </w:r>
      <w:r w:rsidR="00B82E37">
        <w:rPr>
          <w:spacing w:val="-2"/>
        </w:rPr>
        <w:t>500 words)</w:t>
      </w:r>
    </w:p>
    <w:p w14:paraId="09412238" w14:textId="31363C05" w:rsidR="2B6E3C82" w:rsidRDefault="2B6E3C82" w:rsidP="43109AD0">
      <w:pPr>
        <w:tabs>
          <w:tab w:val="left" w:pos="1212"/>
        </w:tabs>
        <w:spacing w:line="252" w:lineRule="exact"/>
      </w:pPr>
      <w:r w:rsidRPr="43109AD0">
        <w:t xml:space="preserve">              You need to add an introduction and conclusion (both 500 words)</w:t>
      </w:r>
    </w:p>
    <w:p w14:paraId="31AF1547" w14:textId="77777777" w:rsidR="00B82E37" w:rsidRDefault="00B82E37" w:rsidP="00B82E37">
      <w:pPr>
        <w:pStyle w:val="ListParagraph"/>
        <w:tabs>
          <w:tab w:val="left" w:pos="1212"/>
        </w:tabs>
        <w:spacing w:line="252" w:lineRule="exact"/>
        <w:ind w:left="1211" w:firstLine="0"/>
      </w:pPr>
    </w:p>
    <w:p w14:paraId="460D4160" w14:textId="77777777" w:rsidR="00A814B2" w:rsidRDefault="00A814B2">
      <w:pPr>
        <w:pStyle w:val="BodyText"/>
        <w:spacing w:before="11"/>
        <w:rPr>
          <w:sz w:val="19"/>
        </w:rPr>
      </w:pPr>
    </w:p>
    <w:p w14:paraId="0591DF1D" w14:textId="096334E3" w:rsidR="00A814B2" w:rsidRDefault="6DDED814">
      <w:pPr>
        <w:pStyle w:val="Heading2"/>
        <w:ind w:left="719"/>
      </w:pPr>
      <w:r>
        <w:t xml:space="preserve">Part </w:t>
      </w:r>
      <w:r w:rsidR="00E933AD">
        <w:t>2</w:t>
      </w:r>
      <w:r w:rsidR="00E933AD">
        <w:rPr>
          <w:spacing w:val="-2"/>
        </w:rPr>
        <w:t xml:space="preserve"> </w:t>
      </w:r>
      <w:r w:rsidR="00E933AD">
        <w:t>–</w:t>
      </w:r>
      <w:r w:rsidR="00E933AD">
        <w:rPr>
          <w:spacing w:val="-5"/>
        </w:rPr>
        <w:t xml:space="preserve"> </w:t>
      </w:r>
      <w:r w:rsidR="00E933AD">
        <w:t>Reflective</w:t>
      </w:r>
      <w:r w:rsidR="00E933AD">
        <w:rPr>
          <w:spacing w:val="-2"/>
        </w:rPr>
        <w:t xml:space="preserve"> </w:t>
      </w:r>
      <w:r w:rsidR="00E933AD">
        <w:t>essay</w:t>
      </w:r>
      <w:r w:rsidR="00E933AD">
        <w:rPr>
          <w:spacing w:val="-3"/>
        </w:rPr>
        <w:t xml:space="preserve"> </w:t>
      </w:r>
      <w:r w:rsidR="00E933AD">
        <w:t>(</w:t>
      </w:r>
      <w:r w:rsidR="00B82E37">
        <w:t>10</w:t>
      </w:r>
      <w:r w:rsidR="00700AC9">
        <w:t>00</w:t>
      </w:r>
      <w:r w:rsidR="00E933AD">
        <w:rPr>
          <w:spacing w:val="-4"/>
        </w:rPr>
        <w:t xml:space="preserve"> </w:t>
      </w:r>
      <w:r w:rsidR="00E933AD">
        <w:t>words</w:t>
      </w:r>
      <w:r w:rsidR="00E933AD">
        <w:rPr>
          <w:spacing w:val="-5"/>
        </w:rPr>
        <w:t xml:space="preserve"> </w:t>
      </w:r>
      <w:r w:rsidR="00E933AD">
        <w:t xml:space="preserve">+ </w:t>
      </w:r>
      <w:r w:rsidR="00E933AD">
        <w:rPr>
          <w:spacing w:val="-4"/>
        </w:rPr>
        <w:t>10%)</w:t>
      </w:r>
    </w:p>
    <w:p w14:paraId="393C6B07" w14:textId="77777777" w:rsidR="00AF6802" w:rsidRDefault="00AF6802">
      <w:pPr>
        <w:pStyle w:val="Heading2"/>
        <w:ind w:left="719"/>
      </w:pPr>
    </w:p>
    <w:p w14:paraId="482909D7" w14:textId="30A75946" w:rsidR="00A814B2" w:rsidRDefault="00E933AD">
      <w:pPr>
        <w:pStyle w:val="BodyText"/>
        <w:spacing w:before="2"/>
        <w:ind w:left="719" w:right="680"/>
        <w:jc w:val="both"/>
      </w:pPr>
      <w:r>
        <w:t xml:space="preserve">You should reflect on your learning about emergent leadership skills module. Here you should try to </w:t>
      </w:r>
      <w:r w:rsidR="001F43FA">
        <w:t>synthesize</w:t>
      </w:r>
      <w:r>
        <w:t xml:space="preserve"> your learning experience in this module about leadership traits</w:t>
      </w:r>
      <w:r w:rsidR="00B82E37">
        <w:t>/styles</w:t>
      </w:r>
      <w:r>
        <w:t xml:space="preserve"> discussed. You may also wish to consider if there are any significant aspects of leadership which have not been touched on in the module.</w:t>
      </w:r>
    </w:p>
    <w:p w14:paraId="696B60AF" w14:textId="77777777" w:rsidR="00A814B2" w:rsidRDefault="00E933AD">
      <w:pPr>
        <w:pStyle w:val="BodyText"/>
        <w:ind w:left="719" w:right="679"/>
        <w:jc w:val="both"/>
      </w:pPr>
      <w:r>
        <w:t xml:space="preserve">You also need to reflect on personal leadership styles and abilities with reference to workplace </w:t>
      </w:r>
      <w:r>
        <w:rPr>
          <w:spacing w:val="-2"/>
        </w:rPr>
        <w:t>examples.</w:t>
      </w:r>
      <w:r>
        <w:rPr>
          <w:spacing w:val="-5"/>
        </w:rPr>
        <w:t xml:space="preserve"> </w:t>
      </w:r>
      <w:r>
        <w:rPr>
          <w:spacing w:val="-2"/>
        </w:rPr>
        <w:t>Since</w:t>
      </w:r>
      <w:r>
        <w:rPr>
          <w:spacing w:val="-6"/>
        </w:rPr>
        <w:t xml:space="preserve"> </w:t>
      </w:r>
      <w:r>
        <w:rPr>
          <w:spacing w:val="-2"/>
        </w:rPr>
        <w:t>this</w:t>
      </w:r>
      <w:r>
        <w:rPr>
          <w:spacing w:val="-6"/>
        </w:rPr>
        <w:t xml:space="preserve"> </w:t>
      </w:r>
      <w:r>
        <w:rPr>
          <w:spacing w:val="-2"/>
        </w:rPr>
        <w:t>is</w:t>
      </w:r>
      <w:r>
        <w:rPr>
          <w:spacing w:val="-4"/>
        </w:rPr>
        <w:t xml:space="preserve"> </w:t>
      </w:r>
      <w:r>
        <w:rPr>
          <w:spacing w:val="-2"/>
        </w:rPr>
        <w:t>a</w:t>
      </w:r>
      <w:r>
        <w:rPr>
          <w:spacing w:val="-10"/>
        </w:rPr>
        <w:t xml:space="preserve"> </w:t>
      </w:r>
      <w:r>
        <w:rPr>
          <w:spacing w:val="-2"/>
        </w:rPr>
        <w:t>reflective</w:t>
      </w:r>
      <w:r>
        <w:rPr>
          <w:spacing w:val="-6"/>
        </w:rPr>
        <w:t xml:space="preserve"> </w:t>
      </w:r>
      <w:r>
        <w:rPr>
          <w:spacing w:val="-2"/>
        </w:rPr>
        <w:t>piece,</w:t>
      </w:r>
      <w:r>
        <w:rPr>
          <w:spacing w:val="-5"/>
        </w:rPr>
        <w:t xml:space="preserve"> </w:t>
      </w:r>
      <w:r>
        <w:rPr>
          <w:spacing w:val="-2"/>
        </w:rPr>
        <w:t>your</w:t>
      </w:r>
      <w:r>
        <w:rPr>
          <w:spacing w:val="-5"/>
        </w:rPr>
        <w:t xml:space="preserve"> </w:t>
      </w:r>
      <w:r>
        <w:rPr>
          <w:spacing w:val="-2"/>
        </w:rPr>
        <w:t>discussions/reflection</w:t>
      </w:r>
      <w:r>
        <w:rPr>
          <w:spacing w:val="-6"/>
        </w:rPr>
        <w:t xml:space="preserve"> </w:t>
      </w:r>
      <w:r>
        <w:rPr>
          <w:spacing w:val="-2"/>
        </w:rPr>
        <w:t>could</w:t>
      </w:r>
      <w:r>
        <w:rPr>
          <w:spacing w:val="-4"/>
        </w:rPr>
        <w:t xml:space="preserve"> </w:t>
      </w:r>
      <w:r>
        <w:rPr>
          <w:spacing w:val="-2"/>
        </w:rPr>
        <w:t>be</w:t>
      </w:r>
      <w:r>
        <w:rPr>
          <w:spacing w:val="-4"/>
        </w:rPr>
        <w:t xml:space="preserve"> </w:t>
      </w:r>
      <w:r>
        <w:rPr>
          <w:spacing w:val="-2"/>
        </w:rPr>
        <w:t>written</w:t>
      </w:r>
      <w:r>
        <w:rPr>
          <w:spacing w:val="-6"/>
        </w:rPr>
        <w:t xml:space="preserve"> </w:t>
      </w:r>
      <w:r>
        <w:rPr>
          <w:spacing w:val="-2"/>
        </w:rPr>
        <w:t>in</w:t>
      </w:r>
      <w:r>
        <w:rPr>
          <w:spacing w:val="-7"/>
        </w:rPr>
        <w:t xml:space="preserve"> </w:t>
      </w:r>
      <w:r>
        <w:rPr>
          <w:spacing w:val="-2"/>
        </w:rPr>
        <w:t>the</w:t>
      </w:r>
      <w:r>
        <w:rPr>
          <w:spacing w:val="-6"/>
        </w:rPr>
        <w:t xml:space="preserve"> </w:t>
      </w:r>
      <w:r>
        <w:rPr>
          <w:spacing w:val="-2"/>
        </w:rPr>
        <w:t xml:space="preserve">first person. </w:t>
      </w:r>
      <w:r>
        <w:t>However, you still need to provide evidence to back up claims.</w:t>
      </w:r>
    </w:p>
    <w:p w14:paraId="576902C6" w14:textId="77777777" w:rsidR="00A814B2" w:rsidRDefault="00A814B2">
      <w:pPr>
        <w:pStyle w:val="BodyText"/>
        <w:rPr>
          <w:sz w:val="20"/>
        </w:rPr>
      </w:pPr>
    </w:p>
    <w:p w14:paraId="729C40AA" w14:textId="77777777" w:rsidR="00A814B2" w:rsidRDefault="00E933AD">
      <w:pPr>
        <w:pStyle w:val="Heading2"/>
        <w:ind w:left="719"/>
        <w:jc w:val="left"/>
      </w:pPr>
      <w:bookmarkStart w:id="2" w:name="References."/>
      <w:bookmarkEnd w:id="2"/>
      <w:r>
        <w:rPr>
          <w:spacing w:val="-2"/>
        </w:rPr>
        <w:t>References.</w:t>
      </w:r>
    </w:p>
    <w:p w14:paraId="6F69B8AF" w14:textId="77777777" w:rsidR="00A814B2" w:rsidRDefault="00A814B2">
      <w:pPr>
        <w:pStyle w:val="BodyText"/>
        <w:spacing w:before="10"/>
        <w:rPr>
          <w:b/>
          <w:sz w:val="21"/>
        </w:rPr>
      </w:pPr>
    </w:p>
    <w:p w14:paraId="45DF0663" w14:textId="77777777" w:rsidR="00A814B2" w:rsidRDefault="00E933AD">
      <w:pPr>
        <w:pStyle w:val="BodyText"/>
        <w:spacing w:line="278" w:lineRule="auto"/>
        <w:ind w:left="719" w:right="1492" w:hanging="1"/>
      </w:pPr>
      <w:r>
        <w:t>Blake,</w:t>
      </w:r>
      <w:r>
        <w:rPr>
          <w:spacing w:val="33"/>
        </w:rPr>
        <w:t xml:space="preserve"> </w:t>
      </w:r>
      <w:r>
        <w:t>R.</w:t>
      </w:r>
      <w:r>
        <w:rPr>
          <w:spacing w:val="28"/>
        </w:rPr>
        <w:t xml:space="preserve"> </w:t>
      </w:r>
      <w:r>
        <w:t>&amp;</w:t>
      </w:r>
      <w:r>
        <w:rPr>
          <w:spacing w:val="22"/>
        </w:rPr>
        <w:t xml:space="preserve"> </w:t>
      </w:r>
      <w:r>
        <w:t>Mouton,</w:t>
      </w:r>
      <w:r>
        <w:rPr>
          <w:spacing w:val="28"/>
        </w:rPr>
        <w:t xml:space="preserve"> </w:t>
      </w:r>
      <w:r>
        <w:t>J.</w:t>
      </w:r>
      <w:r>
        <w:rPr>
          <w:spacing w:val="28"/>
        </w:rPr>
        <w:t xml:space="preserve"> </w:t>
      </w:r>
      <w:r>
        <w:t>(1985).</w:t>
      </w:r>
      <w:r>
        <w:rPr>
          <w:spacing w:val="28"/>
        </w:rPr>
        <w:t xml:space="preserve"> </w:t>
      </w:r>
      <w:r w:rsidR="04B4DF9C">
        <w:t>Managerial</w:t>
      </w:r>
      <w:r>
        <w:rPr>
          <w:spacing w:val="26"/>
        </w:rPr>
        <w:t xml:space="preserve"> </w:t>
      </w:r>
      <w:r>
        <w:t>grid</w:t>
      </w:r>
      <w:r>
        <w:rPr>
          <w:spacing w:val="29"/>
        </w:rPr>
        <w:t xml:space="preserve"> </w:t>
      </w:r>
      <w:r>
        <w:t>III:</w:t>
      </w:r>
      <w:r>
        <w:rPr>
          <w:spacing w:val="30"/>
        </w:rPr>
        <w:t xml:space="preserve"> </w:t>
      </w:r>
      <w:r>
        <w:t>The</w:t>
      </w:r>
      <w:r>
        <w:rPr>
          <w:spacing w:val="24"/>
        </w:rPr>
        <w:t xml:space="preserve"> </w:t>
      </w:r>
      <w:r>
        <w:t>key to</w:t>
      </w:r>
      <w:r>
        <w:rPr>
          <w:spacing w:val="28"/>
        </w:rPr>
        <w:t xml:space="preserve"> </w:t>
      </w:r>
      <w:r>
        <w:t>leadership</w:t>
      </w:r>
      <w:r>
        <w:rPr>
          <w:spacing w:val="29"/>
        </w:rPr>
        <w:t xml:space="preserve"> </w:t>
      </w:r>
      <w:r>
        <w:t>excellence. Houston: Gulf Publishing Co.</w:t>
      </w:r>
    </w:p>
    <w:p w14:paraId="1804E4B3" w14:textId="77777777" w:rsidR="00A814B2" w:rsidRDefault="00A814B2">
      <w:pPr>
        <w:pStyle w:val="BodyText"/>
        <w:spacing w:before="10"/>
        <w:rPr>
          <w:sz w:val="24"/>
        </w:rPr>
      </w:pPr>
    </w:p>
    <w:p w14:paraId="0EC66D9D" w14:textId="77777777" w:rsidR="00A814B2" w:rsidRDefault="00E933AD">
      <w:pPr>
        <w:pStyle w:val="BodyText"/>
        <w:spacing w:line="276" w:lineRule="auto"/>
        <w:ind w:left="719" w:right="1492"/>
      </w:pPr>
      <w:r>
        <w:t>Chima,</w:t>
      </w:r>
      <w:r>
        <w:rPr>
          <w:spacing w:val="-1"/>
        </w:rPr>
        <w:t xml:space="preserve"> </w:t>
      </w:r>
      <w:r>
        <w:t>A.</w:t>
      </w:r>
      <w:r>
        <w:rPr>
          <w:spacing w:val="-1"/>
        </w:rPr>
        <w:t xml:space="preserve"> </w:t>
      </w:r>
      <w:r>
        <w:t>and</w:t>
      </w:r>
      <w:r>
        <w:rPr>
          <w:spacing w:val="-5"/>
        </w:rPr>
        <w:t xml:space="preserve"> </w:t>
      </w:r>
      <w:r>
        <w:t>Gutman,</w:t>
      </w:r>
      <w:r>
        <w:rPr>
          <w:spacing w:val="-6"/>
        </w:rPr>
        <w:t xml:space="preserve"> </w:t>
      </w:r>
      <w:r>
        <w:t>R.</w:t>
      </w:r>
      <w:r>
        <w:rPr>
          <w:spacing w:val="-1"/>
        </w:rPr>
        <w:t xml:space="preserve"> </w:t>
      </w:r>
      <w:r>
        <w:t>(2020).</w:t>
      </w:r>
      <w:r>
        <w:rPr>
          <w:spacing w:val="-3"/>
        </w:rPr>
        <w:t xml:space="preserve"> </w:t>
      </w:r>
      <w:r>
        <w:t>What</w:t>
      </w:r>
      <w:r>
        <w:rPr>
          <w:spacing w:val="-1"/>
        </w:rPr>
        <w:t xml:space="preserve"> </w:t>
      </w:r>
      <w:r>
        <w:t>it</w:t>
      </w:r>
      <w:r>
        <w:rPr>
          <w:spacing w:val="-4"/>
        </w:rPr>
        <w:t xml:space="preserve"> </w:t>
      </w:r>
      <w:r>
        <w:t>takes</w:t>
      </w:r>
      <w:r>
        <w:rPr>
          <w:spacing w:val="-5"/>
        </w:rPr>
        <w:t xml:space="preserve"> </w:t>
      </w:r>
      <w:r>
        <w:t>to</w:t>
      </w:r>
      <w:r>
        <w:rPr>
          <w:spacing w:val="-3"/>
        </w:rPr>
        <w:t xml:space="preserve"> </w:t>
      </w:r>
      <w:r>
        <w:t>lead</w:t>
      </w:r>
      <w:r>
        <w:rPr>
          <w:spacing w:val="-3"/>
        </w:rPr>
        <w:t xml:space="preserve"> </w:t>
      </w:r>
      <w:r>
        <w:t>through</w:t>
      </w:r>
      <w:r>
        <w:rPr>
          <w:spacing w:val="-3"/>
        </w:rPr>
        <w:t xml:space="preserve"> </w:t>
      </w:r>
      <w:r>
        <w:t>an</w:t>
      </w:r>
      <w:r>
        <w:rPr>
          <w:spacing w:val="-5"/>
        </w:rPr>
        <w:t xml:space="preserve"> </w:t>
      </w:r>
      <w:r>
        <w:t>era</w:t>
      </w:r>
      <w:r>
        <w:rPr>
          <w:spacing w:val="-5"/>
        </w:rPr>
        <w:t xml:space="preserve"> </w:t>
      </w:r>
      <w:r>
        <w:t>of</w:t>
      </w:r>
      <w:r>
        <w:rPr>
          <w:spacing w:val="-4"/>
        </w:rPr>
        <w:t xml:space="preserve"> </w:t>
      </w:r>
      <w:r>
        <w:t>exponential change.</w:t>
      </w:r>
      <w:r>
        <w:rPr>
          <w:spacing w:val="40"/>
        </w:rPr>
        <w:t xml:space="preserve"> </w:t>
      </w:r>
      <w:r>
        <w:rPr>
          <w:i/>
        </w:rPr>
        <w:t>Harvard Business Review</w:t>
      </w:r>
      <w:r>
        <w:t xml:space="preserve">. Aavailable at: </w:t>
      </w:r>
      <w:hyperlink r:id="rId12">
        <w:r>
          <w:t>www.hbr.org</w:t>
        </w:r>
      </w:hyperlink>
    </w:p>
    <w:p w14:paraId="6D67D78E" w14:textId="77777777" w:rsidR="00A814B2" w:rsidRDefault="00A814B2">
      <w:pPr>
        <w:pStyle w:val="BodyText"/>
        <w:spacing w:before="5"/>
        <w:rPr>
          <w:sz w:val="25"/>
        </w:rPr>
      </w:pPr>
    </w:p>
    <w:p w14:paraId="43C55347" w14:textId="77777777" w:rsidR="00A814B2" w:rsidRDefault="00E933AD">
      <w:pPr>
        <w:spacing w:line="276" w:lineRule="auto"/>
        <w:ind w:left="719" w:right="1492"/>
      </w:pPr>
      <w:r>
        <w:rPr>
          <w:color w:val="212121"/>
        </w:rPr>
        <w:t>Drysdale,</w:t>
      </w:r>
      <w:r>
        <w:rPr>
          <w:color w:val="212121"/>
          <w:spacing w:val="40"/>
        </w:rPr>
        <w:t xml:space="preserve"> </w:t>
      </w:r>
      <w:r>
        <w:rPr>
          <w:color w:val="212121"/>
        </w:rPr>
        <w:t>L.</w:t>
      </w:r>
      <w:r>
        <w:rPr>
          <w:color w:val="212121"/>
          <w:spacing w:val="40"/>
        </w:rPr>
        <w:t xml:space="preserve"> </w:t>
      </w:r>
      <w:r>
        <w:rPr>
          <w:color w:val="212121"/>
        </w:rPr>
        <w:t>and</w:t>
      </w:r>
      <w:r>
        <w:rPr>
          <w:color w:val="212121"/>
          <w:spacing w:val="40"/>
        </w:rPr>
        <w:t xml:space="preserve"> </w:t>
      </w:r>
      <w:r>
        <w:rPr>
          <w:color w:val="212121"/>
        </w:rPr>
        <w:t>Gurr,</w:t>
      </w:r>
      <w:r>
        <w:rPr>
          <w:color w:val="212121"/>
          <w:spacing w:val="40"/>
        </w:rPr>
        <w:t xml:space="preserve"> </w:t>
      </w:r>
      <w:r>
        <w:rPr>
          <w:color w:val="212121"/>
        </w:rPr>
        <w:t>D.,</w:t>
      </w:r>
      <w:r>
        <w:rPr>
          <w:color w:val="212121"/>
          <w:spacing w:val="40"/>
        </w:rPr>
        <w:t xml:space="preserve"> </w:t>
      </w:r>
      <w:r>
        <w:rPr>
          <w:color w:val="212121"/>
        </w:rPr>
        <w:t>2017.</w:t>
      </w:r>
      <w:r>
        <w:rPr>
          <w:color w:val="212121"/>
          <w:spacing w:val="40"/>
        </w:rPr>
        <w:t xml:space="preserve"> </w:t>
      </w:r>
      <w:r>
        <w:rPr>
          <w:color w:val="212121"/>
        </w:rPr>
        <w:t>Leadership</w:t>
      </w:r>
      <w:r>
        <w:rPr>
          <w:color w:val="212121"/>
          <w:spacing w:val="40"/>
        </w:rPr>
        <w:t xml:space="preserve"> </w:t>
      </w:r>
      <w:r>
        <w:rPr>
          <w:color w:val="212121"/>
        </w:rPr>
        <w:t>in</w:t>
      </w:r>
      <w:r>
        <w:rPr>
          <w:color w:val="212121"/>
          <w:spacing w:val="40"/>
        </w:rPr>
        <w:t xml:space="preserve"> </w:t>
      </w:r>
      <w:r>
        <w:rPr>
          <w:color w:val="212121"/>
        </w:rPr>
        <w:t>uncertain</w:t>
      </w:r>
      <w:r>
        <w:rPr>
          <w:color w:val="212121"/>
          <w:spacing w:val="40"/>
        </w:rPr>
        <w:t xml:space="preserve"> </w:t>
      </w:r>
      <w:r>
        <w:rPr>
          <w:color w:val="212121"/>
        </w:rPr>
        <w:t>times.</w:t>
      </w:r>
      <w:r>
        <w:rPr>
          <w:color w:val="212121"/>
          <w:spacing w:val="-1"/>
        </w:rPr>
        <w:t xml:space="preserve"> </w:t>
      </w:r>
      <w:r>
        <w:rPr>
          <w:i/>
          <w:color w:val="212121"/>
        </w:rPr>
        <w:t>International</w:t>
      </w:r>
      <w:r>
        <w:rPr>
          <w:i/>
          <w:color w:val="212121"/>
          <w:spacing w:val="40"/>
        </w:rPr>
        <w:t xml:space="preserve"> </w:t>
      </w:r>
      <w:r>
        <w:rPr>
          <w:i/>
          <w:color w:val="212121"/>
        </w:rPr>
        <w:t>Studies</w:t>
      </w:r>
      <w:r>
        <w:rPr>
          <w:i/>
          <w:color w:val="212121"/>
          <w:spacing w:val="40"/>
        </w:rPr>
        <w:t xml:space="preserve"> </w:t>
      </w:r>
      <w:r>
        <w:rPr>
          <w:i/>
          <w:color w:val="212121"/>
        </w:rPr>
        <w:t>in Educational Administration</w:t>
      </w:r>
      <w:r>
        <w:rPr>
          <w:color w:val="212121"/>
        </w:rPr>
        <w:t xml:space="preserve">, </w:t>
      </w:r>
      <w:r>
        <w:rPr>
          <w:i/>
          <w:color w:val="212121"/>
        </w:rPr>
        <w:t>45</w:t>
      </w:r>
      <w:r>
        <w:rPr>
          <w:color w:val="212121"/>
        </w:rPr>
        <w:t>(2), pp.131-159.</w:t>
      </w:r>
    </w:p>
    <w:p w14:paraId="0418ABD4" w14:textId="77777777" w:rsidR="00A814B2" w:rsidRDefault="00A814B2">
      <w:pPr>
        <w:pStyle w:val="BodyText"/>
        <w:spacing w:before="2"/>
        <w:rPr>
          <w:sz w:val="25"/>
        </w:rPr>
      </w:pPr>
    </w:p>
    <w:p w14:paraId="17FF1F93" w14:textId="77777777" w:rsidR="00A814B2" w:rsidRDefault="00A814B2">
      <w:pPr>
        <w:spacing w:line="278" w:lineRule="auto"/>
        <w:sectPr w:rsidR="00A814B2">
          <w:pgSz w:w="11900" w:h="16850"/>
          <w:pgMar w:top="960" w:right="160" w:bottom="860" w:left="500" w:header="0" w:footer="664" w:gutter="0"/>
          <w:cols w:space="720"/>
        </w:sectPr>
      </w:pPr>
    </w:p>
    <w:p w14:paraId="316B163B" w14:textId="77777777" w:rsidR="00A814B2" w:rsidRDefault="00E933AD">
      <w:pPr>
        <w:spacing w:before="79" w:line="276" w:lineRule="auto"/>
        <w:ind w:left="719" w:right="1492"/>
      </w:pPr>
      <w:r>
        <w:rPr>
          <w:color w:val="212121"/>
        </w:rPr>
        <w:lastRenderedPageBreak/>
        <w:t>Leithwood,</w:t>
      </w:r>
      <w:r>
        <w:rPr>
          <w:color w:val="212121"/>
          <w:spacing w:val="31"/>
        </w:rPr>
        <w:t xml:space="preserve"> </w:t>
      </w:r>
      <w:r>
        <w:rPr>
          <w:color w:val="212121"/>
        </w:rPr>
        <w:t>K.</w:t>
      </w:r>
      <w:r>
        <w:rPr>
          <w:color w:val="212121"/>
          <w:spacing w:val="29"/>
        </w:rPr>
        <w:t xml:space="preserve"> </w:t>
      </w:r>
      <w:r>
        <w:rPr>
          <w:color w:val="212121"/>
        </w:rPr>
        <w:t>and Jantzi,</w:t>
      </w:r>
      <w:r>
        <w:rPr>
          <w:color w:val="212121"/>
          <w:spacing w:val="31"/>
        </w:rPr>
        <w:t xml:space="preserve"> </w:t>
      </w:r>
      <w:r>
        <w:rPr>
          <w:color w:val="212121"/>
        </w:rPr>
        <w:t>D.,</w:t>
      </w:r>
      <w:r>
        <w:rPr>
          <w:color w:val="212121"/>
          <w:spacing w:val="31"/>
        </w:rPr>
        <w:t xml:space="preserve"> </w:t>
      </w:r>
      <w:r>
        <w:rPr>
          <w:color w:val="212121"/>
        </w:rPr>
        <w:t>2005.</w:t>
      </w:r>
      <w:r>
        <w:rPr>
          <w:color w:val="212121"/>
          <w:spacing w:val="31"/>
        </w:rPr>
        <w:t xml:space="preserve"> </w:t>
      </w:r>
      <w:r>
        <w:rPr>
          <w:color w:val="212121"/>
        </w:rPr>
        <w:t>Transformational</w:t>
      </w:r>
      <w:r>
        <w:rPr>
          <w:color w:val="212121"/>
          <w:spacing w:val="29"/>
        </w:rPr>
        <w:t xml:space="preserve"> </w:t>
      </w:r>
      <w:r>
        <w:rPr>
          <w:color w:val="212121"/>
        </w:rPr>
        <w:t xml:space="preserve">leadership. </w:t>
      </w:r>
      <w:r>
        <w:rPr>
          <w:i/>
          <w:color w:val="212121"/>
        </w:rPr>
        <w:t>The</w:t>
      </w:r>
      <w:r>
        <w:rPr>
          <w:i/>
          <w:color w:val="212121"/>
          <w:spacing w:val="30"/>
        </w:rPr>
        <w:t xml:space="preserve"> </w:t>
      </w:r>
      <w:r>
        <w:rPr>
          <w:i/>
          <w:color w:val="212121"/>
        </w:rPr>
        <w:t>essentials</w:t>
      </w:r>
      <w:r>
        <w:rPr>
          <w:i/>
          <w:color w:val="212121"/>
          <w:spacing w:val="30"/>
        </w:rPr>
        <w:t xml:space="preserve"> </w:t>
      </w:r>
      <w:r>
        <w:rPr>
          <w:i/>
          <w:color w:val="212121"/>
        </w:rPr>
        <w:t>of</w:t>
      </w:r>
      <w:r>
        <w:rPr>
          <w:i/>
          <w:color w:val="212121"/>
          <w:spacing w:val="29"/>
        </w:rPr>
        <w:t xml:space="preserve"> </w:t>
      </w:r>
      <w:r>
        <w:rPr>
          <w:i/>
          <w:color w:val="212121"/>
        </w:rPr>
        <w:t>school leadership</w:t>
      </w:r>
      <w:r>
        <w:rPr>
          <w:color w:val="212121"/>
        </w:rPr>
        <w:t>, pp.31-43.</w:t>
      </w:r>
    </w:p>
    <w:p w14:paraId="7440A860" w14:textId="77777777" w:rsidR="00A814B2" w:rsidRDefault="00A814B2">
      <w:pPr>
        <w:pStyle w:val="BodyText"/>
        <w:spacing w:before="4"/>
        <w:rPr>
          <w:sz w:val="25"/>
        </w:rPr>
      </w:pPr>
    </w:p>
    <w:p w14:paraId="6F886DFF" w14:textId="77777777" w:rsidR="00A814B2" w:rsidRDefault="00E933AD">
      <w:pPr>
        <w:spacing w:line="276" w:lineRule="auto"/>
        <w:ind w:left="719" w:right="1492"/>
      </w:pPr>
      <w:r>
        <w:rPr>
          <w:color w:val="212121"/>
        </w:rPr>
        <w:t>Nanjundeswaraswamy,</w:t>
      </w:r>
      <w:r>
        <w:rPr>
          <w:color w:val="212121"/>
          <w:spacing w:val="80"/>
        </w:rPr>
        <w:t xml:space="preserve"> </w:t>
      </w:r>
      <w:r>
        <w:rPr>
          <w:color w:val="212121"/>
        </w:rPr>
        <w:t>T.S.</w:t>
      </w:r>
      <w:r>
        <w:rPr>
          <w:color w:val="212121"/>
          <w:spacing w:val="80"/>
        </w:rPr>
        <w:t xml:space="preserve"> </w:t>
      </w:r>
      <w:r>
        <w:rPr>
          <w:color w:val="212121"/>
        </w:rPr>
        <w:t>and</w:t>
      </w:r>
      <w:r>
        <w:rPr>
          <w:color w:val="212121"/>
          <w:spacing w:val="80"/>
        </w:rPr>
        <w:t xml:space="preserve"> </w:t>
      </w:r>
      <w:r>
        <w:rPr>
          <w:color w:val="212121"/>
        </w:rPr>
        <w:t>Swamy,</w:t>
      </w:r>
      <w:r>
        <w:rPr>
          <w:color w:val="212121"/>
          <w:spacing w:val="80"/>
        </w:rPr>
        <w:t xml:space="preserve"> </w:t>
      </w:r>
      <w:r>
        <w:rPr>
          <w:color w:val="212121"/>
        </w:rPr>
        <w:t>D.R.,</w:t>
      </w:r>
      <w:r>
        <w:rPr>
          <w:color w:val="212121"/>
          <w:spacing w:val="80"/>
        </w:rPr>
        <w:t xml:space="preserve"> </w:t>
      </w:r>
      <w:r>
        <w:rPr>
          <w:color w:val="212121"/>
        </w:rPr>
        <w:t>2014.</w:t>
      </w:r>
      <w:r>
        <w:rPr>
          <w:color w:val="212121"/>
          <w:spacing w:val="80"/>
        </w:rPr>
        <w:t xml:space="preserve"> </w:t>
      </w:r>
      <w:r>
        <w:rPr>
          <w:color w:val="212121"/>
        </w:rPr>
        <w:t>Leadership</w:t>
      </w:r>
      <w:r>
        <w:rPr>
          <w:color w:val="212121"/>
          <w:spacing w:val="80"/>
        </w:rPr>
        <w:t xml:space="preserve"> </w:t>
      </w:r>
      <w:r>
        <w:rPr>
          <w:color w:val="212121"/>
        </w:rPr>
        <w:t xml:space="preserve">styles. </w:t>
      </w:r>
      <w:r>
        <w:rPr>
          <w:i/>
          <w:color w:val="212121"/>
        </w:rPr>
        <w:t>Advances</w:t>
      </w:r>
      <w:r>
        <w:rPr>
          <w:i/>
          <w:color w:val="212121"/>
          <w:spacing w:val="80"/>
        </w:rPr>
        <w:t xml:space="preserve"> </w:t>
      </w:r>
      <w:r>
        <w:rPr>
          <w:i/>
          <w:color w:val="212121"/>
        </w:rPr>
        <w:t>in management</w:t>
      </w:r>
      <w:r>
        <w:rPr>
          <w:color w:val="212121"/>
        </w:rPr>
        <w:t xml:space="preserve">, </w:t>
      </w:r>
      <w:r>
        <w:rPr>
          <w:i/>
          <w:color w:val="212121"/>
        </w:rPr>
        <w:t>7</w:t>
      </w:r>
      <w:r>
        <w:rPr>
          <w:color w:val="212121"/>
        </w:rPr>
        <w:t>(2), p.57.</w:t>
      </w:r>
    </w:p>
    <w:p w14:paraId="5FF0CB0B" w14:textId="77777777" w:rsidR="00A814B2" w:rsidRDefault="00A814B2">
      <w:pPr>
        <w:pStyle w:val="BodyText"/>
        <w:spacing w:before="2"/>
        <w:rPr>
          <w:sz w:val="25"/>
        </w:rPr>
      </w:pPr>
    </w:p>
    <w:p w14:paraId="33AA4521" w14:textId="77777777" w:rsidR="00A814B2" w:rsidRDefault="00E933AD">
      <w:pPr>
        <w:spacing w:line="278" w:lineRule="auto"/>
        <w:ind w:left="719" w:right="1492"/>
      </w:pPr>
      <w:r>
        <w:rPr>
          <w:color w:val="212121"/>
        </w:rPr>
        <w:t>Sethuraman,</w:t>
      </w:r>
      <w:r>
        <w:rPr>
          <w:color w:val="212121"/>
          <w:spacing w:val="40"/>
        </w:rPr>
        <w:t xml:space="preserve"> </w:t>
      </w:r>
      <w:r>
        <w:rPr>
          <w:color w:val="212121"/>
        </w:rPr>
        <w:t>K.</w:t>
      </w:r>
      <w:r>
        <w:rPr>
          <w:color w:val="212121"/>
          <w:spacing w:val="40"/>
        </w:rPr>
        <w:t xml:space="preserve"> </w:t>
      </w:r>
      <w:r>
        <w:rPr>
          <w:color w:val="212121"/>
        </w:rPr>
        <w:t>and</w:t>
      </w:r>
      <w:r>
        <w:rPr>
          <w:color w:val="212121"/>
          <w:spacing w:val="40"/>
        </w:rPr>
        <w:t xml:space="preserve"> </w:t>
      </w:r>
      <w:r>
        <w:rPr>
          <w:color w:val="212121"/>
        </w:rPr>
        <w:t>Suresh,</w:t>
      </w:r>
      <w:r>
        <w:rPr>
          <w:color w:val="212121"/>
          <w:spacing w:val="40"/>
        </w:rPr>
        <w:t xml:space="preserve"> </w:t>
      </w:r>
      <w:r>
        <w:rPr>
          <w:color w:val="212121"/>
        </w:rPr>
        <w:t>J.,</w:t>
      </w:r>
      <w:r>
        <w:rPr>
          <w:color w:val="212121"/>
          <w:spacing w:val="40"/>
        </w:rPr>
        <w:t xml:space="preserve"> </w:t>
      </w:r>
      <w:r>
        <w:rPr>
          <w:color w:val="212121"/>
        </w:rPr>
        <w:t>2014.</w:t>
      </w:r>
      <w:r>
        <w:rPr>
          <w:color w:val="212121"/>
          <w:spacing w:val="40"/>
        </w:rPr>
        <w:t xml:space="preserve"> </w:t>
      </w:r>
      <w:r>
        <w:rPr>
          <w:color w:val="212121"/>
        </w:rPr>
        <w:t>Effective</w:t>
      </w:r>
      <w:r>
        <w:rPr>
          <w:color w:val="212121"/>
          <w:spacing w:val="40"/>
        </w:rPr>
        <w:t xml:space="preserve"> </w:t>
      </w:r>
      <w:r>
        <w:rPr>
          <w:color w:val="212121"/>
        </w:rPr>
        <w:t>leadership</w:t>
      </w:r>
      <w:r>
        <w:rPr>
          <w:color w:val="212121"/>
          <w:spacing w:val="40"/>
        </w:rPr>
        <w:t xml:space="preserve"> </w:t>
      </w:r>
      <w:r>
        <w:rPr>
          <w:color w:val="212121"/>
        </w:rPr>
        <w:t>styles.</w:t>
      </w:r>
      <w:r>
        <w:rPr>
          <w:color w:val="212121"/>
          <w:spacing w:val="-1"/>
        </w:rPr>
        <w:t xml:space="preserve"> </w:t>
      </w:r>
      <w:r>
        <w:rPr>
          <w:i/>
          <w:color w:val="212121"/>
        </w:rPr>
        <w:t>International</w:t>
      </w:r>
      <w:r>
        <w:rPr>
          <w:i/>
          <w:color w:val="212121"/>
          <w:spacing w:val="40"/>
        </w:rPr>
        <w:t xml:space="preserve"> </w:t>
      </w:r>
      <w:r>
        <w:rPr>
          <w:i/>
          <w:color w:val="212121"/>
        </w:rPr>
        <w:t>Business Research</w:t>
      </w:r>
      <w:r>
        <w:rPr>
          <w:color w:val="212121"/>
        </w:rPr>
        <w:t xml:space="preserve">, </w:t>
      </w:r>
      <w:r>
        <w:rPr>
          <w:i/>
          <w:color w:val="212121"/>
        </w:rPr>
        <w:t>7</w:t>
      </w:r>
      <w:r>
        <w:rPr>
          <w:color w:val="212121"/>
        </w:rPr>
        <w:t>(9), p.165.</w:t>
      </w:r>
    </w:p>
    <w:p w14:paraId="262ADE8D" w14:textId="77777777" w:rsidR="00A814B2" w:rsidRDefault="00A814B2">
      <w:pPr>
        <w:pStyle w:val="BodyText"/>
        <w:spacing w:before="11"/>
        <w:rPr>
          <w:sz w:val="24"/>
        </w:rPr>
      </w:pPr>
    </w:p>
    <w:p w14:paraId="55A89FB6" w14:textId="77777777" w:rsidR="00A814B2" w:rsidRDefault="00E933AD">
      <w:pPr>
        <w:spacing w:line="276" w:lineRule="auto"/>
        <w:ind w:left="719" w:right="1492"/>
      </w:pPr>
      <w:r w:rsidRPr="00AF6802">
        <w:rPr>
          <w:color w:val="212121"/>
          <w:lang w:val="de-DE"/>
        </w:rPr>
        <w:t>Tannenbaum,</w:t>
      </w:r>
      <w:r w:rsidRPr="00AF6802">
        <w:rPr>
          <w:color w:val="212121"/>
          <w:spacing w:val="31"/>
          <w:lang w:val="de-DE"/>
        </w:rPr>
        <w:t xml:space="preserve"> </w:t>
      </w:r>
      <w:r w:rsidRPr="00AF6802">
        <w:rPr>
          <w:color w:val="212121"/>
          <w:lang w:val="de-DE"/>
        </w:rPr>
        <w:t>R.</w:t>
      </w:r>
      <w:r w:rsidRPr="00AF6802">
        <w:rPr>
          <w:color w:val="212121"/>
          <w:spacing w:val="34"/>
          <w:lang w:val="de-DE"/>
        </w:rPr>
        <w:t xml:space="preserve"> </w:t>
      </w:r>
      <w:r w:rsidRPr="00AF6802">
        <w:rPr>
          <w:color w:val="212121"/>
          <w:lang w:val="de-DE"/>
        </w:rPr>
        <w:t>and</w:t>
      </w:r>
      <w:r w:rsidRPr="00AF6802">
        <w:rPr>
          <w:color w:val="212121"/>
          <w:spacing w:val="32"/>
          <w:lang w:val="de-DE"/>
        </w:rPr>
        <w:t xml:space="preserve"> </w:t>
      </w:r>
      <w:r w:rsidRPr="00AF6802">
        <w:rPr>
          <w:color w:val="212121"/>
          <w:lang w:val="de-DE"/>
        </w:rPr>
        <w:t>Schmidt,</w:t>
      </w:r>
      <w:r w:rsidRPr="00AF6802">
        <w:rPr>
          <w:color w:val="212121"/>
          <w:spacing w:val="31"/>
          <w:lang w:val="de-DE"/>
        </w:rPr>
        <w:t xml:space="preserve"> </w:t>
      </w:r>
      <w:r w:rsidRPr="00AF6802">
        <w:rPr>
          <w:color w:val="212121"/>
          <w:lang w:val="de-DE"/>
        </w:rPr>
        <w:t>W.H.,</w:t>
      </w:r>
      <w:r w:rsidRPr="00AF6802">
        <w:rPr>
          <w:color w:val="212121"/>
          <w:spacing w:val="31"/>
          <w:lang w:val="de-DE"/>
        </w:rPr>
        <w:t xml:space="preserve"> </w:t>
      </w:r>
      <w:r w:rsidRPr="00AF6802">
        <w:rPr>
          <w:color w:val="212121"/>
          <w:lang w:val="de-DE"/>
        </w:rPr>
        <w:t>1973.</w:t>
      </w:r>
      <w:r w:rsidRPr="00AF6802">
        <w:rPr>
          <w:color w:val="212121"/>
          <w:spacing w:val="31"/>
          <w:lang w:val="de-DE"/>
        </w:rPr>
        <w:t xml:space="preserve"> </w:t>
      </w:r>
      <w:r>
        <w:rPr>
          <w:color w:val="212121"/>
        </w:rPr>
        <w:t>How</w:t>
      </w:r>
      <w:r>
        <w:rPr>
          <w:color w:val="212121"/>
          <w:spacing w:val="32"/>
        </w:rPr>
        <w:t xml:space="preserve"> </w:t>
      </w:r>
      <w:r>
        <w:rPr>
          <w:color w:val="212121"/>
        </w:rPr>
        <w:t>to</w:t>
      </w:r>
      <w:r>
        <w:rPr>
          <w:color w:val="212121"/>
          <w:spacing w:val="30"/>
        </w:rPr>
        <w:t xml:space="preserve"> </w:t>
      </w:r>
      <w:r>
        <w:rPr>
          <w:color w:val="212121"/>
        </w:rPr>
        <w:t>choose</w:t>
      </w:r>
      <w:r>
        <w:rPr>
          <w:color w:val="212121"/>
          <w:spacing w:val="30"/>
        </w:rPr>
        <w:t xml:space="preserve"> </w:t>
      </w:r>
      <w:r>
        <w:rPr>
          <w:color w:val="212121"/>
        </w:rPr>
        <w:t>a</w:t>
      </w:r>
      <w:r>
        <w:rPr>
          <w:color w:val="212121"/>
          <w:spacing w:val="32"/>
        </w:rPr>
        <w:t xml:space="preserve"> </w:t>
      </w:r>
      <w:r>
        <w:rPr>
          <w:color w:val="212121"/>
        </w:rPr>
        <w:t>leadership</w:t>
      </w:r>
      <w:r>
        <w:rPr>
          <w:color w:val="212121"/>
          <w:spacing w:val="32"/>
        </w:rPr>
        <w:t xml:space="preserve"> </w:t>
      </w:r>
      <w:r>
        <w:rPr>
          <w:color w:val="212121"/>
        </w:rPr>
        <w:t>pattern.</w:t>
      </w:r>
      <w:r>
        <w:rPr>
          <w:color w:val="212121"/>
          <w:spacing w:val="-3"/>
        </w:rPr>
        <w:t xml:space="preserve"> </w:t>
      </w:r>
      <w:r>
        <w:rPr>
          <w:i/>
          <w:color w:val="212121"/>
        </w:rPr>
        <w:t>Harvard business review</w:t>
      </w:r>
      <w:r>
        <w:rPr>
          <w:color w:val="212121"/>
        </w:rPr>
        <w:t>.</w:t>
      </w:r>
    </w:p>
    <w:p w14:paraId="4103F6D0" w14:textId="77777777" w:rsidR="00A814B2" w:rsidRDefault="00A814B2">
      <w:pPr>
        <w:pStyle w:val="BodyText"/>
        <w:spacing w:before="4"/>
        <w:rPr>
          <w:sz w:val="25"/>
        </w:rPr>
      </w:pPr>
    </w:p>
    <w:p w14:paraId="50206067" w14:textId="77777777" w:rsidR="00A814B2" w:rsidRDefault="00E933AD">
      <w:pPr>
        <w:spacing w:line="276" w:lineRule="auto"/>
        <w:ind w:left="719" w:right="1492"/>
      </w:pPr>
      <w:r>
        <w:rPr>
          <w:color w:val="212121"/>
        </w:rPr>
        <w:t>Toor, S.U.R. and Ofori, G., 2008. Leadership versus management: How they are different,</w:t>
      </w:r>
      <w:r>
        <w:rPr>
          <w:color w:val="212121"/>
          <w:spacing w:val="40"/>
        </w:rPr>
        <w:t xml:space="preserve"> </w:t>
      </w:r>
      <w:r>
        <w:rPr>
          <w:color w:val="212121"/>
        </w:rPr>
        <w:t xml:space="preserve">and why. </w:t>
      </w:r>
      <w:r>
        <w:rPr>
          <w:i/>
          <w:color w:val="212121"/>
        </w:rPr>
        <w:t>Leadership and Management in Engineering</w:t>
      </w:r>
      <w:r>
        <w:rPr>
          <w:color w:val="212121"/>
        </w:rPr>
        <w:t xml:space="preserve">, </w:t>
      </w:r>
      <w:r>
        <w:rPr>
          <w:i/>
          <w:color w:val="212121"/>
        </w:rPr>
        <w:t>8</w:t>
      </w:r>
      <w:r>
        <w:rPr>
          <w:color w:val="212121"/>
        </w:rPr>
        <w:t>(2), pp.61-71.</w:t>
      </w:r>
    </w:p>
    <w:p w14:paraId="051F3D44" w14:textId="77777777" w:rsidR="00A814B2" w:rsidRDefault="00A814B2">
      <w:pPr>
        <w:pStyle w:val="BodyText"/>
        <w:spacing w:before="9"/>
        <w:rPr>
          <w:sz w:val="21"/>
        </w:rPr>
      </w:pPr>
    </w:p>
    <w:p w14:paraId="1A7E181F" w14:textId="77777777" w:rsidR="00A814B2" w:rsidRDefault="00E933AD">
      <w:pPr>
        <w:pStyle w:val="BodyText"/>
        <w:spacing w:line="278" w:lineRule="auto"/>
        <w:ind w:left="719" w:right="1568"/>
      </w:pPr>
      <w:r>
        <w:t>Vroom,</w:t>
      </w:r>
      <w:r>
        <w:rPr>
          <w:spacing w:val="-2"/>
        </w:rPr>
        <w:t xml:space="preserve"> </w:t>
      </w:r>
      <w:r>
        <w:t>V.</w:t>
      </w:r>
      <w:r>
        <w:rPr>
          <w:spacing w:val="-3"/>
        </w:rPr>
        <w:t xml:space="preserve"> </w:t>
      </w:r>
      <w:r>
        <w:t>H.,</w:t>
      </w:r>
      <w:r>
        <w:rPr>
          <w:spacing w:val="-2"/>
        </w:rPr>
        <w:t xml:space="preserve"> </w:t>
      </w:r>
      <w:r>
        <w:t>&amp;</w:t>
      </w:r>
      <w:r>
        <w:rPr>
          <w:spacing w:val="-5"/>
        </w:rPr>
        <w:t xml:space="preserve"> </w:t>
      </w:r>
      <w:r>
        <w:t>Yetton,</w:t>
      </w:r>
      <w:r>
        <w:rPr>
          <w:spacing w:val="-6"/>
        </w:rPr>
        <w:t xml:space="preserve"> </w:t>
      </w:r>
      <w:r>
        <w:t>P.</w:t>
      </w:r>
      <w:r>
        <w:rPr>
          <w:spacing w:val="-2"/>
        </w:rPr>
        <w:t xml:space="preserve"> </w:t>
      </w:r>
      <w:r>
        <w:t>W.</w:t>
      </w:r>
      <w:r>
        <w:rPr>
          <w:spacing w:val="-4"/>
        </w:rPr>
        <w:t xml:space="preserve"> </w:t>
      </w:r>
      <w:r>
        <w:t>(1973).</w:t>
      </w:r>
      <w:r>
        <w:rPr>
          <w:spacing w:val="-3"/>
        </w:rPr>
        <w:t xml:space="preserve"> </w:t>
      </w:r>
      <w:r>
        <w:t>Leadership</w:t>
      </w:r>
      <w:r>
        <w:rPr>
          <w:spacing w:val="-5"/>
        </w:rPr>
        <w:t xml:space="preserve"> </w:t>
      </w:r>
      <w:r>
        <w:t>and</w:t>
      </w:r>
      <w:r>
        <w:rPr>
          <w:spacing w:val="-3"/>
        </w:rPr>
        <w:t xml:space="preserve"> </w:t>
      </w:r>
      <w:r>
        <w:t>decision-making.</w:t>
      </w:r>
      <w:r>
        <w:rPr>
          <w:spacing w:val="-4"/>
        </w:rPr>
        <w:t xml:space="preserve"> </w:t>
      </w:r>
      <w:r>
        <w:t xml:space="preserve">Pittsburgh: University of Pittsburgh Press. </w:t>
      </w:r>
      <w:hyperlink r:id="rId13">
        <w:r>
          <w:t>http://dx.doi.org/10.4135/9781526441966</w:t>
        </w:r>
      </w:hyperlink>
    </w:p>
    <w:p w14:paraId="72701C80" w14:textId="77777777" w:rsidR="00A814B2" w:rsidRDefault="00A814B2">
      <w:pPr>
        <w:spacing w:line="278" w:lineRule="auto"/>
        <w:sectPr w:rsidR="00A814B2">
          <w:pgSz w:w="11900" w:h="16850"/>
          <w:pgMar w:top="640" w:right="160" w:bottom="860" w:left="500" w:header="0" w:footer="664" w:gutter="0"/>
          <w:cols w:space="720"/>
        </w:sectPr>
      </w:pPr>
    </w:p>
    <w:p w14:paraId="52024007" w14:textId="093C3C37" w:rsidR="00A814B2" w:rsidRDefault="009D11C6">
      <w:pPr>
        <w:pStyle w:val="BodyText"/>
        <w:ind w:left="503"/>
        <w:rPr>
          <w:sz w:val="20"/>
        </w:rPr>
      </w:pPr>
      <w:r>
        <w:rPr>
          <w:noProof/>
          <w:sz w:val="20"/>
        </w:rPr>
        <w:lastRenderedPageBreak/>
        <mc:AlternateContent>
          <mc:Choice Requires="wps">
            <w:drawing>
              <wp:inline distT="0" distB="0" distL="0" distR="0" wp14:anchorId="3271598F" wp14:editId="74A2163E">
                <wp:extent cx="6296025" cy="591820"/>
                <wp:effectExtent l="8255" t="12700" r="10795" b="5080"/>
                <wp:docPr id="5" name="docshape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6025" cy="591820"/>
                        </a:xfrm>
                        <a:prstGeom prst="rect">
                          <a:avLst/>
                        </a:prstGeom>
                        <a:solidFill>
                          <a:srgbClr val="D9D9D9"/>
                        </a:solidFill>
                        <a:ln w="6096">
                          <a:solidFill>
                            <a:srgbClr val="000000"/>
                          </a:solidFill>
                          <a:miter lim="800000"/>
                          <a:headEnd/>
                          <a:tailEnd/>
                        </a:ln>
                      </wps:spPr>
                      <wps:txbx>
                        <w:txbxContent>
                          <w:p w14:paraId="0763F1AB" w14:textId="77777777" w:rsidR="00A814B2" w:rsidRDefault="00E933AD">
                            <w:pPr>
                              <w:spacing w:before="1"/>
                              <w:ind w:left="3938" w:hanging="3766"/>
                              <w:rPr>
                                <w:b/>
                                <w:color w:val="000000"/>
                                <w:sz w:val="40"/>
                              </w:rPr>
                            </w:pPr>
                            <w:r>
                              <w:rPr>
                                <w:b/>
                                <w:color w:val="000000"/>
                                <w:sz w:val="40"/>
                              </w:rPr>
                              <w:t>GUIDANCE</w:t>
                            </w:r>
                            <w:r>
                              <w:rPr>
                                <w:b/>
                                <w:color w:val="000000"/>
                                <w:spacing w:val="-9"/>
                                <w:sz w:val="40"/>
                              </w:rPr>
                              <w:t xml:space="preserve"> </w:t>
                            </w:r>
                            <w:r>
                              <w:rPr>
                                <w:b/>
                                <w:color w:val="000000"/>
                                <w:sz w:val="40"/>
                              </w:rPr>
                              <w:t>FOR</w:t>
                            </w:r>
                            <w:r>
                              <w:rPr>
                                <w:b/>
                                <w:color w:val="000000"/>
                                <w:spacing w:val="-5"/>
                                <w:sz w:val="40"/>
                              </w:rPr>
                              <w:t xml:space="preserve"> </w:t>
                            </w:r>
                            <w:r>
                              <w:rPr>
                                <w:b/>
                                <w:color w:val="000000"/>
                                <w:sz w:val="40"/>
                              </w:rPr>
                              <w:t>STUDENTS</w:t>
                            </w:r>
                            <w:r>
                              <w:rPr>
                                <w:b/>
                                <w:color w:val="000000"/>
                                <w:spacing w:val="-7"/>
                                <w:sz w:val="40"/>
                              </w:rPr>
                              <w:t xml:space="preserve"> </w:t>
                            </w:r>
                            <w:r>
                              <w:rPr>
                                <w:b/>
                                <w:color w:val="000000"/>
                                <w:sz w:val="40"/>
                              </w:rPr>
                              <w:t>IN</w:t>
                            </w:r>
                            <w:r>
                              <w:rPr>
                                <w:b/>
                                <w:color w:val="000000"/>
                                <w:spacing w:val="-8"/>
                                <w:sz w:val="40"/>
                              </w:rPr>
                              <w:t xml:space="preserve"> </w:t>
                            </w:r>
                            <w:r>
                              <w:rPr>
                                <w:b/>
                                <w:color w:val="000000"/>
                                <w:sz w:val="40"/>
                              </w:rPr>
                              <w:t>THE</w:t>
                            </w:r>
                            <w:r>
                              <w:rPr>
                                <w:b/>
                                <w:color w:val="000000"/>
                                <w:spacing w:val="-9"/>
                                <w:sz w:val="40"/>
                              </w:rPr>
                              <w:t xml:space="preserve"> </w:t>
                            </w:r>
                            <w:r>
                              <w:rPr>
                                <w:b/>
                                <w:color w:val="000000"/>
                                <w:sz w:val="40"/>
                              </w:rPr>
                              <w:t>COMPLETION OF TASKS</w:t>
                            </w:r>
                          </w:p>
                        </w:txbxContent>
                      </wps:txbx>
                      <wps:bodyPr rot="0" vert="horz" wrap="square" lIns="0" tIns="0" rIns="0" bIns="0" anchor="t" anchorCtr="0" upright="1">
                        <a:noAutofit/>
                      </wps:bodyPr>
                    </wps:wsp>
                  </a:graphicData>
                </a:graphic>
              </wp:inline>
            </w:drawing>
          </mc:Choice>
          <mc:Fallback>
            <w:pict>
              <v:shape w14:anchorId="3271598F" id="docshape6" o:spid="_x0000_s1030" type="#_x0000_t202" style="width:495.75pt;height:46.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" fillcolor="#d9d9d9" strokeweight=".48pt">
                <v:textbox inset="0,0,0,0">
                  <w:txbxContent>
                    <w:p w14:paraId="0763F1AB" w14:textId="77777777" w:rsidR="00A814B2" w:rsidRDefault="00E933AD">
                      <w:pPr>
                        <w:spacing w:before="1"/>
                        <w:ind w:left="3938" w:hanging="3766"/>
                        <w:rPr>
                          <w:b/>
                          <w:color w:val="000000"/>
                          <w:sz w:val="40"/>
                        </w:rPr>
                      </w:pPr>
                      <w:r>
                        <w:rPr>
                          <w:b/>
                          <w:color w:val="000000"/>
                          <w:sz w:val="40"/>
                        </w:rPr>
                        <w:t>GUIDANCE</w:t>
                      </w:r>
                      <w:r>
                        <w:rPr>
                          <w:b/>
                          <w:color w:val="000000"/>
                          <w:spacing w:val="-9"/>
                          <w:sz w:val="40"/>
                        </w:rPr>
                        <w:t xml:space="preserve"> </w:t>
                      </w:r>
                      <w:r>
                        <w:rPr>
                          <w:b/>
                          <w:color w:val="000000"/>
                          <w:sz w:val="40"/>
                        </w:rPr>
                        <w:t>FOR</w:t>
                      </w:r>
                      <w:r>
                        <w:rPr>
                          <w:b/>
                          <w:color w:val="000000"/>
                          <w:spacing w:val="-5"/>
                          <w:sz w:val="40"/>
                        </w:rPr>
                        <w:t xml:space="preserve"> </w:t>
                      </w:r>
                      <w:r>
                        <w:rPr>
                          <w:b/>
                          <w:color w:val="000000"/>
                          <w:sz w:val="40"/>
                        </w:rPr>
                        <w:t>STUDENTS</w:t>
                      </w:r>
                      <w:r>
                        <w:rPr>
                          <w:b/>
                          <w:color w:val="000000"/>
                          <w:spacing w:val="-7"/>
                          <w:sz w:val="40"/>
                        </w:rPr>
                        <w:t xml:space="preserve"> </w:t>
                      </w:r>
                      <w:r>
                        <w:rPr>
                          <w:b/>
                          <w:color w:val="000000"/>
                          <w:sz w:val="40"/>
                        </w:rPr>
                        <w:t>IN</w:t>
                      </w:r>
                      <w:r>
                        <w:rPr>
                          <w:b/>
                          <w:color w:val="000000"/>
                          <w:spacing w:val="-8"/>
                          <w:sz w:val="40"/>
                        </w:rPr>
                        <w:t xml:space="preserve"> </w:t>
                      </w:r>
                      <w:r>
                        <w:rPr>
                          <w:b/>
                          <w:color w:val="000000"/>
                          <w:sz w:val="40"/>
                        </w:rPr>
                        <w:t>THE</w:t>
                      </w:r>
                      <w:r>
                        <w:rPr>
                          <w:b/>
                          <w:color w:val="000000"/>
                          <w:spacing w:val="-9"/>
                          <w:sz w:val="40"/>
                        </w:rPr>
                        <w:t xml:space="preserve"> </w:t>
                      </w:r>
                      <w:r>
                        <w:rPr>
                          <w:b/>
                          <w:color w:val="000000"/>
                          <w:sz w:val="40"/>
                        </w:rPr>
                        <w:t>COMPLETION OF TASKS</w:t>
                      </w:r>
                    </w:p>
                  </w:txbxContent>
                </v:textbox>
                <w10:anchorlock/>
              </v:shape>
            </w:pict>
          </mc:Fallback>
        </mc:AlternateContent>
      </w:r>
    </w:p>
    <w:p w14:paraId="3B5F2B2E" w14:textId="77777777" w:rsidR="00A814B2" w:rsidRDefault="00A814B2">
      <w:pPr>
        <w:pStyle w:val="BodyText"/>
        <w:spacing w:before="3"/>
        <w:rPr>
          <w:sz w:val="7"/>
        </w:rPr>
      </w:pPr>
    </w:p>
    <w:p w14:paraId="4D0846FF" w14:textId="4585CBAB" w:rsidR="00A814B2" w:rsidRDefault="00E933AD">
      <w:pPr>
        <w:pStyle w:val="Heading2"/>
        <w:spacing w:before="94"/>
        <w:ind w:left="491"/>
      </w:pPr>
      <w:bookmarkStart w:id="3" w:name="NOTE:_The_guidance_offered_below_is_link"/>
      <w:bookmarkEnd w:id="3"/>
      <w:r>
        <w:t>NOTE:</w:t>
      </w:r>
      <w:r>
        <w:rPr>
          <w:spacing w:val="-7"/>
        </w:rPr>
        <w:t xml:space="preserve"> </w:t>
      </w:r>
      <w:r>
        <w:t>The</w:t>
      </w:r>
      <w:r>
        <w:rPr>
          <w:spacing w:val="-6"/>
        </w:rPr>
        <w:t xml:space="preserve"> </w:t>
      </w:r>
      <w:r>
        <w:t>guidance</w:t>
      </w:r>
      <w:r>
        <w:rPr>
          <w:spacing w:val="-5"/>
        </w:rPr>
        <w:t xml:space="preserve"> </w:t>
      </w:r>
      <w:r>
        <w:t>offered</w:t>
      </w:r>
      <w:r>
        <w:rPr>
          <w:spacing w:val="-4"/>
        </w:rPr>
        <w:t xml:space="preserve"> </w:t>
      </w:r>
      <w:r>
        <w:t>below</w:t>
      </w:r>
      <w:r>
        <w:rPr>
          <w:spacing w:val="-5"/>
        </w:rPr>
        <w:t xml:space="preserve"> </w:t>
      </w:r>
      <w:r>
        <w:t>is</w:t>
      </w:r>
      <w:r>
        <w:rPr>
          <w:spacing w:val="-5"/>
        </w:rPr>
        <w:t xml:space="preserve"> </w:t>
      </w:r>
      <w:r>
        <w:t>linked</w:t>
      </w:r>
      <w:r>
        <w:rPr>
          <w:spacing w:val="-6"/>
        </w:rPr>
        <w:t xml:space="preserve"> </w:t>
      </w:r>
      <w:r>
        <w:t>to</w:t>
      </w:r>
      <w:r>
        <w:rPr>
          <w:spacing w:val="-5"/>
        </w:rPr>
        <w:t xml:space="preserve"> </w:t>
      </w:r>
      <w:r>
        <w:t>the</w:t>
      </w:r>
      <w:r>
        <w:rPr>
          <w:spacing w:val="-6"/>
        </w:rPr>
        <w:t xml:space="preserve"> </w:t>
      </w:r>
      <w:r w:rsidR="5A7734F1">
        <w:t>five assessment</w:t>
      </w:r>
      <w:r>
        <w:rPr>
          <w:spacing w:val="-5"/>
        </w:rPr>
        <w:t xml:space="preserve"> </w:t>
      </w:r>
      <w:r>
        <w:t>criteria</w:t>
      </w:r>
      <w:r>
        <w:rPr>
          <w:spacing w:val="-3"/>
        </w:rPr>
        <w:t xml:space="preserve"> </w:t>
      </w:r>
      <w:r>
        <w:rPr>
          <w:spacing w:val="-2"/>
        </w:rPr>
        <w:t>overleaf.</w:t>
      </w:r>
    </w:p>
    <w:p w14:paraId="519882D2" w14:textId="77777777" w:rsidR="00A814B2" w:rsidRDefault="00A814B2">
      <w:pPr>
        <w:pStyle w:val="BodyText"/>
        <w:spacing w:before="7"/>
        <w:rPr>
          <w:b/>
          <w:sz w:val="21"/>
        </w:rPr>
      </w:pPr>
    </w:p>
    <w:p w14:paraId="62DF987D" w14:textId="77777777" w:rsidR="00A814B2" w:rsidRDefault="00E933AD">
      <w:pPr>
        <w:pStyle w:val="ListParagraph"/>
        <w:numPr>
          <w:ilvl w:val="0"/>
          <w:numId w:val="1"/>
        </w:numPr>
        <w:tabs>
          <w:tab w:val="left" w:pos="854"/>
        </w:tabs>
        <w:jc w:val="both"/>
        <w:rPr>
          <w:b/>
        </w:rPr>
      </w:pPr>
      <w:r>
        <w:rPr>
          <w:b/>
        </w:rPr>
        <w:t>Engagement</w:t>
      </w:r>
      <w:r>
        <w:rPr>
          <w:b/>
          <w:spacing w:val="-7"/>
        </w:rPr>
        <w:t xml:space="preserve"> </w:t>
      </w:r>
      <w:r>
        <w:rPr>
          <w:b/>
        </w:rPr>
        <w:t>with</w:t>
      </w:r>
      <w:r>
        <w:rPr>
          <w:b/>
          <w:spacing w:val="-8"/>
        </w:rPr>
        <w:t xml:space="preserve"> </w:t>
      </w:r>
      <w:r>
        <w:rPr>
          <w:b/>
        </w:rPr>
        <w:t>Literature</w:t>
      </w:r>
      <w:r>
        <w:rPr>
          <w:b/>
          <w:spacing w:val="-7"/>
        </w:rPr>
        <w:t xml:space="preserve"> </w:t>
      </w:r>
      <w:r>
        <w:rPr>
          <w:b/>
          <w:spacing w:val="-2"/>
        </w:rPr>
        <w:t>Skills</w:t>
      </w:r>
    </w:p>
    <w:p w14:paraId="36E9EA52" w14:textId="1C2495C3" w:rsidR="00A814B2" w:rsidRDefault="00E933AD">
      <w:pPr>
        <w:pStyle w:val="BodyText"/>
        <w:spacing w:before="4"/>
        <w:ind w:left="492" w:right="806" w:hanging="1"/>
        <w:jc w:val="both"/>
      </w:pPr>
      <w:r>
        <w:t>Your work</w:t>
      </w:r>
      <w:r>
        <w:rPr>
          <w:spacing w:val="-8"/>
        </w:rPr>
        <w:t xml:space="preserve"> </w:t>
      </w:r>
      <w:r>
        <w:t>must</w:t>
      </w:r>
      <w:r>
        <w:rPr>
          <w:spacing w:val="-2"/>
        </w:rPr>
        <w:t xml:space="preserve"> </w:t>
      </w:r>
      <w:r>
        <w:t>be</w:t>
      </w:r>
      <w:r>
        <w:rPr>
          <w:spacing w:val="-4"/>
        </w:rPr>
        <w:t xml:space="preserve"> </w:t>
      </w:r>
      <w:r>
        <w:t>informed</w:t>
      </w:r>
      <w:r>
        <w:rPr>
          <w:spacing w:val="-4"/>
        </w:rPr>
        <w:t xml:space="preserve"> </w:t>
      </w:r>
      <w:r>
        <w:t>and</w:t>
      </w:r>
      <w:r>
        <w:rPr>
          <w:spacing w:val="-6"/>
        </w:rPr>
        <w:t xml:space="preserve"> </w:t>
      </w:r>
      <w:r>
        <w:t>supported</w:t>
      </w:r>
      <w:r>
        <w:rPr>
          <w:spacing w:val="-3"/>
        </w:rPr>
        <w:t xml:space="preserve"> </w:t>
      </w:r>
      <w:r>
        <w:t>by</w:t>
      </w:r>
      <w:r>
        <w:rPr>
          <w:spacing w:val="-6"/>
        </w:rPr>
        <w:t xml:space="preserve"> </w:t>
      </w:r>
      <w:r>
        <w:t>scholarly</w:t>
      </w:r>
      <w:r>
        <w:rPr>
          <w:spacing w:val="-3"/>
        </w:rPr>
        <w:t xml:space="preserve"> </w:t>
      </w:r>
      <w:r>
        <w:t>material</w:t>
      </w:r>
      <w:r>
        <w:rPr>
          <w:spacing w:val="-4"/>
        </w:rPr>
        <w:t xml:space="preserve"> </w:t>
      </w:r>
      <w:r>
        <w:t>that</w:t>
      </w:r>
      <w:r>
        <w:rPr>
          <w:spacing w:val="-2"/>
        </w:rPr>
        <w:t xml:space="preserve"> </w:t>
      </w:r>
      <w:r>
        <w:t>is</w:t>
      </w:r>
      <w:r>
        <w:rPr>
          <w:spacing w:val="-1"/>
        </w:rPr>
        <w:t xml:space="preserve"> </w:t>
      </w:r>
      <w:r w:rsidRPr="43109AD0">
        <w:rPr>
          <w:i/>
          <w:iCs/>
        </w:rPr>
        <w:t xml:space="preserve">relevant </w:t>
      </w:r>
      <w:r>
        <w:t>to</w:t>
      </w:r>
      <w:r>
        <w:rPr>
          <w:spacing w:val="-6"/>
        </w:rPr>
        <w:t xml:space="preserve"> </w:t>
      </w:r>
      <w:r>
        <w:t>and</w:t>
      </w:r>
      <w:r>
        <w:rPr>
          <w:spacing w:val="-6"/>
        </w:rPr>
        <w:t xml:space="preserve"> </w:t>
      </w:r>
      <w:r w:rsidRPr="43109AD0">
        <w:rPr>
          <w:i/>
          <w:iCs/>
        </w:rPr>
        <w:t>focused</w:t>
      </w:r>
      <w:r w:rsidRPr="43109AD0">
        <w:rPr>
          <w:i/>
          <w:iCs/>
          <w:spacing w:val="-4"/>
        </w:rPr>
        <w:t xml:space="preserve"> </w:t>
      </w:r>
      <w:r>
        <w:t>on</w:t>
      </w:r>
      <w:r>
        <w:rPr>
          <w:spacing w:val="-1"/>
        </w:rPr>
        <w:t xml:space="preserve"> </w:t>
      </w:r>
      <w:r>
        <w:t>the task(s) set; you should make use of scholarly reviews and primary sources, where appropriate (for example,</w:t>
      </w:r>
      <w:r>
        <w:rPr>
          <w:spacing w:val="-6"/>
        </w:rPr>
        <w:t xml:space="preserve"> </w:t>
      </w:r>
      <w:r>
        <w:t>refereed</w:t>
      </w:r>
      <w:r>
        <w:rPr>
          <w:spacing w:val="-5"/>
        </w:rPr>
        <w:t xml:space="preserve"> </w:t>
      </w:r>
      <w:r>
        <w:t>research articles</w:t>
      </w:r>
      <w:r>
        <w:rPr>
          <w:spacing w:val="-2"/>
        </w:rPr>
        <w:t xml:space="preserve"> </w:t>
      </w:r>
      <w:r>
        <w:t>and/or</w:t>
      </w:r>
      <w:r>
        <w:rPr>
          <w:spacing w:val="-1"/>
        </w:rPr>
        <w:t xml:space="preserve"> </w:t>
      </w:r>
      <w:r>
        <w:t>original</w:t>
      </w:r>
      <w:r>
        <w:rPr>
          <w:spacing w:val="-5"/>
        </w:rPr>
        <w:t xml:space="preserve"> </w:t>
      </w:r>
      <w:r>
        <w:t>materials appropriate</w:t>
      </w:r>
      <w:r>
        <w:rPr>
          <w:spacing w:val="-4"/>
        </w:rPr>
        <w:t xml:space="preserve"> </w:t>
      </w:r>
      <w:r>
        <w:t>to</w:t>
      </w:r>
      <w:r>
        <w:rPr>
          <w:spacing w:val="-10"/>
        </w:rPr>
        <w:t xml:space="preserve"> </w:t>
      </w:r>
      <w:r>
        <w:t>the</w:t>
      </w:r>
      <w:r>
        <w:rPr>
          <w:spacing w:val="-3"/>
        </w:rPr>
        <w:t xml:space="preserve"> </w:t>
      </w:r>
      <w:r>
        <w:t>discipline).</w:t>
      </w:r>
      <w:r>
        <w:rPr>
          <w:spacing w:val="27"/>
        </w:rPr>
        <w:t xml:space="preserve"> </w:t>
      </w:r>
      <w:r>
        <w:t>You</w:t>
      </w:r>
      <w:r>
        <w:rPr>
          <w:spacing w:val="-5"/>
        </w:rPr>
        <w:t xml:space="preserve"> </w:t>
      </w:r>
      <w:r>
        <w:t xml:space="preserve">should provide evidence that you have accessed a wide </w:t>
      </w:r>
      <w:r w:rsidRPr="43109AD0">
        <w:rPr>
          <w:i/>
          <w:iCs/>
        </w:rPr>
        <w:t xml:space="preserve">range </w:t>
      </w:r>
      <w:r>
        <w:t xml:space="preserve">of sources, which may be academic, governmental and industrial; these sources may include academic journal articles, textbooks, current news articles, </w:t>
      </w:r>
      <w:r w:rsidR="26A989BD">
        <w:t>organizational</w:t>
      </w:r>
      <w:r>
        <w:t xml:space="preserve"> documents, and websites. You should consider the </w:t>
      </w:r>
      <w:r w:rsidRPr="43109AD0">
        <w:rPr>
          <w:i/>
          <w:iCs/>
        </w:rPr>
        <w:t xml:space="preserve">credibility </w:t>
      </w:r>
      <w:r>
        <w:t>of your sources; academic journals are normally highly credible sources while websites require careful consideration/selection and should be</w:t>
      </w:r>
      <w:r>
        <w:rPr>
          <w:spacing w:val="-2"/>
        </w:rPr>
        <w:t xml:space="preserve"> </w:t>
      </w:r>
      <w:r>
        <w:t>used</w:t>
      </w:r>
      <w:r>
        <w:rPr>
          <w:spacing w:val="-2"/>
        </w:rPr>
        <w:t xml:space="preserve"> </w:t>
      </w:r>
      <w:r>
        <w:t>sparingly. Any</w:t>
      </w:r>
      <w:r>
        <w:rPr>
          <w:spacing w:val="-2"/>
        </w:rPr>
        <w:t xml:space="preserve"> </w:t>
      </w:r>
      <w:r>
        <w:t>sources you</w:t>
      </w:r>
      <w:r>
        <w:rPr>
          <w:spacing w:val="-2"/>
        </w:rPr>
        <w:t xml:space="preserve"> </w:t>
      </w:r>
      <w:r>
        <w:t>use should be</w:t>
      </w:r>
      <w:r>
        <w:rPr>
          <w:spacing w:val="-2"/>
        </w:rPr>
        <w:t xml:space="preserve"> </w:t>
      </w:r>
      <w:r>
        <w:t>current</w:t>
      </w:r>
      <w:r>
        <w:rPr>
          <w:spacing w:val="-1"/>
        </w:rPr>
        <w:t xml:space="preserve"> </w:t>
      </w:r>
      <w:r>
        <w:t>and</w:t>
      </w:r>
      <w:r>
        <w:rPr>
          <w:spacing w:val="-2"/>
        </w:rPr>
        <w:t xml:space="preserve"> </w:t>
      </w:r>
      <w:r>
        <w:t>up- to-date, mostly published within the last five years or so, though seminal/important works in the field may</w:t>
      </w:r>
      <w:r>
        <w:rPr>
          <w:spacing w:val="-2"/>
        </w:rPr>
        <w:t xml:space="preserve"> </w:t>
      </w:r>
      <w:r>
        <w:t>be</w:t>
      </w:r>
      <w:r>
        <w:rPr>
          <w:spacing w:val="-3"/>
        </w:rPr>
        <w:t xml:space="preserve"> </w:t>
      </w:r>
      <w:r>
        <w:t>older.</w:t>
      </w:r>
      <w:r>
        <w:rPr>
          <w:spacing w:val="-1"/>
        </w:rPr>
        <w:t xml:space="preserve"> </w:t>
      </w:r>
      <w:r>
        <w:t>You</w:t>
      </w:r>
      <w:r>
        <w:rPr>
          <w:spacing w:val="-3"/>
        </w:rPr>
        <w:t xml:space="preserve"> </w:t>
      </w:r>
      <w:r>
        <w:t>must</w:t>
      </w:r>
      <w:r>
        <w:rPr>
          <w:spacing w:val="-4"/>
        </w:rPr>
        <w:t xml:space="preserve"> </w:t>
      </w:r>
      <w:r>
        <w:t xml:space="preserve">provide </w:t>
      </w:r>
      <w:r w:rsidRPr="43109AD0">
        <w:rPr>
          <w:i/>
          <w:iCs/>
        </w:rPr>
        <w:t xml:space="preserve">evidence </w:t>
      </w:r>
      <w:r>
        <w:t>of</w:t>
      </w:r>
      <w:r>
        <w:rPr>
          <w:spacing w:val="-1"/>
        </w:rPr>
        <w:t xml:space="preserve"> </w:t>
      </w:r>
      <w:r>
        <w:t>your</w:t>
      </w:r>
      <w:r>
        <w:rPr>
          <w:spacing w:val="-1"/>
        </w:rPr>
        <w:t xml:space="preserve"> </w:t>
      </w:r>
      <w:r>
        <w:t>research/own</w:t>
      </w:r>
      <w:r>
        <w:rPr>
          <w:spacing w:val="-3"/>
        </w:rPr>
        <w:t xml:space="preserve"> </w:t>
      </w:r>
      <w:r>
        <w:t>reading</w:t>
      </w:r>
      <w:r>
        <w:rPr>
          <w:spacing w:val="-3"/>
        </w:rPr>
        <w:t xml:space="preserve"> </w:t>
      </w:r>
      <w:r>
        <w:t>throughout</w:t>
      </w:r>
      <w:r>
        <w:rPr>
          <w:spacing w:val="-1"/>
        </w:rPr>
        <w:t xml:space="preserve"> </w:t>
      </w:r>
      <w:r>
        <w:t>your</w:t>
      </w:r>
      <w:r>
        <w:rPr>
          <w:spacing w:val="-1"/>
        </w:rPr>
        <w:t xml:space="preserve"> </w:t>
      </w:r>
      <w:r>
        <w:t>work,</w:t>
      </w:r>
      <w:r>
        <w:rPr>
          <w:spacing w:val="-1"/>
        </w:rPr>
        <w:t xml:space="preserve"> </w:t>
      </w:r>
      <w:r>
        <w:t>using a suitable referencing system, including in-text citations in the main body of your work and a reference list at the end of your work.</w:t>
      </w:r>
    </w:p>
    <w:p w14:paraId="46CF2FBE" w14:textId="77777777" w:rsidR="00A814B2" w:rsidRDefault="00A814B2">
      <w:pPr>
        <w:pStyle w:val="BodyText"/>
      </w:pPr>
    </w:p>
    <w:p w14:paraId="156771B4" w14:textId="77777777" w:rsidR="00A814B2" w:rsidRDefault="00E933AD">
      <w:pPr>
        <w:spacing w:before="1"/>
        <w:ind w:left="492"/>
        <w:jc w:val="both"/>
        <w:rPr>
          <w:b/>
          <w:i/>
        </w:rPr>
      </w:pPr>
      <w:r>
        <w:rPr>
          <w:b/>
          <w:i/>
        </w:rPr>
        <w:t>Guidance</w:t>
      </w:r>
      <w:r>
        <w:rPr>
          <w:b/>
          <w:i/>
          <w:spacing w:val="-5"/>
        </w:rPr>
        <w:t xml:space="preserve"> </w:t>
      </w:r>
      <w:r>
        <w:rPr>
          <w:b/>
          <w:i/>
        </w:rPr>
        <w:t>specific</w:t>
      </w:r>
      <w:r>
        <w:rPr>
          <w:b/>
          <w:i/>
          <w:spacing w:val="-4"/>
        </w:rPr>
        <w:t xml:space="preserve"> </w:t>
      </w:r>
      <w:r>
        <w:rPr>
          <w:b/>
          <w:i/>
        </w:rPr>
        <w:t>to</w:t>
      </w:r>
      <w:r>
        <w:rPr>
          <w:b/>
          <w:i/>
          <w:spacing w:val="-5"/>
        </w:rPr>
        <w:t xml:space="preserve"> </w:t>
      </w:r>
      <w:r>
        <w:rPr>
          <w:b/>
          <w:i/>
        </w:rPr>
        <w:t>this</w:t>
      </w:r>
      <w:r>
        <w:rPr>
          <w:b/>
          <w:i/>
          <w:spacing w:val="-2"/>
        </w:rPr>
        <w:t xml:space="preserve"> assessment:</w:t>
      </w:r>
    </w:p>
    <w:p w14:paraId="3C81CC86" w14:textId="77777777" w:rsidR="00A814B2" w:rsidRDefault="00A814B2">
      <w:pPr>
        <w:pStyle w:val="BodyText"/>
        <w:spacing w:before="10"/>
        <w:rPr>
          <w:b/>
          <w:i/>
          <w:sz w:val="21"/>
        </w:rPr>
      </w:pPr>
    </w:p>
    <w:p w14:paraId="5A900B1E" w14:textId="3DF06C5D" w:rsidR="00A814B2" w:rsidRDefault="00E933AD">
      <w:pPr>
        <w:ind w:left="491"/>
        <w:jc w:val="both"/>
        <w:rPr>
          <w:i/>
        </w:rPr>
      </w:pPr>
      <w:r>
        <w:rPr>
          <w:i/>
        </w:rPr>
        <w:t>Evidence</w:t>
      </w:r>
      <w:r>
        <w:rPr>
          <w:i/>
          <w:spacing w:val="-7"/>
        </w:rPr>
        <w:t xml:space="preserve"> </w:t>
      </w:r>
      <w:r>
        <w:rPr>
          <w:i/>
        </w:rPr>
        <w:t>of</w:t>
      </w:r>
      <w:r>
        <w:rPr>
          <w:i/>
          <w:spacing w:val="-2"/>
        </w:rPr>
        <w:t xml:space="preserve"> </w:t>
      </w:r>
      <w:r>
        <w:rPr>
          <w:i/>
        </w:rPr>
        <w:t>engagement</w:t>
      </w:r>
      <w:r>
        <w:rPr>
          <w:i/>
          <w:spacing w:val="-4"/>
        </w:rPr>
        <w:t xml:space="preserve"> </w:t>
      </w:r>
      <w:r>
        <w:rPr>
          <w:i/>
        </w:rPr>
        <w:t>with</w:t>
      </w:r>
      <w:r>
        <w:rPr>
          <w:i/>
          <w:spacing w:val="-4"/>
        </w:rPr>
        <w:t xml:space="preserve"> </w:t>
      </w:r>
      <w:r w:rsidR="00700AC9">
        <w:rPr>
          <w:i/>
        </w:rPr>
        <w:t>15</w:t>
      </w:r>
      <w:r>
        <w:rPr>
          <w:i/>
          <w:spacing w:val="-6"/>
        </w:rPr>
        <w:t xml:space="preserve"> </w:t>
      </w:r>
      <w:r>
        <w:rPr>
          <w:i/>
        </w:rPr>
        <w:t>relevant</w:t>
      </w:r>
      <w:r>
        <w:rPr>
          <w:i/>
          <w:spacing w:val="-5"/>
        </w:rPr>
        <w:t xml:space="preserve"> </w:t>
      </w:r>
      <w:r>
        <w:rPr>
          <w:i/>
        </w:rPr>
        <w:t>and</w:t>
      </w:r>
      <w:r>
        <w:rPr>
          <w:i/>
          <w:spacing w:val="-6"/>
        </w:rPr>
        <w:t xml:space="preserve"> </w:t>
      </w:r>
      <w:r>
        <w:rPr>
          <w:i/>
        </w:rPr>
        <w:t>credible</w:t>
      </w:r>
      <w:r>
        <w:rPr>
          <w:i/>
          <w:spacing w:val="-4"/>
        </w:rPr>
        <w:t xml:space="preserve"> </w:t>
      </w:r>
      <w:r>
        <w:rPr>
          <w:i/>
        </w:rPr>
        <w:t>sources</w:t>
      </w:r>
      <w:r>
        <w:rPr>
          <w:i/>
          <w:spacing w:val="-6"/>
        </w:rPr>
        <w:t xml:space="preserve"> </w:t>
      </w:r>
      <w:r>
        <w:rPr>
          <w:i/>
        </w:rPr>
        <w:t>in</w:t>
      </w:r>
      <w:r>
        <w:rPr>
          <w:i/>
          <w:spacing w:val="-4"/>
        </w:rPr>
        <w:t xml:space="preserve"> </w:t>
      </w:r>
      <w:r>
        <w:rPr>
          <w:i/>
        </w:rPr>
        <w:t>Task</w:t>
      </w:r>
      <w:r>
        <w:rPr>
          <w:i/>
          <w:spacing w:val="-6"/>
        </w:rPr>
        <w:t xml:space="preserve"> </w:t>
      </w:r>
      <w:r>
        <w:rPr>
          <w:i/>
          <w:spacing w:val="-5"/>
        </w:rPr>
        <w:t>2.</w:t>
      </w:r>
    </w:p>
    <w:p w14:paraId="630760F4" w14:textId="77777777" w:rsidR="00A814B2" w:rsidRDefault="00A814B2">
      <w:pPr>
        <w:pStyle w:val="BodyText"/>
        <w:rPr>
          <w:i/>
        </w:rPr>
      </w:pPr>
    </w:p>
    <w:p w14:paraId="2D1F4F6D" w14:textId="77777777" w:rsidR="00A814B2" w:rsidRDefault="00E933AD">
      <w:pPr>
        <w:pStyle w:val="Heading2"/>
        <w:numPr>
          <w:ilvl w:val="0"/>
          <w:numId w:val="1"/>
        </w:numPr>
        <w:tabs>
          <w:tab w:val="left" w:pos="854"/>
        </w:tabs>
        <w:jc w:val="both"/>
      </w:pPr>
      <w:bookmarkStart w:id="4" w:name="2._Knowledge_and_Understanding_Skills"/>
      <w:bookmarkEnd w:id="4"/>
      <w:r>
        <w:t>Knowledge</w:t>
      </w:r>
      <w:r>
        <w:rPr>
          <w:spacing w:val="-9"/>
        </w:rPr>
        <w:t xml:space="preserve"> </w:t>
      </w:r>
      <w:r>
        <w:t>and</w:t>
      </w:r>
      <w:r>
        <w:rPr>
          <w:spacing w:val="-7"/>
        </w:rPr>
        <w:t xml:space="preserve"> </w:t>
      </w:r>
      <w:r>
        <w:t>Understanding</w:t>
      </w:r>
      <w:r>
        <w:rPr>
          <w:spacing w:val="-12"/>
        </w:rPr>
        <w:t xml:space="preserve"> </w:t>
      </w:r>
      <w:r>
        <w:rPr>
          <w:spacing w:val="-2"/>
        </w:rPr>
        <w:t>Skills</w:t>
      </w:r>
    </w:p>
    <w:p w14:paraId="2536D9D2" w14:textId="77777777" w:rsidR="00A814B2" w:rsidRDefault="00E933AD">
      <w:pPr>
        <w:pStyle w:val="BodyText"/>
        <w:spacing w:before="2"/>
        <w:ind w:left="490" w:right="807"/>
        <w:jc w:val="both"/>
      </w:pPr>
      <w:r>
        <w:t>At level 6, you should be able to demonstrate coherent and detailed knowledge and a systematic understanding of the subject area, at least some of which is informed by the latest research and/or advanced</w:t>
      </w:r>
      <w:r>
        <w:rPr>
          <w:spacing w:val="-15"/>
        </w:rPr>
        <w:t xml:space="preserve"> </w:t>
      </w:r>
      <w:r>
        <w:t>scholarship</w:t>
      </w:r>
      <w:r>
        <w:rPr>
          <w:spacing w:val="-12"/>
        </w:rPr>
        <w:t xml:space="preserve"> </w:t>
      </w:r>
      <w:r>
        <w:t>within</w:t>
      </w:r>
      <w:r>
        <w:rPr>
          <w:spacing w:val="-12"/>
        </w:rPr>
        <w:t xml:space="preserve"> </w:t>
      </w:r>
      <w:r>
        <w:t>the</w:t>
      </w:r>
      <w:r>
        <w:rPr>
          <w:spacing w:val="-15"/>
        </w:rPr>
        <w:t xml:space="preserve"> </w:t>
      </w:r>
      <w:r>
        <w:t>discipline.</w:t>
      </w:r>
      <w:r>
        <w:rPr>
          <w:spacing w:val="-10"/>
        </w:rPr>
        <w:t xml:space="preserve"> </w:t>
      </w:r>
      <w:r>
        <w:t>You</w:t>
      </w:r>
      <w:r>
        <w:rPr>
          <w:spacing w:val="-15"/>
        </w:rPr>
        <w:t xml:space="preserve"> </w:t>
      </w:r>
      <w:r>
        <w:t>should</w:t>
      </w:r>
      <w:r>
        <w:rPr>
          <w:spacing w:val="-12"/>
        </w:rPr>
        <w:t xml:space="preserve"> </w:t>
      </w:r>
      <w:r>
        <w:t>be</w:t>
      </w:r>
      <w:r>
        <w:rPr>
          <w:spacing w:val="-12"/>
        </w:rPr>
        <w:t xml:space="preserve"> </w:t>
      </w:r>
      <w:r>
        <w:t>aware</w:t>
      </w:r>
      <w:r>
        <w:rPr>
          <w:spacing w:val="-14"/>
        </w:rPr>
        <w:t xml:space="preserve"> </w:t>
      </w:r>
      <w:r>
        <w:t>of</w:t>
      </w:r>
      <w:r>
        <w:rPr>
          <w:spacing w:val="-13"/>
        </w:rPr>
        <w:t xml:space="preserve"> </w:t>
      </w:r>
      <w:r>
        <w:t>the</w:t>
      </w:r>
      <w:r>
        <w:rPr>
          <w:spacing w:val="-16"/>
        </w:rPr>
        <w:t xml:space="preserve"> </w:t>
      </w:r>
      <w:r>
        <w:t>uncertainty,</w:t>
      </w:r>
      <w:r>
        <w:rPr>
          <w:spacing w:val="-9"/>
        </w:rPr>
        <w:t xml:space="preserve"> </w:t>
      </w:r>
      <w:r>
        <w:t>ambiguity</w:t>
      </w:r>
      <w:r>
        <w:rPr>
          <w:spacing w:val="-11"/>
        </w:rPr>
        <w:t xml:space="preserve"> </w:t>
      </w:r>
      <w:r>
        <w:t>and</w:t>
      </w:r>
      <w:r>
        <w:rPr>
          <w:spacing w:val="-15"/>
        </w:rPr>
        <w:t xml:space="preserve"> </w:t>
      </w:r>
      <w:r>
        <w:t xml:space="preserve">limits of knowledge. Your work must demonstrate the growing extent of your knowledge and systematic understanding of concepts and underlying principles associated with the subject area. </w:t>
      </w:r>
      <w:r>
        <w:rPr>
          <w:i/>
        </w:rPr>
        <w:t xml:space="preserve">Knowledge </w:t>
      </w:r>
      <w:r>
        <w:t xml:space="preserve">relates to the facts, information and skills you have acquired through your learning. You demonstrate your </w:t>
      </w:r>
      <w:r>
        <w:rPr>
          <w:i/>
        </w:rPr>
        <w:t xml:space="preserve">understanding </w:t>
      </w:r>
      <w:r>
        <w:t xml:space="preserve">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Pr>
          <w:i/>
        </w:rPr>
        <w:t xml:space="preserve">extent </w:t>
      </w:r>
      <w:r>
        <w:t>to which you demonstrate your knowledge and understanding; ideally each should be complete and detailed, with comprehensive coverage.</w:t>
      </w:r>
    </w:p>
    <w:p w14:paraId="444F233B" w14:textId="77777777" w:rsidR="00A814B2" w:rsidRDefault="00A814B2">
      <w:pPr>
        <w:pStyle w:val="BodyText"/>
        <w:spacing w:before="10"/>
        <w:rPr>
          <w:sz w:val="21"/>
        </w:rPr>
      </w:pPr>
    </w:p>
    <w:p w14:paraId="31778E3F" w14:textId="1A961F5B" w:rsidR="00A638FC" w:rsidRDefault="00E933AD" w:rsidP="43109AD0">
      <w:pPr>
        <w:spacing w:before="1"/>
        <w:ind w:left="491"/>
        <w:jc w:val="both"/>
        <w:rPr>
          <w:b/>
          <w:bCs/>
          <w:i/>
          <w:iCs/>
          <w:spacing w:val="-2"/>
        </w:rPr>
      </w:pPr>
      <w:r w:rsidRPr="43109AD0">
        <w:rPr>
          <w:b/>
          <w:bCs/>
          <w:i/>
          <w:iCs/>
        </w:rPr>
        <w:t>Guidance</w:t>
      </w:r>
      <w:r w:rsidRPr="43109AD0">
        <w:rPr>
          <w:b/>
          <w:bCs/>
          <w:i/>
          <w:iCs/>
          <w:spacing w:val="-5"/>
        </w:rPr>
        <w:t xml:space="preserve"> </w:t>
      </w:r>
      <w:r w:rsidRPr="43109AD0">
        <w:rPr>
          <w:b/>
          <w:bCs/>
          <w:i/>
          <w:iCs/>
        </w:rPr>
        <w:t>specific</w:t>
      </w:r>
      <w:r w:rsidRPr="43109AD0">
        <w:rPr>
          <w:b/>
          <w:bCs/>
          <w:i/>
          <w:iCs/>
          <w:spacing w:val="-4"/>
        </w:rPr>
        <w:t xml:space="preserve"> </w:t>
      </w:r>
      <w:r w:rsidRPr="43109AD0">
        <w:rPr>
          <w:b/>
          <w:bCs/>
          <w:i/>
          <w:iCs/>
        </w:rPr>
        <w:t>to</w:t>
      </w:r>
      <w:r w:rsidRPr="43109AD0">
        <w:rPr>
          <w:b/>
          <w:bCs/>
          <w:i/>
          <w:iCs/>
          <w:spacing w:val="-5"/>
        </w:rPr>
        <w:t xml:space="preserve"> </w:t>
      </w:r>
      <w:r w:rsidRPr="43109AD0">
        <w:rPr>
          <w:b/>
          <w:bCs/>
          <w:i/>
          <w:iCs/>
        </w:rPr>
        <w:t>this</w:t>
      </w:r>
      <w:r w:rsidRPr="43109AD0">
        <w:rPr>
          <w:b/>
          <w:bCs/>
          <w:i/>
          <w:iCs/>
          <w:spacing w:val="-2"/>
        </w:rPr>
        <w:t xml:space="preserve"> </w:t>
      </w:r>
      <w:r w:rsidR="39C9A78A" w:rsidRPr="43109AD0">
        <w:rPr>
          <w:b/>
          <w:bCs/>
          <w:i/>
          <w:iCs/>
          <w:spacing w:val="-2"/>
        </w:rPr>
        <w:t>assessment; Leadership</w:t>
      </w:r>
      <w:r w:rsidR="00AF6802" w:rsidRPr="43109AD0">
        <w:rPr>
          <w:b/>
          <w:bCs/>
          <w:i/>
          <w:iCs/>
          <w:spacing w:val="-2"/>
        </w:rPr>
        <w:t xml:space="preserve"> styles is the focus on </w:t>
      </w:r>
    </w:p>
    <w:p w14:paraId="4D653794" w14:textId="77777777" w:rsidR="00A638FC" w:rsidRDefault="00AF6802">
      <w:pPr>
        <w:spacing w:before="1"/>
        <w:ind w:left="491"/>
        <w:jc w:val="both"/>
        <w:rPr>
          <w:b/>
          <w:i/>
          <w:spacing w:val="-2"/>
        </w:rPr>
      </w:pPr>
      <w:r>
        <w:rPr>
          <w:b/>
          <w:i/>
          <w:spacing w:val="-2"/>
        </w:rPr>
        <w:t>task 1, Leadership skills, ethical leadership and barriers to leadership</w:t>
      </w:r>
    </w:p>
    <w:p w14:paraId="2B077563" w14:textId="089E5C34" w:rsidR="00A814B2" w:rsidRDefault="00AF6802">
      <w:pPr>
        <w:spacing w:before="1"/>
        <w:ind w:left="491"/>
        <w:jc w:val="both"/>
        <w:rPr>
          <w:b/>
          <w:i/>
        </w:rPr>
      </w:pPr>
      <w:r>
        <w:rPr>
          <w:b/>
          <w:i/>
          <w:spacing w:val="-2"/>
        </w:rPr>
        <w:t xml:space="preserve"> task 2. Please use a reflective model such as Gibb’s reflective cycle in task 2, component 2. </w:t>
      </w:r>
    </w:p>
    <w:p w14:paraId="582F2078" w14:textId="77777777" w:rsidR="00A814B2" w:rsidRDefault="00A814B2">
      <w:pPr>
        <w:pStyle w:val="BodyText"/>
        <w:rPr>
          <w:b/>
          <w:i/>
          <w:sz w:val="24"/>
        </w:rPr>
      </w:pPr>
    </w:p>
    <w:p w14:paraId="22FD7CB4" w14:textId="77777777" w:rsidR="00A814B2" w:rsidRDefault="00A814B2">
      <w:pPr>
        <w:pStyle w:val="BodyText"/>
        <w:spacing w:before="10"/>
        <w:rPr>
          <w:b/>
          <w:i/>
          <w:sz w:val="19"/>
        </w:rPr>
      </w:pPr>
    </w:p>
    <w:p w14:paraId="71A5C873" w14:textId="77777777" w:rsidR="00A814B2" w:rsidRDefault="00E933AD">
      <w:pPr>
        <w:pStyle w:val="Heading2"/>
        <w:numPr>
          <w:ilvl w:val="0"/>
          <w:numId w:val="1"/>
        </w:numPr>
        <w:tabs>
          <w:tab w:val="left" w:pos="854"/>
        </w:tabs>
        <w:spacing w:before="1"/>
        <w:jc w:val="both"/>
      </w:pPr>
      <w:r>
        <w:t>Cognitive</w:t>
      </w:r>
      <w:r>
        <w:rPr>
          <w:spacing w:val="-8"/>
        </w:rPr>
        <w:t xml:space="preserve"> </w:t>
      </w:r>
      <w:r>
        <w:t>and</w:t>
      </w:r>
      <w:r>
        <w:rPr>
          <w:spacing w:val="-7"/>
        </w:rPr>
        <w:t xml:space="preserve"> </w:t>
      </w:r>
      <w:r>
        <w:t>Intellectual</w:t>
      </w:r>
      <w:r>
        <w:rPr>
          <w:spacing w:val="-6"/>
        </w:rPr>
        <w:t xml:space="preserve"> </w:t>
      </w:r>
      <w:r>
        <w:rPr>
          <w:spacing w:val="-2"/>
        </w:rPr>
        <w:t>Skills</w:t>
      </w:r>
    </w:p>
    <w:p w14:paraId="0007D36D" w14:textId="77777777" w:rsidR="00A814B2" w:rsidRDefault="00E933AD">
      <w:pPr>
        <w:pStyle w:val="BodyText"/>
        <w:spacing w:before="3"/>
        <w:ind w:left="491" w:right="807"/>
        <w:jc w:val="both"/>
      </w:pPr>
      <w:r>
        <w:t>You should be able to: critically evaluate evidence, arguments, assumptions, abstract concepts and data some of which are at the forefront of a discipline (and that may be incomplete) to devise and sustain</w:t>
      </w:r>
      <w:r>
        <w:rPr>
          <w:spacing w:val="-7"/>
        </w:rPr>
        <w:t xml:space="preserve"> </w:t>
      </w:r>
      <w:r>
        <w:t>arguments,</w:t>
      </w:r>
      <w:r>
        <w:rPr>
          <w:spacing w:val="-6"/>
        </w:rPr>
        <w:t xml:space="preserve"> </w:t>
      </w:r>
      <w:r>
        <w:t>to</w:t>
      </w:r>
      <w:r>
        <w:rPr>
          <w:spacing w:val="-14"/>
        </w:rPr>
        <w:t xml:space="preserve"> </w:t>
      </w:r>
      <w:r>
        <w:t>make</w:t>
      </w:r>
      <w:r>
        <w:rPr>
          <w:spacing w:val="-10"/>
        </w:rPr>
        <w:t xml:space="preserve"> </w:t>
      </w:r>
      <w:r>
        <w:t>judgements</w:t>
      </w:r>
      <w:r>
        <w:rPr>
          <w:spacing w:val="-7"/>
        </w:rPr>
        <w:t xml:space="preserve"> </w:t>
      </w:r>
      <w:r>
        <w:t>and/or</w:t>
      </w:r>
      <w:r>
        <w:rPr>
          <w:spacing w:val="-6"/>
        </w:rPr>
        <w:t xml:space="preserve"> </w:t>
      </w:r>
      <w:r>
        <w:t>solve</w:t>
      </w:r>
      <w:r>
        <w:rPr>
          <w:spacing w:val="-7"/>
        </w:rPr>
        <w:t xml:space="preserve"> </w:t>
      </w:r>
      <w:r>
        <w:t>problems;</w:t>
      </w:r>
      <w:r>
        <w:rPr>
          <w:spacing w:val="-8"/>
        </w:rPr>
        <w:t xml:space="preserve"> </w:t>
      </w:r>
      <w:r>
        <w:t>describe</w:t>
      </w:r>
      <w:r>
        <w:rPr>
          <w:spacing w:val="-9"/>
        </w:rPr>
        <w:t xml:space="preserve"> </w:t>
      </w:r>
      <w:r>
        <w:t>and</w:t>
      </w:r>
      <w:r>
        <w:rPr>
          <w:spacing w:val="-7"/>
        </w:rPr>
        <w:t xml:space="preserve"> </w:t>
      </w:r>
      <w:r>
        <w:t>comment</w:t>
      </w:r>
      <w:r>
        <w:rPr>
          <w:spacing w:val="-6"/>
        </w:rPr>
        <w:t xml:space="preserve"> </w:t>
      </w:r>
      <w:r>
        <w:t>upon</w:t>
      </w:r>
      <w:r>
        <w:rPr>
          <w:spacing w:val="-10"/>
        </w:rPr>
        <w:t xml:space="preserve"> </w:t>
      </w:r>
      <w:r>
        <w:t>particular aspects of current research, or equivalent advanced scholarship, in the discipline Your work must contain</w:t>
      </w:r>
      <w:r>
        <w:rPr>
          <w:spacing w:val="-16"/>
        </w:rPr>
        <w:t xml:space="preserve"> </w:t>
      </w:r>
      <w:r>
        <w:t>evidence</w:t>
      </w:r>
      <w:r>
        <w:rPr>
          <w:spacing w:val="-10"/>
        </w:rPr>
        <w:t xml:space="preserve"> </w:t>
      </w:r>
      <w:r>
        <w:t>of</w:t>
      </w:r>
      <w:r>
        <w:rPr>
          <w:spacing w:val="-2"/>
        </w:rPr>
        <w:t xml:space="preserve"> </w:t>
      </w:r>
      <w:r>
        <w:t>logical, analytical</w:t>
      </w:r>
      <w:r>
        <w:rPr>
          <w:spacing w:val="-2"/>
        </w:rPr>
        <w:t xml:space="preserve"> </w:t>
      </w:r>
      <w:r>
        <w:t>thinking, evaluation</w:t>
      </w:r>
      <w:r>
        <w:rPr>
          <w:spacing w:val="-1"/>
        </w:rPr>
        <w:t xml:space="preserve"> </w:t>
      </w:r>
      <w:r>
        <w:t>and</w:t>
      </w:r>
      <w:r>
        <w:rPr>
          <w:spacing w:val="-1"/>
        </w:rPr>
        <w:t xml:space="preserve"> </w:t>
      </w:r>
      <w:r>
        <w:t>synthesis. For example,</w:t>
      </w:r>
      <w:r>
        <w:rPr>
          <w:spacing w:val="-2"/>
        </w:rPr>
        <w:t xml:space="preserve"> </w:t>
      </w:r>
      <w:r>
        <w:t>to</w:t>
      </w:r>
      <w:r>
        <w:rPr>
          <w:spacing w:val="-1"/>
        </w:rPr>
        <w:t xml:space="preserve"> </w:t>
      </w:r>
      <w:r>
        <w:t>examine</w:t>
      </w:r>
      <w:r>
        <w:rPr>
          <w:spacing w:val="-16"/>
        </w:rPr>
        <w:t xml:space="preserve"> </w:t>
      </w:r>
      <w:r>
        <w:t>and break information down into parts, make inferences, compile, compare and contrast information. This means not just describing what! But also justifying: Why? How? When? Who? Where? At what cost? At</w:t>
      </w:r>
      <w:r>
        <w:rPr>
          <w:spacing w:val="-6"/>
        </w:rPr>
        <w:t xml:space="preserve"> </w:t>
      </w:r>
      <w:r>
        <w:t>all</w:t>
      </w:r>
      <w:r>
        <w:rPr>
          <w:spacing w:val="-10"/>
        </w:rPr>
        <w:t xml:space="preserve"> </w:t>
      </w:r>
      <w:r>
        <w:t>times,</w:t>
      </w:r>
      <w:r>
        <w:rPr>
          <w:spacing w:val="-6"/>
        </w:rPr>
        <w:t xml:space="preserve"> </w:t>
      </w:r>
      <w:r>
        <w:t>you</w:t>
      </w:r>
      <w:r>
        <w:rPr>
          <w:spacing w:val="-11"/>
        </w:rPr>
        <w:t xml:space="preserve"> </w:t>
      </w:r>
      <w:r>
        <w:t>must</w:t>
      </w:r>
      <w:r>
        <w:rPr>
          <w:spacing w:val="-8"/>
        </w:rPr>
        <w:t xml:space="preserve"> </w:t>
      </w:r>
      <w:r>
        <w:t>provide</w:t>
      </w:r>
      <w:r>
        <w:rPr>
          <w:spacing w:val="-7"/>
        </w:rPr>
        <w:t xml:space="preserve"> </w:t>
      </w:r>
      <w:r>
        <w:t>justification</w:t>
      </w:r>
      <w:r>
        <w:rPr>
          <w:spacing w:val="-9"/>
        </w:rPr>
        <w:t xml:space="preserve"> </w:t>
      </w:r>
      <w:r>
        <w:t>for</w:t>
      </w:r>
      <w:r>
        <w:rPr>
          <w:spacing w:val="-6"/>
        </w:rPr>
        <w:t xml:space="preserve"> </w:t>
      </w:r>
      <w:r>
        <w:t>your</w:t>
      </w:r>
      <w:r>
        <w:rPr>
          <w:spacing w:val="-10"/>
        </w:rPr>
        <w:t xml:space="preserve"> </w:t>
      </w:r>
      <w:r>
        <w:t>arguments</w:t>
      </w:r>
      <w:r>
        <w:rPr>
          <w:spacing w:val="-9"/>
        </w:rPr>
        <w:t xml:space="preserve"> </w:t>
      </w:r>
      <w:r>
        <w:t>and</w:t>
      </w:r>
      <w:r>
        <w:rPr>
          <w:spacing w:val="-11"/>
        </w:rPr>
        <w:t xml:space="preserve"> </w:t>
      </w:r>
      <w:r>
        <w:t>judgements.</w:t>
      </w:r>
      <w:r>
        <w:rPr>
          <w:spacing w:val="40"/>
        </w:rPr>
        <w:t xml:space="preserve"> </w:t>
      </w:r>
      <w:r>
        <w:t>Evidence</w:t>
      </w:r>
      <w:r>
        <w:rPr>
          <w:spacing w:val="-10"/>
        </w:rPr>
        <w:t xml:space="preserve"> </w:t>
      </w:r>
      <w:r>
        <w:t>that</w:t>
      </w:r>
      <w:r>
        <w:rPr>
          <w:spacing w:val="-8"/>
        </w:rPr>
        <w:t xml:space="preserve"> </w:t>
      </w:r>
      <w:r>
        <w:t>you</w:t>
      </w:r>
      <w:r>
        <w:rPr>
          <w:spacing w:val="-11"/>
        </w:rPr>
        <w:t xml:space="preserve"> </w:t>
      </w:r>
      <w:r>
        <w:t>have reflected upon the ideas of others within the subject area is crucial to you providing a reasoned and informed</w:t>
      </w:r>
      <w:r>
        <w:rPr>
          <w:spacing w:val="-16"/>
        </w:rPr>
        <w:t xml:space="preserve"> </w:t>
      </w:r>
      <w:r>
        <w:t>debate</w:t>
      </w:r>
      <w:r>
        <w:rPr>
          <w:spacing w:val="-14"/>
        </w:rPr>
        <w:t xml:space="preserve"> </w:t>
      </w:r>
      <w:r>
        <w:t>within</w:t>
      </w:r>
      <w:r>
        <w:rPr>
          <w:spacing w:val="-9"/>
        </w:rPr>
        <w:t xml:space="preserve"> </w:t>
      </w:r>
      <w:r>
        <w:t>your</w:t>
      </w:r>
      <w:r>
        <w:rPr>
          <w:spacing w:val="-8"/>
        </w:rPr>
        <w:t xml:space="preserve"> </w:t>
      </w:r>
      <w:r>
        <w:t>work.</w:t>
      </w:r>
      <w:r>
        <w:rPr>
          <w:spacing w:val="40"/>
        </w:rPr>
        <w:t xml:space="preserve"> </w:t>
      </w:r>
      <w:r>
        <w:t>Furthermore,</w:t>
      </w:r>
      <w:r>
        <w:rPr>
          <w:spacing w:val="-12"/>
        </w:rPr>
        <w:t xml:space="preserve"> </w:t>
      </w:r>
      <w:r>
        <w:t>you</w:t>
      </w:r>
      <w:r>
        <w:rPr>
          <w:spacing w:val="-11"/>
        </w:rPr>
        <w:t xml:space="preserve"> </w:t>
      </w:r>
      <w:r>
        <w:t>should</w:t>
      </w:r>
      <w:r>
        <w:rPr>
          <w:spacing w:val="-9"/>
        </w:rPr>
        <w:t xml:space="preserve"> </w:t>
      </w:r>
      <w:r>
        <w:t>provide</w:t>
      </w:r>
      <w:r>
        <w:rPr>
          <w:spacing w:val="-11"/>
        </w:rPr>
        <w:t xml:space="preserve"> </w:t>
      </w:r>
      <w:r>
        <w:t>evidence</w:t>
      </w:r>
      <w:r>
        <w:rPr>
          <w:spacing w:val="-9"/>
        </w:rPr>
        <w:t xml:space="preserve"> </w:t>
      </w:r>
      <w:r>
        <w:t>that</w:t>
      </w:r>
      <w:r>
        <w:rPr>
          <w:spacing w:val="-10"/>
        </w:rPr>
        <w:t xml:space="preserve"> </w:t>
      </w:r>
      <w:r>
        <w:t>you</w:t>
      </w:r>
      <w:r>
        <w:rPr>
          <w:spacing w:val="-11"/>
        </w:rPr>
        <w:t xml:space="preserve"> </w:t>
      </w:r>
      <w:r>
        <w:t>are</w:t>
      </w:r>
      <w:r>
        <w:rPr>
          <w:spacing w:val="-11"/>
        </w:rPr>
        <w:t xml:space="preserve"> </w:t>
      </w:r>
      <w:r>
        <w:t>able</w:t>
      </w:r>
      <w:r>
        <w:rPr>
          <w:spacing w:val="-11"/>
        </w:rPr>
        <w:t xml:space="preserve"> </w:t>
      </w:r>
      <w:r>
        <w:t>to</w:t>
      </w:r>
      <w:r>
        <w:rPr>
          <w:spacing w:val="-16"/>
        </w:rPr>
        <w:t xml:space="preserve"> </w:t>
      </w:r>
      <w:r>
        <w:t>make sound judgements and convincing arguments using data and concepts. Sound, valid conclusions are necessary</w:t>
      </w:r>
      <w:r>
        <w:rPr>
          <w:spacing w:val="-13"/>
        </w:rPr>
        <w:t xml:space="preserve"> </w:t>
      </w:r>
      <w:r>
        <w:t>and</w:t>
      </w:r>
      <w:r>
        <w:rPr>
          <w:spacing w:val="-14"/>
        </w:rPr>
        <w:t xml:space="preserve"> </w:t>
      </w:r>
      <w:r>
        <w:t>must</w:t>
      </w:r>
      <w:r>
        <w:rPr>
          <w:spacing w:val="-12"/>
        </w:rPr>
        <w:t xml:space="preserve"> </w:t>
      </w:r>
      <w:r>
        <w:t>be</w:t>
      </w:r>
      <w:r>
        <w:rPr>
          <w:spacing w:val="-11"/>
        </w:rPr>
        <w:t xml:space="preserve"> </w:t>
      </w:r>
      <w:r>
        <w:t>derived</w:t>
      </w:r>
      <w:r>
        <w:rPr>
          <w:spacing w:val="-11"/>
        </w:rPr>
        <w:t xml:space="preserve"> </w:t>
      </w:r>
      <w:r>
        <w:t>from</w:t>
      </w:r>
      <w:r>
        <w:rPr>
          <w:spacing w:val="-12"/>
        </w:rPr>
        <w:t xml:space="preserve"> </w:t>
      </w:r>
      <w:r>
        <w:t>the</w:t>
      </w:r>
      <w:r>
        <w:rPr>
          <w:spacing w:val="-14"/>
        </w:rPr>
        <w:t xml:space="preserve"> </w:t>
      </w:r>
      <w:r>
        <w:t>content</w:t>
      </w:r>
      <w:r>
        <w:rPr>
          <w:spacing w:val="-12"/>
        </w:rPr>
        <w:t xml:space="preserve"> </w:t>
      </w:r>
      <w:r>
        <w:t>of</w:t>
      </w:r>
      <w:r>
        <w:rPr>
          <w:spacing w:val="-10"/>
        </w:rPr>
        <w:t xml:space="preserve"> </w:t>
      </w:r>
      <w:r>
        <w:t>your</w:t>
      </w:r>
      <w:r>
        <w:rPr>
          <w:spacing w:val="-10"/>
        </w:rPr>
        <w:t xml:space="preserve"> </w:t>
      </w:r>
      <w:r>
        <w:t>work.</w:t>
      </w:r>
      <w:r>
        <w:rPr>
          <w:spacing w:val="-12"/>
        </w:rPr>
        <w:t xml:space="preserve"> </w:t>
      </w:r>
      <w:r>
        <w:t>Where</w:t>
      </w:r>
      <w:r>
        <w:rPr>
          <w:spacing w:val="-14"/>
        </w:rPr>
        <w:t xml:space="preserve"> </w:t>
      </w:r>
      <w:r>
        <w:t>relevant,</w:t>
      </w:r>
      <w:r>
        <w:rPr>
          <w:spacing w:val="-12"/>
        </w:rPr>
        <w:t xml:space="preserve"> </w:t>
      </w:r>
      <w:r>
        <w:t>alternative</w:t>
      </w:r>
      <w:r>
        <w:rPr>
          <w:spacing w:val="-11"/>
        </w:rPr>
        <w:t xml:space="preserve"> </w:t>
      </w:r>
      <w:r>
        <w:t>solutions</w:t>
      </w:r>
      <w:r>
        <w:rPr>
          <w:spacing w:val="-16"/>
        </w:rPr>
        <w:t xml:space="preserve"> </w:t>
      </w:r>
      <w:r>
        <w:t>and recommendations may be proposed.</w:t>
      </w:r>
    </w:p>
    <w:p w14:paraId="4746A296" w14:textId="77777777" w:rsidR="00A814B2" w:rsidRDefault="00A814B2">
      <w:pPr>
        <w:pStyle w:val="BodyText"/>
        <w:spacing w:before="8"/>
        <w:rPr>
          <w:sz w:val="21"/>
        </w:rPr>
      </w:pPr>
    </w:p>
    <w:p w14:paraId="7BD831DA" w14:textId="77777777" w:rsidR="00A814B2" w:rsidRDefault="00E933AD">
      <w:pPr>
        <w:ind w:left="491"/>
        <w:jc w:val="both"/>
        <w:rPr>
          <w:b/>
          <w:i/>
        </w:rPr>
      </w:pPr>
      <w:r>
        <w:rPr>
          <w:b/>
          <w:i/>
        </w:rPr>
        <w:t>Guidance</w:t>
      </w:r>
      <w:r>
        <w:rPr>
          <w:b/>
          <w:i/>
          <w:spacing w:val="-5"/>
        </w:rPr>
        <w:t xml:space="preserve"> </w:t>
      </w:r>
      <w:r>
        <w:rPr>
          <w:b/>
          <w:i/>
        </w:rPr>
        <w:t>specific</w:t>
      </w:r>
      <w:r>
        <w:rPr>
          <w:b/>
          <w:i/>
          <w:spacing w:val="-5"/>
        </w:rPr>
        <w:t xml:space="preserve"> </w:t>
      </w:r>
      <w:r>
        <w:rPr>
          <w:b/>
          <w:i/>
        </w:rPr>
        <w:t>to</w:t>
      </w:r>
      <w:r>
        <w:rPr>
          <w:b/>
          <w:i/>
          <w:spacing w:val="-4"/>
        </w:rPr>
        <w:t xml:space="preserve"> </w:t>
      </w:r>
      <w:r>
        <w:rPr>
          <w:b/>
          <w:i/>
        </w:rPr>
        <w:t>this</w:t>
      </w:r>
      <w:r>
        <w:rPr>
          <w:b/>
          <w:i/>
          <w:spacing w:val="-9"/>
        </w:rPr>
        <w:t xml:space="preserve"> </w:t>
      </w:r>
      <w:r>
        <w:rPr>
          <w:b/>
          <w:i/>
          <w:spacing w:val="-2"/>
        </w:rPr>
        <w:t>assessment:</w:t>
      </w:r>
    </w:p>
    <w:p w14:paraId="2FFD6C1C" w14:textId="77777777" w:rsidR="00A814B2" w:rsidRDefault="00A814B2">
      <w:pPr>
        <w:jc w:val="both"/>
        <w:sectPr w:rsidR="00A814B2">
          <w:pgSz w:w="11900" w:h="16850"/>
          <w:pgMar w:top="740" w:right="160" w:bottom="860" w:left="500" w:header="0" w:footer="664" w:gutter="0"/>
          <w:cols w:space="720"/>
        </w:sectPr>
      </w:pPr>
    </w:p>
    <w:p w14:paraId="28294803" w14:textId="77777777" w:rsidR="00A814B2" w:rsidRDefault="00E933AD">
      <w:pPr>
        <w:pStyle w:val="Heading2"/>
        <w:numPr>
          <w:ilvl w:val="0"/>
          <w:numId w:val="1"/>
        </w:numPr>
        <w:tabs>
          <w:tab w:val="left" w:pos="854"/>
        </w:tabs>
        <w:spacing w:before="80"/>
        <w:jc w:val="both"/>
      </w:pPr>
      <w:r>
        <w:lastRenderedPageBreak/>
        <w:t>Practical</w:t>
      </w:r>
      <w:r>
        <w:rPr>
          <w:spacing w:val="-4"/>
        </w:rPr>
        <w:t xml:space="preserve"> </w:t>
      </w:r>
      <w:r>
        <w:rPr>
          <w:spacing w:val="-2"/>
        </w:rPr>
        <w:t>Skills</w:t>
      </w:r>
    </w:p>
    <w:p w14:paraId="52BC6CC3" w14:textId="77777777" w:rsidR="00A814B2" w:rsidRDefault="00E933AD">
      <w:pPr>
        <w:pStyle w:val="BodyText"/>
        <w:spacing w:before="4"/>
        <w:ind w:left="490" w:right="809" w:firstLine="1"/>
        <w:jc w:val="both"/>
      </w:pPr>
      <w:r>
        <w:t>At level 6, you should be able to apply the methods and techniques that you have learned to review, consolidate,</w:t>
      </w:r>
      <w:r>
        <w:rPr>
          <w:spacing w:val="-16"/>
        </w:rPr>
        <w:t xml:space="preserve"> </w:t>
      </w:r>
      <w:r>
        <w:t>extend</w:t>
      </w:r>
      <w:r>
        <w:rPr>
          <w:spacing w:val="-13"/>
        </w:rPr>
        <w:t xml:space="preserve"> </w:t>
      </w:r>
      <w:r>
        <w:t>and</w:t>
      </w:r>
      <w:r>
        <w:rPr>
          <w:spacing w:val="-16"/>
        </w:rPr>
        <w:t xml:space="preserve"> </w:t>
      </w:r>
      <w:r>
        <w:t>apply</w:t>
      </w:r>
      <w:r>
        <w:rPr>
          <w:spacing w:val="-8"/>
        </w:rPr>
        <w:t xml:space="preserve"> </w:t>
      </w:r>
      <w:r>
        <w:t>your</w:t>
      </w:r>
      <w:r>
        <w:rPr>
          <w:spacing w:val="-11"/>
        </w:rPr>
        <w:t xml:space="preserve"> </w:t>
      </w:r>
      <w:r>
        <w:t>knowledge</w:t>
      </w:r>
      <w:r>
        <w:rPr>
          <w:spacing w:val="-13"/>
        </w:rPr>
        <w:t xml:space="preserve"> </w:t>
      </w:r>
      <w:r>
        <w:t>and</w:t>
      </w:r>
      <w:r>
        <w:rPr>
          <w:spacing w:val="-12"/>
        </w:rPr>
        <w:t xml:space="preserve"> </w:t>
      </w:r>
      <w:r>
        <w:t>understanding,</w:t>
      </w:r>
      <w:r>
        <w:rPr>
          <w:spacing w:val="-10"/>
        </w:rPr>
        <w:t xml:space="preserve"> </w:t>
      </w:r>
      <w:r>
        <w:t>and</w:t>
      </w:r>
      <w:r>
        <w:rPr>
          <w:spacing w:val="-16"/>
        </w:rPr>
        <w:t xml:space="preserve"> </w:t>
      </w:r>
      <w:r>
        <w:t>to</w:t>
      </w:r>
      <w:r>
        <w:rPr>
          <w:spacing w:val="-14"/>
        </w:rPr>
        <w:t xml:space="preserve"> </w:t>
      </w:r>
      <w:r>
        <w:t>initiate</w:t>
      </w:r>
      <w:r>
        <w:rPr>
          <w:spacing w:val="-12"/>
        </w:rPr>
        <w:t xml:space="preserve"> </w:t>
      </w:r>
      <w:r>
        <w:t>and</w:t>
      </w:r>
      <w:r>
        <w:rPr>
          <w:spacing w:val="-12"/>
        </w:rPr>
        <w:t xml:space="preserve"> </w:t>
      </w:r>
      <w:r>
        <w:t>carry</w:t>
      </w:r>
      <w:r>
        <w:rPr>
          <w:spacing w:val="-12"/>
        </w:rPr>
        <w:t xml:space="preserve"> </w:t>
      </w:r>
      <w:r>
        <w:t>out</w:t>
      </w:r>
      <w:r>
        <w:rPr>
          <w:spacing w:val="-8"/>
        </w:rPr>
        <w:t xml:space="preserve"> </w:t>
      </w:r>
      <w:r>
        <w:t>projects. You</w:t>
      </w:r>
      <w:r>
        <w:rPr>
          <w:spacing w:val="-12"/>
        </w:rPr>
        <w:t xml:space="preserve"> </w:t>
      </w:r>
      <w:r>
        <w:t>will</w:t>
      </w:r>
      <w:r>
        <w:rPr>
          <w:spacing w:val="-10"/>
        </w:rPr>
        <w:t xml:space="preserve"> </w:t>
      </w:r>
      <w:r>
        <w:t>deploy</w:t>
      </w:r>
      <w:r>
        <w:rPr>
          <w:spacing w:val="-9"/>
        </w:rPr>
        <w:t xml:space="preserve"> </w:t>
      </w:r>
      <w:r>
        <w:t>accurately</w:t>
      </w:r>
      <w:r>
        <w:rPr>
          <w:spacing w:val="-9"/>
        </w:rPr>
        <w:t xml:space="preserve"> </w:t>
      </w:r>
      <w:r>
        <w:t>established</w:t>
      </w:r>
      <w:r>
        <w:rPr>
          <w:spacing w:val="-14"/>
        </w:rPr>
        <w:t xml:space="preserve"> </w:t>
      </w:r>
      <w:r>
        <w:t>techniques</w:t>
      </w:r>
      <w:r>
        <w:rPr>
          <w:spacing w:val="-14"/>
        </w:rPr>
        <w:t xml:space="preserve"> </w:t>
      </w:r>
      <w:r>
        <w:t>of</w:t>
      </w:r>
      <w:r>
        <w:rPr>
          <w:spacing w:val="-8"/>
        </w:rPr>
        <w:t xml:space="preserve"> </w:t>
      </w:r>
      <w:r>
        <w:t>analysis</w:t>
      </w:r>
      <w:r>
        <w:rPr>
          <w:spacing w:val="-9"/>
        </w:rPr>
        <w:t xml:space="preserve"> </w:t>
      </w:r>
      <w:r>
        <w:t>and</w:t>
      </w:r>
      <w:r>
        <w:rPr>
          <w:spacing w:val="-14"/>
        </w:rPr>
        <w:t xml:space="preserve"> </w:t>
      </w:r>
      <w:r>
        <w:t>enquiry</w:t>
      </w:r>
      <w:r>
        <w:rPr>
          <w:spacing w:val="-14"/>
        </w:rPr>
        <w:t xml:space="preserve"> </w:t>
      </w:r>
      <w:r>
        <w:t>relevant</w:t>
      </w:r>
      <w:r>
        <w:rPr>
          <w:spacing w:val="-8"/>
        </w:rPr>
        <w:t xml:space="preserve"> </w:t>
      </w:r>
      <w:r>
        <w:t>to</w:t>
      </w:r>
      <w:r>
        <w:rPr>
          <w:spacing w:val="-14"/>
        </w:rPr>
        <w:t xml:space="preserve"> </w:t>
      </w:r>
      <w:r>
        <w:t>the</w:t>
      </w:r>
      <w:r>
        <w:rPr>
          <w:spacing w:val="-16"/>
        </w:rPr>
        <w:t xml:space="preserve"> </w:t>
      </w:r>
      <w:r>
        <w:t>discipline,</w:t>
      </w:r>
      <w:r>
        <w:rPr>
          <w:spacing w:val="-9"/>
        </w:rPr>
        <w:t xml:space="preserve"> </w:t>
      </w:r>
      <w:r>
        <w:t>and apply them in complex and unpredictable contexts, to devise and sustain arguments and/or to solve problems.</w:t>
      </w:r>
      <w:r>
        <w:rPr>
          <w:spacing w:val="-5"/>
        </w:rPr>
        <w:t xml:space="preserve"> </w:t>
      </w:r>
      <w:r>
        <w:t>You</w:t>
      </w:r>
      <w:r>
        <w:rPr>
          <w:spacing w:val="-6"/>
        </w:rPr>
        <w:t xml:space="preserve"> </w:t>
      </w:r>
      <w:r>
        <w:t>should</w:t>
      </w:r>
      <w:r>
        <w:rPr>
          <w:spacing w:val="-4"/>
        </w:rPr>
        <w:t xml:space="preserve"> </w:t>
      </w:r>
      <w:r>
        <w:t>be</w:t>
      </w:r>
      <w:r>
        <w:rPr>
          <w:spacing w:val="-9"/>
        </w:rPr>
        <w:t xml:space="preserve"> </w:t>
      </w:r>
      <w:r>
        <w:t>able</w:t>
      </w:r>
      <w:r>
        <w:rPr>
          <w:spacing w:val="-4"/>
        </w:rPr>
        <w:t xml:space="preserve"> </w:t>
      </w:r>
      <w:r>
        <w:t>to</w:t>
      </w:r>
      <w:r>
        <w:rPr>
          <w:spacing w:val="-9"/>
        </w:rPr>
        <w:t xml:space="preserve"> </w:t>
      </w:r>
      <w:r>
        <w:t>frame</w:t>
      </w:r>
      <w:r>
        <w:rPr>
          <w:spacing w:val="-7"/>
        </w:rPr>
        <w:t xml:space="preserve"> </w:t>
      </w:r>
      <w:r>
        <w:t>appropriate</w:t>
      </w:r>
      <w:r>
        <w:rPr>
          <w:spacing w:val="-1"/>
        </w:rPr>
        <w:t xml:space="preserve"> </w:t>
      </w:r>
      <w:r>
        <w:t>questions</w:t>
      </w:r>
      <w:r>
        <w:rPr>
          <w:spacing w:val="-3"/>
        </w:rPr>
        <w:t xml:space="preserve"> </w:t>
      </w:r>
      <w:r>
        <w:t>to</w:t>
      </w:r>
      <w:r>
        <w:rPr>
          <w:spacing w:val="-6"/>
        </w:rPr>
        <w:t xml:space="preserve"> </w:t>
      </w:r>
      <w:r>
        <w:t>achieve</w:t>
      </w:r>
      <w:r>
        <w:rPr>
          <w:spacing w:val="-6"/>
        </w:rPr>
        <w:t xml:space="preserve"> </w:t>
      </w:r>
      <w:r>
        <w:t>a</w:t>
      </w:r>
      <w:r>
        <w:rPr>
          <w:spacing w:val="-11"/>
        </w:rPr>
        <w:t xml:space="preserve"> </w:t>
      </w:r>
      <w:r>
        <w:t>solution -</w:t>
      </w:r>
      <w:r>
        <w:rPr>
          <w:spacing w:val="-3"/>
        </w:rPr>
        <w:t xml:space="preserve"> </w:t>
      </w:r>
      <w:r>
        <w:t>or</w:t>
      </w:r>
      <w:r>
        <w:rPr>
          <w:spacing w:val="-3"/>
        </w:rPr>
        <w:t xml:space="preserve"> </w:t>
      </w:r>
      <w:r>
        <w:t>identify</w:t>
      </w:r>
      <w:r>
        <w:rPr>
          <w:spacing w:val="-3"/>
        </w:rPr>
        <w:t xml:space="preserve"> </w:t>
      </w:r>
      <w:r>
        <w:t>a</w:t>
      </w:r>
      <w:r>
        <w:rPr>
          <w:spacing w:val="-9"/>
        </w:rPr>
        <w:t xml:space="preserve"> </w:t>
      </w:r>
      <w:r>
        <w:t>range of solutions. You should be able to demonstrate how the subject-related concepts and ideas relate to real</w:t>
      </w:r>
      <w:r>
        <w:rPr>
          <w:spacing w:val="-12"/>
        </w:rPr>
        <w:t xml:space="preserve"> </w:t>
      </w:r>
      <w:r>
        <w:t>world</w:t>
      </w:r>
      <w:r>
        <w:rPr>
          <w:spacing w:val="-11"/>
        </w:rPr>
        <w:t xml:space="preserve"> </w:t>
      </w:r>
      <w:r>
        <w:t>situations</w:t>
      </w:r>
      <w:r>
        <w:rPr>
          <w:spacing w:val="-8"/>
        </w:rPr>
        <w:t xml:space="preserve"> </w:t>
      </w:r>
      <w:r>
        <w:t>and/or</w:t>
      </w:r>
      <w:r>
        <w:rPr>
          <w:spacing w:val="-7"/>
        </w:rPr>
        <w:t xml:space="preserve"> </w:t>
      </w:r>
      <w:r>
        <w:t>a</w:t>
      </w:r>
      <w:r>
        <w:rPr>
          <w:spacing w:val="-11"/>
        </w:rPr>
        <w:t xml:space="preserve"> </w:t>
      </w:r>
      <w:r>
        <w:t>particular</w:t>
      </w:r>
      <w:r>
        <w:rPr>
          <w:spacing w:val="-12"/>
        </w:rPr>
        <w:t xml:space="preserve"> </w:t>
      </w:r>
      <w:r>
        <w:t>context.</w:t>
      </w:r>
      <w:r>
        <w:rPr>
          <w:spacing w:val="40"/>
        </w:rPr>
        <w:t xml:space="preserve"> </w:t>
      </w:r>
      <w:r>
        <w:t>How</w:t>
      </w:r>
      <w:r>
        <w:rPr>
          <w:spacing w:val="-12"/>
        </w:rPr>
        <w:t xml:space="preserve"> </w:t>
      </w:r>
      <w:r>
        <w:t>do</w:t>
      </w:r>
      <w:r>
        <w:rPr>
          <w:spacing w:val="-11"/>
        </w:rPr>
        <w:t xml:space="preserve"> </w:t>
      </w:r>
      <w:r>
        <w:t>they</w:t>
      </w:r>
      <w:r>
        <w:rPr>
          <w:spacing w:val="-13"/>
        </w:rPr>
        <w:t xml:space="preserve"> </w:t>
      </w:r>
      <w:r>
        <w:t>work</w:t>
      </w:r>
      <w:r>
        <w:rPr>
          <w:spacing w:val="-13"/>
        </w:rPr>
        <w:t xml:space="preserve"> </w:t>
      </w:r>
      <w:r>
        <w:t>in</w:t>
      </w:r>
      <w:r>
        <w:rPr>
          <w:spacing w:val="-9"/>
        </w:rPr>
        <w:t xml:space="preserve"> </w:t>
      </w:r>
      <w:r>
        <w:t>practice?</w:t>
      </w:r>
      <w:r>
        <w:rPr>
          <w:spacing w:val="40"/>
        </w:rPr>
        <w:t xml:space="preserve"> </w:t>
      </w:r>
      <w:r>
        <w:t>You</w:t>
      </w:r>
      <w:r>
        <w:rPr>
          <w:spacing w:val="-11"/>
        </w:rPr>
        <w:t xml:space="preserve"> </w:t>
      </w:r>
      <w:r>
        <w:t>will</w:t>
      </w:r>
      <w:r>
        <w:rPr>
          <w:spacing w:val="-12"/>
        </w:rPr>
        <w:t xml:space="preserve"> </w:t>
      </w:r>
      <w:r>
        <w:t>deploy</w:t>
      </w:r>
      <w:r>
        <w:rPr>
          <w:spacing w:val="-10"/>
        </w:rPr>
        <w:t xml:space="preserve"> </w:t>
      </w:r>
      <w:r>
        <w:t>models, methods, techniques, and/or theories, in that context or circumstances, to assess current situations, perhaps</w:t>
      </w:r>
      <w:r>
        <w:rPr>
          <w:spacing w:val="-8"/>
        </w:rPr>
        <w:t xml:space="preserve"> </w:t>
      </w:r>
      <w:r>
        <w:t>to</w:t>
      </w:r>
      <w:r>
        <w:rPr>
          <w:spacing w:val="-14"/>
        </w:rPr>
        <w:t xml:space="preserve"> </w:t>
      </w:r>
      <w:r>
        <w:t>formulate</w:t>
      </w:r>
      <w:r>
        <w:rPr>
          <w:spacing w:val="-6"/>
        </w:rPr>
        <w:t xml:space="preserve"> </w:t>
      </w:r>
      <w:r>
        <w:t>plans</w:t>
      </w:r>
      <w:r>
        <w:rPr>
          <w:spacing w:val="-6"/>
        </w:rPr>
        <w:t xml:space="preserve"> </w:t>
      </w:r>
      <w:r>
        <w:t>or</w:t>
      </w:r>
      <w:r>
        <w:rPr>
          <w:spacing w:val="-8"/>
        </w:rPr>
        <w:t xml:space="preserve"> </w:t>
      </w:r>
      <w:r>
        <w:t>solutions</w:t>
      </w:r>
      <w:r>
        <w:rPr>
          <w:spacing w:val="-10"/>
        </w:rPr>
        <w:t xml:space="preserve"> </w:t>
      </w:r>
      <w:r>
        <w:t>to</w:t>
      </w:r>
      <w:r>
        <w:rPr>
          <w:spacing w:val="-9"/>
        </w:rPr>
        <w:t xml:space="preserve"> </w:t>
      </w:r>
      <w:r>
        <w:t>solve</w:t>
      </w:r>
      <w:r>
        <w:rPr>
          <w:spacing w:val="-9"/>
        </w:rPr>
        <w:t xml:space="preserve"> </w:t>
      </w:r>
      <w:r>
        <w:t>problems,</w:t>
      </w:r>
      <w:r>
        <w:rPr>
          <w:spacing w:val="-5"/>
        </w:rPr>
        <w:t xml:space="preserve"> </w:t>
      </w:r>
      <w:r>
        <w:t>or</w:t>
      </w:r>
      <w:r>
        <w:rPr>
          <w:spacing w:val="-10"/>
        </w:rPr>
        <w:t xml:space="preserve"> </w:t>
      </w:r>
      <w:r>
        <w:t>to</w:t>
      </w:r>
      <w:r>
        <w:rPr>
          <w:spacing w:val="-6"/>
        </w:rPr>
        <w:t xml:space="preserve"> </w:t>
      </w:r>
      <w:r>
        <w:t>create</w:t>
      </w:r>
      <w:r>
        <w:rPr>
          <w:spacing w:val="-9"/>
        </w:rPr>
        <w:t xml:space="preserve"> </w:t>
      </w:r>
      <w:r>
        <w:t>artefacts,</w:t>
      </w:r>
      <w:r>
        <w:rPr>
          <w:spacing w:val="-5"/>
        </w:rPr>
        <w:t xml:space="preserve"> </w:t>
      </w:r>
      <w:r>
        <w:t>some</w:t>
      </w:r>
      <w:r>
        <w:rPr>
          <w:spacing w:val="-6"/>
        </w:rPr>
        <w:t xml:space="preserve"> </w:t>
      </w:r>
      <w:r>
        <w:t>of</w:t>
      </w:r>
      <w:r>
        <w:rPr>
          <w:spacing w:val="-5"/>
        </w:rPr>
        <w:t xml:space="preserve"> </w:t>
      </w:r>
      <w:r>
        <w:t>which</w:t>
      </w:r>
      <w:r>
        <w:rPr>
          <w:spacing w:val="-11"/>
        </w:rPr>
        <w:t xml:space="preserve"> </w:t>
      </w:r>
      <w:r>
        <w:t>may</w:t>
      </w:r>
      <w:r>
        <w:rPr>
          <w:spacing w:val="-11"/>
        </w:rPr>
        <w:t xml:space="preserve"> </w:t>
      </w:r>
      <w:r>
        <w:t>be innovative and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14:paraId="21A54E3B" w14:textId="77777777" w:rsidR="00A814B2" w:rsidRDefault="00A814B2">
      <w:pPr>
        <w:pStyle w:val="BodyText"/>
        <w:spacing w:before="11"/>
        <w:rPr>
          <w:sz w:val="21"/>
        </w:rPr>
      </w:pPr>
    </w:p>
    <w:p w14:paraId="5DB6FBA8" w14:textId="77777777" w:rsidR="00A814B2" w:rsidRDefault="00E933AD">
      <w:pPr>
        <w:ind w:left="490"/>
        <w:jc w:val="both"/>
        <w:rPr>
          <w:b/>
          <w:i/>
        </w:rPr>
      </w:pPr>
      <w:r>
        <w:rPr>
          <w:b/>
          <w:i/>
        </w:rPr>
        <w:t>Guidance</w:t>
      </w:r>
      <w:r>
        <w:rPr>
          <w:b/>
          <w:i/>
          <w:spacing w:val="-5"/>
        </w:rPr>
        <w:t xml:space="preserve"> </w:t>
      </w:r>
      <w:r>
        <w:rPr>
          <w:b/>
          <w:i/>
        </w:rPr>
        <w:t>specific</w:t>
      </w:r>
      <w:r>
        <w:rPr>
          <w:b/>
          <w:i/>
          <w:spacing w:val="-4"/>
        </w:rPr>
        <w:t xml:space="preserve"> </w:t>
      </w:r>
      <w:r>
        <w:rPr>
          <w:b/>
          <w:i/>
        </w:rPr>
        <w:t>to</w:t>
      </w:r>
      <w:r>
        <w:rPr>
          <w:b/>
          <w:i/>
          <w:spacing w:val="-5"/>
        </w:rPr>
        <w:t xml:space="preserve"> </w:t>
      </w:r>
      <w:r>
        <w:rPr>
          <w:b/>
          <w:i/>
        </w:rPr>
        <w:t>this</w:t>
      </w:r>
      <w:r>
        <w:rPr>
          <w:b/>
          <w:i/>
          <w:spacing w:val="-2"/>
        </w:rPr>
        <w:t xml:space="preserve"> assessment:</w:t>
      </w:r>
    </w:p>
    <w:p w14:paraId="4FE14E25" w14:textId="77777777" w:rsidR="00A814B2" w:rsidRDefault="00A814B2">
      <w:pPr>
        <w:pStyle w:val="BodyText"/>
        <w:rPr>
          <w:b/>
          <w:i/>
          <w:sz w:val="24"/>
        </w:rPr>
      </w:pPr>
    </w:p>
    <w:p w14:paraId="117FD3C9" w14:textId="77777777" w:rsidR="00A814B2" w:rsidRDefault="00A814B2">
      <w:pPr>
        <w:pStyle w:val="BodyText"/>
        <w:spacing w:before="2"/>
        <w:rPr>
          <w:b/>
          <w:i/>
          <w:sz w:val="20"/>
        </w:rPr>
      </w:pPr>
    </w:p>
    <w:p w14:paraId="6FEC8089" w14:textId="77777777" w:rsidR="00A814B2" w:rsidRDefault="00E933AD">
      <w:pPr>
        <w:pStyle w:val="Heading2"/>
        <w:numPr>
          <w:ilvl w:val="0"/>
          <w:numId w:val="1"/>
        </w:numPr>
        <w:tabs>
          <w:tab w:val="left" w:pos="854"/>
        </w:tabs>
        <w:spacing w:before="1"/>
        <w:jc w:val="both"/>
      </w:pPr>
      <w:r>
        <w:t>Transferable</w:t>
      </w:r>
      <w:r>
        <w:rPr>
          <w:spacing w:val="-5"/>
        </w:rPr>
        <w:t xml:space="preserve"> </w:t>
      </w:r>
      <w:r>
        <w:t>Skills</w:t>
      </w:r>
      <w:r>
        <w:rPr>
          <w:spacing w:val="-7"/>
        </w:rPr>
        <w:t xml:space="preserve"> </w:t>
      </w:r>
      <w:r>
        <w:t>for</w:t>
      </w:r>
      <w:r>
        <w:rPr>
          <w:spacing w:val="-7"/>
        </w:rPr>
        <w:t xml:space="preserve"> </w:t>
      </w:r>
      <w:r>
        <w:t>Life</w:t>
      </w:r>
      <w:r>
        <w:rPr>
          <w:spacing w:val="-6"/>
        </w:rPr>
        <w:t xml:space="preserve"> </w:t>
      </w:r>
      <w:r>
        <w:t>and</w:t>
      </w:r>
      <w:r>
        <w:rPr>
          <w:spacing w:val="-5"/>
        </w:rPr>
        <w:t xml:space="preserve"> </w:t>
      </w:r>
      <w:r>
        <w:t>Professional</w:t>
      </w:r>
      <w:r>
        <w:rPr>
          <w:spacing w:val="-7"/>
        </w:rPr>
        <w:t xml:space="preserve"> </w:t>
      </w:r>
      <w:r>
        <w:rPr>
          <w:spacing w:val="-2"/>
        </w:rPr>
        <w:t>Practice</w:t>
      </w:r>
    </w:p>
    <w:p w14:paraId="5F0C02A6" w14:textId="77777777" w:rsidR="00A814B2" w:rsidRDefault="00E933AD">
      <w:pPr>
        <w:pStyle w:val="BodyText"/>
        <w:spacing w:before="1"/>
        <w:ind w:left="491" w:right="807"/>
        <w:jc w:val="both"/>
      </w:pPr>
      <w:r>
        <w:t>Your work must provide evidence of the qualities and transferable skills necessary for graduate-level employment requiring the exercise of initiative and personal responsibility and decision-making in complex and unpredictable circumstances. This includes demonstrating: the learning ability for professional development to advance existing skills and acquire new competences of a professional nature</w:t>
      </w:r>
      <w:r>
        <w:rPr>
          <w:spacing w:val="-11"/>
        </w:rPr>
        <w:t xml:space="preserve"> </w:t>
      </w:r>
      <w:r>
        <w:t>that</w:t>
      </w:r>
      <w:r>
        <w:rPr>
          <w:spacing w:val="-7"/>
        </w:rPr>
        <w:t xml:space="preserve"> </w:t>
      </w:r>
      <w:r>
        <w:t>will</w:t>
      </w:r>
      <w:r>
        <w:rPr>
          <w:spacing w:val="-9"/>
        </w:rPr>
        <w:t xml:space="preserve"> </w:t>
      </w:r>
      <w:r>
        <w:t>enable</w:t>
      </w:r>
      <w:r>
        <w:rPr>
          <w:spacing w:val="-9"/>
        </w:rPr>
        <w:t xml:space="preserve"> </w:t>
      </w:r>
      <w:r>
        <w:t>you</w:t>
      </w:r>
      <w:r>
        <w:rPr>
          <w:spacing w:val="-6"/>
        </w:rPr>
        <w:t xml:space="preserve"> </w:t>
      </w:r>
      <w:r>
        <w:t>to</w:t>
      </w:r>
      <w:r>
        <w:rPr>
          <w:spacing w:val="-9"/>
        </w:rPr>
        <w:t xml:space="preserve"> </w:t>
      </w:r>
      <w:r>
        <w:t>assume</w:t>
      </w:r>
      <w:r>
        <w:rPr>
          <w:spacing w:val="-11"/>
        </w:rPr>
        <w:t xml:space="preserve"> </w:t>
      </w:r>
      <w:r>
        <w:t>significant</w:t>
      </w:r>
      <w:r>
        <w:rPr>
          <w:spacing w:val="-9"/>
        </w:rPr>
        <w:t xml:space="preserve"> </w:t>
      </w:r>
      <w:r>
        <w:t>responsibility</w:t>
      </w:r>
      <w:r>
        <w:rPr>
          <w:spacing w:val="-6"/>
        </w:rPr>
        <w:t xml:space="preserve"> </w:t>
      </w:r>
      <w:r>
        <w:t>within</w:t>
      </w:r>
      <w:r>
        <w:rPr>
          <w:spacing w:val="-9"/>
        </w:rPr>
        <w:t xml:space="preserve"> </w:t>
      </w:r>
      <w:r>
        <w:t>organisations;</w:t>
      </w:r>
      <w:r>
        <w:rPr>
          <w:spacing w:val="-5"/>
        </w:rPr>
        <w:t xml:space="preserve"> </w:t>
      </w:r>
      <w:r>
        <w:t>that</w:t>
      </w:r>
      <w:r>
        <w:rPr>
          <w:spacing w:val="-7"/>
        </w:rPr>
        <w:t xml:space="preserve"> </w:t>
      </w:r>
      <w:r>
        <w:t>you</w:t>
      </w:r>
      <w:r>
        <w:rPr>
          <w:spacing w:val="-9"/>
        </w:rPr>
        <w:t xml:space="preserve"> </w:t>
      </w:r>
      <w:r>
        <w:t>can</w:t>
      </w:r>
      <w:r>
        <w:rPr>
          <w:spacing w:val="-9"/>
        </w:rPr>
        <w:t xml:space="preserve"> </w:t>
      </w:r>
      <w:r>
        <w:t>initiate and complete tasks and procedures, whether individually and/or collaboratively; that you can use appropriate</w:t>
      </w:r>
      <w:r>
        <w:rPr>
          <w:spacing w:val="-13"/>
        </w:rPr>
        <w:t xml:space="preserve"> </w:t>
      </w:r>
      <w:r>
        <w:t>media</w:t>
      </w:r>
      <w:r>
        <w:rPr>
          <w:spacing w:val="-9"/>
        </w:rPr>
        <w:t xml:space="preserve"> </w:t>
      </w:r>
      <w:r>
        <w:t>to</w:t>
      </w:r>
      <w:r>
        <w:rPr>
          <w:spacing w:val="-9"/>
        </w:rPr>
        <w:t xml:space="preserve"> </w:t>
      </w:r>
      <w:r>
        <w:t>effectively</w:t>
      </w:r>
      <w:r>
        <w:rPr>
          <w:spacing w:val="-6"/>
        </w:rPr>
        <w:t xml:space="preserve"> </w:t>
      </w:r>
      <w:r>
        <w:t>communicate</w:t>
      </w:r>
      <w:r>
        <w:rPr>
          <w:spacing w:val="-6"/>
        </w:rPr>
        <w:t xml:space="preserve"> </w:t>
      </w:r>
      <w:r>
        <w:t>information,</w:t>
      </w:r>
      <w:r>
        <w:rPr>
          <w:spacing w:val="-4"/>
        </w:rPr>
        <w:t xml:space="preserve"> </w:t>
      </w:r>
      <w:r>
        <w:t>arguments</w:t>
      </w:r>
      <w:r>
        <w:rPr>
          <w:spacing w:val="-8"/>
        </w:rPr>
        <w:t xml:space="preserve"> </w:t>
      </w:r>
      <w:r>
        <w:t>and</w:t>
      </w:r>
      <w:r>
        <w:rPr>
          <w:spacing w:val="-14"/>
        </w:rPr>
        <w:t xml:space="preserve"> </w:t>
      </w:r>
      <w:r>
        <w:t>analysis</w:t>
      </w:r>
      <w:r>
        <w:rPr>
          <w:spacing w:val="-6"/>
        </w:rPr>
        <w:t xml:space="preserve"> </w:t>
      </w:r>
      <w:r>
        <w:t>in</w:t>
      </w:r>
      <w:r>
        <w:rPr>
          <w:spacing w:val="-9"/>
        </w:rPr>
        <w:t xml:space="preserve"> </w:t>
      </w:r>
      <w:r>
        <w:t>a</w:t>
      </w:r>
      <w:r>
        <w:rPr>
          <w:spacing w:val="-9"/>
        </w:rPr>
        <w:t xml:space="preserve"> </w:t>
      </w:r>
      <w:r>
        <w:t>variety</w:t>
      </w:r>
      <w:r>
        <w:rPr>
          <w:spacing w:val="-1"/>
        </w:rPr>
        <w:t xml:space="preserve"> </w:t>
      </w:r>
      <w:r>
        <w:t>of</w:t>
      </w:r>
      <w:r>
        <w:rPr>
          <w:spacing w:val="-10"/>
        </w:rPr>
        <w:t xml:space="preserve"> </w:t>
      </w:r>
      <w:r>
        <w:t xml:space="preserve">forms to specialist and non-specialist audiences; fluency of expression; clarity and effectiveness in presentation and organisation. Work should be coherent and well-structured in presentation and </w:t>
      </w:r>
      <w:r>
        <w:rPr>
          <w:spacing w:val="-2"/>
        </w:rPr>
        <w:t>organisation.</w:t>
      </w:r>
    </w:p>
    <w:p w14:paraId="6ACE964F" w14:textId="77777777" w:rsidR="00A814B2" w:rsidRDefault="00A814B2">
      <w:pPr>
        <w:pStyle w:val="BodyText"/>
        <w:rPr>
          <w:sz w:val="24"/>
        </w:rPr>
      </w:pPr>
    </w:p>
    <w:p w14:paraId="12694625" w14:textId="77777777" w:rsidR="00A814B2" w:rsidRDefault="00A814B2">
      <w:pPr>
        <w:pStyle w:val="BodyText"/>
        <w:spacing w:before="9"/>
        <w:rPr>
          <w:sz w:val="19"/>
        </w:rPr>
      </w:pPr>
    </w:p>
    <w:p w14:paraId="6BB4AD37" w14:textId="77777777" w:rsidR="00A814B2" w:rsidRDefault="00E933AD">
      <w:pPr>
        <w:ind w:left="491"/>
        <w:jc w:val="both"/>
        <w:rPr>
          <w:b/>
          <w:i/>
        </w:rPr>
      </w:pPr>
      <w:bookmarkStart w:id="5" w:name="Guidance_specific_to_this_assessment:"/>
      <w:bookmarkEnd w:id="5"/>
      <w:r>
        <w:rPr>
          <w:b/>
          <w:i/>
        </w:rPr>
        <w:t>Guidance</w:t>
      </w:r>
      <w:r>
        <w:rPr>
          <w:b/>
          <w:i/>
          <w:spacing w:val="-5"/>
        </w:rPr>
        <w:t xml:space="preserve"> </w:t>
      </w:r>
      <w:r>
        <w:rPr>
          <w:b/>
          <w:i/>
        </w:rPr>
        <w:t>specific</w:t>
      </w:r>
      <w:r>
        <w:rPr>
          <w:b/>
          <w:i/>
          <w:spacing w:val="-4"/>
        </w:rPr>
        <w:t xml:space="preserve"> </w:t>
      </w:r>
      <w:r>
        <w:rPr>
          <w:b/>
          <w:i/>
        </w:rPr>
        <w:t>to</w:t>
      </w:r>
      <w:r>
        <w:rPr>
          <w:b/>
          <w:i/>
          <w:spacing w:val="-5"/>
        </w:rPr>
        <w:t xml:space="preserve"> </w:t>
      </w:r>
      <w:r>
        <w:rPr>
          <w:b/>
          <w:i/>
        </w:rPr>
        <w:t>this</w:t>
      </w:r>
      <w:r>
        <w:rPr>
          <w:b/>
          <w:i/>
          <w:spacing w:val="-2"/>
        </w:rPr>
        <w:t xml:space="preserve"> assessment:</w:t>
      </w:r>
    </w:p>
    <w:p w14:paraId="15517545" w14:textId="77777777" w:rsidR="00A814B2" w:rsidRDefault="00A814B2">
      <w:pPr>
        <w:jc w:val="both"/>
      </w:pPr>
    </w:p>
    <w:p w14:paraId="0D660487" w14:textId="6773A925" w:rsidR="00AF6802" w:rsidRDefault="00AF6802">
      <w:pPr>
        <w:jc w:val="both"/>
        <w:sectPr w:rsidR="00AF6802">
          <w:pgSz w:w="11900" w:h="16850"/>
          <w:pgMar w:top="620" w:right="160" w:bottom="860" w:left="500" w:header="0" w:footer="664" w:gutter="0"/>
          <w:cols w:space="720"/>
        </w:sectPr>
      </w:pPr>
      <w:r>
        <w:t xml:space="preserve">, </w:t>
      </w:r>
    </w:p>
    <w:p w14:paraId="1DC8781A" w14:textId="0350F6DD" w:rsidR="00A814B2" w:rsidRDefault="009D11C6">
      <w:pPr>
        <w:pStyle w:val="BodyText"/>
        <w:ind w:left="503"/>
        <w:rPr>
          <w:sz w:val="20"/>
        </w:rPr>
      </w:pPr>
      <w:r>
        <w:rPr>
          <w:noProof/>
          <w:sz w:val="20"/>
        </w:rPr>
        <w:lastRenderedPageBreak/>
        <mc:AlternateContent>
          <mc:Choice Requires="wps">
            <w:drawing>
              <wp:inline distT="0" distB="0" distL="0" distR="0" wp14:anchorId="3BC05B5E" wp14:editId="29E2F801">
                <wp:extent cx="6296025" cy="299085"/>
                <wp:effectExtent l="8255" t="12700" r="10795" b="12065"/>
                <wp:docPr id="4" name="docshape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6025" cy="299085"/>
                        </a:xfrm>
                        <a:prstGeom prst="rect">
                          <a:avLst/>
                        </a:prstGeom>
                        <a:solidFill>
                          <a:srgbClr val="BDBDBD"/>
                        </a:solidFill>
                        <a:ln w="6096">
                          <a:solidFill>
                            <a:srgbClr val="000000"/>
                          </a:solidFill>
                          <a:miter lim="800000"/>
                          <a:headEnd/>
                          <a:tailEnd/>
                        </a:ln>
                      </wps:spPr>
                      <wps:txbx>
                        <w:txbxContent>
                          <w:p w14:paraId="10C69CBA" w14:textId="77777777" w:rsidR="00A814B2" w:rsidRDefault="00E933AD">
                            <w:pPr>
                              <w:spacing w:line="454" w:lineRule="exact"/>
                              <w:ind w:left="657"/>
                              <w:rPr>
                                <w:b/>
                                <w:color w:val="000000"/>
                                <w:sz w:val="40"/>
                              </w:rPr>
                            </w:pPr>
                            <w:r>
                              <w:rPr>
                                <w:b/>
                                <w:color w:val="000000"/>
                                <w:sz w:val="40"/>
                              </w:rPr>
                              <w:t>STUDENT</w:t>
                            </w:r>
                            <w:r>
                              <w:rPr>
                                <w:b/>
                                <w:color w:val="000000"/>
                                <w:spacing w:val="-8"/>
                                <w:sz w:val="40"/>
                              </w:rPr>
                              <w:t xml:space="preserve"> </w:t>
                            </w:r>
                            <w:r>
                              <w:rPr>
                                <w:b/>
                                <w:color w:val="000000"/>
                                <w:sz w:val="40"/>
                              </w:rPr>
                              <w:t>FEEDBACK</w:t>
                            </w:r>
                            <w:r>
                              <w:rPr>
                                <w:b/>
                                <w:color w:val="000000"/>
                                <w:spacing w:val="-9"/>
                                <w:sz w:val="40"/>
                              </w:rPr>
                              <w:t xml:space="preserve"> </w:t>
                            </w:r>
                            <w:r>
                              <w:rPr>
                                <w:b/>
                                <w:color w:val="000000"/>
                                <w:spacing w:val="-4"/>
                                <w:sz w:val="40"/>
                              </w:rPr>
                              <w:t>FORM</w:t>
                            </w:r>
                          </w:p>
                        </w:txbxContent>
                      </wps:txbx>
                      <wps:bodyPr rot="0" vert="horz" wrap="square" lIns="0" tIns="0" rIns="0" bIns="0" anchor="t" anchorCtr="0" upright="1">
                        <a:noAutofit/>
                      </wps:bodyPr>
                    </wps:wsp>
                  </a:graphicData>
                </a:graphic>
              </wp:inline>
            </w:drawing>
          </mc:Choice>
          <mc:Fallback>
            <w:pict>
              <v:shape w14:anchorId="3BC05B5E" id="docshape7" o:spid="_x0000_s1031" type="#_x0000_t202" style="width:495.75pt;height:23.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" fillcolor="#bdbdbd" strokeweight=".48pt">
                <v:textbox inset="0,0,0,0">
                  <w:txbxContent>
                    <w:p w14:paraId="10C69CBA" w14:textId="77777777" w:rsidR="00A814B2" w:rsidRDefault="00E933AD">
                      <w:pPr>
                        <w:spacing w:line="454" w:lineRule="exact"/>
                        <w:ind w:left="657"/>
                        <w:rPr>
                          <w:b/>
                          <w:color w:val="000000"/>
                          <w:sz w:val="40"/>
                        </w:rPr>
                      </w:pPr>
                      <w:r>
                        <w:rPr>
                          <w:b/>
                          <w:color w:val="000000"/>
                          <w:sz w:val="40"/>
                        </w:rPr>
                        <w:t>STUDENT</w:t>
                      </w:r>
                      <w:r>
                        <w:rPr>
                          <w:b/>
                          <w:color w:val="000000"/>
                          <w:spacing w:val="-8"/>
                          <w:sz w:val="40"/>
                        </w:rPr>
                        <w:t xml:space="preserve"> </w:t>
                      </w:r>
                      <w:r>
                        <w:rPr>
                          <w:b/>
                          <w:color w:val="000000"/>
                          <w:sz w:val="40"/>
                        </w:rPr>
                        <w:t>FEEDBACK</w:t>
                      </w:r>
                      <w:r>
                        <w:rPr>
                          <w:b/>
                          <w:color w:val="000000"/>
                          <w:spacing w:val="-9"/>
                          <w:sz w:val="40"/>
                        </w:rPr>
                        <w:t xml:space="preserve"> </w:t>
                      </w:r>
                      <w:r>
                        <w:rPr>
                          <w:b/>
                          <w:color w:val="000000"/>
                          <w:spacing w:val="-4"/>
                          <w:sz w:val="40"/>
                        </w:rPr>
                        <w:t>FORM</w:t>
                      </w:r>
                    </w:p>
                  </w:txbxContent>
                </v:textbox>
                <w10:anchorlock/>
              </v:shape>
            </w:pict>
          </mc:Fallback>
        </mc:AlternateContent>
      </w:r>
    </w:p>
    <w:p w14:paraId="2EB434BE" w14:textId="77777777" w:rsidR="00A814B2" w:rsidRDefault="00E933AD">
      <w:pPr>
        <w:spacing w:before="140"/>
        <w:ind w:left="491" w:right="812"/>
        <w:jc w:val="both"/>
        <w:rPr>
          <w:sz w:val="20"/>
        </w:rPr>
      </w:pPr>
      <w:r>
        <w:rPr>
          <w:sz w:val="20"/>
        </w:rPr>
        <w:t>This</w:t>
      </w:r>
      <w:r>
        <w:rPr>
          <w:spacing w:val="-12"/>
          <w:sz w:val="20"/>
        </w:rPr>
        <w:t xml:space="preserve"> </w:t>
      </w:r>
      <w:r>
        <w:rPr>
          <w:sz w:val="20"/>
        </w:rPr>
        <w:t>section</w:t>
      </w:r>
      <w:r>
        <w:rPr>
          <w:spacing w:val="-14"/>
          <w:sz w:val="20"/>
        </w:rPr>
        <w:t xml:space="preserve"> </w:t>
      </w:r>
      <w:r>
        <w:rPr>
          <w:sz w:val="20"/>
        </w:rPr>
        <w:t>details</w:t>
      </w:r>
      <w:r>
        <w:rPr>
          <w:spacing w:val="-7"/>
          <w:sz w:val="20"/>
        </w:rPr>
        <w:t xml:space="preserve"> </w:t>
      </w:r>
      <w:r>
        <w:rPr>
          <w:sz w:val="20"/>
        </w:rPr>
        <w:t>the</w:t>
      </w:r>
      <w:r>
        <w:rPr>
          <w:spacing w:val="-14"/>
          <w:sz w:val="20"/>
        </w:rPr>
        <w:t xml:space="preserve"> </w:t>
      </w:r>
      <w:r>
        <w:rPr>
          <w:i/>
          <w:sz w:val="20"/>
        </w:rPr>
        <w:t>extent</w:t>
      </w:r>
      <w:r>
        <w:rPr>
          <w:i/>
          <w:spacing w:val="-13"/>
          <w:sz w:val="20"/>
        </w:rPr>
        <w:t xml:space="preserve"> </w:t>
      </w:r>
      <w:r>
        <w:rPr>
          <w:sz w:val="20"/>
        </w:rPr>
        <w:t>to</w:t>
      </w:r>
      <w:r>
        <w:rPr>
          <w:spacing w:val="-11"/>
          <w:sz w:val="20"/>
        </w:rPr>
        <w:t xml:space="preserve"> </w:t>
      </w:r>
      <w:r>
        <w:rPr>
          <w:sz w:val="20"/>
        </w:rPr>
        <w:t>which</w:t>
      </w:r>
      <w:r>
        <w:rPr>
          <w:spacing w:val="-12"/>
          <w:sz w:val="20"/>
        </w:rPr>
        <w:t xml:space="preserve"> </w:t>
      </w:r>
      <w:r>
        <w:rPr>
          <w:sz w:val="20"/>
        </w:rPr>
        <w:t>the</w:t>
      </w:r>
      <w:r>
        <w:rPr>
          <w:spacing w:val="-14"/>
          <w:sz w:val="20"/>
        </w:rPr>
        <w:t xml:space="preserve"> </w:t>
      </w:r>
      <w:r>
        <w:rPr>
          <w:sz w:val="20"/>
        </w:rPr>
        <w:t>assessment</w:t>
      </w:r>
      <w:r>
        <w:rPr>
          <w:spacing w:val="-4"/>
          <w:sz w:val="20"/>
        </w:rPr>
        <w:t xml:space="preserve"> </w:t>
      </w:r>
      <w:r>
        <w:rPr>
          <w:sz w:val="20"/>
        </w:rPr>
        <w:t>criteria</w:t>
      </w:r>
      <w:r>
        <w:rPr>
          <w:spacing w:val="-7"/>
          <w:sz w:val="20"/>
        </w:rPr>
        <w:t xml:space="preserve"> </w:t>
      </w:r>
      <w:r>
        <w:rPr>
          <w:sz w:val="20"/>
        </w:rPr>
        <w:t>are</w:t>
      </w:r>
      <w:r>
        <w:rPr>
          <w:spacing w:val="-14"/>
          <w:sz w:val="20"/>
        </w:rPr>
        <w:t xml:space="preserve"> </w:t>
      </w:r>
      <w:r>
        <w:rPr>
          <w:sz w:val="20"/>
        </w:rPr>
        <w:t>demonstrated</w:t>
      </w:r>
      <w:r>
        <w:rPr>
          <w:spacing w:val="-11"/>
          <w:sz w:val="20"/>
        </w:rPr>
        <w:t xml:space="preserve"> </w:t>
      </w:r>
      <w:r>
        <w:rPr>
          <w:sz w:val="20"/>
        </w:rPr>
        <w:t>by</w:t>
      </w:r>
      <w:r>
        <w:rPr>
          <w:spacing w:val="-10"/>
          <w:sz w:val="20"/>
        </w:rPr>
        <w:t xml:space="preserve"> </w:t>
      </w:r>
      <w:r>
        <w:rPr>
          <w:sz w:val="20"/>
        </w:rPr>
        <w:t>you,</w:t>
      </w:r>
      <w:r>
        <w:rPr>
          <w:spacing w:val="-13"/>
          <w:sz w:val="20"/>
        </w:rPr>
        <w:t xml:space="preserve"> </w:t>
      </w:r>
      <w:r>
        <w:rPr>
          <w:sz w:val="20"/>
        </w:rPr>
        <w:t>which</w:t>
      </w:r>
      <w:r>
        <w:rPr>
          <w:spacing w:val="-11"/>
          <w:sz w:val="20"/>
        </w:rPr>
        <w:t xml:space="preserve"> </w:t>
      </w:r>
      <w:r>
        <w:rPr>
          <w:sz w:val="20"/>
        </w:rPr>
        <w:t>in</w:t>
      </w:r>
      <w:r>
        <w:rPr>
          <w:spacing w:val="-14"/>
          <w:sz w:val="20"/>
        </w:rPr>
        <w:t xml:space="preserve"> </w:t>
      </w:r>
      <w:r>
        <w:rPr>
          <w:sz w:val="20"/>
        </w:rPr>
        <w:t>turn</w:t>
      </w:r>
      <w:r>
        <w:rPr>
          <w:spacing w:val="-14"/>
          <w:sz w:val="20"/>
        </w:rPr>
        <w:t xml:space="preserve"> </w:t>
      </w:r>
      <w:r>
        <w:rPr>
          <w:sz w:val="20"/>
        </w:rPr>
        <w:t>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525838CF" w14:textId="77777777" w:rsidR="00A814B2" w:rsidRDefault="00A814B2">
      <w:pPr>
        <w:pStyle w:val="BodyText"/>
        <w:spacing w:before="3"/>
      </w:pPr>
    </w:p>
    <w:tbl>
      <w:tblPr>
        <w:tblW w:w="0" w:type="auto"/>
        <w:tblInd w:w="2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710"/>
        <w:gridCol w:w="872"/>
        <w:gridCol w:w="865"/>
      </w:tblGrid>
      <w:tr w:rsidR="00A814B2" w14:paraId="7FF077D7" w14:textId="77777777" w:rsidTr="3F15683E">
        <w:trPr>
          <w:trHeight w:val="1000"/>
        </w:trPr>
        <w:tc>
          <w:tcPr>
            <w:tcW w:w="8710" w:type="dxa"/>
            <w:shd w:val="clear" w:color="auto" w:fill="BDBDBD"/>
          </w:tcPr>
          <w:p w14:paraId="1D884A99" w14:textId="77777777" w:rsidR="00A814B2" w:rsidRDefault="00A814B2">
            <w:pPr>
              <w:pStyle w:val="TableParagraph"/>
              <w:spacing w:before="6"/>
              <w:ind w:left="0"/>
              <w:rPr>
                <w:sz w:val="32"/>
              </w:rPr>
            </w:pPr>
          </w:p>
          <w:p w14:paraId="10A28A8E" w14:textId="47DA74B4" w:rsidR="00A814B2" w:rsidRDefault="00E933AD">
            <w:pPr>
              <w:pStyle w:val="TableParagraph"/>
              <w:rPr>
                <w:b/>
              </w:rPr>
            </w:pPr>
            <w:r>
              <w:rPr>
                <w:b/>
                <w:spacing w:val="-10"/>
              </w:rPr>
              <w:t xml:space="preserve"> </w:t>
            </w:r>
            <w:r>
              <w:rPr>
                <w:b/>
              </w:rPr>
              <w:t>Assessment</w:t>
            </w:r>
            <w:r>
              <w:rPr>
                <w:b/>
                <w:spacing w:val="-6"/>
              </w:rPr>
              <w:t xml:space="preserve"> </w:t>
            </w:r>
            <w:r>
              <w:rPr>
                <w:b/>
                <w:spacing w:val="-2"/>
              </w:rPr>
              <w:t>Criteria</w:t>
            </w:r>
          </w:p>
        </w:tc>
        <w:tc>
          <w:tcPr>
            <w:tcW w:w="872" w:type="dxa"/>
            <w:shd w:val="clear" w:color="auto" w:fill="BDBDBD"/>
            <w:textDirection w:val="btLr"/>
          </w:tcPr>
          <w:p w14:paraId="46AA1B30" w14:textId="77777777" w:rsidR="00A814B2" w:rsidRDefault="00E933AD">
            <w:pPr>
              <w:pStyle w:val="TableParagraph"/>
              <w:spacing w:before="121" w:line="254" w:lineRule="auto"/>
              <w:ind w:left="76" w:right="129" w:firstLine="120"/>
              <w:rPr>
                <w:b/>
                <w:sz w:val="18"/>
              </w:rPr>
            </w:pPr>
            <w:r>
              <w:rPr>
                <w:b/>
                <w:spacing w:val="-2"/>
                <w:sz w:val="18"/>
              </w:rPr>
              <w:t>Marks available</w:t>
            </w:r>
          </w:p>
        </w:tc>
        <w:tc>
          <w:tcPr>
            <w:tcW w:w="865" w:type="dxa"/>
            <w:shd w:val="clear" w:color="auto" w:fill="BDBDBD"/>
            <w:textDirection w:val="btLr"/>
          </w:tcPr>
          <w:p w14:paraId="06E1E3B9" w14:textId="77777777" w:rsidR="00A814B2" w:rsidRDefault="00A814B2">
            <w:pPr>
              <w:pStyle w:val="TableParagraph"/>
              <w:spacing w:before="5"/>
              <w:ind w:left="0"/>
              <w:rPr>
                <w:sz w:val="20"/>
              </w:rPr>
            </w:pPr>
          </w:p>
          <w:p w14:paraId="22E9D72C" w14:textId="77777777" w:rsidR="00A814B2" w:rsidRDefault="00E933AD">
            <w:pPr>
              <w:pStyle w:val="TableParagraph"/>
              <w:spacing w:line="254" w:lineRule="auto"/>
              <w:ind w:left="134" w:right="129" w:firstLine="105"/>
              <w:rPr>
                <w:b/>
                <w:sz w:val="18"/>
              </w:rPr>
            </w:pPr>
            <w:r>
              <w:rPr>
                <w:b/>
                <w:spacing w:val="-2"/>
                <w:sz w:val="18"/>
              </w:rPr>
              <w:t>Marks awarded</w:t>
            </w:r>
          </w:p>
        </w:tc>
      </w:tr>
      <w:tr w:rsidR="00A814B2" w14:paraId="17A87AB1" w14:textId="77777777" w:rsidTr="3F15683E">
        <w:trPr>
          <w:trHeight w:val="510"/>
        </w:trPr>
        <w:tc>
          <w:tcPr>
            <w:tcW w:w="8710" w:type="dxa"/>
            <w:shd w:val="clear" w:color="auto" w:fill="D9D9D9" w:themeFill="background1" w:themeFillShade="D9"/>
          </w:tcPr>
          <w:p w14:paraId="47327089" w14:textId="77777777" w:rsidR="00A814B2" w:rsidRDefault="00E933AD">
            <w:pPr>
              <w:pStyle w:val="TableParagraph"/>
              <w:spacing w:line="227" w:lineRule="exact"/>
              <w:rPr>
                <w:b/>
                <w:sz w:val="20"/>
              </w:rPr>
            </w:pPr>
            <w:r>
              <w:rPr>
                <w:b/>
                <w:sz w:val="20"/>
              </w:rPr>
              <w:t>1.</w:t>
            </w:r>
            <w:r>
              <w:rPr>
                <w:b/>
                <w:spacing w:val="-9"/>
                <w:sz w:val="20"/>
              </w:rPr>
              <w:t xml:space="preserve"> </w:t>
            </w:r>
            <w:r>
              <w:rPr>
                <w:b/>
                <w:sz w:val="20"/>
              </w:rPr>
              <w:t>Engagement</w:t>
            </w:r>
            <w:r>
              <w:rPr>
                <w:b/>
                <w:spacing w:val="-8"/>
                <w:sz w:val="20"/>
              </w:rPr>
              <w:t xml:space="preserve"> </w:t>
            </w:r>
            <w:r>
              <w:rPr>
                <w:b/>
                <w:sz w:val="20"/>
              </w:rPr>
              <w:t>with</w:t>
            </w:r>
            <w:r>
              <w:rPr>
                <w:b/>
                <w:spacing w:val="-8"/>
                <w:sz w:val="20"/>
              </w:rPr>
              <w:t xml:space="preserve"> </w:t>
            </w:r>
            <w:r>
              <w:rPr>
                <w:b/>
                <w:sz w:val="20"/>
              </w:rPr>
              <w:t>Literature</w:t>
            </w:r>
            <w:r>
              <w:rPr>
                <w:b/>
                <w:spacing w:val="-7"/>
                <w:sz w:val="20"/>
              </w:rPr>
              <w:t xml:space="preserve"> </w:t>
            </w:r>
            <w:r>
              <w:rPr>
                <w:b/>
                <w:spacing w:val="-2"/>
                <w:sz w:val="20"/>
              </w:rPr>
              <w:t>Skills</w:t>
            </w:r>
          </w:p>
          <w:p w14:paraId="7514144E" w14:textId="77777777" w:rsidR="00A814B2" w:rsidRDefault="00E933AD">
            <w:pPr>
              <w:pStyle w:val="TableParagraph"/>
              <w:spacing w:before="4"/>
              <w:rPr>
                <w:sz w:val="14"/>
              </w:rPr>
            </w:pPr>
            <w:r>
              <w:rPr>
                <w:w w:val="97"/>
                <w:sz w:val="14"/>
              </w:rPr>
              <w:t>.</w:t>
            </w:r>
          </w:p>
        </w:tc>
        <w:tc>
          <w:tcPr>
            <w:tcW w:w="872" w:type="dxa"/>
            <w:shd w:val="clear" w:color="auto" w:fill="D9D9D9" w:themeFill="background1" w:themeFillShade="D9"/>
          </w:tcPr>
          <w:p w14:paraId="1E5BDAB1" w14:textId="77777777" w:rsidR="00A814B2" w:rsidRDefault="00A814B2">
            <w:pPr>
              <w:pStyle w:val="TableParagraph"/>
              <w:ind w:left="0"/>
              <w:rPr>
                <w:rFonts w:ascii="Times New Roman"/>
                <w:sz w:val="20"/>
              </w:rPr>
            </w:pPr>
          </w:p>
        </w:tc>
        <w:tc>
          <w:tcPr>
            <w:tcW w:w="865" w:type="dxa"/>
            <w:shd w:val="clear" w:color="auto" w:fill="D9D9D9" w:themeFill="background1" w:themeFillShade="D9"/>
          </w:tcPr>
          <w:p w14:paraId="44E17092" w14:textId="77777777" w:rsidR="00A814B2" w:rsidRDefault="00A814B2">
            <w:pPr>
              <w:pStyle w:val="TableParagraph"/>
              <w:ind w:left="0"/>
              <w:rPr>
                <w:rFonts w:ascii="Times New Roman"/>
                <w:sz w:val="20"/>
              </w:rPr>
            </w:pPr>
          </w:p>
        </w:tc>
      </w:tr>
      <w:tr w:rsidR="00A814B2" w14:paraId="171BA8D0" w14:textId="77777777" w:rsidTr="3F15683E">
        <w:trPr>
          <w:trHeight w:val="1117"/>
        </w:trPr>
        <w:tc>
          <w:tcPr>
            <w:tcW w:w="8710" w:type="dxa"/>
          </w:tcPr>
          <w:p w14:paraId="35779020" w14:textId="77777777" w:rsidR="00A814B2" w:rsidRDefault="00A814B2">
            <w:pPr>
              <w:pStyle w:val="TableParagraph"/>
              <w:spacing w:before="6"/>
              <w:ind w:left="0"/>
              <w:rPr>
                <w:sz w:val="32"/>
              </w:rPr>
            </w:pPr>
          </w:p>
          <w:p w14:paraId="46E0DB77" w14:textId="7DE515FC" w:rsidR="00A814B2" w:rsidRDefault="00A814B2">
            <w:pPr>
              <w:pStyle w:val="TableParagraph"/>
            </w:pPr>
          </w:p>
        </w:tc>
        <w:tc>
          <w:tcPr>
            <w:tcW w:w="872" w:type="dxa"/>
          </w:tcPr>
          <w:p w14:paraId="3B5034C7" w14:textId="77777777" w:rsidR="00A814B2" w:rsidRDefault="00A814B2">
            <w:pPr>
              <w:pStyle w:val="TableParagraph"/>
              <w:ind w:left="0"/>
              <w:rPr>
                <w:sz w:val="24"/>
              </w:rPr>
            </w:pPr>
          </w:p>
          <w:p w14:paraId="0F059A40" w14:textId="3F6F96FD" w:rsidR="00A814B2" w:rsidRDefault="00E933AD">
            <w:pPr>
              <w:pStyle w:val="TableParagraph"/>
              <w:spacing w:before="182"/>
              <w:ind w:left="0" w:right="196"/>
              <w:jc w:val="right"/>
            </w:pPr>
            <w:r>
              <w:rPr>
                <w:spacing w:val="-5"/>
              </w:rPr>
              <w:t>1</w:t>
            </w:r>
            <w:r w:rsidR="00700AC9">
              <w:rPr>
                <w:spacing w:val="-5"/>
              </w:rPr>
              <w:t>0</w:t>
            </w:r>
          </w:p>
        </w:tc>
        <w:tc>
          <w:tcPr>
            <w:tcW w:w="865" w:type="dxa"/>
            <w:tcBorders>
              <w:right w:val="nil"/>
            </w:tcBorders>
          </w:tcPr>
          <w:p w14:paraId="64FB4890" w14:textId="77777777" w:rsidR="00A814B2" w:rsidRDefault="00A814B2">
            <w:pPr>
              <w:pStyle w:val="TableParagraph"/>
              <w:ind w:left="0"/>
              <w:rPr>
                <w:rFonts w:ascii="Times New Roman"/>
                <w:sz w:val="20"/>
              </w:rPr>
            </w:pPr>
          </w:p>
        </w:tc>
      </w:tr>
      <w:tr w:rsidR="00A814B2" w14:paraId="0A15106C" w14:textId="77777777" w:rsidTr="3F15683E">
        <w:trPr>
          <w:trHeight w:val="626"/>
        </w:trPr>
        <w:tc>
          <w:tcPr>
            <w:tcW w:w="8710" w:type="dxa"/>
            <w:shd w:val="clear" w:color="auto" w:fill="D9D9D9" w:themeFill="background1" w:themeFillShade="D9"/>
          </w:tcPr>
          <w:p w14:paraId="1B27E7A4" w14:textId="77777777" w:rsidR="00A814B2" w:rsidRDefault="00E933AD">
            <w:pPr>
              <w:pStyle w:val="TableParagraph"/>
              <w:rPr>
                <w:b/>
              </w:rPr>
            </w:pPr>
            <w:r>
              <w:rPr>
                <w:b/>
              </w:rPr>
              <w:t>2.</w:t>
            </w:r>
            <w:r>
              <w:rPr>
                <w:b/>
                <w:spacing w:val="-4"/>
              </w:rPr>
              <w:t xml:space="preserve"> </w:t>
            </w:r>
            <w:r>
              <w:rPr>
                <w:b/>
              </w:rPr>
              <w:t>Knowledge</w:t>
            </w:r>
            <w:r>
              <w:rPr>
                <w:b/>
                <w:spacing w:val="-7"/>
              </w:rPr>
              <w:t xml:space="preserve"> </w:t>
            </w:r>
            <w:r>
              <w:rPr>
                <w:b/>
              </w:rPr>
              <w:t>and</w:t>
            </w:r>
            <w:r>
              <w:rPr>
                <w:b/>
                <w:spacing w:val="-5"/>
              </w:rPr>
              <w:t xml:space="preserve"> </w:t>
            </w:r>
            <w:r>
              <w:rPr>
                <w:b/>
              </w:rPr>
              <w:t>Understanding</w:t>
            </w:r>
            <w:r>
              <w:rPr>
                <w:b/>
                <w:spacing w:val="-7"/>
              </w:rPr>
              <w:t xml:space="preserve"> </w:t>
            </w:r>
            <w:r>
              <w:rPr>
                <w:b/>
                <w:spacing w:val="-2"/>
              </w:rPr>
              <w:t>Skills</w:t>
            </w:r>
          </w:p>
        </w:tc>
        <w:tc>
          <w:tcPr>
            <w:tcW w:w="872" w:type="dxa"/>
            <w:shd w:val="clear" w:color="auto" w:fill="D9D9D9" w:themeFill="background1" w:themeFillShade="D9"/>
          </w:tcPr>
          <w:p w14:paraId="64EE3B45" w14:textId="77777777" w:rsidR="00A814B2" w:rsidRDefault="00A814B2">
            <w:pPr>
              <w:pStyle w:val="TableParagraph"/>
              <w:ind w:left="0"/>
              <w:rPr>
                <w:rFonts w:ascii="Times New Roman"/>
                <w:sz w:val="20"/>
              </w:rPr>
            </w:pPr>
          </w:p>
        </w:tc>
        <w:tc>
          <w:tcPr>
            <w:tcW w:w="865" w:type="dxa"/>
            <w:shd w:val="clear" w:color="auto" w:fill="D9D9D9" w:themeFill="background1" w:themeFillShade="D9"/>
          </w:tcPr>
          <w:p w14:paraId="2264A4DA" w14:textId="77777777" w:rsidR="00A814B2" w:rsidRDefault="00A814B2">
            <w:pPr>
              <w:pStyle w:val="TableParagraph"/>
              <w:ind w:left="0"/>
              <w:rPr>
                <w:rFonts w:ascii="Times New Roman"/>
                <w:sz w:val="20"/>
              </w:rPr>
            </w:pPr>
          </w:p>
        </w:tc>
      </w:tr>
      <w:tr w:rsidR="00A814B2" w14:paraId="6DDA5422" w14:textId="77777777" w:rsidTr="3F15683E">
        <w:trPr>
          <w:trHeight w:val="1489"/>
        </w:trPr>
        <w:tc>
          <w:tcPr>
            <w:tcW w:w="8710" w:type="dxa"/>
          </w:tcPr>
          <w:p w14:paraId="6523AED0" w14:textId="77777777" w:rsidR="00A814B2" w:rsidRDefault="00A814B2">
            <w:pPr>
              <w:pStyle w:val="TableParagraph"/>
              <w:spacing w:before="6"/>
              <w:ind w:left="0"/>
              <w:rPr>
                <w:sz w:val="32"/>
              </w:rPr>
            </w:pPr>
          </w:p>
          <w:p w14:paraId="1748B976" w14:textId="58896C77" w:rsidR="00A814B2" w:rsidRDefault="00E933AD">
            <w:pPr>
              <w:pStyle w:val="TableParagraph"/>
              <w:spacing w:before="119"/>
            </w:pPr>
            <w:r>
              <w:rPr>
                <w:spacing w:val="-2"/>
              </w:rPr>
              <w:t xml:space="preserve"> </w:t>
            </w:r>
          </w:p>
        </w:tc>
        <w:tc>
          <w:tcPr>
            <w:tcW w:w="872" w:type="dxa"/>
          </w:tcPr>
          <w:p w14:paraId="5BFF9E9C" w14:textId="77777777" w:rsidR="00A814B2" w:rsidRDefault="00A814B2">
            <w:pPr>
              <w:pStyle w:val="TableParagraph"/>
              <w:ind w:left="0"/>
              <w:rPr>
                <w:sz w:val="24"/>
              </w:rPr>
            </w:pPr>
          </w:p>
          <w:p w14:paraId="7874B018" w14:textId="33B4F033" w:rsidR="00A814B2" w:rsidRDefault="00700AC9">
            <w:pPr>
              <w:pStyle w:val="TableParagraph"/>
              <w:spacing w:before="184"/>
              <w:ind w:left="0" w:right="196"/>
              <w:jc w:val="right"/>
            </w:pPr>
            <w:r>
              <w:rPr>
                <w:spacing w:val="-5"/>
              </w:rPr>
              <w:t>40</w:t>
            </w:r>
          </w:p>
        </w:tc>
        <w:tc>
          <w:tcPr>
            <w:tcW w:w="865" w:type="dxa"/>
            <w:tcBorders>
              <w:right w:val="nil"/>
            </w:tcBorders>
          </w:tcPr>
          <w:p w14:paraId="2F94785D" w14:textId="77777777" w:rsidR="00A814B2" w:rsidRDefault="00A814B2">
            <w:pPr>
              <w:pStyle w:val="TableParagraph"/>
              <w:ind w:left="0"/>
              <w:rPr>
                <w:rFonts w:ascii="Times New Roman"/>
                <w:sz w:val="20"/>
              </w:rPr>
            </w:pPr>
          </w:p>
        </w:tc>
      </w:tr>
      <w:tr w:rsidR="00A814B2" w14:paraId="645DA78E" w14:textId="77777777" w:rsidTr="3F15683E">
        <w:trPr>
          <w:trHeight w:val="626"/>
        </w:trPr>
        <w:tc>
          <w:tcPr>
            <w:tcW w:w="8710" w:type="dxa"/>
            <w:shd w:val="clear" w:color="auto" w:fill="D9D9D9" w:themeFill="background1" w:themeFillShade="D9"/>
          </w:tcPr>
          <w:p w14:paraId="6BDAA013" w14:textId="77777777" w:rsidR="00A814B2" w:rsidRDefault="00E933AD">
            <w:pPr>
              <w:pStyle w:val="TableParagraph"/>
              <w:spacing w:before="2"/>
              <w:rPr>
                <w:b/>
              </w:rPr>
            </w:pPr>
            <w:r>
              <w:rPr>
                <w:b/>
              </w:rPr>
              <w:t>3.</w:t>
            </w:r>
            <w:r>
              <w:rPr>
                <w:b/>
                <w:spacing w:val="-4"/>
              </w:rPr>
              <w:t xml:space="preserve"> </w:t>
            </w:r>
            <w:r>
              <w:rPr>
                <w:b/>
              </w:rPr>
              <w:t>Cognitive</w:t>
            </w:r>
            <w:r>
              <w:rPr>
                <w:b/>
                <w:spacing w:val="-7"/>
              </w:rPr>
              <w:t xml:space="preserve"> </w:t>
            </w:r>
            <w:r>
              <w:rPr>
                <w:b/>
              </w:rPr>
              <w:t>and</w:t>
            </w:r>
            <w:r>
              <w:rPr>
                <w:b/>
                <w:spacing w:val="-6"/>
              </w:rPr>
              <w:t xml:space="preserve"> </w:t>
            </w:r>
            <w:r>
              <w:rPr>
                <w:b/>
              </w:rPr>
              <w:t>Intellectual</w:t>
            </w:r>
            <w:r>
              <w:rPr>
                <w:b/>
                <w:spacing w:val="-5"/>
              </w:rPr>
              <w:t xml:space="preserve"> </w:t>
            </w:r>
            <w:r>
              <w:rPr>
                <w:b/>
                <w:spacing w:val="-2"/>
              </w:rPr>
              <w:t>Skills</w:t>
            </w:r>
          </w:p>
        </w:tc>
        <w:tc>
          <w:tcPr>
            <w:tcW w:w="872" w:type="dxa"/>
            <w:shd w:val="clear" w:color="auto" w:fill="D9D9D9" w:themeFill="background1" w:themeFillShade="D9"/>
          </w:tcPr>
          <w:p w14:paraId="3D3BDF54" w14:textId="77777777" w:rsidR="00A814B2" w:rsidRDefault="00A814B2">
            <w:pPr>
              <w:pStyle w:val="TableParagraph"/>
              <w:ind w:left="0"/>
              <w:rPr>
                <w:rFonts w:ascii="Times New Roman"/>
                <w:sz w:val="20"/>
              </w:rPr>
            </w:pPr>
          </w:p>
        </w:tc>
        <w:tc>
          <w:tcPr>
            <w:tcW w:w="865" w:type="dxa"/>
            <w:shd w:val="clear" w:color="auto" w:fill="D9D9D9" w:themeFill="background1" w:themeFillShade="D9"/>
          </w:tcPr>
          <w:p w14:paraId="3CF37F0B" w14:textId="77777777" w:rsidR="00A814B2" w:rsidRDefault="00A814B2">
            <w:pPr>
              <w:pStyle w:val="TableParagraph"/>
              <w:ind w:left="0"/>
              <w:rPr>
                <w:rFonts w:ascii="Times New Roman"/>
                <w:sz w:val="20"/>
              </w:rPr>
            </w:pPr>
          </w:p>
        </w:tc>
      </w:tr>
      <w:tr w:rsidR="00A814B2" w14:paraId="788F2460" w14:textId="77777777" w:rsidTr="3F15683E">
        <w:trPr>
          <w:trHeight w:val="1117"/>
        </w:trPr>
        <w:tc>
          <w:tcPr>
            <w:tcW w:w="8710" w:type="dxa"/>
          </w:tcPr>
          <w:p w14:paraId="77F1D543" w14:textId="77777777" w:rsidR="00A814B2" w:rsidRDefault="00A814B2">
            <w:pPr>
              <w:pStyle w:val="TableParagraph"/>
              <w:spacing w:before="6"/>
              <w:ind w:left="0"/>
              <w:rPr>
                <w:sz w:val="32"/>
              </w:rPr>
            </w:pPr>
          </w:p>
          <w:p w14:paraId="138F7403" w14:textId="2B12FE41" w:rsidR="00A814B2" w:rsidRDefault="00E933AD">
            <w:pPr>
              <w:pStyle w:val="TableParagraph"/>
            </w:pPr>
            <w:r>
              <w:rPr>
                <w:spacing w:val="-2"/>
              </w:rPr>
              <w:t xml:space="preserve"> </w:t>
            </w:r>
          </w:p>
        </w:tc>
        <w:tc>
          <w:tcPr>
            <w:tcW w:w="872" w:type="dxa"/>
          </w:tcPr>
          <w:p w14:paraId="0162568F" w14:textId="77777777" w:rsidR="00A814B2" w:rsidRDefault="00A814B2">
            <w:pPr>
              <w:pStyle w:val="TableParagraph"/>
              <w:ind w:left="0"/>
              <w:rPr>
                <w:sz w:val="24"/>
              </w:rPr>
            </w:pPr>
          </w:p>
          <w:p w14:paraId="349F59A8" w14:textId="4CC4C48B" w:rsidR="00A814B2" w:rsidRDefault="00E933AD">
            <w:pPr>
              <w:pStyle w:val="TableParagraph"/>
              <w:spacing w:before="187"/>
              <w:ind w:left="0" w:right="196"/>
              <w:jc w:val="right"/>
            </w:pPr>
            <w:r>
              <w:rPr>
                <w:spacing w:val="-5"/>
              </w:rPr>
              <w:t>15</w:t>
            </w:r>
          </w:p>
        </w:tc>
        <w:tc>
          <w:tcPr>
            <w:tcW w:w="865" w:type="dxa"/>
            <w:tcBorders>
              <w:right w:val="nil"/>
            </w:tcBorders>
          </w:tcPr>
          <w:p w14:paraId="603F543A" w14:textId="77777777" w:rsidR="00A814B2" w:rsidRDefault="00A814B2">
            <w:pPr>
              <w:pStyle w:val="TableParagraph"/>
              <w:ind w:left="0"/>
              <w:rPr>
                <w:rFonts w:ascii="Times New Roman"/>
                <w:sz w:val="20"/>
              </w:rPr>
            </w:pPr>
          </w:p>
        </w:tc>
      </w:tr>
      <w:tr w:rsidR="00A814B2" w14:paraId="4BA6ECD1" w14:textId="77777777" w:rsidTr="3F15683E">
        <w:trPr>
          <w:trHeight w:val="626"/>
        </w:trPr>
        <w:tc>
          <w:tcPr>
            <w:tcW w:w="8710" w:type="dxa"/>
            <w:shd w:val="clear" w:color="auto" w:fill="D9D9D9" w:themeFill="background1" w:themeFillShade="D9"/>
          </w:tcPr>
          <w:p w14:paraId="26735D3B" w14:textId="77777777" w:rsidR="00A814B2" w:rsidRDefault="00E933AD">
            <w:pPr>
              <w:pStyle w:val="TableParagraph"/>
              <w:spacing w:before="2"/>
              <w:rPr>
                <w:b/>
              </w:rPr>
            </w:pPr>
            <w:r>
              <w:rPr>
                <w:b/>
              </w:rPr>
              <w:t>4.</w:t>
            </w:r>
            <w:r>
              <w:rPr>
                <w:b/>
                <w:spacing w:val="-3"/>
              </w:rPr>
              <w:t xml:space="preserve"> </w:t>
            </w:r>
            <w:r>
              <w:rPr>
                <w:b/>
              </w:rPr>
              <w:t>Practical</w:t>
            </w:r>
            <w:r>
              <w:rPr>
                <w:b/>
                <w:spacing w:val="-5"/>
              </w:rPr>
              <w:t xml:space="preserve"> </w:t>
            </w:r>
            <w:r>
              <w:rPr>
                <w:b/>
              </w:rPr>
              <w:t>Application</w:t>
            </w:r>
            <w:r>
              <w:rPr>
                <w:b/>
                <w:spacing w:val="-6"/>
              </w:rPr>
              <w:t xml:space="preserve"> </w:t>
            </w:r>
            <w:r>
              <w:rPr>
                <w:b/>
                <w:spacing w:val="-2"/>
              </w:rPr>
              <w:t>Skills</w:t>
            </w:r>
          </w:p>
        </w:tc>
        <w:tc>
          <w:tcPr>
            <w:tcW w:w="872" w:type="dxa"/>
            <w:shd w:val="clear" w:color="auto" w:fill="D9D9D9" w:themeFill="background1" w:themeFillShade="D9"/>
          </w:tcPr>
          <w:p w14:paraId="32CC58B5" w14:textId="77777777" w:rsidR="00A814B2" w:rsidRDefault="00A814B2">
            <w:pPr>
              <w:pStyle w:val="TableParagraph"/>
              <w:ind w:left="0"/>
              <w:rPr>
                <w:rFonts w:ascii="Times New Roman"/>
                <w:sz w:val="20"/>
              </w:rPr>
            </w:pPr>
          </w:p>
        </w:tc>
        <w:tc>
          <w:tcPr>
            <w:tcW w:w="865" w:type="dxa"/>
            <w:shd w:val="clear" w:color="auto" w:fill="D9D9D9" w:themeFill="background1" w:themeFillShade="D9"/>
          </w:tcPr>
          <w:p w14:paraId="6473DB0A" w14:textId="77777777" w:rsidR="00A814B2" w:rsidRDefault="00A814B2">
            <w:pPr>
              <w:pStyle w:val="TableParagraph"/>
              <w:ind w:left="0"/>
              <w:rPr>
                <w:rFonts w:ascii="Times New Roman"/>
                <w:sz w:val="20"/>
              </w:rPr>
            </w:pPr>
          </w:p>
        </w:tc>
      </w:tr>
      <w:tr w:rsidR="00A814B2" w14:paraId="2F6BC3DF" w14:textId="77777777" w:rsidTr="3F15683E">
        <w:trPr>
          <w:trHeight w:val="1492"/>
        </w:trPr>
        <w:tc>
          <w:tcPr>
            <w:tcW w:w="8710" w:type="dxa"/>
          </w:tcPr>
          <w:p w14:paraId="5DD7F420" w14:textId="77777777" w:rsidR="00A814B2" w:rsidRDefault="00A814B2">
            <w:pPr>
              <w:pStyle w:val="TableParagraph"/>
              <w:spacing w:before="6"/>
              <w:ind w:left="0"/>
              <w:rPr>
                <w:sz w:val="32"/>
              </w:rPr>
            </w:pPr>
          </w:p>
          <w:p w14:paraId="3D1379B9" w14:textId="12B0C21B" w:rsidR="00A814B2" w:rsidRDefault="00A814B2">
            <w:pPr>
              <w:pStyle w:val="TableParagraph"/>
              <w:spacing w:before="121"/>
            </w:pPr>
          </w:p>
        </w:tc>
        <w:tc>
          <w:tcPr>
            <w:tcW w:w="872" w:type="dxa"/>
          </w:tcPr>
          <w:p w14:paraId="2F3193E3" w14:textId="77777777" w:rsidR="00A814B2" w:rsidRDefault="00A814B2">
            <w:pPr>
              <w:pStyle w:val="TableParagraph"/>
              <w:ind w:left="0"/>
              <w:rPr>
                <w:sz w:val="24"/>
              </w:rPr>
            </w:pPr>
          </w:p>
          <w:p w14:paraId="1C03319A" w14:textId="60FFB4B7" w:rsidR="00A814B2" w:rsidRDefault="00700AC9">
            <w:pPr>
              <w:pStyle w:val="TableParagraph"/>
              <w:spacing w:before="187"/>
              <w:ind w:left="0" w:right="196"/>
              <w:jc w:val="right"/>
            </w:pPr>
            <w:r>
              <w:rPr>
                <w:spacing w:val="-5"/>
              </w:rPr>
              <w:t>20</w:t>
            </w:r>
          </w:p>
        </w:tc>
        <w:tc>
          <w:tcPr>
            <w:tcW w:w="865" w:type="dxa"/>
            <w:tcBorders>
              <w:right w:val="nil"/>
            </w:tcBorders>
          </w:tcPr>
          <w:p w14:paraId="41929505" w14:textId="77777777" w:rsidR="00A814B2" w:rsidRDefault="00A814B2">
            <w:pPr>
              <w:pStyle w:val="TableParagraph"/>
              <w:ind w:left="0"/>
              <w:rPr>
                <w:rFonts w:ascii="Times New Roman"/>
                <w:sz w:val="20"/>
              </w:rPr>
            </w:pPr>
          </w:p>
        </w:tc>
      </w:tr>
      <w:tr w:rsidR="00A814B2" w14:paraId="47A8C43E" w14:textId="77777777" w:rsidTr="3F15683E">
        <w:trPr>
          <w:trHeight w:val="626"/>
        </w:trPr>
        <w:tc>
          <w:tcPr>
            <w:tcW w:w="8710" w:type="dxa"/>
            <w:shd w:val="clear" w:color="auto" w:fill="D9D9D9" w:themeFill="background1" w:themeFillShade="D9"/>
          </w:tcPr>
          <w:p w14:paraId="544620CC" w14:textId="77777777" w:rsidR="00A814B2" w:rsidRDefault="00E933AD">
            <w:pPr>
              <w:pStyle w:val="TableParagraph"/>
              <w:rPr>
                <w:b/>
              </w:rPr>
            </w:pPr>
            <w:r>
              <w:rPr>
                <w:b/>
              </w:rPr>
              <w:t>5.</w:t>
            </w:r>
            <w:r>
              <w:rPr>
                <w:b/>
                <w:spacing w:val="-8"/>
              </w:rPr>
              <w:t xml:space="preserve"> </w:t>
            </w:r>
            <w:r>
              <w:rPr>
                <w:b/>
              </w:rPr>
              <w:t>Transferable</w:t>
            </w:r>
            <w:r>
              <w:rPr>
                <w:b/>
                <w:spacing w:val="-5"/>
              </w:rPr>
              <w:t xml:space="preserve"> </w:t>
            </w:r>
            <w:r>
              <w:rPr>
                <w:b/>
              </w:rPr>
              <w:t>Skills</w:t>
            </w:r>
            <w:r>
              <w:rPr>
                <w:b/>
                <w:spacing w:val="-6"/>
              </w:rPr>
              <w:t xml:space="preserve"> </w:t>
            </w:r>
            <w:r>
              <w:rPr>
                <w:b/>
              </w:rPr>
              <w:t>for</w:t>
            </w:r>
            <w:r>
              <w:rPr>
                <w:b/>
                <w:spacing w:val="-4"/>
              </w:rPr>
              <w:t xml:space="preserve"> </w:t>
            </w:r>
            <w:r>
              <w:rPr>
                <w:b/>
              </w:rPr>
              <w:t>Life</w:t>
            </w:r>
            <w:r>
              <w:rPr>
                <w:b/>
                <w:spacing w:val="-5"/>
              </w:rPr>
              <w:t xml:space="preserve"> </w:t>
            </w:r>
            <w:r>
              <w:rPr>
                <w:b/>
              </w:rPr>
              <w:t>and</w:t>
            </w:r>
            <w:r>
              <w:rPr>
                <w:b/>
                <w:spacing w:val="-7"/>
              </w:rPr>
              <w:t xml:space="preserve"> </w:t>
            </w:r>
            <w:r>
              <w:rPr>
                <w:b/>
              </w:rPr>
              <w:t>Professional</w:t>
            </w:r>
            <w:r>
              <w:rPr>
                <w:b/>
                <w:spacing w:val="-2"/>
              </w:rPr>
              <w:t xml:space="preserve"> Practice</w:t>
            </w:r>
          </w:p>
        </w:tc>
        <w:tc>
          <w:tcPr>
            <w:tcW w:w="872" w:type="dxa"/>
            <w:shd w:val="clear" w:color="auto" w:fill="D9D9D9" w:themeFill="background1" w:themeFillShade="D9"/>
          </w:tcPr>
          <w:p w14:paraId="21650355" w14:textId="77777777" w:rsidR="00A814B2" w:rsidRDefault="00A814B2">
            <w:pPr>
              <w:pStyle w:val="TableParagraph"/>
              <w:ind w:left="0"/>
              <w:rPr>
                <w:rFonts w:ascii="Times New Roman"/>
                <w:sz w:val="20"/>
              </w:rPr>
            </w:pPr>
          </w:p>
        </w:tc>
        <w:tc>
          <w:tcPr>
            <w:tcW w:w="865" w:type="dxa"/>
            <w:shd w:val="clear" w:color="auto" w:fill="D9D9D9" w:themeFill="background1" w:themeFillShade="D9"/>
          </w:tcPr>
          <w:p w14:paraId="3B3DA9D3" w14:textId="77777777" w:rsidR="00A814B2" w:rsidRDefault="00A814B2">
            <w:pPr>
              <w:pStyle w:val="TableParagraph"/>
              <w:ind w:left="0"/>
              <w:rPr>
                <w:rFonts w:ascii="Times New Roman"/>
                <w:sz w:val="20"/>
              </w:rPr>
            </w:pPr>
          </w:p>
        </w:tc>
      </w:tr>
      <w:tr w:rsidR="00A814B2" w14:paraId="748197A7" w14:textId="77777777" w:rsidTr="3F15683E">
        <w:trPr>
          <w:trHeight w:val="1492"/>
        </w:trPr>
        <w:tc>
          <w:tcPr>
            <w:tcW w:w="8710" w:type="dxa"/>
            <w:tcBorders>
              <w:bottom w:val="nil"/>
            </w:tcBorders>
          </w:tcPr>
          <w:p w14:paraId="307D4808" w14:textId="77777777" w:rsidR="00A814B2" w:rsidRDefault="00A814B2">
            <w:pPr>
              <w:pStyle w:val="TableParagraph"/>
              <w:spacing w:before="8"/>
              <w:ind w:left="0"/>
              <w:rPr>
                <w:sz w:val="32"/>
              </w:rPr>
            </w:pPr>
          </w:p>
          <w:p w14:paraId="48E86ABB" w14:textId="595816DC" w:rsidR="00A814B2" w:rsidRDefault="00A814B2">
            <w:pPr>
              <w:pStyle w:val="TableParagraph"/>
              <w:spacing w:before="119"/>
            </w:pPr>
          </w:p>
        </w:tc>
        <w:tc>
          <w:tcPr>
            <w:tcW w:w="872" w:type="dxa"/>
          </w:tcPr>
          <w:p w14:paraId="17535137" w14:textId="77777777" w:rsidR="00A814B2" w:rsidRDefault="00A814B2">
            <w:pPr>
              <w:pStyle w:val="TableParagraph"/>
              <w:ind w:left="0"/>
              <w:rPr>
                <w:sz w:val="24"/>
              </w:rPr>
            </w:pPr>
          </w:p>
          <w:p w14:paraId="725F772E" w14:textId="2090CCCB" w:rsidR="00A814B2" w:rsidRDefault="00700AC9" w:rsidP="00361781">
            <w:pPr>
              <w:pStyle w:val="TableParagraph"/>
              <w:spacing w:before="184"/>
              <w:jc w:val="center"/>
            </w:pPr>
            <w:r>
              <w:rPr>
                <w:spacing w:val="-5"/>
              </w:rPr>
              <w:t>1</w:t>
            </w:r>
            <w:r w:rsidR="00361781">
              <w:rPr>
                <w:spacing w:val="-5"/>
              </w:rPr>
              <w:t>5</w:t>
            </w:r>
          </w:p>
        </w:tc>
        <w:tc>
          <w:tcPr>
            <w:tcW w:w="865" w:type="dxa"/>
            <w:tcBorders>
              <w:bottom w:val="nil"/>
            </w:tcBorders>
          </w:tcPr>
          <w:p w14:paraId="536C157F" w14:textId="77777777" w:rsidR="00A814B2" w:rsidRDefault="00A814B2">
            <w:pPr>
              <w:pStyle w:val="TableParagraph"/>
              <w:ind w:left="0"/>
              <w:rPr>
                <w:rFonts w:ascii="Times New Roman"/>
                <w:sz w:val="20"/>
              </w:rPr>
            </w:pPr>
          </w:p>
        </w:tc>
      </w:tr>
    </w:tbl>
    <w:p w14:paraId="2AA3DECD" w14:textId="77777777" w:rsidR="00A814B2" w:rsidRDefault="00A814B2">
      <w:pPr>
        <w:pStyle w:val="BodyText"/>
        <w:spacing w:before="6"/>
        <w:rPr>
          <w:sz w:val="23"/>
        </w:rPr>
      </w:pP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062"/>
        <w:gridCol w:w="2906"/>
        <w:gridCol w:w="640"/>
        <w:gridCol w:w="1060"/>
      </w:tblGrid>
      <w:tr w:rsidR="00A814B2" w14:paraId="26F39FD0" w14:textId="77777777">
        <w:trPr>
          <w:trHeight w:val="369"/>
        </w:trPr>
        <w:tc>
          <w:tcPr>
            <w:tcW w:w="6062" w:type="dxa"/>
            <w:vMerge w:val="restart"/>
          </w:tcPr>
          <w:p w14:paraId="6BA71F22" w14:textId="77777777" w:rsidR="00A814B2" w:rsidRDefault="00E933AD">
            <w:pPr>
              <w:pStyle w:val="TableParagraph"/>
              <w:spacing w:before="67"/>
              <w:ind w:right="86"/>
              <w:rPr>
                <w:sz w:val="16"/>
              </w:rPr>
            </w:pPr>
            <w:r>
              <w:rPr>
                <w:b/>
              </w:rPr>
              <w:t xml:space="preserve">Assessment Mark </w:t>
            </w:r>
            <w:r>
              <w:t>(</w:t>
            </w:r>
            <w:r>
              <w:rPr>
                <w:sz w:val="16"/>
              </w:rPr>
              <w:t>Assessment marks are subject to ratification at the Exam</w:t>
            </w:r>
            <w:r>
              <w:rPr>
                <w:spacing w:val="-4"/>
                <w:sz w:val="16"/>
              </w:rPr>
              <w:t xml:space="preserve"> </w:t>
            </w:r>
            <w:r>
              <w:rPr>
                <w:sz w:val="16"/>
              </w:rPr>
              <w:t>Board.</w:t>
            </w:r>
            <w:r>
              <w:rPr>
                <w:spacing w:val="-2"/>
                <w:sz w:val="16"/>
              </w:rPr>
              <w:t xml:space="preserve"> </w:t>
            </w:r>
            <w:r>
              <w:rPr>
                <w:sz w:val="16"/>
              </w:rPr>
              <w:t>These</w:t>
            </w:r>
            <w:r>
              <w:rPr>
                <w:spacing w:val="-5"/>
                <w:sz w:val="16"/>
              </w:rPr>
              <w:t xml:space="preserve"> </w:t>
            </w:r>
            <w:r>
              <w:rPr>
                <w:sz w:val="16"/>
              </w:rPr>
              <w:t>comments</w:t>
            </w:r>
            <w:r>
              <w:rPr>
                <w:spacing w:val="-2"/>
                <w:sz w:val="16"/>
              </w:rPr>
              <w:t xml:space="preserve"> </w:t>
            </w:r>
            <w:r>
              <w:rPr>
                <w:sz w:val="16"/>
              </w:rPr>
              <w:t>and</w:t>
            </w:r>
            <w:r>
              <w:rPr>
                <w:spacing w:val="-3"/>
                <w:sz w:val="16"/>
              </w:rPr>
              <w:t xml:space="preserve"> </w:t>
            </w:r>
            <w:r>
              <w:rPr>
                <w:sz w:val="16"/>
              </w:rPr>
              <w:t>marks</w:t>
            </w:r>
            <w:r>
              <w:rPr>
                <w:spacing w:val="-2"/>
                <w:sz w:val="16"/>
              </w:rPr>
              <w:t xml:space="preserve"> </w:t>
            </w:r>
            <w:r>
              <w:rPr>
                <w:sz w:val="16"/>
              </w:rPr>
              <w:t>are</w:t>
            </w:r>
            <w:r>
              <w:rPr>
                <w:spacing w:val="-5"/>
                <w:sz w:val="16"/>
              </w:rPr>
              <w:t xml:space="preserve"> </w:t>
            </w:r>
            <w:r>
              <w:rPr>
                <w:sz w:val="16"/>
              </w:rPr>
              <w:t>to</w:t>
            </w:r>
            <w:r>
              <w:rPr>
                <w:spacing w:val="-3"/>
                <w:sz w:val="16"/>
              </w:rPr>
              <w:t xml:space="preserve"> </w:t>
            </w:r>
            <w:r>
              <w:rPr>
                <w:sz w:val="16"/>
              </w:rPr>
              <w:t>give</w:t>
            </w:r>
            <w:r>
              <w:rPr>
                <w:spacing w:val="-5"/>
                <w:sz w:val="16"/>
              </w:rPr>
              <w:t xml:space="preserve"> </w:t>
            </w:r>
            <w:r>
              <w:rPr>
                <w:sz w:val="16"/>
              </w:rPr>
              <w:t>feedback</w:t>
            </w:r>
            <w:r>
              <w:rPr>
                <w:spacing w:val="-2"/>
                <w:sz w:val="16"/>
              </w:rPr>
              <w:t xml:space="preserve"> </w:t>
            </w:r>
            <w:r>
              <w:rPr>
                <w:sz w:val="16"/>
              </w:rPr>
              <w:t>on</w:t>
            </w:r>
            <w:r>
              <w:rPr>
                <w:spacing w:val="-5"/>
                <w:sz w:val="16"/>
              </w:rPr>
              <w:t xml:space="preserve"> </w:t>
            </w:r>
            <w:r>
              <w:rPr>
                <w:sz w:val="16"/>
              </w:rPr>
              <w:t>module</w:t>
            </w:r>
            <w:r>
              <w:rPr>
                <w:spacing w:val="-3"/>
                <w:sz w:val="16"/>
              </w:rPr>
              <w:t xml:space="preserve"> </w:t>
            </w:r>
            <w:r>
              <w:rPr>
                <w:sz w:val="16"/>
              </w:rPr>
              <w:t>work and are for guidance only until they are confirmed)</w:t>
            </w:r>
          </w:p>
        </w:tc>
        <w:tc>
          <w:tcPr>
            <w:tcW w:w="3546" w:type="dxa"/>
            <w:gridSpan w:val="2"/>
          </w:tcPr>
          <w:p w14:paraId="05625231" w14:textId="77777777" w:rsidR="00A814B2" w:rsidRDefault="00E933AD">
            <w:pPr>
              <w:pStyle w:val="TableParagraph"/>
              <w:spacing w:line="182" w:lineRule="exact"/>
              <w:ind w:left="115" w:right="26"/>
              <w:rPr>
                <w:b/>
                <w:sz w:val="16"/>
              </w:rPr>
            </w:pPr>
            <w:r>
              <w:rPr>
                <w:b/>
                <w:sz w:val="16"/>
              </w:rPr>
              <w:t>Late</w:t>
            </w:r>
            <w:r>
              <w:rPr>
                <w:b/>
                <w:spacing w:val="-8"/>
                <w:sz w:val="16"/>
              </w:rPr>
              <w:t xml:space="preserve"> </w:t>
            </w:r>
            <w:r>
              <w:rPr>
                <w:b/>
                <w:sz w:val="16"/>
              </w:rPr>
              <w:t>Submission</w:t>
            </w:r>
            <w:r>
              <w:rPr>
                <w:b/>
                <w:spacing w:val="-10"/>
                <w:sz w:val="16"/>
              </w:rPr>
              <w:t xml:space="preserve"> </w:t>
            </w:r>
            <w:r>
              <w:rPr>
                <w:b/>
                <w:sz w:val="16"/>
              </w:rPr>
              <w:t>Penalties</w:t>
            </w:r>
            <w:r>
              <w:rPr>
                <w:b/>
                <w:spacing w:val="-10"/>
                <w:sz w:val="16"/>
              </w:rPr>
              <w:t xml:space="preserve"> </w:t>
            </w:r>
            <w:r>
              <w:rPr>
                <w:b/>
                <w:sz w:val="16"/>
              </w:rPr>
              <w:t>(tick</w:t>
            </w:r>
            <w:r>
              <w:rPr>
                <w:b/>
                <w:spacing w:val="-10"/>
                <w:sz w:val="16"/>
              </w:rPr>
              <w:t xml:space="preserve"> </w:t>
            </w:r>
            <w:r>
              <w:rPr>
                <w:b/>
                <w:sz w:val="16"/>
              </w:rPr>
              <w:t xml:space="preserve">if </w:t>
            </w:r>
            <w:r>
              <w:rPr>
                <w:b/>
                <w:spacing w:val="-2"/>
                <w:sz w:val="16"/>
              </w:rPr>
              <w:t>appropriate)</w:t>
            </w:r>
          </w:p>
        </w:tc>
        <w:tc>
          <w:tcPr>
            <w:tcW w:w="1060" w:type="dxa"/>
            <w:vMerge w:val="restart"/>
          </w:tcPr>
          <w:p w14:paraId="27F7D893" w14:textId="77777777" w:rsidR="00A814B2" w:rsidRDefault="00A814B2">
            <w:pPr>
              <w:pStyle w:val="TableParagraph"/>
              <w:spacing w:before="8"/>
              <w:ind w:left="0"/>
            </w:pPr>
          </w:p>
          <w:p w14:paraId="6A3C50C6" w14:textId="77777777" w:rsidR="00A814B2" w:rsidRDefault="00E933AD">
            <w:pPr>
              <w:pStyle w:val="TableParagraph"/>
              <w:ind w:left="452"/>
              <w:rPr>
                <w:b/>
                <w:sz w:val="20"/>
              </w:rPr>
            </w:pPr>
            <w:r>
              <w:rPr>
                <w:b/>
                <w:spacing w:val="-4"/>
                <w:sz w:val="20"/>
              </w:rPr>
              <w:t>100%</w:t>
            </w:r>
          </w:p>
        </w:tc>
      </w:tr>
      <w:tr w:rsidR="00A814B2" w14:paraId="738DB7BC" w14:textId="77777777">
        <w:trPr>
          <w:trHeight w:val="182"/>
        </w:trPr>
        <w:tc>
          <w:tcPr>
            <w:tcW w:w="6062" w:type="dxa"/>
            <w:vMerge/>
            <w:tcBorders>
              <w:top w:val="nil"/>
            </w:tcBorders>
          </w:tcPr>
          <w:p w14:paraId="6B46A6E8" w14:textId="77777777" w:rsidR="00A814B2" w:rsidRDefault="00A814B2">
            <w:pPr>
              <w:rPr>
                <w:sz w:val="2"/>
                <w:szCs w:val="2"/>
              </w:rPr>
            </w:pPr>
          </w:p>
        </w:tc>
        <w:tc>
          <w:tcPr>
            <w:tcW w:w="2906" w:type="dxa"/>
          </w:tcPr>
          <w:p w14:paraId="107E02E7" w14:textId="77777777" w:rsidR="00A814B2" w:rsidRDefault="00E933AD">
            <w:pPr>
              <w:pStyle w:val="TableParagraph"/>
              <w:spacing w:line="162" w:lineRule="exact"/>
              <w:ind w:left="115"/>
              <w:rPr>
                <w:sz w:val="12"/>
              </w:rPr>
            </w:pPr>
            <w:r>
              <w:rPr>
                <w:sz w:val="16"/>
              </w:rPr>
              <w:t>Up</w:t>
            </w:r>
            <w:r>
              <w:rPr>
                <w:spacing w:val="-2"/>
                <w:sz w:val="16"/>
              </w:rPr>
              <w:t xml:space="preserve"> </w:t>
            </w:r>
            <w:r>
              <w:rPr>
                <w:sz w:val="16"/>
              </w:rPr>
              <w:t>to</w:t>
            </w:r>
            <w:r>
              <w:rPr>
                <w:spacing w:val="-1"/>
                <w:sz w:val="16"/>
              </w:rPr>
              <w:t xml:space="preserve"> </w:t>
            </w:r>
            <w:r>
              <w:rPr>
                <w:sz w:val="16"/>
              </w:rPr>
              <w:t>1</w:t>
            </w:r>
            <w:r>
              <w:rPr>
                <w:spacing w:val="-4"/>
                <w:sz w:val="16"/>
              </w:rPr>
              <w:t xml:space="preserve"> </w:t>
            </w:r>
            <w:r>
              <w:rPr>
                <w:sz w:val="16"/>
              </w:rPr>
              <w:t>week</w:t>
            </w:r>
            <w:r>
              <w:rPr>
                <w:spacing w:val="-2"/>
                <w:sz w:val="16"/>
              </w:rPr>
              <w:t xml:space="preserve"> </w:t>
            </w:r>
            <w:r>
              <w:rPr>
                <w:sz w:val="16"/>
              </w:rPr>
              <w:t>late</w:t>
            </w:r>
            <w:r>
              <w:rPr>
                <w:spacing w:val="-1"/>
                <w:sz w:val="16"/>
              </w:rPr>
              <w:t xml:space="preserve"> </w:t>
            </w:r>
            <w:r>
              <w:rPr>
                <w:sz w:val="16"/>
              </w:rPr>
              <w:t>(</w:t>
            </w:r>
            <w:r>
              <w:rPr>
                <w:sz w:val="12"/>
              </w:rPr>
              <w:t>40%</w:t>
            </w:r>
            <w:r>
              <w:rPr>
                <w:spacing w:val="-2"/>
                <w:sz w:val="12"/>
              </w:rPr>
              <w:t xml:space="preserve"> </w:t>
            </w:r>
            <w:r>
              <w:rPr>
                <w:spacing w:val="-4"/>
                <w:sz w:val="12"/>
              </w:rPr>
              <w:t>Max)</w:t>
            </w:r>
          </w:p>
        </w:tc>
        <w:tc>
          <w:tcPr>
            <w:tcW w:w="640" w:type="dxa"/>
          </w:tcPr>
          <w:p w14:paraId="4D420BB1" w14:textId="77777777" w:rsidR="00A814B2" w:rsidRDefault="00A814B2">
            <w:pPr>
              <w:pStyle w:val="TableParagraph"/>
              <w:ind w:left="0"/>
              <w:rPr>
                <w:rFonts w:ascii="Times New Roman"/>
                <w:sz w:val="12"/>
              </w:rPr>
            </w:pPr>
          </w:p>
        </w:tc>
        <w:tc>
          <w:tcPr>
            <w:tcW w:w="1060" w:type="dxa"/>
            <w:vMerge/>
            <w:tcBorders>
              <w:top w:val="nil"/>
            </w:tcBorders>
          </w:tcPr>
          <w:p w14:paraId="79C772D8" w14:textId="77777777" w:rsidR="00A814B2" w:rsidRDefault="00A814B2">
            <w:pPr>
              <w:rPr>
                <w:sz w:val="2"/>
                <w:szCs w:val="2"/>
              </w:rPr>
            </w:pPr>
          </w:p>
        </w:tc>
      </w:tr>
      <w:tr w:rsidR="00A814B2" w14:paraId="278B22F5" w14:textId="77777777">
        <w:trPr>
          <w:trHeight w:val="184"/>
        </w:trPr>
        <w:tc>
          <w:tcPr>
            <w:tcW w:w="6062" w:type="dxa"/>
            <w:vMerge/>
            <w:tcBorders>
              <w:top w:val="nil"/>
            </w:tcBorders>
          </w:tcPr>
          <w:p w14:paraId="1ECE9D76" w14:textId="77777777" w:rsidR="00A814B2" w:rsidRDefault="00A814B2">
            <w:pPr>
              <w:rPr>
                <w:sz w:val="2"/>
                <w:szCs w:val="2"/>
              </w:rPr>
            </w:pPr>
          </w:p>
        </w:tc>
        <w:tc>
          <w:tcPr>
            <w:tcW w:w="2906" w:type="dxa"/>
          </w:tcPr>
          <w:p w14:paraId="777B7C93" w14:textId="77777777" w:rsidR="00A814B2" w:rsidRDefault="00E933AD">
            <w:pPr>
              <w:pStyle w:val="TableParagraph"/>
              <w:spacing w:line="163" w:lineRule="exact"/>
              <w:ind w:left="115"/>
              <w:rPr>
                <w:sz w:val="12"/>
              </w:rPr>
            </w:pPr>
            <w:r>
              <w:rPr>
                <w:sz w:val="16"/>
              </w:rPr>
              <w:t>Over</w:t>
            </w:r>
            <w:r>
              <w:rPr>
                <w:spacing w:val="-5"/>
                <w:sz w:val="16"/>
              </w:rPr>
              <w:t xml:space="preserve"> </w:t>
            </w:r>
            <w:r>
              <w:rPr>
                <w:sz w:val="16"/>
              </w:rPr>
              <w:t>1</w:t>
            </w:r>
            <w:r>
              <w:rPr>
                <w:spacing w:val="-3"/>
                <w:sz w:val="16"/>
              </w:rPr>
              <w:t xml:space="preserve"> </w:t>
            </w:r>
            <w:r>
              <w:rPr>
                <w:sz w:val="16"/>
              </w:rPr>
              <w:t>week</w:t>
            </w:r>
            <w:r>
              <w:rPr>
                <w:spacing w:val="-1"/>
                <w:sz w:val="16"/>
              </w:rPr>
              <w:t xml:space="preserve"> </w:t>
            </w:r>
            <w:r>
              <w:rPr>
                <w:sz w:val="16"/>
              </w:rPr>
              <w:t>late</w:t>
            </w:r>
            <w:r>
              <w:rPr>
                <w:spacing w:val="-2"/>
                <w:sz w:val="16"/>
              </w:rPr>
              <w:t xml:space="preserve"> </w:t>
            </w:r>
            <w:r>
              <w:rPr>
                <w:spacing w:val="-4"/>
                <w:sz w:val="16"/>
              </w:rPr>
              <w:t>(</w:t>
            </w:r>
            <w:r>
              <w:rPr>
                <w:spacing w:val="-4"/>
                <w:sz w:val="12"/>
              </w:rPr>
              <w:t>0%)</w:t>
            </w:r>
          </w:p>
        </w:tc>
        <w:tc>
          <w:tcPr>
            <w:tcW w:w="640" w:type="dxa"/>
          </w:tcPr>
          <w:p w14:paraId="576702E5" w14:textId="77777777" w:rsidR="00A814B2" w:rsidRDefault="00A814B2">
            <w:pPr>
              <w:pStyle w:val="TableParagraph"/>
              <w:ind w:left="0"/>
              <w:rPr>
                <w:rFonts w:ascii="Times New Roman"/>
                <w:sz w:val="12"/>
              </w:rPr>
            </w:pPr>
          </w:p>
        </w:tc>
        <w:tc>
          <w:tcPr>
            <w:tcW w:w="1060" w:type="dxa"/>
            <w:vMerge/>
            <w:tcBorders>
              <w:top w:val="nil"/>
            </w:tcBorders>
          </w:tcPr>
          <w:p w14:paraId="25E6EFD2" w14:textId="77777777" w:rsidR="00A814B2" w:rsidRDefault="00A814B2">
            <w:pPr>
              <w:rPr>
                <w:sz w:val="2"/>
                <w:szCs w:val="2"/>
              </w:rPr>
            </w:pPr>
          </w:p>
        </w:tc>
      </w:tr>
    </w:tbl>
    <w:p w14:paraId="1FC8D86A" w14:textId="77777777" w:rsidR="00A814B2" w:rsidRDefault="00A814B2">
      <w:pPr>
        <w:rPr>
          <w:sz w:val="2"/>
          <w:szCs w:val="2"/>
        </w:rPr>
        <w:sectPr w:rsidR="00A814B2">
          <w:pgSz w:w="11900" w:h="16850"/>
          <w:pgMar w:top="980" w:right="160" w:bottom="860" w:left="500" w:header="0" w:footer="664" w:gutter="0"/>
          <w:cols w:space="720"/>
        </w:sectPr>
      </w:pPr>
    </w:p>
    <w:p w14:paraId="772311F4" w14:textId="0F4666B4" w:rsidR="00A814B2" w:rsidRDefault="009D11C6">
      <w:pPr>
        <w:pStyle w:val="BodyText"/>
        <w:ind w:left="229"/>
        <w:rPr>
          <w:sz w:val="20"/>
        </w:rPr>
      </w:pPr>
      <w:r>
        <w:rPr>
          <w:noProof/>
          <w:sz w:val="20"/>
        </w:rPr>
        <w:lastRenderedPageBreak/>
        <mc:AlternateContent>
          <mc:Choice Requires="wps">
            <w:drawing>
              <wp:inline distT="0" distB="0" distL="0" distR="0" wp14:anchorId="46BA356D" wp14:editId="48DE328F">
                <wp:extent cx="6634480" cy="294640"/>
                <wp:effectExtent l="5715" t="6350" r="8255" b="13335"/>
                <wp:docPr id="3" name="docshape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4480" cy="294640"/>
                        </a:xfrm>
                        <a:prstGeom prst="rect">
                          <a:avLst/>
                        </a:prstGeom>
                        <a:solidFill>
                          <a:srgbClr val="C2D49B"/>
                        </a:solidFill>
                        <a:ln w="6096">
                          <a:solidFill>
                            <a:srgbClr val="000000"/>
                          </a:solidFill>
                          <a:miter lim="800000"/>
                          <a:headEnd/>
                          <a:tailEnd/>
                        </a:ln>
                      </wps:spPr>
                      <wps:txbx>
                        <w:txbxContent>
                          <w:p w14:paraId="317DCCBA" w14:textId="77777777" w:rsidR="00A814B2" w:rsidRDefault="00E933AD">
                            <w:pPr>
                              <w:spacing w:before="102"/>
                              <w:ind w:left="103"/>
                              <w:rPr>
                                <w:b/>
                                <w:color w:val="000000"/>
                              </w:rPr>
                            </w:pPr>
                            <w:r>
                              <w:rPr>
                                <w:b/>
                                <w:color w:val="2E3944"/>
                              </w:rPr>
                              <w:t>GENERIC</w:t>
                            </w:r>
                            <w:r>
                              <w:rPr>
                                <w:b/>
                                <w:color w:val="2E3944"/>
                                <w:spacing w:val="-9"/>
                              </w:rPr>
                              <w:t xml:space="preserve"> </w:t>
                            </w:r>
                            <w:r>
                              <w:rPr>
                                <w:b/>
                                <w:color w:val="2E3944"/>
                              </w:rPr>
                              <w:t>ASSESSMENT</w:t>
                            </w:r>
                            <w:r>
                              <w:rPr>
                                <w:b/>
                                <w:color w:val="2E3944"/>
                                <w:spacing w:val="-5"/>
                              </w:rPr>
                              <w:t xml:space="preserve"> </w:t>
                            </w:r>
                            <w:r>
                              <w:rPr>
                                <w:b/>
                                <w:color w:val="2E3944"/>
                                <w:spacing w:val="-2"/>
                              </w:rPr>
                              <w:t>CRITERIA</w:t>
                            </w:r>
                          </w:p>
                        </w:txbxContent>
                      </wps:txbx>
                      <wps:bodyPr rot="0" vert="horz" wrap="square" lIns="0" tIns="0" rIns="0" bIns="0" anchor="t" anchorCtr="0" upright="1">
                        <a:noAutofit/>
                      </wps:bodyPr>
                    </wps:wsp>
                  </a:graphicData>
                </a:graphic>
              </wp:inline>
            </w:drawing>
          </mc:Choice>
          <mc:Fallback>
            <w:pict>
              <v:shape w14:anchorId="46BA356D" id="docshape8" o:spid="_x0000_s1032" type="#_x0000_t202" style="width:522.4pt;height:23.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" fillcolor="#c2d49b" strokeweight=".48pt">
                <v:textbox inset="0,0,0,0">
                  <w:txbxContent>
                    <w:p w14:paraId="317DCCBA" w14:textId="77777777" w:rsidR="00A814B2" w:rsidRDefault="00E933AD">
                      <w:pPr>
                        <w:spacing w:before="102"/>
                        <w:ind w:left="103"/>
                        <w:rPr>
                          <w:b/>
                          <w:color w:val="000000"/>
                        </w:rPr>
                      </w:pPr>
                      <w:r>
                        <w:rPr>
                          <w:b/>
                          <w:color w:val="2E3944"/>
                        </w:rPr>
                        <w:t>GENERIC</w:t>
                      </w:r>
                      <w:r>
                        <w:rPr>
                          <w:b/>
                          <w:color w:val="2E3944"/>
                          <w:spacing w:val="-9"/>
                        </w:rPr>
                        <w:t xml:space="preserve"> </w:t>
                      </w:r>
                      <w:r>
                        <w:rPr>
                          <w:b/>
                          <w:color w:val="2E3944"/>
                        </w:rPr>
                        <w:t>ASSESSMENT</w:t>
                      </w:r>
                      <w:r>
                        <w:rPr>
                          <w:b/>
                          <w:color w:val="2E3944"/>
                          <w:spacing w:val="-5"/>
                        </w:rPr>
                        <w:t xml:space="preserve"> </w:t>
                      </w:r>
                      <w:r>
                        <w:rPr>
                          <w:b/>
                          <w:color w:val="2E3944"/>
                          <w:spacing w:val="-2"/>
                        </w:rPr>
                        <w:t>CRITERIA</w:t>
                      </w:r>
                    </w:p>
                  </w:txbxContent>
                </v:textbox>
                <w10:anchorlock/>
              </v:shape>
            </w:pict>
          </mc:Fallback>
        </mc:AlternateContent>
      </w:r>
    </w:p>
    <w:p w14:paraId="1774A75E" w14:textId="77777777" w:rsidR="00A814B2" w:rsidRDefault="00A814B2">
      <w:pPr>
        <w:pStyle w:val="BodyText"/>
        <w:rPr>
          <w:sz w:val="20"/>
        </w:rPr>
      </w:pPr>
    </w:p>
    <w:p w14:paraId="71458003" w14:textId="77777777" w:rsidR="00A814B2" w:rsidRDefault="00A814B2">
      <w:pPr>
        <w:pStyle w:val="BodyText"/>
        <w:spacing w:before="10"/>
        <w:rPr>
          <w:sz w:val="13"/>
        </w:rPr>
      </w:pPr>
    </w:p>
    <w:tbl>
      <w:tblPr>
        <w:tblW w:w="0" w:type="auto"/>
        <w:tblInd w:w="2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447"/>
      </w:tblGrid>
      <w:tr w:rsidR="00A814B2" w14:paraId="29A61E08" w14:textId="77777777">
        <w:trPr>
          <w:trHeight w:val="230"/>
        </w:trPr>
        <w:tc>
          <w:tcPr>
            <w:tcW w:w="10447" w:type="dxa"/>
            <w:shd w:val="clear" w:color="auto" w:fill="C2D49B"/>
          </w:tcPr>
          <w:p w14:paraId="124CDC24" w14:textId="77777777" w:rsidR="00A814B2" w:rsidRDefault="00E933AD">
            <w:pPr>
              <w:pStyle w:val="TableParagraph"/>
              <w:spacing w:line="210" w:lineRule="exact"/>
              <w:rPr>
                <w:b/>
                <w:sz w:val="20"/>
              </w:rPr>
            </w:pPr>
            <w:r>
              <w:rPr>
                <w:b/>
                <w:sz w:val="20"/>
              </w:rPr>
              <w:t>Level</w:t>
            </w:r>
            <w:r>
              <w:rPr>
                <w:b/>
                <w:spacing w:val="-8"/>
                <w:sz w:val="20"/>
              </w:rPr>
              <w:t xml:space="preserve"> </w:t>
            </w:r>
            <w:r>
              <w:rPr>
                <w:b/>
                <w:spacing w:val="-10"/>
                <w:sz w:val="20"/>
              </w:rPr>
              <w:t>6</w:t>
            </w:r>
          </w:p>
        </w:tc>
      </w:tr>
      <w:tr w:rsidR="00A814B2" w14:paraId="3C019931" w14:textId="77777777">
        <w:trPr>
          <w:trHeight w:val="2690"/>
        </w:trPr>
        <w:tc>
          <w:tcPr>
            <w:tcW w:w="10447" w:type="dxa"/>
            <w:shd w:val="clear" w:color="auto" w:fill="EAEFDD"/>
          </w:tcPr>
          <w:p w14:paraId="64DAE149" w14:textId="77777777" w:rsidR="00A814B2" w:rsidRDefault="00E933AD">
            <w:pPr>
              <w:pStyle w:val="TableParagraph"/>
              <w:spacing w:line="237" w:lineRule="auto"/>
              <w:rPr>
                <w:sz w:val="18"/>
              </w:rPr>
            </w:pPr>
            <w:r>
              <w:rPr>
                <w:sz w:val="18"/>
              </w:rPr>
              <w:t>In accordance with the Framework for</w:t>
            </w:r>
            <w:r>
              <w:rPr>
                <w:spacing w:val="-1"/>
                <w:sz w:val="18"/>
              </w:rPr>
              <w:t xml:space="preserve"> </w:t>
            </w:r>
            <w:r>
              <w:rPr>
                <w:sz w:val="18"/>
              </w:rPr>
              <w:t>Higher</w:t>
            </w:r>
            <w:r>
              <w:rPr>
                <w:spacing w:val="-3"/>
                <w:sz w:val="18"/>
              </w:rPr>
              <w:t xml:space="preserve"> </w:t>
            </w:r>
            <w:r>
              <w:rPr>
                <w:sz w:val="18"/>
              </w:rPr>
              <w:t>Education Qualifications,</w:t>
            </w:r>
            <w:r>
              <w:rPr>
                <w:spacing w:val="-1"/>
                <w:sz w:val="18"/>
              </w:rPr>
              <w:t xml:space="preserve"> </w:t>
            </w:r>
            <w:r>
              <w:rPr>
                <w:sz w:val="18"/>
              </w:rPr>
              <w:t>at</w:t>
            </w:r>
            <w:r>
              <w:rPr>
                <w:spacing w:val="-1"/>
                <w:sz w:val="18"/>
              </w:rPr>
              <w:t xml:space="preserve"> </w:t>
            </w:r>
            <w:r>
              <w:rPr>
                <w:sz w:val="18"/>
              </w:rPr>
              <w:t>the</w:t>
            </w:r>
            <w:r>
              <w:rPr>
                <w:spacing w:val="-3"/>
                <w:sz w:val="18"/>
              </w:rPr>
              <w:t xml:space="preserve"> </w:t>
            </w:r>
            <w:r>
              <w:rPr>
                <w:sz w:val="18"/>
              </w:rPr>
              <w:t>end</w:t>
            </w:r>
            <w:r>
              <w:rPr>
                <w:spacing w:val="-3"/>
                <w:sz w:val="18"/>
              </w:rPr>
              <w:t xml:space="preserve"> </w:t>
            </w:r>
            <w:r>
              <w:rPr>
                <w:sz w:val="18"/>
              </w:rPr>
              <w:t>of</w:t>
            </w:r>
            <w:r>
              <w:rPr>
                <w:spacing w:val="-3"/>
                <w:sz w:val="18"/>
              </w:rPr>
              <w:t xml:space="preserve"> </w:t>
            </w:r>
            <w:r>
              <w:rPr>
                <w:sz w:val="18"/>
              </w:rPr>
              <w:t>Level</w:t>
            </w:r>
            <w:r>
              <w:rPr>
                <w:spacing w:val="-3"/>
                <w:sz w:val="18"/>
              </w:rPr>
              <w:t xml:space="preserve"> </w:t>
            </w:r>
            <w:r>
              <w:rPr>
                <w:sz w:val="18"/>
              </w:rPr>
              <w:t>6 students</w:t>
            </w:r>
            <w:r>
              <w:rPr>
                <w:spacing w:val="-2"/>
                <w:sz w:val="18"/>
              </w:rPr>
              <w:t xml:space="preserve"> </w:t>
            </w:r>
            <w:r>
              <w:rPr>
                <w:sz w:val="18"/>
              </w:rPr>
              <w:t>should</w:t>
            </w:r>
            <w:r>
              <w:rPr>
                <w:spacing w:val="-3"/>
                <w:sz w:val="18"/>
              </w:rPr>
              <w:t xml:space="preserve"> </w:t>
            </w:r>
            <w:r>
              <w:rPr>
                <w:sz w:val="18"/>
              </w:rPr>
              <w:t>have coherent</w:t>
            </w:r>
            <w:r>
              <w:rPr>
                <w:spacing w:val="-1"/>
                <w:sz w:val="18"/>
              </w:rPr>
              <w:t xml:space="preserve"> </w:t>
            </w:r>
            <w:r>
              <w:rPr>
                <w:sz w:val="18"/>
              </w:rPr>
              <w:t>and detailed</w:t>
            </w:r>
            <w:r>
              <w:rPr>
                <w:spacing w:val="-12"/>
                <w:sz w:val="18"/>
              </w:rPr>
              <w:t xml:space="preserve"> </w:t>
            </w:r>
            <w:r>
              <w:rPr>
                <w:sz w:val="18"/>
              </w:rPr>
              <w:t>knowledge</w:t>
            </w:r>
            <w:r>
              <w:rPr>
                <w:spacing w:val="-13"/>
                <w:sz w:val="18"/>
              </w:rPr>
              <w:t xml:space="preserve"> </w:t>
            </w:r>
            <w:r>
              <w:rPr>
                <w:sz w:val="18"/>
              </w:rPr>
              <w:t>and</w:t>
            </w:r>
            <w:r>
              <w:rPr>
                <w:spacing w:val="-10"/>
                <w:sz w:val="18"/>
              </w:rPr>
              <w:t xml:space="preserve"> </w:t>
            </w:r>
            <w:r>
              <w:rPr>
                <w:sz w:val="18"/>
              </w:rPr>
              <w:t>a</w:t>
            </w:r>
            <w:r>
              <w:rPr>
                <w:spacing w:val="-13"/>
                <w:sz w:val="18"/>
              </w:rPr>
              <w:t xml:space="preserve"> </w:t>
            </w:r>
            <w:r>
              <w:rPr>
                <w:sz w:val="18"/>
              </w:rPr>
              <w:t>systematic</w:t>
            </w:r>
            <w:r>
              <w:rPr>
                <w:spacing w:val="-7"/>
                <w:sz w:val="18"/>
              </w:rPr>
              <w:t xml:space="preserve"> </w:t>
            </w:r>
            <w:r>
              <w:rPr>
                <w:sz w:val="18"/>
              </w:rPr>
              <w:t>understanding</w:t>
            </w:r>
            <w:r>
              <w:rPr>
                <w:spacing w:val="-11"/>
                <w:sz w:val="18"/>
              </w:rPr>
              <w:t xml:space="preserve"> </w:t>
            </w:r>
            <w:r>
              <w:rPr>
                <w:sz w:val="18"/>
              </w:rPr>
              <w:t>of</w:t>
            </w:r>
            <w:r>
              <w:rPr>
                <w:spacing w:val="-9"/>
                <w:sz w:val="18"/>
              </w:rPr>
              <w:t xml:space="preserve"> </w:t>
            </w:r>
            <w:r>
              <w:rPr>
                <w:sz w:val="18"/>
              </w:rPr>
              <w:t>their</w:t>
            </w:r>
            <w:r>
              <w:rPr>
                <w:spacing w:val="-12"/>
                <w:sz w:val="18"/>
              </w:rPr>
              <w:t xml:space="preserve"> </w:t>
            </w:r>
            <w:r>
              <w:rPr>
                <w:sz w:val="18"/>
              </w:rPr>
              <w:t>subject</w:t>
            </w:r>
            <w:r>
              <w:rPr>
                <w:spacing w:val="-11"/>
                <w:sz w:val="18"/>
              </w:rPr>
              <w:t xml:space="preserve"> </w:t>
            </w:r>
            <w:r>
              <w:rPr>
                <w:sz w:val="18"/>
              </w:rPr>
              <w:t>area,</w:t>
            </w:r>
            <w:r>
              <w:rPr>
                <w:spacing w:val="-11"/>
                <w:sz w:val="18"/>
              </w:rPr>
              <w:t xml:space="preserve"> </w:t>
            </w:r>
            <w:r>
              <w:rPr>
                <w:sz w:val="18"/>
              </w:rPr>
              <w:t>at</w:t>
            </w:r>
            <w:r>
              <w:rPr>
                <w:spacing w:val="-11"/>
                <w:sz w:val="18"/>
              </w:rPr>
              <w:t xml:space="preserve"> </w:t>
            </w:r>
            <w:r>
              <w:rPr>
                <w:sz w:val="18"/>
              </w:rPr>
              <w:t>least</w:t>
            </w:r>
            <w:r>
              <w:rPr>
                <w:spacing w:val="-13"/>
                <w:sz w:val="18"/>
              </w:rPr>
              <w:t xml:space="preserve"> </w:t>
            </w:r>
            <w:r>
              <w:rPr>
                <w:sz w:val="18"/>
              </w:rPr>
              <w:t>some</w:t>
            </w:r>
            <w:r>
              <w:rPr>
                <w:spacing w:val="-8"/>
                <w:sz w:val="18"/>
              </w:rPr>
              <w:t xml:space="preserve"> </w:t>
            </w:r>
            <w:r>
              <w:rPr>
                <w:sz w:val="18"/>
              </w:rPr>
              <w:t>of</w:t>
            </w:r>
            <w:r>
              <w:rPr>
                <w:spacing w:val="-11"/>
                <w:sz w:val="18"/>
              </w:rPr>
              <w:t xml:space="preserve"> </w:t>
            </w:r>
            <w:r>
              <w:rPr>
                <w:sz w:val="18"/>
              </w:rPr>
              <w:t>which</w:t>
            </w:r>
            <w:r>
              <w:rPr>
                <w:spacing w:val="-11"/>
                <w:sz w:val="18"/>
              </w:rPr>
              <w:t xml:space="preserve"> </w:t>
            </w:r>
            <w:r>
              <w:rPr>
                <w:sz w:val="18"/>
              </w:rPr>
              <w:t>is</w:t>
            </w:r>
            <w:r>
              <w:rPr>
                <w:spacing w:val="-10"/>
                <w:sz w:val="18"/>
              </w:rPr>
              <w:t xml:space="preserve"> </w:t>
            </w:r>
            <w:r>
              <w:rPr>
                <w:sz w:val="18"/>
              </w:rPr>
              <w:t>informed</w:t>
            </w:r>
            <w:r>
              <w:rPr>
                <w:spacing w:val="-11"/>
                <w:sz w:val="18"/>
              </w:rPr>
              <w:t xml:space="preserve"> </w:t>
            </w:r>
            <w:r>
              <w:rPr>
                <w:sz w:val="18"/>
              </w:rPr>
              <w:t>by</w:t>
            </w:r>
            <w:r>
              <w:rPr>
                <w:spacing w:val="-8"/>
                <w:sz w:val="18"/>
              </w:rPr>
              <w:t xml:space="preserve"> </w:t>
            </w:r>
            <w:r>
              <w:rPr>
                <w:sz w:val="18"/>
              </w:rPr>
              <w:t>the</w:t>
            </w:r>
            <w:r>
              <w:rPr>
                <w:spacing w:val="-11"/>
                <w:sz w:val="18"/>
              </w:rPr>
              <w:t xml:space="preserve"> </w:t>
            </w:r>
            <w:r>
              <w:rPr>
                <w:sz w:val="18"/>
              </w:rPr>
              <w:t>latest</w:t>
            </w:r>
            <w:r>
              <w:rPr>
                <w:spacing w:val="-9"/>
                <w:sz w:val="18"/>
              </w:rPr>
              <w:t xml:space="preserve"> </w:t>
            </w:r>
            <w:r>
              <w:rPr>
                <w:sz w:val="18"/>
              </w:rPr>
              <w:t>research and/or</w:t>
            </w:r>
            <w:r>
              <w:rPr>
                <w:spacing w:val="-1"/>
                <w:sz w:val="18"/>
              </w:rPr>
              <w:t xml:space="preserve"> </w:t>
            </w:r>
            <w:r>
              <w:rPr>
                <w:sz w:val="18"/>
              </w:rPr>
              <w:t>advanced</w:t>
            </w:r>
            <w:r>
              <w:rPr>
                <w:spacing w:val="-1"/>
                <w:sz w:val="18"/>
              </w:rPr>
              <w:t xml:space="preserve"> </w:t>
            </w:r>
            <w:r>
              <w:rPr>
                <w:sz w:val="18"/>
              </w:rPr>
              <w:t>scholarship</w:t>
            </w:r>
            <w:r>
              <w:rPr>
                <w:spacing w:val="-1"/>
                <w:sz w:val="18"/>
              </w:rPr>
              <w:t xml:space="preserve"> </w:t>
            </w:r>
            <w:r>
              <w:rPr>
                <w:sz w:val="18"/>
              </w:rPr>
              <w:t>within</w:t>
            </w:r>
            <w:r>
              <w:rPr>
                <w:spacing w:val="-1"/>
                <w:sz w:val="18"/>
              </w:rPr>
              <w:t xml:space="preserve"> </w:t>
            </w:r>
            <w:r>
              <w:rPr>
                <w:sz w:val="18"/>
              </w:rPr>
              <w:t>the</w:t>
            </w:r>
            <w:r>
              <w:rPr>
                <w:spacing w:val="-1"/>
                <w:sz w:val="18"/>
              </w:rPr>
              <w:t xml:space="preserve"> </w:t>
            </w:r>
            <w:r>
              <w:rPr>
                <w:sz w:val="18"/>
              </w:rPr>
              <w:t>discipline. They will</w:t>
            </w:r>
            <w:r>
              <w:rPr>
                <w:spacing w:val="-3"/>
                <w:sz w:val="18"/>
              </w:rPr>
              <w:t xml:space="preserve"> </w:t>
            </w:r>
            <w:r>
              <w:rPr>
                <w:sz w:val="18"/>
              </w:rPr>
              <w:t>be able to accurately deploy established</w:t>
            </w:r>
            <w:r>
              <w:rPr>
                <w:spacing w:val="-1"/>
                <w:sz w:val="18"/>
              </w:rPr>
              <w:t xml:space="preserve"> </w:t>
            </w:r>
            <w:r>
              <w:rPr>
                <w:sz w:val="18"/>
              </w:rPr>
              <w:t>techniques of</w:t>
            </w:r>
            <w:r>
              <w:rPr>
                <w:spacing w:val="-1"/>
                <w:sz w:val="18"/>
              </w:rPr>
              <w:t xml:space="preserve"> </w:t>
            </w:r>
            <w:r>
              <w:rPr>
                <w:sz w:val="18"/>
              </w:rPr>
              <w:t>analysis and enquiry</w:t>
            </w:r>
            <w:r>
              <w:rPr>
                <w:spacing w:val="-3"/>
                <w:sz w:val="18"/>
              </w:rPr>
              <w:t xml:space="preserve"> </w:t>
            </w:r>
            <w:r>
              <w:rPr>
                <w:sz w:val="18"/>
              </w:rPr>
              <w:t>within</w:t>
            </w:r>
            <w:r>
              <w:rPr>
                <w:spacing w:val="-6"/>
                <w:sz w:val="18"/>
              </w:rPr>
              <w:t xml:space="preserve"> </w:t>
            </w:r>
            <w:r>
              <w:rPr>
                <w:sz w:val="18"/>
              </w:rPr>
              <w:t>a</w:t>
            </w:r>
            <w:r>
              <w:rPr>
                <w:spacing w:val="-6"/>
                <w:sz w:val="18"/>
              </w:rPr>
              <w:t xml:space="preserve"> </w:t>
            </w:r>
            <w:r>
              <w:rPr>
                <w:sz w:val="18"/>
              </w:rPr>
              <w:t>discipline,</w:t>
            </w:r>
            <w:r>
              <w:rPr>
                <w:spacing w:val="-9"/>
                <w:sz w:val="18"/>
              </w:rPr>
              <w:t xml:space="preserve"> </w:t>
            </w:r>
            <w:r>
              <w:rPr>
                <w:sz w:val="18"/>
              </w:rPr>
              <w:t>using</w:t>
            </w:r>
            <w:r>
              <w:rPr>
                <w:spacing w:val="-4"/>
                <w:sz w:val="18"/>
              </w:rPr>
              <w:t xml:space="preserve"> </w:t>
            </w:r>
            <w:r>
              <w:rPr>
                <w:sz w:val="18"/>
              </w:rPr>
              <w:t>their</w:t>
            </w:r>
            <w:r>
              <w:rPr>
                <w:spacing w:val="-9"/>
                <w:sz w:val="18"/>
              </w:rPr>
              <w:t xml:space="preserve"> </w:t>
            </w:r>
            <w:r>
              <w:rPr>
                <w:sz w:val="18"/>
              </w:rPr>
              <w:t>conceptual</w:t>
            </w:r>
            <w:r>
              <w:rPr>
                <w:spacing w:val="-6"/>
                <w:sz w:val="18"/>
              </w:rPr>
              <w:t xml:space="preserve"> </w:t>
            </w:r>
            <w:r>
              <w:rPr>
                <w:sz w:val="18"/>
              </w:rPr>
              <w:t>understanding</w:t>
            </w:r>
            <w:r>
              <w:rPr>
                <w:spacing w:val="-6"/>
                <w:sz w:val="18"/>
              </w:rPr>
              <w:t xml:space="preserve"> </w:t>
            </w:r>
            <w:r>
              <w:rPr>
                <w:sz w:val="18"/>
              </w:rPr>
              <w:t>to</w:t>
            </w:r>
            <w:r>
              <w:rPr>
                <w:spacing w:val="-8"/>
                <w:sz w:val="18"/>
              </w:rPr>
              <w:t xml:space="preserve"> </w:t>
            </w:r>
            <w:r>
              <w:rPr>
                <w:sz w:val="18"/>
              </w:rPr>
              <w:t>devise</w:t>
            </w:r>
            <w:r>
              <w:rPr>
                <w:spacing w:val="-6"/>
                <w:sz w:val="18"/>
              </w:rPr>
              <w:t xml:space="preserve"> </w:t>
            </w:r>
            <w:r>
              <w:rPr>
                <w:sz w:val="18"/>
              </w:rPr>
              <w:t>and</w:t>
            </w:r>
            <w:r>
              <w:rPr>
                <w:spacing w:val="-8"/>
                <w:sz w:val="18"/>
              </w:rPr>
              <w:t xml:space="preserve"> </w:t>
            </w:r>
            <w:r>
              <w:rPr>
                <w:sz w:val="18"/>
              </w:rPr>
              <w:t>sustain</w:t>
            </w:r>
            <w:r>
              <w:rPr>
                <w:spacing w:val="-8"/>
                <w:sz w:val="18"/>
              </w:rPr>
              <w:t xml:space="preserve"> </w:t>
            </w:r>
            <w:r>
              <w:rPr>
                <w:sz w:val="18"/>
              </w:rPr>
              <w:t>arguments</w:t>
            </w:r>
            <w:r>
              <w:rPr>
                <w:spacing w:val="-5"/>
                <w:sz w:val="18"/>
              </w:rPr>
              <w:t xml:space="preserve"> </w:t>
            </w:r>
            <w:r>
              <w:rPr>
                <w:sz w:val="18"/>
              </w:rPr>
              <w:t>and/or</w:t>
            </w:r>
            <w:r>
              <w:rPr>
                <w:spacing w:val="-7"/>
                <w:sz w:val="18"/>
              </w:rPr>
              <w:t xml:space="preserve"> </w:t>
            </w:r>
            <w:r>
              <w:rPr>
                <w:sz w:val="18"/>
              </w:rPr>
              <w:t>to</w:t>
            </w:r>
            <w:r>
              <w:rPr>
                <w:spacing w:val="-6"/>
                <w:sz w:val="18"/>
              </w:rPr>
              <w:t xml:space="preserve"> </w:t>
            </w:r>
            <w:r>
              <w:rPr>
                <w:sz w:val="18"/>
              </w:rPr>
              <w:t>solve</w:t>
            </w:r>
            <w:r>
              <w:rPr>
                <w:spacing w:val="-6"/>
                <w:sz w:val="18"/>
              </w:rPr>
              <w:t xml:space="preserve"> </w:t>
            </w:r>
            <w:r>
              <w:rPr>
                <w:sz w:val="18"/>
              </w:rPr>
              <w:t>problems.</w:t>
            </w:r>
            <w:r>
              <w:rPr>
                <w:spacing w:val="-9"/>
                <w:sz w:val="18"/>
              </w:rPr>
              <w:t xml:space="preserve"> </w:t>
            </w:r>
            <w:r>
              <w:rPr>
                <w:sz w:val="18"/>
              </w:rPr>
              <w:t>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w:t>
            </w:r>
            <w:r>
              <w:rPr>
                <w:spacing w:val="-3"/>
                <w:sz w:val="18"/>
              </w:rPr>
              <w:t xml:space="preserve"> </w:t>
            </w:r>
            <w:r>
              <w:rPr>
                <w:sz w:val="18"/>
              </w:rPr>
              <w:t>review,</w:t>
            </w:r>
            <w:r>
              <w:rPr>
                <w:spacing w:val="-3"/>
                <w:sz w:val="18"/>
              </w:rPr>
              <w:t xml:space="preserve"> </w:t>
            </w:r>
            <w:r>
              <w:rPr>
                <w:sz w:val="18"/>
              </w:rPr>
              <w:t>consolidate,</w:t>
            </w:r>
            <w:r>
              <w:rPr>
                <w:spacing w:val="-3"/>
                <w:sz w:val="18"/>
              </w:rPr>
              <w:t xml:space="preserve"> </w:t>
            </w:r>
            <w:r>
              <w:rPr>
                <w:sz w:val="18"/>
              </w:rPr>
              <w:t>extend and apply their</w:t>
            </w:r>
            <w:r>
              <w:rPr>
                <w:spacing w:val="-3"/>
                <w:sz w:val="18"/>
              </w:rPr>
              <w:t xml:space="preserve"> </w:t>
            </w:r>
            <w:r>
              <w:rPr>
                <w:sz w:val="18"/>
              </w:rPr>
              <w:t>knowledge and understanding,</w:t>
            </w:r>
            <w:r>
              <w:rPr>
                <w:spacing w:val="-1"/>
                <w:sz w:val="18"/>
              </w:rPr>
              <w:t xml:space="preserve"> </w:t>
            </w:r>
            <w:r>
              <w:rPr>
                <w:sz w:val="18"/>
              </w:rPr>
              <w:t>and to</w:t>
            </w:r>
            <w:r>
              <w:rPr>
                <w:spacing w:val="-3"/>
                <w:sz w:val="18"/>
              </w:rPr>
              <w:t xml:space="preserve"> </w:t>
            </w:r>
            <w:r>
              <w:rPr>
                <w:sz w:val="18"/>
              </w:rPr>
              <w:t>initiate</w:t>
            </w:r>
            <w:r>
              <w:rPr>
                <w:spacing w:val="-3"/>
                <w:sz w:val="18"/>
              </w:rPr>
              <w:t xml:space="preserve"> </w:t>
            </w:r>
            <w:r>
              <w:rPr>
                <w:sz w:val="18"/>
              </w:rPr>
              <w:t>and</w:t>
            </w:r>
            <w:r>
              <w:rPr>
                <w:spacing w:val="-3"/>
                <w:sz w:val="18"/>
              </w:rPr>
              <w:t xml:space="preserve"> </w:t>
            </w:r>
            <w:r>
              <w:rPr>
                <w:sz w:val="18"/>
              </w:rPr>
              <w:t>carry out</w:t>
            </w:r>
            <w:r>
              <w:rPr>
                <w:spacing w:val="-1"/>
                <w:sz w:val="18"/>
              </w:rPr>
              <w:t xml:space="preserve"> </w:t>
            </w:r>
            <w:r>
              <w:rPr>
                <w:sz w:val="18"/>
              </w:rPr>
              <w:t>projects.</w:t>
            </w:r>
            <w:r>
              <w:rPr>
                <w:spacing w:val="-5"/>
                <w:sz w:val="18"/>
              </w:rPr>
              <w:t xml:space="preserve"> </w:t>
            </w:r>
            <w:r>
              <w:rPr>
                <w:sz w:val="18"/>
              </w:rPr>
              <w:t>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w:t>
            </w:r>
            <w:r>
              <w:rPr>
                <w:spacing w:val="-3"/>
                <w:sz w:val="18"/>
              </w:rPr>
              <w:t xml:space="preserve"> </w:t>
            </w:r>
            <w:r>
              <w:rPr>
                <w:sz w:val="18"/>
              </w:rPr>
              <w:t>unpredictable</w:t>
            </w:r>
            <w:r>
              <w:rPr>
                <w:spacing w:val="-1"/>
                <w:sz w:val="18"/>
              </w:rPr>
              <w:t xml:space="preserve"> </w:t>
            </w:r>
            <w:r>
              <w:rPr>
                <w:sz w:val="18"/>
              </w:rPr>
              <w:t>contexts;</w:t>
            </w:r>
            <w:r>
              <w:rPr>
                <w:spacing w:val="-1"/>
                <w:sz w:val="18"/>
              </w:rPr>
              <w:t xml:space="preserve"> </w:t>
            </w:r>
            <w:r>
              <w:rPr>
                <w:sz w:val="18"/>
              </w:rPr>
              <w:t>the</w:t>
            </w:r>
            <w:r>
              <w:rPr>
                <w:spacing w:val="-1"/>
                <w:sz w:val="18"/>
              </w:rPr>
              <w:t xml:space="preserve"> </w:t>
            </w:r>
            <w:r>
              <w:rPr>
                <w:sz w:val="18"/>
              </w:rPr>
              <w:t>learning</w:t>
            </w:r>
            <w:r>
              <w:rPr>
                <w:spacing w:val="-1"/>
                <w:sz w:val="18"/>
              </w:rPr>
              <w:t xml:space="preserve"> </w:t>
            </w:r>
            <w:r>
              <w:rPr>
                <w:sz w:val="18"/>
              </w:rPr>
              <w:t>ability</w:t>
            </w:r>
            <w:r>
              <w:rPr>
                <w:spacing w:val="-3"/>
                <w:sz w:val="18"/>
              </w:rPr>
              <w:t xml:space="preserve"> </w:t>
            </w:r>
            <w:r>
              <w:rPr>
                <w:sz w:val="18"/>
              </w:rPr>
              <w:t>needed</w:t>
            </w:r>
            <w:r>
              <w:rPr>
                <w:spacing w:val="-1"/>
                <w:sz w:val="18"/>
              </w:rPr>
              <w:t xml:space="preserve"> </w:t>
            </w:r>
            <w:r>
              <w:rPr>
                <w:sz w:val="18"/>
              </w:rPr>
              <w:t>to</w:t>
            </w:r>
            <w:r>
              <w:rPr>
                <w:spacing w:val="-3"/>
                <w:sz w:val="18"/>
              </w:rPr>
              <w:t xml:space="preserve"> </w:t>
            </w:r>
            <w:r>
              <w:rPr>
                <w:sz w:val="18"/>
              </w:rPr>
              <w:t>undertake</w:t>
            </w:r>
            <w:r>
              <w:rPr>
                <w:spacing w:val="-1"/>
                <w:sz w:val="18"/>
              </w:rPr>
              <w:t xml:space="preserve"> </w:t>
            </w:r>
            <w:r>
              <w:rPr>
                <w:sz w:val="18"/>
              </w:rPr>
              <w:t>appropriate further</w:t>
            </w:r>
            <w:r>
              <w:rPr>
                <w:spacing w:val="-4"/>
                <w:sz w:val="18"/>
              </w:rPr>
              <w:t xml:space="preserve"> </w:t>
            </w:r>
            <w:r>
              <w:rPr>
                <w:sz w:val="18"/>
              </w:rPr>
              <w:t>training</w:t>
            </w:r>
            <w:r>
              <w:rPr>
                <w:spacing w:val="-3"/>
                <w:sz w:val="18"/>
              </w:rPr>
              <w:t xml:space="preserve"> </w:t>
            </w:r>
            <w:r>
              <w:rPr>
                <w:sz w:val="18"/>
              </w:rPr>
              <w:t>of</w:t>
            </w:r>
            <w:r>
              <w:rPr>
                <w:spacing w:val="-1"/>
                <w:sz w:val="18"/>
              </w:rPr>
              <w:t xml:space="preserve"> </w:t>
            </w:r>
            <w:r>
              <w:rPr>
                <w:sz w:val="18"/>
              </w:rPr>
              <w:t>a</w:t>
            </w:r>
            <w:r>
              <w:rPr>
                <w:spacing w:val="-3"/>
                <w:sz w:val="18"/>
              </w:rPr>
              <w:t xml:space="preserve"> </w:t>
            </w:r>
            <w:r>
              <w:rPr>
                <w:sz w:val="18"/>
              </w:rPr>
              <w:t>professional or equivalent nature.</w:t>
            </w:r>
          </w:p>
        </w:tc>
      </w:tr>
    </w:tbl>
    <w:p w14:paraId="245EC751" w14:textId="77777777" w:rsidR="00A814B2" w:rsidRDefault="00A814B2">
      <w:pPr>
        <w:pStyle w:val="BodyText"/>
        <w:rPr>
          <w:sz w:val="20"/>
        </w:rPr>
      </w:pPr>
    </w:p>
    <w:tbl>
      <w:tblPr>
        <w:tblW w:w="0" w:type="auto"/>
        <w:tblInd w:w="2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85"/>
        <w:gridCol w:w="1275"/>
        <w:gridCol w:w="1276"/>
        <w:gridCol w:w="1422"/>
        <w:gridCol w:w="1274"/>
        <w:gridCol w:w="1420"/>
        <w:gridCol w:w="1415"/>
        <w:gridCol w:w="1417"/>
      </w:tblGrid>
      <w:tr w:rsidR="00A814B2" w14:paraId="42FED43F" w14:textId="77777777">
        <w:trPr>
          <w:trHeight w:val="830"/>
        </w:trPr>
        <w:tc>
          <w:tcPr>
            <w:tcW w:w="1385" w:type="dxa"/>
            <w:shd w:val="clear" w:color="auto" w:fill="C2D49B"/>
          </w:tcPr>
          <w:p w14:paraId="63113216" w14:textId="77777777" w:rsidR="00A814B2" w:rsidRDefault="00E933AD">
            <w:pPr>
              <w:pStyle w:val="TableParagraph"/>
              <w:spacing w:line="204" w:lineRule="exact"/>
              <w:rPr>
                <w:b/>
                <w:sz w:val="18"/>
              </w:rPr>
            </w:pPr>
            <w:r>
              <w:rPr>
                <w:b/>
                <w:sz w:val="18"/>
              </w:rPr>
              <w:t>Level</w:t>
            </w:r>
            <w:r>
              <w:rPr>
                <w:b/>
                <w:spacing w:val="-2"/>
                <w:sz w:val="18"/>
              </w:rPr>
              <w:t xml:space="preserve"> </w:t>
            </w:r>
            <w:r>
              <w:rPr>
                <w:b/>
                <w:spacing w:val="-12"/>
                <w:sz w:val="18"/>
              </w:rPr>
              <w:t>6</w:t>
            </w:r>
          </w:p>
        </w:tc>
        <w:tc>
          <w:tcPr>
            <w:tcW w:w="1275" w:type="dxa"/>
            <w:shd w:val="clear" w:color="auto" w:fill="C2D49B"/>
          </w:tcPr>
          <w:p w14:paraId="25BB50A8" w14:textId="77777777" w:rsidR="00A814B2" w:rsidRDefault="00A814B2">
            <w:pPr>
              <w:pStyle w:val="TableParagraph"/>
              <w:spacing w:before="9"/>
              <w:ind w:left="0"/>
              <w:rPr>
                <w:sz w:val="26"/>
              </w:rPr>
            </w:pPr>
          </w:p>
          <w:p w14:paraId="1E120EA1" w14:textId="77777777" w:rsidR="00A814B2" w:rsidRDefault="00E933AD">
            <w:pPr>
              <w:pStyle w:val="TableParagraph"/>
              <w:ind w:left="154" w:right="137"/>
              <w:jc w:val="center"/>
              <w:rPr>
                <w:b/>
                <w:sz w:val="18"/>
              </w:rPr>
            </w:pPr>
            <w:r>
              <w:rPr>
                <w:b/>
                <w:spacing w:val="-4"/>
                <w:sz w:val="18"/>
              </w:rPr>
              <w:t>FAIL</w:t>
            </w:r>
          </w:p>
        </w:tc>
        <w:tc>
          <w:tcPr>
            <w:tcW w:w="1276" w:type="dxa"/>
            <w:shd w:val="clear" w:color="auto" w:fill="C2D49B"/>
          </w:tcPr>
          <w:p w14:paraId="35C808E9" w14:textId="77777777" w:rsidR="00A814B2" w:rsidRDefault="00A814B2">
            <w:pPr>
              <w:pStyle w:val="TableParagraph"/>
              <w:spacing w:before="9"/>
              <w:ind w:left="0"/>
              <w:rPr>
                <w:sz w:val="17"/>
              </w:rPr>
            </w:pPr>
          </w:p>
          <w:p w14:paraId="560AA4FD" w14:textId="77777777" w:rsidR="00A814B2" w:rsidRDefault="00E933AD">
            <w:pPr>
              <w:pStyle w:val="TableParagraph"/>
              <w:spacing w:before="1"/>
              <w:ind w:left="442" w:right="136" w:hanging="286"/>
              <w:rPr>
                <w:b/>
                <w:sz w:val="18"/>
              </w:rPr>
            </w:pPr>
            <w:r>
              <w:rPr>
                <w:b/>
                <w:spacing w:val="-2"/>
                <w:sz w:val="18"/>
              </w:rPr>
              <w:t xml:space="preserve">MARGINAL </w:t>
            </w:r>
            <w:r>
              <w:rPr>
                <w:b/>
                <w:spacing w:val="-4"/>
                <w:sz w:val="18"/>
              </w:rPr>
              <w:t>FAIL</w:t>
            </w:r>
          </w:p>
        </w:tc>
        <w:tc>
          <w:tcPr>
            <w:tcW w:w="1422" w:type="dxa"/>
            <w:shd w:val="clear" w:color="auto" w:fill="C2D49B"/>
          </w:tcPr>
          <w:p w14:paraId="71686FA6" w14:textId="77777777" w:rsidR="00A814B2" w:rsidRDefault="00E933AD">
            <w:pPr>
              <w:pStyle w:val="TableParagraph"/>
              <w:spacing w:before="102"/>
              <w:ind w:left="138" w:right="120"/>
              <w:jc w:val="center"/>
              <w:rPr>
                <w:b/>
                <w:sz w:val="18"/>
              </w:rPr>
            </w:pPr>
            <w:r>
              <w:rPr>
                <w:b/>
                <w:spacing w:val="-2"/>
                <w:sz w:val="18"/>
              </w:rPr>
              <w:t xml:space="preserve">SATISFACTO </w:t>
            </w:r>
            <w:r>
              <w:rPr>
                <w:b/>
                <w:spacing w:val="-6"/>
                <w:sz w:val="18"/>
              </w:rPr>
              <w:t>RY</w:t>
            </w:r>
          </w:p>
          <w:p w14:paraId="4E90292B" w14:textId="77777777" w:rsidR="00A814B2" w:rsidRDefault="00E933AD">
            <w:pPr>
              <w:pStyle w:val="TableParagraph"/>
              <w:spacing w:line="206" w:lineRule="exact"/>
              <w:ind w:left="138" w:right="117"/>
              <w:jc w:val="center"/>
              <w:rPr>
                <w:b/>
                <w:sz w:val="18"/>
              </w:rPr>
            </w:pPr>
            <w:r>
              <w:rPr>
                <w:b/>
                <w:sz w:val="18"/>
              </w:rPr>
              <w:t>(3</w:t>
            </w:r>
            <w:r>
              <w:rPr>
                <w:b/>
                <w:position w:val="6"/>
                <w:sz w:val="12"/>
              </w:rPr>
              <w:t xml:space="preserve">rd </w:t>
            </w:r>
            <w:r>
              <w:rPr>
                <w:b/>
                <w:sz w:val="18"/>
              </w:rPr>
              <w:t>/</w:t>
            </w:r>
            <w:r>
              <w:rPr>
                <w:b/>
                <w:spacing w:val="-1"/>
                <w:sz w:val="18"/>
              </w:rPr>
              <w:t xml:space="preserve"> </w:t>
            </w:r>
            <w:r>
              <w:rPr>
                <w:b/>
                <w:spacing w:val="-2"/>
                <w:sz w:val="18"/>
              </w:rPr>
              <w:t>Pass)</w:t>
            </w:r>
          </w:p>
        </w:tc>
        <w:tc>
          <w:tcPr>
            <w:tcW w:w="1274" w:type="dxa"/>
            <w:shd w:val="clear" w:color="auto" w:fill="C2D49B"/>
          </w:tcPr>
          <w:p w14:paraId="0B8825D3" w14:textId="77777777" w:rsidR="00A814B2" w:rsidRDefault="00A814B2">
            <w:pPr>
              <w:pStyle w:val="TableParagraph"/>
              <w:spacing w:before="9"/>
              <w:ind w:left="0"/>
              <w:rPr>
                <w:sz w:val="17"/>
              </w:rPr>
            </w:pPr>
          </w:p>
          <w:p w14:paraId="011FC2E8" w14:textId="77777777" w:rsidR="00A814B2" w:rsidRDefault="00E933AD">
            <w:pPr>
              <w:pStyle w:val="TableParagraph"/>
              <w:spacing w:before="1"/>
              <w:ind w:left="142" w:right="137"/>
              <w:jc w:val="center"/>
              <w:rPr>
                <w:b/>
                <w:sz w:val="18"/>
              </w:rPr>
            </w:pPr>
            <w:r>
              <w:rPr>
                <w:b/>
                <w:spacing w:val="-4"/>
                <w:sz w:val="18"/>
              </w:rPr>
              <w:t>GOOD</w:t>
            </w:r>
          </w:p>
          <w:p w14:paraId="3A84FB0C" w14:textId="77777777" w:rsidR="00A814B2" w:rsidRDefault="00E933AD">
            <w:pPr>
              <w:pStyle w:val="TableParagraph"/>
              <w:spacing w:before="1"/>
              <w:ind w:left="154" w:right="137"/>
              <w:jc w:val="center"/>
              <w:rPr>
                <w:b/>
                <w:sz w:val="18"/>
              </w:rPr>
            </w:pPr>
            <w:r>
              <w:rPr>
                <w:b/>
                <w:sz w:val="18"/>
              </w:rPr>
              <w:t>(2.2</w:t>
            </w:r>
            <w:r>
              <w:rPr>
                <w:b/>
                <w:spacing w:val="1"/>
                <w:sz w:val="18"/>
              </w:rPr>
              <w:t xml:space="preserve"> </w:t>
            </w:r>
            <w:r>
              <w:rPr>
                <w:b/>
                <w:sz w:val="18"/>
              </w:rPr>
              <w:t xml:space="preserve">/ </w:t>
            </w:r>
            <w:r>
              <w:rPr>
                <w:b/>
                <w:spacing w:val="-2"/>
                <w:sz w:val="18"/>
              </w:rPr>
              <w:t>Pass)</w:t>
            </w:r>
          </w:p>
        </w:tc>
        <w:tc>
          <w:tcPr>
            <w:tcW w:w="1420" w:type="dxa"/>
            <w:shd w:val="clear" w:color="auto" w:fill="C2D49B"/>
          </w:tcPr>
          <w:p w14:paraId="1A9FE11E" w14:textId="77777777" w:rsidR="00A814B2" w:rsidRDefault="00A814B2">
            <w:pPr>
              <w:pStyle w:val="TableParagraph"/>
              <w:spacing w:before="9"/>
              <w:ind w:left="0"/>
              <w:rPr>
                <w:sz w:val="17"/>
              </w:rPr>
            </w:pPr>
          </w:p>
          <w:p w14:paraId="028BEE1B" w14:textId="77777777" w:rsidR="00A814B2" w:rsidRDefault="00E933AD">
            <w:pPr>
              <w:pStyle w:val="TableParagraph"/>
              <w:spacing w:before="1"/>
              <w:ind w:left="167"/>
              <w:rPr>
                <w:b/>
                <w:sz w:val="18"/>
              </w:rPr>
            </w:pPr>
            <w:r>
              <w:rPr>
                <w:b/>
                <w:sz w:val="18"/>
              </w:rPr>
              <w:t>VERY</w:t>
            </w:r>
            <w:r>
              <w:rPr>
                <w:b/>
                <w:spacing w:val="-3"/>
                <w:sz w:val="18"/>
              </w:rPr>
              <w:t xml:space="preserve"> </w:t>
            </w:r>
            <w:r>
              <w:rPr>
                <w:b/>
                <w:spacing w:val="-4"/>
                <w:sz w:val="18"/>
              </w:rPr>
              <w:t>GOOD</w:t>
            </w:r>
          </w:p>
          <w:p w14:paraId="4D3A29BF" w14:textId="77777777" w:rsidR="00A814B2" w:rsidRDefault="00E933AD">
            <w:pPr>
              <w:pStyle w:val="TableParagraph"/>
              <w:spacing w:before="1"/>
              <w:ind w:left="236"/>
              <w:rPr>
                <w:b/>
                <w:sz w:val="18"/>
              </w:rPr>
            </w:pPr>
            <w:r>
              <w:rPr>
                <w:b/>
                <w:sz w:val="18"/>
              </w:rPr>
              <w:t>(2.1</w:t>
            </w:r>
            <w:r>
              <w:rPr>
                <w:b/>
                <w:spacing w:val="1"/>
                <w:sz w:val="18"/>
              </w:rPr>
              <w:t xml:space="preserve"> </w:t>
            </w:r>
            <w:r>
              <w:rPr>
                <w:b/>
                <w:sz w:val="18"/>
              </w:rPr>
              <w:t>/</w:t>
            </w:r>
            <w:r>
              <w:rPr>
                <w:b/>
                <w:spacing w:val="-2"/>
                <w:sz w:val="18"/>
              </w:rPr>
              <w:t xml:space="preserve"> Merit)</w:t>
            </w:r>
          </w:p>
        </w:tc>
        <w:tc>
          <w:tcPr>
            <w:tcW w:w="1415" w:type="dxa"/>
            <w:shd w:val="clear" w:color="auto" w:fill="C2D49B"/>
          </w:tcPr>
          <w:p w14:paraId="4B60571C" w14:textId="77777777" w:rsidR="00A814B2" w:rsidRDefault="00E933AD">
            <w:pPr>
              <w:pStyle w:val="TableParagraph"/>
              <w:spacing w:before="97"/>
              <w:ind w:left="163" w:right="148"/>
              <w:jc w:val="center"/>
              <w:rPr>
                <w:b/>
                <w:sz w:val="18"/>
              </w:rPr>
            </w:pPr>
            <w:r>
              <w:rPr>
                <w:b/>
                <w:spacing w:val="-2"/>
                <w:sz w:val="18"/>
              </w:rPr>
              <w:t>EXCELLENT</w:t>
            </w:r>
          </w:p>
          <w:p w14:paraId="49FAAC08" w14:textId="77777777" w:rsidR="00A814B2" w:rsidRDefault="00E933AD">
            <w:pPr>
              <w:pStyle w:val="TableParagraph"/>
              <w:spacing w:before="3"/>
              <w:ind w:left="222" w:right="202" w:hanging="1"/>
              <w:jc w:val="center"/>
              <w:rPr>
                <w:b/>
                <w:sz w:val="18"/>
              </w:rPr>
            </w:pPr>
            <w:r>
              <w:rPr>
                <w:b/>
                <w:sz w:val="18"/>
              </w:rPr>
              <w:t>(1</w:t>
            </w:r>
            <w:r>
              <w:rPr>
                <w:b/>
                <w:position w:val="6"/>
                <w:sz w:val="12"/>
              </w:rPr>
              <w:t>st</w:t>
            </w:r>
            <w:r>
              <w:rPr>
                <w:b/>
                <w:spacing w:val="-5"/>
                <w:position w:val="6"/>
                <w:sz w:val="12"/>
              </w:rPr>
              <w:t xml:space="preserve"> </w:t>
            </w:r>
            <w:r>
              <w:rPr>
                <w:b/>
                <w:sz w:val="18"/>
              </w:rPr>
              <w:t xml:space="preserve">/ </w:t>
            </w:r>
            <w:r>
              <w:rPr>
                <w:b/>
                <w:spacing w:val="-2"/>
                <w:sz w:val="18"/>
              </w:rPr>
              <w:t>Distinction)</w:t>
            </w:r>
          </w:p>
        </w:tc>
        <w:tc>
          <w:tcPr>
            <w:tcW w:w="1417" w:type="dxa"/>
            <w:shd w:val="clear" w:color="auto" w:fill="C2D49B"/>
          </w:tcPr>
          <w:p w14:paraId="30A68719" w14:textId="77777777" w:rsidR="00A814B2" w:rsidRDefault="00E933AD">
            <w:pPr>
              <w:pStyle w:val="TableParagraph"/>
              <w:spacing w:before="1"/>
              <w:ind w:left="125" w:right="109"/>
              <w:jc w:val="center"/>
              <w:rPr>
                <w:b/>
                <w:sz w:val="18"/>
              </w:rPr>
            </w:pPr>
            <w:r>
              <w:rPr>
                <w:b/>
                <w:spacing w:val="-2"/>
                <w:sz w:val="18"/>
              </w:rPr>
              <w:t xml:space="preserve">EXCEPTIONA </w:t>
            </w:r>
            <w:r>
              <w:rPr>
                <w:b/>
                <w:spacing w:val="-10"/>
                <w:sz w:val="18"/>
              </w:rPr>
              <w:t>L</w:t>
            </w:r>
          </w:p>
          <w:p w14:paraId="7F999BE6" w14:textId="77777777" w:rsidR="00A814B2" w:rsidRDefault="00E933AD">
            <w:pPr>
              <w:pStyle w:val="TableParagraph"/>
              <w:spacing w:line="204" w:lineRule="exact"/>
              <w:ind w:left="219" w:right="194" w:hanging="6"/>
              <w:jc w:val="center"/>
              <w:rPr>
                <w:b/>
                <w:sz w:val="18"/>
              </w:rPr>
            </w:pPr>
            <w:r>
              <w:rPr>
                <w:b/>
                <w:sz w:val="18"/>
              </w:rPr>
              <w:t>(1</w:t>
            </w:r>
            <w:r>
              <w:rPr>
                <w:b/>
                <w:position w:val="6"/>
                <w:sz w:val="12"/>
              </w:rPr>
              <w:t>st</w:t>
            </w:r>
            <w:r>
              <w:rPr>
                <w:b/>
                <w:spacing w:val="-5"/>
                <w:position w:val="6"/>
                <w:sz w:val="12"/>
              </w:rPr>
              <w:t xml:space="preserve"> </w:t>
            </w:r>
            <w:r>
              <w:rPr>
                <w:b/>
                <w:sz w:val="18"/>
              </w:rPr>
              <w:t xml:space="preserve">/ </w:t>
            </w:r>
            <w:r>
              <w:rPr>
                <w:b/>
                <w:spacing w:val="-2"/>
                <w:sz w:val="18"/>
              </w:rPr>
              <w:t>Distinction)</w:t>
            </w:r>
          </w:p>
        </w:tc>
      </w:tr>
      <w:tr w:rsidR="00A814B2" w14:paraId="47473CC6" w14:textId="77777777">
        <w:trPr>
          <w:trHeight w:val="230"/>
        </w:trPr>
        <w:tc>
          <w:tcPr>
            <w:tcW w:w="1385" w:type="dxa"/>
            <w:shd w:val="clear" w:color="auto" w:fill="C2D49B"/>
          </w:tcPr>
          <w:p w14:paraId="45213AF2" w14:textId="77777777" w:rsidR="00A814B2" w:rsidRDefault="00E933AD">
            <w:pPr>
              <w:pStyle w:val="TableParagraph"/>
              <w:spacing w:line="210" w:lineRule="exact"/>
              <w:ind w:left="282"/>
              <w:rPr>
                <w:b/>
                <w:sz w:val="20"/>
              </w:rPr>
            </w:pPr>
            <w:r>
              <w:rPr>
                <w:b/>
                <w:spacing w:val="-2"/>
                <w:sz w:val="20"/>
              </w:rPr>
              <w:t>Category</w:t>
            </w:r>
          </w:p>
        </w:tc>
        <w:tc>
          <w:tcPr>
            <w:tcW w:w="1275" w:type="dxa"/>
            <w:shd w:val="clear" w:color="auto" w:fill="C2D49B"/>
          </w:tcPr>
          <w:p w14:paraId="26DF2963" w14:textId="77777777" w:rsidR="00A814B2" w:rsidRDefault="00E933AD">
            <w:pPr>
              <w:pStyle w:val="TableParagraph"/>
              <w:spacing w:before="1"/>
              <w:ind w:left="154" w:right="134"/>
              <w:jc w:val="center"/>
              <w:rPr>
                <w:b/>
                <w:sz w:val="18"/>
              </w:rPr>
            </w:pPr>
            <w:r>
              <w:rPr>
                <w:b/>
                <w:sz w:val="18"/>
              </w:rPr>
              <w:t>0-</w:t>
            </w:r>
            <w:r>
              <w:rPr>
                <w:b/>
                <w:spacing w:val="-5"/>
                <w:sz w:val="18"/>
              </w:rPr>
              <w:t>29%</w:t>
            </w:r>
          </w:p>
        </w:tc>
        <w:tc>
          <w:tcPr>
            <w:tcW w:w="1276" w:type="dxa"/>
            <w:shd w:val="clear" w:color="auto" w:fill="C2D49B"/>
          </w:tcPr>
          <w:p w14:paraId="5A437BC7" w14:textId="77777777" w:rsidR="00A814B2" w:rsidRDefault="00E933AD">
            <w:pPr>
              <w:pStyle w:val="TableParagraph"/>
              <w:spacing w:before="1"/>
              <w:ind w:left="332"/>
              <w:rPr>
                <w:b/>
                <w:sz w:val="18"/>
              </w:rPr>
            </w:pPr>
            <w:r>
              <w:rPr>
                <w:b/>
                <w:sz w:val="18"/>
              </w:rPr>
              <w:t>30-</w:t>
            </w:r>
            <w:r>
              <w:rPr>
                <w:b/>
                <w:spacing w:val="-5"/>
                <w:sz w:val="18"/>
              </w:rPr>
              <w:t>39%</w:t>
            </w:r>
          </w:p>
        </w:tc>
        <w:tc>
          <w:tcPr>
            <w:tcW w:w="1422" w:type="dxa"/>
            <w:shd w:val="clear" w:color="auto" w:fill="C2D49B"/>
          </w:tcPr>
          <w:p w14:paraId="69F05FB3" w14:textId="77777777" w:rsidR="00A814B2" w:rsidRDefault="00E933AD">
            <w:pPr>
              <w:pStyle w:val="TableParagraph"/>
              <w:spacing w:before="1"/>
              <w:ind w:left="402"/>
              <w:rPr>
                <w:b/>
                <w:sz w:val="18"/>
              </w:rPr>
            </w:pPr>
            <w:r>
              <w:rPr>
                <w:b/>
                <w:sz w:val="18"/>
              </w:rPr>
              <w:t>40-</w:t>
            </w:r>
            <w:r>
              <w:rPr>
                <w:b/>
                <w:spacing w:val="-5"/>
                <w:sz w:val="18"/>
              </w:rPr>
              <w:t>49%</w:t>
            </w:r>
          </w:p>
        </w:tc>
        <w:tc>
          <w:tcPr>
            <w:tcW w:w="1274" w:type="dxa"/>
            <w:shd w:val="clear" w:color="auto" w:fill="C2D49B"/>
          </w:tcPr>
          <w:p w14:paraId="45945122" w14:textId="77777777" w:rsidR="00A814B2" w:rsidRDefault="00E933AD">
            <w:pPr>
              <w:pStyle w:val="TableParagraph"/>
              <w:spacing w:before="1"/>
              <w:ind w:left="327"/>
              <w:rPr>
                <w:b/>
                <w:sz w:val="18"/>
              </w:rPr>
            </w:pPr>
            <w:r>
              <w:rPr>
                <w:b/>
                <w:sz w:val="18"/>
              </w:rPr>
              <w:t>50-</w:t>
            </w:r>
            <w:r>
              <w:rPr>
                <w:b/>
                <w:spacing w:val="-5"/>
                <w:sz w:val="18"/>
              </w:rPr>
              <w:t>59%</w:t>
            </w:r>
          </w:p>
        </w:tc>
        <w:tc>
          <w:tcPr>
            <w:tcW w:w="1420" w:type="dxa"/>
            <w:shd w:val="clear" w:color="auto" w:fill="C2D49B"/>
          </w:tcPr>
          <w:p w14:paraId="65F96FE6" w14:textId="77777777" w:rsidR="00A814B2" w:rsidRDefault="00E933AD">
            <w:pPr>
              <w:pStyle w:val="TableParagraph"/>
              <w:spacing w:before="1"/>
              <w:ind w:left="399"/>
              <w:rPr>
                <w:b/>
                <w:sz w:val="18"/>
              </w:rPr>
            </w:pPr>
            <w:r>
              <w:rPr>
                <w:b/>
                <w:sz w:val="18"/>
              </w:rPr>
              <w:t>60-</w:t>
            </w:r>
            <w:r>
              <w:rPr>
                <w:b/>
                <w:spacing w:val="-5"/>
                <w:sz w:val="18"/>
              </w:rPr>
              <w:t>69%</w:t>
            </w:r>
          </w:p>
        </w:tc>
        <w:tc>
          <w:tcPr>
            <w:tcW w:w="1415" w:type="dxa"/>
            <w:shd w:val="clear" w:color="auto" w:fill="C2D49B"/>
          </w:tcPr>
          <w:p w14:paraId="2D46AFA2" w14:textId="77777777" w:rsidR="00A814B2" w:rsidRDefault="00E933AD">
            <w:pPr>
              <w:pStyle w:val="TableParagraph"/>
              <w:spacing w:before="1"/>
              <w:ind w:left="400"/>
              <w:rPr>
                <w:b/>
                <w:sz w:val="18"/>
              </w:rPr>
            </w:pPr>
            <w:r>
              <w:rPr>
                <w:b/>
                <w:sz w:val="18"/>
              </w:rPr>
              <w:t>70-</w:t>
            </w:r>
            <w:r>
              <w:rPr>
                <w:b/>
                <w:spacing w:val="-5"/>
                <w:sz w:val="18"/>
              </w:rPr>
              <w:t>84%</w:t>
            </w:r>
          </w:p>
        </w:tc>
        <w:tc>
          <w:tcPr>
            <w:tcW w:w="1417" w:type="dxa"/>
            <w:shd w:val="clear" w:color="auto" w:fill="C2D49B"/>
          </w:tcPr>
          <w:p w14:paraId="0BCCB4F8" w14:textId="77777777" w:rsidR="00A814B2" w:rsidRDefault="00E933AD">
            <w:pPr>
              <w:pStyle w:val="TableParagraph"/>
              <w:spacing w:line="204" w:lineRule="exact"/>
              <w:ind w:left="351"/>
              <w:rPr>
                <w:b/>
                <w:sz w:val="18"/>
              </w:rPr>
            </w:pPr>
            <w:r>
              <w:rPr>
                <w:b/>
                <w:sz w:val="18"/>
              </w:rPr>
              <w:t>85-</w:t>
            </w:r>
            <w:r>
              <w:rPr>
                <w:b/>
                <w:spacing w:val="-4"/>
                <w:sz w:val="18"/>
              </w:rPr>
              <w:t>100%</w:t>
            </w:r>
          </w:p>
        </w:tc>
      </w:tr>
      <w:tr w:rsidR="00A814B2" w14:paraId="24E1E7B3" w14:textId="77777777">
        <w:trPr>
          <w:trHeight w:val="3863"/>
        </w:trPr>
        <w:tc>
          <w:tcPr>
            <w:tcW w:w="1385" w:type="dxa"/>
            <w:shd w:val="clear" w:color="auto" w:fill="C2D49B"/>
          </w:tcPr>
          <w:p w14:paraId="12F357FE" w14:textId="77777777" w:rsidR="00A814B2" w:rsidRDefault="00E933AD">
            <w:pPr>
              <w:pStyle w:val="TableParagraph"/>
              <w:spacing w:before="30"/>
              <w:ind w:left="220" w:right="187"/>
              <w:rPr>
                <w:sz w:val="18"/>
              </w:rPr>
            </w:pPr>
            <w:r>
              <w:rPr>
                <w:b/>
                <w:spacing w:val="-8"/>
                <w:sz w:val="20"/>
              </w:rPr>
              <w:t xml:space="preserve">Engageme </w:t>
            </w:r>
            <w:r>
              <w:rPr>
                <w:b/>
                <w:sz w:val="20"/>
              </w:rPr>
              <w:t xml:space="preserve">nt with </w:t>
            </w:r>
            <w:r>
              <w:rPr>
                <w:b/>
                <w:spacing w:val="-2"/>
                <w:sz w:val="20"/>
              </w:rPr>
              <w:t xml:space="preserve">literature </w:t>
            </w:r>
            <w:r>
              <w:rPr>
                <w:spacing w:val="-2"/>
                <w:sz w:val="18"/>
              </w:rPr>
              <w:t>(including reading, referencing,</w:t>
            </w:r>
          </w:p>
          <w:p w14:paraId="1C835982" w14:textId="77777777" w:rsidR="00A814B2" w:rsidRDefault="00E933AD">
            <w:pPr>
              <w:pStyle w:val="TableParagraph"/>
              <w:spacing w:before="35"/>
              <w:ind w:left="220"/>
              <w:rPr>
                <w:sz w:val="18"/>
              </w:rPr>
            </w:pPr>
            <w:r>
              <w:rPr>
                <w:spacing w:val="-2"/>
                <w:sz w:val="18"/>
              </w:rPr>
              <w:t xml:space="preserve">academic conventions </w:t>
            </w:r>
            <w:r>
              <w:rPr>
                <w:spacing w:val="-4"/>
                <w:sz w:val="18"/>
              </w:rPr>
              <w:t>and</w:t>
            </w:r>
          </w:p>
          <w:p w14:paraId="760D8679" w14:textId="77777777" w:rsidR="00A814B2" w:rsidRDefault="00E933AD">
            <w:pPr>
              <w:pStyle w:val="TableParagraph"/>
              <w:spacing w:before="35"/>
              <w:ind w:left="220"/>
              <w:rPr>
                <w:sz w:val="18"/>
              </w:rPr>
            </w:pPr>
            <w:r>
              <w:rPr>
                <w:spacing w:val="-2"/>
                <w:sz w:val="18"/>
              </w:rPr>
              <w:t>academic honesty)</w:t>
            </w:r>
          </w:p>
        </w:tc>
        <w:tc>
          <w:tcPr>
            <w:tcW w:w="1275" w:type="dxa"/>
          </w:tcPr>
          <w:p w14:paraId="7FECBD46" w14:textId="77777777" w:rsidR="00A814B2" w:rsidRDefault="00E933AD">
            <w:pPr>
              <w:pStyle w:val="TableParagraph"/>
              <w:spacing w:before="1"/>
              <w:ind w:right="158"/>
              <w:rPr>
                <w:sz w:val="16"/>
              </w:rPr>
            </w:pPr>
            <w:r>
              <w:rPr>
                <w:sz w:val="16"/>
              </w:rPr>
              <w:t>Little or no evidence of reading</w:t>
            </w:r>
            <w:r>
              <w:rPr>
                <w:spacing w:val="-12"/>
                <w:sz w:val="16"/>
              </w:rPr>
              <w:t xml:space="preserve"> </w:t>
            </w:r>
            <w:r>
              <w:rPr>
                <w:rFonts w:ascii="Times New Roman"/>
                <w:sz w:val="16"/>
              </w:rPr>
              <w:t>and/or</w:t>
            </w:r>
            <w:r>
              <w:rPr>
                <w:rFonts w:ascii="Times New Roman"/>
                <w:spacing w:val="40"/>
                <w:sz w:val="16"/>
              </w:rPr>
              <w:t xml:space="preserve"> </w:t>
            </w:r>
            <w:r>
              <w:rPr>
                <w:sz w:val="16"/>
              </w:rPr>
              <w:t xml:space="preserve">reliance on </w:t>
            </w:r>
            <w:r>
              <w:rPr>
                <w:spacing w:val="-2"/>
                <w:sz w:val="16"/>
              </w:rPr>
              <w:t>inappropriate sources.</w:t>
            </w:r>
          </w:p>
          <w:p w14:paraId="3826273B" w14:textId="77777777" w:rsidR="00A814B2" w:rsidRDefault="00E933AD">
            <w:pPr>
              <w:pStyle w:val="TableParagraph"/>
              <w:ind w:right="86"/>
              <w:rPr>
                <w:sz w:val="16"/>
              </w:rPr>
            </w:pPr>
            <w:r>
              <w:rPr>
                <w:sz w:val="16"/>
              </w:rPr>
              <w:t>Views and findings</w:t>
            </w:r>
            <w:r>
              <w:rPr>
                <w:spacing w:val="-12"/>
                <w:sz w:val="16"/>
              </w:rPr>
              <w:t xml:space="preserve"> </w:t>
            </w:r>
            <w:r>
              <w:rPr>
                <w:sz w:val="16"/>
              </w:rPr>
              <w:t xml:space="preserve">mostly </w:t>
            </w:r>
            <w:r>
              <w:rPr>
                <w:spacing w:val="-2"/>
                <w:sz w:val="16"/>
              </w:rPr>
              <w:t xml:space="preserve">unsupported </w:t>
            </w:r>
            <w:r>
              <w:rPr>
                <w:sz w:val="16"/>
              </w:rPr>
              <w:t xml:space="preserve">and non- </w:t>
            </w:r>
            <w:r>
              <w:rPr>
                <w:spacing w:val="-2"/>
                <w:sz w:val="16"/>
              </w:rPr>
              <w:t xml:space="preserve">authoritative. Referencing conventions </w:t>
            </w:r>
            <w:r>
              <w:rPr>
                <w:spacing w:val="-4"/>
                <w:sz w:val="16"/>
              </w:rPr>
              <w:t xml:space="preserve">used </w:t>
            </w:r>
            <w:r>
              <w:rPr>
                <w:sz w:val="16"/>
              </w:rPr>
              <w:t>incoherently</w:t>
            </w:r>
            <w:r>
              <w:rPr>
                <w:spacing w:val="-12"/>
                <w:sz w:val="16"/>
              </w:rPr>
              <w:t xml:space="preserve"> </w:t>
            </w:r>
            <w:r>
              <w:rPr>
                <w:sz w:val="16"/>
              </w:rPr>
              <w:t>or largely</w:t>
            </w:r>
            <w:r>
              <w:rPr>
                <w:spacing w:val="-2"/>
                <w:sz w:val="16"/>
              </w:rPr>
              <w:t xml:space="preserve"> absent.</w:t>
            </w:r>
          </w:p>
        </w:tc>
        <w:tc>
          <w:tcPr>
            <w:tcW w:w="1276" w:type="dxa"/>
            <w:tcBorders>
              <w:right w:val="double" w:sz="2" w:space="0" w:color="000000"/>
            </w:tcBorders>
          </w:tcPr>
          <w:p w14:paraId="2ABBE591" w14:textId="77777777" w:rsidR="00A814B2" w:rsidRDefault="00E933AD">
            <w:pPr>
              <w:pStyle w:val="TableParagraph"/>
              <w:spacing w:before="1"/>
              <w:ind w:left="111" w:right="139"/>
              <w:rPr>
                <w:sz w:val="16"/>
              </w:rPr>
            </w:pPr>
            <w:r>
              <w:rPr>
                <w:spacing w:val="-4"/>
                <w:sz w:val="16"/>
              </w:rPr>
              <w:t xml:space="preserve">Poor </w:t>
            </w:r>
            <w:r>
              <w:rPr>
                <w:spacing w:val="-2"/>
                <w:sz w:val="16"/>
              </w:rPr>
              <w:t xml:space="preserve">engagement </w:t>
            </w:r>
            <w:r>
              <w:rPr>
                <w:sz w:val="16"/>
              </w:rPr>
              <w:t>with essential reading. No evidence of wider</w:t>
            </w:r>
            <w:r>
              <w:rPr>
                <w:spacing w:val="-12"/>
                <w:sz w:val="16"/>
              </w:rPr>
              <w:t xml:space="preserve"> </w:t>
            </w:r>
            <w:r>
              <w:rPr>
                <w:sz w:val="16"/>
              </w:rPr>
              <w:t xml:space="preserve">reading. Reliance on </w:t>
            </w:r>
            <w:r>
              <w:rPr>
                <w:spacing w:val="-2"/>
                <w:sz w:val="16"/>
              </w:rPr>
              <w:t xml:space="preserve">inappropriate sources, and/or indiscriminate </w:t>
            </w:r>
            <w:r>
              <w:rPr>
                <w:sz w:val="16"/>
              </w:rPr>
              <w:t xml:space="preserve">use of </w:t>
            </w:r>
            <w:r>
              <w:rPr>
                <w:spacing w:val="-2"/>
                <w:sz w:val="16"/>
              </w:rPr>
              <w:t>sources.</w:t>
            </w:r>
          </w:p>
          <w:p w14:paraId="0562AB12" w14:textId="77777777" w:rsidR="00A814B2" w:rsidRDefault="00E933AD">
            <w:pPr>
              <w:pStyle w:val="TableParagraph"/>
              <w:ind w:left="111" w:right="132"/>
              <w:rPr>
                <w:sz w:val="16"/>
              </w:rPr>
            </w:pPr>
            <w:r>
              <w:rPr>
                <w:sz w:val="16"/>
              </w:rPr>
              <w:t>Heavily</w:t>
            </w:r>
            <w:r>
              <w:rPr>
                <w:spacing w:val="-12"/>
                <w:sz w:val="16"/>
              </w:rPr>
              <w:t xml:space="preserve"> </w:t>
            </w:r>
            <w:r>
              <w:rPr>
                <w:sz w:val="16"/>
              </w:rPr>
              <w:t>reliant on</w:t>
            </w:r>
            <w:r>
              <w:rPr>
                <w:spacing w:val="-12"/>
                <w:sz w:val="16"/>
              </w:rPr>
              <w:t xml:space="preserve"> </w:t>
            </w:r>
            <w:r>
              <w:rPr>
                <w:sz w:val="16"/>
              </w:rPr>
              <w:t xml:space="preserve">information </w:t>
            </w:r>
            <w:r>
              <w:rPr>
                <w:spacing w:val="-2"/>
                <w:sz w:val="16"/>
              </w:rPr>
              <w:t>gained</w:t>
            </w:r>
            <w:r>
              <w:rPr>
                <w:spacing w:val="40"/>
                <w:sz w:val="16"/>
              </w:rPr>
              <w:t xml:space="preserve"> </w:t>
            </w:r>
            <w:r>
              <w:rPr>
                <w:sz w:val="16"/>
              </w:rPr>
              <w:t xml:space="preserve">through class </w:t>
            </w:r>
            <w:r>
              <w:rPr>
                <w:spacing w:val="-2"/>
                <w:sz w:val="16"/>
              </w:rPr>
              <w:t>contact.</w:t>
            </w:r>
          </w:p>
          <w:p w14:paraId="35497847" w14:textId="77777777" w:rsidR="00A814B2" w:rsidRDefault="00E933AD">
            <w:pPr>
              <w:pStyle w:val="TableParagraph"/>
              <w:spacing w:before="9" w:line="225" w:lineRule="auto"/>
              <w:ind w:left="111" w:right="75"/>
              <w:rPr>
                <w:sz w:val="16"/>
              </w:rPr>
            </w:pPr>
            <w:r>
              <w:rPr>
                <w:spacing w:val="-2"/>
                <w:sz w:val="16"/>
              </w:rPr>
              <w:t xml:space="preserve">Inconsistent </w:t>
            </w:r>
            <w:r>
              <w:rPr>
                <w:sz w:val="16"/>
              </w:rPr>
              <w:t>and</w:t>
            </w:r>
            <w:r>
              <w:rPr>
                <w:spacing w:val="-6"/>
                <w:sz w:val="16"/>
              </w:rPr>
              <w:t xml:space="preserve"> </w:t>
            </w:r>
            <w:r>
              <w:rPr>
                <w:sz w:val="16"/>
              </w:rPr>
              <w:t>weak use of</w:t>
            </w:r>
            <w:r>
              <w:rPr>
                <w:spacing w:val="-9"/>
                <w:sz w:val="16"/>
              </w:rPr>
              <w:t xml:space="preserve"> </w:t>
            </w:r>
            <w:r>
              <w:rPr>
                <w:spacing w:val="-2"/>
                <w:sz w:val="16"/>
              </w:rPr>
              <w:t>referencing.</w:t>
            </w:r>
          </w:p>
        </w:tc>
        <w:tc>
          <w:tcPr>
            <w:tcW w:w="1422" w:type="dxa"/>
            <w:tcBorders>
              <w:left w:val="double" w:sz="2" w:space="0" w:color="000000"/>
            </w:tcBorders>
          </w:tcPr>
          <w:p w14:paraId="5E98121C" w14:textId="77777777" w:rsidR="00A814B2" w:rsidRDefault="00E933AD">
            <w:pPr>
              <w:pStyle w:val="TableParagraph"/>
              <w:spacing w:before="1"/>
              <w:ind w:left="98" w:right="220"/>
              <w:rPr>
                <w:sz w:val="16"/>
              </w:rPr>
            </w:pPr>
            <w:r>
              <w:rPr>
                <w:spacing w:val="-2"/>
                <w:sz w:val="16"/>
              </w:rPr>
              <w:t xml:space="preserve">Engagement </w:t>
            </w:r>
            <w:r>
              <w:rPr>
                <w:sz w:val="16"/>
              </w:rPr>
              <w:t>with a limited range</w:t>
            </w:r>
            <w:r>
              <w:rPr>
                <w:spacing w:val="-12"/>
                <w:sz w:val="16"/>
              </w:rPr>
              <w:t xml:space="preserve"> </w:t>
            </w:r>
            <w:r>
              <w:rPr>
                <w:sz w:val="16"/>
              </w:rPr>
              <w:t>of</w:t>
            </w:r>
            <w:r>
              <w:rPr>
                <w:spacing w:val="-11"/>
                <w:sz w:val="16"/>
              </w:rPr>
              <w:t xml:space="preserve"> </w:t>
            </w:r>
            <w:r>
              <w:rPr>
                <w:sz w:val="16"/>
              </w:rPr>
              <w:t xml:space="preserve">mostly relevant and </w:t>
            </w:r>
            <w:r>
              <w:rPr>
                <w:spacing w:val="-2"/>
                <w:sz w:val="16"/>
              </w:rPr>
              <w:t xml:space="preserve">credible </w:t>
            </w:r>
            <w:r>
              <w:rPr>
                <w:sz w:val="16"/>
              </w:rPr>
              <w:t>sources.</w:t>
            </w:r>
            <w:r>
              <w:rPr>
                <w:spacing w:val="-12"/>
                <w:sz w:val="16"/>
              </w:rPr>
              <w:t xml:space="preserve"> </w:t>
            </w:r>
            <w:r>
              <w:rPr>
                <w:sz w:val="16"/>
              </w:rPr>
              <w:t xml:space="preserve">Some omissions and minor errors. </w:t>
            </w:r>
            <w:r>
              <w:rPr>
                <w:spacing w:val="-2"/>
                <w:sz w:val="16"/>
              </w:rPr>
              <w:t xml:space="preserve">Referencing conventions </w:t>
            </w:r>
            <w:r>
              <w:rPr>
                <w:sz w:val="16"/>
              </w:rPr>
              <w:t>evident</w:t>
            </w:r>
            <w:r>
              <w:rPr>
                <w:spacing w:val="-7"/>
                <w:sz w:val="16"/>
              </w:rPr>
              <w:t xml:space="preserve"> </w:t>
            </w:r>
            <w:r>
              <w:rPr>
                <w:sz w:val="16"/>
              </w:rPr>
              <w:t xml:space="preserve">though not always </w:t>
            </w:r>
            <w:r>
              <w:rPr>
                <w:spacing w:val="-2"/>
                <w:sz w:val="16"/>
              </w:rPr>
              <w:t xml:space="preserve">applied </w:t>
            </w:r>
            <w:r>
              <w:rPr>
                <w:sz w:val="16"/>
              </w:rPr>
              <w:t xml:space="preserve">accurately or </w:t>
            </w:r>
            <w:r>
              <w:rPr>
                <w:spacing w:val="-2"/>
                <w:sz w:val="16"/>
              </w:rPr>
              <w:t>consistently.</w:t>
            </w:r>
          </w:p>
        </w:tc>
        <w:tc>
          <w:tcPr>
            <w:tcW w:w="1274" w:type="dxa"/>
          </w:tcPr>
          <w:p w14:paraId="0AFB9F9B" w14:textId="77777777" w:rsidR="00A814B2" w:rsidRDefault="00E933AD">
            <w:pPr>
              <w:pStyle w:val="TableParagraph"/>
              <w:spacing w:before="1"/>
              <w:ind w:left="108" w:right="110"/>
              <w:rPr>
                <w:sz w:val="16"/>
              </w:rPr>
            </w:pPr>
            <w:r>
              <w:rPr>
                <w:spacing w:val="-2"/>
                <w:sz w:val="16"/>
              </w:rPr>
              <w:t xml:space="preserve">Engagement </w:t>
            </w:r>
            <w:r>
              <w:rPr>
                <w:sz w:val="16"/>
              </w:rPr>
              <w:t xml:space="preserve">with an </w:t>
            </w:r>
            <w:r>
              <w:rPr>
                <w:spacing w:val="-2"/>
                <w:sz w:val="16"/>
              </w:rPr>
              <w:t xml:space="preserve">appropriate </w:t>
            </w:r>
            <w:r>
              <w:rPr>
                <w:sz w:val="16"/>
              </w:rPr>
              <w:t xml:space="preserve">range of </w:t>
            </w:r>
            <w:r>
              <w:rPr>
                <w:spacing w:val="-2"/>
                <w:sz w:val="16"/>
              </w:rPr>
              <w:t xml:space="preserve">research- informed literature, including sources retrieved independently. </w:t>
            </w:r>
            <w:r>
              <w:rPr>
                <w:sz w:val="16"/>
              </w:rPr>
              <w:t xml:space="preserve">Some over- reliance on </w:t>
            </w:r>
            <w:r>
              <w:rPr>
                <w:spacing w:val="-2"/>
                <w:sz w:val="16"/>
              </w:rPr>
              <w:t>texts.</w:t>
            </w:r>
          </w:p>
          <w:p w14:paraId="7226B235" w14:textId="77777777" w:rsidR="00A814B2" w:rsidRDefault="00E933AD">
            <w:pPr>
              <w:pStyle w:val="TableParagraph"/>
              <w:spacing w:before="2" w:line="235" w:lineRule="auto"/>
              <w:ind w:left="108" w:right="144"/>
              <w:rPr>
                <w:sz w:val="16"/>
              </w:rPr>
            </w:pPr>
            <w:r>
              <w:rPr>
                <w:spacing w:val="-2"/>
                <w:sz w:val="16"/>
              </w:rPr>
              <w:t xml:space="preserve">Referencing </w:t>
            </w:r>
            <w:r>
              <w:rPr>
                <w:sz w:val="16"/>
              </w:rPr>
              <w:t xml:space="preserve">may show </w:t>
            </w:r>
            <w:r>
              <w:rPr>
                <w:spacing w:val="-2"/>
                <w:sz w:val="16"/>
              </w:rPr>
              <w:t>minor inaccuracies</w:t>
            </w:r>
            <w:r>
              <w:rPr>
                <w:spacing w:val="40"/>
                <w:sz w:val="16"/>
              </w:rPr>
              <w:t xml:space="preserve"> </w:t>
            </w:r>
            <w:r>
              <w:rPr>
                <w:spacing w:val="-6"/>
                <w:sz w:val="16"/>
              </w:rPr>
              <w:t>or</w:t>
            </w:r>
            <w:r>
              <w:rPr>
                <w:spacing w:val="-2"/>
                <w:sz w:val="16"/>
              </w:rPr>
              <w:t xml:space="preserve"> inconsistencie </w:t>
            </w:r>
            <w:r>
              <w:rPr>
                <w:spacing w:val="-6"/>
                <w:sz w:val="16"/>
              </w:rPr>
              <w:t>s.</w:t>
            </w:r>
          </w:p>
        </w:tc>
        <w:tc>
          <w:tcPr>
            <w:tcW w:w="1420" w:type="dxa"/>
          </w:tcPr>
          <w:p w14:paraId="518F7E3C" w14:textId="77777777" w:rsidR="00A814B2" w:rsidRDefault="00E933AD">
            <w:pPr>
              <w:pStyle w:val="TableParagraph"/>
              <w:spacing w:before="1"/>
              <w:ind w:left="109" w:right="134"/>
              <w:rPr>
                <w:sz w:val="16"/>
              </w:rPr>
            </w:pPr>
            <w:r>
              <w:rPr>
                <w:spacing w:val="-2"/>
                <w:sz w:val="16"/>
              </w:rPr>
              <w:t xml:space="preserve">Engagement </w:t>
            </w:r>
            <w:r>
              <w:rPr>
                <w:sz w:val="16"/>
              </w:rPr>
              <w:t xml:space="preserve">with a wide range of </w:t>
            </w:r>
            <w:r>
              <w:rPr>
                <w:spacing w:val="-2"/>
                <w:sz w:val="16"/>
              </w:rPr>
              <w:t>research- informed literature, including</w:t>
            </w:r>
            <w:r>
              <w:rPr>
                <w:spacing w:val="40"/>
                <w:sz w:val="16"/>
              </w:rPr>
              <w:t xml:space="preserve"> </w:t>
            </w:r>
            <w:r>
              <w:rPr>
                <w:spacing w:val="-2"/>
                <w:sz w:val="16"/>
              </w:rPr>
              <w:t>sources</w:t>
            </w:r>
            <w:r>
              <w:rPr>
                <w:spacing w:val="40"/>
                <w:sz w:val="16"/>
              </w:rPr>
              <w:t xml:space="preserve"> </w:t>
            </w:r>
            <w:r>
              <w:rPr>
                <w:spacing w:val="-2"/>
                <w:sz w:val="16"/>
              </w:rPr>
              <w:t xml:space="preserve">retrieved independently. </w:t>
            </w:r>
            <w:r>
              <w:rPr>
                <w:sz w:val="16"/>
              </w:rPr>
              <w:t xml:space="preserve">Selection of relevant and </w:t>
            </w:r>
            <w:r>
              <w:rPr>
                <w:spacing w:val="-2"/>
                <w:sz w:val="16"/>
              </w:rPr>
              <w:t>credible</w:t>
            </w:r>
            <w:r>
              <w:rPr>
                <w:spacing w:val="40"/>
                <w:sz w:val="16"/>
              </w:rPr>
              <w:t xml:space="preserve"> </w:t>
            </w:r>
            <w:r>
              <w:rPr>
                <w:sz w:val="16"/>
              </w:rPr>
              <w:t xml:space="preserve">sources. Very good use of </w:t>
            </w:r>
            <w:r>
              <w:rPr>
                <w:spacing w:val="-2"/>
                <w:sz w:val="16"/>
              </w:rPr>
              <w:t>referencing,</w:t>
            </w:r>
            <w:r>
              <w:rPr>
                <w:spacing w:val="-10"/>
                <w:sz w:val="16"/>
              </w:rPr>
              <w:t xml:space="preserve"> </w:t>
            </w:r>
            <w:r>
              <w:rPr>
                <w:spacing w:val="-2"/>
                <w:sz w:val="16"/>
              </w:rPr>
              <w:t xml:space="preserve">with </w:t>
            </w:r>
            <w:r>
              <w:rPr>
                <w:sz w:val="16"/>
              </w:rPr>
              <w:t xml:space="preserve">no/very few inaccuracies or </w:t>
            </w:r>
            <w:r>
              <w:rPr>
                <w:spacing w:val="-2"/>
                <w:sz w:val="16"/>
              </w:rPr>
              <w:t>inconsistencies.</w:t>
            </w:r>
          </w:p>
        </w:tc>
        <w:tc>
          <w:tcPr>
            <w:tcW w:w="1415" w:type="dxa"/>
          </w:tcPr>
          <w:p w14:paraId="08EA9BB1" w14:textId="77777777" w:rsidR="00A814B2" w:rsidRDefault="00E933AD">
            <w:pPr>
              <w:pStyle w:val="TableParagraph"/>
              <w:spacing w:before="1"/>
              <w:ind w:left="110" w:right="157"/>
              <w:rPr>
                <w:sz w:val="16"/>
              </w:rPr>
            </w:pPr>
            <w:r>
              <w:rPr>
                <w:spacing w:val="-2"/>
                <w:sz w:val="16"/>
              </w:rPr>
              <w:t xml:space="preserve">Engagement </w:t>
            </w:r>
            <w:r>
              <w:rPr>
                <w:sz w:val="16"/>
              </w:rPr>
              <w:t>with an extensive</w:t>
            </w:r>
            <w:r>
              <w:rPr>
                <w:spacing w:val="-12"/>
                <w:sz w:val="16"/>
              </w:rPr>
              <w:t xml:space="preserve"> </w:t>
            </w:r>
            <w:r>
              <w:rPr>
                <w:sz w:val="16"/>
              </w:rPr>
              <w:t xml:space="preserve">range of relevant and </w:t>
            </w:r>
            <w:r>
              <w:rPr>
                <w:spacing w:val="-2"/>
                <w:sz w:val="16"/>
              </w:rPr>
              <w:t xml:space="preserve">credible literature, </w:t>
            </w:r>
            <w:r>
              <w:rPr>
                <w:sz w:val="16"/>
              </w:rPr>
              <w:t>informed</w:t>
            </w:r>
            <w:r>
              <w:rPr>
                <w:spacing w:val="-5"/>
                <w:sz w:val="16"/>
              </w:rPr>
              <w:t xml:space="preserve"> </w:t>
            </w:r>
            <w:r>
              <w:rPr>
                <w:sz w:val="16"/>
              </w:rPr>
              <w:t>by</w:t>
            </w:r>
            <w:r>
              <w:rPr>
                <w:spacing w:val="-6"/>
                <w:sz w:val="16"/>
              </w:rPr>
              <w:t xml:space="preserve"> </w:t>
            </w:r>
            <w:r>
              <w:rPr>
                <w:sz w:val="16"/>
              </w:rPr>
              <w:t>the latest</w:t>
            </w:r>
            <w:r>
              <w:rPr>
                <w:spacing w:val="-2"/>
                <w:sz w:val="16"/>
              </w:rPr>
              <w:t xml:space="preserve"> </w:t>
            </w:r>
            <w:r>
              <w:rPr>
                <w:sz w:val="16"/>
              </w:rPr>
              <w:t xml:space="preserve">research. </w:t>
            </w:r>
            <w:r>
              <w:rPr>
                <w:spacing w:val="-2"/>
                <w:sz w:val="16"/>
              </w:rPr>
              <w:t xml:space="preserve">Consistently accurate </w:t>
            </w:r>
            <w:r>
              <w:rPr>
                <w:sz w:val="16"/>
              </w:rPr>
              <w:t xml:space="preserve">application of </w:t>
            </w:r>
            <w:r>
              <w:rPr>
                <w:spacing w:val="-2"/>
                <w:sz w:val="16"/>
              </w:rPr>
              <w:t>referencing.</w:t>
            </w:r>
          </w:p>
        </w:tc>
        <w:tc>
          <w:tcPr>
            <w:tcW w:w="1417" w:type="dxa"/>
          </w:tcPr>
          <w:p w14:paraId="2B638B40" w14:textId="77777777" w:rsidR="00A814B2" w:rsidRDefault="00E933AD">
            <w:pPr>
              <w:pStyle w:val="TableParagraph"/>
              <w:spacing w:before="1"/>
              <w:ind w:left="111" w:right="100"/>
              <w:rPr>
                <w:sz w:val="16"/>
              </w:rPr>
            </w:pPr>
            <w:r>
              <w:rPr>
                <w:spacing w:val="-2"/>
                <w:sz w:val="16"/>
              </w:rPr>
              <w:t>Exceptional engagement</w:t>
            </w:r>
            <w:r>
              <w:rPr>
                <w:spacing w:val="40"/>
                <w:sz w:val="16"/>
              </w:rPr>
              <w:t xml:space="preserve"> </w:t>
            </w:r>
            <w:r>
              <w:rPr>
                <w:sz w:val="16"/>
              </w:rPr>
              <w:t>with an</w:t>
            </w:r>
            <w:r>
              <w:rPr>
                <w:spacing w:val="40"/>
                <w:sz w:val="16"/>
              </w:rPr>
              <w:t xml:space="preserve"> </w:t>
            </w:r>
            <w:r>
              <w:rPr>
                <w:sz w:val="16"/>
              </w:rPr>
              <w:t xml:space="preserve">extensive range of relevant and </w:t>
            </w:r>
            <w:r>
              <w:rPr>
                <w:spacing w:val="-2"/>
                <w:sz w:val="16"/>
              </w:rPr>
              <w:t>credible</w:t>
            </w:r>
            <w:r>
              <w:rPr>
                <w:spacing w:val="40"/>
                <w:sz w:val="16"/>
              </w:rPr>
              <w:t xml:space="preserve"> </w:t>
            </w:r>
            <w:r>
              <w:rPr>
                <w:spacing w:val="-2"/>
                <w:sz w:val="16"/>
              </w:rPr>
              <w:t xml:space="preserve">literature, </w:t>
            </w:r>
            <w:r>
              <w:rPr>
                <w:sz w:val="16"/>
              </w:rPr>
              <w:t xml:space="preserve">informed by the latest research. </w:t>
            </w:r>
            <w:r>
              <w:rPr>
                <w:spacing w:val="-2"/>
                <w:sz w:val="16"/>
              </w:rPr>
              <w:t xml:space="preserve">High-level </w:t>
            </w:r>
            <w:r>
              <w:rPr>
                <w:sz w:val="16"/>
              </w:rPr>
              <w:t>referencing</w:t>
            </w:r>
            <w:r>
              <w:rPr>
                <w:spacing w:val="-12"/>
                <w:sz w:val="16"/>
              </w:rPr>
              <w:t xml:space="preserve"> </w:t>
            </w:r>
            <w:r>
              <w:rPr>
                <w:sz w:val="16"/>
              </w:rPr>
              <w:t xml:space="preserve">skills consistently and </w:t>
            </w:r>
            <w:r>
              <w:rPr>
                <w:spacing w:val="-2"/>
                <w:sz w:val="16"/>
              </w:rPr>
              <w:t>professionally applied.</w:t>
            </w:r>
          </w:p>
        </w:tc>
      </w:tr>
      <w:tr w:rsidR="00A814B2" w14:paraId="721427D7" w14:textId="77777777">
        <w:trPr>
          <w:trHeight w:val="4919"/>
        </w:trPr>
        <w:tc>
          <w:tcPr>
            <w:tcW w:w="1385" w:type="dxa"/>
            <w:shd w:val="clear" w:color="auto" w:fill="C2D49B"/>
          </w:tcPr>
          <w:p w14:paraId="09828284" w14:textId="77777777" w:rsidR="00A814B2" w:rsidRDefault="00E933AD">
            <w:pPr>
              <w:pStyle w:val="TableParagraph"/>
              <w:spacing w:before="30"/>
              <w:ind w:left="220" w:right="80"/>
              <w:rPr>
                <w:sz w:val="18"/>
              </w:rPr>
            </w:pPr>
            <w:r>
              <w:rPr>
                <w:b/>
                <w:spacing w:val="-2"/>
                <w:sz w:val="20"/>
              </w:rPr>
              <w:t xml:space="preserve">Knowledge </w:t>
            </w:r>
            <w:r>
              <w:rPr>
                <w:b/>
                <w:spacing w:val="-4"/>
                <w:sz w:val="20"/>
              </w:rPr>
              <w:t xml:space="preserve">and understand ing </w:t>
            </w:r>
            <w:r>
              <w:rPr>
                <w:spacing w:val="-2"/>
                <w:sz w:val="18"/>
              </w:rPr>
              <w:t xml:space="preserve">(Coherent </w:t>
            </w:r>
            <w:r>
              <w:rPr>
                <w:sz w:val="18"/>
              </w:rPr>
              <w:t xml:space="preserve">and detailed </w:t>
            </w:r>
            <w:r>
              <w:rPr>
                <w:spacing w:val="-2"/>
                <w:sz w:val="18"/>
              </w:rPr>
              <w:t xml:space="preserve">knowledge </w:t>
            </w:r>
            <w:r>
              <w:rPr>
                <w:spacing w:val="-4"/>
                <w:sz w:val="18"/>
              </w:rPr>
              <w:t xml:space="preserve">and </w:t>
            </w:r>
            <w:r>
              <w:rPr>
                <w:spacing w:val="-2"/>
                <w:sz w:val="18"/>
              </w:rPr>
              <w:t xml:space="preserve">systematic understandin </w:t>
            </w:r>
            <w:r>
              <w:rPr>
                <w:sz w:val="18"/>
              </w:rPr>
              <w:t>g of the subject area, at</w:t>
            </w:r>
            <w:r>
              <w:rPr>
                <w:spacing w:val="-15"/>
                <w:sz w:val="18"/>
              </w:rPr>
              <w:t xml:space="preserve"> </w:t>
            </w:r>
            <w:r>
              <w:rPr>
                <w:sz w:val="18"/>
              </w:rPr>
              <w:t>least</w:t>
            </w:r>
            <w:r>
              <w:rPr>
                <w:spacing w:val="-12"/>
                <w:sz w:val="18"/>
              </w:rPr>
              <w:t xml:space="preserve"> </w:t>
            </w:r>
            <w:r>
              <w:rPr>
                <w:sz w:val="18"/>
              </w:rPr>
              <w:t xml:space="preserve">some of which is informed by the latest </w:t>
            </w:r>
            <w:r>
              <w:rPr>
                <w:spacing w:val="-2"/>
                <w:sz w:val="18"/>
              </w:rPr>
              <w:t xml:space="preserve">research and/or advanced scholarship </w:t>
            </w:r>
            <w:r>
              <w:rPr>
                <w:sz w:val="18"/>
              </w:rPr>
              <w:t xml:space="preserve">within the </w:t>
            </w:r>
            <w:r>
              <w:rPr>
                <w:spacing w:val="-2"/>
                <w:sz w:val="18"/>
              </w:rPr>
              <w:t>discipline.)</w:t>
            </w:r>
          </w:p>
        </w:tc>
        <w:tc>
          <w:tcPr>
            <w:tcW w:w="1275" w:type="dxa"/>
          </w:tcPr>
          <w:p w14:paraId="6ED5B62D" w14:textId="77777777" w:rsidR="00A814B2" w:rsidRDefault="00E933AD">
            <w:pPr>
              <w:pStyle w:val="TableParagraph"/>
              <w:spacing w:before="1"/>
              <w:ind w:right="142"/>
              <w:rPr>
                <w:sz w:val="16"/>
              </w:rPr>
            </w:pPr>
            <w:r>
              <w:rPr>
                <w:sz w:val="16"/>
              </w:rPr>
              <w:t xml:space="preserve">Major gaps in </w:t>
            </w:r>
            <w:r>
              <w:rPr>
                <w:spacing w:val="-2"/>
                <w:sz w:val="16"/>
              </w:rPr>
              <w:t>knowledge</w:t>
            </w:r>
            <w:r>
              <w:rPr>
                <w:spacing w:val="40"/>
                <w:sz w:val="16"/>
              </w:rPr>
              <w:t xml:space="preserve"> </w:t>
            </w:r>
            <w:r>
              <w:rPr>
                <w:spacing w:val="-4"/>
                <w:sz w:val="16"/>
              </w:rPr>
              <w:t>and</w:t>
            </w:r>
            <w:r>
              <w:rPr>
                <w:spacing w:val="40"/>
                <w:sz w:val="16"/>
              </w:rPr>
              <w:t xml:space="preserve"> </w:t>
            </w:r>
            <w:r>
              <w:rPr>
                <w:spacing w:val="-2"/>
                <w:sz w:val="16"/>
              </w:rPr>
              <w:t xml:space="preserve">systematic understanding </w:t>
            </w:r>
            <w:r>
              <w:rPr>
                <w:sz w:val="16"/>
              </w:rPr>
              <w:t xml:space="preserve">of the subject </w:t>
            </w:r>
            <w:r>
              <w:rPr>
                <w:spacing w:val="-2"/>
                <w:sz w:val="16"/>
              </w:rPr>
              <w:t>matter.</w:t>
            </w:r>
          </w:p>
          <w:p w14:paraId="17BACD58" w14:textId="77777777" w:rsidR="00A814B2" w:rsidRDefault="00E933AD">
            <w:pPr>
              <w:pStyle w:val="TableParagraph"/>
              <w:spacing w:before="1"/>
              <w:ind w:right="122"/>
              <w:rPr>
                <w:sz w:val="16"/>
              </w:rPr>
            </w:pPr>
            <w:r>
              <w:rPr>
                <w:spacing w:val="-2"/>
                <w:sz w:val="16"/>
              </w:rPr>
              <w:t xml:space="preserve">Substantial inaccuracies. </w:t>
            </w:r>
            <w:r>
              <w:rPr>
                <w:sz w:val="16"/>
              </w:rPr>
              <w:t>No</w:t>
            </w:r>
            <w:r>
              <w:rPr>
                <w:spacing w:val="-12"/>
                <w:sz w:val="16"/>
              </w:rPr>
              <w:t xml:space="preserve"> </w:t>
            </w:r>
            <w:r>
              <w:rPr>
                <w:sz w:val="16"/>
              </w:rPr>
              <w:t xml:space="preserve">awareness of knowledge of the latest </w:t>
            </w:r>
            <w:r>
              <w:rPr>
                <w:spacing w:val="-2"/>
                <w:sz w:val="16"/>
              </w:rPr>
              <w:t xml:space="preserve">research and/or advanced scholarship </w:t>
            </w:r>
            <w:r>
              <w:rPr>
                <w:sz w:val="16"/>
              </w:rPr>
              <w:t xml:space="preserve">within the </w:t>
            </w:r>
            <w:r>
              <w:rPr>
                <w:spacing w:val="-2"/>
                <w:sz w:val="16"/>
              </w:rPr>
              <w:t>discipline.</w:t>
            </w:r>
          </w:p>
        </w:tc>
        <w:tc>
          <w:tcPr>
            <w:tcW w:w="1276" w:type="dxa"/>
            <w:tcBorders>
              <w:right w:val="double" w:sz="2" w:space="0" w:color="000000"/>
            </w:tcBorders>
          </w:tcPr>
          <w:p w14:paraId="74645925" w14:textId="77777777" w:rsidR="00A814B2" w:rsidRDefault="00E933AD">
            <w:pPr>
              <w:pStyle w:val="TableParagraph"/>
              <w:spacing w:before="1"/>
              <w:ind w:left="111" w:right="88"/>
              <w:rPr>
                <w:sz w:val="16"/>
              </w:rPr>
            </w:pPr>
            <w:r>
              <w:rPr>
                <w:sz w:val="16"/>
              </w:rPr>
              <w:t xml:space="preserve">Gaps in </w:t>
            </w:r>
            <w:r>
              <w:rPr>
                <w:spacing w:val="-2"/>
                <w:sz w:val="16"/>
              </w:rPr>
              <w:t xml:space="preserve">knowledge, </w:t>
            </w:r>
            <w:r>
              <w:rPr>
                <w:sz w:val="16"/>
              </w:rPr>
              <w:t xml:space="preserve">with only </w:t>
            </w:r>
            <w:r>
              <w:rPr>
                <w:spacing w:val="-2"/>
                <w:sz w:val="16"/>
              </w:rPr>
              <w:t xml:space="preserve">superficial systematic understanding. </w:t>
            </w:r>
            <w:r>
              <w:rPr>
                <w:spacing w:val="-4"/>
                <w:sz w:val="16"/>
              </w:rPr>
              <w:t xml:space="preserve">Some </w:t>
            </w:r>
            <w:r>
              <w:rPr>
                <w:spacing w:val="-2"/>
                <w:sz w:val="16"/>
              </w:rPr>
              <w:t xml:space="preserve">significant inaccuracies and/or irrelevant </w:t>
            </w:r>
            <w:r>
              <w:rPr>
                <w:sz w:val="16"/>
              </w:rPr>
              <w:t xml:space="preserve">material. No awareness of knowledge of the latest </w:t>
            </w:r>
            <w:r>
              <w:rPr>
                <w:spacing w:val="-2"/>
                <w:sz w:val="16"/>
              </w:rPr>
              <w:t>research</w:t>
            </w:r>
            <w:r>
              <w:rPr>
                <w:spacing w:val="40"/>
                <w:sz w:val="16"/>
              </w:rPr>
              <w:t xml:space="preserve"> </w:t>
            </w:r>
            <w:r>
              <w:rPr>
                <w:spacing w:val="-2"/>
                <w:sz w:val="16"/>
              </w:rPr>
              <w:t xml:space="preserve">and/or advanced scholarship </w:t>
            </w:r>
            <w:r>
              <w:rPr>
                <w:sz w:val="16"/>
              </w:rPr>
              <w:t xml:space="preserve">within the </w:t>
            </w:r>
            <w:r>
              <w:rPr>
                <w:spacing w:val="-2"/>
                <w:sz w:val="16"/>
              </w:rPr>
              <w:t>discipline.</w:t>
            </w:r>
          </w:p>
        </w:tc>
        <w:tc>
          <w:tcPr>
            <w:tcW w:w="1422" w:type="dxa"/>
            <w:tcBorders>
              <w:left w:val="double" w:sz="2" w:space="0" w:color="000000"/>
            </w:tcBorders>
          </w:tcPr>
          <w:p w14:paraId="48BCD8C7" w14:textId="77777777" w:rsidR="00A814B2" w:rsidRDefault="00E933AD">
            <w:pPr>
              <w:pStyle w:val="TableParagraph"/>
              <w:spacing w:before="1"/>
              <w:ind w:left="98" w:right="111"/>
              <w:rPr>
                <w:sz w:val="16"/>
              </w:rPr>
            </w:pPr>
            <w:r>
              <w:rPr>
                <w:spacing w:val="-2"/>
                <w:sz w:val="16"/>
              </w:rPr>
              <w:t xml:space="preserve">Limited </w:t>
            </w:r>
            <w:r>
              <w:rPr>
                <w:sz w:val="16"/>
              </w:rPr>
              <w:t xml:space="preserve">knowledge and </w:t>
            </w:r>
            <w:r>
              <w:rPr>
                <w:spacing w:val="-2"/>
                <w:sz w:val="16"/>
              </w:rPr>
              <w:t xml:space="preserve">systematic </w:t>
            </w:r>
            <w:r>
              <w:rPr>
                <w:sz w:val="16"/>
              </w:rPr>
              <w:t>understanding</w:t>
            </w:r>
            <w:r>
              <w:rPr>
                <w:spacing w:val="-12"/>
                <w:sz w:val="16"/>
              </w:rPr>
              <w:t xml:space="preserve"> </w:t>
            </w:r>
            <w:r>
              <w:rPr>
                <w:sz w:val="16"/>
              </w:rPr>
              <w:t>of the relevant concepts and principles within the subject area which to some limited extent, is informed by current</w:t>
            </w:r>
            <w:r>
              <w:rPr>
                <w:spacing w:val="-7"/>
                <w:sz w:val="16"/>
              </w:rPr>
              <w:t xml:space="preserve"> </w:t>
            </w:r>
            <w:r>
              <w:rPr>
                <w:sz w:val="16"/>
              </w:rPr>
              <w:t>research and</w:t>
            </w:r>
            <w:r>
              <w:rPr>
                <w:spacing w:val="-2"/>
                <w:sz w:val="16"/>
              </w:rPr>
              <w:t xml:space="preserve"> scholarship.</w:t>
            </w:r>
          </w:p>
        </w:tc>
        <w:tc>
          <w:tcPr>
            <w:tcW w:w="1274" w:type="dxa"/>
          </w:tcPr>
          <w:p w14:paraId="0FD51958" w14:textId="77777777" w:rsidR="00A814B2" w:rsidRDefault="00E933AD">
            <w:pPr>
              <w:pStyle w:val="TableParagraph"/>
              <w:spacing w:before="1"/>
              <w:ind w:left="108" w:right="138"/>
              <w:rPr>
                <w:sz w:val="16"/>
              </w:rPr>
            </w:pPr>
            <w:r>
              <w:rPr>
                <w:sz w:val="16"/>
              </w:rPr>
              <w:t xml:space="preserve">Knowledge is </w:t>
            </w:r>
            <w:r>
              <w:rPr>
                <w:spacing w:val="-2"/>
                <w:sz w:val="16"/>
              </w:rPr>
              <w:t xml:space="preserve">reasonably detailed, </w:t>
            </w:r>
            <w:r>
              <w:rPr>
                <w:sz w:val="16"/>
              </w:rPr>
              <w:t xml:space="preserve">accurate with a good </w:t>
            </w:r>
            <w:r>
              <w:rPr>
                <w:spacing w:val="-2"/>
                <w:sz w:val="16"/>
              </w:rPr>
              <w:t xml:space="preserve">systematic understanding </w:t>
            </w:r>
            <w:r>
              <w:rPr>
                <w:sz w:val="16"/>
              </w:rPr>
              <w:t xml:space="preserve">of the field of study and to some extent, </w:t>
            </w:r>
            <w:r>
              <w:rPr>
                <w:spacing w:val="-2"/>
                <w:sz w:val="16"/>
              </w:rPr>
              <w:t xml:space="preserve">current </w:t>
            </w:r>
            <w:r>
              <w:rPr>
                <w:sz w:val="16"/>
              </w:rPr>
              <w:t xml:space="preserve">research and </w:t>
            </w:r>
            <w:r>
              <w:rPr>
                <w:spacing w:val="-2"/>
                <w:sz w:val="16"/>
              </w:rPr>
              <w:t>scholarship.</w:t>
            </w:r>
          </w:p>
        </w:tc>
        <w:tc>
          <w:tcPr>
            <w:tcW w:w="1420" w:type="dxa"/>
          </w:tcPr>
          <w:p w14:paraId="7D3A10A5" w14:textId="77777777" w:rsidR="00A814B2" w:rsidRDefault="00E933AD">
            <w:pPr>
              <w:pStyle w:val="TableParagraph"/>
              <w:spacing w:before="1"/>
              <w:ind w:left="109" w:right="341"/>
              <w:rPr>
                <w:sz w:val="16"/>
              </w:rPr>
            </w:pPr>
            <w:r>
              <w:rPr>
                <w:sz w:val="16"/>
              </w:rPr>
              <w:t>Knowledge</w:t>
            </w:r>
            <w:r>
              <w:rPr>
                <w:spacing w:val="-12"/>
                <w:sz w:val="16"/>
              </w:rPr>
              <w:t xml:space="preserve"> </w:t>
            </w:r>
            <w:r>
              <w:rPr>
                <w:sz w:val="16"/>
              </w:rPr>
              <w:t xml:space="preserve">is </w:t>
            </w:r>
            <w:r>
              <w:rPr>
                <w:spacing w:val="-2"/>
                <w:sz w:val="16"/>
              </w:rPr>
              <w:t xml:space="preserve">reasonably extensive </w:t>
            </w:r>
            <w:r>
              <w:rPr>
                <w:sz w:val="16"/>
              </w:rPr>
              <w:t>coherent</w:t>
            </w:r>
            <w:r>
              <w:rPr>
                <w:spacing w:val="-12"/>
                <w:sz w:val="16"/>
              </w:rPr>
              <w:t xml:space="preserve"> </w:t>
            </w:r>
            <w:r>
              <w:rPr>
                <w:sz w:val="16"/>
              </w:rPr>
              <w:t xml:space="preserve">and </w:t>
            </w:r>
            <w:r>
              <w:rPr>
                <w:spacing w:val="-2"/>
                <w:sz w:val="16"/>
              </w:rPr>
              <w:t>detailed.</w:t>
            </w:r>
          </w:p>
          <w:p w14:paraId="379D7551" w14:textId="77777777" w:rsidR="00A814B2" w:rsidRDefault="00E933AD">
            <w:pPr>
              <w:pStyle w:val="TableParagraph"/>
              <w:ind w:left="109" w:right="100"/>
              <w:rPr>
                <w:sz w:val="16"/>
              </w:rPr>
            </w:pPr>
            <w:r>
              <w:rPr>
                <w:sz w:val="16"/>
              </w:rPr>
              <w:t xml:space="preserve">Exhibits very </w:t>
            </w:r>
            <w:r>
              <w:rPr>
                <w:spacing w:val="-4"/>
                <w:sz w:val="16"/>
              </w:rPr>
              <w:t xml:space="preserve">good </w:t>
            </w:r>
            <w:r>
              <w:rPr>
                <w:sz w:val="16"/>
              </w:rPr>
              <w:t>understanding</w:t>
            </w:r>
            <w:r>
              <w:rPr>
                <w:spacing w:val="-12"/>
                <w:sz w:val="16"/>
              </w:rPr>
              <w:t xml:space="preserve"> </w:t>
            </w:r>
            <w:r>
              <w:rPr>
                <w:sz w:val="16"/>
              </w:rPr>
              <w:t xml:space="preserve">of the breadth and depth of </w:t>
            </w:r>
            <w:r>
              <w:rPr>
                <w:spacing w:val="-2"/>
                <w:sz w:val="16"/>
              </w:rPr>
              <w:t xml:space="preserve">established </w:t>
            </w:r>
            <w:r>
              <w:rPr>
                <w:sz w:val="16"/>
              </w:rPr>
              <w:t>views, and the work is, at least in part, well- informed by current</w:t>
            </w:r>
            <w:r>
              <w:rPr>
                <w:spacing w:val="-10"/>
                <w:sz w:val="16"/>
              </w:rPr>
              <w:t xml:space="preserve"> </w:t>
            </w:r>
            <w:r>
              <w:rPr>
                <w:sz w:val="16"/>
              </w:rPr>
              <w:t>research and</w:t>
            </w:r>
            <w:r>
              <w:rPr>
                <w:spacing w:val="-2"/>
                <w:sz w:val="16"/>
              </w:rPr>
              <w:t xml:space="preserve"> scholarship.</w:t>
            </w:r>
          </w:p>
        </w:tc>
        <w:tc>
          <w:tcPr>
            <w:tcW w:w="1415" w:type="dxa"/>
          </w:tcPr>
          <w:p w14:paraId="2EAA6324" w14:textId="77777777" w:rsidR="00A814B2" w:rsidRDefault="00E933AD">
            <w:pPr>
              <w:pStyle w:val="TableParagraph"/>
              <w:spacing w:before="1"/>
              <w:ind w:left="110" w:right="91"/>
              <w:rPr>
                <w:sz w:val="16"/>
              </w:rPr>
            </w:pPr>
            <w:r>
              <w:rPr>
                <w:spacing w:val="-2"/>
                <w:sz w:val="16"/>
              </w:rPr>
              <w:t xml:space="preserve">Excellent </w:t>
            </w:r>
            <w:r>
              <w:rPr>
                <w:sz w:val="16"/>
              </w:rPr>
              <w:t xml:space="preserve">coherent and </w:t>
            </w:r>
            <w:r>
              <w:rPr>
                <w:spacing w:val="-2"/>
                <w:sz w:val="16"/>
              </w:rPr>
              <w:t xml:space="preserve">detailed </w:t>
            </w:r>
            <w:r>
              <w:rPr>
                <w:sz w:val="16"/>
              </w:rPr>
              <w:t xml:space="preserve">knowledge and </w:t>
            </w:r>
            <w:r>
              <w:rPr>
                <w:spacing w:val="-2"/>
                <w:sz w:val="16"/>
              </w:rPr>
              <w:t xml:space="preserve">systematic </w:t>
            </w:r>
            <w:r>
              <w:rPr>
                <w:sz w:val="16"/>
              </w:rPr>
              <w:t>understanding</w:t>
            </w:r>
            <w:r>
              <w:rPr>
                <w:spacing w:val="-12"/>
                <w:sz w:val="16"/>
              </w:rPr>
              <w:t xml:space="preserve"> </w:t>
            </w:r>
            <w:r>
              <w:rPr>
                <w:sz w:val="16"/>
              </w:rPr>
              <w:t>of the principles and theories of current</w:t>
            </w:r>
            <w:r>
              <w:rPr>
                <w:spacing w:val="-2"/>
                <w:sz w:val="16"/>
              </w:rPr>
              <w:t xml:space="preserve"> </w:t>
            </w:r>
            <w:r>
              <w:rPr>
                <w:sz w:val="16"/>
              </w:rPr>
              <w:t>research and</w:t>
            </w:r>
            <w:r>
              <w:rPr>
                <w:spacing w:val="-2"/>
                <w:sz w:val="16"/>
              </w:rPr>
              <w:t xml:space="preserve"> </w:t>
            </w:r>
            <w:r>
              <w:rPr>
                <w:sz w:val="16"/>
              </w:rPr>
              <w:t>scholarship. Clear</w:t>
            </w:r>
            <w:r>
              <w:rPr>
                <w:spacing w:val="-12"/>
                <w:sz w:val="16"/>
              </w:rPr>
              <w:t xml:space="preserve"> </w:t>
            </w:r>
            <w:r>
              <w:rPr>
                <w:sz w:val="16"/>
              </w:rPr>
              <w:t xml:space="preserve">awareness of challenges to </w:t>
            </w:r>
            <w:r>
              <w:rPr>
                <w:spacing w:val="-2"/>
                <w:sz w:val="16"/>
              </w:rPr>
              <w:t>established</w:t>
            </w:r>
            <w:r>
              <w:rPr>
                <w:spacing w:val="40"/>
                <w:sz w:val="16"/>
              </w:rPr>
              <w:t xml:space="preserve"> </w:t>
            </w:r>
            <w:r>
              <w:rPr>
                <w:sz w:val="16"/>
              </w:rPr>
              <w:t>views and the limitations of the knowledge</w:t>
            </w:r>
            <w:r>
              <w:rPr>
                <w:spacing w:val="-7"/>
                <w:sz w:val="16"/>
              </w:rPr>
              <w:t xml:space="preserve"> </w:t>
            </w:r>
            <w:r>
              <w:rPr>
                <w:spacing w:val="-2"/>
                <w:sz w:val="16"/>
              </w:rPr>
              <w:t>base.</w:t>
            </w:r>
          </w:p>
        </w:tc>
        <w:tc>
          <w:tcPr>
            <w:tcW w:w="1417" w:type="dxa"/>
          </w:tcPr>
          <w:p w14:paraId="59AA3731" w14:textId="77777777" w:rsidR="00A814B2" w:rsidRDefault="00E933AD">
            <w:pPr>
              <w:pStyle w:val="TableParagraph"/>
              <w:spacing w:before="1"/>
              <w:ind w:left="111" w:right="99"/>
              <w:rPr>
                <w:sz w:val="16"/>
              </w:rPr>
            </w:pPr>
            <w:r>
              <w:rPr>
                <w:spacing w:val="-2"/>
                <w:sz w:val="16"/>
              </w:rPr>
              <w:t xml:space="preserve">Exceptionally </w:t>
            </w:r>
            <w:r>
              <w:rPr>
                <w:sz w:val="16"/>
              </w:rPr>
              <w:t xml:space="preserve">coherent and </w:t>
            </w:r>
            <w:r>
              <w:rPr>
                <w:spacing w:val="-2"/>
                <w:sz w:val="16"/>
              </w:rPr>
              <w:t xml:space="preserve">detailed </w:t>
            </w:r>
            <w:r>
              <w:rPr>
                <w:sz w:val="16"/>
              </w:rPr>
              <w:t xml:space="preserve">knowledge and </w:t>
            </w:r>
            <w:r>
              <w:rPr>
                <w:spacing w:val="-2"/>
                <w:sz w:val="16"/>
              </w:rPr>
              <w:t xml:space="preserve">systematic </w:t>
            </w:r>
            <w:r>
              <w:rPr>
                <w:sz w:val="16"/>
              </w:rPr>
              <w:t>understanding</w:t>
            </w:r>
            <w:r>
              <w:rPr>
                <w:spacing w:val="-12"/>
                <w:sz w:val="16"/>
              </w:rPr>
              <w:t xml:space="preserve"> </w:t>
            </w:r>
            <w:r>
              <w:rPr>
                <w:sz w:val="16"/>
              </w:rPr>
              <w:t>of the principles and theories of the</w:t>
            </w:r>
            <w:r>
              <w:rPr>
                <w:spacing w:val="-12"/>
                <w:sz w:val="16"/>
              </w:rPr>
              <w:t xml:space="preserve"> </w:t>
            </w:r>
            <w:r>
              <w:rPr>
                <w:sz w:val="16"/>
              </w:rPr>
              <w:t>subject,</w:t>
            </w:r>
            <w:r>
              <w:rPr>
                <w:spacing w:val="-11"/>
                <w:sz w:val="16"/>
              </w:rPr>
              <w:t xml:space="preserve"> </w:t>
            </w:r>
            <w:r>
              <w:rPr>
                <w:sz w:val="16"/>
              </w:rPr>
              <w:t>well- informed by current</w:t>
            </w:r>
            <w:r>
              <w:rPr>
                <w:spacing w:val="-9"/>
                <w:sz w:val="16"/>
              </w:rPr>
              <w:t xml:space="preserve"> </w:t>
            </w:r>
            <w:r>
              <w:rPr>
                <w:sz w:val="16"/>
              </w:rPr>
              <w:t>research and</w:t>
            </w:r>
            <w:r>
              <w:rPr>
                <w:spacing w:val="-9"/>
                <w:sz w:val="16"/>
              </w:rPr>
              <w:t xml:space="preserve"> </w:t>
            </w:r>
            <w:r>
              <w:rPr>
                <w:sz w:val="16"/>
              </w:rPr>
              <w:t xml:space="preserve">scholarship. A critical, </w:t>
            </w:r>
            <w:r>
              <w:rPr>
                <w:spacing w:val="-2"/>
                <w:sz w:val="16"/>
              </w:rPr>
              <w:t>sophisticated</w:t>
            </w:r>
            <w:r>
              <w:rPr>
                <w:spacing w:val="40"/>
                <w:sz w:val="16"/>
              </w:rPr>
              <w:t xml:space="preserve"> </w:t>
            </w:r>
            <w:r>
              <w:rPr>
                <w:sz w:val="16"/>
              </w:rPr>
              <w:t>and nuanced awareness of</w:t>
            </w:r>
            <w:r>
              <w:rPr>
                <w:spacing w:val="40"/>
                <w:sz w:val="16"/>
              </w:rPr>
              <w:t xml:space="preserve"> </w:t>
            </w:r>
            <w:r>
              <w:rPr>
                <w:sz w:val="16"/>
              </w:rPr>
              <w:t>the ambiguities and</w:t>
            </w:r>
            <w:r>
              <w:rPr>
                <w:spacing w:val="-12"/>
                <w:sz w:val="16"/>
              </w:rPr>
              <w:t xml:space="preserve"> </w:t>
            </w:r>
            <w:r>
              <w:rPr>
                <w:sz w:val="16"/>
              </w:rPr>
              <w:t>limitations</w:t>
            </w:r>
            <w:r>
              <w:rPr>
                <w:spacing w:val="-11"/>
                <w:sz w:val="16"/>
              </w:rPr>
              <w:t xml:space="preserve"> </w:t>
            </w:r>
            <w:r>
              <w:rPr>
                <w:sz w:val="16"/>
              </w:rPr>
              <w:t xml:space="preserve">of </w:t>
            </w:r>
            <w:r>
              <w:rPr>
                <w:spacing w:val="-2"/>
                <w:sz w:val="16"/>
              </w:rPr>
              <w:t>knowledge.</w:t>
            </w:r>
          </w:p>
        </w:tc>
      </w:tr>
      <w:tr w:rsidR="00A814B2" w14:paraId="394A36B0" w14:textId="77777777">
        <w:trPr>
          <w:trHeight w:val="738"/>
        </w:trPr>
        <w:tc>
          <w:tcPr>
            <w:tcW w:w="1385" w:type="dxa"/>
            <w:shd w:val="clear" w:color="auto" w:fill="C2D49B"/>
          </w:tcPr>
          <w:p w14:paraId="0A496988" w14:textId="77777777" w:rsidR="00A814B2" w:rsidRDefault="00E933AD">
            <w:pPr>
              <w:pStyle w:val="TableParagraph"/>
              <w:spacing w:before="33"/>
              <w:ind w:left="220" w:right="241"/>
              <w:rPr>
                <w:b/>
                <w:sz w:val="20"/>
              </w:rPr>
            </w:pPr>
            <w:r>
              <w:rPr>
                <w:b/>
                <w:spacing w:val="-2"/>
                <w:sz w:val="20"/>
              </w:rPr>
              <w:t xml:space="preserve">Cognitive </w:t>
            </w:r>
            <w:r>
              <w:rPr>
                <w:b/>
                <w:spacing w:val="-4"/>
                <w:sz w:val="20"/>
              </w:rPr>
              <w:t>and</w:t>
            </w:r>
          </w:p>
        </w:tc>
        <w:tc>
          <w:tcPr>
            <w:tcW w:w="1275" w:type="dxa"/>
          </w:tcPr>
          <w:p w14:paraId="3D6234CA" w14:textId="77777777" w:rsidR="00A814B2" w:rsidRDefault="00E933AD">
            <w:pPr>
              <w:pStyle w:val="TableParagraph"/>
              <w:spacing w:before="1"/>
              <w:ind w:right="158"/>
              <w:rPr>
                <w:sz w:val="16"/>
              </w:rPr>
            </w:pPr>
            <w:r>
              <w:rPr>
                <w:sz w:val="16"/>
              </w:rPr>
              <w:t xml:space="preserve">Wholly or </w:t>
            </w:r>
            <w:r>
              <w:rPr>
                <w:spacing w:val="-2"/>
                <w:sz w:val="16"/>
              </w:rPr>
              <w:t>almost</w:t>
            </w:r>
            <w:r>
              <w:rPr>
                <w:spacing w:val="-10"/>
                <w:sz w:val="16"/>
              </w:rPr>
              <w:t xml:space="preserve"> </w:t>
            </w:r>
            <w:r>
              <w:rPr>
                <w:spacing w:val="-2"/>
                <w:sz w:val="16"/>
              </w:rPr>
              <w:t>wholly</w:t>
            </w:r>
          </w:p>
          <w:p w14:paraId="7B8FED90" w14:textId="77777777" w:rsidR="00A814B2" w:rsidRDefault="00E933AD">
            <w:pPr>
              <w:pStyle w:val="TableParagraph"/>
              <w:spacing w:line="182" w:lineRule="exact"/>
              <w:ind w:right="158"/>
              <w:rPr>
                <w:sz w:val="16"/>
              </w:rPr>
            </w:pPr>
            <w:r>
              <w:rPr>
                <w:spacing w:val="-2"/>
                <w:sz w:val="16"/>
              </w:rPr>
              <w:t>descriptive work.</w:t>
            </w:r>
            <w:r>
              <w:rPr>
                <w:spacing w:val="-10"/>
                <w:sz w:val="16"/>
              </w:rPr>
              <w:t xml:space="preserve"> </w:t>
            </w:r>
            <w:r>
              <w:rPr>
                <w:spacing w:val="-2"/>
                <w:sz w:val="16"/>
              </w:rPr>
              <w:t>Little</w:t>
            </w:r>
            <w:r>
              <w:rPr>
                <w:spacing w:val="-9"/>
                <w:sz w:val="16"/>
              </w:rPr>
              <w:t xml:space="preserve"> </w:t>
            </w:r>
            <w:r>
              <w:rPr>
                <w:spacing w:val="-2"/>
                <w:sz w:val="16"/>
              </w:rPr>
              <w:t>or</w:t>
            </w:r>
          </w:p>
        </w:tc>
        <w:tc>
          <w:tcPr>
            <w:tcW w:w="1276" w:type="dxa"/>
          </w:tcPr>
          <w:p w14:paraId="5B99B8C1" w14:textId="77777777" w:rsidR="00A814B2" w:rsidRDefault="00E933AD">
            <w:pPr>
              <w:pStyle w:val="TableParagraph"/>
              <w:spacing w:before="1"/>
              <w:ind w:left="114" w:right="136"/>
              <w:rPr>
                <w:sz w:val="16"/>
              </w:rPr>
            </w:pPr>
            <w:r>
              <w:rPr>
                <w:spacing w:val="-2"/>
                <w:sz w:val="16"/>
              </w:rPr>
              <w:t>Largely descriptive</w:t>
            </w:r>
          </w:p>
          <w:p w14:paraId="33519F4D" w14:textId="77777777" w:rsidR="00A814B2" w:rsidRDefault="00E933AD">
            <w:pPr>
              <w:pStyle w:val="TableParagraph"/>
              <w:spacing w:line="182" w:lineRule="exact"/>
              <w:ind w:left="114" w:right="121"/>
              <w:rPr>
                <w:sz w:val="16"/>
              </w:rPr>
            </w:pPr>
            <w:r>
              <w:rPr>
                <w:sz w:val="16"/>
              </w:rPr>
              <w:t>work, with superficial</w:t>
            </w:r>
            <w:r>
              <w:rPr>
                <w:spacing w:val="-12"/>
                <w:sz w:val="16"/>
              </w:rPr>
              <w:t xml:space="preserve"> </w:t>
            </w:r>
            <w:r>
              <w:rPr>
                <w:sz w:val="16"/>
              </w:rPr>
              <w:t>use</w:t>
            </w:r>
          </w:p>
        </w:tc>
        <w:tc>
          <w:tcPr>
            <w:tcW w:w="1422" w:type="dxa"/>
          </w:tcPr>
          <w:p w14:paraId="5D5928FC" w14:textId="77777777" w:rsidR="00A814B2" w:rsidRDefault="00E933AD">
            <w:pPr>
              <w:pStyle w:val="TableParagraph"/>
              <w:spacing w:before="1"/>
              <w:ind w:left="114" w:right="222"/>
              <w:rPr>
                <w:sz w:val="16"/>
              </w:rPr>
            </w:pPr>
            <w:r>
              <w:rPr>
                <w:spacing w:val="-2"/>
                <w:sz w:val="16"/>
              </w:rPr>
              <w:t>Limited</w:t>
            </w:r>
            <w:r>
              <w:rPr>
                <w:spacing w:val="-10"/>
                <w:sz w:val="16"/>
              </w:rPr>
              <w:t xml:space="preserve"> </w:t>
            </w:r>
            <w:r>
              <w:rPr>
                <w:spacing w:val="-2"/>
                <w:sz w:val="16"/>
              </w:rPr>
              <w:t xml:space="preserve">attempt </w:t>
            </w:r>
            <w:r>
              <w:rPr>
                <w:sz w:val="16"/>
              </w:rPr>
              <w:t>at critical</w:t>
            </w:r>
          </w:p>
          <w:p w14:paraId="4086277C" w14:textId="77777777" w:rsidR="00A814B2" w:rsidRDefault="00E933AD">
            <w:pPr>
              <w:pStyle w:val="TableParagraph"/>
              <w:spacing w:line="182" w:lineRule="exact"/>
              <w:ind w:left="114" w:right="673"/>
              <w:rPr>
                <w:sz w:val="16"/>
              </w:rPr>
            </w:pPr>
            <w:r>
              <w:rPr>
                <w:spacing w:val="-2"/>
                <w:sz w:val="16"/>
              </w:rPr>
              <w:t>thinking, analysis,</w:t>
            </w:r>
          </w:p>
        </w:tc>
        <w:tc>
          <w:tcPr>
            <w:tcW w:w="1274" w:type="dxa"/>
          </w:tcPr>
          <w:p w14:paraId="75A59503" w14:textId="77777777" w:rsidR="00A814B2" w:rsidRDefault="00E933AD">
            <w:pPr>
              <w:pStyle w:val="TableParagraph"/>
              <w:spacing w:before="1"/>
              <w:ind w:left="108" w:right="232"/>
              <w:rPr>
                <w:sz w:val="16"/>
              </w:rPr>
            </w:pPr>
            <w:r>
              <w:rPr>
                <w:sz w:val="16"/>
              </w:rPr>
              <w:t>Some</w:t>
            </w:r>
            <w:r>
              <w:rPr>
                <w:spacing w:val="-12"/>
                <w:sz w:val="16"/>
              </w:rPr>
              <w:t xml:space="preserve"> </w:t>
            </w:r>
            <w:r>
              <w:rPr>
                <w:sz w:val="16"/>
              </w:rPr>
              <w:t xml:space="preserve">critical </w:t>
            </w:r>
            <w:r>
              <w:rPr>
                <w:spacing w:val="-2"/>
                <w:sz w:val="16"/>
              </w:rPr>
              <w:t>thinking,</w:t>
            </w:r>
          </w:p>
          <w:p w14:paraId="6C52938A" w14:textId="77777777" w:rsidR="00A814B2" w:rsidRDefault="00E933AD">
            <w:pPr>
              <w:pStyle w:val="TableParagraph"/>
              <w:spacing w:line="182" w:lineRule="exact"/>
              <w:ind w:left="108" w:right="169"/>
              <w:rPr>
                <w:sz w:val="16"/>
              </w:rPr>
            </w:pPr>
            <w:r>
              <w:rPr>
                <w:spacing w:val="-2"/>
                <w:sz w:val="16"/>
              </w:rPr>
              <w:t xml:space="preserve">analysis, </w:t>
            </w:r>
            <w:r>
              <w:rPr>
                <w:sz w:val="16"/>
              </w:rPr>
              <w:t>synthesis</w:t>
            </w:r>
            <w:r>
              <w:rPr>
                <w:spacing w:val="-12"/>
                <w:sz w:val="16"/>
              </w:rPr>
              <w:t xml:space="preserve"> </w:t>
            </w:r>
            <w:r>
              <w:rPr>
                <w:sz w:val="16"/>
              </w:rPr>
              <w:t>and</w:t>
            </w:r>
          </w:p>
        </w:tc>
        <w:tc>
          <w:tcPr>
            <w:tcW w:w="1420" w:type="dxa"/>
          </w:tcPr>
          <w:p w14:paraId="36F31449" w14:textId="77777777" w:rsidR="00A814B2" w:rsidRDefault="00E933AD">
            <w:pPr>
              <w:pStyle w:val="TableParagraph"/>
              <w:spacing w:before="1"/>
              <w:ind w:left="109" w:right="332"/>
              <w:rPr>
                <w:sz w:val="16"/>
              </w:rPr>
            </w:pPr>
            <w:r>
              <w:rPr>
                <w:sz w:val="16"/>
              </w:rPr>
              <w:t>Sound</w:t>
            </w:r>
            <w:r>
              <w:rPr>
                <w:spacing w:val="-12"/>
                <w:sz w:val="16"/>
              </w:rPr>
              <w:t xml:space="preserve"> </w:t>
            </w:r>
            <w:r>
              <w:rPr>
                <w:sz w:val="16"/>
              </w:rPr>
              <w:t xml:space="preserve">critical </w:t>
            </w:r>
            <w:r>
              <w:rPr>
                <w:spacing w:val="-2"/>
                <w:sz w:val="16"/>
              </w:rPr>
              <w:t>thinking,</w:t>
            </w:r>
          </w:p>
          <w:p w14:paraId="265E17CD" w14:textId="77777777" w:rsidR="00A814B2" w:rsidRDefault="00E933AD">
            <w:pPr>
              <w:pStyle w:val="TableParagraph"/>
              <w:spacing w:line="182" w:lineRule="exact"/>
              <w:ind w:left="109" w:right="314"/>
              <w:rPr>
                <w:sz w:val="16"/>
              </w:rPr>
            </w:pPr>
            <w:r>
              <w:rPr>
                <w:spacing w:val="-2"/>
                <w:sz w:val="16"/>
              </w:rPr>
              <w:t xml:space="preserve">analysis, </w:t>
            </w:r>
            <w:r>
              <w:rPr>
                <w:sz w:val="16"/>
              </w:rPr>
              <w:t>synthesis</w:t>
            </w:r>
            <w:r>
              <w:rPr>
                <w:spacing w:val="-12"/>
                <w:sz w:val="16"/>
              </w:rPr>
              <w:t xml:space="preserve"> </w:t>
            </w:r>
            <w:r>
              <w:rPr>
                <w:sz w:val="16"/>
              </w:rPr>
              <w:t>and</w:t>
            </w:r>
          </w:p>
        </w:tc>
        <w:tc>
          <w:tcPr>
            <w:tcW w:w="1415" w:type="dxa"/>
          </w:tcPr>
          <w:p w14:paraId="02C3E0CD" w14:textId="77777777" w:rsidR="00A814B2" w:rsidRDefault="00E933AD">
            <w:pPr>
              <w:pStyle w:val="TableParagraph"/>
              <w:spacing w:before="1"/>
              <w:ind w:left="110" w:right="139"/>
              <w:rPr>
                <w:sz w:val="16"/>
              </w:rPr>
            </w:pPr>
            <w:r>
              <w:rPr>
                <w:sz w:val="16"/>
              </w:rPr>
              <w:t>Excellent</w:t>
            </w:r>
            <w:r>
              <w:rPr>
                <w:spacing w:val="-12"/>
                <w:sz w:val="16"/>
              </w:rPr>
              <w:t xml:space="preserve"> </w:t>
            </w:r>
            <w:r>
              <w:rPr>
                <w:sz w:val="16"/>
              </w:rPr>
              <w:t xml:space="preserve">critical </w:t>
            </w:r>
            <w:r>
              <w:rPr>
                <w:spacing w:val="-2"/>
                <w:sz w:val="16"/>
              </w:rPr>
              <w:t>thinking,</w:t>
            </w:r>
          </w:p>
          <w:p w14:paraId="2F93DD55" w14:textId="77777777" w:rsidR="00A814B2" w:rsidRDefault="00E933AD">
            <w:pPr>
              <w:pStyle w:val="TableParagraph"/>
              <w:spacing w:line="182" w:lineRule="exact"/>
              <w:ind w:left="110" w:right="308"/>
              <w:rPr>
                <w:sz w:val="16"/>
              </w:rPr>
            </w:pPr>
            <w:r>
              <w:rPr>
                <w:spacing w:val="-2"/>
                <w:sz w:val="16"/>
              </w:rPr>
              <w:t xml:space="preserve">analysis, </w:t>
            </w:r>
            <w:r>
              <w:rPr>
                <w:sz w:val="16"/>
              </w:rPr>
              <w:t>synthesis</w:t>
            </w:r>
            <w:r>
              <w:rPr>
                <w:spacing w:val="-12"/>
                <w:sz w:val="16"/>
              </w:rPr>
              <w:t xml:space="preserve"> </w:t>
            </w:r>
            <w:r>
              <w:rPr>
                <w:sz w:val="16"/>
              </w:rPr>
              <w:t>and</w:t>
            </w:r>
          </w:p>
        </w:tc>
        <w:tc>
          <w:tcPr>
            <w:tcW w:w="1417" w:type="dxa"/>
          </w:tcPr>
          <w:p w14:paraId="569EDCF2" w14:textId="77777777" w:rsidR="00A814B2" w:rsidRDefault="00E933AD">
            <w:pPr>
              <w:pStyle w:val="TableParagraph"/>
              <w:spacing w:before="1"/>
              <w:ind w:left="111" w:right="194"/>
              <w:rPr>
                <w:sz w:val="16"/>
              </w:rPr>
            </w:pPr>
            <w:r>
              <w:rPr>
                <w:spacing w:val="-2"/>
                <w:sz w:val="16"/>
              </w:rPr>
              <w:t xml:space="preserve">Exceptional </w:t>
            </w:r>
            <w:r>
              <w:rPr>
                <w:sz w:val="16"/>
              </w:rPr>
              <w:t>critical</w:t>
            </w:r>
            <w:r>
              <w:rPr>
                <w:spacing w:val="-12"/>
                <w:sz w:val="16"/>
              </w:rPr>
              <w:t xml:space="preserve"> </w:t>
            </w:r>
            <w:r>
              <w:rPr>
                <w:sz w:val="16"/>
              </w:rPr>
              <w:t>thinking,</w:t>
            </w:r>
          </w:p>
          <w:p w14:paraId="278F234E" w14:textId="77777777" w:rsidR="00A814B2" w:rsidRDefault="00E933AD">
            <w:pPr>
              <w:pStyle w:val="TableParagraph"/>
              <w:spacing w:line="182" w:lineRule="exact"/>
              <w:ind w:left="111" w:right="309"/>
              <w:rPr>
                <w:sz w:val="16"/>
              </w:rPr>
            </w:pPr>
            <w:r>
              <w:rPr>
                <w:spacing w:val="-2"/>
                <w:sz w:val="16"/>
              </w:rPr>
              <w:t xml:space="preserve">analysis, </w:t>
            </w:r>
            <w:r>
              <w:rPr>
                <w:sz w:val="16"/>
              </w:rPr>
              <w:t>synthesis</w:t>
            </w:r>
            <w:r>
              <w:rPr>
                <w:spacing w:val="-12"/>
                <w:sz w:val="16"/>
              </w:rPr>
              <w:t xml:space="preserve"> </w:t>
            </w:r>
            <w:r>
              <w:rPr>
                <w:sz w:val="16"/>
              </w:rPr>
              <w:t>and</w:t>
            </w:r>
          </w:p>
        </w:tc>
      </w:tr>
    </w:tbl>
    <w:p w14:paraId="6F20BF1F" w14:textId="77777777" w:rsidR="00A814B2" w:rsidRDefault="00A814B2">
      <w:pPr>
        <w:spacing w:line="182" w:lineRule="exact"/>
        <w:rPr>
          <w:sz w:val="16"/>
        </w:rPr>
        <w:sectPr w:rsidR="00A814B2">
          <w:footerReference w:type="default" r:id="rId14"/>
          <w:pgSz w:w="11900" w:h="16850"/>
          <w:pgMar w:top="1180" w:right="160" w:bottom="280" w:left="500" w:header="0" w:footer="0" w:gutter="0"/>
          <w:cols w:space="720"/>
        </w:sectPr>
      </w:pPr>
    </w:p>
    <w:tbl>
      <w:tblPr>
        <w:tblW w:w="0" w:type="auto"/>
        <w:tblInd w:w="2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85"/>
        <w:gridCol w:w="1275"/>
        <w:gridCol w:w="1277"/>
        <w:gridCol w:w="1421"/>
        <w:gridCol w:w="1275"/>
        <w:gridCol w:w="1421"/>
        <w:gridCol w:w="1416"/>
        <w:gridCol w:w="1418"/>
      </w:tblGrid>
      <w:tr w:rsidR="00A814B2" w14:paraId="7B5F23DE" w14:textId="77777777" w:rsidTr="43109AD0">
        <w:trPr>
          <w:trHeight w:val="830"/>
        </w:trPr>
        <w:tc>
          <w:tcPr>
            <w:tcW w:w="1385" w:type="dxa"/>
            <w:shd w:val="clear" w:color="auto" w:fill="C2D49B"/>
          </w:tcPr>
          <w:p w14:paraId="56510983" w14:textId="77777777" w:rsidR="00A814B2" w:rsidRDefault="00E933AD">
            <w:pPr>
              <w:pStyle w:val="TableParagraph"/>
              <w:spacing w:line="204" w:lineRule="exact"/>
              <w:rPr>
                <w:b/>
                <w:sz w:val="18"/>
              </w:rPr>
            </w:pPr>
            <w:r>
              <w:rPr>
                <w:b/>
                <w:sz w:val="18"/>
              </w:rPr>
              <w:lastRenderedPageBreak/>
              <w:t>Level</w:t>
            </w:r>
            <w:r>
              <w:rPr>
                <w:b/>
                <w:spacing w:val="-2"/>
                <w:sz w:val="18"/>
              </w:rPr>
              <w:t xml:space="preserve"> </w:t>
            </w:r>
            <w:r>
              <w:rPr>
                <w:b/>
                <w:spacing w:val="-12"/>
                <w:sz w:val="18"/>
              </w:rPr>
              <w:t>6</w:t>
            </w:r>
          </w:p>
        </w:tc>
        <w:tc>
          <w:tcPr>
            <w:tcW w:w="1275" w:type="dxa"/>
            <w:tcBorders>
              <w:right w:val="dashed" w:sz="4" w:space="0" w:color="000000" w:themeColor="text1"/>
            </w:tcBorders>
            <w:shd w:val="clear" w:color="auto" w:fill="C2D49B"/>
          </w:tcPr>
          <w:p w14:paraId="7DE6CD2A" w14:textId="77777777" w:rsidR="00A814B2" w:rsidRDefault="00A814B2">
            <w:pPr>
              <w:pStyle w:val="TableParagraph"/>
              <w:spacing w:before="9"/>
              <w:ind w:left="0"/>
              <w:rPr>
                <w:sz w:val="26"/>
              </w:rPr>
            </w:pPr>
          </w:p>
          <w:p w14:paraId="1A59B7A6" w14:textId="77777777" w:rsidR="00A814B2" w:rsidRDefault="00E933AD">
            <w:pPr>
              <w:pStyle w:val="TableParagraph"/>
              <w:ind w:left="154" w:right="137"/>
              <w:jc w:val="center"/>
              <w:rPr>
                <w:b/>
                <w:sz w:val="18"/>
              </w:rPr>
            </w:pPr>
            <w:r>
              <w:rPr>
                <w:b/>
                <w:spacing w:val="-4"/>
                <w:sz w:val="18"/>
              </w:rPr>
              <w:t>FAIL</w:t>
            </w:r>
          </w:p>
        </w:tc>
        <w:tc>
          <w:tcPr>
            <w:tcW w:w="1277" w:type="dxa"/>
            <w:tcBorders>
              <w:left w:val="dashed" w:sz="4" w:space="0" w:color="000000" w:themeColor="text1"/>
            </w:tcBorders>
            <w:shd w:val="clear" w:color="auto" w:fill="C2D49B"/>
          </w:tcPr>
          <w:p w14:paraId="7EE72AA6" w14:textId="77777777" w:rsidR="00A814B2" w:rsidRDefault="00A814B2">
            <w:pPr>
              <w:pStyle w:val="TableParagraph"/>
              <w:spacing w:before="9"/>
              <w:ind w:left="0"/>
              <w:rPr>
                <w:sz w:val="17"/>
              </w:rPr>
            </w:pPr>
          </w:p>
          <w:p w14:paraId="055C3039" w14:textId="77777777" w:rsidR="00A814B2" w:rsidRDefault="00E933AD">
            <w:pPr>
              <w:pStyle w:val="TableParagraph"/>
              <w:spacing w:before="1"/>
              <w:ind w:left="442" w:right="137" w:hanging="286"/>
              <w:rPr>
                <w:b/>
                <w:sz w:val="18"/>
              </w:rPr>
            </w:pPr>
            <w:r>
              <w:rPr>
                <w:b/>
                <w:spacing w:val="-2"/>
                <w:sz w:val="18"/>
              </w:rPr>
              <w:t xml:space="preserve">MARGINAL </w:t>
            </w:r>
            <w:r>
              <w:rPr>
                <w:b/>
                <w:spacing w:val="-4"/>
                <w:sz w:val="18"/>
              </w:rPr>
              <w:t>FAIL</w:t>
            </w:r>
          </w:p>
        </w:tc>
        <w:tc>
          <w:tcPr>
            <w:tcW w:w="1421" w:type="dxa"/>
            <w:tcBorders>
              <w:right w:val="dashed" w:sz="4" w:space="0" w:color="000000" w:themeColor="text1"/>
            </w:tcBorders>
            <w:shd w:val="clear" w:color="auto" w:fill="C2D49B"/>
          </w:tcPr>
          <w:p w14:paraId="3CB2AF62" w14:textId="77777777" w:rsidR="00A814B2" w:rsidRDefault="00E933AD">
            <w:pPr>
              <w:pStyle w:val="TableParagraph"/>
              <w:spacing w:before="102"/>
              <w:ind w:left="137" w:right="120"/>
              <w:jc w:val="center"/>
              <w:rPr>
                <w:b/>
                <w:sz w:val="18"/>
              </w:rPr>
            </w:pPr>
            <w:r>
              <w:rPr>
                <w:b/>
                <w:spacing w:val="-2"/>
                <w:sz w:val="18"/>
              </w:rPr>
              <w:t xml:space="preserve">SATISFACTO </w:t>
            </w:r>
            <w:r>
              <w:rPr>
                <w:b/>
                <w:spacing w:val="-6"/>
                <w:sz w:val="18"/>
              </w:rPr>
              <w:t>RY</w:t>
            </w:r>
          </w:p>
          <w:p w14:paraId="2DFF10AE" w14:textId="77777777" w:rsidR="00A814B2" w:rsidRDefault="00E933AD">
            <w:pPr>
              <w:pStyle w:val="TableParagraph"/>
              <w:spacing w:line="203" w:lineRule="exact"/>
              <w:ind w:left="137" w:right="117"/>
              <w:jc w:val="center"/>
              <w:rPr>
                <w:b/>
                <w:sz w:val="18"/>
              </w:rPr>
            </w:pPr>
            <w:r>
              <w:rPr>
                <w:b/>
                <w:sz w:val="18"/>
              </w:rPr>
              <w:t>(3</w:t>
            </w:r>
            <w:r>
              <w:rPr>
                <w:b/>
                <w:position w:val="6"/>
                <w:sz w:val="12"/>
              </w:rPr>
              <w:t xml:space="preserve">rd </w:t>
            </w:r>
            <w:r>
              <w:rPr>
                <w:b/>
                <w:sz w:val="18"/>
              </w:rPr>
              <w:t>/</w:t>
            </w:r>
            <w:r>
              <w:rPr>
                <w:b/>
                <w:spacing w:val="-1"/>
                <w:sz w:val="18"/>
              </w:rPr>
              <w:t xml:space="preserve"> </w:t>
            </w:r>
            <w:r>
              <w:rPr>
                <w:b/>
                <w:spacing w:val="-2"/>
                <w:sz w:val="18"/>
              </w:rPr>
              <w:t>Pass)</w:t>
            </w:r>
          </w:p>
        </w:tc>
        <w:tc>
          <w:tcPr>
            <w:tcW w:w="1275" w:type="dxa"/>
            <w:tcBorders>
              <w:left w:val="dashed" w:sz="4" w:space="0" w:color="000000" w:themeColor="text1"/>
              <w:right w:val="dashSmallGap" w:sz="4" w:space="0" w:color="000000" w:themeColor="text1"/>
            </w:tcBorders>
            <w:shd w:val="clear" w:color="auto" w:fill="C2D49B"/>
          </w:tcPr>
          <w:p w14:paraId="2D2FA107" w14:textId="77777777" w:rsidR="00A814B2" w:rsidRDefault="00A814B2">
            <w:pPr>
              <w:pStyle w:val="TableParagraph"/>
              <w:spacing w:before="9"/>
              <w:ind w:left="0"/>
              <w:rPr>
                <w:sz w:val="17"/>
              </w:rPr>
            </w:pPr>
          </w:p>
          <w:p w14:paraId="17415DC4" w14:textId="77777777" w:rsidR="00A814B2" w:rsidRDefault="00E933AD">
            <w:pPr>
              <w:pStyle w:val="TableParagraph"/>
              <w:spacing w:before="1" w:line="207" w:lineRule="exact"/>
              <w:ind w:left="142" w:right="138"/>
              <w:jc w:val="center"/>
              <w:rPr>
                <w:b/>
                <w:sz w:val="18"/>
              </w:rPr>
            </w:pPr>
            <w:r>
              <w:rPr>
                <w:b/>
                <w:spacing w:val="-4"/>
                <w:sz w:val="18"/>
              </w:rPr>
              <w:t>GOOD</w:t>
            </w:r>
          </w:p>
          <w:p w14:paraId="41B6E1F9" w14:textId="77777777" w:rsidR="00A814B2" w:rsidRDefault="00E933AD">
            <w:pPr>
              <w:pStyle w:val="TableParagraph"/>
              <w:spacing w:line="207" w:lineRule="exact"/>
              <w:ind w:left="154" w:right="138"/>
              <w:jc w:val="center"/>
              <w:rPr>
                <w:b/>
                <w:sz w:val="18"/>
              </w:rPr>
            </w:pPr>
            <w:r>
              <w:rPr>
                <w:b/>
                <w:sz w:val="18"/>
              </w:rPr>
              <w:t>(2.2</w:t>
            </w:r>
            <w:r>
              <w:rPr>
                <w:b/>
                <w:spacing w:val="1"/>
                <w:sz w:val="18"/>
              </w:rPr>
              <w:t xml:space="preserve"> </w:t>
            </w:r>
            <w:r>
              <w:rPr>
                <w:b/>
                <w:sz w:val="18"/>
              </w:rPr>
              <w:t xml:space="preserve">/ </w:t>
            </w:r>
            <w:r>
              <w:rPr>
                <w:b/>
                <w:spacing w:val="-2"/>
                <w:sz w:val="18"/>
              </w:rPr>
              <w:t>Pass)</w:t>
            </w:r>
          </w:p>
        </w:tc>
        <w:tc>
          <w:tcPr>
            <w:tcW w:w="1421" w:type="dxa"/>
            <w:tcBorders>
              <w:left w:val="dashSmallGap" w:sz="4" w:space="0" w:color="000000" w:themeColor="text1"/>
              <w:right w:val="dashed" w:sz="4" w:space="0" w:color="000000" w:themeColor="text1"/>
            </w:tcBorders>
            <w:shd w:val="clear" w:color="auto" w:fill="C2D49B"/>
          </w:tcPr>
          <w:p w14:paraId="2007E906" w14:textId="77777777" w:rsidR="00A814B2" w:rsidRDefault="00A814B2">
            <w:pPr>
              <w:pStyle w:val="TableParagraph"/>
              <w:spacing w:before="9"/>
              <w:ind w:left="0"/>
              <w:rPr>
                <w:sz w:val="17"/>
              </w:rPr>
            </w:pPr>
          </w:p>
          <w:p w14:paraId="6A833D4E" w14:textId="77777777" w:rsidR="00A814B2" w:rsidRDefault="00E933AD">
            <w:pPr>
              <w:pStyle w:val="TableParagraph"/>
              <w:spacing w:before="1" w:line="207" w:lineRule="exact"/>
              <w:ind w:left="166"/>
              <w:rPr>
                <w:b/>
                <w:sz w:val="18"/>
              </w:rPr>
            </w:pPr>
            <w:r>
              <w:rPr>
                <w:b/>
                <w:sz w:val="18"/>
              </w:rPr>
              <w:t>VERY</w:t>
            </w:r>
            <w:r>
              <w:rPr>
                <w:b/>
                <w:spacing w:val="-3"/>
                <w:sz w:val="18"/>
              </w:rPr>
              <w:t xml:space="preserve"> </w:t>
            </w:r>
            <w:r>
              <w:rPr>
                <w:b/>
                <w:spacing w:val="-4"/>
                <w:sz w:val="18"/>
              </w:rPr>
              <w:t>GOOD</w:t>
            </w:r>
          </w:p>
          <w:p w14:paraId="47D3C708" w14:textId="77777777" w:rsidR="00A814B2" w:rsidRDefault="00E933AD">
            <w:pPr>
              <w:pStyle w:val="TableParagraph"/>
              <w:spacing w:line="207" w:lineRule="exact"/>
              <w:ind w:left="235"/>
              <w:rPr>
                <w:b/>
                <w:sz w:val="18"/>
              </w:rPr>
            </w:pPr>
            <w:r>
              <w:rPr>
                <w:b/>
                <w:sz w:val="18"/>
              </w:rPr>
              <w:t>(2.1</w:t>
            </w:r>
            <w:r>
              <w:rPr>
                <w:b/>
                <w:spacing w:val="1"/>
                <w:sz w:val="18"/>
              </w:rPr>
              <w:t xml:space="preserve"> </w:t>
            </w:r>
            <w:r>
              <w:rPr>
                <w:b/>
                <w:sz w:val="18"/>
              </w:rPr>
              <w:t>/</w:t>
            </w:r>
            <w:r>
              <w:rPr>
                <w:b/>
                <w:spacing w:val="-2"/>
                <w:sz w:val="18"/>
              </w:rPr>
              <w:t xml:space="preserve"> Merit)</w:t>
            </w:r>
          </w:p>
        </w:tc>
        <w:tc>
          <w:tcPr>
            <w:tcW w:w="1416" w:type="dxa"/>
            <w:tcBorders>
              <w:left w:val="dashed" w:sz="4" w:space="0" w:color="000000" w:themeColor="text1"/>
              <w:right w:val="dashed" w:sz="4" w:space="0" w:color="000000" w:themeColor="text1"/>
            </w:tcBorders>
            <w:shd w:val="clear" w:color="auto" w:fill="C2D49B"/>
          </w:tcPr>
          <w:p w14:paraId="228754C0" w14:textId="77777777" w:rsidR="00A814B2" w:rsidRDefault="00E933AD">
            <w:pPr>
              <w:pStyle w:val="TableParagraph"/>
              <w:spacing w:before="97"/>
              <w:ind w:left="161" w:right="151"/>
              <w:jc w:val="center"/>
              <w:rPr>
                <w:b/>
                <w:sz w:val="18"/>
              </w:rPr>
            </w:pPr>
            <w:r>
              <w:rPr>
                <w:b/>
                <w:spacing w:val="-2"/>
                <w:sz w:val="18"/>
              </w:rPr>
              <w:t>EXCELLENT</w:t>
            </w:r>
          </w:p>
          <w:p w14:paraId="3CCB113B" w14:textId="77777777" w:rsidR="00A814B2" w:rsidRDefault="00E933AD">
            <w:pPr>
              <w:pStyle w:val="TableParagraph"/>
              <w:spacing w:before="3"/>
              <w:ind w:left="220" w:right="205" w:hanging="1"/>
              <w:jc w:val="center"/>
              <w:rPr>
                <w:b/>
                <w:sz w:val="18"/>
              </w:rPr>
            </w:pPr>
            <w:r>
              <w:rPr>
                <w:b/>
                <w:sz w:val="18"/>
              </w:rPr>
              <w:t>(1</w:t>
            </w:r>
            <w:r>
              <w:rPr>
                <w:b/>
                <w:position w:val="6"/>
                <w:sz w:val="12"/>
              </w:rPr>
              <w:t>st</w:t>
            </w:r>
            <w:r>
              <w:rPr>
                <w:b/>
                <w:spacing w:val="-5"/>
                <w:position w:val="6"/>
                <w:sz w:val="12"/>
              </w:rPr>
              <w:t xml:space="preserve"> </w:t>
            </w:r>
            <w:r>
              <w:rPr>
                <w:b/>
                <w:sz w:val="18"/>
              </w:rPr>
              <w:t xml:space="preserve">/ </w:t>
            </w:r>
            <w:r>
              <w:rPr>
                <w:b/>
                <w:spacing w:val="-2"/>
                <w:sz w:val="18"/>
              </w:rPr>
              <w:t>Distinction)</w:t>
            </w:r>
          </w:p>
        </w:tc>
        <w:tc>
          <w:tcPr>
            <w:tcW w:w="1418" w:type="dxa"/>
            <w:tcBorders>
              <w:left w:val="dashed" w:sz="4" w:space="0" w:color="000000" w:themeColor="text1"/>
            </w:tcBorders>
            <w:shd w:val="clear" w:color="auto" w:fill="C2D49B"/>
          </w:tcPr>
          <w:p w14:paraId="5560E936" w14:textId="77777777" w:rsidR="00A814B2" w:rsidRDefault="00E933AD">
            <w:pPr>
              <w:pStyle w:val="TableParagraph"/>
              <w:ind w:left="122" w:right="113"/>
              <w:jc w:val="center"/>
              <w:rPr>
                <w:b/>
                <w:sz w:val="18"/>
              </w:rPr>
            </w:pPr>
            <w:r>
              <w:rPr>
                <w:b/>
                <w:spacing w:val="-2"/>
                <w:sz w:val="18"/>
              </w:rPr>
              <w:t xml:space="preserve">EXCEPTIONA </w:t>
            </w:r>
            <w:r>
              <w:rPr>
                <w:b/>
                <w:spacing w:val="-10"/>
                <w:sz w:val="18"/>
              </w:rPr>
              <w:t>L</w:t>
            </w:r>
          </w:p>
          <w:p w14:paraId="01DFA239" w14:textId="77777777" w:rsidR="00A814B2" w:rsidRDefault="00E933AD">
            <w:pPr>
              <w:pStyle w:val="TableParagraph"/>
              <w:spacing w:line="206" w:lineRule="exact"/>
              <w:ind w:left="216" w:right="198" w:hanging="6"/>
              <w:jc w:val="center"/>
              <w:rPr>
                <w:b/>
                <w:sz w:val="18"/>
              </w:rPr>
            </w:pPr>
            <w:r>
              <w:rPr>
                <w:b/>
                <w:sz w:val="18"/>
              </w:rPr>
              <w:t>(1</w:t>
            </w:r>
            <w:r>
              <w:rPr>
                <w:b/>
                <w:position w:val="6"/>
                <w:sz w:val="12"/>
              </w:rPr>
              <w:t>st</w:t>
            </w:r>
            <w:r>
              <w:rPr>
                <w:b/>
                <w:spacing w:val="-5"/>
                <w:position w:val="6"/>
                <w:sz w:val="12"/>
              </w:rPr>
              <w:t xml:space="preserve"> </w:t>
            </w:r>
            <w:r>
              <w:rPr>
                <w:b/>
                <w:sz w:val="18"/>
              </w:rPr>
              <w:t xml:space="preserve">/ </w:t>
            </w:r>
            <w:r>
              <w:rPr>
                <w:b/>
                <w:spacing w:val="-2"/>
                <w:sz w:val="18"/>
              </w:rPr>
              <w:t>Distinction)</w:t>
            </w:r>
          </w:p>
        </w:tc>
      </w:tr>
      <w:tr w:rsidR="00A814B2" w14:paraId="2EFAB21B" w14:textId="77777777" w:rsidTr="43109AD0">
        <w:trPr>
          <w:trHeight w:val="227"/>
        </w:trPr>
        <w:tc>
          <w:tcPr>
            <w:tcW w:w="1385" w:type="dxa"/>
            <w:shd w:val="clear" w:color="auto" w:fill="C2D49B"/>
          </w:tcPr>
          <w:p w14:paraId="0BF00094" w14:textId="77777777" w:rsidR="00A814B2" w:rsidRDefault="00E933AD">
            <w:pPr>
              <w:pStyle w:val="TableParagraph"/>
              <w:spacing w:line="208" w:lineRule="exact"/>
              <w:ind w:left="282"/>
              <w:rPr>
                <w:b/>
                <w:sz w:val="20"/>
              </w:rPr>
            </w:pPr>
            <w:r>
              <w:rPr>
                <w:b/>
                <w:spacing w:val="-2"/>
                <w:sz w:val="20"/>
              </w:rPr>
              <w:t>Category</w:t>
            </w:r>
          </w:p>
        </w:tc>
        <w:tc>
          <w:tcPr>
            <w:tcW w:w="1275" w:type="dxa"/>
            <w:tcBorders>
              <w:right w:val="dashed" w:sz="4" w:space="0" w:color="000000" w:themeColor="text1"/>
            </w:tcBorders>
            <w:shd w:val="clear" w:color="auto" w:fill="C2D49B"/>
          </w:tcPr>
          <w:p w14:paraId="1152DACD" w14:textId="77777777" w:rsidR="00A814B2" w:rsidRDefault="00E933AD">
            <w:pPr>
              <w:pStyle w:val="TableParagraph"/>
              <w:spacing w:line="206" w:lineRule="exact"/>
              <w:ind w:left="154" w:right="134"/>
              <w:jc w:val="center"/>
              <w:rPr>
                <w:b/>
                <w:sz w:val="18"/>
              </w:rPr>
            </w:pPr>
            <w:r>
              <w:rPr>
                <w:b/>
                <w:sz w:val="18"/>
              </w:rPr>
              <w:t>0-</w:t>
            </w:r>
            <w:r>
              <w:rPr>
                <w:b/>
                <w:spacing w:val="-5"/>
                <w:sz w:val="18"/>
              </w:rPr>
              <w:t>29%</w:t>
            </w:r>
          </w:p>
        </w:tc>
        <w:tc>
          <w:tcPr>
            <w:tcW w:w="1277" w:type="dxa"/>
            <w:tcBorders>
              <w:left w:val="dashed" w:sz="4" w:space="0" w:color="000000" w:themeColor="text1"/>
            </w:tcBorders>
            <w:shd w:val="clear" w:color="auto" w:fill="C2D49B"/>
          </w:tcPr>
          <w:p w14:paraId="32A0A452" w14:textId="77777777" w:rsidR="00A814B2" w:rsidRDefault="00E933AD">
            <w:pPr>
              <w:pStyle w:val="TableParagraph"/>
              <w:spacing w:line="206" w:lineRule="exact"/>
              <w:ind w:left="332"/>
              <w:rPr>
                <w:b/>
                <w:sz w:val="18"/>
              </w:rPr>
            </w:pPr>
            <w:r>
              <w:rPr>
                <w:b/>
                <w:sz w:val="18"/>
              </w:rPr>
              <w:t>30-</w:t>
            </w:r>
            <w:r>
              <w:rPr>
                <w:b/>
                <w:spacing w:val="-5"/>
                <w:sz w:val="18"/>
              </w:rPr>
              <w:t>39%</w:t>
            </w:r>
          </w:p>
        </w:tc>
        <w:tc>
          <w:tcPr>
            <w:tcW w:w="1421" w:type="dxa"/>
            <w:tcBorders>
              <w:right w:val="dashed" w:sz="4" w:space="0" w:color="000000" w:themeColor="text1"/>
            </w:tcBorders>
            <w:shd w:val="clear" w:color="auto" w:fill="C2D49B"/>
          </w:tcPr>
          <w:p w14:paraId="57CC99F5" w14:textId="77777777" w:rsidR="00A814B2" w:rsidRDefault="00E933AD">
            <w:pPr>
              <w:pStyle w:val="TableParagraph"/>
              <w:spacing w:line="206" w:lineRule="exact"/>
              <w:ind w:left="401"/>
              <w:rPr>
                <w:b/>
                <w:sz w:val="18"/>
              </w:rPr>
            </w:pPr>
            <w:r>
              <w:rPr>
                <w:b/>
                <w:sz w:val="18"/>
              </w:rPr>
              <w:t>40-</w:t>
            </w:r>
            <w:r>
              <w:rPr>
                <w:b/>
                <w:spacing w:val="-5"/>
                <w:sz w:val="18"/>
              </w:rPr>
              <w:t>49%</w:t>
            </w:r>
          </w:p>
        </w:tc>
        <w:tc>
          <w:tcPr>
            <w:tcW w:w="1275" w:type="dxa"/>
            <w:tcBorders>
              <w:left w:val="dashed" w:sz="4" w:space="0" w:color="000000" w:themeColor="text1"/>
              <w:right w:val="dashSmallGap" w:sz="4" w:space="0" w:color="000000" w:themeColor="text1"/>
            </w:tcBorders>
            <w:shd w:val="clear" w:color="auto" w:fill="C2D49B"/>
          </w:tcPr>
          <w:p w14:paraId="5F3B205F" w14:textId="77777777" w:rsidR="00A814B2" w:rsidRDefault="00E933AD">
            <w:pPr>
              <w:pStyle w:val="TableParagraph"/>
              <w:spacing w:line="206" w:lineRule="exact"/>
              <w:ind w:left="327"/>
              <w:rPr>
                <w:b/>
                <w:sz w:val="18"/>
              </w:rPr>
            </w:pPr>
            <w:r>
              <w:rPr>
                <w:b/>
                <w:sz w:val="18"/>
              </w:rPr>
              <w:t>50-</w:t>
            </w:r>
            <w:r>
              <w:rPr>
                <w:b/>
                <w:spacing w:val="-5"/>
                <w:sz w:val="18"/>
              </w:rPr>
              <w:t>59%</w:t>
            </w:r>
          </w:p>
        </w:tc>
        <w:tc>
          <w:tcPr>
            <w:tcW w:w="1421" w:type="dxa"/>
            <w:tcBorders>
              <w:left w:val="dashSmallGap" w:sz="4" w:space="0" w:color="000000" w:themeColor="text1"/>
              <w:right w:val="dashed" w:sz="4" w:space="0" w:color="000000" w:themeColor="text1"/>
            </w:tcBorders>
            <w:shd w:val="clear" w:color="auto" w:fill="C2D49B"/>
          </w:tcPr>
          <w:p w14:paraId="7A55CA94" w14:textId="77777777" w:rsidR="00A814B2" w:rsidRDefault="00E933AD">
            <w:pPr>
              <w:pStyle w:val="TableParagraph"/>
              <w:spacing w:line="206" w:lineRule="exact"/>
              <w:ind w:left="398"/>
              <w:rPr>
                <w:b/>
                <w:sz w:val="18"/>
              </w:rPr>
            </w:pPr>
            <w:r>
              <w:rPr>
                <w:b/>
                <w:sz w:val="18"/>
              </w:rPr>
              <w:t>60-</w:t>
            </w:r>
            <w:r>
              <w:rPr>
                <w:b/>
                <w:spacing w:val="-5"/>
                <w:sz w:val="18"/>
              </w:rPr>
              <w:t>69%</w:t>
            </w:r>
          </w:p>
        </w:tc>
        <w:tc>
          <w:tcPr>
            <w:tcW w:w="1416" w:type="dxa"/>
            <w:tcBorders>
              <w:left w:val="dashed" w:sz="4" w:space="0" w:color="000000" w:themeColor="text1"/>
              <w:right w:val="dashed" w:sz="4" w:space="0" w:color="000000" w:themeColor="text1"/>
            </w:tcBorders>
            <w:shd w:val="clear" w:color="auto" w:fill="C2D49B"/>
          </w:tcPr>
          <w:p w14:paraId="48498973" w14:textId="77777777" w:rsidR="00A814B2" w:rsidRDefault="00E933AD">
            <w:pPr>
              <w:pStyle w:val="TableParagraph"/>
              <w:spacing w:line="206" w:lineRule="exact"/>
              <w:ind w:left="398"/>
              <w:rPr>
                <w:b/>
                <w:sz w:val="18"/>
              </w:rPr>
            </w:pPr>
            <w:r>
              <w:rPr>
                <w:b/>
                <w:sz w:val="18"/>
              </w:rPr>
              <w:t>70-</w:t>
            </w:r>
            <w:r>
              <w:rPr>
                <w:b/>
                <w:spacing w:val="-5"/>
                <w:sz w:val="18"/>
              </w:rPr>
              <w:t>84%</w:t>
            </w:r>
          </w:p>
        </w:tc>
        <w:tc>
          <w:tcPr>
            <w:tcW w:w="1418" w:type="dxa"/>
            <w:tcBorders>
              <w:left w:val="dashed" w:sz="4" w:space="0" w:color="000000" w:themeColor="text1"/>
            </w:tcBorders>
            <w:shd w:val="clear" w:color="auto" w:fill="C2D49B"/>
          </w:tcPr>
          <w:p w14:paraId="482ADA04" w14:textId="77777777" w:rsidR="00A814B2" w:rsidRDefault="00E933AD">
            <w:pPr>
              <w:pStyle w:val="TableParagraph"/>
              <w:spacing w:line="201" w:lineRule="exact"/>
              <w:ind w:left="348"/>
              <w:rPr>
                <w:b/>
                <w:sz w:val="18"/>
              </w:rPr>
            </w:pPr>
            <w:r>
              <w:rPr>
                <w:b/>
                <w:sz w:val="18"/>
              </w:rPr>
              <w:t>85-</w:t>
            </w:r>
            <w:r>
              <w:rPr>
                <w:b/>
                <w:spacing w:val="-4"/>
                <w:sz w:val="18"/>
              </w:rPr>
              <w:t>100%</w:t>
            </w:r>
          </w:p>
        </w:tc>
      </w:tr>
      <w:tr w:rsidR="00A814B2" w14:paraId="2E919B41" w14:textId="77777777" w:rsidTr="43109AD0">
        <w:trPr>
          <w:trHeight w:val="5337"/>
        </w:trPr>
        <w:tc>
          <w:tcPr>
            <w:tcW w:w="1385" w:type="dxa"/>
            <w:shd w:val="clear" w:color="auto" w:fill="C2D49B"/>
          </w:tcPr>
          <w:p w14:paraId="628F89CD" w14:textId="77777777" w:rsidR="00A814B2" w:rsidRDefault="00E933AD">
            <w:pPr>
              <w:pStyle w:val="TableParagraph"/>
              <w:spacing w:line="242" w:lineRule="auto"/>
              <w:ind w:left="220" w:right="48"/>
              <w:rPr>
                <w:sz w:val="18"/>
              </w:rPr>
            </w:pPr>
            <w:r>
              <w:rPr>
                <w:b/>
                <w:spacing w:val="-2"/>
                <w:sz w:val="20"/>
              </w:rPr>
              <w:t xml:space="preserve">intellectual skills </w:t>
            </w:r>
            <w:r>
              <w:rPr>
                <w:spacing w:val="-2"/>
                <w:sz w:val="18"/>
              </w:rPr>
              <w:t xml:space="preserve">(Conceptual </w:t>
            </w:r>
            <w:r>
              <w:rPr>
                <w:sz w:val="18"/>
              </w:rPr>
              <w:t xml:space="preserve">and critical </w:t>
            </w:r>
            <w:r>
              <w:rPr>
                <w:spacing w:val="-2"/>
                <w:sz w:val="18"/>
              </w:rPr>
              <w:t xml:space="preserve">thinking, analysis, </w:t>
            </w:r>
            <w:r>
              <w:rPr>
                <w:sz w:val="18"/>
              </w:rPr>
              <w:t>synthesis</w:t>
            </w:r>
            <w:r>
              <w:rPr>
                <w:spacing w:val="-13"/>
                <w:sz w:val="18"/>
              </w:rPr>
              <w:t xml:space="preserve"> </w:t>
            </w:r>
            <w:r>
              <w:rPr>
                <w:sz w:val="18"/>
              </w:rPr>
              <w:t xml:space="preserve">and evaluation of </w:t>
            </w:r>
            <w:r>
              <w:rPr>
                <w:spacing w:val="-2"/>
                <w:sz w:val="18"/>
              </w:rPr>
              <w:t xml:space="preserve">research, assumptions, abstract </w:t>
            </w:r>
            <w:r>
              <w:rPr>
                <w:sz w:val="18"/>
              </w:rPr>
              <w:t>concepts</w:t>
            </w:r>
            <w:r>
              <w:rPr>
                <w:spacing w:val="-4"/>
                <w:sz w:val="18"/>
              </w:rPr>
              <w:t xml:space="preserve"> </w:t>
            </w:r>
            <w:r>
              <w:rPr>
                <w:sz w:val="18"/>
              </w:rPr>
              <w:t xml:space="preserve">and data (that may be </w:t>
            </w:r>
            <w:r>
              <w:rPr>
                <w:spacing w:val="-2"/>
                <w:sz w:val="18"/>
              </w:rPr>
              <w:t>incomplete); logic, argument</w:t>
            </w:r>
            <w:r>
              <w:rPr>
                <w:spacing w:val="-11"/>
                <w:sz w:val="18"/>
              </w:rPr>
              <w:t xml:space="preserve"> </w:t>
            </w:r>
            <w:r>
              <w:rPr>
                <w:spacing w:val="-2"/>
                <w:sz w:val="18"/>
              </w:rPr>
              <w:t>and judgement.)</w:t>
            </w:r>
          </w:p>
        </w:tc>
        <w:tc>
          <w:tcPr>
            <w:tcW w:w="1275" w:type="dxa"/>
            <w:tcBorders>
              <w:right w:val="dashSmallGap" w:sz="4" w:space="0" w:color="000000" w:themeColor="text1"/>
            </w:tcBorders>
          </w:tcPr>
          <w:p w14:paraId="37A66F11" w14:textId="77777777" w:rsidR="00A814B2" w:rsidRDefault="00E933AD">
            <w:pPr>
              <w:pStyle w:val="TableParagraph"/>
              <w:spacing w:before="1"/>
              <w:ind w:right="122"/>
              <w:rPr>
                <w:sz w:val="16"/>
              </w:rPr>
            </w:pPr>
            <w:r>
              <w:rPr>
                <w:sz w:val="16"/>
              </w:rPr>
              <w:t xml:space="preserve">no analysis, synthesis or </w:t>
            </w:r>
            <w:r>
              <w:rPr>
                <w:spacing w:val="-2"/>
                <w:sz w:val="16"/>
              </w:rPr>
              <w:t xml:space="preserve">evaluation. </w:t>
            </w:r>
            <w:r>
              <w:rPr>
                <w:sz w:val="16"/>
              </w:rPr>
              <w:t xml:space="preserve">Failure to </w:t>
            </w:r>
            <w:r>
              <w:rPr>
                <w:spacing w:val="-2"/>
                <w:sz w:val="16"/>
              </w:rPr>
              <w:t xml:space="preserve">develop arguments, </w:t>
            </w:r>
            <w:r>
              <w:rPr>
                <w:sz w:val="16"/>
              </w:rPr>
              <w:t xml:space="preserve">leading to illogical or </w:t>
            </w:r>
            <w:r>
              <w:rPr>
                <w:spacing w:val="-2"/>
                <w:sz w:val="16"/>
              </w:rPr>
              <w:t xml:space="preserve">invalid judgements. Unsubstantiat </w:t>
            </w:r>
            <w:r>
              <w:rPr>
                <w:spacing w:val="-6"/>
                <w:sz w:val="16"/>
              </w:rPr>
              <w:t>ed</w:t>
            </w:r>
            <w:r>
              <w:rPr>
                <w:spacing w:val="-2"/>
                <w:sz w:val="16"/>
              </w:rPr>
              <w:t xml:space="preserve"> generalisation </w:t>
            </w:r>
            <w:r>
              <w:rPr>
                <w:sz w:val="16"/>
              </w:rPr>
              <w:t>s, made without</w:t>
            </w:r>
            <w:r>
              <w:rPr>
                <w:spacing w:val="-12"/>
                <w:sz w:val="16"/>
              </w:rPr>
              <w:t xml:space="preserve"> </w:t>
            </w:r>
            <w:r>
              <w:rPr>
                <w:sz w:val="16"/>
              </w:rPr>
              <w:t>use</w:t>
            </w:r>
            <w:r>
              <w:rPr>
                <w:spacing w:val="-11"/>
                <w:sz w:val="16"/>
              </w:rPr>
              <w:t xml:space="preserve"> </w:t>
            </w:r>
            <w:r>
              <w:rPr>
                <w:sz w:val="16"/>
              </w:rPr>
              <w:t xml:space="preserve">of any credible </w:t>
            </w:r>
            <w:r>
              <w:rPr>
                <w:spacing w:val="-2"/>
                <w:sz w:val="16"/>
              </w:rPr>
              <w:t>evidence.</w:t>
            </w:r>
          </w:p>
        </w:tc>
        <w:tc>
          <w:tcPr>
            <w:tcW w:w="1277" w:type="dxa"/>
            <w:tcBorders>
              <w:left w:val="dashSmallGap" w:sz="4" w:space="0" w:color="000000" w:themeColor="text1"/>
            </w:tcBorders>
          </w:tcPr>
          <w:p w14:paraId="06FFA0BE" w14:textId="6A32B09A" w:rsidR="00A814B2" w:rsidRDefault="00E933AD" w:rsidP="43109AD0">
            <w:pPr>
              <w:pStyle w:val="TableParagraph"/>
              <w:spacing w:before="1"/>
              <w:ind w:left="114" w:right="120"/>
              <w:rPr>
                <w:sz w:val="16"/>
                <w:szCs w:val="16"/>
              </w:rPr>
            </w:pPr>
            <w:r w:rsidRPr="43109AD0">
              <w:rPr>
                <w:sz w:val="16"/>
                <w:szCs w:val="16"/>
              </w:rPr>
              <w:t xml:space="preserve">of critical </w:t>
            </w:r>
            <w:r w:rsidRPr="43109AD0">
              <w:rPr>
                <w:spacing w:val="-2"/>
                <w:sz w:val="16"/>
                <w:szCs w:val="16"/>
              </w:rPr>
              <w:t xml:space="preserve">evaluation. </w:t>
            </w:r>
            <w:r w:rsidRPr="43109AD0">
              <w:rPr>
                <w:spacing w:val="-4"/>
                <w:sz w:val="16"/>
                <w:szCs w:val="16"/>
              </w:rPr>
              <w:t xml:space="preserve">Weak </w:t>
            </w:r>
            <w:r w:rsidRPr="43109AD0">
              <w:rPr>
                <w:spacing w:val="-2"/>
                <w:sz w:val="16"/>
                <w:szCs w:val="16"/>
              </w:rPr>
              <w:t>development</w:t>
            </w:r>
            <w:r w:rsidRPr="43109AD0">
              <w:rPr>
                <w:spacing w:val="40"/>
                <w:sz w:val="16"/>
                <w:szCs w:val="16"/>
              </w:rPr>
              <w:t xml:space="preserve"> </w:t>
            </w:r>
            <w:r w:rsidRPr="43109AD0">
              <w:rPr>
                <w:sz w:val="16"/>
                <w:szCs w:val="16"/>
              </w:rPr>
              <w:t xml:space="preserve">of arguments </w:t>
            </w:r>
            <w:r w:rsidRPr="43109AD0">
              <w:rPr>
                <w:spacing w:val="-4"/>
                <w:sz w:val="16"/>
                <w:szCs w:val="16"/>
              </w:rPr>
              <w:t xml:space="preserve">and </w:t>
            </w:r>
            <w:r w:rsidRPr="43109AD0">
              <w:rPr>
                <w:spacing w:val="-2"/>
                <w:sz w:val="16"/>
                <w:szCs w:val="16"/>
              </w:rPr>
              <w:t xml:space="preserve">judgements. Information accepted uncritically, </w:t>
            </w:r>
            <w:r w:rsidRPr="43109AD0">
              <w:rPr>
                <w:spacing w:val="-4"/>
                <w:sz w:val="16"/>
                <w:szCs w:val="16"/>
              </w:rPr>
              <w:t xml:space="preserve">uses </w:t>
            </w:r>
            <w:r w:rsidR="786E8CBB" w:rsidRPr="43109AD0">
              <w:rPr>
                <w:spacing w:val="-2"/>
                <w:sz w:val="16"/>
                <w:szCs w:val="16"/>
              </w:rPr>
              <w:t>generalized</w:t>
            </w:r>
            <w:r w:rsidRPr="43109AD0">
              <w:rPr>
                <w:spacing w:val="-2"/>
                <w:sz w:val="16"/>
                <w:szCs w:val="16"/>
              </w:rPr>
              <w:t xml:space="preserve"> statements </w:t>
            </w:r>
            <w:r w:rsidRPr="43109AD0">
              <w:rPr>
                <w:sz w:val="16"/>
                <w:szCs w:val="16"/>
              </w:rPr>
              <w:t xml:space="preserve">made with </w:t>
            </w:r>
            <w:r w:rsidRPr="43109AD0">
              <w:rPr>
                <w:spacing w:val="-2"/>
                <w:sz w:val="16"/>
                <w:szCs w:val="16"/>
              </w:rPr>
              <w:t>scant</w:t>
            </w:r>
            <w:r w:rsidRPr="43109AD0">
              <w:rPr>
                <w:spacing w:val="40"/>
                <w:sz w:val="16"/>
                <w:szCs w:val="16"/>
              </w:rPr>
              <w:t xml:space="preserve"> </w:t>
            </w:r>
            <w:r w:rsidRPr="43109AD0">
              <w:rPr>
                <w:sz w:val="16"/>
                <w:szCs w:val="16"/>
              </w:rPr>
              <w:t xml:space="preserve">evidence and </w:t>
            </w:r>
            <w:r w:rsidRPr="43109AD0">
              <w:rPr>
                <w:spacing w:val="-2"/>
                <w:sz w:val="16"/>
                <w:szCs w:val="16"/>
              </w:rPr>
              <w:t xml:space="preserve">unsubstantiate </w:t>
            </w:r>
            <w:r w:rsidRPr="43109AD0">
              <w:rPr>
                <w:sz w:val="16"/>
                <w:szCs w:val="16"/>
              </w:rPr>
              <w:t>d opinions.</w:t>
            </w:r>
          </w:p>
          <w:p w14:paraId="17C64A08" w14:textId="77777777" w:rsidR="00A814B2" w:rsidRDefault="00E933AD">
            <w:pPr>
              <w:pStyle w:val="TableParagraph"/>
              <w:ind w:left="114" w:right="137"/>
              <w:rPr>
                <w:sz w:val="16"/>
              </w:rPr>
            </w:pPr>
            <w:r>
              <w:rPr>
                <w:spacing w:val="-2"/>
                <w:sz w:val="16"/>
              </w:rPr>
              <w:t xml:space="preserve">Ideas sometimes </w:t>
            </w:r>
            <w:r>
              <w:rPr>
                <w:sz w:val="16"/>
              </w:rPr>
              <w:t xml:space="preserve">illogical and </w:t>
            </w:r>
            <w:r>
              <w:rPr>
                <w:spacing w:val="-2"/>
                <w:sz w:val="16"/>
              </w:rPr>
              <w:t>contradictory.</w:t>
            </w:r>
          </w:p>
        </w:tc>
        <w:tc>
          <w:tcPr>
            <w:tcW w:w="1421" w:type="dxa"/>
            <w:tcBorders>
              <w:right w:val="dashSmallGap" w:sz="4" w:space="0" w:color="000000" w:themeColor="text1"/>
            </w:tcBorders>
          </w:tcPr>
          <w:p w14:paraId="2D12C071" w14:textId="77777777" w:rsidR="00A814B2" w:rsidRDefault="00E933AD">
            <w:pPr>
              <w:pStyle w:val="TableParagraph"/>
              <w:spacing w:before="1"/>
              <w:ind w:left="113" w:right="160"/>
              <w:rPr>
                <w:sz w:val="16"/>
              </w:rPr>
            </w:pPr>
            <w:r>
              <w:rPr>
                <w:sz w:val="16"/>
              </w:rPr>
              <w:t xml:space="preserve">synthesis and </w:t>
            </w:r>
            <w:r>
              <w:rPr>
                <w:spacing w:val="-2"/>
                <w:sz w:val="16"/>
              </w:rPr>
              <w:t xml:space="preserve">evaluation, </w:t>
            </w:r>
            <w:r>
              <w:rPr>
                <w:sz w:val="16"/>
              </w:rPr>
              <w:t>tending</w:t>
            </w:r>
            <w:r>
              <w:rPr>
                <w:spacing w:val="-12"/>
                <w:sz w:val="16"/>
              </w:rPr>
              <w:t xml:space="preserve"> </w:t>
            </w:r>
            <w:r>
              <w:rPr>
                <w:sz w:val="16"/>
              </w:rPr>
              <w:t xml:space="preserve">towards </w:t>
            </w:r>
            <w:r>
              <w:rPr>
                <w:spacing w:val="-2"/>
                <w:sz w:val="16"/>
              </w:rPr>
              <w:t>description.</w:t>
            </w:r>
          </w:p>
          <w:p w14:paraId="436D76FB" w14:textId="77777777" w:rsidR="00A814B2" w:rsidRDefault="00E933AD">
            <w:pPr>
              <w:pStyle w:val="TableParagraph"/>
              <w:ind w:left="113" w:right="148"/>
              <w:rPr>
                <w:sz w:val="16"/>
              </w:rPr>
            </w:pPr>
            <w:r>
              <w:rPr>
                <w:sz w:val="16"/>
              </w:rPr>
              <w:t xml:space="preserve">Some evidence to support </w:t>
            </w:r>
            <w:r>
              <w:rPr>
                <w:spacing w:val="-2"/>
                <w:sz w:val="16"/>
              </w:rPr>
              <w:t xml:space="preserve">emerging </w:t>
            </w:r>
            <w:r>
              <w:rPr>
                <w:sz w:val="16"/>
              </w:rPr>
              <w:t xml:space="preserve">arguments and judgements but these may be </w:t>
            </w:r>
            <w:r>
              <w:rPr>
                <w:spacing w:val="-2"/>
                <w:sz w:val="16"/>
              </w:rPr>
              <w:t xml:space="preserve">underdeveloped </w:t>
            </w:r>
            <w:r>
              <w:rPr>
                <w:sz w:val="16"/>
              </w:rPr>
              <w:t xml:space="preserve">or with a little inconsistency / </w:t>
            </w:r>
            <w:r>
              <w:rPr>
                <w:spacing w:val="-4"/>
                <w:sz w:val="16"/>
              </w:rPr>
              <w:t xml:space="preserve">mis- </w:t>
            </w:r>
            <w:r>
              <w:rPr>
                <w:spacing w:val="-2"/>
                <w:sz w:val="16"/>
              </w:rPr>
              <w:t xml:space="preserve">interpretation. </w:t>
            </w:r>
            <w:r>
              <w:rPr>
                <w:sz w:val="16"/>
              </w:rPr>
              <w:t xml:space="preserve">Asserts rather than argues a </w:t>
            </w:r>
            <w:r>
              <w:rPr>
                <w:spacing w:val="-2"/>
                <w:sz w:val="16"/>
              </w:rPr>
              <w:t>case.</w:t>
            </w:r>
          </w:p>
        </w:tc>
        <w:tc>
          <w:tcPr>
            <w:tcW w:w="1275" w:type="dxa"/>
            <w:tcBorders>
              <w:left w:val="dashSmallGap" w:sz="4" w:space="0" w:color="000000" w:themeColor="text1"/>
              <w:right w:val="dashSmallGap" w:sz="4" w:space="0" w:color="000000" w:themeColor="text1"/>
            </w:tcBorders>
          </w:tcPr>
          <w:p w14:paraId="597A6368" w14:textId="77777777" w:rsidR="00A814B2" w:rsidRDefault="00E933AD">
            <w:pPr>
              <w:pStyle w:val="TableParagraph"/>
              <w:spacing w:before="1"/>
              <w:ind w:left="108" w:right="217"/>
              <w:rPr>
                <w:sz w:val="16"/>
              </w:rPr>
            </w:pPr>
            <w:r>
              <w:rPr>
                <w:spacing w:val="-2"/>
                <w:sz w:val="16"/>
              </w:rPr>
              <w:t xml:space="preserve">evaluation. </w:t>
            </w:r>
            <w:r>
              <w:rPr>
                <w:sz w:val="16"/>
              </w:rPr>
              <w:t xml:space="preserve">Can analyse new and/or </w:t>
            </w:r>
            <w:r>
              <w:rPr>
                <w:spacing w:val="-2"/>
                <w:sz w:val="16"/>
              </w:rPr>
              <w:t>abstract concepts</w:t>
            </w:r>
            <w:r>
              <w:rPr>
                <w:spacing w:val="-10"/>
                <w:sz w:val="16"/>
              </w:rPr>
              <w:t xml:space="preserve"> </w:t>
            </w:r>
            <w:r>
              <w:rPr>
                <w:spacing w:val="-2"/>
                <w:sz w:val="16"/>
              </w:rPr>
              <w:t xml:space="preserve">and </w:t>
            </w:r>
            <w:r>
              <w:rPr>
                <w:sz w:val="16"/>
              </w:rPr>
              <w:t xml:space="preserve">data without </w:t>
            </w:r>
            <w:r>
              <w:rPr>
                <w:spacing w:val="-2"/>
                <w:sz w:val="16"/>
              </w:rPr>
              <w:t>guidance.</w:t>
            </w:r>
          </w:p>
          <w:p w14:paraId="47448005" w14:textId="77777777" w:rsidR="00A814B2" w:rsidRDefault="00E933AD">
            <w:pPr>
              <w:pStyle w:val="TableParagraph"/>
              <w:spacing w:before="1"/>
              <w:ind w:left="108" w:right="143"/>
              <w:rPr>
                <w:sz w:val="16"/>
              </w:rPr>
            </w:pPr>
            <w:r>
              <w:rPr>
                <w:sz w:val="16"/>
              </w:rPr>
              <w:t xml:space="preserve">An emerging awareness of </w:t>
            </w:r>
            <w:r>
              <w:rPr>
                <w:spacing w:val="-2"/>
                <w:sz w:val="16"/>
              </w:rPr>
              <w:t xml:space="preserve">different </w:t>
            </w:r>
            <w:r>
              <w:rPr>
                <w:sz w:val="16"/>
              </w:rPr>
              <w:t>stances and ability to use evidence</w:t>
            </w:r>
            <w:r>
              <w:rPr>
                <w:spacing w:val="-12"/>
                <w:sz w:val="16"/>
              </w:rPr>
              <w:t xml:space="preserve"> </w:t>
            </w:r>
            <w:r>
              <w:rPr>
                <w:sz w:val="16"/>
              </w:rPr>
              <w:t>(that may be incomplete)</w:t>
            </w:r>
            <w:r>
              <w:rPr>
                <w:spacing w:val="-12"/>
                <w:sz w:val="16"/>
              </w:rPr>
              <w:t xml:space="preserve"> </w:t>
            </w:r>
            <w:r>
              <w:rPr>
                <w:sz w:val="16"/>
              </w:rPr>
              <w:t xml:space="preserve">to support the </w:t>
            </w:r>
            <w:r>
              <w:rPr>
                <w:spacing w:val="-2"/>
                <w:sz w:val="16"/>
              </w:rPr>
              <w:t>argument.</w:t>
            </w:r>
          </w:p>
          <w:p w14:paraId="29F02798" w14:textId="77777777" w:rsidR="00A814B2" w:rsidRDefault="00E933AD">
            <w:pPr>
              <w:pStyle w:val="TableParagraph"/>
              <w:ind w:left="108" w:right="165"/>
              <w:rPr>
                <w:sz w:val="16"/>
              </w:rPr>
            </w:pPr>
            <w:r>
              <w:rPr>
                <w:sz w:val="16"/>
              </w:rPr>
              <w:t>Mostly</w:t>
            </w:r>
            <w:r>
              <w:rPr>
                <w:spacing w:val="-2"/>
                <w:sz w:val="16"/>
              </w:rPr>
              <w:t xml:space="preserve"> </w:t>
            </w:r>
            <w:r>
              <w:rPr>
                <w:sz w:val="16"/>
              </w:rPr>
              <w:t xml:space="preserve">valid </w:t>
            </w:r>
            <w:r>
              <w:rPr>
                <w:spacing w:val="-2"/>
                <w:sz w:val="16"/>
              </w:rPr>
              <w:t xml:space="preserve">arguments </w:t>
            </w:r>
            <w:r>
              <w:rPr>
                <w:sz w:val="16"/>
              </w:rPr>
              <w:t xml:space="preserve">and logical </w:t>
            </w:r>
            <w:r>
              <w:rPr>
                <w:spacing w:val="-2"/>
                <w:sz w:val="16"/>
              </w:rPr>
              <w:t xml:space="preserve">judgements. </w:t>
            </w:r>
            <w:r>
              <w:rPr>
                <w:spacing w:val="-4"/>
                <w:sz w:val="16"/>
              </w:rPr>
              <w:t xml:space="preserve">Some </w:t>
            </w:r>
            <w:r>
              <w:rPr>
                <w:sz w:val="16"/>
              </w:rPr>
              <w:t xml:space="preserve">tendency to </w:t>
            </w:r>
            <w:r>
              <w:rPr>
                <w:spacing w:val="-2"/>
                <w:sz w:val="16"/>
              </w:rPr>
              <w:t xml:space="preserve">assert/state </w:t>
            </w:r>
            <w:r>
              <w:rPr>
                <w:sz w:val="16"/>
              </w:rPr>
              <w:t>opinion</w:t>
            </w:r>
            <w:r>
              <w:rPr>
                <w:spacing w:val="-12"/>
                <w:sz w:val="16"/>
              </w:rPr>
              <w:t xml:space="preserve"> </w:t>
            </w:r>
            <w:r>
              <w:rPr>
                <w:sz w:val="16"/>
              </w:rPr>
              <w:t>rather than</w:t>
            </w:r>
            <w:r>
              <w:rPr>
                <w:spacing w:val="-12"/>
                <w:sz w:val="16"/>
              </w:rPr>
              <w:t xml:space="preserve"> </w:t>
            </w:r>
            <w:r>
              <w:rPr>
                <w:sz w:val="16"/>
              </w:rPr>
              <w:t>argue</w:t>
            </w:r>
            <w:r>
              <w:rPr>
                <w:spacing w:val="-11"/>
                <w:sz w:val="16"/>
              </w:rPr>
              <w:t xml:space="preserve"> </w:t>
            </w:r>
            <w:r>
              <w:rPr>
                <w:sz w:val="16"/>
              </w:rPr>
              <w:t>on the basis of reason and</w:t>
            </w:r>
          </w:p>
          <w:p w14:paraId="7D2BBBA5" w14:textId="77777777" w:rsidR="00A814B2" w:rsidRDefault="00E933AD">
            <w:pPr>
              <w:pStyle w:val="TableParagraph"/>
              <w:spacing w:line="163" w:lineRule="exact"/>
              <w:ind w:left="108"/>
              <w:rPr>
                <w:sz w:val="16"/>
              </w:rPr>
            </w:pPr>
            <w:r>
              <w:rPr>
                <w:spacing w:val="-2"/>
                <w:sz w:val="16"/>
              </w:rPr>
              <w:t>evidence.</w:t>
            </w:r>
          </w:p>
        </w:tc>
        <w:tc>
          <w:tcPr>
            <w:tcW w:w="1421" w:type="dxa"/>
            <w:tcBorders>
              <w:left w:val="dashSmallGap" w:sz="4" w:space="0" w:color="000000" w:themeColor="text1"/>
              <w:right w:val="dashSmallGap" w:sz="4" w:space="0" w:color="000000" w:themeColor="text1"/>
            </w:tcBorders>
          </w:tcPr>
          <w:p w14:paraId="11CAA972" w14:textId="77777777" w:rsidR="00A814B2" w:rsidRDefault="00E933AD">
            <w:pPr>
              <w:pStyle w:val="TableParagraph"/>
              <w:spacing w:before="1"/>
              <w:ind w:left="108" w:right="99"/>
              <w:rPr>
                <w:sz w:val="16"/>
              </w:rPr>
            </w:pPr>
            <w:r>
              <w:rPr>
                <w:spacing w:val="-2"/>
                <w:sz w:val="16"/>
              </w:rPr>
              <w:t xml:space="preserve">evaluation demonstrating </w:t>
            </w:r>
            <w:r>
              <w:rPr>
                <w:sz w:val="16"/>
              </w:rPr>
              <w:t xml:space="preserve">critical thinking. Ability to devise and sustain </w:t>
            </w:r>
            <w:r>
              <w:rPr>
                <w:spacing w:val="-2"/>
                <w:sz w:val="16"/>
              </w:rPr>
              <w:t xml:space="preserve">persuasive </w:t>
            </w:r>
            <w:r>
              <w:rPr>
                <w:sz w:val="16"/>
              </w:rPr>
              <w:t>arguments, and to review the reliability,</w:t>
            </w:r>
            <w:r>
              <w:rPr>
                <w:spacing w:val="-12"/>
                <w:sz w:val="16"/>
              </w:rPr>
              <w:t xml:space="preserve"> </w:t>
            </w:r>
            <w:r>
              <w:rPr>
                <w:sz w:val="16"/>
              </w:rPr>
              <w:t>validity and significance of</w:t>
            </w:r>
            <w:r>
              <w:rPr>
                <w:spacing w:val="-9"/>
                <w:sz w:val="16"/>
              </w:rPr>
              <w:t xml:space="preserve"> </w:t>
            </w:r>
            <w:r>
              <w:rPr>
                <w:sz w:val="16"/>
              </w:rPr>
              <w:t>evidence</w:t>
            </w:r>
            <w:r>
              <w:rPr>
                <w:spacing w:val="-11"/>
                <w:sz w:val="16"/>
              </w:rPr>
              <w:t xml:space="preserve"> </w:t>
            </w:r>
            <w:r>
              <w:rPr>
                <w:sz w:val="16"/>
              </w:rPr>
              <w:t xml:space="preserve">(that may be incomplete) to make mostly appropriate and </w:t>
            </w:r>
            <w:r>
              <w:rPr>
                <w:spacing w:val="-2"/>
                <w:sz w:val="16"/>
              </w:rPr>
              <w:t>valid</w:t>
            </w:r>
            <w:r>
              <w:rPr>
                <w:spacing w:val="40"/>
                <w:sz w:val="16"/>
              </w:rPr>
              <w:t xml:space="preserve"> </w:t>
            </w:r>
            <w:r>
              <w:rPr>
                <w:spacing w:val="-2"/>
                <w:sz w:val="16"/>
              </w:rPr>
              <w:t>judgements.</w:t>
            </w:r>
          </w:p>
        </w:tc>
        <w:tc>
          <w:tcPr>
            <w:tcW w:w="1416" w:type="dxa"/>
            <w:tcBorders>
              <w:left w:val="dashSmallGap" w:sz="4" w:space="0" w:color="000000" w:themeColor="text1"/>
              <w:right w:val="dashSmallGap" w:sz="4" w:space="0" w:color="000000" w:themeColor="text1"/>
            </w:tcBorders>
          </w:tcPr>
          <w:p w14:paraId="26D341AC" w14:textId="77777777" w:rsidR="00A814B2" w:rsidRDefault="00E933AD">
            <w:pPr>
              <w:pStyle w:val="TableParagraph"/>
              <w:spacing w:before="1"/>
              <w:ind w:left="108" w:right="187"/>
              <w:rPr>
                <w:sz w:val="16"/>
              </w:rPr>
            </w:pPr>
            <w:r>
              <w:rPr>
                <w:spacing w:val="-2"/>
                <w:sz w:val="16"/>
              </w:rPr>
              <w:t xml:space="preserve">evaluation. </w:t>
            </w:r>
            <w:r>
              <w:rPr>
                <w:sz w:val="16"/>
              </w:rPr>
              <w:t xml:space="preserve">Ability to </w:t>
            </w:r>
            <w:r>
              <w:rPr>
                <w:spacing w:val="-2"/>
                <w:sz w:val="16"/>
              </w:rPr>
              <w:t xml:space="preserve">investigate </w:t>
            </w:r>
            <w:r>
              <w:rPr>
                <w:sz w:val="16"/>
              </w:rPr>
              <w:t>contradictory</w:t>
            </w:r>
            <w:r>
              <w:rPr>
                <w:spacing w:val="-12"/>
                <w:sz w:val="16"/>
              </w:rPr>
              <w:t xml:space="preserve"> </w:t>
            </w:r>
            <w:r>
              <w:rPr>
                <w:sz w:val="16"/>
              </w:rPr>
              <w:t xml:space="preserve">or </w:t>
            </w:r>
            <w:r>
              <w:rPr>
                <w:spacing w:val="-2"/>
                <w:sz w:val="16"/>
              </w:rPr>
              <w:t xml:space="preserve">incomplete </w:t>
            </w:r>
            <w:r>
              <w:rPr>
                <w:sz w:val="16"/>
              </w:rPr>
              <w:t>information</w:t>
            </w:r>
            <w:r>
              <w:rPr>
                <w:spacing w:val="-12"/>
                <w:sz w:val="16"/>
              </w:rPr>
              <w:t xml:space="preserve"> </w:t>
            </w:r>
            <w:r>
              <w:rPr>
                <w:sz w:val="16"/>
              </w:rPr>
              <w:t xml:space="preserve">and make strong, </w:t>
            </w:r>
            <w:r>
              <w:rPr>
                <w:spacing w:val="-2"/>
                <w:sz w:val="16"/>
              </w:rPr>
              <w:t xml:space="preserve">persuasive, </w:t>
            </w:r>
            <w:r>
              <w:rPr>
                <w:sz w:val="16"/>
              </w:rPr>
              <w:t>arguments</w:t>
            </w:r>
            <w:r>
              <w:rPr>
                <w:spacing w:val="-2"/>
                <w:sz w:val="16"/>
              </w:rPr>
              <w:t xml:space="preserve"> </w:t>
            </w:r>
            <w:r>
              <w:rPr>
                <w:sz w:val="16"/>
              </w:rPr>
              <w:t xml:space="preserve">and </w:t>
            </w:r>
            <w:r>
              <w:rPr>
                <w:spacing w:val="-2"/>
                <w:sz w:val="16"/>
              </w:rPr>
              <w:t>sophisticated judgements.</w:t>
            </w:r>
          </w:p>
          <w:p w14:paraId="118B335C" w14:textId="77777777" w:rsidR="00A814B2" w:rsidRDefault="00E933AD">
            <w:pPr>
              <w:pStyle w:val="TableParagraph"/>
              <w:ind w:left="108" w:right="81"/>
              <w:rPr>
                <w:sz w:val="16"/>
              </w:rPr>
            </w:pPr>
            <w:r>
              <w:rPr>
                <w:sz w:val="16"/>
              </w:rPr>
              <w:t xml:space="preserve">Some evidence of independent thought and ability to ‘see beyond the </w:t>
            </w:r>
            <w:r>
              <w:rPr>
                <w:spacing w:val="-2"/>
                <w:sz w:val="16"/>
              </w:rPr>
              <w:t xml:space="preserve">question’, </w:t>
            </w:r>
            <w:r>
              <w:rPr>
                <w:sz w:val="16"/>
              </w:rPr>
              <w:t>suggesting a grasp of the broader</w:t>
            </w:r>
            <w:r>
              <w:rPr>
                <w:spacing w:val="-12"/>
                <w:sz w:val="16"/>
              </w:rPr>
              <w:t xml:space="preserve"> </w:t>
            </w:r>
            <w:r>
              <w:rPr>
                <w:sz w:val="16"/>
              </w:rPr>
              <w:t>field</w:t>
            </w:r>
            <w:r>
              <w:rPr>
                <w:spacing w:val="-11"/>
                <w:sz w:val="16"/>
              </w:rPr>
              <w:t xml:space="preserve"> </w:t>
            </w:r>
            <w:r>
              <w:rPr>
                <w:sz w:val="16"/>
              </w:rPr>
              <w:t>and wider concepts.</w:t>
            </w:r>
          </w:p>
        </w:tc>
        <w:tc>
          <w:tcPr>
            <w:tcW w:w="1418" w:type="dxa"/>
            <w:tcBorders>
              <w:left w:val="dashSmallGap" w:sz="4" w:space="0" w:color="000000" w:themeColor="text1"/>
            </w:tcBorders>
          </w:tcPr>
          <w:p w14:paraId="243E1C07" w14:textId="77777777" w:rsidR="00A814B2" w:rsidRDefault="00E933AD">
            <w:pPr>
              <w:pStyle w:val="TableParagraph"/>
              <w:spacing w:before="1"/>
              <w:ind w:left="108" w:right="193"/>
              <w:rPr>
                <w:sz w:val="16"/>
              </w:rPr>
            </w:pPr>
            <w:r>
              <w:rPr>
                <w:spacing w:val="-2"/>
                <w:sz w:val="16"/>
              </w:rPr>
              <w:t xml:space="preserve">evaluation </w:t>
            </w:r>
            <w:r>
              <w:rPr>
                <w:sz w:val="16"/>
              </w:rPr>
              <w:t xml:space="preserve">based on </w:t>
            </w:r>
            <w:r>
              <w:rPr>
                <w:spacing w:val="-2"/>
                <w:sz w:val="16"/>
              </w:rPr>
              <w:t>judiciously selected evidence.</w:t>
            </w:r>
            <w:r>
              <w:rPr>
                <w:spacing w:val="40"/>
                <w:sz w:val="16"/>
              </w:rPr>
              <w:t xml:space="preserve"> </w:t>
            </w:r>
            <w:r>
              <w:rPr>
                <w:sz w:val="16"/>
              </w:rPr>
              <w:t xml:space="preserve">Ability to </w:t>
            </w:r>
            <w:r>
              <w:rPr>
                <w:spacing w:val="-2"/>
                <w:sz w:val="16"/>
              </w:rPr>
              <w:t xml:space="preserve">investigate </w:t>
            </w:r>
            <w:r>
              <w:rPr>
                <w:sz w:val="16"/>
              </w:rPr>
              <w:t>contradictory</w:t>
            </w:r>
            <w:r>
              <w:rPr>
                <w:spacing w:val="-12"/>
                <w:sz w:val="16"/>
              </w:rPr>
              <w:t xml:space="preserve"> </w:t>
            </w:r>
            <w:r>
              <w:rPr>
                <w:sz w:val="16"/>
              </w:rPr>
              <w:t xml:space="preserve">or </w:t>
            </w:r>
            <w:r>
              <w:rPr>
                <w:spacing w:val="-2"/>
                <w:sz w:val="16"/>
              </w:rPr>
              <w:t xml:space="preserve">incomplete </w:t>
            </w:r>
            <w:r>
              <w:rPr>
                <w:sz w:val="16"/>
              </w:rPr>
              <w:t>information</w:t>
            </w:r>
            <w:r>
              <w:rPr>
                <w:spacing w:val="-12"/>
                <w:sz w:val="16"/>
              </w:rPr>
              <w:t xml:space="preserve"> </w:t>
            </w:r>
            <w:r>
              <w:rPr>
                <w:sz w:val="16"/>
              </w:rPr>
              <w:t xml:space="preserve">and make strong, </w:t>
            </w:r>
            <w:r>
              <w:rPr>
                <w:spacing w:val="-2"/>
                <w:sz w:val="16"/>
              </w:rPr>
              <w:t xml:space="preserve">persuasive, </w:t>
            </w:r>
            <w:r>
              <w:rPr>
                <w:sz w:val="16"/>
              </w:rPr>
              <w:t>arguments</w:t>
            </w:r>
            <w:r>
              <w:rPr>
                <w:spacing w:val="-1"/>
                <w:sz w:val="16"/>
              </w:rPr>
              <w:t xml:space="preserve"> </w:t>
            </w:r>
            <w:r>
              <w:rPr>
                <w:sz w:val="16"/>
              </w:rPr>
              <w:t xml:space="preserve">and </w:t>
            </w:r>
            <w:r>
              <w:rPr>
                <w:spacing w:val="-2"/>
                <w:sz w:val="16"/>
              </w:rPr>
              <w:t>sophisticated, nuanced, judgements.</w:t>
            </w:r>
          </w:p>
          <w:p w14:paraId="7DC5F695" w14:textId="77777777" w:rsidR="00A814B2" w:rsidRDefault="00E933AD">
            <w:pPr>
              <w:pStyle w:val="TableParagraph"/>
              <w:spacing w:before="1"/>
              <w:ind w:left="108" w:right="95"/>
              <w:rPr>
                <w:sz w:val="16"/>
              </w:rPr>
            </w:pPr>
            <w:r>
              <w:rPr>
                <w:sz w:val="16"/>
              </w:rPr>
              <w:t xml:space="preserve">Evidence of </w:t>
            </w:r>
            <w:r>
              <w:rPr>
                <w:spacing w:val="-2"/>
                <w:sz w:val="16"/>
              </w:rPr>
              <w:t xml:space="preserve">independent </w:t>
            </w:r>
            <w:r>
              <w:rPr>
                <w:sz w:val="16"/>
              </w:rPr>
              <w:t xml:space="preserve">thought and ability to ‘see beyond the </w:t>
            </w:r>
            <w:r>
              <w:rPr>
                <w:spacing w:val="-2"/>
                <w:sz w:val="16"/>
              </w:rPr>
              <w:t xml:space="preserve">question’, </w:t>
            </w:r>
            <w:r>
              <w:rPr>
                <w:sz w:val="16"/>
              </w:rPr>
              <w:t xml:space="preserve">suggesting an </w:t>
            </w:r>
            <w:r>
              <w:rPr>
                <w:spacing w:val="-2"/>
                <w:sz w:val="16"/>
              </w:rPr>
              <w:t xml:space="preserve">outstanding </w:t>
            </w:r>
            <w:r>
              <w:rPr>
                <w:sz w:val="16"/>
              </w:rPr>
              <w:t>grasp of the broader</w:t>
            </w:r>
            <w:r>
              <w:rPr>
                <w:spacing w:val="-12"/>
                <w:sz w:val="16"/>
              </w:rPr>
              <w:t xml:space="preserve"> </w:t>
            </w:r>
            <w:r>
              <w:rPr>
                <w:sz w:val="16"/>
              </w:rPr>
              <w:t>field</w:t>
            </w:r>
            <w:r>
              <w:rPr>
                <w:spacing w:val="-11"/>
                <w:sz w:val="16"/>
              </w:rPr>
              <w:t xml:space="preserve"> </w:t>
            </w:r>
            <w:r>
              <w:rPr>
                <w:sz w:val="16"/>
              </w:rPr>
              <w:t>and wider concepts.</w:t>
            </w:r>
          </w:p>
        </w:tc>
      </w:tr>
      <w:tr w:rsidR="00A814B2" w14:paraId="73753333" w14:textId="77777777" w:rsidTr="43109AD0">
        <w:trPr>
          <w:trHeight w:val="6438"/>
        </w:trPr>
        <w:tc>
          <w:tcPr>
            <w:tcW w:w="1385" w:type="dxa"/>
            <w:shd w:val="clear" w:color="auto" w:fill="C2D49B"/>
          </w:tcPr>
          <w:p w14:paraId="22FDE076" w14:textId="77777777" w:rsidR="00A814B2" w:rsidRDefault="00E933AD">
            <w:pPr>
              <w:pStyle w:val="TableParagraph"/>
              <w:spacing w:before="30" w:line="242" w:lineRule="auto"/>
              <w:ind w:left="220" w:right="24"/>
              <w:rPr>
                <w:sz w:val="18"/>
              </w:rPr>
            </w:pPr>
            <w:r>
              <w:rPr>
                <w:b/>
                <w:spacing w:val="-2"/>
                <w:sz w:val="20"/>
              </w:rPr>
              <w:t xml:space="preserve">Practical skills </w:t>
            </w:r>
            <w:r>
              <w:rPr>
                <w:spacing w:val="-2"/>
                <w:sz w:val="18"/>
              </w:rPr>
              <w:t xml:space="preserve">(Apply/deploy accurately established </w:t>
            </w:r>
            <w:r>
              <w:rPr>
                <w:sz w:val="18"/>
              </w:rPr>
              <w:t xml:space="preserve">tools and </w:t>
            </w:r>
            <w:r>
              <w:rPr>
                <w:spacing w:val="-2"/>
                <w:sz w:val="18"/>
              </w:rPr>
              <w:t xml:space="preserve">techniques; </w:t>
            </w:r>
            <w:r>
              <w:rPr>
                <w:sz w:val="18"/>
              </w:rPr>
              <w:t xml:space="preserve">initiate and carry out </w:t>
            </w:r>
            <w:r>
              <w:rPr>
                <w:spacing w:val="-2"/>
                <w:sz w:val="18"/>
              </w:rPr>
              <w:t xml:space="preserve">projects; formulate </w:t>
            </w:r>
            <w:r>
              <w:rPr>
                <w:sz w:val="18"/>
              </w:rPr>
              <w:t xml:space="preserve">solutions to </w:t>
            </w:r>
            <w:r>
              <w:rPr>
                <w:spacing w:val="-2"/>
                <w:sz w:val="18"/>
              </w:rPr>
              <w:t xml:space="preserve">solve </w:t>
            </w:r>
            <w:r>
              <w:rPr>
                <w:sz w:val="18"/>
              </w:rPr>
              <w:t xml:space="preserve">problems in complex and </w:t>
            </w:r>
            <w:r>
              <w:rPr>
                <w:spacing w:val="-2"/>
                <w:sz w:val="18"/>
              </w:rPr>
              <w:t>unpredictable contexts.)</w:t>
            </w:r>
          </w:p>
        </w:tc>
        <w:tc>
          <w:tcPr>
            <w:tcW w:w="1275" w:type="dxa"/>
            <w:tcBorders>
              <w:right w:val="dashSmallGap" w:sz="4" w:space="0" w:color="000000" w:themeColor="text1"/>
            </w:tcBorders>
          </w:tcPr>
          <w:p w14:paraId="0098CC2A" w14:textId="77777777" w:rsidR="00A814B2" w:rsidRDefault="00E933AD">
            <w:pPr>
              <w:pStyle w:val="TableParagraph"/>
              <w:spacing w:before="1"/>
              <w:ind w:right="119"/>
              <w:rPr>
                <w:sz w:val="16"/>
              </w:rPr>
            </w:pPr>
            <w:r>
              <w:rPr>
                <w:sz w:val="16"/>
              </w:rPr>
              <w:t xml:space="preserve">Limited or no use of </w:t>
            </w:r>
            <w:r>
              <w:rPr>
                <w:spacing w:val="-2"/>
                <w:sz w:val="16"/>
              </w:rPr>
              <w:t>methods, materials,</w:t>
            </w:r>
            <w:r>
              <w:rPr>
                <w:spacing w:val="40"/>
                <w:sz w:val="16"/>
              </w:rPr>
              <w:t xml:space="preserve"> </w:t>
            </w:r>
            <w:r>
              <w:rPr>
                <w:sz w:val="16"/>
              </w:rPr>
              <w:t xml:space="preserve">tools and/or </w:t>
            </w:r>
            <w:r>
              <w:rPr>
                <w:spacing w:val="-2"/>
                <w:sz w:val="16"/>
              </w:rPr>
              <w:t xml:space="preserve">techniques. </w:t>
            </w:r>
            <w:r>
              <w:rPr>
                <w:sz w:val="16"/>
              </w:rPr>
              <w:t xml:space="preserve">Little or no </w:t>
            </w:r>
            <w:r>
              <w:rPr>
                <w:spacing w:val="-2"/>
                <w:sz w:val="16"/>
              </w:rPr>
              <w:t>appreciation</w:t>
            </w:r>
            <w:r>
              <w:rPr>
                <w:spacing w:val="-10"/>
                <w:sz w:val="16"/>
              </w:rPr>
              <w:t xml:space="preserve"> </w:t>
            </w:r>
            <w:r>
              <w:rPr>
                <w:spacing w:val="-2"/>
                <w:sz w:val="16"/>
              </w:rPr>
              <w:t xml:space="preserve">of </w:t>
            </w:r>
            <w:r>
              <w:rPr>
                <w:sz w:val="16"/>
              </w:rPr>
              <w:t xml:space="preserve">the context of </w:t>
            </w:r>
            <w:r>
              <w:rPr>
                <w:spacing w:val="-4"/>
                <w:sz w:val="16"/>
              </w:rPr>
              <w:t>the</w:t>
            </w:r>
            <w:r>
              <w:rPr>
                <w:spacing w:val="40"/>
                <w:sz w:val="16"/>
              </w:rPr>
              <w:t xml:space="preserve"> </w:t>
            </w:r>
            <w:r>
              <w:rPr>
                <w:spacing w:val="-2"/>
                <w:sz w:val="16"/>
              </w:rPr>
              <w:t>application.</w:t>
            </w:r>
          </w:p>
          <w:p w14:paraId="00DD0AB4" w14:textId="77777777" w:rsidR="00A814B2" w:rsidRDefault="00E933AD">
            <w:pPr>
              <w:pStyle w:val="TableParagraph"/>
              <w:ind w:right="86"/>
              <w:rPr>
                <w:sz w:val="16"/>
              </w:rPr>
            </w:pPr>
            <w:r>
              <w:rPr>
                <w:spacing w:val="-2"/>
                <w:sz w:val="16"/>
              </w:rPr>
              <w:t xml:space="preserve">Limited understanding </w:t>
            </w:r>
            <w:r>
              <w:rPr>
                <w:sz w:val="16"/>
              </w:rPr>
              <w:t xml:space="preserve">of the application of theory to practice or </w:t>
            </w:r>
            <w:r>
              <w:rPr>
                <w:spacing w:val="-2"/>
                <w:sz w:val="16"/>
              </w:rPr>
              <w:t xml:space="preserve">making appropriate </w:t>
            </w:r>
            <w:r>
              <w:rPr>
                <w:sz w:val="16"/>
              </w:rPr>
              <w:t>links between the two.</w:t>
            </w:r>
          </w:p>
          <w:p w14:paraId="3AF04BA5" w14:textId="77777777" w:rsidR="00A814B2" w:rsidRDefault="00E933AD">
            <w:pPr>
              <w:pStyle w:val="TableParagraph"/>
              <w:ind w:right="88"/>
              <w:rPr>
                <w:sz w:val="16"/>
              </w:rPr>
            </w:pPr>
            <w:r>
              <w:rPr>
                <w:sz w:val="16"/>
              </w:rPr>
              <w:t xml:space="preserve">Very weak </w:t>
            </w:r>
            <w:r>
              <w:rPr>
                <w:spacing w:val="-2"/>
                <w:sz w:val="16"/>
              </w:rPr>
              <w:t xml:space="preserve">problem- </w:t>
            </w:r>
            <w:r>
              <w:rPr>
                <w:sz w:val="16"/>
              </w:rPr>
              <w:t>solving</w:t>
            </w:r>
            <w:r>
              <w:rPr>
                <w:spacing w:val="-12"/>
                <w:sz w:val="16"/>
              </w:rPr>
              <w:t xml:space="preserve"> </w:t>
            </w:r>
            <w:r>
              <w:rPr>
                <w:sz w:val="16"/>
              </w:rPr>
              <w:t>skills</w:t>
            </w:r>
            <w:r>
              <w:rPr>
                <w:spacing w:val="-11"/>
                <w:sz w:val="16"/>
              </w:rPr>
              <w:t xml:space="preserve"> </w:t>
            </w:r>
            <w:r>
              <w:rPr>
                <w:sz w:val="16"/>
              </w:rPr>
              <w:t xml:space="preserve">in complex and </w:t>
            </w:r>
            <w:r>
              <w:rPr>
                <w:spacing w:val="-2"/>
                <w:sz w:val="16"/>
              </w:rPr>
              <w:t>unpredictable contexts.</w:t>
            </w:r>
          </w:p>
        </w:tc>
        <w:tc>
          <w:tcPr>
            <w:tcW w:w="1277" w:type="dxa"/>
            <w:tcBorders>
              <w:left w:val="dashSmallGap" w:sz="4" w:space="0" w:color="000000" w:themeColor="text1"/>
            </w:tcBorders>
          </w:tcPr>
          <w:p w14:paraId="2F92DD62" w14:textId="77777777" w:rsidR="00A814B2" w:rsidRDefault="00E933AD">
            <w:pPr>
              <w:pStyle w:val="TableParagraph"/>
              <w:spacing w:before="1"/>
              <w:ind w:left="114" w:right="108"/>
              <w:rPr>
                <w:sz w:val="16"/>
              </w:rPr>
            </w:pPr>
            <w:r>
              <w:rPr>
                <w:spacing w:val="-2"/>
                <w:sz w:val="16"/>
              </w:rPr>
              <w:t xml:space="preserve">Rudimentary </w:t>
            </w:r>
            <w:r>
              <w:rPr>
                <w:sz w:val="16"/>
              </w:rPr>
              <w:t xml:space="preserve">application of </w:t>
            </w:r>
            <w:r>
              <w:rPr>
                <w:spacing w:val="-2"/>
                <w:sz w:val="16"/>
              </w:rPr>
              <w:t>methods, materials,</w:t>
            </w:r>
            <w:r>
              <w:rPr>
                <w:spacing w:val="40"/>
                <w:sz w:val="16"/>
              </w:rPr>
              <w:t xml:space="preserve"> </w:t>
            </w:r>
            <w:r>
              <w:rPr>
                <w:sz w:val="16"/>
              </w:rPr>
              <w:t>tools and/or techniques</w:t>
            </w:r>
            <w:r>
              <w:rPr>
                <w:spacing w:val="-12"/>
                <w:sz w:val="16"/>
              </w:rPr>
              <w:t xml:space="preserve"> </w:t>
            </w:r>
            <w:r>
              <w:rPr>
                <w:sz w:val="16"/>
              </w:rPr>
              <w:t xml:space="preserve">but </w:t>
            </w:r>
            <w:r>
              <w:rPr>
                <w:spacing w:val="-2"/>
                <w:sz w:val="16"/>
              </w:rPr>
              <w:t xml:space="preserve">without consideration </w:t>
            </w:r>
            <w:r>
              <w:rPr>
                <w:spacing w:val="-4"/>
                <w:sz w:val="16"/>
              </w:rPr>
              <w:t xml:space="preserve">and </w:t>
            </w:r>
            <w:r>
              <w:rPr>
                <w:spacing w:val="-2"/>
                <w:sz w:val="16"/>
              </w:rPr>
              <w:t>competence. Flawed appreciation</w:t>
            </w:r>
            <w:r>
              <w:rPr>
                <w:spacing w:val="-10"/>
                <w:sz w:val="16"/>
              </w:rPr>
              <w:t xml:space="preserve"> </w:t>
            </w:r>
            <w:r>
              <w:rPr>
                <w:spacing w:val="-2"/>
                <w:sz w:val="16"/>
              </w:rPr>
              <w:t xml:space="preserve">of </w:t>
            </w:r>
            <w:r>
              <w:rPr>
                <w:sz w:val="16"/>
              </w:rPr>
              <w:t xml:space="preserve">the context of </w:t>
            </w:r>
            <w:r>
              <w:rPr>
                <w:spacing w:val="-4"/>
                <w:sz w:val="16"/>
              </w:rPr>
              <w:t>the</w:t>
            </w:r>
            <w:r>
              <w:rPr>
                <w:spacing w:val="80"/>
                <w:sz w:val="16"/>
              </w:rPr>
              <w:t xml:space="preserve"> </w:t>
            </w:r>
            <w:r>
              <w:rPr>
                <w:spacing w:val="-2"/>
                <w:sz w:val="16"/>
              </w:rPr>
              <w:t>application.</w:t>
            </w:r>
          </w:p>
          <w:p w14:paraId="3043BB10" w14:textId="77777777" w:rsidR="00A814B2" w:rsidRDefault="00E933AD">
            <w:pPr>
              <w:pStyle w:val="TableParagraph"/>
              <w:ind w:left="114" w:right="96"/>
              <w:rPr>
                <w:sz w:val="16"/>
              </w:rPr>
            </w:pPr>
            <w:r>
              <w:rPr>
                <w:spacing w:val="-4"/>
                <w:sz w:val="16"/>
              </w:rPr>
              <w:t xml:space="preserve">Weak </w:t>
            </w:r>
            <w:r>
              <w:rPr>
                <w:spacing w:val="-2"/>
                <w:sz w:val="16"/>
              </w:rPr>
              <w:t xml:space="preserve">understanding </w:t>
            </w:r>
            <w:r>
              <w:rPr>
                <w:sz w:val="16"/>
              </w:rPr>
              <w:t xml:space="preserve">of the application of theory to practice, with </w:t>
            </w:r>
            <w:r>
              <w:rPr>
                <w:spacing w:val="-4"/>
                <w:sz w:val="16"/>
              </w:rPr>
              <w:t>only</w:t>
            </w:r>
            <w:r>
              <w:rPr>
                <w:spacing w:val="40"/>
                <w:sz w:val="16"/>
              </w:rPr>
              <w:t xml:space="preserve"> </w:t>
            </w:r>
            <w:r>
              <w:rPr>
                <w:spacing w:val="-2"/>
                <w:sz w:val="16"/>
              </w:rPr>
              <w:t xml:space="preserve">occasional </w:t>
            </w:r>
            <w:r>
              <w:rPr>
                <w:sz w:val="16"/>
              </w:rPr>
              <w:t xml:space="preserve">evidence of </w:t>
            </w:r>
            <w:r>
              <w:rPr>
                <w:spacing w:val="-2"/>
                <w:sz w:val="16"/>
              </w:rPr>
              <w:t xml:space="preserve">making appropriate </w:t>
            </w:r>
            <w:r>
              <w:rPr>
                <w:sz w:val="16"/>
              </w:rPr>
              <w:t xml:space="preserve">links between the two. Weak </w:t>
            </w:r>
            <w:r>
              <w:rPr>
                <w:spacing w:val="-2"/>
                <w:sz w:val="16"/>
              </w:rPr>
              <w:t xml:space="preserve">problem- </w:t>
            </w:r>
            <w:r>
              <w:rPr>
                <w:sz w:val="16"/>
              </w:rPr>
              <w:t>solving</w:t>
            </w:r>
            <w:r>
              <w:rPr>
                <w:spacing w:val="-12"/>
                <w:sz w:val="16"/>
              </w:rPr>
              <w:t xml:space="preserve"> </w:t>
            </w:r>
            <w:r>
              <w:rPr>
                <w:sz w:val="16"/>
              </w:rPr>
              <w:t>skills</w:t>
            </w:r>
            <w:r>
              <w:rPr>
                <w:spacing w:val="-11"/>
                <w:sz w:val="16"/>
              </w:rPr>
              <w:t xml:space="preserve"> </w:t>
            </w:r>
            <w:r>
              <w:rPr>
                <w:sz w:val="16"/>
              </w:rPr>
              <w:t xml:space="preserve">in complex and </w:t>
            </w:r>
            <w:r>
              <w:rPr>
                <w:spacing w:val="-2"/>
                <w:sz w:val="16"/>
              </w:rPr>
              <w:t>unpredictable contexts.</w:t>
            </w:r>
          </w:p>
        </w:tc>
        <w:tc>
          <w:tcPr>
            <w:tcW w:w="1421" w:type="dxa"/>
            <w:tcBorders>
              <w:right w:val="dashSmallGap" w:sz="4" w:space="0" w:color="000000" w:themeColor="text1"/>
            </w:tcBorders>
          </w:tcPr>
          <w:p w14:paraId="316C3313" w14:textId="77777777" w:rsidR="00A814B2" w:rsidRDefault="00E933AD">
            <w:pPr>
              <w:pStyle w:val="TableParagraph"/>
              <w:spacing w:before="1"/>
              <w:ind w:left="113" w:right="155"/>
              <w:rPr>
                <w:sz w:val="16"/>
              </w:rPr>
            </w:pPr>
            <w:r>
              <w:rPr>
                <w:sz w:val="16"/>
              </w:rPr>
              <w:t xml:space="preserve">An adequate awareness and </w:t>
            </w:r>
            <w:r>
              <w:rPr>
                <w:spacing w:val="-2"/>
                <w:sz w:val="16"/>
              </w:rPr>
              <w:t xml:space="preserve">mostly appropriate </w:t>
            </w:r>
            <w:r>
              <w:rPr>
                <w:sz w:val="16"/>
              </w:rPr>
              <w:t xml:space="preserve">application of </w:t>
            </w:r>
            <w:r>
              <w:rPr>
                <w:spacing w:val="-2"/>
                <w:sz w:val="16"/>
              </w:rPr>
              <w:t xml:space="preserve">well-established methods, </w:t>
            </w:r>
            <w:r>
              <w:rPr>
                <w:sz w:val="16"/>
              </w:rPr>
              <w:t xml:space="preserve">materials, tools </w:t>
            </w:r>
            <w:r>
              <w:rPr>
                <w:spacing w:val="-2"/>
                <w:sz w:val="16"/>
              </w:rPr>
              <w:t>and/or techniques.</w:t>
            </w:r>
          </w:p>
          <w:p w14:paraId="1EF026B6" w14:textId="77777777" w:rsidR="00A814B2" w:rsidRDefault="00E933AD">
            <w:pPr>
              <w:pStyle w:val="TableParagraph"/>
              <w:ind w:left="113" w:right="156"/>
              <w:rPr>
                <w:sz w:val="16"/>
              </w:rPr>
            </w:pPr>
            <w:r>
              <w:rPr>
                <w:spacing w:val="-2"/>
                <w:sz w:val="16"/>
              </w:rPr>
              <w:t xml:space="preserve">Basic </w:t>
            </w:r>
            <w:r>
              <w:rPr>
                <w:sz w:val="16"/>
              </w:rPr>
              <w:t xml:space="preserve">appreciation of the context of the application. </w:t>
            </w:r>
            <w:r>
              <w:rPr>
                <w:spacing w:val="-2"/>
                <w:sz w:val="16"/>
              </w:rPr>
              <w:t xml:space="preserve">Theoretical </w:t>
            </w:r>
            <w:r>
              <w:rPr>
                <w:sz w:val="16"/>
              </w:rPr>
              <w:t xml:space="preserve">knowledge and </w:t>
            </w:r>
            <w:r>
              <w:rPr>
                <w:spacing w:val="-2"/>
                <w:sz w:val="16"/>
              </w:rPr>
              <w:t xml:space="preserve">understanding </w:t>
            </w:r>
            <w:r>
              <w:rPr>
                <w:sz w:val="16"/>
              </w:rPr>
              <w:t>applied in practice,</w:t>
            </w:r>
            <w:r>
              <w:rPr>
                <w:spacing w:val="-12"/>
                <w:sz w:val="16"/>
              </w:rPr>
              <w:t xml:space="preserve"> </w:t>
            </w:r>
            <w:r>
              <w:rPr>
                <w:sz w:val="16"/>
              </w:rPr>
              <w:t>but</w:t>
            </w:r>
            <w:r>
              <w:rPr>
                <w:spacing w:val="-11"/>
                <w:sz w:val="16"/>
              </w:rPr>
              <w:t xml:space="preserve"> </w:t>
            </w:r>
            <w:r>
              <w:rPr>
                <w:sz w:val="16"/>
              </w:rPr>
              <w:t xml:space="preserve">not always making logical links between the </w:t>
            </w:r>
            <w:r>
              <w:rPr>
                <w:spacing w:val="-4"/>
                <w:sz w:val="16"/>
              </w:rPr>
              <w:t>two.</w:t>
            </w:r>
          </w:p>
          <w:p w14:paraId="7E09E08A" w14:textId="77777777" w:rsidR="00A814B2" w:rsidRDefault="00E933AD">
            <w:pPr>
              <w:pStyle w:val="TableParagraph"/>
              <w:ind w:left="113" w:right="89"/>
              <w:rPr>
                <w:sz w:val="16"/>
              </w:rPr>
            </w:pPr>
            <w:r>
              <w:rPr>
                <w:sz w:val="16"/>
              </w:rPr>
              <w:t xml:space="preserve">Can identify problems and propose basic solutions in complex and </w:t>
            </w:r>
            <w:r>
              <w:rPr>
                <w:spacing w:val="-2"/>
                <w:sz w:val="16"/>
              </w:rPr>
              <w:t xml:space="preserve">unpredictable </w:t>
            </w:r>
            <w:r>
              <w:rPr>
                <w:sz w:val="16"/>
              </w:rPr>
              <w:t>contexts without fully</w:t>
            </w:r>
            <w:r>
              <w:rPr>
                <w:spacing w:val="-12"/>
                <w:sz w:val="16"/>
              </w:rPr>
              <w:t xml:space="preserve"> </w:t>
            </w:r>
            <w:r>
              <w:rPr>
                <w:sz w:val="16"/>
              </w:rPr>
              <w:t>appreciating the complexity.</w:t>
            </w:r>
          </w:p>
        </w:tc>
        <w:tc>
          <w:tcPr>
            <w:tcW w:w="1275" w:type="dxa"/>
            <w:tcBorders>
              <w:left w:val="dashSmallGap" w:sz="4" w:space="0" w:color="000000" w:themeColor="text1"/>
              <w:right w:val="dashSmallGap" w:sz="4" w:space="0" w:color="000000" w:themeColor="text1"/>
            </w:tcBorders>
          </w:tcPr>
          <w:p w14:paraId="5BF818D3" w14:textId="77777777" w:rsidR="00A814B2" w:rsidRDefault="00E933AD">
            <w:pPr>
              <w:pStyle w:val="TableParagraph"/>
              <w:spacing w:before="1"/>
              <w:ind w:left="108" w:right="121"/>
              <w:rPr>
                <w:sz w:val="16"/>
              </w:rPr>
            </w:pPr>
            <w:r>
              <w:rPr>
                <w:sz w:val="16"/>
              </w:rPr>
              <w:t xml:space="preserve">A good and </w:t>
            </w:r>
            <w:r>
              <w:rPr>
                <w:spacing w:val="-2"/>
                <w:sz w:val="16"/>
              </w:rPr>
              <w:t xml:space="preserve">appropriate </w:t>
            </w:r>
            <w:r>
              <w:rPr>
                <w:sz w:val="16"/>
              </w:rPr>
              <w:t xml:space="preserve">application of </w:t>
            </w:r>
            <w:r>
              <w:rPr>
                <w:spacing w:val="-2"/>
                <w:sz w:val="16"/>
              </w:rPr>
              <w:t>standard methods, materials,</w:t>
            </w:r>
            <w:r>
              <w:rPr>
                <w:spacing w:val="40"/>
                <w:sz w:val="16"/>
              </w:rPr>
              <w:t xml:space="preserve"> </w:t>
            </w:r>
            <w:r>
              <w:rPr>
                <w:sz w:val="16"/>
              </w:rPr>
              <w:t xml:space="preserve">tools and/or </w:t>
            </w:r>
            <w:r>
              <w:rPr>
                <w:spacing w:val="-2"/>
                <w:sz w:val="16"/>
              </w:rPr>
              <w:t>techniques. Clear appreciation</w:t>
            </w:r>
            <w:r>
              <w:rPr>
                <w:spacing w:val="-10"/>
                <w:sz w:val="16"/>
              </w:rPr>
              <w:t xml:space="preserve"> </w:t>
            </w:r>
            <w:r>
              <w:rPr>
                <w:spacing w:val="-2"/>
                <w:sz w:val="16"/>
              </w:rPr>
              <w:t xml:space="preserve">of </w:t>
            </w:r>
            <w:r>
              <w:rPr>
                <w:sz w:val="16"/>
              </w:rPr>
              <w:t xml:space="preserve">the context of </w:t>
            </w:r>
            <w:r>
              <w:rPr>
                <w:spacing w:val="-4"/>
                <w:sz w:val="16"/>
              </w:rPr>
              <w:t>the</w:t>
            </w:r>
            <w:r>
              <w:rPr>
                <w:spacing w:val="40"/>
                <w:sz w:val="16"/>
              </w:rPr>
              <w:t xml:space="preserve"> </w:t>
            </w:r>
            <w:r>
              <w:rPr>
                <w:spacing w:val="-2"/>
                <w:sz w:val="16"/>
              </w:rPr>
              <w:t>application.</w:t>
            </w:r>
          </w:p>
          <w:p w14:paraId="57DD38E2" w14:textId="77777777" w:rsidR="00A814B2" w:rsidRDefault="00E933AD">
            <w:pPr>
              <w:pStyle w:val="TableParagraph"/>
              <w:ind w:left="108" w:right="179"/>
              <w:rPr>
                <w:sz w:val="16"/>
              </w:rPr>
            </w:pPr>
            <w:r>
              <w:rPr>
                <w:spacing w:val="-2"/>
                <w:sz w:val="16"/>
              </w:rPr>
              <w:t xml:space="preserve">Mainly consistent, </w:t>
            </w:r>
            <w:r>
              <w:rPr>
                <w:sz w:val="16"/>
              </w:rPr>
              <w:t xml:space="preserve">accurate and </w:t>
            </w:r>
            <w:r>
              <w:rPr>
                <w:spacing w:val="-2"/>
                <w:sz w:val="16"/>
              </w:rPr>
              <w:t xml:space="preserve">logical </w:t>
            </w:r>
            <w:r>
              <w:rPr>
                <w:sz w:val="16"/>
              </w:rPr>
              <w:t>application</w:t>
            </w:r>
            <w:r>
              <w:rPr>
                <w:spacing w:val="-9"/>
                <w:sz w:val="16"/>
              </w:rPr>
              <w:t xml:space="preserve"> </w:t>
            </w:r>
            <w:r>
              <w:rPr>
                <w:sz w:val="16"/>
              </w:rPr>
              <w:t xml:space="preserve">of theory to </w:t>
            </w:r>
            <w:r>
              <w:rPr>
                <w:spacing w:val="-2"/>
                <w:sz w:val="16"/>
              </w:rPr>
              <w:t xml:space="preserve">practice, making appropriate </w:t>
            </w:r>
            <w:r>
              <w:rPr>
                <w:sz w:val="16"/>
              </w:rPr>
              <w:t>links</w:t>
            </w:r>
            <w:r>
              <w:rPr>
                <w:spacing w:val="-12"/>
                <w:sz w:val="16"/>
              </w:rPr>
              <w:t xml:space="preserve"> </w:t>
            </w:r>
            <w:r>
              <w:rPr>
                <w:sz w:val="16"/>
              </w:rPr>
              <w:t>between the two</w:t>
            </w:r>
          </w:p>
          <w:p w14:paraId="5CDC14F6" w14:textId="77777777" w:rsidR="00A814B2" w:rsidRDefault="00E933AD">
            <w:pPr>
              <w:pStyle w:val="TableParagraph"/>
              <w:ind w:left="108" w:right="179"/>
              <w:rPr>
                <w:sz w:val="16"/>
              </w:rPr>
            </w:pPr>
            <w:r>
              <w:rPr>
                <w:sz w:val="16"/>
              </w:rPr>
              <w:t>Can identify problems</w:t>
            </w:r>
            <w:r>
              <w:rPr>
                <w:spacing w:val="-12"/>
                <w:sz w:val="16"/>
              </w:rPr>
              <w:t xml:space="preserve"> </w:t>
            </w:r>
            <w:r>
              <w:rPr>
                <w:sz w:val="16"/>
              </w:rPr>
              <w:t xml:space="preserve">and </w:t>
            </w:r>
            <w:r>
              <w:rPr>
                <w:spacing w:val="-2"/>
                <w:sz w:val="16"/>
              </w:rPr>
              <w:t xml:space="preserve">propose mostly appropriate </w:t>
            </w:r>
            <w:r>
              <w:rPr>
                <w:sz w:val="16"/>
              </w:rPr>
              <w:t xml:space="preserve">solutions in complex and </w:t>
            </w:r>
            <w:r>
              <w:rPr>
                <w:spacing w:val="-2"/>
                <w:sz w:val="16"/>
              </w:rPr>
              <w:t>unpredictable contexts.</w:t>
            </w:r>
          </w:p>
        </w:tc>
        <w:tc>
          <w:tcPr>
            <w:tcW w:w="1421" w:type="dxa"/>
            <w:tcBorders>
              <w:left w:val="dashSmallGap" w:sz="4" w:space="0" w:color="000000" w:themeColor="text1"/>
              <w:right w:val="dashSmallGap" w:sz="4" w:space="0" w:color="000000" w:themeColor="text1"/>
            </w:tcBorders>
          </w:tcPr>
          <w:p w14:paraId="021CF990" w14:textId="77777777" w:rsidR="00A814B2" w:rsidRDefault="00E933AD">
            <w:pPr>
              <w:pStyle w:val="TableParagraph"/>
              <w:spacing w:before="1"/>
              <w:ind w:left="108" w:right="219"/>
              <w:rPr>
                <w:sz w:val="16"/>
              </w:rPr>
            </w:pPr>
            <w:r>
              <w:rPr>
                <w:sz w:val="16"/>
              </w:rPr>
              <w:t>A very good application</w:t>
            </w:r>
            <w:r>
              <w:rPr>
                <w:spacing w:val="-12"/>
                <w:sz w:val="16"/>
              </w:rPr>
              <w:t xml:space="preserve"> </w:t>
            </w:r>
            <w:r>
              <w:rPr>
                <w:sz w:val="16"/>
              </w:rPr>
              <w:t>of</w:t>
            </w:r>
            <w:r>
              <w:rPr>
                <w:spacing w:val="-11"/>
                <w:sz w:val="16"/>
              </w:rPr>
              <w:t xml:space="preserve"> </w:t>
            </w:r>
            <w:r>
              <w:rPr>
                <w:sz w:val="16"/>
              </w:rPr>
              <w:t xml:space="preserve">a range of </w:t>
            </w:r>
            <w:r>
              <w:rPr>
                <w:spacing w:val="-2"/>
                <w:sz w:val="16"/>
              </w:rPr>
              <w:t xml:space="preserve">methods, </w:t>
            </w:r>
            <w:r>
              <w:rPr>
                <w:sz w:val="16"/>
              </w:rPr>
              <w:t>materials,</w:t>
            </w:r>
            <w:r>
              <w:rPr>
                <w:spacing w:val="-12"/>
                <w:sz w:val="16"/>
              </w:rPr>
              <w:t xml:space="preserve"> </w:t>
            </w:r>
            <w:r>
              <w:rPr>
                <w:sz w:val="16"/>
              </w:rPr>
              <w:t xml:space="preserve">tools </w:t>
            </w:r>
            <w:r>
              <w:rPr>
                <w:spacing w:val="-2"/>
                <w:sz w:val="16"/>
              </w:rPr>
              <w:t>and/or techniques.</w:t>
            </w:r>
          </w:p>
          <w:p w14:paraId="2C9EB4C6" w14:textId="77777777" w:rsidR="00A814B2" w:rsidRDefault="00E933AD">
            <w:pPr>
              <w:pStyle w:val="TableParagraph"/>
              <w:ind w:left="108" w:right="165"/>
              <w:rPr>
                <w:sz w:val="16"/>
              </w:rPr>
            </w:pPr>
            <w:r>
              <w:rPr>
                <w:sz w:val="16"/>
              </w:rPr>
              <w:t>Very good consideration</w:t>
            </w:r>
            <w:r>
              <w:rPr>
                <w:spacing w:val="-12"/>
                <w:sz w:val="16"/>
              </w:rPr>
              <w:t xml:space="preserve"> </w:t>
            </w:r>
            <w:r>
              <w:rPr>
                <w:sz w:val="16"/>
              </w:rPr>
              <w:t xml:space="preserve">of the context of the application, with perceptive insights. Can </w:t>
            </w:r>
            <w:r>
              <w:rPr>
                <w:spacing w:val="-2"/>
                <w:sz w:val="16"/>
              </w:rPr>
              <w:t xml:space="preserve">identify </w:t>
            </w:r>
            <w:r>
              <w:rPr>
                <w:sz w:val="16"/>
              </w:rPr>
              <w:t xml:space="preserve">problems and </w:t>
            </w:r>
            <w:r>
              <w:rPr>
                <w:spacing w:val="-2"/>
                <w:sz w:val="16"/>
              </w:rPr>
              <w:t xml:space="preserve">propose appropriate </w:t>
            </w:r>
            <w:r>
              <w:rPr>
                <w:sz w:val="16"/>
              </w:rPr>
              <w:t xml:space="preserve">solutions in complex and </w:t>
            </w:r>
            <w:r>
              <w:rPr>
                <w:spacing w:val="-2"/>
                <w:sz w:val="16"/>
              </w:rPr>
              <w:t>unpredictable contexts.</w:t>
            </w:r>
          </w:p>
          <w:p w14:paraId="5F89D0E5" w14:textId="77777777" w:rsidR="00A814B2" w:rsidRDefault="00E933AD">
            <w:pPr>
              <w:pStyle w:val="TableParagraph"/>
              <w:ind w:left="108" w:right="129"/>
              <w:rPr>
                <w:sz w:val="16"/>
              </w:rPr>
            </w:pPr>
            <w:r>
              <w:rPr>
                <w:sz w:val="16"/>
              </w:rPr>
              <w:t>Evidence of some</w:t>
            </w:r>
            <w:r>
              <w:rPr>
                <w:spacing w:val="-12"/>
                <w:sz w:val="16"/>
              </w:rPr>
              <w:t xml:space="preserve"> </w:t>
            </w:r>
            <w:r>
              <w:rPr>
                <w:sz w:val="16"/>
              </w:rPr>
              <w:t>innovation and creativity.</w:t>
            </w:r>
          </w:p>
        </w:tc>
        <w:tc>
          <w:tcPr>
            <w:tcW w:w="1416" w:type="dxa"/>
            <w:tcBorders>
              <w:left w:val="dashSmallGap" w:sz="4" w:space="0" w:color="000000" w:themeColor="text1"/>
              <w:right w:val="dashSmallGap" w:sz="4" w:space="0" w:color="000000" w:themeColor="text1"/>
            </w:tcBorders>
          </w:tcPr>
          <w:p w14:paraId="451FBE2D" w14:textId="77777777" w:rsidR="00A814B2" w:rsidRDefault="00E933AD">
            <w:pPr>
              <w:pStyle w:val="TableParagraph"/>
              <w:spacing w:before="1"/>
              <w:ind w:left="108" w:right="214"/>
              <w:rPr>
                <w:sz w:val="16"/>
              </w:rPr>
            </w:pPr>
            <w:r>
              <w:rPr>
                <w:sz w:val="16"/>
              </w:rPr>
              <w:t>An advanced application</w:t>
            </w:r>
            <w:r>
              <w:rPr>
                <w:spacing w:val="-12"/>
                <w:sz w:val="16"/>
              </w:rPr>
              <w:t xml:space="preserve"> </w:t>
            </w:r>
            <w:r>
              <w:rPr>
                <w:sz w:val="16"/>
              </w:rPr>
              <w:t>of</w:t>
            </w:r>
            <w:r>
              <w:rPr>
                <w:spacing w:val="-11"/>
                <w:sz w:val="16"/>
              </w:rPr>
              <w:t xml:space="preserve"> </w:t>
            </w:r>
            <w:r>
              <w:rPr>
                <w:sz w:val="16"/>
              </w:rPr>
              <w:t xml:space="preserve">a range of </w:t>
            </w:r>
            <w:r>
              <w:rPr>
                <w:spacing w:val="-2"/>
                <w:sz w:val="16"/>
              </w:rPr>
              <w:t xml:space="preserve">methods, </w:t>
            </w:r>
            <w:r>
              <w:rPr>
                <w:sz w:val="16"/>
              </w:rPr>
              <w:t>materials,</w:t>
            </w:r>
            <w:r>
              <w:rPr>
                <w:spacing w:val="-12"/>
                <w:sz w:val="16"/>
              </w:rPr>
              <w:t xml:space="preserve"> </w:t>
            </w:r>
            <w:r>
              <w:rPr>
                <w:sz w:val="16"/>
              </w:rPr>
              <w:t xml:space="preserve">tools </w:t>
            </w:r>
            <w:r>
              <w:rPr>
                <w:spacing w:val="-2"/>
                <w:sz w:val="16"/>
              </w:rPr>
              <w:t>and/or techniques.</w:t>
            </w:r>
          </w:p>
          <w:p w14:paraId="6DCFAE25" w14:textId="77777777" w:rsidR="00A814B2" w:rsidRDefault="00E933AD">
            <w:pPr>
              <w:pStyle w:val="TableParagraph"/>
              <w:ind w:left="108" w:right="81"/>
              <w:rPr>
                <w:sz w:val="16"/>
              </w:rPr>
            </w:pPr>
            <w:r>
              <w:rPr>
                <w:sz w:val="16"/>
              </w:rPr>
              <w:t>The context of the</w:t>
            </w:r>
            <w:r>
              <w:rPr>
                <w:spacing w:val="-12"/>
                <w:sz w:val="16"/>
              </w:rPr>
              <w:t xml:space="preserve"> </w:t>
            </w:r>
            <w:r>
              <w:rPr>
                <w:sz w:val="16"/>
              </w:rPr>
              <w:t>application</w:t>
            </w:r>
            <w:r>
              <w:rPr>
                <w:spacing w:val="-11"/>
                <w:sz w:val="16"/>
              </w:rPr>
              <w:t xml:space="preserve"> </w:t>
            </w:r>
            <w:r>
              <w:rPr>
                <w:sz w:val="16"/>
              </w:rPr>
              <w:t>is well considered, and insightful.</w:t>
            </w:r>
          </w:p>
          <w:p w14:paraId="5358AD90" w14:textId="77777777" w:rsidR="00A814B2" w:rsidRDefault="00E933AD">
            <w:pPr>
              <w:pStyle w:val="TableParagraph"/>
              <w:ind w:left="108" w:right="195"/>
              <w:rPr>
                <w:sz w:val="16"/>
              </w:rPr>
            </w:pPr>
            <w:r>
              <w:rPr>
                <w:sz w:val="16"/>
              </w:rPr>
              <w:t>Application</w:t>
            </w:r>
            <w:r>
              <w:rPr>
                <w:spacing w:val="-12"/>
                <w:sz w:val="16"/>
              </w:rPr>
              <w:t xml:space="preserve"> </w:t>
            </w:r>
            <w:r>
              <w:rPr>
                <w:sz w:val="16"/>
              </w:rPr>
              <w:t xml:space="preserve">and </w:t>
            </w:r>
            <w:r>
              <w:rPr>
                <w:spacing w:val="-2"/>
                <w:sz w:val="16"/>
              </w:rPr>
              <w:t xml:space="preserve">deployment </w:t>
            </w:r>
            <w:r>
              <w:rPr>
                <w:sz w:val="16"/>
              </w:rPr>
              <w:t xml:space="preserve">extend beyond </w:t>
            </w:r>
            <w:r>
              <w:rPr>
                <w:spacing w:val="-2"/>
                <w:sz w:val="16"/>
              </w:rPr>
              <w:t>established conventions.</w:t>
            </w:r>
          </w:p>
          <w:p w14:paraId="0C074B5A" w14:textId="77777777" w:rsidR="00A814B2" w:rsidRDefault="00E933AD">
            <w:pPr>
              <w:pStyle w:val="TableParagraph"/>
              <w:ind w:left="108" w:right="320"/>
              <w:rPr>
                <w:sz w:val="16"/>
              </w:rPr>
            </w:pPr>
            <w:r>
              <w:rPr>
                <w:sz w:val="16"/>
              </w:rPr>
              <w:t xml:space="preserve">Can identify </w:t>
            </w:r>
            <w:r>
              <w:rPr>
                <w:spacing w:val="-2"/>
                <w:sz w:val="16"/>
              </w:rPr>
              <w:t xml:space="preserve">complex </w:t>
            </w:r>
            <w:r>
              <w:rPr>
                <w:sz w:val="16"/>
              </w:rPr>
              <w:t>problems</w:t>
            </w:r>
            <w:r>
              <w:rPr>
                <w:spacing w:val="-12"/>
                <w:sz w:val="16"/>
              </w:rPr>
              <w:t xml:space="preserve"> </w:t>
            </w:r>
            <w:r>
              <w:rPr>
                <w:sz w:val="16"/>
              </w:rPr>
              <w:t xml:space="preserve">and </w:t>
            </w:r>
            <w:r>
              <w:rPr>
                <w:spacing w:val="-2"/>
                <w:sz w:val="16"/>
              </w:rPr>
              <w:t>propose excellent solutions.</w:t>
            </w:r>
          </w:p>
          <w:p w14:paraId="0EE26D9A" w14:textId="77777777" w:rsidR="00A814B2" w:rsidRDefault="00E933AD">
            <w:pPr>
              <w:pStyle w:val="TableParagraph"/>
              <w:ind w:left="108" w:right="240"/>
              <w:rPr>
                <w:sz w:val="16"/>
              </w:rPr>
            </w:pPr>
            <w:r>
              <w:rPr>
                <w:sz w:val="16"/>
              </w:rPr>
              <w:t>Innovation</w:t>
            </w:r>
            <w:r>
              <w:rPr>
                <w:spacing w:val="-12"/>
                <w:sz w:val="16"/>
              </w:rPr>
              <w:t xml:space="preserve"> </w:t>
            </w:r>
            <w:r>
              <w:rPr>
                <w:sz w:val="16"/>
              </w:rPr>
              <w:t xml:space="preserve">and </w:t>
            </w:r>
            <w:r>
              <w:rPr>
                <w:spacing w:val="-2"/>
                <w:sz w:val="16"/>
              </w:rPr>
              <w:t>creativity evident.</w:t>
            </w:r>
          </w:p>
        </w:tc>
        <w:tc>
          <w:tcPr>
            <w:tcW w:w="1418" w:type="dxa"/>
            <w:tcBorders>
              <w:left w:val="dashSmallGap" w:sz="4" w:space="0" w:color="000000" w:themeColor="text1"/>
            </w:tcBorders>
          </w:tcPr>
          <w:p w14:paraId="1F935F60" w14:textId="77777777" w:rsidR="00A814B2" w:rsidRDefault="00E933AD">
            <w:pPr>
              <w:pStyle w:val="TableParagraph"/>
              <w:spacing w:before="1"/>
              <w:ind w:left="108" w:right="171"/>
              <w:rPr>
                <w:sz w:val="16"/>
              </w:rPr>
            </w:pPr>
            <w:r>
              <w:rPr>
                <w:spacing w:val="-2"/>
                <w:sz w:val="16"/>
              </w:rPr>
              <w:t xml:space="preserve">Exceptional </w:t>
            </w:r>
            <w:r>
              <w:rPr>
                <w:sz w:val="16"/>
              </w:rPr>
              <w:t xml:space="preserve">levels of application and </w:t>
            </w:r>
            <w:r>
              <w:rPr>
                <w:spacing w:val="-2"/>
                <w:sz w:val="16"/>
              </w:rPr>
              <w:t xml:space="preserve">deployment </w:t>
            </w:r>
            <w:r>
              <w:rPr>
                <w:sz w:val="16"/>
              </w:rPr>
              <w:t xml:space="preserve">skills in </w:t>
            </w:r>
            <w:r>
              <w:rPr>
                <w:spacing w:val="-2"/>
                <w:sz w:val="16"/>
              </w:rPr>
              <w:t xml:space="preserve">unpredictable, practical contexts, </w:t>
            </w:r>
            <w:r>
              <w:rPr>
                <w:sz w:val="16"/>
              </w:rPr>
              <w:t>drawing</w:t>
            </w:r>
            <w:r>
              <w:rPr>
                <w:spacing w:val="-12"/>
                <w:sz w:val="16"/>
              </w:rPr>
              <w:t xml:space="preserve"> </w:t>
            </w:r>
            <w:r>
              <w:rPr>
                <w:sz w:val="16"/>
              </w:rPr>
              <w:t xml:space="preserve">skilfully on the latest research within the discipline. Can identify </w:t>
            </w:r>
            <w:r>
              <w:rPr>
                <w:spacing w:val="-2"/>
                <w:sz w:val="16"/>
              </w:rPr>
              <w:t xml:space="preserve">complex </w:t>
            </w:r>
            <w:r>
              <w:rPr>
                <w:sz w:val="16"/>
              </w:rPr>
              <w:t xml:space="preserve">problems and </w:t>
            </w:r>
            <w:r>
              <w:rPr>
                <w:spacing w:val="-2"/>
                <w:sz w:val="16"/>
              </w:rPr>
              <w:t>propose sophisticated solutions.</w:t>
            </w:r>
          </w:p>
          <w:p w14:paraId="73BEA2B7" w14:textId="77777777" w:rsidR="00A814B2" w:rsidRDefault="00E933AD">
            <w:pPr>
              <w:pStyle w:val="TableParagraph"/>
              <w:ind w:left="108" w:right="127"/>
              <w:rPr>
                <w:sz w:val="16"/>
              </w:rPr>
            </w:pPr>
            <w:r>
              <w:rPr>
                <w:sz w:val="16"/>
              </w:rPr>
              <w:t>Assimilation</w:t>
            </w:r>
            <w:r>
              <w:rPr>
                <w:spacing w:val="-12"/>
                <w:sz w:val="16"/>
              </w:rPr>
              <w:t xml:space="preserve"> </w:t>
            </w:r>
            <w:r>
              <w:rPr>
                <w:sz w:val="16"/>
              </w:rPr>
              <w:t xml:space="preserve">and development of cutting edge processes and </w:t>
            </w:r>
            <w:r>
              <w:rPr>
                <w:spacing w:val="-2"/>
                <w:sz w:val="16"/>
              </w:rPr>
              <w:t>techniques.</w:t>
            </w:r>
          </w:p>
        </w:tc>
      </w:tr>
      <w:tr w:rsidR="00A814B2" w14:paraId="31792B9B" w14:textId="77777777" w:rsidTr="43109AD0">
        <w:trPr>
          <w:trHeight w:val="2246"/>
        </w:trPr>
        <w:tc>
          <w:tcPr>
            <w:tcW w:w="1385" w:type="dxa"/>
            <w:shd w:val="clear" w:color="auto" w:fill="C2D49B"/>
          </w:tcPr>
          <w:p w14:paraId="723A1AF1" w14:textId="77777777" w:rsidR="00A814B2" w:rsidRDefault="00E933AD">
            <w:pPr>
              <w:pStyle w:val="TableParagraph"/>
              <w:spacing w:before="30"/>
              <w:ind w:left="220" w:right="111"/>
              <w:rPr>
                <w:b/>
                <w:sz w:val="20"/>
              </w:rPr>
            </w:pPr>
            <w:r>
              <w:rPr>
                <w:b/>
                <w:spacing w:val="-6"/>
                <w:sz w:val="20"/>
              </w:rPr>
              <w:t xml:space="preserve">Transferabl </w:t>
            </w:r>
            <w:r>
              <w:rPr>
                <w:b/>
                <w:sz w:val="20"/>
              </w:rPr>
              <w:t xml:space="preserve">e skills for life and </w:t>
            </w:r>
            <w:r>
              <w:rPr>
                <w:b/>
                <w:spacing w:val="-2"/>
                <w:sz w:val="20"/>
              </w:rPr>
              <w:t xml:space="preserve">profession </w:t>
            </w:r>
            <w:r>
              <w:rPr>
                <w:b/>
                <w:sz w:val="20"/>
              </w:rPr>
              <w:t>al practice</w:t>
            </w:r>
          </w:p>
          <w:p w14:paraId="3A2893A6" w14:textId="77777777" w:rsidR="00A814B2" w:rsidRDefault="00E933AD">
            <w:pPr>
              <w:pStyle w:val="TableParagraph"/>
              <w:spacing w:before="31"/>
              <w:ind w:left="220" w:right="60"/>
              <w:jc w:val="both"/>
              <w:rPr>
                <w:sz w:val="18"/>
              </w:rPr>
            </w:pPr>
            <w:r>
              <w:rPr>
                <w:sz w:val="18"/>
              </w:rPr>
              <w:t xml:space="preserve">(Exercise of initiative and </w:t>
            </w:r>
            <w:r>
              <w:rPr>
                <w:spacing w:val="-2"/>
                <w:sz w:val="18"/>
              </w:rPr>
              <w:t>personal</w:t>
            </w:r>
          </w:p>
          <w:p w14:paraId="41B52A23" w14:textId="77777777" w:rsidR="00A814B2" w:rsidRDefault="00E933AD">
            <w:pPr>
              <w:pStyle w:val="TableParagraph"/>
              <w:spacing w:line="206" w:lineRule="exact"/>
              <w:ind w:left="220"/>
              <w:rPr>
                <w:sz w:val="18"/>
              </w:rPr>
            </w:pPr>
            <w:r>
              <w:rPr>
                <w:spacing w:val="-2"/>
                <w:sz w:val="18"/>
              </w:rPr>
              <w:t>responsibility; professional</w:t>
            </w:r>
          </w:p>
        </w:tc>
        <w:tc>
          <w:tcPr>
            <w:tcW w:w="1275" w:type="dxa"/>
            <w:tcBorders>
              <w:right w:val="dashed" w:sz="4" w:space="0" w:color="000000" w:themeColor="text1"/>
            </w:tcBorders>
          </w:tcPr>
          <w:p w14:paraId="5E1E4A98" w14:textId="77777777" w:rsidR="00A814B2" w:rsidRDefault="00E933AD">
            <w:pPr>
              <w:pStyle w:val="TableParagraph"/>
              <w:spacing w:before="3"/>
              <w:ind w:right="122"/>
              <w:rPr>
                <w:sz w:val="16"/>
              </w:rPr>
            </w:pPr>
            <w:r>
              <w:rPr>
                <w:spacing w:val="-2"/>
                <w:sz w:val="16"/>
              </w:rPr>
              <w:t xml:space="preserve">Communicatio </w:t>
            </w:r>
            <w:r>
              <w:rPr>
                <w:sz w:val="16"/>
              </w:rPr>
              <w:t xml:space="preserve">n medium is </w:t>
            </w:r>
            <w:r>
              <w:rPr>
                <w:spacing w:val="-2"/>
                <w:sz w:val="16"/>
              </w:rPr>
              <w:t xml:space="preserve">inappropriate </w:t>
            </w:r>
            <w:r>
              <w:rPr>
                <w:sz w:val="16"/>
              </w:rPr>
              <w:t>or</w:t>
            </w:r>
            <w:r>
              <w:rPr>
                <w:spacing w:val="-9"/>
                <w:sz w:val="16"/>
              </w:rPr>
              <w:t xml:space="preserve"> </w:t>
            </w:r>
            <w:r>
              <w:rPr>
                <w:sz w:val="16"/>
              </w:rPr>
              <w:t>misapplied. Work</w:t>
            </w:r>
            <w:r>
              <w:rPr>
                <w:spacing w:val="-12"/>
                <w:sz w:val="16"/>
              </w:rPr>
              <w:t xml:space="preserve"> </w:t>
            </w:r>
            <w:r>
              <w:rPr>
                <w:sz w:val="16"/>
              </w:rPr>
              <w:t>is</w:t>
            </w:r>
            <w:r>
              <w:rPr>
                <w:spacing w:val="-11"/>
                <w:sz w:val="16"/>
              </w:rPr>
              <w:t xml:space="preserve"> </w:t>
            </w:r>
            <w:r>
              <w:rPr>
                <w:sz w:val="16"/>
              </w:rPr>
              <w:t xml:space="preserve">poorly </w:t>
            </w:r>
            <w:r>
              <w:rPr>
                <w:spacing w:val="-2"/>
                <w:sz w:val="16"/>
              </w:rPr>
              <w:t>structured, disorganised and/or confusingly expressed.</w:t>
            </w:r>
          </w:p>
          <w:p w14:paraId="4B2086CE" w14:textId="77777777" w:rsidR="00A814B2" w:rsidRDefault="00E933AD">
            <w:pPr>
              <w:pStyle w:val="TableParagraph"/>
              <w:ind w:right="86"/>
              <w:rPr>
                <w:sz w:val="16"/>
              </w:rPr>
            </w:pPr>
            <w:r>
              <w:rPr>
                <w:sz w:val="16"/>
              </w:rPr>
              <w:t>Very</w:t>
            </w:r>
            <w:r>
              <w:rPr>
                <w:spacing w:val="-12"/>
                <w:sz w:val="16"/>
              </w:rPr>
              <w:t xml:space="preserve"> </w:t>
            </w:r>
            <w:r>
              <w:rPr>
                <w:sz w:val="16"/>
              </w:rPr>
              <w:t>weak</w:t>
            </w:r>
            <w:r>
              <w:rPr>
                <w:spacing w:val="-11"/>
                <w:sz w:val="16"/>
              </w:rPr>
              <w:t xml:space="preserve"> </w:t>
            </w:r>
            <w:r>
              <w:rPr>
                <w:sz w:val="16"/>
              </w:rPr>
              <w:t>use of language</w:t>
            </w:r>
          </w:p>
        </w:tc>
        <w:tc>
          <w:tcPr>
            <w:tcW w:w="1277" w:type="dxa"/>
            <w:tcBorders>
              <w:left w:val="dashed" w:sz="4" w:space="0" w:color="000000" w:themeColor="text1"/>
              <w:right w:val="double" w:sz="2" w:space="0" w:color="000000" w:themeColor="text1"/>
            </w:tcBorders>
          </w:tcPr>
          <w:p w14:paraId="39E061A8" w14:textId="77777777" w:rsidR="00A814B2" w:rsidRDefault="00E933AD">
            <w:pPr>
              <w:pStyle w:val="TableParagraph"/>
              <w:spacing w:before="3"/>
              <w:ind w:left="111" w:right="97"/>
              <w:rPr>
                <w:sz w:val="16"/>
              </w:rPr>
            </w:pPr>
            <w:r>
              <w:rPr>
                <w:spacing w:val="-2"/>
                <w:sz w:val="16"/>
              </w:rPr>
              <w:t xml:space="preserve">Communicatio </w:t>
            </w:r>
            <w:r>
              <w:rPr>
                <w:sz w:val="16"/>
              </w:rPr>
              <w:t xml:space="preserve">n medium is </w:t>
            </w:r>
            <w:r>
              <w:rPr>
                <w:spacing w:val="-2"/>
                <w:sz w:val="16"/>
              </w:rPr>
              <w:t xml:space="preserve">poorly designed </w:t>
            </w:r>
            <w:r>
              <w:rPr>
                <w:sz w:val="16"/>
              </w:rPr>
              <w:t>and/or not suitable</w:t>
            </w:r>
            <w:r>
              <w:rPr>
                <w:spacing w:val="-12"/>
                <w:sz w:val="16"/>
              </w:rPr>
              <w:t xml:space="preserve"> </w:t>
            </w:r>
            <w:r>
              <w:rPr>
                <w:sz w:val="16"/>
              </w:rPr>
              <w:t>for</w:t>
            </w:r>
            <w:r>
              <w:rPr>
                <w:spacing w:val="-11"/>
                <w:sz w:val="16"/>
              </w:rPr>
              <w:t xml:space="preserve"> </w:t>
            </w:r>
            <w:r>
              <w:rPr>
                <w:sz w:val="16"/>
              </w:rPr>
              <w:t xml:space="preserve">the </w:t>
            </w:r>
            <w:r>
              <w:rPr>
                <w:spacing w:val="-2"/>
                <w:sz w:val="16"/>
              </w:rPr>
              <w:t>audience.</w:t>
            </w:r>
          </w:p>
          <w:p w14:paraId="700F352F" w14:textId="77777777" w:rsidR="00A814B2" w:rsidRDefault="00E933AD">
            <w:pPr>
              <w:pStyle w:val="TableParagraph"/>
              <w:ind w:left="111" w:right="97"/>
              <w:rPr>
                <w:sz w:val="16"/>
              </w:rPr>
            </w:pPr>
            <w:r>
              <w:rPr>
                <w:sz w:val="16"/>
              </w:rPr>
              <w:t>Work</w:t>
            </w:r>
            <w:r>
              <w:rPr>
                <w:spacing w:val="-8"/>
                <w:sz w:val="16"/>
              </w:rPr>
              <w:t xml:space="preserve"> </w:t>
            </w:r>
            <w:r>
              <w:rPr>
                <w:sz w:val="16"/>
              </w:rPr>
              <w:t>is</w:t>
            </w:r>
            <w:r>
              <w:rPr>
                <w:spacing w:val="-8"/>
                <w:sz w:val="16"/>
              </w:rPr>
              <w:t xml:space="preserve"> </w:t>
            </w:r>
            <w:r>
              <w:rPr>
                <w:sz w:val="16"/>
              </w:rPr>
              <w:t>poorly presented</w:t>
            </w:r>
            <w:r>
              <w:rPr>
                <w:spacing w:val="-8"/>
                <w:sz w:val="16"/>
              </w:rPr>
              <w:t xml:space="preserve"> </w:t>
            </w:r>
            <w:r>
              <w:rPr>
                <w:sz w:val="16"/>
              </w:rPr>
              <w:t>in</w:t>
            </w:r>
            <w:r>
              <w:rPr>
                <w:spacing w:val="-9"/>
                <w:sz w:val="16"/>
              </w:rPr>
              <w:t xml:space="preserve"> </w:t>
            </w:r>
            <w:r>
              <w:rPr>
                <w:sz w:val="16"/>
              </w:rPr>
              <w:t xml:space="preserve">a </w:t>
            </w:r>
            <w:r>
              <w:rPr>
                <w:spacing w:val="-2"/>
                <w:sz w:val="16"/>
              </w:rPr>
              <w:t xml:space="preserve">disjointed </w:t>
            </w:r>
            <w:r>
              <w:rPr>
                <w:sz w:val="16"/>
              </w:rPr>
              <w:t>manner. It is loosely,</w:t>
            </w:r>
            <w:r>
              <w:rPr>
                <w:spacing w:val="-12"/>
                <w:sz w:val="16"/>
              </w:rPr>
              <w:t xml:space="preserve"> </w:t>
            </w:r>
            <w:r>
              <w:rPr>
                <w:sz w:val="16"/>
              </w:rPr>
              <w:t>and</w:t>
            </w:r>
            <w:r>
              <w:rPr>
                <w:spacing w:val="-11"/>
                <w:sz w:val="16"/>
              </w:rPr>
              <w:t xml:space="preserve"> </w:t>
            </w:r>
            <w:r>
              <w:rPr>
                <w:sz w:val="16"/>
              </w:rPr>
              <w:t>at</w:t>
            </w:r>
          </w:p>
        </w:tc>
        <w:tc>
          <w:tcPr>
            <w:tcW w:w="1421" w:type="dxa"/>
            <w:tcBorders>
              <w:left w:val="double" w:sz="2" w:space="0" w:color="000000" w:themeColor="text1"/>
              <w:right w:val="dashed" w:sz="4" w:space="0" w:color="000000" w:themeColor="text1"/>
            </w:tcBorders>
          </w:tcPr>
          <w:p w14:paraId="12782D09" w14:textId="77777777" w:rsidR="00A814B2" w:rsidRDefault="00E933AD">
            <w:pPr>
              <w:pStyle w:val="TableParagraph"/>
              <w:spacing w:before="3"/>
              <w:ind w:left="97" w:right="122"/>
              <w:rPr>
                <w:sz w:val="16"/>
              </w:rPr>
            </w:pPr>
            <w:r>
              <w:rPr>
                <w:spacing w:val="-4"/>
                <w:sz w:val="16"/>
              </w:rPr>
              <w:t xml:space="preserve">Can </w:t>
            </w:r>
            <w:r>
              <w:rPr>
                <w:sz w:val="16"/>
              </w:rPr>
              <w:t>communicate in a suitable medium</w:t>
            </w:r>
            <w:r>
              <w:rPr>
                <w:spacing w:val="-12"/>
                <w:sz w:val="16"/>
              </w:rPr>
              <w:t xml:space="preserve"> </w:t>
            </w:r>
            <w:r>
              <w:rPr>
                <w:sz w:val="16"/>
              </w:rPr>
              <w:t>but</w:t>
            </w:r>
            <w:r>
              <w:rPr>
                <w:spacing w:val="-11"/>
                <w:sz w:val="16"/>
              </w:rPr>
              <w:t xml:space="preserve"> </w:t>
            </w:r>
            <w:r>
              <w:rPr>
                <w:sz w:val="16"/>
              </w:rPr>
              <w:t xml:space="preserve">with some room for </w:t>
            </w:r>
            <w:r>
              <w:rPr>
                <w:spacing w:val="-2"/>
                <w:sz w:val="16"/>
              </w:rPr>
              <w:t>improvement.</w:t>
            </w:r>
          </w:p>
          <w:p w14:paraId="2764678C" w14:textId="77777777" w:rsidR="00A814B2" w:rsidRDefault="00E933AD">
            <w:pPr>
              <w:pStyle w:val="TableParagraph"/>
              <w:ind w:left="97" w:right="111"/>
              <w:rPr>
                <w:sz w:val="16"/>
              </w:rPr>
            </w:pPr>
            <w:r>
              <w:rPr>
                <w:sz w:val="16"/>
              </w:rPr>
              <w:t>Mostly ordered presentation</w:t>
            </w:r>
            <w:r>
              <w:rPr>
                <w:spacing w:val="-12"/>
                <w:sz w:val="16"/>
              </w:rPr>
              <w:t xml:space="preserve"> </w:t>
            </w:r>
            <w:r>
              <w:rPr>
                <w:sz w:val="16"/>
              </w:rPr>
              <w:t>and structure in which relevant ideas / concepts are reasonably</w:t>
            </w:r>
          </w:p>
        </w:tc>
        <w:tc>
          <w:tcPr>
            <w:tcW w:w="1275" w:type="dxa"/>
            <w:tcBorders>
              <w:left w:val="dashed" w:sz="4" w:space="0" w:color="000000" w:themeColor="text1"/>
              <w:right w:val="dashSmallGap" w:sz="4" w:space="0" w:color="000000" w:themeColor="text1"/>
            </w:tcBorders>
          </w:tcPr>
          <w:p w14:paraId="51E51EF4" w14:textId="77777777" w:rsidR="00A814B2" w:rsidRDefault="00E933AD">
            <w:pPr>
              <w:pStyle w:val="TableParagraph"/>
              <w:spacing w:before="3"/>
              <w:ind w:left="108" w:right="138"/>
              <w:rPr>
                <w:sz w:val="16"/>
              </w:rPr>
            </w:pPr>
            <w:r>
              <w:rPr>
                <w:spacing w:val="-4"/>
                <w:sz w:val="16"/>
              </w:rPr>
              <w:t xml:space="preserve">Can </w:t>
            </w:r>
            <w:r>
              <w:rPr>
                <w:spacing w:val="-2"/>
                <w:sz w:val="16"/>
              </w:rPr>
              <w:t xml:space="preserve">communicate </w:t>
            </w:r>
            <w:r>
              <w:rPr>
                <w:sz w:val="16"/>
              </w:rPr>
              <w:t>effectively</w:t>
            </w:r>
            <w:r>
              <w:rPr>
                <w:spacing w:val="-12"/>
                <w:sz w:val="16"/>
              </w:rPr>
              <w:t xml:space="preserve"> </w:t>
            </w:r>
            <w:r>
              <w:rPr>
                <w:sz w:val="16"/>
              </w:rPr>
              <w:t>in</w:t>
            </w:r>
            <w:r>
              <w:rPr>
                <w:spacing w:val="-11"/>
                <w:sz w:val="16"/>
              </w:rPr>
              <w:t xml:space="preserve"> </w:t>
            </w:r>
            <w:r>
              <w:rPr>
                <w:sz w:val="16"/>
              </w:rPr>
              <w:t xml:space="preserve">a </w:t>
            </w:r>
            <w:r>
              <w:rPr>
                <w:spacing w:val="-2"/>
                <w:sz w:val="16"/>
              </w:rPr>
              <w:t xml:space="preserve">suitable </w:t>
            </w:r>
            <w:r>
              <w:rPr>
                <w:sz w:val="16"/>
              </w:rPr>
              <w:t xml:space="preserve">format, but may have minor errors. </w:t>
            </w:r>
            <w:r>
              <w:rPr>
                <w:spacing w:val="-2"/>
                <w:sz w:val="16"/>
              </w:rPr>
              <w:t xml:space="preserve">Mostly coherent, organised </w:t>
            </w:r>
            <w:r>
              <w:rPr>
                <w:sz w:val="16"/>
              </w:rPr>
              <w:t xml:space="preserve">work, in a </w:t>
            </w:r>
            <w:r>
              <w:rPr>
                <w:spacing w:val="-2"/>
                <w:sz w:val="16"/>
              </w:rPr>
              <w:t>suitable</w:t>
            </w:r>
          </w:p>
        </w:tc>
        <w:tc>
          <w:tcPr>
            <w:tcW w:w="1421" w:type="dxa"/>
            <w:tcBorders>
              <w:left w:val="dashSmallGap" w:sz="4" w:space="0" w:color="000000" w:themeColor="text1"/>
              <w:right w:val="dashed" w:sz="4" w:space="0" w:color="000000" w:themeColor="text1"/>
            </w:tcBorders>
          </w:tcPr>
          <w:p w14:paraId="5DE16037" w14:textId="77777777" w:rsidR="00A814B2" w:rsidRDefault="00E933AD">
            <w:pPr>
              <w:pStyle w:val="TableParagraph"/>
              <w:spacing w:before="3"/>
              <w:ind w:left="108" w:right="147"/>
              <w:rPr>
                <w:sz w:val="16"/>
              </w:rPr>
            </w:pPr>
            <w:r>
              <w:rPr>
                <w:spacing w:val="-4"/>
                <w:sz w:val="16"/>
              </w:rPr>
              <w:t xml:space="preserve">Can </w:t>
            </w:r>
            <w:r>
              <w:rPr>
                <w:spacing w:val="-2"/>
                <w:sz w:val="16"/>
              </w:rPr>
              <w:t xml:space="preserve">communicate </w:t>
            </w:r>
            <w:r>
              <w:rPr>
                <w:sz w:val="16"/>
              </w:rPr>
              <w:t>well,</w:t>
            </w:r>
            <w:r>
              <w:rPr>
                <w:spacing w:val="-12"/>
                <w:sz w:val="16"/>
              </w:rPr>
              <w:t xml:space="preserve"> </w:t>
            </w:r>
            <w:r>
              <w:rPr>
                <w:sz w:val="16"/>
              </w:rPr>
              <w:t>confidently and</w:t>
            </w:r>
            <w:r>
              <w:rPr>
                <w:spacing w:val="-12"/>
                <w:sz w:val="16"/>
              </w:rPr>
              <w:t xml:space="preserve"> </w:t>
            </w:r>
            <w:r>
              <w:rPr>
                <w:sz w:val="16"/>
              </w:rPr>
              <w:t xml:space="preserve">consistently in a suitable </w:t>
            </w:r>
            <w:r>
              <w:rPr>
                <w:spacing w:val="-2"/>
                <w:sz w:val="16"/>
              </w:rPr>
              <w:t>format.</w:t>
            </w:r>
          </w:p>
          <w:p w14:paraId="2A34F533" w14:textId="77777777" w:rsidR="00A814B2" w:rsidRDefault="00E933AD">
            <w:pPr>
              <w:pStyle w:val="TableParagraph"/>
              <w:ind w:left="108" w:right="152"/>
              <w:rPr>
                <w:sz w:val="16"/>
              </w:rPr>
            </w:pPr>
            <w:r>
              <w:rPr>
                <w:sz w:val="16"/>
              </w:rPr>
              <w:t>Work is coherent,</w:t>
            </w:r>
            <w:r>
              <w:rPr>
                <w:spacing w:val="-12"/>
                <w:sz w:val="16"/>
              </w:rPr>
              <w:t xml:space="preserve"> </w:t>
            </w:r>
            <w:r>
              <w:rPr>
                <w:sz w:val="16"/>
              </w:rPr>
              <w:t xml:space="preserve">fluent, </w:t>
            </w:r>
            <w:r>
              <w:rPr>
                <w:spacing w:val="-2"/>
                <w:sz w:val="16"/>
              </w:rPr>
              <w:t xml:space="preserve">well-structured </w:t>
            </w:r>
            <w:r>
              <w:rPr>
                <w:sz w:val="16"/>
              </w:rPr>
              <w:t xml:space="preserve">and organised. Can work very </w:t>
            </w:r>
            <w:r>
              <w:rPr>
                <w:spacing w:val="-4"/>
                <w:sz w:val="16"/>
              </w:rPr>
              <w:t>well</w:t>
            </w:r>
          </w:p>
        </w:tc>
        <w:tc>
          <w:tcPr>
            <w:tcW w:w="1416" w:type="dxa"/>
            <w:tcBorders>
              <w:left w:val="dashed" w:sz="4" w:space="0" w:color="000000" w:themeColor="text1"/>
              <w:right w:val="dashed" w:sz="4" w:space="0" w:color="000000" w:themeColor="text1"/>
            </w:tcBorders>
          </w:tcPr>
          <w:p w14:paraId="4CAF697D" w14:textId="77777777" w:rsidR="00A814B2" w:rsidRDefault="00E933AD">
            <w:pPr>
              <w:pStyle w:val="TableParagraph"/>
              <w:spacing w:before="3"/>
              <w:ind w:left="108" w:right="117"/>
              <w:rPr>
                <w:sz w:val="16"/>
              </w:rPr>
            </w:pPr>
            <w:r>
              <w:rPr>
                <w:spacing w:val="-4"/>
                <w:sz w:val="16"/>
              </w:rPr>
              <w:t xml:space="preserve">Can </w:t>
            </w:r>
            <w:r>
              <w:rPr>
                <w:spacing w:val="-2"/>
                <w:sz w:val="16"/>
              </w:rPr>
              <w:t xml:space="preserve">communicate professionally </w:t>
            </w:r>
            <w:r>
              <w:rPr>
                <w:sz w:val="16"/>
              </w:rPr>
              <w:t>confidently and consistently</w:t>
            </w:r>
            <w:r>
              <w:rPr>
                <w:spacing w:val="-12"/>
                <w:sz w:val="16"/>
              </w:rPr>
              <w:t xml:space="preserve"> </w:t>
            </w:r>
            <w:r>
              <w:rPr>
                <w:sz w:val="16"/>
              </w:rPr>
              <w:t>in</w:t>
            </w:r>
            <w:r>
              <w:rPr>
                <w:spacing w:val="-11"/>
                <w:sz w:val="16"/>
              </w:rPr>
              <w:t xml:space="preserve"> </w:t>
            </w:r>
            <w:r>
              <w:rPr>
                <w:sz w:val="16"/>
              </w:rPr>
              <w:t xml:space="preserve">a suitable format. Work is coherent, very fluent and is </w:t>
            </w:r>
            <w:r>
              <w:rPr>
                <w:spacing w:val="-2"/>
                <w:sz w:val="16"/>
              </w:rPr>
              <w:t xml:space="preserve">presented professionally. </w:t>
            </w:r>
            <w:r>
              <w:rPr>
                <w:sz w:val="16"/>
              </w:rPr>
              <w:t>Can work</w:t>
            </w:r>
          </w:p>
        </w:tc>
        <w:tc>
          <w:tcPr>
            <w:tcW w:w="1418" w:type="dxa"/>
            <w:tcBorders>
              <w:left w:val="dashed" w:sz="4" w:space="0" w:color="000000" w:themeColor="text1"/>
            </w:tcBorders>
          </w:tcPr>
          <w:p w14:paraId="006EB096" w14:textId="77777777" w:rsidR="00A814B2" w:rsidRDefault="00E933AD">
            <w:pPr>
              <w:pStyle w:val="TableParagraph"/>
              <w:spacing w:before="3"/>
              <w:ind w:left="108" w:right="127"/>
              <w:rPr>
                <w:sz w:val="16"/>
              </w:rPr>
            </w:pPr>
            <w:r>
              <w:rPr>
                <w:spacing w:val="-4"/>
                <w:sz w:val="16"/>
              </w:rPr>
              <w:t xml:space="preserve">Can </w:t>
            </w:r>
            <w:r>
              <w:rPr>
                <w:spacing w:val="-2"/>
                <w:sz w:val="16"/>
              </w:rPr>
              <w:t xml:space="preserve">communicate </w:t>
            </w:r>
            <w:r>
              <w:rPr>
                <w:sz w:val="16"/>
              </w:rPr>
              <w:t xml:space="preserve">with an </w:t>
            </w:r>
            <w:r>
              <w:rPr>
                <w:spacing w:val="-2"/>
                <w:sz w:val="16"/>
              </w:rPr>
              <w:t xml:space="preserve">exceptionally </w:t>
            </w:r>
            <w:r>
              <w:rPr>
                <w:sz w:val="16"/>
              </w:rPr>
              <w:t xml:space="preserve">high level of </w:t>
            </w:r>
            <w:r>
              <w:rPr>
                <w:spacing w:val="-2"/>
                <w:sz w:val="16"/>
              </w:rPr>
              <w:t xml:space="preserve">professionalism. </w:t>
            </w:r>
            <w:r>
              <w:rPr>
                <w:sz w:val="16"/>
              </w:rPr>
              <w:t xml:space="preserve">Work is </w:t>
            </w:r>
            <w:r>
              <w:rPr>
                <w:spacing w:val="-2"/>
                <w:sz w:val="16"/>
              </w:rPr>
              <w:t xml:space="preserve">exceptionally </w:t>
            </w:r>
            <w:r>
              <w:rPr>
                <w:sz w:val="16"/>
              </w:rPr>
              <w:t xml:space="preserve">coherent, very fluent and is </w:t>
            </w:r>
            <w:r>
              <w:rPr>
                <w:spacing w:val="-2"/>
                <w:sz w:val="16"/>
              </w:rPr>
              <w:t>presented professionally.</w:t>
            </w:r>
          </w:p>
        </w:tc>
      </w:tr>
    </w:tbl>
    <w:p w14:paraId="108AAD3C" w14:textId="77777777" w:rsidR="00A814B2" w:rsidRDefault="00A814B2">
      <w:pPr>
        <w:rPr>
          <w:sz w:val="16"/>
        </w:rPr>
        <w:sectPr w:rsidR="00A814B2">
          <w:footerReference w:type="default" r:id="rId15"/>
          <w:pgSz w:w="11900" w:h="16850"/>
          <w:pgMar w:top="680" w:right="160" w:bottom="280" w:left="500" w:header="0" w:footer="0" w:gutter="0"/>
          <w:cols w:space="720"/>
        </w:sectPr>
      </w:pPr>
    </w:p>
    <w:tbl>
      <w:tblPr>
        <w:tblW w:w="0" w:type="auto"/>
        <w:tblInd w:w="2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85"/>
        <w:gridCol w:w="1275"/>
        <w:gridCol w:w="1276"/>
        <w:gridCol w:w="1422"/>
        <w:gridCol w:w="1274"/>
        <w:gridCol w:w="1420"/>
        <w:gridCol w:w="1415"/>
        <w:gridCol w:w="1417"/>
      </w:tblGrid>
      <w:tr w:rsidR="00A814B2" w14:paraId="6C8F62F6" w14:textId="77777777">
        <w:trPr>
          <w:trHeight w:val="830"/>
        </w:trPr>
        <w:tc>
          <w:tcPr>
            <w:tcW w:w="1385" w:type="dxa"/>
            <w:shd w:val="clear" w:color="auto" w:fill="C2D49B"/>
          </w:tcPr>
          <w:p w14:paraId="33248032" w14:textId="77777777" w:rsidR="00A814B2" w:rsidRDefault="00E933AD">
            <w:pPr>
              <w:pStyle w:val="TableParagraph"/>
              <w:spacing w:line="204" w:lineRule="exact"/>
              <w:rPr>
                <w:b/>
                <w:sz w:val="18"/>
              </w:rPr>
            </w:pPr>
            <w:r>
              <w:rPr>
                <w:b/>
                <w:sz w:val="18"/>
              </w:rPr>
              <w:lastRenderedPageBreak/>
              <w:t>Level</w:t>
            </w:r>
            <w:r>
              <w:rPr>
                <w:b/>
                <w:spacing w:val="-2"/>
                <w:sz w:val="18"/>
              </w:rPr>
              <w:t xml:space="preserve"> </w:t>
            </w:r>
            <w:r>
              <w:rPr>
                <w:b/>
                <w:spacing w:val="-12"/>
                <w:sz w:val="18"/>
              </w:rPr>
              <w:t>6</w:t>
            </w:r>
          </w:p>
        </w:tc>
        <w:tc>
          <w:tcPr>
            <w:tcW w:w="1275" w:type="dxa"/>
            <w:tcBorders>
              <w:right w:val="dashed" w:sz="4" w:space="0" w:color="000000"/>
            </w:tcBorders>
            <w:shd w:val="clear" w:color="auto" w:fill="C2D49B"/>
          </w:tcPr>
          <w:p w14:paraId="1A56D280" w14:textId="77777777" w:rsidR="00A814B2" w:rsidRDefault="00A814B2">
            <w:pPr>
              <w:pStyle w:val="TableParagraph"/>
              <w:spacing w:before="9"/>
              <w:ind w:left="0"/>
              <w:rPr>
                <w:sz w:val="26"/>
              </w:rPr>
            </w:pPr>
          </w:p>
          <w:p w14:paraId="0FD6298B" w14:textId="77777777" w:rsidR="00A814B2" w:rsidRDefault="00E933AD">
            <w:pPr>
              <w:pStyle w:val="TableParagraph"/>
              <w:ind w:left="154" w:right="137"/>
              <w:jc w:val="center"/>
              <w:rPr>
                <w:b/>
                <w:sz w:val="18"/>
              </w:rPr>
            </w:pPr>
            <w:r>
              <w:rPr>
                <w:b/>
                <w:spacing w:val="-4"/>
                <w:sz w:val="18"/>
              </w:rPr>
              <w:t>FAIL</w:t>
            </w:r>
          </w:p>
        </w:tc>
        <w:tc>
          <w:tcPr>
            <w:tcW w:w="1276" w:type="dxa"/>
            <w:tcBorders>
              <w:left w:val="dashed" w:sz="4" w:space="0" w:color="000000"/>
            </w:tcBorders>
            <w:shd w:val="clear" w:color="auto" w:fill="C2D49B"/>
          </w:tcPr>
          <w:p w14:paraId="26047BB2" w14:textId="77777777" w:rsidR="00A814B2" w:rsidRDefault="00A814B2">
            <w:pPr>
              <w:pStyle w:val="TableParagraph"/>
              <w:spacing w:before="9"/>
              <w:ind w:left="0"/>
              <w:rPr>
                <w:sz w:val="17"/>
              </w:rPr>
            </w:pPr>
          </w:p>
          <w:p w14:paraId="150A34B8" w14:textId="77777777" w:rsidR="00A814B2" w:rsidRDefault="00E933AD">
            <w:pPr>
              <w:pStyle w:val="TableParagraph"/>
              <w:spacing w:before="1"/>
              <w:ind w:left="442" w:right="136" w:hanging="286"/>
              <w:rPr>
                <w:b/>
                <w:sz w:val="18"/>
              </w:rPr>
            </w:pPr>
            <w:r>
              <w:rPr>
                <w:b/>
                <w:spacing w:val="-2"/>
                <w:sz w:val="18"/>
              </w:rPr>
              <w:t xml:space="preserve">MARGINAL </w:t>
            </w:r>
            <w:r>
              <w:rPr>
                <w:b/>
                <w:spacing w:val="-4"/>
                <w:sz w:val="18"/>
              </w:rPr>
              <w:t>FAIL</w:t>
            </w:r>
          </w:p>
        </w:tc>
        <w:tc>
          <w:tcPr>
            <w:tcW w:w="1422" w:type="dxa"/>
            <w:tcBorders>
              <w:right w:val="dashed" w:sz="4" w:space="0" w:color="000000"/>
            </w:tcBorders>
            <w:shd w:val="clear" w:color="auto" w:fill="C2D49B"/>
          </w:tcPr>
          <w:p w14:paraId="439538E5" w14:textId="77777777" w:rsidR="00A814B2" w:rsidRDefault="00E933AD">
            <w:pPr>
              <w:pStyle w:val="TableParagraph"/>
              <w:spacing w:before="102"/>
              <w:ind w:left="138" w:right="120"/>
              <w:jc w:val="center"/>
              <w:rPr>
                <w:b/>
                <w:sz w:val="18"/>
              </w:rPr>
            </w:pPr>
            <w:r>
              <w:rPr>
                <w:b/>
                <w:spacing w:val="-2"/>
                <w:sz w:val="18"/>
              </w:rPr>
              <w:t xml:space="preserve">SATISFACTO </w:t>
            </w:r>
            <w:r>
              <w:rPr>
                <w:b/>
                <w:spacing w:val="-6"/>
                <w:sz w:val="18"/>
              </w:rPr>
              <w:t>RY</w:t>
            </w:r>
          </w:p>
          <w:p w14:paraId="4EB4744E" w14:textId="77777777" w:rsidR="00A814B2" w:rsidRDefault="00E933AD">
            <w:pPr>
              <w:pStyle w:val="TableParagraph"/>
              <w:spacing w:line="203" w:lineRule="exact"/>
              <w:ind w:left="138" w:right="117"/>
              <w:jc w:val="center"/>
              <w:rPr>
                <w:b/>
                <w:sz w:val="18"/>
              </w:rPr>
            </w:pPr>
            <w:r>
              <w:rPr>
                <w:b/>
                <w:sz w:val="18"/>
              </w:rPr>
              <w:t>(3</w:t>
            </w:r>
            <w:r>
              <w:rPr>
                <w:b/>
                <w:position w:val="6"/>
                <w:sz w:val="12"/>
              </w:rPr>
              <w:t xml:space="preserve">rd </w:t>
            </w:r>
            <w:r>
              <w:rPr>
                <w:b/>
                <w:sz w:val="18"/>
              </w:rPr>
              <w:t>/</w:t>
            </w:r>
            <w:r>
              <w:rPr>
                <w:b/>
                <w:spacing w:val="-1"/>
                <w:sz w:val="18"/>
              </w:rPr>
              <w:t xml:space="preserve"> </w:t>
            </w:r>
            <w:r>
              <w:rPr>
                <w:b/>
                <w:spacing w:val="-2"/>
                <w:sz w:val="18"/>
              </w:rPr>
              <w:t>Pass)</w:t>
            </w:r>
          </w:p>
        </w:tc>
        <w:tc>
          <w:tcPr>
            <w:tcW w:w="1274" w:type="dxa"/>
            <w:tcBorders>
              <w:left w:val="dashed" w:sz="4" w:space="0" w:color="000000"/>
              <w:right w:val="dashSmallGap" w:sz="4" w:space="0" w:color="000000"/>
            </w:tcBorders>
            <w:shd w:val="clear" w:color="auto" w:fill="C2D49B"/>
          </w:tcPr>
          <w:p w14:paraId="7BDEC506" w14:textId="77777777" w:rsidR="00A814B2" w:rsidRDefault="00A814B2">
            <w:pPr>
              <w:pStyle w:val="TableParagraph"/>
              <w:spacing w:before="9"/>
              <w:ind w:left="0"/>
              <w:rPr>
                <w:sz w:val="17"/>
              </w:rPr>
            </w:pPr>
          </w:p>
          <w:p w14:paraId="2C397E94" w14:textId="77777777" w:rsidR="00A814B2" w:rsidRDefault="00E933AD">
            <w:pPr>
              <w:pStyle w:val="TableParagraph"/>
              <w:spacing w:before="1" w:line="207" w:lineRule="exact"/>
              <w:ind w:left="142" w:right="137"/>
              <w:jc w:val="center"/>
              <w:rPr>
                <w:b/>
                <w:sz w:val="18"/>
              </w:rPr>
            </w:pPr>
            <w:r>
              <w:rPr>
                <w:b/>
                <w:spacing w:val="-4"/>
                <w:sz w:val="18"/>
              </w:rPr>
              <w:t>GOOD</w:t>
            </w:r>
          </w:p>
          <w:p w14:paraId="34B9AFEF" w14:textId="77777777" w:rsidR="00A814B2" w:rsidRDefault="00E933AD">
            <w:pPr>
              <w:pStyle w:val="TableParagraph"/>
              <w:spacing w:line="207" w:lineRule="exact"/>
              <w:ind w:left="154" w:right="137"/>
              <w:jc w:val="center"/>
              <w:rPr>
                <w:b/>
                <w:sz w:val="18"/>
              </w:rPr>
            </w:pPr>
            <w:r>
              <w:rPr>
                <w:b/>
                <w:sz w:val="18"/>
              </w:rPr>
              <w:t>(2.2</w:t>
            </w:r>
            <w:r>
              <w:rPr>
                <w:b/>
                <w:spacing w:val="1"/>
                <w:sz w:val="18"/>
              </w:rPr>
              <w:t xml:space="preserve"> </w:t>
            </w:r>
            <w:r>
              <w:rPr>
                <w:b/>
                <w:sz w:val="18"/>
              </w:rPr>
              <w:t xml:space="preserve">/ </w:t>
            </w:r>
            <w:r>
              <w:rPr>
                <w:b/>
                <w:spacing w:val="-2"/>
                <w:sz w:val="18"/>
              </w:rPr>
              <w:t>Pass)</w:t>
            </w:r>
          </w:p>
        </w:tc>
        <w:tc>
          <w:tcPr>
            <w:tcW w:w="1420" w:type="dxa"/>
            <w:tcBorders>
              <w:left w:val="dashSmallGap" w:sz="4" w:space="0" w:color="000000"/>
              <w:right w:val="dashed" w:sz="4" w:space="0" w:color="000000"/>
            </w:tcBorders>
            <w:shd w:val="clear" w:color="auto" w:fill="C2D49B"/>
          </w:tcPr>
          <w:p w14:paraId="529F3831" w14:textId="77777777" w:rsidR="00A814B2" w:rsidRDefault="00A814B2">
            <w:pPr>
              <w:pStyle w:val="TableParagraph"/>
              <w:spacing w:before="9"/>
              <w:ind w:left="0"/>
              <w:rPr>
                <w:sz w:val="17"/>
              </w:rPr>
            </w:pPr>
          </w:p>
          <w:p w14:paraId="413B9DDF" w14:textId="77777777" w:rsidR="00A814B2" w:rsidRDefault="00E933AD">
            <w:pPr>
              <w:pStyle w:val="TableParagraph"/>
              <w:spacing w:before="1" w:line="207" w:lineRule="exact"/>
              <w:ind w:left="167"/>
              <w:rPr>
                <w:b/>
                <w:sz w:val="18"/>
              </w:rPr>
            </w:pPr>
            <w:r>
              <w:rPr>
                <w:b/>
                <w:sz w:val="18"/>
              </w:rPr>
              <w:t>VERY</w:t>
            </w:r>
            <w:r>
              <w:rPr>
                <w:b/>
                <w:spacing w:val="-3"/>
                <w:sz w:val="18"/>
              </w:rPr>
              <w:t xml:space="preserve"> </w:t>
            </w:r>
            <w:r>
              <w:rPr>
                <w:b/>
                <w:spacing w:val="-4"/>
                <w:sz w:val="18"/>
              </w:rPr>
              <w:t>GOOD</w:t>
            </w:r>
          </w:p>
          <w:p w14:paraId="27244755" w14:textId="77777777" w:rsidR="00A814B2" w:rsidRDefault="00E933AD">
            <w:pPr>
              <w:pStyle w:val="TableParagraph"/>
              <w:spacing w:line="207" w:lineRule="exact"/>
              <w:ind w:left="236"/>
              <w:rPr>
                <w:b/>
                <w:sz w:val="18"/>
              </w:rPr>
            </w:pPr>
            <w:r>
              <w:rPr>
                <w:b/>
                <w:sz w:val="18"/>
              </w:rPr>
              <w:t>(2.1</w:t>
            </w:r>
            <w:r>
              <w:rPr>
                <w:b/>
                <w:spacing w:val="1"/>
                <w:sz w:val="18"/>
              </w:rPr>
              <w:t xml:space="preserve"> </w:t>
            </w:r>
            <w:r>
              <w:rPr>
                <w:b/>
                <w:sz w:val="18"/>
              </w:rPr>
              <w:t>/</w:t>
            </w:r>
            <w:r>
              <w:rPr>
                <w:b/>
                <w:spacing w:val="-2"/>
                <w:sz w:val="18"/>
              </w:rPr>
              <w:t xml:space="preserve"> Merit)</w:t>
            </w:r>
          </w:p>
        </w:tc>
        <w:tc>
          <w:tcPr>
            <w:tcW w:w="1415" w:type="dxa"/>
            <w:tcBorders>
              <w:left w:val="dashed" w:sz="4" w:space="0" w:color="000000"/>
              <w:right w:val="dashed" w:sz="4" w:space="0" w:color="000000"/>
            </w:tcBorders>
            <w:shd w:val="clear" w:color="auto" w:fill="C2D49B"/>
          </w:tcPr>
          <w:p w14:paraId="35D1611F" w14:textId="77777777" w:rsidR="00A814B2" w:rsidRDefault="00E933AD">
            <w:pPr>
              <w:pStyle w:val="TableParagraph"/>
              <w:spacing w:before="97"/>
              <w:ind w:left="163" w:right="148"/>
              <w:jc w:val="center"/>
              <w:rPr>
                <w:b/>
                <w:sz w:val="18"/>
              </w:rPr>
            </w:pPr>
            <w:r>
              <w:rPr>
                <w:b/>
                <w:spacing w:val="-2"/>
                <w:sz w:val="18"/>
              </w:rPr>
              <w:t>EXCELLENT</w:t>
            </w:r>
          </w:p>
          <w:p w14:paraId="3C87A28D" w14:textId="77777777" w:rsidR="00A814B2" w:rsidRDefault="00E933AD">
            <w:pPr>
              <w:pStyle w:val="TableParagraph"/>
              <w:spacing w:before="3"/>
              <w:ind w:left="222" w:right="202" w:hanging="1"/>
              <w:jc w:val="center"/>
              <w:rPr>
                <w:b/>
                <w:sz w:val="18"/>
              </w:rPr>
            </w:pPr>
            <w:r>
              <w:rPr>
                <w:b/>
                <w:sz w:val="18"/>
              </w:rPr>
              <w:t>(1</w:t>
            </w:r>
            <w:r>
              <w:rPr>
                <w:b/>
                <w:position w:val="6"/>
                <w:sz w:val="12"/>
              </w:rPr>
              <w:t>st</w:t>
            </w:r>
            <w:r>
              <w:rPr>
                <w:b/>
                <w:spacing w:val="-5"/>
                <w:position w:val="6"/>
                <w:sz w:val="12"/>
              </w:rPr>
              <w:t xml:space="preserve"> </w:t>
            </w:r>
            <w:r>
              <w:rPr>
                <w:b/>
                <w:sz w:val="18"/>
              </w:rPr>
              <w:t xml:space="preserve">/ </w:t>
            </w:r>
            <w:r>
              <w:rPr>
                <w:b/>
                <w:spacing w:val="-2"/>
                <w:sz w:val="18"/>
              </w:rPr>
              <w:t>Distinction)</w:t>
            </w:r>
          </w:p>
        </w:tc>
        <w:tc>
          <w:tcPr>
            <w:tcW w:w="1417" w:type="dxa"/>
            <w:tcBorders>
              <w:left w:val="dashed" w:sz="4" w:space="0" w:color="000000"/>
            </w:tcBorders>
            <w:shd w:val="clear" w:color="auto" w:fill="C2D49B"/>
          </w:tcPr>
          <w:p w14:paraId="3A73CF38" w14:textId="77777777" w:rsidR="00A814B2" w:rsidRDefault="00E933AD">
            <w:pPr>
              <w:pStyle w:val="TableParagraph"/>
              <w:ind w:left="125" w:right="109"/>
              <w:jc w:val="center"/>
              <w:rPr>
                <w:b/>
                <w:sz w:val="18"/>
              </w:rPr>
            </w:pPr>
            <w:r>
              <w:rPr>
                <w:b/>
                <w:spacing w:val="-2"/>
                <w:sz w:val="18"/>
              </w:rPr>
              <w:t xml:space="preserve">EXCEPTIONA </w:t>
            </w:r>
            <w:r>
              <w:rPr>
                <w:b/>
                <w:spacing w:val="-10"/>
                <w:sz w:val="18"/>
              </w:rPr>
              <w:t>L</w:t>
            </w:r>
          </w:p>
          <w:p w14:paraId="07E16293" w14:textId="77777777" w:rsidR="00A814B2" w:rsidRDefault="00E933AD">
            <w:pPr>
              <w:pStyle w:val="TableParagraph"/>
              <w:spacing w:line="206" w:lineRule="exact"/>
              <w:ind w:left="219" w:right="194" w:hanging="6"/>
              <w:jc w:val="center"/>
              <w:rPr>
                <w:b/>
                <w:sz w:val="18"/>
              </w:rPr>
            </w:pPr>
            <w:r>
              <w:rPr>
                <w:b/>
                <w:sz w:val="18"/>
              </w:rPr>
              <w:t>(1</w:t>
            </w:r>
            <w:r>
              <w:rPr>
                <w:b/>
                <w:position w:val="6"/>
                <w:sz w:val="12"/>
              </w:rPr>
              <w:t>st</w:t>
            </w:r>
            <w:r>
              <w:rPr>
                <w:b/>
                <w:spacing w:val="-5"/>
                <w:position w:val="6"/>
                <w:sz w:val="12"/>
              </w:rPr>
              <w:t xml:space="preserve"> </w:t>
            </w:r>
            <w:r>
              <w:rPr>
                <w:b/>
                <w:sz w:val="18"/>
              </w:rPr>
              <w:t xml:space="preserve">/ </w:t>
            </w:r>
            <w:r>
              <w:rPr>
                <w:b/>
                <w:spacing w:val="-2"/>
                <w:sz w:val="18"/>
              </w:rPr>
              <w:t>Distinction)</w:t>
            </w:r>
          </w:p>
        </w:tc>
      </w:tr>
      <w:tr w:rsidR="00A814B2" w14:paraId="1D74E1C4" w14:textId="77777777">
        <w:trPr>
          <w:trHeight w:val="227"/>
        </w:trPr>
        <w:tc>
          <w:tcPr>
            <w:tcW w:w="1385" w:type="dxa"/>
            <w:shd w:val="clear" w:color="auto" w:fill="C2D49B"/>
          </w:tcPr>
          <w:p w14:paraId="53D47519" w14:textId="77777777" w:rsidR="00A814B2" w:rsidRDefault="00E933AD">
            <w:pPr>
              <w:pStyle w:val="TableParagraph"/>
              <w:spacing w:line="208" w:lineRule="exact"/>
              <w:ind w:left="282"/>
              <w:rPr>
                <w:b/>
                <w:sz w:val="20"/>
              </w:rPr>
            </w:pPr>
            <w:r>
              <w:rPr>
                <w:b/>
                <w:spacing w:val="-2"/>
                <w:sz w:val="20"/>
              </w:rPr>
              <w:t>Category</w:t>
            </w:r>
          </w:p>
        </w:tc>
        <w:tc>
          <w:tcPr>
            <w:tcW w:w="1275" w:type="dxa"/>
            <w:tcBorders>
              <w:right w:val="dashed" w:sz="4" w:space="0" w:color="000000"/>
            </w:tcBorders>
            <w:shd w:val="clear" w:color="auto" w:fill="C2D49B"/>
          </w:tcPr>
          <w:p w14:paraId="189D1222" w14:textId="77777777" w:rsidR="00A814B2" w:rsidRDefault="00E933AD">
            <w:pPr>
              <w:pStyle w:val="TableParagraph"/>
              <w:spacing w:line="206" w:lineRule="exact"/>
              <w:ind w:left="154" w:right="134"/>
              <w:jc w:val="center"/>
              <w:rPr>
                <w:b/>
                <w:sz w:val="18"/>
              </w:rPr>
            </w:pPr>
            <w:r>
              <w:rPr>
                <w:b/>
                <w:sz w:val="18"/>
              </w:rPr>
              <w:t>0-</w:t>
            </w:r>
            <w:r>
              <w:rPr>
                <w:b/>
                <w:spacing w:val="-5"/>
                <w:sz w:val="18"/>
              </w:rPr>
              <w:t>29%</w:t>
            </w:r>
          </w:p>
        </w:tc>
        <w:tc>
          <w:tcPr>
            <w:tcW w:w="1276" w:type="dxa"/>
            <w:tcBorders>
              <w:left w:val="dashed" w:sz="4" w:space="0" w:color="000000"/>
            </w:tcBorders>
            <w:shd w:val="clear" w:color="auto" w:fill="C2D49B"/>
          </w:tcPr>
          <w:p w14:paraId="5CCD51DB" w14:textId="77777777" w:rsidR="00A814B2" w:rsidRDefault="00E933AD">
            <w:pPr>
              <w:pStyle w:val="TableParagraph"/>
              <w:spacing w:line="206" w:lineRule="exact"/>
              <w:ind w:left="332"/>
              <w:rPr>
                <w:b/>
                <w:sz w:val="18"/>
              </w:rPr>
            </w:pPr>
            <w:r>
              <w:rPr>
                <w:b/>
                <w:sz w:val="18"/>
              </w:rPr>
              <w:t>30-</w:t>
            </w:r>
            <w:r>
              <w:rPr>
                <w:b/>
                <w:spacing w:val="-5"/>
                <w:sz w:val="18"/>
              </w:rPr>
              <w:t>39%</w:t>
            </w:r>
          </w:p>
        </w:tc>
        <w:tc>
          <w:tcPr>
            <w:tcW w:w="1422" w:type="dxa"/>
            <w:tcBorders>
              <w:right w:val="dashed" w:sz="4" w:space="0" w:color="000000"/>
            </w:tcBorders>
            <w:shd w:val="clear" w:color="auto" w:fill="C2D49B"/>
          </w:tcPr>
          <w:p w14:paraId="4BCA1E8B" w14:textId="77777777" w:rsidR="00A814B2" w:rsidRDefault="00E933AD">
            <w:pPr>
              <w:pStyle w:val="TableParagraph"/>
              <w:spacing w:line="206" w:lineRule="exact"/>
              <w:ind w:left="402"/>
              <w:rPr>
                <w:b/>
                <w:sz w:val="18"/>
              </w:rPr>
            </w:pPr>
            <w:r>
              <w:rPr>
                <w:b/>
                <w:sz w:val="18"/>
              </w:rPr>
              <w:t>40-</w:t>
            </w:r>
            <w:r>
              <w:rPr>
                <w:b/>
                <w:spacing w:val="-5"/>
                <w:sz w:val="18"/>
              </w:rPr>
              <w:t>49%</w:t>
            </w:r>
          </w:p>
        </w:tc>
        <w:tc>
          <w:tcPr>
            <w:tcW w:w="1274" w:type="dxa"/>
            <w:tcBorders>
              <w:left w:val="dashed" w:sz="4" w:space="0" w:color="000000"/>
              <w:right w:val="dashSmallGap" w:sz="4" w:space="0" w:color="000000"/>
            </w:tcBorders>
            <w:shd w:val="clear" w:color="auto" w:fill="C2D49B"/>
          </w:tcPr>
          <w:p w14:paraId="24028820" w14:textId="77777777" w:rsidR="00A814B2" w:rsidRDefault="00E933AD">
            <w:pPr>
              <w:pStyle w:val="TableParagraph"/>
              <w:spacing w:line="206" w:lineRule="exact"/>
              <w:ind w:left="327"/>
              <w:rPr>
                <w:b/>
                <w:sz w:val="18"/>
              </w:rPr>
            </w:pPr>
            <w:r>
              <w:rPr>
                <w:b/>
                <w:sz w:val="18"/>
              </w:rPr>
              <w:t>50-</w:t>
            </w:r>
            <w:r>
              <w:rPr>
                <w:b/>
                <w:spacing w:val="-5"/>
                <w:sz w:val="18"/>
              </w:rPr>
              <w:t>59%</w:t>
            </w:r>
          </w:p>
        </w:tc>
        <w:tc>
          <w:tcPr>
            <w:tcW w:w="1420" w:type="dxa"/>
            <w:tcBorders>
              <w:left w:val="dashSmallGap" w:sz="4" w:space="0" w:color="000000"/>
              <w:right w:val="dashed" w:sz="4" w:space="0" w:color="000000"/>
            </w:tcBorders>
            <w:shd w:val="clear" w:color="auto" w:fill="C2D49B"/>
          </w:tcPr>
          <w:p w14:paraId="102CEDFF" w14:textId="77777777" w:rsidR="00A814B2" w:rsidRDefault="00E933AD">
            <w:pPr>
              <w:pStyle w:val="TableParagraph"/>
              <w:spacing w:line="206" w:lineRule="exact"/>
              <w:ind w:left="399"/>
              <w:rPr>
                <w:b/>
                <w:sz w:val="18"/>
              </w:rPr>
            </w:pPr>
            <w:r>
              <w:rPr>
                <w:b/>
                <w:sz w:val="18"/>
              </w:rPr>
              <w:t>60-</w:t>
            </w:r>
            <w:r>
              <w:rPr>
                <w:b/>
                <w:spacing w:val="-5"/>
                <w:sz w:val="18"/>
              </w:rPr>
              <w:t>69%</w:t>
            </w:r>
          </w:p>
        </w:tc>
        <w:tc>
          <w:tcPr>
            <w:tcW w:w="1415" w:type="dxa"/>
            <w:tcBorders>
              <w:left w:val="dashed" w:sz="4" w:space="0" w:color="000000"/>
              <w:right w:val="dashed" w:sz="4" w:space="0" w:color="000000"/>
            </w:tcBorders>
            <w:shd w:val="clear" w:color="auto" w:fill="C2D49B"/>
          </w:tcPr>
          <w:p w14:paraId="26B31639" w14:textId="77777777" w:rsidR="00A814B2" w:rsidRDefault="00E933AD">
            <w:pPr>
              <w:pStyle w:val="TableParagraph"/>
              <w:spacing w:line="206" w:lineRule="exact"/>
              <w:ind w:left="400"/>
              <w:rPr>
                <w:b/>
                <w:sz w:val="18"/>
              </w:rPr>
            </w:pPr>
            <w:r>
              <w:rPr>
                <w:b/>
                <w:sz w:val="18"/>
              </w:rPr>
              <w:t>70-</w:t>
            </w:r>
            <w:r>
              <w:rPr>
                <w:b/>
                <w:spacing w:val="-5"/>
                <w:sz w:val="18"/>
              </w:rPr>
              <w:t>84%</w:t>
            </w:r>
          </w:p>
        </w:tc>
        <w:tc>
          <w:tcPr>
            <w:tcW w:w="1417" w:type="dxa"/>
            <w:tcBorders>
              <w:left w:val="dashed" w:sz="4" w:space="0" w:color="000000"/>
            </w:tcBorders>
            <w:shd w:val="clear" w:color="auto" w:fill="C2D49B"/>
          </w:tcPr>
          <w:p w14:paraId="3F68403B" w14:textId="77777777" w:rsidR="00A814B2" w:rsidRDefault="00E933AD">
            <w:pPr>
              <w:pStyle w:val="TableParagraph"/>
              <w:spacing w:line="201" w:lineRule="exact"/>
              <w:ind w:left="351"/>
              <w:rPr>
                <w:b/>
                <w:sz w:val="18"/>
              </w:rPr>
            </w:pPr>
            <w:r>
              <w:rPr>
                <w:b/>
                <w:sz w:val="18"/>
              </w:rPr>
              <w:t>85-</w:t>
            </w:r>
            <w:r>
              <w:rPr>
                <w:b/>
                <w:spacing w:val="-4"/>
                <w:sz w:val="18"/>
              </w:rPr>
              <w:t>100%</w:t>
            </w:r>
          </w:p>
        </w:tc>
      </w:tr>
      <w:tr w:rsidR="00A814B2" w14:paraId="6A7CA647" w14:textId="77777777">
        <w:trPr>
          <w:trHeight w:val="4329"/>
        </w:trPr>
        <w:tc>
          <w:tcPr>
            <w:tcW w:w="1385" w:type="dxa"/>
            <w:shd w:val="clear" w:color="auto" w:fill="C2D49B"/>
          </w:tcPr>
          <w:p w14:paraId="2805D6E0" w14:textId="77777777" w:rsidR="00A814B2" w:rsidRDefault="00E933AD">
            <w:pPr>
              <w:pStyle w:val="TableParagraph"/>
              <w:ind w:left="220" w:right="70"/>
              <w:rPr>
                <w:sz w:val="18"/>
              </w:rPr>
            </w:pPr>
            <w:r>
              <w:rPr>
                <w:spacing w:val="-2"/>
                <w:sz w:val="18"/>
              </w:rPr>
              <w:t xml:space="preserve">development; </w:t>
            </w:r>
            <w:r>
              <w:rPr>
                <w:sz w:val="18"/>
              </w:rPr>
              <w:t xml:space="preserve">initiate and </w:t>
            </w:r>
            <w:r>
              <w:rPr>
                <w:spacing w:val="-2"/>
                <w:sz w:val="18"/>
              </w:rPr>
              <w:t xml:space="preserve">complete </w:t>
            </w:r>
            <w:r>
              <w:rPr>
                <w:sz w:val="18"/>
              </w:rPr>
              <w:t xml:space="preserve">tasks and </w:t>
            </w:r>
            <w:r>
              <w:rPr>
                <w:spacing w:val="-2"/>
                <w:sz w:val="18"/>
              </w:rPr>
              <w:t xml:space="preserve">procedures: individually and/or collaborativel </w:t>
            </w:r>
            <w:r>
              <w:rPr>
                <w:sz w:val="18"/>
              </w:rPr>
              <w:t xml:space="preserve">y; use </w:t>
            </w:r>
            <w:r>
              <w:rPr>
                <w:spacing w:val="-2"/>
                <w:sz w:val="18"/>
              </w:rPr>
              <w:t xml:space="preserve">appropriate </w:t>
            </w:r>
            <w:r>
              <w:rPr>
                <w:sz w:val="18"/>
              </w:rPr>
              <w:t xml:space="preserve">media to </w:t>
            </w:r>
            <w:r>
              <w:rPr>
                <w:spacing w:val="-2"/>
                <w:sz w:val="18"/>
              </w:rPr>
              <w:t xml:space="preserve">communicate effectively; </w:t>
            </w:r>
            <w:r>
              <w:rPr>
                <w:sz w:val="18"/>
              </w:rPr>
              <w:t xml:space="preserve">fluency of </w:t>
            </w:r>
            <w:r>
              <w:rPr>
                <w:spacing w:val="-2"/>
                <w:sz w:val="18"/>
              </w:rPr>
              <w:t xml:space="preserve">expression; </w:t>
            </w:r>
            <w:r>
              <w:rPr>
                <w:sz w:val="18"/>
              </w:rPr>
              <w:t xml:space="preserve">clarity and </w:t>
            </w:r>
            <w:r>
              <w:rPr>
                <w:spacing w:val="-2"/>
                <w:sz w:val="18"/>
              </w:rPr>
              <w:t xml:space="preserve">effectiveness </w:t>
            </w:r>
            <w:r>
              <w:rPr>
                <w:spacing w:val="-6"/>
                <w:sz w:val="18"/>
              </w:rPr>
              <w:t xml:space="preserve">in </w:t>
            </w:r>
            <w:r>
              <w:rPr>
                <w:spacing w:val="-2"/>
                <w:sz w:val="18"/>
              </w:rPr>
              <w:t>presentation</w:t>
            </w:r>
          </w:p>
          <w:p w14:paraId="03110B79" w14:textId="77777777" w:rsidR="00A814B2" w:rsidRDefault="00E933AD">
            <w:pPr>
              <w:pStyle w:val="TableParagraph"/>
              <w:spacing w:before="24" w:line="176" w:lineRule="exact"/>
              <w:ind w:left="220"/>
              <w:rPr>
                <w:sz w:val="18"/>
              </w:rPr>
            </w:pPr>
            <w:r>
              <w:rPr>
                <w:spacing w:val="-4"/>
                <w:sz w:val="18"/>
              </w:rPr>
              <w:t xml:space="preserve">and </w:t>
            </w:r>
            <w:r>
              <w:rPr>
                <w:spacing w:val="-2"/>
                <w:sz w:val="18"/>
              </w:rPr>
              <w:t>organisation.)</w:t>
            </w:r>
          </w:p>
        </w:tc>
        <w:tc>
          <w:tcPr>
            <w:tcW w:w="1275" w:type="dxa"/>
            <w:tcBorders>
              <w:right w:val="dashSmallGap" w:sz="4" w:space="0" w:color="000000"/>
            </w:tcBorders>
          </w:tcPr>
          <w:p w14:paraId="3FF1C7FF" w14:textId="77777777" w:rsidR="00A814B2" w:rsidRDefault="00E933AD">
            <w:pPr>
              <w:pStyle w:val="TableParagraph"/>
              <w:spacing w:before="1"/>
              <w:ind w:right="108"/>
              <w:rPr>
                <w:sz w:val="16"/>
              </w:rPr>
            </w:pPr>
            <w:r>
              <w:rPr>
                <w:sz w:val="16"/>
              </w:rPr>
              <w:t xml:space="preserve">and/or very </w:t>
            </w:r>
            <w:r>
              <w:rPr>
                <w:spacing w:val="-2"/>
                <w:sz w:val="16"/>
              </w:rPr>
              <w:t xml:space="preserve">inappropriate </w:t>
            </w:r>
            <w:r>
              <w:rPr>
                <w:sz w:val="16"/>
              </w:rPr>
              <w:t>style. Little or no</w:t>
            </w:r>
            <w:r>
              <w:rPr>
                <w:spacing w:val="-12"/>
                <w:sz w:val="16"/>
              </w:rPr>
              <w:t xml:space="preserve"> </w:t>
            </w:r>
            <w:r>
              <w:rPr>
                <w:sz w:val="16"/>
              </w:rPr>
              <w:t>evidence</w:t>
            </w:r>
            <w:r>
              <w:rPr>
                <w:spacing w:val="-11"/>
                <w:sz w:val="16"/>
              </w:rPr>
              <w:t xml:space="preserve"> </w:t>
            </w:r>
            <w:r>
              <w:rPr>
                <w:sz w:val="16"/>
              </w:rPr>
              <w:t xml:space="preserve">of autonomy (or </w:t>
            </w:r>
            <w:r>
              <w:rPr>
                <w:spacing w:val="-2"/>
                <w:sz w:val="16"/>
              </w:rPr>
              <w:t>collaboration, where</w:t>
            </w:r>
            <w:r>
              <w:rPr>
                <w:spacing w:val="40"/>
                <w:sz w:val="16"/>
              </w:rPr>
              <w:t xml:space="preserve"> </w:t>
            </w:r>
            <w:r>
              <w:rPr>
                <w:spacing w:val="-2"/>
                <w:sz w:val="16"/>
              </w:rPr>
              <w:t>relevant)</w:t>
            </w:r>
            <w:r>
              <w:rPr>
                <w:spacing w:val="-10"/>
                <w:sz w:val="16"/>
              </w:rPr>
              <w:t xml:space="preserve"> </w:t>
            </w:r>
            <w:r>
              <w:rPr>
                <w:spacing w:val="-2"/>
                <w:sz w:val="16"/>
              </w:rPr>
              <w:t>in</w:t>
            </w:r>
            <w:r>
              <w:rPr>
                <w:spacing w:val="-9"/>
                <w:sz w:val="16"/>
              </w:rPr>
              <w:t xml:space="preserve"> </w:t>
            </w:r>
            <w:r>
              <w:rPr>
                <w:spacing w:val="-2"/>
                <w:sz w:val="16"/>
              </w:rPr>
              <w:t xml:space="preserve">the </w:t>
            </w:r>
            <w:r>
              <w:rPr>
                <w:sz w:val="16"/>
              </w:rPr>
              <w:t>completion of tasks. Little or no</w:t>
            </w:r>
            <w:r>
              <w:rPr>
                <w:spacing w:val="-12"/>
                <w:sz w:val="16"/>
              </w:rPr>
              <w:t xml:space="preserve"> </w:t>
            </w:r>
            <w:r>
              <w:rPr>
                <w:sz w:val="16"/>
              </w:rPr>
              <w:t>evidence</w:t>
            </w:r>
            <w:r>
              <w:rPr>
                <w:spacing w:val="-11"/>
                <w:sz w:val="16"/>
              </w:rPr>
              <w:t xml:space="preserve"> </w:t>
            </w:r>
            <w:r>
              <w:rPr>
                <w:sz w:val="16"/>
              </w:rPr>
              <w:t xml:space="preserve">of the skills required in </w:t>
            </w:r>
            <w:r>
              <w:rPr>
                <w:spacing w:val="-2"/>
                <w:sz w:val="16"/>
              </w:rPr>
              <w:t>graduate employment.</w:t>
            </w:r>
          </w:p>
        </w:tc>
        <w:tc>
          <w:tcPr>
            <w:tcW w:w="1276" w:type="dxa"/>
            <w:tcBorders>
              <w:left w:val="dashSmallGap" w:sz="4" w:space="0" w:color="000000"/>
              <w:right w:val="double" w:sz="2" w:space="0" w:color="000000"/>
            </w:tcBorders>
          </w:tcPr>
          <w:p w14:paraId="39924D78" w14:textId="77777777" w:rsidR="00A814B2" w:rsidRDefault="00E933AD">
            <w:pPr>
              <w:pStyle w:val="TableParagraph"/>
              <w:spacing w:before="1"/>
              <w:ind w:left="111" w:right="170"/>
              <w:rPr>
                <w:sz w:val="16"/>
              </w:rPr>
            </w:pPr>
            <w:r>
              <w:rPr>
                <w:spacing w:val="-2"/>
                <w:sz w:val="16"/>
              </w:rPr>
              <w:t xml:space="preserve">times incoherently, structured, </w:t>
            </w:r>
            <w:r>
              <w:rPr>
                <w:spacing w:val="-4"/>
                <w:sz w:val="16"/>
              </w:rPr>
              <w:t xml:space="preserve">with </w:t>
            </w:r>
            <w:r>
              <w:rPr>
                <w:spacing w:val="-2"/>
                <w:sz w:val="16"/>
              </w:rPr>
              <w:t xml:space="preserve">information </w:t>
            </w:r>
            <w:r>
              <w:rPr>
                <w:sz w:val="16"/>
              </w:rPr>
              <w:t xml:space="preserve">and ideas often poorly </w:t>
            </w:r>
            <w:r>
              <w:rPr>
                <w:spacing w:val="-2"/>
                <w:sz w:val="16"/>
              </w:rPr>
              <w:t xml:space="preserve">expressed. </w:t>
            </w:r>
            <w:r>
              <w:rPr>
                <w:sz w:val="16"/>
              </w:rPr>
              <w:t xml:space="preserve">Weak use of </w:t>
            </w:r>
            <w:r>
              <w:rPr>
                <w:spacing w:val="-2"/>
                <w:sz w:val="16"/>
              </w:rPr>
              <w:t xml:space="preserve">language and/or inappropriate </w:t>
            </w:r>
            <w:r>
              <w:rPr>
                <w:sz w:val="16"/>
              </w:rPr>
              <w:t xml:space="preserve">style. Weak </w:t>
            </w:r>
            <w:r>
              <w:rPr>
                <w:spacing w:val="-2"/>
                <w:sz w:val="16"/>
              </w:rPr>
              <w:t xml:space="preserve">independent </w:t>
            </w:r>
            <w:r>
              <w:rPr>
                <w:sz w:val="16"/>
              </w:rPr>
              <w:t xml:space="preserve">initiative (or </w:t>
            </w:r>
            <w:r>
              <w:rPr>
                <w:spacing w:val="-2"/>
                <w:sz w:val="16"/>
              </w:rPr>
              <w:t xml:space="preserve">collaboration, </w:t>
            </w:r>
            <w:r>
              <w:rPr>
                <w:sz w:val="16"/>
              </w:rPr>
              <w:t xml:space="preserve">if relevant). </w:t>
            </w:r>
            <w:r>
              <w:rPr>
                <w:spacing w:val="-2"/>
                <w:sz w:val="16"/>
              </w:rPr>
              <w:t xml:space="preserve">Limited </w:t>
            </w:r>
            <w:r>
              <w:rPr>
                <w:sz w:val="16"/>
              </w:rPr>
              <w:t xml:space="preserve">evidence of the skills required in </w:t>
            </w:r>
            <w:r>
              <w:rPr>
                <w:spacing w:val="-2"/>
                <w:sz w:val="16"/>
              </w:rPr>
              <w:t>graduate employment.</w:t>
            </w:r>
          </w:p>
        </w:tc>
        <w:tc>
          <w:tcPr>
            <w:tcW w:w="1422" w:type="dxa"/>
            <w:tcBorders>
              <w:left w:val="double" w:sz="2" w:space="0" w:color="000000"/>
              <w:right w:val="dashSmallGap" w:sz="4" w:space="0" w:color="000000"/>
            </w:tcBorders>
          </w:tcPr>
          <w:p w14:paraId="3CB2B82E" w14:textId="77777777" w:rsidR="00A814B2" w:rsidRDefault="00E933AD">
            <w:pPr>
              <w:pStyle w:val="TableParagraph"/>
              <w:spacing w:before="1"/>
              <w:ind w:left="98" w:right="105"/>
              <w:rPr>
                <w:sz w:val="16"/>
              </w:rPr>
            </w:pPr>
            <w:r>
              <w:rPr>
                <w:sz w:val="16"/>
              </w:rPr>
              <w:t>expressed.</w:t>
            </w:r>
            <w:r>
              <w:rPr>
                <w:spacing w:val="-12"/>
                <w:sz w:val="16"/>
              </w:rPr>
              <w:t xml:space="preserve"> </w:t>
            </w:r>
            <w:r>
              <w:rPr>
                <w:sz w:val="16"/>
              </w:rPr>
              <w:t>Work may lack coherence in places. Can</w:t>
            </w:r>
            <w:r>
              <w:rPr>
                <w:spacing w:val="40"/>
                <w:sz w:val="16"/>
              </w:rPr>
              <w:t xml:space="preserve"> </w:t>
            </w:r>
            <w:r>
              <w:rPr>
                <w:sz w:val="16"/>
              </w:rPr>
              <w:t>work</w:t>
            </w:r>
            <w:r>
              <w:rPr>
                <w:spacing w:val="-4"/>
                <w:sz w:val="16"/>
              </w:rPr>
              <w:t xml:space="preserve"> </w:t>
            </w:r>
            <w:r>
              <w:rPr>
                <w:sz w:val="16"/>
              </w:rPr>
              <w:t>as</w:t>
            </w:r>
            <w:r>
              <w:rPr>
                <w:spacing w:val="-7"/>
                <w:sz w:val="16"/>
              </w:rPr>
              <w:t xml:space="preserve"> </w:t>
            </w:r>
            <w:r>
              <w:rPr>
                <w:sz w:val="16"/>
              </w:rPr>
              <w:t>part</w:t>
            </w:r>
            <w:r>
              <w:rPr>
                <w:spacing w:val="-4"/>
                <w:sz w:val="16"/>
              </w:rPr>
              <w:t xml:space="preserve"> </w:t>
            </w:r>
            <w:r>
              <w:rPr>
                <w:sz w:val="16"/>
              </w:rPr>
              <w:t>of</w:t>
            </w:r>
            <w:r>
              <w:rPr>
                <w:spacing w:val="-4"/>
                <w:sz w:val="16"/>
              </w:rPr>
              <w:t xml:space="preserve"> </w:t>
            </w:r>
            <w:r>
              <w:rPr>
                <w:sz w:val="16"/>
              </w:rPr>
              <w:t xml:space="preserve">a team, but with </w:t>
            </w:r>
            <w:r>
              <w:rPr>
                <w:spacing w:val="-2"/>
                <w:sz w:val="16"/>
              </w:rPr>
              <w:t xml:space="preserve">limited </w:t>
            </w:r>
            <w:r>
              <w:rPr>
                <w:sz w:val="16"/>
              </w:rPr>
              <w:t xml:space="preserve">involvement in group activities. </w:t>
            </w:r>
            <w:r>
              <w:rPr>
                <w:spacing w:val="-2"/>
                <w:sz w:val="16"/>
              </w:rPr>
              <w:t>Demonstrates</w:t>
            </w:r>
            <w:r>
              <w:rPr>
                <w:spacing w:val="40"/>
                <w:sz w:val="16"/>
              </w:rPr>
              <w:t xml:space="preserve"> </w:t>
            </w:r>
            <w:r>
              <w:rPr>
                <w:sz w:val="16"/>
              </w:rPr>
              <w:t xml:space="preserve">the basic skills required in </w:t>
            </w:r>
            <w:r>
              <w:rPr>
                <w:spacing w:val="-2"/>
                <w:sz w:val="16"/>
              </w:rPr>
              <w:t>graduate employment,</w:t>
            </w:r>
            <w:r>
              <w:rPr>
                <w:spacing w:val="40"/>
                <w:sz w:val="16"/>
              </w:rPr>
              <w:t xml:space="preserve"> </w:t>
            </w:r>
            <w:r>
              <w:rPr>
                <w:sz w:val="16"/>
              </w:rPr>
              <w:t>with</w:t>
            </w:r>
            <w:r>
              <w:rPr>
                <w:spacing w:val="-1"/>
                <w:sz w:val="16"/>
              </w:rPr>
              <w:t xml:space="preserve"> </w:t>
            </w:r>
            <w:r>
              <w:rPr>
                <w:sz w:val="16"/>
              </w:rPr>
              <w:t xml:space="preserve">some areas of minor </w:t>
            </w:r>
            <w:r>
              <w:rPr>
                <w:spacing w:val="-2"/>
                <w:sz w:val="16"/>
              </w:rPr>
              <w:t>weakness.</w:t>
            </w:r>
          </w:p>
        </w:tc>
        <w:tc>
          <w:tcPr>
            <w:tcW w:w="1274" w:type="dxa"/>
            <w:tcBorders>
              <w:left w:val="dashSmallGap" w:sz="4" w:space="0" w:color="000000"/>
              <w:right w:val="dashSmallGap" w:sz="4" w:space="0" w:color="000000"/>
            </w:tcBorders>
          </w:tcPr>
          <w:p w14:paraId="2F509068" w14:textId="77777777" w:rsidR="00A814B2" w:rsidRDefault="00E933AD">
            <w:pPr>
              <w:pStyle w:val="TableParagraph"/>
              <w:spacing w:before="1"/>
              <w:ind w:left="108" w:right="138"/>
              <w:rPr>
                <w:sz w:val="16"/>
              </w:rPr>
            </w:pPr>
            <w:r>
              <w:rPr>
                <w:sz w:val="16"/>
              </w:rPr>
              <w:t>structure and is</w:t>
            </w:r>
            <w:r>
              <w:rPr>
                <w:spacing w:val="-12"/>
                <w:sz w:val="16"/>
              </w:rPr>
              <w:t xml:space="preserve"> </w:t>
            </w:r>
            <w:r>
              <w:rPr>
                <w:sz w:val="16"/>
              </w:rPr>
              <w:t>for</w:t>
            </w:r>
            <w:r>
              <w:rPr>
                <w:spacing w:val="-11"/>
                <w:sz w:val="16"/>
              </w:rPr>
              <w:t xml:space="preserve"> </w:t>
            </w:r>
            <w:r>
              <w:rPr>
                <w:sz w:val="16"/>
              </w:rPr>
              <w:t>the</w:t>
            </w:r>
            <w:r>
              <w:rPr>
                <w:spacing w:val="-11"/>
                <w:sz w:val="16"/>
              </w:rPr>
              <w:t xml:space="preserve"> </w:t>
            </w:r>
            <w:r>
              <w:rPr>
                <w:sz w:val="16"/>
              </w:rPr>
              <w:t xml:space="preserve">most part clearly </w:t>
            </w:r>
            <w:r>
              <w:rPr>
                <w:spacing w:val="-2"/>
                <w:sz w:val="16"/>
              </w:rPr>
              <w:t>expressed.</w:t>
            </w:r>
          </w:p>
          <w:p w14:paraId="40C0BB80" w14:textId="77777777" w:rsidR="00A814B2" w:rsidRDefault="00E933AD">
            <w:pPr>
              <w:pStyle w:val="TableParagraph"/>
              <w:ind w:left="108" w:right="110"/>
              <w:rPr>
                <w:sz w:val="16"/>
              </w:rPr>
            </w:pPr>
            <w:r>
              <w:rPr>
                <w:sz w:val="16"/>
              </w:rPr>
              <w:t xml:space="preserve">Can work </w:t>
            </w:r>
            <w:r>
              <w:rPr>
                <w:spacing w:val="-2"/>
                <w:sz w:val="16"/>
              </w:rPr>
              <w:t xml:space="preserve">effectively independently </w:t>
            </w:r>
            <w:r>
              <w:rPr>
                <w:sz w:val="16"/>
              </w:rPr>
              <w:t>and/or as part of</w:t>
            </w:r>
            <w:r>
              <w:rPr>
                <w:spacing w:val="-12"/>
                <w:sz w:val="16"/>
              </w:rPr>
              <w:t xml:space="preserve"> </w:t>
            </w:r>
            <w:r>
              <w:rPr>
                <w:sz w:val="16"/>
              </w:rPr>
              <w:t>a</w:t>
            </w:r>
            <w:r>
              <w:rPr>
                <w:spacing w:val="-11"/>
                <w:sz w:val="16"/>
              </w:rPr>
              <w:t xml:space="preserve"> </w:t>
            </w:r>
            <w:r>
              <w:rPr>
                <w:sz w:val="16"/>
              </w:rPr>
              <w:t>team,</w:t>
            </w:r>
            <w:r>
              <w:rPr>
                <w:spacing w:val="-11"/>
                <w:sz w:val="16"/>
              </w:rPr>
              <w:t xml:space="preserve"> </w:t>
            </w:r>
            <w:r>
              <w:rPr>
                <w:sz w:val="16"/>
              </w:rPr>
              <w:t xml:space="preserve">with </w:t>
            </w:r>
            <w:r>
              <w:rPr>
                <w:spacing w:val="-2"/>
                <w:sz w:val="16"/>
              </w:rPr>
              <w:t xml:space="preserve">clear </w:t>
            </w:r>
            <w:r>
              <w:rPr>
                <w:sz w:val="16"/>
              </w:rPr>
              <w:t xml:space="preserve">contribution to </w:t>
            </w:r>
            <w:r>
              <w:rPr>
                <w:spacing w:val="-2"/>
                <w:sz w:val="16"/>
              </w:rPr>
              <w:t>group</w:t>
            </w:r>
            <w:r>
              <w:rPr>
                <w:spacing w:val="40"/>
                <w:sz w:val="16"/>
              </w:rPr>
              <w:t xml:space="preserve"> </w:t>
            </w:r>
            <w:r>
              <w:rPr>
                <w:spacing w:val="-2"/>
                <w:sz w:val="16"/>
              </w:rPr>
              <w:t>activities.</w:t>
            </w:r>
          </w:p>
          <w:p w14:paraId="3CE5EF8C" w14:textId="77777777" w:rsidR="00A814B2" w:rsidRDefault="00E933AD">
            <w:pPr>
              <w:pStyle w:val="TableParagraph"/>
              <w:ind w:left="108" w:right="110"/>
              <w:rPr>
                <w:sz w:val="16"/>
              </w:rPr>
            </w:pPr>
            <w:r>
              <w:rPr>
                <w:spacing w:val="-2"/>
                <w:sz w:val="16"/>
              </w:rPr>
              <w:t xml:space="preserve">Demonstrates </w:t>
            </w:r>
            <w:r>
              <w:rPr>
                <w:sz w:val="16"/>
              </w:rPr>
              <w:t xml:space="preserve">the skills required in </w:t>
            </w:r>
            <w:r>
              <w:rPr>
                <w:spacing w:val="-2"/>
                <w:sz w:val="16"/>
              </w:rPr>
              <w:t xml:space="preserve">graduate employment, </w:t>
            </w:r>
            <w:r>
              <w:rPr>
                <w:sz w:val="16"/>
              </w:rPr>
              <w:t>with some areas of strength and some</w:t>
            </w:r>
            <w:r>
              <w:rPr>
                <w:spacing w:val="-12"/>
                <w:sz w:val="16"/>
              </w:rPr>
              <w:t xml:space="preserve"> </w:t>
            </w:r>
            <w:r>
              <w:rPr>
                <w:sz w:val="16"/>
              </w:rPr>
              <w:t>of</w:t>
            </w:r>
            <w:r>
              <w:rPr>
                <w:spacing w:val="-11"/>
                <w:sz w:val="16"/>
              </w:rPr>
              <w:t xml:space="preserve"> </w:t>
            </w:r>
            <w:r>
              <w:rPr>
                <w:sz w:val="16"/>
              </w:rPr>
              <w:t xml:space="preserve">minor </w:t>
            </w:r>
            <w:r>
              <w:rPr>
                <w:spacing w:val="-2"/>
                <w:sz w:val="16"/>
              </w:rPr>
              <w:t>weakness.</w:t>
            </w:r>
          </w:p>
        </w:tc>
        <w:tc>
          <w:tcPr>
            <w:tcW w:w="1420" w:type="dxa"/>
            <w:tcBorders>
              <w:left w:val="dashSmallGap" w:sz="4" w:space="0" w:color="000000"/>
              <w:right w:val="dashSmallGap" w:sz="4" w:space="0" w:color="000000"/>
            </w:tcBorders>
          </w:tcPr>
          <w:p w14:paraId="5C23A3BA" w14:textId="77777777" w:rsidR="00A814B2" w:rsidRDefault="00E933AD">
            <w:pPr>
              <w:pStyle w:val="TableParagraph"/>
              <w:spacing w:before="1"/>
              <w:ind w:left="109" w:right="120"/>
              <w:rPr>
                <w:sz w:val="16"/>
              </w:rPr>
            </w:pPr>
            <w:r>
              <w:rPr>
                <w:spacing w:val="-2"/>
                <w:sz w:val="16"/>
              </w:rPr>
              <w:t xml:space="preserve">autonomously </w:t>
            </w:r>
            <w:r>
              <w:rPr>
                <w:sz w:val="16"/>
              </w:rPr>
              <w:t>and/or</w:t>
            </w:r>
            <w:r>
              <w:rPr>
                <w:spacing w:val="-10"/>
                <w:sz w:val="16"/>
              </w:rPr>
              <w:t xml:space="preserve"> </w:t>
            </w:r>
            <w:r>
              <w:rPr>
                <w:sz w:val="16"/>
              </w:rPr>
              <w:t>as</w:t>
            </w:r>
            <w:r>
              <w:rPr>
                <w:spacing w:val="-8"/>
                <w:sz w:val="16"/>
              </w:rPr>
              <w:t xml:space="preserve"> </w:t>
            </w:r>
            <w:r>
              <w:rPr>
                <w:sz w:val="16"/>
              </w:rPr>
              <w:t>part</w:t>
            </w:r>
            <w:r>
              <w:rPr>
                <w:spacing w:val="-8"/>
                <w:sz w:val="16"/>
              </w:rPr>
              <w:t xml:space="preserve"> </w:t>
            </w:r>
            <w:r>
              <w:rPr>
                <w:sz w:val="16"/>
              </w:rPr>
              <w:t>of a team, with</w:t>
            </w:r>
            <w:r>
              <w:rPr>
                <w:spacing w:val="40"/>
                <w:sz w:val="16"/>
              </w:rPr>
              <w:t xml:space="preserve"> </w:t>
            </w:r>
            <w:r>
              <w:rPr>
                <w:sz w:val="16"/>
              </w:rPr>
              <w:t xml:space="preserve">very good contribution to group activities. </w:t>
            </w:r>
            <w:r>
              <w:rPr>
                <w:spacing w:val="-2"/>
                <w:sz w:val="16"/>
              </w:rPr>
              <w:t xml:space="preserve">Demonstrates </w:t>
            </w:r>
            <w:r>
              <w:rPr>
                <w:sz w:val="16"/>
              </w:rPr>
              <w:t xml:space="preserve">very good </w:t>
            </w:r>
            <w:r>
              <w:rPr>
                <w:spacing w:val="-2"/>
                <w:sz w:val="16"/>
              </w:rPr>
              <w:t xml:space="preserve">graduate employment </w:t>
            </w:r>
            <w:r>
              <w:rPr>
                <w:sz w:val="16"/>
              </w:rPr>
              <w:t xml:space="preserve">skills, with just </w:t>
            </w:r>
            <w:r>
              <w:rPr>
                <w:spacing w:val="-2"/>
                <w:sz w:val="16"/>
              </w:rPr>
              <w:t>occasional</w:t>
            </w:r>
            <w:r>
              <w:rPr>
                <w:spacing w:val="-10"/>
                <w:sz w:val="16"/>
              </w:rPr>
              <w:t xml:space="preserve"> </w:t>
            </w:r>
            <w:r>
              <w:rPr>
                <w:spacing w:val="-2"/>
                <w:sz w:val="16"/>
              </w:rPr>
              <w:t>minor weakness.</w:t>
            </w:r>
          </w:p>
        </w:tc>
        <w:tc>
          <w:tcPr>
            <w:tcW w:w="1415" w:type="dxa"/>
            <w:tcBorders>
              <w:left w:val="dashSmallGap" w:sz="4" w:space="0" w:color="000000"/>
              <w:right w:val="dashSmallGap" w:sz="4" w:space="0" w:color="000000"/>
            </w:tcBorders>
          </w:tcPr>
          <w:p w14:paraId="5E4CF68D" w14:textId="77777777" w:rsidR="00A814B2" w:rsidRDefault="00E933AD">
            <w:pPr>
              <w:pStyle w:val="TableParagraph"/>
              <w:spacing w:before="1"/>
              <w:ind w:left="110" w:right="157"/>
              <w:rPr>
                <w:sz w:val="16"/>
              </w:rPr>
            </w:pPr>
            <w:r>
              <w:rPr>
                <w:spacing w:val="-2"/>
                <w:sz w:val="16"/>
              </w:rPr>
              <w:t xml:space="preserve">autonomously </w:t>
            </w:r>
            <w:r>
              <w:rPr>
                <w:sz w:val="16"/>
              </w:rPr>
              <w:t xml:space="preserve">with initiative. Where relevant can work </w:t>
            </w:r>
            <w:r>
              <w:rPr>
                <w:spacing w:val="-2"/>
                <w:sz w:val="16"/>
              </w:rPr>
              <w:t xml:space="preserve">professionally </w:t>
            </w:r>
            <w:r>
              <w:rPr>
                <w:sz w:val="16"/>
              </w:rPr>
              <w:t xml:space="preserve">within a team, </w:t>
            </w:r>
            <w:r>
              <w:rPr>
                <w:spacing w:val="-2"/>
                <w:sz w:val="16"/>
              </w:rPr>
              <w:t xml:space="preserve">showing </w:t>
            </w:r>
            <w:r>
              <w:rPr>
                <w:sz w:val="16"/>
              </w:rPr>
              <w:t>leadership</w:t>
            </w:r>
            <w:r>
              <w:rPr>
                <w:spacing w:val="-12"/>
                <w:sz w:val="16"/>
              </w:rPr>
              <w:t xml:space="preserve"> </w:t>
            </w:r>
            <w:r>
              <w:rPr>
                <w:sz w:val="16"/>
              </w:rPr>
              <w:t xml:space="preserve">skills as appropriate, </w:t>
            </w:r>
            <w:r>
              <w:rPr>
                <w:spacing w:val="-2"/>
                <w:sz w:val="16"/>
              </w:rPr>
              <w:t xml:space="preserve">managing </w:t>
            </w:r>
            <w:r>
              <w:rPr>
                <w:sz w:val="16"/>
              </w:rPr>
              <w:t xml:space="preserve">conflict and </w:t>
            </w:r>
            <w:r>
              <w:rPr>
                <w:spacing w:val="-2"/>
                <w:sz w:val="16"/>
              </w:rPr>
              <w:t>meeting obligations.</w:t>
            </w:r>
          </w:p>
          <w:p w14:paraId="499B7336" w14:textId="77777777" w:rsidR="00A814B2" w:rsidRDefault="00E933AD">
            <w:pPr>
              <w:pStyle w:val="TableParagraph"/>
              <w:spacing w:before="1"/>
              <w:ind w:left="110" w:right="157"/>
              <w:rPr>
                <w:sz w:val="16"/>
              </w:rPr>
            </w:pPr>
            <w:r>
              <w:rPr>
                <w:spacing w:val="-2"/>
                <w:sz w:val="16"/>
              </w:rPr>
              <w:t xml:space="preserve">Demonstrates excellent graduate employment </w:t>
            </w:r>
            <w:r>
              <w:rPr>
                <w:sz w:val="16"/>
              </w:rPr>
              <w:t xml:space="preserve">skills and an appetite for </w:t>
            </w:r>
            <w:r>
              <w:rPr>
                <w:spacing w:val="-2"/>
                <w:sz w:val="16"/>
              </w:rPr>
              <w:t>further development.</w:t>
            </w:r>
          </w:p>
        </w:tc>
        <w:tc>
          <w:tcPr>
            <w:tcW w:w="1417" w:type="dxa"/>
            <w:tcBorders>
              <w:left w:val="dashSmallGap" w:sz="4" w:space="0" w:color="000000"/>
            </w:tcBorders>
          </w:tcPr>
          <w:p w14:paraId="6B9FBF59" w14:textId="77777777" w:rsidR="00A814B2" w:rsidRDefault="00E933AD">
            <w:pPr>
              <w:pStyle w:val="TableParagraph"/>
              <w:spacing w:before="1"/>
              <w:ind w:left="111" w:right="118"/>
              <w:rPr>
                <w:sz w:val="16"/>
              </w:rPr>
            </w:pPr>
            <w:r>
              <w:rPr>
                <w:sz w:val="16"/>
              </w:rPr>
              <w:t xml:space="preserve">Can work </w:t>
            </w:r>
            <w:r>
              <w:rPr>
                <w:spacing w:val="-2"/>
                <w:sz w:val="16"/>
              </w:rPr>
              <w:t>exceptionally</w:t>
            </w:r>
            <w:r>
              <w:rPr>
                <w:sz w:val="16"/>
              </w:rPr>
              <w:t xml:space="preserve"> well and </w:t>
            </w:r>
            <w:r>
              <w:rPr>
                <w:spacing w:val="-2"/>
                <w:sz w:val="16"/>
              </w:rPr>
              <w:t xml:space="preserve">professionally </w:t>
            </w:r>
            <w:r>
              <w:rPr>
                <w:sz w:val="16"/>
              </w:rPr>
              <w:t xml:space="preserve">within a team, </w:t>
            </w:r>
            <w:r>
              <w:rPr>
                <w:spacing w:val="-2"/>
                <w:sz w:val="16"/>
              </w:rPr>
              <w:t xml:space="preserve">showing advanced </w:t>
            </w:r>
            <w:r>
              <w:rPr>
                <w:sz w:val="16"/>
              </w:rPr>
              <w:t>leadership</w:t>
            </w:r>
            <w:r>
              <w:rPr>
                <w:spacing w:val="-12"/>
                <w:sz w:val="16"/>
              </w:rPr>
              <w:t xml:space="preserve"> </w:t>
            </w:r>
            <w:r>
              <w:rPr>
                <w:sz w:val="16"/>
              </w:rPr>
              <w:t xml:space="preserve">skills. </w:t>
            </w:r>
            <w:r>
              <w:rPr>
                <w:spacing w:val="-2"/>
                <w:sz w:val="16"/>
              </w:rPr>
              <w:t xml:space="preserve">Demonstrates exceptional graduate employment </w:t>
            </w:r>
            <w:r>
              <w:rPr>
                <w:sz w:val="16"/>
              </w:rPr>
              <w:t xml:space="preserve">skills and an appetite for </w:t>
            </w:r>
            <w:r>
              <w:rPr>
                <w:spacing w:val="-2"/>
                <w:sz w:val="16"/>
              </w:rPr>
              <w:t>further development.</w:t>
            </w:r>
          </w:p>
        </w:tc>
      </w:tr>
    </w:tbl>
    <w:p w14:paraId="4B03CFD4" w14:textId="77777777" w:rsidR="00A814B2" w:rsidRDefault="00A814B2">
      <w:pPr>
        <w:pStyle w:val="BodyText"/>
        <w:rPr>
          <w:sz w:val="20"/>
        </w:rPr>
      </w:pPr>
    </w:p>
    <w:p w14:paraId="6C48D047" w14:textId="77777777" w:rsidR="00A814B2" w:rsidRDefault="00A814B2">
      <w:pPr>
        <w:pStyle w:val="BodyText"/>
        <w:spacing w:before="6"/>
        <w:rPr>
          <w:sz w:val="21"/>
        </w:rPr>
      </w:pPr>
    </w:p>
    <w:p w14:paraId="406B32F2" w14:textId="77777777" w:rsidR="00A814B2" w:rsidRDefault="00E933AD">
      <w:pPr>
        <w:spacing w:before="1"/>
        <w:ind w:left="220"/>
        <w:rPr>
          <w:b/>
          <w:sz w:val="20"/>
        </w:rPr>
      </w:pPr>
      <w:r>
        <w:rPr>
          <w:b/>
          <w:sz w:val="20"/>
        </w:rPr>
        <w:t>THIS</w:t>
      </w:r>
      <w:r>
        <w:rPr>
          <w:b/>
          <w:spacing w:val="-8"/>
          <w:sz w:val="20"/>
        </w:rPr>
        <w:t xml:space="preserve"> </w:t>
      </w:r>
      <w:r>
        <w:rPr>
          <w:b/>
          <w:sz w:val="20"/>
        </w:rPr>
        <w:t>DOCUMENT</w:t>
      </w:r>
      <w:r>
        <w:rPr>
          <w:b/>
          <w:spacing w:val="-6"/>
          <w:sz w:val="20"/>
        </w:rPr>
        <w:t xml:space="preserve"> </w:t>
      </w:r>
      <w:r>
        <w:rPr>
          <w:b/>
          <w:sz w:val="20"/>
        </w:rPr>
        <w:t>IS</w:t>
      </w:r>
      <w:r>
        <w:rPr>
          <w:b/>
          <w:spacing w:val="-5"/>
          <w:sz w:val="20"/>
        </w:rPr>
        <w:t xml:space="preserve"> </w:t>
      </w:r>
      <w:r>
        <w:rPr>
          <w:b/>
          <w:sz w:val="20"/>
        </w:rPr>
        <w:t>ALSO</w:t>
      </w:r>
      <w:r>
        <w:rPr>
          <w:b/>
          <w:spacing w:val="-6"/>
          <w:sz w:val="20"/>
        </w:rPr>
        <w:t xml:space="preserve"> </w:t>
      </w:r>
      <w:r>
        <w:rPr>
          <w:b/>
          <w:sz w:val="20"/>
        </w:rPr>
        <w:t>AVAILABLE</w:t>
      </w:r>
      <w:r>
        <w:rPr>
          <w:b/>
          <w:spacing w:val="-8"/>
          <w:sz w:val="20"/>
        </w:rPr>
        <w:t xml:space="preserve"> </w:t>
      </w:r>
      <w:r>
        <w:rPr>
          <w:b/>
          <w:sz w:val="20"/>
        </w:rPr>
        <w:t>IN</w:t>
      </w:r>
      <w:r>
        <w:rPr>
          <w:b/>
          <w:spacing w:val="-4"/>
          <w:sz w:val="20"/>
        </w:rPr>
        <w:t xml:space="preserve"> WELSH</w:t>
      </w:r>
    </w:p>
    <w:sectPr w:rsidR="00A814B2">
      <w:footerReference w:type="default" r:id="rId16"/>
      <w:pgSz w:w="11900" w:h="16850"/>
      <w:pgMar w:top="680" w:right="160" w:bottom="280" w:left="50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BD0A39" w14:textId="77777777" w:rsidR="0024388E" w:rsidRDefault="0024388E">
      <w:r>
        <w:separator/>
      </w:r>
    </w:p>
  </w:endnote>
  <w:endnote w:type="continuationSeparator" w:id="0">
    <w:p w14:paraId="2D3DA9AA" w14:textId="77777777" w:rsidR="0024388E" w:rsidRDefault="002438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9741F4" w14:textId="71E89609" w:rsidR="00A814B2" w:rsidRDefault="009D11C6">
    <w:pPr>
      <w:pStyle w:val="BodyText"/>
      <w:spacing w:line="14" w:lineRule="auto"/>
      <w:rPr>
        <w:sz w:val="20"/>
      </w:rPr>
    </w:pPr>
    <w:r>
      <w:rPr>
        <w:noProof/>
      </w:rPr>
      <mc:AlternateContent>
        <mc:Choice Requires="wps">
          <w:drawing>
            <wp:anchor distT="0" distB="0" distL="114300" distR="114300" simplePos="0" relativeHeight="251657728" behindDoc="1" locked="0" layoutInCell="1" allowOverlap="1" wp14:anchorId="50DB7845" wp14:editId="4A8BD7F4">
              <wp:simplePos x="0" y="0"/>
              <wp:positionH relativeFrom="page">
                <wp:posOffset>3416300</wp:posOffset>
              </wp:positionH>
              <wp:positionV relativeFrom="page">
                <wp:posOffset>10132695</wp:posOffset>
              </wp:positionV>
              <wp:extent cx="665480" cy="165735"/>
              <wp:effectExtent l="0" t="0" r="0" b="0"/>
              <wp:wrapNone/>
              <wp:docPr id="2" name="docshape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548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230B06E" w14:textId="77777777" w:rsidR="00A814B2" w:rsidRDefault="00E933AD">
                          <w:pPr>
                            <w:spacing w:before="10"/>
                            <w:ind w:left="20"/>
                            <w:rPr>
                              <w:rFonts w:ascii="Times New Roman"/>
                              <w:b/>
                              <w:sz w:val="20"/>
                            </w:rPr>
                          </w:pPr>
                          <w:r>
                            <w:rPr>
                              <w:rFonts w:ascii="Times New Roman"/>
                              <w:sz w:val="20"/>
                            </w:rPr>
                            <w:t>Page</w:t>
                          </w:r>
                          <w:r>
                            <w:rPr>
                              <w:rFonts w:ascii="Times New Roman"/>
                              <w:spacing w:val="-2"/>
                              <w:sz w:val="20"/>
                            </w:rPr>
                            <w:t xml:space="preserve"> </w:t>
                          </w:r>
                          <w:r>
                            <w:rPr>
                              <w:rFonts w:ascii="Times New Roman"/>
                              <w:b/>
                              <w:sz w:val="20"/>
                            </w:rPr>
                            <w:fldChar w:fldCharType="begin"/>
                          </w:r>
                          <w:r>
                            <w:rPr>
                              <w:rFonts w:ascii="Times New Roman"/>
                              <w:b/>
                              <w:sz w:val="20"/>
                            </w:rPr>
                            <w:instrText xml:space="preserve"> PAGE </w:instrText>
                          </w:r>
                          <w:r>
                            <w:rPr>
                              <w:rFonts w:ascii="Times New Roman"/>
                              <w:b/>
                              <w:sz w:val="20"/>
                            </w:rPr>
                            <w:fldChar w:fldCharType="separate"/>
                          </w:r>
                          <w:r>
                            <w:rPr>
                              <w:rFonts w:ascii="Times New Roman"/>
                              <w:b/>
                              <w:sz w:val="20"/>
                            </w:rPr>
                            <w:t>1</w:t>
                          </w:r>
                          <w:r>
                            <w:rPr>
                              <w:rFonts w:ascii="Times New Roman"/>
                              <w:b/>
                              <w:sz w:val="20"/>
                            </w:rPr>
                            <w:fldChar w:fldCharType="end"/>
                          </w:r>
                          <w:r>
                            <w:rPr>
                              <w:rFonts w:ascii="Times New Roman"/>
                              <w:b/>
                              <w:spacing w:val="-1"/>
                              <w:sz w:val="20"/>
                            </w:rPr>
                            <w:t xml:space="preserve"> </w:t>
                          </w:r>
                          <w:r>
                            <w:rPr>
                              <w:rFonts w:ascii="Times New Roman"/>
                              <w:sz w:val="20"/>
                            </w:rPr>
                            <w:t>of</w:t>
                          </w:r>
                          <w:r>
                            <w:rPr>
                              <w:rFonts w:ascii="Times New Roman"/>
                              <w:spacing w:val="-4"/>
                              <w:sz w:val="20"/>
                            </w:rPr>
                            <w:t xml:space="preserve"> </w:t>
                          </w:r>
                          <w:r>
                            <w:rPr>
                              <w:rFonts w:ascii="Times New Roman"/>
                              <w:b/>
                              <w:spacing w:val="-5"/>
                              <w:sz w:val="20"/>
                            </w:rPr>
                            <w:t>13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0DB7845" id="_x0000_t202" coordsize="21600,21600" o:spt="202" path="m,l,21600r21600,l21600,xe">
              <v:stroke joinstyle="miter"/>
              <v:path gradientshapeok="t" o:connecttype="rect"/>
            </v:shapetype>
            <v:shape id="docshape1" o:spid="_x0000_s1033" type="#_x0000_t202" style="position:absolute;margin-left:269pt;margin-top:797.85pt;width:52.4pt;height:13.0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" filled="f" stroked="f">
              <v:textbox inset="0,0,0,0">
                <w:txbxContent>
                  <w:p w14:paraId="2230B06E" w14:textId="77777777" w:rsidR="00A814B2" w:rsidRDefault="00E933AD">
                    <w:pPr>
                      <w:spacing w:before="10"/>
                      <w:ind w:left="20"/>
                      <w:rPr>
                        <w:rFonts w:ascii="Times New Roman"/>
                        <w:b/>
                        <w:sz w:val="20"/>
                      </w:rPr>
                    </w:pPr>
                    <w:r>
                      <w:rPr>
                        <w:rFonts w:ascii="Times New Roman"/>
                        <w:sz w:val="20"/>
                      </w:rPr>
                      <w:t>Page</w:t>
                    </w:r>
                    <w:r>
                      <w:rPr>
                        <w:rFonts w:ascii="Times New Roman"/>
                        <w:spacing w:val="-2"/>
                        <w:sz w:val="20"/>
                      </w:rPr>
                      <w:t xml:space="preserve"> </w:t>
                    </w:r>
                    <w:r>
                      <w:rPr>
                        <w:rFonts w:ascii="Times New Roman"/>
                        <w:b/>
                        <w:sz w:val="20"/>
                      </w:rPr>
                      <w:fldChar w:fldCharType="begin"/>
                    </w:r>
                    <w:r>
                      <w:rPr>
                        <w:rFonts w:ascii="Times New Roman"/>
                        <w:b/>
                        <w:sz w:val="20"/>
                      </w:rPr>
                      <w:instrText xml:space="preserve"> PAGE </w:instrText>
                    </w:r>
                    <w:r>
                      <w:rPr>
                        <w:rFonts w:ascii="Times New Roman"/>
                        <w:b/>
                        <w:sz w:val="20"/>
                      </w:rPr>
                      <w:fldChar w:fldCharType="separate"/>
                    </w:r>
                    <w:r>
                      <w:rPr>
                        <w:rFonts w:ascii="Times New Roman"/>
                        <w:b/>
                        <w:sz w:val="20"/>
                      </w:rPr>
                      <w:t>1</w:t>
                    </w:r>
                    <w:r>
                      <w:rPr>
                        <w:rFonts w:ascii="Times New Roman"/>
                        <w:b/>
                        <w:sz w:val="20"/>
                      </w:rPr>
                      <w:fldChar w:fldCharType="end"/>
                    </w:r>
                    <w:r>
                      <w:rPr>
                        <w:rFonts w:ascii="Times New Roman"/>
                        <w:b/>
                        <w:spacing w:val="-1"/>
                        <w:sz w:val="20"/>
                      </w:rPr>
                      <w:t xml:space="preserve"> </w:t>
                    </w:r>
                    <w:r>
                      <w:rPr>
                        <w:rFonts w:ascii="Times New Roman"/>
                        <w:sz w:val="20"/>
                      </w:rPr>
                      <w:t>of</w:t>
                    </w:r>
                    <w:r>
                      <w:rPr>
                        <w:rFonts w:ascii="Times New Roman"/>
                        <w:spacing w:val="-4"/>
                        <w:sz w:val="20"/>
                      </w:rPr>
                      <w:t xml:space="preserve"> </w:t>
                    </w:r>
                    <w:r>
                      <w:rPr>
                        <w:rFonts w:ascii="Times New Roman"/>
                        <w:b/>
                        <w:spacing w:val="-5"/>
                        <w:sz w:val="20"/>
                      </w:rPr>
                      <w:t>13</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3F554C" w14:textId="77777777" w:rsidR="00A814B2" w:rsidRDefault="00A814B2">
    <w:pPr>
      <w:pStyle w:val="BodyText"/>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6DC2" w14:textId="77777777" w:rsidR="00A814B2" w:rsidRDefault="00A814B2">
    <w:pPr>
      <w:pStyle w:val="BodyText"/>
      <w:spacing w:line="14" w:lineRule="auto"/>
      <w:rPr>
        <w:sz w:val="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7674C5" w14:textId="77777777" w:rsidR="00A814B2" w:rsidRDefault="00A814B2">
    <w:pPr>
      <w:pStyle w:val="BodyText"/>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15BB6E" w14:textId="77777777" w:rsidR="0024388E" w:rsidRDefault="0024388E">
      <w:r>
        <w:separator/>
      </w:r>
    </w:p>
  </w:footnote>
  <w:footnote w:type="continuationSeparator" w:id="0">
    <w:p w14:paraId="09424A9F" w14:textId="77777777" w:rsidR="0024388E" w:rsidRDefault="0024388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C366E"/>
    <w:multiLevelType w:val="hybridMultilevel"/>
    <w:tmpl w:val="C136ADA0"/>
    <w:lvl w:ilvl="0" w:tplc="FFFFFFFF">
      <w:numFmt w:val="bullet"/>
      <w:lvlText w:val=""/>
      <w:lvlJc w:val="left"/>
      <w:pPr>
        <w:ind w:left="568" w:hanging="360"/>
      </w:pPr>
      <w:rPr>
        <w:rFonts w:ascii="Symbol" w:hAnsi="Symbol" w:hint="default"/>
        <w:b w:val="0"/>
        <w:bCs w:val="0"/>
        <w:i w:val="0"/>
        <w:iCs w:val="0"/>
        <w:w w:val="100"/>
        <w:sz w:val="22"/>
        <w:szCs w:val="22"/>
        <w:lang w:val="en-US" w:eastAsia="en-US" w:bidi="ar-SA"/>
      </w:rPr>
    </w:lvl>
    <w:lvl w:ilvl="1" w:tplc="51A814A4">
      <w:numFmt w:val="bullet"/>
      <w:lvlText w:val="•"/>
      <w:lvlJc w:val="left"/>
      <w:pPr>
        <w:ind w:left="729" w:hanging="360"/>
      </w:pPr>
      <w:rPr>
        <w:rFonts w:hint="default"/>
        <w:lang w:val="en-US" w:eastAsia="en-US" w:bidi="ar-SA"/>
      </w:rPr>
    </w:lvl>
    <w:lvl w:ilvl="2" w:tplc="58B48B00">
      <w:numFmt w:val="bullet"/>
      <w:lvlText w:val="•"/>
      <w:lvlJc w:val="left"/>
      <w:pPr>
        <w:ind w:left="899" w:hanging="360"/>
      </w:pPr>
      <w:rPr>
        <w:rFonts w:hint="default"/>
        <w:lang w:val="en-US" w:eastAsia="en-US" w:bidi="ar-SA"/>
      </w:rPr>
    </w:lvl>
    <w:lvl w:ilvl="3" w:tplc="1FD6B7AC">
      <w:numFmt w:val="bullet"/>
      <w:lvlText w:val="•"/>
      <w:lvlJc w:val="left"/>
      <w:pPr>
        <w:ind w:left="1069" w:hanging="360"/>
      </w:pPr>
      <w:rPr>
        <w:rFonts w:hint="default"/>
        <w:lang w:val="en-US" w:eastAsia="en-US" w:bidi="ar-SA"/>
      </w:rPr>
    </w:lvl>
    <w:lvl w:ilvl="4" w:tplc="EEFA85F4">
      <w:numFmt w:val="bullet"/>
      <w:lvlText w:val="•"/>
      <w:lvlJc w:val="left"/>
      <w:pPr>
        <w:ind w:left="1239" w:hanging="360"/>
      </w:pPr>
      <w:rPr>
        <w:rFonts w:hint="default"/>
        <w:lang w:val="en-US" w:eastAsia="en-US" w:bidi="ar-SA"/>
      </w:rPr>
    </w:lvl>
    <w:lvl w:ilvl="5" w:tplc="62829EE4">
      <w:numFmt w:val="bullet"/>
      <w:lvlText w:val="•"/>
      <w:lvlJc w:val="left"/>
      <w:pPr>
        <w:ind w:left="1409" w:hanging="360"/>
      </w:pPr>
      <w:rPr>
        <w:rFonts w:hint="default"/>
        <w:lang w:val="en-US" w:eastAsia="en-US" w:bidi="ar-SA"/>
      </w:rPr>
    </w:lvl>
    <w:lvl w:ilvl="6" w:tplc="106A029C">
      <w:numFmt w:val="bullet"/>
      <w:lvlText w:val="•"/>
      <w:lvlJc w:val="left"/>
      <w:pPr>
        <w:ind w:left="1579" w:hanging="360"/>
      </w:pPr>
      <w:rPr>
        <w:rFonts w:hint="default"/>
        <w:lang w:val="en-US" w:eastAsia="en-US" w:bidi="ar-SA"/>
      </w:rPr>
    </w:lvl>
    <w:lvl w:ilvl="7" w:tplc="55D66342">
      <w:numFmt w:val="bullet"/>
      <w:lvlText w:val="•"/>
      <w:lvlJc w:val="left"/>
      <w:pPr>
        <w:ind w:left="1749" w:hanging="360"/>
      </w:pPr>
      <w:rPr>
        <w:rFonts w:hint="default"/>
        <w:lang w:val="en-US" w:eastAsia="en-US" w:bidi="ar-SA"/>
      </w:rPr>
    </w:lvl>
    <w:lvl w:ilvl="8" w:tplc="78EED30C">
      <w:numFmt w:val="bullet"/>
      <w:lvlText w:val="•"/>
      <w:lvlJc w:val="left"/>
      <w:pPr>
        <w:ind w:left="1919" w:hanging="360"/>
      </w:pPr>
      <w:rPr>
        <w:rFonts w:hint="default"/>
        <w:lang w:val="en-US" w:eastAsia="en-US" w:bidi="ar-SA"/>
      </w:rPr>
    </w:lvl>
  </w:abstractNum>
  <w:abstractNum w:abstractNumId="1" w15:restartNumberingAfterBreak="0">
    <w:nsid w:val="179C7C36"/>
    <w:multiLevelType w:val="hybridMultilevel"/>
    <w:tmpl w:val="F8AEF7C0"/>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 w15:restartNumberingAfterBreak="0">
    <w:nsid w:val="25AD166F"/>
    <w:multiLevelType w:val="hybridMultilevel"/>
    <w:tmpl w:val="A3DE05EE"/>
    <w:lvl w:ilvl="0" w:tplc="D5B412EE">
      <w:start w:val="1"/>
      <w:numFmt w:val="decimal"/>
      <w:lvlText w:val="%1."/>
      <w:lvlJc w:val="left"/>
      <w:pPr>
        <w:ind w:left="853" w:hanging="363"/>
        <w:jc w:val="left"/>
      </w:pPr>
      <w:rPr>
        <w:rFonts w:ascii="Arial" w:eastAsia="Arial" w:hAnsi="Arial" w:cs="Arial" w:hint="default"/>
        <w:b/>
        <w:bCs/>
        <w:i w:val="0"/>
        <w:iCs w:val="0"/>
        <w:spacing w:val="-1"/>
        <w:w w:val="100"/>
        <w:sz w:val="22"/>
        <w:szCs w:val="22"/>
        <w:lang w:val="en-US" w:eastAsia="en-US" w:bidi="ar-SA"/>
      </w:rPr>
    </w:lvl>
    <w:lvl w:ilvl="1" w:tplc="855A5AA8">
      <w:numFmt w:val="bullet"/>
      <w:lvlText w:val="•"/>
      <w:lvlJc w:val="left"/>
      <w:pPr>
        <w:ind w:left="1897" w:hanging="363"/>
      </w:pPr>
      <w:rPr>
        <w:rFonts w:hint="default"/>
        <w:lang w:val="en-US" w:eastAsia="en-US" w:bidi="ar-SA"/>
      </w:rPr>
    </w:lvl>
    <w:lvl w:ilvl="2" w:tplc="4C70DE20">
      <w:numFmt w:val="bullet"/>
      <w:lvlText w:val="•"/>
      <w:lvlJc w:val="left"/>
      <w:pPr>
        <w:ind w:left="2935" w:hanging="363"/>
      </w:pPr>
      <w:rPr>
        <w:rFonts w:hint="default"/>
        <w:lang w:val="en-US" w:eastAsia="en-US" w:bidi="ar-SA"/>
      </w:rPr>
    </w:lvl>
    <w:lvl w:ilvl="3" w:tplc="F686113C">
      <w:numFmt w:val="bullet"/>
      <w:lvlText w:val="•"/>
      <w:lvlJc w:val="left"/>
      <w:pPr>
        <w:ind w:left="3973" w:hanging="363"/>
      </w:pPr>
      <w:rPr>
        <w:rFonts w:hint="default"/>
        <w:lang w:val="en-US" w:eastAsia="en-US" w:bidi="ar-SA"/>
      </w:rPr>
    </w:lvl>
    <w:lvl w:ilvl="4" w:tplc="A3FECDA6">
      <w:numFmt w:val="bullet"/>
      <w:lvlText w:val="•"/>
      <w:lvlJc w:val="left"/>
      <w:pPr>
        <w:ind w:left="5011" w:hanging="363"/>
      </w:pPr>
      <w:rPr>
        <w:rFonts w:hint="default"/>
        <w:lang w:val="en-US" w:eastAsia="en-US" w:bidi="ar-SA"/>
      </w:rPr>
    </w:lvl>
    <w:lvl w:ilvl="5" w:tplc="D8FE099A">
      <w:numFmt w:val="bullet"/>
      <w:lvlText w:val="•"/>
      <w:lvlJc w:val="left"/>
      <w:pPr>
        <w:ind w:left="6049" w:hanging="363"/>
      </w:pPr>
      <w:rPr>
        <w:rFonts w:hint="default"/>
        <w:lang w:val="en-US" w:eastAsia="en-US" w:bidi="ar-SA"/>
      </w:rPr>
    </w:lvl>
    <w:lvl w:ilvl="6" w:tplc="B6FC8938">
      <w:numFmt w:val="bullet"/>
      <w:lvlText w:val="•"/>
      <w:lvlJc w:val="left"/>
      <w:pPr>
        <w:ind w:left="7087" w:hanging="363"/>
      </w:pPr>
      <w:rPr>
        <w:rFonts w:hint="default"/>
        <w:lang w:val="en-US" w:eastAsia="en-US" w:bidi="ar-SA"/>
      </w:rPr>
    </w:lvl>
    <w:lvl w:ilvl="7" w:tplc="C0DC7476">
      <w:numFmt w:val="bullet"/>
      <w:lvlText w:val="•"/>
      <w:lvlJc w:val="left"/>
      <w:pPr>
        <w:ind w:left="8125" w:hanging="363"/>
      </w:pPr>
      <w:rPr>
        <w:rFonts w:hint="default"/>
        <w:lang w:val="en-US" w:eastAsia="en-US" w:bidi="ar-SA"/>
      </w:rPr>
    </w:lvl>
    <w:lvl w:ilvl="8" w:tplc="749878B8">
      <w:numFmt w:val="bullet"/>
      <w:lvlText w:val="•"/>
      <w:lvlJc w:val="left"/>
      <w:pPr>
        <w:ind w:left="9163" w:hanging="363"/>
      </w:pPr>
      <w:rPr>
        <w:rFonts w:hint="default"/>
        <w:lang w:val="en-US" w:eastAsia="en-US" w:bidi="ar-SA"/>
      </w:rPr>
    </w:lvl>
  </w:abstractNum>
  <w:abstractNum w:abstractNumId="3" w15:restartNumberingAfterBreak="0">
    <w:nsid w:val="2A4A151F"/>
    <w:multiLevelType w:val="hybridMultilevel"/>
    <w:tmpl w:val="EA86AF48"/>
    <w:lvl w:ilvl="0" w:tplc="057CA176">
      <w:start w:val="1"/>
      <w:numFmt w:val="decimal"/>
      <w:lvlText w:val="%1."/>
      <w:lvlJc w:val="left"/>
      <w:pPr>
        <w:ind w:left="827" w:hanging="360"/>
        <w:jc w:val="left"/>
      </w:pPr>
      <w:rPr>
        <w:rFonts w:ascii="Arial" w:eastAsia="Arial" w:hAnsi="Arial" w:cs="Arial" w:hint="default"/>
        <w:b w:val="0"/>
        <w:bCs w:val="0"/>
        <w:i w:val="0"/>
        <w:iCs w:val="0"/>
        <w:spacing w:val="-2"/>
        <w:w w:val="98"/>
        <w:sz w:val="20"/>
        <w:szCs w:val="20"/>
        <w:lang w:val="en-US" w:eastAsia="en-US" w:bidi="ar-SA"/>
      </w:rPr>
    </w:lvl>
    <w:lvl w:ilvl="1" w:tplc="BF3CE0C4">
      <w:numFmt w:val="bullet"/>
      <w:lvlText w:val="•"/>
      <w:lvlJc w:val="left"/>
      <w:pPr>
        <w:ind w:left="1712" w:hanging="360"/>
      </w:pPr>
      <w:rPr>
        <w:rFonts w:hint="default"/>
        <w:lang w:val="en-US" w:eastAsia="en-US" w:bidi="ar-SA"/>
      </w:rPr>
    </w:lvl>
    <w:lvl w:ilvl="2" w:tplc="5D8E6BA8">
      <w:numFmt w:val="bullet"/>
      <w:lvlText w:val="•"/>
      <w:lvlJc w:val="left"/>
      <w:pPr>
        <w:ind w:left="2604" w:hanging="360"/>
      </w:pPr>
      <w:rPr>
        <w:rFonts w:hint="default"/>
        <w:lang w:val="en-US" w:eastAsia="en-US" w:bidi="ar-SA"/>
      </w:rPr>
    </w:lvl>
    <w:lvl w:ilvl="3" w:tplc="A020753C">
      <w:numFmt w:val="bullet"/>
      <w:lvlText w:val="•"/>
      <w:lvlJc w:val="left"/>
      <w:pPr>
        <w:ind w:left="3496" w:hanging="360"/>
      </w:pPr>
      <w:rPr>
        <w:rFonts w:hint="default"/>
        <w:lang w:val="en-US" w:eastAsia="en-US" w:bidi="ar-SA"/>
      </w:rPr>
    </w:lvl>
    <w:lvl w:ilvl="4" w:tplc="FAAC4B94">
      <w:numFmt w:val="bullet"/>
      <w:lvlText w:val="•"/>
      <w:lvlJc w:val="left"/>
      <w:pPr>
        <w:ind w:left="4388" w:hanging="360"/>
      </w:pPr>
      <w:rPr>
        <w:rFonts w:hint="default"/>
        <w:lang w:val="en-US" w:eastAsia="en-US" w:bidi="ar-SA"/>
      </w:rPr>
    </w:lvl>
    <w:lvl w:ilvl="5" w:tplc="BACA7708">
      <w:numFmt w:val="bullet"/>
      <w:lvlText w:val="•"/>
      <w:lvlJc w:val="left"/>
      <w:pPr>
        <w:ind w:left="5280" w:hanging="360"/>
      </w:pPr>
      <w:rPr>
        <w:rFonts w:hint="default"/>
        <w:lang w:val="en-US" w:eastAsia="en-US" w:bidi="ar-SA"/>
      </w:rPr>
    </w:lvl>
    <w:lvl w:ilvl="6" w:tplc="0332104C">
      <w:numFmt w:val="bullet"/>
      <w:lvlText w:val="•"/>
      <w:lvlJc w:val="left"/>
      <w:pPr>
        <w:ind w:left="6172" w:hanging="360"/>
      </w:pPr>
      <w:rPr>
        <w:rFonts w:hint="default"/>
        <w:lang w:val="en-US" w:eastAsia="en-US" w:bidi="ar-SA"/>
      </w:rPr>
    </w:lvl>
    <w:lvl w:ilvl="7" w:tplc="7F6CB6BA">
      <w:numFmt w:val="bullet"/>
      <w:lvlText w:val="•"/>
      <w:lvlJc w:val="left"/>
      <w:pPr>
        <w:ind w:left="7065" w:hanging="360"/>
      </w:pPr>
      <w:rPr>
        <w:rFonts w:hint="default"/>
        <w:lang w:val="en-US" w:eastAsia="en-US" w:bidi="ar-SA"/>
      </w:rPr>
    </w:lvl>
    <w:lvl w:ilvl="8" w:tplc="AC5A984C">
      <w:numFmt w:val="bullet"/>
      <w:lvlText w:val="•"/>
      <w:lvlJc w:val="left"/>
      <w:pPr>
        <w:ind w:left="7957" w:hanging="360"/>
      </w:pPr>
      <w:rPr>
        <w:rFonts w:hint="default"/>
        <w:lang w:val="en-US" w:eastAsia="en-US" w:bidi="ar-SA"/>
      </w:rPr>
    </w:lvl>
  </w:abstractNum>
  <w:abstractNum w:abstractNumId="4" w15:restartNumberingAfterBreak="0">
    <w:nsid w:val="3775317D"/>
    <w:multiLevelType w:val="hybridMultilevel"/>
    <w:tmpl w:val="A1A25D86"/>
    <w:lvl w:ilvl="0" w:tplc="412490F2">
      <w:numFmt w:val="bullet"/>
      <w:lvlText w:val=""/>
      <w:lvlJc w:val="left"/>
      <w:pPr>
        <w:ind w:left="851" w:hanging="360"/>
      </w:pPr>
      <w:rPr>
        <w:rFonts w:ascii="Symbol" w:eastAsia="Symbol" w:hAnsi="Symbol" w:cs="Symbol" w:hint="default"/>
        <w:w w:val="100"/>
        <w:lang w:val="en-US" w:eastAsia="en-US" w:bidi="ar-SA"/>
      </w:rPr>
    </w:lvl>
    <w:lvl w:ilvl="1" w:tplc="15C0B1F8">
      <w:numFmt w:val="bullet"/>
      <w:lvlText w:val="•"/>
      <w:lvlJc w:val="left"/>
      <w:pPr>
        <w:ind w:left="1897" w:hanging="360"/>
      </w:pPr>
      <w:rPr>
        <w:rFonts w:hint="default"/>
        <w:lang w:val="en-US" w:eastAsia="en-US" w:bidi="ar-SA"/>
      </w:rPr>
    </w:lvl>
    <w:lvl w:ilvl="2" w:tplc="271CB06C">
      <w:numFmt w:val="bullet"/>
      <w:lvlText w:val="•"/>
      <w:lvlJc w:val="left"/>
      <w:pPr>
        <w:ind w:left="2935" w:hanging="360"/>
      </w:pPr>
      <w:rPr>
        <w:rFonts w:hint="default"/>
        <w:lang w:val="en-US" w:eastAsia="en-US" w:bidi="ar-SA"/>
      </w:rPr>
    </w:lvl>
    <w:lvl w:ilvl="3" w:tplc="92B82C96">
      <w:numFmt w:val="bullet"/>
      <w:lvlText w:val="•"/>
      <w:lvlJc w:val="left"/>
      <w:pPr>
        <w:ind w:left="3973" w:hanging="360"/>
      </w:pPr>
      <w:rPr>
        <w:rFonts w:hint="default"/>
        <w:lang w:val="en-US" w:eastAsia="en-US" w:bidi="ar-SA"/>
      </w:rPr>
    </w:lvl>
    <w:lvl w:ilvl="4" w:tplc="BC04940A">
      <w:numFmt w:val="bullet"/>
      <w:lvlText w:val="•"/>
      <w:lvlJc w:val="left"/>
      <w:pPr>
        <w:ind w:left="5011" w:hanging="360"/>
      </w:pPr>
      <w:rPr>
        <w:rFonts w:hint="default"/>
        <w:lang w:val="en-US" w:eastAsia="en-US" w:bidi="ar-SA"/>
      </w:rPr>
    </w:lvl>
    <w:lvl w:ilvl="5" w:tplc="DC844756">
      <w:numFmt w:val="bullet"/>
      <w:lvlText w:val="•"/>
      <w:lvlJc w:val="left"/>
      <w:pPr>
        <w:ind w:left="6049" w:hanging="360"/>
      </w:pPr>
      <w:rPr>
        <w:rFonts w:hint="default"/>
        <w:lang w:val="en-US" w:eastAsia="en-US" w:bidi="ar-SA"/>
      </w:rPr>
    </w:lvl>
    <w:lvl w:ilvl="6" w:tplc="F9CA6CDC">
      <w:numFmt w:val="bullet"/>
      <w:lvlText w:val="•"/>
      <w:lvlJc w:val="left"/>
      <w:pPr>
        <w:ind w:left="7087" w:hanging="360"/>
      </w:pPr>
      <w:rPr>
        <w:rFonts w:hint="default"/>
        <w:lang w:val="en-US" w:eastAsia="en-US" w:bidi="ar-SA"/>
      </w:rPr>
    </w:lvl>
    <w:lvl w:ilvl="7" w:tplc="B380A460">
      <w:numFmt w:val="bullet"/>
      <w:lvlText w:val="•"/>
      <w:lvlJc w:val="left"/>
      <w:pPr>
        <w:ind w:left="8125" w:hanging="360"/>
      </w:pPr>
      <w:rPr>
        <w:rFonts w:hint="default"/>
        <w:lang w:val="en-US" w:eastAsia="en-US" w:bidi="ar-SA"/>
      </w:rPr>
    </w:lvl>
    <w:lvl w:ilvl="8" w:tplc="6E2A9AE8">
      <w:numFmt w:val="bullet"/>
      <w:lvlText w:val="•"/>
      <w:lvlJc w:val="left"/>
      <w:pPr>
        <w:ind w:left="9163" w:hanging="360"/>
      </w:pPr>
      <w:rPr>
        <w:rFonts w:hint="default"/>
        <w:lang w:val="en-US" w:eastAsia="en-US" w:bidi="ar-SA"/>
      </w:rPr>
    </w:lvl>
  </w:abstractNum>
  <w:abstractNum w:abstractNumId="5" w15:restartNumberingAfterBreak="0">
    <w:nsid w:val="52A83939"/>
    <w:multiLevelType w:val="hybridMultilevel"/>
    <w:tmpl w:val="16D8BEB4"/>
    <w:lvl w:ilvl="0" w:tplc="7C183ADE">
      <w:start w:val="1"/>
      <w:numFmt w:val="bullet"/>
      <w:lvlText w:val="•"/>
      <w:lvlJc w:val="left"/>
      <w:pPr>
        <w:tabs>
          <w:tab w:val="num" w:pos="720"/>
        </w:tabs>
        <w:ind w:left="720" w:hanging="360"/>
      </w:pPr>
      <w:rPr>
        <w:rFonts w:ascii="Arial" w:hAnsi="Arial" w:hint="default"/>
      </w:rPr>
    </w:lvl>
    <w:lvl w:ilvl="1" w:tplc="E3A01268" w:tentative="1">
      <w:start w:val="1"/>
      <w:numFmt w:val="bullet"/>
      <w:lvlText w:val="•"/>
      <w:lvlJc w:val="left"/>
      <w:pPr>
        <w:tabs>
          <w:tab w:val="num" w:pos="1440"/>
        </w:tabs>
        <w:ind w:left="1440" w:hanging="360"/>
      </w:pPr>
      <w:rPr>
        <w:rFonts w:ascii="Arial" w:hAnsi="Arial" w:hint="default"/>
      </w:rPr>
    </w:lvl>
    <w:lvl w:ilvl="2" w:tplc="7354D852" w:tentative="1">
      <w:start w:val="1"/>
      <w:numFmt w:val="bullet"/>
      <w:lvlText w:val="•"/>
      <w:lvlJc w:val="left"/>
      <w:pPr>
        <w:tabs>
          <w:tab w:val="num" w:pos="2160"/>
        </w:tabs>
        <w:ind w:left="2160" w:hanging="360"/>
      </w:pPr>
      <w:rPr>
        <w:rFonts w:ascii="Arial" w:hAnsi="Arial" w:hint="default"/>
      </w:rPr>
    </w:lvl>
    <w:lvl w:ilvl="3" w:tplc="8148165C" w:tentative="1">
      <w:start w:val="1"/>
      <w:numFmt w:val="bullet"/>
      <w:lvlText w:val="•"/>
      <w:lvlJc w:val="left"/>
      <w:pPr>
        <w:tabs>
          <w:tab w:val="num" w:pos="2880"/>
        </w:tabs>
        <w:ind w:left="2880" w:hanging="360"/>
      </w:pPr>
      <w:rPr>
        <w:rFonts w:ascii="Arial" w:hAnsi="Arial" w:hint="default"/>
      </w:rPr>
    </w:lvl>
    <w:lvl w:ilvl="4" w:tplc="3524F41A" w:tentative="1">
      <w:start w:val="1"/>
      <w:numFmt w:val="bullet"/>
      <w:lvlText w:val="•"/>
      <w:lvlJc w:val="left"/>
      <w:pPr>
        <w:tabs>
          <w:tab w:val="num" w:pos="3600"/>
        </w:tabs>
        <w:ind w:left="3600" w:hanging="360"/>
      </w:pPr>
      <w:rPr>
        <w:rFonts w:ascii="Arial" w:hAnsi="Arial" w:hint="default"/>
      </w:rPr>
    </w:lvl>
    <w:lvl w:ilvl="5" w:tplc="3972437C" w:tentative="1">
      <w:start w:val="1"/>
      <w:numFmt w:val="bullet"/>
      <w:lvlText w:val="•"/>
      <w:lvlJc w:val="left"/>
      <w:pPr>
        <w:tabs>
          <w:tab w:val="num" w:pos="4320"/>
        </w:tabs>
        <w:ind w:left="4320" w:hanging="360"/>
      </w:pPr>
      <w:rPr>
        <w:rFonts w:ascii="Arial" w:hAnsi="Arial" w:hint="default"/>
      </w:rPr>
    </w:lvl>
    <w:lvl w:ilvl="6" w:tplc="70EEE59C" w:tentative="1">
      <w:start w:val="1"/>
      <w:numFmt w:val="bullet"/>
      <w:lvlText w:val="•"/>
      <w:lvlJc w:val="left"/>
      <w:pPr>
        <w:tabs>
          <w:tab w:val="num" w:pos="5040"/>
        </w:tabs>
        <w:ind w:left="5040" w:hanging="360"/>
      </w:pPr>
      <w:rPr>
        <w:rFonts w:ascii="Arial" w:hAnsi="Arial" w:hint="default"/>
      </w:rPr>
    </w:lvl>
    <w:lvl w:ilvl="7" w:tplc="589A6240" w:tentative="1">
      <w:start w:val="1"/>
      <w:numFmt w:val="bullet"/>
      <w:lvlText w:val="•"/>
      <w:lvlJc w:val="left"/>
      <w:pPr>
        <w:tabs>
          <w:tab w:val="num" w:pos="5760"/>
        </w:tabs>
        <w:ind w:left="5760" w:hanging="360"/>
      </w:pPr>
      <w:rPr>
        <w:rFonts w:ascii="Arial" w:hAnsi="Arial" w:hint="default"/>
      </w:rPr>
    </w:lvl>
    <w:lvl w:ilvl="8" w:tplc="C82E0678"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5CA276D0"/>
    <w:multiLevelType w:val="hybridMultilevel"/>
    <w:tmpl w:val="9AD087B8"/>
    <w:lvl w:ilvl="0" w:tplc="0D4EED5A">
      <w:start w:val="1"/>
      <w:numFmt w:val="bullet"/>
      <w:lvlText w:val="•"/>
      <w:lvlJc w:val="left"/>
      <w:pPr>
        <w:tabs>
          <w:tab w:val="num" w:pos="720"/>
        </w:tabs>
        <w:ind w:left="720" w:hanging="360"/>
      </w:pPr>
      <w:rPr>
        <w:rFonts w:ascii="Arial" w:hAnsi="Arial" w:hint="default"/>
      </w:rPr>
    </w:lvl>
    <w:lvl w:ilvl="1" w:tplc="29F63CFE" w:tentative="1">
      <w:start w:val="1"/>
      <w:numFmt w:val="bullet"/>
      <w:lvlText w:val="•"/>
      <w:lvlJc w:val="left"/>
      <w:pPr>
        <w:tabs>
          <w:tab w:val="num" w:pos="1440"/>
        </w:tabs>
        <w:ind w:left="1440" w:hanging="360"/>
      </w:pPr>
      <w:rPr>
        <w:rFonts w:ascii="Arial" w:hAnsi="Arial" w:hint="default"/>
      </w:rPr>
    </w:lvl>
    <w:lvl w:ilvl="2" w:tplc="60FE576C" w:tentative="1">
      <w:start w:val="1"/>
      <w:numFmt w:val="bullet"/>
      <w:lvlText w:val="•"/>
      <w:lvlJc w:val="left"/>
      <w:pPr>
        <w:tabs>
          <w:tab w:val="num" w:pos="2160"/>
        </w:tabs>
        <w:ind w:left="2160" w:hanging="360"/>
      </w:pPr>
      <w:rPr>
        <w:rFonts w:ascii="Arial" w:hAnsi="Arial" w:hint="default"/>
      </w:rPr>
    </w:lvl>
    <w:lvl w:ilvl="3" w:tplc="48BA5F1A" w:tentative="1">
      <w:start w:val="1"/>
      <w:numFmt w:val="bullet"/>
      <w:lvlText w:val="•"/>
      <w:lvlJc w:val="left"/>
      <w:pPr>
        <w:tabs>
          <w:tab w:val="num" w:pos="2880"/>
        </w:tabs>
        <w:ind w:left="2880" w:hanging="360"/>
      </w:pPr>
      <w:rPr>
        <w:rFonts w:ascii="Arial" w:hAnsi="Arial" w:hint="default"/>
      </w:rPr>
    </w:lvl>
    <w:lvl w:ilvl="4" w:tplc="D16C9A04" w:tentative="1">
      <w:start w:val="1"/>
      <w:numFmt w:val="bullet"/>
      <w:lvlText w:val="•"/>
      <w:lvlJc w:val="left"/>
      <w:pPr>
        <w:tabs>
          <w:tab w:val="num" w:pos="3600"/>
        </w:tabs>
        <w:ind w:left="3600" w:hanging="360"/>
      </w:pPr>
      <w:rPr>
        <w:rFonts w:ascii="Arial" w:hAnsi="Arial" w:hint="default"/>
      </w:rPr>
    </w:lvl>
    <w:lvl w:ilvl="5" w:tplc="09F6903C" w:tentative="1">
      <w:start w:val="1"/>
      <w:numFmt w:val="bullet"/>
      <w:lvlText w:val="•"/>
      <w:lvlJc w:val="left"/>
      <w:pPr>
        <w:tabs>
          <w:tab w:val="num" w:pos="4320"/>
        </w:tabs>
        <w:ind w:left="4320" w:hanging="360"/>
      </w:pPr>
      <w:rPr>
        <w:rFonts w:ascii="Arial" w:hAnsi="Arial" w:hint="default"/>
      </w:rPr>
    </w:lvl>
    <w:lvl w:ilvl="6" w:tplc="E09ED324" w:tentative="1">
      <w:start w:val="1"/>
      <w:numFmt w:val="bullet"/>
      <w:lvlText w:val="•"/>
      <w:lvlJc w:val="left"/>
      <w:pPr>
        <w:tabs>
          <w:tab w:val="num" w:pos="5040"/>
        </w:tabs>
        <w:ind w:left="5040" w:hanging="360"/>
      </w:pPr>
      <w:rPr>
        <w:rFonts w:ascii="Arial" w:hAnsi="Arial" w:hint="default"/>
      </w:rPr>
    </w:lvl>
    <w:lvl w:ilvl="7" w:tplc="AD203F06" w:tentative="1">
      <w:start w:val="1"/>
      <w:numFmt w:val="bullet"/>
      <w:lvlText w:val="•"/>
      <w:lvlJc w:val="left"/>
      <w:pPr>
        <w:tabs>
          <w:tab w:val="num" w:pos="5760"/>
        </w:tabs>
        <w:ind w:left="5760" w:hanging="360"/>
      </w:pPr>
      <w:rPr>
        <w:rFonts w:ascii="Arial" w:hAnsi="Arial" w:hint="default"/>
      </w:rPr>
    </w:lvl>
    <w:lvl w:ilvl="8" w:tplc="48AC71FC"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63B020F0"/>
    <w:multiLevelType w:val="hybridMultilevel"/>
    <w:tmpl w:val="9C2A79E0"/>
    <w:lvl w:ilvl="0" w:tplc="E2988906">
      <w:start w:val="1"/>
      <w:numFmt w:val="lowerLetter"/>
      <w:lvlText w:val="%1."/>
      <w:lvlJc w:val="left"/>
      <w:pPr>
        <w:ind w:left="1211" w:hanging="360"/>
        <w:jc w:val="left"/>
      </w:pPr>
      <w:rPr>
        <w:rFonts w:ascii="Arial" w:eastAsia="Arial" w:hAnsi="Arial" w:cs="Arial" w:hint="default"/>
        <w:b w:val="0"/>
        <w:bCs w:val="0"/>
        <w:i w:val="0"/>
        <w:iCs w:val="0"/>
        <w:spacing w:val="-1"/>
        <w:w w:val="100"/>
        <w:sz w:val="22"/>
        <w:szCs w:val="22"/>
        <w:lang w:val="en-US" w:eastAsia="en-US" w:bidi="ar-SA"/>
      </w:rPr>
    </w:lvl>
    <w:lvl w:ilvl="1" w:tplc="3B56A15C">
      <w:numFmt w:val="bullet"/>
      <w:lvlText w:val="•"/>
      <w:lvlJc w:val="left"/>
      <w:pPr>
        <w:ind w:left="2221" w:hanging="360"/>
      </w:pPr>
      <w:rPr>
        <w:rFonts w:hint="default"/>
        <w:lang w:val="en-US" w:eastAsia="en-US" w:bidi="ar-SA"/>
      </w:rPr>
    </w:lvl>
    <w:lvl w:ilvl="2" w:tplc="EFC01C3C">
      <w:numFmt w:val="bullet"/>
      <w:lvlText w:val="•"/>
      <w:lvlJc w:val="left"/>
      <w:pPr>
        <w:ind w:left="3223" w:hanging="360"/>
      </w:pPr>
      <w:rPr>
        <w:rFonts w:hint="default"/>
        <w:lang w:val="en-US" w:eastAsia="en-US" w:bidi="ar-SA"/>
      </w:rPr>
    </w:lvl>
    <w:lvl w:ilvl="3" w:tplc="A6408868">
      <w:numFmt w:val="bullet"/>
      <w:lvlText w:val="•"/>
      <w:lvlJc w:val="left"/>
      <w:pPr>
        <w:ind w:left="4225" w:hanging="360"/>
      </w:pPr>
      <w:rPr>
        <w:rFonts w:hint="default"/>
        <w:lang w:val="en-US" w:eastAsia="en-US" w:bidi="ar-SA"/>
      </w:rPr>
    </w:lvl>
    <w:lvl w:ilvl="4" w:tplc="861A00C2">
      <w:numFmt w:val="bullet"/>
      <w:lvlText w:val="•"/>
      <w:lvlJc w:val="left"/>
      <w:pPr>
        <w:ind w:left="5227" w:hanging="360"/>
      </w:pPr>
      <w:rPr>
        <w:rFonts w:hint="default"/>
        <w:lang w:val="en-US" w:eastAsia="en-US" w:bidi="ar-SA"/>
      </w:rPr>
    </w:lvl>
    <w:lvl w:ilvl="5" w:tplc="5B7616D0">
      <w:numFmt w:val="bullet"/>
      <w:lvlText w:val="•"/>
      <w:lvlJc w:val="left"/>
      <w:pPr>
        <w:ind w:left="6229" w:hanging="360"/>
      </w:pPr>
      <w:rPr>
        <w:rFonts w:hint="default"/>
        <w:lang w:val="en-US" w:eastAsia="en-US" w:bidi="ar-SA"/>
      </w:rPr>
    </w:lvl>
    <w:lvl w:ilvl="6" w:tplc="6734C6EA">
      <w:numFmt w:val="bullet"/>
      <w:lvlText w:val="•"/>
      <w:lvlJc w:val="left"/>
      <w:pPr>
        <w:ind w:left="7231" w:hanging="360"/>
      </w:pPr>
      <w:rPr>
        <w:rFonts w:hint="default"/>
        <w:lang w:val="en-US" w:eastAsia="en-US" w:bidi="ar-SA"/>
      </w:rPr>
    </w:lvl>
    <w:lvl w:ilvl="7" w:tplc="B9FA2450">
      <w:numFmt w:val="bullet"/>
      <w:lvlText w:val="•"/>
      <w:lvlJc w:val="left"/>
      <w:pPr>
        <w:ind w:left="8233" w:hanging="360"/>
      </w:pPr>
      <w:rPr>
        <w:rFonts w:hint="default"/>
        <w:lang w:val="en-US" w:eastAsia="en-US" w:bidi="ar-SA"/>
      </w:rPr>
    </w:lvl>
    <w:lvl w:ilvl="8" w:tplc="767E4F3E">
      <w:numFmt w:val="bullet"/>
      <w:lvlText w:val="•"/>
      <w:lvlJc w:val="left"/>
      <w:pPr>
        <w:ind w:left="9235" w:hanging="360"/>
      </w:pPr>
      <w:rPr>
        <w:rFonts w:hint="default"/>
        <w:lang w:val="en-US" w:eastAsia="en-US" w:bidi="ar-SA"/>
      </w:rPr>
    </w:lvl>
  </w:abstractNum>
  <w:num w:numId="1" w16cid:durableId="1647125079">
    <w:abstractNumId w:val="2"/>
  </w:num>
  <w:num w:numId="2" w16cid:durableId="186218005">
    <w:abstractNumId w:val="7"/>
  </w:num>
  <w:num w:numId="3" w16cid:durableId="2063599471">
    <w:abstractNumId w:val="4"/>
  </w:num>
  <w:num w:numId="4" w16cid:durableId="1667052970">
    <w:abstractNumId w:val="3"/>
  </w:num>
  <w:num w:numId="5" w16cid:durableId="893472753">
    <w:abstractNumId w:val="0"/>
  </w:num>
  <w:num w:numId="6" w16cid:durableId="1858232626">
    <w:abstractNumId w:val="1"/>
  </w:num>
  <w:num w:numId="7" w16cid:durableId="454104116">
    <w:abstractNumId w:val="5"/>
  </w:num>
  <w:num w:numId="8" w16cid:durableId="87434662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14B2"/>
    <w:rsid w:val="000E79FF"/>
    <w:rsid w:val="000F2B68"/>
    <w:rsid w:val="001F43FA"/>
    <w:rsid w:val="0024388E"/>
    <w:rsid w:val="00361781"/>
    <w:rsid w:val="00571026"/>
    <w:rsid w:val="0062141A"/>
    <w:rsid w:val="00700AC9"/>
    <w:rsid w:val="009A2625"/>
    <w:rsid w:val="009D11C6"/>
    <w:rsid w:val="00A638FC"/>
    <w:rsid w:val="00A814B2"/>
    <w:rsid w:val="00AF6802"/>
    <w:rsid w:val="00B82E37"/>
    <w:rsid w:val="00CB3E5D"/>
    <w:rsid w:val="00DD0778"/>
    <w:rsid w:val="00E933AD"/>
    <w:rsid w:val="00EA4905"/>
    <w:rsid w:val="00EC6C39"/>
    <w:rsid w:val="00F53513"/>
    <w:rsid w:val="0144E363"/>
    <w:rsid w:val="01502503"/>
    <w:rsid w:val="03BD5C38"/>
    <w:rsid w:val="04B4DF9C"/>
    <w:rsid w:val="0CDA2839"/>
    <w:rsid w:val="0EB40694"/>
    <w:rsid w:val="104FD6F5"/>
    <w:rsid w:val="12C641EC"/>
    <w:rsid w:val="138777B7"/>
    <w:rsid w:val="1799B30F"/>
    <w:rsid w:val="17ABF5F1"/>
    <w:rsid w:val="19358370"/>
    <w:rsid w:val="1AD82496"/>
    <w:rsid w:val="1CA7AE91"/>
    <w:rsid w:val="1CB4D340"/>
    <w:rsid w:val="22DC65B6"/>
    <w:rsid w:val="246AE99F"/>
    <w:rsid w:val="256514C9"/>
    <w:rsid w:val="25A538C0"/>
    <w:rsid w:val="26140678"/>
    <w:rsid w:val="26A989BD"/>
    <w:rsid w:val="26B9787D"/>
    <w:rsid w:val="293EC761"/>
    <w:rsid w:val="2AE6DB08"/>
    <w:rsid w:val="2AE7779B"/>
    <w:rsid w:val="2AEF6521"/>
    <w:rsid w:val="2B6E3C82"/>
    <w:rsid w:val="2CBB1F39"/>
    <w:rsid w:val="2D87B5A0"/>
    <w:rsid w:val="2D8B2B1F"/>
    <w:rsid w:val="30ACDB89"/>
    <w:rsid w:val="34964767"/>
    <w:rsid w:val="392ACBC9"/>
    <w:rsid w:val="3969B88A"/>
    <w:rsid w:val="39C9A78A"/>
    <w:rsid w:val="3D96BB4E"/>
    <w:rsid w:val="3E2D4C02"/>
    <w:rsid w:val="3F15683E"/>
    <w:rsid w:val="421872D5"/>
    <w:rsid w:val="4231FEA4"/>
    <w:rsid w:val="43109AD0"/>
    <w:rsid w:val="45187706"/>
    <w:rsid w:val="460B0628"/>
    <w:rsid w:val="48BEA689"/>
    <w:rsid w:val="4A5A76EA"/>
    <w:rsid w:val="4BF6474B"/>
    <w:rsid w:val="56C6D42A"/>
    <w:rsid w:val="57898BB5"/>
    <w:rsid w:val="5A7734F1"/>
    <w:rsid w:val="5B4B354A"/>
    <w:rsid w:val="5D002E08"/>
    <w:rsid w:val="5F32D100"/>
    <w:rsid w:val="6290E315"/>
    <w:rsid w:val="6DDED814"/>
    <w:rsid w:val="6FE7D322"/>
    <w:rsid w:val="6FFEC74E"/>
    <w:rsid w:val="71077A1D"/>
    <w:rsid w:val="71A228E2"/>
    <w:rsid w:val="72510A95"/>
    <w:rsid w:val="725544C5"/>
    <w:rsid w:val="74BE2BF4"/>
    <w:rsid w:val="786E8CB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60793C"/>
  <w15:docId w15:val="{F537BD18-F894-4ED7-8B9F-3235BBBAB4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ind w:left="851" w:hanging="361"/>
      <w:outlineLvl w:val="0"/>
    </w:pPr>
    <w:rPr>
      <w:b/>
      <w:bCs/>
      <w:sz w:val="24"/>
      <w:szCs w:val="24"/>
    </w:rPr>
  </w:style>
  <w:style w:type="paragraph" w:styleId="Heading2">
    <w:name w:val="heading 2"/>
    <w:basedOn w:val="Normal"/>
    <w:uiPriority w:val="9"/>
    <w:unhideWhenUsed/>
    <w:qFormat/>
    <w:pPr>
      <w:ind w:left="853"/>
      <w:jc w:val="both"/>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ind w:left="853" w:hanging="361"/>
    </w:pPr>
  </w:style>
  <w:style w:type="paragraph" w:customStyle="1" w:styleId="TableParagraph">
    <w:name w:val="Table Paragraph"/>
    <w:basedOn w:val="Normal"/>
    <w:uiPriority w:val="1"/>
    <w:qFormat/>
    <w:pPr>
      <w:ind w:left="112"/>
    </w:pPr>
  </w:style>
  <w:style w:type="paragraph" w:styleId="Header">
    <w:name w:val="header"/>
    <w:basedOn w:val="Normal"/>
    <w:link w:val="HeaderChar"/>
    <w:uiPriority w:val="99"/>
    <w:unhideWhenUsed/>
    <w:rsid w:val="00361781"/>
    <w:pPr>
      <w:tabs>
        <w:tab w:val="center" w:pos="4513"/>
        <w:tab w:val="right" w:pos="9026"/>
      </w:tabs>
    </w:pPr>
  </w:style>
  <w:style w:type="character" w:customStyle="1" w:styleId="HeaderChar">
    <w:name w:val="Header Char"/>
    <w:basedOn w:val="DefaultParagraphFont"/>
    <w:link w:val="Header"/>
    <w:uiPriority w:val="99"/>
    <w:rsid w:val="00361781"/>
    <w:rPr>
      <w:rFonts w:ascii="Arial" w:eastAsia="Arial" w:hAnsi="Arial" w:cs="Arial"/>
    </w:rPr>
  </w:style>
  <w:style w:type="paragraph" w:styleId="Footer">
    <w:name w:val="footer"/>
    <w:basedOn w:val="Normal"/>
    <w:link w:val="FooterChar"/>
    <w:uiPriority w:val="99"/>
    <w:unhideWhenUsed/>
    <w:rsid w:val="00361781"/>
    <w:pPr>
      <w:tabs>
        <w:tab w:val="center" w:pos="4513"/>
        <w:tab w:val="right" w:pos="9026"/>
      </w:tabs>
    </w:pPr>
  </w:style>
  <w:style w:type="character" w:customStyle="1" w:styleId="FooterChar">
    <w:name w:val="Footer Char"/>
    <w:basedOn w:val="DefaultParagraphFont"/>
    <w:link w:val="Footer"/>
    <w:uiPriority w:val="99"/>
    <w:rsid w:val="00361781"/>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8439205">
      <w:bodyDiv w:val="1"/>
      <w:marLeft w:val="0"/>
      <w:marRight w:val="0"/>
      <w:marTop w:val="0"/>
      <w:marBottom w:val="0"/>
      <w:divBdr>
        <w:top w:val="none" w:sz="0" w:space="0" w:color="auto"/>
        <w:left w:val="none" w:sz="0" w:space="0" w:color="auto"/>
        <w:bottom w:val="none" w:sz="0" w:space="0" w:color="auto"/>
        <w:right w:val="none" w:sz="0" w:space="0" w:color="auto"/>
      </w:divBdr>
      <w:divsChild>
        <w:div w:id="290596947">
          <w:marLeft w:val="360"/>
          <w:marRight w:val="0"/>
          <w:marTop w:val="200"/>
          <w:marBottom w:val="0"/>
          <w:divBdr>
            <w:top w:val="none" w:sz="0" w:space="0" w:color="auto"/>
            <w:left w:val="none" w:sz="0" w:space="0" w:color="auto"/>
            <w:bottom w:val="none" w:sz="0" w:space="0" w:color="auto"/>
            <w:right w:val="none" w:sz="0" w:space="0" w:color="auto"/>
          </w:divBdr>
        </w:div>
      </w:divsChild>
    </w:div>
    <w:div w:id="1774670040">
      <w:bodyDiv w:val="1"/>
      <w:marLeft w:val="0"/>
      <w:marRight w:val="0"/>
      <w:marTop w:val="0"/>
      <w:marBottom w:val="0"/>
      <w:divBdr>
        <w:top w:val="none" w:sz="0" w:space="0" w:color="auto"/>
        <w:left w:val="none" w:sz="0" w:space="0" w:color="auto"/>
        <w:bottom w:val="none" w:sz="0" w:space="0" w:color="auto"/>
        <w:right w:val="none" w:sz="0" w:space="0" w:color="auto"/>
      </w:divBdr>
      <w:divsChild>
        <w:div w:id="1054934753">
          <w:marLeft w:val="360"/>
          <w:marRight w:val="0"/>
          <w:marTop w:val="20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dx.doi.org/10.4135/9781526441966"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hbr.org/"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6" ma:contentTypeDescription="Create a new document." ma:contentTypeScope="" ma:versionID="efe16e025c31f259118572fd044586b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59bcc9f3958c9f7f223994b7088a0af5"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0F73AA8-03F6-48B7-B276-9DA5DD8200E3}"/>
</file>

<file path=customXml/itemProps2.xml><?xml version="1.0" encoding="utf-8"?>
<ds:datastoreItem xmlns:ds="http://schemas.openxmlformats.org/officeDocument/2006/customXml" ds:itemID="{6212FFE6-9615-4EAE-BBF6-54001B3DACF1}">
  <ds:schemaRefs>
    <ds:schemaRef ds:uri="http://schemas.microsoft.com/office/2006/metadata/properties"/>
    <ds:schemaRef ds:uri="http://schemas.microsoft.com/office/infopath/2007/PartnerControls"/>
    <ds:schemaRef ds:uri="8000346e-effb-41c1-a063-0c0ade1e8df9"/>
  </ds:schemaRefs>
</ds:datastoreItem>
</file>

<file path=customXml/itemProps3.xml><?xml version="1.0" encoding="utf-8"?>
<ds:datastoreItem xmlns:ds="http://schemas.openxmlformats.org/officeDocument/2006/customXml" ds:itemID="{881572AF-B998-4AFB-AFCD-57FBA154F17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3702</Words>
  <Characters>21108</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GA36c Level 6</vt:lpstr>
    </vt:vector>
  </TitlesOfParts>
  <Company>University of Wales Trinity Saint David</Company>
  <LinksUpToDate>false</LinksUpToDate>
  <CharactersWithSpaces>24761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cp:lastModifiedBy>Jakub Ceglarz</cp:lastModifiedBy>
  <cp:revision>3</cp:revision>
  <dcterms:created xsi:type="dcterms:W3CDTF">2023-09-26T12:54:00Z</dcterms:created>
  <dcterms:modified xsi:type="dcterms:W3CDTF">2023-09-28T06:53:00Z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0x0101003467A9A34852CF4AA213F8EDD3982B1D</vt:lpwstr>
  </property>
  <property fmtid="{D5CDD505-2E9C-101B-9397-08002B2CF9AE}" pid="3" name="Created">
    <vt:filetime>2022-06-01T00:00:00Z</vt:filetime>
  </property>
  <property fmtid="{D5CDD505-2E9C-101B-9397-08002B2CF9AE}" pid="4" name="Creator">
    <vt:lpwstr>Acrobat PDFMaker 22 for Word</vt:lpwstr>
  </property>
  <property fmtid="{D5CDD505-2E9C-101B-9397-08002B2CF9AE}" pid="5" name="LastSaved">
    <vt:filetime>2023-01-17T00:00:00Z</vt:filetime>
  </property>
  <property fmtid="{D5CDD505-2E9C-101B-9397-08002B2CF9AE}" pid="6" name="Producer">
    <vt:lpwstr>Adobe PDF Library 22.1.149</vt:lpwstr>
  </property>
  <property fmtid="{D5CDD505-2E9C-101B-9397-08002B2CF9AE}" pid="7" name="SourceModified">
    <vt:lpwstr>D:20220601101655</vt:lpwstr>
  </property>
  <property fmtid="{D5CDD505-2E9C-101B-9397-08002B2CF9AE}" pid="8" name="MediaServiceImageTags">
    <vt:lpwstr/>
  </property>
</Properties>
</file>