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24D810" w14:textId="77777777" w:rsidR="004240B1" w:rsidRPr="000F3610" w:rsidRDefault="004240B1" w:rsidP="004240B1">
      <w:pPr>
        <w:jc w:val="center"/>
        <w:rPr>
          <w:rFonts w:cs="Arial"/>
        </w:rPr>
      </w:pPr>
      <w:r w:rsidRPr="000F3610">
        <w:rPr>
          <w:rFonts w:cs="Arial"/>
          <w:noProof/>
          <w:lang w:eastAsia="en-GB"/>
        </w:rPr>
        <w:drawing>
          <wp:inline distT="0" distB="0" distL="0" distR="0" wp14:anchorId="1F9EE636" wp14:editId="2DF25A38">
            <wp:extent cx="3313216" cy="1158644"/>
            <wp:effectExtent l="0" t="0" r="1905" b="381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A368EA7" w14:textId="77777777" w:rsidR="004240B1" w:rsidRPr="000F3610" w:rsidRDefault="004240B1" w:rsidP="004240B1">
      <w:pPr>
        <w:jc w:val="both"/>
        <w:rPr>
          <w:rFonts w:cs="Arial"/>
        </w:rPr>
      </w:pPr>
    </w:p>
    <w:p w14:paraId="12BA62D4" w14:textId="77777777" w:rsidR="004240B1" w:rsidRPr="000F3610" w:rsidRDefault="004240B1" w:rsidP="004240B1">
      <w:pPr>
        <w:jc w:val="both"/>
        <w:rPr>
          <w:rFonts w:cs="Arial"/>
        </w:rPr>
      </w:pPr>
    </w:p>
    <w:p w14:paraId="40EF7698" w14:textId="06387E00" w:rsidR="004240B1" w:rsidRPr="000F3610" w:rsidRDefault="004240B1" w:rsidP="004410A0">
      <w:pPr>
        <w:jc w:val="center"/>
        <w:rPr>
          <w:rFonts w:cs="Arial"/>
          <w:b/>
          <w:sz w:val="44"/>
        </w:rPr>
      </w:pPr>
      <w:r w:rsidRPr="000F3610">
        <w:rPr>
          <w:rFonts w:cs="Arial"/>
          <w:b/>
          <w:sz w:val="44"/>
        </w:rPr>
        <w:t>Design and Implement a Solution for Managing Resource Demand within an IT Delivery Organisation</w:t>
      </w:r>
    </w:p>
    <w:p w14:paraId="7175C9D0" w14:textId="77777777" w:rsidR="004240B1" w:rsidRPr="000F3610" w:rsidRDefault="004240B1" w:rsidP="004240B1">
      <w:pPr>
        <w:jc w:val="center"/>
        <w:rPr>
          <w:rFonts w:cs="Arial"/>
          <w:sz w:val="40"/>
        </w:rPr>
      </w:pPr>
      <w:r w:rsidRPr="000F3610">
        <w:rPr>
          <w:rFonts w:cs="Arial"/>
          <w:sz w:val="40"/>
        </w:rPr>
        <w:t>by</w:t>
      </w:r>
    </w:p>
    <w:p w14:paraId="4ECC1E1B" w14:textId="4A3B1BF6" w:rsidR="004240B1" w:rsidRPr="000F3610" w:rsidRDefault="004240B1" w:rsidP="004240B1">
      <w:pPr>
        <w:jc w:val="center"/>
        <w:rPr>
          <w:rFonts w:cs="Arial"/>
          <w:sz w:val="40"/>
        </w:rPr>
      </w:pPr>
      <w:r w:rsidRPr="000F3610">
        <w:rPr>
          <w:rFonts w:cs="Arial"/>
          <w:sz w:val="40"/>
        </w:rPr>
        <w:t>James Evans</w:t>
      </w:r>
      <w:r w:rsidR="00A06F88" w:rsidRPr="000F3610">
        <w:rPr>
          <w:rFonts w:cs="Arial"/>
          <w:sz w:val="40"/>
        </w:rPr>
        <w:t xml:space="preserve"> - 191031</w:t>
      </w:r>
      <w:r w:rsidR="00606492">
        <w:rPr>
          <w:rFonts w:cs="Arial"/>
          <w:sz w:val="40"/>
        </w:rPr>
        <w:t>6</w:t>
      </w:r>
    </w:p>
    <w:p w14:paraId="07ABE13B" w14:textId="77777777" w:rsidR="004240B1" w:rsidRPr="000F3610" w:rsidRDefault="004240B1" w:rsidP="004240B1">
      <w:pPr>
        <w:jc w:val="center"/>
        <w:rPr>
          <w:rFonts w:cs="Arial"/>
          <w:sz w:val="40"/>
        </w:rPr>
      </w:pPr>
    </w:p>
    <w:p w14:paraId="0B4E203E" w14:textId="2CAB64F3" w:rsidR="004240B1" w:rsidRPr="000F3610" w:rsidRDefault="004240B1" w:rsidP="004240B1">
      <w:pPr>
        <w:jc w:val="center"/>
        <w:rPr>
          <w:rFonts w:cs="Arial"/>
          <w:sz w:val="40"/>
        </w:rPr>
      </w:pPr>
      <w:r w:rsidRPr="000F3610">
        <w:rPr>
          <w:rFonts w:cs="Arial"/>
          <w:sz w:val="40"/>
        </w:rPr>
        <w:t xml:space="preserve">Supervisor: </w:t>
      </w:r>
      <w:r w:rsidR="004410A0" w:rsidRPr="000F3610">
        <w:rPr>
          <w:rFonts w:cs="Arial"/>
          <w:sz w:val="40"/>
        </w:rPr>
        <w:t>Divya Chidambaram</w:t>
      </w:r>
    </w:p>
    <w:p w14:paraId="4F37A57E" w14:textId="77777777" w:rsidR="004240B1" w:rsidRPr="000F3610" w:rsidRDefault="004240B1" w:rsidP="004240B1">
      <w:pPr>
        <w:jc w:val="center"/>
        <w:rPr>
          <w:rFonts w:cs="Arial"/>
          <w:sz w:val="40"/>
        </w:rPr>
      </w:pPr>
    </w:p>
    <w:p w14:paraId="24D4AABE" w14:textId="77777777" w:rsidR="004240B1" w:rsidRPr="000F3610" w:rsidRDefault="004240B1" w:rsidP="004240B1">
      <w:pPr>
        <w:jc w:val="center"/>
        <w:rPr>
          <w:rFonts w:cs="Arial"/>
          <w:sz w:val="40"/>
        </w:rPr>
      </w:pPr>
      <w:r w:rsidRPr="000F3610">
        <w:rPr>
          <w:rFonts w:cs="Arial"/>
          <w:sz w:val="40"/>
        </w:rPr>
        <w:t xml:space="preserve">Project submitted as part of the requirements for the award of </w:t>
      </w:r>
    </w:p>
    <w:p w14:paraId="37D35DA6" w14:textId="02D93B44" w:rsidR="004240B1" w:rsidRPr="000F3610" w:rsidRDefault="004240B1" w:rsidP="00227B6B">
      <w:pPr>
        <w:jc w:val="center"/>
        <w:rPr>
          <w:rFonts w:cs="Arial"/>
          <w:sz w:val="40"/>
        </w:rPr>
      </w:pPr>
      <w:r w:rsidRPr="000F3610">
        <w:rPr>
          <w:rFonts w:cs="Arial"/>
          <w:i/>
          <w:sz w:val="40"/>
        </w:rPr>
        <w:t>BSc (Hons) Computing (</w:t>
      </w:r>
      <w:r w:rsidR="00227B6B" w:rsidRPr="000F3610">
        <w:rPr>
          <w:rFonts w:cs="Arial"/>
          <w:i/>
          <w:sz w:val="40"/>
        </w:rPr>
        <w:t xml:space="preserve">Data </w:t>
      </w:r>
      <w:r w:rsidR="00FC7968" w:rsidRPr="000F3610">
        <w:rPr>
          <w:rFonts w:cs="Arial"/>
          <w:i/>
          <w:sz w:val="40"/>
        </w:rPr>
        <w:t xml:space="preserve">&amp; </w:t>
      </w:r>
      <w:r w:rsidR="00227B6B" w:rsidRPr="000F3610">
        <w:rPr>
          <w:rFonts w:cs="Arial"/>
          <w:i/>
          <w:sz w:val="40"/>
        </w:rPr>
        <w:t>Information Systems)</w:t>
      </w:r>
    </w:p>
    <w:p w14:paraId="42BC85B1" w14:textId="77777777" w:rsidR="004240B1" w:rsidRPr="000F3610" w:rsidRDefault="004240B1" w:rsidP="004240B1">
      <w:pPr>
        <w:jc w:val="center"/>
        <w:rPr>
          <w:rFonts w:cs="Arial"/>
          <w:sz w:val="40"/>
        </w:rPr>
      </w:pPr>
    </w:p>
    <w:p w14:paraId="1D213D77" w14:textId="6C6B5D93" w:rsidR="004410A0" w:rsidRPr="000F3610" w:rsidRDefault="004410A0" w:rsidP="004410A0">
      <w:pPr>
        <w:jc w:val="center"/>
        <w:rPr>
          <w:rFonts w:cs="Arial"/>
          <w:sz w:val="40"/>
        </w:rPr>
      </w:pPr>
      <w:r w:rsidRPr="000F3610">
        <w:rPr>
          <w:rFonts w:cs="Arial"/>
          <w:sz w:val="40"/>
        </w:rPr>
        <w:t>July 2024</w:t>
      </w:r>
      <w:r w:rsidRPr="000F3610">
        <w:rPr>
          <w:rFonts w:cs="Arial"/>
          <w:sz w:val="40"/>
        </w:rPr>
        <w:br w:type="page"/>
      </w:r>
    </w:p>
    <w:p w14:paraId="76D824BE" w14:textId="77777777" w:rsidR="004F50CC" w:rsidRPr="000F3610" w:rsidRDefault="004F50CC" w:rsidP="004F50CC">
      <w:pPr>
        <w:pStyle w:val="Heading1"/>
        <w:numPr>
          <w:ilvl w:val="0"/>
          <w:numId w:val="5"/>
        </w:numPr>
        <w:spacing w:before="0" w:after="240" w:line="240" w:lineRule="auto"/>
        <w:rPr>
          <w:rFonts w:cs="Arial"/>
        </w:rPr>
      </w:pPr>
      <w:bookmarkStart w:id="0" w:name="_Toc172889284"/>
      <w:r w:rsidRPr="000F3610">
        <w:rPr>
          <w:rFonts w:cs="Arial"/>
        </w:rPr>
        <w:lastRenderedPageBreak/>
        <w:t>Declaration</w:t>
      </w:r>
      <w:bookmarkEnd w:id="0"/>
    </w:p>
    <w:p w14:paraId="5D0689C7" w14:textId="77777777" w:rsidR="004F50CC" w:rsidRPr="000F3610" w:rsidRDefault="004F50CC" w:rsidP="004F50CC">
      <w:pPr>
        <w:spacing w:after="240" w:line="240" w:lineRule="auto"/>
        <w:rPr>
          <w:rFonts w:cs="Arial"/>
          <w:bCs/>
          <w:szCs w:val="24"/>
        </w:rPr>
      </w:pPr>
    </w:p>
    <w:p w14:paraId="5EE081C4" w14:textId="77777777" w:rsidR="004F50CC" w:rsidRPr="000F3610" w:rsidRDefault="004F50CC" w:rsidP="004F50CC">
      <w:pPr>
        <w:spacing w:after="240" w:line="240" w:lineRule="auto"/>
        <w:rPr>
          <w:rFonts w:cs="Arial"/>
          <w:bCs/>
          <w:szCs w:val="24"/>
        </w:rPr>
      </w:pPr>
      <w:r w:rsidRPr="000F3610">
        <w:rPr>
          <w:rFonts w:cs="Arial"/>
          <w:bCs/>
          <w:szCs w:val="24"/>
        </w:rPr>
        <w:t>I declare that this report is the product of my own work and is not being submitted for any other degree etc.</w:t>
      </w:r>
    </w:p>
    <w:p w14:paraId="65DF1A50" w14:textId="77777777" w:rsidR="004F50CC" w:rsidRPr="000F3610" w:rsidRDefault="004F50CC" w:rsidP="004F50CC">
      <w:pPr>
        <w:spacing w:after="240" w:line="240" w:lineRule="auto"/>
        <w:rPr>
          <w:rFonts w:cs="Arial"/>
          <w:bCs/>
          <w:szCs w:val="24"/>
        </w:rPr>
      </w:pPr>
      <w:r w:rsidRPr="000F3610">
        <w:rPr>
          <w:rFonts w:cs="Arial"/>
          <w:bCs/>
          <w:szCs w:val="24"/>
        </w:rPr>
        <w:t>James Evans</w:t>
      </w:r>
    </w:p>
    <w:p w14:paraId="3B014E4C" w14:textId="77777777" w:rsidR="004F50CC" w:rsidRPr="000F3610" w:rsidRDefault="004F50CC" w:rsidP="004F50CC">
      <w:pPr>
        <w:spacing w:after="240" w:line="240" w:lineRule="auto"/>
        <w:rPr>
          <w:rFonts w:cs="Arial"/>
          <w:b/>
          <w:szCs w:val="24"/>
        </w:rPr>
      </w:pPr>
      <w:r w:rsidRPr="000F3610">
        <w:rPr>
          <w:rFonts w:cs="Arial"/>
          <w:b/>
          <w:szCs w:val="24"/>
        </w:rPr>
        <w:br w:type="page"/>
      </w:r>
    </w:p>
    <w:p w14:paraId="3C258E47" w14:textId="77777777" w:rsidR="004F50CC" w:rsidRPr="000F3610" w:rsidRDefault="004F50CC" w:rsidP="004F50CC">
      <w:pPr>
        <w:pStyle w:val="Heading1"/>
        <w:numPr>
          <w:ilvl w:val="0"/>
          <w:numId w:val="5"/>
        </w:numPr>
        <w:spacing w:before="0" w:after="240" w:line="240" w:lineRule="auto"/>
        <w:rPr>
          <w:rFonts w:cs="Arial"/>
        </w:rPr>
      </w:pPr>
      <w:bookmarkStart w:id="1" w:name="_Toc172889285"/>
      <w:r w:rsidRPr="000F3610">
        <w:rPr>
          <w:rFonts w:cs="Arial"/>
        </w:rPr>
        <w:lastRenderedPageBreak/>
        <w:t>Abstract</w:t>
      </w:r>
      <w:bookmarkEnd w:id="1"/>
    </w:p>
    <w:p w14:paraId="07D01D60" w14:textId="77777777" w:rsidR="004F50CC" w:rsidRPr="000F3610" w:rsidRDefault="004F50CC" w:rsidP="004F50CC">
      <w:pPr>
        <w:pStyle w:val="NoSpacing"/>
        <w:rPr>
          <w:rFonts w:ascii="Arial" w:hAnsi="Arial" w:cs="Arial"/>
          <w:sz w:val="24"/>
          <w:szCs w:val="24"/>
        </w:rPr>
      </w:pPr>
    </w:p>
    <w:p w14:paraId="5603AEB6" w14:textId="77777777" w:rsidR="004F50CC" w:rsidRDefault="004F50CC" w:rsidP="004F50CC">
      <w:r>
        <w:t>This project sets out to: -</w:t>
      </w:r>
    </w:p>
    <w:p w14:paraId="665256DA" w14:textId="77777777" w:rsidR="004F50CC" w:rsidRPr="000F3610" w:rsidRDefault="004F50CC" w:rsidP="004F50CC">
      <w:r w:rsidRPr="000F3610">
        <w:t>“Research, Design and Implement a Solution for Managing Resource Demand within an IT Delivery Organisation.”</w:t>
      </w:r>
    </w:p>
    <w:p w14:paraId="7FDAE81F" w14:textId="77777777" w:rsidR="004F50CC" w:rsidRDefault="004F50CC" w:rsidP="004F50CC">
      <w:pPr>
        <w:pStyle w:val="NoSpacing"/>
        <w:rPr>
          <w:rFonts w:ascii="Arial" w:hAnsi="Arial" w:cs="Arial"/>
          <w:sz w:val="24"/>
          <w:szCs w:val="24"/>
        </w:rPr>
      </w:pPr>
      <w:r>
        <w:rPr>
          <w:rFonts w:ascii="Arial" w:hAnsi="Arial" w:cs="Arial"/>
          <w:sz w:val="24"/>
          <w:szCs w:val="24"/>
        </w:rPr>
        <w:t>The key objectives here are to: -</w:t>
      </w:r>
    </w:p>
    <w:p w14:paraId="0C07E1EE" w14:textId="77777777" w:rsidR="004F50CC" w:rsidRDefault="004F50CC" w:rsidP="004F50CC">
      <w:pPr>
        <w:pStyle w:val="NoSpacing"/>
        <w:rPr>
          <w:rFonts w:ascii="Arial" w:hAnsi="Arial" w:cs="Arial"/>
          <w:sz w:val="24"/>
          <w:szCs w:val="24"/>
        </w:rPr>
      </w:pPr>
    </w:p>
    <w:p w14:paraId="257313E5" w14:textId="77777777" w:rsidR="004F50CC" w:rsidRDefault="004F50CC" w:rsidP="004F50CC">
      <w:pPr>
        <w:pStyle w:val="ListParagraph"/>
        <w:numPr>
          <w:ilvl w:val="0"/>
          <w:numId w:val="79"/>
        </w:numPr>
        <w:spacing w:after="240" w:line="240" w:lineRule="auto"/>
        <w:rPr>
          <w:rFonts w:cs="Arial"/>
        </w:rPr>
      </w:pPr>
      <w:r>
        <w:rPr>
          <w:rFonts w:cs="Arial"/>
        </w:rPr>
        <w:t xml:space="preserve">Show the best form of Demand Management that can / should be employed within this organisation. </w:t>
      </w:r>
    </w:p>
    <w:p w14:paraId="4ACF0704" w14:textId="77777777" w:rsidR="004F50CC" w:rsidRPr="000B7C55" w:rsidRDefault="004F50CC" w:rsidP="004F50CC">
      <w:pPr>
        <w:pStyle w:val="ListParagraph"/>
        <w:spacing w:after="240" w:line="240" w:lineRule="auto"/>
        <w:rPr>
          <w:rFonts w:cs="Arial"/>
        </w:rPr>
      </w:pPr>
    </w:p>
    <w:p w14:paraId="034D0198" w14:textId="77777777" w:rsidR="004F50CC" w:rsidRDefault="004F50CC" w:rsidP="004F50CC">
      <w:pPr>
        <w:pStyle w:val="ListParagraph"/>
        <w:numPr>
          <w:ilvl w:val="0"/>
          <w:numId w:val="79"/>
        </w:numPr>
        <w:spacing w:after="240" w:line="240" w:lineRule="auto"/>
        <w:rPr>
          <w:rFonts w:cs="Arial"/>
        </w:rPr>
      </w:pPr>
      <w:r w:rsidRPr="000B7C55">
        <w:rPr>
          <w:rFonts w:cs="Arial"/>
        </w:rPr>
        <w:t xml:space="preserve">Design an appropriate solution. </w:t>
      </w:r>
    </w:p>
    <w:p w14:paraId="3C42CF3A" w14:textId="77777777" w:rsidR="004F50CC" w:rsidRPr="000B7C55" w:rsidRDefault="004F50CC" w:rsidP="004F50CC">
      <w:pPr>
        <w:pStyle w:val="ListParagraph"/>
        <w:rPr>
          <w:rFonts w:cs="Arial"/>
        </w:rPr>
      </w:pPr>
    </w:p>
    <w:p w14:paraId="6A14C7F3" w14:textId="77777777" w:rsidR="004F50CC" w:rsidRDefault="004F50CC" w:rsidP="004F50CC">
      <w:pPr>
        <w:pStyle w:val="ListParagraph"/>
        <w:numPr>
          <w:ilvl w:val="0"/>
          <w:numId w:val="79"/>
        </w:numPr>
        <w:spacing w:after="240" w:line="240" w:lineRule="auto"/>
        <w:rPr>
          <w:rFonts w:cs="Arial"/>
        </w:rPr>
      </w:pPr>
      <w:r w:rsidRPr="000B7C55">
        <w:rPr>
          <w:rFonts w:cs="Arial"/>
        </w:rPr>
        <w:t>Implement an appropriate solution which: -</w:t>
      </w:r>
    </w:p>
    <w:p w14:paraId="3A47AAFE" w14:textId="77777777" w:rsidR="004F50CC" w:rsidRPr="000B7C55" w:rsidRDefault="004F50CC" w:rsidP="004F50CC">
      <w:pPr>
        <w:pStyle w:val="ListParagraph"/>
        <w:numPr>
          <w:ilvl w:val="1"/>
          <w:numId w:val="79"/>
        </w:numPr>
        <w:spacing w:after="240" w:line="240" w:lineRule="auto"/>
        <w:rPr>
          <w:rFonts w:cs="Arial"/>
        </w:rPr>
      </w:pPr>
      <w:r w:rsidRPr="000B7C55">
        <w:rPr>
          <w:rFonts w:cs="Arial"/>
        </w:rPr>
        <w:t>Enable</w:t>
      </w:r>
      <w:r>
        <w:rPr>
          <w:rFonts w:cs="Arial"/>
        </w:rPr>
        <w:t>s</w:t>
      </w:r>
      <w:r w:rsidRPr="000B7C55">
        <w:rPr>
          <w:rFonts w:cs="Arial"/>
        </w:rPr>
        <w:t xml:space="preserve"> strategic decision-making</w:t>
      </w:r>
      <w:r>
        <w:rPr>
          <w:rFonts w:cs="Arial"/>
        </w:rPr>
        <w:t>.</w:t>
      </w:r>
    </w:p>
    <w:p w14:paraId="6A779375" w14:textId="77777777" w:rsidR="004F50CC" w:rsidRDefault="004F50CC" w:rsidP="004F50CC">
      <w:pPr>
        <w:pStyle w:val="ListParagraph"/>
        <w:numPr>
          <w:ilvl w:val="1"/>
          <w:numId w:val="79"/>
        </w:numPr>
        <w:spacing w:after="240" w:line="240" w:lineRule="auto"/>
        <w:rPr>
          <w:rFonts w:cs="Arial"/>
        </w:rPr>
      </w:pPr>
      <w:r>
        <w:rPr>
          <w:rFonts w:cs="Arial"/>
        </w:rPr>
        <w:t>Shows opportunities for improvements.</w:t>
      </w:r>
    </w:p>
    <w:p w14:paraId="0860F0C2" w14:textId="77777777" w:rsidR="004F50CC" w:rsidRDefault="004F50CC" w:rsidP="004F50CC">
      <w:pPr>
        <w:pStyle w:val="ListParagraph"/>
        <w:numPr>
          <w:ilvl w:val="1"/>
          <w:numId w:val="79"/>
        </w:numPr>
        <w:spacing w:after="240" w:line="240" w:lineRule="auto"/>
        <w:rPr>
          <w:rFonts w:cs="Arial"/>
        </w:rPr>
      </w:pPr>
      <w:r>
        <w:rPr>
          <w:rFonts w:cs="Arial"/>
        </w:rPr>
        <w:t>Shows threats to delivery.</w:t>
      </w:r>
    </w:p>
    <w:p w14:paraId="0A01029E" w14:textId="77777777" w:rsidR="004F50CC" w:rsidRDefault="004F50CC" w:rsidP="004F50CC">
      <w:pPr>
        <w:pStyle w:val="ListParagraph"/>
        <w:numPr>
          <w:ilvl w:val="1"/>
          <w:numId w:val="79"/>
        </w:numPr>
        <w:spacing w:after="240" w:line="240" w:lineRule="auto"/>
        <w:rPr>
          <w:rFonts w:cs="Arial"/>
        </w:rPr>
      </w:pPr>
      <w:r>
        <w:rPr>
          <w:rFonts w:cs="Arial"/>
        </w:rPr>
        <w:t>Provides tactical recommendations if deemed necessary.</w:t>
      </w:r>
    </w:p>
    <w:p w14:paraId="63CE2D74" w14:textId="77777777" w:rsidR="004F50CC" w:rsidRDefault="004F50CC" w:rsidP="004F50CC">
      <w:pPr>
        <w:pStyle w:val="NoSpacing"/>
        <w:rPr>
          <w:rFonts w:ascii="Arial" w:hAnsi="Arial" w:cs="Arial"/>
          <w:sz w:val="24"/>
          <w:szCs w:val="24"/>
        </w:rPr>
      </w:pPr>
    </w:p>
    <w:p w14:paraId="77B2B4F9" w14:textId="77777777" w:rsidR="004F50CC" w:rsidRDefault="004F50CC" w:rsidP="004F50CC">
      <w:pPr>
        <w:pStyle w:val="NoSpacing"/>
        <w:rPr>
          <w:rFonts w:ascii="Arial" w:hAnsi="Arial" w:cs="Arial"/>
          <w:sz w:val="24"/>
          <w:szCs w:val="24"/>
        </w:rPr>
      </w:pPr>
      <w:r>
        <w:rPr>
          <w:rFonts w:ascii="Arial" w:hAnsi="Arial" w:cs="Arial"/>
          <w:sz w:val="24"/>
          <w:szCs w:val="24"/>
        </w:rPr>
        <w:t>Following key literature findings, the recommendation was for a model to be created that: -</w:t>
      </w:r>
    </w:p>
    <w:p w14:paraId="1DD59BA3" w14:textId="77777777" w:rsidR="004F50CC" w:rsidRDefault="004F50CC" w:rsidP="004F50CC">
      <w:pPr>
        <w:pStyle w:val="NoSpacing"/>
        <w:numPr>
          <w:ilvl w:val="0"/>
          <w:numId w:val="81"/>
        </w:numPr>
        <w:rPr>
          <w:rFonts w:ascii="Arial" w:hAnsi="Arial" w:cs="Arial"/>
          <w:sz w:val="24"/>
          <w:szCs w:val="24"/>
        </w:rPr>
      </w:pPr>
      <w:r>
        <w:rPr>
          <w:rFonts w:ascii="Arial" w:hAnsi="Arial" w:cs="Arial"/>
          <w:sz w:val="24"/>
          <w:szCs w:val="24"/>
        </w:rPr>
        <w:t xml:space="preserve">Absorbed </w:t>
      </w:r>
      <w:r w:rsidRPr="001F72FB">
        <w:rPr>
          <w:rFonts w:ascii="Arial" w:hAnsi="Arial" w:cs="Arial"/>
          <w:i/>
          <w:iCs/>
          <w:sz w:val="24"/>
          <w:szCs w:val="24"/>
        </w:rPr>
        <w:t>known</w:t>
      </w:r>
      <w:r>
        <w:rPr>
          <w:rFonts w:ascii="Arial" w:hAnsi="Arial" w:cs="Arial"/>
          <w:sz w:val="24"/>
          <w:szCs w:val="24"/>
        </w:rPr>
        <w:t xml:space="preserve"> information across the organisation.</w:t>
      </w:r>
    </w:p>
    <w:p w14:paraId="26C07457" w14:textId="77777777" w:rsidR="004F50CC" w:rsidRDefault="004F50CC" w:rsidP="004F50CC">
      <w:pPr>
        <w:pStyle w:val="NoSpacing"/>
        <w:numPr>
          <w:ilvl w:val="0"/>
          <w:numId w:val="81"/>
        </w:numPr>
        <w:rPr>
          <w:rFonts w:ascii="Arial" w:hAnsi="Arial" w:cs="Arial"/>
          <w:sz w:val="24"/>
          <w:szCs w:val="24"/>
        </w:rPr>
      </w:pPr>
      <w:r>
        <w:rPr>
          <w:rFonts w:ascii="Arial" w:hAnsi="Arial" w:cs="Arial"/>
          <w:sz w:val="24"/>
          <w:szCs w:val="24"/>
        </w:rPr>
        <w:t>Provided comparisons of the data.</w:t>
      </w:r>
    </w:p>
    <w:p w14:paraId="403BE2F4" w14:textId="77777777" w:rsidR="004F50CC" w:rsidRDefault="004F50CC" w:rsidP="004F50CC">
      <w:pPr>
        <w:pStyle w:val="NoSpacing"/>
        <w:rPr>
          <w:rFonts w:ascii="Arial" w:hAnsi="Arial" w:cs="Arial"/>
          <w:sz w:val="24"/>
          <w:szCs w:val="24"/>
        </w:rPr>
      </w:pPr>
    </w:p>
    <w:p w14:paraId="547E9111" w14:textId="77777777" w:rsidR="004F50CC" w:rsidRDefault="004F50CC" w:rsidP="004F50CC">
      <w:pPr>
        <w:pStyle w:val="NoSpacing"/>
        <w:rPr>
          <w:rFonts w:ascii="Arial" w:hAnsi="Arial" w:cs="Arial"/>
          <w:sz w:val="24"/>
          <w:szCs w:val="24"/>
        </w:rPr>
      </w:pPr>
      <w:r>
        <w:rPr>
          <w:rFonts w:ascii="Arial" w:hAnsi="Arial" w:cs="Arial"/>
          <w:sz w:val="24"/>
          <w:szCs w:val="24"/>
        </w:rPr>
        <w:t>This was primarily due to the extent to which the organisation has a clear delivery model with a well understood in flight workload.</w:t>
      </w:r>
    </w:p>
    <w:p w14:paraId="16901EA2" w14:textId="77777777" w:rsidR="004F50CC" w:rsidRDefault="004F50CC" w:rsidP="004F50CC">
      <w:pPr>
        <w:pStyle w:val="NoSpacing"/>
        <w:rPr>
          <w:rFonts w:ascii="Arial" w:hAnsi="Arial" w:cs="Arial"/>
          <w:sz w:val="24"/>
          <w:szCs w:val="24"/>
        </w:rPr>
      </w:pPr>
    </w:p>
    <w:p w14:paraId="31F3DE15" w14:textId="77777777" w:rsidR="004F50CC" w:rsidRDefault="004F50CC" w:rsidP="004F50CC">
      <w:pPr>
        <w:pStyle w:val="NoSpacing"/>
        <w:rPr>
          <w:rFonts w:ascii="Arial" w:hAnsi="Arial" w:cs="Arial"/>
          <w:sz w:val="24"/>
          <w:szCs w:val="24"/>
        </w:rPr>
      </w:pPr>
      <w:r>
        <w:rPr>
          <w:rFonts w:ascii="Arial" w:hAnsi="Arial" w:cs="Arial"/>
          <w:sz w:val="24"/>
          <w:szCs w:val="24"/>
        </w:rPr>
        <w:t>Designs of the solution were for a relational database (selected to ensure that the organisation was comfortable with the design) to be taken through to Power BI, where visualisations will be manufactured to compare the various data sets and produce the varying visualisations.</w:t>
      </w:r>
    </w:p>
    <w:p w14:paraId="739B8C10" w14:textId="77777777" w:rsidR="004F50CC" w:rsidRDefault="004F50CC" w:rsidP="004F50CC">
      <w:pPr>
        <w:pStyle w:val="NoSpacing"/>
        <w:rPr>
          <w:rFonts w:ascii="Arial" w:hAnsi="Arial" w:cs="Arial"/>
          <w:sz w:val="24"/>
          <w:szCs w:val="24"/>
        </w:rPr>
      </w:pPr>
    </w:p>
    <w:p w14:paraId="31594A1C" w14:textId="77777777" w:rsidR="004F50CC" w:rsidRDefault="004F50CC" w:rsidP="004F50CC">
      <w:pPr>
        <w:pStyle w:val="NoSpacing"/>
        <w:rPr>
          <w:rFonts w:ascii="Arial" w:hAnsi="Arial" w:cs="Arial"/>
          <w:sz w:val="24"/>
          <w:szCs w:val="24"/>
        </w:rPr>
      </w:pPr>
      <w:r>
        <w:rPr>
          <w:rFonts w:ascii="Arial" w:hAnsi="Arial" w:cs="Arial"/>
          <w:sz w:val="24"/>
          <w:szCs w:val="24"/>
        </w:rPr>
        <w:t>When implementing the solution, it was discovered that, when cleaning the data, it was necessary to transform it from the layout received to one that could be successfully analysed within Power BI.</w:t>
      </w:r>
    </w:p>
    <w:p w14:paraId="497CD73C" w14:textId="77777777" w:rsidR="004F50CC" w:rsidRDefault="004F50CC" w:rsidP="004F50CC">
      <w:pPr>
        <w:pStyle w:val="NoSpacing"/>
        <w:rPr>
          <w:rFonts w:ascii="Arial" w:hAnsi="Arial" w:cs="Arial"/>
          <w:sz w:val="24"/>
          <w:szCs w:val="24"/>
        </w:rPr>
      </w:pPr>
    </w:p>
    <w:p w14:paraId="5559E213" w14:textId="77777777" w:rsidR="004F50CC" w:rsidRDefault="004F50CC" w:rsidP="004F50CC">
      <w:pPr>
        <w:pStyle w:val="NoSpacing"/>
        <w:rPr>
          <w:rFonts w:ascii="Arial" w:hAnsi="Arial" w:cs="Arial"/>
          <w:sz w:val="24"/>
          <w:szCs w:val="24"/>
        </w:rPr>
      </w:pPr>
      <w:r>
        <w:rPr>
          <w:rFonts w:ascii="Arial" w:hAnsi="Arial" w:cs="Arial"/>
          <w:sz w:val="24"/>
          <w:szCs w:val="24"/>
        </w:rPr>
        <w:t>The outputs were then packaged within a reporting suite (or wraparound navigation) within Power BI, enabling administrative team members to provide the reports to Senior leaders when necessary.</w:t>
      </w:r>
    </w:p>
    <w:p w14:paraId="7442E577" w14:textId="77777777" w:rsidR="004F50CC" w:rsidRDefault="004F50CC" w:rsidP="004F50CC">
      <w:pPr>
        <w:pStyle w:val="NoSpacing"/>
        <w:rPr>
          <w:rFonts w:ascii="Arial" w:hAnsi="Arial" w:cs="Arial"/>
          <w:sz w:val="24"/>
          <w:szCs w:val="24"/>
        </w:rPr>
      </w:pPr>
    </w:p>
    <w:p w14:paraId="4569FC05" w14:textId="77777777" w:rsidR="004F50CC" w:rsidRPr="000F3610" w:rsidRDefault="004F50CC" w:rsidP="004F50CC">
      <w:pPr>
        <w:pStyle w:val="NoSpacing"/>
        <w:rPr>
          <w:rFonts w:ascii="Arial" w:hAnsi="Arial" w:cs="Arial"/>
          <w:sz w:val="24"/>
          <w:szCs w:val="24"/>
        </w:rPr>
      </w:pPr>
      <w:r>
        <w:rPr>
          <w:rFonts w:ascii="Arial" w:hAnsi="Arial" w:cs="Arial"/>
          <w:sz w:val="24"/>
          <w:szCs w:val="24"/>
        </w:rPr>
        <w:t xml:space="preserve">The reports themselves are not enough to enable decision making. They need to be accompanied by a description of what could be observed, together with </w:t>
      </w:r>
      <w:proofErr w:type="spellStart"/>
      <w:proofErr w:type="gramStart"/>
      <w:r>
        <w:rPr>
          <w:rFonts w:ascii="Arial" w:hAnsi="Arial" w:cs="Arial"/>
          <w:sz w:val="24"/>
          <w:szCs w:val="24"/>
        </w:rPr>
        <w:t>a</w:t>
      </w:r>
      <w:proofErr w:type="spellEnd"/>
      <w:proofErr w:type="gramEnd"/>
      <w:r>
        <w:rPr>
          <w:rFonts w:ascii="Arial" w:hAnsi="Arial" w:cs="Arial"/>
          <w:sz w:val="24"/>
          <w:szCs w:val="24"/>
        </w:rPr>
        <w:t xml:space="preserve"> associated analysis and recommendation for any potential actions to resolve issues that are uncovered.</w:t>
      </w:r>
    </w:p>
    <w:p w14:paraId="0DF613FA" w14:textId="77777777" w:rsidR="004F50CC" w:rsidRPr="000F3610" w:rsidRDefault="004F50CC" w:rsidP="004F50CC">
      <w:pPr>
        <w:pStyle w:val="NoSpacing"/>
        <w:rPr>
          <w:rFonts w:ascii="Arial" w:hAnsi="Arial" w:cs="Arial"/>
          <w:sz w:val="24"/>
          <w:szCs w:val="24"/>
        </w:rPr>
      </w:pPr>
    </w:p>
    <w:p w14:paraId="34690E3A" w14:textId="77777777" w:rsidR="004F50CC" w:rsidRPr="000F3610" w:rsidRDefault="004F50CC" w:rsidP="004F50CC">
      <w:pPr>
        <w:spacing w:after="240" w:line="240" w:lineRule="auto"/>
        <w:rPr>
          <w:rFonts w:cs="Arial"/>
          <w:bCs/>
          <w:szCs w:val="24"/>
        </w:rPr>
      </w:pPr>
      <w:r>
        <w:rPr>
          <w:rFonts w:cs="Arial"/>
          <w:bCs/>
          <w:szCs w:val="24"/>
        </w:rPr>
        <w:t>All</w:t>
      </w:r>
      <w:r w:rsidRPr="000F3610">
        <w:rPr>
          <w:rFonts w:cs="Arial"/>
          <w:bCs/>
          <w:szCs w:val="24"/>
        </w:rPr>
        <w:t xml:space="preserve"> research </w:t>
      </w:r>
      <w:r>
        <w:rPr>
          <w:rFonts w:cs="Arial"/>
          <w:bCs/>
          <w:szCs w:val="24"/>
        </w:rPr>
        <w:t xml:space="preserve">and development </w:t>
      </w:r>
      <w:r w:rsidRPr="000F3610">
        <w:rPr>
          <w:rFonts w:cs="Arial"/>
          <w:bCs/>
          <w:szCs w:val="24"/>
        </w:rPr>
        <w:t>have been carried out by James Evans.</w:t>
      </w:r>
    </w:p>
    <w:p w14:paraId="0E9BC9B7" w14:textId="68498CAB" w:rsidR="004F50CC" w:rsidRDefault="004F50CC" w:rsidP="004F50CC">
      <w:pPr>
        <w:pStyle w:val="Heading1"/>
        <w:numPr>
          <w:ilvl w:val="0"/>
          <w:numId w:val="5"/>
        </w:numPr>
      </w:pPr>
      <w:r>
        <w:lastRenderedPageBreak/>
        <w:t>Contents</w:t>
      </w:r>
    </w:p>
    <w:p w14:paraId="6B648F21" w14:textId="2FCEB2AF" w:rsidR="004F50CC" w:rsidRPr="004F50CC" w:rsidRDefault="00E45766">
      <w:pPr>
        <w:pStyle w:val="TOC1"/>
        <w:tabs>
          <w:tab w:val="left" w:pos="480"/>
          <w:tab w:val="right" w:leader="dot" w:pos="8496"/>
        </w:tabs>
        <w:rPr>
          <w:rFonts w:eastAsiaTheme="minorEastAsia" w:cstheme="minorBidi"/>
          <w:b w:val="0"/>
          <w:noProof/>
          <w:color w:val="auto"/>
          <w:kern w:val="2"/>
          <w:sz w:val="36"/>
          <w:szCs w:val="36"/>
          <w:lang w:val="en-US"/>
          <w14:ligatures w14:val="standardContextual"/>
        </w:rPr>
      </w:pPr>
      <w:r w:rsidRPr="004F50CC">
        <w:rPr>
          <w:rFonts w:ascii="Arial" w:hAnsi="Arial" w:cs="Arial"/>
          <w:b w:val="0"/>
          <w:sz w:val="260"/>
          <w:szCs w:val="260"/>
        </w:rPr>
        <w:fldChar w:fldCharType="begin"/>
      </w:r>
      <w:r w:rsidRPr="004F50CC">
        <w:rPr>
          <w:rFonts w:ascii="Arial" w:hAnsi="Arial" w:cs="Arial"/>
          <w:b w:val="0"/>
          <w:sz w:val="260"/>
          <w:szCs w:val="260"/>
        </w:rPr>
        <w:instrText xml:space="preserve"> TOC \o "1-1" \u </w:instrText>
      </w:r>
      <w:r w:rsidRPr="004F50CC">
        <w:rPr>
          <w:rFonts w:ascii="Arial" w:hAnsi="Arial" w:cs="Arial"/>
          <w:b w:val="0"/>
          <w:sz w:val="260"/>
          <w:szCs w:val="260"/>
        </w:rPr>
        <w:fldChar w:fldCharType="separate"/>
      </w:r>
      <w:r w:rsidR="004F50CC" w:rsidRPr="004F50CC">
        <w:rPr>
          <w:rFonts w:cs="Arial"/>
          <w:b w:val="0"/>
          <w:noProof/>
          <w:spacing w:val="5"/>
          <w:sz w:val="28"/>
          <w:szCs w:val="28"/>
          <w14:scene3d>
            <w14:camera w14:prst="orthographicFront"/>
            <w14:lightRig w14:rig="threePt" w14:dir="t">
              <w14:rot w14:lat="0" w14:lon="0" w14:rev="0"/>
            </w14:lightRig>
          </w14:scene3d>
        </w:rPr>
        <w:t>I.</w:t>
      </w:r>
      <w:r w:rsidR="004F50CC" w:rsidRPr="004F50CC">
        <w:rPr>
          <w:rFonts w:eastAsiaTheme="minorEastAsia" w:cstheme="minorBidi"/>
          <w:b w:val="0"/>
          <w:noProof/>
          <w:color w:val="auto"/>
          <w:kern w:val="2"/>
          <w:sz w:val="36"/>
          <w:szCs w:val="36"/>
          <w:lang w:val="en-US"/>
          <w14:ligatures w14:val="standardContextual"/>
        </w:rPr>
        <w:tab/>
      </w:r>
      <w:r w:rsidR="004F50CC" w:rsidRPr="004F50CC">
        <w:rPr>
          <w:rFonts w:cs="Arial"/>
          <w:b w:val="0"/>
          <w:noProof/>
          <w:sz w:val="28"/>
          <w:szCs w:val="28"/>
        </w:rPr>
        <w:t>Declaration</w:t>
      </w:r>
      <w:r w:rsidR="004F50CC" w:rsidRPr="004F50CC">
        <w:rPr>
          <w:b w:val="0"/>
          <w:noProof/>
          <w:sz w:val="28"/>
          <w:szCs w:val="28"/>
        </w:rPr>
        <w:tab/>
      </w:r>
      <w:r w:rsidR="004F50CC" w:rsidRPr="004F50CC">
        <w:rPr>
          <w:b w:val="0"/>
          <w:noProof/>
          <w:sz w:val="28"/>
          <w:szCs w:val="28"/>
        </w:rPr>
        <w:fldChar w:fldCharType="begin"/>
      </w:r>
      <w:r w:rsidR="004F50CC" w:rsidRPr="004F50CC">
        <w:rPr>
          <w:b w:val="0"/>
          <w:noProof/>
          <w:sz w:val="28"/>
          <w:szCs w:val="28"/>
        </w:rPr>
        <w:instrText xml:space="preserve"> PAGEREF _Toc172889284 \h </w:instrText>
      </w:r>
      <w:r w:rsidR="004F50CC" w:rsidRPr="004F50CC">
        <w:rPr>
          <w:b w:val="0"/>
          <w:noProof/>
          <w:sz w:val="28"/>
          <w:szCs w:val="28"/>
        </w:rPr>
      </w:r>
      <w:r w:rsidR="004F50CC" w:rsidRPr="004F50CC">
        <w:rPr>
          <w:b w:val="0"/>
          <w:noProof/>
          <w:sz w:val="28"/>
          <w:szCs w:val="28"/>
        </w:rPr>
        <w:fldChar w:fldCharType="separate"/>
      </w:r>
      <w:r w:rsidR="00300108">
        <w:rPr>
          <w:b w:val="0"/>
          <w:noProof/>
          <w:sz w:val="28"/>
          <w:szCs w:val="28"/>
        </w:rPr>
        <w:t>2</w:t>
      </w:r>
      <w:r w:rsidR="004F50CC" w:rsidRPr="004F50CC">
        <w:rPr>
          <w:b w:val="0"/>
          <w:noProof/>
          <w:sz w:val="28"/>
          <w:szCs w:val="28"/>
        </w:rPr>
        <w:fldChar w:fldCharType="end"/>
      </w:r>
    </w:p>
    <w:p w14:paraId="0BD3D10A" w14:textId="320E88A2" w:rsidR="004F50CC" w:rsidRPr="004F50CC" w:rsidRDefault="004F50CC">
      <w:pPr>
        <w:pStyle w:val="TOC1"/>
        <w:tabs>
          <w:tab w:val="left" w:pos="480"/>
          <w:tab w:val="right" w:leader="dot" w:pos="8496"/>
        </w:tabs>
        <w:rPr>
          <w:rFonts w:eastAsiaTheme="minorEastAsia" w:cstheme="minorBidi"/>
          <w:b w:val="0"/>
          <w:noProof/>
          <w:color w:val="auto"/>
          <w:kern w:val="2"/>
          <w:sz w:val="36"/>
          <w:szCs w:val="36"/>
          <w:lang w:val="en-US"/>
          <w14:ligatures w14:val="standardContextual"/>
        </w:rPr>
      </w:pPr>
      <w:r w:rsidRPr="004F50CC">
        <w:rPr>
          <w:rFonts w:cs="Arial"/>
          <w:b w:val="0"/>
          <w:noProof/>
          <w:spacing w:val="5"/>
          <w:sz w:val="28"/>
          <w:szCs w:val="28"/>
          <w14:scene3d>
            <w14:camera w14:prst="orthographicFront"/>
            <w14:lightRig w14:rig="threePt" w14:dir="t">
              <w14:rot w14:lat="0" w14:lon="0" w14:rev="0"/>
            </w14:lightRig>
          </w14:scene3d>
        </w:rPr>
        <w:t>II.</w:t>
      </w:r>
      <w:r w:rsidRPr="004F50CC">
        <w:rPr>
          <w:rFonts w:eastAsiaTheme="minorEastAsia" w:cstheme="minorBidi"/>
          <w:b w:val="0"/>
          <w:noProof/>
          <w:color w:val="auto"/>
          <w:kern w:val="2"/>
          <w:sz w:val="36"/>
          <w:szCs w:val="36"/>
          <w:lang w:val="en-US"/>
          <w14:ligatures w14:val="standardContextual"/>
        </w:rPr>
        <w:tab/>
      </w:r>
      <w:r w:rsidRPr="004F50CC">
        <w:rPr>
          <w:rFonts w:cs="Arial"/>
          <w:b w:val="0"/>
          <w:noProof/>
          <w:sz w:val="28"/>
          <w:szCs w:val="28"/>
        </w:rPr>
        <w:t>Abstract</w:t>
      </w:r>
      <w:r w:rsidRPr="004F50CC">
        <w:rPr>
          <w:b w:val="0"/>
          <w:noProof/>
          <w:sz w:val="28"/>
          <w:szCs w:val="28"/>
        </w:rPr>
        <w:tab/>
      </w:r>
      <w:r w:rsidRPr="004F50CC">
        <w:rPr>
          <w:b w:val="0"/>
          <w:noProof/>
          <w:sz w:val="28"/>
          <w:szCs w:val="28"/>
        </w:rPr>
        <w:fldChar w:fldCharType="begin"/>
      </w:r>
      <w:r w:rsidRPr="004F50CC">
        <w:rPr>
          <w:b w:val="0"/>
          <w:noProof/>
          <w:sz w:val="28"/>
          <w:szCs w:val="28"/>
        </w:rPr>
        <w:instrText xml:space="preserve"> PAGEREF _Toc172889285 \h </w:instrText>
      </w:r>
      <w:r w:rsidRPr="004F50CC">
        <w:rPr>
          <w:b w:val="0"/>
          <w:noProof/>
          <w:sz w:val="28"/>
          <w:szCs w:val="28"/>
        </w:rPr>
      </w:r>
      <w:r w:rsidRPr="004F50CC">
        <w:rPr>
          <w:b w:val="0"/>
          <w:noProof/>
          <w:sz w:val="28"/>
          <w:szCs w:val="28"/>
        </w:rPr>
        <w:fldChar w:fldCharType="separate"/>
      </w:r>
      <w:r w:rsidR="00300108">
        <w:rPr>
          <w:b w:val="0"/>
          <w:noProof/>
          <w:sz w:val="28"/>
          <w:szCs w:val="28"/>
        </w:rPr>
        <w:t>3</w:t>
      </w:r>
      <w:r w:rsidRPr="004F50CC">
        <w:rPr>
          <w:b w:val="0"/>
          <w:noProof/>
          <w:sz w:val="28"/>
          <w:szCs w:val="28"/>
        </w:rPr>
        <w:fldChar w:fldCharType="end"/>
      </w:r>
    </w:p>
    <w:p w14:paraId="58071D69" w14:textId="7AAD7A8A" w:rsidR="004F50CC" w:rsidRPr="004F50CC" w:rsidRDefault="004F50CC">
      <w:pPr>
        <w:pStyle w:val="TOC1"/>
        <w:tabs>
          <w:tab w:val="left" w:pos="720"/>
          <w:tab w:val="right" w:leader="dot" w:pos="8496"/>
        </w:tabs>
        <w:rPr>
          <w:rFonts w:eastAsiaTheme="minorEastAsia" w:cstheme="minorBidi"/>
          <w:b w:val="0"/>
          <w:noProof/>
          <w:color w:val="auto"/>
          <w:kern w:val="2"/>
          <w:sz w:val="36"/>
          <w:szCs w:val="36"/>
          <w:lang w:val="en-US"/>
          <w14:ligatures w14:val="standardContextual"/>
        </w:rPr>
      </w:pPr>
      <w:r w:rsidRPr="004F50CC">
        <w:rPr>
          <w:rFonts w:cs="Arial"/>
          <w:b w:val="0"/>
          <w:noProof/>
          <w:spacing w:val="5"/>
          <w:sz w:val="28"/>
          <w:szCs w:val="28"/>
          <w14:scene3d>
            <w14:camera w14:prst="orthographicFront"/>
            <w14:lightRig w14:rig="threePt" w14:dir="t">
              <w14:rot w14:lat="0" w14:lon="0" w14:rev="0"/>
            </w14:lightRig>
          </w14:scene3d>
        </w:rPr>
        <w:t>III.</w:t>
      </w:r>
      <w:r w:rsidRPr="004F50CC">
        <w:rPr>
          <w:rFonts w:eastAsiaTheme="minorEastAsia" w:cstheme="minorBidi"/>
          <w:b w:val="0"/>
          <w:noProof/>
          <w:color w:val="auto"/>
          <w:kern w:val="2"/>
          <w:sz w:val="36"/>
          <w:szCs w:val="36"/>
          <w:lang w:val="en-US"/>
          <w14:ligatures w14:val="standardContextual"/>
        </w:rPr>
        <w:tab/>
      </w:r>
      <w:r w:rsidRPr="004F50CC">
        <w:rPr>
          <w:rFonts w:cs="Arial"/>
          <w:b w:val="0"/>
          <w:noProof/>
          <w:sz w:val="28"/>
          <w:szCs w:val="28"/>
        </w:rPr>
        <w:t>Introduction</w:t>
      </w:r>
      <w:r w:rsidRPr="004F50CC">
        <w:rPr>
          <w:b w:val="0"/>
          <w:noProof/>
          <w:sz w:val="28"/>
          <w:szCs w:val="28"/>
        </w:rPr>
        <w:tab/>
      </w:r>
      <w:r w:rsidRPr="004F50CC">
        <w:rPr>
          <w:b w:val="0"/>
          <w:noProof/>
          <w:sz w:val="28"/>
          <w:szCs w:val="28"/>
        </w:rPr>
        <w:fldChar w:fldCharType="begin"/>
      </w:r>
      <w:r w:rsidRPr="004F50CC">
        <w:rPr>
          <w:b w:val="0"/>
          <w:noProof/>
          <w:sz w:val="28"/>
          <w:szCs w:val="28"/>
        </w:rPr>
        <w:instrText xml:space="preserve"> PAGEREF _Toc172889286 \h </w:instrText>
      </w:r>
      <w:r w:rsidRPr="004F50CC">
        <w:rPr>
          <w:b w:val="0"/>
          <w:noProof/>
          <w:sz w:val="28"/>
          <w:szCs w:val="28"/>
        </w:rPr>
      </w:r>
      <w:r w:rsidRPr="004F50CC">
        <w:rPr>
          <w:b w:val="0"/>
          <w:noProof/>
          <w:sz w:val="28"/>
          <w:szCs w:val="28"/>
        </w:rPr>
        <w:fldChar w:fldCharType="separate"/>
      </w:r>
      <w:r w:rsidR="00300108">
        <w:rPr>
          <w:b w:val="0"/>
          <w:noProof/>
          <w:sz w:val="28"/>
          <w:szCs w:val="28"/>
        </w:rPr>
        <w:t>6</w:t>
      </w:r>
      <w:r w:rsidRPr="004F50CC">
        <w:rPr>
          <w:b w:val="0"/>
          <w:noProof/>
          <w:sz w:val="28"/>
          <w:szCs w:val="28"/>
        </w:rPr>
        <w:fldChar w:fldCharType="end"/>
      </w:r>
    </w:p>
    <w:p w14:paraId="24002880" w14:textId="5E6E57A6" w:rsidR="004F50CC" w:rsidRPr="004F50CC" w:rsidRDefault="004F50CC">
      <w:pPr>
        <w:pStyle w:val="TOC1"/>
        <w:tabs>
          <w:tab w:val="left" w:pos="720"/>
          <w:tab w:val="right" w:leader="dot" w:pos="8496"/>
        </w:tabs>
        <w:rPr>
          <w:rFonts w:eastAsiaTheme="minorEastAsia" w:cstheme="minorBidi"/>
          <w:b w:val="0"/>
          <w:noProof/>
          <w:color w:val="auto"/>
          <w:kern w:val="2"/>
          <w:sz w:val="36"/>
          <w:szCs w:val="36"/>
          <w:lang w:val="en-US"/>
          <w14:ligatures w14:val="standardContextual"/>
        </w:rPr>
      </w:pPr>
      <w:r w:rsidRPr="004F50CC">
        <w:rPr>
          <w:rFonts w:cs="Arial"/>
          <w:b w:val="0"/>
          <w:noProof/>
          <w:spacing w:val="5"/>
          <w:sz w:val="28"/>
          <w:szCs w:val="28"/>
          <w14:scene3d>
            <w14:camera w14:prst="orthographicFront"/>
            <w14:lightRig w14:rig="threePt" w14:dir="t">
              <w14:rot w14:lat="0" w14:lon="0" w14:rev="0"/>
            </w14:lightRig>
          </w14:scene3d>
        </w:rPr>
        <w:t>IV.</w:t>
      </w:r>
      <w:r w:rsidRPr="004F50CC">
        <w:rPr>
          <w:rFonts w:eastAsiaTheme="minorEastAsia" w:cstheme="minorBidi"/>
          <w:b w:val="0"/>
          <w:noProof/>
          <w:color w:val="auto"/>
          <w:kern w:val="2"/>
          <w:sz w:val="36"/>
          <w:szCs w:val="36"/>
          <w:lang w:val="en-US"/>
          <w14:ligatures w14:val="standardContextual"/>
        </w:rPr>
        <w:tab/>
      </w:r>
      <w:r w:rsidRPr="004F50CC">
        <w:rPr>
          <w:rFonts w:cs="Arial"/>
          <w:b w:val="0"/>
          <w:noProof/>
          <w:sz w:val="28"/>
          <w:szCs w:val="28"/>
        </w:rPr>
        <w:t>Literature Review</w:t>
      </w:r>
      <w:r w:rsidRPr="004F50CC">
        <w:rPr>
          <w:b w:val="0"/>
          <w:noProof/>
          <w:sz w:val="28"/>
          <w:szCs w:val="28"/>
        </w:rPr>
        <w:tab/>
      </w:r>
      <w:r w:rsidRPr="004F50CC">
        <w:rPr>
          <w:b w:val="0"/>
          <w:noProof/>
          <w:sz w:val="28"/>
          <w:szCs w:val="28"/>
        </w:rPr>
        <w:fldChar w:fldCharType="begin"/>
      </w:r>
      <w:r w:rsidRPr="004F50CC">
        <w:rPr>
          <w:b w:val="0"/>
          <w:noProof/>
          <w:sz w:val="28"/>
          <w:szCs w:val="28"/>
        </w:rPr>
        <w:instrText xml:space="preserve"> PAGEREF _Toc172889287 \h </w:instrText>
      </w:r>
      <w:r w:rsidRPr="004F50CC">
        <w:rPr>
          <w:b w:val="0"/>
          <w:noProof/>
          <w:sz w:val="28"/>
          <w:szCs w:val="28"/>
        </w:rPr>
      </w:r>
      <w:r w:rsidRPr="004F50CC">
        <w:rPr>
          <w:b w:val="0"/>
          <w:noProof/>
          <w:sz w:val="28"/>
          <w:szCs w:val="28"/>
        </w:rPr>
        <w:fldChar w:fldCharType="separate"/>
      </w:r>
      <w:r w:rsidR="00300108">
        <w:rPr>
          <w:b w:val="0"/>
          <w:noProof/>
          <w:sz w:val="28"/>
          <w:szCs w:val="28"/>
        </w:rPr>
        <w:t>8</w:t>
      </w:r>
      <w:r w:rsidRPr="004F50CC">
        <w:rPr>
          <w:b w:val="0"/>
          <w:noProof/>
          <w:sz w:val="28"/>
          <w:szCs w:val="28"/>
        </w:rPr>
        <w:fldChar w:fldCharType="end"/>
      </w:r>
    </w:p>
    <w:p w14:paraId="351E8ACC" w14:textId="1506C0B4" w:rsidR="004F50CC" w:rsidRPr="004F50CC" w:rsidRDefault="004F50CC">
      <w:pPr>
        <w:pStyle w:val="TOC1"/>
        <w:tabs>
          <w:tab w:val="left" w:pos="480"/>
          <w:tab w:val="right" w:leader="dot" w:pos="8496"/>
        </w:tabs>
        <w:rPr>
          <w:rFonts w:eastAsiaTheme="minorEastAsia" w:cstheme="minorBidi"/>
          <w:b w:val="0"/>
          <w:noProof/>
          <w:color w:val="auto"/>
          <w:kern w:val="2"/>
          <w:sz w:val="36"/>
          <w:szCs w:val="36"/>
          <w:lang w:val="en-US"/>
          <w14:ligatures w14:val="standardContextual"/>
        </w:rPr>
      </w:pPr>
      <w:r w:rsidRPr="004F50CC">
        <w:rPr>
          <w:rFonts w:cs="Arial"/>
          <w:b w:val="0"/>
          <w:noProof/>
          <w:spacing w:val="5"/>
          <w:sz w:val="28"/>
          <w:szCs w:val="28"/>
          <w14:scene3d>
            <w14:camera w14:prst="orthographicFront"/>
            <w14:lightRig w14:rig="threePt" w14:dir="t">
              <w14:rot w14:lat="0" w14:lon="0" w14:rev="0"/>
            </w14:lightRig>
          </w14:scene3d>
        </w:rPr>
        <w:t>V.</w:t>
      </w:r>
      <w:r w:rsidRPr="004F50CC">
        <w:rPr>
          <w:rFonts w:eastAsiaTheme="minorEastAsia" w:cstheme="minorBidi"/>
          <w:b w:val="0"/>
          <w:noProof/>
          <w:color w:val="auto"/>
          <w:kern w:val="2"/>
          <w:sz w:val="36"/>
          <w:szCs w:val="36"/>
          <w:lang w:val="en-US"/>
          <w14:ligatures w14:val="standardContextual"/>
        </w:rPr>
        <w:tab/>
      </w:r>
      <w:r w:rsidRPr="004F50CC">
        <w:rPr>
          <w:rFonts w:cs="Arial"/>
          <w:b w:val="0"/>
          <w:noProof/>
          <w:sz w:val="28"/>
          <w:szCs w:val="28"/>
        </w:rPr>
        <w:t>Development Methodology</w:t>
      </w:r>
      <w:r w:rsidRPr="004F50CC">
        <w:rPr>
          <w:b w:val="0"/>
          <w:noProof/>
          <w:sz w:val="28"/>
          <w:szCs w:val="28"/>
        </w:rPr>
        <w:tab/>
      </w:r>
      <w:r w:rsidRPr="004F50CC">
        <w:rPr>
          <w:b w:val="0"/>
          <w:noProof/>
          <w:sz w:val="28"/>
          <w:szCs w:val="28"/>
        </w:rPr>
        <w:fldChar w:fldCharType="begin"/>
      </w:r>
      <w:r w:rsidRPr="004F50CC">
        <w:rPr>
          <w:b w:val="0"/>
          <w:noProof/>
          <w:sz w:val="28"/>
          <w:szCs w:val="28"/>
        </w:rPr>
        <w:instrText xml:space="preserve"> PAGEREF _Toc172889288 \h </w:instrText>
      </w:r>
      <w:r w:rsidRPr="004F50CC">
        <w:rPr>
          <w:b w:val="0"/>
          <w:noProof/>
          <w:sz w:val="28"/>
          <w:szCs w:val="28"/>
        </w:rPr>
      </w:r>
      <w:r w:rsidRPr="004F50CC">
        <w:rPr>
          <w:b w:val="0"/>
          <w:noProof/>
          <w:sz w:val="28"/>
          <w:szCs w:val="28"/>
        </w:rPr>
        <w:fldChar w:fldCharType="separate"/>
      </w:r>
      <w:r w:rsidR="00300108">
        <w:rPr>
          <w:b w:val="0"/>
          <w:noProof/>
          <w:sz w:val="28"/>
          <w:szCs w:val="28"/>
        </w:rPr>
        <w:t>16</w:t>
      </w:r>
      <w:r w:rsidRPr="004F50CC">
        <w:rPr>
          <w:b w:val="0"/>
          <w:noProof/>
          <w:sz w:val="28"/>
          <w:szCs w:val="28"/>
        </w:rPr>
        <w:fldChar w:fldCharType="end"/>
      </w:r>
    </w:p>
    <w:p w14:paraId="6FBF74D8" w14:textId="1AF58945" w:rsidR="004F50CC" w:rsidRPr="004F50CC" w:rsidRDefault="004F50CC">
      <w:pPr>
        <w:pStyle w:val="TOC1"/>
        <w:tabs>
          <w:tab w:val="left" w:pos="720"/>
          <w:tab w:val="right" w:leader="dot" w:pos="8496"/>
        </w:tabs>
        <w:rPr>
          <w:rFonts w:eastAsiaTheme="minorEastAsia" w:cstheme="minorBidi"/>
          <w:b w:val="0"/>
          <w:noProof/>
          <w:color w:val="auto"/>
          <w:kern w:val="2"/>
          <w:sz w:val="36"/>
          <w:szCs w:val="36"/>
          <w:lang w:val="en-US"/>
          <w14:ligatures w14:val="standardContextual"/>
        </w:rPr>
      </w:pPr>
      <w:r w:rsidRPr="004F50CC">
        <w:rPr>
          <w:rFonts w:cs="Arial"/>
          <w:b w:val="0"/>
          <w:noProof/>
          <w:spacing w:val="5"/>
          <w:sz w:val="28"/>
          <w:szCs w:val="28"/>
          <w14:scene3d>
            <w14:camera w14:prst="orthographicFront"/>
            <w14:lightRig w14:rig="threePt" w14:dir="t">
              <w14:rot w14:lat="0" w14:lon="0" w14:rev="0"/>
            </w14:lightRig>
          </w14:scene3d>
        </w:rPr>
        <w:t>VI.</w:t>
      </w:r>
      <w:r w:rsidRPr="004F50CC">
        <w:rPr>
          <w:rFonts w:eastAsiaTheme="minorEastAsia" w:cstheme="minorBidi"/>
          <w:b w:val="0"/>
          <w:noProof/>
          <w:color w:val="auto"/>
          <w:kern w:val="2"/>
          <w:sz w:val="36"/>
          <w:szCs w:val="36"/>
          <w:lang w:val="en-US"/>
          <w14:ligatures w14:val="standardContextual"/>
        </w:rPr>
        <w:tab/>
      </w:r>
      <w:r w:rsidRPr="004F50CC">
        <w:rPr>
          <w:rFonts w:cs="Arial"/>
          <w:b w:val="0"/>
          <w:noProof/>
          <w:sz w:val="28"/>
          <w:szCs w:val="28"/>
        </w:rPr>
        <w:t>Requirements Gathering and Solution Design</w:t>
      </w:r>
      <w:r w:rsidRPr="004F50CC">
        <w:rPr>
          <w:b w:val="0"/>
          <w:noProof/>
          <w:sz w:val="28"/>
          <w:szCs w:val="28"/>
        </w:rPr>
        <w:tab/>
      </w:r>
      <w:r w:rsidRPr="004F50CC">
        <w:rPr>
          <w:b w:val="0"/>
          <w:noProof/>
          <w:sz w:val="28"/>
          <w:szCs w:val="28"/>
        </w:rPr>
        <w:fldChar w:fldCharType="begin"/>
      </w:r>
      <w:r w:rsidRPr="004F50CC">
        <w:rPr>
          <w:b w:val="0"/>
          <w:noProof/>
          <w:sz w:val="28"/>
          <w:szCs w:val="28"/>
        </w:rPr>
        <w:instrText xml:space="preserve"> PAGEREF _Toc172889289 \h </w:instrText>
      </w:r>
      <w:r w:rsidRPr="004F50CC">
        <w:rPr>
          <w:b w:val="0"/>
          <w:noProof/>
          <w:sz w:val="28"/>
          <w:szCs w:val="28"/>
        </w:rPr>
      </w:r>
      <w:r w:rsidRPr="004F50CC">
        <w:rPr>
          <w:b w:val="0"/>
          <w:noProof/>
          <w:sz w:val="28"/>
          <w:szCs w:val="28"/>
        </w:rPr>
        <w:fldChar w:fldCharType="separate"/>
      </w:r>
      <w:r w:rsidR="00300108">
        <w:rPr>
          <w:b w:val="0"/>
          <w:noProof/>
          <w:sz w:val="28"/>
          <w:szCs w:val="28"/>
        </w:rPr>
        <w:t>18</w:t>
      </w:r>
      <w:r w:rsidRPr="004F50CC">
        <w:rPr>
          <w:b w:val="0"/>
          <w:noProof/>
          <w:sz w:val="28"/>
          <w:szCs w:val="28"/>
        </w:rPr>
        <w:fldChar w:fldCharType="end"/>
      </w:r>
    </w:p>
    <w:p w14:paraId="1EF28047" w14:textId="089BBA22" w:rsidR="004F50CC" w:rsidRPr="004F50CC" w:rsidRDefault="004F50CC">
      <w:pPr>
        <w:pStyle w:val="TOC1"/>
        <w:tabs>
          <w:tab w:val="left" w:pos="720"/>
          <w:tab w:val="right" w:leader="dot" w:pos="8496"/>
        </w:tabs>
        <w:rPr>
          <w:rFonts w:eastAsiaTheme="minorEastAsia" w:cstheme="minorBidi"/>
          <w:b w:val="0"/>
          <w:noProof/>
          <w:color w:val="auto"/>
          <w:kern w:val="2"/>
          <w:sz w:val="36"/>
          <w:szCs w:val="36"/>
          <w:lang w:val="en-US"/>
          <w14:ligatures w14:val="standardContextual"/>
        </w:rPr>
      </w:pPr>
      <w:r w:rsidRPr="004F50CC">
        <w:rPr>
          <w:rFonts w:cs="Arial"/>
          <w:b w:val="0"/>
          <w:noProof/>
          <w:spacing w:val="5"/>
          <w:sz w:val="28"/>
          <w:szCs w:val="28"/>
          <w14:scene3d>
            <w14:camera w14:prst="orthographicFront"/>
            <w14:lightRig w14:rig="threePt" w14:dir="t">
              <w14:rot w14:lat="0" w14:lon="0" w14:rev="0"/>
            </w14:lightRig>
          </w14:scene3d>
        </w:rPr>
        <w:t>VII.</w:t>
      </w:r>
      <w:r w:rsidRPr="004F50CC">
        <w:rPr>
          <w:rFonts w:eastAsiaTheme="minorEastAsia" w:cstheme="minorBidi"/>
          <w:b w:val="0"/>
          <w:noProof/>
          <w:color w:val="auto"/>
          <w:kern w:val="2"/>
          <w:sz w:val="36"/>
          <w:szCs w:val="36"/>
          <w:lang w:val="en-US"/>
          <w14:ligatures w14:val="standardContextual"/>
        </w:rPr>
        <w:tab/>
      </w:r>
      <w:r w:rsidRPr="004F50CC">
        <w:rPr>
          <w:rFonts w:cs="Arial"/>
          <w:b w:val="0"/>
          <w:noProof/>
          <w:sz w:val="28"/>
          <w:szCs w:val="28"/>
        </w:rPr>
        <w:t>Implementation</w:t>
      </w:r>
      <w:r w:rsidRPr="004F50CC">
        <w:rPr>
          <w:b w:val="0"/>
          <w:noProof/>
          <w:sz w:val="28"/>
          <w:szCs w:val="28"/>
        </w:rPr>
        <w:tab/>
      </w:r>
      <w:r w:rsidRPr="004F50CC">
        <w:rPr>
          <w:b w:val="0"/>
          <w:noProof/>
          <w:sz w:val="28"/>
          <w:szCs w:val="28"/>
        </w:rPr>
        <w:fldChar w:fldCharType="begin"/>
      </w:r>
      <w:r w:rsidRPr="004F50CC">
        <w:rPr>
          <w:b w:val="0"/>
          <w:noProof/>
          <w:sz w:val="28"/>
          <w:szCs w:val="28"/>
        </w:rPr>
        <w:instrText xml:space="preserve"> PAGEREF _Toc172889290 \h </w:instrText>
      </w:r>
      <w:r w:rsidRPr="004F50CC">
        <w:rPr>
          <w:b w:val="0"/>
          <w:noProof/>
          <w:sz w:val="28"/>
          <w:szCs w:val="28"/>
        </w:rPr>
      </w:r>
      <w:r w:rsidRPr="004F50CC">
        <w:rPr>
          <w:b w:val="0"/>
          <w:noProof/>
          <w:sz w:val="28"/>
          <w:szCs w:val="28"/>
        </w:rPr>
        <w:fldChar w:fldCharType="separate"/>
      </w:r>
      <w:r w:rsidR="00300108">
        <w:rPr>
          <w:b w:val="0"/>
          <w:noProof/>
          <w:sz w:val="28"/>
          <w:szCs w:val="28"/>
        </w:rPr>
        <w:t>29</w:t>
      </w:r>
      <w:r w:rsidRPr="004F50CC">
        <w:rPr>
          <w:b w:val="0"/>
          <w:noProof/>
          <w:sz w:val="28"/>
          <w:szCs w:val="28"/>
        </w:rPr>
        <w:fldChar w:fldCharType="end"/>
      </w:r>
    </w:p>
    <w:p w14:paraId="582FD65E" w14:textId="168D11FB" w:rsidR="004F50CC" w:rsidRPr="004F50CC" w:rsidRDefault="004F50CC">
      <w:pPr>
        <w:pStyle w:val="TOC1"/>
        <w:tabs>
          <w:tab w:val="left" w:pos="720"/>
          <w:tab w:val="right" w:leader="dot" w:pos="8496"/>
        </w:tabs>
        <w:rPr>
          <w:rFonts w:eastAsiaTheme="minorEastAsia" w:cstheme="minorBidi"/>
          <w:b w:val="0"/>
          <w:noProof/>
          <w:color w:val="auto"/>
          <w:kern w:val="2"/>
          <w:sz w:val="36"/>
          <w:szCs w:val="36"/>
          <w:lang w:val="en-US"/>
          <w14:ligatures w14:val="standardContextual"/>
        </w:rPr>
      </w:pPr>
      <w:r w:rsidRPr="004F50CC">
        <w:rPr>
          <w:rFonts w:cs="Arial"/>
          <w:b w:val="0"/>
          <w:noProof/>
          <w:spacing w:val="5"/>
          <w:sz w:val="28"/>
          <w:szCs w:val="28"/>
          <w14:scene3d>
            <w14:camera w14:prst="orthographicFront"/>
            <w14:lightRig w14:rig="threePt" w14:dir="t">
              <w14:rot w14:lat="0" w14:lon="0" w14:rev="0"/>
            </w14:lightRig>
          </w14:scene3d>
        </w:rPr>
        <w:t>VIII.</w:t>
      </w:r>
      <w:r w:rsidRPr="004F50CC">
        <w:rPr>
          <w:rFonts w:eastAsiaTheme="minorEastAsia" w:cstheme="minorBidi"/>
          <w:b w:val="0"/>
          <w:noProof/>
          <w:color w:val="auto"/>
          <w:kern w:val="2"/>
          <w:sz w:val="36"/>
          <w:szCs w:val="36"/>
          <w:lang w:val="en-US"/>
          <w14:ligatures w14:val="standardContextual"/>
        </w:rPr>
        <w:tab/>
      </w:r>
      <w:r w:rsidRPr="004F50CC">
        <w:rPr>
          <w:rFonts w:cs="Arial"/>
          <w:b w:val="0"/>
          <w:noProof/>
          <w:sz w:val="28"/>
          <w:szCs w:val="28"/>
        </w:rPr>
        <w:t>Project Evaluation</w:t>
      </w:r>
      <w:r w:rsidRPr="004F50CC">
        <w:rPr>
          <w:b w:val="0"/>
          <w:noProof/>
          <w:sz w:val="28"/>
          <w:szCs w:val="28"/>
        </w:rPr>
        <w:tab/>
      </w:r>
      <w:r w:rsidRPr="004F50CC">
        <w:rPr>
          <w:b w:val="0"/>
          <w:noProof/>
          <w:sz w:val="28"/>
          <w:szCs w:val="28"/>
        </w:rPr>
        <w:fldChar w:fldCharType="begin"/>
      </w:r>
      <w:r w:rsidRPr="004F50CC">
        <w:rPr>
          <w:b w:val="0"/>
          <w:noProof/>
          <w:sz w:val="28"/>
          <w:szCs w:val="28"/>
        </w:rPr>
        <w:instrText xml:space="preserve"> PAGEREF _Toc172889291 \h </w:instrText>
      </w:r>
      <w:r w:rsidRPr="004F50CC">
        <w:rPr>
          <w:b w:val="0"/>
          <w:noProof/>
          <w:sz w:val="28"/>
          <w:szCs w:val="28"/>
        </w:rPr>
      </w:r>
      <w:r w:rsidRPr="004F50CC">
        <w:rPr>
          <w:b w:val="0"/>
          <w:noProof/>
          <w:sz w:val="28"/>
          <w:szCs w:val="28"/>
        </w:rPr>
        <w:fldChar w:fldCharType="separate"/>
      </w:r>
      <w:r w:rsidR="00300108">
        <w:rPr>
          <w:b w:val="0"/>
          <w:noProof/>
          <w:sz w:val="28"/>
          <w:szCs w:val="28"/>
        </w:rPr>
        <w:t>57</w:t>
      </w:r>
      <w:r w:rsidRPr="004F50CC">
        <w:rPr>
          <w:b w:val="0"/>
          <w:noProof/>
          <w:sz w:val="28"/>
          <w:szCs w:val="28"/>
        </w:rPr>
        <w:fldChar w:fldCharType="end"/>
      </w:r>
    </w:p>
    <w:p w14:paraId="3E3FC54A" w14:textId="0111E63D" w:rsidR="004F50CC" w:rsidRPr="004F50CC" w:rsidRDefault="004F50CC">
      <w:pPr>
        <w:pStyle w:val="TOC1"/>
        <w:tabs>
          <w:tab w:val="left" w:pos="720"/>
          <w:tab w:val="right" w:leader="dot" w:pos="8496"/>
        </w:tabs>
        <w:rPr>
          <w:rFonts w:eastAsiaTheme="minorEastAsia" w:cstheme="minorBidi"/>
          <w:b w:val="0"/>
          <w:noProof/>
          <w:color w:val="auto"/>
          <w:kern w:val="2"/>
          <w:sz w:val="36"/>
          <w:szCs w:val="36"/>
          <w:lang w:val="en-US"/>
          <w14:ligatures w14:val="standardContextual"/>
        </w:rPr>
      </w:pPr>
      <w:r w:rsidRPr="004F50CC">
        <w:rPr>
          <w:rFonts w:cs="Arial"/>
          <w:b w:val="0"/>
          <w:noProof/>
          <w:spacing w:val="5"/>
          <w:sz w:val="28"/>
          <w:szCs w:val="28"/>
          <w14:scene3d>
            <w14:camera w14:prst="orthographicFront"/>
            <w14:lightRig w14:rig="threePt" w14:dir="t">
              <w14:rot w14:lat="0" w14:lon="0" w14:rev="0"/>
            </w14:lightRig>
          </w14:scene3d>
        </w:rPr>
        <w:t>IX.</w:t>
      </w:r>
      <w:r w:rsidRPr="004F50CC">
        <w:rPr>
          <w:rFonts w:eastAsiaTheme="minorEastAsia" w:cstheme="minorBidi"/>
          <w:b w:val="0"/>
          <w:noProof/>
          <w:color w:val="auto"/>
          <w:kern w:val="2"/>
          <w:sz w:val="36"/>
          <w:szCs w:val="36"/>
          <w:lang w:val="en-US"/>
          <w14:ligatures w14:val="standardContextual"/>
        </w:rPr>
        <w:tab/>
      </w:r>
      <w:r w:rsidRPr="004F50CC">
        <w:rPr>
          <w:rFonts w:cs="Arial"/>
          <w:b w:val="0"/>
          <w:noProof/>
          <w:sz w:val="28"/>
          <w:szCs w:val="28"/>
        </w:rPr>
        <w:t>Conclusions and Recommendations</w:t>
      </w:r>
      <w:r w:rsidRPr="004F50CC">
        <w:rPr>
          <w:b w:val="0"/>
          <w:noProof/>
          <w:sz w:val="28"/>
          <w:szCs w:val="28"/>
        </w:rPr>
        <w:tab/>
      </w:r>
      <w:r w:rsidRPr="004F50CC">
        <w:rPr>
          <w:b w:val="0"/>
          <w:noProof/>
          <w:sz w:val="28"/>
          <w:szCs w:val="28"/>
        </w:rPr>
        <w:fldChar w:fldCharType="begin"/>
      </w:r>
      <w:r w:rsidRPr="004F50CC">
        <w:rPr>
          <w:b w:val="0"/>
          <w:noProof/>
          <w:sz w:val="28"/>
          <w:szCs w:val="28"/>
        </w:rPr>
        <w:instrText xml:space="preserve"> PAGEREF _Toc172889292 \h </w:instrText>
      </w:r>
      <w:r w:rsidRPr="004F50CC">
        <w:rPr>
          <w:b w:val="0"/>
          <w:noProof/>
          <w:sz w:val="28"/>
          <w:szCs w:val="28"/>
        </w:rPr>
      </w:r>
      <w:r w:rsidRPr="004F50CC">
        <w:rPr>
          <w:b w:val="0"/>
          <w:noProof/>
          <w:sz w:val="28"/>
          <w:szCs w:val="28"/>
        </w:rPr>
        <w:fldChar w:fldCharType="separate"/>
      </w:r>
      <w:r w:rsidR="00300108">
        <w:rPr>
          <w:b w:val="0"/>
          <w:noProof/>
          <w:sz w:val="28"/>
          <w:szCs w:val="28"/>
        </w:rPr>
        <w:t>60</w:t>
      </w:r>
      <w:r w:rsidRPr="004F50CC">
        <w:rPr>
          <w:b w:val="0"/>
          <w:noProof/>
          <w:sz w:val="28"/>
          <w:szCs w:val="28"/>
        </w:rPr>
        <w:fldChar w:fldCharType="end"/>
      </w:r>
    </w:p>
    <w:p w14:paraId="2F808C5D" w14:textId="574A365A" w:rsidR="004F50CC" w:rsidRPr="004F50CC" w:rsidRDefault="004F50CC">
      <w:pPr>
        <w:pStyle w:val="TOC1"/>
        <w:tabs>
          <w:tab w:val="left" w:pos="480"/>
          <w:tab w:val="right" w:leader="dot" w:pos="8496"/>
        </w:tabs>
        <w:rPr>
          <w:rFonts w:eastAsiaTheme="minorEastAsia" w:cstheme="minorBidi"/>
          <w:b w:val="0"/>
          <w:noProof/>
          <w:color w:val="auto"/>
          <w:kern w:val="2"/>
          <w:sz w:val="36"/>
          <w:szCs w:val="36"/>
          <w:lang w:val="en-US"/>
          <w14:ligatures w14:val="standardContextual"/>
        </w:rPr>
      </w:pPr>
      <w:r w:rsidRPr="004F50CC">
        <w:rPr>
          <w:rFonts w:cs="Arial"/>
          <w:b w:val="0"/>
          <w:noProof/>
          <w:spacing w:val="5"/>
          <w:sz w:val="28"/>
          <w:szCs w:val="28"/>
          <w14:scene3d>
            <w14:camera w14:prst="orthographicFront"/>
            <w14:lightRig w14:rig="threePt" w14:dir="t">
              <w14:rot w14:lat="0" w14:lon="0" w14:rev="0"/>
            </w14:lightRig>
          </w14:scene3d>
        </w:rPr>
        <w:t>X.</w:t>
      </w:r>
      <w:r w:rsidRPr="004F50CC">
        <w:rPr>
          <w:rFonts w:eastAsiaTheme="minorEastAsia" w:cstheme="minorBidi"/>
          <w:b w:val="0"/>
          <w:noProof/>
          <w:color w:val="auto"/>
          <w:kern w:val="2"/>
          <w:sz w:val="36"/>
          <w:szCs w:val="36"/>
          <w:lang w:val="en-US"/>
          <w14:ligatures w14:val="standardContextual"/>
        </w:rPr>
        <w:tab/>
      </w:r>
      <w:r w:rsidRPr="004F50CC">
        <w:rPr>
          <w:rFonts w:cs="Arial"/>
          <w:b w:val="0"/>
          <w:noProof/>
          <w:sz w:val="28"/>
          <w:szCs w:val="28"/>
        </w:rPr>
        <w:t>Reflection</w:t>
      </w:r>
      <w:r w:rsidRPr="004F50CC">
        <w:rPr>
          <w:b w:val="0"/>
          <w:noProof/>
          <w:sz w:val="28"/>
          <w:szCs w:val="28"/>
        </w:rPr>
        <w:tab/>
      </w:r>
      <w:r w:rsidRPr="004F50CC">
        <w:rPr>
          <w:b w:val="0"/>
          <w:noProof/>
          <w:sz w:val="28"/>
          <w:szCs w:val="28"/>
        </w:rPr>
        <w:fldChar w:fldCharType="begin"/>
      </w:r>
      <w:r w:rsidRPr="004F50CC">
        <w:rPr>
          <w:b w:val="0"/>
          <w:noProof/>
          <w:sz w:val="28"/>
          <w:szCs w:val="28"/>
        </w:rPr>
        <w:instrText xml:space="preserve"> PAGEREF _Toc172889293 \h </w:instrText>
      </w:r>
      <w:r w:rsidRPr="004F50CC">
        <w:rPr>
          <w:b w:val="0"/>
          <w:noProof/>
          <w:sz w:val="28"/>
          <w:szCs w:val="28"/>
        </w:rPr>
      </w:r>
      <w:r w:rsidRPr="004F50CC">
        <w:rPr>
          <w:b w:val="0"/>
          <w:noProof/>
          <w:sz w:val="28"/>
          <w:szCs w:val="28"/>
        </w:rPr>
        <w:fldChar w:fldCharType="separate"/>
      </w:r>
      <w:r w:rsidR="00300108">
        <w:rPr>
          <w:b w:val="0"/>
          <w:noProof/>
          <w:sz w:val="28"/>
          <w:szCs w:val="28"/>
        </w:rPr>
        <w:t>63</w:t>
      </w:r>
      <w:r w:rsidRPr="004F50CC">
        <w:rPr>
          <w:b w:val="0"/>
          <w:noProof/>
          <w:sz w:val="28"/>
          <w:szCs w:val="28"/>
        </w:rPr>
        <w:fldChar w:fldCharType="end"/>
      </w:r>
    </w:p>
    <w:p w14:paraId="71959583" w14:textId="7D6321D4" w:rsidR="004F50CC" w:rsidRPr="004F50CC" w:rsidRDefault="004F50CC">
      <w:pPr>
        <w:pStyle w:val="TOC1"/>
        <w:tabs>
          <w:tab w:val="left" w:pos="720"/>
          <w:tab w:val="right" w:leader="dot" w:pos="8496"/>
        </w:tabs>
        <w:rPr>
          <w:rFonts w:eastAsiaTheme="minorEastAsia" w:cstheme="minorBidi"/>
          <w:b w:val="0"/>
          <w:noProof/>
          <w:color w:val="auto"/>
          <w:kern w:val="2"/>
          <w:sz w:val="36"/>
          <w:szCs w:val="36"/>
          <w:lang w:val="en-US"/>
          <w14:ligatures w14:val="standardContextual"/>
        </w:rPr>
      </w:pPr>
      <w:r w:rsidRPr="004F50CC">
        <w:rPr>
          <w:rFonts w:cs="Arial"/>
          <w:b w:val="0"/>
          <w:noProof/>
          <w:spacing w:val="5"/>
          <w:sz w:val="28"/>
          <w:szCs w:val="28"/>
          <w14:scene3d>
            <w14:camera w14:prst="orthographicFront"/>
            <w14:lightRig w14:rig="threePt" w14:dir="t">
              <w14:rot w14:lat="0" w14:lon="0" w14:rev="0"/>
            </w14:lightRig>
          </w14:scene3d>
        </w:rPr>
        <w:t>XI.</w:t>
      </w:r>
      <w:r w:rsidRPr="004F50CC">
        <w:rPr>
          <w:rFonts w:eastAsiaTheme="minorEastAsia" w:cstheme="minorBidi"/>
          <w:b w:val="0"/>
          <w:noProof/>
          <w:color w:val="auto"/>
          <w:kern w:val="2"/>
          <w:sz w:val="36"/>
          <w:szCs w:val="36"/>
          <w:lang w:val="en-US"/>
          <w14:ligatures w14:val="standardContextual"/>
        </w:rPr>
        <w:tab/>
      </w:r>
      <w:r w:rsidRPr="004F50CC">
        <w:rPr>
          <w:rFonts w:cs="Arial"/>
          <w:b w:val="0"/>
          <w:noProof/>
          <w:sz w:val="28"/>
          <w:szCs w:val="28"/>
        </w:rPr>
        <w:t>Appendices</w:t>
      </w:r>
      <w:r w:rsidRPr="004F50CC">
        <w:rPr>
          <w:b w:val="0"/>
          <w:noProof/>
          <w:sz w:val="28"/>
          <w:szCs w:val="28"/>
        </w:rPr>
        <w:tab/>
      </w:r>
      <w:r w:rsidRPr="004F50CC">
        <w:rPr>
          <w:b w:val="0"/>
          <w:noProof/>
          <w:sz w:val="28"/>
          <w:szCs w:val="28"/>
        </w:rPr>
        <w:fldChar w:fldCharType="begin"/>
      </w:r>
      <w:r w:rsidRPr="004F50CC">
        <w:rPr>
          <w:b w:val="0"/>
          <w:noProof/>
          <w:sz w:val="28"/>
          <w:szCs w:val="28"/>
        </w:rPr>
        <w:instrText xml:space="preserve"> PAGEREF _Toc172889294 \h </w:instrText>
      </w:r>
      <w:r w:rsidRPr="004F50CC">
        <w:rPr>
          <w:b w:val="0"/>
          <w:noProof/>
          <w:sz w:val="28"/>
          <w:szCs w:val="28"/>
        </w:rPr>
      </w:r>
      <w:r w:rsidRPr="004F50CC">
        <w:rPr>
          <w:b w:val="0"/>
          <w:noProof/>
          <w:sz w:val="28"/>
          <w:szCs w:val="28"/>
        </w:rPr>
        <w:fldChar w:fldCharType="separate"/>
      </w:r>
      <w:r w:rsidR="00300108">
        <w:rPr>
          <w:b w:val="0"/>
          <w:noProof/>
          <w:sz w:val="28"/>
          <w:szCs w:val="28"/>
        </w:rPr>
        <w:t>64</w:t>
      </w:r>
      <w:r w:rsidRPr="004F50CC">
        <w:rPr>
          <w:b w:val="0"/>
          <w:noProof/>
          <w:sz w:val="28"/>
          <w:szCs w:val="28"/>
        </w:rPr>
        <w:fldChar w:fldCharType="end"/>
      </w:r>
    </w:p>
    <w:p w14:paraId="1295B89B" w14:textId="5FC5FBBA" w:rsidR="004F50CC" w:rsidRPr="004F50CC" w:rsidRDefault="004F50CC">
      <w:pPr>
        <w:pStyle w:val="TOC1"/>
        <w:tabs>
          <w:tab w:val="left" w:pos="720"/>
          <w:tab w:val="right" w:leader="dot" w:pos="8496"/>
        </w:tabs>
        <w:rPr>
          <w:rFonts w:eastAsiaTheme="minorEastAsia" w:cstheme="minorBidi"/>
          <w:b w:val="0"/>
          <w:noProof/>
          <w:color w:val="auto"/>
          <w:kern w:val="2"/>
          <w:sz w:val="36"/>
          <w:szCs w:val="36"/>
          <w:lang w:val="en-US"/>
          <w14:ligatures w14:val="standardContextual"/>
        </w:rPr>
      </w:pPr>
      <w:r w:rsidRPr="004F50CC">
        <w:rPr>
          <w:rFonts w:cs="Arial"/>
          <w:b w:val="0"/>
          <w:noProof/>
          <w:spacing w:val="5"/>
          <w:sz w:val="28"/>
          <w:szCs w:val="28"/>
        </w:rPr>
        <w:t>VI.</w:t>
      </w:r>
      <w:r w:rsidRPr="004F50CC">
        <w:rPr>
          <w:rFonts w:eastAsiaTheme="minorEastAsia" w:cstheme="minorBidi"/>
          <w:b w:val="0"/>
          <w:noProof/>
          <w:color w:val="auto"/>
          <w:kern w:val="2"/>
          <w:sz w:val="36"/>
          <w:szCs w:val="36"/>
          <w:lang w:val="en-US"/>
          <w14:ligatures w14:val="standardContextual"/>
        </w:rPr>
        <w:tab/>
      </w:r>
      <w:r w:rsidRPr="004F50CC">
        <w:rPr>
          <w:rFonts w:cs="Arial"/>
          <w:b w:val="0"/>
          <w:noProof/>
          <w:sz w:val="28"/>
          <w:szCs w:val="28"/>
        </w:rPr>
        <w:t>References</w:t>
      </w:r>
      <w:r w:rsidRPr="004F50CC">
        <w:rPr>
          <w:b w:val="0"/>
          <w:noProof/>
          <w:sz w:val="28"/>
          <w:szCs w:val="28"/>
        </w:rPr>
        <w:tab/>
      </w:r>
      <w:r w:rsidRPr="004F50CC">
        <w:rPr>
          <w:b w:val="0"/>
          <w:noProof/>
          <w:sz w:val="28"/>
          <w:szCs w:val="28"/>
        </w:rPr>
        <w:fldChar w:fldCharType="begin"/>
      </w:r>
      <w:r w:rsidRPr="004F50CC">
        <w:rPr>
          <w:b w:val="0"/>
          <w:noProof/>
          <w:sz w:val="28"/>
          <w:szCs w:val="28"/>
        </w:rPr>
        <w:instrText xml:space="preserve"> PAGEREF _Toc172889295 \h </w:instrText>
      </w:r>
      <w:r w:rsidRPr="004F50CC">
        <w:rPr>
          <w:b w:val="0"/>
          <w:noProof/>
          <w:sz w:val="28"/>
          <w:szCs w:val="28"/>
        </w:rPr>
      </w:r>
      <w:r w:rsidRPr="004F50CC">
        <w:rPr>
          <w:b w:val="0"/>
          <w:noProof/>
          <w:sz w:val="28"/>
          <w:szCs w:val="28"/>
        </w:rPr>
        <w:fldChar w:fldCharType="separate"/>
      </w:r>
      <w:r w:rsidR="00300108">
        <w:rPr>
          <w:b w:val="0"/>
          <w:noProof/>
          <w:sz w:val="28"/>
          <w:szCs w:val="28"/>
        </w:rPr>
        <w:t>88</w:t>
      </w:r>
      <w:r w:rsidRPr="004F50CC">
        <w:rPr>
          <w:b w:val="0"/>
          <w:noProof/>
          <w:sz w:val="28"/>
          <w:szCs w:val="28"/>
        </w:rPr>
        <w:fldChar w:fldCharType="end"/>
      </w:r>
    </w:p>
    <w:p w14:paraId="6E94DB90" w14:textId="5BA01DF5" w:rsidR="004F50CC" w:rsidRPr="004F50CC" w:rsidRDefault="00E45766" w:rsidP="002F642B">
      <w:pPr>
        <w:spacing w:after="240" w:line="240" w:lineRule="auto"/>
        <w:rPr>
          <w:rFonts w:cs="Arial"/>
          <w:bCs/>
          <w:caps/>
          <w:szCs w:val="24"/>
        </w:rPr>
      </w:pPr>
      <w:r w:rsidRPr="004F50CC">
        <w:rPr>
          <w:rFonts w:cs="Arial"/>
          <w:bCs/>
          <w:caps/>
          <w:sz w:val="260"/>
          <w:szCs w:val="260"/>
        </w:rPr>
        <w:fldChar w:fldCharType="end"/>
      </w:r>
    </w:p>
    <w:p w14:paraId="30162678" w14:textId="7E4F37BB" w:rsidR="00A63BAF" w:rsidRDefault="004F50CC">
      <w:pPr>
        <w:pStyle w:val="TableofFigures"/>
        <w:tabs>
          <w:tab w:val="right" w:leader="dot" w:pos="8496"/>
        </w:tabs>
        <w:rPr>
          <w:rFonts w:asciiTheme="minorHAnsi" w:eastAsiaTheme="minorEastAsia" w:hAnsiTheme="minorHAnsi"/>
          <w:noProof/>
          <w:color w:val="auto"/>
          <w:kern w:val="2"/>
          <w:szCs w:val="24"/>
          <w:lang w:val="en-US"/>
          <w14:ligatures w14:val="standardContextual"/>
        </w:rPr>
      </w:pPr>
      <w:r>
        <w:rPr>
          <w:rFonts w:cs="Arial"/>
          <w:b/>
          <w:szCs w:val="24"/>
        </w:rPr>
        <w:fldChar w:fldCharType="begin"/>
      </w:r>
      <w:r>
        <w:rPr>
          <w:rFonts w:cs="Arial"/>
          <w:b/>
          <w:szCs w:val="24"/>
        </w:rPr>
        <w:instrText xml:space="preserve"> TOC \h \z \c "Figure" </w:instrText>
      </w:r>
      <w:r>
        <w:rPr>
          <w:rFonts w:cs="Arial"/>
          <w:b/>
          <w:szCs w:val="24"/>
        </w:rPr>
        <w:fldChar w:fldCharType="separate"/>
      </w:r>
      <w:hyperlink w:anchor="_Toc172894497" w:history="1">
        <w:r w:rsidR="00A63BAF" w:rsidRPr="0041240A">
          <w:rPr>
            <w:rStyle w:val="Hyperlink"/>
            <w:noProof/>
          </w:rPr>
          <w:t>Figure 1 - Thirty Years of New Zealand Health Reforms</w:t>
        </w:r>
        <w:r w:rsidR="00A63BAF">
          <w:rPr>
            <w:noProof/>
            <w:webHidden/>
          </w:rPr>
          <w:tab/>
        </w:r>
        <w:r w:rsidR="00A63BAF">
          <w:rPr>
            <w:noProof/>
            <w:webHidden/>
          </w:rPr>
          <w:fldChar w:fldCharType="begin"/>
        </w:r>
        <w:r w:rsidR="00A63BAF">
          <w:rPr>
            <w:noProof/>
            <w:webHidden/>
          </w:rPr>
          <w:instrText xml:space="preserve"> PAGEREF _Toc172894497 \h </w:instrText>
        </w:r>
        <w:r w:rsidR="00A63BAF">
          <w:rPr>
            <w:noProof/>
            <w:webHidden/>
          </w:rPr>
        </w:r>
        <w:r w:rsidR="00A63BAF">
          <w:rPr>
            <w:noProof/>
            <w:webHidden/>
          </w:rPr>
          <w:fldChar w:fldCharType="separate"/>
        </w:r>
        <w:r w:rsidR="00A63BAF">
          <w:rPr>
            <w:noProof/>
            <w:webHidden/>
          </w:rPr>
          <w:t>10</w:t>
        </w:r>
        <w:r w:rsidR="00A63BAF">
          <w:rPr>
            <w:noProof/>
            <w:webHidden/>
          </w:rPr>
          <w:fldChar w:fldCharType="end"/>
        </w:r>
      </w:hyperlink>
    </w:p>
    <w:p w14:paraId="5CCE9D70" w14:textId="387EC1E7"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498" w:history="1">
        <w:r w:rsidRPr="0041240A">
          <w:rPr>
            <w:rStyle w:val="Hyperlink"/>
            <w:noProof/>
          </w:rPr>
          <w:t>Figure 2 – Process Diagram</w:t>
        </w:r>
        <w:r>
          <w:rPr>
            <w:noProof/>
            <w:webHidden/>
          </w:rPr>
          <w:tab/>
        </w:r>
        <w:r>
          <w:rPr>
            <w:noProof/>
            <w:webHidden/>
          </w:rPr>
          <w:fldChar w:fldCharType="begin"/>
        </w:r>
        <w:r>
          <w:rPr>
            <w:noProof/>
            <w:webHidden/>
          </w:rPr>
          <w:instrText xml:space="preserve"> PAGEREF _Toc172894498 \h </w:instrText>
        </w:r>
        <w:r>
          <w:rPr>
            <w:noProof/>
            <w:webHidden/>
          </w:rPr>
        </w:r>
        <w:r>
          <w:rPr>
            <w:noProof/>
            <w:webHidden/>
          </w:rPr>
          <w:fldChar w:fldCharType="separate"/>
        </w:r>
        <w:r>
          <w:rPr>
            <w:noProof/>
            <w:webHidden/>
          </w:rPr>
          <w:t>11</w:t>
        </w:r>
        <w:r>
          <w:rPr>
            <w:noProof/>
            <w:webHidden/>
          </w:rPr>
          <w:fldChar w:fldCharType="end"/>
        </w:r>
      </w:hyperlink>
    </w:p>
    <w:p w14:paraId="7D7AB557" w14:textId="62A70E97"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499" w:history="1">
        <w:r w:rsidRPr="0041240A">
          <w:rPr>
            <w:rStyle w:val="Hyperlink"/>
            <w:noProof/>
          </w:rPr>
          <w:t>Figure 3 – Solution Architecture</w:t>
        </w:r>
        <w:r>
          <w:rPr>
            <w:noProof/>
            <w:webHidden/>
          </w:rPr>
          <w:tab/>
        </w:r>
        <w:r>
          <w:rPr>
            <w:noProof/>
            <w:webHidden/>
          </w:rPr>
          <w:fldChar w:fldCharType="begin"/>
        </w:r>
        <w:r>
          <w:rPr>
            <w:noProof/>
            <w:webHidden/>
          </w:rPr>
          <w:instrText xml:space="preserve"> PAGEREF _Toc172894499 \h </w:instrText>
        </w:r>
        <w:r>
          <w:rPr>
            <w:noProof/>
            <w:webHidden/>
          </w:rPr>
        </w:r>
        <w:r>
          <w:rPr>
            <w:noProof/>
            <w:webHidden/>
          </w:rPr>
          <w:fldChar w:fldCharType="separate"/>
        </w:r>
        <w:r>
          <w:rPr>
            <w:noProof/>
            <w:webHidden/>
          </w:rPr>
          <w:t>22</w:t>
        </w:r>
        <w:r>
          <w:rPr>
            <w:noProof/>
            <w:webHidden/>
          </w:rPr>
          <w:fldChar w:fldCharType="end"/>
        </w:r>
      </w:hyperlink>
    </w:p>
    <w:p w14:paraId="678BBAC5" w14:textId="3B17A085"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00" w:history="1">
        <w:r w:rsidRPr="0041240A">
          <w:rPr>
            <w:rStyle w:val="Hyperlink"/>
            <w:noProof/>
          </w:rPr>
          <w:t>Figure 4 – Initial Database</w:t>
        </w:r>
        <w:r>
          <w:rPr>
            <w:noProof/>
            <w:webHidden/>
          </w:rPr>
          <w:tab/>
        </w:r>
        <w:r>
          <w:rPr>
            <w:noProof/>
            <w:webHidden/>
          </w:rPr>
          <w:fldChar w:fldCharType="begin"/>
        </w:r>
        <w:r>
          <w:rPr>
            <w:noProof/>
            <w:webHidden/>
          </w:rPr>
          <w:instrText xml:space="preserve"> PAGEREF _Toc172894500 \h </w:instrText>
        </w:r>
        <w:r>
          <w:rPr>
            <w:noProof/>
            <w:webHidden/>
          </w:rPr>
        </w:r>
        <w:r>
          <w:rPr>
            <w:noProof/>
            <w:webHidden/>
          </w:rPr>
          <w:fldChar w:fldCharType="separate"/>
        </w:r>
        <w:r>
          <w:rPr>
            <w:noProof/>
            <w:webHidden/>
          </w:rPr>
          <w:t>23</w:t>
        </w:r>
        <w:r>
          <w:rPr>
            <w:noProof/>
            <w:webHidden/>
          </w:rPr>
          <w:fldChar w:fldCharType="end"/>
        </w:r>
      </w:hyperlink>
    </w:p>
    <w:p w14:paraId="7689149E" w14:textId="70E3967E"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01" w:history="1">
        <w:r w:rsidRPr="0041240A">
          <w:rPr>
            <w:rStyle w:val="Hyperlink"/>
            <w:noProof/>
          </w:rPr>
          <w:t>Figure 5 – Second Iteration Database</w:t>
        </w:r>
        <w:r>
          <w:rPr>
            <w:noProof/>
            <w:webHidden/>
          </w:rPr>
          <w:tab/>
        </w:r>
        <w:r>
          <w:rPr>
            <w:noProof/>
            <w:webHidden/>
          </w:rPr>
          <w:fldChar w:fldCharType="begin"/>
        </w:r>
        <w:r>
          <w:rPr>
            <w:noProof/>
            <w:webHidden/>
          </w:rPr>
          <w:instrText xml:space="preserve"> PAGEREF _Toc172894501 \h </w:instrText>
        </w:r>
        <w:r>
          <w:rPr>
            <w:noProof/>
            <w:webHidden/>
          </w:rPr>
        </w:r>
        <w:r>
          <w:rPr>
            <w:noProof/>
            <w:webHidden/>
          </w:rPr>
          <w:fldChar w:fldCharType="separate"/>
        </w:r>
        <w:r>
          <w:rPr>
            <w:noProof/>
            <w:webHidden/>
          </w:rPr>
          <w:t>24</w:t>
        </w:r>
        <w:r>
          <w:rPr>
            <w:noProof/>
            <w:webHidden/>
          </w:rPr>
          <w:fldChar w:fldCharType="end"/>
        </w:r>
      </w:hyperlink>
    </w:p>
    <w:p w14:paraId="03E8F7AD" w14:textId="144907F1"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02" w:history="1">
        <w:r w:rsidRPr="0041240A">
          <w:rPr>
            <w:rStyle w:val="Hyperlink"/>
            <w:noProof/>
          </w:rPr>
          <w:t>Figure 6 – Demand Management Output – Proof of Concept</w:t>
        </w:r>
        <w:r>
          <w:rPr>
            <w:noProof/>
            <w:webHidden/>
          </w:rPr>
          <w:tab/>
        </w:r>
        <w:r>
          <w:rPr>
            <w:noProof/>
            <w:webHidden/>
          </w:rPr>
          <w:fldChar w:fldCharType="begin"/>
        </w:r>
        <w:r>
          <w:rPr>
            <w:noProof/>
            <w:webHidden/>
          </w:rPr>
          <w:instrText xml:space="preserve"> PAGEREF _Toc172894502 \h </w:instrText>
        </w:r>
        <w:r>
          <w:rPr>
            <w:noProof/>
            <w:webHidden/>
          </w:rPr>
        </w:r>
        <w:r>
          <w:rPr>
            <w:noProof/>
            <w:webHidden/>
          </w:rPr>
          <w:fldChar w:fldCharType="separate"/>
        </w:r>
        <w:r>
          <w:rPr>
            <w:noProof/>
            <w:webHidden/>
          </w:rPr>
          <w:t>26</w:t>
        </w:r>
        <w:r>
          <w:rPr>
            <w:noProof/>
            <w:webHidden/>
          </w:rPr>
          <w:fldChar w:fldCharType="end"/>
        </w:r>
      </w:hyperlink>
    </w:p>
    <w:p w14:paraId="1B724825" w14:textId="0410829B"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03" w:history="1">
        <w:r w:rsidRPr="0041240A">
          <w:rPr>
            <w:rStyle w:val="Hyperlink"/>
            <w:noProof/>
          </w:rPr>
          <w:t>Figure 7 – Project Plan</w:t>
        </w:r>
        <w:r>
          <w:rPr>
            <w:noProof/>
            <w:webHidden/>
          </w:rPr>
          <w:tab/>
        </w:r>
        <w:r>
          <w:rPr>
            <w:noProof/>
            <w:webHidden/>
          </w:rPr>
          <w:fldChar w:fldCharType="begin"/>
        </w:r>
        <w:r>
          <w:rPr>
            <w:noProof/>
            <w:webHidden/>
          </w:rPr>
          <w:instrText xml:space="preserve"> PAGEREF _Toc172894503 \h </w:instrText>
        </w:r>
        <w:r>
          <w:rPr>
            <w:noProof/>
            <w:webHidden/>
          </w:rPr>
        </w:r>
        <w:r>
          <w:rPr>
            <w:noProof/>
            <w:webHidden/>
          </w:rPr>
          <w:fldChar w:fldCharType="separate"/>
        </w:r>
        <w:r>
          <w:rPr>
            <w:noProof/>
            <w:webHidden/>
          </w:rPr>
          <w:t>27</w:t>
        </w:r>
        <w:r>
          <w:rPr>
            <w:noProof/>
            <w:webHidden/>
          </w:rPr>
          <w:fldChar w:fldCharType="end"/>
        </w:r>
      </w:hyperlink>
    </w:p>
    <w:p w14:paraId="0A4671EF" w14:textId="1FA967BC"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04" w:history="1">
        <w:r w:rsidRPr="0041240A">
          <w:rPr>
            <w:rStyle w:val="Hyperlink"/>
            <w:noProof/>
          </w:rPr>
          <w:t>Figure 8 – SQL Sample</w:t>
        </w:r>
        <w:r>
          <w:rPr>
            <w:noProof/>
            <w:webHidden/>
          </w:rPr>
          <w:tab/>
        </w:r>
        <w:r>
          <w:rPr>
            <w:noProof/>
            <w:webHidden/>
          </w:rPr>
          <w:fldChar w:fldCharType="begin"/>
        </w:r>
        <w:r>
          <w:rPr>
            <w:noProof/>
            <w:webHidden/>
          </w:rPr>
          <w:instrText xml:space="preserve"> PAGEREF _Toc172894504 \h </w:instrText>
        </w:r>
        <w:r>
          <w:rPr>
            <w:noProof/>
            <w:webHidden/>
          </w:rPr>
        </w:r>
        <w:r>
          <w:rPr>
            <w:noProof/>
            <w:webHidden/>
          </w:rPr>
          <w:fldChar w:fldCharType="separate"/>
        </w:r>
        <w:r>
          <w:rPr>
            <w:noProof/>
            <w:webHidden/>
          </w:rPr>
          <w:t>30</w:t>
        </w:r>
        <w:r>
          <w:rPr>
            <w:noProof/>
            <w:webHidden/>
          </w:rPr>
          <w:fldChar w:fldCharType="end"/>
        </w:r>
      </w:hyperlink>
    </w:p>
    <w:p w14:paraId="4B8DA408" w14:textId="50C10089"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05" w:history="1">
        <w:r w:rsidRPr="0041240A">
          <w:rPr>
            <w:rStyle w:val="Hyperlink"/>
            <w:noProof/>
          </w:rPr>
          <w:t xml:space="preserve">Figure 9 </w:t>
        </w:r>
        <w:r w:rsidRPr="0041240A">
          <w:rPr>
            <w:rStyle w:val="Hyperlink"/>
            <w:rFonts w:cs="Arial"/>
            <w:noProof/>
          </w:rPr>
          <w:t>Active resources</w:t>
        </w:r>
        <w:r>
          <w:rPr>
            <w:noProof/>
            <w:webHidden/>
          </w:rPr>
          <w:tab/>
        </w:r>
        <w:r>
          <w:rPr>
            <w:noProof/>
            <w:webHidden/>
          </w:rPr>
          <w:fldChar w:fldCharType="begin"/>
        </w:r>
        <w:r>
          <w:rPr>
            <w:noProof/>
            <w:webHidden/>
          </w:rPr>
          <w:instrText xml:space="preserve"> PAGEREF _Toc172894505 \h </w:instrText>
        </w:r>
        <w:r>
          <w:rPr>
            <w:noProof/>
            <w:webHidden/>
          </w:rPr>
        </w:r>
        <w:r>
          <w:rPr>
            <w:noProof/>
            <w:webHidden/>
          </w:rPr>
          <w:fldChar w:fldCharType="separate"/>
        </w:r>
        <w:r>
          <w:rPr>
            <w:noProof/>
            <w:webHidden/>
          </w:rPr>
          <w:t>31</w:t>
        </w:r>
        <w:r>
          <w:rPr>
            <w:noProof/>
            <w:webHidden/>
          </w:rPr>
          <w:fldChar w:fldCharType="end"/>
        </w:r>
      </w:hyperlink>
    </w:p>
    <w:p w14:paraId="13DAA851" w14:textId="14BEB842"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06" w:history="1">
        <w:r w:rsidRPr="0041240A">
          <w:rPr>
            <w:rStyle w:val="Hyperlink"/>
            <w:noProof/>
          </w:rPr>
          <w:t>Figure 10 – Project Plan</w:t>
        </w:r>
        <w:r>
          <w:rPr>
            <w:noProof/>
            <w:webHidden/>
          </w:rPr>
          <w:tab/>
        </w:r>
        <w:r>
          <w:rPr>
            <w:noProof/>
            <w:webHidden/>
          </w:rPr>
          <w:fldChar w:fldCharType="begin"/>
        </w:r>
        <w:r>
          <w:rPr>
            <w:noProof/>
            <w:webHidden/>
          </w:rPr>
          <w:instrText xml:space="preserve"> PAGEREF _Toc172894506 \h </w:instrText>
        </w:r>
        <w:r>
          <w:rPr>
            <w:noProof/>
            <w:webHidden/>
          </w:rPr>
        </w:r>
        <w:r>
          <w:rPr>
            <w:noProof/>
            <w:webHidden/>
          </w:rPr>
          <w:fldChar w:fldCharType="separate"/>
        </w:r>
        <w:r>
          <w:rPr>
            <w:noProof/>
            <w:webHidden/>
          </w:rPr>
          <w:t>34</w:t>
        </w:r>
        <w:r>
          <w:rPr>
            <w:noProof/>
            <w:webHidden/>
          </w:rPr>
          <w:fldChar w:fldCharType="end"/>
        </w:r>
      </w:hyperlink>
    </w:p>
    <w:p w14:paraId="4677E3FF" w14:textId="215A995C"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07" w:history="1">
        <w:r w:rsidRPr="0041240A">
          <w:rPr>
            <w:rStyle w:val="Hyperlink"/>
            <w:noProof/>
          </w:rPr>
          <w:t>Figure 11 – Second Iteration Design</w:t>
        </w:r>
        <w:r>
          <w:rPr>
            <w:noProof/>
            <w:webHidden/>
          </w:rPr>
          <w:tab/>
        </w:r>
        <w:r>
          <w:rPr>
            <w:noProof/>
            <w:webHidden/>
          </w:rPr>
          <w:fldChar w:fldCharType="begin"/>
        </w:r>
        <w:r>
          <w:rPr>
            <w:noProof/>
            <w:webHidden/>
          </w:rPr>
          <w:instrText xml:space="preserve"> PAGEREF _Toc172894507 \h </w:instrText>
        </w:r>
        <w:r>
          <w:rPr>
            <w:noProof/>
            <w:webHidden/>
          </w:rPr>
        </w:r>
        <w:r>
          <w:rPr>
            <w:noProof/>
            <w:webHidden/>
          </w:rPr>
          <w:fldChar w:fldCharType="separate"/>
        </w:r>
        <w:r>
          <w:rPr>
            <w:noProof/>
            <w:webHidden/>
          </w:rPr>
          <w:t>35</w:t>
        </w:r>
        <w:r>
          <w:rPr>
            <w:noProof/>
            <w:webHidden/>
          </w:rPr>
          <w:fldChar w:fldCharType="end"/>
        </w:r>
      </w:hyperlink>
    </w:p>
    <w:p w14:paraId="00728CCD" w14:textId="48AD9374"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08" w:history="1">
        <w:r w:rsidRPr="0041240A">
          <w:rPr>
            <w:rStyle w:val="Hyperlink"/>
            <w:noProof/>
          </w:rPr>
          <w:t>Figure 12 - Redesign</w:t>
        </w:r>
        <w:r>
          <w:rPr>
            <w:noProof/>
            <w:webHidden/>
          </w:rPr>
          <w:tab/>
        </w:r>
        <w:r>
          <w:rPr>
            <w:noProof/>
            <w:webHidden/>
          </w:rPr>
          <w:fldChar w:fldCharType="begin"/>
        </w:r>
        <w:r>
          <w:rPr>
            <w:noProof/>
            <w:webHidden/>
          </w:rPr>
          <w:instrText xml:space="preserve"> PAGEREF _Toc172894508 \h </w:instrText>
        </w:r>
        <w:r>
          <w:rPr>
            <w:noProof/>
            <w:webHidden/>
          </w:rPr>
        </w:r>
        <w:r>
          <w:rPr>
            <w:noProof/>
            <w:webHidden/>
          </w:rPr>
          <w:fldChar w:fldCharType="separate"/>
        </w:r>
        <w:r>
          <w:rPr>
            <w:noProof/>
            <w:webHidden/>
          </w:rPr>
          <w:t>36</w:t>
        </w:r>
        <w:r>
          <w:rPr>
            <w:noProof/>
            <w:webHidden/>
          </w:rPr>
          <w:fldChar w:fldCharType="end"/>
        </w:r>
      </w:hyperlink>
    </w:p>
    <w:p w14:paraId="45903BCF" w14:textId="68C1FCD3"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09" w:history="1">
        <w:r w:rsidRPr="0041240A">
          <w:rPr>
            <w:rStyle w:val="Hyperlink"/>
            <w:noProof/>
          </w:rPr>
          <w:t>Figure 13 – New Table Relationships</w:t>
        </w:r>
        <w:r>
          <w:rPr>
            <w:noProof/>
            <w:webHidden/>
          </w:rPr>
          <w:tab/>
        </w:r>
        <w:r>
          <w:rPr>
            <w:noProof/>
            <w:webHidden/>
          </w:rPr>
          <w:fldChar w:fldCharType="begin"/>
        </w:r>
        <w:r>
          <w:rPr>
            <w:noProof/>
            <w:webHidden/>
          </w:rPr>
          <w:instrText xml:space="preserve"> PAGEREF _Toc172894509 \h </w:instrText>
        </w:r>
        <w:r>
          <w:rPr>
            <w:noProof/>
            <w:webHidden/>
          </w:rPr>
        </w:r>
        <w:r>
          <w:rPr>
            <w:noProof/>
            <w:webHidden/>
          </w:rPr>
          <w:fldChar w:fldCharType="separate"/>
        </w:r>
        <w:r>
          <w:rPr>
            <w:noProof/>
            <w:webHidden/>
          </w:rPr>
          <w:t>37</w:t>
        </w:r>
        <w:r>
          <w:rPr>
            <w:noProof/>
            <w:webHidden/>
          </w:rPr>
          <w:fldChar w:fldCharType="end"/>
        </w:r>
      </w:hyperlink>
    </w:p>
    <w:p w14:paraId="49535BE7" w14:textId="01C1CE37"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10" w:history="1">
        <w:r w:rsidRPr="0041240A">
          <w:rPr>
            <w:rStyle w:val="Hyperlink"/>
            <w:noProof/>
          </w:rPr>
          <w:t xml:space="preserve">Figure 14 - </w:t>
        </w:r>
        <w:r w:rsidRPr="0041240A">
          <w:rPr>
            <w:rStyle w:val="Hyperlink"/>
            <w:rFonts w:cs="Arial"/>
            <w:noProof/>
          </w:rPr>
          <w:t>Table of Active Resources</w:t>
        </w:r>
        <w:r>
          <w:rPr>
            <w:noProof/>
            <w:webHidden/>
          </w:rPr>
          <w:tab/>
        </w:r>
        <w:r>
          <w:rPr>
            <w:noProof/>
            <w:webHidden/>
          </w:rPr>
          <w:fldChar w:fldCharType="begin"/>
        </w:r>
        <w:r>
          <w:rPr>
            <w:noProof/>
            <w:webHidden/>
          </w:rPr>
          <w:instrText xml:space="preserve"> PAGEREF _Toc172894510 \h </w:instrText>
        </w:r>
        <w:r>
          <w:rPr>
            <w:noProof/>
            <w:webHidden/>
          </w:rPr>
        </w:r>
        <w:r>
          <w:rPr>
            <w:noProof/>
            <w:webHidden/>
          </w:rPr>
          <w:fldChar w:fldCharType="separate"/>
        </w:r>
        <w:r>
          <w:rPr>
            <w:noProof/>
            <w:webHidden/>
          </w:rPr>
          <w:t>37</w:t>
        </w:r>
        <w:r>
          <w:rPr>
            <w:noProof/>
            <w:webHidden/>
          </w:rPr>
          <w:fldChar w:fldCharType="end"/>
        </w:r>
      </w:hyperlink>
    </w:p>
    <w:p w14:paraId="1DF97AD9" w14:textId="3294B829"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11" w:history="1">
        <w:r w:rsidRPr="0041240A">
          <w:rPr>
            <w:rStyle w:val="Hyperlink"/>
            <w:noProof/>
          </w:rPr>
          <w:t xml:space="preserve">Figure 15 - </w:t>
        </w:r>
        <w:r w:rsidRPr="0041240A">
          <w:rPr>
            <w:rStyle w:val="Hyperlink"/>
            <w:rFonts w:cs="Arial"/>
            <w:noProof/>
          </w:rPr>
          <w:t>Broken down by role</w:t>
        </w:r>
        <w:r>
          <w:rPr>
            <w:noProof/>
            <w:webHidden/>
          </w:rPr>
          <w:tab/>
        </w:r>
        <w:r>
          <w:rPr>
            <w:noProof/>
            <w:webHidden/>
          </w:rPr>
          <w:fldChar w:fldCharType="begin"/>
        </w:r>
        <w:r>
          <w:rPr>
            <w:noProof/>
            <w:webHidden/>
          </w:rPr>
          <w:instrText xml:space="preserve"> PAGEREF _Toc172894511 \h </w:instrText>
        </w:r>
        <w:r>
          <w:rPr>
            <w:noProof/>
            <w:webHidden/>
          </w:rPr>
        </w:r>
        <w:r>
          <w:rPr>
            <w:noProof/>
            <w:webHidden/>
          </w:rPr>
          <w:fldChar w:fldCharType="separate"/>
        </w:r>
        <w:r>
          <w:rPr>
            <w:noProof/>
            <w:webHidden/>
          </w:rPr>
          <w:t>38</w:t>
        </w:r>
        <w:r>
          <w:rPr>
            <w:noProof/>
            <w:webHidden/>
          </w:rPr>
          <w:fldChar w:fldCharType="end"/>
        </w:r>
      </w:hyperlink>
    </w:p>
    <w:p w14:paraId="06EA86B7" w14:textId="30E611EF"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12" w:history="1">
        <w:r w:rsidRPr="0041240A">
          <w:rPr>
            <w:rStyle w:val="Hyperlink"/>
            <w:noProof/>
          </w:rPr>
          <w:t xml:space="preserve">Figure 16 - </w:t>
        </w:r>
        <w:r w:rsidRPr="0041240A">
          <w:rPr>
            <w:rStyle w:val="Hyperlink"/>
            <w:rFonts w:cs="Arial"/>
            <w:noProof/>
          </w:rPr>
          <w:t>Committed Demand, by Department</w:t>
        </w:r>
        <w:r>
          <w:rPr>
            <w:noProof/>
            <w:webHidden/>
          </w:rPr>
          <w:tab/>
        </w:r>
        <w:r>
          <w:rPr>
            <w:noProof/>
            <w:webHidden/>
          </w:rPr>
          <w:fldChar w:fldCharType="begin"/>
        </w:r>
        <w:r>
          <w:rPr>
            <w:noProof/>
            <w:webHidden/>
          </w:rPr>
          <w:instrText xml:space="preserve"> PAGEREF _Toc172894512 \h </w:instrText>
        </w:r>
        <w:r>
          <w:rPr>
            <w:noProof/>
            <w:webHidden/>
          </w:rPr>
        </w:r>
        <w:r>
          <w:rPr>
            <w:noProof/>
            <w:webHidden/>
          </w:rPr>
          <w:fldChar w:fldCharType="separate"/>
        </w:r>
        <w:r>
          <w:rPr>
            <w:noProof/>
            <w:webHidden/>
          </w:rPr>
          <w:t>38</w:t>
        </w:r>
        <w:r>
          <w:rPr>
            <w:noProof/>
            <w:webHidden/>
          </w:rPr>
          <w:fldChar w:fldCharType="end"/>
        </w:r>
      </w:hyperlink>
    </w:p>
    <w:p w14:paraId="6E3ED094" w14:textId="55AFAB8F"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13" w:history="1">
        <w:r w:rsidRPr="0041240A">
          <w:rPr>
            <w:rStyle w:val="Hyperlink"/>
            <w:noProof/>
          </w:rPr>
          <w:t xml:space="preserve">Figure 17 - </w:t>
        </w:r>
        <w:r w:rsidRPr="0041240A">
          <w:rPr>
            <w:rStyle w:val="Hyperlink"/>
            <w:rFonts w:cs="Arial"/>
            <w:noProof/>
          </w:rPr>
          <w:t>Active Roles based purely on Source Data</w:t>
        </w:r>
        <w:r>
          <w:rPr>
            <w:noProof/>
            <w:webHidden/>
          </w:rPr>
          <w:tab/>
        </w:r>
        <w:r>
          <w:rPr>
            <w:noProof/>
            <w:webHidden/>
          </w:rPr>
          <w:fldChar w:fldCharType="begin"/>
        </w:r>
        <w:r>
          <w:rPr>
            <w:noProof/>
            <w:webHidden/>
          </w:rPr>
          <w:instrText xml:space="preserve"> PAGEREF _Toc172894513 \h </w:instrText>
        </w:r>
        <w:r>
          <w:rPr>
            <w:noProof/>
            <w:webHidden/>
          </w:rPr>
        </w:r>
        <w:r>
          <w:rPr>
            <w:noProof/>
            <w:webHidden/>
          </w:rPr>
          <w:fldChar w:fldCharType="separate"/>
        </w:r>
        <w:r>
          <w:rPr>
            <w:noProof/>
            <w:webHidden/>
          </w:rPr>
          <w:t>39</w:t>
        </w:r>
        <w:r>
          <w:rPr>
            <w:noProof/>
            <w:webHidden/>
          </w:rPr>
          <w:fldChar w:fldCharType="end"/>
        </w:r>
      </w:hyperlink>
    </w:p>
    <w:p w14:paraId="7AD49D25" w14:textId="02830788"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14" w:history="1">
        <w:r w:rsidRPr="0041240A">
          <w:rPr>
            <w:rStyle w:val="Hyperlink"/>
            <w:noProof/>
          </w:rPr>
          <w:t xml:space="preserve">Figure 18 - </w:t>
        </w:r>
        <w:r w:rsidRPr="0041240A">
          <w:rPr>
            <w:rStyle w:val="Hyperlink"/>
            <w:rFonts w:cs="Arial"/>
            <w:noProof/>
          </w:rPr>
          <w:t>Committed Demand based purely on Source Data</w:t>
        </w:r>
        <w:r>
          <w:rPr>
            <w:noProof/>
            <w:webHidden/>
          </w:rPr>
          <w:tab/>
        </w:r>
        <w:r>
          <w:rPr>
            <w:noProof/>
            <w:webHidden/>
          </w:rPr>
          <w:fldChar w:fldCharType="begin"/>
        </w:r>
        <w:r>
          <w:rPr>
            <w:noProof/>
            <w:webHidden/>
          </w:rPr>
          <w:instrText xml:space="preserve"> PAGEREF _Toc172894514 \h </w:instrText>
        </w:r>
        <w:r>
          <w:rPr>
            <w:noProof/>
            <w:webHidden/>
          </w:rPr>
        </w:r>
        <w:r>
          <w:rPr>
            <w:noProof/>
            <w:webHidden/>
          </w:rPr>
          <w:fldChar w:fldCharType="separate"/>
        </w:r>
        <w:r>
          <w:rPr>
            <w:noProof/>
            <w:webHidden/>
          </w:rPr>
          <w:t>40</w:t>
        </w:r>
        <w:r>
          <w:rPr>
            <w:noProof/>
            <w:webHidden/>
          </w:rPr>
          <w:fldChar w:fldCharType="end"/>
        </w:r>
      </w:hyperlink>
    </w:p>
    <w:p w14:paraId="499D9D7C" w14:textId="6A8E5593"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15" w:history="1">
        <w:r w:rsidRPr="0041240A">
          <w:rPr>
            <w:rStyle w:val="Hyperlink"/>
            <w:noProof/>
          </w:rPr>
          <w:t>Figure 19 – Project Plan</w:t>
        </w:r>
        <w:r>
          <w:rPr>
            <w:noProof/>
            <w:webHidden/>
          </w:rPr>
          <w:tab/>
        </w:r>
        <w:r>
          <w:rPr>
            <w:noProof/>
            <w:webHidden/>
          </w:rPr>
          <w:fldChar w:fldCharType="begin"/>
        </w:r>
        <w:r>
          <w:rPr>
            <w:noProof/>
            <w:webHidden/>
          </w:rPr>
          <w:instrText xml:space="preserve"> PAGEREF _Toc172894515 \h </w:instrText>
        </w:r>
        <w:r>
          <w:rPr>
            <w:noProof/>
            <w:webHidden/>
          </w:rPr>
        </w:r>
        <w:r>
          <w:rPr>
            <w:noProof/>
            <w:webHidden/>
          </w:rPr>
          <w:fldChar w:fldCharType="separate"/>
        </w:r>
        <w:r>
          <w:rPr>
            <w:noProof/>
            <w:webHidden/>
          </w:rPr>
          <w:t>41</w:t>
        </w:r>
        <w:r>
          <w:rPr>
            <w:noProof/>
            <w:webHidden/>
          </w:rPr>
          <w:fldChar w:fldCharType="end"/>
        </w:r>
      </w:hyperlink>
    </w:p>
    <w:p w14:paraId="3EAF806E" w14:textId="348B0798"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16" w:history="1">
        <w:r w:rsidRPr="0041240A">
          <w:rPr>
            <w:rStyle w:val="Hyperlink"/>
            <w:noProof/>
          </w:rPr>
          <w:t>Figure 20 Resource Summary</w:t>
        </w:r>
        <w:r>
          <w:rPr>
            <w:noProof/>
            <w:webHidden/>
          </w:rPr>
          <w:tab/>
        </w:r>
        <w:r>
          <w:rPr>
            <w:noProof/>
            <w:webHidden/>
          </w:rPr>
          <w:fldChar w:fldCharType="begin"/>
        </w:r>
        <w:r>
          <w:rPr>
            <w:noProof/>
            <w:webHidden/>
          </w:rPr>
          <w:instrText xml:space="preserve"> PAGEREF _Toc172894516 \h </w:instrText>
        </w:r>
        <w:r>
          <w:rPr>
            <w:noProof/>
            <w:webHidden/>
          </w:rPr>
        </w:r>
        <w:r>
          <w:rPr>
            <w:noProof/>
            <w:webHidden/>
          </w:rPr>
          <w:fldChar w:fldCharType="separate"/>
        </w:r>
        <w:r>
          <w:rPr>
            <w:noProof/>
            <w:webHidden/>
          </w:rPr>
          <w:t>43</w:t>
        </w:r>
        <w:r>
          <w:rPr>
            <w:noProof/>
            <w:webHidden/>
          </w:rPr>
          <w:fldChar w:fldCharType="end"/>
        </w:r>
      </w:hyperlink>
    </w:p>
    <w:p w14:paraId="6DDEC264" w14:textId="06813432"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17" w:history="1">
        <w:r w:rsidRPr="0041240A">
          <w:rPr>
            <w:rStyle w:val="Hyperlink"/>
            <w:noProof/>
          </w:rPr>
          <w:t>Figure 21</w:t>
        </w:r>
        <w:r w:rsidRPr="0041240A">
          <w:rPr>
            <w:rStyle w:val="Hyperlink"/>
            <w:rFonts w:cs="Arial"/>
            <w:noProof/>
          </w:rPr>
          <w:t xml:space="preserve"> Changes in Resources Status Proportionality over time</w:t>
        </w:r>
        <w:r>
          <w:rPr>
            <w:noProof/>
            <w:webHidden/>
          </w:rPr>
          <w:tab/>
        </w:r>
        <w:r>
          <w:rPr>
            <w:noProof/>
            <w:webHidden/>
          </w:rPr>
          <w:fldChar w:fldCharType="begin"/>
        </w:r>
        <w:r>
          <w:rPr>
            <w:noProof/>
            <w:webHidden/>
          </w:rPr>
          <w:instrText xml:space="preserve"> PAGEREF _Toc172894517 \h </w:instrText>
        </w:r>
        <w:r>
          <w:rPr>
            <w:noProof/>
            <w:webHidden/>
          </w:rPr>
        </w:r>
        <w:r>
          <w:rPr>
            <w:noProof/>
            <w:webHidden/>
          </w:rPr>
          <w:fldChar w:fldCharType="separate"/>
        </w:r>
        <w:r>
          <w:rPr>
            <w:noProof/>
            <w:webHidden/>
          </w:rPr>
          <w:t>44</w:t>
        </w:r>
        <w:r>
          <w:rPr>
            <w:noProof/>
            <w:webHidden/>
          </w:rPr>
          <w:fldChar w:fldCharType="end"/>
        </w:r>
      </w:hyperlink>
    </w:p>
    <w:p w14:paraId="15D46CA5" w14:textId="0BF40057"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18" w:history="1">
        <w:r w:rsidRPr="0041240A">
          <w:rPr>
            <w:rStyle w:val="Hyperlink"/>
            <w:noProof/>
          </w:rPr>
          <w:t xml:space="preserve">Figure 22 </w:t>
        </w:r>
        <w:r w:rsidRPr="0041240A">
          <w:rPr>
            <w:rStyle w:val="Hyperlink"/>
            <w:rFonts w:cs="Arial"/>
            <w:noProof/>
          </w:rPr>
          <w:t>Changes in Resources Over Time, by Role</w:t>
        </w:r>
        <w:r>
          <w:rPr>
            <w:noProof/>
            <w:webHidden/>
          </w:rPr>
          <w:tab/>
        </w:r>
        <w:r>
          <w:rPr>
            <w:noProof/>
            <w:webHidden/>
          </w:rPr>
          <w:fldChar w:fldCharType="begin"/>
        </w:r>
        <w:r>
          <w:rPr>
            <w:noProof/>
            <w:webHidden/>
          </w:rPr>
          <w:instrText xml:space="preserve"> PAGEREF _Toc172894518 \h </w:instrText>
        </w:r>
        <w:r>
          <w:rPr>
            <w:noProof/>
            <w:webHidden/>
          </w:rPr>
        </w:r>
        <w:r>
          <w:rPr>
            <w:noProof/>
            <w:webHidden/>
          </w:rPr>
          <w:fldChar w:fldCharType="separate"/>
        </w:r>
        <w:r>
          <w:rPr>
            <w:noProof/>
            <w:webHidden/>
          </w:rPr>
          <w:t>44</w:t>
        </w:r>
        <w:r>
          <w:rPr>
            <w:noProof/>
            <w:webHidden/>
          </w:rPr>
          <w:fldChar w:fldCharType="end"/>
        </w:r>
      </w:hyperlink>
    </w:p>
    <w:p w14:paraId="1158A23A" w14:textId="7755BEBE"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19" w:history="1">
        <w:r w:rsidRPr="0041240A">
          <w:rPr>
            <w:rStyle w:val="Hyperlink"/>
            <w:noProof/>
          </w:rPr>
          <w:t xml:space="preserve">Figure 23 </w:t>
        </w:r>
        <w:r w:rsidRPr="0041240A">
          <w:rPr>
            <w:rStyle w:val="Hyperlink"/>
            <w:rFonts w:cs="Arial"/>
            <w:noProof/>
          </w:rPr>
          <w:t>Changes in Demand Status Proportionality Over Time</w:t>
        </w:r>
        <w:r>
          <w:rPr>
            <w:noProof/>
            <w:webHidden/>
          </w:rPr>
          <w:tab/>
        </w:r>
        <w:r>
          <w:rPr>
            <w:noProof/>
            <w:webHidden/>
          </w:rPr>
          <w:fldChar w:fldCharType="begin"/>
        </w:r>
        <w:r>
          <w:rPr>
            <w:noProof/>
            <w:webHidden/>
          </w:rPr>
          <w:instrText xml:space="preserve"> PAGEREF _Toc172894519 \h </w:instrText>
        </w:r>
        <w:r>
          <w:rPr>
            <w:noProof/>
            <w:webHidden/>
          </w:rPr>
        </w:r>
        <w:r>
          <w:rPr>
            <w:noProof/>
            <w:webHidden/>
          </w:rPr>
          <w:fldChar w:fldCharType="separate"/>
        </w:r>
        <w:r>
          <w:rPr>
            <w:noProof/>
            <w:webHidden/>
          </w:rPr>
          <w:t>45</w:t>
        </w:r>
        <w:r>
          <w:rPr>
            <w:noProof/>
            <w:webHidden/>
          </w:rPr>
          <w:fldChar w:fldCharType="end"/>
        </w:r>
      </w:hyperlink>
    </w:p>
    <w:p w14:paraId="10544BF6" w14:textId="27A4BF32"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20" w:history="1">
        <w:r w:rsidRPr="0041240A">
          <w:rPr>
            <w:rStyle w:val="Hyperlink"/>
            <w:noProof/>
          </w:rPr>
          <w:t>Figure 24 Demand Model</w:t>
        </w:r>
        <w:r>
          <w:rPr>
            <w:noProof/>
            <w:webHidden/>
          </w:rPr>
          <w:tab/>
        </w:r>
        <w:r>
          <w:rPr>
            <w:noProof/>
            <w:webHidden/>
          </w:rPr>
          <w:fldChar w:fldCharType="begin"/>
        </w:r>
        <w:r>
          <w:rPr>
            <w:noProof/>
            <w:webHidden/>
          </w:rPr>
          <w:instrText xml:space="preserve"> PAGEREF _Toc172894520 \h </w:instrText>
        </w:r>
        <w:r>
          <w:rPr>
            <w:noProof/>
            <w:webHidden/>
          </w:rPr>
        </w:r>
        <w:r>
          <w:rPr>
            <w:noProof/>
            <w:webHidden/>
          </w:rPr>
          <w:fldChar w:fldCharType="separate"/>
        </w:r>
        <w:r>
          <w:rPr>
            <w:noProof/>
            <w:webHidden/>
          </w:rPr>
          <w:t>46</w:t>
        </w:r>
        <w:r>
          <w:rPr>
            <w:noProof/>
            <w:webHidden/>
          </w:rPr>
          <w:fldChar w:fldCharType="end"/>
        </w:r>
      </w:hyperlink>
    </w:p>
    <w:p w14:paraId="0CF2DB63" w14:textId="1323844C"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21" w:history="1">
        <w:r w:rsidRPr="0041240A">
          <w:rPr>
            <w:rStyle w:val="Hyperlink"/>
            <w:noProof/>
          </w:rPr>
          <w:t xml:space="preserve">Figure 25 </w:t>
        </w:r>
        <w:r w:rsidRPr="0041240A">
          <w:rPr>
            <w:rStyle w:val="Hyperlink"/>
            <w:rFonts w:cs="Arial"/>
            <w:noProof/>
          </w:rPr>
          <w:t>Breakdown charts</w:t>
        </w:r>
        <w:r>
          <w:rPr>
            <w:noProof/>
            <w:webHidden/>
          </w:rPr>
          <w:tab/>
        </w:r>
        <w:r>
          <w:rPr>
            <w:noProof/>
            <w:webHidden/>
          </w:rPr>
          <w:fldChar w:fldCharType="begin"/>
        </w:r>
        <w:r>
          <w:rPr>
            <w:noProof/>
            <w:webHidden/>
          </w:rPr>
          <w:instrText xml:space="preserve"> PAGEREF _Toc172894521 \h </w:instrText>
        </w:r>
        <w:r>
          <w:rPr>
            <w:noProof/>
            <w:webHidden/>
          </w:rPr>
        </w:r>
        <w:r>
          <w:rPr>
            <w:noProof/>
            <w:webHidden/>
          </w:rPr>
          <w:fldChar w:fldCharType="separate"/>
        </w:r>
        <w:r>
          <w:rPr>
            <w:noProof/>
            <w:webHidden/>
          </w:rPr>
          <w:t>46</w:t>
        </w:r>
        <w:r>
          <w:rPr>
            <w:noProof/>
            <w:webHidden/>
          </w:rPr>
          <w:fldChar w:fldCharType="end"/>
        </w:r>
      </w:hyperlink>
    </w:p>
    <w:p w14:paraId="5BD70F39" w14:textId="60C37244"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22" w:history="1">
        <w:r w:rsidRPr="0041240A">
          <w:rPr>
            <w:rStyle w:val="Hyperlink"/>
            <w:noProof/>
          </w:rPr>
          <w:t>Figure 26 UI Sample 1</w:t>
        </w:r>
        <w:r>
          <w:rPr>
            <w:noProof/>
            <w:webHidden/>
          </w:rPr>
          <w:tab/>
        </w:r>
        <w:r>
          <w:rPr>
            <w:noProof/>
            <w:webHidden/>
          </w:rPr>
          <w:fldChar w:fldCharType="begin"/>
        </w:r>
        <w:r>
          <w:rPr>
            <w:noProof/>
            <w:webHidden/>
          </w:rPr>
          <w:instrText xml:space="preserve"> PAGEREF _Toc172894522 \h </w:instrText>
        </w:r>
        <w:r>
          <w:rPr>
            <w:noProof/>
            <w:webHidden/>
          </w:rPr>
        </w:r>
        <w:r>
          <w:rPr>
            <w:noProof/>
            <w:webHidden/>
          </w:rPr>
          <w:fldChar w:fldCharType="separate"/>
        </w:r>
        <w:r>
          <w:rPr>
            <w:noProof/>
            <w:webHidden/>
          </w:rPr>
          <w:t>47</w:t>
        </w:r>
        <w:r>
          <w:rPr>
            <w:noProof/>
            <w:webHidden/>
          </w:rPr>
          <w:fldChar w:fldCharType="end"/>
        </w:r>
      </w:hyperlink>
    </w:p>
    <w:p w14:paraId="646FE8A1" w14:textId="6FB6BF86"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23" w:history="1">
        <w:r w:rsidRPr="0041240A">
          <w:rPr>
            <w:rStyle w:val="Hyperlink"/>
            <w:noProof/>
          </w:rPr>
          <w:t>Figure 27 UI Sample 2</w:t>
        </w:r>
        <w:r>
          <w:rPr>
            <w:noProof/>
            <w:webHidden/>
          </w:rPr>
          <w:tab/>
        </w:r>
        <w:r>
          <w:rPr>
            <w:noProof/>
            <w:webHidden/>
          </w:rPr>
          <w:fldChar w:fldCharType="begin"/>
        </w:r>
        <w:r>
          <w:rPr>
            <w:noProof/>
            <w:webHidden/>
          </w:rPr>
          <w:instrText xml:space="preserve"> PAGEREF _Toc172894523 \h </w:instrText>
        </w:r>
        <w:r>
          <w:rPr>
            <w:noProof/>
            <w:webHidden/>
          </w:rPr>
        </w:r>
        <w:r>
          <w:rPr>
            <w:noProof/>
            <w:webHidden/>
          </w:rPr>
          <w:fldChar w:fldCharType="separate"/>
        </w:r>
        <w:r>
          <w:rPr>
            <w:noProof/>
            <w:webHidden/>
          </w:rPr>
          <w:t>48</w:t>
        </w:r>
        <w:r>
          <w:rPr>
            <w:noProof/>
            <w:webHidden/>
          </w:rPr>
          <w:fldChar w:fldCharType="end"/>
        </w:r>
      </w:hyperlink>
    </w:p>
    <w:p w14:paraId="343C4A0C" w14:textId="72CBA6C4"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24" w:history="1">
        <w:r w:rsidRPr="0041240A">
          <w:rPr>
            <w:rStyle w:val="Hyperlink"/>
            <w:noProof/>
          </w:rPr>
          <w:t>Figure 28 – Project Plan</w:t>
        </w:r>
        <w:r>
          <w:rPr>
            <w:noProof/>
            <w:webHidden/>
          </w:rPr>
          <w:tab/>
        </w:r>
        <w:r>
          <w:rPr>
            <w:noProof/>
            <w:webHidden/>
          </w:rPr>
          <w:fldChar w:fldCharType="begin"/>
        </w:r>
        <w:r>
          <w:rPr>
            <w:noProof/>
            <w:webHidden/>
          </w:rPr>
          <w:instrText xml:space="preserve"> PAGEREF _Toc172894524 \h </w:instrText>
        </w:r>
        <w:r>
          <w:rPr>
            <w:noProof/>
            <w:webHidden/>
          </w:rPr>
        </w:r>
        <w:r>
          <w:rPr>
            <w:noProof/>
            <w:webHidden/>
          </w:rPr>
          <w:fldChar w:fldCharType="separate"/>
        </w:r>
        <w:r>
          <w:rPr>
            <w:noProof/>
            <w:webHidden/>
          </w:rPr>
          <w:t>50</w:t>
        </w:r>
        <w:r>
          <w:rPr>
            <w:noProof/>
            <w:webHidden/>
          </w:rPr>
          <w:fldChar w:fldCharType="end"/>
        </w:r>
      </w:hyperlink>
    </w:p>
    <w:p w14:paraId="07F174DF" w14:textId="31FF8AC8"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25" w:history="1">
        <w:r w:rsidRPr="0041240A">
          <w:rPr>
            <w:rStyle w:val="Hyperlink"/>
            <w:noProof/>
          </w:rPr>
          <w:t>Figure 29</w:t>
        </w:r>
        <w:r w:rsidRPr="0041240A">
          <w:rPr>
            <w:rStyle w:val="Hyperlink"/>
            <w:rFonts w:cs="Arial"/>
            <w:noProof/>
          </w:rPr>
          <w:t xml:space="preserve"> Bookings per month</w:t>
        </w:r>
        <w:r>
          <w:rPr>
            <w:noProof/>
            <w:webHidden/>
          </w:rPr>
          <w:tab/>
        </w:r>
        <w:r>
          <w:rPr>
            <w:noProof/>
            <w:webHidden/>
          </w:rPr>
          <w:fldChar w:fldCharType="begin"/>
        </w:r>
        <w:r>
          <w:rPr>
            <w:noProof/>
            <w:webHidden/>
          </w:rPr>
          <w:instrText xml:space="preserve"> PAGEREF _Toc172894525 \h </w:instrText>
        </w:r>
        <w:r>
          <w:rPr>
            <w:noProof/>
            <w:webHidden/>
          </w:rPr>
        </w:r>
        <w:r>
          <w:rPr>
            <w:noProof/>
            <w:webHidden/>
          </w:rPr>
          <w:fldChar w:fldCharType="separate"/>
        </w:r>
        <w:r>
          <w:rPr>
            <w:noProof/>
            <w:webHidden/>
          </w:rPr>
          <w:t>52</w:t>
        </w:r>
        <w:r>
          <w:rPr>
            <w:noProof/>
            <w:webHidden/>
          </w:rPr>
          <w:fldChar w:fldCharType="end"/>
        </w:r>
      </w:hyperlink>
    </w:p>
    <w:p w14:paraId="551D3F90" w14:textId="554CCEA4"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26" w:history="1">
        <w:r w:rsidRPr="0041240A">
          <w:rPr>
            <w:rStyle w:val="Hyperlink"/>
            <w:noProof/>
          </w:rPr>
          <w:t xml:space="preserve">Figure 30 </w:t>
        </w:r>
        <w:r w:rsidRPr="0041240A">
          <w:rPr>
            <w:rStyle w:val="Hyperlink"/>
            <w:rFonts w:cs="Arial"/>
            <w:noProof/>
          </w:rPr>
          <w:t>Demand vs Actuals</w:t>
        </w:r>
        <w:r>
          <w:rPr>
            <w:noProof/>
            <w:webHidden/>
          </w:rPr>
          <w:tab/>
        </w:r>
        <w:r>
          <w:rPr>
            <w:noProof/>
            <w:webHidden/>
          </w:rPr>
          <w:fldChar w:fldCharType="begin"/>
        </w:r>
        <w:r>
          <w:rPr>
            <w:noProof/>
            <w:webHidden/>
          </w:rPr>
          <w:instrText xml:space="preserve"> PAGEREF _Toc172894526 \h </w:instrText>
        </w:r>
        <w:r>
          <w:rPr>
            <w:noProof/>
            <w:webHidden/>
          </w:rPr>
        </w:r>
        <w:r>
          <w:rPr>
            <w:noProof/>
            <w:webHidden/>
          </w:rPr>
          <w:fldChar w:fldCharType="separate"/>
        </w:r>
        <w:r>
          <w:rPr>
            <w:noProof/>
            <w:webHidden/>
          </w:rPr>
          <w:t>53</w:t>
        </w:r>
        <w:r>
          <w:rPr>
            <w:noProof/>
            <w:webHidden/>
          </w:rPr>
          <w:fldChar w:fldCharType="end"/>
        </w:r>
      </w:hyperlink>
    </w:p>
    <w:p w14:paraId="5E1C6C20" w14:textId="2A8A593A"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27" w:history="1">
        <w:r w:rsidRPr="0041240A">
          <w:rPr>
            <w:rStyle w:val="Hyperlink"/>
            <w:noProof/>
          </w:rPr>
          <w:t>Figure 31 Demand vs Actuals Breakdown</w:t>
        </w:r>
        <w:r>
          <w:rPr>
            <w:noProof/>
            <w:webHidden/>
          </w:rPr>
          <w:tab/>
        </w:r>
        <w:r>
          <w:rPr>
            <w:noProof/>
            <w:webHidden/>
          </w:rPr>
          <w:fldChar w:fldCharType="begin"/>
        </w:r>
        <w:r>
          <w:rPr>
            <w:noProof/>
            <w:webHidden/>
          </w:rPr>
          <w:instrText xml:space="preserve"> PAGEREF _Toc172894527 \h </w:instrText>
        </w:r>
        <w:r>
          <w:rPr>
            <w:noProof/>
            <w:webHidden/>
          </w:rPr>
        </w:r>
        <w:r>
          <w:rPr>
            <w:noProof/>
            <w:webHidden/>
          </w:rPr>
          <w:fldChar w:fldCharType="separate"/>
        </w:r>
        <w:r>
          <w:rPr>
            <w:noProof/>
            <w:webHidden/>
          </w:rPr>
          <w:t>54</w:t>
        </w:r>
        <w:r>
          <w:rPr>
            <w:noProof/>
            <w:webHidden/>
          </w:rPr>
          <w:fldChar w:fldCharType="end"/>
        </w:r>
      </w:hyperlink>
    </w:p>
    <w:p w14:paraId="036CE849" w14:textId="42AF11EA"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28" w:history="1">
        <w:r w:rsidRPr="0041240A">
          <w:rPr>
            <w:rStyle w:val="Hyperlink"/>
            <w:noProof/>
          </w:rPr>
          <w:t>Figure 32 Final User Interface</w:t>
        </w:r>
        <w:r>
          <w:rPr>
            <w:noProof/>
            <w:webHidden/>
          </w:rPr>
          <w:tab/>
        </w:r>
        <w:r>
          <w:rPr>
            <w:noProof/>
            <w:webHidden/>
          </w:rPr>
          <w:fldChar w:fldCharType="begin"/>
        </w:r>
        <w:r>
          <w:rPr>
            <w:noProof/>
            <w:webHidden/>
          </w:rPr>
          <w:instrText xml:space="preserve"> PAGEREF _Toc172894528 \h </w:instrText>
        </w:r>
        <w:r>
          <w:rPr>
            <w:noProof/>
            <w:webHidden/>
          </w:rPr>
        </w:r>
        <w:r>
          <w:rPr>
            <w:noProof/>
            <w:webHidden/>
          </w:rPr>
          <w:fldChar w:fldCharType="separate"/>
        </w:r>
        <w:r>
          <w:rPr>
            <w:noProof/>
            <w:webHidden/>
          </w:rPr>
          <w:t>54</w:t>
        </w:r>
        <w:r>
          <w:rPr>
            <w:noProof/>
            <w:webHidden/>
          </w:rPr>
          <w:fldChar w:fldCharType="end"/>
        </w:r>
      </w:hyperlink>
    </w:p>
    <w:p w14:paraId="0417F823" w14:textId="73D830C1"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29" w:history="1">
        <w:r w:rsidRPr="0041240A">
          <w:rPr>
            <w:rStyle w:val="Hyperlink"/>
            <w:noProof/>
          </w:rPr>
          <w:t>Figure 33 – Project Plan</w:t>
        </w:r>
        <w:r>
          <w:rPr>
            <w:noProof/>
            <w:webHidden/>
          </w:rPr>
          <w:tab/>
        </w:r>
        <w:r>
          <w:rPr>
            <w:noProof/>
            <w:webHidden/>
          </w:rPr>
          <w:fldChar w:fldCharType="begin"/>
        </w:r>
        <w:r>
          <w:rPr>
            <w:noProof/>
            <w:webHidden/>
          </w:rPr>
          <w:instrText xml:space="preserve"> PAGEREF _Toc172894529 \h </w:instrText>
        </w:r>
        <w:r>
          <w:rPr>
            <w:noProof/>
            <w:webHidden/>
          </w:rPr>
        </w:r>
        <w:r>
          <w:rPr>
            <w:noProof/>
            <w:webHidden/>
          </w:rPr>
          <w:fldChar w:fldCharType="separate"/>
        </w:r>
        <w:r>
          <w:rPr>
            <w:noProof/>
            <w:webHidden/>
          </w:rPr>
          <w:t>56</w:t>
        </w:r>
        <w:r>
          <w:rPr>
            <w:noProof/>
            <w:webHidden/>
          </w:rPr>
          <w:fldChar w:fldCharType="end"/>
        </w:r>
      </w:hyperlink>
    </w:p>
    <w:p w14:paraId="2697125C" w14:textId="2DEF7BEB"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30" w:history="1">
        <w:r w:rsidRPr="0041240A">
          <w:rPr>
            <w:rStyle w:val="Hyperlink"/>
            <w:noProof/>
          </w:rPr>
          <w:t>Figure 34 = Project Plan</w:t>
        </w:r>
        <w:r>
          <w:rPr>
            <w:noProof/>
            <w:webHidden/>
          </w:rPr>
          <w:tab/>
        </w:r>
        <w:r>
          <w:rPr>
            <w:noProof/>
            <w:webHidden/>
          </w:rPr>
          <w:fldChar w:fldCharType="begin"/>
        </w:r>
        <w:r>
          <w:rPr>
            <w:noProof/>
            <w:webHidden/>
          </w:rPr>
          <w:instrText xml:space="preserve"> PAGEREF _Toc172894530 \h </w:instrText>
        </w:r>
        <w:r>
          <w:rPr>
            <w:noProof/>
            <w:webHidden/>
          </w:rPr>
        </w:r>
        <w:r>
          <w:rPr>
            <w:noProof/>
            <w:webHidden/>
          </w:rPr>
          <w:fldChar w:fldCharType="separate"/>
        </w:r>
        <w:r>
          <w:rPr>
            <w:noProof/>
            <w:webHidden/>
          </w:rPr>
          <w:t>57</w:t>
        </w:r>
        <w:r>
          <w:rPr>
            <w:noProof/>
            <w:webHidden/>
          </w:rPr>
          <w:fldChar w:fldCharType="end"/>
        </w:r>
      </w:hyperlink>
    </w:p>
    <w:p w14:paraId="780AFD82" w14:textId="0CA81D61" w:rsidR="004F50CC" w:rsidRDefault="004F50CC" w:rsidP="004F50CC">
      <w:pPr>
        <w:pStyle w:val="TableofFigures"/>
        <w:tabs>
          <w:tab w:val="right" w:leader="dot" w:pos="8496"/>
        </w:tabs>
        <w:rPr>
          <w:rFonts w:cs="Arial"/>
          <w:b/>
          <w:szCs w:val="24"/>
        </w:rPr>
      </w:pPr>
      <w:r>
        <w:rPr>
          <w:rFonts w:cs="Arial"/>
          <w:b/>
          <w:szCs w:val="24"/>
        </w:rPr>
        <w:fldChar w:fldCharType="end"/>
      </w:r>
    </w:p>
    <w:p w14:paraId="17128DD4" w14:textId="54814549" w:rsidR="00A63BAF" w:rsidRDefault="004F50CC">
      <w:pPr>
        <w:pStyle w:val="TableofFigures"/>
        <w:tabs>
          <w:tab w:val="right" w:leader="dot" w:pos="8496"/>
        </w:tabs>
        <w:rPr>
          <w:rFonts w:asciiTheme="minorHAnsi" w:eastAsiaTheme="minorEastAsia" w:hAnsiTheme="minorHAnsi"/>
          <w:noProof/>
          <w:color w:val="auto"/>
          <w:kern w:val="2"/>
          <w:szCs w:val="24"/>
          <w:lang w:val="en-US"/>
          <w14:ligatures w14:val="standardContextual"/>
        </w:rPr>
      </w:pPr>
      <w:r>
        <w:fldChar w:fldCharType="begin"/>
      </w:r>
      <w:r>
        <w:instrText xml:space="preserve"> TOC \h \z \c "Table" </w:instrText>
      </w:r>
      <w:r>
        <w:fldChar w:fldCharType="separate"/>
      </w:r>
      <w:hyperlink w:anchor="_Toc172894531" w:history="1">
        <w:r w:rsidR="00A63BAF" w:rsidRPr="006544CF">
          <w:rPr>
            <w:rStyle w:val="Hyperlink"/>
            <w:noProof/>
          </w:rPr>
          <w:t>Table 1 - Features</w:t>
        </w:r>
        <w:r w:rsidR="00A63BAF">
          <w:rPr>
            <w:noProof/>
            <w:webHidden/>
          </w:rPr>
          <w:tab/>
        </w:r>
        <w:r w:rsidR="00A63BAF">
          <w:rPr>
            <w:noProof/>
            <w:webHidden/>
          </w:rPr>
          <w:fldChar w:fldCharType="begin"/>
        </w:r>
        <w:r w:rsidR="00A63BAF">
          <w:rPr>
            <w:noProof/>
            <w:webHidden/>
          </w:rPr>
          <w:instrText xml:space="preserve"> PAGEREF _Toc172894531 \h </w:instrText>
        </w:r>
        <w:r w:rsidR="00A63BAF">
          <w:rPr>
            <w:noProof/>
            <w:webHidden/>
          </w:rPr>
        </w:r>
        <w:r w:rsidR="00A63BAF">
          <w:rPr>
            <w:noProof/>
            <w:webHidden/>
          </w:rPr>
          <w:fldChar w:fldCharType="separate"/>
        </w:r>
        <w:r w:rsidR="00A63BAF">
          <w:rPr>
            <w:noProof/>
            <w:webHidden/>
          </w:rPr>
          <w:t>19</w:t>
        </w:r>
        <w:r w:rsidR="00A63BAF">
          <w:rPr>
            <w:noProof/>
            <w:webHidden/>
          </w:rPr>
          <w:fldChar w:fldCharType="end"/>
        </w:r>
      </w:hyperlink>
    </w:p>
    <w:p w14:paraId="3DD7B490" w14:textId="2E97E765"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32" w:history="1">
        <w:r w:rsidRPr="006544CF">
          <w:rPr>
            <w:rStyle w:val="Hyperlink"/>
            <w:noProof/>
          </w:rPr>
          <w:t>Table 2 – Feature Table</w:t>
        </w:r>
        <w:r>
          <w:rPr>
            <w:noProof/>
            <w:webHidden/>
          </w:rPr>
          <w:tab/>
        </w:r>
        <w:r>
          <w:rPr>
            <w:noProof/>
            <w:webHidden/>
          </w:rPr>
          <w:fldChar w:fldCharType="begin"/>
        </w:r>
        <w:r>
          <w:rPr>
            <w:noProof/>
            <w:webHidden/>
          </w:rPr>
          <w:instrText xml:space="preserve"> PAGEREF _Toc172894532 \h </w:instrText>
        </w:r>
        <w:r>
          <w:rPr>
            <w:noProof/>
            <w:webHidden/>
          </w:rPr>
        </w:r>
        <w:r>
          <w:rPr>
            <w:noProof/>
            <w:webHidden/>
          </w:rPr>
          <w:fldChar w:fldCharType="separate"/>
        </w:r>
        <w:r>
          <w:rPr>
            <w:noProof/>
            <w:webHidden/>
          </w:rPr>
          <w:t>30</w:t>
        </w:r>
        <w:r>
          <w:rPr>
            <w:noProof/>
            <w:webHidden/>
          </w:rPr>
          <w:fldChar w:fldCharType="end"/>
        </w:r>
      </w:hyperlink>
    </w:p>
    <w:p w14:paraId="1736DB25" w14:textId="234338E2"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33" w:history="1">
        <w:r w:rsidRPr="006544CF">
          <w:rPr>
            <w:rStyle w:val="Hyperlink"/>
            <w:noProof/>
          </w:rPr>
          <w:t>Table 3 = Phase 1 Outcomes</w:t>
        </w:r>
        <w:r>
          <w:rPr>
            <w:noProof/>
            <w:webHidden/>
          </w:rPr>
          <w:tab/>
        </w:r>
        <w:r>
          <w:rPr>
            <w:noProof/>
            <w:webHidden/>
          </w:rPr>
          <w:fldChar w:fldCharType="begin"/>
        </w:r>
        <w:r>
          <w:rPr>
            <w:noProof/>
            <w:webHidden/>
          </w:rPr>
          <w:instrText xml:space="preserve"> PAGEREF _Toc172894533 \h </w:instrText>
        </w:r>
        <w:r>
          <w:rPr>
            <w:noProof/>
            <w:webHidden/>
          </w:rPr>
        </w:r>
        <w:r>
          <w:rPr>
            <w:noProof/>
            <w:webHidden/>
          </w:rPr>
          <w:fldChar w:fldCharType="separate"/>
        </w:r>
        <w:r>
          <w:rPr>
            <w:noProof/>
            <w:webHidden/>
          </w:rPr>
          <w:t>33</w:t>
        </w:r>
        <w:r>
          <w:rPr>
            <w:noProof/>
            <w:webHidden/>
          </w:rPr>
          <w:fldChar w:fldCharType="end"/>
        </w:r>
      </w:hyperlink>
    </w:p>
    <w:p w14:paraId="2E81E452" w14:textId="59C7D438"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34" w:history="1">
        <w:r w:rsidRPr="006544CF">
          <w:rPr>
            <w:rStyle w:val="Hyperlink"/>
            <w:noProof/>
          </w:rPr>
          <w:t>Table 4 – Feature Table</w:t>
        </w:r>
        <w:r>
          <w:rPr>
            <w:noProof/>
            <w:webHidden/>
          </w:rPr>
          <w:tab/>
        </w:r>
        <w:r>
          <w:rPr>
            <w:noProof/>
            <w:webHidden/>
          </w:rPr>
          <w:fldChar w:fldCharType="begin"/>
        </w:r>
        <w:r>
          <w:rPr>
            <w:noProof/>
            <w:webHidden/>
          </w:rPr>
          <w:instrText xml:space="preserve"> PAGEREF _Toc172894534 \h </w:instrText>
        </w:r>
        <w:r>
          <w:rPr>
            <w:noProof/>
            <w:webHidden/>
          </w:rPr>
        </w:r>
        <w:r>
          <w:rPr>
            <w:noProof/>
            <w:webHidden/>
          </w:rPr>
          <w:fldChar w:fldCharType="separate"/>
        </w:r>
        <w:r>
          <w:rPr>
            <w:noProof/>
            <w:webHidden/>
          </w:rPr>
          <w:t>35</w:t>
        </w:r>
        <w:r>
          <w:rPr>
            <w:noProof/>
            <w:webHidden/>
          </w:rPr>
          <w:fldChar w:fldCharType="end"/>
        </w:r>
      </w:hyperlink>
    </w:p>
    <w:p w14:paraId="4820FB60" w14:textId="61A388A7"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35" w:history="1">
        <w:r w:rsidRPr="006544CF">
          <w:rPr>
            <w:rStyle w:val="Hyperlink"/>
            <w:noProof/>
          </w:rPr>
          <w:t>Table 5 – Phase 2 Outcomes</w:t>
        </w:r>
        <w:r>
          <w:rPr>
            <w:noProof/>
            <w:webHidden/>
          </w:rPr>
          <w:tab/>
        </w:r>
        <w:r>
          <w:rPr>
            <w:noProof/>
            <w:webHidden/>
          </w:rPr>
          <w:fldChar w:fldCharType="begin"/>
        </w:r>
        <w:r>
          <w:rPr>
            <w:noProof/>
            <w:webHidden/>
          </w:rPr>
          <w:instrText xml:space="preserve"> PAGEREF _Toc172894535 \h </w:instrText>
        </w:r>
        <w:r>
          <w:rPr>
            <w:noProof/>
            <w:webHidden/>
          </w:rPr>
        </w:r>
        <w:r>
          <w:rPr>
            <w:noProof/>
            <w:webHidden/>
          </w:rPr>
          <w:fldChar w:fldCharType="separate"/>
        </w:r>
        <w:r>
          <w:rPr>
            <w:noProof/>
            <w:webHidden/>
          </w:rPr>
          <w:t>40</w:t>
        </w:r>
        <w:r>
          <w:rPr>
            <w:noProof/>
            <w:webHidden/>
          </w:rPr>
          <w:fldChar w:fldCharType="end"/>
        </w:r>
      </w:hyperlink>
    </w:p>
    <w:p w14:paraId="345866B2" w14:textId="3B0B2498"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36" w:history="1">
        <w:r w:rsidRPr="006544CF">
          <w:rPr>
            <w:rStyle w:val="Hyperlink"/>
            <w:noProof/>
          </w:rPr>
          <w:t>Table 4 – Feature Table</w:t>
        </w:r>
        <w:r>
          <w:rPr>
            <w:noProof/>
            <w:webHidden/>
          </w:rPr>
          <w:tab/>
        </w:r>
        <w:r>
          <w:rPr>
            <w:noProof/>
            <w:webHidden/>
          </w:rPr>
          <w:fldChar w:fldCharType="begin"/>
        </w:r>
        <w:r>
          <w:rPr>
            <w:noProof/>
            <w:webHidden/>
          </w:rPr>
          <w:instrText xml:space="preserve"> PAGEREF _Toc172894536 \h </w:instrText>
        </w:r>
        <w:r>
          <w:rPr>
            <w:noProof/>
            <w:webHidden/>
          </w:rPr>
        </w:r>
        <w:r>
          <w:rPr>
            <w:noProof/>
            <w:webHidden/>
          </w:rPr>
          <w:fldChar w:fldCharType="separate"/>
        </w:r>
        <w:r>
          <w:rPr>
            <w:noProof/>
            <w:webHidden/>
          </w:rPr>
          <w:t>42</w:t>
        </w:r>
        <w:r>
          <w:rPr>
            <w:noProof/>
            <w:webHidden/>
          </w:rPr>
          <w:fldChar w:fldCharType="end"/>
        </w:r>
      </w:hyperlink>
    </w:p>
    <w:p w14:paraId="3E6885D1" w14:textId="7EF25D96"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37" w:history="1">
        <w:r w:rsidRPr="006544CF">
          <w:rPr>
            <w:rStyle w:val="Hyperlink"/>
            <w:noProof/>
          </w:rPr>
          <w:t>Table 7 – Phase 3 Outcomes</w:t>
        </w:r>
        <w:r>
          <w:rPr>
            <w:noProof/>
            <w:webHidden/>
          </w:rPr>
          <w:tab/>
        </w:r>
        <w:r>
          <w:rPr>
            <w:noProof/>
            <w:webHidden/>
          </w:rPr>
          <w:fldChar w:fldCharType="begin"/>
        </w:r>
        <w:r>
          <w:rPr>
            <w:noProof/>
            <w:webHidden/>
          </w:rPr>
          <w:instrText xml:space="preserve"> PAGEREF _Toc172894537 \h </w:instrText>
        </w:r>
        <w:r>
          <w:rPr>
            <w:noProof/>
            <w:webHidden/>
          </w:rPr>
        </w:r>
        <w:r>
          <w:rPr>
            <w:noProof/>
            <w:webHidden/>
          </w:rPr>
          <w:fldChar w:fldCharType="separate"/>
        </w:r>
        <w:r>
          <w:rPr>
            <w:noProof/>
            <w:webHidden/>
          </w:rPr>
          <w:t>49</w:t>
        </w:r>
        <w:r>
          <w:rPr>
            <w:noProof/>
            <w:webHidden/>
          </w:rPr>
          <w:fldChar w:fldCharType="end"/>
        </w:r>
      </w:hyperlink>
    </w:p>
    <w:p w14:paraId="4AE283E2" w14:textId="5F56E945" w:rsidR="00A63BAF" w:rsidRDefault="00A63BAF">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538" w:history="1">
        <w:r w:rsidRPr="006544CF">
          <w:rPr>
            <w:rStyle w:val="Hyperlink"/>
            <w:noProof/>
          </w:rPr>
          <w:t>Table 8 – Feature Table</w:t>
        </w:r>
        <w:r>
          <w:rPr>
            <w:noProof/>
            <w:webHidden/>
          </w:rPr>
          <w:tab/>
        </w:r>
        <w:r>
          <w:rPr>
            <w:noProof/>
            <w:webHidden/>
          </w:rPr>
          <w:fldChar w:fldCharType="begin"/>
        </w:r>
        <w:r>
          <w:rPr>
            <w:noProof/>
            <w:webHidden/>
          </w:rPr>
          <w:instrText xml:space="preserve"> PAGEREF _Toc172894538 \h </w:instrText>
        </w:r>
        <w:r>
          <w:rPr>
            <w:noProof/>
            <w:webHidden/>
          </w:rPr>
        </w:r>
        <w:r>
          <w:rPr>
            <w:noProof/>
            <w:webHidden/>
          </w:rPr>
          <w:fldChar w:fldCharType="separate"/>
        </w:r>
        <w:r>
          <w:rPr>
            <w:noProof/>
            <w:webHidden/>
          </w:rPr>
          <w:t>52</w:t>
        </w:r>
        <w:r>
          <w:rPr>
            <w:noProof/>
            <w:webHidden/>
          </w:rPr>
          <w:fldChar w:fldCharType="end"/>
        </w:r>
      </w:hyperlink>
    </w:p>
    <w:p w14:paraId="379B2AEB" w14:textId="6EEA5096" w:rsidR="004F50CC" w:rsidRPr="004F50CC" w:rsidRDefault="004F50CC" w:rsidP="004F50CC">
      <w:r>
        <w:fldChar w:fldCharType="end"/>
      </w:r>
    </w:p>
    <w:p w14:paraId="218F78CF" w14:textId="0C5F3791" w:rsidR="00FA5295" w:rsidRDefault="004F50CC">
      <w:pPr>
        <w:pStyle w:val="TableofFigures"/>
        <w:tabs>
          <w:tab w:val="right" w:leader="dot" w:pos="8496"/>
        </w:tabs>
        <w:rPr>
          <w:rFonts w:asciiTheme="minorHAnsi" w:eastAsiaTheme="minorEastAsia" w:hAnsiTheme="minorHAnsi"/>
          <w:noProof/>
          <w:color w:val="auto"/>
          <w:kern w:val="2"/>
          <w:szCs w:val="24"/>
          <w:lang w:val="en-US"/>
          <w14:ligatures w14:val="standardContextual"/>
        </w:rPr>
      </w:pPr>
      <w:r>
        <w:rPr>
          <w:rFonts w:cs="Arial"/>
          <w:b/>
          <w:szCs w:val="24"/>
        </w:rPr>
        <w:fldChar w:fldCharType="begin"/>
      </w:r>
      <w:r>
        <w:rPr>
          <w:rFonts w:cs="Arial"/>
          <w:b/>
          <w:szCs w:val="24"/>
        </w:rPr>
        <w:instrText xml:space="preserve"> TOC \h \z \c "Equation" </w:instrText>
      </w:r>
      <w:r>
        <w:rPr>
          <w:rFonts w:cs="Arial"/>
          <w:b/>
          <w:szCs w:val="24"/>
        </w:rPr>
        <w:fldChar w:fldCharType="separate"/>
      </w:r>
      <w:hyperlink w:anchor="_Toc172894636" w:history="1">
        <w:r w:rsidR="00FA5295" w:rsidRPr="006E631B">
          <w:rPr>
            <w:rStyle w:val="Hyperlink"/>
            <w:noProof/>
          </w:rPr>
          <w:t>Equation 1</w:t>
        </w:r>
        <w:r w:rsidR="00FA5295" w:rsidRPr="006E631B">
          <w:rPr>
            <w:rStyle w:val="Hyperlink"/>
            <w:rFonts w:cs="Arial"/>
            <w:noProof/>
          </w:rPr>
          <w:t xml:space="preserve"> DAX query:</w:t>
        </w:r>
        <w:r w:rsidR="00FA5295">
          <w:rPr>
            <w:noProof/>
            <w:webHidden/>
          </w:rPr>
          <w:tab/>
        </w:r>
        <w:r w:rsidR="00FA5295">
          <w:rPr>
            <w:noProof/>
            <w:webHidden/>
          </w:rPr>
          <w:fldChar w:fldCharType="begin"/>
        </w:r>
        <w:r w:rsidR="00FA5295">
          <w:rPr>
            <w:noProof/>
            <w:webHidden/>
          </w:rPr>
          <w:instrText xml:space="preserve"> PAGEREF _Toc172894636 \h </w:instrText>
        </w:r>
        <w:r w:rsidR="00FA5295">
          <w:rPr>
            <w:noProof/>
            <w:webHidden/>
          </w:rPr>
        </w:r>
        <w:r w:rsidR="00FA5295">
          <w:rPr>
            <w:noProof/>
            <w:webHidden/>
          </w:rPr>
          <w:fldChar w:fldCharType="separate"/>
        </w:r>
        <w:r w:rsidR="00FA5295">
          <w:rPr>
            <w:noProof/>
            <w:webHidden/>
          </w:rPr>
          <w:t>37</w:t>
        </w:r>
        <w:r w:rsidR="00FA5295">
          <w:rPr>
            <w:noProof/>
            <w:webHidden/>
          </w:rPr>
          <w:fldChar w:fldCharType="end"/>
        </w:r>
      </w:hyperlink>
    </w:p>
    <w:p w14:paraId="181A6369" w14:textId="1FE76896" w:rsidR="00FA5295" w:rsidRDefault="00FA5295">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637" w:history="1">
        <w:r w:rsidRPr="006E631B">
          <w:rPr>
            <w:rStyle w:val="Hyperlink"/>
            <w:noProof/>
          </w:rPr>
          <w:t>Equation 2 Example of the DAX query used</w:t>
        </w:r>
        <w:r>
          <w:rPr>
            <w:noProof/>
            <w:webHidden/>
          </w:rPr>
          <w:tab/>
        </w:r>
        <w:r>
          <w:rPr>
            <w:noProof/>
            <w:webHidden/>
          </w:rPr>
          <w:fldChar w:fldCharType="begin"/>
        </w:r>
        <w:r>
          <w:rPr>
            <w:noProof/>
            <w:webHidden/>
          </w:rPr>
          <w:instrText xml:space="preserve"> PAGEREF _Toc172894637 \h </w:instrText>
        </w:r>
        <w:r>
          <w:rPr>
            <w:noProof/>
            <w:webHidden/>
          </w:rPr>
        </w:r>
        <w:r>
          <w:rPr>
            <w:noProof/>
            <w:webHidden/>
          </w:rPr>
          <w:fldChar w:fldCharType="separate"/>
        </w:r>
        <w:r>
          <w:rPr>
            <w:noProof/>
            <w:webHidden/>
          </w:rPr>
          <w:t>45</w:t>
        </w:r>
        <w:r>
          <w:rPr>
            <w:noProof/>
            <w:webHidden/>
          </w:rPr>
          <w:fldChar w:fldCharType="end"/>
        </w:r>
      </w:hyperlink>
    </w:p>
    <w:p w14:paraId="47646E30" w14:textId="4FDB9CF3" w:rsidR="00FA5295" w:rsidRDefault="00FA5295">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638" w:history="1">
        <w:r w:rsidRPr="006E631B">
          <w:rPr>
            <w:rStyle w:val="Hyperlink"/>
            <w:noProof/>
          </w:rPr>
          <w:t>Equation 3 – Excel Formula</w:t>
        </w:r>
        <w:r>
          <w:rPr>
            <w:noProof/>
            <w:webHidden/>
          </w:rPr>
          <w:tab/>
        </w:r>
        <w:r>
          <w:rPr>
            <w:noProof/>
            <w:webHidden/>
          </w:rPr>
          <w:fldChar w:fldCharType="begin"/>
        </w:r>
        <w:r>
          <w:rPr>
            <w:noProof/>
            <w:webHidden/>
          </w:rPr>
          <w:instrText xml:space="preserve"> PAGEREF _Toc172894638 \h </w:instrText>
        </w:r>
        <w:r>
          <w:rPr>
            <w:noProof/>
            <w:webHidden/>
          </w:rPr>
        </w:r>
        <w:r>
          <w:rPr>
            <w:noProof/>
            <w:webHidden/>
          </w:rPr>
          <w:fldChar w:fldCharType="separate"/>
        </w:r>
        <w:r>
          <w:rPr>
            <w:noProof/>
            <w:webHidden/>
          </w:rPr>
          <w:t>70</w:t>
        </w:r>
        <w:r>
          <w:rPr>
            <w:noProof/>
            <w:webHidden/>
          </w:rPr>
          <w:fldChar w:fldCharType="end"/>
        </w:r>
      </w:hyperlink>
    </w:p>
    <w:p w14:paraId="72E4065E" w14:textId="6591FF19" w:rsidR="00FA5295" w:rsidRDefault="00FA5295">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639" w:history="1">
        <w:r w:rsidRPr="006E631B">
          <w:rPr>
            <w:rStyle w:val="Hyperlink"/>
            <w:noProof/>
          </w:rPr>
          <w:t>Equation 4 – Excel Formula</w:t>
        </w:r>
        <w:r>
          <w:rPr>
            <w:noProof/>
            <w:webHidden/>
          </w:rPr>
          <w:tab/>
        </w:r>
        <w:r>
          <w:rPr>
            <w:noProof/>
            <w:webHidden/>
          </w:rPr>
          <w:fldChar w:fldCharType="begin"/>
        </w:r>
        <w:r>
          <w:rPr>
            <w:noProof/>
            <w:webHidden/>
          </w:rPr>
          <w:instrText xml:space="preserve"> PAGEREF _Toc172894639 \h </w:instrText>
        </w:r>
        <w:r>
          <w:rPr>
            <w:noProof/>
            <w:webHidden/>
          </w:rPr>
        </w:r>
        <w:r>
          <w:rPr>
            <w:noProof/>
            <w:webHidden/>
          </w:rPr>
          <w:fldChar w:fldCharType="separate"/>
        </w:r>
        <w:r>
          <w:rPr>
            <w:noProof/>
            <w:webHidden/>
          </w:rPr>
          <w:t>74</w:t>
        </w:r>
        <w:r>
          <w:rPr>
            <w:noProof/>
            <w:webHidden/>
          </w:rPr>
          <w:fldChar w:fldCharType="end"/>
        </w:r>
      </w:hyperlink>
    </w:p>
    <w:p w14:paraId="30D549AC" w14:textId="2936577D" w:rsidR="00FA5295" w:rsidRDefault="00FA5295">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640" w:history="1">
        <w:r w:rsidRPr="006E631B">
          <w:rPr>
            <w:rStyle w:val="Hyperlink"/>
            <w:noProof/>
          </w:rPr>
          <w:t>Equation 5 – Excel Formula</w:t>
        </w:r>
        <w:r>
          <w:rPr>
            <w:noProof/>
            <w:webHidden/>
          </w:rPr>
          <w:tab/>
        </w:r>
        <w:r>
          <w:rPr>
            <w:noProof/>
            <w:webHidden/>
          </w:rPr>
          <w:fldChar w:fldCharType="begin"/>
        </w:r>
        <w:r>
          <w:rPr>
            <w:noProof/>
            <w:webHidden/>
          </w:rPr>
          <w:instrText xml:space="preserve"> PAGEREF _Toc172894640 \h </w:instrText>
        </w:r>
        <w:r>
          <w:rPr>
            <w:noProof/>
            <w:webHidden/>
          </w:rPr>
        </w:r>
        <w:r>
          <w:rPr>
            <w:noProof/>
            <w:webHidden/>
          </w:rPr>
          <w:fldChar w:fldCharType="separate"/>
        </w:r>
        <w:r>
          <w:rPr>
            <w:noProof/>
            <w:webHidden/>
          </w:rPr>
          <w:t>74</w:t>
        </w:r>
        <w:r>
          <w:rPr>
            <w:noProof/>
            <w:webHidden/>
          </w:rPr>
          <w:fldChar w:fldCharType="end"/>
        </w:r>
      </w:hyperlink>
    </w:p>
    <w:p w14:paraId="01781957" w14:textId="32A655A0" w:rsidR="00FA5295" w:rsidRDefault="00FA5295">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641" w:history="1">
        <w:r w:rsidRPr="006E631B">
          <w:rPr>
            <w:rStyle w:val="Hyperlink"/>
            <w:noProof/>
          </w:rPr>
          <w:t>Equation 6 – Excel Formula</w:t>
        </w:r>
        <w:r>
          <w:rPr>
            <w:noProof/>
            <w:webHidden/>
          </w:rPr>
          <w:tab/>
        </w:r>
        <w:r>
          <w:rPr>
            <w:noProof/>
            <w:webHidden/>
          </w:rPr>
          <w:fldChar w:fldCharType="begin"/>
        </w:r>
        <w:r>
          <w:rPr>
            <w:noProof/>
            <w:webHidden/>
          </w:rPr>
          <w:instrText xml:space="preserve"> PAGEREF _Toc172894641 \h </w:instrText>
        </w:r>
        <w:r>
          <w:rPr>
            <w:noProof/>
            <w:webHidden/>
          </w:rPr>
        </w:r>
        <w:r>
          <w:rPr>
            <w:noProof/>
            <w:webHidden/>
          </w:rPr>
          <w:fldChar w:fldCharType="separate"/>
        </w:r>
        <w:r>
          <w:rPr>
            <w:noProof/>
            <w:webHidden/>
          </w:rPr>
          <w:t>74</w:t>
        </w:r>
        <w:r>
          <w:rPr>
            <w:noProof/>
            <w:webHidden/>
          </w:rPr>
          <w:fldChar w:fldCharType="end"/>
        </w:r>
      </w:hyperlink>
    </w:p>
    <w:p w14:paraId="7770C783" w14:textId="221E4156" w:rsidR="00FA5295" w:rsidRDefault="00FA5295">
      <w:pPr>
        <w:pStyle w:val="TableofFigures"/>
        <w:tabs>
          <w:tab w:val="right" w:leader="dot" w:pos="8496"/>
        </w:tabs>
        <w:rPr>
          <w:rFonts w:asciiTheme="minorHAnsi" w:eastAsiaTheme="minorEastAsia" w:hAnsiTheme="minorHAnsi"/>
          <w:noProof/>
          <w:color w:val="auto"/>
          <w:kern w:val="2"/>
          <w:szCs w:val="24"/>
          <w:lang w:val="en-US"/>
          <w14:ligatures w14:val="standardContextual"/>
        </w:rPr>
      </w:pPr>
      <w:hyperlink w:anchor="_Toc172894642" w:history="1">
        <w:r w:rsidRPr="006E631B">
          <w:rPr>
            <w:rStyle w:val="Hyperlink"/>
            <w:noProof/>
          </w:rPr>
          <w:t>Equation 7 – Excel Formula</w:t>
        </w:r>
        <w:r>
          <w:rPr>
            <w:noProof/>
            <w:webHidden/>
          </w:rPr>
          <w:tab/>
        </w:r>
        <w:r>
          <w:rPr>
            <w:noProof/>
            <w:webHidden/>
          </w:rPr>
          <w:fldChar w:fldCharType="begin"/>
        </w:r>
        <w:r>
          <w:rPr>
            <w:noProof/>
            <w:webHidden/>
          </w:rPr>
          <w:instrText xml:space="preserve"> PAGEREF _Toc172894642 \h </w:instrText>
        </w:r>
        <w:r>
          <w:rPr>
            <w:noProof/>
            <w:webHidden/>
          </w:rPr>
        </w:r>
        <w:r>
          <w:rPr>
            <w:noProof/>
            <w:webHidden/>
          </w:rPr>
          <w:fldChar w:fldCharType="separate"/>
        </w:r>
        <w:r>
          <w:rPr>
            <w:noProof/>
            <w:webHidden/>
          </w:rPr>
          <w:t>75</w:t>
        </w:r>
        <w:r>
          <w:rPr>
            <w:noProof/>
            <w:webHidden/>
          </w:rPr>
          <w:fldChar w:fldCharType="end"/>
        </w:r>
      </w:hyperlink>
    </w:p>
    <w:p w14:paraId="60470AF2" w14:textId="3CA2F38A" w:rsidR="002F7A4E" w:rsidRPr="000F3610" w:rsidRDefault="004F50CC" w:rsidP="002F642B">
      <w:pPr>
        <w:spacing w:after="240" w:line="240" w:lineRule="auto"/>
        <w:rPr>
          <w:rFonts w:cs="Arial"/>
          <w:b/>
          <w:szCs w:val="24"/>
        </w:rPr>
      </w:pPr>
      <w:r>
        <w:rPr>
          <w:rFonts w:cs="Arial"/>
          <w:b/>
          <w:szCs w:val="24"/>
        </w:rPr>
        <w:fldChar w:fldCharType="end"/>
      </w:r>
      <w:r w:rsidR="002F7A4E" w:rsidRPr="000F3610">
        <w:rPr>
          <w:rFonts w:cs="Arial"/>
          <w:b/>
          <w:szCs w:val="24"/>
        </w:rPr>
        <w:br w:type="page"/>
      </w:r>
    </w:p>
    <w:p w14:paraId="114BC5B2" w14:textId="0CDEC18B" w:rsidR="0092054A" w:rsidRPr="000F3610" w:rsidRDefault="00C31B7D" w:rsidP="002F642B">
      <w:pPr>
        <w:pStyle w:val="Heading1"/>
        <w:numPr>
          <w:ilvl w:val="0"/>
          <w:numId w:val="5"/>
        </w:numPr>
        <w:spacing w:before="0" w:after="240" w:line="240" w:lineRule="auto"/>
        <w:rPr>
          <w:rFonts w:cs="Arial"/>
        </w:rPr>
      </w:pPr>
      <w:bookmarkStart w:id="2" w:name="_Toc172889286"/>
      <w:r w:rsidRPr="000F3610">
        <w:rPr>
          <w:rFonts w:cs="Arial"/>
        </w:rPr>
        <w:lastRenderedPageBreak/>
        <w:t>I</w:t>
      </w:r>
      <w:r w:rsidR="0092054A" w:rsidRPr="000F3610">
        <w:rPr>
          <w:rFonts w:cs="Arial"/>
        </w:rPr>
        <w:t>ntroduction</w:t>
      </w:r>
      <w:bookmarkEnd w:id="2"/>
    </w:p>
    <w:p w14:paraId="256C2710" w14:textId="77777777" w:rsidR="00CD034A" w:rsidRPr="00CD034A" w:rsidRDefault="00CD034A" w:rsidP="002F642B">
      <w:pPr>
        <w:spacing w:after="240" w:line="240" w:lineRule="auto"/>
        <w:rPr>
          <w:rFonts w:cs="Arial"/>
          <w:u w:val="single"/>
        </w:rPr>
      </w:pPr>
      <w:r w:rsidRPr="00CD034A">
        <w:rPr>
          <w:rFonts w:cs="Arial"/>
          <w:u w:val="single"/>
        </w:rPr>
        <w:t>Project Background</w:t>
      </w:r>
    </w:p>
    <w:p w14:paraId="426F3800" w14:textId="3FAE868A" w:rsidR="00022C79" w:rsidRDefault="00022C79" w:rsidP="002F642B">
      <w:pPr>
        <w:spacing w:after="240" w:line="240" w:lineRule="auto"/>
        <w:rPr>
          <w:rFonts w:cs="Arial"/>
        </w:rPr>
      </w:pPr>
      <w:r>
        <w:rPr>
          <w:rFonts w:cs="Arial"/>
        </w:rPr>
        <w:t xml:space="preserve">This project details a solution that an organisation can implement </w:t>
      </w:r>
      <w:r w:rsidR="008C36E2">
        <w:rPr>
          <w:rFonts w:cs="Arial"/>
        </w:rPr>
        <w:t>to</w:t>
      </w:r>
      <w:r>
        <w:rPr>
          <w:rFonts w:cs="Arial"/>
        </w:rPr>
        <w:t xml:space="preserve"> assess its ability to meet demands placed upon it (in terms of resources), allowing strategic medium to long term decisions to be taken for the benefit of the </w:t>
      </w:r>
      <w:r w:rsidR="008C36E2">
        <w:rPr>
          <w:rFonts w:cs="Arial"/>
        </w:rPr>
        <w:t>business</w:t>
      </w:r>
      <w:r>
        <w:rPr>
          <w:rFonts w:cs="Arial"/>
        </w:rPr>
        <w:t>.</w:t>
      </w:r>
    </w:p>
    <w:p w14:paraId="40BF4F4B" w14:textId="77777777" w:rsidR="008C36E2" w:rsidRDefault="008C36E2" w:rsidP="002F642B">
      <w:pPr>
        <w:spacing w:after="240" w:line="240" w:lineRule="auto"/>
        <w:rPr>
          <w:rFonts w:cs="Arial"/>
        </w:rPr>
      </w:pPr>
      <w:r>
        <w:rPr>
          <w:rFonts w:cs="Arial"/>
        </w:rPr>
        <w:t>Demand Management seeks to: -</w:t>
      </w:r>
    </w:p>
    <w:p w14:paraId="1FCD3998" w14:textId="77777777" w:rsidR="008C36E2" w:rsidRPr="008C36E2" w:rsidRDefault="008C36E2" w:rsidP="008C36E2">
      <w:pPr>
        <w:pStyle w:val="ListParagraph"/>
        <w:numPr>
          <w:ilvl w:val="0"/>
          <w:numId w:val="80"/>
        </w:numPr>
        <w:spacing w:after="240" w:line="240" w:lineRule="auto"/>
        <w:rPr>
          <w:rFonts w:cs="Arial"/>
        </w:rPr>
      </w:pPr>
      <w:r w:rsidRPr="008C36E2">
        <w:rPr>
          <w:rFonts w:cs="Arial"/>
        </w:rPr>
        <w:t>Assess how much work there is for a given organisation, over time</w:t>
      </w:r>
    </w:p>
    <w:p w14:paraId="199A2ECB" w14:textId="479E4DA6" w:rsidR="008C36E2" w:rsidRDefault="008C36E2" w:rsidP="008C36E2">
      <w:pPr>
        <w:pStyle w:val="ListParagraph"/>
        <w:numPr>
          <w:ilvl w:val="0"/>
          <w:numId w:val="80"/>
        </w:numPr>
        <w:spacing w:after="240" w:line="240" w:lineRule="auto"/>
        <w:rPr>
          <w:rFonts w:cs="Arial"/>
        </w:rPr>
      </w:pPr>
      <w:r w:rsidRPr="008C36E2">
        <w:rPr>
          <w:rFonts w:cs="Arial"/>
        </w:rPr>
        <w:t>Measure the capacity of a given organisation to complete that work.</w:t>
      </w:r>
    </w:p>
    <w:p w14:paraId="5626D870" w14:textId="34B0D5A1" w:rsidR="008C36E2" w:rsidRDefault="008C36E2" w:rsidP="008C36E2">
      <w:pPr>
        <w:pStyle w:val="ListParagraph"/>
        <w:numPr>
          <w:ilvl w:val="0"/>
          <w:numId w:val="80"/>
        </w:numPr>
        <w:spacing w:after="240" w:line="240" w:lineRule="auto"/>
        <w:rPr>
          <w:rFonts w:cs="Arial"/>
        </w:rPr>
      </w:pPr>
      <w:r>
        <w:rPr>
          <w:rFonts w:cs="Arial"/>
        </w:rPr>
        <w:t>Offer potential solutions to any issues that are identified.</w:t>
      </w:r>
    </w:p>
    <w:p w14:paraId="1DC2ECE9" w14:textId="33CB4443" w:rsidR="008C36E2" w:rsidRDefault="008C36E2" w:rsidP="00E91B34">
      <w:pPr>
        <w:pStyle w:val="ListParagraph"/>
        <w:numPr>
          <w:ilvl w:val="0"/>
          <w:numId w:val="80"/>
        </w:numPr>
        <w:spacing w:after="240" w:line="240" w:lineRule="auto"/>
        <w:rPr>
          <w:rFonts w:cs="Arial"/>
        </w:rPr>
      </w:pPr>
      <w:r w:rsidRPr="008C36E2">
        <w:rPr>
          <w:rFonts w:cs="Arial"/>
        </w:rPr>
        <w:t>Highlight opportunities to make better use of existing capacity.</w:t>
      </w:r>
    </w:p>
    <w:p w14:paraId="4E9BDECE" w14:textId="77777777" w:rsidR="008C36E2" w:rsidRPr="008C36E2" w:rsidRDefault="008C36E2" w:rsidP="008C36E2">
      <w:pPr>
        <w:pStyle w:val="ListParagraph"/>
        <w:spacing w:after="240" w:line="240" w:lineRule="auto"/>
        <w:rPr>
          <w:rFonts w:cs="Arial"/>
        </w:rPr>
      </w:pPr>
    </w:p>
    <w:p w14:paraId="4D3C48F7" w14:textId="77777777" w:rsidR="008C36E2" w:rsidRDefault="008C36E2" w:rsidP="002F642B">
      <w:pPr>
        <w:spacing w:after="240" w:line="240" w:lineRule="auto"/>
        <w:rPr>
          <w:rFonts w:cs="Arial"/>
        </w:rPr>
      </w:pPr>
      <w:r>
        <w:rPr>
          <w:rFonts w:cs="Arial"/>
        </w:rPr>
        <w:t>The key question is which kind of Demand Management is most appropriate for a given organisation and how successful is it likely to be?</w:t>
      </w:r>
    </w:p>
    <w:p w14:paraId="6C6222EE" w14:textId="483D08E9" w:rsidR="00CD034A" w:rsidRDefault="00CD034A" w:rsidP="002F642B">
      <w:pPr>
        <w:spacing w:after="240" w:line="240" w:lineRule="auto"/>
        <w:rPr>
          <w:rFonts w:cs="Arial"/>
        </w:rPr>
      </w:pPr>
      <w:r>
        <w:rPr>
          <w:rFonts w:cs="Arial"/>
        </w:rPr>
        <w:t>The organisation</w:t>
      </w:r>
      <w:r w:rsidR="005A42DE">
        <w:rPr>
          <w:rFonts w:cs="Arial"/>
        </w:rPr>
        <w:t xml:space="preserve"> (as it will be referred to throughout this document)</w:t>
      </w:r>
      <w:r>
        <w:rPr>
          <w:rFonts w:cs="Arial"/>
        </w:rPr>
        <w:t>, employs the author</w:t>
      </w:r>
      <w:r w:rsidR="005A42DE">
        <w:rPr>
          <w:rFonts w:cs="Arial"/>
        </w:rPr>
        <w:t>.</w:t>
      </w:r>
    </w:p>
    <w:p w14:paraId="77ACAB85" w14:textId="77777777" w:rsidR="00CD034A" w:rsidRPr="00CD034A" w:rsidRDefault="00CD034A" w:rsidP="002F642B">
      <w:pPr>
        <w:spacing w:after="240" w:line="240" w:lineRule="auto"/>
        <w:rPr>
          <w:rFonts w:cs="Arial"/>
          <w:u w:val="single"/>
        </w:rPr>
      </w:pPr>
      <w:r w:rsidRPr="00CD034A">
        <w:rPr>
          <w:rFonts w:cs="Arial"/>
          <w:u w:val="single"/>
        </w:rPr>
        <w:t>Key Objectives</w:t>
      </w:r>
    </w:p>
    <w:p w14:paraId="557F0504" w14:textId="5D0082F4" w:rsidR="00022C79" w:rsidRDefault="00022C79" w:rsidP="002F642B">
      <w:pPr>
        <w:spacing w:after="240" w:line="240" w:lineRule="auto"/>
        <w:rPr>
          <w:rFonts w:cs="Arial"/>
        </w:rPr>
      </w:pPr>
      <w:r>
        <w:rPr>
          <w:rFonts w:cs="Arial"/>
        </w:rPr>
        <w:t>Through the implementation of this project, the author is attempting to: -</w:t>
      </w:r>
    </w:p>
    <w:p w14:paraId="393D44CF" w14:textId="7160746C" w:rsidR="005C7E67" w:rsidRDefault="008C36E2" w:rsidP="005C7E67">
      <w:pPr>
        <w:pStyle w:val="ListParagraph"/>
        <w:numPr>
          <w:ilvl w:val="0"/>
          <w:numId w:val="79"/>
        </w:numPr>
        <w:spacing w:after="240" w:line="240" w:lineRule="auto"/>
        <w:rPr>
          <w:rFonts w:cs="Arial"/>
        </w:rPr>
      </w:pPr>
      <w:r>
        <w:rPr>
          <w:rFonts w:cs="Arial"/>
        </w:rPr>
        <w:t xml:space="preserve">Show the best form of Demand Management that can / should be employed within </w:t>
      </w:r>
      <w:r w:rsidR="00CD034A">
        <w:rPr>
          <w:rFonts w:cs="Arial"/>
        </w:rPr>
        <w:t>this</w:t>
      </w:r>
      <w:r>
        <w:rPr>
          <w:rFonts w:cs="Arial"/>
        </w:rPr>
        <w:t xml:space="preserve"> </w:t>
      </w:r>
      <w:r w:rsidR="005A42DE">
        <w:rPr>
          <w:rFonts w:cs="Arial"/>
        </w:rPr>
        <w:t>organisation</w:t>
      </w:r>
      <w:r w:rsidR="005C7E67">
        <w:rPr>
          <w:rFonts w:cs="Arial"/>
        </w:rPr>
        <w:t xml:space="preserve">. </w:t>
      </w:r>
    </w:p>
    <w:p w14:paraId="6255FB9C" w14:textId="77777777" w:rsidR="005C7E67" w:rsidRDefault="005C7E67" w:rsidP="005C7E67">
      <w:pPr>
        <w:pStyle w:val="ListParagraph"/>
        <w:spacing w:after="240" w:line="240" w:lineRule="auto"/>
        <w:rPr>
          <w:rFonts w:cs="Arial"/>
        </w:rPr>
      </w:pPr>
    </w:p>
    <w:p w14:paraId="07208583" w14:textId="7E857E94" w:rsidR="005C7E67" w:rsidRPr="005C7E67" w:rsidRDefault="005C7E67" w:rsidP="005C7E67">
      <w:pPr>
        <w:pStyle w:val="ListParagraph"/>
        <w:spacing w:after="240" w:line="240" w:lineRule="auto"/>
        <w:rPr>
          <w:rFonts w:cs="Arial"/>
        </w:rPr>
      </w:pPr>
      <w:r w:rsidRPr="005C7E67">
        <w:rPr>
          <w:rFonts w:cs="Arial"/>
        </w:rPr>
        <w:t>This will be a key output from the literature review.</w:t>
      </w:r>
    </w:p>
    <w:p w14:paraId="06BBB7A9" w14:textId="77777777" w:rsidR="005C7E67" w:rsidRDefault="005C7E67" w:rsidP="005C7E67">
      <w:pPr>
        <w:pStyle w:val="ListParagraph"/>
        <w:spacing w:after="240" w:line="240" w:lineRule="auto"/>
        <w:rPr>
          <w:rFonts w:cs="Arial"/>
        </w:rPr>
      </w:pPr>
    </w:p>
    <w:p w14:paraId="1BCFBA2D" w14:textId="3F720F77" w:rsidR="005C7E67" w:rsidRDefault="008C36E2" w:rsidP="005C7E67">
      <w:pPr>
        <w:pStyle w:val="ListParagraph"/>
        <w:numPr>
          <w:ilvl w:val="0"/>
          <w:numId w:val="79"/>
        </w:numPr>
        <w:spacing w:after="240" w:line="240" w:lineRule="auto"/>
        <w:rPr>
          <w:rFonts w:cs="Arial"/>
        </w:rPr>
      </w:pPr>
      <w:r>
        <w:rPr>
          <w:rFonts w:cs="Arial"/>
        </w:rPr>
        <w:t>Design an appropriate solution</w:t>
      </w:r>
      <w:r w:rsidR="005C7E67">
        <w:rPr>
          <w:rFonts w:cs="Arial"/>
        </w:rPr>
        <w:t xml:space="preserve">. </w:t>
      </w:r>
    </w:p>
    <w:p w14:paraId="4E88434F" w14:textId="77777777" w:rsidR="005C7E67" w:rsidRDefault="005C7E67" w:rsidP="005C7E67">
      <w:pPr>
        <w:pStyle w:val="ListParagraph"/>
        <w:spacing w:after="240" w:line="240" w:lineRule="auto"/>
        <w:rPr>
          <w:rFonts w:cs="Arial"/>
        </w:rPr>
      </w:pPr>
    </w:p>
    <w:p w14:paraId="600B6401" w14:textId="3762F35C" w:rsidR="005C7E67" w:rsidRDefault="005C7E67" w:rsidP="005C7E67">
      <w:pPr>
        <w:pStyle w:val="ListParagraph"/>
        <w:spacing w:after="240" w:line="240" w:lineRule="auto"/>
        <w:rPr>
          <w:rFonts w:cs="Arial"/>
        </w:rPr>
      </w:pPr>
      <w:r>
        <w:rPr>
          <w:rFonts w:cs="Arial"/>
        </w:rPr>
        <w:t>This will most likely require the design and implementation of a database, used to enable visualisations. Any data that is ultimately housed by the database will need to be cleaned and organised appropriately.</w:t>
      </w:r>
    </w:p>
    <w:p w14:paraId="3CB2392C" w14:textId="77777777" w:rsidR="005C7E67" w:rsidRDefault="005C7E67" w:rsidP="005C7E67">
      <w:pPr>
        <w:pStyle w:val="ListParagraph"/>
        <w:spacing w:after="240" w:line="240" w:lineRule="auto"/>
        <w:rPr>
          <w:rFonts w:cs="Arial"/>
        </w:rPr>
      </w:pPr>
    </w:p>
    <w:p w14:paraId="146B5C55" w14:textId="0D4F6185" w:rsidR="005C7E67" w:rsidRDefault="005C7E67" w:rsidP="005C7E67">
      <w:pPr>
        <w:pStyle w:val="ListParagraph"/>
        <w:spacing w:after="240" w:line="240" w:lineRule="auto"/>
        <w:rPr>
          <w:rFonts w:cs="Arial"/>
        </w:rPr>
      </w:pPr>
      <w:r>
        <w:rPr>
          <w:rFonts w:cs="Arial"/>
        </w:rPr>
        <w:t>The varying sources of data and any special circumstances surrounding them considered.</w:t>
      </w:r>
    </w:p>
    <w:p w14:paraId="5708E938" w14:textId="77777777" w:rsidR="005C7E67" w:rsidRDefault="005C7E67" w:rsidP="005C7E67">
      <w:pPr>
        <w:pStyle w:val="ListParagraph"/>
        <w:spacing w:after="240" w:line="240" w:lineRule="auto"/>
        <w:rPr>
          <w:rFonts w:cs="Arial"/>
        </w:rPr>
      </w:pPr>
    </w:p>
    <w:p w14:paraId="59767A15" w14:textId="23612F95" w:rsidR="005C7E67" w:rsidRPr="005C7E67" w:rsidRDefault="005C7E67" w:rsidP="005C7E67">
      <w:pPr>
        <w:pStyle w:val="ListParagraph"/>
        <w:spacing w:after="240" w:line="240" w:lineRule="auto"/>
        <w:rPr>
          <w:rFonts w:cs="Arial"/>
        </w:rPr>
      </w:pPr>
      <w:r>
        <w:rPr>
          <w:rFonts w:cs="Arial"/>
        </w:rPr>
        <w:t>All designs should comply with the organisation’s security standards, before being implemented within the organisation.</w:t>
      </w:r>
    </w:p>
    <w:p w14:paraId="60FB8C17" w14:textId="77777777" w:rsidR="005C7E67" w:rsidRDefault="005C7E67" w:rsidP="005C7E67">
      <w:pPr>
        <w:pStyle w:val="ListParagraph"/>
        <w:spacing w:after="240" w:line="240" w:lineRule="auto"/>
        <w:rPr>
          <w:rFonts w:cs="Arial"/>
        </w:rPr>
      </w:pPr>
    </w:p>
    <w:p w14:paraId="2F491CB2" w14:textId="4D0C5DCF" w:rsidR="008C36E2" w:rsidRDefault="008C36E2" w:rsidP="008C36E2">
      <w:pPr>
        <w:pStyle w:val="ListParagraph"/>
        <w:numPr>
          <w:ilvl w:val="0"/>
          <w:numId w:val="79"/>
        </w:numPr>
        <w:spacing w:after="240" w:line="240" w:lineRule="auto"/>
        <w:rPr>
          <w:rFonts w:cs="Arial"/>
        </w:rPr>
      </w:pPr>
      <w:r>
        <w:rPr>
          <w:rFonts w:cs="Arial"/>
        </w:rPr>
        <w:t>Implement an appropriate solution.</w:t>
      </w:r>
    </w:p>
    <w:p w14:paraId="44C85CDF" w14:textId="77777777" w:rsidR="005C7E67" w:rsidRDefault="005C7E67" w:rsidP="005C7E67">
      <w:pPr>
        <w:pStyle w:val="ListParagraph"/>
        <w:spacing w:after="240" w:line="240" w:lineRule="auto"/>
        <w:rPr>
          <w:rFonts w:cs="Arial"/>
        </w:rPr>
      </w:pPr>
    </w:p>
    <w:p w14:paraId="495CA7D5" w14:textId="2970CD98" w:rsidR="005C7E67" w:rsidRDefault="00CD034A" w:rsidP="005C7E67">
      <w:pPr>
        <w:pStyle w:val="ListParagraph"/>
        <w:spacing w:after="240" w:line="240" w:lineRule="auto"/>
        <w:rPr>
          <w:rFonts w:cs="Arial"/>
        </w:rPr>
      </w:pPr>
      <w:r>
        <w:rPr>
          <w:rFonts w:cs="Arial"/>
        </w:rPr>
        <w:t>Building the solution will take place using dummy field names and data (details of which can be found in the appendices).</w:t>
      </w:r>
    </w:p>
    <w:p w14:paraId="050A008A" w14:textId="77777777" w:rsidR="00CD034A" w:rsidRDefault="00CD034A" w:rsidP="005C7E67">
      <w:pPr>
        <w:pStyle w:val="ListParagraph"/>
        <w:spacing w:after="240" w:line="240" w:lineRule="auto"/>
        <w:rPr>
          <w:rFonts w:cs="Arial"/>
        </w:rPr>
      </w:pPr>
    </w:p>
    <w:p w14:paraId="4483E06C" w14:textId="7211F3A9" w:rsidR="00CD034A" w:rsidRDefault="00CD034A" w:rsidP="00CD034A">
      <w:pPr>
        <w:pStyle w:val="ListParagraph"/>
        <w:spacing w:after="240" w:line="240" w:lineRule="auto"/>
        <w:rPr>
          <w:rFonts w:cs="Arial"/>
        </w:rPr>
      </w:pPr>
      <w:r>
        <w:rPr>
          <w:rFonts w:cs="Arial"/>
        </w:rPr>
        <w:t>The solution should d</w:t>
      </w:r>
      <w:r w:rsidRPr="00CD034A">
        <w:rPr>
          <w:rFonts w:cs="Arial"/>
        </w:rPr>
        <w:t>eliver the features necessary to: -</w:t>
      </w:r>
    </w:p>
    <w:p w14:paraId="43936BEA" w14:textId="77777777" w:rsidR="00CD034A" w:rsidRPr="00CD034A" w:rsidRDefault="00CD034A" w:rsidP="00CD034A">
      <w:pPr>
        <w:pStyle w:val="ListParagraph"/>
        <w:spacing w:after="240" w:line="240" w:lineRule="auto"/>
        <w:rPr>
          <w:rFonts w:cs="Arial"/>
        </w:rPr>
      </w:pPr>
    </w:p>
    <w:p w14:paraId="2830DA84" w14:textId="543462CD" w:rsidR="005C7E67" w:rsidRDefault="00CD034A" w:rsidP="00CD034A">
      <w:pPr>
        <w:pStyle w:val="ListParagraph"/>
        <w:numPr>
          <w:ilvl w:val="1"/>
          <w:numId w:val="79"/>
        </w:numPr>
        <w:spacing w:after="240" w:line="240" w:lineRule="auto"/>
        <w:rPr>
          <w:rFonts w:cs="Arial"/>
        </w:rPr>
      </w:pPr>
      <w:r>
        <w:rPr>
          <w:rFonts w:cs="Arial"/>
        </w:rPr>
        <w:t>Enable strategic decision-making regarding Demand Management.</w:t>
      </w:r>
    </w:p>
    <w:p w14:paraId="5BC88B91" w14:textId="31130B1D" w:rsidR="00CD034A" w:rsidRDefault="00CD034A" w:rsidP="00CD034A">
      <w:pPr>
        <w:pStyle w:val="ListParagraph"/>
        <w:numPr>
          <w:ilvl w:val="1"/>
          <w:numId w:val="79"/>
        </w:numPr>
        <w:spacing w:after="240" w:line="240" w:lineRule="auto"/>
        <w:rPr>
          <w:rFonts w:cs="Arial"/>
        </w:rPr>
      </w:pPr>
      <w:r>
        <w:rPr>
          <w:rFonts w:cs="Arial"/>
        </w:rPr>
        <w:t>Show where there are opportunities for improvements to resource use across the organisation.</w:t>
      </w:r>
    </w:p>
    <w:p w14:paraId="49BF22B6" w14:textId="380AC7AF" w:rsidR="00CD034A" w:rsidRDefault="00CD034A" w:rsidP="00CD034A">
      <w:pPr>
        <w:pStyle w:val="ListParagraph"/>
        <w:numPr>
          <w:ilvl w:val="1"/>
          <w:numId w:val="79"/>
        </w:numPr>
        <w:spacing w:after="240" w:line="240" w:lineRule="auto"/>
        <w:rPr>
          <w:rFonts w:cs="Arial"/>
        </w:rPr>
      </w:pPr>
      <w:r>
        <w:rPr>
          <w:rFonts w:cs="Arial"/>
        </w:rPr>
        <w:t>Show where there are threats to the successful delivery of projects or maintenance of services.</w:t>
      </w:r>
    </w:p>
    <w:p w14:paraId="2C6A0D68" w14:textId="719A4E59" w:rsidR="005A42DE" w:rsidRDefault="005A42DE" w:rsidP="00CD034A">
      <w:pPr>
        <w:pStyle w:val="ListParagraph"/>
        <w:numPr>
          <w:ilvl w:val="1"/>
          <w:numId w:val="79"/>
        </w:numPr>
        <w:spacing w:after="240" w:line="240" w:lineRule="auto"/>
        <w:rPr>
          <w:rFonts w:cs="Arial"/>
        </w:rPr>
      </w:pPr>
      <w:r>
        <w:rPr>
          <w:rFonts w:cs="Arial"/>
        </w:rPr>
        <w:t>Provide</w:t>
      </w:r>
      <w:r w:rsidR="00F75F4C">
        <w:rPr>
          <w:rFonts w:cs="Arial"/>
        </w:rPr>
        <w:t xml:space="preserve"> strategic and</w:t>
      </w:r>
      <w:r>
        <w:rPr>
          <w:rFonts w:cs="Arial"/>
        </w:rPr>
        <w:t xml:space="preserve"> tactical recommendations if deemed necessary.</w:t>
      </w:r>
    </w:p>
    <w:p w14:paraId="5946B24D" w14:textId="3595DEFF" w:rsidR="00CD034A" w:rsidRDefault="00CD034A" w:rsidP="00CD034A">
      <w:pPr>
        <w:spacing w:after="240" w:line="240" w:lineRule="auto"/>
        <w:rPr>
          <w:rFonts w:cs="Arial"/>
        </w:rPr>
      </w:pPr>
      <w:r>
        <w:rPr>
          <w:rFonts w:cs="Arial"/>
        </w:rPr>
        <w:t>The project, documented herein, will therefore: -</w:t>
      </w:r>
    </w:p>
    <w:p w14:paraId="01DB5E40" w14:textId="53AF4856" w:rsidR="00CD034A" w:rsidRDefault="00CD034A" w:rsidP="00CD034A">
      <w:pPr>
        <w:pStyle w:val="ListParagraph"/>
        <w:numPr>
          <w:ilvl w:val="0"/>
          <w:numId w:val="79"/>
        </w:numPr>
        <w:spacing w:after="240" w:line="240" w:lineRule="auto"/>
        <w:rPr>
          <w:rFonts w:cs="Arial"/>
        </w:rPr>
      </w:pPr>
      <w:r w:rsidRPr="00CD034A">
        <w:rPr>
          <w:rFonts w:cs="Arial"/>
        </w:rPr>
        <w:t>Examine</w:t>
      </w:r>
      <w:r>
        <w:rPr>
          <w:rFonts w:cs="Arial"/>
        </w:rPr>
        <w:t xml:space="preserve"> existing literature to establish the industry standards for </w:t>
      </w:r>
      <w:r w:rsidR="005A42DE">
        <w:rPr>
          <w:rFonts w:cs="Arial"/>
        </w:rPr>
        <w:t>Demand</w:t>
      </w:r>
      <w:r>
        <w:rPr>
          <w:rFonts w:cs="Arial"/>
        </w:rPr>
        <w:t xml:space="preserve"> Management.</w:t>
      </w:r>
    </w:p>
    <w:p w14:paraId="4806CAE3" w14:textId="42D6F46A" w:rsidR="00CD034A" w:rsidRDefault="005A42DE" w:rsidP="00CD034A">
      <w:pPr>
        <w:pStyle w:val="ListParagraph"/>
        <w:numPr>
          <w:ilvl w:val="0"/>
          <w:numId w:val="79"/>
        </w:numPr>
        <w:spacing w:after="240" w:line="240" w:lineRule="auto"/>
        <w:rPr>
          <w:rFonts w:cs="Arial"/>
        </w:rPr>
      </w:pPr>
      <w:r>
        <w:rPr>
          <w:rFonts w:cs="Arial"/>
        </w:rPr>
        <w:t>Recommend</w:t>
      </w:r>
      <w:r w:rsidR="00CD034A">
        <w:rPr>
          <w:rFonts w:cs="Arial"/>
        </w:rPr>
        <w:t xml:space="preserve"> an approach for Demand Management in this organisation </w:t>
      </w:r>
      <w:r>
        <w:rPr>
          <w:rFonts w:cs="Arial"/>
        </w:rPr>
        <w:t>that is suitable and can meet the objectives previously set out.</w:t>
      </w:r>
    </w:p>
    <w:p w14:paraId="15B5E200" w14:textId="196A2DB0" w:rsidR="005A42DE" w:rsidRDefault="005A42DE" w:rsidP="00CD034A">
      <w:pPr>
        <w:pStyle w:val="ListParagraph"/>
        <w:numPr>
          <w:ilvl w:val="0"/>
          <w:numId w:val="79"/>
        </w:numPr>
        <w:spacing w:after="240" w:line="240" w:lineRule="auto"/>
        <w:rPr>
          <w:rFonts w:cs="Arial"/>
        </w:rPr>
      </w:pPr>
      <w:r>
        <w:rPr>
          <w:rFonts w:cs="Arial"/>
        </w:rPr>
        <w:t>Design a solution which can be employed by the organisation at minimal cost.</w:t>
      </w:r>
    </w:p>
    <w:p w14:paraId="301E6B86" w14:textId="6D3F3DEE" w:rsidR="005A42DE" w:rsidRDefault="005A42DE" w:rsidP="00CD034A">
      <w:pPr>
        <w:pStyle w:val="ListParagraph"/>
        <w:numPr>
          <w:ilvl w:val="0"/>
          <w:numId w:val="79"/>
        </w:numPr>
        <w:spacing w:after="240" w:line="240" w:lineRule="auto"/>
        <w:rPr>
          <w:rFonts w:cs="Arial"/>
        </w:rPr>
      </w:pPr>
      <w:r>
        <w:rPr>
          <w:rFonts w:cs="Arial"/>
        </w:rPr>
        <w:t>Implement the solution, generate the appropriate visualisations and provide both strategic and tactical recommendations based on them going forwards.</w:t>
      </w:r>
    </w:p>
    <w:p w14:paraId="59EA04C9" w14:textId="5D7A07F2" w:rsidR="00FC25A0" w:rsidRPr="00CD034A" w:rsidRDefault="00FC25A0" w:rsidP="00CD034A">
      <w:pPr>
        <w:pStyle w:val="ListParagraph"/>
        <w:numPr>
          <w:ilvl w:val="0"/>
          <w:numId w:val="79"/>
        </w:numPr>
        <w:spacing w:after="240" w:line="240" w:lineRule="auto"/>
        <w:rPr>
          <w:rFonts w:cs="Arial"/>
        </w:rPr>
      </w:pPr>
      <w:r>
        <w:rPr>
          <w:rFonts w:cs="Arial"/>
        </w:rPr>
        <w:t>Evaluate its usefulness and make recommendations for further improvements in the future.</w:t>
      </w:r>
    </w:p>
    <w:p w14:paraId="25647626" w14:textId="30BF660B" w:rsidR="00CD034A" w:rsidRPr="005A42DE" w:rsidRDefault="005A42DE" w:rsidP="005A42DE">
      <w:pPr>
        <w:spacing w:after="240" w:line="240" w:lineRule="auto"/>
        <w:rPr>
          <w:rFonts w:cs="Arial"/>
        </w:rPr>
      </w:pPr>
      <w:r>
        <w:rPr>
          <w:rFonts w:cs="Arial"/>
        </w:rPr>
        <w:t xml:space="preserve">Key stakeholders </w:t>
      </w:r>
      <w:r w:rsidR="00951079">
        <w:rPr>
          <w:rFonts w:cs="Arial"/>
        </w:rPr>
        <w:t>are keen to see that this project is a success.</w:t>
      </w:r>
      <w:r>
        <w:rPr>
          <w:rFonts w:cs="Arial"/>
        </w:rPr>
        <w:t xml:space="preserve"> </w:t>
      </w:r>
    </w:p>
    <w:p w14:paraId="1183F814" w14:textId="77777777" w:rsidR="005C7E67" w:rsidRDefault="005C7E67" w:rsidP="005C7E67">
      <w:pPr>
        <w:pStyle w:val="ListParagraph"/>
        <w:spacing w:after="240" w:line="240" w:lineRule="auto"/>
        <w:rPr>
          <w:rFonts w:cs="Arial"/>
        </w:rPr>
      </w:pPr>
    </w:p>
    <w:p w14:paraId="5B48B3F4" w14:textId="77777777" w:rsidR="005C7E67" w:rsidRPr="005C7E67" w:rsidRDefault="005C7E67" w:rsidP="005C7E67">
      <w:pPr>
        <w:pStyle w:val="ListParagraph"/>
        <w:rPr>
          <w:rFonts w:cs="Arial"/>
        </w:rPr>
      </w:pPr>
    </w:p>
    <w:p w14:paraId="227E1DC4" w14:textId="77777777" w:rsidR="005C7E67" w:rsidRPr="005C7E67" w:rsidRDefault="005C7E67" w:rsidP="005C7E67">
      <w:pPr>
        <w:spacing w:after="240" w:line="240" w:lineRule="auto"/>
        <w:rPr>
          <w:rFonts w:cs="Arial"/>
        </w:rPr>
      </w:pPr>
    </w:p>
    <w:p w14:paraId="4C169812" w14:textId="77777777" w:rsidR="00A64F0D" w:rsidRPr="000F3610" w:rsidRDefault="00A64F0D" w:rsidP="002F642B">
      <w:pPr>
        <w:pStyle w:val="ListParagraph"/>
        <w:spacing w:after="240" w:line="240" w:lineRule="auto"/>
        <w:ind w:left="2160"/>
        <w:rPr>
          <w:rFonts w:cs="Arial"/>
          <w:szCs w:val="24"/>
        </w:rPr>
      </w:pPr>
    </w:p>
    <w:p w14:paraId="3CCBE430" w14:textId="22D10CB5" w:rsidR="0092054A" w:rsidRPr="000F3610" w:rsidRDefault="0092054A">
      <w:pPr>
        <w:pStyle w:val="ListParagraph"/>
        <w:numPr>
          <w:ilvl w:val="0"/>
          <w:numId w:val="6"/>
        </w:numPr>
        <w:spacing w:after="240" w:line="240" w:lineRule="auto"/>
        <w:rPr>
          <w:rFonts w:cs="Arial"/>
          <w:szCs w:val="24"/>
        </w:rPr>
      </w:pPr>
      <w:r w:rsidRPr="000F3610">
        <w:rPr>
          <w:rFonts w:cs="Arial"/>
          <w:szCs w:val="24"/>
        </w:rPr>
        <w:br w:type="page"/>
      </w:r>
    </w:p>
    <w:p w14:paraId="3FE76389" w14:textId="79DC9FBE" w:rsidR="0092054A" w:rsidRPr="000F3610" w:rsidRDefault="00620CBE" w:rsidP="002F642B">
      <w:pPr>
        <w:pStyle w:val="Heading1"/>
        <w:numPr>
          <w:ilvl w:val="0"/>
          <w:numId w:val="5"/>
        </w:numPr>
        <w:spacing w:before="0" w:after="240" w:line="240" w:lineRule="auto"/>
        <w:rPr>
          <w:rFonts w:cs="Arial"/>
        </w:rPr>
      </w:pPr>
      <w:bookmarkStart w:id="3" w:name="_Toc172889287"/>
      <w:r w:rsidRPr="000F3610">
        <w:rPr>
          <w:rFonts w:cs="Arial"/>
        </w:rPr>
        <w:lastRenderedPageBreak/>
        <w:t>Literature Review</w:t>
      </w:r>
      <w:bookmarkEnd w:id="3"/>
    </w:p>
    <w:p w14:paraId="0A89109F" w14:textId="77777777" w:rsidR="00A569EA" w:rsidRPr="000F3610" w:rsidRDefault="00A569EA" w:rsidP="002F642B">
      <w:pPr>
        <w:pStyle w:val="ListParagraph"/>
        <w:keepNext/>
        <w:keepLines/>
        <w:numPr>
          <w:ilvl w:val="0"/>
          <w:numId w:val="1"/>
        </w:numPr>
        <w:spacing w:after="240" w:line="240" w:lineRule="auto"/>
        <w:contextualSpacing w:val="0"/>
        <w:outlineLvl w:val="1"/>
        <w:rPr>
          <w:rFonts w:eastAsiaTheme="majorEastAsia" w:cs="Arial"/>
          <w:vanish/>
          <w:sz w:val="28"/>
          <w:szCs w:val="28"/>
        </w:rPr>
      </w:pPr>
    </w:p>
    <w:p w14:paraId="4BB85AFA" w14:textId="77777777" w:rsidR="00A569EA" w:rsidRPr="000F3610" w:rsidRDefault="00A569EA" w:rsidP="002F642B">
      <w:pPr>
        <w:pStyle w:val="ListParagraph"/>
        <w:keepNext/>
        <w:keepLines/>
        <w:numPr>
          <w:ilvl w:val="0"/>
          <w:numId w:val="1"/>
        </w:numPr>
        <w:spacing w:after="240" w:line="240" w:lineRule="auto"/>
        <w:contextualSpacing w:val="0"/>
        <w:outlineLvl w:val="1"/>
        <w:rPr>
          <w:rFonts w:eastAsiaTheme="majorEastAsia" w:cs="Arial"/>
          <w:vanish/>
          <w:sz w:val="28"/>
          <w:szCs w:val="28"/>
        </w:rPr>
      </w:pPr>
    </w:p>
    <w:p w14:paraId="27898A10" w14:textId="77777777" w:rsidR="00A569EA" w:rsidRPr="000F3610" w:rsidRDefault="00A569EA" w:rsidP="002F642B">
      <w:pPr>
        <w:pStyle w:val="ListParagraph"/>
        <w:keepNext/>
        <w:keepLines/>
        <w:numPr>
          <w:ilvl w:val="0"/>
          <w:numId w:val="1"/>
        </w:numPr>
        <w:spacing w:after="240" w:line="240" w:lineRule="auto"/>
        <w:contextualSpacing w:val="0"/>
        <w:outlineLvl w:val="1"/>
        <w:rPr>
          <w:rFonts w:eastAsiaTheme="majorEastAsia" w:cs="Arial"/>
          <w:vanish/>
          <w:sz w:val="28"/>
          <w:szCs w:val="28"/>
        </w:rPr>
      </w:pPr>
    </w:p>
    <w:p w14:paraId="39DB8F8A" w14:textId="77777777" w:rsidR="00A569EA" w:rsidRPr="000F3610" w:rsidRDefault="00A569EA" w:rsidP="002F642B">
      <w:pPr>
        <w:pStyle w:val="ListParagraph"/>
        <w:keepNext/>
        <w:keepLines/>
        <w:numPr>
          <w:ilvl w:val="0"/>
          <w:numId w:val="1"/>
        </w:numPr>
        <w:spacing w:after="240" w:line="240" w:lineRule="auto"/>
        <w:contextualSpacing w:val="0"/>
        <w:outlineLvl w:val="1"/>
        <w:rPr>
          <w:rFonts w:eastAsiaTheme="majorEastAsia" w:cs="Arial"/>
          <w:vanish/>
          <w:sz w:val="28"/>
          <w:szCs w:val="28"/>
        </w:rPr>
      </w:pPr>
    </w:p>
    <w:p w14:paraId="04E4F9AF" w14:textId="77777777" w:rsidR="004240B1" w:rsidRPr="000F3610" w:rsidRDefault="004240B1" w:rsidP="004240B1">
      <w:pPr>
        <w:numPr>
          <w:ilvl w:val="1"/>
          <w:numId w:val="1"/>
        </w:numPr>
        <w:shd w:val="clear" w:color="auto" w:fill="FFFFFF"/>
        <w:spacing w:after="0" w:line="240" w:lineRule="auto"/>
        <w:rPr>
          <w:rFonts w:eastAsia="Times New Roman" w:cs="Arial"/>
          <w:color w:val="111111"/>
          <w:szCs w:val="24"/>
        </w:rPr>
      </w:pPr>
      <w:r w:rsidRPr="000F3610">
        <w:rPr>
          <w:rFonts w:eastAsia="Times New Roman" w:cs="Arial"/>
          <w:b/>
          <w:bCs/>
          <w:color w:val="111111"/>
          <w:szCs w:val="24"/>
        </w:rPr>
        <w:t>Introduction</w:t>
      </w:r>
      <w:r w:rsidRPr="000F3610">
        <w:rPr>
          <w:rFonts w:eastAsia="Times New Roman" w:cs="Arial"/>
          <w:color w:val="111111"/>
          <w:szCs w:val="24"/>
        </w:rPr>
        <w:t>:</w:t>
      </w:r>
    </w:p>
    <w:p w14:paraId="5522F823" w14:textId="77777777" w:rsidR="00B01128" w:rsidRPr="000F3610" w:rsidRDefault="00B01128" w:rsidP="00B01128">
      <w:pPr>
        <w:shd w:val="clear" w:color="auto" w:fill="FFFFFF"/>
        <w:spacing w:before="100" w:beforeAutospacing="1" w:after="100" w:afterAutospacing="1" w:line="240" w:lineRule="auto"/>
        <w:rPr>
          <w:rFonts w:eastAsia="Times New Roman" w:cs="Arial"/>
          <w:color w:val="111111"/>
          <w:szCs w:val="24"/>
        </w:rPr>
      </w:pPr>
      <w:r w:rsidRPr="000F3610">
        <w:rPr>
          <w:rFonts w:eastAsia="Times New Roman" w:cs="Arial"/>
          <w:color w:val="111111"/>
          <w:szCs w:val="24"/>
        </w:rPr>
        <w:t>If an organi</w:t>
      </w:r>
      <w:r>
        <w:rPr>
          <w:rFonts w:eastAsia="Times New Roman" w:cs="Arial"/>
          <w:color w:val="111111"/>
          <w:szCs w:val="24"/>
        </w:rPr>
        <w:t>s</w:t>
      </w:r>
      <w:r w:rsidRPr="000F3610">
        <w:rPr>
          <w:rFonts w:eastAsia="Times New Roman" w:cs="Arial"/>
          <w:color w:val="111111"/>
          <w:szCs w:val="24"/>
        </w:rPr>
        <w:t>ation has a fluid workload and</w:t>
      </w:r>
      <w:r>
        <w:rPr>
          <w:rFonts w:eastAsia="Times New Roman" w:cs="Arial"/>
          <w:color w:val="111111"/>
          <w:szCs w:val="24"/>
        </w:rPr>
        <w:t>/or</w:t>
      </w:r>
      <w:r w:rsidRPr="000F3610">
        <w:rPr>
          <w:rFonts w:eastAsia="Times New Roman" w:cs="Arial"/>
          <w:color w:val="111111"/>
          <w:szCs w:val="24"/>
        </w:rPr>
        <w:t xml:space="preserve"> the ability to scale its workforce, it is imperative that it has the tools at its disposal to either manage its workload or </w:t>
      </w:r>
      <w:r>
        <w:rPr>
          <w:rFonts w:eastAsia="Times New Roman" w:cs="Arial"/>
          <w:color w:val="111111"/>
          <w:szCs w:val="24"/>
        </w:rPr>
        <w:t xml:space="preserve">resource </w:t>
      </w:r>
      <w:r w:rsidRPr="000F3610">
        <w:rPr>
          <w:rFonts w:eastAsia="Times New Roman" w:cs="Arial"/>
          <w:color w:val="111111"/>
          <w:szCs w:val="24"/>
        </w:rPr>
        <w:t>capacity to deliver said workload accordingly.</w:t>
      </w:r>
    </w:p>
    <w:p w14:paraId="3996380C" w14:textId="77777777" w:rsidR="00B01128" w:rsidRPr="000F3610" w:rsidRDefault="00B01128" w:rsidP="00B01128">
      <w:pPr>
        <w:shd w:val="clear" w:color="auto" w:fill="FFFFFF"/>
        <w:spacing w:before="100" w:beforeAutospacing="1" w:after="100" w:afterAutospacing="1" w:line="240" w:lineRule="auto"/>
        <w:rPr>
          <w:rFonts w:eastAsia="Times New Roman" w:cs="Arial"/>
          <w:color w:val="111111"/>
          <w:szCs w:val="24"/>
        </w:rPr>
      </w:pPr>
      <w:r w:rsidRPr="000F3610">
        <w:rPr>
          <w:rFonts w:eastAsia="Times New Roman" w:cs="Arial"/>
          <w:color w:val="111111"/>
          <w:szCs w:val="24"/>
        </w:rPr>
        <w:t>Whilst this might seem to be a simple and self-explanatory premise, many consumers on a day-to-day basis will encounter scenarios in which a service provider has misjudged their ability to deliver the services that we need. This often leads to customer dissatisfaction, loss of revenue, or for public sector services, mistrust in the very machine we have elected to deliver on their election promises.</w:t>
      </w:r>
    </w:p>
    <w:p w14:paraId="52F0FC53" w14:textId="77777777" w:rsidR="00B01128" w:rsidRPr="000F3610" w:rsidRDefault="00B01128" w:rsidP="00B01128">
      <w:pPr>
        <w:shd w:val="clear" w:color="auto" w:fill="FFFFFF"/>
        <w:spacing w:before="100" w:beforeAutospacing="1" w:after="100" w:afterAutospacing="1" w:line="240" w:lineRule="auto"/>
        <w:rPr>
          <w:rFonts w:eastAsia="Times New Roman" w:cs="Arial"/>
          <w:color w:val="111111"/>
          <w:szCs w:val="24"/>
        </w:rPr>
      </w:pPr>
      <w:r w:rsidRPr="000F3610">
        <w:rPr>
          <w:rFonts w:eastAsia="Times New Roman" w:cs="Arial"/>
          <w:color w:val="111111"/>
          <w:szCs w:val="24"/>
        </w:rPr>
        <w:t>The author has developed an understanding of the scale of this problem within a specific public sector body. The purpose of the literature review is therefore to verify that the exact solution is not already in place as an “off-the-shelf” product and to verify the value that the solution might in fact bring to an organisation.</w:t>
      </w:r>
    </w:p>
    <w:p w14:paraId="6AB2575A" w14:textId="5867D589" w:rsidR="00945F1F" w:rsidRPr="000F3610" w:rsidRDefault="00640E82" w:rsidP="00640E82">
      <w:pPr>
        <w:shd w:val="clear" w:color="auto" w:fill="FFFFFF"/>
        <w:spacing w:before="100" w:beforeAutospacing="1" w:after="100" w:afterAutospacing="1" w:line="240" w:lineRule="auto"/>
        <w:rPr>
          <w:rFonts w:eastAsia="Times New Roman" w:cs="Arial"/>
          <w:color w:val="111111"/>
          <w:szCs w:val="24"/>
        </w:rPr>
      </w:pPr>
      <w:r w:rsidRPr="000F3610">
        <w:rPr>
          <w:rFonts w:eastAsia="Times New Roman" w:cs="Arial"/>
          <w:color w:val="111111"/>
          <w:szCs w:val="24"/>
        </w:rPr>
        <w:t xml:space="preserve">The </w:t>
      </w:r>
      <w:r w:rsidR="00945F1F" w:rsidRPr="000F3610">
        <w:rPr>
          <w:rFonts w:eastAsia="Times New Roman" w:cs="Arial"/>
          <w:color w:val="111111"/>
          <w:szCs w:val="24"/>
        </w:rPr>
        <w:t>categories which will be explored are: -</w:t>
      </w:r>
    </w:p>
    <w:p w14:paraId="6DB8A9DC" w14:textId="77777777" w:rsidR="00945F1F" w:rsidRPr="000F3610" w:rsidRDefault="00945F1F" w:rsidP="00945F1F">
      <w:pPr>
        <w:pStyle w:val="ListParagraph"/>
        <w:numPr>
          <w:ilvl w:val="0"/>
          <w:numId w:val="32"/>
        </w:numPr>
        <w:shd w:val="clear" w:color="auto" w:fill="FFFFFF"/>
        <w:spacing w:before="100" w:beforeAutospacing="1" w:after="100" w:afterAutospacing="1" w:line="240" w:lineRule="auto"/>
        <w:rPr>
          <w:rFonts w:eastAsia="Times New Roman" w:cs="Arial"/>
          <w:color w:val="111111"/>
          <w:szCs w:val="24"/>
        </w:rPr>
      </w:pPr>
      <w:r w:rsidRPr="000F3610">
        <w:rPr>
          <w:rFonts w:eastAsia="Times New Roman" w:cs="Arial"/>
          <w:color w:val="111111"/>
          <w:szCs w:val="24"/>
        </w:rPr>
        <w:t>E</w:t>
      </w:r>
      <w:r w:rsidR="00640E82" w:rsidRPr="000F3610">
        <w:rPr>
          <w:rFonts w:eastAsia="Times New Roman" w:cs="Arial"/>
          <w:color w:val="111111"/>
          <w:szCs w:val="24"/>
        </w:rPr>
        <w:t>xisting solutions to managing demand across an organisation</w:t>
      </w:r>
      <w:r w:rsidRPr="000F3610">
        <w:rPr>
          <w:rFonts w:eastAsia="Times New Roman" w:cs="Arial"/>
          <w:color w:val="111111"/>
          <w:szCs w:val="24"/>
        </w:rPr>
        <w:t>.</w:t>
      </w:r>
    </w:p>
    <w:p w14:paraId="5CC59FAA" w14:textId="77777777" w:rsidR="00945F1F" w:rsidRPr="000F3610" w:rsidRDefault="00945F1F" w:rsidP="00945F1F">
      <w:pPr>
        <w:pStyle w:val="ListParagraph"/>
        <w:numPr>
          <w:ilvl w:val="0"/>
          <w:numId w:val="32"/>
        </w:numPr>
        <w:shd w:val="clear" w:color="auto" w:fill="FFFFFF"/>
        <w:spacing w:before="100" w:beforeAutospacing="1" w:after="100" w:afterAutospacing="1" w:line="240" w:lineRule="auto"/>
        <w:rPr>
          <w:rFonts w:eastAsia="Times New Roman" w:cs="Arial"/>
          <w:color w:val="111111"/>
          <w:szCs w:val="24"/>
        </w:rPr>
      </w:pPr>
      <w:r w:rsidRPr="000F3610">
        <w:rPr>
          <w:rFonts w:eastAsia="Times New Roman" w:cs="Arial"/>
          <w:color w:val="111111"/>
          <w:szCs w:val="24"/>
        </w:rPr>
        <w:t>Commonalities between said solutions.</w:t>
      </w:r>
    </w:p>
    <w:p w14:paraId="513BBE0A" w14:textId="77777777" w:rsidR="00945F1F" w:rsidRPr="000F3610" w:rsidRDefault="00945F1F" w:rsidP="00945F1F">
      <w:pPr>
        <w:pStyle w:val="ListParagraph"/>
        <w:numPr>
          <w:ilvl w:val="0"/>
          <w:numId w:val="32"/>
        </w:numPr>
        <w:shd w:val="clear" w:color="auto" w:fill="FFFFFF"/>
        <w:spacing w:before="100" w:beforeAutospacing="1" w:after="100" w:afterAutospacing="1" w:line="240" w:lineRule="auto"/>
        <w:rPr>
          <w:rFonts w:eastAsia="Times New Roman" w:cs="Arial"/>
          <w:color w:val="111111"/>
          <w:szCs w:val="24"/>
        </w:rPr>
      </w:pPr>
      <w:r w:rsidRPr="000F3610">
        <w:rPr>
          <w:rFonts w:eastAsia="Times New Roman" w:cs="Arial"/>
          <w:color w:val="111111"/>
          <w:szCs w:val="24"/>
        </w:rPr>
        <w:t>Common issues encountered.</w:t>
      </w:r>
    </w:p>
    <w:p w14:paraId="0179E201" w14:textId="06077DF1" w:rsidR="00945F1F" w:rsidRPr="000F3610" w:rsidRDefault="00945F1F" w:rsidP="00945F1F">
      <w:pPr>
        <w:pStyle w:val="ListParagraph"/>
        <w:numPr>
          <w:ilvl w:val="0"/>
          <w:numId w:val="32"/>
        </w:numPr>
        <w:shd w:val="clear" w:color="auto" w:fill="FFFFFF"/>
        <w:spacing w:before="100" w:beforeAutospacing="1" w:after="100" w:afterAutospacing="1" w:line="240" w:lineRule="auto"/>
        <w:rPr>
          <w:rFonts w:eastAsia="Times New Roman" w:cs="Arial"/>
          <w:color w:val="111111"/>
          <w:szCs w:val="24"/>
        </w:rPr>
      </w:pPr>
      <w:r w:rsidRPr="000F3610">
        <w:rPr>
          <w:rFonts w:eastAsia="Times New Roman" w:cs="Arial"/>
          <w:color w:val="111111"/>
          <w:szCs w:val="24"/>
        </w:rPr>
        <w:t xml:space="preserve">Effectiveness </w:t>
      </w:r>
      <w:r w:rsidR="000F3610">
        <w:rPr>
          <w:rFonts w:eastAsia="Times New Roman" w:cs="Arial"/>
          <w:color w:val="111111"/>
          <w:szCs w:val="24"/>
        </w:rPr>
        <w:t xml:space="preserve">of the solution on the </w:t>
      </w:r>
      <w:r w:rsidRPr="000F3610">
        <w:rPr>
          <w:rFonts w:eastAsia="Times New Roman" w:cs="Arial"/>
          <w:color w:val="111111"/>
          <w:szCs w:val="24"/>
        </w:rPr>
        <w:t>organisation.</w:t>
      </w:r>
    </w:p>
    <w:p w14:paraId="6E673128" w14:textId="232BFC63" w:rsidR="00640E82" w:rsidRPr="000F3610" w:rsidRDefault="00945F1F" w:rsidP="00945F1F">
      <w:pPr>
        <w:pStyle w:val="ListParagraph"/>
        <w:numPr>
          <w:ilvl w:val="0"/>
          <w:numId w:val="32"/>
        </w:numPr>
        <w:shd w:val="clear" w:color="auto" w:fill="FFFFFF"/>
        <w:spacing w:before="100" w:beforeAutospacing="1" w:after="100" w:afterAutospacing="1" w:line="240" w:lineRule="auto"/>
        <w:rPr>
          <w:rFonts w:eastAsia="Times New Roman" w:cs="Arial"/>
          <w:color w:val="111111"/>
          <w:szCs w:val="24"/>
        </w:rPr>
      </w:pPr>
      <w:r w:rsidRPr="000F3610">
        <w:rPr>
          <w:rFonts w:eastAsia="Times New Roman" w:cs="Arial"/>
          <w:color w:val="111111"/>
          <w:szCs w:val="24"/>
        </w:rPr>
        <w:t>Whether the proposed solution to managing Demand across one specific public sector IT Services is the best way forwards.</w:t>
      </w:r>
      <w:r w:rsidR="00640E82" w:rsidRPr="000F3610">
        <w:rPr>
          <w:rFonts w:eastAsia="Times New Roman" w:cs="Arial"/>
          <w:color w:val="111111"/>
          <w:szCs w:val="24"/>
        </w:rPr>
        <w:t xml:space="preserve"> </w:t>
      </w:r>
    </w:p>
    <w:p w14:paraId="100B9235" w14:textId="2289D0E1" w:rsidR="004240B1" w:rsidRPr="000F3610" w:rsidRDefault="000F3610" w:rsidP="004240B1">
      <w:pPr>
        <w:numPr>
          <w:ilvl w:val="1"/>
          <w:numId w:val="1"/>
        </w:numPr>
        <w:shd w:val="clear" w:color="auto" w:fill="FFFFFF"/>
        <w:spacing w:after="0" w:line="240" w:lineRule="auto"/>
        <w:rPr>
          <w:rFonts w:eastAsia="Times New Roman" w:cs="Arial"/>
          <w:color w:val="111111"/>
          <w:szCs w:val="24"/>
        </w:rPr>
      </w:pPr>
      <w:r w:rsidRPr="000F3610">
        <w:rPr>
          <w:rFonts w:eastAsia="Times New Roman" w:cs="Arial"/>
          <w:b/>
          <w:bCs/>
          <w:color w:val="111111"/>
          <w:szCs w:val="24"/>
        </w:rPr>
        <w:t>Existing Research</w:t>
      </w:r>
    </w:p>
    <w:p w14:paraId="62924901" w14:textId="1236A0A6" w:rsidR="004240B1" w:rsidRDefault="004F62C5" w:rsidP="000F3610">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The author has endeavoured to consider Demand Management from across all sectors, and not simply from the world of IT. The following areas have therefore been considered for this literature review: -</w:t>
      </w:r>
    </w:p>
    <w:p w14:paraId="7F310FD3" w14:textId="77777777" w:rsidR="000F595E" w:rsidRDefault="000F595E" w:rsidP="00922E7F">
      <w:pPr>
        <w:pStyle w:val="ListParagraph"/>
        <w:numPr>
          <w:ilvl w:val="0"/>
          <w:numId w:val="33"/>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Information Technology</w:t>
      </w:r>
    </w:p>
    <w:p w14:paraId="411F4DFB" w14:textId="35119941" w:rsidR="00922E7F" w:rsidRDefault="00922E7F" w:rsidP="00922E7F">
      <w:pPr>
        <w:pStyle w:val="ListParagraph"/>
        <w:numPr>
          <w:ilvl w:val="0"/>
          <w:numId w:val="33"/>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Water</w:t>
      </w:r>
    </w:p>
    <w:p w14:paraId="1EE78862" w14:textId="7BFBCF70" w:rsidR="00922E7F" w:rsidRDefault="00922E7F" w:rsidP="00922E7F">
      <w:pPr>
        <w:pStyle w:val="ListParagraph"/>
        <w:numPr>
          <w:ilvl w:val="0"/>
          <w:numId w:val="33"/>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Healthcare</w:t>
      </w:r>
    </w:p>
    <w:p w14:paraId="7E6A4059" w14:textId="0026B190" w:rsidR="008E457D" w:rsidRDefault="008E457D" w:rsidP="00922E7F">
      <w:pPr>
        <w:pStyle w:val="ListParagraph"/>
        <w:numPr>
          <w:ilvl w:val="0"/>
          <w:numId w:val="33"/>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Energy</w:t>
      </w:r>
    </w:p>
    <w:p w14:paraId="6D7647F2" w14:textId="77777777" w:rsidR="004F62C5" w:rsidRPr="004F62C5" w:rsidRDefault="004F62C5" w:rsidP="004F62C5">
      <w:pPr>
        <w:shd w:val="clear" w:color="auto" w:fill="FFFFFF"/>
        <w:spacing w:before="100" w:beforeAutospacing="1" w:after="100" w:afterAutospacing="1" w:line="240" w:lineRule="auto"/>
        <w:rPr>
          <w:rFonts w:eastAsia="Times New Roman" w:cs="Arial"/>
          <w:color w:val="111111"/>
          <w:szCs w:val="24"/>
        </w:rPr>
      </w:pPr>
      <w:r w:rsidRPr="004F62C5">
        <w:rPr>
          <w:rFonts w:eastAsia="Times New Roman" w:cs="Arial"/>
          <w:color w:val="111111"/>
          <w:szCs w:val="24"/>
        </w:rPr>
        <w:t>The author believes that this information should be more than adequate to form a basis for this project, as whilst the activities that will be undertaken at an organisational level may differ, the outputs produced through modelling can indeed be used to adjust the workforce or constrain workload accordingly.</w:t>
      </w:r>
    </w:p>
    <w:p w14:paraId="3A50FC46" w14:textId="13CDC41B" w:rsidR="00222218" w:rsidRDefault="00222218" w:rsidP="00922E7F">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The key sections that will be considered throughout the literature review are: -</w:t>
      </w:r>
    </w:p>
    <w:p w14:paraId="1F98FFE2" w14:textId="5B61CDF7" w:rsidR="00222218" w:rsidRDefault="00C8625E" w:rsidP="00222218">
      <w:pPr>
        <w:pStyle w:val="ListParagraph"/>
        <w:numPr>
          <w:ilvl w:val="0"/>
          <w:numId w:val="34"/>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Assessing Supply - an organisational entity’s ability to carry out work/deliver services.</w:t>
      </w:r>
    </w:p>
    <w:p w14:paraId="21C6FCF8" w14:textId="062A0F61" w:rsidR="00C8625E" w:rsidRDefault="00C8625E" w:rsidP="00222218">
      <w:pPr>
        <w:pStyle w:val="ListParagraph"/>
        <w:numPr>
          <w:ilvl w:val="0"/>
          <w:numId w:val="34"/>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lastRenderedPageBreak/>
        <w:t>Assessing Demand – The workload placed on an organisation.</w:t>
      </w:r>
    </w:p>
    <w:p w14:paraId="14DFA7B7" w14:textId="7A288E07" w:rsidR="00C8625E" w:rsidRDefault="00C8625E" w:rsidP="00222218">
      <w:pPr>
        <w:pStyle w:val="ListParagraph"/>
        <w:numPr>
          <w:ilvl w:val="0"/>
          <w:numId w:val="34"/>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Assessing </w:t>
      </w:r>
      <w:r w:rsidR="000771BC">
        <w:rPr>
          <w:rFonts w:eastAsia="Times New Roman" w:cs="Arial"/>
          <w:color w:val="111111"/>
          <w:szCs w:val="24"/>
        </w:rPr>
        <w:t xml:space="preserve">Existing </w:t>
      </w:r>
      <w:r>
        <w:rPr>
          <w:rFonts w:eastAsia="Times New Roman" w:cs="Arial"/>
          <w:color w:val="111111"/>
          <w:szCs w:val="24"/>
        </w:rPr>
        <w:t>Capacity – Modelling Demand against Supply.</w:t>
      </w:r>
    </w:p>
    <w:p w14:paraId="40ACCB0E" w14:textId="3ECBB2A1" w:rsidR="000771BC" w:rsidRPr="000771BC" w:rsidRDefault="000771BC" w:rsidP="000771BC">
      <w:pPr>
        <w:pStyle w:val="ListParagraph"/>
        <w:numPr>
          <w:ilvl w:val="0"/>
          <w:numId w:val="34"/>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Assessing the Validity of the </w:t>
      </w:r>
      <w:r w:rsidR="00857713">
        <w:rPr>
          <w:rFonts w:eastAsia="Times New Roman" w:cs="Arial"/>
          <w:color w:val="111111"/>
          <w:szCs w:val="24"/>
        </w:rPr>
        <w:t xml:space="preserve">Subsequent </w:t>
      </w:r>
      <w:r>
        <w:rPr>
          <w:rFonts w:eastAsia="Times New Roman" w:cs="Arial"/>
          <w:color w:val="111111"/>
          <w:szCs w:val="24"/>
        </w:rPr>
        <w:t>Workforce Plan – Assessing the viability of any measures that are deployed to mitigate against either a s</w:t>
      </w:r>
      <w:r w:rsidRPr="000771BC">
        <w:rPr>
          <w:rFonts w:eastAsia="Times New Roman" w:cs="Arial"/>
          <w:color w:val="111111"/>
          <w:szCs w:val="24"/>
        </w:rPr>
        <w:t>hortfall in Demand fulfilment o</w:t>
      </w:r>
      <w:r>
        <w:rPr>
          <w:rFonts w:eastAsia="Times New Roman" w:cs="Arial"/>
          <w:color w:val="111111"/>
          <w:szCs w:val="24"/>
        </w:rPr>
        <w:t>r excess capacity.</w:t>
      </w:r>
    </w:p>
    <w:p w14:paraId="19CC035E" w14:textId="42A9E33F" w:rsidR="00DE5FCD" w:rsidRDefault="00DE5FCD" w:rsidP="00222218">
      <w:pPr>
        <w:pStyle w:val="ListParagraph"/>
        <w:numPr>
          <w:ilvl w:val="0"/>
          <w:numId w:val="34"/>
        </w:numPr>
        <w:shd w:val="clear" w:color="auto" w:fill="FFFFFF"/>
        <w:spacing w:before="100" w:beforeAutospacing="1" w:after="100" w:afterAutospacing="1" w:line="240" w:lineRule="auto"/>
        <w:rPr>
          <w:rFonts w:eastAsia="Times New Roman" w:cs="Arial"/>
          <w:color w:val="111111"/>
          <w:szCs w:val="24"/>
        </w:rPr>
      </w:pPr>
      <w:r w:rsidRPr="00DE5FCD">
        <w:rPr>
          <w:rFonts w:eastAsia="Times New Roman" w:cs="Arial"/>
          <w:color w:val="111111"/>
          <w:szCs w:val="24"/>
        </w:rPr>
        <w:t>Industry Standard Solutions for Providing Outputs</w:t>
      </w:r>
      <w:r>
        <w:rPr>
          <w:rFonts w:eastAsia="Times New Roman" w:cs="Arial"/>
          <w:color w:val="111111"/>
          <w:szCs w:val="24"/>
        </w:rPr>
        <w:t>.</w:t>
      </w:r>
    </w:p>
    <w:p w14:paraId="0A12A24E" w14:textId="0C28F1AC" w:rsidR="00C8625E" w:rsidRDefault="00C8625E" w:rsidP="00222218">
      <w:pPr>
        <w:pStyle w:val="ListParagraph"/>
        <w:numPr>
          <w:ilvl w:val="0"/>
          <w:numId w:val="34"/>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Achieved and/or Failed Outcomes.</w:t>
      </w:r>
    </w:p>
    <w:p w14:paraId="4B7DEA6A" w14:textId="77777777" w:rsidR="00C34334" w:rsidRDefault="00C34334" w:rsidP="00C34334">
      <w:pPr>
        <w:pStyle w:val="ListParagraph"/>
        <w:shd w:val="clear" w:color="auto" w:fill="FFFFFF"/>
        <w:spacing w:before="100" w:beforeAutospacing="1" w:after="100" w:afterAutospacing="1" w:line="240" w:lineRule="auto"/>
        <w:rPr>
          <w:rFonts w:eastAsia="Times New Roman" w:cs="Arial"/>
          <w:color w:val="111111"/>
          <w:szCs w:val="24"/>
        </w:rPr>
      </w:pPr>
    </w:p>
    <w:p w14:paraId="3B56FDE9" w14:textId="05569BEC" w:rsidR="00C8625E" w:rsidRDefault="00D25624" w:rsidP="00C8625E">
      <w:pPr>
        <w:shd w:val="clear" w:color="auto" w:fill="FFFFFF"/>
        <w:spacing w:before="100" w:beforeAutospacing="1" w:after="100" w:afterAutospacing="1" w:line="240" w:lineRule="auto"/>
        <w:rPr>
          <w:rFonts w:eastAsia="Times New Roman" w:cs="Arial"/>
          <w:color w:val="111111"/>
          <w:szCs w:val="24"/>
          <w:u w:val="single"/>
        </w:rPr>
      </w:pPr>
      <w:r w:rsidRPr="00D25624">
        <w:rPr>
          <w:rFonts w:eastAsia="Times New Roman" w:cs="Arial"/>
          <w:color w:val="111111"/>
          <w:szCs w:val="24"/>
          <w:u w:val="single"/>
        </w:rPr>
        <w:t xml:space="preserve">Assessing </w:t>
      </w:r>
      <w:r w:rsidR="000771BC">
        <w:rPr>
          <w:rFonts w:eastAsia="Times New Roman" w:cs="Arial"/>
          <w:color w:val="111111"/>
          <w:szCs w:val="24"/>
          <w:u w:val="single"/>
        </w:rPr>
        <w:t>Supply</w:t>
      </w:r>
    </w:p>
    <w:p w14:paraId="1F71C083" w14:textId="77777777" w:rsidR="004F62C5" w:rsidRDefault="004F62C5" w:rsidP="004F62C5">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Being, potentially, the simplest variable in the equation; various organisations typically assess their existing supply in a similar manner.</w:t>
      </w:r>
      <w:r w:rsidRPr="005D7A9B">
        <w:rPr>
          <w:rFonts w:eastAsia="Times New Roman" w:cs="Arial"/>
          <w:color w:val="111111"/>
          <w:szCs w:val="24"/>
        </w:rPr>
        <w:t xml:space="preserve"> </w:t>
      </w:r>
      <w:r>
        <w:rPr>
          <w:rFonts w:eastAsia="Times New Roman" w:cs="Arial"/>
          <w:color w:val="111111"/>
          <w:szCs w:val="24"/>
        </w:rPr>
        <w:t>Most employers will have a grasp on their workforce magnitude and the roles held within that structure. Understanding exact skills at an individual level across the workforce is less common.</w:t>
      </w:r>
    </w:p>
    <w:p w14:paraId="253C8C7C" w14:textId="69F315F6" w:rsidR="00AC6AEE" w:rsidRDefault="004F62C5" w:rsidP="004F62C5">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In the case of water supply, however, the supply is more complex to understand than Demand. </w:t>
      </w:r>
      <w:r w:rsidR="00BF2D17">
        <w:rPr>
          <w:rFonts w:eastAsia="Times New Roman" w:cs="Arial"/>
          <w:color w:val="111111"/>
          <w:szCs w:val="24"/>
        </w:rPr>
        <w:t xml:space="preserve">This is </w:t>
      </w:r>
      <w:r w:rsidR="00AC6AEE">
        <w:rPr>
          <w:rFonts w:eastAsia="Times New Roman" w:cs="Arial"/>
          <w:color w:val="111111"/>
          <w:szCs w:val="24"/>
        </w:rPr>
        <w:t>because</w:t>
      </w:r>
      <w:r w:rsidR="00BF2D17">
        <w:rPr>
          <w:rFonts w:eastAsia="Times New Roman" w:cs="Arial"/>
          <w:color w:val="111111"/>
          <w:szCs w:val="24"/>
        </w:rPr>
        <w:t xml:space="preserve"> the amount of water available to the consumer hinges of the amount of rainfall</w:t>
      </w:r>
      <w:r w:rsidR="00AC6AEE">
        <w:rPr>
          <w:rFonts w:eastAsia="Times New Roman" w:cs="Arial"/>
          <w:color w:val="111111"/>
          <w:szCs w:val="24"/>
        </w:rPr>
        <w:t xml:space="preserve"> or treatable groundwater</w:t>
      </w:r>
      <w:r w:rsidR="00BF2D17">
        <w:rPr>
          <w:rFonts w:eastAsia="Times New Roman" w:cs="Arial"/>
          <w:color w:val="111111"/>
          <w:szCs w:val="24"/>
        </w:rPr>
        <w:t xml:space="preserve"> </w:t>
      </w:r>
      <w:r w:rsidR="00AC6AEE">
        <w:rPr>
          <w:rFonts w:eastAsia="Times New Roman" w:cs="Arial"/>
          <w:color w:val="111111"/>
          <w:szCs w:val="24"/>
        </w:rPr>
        <w:t>in each</w:t>
      </w:r>
      <w:r w:rsidR="00BF2D17">
        <w:rPr>
          <w:rFonts w:eastAsia="Times New Roman" w:cs="Arial"/>
          <w:color w:val="111111"/>
          <w:szCs w:val="24"/>
        </w:rPr>
        <w:t xml:space="preserve"> area, coupled with the amount</w:t>
      </w:r>
      <w:r w:rsidR="00AC6AEE">
        <w:rPr>
          <w:rFonts w:eastAsia="Times New Roman" w:cs="Arial"/>
          <w:color w:val="111111"/>
          <w:szCs w:val="24"/>
        </w:rPr>
        <w:t xml:space="preserve"> that can be fed to the system at any given time. Polemio and Voudouris </w:t>
      </w:r>
      <w:sdt>
        <w:sdtPr>
          <w:rPr>
            <w:rFonts w:eastAsia="Times New Roman" w:cs="Arial"/>
            <w:color w:val="111111"/>
            <w:szCs w:val="24"/>
          </w:rPr>
          <w:id w:val="-1012829989"/>
          <w:citation/>
        </w:sdtPr>
        <w:sdtContent>
          <w:r w:rsidR="00605BDC">
            <w:rPr>
              <w:rFonts w:eastAsia="Times New Roman" w:cs="Arial"/>
              <w:color w:val="111111"/>
              <w:szCs w:val="24"/>
            </w:rPr>
            <w:fldChar w:fldCharType="begin"/>
          </w:r>
          <w:r w:rsidR="00605BDC">
            <w:rPr>
              <w:rFonts w:eastAsia="Times New Roman" w:cs="Arial"/>
              <w:color w:val="111111"/>
              <w:szCs w:val="24"/>
            </w:rPr>
            <w:instrText xml:space="preserve"> CITATION Pol22 \l 2057 </w:instrText>
          </w:r>
          <w:r w:rsidR="00605BDC">
            <w:rPr>
              <w:rFonts w:eastAsia="Times New Roman" w:cs="Arial"/>
              <w:color w:val="111111"/>
              <w:szCs w:val="24"/>
            </w:rPr>
            <w:fldChar w:fldCharType="separate"/>
          </w:r>
          <w:r w:rsidR="00AA401A" w:rsidRPr="00AA401A">
            <w:rPr>
              <w:rFonts w:eastAsia="Times New Roman" w:cs="Arial"/>
              <w:noProof/>
              <w:color w:val="111111"/>
              <w:szCs w:val="24"/>
            </w:rPr>
            <w:t>[1]</w:t>
          </w:r>
          <w:r w:rsidR="00605BDC">
            <w:rPr>
              <w:rFonts w:eastAsia="Times New Roman" w:cs="Arial"/>
              <w:color w:val="111111"/>
              <w:szCs w:val="24"/>
            </w:rPr>
            <w:fldChar w:fldCharType="end"/>
          </w:r>
        </w:sdtContent>
      </w:sdt>
      <w:r w:rsidR="00605BDC">
        <w:rPr>
          <w:rFonts w:eastAsia="Times New Roman" w:cs="Arial"/>
          <w:color w:val="111111"/>
          <w:szCs w:val="24"/>
        </w:rPr>
        <w:t xml:space="preserve"> </w:t>
      </w:r>
      <w:r w:rsidR="00AC6AEE">
        <w:rPr>
          <w:rFonts w:eastAsia="Times New Roman" w:cs="Arial"/>
          <w:color w:val="111111"/>
          <w:szCs w:val="24"/>
        </w:rPr>
        <w:t>state that: -</w:t>
      </w:r>
    </w:p>
    <w:p w14:paraId="2284E308" w14:textId="02B94168" w:rsidR="00AC6AEE" w:rsidRDefault="00AC6AEE" w:rsidP="00AC6AEE">
      <w:pPr>
        <w:shd w:val="clear" w:color="auto" w:fill="FFFFFF"/>
        <w:spacing w:before="100" w:beforeAutospacing="1" w:after="100" w:afterAutospacing="1" w:line="240" w:lineRule="auto"/>
        <w:ind w:left="720"/>
        <w:rPr>
          <w:rFonts w:eastAsia="Times New Roman" w:cs="Arial"/>
          <w:color w:val="111111"/>
          <w:szCs w:val="24"/>
        </w:rPr>
      </w:pPr>
      <w:r>
        <w:rPr>
          <w:rFonts w:eastAsia="Times New Roman" w:cs="Arial"/>
          <w:color w:val="111111"/>
          <w:szCs w:val="24"/>
        </w:rPr>
        <w:t>“</w:t>
      </w:r>
      <w:r>
        <w:t>Water scarcity occurs in many countries, particularly in Mediterranean, Middle Eastern, and African countries, and many of these countries are confronted with a crucial combination of a severe lack of and increasing demand for high-quality water.”</w:t>
      </w:r>
    </w:p>
    <w:p w14:paraId="1EF07961" w14:textId="77777777" w:rsidR="00337D14" w:rsidRDefault="00337D14" w:rsidP="00C8625E">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In energy terms, this is (currently) the level provided by the grid.</w:t>
      </w:r>
    </w:p>
    <w:p w14:paraId="5DFC0C7F" w14:textId="35A0CE9F" w:rsidR="000771BC" w:rsidRDefault="000771BC" w:rsidP="00C8625E">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NHS</w:t>
      </w:r>
      <w:r w:rsidR="00FD6B4D">
        <w:rPr>
          <w:rFonts w:eastAsia="Times New Roman" w:cs="Arial"/>
          <w:color w:val="111111"/>
          <w:szCs w:val="24"/>
        </w:rPr>
        <w:t xml:space="preserve"> England</w:t>
      </w:r>
      <w:r>
        <w:rPr>
          <w:rFonts w:eastAsia="Times New Roman" w:cs="Arial"/>
          <w:color w:val="111111"/>
          <w:szCs w:val="24"/>
        </w:rPr>
        <w:t xml:space="preserve"> </w:t>
      </w:r>
      <w:sdt>
        <w:sdtPr>
          <w:rPr>
            <w:rFonts w:eastAsia="Times New Roman" w:cs="Arial"/>
            <w:color w:val="111111"/>
            <w:szCs w:val="24"/>
          </w:rPr>
          <w:id w:val="-958878144"/>
          <w:citation/>
        </w:sdtPr>
        <w:sdtContent>
          <w:r w:rsidR="00FD6B4D">
            <w:rPr>
              <w:rFonts w:eastAsia="Times New Roman" w:cs="Arial"/>
              <w:color w:val="111111"/>
              <w:szCs w:val="24"/>
            </w:rPr>
            <w:fldChar w:fldCharType="begin"/>
          </w:r>
          <w:r w:rsidR="00FD6B4D">
            <w:rPr>
              <w:rFonts w:eastAsia="Times New Roman" w:cs="Arial"/>
              <w:color w:val="111111"/>
              <w:szCs w:val="24"/>
            </w:rPr>
            <w:instrText xml:space="preserve"> CITATION Eng23 \l 2057 </w:instrText>
          </w:r>
          <w:r w:rsidR="00FD6B4D">
            <w:rPr>
              <w:rFonts w:eastAsia="Times New Roman" w:cs="Arial"/>
              <w:color w:val="111111"/>
              <w:szCs w:val="24"/>
            </w:rPr>
            <w:fldChar w:fldCharType="separate"/>
          </w:r>
          <w:r w:rsidR="00AA401A" w:rsidRPr="00AA401A">
            <w:rPr>
              <w:rFonts w:eastAsia="Times New Roman" w:cs="Arial"/>
              <w:noProof/>
              <w:color w:val="111111"/>
              <w:szCs w:val="24"/>
            </w:rPr>
            <w:t>[2]</w:t>
          </w:r>
          <w:r w:rsidR="00FD6B4D">
            <w:rPr>
              <w:rFonts w:eastAsia="Times New Roman" w:cs="Arial"/>
              <w:color w:val="111111"/>
              <w:szCs w:val="24"/>
            </w:rPr>
            <w:fldChar w:fldCharType="end"/>
          </w:r>
        </w:sdtContent>
      </w:sdt>
      <w:r w:rsidR="00FD6B4D">
        <w:rPr>
          <w:rFonts w:eastAsia="Times New Roman" w:cs="Arial"/>
          <w:color w:val="111111"/>
          <w:szCs w:val="24"/>
        </w:rPr>
        <w:t xml:space="preserve"> is typical in that it regards its supply as its existing headcount, or ability to deliver services in terms of FTEs (Full Time Equivalents).</w:t>
      </w:r>
    </w:p>
    <w:p w14:paraId="4F5D15C4" w14:textId="7AE52A4F" w:rsidR="005D7A9B" w:rsidRDefault="00DE5FCD" w:rsidP="00C8625E">
      <w:pPr>
        <w:shd w:val="clear" w:color="auto" w:fill="FFFFFF"/>
        <w:spacing w:before="100" w:beforeAutospacing="1" w:after="100" w:afterAutospacing="1" w:line="240" w:lineRule="auto"/>
      </w:pPr>
      <w:r>
        <w:rPr>
          <w:rFonts w:eastAsia="Times New Roman" w:cs="Arial"/>
          <w:color w:val="111111"/>
          <w:szCs w:val="24"/>
        </w:rPr>
        <w:t xml:space="preserve">Bruen and Brugha </w:t>
      </w:r>
      <w:sdt>
        <w:sdtPr>
          <w:rPr>
            <w:rFonts w:eastAsia="Times New Roman" w:cs="Arial"/>
            <w:color w:val="111111"/>
            <w:szCs w:val="24"/>
          </w:rPr>
          <w:id w:val="-89167128"/>
          <w:citation/>
        </w:sdtPr>
        <w:sdtContent>
          <w:r>
            <w:rPr>
              <w:rFonts w:eastAsia="Times New Roman" w:cs="Arial"/>
              <w:color w:val="111111"/>
              <w:szCs w:val="24"/>
            </w:rPr>
            <w:fldChar w:fldCharType="begin"/>
          </w:r>
          <w:r>
            <w:rPr>
              <w:rFonts w:eastAsia="Times New Roman" w:cs="Arial"/>
              <w:color w:val="111111"/>
              <w:szCs w:val="24"/>
            </w:rPr>
            <w:instrText xml:space="preserve"> CITATION Bru20 \l 2057 </w:instrText>
          </w:r>
          <w:r>
            <w:rPr>
              <w:rFonts w:eastAsia="Times New Roman" w:cs="Arial"/>
              <w:color w:val="111111"/>
              <w:szCs w:val="24"/>
            </w:rPr>
            <w:fldChar w:fldCharType="separate"/>
          </w:r>
          <w:r w:rsidR="00AA401A" w:rsidRPr="00AA401A">
            <w:rPr>
              <w:rFonts w:eastAsia="Times New Roman" w:cs="Arial"/>
              <w:noProof/>
              <w:color w:val="111111"/>
              <w:szCs w:val="24"/>
            </w:rPr>
            <w:t>[3]</w:t>
          </w:r>
          <w:r>
            <w:rPr>
              <w:rFonts w:eastAsia="Times New Roman" w:cs="Arial"/>
              <w:color w:val="111111"/>
              <w:szCs w:val="24"/>
            </w:rPr>
            <w:fldChar w:fldCharType="end"/>
          </w:r>
        </w:sdtContent>
      </w:sdt>
      <w:r>
        <w:rPr>
          <w:rFonts w:eastAsia="Times New Roman" w:cs="Arial"/>
          <w:color w:val="111111"/>
          <w:szCs w:val="24"/>
        </w:rPr>
        <w:t xml:space="preserve"> </w:t>
      </w:r>
      <w:r>
        <w:t xml:space="preserve">conducted a descriptive qualitative study with </w:t>
      </w:r>
      <w:r w:rsidR="00FC25A0">
        <w:t>policymakers</w:t>
      </w:r>
      <w:r>
        <w:t>, stakeholders and researchers in assessing the shortfall of doctors in Ireland.</w:t>
      </w:r>
    </w:p>
    <w:p w14:paraId="5DC43A22" w14:textId="2576586D" w:rsidR="00782218" w:rsidRPr="005D7A9B" w:rsidRDefault="00782218" w:rsidP="00FC25A0">
      <w:pPr>
        <w:shd w:val="clear" w:color="auto" w:fill="FFFFFF"/>
        <w:spacing w:before="100" w:beforeAutospacing="1" w:after="100" w:afterAutospacing="1" w:line="240" w:lineRule="auto"/>
      </w:pPr>
      <w:r>
        <w:t>Axelos</w:t>
      </w:r>
      <w:sdt>
        <w:sdtPr>
          <w:id w:val="1188406036"/>
          <w:citation/>
        </w:sdtPr>
        <w:sdtContent>
          <w:r>
            <w:fldChar w:fldCharType="begin"/>
          </w:r>
          <w:r>
            <w:instrText xml:space="preserve"> CITATION AXE17 \l 2057 </w:instrText>
          </w:r>
          <w:r>
            <w:fldChar w:fldCharType="separate"/>
          </w:r>
          <w:r w:rsidR="00AA401A">
            <w:rPr>
              <w:noProof/>
            </w:rPr>
            <w:t xml:space="preserve"> </w:t>
          </w:r>
          <w:r w:rsidR="00AA401A" w:rsidRPr="00AA401A">
            <w:rPr>
              <w:noProof/>
            </w:rPr>
            <w:t>[4]</w:t>
          </w:r>
          <w:r>
            <w:fldChar w:fldCharType="end"/>
          </w:r>
        </w:sdtContent>
      </w:sdt>
      <w:r>
        <w:t xml:space="preserve"> recommends that the PMO </w:t>
      </w:r>
      <w:r w:rsidR="00FC25A0">
        <w:t>understands</w:t>
      </w:r>
      <w:r>
        <w:t xml:space="preserve"> the available resources across an organisation.</w:t>
      </w:r>
    </w:p>
    <w:p w14:paraId="55249023" w14:textId="45383645" w:rsidR="00FD6B4D" w:rsidRPr="00FD6B4D" w:rsidRDefault="00FD6B4D" w:rsidP="00C8625E">
      <w:pPr>
        <w:shd w:val="clear" w:color="auto" w:fill="FFFFFF"/>
        <w:spacing w:before="100" w:beforeAutospacing="1" w:after="100" w:afterAutospacing="1" w:line="240" w:lineRule="auto"/>
        <w:rPr>
          <w:rFonts w:eastAsia="Times New Roman" w:cs="Arial"/>
          <w:color w:val="111111"/>
          <w:szCs w:val="24"/>
          <w:u w:val="single"/>
        </w:rPr>
      </w:pPr>
      <w:r w:rsidRPr="00FD6B4D">
        <w:rPr>
          <w:rFonts w:eastAsia="Times New Roman" w:cs="Arial"/>
          <w:color w:val="111111"/>
          <w:szCs w:val="24"/>
          <w:u w:val="single"/>
        </w:rPr>
        <w:t>Assessing Demand</w:t>
      </w:r>
    </w:p>
    <w:p w14:paraId="7473135E" w14:textId="02BF0FA1" w:rsidR="00337D14" w:rsidRDefault="00337D14" w:rsidP="00337D14">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In energy terms, this is (currently) the level consumed by the grid.</w:t>
      </w:r>
    </w:p>
    <w:p w14:paraId="05B6D7BA" w14:textId="60423598" w:rsidR="00FD6B4D" w:rsidRDefault="00FD6B4D" w:rsidP="00C8625E">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Demand for NHS England </w:t>
      </w:r>
      <w:r w:rsidR="00C34334">
        <w:rPr>
          <w:rFonts w:eastAsia="Times New Roman" w:cs="Arial"/>
          <w:color w:val="111111"/>
          <w:szCs w:val="24"/>
        </w:rPr>
        <w:t>S</w:t>
      </w:r>
      <w:r>
        <w:rPr>
          <w:rFonts w:eastAsia="Times New Roman" w:cs="Arial"/>
          <w:color w:val="111111"/>
          <w:szCs w:val="24"/>
        </w:rPr>
        <w:t xml:space="preserve">ervices is primarily what one might refer to as “Operational” demand, where the workload revolves around tested, understood and common processes. This is assessed by examining the current Demand on </w:t>
      </w:r>
      <w:r w:rsidR="00C34334">
        <w:rPr>
          <w:rFonts w:eastAsia="Times New Roman" w:cs="Arial"/>
          <w:color w:val="111111"/>
          <w:szCs w:val="24"/>
        </w:rPr>
        <w:t>Services and</w:t>
      </w:r>
      <w:r>
        <w:rPr>
          <w:rFonts w:eastAsia="Times New Roman" w:cs="Arial"/>
          <w:color w:val="111111"/>
          <w:szCs w:val="24"/>
        </w:rPr>
        <w:t xml:space="preserve"> modelled outwards based on projected changes in </w:t>
      </w:r>
      <w:r w:rsidR="00C34334">
        <w:rPr>
          <w:rFonts w:eastAsia="Times New Roman" w:cs="Arial"/>
          <w:color w:val="111111"/>
          <w:szCs w:val="24"/>
        </w:rPr>
        <w:t xml:space="preserve">societal </w:t>
      </w:r>
      <w:r w:rsidR="00C34334">
        <w:rPr>
          <w:rFonts w:eastAsia="Times New Roman" w:cs="Arial"/>
          <w:color w:val="111111"/>
          <w:szCs w:val="24"/>
        </w:rPr>
        <w:lastRenderedPageBreak/>
        <w:t xml:space="preserve">demographics. The report </w:t>
      </w:r>
      <w:sdt>
        <w:sdtPr>
          <w:rPr>
            <w:rFonts w:eastAsia="Times New Roman" w:cs="Arial"/>
            <w:color w:val="111111"/>
            <w:szCs w:val="24"/>
          </w:rPr>
          <w:id w:val="1586953784"/>
          <w:citation/>
        </w:sdtPr>
        <w:sdtContent>
          <w:r w:rsidR="00C34334">
            <w:rPr>
              <w:rFonts w:eastAsia="Times New Roman" w:cs="Arial"/>
              <w:color w:val="111111"/>
              <w:szCs w:val="24"/>
            </w:rPr>
            <w:fldChar w:fldCharType="begin"/>
          </w:r>
          <w:r w:rsidR="00C34334">
            <w:rPr>
              <w:rFonts w:eastAsia="Times New Roman" w:cs="Arial"/>
              <w:color w:val="111111"/>
              <w:szCs w:val="24"/>
            </w:rPr>
            <w:instrText xml:space="preserve"> CITATION Eng23 \l 2057 </w:instrText>
          </w:r>
          <w:r w:rsidR="00C34334">
            <w:rPr>
              <w:rFonts w:eastAsia="Times New Roman" w:cs="Arial"/>
              <w:color w:val="111111"/>
              <w:szCs w:val="24"/>
            </w:rPr>
            <w:fldChar w:fldCharType="separate"/>
          </w:r>
          <w:r w:rsidR="00AA401A" w:rsidRPr="00AA401A">
            <w:rPr>
              <w:rFonts w:eastAsia="Times New Roman" w:cs="Arial"/>
              <w:noProof/>
              <w:color w:val="111111"/>
              <w:szCs w:val="24"/>
            </w:rPr>
            <w:t>[2]</w:t>
          </w:r>
          <w:r w:rsidR="00C34334">
            <w:rPr>
              <w:rFonts w:eastAsia="Times New Roman" w:cs="Arial"/>
              <w:color w:val="111111"/>
              <w:szCs w:val="24"/>
            </w:rPr>
            <w:fldChar w:fldCharType="end"/>
          </w:r>
        </w:sdtContent>
      </w:sdt>
      <w:r w:rsidR="00C34334">
        <w:rPr>
          <w:rFonts w:eastAsia="Times New Roman" w:cs="Arial"/>
          <w:color w:val="111111"/>
          <w:szCs w:val="24"/>
        </w:rPr>
        <w:t xml:space="preserve"> states that these changes typically revolve around: -</w:t>
      </w:r>
    </w:p>
    <w:p w14:paraId="336C5E42" w14:textId="0AFFF65E" w:rsidR="00C34334" w:rsidRDefault="00C34334" w:rsidP="00C34334">
      <w:pPr>
        <w:pStyle w:val="ListParagraph"/>
        <w:numPr>
          <w:ilvl w:val="0"/>
          <w:numId w:val="35"/>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Age (and age-related need for NHS Services)</w:t>
      </w:r>
    </w:p>
    <w:p w14:paraId="2C90846C" w14:textId="72E33567" w:rsidR="00C34334" w:rsidRDefault="00C34334" w:rsidP="00C34334">
      <w:pPr>
        <w:pStyle w:val="ListParagraph"/>
        <w:numPr>
          <w:ilvl w:val="0"/>
          <w:numId w:val="35"/>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Increases or decreases in medical needs based on current societal trends and forecasts in how those associated demographics may grow or shrink (e.g. smoking and associated political interventions).</w:t>
      </w:r>
    </w:p>
    <w:p w14:paraId="270BDD08" w14:textId="2DE999BD" w:rsidR="00C34334" w:rsidRDefault="004361A9" w:rsidP="00C34334">
      <w:pPr>
        <w:shd w:val="clear" w:color="auto" w:fill="FFFFFF"/>
        <w:spacing w:before="100" w:beforeAutospacing="1" w:after="100" w:afterAutospacing="1" w:line="240" w:lineRule="auto"/>
      </w:pPr>
      <w:r>
        <w:rPr>
          <w:rFonts w:eastAsia="Times New Roman" w:cs="Arial"/>
          <w:color w:val="111111"/>
          <w:szCs w:val="24"/>
        </w:rPr>
        <w:t xml:space="preserve">For healthcare in Ireland, </w:t>
      </w:r>
      <w:r w:rsidR="00DE5FCD">
        <w:rPr>
          <w:rFonts w:eastAsia="Times New Roman" w:cs="Arial"/>
          <w:color w:val="111111"/>
          <w:szCs w:val="24"/>
        </w:rPr>
        <w:t xml:space="preserve">Bruen and Brugha </w:t>
      </w:r>
      <w:sdt>
        <w:sdtPr>
          <w:rPr>
            <w:rFonts w:eastAsia="Times New Roman" w:cs="Arial"/>
            <w:color w:val="111111"/>
            <w:szCs w:val="24"/>
          </w:rPr>
          <w:id w:val="-2088757407"/>
          <w:citation/>
        </w:sdtPr>
        <w:sdtContent>
          <w:r w:rsidR="00DE5FCD">
            <w:rPr>
              <w:rFonts w:eastAsia="Times New Roman" w:cs="Arial"/>
              <w:color w:val="111111"/>
              <w:szCs w:val="24"/>
            </w:rPr>
            <w:fldChar w:fldCharType="begin"/>
          </w:r>
          <w:r w:rsidR="00DE5FCD">
            <w:rPr>
              <w:rFonts w:eastAsia="Times New Roman" w:cs="Arial"/>
              <w:color w:val="111111"/>
              <w:szCs w:val="24"/>
            </w:rPr>
            <w:instrText xml:space="preserve"> CITATION Bru20 \l 2057 </w:instrText>
          </w:r>
          <w:r w:rsidR="00DE5FCD">
            <w:rPr>
              <w:rFonts w:eastAsia="Times New Roman" w:cs="Arial"/>
              <w:color w:val="111111"/>
              <w:szCs w:val="24"/>
            </w:rPr>
            <w:fldChar w:fldCharType="separate"/>
          </w:r>
          <w:r w:rsidR="00AA401A" w:rsidRPr="00AA401A">
            <w:rPr>
              <w:rFonts w:eastAsia="Times New Roman" w:cs="Arial"/>
              <w:noProof/>
              <w:color w:val="111111"/>
              <w:szCs w:val="24"/>
            </w:rPr>
            <w:t>[3]</w:t>
          </w:r>
          <w:r w:rsidR="00DE5FCD">
            <w:rPr>
              <w:rFonts w:eastAsia="Times New Roman" w:cs="Arial"/>
              <w:color w:val="111111"/>
              <w:szCs w:val="24"/>
            </w:rPr>
            <w:fldChar w:fldCharType="end"/>
          </w:r>
        </w:sdtContent>
      </w:sdt>
      <w:r w:rsidR="00DE5FCD">
        <w:rPr>
          <w:rFonts w:eastAsia="Times New Roman" w:cs="Arial"/>
          <w:color w:val="111111"/>
          <w:szCs w:val="24"/>
        </w:rPr>
        <w:t xml:space="preserve"> again </w:t>
      </w:r>
      <w:r w:rsidR="00DE5FCD">
        <w:t>conducted a descriptive qualitative study.</w:t>
      </w:r>
    </w:p>
    <w:p w14:paraId="03F295B7" w14:textId="4E951A2B" w:rsidR="00D0194E" w:rsidRDefault="00D0194E" w:rsidP="00C34334">
      <w:pPr>
        <w:shd w:val="clear" w:color="auto" w:fill="FFFFFF"/>
        <w:spacing w:before="100" w:beforeAutospacing="1" w:after="100" w:afterAutospacing="1" w:line="240" w:lineRule="auto"/>
        <w:rPr>
          <w:rFonts w:eastAsia="Times New Roman" w:cs="Arial"/>
          <w:color w:val="111111"/>
          <w:szCs w:val="24"/>
        </w:rPr>
      </w:pPr>
      <w:r>
        <w:t xml:space="preserve">Within New Zealand, </w:t>
      </w:r>
      <w:r>
        <w:rPr>
          <w:rFonts w:eastAsia="Times New Roman" w:cs="Arial"/>
          <w:color w:val="111111"/>
          <w:szCs w:val="24"/>
        </w:rPr>
        <w:t xml:space="preserve">Rees </w:t>
      </w:r>
      <w:sdt>
        <w:sdtPr>
          <w:rPr>
            <w:rFonts w:eastAsia="Times New Roman" w:cs="Arial"/>
            <w:color w:val="111111"/>
            <w:szCs w:val="24"/>
          </w:rPr>
          <w:id w:val="-1378540054"/>
          <w:citation/>
        </w:sdtPr>
        <w:sdtContent>
          <w:r>
            <w:rPr>
              <w:rFonts w:eastAsia="Times New Roman" w:cs="Arial"/>
              <w:color w:val="111111"/>
              <w:szCs w:val="24"/>
            </w:rPr>
            <w:fldChar w:fldCharType="begin"/>
          </w:r>
          <w:r>
            <w:rPr>
              <w:rFonts w:eastAsia="Times New Roman" w:cs="Arial"/>
              <w:color w:val="111111"/>
              <w:szCs w:val="24"/>
            </w:rPr>
            <w:instrText xml:space="preserve"> CITATION Gar \l 2057 </w:instrText>
          </w:r>
          <w:r>
            <w:rPr>
              <w:rFonts w:eastAsia="Times New Roman" w:cs="Arial"/>
              <w:color w:val="111111"/>
              <w:szCs w:val="24"/>
            </w:rPr>
            <w:fldChar w:fldCharType="separate"/>
          </w:r>
          <w:r w:rsidR="00AA401A" w:rsidRPr="00AA401A">
            <w:rPr>
              <w:rFonts w:eastAsia="Times New Roman" w:cs="Arial"/>
              <w:noProof/>
              <w:color w:val="111111"/>
              <w:szCs w:val="24"/>
            </w:rPr>
            <w:t>[5]</w:t>
          </w:r>
          <w:r>
            <w:rPr>
              <w:rFonts w:eastAsia="Times New Roman" w:cs="Arial"/>
              <w:color w:val="111111"/>
              <w:szCs w:val="24"/>
            </w:rPr>
            <w:fldChar w:fldCharType="end"/>
          </w:r>
        </w:sdtContent>
      </w:sdt>
      <w:r>
        <w:rPr>
          <w:rFonts w:eastAsia="Times New Roman" w:cs="Arial"/>
          <w:color w:val="111111"/>
          <w:szCs w:val="24"/>
        </w:rPr>
        <w:t xml:space="preserve"> states that demand is riven through a market model. A table showing how this changed over time can be found below: -</w:t>
      </w:r>
    </w:p>
    <w:p w14:paraId="49BA3AEB" w14:textId="37660F57" w:rsidR="008675C8" w:rsidRDefault="00886FAF" w:rsidP="008675C8">
      <w:pPr>
        <w:pStyle w:val="Caption"/>
        <w:rPr>
          <w:rFonts w:eastAsia="Times New Roman" w:cs="Arial"/>
          <w:color w:val="111111"/>
          <w:szCs w:val="24"/>
        </w:rPr>
      </w:pPr>
      <w:bookmarkStart w:id="4" w:name="_Toc172894497"/>
      <w:r>
        <w:t xml:space="preserve">Figure </w:t>
      </w:r>
      <w:r w:rsidR="008675C8">
        <w:fldChar w:fldCharType="begin"/>
      </w:r>
      <w:r w:rsidR="008675C8">
        <w:instrText xml:space="preserve"> SEQ Figure \* ARABIC </w:instrText>
      </w:r>
      <w:r w:rsidR="008675C8">
        <w:fldChar w:fldCharType="separate"/>
      </w:r>
      <w:r w:rsidR="00A63BAF">
        <w:rPr>
          <w:noProof/>
        </w:rPr>
        <w:t>1</w:t>
      </w:r>
      <w:r w:rsidR="008675C8">
        <w:fldChar w:fldCharType="end"/>
      </w:r>
      <w:r>
        <w:t xml:space="preserve"> - </w:t>
      </w:r>
      <w:r>
        <w:t>Thirty Years of New Zealand Health Reforms</w:t>
      </w:r>
      <w:bookmarkEnd w:id="4"/>
    </w:p>
    <w:p w14:paraId="58463E8F" w14:textId="3A2CA4AD" w:rsidR="00D0194E" w:rsidRPr="00D0194E" w:rsidRDefault="00D0194E" w:rsidP="00C34334">
      <w:pPr>
        <w:shd w:val="clear" w:color="auto" w:fill="FFFFFF"/>
        <w:spacing w:before="100" w:beforeAutospacing="1" w:after="100" w:afterAutospacing="1" w:line="240" w:lineRule="auto"/>
        <w:rPr>
          <w:rFonts w:eastAsia="Times New Roman" w:cs="Arial"/>
          <w:color w:val="111111"/>
          <w:szCs w:val="24"/>
        </w:rPr>
      </w:pPr>
      <w:r w:rsidRPr="00D0194E">
        <w:rPr>
          <w:rFonts w:eastAsia="Times New Roman" w:cs="Arial"/>
          <w:noProof/>
          <w:color w:val="111111"/>
          <w:szCs w:val="24"/>
        </w:rPr>
        <w:drawing>
          <wp:inline distT="0" distB="0" distL="0" distR="0" wp14:anchorId="5DB658AA" wp14:editId="183594BB">
            <wp:extent cx="5401310" cy="1647825"/>
            <wp:effectExtent l="0" t="0" r="8890" b="9525"/>
            <wp:docPr id="19918144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814400" name="Picture 1" descr="A screenshot of a computer&#10;&#10;Description automatically generated"/>
                    <pic:cNvPicPr/>
                  </pic:nvPicPr>
                  <pic:blipFill rotWithShape="1">
                    <a:blip r:embed="rId9"/>
                    <a:srcRect b="5084"/>
                    <a:stretch/>
                  </pic:blipFill>
                  <pic:spPr bwMode="auto">
                    <a:xfrm>
                      <a:off x="0" y="0"/>
                      <a:ext cx="5401310" cy="1647825"/>
                    </a:xfrm>
                    <a:prstGeom prst="rect">
                      <a:avLst/>
                    </a:prstGeom>
                    <a:ln>
                      <a:noFill/>
                    </a:ln>
                    <a:extLst>
                      <a:ext uri="{53640926-AAD7-44D8-BBD7-CCE9431645EC}">
                        <a14:shadowObscured xmlns:a14="http://schemas.microsoft.com/office/drawing/2010/main"/>
                      </a:ext>
                    </a:extLst>
                  </pic:spPr>
                </pic:pic>
              </a:graphicData>
            </a:graphic>
          </wp:inline>
        </w:drawing>
      </w:r>
    </w:p>
    <w:p w14:paraId="6D3DB717" w14:textId="05443288" w:rsidR="00094BFA" w:rsidRDefault="004361A9" w:rsidP="00094BFA">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In 2017, Willis, Cave and Kunc </w:t>
      </w:r>
      <w:sdt>
        <w:sdtPr>
          <w:rPr>
            <w:rFonts w:eastAsia="Times New Roman" w:cs="Arial"/>
            <w:color w:val="111111"/>
            <w:szCs w:val="24"/>
          </w:rPr>
          <w:id w:val="-569570680"/>
          <w:citation/>
        </w:sdtPr>
        <w:sdtContent>
          <w:r>
            <w:rPr>
              <w:rFonts w:eastAsia="Times New Roman" w:cs="Arial"/>
              <w:color w:val="111111"/>
              <w:szCs w:val="24"/>
            </w:rPr>
            <w:fldChar w:fldCharType="begin"/>
          </w:r>
          <w:r>
            <w:rPr>
              <w:rFonts w:eastAsia="Times New Roman" w:cs="Arial"/>
              <w:color w:val="111111"/>
              <w:szCs w:val="24"/>
            </w:rPr>
            <w:instrText xml:space="preserve"> CITATION Wil \l 2057 </w:instrText>
          </w:r>
          <w:r>
            <w:rPr>
              <w:rFonts w:eastAsia="Times New Roman" w:cs="Arial"/>
              <w:color w:val="111111"/>
              <w:szCs w:val="24"/>
            </w:rPr>
            <w:fldChar w:fldCharType="separate"/>
          </w:r>
          <w:r w:rsidR="00AA401A" w:rsidRPr="00AA401A">
            <w:rPr>
              <w:rFonts w:eastAsia="Times New Roman" w:cs="Arial"/>
              <w:noProof/>
              <w:color w:val="111111"/>
              <w:szCs w:val="24"/>
            </w:rPr>
            <w:t>[6]</w:t>
          </w:r>
          <w:r>
            <w:rPr>
              <w:rFonts w:eastAsia="Times New Roman" w:cs="Arial"/>
              <w:color w:val="111111"/>
              <w:szCs w:val="24"/>
            </w:rPr>
            <w:fldChar w:fldCharType="end"/>
          </w:r>
        </w:sdtContent>
      </w:sdt>
      <w:r w:rsidR="00DB0AC0">
        <w:rPr>
          <w:rFonts w:eastAsia="Times New Roman" w:cs="Arial"/>
          <w:color w:val="111111"/>
          <w:szCs w:val="24"/>
        </w:rPr>
        <w:t xml:space="preserve"> were able to use the existing data to hand for the current healthcare workforce. </w:t>
      </w:r>
    </w:p>
    <w:p w14:paraId="6100686C" w14:textId="34E3A4E5" w:rsidR="005D7A9B" w:rsidRDefault="005D7A9B" w:rsidP="00094BFA">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In a study of anaesthetists, Davies et al </w:t>
      </w:r>
      <w:sdt>
        <w:sdtPr>
          <w:rPr>
            <w:rFonts w:eastAsia="Times New Roman" w:cs="Arial"/>
            <w:color w:val="111111"/>
            <w:szCs w:val="24"/>
          </w:rPr>
          <w:id w:val="-1583296990"/>
          <w:citation/>
        </w:sdtPr>
        <w:sdtContent>
          <w:r>
            <w:rPr>
              <w:rFonts w:eastAsia="Times New Roman" w:cs="Arial"/>
              <w:color w:val="111111"/>
              <w:szCs w:val="24"/>
            </w:rPr>
            <w:fldChar w:fldCharType="begin"/>
          </w:r>
          <w:r w:rsidR="006F309A">
            <w:rPr>
              <w:rFonts w:eastAsia="Times New Roman" w:cs="Arial"/>
              <w:color w:val="111111"/>
              <w:szCs w:val="24"/>
            </w:rPr>
            <w:instrText xml:space="preserve">CITATION MDa22 \l 2057 </w:instrText>
          </w:r>
          <w:r>
            <w:rPr>
              <w:rFonts w:eastAsia="Times New Roman" w:cs="Arial"/>
              <w:color w:val="111111"/>
              <w:szCs w:val="24"/>
            </w:rPr>
            <w:fldChar w:fldCharType="separate"/>
          </w:r>
          <w:r w:rsidR="00AA401A" w:rsidRPr="00AA401A">
            <w:rPr>
              <w:rFonts w:eastAsia="Times New Roman" w:cs="Arial"/>
              <w:noProof/>
              <w:color w:val="111111"/>
              <w:szCs w:val="24"/>
            </w:rPr>
            <w:t>[7]</w:t>
          </w:r>
          <w:r>
            <w:rPr>
              <w:rFonts w:eastAsia="Times New Roman" w:cs="Arial"/>
              <w:color w:val="111111"/>
              <w:szCs w:val="24"/>
            </w:rPr>
            <w:fldChar w:fldCharType="end"/>
          </w:r>
        </w:sdtContent>
      </w:sdt>
      <w:r>
        <w:rPr>
          <w:rFonts w:eastAsia="Times New Roman" w:cs="Arial"/>
          <w:color w:val="111111"/>
          <w:szCs w:val="24"/>
        </w:rPr>
        <w:t xml:space="preserve"> looked at the work that was not getting done or was being postponed due to the apparent mismatch between the workforce and workload.</w:t>
      </w:r>
    </w:p>
    <w:p w14:paraId="04037597" w14:textId="5BE9BF48" w:rsidR="005A5BD5" w:rsidRPr="00066BC8" w:rsidRDefault="005A5BD5" w:rsidP="00094BFA">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The Complexities of National Healthcare Workforce Planning from 2011 </w:t>
      </w:r>
      <w:sdt>
        <w:sdtPr>
          <w:rPr>
            <w:rFonts w:eastAsia="Times New Roman" w:cs="Arial"/>
            <w:color w:val="111111"/>
            <w:szCs w:val="24"/>
          </w:rPr>
          <w:id w:val="129062859"/>
          <w:citation/>
        </w:sdtPr>
        <w:sdtContent>
          <w:r>
            <w:rPr>
              <w:rFonts w:eastAsia="Times New Roman" w:cs="Arial"/>
              <w:color w:val="111111"/>
              <w:szCs w:val="24"/>
            </w:rPr>
            <w:fldChar w:fldCharType="begin"/>
          </w:r>
          <w:r>
            <w:rPr>
              <w:rFonts w:eastAsia="Times New Roman" w:cs="Arial"/>
              <w:color w:val="111111"/>
              <w:szCs w:val="24"/>
            </w:rPr>
            <w:instrText xml:space="preserve"> CITATION Pau11 \l 2057 </w:instrText>
          </w:r>
          <w:r>
            <w:rPr>
              <w:rFonts w:eastAsia="Times New Roman" w:cs="Arial"/>
              <w:color w:val="111111"/>
              <w:szCs w:val="24"/>
            </w:rPr>
            <w:fldChar w:fldCharType="separate"/>
          </w:r>
          <w:r w:rsidR="00AA401A" w:rsidRPr="00AA401A">
            <w:rPr>
              <w:rFonts w:eastAsia="Times New Roman" w:cs="Arial"/>
              <w:noProof/>
              <w:color w:val="111111"/>
              <w:szCs w:val="24"/>
            </w:rPr>
            <w:t>[8]</w:t>
          </w:r>
          <w:r>
            <w:rPr>
              <w:rFonts w:eastAsia="Times New Roman" w:cs="Arial"/>
              <w:color w:val="111111"/>
              <w:szCs w:val="24"/>
            </w:rPr>
            <w:fldChar w:fldCharType="end"/>
          </w:r>
        </w:sdtContent>
      </w:sdt>
      <w:r>
        <w:rPr>
          <w:rFonts w:eastAsia="Times New Roman" w:cs="Arial"/>
          <w:color w:val="111111"/>
          <w:szCs w:val="24"/>
        </w:rPr>
        <w:t xml:space="preserve"> details how the changes in the activities undertaken by, and lifestyles of, the service users drive how Demand grows and changes. Understanding these variables and accurately modelling them </w:t>
      </w:r>
      <w:r w:rsidR="006A5C2A">
        <w:rPr>
          <w:rFonts w:eastAsia="Times New Roman" w:cs="Arial"/>
          <w:color w:val="111111"/>
          <w:szCs w:val="24"/>
        </w:rPr>
        <w:t>is key to ascertaining the workload of the health s</w:t>
      </w:r>
      <w:r w:rsidR="006A5C2A" w:rsidRPr="00066BC8">
        <w:rPr>
          <w:rFonts w:eastAsia="Times New Roman" w:cs="Arial"/>
          <w:color w:val="111111"/>
          <w:szCs w:val="24"/>
        </w:rPr>
        <w:t>ervice.</w:t>
      </w:r>
      <w:r w:rsidRPr="00066BC8">
        <w:rPr>
          <w:rFonts w:eastAsia="Times New Roman" w:cs="Arial"/>
          <w:color w:val="111111"/>
          <w:szCs w:val="24"/>
        </w:rPr>
        <w:t xml:space="preserve"> </w:t>
      </w:r>
    </w:p>
    <w:p w14:paraId="15D1F300" w14:textId="53B0D811" w:rsidR="00066BC8" w:rsidRPr="00066BC8" w:rsidRDefault="00066BC8" w:rsidP="00C8625E">
      <w:pPr>
        <w:shd w:val="clear" w:color="auto" w:fill="FFFFFF"/>
        <w:spacing w:before="100" w:beforeAutospacing="1" w:after="100" w:afterAutospacing="1" w:line="240" w:lineRule="auto"/>
        <w:rPr>
          <w:rFonts w:eastAsia="Times New Roman" w:cs="Arial"/>
          <w:color w:val="111111"/>
          <w:szCs w:val="24"/>
        </w:rPr>
      </w:pPr>
      <w:r w:rsidRPr="00066BC8">
        <w:rPr>
          <w:rFonts w:eastAsia="Times New Roman" w:cs="Arial"/>
          <w:color w:val="111111"/>
          <w:szCs w:val="24"/>
        </w:rPr>
        <w:t>Henao et al</w:t>
      </w:r>
      <w:sdt>
        <w:sdtPr>
          <w:rPr>
            <w:rFonts w:eastAsia="Times New Roman" w:cs="Arial"/>
            <w:color w:val="111111"/>
            <w:szCs w:val="24"/>
          </w:rPr>
          <w:id w:val="671990514"/>
          <w:citation/>
        </w:sdtPr>
        <w:sdtContent>
          <w:r>
            <w:rPr>
              <w:rFonts w:eastAsia="Times New Roman" w:cs="Arial"/>
              <w:color w:val="111111"/>
              <w:szCs w:val="24"/>
            </w:rPr>
            <w:fldChar w:fldCharType="begin"/>
          </w:r>
          <w:r>
            <w:rPr>
              <w:rFonts w:eastAsia="Times New Roman" w:cs="Arial"/>
              <w:color w:val="111111"/>
              <w:szCs w:val="24"/>
            </w:rPr>
            <w:instrText xml:space="preserve">CITATION Cés18 \l 2057 </w:instrText>
          </w:r>
          <w:r>
            <w:rPr>
              <w:rFonts w:eastAsia="Times New Roman" w:cs="Arial"/>
              <w:color w:val="111111"/>
              <w:szCs w:val="24"/>
            </w:rPr>
            <w:fldChar w:fldCharType="separate"/>
          </w:r>
          <w:r w:rsidR="00AA401A">
            <w:rPr>
              <w:rFonts w:eastAsia="Times New Roman" w:cs="Arial"/>
              <w:noProof/>
              <w:color w:val="111111"/>
              <w:szCs w:val="24"/>
            </w:rPr>
            <w:t xml:space="preserve"> </w:t>
          </w:r>
          <w:r w:rsidR="00AA401A" w:rsidRPr="00AA401A">
            <w:rPr>
              <w:rFonts w:eastAsia="Times New Roman" w:cs="Arial"/>
              <w:noProof/>
              <w:color w:val="111111"/>
              <w:szCs w:val="24"/>
            </w:rPr>
            <w:t>[9]</w:t>
          </w:r>
          <w:r>
            <w:rPr>
              <w:rFonts w:eastAsia="Times New Roman" w:cs="Arial"/>
              <w:color w:val="111111"/>
              <w:szCs w:val="24"/>
            </w:rPr>
            <w:fldChar w:fldCharType="end"/>
          </w:r>
        </w:sdtContent>
      </w:sdt>
      <w:r>
        <w:rPr>
          <w:rFonts w:eastAsia="Times New Roman" w:cs="Arial"/>
          <w:color w:val="111111"/>
          <w:szCs w:val="24"/>
        </w:rPr>
        <w:t xml:space="preserve"> try to understand Demand in the retail industry through acceptance that, on occasion, Demand can indeed be uncertain and variable.</w:t>
      </w:r>
      <w:r w:rsidR="00822998">
        <w:rPr>
          <w:rFonts w:eastAsia="Times New Roman" w:cs="Arial"/>
          <w:color w:val="111111"/>
          <w:szCs w:val="24"/>
        </w:rPr>
        <w:t xml:space="preserve"> This is echoed by Valeva</w:t>
      </w:r>
      <w:sdt>
        <w:sdtPr>
          <w:rPr>
            <w:rFonts w:eastAsia="Times New Roman" w:cs="Arial"/>
            <w:color w:val="111111"/>
            <w:szCs w:val="24"/>
          </w:rPr>
          <w:id w:val="1211464434"/>
          <w:citation/>
        </w:sdtPr>
        <w:sdtContent>
          <w:r w:rsidR="00822998">
            <w:rPr>
              <w:rFonts w:eastAsia="Times New Roman" w:cs="Arial"/>
              <w:color w:val="111111"/>
              <w:szCs w:val="24"/>
            </w:rPr>
            <w:fldChar w:fldCharType="begin"/>
          </w:r>
          <w:r w:rsidR="00822998">
            <w:rPr>
              <w:rFonts w:eastAsia="Times New Roman" w:cs="Arial"/>
              <w:color w:val="111111"/>
              <w:szCs w:val="24"/>
            </w:rPr>
            <w:instrText xml:space="preserve"> CITATION Val17 \l 2057 </w:instrText>
          </w:r>
          <w:r w:rsidR="00822998">
            <w:rPr>
              <w:rFonts w:eastAsia="Times New Roman" w:cs="Arial"/>
              <w:color w:val="111111"/>
              <w:szCs w:val="24"/>
            </w:rPr>
            <w:fldChar w:fldCharType="separate"/>
          </w:r>
          <w:r w:rsidR="00AA401A">
            <w:rPr>
              <w:rFonts w:eastAsia="Times New Roman" w:cs="Arial"/>
              <w:noProof/>
              <w:color w:val="111111"/>
              <w:szCs w:val="24"/>
            </w:rPr>
            <w:t xml:space="preserve"> </w:t>
          </w:r>
          <w:r w:rsidR="00AA401A" w:rsidRPr="00AA401A">
            <w:rPr>
              <w:rFonts w:eastAsia="Times New Roman" w:cs="Arial"/>
              <w:noProof/>
              <w:color w:val="111111"/>
              <w:szCs w:val="24"/>
            </w:rPr>
            <w:t>[10]</w:t>
          </w:r>
          <w:r w:rsidR="00822998">
            <w:rPr>
              <w:rFonts w:eastAsia="Times New Roman" w:cs="Arial"/>
              <w:color w:val="111111"/>
              <w:szCs w:val="24"/>
            </w:rPr>
            <w:fldChar w:fldCharType="end"/>
          </w:r>
        </w:sdtContent>
      </w:sdt>
      <w:r w:rsidR="00822998">
        <w:rPr>
          <w:rFonts w:eastAsia="Times New Roman" w:cs="Arial"/>
          <w:color w:val="111111"/>
          <w:szCs w:val="24"/>
        </w:rPr>
        <w:t xml:space="preserve"> in an extensive study into how a workforce might adapt to uncertain Demand.</w:t>
      </w:r>
      <w:r>
        <w:rPr>
          <w:rFonts w:eastAsia="Times New Roman" w:cs="Arial"/>
          <w:color w:val="111111"/>
          <w:szCs w:val="24"/>
        </w:rPr>
        <w:t xml:space="preserve"> </w:t>
      </w:r>
    </w:p>
    <w:p w14:paraId="015DD53E" w14:textId="6F5BD9C8" w:rsidR="00782218" w:rsidRPr="005D7A9B" w:rsidRDefault="00782218" w:rsidP="00782218">
      <w:pPr>
        <w:shd w:val="clear" w:color="auto" w:fill="FFFFFF"/>
        <w:spacing w:before="100" w:beforeAutospacing="1" w:after="100" w:afterAutospacing="1" w:line="240" w:lineRule="auto"/>
      </w:pPr>
      <w:r>
        <w:t>Axelos</w:t>
      </w:r>
      <w:sdt>
        <w:sdtPr>
          <w:id w:val="-416254652"/>
          <w:citation/>
        </w:sdtPr>
        <w:sdtContent>
          <w:r>
            <w:fldChar w:fldCharType="begin"/>
          </w:r>
          <w:r>
            <w:instrText xml:space="preserve"> CITATION AXE17 \l 2057 </w:instrText>
          </w:r>
          <w:r>
            <w:fldChar w:fldCharType="separate"/>
          </w:r>
          <w:r w:rsidR="00AA401A">
            <w:rPr>
              <w:noProof/>
            </w:rPr>
            <w:t xml:space="preserve"> </w:t>
          </w:r>
          <w:r w:rsidR="00AA401A" w:rsidRPr="00AA401A">
            <w:rPr>
              <w:noProof/>
            </w:rPr>
            <w:t>[4]</w:t>
          </w:r>
          <w:r>
            <w:fldChar w:fldCharType="end"/>
          </w:r>
        </w:sdtContent>
      </w:sdt>
      <w:r>
        <w:t xml:space="preserve"> recommends that engaging with subject matter experts to build a picture of demand for a given project (even at the earliest stages) can give a solid foundation for Demand across the Portfolio.</w:t>
      </w:r>
    </w:p>
    <w:p w14:paraId="402290C7" w14:textId="77777777" w:rsidR="00066BC8" w:rsidRDefault="00066BC8" w:rsidP="00C8625E">
      <w:pPr>
        <w:shd w:val="clear" w:color="auto" w:fill="FFFFFF"/>
        <w:spacing w:before="100" w:beforeAutospacing="1" w:after="100" w:afterAutospacing="1" w:line="240" w:lineRule="auto"/>
        <w:rPr>
          <w:rFonts w:eastAsia="Times New Roman" w:cs="Arial"/>
          <w:color w:val="111111"/>
          <w:szCs w:val="24"/>
          <w:u w:val="single"/>
        </w:rPr>
      </w:pPr>
    </w:p>
    <w:p w14:paraId="5F8C03AE" w14:textId="1D4C5E7F" w:rsidR="00FD6B4D" w:rsidRPr="00FD6B4D" w:rsidRDefault="00FD6B4D" w:rsidP="00C8625E">
      <w:pPr>
        <w:shd w:val="clear" w:color="auto" w:fill="FFFFFF"/>
        <w:spacing w:before="100" w:beforeAutospacing="1" w:after="100" w:afterAutospacing="1" w:line="240" w:lineRule="auto"/>
        <w:rPr>
          <w:rFonts w:eastAsia="Times New Roman" w:cs="Arial"/>
          <w:color w:val="111111"/>
          <w:szCs w:val="24"/>
          <w:u w:val="single"/>
        </w:rPr>
      </w:pPr>
      <w:r w:rsidRPr="00FD6B4D">
        <w:rPr>
          <w:rFonts w:eastAsia="Times New Roman" w:cs="Arial"/>
          <w:color w:val="111111"/>
          <w:szCs w:val="24"/>
          <w:u w:val="single"/>
        </w:rPr>
        <w:lastRenderedPageBreak/>
        <w:t>Assessing Existing Capacity</w:t>
      </w:r>
    </w:p>
    <w:p w14:paraId="034B3E3C" w14:textId="77777777" w:rsidR="004F62C5" w:rsidRDefault="004F62C5" w:rsidP="004F62C5">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Once that Existing Supply and present Demand have been assessed and agreed upon; the initial state, in terms of capacity, is required to understand the current excess or shortfall in supply. This in turn will drive the workforce plan.</w:t>
      </w:r>
    </w:p>
    <w:p w14:paraId="5152EE24" w14:textId="12C255E2" w:rsidR="00B11D39" w:rsidRDefault="00B11D39" w:rsidP="00C8625E">
      <w:pPr>
        <w:shd w:val="clear" w:color="auto" w:fill="FFFFFF"/>
        <w:spacing w:before="100" w:beforeAutospacing="1" w:after="100" w:afterAutospacing="1" w:line="240" w:lineRule="auto"/>
        <w:rPr>
          <w:rFonts w:eastAsia="Times New Roman" w:cs="Arial"/>
          <w:color w:val="111111"/>
          <w:szCs w:val="24"/>
        </w:rPr>
      </w:pPr>
      <w:proofErr w:type="spellStart"/>
      <w:r>
        <w:rPr>
          <w:rFonts w:eastAsia="Times New Roman" w:cs="Arial"/>
          <w:color w:val="111111"/>
          <w:szCs w:val="24"/>
        </w:rPr>
        <w:t>Polemio</w:t>
      </w:r>
      <w:proofErr w:type="spellEnd"/>
      <w:r>
        <w:rPr>
          <w:rFonts w:eastAsia="Times New Roman" w:cs="Arial"/>
          <w:color w:val="111111"/>
          <w:szCs w:val="24"/>
        </w:rPr>
        <w:t xml:space="preserve"> and Voudouris </w:t>
      </w:r>
      <w:sdt>
        <w:sdtPr>
          <w:rPr>
            <w:rFonts w:eastAsia="Times New Roman" w:cs="Arial"/>
            <w:color w:val="111111"/>
            <w:szCs w:val="24"/>
          </w:rPr>
          <w:id w:val="515741709"/>
          <w:citation/>
        </w:sdtPr>
        <w:sdtContent>
          <w:r>
            <w:rPr>
              <w:rFonts w:eastAsia="Times New Roman" w:cs="Arial"/>
              <w:color w:val="111111"/>
              <w:szCs w:val="24"/>
            </w:rPr>
            <w:fldChar w:fldCharType="begin"/>
          </w:r>
          <w:r>
            <w:rPr>
              <w:rFonts w:eastAsia="Times New Roman" w:cs="Arial"/>
              <w:color w:val="111111"/>
              <w:szCs w:val="24"/>
            </w:rPr>
            <w:instrText xml:space="preserve"> CITATION Pol22 \l 2057 </w:instrText>
          </w:r>
          <w:r>
            <w:rPr>
              <w:rFonts w:eastAsia="Times New Roman" w:cs="Arial"/>
              <w:color w:val="111111"/>
              <w:szCs w:val="24"/>
            </w:rPr>
            <w:fldChar w:fldCharType="separate"/>
          </w:r>
          <w:r w:rsidR="00AA401A" w:rsidRPr="00AA401A">
            <w:rPr>
              <w:rFonts w:eastAsia="Times New Roman" w:cs="Arial"/>
              <w:noProof/>
              <w:color w:val="111111"/>
              <w:szCs w:val="24"/>
            </w:rPr>
            <w:t>[1]</w:t>
          </w:r>
          <w:r>
            <w:rPr>
              <w:rFonts w:eastAsia="Times New Roman" w:cs="Arial"/>
              <w:color w:val="111111"/>
              <w:szCs w:val="24"/>
            </w:rPr>
            <w:fldChar w:fldCharType="end"/>
          </w:r>
        </w:sdtContent>
      </w:sdt>
      <w:r>
        <w:rPr>
          <w:rFonts w:eastAsia="Times New Roman" w:cs="Arial"/>
          <w:color w:val="111111"/>
          <w:szCs w:val="24"/>
        </w:rPr>
        <w:t xml:space="preserve"> show that, for a natural resource model, </w:t>
      </w:r>
      <w:r w:rsidR="00FA100F">
        <w:rPr>
          <w:rFonts w:eastAsia="Times New Roman" w:cs="Arial"/>
          <w:color w:val="111111"/>
          <w:szCs w:val="24"/>
        </w:rPr>
        <w:t>if</w:t>
      </w:r>
      <w:r>
        <w:rPr>
          <w:rFonts w:eastAsia="Times New Roman" w:cs="Arial"/>
          <w:color w:val="111111"/>
          <w:szCs w:val="24"/>
        </w:rPr>
        <w:t xml:space="preserve"> the resource is drained, determining demand subsequently becomes problematic.</w:t>
      </w:r>
    </w:p>
    <w:p w14:paraId="2DDD677A" w14:textId="2999FA9B" w:rsidR="00C34334" w:rsidRDefault="00C34334" w:rsidP="00C8625E">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In the case of the NHS</w:t>
      </w:r>
      <w:sdt>
        <w:sdtPr>
          <w:rPr>
            <w:rFonts w:eastAsia="Times New Roman" w:cs="Arial"/>
            <w:color w:val="111111"/>
            <w:szCs w:val="24"/>
          </w:rPr>
          <w:id w:val="-2106341064"/>
          <w:citation/>
        </w:sdtPr>
        <w:sdtContent>
          <w:r>
            <w:rPr>
              <w:rFonts w:eastAsia="Times New Roman" w:cs="Arial"/>
              <w:color w:val="111111"/>
              <w:szCs w:val="24"/>
            </w:rPr>
            <w:fldChar w:fldCharType="begin"/>
          </w:r>
          <w:r>
            <w:rPr>
              <w:rFonts w:eastAsia="Times New Roman" w:cs="Arial"/>
              <w:color w:val="111111"/>
              <w:szCs w:val="24"/>
            </w:rPr>
            <w:instrText xml:space="preserve"> CITATION Eng23 \l 2057 </w:instrText>
          </w:r>
          <w:r>
            <w:rPr>
              <w:rFonts w:eastAsia="Times New Roman" w:cs="Arial"/>
              <w:color w:val="111111"/>
              <w:szCs w:val="24"/>
            </w:rPr>
            <w:fldChar w:fldCharType="separate"/>
          </w:r>
          <w:r w:rsidR="00AA401A">
            <w:rPr>
              <w:rFonts w:eastAsia="Times New Roman" w:cs="Arial"/>
              <w:noProof/>
              <w:color w:val="111111"/>
              <w:szCs w:val="24"/>
            </w:rPr>
            <w:t xml:space="preserve"> </w:t>
          </w:r>
          <w:r w:rsidR="00AA401A" w:rsidRPr="00AA401A">
            <w:rPr>
              <w:rFonts w:eastAsia="Times New Roman" w:cs="Arial"/>
              <w:noProof/>
              <w:color w:val="111111"/>
              <w:szCs w:val="24"/>
            </w:rPr>
            <w:t>[2]</w:t>
          </w:r>
          <w:r>
            <w:rPr>
              <w:rFonts w:eastAsia="Times New Roman" w:cs="Arial"/>
              <w:color w:val="111111"/>
              <w:szCs w:val="24"/>
            </w:rPr>
            <w:fldChar w:fldCharType="end"/>
          </w:r>
        </w:sdtContent>
      </w:sdt>
      <w:r>
        <w:rPr>
          <w:rFonts w:eastAsia="Times New Roman" w:cs="Arial"/>
          <w:color w:val="111111"/>
          <w:szCs w:val="24"/>
        </w:rPr>
        <w:t xml:space="preserve"> the current state is such that there is a significant shortfall in Supply to deliver existing Demand.</w:t>
      </w:r>
    </w:p>
    <w:p w14:paraId="04E8D01D" w14:textId="53273067" w:rsidR="00C34334" w:rsidRDefault="00DE5FCD" w:rsidP="00C8625E">
      <w:pPr>
        <w:shd w:val="clear" w:color="auto" w:fill="FFFFFF"/>
        <w:spacing w:before="100" w:beforeAutospacing="1" w:after="100" w:afterAutospacing="1" w:line="240" w:lineRule="auto"/>
      </w:pPr>
      <w:r>
        <w:rPr>
          <w:rFonts w:eastAsia="Times New Roman" w:cs="Arial"/>
          <w:color w:val="111111"/>
          <w:szCs w:val="24"/>
        </w:rPr>
        <w:t xml:space="preserve">Bruen and Brugha </w:t>
      </w:r>
      <w:sdt>
        <w:sdtPr>
          <w:rPr>
            <w:rFonts w:eastAsia="Times New Roman" w:cs="Arial"/>
            <w:color w:val="111111"/>
            <w:szCs w:val="24"/>
          </w:rPr>
          <w:id w:val="-704647193"/>
          <w:citation/>
        </w:sdtPr>
        <w:sdtContent>
          <w:r>
            <w:rPr>
              <w:rFonts w:eastAsia="Times New Roman" w:cs="Arial"/>
              <w:color w:val="111111"/>
              <w:szCs w:val="24"/>
            </w:rPr>
            <w:fldChar w:fldCharType="begin"/>
          </w:r>
          <w:r>
            <w:rPr>
              <w:rFonts w:eastAsia="Times New Roman" w:cs="Arial"/>
              <w:color w:val="111111"/>
              <w:szCs w:val="24"/>
            </w:rPr>
            <w:instrText xml:space="preserve"> CITATION Bru20 \l 2057 </w:instrText>
          </w:r>
          <w:r>
            <w:rPr>
              <w:rFonts w:eastAsia="Times New Roman" w:cs="Arial"/>
              <w:color w:val="111111"/>
              <w:szCs w:val="24"/>
            </w:rPr>
            <w:fldChar w:fldCharType="separate"/>
          </w:r>
          <w:r w:rsidR="00AA401A" w:rsidRPr="00AA401A">
            <w:rPr>
              <w:rFonts w:eastAsia="Times New Roman" w:cs="Arial"/>
              <w:noProof/>
              <w:color w:val="111111"/>
              <w:szCs w:val="24"/>
            </w:rPr>
            <w:t>[3]</w:t>
          </w:r>
          <w:r>
            <w:rPr>
              <w:rFonts w:eastAsia="Times New Roman" w:cs="Arial"/>
              <w:color w:val="111111"/>
              <w:szCs w:val="24"/>
            </w:rPr>
            <w:fldChar w:fldCharType="end"/>
          </w:r>
        </w:sdtContent>
      </w:sdt>
      <w:r>
        <w:rPr>
          <w:rFonts w:eastAsia="Times New Roman" w:cs="Arial"/>
          <w:color w:val="111111"/>
          <w:szCs w:val="24"/>
        </w:rPr>
        <w:t xml:space="preserve"> </w:t>
      </w:r>
      <w:r>
        <w:t>conducted thematic analysis of interview transcripts.</w:t>
      </w:r>
    </w:p>
    <w:p w14:paraId="4262E307" w14:textId="2BBD41D7" w:rsidR="00094BFA" w:rsidRDefault="00094BFA" w:rsidP="00094BFA">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In 2017, through creating the Robust Workforce Planning Framework, Willis, Cave and Kunc </w:t>
      </w:r>
      <w:sdt>
        <w:sdtPr>
          <w:rPr>
            <w:rFonts w:eastAsia="Times New Roman" w:cs="Arial"/>
            <w:color w:val="111111"/>
            <w:szCs w:val="24"/>
          </w:rPr>
          <w:id w:val="-1661229349"/>
          <w:citation/>
        </w:sdtPr>
        <w:sdtContent>
          <w:r>
            <w:rPr>
              <w:rFonts w:eastAsia="Times New Roman" w:cs="Arial"/>
              <w:color w:val="111111"/>
              <w:szCs w:val="24"/>
            </w:rPr>
            <w:fldChar w:fldCharType="begin"/>
          </w:r>
          <w:r>
            <w:rPr>
              <w:rFonts w:eastAsia="Times New Roman" w:cs="Arial"/>
              <w:color w:val="111111"/>
              <w:szCs w:val="24"/>
            </w:rPr>
            <w:instrText xml:space="preserve"> CITATION Wil \l 2057 </w:instrText>
          </w:r>
          <w:r>
            <w:rPr>
              <w:rFonts w:eastAsia="Times New Roman" w:cs="Arial"/>
              <w:color w:val="111111"/>
              <w:szCs w:val="24"/>
            </w:rPr>
            <w:fldChar w:fldCharType="separate"/>
          </w:r>
          <w:r w:rsidR="00AA401A" w:rsidRPr="00AA401A">
            <w:rPr>
              <w:rFonts w:eastAsia="Times New Roman" w:cs="Arial"/>
              <w:noProof/>
              <w:color w:val="111111"/>
              <w:szCs w:val="24"/>
            </w:rPr>
            <w:t>[6]</w:t>
          </w:r>
          <w:r>
            <w:rPr>
              <w:rFonts w:eastAsia="Times New Roman" w:cs="Arial"/>
              <w:color w:val="111111"/>
              <w:szCs w:val="24"/>
            </w:rPr>
            <w:fldChar w:fldCharType="end"/>
          </w:r>
        </w:sdtContent>
      </w:sdt>
      <w:r>
        <w:rPr>
          <w:rFonts w:eastAsia="Times New Roman" w:cs="Arial"/>
          <w:color w:val="111111"/>
          <w:szCs w:val="24"/>
        </w:rPr>
        <w:t>, it is revealed that their studies showed 3 method groups for workforce planning. These were: -</w:t>
      </w:r>
    </w:p>
    <w:p w14:paraId="66AC518B" w14:textId="77777777" w:rsidR="00094BFA" w:rsidRDefault="00094BFA" w:rsidP="00094BFA">
      <w:pPr>
        <w:pStyle w:val="ListParagraph"/>
        <w:numPr>
          <w:ilvl w:val="0"/>
          <w:numId w:val="42"/>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Judgemental</w:t>
      </w:r>
    </w:p>
    <w:p w14:paraId="7BC11EB4" w14:textId="77777777" w:rsidR="00094BFA" w:rsidRDefault="00094BFA" w:rsidP="00094BFA">
      <w:pPr>
        <w:pStyle w:val="ListParagraph"/>
        <w:numPr>
          <w:ilvl w:val="0"/>
          <w:numId w:val="42"/>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Mathematical</w:t>
      </w:r>
    </w:p>
    <w:p w14:paraId="3AC3DE18" w14:textId="77777777" w:rsidR="00094BFA" w:rsidRDefault="00094BFA" w:rsidP="00094BFA">
      <w:pPr>
        <w:pStyle w:val="ListParagraph"/>
        <w:numPr>
          <w:ilvl w:val="0"/>
          <w:numId w:val="42"/>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Mixture</w:t>
      </w:r>
    </w:p>
    <w:p w14:paraId="2BBB60D1" w14:textId="48AB472A" w:rsidR="00094BFA" w:rsidRDefault="00BB5BE6" w:rsidP="00C8625E">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They </w:t>
      </w:r>
      <w:sdt>
        <w:sdtPr>
          <w:rPr>
            <w:rFonts w:eastAsia="Times New Roman" w:cs="Arial"/>
            <w:color w:val="111111"/>
            <w:szCs w:val="24"/>
          </w:rPr>
          <w:id w:val="574326178"/>
          <w:citation/>
        </w:sdtPr>
        <w:sdtContent>
          <w:r>
            <w:rPr>
              <w:rFonts w:eastAsia="Times New Roman" w:cs="Arial"/>
              <w:color w:val="111111"/>
              <w:szCs w:val="24"/>
            </w:rPr>
            <w:fldChar w:fldCharType="begin"/>
          </w:r>
          <w:r>
            <w:rPr>
              <w:rFonts w:eastAsia="Times New Roman" w:cs="Arial"/>
              <w:color w:val="111111"/>
              <w:szCs w:val="24"/>
            </w:rPr>
            <w:instrText xml:space="preserve"> CITATION Wil \l 2057 </w:instrText>
          </w:r>
          <w:r>
            <w:rPr>
              <w:rFonts w:eastAsia="Times New Roman" w:cs="Arial"/>
              <w:color w:val="111111"/>
              <w:szCs w:val="24"/>
            </w:rPr>
            <w:fldChar w:fldCharType="separate"/>
          </w:r>
          <w:r w:rsidR="00AA401A" w:rsidRPr="00AA401A">
            <w:rPr>
              <w:rFonts w:eastAsia="Times New Roman" w:cs="Arial"/>
              <w:noProof/>
              <w:color w:val="111111"/>
              <w:szCs w:val="24"/>
            </w:rPr>
            <w:t>[6]</w:t>
          </w:r>
          <w:r>
            <w:rPr>
              <w:rFonts w:eastAsia="Times New Roman" w:cs="Arial"/>
              <w:color w:val="111111"/>
              <w:szCs w:val="24"/>
            </w:rPr>
            <w:fldChar w:fldCharType="end"/>
          </w:r>
        </w:sdtContent>
      </w:sdt>
      <w:r>
        <w:rPr>
          <w:rFonts w:eastAsia="Times New Roman" w:cs="Arial"/>
          <w:color w:val="111111"/>
          <w:szCs w:val="24"/>
        </w:rPr>
        <w:t xml:space="preserve"> conclude that: -</w:t>
      </w:r>
    </w:p>
    <w:p w14:paraId="5A05C9A3" w14:textId="1A82ACD3" w:rsidR="00BB5BE6" w:rsidRDefault="00BB5BE6" w:rsidP="00BB5BE6">
      <w:pPr>
        <w:shd w:val="clear" w:color="auto" w:fill="FFFFFF"/>
        <w:spacing w:before="100" w:beforeAutospacing="1" w:after="100" w:afterAutospacing="1" w:line="240" w:lineRule="auto"/>
        <w:ind w:left="720"/>
      </w:pPr>
      <w:r>
        <w:t>“There is a need for studies that not only capture the existing complexity in workforce management but also explain the development and use of OR models to design policies for managing the workforce.”</w:t>
      </w:r>
    </w:p>
    <w:p w14:paraId="51FFA2CA" w14:textId="090156FB" w:rsidR="00C800CB" w:rsidRDefault="00C800CB" w:rsidP="00C800CB">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Willis, Cave and Kunc </w:t>
      </w:r>
      <w:sdt>
        <w:sdtPr>
          <w:rPr>
            <w:rFonts w:eastAsia="Times New Roman" w:cs="Arial"/>
            <w:color w:val="111111"/>
            <w:szCs w:val="24"/>
          </w:rPr>
          <w:id w:val="611091647"/>
          <w:citation/>
        </w:sdtPr>
        <w:sdtContent>
          <w:r>
            <w:rPr>
              <w:rFonts w:eastAsia="Times New Roman" w:cs="Arial"/>
              <w:color w:val="111111"/>
              <w:szCs w:val="24"/>
            </w:rPr>
            <w:fldChar w:fldCharType="begin"/>
          </w:r>
          <w:r>
            <w:rPr>
              <w:rFonts w:eastAsia="Times New Roman" w:cs="Arial"/>
              <w:color w:val="111111"/>
              <w:szCs w:val="24"/>
            </w:rPr>
            <w:instrText xml:space="preserve"> CITATION Wil \l 2057 </w:instrText>
          </w:r>
          <w:r>
            <w:rPr>
              <w:rFonts w:eastAsia="Times New Roman" w:cs="Arial"/>
              <w:color w:val="111111"/>
              <w:szCs w:val="24"/>
            </w:rPr>
            <w:fldChar w:fldCharType="separate"/>
          </w:r>
          <w:r w:rsidR="00AA401A" w:rsidRPr="00AA401A">
            <w:rPr>
              <w:rFonts w:eastAsia="Times New Roman" w:cs="Arial"/>
              <w:noProof/>
              <w:color w:val="111111"/>
              <w:szCs w:val="24"/>
            </w:rPr>
            <w:t>[6]</w:t>
          </w:r>
          <w:r>
            <w:rPr>
              <w:rFonts w:eastAsia="Times New Roman" w:cs="Arial"/>
              <w:color w:val="111111"/>
              <w:szCs w:val="24"/>
            </w:rPr>
            <w:fldChar w:fldCharType="end"/>
          </w:r>
        </w:sdtContent>
      </w:sdt>
      <w:r>
        <w:rPr>
          <w:rFonts w:eastAsia="Times New Roman" w:cs="Arial"/>
          <w:color w:val="111111"/>
          <w:szCs w:val="24"/>
        </w:rPr>
        <w:t xml:space="preserve"> provide the process diagram below: -</w:t>
      </w:r>
    </w:p>
    <w:p w14:paraId="20870D6B" w14:textId="7F9332E7" w:rsidR="00205E67" w:rsidRDefault="00205E67" w:rsidP="00205E67">
      <w:pPr>
        <w:pStyle w:val="Caption"/>
      </w:pPr>
      <w:bookmarkStart w:id="5" w:name="_Toc172894498"/>
      <w:r>
        <w:t xml:space="preserve">Figure </w:t>
      </w:r>
      <w:r>
        <w:fldChar w:fldCharType="begin"/>
      </w:r>
      <w:r>
        <w:instrText xml:space="preserve"> SEQ Figure \* ARABIC </w:instrText>
      </w:r>
      <w:r>
        <w:fldChar w:fldCharType="separate"/>
      </w:r>
      <w:r w:rsidR="00A63BAF">
        <w:rPr>
          <w:noProof/>
        </w:rPr>
        <w:t>2</w:t>
      </w:r>
      <w:r>
        <w:fldChar w:fldCharType="end"/>
      </w:r>
      <w:r w:rsidR="00886FAF">
        <w:t xml:space="preserve"> – Process Diagram</w:t>
      </w:r>
      <w:bookmarkEnd w:id="5"/>
    </w:p>
    <w:p w14:paraId="0664D6FF" w14:textId="0D13F737" w:rsidR="00C800CB" w:rsidRDefault="00C800CB" w:rsidP="00C800CB">
      <w:pPr>
        <w:shd w:val="clear" w:color="auto" w:fill="FFFFFF"/>
        <w:spacing w:before="100" w:beforeAutospacing="1" w:after="100" w:afterAutospacing="1" w:line="240" w:lineRule="auto"/>
      </w:pPr>
      <w:r w:rsidRPr="00C800CB">
        <w:rPr>
          <w:noProof/>
        </w:rPr>
        <w:drawing>
          <wp:inline distT="0" distB="0" distL="0" distR="0" wp14:anchorId="55D6F034" wp14:editId="23624C40">
            <wp:extent cx="5401310" cy="1717040"/>
            <wp:effectExtent l="0" t="0" r="8890" b="0"/>
            <wp:docPr id="80419047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190474" name="Picture 1" descr="A diagram of a diagram&#10;&#10;Description automatically generated"/>
                    <pic:cNvPicPr/>
                  </pic:nvPicPr>
                  <pic:blipFill>
                    <a:blip r:embed="rId10"/>
                    <a:stretch>
                      <a:fillRect/>
                    </a:stretch>
                  </pic:blipFill>
                  <pic:spPr>
                    <a:xfrm>
                      <a:off x="0" y="0"/>
                      <a:ext cx="5401310" cy="1717040"/>
                    </a:xfrm>
                    <a:prstGeom prst="rect">
                      <a:avLst/>
                    </a:prstGeom>
                  </pic:spPr>
                </pic:pic>
              </a:graphicData>
            </a:graphic>
          </wp:inline>
        </w:drawing>
      </w:r>
    </w:p>
    <w:p w14:paraId="54C32726" w14:textId="5F534FD3" w:rsidR="005D7A9B" w:rsidRDefault="005D7A9B" w:rsidP="00C8625E">
      <w:pPr>
        <w:shd w:val="clear" w:color="auto" w:fill="FFFFFF"/>
        <w:spacing w:before="100" w:beforeAutospacing="1" w:after="100" w:afterAutospacing="1" w:line="240" w:lineRule="auto"/>
        <w:rPr>
          <w:rFonts w:eastAsia="Times New Roman" w:cs="Arial"/>
          <w:color w:val="111111"/>
          <w:szCs w:val="24"/>
          <w:u w:val="single"/>
        </w:rPr>
      </w:pPr>
      <w:r>
        <w:rPr>
          <w:rFonts w:eastAsia="Times New Roman" w:cs="Arial"/>
          <w:color w:val="111111"/>
          <w:szCs w:val="24"/>
        </w:rPr>
        <w:t xml:space="preserve">Davies et al </w:t>
      </w:r>
      <w:sdt>
        <w:sdtPr>
          <w:rPr>
            <w:rFonts w:eastAsia="Times New Roman" w:cs="Arial"/>
            <w:color w:val="111111"/>
            <w:szCs w:val="24"/>
          </w:rPr>
          <w:id w:val="2111774007"/>
          <w:citation/>
        </w:sdtPr>
        <w:sdtContent>
          <w:r>
            <w:rPr>
              <w:rFonts w:eastAsia="Times New Roman" w:cs="Arial"/>
              <w:color w:val="111111"/>
              <w:szCs w:val="24"/>
            </w:rPr>
            <w:fldChar w:fldCharType="begin"/>
          </w:r>
          <w:r w:rsidR="006F309A">
            <w:rPr>
              <w:rFonts w:eastAsia="Times New Roman" w:cs="Arial"/>
              <w:color w:val="111111"/>
              <w:szCs w:val="24"/>
            </w:rPr>
            <w:instrText xml:space="preserve">CITATION MDa22 \l 2057 </w:instrText>
          </w:r>
          <w:r>
            <w:rPr>
              <w:rFonts w:eastAsia="Times New Roman" w:cs="Arial"/>
              <w:color w:val="111111"/>
              <w:szCs w:val="24"/>
            </w:rPr>
            <w:fldChar w:fldCharType="separate"/>
          </w:r>
          <w:r w:rsidR="00AA401A" w:rsidRPr="00AA401A">
            <w:rPr>
              <w:rFonts w:eastAsia="Times New Roman" w:cs="Arial"/>
              <w:noProof/>
              <w:color w:val="111111"/>
              <w:szCs w:val="24"/>
            </w:rPr>
            <w:t>[7]</w:t>
          </w:r>
          <w:r>
            <w:rPr>
              <w:rFonts w:eastAsia="Times New Roman" w:cs="Arial"/>
              <w:color w:val="111111"/>
              <w:szCs w:val="24"/>
            </w:rPr>
            <w:fldChar w:fldCharType="end"/>
          </w:r>
        </w:sdtContent>
      </w:sdt>
      <w:r>
        <w:rPr>
          <w:rFonts w:eastAsia="Times New Roman" w:cs="Arial"/>
          <w:color w:val="111111"/>
          <w:szCs w:val="24"/>
        </w:rPr>
        <w:t xml:space="preserve"> simply used the work not being carried out as a measure for existing capacity</w:t>
      </w:r>
      <w:r w:rsidR="00987EEB">
        <w:rPr>
          <w:rFonts w:eastAsia="Times New Roman" w:cs="Arial"/>
          <w:color w:val="111111"/>
          <w:szCs w:val="24"/>
        </w:rPr>
        <w:t xml:space="preserve"> when determining the demands on the health service in anaesthesia.</w:t>
      </w:r>
    </w:p>
    <w:p w14:paraId="0BE14CAE" w14:textId="303401F1" w:rsidR="00987EEB" w:rsidRDefault="00987EEB" w:rsidP="00C8625E">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According to Rees </w:t>
      </w:r>
      <w:sdt>
        <w:sdtPr>
          <w:rPr>
            <w:rFonts w:eastAsia="Times New Roman" w:cs="Arial"/>
            <w:color w:val="111111"/>
            <w:szCs w:val="24"/>
          </w:rPr>
          <w:id w:val="-1998178732"/>
          <w:citation/>
        </w:sdtPr>
        <w:sdtContent>
          <w:r>
            <w:rPr>
              <w:rFonts w:eastAsia="Times New Roman" w:cs="Arial"/>
              <w:color w:val="111111"/>
              <w:szCs w:val="24"/>
            </w:rPr>
            <w:fldChar w:fldCharType="begin"/>
          </w:r>
          <w:r>
            <w:rPr>
              <w:rFonts w:eastAsia="Times New Roman" w:cs="Arial"/>
              <w:color w:val="111111"/>
              <w:szCs w:val="24"/>
            </w:rPr>
            <w:instrText xml:space="preserve"> CITATION Gar \l 2057 </w:instrText>
          </w:r>
          <w:r>
            <w:rPr>
              <w:rFonts w:eastAsia="Times New Roman" w:cs="Arial"/>
              <w:color w:val="111111"/>
              <w:szCs w:val="24"/>
            </w:rPr>
            <w:fldChar w:fldCharType="separate"/>
          </w:r>
          <w:r w:rsidR="00AA401A" w:rsidRPr="00AA401A">
            <w:rPr>
              <w:rFonts w:eastAsia="Times New Roman" w:cs="Arial"/>
              <w:noProof/>
              <w:color w:val="111111"/>
              <w:szCs w:val="24"/>
            </w:rPr>
            <w:t>[5]</w:t>
          </w:r>
          <w:r>
            <w:rPr>
              <w:rFonts w:eastAsia="Times New Roman" w:cs="Arial"/>
              <w:color w:val="111111"/>
              <w:szCs w:val="24"/>
            </w:rPr>
            <w:fldChar w:fldCharType="end"/>
          </w:r>
        </w:sdtContent>
      </w:sdt>
      <w:r>
        <w:rPr>
          <w:rFonts w:eastAsia="Times New Roman" w:cs="Arial"/>
          <w:color w:val="111111"/>
          <w:szCs w:val="24"/>
        </w:rPr>
        <w:t xml:space="preserve">, the capacity to deliver healthcare in New Zealand was significantly undermined following a market driven approach to calculating demand. </w:t>
      </w:r>
    </w:p>
    <w:p w14:paraId="0C7B6A1D" w14:textId="17AFF511" w:rsidR="00337D14" w:rsidRDefault="00AC6AEE" w:rsidP="00C8625E">
      <w:pPr>
        <w:shd w:val="clear" w:color="auto" w:fill="FFFFFF"/>
        <w:spacing w:before="100" w:beforeAutospacing="1" w:after="100" w:afterAutospacing="1" w:line="240" w:lineRule="auto"/>
        <w:rPr>
          <w:rFonts w:eastAsia="Times New Roman" w:cs="Arial"/>
          <w:color w:val="111111"/>
          <w:szCs w:val="24"/>
        </w:rPr>
      </w:pPr>
      <w:r w:rsidRPr="00AC6AEE">
        <w:rPr>
          <w:rFonts w:eastAsia="Times New Roman" w:cs="Arial"/>
          <w:color w:val="111111"/>
          <w:szCs w:val="24"/>
        </w:rPr>
        <w:lastRenderedPageBreak/>
        <w:t>Within the energy industry, Monyei</w:t>
      </w:r>
      <w:r>
        <w:rPr>
          <w:rFonts w:eastAsia="Times New Roman" w:cs="Arial"/>
          <w:color w:val="111111"/>
          <w:szCs w:val="24"/>
        </w:rPr>
        <w:t xml:space="preserve"> </w:t>
      </w:r>
      <w:r w:rsidRPr="00AC6AEE">
        <w:rPr>
          <w:rFonts w:eastAsia="Times New Roman" w:cs="Arial"/>
          <w:color w:val="111111"/>
          <w:szCs w:val="24"/>
        </w:rPr>
        <w:t>and Adewumi</w:t>
      </w:r>
      <w:r>
        <w:rPr>
          <w:rFonts w:eastAsia="Times New Roman" w:cs="Arial"/>
          <w:color w:val="111111"/>
          <w:szCs w:val="24"/>
        </w:rPr>
        <w:t xml:space="preserve"> </w:t>
      </w:r>
      <w:sdt>
        <w:sdtPr>
          <w:rPr>
            <w:rFonts w:eastAsia="Times New Roman" w:cs="Arial"/>
            <w:color w:val="111111"/>
            <w:szCs w:val="24"/>
          </w:rPr>
          <w:id w:val="2058816556"/>
          <w:citation/>
        </w:sdtPr>
        <w:sdtContent>
          <w:r>
            <w:rPr>
              <w:rFonts w:eastAsia="Times New Roman" w:cs="Arial"/>
              <w:color w:val="111111"/>
              <w:szCs w:val="24"/>
            </w:rPr>
            <w:fldChar w:fldCharType="begin"/>
          </w:r>
          <w:r>
            <w:rPr>
              <w:rFonts w:eastAsia="Times New Roman" w:cs="Arial"/>
              <w:color w:val="111111"/>
              <w:szCs w:val="24"/>
            </w:rPr>
            <w:instrText xml:space="preserve"> CITATION Mon18 \l 2057 </w:instrText>
          </w:r>
          <w:r>
            <w:rPr>
              <w:rFonts w:eastAsia="Times New Roman" w:cs="Arial"/>
              <w:color w:val="111111"/>
              <w:szCs w:val="24"/>
            </w:rPr>
            <w:fldChar w:fldCharType="separate"/>
          </w:r>
          <w:r w:rsidR="00AA401A" w:rsidRPr="00AA401A">
            <w:rPr>
              <w:rFonts w:eastAsia="Times New Roman" w:cs="Arial"/>
              <w:noProof/>
              <w:color w:val="111111"/>
              <w:szCs w:val="24"/>
            </w:rPr>
            <w:t>[11]</w:t>
          </w:r>
          <w:r>
            <w:rPr>
              <w:rFonts w:eastAsia="Times New Roman" w:cs="Arial"/>
              <w:color w:val="111111"/>
              <w:szCs w:val="24"/>
            </w:rPr>
            <w:fldChar w:fldCharType="end"/>
          </w:r>
        </w:sdtContent>
      </w:sdt>
      <w:r>
        <w:rPr>
          <w:rFonts w:eastAsia="Times New Roman" w:cs="Arial"/>
          <w:color w:val="111111"/>
          <w:szCs w:val="24"/>
        </w:rPr>
        <w:t xml:space="preserve"> state that</w:t>
      </w:r>
      <w:r w:rsidR="00337D14">
        <w:rPr>
          <w:rFonts w:eastAsia="Times New Roman" w:cs="Arial"/>
          <w:color w:val="111111"/>
          <w:szCs w:val="24"/>
        </w:rPr>
        <w:t>: -</w:t>
      </w:r>
    </w:p>
    <w:p w14:paraId="06B4EDE4" w14:textId="4CCC8AAE" w:rsidR="005A5BD5" w:rsidRPr="005A5BD5" w:rsidRDefault="005A5BD5" w:rsidP="005A5BD5">
      <w:pPr>
        <w:shd w:val="clear" w:color="auto" w:fill="FFFFFF"/>
        <w:spacing w:before="100" w:beforeAutospacing="1" w:after="100" w:afterAutospacing="1" w:line="240" w:lineRule="auto"/>
        <w:ind w:left="720"/>
        <w:rPr>
          <w:rFonts w:eastAsia="Times New Roman" w:cs="Arial"/>
          <w:color w:val="111111"/>
          <w:szCs w:val="24"/>
        </w:rPr>
      </w:pPr>
      <w:r>
        <w:rPr>
          <w:rFonts w:eastAsia="Times New Roman" w:cs="Arial"/>
          <w:color w:val="111111"/>
          <w:szCs w:val="24"/>
        </w:rPr>
        <w:t>“</w:t>
      </w:r>
      <w:r w:rsidRPr="005A5BD5">
        <w:rPr>
          <w:rFonts w:eastAsia="Times New Roman" w:cs="Arial"/>
          <w:color w:val="111111"/>
          <w:szCs w:val="24"/>
        </w:rPr>
        <w:t>The energy crisis of 2008 in South Africa, due to electricity demand surpassing supply and a depleted</w:t>
      </w:r>
    </w:p>
    <w:p w14:paraId="7E660CC4" w14:textId="181795A9" w:rsidR="00337D14" w:rsidRDefault="005A5BD5" w:rsidP="005A5BD5">
      <w:pPr>
        <w:shd w:val="clear" w:color="auto" w:fill="FFFFFF"/>
        <w:spacing w:before="100" w:beforeAutospacing="1" w:after="100" w:afterAutospacing="1" w:line="240" w:lineRule="auto"/>
        <w:ind w:left="720"/>
        <w:rPr>
          <w:rFonts w:eastAsia="Times New Roman" w:cs="Arial"/>
          <w:color w:val="111111"/>
          <w:szCs w:val="24"/>
        </w:rPr>
      </w:pPr>
      <w:r w:rsidRPr="005A5BD5">
        <w:rPr>
          <w:rFonts w:eastAsia="Times New Roman" w:cs="Arial"/>
          <w:color w:val="111111"/>
          <w:szCs w:val="24"/>
        </w:rPr>
        <w:t>electricity reserve margin has exposed the need for more synergy between home energy management systems (HEMS) and supply side energy management systems (SSEMS</w:t>
      </w:r>
      <w:r>
        <w:rPr>
          <w:rFonts w:eastAsia="Times New Roman" w:cs="Arial"/>
          <w:color w:val="111111"/>
          <w:szCs w:val="24"/>
        </w:rPr>
        <w:t>).”</w:t>
      </w:r>
    </w:p>
    <w:p w14:paraId="6DECEE10" w14:textId="59F06F6B" w:rsidR="005D7A9B" w:rsidRDefault="00337D14" w:rsidP="00C8625E">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A</w:t>
      </w:r>
      <w:r w:rsidR="00AC6AEE">
        <w:rPr>
          <w:rFonts w:eastAsia="Times New Roman" w:cs="Arial"/>
          <w:color w:val="111111"/>
          <w:szCs w:val="24"/>
        </w:rPr>
        <w:t>ssessing demand can be done in a smart way using Demand Side Management techniques</w:t>
      </w:r>
      <w:r w:rsidR="00B0195E">
        <w:rPr>
          <w:rFonts w:eastAsia="Times New Roman" w:cs="Arial"/>
          <w:color w:val="111111"/>
          <w:szCs w:val="24"/>
        </w:rPr>
        <w:t xml:space="preserve">. This would effectively measure the demand at a local level, feeding up the supply chain. However, </w:t>
      </w:r>
      <w:r w:rsidR="00B0195E" w:rsidRPr="00AC6AEE">
        <w:rPr>
          <w:rFonts w:eastAsia="Times New Roman" w:cs="Arial"/>
          <w:color w:val="111111"/>
          <w:szCs w:val="24"/>
        </w:rPr>
        <w:t>Monyei</w:t>
      </w:r>
      <w:r w:rsidR="00B0195E">
        <w:rPr>
          <w:rFonts w:eastAsia="Times New Roman" w:cs="Arial"/>
          <w:color w:val="111111"/>
          <w:szCs w:val="24"/>
        </w:rPr>
        <w:t xml:space="preserve"> </w:t>
      </w:r>
      <w:r w:rsidR="00B0195E" w:rsidRPr="00AC6AEE">
        <w:rPr>
          <w:rFonts w:eastAsia="Times New Roman" w:cs="Arial"/>
          <w:color w:val="111111"/>
          <w:szCs w:val="24"/>
        </w:rPr>
        <w:t>and Adewumi</w:t>
      </w:r>
      <w:r w:rsidR="00B0195E">
        <w:rPr>
          <w:rFonts w:eastAsia="Times New Roman" w:cs="Arial"/>
          <w:color w:val="111111"/>
          <w:szCs w:val="24"/>
        </w:rPr>
        <w:t xml:space="preserve"> </w:t>
      </w:r>
      <w:sdt>
        <w:sdtPr>
          <w:rPr>
            <w:rFonts w:eastAsia="Times New Roman" w:cs="Arial"/>
            <w:color w:val="111111"/>
            <w:szCs w:val="24"/>
          </w:rPr>
          <w:id w:val="-1749034979"/>
          <w:citation/>
        </w:sdtPr>
        <w:sdtContent>
          <w:r w:rsidR="00B0195E">
            <w:rPr>
              <w:rFonts w:eastAsia="Times New Roman" w:cs="Arial"/>
              <w:color w:val="111111"/>
              <w:szCs w:val="24"/>
            </w:rPr>
            <w:fldChar w:fldCharType="begin"/>
          </w:r>
          <w:r w:rsidR="00B0195E">
            <w:rPr>
              <w:rFonts w:eastAsia="Times New Roman" w:cs="Arial"/>
              <w:color w:val="111111"/>
              <w:szCs w:val="24"/>
            </w:rPr>
            <w:instrText xml:space="preserve"> CITATION Mon18 \l 2057 </w:instrText>
          </w:r>
          <w:r w:rsidR="00B0195E">
            <w:rPr>
              <w:rFonts w:eastAsia="Times New Roman" w:cs="Arial"/>
              <w:color w:val="111111"/>
              <w:szCs w:val="24"/>
            </w:rPr>
            <w:fldChar w:fldCharType="separate"/>
          </w:r>
          <w:r w:rsidR="00AA401A" w:rsidRPr="00AA401A">
            <w:rPr>
              <w:rFonts w:eastAsia="Times New Roman" w:cs="Arial"/>
              <w:noProof/>
              <w:color w:val="111111"/>
              <w:szCs w:val="24"/>
            </w:rPr>
            <w:t>[11]</w:t>
          </w:r>
          <w:r w:rsidR="00B0195E">
            <w:rPr>
              <w:rFonts w:eastAsia="Times New Roman" w:cs="Arial"/>
              <w:color w:val="111111"/>
              <w:szCs w:val="24"/>
            </w:rPr>
            <w:fldChar w:fldCharType="end"/>
          </w:r>
        </w:sdtContent>
      </w:sdt>
      <w:r w:rsidR="00B0195E">
        <w:rPr>
          <w:rFonts w:eastAsia="Times New Roman" w:cs="Arial"/>
          <w:color w:val="111111"/>
          <w:szCs w:val="24"/>
        </w:rPr>
        <w:t xml:space="preserve"> put it: -</w:t>
      </w:r>
    </w:p>
    <w:p w14:paraId="48EF17F9" w14:textId="2F70A1B8" w:rsidR="00B0195E" w:rsidRPr="00AC6AEE" w:rsidRDefault="00B0195E" w:rsidP="00B0195E">
      <w:pPr>
        <w:shd w:val="clear" w:color="auto" w:fill="FFFFFF"/>
        <w:spacing w:before="100" w:beforeAutospacing="1" w:after="100" w:afterAutospacing="1" w:line="240" w:lineRule="auto"/>
        <w:ind w:left="720"/>
        <w:rPr>
          <w:rFonts w:eastAsia="Times New Roman" w:cs="Arial"/>
          <w:color w:val="111111"/>
          <w:szCs w:val="24"/>
        </w:rPr>
      </w:pPr>
      <w:r>
        <w:rPr>
          <w:rFonts w:eastAsia="Times New Roman" w:cs="Arial"/>
          <w:color w:val="111111"/>
          <w:szCs w:val="24"/>
        </w:rPr>
        <w:t>“</w:t>
      </w:r>
      <w:r w:rsidRPr="00B0195E">
        <w:rPr>
          <w:rFonts w:eastAsia="Times New Roman" w:cs="Arial"/>
          <w:color w:val="111111"/>
          <w:szCs w:val="24"/>
        </w:rPr>
        <w:t xml:space="preserve">the </w:t>
      </w:r>
      <w:r w:rsidR="00FA100F" w:rsidRPr="00B0195E">
        <w:rPr>
          <w:rFonts w:eastAsia="Times New Roman" w:cs="Arial"/>
          <w:color w:val="111111"/>
          <w:szCs w:val="24"/>
        </w:rPr>
        <w:t>viability</w:t>
      </w:r>
      <w:r w:rsidRPr="00B0195E">
        <w:rPr>
          <w:rFonts w:eastAsia="Times New Roman" w:cs="Arial"/>
          <w:color w:val="111111"/>
          <w:szCs w:val="24"/>
        </w:rPr>
        <w:t xml:space="preserve"> of DSM is dependent on the participation of willing consumers.</w:t>
      </w:r>
      <w:r>
        <w:rPr>
          <w:rFonts w:eastAsia="Times New Roman" w:cs="Arial"/>
          <w:color w:val="111111"/>
          <w:szCs w:val="24"/>
        </w:rPr>
        <w:t>”</w:t>
      </w:r>
    </w:p>
    <w:p w14:paraId="24723957" w14:textId="171DF026" w:rsidR="00C800CB" w:rsidRDefault="00C800CB" w:rsidP="00C800CB">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The Complexities of National Healthcare Workforce Planning from 2011 </w:t>
      </w:r>
      <w:sdt>
        <w:sdtPr>
          <w:rPr>
            <w:rFonts w:eastAsia="Times New Roman" w:cs="Arial"/>
            <w:color w:val="111111"/>
            <w:szCs w:val="24"/>
          </w:rPr>
          <w:id w:val="1460993688"/>
          <w:citation/>
        </w:sdtPr>
        <w:sdtContent>
          <w:r>
            <w:rPr>
              <w:rFonts w:eastAsia="Times New Roman" w:cs="Arial"/>
              <w:color w:val="111111"/>
              <w:szCs w:val="24"/>
            </w:rPr>
            <w:fldChar w:fldCharType="begin"/>
          </w:r>
          <w:r>
            <w:rPr>
              <w:rFonts w:eastAsia="Times New Roman" w:cs="Arial"/>
              <w:color w:val="111111"/>
              <w:szCs w:val="24"/>
            </w:rPr>
            <w:instrText xml:space="preserve"> CITATION Pau11 \l 2057 </w:instrText>
          </w:r>
          <w:r>
            <w:rPr>
              <w:rFonts w:eastAsia="Times New Roman" w:cs="Arial"/>
              <w:color w:val="111111"/>
              <w:szCs w:val="24"/>
            </w:rPr>
            <w:fldChar w:fldCharType="separate"/>
          </w:r>
          <w:r w:rsidR="00AA401A" w:rsidRPr="00AA401A">
            <w:rPr>
              <w:rFonts w:eastAsia="Times New Roman" w:cs="Arial"/>
              <w:noProof/>
              <w:color w:val="111111"/>
              <w:szCs w:val="24"/>
            </w:rPr>
            <w:t>[8]</w:t>
          </w:r>
          <w:r>
            <w:rPr>
              <w:rFonts w:eastAsia="Times New Roman" w:cs="Arial"/>
              <w:color w:val="111111"/>
              <w:szCs w:val="24"/>
            </w:rPr>
            <w:fldChar w:fldCharType="end"/>
          </w:r>
        </w:sdtContent>
      </w:sdt>
      <w:r>
        <w:rPr>
          <w:rFonts w:eastAsia="Times New Roman" w:cs="Arial"/>
          <w:color w:val="111111"/>
          <w:szCs w:val="24"/>
        </w:rPr>
        <w:t xml:space="preserve"> goes on to state that accessing reliable data for the current situation as it stands is difficult. Therefore, any subsequent modelling would be at least somewhat unreliable. </w:t>
      </w:r>
    </w:p>
    <w:p w14:paraId="13E9D565" w14:textId="38792A42" w:rsidR="00581C6D" w:rsidRDefault="00581C6D" w:rsidP="00C8625E">
      <w:pPr>
        <w:shd w:val="clear" w:color="auto" w:fill="FFFFFF"/>
        <w:spacing w:before="100" w:beforeAutospacing="1" w:after="100" w:afterAutospacing="1" w:line="240" w:lineRule="auto"/>
        <w:rPr>
          <w:rFonts w:eastAsia="Times New Roman" w:cs="Arial"/>
          <w:color w:val="111111"/>
          <w:szCs w:val="24"/>
        </w:rPr>
      </w:pPr>
      <w:r w:rsidRPr="00581C6D">
        <w:rPr>
          <w:rFonts w:eastAsia="Times New Roman" w:cs="Arial"/>
          <w:color w:val="111111"/>
          <w:szCs w:val="24"/>
        </w:rPr>
        <w:t>In Managing Pandemics</w:t>
      </w:r>
      <w:r>
        <w:rPr>
          <w:rFonts w:eastAsia="Times New Roman" w:cs="Arial"/>
          <w:color w:val="111111"/>
          <w:szCs w:val="24"/>
        </w:rPr>
        <w:t xml:space="preserve">, Thielsch et al </w:t>
      </w:r>
      <w:sdt>
        <w:sdtPr>
          <w:rPr>
            <w:rFonts w:eastAsia="Times New Roman" w:cs="Arial"/>
            <w:color w:val="111111"/>
            <w:szCs w:val="24"/>
          </w:rPr>
          <w:id w:val="-1342389454"/>
          <w:citation/>
        </w:sdtPr>
        <w:sdtContent>
          <w:r>
            <w:rPr>
              <w:rFonts w:eastAsia="Times New Roman" w:cs="Arial"/>
              <w:color w:val="111111"/>
              <w:szCs w:val="24"/>
            </w:rPr>
            <w:fldChar w:fldCharType="begin"/>
          </w:r>
          <w:r>
            <w:rPr>
              <w:rFonts w:eastAsia="Times New Roman" w:cs="Arial"/>
              <w:color w:val="111111"/>
              <w:szCs w:val="24"/>
            </w:rPr>
            <w:instrText xml:space="preserve"> CITATION Thi21 \l 2057 </w:instrText>
          </w:r>
          <w:r>
            <w:rPr>
              <w:rFonts w:eastAsia="Times New Roman" w:cs="Arial"/>
              <w:color w:val="111111"/>
              <w:szCs w:val="24"/>
            </w:rPr>
            <w:fldChar w:fldCharType="separate"/>
          </w:r>
          <w:r w:rsidR="00AA401A" w:rsidRPr="00AA401A">
            <w:rPr>
              <w:rFonts w:eastAsia="Times New Roman" w:cs="Arial"/>
              <w:noProof/>
              <w:color w:val="111111"/>
              <w:szCs w:val="24"/>
            </w:rPr>
            <w:t>[12]</w:t>
          </w:r>
          <w:r>
            <w:rPr>
              <w:rFonts w:eastAsia="Times New Roman" w:cs="Arial"/>
              <w:color w:val="111111"/>
              <w:szCs w:val="24"/>
            </w:rPr>
            <w:fldChar w:fldCharType="end"/>
          </w:r>
        </w:sdtContent>
      </w:sdt>
      <w:r>
        <w:rPr>
          <w:rFonts w:eastAsia="Times New Roman" w:cs="Arial"/>
          <w:color w:val="111111"/>
          <w:szCs w:val="24"/>
        </w:rPr>
        <w:t xml:space="preserve"> conducted a combination of telephone interviews and online questionnaires to gauge how the workload had changed due to the pandemic and (effectively) whether resources were feeling “overworked”. This example</w:t>
      </w:r>
      <w:r w:rsidR="005E350A">
        <w:rPr>
          <w:rFonts w:eastAsia="Times New Roman" w:cs="Arial"/>
          <w:color w:val="111111"/>
          <w:szCs w:val="24"/>
        </w:rPr>
        <w:t xml:space="preserve"> highlights</w:t>
      </w:r>
      <w:r>
        <w:rPr>
          <w:rFonts w:eastAsia="Times New Roman" w:cs="Arial"/>
          <w:color w:val="111111"/>
          <w:szCs w:val="24"/>
        </w:rPr>
        <w:t xml:space="preserve"> the risk that an organisation can view its peak output capability as its steady state, leading to large numbers of leavers due to sickness and/or stress.</w:t>
      </w:r>
    </w:p>
    <w:p w14:paraId="3DF942F5" w14:textId="3D275FE1" w:rsidR="00066BC8" w:rsidRDefault="00066BC8" w:rsidP="00C8625E">
      <w:pPr>
        <w:shd w:val="clear" w:color="auto" w:fill="FFFFFF"/>
        <w:spacing w:before="100" w:beforeAutospacing="1" w:after="100" w:afterAutospacing="1" w:line="240" w:lineRule="auto"/>
        <w:rPr>
          <w:rFonts w:eastAsia="Times New Roman" w:cs="Arial"/>
          <w:color w:val="111111"/>
          <w:szCs w:val="24"/>
        </w:rPr>
      </w:pPr>
      <w:r w:rsidRPr="00066BC8">
        <w:rPr>
          <w:rFonts w:eastAsia="Times New Roman" w:cs="Arial"/>
          <w:color w:val="111111"/>
          <w:szCs w:val="24"/>
        </w:rPr>
        <w:t>Henao et al</w:t>
      </w:r>
      <w:sdt>
        <w:sdtPr>
          <w:rPr>
            <w:rFonts w:eastAsia="Times New Roman" w:cs="Arial"/>
            <w:color w:val="111111"/>
            <w:szCs w:val="24"/>
          </w:rPr>
          <w:id w:val="1024756108"/>
          <w:citation/>
        </w:sdtPr>
        <w:sdtContent>
          <w:r>
            <w:rPr>
              <w:rFonts w:eastAsia="Times New Roman" w:cs="Arial"/>
              <w:color w:val="111111"/>
              <w:szCs w:val="24"/>
            </w:rPr>
            <w:fldChar w:fldCharType="begin"/>
          </w:r>
          <w:r>
            <w:rPr>
              <w:rFonts w:eastAsia="Times New Roman" w:cs="Arial"/>
              <w:color w:val="111111"/>
              <w:szCs w:val="24"/>
            </w:rPr>
            <w:instrText xml:space="preserve">CITATION Cés18 \l 2057 </w:instrText>
          </w:r>
          <w:r>
            <w:rPr>
              <w:rFonts w:eastAsia="Times New Roman" w:cs="Arial"/>
              <w:color w:val="111111"/>
              <w:szCs w:val="24"/>
            </w:rPr>
            <w:fldChar w:fldCharType="separate"/>
          </w:r>
          <w:r w:rsidR="00AA401A">
            <w:rPr>
              <w:rFonts w:eastAsia="Times New Roman" w:cs="Arial"/>
              <w:noProof/>
              <w:color w:val="111111"/>
              <w:szCs w:val="24"/>
            </w:rPr>
            <w:t xml:space="preserve"> </w:t>
          </w:r>
          <w:r w:rsidR="00AA401A" w:rsidRPr="00AA401A">
            <w:rPr>
              <w:rFonts w:eastAsia="Times New Roman" w:cs="Arial"/>
              <w:noProof/>
              <w:color w:val="111111"/>
              <w:szCs w:val="24"/>
            </w:rPr>
            <w:t>[9]</w:t>
          </w:r>
          <w:r>
            <w:rPr>
              <w:rFonts w:eastAsia="Times New Roman" w:cs="Arial"/>
              <w:color w:val="111111"/>
              <w:szCs w:val="24"/>
            </w:rPr>
            <w:fldChar w:fldCharType="end"/>
          </w:r>
        </w:sdtContent>
      </w:sdt>
      <w:r>
        <w:rPr>
          <w:rFonts w:eastAsia="Times New Roman" w:cs="Arial"/>
          <w:color w:val="111111"/>
          <w:szCs w:val="24"/>
        </w:rPr>
        <w:t xml:space="preserve"> have used models of continuously variable and unknowable Demand to Test measures put in place to strengthen the workforce’s ability to morph based on the needs which may arise. This is achieved through a method called “chaining” and are: -</w:t>
      </w:r>
    </w:p>
    <w:p w14:paraId="67BDCA2E" w14:textId="6500CDAE" w:rsidR="00066BC8" w:rsidRDefault="00066BC8" w:rsidP="00066BC8">
      <w:pPr>
        <w:shd w:val="clear" w:color="auto" w:fill="FFFFFF"/>
        <w:spacing w:before="100" w:beforeAutospacing="1" w:after="100" w:afterAutospacing="1" w:line="240" w:lineRule="auto"/>
        <w:ind w:left="720"/>
      </w:pPr>
      <w:r>
        <w:rPr>
          <w:rFonts w:eastAsia="Times New Roman" w:cs="Arial"/>
          <w:color w:val="111111"/>
          <w:szCs w:val="24"/>
        </w:rPr>
        <w:t>“</w:t>
      </w:r>
      <w:r>
        <w:t>robust to demand variability, minimize the expected total cost of staff shortages, and exhibit the best cost-effective performance.”</w:t>
      </w:r>
    </w:p>
    <w:p w14:paraId="1B5FE419" w14:textId="224ED185" w:rsidR="00066BC8" w:rsidRDefault="00066BC8" w:rsidP="00066BC8">
      <w:pPr>
        <w:shd w:val="clear" w:color="auto" w:fill="FFFFFF"/>
        <w:spacing w:before="100" w:beforeAutospacing="1" w:after="100" w:afterAutospacing="1" w:line="240" w:lineRule="auto"/>
      </w:pPr>
      <w:r>
        <w:t>Further that it: -</w:t>
      </w:r>
    </w:p>
    <w:p w14:paraId="22CA0E37" w14:textId="0DE1999C" w:rsidR="00066BC8" w:rsidRDefault="00066BC8" w:rsidP="00066BC8">
      <w:pPr>
        <w:shd w:val="clear" w:color="auto" w:fill="FFFFFF"/>
        <w:spacing w:before="100" w:beforeAutospacing="1" w:after="100" w:afterAutospacing="1" w:line="240" w:lineRule="auto"/>
        <w:ind w:left="720"/>
      </w:pPr>
      <w:r>
        <w:t>“…provides a tool for company decision makers to address the three fundamental multiskilling issues in unbalanced systems: -</w:t>
      </w:r>
    </w:p>
    <w:p w14:paraId="59E6C44F" w14:textId="12045D0F" w:rsidR="00066BC8" w:rsidRPr="00066BC8" w:rsidRDefault="00066BC8" w:rsidP="00066BC8">
      <w:pPr>
        <w:pStyle w:val="ListParagraph"/>
        <w:numPr>
          <w:ilvl w:val="0"/>
          <w:numId w:val="45"/>
        </w:numPr>
        <w:shd w:val="clear" w:color="auto" w:fill="FFFFFF"/>
        <w:spacing w:before="100" w:beforeAutospacing="1" w:after="100" w:afterAutospacing="1" w:line="240" w:lineRule="auto"/>
        <w:rPr>
          <w:rFonts w:eastAsia="Times New Roman" w:cs="Arial"/>
          <w:color w:val="111111"/>
          <w:szCs w:val="24"/>
        </w:rPr>
      </w:pPr>
      <w:r>
        <w:t>Where to add multiskilling.</w:t>
      </w:r>
    </w:p>
    <w:p w14:paraId="5CE876FF" w14:textId="39AE8C1C" w:rsidR="00066BC8" w:rsidRPr="00066BC8" w:rsidRDefault="00066BC8" w:rsidP="00066BC8">
      <w:pPr>
        <w:pStyle w:val="ListParagraph"/>
        <w:numPr>
          <w:ilvl w:val="0"/>
          <w:numId w:val="45"/>
        </w:numPr>
        <w:shd w:val="clear" w:color="auto" w:fill="FFFFFF"/>
        <w:spacing w:before="100" w:beforeAutospacing="1" w:after="100" w:afterAutospacing="1" w:line="240" w:lineRule="auto"/>
        <w:rPr>
          <w:rFonts w:eastAsia="Times New Roman" w:cs="Arial"/>
          <w:color w:val="111111"/>
          <w:szCs w:val="24"/>
        </w:rPr>
      </w:pPr>
      <w:r>
        <w:t xml:space="preserve">How much to add. </w:t>
      </w:r>
    </w:p>
    <w:p w14:paraId="60F06313" w14:textId="749D309C" w:rsidR="00066BC8" w:rsidRPr="00066BC8" w:rsidRDefault="00066BC8" w:rsidP="00066BC8">
      <w:pPr>
        <w:pStyle w:val="ListParagraph"/>
        <w:numPr>
          <w:ilvl w:val="0"/>
          <w:numId w:val="45"/>
        </w:numPr>
        <w:shd w:val="clear" w:color="auto" w:fill="FFFFFF"/>
        <w:spacing w:before="100" w:beforeAutospacing="1" w:after="100" w:afterAutospacing="1" w:line="240" w:lineRule="auto"/>
        <w:rPr>
          <w:rFonts w:eastAsia="Times New Roman" w:cs="Arial"/>
          <w:color w:val="111111"/>
          <w:szCs w:val="24"/>
        </w:rPr>
      </w:pPr>
      <w:r>
        <w:t>How it should be added.”</w:t>
      </w:r>
    </w:p>
    <w:p w14:paraId="74FC6298" w14:textId="585726D4" w:rsidR="00581C6D" w:rsidRDefault="00066BC8" w:rsidP="00C8625E">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Farooq and Zhu </w:t>
      </w:r>
      <w:sdt>
        <w:sdtPr>
          <w:rPr>
            <w:rFonts w:eastAsia="Times New Roman" w:cs="Arial"/>
            <w:color w:val="111111"/>
            <w:szCs w:val="24"/>
          </w:rPr>
          <w:id w:val="339048633"/>
          <w:citation/>
        </w:sdtPr>
        <w:sdtContent>
          <w:r>
            <w:rPr>
              <w:rFonts w:eastAsia="Times New Roman" w:cs="Arial"/>
              <w:color w:val="111111"/>
              <w:szCs w:val="24"/>
            </w:rPr>
            <w:fldChar w:fldCharType="begin"/>
          </w:r>
          <w:r>
            <w:rPr>
              <w:rFonts w:eastAsia="Times New Roman" w:cs="Arial"/>
              <w:color w:val="111111"/>
              <w:szCs w:val="24"/>
            </w:rPr>
            <w:instrText xml:space="preserve"> CITATION Jun21 \l 2057 </w:instrText>
          </w:r>
          <w:r>
            <w:rPr>
              <w:rFonts w:eastAsia="Times New Roman" w:cs="Arial"/>
              <w:color w:val="111111"/>
              <w:szCs w:val="24"/>
            </w:rPr>
            <w:fldChar w:fldCharType="separate"/>
          </w:r>
          <w:r w:rsidR="00AA401A" w:rsidRPr="00AA401A">
            <w:rPr>
              <w:rFonts w:eastAsia="Times New Roman" w:cs="Arial"/>
              <w:noProof/>
              <w:color w:val="111111"/>
              <w:szCs w:val="24"/>
            </w:rPr>
            <w:t>[13]</w:t>
          </w:r>
          <w:r>
            <w:rPr>
              <w:rFonts w:eastAsia="Times New Roman" w:cs="Arial"/>
              <w:color w:val="111111"/>
              <w:szCs w:val="24"/>
            </w:rPr>
            <w:fldChar w:fldCharType="end"/>
          </w:r>
        </w:sdtContent>
      </w:sdt>
      <w:r>
        <w:rPr>
          <w:rFonts w:eastAsia="Times New Roman" w:cs="Arial"/>
          <w:color w:val="111111"/>
          <w:szCs w:val="24"/>
        </w:rPr>
        <w:t xml:space="preserve"> recognise that, the larger the system one is attempting to manage, the more collective behaviours and subsequent needs or Demands should be recognised, and </w:t>
      </w:r>
      <w:r w:rsidR="00987EEB">
        <w:rPr>
          <w:rFonts w:eastAsia="Times New Roman" w:cs="Arial"/>
          <w:color w:val="111111"/>
          <w:szCs w:val="24"/>
        </w:rPr>
        <w:t xml:space="preserve">the less the needs of any given individual should be given credence. In this context, they are trying to manage the Demands </w:t>
      </w:r>
      <w:r w:rsidR="00987EEB">
        <w:rPr>
          <w:rFonts w:eastAsia="Times New Roman" w:cs="Arial"/>
          <w:color w:val="111111"/>
          <w:szCs w:val="24"/>
        </w:rPr>
        <w:lastRenderedPageBreak/>
        <w:t xml:space="preserve">emanating from the Internet of Things. The supply of these needs is somewhat contingent on resources but is more dependent on physical infrastructure. </w:t>
      </w:r>
    </w:p>
    <w:p w14:paraId="6CDAC092" w14:textId="6F5EF0C3" w:rsidR="00D0194E" w:rsidRDefault="00D0194E" w:rsidP="00C8625E">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From manufacturing in China, Zhao et al</w:t>
      </w:r>
      <w:sdt>
        <w:sdtPr>
          <w:rPr>
            <w:rFonts w:eastAsia="Times New Roman" w:cs="Arial"/>
            <w:color w:val="111111"/>
            <w:szCs w:val="24"/>
          </w:rPr>
          <w:id w:val="-703404601"/>
          <w:citation/>
        </w:sdtPr>
        <w:sdtContent>
          <w:r>
            <w:rPr>
              <w:rFonts w:eastAsia="Times New Roman" w:cs="Arial"/>
              <w:color w:val="111111"/>
              <w:szCs w:val="24"/>
            </w:rPr>
            <w:fldChar w:fldCharType="begin"/>
          </w:r>
          <w:r>
            <w:rPr>
              <w:rFonts w:eastAsia="Times New Roman" w:cs="Arial"/>
              <w:color w:val="111111"/>
              <w:szCs w:val="24"/>
            </w:rPr>
            <w:instrText xml:space="preserve"> CITATION Yap17 \l 2057 </w:instrText>
          </w:r>
          <w:r>
            <w:rPr>
              <w:rFonts w:eastAsia="Times New Roman" w:cs="Arial"/>
              <w:color w:val="111111"/>
              <w:szCs w:val="24"/>
            </w:rPr>
            <w:fldChar w:fldCharType="separate"/>
          </w:r>
          <w:r w:rsidR="00AA401A">
            <w:rPr>
              <w:rFonts w:eastAsia="Times New Roman" w:cs="Arial"/>
              <w:noProof/>
              <w:color w:val="111111"/>
              <w:szCs w:val="24"/>
            </w:rPr>
            <w:t xml:space="preserve"> </w:t>
          </w:r>
          <w:r w:rsidR="00AA401A" w:rsidRPr="00AA401A">
            <w:rPr>
              <w:rFonts w:eastAsia="Times New Roman" w:cs="Arial"/>
              <w:noProof/>
              <w:color w:val="111111"/>
              <w:szCs w:val="24"/>
            </w:rPr>
            <w:t>[14]</w:t>
          </w:r>
          <w:r>
            <w:rPr>
              <w:rFonts w:eastAsia="Times New Roman" w:cs="Arial"/>
              <w:color w:val="111111"/>
              <w:szCs w:val="24"/>
            </w:rPr>
            <w:fldChar w:fldCharType="end"/>
          </w:r>
        </w:sdtContent>
      </w:sdt>
      <w:r>
        <w:rPr>
          <w:rFonts w:eastAsia="Times New Roman" w:cs="Arial"/>
          <w:color w:val="111111"/>
          <w:szCs w:val="24"/>
        </w:rPr>
        <w:t xml:space="preserve"> articulate that their: -</w:t>
      </w:r>
    </w:p>
    <w:p w14:paraId="6E1268D5" w14:textId="1DAD1EB9" w:rsidR="00066BC8" w:rsidRDefault="00D0194E" w:rsidP="00D0194E">
      <w:pPr>
        <w:shd w:val="clear" w:color="auto" w:fill="FFFFFF"/>
        <w:spacing w:before="100" w:beforeAutospacing="1" w:after="100" w:afterAutospacing="1" w:line="240" w:lineRule="auto"/>
        <w:ind w:left="720"/>
        <w:rPr>
          <w:rFonts w:eastAsia="Times New Roman" w:cs="Arial"/>
          <w:color w:val="111111"/>
          <w:szCs w:val="24"/>
        </w:rPr>
      </w:pPr>
      <w:r>
        <w:t>“study employs survey methodology to examine a research model that explores whether and how SHRM practices influence manufacturing firms’ performance through demand-side search. Data from 151 high-tech manufacturing firms in a science park of China are analysed to test the research model.</w:t>
      </w:r>
      <w:r>
        <w:rPr>
          <w:rFonts w:eastAsia="Times New Roman" w:cs="Arial"/>
          <w:color w:val="111111"/>
          <w:szCs w:val="24"/>
        </w:rPr>
        <w:t>”</w:t>
      </w:r>
    </w:p>
    <w:p w14:paraId="5811420E" w14:textId="5D02D420" w:rsidR="00782218" w:rsidRPr="005D7A9B" w:rsidRDefault="00782218" w:rsidP="00782218">
      <w:pPr>
        <w:shd w:val="clear" w:color="auto" w:fill="FFFFFF"/>
        <w:spacing w:before="100" w:beforeAutospacing="1" w:after="100" w:afterAutospacing="1" w:line="240" w:lineRule="auto"/>
      </w:pPr>
      <w:r>
        <w:t>Axelos</w:t>
      </w:r>
      <w:sdt>
        <w:sdtPr>
          <w:id w:val="833186463"/>
          <w:citation/>
        </w:sdtPr>
        <w:sdtContent>
          <w:r>
            <w:fldChar w:fldCharType="begin"/>
          </w:r>
          <w:r>
            <w:instrText xml:space="preserve"> CITATION AXE17 \l 2057 </w:instrText>
          </w:r>
          <w:r>
            <w:fldChar w:fldCharType="separate"/>
          </w:r>
          <w:r w:rsidR="00AA401A">
            <w:rPr>
              <w:noProof/>
            </w:rPr>
            <w:t xml:space="preserve"> </w:t>
          </w:r>
          <w:r w:rsidR="00AA401A" w:rsidRPr="00AA401A">
            <w:rPr>
              <w:noProof/>
            </w:rPr>
            <w:t>[4]</w:t>
          </w:r>
          <w:r>
            <w:fldChar w:fldCharType="end"/>
          </w:r>
        </w:sdtContent>
      </w:sdt>
      <w:r>
        <w:t xml:space="preserve"> recommends that the PMO manages Demand through comparing it with supply, then using this information to balance the Portfolio.</w:t>
      </w:r>
    </w:p>
    <w:p w14:paraId="4041E385" w14:textId="77777777" w:rsidR="00D0194E" w:rsidRPr="00581C6D" w:rsidRDefault="00D0194E" w:rsidP="00C8625E">
      <w:pPr>
        <w:shd w:val="clear" w:color="auto" w:fill="FFFFFF"/>
        <w:spacing w:before="100" w:beforeAutospacing="1" w:after="100" w:afterAutospacing="1" w:line="240" w:lineRule="auto"/>
        <w:rPr>
          <w:rFonts w:eastAsia="Times New Roman" w:cs="Arial"/>
          <w:color w:val="111111"/>
          <w:szCs w:val="24"/>
        </w:rPr>
      </w:pPr>
    </w:p>
    <w:p w14:paraId="6446466F" w14:textId="2C7C1AB8" w:rsidR="00FD6B4D" w:rsidRPr="00FD6B4D" w:rsidRDefault="00FD6B4D" w:rsidP="00C8625E">
      <w:pPr>
        <w:shd w:val="clear" w:color="auto" w:fill="FFFFFF"/>
        <w:spacing w:before="100" w:beforeAutospacing="1" w:after="100" w:afterAutospacing="1" w:line="240" w:lineRule="auto"/>
        <w:rPr>
          <w:rFonts w:eastAsia="Times New Roman" w:cs="Arial"/>
          <w:color w:val="111111"/>
          <w:szCs w:val="24"/>
          <w:u w:val="single"/>
        </w:rPr>
      </w:pPr>
      <w:r w:rsidRPr="00FD6B4D">
        <w:rPr>
          <w:rFonts w:eastAsia="Times New Roman" w:cs="Arial"/>
          <w:color w:val="111111"/>
          <w:szCs w:val="24"/>
          <w:u w:val="single"/>
        </w:rPr>
        <w:t xml:space="preserve">Assessing the Validity of the </w:t>
      </w:r>
      <w:r w:rsidR="00857713">
        <w:rPr>
          <w:rFonts w:eastAsia="Times New Roman" w:cs="Arial"/>
          <w:color w:val="111111"/>
          <w:szCs w:val="24"/>
          <w:u w:val="single"/>
        </w:rPr>
        <w:t xml:space="preserve">Subsequent </w:t>
      </w:r>
      <w:r w:rsidRPr="00FD6B4D">
        <w:rPr>
          <w:rFonts w:eastAsia="Times New Roman" w:cs="Arial"/>
          <w:color w:val="111111"/>
          <w:szCs w:val="24"/>
          <w:u w:val="single"/>
        </w:rPr>
        <w:t>Workforce Plan</w:t>
      </w:r>
    </w:p>
    <w:p w14:paraId="1FE65701" w14:textId="6809D516" w:rsidR="00922E7F" w:rsidRDefault="00857713" w:rsidP="00922E7F">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The workforce Plan which has been modelled by the NHS</w:t>
      </w:r>
      <w:sdt>
        <w:sdtPr>
          <w:rPr>
            <w:rFonts w:eastAsia="Times New Roman" w:cs="Arial"/>
            <w:color w:val="111111"/>
            <w:szCs w:val="24"/>
          </w:rPr>
          <w:id w:val="943662266"/>
          <w:citation/>
        </w:sdtPr>
        <w:sdtContent>
          <w:r>
            <w:rPr>
              <w:rFonts w:eastAsia="Times New Roman" w:cs="Arial"/>
              <w:color w:val="111111"/>
              <w:szCs w:val="24"/>
            </w:rPr>
            <w:fldChar w:fldCharType="begin"/>
          </w:r>
          <w:r>
            <w:rPr>
              <w:rFonts w:eastAsia="Times New Roman" w:cs="Arial"/>
              <w:color w:val="111111"/>
              <w:szCs w:val="24"/>
            </w:rPr>
            <w:instrText xml:space="preserve"> CITATION Eng23 \l 2057 </w:instrText>
          </w:r>
          <w:r>
            <w:rPr>
              <w:rFonts w:eastAsia="Times New Roman" w:cs="Arial"/>
              <w:color w:val="111111"/>
              <w:szCs w:val="24"/>
            </w:rPr>
            <w:fldChar w:fldCharType="separate"/>
          </w:r>
          <w:r w:rsidR="00AA401A">
            <w:rPr>
              <w:rFonts w:eastAsia="Times New Roman" w:cs="Arial"/>
              <w:noProof/>
              <w:color w:val="111111"/>
              <w:szCs w:val="24"/>
            </w:rPr>
            <w:t xml:space="preserve"> </w:t>
          </w:r>
          <w:r w:rsidR="00AA401A" w:rsidRPr="00AA401A">
            <w:rPr>
              <w:rFonts w:eastAsia="Times New Roman" w:cs="Arial"/>
              <w:noProof/>
              <w:color w:val="111111"/>
              <w:szCs w:val="24"/>
            </w:rPr>
            <w:t>[2]</w:t>
          </w:r>
          <w:r>
            <w:rPr>
              <w:rFonts w:eastAsia="Times New Roman" w:cs="Arial"/>
              <w:color w:val="111111"/>
              <w:szCs w:val="24"/>
            </w:rPr>
            <w:fldChar w:fldCharType="end"/>
          </w:r>
        </w:sdtContent>
      </w:sdt>
      <w:r>
        <w:rPr>
          <w:rFonts w:eastAsia="Times New Roman" w:cs="Arial"/>
          <w:color w:val="111111"/>
          <w:szCs w:val="24"/>
        </w:rPr>
        <w:t xml:space="preserve"> shows that it is indeed possible, over the coming 10-15 years, to meet the modelled Demand on NHS Services providing that several mitigating actions are indeed successful.</w:t>
      </w:r>
    </w:p>
    <w:p w14:paraId="1C6331FA" w14:textId="227656C8" w:rsidR="00857713" w:rsidRDefault="004942C9" w:rsidP="00922E7F">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However,</w:t>
      </w:r>
      <w:r w:rsidR="00857713">
        <w:rPr>
          <w:rFonts w:eastAsia="Times New Roman" w:cs="Arial"/>
          <w:color w:val="111111"/>
          <w:szCs w:val="24"/>
        </w:rPr>
        <w:t xml:space="preserve"> these are not dictated by the specific needs highlighted through Demand </w:t>
      </w:r>
      <w:r>
        <w:rPr>
          <w:rFonts w:eastAsia="Times New Roman" w:cs="Arial"/>
          <w:color w:val="111111"/>
          <w:szCs w:val="24"/>
        </w:rPr>
        <w:t>Modelling but</w:t>
      </w:r>
      <w:r w:rsidR="00857713">
        <w:rPr>
          <w:rFonts w:eastAsia="Times New Roman" w:cs="Arial"/>
          <w:color w:val="111111"/>
          <w:szCs w:val="24"/>
        </w:rPr>
        <w:t xml:space="preserve"> are in fact </w:t>
      </w:r>
      <w:r>
        <w:rPr>
          <w:rFonts w:eastAsia="Times New Roman" w:cs="Arial"/>
          <w:color w:val="111111"/>
          <w:szCs w:val="24"/>
        </w:rPr>
        <w:t>a list of the available options with a combination of both realistic and hopeful projections of successful recruitment if they are used.</w:t>
      </w:r>
    </w:p>
    <w:p w14:paraId="6A3935B4" w14:textId="31D37DD6" w:rsidR="004942C9" w:rsidRDefault="004942C9" w:rsidP="00922E7F">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The author believes that this would be poor practice unless through critical risk management it was shown to be the only viable option.</w:t>
      </w:r>
    </w:p>
    <w:p w14:paraId="1A6C1C54" w14:textId="69E5A430" w:rsidR="00DE5FCD" w:rsidRDefault="004361A9" w:rsidP="00922E7F">
      <w:pPr>
        <w:shd w:val="clear" w:color="auto" w:fill="FFFFFF"/>
        <w:spacing w:before="100" w:beforeAutospacing="1" w:after="100" w:afterAutospacing="1" w:line="240" w:lineRule="auto"/>
      </w:pPr>
      <w:r>
        <w:rPr>
          <w:rFonts w:eastAsia="Times New Roman" w:cs="Arial"/>
          <w:color w:val="111111"/>
          <w:szCs w:val="24"/>
        </w:rPr>
        <w:t xml:space="preserve">For healthcare in Ireland, </w:t>
      </w:r>
      <w:r w:rsidR="00DE5FCD">
        <w:rPr>
          <w:rFonts w:eastAsia="Times New Roman" w:cs="Arial"/>
          <w:color w:val="111111"/>
          <w:szCs w:val="24"/>
        </w:rPr>
        <w:t xml:space="preserve">Bruen and Brugha </w:t>
      </w:r>
      <w:sdt>
        <w:sdtPr>
          <w:rPr>
            <w:rFonts w:eastAsia="Times New Roman" w:cs="Arial"/>
            <w:color w:val="111111"/>
            <w:szCs w:val="24"/>
          </w:rPr>
          <w:id w:val="-2129768880"/>
          <w:citation/>
        </w:sdtPr>
        <w:sdtContent>
          <w:r w:rsidR="00DE5FCD">
            <w:rPr>
              <w:rFonts w:eastAsia="Times New Roman" w:cs="Arial"/>
              <w:color w:val="111111"/>
              <w:szCs w:val="24"/>
            </w:rPr>
            <w:fldChar w:fldCharType="begin"/>
          </w:r>
          <w:r w:rsidR="00DE5FCD">
            <w:rPr>
              <w:rFonts w:eastAsia="Times New Roman" w:cs="Arial"/>
              <w:color w:val="111111"/>
              <w:szCs w:val="24"/>
            </w:rPr>
            <w:instrText xml:space="preserve"> CITATION Bru20 \l 2057 </w:instrText>
          </w:r>
          <w:r w:rsidR="00DE5FCD">
            <w:rPr>
              <w:rFonts w:eastAsia="Times New Roman" w:cs="Arial"/>
              <w:color w:val="111111"/>
              <w:szCs w:val="24"/>
            </w:rPr>
            <w:fldChar w:fldCharType="separate"/>
          </w:r>
          <w:r w:rsidR="00AA401A" w:rsidRPr="00AA401A">
            <w:rPr>
              <w:rFonts w:eastAsia="Times New Roman" w:cs="Arial"/>
              <w:noProof/>
              <w:color w:val="111111"/>
              <w:szCs w:val="24"/>
            </w:rPr>
            <w:t>[3]</w:t>
          </w:r>
          <w:r w:rsidR="00DE5FCD">
            <w:rPr>
              <w:rFonts w:eastAsia="Times New Roman" w:cs="Arial"/>
              <w:color w:val="111111"/>
              <w:szCs w:val="24"/>
            </w:rPr>
            <w:fldChar w:fldCharType="end"/>
          </w:r>
        </w:sdtContent>
      </w:sdt>
      <w:r w:rsidR="00DE5FCD">
        <w:rPr>
          <w:rFonts w:eastAsia="Times New Roman" w:cs="Arial"/>
          <w:color w:val="111111"/>
          <w:szCs w:val="24"/>
        </w:rPr>
        <w:t xml:space="preserve"> </w:t>
      </w:r>
      <w:r w:rsidR="00DE5FCD">
        <w:t>conducted thematic analysis of interview transcripts.</w:t>
      </w:r>
    </w:p>
    <w:p w14:paraId="3816594D" w14:textId="040812D3" w:rsidR="00DE5FCD" w:rsidRDefault="00992C7D" w:rsidP="00922E7F">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Ultimately Willis, Cave and Kunc </w:t>
      </w:r>
      <w:sdt>
        <w:sdtPr>
          <w:rPr>
            <w:rFonts w:eastAsia="Times New Roman" w:cs="Arial"/>
            <w:color w:val="111111"/>
            <w:szCs w:val="24"/>
          </w:rPr>
          <w:id w:val="915292839"/>
          <w:citation/>
        </w:sdtPr>
        <w:sdtContent>
          <w:r>
            <w:rPr>
              <w:rFonts w:eastAsia="Times New Roman" w:cs="Arial"/>
              <w:color w:val="111111"/>
              <w:szCs w:val="24"/>
            </w:rPr>
            <w:fldChar w:fldCharType="begin"/>
          </w:r>
          <w:r>
            <w:rPr>
              <w:rFonts w:eastAsia="Times New Roman" w:cs="Arial"/>
              <w:color w:val="111111"/>
              <w:szCs w:val="24"/>
            </w:rPr>
            <w:instrText xml:space="preserve"> CITATION Wil \l 2057 </w:instrText>
          </w:r>
          <w:r>
            <w:rPr>
              <w:rFonts w:eastAsia="Times New Roman" w:cs="Arial"/>
              <w:color w:val="111111"/>
              <w:szCs w:val="24"/>
            </w:rPr>
            <w:fldChar w:fldCharType="separate"/>
          </w:r>
          <w:r w:rsidR="00AA401A" w:rsidRPr="00AA401A">
            <w:rPr>
              <w:rFonts w:eastAsia="Times New Roman" w:cs="Arial"/>
              <w:noProof/>
              <w:color w:val="111111"/>
              <w:szCs w:val="24"/>
            </w:rPr>
            <w:t>[6]</w:t>
          </w:r>
          <w:r>
            <w:rPr>
              <w:rFonts w:eastAsia="Times New Roman" w:cs="Arial"/>
              <w:color w:val="111111"/>
              <w:szCs w:val="24"/>
            </w:rPr>
            <w:fldChar w:fldCharType="end"/>
          </w:r>
        </w:sdtContent>
      </w:sdt>
      <w:r>
        <w:rPr>
          <w:rFonts w:eastAsia="Times New Roman" w:cs="Arial"/>
          <w:color w:val="111111"/>
          <w:szCs w:val="24"/>
        </w:rPr>
        <w:t xml:space="preserve"> used a combination of horizon scanning and scenario generation to produce detailed, quantified scenarios for modelling Demand against Supply.</w:t>
      </w:r>
    </w:p>
    <w:p w14:paraId="38D7269B" w14:textId="77777777" w:rsidR="00992C7D" w:rsidRDefault="00992C7D" w:rsidP="00992C7D">
      <w:pPr>
        <w:shd w:val="clear" w:color="auto" w:fill="FFFFFF"/>
        <w:spacing w:before="100" w:beforeAutospacing="1" w:after="100" w:afterAutospacing="1" w:line="240" w:lineRule="auto"/>
        <w:rPr>
          <w:rFonts w:eastAsia="Times New Roman" w:cs="Arial"/>
          <w:color w:val="111111"/>
          <w:szCs w:val="24"/>
        </w:rPr>
      </w:pPr>
      <w:r w:rsidRPr="00992C7D">
        <w:rPr>
          <w:rFonts w:eastAsia="Times New Roman" w:cs="Arial"/>
          <w:color w:val="111111"/>
          <w:szCs w:val="24"/>
        </w:rPr>
        <w:t xml:space="preserve">A formal approach was developed over time comprised of four steps: </w:t>
      </w:r>
      <w:r>
        <w:rPr>
          <w:rFonts w:eastAsia="Times New Roman" w:cs="Arial"/>
          <w:color w:val="111111"/>
          <w:szCs w:val="24"/>
        </w:rPr>
        <w:t>-</w:t>
      </w:r>
    </w:p>
    <w:p w14:paraId="409743D1" w14:textId="0B477FE0" w:rsidR="00992C7D" w:rsidRDefault="00992C7D" w:rsidP="00992C7D">
      <w:pPr>
        <w:pStyle w:val="ListParagraph"/>
        <w:numPr>
          <w:ilvl w:val="0"/>
          <w:numId w:val="43"/>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M</w:t>
      </w:r>
      <w:r w:rsidRPr="00992C7D">
        <w:rPr>
          <w:rFonts w:eastAsia="Times New Roman" w:cs="Arial"/>
          <w:color w:val="111111"/>
          <w:szCs w:val="24"/>
        </w:rPr>
        <w:t>odel scoping</w:t>
      </w:r>
      <w:r>
        <w:rPr>
          <w:rFonts w:eastAsia="Times New Roman" w:cs="Arial"/>
          <w:color w:val="111111"/>
          <w:szCs w:val="24"/>
        </w:rPr>
        <w:t>.</w:t>
      </w:r>
    </w:p>
    <w:p w14:paraId="68C40B85" w14:textId="37D4F5D5" w:rsidR="00992C7D" w:rsidRDefault="00992C7D" w:rsidP="00992C7D">
      <w:pPr>
        <w:pStyle w:val="ListParagraph"/>
        <w:numPr>
          <w:ilvl w:val="0"/>
          <w:numId w:val="43"/>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Mo</w:t>
      </w:r>
      <w:r w:rsidRPr="00992C7D">
        <w:rPr>
          <w:rFonts w:eastAsia="Times New Roman" w:cs="Arial"/>
          <w:color w:val="111111"/>
          <w:szCs w:val="24"/>
        </w:rPr>
        <w:t>del construction</w:t>
      </w:r>
      <w:r>
        <w:rPr>
          <w:rFonts w:eastAsia="Times New Roman" w:cs="Arial"/>
          <w:color w:val="111111"/>
          <w:szCs w:val="24"/>
        </w:rPr>
        <w:t>.</w:t>
      </w:r>
      <w:r w:rsidRPr="00992C7D">
        <w:rPr>
          <w:rFonts w:eastAsia="Times New Roman" w:cs="Arial"/>
          <w:color w:val="111111"/>
          <w:szCs w:val="24"/>
        </w:rPr>
        <w:t xml:space="preserve"> </w:t>
      </w:r>
    </w:p>
    <w:p w14:paraId="7E68B61B" w14:textId="3138B325" w:rsidR="00992C7D" w:rsidRDefault="00992C7D" w:rsidP="00330F6B">
      <w:pPr>
        <w:pStyle w:val="ListParagraph"/>
        <w:numPr>
          <w:ilvl w:val="0"/>
          <w:numId w:val="43"/>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M</w:t>
      </w:r>
      <w:r w:rsidRPr="00992C7D">
        <w:rPr>
          <w:rFonts w:eastAsia="Times New Roman" w:cs="Arial"/>
          <w:color w:val="111111"/>
          <w:szCs w:val="24"/>
        </w:rPr>
        <w:t>odel documentation</w:t>
      </w:r>
      <w:r>
        <w:rPr>
          <w:rFonts w:eastAsia="Times New Roman" w:cs="Arial"/>
          <w:color w:val="111111"/>
          <w:szCs w:val="24"/>
        </w:rPr>
        <w:t>.</w:t>
      </w:r>
    </w:p>
    <w:p w14:paraId="25FE5A36" w14:textId="1B88CDE7" w:rsidR="00992C7D" w:rsidRPr="00992C7D" w:rsidRDefault="00992C7D" w:rsidP="00330F6B">
      <w:pPr>
        <w:pStyle w:val="ListParagraph"/>
        <w:numPr>
          <w:ilvl w:val="0"/>
          <w:numId w:val="43"/>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M</w:t>
      </w:r>
      <w:r w:rsidRPr="00992C7D">
        <w:rPr>
          <w:rFonts w:eastAsia="Times New Roman" w:cs="Arial"/>
          <w:color w:val="111111"/>
          <w:szCs w:val="24"/>
        </w:rPr>
        <w:t>odel testing.</w:t>
      </w:r>
    </w:p>
    <w:p w14:paraId="3F69D750" w14:textId="493B0C8E" w:rsidR="00992C7D" w:rsidRDefault="005D7A9B" w:rsidP="00922E7F">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Davies et al </w:t>
      </w:r>
      <w:sdt>
        <w:sdtPr>
          <w:rPr>
            <w:rFonts w:eastAsia="Times New Roman" w:cs="Arial"/>
            <w:color w:val="111111"/>
            <w:szCs w:val="24"/>
          </w:rPr>
          <w:id w:val="-576750636"/>
          <w:citation/>
        </w:sdtPr>
        <w:sdtContent>
          <w:r>
            <w:rPr>
              <w:rFonts w:eastAsia="Times New Roman" w:cs="Arial"/>
              <w:color w:val="111111"/>
              <w:szCs w:val="24"/>
            </w:rPr>
            <w:fldChar w:fldCharType="begin"/>
          </w:r>
          <w:r w:rsidR="006F309A">
            <w:rPr>
              <w:rFonts w:eastAsia="Times New Roman" w:cs="Arial"/>
              <w:color w:val="111111"/>
              <w:szCs w:val="24"/>
            </w:rPr>
            <w:instrText xml:space="preserve">CITATION MDa22 \l 2057 </w:instrText>
          </w:r>
          <w:r>
            <w:rPr>
              <w:rFonts w:eastAsia="Times New Roman" w:cs="Arial"/>
              <w:color w:val="111111"/>
              <w:szCs w:val="24"/>
            </w:rPr>
            <w:fldChar w:fldCharType="separate"/>
          </w:r>
          <w:r w:rsidR="00AA401A" w:rsidRPr="00AA401A">
            <w:rPr>
              <w:rFonts w:eastAsia="Times New Roman" w:cs="Arial"/>
              <w:noProof/>
              <w:color w:val="111111"/>
              <w:szCs w:val="24"/>
            </w:rPr>
            <w:t>[7]</w:t>
          </w:r>
          <w:r>
            <w:rPr>
              <w:rFonts w:eastAsia="Times New Roman" w:cs="Arial"/>
              <w:color w:val="111111"/>
              <w:szCs w:val="24"/>
            </w:rPr>
            <w:fldChar w:fldCharType="end"/>
          </w:r>
        </w:sdtContent>
      </w:sdt>
      <w:r>
        <w:rPr>
          <w:rFonts w:eastAsia="Times New Roman" w:cs="Arial"/>
          <w:color w:val="111111"/>
          <w:szCs w:val="24"/>
        </w:rPr>
        <w:t xml:space="preserve"> were able to show that, as not all work had been carried out, there was a clear gap. </w:t>
      </w:r>
      <w:r w:rsidR="00C800CB">
        <w:rPr>
          <w:rFonts w:eastAsia="Times New Roman" w:cs="Arial"/>
          <w:color w:val="111111"/>
          <w:szCs w:val="24"/>
        </w:rPr>
        <w:t>However,</w:t>
      </w:r>
      <w:r>
        <w:rPr>
          <w:rFonts w:eastAsia="Times New Roman" w:cs="Arial"/>
          <w:color w:val="111111"/>
          <w:szCs w:val="24"/>
        </w:rPr>
        <w:t xml:space="preserve"> no effort was made to quantify this exactly.</w:t>
      </w:r>
    </w:p>
    <w:p w14:paraId="66DC508B" w14:textId="4E061344" w:rsidR="00782218" w:rsidRDefault="00782218" w:rsidP="00922E7F">
      <w:pPr>
        <w:shd w:val="clear" w:color="auto" w:fill="FFFFFF"/>
        <w:spacing w:before="100" w:beforeAutospacing="1" w:after="100" w:afterAutospacing="1" w:line="240" w:lineRule="auto"/>
      </w:pPr>
      <w:r>
        <w:lastRenderedPageBreak/>
        <w:t>Axelos</w:t>
      </w:r>
      <w:sdt>
        <w:sdtPr>
          <w:id w:val="-341323192"/>
          <w:citation/>
        </w:sdtPr>
        <w:sdtContent>
          <w:r>
            <w:fldChar w:fldCharType="begin"/>
          </w:r>
          <w:r>
            <w:instrText xml:space="preserve"> CITATION AXE17 \l 2057 </w:instrText>
          </w:r>
          <w:r>
            <w:fldChar w:fldCharType="separate"/>
          </w:r>
          <w:r w:rsidR="00AA401A">
            <w:rPr>
              <w:noProof/>
            </w:rPr>
            <w:t xml:space="preserve"> </w:t>
          </w:r>
          <w:r w:rsidR="00AA401A" w:rsidRPr="00AA401A">
            <w:rPr>
              <w:noProof/>
            </w:rPr>
            <w:t>[4]</w:t>
          </w:r>
          <w:r>
            <w:fldChar w:fldCharType="end"/>
          </w:r>
        </w:sdtContent>
      </w:sdt>
      <w:r>
        <w:t xml:space="preserve"> recommends that the PMO monitors Demand against supply, feeding back exceptions through an agreed reporting structure for escalation to a pre-agreed body.</w:t>
      </w:r>
    </w:p>
    <w:p w14:paraId="3EB6AA1C" w14:textId="77777777" w:rsidR="00782218" w:rsidRDefault="00782218" w:rsidP="00922E7F">
      <w:pPr>
        <w:shd w:val="clear" w:color="auto" w:fill="FFFFFF"/>
        <w:spacing w:before="100" w:beforeAutospacing="1" w:after="100" w:afterAutospacing="1" w:line="240" w:lineRule="auto"/>
        <w:rPr>
          <w:rFonts w:eastAsia="Times New Roman" w:cs="Arial"/>
          <w:color w:val="111111"/>
          <w:szCs w:val="24"/>
        </w:rPr>
      </w:pPr>
    </w:p>
    <w:p w14:paraId="69F12AD4" w14:textId="5647C37D" w:rsidR="00FD6B4D" w:rsidRPr="00FD6B4D" w:rsidRDefault="00DF52BC" w:rsidP="00922E7F">
      <w:pPr>
        <w:shd w:val="clear" w:color="auto" w:fill="FFFFFF"/>
        <w:spacing w:before="100" w:beforeAutospacing="1" w:after="100" w:afterAutospacing="1" w:line="240" w:lineRule="auto"/>
        <w:rPr>
          <w:rFonts w:eastAsia="Times New Roman" w:cs="Arial"/>
          <w:color w:val="111111"/>
          <w:szCs w:val="24"/>
          <w:u w:val="single"/>
        </w:rPr>
      </w:pPr>
      <w:r>
        <w:rPr>
          <w:rFonts w:eastAsia="Times New Roman" w:cs="Arial"/>
          <w:color w:val="111111"/>
          <w:szCs w:val="24"/>
          <w:u w:val="single"/>
        </w:rPr>
        <w:t>A</w:t>
      </w:r>
      <w:r w:rsidR="00FD6B4D" w:rsidRPr="00FD6B4D">
        <w:rPr>
          <w:rFonts w:eastAsia="Times New Roman" w:cs="Arial"/>
          <w:color w:val="111111"/>
          <w:szCs w:val="24"/>
          <w:u w:val="single"/>
        </w:rPr>
        <w:t>chieved and/or Failed Outcomes</w:t>
      </w:r>
    </w:p>
    <w:p w14:paraId="4CC3E863" w14:textId="488096E8" w:rsidR="00FD6B4D" w:rsidRDefault="004942C9" w:rsidP="00922E7F">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The NHS</w:t>
      </w:r>
      <w:sdt>
        <w:sdtPr>
          <w:rPr>
            <w:rFonts w:eastAsia="Times New Roman" w:cs="Arial"/>
            <w:color w:val="111111"/>
            <w:szCs w:val="24"/>
          </w:rPr>
          <w:id w:val="-1049837743"/>
          <w:citation/>
        </w:sdtPr>
        <w:sdtContent>
          <w:r>
            <w:rPr>
              <w:rFonts w:eastAsia="Times New Roman" w:cs="Arial"/>
              <w:color w:val="111111"/>
              <w:szCs w:val="24"/>
            </w:rPr>
            <w:fldChar w:fldCharType="begin"/>
          </w:r>
          <w:r>
            <w:rPr>
              <w:rFonts w:eastAsia="Times New Roman" w:cs="Arial"/>
              <w:color w:val="111111"/>
              <w:szCs w:val="24"/>
            </w:rPr>
            <w:instrText xml:space="preserve"> CITATION Eng23 \l 2057 </w:instrText>
          </w:r>
          <w:r>
            <w:rPr>
              <w:rFonts w:eastAsia="Times New Roman" w:cs="Arial"/>
              <w:color w:val="111111"/>
              <w:szCs w:val="24"/>
            </w:rPr>
            <w:fldChar w:fldCharType="separate"/>
          </w:r>
          <w:r w:rsidR="00AA401A">
            <w:rPr>
              <w:rFonts w:eastAsia="Times New Roman" w:cs="Arial"/>
              <w:noProof/>
              <w:color w:val="111111"/>
              <w:szCs w:val="24"/>
            </w:rPr>
            <w:t xml:space="preserve"> </w:t>
          </w:r>
          <w:r w:rsidR="00AA401A" w:rsidRPr="00AA401A">
            <w:rPr>
              <w:rFonts w:eastAsia="Times New Roman" w:cs="Arial"/>
              <w:noProof/>
              <w:color w:val="111111"/>
              <w:szCs w:val="24"/>
            </w:rPr>
            <w:t>[2]</w:t>
          </w:r>
          <w:r>
            <w:rPr>
              <w:rFonts w:eastAsia="Times New Roman" w:cs="Arial"/>
              <w:color w:val="111111"/>
              <w:szCs w:val="24"/>
            </w:rPr>
            <w:fldChar w:fldCharType="end"/>
          </w:r>
        </w:sdtContent>
      </w:sdt>
      <w:r>
        <w:rPr>
          <w:rFonts w:eastAsia="Times New Roman" w:cs="Arial"/>
          <w:color w:val="111111"/>
          <w:szCs w:val="24"/>
        </w:rPr>
        <w:t xml:space="preserve"> has shown that, providing that its projections of Demand are </w:t>
      </w:r>
      <w:r w:rsidR="00C22C03">
        <w:rPr>
          <w:rFonts w:eastAsia="Times New Roman" w:cs="Arial"/>
          <w:color w:val="111111"/>
          <w:szCs w:val="24"/>
        </w:rPr>
        <w:t>accurate,</w:t>
      </w:r>
      <w:r>
        <w:rPr>
          <w:rFonts w:eastAsia="Times New Roman" w:cs="Arial"/>
          <w:color w:val="111111"/>
          <w:szCs w:val="24"/>
        </w:rPr>
        <w:t xml:space="preserve"> and its projections of recruitment are successful, the workload of the NHS in 10-15 years would be manageable.</w:t>
      </w:r>
    </w:p>
    <w:p w14:paraId="70B26EB3" w14:textId="41CD13CB" w:rsidR="004361A9" w:rsidRDefault="004361A9" w:rsidP="00C22C03">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Bruen and Brugha </w:t>
      </w:r>
      <w:sdt>
        <w:sdtPr>
          <w:rPr>
            <w:rFonts w:eastAsia="Times New Roman" w:cs="Arial"/>
            <w:color w:val="111111"/>
            <w:szCs w:val="24"/>
          </w:rPr>
          <w:id w:val="637453797"/>
          <w:citation/>
        </w:sdtPr>
        <w:sdtContent>
          <w:r>
            <w:rPr>
              <w:rFonts w:eastAsia="Times New Roman" w:cs="Arial"/>
              <w:color w:val="111111"/>
              <w:szCs w:val="24"/>
            </w:rPr>
            <w:fldChar w:fldCharType="begin"/>
          </w:r>
          <w:r>
            <w:rPr>
              <w:rFonts w:eastAsia="Times New Roman" w:cs="Arial"/>
              <w:color w:val="111111"/>
              <w:szCs w:val="24"/>
            </w:rPr>
            <w:instrText xml:space="preserve"> CITATION Bru20 \l 2057 </w:instrText>
          </w:r>
          <w:r>
            <w:rPr>
              <w:rFonts w:eastAsia="Times New Roman" w:cs="Arial"/>
              <w:color w:val="111111"/>
              <w:szCs w:val="24"/>
            </w:rPr>
            <w:fldChar w:fldCharType="separate"/>
          </w:r>
          <w:r w:rsidR="00AA401A" w:rsidRPr="00AA401A">
            <w:rPr>
              <w:rFonts w:eastAsia="Times New Roman" w:cs="Arial"/>
              <w:noProof/>
              <w:color w:val="111111"/>
              <w:szCs w:val="24"/>
            </w:rPr>
            <w:t>[3]</w:t>
          </w:r>
          <w:r>
            <w:rPr>
              <w:rFonts w:eastAsia="Times New Roman" w:cs="Arial"/>
              <w:color w:val="111111"/>
              <w:szCs w:val="24"/>
            </w:rPr>
            <w:fldChar w:fldCharType="end"/>
          </w:r>
        </w:sdtContent>
      </w:sdt>
      <w:r>
        <w:rPr>
          <w:rFonts w:eastAsia="Times New Roman" w:cs="Arial"/>
          <w:color w:val="111111"/>
          <w:szCs w:val="24"/>
        </w:rPr>
        <w:t xml:space="preserve"> </w:t>
      </w:r>
      <w:r>
        <w:t xml:space="preserve">were able to </w:t>
      </w:r>
      <w:r>
        <w:rPr>
          <w:rFonts w:eastAsia="Times New Roman" w:cs="Arial"/>
          <w:color w:val="111111"/>
          <w:szCs w:val="24"/>
        </w:rPr>
        <w:t xml:space="preserve">create an environment in which the experiences of those dealing with mismatches between supply and Demand were able to converse with empowered bodies and subsequently influence policy. </w:t>
      </w:r>
    </w:p>
    <w:p w14:paraId="448F70F5" w14:textId="4B50EAFA" w:rsidR="00992C7D" w:rsidRDefault="00B12E5F" w:rsidP="00992C7D">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In 2017 </w:t>
      </w:r>
      <w:r w:rsidR="00992C7D">
        <w:rPr>
          <w:rFonts w:eastAsia="Times New Roman" w:cs="Arial"/>
          <w:color w:val="111111"/>
          <w:szCs w:val="24"/>
        </w:rPr>
        <w:t xml:space="preserve">Willis, Cave and Kunc </w:t>
      </w:r>
      <w:sdt>
        <w:sdtPr>
          <w:rPr>
            <w:rFonts w:eastAsia="Times New Roman" w:cs="Arial"/>
            <w:color w:val="111111"/>
            <w:szCs w:val="24"/>
          </w:rPr>
          <w:id w:val="1403953473"/>
          <w:citation/>
        </w:sdtPr>
        <w:sdtContent>
          <w:r w:rsidR="00992C7D">
            <w:rPr>
              <w:rFonts w:eastAsia="Times New Roman" w:cs="Arial"/>
              <w:color w:val="111111"/>
              <w:szCs w:val="24"/>
            </w:rPr>
            <w:fldChar w:fldCharType="begin"/>
          </w:r>
          <w:r w:rsidR="00992C7D">
            <w:rPr>
              <w:rFonts w:eastAsia="Times New Roman" w:cs="Arial"/>
              <w:color w:val="111111"/>
              <w:szCs w:val="24"/>
            </w:rPr>
            <w:instrText xml:space="preserve"> CITATION Wil \l 2057 </w:instrText>
          </w:r>
          <w:r w:rsidR="00992C7D">
            <w:rPr>
              <w:rFonts w:eastAsia="Times New Roman" w:cs="Arial"/>
              <w:color w:val="111111"/>
              <w:szCs w:val="24"/>
            </w:rPr>
            <w:fldChar w:fldCharType="separate"/>
          </w:r>
          <w:r w:rsidR="00AA401A" w:rsidRPr="00AA401A">
            <w:rPr>
              <w:rFonts w:eastAsia="Times New Roman" w:cs="Arial"/>
              <w:noProof/>
              <w:color w:val="111111"/>
              <w:szCs w:val="24"/>
            </w:rPr>
            <w:t>[6]</w:t>
          </w:r>
          <w:r w:rsidR="00992C7D">
            <w:rPr>
              <w:rFonts w:eastAsia="Times New Roman" w:cs="Arial"/>
              <w:color w:val="111111"/>
              <w:szCs w:val="24"/>
            </w:rPr>
            <w:fldChar w:fldCharType="end"/>
          </w:r>
        </w:sdtContent>
      </w:sdt>
      <w:r w:rsidR="00992C7D">
        <w:rPr>
          <w:rFonts w:eastAsia="Times New Roman" w:cs="Arial"/>
          <w:color w:val="111111"/>
          <w:szCs w:val="24"/>
        </w:rPr>
        <w:t xml:space="preserve"> </w:t>
      </w:r>
      <w:r>
        <w:rPr>
          <w:rFonts w:eastAsia="Times New Roman" w:cs="Arial"/>
          <w:color w:val="111111"/>
          <w:szCs w:val="24"/>
        </w:rPr>
        <w:t>were able to synthesise a process in which policy would be analysed as a direct result of the modelled scenarios. This could then lead to action being taken at the highest levels to mitigate against future workforce related risks.</w:t>
      </w:r>
    </w:p>
    <w:p w14:paraId="13C4AFCE" w14:textId="62176442" w:rsidR="00B12E5F" w:rsidRDefault="00B12E5F" w:rsidP="00992C7D">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Davies et al</w:t>
      </w:r>
      <w:sdt>
        <w:sdtPr>
          <w:rPr>
            <w:rFonts w:eastAsia="Times New Roman" w:cs="Arial"/>
            <w:color w:val="111111"/>
            <w:szCs w:val="24"/>
          </w:rPr>
          <w:id w:val="-1612663424"/>
          <w:citation/>
        </w:sdtPr>
        <w:sdtContent>
          <w:r>
            <w:rPr>
              <w:rFonts w:eastAsia="Times New Roman" w:cs="Arial"/>
              <w:color w:val="111111"/>
              <w:szCs w:val="24"/>
            </w:rPr>
            <w:fldChar w:fldCharType="begin"/>
          </w:r>
          <w:r w:rsidR="006F309A">
            <w:rPr>
              <w:rFonts w:eastAsia="Times New Roman" w:cs="Arial"/>
              <w:color w:val="111111"/>
              <w:szCs w:val="24"/>
            </w:rPr>
            <w:instrText xml:space="preserve">CITATION MDa22 \l 2057 </w:instrText>
          </w:r>
          <w:r>
            <w:rPr>
              <w:rFonts w:eastAsia="Times New Roman" w:cs="Arial"/>
              <w:color w:val="111111"/>
              <w:szCs w:val="24"/>
            </w:rPr>
            <w:fldChar w:fldCharType="separate"/>
          </w:r>
          <w:r w:rsidR="00AA401A">
            <w:rPr>
              <w:rFonts w:eastAsia="Times New Roman" w:cs="Arial"/>
              <w:noProof/>
              <w:color w:val="111111"/>
              <w:szCs w:val="24"/>
            </w:rPr>
            <w:t xml:space="preserve"> </w:t>
          </w:r>
          <w:r w:rsidR="00AA401A" w:rsidRPr="00AA401A">
            <w:rPr>
              <w:rFonts w:eastAsia="Times New Roman" w:cs="Arial"/>
              <w:noProof/>
              <w:color w:val="111111"/>
              <w:szCs w:val="24"/>
            </w:rPr>
            <w:t>[7]</w:t>
          </w:r>
          <w:r>
            <w:rPr>
              <w:rFonts w:eastAsia="Times New Roman" w:cs="Arial"/>
              <w:color w:val="111111"/>
              <w:szCs w:val="24"/>
            </w:rPr>
            <w:fldChar w:fldCharType="end"/>
          </w:r>
        </w:sdtContent>
      </w:sdt>
      <w:r>
        <w:rPr>
          <w:rFonts w:eastAsia="Times New Roman" w:cs="Arial"/>
          <w:color w:val="111111"/>
          <w:szCs w:val="24"/>
        </w:rPr>
        <w:t xml:space="preserve"> outline the following key recommendations based on their studies: -</w:t>
      </w:r>
    </w:p>
    <w:p w14:paraId="26862617" w14:textId="77777777" w:rsidR="00B12E5F" w:rsidRDefault="00B12E5F" w:rsidP="00B12E5F">
      <w:pPr>
        <w:pStyle w:val="ListParagraph"/>
        <w:numPr>
          <w:ilvl w:val="0"/>
          <w:numId w:val="44"/>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Career pacing to avoid burnout.</w:t>
      </w:r>
    </w:p>
    <w:p w14:paraId="6D7D8ACF" w14:textId="77777777" w:rsidR="00B12E5F" w:rsidRDefault="00B12E5F" w:rsidP="00B12E5F">
      <w:pPr>
        <w:pStyle w:val="ListParagraph"/>
        <w:numPr>
          <w:ilvl w:val="0"/>
          <w:numId w:val="44"/>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S</w:t>
      </w:r>
      <w:r w:rsidRPr="00B12E5F">
        <w:rPr>
          <w:rFonts w:eastAsia="Times New Roman" w:cs="Arial"/>
          <w:color w:val="111111"/>
          <w:szCs w:val="24"/>
        </w:rPr>
        <w:t>tandardis</w:t>
      </w:r>
      <w:r>
        <w:rPr>
          <w:rFonts w:eastAsia="Times New Roman" w:cs="Arial"/>
          <w:color w:val="111111"/>
          <w:szCs w:val="24"/>
        </w:rPr>
        <w:t>ing</w:t>
      </w:r>
      <w:r w:rsidRPr="00B12E5F">
        <w:rPr>
          <w:rFonts w:eastAsia="Times New Roman" w:cs="Arial"/>
          <w:color w:val="111111"/>
          <w:szCs w:val="24"/>
        </w:rPr>
        <w:t xml:space="preserve"> retir</w:t>
      </w:r>
      <w:r>
        <w:rPr>
          <w:rFonts w:eastAsia="Times New Roman" w:cs="Arial"/>
          <w:color w:val="111111"/>
          <w:szCs w:val="24"/>
        </w:rPr>
        <w:t>ement</w:t>
      </w:r>
      <w:r w:rsidRPr="00B12E5F">
        <w:rPr>
          <w:rFonts w:eastAsia="Times New Roman" w:cs="Arial"/>
          <w:color w:val="111111"/>
          <w:szCs w:val="24"/>
        </w:rPr>
        <w:t xml:space="preserve"> and return</w:t>
      </w:r>
      <w:r>
        <w:rPr>
          <w:rFonts w:eastAsia="Times New Roman" w:cs="Arial"/>
          <w:color w:val="111111"/>
          <w:szCs w:val="24"/>
        </w:rPr>
        <w:t xml:space="preserve"> approaches.</w:t>
      </w:r>
    </w:p>
    <w:p w14:paraId="693035D2" w14:textId="77777777" w:rsidR="00B12E5F" w:rsidRDefault="00B12E5F" w:rsidP="00B12E5F">
      <w:pPr>
        <w:pStyle w:val="ListParagraph"/>
        <w:numPr>
          <w:ilvl w:val="0"/>
          <w:numId w:val="44"/>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Recognition of</w:t>
      </w:r>
      <w:r w:rsidRPr="00B12E5F">
        <w:rPr>
          <w:rFonts w:eastAsia="Times New Roman" w:cs="Arial"/>
          <w:color w:val="111111"/>
          <w:szCs w:val="24"/>
        </w:rPr>
        <w:t xml:space="preserve"> health concerns</w:t>
      </w:r>
      <w:r>
        <w:rPr>
          <w:rFonts w:eastAsia="Times New Roman" w:cs="Arial"/>
          <w:color w:val="111111"/>
          <w:szCs w:val="24"/>
        </w:rPr>
        <w:t>.</w:t>
      </w:r>
    </w:p>
    <w:p w14:paraId="3CBEFECE" w14:textId="77777777" w:rsidR="00B12E5F" w:rsidRDefault="00B12E5F" w:rsidP="00B12E5F">
      <w:pPr>
        <w:pStyle w:val="ListParagraph"/>
        <w:numPr>
          <w:ilvl w:val="0"/>
          <w:numId w:val="44"/>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Reforming </w:t>
      </w:r>
      <w:r w:rsidRPr="00B12E5F">
        <w:rPr>
          <w:rFonts w:eastAsia="Times New Roman" w:cs="Arial"/>
          <w:color w:val="111111"/>
          <w:szCs w:val="24"/>
        </w:rPr>
        <w:t>Pension Annual and Lifetime</w:t>
      </w:r>
      <w:r>
        <w:rPr>
          <w:rFonts w:eastAsia="Times New Roman" w:cs="Arial"/>
          <w:color w:val="111111"/>
          <w:szCs w:val="24"/>
        </w:rPr>
        <w:t xml:space="preserve"> </w:t>
      </w:r>
      <w:r w:rsidRPr="00B12E5F">
        <w:rPr>
          <w:rFonts w:eastAsia="Times New Roman" w:cs="Arial"/>
          <w:color w:val="111111"/>
          <w:szCs w:val="24"/>
        </w:rPr>
        <w:t>allowance</w:t>
      </w:r>
      <w:r>
        <w:rPr>
          <w:rFonts w:eastAsia="Times New Roman" w:cs="Arial"/>
          <w:color w:val="111111"/>
          <w:szCs w:val="24"/>
        </w:rPr>
        <w:t>s</w:t>
      </w:r>
      <w:r w:rsidRPr="00B12E5F">
        <w:rPr>
          <w:rFonts w:eastAsia="Times New Roman" w:cs="Arial"/>
          <w:color w:val="111111"/>
          <w:szCs w:val="24"/>
        </w:rPr>
        <w:t xml:space="preserve"> </w:t>
      </w:r>
      <w:r>
        <w:rPr>
          <w:rFonts w:eastAsia="Times New Roman" w:cs="Arial"/>
          <w:color w:val="111111"/>
          <w:szCs w:val="24"/>
        </w:rPr>
        <w:t xml:space="preserve">to increase </w:t>
      </w:r>
      <w:r w:rsidRPr="00B12E5F">
        <w:rPr>
          <w:rFonts w:eastAsia="Times New Roman" w:cs="Arial"/>
          <w:color w:val="111111"/>
          <w:szCs w:val="24"/>
        </w:rPr>
        <w:t>retention of</w:t>
      </w:r>
      <w:r>
        <w:rPr>
          <w:rFonts w:eastAsia="Times New Roman" w:cs="Arial"/>
          <w:color w:val="111111"/>
          <w:szCs w:val="24"/>
        </w:rPr>
        <w:t xml:space="preserve"> staff.</w:t>
      </w:r>
    </w:p>
    <w:p w14:paraId="0BC32A37" w14:textId="34BBD5E2" w:rsidR="00B12E5F" w:rsidRDefault="00B12E5F" w:rsidP="00B12E5F">
      <w:pPr>
        <w:pStyle w:val="ListParagraph"/>
        <w:numPr>
          <w:ilvl w:val="0"/>
          <w:numId w:val="44"/>
        </w:numPr>
        <w:shd w:val="clear" w:color="auto" w:fill="FFFFFF"/>
        <w:spacing w:before="100" w:beforeAutospacing="1" w:after="100" w:afterAutospacing="1" w:line="240" w:lineRule="auto"/>
        <w:rPr>
          <w:rFonts w:eastAsia="Times New Roman" w:cs="Arial"/>
          <w:color w:val="111111"/>
          <w:szCs w:val="24"/>
        </w:rPr>
      </w:pPr>
      <w:r w:rsidRPr="00B12E5F">
        <w:rPr>
          <w:rFonts w:eastAsia="Times New Roman" w:cs="Arial"/>
          <w:color w:val="111111"/>
          <w:szCs w:val="24"/>
        </w:rPr>
        <w:t>Exit interviews</w:t>
      </w:r>
      <w:r>
        <w:rPr>
          <w:rFonts w:eastAsia="Times New Roman" w:cs="Arial"/>
          <w:color w:val="111111"/>
          <w:szCs w:val="24"/>
        </w:rPr>
        <w:t>.</w:t>
      </w:r>
      <w:r w:rsidRPr="00B12E5F">
        <w:rPr>
          <w:rFonts w:eastAsia="Times New Roman" w:cs="Arial"/>
          <w:color w:val="111111"/>
          <w:szCs w:val="24"/>
        </w:rPr>
        <w:t xml:space="preserve"> </w:t>
      </w:r>
    </w:p>
    <w:p w14:paraId="279910F3" w14:textId="11B1E022" w:rsidR="00B12E5F" w:rsidRDefault="00E0489D" w:rsidP="00B12E5F">
      <w:pPr>
        <w:pStyle w:val="ListParagraph"/>
        <w:numPr>
          <w:ilvl w:val="0"/>
          <w:numId w:val="44"/>
        </w:numPr>
        <w:shd w:val="clear" w:color="auto" w:fill="FFFFFF"/>
        <w:spacing w:before="100" w:beforeAutospacing="1" w:after="100" w:afterAutospacing="1" w:line="240" w:lineRule="auto"/>
        <w:rPr>
          <w:rFonts w:eastAsia="Times New Roman" w:cs="Arial"/>
          <w:color w:val="111111"/>
          <w:szCs w:val="24"/>
        </w:rPr>
      </w:pPr>
      <w:r w:rsidRPr="00B12E5F">
        <w:rPr>
          <w:rFonts w:eastAsia="Times New Roman" w:cs="Arial"/>
          <w:color w:val="111111"/>
          <w:szCs w:val="24"/>
        </w:rPr>
        <w:t>W</w:t>
      </w:r>
      <w:r>
        <w:rPr>
          <w:rFonts w:eastAsia="Times New Roman" w:cs="Arial"/>
          <w:color w:val="111111"/>
          <w:szCs w:val="24"/>
        </w:rPr>
        <w:t>o</w:t>
      </w:r>
      <w:r w:rsidRPr="00B12E5F">
        <w:rPr>
          <w:rFonts w:eastAsia="Times New Roman" w:cs="Arial"/>
          <w:color w:val="111111"/>
          <w:szCs w:val="24"/>
        </w:rPr>
        <w:t>rk life</w:t>
      </w:r>
      <w:r w:rsidR="00B12E5F" w:rsidRPr="00B12E5F">
        <w:rPr>
          <w:rFonts w:eastAsia="Times New Roman" w:cs="Arial"/>
          <w:color w:val="111111"/>
          <w:szCs w:val="24"/>
        </w:rPr>
        <w:t xml:space="preserve"> pattern </w:t>
      </w:r>
      <w:r w:rsidRPr="00B12E5F">
        <w:rPr>
          <w:rFonts w:eastAsia="Times New Roman" w:cs="Arial"/>
          <w:color w:val="111111"/>
          <w:szCs w:val="24"/>
        </w:rPr>
        <w:t>negotiations.</w:t>
      </w:r>
    </w:p>
    <w:p w14:paraId="32AFA62C" w14:textId="6052E8DE" w:rsidR="00B12E5F" w:rsidRDefault="00B12E5F" w:rsidP="00B12E5F">
      <w:pPr>
        <w:pStyle w:val="ListParagraph"/>
        <w:numPr>
          <w:ilvl w:val="0"/>
          <w:numId w:val="44"/>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Working pattern discussions should be based on the </w:t>
      </w:r>
      <w:r w:rsidR="00E0489D">
        <w:rPr>
          <w:rFonts w:eastAsia="Times New Roman" w:cs="Arial"/>
          <w:color w:val="111111"/>
          <w:szCs w:val="24"/>
        </w:rPr>
        <w:t>im</w:t>
      </w:r>
      <w:r w:rsidR="00E0489D" w:rsidRPr="00B12E5F">
        <w:rPr>
          <w:rFonts w:eastAsia="Times New Roman" w:cs="Arial"/>
          <w:color w:val="111111"/>
          <w:szCs w:val="24"/>
        </w:rPr>
        <w:t>pacts</w:t>
      </w:r>
      <w:r w:rsidRPr="00B12E5F">
        <w:rPr>
          <w:rFonts w:eastAsia="Times New Roman" w:cs="Arial"/>
          <w:color w:val="111111"/>
          <w:szCs w:val="24"/>
        </w:rPr>
        <w:t xml:space="preserve"> of ageing, </w:t>
      </w:r>
      <w:r w:rsidR="00E0489D" w:rsidRPr="00B12E5F">
        <w:rPr>
          <w:rFonts w:eastAsia="Times New Roman" w:cs="Arial"/>
          <w:color w:val="111111"/>
          <w:szCs w:val="24"/>
        </w:rPr>
        <w:t>well-being,</w:t>
      </w:r>
      <w:r w:rsidRPr="00B12E5F">
        <w:rPr>
          <w:rFonts w:eastAsia="Times New Roman" w:cs="Arial"/>
          <w:color w:val="111111"/>
          <w:szCs w:val="24"/>
        </w:rPr>
        <w:t xml:space="preserve"> and performance</w:t>
      </w:r>
      <w:r>
        <w:rPr>
          <w:rFonts w:eastAsia="Times New Roman" w:cs="Arial"/>
          <w:color w:val="111111"/>
          <w:szCs w:val="24"/>
        </w:rPr>
        <w:t>.</w:t>
      </w:r>
    </w:p>
    <w:p w14:paraId="2DCBA107" w14:textId="314156E7" w:rsidR="00B12E5F" w:rsidRDefault="00B12E5F" w:rsidP="00B12E5F">
      <w:pPr>
        <w:pStyle w:val="ListParagraph"/>
        <w:numPr>
          <w:ilvl w:val="0"/>
          <w:numId w:val="44"/>
        </w:numPr>
        <w:shd w:val="clear" w:color="auto" w:fill="FFFFFF"/>
        <w:spacing w:before="100" w:beforeAutospacing="1" w:after="100" w:afterAutospacing="1" w:line="240" w:lineRule="auto"/>
        <w:rPr>
          <w:rFonts w:eastAsia="Times New Roman" w:cs="Arial"/>
          <w:color w:val="111111"/>
          <w:szCs w:val="24"/>
        </w:rPr>
      </w:pPr>
      <w:r w:rsidRPr="00B12E5F">
        <w:rPr>
          <w:rFonts w:eastAsia="Times New Roman" w:cs="Arial"/>
          <w:color w:val="111111"/>
          <w:szCs w:val="24"/>
        </w:rPr>
        <w:t>Working less than full time should be an opportunity afforded to all.</w:t>
      </w:r>
    </w:p>
    <w:p w14:paraId="22857E42" w14:textId="77777777" w:rsidR="00822998" w:rsidRPr="00822998" w:rsidRDefault="00822998" w:rsidP="00822998">
      <w:pPr>
        <w:shd w:val="clear" w:color="auto" w:fill="FFFFFF"/>
        <w:spacing w:before="100" w:beforeAutospacing="1" w:after="100" w:afterAutospacing="1" w:line="240" w:lineRule="auto"/>
        <w:rPr>
          <w:rFonts w:eastAsia="Times New Roman" w:cs="Arial"/>
          <w:color w:val="111111"/>
          <w:szCs w:val="24"/>
        </w:rPr>
      </w:pPr>
      <w:r w:rsidRPr="00822998">
        <w:rPr>
          <w:rFonts w:eastAsia="Times New Roman" w:cs="Arial"/>
          <w:color w:val="111111"/>
          <w:szCs w:val="24"/>
        </w:rPr>
        <w:t>Zhao et al [11] found that, within manufacturing in China: -</w:t>
      </w:r>
    </w:p>
    <w:p w14:paraId="19D30E8B" w14:textId="76495E0C" w:rsidR="00822998" w:rsidRDefault="00822998" w:rsidP="00822998">
      <w:pPr>
        <w:shd w:val="clear" w:color="auto" w:fill="FFFFFF"/>
        <w:spacing w:before="100" w:beforeAutospacing="1" w:after="100" w:afterAutospacing="1" w:line="240" w:lineRule="auto"/>
        <w:rPr>
          <w:rFonts w:eastAsia="Times New Roman" w:cs="Arial"/>
          <w:color w:val="111111"/>
          <w:szCs w:val="24"/>
        </w:rPr>
      </w:pPr>
      <w:r w:rsidRPr="00822998">
        <w:rPr>
          <w:rFonts w:eastAsia="Times New Roman" w:cs="Arial"/>
          <w:color w:val="111111"/>
          <w:szCs w:val="24"/>
        </w:rPr>
        <w:t>“Service Orientated Human Resource Management practices can enhance manufacturing firms’ performance, and demand-side search plays a mediating role in this relationship.”</w:t>
      </w:r>
    </w:p>
    <w:p w14:paraId="4F2CE03A" w14:textId="27A29418" w:rsidR="00822998" w:rsidRPr="00822998" w:rsidRDefault="00822998" w:rsidP="00822998">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Zhao et al </w:t>
      </w:r>
      <w:sdt>
        <w:sdtPr>
          <w:rPr>
            <w:rFonts w:eastAsia="Times New Roman" w:cs="Arial"/>
            <w:color w:val="111111"/>
            <w:szCs w:val="24"/>
          </w:rPr>
          <w:id w:val="-49384618"/>
          <w:citation/>
        </w:sdtPr>
        <w:sdtContent>
          <w:r>
            <w:rPr>
              <w:rFonts w:eastAsia="Times New Roman" w:cs="Arial"/>
              <w:color w:val="111111"/>
              <w:szCs w:val="24"/>
            </w:rPr>
            <w:fldChar w:fldCharType="begin"/>
          </w:r>
          <w:r>
            <w:rPr>
              <w:rFonts w:eastAsia="Times New Roman" w:cs="Arial"/>
              <w:color w:val="111111"/>
              <w:szCs w:val="24"/>
            </w:rPr>
            <w:instrText xml:space="preserve"> CITATION Yap17 \l 2057 </w:instrText>
          </w:r>
          <w:r>
            <w:rPr>
              <w:rFonts w:eastAsia="Times New Roman" w:cs="Arial"/>
              <w:color w:val="111111"/>
              <w:szCs w:val="24"/>
            </w:rPr>
            <w:fldChar w:fldCharType="separate"/>
          </w:r>
          <w:r w:rsidR="00AA401A" w:rsidRPr="00AA401A">
            <w:rPr>
              <w:rFonts w:eastAsia="Times New Roman" w:cs="Arial"/>
              <w:noProof/>
              <w:color w:val="111111"/>
              <w:szCs w:val="24"/>
            </w:rPr>
            <w:t>[14]</w:t>
          </w:r>
          <w:r>
            <w:rPr>
              <w:rFonts w:eastAsia="Times New Roman" w:cs="Arial"/>
              <w:color w:val="111111"/>
              <w:szCs w:val="24"/>
            </w:rPr>
            <w:fldChar w:fldCharType="end"/>
          </w:r>
        </w:sdtContent>
      </w:sdt>
      <w:r>
        <w:rPr>
          <w:rFonts w:eastAsia="Times New Roman" w:cs="Arial"/>
          <w:color w:val="111111"/>
          <w:szCs w:val="24"/>
        </w:rPr>
        <w:t xml:space="preserve"> go on to show that, in using SHRM, the financial performance of an organisation in addition to customer satisfaction levels, can improve significantly over time.</w:t>
      </w:r>
    </w:p>
    <w:p w14:paraId="62EA5FB7" w14:textId="787DE8FE" w:rsidR="004361A9" w:rsidRDefault="00822998" w:rsidP="00C22C03">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Valeva</w:t>
      </w:r>
      <w:sdt>
        <w:sdtPr>
          <w:rPr>
            <w:rFonts w:eastAsia="Times New Roman" w:cs="Arial"/>
            <w:color w:val="111111"/>
            <w:szCs w:val="24"/>
          </w:rPr>
          <w:id w:val="528603841"/>
          <w:citation/>
        </w:sdtPr>
        <w:sdtContent>
          <w:r>
            <w:rPr>
              <w:rFonts w:eastAsia="Times New Roman" w:cs="Arial"/>
              <w:color w:val="111111"/>
              <w:szCs w:val="24"/>
            </w:rPr>
            <w:fldChar w:fldCharType="begin"/>
          </w:r>
          <w:r>
            <w:rPr>
              <w:rFonts w:eastAsia="Times New Roman" w:cs="Arial"/>
              <w:color w:val="111111"/>
              <w:szCs w:val="24"/>
            </w:rPr>
            <w:instrText xml:space="preserve"> CITATION Val17 \l 2057 </w:instrText>
          </w:r>
          <w:r>
            <w:rPr>
              <w:rFonts w:eastAsia="Times New Roman" w:cs="Arial"/>
              <w:color w:val="111111"/>
              <w:szCs w:val="24"/>
            </w:rPr>
            <w:fldChar w:fldCharType="separate"/>
          </w:r>
          <w:r w:rsidR="00AA401A">
            <w:rPr>
              <w:rFonts w:eastAsia="Times New Roman" w:cs="Arial"/>
              <w:noProof/>
              <w:color w:val="111111"/>
              <w:szCs w:val="24"/>
            </w:rPr>
            <w:t xml:space="preserve"> </w:t>
          </w:r>
          <w:r w:rsidR="00AA401A" w:rsidRPr="00AA401A">
            <w:rPr>
              <w:rFonts w:eastAsia="Times New Roman" w:cs="Arial"/>
              <w:noProof/>
              <w:color w:val="111111"/>
              <w:szCs w:val="24"/>
            </w:rPr>
            <w:t>[10]</w:t>
          </w:r>
          <w:r>
            <w:rPr>
              <w:rFonts w:eastAsia="Times New Roman" w:cs="Arial"/>
              <w:color w:val="111111"/>
              <w:szCs w:val="24"/>
            </w:rPr>
            <w:fldChar w:fldCharType="end"/>
          </w:r>
        </w:sdtContent>
      </w:sdt>
      <w:r>
        <w:rPr>
          <w:rFonts w:eastAsia="Times New Roman" w:cs="Arial"/>
          <w:color w:val="111111"/>
          <w:szCs w:val="24"/>
        </w:rPr>
        <w:t xml:space="preserve"> was able to show that: -</w:t>
      </w:r>
    </w:p>
    <w:p w14:paraId="5F52C90E" w14:textId="0966D6ED" w:rsidR="00FD0F0C" w:rsidRDefault="00FD0F0C" w:rsidP="00822998">
      <w:pPr>
        <w:pStyle w:val="ListParagraph"/>
        <w:numPr>
          <w:ilvl w:val="0"/>
          <w:numId w:val="46"/>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C</w:t>
      </w:r>
      <w:r w:rsidRPr="00FD0F0C">
        <w:rPr>
          <w:rFonts w:eastAsia="Times New Roman" w:cs="Arial"/>
          <w:color w:val="111111"/>
          <w:szCs w:val="24"/>
        </w:rPr>
        <w:t>ross training increases as demand uncertainty increases</w:t>
      </w:r>
      <w:r>
        <w:rPr>
          <w:rFonts w:eastAsia="Times New Roman" w:cs="Arial"/>
          <w:color w:val="111111"/>
          <w:szCs w:val="24"/>
        </w:rPr>
        <w:t>.</w:t>
      </w:r>
    </w:p>
    <w:p w14:paraId="5B484883" w14:textId="49500190" w:rsidR="00FD0F0C" w:rsidRDefault="00FD0F0C" w:rsidP="00822998">
      <w:pPr>
        <w:pStyle w:val="ListParagraph"/>
        <w:numPr>
          <w:ilvl w:val="0"/>
          <w:numId w:val="46"/>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lastRenderedPageBreak/>
        <w:t>W</w:t>
      </w:r>
      <w:r w:rsidRPr="00FD0F0C">
        <w:rPr>
          <w:rFonts w:eastAsia="Times New Roman" w:cs="Arial"/>
          <w:color w:val="111111"/>
          <w:szCs w:val="24"/>
        </w:rPr>
        <w:t>orker practice increases as inventory holding costs increase</w:t>
      </w:r>
      <w:r>
        <w:rPr>
          <w:rFonts w:eastAsia="Times New Roman" w:cs="Arial"/>
          <w:color w:val="111111"/>
          <w:szCs w:val="24"/>
        </w:rPr>
        <w:t>.</w:t>
      </w:r>
    </w:p>
    <w:p w14:paraId="61EB1CA7" w14:textId="1D58C562" w:rsidR="00822998" w:rsidRDefault="00FD0F0C" w:rsidP="00822998">
      <w:pPr>
        <w:pStyle w:val="ListParagraph"/>
        <w:numPr>
          <w:ilvl w:val="0"/>
          <w:numId w:val="46"/>
        </w:num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W</w:t>
      </w:r>
      <w:r w:rsidRPr="00FD0F0C">
        <w:rPr>
          <w:rFonts w:eastAsia="Times New Roman" w:cs="Arial"/>
          <w:color w:val="111111"/>
          <w:szCs w:val="24"/>
        </w:rPr>
        <w:t>orkers with less initial experience receive more practice than workers with higher initial experien</w:t>
      </w:r>
      <w:r>
        <w:rPr>
          <w:rFonts w:eastAsia="Times New Roman" w:cs="Arial"/>
          <w:color w:val="111111"/>
          <w:szCs w:val="24"/>
        </w:rPr>
        <w:t>ce.</w:t>
      </w:r>
    </w:p>
    <w:p w14:paraId="1872FFEB" w14:textId="177F4471" w:rsidR="00FD0F0C" w:rsidRDefault="00FD0F0C" w:rsidP="00FD0F0C">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Valeva </w:t>
      </w:r>
      <w:sdt>
        <w:sdtPr>
          <w:rPr>
            <w:rFonts w:eastAsia="Times New Roman" w:cs="Arial"/>
            <w:color w:val="111111"/>
            <w:szCs w:val="24"/>
          </w:rPr>
          <w:id w:val="-2117433003"/>
          <w:citation/>
        </w:sdtPr>
        <w:sdtContent>
          <w:r>
            <w:rPr>
              <w:rFonts w:eastAsia="Times New Roman" w:cs="Arial"/>
              <w:color w:val="111111"/>
              <w:szCs w:val="24"/>
            </w:rPr>
            <w:fldChar w:fldCharType="begin"/>
          </w:r>
          <w:r>
            <w:rPr>
              <w:rFonts w:eastAsia="Times New Roman" w:cs="Arial"/>
              <w:color w:val="111111"/>
              <w:szCs w:val="24"/>
            </w:rPr>
            <w:instrText xml:space="preserve"> CITATION Val17 \l 2057 </w:instrText>
          </w:r>
          <w:r>
            <w:rPr>
              <w:rFonts w:eastAsia="Times New Roman" w:cs="Arial"/>
              <w:color w:val="111111"/>
              <w:szCs w:val="24"/>
            </w:rPr>
            <w:fldChar w:fldCharType="separate"/>
          </w:r>
          <w:r w:rsidR="00AA401A" w:rsidRPr="00AA401A">
            <w:rPr>
              <w:rFonts w:eastAsia="Times New Roman" w:cs="Arial"/>
              <w:noProof/>
              <w:color w:val="111111"/>
              <w:szCs w:val="24"/>
            </w:rPr>
            <w:t>[10]</w:t>
          </w:r>
          <w:r>
            <w:rPr>
              <w:rFonts w:eastAsia="Times New Roman" w:cs="Arial"/>
              <w:color w:val="111111"/>
              <w:szCs w:val="24"/>
            </w:rPr>
            <w:fldChar w:fldCharType="end"/>
          </w:r>
        </w:sdtContent>
      </w:sdt>
      <w:r>
        <w:rPr>
          <w:rFonts w:eastAsia="Times New Roman" w:cs="Arial"/>
          <w:color w:val="111111"/>
          <w:szCs w:val="24"/>
        </w:rPr>
        <w:t xml:space="preserve"> goes on to say that: -</w:t>
      </w:r>
    </w:p>
    <w:p w14:paraId="61AD959F" w14:textId="4281EC12" w:rsidR="00FD0F0C" w:rsidRDefault="00FD0F0C" w:rsidP="00FD0F0C">
      <w:pPr>
        <w:shd w:val="clear" w:color="auto" w:fill="FFFFFF"/>
        <w:spacing w:before="100" w:beforeAutospacing="1" w:after="100" w:afterAutospacing="1" w:line="240" w:lineRule="auto"/>
        <w:ind w:left="720"/>
      </w:pPr>
      <w:r>
        <w:t>“By recognising individual differences in ii learning and modelling the improvement in productivity through experience, results show that the ability to manage workforce capacity can be an effective substitute for inventory.”</w:t>
      </w:r>
    </w:p>
    <w:p w14:paraId="48CB5AD8" w14:textId="180C8A26" w:rsidR="00B11D39" w:rsidRDefault="00B11D39" w:rsidP="00B11D39">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Valeva</w:t>
      </w:r>
      <w:sdt>
        <w:sdtPr>
          <w:rPr>
            <w:rFonts w:eastAsia="Times New Roman" w:cs="Arial"/>
            <w:color w:val="111111"/>
            <w:szCs w:val="24"/>
          </w:rPr>
          <w:id w:val="420072961"/>
          <w:citation/>
        </w:sdtPr>
        <w:sdtContent>
          <w:r>
            <w:rPr>
              <w:rFonts w:eastAsia="Times New Roman" w:cs="Arial"/>
              <w:color w:val="111111"/>
              <w:szCs w:val="24"/>
            </w:rPr>
            <w:fldChar w:fldCharType="begin"/>
          </w:r>
          <w:r>
            <w:rPr>
              <w:rFonts w:eastAsia="Times New Roman" w:cs="Arial"/>
              <w:color w:val="111111"/>
              <w:szCs w:val="24"/>
            </w:rPr>
            <w:instrText xml:space="preserve"> CITATION Val17 \l 2057 </w:instrText>
          </w:r>
          <w:r>
            <w:rPr>
              <w:rFonts w:eastAsia="Times New Roman" w:cs="Arial"/>
              <w:color w:val="111111"/>
              <w:szCs w:val="24"/>
            </w:rPr>
            <w:fldChar w:fldCharType="separate"/>
          </w:r>
          <w:r w:rsidR="00AA401A">
            <w:rPr>
              <w:rFonts w:eastAsia="Times New Roman" w:cs="Arial"/>
              <w:noProof/>
              <w:color w:val="111111"/>
              <w:szCs w:val="24"/>
            </w:rPr>
            <w:t xml:space="preserve"> </w:t>
          </w:r>
          <w:r w:rsidR="00AA401A" w:rsidRPr="00AA401A">
            <w:rPr>
              <w:rFonts w:eastAsia="Times New Roman" w:cs="Arial"/>
              <w:noProof/>
              <w:color w:val="111111"/>
              <w:szCs w:val="24"/>
            </w:rPr>
            <w:t>[10]</w:t>
          </w:r>
          <w:r>
            <w:rPr>
              <w:rFonts w:eastAsia="Times New Roman" w:cs="Arial"/>
              <w:color w:val="111111"/>
              <w:szCs w:val="24"/>
            </w:rPr>
            <w:fldChar w:fldCharType="end"/>
          </w:r>
        </w:sdtContent>
      </w:sdt>
      <w:r>
        <w:rPr>
          <w:rFonts w:eastAsia="Times New Roman" w:cs="Arial"/>
          <w:color w:val="111111"/>
          <w:szCs w:val="24"/>
        </w:rPr>
        <w:t xml:space="preserve"> was able to show throughout the published thesis, that: -</w:t>
      </w:r>
    </w:p>
    <w:p w14:paraId="3C68FA45" w14:textId="77777777" w:rsidR="00B11D39" w:rsidRDefault="00B11D39" w:rsidP="00B11D39">
      <w:pPr>
        <w:shd w:val="clear" w:color="auto" w:fill="FFFFFF"/>
        <w:spacing w:before="100" w:beforeAutospacing="1" w:after="100" w:afterAutospacing="1" w:line="240" w:lineRule="auto"/>
        <w:ind w:left="720"/>
      </w:pPr>
      <w:r>
        <w:t>“…as demand is not assumed to be known with certainty, we embed this mixed integer representation of how experience translates to productivity in a stochastic workforce assignment model.”</w:t>
      </w:r>
    </w:p>
    <w:p w14:paraId="2255EED4" w14:textId="04311239" w:rsidR="00B11D39" w:rsidRDefault="00B11D39" w:rsidP="00B11D39">
      <w:pPr>
        <w:shd w:val="clear" w:color="auto" w:fill="FFFFFF"/>
        <w:spacing w:before="100" w:beforeAutospacing="1" w:after="100" w:afterAutospacing="1" w:line="240" w:lineRule="auto"/>
      </w:pPr>
      <w:r>
        <w:t xml:space="preserve">Valeva </w:t>
      </w:r>
      <w:sdt>
        <w:sdtPr>
          <w:id w:val="559987990"/>
          <w:citation/>
        </w:sdtPr>
        <w:sdtContent>
          <w:r>
            <w:fldChar w:fldCharType="begin"/>
          </w:r>
          <w:r>
            <w:instrText xml:space="preserve"> CITATION Val17 \l 2057 </w:instrText>
          </w:r>
          <w:r>
            <w:fldChar w:fldCharType="separate"/>
          </w:r>
          <w:r w:rsidR="00AA401A" w:rsidRPr="00AA401A">
            <w:rPr>
              <w:noProof/>
            </w:rPr>
            <w:t>[10]</w:t>
          </w:r>
          <w:r>
            <w:fldChar w:fldCharType="end"/>
          </w:r>
        </w:sdtContent>
      </w:sdt>
      <w:r>
        <w:t xml:space="preserve"> details the issues associated with task assignment to employees to increase profits. Whist this undoubtedly has short term gains; it would (perhaps counter intuitively to an organisation) be more beneficial to allow multiple individuals to work on single tasks. This would stem an organisation’s ability to contend with Demand in the short term but lead to a more flexible workforce in the medium to long term. Consequently, leading to an organisation’s ability to manage Demand more effectively and efficiently without needing to go to market and pausing a project </w:t>
      </w:r>
      <w:r w:rsidR="00FA100F">
        <w:t>every</w:t>
      </w:r>
      <w:r>
        <w:t xml:space="preserve"> time a subject matter expert is lost through attrition.</w:t>
      </w:r>
    </w:p>
    <w:p w14:paraId="62BD81CC" w14:textId="77777777" w:rsidR="00DF52BC" w:rsidRPr="00C22C03" w:rsidRDefault="00DF52BC" w:rsidP="00DF52BC">
      <w:pPr>
        <w:shd w:val="clear" w:color="auto" w:fill="FFFFFF"/>
        <w:spacing w:before="100" w:beforeAutospacing="1" w:after="100" w:afterAutospacing="1" w:line="240" w:lineRule="auto"/>
        <w:rPr>
          <w:rFonts w:eastAsia="Times New Roman" w:cs="Arial"/>
          <w:color w:val="111111"/>
          <w:szCs w:val="24"/>
          <w:u w:val="single"/>
        </w:rPr>
      </w:pPr>
      <w:r w:rsidRPr="00C22C03">
        <w:rPr>
          <w:rFonts w:eastAsia="Times New Roman" w:cs="Arial"/>
          <w:color w:val="111111"/>
          <w:szCs w:val="24"/>
          <w:u w:val="single"/>
        </w:rPr>
        <w:t>Industry Standard Solutions for Providing Outputs</w:t>
      </w:r>
    </w:p>
    <w:p w14:paraId="1BE5CCAC" w14:textId="77777777" w:rsidR="00DF52BC" w:rsidRDefault="00DF52BC" w:rsidP="00DF52BC">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 xml:space="preserve">Looking across the industry; ServiceNow </w:t>
      </w:r>
      <w:sdt>
        <w:sdtPr>
          <w:rPr>
            <w:rFonts w:eastAsia="Times New Roman" w:cs="Arial"/>
            <w:color w:val="111111"/>
            <w:szCs w:val="24"/>
          </w:rPr>
          <w:id w:val="-216286855"/>
          <w:citation/>
        </w:sdtPr>
        <w:sdtContent>
          <w:r>
            <w:rPr>
              <w:rFonts w:eastAsia="Times New Roman" w:cs="Arial"/>
              <w:color w:val="111111"/>
              <w:szCs w:val="24"/>
            </w:rPr>
            <w:fldChar w:fldCharType="begin"/>
          </w:r>
          <w:r>
            <w:rPr>
              <w:rFonts w:eastAsia="Times New Roman" w:cs="Arial"/>
              <w:color w:val="111111"/>
              <w:szCs w:val="24"/>
            </w:rPr>
            <w:instrText xml:space="preserve"> CITATION SER \l 2057 </w:instrText>
          </w:r>
          <w:r>
            <w:rPr>
              <w:rFonts w:eastAsia="Times New Roman" w:cs="Arial"/>
              <w:color w:val="111111"/>
              <w:szCs w:val="24"/>
            </w:rPr>
            <w:fldChar w:fldCharType="separate"/>
          </w:r>
          <w:r w:rsidRPr="00AA401A">
            <w:rPr>
              <w:rFonts w:eastAsia="Times New Roman" w:cs="Arial"/>
              <w:noProof/>
              <w:color w:val="111111"/>
              <w:szCs w:val="24"/>
            </w:rPr>
            <w:t>[15]</w:t>
          </w:r>
          <w:r>
            <w:rPr>
              <w:rFonts w:eastAsia="Times New Roman" w:cs="Arial"/>
              <w:color w:val="111111"/>
              <w:szCs w:val="24"/>
            </w:rPr>
            <w:fldChar w:fldCharType="end"/>
          </w:r>
        </w:sdtContent>
      </w:sdt>
      <w:r>
        <w:rPr>
          <w:rFonts w:eastAsia="Times New Roman" w:cs="Arial"/>
          <w:color w:val="111111"/>
          <w:szCs w:val="24"/>
        </w:rPr>
        <w:t xml:space="preserve"> seems to provide a somewhat industry standard approach to assessing capacity within an organisation. </w:t>
      </w:r>
    </w:p>
    <w:p w14:paraId="725A1080" w14:textId="77777777" w:rsidR="00DF52BC" w:rsidRDefault="00DF52BC" w:rsidP="00DF52BC">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Issues appear to be similar when using Portfolio for Jira</w:t>
      </w:r>
      <w:sdt>
        <w:sdtPr>
          <w:rPr>
            <w:rFonts w:eastAsia="Times New Roman" w:cs="Arial"/>
            <w:color w:val="111111"/>
            <w:szCs w:val="24"/>
          </w:rPr>
          <w:id w:val="1861540904"/>
          <w:citation/>
        </w:sdtPr>
        <w:sdtContent>
          <w:r>
            <w:rPr>
              <w:rFonts w:eastAsia="Times New Roman" w:cs="Arial"/>
              <w:color w:val="111111"/>
              <w:szCs w:val="24"/>
            </w:rPr>
            <w:fldChar w:fldCharType="begin"/>
          </w:r>
          <w:r>
            <w:rPr>
              <w:rFonts w:eastAsia="Times New Roman" w:cs="Arial"/>
              <w:color w:val="111111"/>
              <w:szCs w:val="24"/>
            </w:rPr>
            <w:instrText xml:space="preserve"> CITATION Atl \l 2057 </w:instrText>
          </w:r>
          <w:r>
            <w:rPr>
              <w:rFonts w:eastAsia="Times New Roman" w:cs="Arial"/>
              <w:color w:val="111111"/>
              <w:szCs w:val="24"/>
            </w:rPr>
            <w:fldChar w:fldCharType="separate"/>
          </w:r>
          <w:r>
            <w:rPr>
              <w:rFonts w:eastAsia="Times New Roman" w:cs="Arial"/>
              <w:noProof/>
              <w:color w:val="111111"/>
              <w:szCs w:val="24"/>
            </w:rPr>
            <w:t xml:space="preserve"> </w:t>
          </w:r>
          <w:r w:rsidRPr="00AA401A">
            <w:rPr>
              <w:rFonts w:eastAsia="Times New Roman" w:cs="Arial"/>
              <w:noProof/>
              <w:color w:val="111111"/>
              <w:szCs w:val="24"/>
            </w:rPr>
            <w:t>[16]</w:t>
          </w:r>
          <w:r>
            <w:rPr>
              <w:rFonts w:eastAsia="Times New Roman" w:cs="Arial"/>
              <w:color w:val="111111"/>
              <w:szCs w:val="24"/>
            </w:rPr>
            <w:fldChar w:fldCharType="end"/>
          </w:r>
        </w:sdtContent>
      </w:sdt>
      <w:r>
        <w:rPr>
          <w:rFonts w:eastAsia="Times New Roman" w:cs="Arial"/>
          <w:color w:val="111111"/>
          <w:szCs w:val="24"/>
        </w:rPr>
        <w:t>.</w:t>
      </w:r>
    </w:p>
    <w:p w14:paraId="0437FD35" w14:textId="77777777" w:rsidR="00DF52BC" w:rsidRDefault="00DF52BC" w:rsidP="00DF52BC">
      <w:pPr>
        <w:shd w:val="clear" w:color="auto" w:fill="FFFFFF"/>
        <w:spacing w:before="100" w:beforeAutospacing="1" w:after="100" w:afterAutospacing="1" w:line="240" w:lineRule="auto"/>
        <w:rPr>
          <w:rFonts w:eastAsia="Times New Roman" w:cs="Arial"/>
          <w:color w:val="111111"/>
          <w:szCs w:val="24"/>
        </w:rPr>
      </w:pPr>
      <w:r>
        <w:rPr>
          <w:rFonts w:eastAsia="Times New Roman" w:cs="Arial"/>
          <w:color w:val="111111"/>
          <w:szCs w:val="24"/>
        </w:rPr>
        <w:t>As shown in the NHS Workforce Plan</w:t>
      </w:r>
      <w:sdt>
        <w:sdtPr>
          <w:rPr>
            <w:rFonts w:eastAsia="Times New Roman" w:cs="Arial"/>
            <w:color w:val="111111"/>
            <w:szCs w:val="24"/>
          </w:rPr>
          <w:id w:val="114648576"/>
          <w:citation/>
        </w:sdtPr>
        <w:sdtContent>
          <w:r>
            <w:rPr>
              <w:rFonts w:eastAsia="Times New Roman" w:cs="Arial"/>
              <w:color w:val="111111"/>
              <w:szCs w:val="24"/>
            </w:rPr>
            <w:fldChar w:fldCharType="begin"/>
          </w:r>
          <w:r>
            <w:rPr>
              <w:rFonts w:eastAsia="Times New Roman" w:cs="Arial"/>
              <w:color w:val="111111"/>
              <w:szCs w:val="24"/>
            </w:rPr>
            <w:instrText xml:space="preserve"> CITATION Eng23 \l 2057 </w:instrText>
          </w:r>
          <w:r>
            <w:rPr>
              <w:rFonts w:eastAsia="Times New Roman" w:cs="Arial"/>
              <w:color w:val="111111"/>
              <w:szCs w:val="24"/>
            </w:rPr>
            <w:fldChar w:fldCharType="separate"/>
          </w:r>
          <w:r>
            <w:rPr>
              <w:rFonts w:eastAsia="Times New Roman" w:cs="Arial"/>
              <w:noProof/>
              <w:color w:val="111111"/>
              <w:szCs w:val="24"/>
            </w:rPr>
            <w:t xml:space="preserve"> </w:t>
          </w:r>
          <w:r w:rsidRPr="00AA401A">
            <w:rPr>
              <w:rFonts w:eastAsia="Times New Roman" w:cs="Arial"/>
              <w:noProof/>
              <w:color w:val="111111"/>
              <w:szCs w:val="24"/>
            </w:rPr>
            <w:t>[2]</w:t>
          </w:r>
          <w:r>
            <w:rPr>
              <w:rFonts w:eastAsia="Times New Roman" w:cs="Arial"/>
              <w:color w:val="111111"/>
              <w:szCs w:val="24"/>
            </w:rPr>
            <w:fldChar w:fldCharType="end"/>
          </w:r>
        </w:sdtContent>
      </w:sdt>
      <w:r>
        <w:rPr>
          <w:rFonts w:eastAsia="Times New Roman" w:cs="Arial"/>
          <w:color w:val="111111"/>
          <w:szCs w:val="24"/>
        </w:rPr>
        <w:t>, this is paramount to understanding what might unfold across a large organisation.</w:t>
      </w:r>
    </w:p>
    <w:p w14:paraId="7351FF3B" w14:textId="77777777" w:rsidR="00FD0F0C" w:rsidRPr="00FD0F0C" w:rsidRDefault="00FD0F0C" w:rsidP="00B11D39">
      <w:pPr>
        <w:shd w:val="clear" w:color="auto" w:fill="FFFFFF"/>
        <w:spacing w:before="100" w:beforeAutospacing="1" w:after="100" w:afterAutospacing="1" w:line="240" w:lineRule="auto"/>
        <w:rPr>
          <w:rFonts w:eastAsia="Times New Roman" w:cs="Arial"/>
          <w:color w:val="111111"/>
          <w:szCs w:val="24"/>
        </w:rPr>
      </w:pPr>
    </w:p>
    <w:p w14:paraId="5420919C" w14:textId="14AE714E" w:rsidR="004240B1" w:rsidRPr="00AF6D78" w:rsidRDefault="00AF6D78" w:rsidP="004240B1">
      <w:pPr>
        <w:numPr>
          <w:ilvl w:val="1"/>
          <w:numId w:val="1"/>
        </w:numPr>
        <w:shd w:val="clear" w:color="auto" w:fill="FFFFFF"/>
        <w:spacing w:after="0" w:line="240" w:lineRule="auto"/>
        <w:rPr>
          <w:rFonts w:eastAsia="Times New Roman" w:cs="Arial"/>
          <w:color w:val="111111"/>
          <w:szCs w:val="24"/>
        </w:rPr>
      </w:pPr>
      <w:r>
        <w:rPr>
          <w:rFonts w:eastAsia="Times New Roman" w:cs="Arial"/>
          <w:b/>
          <w:bCs/>
          <w:color w:val="111111"/>
          <w:szCs w:val="24"/>
        </w:rPr>
        <w:t>Conclusion</w:t>
      </w:r>
    </w:p>
    <w:p w14:paraId="464D8E84" w14:textId="77777777" w:rsidR="00AF6D78" w:rsidRPr="000F3610" w:rsidRDefault="00AF6D78" w:rsidP="00AF6D78">
      <w:pPr>
        <w:shd w:val="clear" w:color="auto" w:fill="FFFFFF"/>
        <w:spacing w:after="0" w:line="240" w:lineRule="auto"/>
        <w:rPr>
          <w:rFonts w:eastAsia="Times New Roman" w:cs="Arial"/>
          <w:color w:val="111111"/>
          <w:szCs w:val="24"/>
        </w:rPr>
      </w:pPr>
    </w:p>
    <w:p w14:paraId="412D1F06" w14:textId="545EE2FF" w:rsidR="000B7C55" w:rsidRDefault="00AF6D78" w:rsidP="000B7C55">
      <w:r>
        <w:t xml:space="preserve">All organisations seem to agree that, to provide the outputs required to deliver capacity visualisations, and therefore inform strategic decision making; Demand needs to be calculated based on the best information possible. </w:t>
      </w:r>
    </w:p>
    <w:p w14:paraId="7A7F3AD3" w14:textId="326B0CF4" w:rsidR="000B7C55" w:rsidRPr="00AF6D78" w:rsidRDefault="000B7C55" w:rsidP="000B7C55">
      <w:r>
        <w:t xml:space="preserve">As the organisation knows its resource levels, current services, project workload and future pledges within a Portfolio, a model </w:t>
      </w:r>
      <w:r>
        <w:t xml:space="preserve">is recommended that </w:t>
      </w:r>
      <w:r>
        <w:t>seeks to absorb and compare this information.</w:t>
      </w:r>
    </w:p>
    <w:p w14:paraId="514852F4" w14:textId="77777777" w:rsidR="008029F3" w:rsidRPr="000F3610" w:rsidRDefault="008029F3" w:rsidP="002F642B">
      <w:pPr>
        <w:spacing w:after="240" w:line="240" w:lineRule="auto"/>
        <w:rPr>
          <w:rFonts w:cs="Arial"/>
        </w:rPr>
      </w:pPr>
    </w:p>
    <w:p w14:paraId="14F8C964" w14:textId="2752B5EE" w:rsidR="00E17C67" w:rsidRPr="000F3610" w:rsidRDefault="00E17C67" w:rsidP="002F642B">
      <w:pPr>
        <w:spacing w:after="240" w:line="240" w:lineRule="auto"/>
        <w:rPr>
          <w:rFonts w:cs="Arial"/>
        </w:rPr>
      </w:pPr>
    </w:p>
    <w:p w14:paraId="2B1A3292" w14:textId="25B52B96" w:rsidR="00E17C67" w:rsidRPr="000F3610" w:rsidRDefault="00E17C67" w:rsidP="002F642B">
      <w:pPr>
        <w:spacing w:after="240" w:line="240" w:lineRule="auto"/>
        <w:rPr>
          <w:rFonts w:cs="Arial"/>
        </w:rPr>
      </w:pPr>
      <w:r w:rsidRPr="000F3610">
        <w:rPr>
          <w:rFonts w:cs="Arial"/>
        </w:rPr>
        <w:br w:type="page"/>
      </w:r>
    </w:p>
    <w:p w14:paraId="7C5B3107" w14:textId="2264F5F3" w:rsidR="00620CBE" w:rsidRPr="000F3610" w:rsidRDefault="004240B1" w:rsidP="0094501B">
      <w:pPr>
        <w:pStyle w:val="Heading1"/>
        <w:numPr>
          <w:ilvl w:val="0"/>
          <w:numId w:val="5"/>
        </w:numPr>
        <w:spacing w:before="0" w:after="240" w:line="240" w:lineRule="auto"/>
        <w:rPr>
          <w:rFonts w:cs="Arial"/>
        </w:rPr>
      </w:pPr>
      <w:bookmarkStart w:id="6" w:name="_Toc172889288"/>
      <w:r w:rsidRPr="000F3610">
        <w:rPr>
          <w:rFonts w:cs="Arial"/>
        </w:rPr>
        <w:lastRenderedPageBreak/>
        <w:t xml:space="preserve">Development </w:t>
      </w:r>
      <w:r w:rsidR="00620CBE" w:rsidRPr="000F3610">
        <w:rPr>
          <w:rFonts w:cs="Arial"/>
        </w:rPr>
        <w:t>Methodology</w:t>
      </w:r>
      <w:bookmarkEnd w:id="6"/>
    </w:p>
    <w:p w14:paraId="0F578C5D" w14:textId="77777777" w:rsidR="00EB6DF7" w:rsidRDefault="00EB6DF7" w:rsidP="00EB6DF7">
      <w:pPr>
        <w:rPr>
          <w:rFonts w:cs="Arial"/>
        </w:rPr>
      </w:pPr>
    </w:p>
    <w:p w14:paraId="59122B81" w14:textId="4F896104" w:rsidR="006A302A" w:rsidRPr="006A302A" w:rsidRDefault="00CC1DC3" w:rsidP="00EB6DF7">
      <w:pPr>
        <w:rPr>
          <w:rFonts w:cs="Arial"/>
          <w:u w:val="single"/>
        </w:rPr>
      </w:pPr>
      <w:r>
        <w:rPr>
          <w:rFonts w:cs="Arial"/>
          <w:u w:val="single"/>
        </w:rPr>
        <w:t xml:space="preserve">Chosen </w:t>
      </w:r>
      <w:r w:rsidR="006A302A" w:rsidRPr="006A302A">
        <w:rPr>
          <w:rFonts w:cs="Arial"/>
          <w:u w:val="single"/>
        </w:rPr>
        <w:t>Methodology: - Agile Delivery</w:t>
      </w:r>
    </w:p>
    <w:p w14:paraId="5EBF380A" w14:textId="291BD306" w:rsidR="00EB6DF7" w:rsidRDefault="00EB6DF7" w:rsidP="00EB6DF7">
      <w:pPr>
        <w:rPr>
          <w:rFonts w:cs="Arial"/>
        </w:rPr>
      </w:pPr>
      <w:r>
        <w:rPr>
          <w:rFonts w:cs="Arial"/>
        </w:rPr>
        <w:t>The author has decided to utilise an Agile Delivery Methodology for the delivery of this project.</w:t>
      </w:r>
    </w:p>
    <w:p w14:paraId="0CD675D7" w14:textId="1232E5A7" w:rsidR="00CC1DC3" w:rsidRPr="00CC1DC3" w:rsidRDefault="00CC1DC3" w:rsidP="00EB6DF7">
      <w:pPr>
        <w:rPr>
          <w:rFonts w:cs="Arial"/>
          <w:u w:val="single"/>
        </w:rPr>
      </w:pPr>
      <w:r w:rsidRPr="00CC1DC3">
        <w:rPr>
          <w:rFonts w:cs="Arial"/>
          <w:u w:val="single"/>
        </w:rPr>
        <w:t>Reasoning</w:t>
      </w:r>
    </w:p>
    <w:p w14:paraId="58CFA3FC" w14:textId="761E8B64" w:rsidR="00EB6DF7" w:rsidRDefault="00EB6DF7" w:rsidP="00EB6DF7">
      <w:pPr>
        <w:rPr>
          <w:rFonts w:cs="Arial"/>
        </w:rPr>
      </w:pPr>
      <w:r>
        <w:rPr>
          <w:rFonts w:cs="Arial"/>
        </w:rPr>
        <w:t>This has been chosen to ensure that a minimal viable product is available for use by the organisation at the end of the development period.</w:t>
      </w:r>
    </w:p>
    <w:p w14:paraId="595D0CD9" w14:textId="293331D0" w:rsidR="008F2B2A" w:rsidRDefault="008F2B2A" w:rsidP="00EB6DF7">
      <w:pPr>
        <w:rPr>
          <w:rFonts w:cs="Arial"/>
        </w:rPr>
      </w:pPr>
      <w:r>
        <w:rPr>
          <w:rFonts w:cs="Arial"/>
        </w:rPr>
        <w:t xml:space="preserve">According to the Agile Project Management Handbook </w:t>
      </w:r>
      <w:sdt>
        <w:sdtPr>
          <w:rPr>
            <w:rFonts w:cs="Arial"/>
          </w:rPr>
          <w:id w:val="-639656785"/>
          <w:citation/>
        </w:sdtPr>
        <w:sdtContent>
          <w:r>
            <w:rPr>
              <w:rFonts w:cs="Arial"/>
            </w:rPr>
            <w:fldChar w:fldCharType="begin"/>
          </w:r>
          <w:r>
            <w:rPr>
              <w:rFonts w:cs="Arial"/>
            </w:rPr>
            <w:instrText xml:space="preserve"> CITATION Agi15 \l 2057 </w:instrText>
          </w:r>
          <w:r>
            <w:rPr>
              <w:rFonts w:cs="Arial"/>
            </w:rPr>
            <w:fldChar w:fldCharType="separate"/>
          </w:r>
          <w:r w:rsidRPr="008F2B2A">
            <w:rPr>
              <w:rFonts w:cs="Arial"/>
              <w:noProof/>
            </w:rPr>
            <w:t>[17]</w:t>
          </w:r>
          <w:r>
            <w:rPr>
              <w:rFonts w:cs="Arial"/>
            </w:rPr>
            <w:fldChar w:fldCharType="end"/>
          </w:r>
        </w:sdtContent>
      </w:sdt>
      <w:r>
        <w:rPr>
          <w:rFonts w:cs="Arial"/>
        </w:rPr>
        <w:t>, the most fundamental difference between a conventional “waterfall” methodology and an Agile one, is that the time and cost associated with an Agile delivery is fixed, but the features are variable. This is inverted for waterfall deliveries.</w:t>
      </w:r>
    </w:p>
    <w:p w14:paraId="35AEC4D5" w14:textId="0CC1F121" w:rsidR="00CC1DC3" w:rsidRPr="00CC1DC3" w:rsidRDefault="00CC1DC3" w:rsidP="00EB6DF7">
      <w:pPr>
        <w:rPr>
          <w:rFonts w:cs="Arial"/>
          <w:u w:val="single"/>
        </w:rPr>
      </w:pPr>
      <w:r w:rsidRPr="00CC1DC3">
        <w:rPr>
          <w:rFonts w:cs="Arial"/>
          <w:u w:val="single"/>
        </w:rPr>
        <w:t>Advantages and Disadvantages</w:t>
      </w:r>
    </w:p>
    <w:p w14:paraId="05AC5D22" w14:textId="4B3B1C05" w:rsidR="00EB6DF7" w:rsidRDefault="00EB6DF7" w:rsidP="00EB6DF7">
      <w:pPr>
        <w:rPr>
          <w:rFonts w:cs="Arial"/>
        </w:rPr>
      </w:pPr>
      <w:r>
        <w:rPr>
          <w:rFonts w:cs="Arial"/>
        </w:rPr>
        <w:t>The advantages of this methodology are that: -</w:t>
      </w:r>
    </w:p>
    <w:p w14:paraId="24A49D3B" w14:textId="72174801" w:rsidR="00EB6DF7" w:rsidRDefault="00EB6DF7" w:rsidP="00EB6DF7">
      <w:pPr>
        <w:pStyle w:val="ListParagraph"/>
        <w:numPr>
          <w:ilvl w:val="0"/>
          <w:numId w:val="37"/>
        </w:numPr>
        <w:rPr>
          <w:rFonts w:cs="Arial"/>
        </w:rPr>
      </w:pPr>
      <w:r>
        <w:rPr>
          <w:rFonts w:cs="Arial"/>
        </w:rPr>
        <w:t xml:space="preserve">The user will be kept abreast of the development of the project, with each stage of the development cycle </w:t>
      </w:r>
      <w:r w:rsidR="006A302A">
        <w:rPr>
          <w:rFonts w:cs="Arial"/>
        </w:rPr>
        <w:t>resulting in a product that can be used.</w:t>
      </w:r>
    </w:p>
    <w:p w14:paraId="5EEE8324" w14:textId="3E7DB605" w:rsidR="006A302A" w:rsidRPr="00EB6DF7" w:rsidRDefault="006A302A" w:rsidP="00EB6DF7">
      <w:pPr>
        <w:pStyle w:val="ListParagraph"/>
        <w:numPr>
          <w:ilvl w:val="0"/>
          <w:numId w:val="37"/>
        </w:numPr>
        <w:rPr>
          <w:rFonts w:cs="Arial"/>
        </w:rPr>
      </w:pPr>
      <w:r>
        <w:rPr>
          <w:rFonts w:cs="Arial"/>
        </w:rPr>
        <w:t>Changes to requirements and prioritisation of the remaining stages can be reordered based on the needs of the business</w:t>
      </w:r>
      <w:r w:rsidR="0066568A">
        <w:rPr>
          <w:rFonts w:cs="Arial"/>
        </w:rPr>
        <w:t>.</w:t>
      </w:r>
    </w:p>
    <w:p w14:paraId="1A922F02" w14:textId="77777777" w:rsidR="006A302A" w:rsidRDefault="006A302A" w:rsidP="00EB6DF7">
      <w:pPr>
        <w:rPr>
          <w:rFonts w:cs="Arial"/>
        </w:rPr>
      </w:pPr>
      <w:r>
        <w:rPr>
          <w:rFonts w:cs="Arial"/>
        </w:rPr>
        <w:t>The disadvantages are: -</w:t>
      </w:r>
    </w:p>
    <w:p w14:paraId="1D4CAF09" w14:textId="5F5F457C" w:rsidR="006A302A" w:rsidRDefault="006A302A" w:rsidP="006A302A">
      <w:pPr>
        <w:pStyle w:val="ListParagraph"/>
        <w:numPr>
          <w:ilvl w:val="0"/>
          <w:numId w:val="38"/>
        </w:numPr>
        <w:rPr>
          <w:rFonts w:cs="Arial"/>
        </w:rPr>
      </w:pPr>
      <w:r>
        <w:rPr>
          <w:rFonts w:cs="Arial"/>
        </w:rPr>
        <w:t>It can take longer to deliver solutions for all requirements.</w:t>
      </w:r>
    </w:p>
    <w:p w14:paraId="20F89539" w14:textId="64F998FC" w:rsidR="006A302A" w:rsidRDefault="006A302A" w:rsidP="006A302A">
      <w:pPr>
        <w:pStyle w:val="ListParagraph"/>
        <w:numPr>
          <w:ilvl w:val="0"/>
          <w:numId w:val="38"/>
        </w:numPr>
        <w:rPr>
          <w:rFonts w:cs="Arial"/>
        </w:rPr>
      </w:pPr>
      <w:r>
        <w:rPr>
          <w:rFonts w:cs="Arial"/>
        </w:rPr>
        <w:t>Replanning will potentially be continually necessary.</w:t>
      </w:r>
    </w:p>
    <w:p w14:paraId="3564F2BB" w14:textId="77777777" w:rsidR="00CC1DC3" w:rsidRPr="00CC1DC3" w:rsidRDefault="00CC1DC3" w:rsidP="006A302A">
      <w:pPr>
        <w:rPr>
          <w:rFonts w:cs="Arial"/>
          <w:u w:val="single"/>
        </w:rPr>
      </w:pPr>
      <w:r w:rsidRPr="00CC1DC3">
        <w:rPr>
          <w:rFonts w:cs="Arial"/>
          <w:u w:val="single"/>
        </w:rPr>
        <w:t>Chosen Software</w:t>
      </w:r>
    </w:p>
    <w:p w14:paraId="48915ED0" w14:textId="78F7E3D8" w:rsidR="00396FEE" w:rsidRDefault="00396FEE" w:rsidP="006A302A">
      <w:pPr>
        <w:rPr>
          <w:rFonts w:cs="Arial"/>
        </w:rPr>
      </w:pPr>
      <w:r>
        <w:rPr>
          <w:rFonts w:cs="Arial"/>
        </w:rPr>
        <w:t>The project needs to deliver a set of visualisations that compare multiple data sets with ease, but using industry standard applications to: -</w:t>
      </w:r>
    </w:p>
    <w:p w14:paraId="492FDA78" w14:textId="2E12A872" w:rsidR="00396FEE" w:rsidRDefault="00396FEE" w:rsidP="00396FEE">
      <w:pPr>
        <w:pStyle w:val="ListParagraph"/>
        <w:numPr>
          <w:ilvl w:val="0"/>
          <w:numId w:val="47"/>
        </w:numPr>
        <w:rPr>
          <w:rFonts w:cs="Arial"/>
        </w:rPr>
      </w:pPr>
      <w:r w:rsidRPr="00396FEE">
        <w:rPr>
          <w:rFonts w:cs="Arial"/>
        </w:rPr>
        <w:t xml:space="preserve">Keep </w:t>
      </w:r>
      <w:r w:rsidR="00CC1DC3">
        <w:rPr>
          <w:rFonts w:cs="Arial"/>
        </w:rPr>
        <w:t xml:space="preserve">any </w:t>
      </w:r>
      <w:r w:rsidRPr="00396FEE">
        <w:rPr>
          <w:rFonts w:cs="Arial"/>
        </w:rPr>
        <w:t xml:space="preserve">costs </w:t>
      </w:r>
      <w:r>
        <w:rPr>
          <w:rFonts w:cs="Arial"/>
        </w:rPr>
        <w:t>to a minimum</w:t>
      </w:r>
    </w:p>
    <w:p w14:paraId="72BB1E0C" w14:textId="648D9F96" w:rsidR="00396FEE" w:rsidRDefault="00396FEE" w:rsidP="00396FEE">
      <w:pPr>
        <w:pStyle w:val="ListParagraph"/>
        <w:numPr>
          <w:ilvl w:val="0"/>
          <w:numId w:val="47"/>
        </w:numPr>
        <w:rPr>
          <w:rFonts w:cs="Arial"/>
        </w:rPr>
      </w:pPr>
      <w:r>
        <w:rPr>
          <w:rFonts w:cs="Arial"/>
        </w:rPr>
        <w:t>Ensure that the in-house security team is comfortable with the tooling being developed and put in place.</w:t>
      </w:r>
    </w:p>
    <w:p w14:paraId="09DE900E" w14:textId="4C6D3456" w:rsidR="00CC1DC3" w:rsidRDefault="00CC1DC3" w:rsidP="00CC1DC3">
      <w:pPr>
        <w:pStyle w:val="ListParagraph"/>
        <w:numPr>
          <w:ilvl w:val="0"/>
          <w:numId w:val="47"/>
        </w:numPr>
        <w:rPr>
          <w:rFonts w:cs="Arial"/>
        </w:rPr>
      </w:pPr>
      <w:r>
        <w:rPr>
          <w:rFonts w:cs="Arial"/>
        </w:rPr>
        <w:t>Take advantage of MS Application Training readily available to the organisation.</w:t>
      </w:r>
    </w:p>
    <w:p w14:paraId="71F8A1F6" w14:textId="14A21592" w:rsidR="00CC1DC3" w:rsidRPr="005C4ED5" w:rsidRDefault="00CC1DC3" w:rsidP="00397E51">
      <w:pPr>
        <w:pStyle w:val="ListParagraph"/>
        <w:numPr>
          <w:ilvl w:val="0"/>
          <w:numId w:val="47"/>
        </w:numPr>
        <w:rPr>
          <w:rFonts w:cs="Arial"/>
        </w:rPr>
      </w:pPr>
      <w:r w:rsidRPr="005C4ED5">
        <w:rPr>
          <w:rFonts w:cs="Arial"/>
        </w:rPr>
        <w:t xml:space="preserve">Be accessible to (and used by) individuals working in an organisation’s Portfolio Office that may have little </w:t>
      </w:r>
      <w:r w:rsidR="005C4ED5" w:rsidRPr="005C4ED5">
        <w:rPr>
          <w:rFonts w:cs="Arial"/>
        </w:rPr>
        <w:t>or no technical expertise.</w:t>
      </w:r>
    </w:p>
    <w:p w14:paraId="6A6A57A5" w14:textId="793DC36B" w:rsidR="00CC1DC3" w:rsidRDefault="00CC1DC3" w:rsidP="00CC1DC3">
      <w:pPr>
        <w:rPr>
          <w:rFonts w:cs="Arial"/>
        </w:rPr>
      </w:pPr>
      <w:r>
        <w:rPr>
          <w:rFonts w:cs="Arial"/>
        </w:rPr>
        <w:t xml:space="preserve">The </w:t>
      </w:r>
      <w:r w:rsidR="005C4ED5">
        <w:rPr>
          <w:rFonts w:cs="Arial"/>
        </w:rPr>
        <w:t xml:space="preserve">end </w:t>
      </w:r>
      <w:r>
        <w:rPr>
          <w:rFonts w:cs="Arial"/>
        </w:rPr>
        <w:t xml:space="preserve">solution </w:t>
      </w:r>
      <w:r w:rsidR="005C4ED5">
        <w:rPr>
          <w:rFonts w:cs="Arial"/>
        </w:rPr>
        <w:t>will therefore be</w:t>
      </w:r>
      <w:r>
        <w:rPr>
          <w:rFonts w:cs="Arial"/>
        </w:rPr>
        <w:t xml:space="preserve"> based in Access and Power BI</w:t>
      </w:r>
      <w:r w:rsidR="005C4ED5">
        <w:rPr>
          <w:rFonts w:cs="Arial"/>
        </w:rPr>
        <w:t>.</w:t>
      </w:r>
    </w:p>
    <w:p w14:paraId="1FC94E96" w14:textId="1D0207F9" w:rsidR="00B47483" w:rsidRDefault="00B47483" w:rsidP="006A302A">
      <w:pPr>
        <w:rPr>
          <w:rFonts w:cs="Arial"/>
        </w:rPr>
      </w:pPr>
      <w:r>
        <w:rPr>
          <w:rFonts w:cs="Arial"/>
        </w:rPr>
        <w:lastRenderedPageBreak/>
        <w:t>Cleaning and standardisation of the data collated will be extremely important and a key factor in the success of the solution. The tooling will therefore be set up to allow for this to be carried out before any analysis is performed.</w:t>
      </w:r>
      <w:r w:rsidR="00CC7BE9">
        <w:rPr>
          <w:rFonts w:cs="Arial"/>
        </w:rPr>
        <w:t xml:space="preserve"> This will, at least to begin with, be carried out using MS Excel.</w:t>
      </w:r>
    </w:p>
    <w:p w14:paraId="7F45A1AA" w14:textId="138123BB" w:rsidR="00CC1DC3" w:rsidRPr="00CC1DC3" w:rsidRDefault="00CC1DC3" w:rsidP="00EB6DF7">
      <w:pPr>
        <w:rPr>
          <w:rFonts w:cs="Arial"/>
          <w:u w:val="single"/>
        </w:rPr>
      </w:pPr>
      <w:r w:rsidRPr="00CC1DC3">
        <w:rPr>
          <w:rFonts w:cs="Arial"/>
          <w:u w:val="single"/>
        </w:rPr>
        <w:t>Hardware</w:t>
      </w:r>
      <w:r>
        <w:rPr>
          <w:rFonts w:cs="Arial"/>
          <w:u w:val="single"/>
        </w:rPr>
        <w:t xml:space="preserve">, Material and Language </w:t>
      </w:r>
      <w:r w:rsidRPr="00CC1DC3">
        <w:rPr>
          <w:rFonts w:cs="Arial"/>
          <w:u w:val="single"/>
        </w:rPr>
        <w:t>Requirements</w:t>
      </w:r>
    </w:p>
    <w:p w14:paraId="0C4FE01A" w14:textId="2F27300A" w:rsidR="005C4ED5" w:rsidRDefault="005C4ED5" w:rsidP="00EB6DF7">
      <w:pPr>
        <w:rPr>
          <w:rFonts w:cs="Arial"/>
        </w:rPr>
      </w:pPr>
      <w:r>
        <w:rPr>
          <w:rFonts w:cs="Arial"/>
        </w:rPr>
        <w:t>The solution will utilise a combination of SQL and built in visualisations to provide automation and reduce manual handling of data sets.</w:t>
      </w:r>
    </w:p>
    <w:p w14:paraId="2067B327" w14:textId="3A95DAC7" w:rsidR="00CC7BE9" w:rsidRDefault="00B47483" w:rsidP="00EB6DF7">
      <w:pPr>
        <w:rPr>
          <w:rFonts w:cs="Arial"/>
        </w:rPr>
      </w:pPr>
      <w:r>
        <w:rPr>
          <w:rFonts w:cs="Arial"/>
        </w:rPr>
        <w:t>There are no additional hardware requirements for this solution</w:t>
      </w:r>
      <w:r w:rsidR="004F50CC">
        <w:rPr>
          <w:rFonts w:cs="Arial"/>
        </w:rPr>
        <w:t>.</w:t>
      </w:r>
    </w:p>
    <w:p w14:paraId="20A759B3" w14:textId="3F7451DF" w:rsidR="00620CBE" w:rsidRPr="00B47483" w:rsidRDefault="00CC7BE9" w:rsidP="00EB6DF7">
      <w:pPr>
        <w:rPr>
          <w:rFonts w:cs="Arial"/>
        </w:rPr>
      </w:pPr>
      <w:r>
        <w:rPr>
          <w:rFonts w:cs="Arial"/>
        </w:rPr>
        <w:t>Power BI is compatible with both R and Python. However, at this stage it is unlikely that these will be needed</w:t>
      </w:r>
      <w:r w:rsidR="004F50CC">
        <w:rPr>
          <w:rFonts w:cs="Arial"/>
        </w:rPr>
        <w:t>.</w:t>
      </w:r>
      <w:r w:rsidR="00620CBE" w:rsidRPr="000F3610">
        <w:rPr>
          <w:rFonts w:cs="Arial"/>
        </w:rPr>
        <w:br w:type="page"/>
      </w:r>
    </w:p>
    <w:p w14:paraId="3A23E41E" w14:textId="77777777" w:rsidR="00A171C2" w:rsidRDefault="00593EC0" w:rsidP="00A171C2">
      <w:pPr>
        <w:pStyle w:val="Heading1"/>
        <w:numPr>
          <w:ilvl w:val="0"/>
          <w:numId w:val="5"/>
        </w:numPr>
        <w:rPr>
          <w:rFonts w:cs="Arial"/>
        </w:rPr>
      </w:pPr>
      <w:bookmarkStart w:id="7" w:name="_Toc172889289"/>
      <w:r>
        <w:rPr>
          <w:rFonts w:cs="Arial"/>
        </w:rPr>
        <w:lastRenderedPageBreak/>
        <w:t xml:space="preserve">Requirements Gathering and Solution </w:t>
      </w:r>
      <w:r w:rsidR="00620CBE" w:rsidRPr="000F3610">
        <w:rPr>
          <w:rFonts w:cs="Arial"/>
        </w:rPr>
        <w:t>Design</w:t>
      </w:r>
      <w:bookmarkEnd w:id="7"/>
    </w:p>
    <w:p w14:paraId="7D7ABC36" w14:textId="77777777" w:rsidR="00010BE6" w:rsidRDefault="00010BE6" w:rsidP="00010BE6">
      <w:pPr>
        <w:pStyle w:val="Heading2"/>
        <w:rPr>
          <w:rFonts w:cs="Arial"/>
        </w:rPr>
      </w:pPr>
    </w:p>
    <w:p w14:paraId="619D12DC" w14:textId="78B95AEF" w:rsidR="00010BE6" w:rsidRDefault="00010BE6" w:rsidP="00010BE6">
      <w:r>
        <w:t xml:space="preserve">This section of the report will show the designs of all the key elements of the project, regardless of the phase they fall into. </w:t>
      </w:r>
    </w:p>
    <w:p w14:paraId="19A92B24" w14:textId="35E00B13" w:rsidR="00010BE6" w:rsidRPr="00010BE6" w:rsidRDefault="00010BE6" w:rsidP="00010BE6">
      <w:r>
        <w:t>Any subsequent solutions that are designed will be clearly marked at the beginning of that phase in future chapters.</w:t>
      </w:r>
    </w:p>
    <w:p w14:paraId="2A3B11DE" w14:textId="4ED28665" w:rsidR="00593EC0" w:rsidRPr="00A171C2" w:rsidRDefault="00593EC0" w:rsidP="00A171C2">
      <w:pPr>
        <w:pStyle w:val="Heading2"/>
        <w:numPr>
          <w:ilvl w:val="1"/>
          <w:numId w:val="5"/>
        </w:numPr>
        <w:rPr>
          <w:rFonts w:cs="Arial"/>
        </w:rPr>
      </w:pPr>
      <w:r>
        <w:t>Requirements</w:t>
      </w:r>
    </w:p>
    <w:p w14:paraId="563C19E6" w14:textId="77777777" w:rsidR="00EC365D" w:rsidRPr="00EC365D" w:rsidRDefault="00EC365D" w:rsidP="00EC365D"/>
    <w:p w14:paraId="42289B49" w14:textId="56E5E97F" w:rsidR="00593EC0" w:rsidRDefault="00DF7F3A" w:rsidP="00593EC0">
      <w:pPr>
        <w:rPr>
          <w:rFonts w:cs="Arial"/>
        </w:rPr>
      </w:pPr>
      <w:r w:rsidRPr="00DF7F3A">
        <w:rPr>
          <w:rFonts w:cs="Arial"/>
        </w:rPr>
        <w:t>The</w:t>
      </w:r>
      <w:r>
        <w:rPr>
          <w:rFonts w:cs="Arial"/>
        </w:rPr>
        <w:t>re are several key stakeholders that each wish to gain something specific from the implemented Demand Model.</w:t>
      </w:r>
    </w:p>
    <w:p w14:paraId="472EFC3F" w14:textId="6AA2A7B2" w:rsidR="00DF7F3A" w:rsidRDefault="00DF7F3A" w:rsidP="00593EC0">
      <w:pPr>
        <w:rPr>
          <w:rFonts w:cs="Arial"/>
        </w:rPr>
      </w:pPr>
      <w:r>
        <w:rPr>
          <w:rFonts w:cs="Arial"/>
        </w:rPr>
        <w:t xml:space="preserve">Each has been spoken to, with a list of their requirements documented. In accordance with the Agile Development Methodology </w:t>
      </w:r>
      <w:sdt>
        <w:sdtPr>
          <w:rPr>
            <w:rFonts w:cs="Arial"/>
          </w:rPr>
          <w:id w:val="1072320673"/>
          <w:citation/>
        </w:sdtPr>
        <w:sdtContent>
          <w:r>
            <w:rPr>
              <w:rFonts w:cs="Arial"/>
            </w:rPr>
            <w:fldChar w:fldCharType="begin"/>
          </w:r>
          <w:r>
            <w:rPr>
              <w:rFonts w:cs="Arial"/>
            </w:rPr>
            <w:instrText xml:space="preserve"> CITATION Agi15 \l 2057 </w:instrText>
          </w:r>
          <w:r>
            <w:rPr>
              <w:rFonts w:cs="Arial"/>
            </w:rPr>
            <w:fldChar w:fldCharType="separate"/>
          </w:r>
          <w:r w:rsidRPr="00DF7F3A">
            <w:rPr>
              <w:rFonts w:cs="Arial"/>
              <w:noProof/>
            </w:rPr>
            <w:t>[17]</w:t>
          </w:r>
          <w:r>
            <w:rPr>
              <w:rFonts w:cs="Arial"/>
            </w:rPr>
            <w:fldChar w:fldCharType="end"/>
          </w:r>
        </w:sdtContent>
      </w:sdt>
      <w:r>
        <w:rPr>
          <w:rFonts w:cs="Arial"/>
        </w:rPr>
        <w:t xml:space="preserve"> the properties of their requirements have been listed as: -</w:t>
      </w:r>
    </w:p>
    <w:p w14:paraId="4F149CD7" w14:textId="1574FE3A" w:rsidR="00DF7F3A" w:rsidRDefault="00DF7F3A" w:rsidP="00DF7F3A">
      <w:pPr>
        <w:pStyle w:val="ListParagraph"/>
        <w:numPr>
          <w:ilvl w:val="0"/>
          <w:numId w:val="48"/>
        </w:numPr>
        <w:rPr>
          <w:rFonts w:cs="Arial"/>
        </w:rPr>
      </w:pPr>
      <w:r>
        <w:rPr>
          <w:rFonts w:cs="Arial"/>
        </w:rPr>
        <w:t>Must Have</w:t>
      </w:r>
    </w:p>
    <w:p w14:paraId="5BA7516E" w14:textId="3A07078E" w:rsidR="00DF7F3A" w:rsidRDefault="00DF7F3A" w:rsidP="00DF7F3A">
      <w:pPr>
        <w:pStyle w:val="ListParagraph"/>
        <w:numPr>
          <w:ilvl w:val="0"/>
          <w:numId w:val="48"/>
        </w:numPr>
        <w:rPr>
          <w:rFonts w:cs="Arial"/>
        </w:rPr>
      </w:pPr>
      <w:r>
        <w:rPr>
          <w:rFonts w:cs="Arial"/>
        </w:rPr>
        <w:t>Should Have</w:t>
      </w:r>
    </w:p>
    <w:p w14:paraId="7D7241C9" w14:textId="773DD4E5" w:rsidR="00DF7F3A" w:rsidRDefault="00DF7F3A" w:rsidP="00DF7F3A">
      <w:pPr>
        <w:pStyle w:val="ListParagraph"/>
        <w:numPr>
          <w:ilvl w:val="0"/>
          <w:numId w:val="48"/>
        </w:numPr>
        <w:rPr>
          <w:rFonts w:cs="Arial"/>
        </w:rPr>
      </w:pPr>
      <w:r>
        <w:rPr>
          <w:rFonts w:cs="Arial"/>
        </w:rPr>
        <w:t>Could Have</w:t>
      </w:r>
    </w:p>
    <w:p w14:paraId="715F2113" w14:textId="47A4272B" w:rsidR="00DF7F3A" w:rsidRDefault="00DF7F3A" w:rsidP="00DF7F3A">
      <w:pPr>
        <w:pStyle w:val="ListParagraph"/>
        <w:numPr>
          <w:ilvl w:val="0"/>
          <w:numId w:val="48"/>
        </w:numPr>
        <w:rPr>
          <w:rFonts w:cs="Arial"/>
        </w:rPr>
      </w:pPr>
      <w:r>
        <w:rPr>
          <w:rFonts w:cs="Arial"/>
        </w:rPr>
        <w:t>Won’t Have</w:t>
      </w:r>
    </w:p>
    <w:p w14:paraId="65D2CE64" w14:textId="6A29F909" w:rsidR="00F30FF3" w:rsidRDefault="00366393" w:rsidP="00DF7F3A">
      <w:pPr>
        <w:rPr>
          <w:rFonts w:cs="Arial"/>
          <w:u w:val="single"/>
        </w:rPr>
      </w:pPr>
      <w:r>
        <w:rPr>
          <w:rFonts w:cs="Arial"/>
          <w:u w:val="single"/>
        </w:rPr>
        <w:t>Feature Table: -</w:t>
      </w:r>
    </w:p>
    <w:p w14:paraId="054F911B" w14:textId="02CC06BB" w:rsidR="008675C8" w:rsidRDefault="008675C8" w:rsidP="008675C8">
      <w:pPr>
        <w:pStyle w:val="Caption"/>
        <w:rPr>
          <w:rFonts w:cs="Arial"/>
          <w:u w:val="single"/>
        </w:rPr>
      </w:pPr>
      <w:bookmarkStart w:id="8" w:name="_Toc172894531"/>
      <w:r>
        <w:t xml:space="preserve">Table </w:t>
      </w:r>
      <w:r>
        <w:fldChar w:fldCharType="begin"/>
      </w:r>
      <w:r>
        <w:instrText xml:space="preserve"> SEQ Table \* ARABIC </w:instrText>
      </w:r>
      <w:r>
        <w:fldChar w:fldCharType="separate"/>
      </w:r>
      <w:r>
        <w:rPr>
          <w:noProof/>
        </w:rPr>
        <w:t>1</w:t>
      </w:r>
      <w:r>
        <w:fldChar w:fldCharType="end"/>
      </w:r>
      <w:r w:rsidR="00886FAF">
        <w:t xml:space="preserve"> - Features</w:t>
      </w:r>
      <w:bookmarkEnd w:id="8"/>
    </w:p>
    <w:tbl>
      <w:tblPr>
        <w:tblStyle w:val="GridTable1Light"/>
        <w:tblW w:w="0" w:type="auto"/>
        <w:tblLook w:val="04A0" w:firstRow="1" w:lastRow="0" w:firstColumn="1" w:lastColumn="0" w:noHBand="0" w:noVBand="1"/>
      </w:tblPr>
      <w:tblGrid>
        <w:gridCol w:w="5382"/>
        <w:gridCol w:w="778"/>
        <w:gridCol w:w="779"/>
        <w:gridCol w:w="778"/>
        <w:gridCol w:w="779"/>
      </w:tblGrid>
      <w:tr w:rsidR="00366393" w14:paraId="11D9BC89" w14:textId="77777777" w:rsidTr="008D2B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2" w:type="dxa"/>
            <w:shd w:val="clear" w:color="auto" w:fill="7F7F7F" w:themeFill="text1" w:themeFillTint="80"/>
            <w:vAlign w:val="center"/>
          </w:tcPr>
          <w:p w14:paraId="7C9999AB" w14:textId="77777777" w:rsidR="00366393" w:rsidRPr="008D2B01" w:rsidRDefault="00366393" w:rsidP="00FB7E2C">
            <w:pPr>
              <w:jc w:val="center"/>
              <w:rPr>
                <w:color w:val="FFFFFF" w:themeColor="background1"/>
                <w:szCs w:val="24"/>
              </w:rPr>
            </w:pPr>
            <w:r w:rsidRPr="008D2B01">
              <w:rPr>
                <w:color w:val="FFFFFF" w:themeColor="background1"/>
                <w:szCs w:val="24"/>
              </w:rPr>
              <w:t>Features</w:t>
            </w:r>
          </w:p>
        </w:tc>
        <w:tc>
          <w:tcPr>
            <w:tcW w:w="778" w:type="dxa"/>
            <w:shd w:val="clear" w:color="auto" w:fill="7F7F7F" w:themeFill="text1" w:themeFillTint="80"/>
            <w:vAlign w:val="center"/>
          </w:tcPr>
          <w:p w14:paraId="2BA9243E" w14:textId="67BF1F1F" w:rsidR="00366393" w:rsidRPr="008D2B01" w:rsidRDefault="00FB7E2C" w:rsidP="00FB7E2C">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M</w:t>
            </w:r>
          </w:p>
        </w:tc>
        <w:tc>
          <w:tcPr>
            <w:tcW w:w="779" w:type="dxa"/>
            <w:shd w:val="clear" w:color="auto" w:fill="7F7F7F" w:themeFill="text1" w:themeFillTint="80"/>
            <w:vAlign w:val="center"/>
          </w:tcPr>
          <w:p w14:paraId="12E02063" w14:textId="2A19DA4E" w:rsidR="00366393" w:rsidRPr="008D2B01" w:rsidRDefault="00FB7E2C" w:rsidP="00FB7E2C">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S</w:t>
            </w:r>
          </w:p>
        </w:tc>
        <w:tc>
          <w:tcPr>
            <w:tcW w:w="778" w:type="dxa"/>
            <w:shd w:val="clear" w:color="auto" w:fill="7F7F7F" w:themeFill="text1" w:themeFillTint="80"/>
            <w:vAlign w:val="center"/>
          </w:tcPr>
          <w:p w14:paraId="3B4742D8" w14:textId="3CD8A758" w:rsidR="00366393" w:rsidRPr="008D2B01" w:rsidRDefault="00FB7E2C" w:rsidP="00FB7E2C">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C</w:t>
            </w:r>
          </w:p>
        </w:tc>
        <w:tc>
          <w:tcPr>
            <w:tcW w:w="779" w:type="dxa"/>
            <w:shd w:val="clear" w:color="auto" w:fill="7F7F7F" w:themeFill="text1" w:themeFillTint="80"/>
            <w:vAlign w:val="center"/>
          </w:tcPr>
          <w:p w14:paraId="37DC19E2" w14:textId="5E98BFF8" w:rsidR="00366393" w:rsidRPr="008D2B01" w:rsidRDefault="00FB7E2C" w:rsidP="00FB7E2C">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W</w:t>
            </w:r>
          </w:p>
        </w:tc>
      </w:tr>
      <w:tr w:rsidR="00366393" w14:paraId="0956E3D9" w14:textId="77777777" w:rsidTr="00FB7E2C">
        <w:tc>
          <w:tcPr>
            <w:cnfStyle w:val="001000000000" w:firstRow="0" w:lastRow="0" w:firstColumn="1" w:lastColumn="0" w:oddVBand="0" w:evenVBand="0" w:oddHBand="0" w:evenHBand="0" w:firstRowFirstColumn="0" w:firstRowLastColumn="0" w:lastRowFirstColumn="0" w:lastRowLastColumn="0"/>
            <w:tcW w:w="5382" w:type="dxa"/>
          </w:tcPr>
          <w:p w14:paraId="6922878B" w14:textId="77777777" w:rsidR="00366393" w:rsidRPr="00366393" w:rsidRDefault="00366393" w:rsidP="00E621D2">
            <w:pPr>
              <w:rPr>
                <w:b w:val="0"/>
                <w:bCs w:val="0"/>
                <w:szCs w:val="24"/>
              </w:rPr>
            </w:pPr>
            <w:r w:rsidRPr="00366393">
              <w:rPr>
                <w:rFonts w:cs="Arial"/>
                <w:b w:val="0"/>
                <w:bCs w:val="0"/>
              </w:rPr>
              <w:t>Staff Database</w:t>
            </w:r>
          </w:p>
        </w:tc>
        <w:tc>
          <w:tcPr>
            <w:tcW w:w="778" w:type="dxa"/>
            <w:vAlign w:val="center"/>
          </w:tcPr>
          <w:p w14:paraId="6CB6CD0A" w14:textId="7A69CF78" w:rsidR="00366393" w:rsidRPr="00366393" w:rsidRDefault="00FB7E2C" w:rsidP="00FB7E2C">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vAlign w:val="center"/>
          </w:tcPr>
          <w:p w14:paraId="3BE4E7E7" w14:textId="77777777" w:rsidR="00366393" w:rsidRPr="00366393"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57A158B7" w14:textId="77777777" w:rsidR="00366393" w:rsidRPr="00366393"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63D54F7A" w14:textId="77777777" w:rsidR="00366393" w:rsidRPr="00366393"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r>
      <w:tr w:rsidR="00366393" w14:paraId="48B22765" w14:textId="77777777" w:rsidTr="00FB7E2C">
        <w:tc>
          <w:tcPr>
            <w:cnfStyle w:val="001000000000" w:firstRow="0" w:lastRow="0" w:firstColumn="1" w:lastColumn="0" w:oddVBand="0" w:evenVBand="0" w:oddHBand="0" w:evenHBand="0" w:firstRowFirstColumn="0" w:firstRowLastColumn="0" w:lastRowFirstColumn="0" w:lastRowLastColumn="0"/>
            <w:tcW w:w="5382" w:type="dxa"/>
          </w:tcPr>
          <w:p w14:paraId="656FBE37" w14:textId="77777777" w:rsidR="00366393" w:rsidRPr="00366393" w:rsidRDefault="00366393" w:rsidP="00E621D2">
            <w:pPr>
              <w:rPr>
                <w:b w:val="0"/>
                <w:bCs w:val="0"/>
                <w:szCs w:val="24"/>
              </w:rPr>
            </w:pPr>
            <w:r w:rsidRPr="00366393">
              <w:rPr>
                <w:rFonts w:cs="Arial"/>
                <w:b w:val="0"/>
                <w:bCs w:val="0"/>
              </w:rPr>
              <w:t>Demand Information</w:t>
            </w:r>
          </w:p>
        </w:tc>
        <w:tc>
          <w:tcPr>
            <w:tcW w:w="778" w:type="dxa"/>
            <w:vAlign w:val="center"/>
          </w:tcPr>
          <w:p w14:paraId="0AE141A4" w14:textId="48492C79" w:rsidR="00366393" w:rsidRPr="00366393" w:rsidRDefault="00FB7E2C" w:rsidP="00FB7E2C">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vAlign w:val="center"/>
          </w:tcPr>
          <w:p w14:paraId="7E9FD524" w14:textId="77777777" w:rsidR="00366393" w:rsidRPr="00366393"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54C0B87E" w14:textId="77777777" w:rsidR="00366393" w:rsidRPr="00366393"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0072A1B4" w14:textId="77777777" w:rsidR="00366393" w:rsidRPr="00366393"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r>
      <w:tr w:rsidR="00366393" w14:paraId="4B53C17D" w14:textId="77777777" w:rsidTr="00FB7E2C">
        <w:tc>
          <w:tcPr>
            <w:cnfStyle w:val="001000000000" w:firstRow="0" w:lastRow="0" w:firstColumn="1" w:lastColumn="0" w:oddVBand="0" w:evenVBand="0" w:oddHBand="0" w:evenHBand="0" w:firstRowFirstColumn="0" w:firstRowLastColumn="0" w:lastRowFirstColumn="0" w:lastRowLastColumn="0"/>
            <w:tcW w:w="5382" w:type="dxa"/>
          </w:tcPr>
          <w:p w14:paraId="759E1F96" w14:textId="77777777" w:rsidR="00366393" w:rsidRPr="00366393" w:rsidRDefault="00366393" w:rsidP="00E621D2">
            <w:pPr>
              <w:rPr>
                <w:b w:val="0"/>
                <w:bCs w:val="0"/>
                <w:szCs w:val="24"/>
              </w:rPr>
            </w:pPr>
            <w:r w:rsidRPr="00366393">
              <w:rPr>
                <w:rFonts w:cs="Arial"/>
                <w:b w:val="0"/>
                <w:bCs w:val="0"/>
              </w:rPr>
              <w:t>Reporting</w:t>
            </w:r>
          </w:p>
        </w:tc>
        <w:tc>
          <w:tcPr>
            <w:tcW w:w="778" w:type="dxa"/>
            <w:vAlign w:val="center"/>
          </w:tcPr>
          <w:p w14:paraId="4E2EB740" w14:textId="3A3BFDCA" w:rsidR="00366393" w:rsidRPr="00366393" w:rsidRDefault="00FB7E2C" w:rsidP="00FB7E2C">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vAlign w:val="center"/>
          </w:tcPr>
          <w:p w14:paraId="7138F288" w14:textId="77777777" w:rsidR="00366393" w:rsidRPr="00366393"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30BD34E8" w14:textId="77777777" w:rsidR="00366393" w:rsidRPr="00366393"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65A37887" w14:textId="77777777" w:rsidR="00366393" w:rsidRPr="00366393"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r>
      <w:tr w:rsidR="00AA4E17" w14:paraId="088DCC58" w14:textId="77777777" w:rsidTr="00FB7E2C">
        <w:tc>
          <w:tcPr>
            <w:cnfStyle w:val="001000000000" w:firstRow="0" w:lastRow="0" w:firstColumn="1" w:lastColumn="0" w:oddVBand="0" w:evenVBand="0" w:oddHBand="0" w:evenHBand="0" w:firstRowFirstColumn="0" w:firstRowLastColumn="0" w:lastRowFirstColumn="0" w:lastRowLastColumn="0"/>
            <w:tcW w:w="5382" w:type="dxa"/>
          </w:tcPr>
          <w:p w14:paraId="78CB7BA2" w14:textId="5704CBDC" w:rsidR="00AA4E17" w:rsidRPr="00366393" w:rsidRDefault="00AA4E17" w:rsidP="00E621D2">
            <w:pPr>
              <w:rPr>
                <w:rFonts w:cs="Arial"/>
                <w:b w:val="0"/>
                <w:bCs w:val="0"/>
              </w:rPr>
            </w:pPr>
            <w:r>
              <w:rPr>
                <w:rFonts w:cs="Arial"/>
                <w:b w:val="0"/>
                <w:bCs w:val="0"/>
              </w:rPr>
              <w:t>Advanced Reporting</w:t>
            </w:r>
          </w:p>
        </w:tc>
        <w:tc>
          <w:tcPr>
            <w:tcW w:w="778" w:type="dxa"/>
            <w:vAlign w:val="center"/>
          </w:tcPr>
          <w:p w14:paraId="3152E978" w14:textId="77777777" w:rsidR="00AA4E17" w:rsidRDefault="00AA4E17"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54D35E8F" w14:textId="6E0DA67D" w:rsidR="00AA4E17" w:rsidRPr="00366393" w:rsidRDefault="00AA4E17" w:rsidP="00FB7E2C">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vAlign w:val="center"/>
          </w:tcPr>
          <w:p w14:paraId="4BDF761B" w14:textId="77777777" w:rsidR="00AA4E17" w:rsidRPr="00366393" w:rsidRDefault="00AA4E17"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56C2C1B3" w14:textId="77777777" w:rsidR="00AA4E17" w:rsidRPr="00366393" w:rsidRDefault="00AA4E17" w:rsidP="00FB7E2C">
            <w:pPr>
              <w:jc w:val="center"/>
              <w:cnfStyle w:val="000000000000" w:firstRow="0" w:lastRow="0" w:firstColumn="0" w:lastColumn="0" w:oddVBand="0" w:evenVBand="0" w:oddHBand="0" w:evenHBand="0" w:firstRowFirstColumn="0" w:firstRowLastColumn="0" w:lastRowFirstColumn="0" w:lastRowLastColumn="0"/>
              <w:rPr>
                <w:szCs w:val="24"/>
              </w:rPr>
            </w:pPr>
          </w:p>
        </w:tc>
      </w:tr>
      <w:tr w:rsidR="00366393" w:rsidRPr="00FB7E2C" w14:paraId="242AF4CB" w14:textId="77777777" w:rsidTr="00FB7E2C">
        <w:tc>
          <w:tcPr>
            <w:cnfStyle w:val="001000000000" w:firstRow="0" w:lastRow="0" w:firstColumn="1" w:lastColumn="0" w:oddVBand="0" w:evenVBand="0" w:oddHBand="0" w:evenHBand="0" w:firstRowFirstColumn="0" w:firstRowLastColumn="0" w:lastRowFirstColumn="0" w:lastRowLastColumn="0"/>
            <w:tcW w:w="5382" w:type="dxa"/>
          </w:tcPr>
          <w:p w14:paraId="6732A835" w14:textId="4D2CF7AB" w:rsidR="00366393" w:rsidRPr="00FB7E2C" w:rsidRDefault="00366393" w:rsidP="00E621D2">
            <w:pPr>
              <w:rPr>
                <w:b w:val="0"/>
                <w:bCs w:val="0"/>
                <w:szCs w:val="24"/>
              </w:rPr>
            </w:pPr>
            <w:r w:rsidRPr="00FB7E2C">
              <w:rPr>
                <w:b w:val="0"/>
                <w:bCs w:val="0"/>
                <w:szCs w:val="24"/>
              </w:rPr>
              <w:t>Comparison Visualisations</w:t>
            </w:r>
          </w:p>
        </w:tc>
        <w:tc>
          <w:tcPr>
            <w:tcW w:w="778" w:type="dxa"/>
            <w:vAlign w:val="center"/>
          </w:tcPr>
          <w:p w14:paraId="1D6BE441" w14:textId="77777777" w:rsidR="00366393" w:rsidRPr="00FB7E2C"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4F2053C6" w14:textId="2A841470" w:rsidR="00366393" w:rsidRPr="00FB7E2C" w:rsidRDefault="00FB7E2C" w:rsidP="00FB7E2C">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vAlign w:val="center"/>
          </w:tcPr>
          <w:p w14:paraId="263ABBAE" w14:textId="77777777" w:rsidR="00366393" w:rsidRPr="00FB7E2C"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363ED981" w14:textId="77777777" w:rsidR="00366393" w:rsidRPr="00FB7E2C"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r>
      <w:tr w:rsidR="00366393" w:rsidRPr="00FB7E2C" w14:paraId="566B4629" w14:textId="77777777" w:rsidTr="00FB7E2C">
        <w:tc>
          <w:tcPr>
            <w:cnfStyle w:val="001000000000" w:firstRow="0" w:lastRow="0" w:firstColumn="1" w:lastColumn="0" w:oddVBand="0" w:evenVBand="0" w:oddHBand="0" w:evenHBand="0" w:firstRowFirstColumn="0" w:firstRowLastColumn="0" w:lastRowFirstColumn="0" w:lastRowLastColumn="0"/>
            <w:tcW w:w="5382" w:type="dxa"/>
          </w:tcPr>
          <w:p w14:paraId="1EFDDBCD" w14:textId="1CA862F7" w:rsidR="00366393" w:rsidRPr="00FB7E2C" w:rsidRDefault="00366393" w:rsidP="00E621D2">
            <w:pPr>
              <w:rPr>
                <w:b w:val="0"/>
                <w:bCs w:val="0"/>
                <w:szCs w:val="24"/>
              </w:rPr>
            </w:pPr>
            <w:r w:rsidRPr="00FB7E2C">
              <w:rPr>
                <w:b w:val="0"/>
                <w:bCs w:val="0"/>
                <w:szCs w:val="24"/>
              </w:rPr>
              <w:t>Easily Reproducible Reports</w:t>
            </w:r>
          </w:p>
        </w:tc>
        <w:tc>
          <w:tcPr>
            <w:tcW w:w="778" w:type="dxa"/>
            <w:vAlign w:val="center"/>
          </w:tcPr>
          <w:p w14:paraId="0BE608F7" w14:textId="77777777" w:rsidR="00366393" w:rsidRPr="00FB7E2C"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12F295C5" w14:textId="2810CF4D" w:rsidR="00366393" w:rsidRPr="00FB7E2C" w:rsidRDefault="00FB7E2C" w:rsidP="00FB7E2C">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vAlign w:val="center"/>
          </w:tcPr>
          <w:p w14:paraId="7F685638" w14:textId="77777777" w:rsidR="00366393" w:rsidRPr="00FB7E2C"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60C09043" w14:textId="77777777" w:rsidR="00366393" w:rsidRPr="00FB7E2C"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r>
      <w:tr w:rsidR="00366393" w:rsidRPr="00FB7E2C" w14:paraId="6156F615" w14:textId="77777777" w:rsidTr="00FB7E2C">
        <w:tc>
          <w:tcPr>
            <w:cnfStyle w:val="001000000000" w:firstRow="0" w:lastRow="0" w:firstColumn="1" w:lastColumn="0" w:oddVBand="0" w:evenVBand="0" w:oddHBand="0" w:evenHBand="0" w:firstRowFirstColumn="0" w:firstRowLastColumn="0" w:lastRowFirstColumn="0" w:lastRowLastColumn="0"/>
            <w:tcW w:w="5382" w:type="dxa"/>
          </w:tcPr>
          <w:p w14:paraId="6C6F7B58" w14:textId="08A103A2" w:rsidR="00366393" w:rsidRPr="00FB7E2C" w:rsidRDefault="00366393" w:rsidP="00E621D2">
            <w:pPr>
              <w:rPr>
                <w:b w:val="0"/>
                <w:bCs w:val="0"/>
                <w:szCs w:val="24"/>
              </w:rPr>
            </w:pPr>
            <w:r w:rsidRPr="00FB7E2C">
              <w:rPr>
                <w:b w:val="0"/>
                <w:bCs w:val="0"/>
                <w:szCs w:val="24"/>
              </w:rPr>
              <w:t>Analyses and Recommendations</w:t>
            </w:r>
          </w:p>
        </w:tc>
        <w:tc>
          <w:tcPr>
            <w:tcW w:w="778" w:type="dxa"/>
            <w:vAlign w:val="center"/>
          </w:tcPr>
          <w:p w14:paraId="0BDBC0C1" w14:textId="77777777" w:rsidR="00366393" w:rsidRPr="00FB7E2C"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087E613E" w14:textId="27ED82CF" w:rsidR="00366393" w:rsidRPr="00FB7E2C" w:rsidRDefault="00FB7E2C" w:rsidP="00FB7E2C">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vAlign w:val="center"/>
          </w:tcPr>
          <w:p w14:paraId="736532AE" w14:textId="77777777" w:rsidR="00366393" w:rsidRPr="00FB7E2C"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0C562F08" w14:textId="77777777" w:rsidR="00366393" w:rsidRPr="00FB7E2C"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r>
      <w:tr w:rsidR="00366393" w:rsidRPr="00FB7E2C" w14:paraId="5849FC05" w14:textId="77777777" w:rsidTr="00FB7E2C">
        <w:tc>
          <w:tcPr>
            <w:cnfStyle w:val="001000000000" w:firstRow="0" w:lastRow="0" w:firstColumn="1" w:lastColumn="0" w:oddVBand="0" w:evenVBand="0" w:oddHBand="0" w:evenHBand="0" w:firstRowFirstColumn="0" w:firstRowLastColumn="0" w:lastRowFirstColumn="0" w:lastRowLastColumn="0"/>
            <w:tcW w:w="5382" w:type="dxa"/>
          </w:tcPr>
          <w:p w14:paraId="602B7BF6" w14:textId="428DF92A" w:rsidR="00366393" w:rsidRPr="00FB7E2C" w:rsidRDefault="00366393" w:rsidP="00E621D2">
            <w:pPr>
              <w:rPr>
                <w:b w:val="0"/>
                <w:bCs w:val="0"/>
                <w:szCs w:val="24"/>
              </w:rPr>
            </w:pPr>
            <w:r w:rsidRPr="00FB7E2C">
              <w:rPr>
                <w:b w:val="0"/>
                <w:bCs w:val="0"/>
                <w:szCs w:val="24"/>
              </w:rPr>
              <w:t>Timesheet Information</w:t>
            </w:r>
          </w:p>
        </w:tc>
        <w:tc>
          <w:tcPr>
            <w:tcW w:w="778" w:type="dxa"/>
            <w:vAlign w:val="center"/>
          </w:tcPr>
          <w:p w14:paraId="7F3F81A0" w14:textId="77777777" w:rsidR="00366393" w:rsidRPr="00FB7E2C"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425CE198" w14:textId="77777777" w:rsidR="00366393" w:rsidRPr="00FB7E2C"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00475179" w14:textId="5DBFFDC3" w:rsidR="00366393" w:rsidRPr="00FB7E2C" w:rsidRDefault="00FB7E2C" w:rsidP="00FB7E2C">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vAlign w:val="center"/>
          </w:tcPr>
          <w:p w14:paraId="4B0D4CD9" w14:textId="77777777" w:rsidR="00366393" w:rsidRPr="00FB7E2C"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r>
      <w:tr w:rsidR="00366393" w:rsidRPr="00FB7E2C" w14:paraId="0EEBA928" w14:textId="77777777" w:rsidTr="00FB7E2C">
        <w:tc>
          <w:tcPr>
            <w:cnfStyle w:val="001000000000" w:firstRow="0" w:lastRow="0" w:firstColumn="1" w:lastColumn="0" w:oddVBand="0" w:evenVBand="0" w:oddHBand="0" w:evenHBand="0" w:firstRowFirstColumn="0" w:firstRowLastColumn="0" w:lastRowFirstColumn="0" w:lastRowLastColumn="0"/>
            <w:tcW w:w="5382" w:type="dxa"/>
          </w:tcPr>
          <w:p w14:paraId="14EA6F8A" w14:textId="15D0AC46" w:rsidR="00366393" w:rsidRPr="00FB7E2C" w:rsidRDefault="00E822A3" w:rsidP="00E621D2">
            <w:pPr>
              <w:rPr>
                <w:b w:val="0"/>
                <w:bCs w:val="0"/>
                <w:szCs w:val="24"/>
              </w:rPr>
            </w:pPr>
            <w:r w:rsidRPr="00E822A3">
              <w:rPr>
                <w:b w:val="0"/>
                <w:bCs w:val="0"/>
                <w:szCs w:val="24"/>
              </w:rPr>
              <w:t>Actuals Modelling</w:t>
            </w:r>
          </w:p>
        </w:tc>
        <w:tc>
          <w:tcPr>
            <w:tcW w:w="778" w:type="dxa"/>
            <w:vAlign w:val="center"/>
          </w:tcPr>
          <w:p w14:paraId="00C5CF5D" w14:textId="77777777" w:rsidR="00366393" w:rsidRPr="00FB7E2C"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3FB0C82D" w14:textId="77777777" w:rsidR="00366393" w:rsidRPr="00FB7E2C"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7BFC3253" w14:textId="29771562" w:rsidR="00366393" w:rsidRPr="00FB7E2C" w:rsidRDefault="00FB7E2C" w:rsidP="00FB7E2C">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vAlign w:val="center"/>
          </w:tcPr>
          <w:p w14:paraId="15238680" w14:textId="77777777" w:rsidR="00366393" w:rsidRPr="00FB7E2C" w:rsidRDefault="00366393" w:rsidP="00FB7E2C">
            <w:pPr>
              <w:jc w:val="center"/>
              <w:cnfStyle w:val="000000000000" w:firstRow="0" w:lastRow="0" w:firstColumn="0" w:lastColumn="0" w:oddVBand="0" w:evenVBand="0" w:oddHBand="0" w:evenHBand="0" w:firstRowFirstColumn="0" w:firstRowLastColumn="0" w:lastRowFirstColumn="0" w:lastRowLastColumn="0"/>
              <w:rPr>
                <w:szCs w:val="24"/>
              </w:rPr>
            </w:pPr>
          </w:p>
        </w:tc>
      </w:tr>
      <w:tr w:rsidR="004E273E" w:rsidRPr="00FB7E2C" w14:paraId="22887B86" w14:textId="77777777" w:rsidTr="00FB7E2C">
        <w:tc>
          <w:tcPr>
            <w:cnfStyle w:val="001000000000" w:firstRow="0" w:lastRow="0" w:firstColumn="1" w:lastColumn="0" w:oddVBand="0" w:evenVBand="0" w:oddHBand="0" w:evenHBand="0" w:firstRowFirstColumn="0" w:firstRowLastColumn="0" w:lastRowFirstColumn="0" w:lastRowLastColumn="0"/>
            <w:tcW w:w="5382" w:type="dxa"/>
          </w:tcPr>
          <w:p w14:paraId="60462772" w14:textId="74329BB5" w:rsidR="004E273E" w:rsidRPr="00E822A3" w:rsidRDefault="004E273E" w:rsidP="004E273E">
            <w:pPr>
              <w:rPr>
                <w:szCs w:val="24"/>
              </w:rPr>
            </w:pPr>
            <w:r w:rsidRPr="009A3D6B">
              <w:rPr>
                <w:b w:val="0"/>
                <w:bCs w:val="0"/>
                <w:szCs w:val="24"/>
              </w:rPr>
              <w:t>Create User Interface</w:t>
            </w:r>
          </w:p>
        </w:tc>
        <w:tc>
          <w:tcPr>
            <w:tcW w:w="778" w:type="dxa"/>
            <w:vAlign w:val="center"/>
          </w:tcPr>
          <w:p w14:paraId="7E641D79"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61CB9BB9"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5B21F048" w14:textId="66B26788" w:rsidR="004E273E"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vAlign w:val="center"/>
          </w:tcPr>
          <w:p w14:paraId="400BDF76"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r>
      <w:tr w:rsidR="004E273E" w:rsidRPr="00FB7E2C" w14:paraId="2CFD38CD" w14:textId="77777777" w:rsidTr="00FB7E2C">
        <w:tc>
          <w:tcPr>
            <w:cnfStyle w:val="001000000000" w:firstRow="0" w:lastRow="0" w:firstColumn="1" w:lastColumn="0" w:oddVBand="0" w:evenVBand="0" w:oddHBand="0" w:evenHBand="0" w:firstRowFirstColumn="0" w:firstRowLastColumn="0" w:lastRowFirstColumn="0" w:lastRowLastColumn="0"/>
            <w:tcW w:w="5382" w:type="dxa"/>
          </w:tcPr>
          <w:p w14:paraId="4C1AC72D" w14:textId="65460DA3" w:rsidR="004E273E" w:rsidRPr="00FB7E2C" w:rsidRDefault="004E273E" w:rsidP="004E273E">
            <w:pPr>
              <w:rPr>
                <w:b w:val="0"/>
                <w:bCs w:val="0"/>
                <w:szCs w:val="24"/>
              </w:rPr>
            </w:pPr>
            <w:r w:rsidRPr="00FB7E2C">
              <w:rPr>
                <w:b w:val="0"/>
                <w:bCs w:val="0"/>
                <w:szCs w:val="24"/>
              </w:rPr>
              <w:t>Organisational Planning</w:t>
            </w:r>
          </w:p>
        </w:tc>
        <w:tc>
          <w:tcPr>
            <w:tcW w:w="778" w:type="dxa"/>
            <w:vAlign w:val="center"/>
          </w:tcPr>
          <w:p w14:paraId="3A57D7CC"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56FE8DC4"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7E917E2D"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2EA28CB8" w14:textId="587C0786"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r w:rsidR="004E273E" w:rsidRPr="00FB7E2C" w14:paraId="4F36CAB0" w14:textId="77777777" w:rsidTr="00FB7E2C">
        <w:tc>
          <w:tcPr>
            <w:cnfStyle w:val="001000000000" w:firstRow="0" w:lastRow="0" w:firstColumn="1" w:lastColumn="0" w:oddVBand="0" w:evenVBand="0" w:oddHBand="0" w:evenHBand="0" w:firstRowFirstColumn="0" w:firstRowLastColumn="0" w:lastRowFirstColumn="0" w:lastRowLastColumn="0"/>
            <w:tcW w:w="5382" w:type="dxa"/>
          </w:tcPr>
          <w:p w14:paraId="255C1077" w14:textId="1C2CE920" w:rsidR="004E273E" w:rsidRPr="00FB7E2C" w:rsidRDefault="004E273E" w:rsidP="004E273E">
            <w:pPr>
              <w:rPr>
                <w:b w:val="0"/>
                <w:bCs w:val="0"/>
                <w:szCs w:val="24"/>
              </w:rPr>
            </w:pPr>
            <w:r w:rsidRPr="00FB7E2C">
              <w:rPr>
                <w:b w:val="0"/>
                <w:bCs w:val="0"/>
                <w:szCs w:val="24"/>
              </w:rPr>
              <w:t>Decision Making</w:t>
            </w:r>
          </w:p>
        </w:tc>
        <w:tc>
          <w:tcPr>
            <w:tcW w:w="778" w:type="dxa"/>
            <w:vAlign w:val="center"/>
          </w:tcPr>
          <w:p w14:paraId="57F05AF4"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3ADE258C"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77533CB4"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4F4CC538" w14:textId="29397EFD"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r w:rsidR="004E273E" w:rsidRPr="00FB7E2C" w14:paraId="1B944E93" w14:textId="77777777" w:rsidTr="00FB7E2C">
        <w:tc>
          <w:tcPr>
            <w:cnfStyle w:val="001000000000" w:firstRow="0" w:lastRow="0" w:firstColumn="1" w:lastColumn="0" w:oddVBand="0" w:evenVBand="0" w:oddHBand="0" w:evenHBand="0" w:firstRowFirstColumn="0" w:firstRowLastColumn="0" w:lastRowFirstColumn="0" w:lastRowLastColumn="0"/>
            <w:tcW w:w="5382" w:type="dxa"/>
          </w:tcPr>
          <w:p w14:paraId="2F116A92" w14:textId="08FEB31D" w:rsidR="004E273E" w:rsidRPr="00FB7E2C" w:rsidRDefault="004E273E" w:rsidP="004E273E">
            <w:pPr>
              <w:rPr>
                <w:b w:val="0"/>
                <w:bCs w:val="0"/>
                <w:szCs w:val="24"/>
              </w:rPr>
            </w:pPr>
            <w:r w:rsidRPr="00FB7E2C">
              <w:rPr>
                <w:b w:val="0"/>
                <w:bCs w:val="0"/>
                <w:szCs w:val="24"/>
              </w:rPr>
              <w:t>In Flight Forecasting</w:t>
            </w:r>
          </w:p>
        </w:tc>
        <w:tc>
          <w:tcPr>
            <w:tcW w:w="778" w:type="dxa"/>
            <w:vAlign w:val="center"/>
          </w:tcPr>
          <w:p w14:paraId="4A3225E0"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00E3DD1E"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40A67A1A"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4DA705BF" w14:textId="1DC98B8D"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r w:rsidR="004E273E" w:rsidRPr="00FB7E2C" w14:paraId="116E81FC" w14:textId="77777777" w:rsidTr="00FB7E2C">
        <w:tc>
          <w:tcPr>
            <w:cnfStyle w:val="001000000000" w:firstRow="0" w:lastRow="0" w:firstColumn="1" w:lastColumn="0" w:oddVBand="0" w:evenVBand="0" w:oddHBand="0" w:evenHBand="0" w:firstRowFirstColumn="0" w:firstRowLastColumn="0" w:lastRowFirstColumn="0" w:lastRowLastColumn="0"/>
            <w:tcW w:w="5382" w:type="dxa"/>
          </w:tcPr>
          <w:p w14:paraId="60FFC4A6" w14:textId="5B690A5B" w:rsidR="004E273E" w:rsidRPr="00FB7E2C" w:rsidRDefault="004E273E" w:rsidP="004E273E">
            <w:pPr>
              <w:rPr>
                <w:b w:val="0"/>
                <w:bCs w:val="0"/>
                <w:szCs w:val="24"/>
              </w:rPr>
            </w:pPr>
            <w:r w:rsidRPr="00FB7E2C">
              <w:rPr>
                <w:b w:val="0"/>
                <w:bCs w:val="0"/>
                <w:szCs w:val="24"/>
              </w:rPr>
              <w:t>Modelling Recruitment Success</w:t>
            </w:r>
          </w:p>
        </w:tc>
        <w:tc>
          <w:tcPr>
            <w:tcW w:w="778" w:type="dxa"/>
            <w:vAlign w:val="center"/>
          </w:tcPr>
          <w:p w14:paraId="4F27F81C"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4B6621EA"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282FDC62"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4F26754A" w14:textId="57FB5951"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bl>
    <w:p w14:paraId="2E0478C3" w14:textId="77777777" w:rsidR="00366393" w:rsidRPr="00FB7E2C" w:rsidRDefault="00366393" w:rsidP="00DF7F3A">
      <w:pPr>
        <w:rPr>
          <w:rFonts w:cs="Arial"/>
          <w:u w:val="single"/>
        </w:rPr>
      </w:pPr>
    </w:p>
    <w:p w14:paraId="5982CC6F" w14:textId="349C28B7" w:rsidR="00DF7F3A" w:rsidRDefault="00DF7F3A" w:rsidP="00DF7F3A">
      <w:pPr>
        <w:rPr>
          <w:rFonts w:cs="Arial"/>
          <w:u w:val="single"/>
        </w:rPr>
      </w:pPr>
      <w:r w:rsidRPr="00DF7F3A">
        <w:rPr>
          <w:rFonts w:cs="Arial"/>
          <w:u w:val="single"/>
        </w:rPr>
        <w:t>Must Have</w:t>
      </w:r>
    </w:p>
    <w:p w14:paraId="021DF0D2" w14:textId="4272FBD7" w:rsidR="00F30FF3" w:rsidRPr="00F30FF3" w:rsidRDefault="00F30FF3" w:rsidP="00DF7F3A">
      <w:pPr>
        <w:rPr>
          <w:rFonts w:cs="Arial"/>
        </w:rPr>
      </w:pPr>
      <w:r w:rsidRPr="00F30FF3">
        <w:rPr>
          <w:rFonts w:cs="Arial"/>
        </w:rPr>
        <w:t xml:space="preserve">The following items have been identified by key stakeholders as </w:t>
      </w:r>
      <w:r>
        <w:rPr>
          <w:rFonts w:cs="Arial"/>
        </w:rPr>
        <w:t>features that must be present at the end of the project: -</w:t>
      </w:r>
    </w:p>
    <w:p w14:paraId="1C853F54" w14:textId="62DC18E6" w:rsidR="00DF7F3A" w:rsidRDefault="00DF7F3A" w:rsidP="00DF7F3A">
      <w:pPr>
        <w:pStyle w:val="ListParagraph"/>
        <w:numPr>
          <w:ilvl w:val="0"/>
          <w:numId w:val="49"/>
        </w:numPr>
        <w:rPr>
          <w:rFonts w:cs="Arial"/>
        </w:rPr>
      </w:pPr>
      <w:r w:rsidRPr="00DF7F3A">
        <w:rPr>
          <w:rFonts w:cs="Arial"/>
        </w:rPr>
        <w:lastRenderedPageBreak/>
        <w:t>Staff Database</w:t>
      </w:r>
    </w:p>
    <w:p w14:paraId="534A86EB" w14:textId="15B6D2B8" w:rsidR="00DF7F3A" w:rsidRDefault="00DF7F3A" w:rsidP="00DF7F3A">
      <w:pPr>
        <w:pStyle w:val="ListParagraph"/>
        <w:numPr>
          <w:ilvl w:val="1"/>
          <w:numId w:val="49"/>
        </w:numPr>
        <w:rPr>
          <w:rFonts w:cs="Arial"/>
        </w:rPr>
      </w:pPr>
      <w:r>
        <w:rPr>
          <w:rFonts w:cs="Arial"/>
        </w:rPr>
        <w:t xml:space="preserve">A list of all staff that work </w:t>
      </w:r>
      <w:r w:rsidR="00201964">
        <w:rPr>
          <w:rFonts w:cs="Arial"/>
        </w:rPr>
        <w:t>across the IT Delivery Arm of the organisation including: -</w:t>
      </w:r>
    </w:p>
    <w:p w14:paraId="278821E5" w14:textId="6A320046" w:rsidR="00201964" w:rsidRDefault="00201964" w:rsidP="00201964">
      <w:pPr>
        <w:pStyle w:val="ListParagraph"/>
        <w:numPr>
          <w:ilvl w:val="2"/>
          <w:numId w:val="49"/>
        </w:numPr>
        <w:rPr>
          <w:rFonts w:cs="Arial"/>
        </w:rPr>
      </w:pPr>
      <w:r>
        <w:rPr>
          <w:rFonts w:cs="Arial"/>
        </w:rPr>
        <w:t>Role.</w:t>
      </w:r>
    </w:p>
    <w:p w14:paraId="0B6839E8" w14:textId="75EB97F8" w:rsidR="00201964" w:rsidRDefault="00201964" w:rsidP="00201964">
      <w:pPr>
        <w:pStyle w:val="ListParagraph"/>
        <w:numPr>
          <w:ilvl w:val="2"/>
          <w:numId w:val="49"/>
        </w:numPr>
        <w:rPr>
          <w:rFonts w:cs="Arial"/>
        </w:rPr>
      </w:pPr>
      <w:r>
        <w:rPr>
          <w:rFonts w:cs="Arial"/>
        </w:rPr>
        <w:t>Department.</w:t>
      </w:r>
    </w:p>
    <w:p w14:paraId="3A1B11CF" w14:textId="2812D7C0" w:rsidR="00201964" w:rsidRPr="00201964" w:rsidRDefault="00201964" w:rsidP="00A55C79">
      <w:pPr>
        <w:pStyle w:val="ListParagraph"/>
        <w:numPr>
          <w:ilvl w:val="2"/>
          <w:numId w:val="49"/>
        </w:numPr>
        <w:rPr>
          <w:rFonts w:cs="Arial"/>
        </w:rPr>
      </w:pPr>
      <w:r w:rsidRPr="00201964">
        <w:rPr>
          <w:rFonts w:cs="Arial"/>
        </w:rPr>
        <w:t xml:space="preserve">Start and </w:t>
      </w:r>
      <w:r>
        <w:rPr>
          <w:rFonts w:cs="Arial"/>
        </w:rPr>
        <w:t>end d</w:t>
      </w:r>
      <w:r w:rsidRPr="00201964">
        <w:rPr>
          <w:rFonts w:cs="Arial"/>
        </w:rPr>
        <w:t>ates</w:t>
      </w:r>
      <w:r>
        <w:rPr>
          <w:rFonts w:cs="Arial"/>
        </w:rPr>
        <w:t>.</w:t>
      </w:r>
    </w:p>
    <w:p w14:paraId="7005CF1E" w14:textId="21A82061" w:rsidR="00201964" w:rsidRDefault="00201964" w:rsidP="00201964">
      <w:pPr>
        <w:pStyle w:val="ListParagraph"/>
        <w:numPr>
          <w:ilvl w:val="1"/>
          <w:numId w:val="49"/>
        </w:numPr>
        <w:rPr>
          <w:rFonts w:cs="Arial"/>
        </w:rPr>
      </w:pPr>
      <w:r>
        <w:rPr>
          <w:rFonts w:cs="Arial"/>
        </w:rPr>
        <w:t>A list of previous staff.</w:t>
      </w:r>
    </w:p>
    <w:p w14:paraId="703C349C" w14:textId="532B69B5" w:rsidR="00201964" w:rsidRDefault="00201964" w:rsidP="00201964">
      <w:pPr>
        <w:pStyle w:val="ListParagraph"/>
        <w:numPr>
          <w:ilvl w:val="1"/>
          <w:numId w:val="49"/>
        </w:numPr>
        <w:rPr>
          <w:rFonts w:cs="Arial"/>
        </w:rPr>
      </w:pPr>
      <w:r>
        <w:rPr>
          <w:rFonts w:cs="Arial"/>
        </w:rPr>
        <w:t>A list of planned staff.</w:t>
      </w:r>
    </w:p>
    <w:p w14:paraId="1698B1A5" w14:textId="0B4A6BA2" w:rsidR="00201964" w:rsidRDefault="00201964" w:rsidP="00201964">
      <w:pPr>
        <w:pStyle w:val="ListParagraph"/>
        <w:numPr>
          <w:ilvl w:val="0"/>
          <w:numId w:val="49"/>
        </w:numPr>
        <w:rPr>
          <w:rFonts w:cs="Arial"/>
        </w:rPr>
      </w:pPr>
      <w:r>
        <w:rPr>
          <w:rFonts w:cs="Arial"/>
        </w:rPr>
        <w:t xml:space="preserve">Demand </w:t>
      </w:r>
      <w:r w:rsidR="00AA3BD2">
        <w:rPr>
          <w:rFonts w:cs="Arial"/>
        </w:rPr>
        <w:t>Information</w:t>
      </w:r>
    </w:p>
    <w:p w14:paraId="2D24A400" w14:textId="35F05930" w:rsidR="00201964" w:rsidRDefault="00201964" w:rsidP="00201964">
      <w:pPr>
        <w:pStyle w:val="ListParagraph"/>
        <w:numPr>
          <w:ilvl w:val="1"/>
          <w:numId w:val="49"/>
        </w:numPr>
        <w:rPr>
          <w:rFonts w:cs="Arial"/>
        </w:rPr>
      </w:pPr>
      <w:r>
        <w:rPr>
          <w:rFonts w:cs="Arial"/>
        </w:rPr>
        <w:t>A list of the work that the organisation is undertaking broken into: -</w:t>
      </w:r>
    </w:p>
    <w:p w14:paraId="25E74B81" w14:textId="1B416EF3" w:rsidR="00201964" w:rsidRDefault="00201964" w:rsidP="00201964">
      <w:pPr>
        <w:pStyle w:val="ListParagraph"/>
        <w:numPr>
          <w:ilvl w:val="2"/>
          <w:numId w:val="49"/>
        </w:numPr>
        <w:rPr>
          <w:rFonts w:cs="Arial"/>
        </w:rPr>
      </w:pPr>
      <w:r>
        <w:rPr>
          <w:rFonts w:cs="Arial"/>
        </w:rPr>
        <w:t>Programme / Initiative.</w:t>
      </w:r>
    </w:p>
    <w:p w14:paraId="5B77AEFA" w14:textId="5A70014F" w:rsidR="00201964" w:rsidRDefault="00201964" w:rsidP="00201964">
      <w:pPr>
        <w:pStyle w:val="ListParagraph"/>
        <w:numPr>
          <w:ilvl w:val="2"/>
          <w:numId w:val="49"/>
        </w:numPr>
        <w:rPr>
          <w:rFonts w:cs="Arial"/>
        </w:rPr>
      </w:pPr>
      <w:r>
        <w:rPr>
          <w:rFonts w:cs="Arial"/>
        </w:rPr>
        <w:t xml:space="preserve">Project </w:t>
      </w:r>
      <w:r w:rsidR="00AA3BD2">
        <w:rPr>
          <w:rFonts w:cs="Arial"/>
        </w:rPr>
        <w:t xml:space="preserve">/ </w:t>
      </w:r>
      <w:r>
        <w:rPr>
          <w:rFonts w:cs="Arial"/>
        </w:rPr>
        <w:t>Work Item.</w:t>
      </w:r>
    </w:p>
    <w:p w14:paraId="79227946" w14:textId="7AA569CF" w:rsidR="00201964" w:rsidRDefault="00201964" w:rsidP="00201964">
      <w:pPr>
        <w:pStyle w:val="ListParagraph"/>
        <w:numPr>
          <w:ilvl w:val="2"/>
          <w:numId w:val="49"/>
        </w:numPr>
        <w:rPr>
          <w:rFonts w:cs="Arial"/>
        </w:rPr>
      </w:pPr>
      <w:r>
        <w:rPr>
          <w:rFonts w:cs="Arial"/>
        </w:rPr>
        <w:t>Necessary resources (quantified in Full Time Equivalents).</w:t>
      </w:r>
    </w:p>
    <w:p w14:paraId="6ED2A824" w14:textId="49B00958" w:rsidR="00201964" w:rsidRDefault="00201964" w:rsidP="00201964">
      <w:pPr>
        <w:pStyle w:val="ListParagraph"/>
        <w:numPr>
          <w:ilvl w:val="2"/>
          <w:numId w:val="49"/>
        </w:numPr>
        <w:rPr>
          <w:rFonts w:cs="Arial"/>
        </w:rPr>
      </w:pPr>
      <w:r>
        <w:rPr>
          <w:rFonts w:cs="Arial"/>
        </w:rPr>
        <w:t>Start and end dates.</w:t>
      </w:r>
    </w:p>
    <w:p w14:paraId="1336D3EB" w14:textId="63045E12" w:rsidR="00201964" w:rsidRDefault="00201964" w:rsidP="00201964">
      <w:pPr>
        <w:pStyle w:val="ListParagraph"/>
        <w:numPr>
          <w:ilvl w:val="0"/>
          <w:numId w:val="49"/>
        </w:numPr>
        <w:rPr>
          <w:rFonts w:cs="Arial"/>
        </w:rPr>
      </w:pPr>
      <w:r>
        <w:rPr>
          <w:rFonts w:cs="Arial"/>
        </w:rPr>
        <w:t>Reporting</w:t>
      </w:r>
    </w:p>
    <w:p w14:paraId="5BCF7D35" w14:textId="6B40C1CD" w:rsidR="00201964" w:rsidRDefault="00201964" w:rsidP="00201964">
      <w:pPr>
        <w:pStyle w:val="ListParagraph"/>
        <w:numPr>
          <w:ilvl w:val="1"/>
          <w:numId w:val="49"/>
        </w:numPr>
        <w:rPr>
          <w:rFonts w:cs="Arial"/>
        </w:rPr>
      </w:pPr>
      <w:r>
        <w:rPr>
          <w:rFonts w:cs="Arial"/>
        </w:rPr>
        <w:t>The ability to obtain summary comparison tables of these data.</w:t>
      </w:r>
    </w:p>
    <w:p w14:paraId="621F7F25" w14:textId="77777777" w:rsidR="00F30FF3" w:rsidRDefault="00F30FF3" w:rsidP="00201964">
      <w:pPr>
        <w:rPr>
          <w:rFonts w:cs="Arial"/>
          <w:u w:val="single"/>
        </w:rPr>
      </w:pPr>
    </w:p>
    <w:p w14:paraId="26B3D806" w14:textId="6344D154" w:rsidR="00201964" w:rsidRDefault="00201964" w:rsidP="00201964">
      <w:pPr>
        <w:rPr>
          <w:rFonts w:cs="Arial"/>
          <w:u w:val="single"/>
        </w:rPr>
      </w:pPr>
      <w:r w:rsidRPr="00201964">
        <w:rPr>
          <w:rFonts w:cs="Arial"/>
          <w:u w:val="single"/>
        </w:rPr>
        <w:t>Should Have</w:t>
      </w:r>
    </w:p>
    <w:p w14:paraId="505C31D2" w14:textId="2A2A6F4B" w:rsidR="00F30FF3" w:rsidRPr="00201964" w:rsidRDefault="00F30FF3" w:rsidP="00201964">
      <w:pPr>
        <w:rPr>
          <w:rFonts w:cs="Arial"/>
          <w:u w:val="single"/>
        </w:rPr>
      </w:pPr>
      <w:r w:rsidRPr="00F30FF3">
        <w:rPr>
          <w:rFonts w:cs="Arial"/>
        </w:rPr>
        <w:t xml:space="preserve">The following </w:t>
      </w:r>
      <w:r>
        <w:rPr>
          <w:rFonts w:cs="Arial"/>
        </w:rPr>
        <w:t>features should be present at the end of the project. (The only reason for these features not being present would be the risk to delivery of Must-Have items)</w:t>
      </w:r>
      <w:r w:rsidR="00655FCB">
        <w:rPr>
          <w:rFonts w:cs="Arial"/>
        </w:rPr>
        <w:t>: -</w:t>
      </w:r>
    </w:p>
    <w:p w14:paraId="07EEC1B5" w14:textId="6D89F745" w:rsidR="00AA4E17" w:rsidRDefault="00AA4E17" w:rsidP="00201964">
      <w:pPr>
        <w:pStyle w:val="ListParagraph"/>
        <w:numPr>
          <w:ilvl w:val="0"/>
          <w:numId w:val="49"/>
        </w:numPr>
        <w:rPr>
          <w:rFonts w:cs="Arial"/>
        </w:rPr>
      </w:pPr>
      <w:r>
        <w:rPr>
          <w:rFonts w:cs="Arial"/>
        </w:rPr>
        <w:t>Visualisations of the basic reporting listed above.</w:t>
      </w:r>
    </w:p>
    <w:p w14:paraId="41B00072" w14:textId="0BDBBD03" w:rsidR="00201964" w:rsidRDefault="00201964" w:rsidP="00201964">
      <w:pPr>
        <w:pStyle w:val="ListParagraph"/>
        <w:numPr>
          <w:ilvl w:val="0"/>
          <w:numId w:val="49"/>
        </w:numPr>
        <w:rPr>
          <w:rFonts w:cs="Arial"/>
        </w:rPr>
      </w:pPr>
      <w:r>
        <w:rPr>
          <w:rFonts w:cs="Arial"/>
        </w:rPr>
        <w:t>A comparison of these data in meaningful visualisations that can drive strategic thinking.</w:t>
      </w:r>
    </w:p>
    <w:p w14:paraId="2C44F0CB" w14:textId="7FFCB027" w:rsidR="00AA3BD2" w:rsidRDefault="00AA3BD2" w:rsidP="00201964">
      <w:pPr>
        <w:pStyle w:val="ListParagraph"/>
        <w:numPr>
          <w:ilvl w:val="0"/>
          <w:numId w:val="49"/>
        </w:numPr>
        <w:rPr>
          <w:rFonts w:cs="Arial"/>
        </w:rPr>
      </w:pPr>
      <w:r>
        <w:rPr>
          <w:rFonts w:cs="Arial"/>
        </w:rPr>
        <w:t>A set of easily reproducible reports (that can be carried out by an administrative team member).</w:t>
      </w:r>
    </w:p>
    <w:p w14:paraId="15FE116B" w14:textId="32FDE487" w:rsidR="00AA3BD2" w:rsidRDefault="00AA3BD2" w:rsidP="00201964">
      <w:pPr>
        <w:pStyle w:val="ListParagraph"/>
        <w:numPr>
          <w:ilvl w:val="0"/>
          <w:numId w:val="49"/>
        </w:numPr>
        <w:rPr>
          <w:rFonts w:cs="Arial"/>
        </w:rPr>
      </w:pPr>
      <w:r>
        <w:rPr>
          <w:rFonts w:cs="Arial"/>
        </w:rPr>
        <w:t>An accompanying set of analyses and recommendations (this has been identified as a key part of the project, as the Senior Leaders in the organisation wish to be guided through the significance of any outputs that are generated).</w:t>
      </w:r>
    </w:p>
    <w:p w14:paraId="1B55B78E" w14:textId="07B77483" w:rsidR="00AA3BD2" w:rsidRDefault="00AA3BD2" w:rsidP="00AA3BD2">
      <w:pPr>
        <w:rPr>
          <w:rFonts w:cs="Arial"/>
          <w:u w:val="single"/>
        </w:rPr>
      </w:pPr>
      <w:r w:rsidRPr="00AA3BD2">
        <w:rPr>
          <w:rFonts w:cs="Arial"/>
          <w:u w:val="single"/>
        </w:rPr>
        <w:t>Could Have</w:t>
      </w:r>
    </w:p>
    <w:p w14:paraId="2EFCFCB4" w14:textId="0E4EAC9A" w:rsidR="00F30FF3" w:rsidRPr="00F30FF3" w:rsidRDefault="00F30FF3" w:rsidP="00AA3BD2">
      <w:pPr>
        <w:rPr>
          <w:rFonts w:cs="Arial"/>
        </w:rPr>
      </w:pPr>
      <w:r w:rsidRPr="00F30FF3">
        <w:rPr>
          <w:rFonts w:cs="Arial"/>
        </w:rPr>
        <w:t>Following the successful implementation of all Must Have and should have items, these can then be delivered: -</w:t>
      </w:r>
    </w:p>
    <w:p w14:paraId="00253854" w14:textId="709B78EA" w:rsidR="00201964" w:rsidRDefault="00AA3BD2" w:rsidP="00201964">
      <w:pPr>
        <w:pStyle w:val="ListParagraph"/>
        <w:numPr>
          <w:ilvl w:val="0"/>
          <w:numId w:val="49"/>
        </w:numPr>
        <w:rPr>
          <w:rFonts w:cs="Arial"/>
        </w:rPr>
      </w:pPr>
      <w:r>
        <w:rPr>
          <w:rFonts w:cs="Arial"/>
        </w:rPr>
        <w:t>Timesheet Information</w:t>
      </w:r>
    </w:p>
    <w:p w14:paraId="321A6D2D" w14:textId="71446383" w:rsidR="00AA3BD2" w:rsidRDefault="00AA3BD2" w:rsidP="00AA3BD2">
      <w:pPr>
        <w:pStyle w:val="ListParagraph"/>
        <w:numPr>
          <w:ilvl w:val="1"/>
          <w:numId w:val="49"/>
        </w:numPr>
        <w:rPr>
          <w:rFonts w:cs="Arial"/>
        </w:rPr>
      </w:pPr>
      <w:r>
        <w:rPr>
          <w:rFonts w:cs="Arial"/>
        </w:rPr>
        <w:t>A record of the time spent working on each project / work item to date, by month.</w:t>
      </w:r>
    </w:p>
    <w:p w14:paraId="3BC71308" w14:textId="1E984BA4" w:rsidR="004E273E" w:rsidRDefault="004E273E" w:rsidP="004E273E">
      <w:pPr>
        <w:pStyle w:val="ListParagraph"/>
        <w:numPr>
          <w:ilvl w:val="0"/>
          <w:numId w:val="49"/>
        </w:numPr>
        <w:rPr>
          <w:rFonts w:cs="Arial"/>
        </w:rPr>
      </w:pPr>
      <w:r>
        <w:rPr>
          <w:rFonts w:cs="Arial"/>
        </w:rPr>
        <w:t>A functional user interface.</w:t>
      </w:r>
    </w:p>
    <w:p w14:paraId="4FC97F73" w14:textId="436A32CC" w:rsidR="00AA3BD2" w:rsidRPr="00DF7F3A" w:rsidRDefault="00E822A3" w:rsidP="00AA3BD2">
      <w:pPr>
        <w:pStyle w:val="ListParagraph"/>
        <w:numPr>
          <w:ilvl w:val="0"/>
          <w:numId w:val="49"/>
        </w:numPr>
        <w:rPr>
          <w:rFonts w:cs="Arial"/>
        </w:rPr>
      </w:pPr>
      <w:r>
        <w:rPr>
          <w:rFonts w:cs="Arial"/>
        </w:rPr>
        <w:t>Actuals Modelling (Modelling featuring timesheet information).</w:t>
      </w:r>
    </w:p>
    <w:p w14:paraId="6E2D57F6" w14:textId="77777777" w:rsidR="00F30FF3" w:rsidRDefault="00F30FF3" w:rsidP="00DF7F3A">
      <w:pPr>
        <w:rPr>
          <w:rFonts w:cs="Arial"/>
          <w:u w:val="single"/>
        </w:rPr>
      </w:pPr>
    </w:p>
    <w:p w14:paraId="7942DEFA" w14:textId="7B4055ED" w:rsidR="00DF7F3A" w:rsidRDefault="00AA3BD2" w:rsidP="00DF7F3A">
      <w:pPr>
        <w:rPr>
          <w:rFonts w:cs="Arial"/>
          <w:u w:val="single"/>
        </w:rPr>
      </w:pPr>
      <w:r>
        <w:rPr>
          <w:rFonts w:cs="Arial"/>
          <w:u w:val="single"/>
        </w:rPr>
        <w:t>Won’t Have</w:t>
      </w:r>
    </w:p>
    <w:p w14:paraId="43C32EBD" w14:textId="2841F6EE" w:rsidR="00F30FF3" w:rsidRPr="00F30FF3" w:rsidRDefault="00F30FF3" w:rsidP="00DF7F3A">
      <w:pPr>
        <w:rPr>
          <w:rFonts w:cs="Arial"/>
        </w:rPr>
      </w:pPr>
      <w:r w:rsidRPr="00F30FF3">
        <w:rPr>
          <w:rFonts w:cs="Arial"/>
        </w:rPr>
        <w:t>The following are excluded from the scope of the project: -</w:t>
      </w:r>
    </w:p>
    <w:p w14:paraId="025337CD" w14:textId="103213F9" w:rsidR="00AA3BD2" w:rsidRDefault="00F30FF3" w:rsidP="00F30FF3">
      <w:pPr>
        <w:pStyle w:val="ListParagraph"/>
        <w:numPr>
          <w:ilvl w:val="0"/>
          <w:numId w:val="50"/>
        </w:numPr>
        <w:rPr>
          <w:rFonts w:cs="Arial"/>
        </w:rPr>
      </w:pPr>
      <w:r>
        <w:rPr>
          <w:rFonts w:cs="Arial"/>
        </w:rPr>
        <w:t>A replacement for planning within the organisation. (The tool will be designed to aid in planning as opposed to carrying it out).</w:t>
      </w:r>
    </w:p>
    <w:p w14:paraId="6F9E7FFA" w14:textId="5B0FD0F6" w:rsidR="00F30FF3" w:rsidRDefault="00F30FF3" w:rsidP="00F30FF3">
      <w:pPr>
        <w:pStyle w:val="ListParagraph"/>
        <w:numPr>
          <w:ilvl w:val="0"/>
          <w:numId w:val="50"/>
        </w:numPr>
        <w:rPr>
          <w:rFonts w:cs="Arial"/>
        </w:rPr>
      </w:pPr>
      <w:r>
        <w:rPr>
          <w:rFonts w:cs="Arial"/>
        </w:rPr>
        <w:t>A set decision to be taken as an output</w:t>
      </w:r>
      <w:r w:rsidR="009E08A5">
        <w:rPr>
          <w:rFonts w:cs="Arial"/>
        </w:rPr>
        <w:t>.</w:t>
      </w:r>
    </w:p>
    <w:p w14:paraId="215774F9" w14:textId="4476C425" w:rsidR="00EC365D" w:rsidRDefault="00EC365D" w:rsidP="00EC365D">
      <w:pPr>
        <w:pStyle w:val="ListParagraph"/>
        <w:numPr>
          <w:ilvl w:val="0"/>
          <w:numId w:val="50"/>
        </w:numPr>
        <w:rPr>
          <w:rFonts w:cs="Arial"/>
        </w:rPr>
      </w:pPr>
      <w:r>
        <w:rPr>
          <w:rFonts w:cs="Arial"/>
        </w:rPr>
        <w:t>A replacement for forecasting the effort involved in completing work which is underway.</w:t>
      </w:r>
    </w:p>
    <w:p w14:paraId="30D9AD92" w14:textId="6289973A" w:rsidR="00C47774" w:rsidRDefault="00C47774" w:rsidP="00EC365D">
      <w:pPr>
        <w:pStyle w:val="ListParagraph"/>
        <w:numPr>
          <w:ilvl w:val="0"/>
          <w:numId w:val="50"/>
        </w:numPr>
        <w:rPr>
          <w:rFonts w:cs="Arial"/>
        </w:rPr>
      </w:pPr>
      <w:r>
        <w:rPr>
          <w:rFonts w:cs="Arial"/>
        </w:rPr>
        <w:t>A modelling facility for projected recruitment success and / or failure.</w:t>
      </w:r>
    </w:p>
    <w:p w14:paraId="7D01E0D8" w14:textId="77777777" w:rsidR="00951079" w:rsidRDefault="00951079" w:rsidP="00951079">
      <w:pPr>
        <w:rPr>
          <w:rFonts w:cs="Arial"/>
          <w:u w:val="single"/>
        </w:rPr>
      </w:pPr>
    </w:p>
    <w:p w14:paraId="40FD8929" w14:textId="1EE2C73B" w:rsidR="00951079" w:rsidRDefault="00951079" w:rsidP="00951079">
      <w:pPr>
        <w:rPr>
          <w:rFonts w:cs="Arial"/>
          <w:u w:val="single"/>
        </w:rPr>
      </w:pPr>
      <w:r>
        <w:rPr>
          <w:rFonts w:cs="Arial"/>
          <w:u w:val="single"/>
        </w:rPr>
        <w:t>Security Considerations</w:t>
      </w:r>
    </w:p>
    <w:p w14:paraId="7A4AB3DB" w14:textId="14D8A194" w:rsidR="00951079" w:rsidRDefault="00951079" w:rsidP="00951079">
      <w:pPr>
        <w:rPr>
          <w:rFonts w:cs="Arial"/>
        </w:rPr>
      </w:pPr>
      <w:r>
        <w:rPr>
          <w:rFonts w:cs="Arial"/>
        </w:rPr>
        <w:t>When implemented in earnest, the solution will be built within the organisation’s firewall, within a section of the Secure Network that can be accessed by only specific team members.</w:t>
      </w:r>
    </w:p>
    <w:p w14:paraId="57CFC35D" w14:textId="77C8D395" w:rsidR="00951079" w:rsidRDefault="00951079" w:rsidP="00951079">
      <w:pPr>
        <w:rPr>
          <w:rFonts w:cs="Arial"/>
        </w:rPr>
      </w:pPr>
      <w:r>
        <w:rPr>
          <w:rFonts w:cs="Arial"/>
        </w:rPr>
        <w:t>The database itself, data cleaning and visualisation tooling will therefore not require their own security, as placement in the Secure Network will achieve this.</w:t>
      </w:r>
    </w:p>
    <w:p w14:paraId="42CDFB9B" w14:textId="77777777" w:rsidR="00951079" w:rsidRDefault="00951079" w:rsidP="00951079">
      <w:pPr>
        <w:rPr>
          <w:rFonts w:cs="Arial"/>
        </w:rPr>
      </w:pPr>
      <w:r>
        <w:rPr>
          <w:rFonts w:cs="Arial"/>
        </w:rPr>
        <w:t>The database design should have the approval of the Security Team prior to implementation.</w:t>
      </w:r>
    </w:p>
    <w:p w14:paraId="1F5C8164" w14:textId="77777777" w:rsidR="00951079" w:rsidRDefault="00951079" w:rsidP="00951079">
      <w:pPr>
        <w:rPr>
          <w:rFonts w:cs="Arial"/>
        </w:rPr>
      </w:pPr>
    </w:p>
    <w:p w14:paraId="761FE357" w14:textId="37293024" w:rsidR="00593EC0" w:rsidRDefault="00593EC0" w:rsidP="00A171C2">
      <w:pPr>
        <w:pStyle w:val="Heading2"/>
        <w:numPr>
          <w:ilvl w:val="1"/>
          <w:numId w:val="5"/>
        </w:numPr>
      </w:pPr>
      <w:r>
        <w:t>Proposed Solution</w:t>
      </w:r>
    </w:p>
    <w:p w14:paraId="5E96B9BC" w14:textId="77777777" w:rsidR="006A630A" w:rsidRPr="006A630A" w:rsidRDefault="006A630A" w:rsidP="006A630A"/>
    <w:p w14:paraId="40618AA0" w14:textId="77777777" w:rsidR="00593EC0" w:rsidRDefault="00593EC0" w:rsidP="00593EC0">
      <w:pPr>
        <w:rPr>
          <w:rFonts w:cs="Arial"/>
        </w:rPr>
      </w:pPr>
      <w:r>
        <w:rPr>
          <w:rFonts w:cs="Arial"/>
        </w:rPr>
        <w:t>The solution to this project has been decided based on the following criteria: -</w:t>
      </w:r>
    </w:p>
    <w:p w14:paraId="790FE613" w14:textId="77777777" w:rsidR="00593EC0" w:rsidRDefault="00593EC0" w:rsidP="00593EC0">
      <w:pPr>
        <w:pStyle w:val="ListParagraph"/>
        <w:numPr>
          <w:ilvl w:val="0"/>
          <w:numId w:val="39"/>
        </w:numPr>
        <w:rPr>
          <w:rFonts w:cs="Arial"/>
        </w:rPr>
      </w:pPr>
      <w:r>
        <w:rPr>
          <w:rFonts w:cs="Arial"/>
        </w:rPr>
        <w:t>Cost to the Organisation</w:t>
      </w:r>
    </w:p>
    <w:p w14:paraId="71FA71D1" w14:textId="77777777" w:rsidR="00593EC0" w:rsidRDefault="00593EC0" w:rsidP="00593EC0">
      <w:pPr>
        <w:pStyle w:val="ListParagraph"/>
        <w:numPr>
          <w:ilvl w:val="0"/>
          <w:numId w:val="39"/>
        </w:numPr>
        <w:rPr>
          <w:rFonts w:cs="Arial"/>
        </w:rPr>
      </w:pPr>
      <w:r>
        <w:rPr>
          <w:rFonts w:cs="Arial"/>
        </w:rPr>
        <w:t>Subject Matter Expertise Across the Organisation</w:t>
      </w:r>
    </w:p>
    <w:p w14:paraId="2FED5623" w14:textId="77777777" w:rsidR="00593EC0" w:rsidRDefault="00593EC0" w:rsidP="00593EC0">
      <w:pPr>
        <w:pStyle w:val="ListParagraph"/>
        <w:numPr>
          <w:ilvl w:val="0"/>
          <w:numId w:val="39"/>
        </w:numPr>
        <w:rPr>
          <w:rFonts w:cs="Arial"/>
        </w:rPr>
      </w:pPr>
      <w:r>
        <w:rPr>
          <w:rFonts w:cs="Arial"/>
        </w:rPr>
        <w:t>Industry Standard Tooling</w:t>
      </w:r>
    </w:p>
    <w:p w14:paraId="3F0E5641" w14:textId="77777777" w:rsidR="00593EC0" w:rsidRDefault="00593EC0" w:rsidP="00593EC0">
      <w:pPr>
        <w:pStyle w:val="ListParagraph"/>
        <w:numPr>
          <w:ilvl w:val="0"/>
          <w:numId w:val="39"/>
        </w:numPr>
        <w:rPr>
          <w:rFonts w:cs="Arial"/>
        </w:rPr>
      </w:pPr>
      <w:r>
        <w:rPr>
          <w:rFonts w:cs="Arial"/>
        </w:rPr>
        <w:t>Supported by Public Sector Workplace Machines</w:t>
      </w:r>
    </w:p>
    <w:p w14:paraId="240FD7C7" w14:textId="77777777" w:rsidR="00593EC0" w:rsidRDefault="00593EC0" w:rsidP="00593EC0">
      <w:pPr>
        <w:pStyle w:val="ListParagraph"/>
        <w:numPr>
          <w:ilvl w:val="0"/>
          <w:numId w:val="39"/>
        </w:numPr>
        <w:rPr>
          <w:rFonts w:cs="Arial"/>
        </w:rPr>
      </w:pPr>
      <w:r>
        <w:rPr>
          <w:rFonts w:cs="Arial"/>
        </w:rPr>
        <w:t>Adherence to local security guidelines</w:t>
      </w:r>
    </w:p>
    <w:p w14:paraId="0ED5B0CF" w14:textId="77777777" w:rsidR="00593EC0" w:rsidRDefault="00593EC0" w:rsidP="00593EC0">
      <w:pPr>
        <w:rPr>
          <w:rFonts w:cs="Arial"/>
        </w:rPr>
      </w:pPr>
      <w:r>
        <w:rPr>
          <w:rFonts w:cs="Arial"/>
        </w:rPr>
        <w:t>These criteria have led the author to believe that the most viable option for a solution is: -</w:t>
      </w:r>
    </w:p>
    <w:p w14:paraId="36EC9B90" w14:textId="77777777" w:rsidR="00593EC0" w:rsidRDefault="00593EC0" w:rsidP="00593EC0">
      <w:pPr>
        <w:pStyle w:val="ListParagraph"/>
        <w:numPr>
          <w:ilvl w:val="0"/>
          <w:numId w:val="40"/>
        </w:numPr>
        <w:rPr>
          <w:rFonts w:cs="Arial"/>
        </w:rPr>
      </w:pPr>
      <w:r>
        <w:rPr>
          <w:rFonts w:cs="Arial"/>
        </w:rPr>
        <w:t>Microsoft Access Databases</w:t>
      </w:r>
    </w:p>
    <w:p w14:paraId="2E18BD27" w14:textId="77777777" w:rsidR="00593EC0" w:rsidRDefault="00593EC0" w:rsidP="00593EC0">
      <w:pPr>
        <w:pStyle w:val="ListParagraph"/>
        <w:numPr>
          <w:ilvl w:val="0"/>
          <w:numId w:val="40"/>
        </w:numPr>
        <w:rPr>
          <w:rFonts w:cs="Arial"/>
        </w:rPr>
      </w:pPr>
      <w:r>
        <w:rPr>
          <w:rFonts w:cs="Arial"/>
        </w:rPr>
        <w:t>Microsoft Power BI Reporting</w:t>
      </w:r>
    </w:p>
    <w:p w14:paraId="061D52D8" w14:textId="77777777" w:rsidR="00593EC0" w:rsidRDefault="00593EC0" w:rsidP="00593EC0">
      <w:pPr>
        <w:rPr>
          <w:rFonts w:cs="Arial"/>
        </w:rPr>
      </w:pPr>
      <w:r>
        <w:rPr>
          <w:rFonts w:cs="Arial"/>
        </w:rPr>
        <w:t xml:space="preserve">This will ensure that the organisation (which already employs Microsoft products across its estate) is able to deploy the solution with ease, at relatively low cost </w:t>
      </w:r>
      <w:r>
        <w:rPr>
          <w:rFonts w:cs="Arial"/>
        </w:rPr>
        <w:lastRenderedPageBreak/>
        <w:t>due to existing contracts, safe in the knowledge that existing employees will be somewhat familiar with the solution once completed.</w:t>
      </w:r>
    </w:p>
    <w:p w14:paraId="6FFDFC5D" w14:textId="77777777" w:rsidR="00DF7F3A" w:rsidRDefault="00DF7F3A">
      <w:pPr>
        <w:rPr>
          <w:rFonts w:cs="Arial"/>
          <w:u w:val="single"/>
        </w:rPr>
      </w:pPr>
      <w:r>
        <w:rPr>
          <w:rFonts w:cs="Arial"/>
          <w:u w:val="single"/>
        </w:rPr>
        <w:t>Design</w:t>
      </w:r>
    </w:p>
    <w:p w14:paraId="27F4D00F" w14:textId="2DABFA37" w:rsidR="00DF7F3A" w:rsidRDefault="00DF7F3A">
      <w:pPr>
        <w:rPr>
          <w:rFonts w:cs="Arial"/>
        </w:rPr>
      </w:pPr>
      <w:r>
        <w:rPr>
          <w:rFonts w:cs="Arial"/>
        </w:rPr>
        <w:t xml:space="preserve">The design of the </w:t>
      </w:r>
      <w:r w:rsidR="00201964">
        <w:rPr>
          <w:rFonts w:cs="Arial"/>
        </w:rPr>
        <w:t>proposed</w:t>
      </w:r>
      <w:r>
        <w:rPr>
          <w:rFonts w:cs="Arial"/>
        </w:rPr>
        <w:t xml:space="preserve"> solution can be found below: -</w:t>
      </w:r>
    </w:p>
    <w:p w14:paraId="61C42C0E" w14:textId="3DAC2408" w:rsidR="008675C8" w:rsidRDefault="008675C8" w:rsidP="008675C8">
      <w:pPr>
        <w:pStyle w:val="Caption"/>
        <w:rPr>
          <w:rFonts w:cs="Arial"/>
        </w:rPr>
      </w:pPr>
      <w:bookmarkStart w:id="9" w:name="_Toc172894499"/>
      <w:r>
        <w:t xml:space="preserve">Figure </w:t>
      </w:r>
      <w:r>
        <w:fldChar w:fldCharType="begin"/>
      </w:r>
      <w:r>
        <w:instrText xml:space="preserve"> SEQ Figure \* ARABIC </w:instrText>
      </w:r>
      <w:r>
        <w:fldChar w:fldCharType="separate"/>
      </w:r>
      <w:r w:rsidR="00A63BAF">
        <w:rPr>
          <w:noProof/>
        </w:rPr>
        <w:t>3</w:t>
      </w:r>
      <w:r>
        <w:fldChar w:fldCharType="end"/>
      </w:r>
      <w:r w:rsidR="00886FAF">
        <w:t xml:space="preserve"> – Solution Architecture</w:t>
      </w:r>
      <w:bookmarkEnd w:id="9"/>
    </w:p>
    <w:p w14:paraId="61211422" w14:textId="77777777" w:rsidR="002C388C" w:rsidRDefault="002C388C">
      <w:pPr>
        <w:rPr>
          <w:rFonts w:cs="Arial"/>
        </w:rPr>
      </w:pPr>
      <w:r w:rsidRPr="002C388C">
        <w:rPr>
          <w:rFonts w:cs="Arial"/>
          <w:noProof/>
        </w:rPr>
        <w:drawing>
          <wp:inline distT="0" distB="0" distL="0" distR="0" wp14:anchorId="010CE24E" wp14:editId="419D915A">
            <wp:extent cx="5401310" cy="2994660"/>
            <wp:effectExtent l="0" t="0" r="8890" b="0"/>
            <wp:docPr id="1841450908" name="Picture 1" descr="A diagram of 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50908" name="Picture 1" descr="A diagram of a diagram of a company&#10;&#10;Description automatically generated"/>
                    <pic:cNvPicPr/>
                  </pic:nvPicPr>
                  <pic:blipFill>
                    <a:blip r:embed="rId11"/>
                    <a:stretch>
                      <a:fillRect/>
                    </a:stretch>
                  </pic:blipFill>
                  <pic:spPr>
                    <a:xfrm>
                      <a:off x="0" y="0"/>
                      <a:ext cx="5401310" cy="2994660"/>
                    </a:xfrm>
                    <a:prstGeom prst="rect">
                      <a:avLst/>
                    </a:prstGeom>
                  </pic:spPr>
                </pic:pic>
              </a:graphicData>
            </a:graphic>
          </wp:inline>
        </w:drawing>
      </w:r>
    </w:p>
    <w:p w14:paraId="794C157B" w14:textId="77777777" w:rsidR="002C388C" w:rsidRDefault="002C388C">
      <w:pPr>
        <w:rPr>
          <w:rFonts w:cs="Arial"/>
          <w:u w:val="single"/>
        </w:rPr>
      </w:pPr>
      <w:r w:rsidRPr="002C388C">
        <w:rPr>
          <w:rFonts w:cs="Arial"/>
          <w:u w:val="single"/>
        </w:rPr>
        <w:t>Source Data</w:t>
      </w:r>
    </w:p>
    <w:p w14:paraId="256A8715" w14:textId="77777777" w:rsidR="002C388C" w:rsidRDefault="002C388C">
      <w:pPr>
        <w:rPr>
          <w:rFonts w:cs="Arial"/>
        </w:rPr>
      </w:pPr>
      <w:r>
        <w:rPr>
          <w:rFonts w:cs="Arial"/>
        </w:rPr>
        <w:t>This is composed of the following: -</w:t>
      </w:r>
    </w:p>
    <w:p w14:paraId="713F19E3" w14:textId="77777777" w:rsidR="002C388C" w:rsidRPr="002C388C" w:rsidRDefault="002C388C" w:rsidP="002C388C">
      <w:pPr>
        <w:pStyle w:val="ListParagraph"/>
        <w:numPr>
          <w:ilvl w:val="0"/>
          <w:numId w:val="51"/>
        </w:numPr>
        <w:rPr>
          <w:rFonts w:cs="Arial"/>
          <w:u w:val="single"/>
        </w:rPr>
      </w:pPr>
      <w:r w:rsidRPr="002C388C">
        <w:rPr>
          <w:rFonts w:cs="Arial"/>
        </w:rPr>
        <w:t>Project Forecasts</w:t>
      </w:r>
    </w:p>
    <w:p w14:paraId="177F1259" w14:textId="78BC5504" w:rsidR="002C388C" w:rsidRPr="00EC365D" w:rsidRDefault="002C388C" w:rsidP="002C388C">
      <w:pPr>
        <w:pStyle w:val="ListParagraph"/>
        <w:numPr>
          <w:ilvl w:val="1"/>
          <w:numId w:val="51"/>
        </w:numPr>
        <w:rPr>
          <w:rFonts w:cs="Arial"/>
          <w:u w:val="single"/>
        </w:rPr>
      </w:pPr>
      <w:r>
        <w:rPr>
          <w:rFonts w:cs="Arial"/>
        </w:rPr>
        <w:t>The workload associated with</w:t>
      </w:r>
      <w:r w:rsidR="00A534F0">
        <w:rPr>
          <w:rFonts w:cs="Arial"/>
        </w:rPr>
        <w:t xml:space="preserve"> individual change initiatives that form part of the overall portfolio as defined in PRINCE2 </w:t>
      </w:r>
      <w:sdt>
        <w:sdtPr>
          <w:rPr>
            <w:rFonts w:cs="Arial"/>
          </w:rPr>
          <w:id w:val="508558500"/>
          <w:citation/>
        </w:sdtPr>
        <w:sdtContent>
          <w:r w:rsidR="00A534F0">
            <w:rPr>
              <w:rFonts w:cs="Arial"/>
            </w:rPr>
            <w:fldChar w:fldCharType="begin"/>
          </w:r>
          <w:r w:rsidR="00A534F0">
            <w:rPr>
              <w:rFonts w:cs="Arial"/>
            </w:rPr>
            <w:instrText xml:space="preserve"> CITATION AXE17 \l 2057 </w:instrText>
          </w:r>
          <w:r w:rsidR="00A534F0">
            <w:rPr>
              <w:rFonts w:cs="Arial"/>
            </w:rPr>
            <w:fldChar w:fldCharType="separate"/>
          </w:r>
          <w:r w:rsidR="00A534F0" w:rsidRPr="00A534F0">
            <w:rPr>
              <w:rFonts w:cs="Arial"/>
              <w:noProof/>
            </w:rPr>
            <w:t>[4]</w:t>
          </w:r>
          <w:r w:rsidR="00A534F0">
            <w:rPr>
              <w:rFonts w:cs="Arial"/>
            </w:rPr>
            <w:fldChar w:fldCharType="end"/>
          </w:r>
        </w:sdtContent>
      </w:sdt>
      <w:r w:rsidR="00A534F0">
        <w:rPr>
          <w:rFonts w:cs="Arial"/>
        </w:rPr>
        <w:t>.</w:t>
      </w:r>
    </w:p>
    <w:p w14:paraId="4D8E5FF0" w14:textId="440F3312" w:rsidR="00EC365D" w:rsidRPr="00EC365D" w:rsidRDefault="00EC365D" w:rsidP="00EC365D">
      <w:pPr>
        <w:pStyle w:val="ListParagraph"/>
        <w:numPr>
          <w:ilvl w:val="1"/>
          <w:numId w:val="51"/>
        </w:numPr>
        <w:rPr>
          <w:rFonts w:cs="Arial"/>
          <w:u w:val="single"/>
        </w:rPr>
      </w:pPr>
      <w:r>
        <w:rPr>
          <w:rFonts w:cs="Arial"/>
        </w:rPr>
        <w:t>Collected and supplied to the project as a single flat file in an agreed format.</w:t>
      </w:r>
    </w:p>
    <w:p w14:paraId="59187F96" w14:textId="77777777" w:rsidR="002C388C" w:rsidRPr="00A534F0" w:rsidRDefault="002C388C" w:rsidP="002C388C">
      <w:pPr>
        <w:pStyle w:val="ListParagraph"/>
        <w:numPr>
          <w:ilvl w:val="0"/>
          <w:numId w:val="51"/>
        </w:numPr>
        <w:rPr>
          <w:rFonts w:cs="Arial"/>
          <w:u w:val="single"/>
        </w:rPr>
      </w:pPr>
      <w:r>
        <w:rPr>
          <w:rFonts w:cs="Arial"/>
        </w:rPr>
        <w:t>Timesheet Data</w:t>
      </w:r>
    </w:p>
    <w:p w14:paraId="348C1ADE" w14:textId="146DA258" w:rsidR="00A534F0" w:rsidRPr="00EC365D" w:rsidRDefault="00EC365D" w:rsidP="00A534F0">
      <w:pPr>
        <w:pStyle w:val="ListParagraph"/>
        <w:numPr>
          <w:ilvl w:val="1"/>
          <w:numId w:val="51"/>
        </w:numPr>
        <w:rPr>
          <w:rFonts w:cs="Arial"/>
          <w:u w:val="single"/>
        </w:rPr>
      </w:pPr>
      <w:r>
        <w:rPr>
          <w:rFonts w:cs="Arial"/>
        </w:rPr>
        <w:t>A download from an existing system of the time which has been booked by all staff to each work items across the organisation.</w:t>
      </w:r>
    </w:p>
    <w:p w14:paraId="7452FF94" w14:textId="36C6126C" w:rsidR="00EC365D" w:rsidRPr="00EC365D" w:rsidRDefault="00EC365D" w:rsidP="00EC365D">
      <w:pPr>
        <w:pStyle w:val="ListParagraph"/>
        <w:numPr>
          <w:ilvl w:val="1"/>
          <w:numId w:val="51"/>
        </w:numPr>
        <w:rPr>
          <w:rFonts w:cs="Arial"/>
          <w:u w:val="single"/>
        </w:rPr>
      </w:pPr>
      <w:r>
        <w:rPr>
          <w:rFonts w:cs="Arial"/>
        </w:rPr>
        <w:t>Collected and supplied to the project as a single flat file in an agreed format.</w:t>
      </w:r>
    </w:p>
    <w:p w14:paraId="271598DB" w14:textId="77777777" w:rsidR="002C388C" w:rsidRPr="00EC365D" w:rsidRDefault="002C388C" w:rsidP="002C388C">
      <w:pPr>
        <w:pStyle w:val="ListParagraph"/>
        <w:numPr>
          <w:ilvl w:val="0"/>
          <w:numId w:val="51"/>
        </w:numPr>
        <w:rPr>
          <w:rFonts w:cs="Arial"/>
          <w:u w:val="single"/>
        </w:rPr>
      </w:pPr>
      <w:r>
        <w:rPr>
          <w:rFonts w:cs="Arial"/>
        </w:rPr>
        <w:t>Resource Data</w:t>
      </w:r>
    </w:p>
    <w:p w14:paraId="1BC5F5A6" w14:textId="183BB351" w:rsidR="00EC365D" w:rsidRDefault="00EC365D" w:rsidP="00EC365D">
      <w:pPr>
        <w:pStyle w:val="ListParagraph"/>
        <w:numPr>
          <w:ilvl w:val="1"/>
          <w:numId w:val="51"/>
        </w:numPr>
        <w:rPr>
          <w:rFonts w:cs="Arial"/>
        </w:rPr>
      </w:pPr>
      <w:r>
        <w:rPr>
          <w:rFonts w:cs="Arial"/>
        </w:rPr>
        <w:t>The latest set of resource information.</w:t>
      </w:r>
    </w:p>
    <w:p w14:paraId="4AE5AE3E" w14:textId="43D1055E" w:rsidR="00EC365D" w:rsidRDefault="00EC365D" w:rsidP="00EC365D">
      <w:pPr>
        <w:pStyle w:val="ListParagraph"/>
        <w:numPr>
          <w:ilvl w:val="1"/>
          <w:numId w:val="51"/>
        </w:numPr>
        <w:rPr>
          <w:rFonts w:cs="Arial"/>
        </w:rPr>
      </w:pPr>
      <w:r>
        <w:rPr>
          <w:rFonts w:cs="Arial"/>
        </w:rPr>
        <w:t>Currently a flat file used instead of a database.</w:t>
      </w:r>
    </w:p>
    <w:p w14:paraId="3C5DB170" w14:textId="7900171C" w:rsidR="00EC365D" w:rsidRPr="00EC365D" w:rsidRDefault="00EC365D" w:rsidP="00EC365D">
      <w:pPr>
        <w:pStyle w:val="ListParagraph"/>
        <w:numPr>
          <w:ilvl w:val="1"/>
          <w:numId w:val="51"/>
        </w:numPr>
        <w:rPr>
          <w:rFonts w:cs="Arial"/>
        </w:rPr>
      </w:pPr>
      <w:r>
        <w:rPr>
          <w:rFonts w:cs="Arial"/>
        </w:rPr>
        <w:t>Will need to be transformed into a database as part of the requirements.</w:t>
      </w:r>
    </w:p>
    <w:p w14:paraId="35D6D006" w14:textId="77777777" w:rsidR="00EC365D" w:rsidRPr="00EC365D" w:rsidRDefault="002C388C" w:rsidP="002C388C">
      <w:pPr>
        <w:pStyle w:val="ListParagraph"/>
        <w:numPr>
          <w:ilvl w:val="0"/>
          <w:numId w:val="51"/>
        </w:numPr>
        <w:rPr>
          <w:rFonts w:cs="Arial"/>
          <w:u w:val="single"/>
        </w:rPr>
      </w:pPr>
      <w:r>
        <w:rPr>
          <w:rFonts w:cs="Arial"/>
        </w:rPr>
        <w:t>Operational Forecasts</w:t>
      </w:r>
    </w:p>
    <w:p w14:paraId="7BC6A26F" w14:textId="673A4483" w:rsidR="00EC365D" w:rsidRPr="00EC365D" w:rsidRDefault="00EC365D" w:rsidP="00EC365D">
      <w:pPr>
        <w:pStyle w:val="ListParagraph"/>
        <w:numPr>
          <w:ilvl w:val="1"/>
          <w:numId w:val="51"/>
        </w:numPr>
        <w:rPr>
          <w:rFonts w:cs="Arial"/>
          <w:u w:val="single"/>
        </w:rPr>
      </w:pPr>
      <w:r>
        <w:rPr>
          <w:rFonts w:cs="Arial"/>
        </w:rPr>
        <w:lastRenderedPageBreak/>
        <w:t xml:space="preserve">The workload that falls outside of the Portfolio as defined in PRINCE2 </w:t>
      </w:r>
      <w:sdt>
        <w:sdtPr>
          <w:rPr>
            <w:rFonts w:cs="Arial"/>
          </w:rPr>
          <w:id w:val="670608818"/>
          <w:citation/>
        </w:sdtPr>
        <w:sdtContent>
          <w:r>
            <w:rPr>
              <w:rFonts w:cs="Arial"/>
            </w:rPr>
            <w:fldChar w:fldCharType="begin"/>
          </w:r>
          <w:r>
            <w:rPr>
              <w:rFonts w:cs="Arial"/>
            </w:rPr>
            <w:instrText xml:space="preserve"> CITATION AXE17 \l 2057 </w:instrText>
          </w:r>
          <w:r>
            <w:rPr>
              <w:rFonts w:cs="Arial"/>
            </w:rPr>
            <w:fldChar w:fldCharType="separate"/>
          </w:r>
          <w:r w:rsidRPr="00A534F0">
            <w:rPr>
              <w:rFonts w:cs="Arial"/>
              <w:noProof/>
            </w:rPr>
            <w:t>[4]</w:t>
          </w:r>
          <w:r>
            <w:rPr>
              <w:rFonts w:cs="Arial"/>
            </w:rPr>
            <w:fldChar w:fldCharType="end"/>
          </w:r>
        </w:sdtContent>
      </w:sdt>
      <w:r w:rsidRPr="00EC365D">
        <w:rPr>
          <w:rFonts w:cs="Arial"/>
        </w:rPr>
        <w:t>.</w:t>
      </w:r>
    </w:p>
    <w:p w14:paraId="0DC515B0" w14:textId="2E3B922C" w:rsidR="00EC365D" w:rsidRPr="00F21ADC" w:rsidRDefault="00EC365D" w:rsidP="00EC365D">
      <w:pPr>
        <w:pStyle w:val="ListParagraph"/>
        <w:numPr>
          <w:ilvl w:val="1"/>
          <w:numId w:val="51"/>
        </w:numPr>
        <w:rPr>
          <w:rFonts w:cs="Arial"/>
          <w:u w:val="single"/>
        </w:rPr>
      </w:pPr>
      <w:r>
        <w:rPr>
          <w:rFonts w:cs="Arial"/>
        </w:rPr>
        <w:t>Collected and supplied to the project as a single flat file in an agreed format.</w:t>
      </w:r>
    </w:p>
    <w:p w14:paraId="3DABAAB0" w14:textId="04AFB53A" w:rsidR="00F21ADC" w:rsidRDefault="00F21ADC" w:rsidP="00F21ADC">
      <w:pPr>
        <w:rPr>
          <w:rFonts w:cs="Arial"/>
          <w:u w:val="single"/>
        </w:rPr>
      </w:pPr>
      <w:r>
        <w:rPr>
          <w:rFonts w:cs="Arial"/>
          <w:u w:val="single"/>
        </w:rPr>
        <w:t>Extract, Transform / Clean, Load</w:t>
      </w:r>
    </w:p>
    <w:p w14:paraId="7AF71EB2" w14:textId="3BB86FE1" w:rsidR="002D31A1" w:rsidRDefault="00512F1C" w:rsidP="00F21ADC">
      <w:pPr>
        <w:rPr>
          <w:rFonts w:cs="Arial"/>
        </w:rPr>
      </w:pPr>
      <w:r>
        <w:rPr>
          <w:rFonts w:cs="Arial"/>
        </w:rPr>
        <w:t>This will standardise the data to ensure that it can be successfully loaded into the database in readiness for analysis.</w:t>
      </w:r>
    </w:p>
    <w:p w14:paraId="40A1129B" w14:textId="288401A5" w:rsidR="002D31A1" w:rsidRPr="002D31A1" w:rsidRDefault="00FA100F" w:rsidP="00F21ADC">
      <w:pPr>
        <w:rPr>
          <w:rFonts w:cs="Arial"/>
        </w:rPr>
      </w:pPr>
      <w:r>
        <w:rPr>
          <w:rFonts w:cs="Arial"/>
        </w:rPr>
        <w:t>A full breakdown of the varying resource types</w:t>
      </w:r>
      <w:r w:rsidR="002D31A1">
        <w:rPr>
          <w:rFonts w:cs="Arial"/>
        </w:rPr>
        <w:t xml:space="preserve"> associated status and their definitions can be found in the appendices.</w:t>
      </w:r>
    </w:p>
    <w:p w14:paraId="2201247A" w14:textId="0FB3ACC1" w:rsidR="00F21ADC" w:rsidRPr="00F21ADC" w:rsidRDefault="00F21ADC" w:rsidP="00F21ADC">
      <w:pPr>
        <w:rPr>
          <w:rFonts w:cs="Arial"/>
          <w:u w:val="single"/>
        </w:rPr>
      </w:pPr>
      <w:r w:rsidRPr="00F21ADC">
        <w:rPr>
          <w:rFonts w:cs="Arial"/>
          <w:u w:val="single"/>
        </w:rPr>
        <w:t>Demand Management Database</w:t>
      </w:r>
    </w:p>
    <w:p w14:paraId="4070A957" w14:textId="06281066" w:rsidR="006A630A" w:rsidRDefault="00F21ADC" w:rsidP="006A630A">
      <w:pPr>
        <w:rPr>
          <w:rFonts w:cs="Arial"/>
        </w:rPr>
      </w:pPr>
      <w:r>
        <w:rPr>
          <w:rFonts w:cs="Arial"/>
        </w:rPr>
        <w:t xml:space="preserve">A MS Access database, designed to house the </w:t>
      </w:r>
      <w:r w:rsidR="00512F1C">
        <w:rPr>
          <w:rFonts w:cs="Arial"/>
        </w:rPr>
        <w:t>cleaned source data.</w:t>
      </w:r>
    </w:p>
    <w:p w14:paraId="6801C9C7" w14:textId="31BEB50C" w:rsidR="00512F1C" w:rsidRPr="00512F1C" w:rsidRDefault="00512F1C" w:rsidP="006A630A">
      <w:pPr>
        <w:rPr>
          <w:rFonts w:cs="Arial"/>
          <w:u w:val="single"/>
        </w:rPr>
      </w:pPr>
      <w:r w:rsidRPr="00512F1C">
        <w:rPr>
          <w:rFonts w:cs="Arial"/>
          <w:u w:val="single"/>
        </w:rPr>
        <w:t>Power BI</w:t>
      </w:r>
    </w:p>
    <w:p w14:paraId="7F769792" w14:textId="5E507724" w:rsidR="00512F1C" w:rsidRDefault="00512F1C" w:rsidP="006A630A">
      <w:pPr>
        <w:rPr>
          <w:rFonts w:cs="Arial"/>
        </w:rPr>
      </w:pPr>
      <w:r>
        <w:rPr>
          <w:rFonts w:cs="Arial"/>
        </w:rPr>
        <w:t>The analysis tool that will be used to compare the source data.</w:t>
      </w:r>
    </w:p>
    <w:p w14:paraId="5DCDBEBD" w14:textId="4FF79A83" w:rsidR="00512F1C" w:rsidRDefault="00512F1C" w:rsidP="006A630A">
      <w:pPr>
        <w:rPr>
          <w:rFonts w:cs="Arial"/>
          <w:u w:val="single"/>
        </w:rPr>
      </w:pPr>
      <w:r w:rsidRPr="00512F1C">
        <w:rPr>
          <w:rFonts w:cs="Arial"/>
          <w:u w:val="single"/>
        </w:rPr>
        <w:t>Outputs</w:t>
      </w:r>
    </w:p>
    <w:p w14:paraId="4320B3D3" w14:textId="7D249992" w:rsidR="00512F1C" w:rsidRPr="00512F1C" w:rsidRDefault="00512F1C" w:rsidP="006A630A">
      <w:pPr>
        <w:rPr>
          <w:rFonts w:cs="Arial"/>
        </w:rPr>
      </w:pPr>
      <w:r>
        <w:rPr>
          <w:rFonts w:cs="Arial"/>
        </w:rPr>
        <w:t xml:space="preserve">Tables and visualisations that will be </w:t>
      </w:r>
      <w:r w:rsidR="00FE3863">
        <w:rPr>
          <w:rFonts w:cs="Arial"/>
        </w:rPr>
        <w:t>both interpreted for and provided to senior leaders within the organisation to aid in strategic decision making.</w:t>
      </w:r>
    </w:p>
    <w:p w14:paraId="107C63EA" w14:textId="77777777" w:rsidR="00F21ADC" w:rsidRPr="006A630A" w:rsidRDefault="00F21ADC" w:rsidP="006A630A">
      <w:pPr>
        <w:rPr>
          <w:rFonts w:cs="Arial"/>
          <w:u w:val="single"/>
        </w:rPr>
      </w:pPr>
    </w:p>
    <w:p w14:paraId="5B795FF5" w14:textId="77777777" w:rsidR="006A630A" w:rsidRPr="006A630A" w:rsidRDefault="006A630A" w:rsidP="00A171C2">
      <w:pPr>
        <w:pStyle w:val="Heading2"/>
        <w:numPr>
          <w:ilvl w:val="1"/>
          <w:numId w:val="5"/>
        </w:numPr>
        <w:rPr>
          <w:rFonts w:eastAsiaTheme="minorHAnsi"/>
        </w:rPr>
      </w:pPr>
      <w:r>
        <w:t>Database Design</w:t>
      </w:r>
    </w:p>
    <w:p w14:paraId="21F2125F" w14:textId="77777777" w:rsidR="006A630A" w:rsidRDefault="006A630A" w:rsidP="006A630A">
      <w:pPr>
        <w:pStyle w:val="Heading2"/>
      </w:pPr>
    </w:p>
    <w:p w14:paraId="0597CB20" w14:textId="77777777" w:rsidR="001A4BC7" w:rsidRDefault="001A4BC7" w:rsidP="006A630A">
      <w:r>
        <w:t>When including all four data types, the database itself is likely to be large. This would ordinarily lead the author to create a data warehouse with a Star Schema design at its core.</w:t>
      </w:r>
    </w:p>
    <w:p w14:paraId="0292793C" w14:textId="77777777" w:rsidR="001A4BC7" w:rsidRDefault="001A4BC7" w:rsidP="006A630A">
      <w:r>
        <w:t>However, in this case, to gain confidence from the organisation’s security team when this is built within the organisation’s domain, a traditional relational database has been chosen for the design.</w:t>
      </w:r>
    </w:p>
    <w:p w14:paraId="6BFF66DC" w14:textId="1E1ABDAA" w:rsidR="001A4BC7" w:rsidRDefault="001A4BC7" w:rsidP="006A630A">
      <w:r>
        <w:t>The design of the relational database</w:t>
      </w:r>
      <w:r w:rsidR="00A225AF">
        <w:t xml:space="preserve"> that </w:t>
      </w:r>
      <w:r w:rsidR="000A4F52">
        <w:t>can service</w:t>
      </w:r>
      <w:r w:rsidR="00A225AF">
        <w:t xml:space="preserve"> the Must-Have </w:t>
      </w:r>
      <w:r w:rsidR="00655FCB">
        <w:t xml:space="preserve">and Should-Have </w:t>
      </w:r>
      <w:r w:rsidR="00A225AF">
        <w:t>requirements</w:t>
      </w:r>
      <w:r>
        <w:t xml:space="preserve"> can be found below: -</w:t>
      </w:r>
    </w:p>
    <w:p w14:paraId="6F6C01E3" w14:textId="55B16E05" w:rsidR="008675C8" w:rsidRDefault="008675C8" w:rsidP="008675C8">
      <w:pPr>
        <w:pStyle w:val="Caption"/>
      </w:pPr>
      <w:bookmarkStart w:id="10" w:name="_Toc172894500"/>
      <w:r>
        <w:t xml:space="preserve">Figure </w:t>
      </w:r>
      <w:r>
        <w:fldChar w:fldCharType="begin"/>
      </w:r>
      <w:r>
        <w:instrText xml:space="preserve"> SEQ Figure \* ARABIC </w:instrText>
      </w:r>
      <w:r>
        <w:fldChar w:fldCharType="separate"/>
      </w:r>
      <w:r w:rsidR="00A63BAF">
        <w:rPr>
          <w:noProof/>
        </w:rPr>
        <w:t>4</w:t>
      </w:r>
      <w:r>
        <w:fldChar w:fldCharType="end"/>
      </w:r>
      <w:r w:rsidR="00886FAF">
        <w:t xml:space="preserve"> – Initial Database</w:t>
      </w:r>
      <w:bookmarkEnd w:id="10"/>
    </w:p>
    <w:p w14:paraId="120277BF" w14:textId="64543073" w:rsidR="00A225AF" w:rsidRDefault="000A4F52" w:rsidP="006A630A">
      <w:r w:rsidRPr="000A4F52">
        <w:rPr>
          <w:noProof/>
        </w:rPr>
        <w:lastRenderedPageBreak/>
        <w:drawing>
          <wp:inline distT="0" distB="0" distL="0" distR="0" wp14:anchorId="0CD3A11E" wp14:editId="6F61E9CD">
            <wp:extent cx="4254719" cy="2692538"/>
            <wp:effectExtent l="0" t="0" r="0" b="0"/>
            <wp:docPr id="1493723204" name="Picture 1" descr="A screenshot of a computer generated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723204" name="Picture 1" descr="A screenshot of a computer generated diagram&#10;&#10;Description automatically generated"/>
                    <pic:cNvPicPr/>
                  </pic:nvPicPr>
                  <pic:blipFill>
                    <a:blip r:embed="rId12"/>
                    <a:stretch>
                      <a:fillRect/>
                    </a:stretch>
                  </pic:blipFill>
                  <pic:spPr>
                    <a:xfrm>
                      <a:off x="0" y="0"/>
                      <a:ext cx="4254719" cy="2692538"/>
                    </a:xfrm>
                    <a:prstGeom prst="rect">
                      <a:avLst/>
                    </a:prstGeom>
                  </pic:spPr>
                </pic:pic>
              </a:graphicData>
            </a:graphic>
          </wp:inline>
        </w:drawing>
      </w:r>
    </w:p>
    <w:p w14:paraId="32098664" w14:textId="79F801FF" w:rsidR="00A225AF" w:rsidRDefault="00A225AF" w:rsidP="00A225AF">
      <w:r>
        <w:t>The design of the relational database that features a table capable of incorporating Booking Analysis (from the list of Could Have requirements) can be found below: -</w:t>
      </w:r>
    </w:p>
    <w:p w14:paraId="5BB2B9AB" w14:textId="172E188A" w:rsidR="008675C8" w:rsidRDefault="008675C8" w:rsidP="008675C8">
      <w:pPr>
        <w:pStyle w:val="Caption"/>
      </w:pPr>
      <w:bookmarkStart w:id="11" w:name="_Toc172894501"/>
      <w:r>
        <w:t xml:space="preserve">Figure </w:t>
      </w:r>
      <w:r>
        <w:fldChar w:fldCharType="begin"/>
      </w:r>
      <w:r>
        <w:instrText xml:space="preserve"> SEQ Figure \* ARABIC </w:instrText>
      </w:r>
      <w:r>
        <w:fldChar w:fldCharType="separate"/>
      </w:r>
      <w:r w:rsidR="00A63BAF">
        <w:rPr>
          <w:noProof/>
        </w:rPr>
        <w:t>5</w:t>
      </w:r>
      <w:r>
        <w:fldChar w:fldCharType="end"/>
      </w:r>
      <w:r w:rsidR="00A63BAF">
        <w:t xml:space="preserve"> – Second Iteration Database</w:t>
      </w:r>
      <w:bookmarkEnd w:id="11"/>
    </w:p>
    <w:p w14:paraId="75413AD3" w14:textId="42FBA064" w:rsidR="00A171C2" w:rsidRDefault="000A4F52" w:rsidP="0064092F">
      <w:r w:rsidRPr="000A4F52">
        <w:rPr>
          <w:noProof/>
        </w:rPr>
        <w:drawing>
          <wp:inline distT="0" distB="0" distL="0" distR="0" wp14:anchorId="46991148" wp14:editId="2CEAC8A6">
            <wp:extent cx="5401310" cy="2666365"/>
            <wp:effectExtent l="0" t="0" r="8890" b="635"/>
            <wp:docPr id="1110534257"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534257" name="Picture 1" descr="A diagram of a computer&#10;&#10;Description automatically generated"/>
                    <pic:cNvPicPr/>
                  </pic:nvPicPr>
                  <pic:blipFill>
                    <a:blip r:embed="rId13"/>
                    <a:stretch>
                      <a:fillRect/>
                    </a:stretch>
                  </pic:blipFill>
                  <pic:spPr>
                    <a:xfrm>
                      <a:off x="0" y="0"/>
                      <a:ext cx="5401310" cy="2666365"/>
                    </a:xfrm>
                    <a:prstGeom prst="rect">
                      <a:avLst/>
                    </a:prstGeom>
                  </pic:spPr>
                </pic:pic>
              </a:graphicData>
            </a:graphic>
          </wp:inline>
        </w:drawing>
      </w:r>
    </w:p>
    <w:p w14:paraId="548A6B70" w14:textId="77777777" w:rsidR="0064092F" w:rsidRDefault="0064092F" w:rsidP="0064092F"/>
    <w:p w14:paraId="60379B51" w14:textId="09591BFA" w:rsidR="008B3DE6" w:rsidRDefault="008B3DE6" w:rsidP="00A171C2">
      <w:pPr>
        <w:pStyle w:val="Heading2"/>
        <w:numPr>
          <w:ilvl w:val="1"/>
          <w:numId w:val="5"/>
        </w:numPr>
      </w:pPr>
      <w:r>
        <w:t xml:space="preserve">Database Dummy </w:t>
      </w:r>
      <w:r w:rsidR="00366393">
        <w:t xml:space="preserve">Fields and </w:t>
      </w:r>
      <w:r>
        <w:t>Data</w:t>
      </w:r>
    </w:p>
    <w:p w14:paraId="676337C7" w14:textId="77777777" w:rsidR="008B3DE6" w:rsidRDefault="008B3DE6" w:rsidP="008B3DE6"/>
    <w:p w14:paraId="3C71D430" w14:textId="544807CF" w:rsidR="008B3DE6" w:rsidRDefault="00366393" w:rsidP="008B3DE6">
      <w:r>
        <w:t>The dummy data has been created by the author. A full breakdown of how this was designed and created can be found within the appendices.</w:t>
      </w:r>
    </w:p>
    <w:p w14:paraId="4789D345" w14:textId="77777777" w:rsidR="008B3DE6" w:rsidRPr="008B3DE6" w:rsidRDefault="008B3DE6" w:rsidP="008B3DE6"/>
    <w:p w14:paraId="7011DFEE" w14:textId="77777777" w:rsidR="00010BE6" w:rsidRDefault="00010BE6" w:rsidP="00A171C2">
      <w:pPr>
        <w:pStyle w:val="Heading2"/>
        <w:numPr>
          <w:ilvl w:val="1"/>
          <w:numId w:val="5"/>
        </w:numPr>
      </w:pPr>
      <w:r>
        <w:t>Initial Must-Have Reporting</w:t>
      </w:r>
    </w:p>
    <w:p w14:paraId="44DAEE98" w14:textId="77777777" w:rsidR="00010BE6" w:rsidRDefault="00010BE6" w:rsidP="00010BE6"/>
    <w:p w14:paraId="3CFE5842" w14:textId="2D31F1F3" w:rsidR="00010BE6" w:rsidRDefault="00010BE6" w:rsidP="00010BE6">
      <w:pPr>
        <w:rPr>
          <w:rFonts w:cs="Arial"/>
        </w:rPr>
      </w:pPr>
      <w:r>
        <w:rPr>
          <w:rFonts w:cs="Arial"/>
        </w:rPr>
        <w:lastRenderedPageBreak/>
        <w:t>It is possible to create queries that could meet the basic reporting criteria set out in the requirements, using MS Access. However, as the visualisations will be created using Power BI, it seems logical and sensible to use Power BI to also create the basic reports.</w:t>
      </w:r>
    </w:p>
    <w:p w14:paraId="71F3AE74" w14:textId="75083A15" w:rsidR="00010BE6" w:rsidRDefault="00010BE6" w:rsidP="00010BE6">
      <w:pPr>
        <w:rPr>
          <w:rFonts w:cs="Arial"/>
        </w:rPr>
      </w:pPr>
      <w:r>
        <w:rPr>
          <w:rFonts w:cs="Arial"/>
        </w:rPr>
        <w:t xml:space="preserve">This </w:t>
      </w:r>
      <w:r w:rsidRPr="00010BE6">
        <w:rPr>
          <w:rFonts w:cs="Arial"/>
          <w:i/>
          <w:iCs/>
        </w:rPr>
        <w:t xml:space="preserve">should </w:t>
      </w:r>
      <w:r>
        <w:rPr>
          <w:rFonts w:cs="Arial"/>
        </w:rPr>
        <w:t>save time in future, especially when creating a reporting suite for use by administrative staff members.</w:t>
      </w:r>
    </w:p>
    <w:p w14:paraId="50A98183" w14:textId="5A387C75" w:rsidR="00CD7949" w:rsidRPr="00010BE6" w:rsidRDefault="00CD7949" w:rsidP="00010BE6">
      <w:pPr>
        <w:rPr>
          <w:rFonts w:cs="Arial"/>
        </w:rPr>
      </w:pPr>
      <w:r>
        <w:rPr>
          <w:rFonts w:cs="Arial"/>
        </w:rPr>
        <w:t>Therefore, Power BI will also be used to create the basic reporting from the Must-Have requirements.</w:t>
      </w:r>
    </w:p>
    <w:p w14:paraId="01EC49DF" w14:textId="77777777" w:rsidR="00010BE6" w:rsidRPr="00010BE6" w:rsidRDefault="00010BE6" w:rsidP="00010BE6"/>
    <w:p w14:paraId="57ABFF93" w14:textId="193DB9E9" w:rsidR="00C97120" w:rsidRDefault="00C97120" w:rsidP="00A171C2">
      <w:pPr>
        <w:pStyle w:val="Heading2"/>
        <w:numPr>
          <w:ilvl w:val="1"/>
          <w:numId w:val="5"/>
        </w:numPr>
      </w:pPr>
      <w:r>
        <w:t>User Interface</w:t>
      </w:r>
    </w:p>
    <w:p w14:paraId="39EB685D" w14:textId="77777777" w:rsidR="00C97120" w:rsidRDefault="00C97120" w:rsidP="00C97120"/>
    <w:p w14:paraId="5BD109FE" w14:textId="11CFA57B" w:rsidR="00C97120" w:rsidRDefault="00C97120" w:rsidP="00C97120">
      <w:r>
        <w:t>To successfully set up reporting that can be produced by an administrative team member, the author will need to complete the design and implementation of an appropriate user interface.</w:t>
      </w:r>
    </w:p>
    <w:p w14:paraId="433A411F" w14:textId="48786BF6" w:rsidR="00C97120" w:rsidRDefault="00C97120" w:rsidP="00C97120">
      <w:r>
        <w:t>This will take place</w:t>
      </w:r>
      <w:r w:rsidR="00010BE6">
        <w:t xml:space="preserve"> and subsequently be shown</w:t>
      </w:r>
      <w:r>
        <w:t xml:space="preserve"> after the “Must-Have” portion of the </w:t>
      </w:r>
      <w:r w:rsidR="00010BE6">
        <w:t>implementation (and report).</w:t>
      </w:r>
    </w:p>
    <w:p w14:paraId="4AC87F01" w14:textId="77777777" w:rsidR="00C97120" w:rsidRPr="00C97120" w:rsidRDefault="00C97120" w:rsidP="00C97120"/>
    <w:p w14:paraId="783877A6" w14:textId="4D6FDE32" w:rsidR="00A171C2" w:rsidRPr="00A171C2" w:rsidRDefault="00A171C2" w:rsidP="00A171C2">
      <w:pPr>
        <w:pStyle w:val="Heading2"/>
        <w:numPr>
          <w:ilvl w:val="1"/>
          <w:numId w:val="5"/>
        </w:numPr>
      </w:pPr>
      <w:r w:rsidRPr="00A171C2">
        <w:t>Reporting Proof of Concept</w:t>
      </w:r>
    </w:p>
    <w:p w14:paraId="580D8038" w14:textId="77777777" w:rsidR="0040517C" w:rsidRDefault="0040517C" w:rsidP="006A630A"/>
    <w:p w14:paraId="3CAF1379" w14:textId="1E108F59" w:rsidR="008071DD" w:rsidRDefault="008071DD" w:rsidP="006A630A">
      <w:r>
        <w:t>Before build work can commence on the project, senior stakeholders have been given the opportunity to comment of a visualisation proof of concept.</w:t>
      </w:r>
    </w:p>
    <w:p w14:paraId="703D91F3" w14:textId="47AC6BC4" w:rsidR="0040517C" w:rsidRPr="0040517C" w:rsidRDefault="0040517C" w:rsidP="006A630A">
      <w:pPr>
        <w:rPr>
          <w:u w:val="single"/>
        </w:rPr>
      </w:pPr>
      <w:r w:rsidRPr="0040517C">
        <w:rPr>
          <w:u w:val="single"/>
        </w:rPr>
        <w:t>Suggested Format</w:t>
      </w:r>
    </w:p>
    <w:p w14:paraId="1A2648D2" w14:textId="717BDE2E" w:rsidR="00C9648F" w:rsidRDefault="00C9648F" w:rsidP="006A630A">
      <w:r>
        <w:t>As uncovered during the literature review, managing Demand strategically requires an organisation to see how that Demand and any associated capacity will change over time. Any visualisation will need to show this change.</w:t>
      </w:r>
    </w:p>
    <w:p w14:paraId="711A419F" w14:textId="5B9137B4" w:rsidR="00C9648F" w:rsidRDefault="00C9648F" w:rsidP="006A630A">
      <w:r>
        <w:t>Therefore, the x axis of any graphical output should show a span of time, either starting now or, if necessary, in the past. (Showing data related to the past is useful when evaluating previous performance).</w:t>
      </w:r>
    </w:p>
    <w:p w14:paraId="2F1727AF" w14:textId="759CB408" w:rsidR="00C9648F" w:rsidRDefault="008071DD" w:rsidP="006A630A">
      <w:r>
        <w:t>As the aim here is to assess resource capacity in FTEs, the y axis must therefore be Resources in FTEs.</w:t>
      </w:r>
    </w:p>
    <w:p w14:paraId="73CC217A" w14:textId="05F61B3D" w:rsidR="0040517C" w:rsidRDefault="0040517C" w:rsidP="006A630A">
      <w:r>
        <w:t>This proof of concept shows stakeholders what they can expect from a Demand Model that is built to deliver Must Have and Should Have requirements</w:t>
      </w:r>
      <w:r w:rsidR="008071DD">
        <w:t>, created based on the reasoning above</w:t>
      </w:r>
      <w:r>
        <w:t>.</w:t>
      </w:r>
    </w:p>
    <w:p w14:paraId="7CF88EE7" w14:textId="54C3BA3A" w:rsidR="00C47774" w:rsidRDefault="00A171C2" w:rsidP="006A630A">
      <w:r w:rsidRPr="00A171C2">
        <w:lastRenderedPageBreak/>
        <w:t xml:space="preserve">In readiness for the </w:t>
      </w:r>
      <w:r>
        <w:t xml:space="preserve">Should-Have portion of the requirements, the author has produced the following </w:t>
      </w:r>
      <w:r w:rsidR="00C47774">
        <w:t>as a potential view of the data: -</w:t>
      </w:r>
    </w:p>
    <w:p w14:paraId="10ADF315" w14:textId="71CA876C" w:rsidR="008675C8" w:rsidRDefault="008675C8" w:rsidP="008675C8">
      <w:pPr>
        <w:pStyle w:val="Caption"/>
      </w:pPr>
      <w:bookmarkStart w:id="12" w:name="_Toc172894502"/>
      <w:r>
        <w:t xml:space="preserve">Figure </w:t>
      </w:r>
      <w:r>
        <w:fldChar w:fldCharType="begin"/>
      </w:r>
      <w:r>
        <w:instrText xml:space="preserve"> SEQ Figure \* ARABIC </w:instrText>
      </w:r>
      <w:r>
        <w:fldChar w:fldCharType="separate"/>
      </w:r>
      <w:r w:rsidR="00A63BAF">
        <w:rPr>
          <w:noProof/>
        </w:rPr>
        <w:t>6</w:t>
      </w:r>
      <w:r>
        <w:fldChar w:fldCharType="end"/>
      </w:r>
      <w:r w:rsidR="00A63BAF">
        <w:t xml:space="preserve"> – Demand Management Output – Proof of Concept</w:t>
      </w:r>
      <w:bookmarkEnd w:id="12"/>
    </w:p>
    <w:p w14:paraId="6E5E2121" w14:textId="77777777" w:rsidR="00C47774" w:rsidRPr="00C47774" w:rsidRDefault="00C47774" w:rsidP="006A630A">
      <w:r w:rsidRPr="00C47774">
        <w:rPr>
          <w:noProof/>
          <w:u w:val="single"/>
        </w:rPr>
        <w:drawing>
          <wp:inline distT="0" distB="0" distL="0" distR="0" wp14:anchorId="4E7D4E00" wp14:editId="126858B1">
            <wp:extent cx="5401310" cy="1854200"/>
            <wp:effectExtent l="0" t="0" r="8890" b="0"/>
            <wp:docPr id="1200846811" name="Picture 1" descr="A graph with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846811" name="Picture 1" descr="A graph with different colored lines&#10;&#10;Description automatically generated"/>
                    <pic:cNvPicPr/>
                  </pic:nvPicPr>
                  <pic:blipFill>
                    <a:blip r:embed="rId14"/>
                    <a:stretch>
                      <a:fillRect/>
                    </a:stretch>
                  </pic:blipFill>
                  <pic:spPr>
                    <a:xfrm>
                      <a:off x="0" y="0"/>
                      <a:ext cx="5401310" cy="1854200"/>
                    </a:xfrm>
                    <a:prstGeom prst="rect">
                      <a:avLst/>
                    </a:prstGeom>
                  </pic:spPr>
                </pic:pic>
              </a:graphicData>
            </a:graphic>
          </wp:inline>
        </w:drawing>
      </w:r>
    </w:p>
    <w:p w14:paraId="1F8F6BAE" w14:textId="77777777" w:rsidR="00C47774" w:rsidRDefault="00C47774" w:rsidP="006A630A">
      <w:r>
        <w:t>This visualisation represents the following: -</w:t>
      </w:r>
    </w:p>
    <w:p w14:paraId="04FD77A5" w14:textId="77777777" w:rsidR="00C9648F" w:rsidRPr="00C9648F" w:rsidRDefault="00C47774" w:rsidP="00C47774">
      <w:pPr>
        <w:pStyle w:val="ListParagraph"/>
        <w:numPr>
          <w:ilvl w:val="0"/>
          <w:numId w:val="54"/>
        </w:numPr>
        <w:rPr>
          <w:u w:val="single"/>
        </w:rPr>
      </w:pPr>
      <w:r>
        <w:t>Supply</w:t>
      </w:r>
    </w:p>
    <w:p w14:paraId="615A254D" w14:textId="77777777" w:rsidR="00C9648F" w:rsidRPr="00C9648F" w:rsidRDefault="00C9648F" w:rsidP="00C9648F">
      <w:pPr>
        <w:pStyle w:val="ListParagraph"/>
        <w:numPr>
          <w:ilvl w:val="1"/>
          <w:numId w:val="54"/>
        </w:numPr>
        <w:rPr>
          <w:u w:val="single"/>
        </w:rPr>
      </w:pPr>
      <w:r>
        <w:t>R</w:t>
      </w:r>
      <w:r w:rsidR="00C47774">
        <w:t xml:space="preserve">epresented as a line. </w:t>
      </w:r>
    </w:p>
    <w:p w14:paraId="58681D92" w14:textId="405B769B" w:rsidR="00C9648F" w:rsidRPr="00C9648F" w:rsidRDefault="00C9648F" w:rsidP="00C9648F">
      <w:pPr>
        <w:pStyle w:val="ListParagraph"/>
        <w:numPr>
          <w:ilvl w:val="1"/>
          <w:numId w:val="54"/>
        </w:numPr>
        <w:rPr>
          <w:u w:val="single"/>
        </w:rPr>
      </w:pPr>
      <w:r>
        <w:t>A line is a good way to represent a “threshold”, which is effectively what the available resources will be.</w:t>
      </w:r>
    </w:p>
    <w:p w14:paraId="12CCC54E" w14:textId="0B16A351" w:rsidR="00C47774" w:rsidRPr="00C9648F" w:rsidRDefault="00C9648F" w:rsidP="00C9648F">
      <w:pPr>
        <w:pStyle w:val="ListParagraph"/>
        <w:numPr>
          <w:ilvl w:val="1"/>
          <w:numId w:val="54"/>
        </w:numPr>
        <w:rPr>
          <w:u w:val="single"/>
        </w:rPr>
      </w:pPr>
      <w:r>
        <w:t>T</w:t>
      </w:r>
      <w:r w:rsidR="00C47774">
        <w:t>he number of resources available to carry out work over time, based on current staffing and intended recruitment.</w:t>
      </w:r>
    </w:p>
    <w:p w14:paraId="2A0AD49E" w14:textId="26AAD45E" w:rsidR="00C9648F" w:rsidRPr="00C47774" w:rsidRDefault="00C9648F" w:rsidP="00C9648F">
      <w:pPr>
        <w:pStyle w:val="ListParagraph"/>
        <w:ind w:left="1440"/>
        <w:rPr>
          <w:u w:val="single"/>
        </w:rPr>
      </w:pPr>
    </w:p>
    <w:p w14:paraId="448AC772" w14:textId="77777777" w:rsidR="00C9648F" w:rsidRDefault="00C47774" w:rsidP="00C47774">
      <w:pPr>
        <w:pStyle w:val="ListParagraph"/>
        <w:numPr>
          <w:ilvl w:val="0"/>
          <w:numId w:val="54"/>
        </w:numPr>
      </w:pPr>
      <w:r w:rsidRPr="00C47774">
        <w:t>Demand</w:t>
      </w:r>
      <w:r>
        <w:t xml:space="preserve"> </w:t>
      </w:r>
    </w:p>
    <w:p w14:paraId="271AACB9" w14:textId="77777777" w:rsidR="00C9648F" w:rsidRDefault="00C9648F" w:rsidP="00C9648F">
      <w:pPr>
        <w:pStyle w:val="ListParagraph"/>
        <w:numPr>
          <w:ilvl w:val="1"/>
          <w:numId w:val="54"/>
        </w:numPr>
      </w:pPr>
      <w:r>
        <w:t>R</w:t>
      </w:r>
      <w:r w:rsidR="00C47774">
        <w:t>epresented as a stacked landscape chart</w:t>
      </w:r>
      <w:r w:rsidR="0040517C">
        <w:t>.</w:t>
      </w:r>
    </w:p>
    <w:p w14:paraId="2E558D3F" w14:textId="0A22E2D2" w:rsidR="00C9648F" w:rsidRDefault="00C9648F" w:rsidP="00C9648F">
      <w:pPr>
        <w:pStyle w:val="ListParagraph"/>
        <w:numPr>
          <w:ilvl w:val="1"/>
          <w:numId w:val="54"/>
        </w:numPr>
      </w:pPr>
      <w:r>
        <w:t>Formatted in this way so that we can easily tell when the workload falls below or exceeds the resource level over time.</w:t>
      </w:r>
      <w:r w:rsidR="00C47774">
        <w:t xml:space="preserve"> </w:t>
      </w:r>
    </w:p>
    <w:p w14:paraId="7C89C117" w14:textId="5A55F2EE" w:rsidR="00C47774" w:rsidRDefault="0040517C" w:rsidP="00C9648F">
      <w:pPr>
        <w:pStyle w:val="ListParagraph"/>
        <w:numPr>
          <w:ilvl w:val="1"/>
          <w:numId w:val="54"/>
        </w:numPr>
      </w:pPr>
      <w:r>
        <w:t>B</w:t>
      </w:r>
      <w:r w:rsidR="00C47774">
        <w:t>roken into its constituent categories</w:t>
      </w:r>
      <w:r>
        <w:t>, based on forecasts of known work.</w:t>
      </w:r>
    </w:p>
    <w:p w14:paraId="2FC76361" w14:textId="77777777" w:rsidR="00C9648F" w:rsidRDefault="0040517C" w:rsidP="00C47774">
      <w:pPr>
        <w:pStyle w:val="ListParagraph"/>
        <w:numPr>
          <w:ilvl w:val="0"/>
          <w:numId w:val="54"/>
        </w:numPr>
      </w:pPr>
      <w:r>
        <w:t xml:space="preserve">Actuals </w:t>
      </w:r>
    </w:p>
    <w:p w14:paraId="5EB82C26" w14:textId="0F00E114" w:rsidR="00C9648F" w:rsidRDefault="00C9648F" w:rsidP="00C9648F">
      <w:pPr>
        <w:pStyle w:val="ListParagraph"/>
        <w:numPr>
          <w:ilvl w:val="1"/>
          <w:numId w:val="54"/>
        </w:numPr>
      </w:pPr>
      <w:r>
        <w:t>R</w:t>
      </w:r>
      <w:r w:rsidR="0040517C">
        <w:t xml:space="preserve">epresented as a stacked bar. </w:t>
      </w:r>
    </w:p>
    <w:p w14:paraId="184A4F19" w14:textId="49AC5F60" w:rsidR="00C9648F" w:rsidRDefault="00C9648F" w:rsidP="00C9648F">
      <w:pPr>
        <w:pStyle w:val="ListParagraph"/>
        <w:numPr>
          <w:ilvl w:val="1"/>
          <w:numId w:val="54"/>
        </w:numPr>
      </w:pPr>
      <w:r>
        <w:t xml:space="preserve">Chosen </w:t>
      </w:r>
    </w:p>
    <w:p w14:paraId="6A23584F" w14:textId="7764525A" w:rsidR="0040517C" w:rsidRPr="00C47774" w:rsidRDefault="0040517C" w:rsidP="00C9648F">
      <w:pPr>
        <w:pStyle w:val="ListParagraph"/>
        <w:numPr>
          <w:ilvl w:val="1"/>
          <w:numId w:val="54"/>
        </w:numPr>
      </w:pPr>
      <w:r>
        <w:t>Broken into its constituent categories and based on bookings to work by resources.</w:t>
      </w:r>
    </w:p>
    <w:p w14:paraId="20082C25" w14:textId="77777777" w:rsidR="0040517C" w:rsidRDefault="00C47774" w:rsidP="00C47774">
      <w:r w:rsidRPr="00C47774">
        <w:t>In this case, produced using illustrative, fabricated data</w:t>
      </w:r>
      <w:r>
        <w:t>, we observe the following: -</w:t>
      </w:r>
    </w:p>
    <w:p w14:paraId="48856E10" w14:textId="44DD2894" w:rsidR="0040517C" w:rsidRDefault="0040517C" w:rsidP="00C47774">
      <w:r>
        <w:t>Illustrative Findings: -</w:t>
      </w:r>
    </w:p>
    <w:p w14:paraId="5D356CB9" w14:textId="6DB62FF5" w:rsidR="0040517C" w:rsidRDefault="0040517C" w:rsidP="0040517C">
      <w:pPr>
        <w:pStyle w:val="ListParagraph"/>
        <w:numPr>
          <w:ilvl w:val="0"/>
          <w:numId w:val="56"/>
        </w:numPr>
      </w:pPr>
      <w:r>
        <w:t xml:space="preserve">Workload is currently greater than the available resources. </w:t>
      </w:r>
    </w:p>
    <w:p w14:paraId="0EFB93D2" w14:textId="6998C1A2" w:rsidR="0040517C" w:rsidRDefault="0040517C" w:rsidP="0040517C">
      <w:pPr>
        <w:pStyle w:val="ListParagraph"/>
        <w:numPr>
          <w:ilvl w:val="0"/>
          <w:numId w:val="56"/>
        </w:numPr>
      </w:pPr>
      <w:r>
        <w:t>Resources are due to be greater than the known workload.</w:t>
      </w:r>
    </w:p>
    <w:p w14:paraId="2E3A02A4" w14:textId="0AEB5CE6" w:rsidR="0040517C" w:rsidRDefault="0040517C" w:rsidP="0040517C">
      <w:pPr>
        <w:pStyle w:val="ListParagraph"/>
        <w:numPr>
          <w:ilvl w:val="0"/>
          <w:numId w:val="56"/>
        </w:numPr>
      </w:pPr>
      <w:r>
        <w:t>Bookings fall short of the available resources.</w:t>
      </w:r>
    </w:p>
    <w:p w14:paraId="74B7462C" w14:textId="2A2B4414" w:rsidR="0040517C" w:rsidRDefault="0040517C" w:rsidP="0040517C">
      <w:r>
        <w:t>Illustrative Recommendations: -</w:t>
      </w:r>
    </w:p>
    <w:p w14:paraId="10AB73B6" w14:textId="78CEF266" w:rsidR="0040517C" w:rsidRDefault="0040517C" w:rsidP="0040517C">
      <w:pPr>
        <w:pStyle w:val="ListParagraph"/>
        <w:numPr>
          <w:ilvl w:val="0"/>
          <w:numId w:val="57"/>
        </w:numPr>
      </w:pPr>
      <w:r>
        <w:lastRenderedPageBreak/>
        <w:t>Encourage all those in the organisation to book their time to work items accordingly so that the true cost of change can be known and potentially modelled for future pieces of work.</w:t>
      </w:r>
    </w:p>
    <w:p w14:paraId="2B6F54FD" w14:textId="47126E32" w:rsidR="0040517C" w:rsidRDefault="0040517C" w:rsidP="0040517C">
      <w:pPr>
        <w:pStyle w:val="ListParagraph"/>
        <w:numPr>
          <w:ilvl w:val="0"/>
          <w:numId w:val="57"/>
        </w:numPr>
      </w:pPr>
      <w:r>
        <w:t>Planned recruitment appears to be optimistic – it should be noted that this is an ideal scenario which may be unrealistic based on previous recruitment successes.</w:t>
      </w:r>
    </w:p>
    <w:p w14:paraId="526E8E62" w14:textId="48075E10" w:rsidR="0040517C" w:rsidRDefault="0040517C" w:rsidP="0040517C">
      <w:pPr>
        <w:pStyle w:val="ListParagraph"/>
        <w:numPr>
          <w:ilvl w:val="0"/>
          <w:numId w:val="57"/>
        </w:numPr>
      </w:pPr>
      <w:r>
        <w:t>Move the workload of anything not business critical to a later date when resources are indeed available.</w:t>
      </w:r>
    </w:p>
    <w:p w14:paraId="338A9F83" w14:textId="77777777" w:rsidR="008071DD" w:rsidRDefault="008071DD" w:rsidP="0040517C">
      <w:pPr>
        <w:pStyle w:val="ListParagraph"/>
        <w:numPr>
          <w:ilvl w:val="0"/>
          <w:numId w:val="57"/>
        </w:numPr>
      </w:pPr>
    </w:p>
    <w:p w14:paraId="6FEB1903" w14:textId="069F8490" w:rsidR="0040517C" w:rsidRDefault="0040517C" w:rsidP="0040517C">
      <w:pPr>
        <w:rPr>
          <w:u w:val="single"/>
        </w:rPr>
      </w:pPr>
      <w:r>
        <w:rPr>
          <w:u w:val="single"/>
        </w:rPr>
        <w:t>Feedback</w:t>
      </w:r>
    </w:p>
    <w:p w14:paraId="5CBF2E5B" w14:textId="3D20F26D" w:rsidR="0040517C" w:rsidRDefault="0040517C" w:rsidP="0040517C">
      <w:r>
        <w:t xml:space="preserve">Feedback to the proof of concept was overall </w:t>
      </w:r>
      <w:r w:rsidR="002A3F08">
        <w:t>positive</w:t>
      </w:r>
      <w:r>
        <w:t xml:space="preserve">, with </w:t>
      </w:r>
      <w:r w:rsidR="002A3F08">
        <w:t>stakeholders appreciating the breakdown of what can be observed within the visualisation in addition to the recommendations that are based upon it.</w:t>
      </w:r>
    </w:p>
    <w:p w14:paraId="02E98E64" w14:textId="7637C529" w:rsidR="0040517C" w:rsidRDefault="0040517C" w:rsidP="0040517C">
      <w:r w:rsidRPr="0040517C">
        <w:t>The following provides a</w:t>
      </w:r>
      <w:r w:rsidR="002A3F08">
        <w:t xml:space="preserve"> summary</w:t>
      </w:r>
      <w:r w:rsidRPr="0040517C">
        <w:t xml:space="preserve"> of the feedback received rom stakeholders and fellow team members: -</w:t>
      </w:r>
    </w:p>
    <w:p w14:paraId="3F547C43" w14:textId="77777777" w:rsidR="008B3DE6" w:rsidRDefault="008B3DE6" w:rsidP="002A3F08">
      <w:pPr>
        <w:pStyle w:val="ListParagraph"/>
        <w:numPr>
          <w:ilvl w:val="0"/>
          <w:numId w:val="58"/>
        </w:numPr>
      </w:pPr>
      <w:r>
        <w:t>Positives</w:t>
      </w:r>
    </w:p>
    <w:p w14:paraId="67295A2C" w14:textId="0E17BA58" w:rsidR="008B3DE6" w:rsidRDefault="008B3DE6" w:rsidP="008B3DE6">
      <w:pPr>
        <w:pStyle w:val="ListParagraph"/>
        <w:numPr>
          <w:ilvl w:val="1"/>
          <w:numId w:val="58"/>
        </w:numPr>
      </w:pPr>
      <w:r>
        <w:t>Shows when we are likely to be stretched / face an unrealistic workload.</w:t>
      </w:r>
    </w:p>
    <w:p w14:paraId="2148EC04" w14:textId="064018D6" w:rsidR="008B3DE6" w:rsidRDefault="008B3DE6" w:rsidP="008B3DE6">
      <w:pPr>
        <w:pStyle w:val="ListParagraph"/>
        <w:numPr>
          <w:ilvl w:val="1"/>
          <w:numId w:val="58"/>
        </w:numPr>
      </w:pPr>
      <w:r>
        <w:t>Shows when work could move to.</w:t>
      </w:r>
    </w:p>
    <w:p w14:paraId="443F60E2" w14:textId="6B59B73C" w:rsidR="008B3DE6" w:rsidRDefault="008B3DE6" w:rsidP="008B3DE6">
      <w:pPr>
        <w:pStyle w:val="ListParagraph"/>
        <w:numPr>
          <w:ilvl w:val="1"/>
          <w:numId w:val="58"/>
        </w:numPr>
      </w:pPr>
      <w:r>
        <w:t>Shows obvious booking anomalies.</w:t>
      </w:r>
    </w:p>
    <w:p w14:paraId="072677A0" w14:textId="77777777" w:rsidR="008B3DE6" w:rsidRDefault="008B3DE6" w:rsidP="002A3F08">
      <w:pPr>
        <w:pStyle w:val="ListParagraph"/>
        <w:numPr>
          <w:ilvl w:val="0"/>
          <w:numId w:val="58"/>
        </w:numPr>
      </w:pPr>
      <w:r>
        <w:t>Negatives</w:t>
      </w:r>
    </w:p>
    <w:p w14:paraId="26B5CC55" w14:textId="25C8104F" w:rsidR="002A3F08" w:rsidRDefault="002A3F08" w:rsidP="008B3DE6">
      <w:pPr>
        <w:pStyle w:val="ListParagraph"/>
        <w:numPr>
          <w:ilvl w:val="1"/>
          <w:numId w:val="58"/>
        </w:numPr>
      </w:pPr>
      <w:r>
        <w:t>Colours and design should be simpler to interpret.</w:t>
      </w:r>
    </w:p>
    <w:p w14:paraId="093D5154" w14:textId="2CF2B25A" w:rsidR="00260BD0" w:rsidRDefault="00260BD0" w:rsidP="008B3DE6">
      <w:pPr>
        <w:pStyle w:val="ListParagraph"/>
        <w:numPr>
          <w:ilvl w:val="1"/>
          <w:numId w:val="58"/>
        </w:numPr>
      </w:pPr>
      <w:r>
        <w:t>Sorting the varying categories would be helpful. E.g. For Demand, the most committed work should be closest to the x axis.</w:t>
      </w:r>
    </w:p>
    <w:p w14:paraId="04D75EC0" w14:textId="6CF56592" w:rsidR="008B3DE6" w:rsidRDefault="008B3DE6" w:rsidP="008B3DE6">
      <w:r>
        <w:t>The proof of concept was considered successful enough to lead to the implementation of the solution.</w:t>
      </w:r>
    </w:p>
    <w:p w14:paraId="7E1C66AD" w14:textId="77777777" w:rsidR="00641CE3" w:rsidRPr="0040517C" w:rsidRDefault="00641CE3" w:rsidP="008B3DE6"/>
    <w:p w14:paraId="61A75ACC" w14:textId="77777777" w:rsidR="00641CE3" w:rsidRDefault="00641CE3" w:rsidP="00641CE3">
      <w:pPr>
        <w:pStyle w:val="Heading2"/>
        <w:numPr>
          <w:ilvl w:val="1"/>
          <w:numId w:val="5"/>
        </w:numPr>
      </w:pPr>
      <w:r w:rsidRPr="00641CE3">
        <w:t>Project Plan</w:t>
      </w:r>
    </w:p>
    <w:p w14:paraId="4543D006" w14:textId="77777777" w:rsidR="00641CE3" w:rsidRDefault="00641CE3" w:rsidP="00641CE3"/>
    <w:p w14:paraId="6C7DD496" w14:textId="647CC7A4" w:rsidR="00641CE3" w:rsidRDefault="00641CE3" w:rsidP="00641CE3">
      <w:r>
        <w:t>The following details the activities that have taken place to date and those that are remaining, with a planned timescale.</w:t>
      </w:r>
    </w:p>
    <w:p w14:paraId="049E48D9" w14:textId="76207644" w:rsidR="00641CE3" w:rsidRDefault="00641CE3" w:rsidP="00641CE3">
      <w:r>
        <w:t>In terms of prioritisation, the “Must-Have” requirements have been given the highest priority, with the “Could-Have” requirements being given the lowest.</w:t>
      </w:r>
    </w:p>
    <w:p w14:paraId="59D50D4D" w14:textId="266D0CAC" w:rsidR="008675C8" w:rsidRDefault="008675C8" w:rsidP="008675C8">
      <w:pPr>
        <w:pStyle w:val="Caption"/>
      </w:pPr>
      <w:bookmarkStart w:id="13" w:name="_Toc172894503"/>
      <w:r>
        <w:t xml:space="preserve">Figure </w:t>
      </w:r>
      <w:r>
        <w:fldChar w:fldCharType="begin"/>
      </w:r>
      <w:r>
        <w:instrText xml:space="preserve"> SEQ Figure \* ARABIC </w:instrText>
      </w:r>
      <w:r>
        <w:fldChar w:fldCharType="separate"/>
      </w:r>
      <w:r w:rsidR="00A63BAF">
        <w:rPr>
          <w:noProof/>
        </w:rPr>
        <w:t>7</w:t>
      </w:r>
      <w:r>
        <w:fldChar w:fldCharType="end"/>
      </w:r>
      <w:r w:rsidR="00A63BAF">
        <w:t xml:space="preserve"> – Project Plan</w:t>
      </w:r>
      <w:bookmarkEnd w:id="13"/>
    </w:p>
    <w:p w14:paraId="3F53B776" w14:textId="5575A363" w:rsidR="004A22A7" w:rsidRDefault="004A22A7" w:rsidP="00641CE3">
      <w:r w:rsidRPr="004A22A7">
        <w:rPr>
          <w:noProof/>
        </w:rPr>
        <w:lastRenderedPageBreak/>
        <w:drawing>
          <wp:inline distT="0" distB="0" distL="0" distR="0" wp14:anchorId="1D09FEB5" wp14:editId="6A7748DE">
            <wp:extent cx="5401310" cy="3144520"/>
            <wp:effectExtent l="0" t="0" r="8890" b="0"/>
            <wp:docPr id="17550366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036687" name="Picture 1" descr="A screenshot of a computer&#10;&#10;Description automatically generated"/>
                    <pic:cNvPicPr/>
                  </pic:nvPicPr>
                  <pic:blipFill>
                    <a:blip r:embed="rId15"/>
                    <a:stretch>
                      <a:fillRect/>
                    </a:stretch>
                  </pic:blipFill>
                  <pic:spPr>
                    <a:xfrm>
                      <a:off x="0" y="0"/>
                      <a:ext cx="5401310" cy="3144520"/>
                    </a:xfrm>
                    <a:prstGeom prst="rect">
                      <a:avLst/>
                    </a:prstGeom>
                  </pic:spPr>
                </pic:pic>
              </a:graphicData>
            </a:graphic>
          </wp:inline>
        </w:drawing>
      </w:r>
    </w:p>
    <w:p w14:paraId="4C358672" w14:textId="77777777" w:rsidR="0070687A" w:rsidRDefault="004A22A7" w:rsidP="00641CE3">
      <w:pPr>
        <w:rPr>
          <w:i/>
          <w:iCs/>
        </w:rPr>
      </w:pPr>
      <w:r>
        <w:t>The plan reflects that the author is about to undertake the “Capacity Model” portion of the plan.</w:t>
      </w:r>
      <w:r w:rsidR="00CA77F4">
        <w:t xml:space="preserve"> (</w:t>
      </w:r>
      <w:r w:rsidR="00CA77F4">
        <w:rPr>
          <w:i/>
          <w:iCs/>
        </w:rPr>
        <w:t>Screenshot taken retrospectively).</w:t>
      </w:r>
    </w:p>
    <w:p w14:paraId="64AB057A" w14:textId="270319D1" w:rsidR="008D2B01" w:rsidRPr="008D2B01" w:rsidRDefault="008D2B01" w:rsidP="00641CE3">
      <w:r>
        <w:t xml:space="preserve">Tolerances have been set in line with the Agile Handbook </w:t>
      </w:r>
      <w:sdt>
        <w:sdtPr>
          <w:id w:val="-1811556922"/>
          <w:citation/>
        </w:sdtPr>
        <w:sdtContent>
          <w:r>
            <w:fldChar w:fldCharType="begin"/>
          </w:r>
          <w:r>
            <w:instrText xml:space="preserve"> CITATION Agi15 \l 2057 </w:instrText>
          </w:r>
          <w:r>
            <w:fldChar w:fldCharType="separate"/>
          </w:r>
          <w:r w:rsidRPr="008D2B01">
            <w:rPr>
              <w:noProof/>
            </w:rPr>
            <w:t>[17]</w:t>
          </w:r>
          <w:r>
            <w:fldChar w:fldCharType="end"/>
          </w:r>
        </w:sdtContent>
      </w:sdt>
      <w:r>
        <w:t xml:space="preserve">. Providing that the must haves are delivered successfully by the end of the project, any work not successfully delivered during a given phase can roll forwards to the next. If there is a risk that the must haves will not be delivered successfully, this must be escalated to senior stakeholders and sponsors accordingly when reviewing the delivery of the phase. </w:t>
      </w:r>
    </w:p>
    <w:p w14:paraId="319CE397" w14:textId="77777777" w:rsidR="0070687A" w:rsidRDefault="0070687A" w:rsidP="00641CE3">
      <w:pPr>
        <w:rPr>
          <w:i/>
          <w:iCs/>
        </w:rPr>
      </w:pPr>
    </w:p>
    <w:p w14:paraId="5968FA3E" w14:textId="77777777" w:rsidR="0070687A" w:rsidRDefault="0070687A" w:rsidP="0070687A">
      <w:pPr>
        <w:pStyle w:val="Heading2"/>
        <w:numPr>
          <w:ilvl w:val="1"/>
          <w:numId w:val="5"/>
        </w:numPr>
      </w:pPr>
      <w:r>
        <w:t>Archiving Considerations</w:t>
      </w:r>
    </w:p>
    <w:p w14:paraId="4661CAE2" w14:textId="77777777" w:rsidR="0070687A" w:rsidRDefault="0070687A" w:rsidP="0070687A"/>
    <w:p w14:paraId="09538BBA" w14:textId="33BE2911" w:rsidR="0070687A" w:rsidRDefault="0070687A" w:rsidP="0070687A">
      <w:r>
        <w:t>The amount of data housed within the database will be considerable. However, beyond the data associated with resources (Supply data) there is no need to make considerations for archiving.</w:t>
      </w:r>
    </w:p>
    <w:p w14:paraId="77A710A9" w14:textId="77777777" w:rsidR="0070687A" w:rsidRDefault="0070687A" w:rsidP="0070687A">
      <w:r>
        <w:t>Reasons: -</w:t>
      </w:r>
    </w:p>
    <w:p w14:paraId="65EBB6AF" w14:textId="1ECC4D84" w:rsidR="0070687A" w:rsidRDefault="0070687A" w:rsidP="0070687A">
      <w:pPr>
        <w:pStyle w:val="ListParagraph"/>
        <w:numPr>
          <w:ilvl w:val="0"/>
          <w:numId w:val="63"/>
        </w:numPr>
      </w:pPr>
      <w:r>
        <w:t>At the present time, all Project Plans are housed and archived individually. They will be imported into the database and replaced monthly. Archiving the previous intake would duplicate occupied space on the server.</w:t>
      </w:r>
    </w:p>
    <w:p w14:paraId="43BA6072" w14:textId="5CDBCBD1" w:rsidR="0070687A" w:rsidRDefault="0070687A" w:rsidP="0070687A">
      <w:pPr>
        <w:pStyle w:val="ListParagraph"/>
        <w:numPr>
          <w:ilvl w:val="0"/>
          <w:numId w:val="63"/>
        </w:numPr>
      </w:pPr>
      <w:r>
        <w:t>Timesheet data is downloaded from a system of record. The data in the model will therefore be replaced each month.</w:t>
      </w:r>
    </w:p>
    <w:p w14:paraId="2B84CD51" w14:textId="674AF169" w:rsidR="0070687A" w:rsidRPr="0051099A" w:rsidRDefault="0051099A" w:rsidP="0070687A">
      <w:pPr>
        <w:ind w:left="360"/>
        <w:rPr>
          <w:i/>
          <w:iCs/>
        </w:rPr>
      </w:pPr>
      <w:r w:rsidRPr="0051099A">
        <w:rPr>
          <w:i/>
          <w:iCs/>
        </w:rPr>
        <w:lastRenderedPageBreak/>
        <w:t>If</w:t>
      </w:r>
      <w:r w:rsidR="0070687A" w:rsidRPr="0051099A">
        <w:rPr>
          <w:i/>
          <w:iCs/>
        </w:rPr>
        <w:t xml:space="preserve"> a greater window of time with multiple forecast iterations is to be used for modelling, </w:t>
      </w:r>
      <w:r w:rsidRPr="0051099A">
        <w:rPr>
          <w:i/>
          <w:iCs/>
        </w:rPr>
        <w:t>considerations should be made for both the size of any such system and the design of the database at its core.</w:t>
      </w:r>
    </w:p>
    <w:p w14:paraId="2EBA61D8" w14:textId="2913568A" w:rsidR="0070687A" w:rsidRPr="0070687A" w:rsidRDefault="00593EC0" w:rsidP="0070687A">
      <w:pPr>
        <w:pStyle w:val="ListParagraph"/>
        <w:numPr>
          <w:ilvl w:val="0"/>
          <w:numId w:val="63"/>
        </w:numPr>
      </w:pPr>
      <w:r w:rsidRPr="00641CE3">
        <w:br w:type="page"/>
      </w:r>
    </w:p>
    <w:p w14:paraId="67A643F3" w14:textId="7992C8BD" w:rsidR="00620CBE" w:rsidRPr="000F3610" w:rsidRDefault="004240B1" w:rsidP="00620CBE">
      <w:pPr>
        <w:pStyle w:val="Heading1"/>
        <w:numPr>
          <w:ilvl w:val="0"/>
          <w:numId w:val="5"/>
        </w:numPr>
        <w:rPr>
          <w:rFonts w:cs="Arial"/>
        </w:rPr>
      </w:pPr>
      <w:bookmarkStart w:id="14" w:name="_Toc172889290"/>
      <w:r w:rsidRPr="000F3610">
        <w:rPr>
          <w:rFonts w:cs="Arial"/>
        </w:rPr>
        <w:lastRenderedPageBreak/>
        <w:t>Implementation</w:t>
      </w:r>
      <w:bookmarkEnd w:id="14"/>
    </w:p>
    <w:p w14:paraId="2F0A7379" w14:textId="34826795" w:rsidR="00A171C2" w:rsidRDefault="00A171C2" w:rsidP="00A171C2">
      <w:pPr>
        <w:pStyle w:val="Heading2"/>
        <w:numPr>
          <w:ilvl w:val="1"/>
          <w:numId w:val="5"/>
        </w:numPr>
      </w:pPr>
      <w:r>
        <w:t>Phase 1 –</w:t>
      </w:r>
      <w:r w:rsidR="008B3DE6">
        <w:t xml:space="preserve"> </w:t>
      </w:r>
      <w:r>
        <w:t>Must Have Requirements</w:t>
      </w:r>
    </w:p>
    <w:p w14:paraId="0E7502F5" w14:textId="77777777" w:rsidR="00366393" w:rsidRDefault="00366393" w:rsidP="00A171C2"/>
    <w:p w14:paraId="780D50D6" w14:textId="2DDA81D3" w:rsidR="00D44477" w:rsidRDefault="00D44477" w:rsidP="00D44477">
      <w:r w:rsidRPr="008B3DE6">
        <w:t>Th</w:t>
      </w:r>
      <w:r>
        <w:t xml:space="preserve">e following items below, highlighted in yellow, were </w:t>
      </w:r>
      <w:r w:rsidR="007C03E1">
        <w:t xml:space="preserve">worked on </w:t>
      </w:r>
      <w:r>
        <w:t>during this phase: -</w:t>
      </w:r>
    </w:p>
    <w:p w14:paraId="1DBA593C" w14:textId="6785A2CF" w:rsidR="008675C8" w:rsidRDefault="008675C8" w:rsidP="008675C8">
      <w:pPr>
        <w:pStyle w:val="Caption"/>
      </w:pPr>
      <w:bookmarkStart w:id="15" w:name="_Toc172894532"/>
      <w:r>
        <w:t xml:space="preserve">Table </w:t>
      </w:r>
      <w:r>
        <w:fldChar w:fldCharType="begin"/>
      </w:r>
      <w:r>
        <w:instrText xml:space="preserve"> SEQ Table \* ARABIC </w:instrText>
      </w:r>
      <w:r>
        <w:fldChar w:fldCharType="separate"/>
      </w:r>
      <w:r>
        <w:rPr>
          <w:noProof/>
        </w:rPr>
        <w:t>2</w:t>
      </w:r>
      <w:r>
        <w:fldChar w:fldCharType="end"/>
      </w:r>
      <w:r w:rsidR="00A63BAF">
        <w:t xml:space="preserve"> – Feature Table</w:t>
      </w:r>
      <w:bookmarkEnd w:id="15"/>
    </w:p>
    <w:tbl>
      <w:tblPr>
        <w:tblStyle w:val="GridTable1Light"/>
        <w:tblW w:w="0" w:type="auto"/>
        <w:tblLook w:val="04A0" w:firstRow="1" w:lastRow="0" w:firstColumn="1" w:lastColumn="0" w:noHBand="0" w:noVBand="1"/>
      </w:tblPr>
      <w:tblGrid>
        <w:gridCol w:w="5382"/>
        <w:gridCol w:w="778"/>
        <w:gridCol w:w="779"/>
        <w:gridCol w:w="778"/>
        <w:gridCol w:w="779"/>
      </w:tblGrid>
      <w:tr w:rsidR="00D44477" w14:paraId="17C4C5E5" w14:textId="77777777" w:rsidTr="008D2B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2" w:type="dxa"/>
            <w:shd w:val="clear" w:color="auto" w:fill="7F7F7F" w:themeFill="text1" w:themeFillTint="80"/>
            <w:vAlign w:val="center"/>
          </w:tcPr>
          <w:p w14:paraId="31E30E2A" w14:textId="77777777" w:rsidR="00D44477" w:rsidRPr="008D2B01" w:rsidRDefault="00D44477" w:rsidP="00E621D2">
            <w:pPr>
              <w:jc w:val="center"/>
              <w:rPr>
                <w:color w:val="FFFFFF" w:themeColor="background1"/>
                <w:szCs w:val="24"/>
              </w:rPr>
            </w:pPr>
            <w:bookmarkStart w:id="16" w:name="_Hlk172796628"/>
            <w:r w:rsidRPr="008D2B01">
              <w:rPr>
                <w:color w:val="FFFFFF" w:themeColor="background1"/>
                <w:szCs w:val="24"/>
              </w:rPr>
              <w:t>Features</w:t>
            </w:r>
          </w:p>
        </w:tc>
        <w:tc>
          <w:tcPr>
            <w:tcW w:w="778" w:type="dxa"/>
            <w:shd w:val="clear" w:color="auto" w:fill="7F7F7F" w:themeFill="text1" w:themeFillTint="80"/>
            <w:vAlign w:val="center"/>
          </w:tcPr>
          <w:p w14:paraId="6EA334CD" w14:textId="77777777" w:rsidR="00D44477" w:rsidRPr="008D2B01" w:rsidRDefault="00D44477" w:rsidP="00E621D2">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M</w:t>
            </w:r>
          </w:p>
        </w:tc>
        <w:tc>
          <w:tcPr>
            <w:tcW w:w="779" w:type="dxa"/>
            <w:shd w:val="clear" w:color="auto" w:fill="7F7F7F" w:themeFill="text1" w:themeFillTint="80"/>
            <w:vAlign w:val="center"/>
          </w:tcPr>
          <w:p w14:paraId="062D8A9F" w14:textId="77777777" w:rsidR="00D44477" w:rsidRPr="008D2B01" w:rsidRDefault="00D44477" w:rsidP="00E621D2">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S</w:t>
            </w:r>
          </w:p>
        </w:tc>
        <w:tc>
          <w:tcPr>
            <w:tcW w:w="778" w:type="dxa"/>
            <w:shd w:val="clear" w:color="auto" w:fill="7F7F7F" w:themeFill="text1" w:themeFillTint="80"/>
            <w:vAlign w:val="center"/>
          </w:tcPr>
          <w:p w14:paraId="1C2BA9D7" w14:textId="77777777" w:rsidR="00D44477" w:rsidRPr="008D2B01" w:rsidRDefault="00D44477" w:rsidP="00E621D2">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C</w:t>
            </w:r>
          </w:p>
        </w:tc>
        <w:tc>
          <w:tcPr>
            <w:tcW w:w="779" w:type="dxa"/>
            <w:shd w:val="clear" w:color="auto" w:fill="7F7F7F" w:themeFill="text1" w:themeFillTint="80"/>
            <w:vAlign w:val="center"/>
          </w:tcPr>
          <w:p w14:paraId="521F59CC" w14:textId="77777777" w:rsidR="00D44477" w:rsidRPr="008D2B01" w:rsidRDefault="00D44477" w:rsidP="00E621D2">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W</w:t>
            </w:r>
          </w:p>
        </w:tc>
      </w:tr>
      <w:tr w:rsidR="00D44477" w14:paraId="7BB42A5F" w14:textId="77777777" w:rsidTr="004E273E">
        <w:tc>
          <w:tcPr>
            <w:cnfStyle w:val="001000000000" w:firstRow="0" w:lastRow="0" w:firstColumn="1" w:lastColumn="0" w:oddVBand="0" w:evenVBand="0" w:oddHBand="0" w:evenHBand="0" w:firstRowFirstColumn="0" w:firstRowLastColumn="0" w:lastRowFirstColumn="0" w:lastRowLastColumn="0"/>
            <w:tcW w:w="5382" w:type="dxa"/>
            <w:shd w:val="clear" w:color="auto" w:fill="FFFF00"/>
          </w:tcPr>
          <w:p w14:paraId="72E8B369" w14:textId="77777777" w:rsidR="00D44477" w:rsidRPr="00366393" w:rsidRDefault="00D44477" w:rsidP="00E621D2">
            <w:pPr>
              <w:rPr>
                <w:b w:val="0"/>
                <w:bCs w:val="0"/>
                <w:szCs w:val="24"/>
              </w:rPr>
            </w:pPr>
            <w:r w:rsidRPr="00366393">
              <w:rPr>
                <w:rFonts w:cs="Arial"/>
                <w:b w:val="0"/>
                <w:bCs w:val="0"/>
              </w:rPr>
              <w:t>Staff Database</w:t>
            </w:r>
          </w:p>
        </w:tc>
        <w:tc>
          <w:tcPr>
            <w:tcW w:w="778" w:type="dxa"/>
            <w:shd w:val="clear" w:color="auto" w:fill="FFFF00"/>
            <w:vAlign w:val="center"/>
          </w:tcPr>
          <w:p w14:paraId="6437BF73" w14:textId="77777777" w:rsidR="00D44477" w:rsidRPr="00366393"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shd w:val="clear" w:color="auto" w:fill="FFFF00"/>
            <w:vAlign w:val="center"/>
          </w:tcPr>
          <w:p w14:paraId="49B885CE" w14:textId="77777777" w:rsidR="00D44477" w:rsidRPr="00366393"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FFFF00"/>
            <w:vAlign w:val="center"/>
          </w:tcPr>
          <w:p w14:paraId="46F2004F" w14:textId="77777777" w:rsidR="00D44477" w:rsidRPr="00366393"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4D02B3AF" w14:textId="77777777" w:rsidR="00D44477" w:rsidRPr="00366393"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D44477" w14:paraId="12662898" w14:textId="77777777" w:rsidTr="004E273E">
        <w:tc>
          <w:tcPr>
            <w:cnfStyle w:val="001000000000" w:firstRow="0" w:lastRow="0" w:firstColumn="1" w:lastColumn="0" w:oddVBand="0" w:evenVBand="0" w:oddHBand="0" w:evenHBand="0" w:firstRowFirstColumn="0" w:firstRowLastColumn="0" w:lastRowFirstColumn="0" w:lastRowLastColumn="0"/>
            <w:tcW w:w="5382" w:type="dxa"/>
            <w:shd w:val="clear" w:color="auto" w:fill="FFFF00"/>
          </w:tcPr>
          <w:p w14:paraId="49CA6AA2" w14:textId="77777777" w:rsidR="00D44477" w:rsidRPr="00366393" w:rsidRDefault="00D44477" w:rsidP="00E621D2">
            <w:pPr>
              <w:rPr>
                <w:b w:val="0"/>
                <w:bCs w:val="0"/>
                <w:szCs w:val="24"/>
              </w:rPr>
            </w:pPr>
            <w:r w:rsidRPr="00366393">
              <w:rPr>
                <w:rFonts w:cs="Arial"/>
                <w:b w:val="0"/>
                <w:bCs w:val="0"/>
              </w:rPr>
              <w:t>Demand Information</w:t>
            </w:r>
          </w:p>
        </w:tc>
        <w:tc>
          <w:tcPr>
            <w:tcW w:w="778" w:type="dxa"/>
            <w:shd w:val="clear" w:color="auto" w:fill="FFFF00"/>
            <w:vAlign w:val="center"/>
          </w:tcPr>
          <w:p w14:paraId="7569A6E2" w14:textId="77777777" w:rsidR="00D44477" w:rsidRPr="00366393"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shd w:val="clear" w:color="auto" w:fill="FFFF00"/>
            <w:vAlign w:val="center"/>
          </w:tcPr>
          <w:p w14:paraId="71342ABA" w14:textId="77777777" w:rsidR="00D44477" w:rsidRPr="00366393"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FFFF00"/>
            <w:vAlign w:val="center"/>
          </w:tcPr>
          <w:p w14:paraId="795820DF" w14:textId="77777777" w:rsidR="00D44477" w:rsidRPr="00366393"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44F1FC3A" w14:textId="77777777" w:rsidR="00D44477" w:rsidRPr="00366393"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D44477" w14:paraId="6629738B" w14:textId="77777777" w:rsidTr="004E273E">
        <w:tc>
          <w:tcPr>
            <w:cnfStyle w:val="001000000000" w:firstRow="0" w:lastRow="0" w:firstColumn="1" w:lastColumn="0" w:oddVBand="0" w:evenVBand="0" w:oddHBand="0" w:evenHBand="0" w:firstRowFirstColumn="0" w:firstRowLastColumn="0" w:lastRowFirstColumn="0" w:lastRowLastColumn="0"/>
            <w:tcW w:w="5382" w:type="dxa"/>
            <w:shd w:val="clear" w:color="auto" w:fill="FFFF00"/>
          </w:tcPr>
          <w:p w14:paraId="74301BCB" w14:textId="72DAEDD4" w:rsidR="00D44477" w:rsidRPr="00366393" w:rsidRDefault="00AA4E17" w:rsidP="00E621D2">
            <w:pPr>
              <w:rPr>
                <w:b w:val="0"/>
                <w:bCs w:val="0"/>
                <w:szCs w:val="24"/>
              </w:rPr>
            </w:pPr>
            <w:r>
              <w:rPr>
                <w:rFonts w:cs="Arial"/>
                <w:b w:val="0"/>
                <w:bCs w:val="0"/>
              </w:rPr>
              <w:t xml:space="preserve">Basic </w:t>
            </w:r>
            <w:r w:rsidR="00D44477" w:rsidRPr="00366393">
              <w:rPr>
                <w:rFonts w:cs="Arial"/>
                <w:b w:val="0"/>
                <w:bCs w:val="0"/>
              </w:rPr>
              <w:t>Reporting</w:t>
            </w:r>
          </w:p>
        </w:tc>
        <w:tc>
          <w:tcPr>
            <w:tcW w:w="778" w:type="dxa"/>
            <w:shd w:val="clear" w:color="auto" w:fill="FFFF00"/>
            <w:vAlign w:val="center"/>
          </w:tcPr>
          <w:p w14:paraId="74A72D02" w14:textId="77777777" w:rsidR="00D44477" w:rsidRPr="00366393"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shd w:val="clear" w:color="auto" w:fill="FFFF00"/>
            <w:vAlign w:val="center"/>
          </w:tcPr>
          <w:p w14:paraId="4C76A614" w14:textId="77777777" w:rsidR="00D44477" w:rsidRPr="00366393"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FFFF00"/>
            <w:vAlign w:val="center"/>
          </w:tcPr>
          <w:p w14:paraId="7ECE2CF2" w14:textId="77777777" w:rsidR="00D44477" w:rsidRPr="00366393"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469F3E65" w14:textId="77777777" w:rsidR="00D44477" w:rsidRPr="00366393"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AA4E17" w:rsidRPr="00FB7E2C" w14:paraId="71545166" w14:textId="77777777" w:rsidTr="00E621D2">
        <w:tc>
          <w:tcPr>
            <w:cnfStyle w:val="001000000000" w:firstRow="0" w:lastRow="0" w:firstColumn="1" w:lastColumn="0" w:oddVBand="0" w:evenVBand="0" w:oddHBand="0" w:evenHBand="0" w:firstRowFirstColumn="0" w:firstRowLastColumn="0" w:lastRowFirstColumn="0" w:lastRowLastColumn="0"/>
            <w:tcW w:w="5382" w:type="dxa"/>
          </w:tcPr>
          <w:p w14:paraId="526428C6" w14:textId="1FC30640" w:rsidR="00AA4E17" w:rsidRPr="00AA4E17" w:rsidRDefault="00AA4E17" w:rsidP="00E621D2">
            <w:pPr>
              <w:rPr>
                <w:b w:val="0"/>
                <w:bCs w:val="0"/>
                <w:szCs w:val="24"/>
              </w:rPr>
            </w:pPr>
            <w:r w:rsidRPr="00AA4E17">
              <w:rPr>
                <w:b w:val="0"/>
                <w:bCs w:val="0"/>
                <w:szCs w:val="24"/>
              </w:rPr>
              <w:t>Advanced Reporting</w:t>
            </w:r>
          </w:p>
        </w:tc>
        <w:tc>
          <w:tcPr>
            <w:tcW w:w="778" w:type="dxa"/>
            <w:vAlign w:val="center"/>
          </w:tcPr>
          <w:p w14:paraId="677D0AB2"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4310358A" w14:textId="17D392A7" w:rsidR="00AA4E17"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vAlign w:val="center"/>
          </w:tcPr>
          <w:p w14:paraId="5FE2D808"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1C869023"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bookmarkEnd w:id="16"/>
      <w:tr w:rsidR="00D44477" w:rsidRPr="00FB7E2C" w14:paraId="686128A2" w14:textId="77777777" w:rsidTr="00E621D2">
        <w:tc>
          <w:tcPr>
            <w:cnfStyle w:val="001000000000" w:firstRow="0" w:lastRow="0" w:firstColumn="1" w:lastColumn="0" w:oddVBand="0" w:evenVBand="0" w:oddHBand="0" w:evenHBand="0" w:firstRowFirstColumn="0" w:firstRowLastColumn="0" w:lastRowFirstColumn="0" w:lastRowLastColumn="0"/>
            <w:tcW w:w="5382" w:type="dxa"/>
          </w:tcPr>
          <w:p w14:paraId="5F4286F1" w14:textId="77777777" w:rsidR="00D44477" w:rsidRPr="00FB7E2C" w:rsidRDefault="00D44477" w:rsidP="00E621D2">
            <w:pPr>
              <w:rPr>
                <w:b w:val="0"/>
                <w:bCs w:val="0"/>
                <w:szCs w:val="24"/>
              </w:rPr>
            </w:pPr>
            <w:r w:rsidRPr="00FB7E2C">
              <w:rPr>
                <w:b w:val="0"/>
                <w:bCs w:val="0"/>
                <w:szCs w:val="24"/>
              </w:rPr>
              <w:t>Comparison Visualisations</w:t>
            </w:r>
          </w:p>
        </w:tc>
        <w:tc>
          <w:tcPr>
            <w:tcW w:w="778" w:type="dxa"/>
            <w:vAlign w:val="center"/>
          </w:tcPr>
          <w:p w14:paraId="163FB786"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25705FB4"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vAlign w:val="center"/>
          </w:tcPr>
          <w:p w14:paraId="631455EE"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1E3167A0"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D44477" w:rsidRPr="00FB7E2C" w14:paraId="27F84049" w14:textId="77777777" w:rsidTr="00E621D2">
        <w:tc>
          <w:tcPr>
            <w:cnfStyle w:val="001000000000" w:firstRow="0" w:lastRow="0" w:firstColumn="1" w:lastColumn="0" w:oddVBand="0" w:evenVBand="0" w:oddHBand="0" w:evenHBand="0" w:firstRowFirstColumn="0" w:firstRowLastColumn="0" w:lastRowFirstColumn="0" w:lastRowLastColumn="0"/>
            <w:tcW w:w="5382" w:type="dxa"/>
          </w:tcPr>
          <w:p w14:paraId="7260C1F0" w14:textId="77777777" w:rsidR="00D44477" w:rsidRPr="00FB7E2C" w:rsidRDefault="00D44477" w:rsidP="00E621D2">
            <w:pPr>
              <w:rPr>
                <w:b w:val="0"/>
                <w:bCs w:val="0"/>
                <w:szCs w:val="24"/>
              </w:rPr>
            </w:pPr>
            <w:r w:rsidRPr="00FB7E2C">
              <w:rPr>
                <w:b w:val="0"/>
                <w:bCs w:val="0"/>
                <w:szCs w:val="24"/>
              </w:rPr>
              <w:t>Easily Reproducible Reports</w:t>
            </w:r>
          </w:p>
        </w:tc>
        <w:tc>
          <w:tcPr>
            <w:tcW w:w="778" w:type="dxa"/>
            <w:vAlign w:val="center"/>
          </w:tcPr>
          <w:p w14:paraId="04FD1465"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7C041212"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vAlign w:val="center"/>
          </w:tcPr>
          <w:p w14:paraId="43364343"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13BF2B99"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D44477" w:rsidRPr="00FB7E2C" w14:paraId="7426BA2C" w14:textId="77777777" w:rsidTr="00E621D2">
        <w:tc>
          <w:tcPr>
            <w:cnfStyle w:val="001000000000" w:firstRow="0" w:lastRow="0" w:firstColumn="1" w:lastColumn="0" w:oddVBand="0" w:evenVBand="0" w:oddHBand="0" w:evenHBand="0" w:firstRowFirstColumn="0" w:firstRowLastColumn="0" w:lastRowFirstColumn="0" w:lastRowLastColumn="0"/>
            <w:tcW w:w="5382" w:type="dxa"/>
          </w:tcPr>
          <w:p w14:paraId="79C6F0BB" w14:textId="77777777" w:rsidR="00D44477" w:rsidRPr="00FB7E2C" w:rsidRDefault="00D44477" w:rsidP="00E621D2">
            <w:pPr>
              <w:rPr>
                <w:b w:val="0"/>
                <w:bCs w:val="0"/>
                <w:szCs w:val="24"/>
              </w:rPr>
            </w:pPr>
            <w:r w:rsidRPr="00FB7E2C">
              <w:rPr>
                <w:b w:val="0"/>
                <w:bCs w:val="0"/>
                <w:szCs w:val="24"/>
              </w:rPr>
              <w:t>Analyses and Recommendations</w:t>
            </w:r>
          </w:p>
        </w:tc>
        <w:tc>
          <w:tcPr>
            <w:tcW w:w="778" w:type="dxa"/>
            <w:vAlign w:val="center"/>
          </w:tcPr>
          <w:p w14:paraId="600E2952"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1A542481"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vAlign w:val="center"/>
          </w:tcPr>
          <w:p w14:paraId="29092A0D"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5F9F0F9C"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D44477" w:rsidRPr="00FB7E2C" w14:paraId="40F71B83" w14:textId="77777777" w:rsidTr="00E621D2">
        <w:tc>
          <w:tcPr>
            <w:cnfStyle w:val="001000000000" w:firstRow="0" w:lastRow="0" w:firstColumn="1" w:lastColumn="0" w:oddVBand="0" w:evenVBand="0" w:oddHBand="0" w:evenHBand="0" w:firstRowFirstColumn="0" w:firstRowLastColumn="0" w:lastRowFirstColumn="0" w:lastRowLastColumn="0"/>
            <w:tcW w:w="5382" w:type="dxa"/>
          </w:tcPr>
          <w:p w14:paraId="0CC11669" w14:textId="77777777" w:rsidR="00D44477" w:rsidRPr="00FB7E2C" w:rsidRDefault="00D44477" w:rsidP="00E621D2">
            <w:pPr>
              <w:rPr>
                <w:b w:val="0"/>
                <w:bCs w:val="0"/>
                <w:szCs w:val="24"/>
              </w:rPr>
            </w:pPr>
            <w:r w:rsidRPr="00FB7E2C">
              <w:rPr>
                <w:b w:val="0"/>
                <w:bCs w:val="0"/>
                <w:szCs w:val="24"/>
              </w:rPr>
              <w:t>Timesheet Information</w:t>
            </w:r>
          </w:p>
        </w:tc>
        <w:tc>
          <w:tcPr>
            <w:tcW w:w="778" w:type="dxa"/>
            <w:vAlign w:val="center"/>
          </w:tcPr>
          <w:p w14:paraId="66856753"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26D9C94C"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0C0C42E7"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vAlign w:val="center"/>
          </w:tcPr>
          <w:p w14:paraId="4D6F46AC"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D44477" w:rsidRPr="00FB7E2C" w14:paraId="72F9F988" w14:textId="77777777" w:rsidTr="00E621D2">
        <w:tc>
          <w:tcPr>
            <w:cnfStyle w:val="001000000000" w:firstRow="0" w:lastRow="0" w:firstColumn="1" w:lastColumn="0" w:oddVBand="0" w:evenVBand="0" w:oddHBand="0" w:evenHBand="0" w:firstRowFirstColumn="0" w:firstRowLastColumn="0" w:lastRowFirstColumn="0" w:lastRowLastColumn="0"/>
            <w:tcW w:w="5382" w:type="dxa"/>
          </w:tcPr>
          <w:p w14:paraId="62E74110" w14:textId="549C2E11" w:rsidR="00D44477" w:rsidRPr="00FB7E2C" w:rsidRDefault="00E822A3" w:rsidP="00E621D2">
            <w:pPr>
              <w:rPr>
                <w:b w:val="0"/>
                <w:bCs w:val="0"/>
                <w:szCs w:val="24"/>
              </w:rPr>
            </w:pPr>
            <w:r w:rsidRPr="00E822A3">
              <w:rPr>
                <w:b w:val="0"/>
                <w:bCs w:val="0"/>
                <w:szCs w:val="24"/>
              </w:rPr>
              <w:t>Actuals Modelling</w:t>
            </w:r>
          </w:p>
        </w:tc>
        <w:tc>
          <w:tcPr>
            <w:tcW w:w="778" w:type="dxa"/>
            <w:vAlign w:val="center"/>
          </w:tcPr>
          <w:p w14:paraId="5CB7DFCC"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15117EE9"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5B3E7667"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vAlign w:val="center"/>
          </w:tcPr>
          <w:p w14:paraId="06512B62" w14:textId="77777777" w:rsidR="00D44477" w:rsidRPr="00FB7E2C" w:rsidRDefault="00D4447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4E273E" w:rsidRPr="00FB7E2C" w14:paraId="79DC4823" w14:textId="77777777" w:rsidTr="00E621D2">
        <w:tc>
          <w:tcPr>
            <w:cnfStyle w:val="001000000000" w:firstRow="0" w:lastRow="0" w:firstColumn="1" w:lastColumn="0" w:oddVBand="0" w:evenVBand="0" w:oddHBand="0" w:evenHBand="0" w:firstRowFirstColumn="0" w:firstRowLastColumn="0" w:lastRowFirstColumn="0" w:lastRowLastColumn="0"/>
            <w:tcW w:w="5382" w:type="dxa"/>
          </w:tcPr>
          <w:p w14:paraId="0C7D34AC" w14:textId="6829111B" w:rsidR="004E273E" w:rsidRPr="00E822A3" w:rsidRDefault="004E273E" w:rsidP="004E273E">
            <w:pPr>
              <w:rPr>
                <w:szCs w:val="24"/>
              </w:rPr>
            </w:pPr>
            <w:r w:rsidRPr="009A3D6B">
              <w:rPr>
                <w:b w:val="0"/>
                <w:bCs w:val="0"/>
                <w:szCs w:val="24"/>
              </w:rPr>
              <w:t>Create User Interface</w:t>
            </w:r>
          </w:p>
        </w:tc>
        <w:tc>
          <w:tcPr>
            <w:tcW w:w="778" w:type="dxa"/>
            <w:vAlign w:val="center"/>
          </w:tcPr>
          <w:p w14:paraId="3A5A6561"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38F00B3D"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6BEBE432" w14:textId="74AE7E06" w:rsidR="004E273E"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vAlign w:val="center"/>
          </w:tcPr>
          <w:p w14:paraId="539E457A"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r>
      <w:tr w:rsidR="004E273E" w:rsidRPr="00FB7E2C" w14:paraId="40603ACB" w14:textId="77777777" w:rsidTr="00E621D2">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7AE6D9AD" w14:textId="77777777" w:rsidR="004E273E" w:rsidRPr="00FB7E2C" w:rsidRDefault="004E273E" w:rsidP="004E273E">
            <w:pPr>
              <w:rPr>
                <w:b w:val="0"/>
                <w:bCs w:val="0"/>
                <w:szCs w:val="24"/>
              </w:rPr>
            </w:pPr>
            <w:r w:rsidRPr="00FB7E2C">
              <w:rPr>
                <w:b w:val="0"/>
                <w:bCs w:val="0"/>
                <w:szCs w:val="24"/>
              </w:rPr>
              <w:t>Organisational Planning</w:t>
            </w:r>
          </w:p>
        </w:tc>
        <w:tc>
          <w:tcPr>
            <w:tcW w:w="778" w:type="dxa"/>
            <w:shd w:val="clear" w:color="auto" w:fill="D9D9D9" w:themeFill="background1" w:themeFillShade="D9"/>
            <w:vAlign w:val="center"/>
          </w:tcPr>
          <w:p w14:paraId="0539CB0C"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152F2EF4"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4E2904D5"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16AB3014"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r w:rsidR="004E273E" w:rsidRPr="00FB7E2C" w14:paraId="5B2BBE61" w14:textId="77777777" w:rsidTr="00E621D2">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46BC5B2E" w14:textId="77777777" w:rsidR="004E273E" w:rsidRPr="00FB7E2C" w:rsidRDefault="004E273E" w:rsidP="004E273E">
            <w:pPr>
              <w:rPr>
                <w:b w:val="0"/>
                <w:bCs w:val="0"/>
                <w:szCs w:val="24"/>
              </w:rPr>
            </w:pPr>
            <w:r w:rsidRPr="00FB7E2C">
              <w:rPr>
                <w:b w:val="0"/>
                <w:bCs w:val="0"/>
                <w:szCs w:val="24"/>
              </w:rPr>
              <w:t>Decision Making</w:t>
            </w:r>
          </w:p>
        </w:tc>
        <w:tc>
          <w:tcPr>
            <w:tcW w:w="778" w:type="dxa"/>
            <w:shd w:val="clear" w:color="auto" w:fill="D9D9D9" w:themeFill="background1" w:themeFillShade="D9"/>
            <w:vAlign w:val="center"/>
          </w:tcPr>
          <w:p w14:paraId="4302E0F5"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607CEA66"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33392B44"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333D8BDF"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r w:rsidR="004E273E" w:rsidRPr="00FB7E2C" w14:paraId="01919444" w14:textId="77777777" w:rsidTr="00E621D2">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38337D4F" w14:textId="77777777" w:rsidR="004E273E" w:rsidRPr="00FB7E2C" w:rsidRDefault="004E273E" w:rsidP="004E273E">
            <w:pPr>
              <w:rPr>
                <w:b w:val="0"/>
                <w:bCs w:val="0"/>
                <w:szCs w:val="24"/>
              </w:rPr>
            </w:pPr>
            <w:r w:rsidRPr="00FB7E2C">
              <w:rPr>
                <w:b w:val="0"/>
                <w:bCs w:val="0"/>
                <w:szCs w:val="24"/>
              </w:rPr>
              <w:t>In Flight Forecasting</w:t>
            </w:r>
          </w:p>
        </w:tc>
        <w:tc>
          <w:tcPr>
            <w:tcW w:w="778" w:type="dxa"/>
            <w:shd w:val="clear" w:color="auto" w:fill="D9D9D9" w:themeFill="background1" w:themeFillShade="D9"/>
            <w:vAlign w:val="center"/>
          </w:tcPr>
          <w:p w14:paraId="2A5B1305"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02F5800F"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1F3E7FBD"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3BB749A8"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r w:rsidR="004E273E" w:rsidRPr="00FB7E2C" w14:paraId="33804B3D" w14:textId="77777777" w:rsidTr="00E621D2">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48F1AD33" w14:textId="77777777" w:rsidR="004E273E" w:rsidRPr="00FB7E2C" w:rsidRDefault="004E273E" w:rsidP="004E273E">
            <w:pPr>
              <w:rPr>
                <w:b w:val="0"/>
                <w:bCs w:val="0"/>
                <w:szCs w:val="24"/>
              </w:rPr>
            </w:pPr>
            <w:r w:rsidRPr="00FB7E2C">
              <w:rPr>
                <w:b w:val="0"/>
                <w:bCs w:val="0"/>
                <w:szCs w:val="24"/>
              </w:rPr>
              <w:t>Modelling Recruitment Success</w:t>
            </w:r>
          </w:p>
        </w:tc>
        <w:tc>
          <w:tcPr>
            <w:tcW w:w="778" w:type="dxa"/>
            <w:shd w:val="clear" w:color="auto" w:fill="D9D9D9" w:themeFill="background1" w:themeFillShade="D9"/>
            <w:vAlign w:val="center"/>
          </w:tcPr>
          <w:p w14:paraId="7A8E55B7"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417B5121"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32E43E60"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7939A51D"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bl>
    <w:p w14:paraId="5BD326D2" w14:textId="77777777" w:rsidR="00D44477" w:rsidRDefault="00D44477" w:rsidP="00D44477">
      <w:pPr>
        <w:rPr>
          <w:rFonts w:cs="Arial"/>
        </w:rPr>
      </w:pPr>
    </w:p>
    <w:p w14:paraId="4E8520F4" w14:textId="77777777" w:rsidR="00D44477" w:rsidRDefault="00D44477" w:rsidP="00D44477">
      <w:pPr>
        <w:rPr>
          <w:rFonts w:cs="Arial"/>
          <w:i/>
          <w:iCs/>
        </w:rPr>
      </w:pPr>
      <w:r w:rsidRPr="00FB7E2C">
        <w:rPr>
          <w:rFonts w:cs="Arial"/>
          <w:i/>
          <w:iCs/>
        </w:rPr>
        <w:t>(Won’t have requirements have been greyed out).</w:t>
      </w:r>
    </w:p>
    <w:p w14:paraId="1FB8B095" w14:textId="77777777" w:rsidR="00D44477" w:rsidRDefault="00D44477" w:rsidP="00A171C2">
      <w:pPr>
        <w:rPr>
          <w:u w:val="single"/>
        </w:rPr>
      </w:pPr>
    </w:p>
    <w:p w14:paraId="7630BEAD" w14:textId="713431C8" w:rsidR="00D44477" w:rsidRDefault="00D44477" w:rsidP="00A171C2">
      <w:pPr>
        <w:rPr>
          <w:u w:val="single"/>
        </w:rPr>
      </w:pPr>
      <w:r>
        <w:rPr>
          <w:u w:val="single"/>
        </w:rPr>
        <w:t>Phase 1 – Source Data</w:t>
      </w:r>
    </w:p>
    <w:p w14:paraId="29F9B3C1" w14:textId="650FDCB5" w:rsidR="0051099A" w:rsidRPr="00753D05" w:rsidRDefault="00753D05" w:rsidP="00A171C2">
      <w:r w:rsidRPr="00753D05">
        <w:t>Details of how the source data was cleaned and readied for the database can be found in the appendices.</w:t>
      </w:r>
    </w:p>
    <w:p w14:paraId="5B968C2B" w14:textId="11A960F8" w:rsidR="008B3DE6" w:rsidRDefault="00FB7E2C" w:rsidP="00A171C2">
      <w:pPr>
        <w:rPr>
          <w:u w:val="single"/>
        </w:rPr>
      </w:pPr>
      <w:r>
        <w:rPr>
          <w:u w:val="single"/>
        </w:rPr>
        <w:t xml:space="preserve">Phase 1 </w:t>
      </w:r>
      <w:r w:rsidR="00D44477">
        <w:rPr>
          <w:u w:val="single"/>
        </w:rPr>
        <w:t>–</w:t>
      </w:r>
      <w:r>
        <w:rPr>
          <w:u w:val="single"/>
        </w:rPr>
        <w:t xml:space="preserve"> </w:t>
      </w:r>
      <w:r w:rsidR="00D44477">
        <w:rPr>
          <w:u w:val="single"/>
        </w:rPr>
        <w:t>Supply and Demand Database</w:t>
      </w:r>
    </w:p>
    <w:p w14:paraId="4F8D5A57" w14:textId="748B4757" w:rsidR="00FB7E2C" w:rsidRDefault="00FB7E2C">
      <w:pPr>
        <w:rPr>
          <w:rFonts w:cs="Arial"/>
        </w:rPr>
      </w:pPr>
      <w:r>
        <w:rPr>
          <w:rFonts w:cs="Arial"/>
        </w:rPr>
        <w:t>To create the database, the author has used SQL to generate the tables within MS Access.</w:t>
      </w:r>
    </w:p>
    <w:p w14:paraId="000566CD" w14:textId="6FB86AE0" w:rsidR="00FB7E2C" w:rsidRDefault="00FB7E2C">
      <w:pPr>
        <w:rPr>
          <w:rFonts w:cs="Arial"/>
        </w:rPr>
      </w:pPr>
      <w:r>
        <w:rPr>
          <w:rFonts w:cs="Arial"/>
        </w:rPr>
        <w:t>The SQL used to create the Resources table can be found below: -</w:t>
      </w:r>
    </w:p>
    <w:p w14:paraId="17B1A8FF" w14:textId="11E865A6" w:rsidR="008675C8" w:rsidRDefault="008675C8" w:rsidP="008675C8">
      <w:pPr>
        <w:pStyle w:val="Caption"/>
        <w:rPr>
          <w:rFonts w:cs="Arial"/>
        </w:rPr>
      </w:pPr>
      <w:bookmarkStart w:id="17" w:name="_Toc172894504"/>
      <w:r>
        <w:t xml:space="preserve">Figure </w:t>
      </w:r>
      <w:r>
        <w:fldChar w:fldCharType="begin"/>
      </w:r>
      <w:r>
        <w:instrText xml:space="preserve"> SEQ Figure \* ARABIC </w:instrText>
      </w:r>
      <w:r>
        <w:fldChar w:fldCharType="separate"/>
      </w:r>
      <w:r w:rsidR="00A63BAF">
        <w:rPr>
          <w:noProof/>
        </w:rPr>
        <w:t>8</w:t>
      </w:r>
      <w:r>
        <w:fldChar w:fldCharType="end"/>
      </w:r>
      <w:r w:rsidR="00A63BAF">
        <w:t xml:space="preserve"> – SQL Sample</w:t>
      </w:r>
      <w:bookmarkEnd w:id="17"/>
    </w:p>
    <w:p w14:paraId="592DC019" w14:textId="64108747" w:rsidR="00FB7E2C" w:rsidRDefault="00FB7E2C">
      <w:pPr>
        <w:rPr>
          <w:rFonts w:cs="Arial"/>
        </w:rPr>
      </w:pPr>
      <w:r w:rsidRPr="00FB7E2C">
        <w:rPr>
          <w:rFonts w:cs="Arial"/>
          <w:noProof/>
        </w:rPr>
        <w:lastRenderedPageBreak/>
        <w:drawing>
          <wp:inline distT="0" distB="0" distL="0" distR="0" wp14:anchorId="69228A94" wp14:editId="2ED62F3A">
            <wp:extent cx="2552831" cy="2292468"/>
            <wp:effectExtent l="0" t="0" r="0" b="0"/>
            <wp:docPr id="15182155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215524" name="Picture 1" descr="A screenshot of a computer&#10;&#10;Description automatically generated"/>
                    <pic:cNvPicPr/>
                  </pic:nvPicPr>
                  <pic:blipFill>
                    <a:blip r:embed="rId16"/>
                    <a:stretch>
                      <a:fillRect/>
                    </a:stretch>
                  </pic:blipFill>
                  <pic:spPr>
                    <a:xfrm>
                      <a:off x="0" y="0"/>
                      <a:ext cx="2552831" cy="2292468"/>
                    </a:xfrm>
                    <a:prstGeom prst="rect">
                      <a:avLst/>
                    </a:prstGeom>
                  </pic:spPr>
                </pic:pic>
              </a:graphicData>
            </a:graphic>
          </wp:inline>
        </w:drawing>
      </w:r>
    </w:p>
    <w:p w14:paraId="70241F55" w14:textId="7D3C92C6" w:rsidR="00D44477" w:rsidRPr="00D44477" w:rsidRDefault="006C2CE3">
      <w:pPr>
        <w:rPr>
          <w:rFonts w:cs="Arial"/>
          <w:u w:val="single"/>
        </w:rPr>
      </w:pPr>
      <w:r>
        <w:rPr>
          <w:rFonts w:cs="Arial"/>
          <w:u w:val="single"/>
        </w:rPr>
        <w:t xml:space="preserve">Phase 1 - </w:t>
      </w:r>
      <w:r w:rsidR="00D44477" w:rsidRPr="00D44477">
        <w:rPr>
          <w:rFonts w:cs="Arial"/>
          <w:u w:val="single"/>
        </w:rPr>
        <w:t>Basic Reporting</w:t>
      </w:r>
    </w:p>
    <w:p w14:paraId="417E0549" w14:textId="6F92DC8E" w:rsidR="00FB7E2C" w:rsidRDefault="00FF1CAF">
      <w:pPr>
        <w:rPr>
          <w:rFonts w:cs="Arial"/>
        </w:rPr>
      </w:pPr>
      <w:r>
        <w:rPr>
          <w:rFonts w:cs="Arial"/>
        </w:rPr>
        <w:t>Power BI was then able to absorb the whole database. Some instant benefits of using Power BI in this way proved to be: -</w:t>
      </w:r>
    </w:p>
    <w:p w14:paraId="04F1EFE9" w14:textId="0A6DB69C" w:rsidR="00FF1CAF" w:rsidRDefault="00FF1CAF" w:rsidP="00FF1CAF">
      <w:pPr>
        <w:pStyle w:val="ListParagraph"/>
        <w:numPr>
          <w:ilvl w:val="0"/>
          <w:numId w:val="60"/>
        </w:numPr>
        <w:rPr>
          <w:rFonts w:cs="Arial"/>
        </w:rPr>
      </w:pPr>
      <w:r>
        <w:rPr>
          <w:rFonts w:cs="Arial"/>
        </w:rPr>
        <w:t>Foreign Keys in tables enable the user to bring corresponding entries into a report from that key’s primary table. In other applications (such as MS-Excel) a lookup or join would have been necessary to complete such an action.</w:t>
      </w:r>
    </w:p>
    <w:p w14:paraId="4DE6939C" w14:textId="75D1E3C7" w:rsidR="00FF1CAF" w:rsidRDefault="006C2CE3" w:rsidP="00FF1CAF">
      <w:pPr>
        <w:pStyle w:val="ListParagraph"/>
        <w:numPr>
          <w:ilvl w:val="0"/>
          <w:numId w:val="60"/>
        </w:numPr>
        <w:rPr>
          <w:rFonts w:cs="Arial"/>
        </w:rPr>
      </w:pPr>
      <w:r>
        <w:rPr>
          <w:rFonts w:cs="Arial"/>
        </w:rPr>
        <w:t>Visualisations and filters were readily available.</w:t>
      </w:r>
    </w:p>
    <w:p w14:paraId="5E2FAF78" w14:textId="7EF38462" w:rsidR="007C7BF0" w:rsidRDefault="006C2CE3" w:rsidP="006C2CE3">
      <w:pPr>
        <w:rPr>
          <w:rFonts w:cs="Arial"/>
        </w:rPr>
      </w:pPr>
      <w:r>
        <w:rPr>
          <w:rFonts w:cs="Arial"/>
        </w:rPr>
        <w:t xml:space="preserve">Some basic transformations were undertaken, such as </w:t>
      </w:r>
      <w:r w:rsidR="007C7BF0">
        <w:rPr>
          <w:rFonts w:cs="Arial"/>
        </w:rPr>
        <w:t xml:space="preserve">date formatting and </w:t>
      </w:r>
      <w:r>
        <w:rPr>
          <w:rFonts w:cs="Arial"/>
        </w:rPr>
        <w:t xml:space="preserve">renaming </w:t>
      </w:r>
      <w:r w:rsidR="007C7BF0">
        <w:rPr>
          <w:rFonts w:cs="Arial"/>
        </w:rPr>
        <w:t>the “FTE” column across varying tables to differentiate between them.</w:t>
      </w:r>
    </w:p>
    <w:p w14:paraId="35D8BE81" w14:textId="0CB0300A" w:rsidR="006C2CE3" w:rsidRDefault="006C2CE3" w:rsidP="006C2CE3">
      <w:pPr>
        <w:rPr>
          <w:rFonts w:cs="Arial"/>
        </w:rPr>
      </w:pPr>
      <w:r>
        <w:rPr>
          <w:rFonts w:cs="Arial"/>
        </w:rPr>
        <w:t>At this stage, the project encountered its first major issue. Reporting needed to be carried out “by month”. Our data, as supplied, was shown based on start and end times. This meant, in the data’s current state, it could not be adequately shown in visualisations.</w:t>
      </w:r>
    </w:p>
    <w:p w14:paraId="59BBE974" w14:textId="7CD32A15" w:rsidR="007C7BF0" w:rsidRDefault="007C7BF0" w:rsidP="006C2CE3">
      <w:pPr>
        <w:rPr>
          <w:rFonts w:cs="Arial"/>
        </w:rPr>
      </w:pPr>
      <w:r>
        <w:rPr>
          <w:rFonts w:cs="Arial"/>
        </w:rPr>
        <w:t>The table below shows that, even when filtering for “Active” resources, there is now way of selecting a specific month, with the data in its current form.</w:t>
      </w:r>
    </w:p>
    <w:p w14:paraId="58902639" w14:textId="6C759FAC" w:rsidR="008675C8" w:rsidRDefault="008675C8" w:rsidP="008675C8">
      <w:pPr>
        <w:pStyle w:val="Caption"/>
        <w:rPr>
          <w:rFonts w:cs="Arial"/>
        </w:rPr>
      </w:pPr>
      <w:bookmarkStart w:id="18" w:name="_Toc172894505"/>
      <w:r>
        <w:t xml:space="preserve">Figure </w:t>
      </w:r>
      <w:r>
        <w:fldChar w:fldCharType="begin"/>
      </w:r>
      <w:r>
        <w:instrText xml:space="preserve"> SEQ Figure \* ARABIC </w:instrText>
      </w:r>
      <w:r>
        <w:fldChar w:fldCharType="separate"/>
      </w:r>
      <w:r w:rsidR="00A63BAF">
        <w:rPr>
          <w:noProof/>
        </w:rPr>
        <w:t>9</w:t>
      </w:r>
      <w:r>
        <w:fldChar w:fldCharType="end"/>
      </w:r>
      <w:r w:rsidR="00A63BAF">
        <w:t xml:space="preserve"> </w:t>
      </w:r>
      <w:r w:rsidR="00A63BAF">
        <w:rPr>
          <w:rFonts w:cs="Arial"/>
        </w:rPr>
        <w:t>Active resources</w:t>
      </w:r>
      <w:bookmarkEnd w:id="18"/>
    </w:p>
    <w:p w14:paraId="14D185EB" w14:textId="11644EE5" w:rsidR="007C7BF0" w:rsidRDefault="007C7BF0" w:rsidP="006C2CE3">
      <w:pPr>
        <w:rPr>
          <w:rFonts w:cs="Arial"/>
        </w:rPr>
      </w:pPr>
      <w:r w:rsidRPr="007C7BF0">
        <w:rPr>
          <w:rFonts w:cs="Arial"/>
          <w:noProof/>
        </w:rPr>
        <w:lastRenderedPageBreak/>
        <w:drawing>
          <wp:inline distT="0" distB="0" distL="0" distR="0" wp14:anchorId="50336E99" wp14:editId="49D6030D">
            <wp:extent cx="3911801" cy="4540483"/>
            <wp:effectExtent l="0" t="0" r="0" b="0"/>
            <wp:docPr id="19997966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796684" name="Picture 1" descr="A screenshot of a computer&#10;&#10;Description automatically generated"/>
                    <pic:cNvPicPr/>
                  </pic:nvPicPr>
                  <pic:blipFill>
                    <a:blip r:embed="rId17"/>
                    <a:stretch>
                      <a:fillRect/>
                    </a:stretch>
                  </pic:blipFill>
                  <pic:spPr>
                    <a:xfrm>
                      <a:off x="0" y="0"/>
                      <a:ext cx="3911801" cy="4540483"/>
                    </a:xfrm>
                    <a:prstGeom prst="rect">
                      <a:avLst/>
                    </a:prstGeom>
                  </pic:spPr>
                </pic:pic>
              </a:graphicData>
            </a:graphic>
          </wp:inline>
        </w:drawing>
      </w:r>
    </w:p>
    <w:p w14:paraId="754723A7" w14:textId="0633AC69" w:rsidR="006C2CE3" w:rsidRDefault="006C2CE3" w:rsidP="006C2CE3">
      <w:pPr>
        <w:rPr>
          <w:rFonts w:cs="Arial"/>
        </w:rPr>
      </w:pPr>
      <w:r>
        <w:rPr>
          <w:rFonts w:cs="Arial"/>
        </w:rPr>
        <w:t>It was clear at this stage that some level of transformation and / or reconstruction would be required. The most basic of reports, such as how many active resources of each Type were available in each month, were simply not possible with the data in its current form.</w:t>
      </w:r>
    </w:p>
    <w:p w14:paraId="08854B75" w14:textId="77777777" w:rsidR="006C2CE3" w:rsidRDefault="006C2CE3" w:rsidP="006C2CE3">
      <w:pPr>
        <w:rPr>
          <w:rFonts w:cs="Arial"/>
          <w:u w:val="single"/>
        </w:rPr>
      </w:pPr>
    </w:p>
    <w:p w14:paraId="78F446E4" w14:textId="57A8F9D5" w:rsidR="006C2CE3" w:rsidRPr="006C2CE3" w:rsidRDefault="006C2CE3" w:rsidP="006C2CE3">
      <w:pPr>
        <w:rPr>
          <w:rFonts w:cs="Arial"/>
          <w:u w:val="single"/>
        </w:rPr>
      </w:pPr>
      <w:r w:rsidRPr="006C2CE3">
        <w:rPr>
          <w:rFonts w:cs="Arial"/>
          <w:u w:val="single"/>
        </w:rPr>
        <w:t>Phase 1 Testing</w:t>
      </w:r>
    </w:p>
    <w:p w14:paraId="3E4A6AB1" w14:textId="77777777" w:rsidR="007C7BF0" w:rsidRDefault="007C7BF0" w:rsidP="006C2CE3">
      <w:pPr>
        <w:rPr>
          <w:rFonts w:cs="Arial"/>
        </w:rPr>
      </w:pPr>
      <w:r>
        <w:rPr>
          <w:rFonts w:cs="Arial"/>
        </w:rPr>
        <w:t xml:space="preserve">As recommended in the Agile Handbook </w:t>
      </w:r>
      <w:sdt>
        <w:sdtPr>
          <w:rPr>
            <w:rFonts w:cs="Arial"/>
          </w:rPr>
          <w:id w:val="1140454041"/>
          <w:citation/>
        </w:sdtPr>
        <w:sdtContent>
          <w:r>
            <w:rPr>
              <w:rFonts w:cs="Arial"/>
            </w:rPr>
            <w:fldChar w:fldCharType="begin"/>
          </w:r>
          <w:r>
            <w:rPr>
              <w:rFonts w:cs="Arial"/>
            </w:rPr>
            <w:instrText xml:space="preserve"> CITATION Agi15 \l 2057 </w:instrText>
          </w:r>
          <w:r>
            <w:rPr>
              <w:rFonts w:cs="Arial"/>
            </w:rPr>
            <w:fldChar w:fldCharType="separate"/>
          </w:r>
          <w:r w:rsidRPr="007C7BF0">
            <w:rPr>
              <w:rFonts w:cs="Arial"/>
              <w:noProof/>
            </w:rPr>
            <w:t>[17]</w:t>
          </w:r>
          <w:r>
            <w:rPr>
              <w:rFonts w:cs="Arial"/>
            </w:rPr>
            <w:fldChar w:fldCharType="end"/>
          </w:r>
        </w:sdtContent>
      </w:sdt>
      <w:r>
        <w:rPr>
          <w:rFonts w:cs="Arial"/>
        </w:rPr>
        <w:t>, testing should be completed at each phase.</w:t>
      </w:r>
    </w:p>
    <w:p w14:paraId="222538B2" w14:textId="53715804" w:rsidR="006C2CE3" w:rsidRDefault="006C2CE3" w:rsidP="006C2CE3">
      <w:pPr>
        <w:rPr>
          <w:rFonts w:cs="Arial"/>
        </w:rPr>
      </w:pPr>
      <w:r>
        <w:rPr>
          <w:rFonts w:cs="Arial"/>
        </w:rPr>
        <w:t>Database: -</w:t>
      </w:r>
    </w:p>
    <w:p w14:paraId="63731A9D" w14:textId="25AE1340" w:rsidR="006C2CE3" w:rsidRDefault="006C2CE3" w:rsidP="006C2CE3">
      <w:pPr>
        <w:rPr>
          <w:rFonts w:cs="Arial"/>
        </w:rPr>
      </w:pPr>
      <w:r>
        <w:rPr>
          <w:rFonts w:cs="Arial"/>
        </w:rPr>
        <w:t>To test the database in its current form, the relational diagram was viewed to ensure it matched the initial design.</w:t>
      </w:r>
    </w:p>
    <w:p w14:paraId="51D0F08C" w14:textId="558E78BF" w:rsidR="006C2CE3" w:rsidRDefault="006C2CE3" w:rsidP="006C2CE3">
      <w:pPr>
        <w:rPr>
          <w:rFonts w:cs="Arial"/>
        </w:rPr>
      </w:pPr>
      <w:r>
        <w:rPr>
          <w:rFonts w:cs="Arial"/>
        </w:rPr>
        <w:t>All relationships were adequately put in place which ensured that the database had been created successfully.</w:t>
      </w:r>
    </w:p>
    <w:p w14:paraId="04966F7D" w14:textId="67043E55" w:rsidR="006C2CE3" w:rsidRDefault="006C2CE3" w:rsidP="006C2CE3">
      <w:pPr>
        <w:rPr>
          <w:rFonts w:cs="Arial"/>
        </w:rPr>
      </w:pPr>
      <w:r>
        <w:rPr>
          <w:rFonts w:cs="Arial"/>
        </w:rPr>
        <w:t>Reporting: -</w:t>
      </w:r>
    </w:p>
    <w:p w14:paraId="060EEDCE" w14:textId="5D9FB4ED" w:rsidR="006C2CE3" w:rsidRDefault="006C2CE3" w:rsidP="006C2CE3">
      <w:pPr>
        <w:rPr>
          <w:rFonts w:cs="Arial"/>
        </w:rPr>
      </w:pPr>
      <w:r>
        <w:rPr>
          <w:rFonts w:cs="Arial"/>
        </w:rPr>
        <w:lastRenderedPageBreak/>
        <w:t xml:space="preserve">As alluded to, the necessary reports could not be </w:t>
      </w:r>
      <w:r w:rsidR="007C7BF0">
        <w:rPr>
          <w:rFonts w:cs="Arial"/>
        </w:rPr>
        <w:t>created at this stage, with the data available, meaning that the reporting feature was not delivered. At this stage the outputs could not be tested.</w:t>
      </w:r>
    </w:p>
    <w:p w14:paraId="11F497F6" w14:textId="3AC73CBD" w:rsidR="007C7BF0" w:rsidRDefault="007C7BF0" w:rsidP="006C2CE3">
      <w:pPr>
        <w:rPr>
          <w:rFonts w:cs="Arial"/>
          <w:u w:val="single"/>
        </w:rPr>
      </w:pPr>
      <w:r w:rsidRPr="007C7BF0">
        <w:rPr>
          <w:rFonts w:cs="Arial"/>
          <w:u w:val="single"/>
        </w:rPr>
        <w:t>Phase 1 Evaluation</w:t>
      </w:r>
    </w:p>
    <w:p w14:paraId="15210219" w14:textId="4B4E8B4D" w:rsidR="0084698C" w:rsidRDefault="0084698C" w:rsidP="006C2CE3">
      <w:pPr>
        <w:rPr>
          <w:rFonts w:cs="Arial"/>
        </w:rPr>
      </w:pPr>
      <w:r w:rsidRPr="0084698C">
        <w:rPr>
          <w:rFonts w:cs="Arial"/>
        </w:rPr>
        <w:t>As alluded to, while the database creation</w:t>
      </w:r>
      <w:r>
        <w:rPr>
          <w:rFonts w:cs="Arial"/>
        </w:rPr>
        <w:t>, in line with its design,</w:t>
      </w:r>
      <w:r w:rsidRPr="0084698C">
        <w:rPr>
          <w:rFonts w:cs="Arial"/>
        </w:rPr>
        <w:t xml:space="preserve"> could be deemed a succes</w:t>
      </w:r>
      <w:r>
        <w:rPr>
          <w:rFonts w:cs="Arial"/>
        </w:rPr>
        <w:t>s, a lot more work must be done before reporting in a meaningful way can be carried out.</w:t>
      </w:r>
    </w:p>
    <w:p w14:paraId="354734A8" w14:textId="7EE3F2DF" w:rsidR="0084698C" w:rsidRPr="0084698C" w:rsidRDefault="0084698C" w:rsidP="006C2CE3">
      <w:pPr>
        <w:rPr>
          <w:rFonts w:cs="Arial"/>
        </w:rPr>
      </w:pPr>
      <w:r>
        <w:rPr>
          <w:rFonts w:cs="Arial"/>
        </w:rPr>
        <w:t>Phase 1 is summarised below: -</w:t>
      </w:r>
    </w:p>
    <w:p w14:paraId="47F4601A" w14:textId="642D52AA" w:rsidR="008675C8" w:rsidRDefault="008675C8" w:rsidP="008675C8">
      <w:pPr>
        <w:pStyle w:val="Caption"/>
        <w:rPr>
          <w:rFonts w:cs="Arial"/>
          <w:u w:val="single"/>
        </w:rPr>
      </w:pPr>
      <w:bookmarkStart w:id="19" w:name="_Toc172894533"/>
      <w:r>
        <w:t xml:space="preserve">Table </w:t>
      </w:r>
      <w:r>
        <w:fldChar w:fldCharType="begin"/>
      </w:r>
      <w:r>
        <w:instrText xml:space="preserve"> SEQ Table \* ARABIC </w:instrText>
      </w:r>
      <w:r>
        <w:fldChar w:fldCharType="separate"/>
      </w:r>
      <w:r>
        <w:rPr>
          <w:noProof/>
        </w:rPr>
        <w:t>3</w:t>
      </w:r>
      <w:r>
        <w:fldChar w:fldCharType="end"/>
      </w:r>
      <w:r w:rsidR="00A63BAF">
        <w:t xml:space="preserve"> = Phase 1 Outcomes</w:t>
      </w:r>
      <w:bookmarkEnd w:id="19"/>
    </w:p>
    <w:tbl>
      <w:tblPr>
        <w:tblStyle w:val="GridTable1Light"/>
        <w:tblW w:w="9209" w:type="dxa"/>
        <w:tblLook w:val="04A0" w:firstRow="1" w:lastRow="0" w:firstColumn="1" w:lastColumn="0" w:noHBand="0" w:noVBand="1"/>
      </w:tblPr>
      <w:tblGrid>
        <w:gridCol w:w="4957"/>
        <w:gridCol w:w="4252"/>
      </w:tblGrid>
      <w:tr w:rsidR="007C7BF0" w:rsidRPr="00366393" w14:paraId="0C6C9F2D" w14:textId="77777777" w:rsidTr="008D2B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shd w:val="clear" w:color="auto" w:fill="7F7F7F" w:themeFill="text1" w:themeFillTint="80"/>
            <w:vAlign w:val="center"/>
          </w:tcPr>
          <w:p w14:paraId="0D3DB57A" w14:textId="4BC580BD" w:rsidR="007C7BF0" w:rsidRPr="008D2B01" w:rsidRDefault="007C7BF0" w:rsidP="00E621D2">
            <w:pPr>
              <w:jc w:val="center"/>
              <w:rPr>
                <w:color w:val="FFFFFF" w:themeColor="background1"/>
                <w:szCs w:val="24"/>
              </w:rPr>
            </w:pPr>
            <w:r w:rsidRPr="008D2B01">
              <w:rPr>
                <w:color w:val="FFFFFF" w:themeColor="background1"/>
                <w:szCs w:val="24"/>
              </w:rPr>
              <w:t>Feature</w:t>
            </w:r>
          </w:p>
        </w:tc>
        <w:tc>
          <w:tcPr>
            <w:tcW w:w="4252" w:type="dxa"/>
            <w:shd w:val="clear" w:color="auto" w:fill="7F7F7F" w:themeFill="text1" w:themeFillTint="80"/>
            <w:vAlign w:val="center"/>
          </w:tcPr>
          <w:p w14:paraId="1367B3E2" w14:textId="27015B3A" w:rsidR="007C7BF0" w:rsidRPr="008D2B01" w:rsidRDefault="007C7BF0" w:rsidP="00E621D2">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Success / Failure</w:t>
            </w:r>
          </w:p>
        </w:tc>
      </w:tr>
      <w:tr w:rsidR="007C7BF0" w:rsidRPr="00366393" w14:paraId="3FB76856" w14:textId="77777777" w:rsidTr="007C7BF0">
        <w:tc>
          <w:tcPr>
            <w:cnfStyle w:val="001000000000" w:firstRow="0" w:lastRow="0" w:firstColumn="1" w:lastColumn="0" w:oddVBand="0" w:evenVBand="0" w:oddHBand="0" w:evenHBand="0" w:firstRowFirstColumn="0" w:firstRowLastColumn="0" w:lastRowFirstColumn="0" w:lastRowLastColumn="0"/>
            <w:tcW w:w="4957" w:type="dxa"/>
            <w:shd w:val="clear" w:color="auto" w:fill="92D050"/>
          </w:tcPr>
          <w:p w14:paraId="3E232C0F" w14:textId="77777777" w:rsidR="007C7BF0" w:rsidRPr="00366393" w:rsidRDefault="007C7BF0" w:rsidP="00E621D2">
            <w:pPr>
              <w:rPr>
                <w:b w:val="0"/>
                <w:bCs w:val="0"/>
                <w:szCs w:val="24"/>
              </w:rPr>
            </w:pPr>
            <w:r w:rsidRPr="00366393">
              <w:rPr>
                <w:rFonts w:cs="Arial"/>
                <w:b w:val="0"/>
                <w:bCs w:val="0"/>
              </w:rPr>
              <w:t>Staff Database</w:t>
            </w:r>
          </w:p>
        </w:tc>
        <w:tc>
          <w:tcPr>
            <w:tcW w:w="4252" w:type="dxa"/>
            <w:shd w:val="clear" w:color="auto" w:fill="92D050"/>
            <w:vAlign w:val="center"/>
          </w:tcPr>
          <w:p w14:paraId="665E0374" w14:textId="6B9DBCC6" w:rsidR="007C7BF0" w:rsidRPr="00366393" w:rsidRDefault="007C7BF0"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Successfully Delivered</w:t>
            </w:r>
          </w:p>
        </w:tc>
      </w:tr>
      <w:tr w:rsidR="007C7BF0" w:rsidRPr="00366393" w14:paraId="226C3C71" w14:textId="77777777" w:rsidTr="007C7BF0">
        <w:tc>
          <w:tcPr>
            <w:cnfStyle w:val="001000000000" w:firstRow="0" w:lastRow="0" w:firstColumn="1" w:lastColumn="0" w:oddVBand="0" w:evenVBand="0" w:oddHBand="0" w:evenHBand="0" w:firstRowFirstColumn="0" w:firstRowLastColumn="0" w:lastRowFirstColumn="0" w:lastRowLastColumn="0"/>
            <w:tcW w:w="4957" w:type="dxa"/>
            <w:shd w:val="clear" w:color="auto" w:fill="92D050"/>
          </w:tcPr>
          <w:p w14:paraId="7A2A73FF" w14:textId="77777777" w:rsidR="007C7BF0" w:rsidRPr="00366393" w:rsidRDefault="007C7BF0" w:rsidP="00E621D2">
            <w:pPr>
              <w:rPr>
                <w:b w:val="0"/>
                <w:bCs w:val="0"/>
                <w:szCs w:val="24"/>
              </w:rPr>
            </w:pPr>
            <w:r w:rsidRPr="00366393">
              <w:rPr>
                <w:rFonts w:cs="Arial"/>
                <w:b w:val="0"/>
                <w:bCs w:val="0"/>
              </w:rPr>
              <w:t>Demand Information</w:t>
            </w:r>
          </w:p>
        </w:tc>
        <w:tc>
          <w:tcPr>
            <w:tcW w:w="4252" w:type="dxa"/>
            <w:shd w:val="clear" w:color="auto" w:fill="92D050"/>
            <w:vAlign w:val="center"/>
          </w:tcPr>
          <w:p w14:paraId="49B0E5C9" w14:textId="096D6F39" w:rsidR="007C7BF0" w:rsidRPr="00366393" w:rsidRDefault="007C7BF0"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Successfully Delivered</w:t>
            </w:r>
          </w:p>
        </w:tc>
      </w:tr>
      <w:tr w:rsidR="007C7BF0" w:rsidRPr="00366393" w14:paraId="053F9F30" w14:textId="77777777" w:rsidTr="007C7BF0">
        <w:tc>
          <w:tcPr>
            <w:cnfStyle w:val="001000000000" w:firstRow="0" w:lastRow="0" w:firstColumn="1" w:lastColumn="0" w:oddVBand="0" w:evenVBand="0" w:oddHBand="0" w:evenHBand="0" w:firstRowFirstColumn="0" w:firstRowLastColumn="0" w:lastRowFirstColumn="0" w:lastRowLastColumn="0"/>
            <w:tcW w:w="4957" w:type="dxa"/>
            <w:shd w:val="clear" w:color="auto" w:fill="FFC000"/>
          </w:tcPr>
          <w:p w14:paraId="2D578E86" w14:textId="4FB6CB03" w:rsidR="007C7BF0" w:rsidRPr="00366393" w:rsidRDefault="00AA4E17" w:rsidP="00E621D2">
            <w:pPr>
              <w:rPr>
                <w:b w:val="0"/>
                <w:bCs w:val="0"/>
                <w:szCs w:val="24"/>
              </w:rPr>
            </w:pPr>
            <w:r>
              <w:rPr>
                <w:rFonts w:cs="Arial"/>
                <w:b w:val="0"/>
                <w:bCs w:val="0"/>
              </w:rPr>
              <w:t xml:space="preserve">Basic </w:t>
            </w:r>
            <w:r w:rsidR="007C7BF0" w:rsidRPr="00366393">
              <w:rPr>
                <w:rFonts w:cs="Arial"/>
                <w:b w:val="0"/>
                <w:bCs w:val="0"/>
              </w:rPr>
              <w:t>Reporting</w:t>
            </w:r>
          </w:p>
        </w:tc>
        <w:tc>
          <w:tcPr>
            <w:tcW w:w="4252" w:type="dxa"/>
            <w:shd w:val="clear" w:color="auto" w:fill="FFC000"/>
            <w:vAlign w:val="center"/>
          </w:tcPr>
          <w:p w14:paraId="13036B7F" w14:textId="712A4800" w:rsidR="007C7BF0" w:rsidRPr="00366393" w:rsidRDefault="007C7BF0"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Not Delivered Yet</w:t>
            </w:r>
          </w:p>
        </w:tc>
      </w:tr>
    </w:tbl>
    <w:p w14:paraId="183FEDB3" w14:textId="77777777" w:rsidR="007C7BF0" w:rsidRDefault="007C7BF0" w:rsidP="006C2CE3">
      <w:pPr>
        <w:rPr>
          <w:rFonts w:cs="Arial"/>
        </w:rPr>
      </w:pPr>
    </w:p>
    <w:p w14:paraId="56950FA1" w14:textId="24FC929C" w:rsidR="007C7BF0" w:rsidRPr="007C7BF0" w:rsidRDefault="007C7BF0" w:rsidP="006C2CE3">
      <w:pPr>
        <w:rPr>
          <w:rFonts w:cs="Arial"/>
          <w:u w:val="single"/>
        </w:rPr>
      </w:pPr>
      <w:r w:rsidRPr="007C7BF0">
        <w:rPr>
          <w:rFonts w:cs="Arial"/>
          <w:u w:val="single"/>
        </w:rPr>
        <w:t>Options to Improve Solution</w:t>
      </w:r>
      <w:r w:rsidR="00075DB6">
        <w:rPr>
          <w:rFonts w:cs="Arial"/>
          <w:u w:val="single"/>
        </w:rPr>
        <w:t xml:space="preserve"> (Details in </w:t>
      </w:r>
      <w:proofErr w:type="spellStart"/>
      <w:r w:rsidR="00075DB6">
        <w:rPr>
          <w:rFonts w:cs="Arial"/>
          <w:u w:val="single"/>
        </w:rPr>
        <w:t>Appedices</w:t>
      </w:r>
      <w:proofErr w:type="spellEnd"/>
      <w:r w:rsidR="00075DB6">
        <w:rPr>
          <w:rFonts w:cs="Arial"/>
          <w:u w:val="single"/>
        </w:rPr>
        <w:t>)</w:t>
      </w:r>
    </w:p>
    <w:p w14:paraId="294D42ED" w14:textId="102F34B0" w:rsidR="007C7BF0" w:rsidRDefault="007C7BF0" w:rsidP="007C7BF0">
      <w:pPr>
        <w:pStyle w:val="ListParagraph"/>
        <w:numPr>
          <w:ilvl w:val="0"/>
          <w:numId w:val="64"/>
        </w:numPr>
        <w:rPr>
          <w:rFonts w:cs="Arial"/>
        </w:rPr>
      </w:pPr>
      <w:r w:rsidRPr="007C7BF0">
        <w:rPr>
          <w:rFonts w:cs="Arial"/>
        </w:rPr>
        <w:t>Transform Data in Power BI</w:t>
      </w:r>
    </w:p>
    <w:p w14:paraId="34BA7F05" w14:textId="6DEB6E9E" w:rsidR="007C7BF0" w:rsidRDefault="007C7BF0" w:rsidP="007C7BF0">
      <w:pPr>
        <w:pStyle w:val="ListParagraph"/>
        <w:numPr>
          <w:ilvl w:val="0"/>
          <w:numId w:val="64"/>
        </w:numPr>
        <w:rPr>
          <w:rFonts w:cs="Arial"/>
        </w:rPr>
      </w:pPr>
      <w:r>
        <w:rPr>
          <w:rFonts w:cs="Arial"/>
        </w:rPr>
        <w:t>Transform Data in Access</w:t>
      </w:r>
    </w:p>
    <w:p w14:paraId="18AFE2A5" w14:textId="7BC6305F" w:rsidR="007C7BF0" w:rsidRDefault="007C7BF0" w:rsidP="007C7BF0">
      <w:pPr>
        <w:pStyle w:val="ListParagraph"/>
        <w:numPr>
          <w:ilvl w:val="0"/>
          <w:numId w:val="64"/>
        </w:numPr>
        <w:rPr>
          <w:rFonts w:cs="Arial"/>
        </w:rPr>
      </w:pPr>
      <w:r>
        <w:rPr>
          <w:rFonts w:cs="Arial"/>
        </w:rPr>
        <w:t>Transform Source Data</w:t>
      </w:r>
    </w:p>
    <w:p w14:paraId="65C700DA" w14:textId="77777777" w:rsidR="007C7BF0" w:rsidRDefault="007C7BF0" w:rsidP="00E92D07">
      <w:pPr>
        <w:pStyle w:val="ListParagraph"/>
        <w:rPr>
          <w:rFonts w:cs="Arial"/>
        </w:rPr>
      </w:pPr>
    </w:p>
    <w:p w14:paraId="336EF527" w14:textId="77777777" w:rsidR="00AE201E" w:rsidRDefault="00AE201E" w:rsidP="008D2B01">
      <w:pPr>
        <w:pStyle w:val="ListParagraph"/>
        <w:rPr>
          <w:rFonts w:cs="Arial"/>
          <w:u w:val="single"/>
        </w:rPr>
      </w:pPr>
      <w:r w:rsidRPr="00AE201E">
        <w:rPr>
          <w:rFonts w:cs="Arial"/>
          <w:u w:val="single"/>
        </w:rPr>
        <w:t>Decision for Next Phase</w:t>
      </w:r>
    </w:p>
    <w:p w14:paraId="4B6651E3" w14:textId="77777777" w:rsidR="00AE201E" w:rsidRPr="00AE201E" w:rsidRDefault="00AE201E" w:rsidP="008D2B01">
      <w:pPr>
        <w:pStyle w:val="ListParagraph"/>
        <w:rPr>
          <w:rFonts w:cs="Arial"/>
          <w:u w:val="single"/>
        </w:rPr>
      </w:pPr>
    </w:p>
    <w:p w14:paraId="04F4C978" w14:textId="6AF42652" w:rsidR="008D2B01" w:rsidRDefault="00E92D07" w:rsidP="008D2B01">
      <w:pPr>
        <w:pStyle w:val="ListParagraph"/>
        <w:rPr>
          <w:rFonts w:cs="Arial"/>
        </w:rPr>
      </w:pPr>
      <w:r>
        <w:rPr>
          <w:rFonts w:cs="Arial"/>
        </w:rPr>
        <w:t xml:space="preserve">Based on the options above, it </w:t>
      </w:r>
      <w:r w:rsidR="008D2B01">
        <w:rPr>
          <w:rFonts w:cs="Arial"/>
        </w:rPr>
        <w:t xml:space="preserve">is </w:t>
      </w:r>
      <w:r>
        <w:rPr>
          <w:rFonts w:cs="Arial"/>
        </w:rPr>
        <w:t xml:space="preserve">clear the best solution amendment is to create </w:t>
      </w:r>
      <w:r w:rsidR="008D2B01">
        <w:rPr>
          <w:rFonts w:cs="Arial"/>
        </w:rPr>
        <w:t>tables of data suitable for analysis, before loading it into the database.</w:t>
      </w:r>
    </w:p>
    <w:p w14:paraId="17849305" w14:textId="77777777" w:rsidR="008D2B01" w:rsidRDefault="008D2B01" w:rsidP="008D2B01">
      <w:pPr>
        <w:pStyle w:val="ListParagraph"/>
        <w:rPr>
          <w:rFonts w:cs="Arial"/>
        </w:rPr>
      </w:pPr>
    </w:p>
    <w:p w14:paraId="74AAE9E5" w14:textId="3E1BB2D2" w:rsidR="008D2B01" w:rsidRDefault="008D2B01" w:rsidP="008D2B01">
      <w:pPr>
        <w:pStyle w:val="ListParagraph"/>
        <w:rPr>
          <w:rFonts w:cs="Arial"/>
        </w:rPr>
      </w:pPr>
      <w:r>
        <w:rPr>
          <w:rFonts w:cs="Arial"/>
        </w:rPr>
        <w:t>Reporting will now be moved to Phase 2, in addition to creating the tables and readying the data for entry into them.</w:t>
      </w:r>
    </w:p>
    <w:p w14:paraId="77866690" w14:textId="77777777" w:rsidR="008C4D75" w:rsidRDefault="008C4D75" w:rsidP="008D2B01">
      <w:pPr>
        <w:pStyle w:val="ListParagraph"/>
        <w:rPr>
          <w:rFonts w:cs="Arial"/>
        </w:rPr>
      </w:pPr>
    </w:p>
    <w:p w14:paraId="40F2FC5D" w14:textId="72BAED50" w:rsidR="008C4D75" w:rsidRDefault="008C4D75" w:rsidP="008D2B01">
      <w:pPr>
        <w:pStyle w:val="ListParagraph"/>
        <w:rPr>
          <w:rFonts w:cs="Arial"/>
        </w:rPr>
      </w:pPr>
      <w:r>
        <w:rPr>
          <w:rFonts w:cs="Arial"/>
        </w:rPr>
        <w:t>As the</w:t>
      </w:r>
      <w:r w:rsidR="007C03E1">
        <w:rPr>
          <w:rFonts w:cs="Arial"/>
        </w:rPr>
        <w:t xml:space="preserve"> </w:t>
      </w:r>
      <w:r>
        <w:rPr>
          <w:rFonts w:cs="Arial"/>
        </w:rPr>
        <w:t xml:space="preserve">database is being added to as part of </w:t>
      </w:r>
      <w:r w:rsidR="00A20607">
        <w:rPr>
          <w:rFonts w:cs="Arial"/>
        </w:rPr>
        <w:t>P</w:t>
      </w:r>
      <w:r>
        <w:rPr>
          <w:rFonts w:cs="Arial"/>
        </w:rPr>
        <w:t>hase 2, it has been decided in this case, to also create the Timesheet information portion of the database simultaneously.</w:t>
      </w:r>
    </w:p>
    <w:p w14:paraId="228A7889" w14:textId="77777777" w:rsidR="007C03E1" w:rsidRDefault="007C03E1" w:rsidP="008D2B01">
      <w:pPr>
        <w:pStyle w:val="ListParagraph"/>
        <w:rPr>
          <w:rFonts w:cs="Arial"/>
        </w:rPr>
      </w:pPr>
    </w:p>
    <w:p w14:paraId="5DFD65B6" w14:textId="61467355" w:rsidR="008C4D75" w:rsidRDefault="008C4D75" w:rsidP="008D2B01">
      <w:pPr>
        <w:pStyle w:val="ListParagraph"/>
        <w:rPr>
          <w:rFonts w:cs="Arial"/>
        </w:rPr>
      </w:pPr>
      <w:r>
        <w:rPr>
          <w:rFonts w:cs="Arial"/>
        </w:rPr>
        <w:t xml:space="preserve">The data and SQL are readied, which </w:t>
      </w:r>
      <w:r w:rsidR="007C03E1">
        <w:rPr>
          <w:rFonts w:cs="Arial"/>
        </w:rPr>
        <w:t xml:space="preserve">means there is little, or no effort involved in adding this to the next phase. Had the </w:t>
      </w:r>
      <w:r w:rsidR="00A20607">
        <w:rPr>
          <w:rFonts w:cs="Arial"/>
        </w:rPr>
        <w:t>groundwork</w:t>
      </w:r>
      <w:r w:rsidR="007C03E1">
        <w:rPr>
          <w:rFonts w:cs="Arial"/>
        </w:rPr>
        <w:t xml:space="preserve"> not already been done – this would have remained a part of a future phase.</w:t>
      </w:r>
    </w:p>
    <w:p w14:paraId="4DCF77FD" w14:textId="77777777" w:rsidR="008D2B01" w:rsidRDefault="008D2B01" w:rsidP="008D2B01">
      <w:pPr>
        <w:pStyle w:val="ListParagraph"/>
        <w:rPr>
          <w:rFonts w:cs="Arial"/>
        </w:rPr>
      </w:pPr>
    </w:p>
    <w:p w14:paraId="1B30DEE7" w14:textId="77777777" w:rsidR="008F0FEF" w:rsidRDefault="008F0FEF" w:rsidP="008D2B01">
      <w:pPr>
        <w:pStyle w:val="ListParagraph"/>
        <w:rPr>
          <w:rFonts w:cs="Arial"/>
        </w:rPr>
      </w:pPr>
      <w:r>
        <w:rPr>
          <w:rFonts w:cs="Arial"/>
        </w:rPr>
        <w:t>Demand Modelling has been moved to Phase 3, to occur alongside the User Interface Design and Build.</w:t>
      </w:r>
    </w:p>
    <w:p w14:paraId="0FEFF6DE" w14:textId="77777777" w:rsidR="008F0FEF" w:rsidRDefault="008F0FEF" w:rsidP="008D2B01">
      <w:pPr>
        <w:pStyle w:val="ListParagraph"/>
        <w:rPr>
          <w:rFonts w:cs="Arial"/>
        </w:rPr>
      </w:pPr>
    </w:p>
    <w:p w14:paraId="1368451D" w14:textId="03DE5E85" w:rsidR="008D2B01" w:rsidRDefault="008D2B01" w:rsidP="008D2B01">
      <w:pPr>
        <w:pStyle w:val="ListParagraph"/>
        <w:rPr>
          <w:rFonts w:cs="Arial"/>
        </w:rPr>
      </w:pPr>
      <w:r>
        <w:rPr>
          <w:rFonts w:cs="Arial"/>
        </w:rPr>
        <w:t>The latest amended plan is therefore: -</w:t>
      </w:r>
    </w:p>
    <w:p w14:paraId="2E0CA058" w14:textId="77777777" w:rsidR="008675C8" w:rsidRDefault="008675C8" w:rsidP="008D2B01">
      <w:pPr>
        <w:pStyle w:val="ListParagraph"/>
        <w:rPr>
          <w:rFonts w:cs="Arial"/>
        </w:rPr>
      </w:pPr>
    </w:p>
    <w:p w14:paraId="29295115" w14:textId="13F55AF6" w:rsidR="008675C8" w:rsidRDefault="008675C8" w:rsidP="008675C8">
      <w:pPr>
        <w:pStyle w:val="Caption"/>
        <w:rPr>
          <w:rFonts w:cs="Arial"/>
        </w:rPr>
      </w:pPr>
      <w:bookmarkStart w:id="20" w:name="_Toc172894506"/>
      <w:r>
        <w:t xml:space="preserve">Figure </w:t>
      </w:r>
      <w:r>
        <w:fldChar w:fldCharType="begin"/>
      </w:r>
      <w:r>
        <w:instrText xml:space="preserve"> SEQ Figure \* ARABIC </w:instrText>
      </w:r>
      <w:r>
        <w:fldChar w:fldCharType="separate"/>
      </w:r>
      <w:r w:rsidR="00A63BAF">
        <w:rPr>
          <w:noProof/>
        </w:rPr>
        <w:t>10</w:t>
      </w:r>
      <w:r>
        <w:fldChar w:fldCharType="end"/>
      </w:r>
      <w:r w:rsidR="00A63BAF">
        <w:t xml:space="preserve"> – Project Plan</w:t>
      </w:r>
      <w:bookmarkEnd w:id="20"/>
    </w:p>
    <w:p w14:paraId="277BBEB2" w14:textId="77777777" w:rsidR="008D2B01" w:rsidRDefault="008D2B01" w:rsidP="008D2B01">
      <w:pPr>
        <w:pStyle w:val="ListParagraph"/>
        <w:rPr>
          <w:rFonts w:cs="Arial"/>
        </w:rPr>
      </w:pPr>
    </w:p>
    <w:p w14:paraId="72D10DEA" w14:textId="4BDB4BB0" w:rsidR="008D2B01" w:rsidRDefault="008F0FEF" w:rsidP="008D2B01">
      <w:pPr>
        <w:pStyle w:val="ListParagraph"/>
        <w:rPr>
          <w:rFonts w:cs="Arial"/>
        </w:rPr>
      </w:pPr>
      <w:r w:rsidRPr="008F0FEF">
        <w:rPr>
          <w:rFonts w:cs="Arial"/>
          <w:noProof/>
        </w:rPr>
        <w:drawing>
          <wp:inline distT="0" distB="0" distL="0" distR="0" wp14:anchorId="36F377F4" wp14:editId="0B54E923">
            <wp:extent cx="5401310" cy="2699385"/>
            <wp:effectExtent l="0" t="0" r="8890" b="5715"/>
            <wp:docPr id="1504680122" name="Picture 1" descr="Screens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680122" name="Picture 1" descr="Screens screenshot of a computer&#10;&#10;Description automatically generated"/>
                    <pic:cNvPicPr/>
                  </pic:nvPicPr>
                  <pic:blipFill>
                    <a:blip r:embed="rId18"/>
                    <a:stretch>
                      <a:fillRect/>
                    </a:stretch>
                  </pic:blipFill>
                  <pic:spPr>
                    <a:xfrm>
                      <a:off x="0" y="0"/>
                      <a:ext cx="5401310" cy="2699385"/>
                    </a:xfrm>
                    <a:prstGeom prst="rect">
                      <a:avLst/>
                    </a:prstGeom>
                  </pic:spPr>
                </pic:pic>
              </a:graphicData>
            </a:graphic>
          </wp:inline>
        </w:drawing>
      </w:r>
    </w:p>
    <w:p w14:paraId="0A4E60C8" w14:textId="5E400A6D" w:rsidR="008F0FEF" w:rsidRPr="008D2B01" w:rsidRDefault="008F0FEF" w:rsidP="008D2B01">
      <w:pPr>
        <w:pStyle w:val="ListParagraph"/>
        <w:rPr>
          <w:rFonts w:cs="Arial"/>
        </w:rPr>
      </w:pPr>
      <w:r>
        <w:rPr>
          <w:rFonts w:cs="Arial"/>
        </w:rPr>
        <w:t>A task has been added for the new tables at the Transform / Clean / Load level.</w:t>
      </w:r>
    </w:p>
    <w:p w14:paraId="6912B3D0" w14:textId="77777777" w:rsidR="006C2CE3" w:rsidRPr="006C2CE3" w:rsidRDefault="006C2CE3" w:rsidP="006C2CE3">
      <w:pPr>
        <w:rPr>
          <w:rFonts w:cs="Arial"/>
        </w:rPr>
      </w:pPr>
    </w:p>
    <w:p w14:paraId="3D7BEFBC" w14:textId="716FE95D" w:rsidR="00366393" w:rsidRDefault="00366393">
      <w:pPr>
        <w:rPr>
          <w:rFonts w:eastAsiaTheme="majorEastAsia" w:cs="Arial"/>
          <w:b/>
          <w:sz w:val="32"/>
          <w:szCs w:val="32"/>
        </w:rPr>
      </w:pPr>
      <w:r>
        <w:rPr>
          <w:rFonts w:cs="Arial"/>
        </w:rPr>
        <w:br w:type="page"/>
      </w:r>
    </w:p>
    <w:p w14:paraId="089D78E1" w14:textId="0F89BC98" w:rsidR="008F0FEF" w:rsidRDefault="008F0FEF" w:rsidP="0023291D">
      <w:pPr>
        <w:pStyle w:val="Heading2"/>
        <w:numPr>
          <w:ilvl w:val="1"/>
          <w:numId w:val="5"/>
        </w:numPr>
      </w:pPr>
      <w:r>
        <w:lastRenderedPageBreak/>
        <w:t>Phase 2 – Database Completion and Basic Reporting</w:t>
      </w:r>
    </w:p>
    <w:p w14:paraId="35B32282" w14:textId="77777777" w:rsidR="008F0FEF" w:rsidRDefault="008F0FEF" w:rsidP="008F0FEF"/>
    <w:p w14:paraId="70322B5D" w14:textId="77777777" w:rsidR="00091942" w:rsidRDefault="00091942" w:rsidP="00091942">
      <w:pPr>
        <w:rPr>
          <w:u w:val="single"/>
        </w:rPr>
      </w:pPr>
      <w:r>
        <w:rPr>
          <w:u w:val="single"/>
        </w:rPr>
        <w:t>Phase 1 Retrospective</w:t>
      </w:r>
    </w:p>
    <w:p w14:paraId="4FB68000" w14:textId="77777777" w:rsidR="00091942" w:rsidRPr="00A20607" w:rsidRDefault="00091942" w:rsidP="00091942">
      <w:r w:rsidRPr="00091942">
        <w:t>Whilst n</w:t>
      </w:r>
      <w:r>
        <w:t>ot all of phase 1 was delivered successfully in the time allocated to it within the plan. Whilst what was delivered in Phase 1 was accepted by the customer, the project has officially slipped.</w:t>
      </w:r>
    </w:p>
    <w:p w14:paraId="4917B667" w14:textId="5BDB7376" w:rsidR="008C4D75" w:rsidRDefault="008C4D75" w:rsidP="008C4D75">
      <w:r w:rsidRPr="008B3DE6">
        <w:t>Th</w:t>
      </w:r>
      <w:r>
        <w:t xml:space="preserve">e following items below, highlighted in yellow, were </w:t>
      </w:r>
      <w:r w:rsidR="007C03E1">
        <w:t xml:space="preserve">worked on </w:t>
      </w:r>
      <w:r>
        <w:t>during this phase: -</w:t>
      </w:r>
    </w:p>
    <w:p w14:paraId="4B6C5B62" w14:textId="3947E284" w:rsidR="008675C8" w:rsidRDefault="008675C8" w:rsidP="008675C8">
      <w:pPr>
        <w:pStyle w:val="Caption"/>
      </w:pPr>
      <w:bookmarkStart w:id="21" w:name="_Toc172894534"/>
      <w:r>
        <w:t xml:space="preserve">Table </w:t>
      </w:r>
      <w:r>
        <w:fldChar w:fldCharType="begin"/>
      </w:r>
      <w:r>
        <w:instrText xml:space="preserve"> SEQ Table \* ARABIC </w:instrText>
      </w:r>
      <w:r>
        <w:fldChar w:fldCharType="separate"/>
      </w:r>
      <w:r>
        <w:rPr>
          <w:noProof/>
        </w:rPr>
        <w:t>4</w:t>
      </w:r>
      <w:r>
        <w:fldChar w:fldCharType="end"/>
      </w:r>
      <w:r w:rsidR="00A63BAF">
        <w:t xml:space="preserve"> – Feature Table</w:t>
      </w:r>
      <w:bookmarkEnd w:id="21"/>
    </w:p>
    <w:tbl>
      <w:tblPr>
        <w:tblStyle w:val="GridTable1Light"/>
        <w:tblW w:w="0" w:type="auto"/>
        <w:tblLook w:val="04A0" w:firstRow="1" w:lastRow="0" w:firstColumn="1" w:lastColumn="0" w:noHBand="0" w:noVBand="1"/>
      </w:tblPr>
      <w:tblGrid>
        <w:gridCol w:w="5382"/>
        <w:gridCol w:w="778"/>
        <w:gridCol w:w="779"/>
        <w:gridCol w:w="778"/>
        <w:gridCol w:w="779"/>
      </w:tblGrid>
      <w:tr w:rsidR="008C4D75" w14:paraId="3874F6DE" w14:textId="77777777" w:rsidTr="00E621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2" w:type="dxa"/>
            <w:shd w:val="clear" w:color="auto" w:fill="7F7F7F" w:themeFill="text1" w:themeFillTint="80"/>
            <w:vAlign w:val="center"/>
          </w:tcPr>
          <w:p w14:paraId="2DBD5EA4" w14:textId="77777777" w:rsidR="008C4D75" w:rsidRPr="008D2B01" w:rsidRDefault="008C4D75" w:rsidP="00E621D2">
            <w:pPr>
              <w:jc w:val="center"/>
              <w:rPr>
                <w:color w:val="FFFFFF" w:themeColor="background1"/>
                <w:szCs w:val="24"/>
              </w:rPr>
            </w:pPr>
            <w:r w:rsidRPr="008D2B01">
              <w:rPr>
                <w:color w:val="FFFFFF" w:themeColor="background1"/>
                <w:szCs w:val="24"/>
              </w:rPr>
              <w:t>Features</w:t>
            </w:r>
          </w:p>
        </w:tc>
        <w:tc>
          <w:tcPr>
            <w:tcW w:w="778" w:type="dxa"/>
            <w:shd w:val="clear" w:color="auto" w:fill="7F7F7F" w:themeFill="text1" w:themeFillTint="80"/>
            <w:vAlign w:val="center"/>
          </w:tcPr>
          <w:p w14:paraId="54E48F85" w14:textId="77777777" w:rsidR="008C4D75" w:rsidRPr="008D2B01" w:rsidRDefault="008C4D75" w:rsidP="00E621D2">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M</w:t>
            </w:r>
          </w:p>
        </w:tc>
        <w:tc>
          <w:tcPr>
            <w:tcW w:w="779" w:type="dxa"/>
            <w:shd w:val="clear" w:color="auto" w:fill="7F7F7F" w:themeFill="text1" w:themeFillTint="80"/>
            <w:vAlign w:val="center"/>
          </w:tcPr>
          <w:p w14:paraId="5F62C844" w14:textId="77777777" w:rsidR="008C4D75" w:rsidRPr="008D2B01" w:rsidRDefault="008C4D75" w:rsidP="00E621D2">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S</w:t>
            </w:r>
          </w:p>
        </w:tc>
        <w:tc>
          <w:tcPr>
            <w:tcW w:w="778" w:type="dxa"/>
            <w:shd w:val="clear" w:color="auto" w:fill="7F7F7F" w:themeFill="text1" w:themeFillTint="80"/>
            <w:vAlign w:val="center"/>
          </w:tcPr>
          <w:p w14:paraId="6BA9C892" w14:textId="77777777" w:rsidR="008C4D75" w:rsidRPr="008D2B01" w:rsidRDefault="008C4D75" w:rsidP="00E621D2">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C</w:t>
            </w:r>
          </w:p>
        </w:tc>
        <w:tc>
          <w:tcPr>
            <w:tcW w:w="779" w:type="dxa"/>
            <w:shd w:val="clear" w:color="auto" w:fill="7F7F7F" w:themeFill="text1" w:themeFillTint="80"/>
            <w:vAlign w:val="center"/>
          </w:tcPr>
          <w:p w14:paraId="6B806A25" w14:textId="77777777" w:rsidR="008C4D75" w:rsidRPr="008D2B01" w:rsidRDefault="008C4D75" w:rsidP="00E621D2">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W</w:t>
            </w:r>
          </w:p>
        </w:tc>
      </w:tr>
      <w:tr w:rsidR="008C4D75" w14:paraId="036B21CB" w14:textId="77777777" w:rsidTr="007C03E1">
        <w:tc>
          <w:tcPr>
            <w:cnfStyle w:val="001000000000" w:firstRow="0" w:lastRow="0" w:firstColumn="1" w:lastColumn="0" w:oddVBand="0" w:evenVBand="0" w:oddHBand="0" w:evenHBand="0" w:firstRowFirstColumn="0" w:firstRowLastColumn="0" w:lastRowFirstColumn="0" w:lastRowLastColumn="0"/>
            <w:tcW w:w="5382" w:type="dxa"/>
            <w:shd w:val="clear" w:color="auto" w:fill="FFFF00"/>
          </w:tcPr>
          <w:p w14:paraId="7A2F6C00" w14:textId="77777777" w:rsidR="008C4D75" w:rsidRPr="00366393" w:rsidRDefault="008C4D75" w:rsidP="00E621D2">
            <w:pPr>
              <w:rPr>
                <w:b w:val="0"/>
                <w:bCs w:val="0"/>
                <w:szCs w:val="24"/>
              </w:rPr>
            </w:pPr>
            <w:r w:rsidRPr="00366393">
              <w:rPr>
                <w:rFonts w:cs="Arial"/>
                <w:b w:val="0"/>
                <w:bCs w:val="0"/>
              </w:rPr>
              <w:t>Staff Database</w:t>
            </w:r>
          </w:p>
        </w:tc>
        <w:tc>
          <w:tcPr>
            <w:tcW w:w="778" w:type="dxa"/>
            <w:shd w:val="clear" w:color="auto" w:fill="FFFF00"/>
            <w:vAlign w:val="center"/>
          </w:tcPr>
          <w:p w14:paraId="084F358A" w14:textId="55321074" w:rsidR="008C4D75" w:rsidRPr="00366393" w:rsidRDefault="007C03E1"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shd w:val="clear" w:color="auto" w:fill="FFFF00"/>
            <w:vAlign w:val="center"/>
          </w:tcPr>
          <w:p w14:paraId="61C59438" w14:textId="77777777" w:rsidR="008C4D75" w:rsidRPr="00366393"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FFFF00"/>
            <w:vAlign w:val="center"/>
          </w:tcPr>
          <w:p w14:paraId="73D4252C" w14:textId="77777777" w:rsidR="008C4D75" w:rsidRPr="00366393"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2CA2FA5A" w14:textId="77777777" w:rsidR="008C4D75" w:rsidRPr="00366393"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8C4D75" w14:paraId="081ABFBA" w14:textId="77777777" w:rsidTr="007C03E1">
        <w:tc>
          <w:tcPr>
            <w:cnfStyle w:val="001000000000" w:firstRow="0" w:lastRow="0" w:firstColumn="1" w:lastColumn="0" w:oddVBand="0" w:evenVBand="0" w:oddHBand="0" w:evenHBand="0" w:firstRowFirstColumn="0" w:firstRowLastColumn="0" w:lastRowFirstColumn="0" w:lastRowLastColumn="0"/>
            <w:tcW w:w="5382" w:type="dxa"/>
            <w:shd w:val="clear" w:color="auto" w:fill="FFFF00"/>
          </w:tcPr>
          <w:p w14:paraId="3FFC2D15" w14:textId="77777777" w:rsidR="008C4D75" w:rsidRPr="00366393" w:rsidRDefault="008C4D75" w:rsidP="00E621D2">
            <w:pPr>
              <w:rPr>
                <w:b w:val="0"/>
                <w:bCs w:val="0"/>
                <w:szCs w:val="24"/>
              </w:rPr>
            </w:pPr>
            <w:r w:rsidRPr="00366393">
              <w:rPr>
                <w:rFonts w:cs="Arial"/>
                <w:b w:val="0"/>
                <w:bCs w:val="0"/>
              </w:rPr>
              <w:t>Demand Information</w:t>
            </w:r>
          </w:p>
        </w:tc>
        <w:tc>
          <w:tcPr>
            <w:tcW w:w="778" w:type="dxa"/>
            <w:shd w:val="clear" w:color="auto" w:fill="FFFF00"/>
            <w:vAlign w:val="center"/>
          </w:tcPr>
          <w:p w14:paraId="485A4B48" w14:textId="2723F81F" w:rsidR="008C4D75" w:rsidRPr="00366393" w:rsidRDefault="007C03E1"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shd w:val="clear" w:color="auto" w:fill="FFFF00"/>
            <w:vAlign w:val="center"/>
          </w:tcPr>
          <w:p w14:paraId="4B06DC07" w14:textId="77777777" w:rsidR="008C4D75" w:rsidRPr="00366393"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FFFF00"/>
            <w:vAlign w:val="center"/>
          </w:tcPr>
          <w:p w14:paraId="6133CE56" w14:textId="77777777" w:rsidR="008C4D75" w:rsidRPr="00366393"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1B7F9242" w14:textId="77777777" w:rsidR="008C4D75" w:rsidRPr="00366393"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8C4D75" w14:paraId="279E4AFA" w14:textId="77777777" w:rsidTr="008C4D75">
        <w:tc>
          <w:tcPr>
            <w:cnfStyle w:val="001000000000" w:firstRow="0" w:lastRow="0" w:firstColumn="1" w:lastColumn="0" w:oddVBand="0" w:evenVBand="0" w:oddHBand="0" w:evenHBand="0" w:firstRowFirstColumn="0" w:firstRowLastColumn="0" w:lastRowFirstColumn="0" w:lastRowLastColumn="0"/>
            <w:tcW w:w="5382" w:type="dxa"/>
            <w:shd w:val="clear" w:color="auto" w:fill="FFFF00"/>
          </w:tcPr>
          <w:p w14:paraId="0539FC92" w14:textId="7DA96984" w:rsidR="008C4D75" w:rsidRPr="00366393" w:rsidRDefault="00AA4E17" w:rsidP="00E621D2">
            <w:pPr>
              <w:rPr>
                <w:b w:val="0"/>
                <w:bCs w:val="0"/>
                <w:szCs w:val="24"/>
              </w:rPr>
            </w:pPr>
            <w:r>
              <w:rPr>
                <w:rFonts w:cs="Arial"/>
                <w:b w:val="0"/>
                <w:bCs w:val="0"/>
              </w:rPr>
              <w:t xml:space="preserve">Basic </w:t>
            </w:r>
            <w:r w:rsidR="008C4D75" w:rsidRPr="00366393">
              <w:rPr>
                <w:rFonts w:cs="Arial"/>
                <w:b w:val="0"/>
                <w:bCs w:val="0"/>
              </w:rPr>
              <w:t>Reporting</w:t>
            </w:r>
          </w:p>
        </w:tc>
        <w:tc>
          <w:tcPr>
            <w:tcW w:w="778" w:type="dxa"/>
            <w:shd w:val="clear" w:color="auto" w:fill="FFFF00"/>
            <w:vAlign w:val="center"/>
          </w:tcPr>
          <w:p w14:paraId="1C9B10C8" w14:textId="77777777" w:rsidR="008C4D75" w:rsidRPr="00366393"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shd w:val="clear" w:color="auto" w:fill="FFFF00"/>
            <w:vAlign w:val="center"/>
          </w:tcPr>
          <w:p w14:paraId="03DF94CA" w14:textId="77777777" w:rsidR="008C4D75" w:rsidRPr="00366393"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FFFF00"/>
            <w:vAlign w:val="center"/>
          </w:tcPr>
          <w:p w14:paraId="335BAB7A" w14:textId="77777777" w:rsidR="008C4D75" w:rsidRPr="00366393"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5ECE3399" w14:textId="77777777" w:rsidR="008C4D75" w:rsidRPr="00366393"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AA4E17" w14:paraId="08714D26" w14:textId="77777777" w:rsidTr="00AA4E17">
        <w:tc>
          <w:tcPr>
            <w:cnfStyle w:val="001000000000" w:firstRow="0" w:lastRow="0" w:firstColumn="1" w:lastColumn="0" w:oddVBand="0" w:evenVBand="0" w:oddHBand="0" w:evenHBand="0" w:firstRowFirstColumn="0" w:firstRowLastColumn="0" w:lastRowFirstColumn="0" w:lastRowLastColumn="0"/>
            <w:tcW w:w="5382" w:type="dxa"/>
            <w:shd w:val="clear" w:color="auto" w:fill="auto"/>
          </w:tcPr>
          <w:p w14:paraId="63BAF9CC" w14:textId="503237F7" w:rsidR="00AA4E17" w:rsidRDefault="00AA4E17" w:rsidP="00E621D2">
            <w:pPr>
              <w:rPr>
                <w:rFonts w:cs="Arial"/>
                <w:b w:val="0"/>
                <w:bCs w:val="0"/>
              </w:rPr>
            </w:pPr>
            <w:r>
              <w:rPr>
                <w:rFonts w:cs="Arial"/>
                <w:b w:val="0"/>
                <w:bCs w:val="0"/>
              </w:rPr>
              <w:t>Advanced Reporting</w:t>
            </w:r>
          </w:p>
        </w:tc>
        <w:tc>
          <w:tcPr>
            <w:tcW w:w="778" w:type="dxa"/>
            <w:shd w:val="clear" w:color="auto" w:fill="auto"/>
            <w:vAlign w:val="center"/>
          </w:tcPr>
          <w:p w14:paraId="170DEFC9" w14:textId="77777777" w:rsidR="00AA4E17"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auto"/>
            <w:vAlign w:val="center"/>
          </w:tcPr>
          <w:p w14:paraId="0CB4C259" w14:textId="3199E4C9"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shd w:val="clear" w:color="auto" w:fill="auto"/>
            <w:vAlign w:val="center"/>
          </w:tcPr>
          <w:p w14:paraId="0D907906" w14:textId="77777777"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auto"/>
            <w:vAlign w:val="center"/>
          </w:tcPr>
          <w:p w14:paraId="7A7F807E" w14:textId="77777777"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8C4D75" w:rsidRPr="00FB7E2C" w14:paraId="5DAE39E4" w14:textId="77777777" w:rsidTr="00E621D2">
        <w:tc>
          <w:tcPr>
            <w:cnfStyle w:val="001000000000" w:firstRow="0" w:lastRow="0" w:firstColumn="1" w:lastColumn="0" w:oddVBand="0" w:evenVBand="0" w:oddHBand="0" w:evenHBand="0" w:firstRowFirstColumn="0" w:firstRowLastColumn="0" w:lastRowFirstColumn="0" w:lastRowLastColumn="0"/>
            <w:tcW w:w="5382" w:type="dxa"/>
          </w:tcPr>
          <w:p w14:paraId="7EAF1CDA" w14:textId="77777777" w:rsidR="008C4D75" w:rsidRPr="00FB7E2C" w:rsidRDefault="008C4D75" w:rsidP="00E621D2">
            <w:pPr>
              <w:rPr>
                <w:b w:val="0"/>
                <w:bCs w:val="0"/>
                <w:szCs w:val="24"/>
              </w:rPr>
            </w:pPr>
            <w:r w:rsidRPr="00FB7E2C">
              <w:rPr>
                <w:b w:val="0"/>
                <w:bCs w:val="0"/>
                <w:szCs w:val="24"/>
              </w:rPr>
              <w:t>Comparison Visualisations</w:t>
            </w:r>
          </w:p>
        </w:tc>
        <w:tc>
          <w:tcPr>
            <w:tcW w:w="778" w:type="dxa"/>
            <w:vAlign w:val="center"/>
          </w:tcPr>
          <w:p w14:paraId="1EF2D4B4"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64D6BA75"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vAlign w:val="center"/>
          </w:tcPr>
          <w:p w14:paraId="1CBBF5C5"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71D0432E"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8C4D75" w:rsidRPr="00FB7E2C" w14:paraId="067F5E56" w14:textId="77777777" w:rsidTr="00E621D2">
        <w:tc>
          <w:tcPr>
            <w:cnfStyle w:val="001000000000" w:firstRow="0" w:lastRow="0" w:firstColumn="1" w:lastColumn="0" w:oddVBand="0" w:evenVBand="0" w:oddHBand="0" w:evenHBand="0" w:firstRowFirstColumn="0" w:firstRowLastColumn="0" w:lastRowFirstColumn="0" w:lastRowLastColumn="0"/>
            <w:tcW w:w="5382" w:type="dxa"/>
          </w:tcPr>
          <w:p w14:paraId="7FEFB52B" w14:textId="77777777" w:rsidR="008C4D75" w:rsidRPr="00FB7E2C" w:rsidRDefault="008C4D75" w:rsidP="00E621D2">
            <w:pPr>
              <w:rPr>
                <w:b w:val="0"/>
                <w:bCs w:val="0"/>
                <w:szCs w:val="24"/>
              </w:rPr>
            </w:pPr>
            <w:r w:rsidRPr="00FB7E2C">
              <w:rPr>
                <w:b w:val="0"/>
                <w:bCs w:val="0"/>
                <w:szCs w:val="24"/>
              </w:rPr>
              <w:t>Easily Reproducible Reports</w:t>
            </w:r>
          </w:p>
        </w:tc>
        <w:tc>
          <w:tcPr>
            <w:tcW w:w="778" w:type="dxa"/>
            <w:vAlign w:val="center"/>
          </w:tcPr>
          <w:p w14:paraId="2A062E8E"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4A34C1D8"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vAlign w:val="center"/>
          </w:tcPr>
          <w:p w14:paraId="64FD6783"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687909F1"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8C4D75" w:rsidRPr="00FB7E2C" w14:paraId="0AFD340F" w14:textId="77777777" w:rsidTr="00E621D2">
        <w:tc>
          <w:tcPr>
            <w:cnfStyle w:val="001000000000" w:firstRow="0" w:lastRow="0" w:firstColumn="1" w:lastColumn="0" w:oddVBand="0" w:evenVBand="0" w:oddHBand="0" w:evenHBand="0" w:firstRowFirstColumn="0" w:firstRowLastColumn="0" w:lastRowFirstColumn="0" w:lastRowLastColumn="0"/>
            <w:tcW w:w="5382" w:type="dxa"/>
          </w:tcPr>
          <w:p w14:paraId="5F52BF6A" w14:textId="77777777" w:rsidR="008C4D75" w:rsidRPr="00FB7E2C" w:rsidRDefault="008C4D75" w:rsidP="00E621D2">
            <w:pPr>
              <w:rPr>
                <w:b w:val="0"/>
                <w:bCs w:val="0"/>
                <w:szCs w:val="24"/>
              </w:rPr>
            </w:pPr>
            <w:r w:rsidRPr="00FB7E2C">
              <w:rPr>
                <w:b w:val="0"/>
                <w:bCs w:val="0"/>
                <w:szCs w:val="24"/>
              </w:rPr>
              <w:t>Analyses and Recommendations</w:t>
            </w:r>
          </w:p>
        </w:tc>
        <w:tc>
          <w:tcPr>
            <w:tcW w:w="778" w:type="dxa"/>
            <w:vAlign w:val="center"/>
          </w:tcPr>
          <w:p w14:paraId="04862BDD"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2A4D7568"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vAlign w:val="center"/>
          </w:tcPr>
          <w:p w14:paraId="789DF27E"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5E6CB233"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8C4D75" w:rsidRPr="00FB7E2C" w14:paraId="50D37185" w14:textId="77777777" w:rsidTr="007C03E1">
        <w:tc>
          <w:tcPr>
            <w:cnfStyle w:val="001000000000" w:firstRow="0" w:lastRow="0" w:firstColumn="1" w:lastColumn="0" w:oddVBand="0" w:evenVBand="0" w:oddHBand="0" w:evenHBand="0" w:firstRowFirstColumn="0" w:firstRowLastColumn="0" w:lastRowFirstColumn="0" w:lastRowLastColumn="0"/>
            <w:tcW w:w="5382" w:type="dxa"/>
            <w:shd w:val="clear" w:color="auto" w:fill="FFFF00"/>
          </w:tcPr>
          <w:p w14:paraId="2EC2DBA6" w14:textId="77777777" w:rsidR="008C4D75" w:rsidRPr="00FB7E2C" w:rsidRDefault="008C4D75" w:rsidP="00E621D2">
            <w:pPr>
              <w:rPr>
                <w:b w:val="0"/>
                <w:bCs w:val="0"/>
                <w:szCs w:val="24"/>
              </w:rPr>
            </w:pPr>
            <w:r w:rsidRPr="00FB7E2C">
              <w:rPr>
                <w:b w:val="0"/>
                <w:bCs w:val="0"/>
                <w:szCs w:val="24"/>
              </w:rPr>
              <w:t>Timesheet Information</w:t>
            </w:r>
          </w:p>
        </w:tc>
        <w:tc>
          <w:tcPr>
            <w:tcW w:w="778" w:type="dxa"/>
            <w:shd w:val="clear" w:color="auto" w:fill="FFFF00"/>
            <w:vAlign w:val="center"/>
          </w:tcPr>
          <w:p w14:paraId="04712BA0"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04A35512"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FFFF00"/>
            <w:vAlign w:val="center"/>
          </w:tcPr>
          <w:p w14:paraId="09035302"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shd w:val="clear" w:color="auto" w:fill="FFFF00"/>
            <w:vAlign w:val="center"/>
          </w:tcPr>
          <w:p w14:paraId="5F94216E"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8C4D75" w:rsidRPr="00FB7E2C" w14:paraId="43796D98" w14:textId="77777777" w:rsidTr="00E621D2">
        <w:tc>
          <w:tcPr>
            <w:cnfStyle w:val="001000000000" w:firstRow="0" w:lastRow="0" w:firstColumn="1" w:lastColumn="0" w:oddVBand="0" w:evenVBand="0" w:oddHBand="0" w:evenHBand="0" w:firstRowFirstColumn="0" w:firstRowLastColumn="0" w:lastRowFirstColumn="0" w:lastRowLastColumn="0"/>
            <w:tcW w:w="5382" w:type="dxa"/>
          </w:tcPr>
          <w:p w14:paraId="5AB6DF1F" w14:textId="62E88FD5" w:rsidR="008C4D75" w:rsidRPr="00FB7E2C" w:rsidRDefault="004E273E" w:rsidP="00E621D2">
            <w:pPr>
              <w:rPr>
                <w:b w:val="0"/>
                <w:bCs w:val="0"/>
                <w:szCs w:val="24"/>
              </w:rPr>
            </w:pPr>
            <w:r>
              <w:rPr>
                <w:b w:val="0"/>
                <w:bCs w:val="0"/>
                <w:szCs w:val="24"/>
              </w:rPr>
              <w:t>Actuals Modelling</w:t>
            </w:r>
          </w:p>
        </w:tc>
        <w:tc>
          <w:tcPr>
            <w:tcW w:w="778" w:type="dxa"/>
            <w:vAlign w:val="center"/>
          </w:tcPr>
          <w:p w14:paraId="349A8001"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262D74BD"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38E4505A"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vAlign w:val="center"/>
          </w:tcPr>
          <w:p w14:paraId="29EB506F" w14:textId="77777777" w:rsidR="008C4D75" w:rsidRPr="00FB7E2C" w:rsidRDefault="008C4D75"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4E273E" w:rsidRPr="00FB7E2C" w14:paraId="5AE8263E" w14:textId="77777777" w:rsidTr="00E621D2">
        <w:tc>
          <w:tcPr>
            <w:cnfStyle w:val="001000000000" w:firstRow="0" w:lastRow="0" w:firstColumn="1" w:lastColumn="0" w:oddVBand="0" w:evenVBand="0" w:oddHBand="0" w:evenHBand="0" w:firstRowFirstColumn="0" w:firstRowLastColumn="0" w:lastRowFirstColumn="0" w:lastRowLastColumn="0"/>
            <w:tcW w:w="5382" w:type="dxa"/>
          </w:tcPr>
          <w:p w14:paraId="7504C0E7" w14:textId="3A010945" w:rsidR="004E273E" w:rsidRDefault="004E273E" w:rsidP="004E273E">
            <w:pPr>
              <w:rPr>
                <w:szCs w:val="24"/>
              </w:rPr>
            </w:pPr>
            <w:r w:rsidRPr="009A3D6B">
              <w:rPr>
                <w:b w:val="0"/>
                <w:bCs w:val="0"/>
                <w:szCs w:val="24"/>
              </w:rPr>
              <w:t>Create User Interface</w:t>
            </w:r>
          </w:p>
        </w:tc>
        <w:tc>
          <w:tcPr>
            <w:tcW w:w="778" w:type="dxa"/>
            <w:vAlign w:val="center"/>
          </w:tcPr>
          <w:p w14:paraId="52694F0F"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2D0AD714"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13E9F1EF" w14:textId="15D3F60E" w:rsidR="004E273E"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vAlign w:val="center"/>
          </w:tcPr>
          <w:p w14:paraId="10F3253C"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r>
      <w:tr w:rsidR="004E273E" w:rsidRPr="00FB7E2C" w14:paraId="25539955" w14:textId="77777777" w:rsidTr="00E621D2">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246E2DB2" w14:textId="77777777" w:rsidR="004E273E" w:rsidRPr="00FB7E2C" w:rsidRDefault="004E273E" w:rsidP="004E273E">
            <w:pPr>
              <w:rPr>
                <w:b w:val="0"/>
                <w:bCs w:val="0"/>
                <w:szCs w:val="24"/>
              </w:rPr>
            </w:pPr>
            <w:r w:rsidRPr="00FB7E2C">
              <w:rPr>
                <w:b w:val="0"/>
                <w:bCs w:val="0"/>
                <w:szCs w:val="24"/>
              </w:rPr>
              <w:t>Organisational Planning</w:t>
            </w:r>
          </w:p>
        </w:tc>
        <w:tc>
          <w:tcPr>
            <w:tcW w:w="778" w:type="dxa"/>
            <w:shd w:val="clear" w:color="auto" w:fill="D9D9D9" w:themeFill="background1" w:themeFillShade="D9"/>
            <w:vAlign w:val="center"/>
          </w:tcPr>
          <w:p w14:paraId="31DBD876"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5A0BF5B1"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17DD6470"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2362EE10"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r w:rsidR="004E273E" w:rsidRPr="00FB7E2C" w14:paraId="0BB6BB2C" w14:textId="77777777" w:rsidTr="00E621D2">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132E0A3A" w14:textId="77777777" w:rsidR="004E273E" w:rsidRPr="00FB7E2C" w:rsidRDefault="004E273E" w:rsidP="004E273E">
            <w:pPr>
              <w:rPr>
                <w:b w:val="0"/>
                <w:bCs w:val="0"/>
                <w:szCs w:val="24"/>
              </w:rPr>
            </w:pPr>
            <w:r w:rsidRPr="00FB7E2C">
              <w:rPr>
                <w:b w:val="0"/>
                <w:bCs w:val="0"/>
                <w:szCs w:val="24"/>
              </w:rPr>
              <w:t>Decision Making</w:t>
            </w:r>
          </w:p>
        </w:tc>
        <w:tc>
          <w:tcPr>
            <w:tcW w:w="778" w:type="dxa"/>
            <w:shd w:val="clear" w:color="auto" w:fill="D9D9D9" w:themeFill="background1" w:themeFillShade="D9"/>
            <w:vAlign w:val="center"/>
          </w:tcPr>
          <w:p w14:paraId="684B1D52"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24B0D338"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2EA3CB8F"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5CC4F9F9"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r w:rsidR="004E273E" w:rsidRPr="00FB7E2C" w14:paraId="504C4A38" w14:textId="77777777" w:rsidTr="00E621D2">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7C37482B" w14:textId="77777777" w:rsidR="004E273E" w:rsidRPr="00FB7E2C" w:rsidRDefault="004E273E" w:rsidP="004E273E">
            <w:pPr>
              <w:rPr>
                <w:b w:val="0"/>
                <w:bCs w:val="0"/>
                <w:szCs w:val="24"/>
              </w:rPr>
            </w:pPr>
            <w:r w:rsidRPr="00FB7E2C">
              <w:rPr>
                <w:b w:val="0"/>
                <w:bCs w:val="0"/>
                <w:szCs w:val="24"/>
              </w:rPr>
              <w:t>In Flight Forecasting</w:t>
            </w:r>
          </w:p>
        </w:tc>
        <w:tc>
          <w:tcPr>
            <w:tcW w:w="778" w:type="dxa"/>
            <w:shd w:val="clear" w:color="auto" w:fill="D9D9D9" w:themeFill="background1" w:themeFillShade="D9"/>
            <w:vAlign w:val="center"/>
          </w:tcPr>
          <w:p w14:paraId="6FD89ADF"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63BA4396"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7BBFC4F4"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06F3C153"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r w:rsidR="004E273E" w:rsidRPr="00FB7E2C" w14:paraId="61D01B9C" w14:textId="77777777" w:rsidTr="00E621D2">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19C8219C" w14:textId="77777777" w:rsidR="004E273E" w:rsidRPr="00FB7E2C" w:rsidRDefault="004E273E" w:rsidP="004E273E">
            <w:pPr>
              <w:rPr>
                <w:b w:val="0"/>
                <w:bCs w:val="0"/>
                <w:szCs w:val="24"/>
              </w:rPr>
            </w:pPr>
            <w:r w:rsidRPr="00FB7E2C">
              <w:rPr>
                <w:b w:val="0"/>
                <w:bCs w:val="0"/>
                <w:szCs w:val="24"/>
              </w:rPr>
              <w:t>Modelling Recruitment Success</w:t>
            </w:r>
          </w:p>
        </w:tc>
        <w:tc>
          <w:tcPr>
            <w:tcW w:w="778" w:type="dxa"/>
            <w:shd w:val="clear" w:color="auto" w:fill="D9D9D9" w:themeFill="background1" w:themeFillShade="D9"/>
            <w:vAlign w:val="center"/>
          </w:tcPr>
          <w:p w14:paraId="2DBE1A4A"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710360B2"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29A1885F"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34F97A28" w14:textId="77777777" w:rsidR="004E273E" w:rsidRPr="00FB7E2C" w:rsidRDefault="004E273E" w:rsidP="004E273E">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bl>
    <w:p w14:paraId="07C009AA" w14:textId="77777777" w:rsidR="008C4D75" w:rsidRDefault="008C4D75" w:rsidP="008C4D75">
      <w:pPr>
        <w:rPr>
          <w:rFonts w:cs="Arial"/>
        </w:rPr>
      </w:pPr>
    </w:p>
    <w:p w14:paraId="6D3F7800" w14:textId="4836067F" w:rsidR="008C4D75" w:rsidRDefault="008C4D75" w:rsidP="008C4D75">
      <w:pPr>
        <w:rPr>
          <w:rFonts w:cs="Arial"/>
          <w:i/>
          <w:iCs/>
        </w:rPr>
      </w:pPr>
      <w:r w:rsidRPr="00FB7E2C">
        <w:rPr>
          <w:rFonts w:cs="Arial"/>
          <w:i/>
          <w:iCs/>
        </w:rPr>
        <w:t xml:space="preserve">(Won’t have </w:t>
      </w:r>
      <w:r>
        <w:rPr>
          <w:rFonts w:cs="Arial"/>
          <w:i/>
          <w:iCs/>
        </w:rPr>
        <w:t xml:space="preserve">and completed features (shown with a “C” </w:t>
      </w:r>
      <w:r w:rsidRPr="00FB7E2C">
        <w:rPr>
          <w:rFonts w:cs="Arial"/>
          <w:i/>
          <w:iCs/>
        </w:rPr>
        <w:t>have been greyed out).</w:t>
      </w:r>
    </w:p>
    <w:p w14:paraId="6900CC03" w14:textId="77777777" w:rsidR="007C03E1" w:rsidRDefault="007C03E1" w:rsidP="008F0FEF">
      <w:pPr>
        <w:rPr>
          <w:u w:val="single"/>
        </w:rPr>
      </w:pPr>
    </w:p>
    <w:p w14:paraId="703E866B" w14:textId="7C7A091E" w:rsidR="00FF11A9" w:rsidRDefault="00FF11A9" w:rsidP="008F0FEF">
      <w:pPr>
        <w:rPr>
          <w:u w:val="single"/>
        </w:rPr>
      </w:pPr>
      <w:r>
        <w:rPr>
          <w:u w:val="single"/>
        </w:rPr>
        <w:t>Phase 2 – Design Considerations</w:t>
      </w:r>
    </w:p>
    <w:p w14:paraId="103C5863" w14:textId="77777777" w:rsidR="00FF11A9" w:rsidRDefault="00FF11A9" w:rsidP="00FF11A9">
      <w:pPr>
        <w:rPr>
          <w:rFonts w:cs="Arial"/>
        </w:rPr>
      </w:pPr>
      <w:r w:rsidRPr="00FF11A9">
        <w:rPr>
          <w:rFonts w:cs="Arial"/>
        </w:rPr>
        <w:t>The latest databas</w:t>
      </w:r>
      <w:r>
        <w:rPr>
          <w:rFonts w:cs="Arial"/>
        </w:rPr>
        <w:t>e</w:t>
      </w:r>
      <w:r w:rsidRPr="00FF11A9">
        <w:rPr>
          <w:rFonts w:cs="Arial"/>
        </w:rPr>
        <w:t xml:space="preserve"> design</w:t>
      </w:r>
      <w:r>
        <w:rPr>
          <w:rFonts w:cs="Arial"/>
        </w:rPr>
        <w:t>, including timesheet information, would have been: -</w:t>
      </w:r>
    </w:p>
    <w:p w14:paraId="76178F73" w14:textId="369C2E5B" w:rsidR="00FF11A9" w:rsidRDefault="008675C8" w:rsidP="008675C8">
      <w:pPr>
        <w:pStyle w:val="Caption"/>
        <w:rPr>
          <w:rFonts w:cs="Arial"/>
        </w:rPr>
      </w:pPr>
      <w:bookmarkStart w:id="22" w:name="_Toc172894507"/>
      <w:r>
        <w:t xml:space="preserve">Figure </w:t>
      </w:r>
      <w:r>
        <w:fldChar w:fldCharType="begin"/>
      </w:r>
      <w:r>
        <w:instrText xml:space="preserve"> SEQ Figure \* ARABIC </w:instrText>
      </w:r>
      <w:r>
        <w:fldChar w:fldCharType="separate"/>
      </w:r>
      <w:r w:rsidR="00A63BAF">
        <w:rPr>
          <w:noProof/>
        </w:rPr>
        <w:t>11</w:t>
      </w:r>
      <w:r>
        <w:fldChar w:fldCharType="end"/>
      </w:r>
      <w:r w:rsidR="00A63BAF">
        <w:t xml:space="preserve"> – Second Iteration Design</w:t>
      </w:r>
      <w:bookmarkEnd w:id="22"/>
    </w:p>
    <w:p w14:paraId="7F400024" w14:textId="6B489AEE" w:rsidR="007167CF" w:rsidRPr="00683264" w:rsidRDefault="00FF11A9" w:rsidP="00683264">
      <w:pPr>
        <w:rPr>
          <w:rFonts w:cs="Arial"/>
        </w:rPr>
      </w:pPr>
      <w:r w:rsidRPr="00FF11A9">
        <w:rPr>
          <w:rFonts w:cs="Arial"/>
          <w:noProof/>
        </w:rPr>
        <w:lastRenderedPageBreak/>
        <w:drawing>
          <wp:inline distT="0" distB="0" distL="0" distR="0" wp14:anchorId="7464D85E" wp14:editId="5BCD873B">
            <wp:extent cx="5401310" cy="2564765"/>
            <wp:effectExtent l="0" t="0" r="8890" b="6985"/>
            <wp:docPr id="46574461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744614" name="Picture 1" descr="A screenshot of a computer program&#10;&#10;Description automatically generated"/>
                    <pic:cNvPicPr/>
                  </pic:nvPicPr>
                  <pic:blipFill>
                    <a:blip r:embed="rId19"/>
                    <a:stretch>
                      <a:fillRect/>
                    </a:stretch>
                  </pic:blipFill>
                  <pic:spPr>
                    <a:xfrm>
                      <a:off x="0" y="0"/>
                      <a:ext cx="5401310" cy="2564765"/>
                    </a:xfrm>
                    <a:prstGeom prst="rect">
                      <a:avLst/>
                    </a:prstGeom>
                  </pic:spPr>
                </pic:pic>
              </a:graphicData>
            </a:graphic>
          </wp:inline>
        </w:drawing>
      </w:r>
      <w:r w:rsidRPr="00FF11A9">
        <w:rPr>
          <w:rFonts w:cs="Arial"/>
        </w:rPr>
        <w:t xml:space="preserve"> </w:t>
      </w:r>
    </w:p>
    <w:p w14:paraId="6FDDF9CD" w14:textId="2F1B8EC8" w:rsidR="00FF11A9" w:rsidRDefault="00683264" w:rsidP="00FF11A9">
      <w:pPr>
        <w:rPr>
          <w:rFonts w:cs="Arial"/>
        </w:rPr>
      </w:pPr>
      <w:r>
        <w:rPr>
          <w:rFonts w:cs="Arial"/>
        </w:rPr>
        <w:t>Based on the need for new tables, the</w:t>
      </w:r>
      <w:r w:rsidR="00FF11A9">
        <w:rPr>
          <w:rFonts w:cs="Arial"/>
        </w:rPr>
        <w:t xml:space="preserve"> design is now: -</w:t>
      </w:r>
    </w:p>
    <w:p w14:paraId="6A14442F" w14:textId="5AA3A122" w:rsidR="008675C8" w:rsidRDefault="008675C8" w:rsidP="008675C8">
      <w:pPr>
        <w:pStyle w:val="Caption"/>
        <w:rPr>
          <w:rFonts w:cs="Arial"/>
        </w:rPr>
      </w:pPr>
      <w:bookmarkStart w:id="23" w:name="_Toc172894508"/>
      <w:r>
        <w:t xml:space="preserve">Figure </w:t>
      </w:r>
      <w:r>
        <w:fldChar w:fldCharType="begin"/>
      </w:r>
      <w:r>
        <w:instrText xml:space="preserve"> SEQ Figure \* ARABIC </w:instrText>
      </w:r>
      <w:r>
        <w:fldChar w:fldCharType="separate"/>
      </w:r>
      <w:r w:rsidR="00A63BAF">
        <w:rPr>
          <w:noProof/>
        </w:rPr>
        <w:t>12</w:t>
      </w:r>
      <w:r>
        <w:fldChar w:fldCharType="end"/>
      </w:r>
      <w:r w:rsidR="00A63BAF">
        <w:t xml:space="preserve"> - Redesign</w:t>
      </w:r>
      <w:bookmarkEnd w:id="23"/>
    </w:p>
    <w:p w14:paraId="059DAD91" w14:textId="59C970AA" w:rsidR="00FF11A9" w:rsidRDefault="007167CF" w:rsidP="00FF11A9">
      <w:pPr>
        <w:rPr>
          <w:rFonts w:cs="Arial"/>
        </w:rPr>
      </w:pPr>
      <w:r w:rsidRPr="007167CF">
        <w:rPr>
          <w:rFonts w:cs="Arial"/>
          <w:noProof/>
        </w:rPr>
        <w:drawing>
          <wp:inline distT="0" distB="0" distL="0" distR="0" wp14:anchorId="1FF41EDF" wp14:editId="4F93317C">
            <wp:extent cx="5401310" cy="2615565"/>
            <wp:effectExtent l="0" t="0" r="8890" b="0"/>
            <wp:docPr id="2567665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766598" name="Picture 1" descr="A screenshot of a computer&#10;&#10;Description automatically generated"/>
                    <pic:cNvPicPr/>
                  </pic:nvPicPr>
                  <pic:blipFill>
                    <a:blip r:embed="rId20"/>
                    <a:stretch>
                      <a:fillRect/>
                    </a:stretch>
                  </pic:blipFill>
                  <pic:spPr>
                    <a:xfrm>
                      <a:off x="0" y="0"/>
                      <a:ext cx="5401310" cy="2615565"/>
                    </a:xfrm>
                    <a:prstGeom prst="rect">
                      <a:avLst/>
                    </a:prstGeom>
                  </pic:spPr>
                </pic:pic>
              </a:graphicData>
            </a:graphic>
          </wp:inline>
        </w:drawing>
      </w:r>
    </w:p>
    <w:p w14:paraId="0AA4AB6B" w14:textId="14E324A0" w:rsidR="008F0FEF" w:rsidRDefault="007C03E1" w:rsidP="008F0FEF">
      <w:pPr>
        <w:rPr>
          <w:u w:val="single"/>
        </w:rPr>
      </w:pPr>
      <w:r w:rsidRPr="007C03E1">
        <w:rPr>
          <w:u w:val="single"/>
        </w:rPr>
        <w:t>Phase 2 – Source Data</w:t>
      </w:r>
    </w:p>
    <w:p w14:paraId="62FA1CFF" w14:textId="4D2E5C66" w:rsidR="00FF11A9" w:rsidRDefault="00455ECD">
      <w:pPr>
        <w:rPr>
          <w:rFonts w:cs="Arial"/>
        </w:rPr>
      </w:pPr>
      <w:r w:rsidRPr="00455ECD">
        <w:t xml:space="preserve">The data </w:t>
      </w:r>
      <w:r>
        <w:t xml:space="preserve">for all relevant tables </w:t>
      </w:r>
      <w:r w:rsidRPr="00455ECD">
        <w:t xml:space="preserve">was readied in line with </w:t>
      </w:r>
      <w:r>
        <w:rPr>
          <w:rFonts w:cs="Arial"/>
        </w:rPr>
        <w:t xml:space="preserve">the recommendations set out at the end of Phase </w:t>
      </w:r>
      <w:r w:rsidR="00FF11A9">
        <w:rPr>
          <w:rFonts w:cs="Arial"/>
        </w:rPr>
        <w:t>1, including the data relating to Timesheet Information.</w:t>
      </w:r>
      <w:r w:rsidR="00B6704C">
        <w:rPr>
          <w:rFonts w:cs="Arial"/>
        </w:rPr>
        <w:t xml:space="preserve"> Regardless of the start or end date, the new date field </w:t>
      </w:r>
      <w:r w:rsidR="0043550F">
        <w:rPr>
          <w:rFonts w:cs="Arial"/>
        </w:rPr>
        <w:t>reflects the month in question, and so are all shown as the “first of”.</w:t>
      </w:r>
    </w:p>
    <w:p w14:paraId="18C898BD" w14:textId="6CC843F4" w:rsidR="0043550F" w:rsidRDefault="0043550F">
      <w:pPr>
        <w:rPr>
          <w:rFonts w:cs="Arial"/>
        </w:rPr>
      </w:pPr>
      <w:r>
        <w:rPr>
          <w:rFonts w:cs="Arial"/>
        </w:rPr>
        <w:t>Where the date field and adjacent entry equate to a non-zero FTE in the initial set of data, the FTE is added accordingly to a new “Month FTE field.</w:t>
      </w:r>
    </w:p>
    <w:p w14:paraId="63C6E722" w14:textId="77777777" w:rsidR="00FF11A9" w:rsidRPr="00FF11A9" w:rsidRDefault="00FF11A9">
      <w:pPr>
        <w:rPr>
          <w:rFonts w:cs="Arial"/>
        </w:rPr>
      </w:pPr>
    </w:p>
    <w:p w14:paraId="54BE4778" w14:textId="0968A9D7" w:rsidR="00FF11A9" w:rsidRDefault="00455ECD">
      <w:pPr>
        <w:rPr>
          <w:rFonts w:cs="Arial"/>
          <w:u w:val="single"/>
        </w:rPr>
      </w:pPr>
      <w:r w:rsidRPr="00455ECD">
        <w:rPr>
          <w:rFonts w:cs="Arial"/>
          <w:u w:val="single"/>
        </w:rPr>
        <w:t xml:space="preserve">Phase 2 </w:t>
      </w:r>
      <w:r w:rsidR="00FF11A9">
        <w:rPr>
          <w:rFonts w:cs="Arial"/>
          <w:u w:val="single"/>
        </w:rPr>
        <w:t>–</w:t>
      </w:r>
      <w:r w:rsidRPr="00455ECD">
        <w:rPr>
          <w:rFonts w:cs="Arial"/>
          <w:u w:val="single"/>
        </w:rPr>
        <w:t xml:space="preserve"> Database</w:t>
      </w:r>
    </w:p>
    <w:p w14:paraId="609DF311" w14:textId="77777777" w:rsidR="00FF11A9" w:rsidRDefault="00FF11A9" w:rsidP="00FF11A9">
      <w:pPr>
        <w:rPr>
          <w:rFonts w:cs="Arial"/>
        </w:rPr>
      </w:pPr>
      <w:r>
        <w:rPr>
          <w:rFonts w:cs="Arial"/>
        </w:rPr>
        <w:t>The SQL for the tables was created in the same manner as the SQL in Phase 1.</w:t>
      </w:r>
    </w:p>
    <w:p w14:paraId="7A644103" w14:textId="3681E0AB" w:rsidR="00FF11A9" w:rsidRDefault="00FF11A9">
      <w:pPr>
        <w:rPr>
          <w:rFonts w:cs="Arial"/>
        </w:rPr>
      </w:pPr>
      <w:r>
        <w:rPr>
          <w:rFonts w:cs="Arial"/>
        </w:rPr>
        <w:lastRenderedPageBreak/>
        <w:t>The database was updated successfully, following the method laid out as part of Phase 1.</w:t>
      </w:r>
      <w:r w:rsidR="0043550F">
        <w:rPr>
          <w:rFonts w:cs="Arial"/>
        </w:rPr>
        <w:t xml:space="preserve"> The new data was filtered to only bring across non-zero Month FTE values, to save space.</w:t>
      </w:r>
    </w:p>
    <w:p w14:paraId="15CA878F" w14:textId="77777777" w:rsidR="00FF11A9" w:rsidRDefault="00FF11A9">
      <w:pPr>
        <w:rPr>
          <w:rFonts w:cs="Arial"/>
        </w:rPr>
      </w:pPr>
    </w:p>
    <w:p w14:paraId="355BBEDF" w14:textId="3C95F108" w:rsidR="00FF11A9" w:rsidRDefault="00FF11A9">
      <w:pPr>
        <w:rPr>
          <w:rFonts w:cs="Arial"/>
          <w:u w:val="single"/>
        </w:rPr>
      </w:pPr>
      <w:r w:rsidRPr="00FF11A9">
        <w:rPr>
          <w:rFonts w:cs="Arial"/>
          <w:u w:val="single"/>
        </w:rPr>
        <w:t xml:space="preserve">Phase 2 </w:t>
      </w:r>
      <w:r>
        <w:rPr>
          <w:rFonts w:cs="Arial"/>
          <w:u w:val="single"/>
        </w:rPr>
        <w:t>–</w:t>
      </w:r>
      <w:r w:rsidRPr="00FF11A9">
        <w:rPr>
          <w:rFonts w:cs="Arial"/>
          <w:u w:val="single"/>
        </w:rPr>
        <w:t xml:space="preserve"> Reporting</w:t>
      </w:r>
    </w:p>
    <w:p w14:paraId="1BC58089" w14:textId="77777777" w:rsidR="00FF11A9" w:rsidRDefault="00FF11A9">
      <w:pPr>
        <w:rPr>
          <w:rFonts w:cs="Arial"/>
        </w:rPr>
      </w:pPr>
      <w:r w:rsidRPr="00FF11A9">
        <w:rPr>
          <w:rFonts w:cs="Arial"/>
        </w:rPr>
        <w:t>All tables and new data were success</w:t>
      </w:r>
      <w:r>
        <w:rPr>
          <w:rFonts w:cs="Arial"/>
        </w:rPr>
        <w:t>fully uploaded to the Demand Management Model in Power BI.</w:t>
      </w:r>
    </w:p>
    <w:p w14:paraId="78931811" w14:textId="20CEA361" w:rsidR="00B6704C" w:rsidRDefault="00FE100E">
      <w:pPr>
        <w:rPr>
          <w:rFonts w:cs="Arial"/>
        </w:rPr>
      </w:pPr>
      <w:r>
        <w:rPr>
          <w:rFonts w:cs="Arial"/>
        </w:rPr>
        <w:t>To</w:t>
      </w:r>
      <w:r w:rsidR="00B6704C">
        <w:rPr>
          <w:rFonts w:cs="Arial"/>
        </w:rPr>
        <w:t xml:space="preserve"> report of the comparisons between the tables within the database, based on </w:t>
      </w:r>
      <w:r w:rsidR="00FA100F">
        <w:rPr>
          <w:rFonts w:cs="Arial"/>
        </w:rPr>
        <w:t>a period</w:t>
      </w:r>
      <w:r w:rsidR="00B6704C">
        <w:rPr>
          <w:rFonts w:cs="Arial"/>
        </w:rPr>
        <w:t>, a new date table had to be created within Power BI using a DAX query: -</w:t>
      </w:r>
    </w:p>
    <w:p w14:paraId="0D715057" w14:textId="1BD727B7" w:rsidR="008675C8" w:rsidRDefault="008675C8" w:rsidP="008675C8">
      <w:pPr>
        <w:pStyle w:val="Caption"/>
        <w:rPr>
          <w:rFonts w:cs="Arial"/>
          <w:lang w:val="en-US"/>
        </w:rPr>
      </w:pPr>
      <w:bookmarkStart w:id="24" w:name="_Toc172894636"/>
      <w:r>
        <w:t xml:space="preserve">Equation </w:t>
      </w:r>
      <w:r>
        <w:fldChar w:fldCharType="begin"/>
      </w:r>
      <w:r>
        <w:instrText xml:space="preserve"> SEQ Equation \* ARABIC </w:instrText>
      </w:r>
      <w:r>
        <w:fldChar w:fldCharType="separate"/>
      </w:r>
      <w:r w:rsidR="00FA5295">
        <w:rPr>
          <w:noProof/>
        </w:rPr>
        <w:t>1</w:t>
      </w:r>
      <w:r>
        <w:fldChar w:fldCharType="end"/>
      </w:r>
      <w:r w:rsidR="00A63BAF" w:rsidRPr="00A63BAF">
        <w:rPr>
          <w:rFonts w:cs="Arial"/>
        </w:rPr>
        <w:t xml:space="preserve"> </w:t>
      </w:r>
      <w:r w:rsidR="00A63BAF">
        <w:rPr>
          <w:rFonts w:cs="Arial"/>
        </w:rPr>
        <w:t>DAX query:</w:t>
      </w:r>
      <w:bookmarkEnd w:id="24"/>
    </w:p>
    <w:p w14:paraId="534A4405" w14:textId="3471D125" w:rsidR="00B6704C" w:rsidRPr="00B6704C" w:rsidRDefault="00B6704C" w:rsidP="00B6704C">
      <w:pPr>
        <w:rPr>
          <w:rFonts w:cs="Arial"/>
          <w:lang w:val="en-US"/>
        </w:rPr>
      </w:pPr>
      <w:r w:rsidRPr="00B6704C">
        <w:rPr>
          <w:rFonts w:cs="Arial"/>
          <w:lang w:val="en-US"/>
        </w:rPr>
        <w:t>Dates = calendar(date(2023,07,01</w:t>
      </w:r>
      <w:proofErr w:type="gramStart"/>
      <w:r w:rsidRPr="00B6704C">
        <w:rPr>
          <w:rFonts w:cs="Arial"/>
          <w:lang w:val="en-US"/>
        </w:rPr>
        <w:t>),date</w:t>
      </w:r>
      <w:proofErr w:type="gramEnd"/>
      <w:r w:rsidRPr="00B6704C">
        <w:rPr>
          <w:rFonts w:cs="Arial"/>
          <w:lang w:val="en-US"/>
        </w:rPr>
        <w:t>(2025,06,30))</w:t>
      </w:r>
    </w:p>
    <w:p w14:paraId="5FD4E90C" w14:textId="77777777" w:rsidR="00B6704C" w:rsidRDefault="00B6704C">
      <w:pPr>
        <w:rPr>
          <w:rFonts w:cs="Arial"/>
        </w:rPr>
      </w:pPr>
      <w:r>
        <w:rPr>
          <w:rFonts w:cs="Arial"/>
        </w:rPr>
        <w:t>This set up a “period of interest” for use within the reports.</w:t>
      </w:r>
    </w:p>
    <w:p w14:paraId="3261BB43" w14:textId="77777777" w:rsidR="0043550F" w:rsidRDefault="00B6704C">
      <w:pPr>
        <w:rPr>
          <w:rFonts w:cs="Arial"/>
        </w:rPr>
      </w:pPr>
      <w:r>
        <w:rPr>
          <w:rFonts w:cs="Arial"/>
        </w:rPr>
        <w:t>Once completed, the table of dates had to be joined to the tables which now contain specific date fields.</w:t>
      </w:r>
    </w:p>
    <w:p w14:paraId="1FDE9CF4" w14:textId="7D3CEA2F" w:rsidR="00FE100E" w:rsidRDefault="00FE100E">
      <w:pPr>
        <w:rPr>
          <w:rFonts w:cs="Arial"/>
        </w:rPr>
      </w:pPr>
      <w:r>
        <w:rPr>
          <w:rFonts w:cs="Arial"/>
        </w:rPr>
        <w:t>The diagram showing the joins can be found below: -</w:t>
      </w:r>
    </w:p>
    <w:p w14:paraId="11A3882F" w14:textId="6B51E1CE" w:rsidR="008675C8" w:rsidRDefault="008675C8" w:rsidP="008675C8">
      <w:pPr>
        <w:pStyle w:val="Caption"/>
        <w:rPr>
          <w:rFonts w:cs="Arial"/>
        </w:rPr>
      </w:pPr>
      <w:bookmarkStart w:id="25" w:name="_Toc172894509"/>
      <w:r>
        <w:t xml:space="preserve">Figure </w:t>
      </w:r>
      <w:r>
        <w:fldChar w:fldCharType="begin"/>
      </w:r>
      <w:r>
        <w:instrText xml:space="preserve"> SEQ Figure \* ARABIC </w:instrText>
      </w:r>
      <w:r>
        <w:fldChar w:fldCharType="separate"/>
      </w:r>
      <w:r w:rsidR="00A63BAF">
        <w:rPr>
          <w:noProof/>
        </w:rPr>
        <w:t>13</w:t>
      </w:r>
      <w:r>
        <w:fldChar w:fldCharType="end"/>
      </w:r>
      <w:r w:rsidR="00A63BAF">
        <w:t xml:space="preserve"> – New Table Relationships</w:t>
      </w:r>
      <w:bookmarkEnd w:id="25"/>
    </w:p>
    <w:p w14:paraId="1782DAF3" w14:textId="32A26E9D" w:rsidR="00FE100E" w:rsidRDefault="00FE100E">
      <w:pPr>
        <w:rPr>
          <w:rFonts w:cs="Arial"/>
        </w:rPr>
      </w:pPr>
      <w:r w:rsidRPr="00FE100E">
        <w:rPr>
          <w:rFonts w:cs="Arial"/>
          <w:noProof/>
        </w:rPr>
        <w:drawing>
          <wp:inline distT="0" distB="0" distL="0" distR="0" wp14:anchorId="1C7A5202" wp14:editId="1CB3E577">
            <wp:extent cx="5401310" cy="3177540"/>
            <wp:effectExtent l="0" t="0" r="8890" b="3810"/>
            <wp:docPr id="7578225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822593" name="Picture 1" descr="A screenshot of a computer&#10;&#10;Description automatically generated"/>
                    <pic:cNvPicPr/>
                  </pic:nvPicPr>
                  <pic:blipFill>
                    <a:blip r:embed="rId21"/>
                    <a:stretch>
                      <a:fillRect/>
                    </a:stretch>
                  </pic:blipFill>
                  <pic:spPr>
                    <a:xfrm>
                      <a:off x="0" y="0"/>
                      <a:ext cx="5401310" cy="3177540"/>
                    </a:xfrm>
                    <a:prstGeom prst="rect">
                      <a:avLst/>
                    </a:prstGeom>
                  </pic:spPr>
                </pic:pic>
              </a:graphicData>
            </a:graphic>
          </wp:inline>
        </w:drawing>
      </w:r>
    </w:p>
    <w:p w14:paraId="31CD85C8" w14:textId="61D5B251" w:rsidR="00FE100E" w:rsidRDefault="00774CB5">
      <w:pPr>
        <w:rPr>
          <w:rFonts w:cs="Arial"/>
        </w:rPr>
      </w:pPr>
      <w:r>
        <w:rPr>
          <w:rFonts w:cs="Arial"/>
        </w:rPr>
        <w:t>This has now enabled the basic reporting needs.</w:t>
      </w:r>
    </w:p>
    <w:p w14:paraId="7C6BD761" w14:textId="60C0DD19" w:rsidR="00FE100E" w:rsidRDefault="00774CB5">
      <w:pPr>
        <w:rPr>
          <w:rFonts w:cs="Arial"/>
        </w:rPr>
      </w:pPr>
      <w:r>
        <w:rPr>
          <w:rFonts w:cs="Arial"/>
        </w:rPr>
        <w:t>Table of Active Resources, by Department: -</w:t>
      </w:r>
    </w:p>
    <w:p w14:paraId="682E10BD" w14:textId="692FA065" w:rsidR="008675C8" w:rsidRDefault="008675C8" w:rsidP="008675C8">
      <w:pPr>
        <w:pStyle w:val="Caption"/>
        <w:rPr>
          <w:rFonts w:cs="Arial"/>
        </w:rPr>
      </w:pPr>
      <w:bookmarkStart w:id="26" w:name="_Toc172894510"/>
      <w:r>
        <w:t xml:space="preserve">Figure </w:t>
      </w:r>
      <w:r>
        <w:fldChar w:fldCharType="begin"/>
      </w:r>
      <w:r>
        <w:instrText xml:space="preserve"> SEQ Figure \* ARABIC </w:instrText>
      </w:r>
      <w:r>
        <w:fldChar w:fldCharType="separate"/>
      </w:r>
      <w:r w:rsidR="00A63BAF">
        <w:rPr>
          <w:noProof/>
        </w:rPr>
        <w:t>14</w:t>
      </w:r>
      <w:r>
        <w:fldChar w:fldCharType="end"/>
      </w:r>
      <w:r w:rsidR="00A63BAF">
        <w:t xml:space="preserve"> - </w:t>
      </w:r>
      <w:r w:rsidR="00A63BAF">
        <w:rPr>
          <w:rFonts w:cs="Arial"/>
        </w:rPr>
        <w:t>Table of Active Resources</w:t>
      </w:r>
      <w:bookmarkEnd w:id="26"/>
    </w:p>
    <w:p w14:paraId="1197279A" w14:textId="6021FC2A" w:rsidR="00774CB5" w:rsidRDefault="00463E50">
      <w:pPr>
        <w:rPr>
          <w:rFonts w:cs="Arial"/>
        </w:rPr>
      </w:pPr>
      <w:r w:rsidRPr="00463E50">
        <w:rPr>
          <w:rFonts w:cs="Arial"/>
          <w:noProof/>
        </w:rPr>
        <w:lastRenderedPageBreak/>
        <w:drawing>
          <wp:inline distT="0" distB="0" distL="0" distR="0" wp14:anchorId="12D3C34F" wp14:editId="3274C76A">
            <wp:extent cx="5401310" cy="1497330"/>
            <wp:effectExtent l="0" t="0" r="8890" b="7620"/>
            <wp:docPr id="1880229507" name="Picture 1" descr="A screenshot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229507" name="Picture 1" descr="A screenshot of a screen&#10;&#10;Description automatically generated"/>
                    <pic:cNvPicPr/>
                  </pic:nvPicPr>
                  <pic:blipFill>
                    <a:blip r:embed="rId22"/>
                    <a:stretch>
                      <a:fillRect/>
                    </a:stretch>
                  </pic:blipFill>
                  <pic:spPr>
                    <a:xfrm>
                      <a:off x="0" y="0"/>
                      <a:ext cx="5401310" cy="1497330"/>
                    </a:xfrm>
                    <a:prstGeom prst="rect">
                      <a:avLst/>
                    </a:prstGeom>
                  </pic:spPr>
                </pic:pic>
              </a:graphicData>
            </a:graphic>
          </wp:inline>
        </w:drawing>
      </w:r>
    </w:p>
    <w:p w14:paraId="59374083" w14:textId="76179CEE" w:rsidR="00774CB5" w:rsidRDefault="00774CB5">
      <w:pPr>
        <w:rPr>
          <w:rFonts w:cs="Arial"/>
        </w:rPr>
      </w:pPr>
      <w:r>
        <w:rPr>
          <w:rFonts w:cs="Arial"/>
        </w:rPr>
        <w:t>Broken down by role: -</w:t>
      </w:r>
    </w:p>
    <w:p w14:paraId="574FB9DB" w14:textId="1F5D9F59" w:rsidR="008675C8" w:rsidRDefault="008675C8" w:rsidP="008675C8">
      <w:pPr>
        <w:pStyle w:val="Caption"/>
        <w:rPr>
          <w:rFonts w:cs="Arial"/>
        </w:rPr>
      </w:pPr>
      <w:bookmarkStart w:id="27" w:name="_Toc172894511"/>
      <w:r>
        <w:t xml:space="preserve">Figure </w:t>
      </w:r>
      <w:r>
        <w:fldChar w:fldCharType="begin"/>
      </w:r>
      <w:r>
        <w:instrText xml:space="preserve"> SEQ Figure \* ARABIC </w:instrText>
      </w:r>
      <w:r>
        <w:fldChar w:fldCharType="separate"/>
      </w:r>
      <w:r w:rsidR="00A63BAF">
        <w:rPr>
          <w:noProof/>
        </w:rPr>
        <w:t>15</w:t>
      </w:r>
      <w:r>
        <w:fldChar w:fldCharType="end"/>
      </w:r>
      <w:r w:rsidR="00A63BAF">
        <w:t xml:space="preserve"> - </w:t>
      </w:r>
      <w:r w:rsidR="00A63BAF">
        <w:rPr>
          <w:rFonts w:cs="Arial"/>
        </w:rPr>
        <w:t>Broken down by role</w:t>
      </w:r>
      <w:bookmarkEnd w:id="27"/>
    </w:p>
    <w:p w14:paraId="41077B05" w14:textId="4ED91215" w:rsidR="00774CB5" w:rsidRDefault="00463E50">
      <w:pPr>
        <w:rPr>
          <w:rFonts w:cs="Arial"/>
        </w:rPr>
      </w:pPr>
      <w:r w:rsidRPr="00463E50">
        <w:rPr>
          <w:rFonts w:cs="Arial"/>
          <w:noProof/>
        </w:rPr>
        <w:drawing>
          <wp:inline distT="0" distB="0" distL="0" distR="0" wp14:anchorId="78978EC9" wp14:editId="49D337BC">
            <wp:extent cx="5401310" cy="2760345"/>
            <wp:effectExtent l="0" t="0" r="8890" b="1905"/>
            <wp:docPr id="19209083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908337" name="Picture 1" descr="A screenshot of a computer&#10;&#10;Description automatically generated"/>
                    <pic:cNvPicPr/>
                  </pic:nvPicPr>
                  <pic:blipFill>
                    <a:blip r:embed="rId23"/>
                    <a:stretch>
                      <a:fillRect/>
                    </a:stretch>
                  </pic:blipFill>
                  <pic:spPr>
                    <a:xfrm>
                      <a:off x="0" y="0"/>
                      <a:ext cx="5401310" cy="2760345"/>
                    </a:xfrm>
                    <a:prstGeom prst="rect">
                      <a:avLst/>
                    </a:prstGeom>
                  </pic:spPr>
                </pic:pic>
              </a:graphicData>
            </a:graphic>
          </wp:inline>
        </w:drawing>
      </w:r>
    </w:p>
    <w:p w14:paraId="360DEAC3" w14:textId="47FCCF94" w:rsidR="00774CB5" w:rsidRDefault="00B2255D">
      <w:pPr>
        <w:rPr>
          <w:rFonts w:cs="Arial"/>
        </w:rPr>
      </w:pPr>
      <w:r>
        <w:rPr>
          <w:rFonts w:cs="Arial"/>
        </w:rPr>
        <w:t xml:space="preserve">Committed </w:t>
      </w:r>
      <w:r w:rsidR="00774CB5">
        <w:rPr>
          <w:rFonts w:cs="Arial"/>
        </w:rPr>
        <w:t>Demand, by Department: -</w:t>
      </w:r>
    </w:p>
    <w:p w14:paraId="3399DBB9" w14:textId="367BBC91" w:rsidR="008675C8" w:rsidRDefault="008675C8" w:rsidP="008675C8">
      <w:pPr>
        <w:pStyle w:val="Caption"/>
        <w:rPr>
          <w:rFonts w:cs="Arial"/>
        </w:rPr>
      </w:pPr>
      <w:bookmarkStart w:id="28" w:name="_Toc172894512"/>
      <w:r>
        <w:t xml:space="preserve">Figure </w:t>
      </w:r>
      <w:r>
        <w:fldChar w:fldCharType="begin"/>
      </w:r>
      <w:r>
        <w:instrText xml:space="preserve"> SEQ Figure \* ARABIC </w:instrText>
      </w:r>
      <w:r>
        <w:fldChar w:fldCharType="separate"/>
      </w:r>
      <w:r w:rsidR="00A63BAF">
        <w:rPr>
          <w:noProof/>
        </w:rPr>
        <w:t>16</w:t>
      </w:r>
      <w:r>
        <w:fldChar w:fldCharType="end"/>
      </w:r>
      <w:r w:rsidR="00A63BAF">
        <w:t xml:space="preserve"> - </w:t>
      </w:r>
      <w:r w:rsidR="00A63BAF">
        <w:rPr>
          <w:rFonts w:cs="Arial"/>
        </w:rPr>
        <w:t>Committed Demand, by Department</w:t>
      </w:r>
      <w:bookmarkEnd w:id="28"/>
    </w:p>
    <w:p w14:paraId="2DDCF027" w14:textId="7F1AF219" w:rsidR="00774CB5" w:rsidRDefault="00205E67">
      <w:pPr>
        <w:rPr>
          <w:rFonts w:cs="Arial"/>
        </w:rPr>
      </w:pPr>
      <w:r w:rsidRPr="00205E67">
        <w:rPr>
          <w:rFonts w:cs="Arial"/>
          <w:noProof/>
        </w:rPr>
        <w:lastRenderedPageBreak/>
        <w:drawing>
          <wp:inline distT="0" distB="0" distL="0" distR="0" wp14:anchorId="47C69A13" wp14:editId="641F3B94">
            <wp:extent cx="5401310" cy="3435350"/>
            <wp:effectExtent l="0" t="0" r="8890" b="0"/>
            <wp:docPr id="879378929" name="Picture 1"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378929" name="Picture 1" descr="A screenshot of a data&#10;&#10;Description automatically generated"/>
                    <pic:cNvPicPr/>
                  </pic:nvPicPr>
                  <pic:blipFill>
                    <a:blip r:embed="rId24"/>
                    <a:stretch>
                      <a:fillRect/>
                    </a:stretch>
                  </pic:blipFill>
                  <pic:spPr>
                    <a:xfrm>
                      <a:off x="0" y="0"/>
                      <a:ext cx="5401310" cy="3435350"/>
                    </a:xfrm>
                    <a:prstGeom prst="rect">
                      <a:avLst/>
                    </a:prstGeom>
                  </pic:spPr>
                </pic:pic>
              </a:graphicData>
            </a:graphic>
          </wp:inline>
        </w:drawing>
      </w:r>
    </w:p>
    <w:p w14:paraId="4F102E5F" w14:textId="77777777" w:rsidR="00B2255D" w:rsidRPr="00B2255D" w:rsidRDefault="00B2255D">
      <w:pPr>
        <w:rPr>
          <w:rFonts w:cs="Arial"/>
          <w:u w:val="single"/>
        </w:rPr>
      </w:pPr>
      <w:r w:rsidRPr="00B2255D">
        <w:rPr>
          <w:rFonts w:cs="Arial"/>
          <w:u w:val="single"/>
        </w:rPr>
        <w:t>Phase 2 Testing</w:t>
      </w:r>
    </w:p>
    <w:p w14:paraId="44312477" w14:textId="30373F99" w:rsidR="00632CDB" w:rsidRDefault="00632CDB" w:rsidP="00205E67">
      <w:pPr>
        <w:rPr>
          <w:rFonts w:cs="Arial"/>
        </w:rPr>
      </w:pPr>
      <w:r>
        <w:rPr>
          <w:rFonts w:cs="Arial"/>
        </w:rPr>
        <w:t>Database and Reporting Accuracy: -</w:t>
      </w:r>
    </w:p>
    <w:p w14:paraId="251373D2" w14:textId="2EC12EE7" w:rsidR="00205E67" w:rsidRDefault="00205E67" w:rsidP="00205E67">
      <w:pPr>
        <w:rPr>
          <w:rFonts w:cs="Arial"/>
        </w:rPr>
      </w:pPr>
      <w:r>
        <w:rPr>
          <w:rFonts w:cs="Arial"/>
        </w:rPr>
        <w:t>The artefacts produced by the Demand Model have been compared against some primitive reporting carried out on the source data.</w:t>
      </w:r>
    </w:p>
    <w:p w14:paraId="615011DA" w14:textId="77777777" w:rsidR="00205E67" w:rsidRDefault="00205E67">
      <w:pPr>
        <w:rPr>
          <w:rFonts w:cs="Arial"/>
        </w:rPr>
      </w:pPr>
      <w:r>
        <w:rPr>
          <w:rFonts w:cs="Arial"/>
        </w:rPr>
        <w:t>At this stage, we can observe that the data has indeed been carried over correctly and that the reporting mechanisms applied in the right way.</w:t>
      </w:r>
    </w:p>
    <w:p w14:paraId="62AFE292" w14:textId="77777777" w:rsidR="008675C8" w:rsidRDefault="008675C8" w:rsidP="008675C8">
      <w:pPr>
        <w:rPr>
          <w:rFonts w:cs="Arial"/>
        </w:rPr>
      </w:pPr>
      <w:r>
        <w:rPr>
          <w:rFonts w:cs="Arial"/>
        </w:rPr>
        <w:t>Active Roles based purely on Source Data: -</w:t>
      </w:r>
    </w:p>
    <w:p w14:paraId="02F83625" w14:textId="10549415" w:rsidR="008675C8" w:rsidRDefault="008675C8" w:rsidP="008675C8">
      <w:pPr>
        <w:pStyle w:val="Caption"/>
        <w:rPr>
          <w:rFonts w:cs="Arial"/>
        </w:rPr>
      </w:pPr>
      <w:bookmarkStart w:id="29" w:name="_Toc172894513"/>
      <w:r>
        <w:t xml:space="preserve">Figure </w:t>
      </w:r>
      <w:r>
        <w:fldChar w:fldCharType="begin"/>
      </w:r>
      <w:r>
        <w:instrText xml:space="preserve"> SEQ Figure \* ARABIC </w:instrText>
      </w:r>
      <w:r>
        <w:fldChar w:fldCharType="separate"/>
      </w:r>
      <w:r w:rsidR="00A63BAF">
        <w:rPr>
          <w:noProof/>
        </w:rPr>
        <w:t>17</w:t>
      </w:r>
      <w:r>
        <w:fldChar w:fldCharType="end"/>
      </w:r>
      <w:r w:rsidR="00A63BAF">
        <w:t xml:space="preserve"> - </w:t>
      </w:r>
      <w:r w:rsidR="00A63BAF">
        <w:rPr>
          <w:rFonts w:cs="Arial"/>
        </w:rPr>
        <w:t>Active Roles based purely on Source Data</w:t>
      </w:r>
      <w:bookmarkEnd w:id="29"/>
    </w:p>
    <w:p w14:paraId="76A11358" w14:textId="51A27ADB" w:rsidR="00463E50" w:rsidRDefault="00463E50">
      <w:pPr>
        <w:rPr>
          <w:rFonts w:cs="Arial"/>
        </w:rPr>
      </w:pPr>
      <w:r w:rsidRPr="00463E50">
        <w:rPr>
          <w:noProof/>
        </w:rPr>
        <w:drawing>
          <wp:inline distT="0" distB="0" distL="0" distR="0" wp14:anchorId="049E2C27" wp14:editId="05A5364F">
            <wp:extent cx="5401310" cy="2450465"/>
            <wp:effectExtent l="0" t="0" r="8890" b="6985"/>
            <wp:docPr id="93724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01310" cy="2450465"/>
                    </a:xfrm>
                    <a:prstGeom prst="rect">
                      <a:avLst/>
                    </a:prstGeom>
                    <a:noFill/>
                    <a:ln>
                      <a:noFill/>
                    </a:ln>
                  </pic:spPr>
                </pic:pic>
              </a:graphicData>
            </a:graphic>
          </wp:inline>
        </w:drawing>
      </w:r>
    </w:p>
    <w:p w14:paraId="1CCAAE29" w14:textId="706E61E3" w:rsidR="00463E50" w:rsidRDefault="00463E50">
      <w:pPr>
        <w:rPr>
          <w:rFonts w:cs="Arial"/>
        </w:rPr>
      </w:pPr>
      <w:r>
        <w:rPr>
          <w:rFonts w:cs="Arial"/>
        </w:rPr>
        <w:t>Committed Demand based purely on Source Data: -</w:t>
      </w:r>
    </w:p>
    <w:p w14:paraId="333E7825" w14:textId="35F0ABC0" w:rsidR="008675C8" w:rsidRDefault="008675C8" w:rsidP="008675C8">
      <w:pPr>
        <w:pStyle w:val="Caption"/>
        <w:rPr>
          <w:rFonts w:cs="Arial"/>
        </w:rPr>
      </w:pPr>
      <w:bookmarkStart w:id="30" w:name="_Toc172894514"/>
      <w:r>
        <w:lastRenderedPageBreak/>
        <w:t xml:space="preserve">Figure </w:t>
      </w:r>
      <w:r>
        <w:fldChar w:fldCharType="begin"/>
      </w:r>
      <w:r>
        <w:instrText xml:space="preserve"> SEQ Figure \* ARABIC </w:instrText>
      </w:r>
      <w:r>
        <w:fldChar w:fldCharType="separate"/>
      </w:r>
      <w:r w:rsidR="00A63BAF">
        <w:rPr>
          <w:noProof/>
        </w:rPr>
        <w:t>18</w:t>
      </w:r>
      <w:r>
        <w:fldChar w:fldCharType="end"/>
      </w:r>
      <w:r w:rsidR="00A63BAF">
        <w:t xml:space="preserve"> - </w:t>
      </w:r>
      <w:r w:rsidR="00A63BAF">
        <w:rPr>
          <w:rFonts w:cs="Arial"/>
        </w:rPr>
        <w:t>Committed Demand based purely on Source Data</w:t>
      </w:r>
      <w:bookmarkEnd w:id="30"/>
    </w:p>
    <w:p w14:paraId="19F4850B" w14:textId="06EF57E4" w:rsidR="00463E50" w:rsidRDefault="00205E67">
      <w:pPr>
        <w:rPr>
          <w:rFonts w:cs="Arial"/>
        </w:rPr>
      </w:pPr>
      <w:r w:rsidRPr="00205E67">
        <w:rPr>
          <w:noProof/>
        </w:rPr>
        <w:drawing>
          <wp:inline distT="0" distB="0" distL="0" distR="0" wp14:anchorId="1F88ED95" wp14:editId="030DD319">
            <wp:extent cx="5401310" cy="2675255"/>
            <wp:effectExtent l="0" t="0" r="8890" b="0"/>
            <wp:docPr id="7704047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01310" cy="2675255"/>
                    </a:xfrm>
                    <a:prstGeom prst="rect">
                      <a:avLst/>
                    </a:prstGeom>
                    <a:noFill/>
                    <a:ln>
                      <a:noFill/>
                    </a:ln>
                  </pic:spPr>
                </pic:pic>
              </a:graphicData>
            </a:graphic>
          </wp:inline>
        </w:drawing>
      </w:r>
    </w:p>
    <w:p w14:paraId="3B1664EB" w14:textId="70E916AE" w:rsidR="00B2255D" w:rsidRDefault="00205E67">
      <w:pPr>
        <w:rPr>
          <w:rFonts w:cs="Arial"/>
        </w:rPr>
      </w:pPr>
      <w:r>
        <w:rPr>
          <w:rFonts w:cs="Arial"/>
        </w:rPr>
        <w:t xml:space="preserve">During testing it has been noted that, while the data summaries have indeed been replicated, care should be taken when setting up reports of this nature. </w:t>
      </w:r>
    </w:p>
    <w:p w14:paraId="683085FB" w14:textId="5F880EDE" w:rsidR="00205E67" w:rsidRDefault="00205E67">
      <w:pPr>
        <w:rPr>
          <w:rFonts w:cs="Arial"/>
        </w:rPr>
      </w:pPr>
      <w:r>
        <w:rPr>
          <w:rFonts w:cs="Arial"/>
        </w:rPr>
        <w:t>It is imperative that the correct Month-FTE Field is used from the correct table to produce the correct report.</w:t>
      </w:r>
    </w:p>
    <w:p w14:paraId="0B21F43E" w14:textId="0EFEFB05" w:rsidR="00205E67" w:rsidRPr="00632CDB" w:rsidRDefault="00205E67">
      <w:pPr>
        <w:rPr>
          <w:rFonts w:cs="Arial"/>
          <w:u w:val="single"/>
        </w:rPr>
      </w:pPr>
      <w:r>
        <w:rPr>
          <w:rFonts w:cs="Arial"/>
        </w:rPr>
        <w:t>E.g. Selecting FTE from the Demand table will produce an incorrect report.</w:t>
      </w:r>
    </w:p>
    <w:p w14:paraId="687EF176" w14:textId="76666536" w:rsidR="00632CDB" w:rsidRPr="00632CDB" w:rsidRDefault="00632CDB">
      <w:pPr>
        <w:rPr>
          <w:rFonts w:cs="Arial"/>
          <w:u w:val="single"/>
        </w:rPr>
      </w:pPr>
      <w:r w:rsidRPr="00632CDB">
        <w:rPr>
          <w:rFonts w:cs="Arial"/>
          <w:u w:val="single"/>
        </w:rPr>
        <w:t>User Acceptance Testing</w:t>
      </w:r>
    </w:p>
    <w:p w14:paraId="28E14CAC" w14:textId="56BFEC42" w:rsidR="00632CDB" w:rsidRDefault="00632CDB">
      <w:pPr>
        <w:rPr>
          <w:rFonts w:cs="Arial"/>
          <w:u w:val="single"/>
        </w:rPr>
      </w:pPr>
      <w:r w:rsidRPr="00632CDB">
        <w:rPr>
          <w:rFonts w:cs="Arial"/>
        </w:rPr>
        <w:t xml:space="preserve">Key stakeholders are content with the basic reporting functionalities but are keen to </w:t>
      </w:r>
      <w:r>
        <w:rPr>
          <w:rFonts w:cs="Arial"/>
        </w:rPr>
        <w:t>view visualisations and accompanying analyses that can enable strategic decisions.</w:t>
      </w:r>
    </w:p>
    <w:p w14:paraId="4A1CA13A" w14:textId="6E7C1292" w:rsidR="00632CDB" w:rsidRDefault="00B2255D">
      <w:pPr>
        <w:rPr>
          <w:rFonts w:cs="Arial"/>
          <w:u w:val="single"/>
        </w:rPr>
      </w:pPr>
      <w:r w:rsidRPr="00B2255D">
        <w:rPr>
          <w:rFonts w:cs="Arial"/>
          <w:u w:val="single"/>
        </w:rPr>
        <w:t>Phase 2 Evaluation</w:t>
      </w:r>
    </w:p>
    <w:p w14:paraId="4AD27A52" w14:textId="72914E14" w:rsidR="00632CDB" w:rsidRDefault="00632CDB">
      <w:pPr>
        <w:rPr>
          <w:rFonts w:cs="Arial"/>
        </w:rPr>
      </w:pPr>
      <w:r w:rsidRPr="00632CDB">
        <w:rPr>
          <w:rFonts w:cs="Arial"/>
        </w:rPr>
        <w:t>Phase 2, when compared to phase 1, was a complete success</w:t>
      </w:r>
      <w:r w:rsidR="0084698C">
        <w:rPr>
          <w:rFonts w:cs="Arial"/>
        </w:rPr>
        <w:t>, and is summarised below: -</w:t>
      </w:r>
    </w:p>
    <w:p w14:paraId="7C90C637" w14:textId="248FE015" w:rsidR="0084698C" w:rsidRDefault="0084698C" w:rsidP="0084698C">
      <w:pPr>
        <w:pStyle w:val="Caption"/>
        <w:rPr>
          <w:rFonts w:cs="Arial"/>
          <w:u w:val="single"/>
        </w:rPr>
      </w:pPr>
      <w:bookmarkStart w:id="31" w:name="_Toc172894535"/>
      <w:r>
        <w:t xml:space="preserve">Table </w:t>
      </w:r>
      <w:r>
        <w:fldChar w:fldCharType="begin"/>
      </w:r>
      <w:r>
        <w:instrText xml:space="preserve"> SEQ Table \* ARABIC </w:instrText>
      </w:r>
      <w:r>
        <w:fldChar w:fldCharType="separate"/>
      </w:r>
      <w:r>
        <w:rPr>
          <w:noProof/>
        </w:rPr>
        <w:t>5</w:t>
      </w:r>
      <w:r>
        <w:fldChar w:fldCharType="end"/>
      </w:r>
      <w:r w:rsidR="00A63BAF">
        <w:t xml:space="preserve"> – Phase 2 Outcomes</w:t>
      </w:r>
      <w:bookmarkEnd w:id="31"/>
    </w:p>
    <w:tbl>
      <w:tblPr>
        <w:tblStyle w:val="GridTable1Light"/>
        <w:tblW w:w="9209" w:type="dxa"/>
        <w:tblLook w:val="04A0" w:firstRow="1" w:lastRow="0" w:firstColumn="1" w:lastColumn="0" w:noHBand="0" w:noVBand="1"/>
      </w:tblPr>
      <w:tblGrid>
        <w:gridCol w:w="4957"/>
        <w:gridCol w:w="4252"/>
      </w:tblGrid>
      <w:tr w:rsidR="0084698C" w:rsidRPr="00366393" w14:paraId="40DBEB08" w14:textId="77777777" w:rsidTr="00E621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shd w:val="clear" w:color="auto" w:fill="7F7F7F" w:themeFill="text1" w:themeFillTint="80"/>
            <w:vAlign w:val="center"/>
          </w:tcPr>
          <w:p w14:paraId="59111614" w14:textId="77777777" w:rsidR="0084698C" w:rsidRPr="008D2B01" w:rsidRDefault="0084698C" w:rsidP="00E621D2">
            <w:pPr>
              <w:jc w:val="center"/>
              <w:rPr>
                <w:color w:val="FFFFFF" w:themeColor="background1"/>
                <w:szCs w:val="24"/>
              </w:rPr>
            </w:pPr>
            <w:r w:rsidRPr="008D2B01">
              <w:rPr>
                <w:color w:val="FFFFFF" w:themeColor="background1"/>
                <w:szCs w:val="24"/>
              </w:rPr>
              <w:t>Feature</w:t>
            </w:r>
          </w:p>
        </w:tc>
        <w:tc>
          <w:tcPr>
            <w:tcW w:w="4252" w:type="dxa"/>
            <w:shd w:val="clear" w:color="auto" w:fill="7F7F7F" w:themeFill="text1" w:themeFillTint="80"/>
            <w:vAlign w:val="center"/>
          </w:tcPr>
          <w:p w14:paraId="7F88DEE5" w14:textId="77777777" w:rsidR="0084698C" w:rsidRPr="008D2B01" w:rsidRDefault="0084698C" w:rsidP="00E621D2">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Success / Failure</w:t>
            </w:r>
          </w:p>
        </w:tc>
      </w:tr>
      <w:tr w:rsidR="0084698C" w:rsidRPr="00366393" w14:paraId="545C1AE6" w14:textId="77777777" w:rsidTr="00E621D2">
        <w:tc>
          <w:tcPr>
            <w:cnfStyle w:val="001000000000" w:firstRow="0" w:lastRow="0" w:firstColumn="1" w:lastColumn="0" w:oddVBand="0" w:evenVBand="0" w:oddHBand="0" w:evenHBand="0" w:firstRowFirstColumn="0" w:firstRowLastColumn="0" w:lastRowFirstColumn="0" w:lastRowLastColumn="0"/>
            <w:tcW w:w="4957" w:type="dxa"/>
            <w:shd w:val="clear" w:color="auto" w:fill="92D050"/>
          </w:tcPr>
          <w:p w14:paraId="4FD464DA" w14:textId="77777777" w:rsidR="0084698C" w:rsidRPr="00366393" w:rsidRDefault="0084698C" w:rsidP="00E621D2">
            <w:pPr>
              <w:rPr>
                <w:b w:val="0"/>
                <w:bCs w:val="0"/>
                <w:szCs w:val="24"/>
              </w:rPr>
            </w:pPr>
            <w:r w:rsidRPr="00366393">
              <w:rPr>
                <w:rFonts w:cs="Arial"/>
                <w:b w:val="0"/>
                <w:bCs w:val="0"/>
              </w:rPr>
              <w:t>Staff Database</w:t>
            </w:r>
          </w:p>
        </w:tc>
        <w:tc>
          <w:tcPr>
            <w:tcW w:w="4252" w:type="dxa"/>
            <w:shd w:val="clear" w:color="auto" w:fill="92D050"/>
            <w:vAlign w:val="center"/>
          </w:tcPr>
          <w:p w14:paraId="222DDBF5" w14:textId="77777777" w:rsidR="0084698C" w:rsidRPr="00366393" w:rsidRDefault="0084698C"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Successfully Delivered</w:t>
            </w:r>
          </w:p>
        </w:tc>
      </w:tr>
      <w:tr w:rsidR="0084698C" w:rsidRPr="00366393" w14:paraId="7A35ED82" w14:textId="77777777" w:rsidTr="00E621D2">
        <w:tc>
          <w:tcPr>
            <w:cnfStyle w:val="001000000000" w:firstRow="0" w:lastRow="0" w:firstColumn="1" w:lastColumn="0" w:oddVBand="0" w:evenVBand="0" w:oddHBand="0" w:evenHBand="0" w:firstRowFirstColumn="0" w:firstRowLastColumn="0" w:lastRowFirstColumn="0" w:lastRowLastColumn="0"/>
            <w:tcW w:w="4957" w:type="dxa"/>
            <w:shd w:val="clear" w:color="auto" w:fill="92D050"/>
          </w:tcPr>
          <w:p w14:paraId="6C80BBAC" w14:textId="77777777" w:rsidR="0084698C" w:rsidRPr="00366393" w:rsidRDefault="0084698C" w:rsidP="00E621D2">
            <w:pPr>
              <w:rPr>
                <w:b w:val="0"/>
                <w:bCs w:val="0"/>
                <w:szCs w:val="24"/>
              </w:rPr>
            </w:pPr>
            <w:r w:rsidRPr="00366393">
              <w:rPr>
                <w:rFonts w:cs="Arial"/>
                <w:b w:val="0"/>
                <w:bCs w:val="0"/>
              </w:rPr>
              <w:t>Demand Information</w:t>
            </w:r>
          </w:p>
        </w:tc>
        <w:tc>
          <w:tcPr>
            <w:tcW w:w="4252" w:type="dxa"/>
            <w:shd w:val="clear" w:color="auto" w:fill="92D050"/>
            <w:vAlign w:val="center"/>
          </w:tcPr>
          <w:p w14:paraId="21ACB8B0" w14:textId="77777777" w:rsidR="0084698C" w:rsidRPr="00366393" w:rsidRDefault="0084698C"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Successfully Delivered</w:t>
            </w:r>
          </w:p>
        </w:tc>
      </w:tr>
      <w:tr w:rsidR="0084698C" w:rsidRPr="00366393" w14:paraId="35E22A18" w14:textId="77777777" w:rsidTr="0084698C">
        <w:tc>
          <w:tcPr>
            <w:cnfStyle w:val="001000000000" w:firstRow="0" w:lastRow="0" w:firstColumn="1" w:lastColumn="0" w:oddVBand="0" w:evenVBand="0" w:oddHBand="0" w:evenHBand="0" w:firstRowFirstColumn="0" w:firstRowLastColumn="0" w:lastRowFirstColumn="0" w:lastRowLastColumn="0"/>
            <w:tcW w:w="4957" w:type="dxa"/>
            <w:shd w:val="clear" w:color="auto" w:fill="92D050"/>
          </w:tcPr>
          <w:p w14:paraId="01E58F90" w14:textId="2D18C524" w:rsidR="0084698C" w:rsidRPr="00366393" w:rsidRDefault="00AA4E17" w:rsidP="00E621D2">
            <w:pPr>
              <w:rPr>
                <w:b w:val="0"/>
                <w:bCs w:val="0"/>
                <w:szCs w:val="24"/>
              </w:rPr>
            </w:pPr>
            <w:r>
              <w:rPr>
                <w:rFonts w:cs="Arial"/>
                <w:b w:val="0"/>
                <w:bCs w:val="0"/>
              </w:rPr>
              <w:t xml:space="preserve">Basic </w:t>
            </w:r>
            <w:r w:rsidR="0084698C" w:rsidRPr="00366393">
              <w:rPr>
                <w:rFonts w:cs="Arial"/>
                <w:b w:val="0"/>
                <w:bCs w:val="0"/>
              </w:rPr>
              <w:t>Reporting</w:t>
            </w:r>
          </w:p>
        </w:tc>
        <w:tc>
          <w:tcPr>
            <w:tcW w:w="4252" w:type="dxa"/>
            <w:shd w:val="clear" w:color="auto" w:fill="92D050"/>
            <w:vAlign w:val="center"/>
          </w:tcPr>
          <w:p w14:paraId="5EC13A30" w14:textId="3ABFDAEB" w:rsidR="0084698C" w:rsidRPr="00366393" w:rsidRDefault="0084698C"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Successfully Delivered</w:t>
            </w:r>
          </w:p>
        </w:tc>
      </w:tr>
      <w:tr w:rsidR="0084698C" w:rsidRPr="00366393" w14:paraId="0B289EF6" w14:textId="77777777" w:rsidTr="0084698C">
        <w:tc>
          <w:tcPr>
            <w:cnfStyle w:val="001000000000" w:firstRow="0" w:lastRow="0" w:firstColumn="1" w:lastColumn="0" w:oddVBand="0" w:evenVBand="0" w:oddHBand="0" w:evenHBand="0" w:firstRowFirstColumn="0" w:firstRowLastColumn="0" w:lastRowFirstColumn="0" w:lastRowLastColumn="0"/>
            <w:tcW w:w="4957" w:type="dxa"/>
            <w:shd w:val="clear" w:color="auto" w:fill="92D050"/>
          </w:tcPr>
          <w:p w14:paraId="414258AB" w14:textId="654DF370" w:rsidR="0084698C" w:rsidRPr="00366393" w:rsidRDefault="0084698C" w:rsidP="00E621D2">
            <w:pPr>
              <w:rPr>
                <w:rFonts w:cs="Arial"/>
                <w:b w:val="0"/>
                <w:bCs w:val="0"/>
              </w:rPr>
            </w:pPr>
            <w:r>
              <w:rPr>
                <w:rFonts w:cs="Arial"/>
                <w:b w:val="0"/>
                <w:bCs w:val="0"/>
              </w:rPr>
              <w:t>Timesheet Information</w:t>
            </w:r>
          </w:p>
        </w:tc>
        <w:tc>
          <w:tcPr>
            <w:tcW w:w="4252" w:type="dxa"/>
            <w:shd w:val="clear" w:color="auto" w:fill="92D050"/>
            <w:vAlign w:val="center"/>
          </w:tcPr>
          <w:p w14:paraId="29505DBB" w14:textId="6D3E34BF" w:rsidR="0084698C" w:rsidRDefault="0084698C"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Successfully Delivered</w:t>
            </w:r>
          </w:p>
        </w:tc>
      </w:tr>
    </w:tbl>
    <w:p w14:paraId="59871F3E" w14:textId="77777777" w:rsidR="00632CDB" w:rsidRDefault="00632CDB">
      <w:pPr>
        <w:rPr>
          <w:rFonts w:cs="Arial"/>
        </w:rPr>
      </w:pPr>
    </w:p>
    <w:p w14:paraId="1863A46F" w14:textId="0F623A62" w:rsidR="0084698C" w:rsidRDefault="0084698C">
      <w:pPr>
        <w:rPr>
          <w:rFonts w:cs="Arial"/>
        </w:rPr>
      </w:pPr>
      <w:r>
        <w:rPr>
          <w:rFonts w:cs="Arial"/>
        </w:rPr>
        <w:t xml:space="preserve">The database can now be reported on </w:t>
      </w:r>
      <w:r w:rsidR="00E41CC7">
        <w:rPr>
          <w:rFonts w:cs="Arial"/>
        </w:rPr>
        <w:t>with confidence that the data is accurately represented therein.</w:t>
      </w:r>
    </w:p>
    <w:p w14:paraId="643BCB36" w14:textId="3A91C965" w:rsidR="00E41CC7" w:rsidRDefault="00E41CC7">
      <w:pPr>
        <w:rPr>
          <w:rFonts w:cs="Arial"/>
        </w:rPr>
      </w:pPr>
      <w:r>
        <w:rPr>
          <w:rFonts w:cs="Arial"/>
        </w:rPr>
        <w:t xml:space="preserve">Creating the new tables with SQL and subsequently pasting the data in was most certainly a sound decision. Using SQL to add all the rows in across the </w:t>
      </w:r>
      <w:r>
        <w:rPr>
          <w:rFonts w:cs="Arial"/>
        </w:rPr>
        <w:lastRenderedPageBreak/>
        <w:t>three new large tables would have potentially been time consuming and troublesome.</w:t>
      </w:r>
    </w:p>
    <w:p w14:paraId="31E5A0B1" w14:textId="319B1D44" w:rsidR="00E41CC7" w:rsidRDefault="00E41CC7">
      <w:pPr>
        <w:rPr>
          <w:rFonts w:cs="Arial"/>
        </w:rPr>
      </w:pPr>
      <w:r>
        <w:rPr>
          <w:rFonts w:cs="Arial"/>
        </w:rPr>
        <w:t>As alluded to un UAT, senior stakeholders are now keen to see “what the tool can do” in terms of its outputs.</w:t>
      </w:r>
    </w:p>
    <w:p w14:paraId="21362458" w14:textId="7F751972" w:rsidR="00E41CC7" w:rsidRDefault="00E41CC7">
      <w:pPr>
        <w:rPr>
          <w:rFonts w:cs="Arial"/>
        </w:rPr>
      </w:pPr>
      <w:r>
        <w:rPr>
          <w:rFonts w:cs="Arial"/>
        </w:rPr>
        <w:t>The Plan for Phase 3 is therefore</w:t>
      </w:r>
      <w:r w:rsidR="00C33557">
        <w:rPr>
          <w:rFonts w:cs="Arial"/>
        </w:rPr>
        <w:t xml:space="preserve"> to</w:t>
      </w:r>
      <w:r>
        <w:rPr>
          <w:rFonts w:cs="Arial"/>
        </w:rPr>
        <w:t>: -</w:t>
      </w:r>
    </w:p>
    <w:p w14:paraId="71C2BE73" w14:textId="581960B0" w:rsidR="00C33557" w:rsidRDefault="00C33557" w:rsidP="00C33557">
      <w:pPr>
        <w:pStyle w:val="ListParagraph"/>
        <w:numPr>
          <w:ilvl w:val="0"/>
          <w:numId w:val="65"/>
        </w:numPr>
        <w:rPr>
          <w:rFonts w:cs="Arial"/>
        </w:rPr>
      </w:pPr>
      <w:r>
        <w:rPr>
          <w:rFonts w:cs="Arial"/>
        </w:rPr>
        <w:t>Design Build and test Demand Modelling Functionality</w:t>
      </w:r>
    </w:p>
    <w:p w14:paraId="5E57BED2" w14:textId="0023A726" w:rsidR="00E41CC7" w:rsidRPr="00C33557" w:rsidRDefault="00C33557" w:rsidP="00C33557">
      <w:pPr>
        <w:pStyle w:val="ListParagraph"/>
        <w:numPr>
          <w:ilvl w:val="0"/>
          <w:numId w:val="65"/>
        </w:numPr>
        <w:rPr>
          <w:rFonts w:cs="Arial"/>
        </w:rPr>
      </w:pPr>
      <w:r w:rsidRPr="00C33557">
        <w:rPr>
          <w:rFonts w:cs="Arial"/>
        </w:rPr>
        <w:t xml:space="preserve">Design, </w:t>
      </w:r>
      <w:r w:rsidR="00A20607">
        <w:rPr>
          <w:rFonts w:cs="Arial"/>
        </w:rPr>
        <w:t xml:space="preserve">and </w:t>
      </w:r>
      <w:r w:rsidRPr="00C33557">
        <w:rPr>
          <w:rFonts w:cs="Arial"/>
        </w:rPr>
        <w:t xml:space="preserve">Test </w:t>
      </w:r>
      <w:r w:rsidR="00A20607">
        <w:rPr>
          <w:rFonts w:cs="Arial"/>
        </w:rPr>
        <w:t xml:space="preserve">the </w:t>
      </w:r>
      <w:r w:rsidRPr="00C33557">
        <w:rPr>
          <w:rFonts w:cs="Arial"/>
        </w:rPr>
        <w:t>User Interface</w:t>
      </w:r>
    </w:p>
    <w:p w14:paraId="0AA70CBD" w14:textId="21128E2F" w:rsidR="00FF11A9" w:rsidRDefault="00870FA8" w:rsidP="00870FA8">
      <w:r w:rsidRPr="00870FA8">
        <w:t>An updated plan can be found below: -</w:t>
      </w:r>
    </w:p>
    <w:p w14:paraId="65285EE8" w14:textId="358064EB" w:rsidR="00870FA8" w:rsidRDefault="00870FA8" w:rsidP="00870FA8">
      <w:pPr>
        <w:pStyle w:val="Caption"/>
      </w:pPr>
      <w:bookmarkStart w:id="32" w:name="_Toc172894515"/>
      <w:r>
        <w:t xml:space="preserve">Figure </w:t>
      </w:r>
      <w:r>
        <w:fldChar w:fldCharType="begin"/>
      </w:r>
      <w:r>
        <w:instrText xml:space="preserve"> SEQ Figure \* ARABIC </w:instrText>
      </w:r>
      <w:r>
        <w:fldChar w:fldCharType="separate"/>
      </w:r>
      <w:r w:rsidR="00A63BAF">
        <w:rPr>
          <w:noProof/>
        </w:rPr>
        <w:t>19</w:t>
      </w:r>
      <w:r>
        <w:fldChar w:fldCharType="end"/>
      </w:r>
      <w:r w:rsidR="00A63BAF">
        <w:t xml:space="preserve"> – Project Plan</w:t>
      </w:r>
      <w:bookmarkEnd w:id="32"/>
    </w:p>
    <w:p w14:paraId="1C170537" w14:textId="52043F66" w:rsidR="00870FA8" w:rsidRDefault="00870FA8" w:rsidP="00870FA8">
      <w:r w:rsidRPr="00870FA8">
        <w:rPr>
          <w:noProof/>
        </w:rPr>
        <w:drawing>
          <wp:inline distT="0" distB="0" distL="0" distR="0" wp14:anchorId="0800FC4E" wp14:editId="7A2721FB">
            <wp:extent cx="5401310" cy="3041650"/>
            <wp:effectExtent l="0" t="0" r="8890" b="6350"/>
            <wp:docPr id="508618685"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618685" name="Picture 1" descr="A screenshot of a chat&#10;&#10;Description automatically generated"/>
                    <pic:cNvPicPr/>
                  </pic:nvPicPr>
                  <pic:blipFill>
                    <a:blip r:embed="rId27"/>
                    <a:stretch>
                      <a:fillRect/>
                    </a:stretch>
                  </pic:blipFill>
                  <pic:spPr>
                    <a:xfrm>
                      <a:off x="0" y="0"/>
                      <a:ext cx="5401310" cy="3041650"/>
                    </a:xfrm>
                    <a:prstGeom prst="rect">
                      <a:avLst/>
                    </a:prstGeom>
                  </pic:spPr>
                </pic:pic>
              </a:graphicData>
            </a:graphic>
          </wp:inline>
        </w:drawing>
      </w:r>
    </w:p>
    <w:p w14:paraId="6A45BE0E" w14:textId="77777777" w:rsidR="00870FA8" w:rsidRDefault="00870FA8">
      <w:pPr>
        <w:rPr>
          <w:rFonts w:eastAsiaTheme="majorEastAsia" w:cstheme="majorBidi"/>
          <w:sz w:val="28"/>
          <w:szCs w:val="26"/>
        </w:rPr>
      </w:pPr>
      <w:r>
        <w:br w:type="page"/>
      </w:r>
    </w:p>
    <w:p w14:paraId="6A80DE1B" w14:textId="1809F5F1" w:rsidR="00870FA8" w:rsidRDefault="00870FA8" w:rsidP="00870FA8">
      <w:pPr>
        <w:pStyle w:val="Heading2"/>
        <w:numPr>
          <w:ilvl w:val="1"/>
          <w:numId w:val="5"/>
        </w:numPr>
      </w:pPr>
      <w:r>
        <w:lastRenderedPageBreak/>
        <w:t>Phase 3 – Demand Modelling and the User Interface</w:t>
      </w:r>
      <w:r w:rsidR="004E273E">
        <w:t xml:space="preserve"> Design</w:t>
      </w:r>
    </w:p>
    <w:p w14:paraId="4DF53B36" w14:textId="77777777" w:rsidR="00AA4E17" w:rsidRDefault="00AA4E17" w:rsidP="00AA4E17"/>
    <w:p w14:paraId="2C2E0257" w14:textId="7A8D8F2A" w:rsidR="00091942" w:rsidRDefault="00091942" w:rsidP="00091942">
      <w:pPr>
        <w:rPr>
          <w:u w:val="single"/>
        </w:rPr>
      </w:pPr>
      <w:r>
        <w:rPr>
          <w:u w:val="single"/>
        </w:rPr>
        <w:t xml:space="preserve">Phase </w:t>
      </w:r>
      <w:r>
        <w:rPr>
          <w:u w:val="single"/>
        </w:rPr>
        <w:t>2</w:t>
      </w:r>
      <w:r>
        <w:rPr>
          <w:u w:val="single"/>
        </w:rPr>
        <w:t xml:space="preserve"> </w:t>
      </w:r>
      <w:r>
        <w:rPr>
          <w:u w:val="single"/>
        </w:rPr>
        <w:t>Retrospective</w:t>
      </w:r>
    </w:p>
    <w:p w14:paraId="7C1C9413" w14:textId="283646A6" w:rsidR="00091942" w:rsidRPr="00A20607" w:rsidRDefault="00091942" w:rsidP="00091942">
      <w:r>
        <w:t>Whilst the project slipped as part of Phase 1, some ground has been recovered successfully. Apart from the features that had already been realigned to phase 3, all other features remain on schedule.</w:t>
      </w:r>
    </w:p>
    <w:p w14:paraId="53ED6374" w14:textId="77777777" w:rsidR="00AA4E17" w:rsidRDefault="00AA4E17" w:rsidP="00AA4E17">
      <w:r w:rsidRPr="008B3DE6">
        <w:t>Th</w:t>
      </w:r>
      <w:r>
        <w:t>e following items below, highlighted in yellow, were worked on during this phase: -</w:t>
      </w:r>
    </w:p>
    <w:p w14:paraId="550D3500" w14:textId="31921CC7" w:rsidR="00AA4E17" w:rsidRDefault="00AA4E17" w:rsidP="00AA4E17">
      <w:pPr>
        <w:pStyle w:val="Caption"/>
      </w:pPr>
      <w:bookmarkStart w:id="33" w:name="_Toc172894536"/>
      <w:r>
        <w:t xml:space="preserve">Table </w:t>
      </w:r>
      <w:r>
        <w:fldChar w:fldCharType="begin"/>
      </w:r>
      <w:r>
        <w:instrText xml:space="preserve"> SEQ Table \* ARABIC </w:instrText>
      </w:r>
      <w:r>
        <w:fldChar w:fldCharType="separate"/>
      </w:r>
      <w:r>
        <w:rPr>
          <w:noProof/>
        </w:rPr>
        <w:t>4</w:t>
      </w:r>
      <w:r>
        <w:fldChar w:fldCharType="end"/>
      </w:r>
      <w:r w:rsidR="00A63BAF">
        <w:t xml:space="preserve"> – Feature Table</w:t>
      </w:r>
      <w:bookmarkEnd w:id="33"/>
    </w:p>
    <w:tbl>
      <w:tblPr>
        <w:tblStyle w:val="GridTable1Light"/>
        <w:tblW w:w="0" w:type="auto"/>
        <w:tblLook w:val="04A0" w:firstRow="1" w:lastRow="0" w:firstColumn="1" w:lastColumn="0" w:noHBand="0" w:noVBand="1"/>
      </w:tblPr>
      <w:tblGrid>
        <w:gridCol w:w="5382"/>
        <w:gridCol w:w="778"/>
        <w:gridCol w:w="779"/>
        <w:gridCol w:w="778"/>
        <w:gridCol w:w="779"/>
      </w:tblGrid>
      <w:tr w:rsidR="00AA4E17" w14:paraId="1D6980C4" w14:textId="77777777" w:rsidTr="00E621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2" w:type="dxa"/>
            <w:shd w:val="clear" w:color="auto" w:fill="7F7F7F" w:themeFill="text1" w:themeFillTint="80"/>
            <w:vAlign w:val="center"/>
          </w:tcPr>
          <w:p w14:paraId="76B7355C" w14:textId="77777777" w:rsidR="00AA4E17" w:rsidRPr="008D2B01" w:rsidRDefault="00AA4E17" w:rsidP="00E621D2">
            <w:pPr>
              <w:jc w:val="center"/>
              <w:rPr>
                <w:color w:val="FFFFFF" w:themeColor="background1"/>
                <w:szCs w:val="24"/>
              </w:rPr>
            </w:pPr>
            <w:r w:rsidRPr="008D2B01">
              <w:rPr>
                <w:color w:val="FFFFFF" w:themeColor="background1"/>
                <w:szCs w:val="24"/>
              </w:rPr>
              <w:t>Features</w:t>
            </w:r>
          </w:p>
        </w:tc>
        <w:tc>
          <w:tcPr>
            <w:tcW w:w="778" w:type="dxa"/>
            <w:shd w:val="clear" w:color="auto" w:fill="7F7F7F" w:themeFill="text1" w:themeFillTint="80"/>
            <w:vAlign w:val="center"/>
          </w:tcPr>
          <w:p w14:paraId="6D870DFE" w14:textId="77777777" w:rsidR="00AA4E17" w:rsidRPr="008D2B01" w:rsidRDefault="00AA4E17" w:rsidP="00E621D2">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M</w:t>
            </w:r>
          </w:p>
        </w:tc>
        <w:tc>
          <w:tcPr>
            <w:tcW w:w="779" w:type="dxa"/>
            <w:shd w:val="clear" w:color="auto" w:fill="7F7F7F" w:themeFill="text1" w:themeFillTint="80"/>
            <w:vAlign w:val="center"/>
          </w:tcPr>
          <w:p w14:paraId="7130C7F9" w14:textId="77777777" w:rsidR="00AA4E17" w:rsidRPr="008D2B01" w:rsidRDefault="00AA4E17" w:rsidP="00E621D2">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S</w:t>
            </w:r>
          </w:p>
        </w:tc>
        <w:tc>
          <w:tcPr>
            <w:tcW w:w="778" w:type="dxa"/>
            <w:shd w:val="clear" w:color="auto" w:fill="7F7F7F" w:themeFill="text1" w:themeFillTint="80"/>
            <w:vAlign w:val="center"/>
          </w:tcPr>
          <w:p w14:paraId="7774A1A7" w14:textId="77777777" w:rsidR="00AA4E17" w:rsidRPr="008D2B01" w:rsidRDefault="00AA4E17" w:rsidP="00E621D2">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C</w:t>
            </w:r>
          </w:p>
        </w:tc>
        <w:tc>
          <w:tcPr>
            <w:tcW w:w="779" w:type="dxa"/>
            <w:shd w:val="clear" w:color="auto" w:fill="7F7F7F" w:themeFill="text1" w:themeFillTint="80"/>
            <w:vAlign w:val="center"/>
          </w:tcPr>
          <w:p w14:paraId="506A69CB" w14:textId="77777777" w:rsidR="00AA4E17" w:rsidRPr="008D2B01" w:rsidRDefault="00AA4E17" w:rsidP="00E621D2">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W</w:t>
            </w:r>
          </w:p>
        </w:tc>
      </w:tr>
      <w:tr w:rsidR="00AA4E17" w14:paraId="6CF0CED0" w14:textId="77777777" w:rsidTr="00AA4E17">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737DA7E1" w14:textId="77777777" w:rsidR="00AA4E17" w:rsidRPr="00366393" w:rsidRDefault="00AA4E17" w:rsidP="00E621D2">
            <w:pPr>
              <w:rPr>
                <w:b w:val="0"/>
                <w:bCs w:val="0"/>
                <w:szCs w:val="24"/>
              </w:rPr>
            </w:pPr>
            <w:r w:rsidRPr="00366393">
              <w:rPr>
                <w:rFonts w:cs="Arial"/>
                <w:b w:val="0"/>
                <w:bCs w:val="0"/>
              </w:rPr>
              <w:t>Staff Database</w:t>
            </w:r>
          </w:p>
        </w:tc>
        <w:tc>
          <w:tcPr>
            <w:tcW w:w="778" w:type="dxa"/>
            <w:shd w:val="clear" w:color="auto" w:fill="D9D9D9" w:themeFill="background1" w:themeFillShade="D9"/>
            <w:vAlign w:val="center"/>
          </w:tcPr>
          <w:p w14:paraId="369E6A49" w14:textId="2BF280E2"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C</w:t>
            </w:r>
          </w:p>
        </w:tc>
        <w:tc>
          <w:tcPr>
            <w:tcW w:w="779" w:type="dxa"/>
            <w:shd w:val="clear" w:color="auto" w:fill="D9D9D9" w:themeFill="background1" w:themeFillShade="D9"/>
            <w:vAlign w:val="center"/>
          </w:tcPr>
          <w:p w14:paraId="76603C9F" w14:textId="77777777"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65029240" w14:textId="77777777"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2EB19012" w14:textId="77777777"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AA4E17" w14:paraId="510DA955" w14:textId="77777777" w:rsidTr="00AA4E17">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6D3AFE51" w14:textId="77777777" w:rsidR="00AA4E17" w:rsidRPr="00366393" w:rsidRDefault="00AA4E17" w:rsidP="00E621D2">
            <w:pPr>
              <w:rPr>
                <w:b w:val="0"/>
                <w:bCs w:val="0"/>
                <w:szCs w:val="24"/>
              </w:rPr>
            </w:pPr>
            <w:r w:rsidRPr="00366393">
              <w:rPr>
                <w:rFonts w:cs="Arial"/>
                <w:b w:val="0"/>
                <w:bCs w:val="0"/>
              </w:rPr>
              <w:t>Demand Information</w:t>
            </w:r>
          </w:p>
        </w:tc>
        <w:tc>
          <w:tcPr>
            <w:tcW w:w="778" w:type="dxa"/>
            <w:shd w:val="clear" w:color="auto" w:fill="D9D9D9" w:themeFill="background1" w:themeFillShade="D9"/>
            <w:vAlign w:val="center"/>
          </w:tcPr>
          <w:p w14:paraId="0B3B53E7" w14:textId="743435FB"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C</w:t>
            </w:r>
          </w:p>
        </w:tc>
        <w:tc>
          <w:tcPr>
            <w:tcW w:w="779" w:type="dxa"/>
            <w:shd w:val="clear" w:color="auto" w:fill="D9D9D9" w:themeFill="background1" w:themeFillShade="D9"/>
            <w:vAlign w:val="center"/>
          </w:tcPr>
          <w:p w14:paraId="7E0E7CBC" w14:textId="77777777"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0CD444DE" w14:textId="77777777"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4662A2D5" w14:textId="77777777"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AA4E17" w14:paraId="678E6990" w14:textId="77777777" w:rsidTr="00AA4E17">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1426078F" w14:textId="501EE278" w:rsidR="00AA4E17" w:rsidRPr="00366393" w:rsidRDefault="00AA4E17" w:rsidP="00E621D2">
            <w:pPr>
              <w:rPr>
                <w:b w:val="0"/>
                <w:bCs w:val="0"/>
                <w:szCs w:val="24"/>
              </w:rPr>
            </w:pPr>
            <w:r>
              <w:rPr>
                <w:rFonts w:cs="Arial"/>
                <w:b w:val="0"/>
                <w:bCs w:val="0"/>
              </w:rPr>
              <w:t xml:space="preserve">Basic </w:t>
            </w:r>
            <w:r w:rsidRPr="00366393">
              <w:rPr>
                <w:rFonts w:cs="Arial"/>
                <w:b w:val="0"/>
                <w:bCs w:val="0"/>
              </w:rPr>
              <w:t>Reporting</w:t>
            </w:r>
          </w:p>
        </w:tc>
        <w:tc>
          <w:tcPr>
            <w:tcW w:w="778" w:type="dxa"/>
            <w:shd w:val="clear" w:color="auto" w:fill="D9D9D9" w:themeFill="background1" w:themeFillShade="D9"/>
            <w:vAlign w:val="center"/>
          </w:tcPr>
          <w:p w14:paraId="11FCBF16" w14:textId="5088793B"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C</w:t>
            </w:r>
          </w:p>
        </w:tc>
        <w:tc>
          <w:tcPr>
            <w:tcW w:w="779" w:type="dxa"/>
            <w:shd w:val="clear" w:color="auto" w:fill="D9D9D9" w:themeFill="background1" w:themeFillShade="D9"/>
            <w:vAlign w:val="center"/>
          </w:tcPr>
          <w:p w14:paraId="283B6312" w14:textId="77777777"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0954663C" w14:textId="77777777"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05E2C439" w14:textId="77777777"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AA4E17" w14:paraId="7B824D2F" w14:textId="77777777" w:rsidTr="00AA4E17">
        <w:tc>
          <w:tcPr>
            <w:cnfStyle w:val="001000000000" w:firstRow="0" w:lastRow="0" w:firstColumn="1" w:lastColumn="0" w:oddVBand="0" w:evenVBand="0" w:oddHBand="0" w:evenHBand="0" w:firstRowFirstColumn="0" w:firstRowLastColumn="0" w:lastRowFirstColumn="0" w:lastRowLastColumn="0"/>
            <w:tcW w:w="5382" w:type="dxa"/>
            <w:shd w:val="clear" w:color="auto" w:fill="FFFF00"/>
          </w:tcPr>
          <w:p w14:paraId="2D5A992D" w14:textId="68B7A8E6" w:rsidR="00AA4E17" w:rsidRDefault="00AA4E17" w:rsidP="00E621D2">
            <w:pPr>
              <w:rPr>
                <w:rFonts w:cs="Arial"/>
                <w:b w:val="0"/>
                <w:bCs w:val="0"/>
              </w:rPr>
            </w:pPr>
            <w:r>
              <w:rPr>
                <w:rFonts w:cs="Arial"/>
                <w:b w:val="0"/>
                <w:bCs w:val="0"/>
              </w:rPr>
              <w:t>Advanced Reporting</w:t>
            </w:r>
          </w:p>
        </w:tc>
        <w:tc>
          <w:tcPr>
            <w:tcW w:w="778" w:type="dxa"/>
            <w:shd w:val="clear" w:color="auto" w:fill="FFFF00"/>
            <w:vAlign w:val="center"/>
          </w:tcPr>
          <w:p w14:paraId="07B30C99" w14:textId="77777777" w:rsidR="00AA4E17"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7AF6F45D" w14:textId="68D77258"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shd w:val="clear" w:color="auto" w:fill="FFFF00"/>
            <w:vAlign w:val="center"/>
          </w:tcPr>
          <w:p w14:paraId="6F09891F" w14:textId="77777777"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5BDE557C" w14:textId="77777777" w:rsidR="00AA4E17" w:rsidRPr="00366393"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AA4E17" w:rsidRPr="00FB7E2C" w14:paraId="019B0D14" w14:textId="77777777" w:rsidTr="00AA4E17">
        <w:tc>
          <w:tcPr>
            <w:cnfStyle w:val="001000000000" w:firstRow="0" w:lastRow="0" w:firstColumn="1" w:lastColumn="0" w:oddVBand="0" w:evenVBand="0" w:oddHBand="0" w:evenHBand="0" w:firstRowFirstColumn="0" w:firstRowLastColumn="0" w:lastRowFirstColumn="0" w:lastRowLastColumn="0"/>
            <w:tcW w:w="5382" w:type="dxa"/>
            <w:shd w:val="clear" w:color="auto" w:fill="FFFF00"/>
          </w:tcPr>
          <w:p w14:paraId="5D74B59E" w14:textId="77777777" w:rsidR="00AA4E17" w:rsidRPr="00FB7E2C" w:rsidRDefault="00AA4E17" w:rsidP="00E621D2">
            <w:pPr>
              <w:rPr>
                <w:b w:val="0"/>
                <w:bCs w:val="0"/>
                <w:szCs w:val="24"/>
              </w:rPr>
            </w:pPr>
            <w:r w:rsidRPr="00FB7E2C">
              <w:rPr>
                <w:b w:val="0"/>
                <w:bCs w:val="0"/>
                <w:szCs w:val="24"/>
              </w:rPr>
              <w:t>Comparison Visualisations</w:t>
            </w:r>
          </w:p>
        </w:tc>
        <w:tc>
          <w:tcPr>
            <w:tcW w:w="778" w:type="dxa"/>
            <w:shd w:val="clear" w:color="auto" w:fill="FFFF00"/>
            <w:vAlign w:val="center"/>
          </w:tcPr>
          <w:p w14:paraId="61685559"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7A9F2732"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shd w:val="clear" w:color="auto" w:fill="FFFF00"/>
            <w:vAlign w:val="center"/>
          </w:tcPr>
          <w:p w14:paraId="46AFB0A2"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5D182046"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AA4E17" w:rsidRPr="00FB7E2C" w14:paraId="528D521F" w14:textId="77777777" w:rsidTr="00AA4E17">
        <w:tc>
          <w:tcPr>
            <w:cnfStyle w:val="001000000000" w:firstRow="0" w:lastRow="0" w:firstColumn="1" w:lastColumn="0" w:oddVBand="0" w:evenVBand="0" w:oddHBand="0" w:evenHBand="0" w:firstRowFirstColumn="0" w:firstRowLastColumn="0" w:lastRowFirstColumn="0" w:lastRowLastColumn="0"/>
            <w:tcW w:w="5382" w:type="dxa"/>
            <w:shd w:val="clear" w:color="auto" w:fill="FFFF00"/>
          </w:tcPr>
          <w:p w14:paraId="34515E1B" w14:textId="77777777" w:rsidR="00AA4E17" w:rsidRPr="00FB7E2C" w:rsidRDefault="00AA4E17" w:rsidP="00E621D2">
            <w:pPr>
              <w:rPr>
                <w:b w:val="0"/>
                <w:bCs w:val="0"/>
                <w:szCs w:val="24"/>
              </w:rPr>
            </w:pPr>
            <w:r w:rsidRPr="00FB7E2C">
              <w:rPr>
                <w:b w:val="0"/>
                <w:bCs w:val="0"/>
                <w:szCs w:val="24"/>
              </w:rPr>
              <w:t>Easily Reproducible Reports</w:t>
            </w:r>
          </w:p>
        </w:tc>
        <w:tc>
          <w:tcPr>
            <w:tcW w:w="778" w:type="dxa"/>
            <w:shd w:val="clear" w:color="auto" w:fill="FFFF00"/>
            <w:vAlign w:val="center"/>
          </w:tcPr>
          <w:p w14:paraId="3094013C"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39002E74"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shd w:val="clear" w:color="auto" w:fill="FFFF00"/>
            <w:vAlign w:val="center"/>
          </w:tcPr>
          <w:p w14:paraId="5702FD8E"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28C617D7"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AA4E17" w:rsidRPr="00FB7E2C" w14:paraId="76DF7486" w14:textId="77777777" w:rsidTr="00AA4E17">
        <w:tc>
          <w:tcPr>
            <w:cnfStyle w:val="001000000000" w:firstRow="0" w:lastRow="0" w:firstColumn="1" w:lastColumn="0" w:oddVBand="0" w:evenVBand="0" w:oddHBand="0" w:evenHBand="0" w:firstRowFirstColumn="0" w:firstRowLastColumn="0" w:lastRowFirstColumn="0" w:lastRowLastColumn="0"/>
            <w:tcW w:w="5382" w:type="dxa"/>
            <w:shd w:val="clear" w:color="auto" w:fill="FFFF00"/>
          </w:tcPr>
          <w:p w14:paraId="12943FE3" w14:textId="77777777" w:rsidR="00AA4E17" w:rsidRPr="00FB7E2C" w:rsidRDefault="00AA4E17" w:rsidP="00E621D2">
            <w:pPr>
              <w:rPr>
                <w:b w:val="0"/>
                <w:bCs w:val="0"/>
                <w:szCs w:val="24"/>
              </w:rPr>
            </w:pPr>
            <w:r w:rsidRPr="00FB7E2C">
              <w:rPr>
                <w:b w:val="0"/>
                <w:bCs w:val="0"/>
                <w:szCs w:val="24"/>
              </w:rPr>
              <w:t>Analyses and Recommendations</w:t>
            </w:r>
          </w:p>
        </w:tc>
        <w:tc>
          <w:tcPr>
            <w:tcW w:w="778" w:type="dxa"/>
            <w:shd w:val="clear" w:color="auto" w:fill="FFFF00"/>
            <w:vAlign w:val="center"/>
          </w:tcPr>
          <w:p w14:paraId="5C63AC06"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76CB43BC"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8" w:type="dxa"/>
            <w:shd w:val="clear" w:color="auto" w:fill="FFFF00"/>
            <w:vAlign w:val="center"/>
          </w:tcPr>
          <w:p w14:paraId="6EF2702A"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65C5F89C"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AA4E17" w:rsidRPr="00FB7E2C" w14:paraId="46D49D5D" w14:textId="77777777" w:rsidTr="00AA4E17">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7586428B" w14:textId="77777777" w:rsidR="00AA4E17" w:rsidRPr="00FB7E2C" w:rsidRDefault="00AA4E17" w:rsidP="00E621D2">
            <w:pPr>
              <w:rPr>
                <w:b w:val="0"/>
                <w:bCs w:val="0"/>
                <w:szCs w:val="24"/>
              </w:rPr>
            </w:pPr>
            <w:r w:rsidRPr="00FB7E2C">
              <w:rPr>
                <w:b w:val="0"/>
                <w:bCs w:val="0"/>
                <w:szCs w:val="24"/>
              </w:rPr>
              <w:t>Timesheet Information</w:t>
            </w:r>
          </w:p>
        </w:tc>
        <w:tc>
          <w:tcPr>
            <w:tcW w:w="778" w:type="dxa"/>
            <w:shd w:val="clear" w:color="auto" w:fill="D9D9D9" w:themeFill="background1" w:themeFillShade="D9"/>
            <w:vAlign w:val="center"/>
          </w:tcPr>
          <w:p w14:paraId="3AB3D717"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204F6C4B"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21FA320B" w14:textId="6E3BF748"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C</w:t>
            </w:r>
          </w:p>
        </w:tc>
        <w:tc>
          <w:tcPr>
            <w:tcW w:w="779" w:type="dxa"/>
            <w:shd w:val="clear" w:color="auto" w:fill="D9D9D9" w:themeFill="background1" w:themeFillShade="D9"/>
            <w:vAlign w:val="center"/>
          </w:tcPr>
          <w:p w14:paraId="165E9DB3"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9A3D6B" w:rsidRPr="00FB7E2C" w14:paraId="6958B30B" w14:textId="77777777" w:rsidTr="009A3D6B">
        <w:tc>
          <w:tcPr>
            <w:cnfStyle w:val="001000000000" w:firstRow="0" w:lastRow="0" w:firstColumn="1" w:lastColumn="0" w:oddVBand="0" w:evenVBand="0" w:oddHBand="0" w:evenHBand="0" w:firstRowFirstColumn="0" w:firstRowLastColumn="0" w:lastRowFirstColumn="0" w:lastRowLastColumn="0"/>
            <w:tcW w:w="5382" w:type="dxa"/>
            <w:shd w:val="clear" w:color="auto" w:fill="auto"/>
          </w:tcPr>
          <w:p w14:paraId="06214808" w14:textId="22DD395B" w:rsidR="009A3D6B" w:rsidRPr="009A3D6B" w:rsidRDefault="009A3D6B" w:rsidP="00E621D2">
            <w:pPr>
              <w:rPr>
                <w:b w:val="0"/>
                <w:bCs w:val="0"/>
                <w:szCs w:val="24"/>
              </w:rPr>
            </w:pPr>
            <w:r w:rsidRPr="009A3D6B">
              <w:rPr>
                <w:b w:val="0"/>
                <w:bCs w:val="0"/>
                <w:szCs w:val="24"/>
              </w:rPr>
              <w:t>Create User Interface</w:t>
            </w:r>
          </w:p>
        </w:tc>
        <w:tc>
          <w:tcPr>
            <w:tcW w:w="778" w:type="dxa"/>
            <w:shd w:val="clear" w:color="auto" w:fill="auto"/>
            <w:vAlign w:val="center"/>
          </w:tcPr>
          <w:p w14:paraId="45D503E4" w14:textId="77777777" w:rsidR="009A3D6B" w:rsidRPr="009A3D6B" w:rsidRDefault="009A3D6B"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auto"/>
            <w:vAlign w:val="center"/>
          </w:tcPr>
          <w:p w14:paraId="18032962" w14:textId="77777777" w:rsidR="009A3D6B" w:rsidRPr="009A3D6B" w:rsidRDefault="009A3D6B"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auto"/>
            <w:vAlign w:val="center"/>
          </w:tcPr>
          <w:p w14:paraId="4C574920" w14:textId="4DF9AF48" w:rsidR="009A3D6B" w:rsidRPr="009A3D6B" w:rsidRDefault="004E273E"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shd w:val="clear" w:color="auto" w:fill="auto"/>
            <w:vAlign w:val="center"/>
          </w:tcPr>
          <w:p w14:paraId="4B9D3720" w14:textId="77777777" w:rsidR="009A3D6B" w:rsidRPr="009A3D6B" w:rsidRDefault="009A3D6B"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AA4E17" w:rsidRPr="00FB7E2C" w14:paraId="1731B86C" w14:textId="77777777" w:rsidTr="00E621D2">
        <w:tc>
          <w:tcPr>
            <w:cnfStyle w:val="001000000000" w:firstRow="0" w:lastRow="0" w:firstColumn="1" w:lastColumn="0" w:oddVBand="0" w:evenVBand="0" w:oddHBand="0" w:evenHBand="0" w:firstRowFirstColumn="0" w:firstRowLastColumn="0" w:lastRowFirstColumn="0" w:lastRowLastColumn="0"/>
            <w:tcW w:w="5382" w:type="dxa"/>
          </w:tcPr>
          <w:p w14:paraId="65A5E19C" w14:textId="45DE6874" w:rsidR="00AA4E17" w:rsidRPr="00FB7E2C" w:rsidRDefault="00E822A3" w:rsidP="00E621D2">
            <w:pPr>
              <w:rPr>
                <w:b w:val="0"/>
                <w:bCs w:val="0"/>
                <w:szCs w:val="24"/>
              </w:rPr>
            </w:pPr>
            <w:r w:rsidRPr="00E822A3">
              <w:rPr>
                <w:b w:val="0"/>
                <w:bCs w:val="0"/>
                <w:szCs w:val="24"/>
              </w:rPr>
              <w:t>Actuals Modelling</w:t>
            </w:r>
          </w:p>
        </w:tc>
        <w:tc>
          <w:tcPr>
            <w:tcW w:w="778" w:type="dxa"/>
            <w:vAlign w:val="center"/>
          </w:tcPr>
          <w:p w14:paraId="27CCFBEF"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vAlign w:val="center"/>
          </w:tcPr>
          <w:p w14:paraId="7DE9C6A1"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vAlign w:val="center"/>
          </w:tcPr>
          <w:p w14:paraId="0C760148"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vAlign w:val="center"/>
          </w:tcPr>
          <w:p w14:paraId="261BE520"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r>
      <w:tr w:rsidR="00AA4E17" w:rsidRPr="00FB7E2C" w14:paraId="508A15F8" w14:textId="77777777" w:rsidTr="00E621D2">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697CB8C3" w14:textId="77777777" w:rsidR="00AA4E17" w:rsidRPr="00FB7E2C" w:rsidRDefault="00AA4E17" w:rsidP="00E621D2">
            <w:pPr>
              <w:rPr>
                <w:b w:val="0"/>
                <w:bCs w:val="0"/>
                <w:szCs w:val="24"/>
              </w:rPr>
            </w:pPr>
            <w:r w:rsidRPr="00FB7E2C">
              <w:rPr>
                <w:b w:val="0"/>
                <w:bCs w:val="0"/>
                <w:szCs w:val="24"/>
              </w:rPr>
              <w:t>Organisational Planning</w:t>
            </w:r>
          </w:p>
        </w:tc>
        <w:tc>
          <w:tcPr>
            <w:tcW w:w="778" w:type="dxa"/>
            <w:shd w:val="clear" w:color="auto" w:fill="D9D9D9" w:themeFill="background1" w:themeFillShade="D9"/>
            <w:vAlign w:val="center"/>
          </w:tcPr>
          <w:p w14:paraId="70C8ED26"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673EC29D"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6DBCEBF5"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03B4F791"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r w:rsidR="00AA4E17" w:rsidRPr="00FB7E2C" w14:paraId="2B439584" w14:textId="77777777" w:rsidTr="00E621D2">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5C79AFF2" w14:textId="77777777" w:rsidR="00AA4E17" w:rsidRPr="00FB7E2C" w:rsidRDefault="00AA4E17" w:rsidP="00E621D2">
            <w:pPr>
              <w:rPr>
                <w:b w:val="0"/>
                <w:bCs w:val="0"/>
                <w:szCs w:val="24"/>
              </w:rPr>
            </w:pPr>
            <w:r w:rsidRPr="00FB7E2C">
              <w:rPr>
                <w:b w:val="0"/>
                <w:bCs w:val="0"/>
                <w:szCs w:val="24"/>
              </w:rPr>
              <w:t>Decision Making</w:t>
            </w:r>
          </w:p>
        </w:tc>
        <w:tc>
          <w:tcPr>
            <w:tcW w:w="778" w:type="dxa"/>
            <w:shd w:val="clear" w:color="auto" w:fill="D9D9D9" w:themeFill="background1" w:themeFillShade="D9"/>
            <w:vAlign w:val="center"/>
          </w:tcPr>
          <w:p w14:paraId="435FC37C"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4BDB4D74"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37373A13"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5CBBCA0F"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r w:rsidR="00AA4E17" w:rsidRPr="00FB7E2C" w14:paraId="0569C868" w14:textId="77777777" w:rsidTr="00E621D2">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5ACBAA4A" w14:textId="77777777" w:rsidR="00AA4E17" w:rsidRPr="00FB7E2C" w:rsidRDefault="00AA4E17" w:rsidP="00E621D2">
            <w:pPr>
              <w:rPr>
                <w:b w:val="0"/>
                <w:bCs w:val="0"/>
                <w:szCs w:val="24"/>
              </w:rPr>
            </w:pPr>
            <w:r w:rsidRPr="00FB7E2C">
              <w:rPr>
                <w:b w:val="0"/>
                <w:bCs w:val="0"/>
                <w:szCs w:val="24"/>
              </w:rPr>
              <w:t>In Flight Forecasting</w:t>
            </w:r>
          </w:p>
        </w:tc>
        <w:tc>
          <w:tcPr>
            <w:tcW w:w="778" w:type="dxa"/>
            <w:shd w:val="clear" w:color="auto" w:fill="D9D9D9" w:themeFill="background1" w:themeFillShade="D9"/>
            <w:vAlign w:val="center"/>
          </w:tcPr>
          <w:p w14:paraId="5250C1B5"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7F241B03"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272D2F43"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0B7AE9D8"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r w:rsidR="00AA4E17" w:rsidRPr="00FB7E2C" w14:paraId="016769DF" w14:textId="77777777" w:rsidTr="00E621D2">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4639F574" w14:textId="77777777" w:rsidR="00AA4E17" w:rsidRPr="00FB7E2C" w:rsidRDefault="00AA4E17" w:rsidP="00E621D2">
            <w:pPr>
              <w:rPr>
                <w:b w:val="0"/>
                <w:bCs w:val="0"/>
                <w:szCs w:val="24"/>
              </w:rPr>
            </w:pPr>
            <w:r w:rsidRPr="00FB7E2C">
              <w:rPr>
                <w:b w:val="0"/>
                <w:bCs w:val="0"/>
                <w:szCs w:val="24"/>
              </w:rPr>
              <w:t>Modelling Recruitment Success</w:t>
            </w:r>
          </w:p>
        </w:tc>
        <w:tc>
          <w:tcPr>
            <w:tcW w:w="778" w:type="dxa"/>
            <w:shd w:val="clear" w:color="auto" w:fill="D9D9D9" w:themeFill="background1" w:themeFillShade="D9"/>
            <w:vAlign w:val="center"/>
          </w:tcPr>
          <w:p w14:paraId="388A3B68"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2A15DD93"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23E20D3F"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3222F03F" w14:textId="77777777" w:rsidR="00AA4E17" w:rsidRPr="00FB7E2C" w:rsidRDefault="00AA4E17" w:rsidP="00E621D2">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bl>
    <w:p w14:paraId="77554056" w14:textId="77777777" w:rsidR="00AA4E17" w:rsidRDefault="00AA4E17" w:rsidP="00AA4E17">
      <w:pPr>
        <w:rPr>
          <w:rFonts w:cs="Arial"/>
        </w:rPr>
      </w:pPr>
    </w:p>
    <w:p w14:paraId="1C922984" w14:textId="77777777" w:rsidR="00AA4E17" w:rsidRDefault="00AA4E17" w:rsidP="00AA4E17">
      <w:pPr>
        <w:rPr>
          <w:rFonts w:cs="Arial"/>
          <w:i/>
          <w:iCs/>
        </w:rPr>
      </w:pPr>
      <w:r w:rsidRPr="00FB7E2C">
        <w:rPr>
          <w:rFonts w:cs="Arial"/>
          <w:i/>
          <w:iCs/>
        </w:rPr>
        <w:t xml:space="preserve">(Won’t have </w:t>
      </w:r>
      <w:r>
        <w:rPr>
          <w:rFonts w:cs="Arial"/>
          <w:i/>
          <w:iCs/>
        </w:rPr>
        <w:t xml:space="preserve">and completed features (shown with a “C” </w:t>
      </w:r>
      <w:r w:rsidRPr="00FB7E2C">
        <w:rPr>
          <w:rFonts w:cs="Arial"/>
          <w:i/>
          <w:iCs/>
        </w:rPr>
        <w:t>have been greyed out).</w:t>
      </w:r>
    </w:p>
    <w:p w14:paraId="0E5D9BEC" w14:textId="77777777" w:rsidR="00AA4E17" w:rsidRDefault="00AA4E17" w:rsidP="00AA4E17">
      <w:pPr>
        <w:rPr>
          <w:u w:val="single"/>
        </w:rPr>
      </w:pPr>
    </w:p>
    <w:p w14:paraId="3ACDB89C" w14:textId="0B7E536B" w:rsidR="00AA4E17" w:rsidRDefault="00AA4E17" w:rsidP="00AA4E17">
      <w:pPr>
        <w:rPr>
          <w:u w:val="single"/>
        </w:rPr>
      </w:pPr>
      <w:r>
        <w:rPr>
          <w:u w:val="single"/>
        </w:rPr>
        <w:t xml:space="preserve">Phase </w:t>
      </w:r>
      <w:r w:rsidR="00C5598D">
        <w:rPr>
          <w:u w:val="single"/>
        </w:rPr>
        <w:t>3</w:t>
      </w:r>
      <w:r>
        <w:rPr>
          <w:u w:val="single"/>
        </w:rPr>
        <w:t xml:space="preserve"> – Design Considerations</w:t>
      </w:r>
    </w:p>
    <w:p w14:paraId="3F70D47F" w14:textId="3172B60D" w:rsidR="00061CCA" w:rsidRDefault="00061CCA" w:rsidP="00870FA8">
      <w:r>
        <w:t>For advanced reporting, the key stakeholders have confirmed they wish to see the following visualisations: -</w:t>
      </w:r>
    </w:p>
    <w:p w14:paraId="6F0B6A0D" w14:textId="30B368DB" w:rsidR="00061CCA" w:rsidRDefault="00061CCA" w:rsidP="00870FA8">
      <w:r>
        <w:t>A summary of the ideal Resources for the current month, broken down into: -</w:t>
      </w:r>
    </w:p>
    <w:p w14:paraId="09587FE7" w14:textId="77777777" w:rsidR="00061CCA" w:rsidRDefault="00061CCA" w:rsidP="00061CCA">
      <w:pPr>
        <w:pStyle w:val="ListParagraph"/>
        <w:numPr>
          <w:ilvl w:val="0"/>
          <w:numId w:val="68"/>
        </w:numPr>
      </w:pPr>
      <w:r>
        <w:t>Role Status</w:t>
      </w:r>
    </w:p>
    <w:p w14:paraId="02A5FEF5" w14:textId="69FDA3FD" w:rsidR="00061CCA" w:rsidRDefault="00061CCA" w:rsidP="00061CCA">
      <w:pPr>
        <w:pStyle w:val="ListParagraph"/>
        <w:numPr>
          <w:ilvl w:val="0"/>
          <w:numId w:val="68"/>
        </w:numPr>
      </w:pPr>
      <w:r>
        <w:t>Department</w:t>
      </w:r>
    </w:p>
    <w:p w14:paraId="1CB6386B" w14:textId="77777777" w:rsidR="00265D86" w:rsidRDefault="00265D86" w:rsidP="00061CCA">
      <w:r>
        <w:t>It has been decided that, as this visualisation does not need to show changes over time, a pie chart would be best placed to represent the data.</w:t>
      </w:r>
    </w:p>
    <w:p w14:paraId="7E7084C0" w14:textId="26621B18" w:rsidR="00061CCA" w:rsidRDefault="00061CCA" w:rsidP="00061CCA">
      <w:r>
        <w:t>A summary of how the number of resources available in each role</w:t>
      </w:r>
      <w:r w:rsidR="009F6674">
        <w:t>, and the associated Demand</w:t>
      </w:r>
      <w:r>
        <w:t xml:space="preserve"> is due to change over 12 months.</w:t>
      </w:r>
    </w:p>
    <w:p w14:paraId="2D4FA4DF" w14:textId="523006C7" w:rsidR="004D4A6C" w:rsidRDefault="004D4A6C" w:rsidP="00061CCA">
      <w:r>
        <w:lastRenderedPageBreak/>
        <w:t>As this needs to show changes over time, the design should incorporate a timeline as the X-Axis.</w:t>
      </w:r>
    </w:p>
    <w:p w14:paraId="54EBA301" w14:textId="4DC9528D" w:rsidR="0023291D" w:rsidRDefault="00061CCA" w:rsidP="00870FA8">
      <w:r>
        <w:t>For comparison visualisations, the aim is to create an equivalent visualisation of the proof of concept.</w:t>
      </w:r>
    </w:p>
    <w:p w14:paraId="754C1688" w14:textId="08F376BD" w:rsidR="00C5598D" w:rsidRDefault="00C5598D" w:rsidP="00870FA8">
      <w:r>
        <w:t>Colours should be chosen carefully. Thresholds should be shown as a clearly as possible to highlight capacity concerns.</w:t>
      </w:r>
    </w:p>
    <w:p w14:paraId="61E324B3" w14:textId="5AEDCACA" w:rsidR="00C5598D" w:rsidRDefault="00C5598D" w:rsidP="00870FA8">
      <w:r>
        <w:t>The remaining data types should be easily differentiated between and not overpowering.</w:t>
      </w:r>
    </w:p>
    <w:p w14:paraId="0884DA18" w14:textId="77777777" w:rsidR="007D2CC5" w:rsidRDefault="007D2CC5" w:rsidP="007D2CC5">
      <w:pPr>
        <w:rPr>
          <w:rFonts w:cs="Arial"/>
        </w:rPr>
      </w:pPr>
      <w:r>
        <w:t xml:space="preserve">For the UX design, </w:t>
      </w:r>
      <w:r>
        <w:rPr>
          <w:rFonts w:cs="Arial"/>
        </w:rPr>
        <w:t>Colours have been selected to ensure that they are easy for an individual to look at (primarily white, featuring blues and greys).</w:t>
      </w:r>
    </w:p>
    <w:p w14:paraId="238B0DE2" w14:textId="6A58164D" w:rsidR="007D2CC5" w:rsidRDefault="007D2CC5" w:rsidP="00870FA8">
      <w:r>
        <w:t>Anything that can be selected or “pushed” should stand out from the remaining items on any given screen to show that they are indeed buttons.</w:t>
      </w:r>
    </w:p>
    <w:p w14:paraId="2BA63365" w14:textId="77777777" w:rsidR="00A20607" w:rsidRDefault="00A20607" w:rsidP="00870FA8">
      <w:pPr>
        <w:rPr>
          <w:u w:val="single"/>
        </w:rPr>
      </w:pPr>
    </w:p>
    <w:p w14:paraId="11C4DA45" w14:textId="30724AA4" w:rsidR="00602855" w:rsidRPr="00602855" w:rsidRDefault="00602855" w:rsidP="00870FA8">
      <w:pPr>
        <w:rPr>
          <w:u w:val="single"/>
        </w:rPr>
      </w:pPr>
      <w:r w:rsidRPr="00602855">
        <w:rPr>
          <w:u w:val="single"/>
        </w:rPr>
        <w:t xml:space="preserve">Phase </w:t>
      </w:r>
      <w:r w:rsidR="00C5598D">
        <w:rPr>
          <w:u w:val="single"/>
        </w:rPr>
        <w:t>3</w:t>
      </w:r>
      <w:r w:rsidRPr="00602855">
        <w:rPr>
          <w:u w:val="single"/>
        </w:rPr>
        <w:t xml:space="preserve"> Advanced Reporting, Analyses and Recommendations</w:t>
      </w:r>
    </w:p>
    <w:p w14:paraId="2CA3B34F" w14:textId="5E2A2471" w:rsidR="004D4A6C" w:rsidRDefault="004D4A6C" w:rsidP="00870FA8">
      <w:r>
        <w:t>The following visualisations have been produced by the Demand Management Model: -</w:t>
      </w:r>
    </w:p>
    <w:p w14:paraId="5287630D" w14:textId="1C03867A" w:rsidR="00061CCA" w:rsidRPr="004D4A6C" w:rsidRDefault="004D4A6C" w:rsidP="00870FA8">
      <w:r w:rsidRPr="004D4A6C">
        <w:t>Resource Summary: -</w:t>
      </w:r>
    </w:p>
    <w:p w14:paraId="1F4AA5A7" w14:textId="31FC29AD" w:rsidR="004D4A6C" w:rsidRDefault="004D4A6C" w:rsidP="004D4A6C">
      <w:pPr>
        <w:pStyle w:val="Caption"/>
        <w:rPr>
          <w:u w:val="single"/>
        </w:rPr>
      </w:pPr>
      <w:bookmarkStart w:id="34" w:name="_Toc172894516"/>
      <w:r>
        <w:t xml:space="preserve">Figure </w:t>
      </w:r>
      <w:r>
        <w:fldChar w:fldCharType="begin"/>
      </w:r>
      <w:r>
        <w:instrText xml:space="preserve"> SEQ Figure \* ARABIC </w:instrText>
      </w:r>
      <w:r>
        <w:fldChar w:fldCharType="separate"/>
      </w:r>
      <w:r w:rsidR="00A63BAF">
        <w:rPr>
          <w:noProof/>
        </w:rPr>
        <w:t>20</w:t>
      </w:r>
      <w:r>
        <w:fldChar w:fldCharType="end"/>
      </w:r>
      <w:r w:rsidR="00A63BAF">
        <w:t xml:space="preserve"> </w:t>
      </w:r>
      <w:r w:rsidR="00A63BAF" w:rsidRPr="004D4A6C">
        <w:t>Resource Summary</w:t>
      </w:r>
      <w:bookmarkEnd w:id="34"/>
    </w:p>
    <w:p w14:paraId="7A807A7E" w14:textId="269C203D" w:rsidR="004D4A6C" w:rsidRPr="004D4A6C" w:rsidRDefault="004D4A6C">
      <w:pPr>
        <w:rPr>
          <w:u w:val="single"/>
        </w:rPr>
      </w:pPr>
      <w:r w:rsidRPr="004D4A6C">
        <w:rPr>
          <w:noProof/>
          <w:u w:val="single"/>
        </w:rPr>
        <w:drawing>
          <wp:inline distT="0" distB="0" distL="0" distR="0" wp14:anchorId="15694419" wp14:editId="1A6E0425">
            <wp:extent cx="5401310" cy="2762250"/>
            <wp:effectExtent l="0" t="0" r="8890" b="0"/>
            <wp:docPr id="1939923814" name="Picture 1" descr="A colorful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923814" name="Picture 1" descr="A colorful circle with white text&#10;&#10;Description automatically generated"/>
                    <pic:cNvPicPr/>
                  </pic:nvPicPr>
                  <pic:blipFill>
                    <a:blip r:embed="rId28"/>
                    <a:stretch>
                      <a:fillRect/>
                    </a:stretch>
                  </pic:blipFill>
                  <pic:spPr>
                    <a:xfrm>
                      <a:off x="0" y="0"/>
                      <a:ext cx="5401310" cy="2762250"/>
                    </a:xfrm>
                    <a:prstGeom prst="rect">
                      <a:avLst/>
                    </a:prstGeom>
                  </pic:spPr>
                </pic:pic>
              </a:graphicData>
            </a:graphic>
          </wp:inline>
        </w:drawing>
      </w:r>
    </w:p>
    <w:p w14:paraId="25B4A88F" w14:textId="3F745135" w:rsidR="004D4A6C" w:rsidRDefault="004D4A6C">
      <w:pPr>
        <w:rPr>
          <w:rFonts w:cs="Arial"/>
        </w:rPr>
      </w:pPr>
      <w:r>
        <w:rPr>
          <w:rFonts w:cs="Arial"/>
        </w:rPr>
        <w:t xml:space="preserve">The above summarises the present </w:t>
      </w:r>
      <w:r w:rsidR="0045630B">
        <w:rPr>
          <w:rFonts w:cs="Arial"/>
        </w:rPr>
        <w:t>breakdown of resources by Department. This can be changed to show the number of resources that are active using the filters present in the report.</w:t>
      </w:r>
    </w:p>
    <w:p w14:paraId="4327138D" w14:textId="2CFDE0FD" w:rsidR="00C14525" w:rsidRDefault="00C14525">
      <w:pPr>
        <w:rPr>
          <w:rFonts w:cs="Arial"/>
        </w:rPr>
      </w:pPr>
      <w:r>
        <w:rPr>
          <w:rFonts w:cs="Arial"/>
        </w:rPr>
        <w:t xml:space="preserve">Changes in Resources </w:t>
      </w:r>
      <w:r w:rsidR="004E2084">
        <w:rPr>
          <w:rFonts w:cs="Arial"/>
        </w:rPr>
        <w:t xml:space="preserve">Status Proportionality </w:t>
      </w:r>
      <w:r>
        <w:rPr>
          <w:rFonts w:cs="Arial"/>
        </w:rPr>
        <w:t>over time: -</w:t>
      </w:r>
    </w:p>
    <w:p w14:paraId="42136956" w14:textId="72DCED72" w:rsidR="00C14525" w:rsidRDefault="00C14525" w:rsidP="00C14525">
      <w:pPr>
        <w:pStyle w:val="Caption"/>
      </w:pPr>
      <w:bookmarkStart w:id="35" w:name="_Toc172894517"/>
      <w:r>
        <w:lastRenderedPageBreak/>
        <w:t xml:space="preserve">Figure </w:t>
      </w:r>
      <w:r>
        <w:fldChar w:fldCharType="begin"/>
      </w:r>
      <w:r>
        <w:instrText xml:space="preserve"> SEQ Figure \* ARABIC </w:instrText>
      </w:r>
      <w:r>
        <w:fldChar w:fldCharType="separate"/>
      </w:r>
      <w:r w:rsidR="00A63BAF">
        <w:rPr>
          <w:noProof/>
        </w:rPr>
        <w:t>21</w:t>
      </w:r>
      <w:r>
        <w:fldChar w:fldCharType="end"/>
      </w:r>
      <w:r w:rsidR="00A63BAF" w:rsidRPr="00A63BAF">
        <w:rPr>
          <w:rFonts w:cs="Arial"/>
        </w:rPr>
        <w:t xml:space="preserve"> </w:t>
      </w:r>
      <w:r w:rsidR="00A63BAF">
        <w:rPr>
          <w:rFonts w:cs="Arial"/>
        </w:rPr>
        <w:t>Changes in Resources Status Proportionality over time</w:t>
      </w:r>
      <w:bookmarkEnd w:id="35"/>
    </w:p>
    <w:p w14:paraId="4F2D9F1D" w14:textId="0C0B210B" w:rsidR="00C14525" w:rsidRPr="00C14525" w:rsidRDefault="00091659" w:rsidP="00C14525">
      <w:r w:rsidRPr="00091659">
        <w:rPr>
          <w:noProof/>
        </w:rPr>
        <w:drawing>
          <wp:inline distT="0" distB="0" distL="0" distR="0" wp14:anchorId="21FF6336" wp14:editId="6D664D1E">
            <wp:extent cx="5401310" cy="2694305"/>
            <wp:effectExtent l="0" t="0" r="8890" b="0"/>
            <wp:docPr id="39736922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369228" name="Picture 1" descr="A screenshot of a graph&#10;&#10;Description automatically generated"/>
                    <pic:cNvPicPr/>
                  </pic:nvPicPr>
                  <pic:blipFill>
                    <a:blip r:embed="rId29"/>
                    <a:stretch>
                      <a:fillRect/>
                    </a:stretch>
                  </pic:blipFill>
                  <pic:spPr>
                    <a:xfrm>
                      <a:off x="0" y="0"/>
                      <a:ext cx="5401310" cy="2694305"/>
                    </a:xfrm>
                    <a:prstGeom prst="rect">
                      <a:avLst/>
                    </a:prstGeom>
                  </pic:spPr>
                </pic:pic>
              </a:graphicData>
            </a:graphic>
          </wp:inline>
        </w:drawing>
      </w:r>
    </w:p>
    <w:p w14:paraId="5A42794B" w14:textId="155DA6F1" w:rsidR="00D10B56" w:rsidRDefault="00D10B56">
      <w:pPr>
        <w:rPr>
          <w:rFonts w:cs="Arial"/>
        </w:rPr>
      </w:pPr>
      <w:r>
        <w:rPr>
          <w:rFonts w:cs="Arial"/>
        </w:rPr>
        <w:t>This visual shows the proportion of planned, closed and active resources over time. This makes attrition and recruitment ambitions simpler to view.</w:t>
      </w:r>
    </w:p>
    <w:p w14:paraId="1550001B" w14:textId="7A1A33CF" w:rsidR="004E2084" w:rsidRDefault="00DF64E8">
      <w:pPr>
        <w:rPr>
          <w:rFonts w:cs="Arial"/>
        </w:rPr>
      </w:pPr>
      <w:r>
        <w:rPr>
          <w:rFonts w:cs="Arial"/>
        </w:rPr>
        <w:t>Example Analysis</w:t>
      </w:r>
      <w:r w:rsidR="004E2084">
        <w:rPr>
          <w:rFonts w:cs="Arial"/>
        </w:rPr>
        <w:t>: -</w:t>
      </w:r>
    </w:p>
    <w:p w14:paraId="5D4BE387" w14:textId="0E55508B" w:rsidR="004E2084" w:rsidRDefault="004E2084">
      <w:pPr>
        <w:rPr>
          <w:rFonts w:cs="Arial"/>
        </w:rPr>
      </w:pPr>
      <w:r>
        <w:rPr>
          <w:rFonts w:cs="Arial"/>
        </w:rPr>
        <w:t>The previous year has seen us lose roughly 10% of our ideal compliment each month. Starting in January of next year, we intend to grow our capability substantially, with 40% of our ideal compliment not actively working at present.</w:t>
      </w:r>
    </w:p>
    <w:p w14:paraId="63E8B4F6" w14:textId="2AF5F2A4" w:rsidR="004E2084" w:rsidRDefault="004E2084">
      <w:pPr>
        <w:rPr>
          <w:rFonts w:cs="Arial"/>
        </w:rPr>
      </w:pPr>
      <w:r>
        <w:rPr>
          <w:rFonts w:cs="Arial"/>
        </w:rPr>
        <w:t xml:space="preserve">This is an aggressive strategy which might fail when the realities of recruitment are encountered. </w:t>
      </w:r>
    </w:p>
    <w:p w14:paraId="5DB2E4F4" w14:textId="56870823" w:rsidR="004D4A6C" w:rsidRDefault="004D4A6C">
      <w:pPr>
        <w:rPr>
          <w:rFonts w:cs="Arial"/>
        </w:rPr>
      </w:pPr>
      <w:r>
        <w:rPr>
          <w:rFonts w:cs="Arial"/>
        </w:rPr>
        <w:t>Changes in Resources Over Time, by Role: -</w:t>
      </w:r>
    </w:p>
    <w:p w14:paraId="261DD235" w14:textId="7CF72A42" w:rsidR="004D4A6C" w:rsidRDefault="004D4A6C" w:rsidP="004D4A6C">
      <w:pPr>
        <w:pStyle w:val="Caption"/>
      </w:pPr>
      <w:bookmarkStart w:id="36" w:name="_Toc172894518"/>
      <w:r>
        <w:t xml:space="preserve">Figure </w:t>
      </w:r>
      <w:r>
        <w:fldChar w:fldCharType="begin"/>
      </w:r>
      <w:r>
        <w:instrText xml:space="preserve"> SEQ Figure \* ARABIC </w:instrText>
      </w:r>
      <w:r>
        <w:fldChar w:fldCharType="separate"/>
      </w:r>
      <w:r w:rsidR="00A63BAF">
        <w:rPr>
          <w:noProof/>
        </w:rPr>
        <w:t>22</w:t>
      </w:r>
      <w:r>
        <w:fldChar w:fldCharType="end"/>
      </w:r>
      <w:r w:rsidR="00A63BAF">
        <w:t xml:space="preserve"> </w:t>
      </w:r>
      <w:r w:rsidR="00A63BAF">
        <w:rPr>
          <w:rFonts w:cs="Arial"/>
        </w:rPr>
        <w:t>Changes in Resources Over Time, by Role</w:t>
      </w:r>
      <w:bookmarkEnd w:id="36"/>
    </w:p>
    <w:p w14:paraId="617CACF5" w14:textId="7CB80C2E" w:rsidR="004D4A6C" w:rsidRDefault="00D83B9E" w:rsidP="004D4A6C">
      <w:r w:rsidRPr="00D83B9E">
        <w:drawing>
          <wp:inline distT="0" distB="0" distL="0" distR="0" wp14:anchorId="3BB84CFA" wp14:editId="07F7F994">
            <wp:extent cx="5401310" cy="2682240"/>
            <wp:effectExtent l="0" t="0" r="8890" b="3810"/>
            <wp:docPr id="197841818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418188" name="Picture 1" descr="A screenshot of a graph&#10;&#10;Description automatically generated"/>
                    <pic:cNvPicPr/>
                  </pic:nvPicPr>
                  <pic:blipFill>
                    <a:blip r:embed="rId30"/>
                    <a:stretch>
                      <a:fillRect/>
                    </a:stretch>
                  </pic:blipFill>
                  <pic:spPr>
                    <a:xfrm>
                      <a:off x="0" y="0"/>
                      <a:ext cx="5401310" cy="2682240"/>
                    </a:xfrm>
                    <a:prstGeom prst="rect">
                      <a:avLst/>
                    </a:prstGeom>
                  </pic:spPr>
                </pic:pic>
              </a:graphicData>
            </a:graphic>
          </wp:inline>
        </w:drawing>
      </w:r>
    </w:p>
    <w:p w14:paraId="1DA733DF" w14:textId="6AEDC885" w:rsidR="002D31A1" w:rsidRDefault="00DF64E8" w:rsidP="002D31A1">
      <w:pPr>
        <w:rPr>
          <w:rFonts w:cs="Arial"/>
        </w:rPr>
      </w:pPr>
      <w:r>
        <w:rPr>
          <w:rFonts w:cs="Arial"/>
        </w:rPr>
        <w:t>Example Analysis</w:t>
      </w:r>
      <w:r w:rsidR="002D31A1">
        <w:rPr>
          <w:rFonts w:cs="Arial"/>
        </w:rPr>
        <w:t>: -</w:t>
      </w:r>
    </w:p>
    <w:p w14:paraId="4E3F37D2" w14:textId="2F56C70F" w:rsidR="004D4A6C" w:rsidRDefault="00D83B9E">
      <w:r>
        <w:lastRenderedPageBreak/>
        <w:t>Here we can see where key resource issues manifest from a recruitment and retention perspective. (Charts that show a drop off in staff with the most aggressive recruitment intentions would be highlighted).</w:t>
      </w:r>
    </w:p>
    <w:p w14:paraId="18D63F51" w14:textId="5C4128C6" w:rsidR="0045630B" w:rsidRDefault="004E2084">
      <w:pPr>
        <w:rPr>
          <w:rFonts w:cs="Arial"/>
        </w:rPr>
      </w:pPr>
      <w:r>
        <w:rPr>
          <w:rFonts w:cs="Arial"/>
        </w:rPr>
        <w:t xml:space="preserve">Changes in Demand </w:t>
      </w:r>
      <w:r w:rsidR="002D31A1">
        <w:rPr>
          <w:rFonts w:cs="Arial"/>
        </w:rPr>
        <w:t xml:space="preserve">Status Proportionality </w:t>
      </w:r>
      <w:r>
        <w:rPr>
          <w:rFonts w:cs="Arial"/>
        </w:rPr>
        <w:t>Over Time: -</w:t>
      </w:r>
    </w:p>
    <w:p w14:paraId="183F96AA" w14:textId="34D21025" w:rsidR="00A63BAF" w:rsidRDefault="00A63BAF" w:rsidP="00A63BAF">
      <w:pPr>
        <w:pStyle w:val="Caption"/>
        <w:rPr>
          <w:rFonts w:cs="Arial"/>
        </w:rPr>
      </w:pPr>
      <w:bookmarkStart w:id="37" w:name="_Toc172894519"/>
      <w:r>
        <w:t xml:space="preserve">Figure </w:t>
      </w:r>
      <w:r>
        <w:fldChar w:fldCharType="begin"/>
      </w:r>
      <w:r>
        <w:instrText xml:space="preserve"> SEQ Figure \* ARABIC </w:instrText>
      </w:r>
      <w:r>
        <w:fldChar w:fldCharType="separate"/>
      </w:r>
      <w:r>
        <w:rPr>
          <w:noProof/>
        </w:rPr>
        <w:t>23</w:t>
      </w:r>
      <w:r>
        <w:fldChar w:fldCharType="end"/>
      </w:r>
      <w:r>
        <w:t xml:space="preserve"> </w:t>
      </w:r>
      <w:r>
        <w:rPr>
          <w:rFonts w:cs="Arial"/>
        </w:rPr>
        <w:t>Changes in Demand Status Proportionality Over Time</w:t>
      </w:r>
      <w:bookmarkEnd w:id="37"/>
    </w:p>
    <w:p w14:paraId="04C44989" w14:textId="28C8C638" w:rsidR="003C79DE" w:rsidRDefault="002D31A1">
      <w:pPr>
        <w:rPr>
          <w:rFonts w:cs="Arial"/>
        </w:rPr>
      </w:pPr>
      <w:r w:rsidRPr="002D31A1">
        <w:rPr>
          <w:rFonts w:cs="Arial"/>
        </w:rPr>
        <w:drawing>
          <wp:inline distT="0" distB="0" distL="0" distR="0" wp14:anchorId="39692943" wp14:editId="2F8A2F2B">
            <wp:extent cx="5401310" cy="2727325"/>
            <wp:effectExtent l="0" t="0" r="8890" b="0"/>
            <wp:docPr id="206461310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613108" name="Picture 1" descr="A screenshot of a graph&#10;&#10;Description automatically generated"/>
                    <pic:cNvPicPr/>
                  </pic:nvPicPr>
                  <pic:blipFill>
                    <a:blip r:embed="rId31"/>
                    <a:stretch>
                      <a:fillRect/>
                    </a:stretch>
                  </pic:blipFill>
                  <pic:spPr>
                    <a:xfrm>
                      <a:off x="0" y="0"/>
                      <a:ext cx="5401310" cy="2727325"/>
                    </a:xfrm>
                    <a:prstGeom prst="rect">
                      <a:avLst/>
                    </a:prstGeom>
                  </pic:spPr>
                </pic:pic>
              </a:graphicData>
            </a:graphic>
          </wp:inline>
        </w:drawing>
      </w:r>
    </w:p>
    <w:p w14:paraId="7B2C8420" w14:textId="77777777" w:rsidR="00D10B56" w:rsidRDefault="00D10B56">
      <w:pPr>
        <w:rPr>
          <w:rFonts w:cs="Arial"/>
        </w:rPr>
      </w:pPr>
      <w:r>
        <w:rPr>
          <w:rFonts w:cs="Arial"/>
        </w:rPr>
        <w:t>Here, we observe how the various types of work make up the total amount of work the organisation faces over time. This is to enable decisions around whether the correct mix of Operational and / or change related work is being considered.</w:t>
      </w:r>
    </w:p>
    <w:p w14:paraId="621DBF24" w14:textId="203DBA9B" w:rsidR="00D83B9E" w:rsidRDefault="003C79DE">
      <w:pPr>
        <w:rPr>
          <w:rFonts w:cs="Arial"/>
        </w:rPr>
      </w:pPr>
      <w:r>
        <w:rPr>
          <w:rFonts w:cs="Arial"/>
        </w:rPr>
        <w:t>To ensure that the Status appears in the chart in line with the requirements, they have been renamed accordingly.</w:t>
      </w:r>
    </w:p>
    <w:p w14:paraId="55E1B992" w14:textId="62485DD1" w:rsidR="003C79DE" w:rsidRDefault="003C79DE">
      <w:pPr>
        <w:rPr>
          <w:rFonts w:cs="Arial"/>
        </w:rPr>
      </w:pPr>
      <w:r>
        <w:rPr>
          <w:rFonts w:cs="Arial"/>
        </w:rPr>
        <w:t>An example of the DAX query used to achieve this can be found below: -</w:t>
      </w:r>
    </w:p>
    <w:p w14:paraId="51236D1C" w14:textId="25CBC087" w:rsidR="00FA5295" w:rsidRDefault="00FA5295" w:rsidP="00FA5295">
      <w:pPr>
        <w:pStyle w:val="Caption"/>
        <w:rPr>
          <w:rFonts w:cs="Arial"/>
        </w:rPr>
      </w:pPr>
      <w:bookmarkStart w:id="38" w:name="_Toc172894637"/>
      <w:r>
        <w:t xml:space="preserve">Equation </w:t>
      </w:r>
      <w:r>
        <w:fldChar w:fldCharType="begin"/>
      </w:r>
      <w:r>
        <w:instrText xml:space="preserve"> SEQ Equation \* ARABIC </w:instrText>
      </w:r>
      <w:r>
        <w:fldChar w:fldCharType="separate"/>
      </w:r>
      <w:r>
        <w:rPr>
          <w:noProof/>
        </w:rPr>
        <w:t>2</w:t>
      </w:r>
      <w:r>
        <w:fldChar w:fldCharType="end"/>
      </w:r>
      <w:r w:rsidRPr="009F0EEC">
        <w:rPr>
          <w:noProof/>
        </w:rPr>
        <w:t xml:space="preserve"> Example of the DAX query used</w:t>
      </w:r>
      <w:bookmarkEnd w:id="38"/>
    </w:p>
    <w:p w14:paraId="124A56C0" w14:textId="690DCAA1" w:rsidR="003C79DE" w:rsidRDefault="003C79DE">
      <w:pPr>
        <w:rPr>
          <w:rFonts w:cs="Arial"/>
        </w:rPr>
      </w:pPr>
      <w:r w:rsidRPr="003C79DE">
        <w:rPr>
          <w:rFonts w:cs="Arial"/>
        </w:rPr>
        <w:t xml:space="preserve">= </w:t>
      </w:r>
      <w:proofErr w:type="spellStart"/>
      <w:r w:rsidRPr="003C79DE">
        <w:rPr>
          <w:rFonts w:cs="Arial"/>
        </w:rPr>
        <w:t>Table.ReplaceValue</w:t>
      </w:r>
      <w:proofErr w:type="spellEnd"/>
      <w:r w:rsidRPr="003C79DE">
        <w:rPr>
          <w:rFonts w:cs="Arial"/>
        </w:rPr>
        <w:t>(#"Replaced Value8","Supply - Planned","2) Supply - Planned</w:t>
      </w:r>
      <w:proofErr w:type="gramStart"/>
      <w:r w:rsidRPr="003C79DE">
        <w:rPr>
          <w:rFonts w:cs="Arial"/>
        </w:rPr>
        <w:t>",Replacer.ReplaceText</w:t>
      </w:r>
      <w:proofErr w:type="gramEnd"/>
      <w:r w:rsidRPr="003C79DE">
        <w:rPr>
          <w:rFonts w:cs="Arial"/>
        </w:rPr>
        <w:t>,{"Status"})</w:t>
      </w:r>
    </w:p>
    <w:p w14:paraId="327DA916" w14:textId="0FABE1C3" w:rsidR="002D31A1" w:rsidRDefault="00DF64E8" w:rsidP="002D31A1">
      <w:pPr>
        <w:rPr>
          <w:rFonts w:cs="Arial"/>
        </w:rPr>
      </w:pPr>
      <w:r>
        <w:rPr>
          <w:rFonts w:cs="Arial"/>
        </w:rPr>
        <w:t>Example Analysis</w:t>
      </w:r>
      <w:r w:rsidR="002D31A1">
        <w:rPr>
          <w:rFonts w:cs="Arial"/>
        </w:rPr>
        <w:t>: -</w:t>
      </w:r>
    </w:p>
    <w:p w14:paraId="06633B3E" w14:textId="09C7F9A5" w:rsidR="004E2084" w:rsidRDefault="002D31A1">
      <w:pPr>
        <w:rPr>
          <w:rFonts w:cs="Arial"/>
        </w:rPr>
      </w:pPr>
      <w:r>
        <w:rPr>
          <w:rFonts w:cs="Arial"/>
        </w:rPr>
        <w:t>Here we can observe the amount of operational work a type of resource is likely to carry out over the coming 12 months in relation to the amount of Project work. It also includes the proportion of Project work that “may” materialise.</w:t>
      </w:r>
    </w:p>
    <w:p w14:paraId="1F0585AC" w14:textId="47FA5E72" w:rsidR="002D31A1" w:rsidRDefault="002D31A1">
      <w:pPr>
        <w:rPr>
          <w:rFonts w:cs="Arial"/>
        </w:rPr>
      </w:pPr>
      <w:r>
        <w:rPr>
          <w:rFonts w:cs="Arial"/>
        </w:rPr>
        <w:t>For resources that should be dedicating their time to change; we should investigate why the amount of “operational” work is due to be carried out.</w:t>
      </w:r>
    </w:p>
    <w:p w14:paraId="6389CEDC" w14:textId="0B5344E1" w:rsidR="002D31A1" w:rsidRDefault="002D31A1">
      <w:pPr>
        <w:rPr>
          <w:rFonts w:cs="Arial"/>
        </w:rPr>
      </w:pPr>
      <w:r>
        <w:rPr>
          <w:rFonts w:cs="Arial"/>
        </w:rPr>
        <w:t>This could potentially lead to resource gaps in other areas or roles being filled using staff that are currently planned to work on “</w:t>
      </w:r>
      <w:r w:rsidR="00FA100F">
        <w:rPr>
          <w:rFonts w:cs="Arial"/>
        </w:rPr>
        <w:t>non-essential</w:t>
      </w:r>
      <w:r>
        <w:rPr>
          <w:rFonts w:cs="Arial"/>
        </w:rPr>
        <w:t>” work.</w:t>
      </w:r>
    </w:p>
    <w:p w14:paraId="5E59C684" w14:textId="77777777" w:rsidR="00EA20FC" w:rsidRDefault="00EA20FC">
      <w:pPr>
        <w:rPr>
          <w:rFonts w:cs="Arial"/>
          <w:u w:val="single"/>
        </w:rPr>
      </w:pPr>
      <w:r>
        <w:rPr>
          <w:rFonts w:cs="Arial"/>
          <w:u w:val="single"/>
        </w:rPr>
        <w:lastRenderedPageBreak/>
        <w:t>Demand Model</w:t>
      </w:r>
    </w:p>
    <w:p w14:paraId="45B1C50A" w14:textId="4282AF84" w:rsidR="00EA20FC" w:rsidRDefault="00EA20FC" w:rsidP="00EA20FC">
      <w:pPr>
        <w:pStyle w:val="Caption"/>
        <w:rPr>
          <w:rFonts w:cs="Arial"/>
          <w:u w:val="single"/>
        </w:rPr>
      </w:pPr>
      <w:bookmarkStart w:id="39" w:name="_Toc172894520"/>
      <w:r>
        <w:t xml:space="preserve">Figure </w:t>
      </w:r>
      <w:r>
        <w:fldChar w:fldCharType="begin"/>
      </w:r>
      <w:r>
        <w:instrText xml:space="preserve"> SEQ Figure \* ARABIC </w:instrText>
      </w:r>
      <w:r>
        <w:fldChar w:fldCharType="separate"/>
      </w:r>
      <w:r w:rsidR="00A63BAF">
        <w:rPr>
          <w:noProof/>
        </w:rPr>
        <w:t>24</w:t>
      </w:r>
      <w:r>
        <w:fldChar w:fldCharType="end"/>
      </w:r>
      <w:r w:rsidR="00A63BAF">
        <w:t xml:space="preserve"> Demand Model</w:t>
      </w:r>
      <w:bookmarkEnd w:id="39"/>
      <w:r w:rsidR="00A63BAF">
        <w:t xml:space="preserve"> </w:t>
      </w:r>
    </w:p>
    <w:p w14:paraId="6FE03D33" w14:textId="77777777" w:rsidR="00EA20FC" w:rsidRDefault="00EA20FC">
      <w:pPr>
        <w:rPr>
          <w:rFonts w:cs="Arial"/>
        </w:rPr>
      </w:pPr>
      <w:r w:rsidRPr="00EA20FC">
        <w:rPr>
          <w:rFonts w:cs="Arial"/>
        </w:rPr>
        <w:drawing>
          <wp:inline distT="0" distB="0" distL="0" distR="0" wp14:anchorId="4B5C9002" wp14:editId="6F8C35BF">
            <wp:extent cx="5401310" cy="2708910"/>
            <wp:effectExtent l="0" t="0" r="8890" b="0"/>
            <wp:docPr id="1378955300" name="Picture 1" descr="A graph showing a line going u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955300" name="Picture 1" descr="A graph showing a line going up&#10;&#10;Description automatically generated with medium confidence"/>
                    <pic:cNvPicPr/>
                  </pic:nvPicPr>
                  <pic:blipFill>
                    <a:blip r:embed="rId32"/>
                    <a:stretch>
                      <a:fillRect/>
                    </a:stretch>
                  </pic:blipFill>
                  <pic:spPr>
                    <a:xfrm>
                      <a:off x="0" y="0"/>
                      <a:ext cx="5401310" cy="2708910"/>
                    </a:xfrm>
                    <a:prstGeom prst="rect">
                      <a:avLst/>
                    </a:prstGeom>
                  </pic:spPr>
                </pic:pic>
              </a:graphicData>
            </a:graphic>
          </wp:inline>
        </w:drawing>
      </w:r>
    </w:p>
    <w:p w14:paraId="197B4C24" w14:textId="7C1CB59D" w:rsidR="00D10B56" w:rsidRDefault="00D10B56" w:rsidP="00EA20FC">
      <w:pPr>
        <w:rPr>
          <w:rFonts w:cs="Arial"/>
        </w:rPr>
      </w:pPr>
      <w:r>
        <w:rPr>
          <w:rFonts w:cs="Arial"/>
        </w:rPr>
        <w:t>This view shows the absolute number of FTEs needed per month compared to those available. This enables the analyst to view when the current workload might feasibly be moved to, to manage strategic expectations.</w:t>
      </w:r>
    </w:p>
    <w:p w14:paraId="43956128" w14:textId="4256DD79" w:rsidR="00EA20FC" w:rsidRDefault="00DF64E8" w:rsidP="00EA20FC">
      <w:pPr>
        <w:rPr>
          <w:rFonts w:cs="Arial"/>
        </w:rPr>
      </w:pPr>
      <w:r>
        <w:rPr>
          <w:rFonts w:cs="Arial"/>
        </w:rPr>
        <w:t>Example Analysis</w:t>
      </w:r>
      <w:r w:rsidR="00EA20FC">
        <w:rPr>
          <w:rFonts w:cs="Arial"/>
        </w:rPr>
        <w:t>: -</w:t>
      </w:r>
    </w:p>
    <w:p w14:paraId="54BD0F86" w14:textId="37438565" w:rsidR="00EA20FC" w:rsidRDefault="00EA20FC" w:rsidP="00EA20FC">
      <w:pPr>
        <w:rPr>
          <w:rFonts w:cs="Arial"/>
        </w:rPr>
      </w:pPr>
      <w:r>
        <w:rPr>
          <w:rFonts w:cs="Arial"/>
        </w:rPr>
        <w:t xml:space="preserve">Here we can observe the </w:t>
      </w:r>
      <w:r>
        <w:rPr>
          <w:rFonts w:cs="Arial"/>
        </w:rPr>
        <w:t xml:space="preserve">work we are currently trying to carry out (the bars) is greater than the available resources (the line) for the remainder of the calendar year. </w:t>
      </w:r>
      <w:r w:rsidR="00C5598D">
        <w:rPr>
          <w:rFonts w:cs="Arial"/>
        </w:rPr>
        <w:t>If</w:t>
      </w:r>
      <w:r>
        <w:rPr>
          <w:rFonts w:cs="Arial"/>
        </w:rPr>
        <w:t xml:space="preserve"> planned recruitment is successful, the workload will be achievable from January. Based on this, it is recommended that non-essential work be moved “to the right” based on the assumption that planned recruitment is at least somewhat successful.</w:t>
      </w:r>
    </w:p>
    <w:p w14:paraId="1696EAE0" w14:textId="4D0F9133" w:rsidR="00EA20FC" w:rsidRDefault="00EA20FC" w:rsidP="00EA20FC">
      <w:pPr>
        <w:rPr>
          <w:rFonts w:cs="Arial"/>
          <w:u w:val="single"/>
        </w:rPr>
      </w:pPr>
      <w:r w:rsidRPr="00EA20FC">
        <w:rPr>
          <w:rFonts w:cs="Arial"/>
          <w:u w:val="single"/>
        </w:rPr>
        <w:t>Demand Model Breakdown by Role</w:t>
      </w:r>
    </w:p>
    <w:p w14:paraId="09FB5033" w14:textId="0BE5F358" w:rsidR="00C5598D" w:rsidRPr="00C5598D" w:rsidRDefault="00C5598D" w:rsidP="00EA20FC">
      <w:pPr>
        <w:rPr>
          <w:rFonts w:cs="Arial"/>
        </w:rPr>
      </w:pPr>
      <w:r>
        <w:rPr>
          <w:rFonts w:cs="Arial"/>
        </w:rPr>
        <w:t>Demand Status colours purposely match those in the breakdown charts: -</w:t>
      </w:r>
    </w:p>
    <w:p w14:paraId="3438BEA4" w14:textId="020F4350" w:rsidR="00EA20FC" w:rsidRDefault="00EA20FC" w:rsidP="00EA20FC">
      <w:pPr>
        <w:pStyle w:val="Caption"/>
        <w:rPr>
          <w:rFonts w:cs="Arial"/>
          <w:u w:val="single"/>
        </w:rPr>
      </w:pPr>
      <w:bookmarkStart w:id="40" w:name="_Toc172894521"/>
      <w:r>
        <w:t xml:space="preserve">Figure </w:t>
      </w:r>
      <w:r>
        <w:fldChar w:fldCharType="begin"/>
      </w:r>
      <w:r>
        <w:instrText xml:space="preserve"> SEQ Figure \* ARABIC </w:instrText>
      </w:r>
      <w:r>
        <w:fldChar w:fldCharType="separate"/>
      </w:r>
      <w:r w:rsidR="00A63BAF">
        <w:rPr>
          <w:noProof/>
        </w:rPr>
        <w:t>25</w:t>
      </w:r>
      <w:r>
        <w:fldChar w:fldCharType="end"/>
      </w:r>
      <w:r w:rsidR="00A63BAF">
        <w:t xml:space="preserve"> </w:t>
      </w:r>
      <w:r w:rsidR="00A63BAF">
        <w:rPr>
          <w:rFonts w:cs="Arial"/>
        </w:rPr>
        <w:t>B</w:t>
      </w:r>
      <w:r w:rsidR="00A63BAF">
        <w:rPr>
          <w:rFonts w:cs="Arial"/>
        </w:rPr>
        <w:t>reakdown charts</w:t>
      </w:r>
      <w:bookmarkEnd w:id="40"/>
    </w:p>
    <w:p w14:paraId="2944954E" w14:textId="09078F7D" w:rsidR="00EA20FC" w:rsidRPr="00EA20FC" w:rsidRDefault="00C5598D" w:rsidP="00EA20FC">
      <w:pPr>
        <w:rPr>
          <w:rFonts w:cs="Arial"/>
          <w:u w:val="single"/>
        </w:rPr>
      </w:pPr>
      <w:r w:rsidRPr="00C5598D">
        <w:rPr>
          <w:rFonts w:cs="Arial"/>
          <w:u w:val="single"/>
        </w:rPr>
        <w:lastRenderedPageBreak/>
        <w:drawing>
          <wp:inline distT="0" distB="0" distL="0" distR="0" wp14:anchorId="02185C46" wp14:editId="0F2CE3EC">
            <wp:extent cx="5401310" cy="2722880"/>
            <wp:effectExtent l="0" t="0" r="8890" b="1270"/>
            <wp:docPr id="128598703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987032" name="Picture 1" descr="A screenshot of a graph&#10;&#10;Description automatically generated"/>
                    <pic:cNvPicPr/>
                  </pic:nvPicPr>
                  <pic:blipFill>
                    <a:blip r:embed="rId33"/>
                    <a:stretch>
                      <a:fillRect/>
                    </a:stretch>
                  </pic:blipFill>
                  <pic:spPr>
                    <a:xfrm>
                      <a:off x="0" y="0"/>
                      <a:ext cx="5401310" cy="2722880"/>
                    </a:xfrm>
                    <a:prstGeom prst="rect">
                      <a:avLst/>
                    </a:prstGeom>
                  </pic:spPr>
                </pic:pic>
              </a:graphicData>
            </a:graphic>
          </wp:inline>
        </w:drawing>
      </w:r>
    </w:p>
    <w:p w14:paraId="3E932DA6" w14:textId="1181AF54" w:rsidR="00EA20FC" w:rsidRDefault="00DF64E8" w:rsidP="00EA20FC">
      <w:pPr>
        <w:rPr>
          <w:rFonts w:cs="Arial"/>
        </w:rPr>
      </w:pPr>
      <w:r>
        <w:rPr>
          <w:rFonts w:cs="Arial"/>
        </w:rPr>
        <w:t>Example Analysis</w:t>
      </w:r>
      <w:r w:rsidR="00EA20FC">
        <w:rPr>
          <w:rFonts w:cs="Arial"/>
        </w:rPr>
        <w:t>: -</w:t>
      </w:r>
    </w:p>
    <w:p w14:paraId="2F4B1FE2" w14:textId="2CD849CD" w:rsidR="00EA20FC" w:rsidRDefault="00EA20FC" w:rsidP="00EA20FC">
      <w:pPr>
        <w:rPr>
          <w:rFonts w:cs="Arial"/>
        </w:rPr>
      </w:pPr>
      <w:r>
        <w:rPr>
          <w:rFonts w:cs="Arial"/>
        </w:rPr>
        <w:t>This is like changes in Demand, except we can see the material differences made through comparisons of work and capacity.</w:t>
      </w:r>
    </w:p>
    <w:p w14:paraId="59E85F9D" w14:textId="5E525D3E" w:rsidR="00A8346B" w:rsidRDefault="00EA20FC">
      <w:pPr>
        <w:rPr>
          <w:rFonts w:cs="Arial"/>
        </w:rPr>
      </w:pPr>
      <w:r>
        <w:rPr>
          <w:rFonts w:cs="Arial"/>
        </w:rPr>
        <w:t>Recommendations could include which specific resource types to target with tactical measures.</w:t>
      </w:r>
      <w:r w:rsidR="00A20607">
        <w:rPr>
          <w:rFonts w:cs="Arial"/>
        </w:rPr>
        <w:t xml:space="preserve"> These would be represented in any chart which has excessive workload and low capacity to handle it.</w:t>
      </w:r>
    </w:p>
    <w:p w14:paraId="29E41C45" w14:textId="77777777" w:rsidR="007D2CC5" w:rsidRDefault="007D2CC5">
      <w:pPr>
        <w:rPr>
          <w:rFonts w:cs="Arial"/>
          <w:u w:val="single"/>
        </w:rPr>
      </w:pPr>
    </w:p>
    <w:p w14:paraId="07AB7D06" w14:textId="58E81131" w:rsidR="00A8346B" w:rsidRDefault="00A8346B">
      <w:pPr>
        <w:rPr>
          <w:rFonts w:cs="Arial"/>
          <w:u w:val="single"/>
        </w:rPr>
      </w:pPr>
      <w:r>
        <w:rPr>
          <w:rFonts w:cs="Arial"/>
          <w:u w:val="single"/>
        </w:rPr>
        <w:t>User Interface</w:t>
      </w:r>
    </w:p>
    <w:p w14:paraId="376ECA35" w14:textId="77777777" w:rsidR="00A8346B" w:rsidRDefault="00A8346B">
      <w:pPr>
        <w:rPr>
          <w:rFonts w:cs="Arial"/>
        </w:rPr>
      </w:pPr>
      <w:r w:rsidRPr="00A8346B">
        <w:rPr>
          <w:rFonts w:cs="Arial"/>
        </w:rPr>
        <w:t>A wirefram</w:t>
      </w:r>
      <w:r>
        <w:rPr>
          <w:rFonts w:cs="Arial"/>
        </w:rPr>
        <w:t xml:space="preserve">e </w:t>
      </w:r>
      <w:r w:rsidRPr="00A8346B">
        <w:rPr>
          <w:rFonts w:cs="Arial"/>
        </w:rPr>
        <w:t>has been</w:t>
      </w:r>
      <w:r>
        <w:rPr>
          <w:rFonts w:cs="Arial"/>
        </w:rPr>
        <w:t xml:space="preserve"> developed using MS PowerPoint, so that any team member in the organisation will be able to access and test it.</w:t>
      </w:r>
    </w:p>
    <w:p w14:paraId="6C55C3F0" w14:textId="77777777" w:rsidR="00A8346B" w:rsidRDefault="00A8346B">
      <w:pPr>
        <w:rPr>
          <w:rFonts w:cs="Arial"/>
        </w:rPr>
      </w:pPr>
      <w:r>
        <w:rPr>
          <w:rFonts w:cs="Arial"/>
        </w:rPr>
        <w:t>A sample slide can be found below: -</w:t>
      </w:r>
    </w:p>
    <w:p w14:paraId="7427E49A" w14:textId="78560448" w:rsidR="00AB1AD5" w:rsidRDefault="00AB1AD5" w:rsidP="00AB1AD5">
      <w:pPr>
        <w:pStyle w:val="Caption"/>
        <w:rPr>
          <w:rFonts w:cs="Arial"/>
        </w:rPr>
      </w:pPr>
      <w:bookmarkStart w:id="41" w:name="_Toc172894522"/>
      <w:r>
        <w:t xml:space="preserve">Figure </w:t>
      </w:r>
      <w:r>
        <w:fldChar w:fldCharType="begin"/>
      </w:r>
      <w:r>
        <w:instrText xml:space="preserve"> SEQ Figure \* ARABIC </w:instrText>
      </w:r>
      <w:r>
        <w:fldChar w:fldCharType="separate"/>
      </w:r>
      <w:r w:rsidR="00A63BAF">
        <w:rPr>
          <w:noProof/>
        </w:rPr>
        <w:t>26</w:t>
      </w:r>
      <w:r>
        <w:fldChar w:fldCharType="end"/>
      </w:r>
      <w:r w:rsidR="00A63BAF">
        <w:t xml:space="preserve"> UI Sample 1</w:t>
      </w:r>
      <w:bookmarkEnd w:id="41"/>
    </w:p>
    <w:p w14:paraId="56092D54" w14:textId="77777777" w:rsidR="00AB1AD5" w:rsidRDefault="00AB1AD5">
      <w:pPr>
        <w:rPr>
          <w:rFonts w:cs="Arial"/>
        </w:rPr>
      </w:pPr>
      <w:r w:rsidRPr="00AB1AD5">
        <w:rPr>
          <w:rFonts w:cs="Arial"/>
        </w:rPr>
        <w:lastRenderedPageBreak/>
        <w:drawing>
          <wp:inline distT="0" distB="0" distL="0" distR="0" wp14:anchorId="6DA5E4D9" wp14:editId="6CDF5E82">
            <wp:extent cx="5401310" cy="3143885"/>
            <wp:effectExtent l="0" t="0" r="8890" b="0"/>
            <wp:docPr id="10269623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962387" name="Picture 1" descr="A screenshot of a computer&#10;&#10;Description automatically generated"/>
                    <pic:cNvPicPr/>
                  </pic:nvPicPr>
                  <pic:blipFill>
                    <a:blip r:embed="rId34"/>
                    <a:stretch>
                      <a:fillRect/>
                    </a:stretch>
                  </pic:blipFill>
                  <pic:spPr>
                    <a:xfrm>
                      <a:off x="0" y="0"/>
                      <a:ext cx="5401310" cy="3143885"/>
                    </a:xfrm>
                    <a:prstGeom prst="rect">
                      <a:avLst/>
                    </a:prstGeom>
                  </pic:spPr>
                </pic:pic>
              </a:graphicData>
            </a:graphic>
          </wp:inline>
        </w:drawing>
      </w:r>
    </w:p>
    <w:p w14:paraId="0076833E" w14:textId="77777777" w:rsidR="00AB1AD5" w:rsidRDefault="00AB1AD5">
      <w:pPr>
        <w:rPr>
          <w:rFonts w:cs="Arial"/>
        </w:rPr>
      </w:pPr>
      <w:r>
        <w:rPr>
          <w:rFonts w:cs="Arial"/>
        </w:rPr>
        <w:t>Here we observe that navigation pages are listed in blue and have shadows.</w:t>
      </w:r>
    </w:p>
    <w:p w14:paraId="50A9D9D7" w14:textId="437D2815" w:rsidR="00AB1AD5" w:rsidRDefault="00A63BAF" w:rsidP="00A63BAF">
      <w:pPr>
        <w:pStyle w:val="Caption"/>
        <w:rPr>
          <w:rFonts w:cs="Arial"/>
        </w:rPr>
      </w:pPr>
      <w:bookmarkStart w:id="42" w:name="_Toc172894523"/>
      <w:r>
        <w:t xml:space="preserve">Figure </w:t>
      </w:r>
      <w:r>
        <w:fldChar w:fldCharType="begin"/>
      </w:r>
      <w:r>
        <w:instrText xml:space="preserve"> SEQ Figure \* ARABIC </w:instrText>
      </w:r>
      <w:r>
        <w:fldChar w:fldCharType="separate"/>
      </w:r>
      <w:r>
        <w:rPr>
          <w:noProof/>
        </w:rPr>
        <w:t>27</w:t>
      </w:r>
      <w:r>
        <w:fldChar w:fldCharType="end"/>
      </w:r>
      <w:r w:rsidRPr="00A63BAF">
        <w:t xml:space="preserve"> </w:t>
      </w:r>
      <w:r>
        <w:t xml:space="preserve">UI Sample </w:t>
      </w:r>
      <w:r>
        <w:t>2</w:t>
      </w:r>
      <w:bookmarkEnd w:id="42"/>
    </w:p>
    <w:p w14:paraId="7C7AE0F2" w14:textId="77777777" w:rsidR="00AB1AD5" w:rsidRDefault="00AB1AD5">
      <w:pPr>
        <w:rPr>
          <w:rFonts w:cs="Arial"/>
        </w:rPr>
      </w:pPr>
      <w:r>
        <w:rPr>
          <w:rFonts w:cs="Arial"/>
        </w:rPr>
        <w:t>A sample of the contents can be found below: -</w:t>
      </w:r>
    </w:p>
    <w:p w14:paraId="40550870" w14:textId="77777777" w:rsidR="00AB1AD5" w:rsidRDefault="00AB1AD5">
      <w:pPr>
        <w:rPr>
          <w:rFonts w:cs="Arial"/>
        </w:rPr>
      </w:pPr>
      <w:r w:rsidRPr="00AB1AD5">
        <w:rPr>
          <w:rFonts w:cs="Arial"/>
        </w:rPr>
        <w:drawing>
          <wp:inline distT="0" distB="0" distL="0" distR="0" wp14:anchorId="74DBED6D" wp14:editId="04FB0141">
            <wp:extent cx="5401310" cy="3030220"/>
            <wp:effectExtent l="0" t="0" r="8890" b="0"/>
            <wp:docPr id="127173811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738116" name="Picture 1" descr="A screenshot of a computer screen&#10;&#10;Description automatically generated"/>
                    <pic:cNvPicPr/>
                  </pic:nvPicPr>
                  <pic:blipFill>
                    <a:blip r:embed="rId35"/>
                    <a:stretch>
                      <a:fillRect/>
                    </a:stretch>
                  </pic:blipFill>
                  <pic:spPr>
                    <a:xfrm>
                      <a:off x="0" y="0"/>
                      <a:ext cx="5401310" cy="3030220"/>
                    </a:xfrm>
                    <a:prstGeom prst="rect">
                      <a:avLst/>
                    </a:prstGeom>
                  </pic:spPr>
                </pic:pic>
              </a:graphicData>
            </a:graphic>
          </wp:inline>
        </w:drawing>
      </w:r>
    </w:p>
    <w:p w14:paraId="21EE4853" w14:textId="77777777" w:rsidR="00AB1AD5" w:rsidRDefault="00AB1AD5">
      <w:pPr>
        <w:rPr>
          <w:rFonts w:cs="Arial"/>
        </w:rPr>
      </w:pPr>
      <w:r>
        <w:rPr>
          <w:rFonts w:cs="Arial"/>
        </w:rPr>
        <w:t>Here we can observe that we have a “back” arrow to go to the previous page, a filter for a specific area and a link to the central commands page.</w:t>
      </w:r>
    </w:p>
    <w:p w14:paraId="2D8E48F6" w14:textId="6080FBB9" w:rsidR="004E273E" w:rsidRDefault="004E273E" w:rsidP="004E273E">
      <w:pPr>
        <w:rPr>
          <w:rFonts w:cs="Arial"/>
          <w:u w:val="single"/>
        </w:rPr>
      </w:pPr>
      <w:r>
        <w:rPr>
          <w:rFonts w:cs="Arial"/>
          <w:u w:val="single"/>
        </w:rPr>
        <w:t>Phase 3 – Testing</w:t>
      </w:r>
    </w:p>
    <w:p w14:paraId="6267C0F5" w14:textId="77777777" w:rsidR="00BA5F6F" w:rsidRDefault="00BA5F6F" w:rsidP="004E273E">
      <w:pPr>
        <w:rPr>
          <w:rFonts w:cs="Arial"/>
        </w:rPr>
      </w:pPr>
      <w:r>
        <w:rPr>
          <w:rFonts w:cs="Arial"/>
        </w:rPr>
        <w:t>Demand Model Outputs: -</w:t>
      </w:r>
    </w:p>
    <w:p w14:paraId="2BB0F4BF" w14:textId="0797968F" w:rsidR="001E66F8" w:rsidRDefault="00BA5F6F" w:rsidP="00BA5F6F">
      <w:pPr>
        <w:rPr>
          <w:rFonts w:cs="Arial"/>
        </w:rPr>
      </w:pPr>
      <w:r>
        <w:rPr>
          <w:rFonts w:cs="Arial"/>
        </w:rPr>
        <w:lastRenderedPageBreak/>
        <w:t>O</w:t>
      </w:r>
      <w:r w:rsidR="004E273E">
        <w:rPr>
          <w:rFonts w:cs="Arial"/>
        </w:rPr>
        <w:t xml:space="preserve">utputs from the Demand Model have been well received by </w:t>
      </w:r>
      <w:r w:rsidR="001E66F8">
        <w:rPr>
          <w:rFonts w:cs="Arial"/>
        </w:rPr>
        <w:t>stakeholders but</w:t>
      </w:r>
      <w:r w:rsidR="004E273E">
        <w:rPr>
          <w:rFonts w:cs="Arial"/>
        </w:rPr>
        <w:t xml:space="preserve"> rely on the explanations that accompany them to </w:t>
      </w:r>
      <w:r w:rsidR="001E66F8">
        <w:rPr>
          <w:rFonts w:cs="Arial"/>
        </w:rPr>
        <w:t xml:space="preserve">ensure that they are fully understood. </w:t>
      </w:r>
    </w:p>
    <w:p w14:paraId="78E06480" w14:textId="68C09B61" w:rsidR="006F1CED" w:rsidRDefault="006F1CED" w:rsidP="00BA5F6F">
      <w:pPr>
        <w:rPr>
          <w:rFonts w:cs="Arial"/>
        </w:rPr>
      </w:pPr>
      <w:r>
        <w:rPr>
          <w:rFonts w:cs="Arial"/>
        </w:rPr>
        <w:t>Once understood, they can indeed be used to make meaningful medium to long term decisions regarding resource commitments.</w:t>
      </w:r>
    </w:p>
    <w:p w14:paraId="51BBA3CD" w14:textId="7E38C4F3" w:rsidR="00BA5F6F" w:rsidRDefault="00BA5F6F" w:rsidP="00BA5F6F">
      <w:pPr>
        <w:rPr>
          <w:rFonts w:cs="Arial"/>
        </w:rPr>
      </w:pPr>
      <w:r>
        <w:rPr>
          <w:rFonts w:cs="Arial"/>
        </w:rPr>
        <w:t>Stakeholders are comfortable and confident that they do indeed meet their requirements.</w:t>
      </w:r>
    </w:p>
    <w:p w14:paraId="3FB29AEF" w14:textId="3FD4D1E9" w:rsidR="00BA5F6F" w:rsidRDefault="00BA5F6F" w:rsidP="004E273E">
      <w:pPr>
        <w:rPr>
          <w:rFonts w:cs="Arial"/>
        </w:rPr>
      </w:pPr>
      <w:r>
        <w:rPr>
          <w:rFonts w:cs="Arial"/>
        </w:rPr>
        <w:t>Use Interface: -</w:t>
      </w:r>
    </w:p>
    <w:p w14:paraId="076AEB1F" w14:textId="77777777" w:rsidR="00BA5F6F" w:rsidRDefault="00BA5F6F" w:rsidP="00BA5F6F">
      <w:pPr>
        <w:rPr>
          <w:rFonts w:cs="Arial"/>
        </w:rPr>
      </w:pPr>
      <w:r>
        <w:rPr>
          <w:rFonts w:cs="Arial"/>
        </w:rPr>
        <w:t>Members of the team were asked to utilise the wireframe to carry out the following activities: -</w:t>
      </w:r>
    </w:p>
    <w:p w14:paraId="2BCAC946" w14:textId="77777777" w:rsidR="00BA5F6F" w:rsidRPr="009A3D6B" w:rsidRDefault="00BA5F6F" w:rsidP="00BA5F6F">
      <w:pPr>
        <w:pStyle w:val="ListParagraph"/>
        <w:numPr>
          <w:ilvl w:val="0"/>
          <w:numId w:val="70"/>
        </w:numPr>
        <w:rPr>
          <w:rFonts w:cs="Arial"/>
        </w:rPr>
      </w:pPr>
      <w:r w:rsidRPr="009A3D6B">
        <w:rPr>
          <w:rFonts w:cs="Arial"/>
        </w:rPr>
        <w:t>Navigate to and from each report.</w:t>
      </w:r>
    </w:p>
    <w:p w14:paraId="1D984112" w14:textId="77777777" w:rsidR="00BA5F6F" w:rsidRDefault="00BA5F6F" w:rsidP="00BA5F6F">
      <w:pPr>
        <w:pStyle w:val="ListParagraph"/>
        <w:numPr>
          <w:ilvl w:val="0"/>
          <w:numId w:val="70"/>
        </w:numPr>
        <w:rPr>
          <w:rFonts w:cs="Arial"/>
        </w:rPr>
      </w:pPr>
      <w:r w:rsidRPr="009A3D6B">
        <w:rPr>
          <w:rFonts w:cs="Arial"/>
        </w:rPr>
        <w:t>Apply and remove a reporting filter.</w:t>
      </w:r>
    </w:p>
    <w:p w14:paraId="750523AE" w14:textId="77777777" w:rsidR="00BA5F6F" w:rsidRPr="009A3D6B" w:rsidRDefault="00BA5F6F" w:rsidP="00BA5F6F">
      <w:pPr>
        <w:pStyle w:val="ListParagraph"/>
        <w:numPr>
          <w:ilvl w:val="0"/>
          <w:numId w:val="70"/>
        </w:numPr>
        <w:rPr>
          <w:rFonts w:cs="Arial"/>
        </w:rPr>
      </w:pPr>
      <w:r>
        <w:rPr>
          <w:rFonts w:cs="Arial"/>
        </w:rPr>
        <w:t>Apply and remove a “drill down” function.</w:t>
      </w:r>
    </w:p>
    <w:p w14:paraId="6136C9BD" w14:textId="77777777" w:rsidR="00BA5F6F" w:rsidRDefault="00BA5F6F" w:rsidP="00BA5F6F">
      <w:pPr>
        <w:pStyle w:val="ListParagraph"/>
        <w:numPr>
          <w:ilvl w:val="0"/>
          <w:numId w:val="70"/>
        </w:numPr>
        <w:rPr>
          <w:rFonts w:cs="Arial"/>
        </w:rPr>
      </w:pPr>
      <w:r w:rsidRPr="009A3D6B">
        <w:rPr>
          <w:rFonts w:cs="Arial"/>
        </w:rPr>
        <w:t>Export the report for circulation.</w:t>
      </w:r>
    </w:p>
    <w:p w14:paraId="0DE6377F" w14:textId="77777777" w:rsidR="00BA5F6F" w:rsidRDefault="00BA5F6F" w:rsidP="00BA5F6F">
      <w:pPr>
        <w:rPr>
          <w:rFonts w:cs="Arial"/>
        </w:rPr>
      </w:pPr>
      <w:r>
        <w:rPr>
          <w:rFonts w:cs="Arial"/>
        </w:rPr>
        <w:t>The summary below provides a breakdown of the feedback that was received from the team members: -</w:t>
      </w:r>
    </w:p>
    <w:p w14:paraId="53EBC2D3" w14:textId="77777777" w:rsidR="00BA5F6F" w:rsidRDefault="00BA5F6F" w:rsidP="00BA5F6F">
      <w:pPr>
        <w:pStyle w:val="ListParagraph"/>
        <w:numPr>
          <w:ilvl w:val="0"/>
          <w:numId w:val="72"/>
        </w:numPr>
        <w:rPr>
          <w:rFonts w:cs="Arial"/>
        </w:rPr>
      </w:pPr>
      <w:r w:rsidRPr="009A3D6B">
        <w:rPr>
          <w:rFonts w:cs="Arial"/>
        </w:rPr>
        <w:t>Non buttons are raised and are the same shape as buttons.</w:t>
      </w:r>
      <w:r>
        <w:rPr>
          <w:rFonts w:cs="Arial"/>
        </w:rPr>
        <w:t xml:space="preserve"> This is confusing.</w:t>
      </w:r>
    </w:p>
    <w:p w14:paraId="169E01A1" w14:textId="77777777" w:rsidR="00BA5F6F" w:rsidRDefault="00BA5F6F" w:rsidP="00BA5F6F">
      <w:pPr>
        <w:pStyle w:val="ListParagraph"/>
        <w:numPr>
          <w:ilvl w:val="0"/>
          <w:numId w:val="72"/>
        </w:numPr>
        <w:rPr>
          <w:rFonts w:cs="Arial"/>
        </w:rPr>
      </w:pPr>
      <w:r>
        <w:rPr>
          <w:rFonts w:cs="Arial"/>
        </w:rPr>
        <w:t>Some instructions for filtering or drilling down are necessary as the meaning was not obvious to all team members.</w:t>
      </w:r>
    </w:p>
    <w:p w14:paraId="46B14352" w14:textId="77777777" w:rsidR="00BA5F6F" w:rsidRDefault="00BA5F6F" w:rsidP="00BA5F6F">
      <w:pPr>
        <w:pStyle w:val="ListParagraph"/>
        <w:numPr>
          <w:ilvl w:val="0"/>
          <w:numId w:val="72"/>
        </w:numPr>
        <w:rPr>
          <w:rFonts w:cs="Arial"/>
        </w:rPr>
      </w:pPr>
      <w:r>
        <w:rPr>
          <w:rFonts w:cs="Arial"/>
        </w:rPr>
        <w:t>Exporting appeared relatively simple, but it was felt this would most likely be more complex when attempted.</w:t>
      </w:r>
    </w:p>
    <w:p w14:paraId="5A2511AE" w14:textId="77777777" w:rsidR="00BA5F6F" w:rsidRDefault="00BA5F6F" w:rsidP="004E273E">
      <w:pPr>
        <w:rPr>
          <w:rFonts w:cs="Arial"/>
          <w:u w:val="single"/>
        </w:rPr>
      </w:pPr>
    </w:p>
    <w:p w14:paraId="3C89A425" w14:textId="3769350D" w:rsidR="00BA5F6F" w:rsidRPr="00BA5F6F" w:rsidRDefault="00BA5F6F" w:rsidP="004E273E">
      <w:pPr>
        <w:rPr>
          <w:rFonts w:cs="Arial"/>
          <w:u w:val="single"/>
        </w:rPr>
      </w:pPr>
      <w:r w:rsidRPr="00BA5F6F">
        <w:rPr>
          <w:rFonts w:cs="Arial"/>
          <w:u w:val="single"/>
        </w:rPr>
        <w:t>Phase 3 Evaluation</w:t>
      </w:r>
    </w:p>
    <w:p w14:paraId="3EA6894C" w14:textId="2FA8C9F8" w:rsidR="00A20607" w:rsidRDefault="00A20607" w:rsidP="00A20607">
      <w:pPr>
        <w:rPr>
          <w:rFonts w:cs="Arial"/>
        </w:rPr>
      </w:pPr>
      <w:r w:rsidRPr="00632CDB">
        <w:rPr>
          <w:rFonts w:cs="Arial"/>
        </w:rPr>
        <w:t xml:space="preserve">Phase </w:t>
      </w:r>
      <w:r>
        <w:rPr>
          <w:rFonts w:cs="Arial"/>
        </w:rPr>
        <w:t>3 has ultimately been a success</w:t>
      </w:r>
      <w:r>
        <w:rPr>
          <w:rFonts w:cs="Arial"/>
        </w:rPr>
        <w:t xml:space="preserve"> and is summarised below: -</w:t>
      </w:r>
    </w:p>
    <w:p w14:paraId="15EE0F30" w14:textId="29BAD0DC" w:rsidR="00A20607" w:rsidRDefault="00A20607" w:rsidP="00A20607">
      <w:pPr>
        <w:pStyle w:val="Caption"/>
        <w:rPr>
          <w:rFonts w:cs="Arial"/>
          <w:u w:val="single"/>
        </w:rPr>
      </w:pPr>
      <w:bookmarkStart w:id="43" w:name="_Toc172894537"/>
      <w:r>
        <w:t xml:space="preserve">Table </w:t>
      </w:r>
      <w:r>
        <w:fldChar w:fldCharType="begin"/>
      </w:r>
      <w:r>
        <w:instrText xml:space="preserve"> SEQ Table \* ARABIC </w:instrText>
      </w:r>
      <w:r>
        <w:fldChar w:fldCharType="separate"/>
      </w:r>
      <w:r>
        <w:rPr>
          <w:noProof/>
        </w:rPr>
        <w:t>7</w:t>
      </w:r>
      <w:r>
        <w:fldChar w:fldCharType="end"/>
      </w:r>
      <w:r w:rsidR="00A63BAF">
        <w:t xml:space="preserve"> – Phase 3 Outcomes</w:t>
      </w:r>
      <w:bookmarkEnd w:id="43"/>
    </w:p>
    <w:tbl>
      <w:tblPr>
        <w:tblStyle w:val="GridTable1Light"/>
        <w:tblW w:w="9209" w:type="dxa"/>
        <w:tblLook w:val="04A0" w:firstRow="1" w:lastRow="0" w:firstColumn="1" w:lastColumn="0" w:noHBand="0" w:noVBand="1"/>
      </w:tblPr>
      <w:tblGrid>
        <w:gridCol w:w="4957"/>
        <w:gridCol w:w="4252"/>
      </w:tblGrid>
      <w:tr w:rsidR="00A20607" w:rsidRPr="00366393" w14:paraId="4F336251" w14:textId="77777777" w:rsidTr="001910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shd w:val="clear" w:color="auto" w:fill="7F7F7F" w:themeFill="text1" w:themeFillTint="80"/>
            <w:vAlign w:val="center"/>
          </w:tcPr>
          <w:p w14:paraId="68C97176" w14:textId="77777777" w:rsidR="00A20607" w:rsidRPr="008D2B01" w:rsidRDefault="00A20607" w:rsidP="00191030">
            <w:pPr>
              <w:jc w:val="center"/>
              <w:rPr>
                <w:color w:val="FFFFFF" w:themeColor="background1"/>
                <w:szCs w:val="24"/>
              </w:rPr>
            </w:pPr>
            <w:r w:rsidRPr="008D2B01">
              <w:rPr>
                <w:color w:val="FFFFFF" w:themeColor="background1"/>
                <w:szCs w:val="24"/>
              </w:rPr>
              <w:t>Feature</w:t>
            </w:r>
          </w:p>
        </w:tc>
        <w:tc>
          <w:tcPr>
            <w:tcW w:w="4252" w:type="dxa"/>
            <w:shd w:val="clear" w:color="auto" w:fill="7F7F7F" w:themeFill="text1" w:themeFillTint="80"/>
            <w:vAlign w:val="center"/>
          </w:tcPr>
          <w:p w14:paraId="1312B195" w14:textId="77777777" w:rsidR="00A20607" w:rsidRPr="008D2B01" w:rsidRDefault="00A20607" w:rsidP="00191030">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Success / Failure</w:t>
            </w:r>
          </w:p>
        </w:tc>
      </w:tr>
      <w:tr w:rsidR="00A20607" w:rsidRPr="00366393" w14:paraId="57954FBC" w14:textId="77777777" w:rsidTr="00191030">
        <w:tc>
          <w:tcPr>
            <w:cnfStyle w:val="001000000000" w:firstRow="0" w:lastRow="0" w:firstColumn="1" w:lastColumn="0" w:oddVBand="0" w:evenVBand="0" w:oddHBand="0" w:evenHBand="0" w:firstRowFirstColumn="0" w:firstRowLastColumn="0" w:lastRowFirstColumn="0" w:lastRowLastColumn="0"/>
            <w:tcW w:w="4957" w:type="dxa"/>
            <w:shd w:val="clear" w:color="auto" w:fill="92D050"/>
          </w:tcPr>
          <w:p w14:paraId="014F9851" w14:textId="695C5C06" w:rsidR="00A20607" w:rsidRPr="00366393" w:rsidRDefault="00A20607" w:rsidP="00A20607">
            <w:pPr>
              <w:rPr>
                <w:b w:val="0"/>
                <w:bCs w:val="0"/>
                <w:szCs w:val="24"/>
              </w:rPr>
            </w:pPr>
            <w:r>
              <w:rPr>
                <w:rFonts w:cs="Arial"/>
                <w:b w:val="0"/>
                <w:bCs w:val="0"/>
              </w:rPr>
              <w:t>Advanced Reporting</w:t>
            </w:r>
          </w:p>
        </w:tc>
        <w:tc>
          <w:tcPr>
            <w:tcW w:w="4252" w:type="dxa"/>
            <w:shd w:val="clear" w:color="auto" w:fill="92D050"/>
            <w:vAlign w:val="center"/>
          </w:tcPr>
          <w:p w14:paraId="65931B90" w14:textId="77777777" w:rsidR="00A20607" w:rsidRPr="00366393" w:rsidRDefault="00A20607" w:rsidP="00A20607">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Successfully Delivered</w:t>
            </w:r>
          </w:p>
        </w:tc>
      </w:tr>
      <w:tr w:rsidR="00A20607" w:rsidRPr="00366393" w14:paraId="7905E0EB" w14:textId="77777777" w:rsidTr="00191030">
        <w:tc>
          <w:tcPr>
            <w:cnfStyle w:val="001000000000" w:firstRow="0" w:lastRow="0" w:firstColumn="1" w:lastColumn="0" w:oddVBand="0" w:evenVBand="0" w:oddHBand="0" w:evenHBand="0" w:firstRowFirstColumn="0" w:firstRowLastColumn="0" w:lastRowFirstColumn="0" w:lastRowLastColumn="0"/>
            <w:tcW w:w="4957" w:type="dxa"/>
            <w:shd w:val="clear" w:color="auto" w:fill="92D050"/>
          </w:tcPr>
          <w:p w14:paraId="1620BE3C" w14:textId="0A3E27FD" w:rsidR="00A20607" w:rsidRPr="00366393" w:rsidRDefault="00A20607" w:rsidP="00A20607">
            <w:pPr>
              <w:rPr>
                <w:b w:val="0"/>
                <w:bCs w:val="0"/>
                <w:szCs w:val="24"/>
              </w:rPr>
            </w:pPr>
            <w:r w:rsidRPr="00FB7E2C">
              <w:rPr>
                <w:b w:val="0"/>
                <w:bCs w:val="0"/>
                <w:szCs w:val="24"/>
              </w:rPr>
              <w:t>Comparison Visualisations</w:t>
            </w:r>
          </w:p>
        </w:tc>
        <w:tc>
          <w:tcPr>
            <w:tcW w:w="4252" w:type="dxa"/>
            <w:shd w:val="clear" w:color="auto" w:fill="92D050"/>
            <w:vAlign w:val="center"/>
          </w:tcPr>
          <w:p w14:paraId="012EBC99" w14:textId="77777777" w:rsidR="00A20607" w:rsidRPr="00366393" w:rsidRDefault="00A20607" w:rsidP="00A20607">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Successfully Delivered</w:t>
            </w:r>
          </w:p>
        </w:tc>
      </w:tr>
      <w:tr w:rsidR="00A20607" w:rsidRPr="00366393" w14:paraId="574B8034" w14:textId="77777777" w:rsidTr="00191030">
        <w:tc>
          <w:tcPr>
            <w:cnfStyle w:val="001000000000" w:firstRow="0" w:lastRow="0" w:firstColumn="1" w:lastColumn="0" w:oddVBand="0" w:evenVBand="0" w:oddHBand="0" w:evenHBand="0" w:firstRowFirstColumn="0" w:firstRowLastColumn="0" w:lastRowFirstColumn="0" w:lastRowLastColumn="0"/>
            <w:tcW w:w="4957" w:type="dxa"/>
            <w:shd w:val="clear" w:color="auto" w:fill="92D050"/>
          </w:tcPr>
          <w:p w14:paraId="71927F12" w14:textId="0572DA81" w:rsidR="00A20607" w:rsidRPr="00366393" w:rsidRDefault="00A20607" w:rsidP="00A20607">
            <w:pPr>
              <w:rPr>
                <w:b w:val="0"/>
                <w:bCs w:val="0"/>
                <w:szCs w:val="24"/>
              </w:rPr>
            </w:pPr>
            <w:r w:rsidRPr="00FB7E2C">
              <w:rPr>
                <w:b w:val="0"/>
                <w:bCs w:val="0"/>
                <w:szCs w:val="24"/>
              </w:rPr>
              <w:t>Easily Reproducible Reports</w:t>
            </w:r>
          </w:p>
        </w:tc>
        <w:tc>
          <w:tcPr>
            <w:tcW w:w="4252" w:type="dxa"/>
            <w:shd w:val="clear" w:color="auto" w:fill="92D050"/>
            <w:vAlign w:val="center"/>
          </w:tcPr>
          <w:p w14:paraId="1C21C9E8" w14:textId="77777777" w:rsidR="00A20607" w:rsidRPr="00366393" w:rsidRDefault="00A20607" w:rsidP="00A20607">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Successfully Delivered</w:t>
            </w:r>
          </w:p>
        </w:tc>
      </w:tr>
      <w:tr w:rsidR="00A20607" w:rsidRPr="00366393" w14:paraId="07BAA4B8" w14:textId="77777777" w:rsidTr="00191030">
        <w:tc>
          <w:tcPr>
            <w:cnfStyle w:val="001000000000" w:firstRow="0" w:lastRow="0" w:firstColumn="1" w:lastColumn="0" w:oddVBand="0" w:evenVBand="0" w:oddHBand="0" w:evenHBand="0" w:firstRowFirstColumn="0" w:firstRowLastColumn="0" w:lastRowFirstColumn="0" w:lastRowLastColumn="0"/>
            <w:tcW w:w="4957" w:type="dxa"/>
            <w:shd w:val="clear" w:color="auto" w:fill="92D050"/>
          </w:tcPr>
          <w:p w14:paraId="06822A34" w14:textId="6F1D2C80" w:rsidR="00A20607" w:rsidRPr="00366393" w:rsidRDefault="00A20607" w:rsidP="00A20607">
            <w:pPr>
              <w:rPr>
                <w:rFonts w:cs="Arial"/>
                <w:b w:val="0"/>
                <w:bCs w:val="0"/>
              </w:rPr>
            </w:pPr>
            <w:r w:rsidRPr="00FB7E2C">
              <w:rPr>
                <w:b w:val="0"/>
                <w:bCs w:val="0"/>
                <w:szCs w:val="24"/>
              </w:rPr>
              <w:t>Analyses and Recommendations</w:t>
            </w:r>
          </w:p>
        </w:tc>
        <w:tc>
          <w:tcPr>
            <w:tcW w:w="4252" w:type="dxa"/>
            <w:shd w:val="clear" w:color="auto" w:fill="92D050"/>
            <w:vAlign w:val="center"/>
          </w:tcPr>
          <w:p w14:paraId="4A99C22A" w14:textId="77777777" w:rsidR="00A20607" w:rsidRDefault="00A20607" w:rsidP="00A20607">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Successfully Delivered</w:t>
            </w:r>
          </w:p>
        </w:tc>
      </w:tr>
    </w:tbl>
    <w:p w14:paraId="1A92E40E" w14:textId="77777777" w:rsidR="00A20607" w:rsidRDefault="00A20607" w:rsidP="004E273E">
      <w:pPr>
        <w:rPr>
          <w:rFonts w:cs="Arial"/>
        </w:rPr>
      </w:pPr>
    </w:p>
    <w:p w14:paraId="335EFD45" w14:textId="2142CBD8" w:rsidR="001E66F8" w:rsidRDefault="00BA5F6F" w:rsidP="004E273E">
      <w:pPr>
        <w:rPr>
          <w:rFonts w:cs="Arial"/>
        </w:rPr>
      </w:pPr>
      <w:r>
        <w:rPr>
          <w:rFonts w:cs="Arial"/>
        </w:rPr>
        <w:t>Demand Modelling: -</w:t>
      </w:r>
    </w:p>
    <w:p w14:paraId="4DDED1C0" w14:textId="77777777" w:rsidR="006F1CED" w:rsidRDefault="006F1CED" w:rsidP="006F1CED">
      <w:pPr>
        <w:rPr>
          <w:rFonts w:cs="Arial"/>
        </w:rPr>
      </w:pPr>
      <w:r>
        <w:rPr>
          <w:rFonts w:cs="Arial"/>
        </w:rPr>
        <w:t>In the case of the outputs provided, as they are based on dummy data, the annotation can assume that the data is accurate.</w:t>
      </w:r>
    </w:p>
    <w:p w14:paraId="7821877E" w14:textId="65B246CE" w:rsidR="006F1CED" w:rsidRDefault="006F1CED" w:rsidP="006F1CED">
      <w:pPr>
        <w:rPr>
          <w:rFonts w:cs="Arial"/>
        </w:rPr>
      </w:pPr>
      <w:r>
        <w:rPr>
          <w:rFonts w:cs="Arial"/>
        </w:rPr>
        <w:lastRenderedPageBreak/>
        <w:t>In practice, a</w:t>
      </w:r>
      <w:r>
        <w:rPr>
          <w:rFonts w:cs="Arial"/>
        </w:rPr>
        <w:t>t present, their primary use will be to scrutinise the accuracy of data. The outputs provided are somewhat useful in this regard, but will no doubt become more useful as data accuracy improves. Stakeholders have been advised that this is only likely to happen when contributors to data are reminded of its importance through examples set by leadership team members.</w:t>
      </w:r>
    </w:p>
    <w:p w14:paraId="283EC9AD" w14:textId="09D5A33C" w:rsidR="006F1CED" w:rsidRDefault="006F1CED" w:rsidP="006F1CED">
      <w:pPr>
        <w:rPr>
          <w:rFonts w:cs="Arial"/>
        </w:rPr>
      </w:pPr>
      <w:r>
        <w:rPr>
          <w:rFonts w:cs="Arial"/>
        </w:rPr>
        <w:t>User Interface: -</w:t>
      </w:r>
    </w:p>
    <w:p w14:paraId="39D6D127" w14:textId="1350D2F1" w:rsidR="006F1CED" w:rsidRDefault="006F1CED" w:rsidP="006F1CED">
      <w:pPr>
        <w:rPr>
          <w:rFonts w:cs="Arial"/>
        </w:rPr>
      </w:pPr>
      <w:r>
        <w:rPr>
          <w:rFonts w:cs="Arial"/>
        </w:rPr>
        <w:t>The design of the User Interface can now be used as a basis to create the primary interface, with the following amendments based on the wireframe feedback: -</w:t>
      </w:r>
    </w:p>
    <w:p w14:paraId="42455F90" w14:textId="1D54AEC7" w:rsidR="006F1CED" w:rsidRDefault="006F1CED" w:rsidP="006F1CED">
      <w:pPr>
        <w:pStyle w:val="ListParagraph"/>
        <w:numPr>
          <w:ilvl w:val="0"/>
          <w:numId w:val="73"/>
        </w:numPr>
        <w:rPr>
          <w:rFonts w:cs="Arial"/>
        </w:rPr>
      </w:pPr>
      <w:r w:rsidRPr="006F1CED">
        <w:rPr>
          <w:rFonts w:cs="Arial"/>
        </w:rPr>
        <w:t>Any non-buttons should have their shape changed accordingly to remove confusion.</w:t>
      </w:r>
    </w:p>
    <w:p w14:paraId="68219DA4" w14:textId="77777777" w:rsidR="006F1CED" w:rsidRDefault="006F1CED" w:rsidP="006F1CED">
      <w:pPr>
        <w:pStyle w:val="ListParagraph"/>
        <w:numPr>
          <w:ilvl w:val="0"/>
          <w:numId w:val="73"/>
        </w:numPr>
        <w:rPr>
          <w:rFonts w:cs="Arial"/>
        </w:rPr>
      </w:pPr>
      <w:r>
        <w:rPr>
          <w:rFonts w:cs="Arial"/>
        </w:rPr>
        <w:t>Annotation should be used where a button or function isn’t obvious to the end user.</w:t>
      </w:r>
    </w:p>
    <w:p w14:paraId="122F0A6F" w14:textId="122EBD4E" w:rsidR="006F1CED" w:rsidRDefault="006F1CED" w:rsidP="006F1CED">
      <w:pPr>
        <w:pStyle w:val="ListParagraph"/>
        <w:numPr>
          <w:ilvl w:val="0"/>
          <w:numId w:val="73"/>
        </w:numPr>
        <w:rPr>
          <w:rFonts w:cs="Arial"/>
        </w:rPr>
      </w:pPr>
      <w:r>
        <w:rPr>
          <w:rFonts w:cs="Arial"/>
        </w:rPr>
        <w:t>Instructions could be added to ensure that the export and share with senior stakeholders can be carried out with minimal issues.</w:t>
      </w:r>
    </w:p>
    <w:p w14:paraId="1061B193" w14:textId="77777777" w:rsidR="00A20607" w:rsidRDefault="00A20607" w:rsidP="00A20607">
      <w:pPr>
        <w:rPr>
          <w:rFonts w:cs="Arial"/>
        </w:rPr>
      </w:pPr>
      <w:r>
        <w:rPr>
          <w:rFonts w:cs="Arial"/>
        </w:rPr>
        <w:t>The Plan for Phase 3 is therefore to: -</w:t>
      </w:r>
    </w:p>
    <w:p w14:paraId="0EE605A2" w14:textId="29C720B5" w:rsidR="00A20607" w:rsidRDefault="00A20607" w:rsidP="00A20607">
      <w:pPr>
        <w:pStyle w:val="ListParagraph"/>
        <w:numPr>
          <w:ilvl w:val="0"/>
          <w:numId w:val="65"/>
        </w:numPr>
        <w:rPr>
          <w:rFonts w:cs="Arial"/>
        </w:rPr>
      </w:pPr>
      <w:r>
        <w:rPr>
          <w:rFonts w:cs="Arial"/>
        </w:rPr>
        <w:t>Introduce Actuals Modelling</w:t>
      </w:r>
    </w:p>
    <w:p w14:paraId="2972D84B" w14:textId="15130753" w:rsidR="00A20607" w:rsidRPr="00C33557" w:rsidRDefault="00A20607" w:rsidP="00A20607">
      <w:pPr>
        <w:pStyle w:val="ListParagraph"/>
        <w:numPr>
          <w:ilvl w:val="0"/>
          <w:numId w:val="65"/>
        </w:numPr>
        <w:rPr>
          <w:rFonts w:cs="Arial"/>
        </w:rPr>
      </w:pPr>
      <w:r w:rsidRPr="00C33557">
        <w:rPr>
          <w:rFonts w:cs="Arial"/>
        </w:rPr>
        <w:t>Create the User Interface</w:t>
      </w:r>
    </w:p>
    <w:p w14:paraId="35E070D1" w14:textId="77777777" w:rsidR="00A20607" w:rsidRDefault="00A20607" w:rsidP="00A20607">
      <w:r w:rsidRPr="00870FA8">
        <w:t>An updated plan can be found below: -</w:t>
      </w:r>
    </w:p>
    <w:p w14:paraId="7E54C4E8" w14:textId="2F41CB1F" w:rsidR="00A20607" w:rsidRDefault="00A20607" w:rsidP="00A20607">
      <w:pPr>
        <w:pStyle w:val="Caption"/>
      </w:pPr>
      <w:bookmarkStart w:id="44" w:name="_Toc172894524"/>
      <w:r>
        <w:t xml:space="preserve">Figure </w:t>
      </w:r>
      <w:r>
        <w:fldChar w:fldCharType="begin"/>
      </w:r>
      <w:r>
        <w:instrText xml:space="preserve"> SEQ Figure \* ARABIC </w:instrText>
      </w:r>
      <w:r>
        <w:fldChar w:fldCharType="separate"/>
      </w:r>
      <w:r w:rsidR="00A63BAF">
        <w:rPr>
          <w:noProof/>
        </w:rPr>
        <w:t>28</w:t>
      </w:r>
      <w:r>
        <w:fldChar w:fldCharType="end"/>
      </w:r>
      <w:r w:rsidR="00A63BAF">
        <w:t xml:space="preserve"> – Project Plan</w:t>
      </w:r>
      <w:bookmarkEnd w:id="44"/>
    </w:p>
    <w:p w14:paraId="5D3A5621" w14:textId="4FC6B578" w:rsidR="006F1CED" w:rsidRDefault="00A20607" w:rsidP="006F1CED">
      <w:pPr>
        <w:rPr>
          <w:rFonts w:cs="Arial"/>
        </w:rPr>
      </w:pPr>
      <w:r w:rsidRPr="00A20607">
        <w:rPr>
          <w:rFonts w:cs="Arial"/>
        </w:rPr>
        <w:drawing>
          <wp:inline distT="0" distB="0" distL="0" distR="0" wp14:anchorId="152C9F6D" wp14:editId="02C7644E">
            <wp:extent cx="5401310" cy="3644900"/>
            <wp:effectExtent l="0" t="0" r="8890" b="0"/>
            <wp:docPr id="6106763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676307" name="Picture 1" descr="A screenshot of a computer&#10;&#10;Description automatically generated"/>
                    <pic:cNvPicPr/>
                  </pic:nvPicPr>
                  <pic:blipFill>
                    <a:blip r:embed="rId36"/>
                    <a:stretch>
                      <a:fillRect/>
                    </a:stretch>
                  </pic:blipFill>
                  <pic:spPr>
                    <a:xfrm>
                      <a:off x="0" y="0"/>
                      <a:ext cx="5401310" cy="3644900"/>
                    </a:xfrm>
                    <a:prstGeom prst="rect">
                      <a:avLst/>
                    </a:prstGeom>
                  </pic:spPr>
                </pic:pic>
              </a:graphicData>
            </a:graphic>
          </wp:inline>
        </w:drawing>
      </w:r>
    </w:p>
    <w:p w14:paraId="10CAFBDC" w14:textId="562CF140" w:rsidR="00A20607" w:rsidRDefault="00A20607">
      <w:pPr>
        <w:rPr>
          <w:rFonts w:cs="Arial"/>
        </w:rPr>
      </w:pPr>
      <w:r>
        <w:rPr>
          <w:rFonts w:cs="Arial"/>
        </w:rPr>
        <w:lastRenderedPageBreak/>
        <w:br w:type="page"/>
      </w:r>
    </w:p>
    <w:p w14:paraId="15300549" w14:textId="17DB6071" w:rsidR="00A20607" w:rsidRPr="006F1CED" w:rsidRDefault="00A20607" w:rsidP="00A20607">
      <w:pPr>
        <w:pStyle w:val="Heading2"/>
        <w:numPr>
          <w:ilvl w:val="1"/>
          <w:numId w:val="5"/>
        </w:numPr>
      </w:pPr>
      <w:r>
        <w:lastRenderedPageBreak/>
        <w:t>Actuals Modelling and User Interface</w:t>
      </w:r>
    </w:p>
    <w:p w14:paraId="2B35993C" w14:textId="18B98FDA" w:rsidR="006F1CED" w:rsidRDefault="006F1CED" w:rsidP="006F1CED">
      <w:pPr>
        <w:rPr>
          <w:rFonts w:cs="Arial"/>
        </w:rPr>
      </w:pPr>
    </w:p>
    <w:p w14:paraId="27596B86" w14:textId="13AAE4A8" w:rsidR="00091942" w:rsidRDefault="00091942" w:rsidP="00091942">
      <w:pPr>
        <w:rPr>
          <w:u w:val="single"/>
        </w:rPr>
      </w:pPr>
      <w:r>
        <w:rPr>
          <w:u w:val="single"/>
        </w:rPr>
        <w:t xml:space="preserve">Phase </w:t>
      </w:r>
      <w:r>
        <w:rPr>
          <w:u w:val="single"/>
        </w:rPr>
        <w:t>3</w:t>
      </w:r>
      <w:r>
        <w:rPr>
          <w:u w:val="single"/>
        </w:rPr>
        <w:t xml:space="preserve"> Retrospective</w:t>
      </w:r>
    </w:p>
    <w:p w14:paraId="2C7EC042" w14:textId="5F48BBEF" w:rsidR="00091942" w:rsidRPr="00A20607" w:rsidRDefault="00091942" w:rsidP="00091942">
      <w:r>
        <w:t>The project is back on track and is moving according to schedule.</w:t>
      </w:r>
    </w:p>
    <w:p w14:paraId="45EBAFB7" w14:textId="77777777" w:rsidR="00A20607" w:rsidRDefault="00A20607" w:rsidP="00A20607">
      <w:r w:rsidRPr="008B3DE6">
        <w:t>Th</w:t>
      </w:r>
      <w:r>
        <w:t>e following items below, highlighted in yellow, were worked on during this phase: -</w:t>
      </w:r>
    </w:p>
    <w:p w14:paraId="7DC0CF93" w14:textId="5B332E2D" w:rsidR="00A20607" w:rsidRDefault="00A20607" w:rsidP="00A20607">
      <w:pPr>
        <w:pStyle w:val="Caption"/>
      </w:pPr>
      <w:bookmarkStart w:id="45" w:name="_Toc172894538"/>
      <w:r>
        <w:t xml:space="preserve">Table </w:t>
      </w:r>
      <w:r>
        <w:fldChar w:fldCharType="begin"/>
      </w:r>
      <w:r>
        <w:instrText xml:space="preserve"> SEQ Table \* ARABIC </w:instrText>
      </w:r>
      <w:r>
        <w:fldChar w:fldCharType="separate"/>
      </w:r>
      <w:r>
        <w:rPr>
          <w:noProof/>
        </w:rPr>
        <w:t>8</w:t>
      </w:r>
      <w:r>
        <w:fldChar w:fldCharType="end"/>
      </w:r>
      <w:r w:rsidR="00A63BAF">
        <w:t xml:space="preserve"> – Feature Table</w:t>
      </w:r>
      <w:bookmarkEnd w:id="45"/>
    </w:p>
    <w:tbl>
      <w:tblPr>
        <w:tblStyle w:val="GridTable1Light"/>
        <w:tblW w:w="0" w:type="auto"/>
        <w:tblLook w:val="04A0" w:firstRow="1" w:lastRow="0" w:firstColumn="1" w:lastColumn="0" w:noHBand="0" w:noVBand="1"/>
      </w:tblPr>
      <w:tblGrid>
        <w:gridCol w:w="5382"/>
        <w:gridCol w:w="778"/>
        <w:gridCol w:w="779"/>
        <w:gridCol w:w="778"/>
        <w:gridCol w:w="779"/>
      </w:tblGrid>
      <w:tr w:rsidR="00A20607" w14:paraId="634B4D2C" w14:textId="77777777" w:rsidTr="001910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2" w:type="dxa"/>
            <w:shd w:val="clear" w:color="auto" w:fill="7F7F7F" w:themeFill="text1" w:themeFillTint="80"/>
            <w:vAlign w:val="center"/>
          </w:tcPr>
          <w:p w14:paraId="68E84145" w14:textId="77777777" w:rsidR="00A20607" w:rsidRPr="008D2B01" w:rsidRDefault="00A20607" w:rsidP="00191030">
            <w:pPr>
              <w:jc w:val="center"/>
              <w:rPr>
                <w:color w:val="FFFFFF" w:themeColor="background1"/>
                <w:szCs w:val="24"/>
              </w:rPr>
            </w:pPr>
            <w:r w:rsidRPr="008D2B01">
              <w:rPr>
                <w:color w:val="FFFFFF" w:themeColor="background1"/>
                <w:szCs w:val="24"/>
              </w:rPr>
              <w:t>Features</w:t>
            </w:r>
          </w:p>
        </w:tc>
        <w:tc>
          <w:tcPr>
            <w:tcW w:w="778" w:type="dxa"/>
            <w:shd w:val="clear" w:color="auto" w:fill="7F7F7F" w:themeFill="text1" w:themeFillTint="80"/>
            <w:vAlign w:val="center"/>
          </w:tcPr>
          <w:p w14:paraId="311CF279" w14:textId="77777777" w:rsidR="00A20607" w:rsidRPr="008D2B01" w:rsidRDefault="00A20607" w:rsidP="00191030">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M</w:t>
            </w:r>
          </w:p>
        </w:tc>
        <w:tc>
          <w:tcPr>
            <w:tcW w:w="779" w:type="dxa"/>
            <w:shd w:val="clear" w:color="auto" w:fill="7F7F7F" w:themeFill="text1" w:themeFillTint="80"/>
            <w:vAlign w:val="center"/>
          </w:tcPr>
          <w:p w14:paraId="3E8ECFD8" w14:textId="77777777" w:rsidR="00A20607" w:rsidRPr="008D2B01" w:rsidRDefault="00A20607" w:rsidP="00191030">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S</w:t>
            </w:r>
          </w:p>
        </w:tc>
        <w:tc>
          <w:tcPr>
            <w:tcW w:w="778" w:type="dxa"/>
            <w:shd w:val="clear" w:color="auto" w:fill="7F7F7F" w:themeFill="text1" w:themeFillTint="80"/>
            <w:vAlign w:val="center"/>
          </w:tcPr>
          <w:p w14:paraId="07C85AAD" w14:textId="77777777" w:rsidR="00A20607" w:rsidRPr="008D2B01" w:rsidRDefault="00A20607" w:rsidP="00191030">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C</w:t>
            </w:r>
          </w:p>
        </w:tc>
        <w:tc>
          <w:tcPr>
            <w:tcW w:w="779" w:type="dxa"/>
            <w:shd w:val="clear" w:color="auto" w:fill="7F7F7F" w:themeFill="text1" w:themeFillTint="80"/>
            <w:vAlign w:val="center"/>
          </w:tcPr>
          <w:p w14:paraId="2C4B6415" w14:textId="77777777" w:rsidR="00A20607" w:rsidRPr="008D2B01" w:rsidRDefault="00A20607" w:rsidP="00191030">
            <w:pPr>
              <w:jc w:val="cente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8D2B01">
              <w:rPr>
                <w:color w:val="FFFFFF" w:themeColor="background1"/>
                <w:szCs w:val="24"/>
              </w:rPr>
              <w:t>W</w:t>
            </w:r>
          </w:p>
        </w:tc>
      </w:tr>
      <w:tr w:rsidR="00A20607" w14:paraId="2C8B81DD" w14:textId="77777777" w:rsidTr="00191030">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5ADC7F21" w14:textId="77777777" w:rsidR="00A20607" w:rsidRPr="00366393" w:rsidRDefault="00A20607" w:rsidP="00191030">
            <w:pPr>
              <w:rPr>
                <w:b w:val="0"/>
                <w:bCs w:val="0"/>
                <w:szCs w:val="24"/>
              </w:rPr>
            </w:pPr>
            <w:r w:rsidRPr="00366393">
              <w:rPr>
                <w:rFonts w:cs="Arial"/>
                <w:b w:val="0"/>
                <w:bCs w:val="0"/>
              </w:rPr>
              <w:t>Staff Database</w:t>
            </w:r>
          </w:p>
        </w:tc>
        <w:tc>
          <w:tcPr>
            <w:tcW w:w="778" w:type="dxa"/>
            <w:shd w:val="clear" w:color="auto" w:fill="D9D9D9" w:themeFill="background1" w:themeFillShade="D9"/>
            <w:vAlign w:val="center"/>
          </w:tcPr>
          <w:p w14:paraId="5805EF47" w14:textId="77777777" w:rsidR="00A20607" w:rsidRPr="00366393"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C</w:t>
            </w:r>
          </w:p>
        </w:tc>
        <w:tc>
          <w:tcPr>
            <w:tcW w:w="779" w:type="dxa"/>
            <w:shd w:val="clear" w:color="auto" w:fill="D9D9D9" w:themeFill="background1" w:themeFillShade="D9"/>
            <w:vAlign w:val="center"/>
          </w:tcPr>
          <w:p w14:paraId="76B94BE9" w14:textId="77777777" w:rsidR="00A20607" w:rsidRPr="00366393"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3DA210AC" w14:textId="77777777" w:rsidR="00A20607" w:rsidRPr="00366393"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0D666709" w14:textId="77777777" w:rsidR="00A20607" w:rsidRPr="00366393"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r>
      <w:tr w:rsidR="00A20607" w14:paraId="2B106DF9" w14:textId="77777777" w:rsidTr="00191030">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7F01BA99" w14:textId="77777777" w:rsidR="00A20607" w:rsidRPr="00366393" w:rsidRDefault="00A20607" w:rsidP="00191030">
            <w:pPr>
              <w:rPr>
                <w:b w:val="0"/>
                <w:bCs w:val="0"/>
                <w:szCs w:val="24"/>
              </w:rPr>
            </w:pPr>
            <w:r w:rsidRPr="00366393">
              <w:rPr>
                <w:rFonts w:cs="Arial"/>
                <w:b w:val="0"/>
                <w:bCs w:val="0"/>
              </w:rPr>
              <w:t>Demand Information</w:t>
            </w:r>
          </w:p>
        </w:tc>
        <w:tc>
          <w:tcPr>
            <w:tcW w:w="778" w:type="dxa"/>
            <w:shd w:val="clear" w:color="auto" w:fill="D9D9D9" w:themeFill="background1" w:themeFillShade="D9"/>
            <w:vAlign w:val="center"/>
          </w:tcPr>
          <w:p w14:paraId="00606C15" w14:textId="77777777" w:rsidR="00A20607" w:rsidRPr="00366393"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C</w:t>
            </w:r>
          </w:p>
        </w:tc>
        <w:tc>
          <w:tcPr>
            <w:tcW w:w="779" w:type="dxa"/>
            <w:shd w:val="clear" w:color="auto" w:fill="D9D9D9" w:themeFill="background1" w:themeFillShade="D9"/>
            <w:vAlign w:val="center"/>
          </w:tcPr>
          <w:p w14:paraId="0E1F15B5" w14:textId="77777777" w:rsidR="00A20607" w:rsidRPr="00366393"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59907D72" w14:textId="77777777" w:rsidR="00A20607" w:rsidRPr="00366393"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17296B92" w14:textId="77777777" w:rsidR="00A20607" w:rsidRPr="00366393"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r>
      <w:tr w:rsidR="00A20607" w14:paraId="5DE0E493" w14:textId="77777777" w:rsidTr="00191030">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3057AA32" w14:textId="77777777" w:rsidR="00A20607" w:rsidRPr="00366393" w:rsidRDefault="00A20607" w:rsidP="00191030">
            <w:pPr>
              <w:rPr>
                <w:b w:val="0"/>
                <w:bCs w:val="0"/>
                <w:szCs w:val="24"/>
              </w:rPr>
            </w:pPr>
            <w:r>
              <w:rPr>
                <w:rFonts w:cs="Arial"/>
                <w:b w:val="0"/>
                <w:bCs w:val="0"/>
              </w:rPr>
              <w:t xml:space="preserve">Basic </w:t>
            </w:r>
            <w:r w:rsidRPr="00366393">
              <w:rPr>
                <w:rFonts w:cs="Arial"/>
                <w:b w:val="0"/>
                <w:bCs w:val="0"/>
              </w:rPr>
              <w:t>Reporting</w:t>
            </w:r>
          </w:p>
        </w:tc>
        <w:tc>
          <w:tcPr>
            <w:tcW w:w="778" w:type="dxa"/>
            <w:shd w:val="clear" w:color="auto" w:fill="D9D9D9" w:themeFill="background1" w:themeFillShade="D9"/>
            <w:vAlign w:val="center"/>
          </w:tcPr>
          <w:p w14:paraId="2E29179B" w14:textId="77777777" w:rsidR="00A20607" w:rsidRPr="00366393"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C</w:t>
            </w:r>
          </w:p>
        </w:tc>
        <w:tc>
          <w:tcPr>
            <w:tcW w:w="779" w:type="dxa"/>
            <w:shd w:val="clear" w:color="auto" w:fill="D9D9D9" w:themeFill="background1" w:themeFillShade="D9"/>
            <w:vAlign w:val="center"/>
          </w:tcPr>
          <w:p w14:paraId="797B6E2C" w14:textId="77777777" w:rsidR="00A20607" w:rsidRPr="00366393"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0F3E7829" w14:textId="77777777" w:rsidR="00A20607" w:rsidRPr="00366393"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6A947F34" w14:textId="77777777" w:rsidR="00A20607" w:rsidRPr="00366393"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r>
      <w:tr w:rsidR="00A20607" w14:paraId="5EDCED45" w14:textId="77777777" w:rsidTr="00A20607">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17ADD0D1" w14:textId="77777777" w:rsidR="00A20607" w:rsidRDefault="00A20607" w:rsidP="00191030">
            <w:pPr>
              <w:rPr>
                <w:rFonts w:cs="Arial"/>
                <w:b w:val="0"/>
                <w:bCs w:val="0"/>
              </w:rPr>
            </w:pPr>
            <w:r>
              <w:rPr>
                <w:rFonts w:cs="Arial"/>
                <w:b w:val="0"/>
                <w:bCs w:val="0"/>
              </w:rPr>
              <w:t>Advanced Reporting</w:t>
            </w:r>
          </w:p>
        </w:tc>
        <w:tc>
          <w:tcPr>
            <w:tcW w:w="778" w:type="dxa"/>
            <w:shd w:val="clear" w:color="auto" w:fill="D9D9D9" w:themeFill="background1" w:themeFillShade="D9"/>
            <w:vAlign w:val="center"/>
          </w:tcPr>
          <w:p w14:paraId="0230AD9C" w14:textId="77777777" w:rsidR="00A20607"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2080D852" w14:textId="5F11363A" w:rsidR="00A20607" w:rsidRPr="00366393"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C</w:t>
            </w:r>
          </w:p>
        </w:tc>
        <w:tc>
          <w:tcPr>
            <w:tcW w:w="778" w:type="dxa"/>
            <w:shd w:val="clear" w:color="auto" w:fill="D9D9D9" w:themeFill="background1" w:themeFillShade="D9"/>
            <w:vAlign w:val="center"/>
          </w:tcPr>
          <w:p w14:paraId="09F7806F" w14:textId="77777777" w:rsidR="00A20607" w:rsidRPr="00366393"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7706E71B" w14:textId="77777777" w:rsidR="00A20607" w:rsidRPr="00366393"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r>
      <w:tr w:rsidR="00A20607" w:rsidRPr="00FB7E2C" w14:paraId="7885465D" w14:textId="77777777" w:rsidTr="00A20607">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5C8750A6" w14:textId="77777777" w:rsidR="00A20607" w:rsidRPr="00FB7E2C" w:rsidRDefault="00A20607" w:rsidP="00191030">
            <w:pPr>
              <w:rPr>
                <w:b w:val="0"/>
                <w:bCs w:val="0"/>
                <w:szCs w:val="24"/>
              </w:rPr>
            </w:pPr>
            <w:r w:rsidRPr="00FB7E2C">
              <w:rPr>
                <w:b w:val="0"/>
                <w:bCs w:val="0"/>
                <w:szCs w:val="24"/>
              </w:rPr>
              <w:t>Comparison Visualisations</w:t>
            </w:r>
          </w:p>
        </w:tc>
        <w:tc>
          <w:tcPr>
            <w:tcW w:w="778" w:type="dxa"/>
            <w:shd w:val="clear" w:color="auto" w:fill="D9D9D9" w:themeFill="background1" w:themeFillShade="D9"/>
            <w:vAlign w:val="center"/>
          </w:tcPr>
          <w:p w14:paraId="4E2DCF50"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4E771630" w14:textId="13DFDE2E"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C</w:t>
            </w:r>
          </w:p>
        </w:tc>
        <w:tc>
          <w:tcPr>
            <w:tcW w:w="778" w:type="dxa"/>
            <w:shd w:val="clear" w:color="auto" w:fill="D9D9D9" w:themeFill="background1" w:themeFillShade="D9"/>
            <w:vAlign w:val="center"/>
          </w:tcPr>
          <w:p w14:paraId="499B1F61"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5F0FB450"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r>
      <w:tr w:rsidR="00A20607" w:rsidRPr="00FB7E2C" w14:paraId="74BC27CD" w14:textId="77777777" w:rsidTr="00A20607">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2BE94DCE" w14:textId="77777777" w:rsidR="00A20607" w:rsidRPr="00FB7E2C" w:rsidRDefault="00A20607" w:rsidP="00191030">
            <w:pPr>
              <w:rPr>
                <w:b w:val="0"/>
                <w:bCs w:val="0"/>
                <w:szCs w:val="24"/>
              </w:rPr>
            </w:pPr>
            <w:r w:rsidRPr="00FB7E2C">
              <w:rPr>
                <w:b w:val="0"/>
                <w:bCs w:val="0"/>
                <w:szCs w:val="24"/>
              </w:rPr>
              <w:t>Easily Reproducible Reports</w:t>
            </w:r>
          </w:p>
        </w:tc>
        <w:tc>
          <w:tcPr>
            <w:tcW w:w="778" w:type="dxa"/>
            <w:shd w:val="clear" w:color="auto" w:fill="D9D9D9" w:themeFill="background1" w:themeFillShade="D9"/>
            <w:vAlign w:val="center"/>
          </w:tcPr>
          <w:p w14:paraId="305AA098"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1FCFA902" w14:textId="0C2BBD6B"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C</w:t>
            </w:r>
          </w:p>
        </w:tc>
        <w:tc>
          <w:tcPr>
            <w:tcW w:w="778" w:type="dxa"/>
            <w:shd w:val="clear" w:color="auto" w:fill="D9D9D9" w:themeFill="background1" w:themeFillShade="D9"/>
            <w:vAlign w:val="center"/>
          </w:tcPr>
          <w:p w14:paraId="7C9377A2"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40616DC0"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r>
      <w:tr w:rsidR="00A20607" w:rsidRPr="00FB7E2C" w14:paraId="190DDB14" w14:textId="77777777" w:rsidTr="00A20607">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714FE77E" w14:textId="77777777" w:rsidR="00A20607" w:rsidRPr="00FB7E2C" w:rsidRDefault="00A20607" w:rsidP="00191030">
            <w:pPr>
              <w:rPr>
                <w:b w:val="0"/>
                <w:bCs w:val="0"/>
                <w:szCs w:val="24"/>
              </w:rPr>
            </w:pPr>
            <w:r w:rsidRPr="00FB7E2C">
              <w:rPr>
                <w:b w:val="0"/>
                <w:bCs w:val="0"/>
                <w:szCs w:val="24"/>
              </w:rPr>
              <w:t>Analyses and Recommendations</w:t>
            </w:r>
          </w:p>
        </w:tc>
        <w:tc>
          <w:tcPr>
            <w:tcW w:w="778" w:type="dxa"/>
            <w:shd w:val="clear" w:color="auto" w:fill="D9D9D9" w:themeFill="background1" w:themeFillShade="D9"/>
            <w:vAlign w:val="center"/>
          </w:tcPr>
          <w:p w14:paraId="2170CF13"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7FC4E0F1" w14:textId="7D2436F1"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C</w:t>
            </w:r>
          </w:p>
        </w:tc>
        <w:tc>
          <w:tcPr>
            <w:tcW w:w="778" w:type="dxa"/>
            <w:shd w:val="clear" w:color="auto" w:fill="D9D9D9" w:themeFill="background1" w:themeFillShade="D9"/>
            <w:vAlign w:val="center"/>
          </w:tcPr>
          <w:p w14:paraId="3EF683F9"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1231BC34"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r>
      <w:tr w:rsidR="00A20607" w:rsidRPr="00FB7E2C" w14:paraId="14818DDF" w14:textId="77777777" w:rsidTr="00191030">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439A4CFB" w14:textId="77777777" w:rsidR="00A20607" w:rsidRPr="00FB7E2C" w:rsidRDefault="00A20607" w:rsidP="00191030">
            <w:pPr>
              <w:rPr>
                <w:b w:val="0"/>
                <w:bCs w:val="0"/>
                <w:szCs w:val="24"/>
              </w:rPr>
            </w:pPr>
            <w:r w:rsidRPr="00FB7E2C">
              <w:rPr>
                <w:b w:val="0"/>
                <w:bCs w:val="0"/>
                <w:szCs w:val="24"/>
              </w:rPr>
              <w:t>Timesheet Information</w:t>
            </w:r>
          </w:p>
        </w:tc>
        <w:tc>
          <w:tcPr>
            <w:tcW w:w="778" w:type="dxa"/>
            <w:shd w:val="clear" w:color="auto" w:fill="D9D9D9" w:themeFill="background1" w:themeFillShade="D9"/>
            <w:vAlign w:val="center"/>
          </w:tcPr>
          <w:p w14:paraId="1188144D"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2C7F7CA8"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31DDF2BA"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C</w:t>
            </w:r>
          </w:p>
        </w:tc>
        <w:tc>
          <w:tcPr>
            <w:tcW w:w="779" w:type="dxa"/>
            <w:shd w:val="clear" w:color="auto" w:fill="D9D9D9" w:themeFill="background1" w:themeFillShade="D9"/>
            <w:vAlign w:val="center"/>
          </w:tcPr>
          <w:p w14:paraId="2AB59E2A"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r>
      <w:tr w:rsidR="00A20607" w:rsidRPr="00FB7E2C" w14:paraId="677AB366" w14:textId="77777777" w:rsidTr="00A20607">
        <w:tc>
          <w:tcPr>
            <w:cnfStyle w:val="001000000000" w:firstRow="0" w:lastRow="0" w:firstColumn="1" w:lastColumn="0" w:oddVBand="0" w:evenVBand="0" w:oddHBand="0" w:evenHBand="0" w:firstRowFirstColumn="0" w:firstRowLastColumn="0" w:lastRowFirstColumn="0" w:lastRowLastColumn="0"/>
            <w:tcW w:w="5382" w:type="dxa"/>
            <w:shd w:val="clear" w:color="auto" w:fill="FFFF00"/>
          </w:tcPr>
          <w:p w14:paraId="492C6AF8" w14:textId="77777777" w:rsidR="00A20607" w:rsidRPr="009A3D6B" w:rsidRDefault="00A20607" w:rsidP="00191030">
            <w:pPr>
              <w:rPr>
                <w:b w:val="0"/>
                <w:bCs w:val="0"/>
                <w:szCs w:val="24"/>
              </w:rPr>
            </w:pPr>
            <w:r w:rsidRPr="009A3D6B">
              <w:rPr>
                <w:b w:val="0"/>
                <w:bCs w:val="0"/>
                <w:szCs w:val="24"/>
              </w:rPr>
              <w:t>Create User Interface</w:t>
            </w:r>
          </w:p>
        </w:tc>
        <w:tc>
          <w:tcPr>
            <w:tcW w:w="778" w:type="dxa"/>
            <w:shd w:val="clear" w:color="auto" w:fill="FFFF00"/>
            <w:vAlign w:val="center"/>
          </w:tcPr>
          <w:p w14:paraId="48108675" w14:textId="77777777" w:rsidR="00A20607" w:rsidRPr="009A3D6B"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3D031297" w14:textId="77777777" w:rsidR="00A20607" w:rsidRPr="009A3D6B"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FFFF00"/>
            <w:vAlign w:val="center"/>
          </w:tcPr>
          <w:p w14:paraId="39ED0DC3" w14:textId="77777777" w:rsidR="00A20607" w:rsidRPr="009A3D6B"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shd w:val="clear" w:color="auto" w:fill="FFFF00"/>
            <w:vAlign w:val="center"/>
          </w:tcPr>
          <w:p w14:paraId="5635C2B0" w14:textId="77777777" w:rsidR="00A20607" w:rsidRPr="009A3D6B"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r>
      <w:tr w:rsidR="00A20607" w:rsidRPr="00FB7E2C" w14:paraId="0BDB85E9" w14:textId="77777777" w:rsidTr="00A20607">
        <w:tc>
          <w:tcPr>
            <w:cnfStyle w:val="001000000000" w:firstRow="0" w:lastRow="0" w:firstColumn="1" w:lastColumn="0" w:oddVBand="0" w:evenVBand="0" w:oddHBand="0" w:evenHBand="0" w:firstRowFirstColumn="0" w:firstRowLastColumn="0" w:lastRowFirstColumn="0" w:lastRowLastColumn="0"/>
            <w:tcW w:w="5382" w:type="dxa"/>
            <w:shd w:val="clear" w:color="auto" w:fill="FFFF00"/>
          </w:tcPr>
          <w:p w14:paraId="69414B9C" w14:textId="77777777" w:rsidR="00A20607" w:rsidRPr="00FB7E2C" w:rsidRDefault="00A20607" w:rsidP="00191030">
            <w:pPr>
              <w:rPr>
                <w:b w:val="0"/>
                <w:bCs w:val="0"/>
                <w:szCs w:val="24"/>
              </w:rPr>
            </w:pPr>
            <w:r w:rsidRPr="00E822A3">
              <w:rPr>
                <w:b w:val="0"/>
                <w:bCs w:val="0"/>
                <w:szCs w:val="24"/>
              </w:rPr>
              <w:t>Actuals Modelling</w:t>
            </w:r>
          </w:p>
        </w:tc>
        <w:tc>
          <w:tcPr>
            <w:tcW w:w="778" w:type="dxa"/>
            <w:shd w:val="clear" w:color="auto" w:fill="FFFF00"/>
            <w:vAlign w:val="center"/>
          </w:tcPr>
          <w:p w14:paraId="08FE8DAC"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FFFF00"/>
            <w:vAlign w:val="center"/>
          </w:tcPr>
          <w:p w14:paraId="288DA57A"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FFFF00"/>
            <w:vAlign w:val="center"/>
          </w:tcPr>
          <w:p w14:paraId="5D11F051"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c>
          <w:tcPr>
            <w:tcW w:w="779" w:type="dxa"/>
            <w:shd w:val="clear" w:color="auto" w:fill="FFFF00"/>
            <w:vAlign w:val="center"/>
          </w:tcPr>
          <w:p w14:paraId="143D39B5"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r>
      <w:tr w:rsidR="00A20607" w:rsidRPr="00FB7E2C" w14:paraId="1CAFA1A1" w14:textId="77777777" w:rsidTr="00191030">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7FACF51C" w14:textId="77777777" w:rsidR="00A20607" w:rsidRPr="00FB7E2C" w:rsidRDefault="00A20607" w:rsidP="00191030">
            <w:pPr>
              <w:rPr>
                <w:b w:val="0"/>
                <w:bCs w:val="0"/>
                <w:szCs w:val="24"/>
              </w:rPr>
            </w:pPr>
            <w:r w:rsidRPr="00FB7E2C">
              <w:rPr>
                <w:b w:val="0"/>
                <w:bCs w:val="0"/>
                <w:szCs w:val="24"/>
              </w:rPr>
              <w:t>Organisational Planning</w:t>
            </w:r>
          </w:p>
        </w:tc>
        <w:tc>
          <w:tcPr>
            <w:tcW w:w="778" w:type="dxa"/>
            <w:shd w:val="clear" w:color="auto" w:fill="D9D9D9" w:themeFill="background1" w:themeFillShade="D9"/>
            <w:vAlign w:val="center"/>
          </w:tcPr>
          <w:p w14:paraId="29443F97"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3A48469E"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01C9EF2C"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3AE9214F"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r w:rsidR="00A20607" w:rsidRPr="00FB7E2C" w14:paraId="376BFE97" w14:textId="77777777" w:rsidTr="00191030">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18D86460" w14:textId="77777777" w:rsidR="00A20607" w:rsidRPr="00FB7E2C" w:rsidRDefault="00A20607" w:rsidP="00191030">
            <w:pPr>
              <w:rPr>
                <w:b w:val="0"/>
                <w:bCs w:val="0"/>
                <w:szCs w:val="24"/>
              </w:rPr>
            </w:pPr>
            <w:r w:rsidRPr="00FB7E2C">
              <w:rPr>
                <w:b w:val="0"/>
                <w:bCs w:val="0"/>
                <w:szCs w:val="24"/>
              </w:rPr>
              <w:t>Decision Making</w:t>
            </w:r>
          </w:p>
        </w:tc>
        <w:tc>
          <w:tcPr>
            <w:tcW w:w="778" w:type="dxa"/>
            <w:shd w:val="clear" w:color="auto" w:fill="D9D9D9" w:themeFill="background1" w:themeFillShade="D9"/>
            <w:vAlign w:val="center"/>
          </w:tcPr>
          <w:p w14:paraId="408F63E8"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57F89B7D"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7771ECF0"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689BADEB"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r w:rsidR="00A20607" w:rsidRPr="00FB7E2C" w14:paraId="3FC2F188" w14:textId="77777777" w:rsidTr="00191030">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4512C81D" w14:textId="77777777" w:rsidR="00A20607" w:rsidRPr="00FB7E2C" w:rsidRDefault="00A20607" w:rsidP="00191030">
            <w:pPr>
              <w:rPr>
                <w:b w:val="0"/>
                <w:bCs w:val="0"/>
                <w:szCs w:val="24"/>
              </w:rPr>
            </w:pPr>
            <w:r w:rsidRPr="00FB7E2C">
              <w:rPr>
                <w:b w:val="0"/>
                <w:bCs w:val="0"/>
                <w:szCs w:val="24"/>
              </w:rPr>
              <w:t>In Flight Forecasting</w:t>
            </w:r>
          </w:p>
        </w:tc>
        <w:tc>
          <w:tcPr>
            <w:tcW w:w="778" w:type="dxa"/>
            <w:shd w:val="clear" w:color="auto" w:fill="D9D9D9" w:themeFill="background1" w:themeFillShade="D9"/>
            <w:vAlign w:val="center"/>
          </w:tcPr>
          <w:p w14:paraId="7C93D187"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4DDA35CF"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474F1327"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3F9E878D"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r w:rsidR="00A20607" w:rsidRPr="00FB7E2C" w14:paraId="04E5F57E" w14:textId="77777777" w:rsidTr="00191030">
        <w:tc>
          <w:tcPr>
            <w:cnfStyle w:val="001000000000" w:firstRow="0" w:lastRow="0" w:firstColumn="1" w:lastColumn="0" w:oddVBand="0" w:evenVBand="0" w:oddHBand="0" w:evenHBand="0" w:firstRowFirstColumn="0" w:firstRowLastColumn="0" w:lastRowFirstColumn="0" w:lastRowLastColumn="0"/>
            <w:tcW w:w="5382" w:type="dxa"/>
            <w:shd w:val="clear" w:color="auto" w:fill="D9D9D9" w:themeFill="background1" w:themeFillShade="D9"/>
          </w:tcPr>
          <w:p w14:paraId="34B8C8EC" w14:textId="77777777" w:rsidR="00A20607" w:rsidRPr="00FB7E2C" w:rsidRDefault="00A20607" w:rsidP="00191030">
            <w:pPr>
              <w:rPr>
                <w:b w:val="0"/>
                <w:bCs w:val="0"/>
                <w:szCs w:val="24"/>
              </w:rPr>
            </w:pPr>
            <w:r w:rsidRPr="00FB7E2C">
              <w:rPr>
                <w:b w:val="0"/>
                <w:bCs w:val="0"/>
                <w:szCs w:val="24"/>
              </w:rPr>
              <w:t>Modelling Recruitment Success</w:t>
            </w:r>
          </w:p>
        </w:tc>
        <w:tc>
          <w:tcPr>
            <w:tcW w:w="778" w:type="dxa"/>
            <w:shd w:val="clear" w:color="auto" w:fill="D9D9D9" w:themeFill="background1" w:themeFillShade="D9"/>
            <w:vAlign w:val="center"/>
          </w:tcPr>
          <w:p w14:paraId="3000C965"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293B025B"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8" w:type="dxa"/>
            <w:shd w:val="clear" w:color="auto" w:fill="D9D9D9" w:themeFill="background1" w:themeFillShade="D9"/>
            <w:vAlign w:val="center"/>
          </w:tcPr>
          <w:p w14:paraId="57D62EA8"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p>
        </w:tc>
        <w:tc>
          <w:tcPr>
            <w:tcW w:w="779" w:type="dxa"/>
            <w:shd w:val="clear" w:color="auto" w:fill="D9D9D9" w:themeFill="background1" w:themeFillShade="D9"/>
            <w:vAlign w:val="center"/>
          </w:tcPr>
          <w:p w14:paraId="4EC8B574" w14:textId="77777777" w:rsidR="00A20607" w:rsidRPr="00FB7E2C" w:rsidRDefault="00A20607" w:rsidP="00191030">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Y</w:t>
            </w:r>
          </w:p>
        </w:tc>
      </w:tr>
    </w:tbl>
    <w:p w14:paraId="050787CB" w14:textId="77777777" w:rsidR="00A20607" w:rsidRDefault="00A20607" w:rsidP="00A20607">
      <w:pPr>
        <w:rPr>
          <w:rFonts w:cs="Arial"/>
        </w:rPr>
      </w:pPr>
    </w:p>
    <w:p w14:paraId="0CF11FE3" w14:textId="77777777" w:rsidR="00A20607" w:rsidRDefault="00A20607" w:rsidP="00A20607">
      <w:pPr>
        <w:rPr>
          <w:rFonts w:cs="Arial"/>
          <w:i/>
          <w:iCs/>
        </w:rPr>
      </w:pPr>
      <w:r w:rsidRPr="00FB7E2C">
        <w:rPr>
          <w:rFonts w:cs="Arial"/>
          <w:i/>
          <w:iCs/>
        </w:rPr>
        <w:t xml:space="preserve">(Won’t have </w:t>
      </w:r>
      <w:r>
        <w:rPr>
          <w:rFonts w:cs="Arial"/>
          <w:i/>
          <w:iCs/>
        </w:rPr>
        <w:t xml:space="preserve">and completed features (shown with a “C” </w:t>
      </w:r>
      <w:r w:rsidRPr="00FB7E2C">
        <w:rPr>
          <w:rFonts w:cs="Arial"/>
          <w:i/>
          <w:iCs/>
        </w:rPr>
        <w:t>have been greyed out).</w:t>
      </w:r>
    </w:p>
    <w:p w14:paraId="220E7DEA" w14:textId="65725DCC" w:rsidR="00A20607" w:rsidRDefault="00A20607" w:rsidP="00A20607">
      <w:pPr>
        <w:rPr>
          <w:u w:val="single"/>
        </w:rPr>
      </w:pPr>
      <w:r>
        <w:rPr>
          <w:u w:val="single"/>
        </w:rPr>
        <w:t xml:space="preserve">Phase </w:t>
      </w:r>
      <w:r w:rsidR="002F5143">
        <w:rPr>
          <w:u w:val="single"/>
        </w:rPr>
        <w:t>4</w:t>
      </w:r>
      <w:r>
        <w:rPr>
          <w:u w:val="single"/>
        </w:rPr>
        <w:t xml:space="preserve"> – Design Considerations</w:t>
      </w:r>
    </w:p>
    <w:p w14:paraId="210133C8" w14:textId="00C3464D" w:rsidR="00A20607" w:rsidRDefault="00A20607" w:rsidP="00A20607">
      <w:r>
        <w:t xml:space="preserve">For </w:t>
      </w:r>
      <w:r>
        <w:t>Actuals</w:t>
      </w:r>
      <w:r>
        <w:t xml:space="preserve"> reporting, the key stakeholders have confirmed they wish to see the following visualisations: -</w:t>
      </w:r>
    </w:p>
    <w:p w14:paraId="0A112B6B" w14:textId="22183106" w:rsidR="00A20607" w:rsidRDefault="00A20607" w:rsidP="00A20607">
      <w:pPr>
        <w:pStyle w:val="ListParagraph"/>
        <w:numPr>
          <w:ilvl w:val="0"/>
          <w:numId w:val="75"/>
        </w:numPr>
      </w:pPr>
      <w:r>
        <w:t>Where possible, the colours should match the status already declared within the Demand reporting outputs.</w:t>
      </w:r>
    </w:p>
    <w:p w14:paraId="2767A522" w14:textId="414707E4" w:rsidR="00A20607" w:rsidRDefault="00A20607" w:rsidP="00A20607">
      <w:pPr>
        <w:pStyle w:val="ListParagraph"/>
        <w:numPr>
          <w:ilvl w:val="0"/>
          <w:numId w:val="75"/>
        </w:numPr>
      </w:pPr>
      <w:r>
        <w:t>Visualisations should, again, be simple to understand.</w:t>
      </w:r>
    </w:p>
    <w:p w14:paraId="684F51C7" w14:textId="2BB8AB02" w:rsidR="002F5143" w:rsidRDefault="002F5143" w:rsidP="002F5143">
      <w:r>
        <w:t>For UI, the considerations were made clear in the Phase 3 evaluation.</w:t>
      </w:r>
    </w:p>
    <w:p w14:paraId="2B0F723A" w14:textId="5614A2C3" w:rsidR="00A20607" w:rsidRPr="002F5143" w:rsidRDefault="002F5143" w:rsidP="006F1CED">
      <w:pPr>
        <w:rPr>
          <w:rFonts w:cs="Arial"/>
          <w:u w:val="single"/>
        </w:rPr>
      </w:pPr>
      <w:r w:rsidRPr="002F5143">
        <w:rPr>
          <w:rFonts w:cs="Arial"/>
          <w:u w:val="single"/>
        </w:rPr>
        <w:t>Phase 4 – Actuals Modelling</w:t>
      </w:r>
    </w:p>
    <w:p w14:paraId="4A77E912" w14:textId="034F8450" w:rsidR="00BA5F6F" w:rsidRDefault="002F5143" w:rsidP="004E273E">
      <w:pPr>
        <w:rPr>
          <w:rFonts w:cs="Arial"/>
        </w:rPr>
      </w:pPr>
      <w:r>
        <w:rPr>
          <w:rFonts w:cs="Arial"/>
        </w:rPr>
        <w:t>The following visualisation shows bookings per month, department, to either Operational or Project booking codes: -</w:t>
      </w:r>
    </w:p>
    <w:p w14:paraId="3FFD3BCD" w14:textId="0581507A" w:rsidR="0012212A" w:rsidRDefault="0012212A" w:rsidP="0012212A">
      <w:pPr>
        <w:pStyle w:val="Caption"/>
        <w:rPr>
          <w:rFonts w:cs="Arial"/>
        </w:rPr>
      </w:pPr>
      <w:bookmarkStart w:id="46" w:name="_Toc172894525"/>
      <w:r>
        <w:t xml:space="preserve">Figure </w:t>
      </w:r>
      <w:r>
        <w:fldChar w:fldCharType="begin"/>
      </w:r>
      <w:r>
        <w:instrText xml:space="preserve"> SEQ Figure \* ARABIC </w:instrText>
      </w:r>
      <w:r>
        <w:fldChar w:fldCharType="separate"/>
      </w:r>
      <w:r w:rsidR="00A63BAF">
        <w:rPr>
          <w:noProof/>
        </w:rPr>
        <w:t>29</w:t>
      </w:r>
      <w:r>
        <w:fldChar w:fldCharType="end"/>
      </w:r>
      <w:r w:rsidR="00A63BAF" w:rsidRPr="00A63BAF">
        <w:rPr>
          <w:rFonts w:cs="Arial"/>
        </w:rPr>
        <w:t xml:space="preserve"> </w:t>
      </w:r>
      <w:r w:rsidR="00A63BAF">
        <w:rPr>
          <w:rFonts w:cs="Arial"/>
        </w:rPr>
        <w:t>B</w:t>
      </w:r>
      <w:r w:rsidR="00A63BAF">
        <w:rPr>
          <w:rFonts w:cs="Arial"/>
        </w:rPr>
        <w:t>ookings per month</w:t>
      </w:r>
      <w:bookmarkEnd w:id="46"/>
    </w:p>
    <w:p w14:paraId="6697D9C1" w14:textId="11A33D96" w:rsidR="002F5143" w:rsidRDefault="002F5143" w:rsidP="004E273E">
      <w:pPr>
        <w:rPr>
          <w:rFonts w:cs="Arial"/>
        </w:rPr>
      </w:pPr>
      <w:r w:rsidRPr="002F5143">
        <w:rPr>
          <w:rFonts w:cs="Arial"/>
        </w:rPr>
        <w:lastRenderedPageBreak/>
        <w:drawing>
          <wp:inline distT="0" distB="0" distL="0" distR="0" wp14:anchorId="3E7E5B17" wp14:editId="22B8F874">
            <wp:extent cx="5401310" cy="2740660"/>
            <wp:effectExtent l="0" t="0" r="8890" b="2540"/>
            <wp:docPr id="116327728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277281" name="Picture 1" descr="A screenshot of a graph&#10;&#10;Description automatically generated"/>
                    <pic:cNvPicPr/>
                  </pic:nvPicPr>
                  <pic:blipFill>
                    <a:blip r:embed="rId37"/>
                    <a:stretch>
                      <a:fillRect/>
                    </a:stretch>
                  </pic:blipFill>
                  <pic:spPr>
                    <a:xfrm>
                      <a:off x="0" y="0"/>
                      <a:ext cx="5401310" cy="2740660"/>
                    </a:xfrm>
                    <a:prstGeom prst="rect">
                      <a:avLst/>
                    </a:prstGeom>
                  </pic:spPr>
                </pic:pic>
              </a:graphicData>
            </a:graphic>
          </wp:inline>
        </w:drawing>
      </w:r>
    </w:p>
    <w:p w14:paraId="4B821586" w14:textId="4BC9DD9A" w:rsidR="002F5143" w:rsidRDefault="002F5143" w:rsidP="004E273E">
      <w:pPr>
        <w:rPr>
          <w:rFonts w:cs="Arial"/>
        </w:rPr>
      </w:pPr>
      <w:r>
        <w:rPr>
          <w:rFonts w:cs="Arial"/>
        </w:rPr>
        <w:t xml:space="preserve">Scrolling enables the user to observe all </w:t>
      </w:r>
      <w:r w:rsidR="0012212A">
        <w:rPr>
          <w:rFonts w:cs="Arial"/>
        </w:rPr>
        <w:t>months in the data set.</w:t>
      </w:r>
    </w:p>
    <w:p w14:paraId="45E0BD9D" w14:textId="433AC291" w:rsidR="0012212A" w:rsidRDefault="00DF64E8" w:rsidP="0012212A">
      <w:pPr>
        <w:rPr>
          <w:rFonts w:cs="Arial"/>
        </w:rPr>
      </w:pPr>
      <w:r>
        <w:rPr>
          <w:rFonts w:cs="Arial"/>
        </w:rPr>
        <w:t>Example Analysis</w:t>
      </w:r>
      <w:r w:rsidR="0012212A">
        <w:rPr>
          <w:rFonts w:cs="Arial"/>
        </w:rPr>
        <w:t>: -</w:t>
      </w:r>
    </w:p>
    <w:p w14:paraId="29830979" w14:textId="1011F637" w:rsidR="0012212A" w:rsidRDefault="0012212A" w:rsidP="0012212A">
      <w:pPr>
        <w:rPr>
          <w:rFonts w:cs="Arial"/>
        </w:rPr>
      </w:pPr>
      <w:r>
        <w:rPr>
          <w:rFonts w:cs="Arial"/>
        </w:rPr>
        <w:t>Bookings to Operational codes seem to take up almost half of the time of each Department every month.</w:t>
      </w:r>
    </w:p>
    <w:p w14:paraId="77F8D005" w14:textId="52E2CE74" w:rsidR="0012212A" w:rsidRDefault="0012212A" w:rsidP="0012212A">
      <w:pPr>
        <w:rPr>
          <w:rFonts w:cs="Arial"/>
        </w:rPr>
      </w:pPr>
      <w:r>
        <w:rPr>
          <w:rFonts w:cs="Arial"/>
        </w:rPr>
        <w:t>This should be examined to ensure that our time is being spent well. If this time is being used to fix related and recurring “breaks”, the time would be better spent developing a strategic solution to the problem.</w:t>
      </w:r>
    </w:p>
    <w:p w14:paraId="454828F2" w14:textId="7F2D6E30" w:rsidR="0012212A" w:rsidRDefault="0012212A" w:rsidP="0012212A">
      <w:pPr>
        <w:rPr>
          <w:rFonts w:cs="Arial"/>
        </w:rPr>
      </w:pPr>
      <w:r>
        <w:rPr>
          <w:rFonts w:cs="Arial"/>
        </w:rPr>
        <w:t>Demand vs Actuals: -</w:t>
      </w:r>
    </w:p>
    <w:p w14:paraId="4E5A7BF3" w14:textId="5718F14B" w:rsidR="0012212A" w:rsidRDefault="0012212A" w:rsidP="0012212A">
      <w:pPr>
        <w:pStyle w:val="Caption"/>
        <w:rPr>
          <w:rFonts w:cs="Arial"/>
        </w:rPr>
      </w:pPr>
      <w:bookmarkStart w:id="47" w:name="_Toc172894526"/>
      <w:r>
        <w:t xml:space="preserve">Figure </w:t>
      </w:r>
      <w:r>
        <w:fldChar w:fldCharType="begin"/>
      </w:r>
      <w:r>
        <w:instrText xml:space="preserve"> SEQ Figure \* ARABIC </w:instrText>
      </w:r>
      <w:r>
        <w:fldChar w:fldCharType="separate"/>
      </w:r>
      <w:r w:rsidR="00A63BAF">
        <w:rPr>
          <w:noProof/>
        </w:rPr>
        <w:t>30</w:t>
      </w:r>
      <w:r>
        <w:fldChar w:fldCharType="end"/>
      </w:r>
      <w:r w:rsidR="00A63BAF">
        <w:t xml:space="preserve"> </w:t>
      </w:r>
      <w:r w:rsidR="00A63BAF">
        <w:rPr>
          <w:rFonts w:cs="Arial"/>
        </w:rPr>
        <w:t>Demand vs Actuals</w:t>
      </w:r>
      <w:bookmarkEnd w:id="47"/>
    </w:p>
    <w:p w14:paraId="65DC64C2" w14:textId="3F1224E7" w:rsidR="0012212A" w:rsidRDefault="0012212A" w:rsidP="0012212A">
      <w:pPr>
        <w:rPr>
          <w:rFonts w:cs="Arial"/>
        </w:rPr>
      </w:pPr>
      <w:r w:rsidRPr="0012212A">
        <w:rPr>
          <w:rFonts w:cs="Arial"/>
        </w:rPr>
        <w:drawing>
          <wp:inline distT="0" distB="0" distL="0" distR="0" wp14:anchorId="361E8696" wp14:editId="2291C710">
            <wp:extent cx="5401310" cy="2419985"/>
            <wp:effectExtent l="0" t="0" r="8890" b="0"/>
            <wp:docPr id="1667063773"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063773" name="Picture 1" descr="A graph with different colored bars&#10;&#10;Description automatically generated"/>
                    <pic:cNvPicPr/>
                  </pic:nvPicPr>
                  <pic:blipFill>
                    <a:blip r:embed="rId38"/>
                    <a:stretch>
                      <a:fillRect/>
                    </a:stretch>
                  </pic:blipFill>
                  <pic:spPr>
                    <a:xfrm>
                      <a:off x="0" y="0"/>
                      <a:ext cx="5401310" cy="2419985"/>
                    </a:xfrm>
                    <a:prstGeom prst="rect">
                      <a:avLst/>
                    </a:prstGeom>
                  </pic:spPr>
                </pic:pic>
              </a:graphicData>
            </a:graphic>
          </wp:inline>
        </w:drawing>
      </w:r>
    </w:p>
    <w:p w14:paraId="6F58E6A0" w14:textId="0A9C6A3A" w:rsidR="0012212A" w:rsidRDefault="0012212A" w:rsidP="0012212A">
      <w:pPr>
        <w:rPr>
          <w:rFonts w:cs="Arial"/>
        </w:rPr>
      </w:pPr>
      <w:r>
        <w:rPr>
          <w:rFonts w:cs="Arial"/>
        </w:rPr>
        <w:t>For this, slightly more complete visualisation, it was necessary to include an additional visualisation. Power BI is capable of stacking bars, or area graphs but not both simultaneously.</w:t>
      </w:r>
    </w:p>
    <w:p w14:paraId="039C9CDD" w14:textId="05FB2868" w:rsidR="0012212A" w:rsidRDefault="0012212A" w:rsidP="0012212A">
      <w:pPr>
        <w:rPr>
          <w:rFonts w:cs="Arial"/>
        </w:rPr>
      </w:pPr>
      <w:r>
        <w:rPr>
          <w:rFonts w:cs="Arial"/>
        </w:rPr>
        <w:lastRenderedPageBreak/>
        <w:t>The different application needed to stack two differing data types has led to the visualisation being slightly different from those previously observed.</w:t>
      </w:r>
    </w:p>
    <w:p w14:paraId="1F57D25B" w14:textId="0F2B3886" w:rsidR="0012212A" w:rsidRDefault="0012212A" w:rsidP="0012212A">
      <w:pPr>
        <w:rPr>
          <w:rFonts w:cs="Arial"/>
        </w:rPr>
      </w:pPr>
      <w:r>
        <w:rPr>
          <w:rFonts w:cs="Arial"/>
        </w:rPr>
        <w:t>Demand vs Actuals Breakdown: -</w:t>
      </w:r>
    </w:p>
    <w:p w14:paraId="3DE99A88" w14:textId="4D970C16" w:rsidR="00A63BAF" w:rsidRDefault="00A63BAF" w:rsidP="00A63BAF">
      <w:pPr>
        <w:pStyle w:val="Caption"/>
        <w:rPr>
          <w:rFonts w:cs="Arial"/>
        </w:rPr>
      </w:pPr>
      <w:bookmarkStart w:id="48" w:name="_Toc172894527"/>
      <w:r>
        <w:t xml:space="preserve">Figure </w:t>
      </w:r>
      <w:r>
        <w:fldChar w:fldCharType="begin"/>
      </w:r>
      <w:r>
        <w:instrText xml:space="preserve"> SEQ Figure \* ARABIC </w:instrText>
      </w:r>
      <w:r>
        <w:fldChar w:fldCharType="separate"/>
      </w:r>
      <w:r>
        <w:rPr>
          <w:noProof/>
        </w:rPr>
        <w:t>31</w:t>
      </w:r>
      <w:r>
        <w:fldChar w:fldCharType="end"/>
      </w:r>
      <w:r>
        <w:t xml:space="preserve"> </w:t>
      </w:r>
      <w:r w:rsidRPr="002C13E2">
        <w:t>Demand vs Actuals Breakdown</w:t>
      </w:r>
      <w:bookmarkEnd w:id="48"/>
    </w:p>
    <w:p w14:paraId="6DEC84F3" w14:textId="002DB2C8" w:rsidR="0012212A" w:rsidRDefault="0012212A" w:rsidP="0012212A">
      <w:pPr>
        <w:rPr>
          <w:rFonts w:cs="Arial"/>
        </w:rPr>
      </w:pPr>
      <w:r w:rsidRPr="0012212A">
        <w:rPr>
          <w:rFonts w:cs="Arial"/>
        </w:rPr>
        <w:drawing>
          <wp:inline distT="0" distB="0" distL="0" distR="0" wp14:anchorId="743053BB" wp14:editId="7532DE4B">
            <wp:extent cx="5401310" cy="2715260"/>
            <wp:effectExtent l="0" t="0" r="8890" b="8890"/>
            <wp:docPr id="103840051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400516" name="Picture 1" descr="A screenshot of a graph&#10;&#10;Description automatically generated"/>
                    <pic:cNvPicPr/>
                  </pic:nvPicPr>
                  <pic:blipFill>
                    <a:blip r:embed="rId39"/>
                    <a:stretch>
                      <a:fillRect/>
                    </a:stretch>
                  </pic:blipFill>
                  <pic:spPr>
                    <a:xfrm>
                      <a:off x="0" y="0"/>
                      <a:ext cx="5401310" cy="2715260"/>
                    </a:xfrm>
                    <a:prstGeom prst="rect">
                      <a:avLst/>
                    </a:prstGeom>
                  </pic:spPr>
                </pic:pic>
              </a:graphicData>
            </a:graphic>
          </wp:inline>
        </w:drawing>
      </w:r>
    </w:p>
    <w:p w14:paraId="40D92436" w14:textId="360CB077" w:rsidR="0012212A" w:rsidRDefault="0012212A" w:rsidP="0012212A">
      <w:pPr>
        <w:rPr>
          <w:rFonts w:cs="Arial"/>
        </w:rPr>
      </w:pPr>
      <w:r>
        <w:rPr>
          <w:rFonts w:cs="Arial"/>
        </w:rPr>
        <w:t>Here we can observe how bookings have compered with demand, each month, by Resource type.</w:t>
      </w:r>
    </w:p>
    <w:p w14:paraId="6BCD0DBB" w14:textId="2CB5FA24" w:rsidR="0012212A" w:rsidRDefault="00DF64E8" w:rsidP="0012212A">
      <w:pPr>
        <w:rPr>
          <w:rFonts w:cs="Arial"/>
        </w:rPr>
      </w:pPr>
      <w:r>
        <w:rPr>
          <w:rFonts w:cs="Arial"/>
        </w:rPr>
        <w:t>Example Analysis</w:t>
      </w:r>
      <w:r w:rsidR="0012212A">
        <w:rPr>
          <w:rFonts w:cs="Arial"/>
        </w:rPr>
        <w:t>: -</w:t>
      </w:r>
    </w:p>
    <w:p w14:paraId="3C4BE857" w14:textId="620EA897" w:rsidR="00DF64E8" w:rsidRDefault="00DF64E8" w:rsidP="00DF64E8">
      <w:pPr>
        <w:rPr>
          <w:rFonts w:cs="Arial"/>
          <w:lang w:val="en-US"/>
        </w:rPr>
      </w:pPr>
      <w:r w:rsidRPr="00DF64E8">
        <w:rPr>
          <w:rFonts w:cs="Arial"/>
          <w:lang w:val="en-US"/>
        </w:rPr>
        <w:t xml:space="preserve">When observing </w:t>
      </w:r>
      <w:r w:rsidR="00FA100F" w:rsidRPr="00DF64E8">
        <w:rPr>
          <w:rFonts w:cs="Arial"/>
          <w:lang w:val="en-US"/>
        </w:rPr>
        <w:t>bookings,</w:t>
      </w:r>
      <w:r w:rsidRPr="00DF64E8">
        <w:rPr>
          <w:rFonts w:cs="Arial"/>
          <w:lang w:val="en-US"/>
        </w:rPr>
        <w:t xml:space="preserve"> </w:t>
      </w:r>
      <w:r w:rsidRPr="00DF64E8">
        <w:rPr>
          <w:rFonts w:cs="Arial"/>
          <w:lang w:val="en-US"/>
        </w:rPr>
        <w:t>not</w:t>
      </w:r>
      <w:r w:rsidRPr="00DF64E8">
        <w:rPr>
          <w:rFonts w:cs="Arial"/>
          <w:lang w:val="en-US"/>
        </w:rPr>
        <w:t xml:space="preserve"> all work we are scheduling </w:t>
      </w:r>
      <w:r w:rsidR="00FA100F">
        <w:rPr>
          <w:rFonts w:cs="Arial"/>
          <w:lang w:val="en-US"/>
        </w:rPr>
        <w:t>has an associated booking</w:t>
      </w:r>
      <w:r w:rsidRPr="00DF64E8">
        <w:rPr>
          <w:rFonts w:cs="Arial"/>
          <w:lang w:val="en-US"/>
        </w:rPr>
        <w:t>. This points to a potential issue with one of the following: -</w:t>
      </w:r>
    </w:p>
    <w:p w14:paraId="625F47B3" w14:textId="77777777" w:rsidR="00DF64E8" w:rsidRPr="00DF64E8" w:rsidRDefault="00DF64E8" w:rsidP="00DF64E8">
      <w:pPr>
        <w:pStyle w:val="ListParagraph"/>
        <w:numPr>
          <w:ilvl w:val="0"/>
          <w:numId w:val="77"/>
        </w:numPr>
        <w:rPr>
          <w:rFonts w:cs="Arial"/>
          <w:lang w:val="en-US"/>
        </w:rPr>
      </w:pPr>
      <w:r w:rsidRPr="00DF64E8">
        <w:rPr>
          <w:rFonts w:cs="Arial"/>
          <w:lang w:val="en-US"/>
        </w:rPr>
        <w:t>P</w:t>
      </w:r>
      <w:r w:rsidRPr="00DF64E8">
        <w:rPr>
          <w:rFonts w:cs="Arial"/>
          <w:lang w:val="en-US"/>
        </w:rPr>
        <w:t>lanning assumptions.</w:t>
      </w:r>
    </w:p>
    <w:p w14:paraId="00A7F0C8" w14:textId="77777777" w:rsidR="00DF64E8" w:rsidRPr="00DF64E8" w:rsidRDefault="00DF64E8" w:rsidP="00DF64E8">
      <w:pPr>
        <w:pStyle w:val="ListParagraph"/>
        <w:numPr>
          <w:ilvl w:val="0"/>
          <w:numId w:val="77"/>
        </w:numPr>
        <w:rPr>
          <w:rFonts w:cs="Arial"/>
          <w:lang w:val="en-US"/>
        </w:rPr>
      </w:pPr>
      <w:r w:rsidRPr="00DF64E8">
        <w:rPr>
          <w:rFonts w:cs="Arial"/>
          <w:lang w:val="en-US"/>
        </w:rPr>
        <w:t>Productivity levels.</w:t>
      </w:r>
    </w:p>
    <w:p w14:paraId="0775F06F" w14:textId="45CCE220" w:rsidR="00DF64E8" w:rsidRPr="00DF64E8" w:rsidRDefault="00DF64E8" w:rsidP="00DF64E8">
      <w:pPr>
        <w:pStyle w:val="ListParagraph"/>
        <w:numPr>
          <w:ilvl w:val="0"/>
          <w:numId w:val="77"/>
        </w:numPr>
        <w:rPr>
          <w:rFonts w:cs="Arial"/>
          <w:lang w:val="en-US"/>
        </w:rPr>
      </w:pPr>
      <w:r w:rsidRPr="00DF64E8">
        <w:rPr>
          <w:rFonts w:cs="Arial"/>
          <w:lang w:val="en-US"/>
        </w:rPr>
        <w:t>Booking issues.</w:t>
      </w:r>
    </w:p>
    <w:p w14:paraId="52959370" w14:textId="1B4FF7BD" w:rsidR="00DF64E8" w:rsidRDefault="00DF64E8" w:rsidP="00DF64E8">
      <w:pPr>
        <w:rPr>
          <w:rFonts w:cs="Arial"/>
          <w:lang w:val="en-US"/>
        </w:rPr>
      </w:pPr>
      <w:r w:rsidRPr="00DF64E8">
        <w:rPr>
          <w:rFonts w:cs="Arial"/>
          <w:lang w:val="en-US"/>
        </w:rPr>
        <w:t>For</w:t>
      </w:r>
      <w:r w:rsidRPr="00DF64E8">
        <w:rPr>
          <w:rFonts w:cs="Arial"/>
          <w:lang w:val="en-US"/>
        </w:rPr>
        <w:t xml:space="preserve"> the organisation to have faith in the modelling we produce, these issues should </w:t>
      </w:r>
      <w:r w:rsidR="00FA100F">
        <w:rPr>
          <w:rFonts w:cs="Arial"/>
          <w:lang w:val="en-US"/>
        </w:rPr>
        <w:t xml:space="preserve">be remedied </w:t>
      </w:r>
      <w:r w:rsidRPr="00DF64E8">
        <w:rPr>
          <w:rFonts w:cs="Arial"/>
          <w:lang w:val="en-US"/>
        </w:rPr>
        <w:t>in the immediate term.</w:t>
      </w:r>
    </w:p>
    <w:p w14:paraId="3F91C855" w14:textId="16DCE1E8" w:rsidR="003E39D9" w:rsidRPr="00DF64E8" w:rsidRDefault="003E39D9" w:rsidP="00DF64E8">
      <w:pPr>
        <w:rPr>
          <w:rFonts w:cs="Arial"/>
          <w:lang w:val="en-US"/>
        </w:rPr>
      </w:pPr>
      <w:r>
        <w:rPr>
          <w:rFonts w:cs="Arial"/>
          <w:lang w:val="en-US"/>
        </w:rPr>
        <w:t>This has purposely been created in this way to reflect the reality of the situation, albeit with dummy data).</w:t>
      </w:r>
    </w:p>
    <w:p w14:paraId="746D42FD" w14:textId="55F8D3A6" w:rsidR="00DF64E8" w:rsidRPr="00DF64E8" w:rsidRDefault="00DF64E8" w:rsidP="0012212A">
      <w:pPr>
        <w:rPr>
          <w:rFonts w:cs="Arial"/>
          <w:u w:val="single"/>
        </w:rPr>
      </w:pPr>
      <w:r w:rsidRPr="00DF64E8">
        <w:rPr>
          <w:rFonts w:cs="Arial"/>
          <w:u w:val="single"/>
        </w:rPr>
        <w:t>Phase 4 – User Interface</w:t>
      </w:r>
    </w:p>
    <w:p w14:paraId="213205EB" w14:textId="72E6DEE7" w:rsidR="0012212A" w:rsidRDefault="00DF64E8" w:rsidP="0012212A">
      <w:pPr>
        <w:rPr>
          <w:rFonts w:cs="Arial"/>
        </w:rPr>
      </w:pPr>
      <w:r>
        <w:rPr>
          <w:rFonts w:cs="Arial"/>
        </w:rPr>
        <w:t>Following feedback illustrated in phase 3, the following User Interface commands page has been created: -</w:t>
      </w:r>
    </w:p>
    <w:p w14:paraId="0A12484F" w14:textId="133DD9B8" w:rsidR="00A63BAF" w:rsidRDefault="00A63BAF" w:rsidP="00A63BAF">
      <w:pPr>
        <w:pStyle w:val="Caption"/>
        <w:rPr>
          <w:rFonts w:cs="Arial"/>
        </w:rPr>
      </w:pPr>
      <w:bookmarkStart w:id="49" w:name="_Toc172894528"/>
      <w:r>
        <w:t xml:space="preserve">Figure </w:t>
      </w:r>
      <w:r>
        <w:fldChar w:fldCharType="begin"/>
      </w:r>
      <w:r>
        <w:instrText xml:space="preserve"> SEQ Figure \* ARABIC </w:instrText>
      </w:r>
      <w:r>
        <w:fldChar w:fldCharType="separate"/>
      </w:r>
      <w:r>
        <w:rPr>
          <w:noProof/>
        </w:rPr>
        <w:t>32</w:t>
      </w:r>
      <w:r>
        <w:fldChar w:fldCharType="end"/>
      </w:r>
      <w:r>
        <w:t xml:space="preserve"> Final </w:t>
      </w:r>
      <w:r w:rsidRPr="00393576">
        <w:t>User Interface</w:t>
      </w:r>
      <w:bookmarkEnd w:id="49"/>
    </w:p>
    <w:p w14:paraId="6B5BBF9B" w14:textId="37C873B6" w:rsidR="00DF64E8" w:rsidRDefault="00DF64E8" w:rsidP="0012212A">
      <w:pPr>
        <w:rPr>
          <w:rFonts w:cs="Arial"/>
        </w:rPr>
      </w:pPr>
      <w:r w:rsidRPr="00DF64E8">
        <w:rPr>
          <w:rFonts w:cs="Arial"/>
        </w:rPr>
        <w:lastRenderedPageBreak/>
        <w:drawing>
          <wp:inline distT="0" distB="0" distL="0" distR="0" wp14:anchorId="200BF066" wp14:editId="17D7A009">
            <wp:extent cx="5401310" cy="2976880"/>
            <wp:effectExtent l="0" t="0" r="8890" b="0"/>
            <wp:docPr id="54793055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30552" name="Picture 1" descr="A screenshot of a computer screen&#10;&#10;Description automatically generated"/>
                    <pic:cNvPicPr/>
                  </pic:nvPicPr>
                  <pic:blipFill>
                    <a:blip r:embed="rId40"/>
                    <a:stretch>
                      <a:fillRect/>
                    </a:stretch>
                  </pic:blipFill>
                  <pic:spPr>
                    <a:xfrm>
                      <a:off x="0" y="0"/>
                      <a:ext cx="5401310" cy="2976880"/>
                    </a:xfrm>
                    <a:prstGeom prst="rect">
                      <a:avLst/>
                    </a:prstGeom>
                  </pic:spPr>
                </pic:pic>
              </a:graphicData>
            </a:graphic>
          </wp:inline>
        </w:drawing>
      </w:r>
    </w:p>
    <w:p w14:paraId="14D91DD2" w14:textId="6859CF70" w:rsidR="00DF64E8" w:rsidRDefault="00DF64E8" w:rsidP="0012212A">
      <w:pPr>
        <w:rPr>
          <w:rFonts w:cs="Arial"/>
        </w:rPr>
      </w:pPr>
      <w:r>
        <w:rPr>
          <w:rFonts w:cs="Arial"/>
        </w:rPr>
        <w:t>Reporting instructions have now been added, along with links to each page of interest within the model.</w:t>
      </w:r>
    </w:p>
    <w:p w14:paraId="0ADF6FD8" w14:textId="487E1806" w:rsidR="00DF64E8" w:rsidRDefault="00DF64E8" w:rsidP="0012212A">
      <w:pPr>
        <w:rPr>
          <w:rFonts w:cs="Arial"/>
        </w:rPr>
      </w:pPr>
      <w:r>
        <w:rPr>
          <w:rFonts w:cs="Arial"/>
        </w:rPr>
        <w:t>The final report can be produced in PowerPoint, provided that the web version of Power BI is employed.</w:t>
      </w:r>
    </w:p>
    <w:p w14:paraId="141C09F6" w14:textId="396EDDBB" w:rsidR="00DF64E8" w:rsidRDefault="00DF64E8" w:rsidP="0012212A">
      <w:pPr>
        <w:rPr>
          <w:rFonts w:cs="Arial"/>
        </w:rPr>
      </w:pPr>
      <w:r>
        <w:rPr>
          <w:rFonts w:cs="Arial"/>
        </w:rPr>
        <w:t>From here any slides not required (such as the Commands page). Can be produced.</w:t>
      </w:r>
    </w:p>
    <w:p w14:paraId="3AB0016C" w14:textId="6E4A70FA" w:rsidR="00DF64E8" w:rsidRDefault="00DF64E8" w:rsidP="0012212A">
      <w:pPr>
        <w:rPr>
          <w:rFonts w:cs="Arial"/>
        </w:rPr>
      </w:pPr>
      <w:r>
        <w:rPr>
          <w:rFonts w:cs="Arial"/>
        </w:rPr>
        <w:t xml:space="preserve">While the standard method for reporting within the organisation is PowerPoint, it will be pointed out to senior stakeholders that, </w:t>
      </w:r>
      <w:r w:rsidR="00FA100F">
        <w:rPr>
          <w:rFonts w:cs="Arial"/>
        </w:rPr>
        <w:t>to</w:t>
      </w:r>
      <w:r>
        <w:rPr>
          <w:rFonts w:cs="Arial"/>
        </w:rPr>
        <w:t xml:space="preserve"> interact with any visualisations (through drilling, filtering or scrolling, the Demand Model must be opened in Power BI.</w:t>
      </w:r>
    </w:p>
    <w:p w14:paraId="2B7BCE34" w14:textId="37F19E87" w:rsidR="00DF64E8" w:rsidRPr="00DF64E8" w:rsidRDefault="00DF64E8" w:rsidP="0012212A">
      <w:pPr>
        <w:rPr>
          <w:rFonts w:cs="Arial"/>
          <w:u w:val="single"/>
        </w:rPr>
      </w:pPr>
      <w:r w:rsidRPr="00DF64E8">
        <w:rPr>
          <w:rFonts w:cs="Arial"/>
          <w:u w:val="single"/>
        </w:rPr>
        <w:t>Phase 4 - Testing</w:t>
      </w:r>
    </w:p>
    <w:p w14:paraId="32408F85" w14:textId="77777777" w:rsidR="00DF64E8" w:rsidRDefault="00DF64E8" w:rsidP="00DF64E8">
      <w:pPr>
        <w:rPr>
          <w:rFonts w:cs="Arial"/>
        </w:rPr>
      </w:pPr>
      <w:r>
        <w:rPr>
          <w:rFonts w:cs="Arial"/>
        </w:rPr>
        <w:t>Demand Modelling: -</w:t>
      </w:r>
    </w:p>
    <w:p w14:paraId="2053DD35" w14:textId="642EE2A5" w:rsidR="00DF64E8" w:rsidRDefault="003E39D9" w:rsidP="0012212A">
      <w:pPr>
        <w:rPr>
          <w:rFonts w:cs="Arial"/>
        </w:rPr>
      </w:pPr>
      <w:r>
        <w:rPr>
          <w:rFonts w:cs="Arial"/>
        </w:rPr>
        <w:t>Stakeholders are content with the analysis and visualisations in relation to Actual bookings. Feedback regarding data will feature in the Phase 4 evaluation.</w:t>
      </w:r>
    </w:p>
    <w:p w14:paraId="4B2AFB84" w14:textId="71CEA9C5" w:rsidR="0012212A" w:rsidRDefault="00DF64E8" w:rsidP="0012212A">
      <w:pPr>
        <w:rPr>
          <w:rFonts w:cs="Arial"/>
        </w:rPr>
      </w:pPr>
      <w:r>
        <w:rPr>
          <w:rFonts w:cs="Arial"/>
        </w:rPr>
        <w:t>User Interface: -</w:t>
      </w:r>
    </w:p>
    <w:p w14:paraId="5BA38BC1" w14:textId="6E943A28" w:rsidR="00DF64E8" w:rsidRDefault="00DF64E8" w:rsidP="0012212A">
      <w:pPr>
        <w:rPr>
          <w:rFonts w:cs="Arial"/>
        </w:rPr>
      </w:pPr>
      <w:r>
        <w:rPr>
          <w:rFonts w:cs="Arial"/>
        </w:rPr>
        <w:t>Following the feedback loop initiated following Phase 3, the administrative team members are content with the user interface at the current time.</w:t>
      </w:r>
    </w:p>
    <w:p w14:paraId="35A6C658" w14:textId="77777777" w:rsidR="00022C79" w:rsidRDefault="00022C79" w:rsidP="0012212A">
      <w:pPr>
        <w:rPr>
          <w:rFonts w:cs="Arial"/>
        </w:rPr>
      </w:pPr>
      <w:r>
        <w:rPr>
          <w:rFonts w:cs="Arial"/>
        </w:rPr>
        <w:t>All links to each page in the report are working well, with the functionality of each visual performing in the way which is expected.</w:t>
      </w:r>
    </w:p>
    <w:p w14:paraId="2F93CFE9" w14:textId="4ED0A716" w:rsidR="00DF64E8" w:rsidRDefault="00DF64E8" w:rsidP="0012212A">
      <w:pPr>
        <w:rPr>
          <w:rFonts w:cs="Arial"/>
        </w:rPr>
      </w:pPr>
      <w:r>
        <w:rPr>
          <w:rFonts w:cs="Arial"/>
        </w:rPr>
        <w:t xml:space="preserve">In terms of the reporting that is created, senior stakeholders are somewhat content that the model will need to be viewed to gain a full appreciation of the </w:t>
      </w:r>
      <w:r>
        <w:rPr>
          <w:rFonts w:cs="Arial"/>
        </w:rPr>
        <w:lastRenderedPageBreak/>
        <w:t>interactive features. They still wish to receive a report in PowerPoint and accept some features will be unavailable.</w:t>
      </w:r>
    </w:p>
    <w:p w14:paraId="744EA9A5" w14:textId="75B05C08" w:rsidR="003E39D9" w:rsidRPr="003E39D9" w:rsidRDefault="003E39D9" w:rsidP="0012212A">
      <w:pPr>
        <w:rPr>
          <w:rFonts w:cs="Arial"/>
          <w:u w:val="single"/>
        </w:rPr>
      </w:pPr>
      <w:r w:rsidRPr="003E39D9">
        <w:rPr>
          <w:rFonts w:cs="Arial"/>
          <w:u w:val="single"/>
        </w:rPr>
        <w:t>Phase 4 Evalu</w:t>
      </w:r>
      <w:r>
        <w:rPr>
          <w:rFonts w:cs="Arial"/>
          <w:u w:val="single"/>
        </w:rPr>
        <w:t>a</w:t>
      </w:r>
      <w:r w:rsidRPr="003E39D9">
        <w:rPr>
          <w:rFonts w:cs="Arial"/>
          <w:u w:val="single"/>
        </w:rPr>
        <w:t>tion</w:t>
      </w:r>
    </w:p>
    <w:p w14:paraId="12D542F0" w14:textId="6BF26353" w:rsidR="00DF64E8" w:rsidRDefault="003E39D9" w:rsidP="0012212A">
      <w:pPr>
        <w:rPr>
          <w:rFonts w:cs="Arial"/>
        </w:rPr>
      </w:pPr>
      <w:r>
        <w:rPr>
          <w:rFonts w:cs="Arial"/>
        </w:rPr>
        <w:t>The features available in Power BI have, for perhaps the first time, shown their limitations.</w:t>
      </w:r>
    </w:p>
    <w:p w14:paraId="1F7F812D" w14:textId="77777777" w:rsidR="003E39D9" w:rsidRDefault="003E39D9" w:rsidP="0012212A">
      <w:pPr>
        <w:rPr>
          <w:rFonts w:cs="Arial"/>
        </w:rPr>
      </w:pPr>
      <w:r>
        <w:rPr>
          <w:rFonts w:cs="Arial"/>
        </w:rPr>
        <w:t>The author was unable to: -</w:t>
      </w:r>
    </w:p>
    <w:p w14:paraId="4B72FEFA" w14:textId="2D3F38C5" w:rsidR="003E39D9" w:rsidRDefault="003E39D9" w:rsidP="003E39D9">
      <w:pPr>
        <w:pStyle w:val="ListParagraph"/>
        <w:numPr>
          <w:ilvl w:val="0"/>
          <w:numId w:val="78"/>
        </w:numPr>
        <w:rPr>
          <w:rFonts w:cs="Arial"/>
        </w:rPr>
      </w:pPr>
      <w:r>
        <w:rPr>
          <w:rFonts w:cs="Arial"/>
        </w:rPr>
        <w:t>L</w:t>
      </w:r>
      <w:r w:rsidRPr="003E39D9">
        <w:rPr>
          <w:rFonts w:cs="Arial"/>
        </w:rPr>
        <w:t>ink the exporting of the report to a button on the Commands Page</w:t>
      </w:r>
      <w:r>
        <w:rPr>
          <w:rFonts w:cs="Arial"/>
        </w:rPr>
        <w:t>.</w:t>
      </w:r>
    </w:p>
    <w:p w14:paraId="3BF540B7" w14:textId="335985CC" w:rsidR="003E39D9" w:rsidRDefault="003E39D9" w:rsidP="003E39D9">
      <w:pPr>
        <w:pStyle w:val="ListParagraph"/>
        <w:numPr>
          <w:ilvl w:val="0"/>
          <w:numId w:val="78"/>
        </w:numPr>
        <w:rPr>
          <w:rFonts w:cs="Arial"/>
        </w:rPr>
      </w:pPr>
      <w:r>
        <w:rPr>
          <w:rFonts w:cs="Arial"/>
        </w:rPr>
        <w:t>Introduce a chart capable of stacking lines.</w:t>
      </w:r>
    </w:p>
    <w:p w14:paraId="0BF80E9F" w14:textId="1252AA67" w:rsidR="003E39D9" w:rsidRDefault="003E39D9" w:rsidP="003E39D9">
      <w:pPr>
        <w:pStyle w:val="ListParagraph"/>
        <w:numPr>
          <w:ilvl w:val="0"/>
          <w:numId w:val="78"/>
        </w:numPr>
        <w:rPr>
          <w:rFonts w:cs="Arial"/>
        </w:rPr>
      </w:pPr>
      <w:r>
        <w:rPr>
          <w:rFonts w:cs="Arial"/>
        </w:rPr>
        <w:t>Introduce a chart that compared three differing types of data that are each broken down. To achieve this the author wanted, but was unable to produce a chart containing: -</w:t>
      </w:r>
    </w:p>
    <w:p w14:paraId="488C12F7" w14:textId="081065E0" w:rsidR="003E39D9" w:rsidRDefault="003E39D9" w:rsidP="003E39D9">
      <w:pPr>
        <w:pStyle w:val="ListParagraph"/>
        <w:numPr>
          <w:ilvl w:val="1"/>
          <w:numId w:val="78"/>
        </w:numPr>
        <w:rPr>
          <w:rFonts w:cs="Arial"/>
        </w:rPr>
      </w:pPr>
      <w:r>
        <w:rPr>
          <w:rFonts w:cs="Arial"/>
        </w:rPr>
        <w:t>Stacked Lines.</w:t>
      </w:r>
    </w:p>
    <w:p w14:paraId="21D83124" w14:textId="317599C6" w:rsidR="003E39D9" w:rsidRDefault="003E39D9" w:rsidP="003E39D9">
      <w:pPr>
        <w:pStyle w:val="ListParagraph"/>
        <w:numPr>
          <w:ilvl w:val="1"/>
          <w:numId w:val="78"/>
        </w:numPr>
        <w:rPr>
          <w:rFonts w:cs="Arial"/>
        </w:rPr>
      </w:pPr>
      <w:r>
        <w:rPr>
          <w:rFonts w:cs="Arial"/>
        </w:rPr>
        <w:t>Stacked Bars.</w:t>
      </w:r>
    </w:p>
    <w:p w14:paraId="156BA2D9" w14:textId="6169FC09" w:rsidR="003E39D9" w:rsidRDefault="003E39D9" w:rsidP="003E39D9">
      <w:pPr>
        <w:pStyle w:val="ListParagraph"/>
        <w:numPr>
          <w:ilvl w:val="1"/>
          <w:numId w:val="78"/>
        </w:numPr>
        <w:rPr>
          <w:rFonts w:cs="Arial"/>
        </w:rPr>
      </w:pPr>
      <w:r>
        <w:rPr>
          <w:rFonts w:cs="Arial"/>
        </w:rPr>
        <w:t>Stacked Area.</w:t>
      </w:r>
    </w:p>
    <w:p w14:paraId="60C47AFC" w14:textId="4A958683" w:rsidR="003E39D9" w:rsidRDefault="003E39D9" w:rsidP="003E39D9">
      <w:pPr>
        <w:rPr>
          <w:rFonts w:cs="Arial"/>
        </w:rPr>
      </w:pPr>
      <w:r>
        <w:rPr>
          <w:rFonts w:cs="Arial"/>
        </w:rPr>
        <w:t>For exporting, a work around was found and accepted by stakeholders, which features a brief set of instructions in the Commands tab. This is not ideal but delivers a workable solution.</w:t>
      </w:r>
    </w:p>
    <w:p w14:paraId="69ACB8BA" w14:textId="049A6893" w:rsidR="003E39D9" w:rsidRDefault="003E39D9" w:rsidP="003E39D9">
      <w:pPr>
        <w:rPr>
          <w:rFonts w:cs="Arial"/>
        </w:rPr>
      </w:pPr>
      <w:r>
        <w:rPr>
          <w:rFonts w:cs="Arial"/>
        </w:rPr>
        <w:t>In terms of Actuals reporting, senior leaders are divided on the usefulness of timesheets and subsequently are not all bought into ensuring they are used.</w:t>
      </w:r>
    </w:p>
    <w:p w14:paraId="04703C73" w14:textId="7A69CB79" w:rsidR="003E39D9" w:rsidRPr="003E39D9" w:rsidRDefault="003E39D9" w:rsidP="003E39D9">
      <w:pPr>
        <w:rPr>
          <w:rFonts w:cs="Arial"/>
        </w:rPr>
      </w:pPr>
      <w:r>
        <w:rPr>
          <w:rFonts w:cs="Arial"/>
        </w:rPr>
        <w:t>It’s clear that this model can indeed utilise the data to provide meaningful visualisations but in practice this will only be as good as the data provided.</w:t>
      </w:r>
    </w:p>
    <w:p w14:paraId="02B16451" w14:textId="4764DC6B" w:rsidR="007610F7" w:rsidRDefault="007610F7" w:rsidP="007610F7">
      <w:pPr>
        <w:rPr>
          <w:rFonts w:cs="Arial"/>
        </w:rPr>
      </w:pPr>
      <w:r>
        <w:rPr>
          <w:rFonts w:cs="Arial"/>
        </w:rPr>
        <w:t xml:space="preserve">Senior leaders and key stakeholders have accepted that the project may be </w:t>
      </w:r>
      <w:r w:rsidR="00022C79">
        <w:rPr>
          <w:rFonts w:cs="Arial"/>
        </w:rPr>
        <w:t>closed and</w:t>
      </w:r>
      <w:r>
        <w:rPr>
          <w:rFonts w:cs="Arial"/>
        </w:rPr>
        <w:t xml:space="preserve"> are comfortable that a fully working model is now in place, in readiness for population with real data.</w:t>
      </w:r>
    </w:p>
    <w:p w14:paraId="62C29BB4" w14:textId="77777777" w:rsidR="007610F7" w:rsidRDefault="007610F7" w:rsidP="007610F7">
      <w:r w:rsidRPr="00870FA8">
        <w:t>An updated plan can be found below: -</w:t>
      </w:r>
    </w:p>
    <w:p w14:paraId="5EDC2C32" w14:textId="000206E4" w:rsidR="007610F7" w:rsidRDefault="007610F7" w:rsidP="007610F7">
      <w:pPr>
        <w:pStyle w:val="Caption"/>
      </w:pPr>
      <w:bookmarkStart w:id="50" w:name="_Toc172894529"/>
      <w:r>
        <w:t xml:space="preserve">Figure </w:t>
      </w:r>
      <w:r>
        <w:fldChar w:fldCharType="begin"/>
      </w:r>
      <w:r>
        <w:instrText xml:space="preserve"> SEQ Figure \* ARABIC </w:instrText>
      </w:r>
      <w:r>
        <w:fldChar w:fldCharType="separate"/>
      </w:r>
      <w:r w:rsidR="00A63BAF">
        <w:rPr>
          <w:noProof/>
        </w:rPr>
        <w:t>33</w:t>
      </w:r>
      <w:r>
        <w:fldChar w:fldCharType="end"/>
      </w:r>
      <w:r w:rsidR="00A63BAF">
        <w:t xml:space="preserve"> – Project Plan</w:t>
      </w:r>
      <w:bookmarkEnd w:id="50"/>
    </w:p>
    <w:p w14:paraId="3F9851E8" w14:textId="1FE48E44" w:rsidR="007610F7" w:rsidRDefault="007610F7" w:rsidP="007610F7">
      <w:pPr>
        <w:rPr>
          <w:rFonts w:cs="Arial"/>
        </w:rPr>
      </w:pPr>
      <w:r w:rsidRPr="007610F7">
        <w:rPr>
          <w:rFonts w:cs="Arial"/>
        </w:rPr>
        <w:lastRenderedPageBreak/>
        <w:drawing>
          <wp:inline distT="0" distB="0" distL="0" distR="0" wp14:anchorId="1E32886C" wp14:editId="4BDCC818">
            <wp:extent cx="5401310" cy="3803015"/>
            <wp:effectExtent l="0" t="0" r="8890" b="6985"/>
            <wp:docPr id="3299681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68164" name="Picture 1" descr="A screenshot of a computer&#10;&#10;Description automatically generated"/>
                    <pic:cNvPicPr/>
                  </pic:nvPicPr>
                  <pic:blipFill>
                    <a:blip r:embed="rId41"/>
                    <a:stretch>
                      <a:fillRect/>
                    </a:stretch>
                  </pic:blipFill>
                  <pic:spPr>
                    <a:xfrm>
                      <a:off x="0" y="0"/>
                      <a:ext cx="5401310" cy="3803015"/>
                    </a:xfrm>
                    <a:prstGeom prst="rect">
                      <a:avLst/>
                    </a:prstGeom>
                  </pic:spPr>
                </pic:pic>
              </a:graphicData>
            </a:graphic>
          </wp:inline>
        </w:drawing>
      </w:r>
    </w:p>
    <w:p w14:paraId="5036CD8F" w14:textId="5F313AD4" w:rsidR="004777E0" w:rsidRPr="004777E0" w:rsidRDefault="004777E0" w:rsidP="004777E0">
      <w:pPr>
        <w:rPr>
          <w:rFonts w:cs="Arial"/>
        </w:rPr>
      </w:pPr>
      <w:r w:rsidRPr="004777E0">
        <w:rPr>
          <w:rFonts w:cs="Arial"/>
        </w:rPr>
        <w:t>Plan Update Following Project Closure</w:t>
      </w:r>
      <w:r w:rsidRPr="004777E0">
        <w:rPr>
          <w:rFonts w:cs="Arial"/>
        </w:rPr>
        <w:t>: -</w:t>
      </w:r>
    </w:p>
    <w:p w14:paraId="6178B579" w14:textId="0558F637" w:rsidR="004777E0" w:rsidRDefault="004777E0" w:rsidP="004777E0">
      <w:pPr>
        <w:pStyle w:val="Caption"/>
      </w:pPr>
      <w:bookmarkStart w:id="51" w:name="_Toc172894530"/>
      <w:r>
        <w:t xml:space="preserve">Figure </w:t>
      </w:r>
      <w:r>
        <w:fldChar w:fldCharType="begin"/>
      </w:r>
      <w:r>
        <w:instrText xml:space="preserve"> SEQ Figure \* ARABIC </w:instrText>
      </w:r>
      <w:r>
        <w:fldChar w:fldCharType="separate"/>
      </w:r>
      <w:r w:rsidR="00A63BAF">
        <w:rPr>
          <w:noProof/>
        </w:rPr>
        <w:t>34</w:t>
      </w:r>
      <w:r>
        <w:fldChar w:fldCharType="end"/>
      </w:r>
      <w:r w:rsidR="00A63BAF">
        <w:t xml:space="preserve"> = Project Plan</w:t>
      </w:r>
      <w:bookmarkEnd w:id="51"/>
    </w:p>
    <w:p w14:paraId="2C4D2BFD" w14:textId="434224EC" w:rsidR="007610F7" w:rsidRDefault="004777E0" w:rsidP="007610F7">
      <w:pPr>
        <w:rPr>
          <w:rFonts w:cs="Arial"/>
        </w:rPr>
      </w:pPr>
      <w:r w:rsidRPr="007610F7">
        <w:rPr>
          <w:rFonts w:cs="Arial"/>
          <w:u w:val="single"/>
        </w:rPr>
        <w:drawing>
          <wp:inline distT="0" distB="0" distL="0" distR="0" wp14:anchorId="5B8F5084" wp14:editId="4110AD10">
            <wp:extent cx="5401310" cy="3721735"/>
            <wp:effectExtent l="0" t="0" r="8890" b="0"/>
            <wp:docPr id="21086578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657833" name="Picture 1" descr="A screenshot of a computer&#10;&#10;Description automatically generated"/>
                    <pic:cNvPicPr/>
                  </pic:nvPicPr>
                  <pic:blipFill>
                    <a:blip r:embed="rId42"/>
                    <a:stretch>
                      <a:fillRect/>
                    </a:stretch>
                  </pic:blipFill>
                  <pic:spPr>
                    <a:xfrm>
                      <a:off x="0" y="0"/>
                      <a:ext cx="5401310" cy="3721735"/>
                    </a:xfrm>
                    <a:prstGeom prst="rect">
                      <a:avLst/>
                    </a:prstGeom>
                  </pic:spPr>
                </pic:pic>
              </a:graphicData>
            </a:graphic>
          </wp:inline>
        </w:drawing>
      </w:r>
    </w:p>
    <w:p w14:paraId="2B0D6C80" w14:textId="3FDF385B" w:rsidR="00870FA8" w:rsidRPr="003E39D9" w:rsidRDefault="007610F7" w:rsidP="004E273E">
      <w:pPr>
        <w:rPr>
          <w:rFonts w:cs="Arial"/>
          <w:u w:val="single"/>
        </w:rPr>
      </w:pPr>
      <w:r>
        <w:rPr>
          <w:rFonts w:cs="Arial"/>
        </w:rPr>
        <w:br w:type="page"/>
      </w:r>
    </w:p>
    <w:p w14:paraId="1A11A1D3" w14:textId="64392F71" w:rsidR="00620CBE" w:rsidRPr="000F3610" w:rsidRDefault="002F5143" w:rsidP="00620CBE">
      <w:pPr>
        <w:pStyle w:val="Heading1"/>
        <w:numPr>
          <w:ilvl w:val="0"/>
          <w:numId w:val="5"/>
        </w:numPr>
        <w:rPr>
          <w:rFonts w:cs="Arial"/>
        </w:rPr>
      </w:pPr>
      <w:bookmarkStart w:id="52" w:name="_Toc172889291"/>
      <w:r>
        <w:rPr>
          <w:rFonts w:cs="Arial"/>
        </w:rPr>
        <w:lastRenderedPageBreak/>
        <w:t xml:space="preserve">Project </w:t>
      </w:r>
      <w:r w:rsidR="004240B1" w:rsidRPr="000F3610">
        <w:rPr>
          <w:rFonts w:cs="Arial"/>
        </w:rPr>
        <w:t>Evaluation</w:t>
      </w:r>
      <w:bookmarkEnd w:id="52"/>
    </w:p>
    <w:p w14:paraId="5DB2A70D" w14:textId="77777777" w:rsidR="003E39D9" w:rsidRDefault="003E39D9">
      <w:pPr>
        <w:rPr>
          <w:rFonts w:cs="Arial"/>
        </w:rPr>
      </w:pPr>
    </w:p>
    <w:p w14:paraId="3674852A" w14:textId="58A98EA4" w:rsidR="00F06BA9" w:rsidRDefault="0049700A">
      <w:pPr>
        <w:rPr>
          <w:rFonts w:cs="Arial"/>
        </w:rPr>
      </w:pPr>
      <w:r>
        <w:rPr>
          <w:rFonts w:cs="Arial"/>
        </w:rPr>
        <w:t>Following the closure of the project and the satisfaction of key stakeholders, the project can be deemed a success.</w:t>
      </w:r>
    </w:p>
    <w:p w14:paraId="24C02AD1" w14:textId="4811C1F0" w:rsidR="00F06BA9" w:rsidRPr="00F06BA9" w:rsidRDefault="0049700A">
      <w:pPr>
        <w:rPr>
          <w:rFonts w:cs="Arial"/>
        </w:rPr>
      </w:pPr>
      <w:r>
        <w:rPr>
          <w:rFonts w:cs="Arial"/>
        </w:rPr>
        <w:t>Here we will</w:t>
      </w:r>
      <w:r w:rsidR="00F06BA9">
        <w:rPr>
          <w:rFonts w:cs="Arial"/>
        </w:rPr>
        <w:t xml:space="preserve"> evaluat</w:t>
      </w:r>
      <w:r>
        <w:rPr>
          <w:rFonts w:cs="Arial"/>
        </w:rPr>
        <w:t>e</w:t>
      </w:r>
      <w:r w:rsidR="00F06BA9">
        <w:rPr>
          <w:rFonts w:cs="Arial"/>
        </w:rPr>
        <w:t xml:space="preserve"> how well the project met each objective: -</w:t>
      </w:r>
    </w:p>
    <w:p w14:paraId="2F1CEC79" w14:textId="064057B6" w:rsidR="001F72FB" w:rsidRDefault="00F06BA9" w:rsidP="00D10B56">
      <w:pPr>
        <w:rPr>
          <w:rFonts w:cs="Arial"/>
        </w:rPr>
      </w:pPr>
      <w:r w:rsidRPr="00D10B56">
        <w:rPr>
          <w:rFonts w:cs="Arial"/>
          <w:u w:val="single"/>
        </w:rPr>
        <w:t>Project Objective</w:t>
      </w:r>
      <w:r w:rsidR="00D10B56" w:rsidRPr="00D10B56">
        <w:rPr>
          <w:rFonts w:cs="Arial"/>
        </w:rPr>
        <w:t xml:space="preserve">: - </w:t>
      </w:r>
      <w:r w:rsidR="001F72FB" w:rsidRPr="00D10B56">
        <w:rPr>
          <w:rFonts w:cs="Arial"/>
        </w:rPr>
        <w:t xml:space="preserve">Show the best form of Demand Management that can / should be employed within this organisation. </w:t>
      </w:r>
    </w:p>
    <w:p w14:paraId="38D742F8" w14:textId="336F07E9" w:rsidR="00D10B56" w:rsidRDefault="00D10B56" w:rsidP="00D10B56">
      <w:pPr>
        <w:rPr>
          <w:rFonts w:cs="Arial"/>
        </w:rPr>
      </w:pPr>
      <w:r>
        <w:rPr>
          <w:rFonts w:cs="Arial"/>
        </w:rPr>
        <w:t>Following the literature review, it was decided that a view of capacity through comparing Demand quantifies as known work in FTEs with Resource availability.</w:t>
      </w:r>
    </w:p>
    <w:p w14:paraId="24BE272C" w14:textId="58CC4BC9" w:rsidR="00D10B56" w:rsidRDefault="00D10B56" w:rsidP="00D10B56">
      <w:pPr>
        <w:rPr>
          <w:rFonts w:cs="Arial"/>
        </w:rPr>
      </w:pPr>
      <w:r>
        <w:rPr>
          <w:rFonts w:cs="Arial"/>
        </w:rPr>
        <w:t xml:space="preserve">This proved to be a sensible approach as the outputs could ultimately meet their purpose within the organisation. This objective </w:t>
      </w:r>
      <w:r w:rsidR="008446F6">
        <w:rPr>
          <w:rFonts w:cs="Arial"/>
        </w:rPr>
        <w:t xml:space="preserve">and associated aims </w:t>
      </w:r>
      <w:r>
        <w:rPr>
          <w:rFonts w:cs="Arial"/>
        </w:rPr>
        <w:t>can be considered met.</w:t>
      </w:r>
    </w:p>
    <w:p w14:paraId="03A8B660" w14:textId="58665C94" w:rsidR="001F72FB" w:rsidRPr="000B7C55" w:rsidRDefault="00D10B56" w:rsidP="00D10B56">
      <w:pPr>
        <w:rPr>
          <w:rFonts w:cs="Arial"/>
        </w:rPr>
      </w:pPr>
      <w:r>
        <w:rPr>
          <w:rFonts w:cs="Arial"/>
        </w:rPr>
        <w:t>If carrying out a similar exercise in future, the lessons learnt during this project should be considered.</w:t>
      </w:r>
    </w:p>
    <w:p w14:paraId="47D2F73F" w14:textId="77777777" w:rsidR="00D10B56" w:rsidRDefault="00D10B56" w:rsidP="00D10B56">
      <w:pPr>
        <w:spacing w:after="240" w:line="240" w:lineRule="auto"/>
        <w:rPr>
          <w:rFonts w:cs="Arial"/>
          <w:u w:val="single"/>
        </w:rPr>
      </w:pPr>
    </w:p>
    <w:p w14:paraId="7A69413C" w14:textId="69FA7121" w:rsidR="001F72FB" w:rsidRDefault="00D10B56" w:rsidP="00D10B56">
      <w:pPr>
        <w:spacing w:after="240" w:line="240" w:lineRule="auto"/>
        <w:rPr>
          <w:rFonts w:cs="Arial"/>
        </w:rPr>
      </w:pPr>
      <w:r w:rsidRPr="00D10B56">
        <w:rPr>
          <w:rFonts w:cs="Arial"/>
          <w:u w:val="single"/>
        </w:rPr>
        <w:t>Project Objective</w:t>
      </w:r>
      <w:r w:rsidRPr="00D10B56">
        <w:rPr>
          <w:rFonts w:cs="Arial"/>
        </w:rPr>
        <w:t xml:space="preserve">: - </w:t>
      </w:r>
      <w:r w:rsidR="001F72FB" w:rsidRPr="00D10B56">
        <w:rPr>
          <w:rFonts w:cs="Arial"/>
        </w:rPr>
        <w:t xml:space="preserve">Design an appropriate solution. </w:t>
      </w:r>
    </w:p>
    <w:p w14:paraId="7D27B9F0" w14:textId="344E957C" w:rsidR="00D10B56" w:rsidRDefault="00D10B56" w:rsidP="00D10B56">
      <w:pPr>
        <w:spacing w:after="240" w:line="240" w:lineRule="auto"/>
        <w:rPr>
          <w:rFonts w:cs="Arial"/>
        </w:rPr>
      </w:pPr>
      <w:r>
        <w:rPr>
          <w:rFonts w:cs="Arial"/>
        </w:rPr>
        <w:t>The initial design worked somewhat well, but was initially viewed as a failure until additional transformed data was introduced to enable data modelling namely: -</w:t>
      </w:r>
    </w:p>
    <w:p w14:paraId="61C13C34" w14:textId="0D8BAE99" w:rsidR="00D10B56" w:rsidRDefault="008446F6" w:rsidP="008446F6">
      <w:pPr>
        <w:pStyle w:val="ListParagraph"/>
        <w:numPr>
          <w:ilvl w:val="0"/>
          <w:numId w:val="82"/>
        </w:numPr>
        <w:spacing w:after="240" w:line="240" w:lineRule="auto"/>
        <w:rPr>
          <w:rFonts w:cs="Arial"/>
        </w:rPr>
      </w:pPr>
      <w:r>
        <w:rPr>
          <w:rFonts w:cs="Arial"/>
        </w:rPr>
        <w:t>FTEs per month with accompanying fields as opposed to start and end dates.</w:t>
      </w:r>
    </w:p>
    <w:p w14:paraId="5439356E" w14:textId="6A98B2D2" w:rsidR="008446F6" w:rsidRDefault="008446F6" w:rsidP="008446F6">
      <w:pPr>
        <w:pStyle w:val="ListParagraph"/>
        <w:numPr>
          <w:ilvl w:val="0"/>
          <w:numId w:val="82"/>
        </w:numPr>
        <w:spacing w:after="240" w:line="240" w:lineRule="auto"/>
        <w:rPr>
          <w:rFonts w:cs="Arial"/>
        </w:rPr>
      </w:pPr>
      <w:r>
        <w:rPr>
          <w:rFonts w:cs="Arial"/>
        </w:rPr>
        <w:t>A date table that could be used to give the modelled data tables context when relating to each other inside the database.</w:t>
      </w:r>
    </w:p>
    <w:p w14:paraId="4BA218C5" w14:textId="342AAA99" w:rsidR="008446F6" w:rsidRDefault="008446F6" w:rsidP="008446F6">
      <w:pPr>
        <w:spacing w:after="240" w:line="240" w:lineRule="auto"/>
        <w:rPr>
          <w:rFonts w:cs="Arial"/>
        </w:rPr>
      </w:pPr>
      <w:r>
        <w:rPr>
          <w:rFonts w:cs="Arial"/>
        </w:rPr>
        <w:t>Once that these mitigations were in place, the objective was met.</w:t>
      </w:r>
    </w:p>
    <w:p w14:paraId="12DB5812" w14:textId="4F2CE9A9" w:rsidR="008446F6" w:rsidRDefault="008446F6" w:rsidP="008446F6">
      <w:pPr>
        <w:spacing w:after="240" w:line="240" w:lineRule="auto"/>
        <w:rPr>
          <w:rFonts w:cs="Arial"/>
        </w:rPr>
      </w:pPr>
      <w:r>
        <w:rPr>
          <w:rFonts w:cs="Arial"/>
        </w:rPr>
        <w:t>The aim was to produce a design that could lead to data modelling and the production of insightful visualisations. This aim can be considered met.</w:t>
      </w:r>
    </w:p>
    <w:p w14:paraId="32F89C20" w14:textId="6BBFF42F" w:rsidR="001F72FB" w:rsidRDefault="008446F6" w:rsidP="008446F6">
      <w:pPr>
        <w:spacing w:after="240" w:line="240" w:lineRule="auto"/>
        <w:rPr>
          <w:rFonts w:cs="Arial"/>
        </w:rPr>
      </w:pPr>
      <w:r>
        <w:rPr>
          <w:rFonts w:cs="Arial"/>
        </w:rPr>
        <w:t xml:space="preserve">When designing the solution in future, more careful considerations should be given to the capabilities of the tooling and the formats required for each data set </w:t>
      </w:r>
      <w:r w:rsidR="00DB5A18">
        <w:rPr>
          <w:rFonts w:cs="Arial"/>
        </w:rPr>
        <w:t>to</w:t>
      </w:r>
      <w:r>
        <w:rPr>
          <w:rFonts w:cs="Arial"/>
        </w:rPr>
        <w:t xml:space="preserve"> enable modelling.</w:t>
      </w:r>
    </w:p>
    <w:p w14:paraId="2869D382" w14:textId="77777777" w:rsidR="008446F6" w:rsidRPr="000B7C55" w:rsidRDefault="008446F6" w:rsidP="008446F6">
      <w:pPr>
        <w:spacing w:after="240" w:line="240" w:lineRule="auto"/>
        <w:rPr>
          <w:rFonts w:cs="Arial"/>
        </w:rPr>
      </w:pPr>
    </w:p>
    <w:p w14:paraId="009B33FB" w14:textId="1B739E35" w:rsidR="001F72FB" w:rsidRDefault="00D10B56" w:rsidP="00D10B56">
      <w:pPr>
        <w:spacing w:after="240" w:line="240" w:lineRule="auto"/>
        <w:rPr>
          <w:rFonts w:cs="Arial"/>
        </w:rPr>
      </w:pPr>
      <w:r w:rsidRPr="00D10B56">
        <w:rPr>
          <w:rFonts w:cs="Arial"/>
          <w:u w:val="single"/>
        </w:rPr>
        <w:t>Project Objective</w:t>
      </w:r>
      <w:r w:rsidRPr="00D10B56">
        <w:rPr>
          <w:rFonts w:cs="Arial"/>
        </w:rPr>
        <w:t xml:space="preserve">: - </w:t>
      </w:r>
      <w:r w:rsidR="001F72FB" w:rsidRPr="00D10B56">
        <w:rPr>
          <w:rFonts w:cs="Arial"/>
        </w:rPr>
        <w:t>Enable strategic decision-making.</w:t>
      </w:r>
    </w:p>
    <w:p w14:paraId="09D43AAA" w14:textId="1193111A" w:rsidR="008446F6" w:rsidRDefault="008446F6" w:rsidP="00D10B56">
      <w:pPr>
        <w:spacing w:after="240" w:line="240" w:lineRule="auto"/>
        <w:rPr>
          <w:rFonts w:cs="Arial"/>
        </w:rPr>
      </w:pPr>
      <w:r>
        <w:rPr>
          <w:rFonts w:cs="Arial"/>
        </w:rPr>
        <w:lastRenderedPageBreak/>
        <w:t>To enable strategic decision making, it is important to recognise that two things are in fact needed. Whilst one is, undoubtedly, a robust tool that can offer visualisations, the other is a reliable set of data to feed into it.</w:t>
      </w:r>
    </w:p>
    <w:p w14:paraId="1CB27E2C" w14:textId="52938D1B" w:rsidR="008446F6" w:rsidRDefault="008446F6" w:rsidP="00D10B56">
      <w:pPr>
        <w:spacing w:after="240" w:line="240" w:lineRule="auto"/>
        <w:rPr>
          <w:rFonts w:cs="Arial"/>
        </w:rPr>
      </w:pPr>
      <w:r>
        <w:rPr>
          <w:rFonts w:cs="Arial"/>
        </w:rPr>
        <w:t>It is fair to say that this project has built tooling that does in fact provide visualisations of how capacity changes over time, which can be used to make strategic decisions, it does not ensure the data itself is reliable.</w:t>
      </w:r>
    </w:p>
    <w:p w14:paraId="696201AC" w14:textId="56F8EBA1" w:rsidR="008446F6" w:rsidRDefault="008446F6" w:rsidP="00D10B56">
      <w:pPr>
        <w:spacing w:after="240" w:line="240" w:lineRule="auto"/>
        <w:rPr>
          <w:rFonts w:cs="Arial"/>
        </w:rPr>
      </w:pPr>
      <w:r>
        <w:rPr>
          <w:rFonts w:cs="Arial"/>
        </w:rPr>
        <w:t>It would have been wise to list providing reliable data as a “won’t have” feature of the project.</w:t>
      </w:r>
      <w:r w:rsidR="00DB5A18">
        <w:rPr>
          <w:rFonts w:cs="Arial"/>
        </w:rPr>
        <w:t xml:space="preserve"> This is recommended if undertaking a similar endeavour in future.</w:t>
      </w:r>
    </w:p>
    <w:p w14:paraId="6A83E5AD" w14:textId="513608F6" w:rsidR="008446F6" w:rsidRDefault="008446F6" w:rsidP="00D10B56">
      <w:pPr>
        <w:spacing w:after="240" w:line="240" w:lineRule="auto"/>
        <w:rPr>
          <w:rFonts w:cs="Arial"/>
        </w:rPr>
      </w:pPr>
      <w:r>
        <w:rPr>
          <w:rFonts w:cs="Arial"/>
        </w:rPr>
        <w:t xml:space="preserve">In some senses this objective and </w:t>
      </w:r>
      <w:r w:rsidR="00DB5A18">
        <w:rPr>
          <w:rFonts w:cs="Arial"/>
        </w:rPr>
        <w:t xml:space="preserve">its </w:t>
      </w:r>
      <w:r>
        <w:rPr>
          <w:rFonts w:cs="Arial"/>
        </w:rPr>
        <w:t>subsequent aim w</w:t>
      </w:r>
      <w:r w:rsidR="00DB5A18">
        <w:rPr>
          <w:rFonts w:cs="Arial"/>
        </w:rPr>
        <w:t>ere</w:t>
      </w:r>
      <w:r>
        <w:rPr>
          <w:rFonts w:cs="Arial"/>
        </w:rPr>
        <w:t xml:space="preserve"> indeed met from a development perspective, </w:t>
      </w:r>
      <w:r w:rsidR="00DB5A18">
        <w:rPr>
          <w:rFonts w:cs="Arial"/>
        </w:rPr>
        <w:t>they hinge greatly on the data being accurate.</w:t>
      </w:r>
      <w:r w:rsidR="00E403D0">
        <w:rPr>
          <w:rFonts w:cs="Arial"/>
        </w:rPr>
        <w:t xml:space="preserve"> This was seen as “obvious” by the author, and therefore did not anticipate that this was an expectation on the part of the organisation.</w:t>
      </w:r>
    </w:p>
    <w:p w14:paraId="3C127681" w14:textId="2B590D3A" w:rsidR="00E403D0" w:rsidRPr="00D10B56" w:rsidRDefault="00DB5A18" w:rsidP="00D10B56">
      <w:pPr>
        <w:spacing w:after="240" w:line="240" w:lineRule="auto"/>
        <w:rPr>
          <w:rFonts w:cs="Arial"/>
        </w:rPr>
      </w:pPr>
      <w:r>
        <w:rPr>
          <w:rFonts w:cs="Arial"/>
        </w:rPr>
        <w:t>The objective was therefore somewhat met, although should not be seen as a failure.</w:t>
      </w:r>
    </w:p>
    <w:p w14:paraId="1F582803" w14:textId="77777777" w:rsidR="00DB5A18" w:rsidRDefault="00DB5A18" w:rsidP="00D10B56">
      <w:pPr>
        <w:spacing w:after="240" w:line="240" w:lineRule="auto"/>
        <w:rPr>
          <w:rFonts w:cs="Arial"/>
          <w:u w:val="single"/>
        </w:rPr>
      </w:pPr>
    </w:p>
    <w:p w14:paraId="5D25C96C" w14:textId="1B2B3325" w:rsidR="001F72FB" w:rsidRDefault="00D10B56" w:rsidP="00D10B56">
      <w:pPr>
        <w:spacing w:after="240" w:line="240" w:lineRule="auto"/>
        <w:rPr>
          <w:rFonts w:cs="Arial"/>
        </w:rPr>
      </w:pPr>
      <w:r w:rsidRPr="00D10B56">
        <w:rPr>
          <w:rFonts w:cs="Arial"/>
          <w:u w:val="single"/>
        </w:rPr>
        <w:t>Project Objective</w:t>
      </w:r>
      <w:r w:rsidRPr="00D10B56">
        <w:rPr>
          <w:rFonts w:cs="Arial"/>
        </w:rPr>
        <w:t xml:space="preserve">: - </w:t>
      </w:r>
      <w:r w:rsidR="001F72FB" w:rsidRPr="00D10B56">
        <w:rPr>
          <w:rFonts w:cs="Arial"/>
        </w:rPr>
        <w:t xml:space="preserve">Shows </w:t>
      </w:r>
      <w:r w:rsidR="00E403D0">
        <w:rPr>
          <w:rFonts w:cs="Arial"/>
        </w:rPr>
        <w:t xml:space="preserve">threats and </w:t>
      </w:r>
      <w:r w:rsidR="001F72FB" w:rsidRPr="00D10B56">
        <w:rPr>
          <w:rFonts w:cs="Arial"/>
        </w:rPr>
        <w:t xml:space="preserve">opportunities </w:t>
      </w:r>
      <w:r w:rsidR="00E403D0">
        <w:rPr>
          <w:rFonts w:cs="Arial"/>
        </w:rPr>
        <w:t>to / for delivery.</w:t>
      </w:r>
    </w:p>
    <w:p w14:paraId="11FAE769" w14:textId="77777777" w:rsidR="00DB5A18" w:rsidRDefault="00DB5A18" w:rsidP="00D10B56">
      <w:pPr>
        <w:spacing w:after="240" w:line="240" w:lineRule="auto"/>
        <w:rPr>
          <w:rFonts w:cs="Arial"/>
        </w:rPr>
      </w:pPr>
      <w:r>
        <w:rPr>
          <w:rFonts w:cs="Arial"/>
        </w:rPr>
        <w:t>The visualisations that are produced can indeed highlight areas where: -</w:t>
      </w:r>
    </w:p>
    <w:p w14:paraId="356AC844" w14:textId="77777777" w:rsidR="00E403D0" w:rsidRDefault="00DB5A18" w:rsidP="00DB5A18">
      <w:pPr>
        <w:pStyle w:val="ListParagraph"/>
        <w:numPr>
          <w:ilvl w:val="0"/>
          <w:numId w:val="83"/>
        </w:numPr>
        <w:spacing w:after="240" w:line="240" w:lineRule="auto"/>
        <w:rPr>
          <w:rFonts w:cs="Arial"/>
        </w:rPr>
      </w:pPr>
      <w:r w:rsidRPr="00DB5A18">
        <w:rPr>
          <w:rFonts w:cs="Arial"/>
        </w:rPr>
        <w:t>A particular resource type has</w:t>
      </w:r>
      <w:r w:rsidR="00E403D0">
        <w:rPr>
          <w:rFonts w:cs="Arial"/>
        </w:rPr>
        <w:t>: -</w:t>
      </w:r>
    </w:p>
    <w:p w14:paraId="35E8EBAA" w14:textId="23C81798" w:rsidR="00DB5A18" w:rsidRDefault="00E403D0" w:rsidP="00E403D0">
      <w:pPr>
        <w:pStyle w:val="ListParagraph"/>
        <w:numPr>
          <w:ilvl w:val="1"/>
          <w:numId w:val="83"/>
        </w:numPr>
        <w:spacing w:after="240" w:line="240" w:lineRule="auto"/>
        <w:rPr>
          <w:rFonts w:cs="Arial"/>
        </w:rPr>
      </w:pPr>
      <w:r>
        <w:rPr>
          <w:rFonts w:cs="Arial"/>
        </w:rPr>
        <w:t>C</w:t>
      </w:r>
      <w:r w:rsidR="00DB5A18" w:rsidRPr="00DB5A18">
        <w:rPr>
          <w:rFonts w:cs="Arial"/>
        </w:rPr>
        <w:t>apacity to undertake additional work.</w:t>
      </w:r>
    </w:p>
    <w:p w14:paraId="39C24B38" w14:textId="47C5B1F6" w:rsidR="00E403D0" w:rsidRDefault="00E403D0" w:rsidP="00E403D0">
      <w:pPr>
        <w:pStyle w:val="ListParagraph"/>
        <w:numPr>
          <w:ilvl w:val="1"/>
          <w:numId w:val="83"/>
        </w:numPr>
        <w:spacing w:after="240" w:line="240" w:lineRule="auto"/>
        <w:rPr>
          <w:rFonts w:cs="Arial"/>
        </w:rPr>
      </w:pPr>
      <w:r>
        <w:rPr>
          <w:rFonts w:cs="Arial"/>
        </w:rPr>
        <w:t>An excess of planned work.</w:t>
      </w:r>
    </w:p>
    <w:p w14:paraId="7D7F6A6F" w14:textId="77777777" w:rsidR="00E403D0" w:rsidRDefault="00DB5A18" w:rsidP="00DB5A18">
      <w:pPr>
        <w:pStyle w:val="ListParagraph"/>
        <w:numPr>
          <w:ilvl w:val="0"/>
          <w:numId w:val="83"/>
        </w:numPr>
        <w:spacing w:after="240" w:line="240" w:lineRule="auto"/>
        <w:rPr>
          <w:rFonts w:cs="Arial"/>
        </w:rPr>
      </w:pPr>
      <w:r>
        <w:rPr>
          <w:rFonts w:cs="Arial"/>
        </w:rPr>
        <w:t>A department</w:t>
      </w:r>
      <w:r w:rsidR="00E403D0">
        <w:rPr>
          <w:rFonts w:cs="Arial"/>
        </w:rPr>
        <w:t>: -</w:t>
      </w:r>
    </w:p>
    <w:p w14:paraId="7B17683E" w14:textId="611C7FFB" w:rsidR="00DB5A18" w:rsidRDefault="00E403D0" w:rsidP="00E403D0">
      <w:pPr>
        <w:pStyle w:val="ListParagraph"/>
        <w:numPr>
          <w:ilvl w:val="1"/>
          <w:numId w:val="83"/>
        </w:numPr>
        <w:spacing w:after="240" w:line="240" w:lineRule="auto"/>
        <w:rPr>
          <w:rFonts w:cs="Arial"/>
        </w:rPr>
      </w:pPr>
      <w:r>
        <w:rPr>
          <w:rFonts w:cs="Arial"/>
        </w:rPr>
        <w:t>C</w:t>
      </w:r>
      <w:r w:rsidR="00DB5A18">
        <w:rPr>
          <w:rFonts w:cs="Arial"/>
        </w:rPr>
        <w:t>an undertake additional work.</w:t>
      </w:r>
    </w:p>
    <w:p w14:paraId="0599D98F" w14:textId="3678D8CA" w:rsidR="00E403D0" w:rsidRDefault="00E403D0" w:rsidP="00E403D0">
      <w:pPr>
        <w:pStyle w:val="ListParagraph"/>
        <w:numPr>
          <w:ilvl w:val="1"/>
          <w:numId w:val="83"/>
        </w:numPr>
        <w:spacing w:after="240" w:line="240" w:lineRule="auto"/>
        <w:rPr>
          <w:rFonts w:cs="Arial"/>
        </w:rPr>
      </w:pPr>
      <w:r>
        <w:rPr>
          <w:rFonts w:cs="Arial"/>
        </w:rPr>
        <w:t>Cannot contend with additional work.</w:t>
      </w:r>
    </w:p>
    <w:p w14:paraId="0531B1B1" w14:textId="172BACBF" w:rsidR="00E403D0" w:rsidRDefault="00E403D0" w:rsidP="00E403D0">
      <w:pPr>
        <w:pStyle w:val="ListParagraph"/>
        <w:numPr>
          <w:ilvl w:val="1"/>
          <w:numId w:val="83"/>
        </w:numPr>
        <w:spacing w:after="240" w:line="240" w:lineRule="auto"/>
        <w:rPr>
          <w:rFonts w:cs="Arial"/>
        </w:rPr>
      </w:pPr>
      <w:r>
        <w:rPr>
          <w:rFonts w:cs="Arial"/>
        </w:rPr>
        <w:t>Currently has too much work planned.</w:t>
      </w:r>
    </w:p>
    <w:p w14:paraId="12189453" w14:textId="77777777" w:rsidR="00E403D0" w:rsidRDefault="00DB5A18" w:rsidP="00DB5A18">
      <w:pPr>
        <w:pStyle w:val="ListParagraph"/>
        <w:numPr>
          <w:ilvl w:val="0"/>
          <w:numId w:val="83"/>
        </w:numPr>
        <w:spacing w:after="240" w:line="240" w:lineRule="auto"/>
        <w:rPr>
          <w:rFonts w:cs="Arial"/>
        </w:rPr>
      </w:pPr>
      <w:r>
        <w:rPr>
          <w:rFonts w:cs="Arial"/>
        </w:rPr>
        <w:t>The organisation can</w:t>
      </w:r>
      <w:r w:rsidR="00E403D0">
        <w:rPr>
          <w:rFonts w:cs="Arial"/>
        </w:rPr>
        <w:t>: -</w:t>
      </w:r>
    </w:p>
    <w:p w14:paraId="1EBBDA33" w14:textId="5AB10627" w:rsidR="00DB5A18" w:rsidRDefault="00E403D0" w:rsidP="00E403D0">
      <w:pPr>
        <w:pStyle w:val="ListParagraph"/>
        <w:numPr>
          <w:ilvl w:val="1"/>
          <w:numId w:val="83"/>
        </w:numPr>
        <w:spacing w:after="240" w:line="240" w:lineRule="auto"/>
        <w:rPr>
          <w:rFonts w:cs="Arial"/>
        </w:rPr>
      </w:pPr>
      <w:r>
        <w:rPr>
          <w:rFonts w:cs="Arial"/>
        </w:rPr>
        <w:t>A</w:t>
      </w:r>
      <w:r w:rsidR="00DB5A18">
        <w:rPr>
          <w:rFonts w:cs="Arial"/>
        </w:rPr>
        <w:t>ccept new work into the change portfolio.</w:t>
      </w:r>
    </w:p>
    <w:p w14:paraId="19D1A5D4" w14:textId="08470A2E" w:rsidR="00E403D0" w:rsidRDefault="00E403D0" w:rsidP="00E403D0">
      <w:pPr>
        <w:pStyle w:val="ListParagraph"/>
        <w:numPr>
          <w:ilvl w:val="1"/>
          <w:numId w:val="83"/>
        </w:numPr>
        <w:spacing w:after="240" w:line="240" w:lineRule="auto"/>
        <w:rPr>
          <w:rFonts w:cs="Arial"/>
        </w:rPr>
      </w:pPr>
      <w:r>
        <w:rPr>
          <w:rFonts w:cs="Arial"/>
        </w:rPr>
        <w:t>Needs to manage delivery expectations regarding the current Portfolio preferably through “slippage”.</w:t>
      </w:r>
    </w:p>
    <w:p w14:paraId="6FC6F550" w14:textId="501AFA20" w:rsidR="00E403D0" w:rsidRPr="00DB5A18" w:rsidRDefault="00E403D0" w:rsidP="00DB5A18">
      <w:pPr>
        <w:spacing w:after="240" w:line="240" w:lineRule="auto"/>
        <w:rPr>
          <w:rFonts w:cs="Arial"/>
        </w:rPr>
      </w:pPr>
      <w:r>
        <w:rPr>
          <w:rFonts w:cs="Arial"/>
        </w:rPr>
        <w:t>As anticipated, following the literature review, the data (if accurate) can pinpoint opportunities</w:t>
      </w:r>
      <w:r w:rsidR="00F75F4C">
        <w:rPr>
          <w:rFonts w:cs="Arial"/>
        </w:rPr>
        <w:t>, especially when shown via informative visualisations.</w:t>
      </w:r>
    </w:p>
    <w:p w14:paraId="6319952C" w14:textId="0190B4DB" w:rsidR="00F75F4C" w:rsidRPr="00721728" w:rsidRDefault="00721728" w:rsidP="00D10B56">
      <w:pPr>
        <w:spacing w:after="240" w:line="240" w:lineRule="auto"/>
        <w:rPr>
          <w:rFonts w:cs="Arial"/>
        </w:rPr>
      </w:pPr>
      <w:r w:rsidRPr="00721728">
        <w:rPr>
          <w:rFonts w:cs="Arial"/>
        </w:rPr>
        <w:t xml:space="preserve">This objective can be seen as met and met well, with the </w:t>
      </w:r>
      <w:r>
        <w:rPr>
          <w:rFonts w:cs="Arial"/>
        </w:rPr>
        <w:t xml:space="preserve">associated </w:t>
      </w:r>
      <w:r w:rsidRPr="00721728">
        <w:rPr>
          <w:rFonts w:cs="Arial"/>
        </w:rPr>
        <w:t>aims brought to fruition.</w:t>
      </w:r>
    </w:p>
    <w:p w14:paraId="5489ECB8" w14:textId="18467E02" w:rsidR="007610F7" w:rsidRDefault="00D10B56" w:rsidP="00D10B56">
      <w:pPr>
        <w:spacing w:after="240" w:line="240" w:lineRule="auto"/>
        <w:rPr>
          <w:rFonts w:cs="Arial"/>
        </w:rPr>
      </w:pPr>
      <w:r w:rsidRPr="00D10B56">
        <w:rPr>
          <w:rFonts w:cs="Arial"/>
          <w:u w:val="single"/>
        </w:rPr>
        <w:t>Project Objective</w:t>
      </w:r>
      <w:r w:rsidRPr="00D10B56">
        <w:rPr>
          <w:rFonts w:cs="Arial"/>
        </w:rPr>
        <w:t xml:space="preserve">: - </w:t>
      </w:r>
      <w:r w:rsidR="001F72FB" w:rsidRPr="00D10B56">
        <w:rPr>
          <w:rFonts w:cs="Arial"/>
        </w:rPr>
        <w:t xml:space="preserve">Provides </w:t>
      </w:r>
      <w:r w:rsidR="00F75F4C">
        <w:rPr>
          <w:rFonts w:cs="Arial"/>
        </w:rPr>
        <w:t xml:space="preserve">strategic and </w:t>
      </w:r>
      <w:r w:rsidR="001F72FB" w:rsidRPr="00D10B56">
        <w:rPr>
          <w:rFonts w:cs="Arial"/>
        </w:rPr>
        <w:t>tactical recommendations if deemed necessary.</w:t>
      </w:r>
    </w:p>
    <w:p w14:paraId="0CDDA972" w14:textId="3D998BCA" w:rsidR="007027B7" w:rsidRDefault="007027B7" w:rsidP="00721728">
      <w:pPr>
        <w:spacing w:after="240" w:line="240" w:lineRule="auto"/>
        <w:rPr>
          <w:rFonts w:cs="Arial"/>
        </w:rPr>
      </w:pPr>
      <w:r>
        <w:rPr>
          <w:rFonts w:cs="Arial"/>
        </w:rPr>
        <w:t xml:space="preserve">This objective was, unfortunately, less of a developmental one and more of an ensuring activity following </w:t>
      </w:r>
      <w:r>
        <w:rPr>
          <w:rFonts w:cs="Arial"/>
        </w:rPr>
        <w:t xml:space="preserve">the successful </w:t>
      </w:r>
      <w:r>
        <w:rPr>
          <w:rFonts w:cs="Arial"/>
        </w:rPr>
        <w:t>development</w:t>
      </w:r>
      <w:r>
        <w:rPr>
          <w:rFonts w:cs="Arial"/>
        </w:rPr>
        <w:t xml:space="preserve"> of the tooling or a specific visualisation</w:t>
      </w:r>
      <w:r>
        <w:rPr>
          <w:rFonts w:cs="Arial"/>
        </w:rPr>
        <w:t>.</w:t>
      </w:r>
    </w:p>
    <w:p w14:paraId="261B0BC6" w14:textId="77777777" w:rsidR="007027B7" w:rsidRDefault="007027B7" w:rsidP="007027B7">
      <w:pPr>
        <w:spacing w:after="240" w:line="240" w:lineRule="auto"/>
        <w:rPr>
          <w:rFonts w:cs="Arial"/>
        </w:rPr>
      </w:pPr>
      <w:r>
        <w:rPr>
          <w:rFonts w:cs="Arial"/>
        </w:rPr>
        <w:lastRenderedPageBreak/>
        <w:t>This objective was nonetheless met satisfactorily, with the author able to provide the accompanying analysis and recommendations.</w:t>
      </w:r>
    </w:p>
    <w:p w14:paraId="4499C8C6" w14:textId="4766CC89" w:rsidR="007027B7" w:rsidRDefault="007027B7" w:rsidP="007027B7">
      <w:pPr>
        <w:spacing w:after="240" w:line="240" w:lineRule="auto"/>
        <w:rPr>
          <w:rFonts w:cs="Arial"/>
        </w:rPr>
      </w:pPr>
      <w:r>
        <w:rPr>
          <w:rFonts w:cs="Arial"/>
        </w:rPr>
        <w:t>Based on the data used; charts that have featured throughout the project could indeed have been used for these purposes.</w:t>
      </w:r>
    </w:p>
    <w:p w14:paraId="71B25538" w14:textId="681A9CAD" w:rsidR="007027B7" w:rsidRDefault="007027B7" w:rsidP="007027B7">
      <w:pPr>
        <w:spacing w:after="240" w:line="240" w:lineRule="auto"/>
        <w:rPr>
          <w:rFonts w:cs="Arial"/>
        </w:rPr>
      </w:pPr>
      <w:r>
        <w:rPr>
          <w:rFonts w:cs="Arial"/>
        </w:rPr>
        <w:t>Some example recommendations (from this project) are: -</w:t>
      </w:r>
    </w:p>
    <w:p w14:paraId="3DA7B023" w14:textId="2CD37CB8" w:rsidR="007027B7" w:rsidRDefault="007027B7" w:rsidP="007027B7">
      <w:pPr>
        <w:pStyle w:val="ListParagraph"/>
        <w:numPr>
          <w:ilvl w:val="0"/>
          <w:numId w:val="86"/>
        </w:numPr>
        <w:spacing w:after="240" w:line="240" w:lineRule="auto"/>
        <w:rPr>
          <w:rFonts w:cs="Arial"/>
        </w:rPr>
      </w:pPr>
      <w:r>
        <w:rPr>
          <w:rFonts w:cs="Arial"/>
        </w:rPr>
        <w:t>Investigate time sheeting for causes of booking mismatches.</w:t>
      </w:r>
    </w:p>
    <w:p w14:paraId="3332A7E6" w14:textId="5E520F4B" w:rsidR="007027B7" w:rsidRPr="007027B7" w:rsidRDefault="007027B7" w:rsidP="007027B7">
      <w:pPr>
        <w:pStyle w:val="ListParagraph"/>
        <w:numPr>
          <w:ilvl w:val="0"/>
          <w:numId w:val="86"/>
        </w:numPr>
        <w:spacing w:after="240" w:line="240" w:lineRule="auto"/>
        <w:rPr>
          <w:rFonts w:cs="Arial"/>
        </w:rPr>
      </w:pPr>
      <w:r>
        <w:rPr>
          <w:rFonts w:cs="Arial"/>
        </w:rPr>
        <w:t>Identifying resources that have low workload in the short/medium term that can help with work for similar resources that are stretched.</w:t>
      </w:r>
    </w:p>
    <w:p w14:paraId="1B5BA6CF" w14:textId="64E91F2A" w:rsidR="007027B7" w:rsidRDefault="007027B7" w:rsidP="00721728">
      <w:pPr>
        <w:spacing w:after="240" w:line="240" w:lineRule="auto"/>
        <w:rPr>
          <w:rFonts w:cs="Arial"/>
        </w:rPr>
      </w:pPr>
      <w:r>
        <w:rPr>
          <w:rFonts w:cs="Arial"/>
        </w:rPr>
        <w:t>In future it is recommended that this not be included in the scope of the project.</w:t>
      </w:r>
    </w:p>
    <w:p w14:paraId="12644233" w14:textId="52BBE57A" w:rsidR="007027B7" w:rsidRDefault="007027B7" w:rsidP="00721728">
      <w:pPr>
        <w:spacing w:after="240" w:line="240" w:lineRule="auto"/>
        <w:rPr>
          <w:rFonts w:cs="Arial"/>
        </w:rPr>
      </w:pPr>
      <w:r>
        <w:rPr>
          <w:rFonts w:cs="Arial"/>
        </w:rPr>
        <w:t>As with the objectives already discussed, the development aspect of this was a success, with the full realisation reliant upon: -</w:t>
      </w:r>
    </w:p>
    <w:p w14:paraId="1CD53FC4" w14:textId="081EB387" w:rsidR="007027B7" w:rsidRDefault="007027B7" w:rsidP="007027B7">
      <w:pPr>
        <w:pStyle w:val="ListParagraph"/>
        <w:numPr>
          <w:ilvl w:val="0"/>
          <w:numId w:val="85"/>
        </w:numPr>
        <w:spacing w:after="240" w:line="240" w:lineRule="auto"/>
        <w:rPr>
          <w:rFonts w:cs="Arial"/>
        </w:rPr>
      </w:pPr>
      <w:r>
        <w:rPr>
          <w:rFonts w:cs="Arial"/>
        </w:rPr>
        <w:t>An analyst that can provide the recommendations.</w:t>
      </w:r>
    </w:p>
    <w:p w14:paraId="5EE2E6D1" w14:textId="46DA42C2" w:rsidR="007027B7" w:rsidRPr="007027B7" w:rsidRDefault="007027B7" w:rsidP="007027B7">
      <w:pPr>
        <w:pStyle w:val="ListParagraph"/>
        <w:numPr>
          <w:ilvl w:val="0"/>
          <w:numId w:val="85"/>
        </w:numPr>
        <w:spacing w:after="240" w:line="240" w:lineRule="auto"/>
        <w:rPr>
          <w:rFonts w:cs="Arial"/>
        </w:rPr>
      </w:pPr>
      <w:r>
        <w:rPr>
          <w:rFonts w:cs="Arial"/>
        </w:rPr>
        <w:t>Data that is reliable.</w:t>
      </w:r>
    </w:p>
    <w:p w14:paraId="2910D48B" w14:textId="2E85A1E1" w:rsidR="001F72FB" w:rsidRPr="001F72FB" w:rsidRDefault="001F72FB" w:rsidP="001F72FB">
      <w:pPr>
        <w:spacing w:after="240" w:line="240" w:lineRule="auto"/>
        <w:rPr>
          <w:rFonts w:cs="Arial"/>
        </w:rPr>
      </w:pPr>
    </w:p>
    <w:p w14:paraId="40D1CE55" w14:textId="77777777" w:rsidR="007610F7" w:rsidRDefault="007610F7">
      <w:pPr>
        <w:rPr>
          <w:rFonts w:cs="Arial"/>
          <w:u w:val="single"/>
        </w:rPr>
      </w:pPr>
    </w:p>
    <w:p w14:paraId="0182D255" w14:textId="4EE1B0A2" w:rsidR="00620CBE" w:rsidRPr="003E39D9" w:rsidRDefault="00620CBE" w:rsidP="007610F7">
      <w:pPr>
        <w:pStyle w:val="Caption"/>
        <w:rPr>
          <w:rFonts w:eastAsiaTheme="majorEastAsia" w:cs="Arial"/>
          <w:b/>
          <w:sz w:val="32"/>
          <w:szCs w:val="32"/>
          <w:u w:val="single"/>
        </w:rPr>
      </w:pPr>
      <w:r w:rsidRPr="003E39D9">
        <w:rPr>
          <w:rFonts w:cs="Arial"/>
          <w:u w:val="single"/>
        </w:rPr>
        <w:br w:type="page"/>
      </w:r>
    </w:p>
    <w:p w14:paraId="5B674460" w14:textId="223D4025" w:rsidR="00620CBE" w:rsidRPr="000F3610" w:rsidRDefault="004240B1" w:rsidP="00620CBE">
      <w:pPr>
        <w:pStyle w:val="Heading1"/>
        <w:numPr>
          <w:ilvl w:val="0"/>
          <w:numId w:val="5"/>
        </w:numPr>
        <w:rPr>
          <w:rFonts w:cs="Arial"/>
        </w:rPr>
      </w:pPr>
      <w:bookmarkStart w:id="53" w:name="_Toc172889292"/>
      <w:r w:rsidRPr="000F3610">
        <w:rPr>
          <w:rFonts w:cs="Arial"/>
        </w:rPr>
        <w:lastRenderedPageBreak/>
        <w:t>Conclusions and Recommendations</w:t>
      </w:r>
      <w:bookmarkEnd w:id="53"/>
    </w:p>
    <w:p w14:paraId="304560BB" w14:textId="77777777" w:rsidR="007027B7" w:rsidRDefault="007027B7">
      <w:pPr>
        <w:rPr>
          <w:rFonts w:cs="Arial"/>
        </w:rPr>
      </w:pPr>
    </w:p>
    <w:p w14:paraId="3EC65E16" w14:textId="77777777" w:rsidR="00AD4135" w:rsidRPr="00AD4135" w:rsidRDefault="00AD4135" w:rsidP="007027B7">
      <w:pPr>
        <w:spacing w:after="240" w:line="240" w:lineRule="auto"/>
        <w:rPr>
          <w:rFonts w:cs="Arial"/>
          <w:u w:val="single"/>
        </w:rPr>
      </w:pPr>
      <w:r w:rsidRPr="00AD4135">
        <w:rPr>
          <w:rFonts w:cs="Arial"/>
          <w:u w:val="single"/>
        </w:rPr>
        <w:t>Conclusions</w:t>
      </w:r>
    </w:p>
    <w:p w14:paraId="0FA6DABC" w14:textId="08945D27" w:rsidR="00A30EA8" w:rsidRDefault="00A30EA8" w:rsidP="007027B7">
      <w:pPr>
        <w:spacing w:after="240" w:line="240" w:lineRule="auto"/>
        <w:rPr>
          <w:rFonts w:cs="Arial"/>
        </w:rPr>
      </w:pPr>
      <w:r>
        <w:rPr>
          <w:rFonts w:cs="Arial"/>
        </w:rPr>
        <w:t>The objectives of this project were to: -</w:t>
      </w:r>
    </w:p>
    <w:p w14:paraId="6EF93C19" w14:textId="77777777" w:rsidR="00646EE4" w:rsidRDefault="00646EE4" w:rsidP="003A6343">
      <w:pPr>
        <w:pStyle w:val="ListParagraph"/>
        <w:numPr>
          <w:ilvl w:val="0"/>
          <w:numId w:val="88"/>
        </w:numPr>
        <w:spacing w:after="240" w:line="240" w:lineRule="auto"/>
        <w:rPr>
          <w:rFonts w:cs="Arial"/>
        </w:rPr>
      </w:pPr>
      <w:r w:rsidRPr="00D10B56">
        <w:rPr>
          <w:rFonts w:cs="Arial"/>
        </w:rPr>
        <w:t xml:space="preserve">Show the best form of Demand Management </w:t>
      </w:r>
    </w:p>
    <w:p w14:paraId="7040D155" w14:textId="0EB91F7A" w:rsidR="003A6343" w:rsidRDefault="003A6343" w:rsidP="003A6343">
      <w:pPr>
        <w:pStyle w:val="ListParagraph"/>
        <w:numPr>
          <w:ilvl w:val="0"/>
          <w:numId w:val="88"/>
        </w:numPr>
        <w:spacing w:after="240" w:line="240" w:lineRule="auto"/>
        <w:rPr>
          <w:rFonts w:cs="Arial"/>
        </w:rPr>
      </w:pPr>
      <w:r w:rsidRPr="00D10B56">
        <w:rPr>
          <w:rFonts w:cs="Arial"/>
        </w:rPr>
        <w:t xml:space="preserve">Design an appropriate solution. </w:t>
      </w:r>
    </w:p>
    <w:p w14:paraId="45DD4066" w14:textId="3481BD1D" w:rsidR="00A30EA8" w:rsidRDefault="003A6343" w:rsidP="003A6343">
      <w:pPr>
        <w:pStyle w:val="ListParagraph"/>
        <w:numPr>
          <w:ilvl w:val="0"/>
          <w:numId w:val="88"/>
        </w:numPr>
        <w:spacing w:after="240" w:line="240" w:lineRule="auto"/>
        <w:rPr>
          <w:rFonts w:cs="Arial"/>
        </w:rPr>
      </w:pPr>
      <w:r w:rsidRPr="00D10B56">
        <w:rPr>
          <w:rFonts w:cs="Arial"/>
        </w:rPr>
        <w:t>Enable strategic decision-making.</w:t>
      </w:r>
    </w:p>
    <w:p w14:paraId="5EB265F3" w14:textId="015A63A2" w:rsidR="003A6343" w:rsidRDefault="003A6343" w:rsidP="003A6343">
      <w:pPr>
        <w:pStyle w:val="ListParagraph"/>
        <w:numPr>
          <w:ilvl w:val="0"/>
          <w:numId w:val="88"/>
        </w:numPr>
        <w:spacing w:after="240" w:line="240" w:lineRule="auto"/>
        <w:rPr>
          <w:rFonts w:cs="Arial"/>
        </w:rPr>
      </w:pPr>
      <w:r w:rsidRPr="00D10B56">
        <w:rPr>
          <w:rFonts w:cs="Arial"/>
        </w:rPr>
        <w:t xml:space="preserve">Show </w:t>
      </w:r>
      <w:r>
        <w:rPr>
          <w:rFonts w:cs="Arial"/>
        </w:rPr>
        <w:t xml:space="preserve">threats and </w:t>
      </w:r>
      <w:r w:rsidRPr="00D10B56">
        <w:rPr>
          <w:rFonts w:cs="Arial"/>
        </w:rPr>
        <w:t xml:space="preserve">opportunities </w:t>
      </w:r>
      <w:r>
        <w:rPr>
          <w:rFonts w:cs="Arial"/>
        </w:rPr>
        <w:t>to / for delivery.</w:t>
      </w:r>
    </w:p>
    <w:p w14:paraId="5848C750" w14:textId="3143DFE1" w:rsidR="003A6343" w:rsidRDefault="003A6343" w:rsidP="003A6343">
      <w:pPr>
        <w:pStyle w:val="ListParagraph"/>
        <w:numPr>
          <w:ilvl w:val="0"/>
          <w:numId w:val="88"/>
        </w:numPr>
        <w:spacing w:after="240" w:line="240" w:lineRule="auto"/>
        <w:rPr>
          <w:rFonts w:cs="Arial"/>
        </w:rPr>
      </w:pPr>
      <w:r w:rsidRPr="00D10B56">
        <w:rPr>
          <w:rFonts w:cs="Arial"/>
        </w:rPr>
        <w:t xml:space="preserve">Provide </w:t>
      </w:r>
      <w:r>
        <w:rPr>
          <w:rFonts w:cs="Arial"/>
        </w:rPr>
        <w:t xml:space="preserve">strategic and </w:t>
      </w:r>
      <w:r w:rsidRPr="00D10B56">
        <w:rPr>
          <w:rFonts w:cs="Arial"/>
        </w:rPr>
        <w:t>tactical recommendations</w:t>
      </w:r>
      <w:r>
        <w:rPr>
          <w:rFonts w:cs="Arial"/>
        </w:rPr>
        <w:t>.</w:t>
      </w:r>
    </w:p>
    <w:p w14:paraId="32CDF1A6" w14:textId="77777777" w:rsidR="00AD4135" w:rsidRDefault="00AD4135" w:rsidP="003A6343">
      <w:pPr>
        <w:spacing w:after="240" w:line="240" w:lineRule="auto"/>
        <w:rPr>
          <w:rFonts w:cs="Arial"/>
        </w:rPr>
      </w:pPr>
    </w:p>
    <w:p w14:paraId="674553A9" w14:textId="21BC4460" w:rsidR="00646EE4" w:rsidRDefault="003A6343" w:rsidP="00646EE4">
      <w:pPr>
        <w:spacing w:after="240" w:line="240" w:lineRule="auto"/>
        <w:rPr>
          <w:rFonts w:cs="Arial"/>
        </w:rPr>
      </w:pPr>
      <w:r>
        <w:rPr>
          <w:rFonts w:cs="Arial"/>
        </w:rPr>
        <w:t xml:space="preserve">Here we will discuss </w:t>
      </w:r>
      <w:r w:rsidR="00646EE4">
        <w:rPr>
          <w:rFonts w:cs="Arial"/>
        </w:rPr>
        <w:t>how the project has contributed to these objectives: -</w:t>
      </w:r>
    </w:p>
    <w:p w14:paraId="309C6BF9" w14:textId="77777777" w:rsidR="00AD4135" w:rsidRPr="00AD4135" w:rsidRDefault="00AD4135" w:rsidP="00646EE4">
      <w:pPr>
        <w:spacing w:after="240" w:line="240" w:lineRule="auto"/>
        <w:rPr>
          <w:rFonts w:cs="Arial"/>
        </w:rPr>
      </w:pPr>
    </w:p>
    <w:p w14:paraId="15894E07" w14:textId="374182D7" w:rsidR="00646EE4" w:rsidRPr="00646EE4" w:rsidRDefault="00646EE4" w:rsidP="00646EE4">
      <w:pPr>
        <w:spacing w:after="240" w:line="240" w:lineRule="auto"/>
        <w:rPr>
          <w:rFonts w:cs="Arial"/>
          <w:u w:val="single"/>
        </w:rPr>
      </w:pPr>
      <w:r w:rsidRPr="00646EE4">
        <w:rPr>
          <w:rFonts w:cs="Arial"/>
          <w:u w:val="single"/>
        </w:rPr>
        <w:t xml:space="preserve">Show the </w:t>
      </w:r>
      <w:r>
        <w:rPr>
          <w:rFonts w:cs="Arial"/>
          <w:u w:val="single"/>
        </w:rPr>
        <w:t>B</w:t>
      </w:r>
      <w:r w:rsidRPr="00646EE4">
        <w:rPr>
          <w:rFonts w:cs="Arial"/>
          <w:u w:val="single"/>
        </w:rPr>
        <w:t>est form of Demand Management</w:t>
      </w:r>
      <w:r>
        <w:rPr>
          <w:rFonts w:cs="Arial"/>
          <w:u w:val="single"/>
        </w:rPr>
        <w:t xml:space="preserve"> for the Organisation</w:t>
      </w:r>
      <w:r w:rsidRPr="00646EE4">
        <w:rPr>
          <w:rFonts w:cs="Arial"/>
          <w:u w:val="single"/>
        </w:rPr>
        <w:t xml:space="preserve"> </w:t>
      </w:r>
    </w:p>
    <w:p w14:paraId="2A6C7AF4" w14:textId="658B2640" w:rsidR="00A30EA8" w:rsidRDefault="00646EE4" w:rsidP="007027B7">
      <w:pPr>
        <w:spacing w:after="240" w:line="240" w:lineRule="auto"/>
        <w:rPr>
          <w:rFonts w:cs="Arial"/>
        </w:rPr>
      </w:pPr>
      <w:r>
        <w:rPr>
          <w:rFonts w:cs="Arial"/>
        </w:rPr>
        <w:t xml:space="preserve">Following the literature review, the method selected was </w:t>
      </w:r>
      <w:r w:rsidR="00AD4135">
        <w:rPr>
          <w:rFonts w:cs="Arial"/>
        </w:rPr>
        <w:t>since</w:t>
      </w:r>
      <w:r>
        <w:rPr>
          <w:rFonts w:cs="Arial"/>
        </w:rPr>
        <w:t xml:space="preserve"> the organisation knows its Demand across the Portfolio to a great extent.</w:t>
      </w:r>
    </w:p>
    <w:p w14:paraId="70F5FCC7" w14:textId="12AFEF72" w:rsidR="00646EE4" w:rsidRDefault="00646EE4" w:rsidP="007027B7">
      <w:pPr>
        <w:spacing w:after="240" w:line="240" w:lineRule="auto"/>
        <w:rPr>
          <w:rFonts w:cs="Arial"/>
        </w:rPr>
      </w:pPr>
      <w:r>
        <w:rPr>
          <w:rFonts w:cs="Arial"/>
        </w:rPr>
        <w:t>Deciding on a capacity model comparing available / planned resources to the workload was deemed the correct approach.</w:t>
      </w:r>
    </w:p>
    <w:p w14:paraId="6CA26C4D" w14:textId="77777777" w:rsidR="00646EE4" w:rsidRDefault="00646EE4" w:rsidP="00646EE4">
      <w:pPr>
        <w:spacing w:after="240" w:line="240" w:lineRule="auto"/>
        <w:rPr>
          <w:rFonts w:cs="Arial"/>
        </w:rPr>
      </w:pPr>
    </w:p>
    <w:p w14:paraId="0DE9E769" w14:textId="0E10619A" w:rsidR="00646EE4" w:rsidRPr="00646EE4" w:rsidRDefault="00646EE4" w:rsidP="00646EE4">
      <w:pPr>
        <w:spacing w:after="240" w:line="240" w:lineRule="auto"/>
        <w:rPr>
          <w:rFonts w:cs="Arial"/>
          <w:u w:val="single"/>
        </w:rPr>
      </w:pPr>
      <w:r w:rsidRPr="00646EE4">
        <w:rPr>
          <w:rFonts w:cs="Arial"/>
          <w:u w:val="single"/>
        </w:rPr>
        <w:t xml:space="preserve">Design an </w:t>
      </w:r>
      <w:r w:rsidRPr="00646EE4">
        <w:rPr>
          <w:rFonts w:cs="Arial"/>
          <w:u w:val="single"/>
        </w:rPr>
        <w:t>A</w:t>
      </w:r>
      <w:r w:rsidRPr="00646EE4">
        <w:rPr>
          <w:rFonts w:cs="Arial"/>
          <w:u w:val="single"/>
        </w:rPr>
        <w:t xml:space="preserve">ppropriate </w:t>
      </w:r>
      <w:r w:rsidRPr="00646EE4">
        <w:rPr>
          <w:rFonts w:cs="Arial"/>
          <w:u w:val="single"/>
        </w:rPr>
        <w:t>S</w:t>
      </w:r>
      <w:r w:rsidRPr="00646EE4">
        <w:rPr>
          <w:rFonts w:cs="Arial"/>
          <w:u w:val="single"/>
        </w:rPr>
        <w:t>olution</w:t>
      </w:r>
    </w:p>
    <w:p w14:paraId="1944F9CA" w14:textId="77777777" w:rsidR="00AD4135" w:rsidRDefault="00AD4135" w:rsidP="00646EE4">
      <w:pPr>
        <w:spacing w:after="240" w:line="240" w:lineRule="auto"/>
        <w:rPr>
          <w:rFonts w:cs="Arial"/>
        </w:rPr>
      </w:pPr>
      <w:r>
        <w:rPr>
          <w:rFonts w:cs="Arial"/>
        </w:rPr>
        <w:t>Solution decided upon was: -</w:t>
      </w:r>
    </w:p>
    <w:p w14:paraId="23FBDC0D" w14:textId="1035B3B2" w:rsidR="00AD4135" w:rsidRDefault="00AD4135" w:rsidP="00AD4135">
      <w:pPr>
        <w:pStyle w:val="ListParagraph"/>
        <w:numPr>
          <w:ilvl w:val="0"/>
          <w:numId w:val="89"/>
        </w:numPr>
        <w:spacing w:after="240" w:line="240" w:lineRule="auto"/>
        <w:rPr>
          <w:rFonts w:cs="Arial"/>
        </w:rPr>
      </w:pPr>
      <w:r>
        <w:rPr>
          <w:rFonts w:cs="Arial"/>
        </w:rPr>
        <w:t>Gathering data from several sources.</w:t>
      </w:r>
    </w:p>
    <w:p w14:paraId="5C7F1A60" w14:textId="605124C1" w:rsidR="00AD4135" w:rsidRDefault="00AD4135" w:rsidP="00AD4135">
      <w:pPr>
        <w:pStyle w:val="ListParagraph"/>
        <w:numPr>
          <w:ilvl w:val="0"/>
          <w:numId w:val="89"/>
        </w:numPr>
        <w:spacing w:after="240" w:line="240" w:lineRule="auto"/>
        <w:rPr>
          <w:rFonts w:cs="Arial"/>
        </w:rPr>
      </w:pPr>
      <w:r>
        <w:rPr>
          <w:rFonts w:cs="Arial"/>
        </w:rPr>
        <w:t>Cleaning and transforming the data.</w:t>
      </w:r>
    </w:p>
    <w:p w14:paraId="1AFF4192" w14:textId="3CD3E30B" w:rsidR="00646EE4" w:rsidRDefault="00AD4135" w:rsidP="00AD4135">
      <w:pPr>
        <w:pStyle w:val="ListParagraph"/>
        <w:numPr>
          <w:ilvl w:val="0"/>
          <w:numId w:val="89"/>
        </w:numPr>
        <w:spacing w:after="240" w:line="240" w:lineRule="auto"/>
        <w:rPr>
          <w:rFonts w:cs="Arial"/>
        </w:rPr>
      </w:pPr>
      <w:r>
        <w:rPr>
          <w:rFonts w:cs="Arial"/>
        </w:rPr>
        <w:t>Creating a database and uploading the data to it.</w:t>
      </w:r>
    </w:p>
    <w:p w14:paraId="249B3D47" w14:textId="1BE43DE5" w:rsidR="00AD4135" w:rsidRDefault="00AD4135" w:rsidP="00AD4135">
      <w:pPr>
        <w:pStyle w:val="ListParagraph"/>
        <w:numPr>
          <w:ilvl w:val="0"/>
          <w:numId w:val="89"/>
        </w:numPr>
        <w:spacing w:after="240" w:line="240" w:lineRule="auto"/>
        <w:rPr>
          <w:rFonts w:cs="Arial"/>
        </w:rPr>
      </w:pPr>
      <w:r>
        <w:rPr>
          <w:rFonts w:cs="Arial"/>
        </w:rPr>
        <w:t>Using Power BI to create visualisations and summaries of the data.</w:t>
      </w:r>
    </w:p>
    <w:p w14:paraId="48A1379B" w14:textId="2A6D57F2" w:rsidR="00AD4135" w:rsidRDefault="00AD4135" w:rsidP="00AD4135">
      <w:pPr>
        <w:pStyle w:val="ListParagraph"/>
        <w:numPr>
          <w:ilvl w:val="0"/>
          <w:numId w:val="89"/>
        </w:numPr>
        <w:spacing w:after="240" w:line="240" w:lineRule="auto"/>
        <w:rPr>
          <w:rFonts w:cs="Arial"/>
        </w:rPr>
      </w:pPr>
      <w:r>
        <w:rPr>
          <w:rFonts w:cs="Arial"/>
        </w:rPr>
        <w:t>Providing a way for an administrative tram member to navigate through the visualisations and produce a report.</w:t>
      </w:r>
    </w:p>
    <w:p w14:paraId="5C94E21B" w14:textId="6E4E33A4" w:rsidR="00AD4135" w:rsidRPr="00AD4135" w:rsidRDefault="00AD4135" w:rsidP="00AD4135">
      <w:pPr>
        <w:pStyle w:val="ListParagraph"/>
        <w:numPr>
          <w:ilvl w:val="0"/>
          <w:numId w:val="89"/>
        </w:numPr>
        <w:spacing w:after="240" w:line="240" w:lineRule="auto"/>
        <w:rPr>
          <w:rFonts w:cs="Arial"/>
        </w:rPr>
      </w:pPr>
      <w:r>
        <w:rPr>
          <w:rFonts w:cs="Arial"/>
        </w:rPr>
        <w:t xml:space="preserve">Provide contextual narratives when needed. </w:t>
      </w:r>
    </w:p>
    <w:p w14:paraId="5DE25EF1" w14:textId="77777777" w:rsidR="00646EE4" w:rsidRDefault="00646EE4" w:rsidP="00646EE4">
      <w:pPr>
        <w:spacing w:after="240" w:line="240" w:lineRule="auto"/>
        <w:rPr>
          <w:rFonts w:cs="Arial"/>
        </w:rPr>
      </w:pPr>
    </w:p>
    <w:p w14:paraId="615F62C9" w14:textId="36E4DF1E" w:rsidR="00646EE4" w:rsidRPr="00AD4135" w:rsidRDefault="00646EE4" w:rsidP="00646EE4">
      <w:pPr>
        <w:spacing w:after="240" w:line="240" w:lineRule="auto"/>
        <w:rPr>
          <w:rFonts w:cs="Arial"/>
          <w:u w:val="single"/>
        </w:rPr>
      </w:pPr>
      <w:r w:rsidRPr="00AD4135">
        <w:rPr>
          <w:rFonts w:cs="Arial"/>
          <w:u w:val="single"/>
        </w:rPr>
        <w:t xml:space="preserve">Enable </w:t>
      </w:r>
      <w:r w:rsidRPr="00AD4135">
        <w:rPr>
          <w:rFonts w:cs="Arial"/>
          <w:u w:val="single"/>
        </w:rPr>
        <w:t>S</w:t>
      </w:r>
      <w:r w:rsidRPr="00AD4135">
        <w:rPr>
          <w:rFonts w:cs="Arial"/>
          <w:u w:val="single"/>
        </w:rPr>
        <w:t xml:space="preserve">trategic </w:t>
      </w:r>
      <w:r w:rsidRPr="00AD4135">
        <w:rPr>
          <w:rFonts w:cs="Arial"/>
          <w:u w:val="single"/>
        </w:rPr>
        <w:t>D</w:t>
      </w:r>
      <w:r w:rsidRPr="00AD4135">
        <w:rPr>
          <w:rFonts w:cs="Arial"/>
          <w:u w:val="single"/>
        </w:rPr>
        <w:t>ecision-</w:t>
      </w:r>
      <w:r w:rsidRPr="00AD4135">
        <w:rPr>
          <w:rFonts w:cs="Arial"/>
          <w:u w:val="single"/>
        </w:rPr>
        <w:t>M</w:t>
      </w:r>
      <w:r w:rsidRPr="00AD4135">
        <w:rPr>
          <w:rFonts w:cs="Arial"/>
          <w:u w:val="single"/>
        </w:rPr>
        <w:t>aking</w:t>
      </w:r>
    </w:p>
    <w:p w14:paraId="2B89F263" w14:textId="4BFB5413" w:rsidR="00AD4135" w:rsidRDefault="00AD4135" w:rsidP="00646EE4">
      <w:pPr>
        <w:spacing w:after="240" w:line="240" w:lineRule="auto"/>
        <w:rPr>
          <w:rFonts w:cs="Arial"/>
        </w:rPr>
      </w:pPr>
      <w:r>
        <w:rPr>
          <w:rFonts w:cs="Arial"/>
        </w:rPr>
        <w:t>As an organisation, decision making at a strategic level must happen at the top of an organisation. However, these decisions should be enabled by individuals that are either close to the detail of specific issues or are capable to distilling large data sets into concise informative pictures.</w:t>
      </w:r>
    </w:p>
    <w:p w14:paraId="164CE9D8" w14:textId="23AADF54" w:rsidR="00AD4135" w:rsidRDefault="00AD4135" w:rsidP="00646EE4">
      <w:pPr>
        <w:spacing w:after="240" w:line="240" w:lineRule="auto"/>
        <w:rPr>
          <w:rFonts w:cs="Arial"/>
        </w:rPr>
      </w:pPr>
      <w:r>
        <w:rPr>
          <w:rFonts w:cs="Arial"/>
        </w:rPr>
        <w:lastRenderedPageBreak/>
        <w:t>The Demand Model can perform the latter, with the author capable of interpreting this information on behalf of the Senior Leadership team.</w:t>
      </w:r>
    </w:p>
    <w:p w14:paraId="418AE9D4" w14:textId="373D8FB2" w:rsidR="00AD4135" w:rsidRPr="00646EE4" w:rsidRDefault="00AD4135" w:rsidP="00646EE4">
      <w:pPr>
        <w:spacing w:after="240" w:line="240" w:lineRule="auto"/>
        <w:rPr>
          <w:rFonts w:cs="Arial"/>
        </w:rPr>
      </w:pPr>
      <w:r>
        <w:rPr>
          <w:rFonts w:cs="Arial"/>
        </w:rPr>
        <w:t>This objective was therefore complete</w:t>
      </w:r>
      <w:r w:rsidR="00B309A0">
        <w:rPr>
          <w:rFonts w:cs="Arial"/>
        </w:rPr>
        <w:t>d successfully.</w:t>
      </w:r>
    </w:p>
    <w:p w14:paraId="3B4F18DE" w14:textId="77777777" w:rsidR="00646EE4" w:rsidRDefault="00646EE4" w:rsidP="00646EE4">
      <w:pPr>
        <w:spacing w:after="240" w:line="240" w:lineRule="auto"/>
        <w:rPr>
          <w:rFonts w:cs="Arial"/>
        </w:rPr>
      </w:pPr>
    </w:p>
    <w:p w14:paraId="235DA957" w14:textId="2EA9BEBA" w:rsidR="00646EE4" w:rsidRPr="00AD4135" w:rsidRDefault="00646EE4" w:rsidP="00646EE4">
      <w:pPr>
        <w:spacing w:after="240" w:line="240" w:lineRule="auto"/>
        <w:rPr>
          <w:rFonts w:cs="Arial"/>
          <w:u w:val="single"/>
        </w:rPr>
      </w:pPr>
      <w:r w:rsidRPr="00AD4135">
        <w:rPr>
          <w:rFonts w:cs="Arial"/>
          <w:u w:val="single"/>
        </w:rPr>
        <w:t xml:space="preserve">Show </w:t>
      </w:r>
      <w:r w:rsidRPr="00AD4135">
        <w:rPr>
          <w:rFonts w:cs="Arial"/>
          <w:u w:val="single"/>
        </w:rPr>
        <w:t>T</w:t>
      </w:r>
      <w:r w:rsidRPr="00AD4135">
        <w:rPr>
          <w:rFonts w:cs="Arial"/>
          <w:u w:val="single"/>
        </w:rPr>
        <w:t xml:space="preserve">hreats and </w:t>
      </w:r>
      <w:r w:rsidRPr="00AD4135">
        <w:rPr>
          <w:rFonts w:cs="Arial"/>
          <w:u w:val="single"/>
        </w:rPr>
        <w:t>O</w:t>
      </w:r>
      <w:r w:rsidRPr="00AD4135">
        <w:rPr>
          <w:rFonts w:cs="Arial"/>
          <w:u w:val="single"/>
        </w:rPr>
        <w:t xml:space="preserve">pportunities to / for </w:t>
      </w:r>
      <w:r w:rsidRPr="00AD4135">
        <w:rPr>
          <w:rFonts w:cs="Arial"/>
          <w:u w:val="single"/>
        </w:rPr>
        <w:t>D</w:t>
      </w:r>
      <w:r w:rsidRPr="00AD4135">
        <w:rPr>
          <w:rFonts w:cs="Arial"/>
          <w:u w:val="single"/>
        </w:rPr>
        <w:t>elivery</w:t>
      </w:r>
    </w:p>
    <w:p w14:paraId="54970959" w14:textId="77777777" w:rsidR="00AD4135" w:rsidRDefault="00AD4135" w:rsidP="00AD4135">
      <w:pPr>
        <w:spacing w:after="240" w:line="240" w:lineRule="auto"/>
        <w:rPr>
          <w:rFonts w:cs="Arial"/>
        </w:rPr>
      </w:pPr>
      <w:r>
        <w:rPr>
          <w:rFonts w:cs="Arial"/>
        </w:rPr>
        <w:t xml:space="preserve">The charts produced were able to show, using the data that had been absorbed, where any strategic capacity issues or opportunities were located. </w:t>
      </w:r>
    </w:p>
    <w:p w14:paraId="30E9EDCD" w14:textId="4AB6948F" w:rsidR="00646EE4" w:rsidRDefault="00B309A0" w:rsidP="00646EE4">
      <w:pPr>
        <w:spacing w:after="240" w:line="240" w:lineRule="auto"/>
        <w:rPr>
          <w:rFonts w:cs="Arial"/>
        </w:rPr>
      </w:pPr>
      <w:r>
        <w:rPr>
          <w:rFonts w:cs="Arial"/>
        </w:rPr>
        <w:t>In a similar vein to the previous objective, with the key difference being the visualisations created showed a lower level of detail.</w:t>
      </w:r>
    </w:p>
    <w:p w14:paraId="6B968F45" w14:textId="5CAEF0A8" w:rsidR="00B309A0" w:rsidRDefault="00B309A0" w:rsidP="00646EE4">
      <w:pPr>
        <w:spacing w:after="240" w:line="240" w:lineRule="auto"/>
        <w:rPr>
          <w:rFonts w:cs="Arial"/>
        </w:rPr>
      </w:pPr>
      <w:r>
        <w:rPr>
          <w:rFonts w:cs="Arial"/>
        </w:rPr>
        <w:t>Contextual understanding of a subject matter expert is required to make recommendations for specific resource types absorbing demand currently aligned elsewhere.</w:t>
      </w:r>
    </w:p>
    <w:p w14:paraId="5BE47FC8" w14:textId="13B15134" w:rsidR="00646EE4" w:rsidRDefault="00B309A0" w:rsidP="00646EE4">
      <w:pPr>
        <w:spacing w:after="240" w:line="240" w:lineRule="auto"/>
        <w:rPr>
          <w:rFonts w:cs="Arial"/>
        </w:rPr>
      </w:pPr>
      <w:r>
        <w:rPr>
          <w:rFonts w:cs="Arial"/>
        </w:rPr>
        <w:t>This objective was therefore also met.</w:t>
      </w:r>
    </w:p>
    <w:p w14:paraId="1924FDEB" w14:textId="77777777" w:rsidR="00B309A0" w:rsidRDefault="00B309A0" w:rsidP="00646EE4">
      <w:pPr>
        <w:spacing w:after="240" w:line="240" w:lineRule="auto"/>
        <w:rPr>
          <w:rFonts w:cs="Arial"/>
        </w:rPr>
      </w:pPr>
    </w:p>
    <w:p w14:paraId="5B362CCB" w14:textId="6995F3A8" w:rsidR="00646EE4" w:rsidRPr="00646EE4" w:rsidRDefault="00646EE4" w:rsidP="00646EE4">
      <w:pPr>
        <w:spacing w:after="240" w:line="240" w:lineRule="auto"/>
        <w:rPr>
          <w:rFonts w:cs="Arial"/>
        </w:rPr>
      </w:pPr>
      <w:r w:rsidRPr="00AD4135">
        <w:rPr>
          <w:rFonts w:cs="Arial"/>
          <w:u w:val="single"/>
        </w:rPr>
        <w:t xml:space="preserve">Provide </w:t>
      </w:r>
      <w:r w:rsidRPr="00AD4135">
        <w:rPr>
          <w:rFonts w:cs="Arial"/>
          <w:u w:val="single"/>
        </w:rPr>
        <w:t>S</w:t>
      </w:r>
      <w:r w:rsidRPr="00AD4135">
        <w:rPr>
          <w:rFonts w:cs="Arial"/>
          <w:u w:val="single"/>
        </w:rPr>
        <w:t xml:space="preserve">trategic and </w:t>
      </w:r>
      <w:r w:rsidRPr="00AD4135">
        <w:rPr>
          <w:rFonts w:cs="Arial"/>
          <w:u w:val="single"/>
        </w:rPr>
        <w:t>T</w:t>
      </w:r>
      <w:r w:rsidRPr="00AD4135">
        <w:rPr>
          <w:rFonts w:cs="Arial"/>
          <w:u w:val="single"/>
        </w:rPr>
        <w:t xml:space="preserve">actical </w:t>
      </w:r>
      <w:r w:rsidRPr="00AD4135">
        <w:rPr>
          <w:rFonts w:cs="Arial"/>
          <w:u w:val="single"/>
        </w:rPr>
        <w:t>R</w:t>
      </w:r>
      <w:r w:rsidRPr="00AD4135">
        <w:rPr>
          <w:rFonts w:cs="Arial"/>
          <w:u w:val="single"/>
        </w:rPr>
        <w:t>ecommendations</w:t>
      </w:r>
    </w:p>
    <w:p w14:paraId="7FF9C859" w14:textId="0FF248E3" w:rsidR="00B309A0" w:rsidRDefault="00B309A0" w:rsidP="00B309A0">
      <w:pPr>
        <w:spacing w:after="240" w:line="240" w:lineRule="auto"/>
        <w:rPr>
          <w:rFonts w:cs="Arial"/>
        </w:rPr>
      </w:pPr>
      <w:r>
        <w:rPr>
          <w:rFonts w:cs="Arial"/>
        </w:rPr>
        <w:t>Many of the outputs of the project relied on interpretation and a full understanding of: -</w:t>
      </w:r>
    </w:p>
    <w:p w14:paraId="2C880308" w14:textId="77777777" w:rsidR="00B309A0" w:rsidRDefault="00B309A0" w:rsidP="00B309A0">
      <w:pPr>
        <w:pStyle w:val="ListParagraph"/>
        <w:numPr>
          <w:ilvl w:val="0"/>
          <w:numId w:val="84"/>
        </w:numPr>
        <w:spacing w:after="240" w:line="240" w:lineRule="auto"/>
        <w:rPr>
          <w:rFonts w:cs="Arial"/>
        </w:rPr>
      </w:pPr>
      <w:r w:rsidRPr="00721728">
        <w:rPr>
          <w:rFonts w:cs="Arial"/>
        </w:rPr>
        <w:t>The way in which the organisation operates</w:t>
      </w:r>
      <w:r>
        <w:rPr>
          <w:rFonts w:cs="Arial"/>
        </w:rPr>
        <w:t>: -</w:t>
      </w:r>
    </w:p>
    <w:p w14:paraId="78E917C1" w14:textId="77777777" w:rsidR="00B309A0" w:rsidRDefault="00B309A0" w:rsidP="00B309A0">
      <w:pPr>
        <w:pStyle w:val="ListParagraph"/>
        <w:numPr>
          <w:ilvl w:val="1"/>
          <w:numId w:val="84"/>
        </w:numPr>
        <w:spacing w:after="240" w:line="240" w:lineRule="auto"/>
        <w:rPr>
          <w:rFonts w:cs="Arial"/>
        </w:rPr>
      </w:pPr>
      <w:r>
        <w:rPr>
          <w:rFonts w:cs="Arial"/>
        </w:rPr>
        <w:t>How new work is accepted into the Portfolio.</w:t>
      </w:r>
    </w:p>
    <w:p w14:paraId="21413CC1" w14:textId="77777777" w:rsidR="00B309A0" w:rsidRDefault="00B309A0" w:rsidP="00B309A0">
      <w:pPr>
        <w:pStyle w:val="ListParagraph"/>
        <w:numPr>
          <w:ilvl w:val="1"/>
          <w:numId w:val="84"/>
        </w:numPr>
        <w:spacing w:after="240" w:line="240" w:lineRule="auto"/>
        <w:rPr>
          <w:rFonts w:cs="Arial"/>
        </w:rPr>
      </w:pPr>
      <w:r>
        <w:rPr>
          <w:rFonts w:cs="Arial"/>
        </w:rPr>
        <w:t>How Services are Managed.</w:t>
      </w:r>
    </w:p>
    <w:p w14:paraId="5EC4727B" w14:textId="77777777" w:rsidR="00B309A0" w:rsidRDefault="00B309A0" w:rsidP="00B309A0">
      <w:pPr>
        <w:pStyle w:val="ListParagraph"/>
        <w:numPr>
          <w:ilvl w:val="1"/>
          <w:numId w:val="84"/>
        </w:numPr>
        <w:spacing w:after="240" w:line="240" w:lineRule="auto"/>
        <w:rPr>
          <w:rFonts w:cs="Arial"/>
        </w:rPr>
      </w:pPr>
      <w:r>
        <w:rPr>
          <w:rFonts w:cs="Arial"/>
        </w:rPr>
        <w:t>What makes up Operational Demand and how important the varying aspects of it are.</w:t>
      </w:r>
    </w:p>
    <w:p w14:paraId="3168C5A1" w14:textId="77777777" w:rsidR="00B309A0" w:rsidRDefault="00B309A0" w:rsidP="00B309A0">
      <w:pPr>
        <w:pStyle w:val="ListParagraph"/>
        <w:spacing w:after="240" w:line="240" w:lineRule="auto"/>
        <w:ind w:left="1440"/>
        <w:rPr>
          <w:rFonts w:cs="Arial"/>
        </w:rPr>
      </w:pPr>
    </w:p>
    <w:p w14:paraId="1B728F60" w14:textId="77777777" w:rsidR="00B309A0" w:rsidRDefault="00B309A0" w:rsidP="00B309A0">
      <w:pPr>
        <w:pStyle w:val="ListParagraph"/>
        <w:numPr>
          <w:ilvl w:val="0"/>
          <w:numId w:val="84"/>
        </w:numPr>
        <w:spacing w:after="240" w:line="240" w:lineRule="auto"/>
        <w:rPr>
          <w:rFonts w:cs="Arial"/>
        </w:rPr>
      </w:pPr>
      <w:r>
        <w:rPr>
          <w:rFonts w:cs="Arial"/>
        </w:rPr>
        <w:t>What the implications of the visualisations are in the context of the organisation: -</w:t>
      </w:r>
    </w:p>
    <w:p w14:paraId="14F32035" w14:textId="77777777" w:rsidR="00B309A0" w:rsidRDefault="00B309A0" w:rsidP="00B309A0">
      <w:pPr>
        <w:pStyle w:val="ListParagraph"/>
        <w:numPr>
          <w:ilvl w:val="1"/>
          <w:numId w:val="84"/>
        </w:numPr>
        <w:spacing w:after="240" w:line="240" w:lineRule="auto"/>
        <w:rPr>
          <w:rFonts w:cs="Arial"/>
        </w:rPr>
      </w:pPr>
      <w:r>
        <w:rPr>
          <w:rFonts w:cs="Arial"/>
        </w:rPr>
        <w:t>Understanding the key messages from a chart.</w:t>
      </w:r>
    </w:p>
    <w:p w14:paraId="4E274BEC" w14:textId="77777777" w:rsidR="00B309A0" w:rsidRDefault="00B309A0" w:rsidP="00B309A0">
      <w:pPr>
        <w:pStyle w:val="ListParagraph"/>
        <w:numPr>
          <w:ilvl w:val="1"/>
          <w:numId w:val="84"/>
        </w:numPr>
        <w:spacing w:after="240" w:line="240" w:lineRule="auto"/>
        <w:rPr>
          <w:rFonts w:cs="Arial"/>
        </w:rPr>
      </w:pPr>
      <w:r>
        <w:rPr>
          <w:rFonts w:cs="Arial"/>
        </w:rPr>
        <w:t>Which data or alternate view to use to add vital context and / or an explanation for a potential solution.</w:t>
      </w:r>
    </w:p>
    <w:p w14:paraId="54987F30" w14:textId="77777777" w:rsidR="00B309A0" w:rsidRDefault="00B309A0" w:rsidP="00B309A0">
      <w:pPr>
        <w:pStyle w:val="ListParagraph"/>
        <w:spacing w:after="240" w:line="240" w:lineRule="auto"/>
        <w:ind w:left="1440"/>
        <w:rPr>
          <w:rFonts w:cs="Arial"/>
        </w:rPr>
      </w:pPr>
    </w:p>
    <w:p w14:paraId="79544833" w14:textId="77777777" w:rsidR="00B309A0" w:rsidRDefault="00B309A0" w:rsidP="00B309A0">
      <w:pPr>
        <w:pStyle w:val="ListParagraph"/>
        <w:numPr>
          <w:ilvl w:val="0"/>
          <w:numId w:val="84"/>
        </w:numPr>
        <w:spacing w:after="240" w:line="240" w:lineRule="auto"/>
        <w:rPr>
          <w:rFonts w:cs="Arial"/>
        </w:rPr>
      </w:pPr>
      <w:r>
        <w:rPr>
          <w:rFonts w:cs="Arial"/>
        </w:rPr>
        <w:t>How stakeholders within the organisation should be managed: -</w:t>
      </w:r>
    </w:p>
    <w:p w14:paraId="3162BEB8" w14:textId="77777777" w:rsidR="00B309A0" w:rsidRDefault="00B309A0" w:rsidP="00B309A0">
      <w:pPr>
        <w:pStyle w:val="ListParagraph"/>
        <w:numPr>
          <w:ilvl w:val="1"/>
          <w:numId w:val="84"/>
        </w:numPr>
        <w:spacing w:after="240" w:line="240" w:lineRule="auto"/>
        <w:rPr>
          <w:rFonts w:cs="Arial"/>
        </w:rPr>
      </w:pPr>
      <w:r>
        <w:rPr>
          <w:rFonts w:cs="Arial"/>
        </w:rPr>
        <w:t>Understanding the extent to which a set of outputs and the associated analyses can be communicated bluntly.</w:t>
      </w:r>
    </w:p>
    <w:p w14:paraId="343B6BCA" w14:textId="77777777" w:rsidR="00B309A0" w:rsidRDefault="00B309A0" w:rsidP="00B309A0">
      <w:pPr>
        <w:spacing w:after="240" w:line="240" w:lineRule="auto"/>
        <w:rPr>
          <w:rFonts w:cs="Arial"/>
        </w:rPr>
      </w:pPr>
      <w:r>
        <w:rPr>
          <w:rFonts w:cs="Arial"/>
        </w:rPr>
        <w:t>The outputs almost always required context and explanation when communicated to senior leaders.</w:t>
      </w:r>
    </w:p>
    <w:p w14:paraId="66A30124" w14:textId="77777777" w:rsidR="00B309A0" w:rsidRDefault="00B309A0" w:rsidP="00B309A0">
      <w:pPr>
        <w:spacing w:after="240" w:line="240" w:lineRule="auto"/>
        <w:rPr>
          <w:rFonts w:cs="Arial"/>
        </w:rPr>
      </w:pPr>
      <w:r>
        <w:rPr>
          <w:rFonts w:cs="Arial"/>
        </w:rPr>
        <w:t xml:space="preserve">It is </w:t>
      </w:r>
      <w:r w:rsidRPr="00721728">
        <w:rPr>
          <w:rFonts w:cs="Arial"/>
          <w:i/>
          <w:iCs/>
        </w:rPr>
        <w:t>possible</w:t>
      </w:r>
      <w:r>
        <w:rPr>
          <w:rFonts w:cs="Arial"/>
        </w:rPr>
        <w:t xml:space="preserve"> that better or simpler visualisations are required.</w:t>
      </w:r>
    </w:p>
    <w:p w14:paraId="40A8329D" w14:textId="050F653D" w:rsidR="00646EE4" w:rsidRDefault="00B309A0" w:rsidP="007027B7">
      <w:pPr>
        <w:spacing w:after="240" w:line="240" w:lineRule="auto"/>
        <w:rPr>
          <w:rFonts w:cs="Arial"/>
        </w:rPr>
      </w:pPr>
      <w:r>
        <w:rPr>
          <w:rFonts w:cs="Arial"/>
        </w:rPr>
        <w:t>It is likely that when tools of this nature are employed by an organisation, a senior analyst/engineer/scientist versed in the workings of the organisation is necessary to interpret the data/outputs.</w:t>
      </w:r>
    </w:p>
    <w:p w14:paraId="1C0642E8" w14:textId="77777777" w:rsidR="00646EE4" w:rsidRDefault="00646EE4" w:rsidP="007027B7">
      <w:pPr>
        <w:spacing w:after="240" w:line="240" w:lineRule="auto"/>
        <w:rPr>
          <w:rFonts w:cs="Arial"/>
        </w:rPr>
      </w:pPr>
    </w:p>
    <w:p w14:paraId="14B37F40" w14:textId="77777777" w:rsidR="00B309A0" w:rsidRDefault="00B309A0" w:rsidP="007027B7">
      <w:pPr>
        <w:spacing w:after="240" w:line="240" w:lineRule="auto"/>
        <w:rPr>
          <w:rFonts w:cs="Arial"/>
        </w:rPr>
      </w:pPr>
      <w:r w:rsidRPr="00B309A0">
        <w:rPr>
          <w:rFonts w:cs="Arial"/>
          <w:u w:val="single"/>
        </w:rPr>
        <w:t>Benefit Realisation</w:t>
      </w:r>
    </w:p>
    <w:p w14:paraId="24D75DDA" w14:textId="474C251D" w:rsidR="00AD4135" w:rsidRDefault="00B309A0" w:rsidP="007027B7">
      <w:pPr>
        <w:spacing w:after="240" w:line="240" w:lineRule="auto"/>
        <w:rPr>
          <w:rFonts w:cs="Arial"/>
        </w:rPr>
      </w:pPr>
      <w:r>
        <w:rPr>
          <w:rFonts w:cs="Arial"/>
        </w:rPr>
        <w:t>The organisation now has a robust tool capable of modelling data sets against each other and providing visualisations to that effect.</w:t>
      </w:r>
    </w:p>
    <w:p w14:paraId="4BE8DFA6" w14:textId="30873525" w:rsidR="00B309A0" w:rsidRDefault="00B309A0" w:rsidP="007027B7">
      <w:pPr>
        <w:spacing w:after="240" w:line="240" w:lineRule="auto"/>
        <w:rPr>
          <w:rFonts w:cs="Arial"/>
        </w:rPr>
      </w:pPr>
      <w:r>
        <w:rPr>
          <w:rFonts w:cs="Arial"/>
        </w:rPr>
        <w:t>Strategic planning of the Portfolio is now enabled leading to: -</w:t>
      </w:r>
    </w:p>
    <w:p w14:paraId="1E64FF80" w14:textId="17CEDEF7" w:rsidR="00B309A0" w:rsidRDefault="00B309A0" w:rsidP="00B309A0">
      <w:pPr>
        <w:pStyle w:val="ListParagraph"/>
        <w:numPr>
          <w:ilvl w:val="0"/>
          <w:numId w:val="90"/>
        </w:numPr>
        <w:spacing w:after="240" w:line="240" w:lineRule="auto"/>
        <w:rPr>
          <w:rFonts w:cs="Arial"/>
        </w:rPr>
      </w:pPr>
      <w:r>
        <w:rPr>
          <w:rFonts w:cs="Arial"/>
        </w:rPr>
        <w:t>Better end customer satisfaction.</w:t>
      </w:r>
    </w:p>
    <w:p w14:paraId="6B4184AE" w14:textId="7331EF3F" w:rsidR="00B309A0" w:rsidRDefault="00B309A0" w:rsidP="00B309A0">
      <w:pPr>
        <w:pStyle w:val="ListParagraph"/>
        <w:numPr>
          <w:ilvl w:val="0"/>
          <w:numId w:val="90"/>
        </w:numPr>
        <w:spacing w:after="240" w:line="240" w:lineRule="auto"/>
        <w:rPr>
          <w:rFonts w:cs="Arial"/>
        </w:rPr>
      </w:pPr>
      <w:r>
        <w:rPr>
          <w:rFonts w:cs="Arial"/>
        </w:rPr>
        <w:t>Better use of funds across the Organisation.</w:t>
      </w:r>
    </w:p>
    <w:p w14:paraId="0B609E2B" w14:textId="3C3E2486" w:rsidR="00B309A0" w:rsidRPr="00B309A0" w:rsidRDefault="00B309A0" w:rsidP="00B309A0">
      <w:pPr>
        <w:pStyle w:val="ListParagraph"/>
        <w:numPr>
          <w:ilvl w:val="0"/>
          <w:numId w:val="90"/>
        </w:numPr>
        <w:spacing w:after="240" w:line="240" w:lineRule="auto"/>
        <w:rPr>
          <w:rFonts w:cs="Arial"/>
        </w:rPr>
      </w:pPr>
      <w:r>
        <w:rPr>
          <w:rFonts w:cs="Arial"/>
        </w:rPr>
        <w:t>A more productive Portfolio with fewer unexpected delivery issues.</w:t>
      </w:r>
    </w:p>
    <w:p w14:paraId="668E24B8" w14:textId="77777777" w:rsidR="00B309A0" w:rsidRDefault="00B309A0" w:rsidP="00B309A0">
      <w:pPr>
        <w:spacing w:after="240" w:line="240" w:lineRule="auto"/>
        <w:rPr>
          <w:rFonts w:cs="Arial"/>
          <w:u w:val="single"/>
        </w:rPr>
      </w:pPr>
    </w:p>
    <w:p w14:paraId="3CA909D1" w14:textId="000F447E" w:rsidR="00B309A0" w:rsidRPr="00B309A0" w:rsidRDefault="00B309A0" w:rsidP="00B309A0">
      <w:pPr>
        <w:spacing w:after="240" w:line="240" w:lineRule="auto"/>
        <w:rPr>
          <w:rFonts w:cs="Arial"/>
          <w:u w:val="single"/>
        </w:rPr>
      </w:pPr>
      <w:r w:rsidRPr="00B309A0">
        <w:rPr>
          <w:rFonts w:cs="Arial"/>
          <w:u w:val="single"/>
        </w:rPr>
        <w:t>Recommendations</w:t>
      </w:r>
      <w:r w:rsidR="00075DB6">
        <w:rPr>
          <w:rFonts w:cs="Arial"/>
          <w:u w:val="single"/>
        </w:rPr>
        <w:t xml:space="preserve"> </w:t>
      </w:r>
      <w:r w:rsidR="00075DB6" w:rsidRPr="00075DB6">
        <w:rPr>
          <w:rFonts w:cs="Arial"/>
          <w:i/>
          <w:iCs/>
          <w:u w:val="single"/>
        </w:rPr>
        <w:t>(Full details can be found in the appendices)</w:t>
      </w:r>
    </w:p>
    <w:p w14:paraId="44EE1542" w14:textId="52D3ABC3" w:rsidR="00A30EA8" w:rsidRPr="00646EE4" w:rsidRDefault="00A30EA8" w:rsidP="007027B7">
      <w:pPr>
        <w:spacing w:after="240" w:line="240" w:lineRule="auto"/>
        <w:rPr>
          <w:rFonts w:cs="Arial"/>
          <w:u w:val="single"/>
        </w:rPr>
      </w:pPr>
      <w:r w:rsidRPr="00646EE4">
        <w:rPr>
          <w:rFonts w:cs="Arial"/>
          <w:u w:val="single"/>
        </w:rPr>
        <w:t>Requirements Gathering / Stakeholder Expectation Management</w:t>
      </w:r>
    </w:p>
    <w:p w14:paraId="64398F15" w14:textId="70F71AFF" w:rsidR="00A30EA8" w:rsidRDefault="00075DB6" w:rsidP="007027B7">
      <w:pPr>
        <w:rPr>
          <w:rFonts w:cs="Arial"/>
        </w:rPr>
      </w:pPr>
      <w:r>
        <w:rPr>
          <w:rFonts w:cs="Arial"/>
        </w:rPr>
        <w:t>T</w:t>
      </w:r>
      <w:r w:rsidR="007027B7">
        <w:rPr>
          <w:rFonts w:cs="Arial"/>
        </w:rPr>
        <w:t>ackle from a recruitment perspective, outside of the scope of the project.</w:t>
      </w:r>
    </w:p>
    <w:p w14:paraId="5A312EA5" w14:textId="19D3BA2A" w:rsidR="00A30EA8" w:rsidRPr="00646EE4" w:rsidRDefault="00A30EA8" w:rsidP="007027B7">
      <w:pPr>
        <w:rPr>
          <w:rFonts w:cs="Arial"/>
          <w:u w:val="single"/>
        </w:rPr>
      </w:pPr>
      <w:r w:rsidRPr="00646EE4">
        <w:rPr>
          <w:rFonts w:cs="Arial"/>
          <w:u w:val="single"/>
        </w:rPr>
        <w:t>Data Transformation</w:t>
      </w:r>
    </w:p>
    <w:p w14:paraId="55BDAEC2" w14:textId="1425EB43" w:rsidR="00A30EA8" w:rsidRDefault="00075DB6" w:rsidP="007027B7">
      <w:pPr>
        <w:rPr>
          <w:rFonts w:cs="Arial"/>
        </w:rPr>
      </w:pPr>
      <w:r>
        <w:rPr>
          <w:rFonts w:cs="Arial"/>
        </w:rPr>
        <w:t>Use one of the following: -</w:t>
      </w:r>
    </w:p>
    <w:p w14:paraId="6EFAA782" w14:textId="77777777" w:rsidR="00A30EA8" w:rsidRPr="00A30EA8" w:rsidRDefault="00A30EA8" w:rsidP="00A30EA8">
      <w:pPr>
        <w:pStyle w:val="ListParagraph"/>
        <w:numPr>
          <w:ilvl w:val="0"/>
          <w:numId w:val="87"/>
        </w:numPr>
        <w:rPr>
          <w:rFonts w:eastAsiaTheme="majorEastAsia" w:cs="Arial"/>
          <w:b/>
          <w:sz w:val="32"/>
          <w:szCs w:val="32"/>
        </w:rPr>
      </w:pPr>
      <w:r>
        <w:rPr>
          <w:rFonts w:cs="Arial"/>
        </w:rPr>
        <w:t>VBA</w:t>
      </w:r>
    </w:p>
    <w:p w14:paraId="424BBE01" w14:textId="77777777" w:rsidR="00A30EA8" w:rsidRPr="00A30EA8" w:rsidRDefault="00A30EA8" w:rsidP="00A30EA8">
      <w:pPr>
        <w:pStyle w:val="ListParagraph"/>
        <w:numPr>
          <w:ilvl w:val="0"/>
          <w:numId w:val="87"/>
        </w:numPr>
        <w:rPr>
          <w:rFonts w:eastAsiaTheme="majorEastAsia" w:cs="Arial"/>
          <w:b/>
          <w:sz w:val="32"/>
          <w:szCs w:val="32"/>
        </w:rPr>
      </w:pPr>
      <w:r>
        <w:rPr>
          <w:rFonts w:cs="Arial"/>
        </w:rPr>
        <w:t>Data that arrives in a more usable format.</w:t>
      </w:r>
    </w:p>
    <w:p w14:paraId="0573DD07" w14:textId="788713AB" w:rsidR="003A6343" w:rsidRDefault="003A6343" w:rsidP="00A30EA8">
      <w:pPr>
        <w:rPr>
          <w:rFonts w:cs="Arial"/>
        </w:rPr>
      </w:pPr>
      <w:r w:rsidRPr="00646EE4">
        <w:rPr>
          <w:rFonts w:cs="Arial"/>
          <w:u w:val="single"/>
        </w:rPr>
        <w:t>Database Design</w:t>
      </w:r>
    </w:p>
    <w:p w14:paraId="6CC0EA24" w14:textId="4C829735" w:rsidR="00646EE4" w:rsidRPr="00075DB6" w:rsidRDefault="00075DB6" w:rsidP="00A30EA8">
      <w:pPr>
        <w:rPr>
          <w:rFonts w:cs="Arial"/>
        </w:rPr>
      </w:pPr>
      <w:r>
        <w:rPr>
          <w:rFonts w:cs="Arial"/>
        </w:rPr>
        <w:t>Recreate database as data warehouse.</w:t>
      </w:r>
    </w:p>
    <w:p w14:paraId="7EB422A9" w14:textId="1F891706" w:rsidR="00A30EA8" w:rsidRDefault="00A30EA8" w:rsidP="00A30EA8">
      <w:pPr>
        <w:rPr>
          <w:rFonts w:cs="Arial"/>
        </w:rPr>
      </w:pPr>
      <w:r w:rsidRPr="00646EE4">
        <w:rPr>
          <w:rFonts w:cs="Arial"/>
          <w:u w:val="single"/>
        </w:rPr>
        <w:t>Tooling</w:t>
      </w:r>
    </w:p>
    <w:p w14:paraId="4CD11C4A" w14:textId="6EEE9D46" w:rsidR="003A6343" w:rsidRDefault="00075DB6" w:rsidP="00A30EA8">
      <w:pPr>
        <w:rPr>
          <w:rFonts w:cs="Arial"/>
        </w:rPr>
      </w:pPr>
      <w:r>
        <w:rPr>
          <w:rFonts w:cs="Arial"/>
        </w:rPr>
        <w:t>Select tools based on reporting needs and suitability to the function, unlimited by readily availability constraints.</w:t>
      </w:r>
    </w:p>
    <w:p w14:paraId="0B2291A5" w14:textId="5D03DECC" w:rsidR="003A6343" w:rsidRPr="00646EE4" w:rsidRDefault="003A6343" w:rsidP="00A30EA8">
      <w:pPr>
        <w:rPr>
          <w:rFonts w:cs="Arial"/>
          <w:u w:val="single"/>
        </w:rPr>
      </w:pPr>
      <w:r w:rsidRPr="00646EE4">
        <w:rPr>
          <w:rFonts w:cs="Arial"/>
          <w:u w:val="single"/>
        </w:rPr>
        <w:t>Modelling</w:t>
      </w:r>
    </w:p>
    <w:p w14:paraId="7D8D9BE6" w14:textId="77777777" w:rsidR="00075DB6" w:rsidRPr="00075DB6" w:rsidRDefault="00075DB6" w:rsidP="00075DB6">
      <w:pPr>
        <w:pStyle w:val="ListParagraph"/>
        <w:numPr>
          <w:ilvl w:val="0"/>
          <w:numId w:val="91"/>
        </w:numPr>
        <w:rPr>
          <w:rFonts w:eastAsiaTheme="majorEastAsia" w:cs="Arial"/>
          <w:b/>
          <w:sz w:val="32"/>
          <w:szCs w:val="32"/>
        </w:rPr>
      </w:pPr>
      <w:r>
        <w:rPr>
          <w:rFonts w:cs="Arial"/>
        </w:rPr>
        <w:t>Model Demand based on: -</w:t>
      </w:r>
    </w:p>
    <w:p w14:paraId="48C1940D" w14:textId="48A4AEB1" w:rsidR="00075DB6" w:rsidRPr="00075DB6" w:rsidRDefault="00075DB6" w:rsidP="00075DB6">
      <w:pPr>
        <w:pStyle w:val="ListParagraph"/>
        <w:numPr>
          <w:ilvl w:val="1"/>
          <w:numId w:val="91"/>
        </w:numPr>
        <w:rPr>
          <w:rFonts w:eastAsiaTheme="majorEastAsia" w:cs="Arial"/>
          <w:b/>
          <w:sz w:val="32"/>
          <w:szCs w:val="32"/>
        </w:rPr>
      </w:pPr>
      <w:r>
        <w:rPr>
          <w:rFonts w:cs="Arial"/>
        </w:rPr>
        <w:t>Actuals</w:t>
      </w:r>
    </w:p>
    <w:p w14:paraId="5CF4B5B1" w14:textId="3CA2B334" w:rsidR="00620CBE" w:rsidRPr="00075DB6" w:rsidRDefault="00075DB6" w:rsidP="00075DB6">
      <w:pPr>
        <w:pStyle w:val="ListParagraph"/>
        <w:numPr>
          <w:ilvl w:val="1"/>
          <w:numId w:val="91"/>
        </w:numPr>
        <w:rPr>
          <w:rFonts w:eastAsiaTheme="majorEastAsia" w:cs="Arial"/>
          <w:b/>
          <w:sz w:val="32"/>
          <w:szCs w:val="32"/>
        </w:rPr>
      </w:pPr>
      <w:r>
        <w:rPr>
          <w:rFonts w:cs="Arial"/>
        </w:rPr>
        <w:t>Demand forecast iterations.</w:t>
      </w:r>
      <w:r w:rsidR="00620CBE" w:rsidRPr="00075DB6">
        <w:rPr>
          <w:rFonts w:cs="Arial"/>
        </w:rPr>
        <w:br w:type="page"/>
      </w:r>
    </w:p>
    <w:p w14:paraId="62BD55D5" w14:textId="44F456B6" w:rsidR="00620CBE" w:rsidRPr="000F3610" w:rsidRDefault="004240B1" w:rsidP="00620CBE">
      <w:pPr>
        <w:pStyle w:val="Heading1"/>
        <w:numPr>
          <w:ilvl w:val="0"/>
          <w:numId w:val="5"/>
        </w:numPr>
        <w:rPr>
          <w:rFonts w:cs="Arial"/>
        </w:rPr>
      </w:pPr>
      <w:bookmarkStart w:id="54" w:name="_Toc172889293"/>
      <w:r w:rsidRPr="000F3610">
        <w:rPr>
          <w:rFonts w:cs="Arial"/>
        </w:rPr>
        <w:lastRenderedPageBreak/>
        <w:t>Reflection</w:t>
      </w:r>
      <w:bookmarkEnd w:id="54"/>
    </w:p>
    <w:p w14:paraId="736448C5" w14:textId="77777777" w:rsidR="00620CBE" w:rsidRDefault="00620CBE" w:rsidP="00620CBE">
      <w:pPr>
        <w:rPr>
          <w:rFonts w:cs="Arial"/>
        </w:rPr>
      </w:pPr>
    </w:p>
    <w:p w14:paraId="501EAEED" w14:textId="54B0933A" w:rsidR="00300108" w:rsidRDefault="00300108" w:rsidP="00620CBE">
      <w:pPr>
        <w:rPr>
          <w:rFonts w:cs="Arial"/>
        </w:rPr>
      </w:pPr>
      <w:r>
        <w:rPr>
          <w:rFonts w:cs="Arial"/>
        </w:rPr>
        <w:t xml:space="preserve">The process of bringing this project to fruition was difficult in ways that </w:t>
      </w:r>
      <w:r w:rsidR="00892B48">
        <w:rPr>
          <w:rFonts w:cs="Arial"/>
        </w:rPr>
        <w:t xml:space="preserve">the author </w:t>
      </w:r>
      <w:r>
        <w:rPr>
          <w:rFonts w:cs="Arial"/>
        </w:rPr>
        <w:t>did not anticipate.</w:t>
      </w:r>
    </w:p>
    <w:p w14:paraId="575B2B2B" w14:textId="6D51766C" w:rsidR="00300108" w:rsidRPr="00300108" w:rsidRDefault="00300108" w:rsidP="00620CBE">
      <w:pPr>
        <w:rPr>
          <w:rFonts w:cs="Arial"/>
          <w:u w:val="single"/>
        </w:rPr>
      </w:pPr>
      <w:r w:rsidRPr="00300108">
        <w:rPr>
          <w:rFonts w:cs="Arial"/>
          <w:u w:val="single"/>
        </w:rPr>
        <w:t xml:space="preserve">What </w:t>
      </w:r>
      <w:r>
        <w:rPr>
          <w:rFonts w:cs="Arial"/>
          <w:u w:val="single"/>
        </w:rPr>
        <w:t>W</w:t>
      </w:r>
      <w:r w:rsidRPr="00300108">
        <w:rPr>
          <w:rFonts w:cs="Arial"/>
          <w:u w:val="single"/>
        </w:rPr>
        <w:t>ent Well</w:t>
      </w:r>
      <w:r w:rsidR="00892B48">
        <w:rPr>
          <w:rFonts w:cs="Arial"/>
          <w:u w:val="single"/>
        </w:rPr>
        <w:t>?</w:t>
      </w:r>
    </w:p>
    <w:p w14:paraId="0E06EF2B" w14:textId="4AFD28E7" w:rsidR="00300108" w:rsidRDefault="00300108" w:rsidP="00620CBE">
      <w:pPr>
        <w:rPr>
          <w:rFonts w:cs="Arial"/>
        </w:rPr>
      </w:pPr>
      <w:r>
        <w:rPr>
          <w:rFonts w:cs="Arial"/>
        </w:rPr>
        <w:t xml:space="preserve">From an application development perspective, the project was straightforward. </w:t>
      </w:r>
      <w:r w:rsidR="00892B48">
        <w:rPr>
          <w:rFonts w:cs="Arial"/>
        </w:rPr>
        <w:t>T</w:t>
      </w:r>
      <w:r w:rsidR="00892B48">
        <w:rPr>
          <w:rFonts w:cs="Arial"/>
        </w:rPr>
        <w:t>he author</w:t>
      </w:r>
      <w:r w:rsidR="00892B48">
        <w:rPr>
          <w:rFonts w:cs="Arial"/>
        </w:rPr>
        <w:t xml:space="preserve"> </w:t>
      </w:r>
      <w:r>
        <w:rPr>
          <w:rFonts w:cs="Arial"/>
        </w:rPr>
        <w:t xml:space="preserve">was able to synthesise a solution to an issue that many organisations face at present, and </w:t>
      </w:r>
      <w:r w:rsidR="00892B48">
        <w:rPr>
          <w:rFonts w:cs="Arial"/>
        </w:rPr>
        <w:t>that the author</w:t>
      </w:r>
      <w:r>
        <w:rPr>
          <w:rFonts w:cs="Arial"/>
        </w:rPr>
        <w:t xml:space="preserve"> would be happy to see replicated across the whole of the public sector.</w:t>
      </w:r>
    </w:p>
    <w:p w14:paraId="42D25A2A" w14:textId="3F257A61" w:rsidR="00300108" w:rsidRDefault="00300108" w:rsidP="00620CBE">
      <w:pPr>
        <w:rPr>
          <w:rFonts w:cs="Arial"/>
        </w:rPr>
      </w:pPr>
      <w:r>
        <w:rPr>
          <w:rFonts w:cs="Arial"/>
        </w:rPr>
        <w:t>This was immensely fulfilling</w:t>
      </w:r>
      <w:r w:rsidR="00892B48">
        <w:rPr>
          <w:rFonts w:cs="Arial"/>
        </w:rPr>
        <w:t xml:space="preserve"> for the author</w:t>
      </w:r>
      <w:r>
        <w:rPr>
          <w:rFonts w:cs="Arial"/>
        </w:rPr>
        <w:t>, as was producing clean looking, easily understandable visualisations.</w:t>
      </w:r>
    </w:p>
    <w:p w14:paraId="46F9FDD1" w14:textId="2008EFC8" w:rsidR="00300108" w:rsidRDefault="00300108" w:rsidP="00620CBE">
      <w:pPr>
        <w:rPr>
          <w:rFonts w:cs="Arial"/>
        </w:rPr>
      </w:pPr>
      <w:r>
        <w:rPr>
          <w:rFonts w:cs="Arial"/>
        </w:rPr>
        <w:t xml:space="preserve">Encountering issues such as coming to the end of phase 1 and not being able to model the data </w:t>
      </w:r>
      <w:r w:rsidR="00892B48">
        <w:rPr>
          <w:rFonts w:cs="Arial"/>
        </w:rPr>
        <w:t>the author ha</w:t>
      </w:r>
      <w:r>
        <w:rPr>
          <w:rFonts w:cs="Arial"/>
        </w:rPr>
        <w:t xml:space="preserve">d uploaded to the database was concerning, and certainly caused me to panic. </w:t>
      </w:r>
      <w:r w:rsidR="00892B48">
        <w:rPr>
          <w:rFonts w:cs="Arial"/>
        </w:rPr>
        <w:t>T</w:t>
      </w:r>
      <w:r w:rsidR="00892B48">
        <w:rPr>
          <w:rFonts w:cs="Arial"/>
        </w:rPr>
        <w:t>he author</w:t>
      </w:r>
      <w:r>
        <w:rPr>
          <w:rFonts w:cs="Arial"/>
        </w:rPr>
        <w:t xml:space="preserve"> was heartened by my ability to solve the issue without needing to refer the issue to an outside resource.</w:t>
      </w:r>
    </w:p>
    <w:p w14:paraId="04502AC4" w14:textId="53E30E90" w:rsidR="00300108" w:rsidRDefault="00300108" w:rsidP="00620CBE">
      <w:pPr>
        <w:rPr>
          <w:rFonts w:cs="Arial"/>
        </w:rPr>
      </w:pPr>
      <w:r>
        <w:rPr>
          <w:rFonts w:cs="Arial"/>
        </w:rPr>
        <w:t xml:space="preserve">Again, this was immensely fulfilling and has given </w:t>
      </w:r>
      <w:r w:rsidR="00892B48">
        <w:rPr>
          <w:rFonts w:cs="Arial"/>
        </w:rPr>
        <w:t>the author</w:t>
      </w:r>
      <w:r>
        <w:rPr>
          <w:rFonts w:cs="Arial"/>
        </w:rPr>
        <w:t xml:space="preserve"> confidence when endeavouring to tackle issues of a similar nature in future.</w:t>
      </w:r>
    </w:p>
    <w:p w14:paraId="51D7FA15" w14:textId="77777777" w:rsidR="00AA3C1B" w:rsidRDefault="00AA3C1B" w:rsidP="00620CBE">
      <w:pPr>
        <w:rPr>
          <w:rFonts w:cs="Arial"/>
          <w:u w:val="single"/>
        </w:rPr>
      </w:pPr>
    </w:p>
    <w:p w14:paraId="75734886" w14:textId="4C01DC3A" w:rsidR="00300108" w:rsidRPr="00AA3C1B" w:rsidRDefault="00AA3C1B" w:rsidP="00620CBE">
      <w:pPr>
        <w:rPr>
          <w:rFonts w:cs="Arial"/>
          <w:u w:val="single"/>
        </w:rPr>
      </w:pPr>
      <w:r w:rsidRPr="00AA3C1B">
        <w:rPr>
          <w:rFonts w:cs="Arial"/>
          <w:u w:val="single"/>
        </w:rPr>
        <w:t xml:space="preserve">What Were the </w:t>
      </w:r>
      <w:r>
        <w:rPr>
          <w:rFonts w:cs="Arial"/>
          <w:u w:val="single"/>
        </w:rPr>
        <w:t xml:space="preserve">Key </w:t>
      </w:r>
      <w:r w:rsidRPr="00AA3C1B">
        <w:rPr>
          <w:rFonts w:cs="Arial"/>
          <w:u w:val="single"/>
        </w:rPr>
        <w:t>Challenges</w:t>
      </w:r>
      <w:r w:rsidR="00892B48">
        <w:rPr>
          <w:rFonts w:cs="Arial"/>
          <w:u w:val="single"/>
        </w:rPr>
        <w:t>?</w:t>
      </w:r>
    </w:p>
    <w:p w14:paraId="3F8AA822" w14:textId="77777777" w:rsidR="0049338F" w:rsidRDefault="00AA3C1B">
      <w:pPr>
        <w:rPr>
          <w:rFonts w:cs="Arial"/>
        </w:rPr>
      </w:pPr>
      <w:r>
        <w:rPr>
          <w:rFonts w:cs="Arial"/>
        </w:rPr>
        <w:t>The most frustrating aspect of this project was stakeholder management. This is plainly necessary in any organisation</w:t>
      </w:r>
      <w:r w:rsidR="0049338F">
        <w:rPr>
          <w:rFonts w:cs="Arial"/>
        </w:rPr>
        <w:t xml:space="preserve"> and yet could prove problematic on occasion.</w:t>
      </w:r>
    </w:p>
    <w:p w14:paraId="1C5884B0" w14:textId="0094EB35" w:rsidR="0049338F" w:rsidRDefault="0049338F">
      <w:pPr>
        <w:rPr>
          <w:rFonts w:cs="Arial"/>
        </w:rPr>
      </w:pPr>
      <w:r>
        <w:rPr>
          <w:rFonts w:cs="Arial"/>
        </w:rPr>
        <w:t>The primary issues were conveying that: -</w:t>
      </w:r>
    </w:p>
    <w:p w14:paraId="2CB95BE1" w14:textId="77777777" w:rsidR="0049338F" w:rsidRPr="0049338F" w:rsidRDefault="0049338F" w:rsidP="0049338F">
      <w:pPr>
        <w:pStyle w:val="ListParagraph"/>
        <w:numPr>
          <w:ilvl w:val="0"/>
          <w:numId w:val="91"/>
        </w:numPr>
        <w:rPr>
          <w:rFonts w:eastAsiaTheme="majorEastAsia" w:cs="Arial"/>
          <w:b/>
          <w:sz w:val="32"/>
          <w:szCs w:val="32"/>
        </w:rPr>
      </w:pPr>
      <w:r>
        <w:rPr>
          <w:rFonts w:cs="Arial"/>
        </w:rPr>
        <w:t>Any given solution for data housing and visualising will not improve the data set provided.</w:t>
      </w:r>
    </w:p>
    <w:p w14:paraId="7434B332" w14:textId="77777777" w:rsidR="0049338F" w:rsidRPr="0049338F" w:rsidRDefault="0049338F" w:rsidP="0049338F">
      <w:pPr>
        <w:pStyle w:val="ListParagraph"/>
        <w:numPr>
          <w:ilvl w:val="0"/>
          <w:numId w:val="91"/>
        </w:numPr>
        <w:rPr>
          <w:rFonts w:eastAsiaTheme="majorEastAsia" w:cs="Arial"/>
          <w:b/>
          <w:sz w:val="32"/>
          <w:szCs w:val="32"/>
        </w:rPr>
      </w:pPr>
      <w:r>
        <w:rPr>
          <w:rFonts w:cs="Arial"/>
        </w:rPr>
        <w:t>A solution can provide the comparisons but not draw conclusions nor make recommendations. This still relies on an analyst/engineer/data scientist.</w:t>
      </w:r>
    </w:p>
    <w:p w14:paraId="63961624" w14:textId="11307CFE" w:rsidR="00892B48" w:rsidRDefault="00892B48" w:rsidP="00CB4A44">
      <w:pPr>
        <w:rPr>
          <w:rFonts w:cs="Arial"/>
        </w:rPr>
      </w:pPr>
      <w:r>
        <w:rPr>
          <w:rFonts w:cs="Arial"/>
        </w:rPr>
        <w:t>The solution naturally requires reliable data to succeed. The solution can clean it, yes, but the accuracy of numerical values and the field entry they’re adjacent to can only be accurate if this is present in the unclean source data.</w:t>
      </w:r>
    </w:p>
    <w:p w14:paraId="13C6CFF4" w14:textId="6066D213" w:rsidR="00CB4A44" w:rsidRDefault="00CB4A44" w:rsidP="00CB4A44">
      <w:pPr>
        <w:rPr>
          <w:rFonts w:cs="Arial"/>
        </w:rPr>
      </w:pPr>
      <w:r>
        <w:rPr>
          <w:rFonts w:cs="Arial"/>
        </w:rPr>
        <w:t>Stakeholders were often reluctant to engage with a need to be able to understand the visualisations themselves and simultaneously view the activity as one which was “simple”.</w:t>
      </w:r>
    </w:p>
    <w:p w14:paraId="3F7026A0" w14:textId="77777777" w:rsidR="00CB4A44" w:rsidRDefault="00CB4A44" w:rsidP="00CB4A44">
      <w:pPr>
        <w:rPr>
          <w:rFonts w:cs="Arial"/>
        </w:rPr>
      </w:pPr>
      <w:r>
        <w:rPr>
          <w:rFonts w:cs="Arial"/>
        </w:rPr>
        <w:lastRenderedPageBreak/>
        <w:t>This was all incredibly disheartening and, as a result meant it was difficult to find motivation to continually improve the project.</w:t>
      </w:r>
    </w:p>
    <w:p w14:paraId="5A64EFD4" w14:textId="77777777" w:rsidR="00892B48" w:rsidRDefault="00892B48" w:rsidP="00CB4A44">
      <w:pPr>
        <w:rPr>
          <w:rFonts w:cs="Arial"/>
          <w:u w:val="single"/>
        </w:rPr>
      </w:pPr>
      <w:r>
        <w:rPr>
          <w:rFonts w:cs="Arial"/>
          <w:u w:val="single"/>
        </w:rPr>
        <w:t>How Were the Challenges Overcome?</w:t>
      </w:r>
    </w:p>
    <w:p w14:paraId="581B1AE4" w14:textId="21F86759" w:rsidR="00892B48" w:rsidRDefault="00892B48" w:rsidP="00CB4A44">
      <w:pPr>
        <w:rPr>
          <w:rFonts w:cs="Arial"/>
        </w:rPr>
      </w:pPr>
      <w:r>
        <w:rPr>
          <w:rFonts w:cs="Arial"/>
        </w:rPr>
        <w:t>During the project, it became increasingly obvious that it was necessary to approach a stakeholder issue from the perspective of someone that wants help in finding a common solution to an issue, and that they have the knowledge and expertise necessary to achieve this. This is, perhaps unsurprisingly, completely true. However, when undertaking a task, it is often difficult to see beyond one’s primary objective.</w:t>
      </w:r>
    </w:p>
    <w:p w14:paraId="487C6022" w14:textId="4F3FC88E" w:rsidR="00892B48" w:rsidRDefault="00892B48" w:rsidP="00CB4A44">
      <w:pPr>
        <w:rPr>
          <w:rFonts w:cs="Arial"/>
        </w:rPr>
      </w:pPr>
      <w:r>
        <w:rPr>
          <w:rFonts w:cs="Arial"/>
        </w:rPr>
        <w:t>This led to greater levels of “buy-in” but also led the author to the understanding that, in certain organisations (where top-down mandates are hard to come by), it is often extremely difficult to convince any individual in a position of authority to encourage those who work for them to carry out an activity, if that activity holds no direct tangible benefits for said person.</w:t>
      </w:r>
    </w:p>
    <w:p w14:paraId="10501ED3" w14:textId="2ED63759" w:rsidR="00892B48" w:rsidRDefault="00892B48" w:rsidP="00CB4A44">
      <w:pPr>
        <w:rPr>
          <w:rFonts w:cs="Arial"/>
        </w:rPr>
      </w:pPr>
      <w:r>
        <w:rPr>
          <w:rFonts w:cs="Arial"/>
        </w:rPr>
        <w:t>Put simply – if the author’s only benefits were organisational, Team Leaders were often reluctant to put their weight behind a solution.</w:t>
      </w:r>
    </w:p>
    <w:p w14:paraId="14A61FC9" w14:textId="05DC3AD7" w:rsidR="00B01128" w:rsidRPr="00892B48" w:rsidRDefault="00B01128" w:rsidP="00CB4A44">
      <w:pPr>
        <w:rPr>
          <w:rFonts w:cs="Arial"/>
        </w:rPr>
      </w:pPr>
      <w:r>
        <w:rPr>
          <w:rFonts w:cs="Arial"/>
        </w:rPr>
        <w:t>The challenges were therefore not entirely overcome, but the author’s abilities in this area are certainly far better than they once were.</w:t>
      </w:r>
    </w:p>
    <w:p w14:paraId="6422D0D9" w14:textId="53B41D97" w:rsidR="00CB4A44" w:rsidRDefault="00CB4A44" w:rsidP="00CB4A44">
      <w:pPr>
        <w:rPr>
          <w:rFonts w:cs="Arial"/>
          <w:u w:val="single"/>
        </w:rPr>
      </w:pPr>
      <w:r w:rsidRPr="00892B48">
        <w:rPr>
          <w:rFonts w:cs="Arial"/>
          <w:u w:val="single"/>
        </w:rPr>
        <w:t xml:space="preserve">What </w:t>
      </w:r>
      <w:r w:rsidR="00B01128">
        <w:rPr>
          <w:rFonts w:cs="Arial"/>
          <w:u w:val="single"/>
        </w:rPr>
        <w:t>Has Been</w:t>
      </w:r>
      <w:r w:rsidR="00892B48" w:rsidRPr="00892B48">
        <w:rPr>
          <w:rFonts w:cs="Arial"/>
          <w:u w:val="single"/>
        </w:rPr>
        <w:t xml:space="preserve"> Learned</w:t>
      </w:r>
      <w:r w:rsidR="00892B48">
        <w:rPr>
          <w:rFonts w:cs="Arial"/>
          <w:u w:val="single"/>
        </w:rPr>
        <w:t>?</w:t>
      </w:r>
    </w:p>
    <w:p w14:paraId="1A7FA0E9" w14:textId="4F3E8D51" w:rsidR="00B01128" w:rsidRDefault="00B01128" w:rsidP="00CB4A44">
      <w:pPr>
        <w:rPr>
          <w:rFonts w:cs="Arial"/>
        </w:rPr>
      </w:pPr>
      <w:r w:rsidRPr="00B01128">
        <w:rPr>
          <w:rFonts w:cs="Arial"/>
        </w:rPr>
        <w:t xml:space="preserve">The author </w:t>
      </w:r>
      <w:r>
        <w:rPr>
          <w:rFonts w:cs="Arial"/>
        </w:rPr>
        <w:t>has realised that here is a clear difference in organisations between tasks that are technically complex and those which are laborious. Both activities could be considered difficult, and both have individuals in most organisations that are suited to either one.</w:t>
      </w:r>
    </w:p>
    <w:p w14:paraId="04B55A8E" w14:textId="0171A847" w:rsidR="00B01128" w:rsidRDefault="00B01128" w:rsidP="00CB4A44">
      <w:pPr>
        <w:rPr>
          <w:rFonts w:cs="Arial"/>
        </w:rPr>
      </w:pPr>
      <w:r>
        <w:rPr>
          <w:rFonts w:cs="Arial"/>
        </w:rPr>
        <w:t xml:space="preserve">The author has realised that, </w:t>
      </w:r>
      <w:proofErr w:type="gramStart"/>
      <w:r>
        <w:rPr>
          <w:rFonts w:cs="Arial"/>
        </w:rPr>
        <w:t>in order to</w:t>
      </w:r>
      <w:proofErr w:type="gramEnd"/>
      <w:r>
        <w:rPr>
          <w:rFonts w:cs="Arial"/>
        </w:rPr>
        <w:t xml:space="preserve"> be a senior person in an organisation that also has a “foot” in the IT development world, one needs to embrace the political in order to achieve real changes in an organisation. Otherwise, even the greatest tooling would be considered redundant. In this case, it was not only necessary to persuade people that it was worth their time making the effort to understand the visualisations, but also to understand the benefits of accurate time sheeting.</w:t>
      </w:r>
    </w:p>
    <w:p w14:paraId="61B0FD0C" w14:textId="77777777" w:rsidR="00B01128" w:rsidRDefault="00B01128" w:rsidP="00CB4A44">
      <w:pPr>
        <w:rPr>
          <w:rFonts w:cs="Arial"/>
        </w:rPr>
      </w:pPr>
      <w:r>
        <w:rPr>
          <w:rFonts w:cs="Arial"/>
        </w:rPr>
        <w:t>Should an endeavour of this nature be undertaken in future; this will be made clear from the outset.</w:t>
      </w:r>
    </w:p>
    <w:p w14:paraId="709BB173" w14:textId="2B3A1F47" w:rsidR="00620CBE" w:rsidRPr="00CB4A44" w:rsidRDefault="00B01128" w:rsidP="00CB4A44">
      <w:pPr>
        <w:rPr>
          <w:rFonts w:eastAsiaTheme="majorEastAsia" w:cs="Arial"/>
          <w:b/>
          <w:sz w:val="32"/>
          <w:szCs w:val="32"/>
        </w:rPr>
      </w:pPr>
      <w:r>
        <w:rPr>
          <w:rFonts w:cs="Arial"/>
        </w:rPr>
        <w:t>With all the author is extremely proud of what the project was able to deliver.</w:t>
      </w:r>
      <w:r w:rsidR="00620CBE" w:rsidRPr="00CB4A44">
        <w:rPr>
          <w:rFonts w:cs="Arial"/>
        </w:rPr>
        <w:br w:type="page"/>
      </w:r>
    </w:p>
    <w:p w14:paraId="25CEA251" w14:textId="4F28F068" w:rsidR="00E17C67" w:rsidRDefault="00E17C67" w:rsidP="002F642B">
      <w:pPr>
        <w:pStyle w:val="Heading1"/>
        <w:numPr>
          <w:ilvl w:val="0"/>
          <w:numId w:val="5"/>
        </w:numPr>
        <w:spacing w:before="0" w:after="240" w:line="240" w:lineRule="auto"/>
        <w:rPr>
          <w:rFonts w:cs="Arial"/>
        </w:rPr>
      </w:pPr>
      <w:bookmarkStart w:id="55" w:name="_Toc172889294"/>
      <w:r w:rsidRPr="000F3610">
        <w:rPr>
          <w:rFonts w:cs="Arial"/>
        </w:rPr>
        <w:lastRenderedPageBreak/>
        <w:t>Appendices</w:t>
      </w:r>
      <w:bookmarkEnd w:id="55"/>
    </w:p>
    <w:p w14:paraId="49DA0505" w14:textId="1617C704" w:rsidR="00275260" w:rsidRDefault="00275260" w:rsidP="00366393">
      <w:pPr>
        <w:pStyle w:val="Heading2"/>
        <w:numPr>
          <w:ilvl w:val="1"/>
          <w:numId w:val="5"/>
        </w:numPr>
      </w:pPr>
      <w:r>
        <w:t xml:space="preserve"> Delivery Phase </w:t>
      </w:r>
      <w:r w:rsidR="00075DB6">
        <w:t>1 – Solution Improvement Option Details</w:t>
      </w:r>
    </w:p>
    <w:p w14:paraId="49F15F77" w14:textId="77777777" w:rsidR="00075DB6" w:rsidRDefault="00075DB6" w:rsidP="00075DB6"/>
    <w:p w14:paraId="5E050E87" w14:textId="77777777" w:rsidR="00075DB6" w:rsidRPr="007C7BF0" w:rsidRDefault="00075DB6" w:rsidP="00075DB6">
      <w:pPr>
        <w:rPr>
          <w:rFonts w:cs="Arial"/>
          <w:u w:val="single"/>
        </w:rPr>
      </w:pPr>
      <w:r w:rsidRPr="007C7BF0">
        <w:rPr>
          <w:rFonts w:cs="Arial"/>
          <w:u w:val="single"/>
        </w:rPr>
        <w:t>Options to Improve Solution</w:t>
      </w:r>
    </w:p>
    <w:p w14:paraId="030B3839" w14:textId="77777777" w:rsidR="00075DB6" w:rsidRDefault="00075DB6" w:rsidP="00075DB6">
      <w:pPr>
        <w:pStyle w:val="ListParagraph"/>
        <w:numPr>
          <w:ilvl w:val="0"/>
          <w:numId w:val="64"/>
        </w:numPr>
        <w:rPr>
          <w:rFonts w:cs="Arial"/>
        </w:rPr>
      </w:pPr>
      <w:r w:rsidRPr="007C7BF0">
        <w:rPr>
          <w:rFonts w:cs="Arial"/>
        </w:rPr>
        <w:t>Transform Data in Power BI</w:t>
      </w:r>
    </w:p>
    <w:p w14:paraId="60789AC0" w14:textId="77777777" w:rsidR="00075DB6" w:rsidRPr="007C7BF0" w:rsidRDefault="00075DB6" w:rsidP="00075DB6">
      <w:pPr>
        <w:ind w:left="720"/>
        <w:rPr>
          <w:rFonts w:cs="Arial"/>
        </w:rPr>
      </w:pPr>
      <w:r>
        <w:rPr>
          <w:rFonts w:cs="Arial"/>
        </w:rPr>
        <w:t xml:space="preserve">To transform the data in Power BI, it could potentially be possible to use a DAX query which would create date columns adjacent to each time sensitive table. These columns could then be brought into the reporting field. However – this would need to be done one at a time. </w:t>
      </w:r>
    </w:p>
    <w:p w14:paraId="0DD5B2DD" w14:textId="77777777" w:rsidR="00075DB6" w:rsidRDefault="00075DB6" w:rsidP="00075DB6">
      <w:pPr>
        <w:pStyle w:val="ListParagraph"/>
        <w:numPr>
          <w:ilvl w:val="0"/>
          <w:numId w:val="64"/>
        </w:numPr>
        <w:rPr>
          <w:rFonts w:cs="Arial"/>
        </w:rPr>
      </w:pPr>
      <w:r>
        <w:rPr>
          <w:rFonts w:cs="Arial"/>
        </w:rPr>
        <w:t>Transform Data in Access</w:t>
      </w:r>
    </w:p>
    <w:p w14:paraId="5A3B7D1C" w14:textId="77777777" w:rsidR="00075DB6" w:rsidRDefault="00075DB6" w:rsidP="00075DB6">
      <w:pPr>
        <w:pStyle w:val="ListParagraph"/>
        <w:rPr>
          <w:rFonts w:cs="Arial"/>
        </w:rPr>
      </w:pPr>
    </w:p>
    <w:p w14:paraId="373B772F" w14:textId="77777777" w:rsidR="00075DB6" w:rsidRDefault="00075DB6" w:rsidP="00075DB6">
      <w:pPr>
        <w:pStyle w:val="ListParagraph"/>
        <w:rPr>
          <w:rFonts w:cs="Arial"/>
        </w:rPr>
      </w:pPr>
      <w:r>
        <w:rPr>
          <w:rFonts w:cs="Arial"/>
        </w:rPr>
        <w:t>This could be carried out in a similar way to the Power BI method listed above. However, the issues faced would be the same, and it would add complexity to a level of the solution that, until this point, would have existed only to house the data accurately. More complexity at multiple layers of the solution could mean more might go wrong later.</w:t>
      </w:r>
    </w:p>
    <w:p w14:paraId="7F582202" w14:textId="77777777" w:rsidR="00075DB6" w:rsidRDefault="00075DB6" w:rsidP="00075DB6">
      <w:pPr>
        <w:pStyle w:val="ListParagraph"/>
        <w:rPr>
          <w:rFonts w:cs="Arial"/>
        </w:rPr>
      </w:pPr>
    </w:p>
    <w:p w14:paraId="731DA20E" w14:textId="77777777" w:rsidR="00075DB6" w:rsidRDefault="00075DB6" w:rsidP="00075DB6">
      <w:pPr>
        <w:pStyle w:val="ListParagraph"/>
        <w:numPr>
          <w:ilvl w:val="0"/>
          <w:numId w:val="64"/>
        </w:numPr>
        <w:rPr>
          <w:rFonts w:cs="Arial"/>
        </w:rPr>
      </w:pPr>
      <w:r>
        <w:rPr>
          <w:rFonts w:cs="Arial"/>
        </w:rPr>
        <w:t>Transform Source Data</w:t>
      </w:r>
    </w:p>
    <w:p w14:paraId="52DEF2B0" w14:textId="77777777" w:rsidR="00075DB6" w:rsidRDefault="00075DB6" w:rsidP="00075DB6">
      <w:pPr>
        <w:pStyle w:val="ListParagraph"/>
        <w:rPr>
          <w:rFonts w:cs="Arial"/>
        </w:rPr>
      </w:pPr>
    </w:p>
    <w:p w14:paraId="4E1130AA" w14:textId="77777777" w:rsidR="00075DB6" w:rsidRDefault="00075DB6" w:rsidP="00075DB6">
      <w:pPr>
        <w:pStyle w:val="ListParagraph"/>
        <w:rPr>
          <w:rFonts w:cs="Arial"/>
        </w:rPr>
      </w:pPr>
      <w:r>
        <w:rPr>
          <w:rFonts w:cs="Arial"/>
        </w:rPr>
        <w:t>Using each time sensitive table as a starting point, in addition to the options considered above, a full table of entries, with a single time stamp in a new field, and a corresponding FTE value, could be created.</w:t>
      </w:r>
    </w:p>
    <w:p w14:paraId="0484C4BA" w14:textId="77777777" w:rsidR="00075DB6" w:rsidRDefault="00075DB6" w:rsidP="00075DB6">
      <w:pPr>
        <w:pStyle w:val="ListParagraph"/>
        <w:rPr>
          <w:rFonts w:cs="Arial"/>
        </w:rPr>
      </w:pPr>
    </w:p>
    <w:p w14:paraId="747BB450" w14:textId="77777777" w:rsidR="00075DB6" w:rsidRDefault="00075DB6" w:rsidP="00075DB6">
      <w:pPr>
        <w:pStyle w:val="ListParagraph"/>
        <w:rPr>
          <w:rFonts w:cs="Arial"/>
        </w:rPr>
      </w:pPr>
      <w:r>
        <w:rPr>
          <w:rFonts w:cs="Arial"/>
        </w:rPr>
        <w:t>Once that this has flowed through to the database and Power BI, it would negate the need to add multiple fields to report accurately.</w:t>
      </w:r>
    </w:p>
    <w:p w14:paraId="48C1495D" w14:textId="77777777" w:rsidR="00075DB6" w:rsidRDefault="00075DB6" w:rsidP="00075DB6">
      <w:pPr>
        <w:pStyle w:val="ListParagraph"/>
        <w:rPr>
          <w:rFonts w:cs="Arial"/>
        </w:rPr>
      </w:pPr>
    </w:p>
    <w:p w14:paraId="3A2848A1" w14:textId="77777777" w:rsidR="00075DB6" w:rsidRDefault="00075DB6" w:rsidP="00075DB6">
      <w:pPr>
        <w:pStyle w:val="ListParagraph"/>
        <w:rPr>
          <w:rFonts w:cs="Arial"/>
        </w:rPr>
      </w:pPr>
      <w:r>
        <w:rPr>
          <w:rFonts w:cs="Arial"/>
        </w:rPr>
        <w:t>It would also ensure the additional complexity occurs in same level as cleaning the data. This fits with the original architecture, where the data is transformed before loading.</w:t>
      </w:r>
    </w:p>
    <w:p w14:paraId="36772C25" w14:textId="77777777" w:rsidR="00075DB6" w:rsidRDefault="00075DB6" w:rsidP="00075DB6">
      <w:pPr>
        <w:pStyle w:val="ListParagraph"/>
        <w:rPr>
          <w:rFonts w:cs="Arial"/>
        </w:rPr>
      </w:pPr>
    </w:p>
    <w:p w14:paraId="3C6AB481" w14:textId="3A4BB469" w:rsidR="00075DB6" w:rsidRDefault="00075DB6" w:rsidP="00075DB6">
      <w:pPr>
        <w:pStyle w:val="ListParagraph"/>
        <w:rPr>
          <w:rFonts w:cs="Arial"/>
        </w:rPr>
      </w:pPr>
      <w:r>
        <w:rPr>
          <w:rFonts w:cs="Arial"/>
        </w:rPr>
        <w:t>There are two options here. Either using VBA to create the data or formulae.</w:t>
      </w:r>
    </w:p>
    <w:p w14:paraId="27BB785B" w14:textId="649B91CD" w:rsidR="00075DB6" w:rsidRPr="00075DB6" w:rsidRDefault="00075DB6" w:rsidP="00075DB6">
      <w:pPr>
        <w:ind w:left="720"/>
      </w:pPr>
      <w:r>
        <w:rPr>
          <w:rFonts w:cs="Arial"/>
        </w:rPr>
        <w:t xml:space="preserve">Based on the need for the solution to be delivered quickly, the tactical formula approach is recommended at this stage. </w:t>
      </w:r>
      <w:r w:rsidRPr="00AE201E">
        <w:rPr>
          <w:rFonts w:cs="Arial"/>
        </w:rPr>
        <w:t>Had this solution been recommended strategically, VBA coding would have been recommended instead.</w:t>
      </w:r>
    </w:p>
    <w:p w14:paraId="6A839CD1" w14:textId="77777777" w:rsidR="00275260" w:rsidRDefault="00275260" w:rsidP="00275260"/>
    <w:p w14:paraId="38D70357" w14:textId="77777777" w:rsidR="00275260" w:rsidRPr="00275260" w:rsidRDefault="00275260" w:rsidP="00275260"/>
    <w:p w14:paraId="22B226A9" w14:textId="77777777" w:rsidR="00075DB6" w:rsidRDefault="00075DB6" w:rsidP="00075DB6">
      <w:pPr>
        <w:pStyle w:val="Heading2"/>
        <w:numPr>
          <w:ilvl w:val="1"/>
          <w:numId w:val="5"/>
        </w:numPr>
      </w:pPr>
      <w:r>
        <w:lastRenderedPageBreak/>
        <w:t xml:space="preserve"> Detailed Recommendations Following Conclusion: -</w:t>
      </w:r>
    </w:p>
    <w:p w14:paraId="3D1206B1" w14:textId="77777777" w:rsidR="00075DB6" w:rsidRDefault="00075DB6" w:rsidP="00075DB6"/>
    <w:p w14:paraId="2C9D9893" w14:textId="77777777" w:rsidR="00075DB6" w:rsidRPr="00B309A0" w:rsidRDefault="00075DB6" w:rsidP="00075DB6">
      <w:pPr>
        <w:spacing w:after="240" w:line="240" w:lineRule="auto"/>
        <w:rPr>
          <w:rFonts w:cs="Arial"/>
          <w:u w:val="single"/>
        </w:rPr>
      </w:pPr>
      <w:r w:rsidRPr="00B309A0">
        <w:rPr>
          <w:rFonts w:cs="Arial"/>
          <w:u w:val="single"/>
        </w:rPr>
        <w:t>Recommendations</w:t>
      </w:r>
    </w:p>
    <w:p w14:paraId="34F3156C" w14:textId="77777777" w:rsidR="00075DB6" w:rsidRDefault="00075DB6" w:rsidP="00075DB6">
      <w:pPr>
        <w:spacing w:after="240" w:line="240" w:lineRule="auto"/>
        <w:rPr>
          <w:rFonts w:cs="Arial"/>
          <w:u w:val="single"/>
        </w:rPr>
      </w:pPr>
      <w:r>
        <w:rPr>
          <w:rFonts w:cs="Arial"/>
        </w:rPr>
        <w:t>Here we will discuss future recommendations following the delivery of the project: -</w:t>
      </w:r>
    </w:p>
    <w:p w14:paraId="6C8997CA" w14:textId="77777777" w:rsidR="00075DB6" w:rsidRPr="00646EE4" w:rsidRDefault="00075DB6" w:rsidP="00075DB6">
      <w:pPr>
        <w:spacing w:after="240" w:line="240" w:lineRule="auto"/>
        <w:rPr>
          <w:rFonts w:cs="Arial"/>
          <w:u w:val="single"/>
        </w:rPr>
      </w:pPr>
      <w:r w:rsidRPr="00646EE4">
        <w:rPr>
          <w:rFonts w:cs="Arial"/>
          <w:u w:val="single"/>
        </w:rPr>
        <w:t>Requirements Gathering / Stakeholder Expectation Management</w:t>
      </w:r>
    </w:p>
    <w:p w14:paraId="75910C20" w14:textId="77777777" w:rsidR="00075DB6" w:rsidRDefault="00075DB6" w:rsidP="00075DB6">
      <w:pPr>
        <w:rPr>
          <w:rFonts w:cs="Arial"/>
        </w:rPr>
      </w:pPr>
      <w:r>
        <w:rPr>
          <w:rFonts w:cs="Arial"/>
        </w:rPr>
        <w:t>Based on the conclusion related to this objective; recommendation is future objectives of this nature are tackled from a recruitment perspective, outside of the scope of the project.</w:t>
      </w:r>
    </w:p>
    <w:p w14:paraId="588B2F9E" w14:textId="77777777" w:rsidR="00075DB6" w:rsidRDefault="00075DB6" w:rsidP="00075DB6">
      <w:pPr>
        <w:rPr>
          <w:rFonts w:cs="Arial"/>
        </w:rPr>
      </w:pPr>
    </w:p>
    <w:p w14:paraId="6EAEB44F" w14:textId="77777777" w:rsidR="00075DB6" w:rsidRPr="00646EE4" w:rsidRDefault="00075DB6" w:rsidP="00075DB6">
      <w:pPr>
        <w:rPr>
          <w:rFonts w:cs="Arial"/>
          <w:u w:val="single"/>
        </w:rPr>
      </w:pPr>
      <w:r w:rsidRPr="00646EE4">
        <w:rPr>
          <w:rFonts w:cs="Arial"/>
          <w:u w:val="single"/>
        </w:rPr>
        <w:t>Data Transformation</w:t>
      </w:r>
    </w:p>
    <w:p w14:paraId="3F483AD4" w14:textId="77777777" w:rsidR="00075DB6" w:rsidRDefault="00075DB6" w:rsidP="00075DB6">
      <w:pPr>
        <w:rPr>
          <w:rFonts w:cs="Arial"/>
        </w:rPr>
      </w:pPr>
      <w:r>
        <w:rPr>
          <w:rFonts w:cs="Arial"/>
        </w:rPr>
        <w:t>The transformation of the data was ultimately almost responsible for the downfall of this project. A tactical solution was found and implemented which ultimately led to the successful delivery. However, this is far from ideal.</w:t>
      </w:r>
    </w:p>
    <w:p w14:paraId="5105A1DE" w14:textId="77777777" w:rsidR="00075DB6" w:rsidRDefault="00075DB6" w:rsidP="00075DB6">
      <w:pPr>
        <w:rPr>
          <w:rFonts w:cs="Arial"/>
        </w:rPr>
      </w:pPr>
      <w:r>
        <w:rPr>
          <w:rFonts w:cs="Arial"/>
        </w:rPr>
        <w:t>In terms of the architecture, the data transformation happens at the correct point of the solution. Whilst the author has used MS Excel Formulae to turn the data supplied into a usable data set, a more robust solution should be considered in future, such as: -</w:t>
      </w:r>
    </w:p>
    <w:p w14:paraId="601FAD18" w14:textId="77777777" w:rsidR="00075DB6" w:rsidRPr="00A30EA8" w:rsidRDefault="00075DB6" w:rsidP="00075DB6">
      <w:pPr>
        <w:pStyle w:val="ListParagraph"/>
        <w:numPr>
          <w:ilvl w:val="0"/>
          <w:numId w:val="87"/>
        </w:numPr>
        <w:rPr>
          <w:rFonts w:eastAsiaTheme="majorEastAsia" w:cs="Arial"/>
          <w:b/>
          <w:sz w:val="32"/>
          <w:szCs w:val="32"/>
        </w:rPr>
      </w:pPr>
      <w:r>
        <w:rPr>
          <w:rFonts w:cs="Arial"/>
        </w:rPr>
        <w:t>VBA</w:t>
      </w:r>
    </w:p>
    <w:p w14:paraId="3A405DB1" w14:textId="77777777" w:rsidR="00075DB6" w:rsidRPr="00A30EA8" w:rsidRDefault="00075DB6" w:rsidP="00075DB6">
      <w:pPr>
        <w:pStyle w:val="ListParagraph"/>
        <w:numPr>
          <w:ilvl w:val="0"/>
          <w:numId w:val="87"/>
        </w:numPr>
        <w:rPr>
          <w:rFonts w:eastAsiaTheme="majorEastAsia" w:cs="Arial"/>
          <w:b/>
          <w:sz w:val="32"/>
          <w:szCs w:val="32"/>
        </w:rPr>
      </w:pPr>
      <w:r>
        <w:rPr>
          <w:rFonts w:cs="Arial"/>
        </w:rPr>
        <w:t>Data that arrives in a more usable format.</w:t>
      </w:r>
    </w:p>
    <w:p w14:paraId="52571F53" w14:textId="77777777" w:rsidR="00075DB6" w:rsidRDefault="00075DB6" w:rsidP="00075DB6">
      <w:pPr>
        <w:rPr>
          <w:rFonts w:cs="Arial"/>
          <w:u w:val="single"/>
        </w:rPr>
      </w:pPr>
    </w:p>
    <w:p w14:paraId="73598CB0" w14:textId="77777777" w:rsidR="00075DB6" w:rsidRDefault="00075DB6" w:rsidP="00075DB6">
      <w:pPr>
        <w:rPr>
          <w:rFonts w:cs="Arial"/>
        </w:rPr>
      </w:pPr>
      <w:r w:rsidRPr="00646EE4">
        <w:rPr>
          <w:rFonts w:cs="Arial"/>
          <w:u w:val="single"/>
        </w:rPr>
        <w:t>Database Design</w:t>
      </w:r>
    </w:p>
    <w:p w14:paraId="4D773E76" w14:textId="77777777" w:rsidR="00075DB6" w:rsidRDefault="00075DB6" w:rsidP="00075DB6">
      <w:pPr>
        <w:rPr>
          <w:rFonts w:cs="Arial"/>
        </w:rPr>
      </w:pPr>
      <w:r>
        <w:rPr>
          <w:rFonts w:cs="Arial"/>
        </w:rPr>
        <w:t>To gain confidence from the organisation in the design, a relational database was used.</w:t>
      </w:r>
    </w:p>
    <w:p w14:paraId="72A41EE3" w14:textId="77777777" w:rsidR="00075DB6" w:rsidRDefault="00075DB6" w:rsidP="00075DB6">
      <w:pPr>
        <w:rPr>
          <w:rFonts w:cs="Arial"/>
        </w:rPr>
      </w:pPr>
      <w:r>
        <w:rPr>
          <w:rFonts w:cs="Arial"/>
        </w:rPr>
        <w:t>However, due to the potential size of the database; it is recommended that the mechanism for housing the data be redesigned to that of a data warehouse, the design of which would use a star schema.</w:t>
      </w:r>
    </w:p>
    <w:p w14:paraId="1D41EB7E" w14:textId="77777777" w:rsidR="00075DB6" w:rsidRPr="00646EE4" w:rsidRDefault="00075DB6" w:rsidP="00075DB6">
      <w:pPr>
        <w:rPr>
          <w:rFonts w:cs="Arial"/>
        </w:rPr>
      </w:pPr>
      <w:r w:rsidRPr="00646EE4">
        <w:rPr>
          <w:rFonts w:cs="Arial"/>
        </w:rPr>
        <w:t xml:space="preserve">This would undoubtedly reduce query times, as the </w:t>
      </w:r>
      <w:r>
        <w:rPr>
          <w:rFonts w:cs="Arial"/>
        </w:rPr>
        <w:t>size of the data set increases over time and would allow the housing oof Demand Forecast iterations.</w:t>
      </w:r>
    </w:p>
    <w:p w14:paraId="04F41286" w14:textId="77777777" w:rsidR="00075DB6" w:rsidRDefault="00075DB6" w:rsidP="00075DB6">
      <w:pPr>
        <w:rPr>
          <w:rFonts w:cs="Arial"/>
          <w:u w:val="single"/>
        </w:rPr>
      </w:pPr>
    </w:p>
    <w:p w14:paraId="227758AD" w14:textId="77777777" w:rsidR="00075DB6" w:rsidRDefault="00075DB6" w:rsidP="00075DB6">
      <w:pPr>
        <w:rPr>
          <w:rFonts w:cs="Arial"/>
        </w:rPr>
      </w:pPr>
      <w:r w:rsidRPr="00646EE4">
        <w:rPr>
          <w:rFonts w:cs="Arial"/>
          <w:u w:val="single"/>
        </w:rPr>
        <w:t>Tooling</w:t>
      </w:r>
    </w:p>
    <w:p w14:paraId="5791AEF3" w14:textId="77777777" w:rsidR="00075DB6" w:rsidRDefault="00075DB6" w:rsidP="00075DB6">
      <w:pPr>
        <w:rPr>
          <w:rFonts w:cs="Arial"/>
        </w:rPr>
      </w:pPr>
      <w:r>
        <w:rPr>
          <w:rFonts w:cs="Arial"/>
        </w:rPr>
        <w:lastRenderedPageBreak/>
        <w:t>The applications of choice were selected based on their availability to the organisation and their compatibility with existing artefacts.</w:t>
      </w:r>
    </w:p>
    <w:p w14:paraId="0AF192C5" w14:textId="77777777" w:rsidR="00075DB6" w:rsidRPr="003A6343" w:rsidRDefault="00075DB6" w:rsidP="00075DB6">
      <w:pPr>
        <w:rPr>
          <w:rFonts w:cs="Arial"/>
          <w:i/>
          <w:iCs/>
        </w:rPr>
      </w:pPr>
      <w:r>
        <w:rPr>
          <w:rFonts w:cs="Arial"/>
        </w:rPr>
        <w:t xml:space="preserve">A future development recommendation would be to create a bespoke system that can produce the </w:t>
      </w:r>
      <w:r>
        <w:rPr>
          <w:rFonts w:cs="Arial"/>
          <w:i/>
          <w:iCs/>
        </w:rPr>
        <w:t xml:space="preserve">exact </w:t>
      </w:r>
      <w:r w:rsidRPr="003A6343">
        <w:rPr>
          <w:rFonts w:cs="Arial"/>
        </w:rPr>
        <w:t>format of visualisation that senior stakeholders require.</w:t>
      </w:r>
    </w:p>
    <w:p w14:paraId="70985805" w14:textId="77777777" w:rsidR="00075DB6" w:rsidRDefault="00075DB6" w:rsidP="00075DB6">
      <w:pPr>
        <w:rPr>
          <w:rFonts w:cs="Arial"/>
        </w:rPr>
      </w:pPr>
      <w:r>
        <w:rPr>
          <w:rFonts w:cs="Arial"/>
        </w:rPr>
        <w:t>Reporting in the organisation occurs in PowerPoint. From the customer’s perspective it would have been more useful if the tool of choice was able to export all visualisations without the need to link them to the tool in question.</w:t>
      </w:r>
    </w:p>
    <w:p w14:paraId="1F75AA76" w14:textId="77777777" w:rsidR="00075DB6" w:rsidRDefault="00075DB6" w:rsidP="00075DB6">
      <w:pPr>
        <w:rPr>
          <w:rFonts w:cs="Arial"/>
        </w:rPr>
      </w:pPr>
      <w:r>
        <w:rPr>
          <w:rFonts w:cs="Arial"/>
        </w:rPr>
        <w:t xml:space="preserve">It is understood that this is likely to be complicated. The recommendation for future development of the tool is that this is considered. It </w:t>
      </w:r>
      <w:r w:rsidRPr="003A6343">
        <w:rPr>
          <w:rFonts w:cs="Arial"/>
          <w:i/>
          <w:iCs/>
        </w:rPr>
        <w:t>might be possible</w:t>
      </w:r>
      <w:r>
        <w:rPr>
          <w:rFonts w:cs="Arial"/>
        </w:rPr>
        <w:t xml:space="preserve"> to use Power BI to achieve this, but it has not been investigated at this time.</w:t>
      </w:r>
    </w:p>
    <w:p w14:paraId="0019210D" w14:textId="77777777" w:rsidR="00075DB6" w:rsidRDefault="00075DB6" w:rsidP="00075DB6">
      <w:pPr>
        <w:rPr>
          <w:rFonts w:cs="Arial"/>
        </w:rPr>
      </w:pPr>
    </w:p>
    <w:p w14:paraId="5F159B54" w14:textId="77777777" w:rsidR="00075DB6" w:rsidRPr="00646EE4" w:rsidRDefault="00075DB6" w:rsidP="00075DB6">
      <w:pPr>
        <w:rPr>
          <w:rFonts w:cs="Arial"/>
          <w:u w:val="single"/>
        </w:rPr>
      </w:pPr>
      <w:r w:rsidRPr="00646EE4">
        <w:rPr>
          <w:rFonts w:cs="Arial"/>
          <w:u w:val="single"/>
        </w:rPr>
        <w:t>Modelling</w:t>
      </w:r>
    </w:p>
    <w:p w14:paraId="5AF4DAC7" w14:textId="77777777" w:rsidR="00075DB6" w:rsidRDefault="00075DB6" w:rsidP="00075DB6">
      <w:pPr>
        <w:rPr>
          <w:rFonts w:cs="Arial"/>
        </w:rPr>
      </w:pPr>
      <w:r>
        <w:rPr>
          <w:rFonts w:cs="Arial"/>
        </w:rPr>
        <w:t>The model which has been produce as part of this project meets the expectations of key stakeholders and has therefore been considered a success.</w:t>
      </w:r>
    </w:p>
    <w:p w14:paraId="7E79F608" w14:textId="77777777" w:rsidR="00075DB6" w:rsidRDefault="00075DB6" w:rsidP="00075DB6">
      <w:pPr>
        <w:rPr>
          <w:rFonts w:cs="Arial"/>
        </w:rPr>
      </w:pPr>
      <w:r>
        <w:rPr>
          <w:rFonts w:cs="Arial"/>
        </w:rPr>
        <w:t xml:space="preserve">However, the model which has been produced currently </w:t>
      </w:r>
      <w:r>
        <w:rPr>
          <w:rFonts w:cs="Arial"/>
          <w:i/>
          <w:iCs/>
        </w:rPr>
        <w:t>only</w:t>
      </w:r>
      <w:r>
        <w:rPr>
          <w:rFonts w:cs="Arial"/>
        </w:rPr>
        <w:t xml:space="preserve"> provides reporting and visualisations of data which has been loaded into it.</w:t>
      </w:r>
    </w:p>
    <w:p w14:paraId="27E086C5" w14:textId="77777777" w:rsidR="00075DB6" w:rsidRDefault="00075DB6" w:rsidP="00075DB6">
      <w:pPr>
        <w:rPr>
          <w:rFonts w:cs="Arial"/>
        </w:rPr>
      </w:pPr>
      <w:r>
        <w:rPr>
          <w:rFonts w:cs="Arial"/>
        </w:rPr>
        <w:t>An ideal model would take the booking data and model it to produce ongoing forecasts. This would simultaneously generate interest in bettering bookings.</w:t>
      </w:r>
    </w:p>
    <w:p w14:paraId="6B9F02C3" w14:textId="77777777" w:rsidR="00075DB6" w:rsidRDefault="00075DB6" w:rsidP="00075DB6">
      <w:pPr>
        <w:rPr>
          <w:rFonts w:cs="Arial"/>
        </w:rPr>
      </w:pPr>
      <w:r>
        <w:rPr>
          <w:rFonts w:cs="Arial"/>
        </w:rPr>
        <w:t>It is recommended that, to make the Demand Model a true and lasting success, that modelling of this nature is introduced including confidence intervals. This should be achievable either through using Python or R programming.</w:t>
      </w:r>
    </w:p>
    <w:p w14:paraId="52EB6C11" w14:textId="4E39F2D1" w:rsidR="00075DB6" w:rsidRDefault="00075DB6" w:rsidP="00075DB6">
      <w:r>
        <w:rPr>
          <w:rFonts w:cs="Arial"/>
        </w:rPr>
        <w:t xml:space="preserve">If the database was redesigned into a data warehouse and was able to house each iteration of the Demand Forecast for the Portfolio; analysis could be performed to show how the understanding of a given workload has </w:t>
      </w:r>
      <w:proofErr w:type="spellStart"/>
      <w:r>
        <w:rPr>
          <w:rFonts w:cs="Arial"/>
        </w:rPr>
        <w:t>hanged</w:t>
      </w:r>
      <w:proofErr w:type="spellEnd"/>
      <w:r>
        <w:rPr>
          <w:rFonts w:cs="Arial"/>
        </w:rPr>
        <w:t xml:space="preserve"> over time. This, in conjunction with accurate bookings, would be a powerful foundation for modelling future workloads.</w:t>
      </w:r>
    </w:p>
    <w:p w14:paraId="334B3762" w14:textId="2781E3EF" w:rsidR="00075DB6" w:rsidRDefault="00275260" w:rsidP="00075DB6">
      <w:r>
        <w:t xml:space="preserve"> </w:t>
      </w:r>
    </w:p>
    <w:p w14:paraId="0CB2900E" w14:textId="20251F0F" w:rsidR="002D31A1" w:rsidRDefault="00075DB6" w:rsidP="00366393">
      <w:pPr>
        <w:pStyle w:val="Heading2"/>
        <w:numPr>
          <w:ilvl w:val="1"/>
          <w:numId w:val="5"/>
        </w:numPr>
      </w:pPr>
      <w:r>
        <w:t xml:space="preserve"> </w:t>
      </w:r>
      <w:r w:rsidR="007C4FAA">
        <w:t xml:space="preserve">Breakdown of </w:t>
      </w:r>
      <w:r w:rsidR="002D31A1">
        <w:t xml:space="preserve">Data </w:t>
      </w:r>
      <w:r w:rsidR="007C4FAA">
        <w:t>Types</w:t>
      </w:r>
    </w:p>
    <w:p w14:paraId="5F95433D" w14:textId="77777777" w:rsidR="002D31A1" w:rsidRDefault="002D31A1" w:rsidP="002D31A1">
      <w:pPr>
        <w:pStyle w:val="Heading2"/>
      </w:pPr>
    </w:p>
    <w:p w14:paraId="35E78A1C" w14:textId="77777777" w:rsidR="002D31A1" w:rsidRDefault="002D31A1" w:rsidP="002D31A1">
      <w:pPr>
        <w:pStyle w:val="NoSpacing"/>
        <w:numPr>
          <w:ilvl w:val="0"/>
          <w:numId w:val="69"/>
        </w:numPr>
        <w:rPr>
          <w:rFonts w:ascii="Arial" w:hAnsi="Arial" w:cs="Arial"/>
          <w:color w:val="000000" w:themeColor="text1"/>
          <w:sz w:val="24"/>
          <w:szCs w:val="24"/>
        </w:rPr>
      </w:pPr>
      <w:r>
        <w:rPr>
          <w:rFonts w:ascii="Arial" w:hAnsi="Arial" w:cs="Arial"/>
          <w:color w:val="000000" w:themeColor="text1"/>
          <w:sz w:val="24"/>
          <w:szCs w:val="24"/>
        </w:rPr>
        <w:t>Demand Data (or “work”) Captured: -</w:t>
      </w:r>
    </w:p>
    <w:p w14:paraId="0607FAF3" w14:textId="77777777" w:rsidR="002D31A1" w:rsidRDefault="002D31A1" w:rsidP="002D31A1">
      <w:pPr>
        <w:pStyle w:val="NoSpacing"/>
        <w:numPr>
          <w:ilvl w:val="1"/>
          <w:numId w:val="69"/>
        </w:numPr>
        <w:rPr>
          <w:rFonts w:ascii="Arial" w:hAnsi="Arial" w:cs="Arial"/>
          <w:color w:val="000000" w:themeColor="text1"/>
          <w:sz w:val="24"/>
          <w:szCs w:val="24"/>
        </w:rPr>
      </w:pPr>
      <w:r>
        <w:rPr>
          <w:rFonts w:ascii="Arial" w:hAnsi="Arial" w:cs="Arial"/>
          <w:color w:val="000000" w:themeColor="text1"/>
          <w:sz w:val="24"/>
          <w:szCs w:val="24"/>
        </w:rPr>
        <w:t>Status: -</w:t>
      </w:r>
    </w:p>
    <w:p w14:paraId="0EAA221A" w14:textId="0FDF568C" w:rsidR="002D31A1" w:rsidRDefault="002D31A1" w:rsidP="002D31A1">
      <w:pPr>
        <w:pStyle w:val="NoSpacing"/>
        <w:numPr>
          <w:ilvl w:val="2"/>
          <w:numId w:val="69"/>
        </w:numPr>
        <w:rPr>
          <w:rFonts w:ascii="Arial" w:hAnsi="Arial" w:cs="Arial"/>
          <w:color w:val="000000" w:themeColor="text1"/>
          <w:sz w:val="24"/>
          <w:szCs w:val="24"/>
        </w:rPr>
      </w:pPr>
      <w:r>
        <w:rPr>
          <w:rFonts w:ascii="Arial" w:hAnsi="Arial" w:cs="Arial"/>
          <w:color w:val="000000" w:themeColor="text1"/>
          <w:sz w:val="24"/>
          <w:szCs w:val="24"/>
        </w:rPr>
        <w:t>Committed</w:t>
      </w:r>
      <w:r>
        <w:rPr>
          <w:rFonts w:ascii="Arial" w:hAnsi="Arial" w:cs="Arial"/>
          <w:color w:val="000000" w:themeColor="text1"/>
          <w:sz w:val="24"/>
          <w:szCs w:val="24"/>
        </w:rPr>
        <w:t xml:space="preserve"> </w:t>
      </w:r>
      <w:r>
        <w:rPr>
          <w:rFonts w:ascii="Arial" w:hAnsi="Arial" w:cs="Arial"/>
          <w:color w:val="000000" w:themeColor="text1"/>
          <w:sz w:val="24"/>
          <w:szCs w:val="24"/>
        </w:rPr>
        <w:t>–</w:t>
      </w:r>
      <w:r>
        <w:rPr>
          <w:rFonts w:ascii="Arial" w:hAnsi="Arial" w:cs="Arial"/>
          <w:color w:val="000000" w:themeColor="text1"/>
          <w:sz w:val="24"/>
          <w:szCs w:val="24"/>
        </w:rPr>
        <w:t xml:space="preserve"> </w:t>
      </w:r>
      <w:r>
        <w:rPr>
          <w:rFonts w:ascii="Arial" w:hAnsi="Arial" w:cs="Arial"/>
          <w:color w:val="000000" w:themeColor="text1"/>
          <w:sz w:val="24"/>
          <w:szCs w:val="24"/>
        </w:rPr>
        <w:t>Work the organisation has budget approval to carry out.</w:t>
      </w:r>
    </w:p>
    <w:p w14:paraId="2FEAEF53" w14:textId="1B839634" w:rsidR="002D31A1" w:rsidRDefault="002D31A1" w:rsidP="002D31A1">
      <w:pPr>
        <w:pStyle w:val="NoSpacing"/>
        <w:numPr>
          <w:ilvl w:val="2"/>
          <w:numId w:val="69"/>
        </w:numPr>
        <w:rPr>
          <w:rFonts w:ascii="Arial" w:hAnsi="Arial" w:cs="Arial"/>
          <w:color w:val="000000" w:themeColor="text1"/>
          <w:sz w:val="24"/>
          <w:szCs w:val="24"/>
        </w:rPr>
      </w:pPr>
      <w:r>
        <w:rPr>
          <w:rFonts w:ascii="Arial" w:hAnsi="Arial" w:cs="Arial"/>
          <w:color w:val="000000" w:themeColor="text1"/>
          <w:sz w:val="24"/>
          <w:szCs w:val="24"/>
        </w:rPr>
        <w:t xml:space="preserve">Uncommitted - </w:t>
      </w:r>
      <w:r>
        <w:rPr>
          <w:rFonts w:ascii="Arial" w:hAnsi="Arial" w:cs="Arial"/>
          <w:color w:val="000000" w:themeColor="text1"/>
          <w:sz w:val="24"/>
          <w:szCs w:val="24"/>
        </w:rPr>
        <w:t>Work the organisation</w:t>
      </w:r>
      <w:r>
        <w:rPr>
          <w:rFonts w:ascii="Arial" w:hAnsi="Arial" w:cs="Arial"/>
          <w:color w:val="000000" w:themeColor="text1"/>
          <w:sz w:val="24"/>
          <w:szCs w:val="24"/>
        </w:rPr>
        <w:t xml:space="preserve"> is awaiting</w:t>
      </w:r>
      <w:r>
        <w:rPr>
          <w:rFonts w:ascii="Arial" w:hAnsi="Arial" w:cs="Arial"/>
          <w:color w:val="000000" w:themeColor="text1"/>
          <w:sz w:val="24"/>
          <w:szCs w:val="24"/>
        </w:rPr>
        <w:t xml:space="preserve"> budget </w:t>
      </w:r>
      <w:r>
        <w:rPr>
          <w:rFonts w:ascii="Arial" w:hAnsi="Arial" w:cs="Arial"/>
          <w:color w:val="000000" w:themeColor="text1"/>
          <w:sz w:val="24"/>
          <w:szCs w:val="24"/>
        </w:rPr>
        <w:t xml:space="preserve">approval </w:t>
      </w:r>
      <w:r>
        <w:rPr>
          <w:rFonts w:ascii="Arial" w:hAnsi="Arial" w:cs="Arial"/>
          <w:color w:val="000000" w:themeColor="text1"/>
          <w:sz w:val="24"/>
          <w:szCs w:val="24"/>
        </w:rPr>
        <w:t>to carry out.</w:t>
      </w:r>
    </w:p>
    <w:p w14:paraId="62EC1F9D" w14:textId="30C5307E" w:rsidR="002D31A1" w:rsidRDefault="002D31A1" w:rsidP="002D31A1">
      <w:pPr>
        <w:pStyle w:val="NoSpacing"/>
        <w:numPr>
          <w:ilvl w:val="2"/>
          <w:numId w:val="69"/>
        </w:numPr>
        <w:rPr>
          <w:rFonts w:ascii="Arial" w:hAnsi="Arial" w:cs="Arial"/>
          <w:color w:val="000000" w:themeColor="text1"/>
          <w:sz w:val="24"/>
          <w:szCs w:val="24"/>
        </w:rPr>
      </w:pPr>
      <w:r>
        <w:rPr>
          <w:rFonts w:ascii="Arial" w:hAnsi="Arial" w:cs="Arial"/>
          <w:color w:val="000000" w:themeColor="text1"/>
          <w:sz w:val="24"/>
          <w:szCs w:val="24"/>
        </w:rPr>
        <w:lastRenderedPageBreak/>
        <w:t>Speculative</w:t>
      </w:r>
      <w:r>
        <w:rPr>
          <w:rFonts w:ascii="Arial" w:hAnsi="Arial" w:cs="Arial"/>
          <w:color w:val="000000" w:themeColor="text1"/>
          <w:sz w:val="24"/>
          <w:szCs w:val="24"/>
        </w:rPr>
        <w:t xml:space="preserve"> </w:t>
      </w:r>
      <w:r>
        <w:rPr>
          <w:rFonts w:ascii="Arial" w:hAnsi="Arial" w:cs="Arial"/>
          <w:color w:val="000000" w:themeColor="text1"/>
          <w:sz w:val="24"/>
          <w:szCs w:val="24"/>
        </w:rPr>
        <w:t>–</w:t>
      </w:r>
      <w:r>
        <w:rPr>
          <w:rFonts w:ascii="Arial" w:hAnsi="Arial" w:cs="Arial"/>
          <w:color w:val="000000" w:themeColor="text1"/>
          <w:sz w:val="24"/>
          <w:szCs w:val="24"/>
        </w:rPr>
        <w:t xml:space="preserve"> </w:t>
      </w:r>
      <w:r>
        <w:rPr>
          <w:rFonts w:ascii="Arial" w:hAnsi="Arial" w:cs="Arial"/>
          <w:color w:val="000000" w:themeColor="text1"/>
          <w:sz w:val="24"/>
          <w:szCs w:val="24"/>
        </w:rPr>
        <w:t>Work the organisation is currently deciding whether to carry out.</w:t>
      </w:r>
    </w:p>
    <w:p w14:paraId="7DC15079" w14:textId="34BFDF53" w:rsidR="002D31A1" w:rsidRDefault="002D31A1" w:rsidP="002D31A1">
      <w:pPr>
        <w:pStyle w:val="NoSpacing"/>
        <w:numPr>
          <w:ilvl w:val="2"/>
          <w:numId w:val="69"/>
        </w:numPr>
        <w:rPr>
          <w:rFonts w:ascii="Arial" w:hAnsi="Arial" w:cs="Arial"/>
          <w:color w:val="000000" w:themeColor="text1"/>
          <w:sz w:val="24"/>
          <w:szCs w:val="24"/>
        </w:rPr>
      </w:pPr>
      <w:r>
        <w:rPr>
          <w:rFonts w:ascii="Arial" w:hAnsi="Arial" w:cs="Arial"/>
          <w:color w:val="000000" w:themeColor="text1"/>
          <w:sz w:val="24"/>
          <w:szCs w:val="24"/>
        </w:rPr>
        <w:t xml:space="preserve">Operational </w:t>
      </w:r>
      <w:r>
        <w:rPr>
          <w:rFonts w:ascii="Arial" w:hAnsi="Arial" w:cs="Arial"/>
          <w:color w:val="000000" w:themeColor="text1"/>
          <w:sz w:val="24"/>
          <w:szCs w:val="24"/>
        </w:rPr>
        <w:t>–</w:t>
      </w:r>
      <w:r>
        <w:rPr>
          <w:rFonts w:ascii="Arial" w:hAnsi="Arial" w:cs="Arial"/>
          <w:color w:val="000000" w:themeColor="text1"/>
          <w:sz w:val="24"/>
          <w:szCs w:val="24"/>
        </w:rPr>
        <w:t xml:space="preserve"> </w:t>
      </w:r>
      <w:r>
        <w:rPr>
          <w:rFonts w:ascii="Arial" w:hAnsi="Arial" w:cs="Arial"/>
          <w:color w:val="000000" w:themeColor="text1"/>
          <w:sz w:val="24"/>
          <w:szCs w:val="24"/>
        </w:rPr>
        <w:t>The workload not associated with projects.</w:t>
      </w:r>
    </w:p>
    <w:p w14:paraId="6D554313" w14:textId="60598397" w:rsidR="002D31A1" w:rsidRDefault="002D31A1" w:rsidP="002D31A1">
      <w:pPr>
        <w:pStyle w:val="NoSpacing"/>
        <w:numPr>
          <w:ilvl w:val="1"/>
          <w:numId w:val="69"/>
        </w:numPr>
        <w:rPr>
          <w:rFonts w:ascii="Arial" w:hAnsi="Arial" w:cs="Arial"/>
          <w:color w:val="000000" w:themeColor="text1"/>
          <w:sz w:val="24"/>
          <w:szCs w:val="24"/>
        </w:rPr>
      </w:pPr>
      <w:r>
        <w:rPr>
          <w:rFonts w:ascii="Arial" w:hAnsi="Arial" w:cs="Arial"/>
          <w:color w:val="000000" w:themeColor="text1"/>
          <w:sz w:val="24"/>
          <w:szCs w:val="24"/>
        </w:rPr>
        <w:t>Allocation Status: -</w:t>
      </w:r>
    </w:p>
    <w:p w14:paraId="37F9DF3D" w14:textId="58AFF773" w:rsidR="002D31A1" w:rsidRDefault="002D31A1" w:rsidP="002D31A1">
      <w:pPr>
        <w:pStyle w:val="NoSpacing"/>
        <w:numPr>
          <w:ilvl w:val="2"/>
          <w:numId w:val="69"/>
        </w:numPr>
        <w:rPr>
          <w:rFonts w:ascii="Arial" w:hAnsi="Arial" w:cs="Arial"/>
          <w:color w:val="000000" w:themeColor="text1"/>
          <w:sz w:val="24"/>
          <w:szCs w:val="24"/>
        </w:rPr>
      </w:pPr>
      <w:r>
        <w:rPr>
          <w:rFonts w:ascii="Arial" w:hAnsi="Arial" w:cs="Arial"/>
          <w:color w:val="000000" w:themeColor="text1"/>
          <w:sz w:val="24"/>
          <w:szCs w:val="24"/>
        </w:rPr>
        <w:t>Allocated – has an allocated resource.</w:t>
      </w:r>
    </w:p>
    <w:p w14:paraId="5F8DDE99" w14:textId="7E9780B1" w:rsidR="002D31A1" w:rsidRDefault="002D31A1" w:rsidP="002D31A1">
      <w:pPr>
        <w:pStyle w:val="NoSpacing"/>
        <w:numPr>
          <w:ilvl w:val="2"/>
          <w:numId w:val="69"/>
        </w:numPr>
        <w:rPr>
          <w:rFonts w:ascii="Arial" w:hAnsi="Arial" w:cs="Arial"/>
          <w:color w:val="000000" w:themeColor="text1"/>
          <w:sz w:val="24"/>
          <w:szCs w:val="24"/>
        </w:rPr>
      </w:pPr>
      <w:r>
        <w:rPr>
          <w:rFonts w:ascii="Arial" w:hAnsi="Arial" w:cs="Arial"/>
          <w:color w:val="000000" w:themeColor="text1"/>
          <w:sz w:val="24"/>
          <w:szCs w:val="24"/>
        </w:rPr>
        <w:t>Required – Is awaiting an allocated resource.</w:t>
      </w:r>
    </w:p>
    <w:p w14:paraId="6685CC37" w14:textId="77777777" w:rsidR="002D31A1" w:rsidRDefault="002D31A1" w:rsidP="002D31A1">
      <w:pPr>
        <w:pStyle w:val="NoSpacing"/>
        <w:ind w:left="1440"/>
        <w:rPr>
          <w:rFonts w:ascii="Arial" w:hAnsi="Arial" w:cs="Arial"/>
          <w:color w:val="000000" w:themeColor="text1"/>
          <w:sz w:val="24"/>
          <w:szCs w:val="24"/>
        </w:rPr>
      </w:pPr>
    </w:p>
    <w:p w14:paraId="35F84ECB" w14:textId="77777777" w:rsidR="002D31A1" w:rsidRDefault="002D31A1" w:rsidP="002D31A1">
      <w:pPr>
        <w:pStyle w:val="NoSpacing"/>
        <w:numPr>
          <w:ilvl w:val="0"/>
          <w:numId w:val="69"/>
        </w:numPr>
        <w:rPr>
          <w:rFonts w:ascii="Arial" w:hAnsi="Arial" w:cs="Arial"/>
          <w:color w:val="000000" w:themeColor="text1"/>
          <w:sz w:val="24"/>
          <w:szCs w:val="24"/>
        </w:rPr>
      </w:pPr>
      <w:r>
        <w:rPr>
          <w:rFonts w:ascii="Arial" w:hAnsi="Arial" w:cs="Arial"/>
          <w:color w:val="000000" w:themeColor="text1"/>
          <w:sz w:val="24"/>
          <w:szCs w:val="24"/>
        </w:rPr>
        <w:t>Supply (or “People”) Captured: -</w:t>
      </w:r>
    </w:p>
    <w:p w14:paraId="11F3A268" w14:textId="1581665E" w:rsidR="002D31A1" w:rsidRDefault="00F026F6" w:rsidP="002D31A1">
      <w:pPr>
        <w:pStyle w:val="NoSpacing"/>
        <w:numPr>
          <w:ilvl w:val="1"/>
          <w:numId w:val="69"/>
        </w:numPr>
        <w:rPr>
          <w:rFonts w:ascii="Arial" w:hAnsi="Arial" w:cs="Arial"/>
          <w:color w:val="000000" w:themeColor="text1"/>
          <w:sz w:val="24"/>
          <w:szCs w:val="24"/>
        </w:rPr>
      </w:pPr>
      <w:r>
        <w:rPr>
          <w:rFonts w:ascii="Arial" w:hAnsi="Arial" w:cs="Arial"/>
          <w:color w:val="000000" w:themeColor="text1"/>
          <w:sz w:val="24"/>
          <w:szCs w:val="24"/>
        </w:rPr>
        <w:t>Active – Present Employees</w:t>
      </w:r>
    </w:p>
    <w:p w14:paraId="76CA36AF" w14:textId="0CA00A51" w:rsidR="00F026F6" w:rsidRDefault="00F026F6" w:rsidP="002D31A1">
      <w:pPr>
        <w:pStyle w:val="NoSpacing"/>
        <w:numPr>
          <w:ilvl w:val="1"/>
          <w:numId w:val="69"/>
        </w:numPr>
        <w:rPr>
          <w:rFonts w:ascii="Arial" w:hAnsi="Arial" w:cs="Arial"/>
          <w:color w:val="000000" w:themeColor="text1"/>
          <w:sz w:val="24"/>
          <w:szCs w:val="24"/>
        </w:rPr>
      </w:pPr>
      <w:r>
        <w:rPr>
          <w:rFonts w:ascii="Arial" w:hAnsi="Arial" w:cs="Arial"/>
          <w:color w:val="000000" w:themeColor="text1"/>
          <w:sz w:val="24"/>
          <w:szCs w:val="24"/>
        </w:rPr>
        <w:t>Closed – Previous Employees</w:t>
      </w:r>
    </w:p>
    <w:p w14:paraId="2A2E25A7" w14:textId="297568FA" w:rsidR="00F026F6" w:rsidRDefault="00F026F6" w:rsidP="002D31A1">
      <w:pPr>
        <w:pStyle w:val="NoSpacing"/>
        <w:numPr>
          <w:ilvl w:val="1"/>
          <w:numId w:val="69"/>
        </w:numPr>
        <w:rPr>
          <w:rFonts w:ascii="Arial" w:hAnsi="Arial" w:cs="Arial"/>
          <w:color w:val="000000" w:themeColor="text1"/>
          <w:sz w:val="24"/>
          <w:szCs w:val="24"/>
        </w:rPr>
      </w:pPr>
      <w:r>
        <w:rPr>
          <w:rFonts w:ascii="Arial" w:hAnsi="Arial" w:cs="Arial"/>
          <w:color w:val="000000" w:themeColor="text1"/>
          <w:sz w:val="24"/>
          <w:szCs w:val="24"/>
        </w:rPr>
        <w:t>Planned – Increase in Employees.</w:t>
      </w:r>
    </w:p>
    <w:p w14:paraId="74BC3CCF" w14:textId="77777777" w:rsidR="002D31A1" w:rsidRDefault="002D31A1" w:rsidP="002D31A1">
      <w:pPr>
        <w:pStyle w:val="NoSpacing"/>
        <w:ind w:left="1440"/>
        <w:rPr>
          <w:rFonts w:ascii="Arial" w:hAnsi="Arial" w:cs="Arial"/>
          <w:color w:val="000000" w:themeColor="text1"/>
          <w:sz w:val="24"/>
          <w:szCs w:val="24"/>
        </w:rPr>
      </w:pPr>
    </w:p>
    <w:p w14:paraId="7475CF4D" w14:textId="77777777" w:rsidR="002D31A1" w:rsidRDefault="002D31A1" w:rsidP="002D31A1">
      <w:pPr>
        <w:pStyle w:val="NoSpacing"/>
        <w:numPr>
          <w:ilvl w:val="0"/>
          <w:numId w:val="69"/>
        </w:numPr>
        <w:rPr>
          <w:rFonts w:ascii="Arial" w:hAnsi="Arial" w:cs="Arial"/>
          <w:color w:val="000000" w:themeColor="text1"/>
          <w:sz w:val="24"/>
          <w:szCs w:val="24"/>
        </w:rPr>
      </w:pPr>
      <w:r>
        <w:rPr>
          <w:rFonts w:ascii="Arial" w:hAnsi="Arial" w:cs="Arial"/>
          <w:color w:val="000000" w:themeColor="text1"/>
          <w:sz w:val="24"/>
          <w:szCs w:val="24"/>
        </w:rPr>
        <w:t>Time Bookings (or “Actuals”) Captured: -</w:t>
      </w:r>
    </w:p>
    <w:p w14:paraId="4DFC0B4B" w14:textId="72CE84B9" w:rsidR="002D31A1" w:rsidRDefault="00F026F6" w:rsidP="002D31A1">
      <w:pPr>
        <w:pStyle w:val="NoSpacing"/>
        <w:numPr>
          <w:ilvl w:val="1"/>
          <w:numId w:val="69"/>
        </w:numPr>
        <w:rPr>
          <w:rFonts w:ascii="Arial" w:hAnsi="Arial" w:cs="Arial"/>
          <w:color w:val="000000" w:themeColor="text1"/>
          <w:sz w:val="24"/>
          <w:szCs w:val="24"/>
        </w:rPr>
      </w:pPr>
      <w:r>
        <w:rPr>
          <w:rFonts w:ascii="Arial" w:hAnsi="Arial" w:cs="Arial"/>
          <w:color w:val="000000" w:themeColor="text1"/>
          <w:sz w:val="24"/>
          <w:szCs w:val="24"/>
        </w:rPr>
        <w:t>Actual – Project – A booking to a project.</w:t>
      </w:r>
    </w:p>
    <w:p w14:paraId="1BCF28B4" w14:textId="422D2685" w:rsidR="00F026F6" w:rsidRDefault="00F026F6" w:rsidP="002D31A1">
      <w:pPr>
        <w:pStyle w:val="NoSpacing"/>
        <w:numPr>
          <w:ilvl w:val="1"/>
          <w:numId w:val="69"/>
        </w:numPr>
        <w:rPr>
          <w:rFonts w:ascii="Arial" w:hAnsi="Arial" w:cs="Arial"/>
          <w:color w:val="000000" w:themeColor="text1"/>
          <w:sz w:val="24"/>
          <w:szCs w:val="24"/>
        </w:rPr>
      </w:pPr>
      <w:r>
        <w:rPr>
          <w:rFonts w:ascii="Arial" w:hAnsi="Arial" w:cs="Arial"/>
          <w:color w:val="000000" w:themeColor="text1"/>
          <w:sz w:val="24"/>
          <w:szCs w:val="24"/>
        </w:rPr>
        <w:t>Actual – Operational – A booking to an Operational activity.</w:t>
      </w:r>
    </w:p>
    <w:p w14:paraId="75AB0186" w14:textId="77777777" w:rsidR="002D31A1" w:rsidRPr="002D31A1" w:rsidRDefault="002D31A1" w:rsidP="002D31A1"/>
    <w:p w14:paraId="62217CC2" w14:textId="394D251B" w:rsidR="002D31A1" w:rsidRDefault="00366393" w:rsidP="002D31A1">
      <w:pPr>
        <w:pStyle w:val="Heading2"/>
      </w:pPr>
      <w:r>
        <w:t xml:space="preserve"> </w:t>
      </w:r>
    </w:p>
    <w:p w14:paraId="5179BA60" w14:textId="6394F2B3" w:rsidR="00753D05" w:rsidRDefault="002D31A1" w:rsidP="00366393">
      <w:pPr>
        <w:pStyle w:val="Heading2"/>
        <w:numPr>
          <w:ilvl w:val="1"/>
          <w:numId w:val="5"/>
        </w:numPr>
      </w:pPr>
      <w:r>
        <w:t xml:space="preserve"> </w:t>
      </w:r>
      <w:r w:rsidR="00753D05">
        <w:t>Data Collation and Cleaning Considerations in Phase 1</w:t>
      </w:r>
    </w:p>
    <w:p w14:paraId="4E8DB698" w14:textId="77777777" w:rsidR="00753D05" w:rsidRDefault="00753D05" w:rsidP="00753D05"/>
    <w:p w14:paraId="3E05A991" w14:textId="77777777" w:rsidR="00753D05" w:rsidRDefault="00753D05" w:rsidP="00753D05">
      <w:pPr>
        <w:rPr>
          <w:u w:val="single"/>
        </w:rPr>
      </w:pPr>
      <w:r>
        <w:rPr>
          <w:u w:val="single"/>
        </w:rPr>
        <w:t>Phase 1 – Source Data</w:t>
      </w:r>
    </w:p>
    <w:p w14:paraId="7A4704D3" w14:textId="77777777" w:rsidR="00753D05" w:rsidRDefault="00753D05" w:rsidP="00753D05">
      <w:r>
        <w:t>Collation: -</w:t>
      </w:r>
    </w:p>
    <w:p w14:paraId="11911B1A" w14:textId="77777777" w:rsidR="00753D05" w:rsidRDefault="00753D05" w:rsidP="00753D05">
      <w:r>
        <w:t>As outlined in the previous section, the data used in this project is dummy data but has been designed to ensure the solution can indeed be used by an organisation in earnest once populated with real data.</w:t>
      </w:r>
    </w:p>
    <w:p w14:paraId="06C95F15" w14:textId="77777777" w:rsidR="00753D05" w:rsidRDefault="00753D05" w:rsidP="00753D05">
      <w:r>
        <w:t xml:space="preserve">Real world data is messy, especially when considering the multiple sources that will be necessary for the intended model to be put to good use. It is therefore vital to introduce methods </w:t>
      </w:r>
      <w:proofErr w:type="spellStart"/>
      <w:r>
        <w:t>fir</w:t>
      </w:r>
      <w:proofErr w:type="spellEnd"/>
      <w:r>
        <w:t xml:space="preserve"> cleaning and standardising the data (as laid out in the architecture).</w:t>
      </w:r>
    </w:p>
    <w:p w14:paraId="765169AA" w14:textId="77777777" w:rsidR="00753D05" w:rsidRDefault="00753D05" w:rsidP="00753D05">
      <w:r>
        <w:t>In this case, we shall use MS Excel to perform the cleaning of the data. This has been chosen because: -</w:t>
      </w:r>
    </w:p>
    <w:p w14:paraId="2C4F9213" w14:textId="77777777" w:rsidR="00753D05" w:rsidRDefault="00753D05" w:rsidP="00753D05">
      <w:pPr>
        <w:pStyle w:val="ListParagraph"/>
        <w:numPr>
          <w:ilvl w:val="0"/>
          <w:numId w:val="61"/>
        </w:numPr>
      </w:pPr>
      <w:r>
        <w:t>The data will be received using MS products (Excel and MS Project). It can easily be ported into excel for the purposes of cleaning.</w:t>
      </w:r>
    </w:p>
    <w:p w14:paraId="03A3AB5D" w14:textId="77777777" w:rsidR="00753D05" w:rsidRDefault="00753D05" w:rsidP="00753D05">
      <w:pPr>
        <w:pStyle w:val="ListParagraph"/>
        <w:numPr>
          <w:ilvl w:val="0"/>
          <w:numId w:val="61"/>
        </w:numPr>
      </w:pPr>
      <w:r>
        <w:t>Data standardisation and cleaning is both simple and flexible, with administrative employees often having at least some experience in this area.</w:t>
      </w:r>
    </w:p>
    <w:p w14:paraId="38F1B4B3" w14:textId="77777777" w:rsidR="00753D05" w:rsidRDefault="00753D05" w:rsidP="00753D05">
      <w:r>
        <w:t>The data will be received in the following formats: -</w:t>
      </w:r>
    </w:p>
    <w:p w14:paraId="2BAE0D6C" w14:textId="77777777" w:rsidR="00753D05" w:rsidRDefault="00753D05" w:rsidP="00753D05">
      <w:r>
        <w:t>Cleaning: -</w:t>
      </w:r>
    </w:p>
    <w:p w14:paraId="4F45AC45" w14:textId="77777777" w:rsidR="00753D05" w:rsidRDefault="00753D05" w:rsidP="00753D05">
      <w:pPr>
        <w:pStyle w:val="ListParagraph"/>
        <w:numPr>
          <w:ilvl w:val="0"/>
          <w:numId w:val="62"/>
        </w:numPr>
      </w:pPr>
      <w:r>
        <w:lastRenderedPageBreak/>
        <w:t>MS Project (for project plans). These can be all opened using a single template which makes them scalable and simply exported to Excel in an agreed format.</w:t>
      </w:r>
    </w:p>
    <w:p w14:paraId="3EEEAA35" w14:textId="77777777" w:rsidR="00753D05" w:rsidRDefault="00753D05" w:rsidP="00753D05">
      <w:pPr>
        <w:pStyle w:val="ListParagraph"/>
        <w:numPr>
          <w:ilvl w:val="0"/>
          <w:numId w:val="62"/>
        </w:numPr>
      </w:pPr>
      <w:r>
        <w:t>MS Excel is used to provide an extract of the current supply information (held on a flat file).</w:t>
      </w:r>
    </w:p>
    <w:p w14:paraId="6504969B" w14:textId="77777777" w:rsidR="00753D05" w:rsidRDefault="00753D05" w:rsidP="00753D05">
      <w:pPr>
        <w:pStyle w:val="ListParagraph"/>
        <w:numPr>
          <w:ilvl w:val="0"/>
          <w:numId w:val="62"/>
        </w:numPr>
      </w:pPr>
      <w:r>
        <w:t>The bookings in the timesheet system (from a specific window) can be downloaded onto a single spreadsheet.</w:t>
      </w:r>
    </w:p>
    <w:p w14:paraId="7C12B2F6" w14:textId="77777777" w:rsidR="00753D05" w:rsidRDefault="00753D05" w:rsidP="00753D05">
      <w:r>
        <w:t>The data from these sources will need to be placed in the corresponding tab in the data cleaning spreadsheet.</w:t>
      </w:r>
    </w:p>
    <w:p w14:paraId="746894D4" w14:textId="77777777" w:rsidR="00753D05" w:rsidRDefault="00753D05" w:rsidP="00753D05">
      <w:r>
        <w:t>Cleaning of the data has been based on either: -</w:t>
      </w:r>
    </w:p>
    <w:p w14:paraId="6B2286D1" w14:textId="77777777" w:rsidR="00753D05" w:rsidRDefault="00753D05" w:rsidP="00753D05">
      <w:pPr>
        <w:ind w:left="720"/>
      </w:pPr>
      <w:r>
        <w:t>Looking up a value that is declared in the information provided and bringing back a corresponding “clean” value from the adjacent field in a table: -</w:t>
      </w:r>
    </w:p>
    <w:p w14:paraId="269AFF3B" w14:textId="112848FA" w:rsidR="00753D05" w:rsidRDefault="00753D05" w:rsidP="00753D05">
      <w:pPr>
        <w:pStyle w:val="Caption"/>
      </w:pPr>
      <w:bookmarkStart w:id="56" w:name="_Toc172894638"/>
      <w:r>
        <w:t xml:space="preserve">Equation </w:t>
      </w:r>
      <w:r>
        <w:fldChar w:fldCharType="begin"/>
      </w:r>
      <w:r>
        <w:instrText xml:space="preserve"> SEQ Equation \* ARABIC </w:instrText>
      </w:r>
      <w:r>
        <w:fldChar w:fldCharType="separate"/>
      </w:r>
      <w:r w:rsidR="00FA5295">
        <w:rPr>
          <w:noProof/>
        </w:rPr>
        <w:t>3</w:t>
      </w:r>
      <w:r>
        <w:fldChar w:fldCharType="end"/>
      </w:r>
      <w:r w:rsidR="00A63BAF">
        <w:t xml:space="preserve"> – Excel Formula</w:t>
      </w:r>
      <w:bookmarkEnd w:id="56"/>
    </w:p>
    <w:p w14:paraId="233E454A" w14:textId="77777777" w:rsidR="00753D05" w:rsidRDefault="00753D05" w:rsidP="00753D05">
      <w:pPr>
        <w:ind w:left="720"/>
      </w:pPr>
      <w:r>
        <w:t>“</w:t>
      </w:r>
      <w:r w:rsidRPr="0051099A">
        <w:t>=</w:t>
      </w:r>
      <w:proofErr w:type="gramStart"/>
      <w:r w:rsidRPr="0051099A">
        <w:t>IFERROR(</w:t>
      </w:r>
      <w:proofErr w:type="gramEnd"/>
      <w:r w:rsidRPr="0051099A">
        <w:t>VLOOKUP(Y5,'Data Cleaning'!$E:$F,2,FALSE),"Check Element")</w:t>
      </w:r>
      <w:r>
        <w:t>”</w:t>
      </w:r>
    </w:p>
    <w:p w14:paraId="26F4ECF8" w14:textId="77777777" w:rsidR="00753D05" w:rsidRDefault="00753D05" w:rsidP="00753D05">
      <w:pPr>
        <w:ind w:left="720"/>
      </w:pPr>
      <w:r>
        <w:t>Here, the formula will return “Check Element” if the declared value is missing from the lookup table.</w:t>
      </w:r>
    </w:p>
    <w:p w14:paraId="1D33ABB4" w14:textId="77777777" w:rsidR="00753D05" w:rsidRDefault="00753D05" w:rsidP="00753D05">
      <w:r>
        <w:t>Or: -</w:t>
      </w:r>
    </w:p>
    <w:p w14:paraId="624EE86A" w14:textId="77777777" w:rsidR="00753D05" w:rsidRDefault="00753D05" w:rsidP="00753D05">
      <w:pPr>
        <w:ind w:left="720"/>
      </w:pPr>
      <w:r>
        <w:t>Changing the format of a given data to one which can easily be placed into the database.</w:t>
      </w:r>
    </w:p>
    <w:p w14:paraId="0837040D" w14:textId="77777777" w:rsidR="00753D05" w:rsidRDefault="00753D05" w:rsidP="00753D05">
      <w:r>
        <w:t>Once that this has been carried out across all fields; the data from the given source can be considered clean and ready for uploading into the database.</w:t>
      </w:r>
    </w:p>
    <w:p w14:paraId="41A31C85" w14:textId="77777777" w:rsidR="00753D05" w:rsidRDefault="00753D05" w:rsidP="00753D05">
      <w:pPr>
        <w:rPr>
          <w:u w:val="single"/>
        </w:rPr>
      </w:pPr>
      <w:r>
        <w:t>SQL has been designed to import the data. However, once that the tables have been set up, the clean data can simply be pasted into any corresponding table.</w:t>
      </w:r>
    </w:p>
    <w:p w14:paraId="5A8511B8" w14:textId="77777777" w:rsidR="00753D05" w:rsidRPr="00753D05" w:rsidRDefault="00753D05" w:rsidP="00753D05"/>
    <w:p w14:paraId="490992C2" w14:textId="642FB669" w:rsidR="001D5930" w:rsidRDefault="00753D05" w:rsidP="00366393">
      <w:pPr>
        <w:pStyle w:val="Heading2"/>
        <w:numPr>
          <w:ilvl w:val="1"/>
          <w:numId w:val="5"/>
        </w:numPr>
      </w:pPr>
      <w:r>
        <w:t xml:space="preserve"> </w:t>
      </w:r>
      <w:r w:rsidR="001D5930">
        <w:t>Database Table Construction: -</w:t>
      </w:r>
    </w:p>
    <w:p w14:paraId="3B915D37" w14:textId="77777777" w:rsidR="001D5930" w:rsidRDefault="001D5930" w:rsidP="001D5930"/>
    <w:p w14:paraId="78F56B2A" w14:textId="08D665BF" w:rsidR="00442DF2" w:rsidRDefault="0064092F" w:rsidP="001D5930">
      <w:r>
        <w:t>Initial database design: -</w:t>
      </w:r>
    </w:p>
    <w:p w14:paraId="65190C66" w14:textId="77777777" w:rsidR="0064092F" w:rsidRDefault="0064092F" w:rsidP="0064092F">
      <w:r>
        <w:t>The design above provides the following: -</w:t>
      </w:r>
    </w:p>
    <w:p w14:paraId="0CFDA1D0" w14:textId="77777777" w:rsidR="0064092F" w:rsidRDefault="0064092F" w:rsidP="0064092F">
      <w:pPr>
        <w:pStyle w:val="ListParagraph"/>
        <w:numPr>
          <w:ilvl w:val="0"/>
          <w:numId w:val="53"/>
        </w:numPr>
      </w:pPr>
      <w:r>
        <w:t>Managers</w:t>
      </w:r>
    </w:p>
    <w:p w14:paraId="79356C98" w14:textId="77777777" w:rsidR="0064092F" w:rsidRDefault="0064092F" w:rsidP="0064092F">
      <w:pPr>
        <w:pStyle w:val="ListParagraph"/>
        <w:numPr>
          <w:ilvl w:val="1"/>
          <w:numId w:val="53"/>
        </w:numPr>
      </w:pPr>
      <w:r>
        <w:t>Manager Id (Primary Key)</w:t>
      </w:r>
    </w:p>
    <w:p w14:paraId="119400BA" w14:textId="77777777" w:rsidR="0064092F" w:rsidRDefault="0064092F" w:rsidP="0064092F">
      <w:pPr>
        <w:pStyle w:val="ListParagraph"/>
        <w:numPr>
          <w:ilvl w:val="1"/>
          <w:numId w:val="53"/>
        </w:numPr>
      </w:pPr>
      <w:r>
        <w:t>First Name</w:t>
      </w:r>
    </w:p>
    <w:p w14:paraId="75EC9CA2" w14:textId="77777777" w:rsidR="0064092F" w:rsidRDefault="0064092F" w:rsidP="0064092F">
      <w:pPr>
        <w:pStyle w:val="ListParagraph"/>
        <w:numPr>
          <w:ilvl w:val="1"/>
          <w:numId w:val="53"/>
        </w:numPr>
      </w:pPr>
      <w:r>
        <w:t>Surname</w:t>
      </w:r>
    </w:p>
    <w:p w14:paraId="1141F47B" w14:textId="77777777" w:rsidR="0064092F" w:rsidRDefault="0064092F" w:rsidP="0064092F">
      <w:pPr>
        <w:pStyle w:val="ListParagraph"/>
        <w:numPr>
          <w:ilvl w:val="1"/>
          <w:numId w:val="53"/>
        </w:numPr>
      </w:pPr>
      <w:r>
        <w:lastRenderedPageBreak/>
        <w:t>Start Date</w:t>
      </w:r>
    </w:p>
    <w:p w14:paraId="2A4CCF74" w14:textId="77777777" w:rsidR="0064092F" w:rsidRDefault="0064092F" w:rsidP="0064092F">
      <w:pPr>
        <w:pStyle w:val="ListParagraph"/>
        <w:numPr>
          <w:ilvl w:val="1"/>
          <w:numId w:val="53"/>
        </w:numPr>
      </w:pPr>
      <w:r>
        <w:t>End Data</w:t>
      </w:r>
    </w:p>
    <w:p w14:paraId="5FBF5487" w14:textId="77777777" w:rsidR="0064092F" w:rsidRDefault="0064092F" w:rsidP="0064092F">
      <w:pPr>
        <w:pStyle w:val="ListParagraph"/>
        <w:numPr>
          <w:ilvl w:val="1"/>
          <w:numId w:val="53"/>
        </w:numPr>
      </w:pPr>
      <w:r>
        <w:t>Full Time Equivalency</w:t>
      </w:r>
    </w:p>
    <w:p w14:paraId="4A1AB282" w14:textId="77777777" w:rsidR="0064092F" w:rsidRDefault="0064092F" w:rsidP="0064092F">
      <w:pPr>
        <w:pStyle w:val="ListParagraph"/>
        <w:numPr>
          <w:ilvl w:val="1"/>
          <w:numId w:val="53"/>
        </w:numPr>
      </w:pPr>
      <w:r>
        <w:t>Role Id (Foreign Key)</w:t>
      </w:r>
    </w:p>
    <w:p w14:paraId="7D3EFB8A" w14:textId="77777777" w:rsidR="0064092F" w:rsidRDefault="0064092F" w:rsidP="0064092F">
      <w:pPr>
        <w:pStyle w:val="ListParagraph"/>
        <w:ind w:left="1440"/>
      </w:pPr>
    </w:p>
    <w:p w14:paraId="7444E6EC" w14:textId="77777777" w:rsidR="0064092F" w:rsidRDefault="0064092F" w:rsidP="0064092F">
      <w:pPr>
        <w:pStyle w:val="ListParagraph"/>
        <w:numPr>
          <w:ilvl w:val="0"/>
          <w:numId w:val="53"/>
        </w:numPr>
      </w:pPr>
      <w:r>
        <w:t>Resources: -</w:t>
      </w:r>
    </w:p>
    <w:p w14:paraId="125BED70" w14:textId="77777777" w:rsidR="0064092F" w:rsidRDefault="0064092F" w:rsidP="0064092F">
      <w:pPr>
        <w:pStyle w:val="ListParagraph"/>
        <w:numPr>
          <w:ilvl w:val="1"/>
          <w:numId w:val="53"/>
        </w:numPr>
      </w:pPr>
      <w:r>
        <w:t>Resource Id (Primary Key)</w:t>
      </w:r>
    </w:p>
    <w:p w14:paraId="6BB0A558" w14:textId="77777777" w:rsidR="0064092F" w:rsidRDefault="0064092F" w:rsidP="0064092F">
      <w:pPr>
        <w:pStyle w:val="ListParagraph"/>
        <w:numPr>
          <w:ilvl w:val="1"/>
          <w:numId w:val="53"/>
        </w:numPr>
      </w:pPr>
      <w:r>
        <w:t>First Name</w:t>
      </w:r>
    </w:p>
    <w:p w14:paraId="72C421FE" w14:textId="77777777" w:rsidR="0064092F" w:rsidRDefault="0064092F" w:rsidP="0064092F">
      <w:pPr>
        <w:pStyle w:val="ListParagraph"/>
        <w:numPr>
          <w:ilvl w:val="1"/>
          <w:numId w:val="53"/>
        </w:numPr>
      </w:pPr>
      <w:r>
        <w:t>Surname</w:t>
      </w:r>
    </w:p>
    <w:p w14:paraId="69590562" w14:textId="77777777" w:rsidR="0064092F" w:rsidRDefault="0064092F" w:rsidP="0064092F">
      <w:pPr>
        <w:pStyle w:val="ListParagraph"/>
        <w:numPr>
          <w:ilvl w:val="1"/>
          <w:numId w:val="53"/>
        </w:numPr>
      </w:pPr>
      <w:r>
        <w:t>Start Date</w:t>
      </w:r>
    </w:p>
    <w:p w14:paraId="17306109" w14:textId="77777777" w:rsidR="0064092F" w:rsidRDefault="0064092F" w:rsidP="0064092F">
      <w:pPr>
        <w:pStyle w:val="ListParagraph"/>
        <w:numPr>
          <w:ilvl w:val="1"/>
          <w:numId w:val="53"/>
        </w:numPr>
      </w:pPr>
      <w:r>
        <w:t>End Data</w:t>
      </w:r>
    </w:p>
    <w:p w14:paraId="36076758" w14:textId="77777777" w:rsidR="0064092F" w:rsidRDefault="0064092F" w:rsidP="0064092F">
      <w:pPr>
        <w:pStyle w:val="ListParagraph"/>
        <w:numPr>
          <w:ilvl w:val="1"/>
          <w:numId w:val="53"/>
        </w:numPr>
      </w:pPr>
      <w:r>
        <w:t>Role Id (Foreign Key)</w:t>
      </w:r>
    </w:p>
    <w:p w14:paraId="551462F9" w14:textId="77777777" w:rsidR="0064092F" w:rsidRDefault="0064092F" w:rsidP="0064092F">
      <w:pPr>
        <w:pStyle w:val="ListParagraph"/>
        <w:numPr>
          <w:ilvl w:val="1"/>
          <w:numId w:val="53"/>
        </w:numPr>
      </w:pPr>
      <w:r>
        <w:t>Full Time Equivalency</w:t>
      </w:r>
    </w:p>
    <w:p w14:paraId="0A25D9A7" w14:textId="77777777" w:rsidR="0064092F" w:rsidRDefault="0064092F" w:rsidP="0064092F">
      <w:pPr>
        <w:pStyle w:val="ListParagraph"/>
        <w:numPr>
          <w:ilvl w:val="1"/>
          <w:numId w:val="53"/>
        </w:numPr>
      </w:pPr>
      <w:r>
        <w:t>Status Id (Foreign Key)</w:t>
      </w:r>
    </w:p>
    <w:p w14:paraId="691BA46C" w14:textId="77777777" w:rsidR="0064092F" w:rsidRDefault="0064092F" w:rsidP="0064092F">
      <w:pPr>
        <w:pStyle w:val="ListParagraph"/>
        <w:numPr>
          <w:ilvl w:val="1"/>
          <w:numId w:val="53"/>
        </w:numPr>
      </w:pPr>
      <w:r>
        <w:t>Manager Id (Foreign Key)</w:t>
      </w:r>
    </w:p>
    <w:p w14:paraId="647FAB62" w14:textId="77777777" w:rsidR="0064092F" w:rsidRDefault="0064092F" w:rsidP="0064092F">
      <w:pPr>
        <w:pStyle w:val="ListParagraph"/>
      </w:pPr>
    </w:p>
    <w:p w14:paraId="10DEBAE0" w14:textId="77777777" w:rsidR="0064092F" w:rsidRDefault="0064092F" w:rsidP="0064092F">
      <w:pPr>
        <w:pStyle w:val="ListParagraph"/>
        <w:numPr>
          <w:ilvl w:val="0"/>
          <w:numId w:val="53"/>
        </w:numPr>
      </w:pPr>
      <w:r>
        <w:t>Roles</w:t>
      </w:r>
    </w:p>
    <w:p w14:paraId="4BB3E8E8" w14:textId="77777777" w:rsidR="0064092F" w:rsidRDefault="0064092F" w:rsidP="0064092F">
      <w:pPr>
        <w:pStyle w:val="ListParagraph"/>
        <w:numPr>
          <w:ilvl w:val="1"/>
          <w:numId w:val="53"/>
        </w:numPr>
      </w:pPr>
      <w:r>
        <w:t>Role Id (Primary Key)</w:t>
      </w:r>
    </w:p>
    <w:p w14:paraId="4FFAFBB3" w14:textId="77777777" w:rsidR="0064092F" w:rsidRDefault="0064092F" w:rsidP="0064092F">
      <w:pPr>
        <w:pStyle w:val="ListParagraph"/>
        <w:numPr>
          <w:ilvl w:val="1"/>
          <w:numId w:val="53"/>
        </w:numPr>
      </w:pPr>
      <w:r>
        <w:t>Department Id (Foreign Key)</w:t>
      </w:r>
    </w:p>
    <w:p w14:paraId="6A96DFAF" w14:textId="77777777" w:rsidR="0064092F" w:rsidRDefault="0064092F" w:rsidP="0064092F">
      <w:pPr>
        <w:pStyle w:val="ListParagraph"/>
        <w:numPr>
          <w:ilvl w:val="1"/>
          <w:numId w:val="53"/>
        </w:numPr>
      </w:pPr>
      <w:r>
        <w:t>Role</w:t>
      </w:r>
    </w:p>
    <w:p w14:paraId="39103EBA" w14:textId="77777777" w:rsidR="0064092F" w:rsidRDefault="0064092F" w:rsidP="0064092F">
      <w:pPr>
        <w:pStyle w:val="ListParagraph"/>
        <w:ind w:left="1440"/>
      </w:pPr>
    </w:p>
    <w:p w14:paraId="3F432C9A" w14:textId="77777777" w:rsidR="0064092F" w:rsidRDefault="0064092F" w:rsidP="0064092F">
      <w:pPr>
        <w:pStyle w:val="ListParagraph"/>
        <w:numPr>
          <w:ilvl w:val="0"/>
          <w:numId w:val="53"/>
        </w:numPr>
      </w:pPr>
      <w:r>
        <w:t>Departments</w:t>
      </w:r>
    </w:p>
    <w:p w14:paraId="0F12F148" w14:textId="77777777" w:rsidR="0064092F" w:rsidRDefault="0064092F" w:rsidP="0064092F">
      <w:pPr>
        <w:pStyle w:val="ListParagraph"/>
        <w:numPr>
          <w:ilvl w:val="1"/>
          <w:numId w:val="53"/>
        </w:numPr>
      </w:pPr>
      <w:r>
        <w:t>Department Id (Primary Key)</w:t>
      </w:r>
    </w:p>
    <w:p w14:paraId="64BF08C2" w14:textId="77777777" w:rsidR="0064092F" w:rsidRDefault="0064092F" w:rsidP="0064092F">
      <w:pPr>
        <w:pStyle w:val="ListParagraph"/>
        <w:numPr>
          <w:ilvl w:val="1"/>
          <w:numId w:val="53"/>
        </w:numPr>
      </w:pPr>
      <w:r>
        <w:t>Department</w:t>
      </w:r>
    </w:p>
    <w:p w14:paraId="0FBFDDC3" w14:textId="77777777" w:rsidR="0064092F" w:rsidRDefault="0064092F" w:rsidP="0064092F">
      <w:pPr>
        <w:pStyle w:val="ListParagraph"/>
        <w:numPr>
          <w:ilvl w:val="0"/>
          <w:numId w:val="53"/>
        </w:numPr>
      </w:pPr>
      <w:r>
        <w:t>Status</w:t>
      </w:r>
    </w:p>
    <w:p w14:paraId="4EAB28CD" w14:textId="77777777" w:rsidR="0064092F" w:rsidRDefault="0064092F" w:rsidP="0064092F">
      <w:pPr>
        <w:pStyle w:val="ListParagraph"/>
        <w:numPr>
          <w:ilvl w:val="1"/>
          <w:numId w:val="53"/>
        </w:numPr>
      </w:pPr>
      <w:r>
        <w:t>Status Id (Primary Key)</w:t>
      </w:r>
    </w:p>
    <w:p w14:paraId="17492BB3" w14:textId="77777777" w:rsidR="0064092F" w:rsidRDefault="0064092F" w:rsidP="0064092F">
      <w:pPr>
        <w:pStyle w:val="ListParagraph"/>
        <w:numPr>
          <w:ilvl w:val="1"/>
          <w:numId w:val="53"/>
        </w:numPr>
      </w:pPr>
      <w:r>
        <w:t>Status</w:t>
      </w:r>
    </w:p>
    <w:p w14:paraId="6D1E22BA" w14:textId="77777777" w:rsidR="0064092F" w:rsidRDefault="0064092F" w:rsidP="0064092F">
      <w:pPr>
        <w:pStyle w:val="ListParagraph"/>
        <w:ind w:left="1440"/>
      </w:pPr>
    </w:p>
    <w:p w14:paraId="38273C52" w14:textId="77777777" w:rsidR="0064092F" w:rsidRDefault="0064092F" w:rsidP="0064092F">
      <w:pPr>
        <w:pStyle w:val="ListParagraph"/>
        <w:numPr>
          <w:ilvl w:val="0"/>
          <w:numId w:val="53"/>
        </w:numPr>
      </w:pPr>
      <w:r>
        <w:t>Allocation</w:t>
      </w:r>
    </w:p>
    <w:p w14:paraId="5441EE47" w14:textId="77777777" w:rsidR="0064092F" w:rsidRDefault="0064092F" w:rsidP="0064092F">
      <w:pPr>
        <w:pStyle w:val="ListParagraph"/>
        <w:numPr>
          <w:ilvl w:val="1"/>
          <w:numId w:val="53"/>
        </w:numPr>
      </w:pPr>
      <w:r>
        <w:t>Allocation Id (Primary Key)</w:t>
      </w:r>
    </w:p>
    <w:p w14:paraId="005F077E" w14:textId="77777777" w:rsidR="0064092F" w:rsidRDefault="0064092F" w:rsidP="0064092F">
      <w:pPr>
        <w:pStyle w:val="ListParagraph"/>
        <w:numPr>
          <w:ilvl w:val="1"/>
          <w:numId w:val="53"/>
        </w:numPr>
      </w:pPr>
      <w:r>
        <w:t>Allocation</w:t>
      </w:r>
    </w:p>
    <w:p w14:paraId="58AF1D40" w14:textId="77777777" w:rsidR="0064092F" w:rsidRDefault="0064092F" w:rsidP="0064092F">
      <w:pPr>
        <w:pStyle w:val="ListParagraph"/>
        <w:ind w:left="1440"/>
      </w:pPr>
    </w:p>
    <w:p w14:paraId="51020E18" w14:textId="77777777" w:rsidR="0064092F" w:rsidRDefault="0064092F" w:rsidP="0064092F">
      <w:pPr>
        <w:pStyle w:val="ListParagraph"/>
        <w:numPr>
          <w:ilvl w:val="0"/>
          <w:numId w:val="53"/>
        </w:numPr>
      </w:pPr>
      <w:r>
        <w:t>Workstreams (Higher Level Work Item)</w:t>
      </w:r>
    </w:p>
    <w:p w14:paraId="56E3A1E2" w14:textId="77777777" w:rsidR="0064092F" w:rsidRDefault="0064092F" w:rsidP="0064092F">
      <w:pPr>
        <w:pStyle w:val="ListParagraph"/>
        <w:numPr>
          <w:ilvl w:val="1"/>
          <w:numId w:val="53"/>
        </w:numPr>
      </w:pPr>
      <w:r>
        <w:t>Workstream</w:t>
      </w:r>
      <w:r w:rsidRPr="009E110C">
        <w:t xml:space="preserve"> </w:t>
      </w:r>
      <w:r>
        <w:t>Id (Primary Key)</w:t>
      </w:r>
    </w:p>
    <w:p w14:paraId="75C63BE8" w14:textId="77777777" w:rsidR="0064092F" w:rsidRDefault="0064092F" w:rsidP="0064092F">
      <w:pPr>
        <w:pStyle w:val="ListParagraph"/>
        <w:numPr>
          <w:ilvl w:val="1"/>
          <w:numId w:val="53"/>
        </w:numPr>
      </w:pPr>
      <w:r>
        <w:t>Workstream</w:t>
      </w:r>
    </w:p>
    <w:p w14:paraId="50F52732" w14:textId="77777777" w:rsidR="0064092F" w:rsidRDefault="0064092F" w:rsidP="0064092F">
      <w:pPr>
        <w:pStyle w:val="ListParagraph"/>
        <w:numPr>
          <w:ilvl w:val="1"/>
          <w:numId w:val="53"/>
        </w:numPr>
      </w:pPr>
      <w:r>
        <w:t>Start</w:t>
      </w:r>
    </w:p>
    <w:p w14:paraId="67ED8300" w14:textId="77777777" w:rsidR="0064092F" w:rsidRDefault="0064092F" w:rsidP="0064092F">
      <w:pPr>
        <w:pStyle w:val="ListParagraph"/>
        <w:numPr>
          <w:ilvl w:val="1"/>
          <w:numId w:val="53"/>
        </w:numPr>
      </w:pPr>
      <w:r>
        <w:t>End</w:t>
      </w:r>
    </w:p>
    <w:p w14:paraId="1DC78F0A" w14:textId="77777777" w:rsidR="0064092F" w:rsidRDefault="0064092F" w:rsidP="0064092F">
      <w:pPr>
        <w:pStyle w:val="ListParagraph"/>
        <w:ind w:left="1440"/>
      </w:pPr>
    </w:p>
    <w:p w14:paraId="0BC725AA" w14:textId="77777777" w:rsidR="0064092F" w:rsidRDefault="0064092F" w:rsidP="0064092F">
      <w:pPr>
        <w:pStyle w:val="ListParagraph"/>
        <w:numPr>
          <w:ilvl w:val="0"/>
          <w:numId w:val="53"/>
        </w:numPr>
      </w:pPr>
      <w:r>
        <w:t>Working Items</w:t>
      </w:r>
    </w:p>
    <w:p w14:paraId="71FC929E" w14:textId="77777777" w:rsidR="0064092F" w:rsidRDefault="0064092F" w:rsidP="0064092F">
      <w:pPr>
        <w:pStyle w:val="ListParagraph"/>
        <w:numPr>
          <w:ilvl w:val="1"/>
          <w:numId w:val="53"/>
        </w:numPr>
      </w:pPr>
      <w:r>
        <w:t>Item Id (Primary Key)</w:t>
      </w:r>
    </w:p>
    <w:p w14:paraId="0191A985" w14:textId="77777777" w:rsidR="0064092F" w:rsidRDefault="0064092F" w:rsidP="0064092F">
      <w:pPr>
        <w:pStyle w:val="ListParagraph"/>
        <w:numPr>
          <w:ilvl w:val="1"/>
          <w:numId w:val="53"/>
        </w:numPr>
      </w:pPr>
      <w:r>
        <w:t>Item Name</w:t>
      </w:r>
    </w:p>
    <w:p w14:paraId="4C20F901" w14:textId="77777777" w:rsidR="0064092F" w:rsidRDefault="0064092F" w:rsidP="0064092F">
      <w:pPr>
        <w:pStyle w:val="ListParagraph"/>
        <w:numPr>
          <w:ilvl w:val="1"/>
          <w:numId w:val="53"/>
        </w:numPr>
      </w:pPr>
      <w:r>
        <w:t>Workstream Id (Foreign Key)</w:t>
      </w:r>
    </w:p>
    <w:p w14:paraId="27FD8338" w14:textId="77777777" w:rsidR="0064092F" w:rsidRDefault="0064092F" w:rsidP="0064092F">
      <w:pPr>
        <w:pStyle w:val="ListParagraph"/>
        <w:numPr>
          <w:ilvl w:val="1"/>
          <w:numId w:val="53"/>
        </w:numPr>
      </w:pPr>
      <w:r>
        <w:t>Status Id (Foreign Key)</w:t>
      </w:r>
    </w:p>
    <w:p w14:paraId="439FB0D8" w14:textId="77777777" w:rsidR="0064092F" w:rsidRDefault="0064092F" w:rsidP="0064092F">
      <w:pPr>
        <w:pStyle w:val="ListParagraph"/>
        <w:numPr>
          <w:ilvl w:val="1"/>
          <w:numId w:val="53"/>
        </w:numPr>
      </w:pPr>
      <w:r>
        <w:lastRenderedPageBreak/>
        <w:t xml:space="preserve">Start </w:t>
      </w:r>
    </w:p>
    <w:p w14:paraId="60501C78" w14:textId="77777777" w:rsidR="0064092F" w:rsidRDefault="0064092F" w:rsidP="0064092F">
      <w:pPr>
        <w:pStyle w:val="ListParagraph"/>
        <w:numPr>
          <w:ilvl w:val="1"/>
          <w:numId w:val="53"/>
        </w:numPr>
      </w:pPr>
      <w:r>
        <w:t>End</w:t>
      </w:r>
    </w:p>
    <w:p w14:paraId="57270C04" w14:textId="7A5F90E2" w:rsidR="00683264" w:rsidRDefault="00683264" w:rsidP="00683264">
      <w:r>
        <w:t>In addition to the initial relational database, the</w:t>
      </w:r>
      <w:r>
        <w:t xml:space="preserve"> second</w:t>
      </w:r>
      <w:r>
        <w:t xml:space="preserve"> design</w:t>
      </w:r>
      <w:r>
        <w:t xml:space="preserve"> </w:t>
      </w:r>
      <w:r>
        <w:t>incorporates the following: -</w:t>
      </w:r>
    </w:p>
    <w:p w14:paraId="1004D584" w14:textId="77777777" w:rsidR="00683264" w:rsidRDefault="00683264" w:rsidP="00683264">
      <w:pPr>
        <w:pStyle w:val="ListParagraph"/>
        <w:numPr>
          <w:ilvl w:val="0"/>
          <w:numId w:val="54"/>
        </w:numPr>
      </w:pPr>
      <w:r>
        <w:t>Actuals</w:t>
      </w:r>
    </w:p>
    <w:p w14:paraId="247FD730" w14:textId="77777777" w:rsidR="00683264" w:rsidRDefault="00683264" w:rsidP="00683264">
      <w:pPr>
        <w:pStyle w:val="ListParagraph"/>
        <w:numPr>
          <w:ilvl w:val="1"/>
          <w:numId w:val="54"/>
        </w:numPr>
      </w:pPr>
      <w:r>
        <w:t>Item Id (Foreign Key)</w:t>
      </w:r>
    </w:p>
    <w:p w14:paraId="576F02AF" w14:textId="77777777" w:rsidR="00683264" w:rsidRDefault="00683264" w:rsidP="00683264">
      <w:pPr>
        <w:pStyle w:val="ListParagraph"/>
        <w:numPr>
          <w:ilvl w:val="1"/>
          <w:numId w:val="54"/>
        </w:numPr>
      </w:pPr>
      <w:r>
        <w:t>Resource Id (Foreign Key)</w:t>
      </w:r>
    </w:p>
    <w:p w14:paraId="58C6E0E5" w14:textId="77777777" w:rsidR="00683264" w:rsidRDefault="00683264" w:rsidP="00683264">
      <w:pPr>
        <w:pStyle w:val="ListParagraph"/>
        <w:numPr>
          <w:ilvl w:val="1"/>
          <w:numId w:val="54"/>
        </w:numPr>
      </w:pPr>
      <w:r>
        <w:t>Role Id (Foreign Key)</w:t>
      </w:r>
    </w:p>
    <w:p w14:paraId="60AE8B8E" w14:textId="77777777" w:rsidR="00683264" w:rsidRDefault="00683264" w:rsidP="00683264">
      <w:pPr>
        <w:pStyle w:val="ListParagraph"/>
        <w:numPr>
          <w:ilvl w:val="1"/>
          <w:numId w:val="54"/>
        </w:numPr>
      </w:pPr>
      <w:r>
        <w:t>Status Id (Foreign Key)</w:t>
      </w:r>
    </w:p>
    <w:p w14:paraId="232CA2AD" w14:textId="77777777" w:rsidR="00683264" w:rsidRDefault="00683264" w:rsidP="00683264">
      <w:pPr>
        <w:pStyle w:val="ListParagraph"/>
        <w:numPr>
          <w:ilvl w:val="1"/>
          <w:numId w:val="54"/>
        </w:numPr>
      </w:pPr>
      <w:r>
        <w:t>Month</w:t>
      </w:r>
    </w:p>
    <w:p w14:paraId="02698365" w14:textId="77777777" w:rsidR="00683264" w:rsidRDefault="00683264" w:rsidP="00683264">
      <w:pPr>
        <w:pStyle w:val="ListParagraph"/>
        <w:numPr>
          <w:ilvl w:val="1"/>
          <w:numId w:val="54"/>
        </w:numPr>
      </w:pPr>
      <w:r>
        <w:t>Full Time Equivalency</w:t>
      </w:r>
    </w:p>
    <w:p w14:paraId="225E4D69" w14:textId="51EE7579" w:rsidR="00683264" w:rsidRPr="00683264" w:rsidRDefault="00683264" w:rsidP="00683264">
      <w:r>
        <w:t>The third design also incorporates the following, b</w:t>
      </w:r>
      <w:r>
        <w:rPr>
          <w:rFonts w:cs="Arial"/>
        </w:rPr>
        <w:t>ased on the need for three new tables, namely: -</w:t>
      </w:r>
    </w:p>
    <w:p w14:paraId="16CC6B05" w14:textId="77777777" w:rsidR="00683264" w:rsidRPr="007167CF" w:rsidRDefault="00683264" w:rsidP="00683264">
      <w:pPr>
        <w:pStyle w:val="ListParagraph"/>
        <w:numPr>
          <w:ilvl w:val="0"/>
          <w:numId w:val="64"/>
        </w:numPr>
        <w:rPr>
          <w:rFonts w:eastAsiaTheme="majorEastAsia" w:cs="Arial"/>
          <w:b/>
          <w:sz w:val="32"/>
          <w:szCs w:val="32"/>
        </w:rPr>
      </w:pPr>
      <w:proofErr w:type="spellStart"/>
      <w:r>
        <w:rPr>
          <w:rFonts w:cs="Arial"/>
        </w:rPr>
        <w:t>Data_Type</w:t>
      </w:r>
      <w:proofErr w:type="spellEnd"/>
    </w:p>
    <w:p w14:paraId="3B32694C" w14:textId="77777777" w:rsidR="00683264" w:rsidRPr="007167CF" w:rsidRDefault="00683264" w:rsidP="00683264">
      <w:pPr>
        <w:pStyle w:val="ListParagraph"/>
        <w:numPr>
          <w:ilvl w:val="1"/>
          <w:numId w:val="64"/>
        </w:numPr>
        <w:rPr>
          <w:rFonts w:eastAsiaTheme="majorEastAsia" w:cs="Arial"/>
          <w:b/>
          <w:sz w:val="32"/>
          <w:szCs w:val="32"/>
        </w:rPr>
      </w:pPr>
      <w:proofErr w:type="spellStart"/>
      <w:r>
        <w:rPr>
          <w:rFonts w:cs="Arial"/>
        </w:rPr>
        <w:t>Data_Type</w:t>
      </w:r>
      <w:proofErr w:type="spellEnd"/>
    </w:p>
    <w:p w14:paraId="17FE5138" w14:textId="77777777" w:rsidR="00683264" w:rsidRPr="007167CF" w:rsidRDefault="00683264" w:rsidP="00683264">
      <w:pPr>
        <w:pStyle w:val="ListParagraph"/>
        <w:numPr>
          <w:ilvl w:val="1"/>
          <w:numId w:val="64"/>
        </w:numPr>
        <w:rPr>
          <w:rFonts w:eastAsiaTheme="majorEastAsia" w:cs="Arial"/>
          <w:b/>
          <w:sz w:val="32"/>
          <w:szCs w:val="32"/>
        </w:rPr>
      </w:pPr>
      <w:r>
        <w:rPr>
          <w:rFonts w:cs="Arial"/>
        </w:rPr>
        <w:t>Description</w:t>
      </w:r>
    </w:p>
    <w:p w14:paraId="127E8532" w14:textId="77777777" w:rsidR="00683264" w:rsidRPr="007167CF" w:rsidRDefault="00683264" w:rsidP="00683264">
      <w:pPr>
        <w:pStyle w:val="ListParagraph"/>
        <w:ind w:left="1440"/>
        <w:rPr>
          <w:rFonts w:eastAsiaTheme="majorEastAsia" w:cs="Arial"/>
          <w:b/>
          <w:sz w:val="32"/>
          <w:szCs w:val="32"/>
        </w:rPr>
      </w:pPr>
    </w:p>
    <w:p w14:paraId="1AC89D51" w14:textId="77777777" w:rsidR="00683264" w:rsidRPr="0043550F" w:rsidRDefault="00683264" w:rsidP="00683264">
      <w:pPr>
        <w:pStyle w:val="ListParagraph"/>
        <w:numPr>
          <w:ilvl w:val="0"/>
          <w:numId w:val="64"/>
        </w:numPr>
      </w:pPr>
      <w:proofErr w:type="spellStart"/>
      <w:r>
        <w:t>Supply_Model</w:t>
      </w:r>
      <w:proofErr w:type="spellEnd"/>
    </w:p>
    <w:p w14:paraId="1D47F136" w14:textId="77777777" w:rsidR="00683264" w:rsidRDefault="00683264" w:rsidP="00683264">
      <w:pPr>
        <w:pStyle w:val="ListParagraph"/>
        <w:numPr>
          <w:ilvl w:val="1"/>
          <w:numId w:val="64"/>
        </w:numPr>
      </w:pPr>
      <w:proofErr w:type="spellStart"/>
      <w:r>
        <w:t>Data_Type</w:t>
      </w:r>
      <w:proofErr w:type="spellEnd"/>
    </w:p>
    <w:p w14:paraId="6BFD74B7" w14:textId="77777777" w:rsidR="00683264" w:rsidRDefault="00683264" w:rsidP="00683264">
      <w:pPr>
        <w:pStyle w:val="ListParagraph"/>
        <w:numPr>
          <w:ilvl w:val="1"/>
          <w:numId w:val="64"/>
        </w:numPr>
      </w:pPr>
      <w:r>
        <w:t>Role_Id</w:t>
      </w:r>
    </w:p>
    <w:p w14:paraId="757370FC" w14:textId="77777777" w:rsidR="00683264" w:rsidRDefault="00683264" w:rsidP="00683264">
      <w:pPr>
        <w:pStyle w:val="ListParagraph"/>
        <w:numPr>
          <w:ilvl w:val="1"/>
          <w:numId w:val="64"/>
        </w:numPr>
      </w:pPr>
      <w:proofErr w:type="spellStart"/>
      <w:r>
        <w:t>Resource_Id</w:t>
      </w:r>
      <w:proofErr w:type="spellEnd"/>
    </w:p>
    <w:p w14:paraId="68C271F3" w14:textId="77777777" w:rsidR="00683264" w:rsidRDefault="00683264" w:rsidP="00683264">
      <w:pPr>
        <w:pStyle w:val="ListParagraph"/>
        <w:numPr>
          <w:ilvl w:val="1"/>
          <w:numId w:val="64"/>
        </w:numPr>
      </w:pPr>
      <w:r>
        <w:t>Start</w:t>
      </w:r>
    </w:p>
    <w:p w14:paraId="069A619B" w14:textId="77777777" w:rsidR="00683264" w:rsidRDefault="00683264" w:rsidP="00683264">
      <w:pPr>
        <w:pStyle w:val="ListParagraph"/>
        <w:numPr>
          <w:ilvl w:val="1"/>
          <w:numId w:val="64"/>
        </w:numPr>
      </w:pPr>
      <w:r>
        <w:t>End</w:t>
      </w:r>
    </w:p>
    <w:p w14:paraId="6B9F211E" w14:textId="77777777" w:rsidR="00683264" w:rsidRDefault="00683264" w:rsidP="00683264">
      <w:pPr>
        <w:pStyle w:val="ListParagraph"/>
        <w:numPr>
          <w:ilvl w:val="1"/>
          <w:numId w:val="64"/>
        </w:numPr>
      </w:pPr>
      <w:r>
        <w:t xml:space="preserve">Month – </w:t>
      </w:r>
      <w:r w:rsidRPr="007167CF">
        <w:rPr>
          <w:i/>
          <w:iCs/>
        </w:rPr>
        <w:t>New Column Necessary for Modelling</w:t>
      </w:r>
    </w:p>
    <w:p w14:paraId="52C66360" w14:textId="77777777" w:rsidR="00683264" w:rsidRDefault="00683264" w:rsidP="00683264">
      <w:pPr>
        <w:pStyle w:val="ListParagraph"/>
        <w:numPr>
          <w:ilvl w:val="1"/>
          <w:numId w:val="64"/>
        </w:numPr>
      </w:pPr>
      <w:proofErr w:type="spellStart"/>
      <w:r>
        <w:t>Item_Id</w:t>
      </w:r>
      <w:proofErr w:type="spellEnd"/>
    </w:p>
    <w:p w14:paraId="1FDF2DDF" w14:textId="77777777" w:rsidR="00683264" w:rsidRDefault="00683264" w:rsidP="00683264">
      <w:pPr>
        <w:pStyle w:val="ListParagraph"/>
        <w:numPr>
          <w:ilvl w:val="1"/>
          <w:numId w:val="64"/>
        </w:numPr>
      </w:pPr>
      <w:proofErr w:type="spellStart"/>
      <w:r>
        <w:t>Status_Id</w:t>
      </w:r>
      <w:proofErr w:type="spellEnd"/>
    </w:p>
    <w:p w14:paraId="4FEF8F3D" w14:textId="77777777" w:rsidR="00683264" w:rsidRDefault="00683264" w:rsidP="00683264">
      <w:pPr>
        <w:pStyle w:val="ListParagraph"/>
        <w:numPr>
          <w:ilvl w:val="1"/>
          <w:numId w:val="64"/>
        </w:numPr>
      </w:pPr>
      <w:r>
        <w:t>FTEs</w:t>
      </w:r>
    </w:p>
    <w:p w14:paraId="3456FF16" w14:textId="77777777" w:rsidR="00683264" w:rsidRPr="007167CF" w:rsidRDefault="00683264" w:rsidP="00683264">
      <w:pPr>
        <w:pStyle w:val="ListParagraph"/>
        <w:numPr>
          <w:ilvl w:val="1"/>
          <w:numId w:val="64"/>
        </w:numPr>
      </w:pPr>
      <w:proofErr w:type="spellStart"/>
      <w:r>
        <w:t>Month_FTE</w:t>
      </w:r>
      <w:proofErr w:type="spellEnd"/>
      <w:r>
        <w:t xml:space="preserve"> – </w:t>
      </w:r>
      <w:r w:rsidRPr="007167CF">
        <w:rPr>
          <w:i/>
          <w:iCs/>
        </w:rPr>
        <w:t>New Column Necessary for Modelling</w:t>
      </w:r>
    </w:p>
    <w:p w14:paraId="0884C65D" w14:textId="77777777" w:rsidR="00683264" w:rsidRPr="00FF11A9" w:rsidRDefault="00683264" w:rsidP="00683264">
      <w:pPr>
        <w:pStyle w:val="ListParagraph"/>
        <w:ind w:left="1440"/>
      </w:pPr>
    </w:p>
    <w:p w14:paraId="68BA8951" w14:textId="77777777" w:rsidR="00683264" w:rsidRPr="007167CF" w:rsidRDefault="00683264" w:rsidP="00683264">
      <w:pPr>
        <w:pStyle w:val="ListParagraph"/>
        <w:numPr>
          <w:ilvl w:val="0"/>
          <w:numId w:val="64"/>
        </w:numPr>
        <w:rPr>
          <w:rFonts w:eastAsiaTheme="majorEastAsia" w:cs="Arial"/>
          <w:b/>
          <w:sz w:val="32"/>
          <w:szCs w:val="32"/>
        </w:rPr>
      </w:pPr>
      <w:proofErr w:type="spellStart"/>
      <w:r>
        <w:rPr>
          <w:rFonts w:cs="Arial"/>
        </w:rPr>
        <w:t>Demand_Model</w:t>
      </w:r>
      <w:proofErr w:type="spellEnd"/>
    </w:p>
    <w:p w14:paraId="5732D6B8" w14:textId="77777777" w:rsidR="00683264" w:rsidRDefault="00683264" w:rsidP="00683264">
      <w:pPr>
        <w:pStyle w:val="ListParagraph"/>
        <w:numPr>
          <w:ilvl w:val="1"/>
          <w:numId w:val="64"/>
        </w:numPr>
      </w:pPr>
      <w:proofErr w:type="spellStart"/>
      <w:r>
        <w:t>Data_Type</w:t>
      </w:r>
      <w:proofErr w:type="spellEnd"/>
    </w:p>
    <w:p w14:paraId="54643911" w14:textId="77777777" w:rsidR="00683264" w:rsidRDefault="00683264" w:rsidP="00683264">
      <w:pPr>
        <w:pStyle w:val="ListParagraph"/>
        <w:numPr>
          <w:ilvl w:val="1"/>
          <w:numId w:val="64"/>
        </w:numPr>
      </w:pPr>
      <w:r>
        <w:t>Role_Id</w:t>
      </w:r>
    </w:p>
    <w:p w14:paraId="23EE346B" w14:textId="77777777" w:rsidR="00683264" w:rsidRDefault="00683264" w:rsidP="00683264">
      <w:pPr>
        <w:pStyle w:val="ListParagraph"/>
        <w:numPr>
          <w:ilvl w:val="1"/>
          <w:numId w:val="64"/>
        </w:numPr>
      </w:pPr>
      <w:proofErr w:type="spellStart"/>
      <w:r>
        <w:t>Resource_Id</w:t>
      </w:r>
      <w:proofErr w:type="spellEnd"/>
    </w:p>
    <w:p w14:paraId="045DAE4A" w14:textId="77777777" w:rsidR="00683264" w:rsidRDefault="00683264" w:rsidP="00683264">
      <w:pPr>
        <w:pStyle w:val="ListParagraph"/>
        <w:numPr>
          <w:ilvl w:val="1"/>
          <w:numId w:val="64"/>
        </w:numPr>
      </w:pPr>
      <w:r>
        <w:t>Start</w:t>
      </w:r>
    </w:p>
    <w:p w14:paraId="18F3EFF4" w14:textId="77777777" w:rsidR="00683264" w:rsidRDefault="00683264" w:rsidP="00683264">
      <w:pPr>
        <w:pStyle w:val="ListParagraph"/>
        <w:numPr>
          <w:ilvl w:val="1"/>
          <w:numId w:val="64"/>
        </w:numPr>
      </w:pPr>
      <w:r>
        <w:t>End</w:t>
      </w:r>
    </w:p>
    <w:p w14:paraId="6149176A" w14:textId="77777777" w:rsidR="00683264" w:rsidRDefault="00683264" w:rsidP="00683264">
      <w:pPr>
        <w:pStyle w:val="ListParagraph"/>
        <w:numPr>
          <w:ilvl w:val="1"/>
          <w:numId w:val="64"/>
        </w:numPr>
      </w:pPr>
      <w:r>
        <w:t xml:space="preserve">Month – </w:t>
      </w:r>
      <w:r w:rsidRPr="007167CF">
        <w:rPr>
          <w:i/>
          <w:iCs/>
        </w:rPr>
        <w:t>New Column Necessary for Modelling</w:t>
      </w:r>
    </w:p>
    <w:p w14:paraId="4C142B0D" w14:textId="77777777" w:rsidR="00683264" w:rsidRDefault="00683264" w:rsidP="00683264">
      <w:pPr>
        <w:pStyle w:val="ListParagraph"/>
        <w:numPr>
          <w:ilvl w:val="1"/>
          <w:numId w:val="64"/>
        </w:numPr>
      </w:pPr>
      <w:proofErr w:type="spellStart"/>
      <w:r>
        <w:t>Item_Id</w:t>
      </w:r>
      <w:proofErr w:type="spellEnd"/>
    </w:p>
    <w:p w14:paraId="3CC480FE" w14:textId="77777777" w:rsidR="00683264" w:rsidRDefault="00683264" w:rsidP="00683264">
      <w:pPr>
        <w:pStyle w:val="ListParagraph"/>
        <w:numPr>
          <w:ilvl w:val="1"/>
          <w:numId w:val="64"/>
        </w:numPr>
      </w:pPr>
      <w:proofErr w:type="spellStart"/>
      <w:r>
        <w:t>Status_Id</w:t>
      </w:r>
      <w:proofErr w:type="spellEnd"/>
    </w:p>
    <w:p w14:paraId="59955FFF" w14:textId="77777777" w:rsidR="00683264" w:rsidRDefault="00683264" w:rsidP="00683264">
      <w:pPr>
        <w:pStyle w:val="ListParagraph"/>
        <w:numPr>
          <w:ilvl w:val="1"/>
          <w:numId w:val="64"/>
        </w:numPr>
      </w:pPr>
      <w:r>
        <w:t>FTEs</w:t>
      </w:r>
    </w:p>
    <w:p w14:paraId="52909DAA" w14:textId="77777777" w:rsidR="00683264" w:rsidRDefault="00683264" w:rsidP="00683264">
      <w:pPr>
        <w:pStyle w:val="ListParagraph"/>
        <w:numPr>
          <w:ilvl w:val="1"/>
          <w:numId w:val="64"/>
        </w:numPr>
      </w:pPr>
      <w:proofErr w:type="spellStart"/>
      <w:r>
        <w:t>Allocation_Id</w:t>
      </w:r>
      <w:proofErr w:type="spellEnd"/>
    </w:p>
    <w:p w14:paraId="10FD6F68" w14:textId="77777777" w:rsidR="00683264" w:rsidRPr="00FF11A9" w:rsidRDefault="00683264" w:rsidP="00683264">
      <w:pPr>
        <w:pStyle w:val="ListParagraph"/>
        <w:numPr>
          <w:ilvl w:val="1"/>
          <w:numId w:val="64"/>
        </w:numPr>
      </w:pPr>
      <w:proofErr w:type="spellStart"/>
      <w:r>
        <w:lastRenderedPageBreak/>
        <w:t>Month_FTE</w:t>
      </w:r>
      <w:proofErr w:type="spellEnd"/>
      <w:r>
        <w:t xml:space="preserve"> – </w:t>
      </w:r>
      <w:r w:rsidRPr="007167CF">
        <w:rPr>
          <w:i/>
          <w:iCs/>
        </w:rPr>
        <w:t>New Column Necessary for Modelling</w:t>
      </w:r>
    </w:p>
    <w:p w14:paraId="65A7AACB" w14:textId="77777777" w:rsidR="00683264" w:rsidRPr="00FF11A9" w:rsidRDefault="00683264" w:rsidP="00683264">
      <w:pPr>
        <w:pStyle w:val="ListParagraph"/>
        <w:ind w:left="1440"/>
        <w:rPr>
          <w:rFonts w:eastAsiaTheme="majorEastAsia" w:cs="Arial"/>
          <w:b/>
          <w:sz w:val="32"/>
          <w:szCs w:val="32"/>
        </w:rPr>
      </w:pPr>
    </w:p>
    <w:p w14:paraId="6C50088F" w14:textId="77777777" w:rsidR="00683264" w:rsidRPr="007167CF" w:rsidRDefault="00683264" w:rsidP="00683264">
      <w:pPr>
        <w:pStyle w:val="ListParagraph"/>
        <w:numPr>
          <w:ilvl w:val="0"/>
          <w:numId w:val="64"/>
        </w:numPr>
        <w:rPr>
          <w:rFonts w:eastAsiaTheme="majorEastAsia" w:cs="Arial"/>
          <w:b/>
          <w:sz w:val="32"/>
          <w:szCs w:val="32"/>
        </w:rPr>
      </w:pPr>
      <w:proofErr w:type="spellStart"/>
      <w:r>
        <w:rPr>
          <w:rFonts w:cs="Arial"/>
        </w:rPr>
        <w:t>Actuals_Model</w:t>
      </w:r>
      <w:proofErr w:type="spellEnd"/>
    </w:p>
    <w:p w14:paraId="5565357B" w14:textId="77777777" w:rsidR="00683264" w:rsidRDefault="00683264" w:rsidP="00683264">
      <w:pPr>
        <w:pStyle w:val="ListParagraph"/>
        <w:numPr>
          <w:ilvl w:val="1"/>
          <w:numId w:val="64"/>
        </w:numPr>
      </w:pPr>
      <w:proofErr w:type="spellStart"/>
      <w:r>
        <w:t>Data_Type</w:t>
      </w:r>
      <w:proofErr w:type="spellEnd"/>
    </w:p>
    <w:p w14:paraId="26C1A04D" w14:textId="77777777" w:rsidR="00683264" w:rsidRDefault="00683264" w:rsidP="00683264">
      <w:pPr>
        <w:pStyle w:val="ListParagraph"/>
        <w:numPr>
          <w:ilvl w:val="1"/>
          <w:numId w:val="64"/>
        </w:numPr>
      </w:pPr>
      <w:r>
        <w:t>Role_Id</w:t>
      </w:r>
    </w:p>
    <w:p w14:paraId="6D2F8409" w14:textId="77777777" w:rsidR="00683264" w:rsidRDefault="00683264" w:rsidP="00683264">
      <w:pPr>
        <w:pStyle w:val="ListParagraph"/>
        <w:numPr>
          <w:ilvl w:val="1"/>
          <w:numId w:val="64"/>
        </w:numPr>
      </w:pPr>
      <w:proofErr w:type="spellStart"/>
      <w:r>
        <w:t>Resource_Id</w:t>
      </w:r>
      <w:proofErr w:type="spellEnd"/>
    </w:p>
    <w:p w14:paraId="52E933D8" w14:textId="77777777" w:rsidR="00683264" w:rsidRDefault="00683264" w:rsidP="00683264">
      <w:pPr>
        <w:pStyle w:val="ListParagraph"/>
        <w:numPr>
          <w:ilvl w:val="1"/>
          <w:numId w:val="64"/>
        </w:numPr>
      </w:pPr>
      <w:r>
        <w:t>Start</w:t>
      </w:r>
    </w:p>
    <w:p w14:paraId="5776D8EF" w14:textId="77777777" w:rsidR="00683264" w:rsidRDefault="00683264" w:rsidP="00683264">
      <w:pPr>
        <w:pStyle w:val="ListParagraph"/>
        <w:numPr>
          <w:ilvl w:val="1"/>
          <w:numId w:val="64"/>
        </w:numPr>
      </w:pPr>
      <w:r>
        <w:t>End</w:t>
      </w:r>
    </w:p>
    <w:p w14:paraId="056D1F25" w14:textId="77777777" w:rsidR="00683264" w:rsidRDefault="00683264" w:rsidP="00683264">
      <w:pPr>
        <w:pStyle w:val="ListParagraph"/>
        <w:numPr>
          <w:ilvl w:val="1"/>
          <w:numId w:val="64"/>
        </w:numPr>
      </w:pPr>
      <w:r>
        <w:t xml:space="preserve">Month – </w:t>
      </w:r>
      <w:r w:rsidRPr="007167CF">
        <w:rPr>
          <w:i/>
          <w:iCs/>
        </w:rPr>
        <w:t>New Column Necessary for Modelling</w:t>
      </w:r>
    </w:p>
    <w:p w14:paraId="46508B82" w14:textId="77777777" w:rsidR="00683264" w:rsidRDefault="00683264" w:rsidP="00683264">
      <w:pPr>
        <w:pStyle w:val="ListParagraph"/>
        <w:numPr>
          <w:ilvl w:val="1"/>
          <w:numId w:val="64"/>
        </w:numPr>
      </w:pPr>
      <w:proofErr w:type="spellStart"/>
      <w:r>
        <w:t>Item_Id</w:t>
      </w:r>
      <w:proofErr w:type="spellEnd"/>
    </w:p>
    <w:p w14:paraId="1B04D57E" w14:textId="77777777" w:rsidR="00683264" w:rsidRDefault="00683264" w:rsidP="00683264">
      <w:pPr>
        <w:pStyle w:val="ListParagraph"/>
        <w:numPr>
          <w:ilvl w:val="1"/>
          <w:numId w:val="64"/>
        </w:numPr>
      </w:pPr>
      <w:proofErr w:type="spellStart"/>
      <w:r>
        <w:t>Status_Id</w:t>
      </w:r>
      <w:proofErr w:type="spellEnd"/>
    </w:p>
    <w:p w14:paraId="237EFF64" w14:textId="77777777" w:rsidR="00683264" w:rsidRDefault="00683264" w:rsidP="00683264">
      <w:pPr>
        <w:pStyle w:val="ListParagraph"/>
        <w:numPr>
          <w:ilvl w:val="1"/>
          <w:numId w:val="64"/>
        </w:numPr>
      </w:pPr>
      <w:r>
        <w:t>FTEs</w:t>
      </w:r>
    </w:p>
    <w:p w14:paraId="6620D4F9" w14:textId="6D2DA179" w:rsidR="001D5930" w:rsidRPr="00753D05" w:rsidRDefault="00683264" w:rsidP="00864CB2">
      <w:pPr>
        <w:pStyle w:val="ListParagraph"/>
        <w:numPr>
          <w:ilvl w:val="1"/>
          <w:numId w:val="64"/>
        </w:numPr>
      </w:pPr>
      <w:proofErr w:type="spellStart"/>
      <w:r>
        <w:t>Month_FTE</w:t>
      </w:r>
      <w:proofErr w:type="spellEnd"/>
      <w:r>
        <w:t xml:space="preserve"> – </w:t>
      </w:r>
      <w:r w:rsidRPr="00683264">
        <w:rPr>
          <w:i/>
          <w:iCs/>
        </w:rPr>
        <w:t>New Column Necessary for Modelling</w:t>
      </w:r>
    </w:p>
    <w:p w14:paraId="6D94C2B8" w14:textId="15551A39" w:rsidR="00753D05" w:rsidRDefault="00753D05" w:rsidP="00753D05">
      <w:r>
        <w:t>SQL Considerations for Resource Table: -</w:t>
      </w:r>
    </w:p>
    <w:p w14:paraId="1A7EF019" w14:textId="77777777" w:rsidR="00753D05" w:rsidRDefault="00753D05" w:rsidP="00753D05">
      <w:pPr>
        <w:pStyle w:val="ListParagraph"/>
        <w:numPr>
          <w:ilvl w:val="0"/>
          <w:numId w:val="59"/>
        </w:numPr>
        <w:rPr>
          <w:rFonts w:cs="Arial"/>
        </w:rPr>
      </w:pPr>
      <w:proofErr w:type="spellStart"/>
      <w:r w:rsidRPr="00FB7E2C">
        <w:rPr>
          <w:rFonts w:cs="Arial"/>
        </w:rPr>
        <w:t>Resource</w:t>
      </w:r>
      <w:r>
        <w:rPr>
          <w:rFonts w:cs="Arial"/>
        </w:rPr>
        <w:t>_</w:t>
      </w:r>
      <w:r w:rsidRPr="00FB7E2C">
        <w:rPr>
          <w:rFonts w:cs="Arial"/>
        </w:rPr>
        <w:t>Id</w:t>
      </w:r>
      <w:proofErr w:type="spellEnd"/>
      <w:r w:rsidRPr="00FB7E2C">
        <w:rPr>
          <w:rFonts w:cs="Arial"/>
        </w:rPr>
        <w:t xml:space="preserve"> has been set as a primary key</w:t>
      </w:r>
      <w:r>
        <w:rPr>
          <w:rFonts w:cs="Arial"/>
        </w:rPr>
        <w:t xml:space="preserve"> with a maximum number of characters and is a required field.</w:t>
      </w:r>
    </w:p>
    <w:p w14:paraId="12CDA735" w14:textId="77777777" w:rsidR="00753D05" w:rsidRDefault="00753D05" w:rsidP="00753D05">
      <w:pPr>
        <w:pStyle w:val="ListParagraph"/>
        <w:numPr>
          <w:ilvl w:val="0"/>
          <w:numId w:val="59"/>
        </w:numPr>
        <w:rPr>
          <w:rFonts w:cs="Arial"/>
        </w:rPr>
      </w:pPr>
      <w:r>
        <w:rPr>
          <w:rFonts w:cs="Arial"/>
        </w:rPr>
        <w:t>First name is a required text field.</w:t>
      </w:r>
      <w:r w:rsidRPr="00FB7E2C">
        <w:rPr>
          <w:rFonts w:cs="Arial"/>
        </w:rPr>
        <w:t xml:space="preserve"> </w:t>
      </w:r>
    </w:p>
    <w:p w14:paraId="7694519A" w14:textId="77777777" w:rsidR="00753D05" w:rsidRDefault="00753D05" w:rsidP="00753D05">
      <w:pPr>
        <w:pStyle w:val="ListParagraph"/>
        <w:numPr>
          <w:ilvl w:val="0"/>
          <w:numId w:val="59"/>
        </w:numPr>
        <w:rPr>
          <w:rFonts w:cs="Arial"/>
        </w:rPr>
      </w:pPr>
      <w:r>
        <w:rPr>
          <w:rFonts w:cs="Arial"/>
        </w:rPr>
        <w:t>Last name is a required text field.</w:t>
      </w:r>
      <w:r w:rsidRPr="00FB7E2C">
        <w:rPr>
          <w:rFonts w:cs="Arial"/>
        </w:rPr>
        <w:t xml:space="preserve"> </w:t>
      </w:r>
    </w:p>
    <w:p w14:paraId="330B6760" w14:textId="77777777" w:rsidR="00753D05" w:rsidRDefault="00753D05" w:rsidP="00753D05">
      <w:pPr>
        <w:pStyle w:val="ListParagraph"/>
        <w:numPr>
          <w:ilvl w:val="0"/>
          <w:numId w:val="59"/>
        </w:numPr>
        <w:rPr>
          <w:rFonts w:cs="Arial"/>
        </w:rPr>
      </w:pPr>
      <w:r>
        <w:rPr>
          <w:rFonts w:cs="Arial"/>
        </w:rPr>
        <w:t>Start Date is a required date field.</w:t>
      </w:r>
    </w:p>
    <w:p w14:paraId="57898D0A" w14:textId="77777777" w:rsidR="00753D05" w:rsidRDefault="00753D05" w:rsidP="00753D05">
      <w:pPr>
        <w:pStyle w:val="ListParagraph"/>
        <w:numPr>
          <w:ilvl w:val="0"/>
          <w:numId w:val="59"/>
        </w:numPr>
        <w:rPr>
          <w:rFonts w:cs="Arial"/>
        </w:rPr>
      </w:pPr>
      <w:r>
        <w:rPr>
          <w:rFonts w:cs="Arial"/>
        </w:rPr>
        <w:t>End date is a required date field.</w:t>
      </w:r>
    </w:p>
    <w:p w14:paraId="52F49731" w14:textId="77777777" w:rsidR="00753D05" w:rsidRDefault="00753D05" w:rsidP="00753D05">
      <w:pPr>
        <w:pStyle w:val="ListParagraph"/>
        <w:numPr>
          <w:ilvl w:val="0"/>
          <w:numId w:val="59"/>
        </w:numPr>
        <w:rPr>
          <w:rFonts w:cs="Arial"/>
        </w:rPr>
      </w:pPr>
      <w:r>
        <w:rPr>
          <w:rFonts w:cs="Arial"/>
        </w:rPr>
        <w:t>Role_Id is a foreign key.</w:t>
      </w:r>
    </w:p>
    <w:p w14:paraId="0C59157C" w14:textId="77777777" w:rsidR="00753D05" w:rsidRDefault="00753D05" w:rsidP="00753D05">
      <w:pPr>
        <w:pStyle w:val="ListParagraph"/>
        <w:numPr>
          <w:ilvl w:val="0"/>
          <w:numId w:val="59"/>
        </w:numPr>
        <w:rPr>
          <w:rFonts w:cs="Arial"/>
        </w:rPr>
      </w:pPr>
      <w:r w:rsidRPr="00FB7E2C">
        <w:rPr>
          <w:rFonts w:cs="Arial"/>
        </w:rPr>
        <w:t>FTEs has purposely been entered as a float value, as</w:t>
      </w:r>
      <w:r>
        <w:rPr>
          <w:rFonts w:cs="Arial"/>
        </w:rPr>
        <w:t xml:space="preserve"> </w:t>
      </w:r>
      <w:r w:rsidRPr="00FB7E2C">
        <w:rPr>
          <w:rFonts w:cs="Arial"/>
        </w:rPr>
        <w:t>(over the course of a month) an FTE on a given Work item could potentially be very small.</w:t>
      </w:r>
    </w:p>
    <w:p w14:paraId="5099F1FD" w14:textId="77777777" w:rsidR="00753D05" w:rsidRDefault="00753D05" w:rsidP="00753D05">
      <w:pPr>
        <w:pStyle w:val="ListParagraph"/>
        <w:numPr>
          <w:ilvl w:val="0"/>
          <w:numId w:val="59"/>
        </w:numPr>
        <w:rPr>
          <w:rFonts w:cs="Arial"/>
        </w:rPr>
      </w:pPr>
      <w:proofErr w:type="spellStart"/>
      <w:r>
        <w:rPr>
          <w:rFonts w:cs="Arial"/>
        </w:rPr>
        <w:t>Status_Id</w:t>
      </w:r>
      <w:proofErr w:type="spellEnd"/>
      <w:r>
        <w:rPr>
          <w:rFonts w:cs="Arial"/>
        </w:rPr>
        <w:t xml:space="preserve"> is a foreign key.</w:t>
      </w:r>
    </w:p>
    <w:p w14:paraId="3CE55CBD" w14:textId="77777777" w:rsidR="00753D05" w:rsidRDefault="00753D05" w:rsidP="00753D05">
      <w:pPr>
        <w:pStyle w:val="ListParagraph"/>
        <w:numPr>
          <w:ilvl w:val="0"/>
          <w:numId w:val="59"/>
        </w:numPr>
        <w:rPr>
          <w:rFonts w:cs="Arial"/>
        </w:rPr>
      </w:pPr>
      <w:proofErr w:type="spellStart"/>
      <w:r>
        <w:rPr>
          <w:rFonts w:cs="Arial"/>
        </w:rPr>
        <w:t>Manager_Id</w:t>
      </w:r>
      <w:proofErr w:type="spellEnd"/>
      <w:r>
        <w:rPr>
          <w:rFonts w:cs="Arial"/>
        </w:rPr>
        <w:t xml:space="preserve"> is a foreign key.</w:t>
      </w:r>
    </w:p>
    <w:p w14:paraId="462392BB" w14:textId="77777777" w:rsidR="00753D05" w:rsidRDefault="00753D05" w:rsidP="00753D05">
      <w:pPr>
        <w:rPr>
          <w:rFonts w:cs="Arial"/>
        </w:rPr>
      </w:pPr>
      <w:r>
        <w:rPr>
          <w:rFonts w:cs="Arial"/>
        </w:rPr>
        <w:t>This is typical of how each table has been created. Each table was then populated accordingly using the dummy data.</w:t>
      </w:r>
    </w:p>
    <w:p w14:paraId="5DC0E221" w14:textId="77777777" w:rsidR="00753D05" w:rsidRDefault="00753D05" w:rsidP="00753D05">
      <w:pPr>
        <w:rPr>
          <w:rFonts w:cs="Arial"/>
        </w:rPr>
      </w:pPr>
      <w:r>
        <w:rPr>
          <w:rFonts w:cs="Arial"/>
        </w:rPr>
        <w:t>As alluded to in Solution Design, reporting on the data from the database will all be carried out using Power BI.</w:t>
      </w:r>
    </w:p>
    <w:p w14:paraId="148A58D7" w14:textId="77777777" w:rsidR="00753D05" w:rsidRDefault="00753D05" w:rsidP="00753D05"/>
    <w:p w14:paraId="0D55669A" w14:textId="77777777" w:rsidR="001D5930" w:rsidRPr="001D5930" w:rsidRDefault="001D5930" w:rsidP="001D5930"/>
    <w:p w14:paraId="1762908C" w14:textId="7F136D86" w:rsidR="00366393" w:rsidRDefault="0064092F" w:rsidP="00366393">
      <w:pPr>
        <w:pStyle w:val="Heading2"/>
        <w:numPr>
          <w:ilvl w:val="1"/>
          <w:numId w:val="5"/>
        </w:numPr>
      </w:pPr>
      <w:r>
        <w:t xml:space="preserve"> </w:t>
      </w:r>
      <w:r w:rsidR="00366393">
        <w:t>Dummy Data</w:t>
      </w:r>
      <w:r w:rsidR="001D5930">
        <w:t xml:space="preserve"> Construction: -</w:t>
      </w:r>
    </w:p>
    <w:p w14:paraId="15E631CE" w14:textId="77777777" w:rsidR="00366393" w:rsidRDefault="00366393" w:rsidP="00366393"/>
    <w:p w14:paraId="2417988A" w14:textId="77777777" w:rsidR="00753D05" w:rsidRDefault="00753D05" w:rsidP="00753D05">
      <w:r>
        <w:t xml:space="preserve">The database that will be constructed during this project will </w:t>
      </w:r>
      <w:proofErr w:type="spellStart"/>
      <w:r>
        <w:t>bare</w:t>
      </w:r>
      <w:proofErr w:type="spellEnd"/>
      <w:r>
        <w:t xml:space="preserve"> no resemblance to any real-world information – especially not related to that of the author’s organisation.</w:t>
      </w:r>
    </w:p>
    <w:p w14:paraId="3843BBED" w14:textId="77777777" w:rsidR="00753D05" w:rsidRDefault="00753D05" w:rsidP="00753D05">
      <w:r>
        <w:lastRenderedPageBreak/>
        <w:t>The database field names, and any associated data have therefore been fabricated by the author for use in this is project. This gives peace of mind to the security team in the organisation whilst enabling the author to illustrate outputs and show how they might be used in earnest, should the database and model be populated with the real data.</w:t>
      </w:r>
    </w:p>
    <w:p w14:paraId="72DE7D71" w14:textId="0E919B56" w:rsidR="00C84FE7" w:rsidRPr="00C84FE7" w:rsidRDefault="00C84FE7" w:rsidP="00366393">
      <w:pPr>
        <w:rPr>
          <w:u w:val="single"/>
        </w:rPr>
      </w:pPr>
      <w:r w:rsidRPr="00C84FE7">
        <w:rPr>
          <w:u w:val="single"/>
        </w:rPr>
        <w:t>Initial Base Data</w:t>
      </w:r>
    </w:p>
    <w:p w14:paraId="09CDA3BA" w14:textId="77777777" w:rsidR="00C84FE7" w:rsidRDefault="00C84FE7" w:rsidP="00366393">
      <w:r>
        <w:t>The dummy data has been constructed using a combination of “lookups” and “</w:t>
      </w:r>
      <w:proofErr w:type="spellStart"/>
      <w:r>
        <w:t>Randbetween</w:t>
      </w:r>
      <w:proofErr w:type="spellEnd"/>
      <w:r>
        <w:t xml:space="preserve">” functions. </w:t>
      </w:r>
    </w:p>
    <w:p w14:paraId="0CDD3119" w14:textId="416CE658" w:rsidR="00C84FE7" w:rsidRDefault="00C84FE7" w:rsidP="00366393">
      <w:r>
        <w:t>For Departments, workstreams, Roles etc, a set of generic descriptors have been used that would be found in any IT delivery, support and maintenance organisation.</w:t>
      </w:r>
    </w:p>
    <w:p w14:paraId="1AA3C124" w14:textId="729E7BCE" w:rsidR="001D5930" w:rsidRDefault="00C84FE7" w:rsidP="00366393">
      <w:r>
        <w:t>The tables for names feature several first and last names not related o real people, with the formulae randomly selecting combinations of them.</w:t>
      </w:r>
    </w:p>
    <w:p w14:paraId="0094140C" w14:textId="516A3472" w:rsidR="00C84FE7" w:rsidRDefault="00C84FE7" w:rsidP="00C84FE7">
      <w:r>
        <w:t>An</w:t>
      </w:r>
      <w:r>
        <w:t xml:space="preserve"> example formula can be found below: -</w:t>
      </w:r>
    </w:p>
    <w:p w14:paraId="3C9060B6" w14:textId="34BE1779" w:rsidR="00C84FE7" w:rsidRDefault="00C84FE7" w:rsidP="00C84FE7">
      <w:pPr>
        <w:pStyle w:val="Caption"/>
      </w:pPr>
      <w:bookmarkStart w:id="57" w:name="_Toc172894639"/>
      <w:r>
        <w:t xml:space="preserve">Equation </w:t>
      </w:r>
      <w:r>
        <w:fldChar w:fldCharType="begin"/>
      </w:r>
      <w:r>
        <w:instrText xml:space="preserve"> SEQ Equation \* ARABIC </w:instrText>
      </w:r>
      <w:r>
        <w:fldChar w:fldCharType="separate"/>
      </w:r>
      <w:r w:rsidR="00FA5295">
        <w:rPr>
          <w:noProof/>
        </w:rPr>
        <w:t>4</w:t>
      </w:r>
      <w:r>
        <w:fldChar w:fldCharType="end"/>
      </w:r>
      <w:r w:rsidR="00FA5295">
        <w:t xml:space="preserve"> – Excel Formula</w:t>
      </w:r>
      <w:bookmarkEnd w:id="57"/>
    </w:p>
    <w:p w14:paraId="5D14C345" w14:textId="32F35854" w:rsidR="00C84FE7" w:rsidRDefault="00C84FE7" w:rsidP="00366393">
      <w:r w:rsidRPr="00C84FE7">
        <w:t>=TRIM(VLOOKUP(RANDBETWEEN(1,31</w:t>
      </w:r>
      <w:proofErr w:type="gramStart"/>
      <w:r w:rsidRPr="00C84FE7">
        <w:t>),Lookups</w:t>
      </w:r>
      <w:proofErr w:type="gramEnd"/>
      <w:r w:rsidRPr="00C84FE7">
        <w:t>!$B:$C,2,FALSE))</w:t>
      </w:r>
    </w:p>
    <w:p w14:paraId="110689F4" w14:textId="6CA20944" w:rsidR="00C84FE7" w:rsidRDefault="00C84FE7" w:rsidP="00366393">
      <w:r>
        <w:t xml:space="preserve">Similarly, to make the data realistic, the </w:t>
      </w:r>
      <w:r>
        <w:t>Demand types were based on whether the data said a resource was currently available, based on the start or end dates.</w:t>
      </w:r>
    </w:p>
    <w:p w14:paraId="7EC6A521" w14:textId="1D7C3E82" w:rsidR="00FA5295" w:rsidRDefault="00C84FE7" w:rsidP="00FA5295">
      <w:pPr>
        <w:pStyle w:val="Caption"/>
      </w:pPr>
      <w:bookmarkStart w:id="58" w:name="_Toc172894640"/>
      <w:r>
        <w:t xml:space="preserve">Equation </w:t>
      </w:r>
      <w:r>
        <w:fldChar w:fldCharType="begin"/>
      </w:r>
      <w:r>
        <w:instrText xml:space="preserve"> SEQ Equation \* ARABIC </w:instrText>
      </w:r>
      <w:r>
        <w:fldChar w:fldCharType="separate"/>
      </w:r>
      <w:r w:rsidR="00FA5295">
        <w:rPr>
          <w:noProof/>
        </w:rPr>
        <w:t>5</w:t>
      </w:r>
      <w:r>
        <w:fldChar w:fldCharType="end"/>
      </w:r>
      <w:r w:rsidR="00FA5295">
        <w:t xml:space="preserve"> </w:t>
      </w:r>
      <w:r w:rsidR="00FA5295">
        <w:t>– Excel Formula</w:t>
      </w:r>
      <w:bookmarkEnd w:id="58"/>
    </w:p>
    <w:p w14:paraId="07F20DE2" w14:textId="77777777" w:rsidR="00C84FE7" w:rsidRDefault="00C84FE7" w:rsidP="00C84FE7">
      <w:r>
        <w:t>An example formula can be found below: -</w:t>
      </w:r>
    </w:p>
    <w:p w14:paraId="05C73583" w14:textId="1F285143" w:rsidR="00C84FE7" w:rsidRPr="00C84FE7" w:rsidRDefault="00C84FE7" w:rsidP="00C84FE7">
      <w:r w:rsidRPr="00C84FE7">
        <w:t>=IF($O5&lt;TODAY(</w:t>
      </w:r>
      <w:proofErr w:type="gramStart"/>
      <w:r w:rsidRPr="00C84FE7">
        <w:t>),Status</w:t>
      </w:r>
      <w:proofErr w:type="gramEnd"/>
      <w:r w:rsidRPr="00C84FE7">
        <w:t>!$B$4,IF($N5&gt;TODAY(),Status!$B$5,Status!$B$6))</w:t>
      </w:r>
    </w:p>
    <w:p w14:paraId="04836F16" w14:textId="6E2476E0" w:rsidR="00C84FE7" w:rsidRDefault="00C84FE7" w:rsidP="00366393">
      <w:r>
        <w:t xml:space="preserve">Demand data is effectively inflated Resource availability, with </w:t>
      </w:r>
      <w:proofErr w:type="spellStart"/>
      <w:r>
        <w:t>Timeshgeet</w:t>
      </w:r>
      <w:proofErr w:type="spellEnd"/>
      <w:r>
        <w:t xml:space="preserve"> bookings being deflated Resource data.</w:t>
      </w:r>
    </w:p>
    <w:p w14:paraId="54DC4C4E" w14:textId="1D24A393" w:rsidR="00C84FE7" w:rsidRDefault="00C84FE7" w:rsidP="00366393">
      <w:r>
        <w:t>This helps with creating a data set which can allow the author to make realistic recommendations based on it.</w:t>
      </w:r>
    </w:p>
    <w:p w14:paraId="297D56AC" w14:textId="29F87D13" w:rsidR="00C84FE7" w:rsidRDefault="00C84FE7" w:rsidP="00366393">
      <w:r>
        <w:t>An example formula for the inflated demand can be fund below: -</w:t>
      </w:r>
    </w:p>
    <w:p w14:paraId="6FAC19B1" w14:textId="39185162" w:rsidR="00C84FE7" w:rsidRDefault="00AE201E" w:rsidP="00AE201E">
      <w:pPr>
        <w:pStyle w:val="Caption"/>
      </w:pPr>
      <w:bookmarkStart w:id="59" w:name="_Toc172894641"/>
      <w:r>
        <w:t xml:space="preserve">Equation </w:t>
      </w:r>
      <w:r>
        <w:fldChar w:fldCharType="begin"/>
      </w:r>
      <w:r>
        <w:instrText xml:space="preserve"> SEQ Equation \* ARABIC </w:instrText>
      </w:r>
      <w:r>
        <w:fldChar w:fldCharType="separate"/>
      </w:r>
      <w:r w:rsidR="00FA5295">
        <w:rPr>
          <w:noProof/>
        </w:rPr>
        <w:t>6</w:t>
      </w:r>
      <w:r>
        <w:fldChar w:fldCharType="end"/>
      </w:r>
      <w:r w:rsidR="00FA5295">
        <w:t xml:space="preserve"> </w:t>
      </w:r>
      <w:r w:rsidR="00FA5295">
        <w:t>– Excel Formula</w:t>
      </w:r>
      <w:bookmarkEnd w:id="59"/>
    </w:p>
    <w:p w14:paraId="0E17B4DE" w14:textId="2AEF7F78" w:rsidR="00AE201E" w:rsidRPr="00AE201E" w:rsidRDefault="00AE201E" w:rsidP="00AE201E">
      <w:r w:rsidRPr="00AE201E">
        <w:t>=(IF(RANDBETWEEN(1,</w:t>
      </w:r>
      <w:proofErr w:type="gramStart"/>
      <w:r w:rsidRPr="00AE201E">
        <w:t>2)=</w:t>
      </w:r>
      <w:proofErr w:type="gramEnd"/>
      <w:r w:rsidRPr="00AE201E">
        <w:t>1,VLOOKUP($F4,Lookups!$Q:$S,2,FALSE),VLOOKUP($F4,Lookups!$Q:$S,3,FALSE)))</w:t>
      </w:r>
    </w:p>
    <w:p w14:paraId="60279CA9" w14:textId="3AB093EB" w:rsidR="00C84FE7" w:rsidRDefault="00C84FE7" w:rsidP="00366393">
      <w:r>
        <w:t xml:space="preserve">For the data transformation, the </w:t>
      </w:r>
      <w:r w:rsidR="00F25E19">
        <w:t>formula that was employed took the existing set of data, compared it with a given month, and ultimately included the FTE figure if the month in question fell within the active window of the resource.</w:t>
      </w:r>
    </w:p>
    <w:p w14:paraId="3E1E6B90" w14:textId="6DB48518" w:rsidR="00F25E19" w:rsidRDefault="00F25E19" w:rsidP="00366393">
      <w:r>
        <w:lastRenderedPageBreak/>
        <w:t>The data set would have been the same size regardless of whether this was achieved through VBA or formula, but the file size increases when formula is in a cell as opposed to hard coded data.</w:t>
      </w:r>
    </w:p>
    <w:p w14:paraId="067EE4E8" w14:textId="39920D8D" w:rsidR="00F25E19" w:rsidRDefault="00F25E19" w:rsidP="00366393">
      <w:r>
        <w:t>An example from this portion of the spreadsheet can be found below: -</w:t>
      </w:r>
    </w:p>
    <w:p w14:paraId="38B2C0BB" w14:textId="4B13487D" w:rsidR="00F25E19" w:rsidRDefault="00F25E19" w:rsidP="00F25E19">
      <w:pPr>
        <w:pStyle w:val="Caption"/>
      </w:pPr>
      <w:bookmarkStart w:id="60" w:name="_Toc172894642"/>
      <w:r>
        <w:t xml:space="preserve">Equation </w:t>
      </w:r>
      <w:r>
        <w:fldChar w:fldCharType="begin"/>
      </w:r>
      <w:r>
        <w:instrText xml:space="preserve"> SEQ Equation \* ARABIC </w:instrText>
      </w:r>
      <w:r>
        <w:fldChar w:fldCharType="separate"/>
      </w:r>
      <w:r w:rsidR="00FA5295">
        <w:rPr>
          <w:noProof/>
        </w:rPr>
        <w:t>7</w:t>
      </w:r>
      <w:r>
        <w:fldChar w:fldCharType="end"/>
      </w:r>
      <w:r w:rsidR="00FA5295">
        <w:t xml:space="preserve"> </w:t>
      </w:r>
      <w:r w:rsidR="00FA5295">
        <w:t>– Excel Formula</w:t>
      </w:r>
      <w:bookmarkEnd w:id="60"/>
    </w:p>
    <w:p w14:paraId="45C90584" w14:textId="7EE1353F" w:rsidR="00F25E19" w:rsidRDefault="00F25E19" w:rsidP="00366393">
      <w:r w:rsidRPr="00F25E19">
        <w:t>=IF($I4924=0,</w:t>
      </w:r>
      <w:proofErr w:type="gramStart"/>
      <w:r w:rsidRPr="00F25E19">
        <w:t>0,IF</w:t>
      </w:r>
      <w:proofErr w:type="gramEnd"/>
      <w:r w:rsidRPr="00F25E19">
        <w:t>(AND($N4924&gt;=$L4924,$N4924&lt;$M4924),$I4924,0))</w:t>
      </w:r>
    </w:p>
    <w:p w14:paraId="269C84B1" w14:textId="57918393" w:rsidR="00C84FE7" w:rsidRDefault="00AE201E" w:rsidP="00366393">
      <w:r>
        <w:t>Not all formulae have been explored in detail here.</w:t>
      </w:r>
      <w:r w:rsidR="00F25E19">
        <w:t xml:space="preserve"> </w:t>
      </w:r>
      <w:r w:rsidR="00C84FE7">
        <w:t>Details can be found in an accompanying spreadsheet.</w:t>
      </w:r>
    </w:p>
    <w:p w14:paraId="5A9CF205" w14:textId="142E8380" w:rsidR="00A43E62" w:rsidRDefault="005604EF" w:rsidP="005604EF">
      <w:pPr>
        <w:pStyle w:val="Heading2"/>
        <w:numPr>
          <w:ilvl w:val="1"/>
          <w:numId w:val="5"/>
        </w:numPr>
      </w:pPr>
      <w:r>
        <w:t xml:space="preserve"> </w:t>
      </w:r>
      <w:r w:rsidR="00A43E62">
        <w:t>Database View: -</w:t>
      </w:r>
    </w:p>
    <w:p w14:paraId="5E9F7E48" w14:textId="77777777" w:rsidR="00A43E62" w:rsidRDefault="00A43E62" w:rsidP="00A43E62"/>
    <w:p w14:paraId="2A27CC7E" w14:textId="0E6822FD" w:rsidR="00A43E62" w:rsidRPr="00A43E62" w:rsidRDefault="00A43E62" w:rsidP="00A43E62">
      <w:pPr>
        <w:rPr>
          <w:u w:val="single"/>
        </w:rPr>
      </w:pPr>
      <w:r w:rsidRPr="00A43E62">
        <w:rPr>
          <w:u w:val="single"/>
        </w:rPr>
        <w:t>Final Design</w:t>
      </w:r>
    </w:p>
    <w:p w14:paraId="33690B93" w14:textId="5FEDDD9E" w:rsidR="00A43E62" w:rsidRDefault="00A43E62" w:rsidP="00A43E62">
      <w:r w:rsidRPr="007167CF">
        <w:rPr>
          <w:rFonts w:cs="Arial"/>
          <w:noProof/>
        </w:rPr>
        <w:drawing>
          <wp:inline distT="0" distB="0" distL="0" distR="0" wp14:anchorId="435BE0B9" wp14:editId="738C4545">
            <wp:extent cx="5401310" cy="2615565"/>
            <wp:effectExtent l="0" t="0" r="8890" b="0"/>
            <wp:docPr id="10935114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766598" name="Picture 1" descr="A screenshot of a computer&#10;&#10;Description automatically generated"/>
                    <pic:cNvPicPr/>
                  </pic:nvPicPr>
                  <pic:blipFill>
                    <a:blip r:embed="rId20"/>
                    <a:stretch>
                      <a:fillRect/>
                    </a:stretch>
                  </pic:blipFill>
                  <pic:spPr>
                    <a:xfrm>
                      <a:off x="0" y="0"/>
                      <a:ext cx="5401310" cy="2615565"/>
                    </a:xfrm>
                    <a:prstGeom prst="rect">
                      <a:avLst/>
                    </a:prstGeom>
                  </pic:spPr>
                </pic:pic>
              </a:graphicData>
            </a:graphic>
          </wp:inline>
        </w:drawing>
      </w:r>
    </w:p>
    <w:p w14:paraId="1619BF54" w14:textId="77777777" w:rsidR="00A43E62" w:rsidRDefault="00A43E62" w:rsidP="00A43E62">
      <w:pPr>
        <w:rPr>
          <w:u w:val="single"/>
        </w:rPr>
      </w:pPr>
    </w:p>
    <w:p w14:paraId="04BF1058" w14:textId="4DF6F4CA" w:rsidR="00A43E62" w:rsidRDefault="00A43E62" w:rsidP="00A43E62">
      <w:pPr>
        <w:rPr>
          <w:u w:val="single"/>
        </w:rPr>
      </w:pPr>
      <w:r w:rsidRPr="00A43E62">
        <w:rPr>
          <w:u w:val="single"/>
        </w:rPr>
        <w:t>Implemented Design Within Power BI</w:t>
      </w:r>
    </w:p>
    <w:p w14:paraId="13696751" w14:textId="2D7B170A" w:rsidR="00A43E62" w:rsidRPr="00A43E62" w:rsidRDefault="00A43E62" w:rsidP="00A43E62">
      <w:pPr>
        <w:rPr>
          <w:u w:val="single"/>
        </w:rPr>
      </w:pPr>
      <w:r w:rsidRPr="00A43E62">
        <w:rPr>
          <w:u w:val="single"/>
        </w:rPr>
        <w:lastRenderedPageBreak/>
        <w:drawing>
          <wp:inline distT="0" distB="0" distL="0" distR="0" wp14:anchorId="662FB0CC" wp14:editId="07BA169D">
            <wp:extent cx="5401310" cy="3206750"/>
            <wp:effectExtent l="0" t="0" r="8890" b="0"/>
            <wp:docPr id="18840860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8602" name="Picture 1" descr="A screenshot of a computer screen&#10;&#10;Description automatically generated"/>
                    <pic:cNvPicPr/>
                  </pic:nvPicPr>
                  <pic:blipFill>
                    <a:blip r:embed="rId43"/>
                    <a:stretch>
                      <a:fillRect/>
                    </a:stretch>
                  </pic:blipFill>
                  <pic:spPr>
                    <a:xfrm>
                      <a:off x="0" y="0"/>
                      <a:ext cx="5401310" cy="3206750"/>
                    </a:xfrm>
                    <a:prstGeom prst="rect">
                      <a:avLst/>
                    </a:prstGeom>
                  </pic:spPr>
                </pic:pic>
              </a:graphicData>
            </a:graphic>
          </wp:inline>
        </w:drawing>
      </w:r>
    </w:p>
    <w:p w14:paraId="07B03EB0" w14:textId="77777777" w:rsidR="00A43E62" w:rsidRDefault="00A43E62">
      <w:pPr>
        <w:rPr>
          <w:rFonts w:eastAsiaTheme="majorEastAsia" w:cstheme="majorBidi"/>
          <w:sz w:val="28"/>
          <w:szCs w:val="26"/>
        </w:rPr>
      </w:pPr>
      <w:r>
        <w:br w:type="page"/>
      </w:r>
    </w:p>
    <w:p w14:paraId="2F14590A" w14:textId="5CA37562" w:rsidR="0088056C" w:rsidRDefault="00A43E62" w:rsidP="005604EF">
      <w:pPr>
        <w:pStyle w:val="Heading2"/>
        <w:numPr>
          <w:ilvl w:val="1"/>
          <w:numId w:val="5"/>
        </w:numPr>
      </w:pPr>
      <w:r>
        <w:lastRenderedPageBreak/>
        <w:t xml:space="preserve"> </w:t>
      </w:r>
      <w:r w:rsidR="0088056C">
        <w:t xml:space="preserve">UI </w:t>
      </w:r>
      <w:r w:rsidR="00BA0A45">
        <w:t xml:space="preserve">Wireframe </w:t>
      </w:r>
      <w:r w:rsidR="0088056C">
        <w:t>Testing Results</w:t>
      </w:r>
    </w:p>
    <w:p w14:paraId="39938C4C" w14:textId="77777777" w:rsidR="0088056C" w:rsidRDefault="0088056C" w:rsidP="0088056C"/>
    <w:p w14:paraId="34638652" w14:textId="73EB1F87" w:rsidR="00BA0A45" w:rsidRDefault="00BA0A45" w:rsidP="0088056C">
      <w:r>
        <w:t>Team Member 1: -</w:t>
      </w:r>
    </w:p>
    <w:tbl>
      <w:tblPr>
        <w:tblStyle w:val="TableGrid"/>
        <w:tblW w:w="0" w:type="auto"/>
        <w:tblInd w:w="0" w:type="dxa"/>
        <w:tblLook w:val="04A0" w:firstRow="1" w:lastRow="0" w:firstColumn="1" w:lastColumn="0" w:noHBand="0" w:noVBand="1"/>
      </w:tblPr>
      <w:tblGrid>
        <w:gridCol w:w="2832"/>
        <w:gridCol w:w="2832"/>
        <w:gridCol w:w="2832"/>
      </w:tblGrid>
      <w:tr w:rsidR="00BA0A45" w14:paraId="28F5C3EE" w14:textId="77777777" w:rsidTr="00BA0A45">
        <w:tc>
          <w:tcPr>
            <w:tcW w:w="2832" w:type="dxa"/>
            <w:shd w:val="clear" w:color="auto" w:fill="7F7F7F" w:themeFill="text1" w:themeFillTint="80"/>
          </w:tcPr>
          <w:p w14:paraId="081B1838" w14:textId="41A3EF04" w:rsidR="00BA0A45" w:rsidRPr="00BA0A45" w:rsidRDefault="00BA0A45" w:rsidP="00BA0A45">
            <w:pPr>
              <w:jc w:val="center"/>
              <w:rPr>
                <w:rFonts w:cs="Arial"/>
                <w:b/>
                <w:bCs/>
                <w:color w:val="FFFFFF" w:themeColor="background1"/>
              </w:rPr>
            </w:pPr>
            <w:r w:rsidRPr="00BA0A45">
              <w:rPr>
                <w:rFonts w:cs="Arial"/>
                <w:b/>
                <w:bCs/>
                <w:color w:val="FFFFFF" w:themeColor="background1"/>
              </w:rPr>
              <w:t>Task</w:t>
            </w:r>
          </w:p>
        </w:tc>
        <w:tc>
          <w:tcPr>
            <w:tcW w:w="2832" w:type="dxa"/>
            <w:shd w:val="clear" w:color="auto" w:fill="7F7F7F" w:themeFill="text1" w:themeFillTint="80"/>
          </w:tcPr>
          <w:p w14:paraId="127CCDA6" w14:textId="6F3A5485" w:rsidR="00BA0A45" w:rsidRPr="00BA0A45" w:rsidRDefault="00BA0A45" w:rsidP="00BA0A45">
            <w:pPr>
              <w:jc w:val="center"/>
              <w:rPr>
                <w:b/>
                <w:bCs/>
                <w:color w:val="FFFFFF" w:themeColor="background1"/>
              </w:rPr>
            </w:pPr>
            <w:r w:rsidRPr="00BA0A45">
              <w:rPr>
                <w:b/>
                <w:bCs/>
                <w:color w:val="FFFFFF" w:themeColor="background1"/>
              </w:rPr>
              <w:t>Succsessfully Conducted?</w:t>
            </w:r>
          </w:p>
        </w:tc>
        <w:tc>
          <w:tcPr>
            <w:tcW w:w="2832" w:type="dxa"/>
            <w:shd w:val="clear" w:color="auto" w:fill="7F7F7F" w:themeFill="text1" w:themeFillTint="80"/>
          </w:tcPr>
          <w:p w14:paraId="58EA20B6" w14:textId="5AA32CBD" w:rsidR="00BA0A45" w:rsidRPr="00BA0A45" w:rsidRDefault="00BA0A45" w:rsidP="00BA0A45">
            <w:pPr>
              <w:jc w:val="center"/>
              <w:rPr>
                <w:b/>
                <w:bCs/>
                <w:color w:val="FFFFFF" w:themeColor="background1"/>
              </w:rPr>
            </w:pPr>
            <w:r w:rsidRPr="00BA0A45">
              <w:rPr>
                <w:b/>
                <w:bCs/>
                <w:color w:val="FFFFFF" w:themeColor="background1"/>
              </w:rPr>
              <w:t>Observations</w:t>
            </w:r>
          </w:p>
        </w:tc>
      </w:tr>
      <w:tr w:rsidR="00BA0A45" w14:paraId="4F7BAFD3" w14:textId="77777777" w:rsidTr="00BA0A45">
        <w:tc>
          <w:tcPr>
            <w:tcW w:w="2832" w:type="dxa"/>
          </w:tcPr>
          <w:p w14:paraId="1B24B9C8" w14:textId="77777777" w:rsidR="00BA0A45" w:rsidRPr="00BA0A45" w:rsidRDefault="00BA0A45" w:rsidP="00BA0A45">
            <w:pPr>
              <w:rPr>
                <w:rFonts w:cs="Arial"/>
              </w:rPr>
            </w:pPr>
            <w:r w:rsidRPr="00BA0A45">
              <w:rPr>
                <w:rFonts w:cs="Arial"/>
              </w:rPr>
              <w:t>Navigate to and from each report.</w:t>
            </w:r>
          </w:p>
          <w:p w14:paraId="0F6FD258" w14:textId="77777777" w:rsidR="00BA0A45" w:rsidRPr="00BA0A45" w:rsidRDefault="00BA0A45" w:rsidP="0088056C"/>
        </w:tc>
        <w:tc>
          <w:tcPr>
            <w:tcW w:w="2832" w:type="dxa"/>
          </w:tcPr>
          <w:p w14:paraId="4FE536BC" w14:textId="4445AF20" w:rsidR="00BA0A45" w:rsidRPr="00BA0A45" w:rsidRDefault="00BA0A45" w:rsidP="0088056C">
            <w:r w:rsidRPr="00BA0A45">
              <w:t>Yes</w:t>
            </w:r>
          </w:p>
        </w:tc>
        <w:tc>
          <w:tcPr>
            <w:tcW w:w="2832" w:type="dxa"/>
          </w:tcPr>
          <w:p w14:paraId="2771B00D" w14:textId="044CB248" w:rsidR="00BA0A45" w:rsidRPr="00BA0A45" w:rsidRDefault="00BA0A45" w:rsidP="0088056C">
            <w:r>
              <w:t>Each report is not obvious due to the buttons and categories being the same shape.</w:t>
            </w:r>
          </w:p>
        </w:tc>
      </w:tr>
      <w:tr w:rsidR="00BA0A45" w14:paraId="40682B88" w14:textId="77777777" w:rsidTr="00BA0A45">
        <w:tc>
          <w:tcPr>
            <w:tcW w:w="2832" w:type="dxa"/>
          </w:tcPr>
          <w:p w14:paraId="72D7057C" w14:textId="77777777" w:rsidR="00BA0A45" w:rsidRPr="00BA0A45" w:rsidRDefault="00BA0A45" w:rsidP="00BA0A45">
            <w:pPr>
              <w:rPr>
                <w:rFonts w:cs="Arial"/>
              </w:rPr>
            </w:pPr>
            <w:r w:rsidRPr="00BA0A45">
              <w:rPr>
                <w:rFonts w:cs="Arial"/>
              </w:rPr>
              <w:t>Apply and remove a reporting filter.</w:t>
            </w:r>
          </w:p>
          <w:p w14:paraId="571507F8" w14:textId="77777777" w:rsidR="00BA0A45" w:rsidRPr="00BA0A45" w:rsidRDefault="00BA0A45" w:rsidP="0088056C"/>
        </w:tc>
        <w:tc>
          <w:tcPr>
            <w:tcW w:w="2832" w:type="dxa"/>
          </w:tcPr>
          <w:p w14:paraId="5CDF9886" w14:textId="4E39AB19" w:rsidR="00BA0A45" w:rsidRPr="00BA0A45" w:rsidRDefault="00BA0A45" w:rsidP="0088056C">
            <w:r>
              <w:t>Yes</w:t>
            </w:r>
          </w:p>
        </w:tc>
        <w:tc>
          <w:tcPr>
            <w:tcW w:w="2832" w:type="dxa"/>
          </w:tcPr>
          <w:p w14:paraId="08EB27F2" w14:textId="211B0646" w:rsidR="00BA0A45" w:rsidRPr="00BA0A45" w:rsidRDefault="00BA0A45" w:rsidP="0088056C">
            <w:r>
              <w:t xml:space="preserve">Not Obvious that the filter has </w:t>
            </w:r>
            <w:proofErr w:type="gramStart"/>
            <w:r>
              <w:t>been applied</w:t>
            </w:r>
            <w:proofErr w:type="gramEnd"/>
            <w:r>
              <w:t xml:space="preserve"> in the wireframe.</w:t>
            </w:r>
          </w:p>
        </w:tc>
      </w:tr>
      <w:tr w:rsidR="00BA0A45" w14:paraId="2258214E" w14:textId="77777777" w:rsidTr="00BA0A45">
        <w:tc>
          <w:tcPr>
            <w:tcW w:w="2832" w:type="dxa"/>
          </w:tcPr>
          <w:p w14:paraId="10464131" w14:textId="77777777" w:rsidR="00BA0A45" w:rsidRPr="00BA0A45" w:rsidRDefault="00BA0A45" w:rsidP="00BA0A45">
            <w:pPr>
              <w:rPr>
                <w:rFonts w:cs="Arial"/>
              </w:rPr>
            </w:pPr>
            <w:r w:rsidRPr="00BA0A45">
              <w:rPr>
                <w:rFonts w:cs="Arial"/>
              </w:rPr>
              <w:t>Apply and remove a “drill down” function.</w:t>
            </w:r>
          </w:p>
          <w:p w14:paraId="775AD838" w14:textId="77777777" w:rsidR="00BA0A45" w:rsidRPr="00BA0A45" w:rsidRDefault="00BA0A45" w:rsidP="0088056C"/>
        </w:tc>
        <w:tc>
          <w:tcPr>
            <w:tcW w:w="2832" w:type="dxa"/>
          </w:tcPr>
          <w:p w14:paraId="7325D80C" w14:textId="79482253" w:rsidR="00BA0A45" w:rsidRPr="00BA0A45" w:rsidRDefault="00BA0A45" w:rsidP="0088056C">
            <w:r>
              <w:t>No</w:t>
            </w:r>
          </w:p>
        </w:tc>
        <w:tc>
          <w:tcPr>
            <w:tcW w:w="2832" w:type="dxa"/>
          </w:tcPr>
          <w:p w14:paraId="0DDE405E" w14:textId="62DD25B5" w:rsidR="00BA0A45" w:rsidRPr="00BA0A45" w:rsidRDefault="00BA0A45" w:rsidP="0088056C">
            <w:r>
              <w:t>Where is the drill down?</w:t>
            </w:r>
          </w:p>
        </w:tc>
      </w:tr>
      <w:tr w:rsidR="00BA0A45" w14:paraId="489D62ED" w14:textId="77777777" w:rsidTr="00BA0A45">
        <w:tc>
          <w:tcPr>
            <w:tcW w:w="2832" w:type="dxa"/>
          </w:tcPr>
          <w:p w14:paraId="6BD70D54" w14:textId="77777777" w:rsidR="00BA0A45" w:rsidRPr="00BA0A45" w:rsidRDefault="00BA0A45" w:rsidP="00BA0A45">
            <w:pPr>
              <w:rPr>
                <w:rFonts w:cs="Arial"/>
              </w:rPr>
            </w:pPr>
            <w:r w:rsidRPr="00BA0A45">
              <w:rPr>
                <w:rFonts w:cs="Arial"/>
              </w:rPr>
              <w:t>Export the report for circulation.</w:t>
            </w:r>
          </w:p>
          <w:p w14:paraId="2A0267EE" w14:textId="77777777" w:rsidR="00BA0A45" w:rsidRPr="00BA0A45" w:rsidRDefault="00BA0A45" w:rsidP="0088056C"/>
        </w:tc>
        <w:tc>
          <w:tcPr>
            <w:tcW w:w="2832" w:type="dxa"/>
          </w:tcPr>
          <w:p w14:paraId="3959F0F3" w14:textId="110453E7" w:rsidR="00BA0A45" w:rsidRPr="00BA0A45" w:rsidRDefault="00BA0A45" w:rsidP="0088056C">
            <w:r>
              <w:t>Yes</w:t>
            </w:r>
          </w:p>
        </w:tc>
        <w:tc>
          <w:tcPr>
            <w:tcW w:w="2832" w:type="dxa"/>
          </w:tcPr>
          <w:p w14:paraId="4A7D6BCD" w14:textId="4CD5055A" w:rsidR="00BA0A45" w:rsidRPr="00BA0A45" w:rsidRDefault="00BA0A45" w:rsidP="0088056C">
            <w:r>
              <w:t>No Issues.</w:t>
            </w:r>
          </w:p>
        </w:tc>
      </w:tr>
    </w:tbl>
    <w:p w14:paraId="713FB856" w14:textId="77777777" w:rsidR="00BA0A45" w:rsidRDefault="00BA0A45" w:rsidP="0088056C">
      <w:pPr>
        <w:rPr>
          <w:u w:val="single"/>
        </w:rPr>
      </w:pPr>
    </w:p>
    <w:p w14:paraId="664C8B62" w14:textId="2597C9D4" w:rsidR="00BA0A45" w:rsidRDefault="00BA0A45" w:rsidP="00BA0A45">
      <w:r>
        <w:t xml:space="preserve">Team Member </w:t>
      </w:r>
      <w:r>
        <w:t>2</w:t>
      </w:r>
      <w:r>
        <w:t>: -</w:t>
      </w:r>
    </w:p>
    <w:tbl>
      <w:tblPr>
        <w:tblStyle w:val="TableGrid"/>
        <w:tblW w:w="0" w:type="auto"/>
        <w:tblInd w:w="0" w:type="dxa"/>
        <w:tblLook w:val="04A0" w:firstRow="1" w:lastRow="0" w:firstColumn="1" w:lastColumn="0" w:noHBand="0" w:noVBand="1"/>
      </w:tblPr>
      <w:tblGrid>
        <w:gridCol w:w="2832"/>
        <w:gridCol w:w="2832"/>
        <w:gridCol w:w="2832"/>
      </w:tblGrid>
      <w:tr w:rsidR="00BA0A45" w14:paraId="18BD3395" w14:textId="77777777" w:rsidTr="00191030">
        <w:tc>
          <w:tcPr>
            <w:tcW w:w="2832" w:type="dxa"/>
            <w:shd w:val="clear" w:color="auto" w:fill="7F7F7F" w:themeFill="text1" w:themeFillTint="80"/>
          </w:tcPr>
          <w:p w14:paraId="218C2823" w14:textId="77777777" w:rsidR="00BA0A45" w:rsidRPr="00BA0A45" w:rsidRDefault="00BA0A45" w:rsidP="00191030">
            <w:pPr>
              <w:jc w:val="center"/>
              <w:rPr>
                <w:rFonts w:cs="Arial"/>
                <w:b/>
                <w:bCs/>
                <w:color w:val="FFFFFF" w:themeColor="background1"/>
              </w:rPr>
            </w:pPr>
            <w:r w:rsidRPr="00BA0A45">
              <w:rPr>
                <w:rFonts w:cs="Arial"/>
                <w:b/>
                <w:bCs/>
                <w:color w:val="FFFFFF" w:themeColor="background1"/>
              </w:rPr>
              <w:t>Task</w:t>
            </w:r>
          </w:p>
        </w:tc>
        <w:tc>
          <w:tcPr>
            <w:tcW w:w="2832" w:type="dxa"/>
            <w:shd w:val="clear" w:color="auto" w:fill="7F7F7F" w:themeFill="text1" w:themeFillTint="80"/>
          </w:tcPr>
          <w:p w14:paraId="18EC9205" w14:textId="77777777" w:rsidR="00BA0A45" w:rsidRPr="00BA0A45" w:rsidRDefault="00BA0A45" w:rsidP="00191030">
            <w:pPr>
              <w:jc w:val="center"/>
              <w:rPr>
                <w:b/>
                <w:bCs/>
                <w:color w:val="FFFFFF" w:themeColor="background1"/>
              </w:rPr>
            </w:pPr>
            <w:r w:rsidRPr="00BA0A45">
              <w:rPr>
                <w:b/>
                <w:bCs/>
                <w:color w:val="FFFFFF" w:themeColor="background1"/>
              </w:rPr>
              <w:t>Succsessfully Conducted?</w:t>
            </w:r>
          </w:p>
        </w:tc>
        <w:tc>
          <w:tcPr>
            <w:tcW w:w="2832" w:type="dxa"/>
            <w:shd w:val="clear" w:color="auto" w:fill="7F7F7F" w:themeFill="text1" w:themeFillTint="80"/>
          </w:tcPr>
          <w:p w14:paraId="46AA9259" w14:textId="77777777" w:rsidR="00BA0A45" w:rsidRPr="00BA0A45" w:rsidRDefault="00BA0A45" w:rsidP="00191030">
            <w:pPr>
              <w:jc w:val="center"/>
              <w:rPr>
                <w:b/>
                <w:bCs/>
                <w:color w:val="FFFFFF" w:themeColor="background1"/>
              </w:rPr>
            </w:pPr>
            <w:r w:rsidRPr="00BA0A45">
              <w:rPr>
                <w:b/>
                <w:bCs/>
                <w:color w:val="FFFFFF" w:themeColor="background1"/>
              </w:rPr>
              <w:t>Observations</w:t>
            </w:r>
          </w:p>
        </w:tc>
      </w:tr>
      <w:tr w:rsidR="00BA0A45" w14:paraId="0E041FFA" w14:textId="77777777" w:rsidTr="00191030">
        <w:tc>
          <w:tcPr>
            <w:tcW w:w="2832" w:type="dxa"/>
          </w:tcPr>
          <w:p w14:paraId="2D70870A" w14:textId="77777777" w:rsidR="00BA0A45" w:rsidRPr="00BA0A45" w:rsidRDefault="00BA0A45" w:rsidP="00191030">
            <w:pPr>
              <w:rPr>
                <w:rFonts w:cs="Arial"/>
              </w:rPr>
            </w:pPr>
            <w:r w:rsidRPr="00BA0A45">
              <w:rPr>
                <w:rFonts w:cs="Arial"/>
              </w:rPr>
              <w:t>Navigate to and from each report.</w:t>
            </w:r>
          </w:p>
          <w:p w14:paraId="50F94F0B" w14:textId="77777777" w:rsidR="00BA0A45" w:rsidRPr="00BA0A45" w:rsidRDefault="00BA0A45" w:rsidP="00191030"/>
        </w:tc>
        <w:tc>
          <w:tcPr>
            <w:tcW w:w="2832" w:type="dxa"/>
          </w:tcPr>
          <w:p w14:paraId="075A2C9F" w14:textId="16DDD512" w:rsidR="00BA0A45" w:rsidRPr="00BA0A45" w:rsidRDefault="00BA0A45" w:rsidP="00191030">
            <w:r>
              <w:t>Yes</w:t>
            </w:r>
          </w:p>
        </w:tc>
        <w:tc>
          <w:tcPr>
            <w:tcW w:w="2832" w:type="dxa"/>
          </w:tcPr>
          <w:p w14:paraId="296E7826" w14:textId="6FDE7272" w:rsidR="00BA0A45" w:rsidRPr="00BA0A45" w:rsidRDefault="00BA0A45" w:rsidP="00191030">
            <w:r>
              <w:t>Each report is not obvious due to the buttons and categories being the same shape.</w:t>
            </w:r>
          </w:p>
        </w:tc>
      </w:tr>
      <w:tr w:rsidR="00BA0A45" w14:paraId="24F15258" w14:textId="77777777" w:rsidTr="00191030">
        <w:tc>
          <w:tcPr>
            <w:tcW w:w="2832" w:type="dxa"/>
          </w:tcPr>
          <w:p w14:paraId="4F4B68F3" w14:textId="77777777" w:rsidR="00BA0A45" w:rsidRPr="00BA0A45" w:rsidRDefault="00BA0A45" w:rsidP="00191030">
            <w:pPr>
              <w:rPr>
                <w:rFonts w:cs="Arial"/>
              </w:rPr>
            </w:pPr>
            <w:r w:rsidRPr="00BA0A45">
              <w:rPr>
                <w:rFonts w:cs="Arial"/>
              </w:rPr>
              <w:t>Apply and remove a reporting filter.</w:t>
            </w:r>
          </w:p>
          <w:p w14:paraId="1B0615C9" w14:textId="77777777" w:rsidR="00BA0A45" w:rsidRPr="00BA0A45" w:rsidRDefault="00BA0A45" w:rsidP="00191030"/>
        </w:tc>
        <w:tc>
          <w:tcPr>
            <w:tcW w:w="2832" w:type="dxa"/>
          </w:tcPr>
          <w:p w14:paraId="537E7BE3" w14:textId="433B0FA4" w:rsidR="00BA0A45" w:rsidRPr="00BA0A45" w:rsidRDefault="00BA0A45" w:rsidP="00191030">
            <w:r>
              <w:t>Yes</w:t>
            </w:r>
          </w:p>
        </w:tc>
        <w:tc>
          <w:tcPr>
            <w:tcW w:w="2832" w:type="dxa"/>
          </w:tcPr>
          <w:p w14:paraId="36639253" w14:textId="1E2D6A46" w:rsidR="00BA0A45" w:rsidRPr="00BA0A45" w:rsidRDefault="00BA0A45" w:rsidP="00191030">
            <w:r>
              <w:t>No Issues.</w:t>
            </w:r>
          </w:p>
        </w:tc>
      </w:tr>
      <w:tr w:rsidR="00BA0A45" w14:paraId="264F7F4A" w14:textId="77777777" w:rsidTr="00191030">
        <w:tc>
          <w:tcPr>
            <w:tcW w:w="2832" w:type="dxa"/>
          </w:tcPr>
          <w:p w14:paraId="58F0CBCA" w14:textId="77777777" w:rsidR="00BA0A45" w:rsidRPr="00BA0A45" w:rsidRDefault="00BA0A45" w:rsidP="00191030">
            <w:pPr>
              <w:rPr>
                <w:rFonts w:cs="Arial"/>
              </w:rPr>
            </w:pPr>
            <w:r w:rsidRPr="00BA0A45">
              <w:rPr>
                <w:rFonts w:cs="Arial"/>
              </w:rPr>
              <w:t>Apply and remove a “drill down” function.</w:t>
            </w:r>
          </w:p>
          <w:p w14:paraId="28C6EBB6" w14:textId="77777777" w:rsidR="00BA0A45" w:rsidRPr="00BA0A45" w:rsidRDefault="00BA0A45" w:rsidP="00191030"/>
        </w:tc>
        <w:tc>
          <w:tcPr>
            <w:tcW w:w="2832" w:type="dxa"/>
          </w:tcPr>
          <w:p w14:paraId="724D6B19" w14:textId="0945DB63" w:rsidR="00BA0A45" w:rsidRPr="00BA0A45" w:rsidRDefault="00BA0A45" w:rsidP="00191030">
            <w:r>
              <w:t>Yes</w:t>
            </w:r>
          </w:p>
        </w:tc>
        <w:tc>
          <w:tcPr>
            <w:tcW w:w="2832" w:type="dxa"/>
          </w:tcPr>
          <w:p w14:paraId="1F1290F3" w14:textId="31E820F2" w:rsidR="00BA0A45" w:rsidRPr="00BA0A45" w:rsidRDefault="00BA0A45" w:rsidP="00191030">
            <w:r w:rsidRPr="00BA0A45">
              <w:t>Unclear what is meant by drill down</w:t>
            </w:r>
            <w:r w:rsidR="00310E79">
              <w:t xml:space="preserve"> but assumed to be the arrow.</w:t>
            </w:r>
          </w:p>
        </w:tc>
      </w:tr>
      <w:tr w:rsidR="00BA0A45" w14:paraId="71258BCA" w14:textId="77777777" w:rsidTr="00191030">
        <w:tc>
          <w:tcPr>
            <w:tcW w:w="2832" w:type="dxa"/>
          </w:tcPr>
          <w:p w14:paraId="52D2F886" w14:textId="77777777" w:rsidR="00BA0A45" w:rsidRPr="00BA0A45" w:rsidRDefault="00BA0A45" w:rsidP="00191030">
            <w:pPr>
              <w:rPr>
                <w:rFonts w:cs="Arial"/>
              </w:rPr>
            </w:pPr>
            <w:r w:rsidRPr="00BA0A45">
              <w:rPr>
                <w:rFonts w:cs="Arial"/>
              </w:rPr>
              <w:t>Export the report for circulation.</w:t>
            </w:r>
          </w:p>
          <w:p w14:paraId="029500D4" w14:textId="77777777" w:rsidR="00BA0A45" w:rsidRPr="00BA0A45" w:rsidRDefault="00BA0A45" w:rsidP="00191030"/>
        </w:tc>
        <w:tc>
          <w:tcPr>
            <w:tcW w:w="2832" w:type="dxa"/>
          </w:tcPr>
          <w:p w14:paraId="294D77D2" w14:textId="2F4EA59B" w:rsidR="00BA0A45" w:rsidRPr="00BA0A45" w:rsidRDefault="00BA0A45" w:rsidP="00191030">
            <w:r>
              <w:t>No</w:t>
            </w:r>
          </w:p>
        </w:tc>
        <w:tc>
          <w:tcPr>
            <w:tcW w:w="2832" w:type="dxa"/>
          </w:tcPr>
          <w:p w14:paraId="1BFA6C9D" w14:textId="62E8B1F5" w:rsidR="00BA0A45" w:rsidRPr="00BA0A45" w:rsidRDefault="00BA0A45" w:rsidP="00191030">
            <w:r>
              <w:t xml:space="preserve">It </w:t>
            </w:r>
            <w:proofErr w:type="gramStart"/>
            <w:r>
              <w:t>wasn’t</w:t>
            </w:r>
            <w:proofErr w:type="gramEnd"/>
            <w:r>
              <w:t xml:space="preserve"> clear that “File” led to export.</w:t>
            </w:r>
          </w:p>
        </w:tc>
      </w:tr>
    </w:tbl>
    <w:p w14:paraId="2374853A" w14:textId="77777777" w:rsidR="00BA0A45" w:rsidRDefault="00BA0A45" w:rsidP="0088056C">
      <w:pPr>
        <w:rPr>
          <w:u w:val="single"/>
        </w:rPr>
      </w:pPr>
    </w:p>
    <w:p w14:paraId="3A834C07" w14:textId="4B269D7C" w:rsidR="0088056C" w:rsidRDefault="00BA0A45" w:rsidP="0088056C">
      <w:pPr>
        <w:rPr>
          <w:u w:val="single"/>
        </w:rPr>
      </w:pPr>
      <w:r>
        <w:rPr>
          <w:u w:val="single"/>
        </w:rPr>
        <w:t>Summary</w:t>
      </w:r>
    </w:p>
    <w:p w14:paraId="235A7CCB" w14:textId="77777777" w:rsidR="00BA0A45" w:rsidRDefault="00BA0A45" w:rsidP="00BA0A45">
      <w:pPr>
        <w:rPr>
          <w:rFonts w:cs="Arial"/>
        </w:rPr>
      </w:pPr>
      <w:r>
        <w:rPr>
          <w:rFonts w:cs="Arial"/>
        </w:rPr>
        <w:t>Members of the team were asked to utilise the wireframe to carry out the following activities: -</w:t>
      </w:r>
    </w:p>
    <w:p w14:paraId="61723530" w14:textId="77777777" w:rsidR="00BA0A45" w:rsidRPr="009A3D6B" w:rsidRDefault="00BA0A45" w:rsidP="00BA0A45">
      <w:pPr>
        <w:pStyle w:val="ListParagraph"/>
        <w:numPr>
          <w:ilvl w:val="0"/>
          <w:numId w:val="70"/>
        </w:numPr>
        <w:rPr>
          <w:rFonts w:cs="Arial"/>
        </w:rPr>
      </w:pPr>
      <w:r w:rsidRPr="009A3D6B">
        <w:rPr>
          <w:rFonts w:cs="Arial"/>
        </w:rPr>
        <w:t>Navigate to and from each report.</w:t>
      </w:r>
    </w:p>
    <w:p w14:paraId="756F4A2D" w14:textId="77777777" w:rsidR="00BA0A45" w:rsidRDefault="00BA0A45" w:rsidP="00BA0A45">
      <w:pPr>
        <w:pStyle w:val="ListParagraph"/>
        <w:numPr>
          <w:ilvl w:val="0"/>
          <w:numId w:val="70"/>
        </w:numPr>
        <w:rPr>
          <w:rFonts w:cs="Arial"/>
        </w:rPr>
      </w:pPr>
      <w:r w:rsidRPr="009A3D6B">
        <w:rPr>
          <w:rFonts w:cs="Arial"/>
        </w:rPr>
        <w:t>Apply and remove a reporting filter.</w:t>
      </w:r>
    </w:p>
    <w:p w14:paraId="497D9516" w14:textId="77777777" w:rsidR="00BA0A45" w:rsidRPr="009A3D6B" w:rsidRDefault="00BA0A45" w:rsidP="00BA0A45">
      <w:pPr>
        <w:pStyle w:val="ListParagraph"/>
        <w:numPr>
          <w:ilvl w:val="0"/>
          <w:numId w:val="70"/>
        </w:numPr>
        <w:rPr>
          <w:rFonts w:cs="Arial"/>
        </w:rPr>
      </w:pPr>
      <w:r>
        <w:rPr>
          <w:rFonts w:cs="Arial"/>
        </w:rPr>
        <w:lastRenderedPageBreak/>
        <w:t>Apply and remove a “drill down” function.</w:t>
      </w:r>
    </w:p>
    <w:p w14:paraId="71CD46D4" w14:textId="77777777" w:rsidR="00BA0A45" w:rsidRDefault="00BA0A45" w:rsidP="00BA0A45">
      <w:pPr>
        <w:pStyle w:val="ListParagraph"/>
        <w:numPr>
          <w:ilvl w:val="0"/>
          <w:numId w:val="70"/>
        </w:numPr>
        <w:rPr>
          <w:rFonts w:cs="Arial"/>
        </w:rPr>
      </w:pPr>
      <w:r w:rsidRPr="009A3D6B">
        <w:rPr>
          <w:rFonts w:cs="Arial"/>
        </w:rPr>
        <w:t>Export the report for circulation.</w:t>
      </w:r>
    </w:p>
    <w:p w14:paraId="6B232B0C" w14:textId="77777777" w:rsidR="00BA0A45" w:rsidRDefault="00BA0A45" w:rsidP="00BA0A45">
      <w:pPr>
        <w:rPr>
          <w:rFonts w:cs="Arial"/>
        </w:rPr>
      </w:pPr>
      <w:r>
        <w:rPr>
          <w:rFonts w:cs="Arial"/>
        </w:rPr>
        <w:t>The summary below provides a breakdown of the feedback that was received from the team members: -</w:t>
      </w:r>
    </w:p>
    <w:p w14:paraId="3F376B43" w14:textId="77777777" w:rsidR="00BA0A45" w:rsidRDefault="00BA0A45" w:rsidP="00BA0A45">
      <w:pPr>
        <w:pStyle w:val="ListParagraph"/>
        <w:numPr>
          <w:ilvl w:val="0"/>
          <w:numId w:val="72"/>
        </w:numPr>
        <w:rPr>
          <w:rFonts w:cs="Arial"/>
        </w:rPr>
      </w:pPr>
      <w:r w:rsidRPr="009A3D6B">
        <w:rPr>
          <w:rFonts w:cs="Arial"/>
        </w:rPr>
        <w:t>Non buttons are raised and are the same shape as buttons.</w:t>
      </w:r>
      <w:r>
        <w:rPr>
          <w:rFonts w:cs="Arial"/>
        </w:rPr>
        <w:t xml:space="preserve"> This is confusing.</w:t>
      </w:r>
    </w:p>
    <w:p w14:paraId="4C1AC593" w14:textId="77777777" w:rsidR="00BA0A45" w:rsidRDefault="00BA0A45" w:rsidP="00BA0A45">
      <w:pPr>
        <w:pStyle w:val="ListParagraph"/>
        <w:numPr>
          <w:ilvl w:val="0"/>
          <w:numId w:val="72"/>
        </w:numPr>
        <w:rPr>
          <w:rFonts w:cs="Arial"/>
        </w:rPr>
      </w:pPr>
      <w:r>
        <w:rPr>
          <w:rFonts w:cs="Arial"/>
        </w:rPr>
        <w:t>Some instructions for filtering or drilling down are necessary as the meaning was not obvious to all team members.</w:t>
      </w:r>
    </w:p>
    <w:p w14:paraId="36317B78" w14:textId="7550BD26" w:rsidR="00BA0A45" w:rsidRPr="00BA0A45" w:rsidRDefault="00BA0A45" w:rsidP="00844A82">
      <w:pPr>
        <w:pStyle w:val="ListParagraph"/>
        <w:numPr>
          <w:ilvl w:val="0"/>
          <w:numId w:val="72"/>
        </w:numPr>
        <w:rPr>
          <w:u w:val="single"/>
        </w:rPr>
      </w:pPr>
      <w:r w:rsidRPr="00BA0A45">
        <w:rPr>
          <w:rFonts w:cs="Arial"/>
        </w:rPr>
        <w:t>Exporting appeared relatively simple, but it was felt this would most likely be more complex when attempted.</w:t>
      </w:r>
    </w:p>
    <w:p w14:paraId="1F46CF75" w14:textId="77777777" w:rsidR="0088056C" w:rsidRPr="0088056C" w:rsidRDefault="0088056C" w:rsidP="0088056C"/>
    <w:p w14:paraId="67A72225" w14:textId="0FC7E1FD" w:rsidR="00C84FE7" w:rsidRDefault="0088056C" w:rsidP="005604EF">
      <w:pPr>
        <w:pStyle w:val="Heading2"/>
        <w:numPr>
          <w:ilvl w:val="1"/>
          <w:numId w:val="5"/>
        </w:numPr>
      </w:pPr>
      <w:r>
        <w:t xml:space="preserve"> </w:t>
      </w:r>
      <w:r w:rsidR="005604EF">
        <w:t xml:space="preserve">UI </w:t>
      </w:r>
      <w:r w:rsidR="00310E79">
        <w:t xml:space="preserve">Wireframe </w:t>
      </w:r>
      <w:r w:rsidR="005604EF">
        <w:t>Interface Images: -</w:t>
      </w:r>
    </w:p>
    <w:p w14:paraId="161E230D" w14:textId="410F1BDD" w:rsidR="005604EF" w:rsidRDefault="005604EF" w:rsidP="005604EF">
      <w:r w:rsidRPr="005604EF">
        <w:drawing>
          <wp:inline distT="0" distB="0" distL="0" distR="0" wp14:anchorId="7BACD535" wp14:editId="30DEE663">
            <wp:extent cx="5401310" cy="3033395"/>
            <wp:effectExtent l="0" t="0" r="8890" b="0"/>
            <wp:docPr id="1618609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60904" name="Picture 1" descr="A screenshot of a computer&#10;&#10;Description automatically generated"/>
                    <pic:cNvPicPr/>
                  </pic:nvPicPr>
                  <pic:blipFill>
                    <a:blip r:embed="rId44"/>
                    <a:stretch>
                      <a:fillRect/>
                    </a:stretch>
                  </pic:blipFill>
                  <pic:spPr>
                    <a:xfrm>
                      <a:off x="0" y="0"/>
                      <a:ext cx="5401310" cy="3033395"/>
                    </a:xfrm>
                    <a:prstGeom prst="rect">
                      <a:avLst/>
                    </a:prstGeom>
                  </pic:spPr>
                </pic:pic>
              </a:graphicData>
            </a:graphic>
          </wp:inline>
        </w:drawing>
      </w:r>
    </w:p>
    <w:p w14:paraId="059B4626" w14:textId="69B6FBB8" w:rsidR="005604EF" w:rsidRDefault="00A43E62" w:rsidP="005604EF">
      <w:r w:rsidRPr="00A43E62">
        <w:lastRenderedPageBreak/>
        <w:drawing>
          <wp:inline distT="0" distB="0" distL="0" distR="0" wp14:anchorId="2BE3A7E6" wp14:editId="5A24EE2C">
            <wp:extent cx="5401310" cy="3023870"/>
            <wp:effectExtent l="0" t="0" r="8890" b="5080"/>
            <wp:docPr id="1748626768" name="Picture 1" descr="A pie chart with a number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626768" name="Picture 1" descr="A pie chart with a number of different colors&#10;&#10;Description automatically generated"/>
                    <pic:cNvPicPr/>
                  </pic:nvPicPr>
                  <pic:blipFill>
                    <a:blip r:embed="rId45"/>
                    <a:stretch>
                      <a:fillRect/>
                    </a:stretch>
                  </pic:blipFill>
                  <pic:spPr>
                    <a:xfrm>
                      <a:off x="0" y="0"/>
                      <a:ext cx="5401310" cy="3023870"/>
                    </a:xfrm>
                    <a:prstGeom prst="rect">
                      <a:avLst/>
                    </a:prstGeom>
                  </pic:spPr>
                </pic:pic>
              </a:graphicData>
            </a:graphic>
          </wp:inline>
        </w:drawing>
      </w:r>
    </w:p>
    <w:p w14:paraId="17ACC597" w14:textId="39AB0583" w:rsidR="00A43E62" w:rsidRDefault="00A43E62" w:rsidP="005604EF">
      <w:pPr>
        <w:rPr>
          <w:noProof/>
        </w:rPr>
      </w:pPr>
      <w:r w:rsidRPr="00A43E62">
        <w:lastRenderedPageBreak/>
        <w:drawing>
          <wp:inline distT="0" distB="0" distL="0" distR="0" wp14:anchorId="7C585EBC" wp14:editId="31175EAE">
            <wp:extent cx="5401310" cy="3048635"/>
            <wp:effectExtent l="0" t="0" r="8890" b="0"/>
            <wp:docPr id="103584499" name="Picture 1" descr="A screenshot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84499" name="Picture 1" descr="A screenshot of a pie chart&#10;&#10;Description automatically generated"/>
                    <pic:cNvPicPr/>
                  </pic:nvPicPr>
                  <pic:blipFill>
                    <a:blip r:embed="rId46"/>
                    <a:stretch>
                      <a:fillRect/>
                    </a:stretch>
                  </pic:blipFill>
                  <pic:spPr>
                    <a:xfrm>
                      <a:off x="0" y="0"/>
                      <a:ext cx="5401310" cy="3048635"/>
                    </a:xfrm>
                    <a:prstGeom prst="rect">
                      <a:avLst/>
                    </a:prstGeom>
                  </pic:spPr>
                </pic:pic>
              </a:graphicData>
            </a:graphic>
          </wp:inline>
        </w:drawing>
      </w:r>
      <w:r w:rsidRPr="00A43E62">
        <w:rPr>
          <w:noProof/>
        </w:rPr>
        <w:t xml:space="preserve"> </w:t>
      </w:r>
      <w:r w:rsidRPr="00A43E62">
        <w:drawing>
          <wp:inline distT="0" distB="0" distL="0" distR="0" wp14:anchorId="2ADCBDD4" wp14:editId="13C9376F">
            <wp:extent cx="5401310" cy="3042920"/>
            <wp:effectExtent l="0" t="0" r="8890" b="5080"/>
            <wp:docPr id="203423400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234001" name="Picture 1" descr="A screenshot of a graph&#10;&#10;Description automatically generated"/>
                    <pic:cNvPicPr/>
                  </pic:nvPicPr>
                  <pic:blipFill>
                    <a:blip r:embed="rId47"/>
                    <a:stretch>
                      <a:fillRect/>
                    </a:stretch>
                  </pic:blipFill>
                  <pic:spPr>
                    <a:xfrm>
                      <a:off x="0" y="0"/>
                      <a:ext cx="5401310" cy="3042920"/>
                    </a:xfrm>
                    <a:prstGeom prst="rect">
                      <a:avLst/>
                    </a:prstGeom>
                  </pic:spPr>
                </pic:pic>
              </a:graphicData>
            </a:graphic>
          </wp:inline>
        </w:drawing>
      </w:r>
    </w:p>
    <w:p w14:paraId="21AD635A" w14:textId="50332B3B" w:rsidR="00A43E62" w:rsidRDefault="00A43E62" w:rsidP="005604EF">
      <w:r w:rsidRPr="00A43E62">
        <w:lastRenderedPageBreak/>
        <w:drawing>
          <wp:inline distT="0" distB="0" distL="0" distR="0" wp14:anchorId="560E525F" wp14:editId="3A996915">
            <wp:extent cx="5401310" cy="3040380"/>
            <wp:effectExtent l="0" t="0" r="8890" b="7620"/>
            <wp:docPr id="1626688987" name="Picture 1"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688987" name="Picture 1" descr="A graph of different colored bars&#10;&#10;Description automatically generated with medium confidence"/>
                    <pic:cNvPicPr/>
                  </pic:nvPicPr>
                  <pic:blipFill>
                    <a:blip r:embed="rId48"/>
                    <a:stretch>
                      <a:fillRect/>
                    </a:stretch>
                  </pic:blipFill>
                  <pic:spPr>
                    <a:xfrm>
                      <a:off x="0" y="0"/>
                      <a:ext cx="5401310" cy="3040380"/>
                    </a:xfrm>
                    <a:prstGeom prst="rect">
                      <a:avLst/>
                    </a:prstGeom>
                  </pic:spPr>
                </pic:pic>
              </a:graphicData>
            </a:graphic>
          </wp:inline>
        </w:drawing>
      </w:r>
    </w:p>
    <w:p w14:paraId="6AF35A79" w14:textId="69A392CD" w:rsidR="00A43E62" w:rsidRDefault="00A43E62" w:rsidP="005604EF">
      <w:r w:rsidRPr="00A43E62">
        <w:drawing>
          <wp:inline distT="0" distB="0" distL="0" distR="0" wp14:anchorId="4343A3CE" wp14:editId="05D83C48">
            <wp:extent cx="5401310" cy="3047365"/>
            <wp:effectExtent l="0" t="0" r="8890" b="635"/>
            <wp:docPr id="88023082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230826" name="Picture 1" descr="A screenshot of a graph&#10;&#10;Description automatically generated"/>
                    <pic:cNvPicPr/>
                  </pic:nvPicPr>
                  <pic:blipFill>
                    <a:blip r:embed="rId49"/>
                    <a:stretch>
                      <a:fillRect/>
                    </a:stretch>
                  </pic:blipFill>
                  <pic:spPr>
                    <a:xfrm>
                      <a:off x="0" y="0"/>
                      <a:ext cx="5401310" cy="3047365"/>
                    </a:xfrm>
                    <a:prstGeom prst="rect">
                      <a:avLst/>
                    </a:prstGeom>
                  </pic:spPr>
                </pic:pic>
              </a:graphicData>
            </a:graphic>
          </wp:inline>
        </w:drawing>
      </w:r>
    </w:p>
    <w:p w14:paraId="36195B81" w14:textId="14CA42D0" w:rsidR="00A43E62" w:rsidRDefault="00A43E62" w:rsidP="005604EF">
      <w:r w:rsidRPr="00A43E62">
        <w:lastRenderedPageBreak/>
        <w:drawing>
          <wp:inline distT="0" distB="0" distL="0" distR="0" wp14:anchorId="2E71DD9C" wp14:editId="4CFD4589">
            <wp:extent cx="5401310" cy="3057525"/>
            <wp:effectExtent l="0" t="0" r="8890" b="9525"/>
            <wp:docPr id="116601392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13923" name="Picture 1" descr="A screenshot of a graph&#10;&#10;Description automatically generated"/>
                    <pic:cNvPicPr/>
                  </pic:nvPicPr>
                  <pic:blipFill>
                    <a:blip r:embed="rId50"/>
                    <a:stretch>
                      <a:fillRect/>
                    </a:stretch>
                  </pic:blipFill>
                  <pic:spPr>
                    <a:xfrm>
                      <a:off x="0" y="0"/>
                      <a:ext cx="5401310" cy="3057525"/>
                    </a:xfrm>
                    <a:prstGeom prst="rect">
                      <a:avLst/>
                    </a:prstGeom>
                  </pic:spPr>
                </pic:pic>
              </a:graphicData>
            </a:graphic>
          </wp:inline>
        </w:drawing>
      </w:r>
    </w:p>
    <w:p w14:paraId="436D23A5" w14:textId="1EF718F2" w:rsidR="00A43E62" w:rsidRDefault="00A43E62" w:rsidP="005604EF">
      <w:r w:rsidRPr="00A43E62">
        <w:drawing>
          <wp:inline distT="0" distB="0" distL="0" distR="0" wp14:anchorId="0884C8A5" wp14:editId="07E15FE7">
            <wp:extent cx="5401310" cy="3051175"/>
            <wp:effectExtent l="0" t="0" r="8890" b="0"/>
            <wp:docPr id="12510643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064378" name="Picture 1" descr="A screenshot of a computer&#10;&#10;Description automatically generated"/>
                    <pic:cNvPicPr/>
                  </pic:nvPicPr>
                  <pic:blipFill>
                    <a:blip r:embed="rId51"/>
                    <a:stretch>
                      <a:fillRect/>
                    </a:stretch>
                  </pic:blipFill>
                  <pic:spPr>
                    <a:xfrm>
                      <a:off x="0" y="0"/>
                      <a:ext cx="5401310" cy="3051175"/>
                    </a:xfrm>
                    <a:prstGeom prst="rect">
                      <a:avLst/>
                    </a:prstGeom>
                  </pic:spPr>
                </pic:pic>
              </a:graphicData>
            </a:graphic>
          </wp:inline>
        </w:drawing>
      </w:r>
    </w:p>
    <w:p w14:paraId="12D4C6F5" w14:textId="7B2314F4" w:rsidR="00A43E62" w:rsidRDefault="00A43E62" w:rsidP="005604EF">
      <w:r w:rsidRPr="00A43E62">
        <w:lastRenderedPageBreak/>
        <w:drawing>
          <wp:inline distT="0" distB="0" distL="0" distR="0" wp14:anchorId="0BE7C855" wp14:editId="6B67DB77">
            <wp:extent cx="5401310" cy="3011805"/>
            <wp:effectExtent l="0" t="0" r="8890" b="0"/>
            <wp:docPr id="428769329" name="Picture 1" descr="A white background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769329" name="Picture 1" descr="A white background with blue lines&#10;&#10;Description automatically generated"/>
                    <pic:cNvPicPr/>
                  </pic:nvPicPr>
                  <pic:blipFill>
                    <a:blip r:embed="rId52"/>
                    <a:stretch>
                      <a:fillRect/>
                    </a:stretch>
                  </pic:blipFill>
                  <pic:spPr>
                    <a:xfrm>
                      <a:off x="0" y="0"/>
                      <a:ext cx="5401310" cy="3011805"/>
                    </a:xfrm>
                    <a:prstGeom prst="rect">
                      <a:avLst/>
                    </a:prstGeom>
                  </pic:spPr>
                </pic:pic>
              </a:graphicData>
            </a:graphic>
          </wp:inline>
        </w:drawing>
      </w:r>
    </w:p>
    <w:p w14:paraId="6EB5CD3E" w14:textId="65D645B0" w:rsidR="00A43E62" w:rsidRDefault="00A43E62" w:rsidP="005604EF">
      <w:r w:rsidRPr="00A43E62">
        <w:drawing>
          <wp:inline distT="0" distB="0" distL="0" distR="0" wp14:anchorId="683C5A96" wp14:editId="22613F82">
            <wp:extent cx="5401310" cy="2951480"/>
            <wp:effectExtent l="0" t="0" r="8890" b="1270"/>
            <wp:docPr id="1816363515"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363515" name="Picture 1" descr="A close-up of a white background&#10;&#10;Description automatically generated"/>
                    <pic:cNvPicPr/>
                  </pic:nvPicPr>
                  <pic:blipFill>
                    <a:blip r:embed="rId53"/>
                    <a:stretch>
                      <a:fillRect/>
                    </a:stretch>
                  </pic:blipFill>
                  <pic:spPr>
                    <a:xfrm>
                      <a:off x="0" y="0"/>
                      <a:ext cx="5401310" cy="2951480"/>
                    </a:xfrm>
                    <a:prstGeom prst="rect">
                      <a:avLst/>
                    </a:prstGeom>
                  </pic:spPr>
                </pic:pic>
              </a:graphicData>
            </a:graphic>
          </wp:inline>
        </w:drawing>
      </w:r>
    </w:p>
    <w:p w14:paraId="340B391A" w14:textId="77777777" w:rsidR="00A43E62" w:rsidRDefault="00A43E62" w:rsidP="00A43E62">
      <w:r>
        <w:t xml:space="preserve"> </w:t>
      </w:r>
    </w:p>
    <w:p w14:paraId="16722877" w14:textId="77777777" w:rsidR="00A43E62" w:rsidRDefault="00A43E62">
      <w:pPr>
        <w:rPr>
          <w:rFonts w:eastAsiaTheme="majorEastAsia" w:cstheme="majorBidi"/>
          <w:sz w:val="28"/>
          <w:szCs w:val="26"/>
        </w:rPr>
      </w:pPr>
      <w:r>
        <w:br w:type="page"/>
      </w:r>
    </w:p>
    <w:p w14:paraId="78754061" w14:textId="2ECA8423" w:rsidR="00310E79" w:rsidRDefault="00310E79" w:rsidP="00635C3D">
      <w:pPr>
        <w:pStyle w:val="Heading2"/>
        <w:numPr>
          <w:ilvl w:val="1"/>
          <w:numId w:val="5"/>
        </w:numPr>
      </w:pPr>
      <w:r>
        <w:lastRenderedPageBreak/>
        <w:t xml:space="preserve"> Demand Management Model UI and Output Test</w:t>
      </w:r>
    </w:p>
    <w:p w14:paraId="0FCCEE1D" w14:textId="19B9F83B" w:rsidR="00310E79" w:rsidRDefault="00310E79" w:rsidP="00310E79"/>
    <w:tbl>
      <w:tblPr>
        <w:tblStyle w:val="TableGrid"/>
        <w:tblW w:w="0" w:type="auto"/>
        <w:tblInd w:w="0" w:type="dxa"/>
        <w:tblLook w:val="04A0" w:firstRow="1" w:lastRow="0" w:firstColumn="1" w:lastColumn="0" w:noHBand="0" w:noVBand="1"/>
      </w:tblPr>
      <w:tblGrid>
        <w:gridCol w:w="2832"/>
        <w:gridCol w:w="2832"/>
        <w:gridCol w:w="2832"/>
      </w:tblGrid>
      <w:tr w:rsidR="00310E79" w14:paraId="368ABC68" w14:textId="77777777" w:rsidTr="00191030">
        <w:tc>
          <w:tcPr>
            <w:tcW w:w="2832" w:type="dxa"/>
            <w:shd w:val="clear" w:color="auto" w:fill="7F7F7F" w:themeFill="text1" w:themeFillTint="80"/>
          </w:tcPr>
          <w:p w14:paraId="43D775B9" w14:textId="77777777" w:rsidR="00310E79" w:rsidRPr="00BA0A45" w:rsidRDefault="00310E79" w:rsidP="00191030">
            <w:pPr>
              <w:jc w:val="center"/>
              <w:rPr>
                <w:rFonts w:cs="Arial"/>
                <w:b/>
                <w:bCs/>
                <w:color w:val="FFFFFF" w:themeColor="background1"/>
              </w:rPr>
            </w:pPr>
            <w:r w:rsidRPr="00BA0A45">
              <w:rPr>
                <w:rFonts w:cs="Arial"/>
                <w:b/>
                <w:bCs/>
                <w:color w:val="FFFFFF" w:themeColor="background1"/>
              </w:rPr>
              <w:t>Task</w:t>
            </w:r>
          </w:p>
        </w:tc>
        <w:tc>
          <w:tcPr>
            <w:tcW w:w="2832" w:type="dxa"/>
            <w:shd w:val="clear" w:color="auto" w:fill="7F7F7F" w:themeFill="text1" w:themeFillTint="80"/>
          </w:tcPr>
          <w:p w14:paraId="3BCC13F9" w14:textId="77777777" w:rsidR="00310E79" w:rsidRPr="00BA0A45" w:rsidRDefault="00310E79" w:rsidP="00191030">
            <w:pPr>
              <w:jc w:val="center"/>
              <w:rPr>
                <w:b/>
                <w:bCs/>
                <w:color w:val="FFFFFF" w:themeColor="background1"/>
              </w:rPr>
            </w:pPr>
            <w:r w:rsidRPr="00BA0A45">
              <w:rPr>
                <w:b/>
                <w:bCs/>
                <w:color w:val="FFFFFF" w:themeColor="background1"/>
              </w:rPr>
              <w:t>Succsessfully Conducted?</w:t>
            </w:r>
          </w:p>
        </w:tc>
        <w:tc>
          <w:tcPr>
            <w:tcW w:w="2832" w:type="dxa"/>
            <w:shd w:val="clear" w:color="auto" w:fill="7F7F7F" w:themeFill="text1" w:themeFillTint="80"/>
          </w:tcPr>
          <w:p w14:paraId="1F27022A" w14:textId="77777777" w:rsidR="00310E79" w:rsidRPr="00BA0A45" w:rsidRDefault="00310E79" w:rsidP="00191030">
            <w:pPr>
              <w:jc w:val="center"/>
              <w:rPr>
                <w:b/>
                <w:bCs/>
                <w:color w:val="FFFFFF" w:themeColor="background1"/>
              </w:rPr>
            </w:pPr>
            <w:r w:rsidRPr="00BA0A45">
              <w:rPr>
                <w:b/>
                <w:bCs/>
                <w:color w:val="FFFFFF" w:themeColor="background1"/>
              </w:rPr>
              <w:t>Observations</w:t>
            </w:r>
          </w:p>
        </w:tc>
      </w:tr>
      <w:tr w:rsidR="00310E79" w14:paraId="62CDD977" w14:textId="77777777" w:rsidTr="00191030">
        <w:tc>
          <w:tcPr>
            <w:tcW w:w="2832" w:type="dxa"/>
          </w:tcPr>
          <w:p w14:paraId="036AAFA3" w14:textId="77777777" w:rsidR="00310E79" w:rsidRPr="00BA0A45" w:rsidRDefault="00310E79" w:rsidP="00191030">
            <w:pPr>
              <w:rPr>
                <w:rFonts w:cs="Arial"/>
              </w:rPr>
            </w:pPr>
            <w:r w:rsidRPr="00BA0A45">
              <w:rPr>
                <w:rFonts w:cs="Arial"/>
              </w:rPr>
              <w:t>Navigate to and from each report.</w:t>
            </w:r>
          </w:p>
          <w:p w14:paraId="2EE0A921" w14:textId="77777777" w:rsidR="00310E79" w:rsidRPr="00BA0A45" w:rsidRDefault="00310E79" w:rsidP="00191030"/>
        </w:tc>
        <w:tc>
          <w:tcPr>
            <w:tcW w:w="2832" w:type="dxa"/>
          </w:tcPr>
          <w:p w14:paraId="7BC51134" w14:textId="77777777" w:rsidR="00310E79" w:rsidRPr="00BA0A45" w:rsidRDefault="00310E79" w:rsidP="00191030">
            <w:r w:rsidRPr="00BA0A45">
              <w:t>Yes</w:t>
            </w:r>
          </w:p>
        </w:tc>
        <w:tc>
          <w:tcPr>
            <w:tcW w:w="2832" w:type="dxa"/>
          </w:tcPr>
          <w:p w14:paraId="5231FD43" w14:textId="6B17473F" w:rsidR="00310E79" w:rsidRPr="00BA0A45" w:rsidRDefault="00310E79" w:rsidP="00191030">
            <w:r>
              <w:t>N/A</w:t>
            </w:r>
          </w:p>
        </w:tc>
      </w:tr>
      <w:tr w:rsidR="00310E79" w14:paraId="7D578D52" w14:textId="77777777" w:rsidTr="00191030">
        <w:tc>
          <w:tcPr>
            <w:tcW w:w="2832" w:type="dxa"/>
          </w:tcPr>
          <w:p w14:paraId="0E1C9A2D" w14:textId="3BF2387B" w:rsidR="00310E79" w:rsidRPr="00BA0A45" w:rsidRDefault="00310E79" w:rsidP="00191030">
            <w:pPr>
              <w:rPr>
                <w:rFonts w:cs="Arial"/>
              </w:rPr>
            </w:pPr>
            <w:r>
              <w:rPr>
                <w:rFonts w:cs="Arial"/>
              </w:rPr>
              <w:t xml:space="preserve">Export </w:t>
            </w:r>
          </w:p>
          <w:p w14:paraId="7A53720E" w14:textId="77777777" w:rsidR="00310E79" w:rsidRPr="00BA0A45" w:rsidRDefault="00310E79" w:rsidP="00191030"/>
        </w:tc>
        <w:tc>
          <w:tcPr>
            <w:tcW w:w="2832" w:type="dxa"/>
          </w:tcPr>
          <w:p w14:paraId="6E4B8EC0" w14:textId="77777777" w:rsidR="00310E79" w:rsidRPr="00BA0A45" w:rsidRDefault="00310E79" w:rsidP="00191030">
            <w:r>
              <w:t>Yes</w:t>
            </w:r>
          </w:p>
        </w:tc>
        <w:tc>
          <w:tcPr>
            <w:tcW w:w="2832" w:type="dxa"/>
          </w:tcPr>
          <w:p w14:paraId="63B04BC4" w14:textId="518B7A23" w:rsidR="00310E79" w:rsidRPr="00BA0A45" w:rsidRDefault="00310E79" w:rsidP="00191030">
            <w:r>
              <w:t>Included separately.</w:t>
            </w:r>
          </w:p>
        </w:tc>
      </w:tr>
      <w:tr w:rsidR="00310E79" w14:paraId="5E08C4C3" w14:textId="77777777" w:rsidTr="00191030">
        <w:tc>
          <w:tcPr>
            <w:tcW w:w="2832" w:type="dxa"/>
          </w:tcPr>
          <w:p w14:paraId="22D56AF1" w14:textId="77777777" w:rsidR="00310E79" w:rsidRPr="00BA0A45" w:rsidRDefault="00310E79" w:rsidP="00191030">
            <w:pPr>
              <w:rPr>
                <w:rFonts w:cs="Arial"/>
              </w:rPr>
            </w:pPr>
            <w:r w:rsidRPr="00BA0A45">
              <w:rPr>
                <w:rFonts w:cs="Arial"/>
              </w:rPr>
              <w:t>Apply and remove a “drill down” function.</w:t>
            </w:r>
          </w:p>
          <w:p w14:paraId="7074659B" w14:textId="77777777" w:rsidR="00310E79" w:rsidRPr="00BA0A45" w:rsidRDefault="00310E79" w:rsidP="00191030"/>
        </w:tc>
        <w:tc>
          <w:tcPr>
            <w:tcW w:w="2832" w:type="dxa"/>
          </w:tcPr>
          <w:p w14:paraId="3C6AE524" w14:textId="455E7BBD" w:rsidR="00310E79" w:rsidRPr="00BA0A45" w:rsidRDefault="00310E79" w:rsidP="00191030">
            <w:r>
              <w:t>Yes</w:t>
            </w:r>
          </w:p>
        </w:tc>
        <w:tc>
          <w:tcPr>
            <w:tcW w:w="2832" w:type="dxa"/>
          </w:tcPr>
          <w:p w14:paraId="6BE57D67" w14:textId="4ECF6591" w:rsidR="00310E79" w:rsidRPr="00BA0A45" w:rsidRDefault="00310E79" w:rsidP="00191030">
            <w:r>
              <w:t>Added brief instruction.</w:t>
            </w:r>
          </w:p>
        </w:tc>
      </w:tr>
      <w:tr w:rsidR="00310E79" w14:paraId="2119B0BD" w14:textId="77777777" w:rsidTr="00191030">
        <w:tc>
          <w:tcPr>
            <w:tcW w:w="2832" w:type="dxa"/>
          </w:tcPr>
          <w:p w14:paraId="4577276E" w14:textId="702549D9" w:rsidR="00310E79" w:rsidRPr="00BA0A45" w:rsidRDefault="00310E79" w:rsidP="00191030">
            <w:r>
              <w:t>Check all links.</w:t>
            </w:r>
          </w:p>
        </w:tc>
        <w:tc>
          <w:tcPr>
            <w:tcW w:w="2832" w:type="dxa"/>
          </w:tcPr>
          <w:p w14:paraId="07307CC2" w14:textId="020D919E" w:rsidR="00310E79" w:rsidRPr="00BA0A45" w:rsidRDefault="00310E79" w:rsidP="00191030">
            <w:r>
              <w:t>Yes.</w:t>
            </w:r>
          </w:p>
        </w:tc>
        <w:tc>
          <w:tcPr>
            <w:tcW w:w="2832" w:type="dxa"/>
          </w:tcPr>
          <w:p w14:paraId="6A2ED120" w14:textId="27741184" w:rsidR="00310E79" w:rsidRPr="00BA0A45" w:rsidRDefault="00310E79" w:rsidP="00191030">
            <w:r>
              <w:t>N/A</w:t>
            </w:r>
          </w:p>
        </w:tc>
      </w:tr>
      <w:tr w:rsidR="00310E79" w14:paraId="400CB372" w14:textId="77777777" w:rsidTr="00191030">
        <w:tc>
          <w:tcPr>
            <w:tcW w:w="2832" w:type="dxa"/>
          </w:tcPr>
          <w:p w14:paraId="07CC9A23" w14:textId="10F94B74" w:rsidR="00310E79" w:rsidRPr="00BA0A45" w:rsidRDefault="00310E79" w:rsidP="00191030">
            <w:pPr>
              <w:rPr>
                <w:rFonts w:cs="Arial"/>
              </w:rPr>
            </w:pPr>
            <w:r>
              <w:rPr>
                <w:rFonts w:cs="Arial"/>
              </w:rPr>
              <w:t>Check formats with end users.</w:t>
            </w:r>
          </w:p>
        </w:tc>
        <w:tc>
          <w:tcPr>
            <w:tcW w:w="2832" w:type="dxa"/>
          </w:tcPr>
          <w:p w14:paraId="4F41ED08" w14:textId="7D4DA4AA" w:rsidR="00310E79" w:rsidRDefault="00310E79" w:rsidP="00191030">
            <w:r>
              <w:t>Yes</w:t>
            </w:r>
          </w:p>
        </w:tc>
        <w:tc>
          <w:tcPr>
            <w:tcW w:w="2832" w:type="dxa"/>
          </w:tcPr>
          <w:p w14:paraId="2F2F2E37" w14:textId="32B2241C" w:rsidR="00310E79" w:rsidRDefault="00310E79" w:rsidP="00191030">
            <w:r>
              <w:t xml:space="preserve">Explanation necessary for certain outputs. Suggested that annotation </w:t>
            </w:r>
            <w:proofErr w:type="gramStart"/>
            <w:r>
              <w:t>is included</w:t>
            </w:r>
            <w:proofErr w:type="gramEnd"/>
            <w:r>
              <w:t xml:space="preserve"> to remedy concerns but display full model when and where necessary.</w:t>
            </w:r>
          </w:p>
        </w:tc>
      </w:tr>
      <w:tr w:rsidR="00310E79" w14:paraId="63F318B3" w14:textId="77777777" w:rsidTr="00191030">
        <w:tc>
          <w:tcPr>
            <w:tcW w:w="2832" w:type="dxa"/>
          </w:tcPr>
          <w:p w14:paraId="47AFB342" w14:textId="57948C58" w:rsidR="00310E79" w:rsidRPr="00BA0A45" w:rsidRDefault="00310E79" w:rsidP="00191030">
            <w:pPr>
              <w:rPr>
                <w:rFonts w:cs="Arial"/>
              </w:rPr>
            </w:pPr>
            <w:r>
              <w:rPr>
                <w:rFonts w:cs="Arial"/>
              </w:rPr>
              <w:t xml:space="preserve">Check data </w:t>
            </w:r>
            <w:proofErr w:type="gramStart"/>
            <w:r>
              <w:rPr>
                <w:rFonts w:cs="Arial"/>
              </w:rPr>
              <w:t>is represented</w:t>
            </w:r>
            <w:proofErr w:type="gramEnd"/>
            <w:r>
              <w:rPr>
                <w:rFonts w:cs="Arial"/>
              </w:rPr>
              <w:t xml:space="preserve"> correctly</w:t>
            </w:r>
          </w:p>
        </w:tc>
        <w:tc>
          <w:tcPr>
            <w:tcW w:w="2832" w:type="dxa"/>
          </w:tcPr>
          <w:p w14:paraId="3A7CB95A" w14:textId="7CAC27D7" w:rsidR="00310E79" w:rsidRDefault="00310E79" w:rsidP="00191030">
            <w:r>
              <w:t>Yes</w:t>
            </w:r>
          </w:p>
        </w:tc>
        <w:tc>
          <w:tcPr>
            <w:tcW w:w="2832" w:type="dxa"/>
          </w:tcPr>
          <w:p w14:paraId="5DDF8B62" w14:textId="0A4A78B6" w:rsidR="00310E79" w:rsidRDefault="00310E79" w:rsidP="00191030">
            <w:r>
              <w:t>Source Table and Summary Tables in Model match.</w:t>
            </w:r>
          </w:p>
        </w:tc>
      </w:tr>
      <w:tr w:rsidR="00310E79" w14:paraId="568836C3" w14:textId="77777777" w:rsidTr="00191030">
        <w:tc>
          <w:tcPr>
            <w:tcW w:w="2832" w:type="dxa"/>
          </w:tcPr>
          <w:p w14:paraId="7F1A46A8" w14:textId="381838F3" w:rsidR="00310E79" w:rsidRPr="00BA0A45" w:rsidRDefault="00310E79" w:rsidP="00191030">
            <w:pPr>
              <w:rPr>
                <w:rFonts w:cs="Arial"/>
              </w:rPr>
            </w:pPr>
            <w:r>
              <w:rPr>
                <w:rFonts w:cs="Arial"/>
              </w:rPr>
              <w:t>Check Narrative</w:t>
            </w:r>
          </w:p>
        </w:tc>
        <w:tc>
          <w:tcPr>
            <w:tcW w:w="2832" w:type="dxa"/>
          </w:tcPr>
          <w:p w14:paraId="2E15A0C8" w14:textId="143125EC" w:rsidR="00310E79" w:rsidRDefault="00310E79" w:rsidP="00191030">
            <w:r>
              <w:t>Yes</w:t>
            </w:r>
          </w:p>
        </w:tc>
        <w:tc>
          <w:tcPr>
            <w:tcW w:w="2832" w:type="dxa"/>
          </w:tcPr>
          <w:p w14:paraId="0EC5D4FA" w14:textId="44625EF9" w:rsidR="00310E79" w:rsidRDefault="00310E79" w:rsidP="00191030">
            <w:r>
              <w:t xml:space="preserve">Stakeholders are content with the explanations given and recommendations made as a result. Work </w:t>
            </w:r>
            <w:proofErr w:type="gramStart"/>
            <w:r>
              <w:t>was required</w:t>
            </w:r>
            <w:proofErr w:type="gramEnd"/>
            <w:r>
              <w:t xml:space="preserve"> to explain the diagrams in the first instance.</w:t>
            </w:r>
          </w:p>
        </w:tc>
      </w:tr>
    </w:tbl>
    <w:p w14:paraId="42E28F53" w14:textId="77777777" w:rsidR="00310E79" w:rsidRDefault="00310E79" w:rsidP="00310E79"/>
    <w:p w14:paraId="6F731DD5" w14:textId="77777777" w:rsidR="00310E79" w:rsidRPr="00310E79" w:rsidRDefault="00310E79" w:rsidP="00310E79"/>
    <w:p w14:paraId="35F56645" w14:textId="0E74AB4E" w:rsidR="00A43E62" w:rsidRDefault="00310E79" w:rsidP="00A43E62">
      <w:pPr>
        <w:pStyle w:val="Heading2"/>
        <w:numPr>
          <w:ilvl w:val="1"/>
          <w:numId w:val="5"/>
        </w:numPr>
      </w:pPr>
      <w:r>
        <w:t xml:space="preserve"> </w:t>
      </w:r>
      <w:r w:rsidR="00A43E62">
        <w:t>Demand Model Screenshots: -</w:t>
      </w:r>
    </w:p>
    <w:p w14:paraId="6560516D" w14:textId="77777777" w:rsidR="00A43E62" w:rsidRPr="00A43E62" w:rsidRDefault="00A43E62" w:rsidP="00A43E62"/>
    <w:p w14:paraId="235D1EED" w14:textId="55F21AE1" w:rsidR="00366393" w:rsidRDefault="00A43E62" w:rsidP="00366393">
      <w:r w:rsidRPr="00A43E62">
        <w:lastRenderedPageBreak/>
        <w:drawing>
          <wp:inline distT="0" distB="0" distL="0" distR="0" wp14:anchorId="43FE14E3" wp14:editId="6695E16F">
            <wp:extent cx="5401310" cy="3065780"/>
            <wp:effectExtent l="0" t="0" r="8890" b="1270"/>
            <wp:docPr id="90943263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432630" name="Picture 1" descr="A screenshot of a computer screen&#10;&#10;Description automatically generated"/>
                    <pic:cNvPicPr/>
                  </pic:nvPicPr>
                  <pic:blipFill>
                    <a:blip r:embed="rId54"/>
                    <a:stretch>
                      <a:fillRect/>
                    </a:stretch>
                  </pic:blipFill>
                  <pic:spPr>
                    <a:xfrm>
                      <a:off x="0" y="0"/>
                      <a:ext cx="5401310" cy="3065780"/>
                    </a:xfrm>
                    <a:prstGeom prst="rect">
                      <a:avLst/>
                    </a:prstGeom>
                  </pic:spPr>
                </pic:pic>
              </a:graphicData>
            </a:graphic>
          </wp:inline>
        </w:drawing>
      </w:r>
    </w:p>
    <w:p w14:paraId="0E2CC533" w14:textId="1EBD0626" w:rsidR="00A43E62" w:rsidRDefault="00A43E62" w:rsidP="00366393">
      <w:r w:rsidRPr="00A43E62">
        <w:drawing>
          <wp:inline distT="0" distB="0" distL="0" distR="0" wp14:anchorId="54A1B1B3" wp14:editId="5E80B917">
            <wp:extent cx="5401310" cy="3028315"/>
            <wp:effectExtent l="0" t="0" r="8890" b="635"/>
            <wp:docPr id="1686848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84853" name="Picture 1" descr="A screenshot of a computer&#10;&#10;Description automatically generated"/>
                    <pic:cNvPicPr/>
                  </pic:nvPicPr>
                  <pic:blipFill>
                    <a:blip r:embed="rId55"/>
                    <a:stretch>
                      <a:fillRect/>
                    </a:stretch>
                  </pic:blipFill>
                  <pic:spPr>
                    <a:xfrm>
                      <a:off x="0" y="0"/>
                      <a:ext cx="5401310" cy="3028315"/>
                    </a:xfrm>
                    <a:prstGeom prst="rect">
                      <a:avLst/>
                    </a:prstGeom>
                  </pic:spPr>
                </pic:pic>
              </a:graphicData>
            </a:graphic>
          </wp:inline>
        </w:drawing>
      </w:r>
    </w:p>
    <w:p w14:paraId="4E95A8FC" w14:textId="3FBE3F54" w:rsidR="00A43E62" w:rsidRDefault="00A43E62" w:rsidP="00366393">
      <w:r w:rsidRPr="00A43E62">
        <w:lastRenderedPageBreak/>
        <w:drawing>
          <wp:inline distT="0" distB="0" distL="0" distR="0" wp14:anchorId="0090414D" wp14:editId="6AA56FBF">
            <wp:extent cx="5401310" cy="3021965"/>
            <wp:effectExtent l="0" t="0" r="8890" b="6985"/>
            <wp:docPr id="12094946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494696" name="Picture 1" descr="A screenshot of a computer&#10;&#10;Description automatically generated"/>
                    <pic:cNvPicPr/>
                  </pic:nvPicPr>
                  <pic:blipFill>
                    <a:blip r:embed="rId56"/>
                    <a:stretch>
                      <a:fillRect/>
                    </a:stretch>
                  </pic:blipFill>
                  <pic:spPr>
                    <a:xfrm>
                      <a:off x="0" y="0"/>
                      <a:ext cx="5401310" cy="3021965"/>
                    </a:xfrm>
                    <a:prstGeom prst="rect">
                      <a:avLst/>
                    </a:prstGeom>
                  </pic:spPr>
                </pic:pic>
              </a:graphicData>
            </a:graphic>
          </wp:inline>
        </w:drawing>
      </w:r>
    </w:p>
    <w:p w14:paraId="6A0205CD" w14:textId="44CDE9A8" w:rsidR="00A43E62" w:rsidRDefault="00A43E62" w:rsidP="00366393">
      <w:r w:rsidRPr="00A43E62">
        <w:drawing>
          <wp:inline distT="0" distB="0" distL="0" distR="0" wp14:anchorId="2A89ADAC" wp14:editId="09DE253A">
            <wp:extent cx="5401310" cy="3027680"/>
            <wp:effectExtent l="0" t="0" r="8890" b="1270"/>
            <wp:docPr id="772885687" name="Picture 1" descr="A colorful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885687" name="Picture 1" descr="A colorful circle with text&#10;&#10;Description automatically generated"/>
                    <pic:cNvPicPr/>
                  </pic:nvPicPr>
                  <pic:blipFill>
                    <a:blip r:embed="rId57"/>
                    <a:stretch>
                      <a:fillRect/>
                    </a:stretch>
                  </pic:blipFill>
                  <pic:spPr>
                    <a:xfrm>
                      <a:off x="0" y="0"/>
                      <a:ext cx="5401310" cy="3027680"/>
                    </a:xfrm>
                    <a:prstGeom prst="rect">
                      <a:avLst/>
                    </a:prstGeom>
                  </pic:spPr>
                </pic:pic>
              </a:graphicData>
            </a:graphic>
          </wp:inline>
        </w:drawing>
      </w:r>
    </w:p>
    <w:p w14:paraId="3B0354EF" w14:textId="77DB03C1" w:rsidR="00A43E62" w:rsidRDefault="00A43E62" w:rsidP="00366393">
      <w:r w:rsidRPr="00A43E62">
        <w:lastRenderedPageBreak/>
        <w:drawing>
          <wp:inline distT="0" distB="0" distL="0" distR="0" wp14:anchorId="282BF2AF" wp14:editId="3F8F3D47">
            <wp:extent cx="5401310" cy="3042285"/>
            <wp:effectExtent l="0" t="0" r="8890" b="5715"/>
            <wp:docPr id="1772197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19755" name="Picture 1" descr="A screenshot of a computer&#10;&#10;Description automatically generated"/>
                    <pic:cNvPicPr/>
                  </pic:nvPicPr>
                  <pic:blipFill>
                    <a:blip r:embed="rId58"/>
                    <a:stretch>
                      <a:fillRect/>
                    </a:stretch>
                  </pic:blipFill>
                  <pic:spPr>
                    <a:xfrm>
                      <a:off x="0" y="0"/>
                      <a:ext cx="5401310" cy="3042285"/>
                    </a:xfrm>
                    <a:prstGeom prst="rect">
                      <a:avLst/>
                    </a:prstGeom>
                  </pic:spPr>
                </pic:pic>
              </a:graphicData>
            </a:graphic>
          </wp:inline>
        </w:drawing>
      </w:r>
    </w:p>
    <w:p w14:paraId="2C4DCBC6" w14:textId="265AA16E" w:rsidR="00A43E62" w:rsidRDefault="00A43E62" w:rsidP="00366393">
      <w:r w:rsidRPr="00A43E62">
        <w:drawing>
          <wp:inline distT="0" distB="0" distL="0" distR="0" wp14:anchorId="7DEFB0B4" wp14:editId="52547D7C">
            <wp:extent cx="5401310" cy="3053080"/>
            <wp:effectExtent l="0" t="0" r="8890" b="0"/>
            <wp:docPr id="4379218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921837" name="Picture 1" descr="A screenshot of a computer&#10;&#10;Description automatically generated"/>
                    <pic:cNvPicPr/>
                  </pic:nvPicPr>
                  <pic:blipFill>
                    <a:blip r:embed="rId59"/>
                    <a:stretch>
                      <a:fillRect/>
                    </a:stretch>
                  </pic:blipFill>
                  <pic:spPr>
                    <a:xfrm>
                      <a:off x="0" y="0"/>
                      <a:ext cx="5401310" cy="3053080"/>
                    </a:xfrm>
                    <a:prstGeom prst="rect">
                      <a:avLst/>
                    </a:prstGeom>
                  </pic:spPr>
                </pic:pic>
              </a:graphicData>
            </a:graphic>
          </wp:inline>
        </w:drawing>
      </w:r>
    </w:p>
    <w:p w14:paraId="7C11CF8E" w14:textId="7A3E0E8B" w:rsidR="00A43E62" w:rsidRDefault="00A43E62" w:rsidP="00366393">
      <w:r w:rsidRPr="00A43E62">
        <w:lastRenderedPageBreak/>
        <w:drawing>
          <wp:inline distT="0" distB="0" distL="0" distR="0" wp14:anchorId="39C0DC8A" wp14:editId="2F4A60CE">
            <wp:extent cx="5401310" cy="3037840"/>
            <wp:effectExtent l="0" t="0" r="8890" b="0"/>
            <wp:docPr id="16180654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065415" name="Picture 1" descr="A screenshot of a computer&#10;&#10;Description automatically generated"/>
                    <pic:cNvPicPr/>
                  </pic:nvPicPr>
                  <pic:blipFill>
                    <a:blip r:embed="rId60"/>
                    <a:stretch>
                      <a:fillRect/>
                    </a:stretch>
                  </pic:blipFill>
                  <pic:spPr>
                    <a:xfrm>
                      <a:off x="0" y="0"/>
                      <a:ext cx="5401310" cy="3037840"/>
                    </a:xfrm>
                    <a:prstGeom prst="rect">
                      <a:avLst/>
                    </a:prstGeom>
                  </pic:spPr>
                </pic:pic>
              </a:graphicData>
            </a:graphic>
          </wp:inline>
        </w:drawing>
      </w:r>
    </w:p>
    <w:p w14:paraId="53D50C6C" w14:textId="56984FB9" w:rsidR="00A43E62" w:rsidRDefault="00A43E62" w:rsidP="00366393">
      <w:r w:rsidRPr="00A43E62">
        <w:drawing>
          <wp:inline distT="0" distB="0" distL="0" distR="0" wp14:anchorId="2C376152" wp14:editId="3560807A">
            <wp:extent cx="5401310" cy="3056890"/>
            <wp:effectExtent l="0" t="0" r="8890" b="0"/>
            <wp:docPr id="70120712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207128" name="Picture 1" descr="A screenshot of a computer screen&#10;&#10;Description automatically generated"/>
                    <pic:cNvPicPr/>
                  </pic:nvPicPr>
                  <pic:blipFill>
                    <a:blip r:embed="rId61"/>
                    <a:stretch>
                      <a:fillRect/>
                    </a:stretch>
                  </pic:blipFill>
                  <pic:spPr>
                    <a:xfrm>
                      <a:off x="0" y="0"/>
                      <a:ext cx="5401310" cy="3056890"/>
                    </a:xfrm>
                    <a:prstGeom prst="rect">
                      <a:avLst/>
                    </a:prstGeom>
                  </pic:spPr>
                </pic:pic>
              </a:graphicData>
            </a:graphic>
          </wp:inline>
        </w:drawing>
      </w:r>
    </w:p>
    <w:p w14:paraId="5BDFD7A3" w14:textId="361C8E45" w:rsidR="00A43E62" w:rsidRDefault="00A43E62" w:rsidP="00366393">
      <w:r w:rsidRPr="00A43E62">
        <w:lastRenderedPageBreak/>
        <w:drawing>
          <wp:inline distT="0" distB="0" distL="0" distR="0" wp14:anchorId="008AC8DC" wp14:editId="46F931AD">
            <wp:extent cx="5401310" cy="2999105"/>
            <wp:effectExtent l="0" t="0" r="8890" b="0"/>
            <wp:docPr id="1517409959" name="Picture 1" descr="A graph showing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409959" name="Picture 1" descr="A graph showing a line going up&#10;&#10;Description automatically generated"/>
                    <pic:cNvPicPr/>
                  </pic:nvPicPr>
                  <pic:blipFill>
                    <a:blip r:embed="rId62"/>
                    <a:stretch>
                      <a:fillRect/>
                    </a:stretch>
                  </pic:blipFill>
                  <pic:spPr>
                    <a:xfrm>
                      <a:off x="0" y="0"/>
                      <a:ext cx="5401310" cy="2999105"/>
                    </a:xfrm>
                    <a:prstGeom prst="rect">
                      <a:avLst/>
                    </a:prstGeom>
                  </pic:spPr>
                </pic:pic>
              </a:graphicData>
            </a:graphic>
          </wp:inline>
        </w:drawing>
      </w:r>
    </w:p>
    <w:p w14:paraId="2A4227AF" w14:textId="2BC57B81" w:rsidR="00A43E62" w:rsidRDefault="00A43E62" w:rsidP="00366393">
      <w:r w:rsidRPr="00A43E62">
        <w:drawing>
          <wp:inline distT="0" distB="0" distL="0" distR="0" wp14:anchorId="521FC773" wp14:editId="04C84B04">
            <wp:extent cx="5401310" cy="3006090"/>
            <wp:effectExtent l="0" t="0" r="8890" b="3810"/>
            <wp:docPr id="70996252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962522" name="Picture 1" descr="A screenshot of a computer screen&#10;&#10;Description automatically generated"/>
                    <pic:cNvPicPr/>
                  </pic:nvPicPr>
                  <pic:blipFill>
                    <a:blip r:embed="rId63"/>
                    <a:stretch>
                      <a:fillRect/>
                    </a:stretch>
                  </pic:blipFill>
                  <pic:spPr>
                    <a:xfrm>
                      <a:off x="0" y="0"/>
                      <a:ext cx="5401310" cy="3006090"/>
                    </a:xfrm>
                    <a:prstGeom prst="rect">
                      <a:avLst/>
                    </a:prstGeom>
                  </pic:spPr>
                </pic:pic>
              </a:graphicData>
            </a:graphic>
          </wp:inline>
        </w:drawing>
      </w:r>
    </w:p>
    <w:p w14:paraId="688300F3" w14:textId="0120E311" w:rsidR="00A43E62" w:rsidRDefault="00A43E62" w:rsidP="00366393">
      <w:r w:rsidRPr="00A43E62">
        <w:lastRenderedPageBreak/>
        <w:drawing>
          <wp:inline distT="0" distB="0" distL="0" distR="0" wp14:anchorId="65B3B1DB" wp14:editId="3ABE73B6">
            <wp:extent cx="5401310" cy="3053080"/>
            <wp:effectExtent l="0" t="0" r="8890" b="0"/>
            <wp:docPr id="67848041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80418" name="Picture 1" descr="A screenshot of a graph&#10;&#10;Description automatically generated"/>
                    <pic:cNvPicPr/>
                  </pic:nvPicPr>
                  <pic:blipFill>
                    <a:blip r:embed="rId64"/>
                    <a:stretch>
                      <a:fillRect/>
                    </a:stretch>
                  </pic:blipFill>
                  <pic:spPr>
                    <a:xfrm>
                      <a:off x="0" y="0"/>
                      <a:ext cx="5401310" cy="3053080"/>
                    </a:xfrm>
                    <a:prstGeom prst="rect">
                      <a:avLst/>
                    </a:prstGeom>
                  </pic:spPr>
                </pic:pic>
              </a:graphicData>
            </a:graphic>
          </wp:inline>
        </w:drawing>
      </w:r>
    </w:p>
    <w:p w14:paraId="487B3C20" w14:textId="1BAC49C0" w:rsidR="00A43E62" w:rsidRDefault="00A43E62" w:rsidP="00366393">
      <w:r w:rsidRPr="00A43E62">
        <w:drawing>
          <wp:inline distT="0" distB="0" distL="0" distR="0" wp14:anchorId="3B960857" wp14:editId="02F8FEA8">
            <wp:extent cx="5401310" cy="3004185"/>
            <wp:effectExtent l="0" t="0" r="8890" b="5715"/>
            <wp:docPr id="4846397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63973" name="Picture 1" descr="A white background with black text&#10;&#10;Description automatically generated"/>
                    <pic:cNvPicPr/>
                  </pic:nvPicPr>
                  <pic:blipFill>
                    <a:blip r:embed="rId65"/>
                    <a:stretch>
                      <a:fillRect/>
                    </a:stretch>
                  </pic:blipFill>
                  <pic:spPr>
                    <a:xfrm>
                      <a:off x="0" y="0"/>
                      <a:ext cx="5401310" cy="3004185"/>
                    </a:xfrm>
                    <a:prstGeom prst="rect">
                      <a:avLst/>
                    </a:prstGeom>
                  </pic:spPr>
                </pic:pic>
              </a:graphicData>
            </a:graphic>
          </wp:inline>
        </w:drawing>
      </w:r>
    </w:p>
    <w:p w14:paraId="101B50D7" w14:textId="39BFCFC6" w:rsidR="00A43E62" w:rsidRDefault="00A43E62" w:rsidP="00366393">
      <w:r w:rsidRPr="00A43E62">
        <w:lastRenderedPageBreak/>
        <w:drawing>
          <wp:inline distT="0" distB="0" distL="0" distR="0" wp14:anchorId="0E92B8D9" wp14:editId="0D8DCDA4">
            <wp:extent cx="5401310" cy="3020695"/>
            <wp:effectExtent l="0" t="0" r="8890" b="8255"/>
            <wp:docPr id="1196810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81034" name="Picture 1" descr="A screenshot of a computer&#10;&#10;Description automatically generated"/>
                    <pic:cNvPicPr/>
                  </pic:nvPicPr>
                  <pic:blipFill>
                    <a:blip r:embed="rId66"/>
                    <a:stretch>
                      <a:fillRect/>
                    </a:stretch>
                  </pic:blipFill>
                  <pic:spPr>
                    <a:xfrm>
                      <a:off x="0" y="0"/>
                      <a:ext cx="5401310" cy="3020695"/>
                    </a:xfrm>
                    <a:prstGeom prst="rect">
                      <a:avLst/>
                    </a:prstGeom>
                  </pic:spPr>
                </pic:pic>
              </a:graphicData>
            </a:graphic>
          </wp:inline>
        </w:drawing>
      </w:r>
    </w:p>
    <w:p w14:paraId="43B4E3A3" w14:textId="6ADC9478" w:rsidR="00A43E62" w:rsidRDefault="00A43E62" w:rsidP="00366393">
      <w:r w:rsidRPr="00A43E62">
        <w:drawing>
          <wp:inline distT="0" distB="0" distL="0" distR="0" wp14:anchorId="2B38B9BA" wp14:editId="30FBA6AE">
            <wp:extent cx="5401310" cy="3002280"/>
            <wp:effectExtent l="0" t="0" r="8890" b="7620"/>
            <wp:docPr id="193185496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854965" name="Picture 1" descr="A screenshot of a computer screen&#10;&#10;Description automatically generated"/>
                    <pic:cNvPicPr/>
                  </pic:nvPicPr>
                  <pic:blipFill>
                    <a:blip r:embed="rId67"/>
                    <a:stretch>
                      <a:fillRect/>
                    </a:stretch>
                  </pic:blipFill>
                  <pic:spPr>
                    <a:xfrm>
                      <a:off x="0" y="0"/>
                      <a:ext cx="5401310" cy="3002280"/>
                    </a:xfrm>
                    <a:prstGeom prst="rect">
                      <a:avLst/>
                    </a:prstGeom>
                  </pic:spPr>
                </pic:pic>
              </a:graphicData>
            </a:graphic>
          </wp:inline>
        </w:drawing>
      </w:r>
    </w:p>
    <w:p w14:paraId="546B3C78" w14:textId="08F4F928" w:rsidR="00A43E62" w:rsidRDefault="00A43E62" w:rsidP="00366393">
      <w:r w:rsidRPr="00A43E62">
        <w:lastRenderedPageBreak/>
        <w:drawing>
          <wp:inline distT="0" distB="0" distL="0" distR="0" wp14:anchorId="390734CB" wp14:editId="02D44880">
            <wp:extent cx="5401310" cy="3035300"/>
            <wp:effectExtent l="0" t="0" r="8890" b="0"/>
            <wp:docPr id="14123542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354264" name="Picture 1" descr="A screenshot of a computer&#10;&#10;Description automatically generated"/>
                    <pic:cNvPicPr/>
                  </pic:nvPicPr>
                  <pic:blipFill>
                    <a:blip r:embed="rId68"/>
                    <a:stretch>
                      <a:fillRect/>
                    </a:stretch>
                  </pic:blipFill>
                  <pic:spPr>
                    <a:xfrm>
                      <a:off x="0" y="0"/>
                      <a:ext cx="5401310" cy="3035300"/>
                    </a:xfrm>
                    <a:prstGeom prst="rect">
                      <a:avLst/>
                    </a:prstGeom>
                  </pic:spPr>
                </pic:pic>
              </a:graphicData>
            </a:graphic>
          </wp:inline>
        </w:drawing>
      </w:r>
    </w:p>
    <w:p w14:paraId="602B93DC" w14:textId="77777777" w:rsidR="00A43E62" w:rsidRPr="00366393" w:rsidRDefault="00A43E62" w:rsidP="00366393"/>
    <w:p w14:paraId="44EE7B39" w14:textId="77777777" w:rsidR="00F75CBD" w:rsidRPr="000F3610" w:rsidRDefault="00F75CBD" w:rsidP="002F642B">
      <w:pPr>
        <w:spacing w:after="240" w:line="240" w:lineRule="auto"/>
        <w:rPr>
          <w:rFonts w:cs="Arial"/>
        </w:rPr>
      </w:pPr>
    </w:p>
    <w:p w14:paraId="4EA2666C" w14:textId="5AF37ACB" w:rsidR="00620CBE" w:rsidRPr="000F3610" w:rsidRDefault="00620CBE">
      <w:pPr>
        <w:rPr>
          <w:rFonts w:eastAsiaTheme="majorEastAsia" w:cs="Arial"/>
          <w:b/>
          <w:sz w:val="32"/>
          <w:szCs w:val="32"/>
        </w:rPr>
      </w:pPr>
      <w:r w:rsidRPr="000F3610">
        <w:rPr>
          <w:rFonts w:cs="Arial"/>
        </w:rPr>
        <w:br w:type="page"/>
      </w:r>
    </w:p>
    <w:p w14:paraId="57CA7F71" w14:textId="20ED6758" w:rsidR="0059159A" w:rsidRPr="000F3610" w:rsidRDefault="004308DF">
      <w:pPr>
        <w:pStyle w:val="Heading1"/>
        <w:numPr>
          <w:ilvl w:val="0"/>
          <w:numId w:val="28"/>
        </w:numPr>
        <w:spacing w:before="0" w:after="240" w:line="240" w:lineRule="auto"/>
        <w:rPr>
          <w:rFonts w:cs="Arial"/>
        </w:rPr>
      </w:pPr>
      <w:bookmarkStart w:id="61" w:name="_Toc172889295"/>
      <w:r w:rsidRPr="000F3610">
        <w:rPr>
          <w:rFonts w:cs="Arial"/>
        </w:rPr>
        <w:lastRenderedPageBreak/>
        <w:t>References</w:t>
      </w:r>
      <w:bookmarkEnd w:id="61"/>
    </w:p>
    <w:bookmarkStart w:id="62" w:name="_Toc102135414" w:displacedByCustomXml="next"/>
    <w:sdt>
      <w:sdtPr>
        <w:rPr>
          <w:rFonts w:cs="Arial"/>
          <w:b/>
        </w:rPr>
        <w:id w:val="165985866"/>
        <w:docPartObj>
          <w:docPartGallery w:val="Bibliographies"/>
          <w:docPartUnique/>
        </w:docPartObj>
      </w:sdtPr>
      <w:sdtEndPr>
        <w:rPr>
          <w:b w:val="0"/>
        </w:rPr>
      </w:sdtEndPr>
      <w:sdtContent>
        <w:bookmarkEnd w:id="62" w:displacedByCustomXml="next"/>
        <w:sdt>
          <w:sdtPr>
            <w:rPr>
              <w:rFonts w:cs="Arial"/>
            </w:rPr>
            <w:id w:val="111145805"/>
            <w:bibliography/>
          </w:sdtPr>
          <w:sdtContent>
            <w:p w14:paraId="0477F9A9" w14:textId="77777777" w:rsidR="00442DF2" w:rsidRDefault="00F161BF" w:rsidP="002F642B">
              <w:pPr>
                <w:spacing w:after="240" w:line="240" w:lineRule="auto"/>
                <w:rPr>
                  <w:rFonts w:asciiTheme="minorHAnsi" w:hAnsiTheme="minorHAnsi"/>
                  <w:noProof/>
                  <w:color w:val="auto"/>
                  <w:sz w:val="22"/>
                </w:rPr>
              </w:pPr>
              <w:r w:rsidRPr="000F3610">
                <w:rPr>
                  <w:rFonts w:cs="Arial"/>
                </w:rPr>
                <w:fldChar w:fldCharType="begin"/>
              </w:r>
              <w:r w:rsidRPr="000F3610">
                <w:rPr>
                  <w:rFonts w:cs="Arial"/>
                </w:rPr>
                <w:instrText xml:space="preserve"> BIBLIOGRAPHY </w:instrText>
              </w:r>
              <w:r w:rsidRPr="000F3610">
                <w:rPr>
                  <w:rFonts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030"/>
              </w:tblGrid>
              <w:tr w:rsidR="00442DF2" w14:paraId="3D96ADEE" w14:textId="77777777">
                <w:trPr>
                  <w:divId w:val="694306164"/>
                  <w:tblCellSpacing w:w="15" w:type="dxa"/>
                </w:trPr>
                <w:tc>
                  <w:tcPr>
                    <w:tcW w:w="50" w:type="pct"/>
                    <w:hideMark/>
                  </w:tcPr>
                  <w:p w14:paraId="215EF85C" w14:textId="7A074892" w:rsidR="00442DF2" w:rsidRDefault="00442DF2">
                    <w:pPr>
                      <w:pStyle w:val="Bibliography"/>
                      <w:rPr>
                        <w:noProof/>
                        <w:szCs w:val="24"/>
                      </w:rPr>
                    </w:pPr>
                    <w:r>
                      <w:rPr>
                        <w:noProof/>
                      </w:rPr>
                      <w:t xml:space="preserve">[1] </w:t>
                    </w:r>
                  </w:p>
                </w:tc>
                <w:tc>
                  <w:tcPr>
                    <w:tcW w:w="0" w:type="auto"/>
                    <w:hideMark/>
                  </w:tcPr>
                  <w:p w14:paraId="536AA708" w14:textId="77777777" w:rsidR="00442DF2" w:rsidRDefault="00442DF2">
                    <w:pPr>
                      <w:pStyle w:val="Bibliography"/>
                      <w:rPr>
                        <w:noProof/>
                      </w:rPr>
                    </w:pPr>
                    <w:r>
                      <w:rPr>
                        <w:noProof/>
                      </w:rPr>
                      <w:t xml:space="preserve">M. Polemio and K. Voudouris, “Groundwater Resources Management: Reconciling Demand, High Quality Resources and Sustainability,” </w:t>
                    </w:r>
                    <w:r>
                      <w:rPr>
                        <w:i/>
                        <w:iCs/>
                        <w:noProof/>
                      </w:rPr>
                      <w:t xml:space="preserve">Water, </w:t>
                    </w:r>
                    <w:r>
                      <w:rPr>
                        <w:noProof/>
                      </w:rPr>
                      <w:t xml:space="preserve">vol. 14, 2022. </w:t>
                    </w:r>
                  </w:p>
                </w:tc>
              </w:tr>
              <w:tr w:rsidR="00442DF2" w14:paraId="000BFFC6" w14:textId="77777777">
                <w:trPr>
                  <w:divId w:val="694306164"/>
                  <w:tblCellSpacing w:w="15" w:type="dxa"/>
                </w:trPr>
                <w:tc>
                  <w:tcPr>
                    <w:tcW w:w="50" w:type="pct"/>
                    <w:hideMark/>
                  </w:tcPr>
                  <w:p w14:paraId="589B5D00" w14:textId="77777777" w:rsidR="00442DF2" w:rsidRDefault="00442DF2">
                    <w:pPr>
                      <w:pStyle w:val="Bibliography"/>
                      <w:rPr>
                        <w:noProof/>
                      </w:rPr>
                    </w:pPr>
                    <w:r>
                      <w:rPr>
                        <w:noProof/>
                      </w:rPr>
                      <w:t xml:space="preserve">[2] </w:t>
                    </w:r>
                  </w:p>
                </w:tc>
                <w:tc>
                  <w:tcPr>
                    <w:tcW w:w="0" w:type="auto"/>
                    <w:hideMark/>
                  </w:tcPr>
                  <w:p w14:paraId="5B4BA529" w14:textId="77777777" w:rsidR="00442DF2" w:rsidRDefault="00442DF2">
                    <w:pPr>
                      <w:pStyle w:val="Bibliography"/>
                      <w:rPr>
                        <w:noProof/>
                      </w:rPr>
                    </w:pPr>
                    <w:r>
                      <w:rPr>
                        <w:noProof/>
                      </w:rPr>
                      <w:t>N. England, “NHS Long Term Workforce Plan,” BMJ, 2023.</w:t>
                    </w:r>
                  </w:p>
                </w:tc>
              </w:tr>
              <w:tr w:rsidR="00442DF2" w14:paraId="5372E34D" w14:textId="77777777">
                <w:trPr>
                  <w:divId w:val="694306164"/>
                  <w:tblCellSpacing w:w="15" w:type="dxa"/>
                </w:trPr>
                <w:tc>
                  <w:tcPr>
                    <w:tcW w:w="50" w:type="pct"/>
                    <w:hideMark/>
                  </w:tcPr>
                  <w:p w14:paraId="675FF54A" w14:textId="77777777" w:rsidR="00442DF2" w:rsidRDefault="00442DF2">
                    <w:pPr>
                      <w:pStyle w:val="Bibliography"/>
                      <w:rPr>
                        <w:noProof/>
                      </w:rPr>
                    </w:pPr>
                    <w:r>
                      <w:rPr>
                        <w:noProof/>
                      </w:rPr>
                      <w:t xml:space="preserve">[3] </w:t>
                    </w:r>
                  </w:p>
                </w:tc>
                <w:tc>
                  <w:tcPr>
                    <w:tcW w:w="0" w:type="auto"/>
                    <w:hideMark/>
                  </w:tcPr>
                  <w:p w14:paraId="67521816" w14:textId="77777777" w:rsidR="00442DF2" w:rsidRDefault="00442DF2">
                    <w:pPr>
                      <w:pStyle w:val="Bibliography"/>
                      <w:rPr>
                        <w:noProof/>
                      </w:rPr>
                    </w:pPr>
                    <w:r>
                      <w:rPr>
                        <w:noProof/>
                      </w:rPr>
                      <w:t xml:space="preserve">C. Bruena, and R. Brugha , “We’re not there to protect ourselves, we’re there to talk about workforce planning,” </w:t>
                    </w:r>
                    <w:r>
                      <w:rPr>
                        <w:i/>
                        <w:iCs/>
                        <w:noProof/>
                      </w:rPr>
                      <w:t xml:space="preserve">Health Policy, </w:t>
                    </w:r>
                    <w:r>
                      <w:rPr>
                        <w:noProof/>
                      </w:rPr>
                      <w:t xml:space="preserve">vol. 124, pp. 736-742, 2020. </w:t>
                    </w:r>
                  </w:p>
                </w:tc>
              </w:tr>
              <w:tr w:rsidR="00442DF2" w14:paraId="780BD7B6" w14:textId="77777777">
                <w:trPr>
                  <w:divId w:val="694306164"/>
                  <w:tblCellSpacing w:w="15" w:type="dxa"/>
                </w:trPr>
                <w:tc>
                  <w:tcPr>
                    <w:tcW w:w="50" w:type="pct"/>
                    <w:hideMark/>
                  </w:tcPr>
                  <w:p w14:paraId="7986DC9B" w14:textId="77777777" w:rsidR="00442DF2" w:rsidRDefault="00442DF2">
                    <w:pPr>
                      <w:pStyle w:val="Bibliography"/>
                      <w:rPr>
                        <w:noProof/>
                      </w:rPr>
                    </w:pPr>
                    <w:r>
                      <w:rPr>
                        <w:noProof/>
                      </w:rPr>
                      <w:t xml:space="preserve">[4] </w:t>
                    </w:r>
                  </w:p>
                </w:tc>
                <w:tc>
                  <w:tcPr>
                    <w:tcW w:w="0" w:type="auto"/>
                    <w:hideMark/>
                  </w:tcPr>
                  <w:p w14:paraId="45CA2C21" w14:textId="77777777" w:rsidR="00442DF2" w:rsidRDefault="00442DF2">
                    <w:pPr>
                      <w:pStyle w:val="Bibliography"/>
                      <w:rPr>
                        <w:noProof/>
                      </w:rPr>
                    </w:pPr>
                    <w:r>
                      <w:rPr>
                        <w:noProof/>
                      </w:rPr>
                      <w:t xml:space="preserve">AXELOS, Managing Successful Projects with PRINCE2, TSO, 2017. </w:t>
                    </w:r>
                  </w:p>
                </w:tc>
              </w:tr>
              <w:tr w:rsidR="00442DF2" w14:paraId="4179ED8B" w14:textId="77777777">
                <w:trPr>
                  <w:divId w:val="694306164"/>
                  <w:tblCellSpacing w:w="15" w:type="dxa"/>
                </w:trPr>
                <w:tc>
                  <w:tcPr>
                    <w:tcW w:w="50" w:type="pct"/>
                    <w:hideMark/>
                  </w:tcPr>
                  <w:p w14:paraId="795F4644" w14:textId="77777777" w:rsidR="00442DF2" w:rsidRDefault="00442DF2">
                    <w:pPr>
                      <w:pStyle w:val="Bibliography"/>
                      <w:rPr>
                        <w:noProof/>
                      </w:rPr>
                    </w:pPr>
                    <w:r>
                      <w:rPr>
                        <w:noProof/>
                      </w:rPr>
                      <w:t xml:space="preserve">[5] </w:t>
                    </w:r>
                  </w:p>
                </w:tc>
                <w:tc>
                  <w:tcPr>
                    <w:tcW w:w="0" w:type="auto"/>
                    <w:hideMark/>
                  </w:tcPr>
                  <w:p w14:paraId="5717A74C" w14:textId="77777777" w:rsidR="00442DF2" w:rsidRDefault="00442DF2">
                    <w:pPr>
                      <w:pStyle w:val="Bibliography"/>
                      <w:rPr>
                        <w:noProof/>
                      </w:rPr>
                    </w:pPr>
                    <w:r>
                      <w:rPr>
                        <w:i/>
                        <w:iCs/>
                        <w:noProof/>
                      </w:rPr>
                      <w:t xml:space="preserve">The evolution of New Zealand’s health workforce policy and planning system: a study of workforce governance and health reform, </w:t>
                    </w:r>
                    <w:r>
                      <w:rPr>
                        <w:noProof/>
                      </w:rPr>
                      <w:t>2019.</w:t>
                    </w:r>
                  </w:p>
                </w:tc>
              </w:tr>
              <w:tr w:rsidR="00442DF2" w14:paraId="3636EBB6" w14:textId="77777777">
                <w:trPr>
                  <w:divId w:val="694306164"/>
                  <w:tblCellSpacing w:w="15" w:type="dxa"/>
                </w:trPr>
                <w:tc>
                  <w:tcPr>
                    <w:tcW w:w="50" w:type="pct"/>
                    <w:hideMark/>
                  </w:tcPr>
                  <w:p w14:paraId="7D9ACCA7" w14:textId="77777777" w:rsidR="00442DF2" w:rsidRDefault="00442DF2">
                    <w:pPr>
                      <w:pStyle w:val="Bibliography"/>
                      <w:rPr>
                        <w:noProof/>
                      </w:rPr>
                    </w:pPr>
                    <w:r>
                      <w:rPr>
                        <w:noProof/>
                      </w:rPr>
                      <w:t xml:space="preserve">[6] </w:t>
                    </w:r>
                  </w:p>
                </w:tc>
                <w:tc>
                  <w:tcPr>
                    <w:tcW w:w="0" w:type="auto"/>
                    <w:hideMark/>
                  </w:tcPr>
                  <w:p w14:paraId="36AA16BC" w14:textId="77777777" w:rsidR="00442DF2" w:rsidRDefault="00442DF2">
                    <w:pPr>
                      <w:pStyle w:val="Bibliography"/>
                      <w:rPr>
                        <w:noProof/>
                      </w:rPr>
                    </w:pPr>
                    <w:r>
                      <w:rPr>
                        <w:noProof/>
                      </w:rPr>
                      <w:t xml:space="preserve">G. Willis, S. Cave and M. Kunc, “Strategic workforce planning in healthcare,” </w:t>
                    </w:r>
                    <w:r>
                      <w:rPr>
                        <w:i/>
                        <w:iCs/>
                        <w:noProof/>
                      </w:rPr>
                      <w:t xml:space="preserve">European Journal of Operational Research, </w:t>
                    </w:r>
                    <w:r>
                      <w:rPr>
                        <w:noProof/>
                      </w:rPr>
                      <w:t xml:space="preserve">vol. 267, pp. 250-263, 2017. </w:t>
                    </w:r>
                  </w:p>
                </w:tc>
              </w:tr>
              <w:tr w:rsidR="00442DF2" w14:paraId="3A268642" w14:textId="77777777">
                <w:trPr>
                  <w:divId w:val="694306164"/>
                  <w:tblCellSpacing w:w="15" w:type="dxa"/>
                </w:trPr>
                <w:tc>
                  <w:tcPr>
                    <w:tcW w:w="50" w:type="pct"/>
                    <w:hideMark/>
                  </w:tcPr>
                  <w:p w14:paraId="73FD6E8B" w14:textId="77777777" w:rsidR="00442DF2" w:rsidRDefault="00442DF2">
                    <w:pPr>
                      <w:pStyle w:val="Bibliography"/>
                      <w:rPr>
                        <w:noProof/>
                      </w:rPr>
                    </w:pPr>
                    <w:r>
                      <w:rPr>
                        <w:noProof/>
                      </w:rPr>
                      <w:t xml:space="preserve">[7] </w:t>
                    </w:r>
                  </w:p>
                </w:tc>
                <w:tc>
                  <w:tcPr>
                    <w:tcW w:w="0" w:type="auto"/>
                    <w:hideMark/>
                  </w:tcPr>
                  <w:p w14:paraId="5C86CAFF" w14:textId="77777777" w:rsidR="00442DF2" w:rsidRDefault="00442DF2">
                    <w:pPr>
                      <w:pStyle w:val="Bibliography"/>
                      <w:rPr>
                        <w:noProof/>
                      </w:rPr>
                    </w:pPr>
                    <w:r>
                      <w:rPr>
                        <w:noProof/>
                      </w:rPr>
                      <w:t xml:space="preserve">P. C. P. B. N. F. N. N. M. S. N. R. R. D. R. F. K. S. C. R. M. Davies, “Age and the anaesthetist: considerations for the individual anaesthetist and workforce planning,” </w:t>
                    </w:r>
                    <w:r>
                      <w:rPr>
                        <w:i/>
                        <w:iCs/>
                        <w:noProof/>
                      </w:rPr>
                      <w:t xml:space="preserve">Anaesthesia, </w:t>
                    </w:r>
                    <w:r>
                      <w:rPr>
                        <w:noProof/>
                      </w:rPr>
                      <w:t xml:space="preserve">vol. 77, p. 1259–1267, 2022. </w:t>
                    </w:r>
                  </w:p>
                </w:tc>
              </w:tr>
              <w:tr w:rsidR="00442DF2" w14:paraId="7B9D7D96" w14:textId="77777777">
                <w:trPr>
                  <w:divId w:val="694306164"/>
                  <w:tblCellSpacing w:w="15" w:type="dxa"/>
                </w:trPr>
                <w:tc>
                  <w:tcPr>
                    <w:tcW w:w="50" w:type="pct"/>
                    <w:hideMark/>
                  </w:tcPr>
                  <w:p w14:paraId="72F961D9" w14:textId="77777777" w:rsidR="00442DF2" w:rsidRDefault="00442DF2">
                    <w:pPr>
                      <w:pStyle w:val="Bibliography"/>
                      <w:rPr>
                        <w:noProof/>
                      </w:rPr>
                    </w:pPr>
                    <w:r>
                      <w:rPr>
                        <w:noProof/>
                      </w:rPr>
                      <w:t xml:space="preserve">[8] </w:t>
                    </w:r>
                  </w:p>
                </w:tc>
                <w:tc>
                  <w:tcPr>
                    <w:tcW w:w="0" w:type="auto"/>
                    <w:hideMark/>
                  </w:tcPr>
                  <w:p w14:paraId="642BB3CC" w14:textId="77777777" w:rsidR="00442DF2" w:rsidRDefault="00442DF2">
                    <w:pPr>
                      <w:pStyle w:val="Bibliography"/>
                      <w:rPr>
                        <w:noProof/>
                      </w:rPr>
                    </w:pPr>
                    <w:r>
                      <w:rPr>
                        <w:noProof/>
                      </w:rPr>
                      <w:t xml:space="preserve">S. C. S. G. L. K. E. S. Paul H. Keckley, The Complexities of National Health Care Workforce Planning, Bipartisan Policy Center, 2011. </w:t>
                    </w:r>
                  </w:p>
                </w:tc>
              </w:tr>
              <w:tr w:rsidR="00442DF2" w14:paraId="38ABCF24" w14:textId="77777777">
                <w:trPr>
                  <w:divId w:val="694306164"/>
                  <w:tblCellSpacing w:w="15" w:type="dxa"/>
                </w:trPr>
                <w:tc>
                  <w:tcPr>
                    <w:tcW w:w="50" w:type="pct"/>
                    <w:hideMark/>
                  </w:tcPr>
                  <w:p w14:paraId="63E7D395" w14:textId="77777777" w:rsidR="00442DF2" w:rsidRDefault="00442DF2">
                    <w:pPr>
                      <w:pStyle w:val="Bibliography"/>
                      <w:rPr>
                        <w:noProof/>
                      </w:rPr>
                    </w:pPr>
                    <w:r>
                      <w:rPr>
                        <w:noProof/>
                      </w:rPr>
                      <w:t xml:space="preserve">[9] </w:t>
                    </w:r>
                  </w:p>
                </w:tc>
                <w:tc>
                  <w:tcPr>
                    <w:tcW w:w="0" w:type="auto"/>
                    <w:hideMark/>
                  </w:tcPr>
                  <w:p w14:paraId="4FACF124" w14:textId="77777777" w:rsidR="00442DF2" w:rsidRDefault="00442DF2">
                    <w:pPr>
                      <w:pStyle w:val="Bibliography"/>
                      <w:rPr>
                        <w:noProof/>
                      </w:rPr>
                    </w:pPr>
                    <w:r>
                      <w:rPr>
                        <w:noProof/>
                      </w:rPr>
                      <w:t xml:space="preserve">J. C. M. J. C. F. César Augusto Henao, “Multiskilled workforce management by utilizing closed chains under uncertain demand: A retail industry case,” </w:t>
                    </w:r>
                    <w:r>
                      <w:rPr>
                        <w:i/>
                        <w:iCs/>
                        <w:noProof/>
                      </w:rPr>
                      <w:t xml:space="preserve">Computers &amp; Industrial Engineering, </w:t>
                    </w:r>
                    <w:r>
                      <w:rPr>
                        <w:noProof/>
                      </w:rPr>
                      <w:t xml:space="preserve">vol. 127, pp. 74-88, 2018. </w:t>
                    </w:r>
                  </w:p>
                </w:tc>
              </w:tr>
              <w:tr w:rsidR="00442DF2" w14:paraId="4D5A47E9" w14:textId="77777777">
                <w:trPr>
                  <w:divId w:val="694306164"/>
                  <w:tblCellSpacing w:w="15" w:type="dxa"/>
                </w:trPr>
                <w:tc>
                  <w:tcPr>
                    <w:tcW w:w="50" w:type="pct"/>
                    <w:hideMark/>
                  </w:tcPr>
                  <w:p w14:paraId="3236627C" w14:textId="77777777" w:rsidR="00442DF2" w:rsidRDefault="00442DF2">
                    <w:pPr>
                      <w:pStyle w:val="Bibliography"/>
                      <w:rPr>
                        <w:noProof/>
                      </w:rPr>
                    </w:pPr>
                    <w:r>
                      <w:rPr>
                        <w:noProof/>
                      </w:rPr>
                      <w:t xml:space="preserve">[10] </w:t>
                    </w:r>
                  </w:p>
                </w:tc>
                <w:tc>
                  <w:tcPr>
                    <w:tcW w:w="0" w:type="auto"/>
                    <w:hideMark/>
                  </w:tcPr>
                  <w:p w14:paraId="6B6CF0AF" w14:textId="77777777" w:rsidR="00442DF2" w:rsidRDefault="00442DF2">
                    <w:pPr>
                      <w:pStyle w:val="Bibliography"/>
                      <w:rPr>
                        <w:noProof/>
                      </w:rPr>
                    </w:pPr>
                    <w:r>
                      <w:rPr>
                        <w:noProof/>
                      </w:rPr>
                      <w:t xml:space="preserve">S. D. Valeva, </w:t>
                    </w:r>
                    <w:r>
                      <w:rPr>
                        <w:i/>
                        <w:iCs/>
                        <w:noProof/>
                      </w:rPr>
                      <w:t xml:space="preserve">WORKFORCE AND INVENTORY MANAGEMENT UNDER UNCERTAIN DEMAND, </w:t>
                    </w:r>
                    <w:r>
                      <w:rPr>
                        <w:noProof/>
                      </w:rPr>
                      <w:t xml:space="preserve">The University of Iowa, 2017. </w:t>
                    </w:r>
                  </w:p>
                </w:tc>
              </w:tr>
              <w:tr w:rsidR="00442DF2" w14:paraId="1A2292BB" w14:textId="77777777">
                <w:trPr>
                  <w:divId w:val="694306164"/>
                  <w:tblCellSpacing w:w="15" w:type="dxa"/>
                </w:trPr>
                <w:tc>
                  <w:tcPr>
                    <w:tcW w:w="50" w:type="pct"/>
                    <w:hideMark/>
                  </w:tcPr>
                  <w:p w14:paraId="1B85837F" w14:textId="77777777" w:rsidR="00442DF2" w:rsidRDefault="00442DF2">
                    <w:pPr>
                      <w:pStyle w:val="Bibliography"/>
                      <w:rPr>
                        <w:noProof/>
                      </w:rPr>
                    </w:pPr>
                    <w:r>
                      <w:rPr>
                        <w:noProof/>
                      </w:rPr>
                      <w:t xml:space="preserve">[11] </w:t>
                    </w:r>
                  </w:p>
                </w:tc>
                <w:tc>
                  <w:tcPr>
                    <w:tcW w:w="0" w:type="auto"/>
                    <w:hideMark/>
                  </w:tcPr>
                  <w:p w14:paraId="6C126E69" w14:textId="77777777" w:rsidR="00442DF2" w:rsidRDefault="00442DF2">
                    <w:pPr>
                      <w:pStyle w:val="Bibliography"/>
                      <w:rPr>
                        <w:noProof/>
                      </w:rPr>
                    </w:pPr>
                    <w:r>
                      <w:rPr>
                        <w:noProof/>
                      </w:rPr>
                      <w:t xml:space="preserve">C. G. A. A. O. Monyei, “Integration of Demand Side and Supply Side Energy Management Resources for Optimal Scheduling of Demand Response Loads,” </w:t>
                    </w:r>
                    <w:r>
                      <w:rPr>
                        <w:i/>
                        <w:iCs/>
                        <w:noProof/>
                      </w:rPr>
                      <w:t xml:space="preserve">Electric Power Systems Research, </w:t>
                    </w:r>
                    <w:r>
                      <w:rPr>
                        <w:noProof/>
                      </w:rPr>
                      <w:t xml:space="preserve">vol. 158, pp. 92-104, 2018. </w:t>
                    </w:r>
                  </w:p>
                </w:tc>
              </w:tr>
              <w:tr w:rsidR="00442DF2" w14:paraId="1E0573AA" w14:textId="77777777">
                <w:trPr>
                  <w:divId w:val="694306164"/>
                  <w:tblCellSpacing w:w="15" w:type="dxa"/>
                </w:trPr>
                <w:tc>
                  <w:tcPr>
                    <w:tcW w:w="50" w:type="pct"/>
                    <w:hideMark/>
                  </w:tcPr>
                  <w:p w14:paraId="3B63C8A8" w14:textId="77777777" w:rsidR="00442DF2" w:rsidRDefault="00442DF2">
                    <w:pPr>
                      <w:pStyle w:val="Bibliography"/>
                      <w:rPr>
                        <w:noProof/>
                      </w:rPr>
                    </w:pPr>
                    <w:r>
                      <w:rPr>
                        <w:noProof/>
                      </w:rPr>
                      <w:lastRenderedPageBreak/>
                      <w:t xml:space="preserve">[12] </w:t>
                    </w:r>
                  </w:p>
                </w:tc>
                <w:tc>
                  <w:tcPr>
                    <w:tcW w:w="0" w:type="auto"/>
                    <w:hideMark/>
                  </w:tcPr>
                  <w:p w14:paraId="7E159BC3" w14:textId="77777777" w:rsidR="00442DF2" w:rsidRDefault="00442DF2">
                    <w:pPr>
                      <w:pStyle w:val="Bibliography"/>
                      <w:rPr>
                        <w:noProof/>
                      </w:rPr>
                    </w:pPr>
                    <w:r>
                      <w:rPr>
                        <w:noProof/>
                      </w:rPr>
                      <w:t xml:space="preserve">M. T. Thielsch, S. Röseler, J. Kirsch, C. Lamers and G. Hertel, “Managing Pandemics—Demands, Resources, and Effective Behaviors Within Crisis Management Teams,” vol. 70, pp. 150-187, 2021. </w:t>
                    </w:r>
                  </w:p>
                </w:tc>
              </w:tr>
              <w:tr w:rsidR="00442DF2" w14:paraId="50D3AE8D" w14:textId="77777777">
                <w:trPr>
                  <w:divId w:val="694306164"/>
                  <w:tblCellSpacing w:w="15" w:type="dxa"/>
                </w:trPr>
                <w:tc>
                  <w:tcPr>
                    <w:tcW w:w="50" w:type="pct"/>
                    <w:hideMark/>
                  </w:tcPr>
                  <w:p w14:paraId="523302EB" w14:textId="77777777" w:rsidR="00442DF2" w:rsidRDefault="00442DF2">
                    <w:pPr>
                      <w:pStyle w:val="Bibliography"/>
                      <w:rPr>
                        <w:noProof/>
                      </w:rPr>
                    </w:pPr>
                    <w:r>
                      <w:rPr>
                        <w:noProof/>
                      </w:rPr>
                      <w:t xml:space="preserve">[13] </w:t>
                    </w:r>
                  </w:p>
                </w:tc>
                <w:tc>
                  <w:tcPr>
                    <w:tcW w:w="0" w:type="auto"/>
                    <w:hideMark/>
                  </w:tcPr>
                  <w:p w14:paraId="0A03DA20" w14:textId="77777777" w:rsidR="00442DF2" w:rsidRDefault="00442DF2">
                    <w:pPr>
                      <w:pStyle w:val="Bibliography"/>
                      <w:rPr>
                        <w:noProof/>
                      </w:rPr>
                    </w:pPr>
                    <w:r>
                      <w:rPr>
                        <w:noProof/>
                      </w:rPr>
                      <w:t xml:space="preserve">Q. Z. Junaid Farooq, Resource Management for On-Demand Mission-Critical Internet of Things Applications, John Wiley &amp; Sons, Inc., 2021. </w:t>
                    </w:r>
                  </w:p>
                </w:tc>
              </w:tr>
              <w:tr w:rsidR="00442DF2" w14:paraId="0CF75A38" w14:textId="77777777">
                <w:trPr>
                  <w:divId w:val="694306164"/>
                  <w:tblCellSpacing w:w="15" w:type="dxa"/>
                </w:trPr>
                <w:tc>
                  <w:tcPr>
                    <w:tcW w:w="50" w:type="pct"/>
                    <w:hideMark/>
                  </w:tcPr>
                  <w:p w14:paraId="63DC4883" w14:textId="77777777" w:rsidR="00442DF2" w:rsidRDefault="00442DF2">
                    <w:pPr>
                      <w:pStyle w:val="Bibliography"/>
                      <w:rPr>
                        <w:noProof/>
                      </w:rPr>
                    </w:pPr>
                    <w:r>
                      <w:rPr>
                        <w:noProof/>
                      </w:rPr>
                      <w:t xml:space="preserve">[14] </w:t>
                    </w:r>
                  </w:p>
                </w:tc>
                <w:tc>
                  <w:tcPr>
                    <w:tcW w:w="0" w:type="auto"/>
                    <w:hideMark/>
                  </w:tcPr>
                  <w:p w14:paraId="14D6BC02" w14:textId="77777777" w:rsidR="00442DF2" w:rsidRDefault="00442DF2">
                    <w:pPr>
                      <w:pStyle w:val="Bibliography"/>
                      <w:rPr>
                        <w:noProof/>
                      </w:rPr>
                    </w:pPr>
                    <w:r>
                      <w:rPr>
                        <w:noProof/>
                      </w:rPr>
                      <w:t xml:space="preserve">W. Z. D. L. F. B. L. T. Yapu Zhao, “Service implementation in manufacturing firms. The role of service-orientated human resource management practices and demand-side search,” </w:t>
                    </w:r>
                    <w:r>
                      <w:rPr>
                        <w:i/>
                        <w:iCs/>
                        <w:noProof/>
                      </w:rPr>
                      <w:t xml:space="preserve">Management Decision, </w:t>
                    </w:r>
                    <w:r>
                      <w:rPr>
                        <w:noProof/>
                      </w:rPr>
                      <w:t xml:space="preserve">vol. 55, no. 4, pp. 648-661, 2017. </w:t>
                    </w:r>
                  </w:p>
                </w:tc>
              </w:tr>
              <w:tr w:rsidR="00442DF2" w14:paraId="7224EE88" w14:textId="77777777">
                <w:trPr>
                  <w:divId w:val="694306164"/>
                  <w:tblCellSpacing w:w="15" w:type="dxa"/>
                </w:trPr>
                <w:tc>
                  <w:tcPr>
                    <w:tcW w:w="50" w:type="pct"/>
                    <w:hideMark/>
                  </w:tcPr>
                  <w:p w14:paraId="084CC062" w14:textId="77777777" w:rsidR="00442DF2" w:rsidRDefault="00442DF2">
                    <w:pPr>
                      <w:pStyle w:val="Bibliography"/>
                      <w:rPr>
                        <w:noProof/>
                      </w:rPr>
                    </w:pPr>
                    <w:r>
                      <w:rPr>
                        <w:noProof/>
                      </w:rPr>
                      <w:t xml:space="preserve">[15] </w:t>
                    </w:r>
                  </w:p>
                </w:tc>
                <w:tc>
                  <w:tcPr>
                    <w:tcW w:w="0" w:type="auto"/>
                    <w:hideMark/>
                  </w:tcPr>
                  <w:p w14:paraId="037D1F43" w14:textId="77777777" w:rsidR="00442DF2" w:rsidRDefault="00442DF2">
                    <w:pPr>
                      <w:pStyle w:val="Bibliography"/>
                      <w:rPr>
                        <w:noProof/>
                      </w:rPr>
                    </w:pPr>
                    <w:r>
                      <w:rPr>
                        <w:noProof/>
                      </w:rPr>
                      <w:t>SERVICENOW, “Demand Management,” [Online]. Available: https://www.servicenow.com/products/demand-management.html.</w:t>
                    </w:r>
                  </w:p>
                </w:tc>
              </w:tr>
              <w:tr w:rsidR="00442DF2" w14:paraId="4D15D5F3" w14:textId="77777777">
                <w:trPr>
                  <w:divId w:val="694306164"/>
                  <w:tblCellSpacing w:w="15" w:type="dxa"/>
                </w:trPr>
                <w:tc>
                  <w:tcPr>
                    <w:tcW w:w="50" w:type="pct"/>
                    <w:hideMark/>
                  </w:tcPr>
                  <w:p w14:paraId="0DDFC328" w14:textId="77777777" w:rsidR="00442DF2" w:rsidRDefault="00442DF2">
                    <w:pPr>
                      <w:pStyle w:val="Bibliography"/>
                      <w:rPr>
                        <w:noProof/>
                      </w:rPr>
                    </w:pPr>
                    <w:r>
                      <w:rPr>
                        <w:noProof/>
                      </w:rPr>
                      <w:t xml:space="preserve">[16] </w:t>
                    </w:r>
                  </w:p>
                </w:tc>
                <w:tc>
                  <w:tcPr>
                    <w:tcW w:w="0" w:type="auto"/>
                    <w:hideMark/>
                  </w:tcPr>
                  <w:p w14:paraId="5C4E90CC" w14:textId="77777777" w:rsidR="00442DF2" w:rsidRDefault="00442DF2">
                    <w:pPr>
                      <w:pStyle w:val="Bibliography"/>
                      <w:rPr>
                        <w:noProof/>
                      </w:rPr>
                    </w:pPr>
                    <w:r>
                      <w:rPr>
                        <w:noProof/>
                      </w:rPr>
                      <w:t>Atlassian, “Portfolio for Jira is now Advanced Roadmaps,” [Online]. Available: https://community.atlassian.com/t5/Advanced-planning-articles/Portfolio-for-Jira-is-now-Advanced-Roadmaps/ba-p/1354906.</w:t>
                    </w:r>
                  </w:p>
                </w:tc>
              </w:tr>
              <w:tr w:rsidR="00442DF2" w14:paraId="182975B5" w14:textId="77777777">
                <w:trPr>
                  <w:divId w:val="694306164"/>
                  <w:tblCellSpacing w:w="15" w:type="dxa"/>
                </w:trPr>
                <w:tc>
                  <w:tcPr>
                    <w:tcW w:w="50" w:type="pct"/>
                    <w:hideMark/>
                  </w:tcPr>
                  <w:p w14:paraId="59BD9E12" w14:textId="77777777" w:rsidR="00442DF2" w:rsidRDefault="00442DF2">
                    <w:pPr>
                      <w:pStyle w:val="Bibliography"/>
                      <w:rPr>
                        <w:noProof/>
                      </w:rPr>
                    </w:pPr>
                    <w:r>
                      <w:rPr>
                        <w:noProof/>
                      </w:rPr>
                      <w:t xml:space="preserve">[17] </w:t>
                    </w:r>
                  </w:p>
                </w:tc>
                <w:tc>
                  <w:tcPr>
                    <w:tcW w:w="0" w:type="auto"/>
                    <w:hideMark/>
                  </w:tcPr>
                  <w:p w14:paraId="5A660DBA" w14:textId="77777777" w:rsidR="00442DF2" w:rsidRDefault="00442DF2">
                    <w:pPr>
                      <w:pStyle w:val="Bibliography"/>
                      <w:rPr>
                        <w:noProof/>
                      </w:rPr>
                    </w:pPr>
                    <w:r>
                      <w:rPr>
                        <w:noProof/>
                      </w:rPr>
                      <w:t xml:space="preserve">Agile Business Consortium, Agile Project Management Handbook, UK: Agile Business Consortium, 2015. </w:t>
                    </w:r>
                  </w:p>
                </w:tc>
              </w:tr>
            </w:tbl>
            <w:p w14:paraId="09957221" w14:textId="77777777" w:rsidR="00442DF2" w:rsidRDefault="00442DF2">
              <w:pPr>
                <w:divId w:val="694306164"/>
                <w:rPr>
                  <w:rFonts w:eastAsia="Times New Roman"/>
                  <w:noProof/>
                </w:rPr>
              </w:pPr>
            </w:p>
            <w:p w14:paraId="0F3EDF4E" w14:textId="16F50B2F" w:rsidR="00F161BF" w:rsidRPr="000F3610" w:rsidRDefault="00F161BF" w:rsidP="002F642B">
              <w:pPr>
                <w:spacing w:after="240" w:line="240" w:lineRule="auto"/>
                <w:rPr>
                  <w:rFonts w:cs="Arial"/>
                </w:rPr>
              </w:pPr>
              <w:r w:rsidRPr="000F3610">
                <w:rPr>
                  <w:rFonts w:cs="Arial"/>
                  <w:b/>
                  <w:bCs/>
                </w:rPr>
                <w:fldChar w:fldCharType="end"/>
              </w:r>
            </w:p>
          </w:sdtContent>
        </w:sdt>
      </w:sdtContent>
    </w:sdt>
    <w:p w14:paraId="17EEB7CA" w14:textId="17166363" w:rsidR="00F161BF" w:rsidRPr="000F3610" w:rsidRDefault="00F161BF" w:rsidP="002F642B">
      <w:pPr>
        <w:spacing w:after="240" w:line="240" w:lineRule="auto"/>
        <w:rPr>
          <w:rFonts w:cs="Arial"/>
        </w:rPr>
      </w:pPr>
    </w:p>
    <w:p w14:paraId="50457229" w14:textId="563222D1" w:rsidR="00F17099" w:rsidRPr="000F3610" w:rsidRDefault="00F17099" w:rsidP="002F642B">
      <w:pPr>
        <w:spacing w:after="240" w:line="240" w:lineRule="auto"/>
        <w:rPr>
          <w:rFonts w:cs="Arial"/>
        </w:rPr>
      </w:pPr>
    </w:p>
    <w:p w14:paraId="4AE85772" w14:textId="4E48642A" w:rsidR="00B66324" w:rsidRPr="000F3610" w:rsidRDefault="00B66324" w:rsidP="002F642B">
      <w:pPr>
        <w:spacing w:after="240" w:line="240" w:lineRule="auto"/>
        <w:rPr>
          <w:rFonts w:cs="Arial"/>
        </w:rPr>
      </w:pPr>
    </w:p>
    <w:p w14:paraId="0A52CBB0" w14:textId="77777777" w:rsidR="0092054A" w:rsidRPr="000F3610" w:rsidRDefault="0092054A" w:rsidP="002F642B">
      <w:pPr>
        <w:spacing w:after="240" w:line="240" w:lineRule="auto"/>
        <w:rPr>
          <w:rFonts w:cs="Arial"/>
          <w:szCs w:val="24"/>
        </w:rPr>
      </w:pPr>
    </w:p>
    <w:sectPr w:rsidR="0092054A" w:rsidRPr="000F3610" w:rsidSect="002011A0">
      <w:footerReference w:type="default" r:id="rId69"/>
      <w:footerReference w:type="first" r:id="rId70"/>
      <w:pgSz w:w="11909" w:h="16834" w:code="9"/>
      <w:pgMar w:top="1134" w:right="1418" w:bottom="851" w:left="1985"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86EB0B" w14:textId="77777777" w:rsidR="00DF043A" w:rsidRDefault="00DF043A">
      <w:pPr>
        <w:spacing w:after="0" w:line="240" w:lineRule="auto"/>
      </w:pPr>
      <w:r>
        <w:separator/>
      </w:r>
    </w:p>
    <w:p w14:paraId="7FF3B7B8" w14:textId="77777777" w:rsidR="00DF043A" w:rsidRDefault="00DF043A"/>
  </w:endnote>
  <w:endnote w:type="continuationSeparator" w:id="0">
    <w:p w14:paraId="6BE895F8" w14:textId="77777777" w:rsidR="00DF043A" w:rsidRDefault="00DF043A">
      <w:pPr>
        <w:spacing w:after="0" w:line="240" w:lineRule="auto"/>
      </w:pPr>
      <w:r>
        <w:continuationSeparator/>
      </w:r>
    </w:p>
    <w:p w14:paraId="54CE3BEF" w14:textId="77777777" w:rsidR="00DF043A" w:rsidRDefault="00DF04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3513308"/>
      <w:docPartObj>
        <w:docPartGallery w:val="Page Numbers (Bottom of Page)"/>
        <w:docPartUnique/>
      </w:docPartObj>
    </w:sdtPr>
    <w:sdtEndPr>
      <w:rPr>
        <w:noProof/>
      </w:rPr>
    </w:sdtEndPr>
    <w:sdtContent>
      <w:p w14:paraId="22BADD31" w14:textId="0D56FA9E" w:rsidR="004E37CE" w:rsidRDefault="004E37CE">
        <w:pPr>
          <w:pStyle w:val="Footer"/>
        </w:pPr>
        <w:r>
          <w:fldChar w:fldCharType="begin"/>
        </w:r>
        <w:r>
          <w:instrText xml:space="preserve"> PAGE   \* MERGEFORMAT </w:instrText>
        </w:r>
        <w:r>
          <w:fldChar w:fldCharType="separate"/>
        </w:r>
        <w:r>
          <w:rPr>
            <w:noProof/>
          </w:rPr>
          <w:t>2</w:t>
        </w:r>
        <w:r>
          <w:rPr>
            <w:noProof/>
          </w:rPr>
          <w:fldChar w:fldCharType="end"/>
        </w:r>
      </w:p>
    </w:sdtContent>
  </w:sdt>
  <w:p w14:paraId="1D356245" w14:textId="77777777" w:rsidR="002F7A4E" w:rsidRDefault="002F7A4E">
    <w:pPr>
      <w:pStyle w:val="Footer"/>
      <w:ind w:right="29"/>
    </w:pPr>
  </w:p>
  <w:p w14:paraId="34F9D815" w14:textId="77777777" w:rsidR="002F7A4E" w:rsidRDefault="002F7A4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315849" w14:textId="77777777" w:rsidR="002F7A4E" w:rsidRDefault="006F6F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B14BC5E" w14:textId="77777777" w:rsidR="002F7A4E" w:rsidRDefault="002F7A4E">
    <w:pPr>
      <w:pStyle w:val="Footer"/>
      <w:ind w:right="29"/>
    </w:pPr>
  </w:p>
  <w:p w14:paraId="2A9922ED" w14:textId="77777777" w:rsidR="002F7A4E" w:rsidRDefault="002F7A4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DC43BF" w14:textId="77777777" w:rsidR="00DF043A" w:rsidRDefault="00DF043A">
      <w:pPr>
        <w:spacing w:after="0" w:line="240" w:lineRule="auto"/>
      </w:pPr>
      <w:r>
        <w:separator/>
      </w:r>
    </w:p>
    <w:p w14:paraId="741FE0EF" w14:textId="77777777" w:rsidR="00DF043A" w:rsidRDefault="00DF043A"/>
  </w:footnote>
  <w:footnote w:type="continuationSeparator" w:id="0">
    <w:p w14:paraId="0C261A1C" w14:textId="77777777" w:rsidR="00DF043A" w:rsidRDefault="00DF043A">
      <w:pPr>
        <w:spacing w:after="0" w:line="240" w:lineRule="auto"/>
      </w:pPr>
      <w:r>
        <w:continuationSeparator/>
      </w:r>
    </w:p>
    <w:p w14:paraId="2CC459D2" w14:textId="77777777" w:rsidR="00DF043A" w:rsidRDefault="00DF043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1162A"/>
    <w:multiLevelType w:val="hybridMultilevel"/>
    <w:tmpl w:val="FBD47D86"/>
    <w:lvl w:ilvl="0" w:tplc="08090001">
      <w:start w:val="1"/>
      <w:numFmt w:val="bullet"/>
      <w:lvlText w:val=""/>
      <w:lvlJc w:val="left"/>
      <w:pPr>
        <w:ind w:left="753" w:hanging="360"/>
      </w:pPr>
      <w:rPr>
        <w:rFonts w:ascii="Symbol" w:hAnsi="Symbol" w:hint="default"/>
      </w:rPr>
    </w:lvl>
    <w:lvl w:ilvl="1" w:tplc="08090003">
      <w:start w:val="1"/>
      <w:numFmt w:val="bullet"/>
      <w:lvlText w:val="o"/>
      <w:lvlJc w:val="left"/>
      <w:pPr>
        <w:ind w:left="1473" w:hanging="360"/>
      </w:pPr>
      <w:rPr>
        <w:rFonts w:ascii="Courier New" w:hAnsi="Courier New" w:cs="Courier New" w:hint="default"/>
      </w:rPr>
    </w:lvl>
    <w:lvl w:ilvl="2" w:tplc="08090005">
      <w:start w:val="1"/>
      <w:numFmt w:val="bullet"/>
      <w:lvlText w:val=""/>
      <w:lvlJc w:val="left"/>
      <w:pPr>
        <w:ind w:left="2193" w:hanging="360"/>
      </w:pPr>
      <w:rPr>
        <w:rFonts w:ascii="Wingdings" w:hAnsi="Wingdings" w:hint="default"/>
      </w:rPr>
    </w:lvl>
    <w:lvl w:ilvl="3" w:tplc="08090001">
      <w:start w:val="1"/>
      <w:numFmt w:val="bullet"/>
      <w:lvlText w:val=""/>
      <w:lvlJc w:val="left"/>
      <w:pPr>
        <w:ind w:left="2913" w:hanging="360"/>
      </w:pPr>
      <w:rPr>
        <w:rFonts w:ascii="Symbol" w:hAnsi="Symbol" w:hint="default"/>
      </w:rPr>
    </w:lvl>
    <w:lvl w:ilvl="4" w:tplc="08090003">
      <w:start w:val="1"/>
      <w:numFmt w:val="bullet"/>
      <w:lvlText w:val="o"/>
      <w:lvlJc w:val="left"/>
      <w:pPr>
        <w:ind w:left="3633" w:hanging="360"/>
      </w:pPr>
      <w:rPr>
        <w:rFonts w:ascii="Courier New" w:hAnsi="Courier New" w:cs="Courier New" w:hint="default"/>
      </w:rPr>
    </w:lvl>
    <w:lvl w:ilvl="5" w:tplc="08090005">
      <w:start w:val="1"/>
      <w:numFmt w:val="bullet"/>
      <w:lvlText w:val=""/>
      <w:lvlJc w:val="left"/>
      <w:pPr>
        <w:ind w:left="4353" w:hanging="360"/>
      </w:pPr>
      <w:rPr>
        <w:rFonts w:ascii="Wingdings" w:hAnsi="Wingdings" w:hint="default"/>
      </w:rPr>
    </w:lvl>
    <w:lvl w:ilvl="6" w:tplc="08090001">
      <w:start w:val="1"/>
      <w:numFmt w:val="bullet"/>
      <w:lvlText w:val=""/>
      <w:lvlJc w:val="left"/>
      <w:pPr>
        <w:ind w:left="5073" w:hanging="360"/>
      </w:pPr>
      <w:rPr>
        <w:rFonts w:ascii="Symbol" w:hAnsi="Symbol" w:hint="default"/>
      </w:rPr>
    </w:lvl>
    <w:lvl w:ilvl="7" w:tplc="08090003">
      <w:start w:val="1"/>
      <w:numFmt w:val="bullet"/>
      <w:lvlText w:val="o"/>
      <w:lvlJc w:val="left"/>
      <w:pPr>
        <w:ind w:left="5793" w:hanging="360"/>
      </w:pPr>
      <w:rPr>
        <w:rFonts w:ascii="Courier New" w:hAnsi="Courier New" w:cs="Courier New" w:hint="default"/>
      </w:rPr>
    </w:lvl>
    <w:lvl w:ilvl="8" w:tplc="08090005">
      <w:start w:val="1"/>
      <w:numFmt w:val="bullet"/>
      <w:lvlText w:val=""/>
      <w:lvlJc w:val="left"/>
      <w:pPr>
        <w:ind w:left="6513" w:hanging="360"/>
      </w:pPr>
      <w:rPr>
        <w:rFonts w:ascii="Wingdings" w:hAnsi="Wingdings" w:hint="default"/>
      </w:rPr>
    </w:lvl>
  </w:abstractNum>
  <w:abstractNum w:abstractNumId="1" w15:restartNumberingAfterBreak="0">
    <w:nsid w:val="00BE20B1"/>
    <w:multiLevelType w:val="hybridMultilevel"/>
    <w:tmpl w:val="A3E633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43F72"/>
    <w:multiLevelType w:val="hybridMultilevel"/>
    <w:tmpl w:val="67F4996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0347658E"/>
    <w:multiLevelType w:val="hybridMultilevel"/>
    <w:tmpl w:val="6C6A8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FC2329"/>
    <w:multiLevelType w:val="hybridMultilevel"/>
    <w:tmpl w:val="1E364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FF799B"/>
    <w:multiLevelType w:val="hybridMultilevel"/>
    <w:tmpl w:val="1AEE75F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B492483"/>
    <w:multiLevelType w:val="hybridMultilevel"/>
    <w:tmpl w:val="D136A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E16688"/>
    <w:multiLevelType w:val="hybridMultilevel"/>
    <w:tmpl w:val="715C4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2D43DD"/>
    <w:multiLevelType w:val="hybridMultilevel"/>
    <w:tmpl w:val="832CBE2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9" w15:restartNumberingAfterBreak="0">
    <w:nsid w:val="0DD83FA3"/>
    <w:multiLevelType w:val="hybridMultilevel"/>
    <w:tmpl w:val="55587BAA"/>
    <w:lvl w:ilvl="0" w:tplc="E7121BD2">
      <w:numFmt w:val="bullet"/>
      <w:lvlText w:val="•"/>
      <w:lvlJc w:val="left"/>
      <w:pPr>
        <w:ind w:left="1080" w:hanging="720"/>
      </w:pPr>
      <w:rPr>
        <w:rFonts w:ascii="CG Times" w:eastAsiaTheme="minorHAnsi" w:hAnsi="CG Time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0F4D2CA2"/>
    <w:multiLevelType w:val="hybridMultilevel"/>
    <w:tmpl w:val="1AC0B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C52CBE"/>
    <w:multiLevelType w:val="hybridMultilevel"/>
    <w:tmpl w:val="7E7CFB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13F5CEC"/>
    <w:multiLevelType w:val="hybridMultilevel"/>
    <w:tmpl w:val="24D690D8"/>
    <w:lvl w:ilvl="0" w:tplc="E7121BD2">
      <w:numFmt w:val="bullet"/>
      <w:lvlText w:val="•"/>
      <w:lvlJc w:val="left"/>
      <w:pPr>
        <w:ind w:left="1080" w:hanging="720"/>
      </w:pPr>
      <w:rPr>
        <w:rFonts w:ascii="CG Times" w:eastAsiaTheme="minorHAnsi" w:hAnsi="CG Time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147639DB"/>
    <w:multiLevelType w:val="hybridMultilevel"/>
    <w:tmpl w:val="7390C3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5CB394B"/>
    <w:multiLevelType w:val="hybridMultilevel"/>
    <w:tmpl w:val="366AD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7417A5"/>
    <w:multiLevelType w:val="hybridMultilevel"/>
    <w:tmpl w:val="CF547C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1D6F12"/>
    <w:multiLevelType w:val="hybridMultilevel"/>
    <w:tmpl w:val="00FE6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974B76"/>
    <w:multiLevelType w:val="hybridMultilevel"/>
    <w:tmpl w:val="61848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AAB3F55"/>
    <w:multiLevelType w:val="hybridMultilevel"/>
    <w:tmpl w:val="A64E8A6A"/>
    <w:lvl w:ilvl="0" w:tplc="E7121BD2">
      <w:numFmt w:val="bullet"/>
      <w:lvlText w:val="•"/>
      <w:lvlJc w:val="left"/>
      <w:pPr>
        <w:ind w:left="1080" w:hanging="720"/>
      </w:pPr>
      <w:rPr>
        <w:rFonts w:ascii="CG Times" w:eastAsiaTheme="minorHAnsi" w:hAnsi="CG Time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1BAE0C46"/>
    <w:multiLevelType w:val="hybridMultilevel"/>
    <w:tmpl w:val="0F582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BBB08ED"/>
    <w:multiLevelType w:val="hybridMultilevel"/>
    <w:tmpl w:val="2F100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E3F0203"/>
    <w:multiLevelType w:val="hybridMultilevel"/>
    <w:tmpl w:val="9EE07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F4C5E31"/>
    <w:multiLevelType w:val="multilevel"/>
    <w:tmpl w:val="F3E072E2"/>
    <w:numStyleLink w:val="JEStyle1"/>
  </w:abstractNum>
  <w:abstractNum w:abstractNumId="23" w15:restartNumberingAfterBreak="0">
    <w:nsid w:val="204104CC"/>
    <w:multiLevelType w:val="hybridMultilevel"/>
    <w:tmpl w:val="5BC044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2B401FA"/>
    <w:multiLevelType w:val="multilevel"/>
    <w:tmpl w:val="F3E072E2"/>
    <w:lvl w:ilvl="0">
      <w:start w:val="1"/>
      <w:numFmt w:val="upperRoman"/>
      <w:lvlText w:val="%1."/>
      <w:lvlJc w:val="left"/>
      <w:pPr>
        <w:ind w:left="0" w:firstLine="0"/>
      </w:pPr>
      <w:rPr>
        <w:rFonts w:ascii="Arial" w:hAnsi="Arial"/>
        <w:b/>
        <w:bCs w:val="0"/>
        <w:i w:val="0"/>
        <w:iCs w:val="0"/>
        <w:caps w:val="0"/>
        <w:smallCaps w:val="0"/>
        <w:strike w:val="0"/>
        <w:dstrike w:val="0"/>
        <w:outline w:val="0"/>
        <w:shadow w:val="0"/>
        <w:emboss w:val="0"/>
        <w:imprint w:val="0"/>
        <w:noProof w:val="0"/>
        <w:vanish w:val="0"/>
        <w:spacing w:val="5"/>
        <w:kern w:val="0"/>
        <w:position w:val="0"/>
        <w:sz w:val="3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Zero"/>
      <w:isLgl/>
      <w:lvlText w:val="%1.%2"/>
      <w:lvlJc w:val="left"/>
      <w:pPr>
        <w:ind w:left="0" w:firstLine="0"/>
      </w:pPr>
      <w:rPr>
        <w:rFonts w:ascii="Arial" w:hAnsi="Arial" w:hint="default"/>
        <w:b w:val="0"/>
        <w:bCs w:val="0"/>
        <w:color w:val="000000" w:themeColor="text1"/>
        <w:sz w:val="28"/>
      </w:rPr>
    </w:lvl>
    <w:lvl w:ilvl="2">
      <w:start w:val="1"/>
      <w:numFmt w:val="lowerLetter"/>
      <w:lvlText w:val="(%3)"/>
      <w:lvlJc w:val="left"/>
      <w:pPr>
        <w:ind w:left="720" w:hanging="432"/>
      </w:pPr>
      <w:rPr>
        <w:rFonts w:ascii="Arial" w:hAnsi="Arial" w:hint="default"/>
        <w:sz w:val="24"/>
      </w:rPr>
    </w:lvl>
    <w:lvl w:ilvl="3">
      <w:start w:val="1"/>
      <w:numFmt w:val="lowerRoman"/>
      <w:lvlText w:val="(%4)"/>
      <w:lvlJc w:val="right"/>
      <w:pPr>
        <w:ind w:left="864" w:hanging="144"/>
      </w:pPr>
      <w:rPr>
        <w:rFonts w:ascii="Arial" w:hAnsi="Arial" w:hint="default"/>
        <w:sz w:val="24"/>
      </w:rPr>
    </w:lvl>
    <w:lvl w:ilvl="4">
      <w:start w:val="1"/>
      <w:numFmt w:val="decimal"/>
      <w:lvlText w:val="%5)"/>
      <w:lvlJc w:val="left"/>
      <w:pPr>
        <w:ind w:left="1008" w:hanging="432"/>
      </w:pPr>
      <w:rPr>
        <w:rFonts w:ascii="Arial" w:hAnsi="Arial" w:hint="default"/>
        <w:sz w:val="24"/>
      </w:rPr>
    </w:lvl>
    <w:lvl w:ilvl="5">
      <w:start w:val="1"/>
      <w:numFmt w:val="lowerLetter"/>
      <w:lvlText w:val="%6)"/>
      <w:lvlJc w:val="left"/>
      <w:pPr>
        <w:ind w:left="1152" w:hanging="432"/>
      </w:pPr>
      <w:rPr>
        <w:rFonts w:ascii="Arial" w:hAnsi="Arial" w:hint="default"/>
        <w:sz w:val="24"/>
      </w:rPr>
    </w:lvl>
    <w:lvl w:ilvl="6">
      <w:start w:val="1"/>
      <w:numFmt w:val="lowerRoman"/>
      <w:lvlText w:val="%7)"/>
      <w:lvlJc w:val="right"/>
      <w:pPr>
        <w:ind w:left="1296" w:hanging="288"/>
      </w:pPr>
      <w:rPr>
        <w:rFonts w:ascii="Arial" w:hAnsi="Arial" w:hint="default"/>
        <w:sz w:val="24"/>
      </w:rPr>
    </w:lvl>
    <w:lvl w:ilvl="7">
      <w:start w:val="1"/>
      <w:numFmt w:val="lowerLetter"/>
      <w:lvlText w:val="%8."/>
      <w:lvlJc w:val="left"/>
      <w:pPr>
        <w:ind w:left="1440" w:hanging="432"/>
      </w:pPr>
      <w:rPr>
        <w:rFonts w:ascii="Arial" w:hAnsi="Arial" w:hint="default"/>
        <w:sz w:val="24"/>
      </w:rPr>
    </w:lvl>
    <w:lvl w:ilvl="8">
      <w:start w:val="1"/>
      <w:numFmt w:val="lowerRoman"/>
      <w:lvlText w:val="%9."/>
      <w:lvlJc w:val="right"/>
      <w:pPr>
        <w:ind w:left="1584" w:hanging="144"/>
      </w:pPr>
      <w:rPr>
        <w:rFonts w:ascii="Arial" w:hAnsi="Arial" w:hint="default"/>
        <w:sz w:val="24"/>
      </w:rPr>
    </w:lvl>
  </w:abstractNum>
  <w:abstractNum w:abstractNumId="25" w15:restartNumberingAfterBreak="0">
    <w:nsid w:val="24853A51"/>
    <w:multiLevelType w:val="multilevel"/>
    <w:tmpl w:val="F3E072E2"/>
    <w:styleLink w:val="JEStyle1"/>
    <w:lvl w:ilvl="0">
      <w:start w:val="1"/>
      <w:numFmt w:val="upperRoman"/>
      <w:lvlText w:val="%1."/>
      <w:lvlJc w:val="left"/>
      <w:pPr>
        <w:ind w:left="0" w:firstLine="0"/>
      </w:pPr>
      <w:rPr>
        <w:rFonts w:ascii="Arial" w:hAnsi="Arial"/>
        <w:b/>
        <w:bCs/>
        <w:i w:val="0"/>
        <w:iCs w:val="0"/>
        <w:caps w:val="0"/>
        <w:smallCaps w:val="0"/>
        <w:strike w:val="0"/>
        <w:dstrike w:val="0"/>
        <w:outline w:val="0"/>
        <w:shadow w:val="0"/>
        <w:emboss w:val="0"/>
        <w:imprint w:val="0"/>
        <w:noProof w:val="0"/>
        <w:vanish w:val="0"/>
        <w:spacing w:val="5"/>
        <w:kern w:val="0"/>
        <w:position w:val="0"/>
        <w:sz w:val="3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Zero"/>
      <w:isLgl/>
      <w:lvlText w:val="%1.%2"/>
      <w:lvlJc w:val="left"/>
      <w:pPr>
        <w:ind w:left="0" w:firstLine="0"/>
      </w:pPr>
      <w:rPr>
        <w:rFonts w:ascii="Arial" w:hAnsi="Arial" w:hint="default"/>
        <w:color w:val="000000" w:themeColor="text1"/>
        <w:sz w:val="28"/>
      </w:rPr>
    </w:lvl>
    <w:lvl w:ilvl="2">
      <w:start w:val="1"/>
      <w:numFmt w:val="lowerLetter"/>
      <w:lvlText w:val="(%3)"/>
      <w:lvlJc w:val="left"/>
      <w:pPr>
        <w:ind w:left="720" w:hanging="432"/>
      </w:pPr>
      <w:rPr>
        <w:rFonts w:ascii="Arial" w:hAnsi="Arial" w:hint="default"/>
        <w:sz w:val="24"/>
      </w:rPr>
    </w:lvl>
    <w:lvl w:ilvl="3">
      <w:start w:val="1"/>
      <w:numFmt w:val="lowerRoman"/>
      <w:lvlText w:val="(%4)"/>
      <w:lvlJc w:val="right"/>
      <w:pPr>
        <w:ind w:left="864" w:hanging="144"/>
      </w:pPr>
      <w:rPr>
        <w:rFonts w:ascii="Arial" w:hAnsi="Arial" w:hint="default"/>
        <w:sz w:val="24"/>
      </w:rPr>
    </w:lvl>
    <w:lvl w:ilvl="4">
      <w:start w:val="1"/>
      <w:numFmt w:val="decimal"/>
      <w:lvlText w:val="%5)"/>
      <w:lvlJc w:val="left"/>
      <w:pPr>
        <w:ind w:left="1008" w:hanging="432"/>
      </w:pPr>
      <w:rPr>
        <w:rFonts w:ascii="Arial" w:hAnsi="Arial" w:hint="default"/>
        <w:sz w:val="24"/>
      </w:rPr>
    </w:lvl>
    <w:lvl w:ilvl="5">
      <w:start w:val="1"/>
      <w:numFmt w:val="lowerLetter"/>
      <w:lvlText w:val="%6)"/>
      <w:lvlJc w:val="left"/>
      <w:pPr>
        <w:ind w:left="1152" w:hanging="432"/>
      </w:pPr>
      <w:rPr>
        <w:rFonts w:ascii="Arial" w:hAnsi="Arial" w:hint="default"/>
        <w:sz w:val="24"/>
      </w:rPr>
    </w:lvl>
    <w:lvl w:ilvl="6">
      <w:start w:val="1"/>
      <w:numFmt w:val="lowerRoman"/>
      <w:lvlText w:val="%7)"/>
      <w:lvlJc w:val="right"/>
      <w:pPr>
        <w:ind w:left="1296" w:hanging="288"/>
      </w:pPr>
      <w:rPr>
        <w:rFonts w:ascii="Arial" w:hAnsi="Arial" w:hint="default"/>
        <w:sz w:val="24"/>
      </w:rPr>
    </w:lvl>
    <w:lvl w:ilvl="7">
      <w:start w:val="1"/>
      <w:numFmt w:val="lowerLetter"/>
      <w:lvlText w:val="%8."/>
      <w:lvlJc w:val="left"/>
      <w:pPr>
        <w:ind w:left="1440" w:hanging="432"/>
      </w:pPr>
      <w:rPr>
        <w:rFonts w:ascii="Arial" w:hAnsi="Arial" w:hint="default"/>
        <w:sz w:val="24"/>
      </w:rPr>
    </w:lvl>
    <w:lvl w:ilvl="8">
      <w:start w:val="1"/>
      <w:numFmt w:val="lowerRoman"/>
      <w:lvlText w:val="%9."/>
      <w:lvlJc w:val="right"/>
      <w:pPr>
        <w:ind w:left="1584" w:hanging="144"/>
      </w:pPr>
      <w:rPr>
        <w:rFonts w:ascii="Arial" w:hAnsi="Arial" w:hint="default"/>
        <w:sz w:val="24"/>
      </w:rPr>
    </w:lvl>
  </w:abstractNum>
  <w:abstractNum w:abstractNumId="26" w15:restartNumberingAfterBreak="0">
    <w:nsid w:val="25D8059A"/>
    <w:multiLevelType w:val="hybridMultilevel"/>
    <w:tmpl w:val="19B0E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630268F"/>
    <w:multiLevelType w:val="hybridMultilevel"/>
    <w:tmpl w:val="CACED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656685A"/>
    <w:multiLevelType w:val="hybridMultilevel"/>
    <w:tmpl w:val="A61C3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7BA51B2"/>
    <w:multiLevelType w:val="hybridMultilevel"/>
    <w:tmpl w:val="B552B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7ED5F22"/>
    <w:multiLevelType w:val="hybridMultilevel"/>
    <w:tmpl w:val="EBD29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BDF459B"/>
    <w:multiLevelType w:val="hybridMultilevel"/>
    <w:tmpl w:val="2D9E82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C4A49FB"/>
    <w:multiLevelType w:val="hybridMultilevel"/>
    <w:tmpl w:val="D2B29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EF82DFF"/>
    <w:multiLevelType w:val="multilevel"/>
    <w:tmpl w:val="8BE66D60"/>
    <w:lvl w:ilvl="0">
      <w:start w:val="6"/>
      <w:numFmt w:val="upperRoman"/>
      <w:lvlText w:val="%1."/>
      <w:lvlJc w:val="left"/>
      <w:pPr>
        <w:ind w:left="0" w:firstLine="0"/>
      </w:pPr>
      <w:rPr>
        <w:rFonts w:ascii="Arial" w:hAnsi="Arial" w:hint="default"/>
        <w:b/>
        <w:bCs w:val="0"/>
        <w:i w:val="0"/>
        <w:iCs w:val="0"/>
        <w:caps w:val="0"/>
        <w:smallCaps w:val="0"/>
        <w:strike w:val="0"/>
        <w:dstrike w:val="0"/>
        <w:outline w:val="0"/>
        <w:shadow w:val="0"/>
        <w:emboss w:val="0"/>
        <w:imprint w:val="0"/>
        <w:vanish w:val="0"/>
        <w:spacing w:val="5"/>
        <w:kern w:val="0"/>
        <w:position w:val="0"/>
        <w:sz w:val="32"/>
        <w:u w:val="none"/>
        <w:effect w:val="none"/>
        <w:vertAlign w:val="baseline"/>
        <w:em w:val="none"/>
        <w14:ligatures w14:val="none"/>
        <w14:numForm w14:val="default"/>
        <w14:numSpacing w14:val="default"/>
        <w14:stylisticSets/>
        <w14:cntxtAlts w14:val="0"/>
      </w:rPr>
    </w:lvl>
    <w:lvl w:ilvl="1">
      <w:start w:val="5"/>
      <w:numFmt w:val="decimalZero"/>
      <w:isLgl/>
      <w:lvlText w:val="%2%1.01"/>
      <w:lvlJc w:val="left"/>
      <w:pPr>
        <w:ind w:left="0" w:firstLine="0"/>
      </w:pPr>
      <w:rPr>
        <w:rFonts w:ascii="Arial" w:hAnsi="Arial" w:hint="default"/>
        <w:b w:val="0"/>
        <w:bCs w:val="0"/>
        <w:color w:val="000000" w:themeColor="text1"/>
        <w:sz w:val="28"/>
      </w:rPr>
    </w:lvl>
    <w:lvl w:ilvl="2">
      <w:start w:val="1"/>
      <w:numFmt w:val="lowerLetter"/>
      <w:lvlText w:val="(%3)"/>
      <w:lvlJc w:val="left"/>
      <w:pPr>
        <w:ind w:left="720" w:hanging="432"/>
      </w:pPr>
      <w:rPr>
        <w:rFonts w:ascii="Arial" w:hAnsi="Arial" w:hint="default"/>
        <w:sz w:val="24"/>
      </w:rPr>
    </w:lvl>
    <w:lvl w:ilvl="3">
      <w:start w:val="1"/>
      <w:numFmt w:val="lowerRoman"/>
      <w:lvlText w:val="(%4)"/>
      <w:lvlJc w:val="right"/>
      <w:pPr>
        <w:ind w:left="864" w:hanging="144"/>
      </w:pPr>
      <w:rPr>
        <w:rFonts w:ascii="Arial" w:hAnsi="Arial" w:hint="default"/>
        <w:sz w:val="24"/>
      </w:rPr>
    </w:lvl>
    <w:lvl w:ilvl="4">
      <w:start w:val="1"/>
      <w:numFmt w:val="decimal"/>
      <w:lvlText w:val="%5)"/>
      <w:lvlJc w:val="left"/>
      <w:pPr>
        <w:ind w:left="1008" w:hanging="432"/>
      </w:pPr>
      <w:rPr>
        <w:rFonts w:ascii="Arial" w:hAnsi="Arial" w:hint="default"/>
        <w:sz w:val="24"/>
      </w:rPr>
    </w:lvl>
    <w:lvl w:ilvl="5">
      <w:start w:val="1"/>
      <w:numFmt w:val="lowerLetter"/>
      <w:lvlText w:val="%6)"/>
      <w:lvlJc w:val="left"/>
      <w:pPr>
        <w:ind w:left="1152" w:hanging="432"/>
      </w:pPr>
      <w:rPr>
        <w:rFonts w:ascii="Arial" w:hAnsi="Arial" w:hint="default"/>
        <w:sz w:val="24"/>
      </w:rPr>
    </w:lvl>
    <w:lvl w:ilvl="6">
      <w:start w:val="1"/>
      <w:numFmt w:val="lowerRoman"/>
      <w:lvlText w:val="%7)"/>
      <w:lvlJc w:val="right"/>
      <w:pPr>
        <w:ind w:left="1296" w:hanging="288"/>
      </w:pPr>
      <w:rPr>
        <w:rFonts w:ascii="Arial" w:hAnsi="Arial" w:hint="default"/>
        <w:sz w:val="24"/>
      </w:rPr>
    </w:lvl>
    <w:lvl w:ilvl="7">
      <w:start w:val="1"/>
      <w:numFmt w:val="lowerLetter"/>
      <w:lvlText w:val="%8."/>
      <w:lvlJc w:val="left"/>
      <w:pPr>
        <w:ind w:left="1440" w:hanging="432"/>
      </w:pPr>
      <w:rPr>
        <w:rFonts w:ascii="Arial" w:hAnsi="Arial" w:hint="default"/>
        <w:sz w:val="24"/>
      </w:rPr>
    </w:lvl>
    <w:lvl w:ilvl="8">
      <w:start w:val="1"/>
      <w:numFmt w:val="lowerRoman"/>
      <w:lvlText w:val="%9."/>
      <w:lvlJc w:val="right"/>
      <w:pPr>
        <w:ind w:left="1584" w:hanging="144"/>
      </w:pPr>
      <w:rPr>
        <w:rFonts w:ascii="Arial" w:hAnsi="Arial" w:hint="default"/>
        <w:sz w:val="24"/>
      </w:rPr>
    </w:lvl>
  </w:abstractNum>
  <w:abstractNum w:abstractNumId="34" w15:restartNumberingAfterBreak="0">
    <w:nsid w:val="2F7D1766"/>
    <w:multiLevelType w:val="hybridMultilevel"/>
    <w:tmpl w:val="9C444A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2F97655E"/>
    <w:multiLevelType w:val="hybridMultilevel"/>
    <w:tmpl w:val="6CD21DC6"/>
    <w:lvl w:ilvl="0" w:tplc="E7121BD2">
      <w:numFmt w:val="bullet"/>
      <w:lvlText w:val="•"/>
      <w:lvlJc w:val="left"/>
      <w:pPr>
        <w:ind w:left="1080" w:hanging="720"/>
      </w:pPr>
      <w:rPr>
        <w:rFonts w:ascii="CG Times" w:eastAsiaTheme="minorHAnsi" w:hAnsi="CG Time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30461D0C"/>
    <w:multiLevelType w:val="hybridMultilevel"/>
    <w:tmpl w:val="1944C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14552CD"/>
    <w:multiLevelType w:val="hybridMultilevel"/>
    <w:tmpl w:val="B4F817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3AD268D"/>
    <w:multiLevelType w:val="hybridMultilevel"/>
    <w:tmpl w:val="4976AE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34805210"/>
    <w:multiLevelType w:val="hybridMultilevel"/>
    <w:tmpl w:val="E53830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354A250A"/>
    <w:multiLevelType w:val="hybridMultilevel"/>
    <w:tmpl w:val="5934A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5D15D21"/>
    <w:multiLevelType w:val="hybridMultilevel"/>
    <w:tmpl w:val="08422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A690F76"/>
    <w:multiLevelType w:val="hybridMultilevel"/>
    <w:tmpl w:val="AF3281FA"/>
    <w:lvl w:ilvl="0" w:tplc="E7121BD2">
      <w:numFmt w:val="bullet"/>
      <w:lvlText w:val="•"/>
      <w:lvlJc w:val="left"/>
      <w:pPr>
        <w:ind w:left="1144" w:hanging="720"/>
      </w:pPr>
      <w:rPr>
        <w:rFonts w:ascii="CG Times" w:eastAsiaTheme="minorHAnsi" w:hAnsi="CG Times" w:cstheme="minorBidi"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43" w15:restartNumberingAfterBreak="0">
    <w:nsid w:val="3A7C791C"/>
    <w:multiLevelType w:val="hybridMultilevel"/>
    <w:tmpl w:val="FD403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B69759C"/>
    <w:multiLevelType w:val="hybridMultilevel"/>
    <w:tmpl w:val="82A45B8C"/>
    <w:lvl w:ilvl="0" w:tplc="E7121BD2">
      <w:numFmt w:val="bullet"/>
      <w:lvlText w:val="•"/>
      <w:lvlJc w:val="left"/>
      <w:pPr>
        <w:ind w:left="1080" w:hanging="720"/>
      </w:pPr>
      <w:rPr>
        <w:rFonts w:ascii="CG Times" w:eastAsiaTheme="minorHAnsi" w:hAnsi="CG Time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3B847F50"/>
    <w:multiLevelType w:val="hybridMultilevel"/>
    <w:tmpl w:val="3A40F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BD066A7"/>
    <w:multiLevelType w:val="hybridMultilevel"/>
    <w:tmpl w:val="D89A3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BDA5F95"/>
    <w:multiLevelType w:val="hybridMultilevel"/>
    <w:tmpl w:val="3B161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DC9129E"/>
    <w:multiLevelType w:val="multilevel"/>
    <w:tmpl w:val="9DB6F7A4"/>
    <w:styleLink w:val="Style1"/>
    <w:lvl w:ilvl="0">
      <w:start w:val="1"/>
      <w:numFmt w:val="decimal"/>
      <w:lvlText w:val="%1)"/>
      <w:lvlJc w:val="right"/>
      <w:pPr>
        <w:ind w:left="360" w:hanging="72"/>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3E3F27E4"/>
    <w:multiLevelType w:val="hybridMultilevel"/>
    <w:tmpl w:val="FBE670CC"/>
    <w:lvl w:ilvl="0" w:tplc="E7121BD2">
      <w:numFmt w:val="bullet"/>
      <w:lvlText w:val="•"/>
      <w:lvlJc w:val="left"/>
      <w:pPr>
        <w:ind w:left="1080" w:hanging="720"/>
      </w:pPr>
      <w:rPr>
        <w:rFonts w:ascii="CG Times" w:eastAsiaTheme="minorHAnsi" w:hAnsi="CG Time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3EC53E90"/>
    <w:multiLevelType w:val="hybridMultilevel"/>
    <w:tmpl w:val="D5E43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0901DED"/>
    <w:multiLevelType w:val="hybridMultilevel"/>
    <w:tmpl w:val="9F1A3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44D75D8"/>
    <w:multiLevelType w:val="hybridMultilevel"/>
    <w:tmpl w:val="62EC67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44801B50"/>
    <w:multiLevelType w:val="hybridMultilevel"/>
    <w:tmpl w:val="183043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4D677EF"/>
    <w:multiLevelType w:val="hybridMultilevel"/>
    <w:tmpl w:val="B1E885CA"/>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5" w15:restartNumberingAfterBreak="0">
    <w:nsid w:val="47166986"/>
    <w:multiLevelType w:val="hybridMultilevel"/>
    <w:tmpl w:val="0E16B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77D4D32"/>
    <w:multiLevelType w:val="hybridMultilevel"/>
    <w:tmpl w:val="6290C2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84A0BBA"/>
    <w:multiLevelType w:val="hybridMultilevel"/>
    <w:tmpl w:val="4330D5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4920154C"/>
    <w:multiLevelType w:val="hybridMultilevel"/>
    <w:tmpl w:val="8A9600A4"/>
    <w:lvl w:ilvl="0" w:tplc="E7121BD2">
      <w:numFmt w:val="bullet"/>
      <w:lvlText w:val="•"/>
      <w:lvlJc w:val="left"/>
      <w:pPr>
        <w:ind w:left="1080" w:hanging="720"/>
      </w:pPr>
      <w:rPr>
        <w:rFonts w:ascii="CG Times" w:eastAsiaTheme="minorHAnsi" w:hAnsi="CG Time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9" w15:restartNumberingAfterBreak="0">
    <w:nsid w:val="49371839"/>
    <w:multiLevelType w:val="hybridMultilevel"/>
    <w:tmpl w:val="EB2A547C"/>
    <w:lvl w:ilvl="0" w:tplc="E7121BD2">
      <w:numFmt w:val="bullet"/>
      <w:lvlText w:val="•"/>
      <w:lvlJc w:val="left"/>
      <w:pPr>
        <w:ind w:left="1080" w:hanging="720"/>
      </w:pPr>
      <w:rPr>
        <w:rFonts w:ascii="CG Times" w:eastAsiaTheme="minorHAnsi" w:hAnsi="CG Time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0" w15:restartNumberingAfterBreak="0">
    <w:nsid w:val="4A6B240A"/>
    <w:multiLevelType w:val="multilevel"/>
    <w:tmpl w:val="9314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CF9201B"/>
    <w:multiLevelType w:val="hybridMultilevel"/>
    <w:tmpl w:val="A8B0E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1A84FA8"/>
    <w:multiLevelType w:val="hybridMultilevel"/>
    <w:tmpl w:val="4E941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2746BAC"/>
    <w:multiLevelType w:val="multilevel"/>
    <w:tmpl w:val="08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53D02AFA"/>
    <w:multiLevelType w:val="hybridMultilevel"/>
    <w:tmpl w:val="F32A3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50A16E4"/>
    <w:multiLevelType w:val="hybridMultilevel"/>
    <w:tmpl w:val="C83AF720"/>
    <w:lvl w:ilvl="0" w:tplc="41E6992A">
      <w:start w:val="1"/>
      <w:numFmt w:val="bullet"/>
      <w:lvlText w:val=""/>
      <w:lvlJc w:val="left"/>
      <w:pPr>
        <w:tabs>
          <w:tab w:val="num" w:pos="720"/>
        </w:tabs>
        <w:ind w:left="720" w:hanging="360"/>
      </w:pPr>
      <w:rPr>
        <w:rFonts w:ascii="Wingdings" w:hAnsi="Wingdings" w:hint="default"/>
      </w:rPr>
    </w:lvl>
    <w:lvl w:ilvl="1" w:tplc="48B253EA">
      <w:numFmt w:val="bullet"/>
      <w:lvlText w:val="•"/>
      <w:lvlJc w:val="left"/>
      <w:pPr>
        <w:tabs>
          <w:tab w:val="num" w:pos="1440"/>
        </w:tabs>
        <w:ind w:left="1440" w:hanging="360"/>
      </w:pPr>
      <w:rPr>
        <w:rFonts w:ascii="Arial" w:hAnsi="Arial" w:cs="Times New Roman" w:hint="default"/>
      </w:rPr>
    </w:lvl>
    <w:lvl w:ilvl="2" w:tplc="BB2AC772">
      <w:start w:val="1"/>
      <w:numFmt w:val="bullet"/>
      <w:lvlText w:val=""/>
      <w:lvlJc w:val="left"/>
      <w:pPr>
        <w:tabs>
          <w:tab w:val="num" w:pos="2160"/>
        </w:tabs>
        <w:ind w:left="2160" w:hanging="360"/>
      </w:pPr>
      <w:rPr>
        <w:rFonts w:ascii="Wingdings" w:hAnsi="Wingdings" w:hint="default"/>
      </w:rPr>
    </w:lvl>
    <w:lvl w:ilvl="3" w:tplc="0C6CFDFC">
      <w:start w:val="1"/>
      <w:numFmt w:val="bullet"/>
      <w:lvlText w:val=""/>
      <w:lvlJc w:val="left"/>
      <w:pPr>
        <w:tabs>
          <w:tab w:val="num" w:pos="2880"/>
        </w:tabs>
        <w:ind w:left="2880" w:hanging="360"/>
      </w:pPr>
      <w:rPr>
        <w:rFonts w:ascii="Wingdings" w:hAnsi="Wingdings" w:hint="default"/>
      </w:rPr>
    </w:lvl>
    <w:lvl w:ilvl="4" w:tplc="6164C494">
      <w:start w:val="1"/>
      <w:numFmt w:val="bullet"/>
      <w:lvlText w:val=""/>
      <w:lvlJc w:val="left"/>
      <w:pPr>
        <w:tabs>
          <w:tab w:val="num" w:pos="3600"/>
        </w:tabs>
        <w:ind w:left="3600" w:hanging="360"/>
      </w:pPr>
      <w:rPr>
        <w:rFonts w:ascii="Wingdings" w:hAnsi="Wingdings" w:hint="default"/>
      </w:rPr>
    </w:lvl>
    <w:lvl w:ilvl="5" w:tplc="1E24CB8A">
      <w:start w:val="1"/>
      <w:numFmt w:val="bullet"/>
      <w:lvlText w:val=""/>
      <w:lvlJc w:val="left"/>
      <w:pPr>
        <w:tabs>
          <w:tab w:val="num" w:pos="4320"/>
        </w:tabs>
        <w:ind w:left="4320" w:hanging="360"/>
      </w:pPr>
      <w:rPr>
        <w:rFonts w:ascii="Wingdings" w:hAnsi="Wingdings" w:hint="default"/>
      </w:rPr>
    </w:lvl>
    <w:lvl w:ilvl="6" w:tplc="E702F90A">
      <w:start w:val="1"/>
      <w:numFmt w:val="bullet"/>
      <w:lvlText w:val=""/>
      <w:lvlJc w:val="left"/>
      <w:pPr>
        <w:tabs>
          <w:tab w:val="num" w:pos="5040"/>
        </w:tabs>
        <w:ind w:left="5040" w:hanging="360"/>
      </w:pPr>
      <w:rPr>
        <w:rFonts w:ascii="Wingdings" w:hAnsi="Wingdings" w:hint="default"/>
      </w:rPr>
    </w:lvl>
    <w:lvl w:ilvl="7" w:tplc="B868107A">
      <w:start w:val="1"/>
      <w:numFmt w:val="bullet"/>
      <w:lvlText w:val=""/>
      <w:lvlJc w:val="left"/>
      <w:pPr>
        <w:tabs>
          <w:tab w:val="num" w:pos="5760"/>
        </w:tabs>
        <w:ind w:left="5760" w:hanging="360"/>
      </w:pPr>
      <w:rPr>
        <w:rFonts w:ascii="Wingdings" w:hAnsi="Wingdings" w:hint="default"/>
      </w:rPr>
    </w:lvl>
    <w:lvl w:ilvl="8" w:tplc="98EC2060">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57CF6D17"/>
    <w:multiLevelType w:val="hybridMultilevel"/>
    <w:tmpl w:val="9CF87C3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7" w15:restartNumberingAfterBreak="0">
    <w:nsid w:val="5DB82C6B"/>
    <w:multiLevelType w:val="hybridMultilevel"/>
    <w:tmpl w:val="6750C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ED155B0"/>
    <w:multiLevelType w:val="hybridMultilevel"/>
    <w:tmpl w:val="FECA58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FF03D1E"/>
    <w:multiLevelType w:val="hybridMultilevel"/>
    <w:tmpl w:val="B9AC6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0" w15:restartNumberingAfterBreak="0">
    <w:nsid w:val="60810D7B"/>
    <w:multiLevelType w:val="multilevel"/>
    <w:tmpl w:val="904669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4666924"/>
    <w:multiLevelType w:val="hybridMultilevel"/>
    <w:tmpl w:val="CE88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56B184E"/>
    <w:multiLevelType w:val="hybridMultilevel"/>
    <w:tmpl w:val="46442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7B307A4"/>
    <w:multiLevelType w:val="multilevel"/>
    <w:tmpl w:val="F3E072E2"/>
    <w:lvl w:ilvl="0">
      <w:start w:val="1"/>
      <w:numFmt w:val="upperRoman"/>
      <w:lvlText w:val="%1."/>
      <w:lvlJc w:val="left"/>
      <w:pPr>
        <w:ind w:left="0" w:firstLine="0"/>
      </w:pPr>
      <w:rPr>
        <w:rFonts w:ascii="Arial" w:hAnsi="Arial"/>
        <w:b/>
        <w:bCs w:val="0"/>
        <w:i w:val="0"/>
        <w:iCs w:val="0"/>
        <w:caps w:val="0"/>
        <w:smallCaps w:val="0"/>
        <w:strike w:val="0"/>
        <w:dstrike w:val="0"/>
        <w:outline w:val="0"/>
        <w:shadow w:val="0"/>
        <w:emboss w:val="0"/>
        <w:imprint w:val="0"/>
        <w:noProof w:val="0"/>
        <w:vanish w:val="0"/>
        <w:spacing w:val="5"/>
        <w:kern w:val="0"/>
        <w:position w:val="0"/>
        <w:sz w:val="3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Zero"/>
      <w:isLgl/>
      <w:lvlText w:val="%1.%2"/>
      <w:lvlJc w:val="left"/>
      <w:pPr>
        <w:ind w:left="0" w:firstLine="0"/>
      </w:pPr>
      <w:rPr>
        <w:rFonts w:ascii="Arial" w:hAnsi="Arial" w:hint="default"/>
        <w:b w:val="0"/>
        <w:bCs w:val="0"/>
        <w:color w:val="000000" w:themeColor="text1"/>
        <w:sz w:val="28"/>
      </w:rPr>
    </w:lvl>
    <w:lvl w:ilvl="2">
      <w:start w:val="1"/>
      <w:numFmt w:val="lowerLetter"/>
      <w:lvlText w:val="(%3)"/>
      <w:lvlJc w:val="left"/>
      <w:pPr>
        <w:ind w:left="720" w:hanging="432"/>
      </w:pPr>
      <w:rPr>
        <w:rFonts w:ascii="Arial" w:hAnsi="Arial" w:hint="default"/>
        <w:sz w:val="24"/>
      </w:rPr>
    </w:lvl>
    <w:lvl w:ilvl="3">
      <w:start w:val="1"/>
      <w:numFmt w:val="lowerRoman"/>
      <w:lvlText w:val="(%4)"/>
      <w:lvlJc w:val="right"/>
      <w:pPr>
        <w:ind w:left="864" w:hanging="144"/>
      </w:pPr>
      <w:rPr>
        <w:rFonts w:ascii="Arial" w:hAnsi="Arial" w:hint="default"/>
        <w:sz w:val="24"/>
      </w:rPr>
    </w:lvl>
    <w:lvl w:ilvl="4">
      <w:start w:val="1"/>
      <w:numFmt w:val="decimal"/>
      <w:lvlText w:val="%5)"/>
      <w:lvlJc w:val="left"/>
      <w:pPr>
        <w:ind w:left="1008" w:hanging="432"/>
      </w:pPr>
      <w:rPr>
        <w:rFonts w:ascii="Arial" w:hAnsi="Arial" w:hint="default"/>
        <w:sz w:val="24"/>
      </w:rPr>
    </w:lvl>
    <w:lvl w:ilvl="5">
      <w:start w:val="1"/>
      <w:numFmt w:val="lowerLetter"/>
      <w:lvlText w:val="%6)"/>
      <w:lvlJc w:val="left"/>
      <w:pPr>
        <w:ind w:left="1152" w:hanging="432"/>
      </w:pPr>
      <w:rPr>
        <w:rFonts w:ascii="Arial" w:hAnsi="Arial" w:hint="default"/>
        <w:sz w:val="24"/>
      </w:rPr>
    </w:lvl>
    <w:lvl w:ilvl="6">
      <w:start w:val="1"/>
      <w:numFmt w:val="lowerRoman"/>
      <w:lvlText w:val="%7)"/>
      <w:lvlJc w:val="right"/>
      <w:pPr>
        <w:ind w:left="1296" w:hanging="288"/>
      </w:pPr>
      <w:rPr>
        <w:rFonts w:ascii="Arial" w:hAnsi="Arial" w:hint="default"/>
        <w:sz w:val="24"/>
      </w:rPr>
    </w:lvl>
    <w:lvl w:ilvl="7">
      <w:start w:val="1"/>
      <w:numFmt w:val="lowerLetter"/>
      <w:lvlText w:val="%8."/>
      <w:lvlJc w:val="left"/>
      <w:pPr>
        <w:ind w:left="1440" w:hanging="432"/>
      </w:pPr>
      <w:rPr>
        <w:rFonts w:ascii="Arial" w:hAnsi="Arial" w:hint="default"/>
        <w:sz w:val="24"/>
      </w:rPr>
    </w:lvl>
    <w:lvl w:ilvl="8">
      <w:start w:val="1"/>
      <w:numFmt w:val="lowerRoman"/>
      <w:lvlText w:val="%9."/>
      <w:lvlJc w:val="right"/>
      <w:pPr>
        <w:ind w:left="1584" w:hanging="144"/>
      </w:pPr>
      <w:rPr>
        <w:rFonts w:ascii="Arial" w:hAnsi="Arial" w:hint="default"/>
        <w:sz w:val="24"/>
      </w:rPr>
    </w:lvl>
  </w:abstractNum>
  <w:abstractNum w:abstractNumId="74" w15:restartNumberingAfterBreak="0">
    <w:nsid w:val="683F1831"/>
    <w:multiLevelType w:val="hybridMultilevel"/>
    <w:tmpl w:val="AFA627D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5" w15:restartNumberingAfterBreak="0">
    <w:nsid w:val="69175897"/>
    <w:multiLevelType w:val="hybridMultilevel"/>
    <w:tmpl w:val="C8BC5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FF3C16"/>
    <w:multiLevelType w:val="hybridMultilevel"/>
    <w:tmpl w:val="97089CC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7" w15:restartNumberingAfterBreak="0">
    <w:nsid w:val="6B48651E"/>
    <w:multiLevelType w:val="hybridMultilevel"/>
    <w:tmpl w:val="EEB8C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DAC356B"/>
    <w:multiLevelType w:val="multilevel"/>
    <w:tmpl w:val="F3E072E2"/>
    <w:numStyleLink w:val="JEStyle1"/>
  </w:abstractNum>
  <w:abstractNum w:abstractNumId="79" w15:restartNumberingAfterBreak="0">
    <w:nsid w:val="707917AA"/>
    <w:multiLevelType w:val="hybridMultilevel"/>
    <w:tmpl w:val="00783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2D94183"/>
    <w:multiLevelType w:val="hybridMultilevel"/>
    <w:tmpl w:val="F46C69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2FB6269"/>
    <w:multiLevelType w:val="hybridMultilevel"/>
    <w:tmpl w:val="3EBE5E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2" w15:restartNumberingAfterBreak="0">
    <w:nsid w:val="733A4423"/>
    <w:multiLevelType w:val="hybridMultilevel"/>
    <w:tmpl w:val="83FCC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3BC3ADE"/>
    <w:multiLevelType w:val="hybridMultilevel"/>
    <w:tmpl w:val="24AAF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4AD71CB"/>
    <w:multiLevelType w:val="hybridMultilevel"/>
    <w:tmpl w:val="B8842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82C7067"/>
    <w:multiLevelType w:val="hybridMultilevel"/>
    <w:tmpl w:val="504A8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A1C6291"/>
    <w:multiLevelType w:val="hybridMultilevel"/>
    <w:tmpl w:val="3D229BA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7" w15:restartNumberingAfterBreak="0">
    <w:nsid w:val="7C7323C7"/>
    <w:multiLevelType w:val="hybridMultilevel"/>
    <w:tmpl w:val="4FBAE464"/>
    <w:lvl w:ilvl="0" w:tplc="574C9570">
      <w:start w:val="12"/>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8" w15:restartNumberingAfterBreak="0">
    <w:nsid w:val="7DD243B1"/>
    <w:multiLevelType w:val="hybridMultilevel"/>
    <w:tmpl w:val="2578B770"/>
    <w:lvl w:ilvl="0" w:tplc="E7121BD2">
      <w:numFmt w:val="bullet"/>
      <w:lvlText w:val="•"/>
      <w:lvlJc w:val="left"/>
      <w:pPr>
        <w:ind w:left="1080" w:hanging="720"/>
      </w:pPr>
      <w:rPr>
        <w:rFonts w:ascii="CG Times" w:eastAsiaTheme="minorHAnsi" w:hAnsi="CG Time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9" w15:restartNumberingAfterBreak="0">
    <w:nsid w:val="7F0F3EB7"/>
    <w:multiLevelType w:val="hybridMultilevel"/>
    <w:tmpl w:val="6CC08726"/>
    <w:lvl w:ilvl="0" w:tplc="E7121BD2">
      <w:numFmt w:val="bullet"/>
      <w:lvlText w:val="•"/>
      <w:lvlJc w:val="left"/>
      <w:pPr>
        <w:ind w:left="1080" w:hanging="720"/>
      </w:pPr>
      <w:rPr>
        <w:rFonts w:ascii="CG Times" w:eastAsiaTheme="minorHAnsi" w:hAnsi="CG Time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0" w15:restartNumberingAfterBreak="0">
    <w:nsid w:val="7FB877BE"/>
    <w:multiLevelType w:val="hybridMultilevel"/>
    <w:tmpl w:val="17544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1881133">
    <w:abstractNumId w:val="22"/>
    <w:lvlOverride w:ilvl="0">
      <w:lvl w:ilvl="0">
        <w:start w:val="1"/>
        <w:numFmt w:val="upperRoman"/>
        <w:lvlText w:val="%1."/>
        <w:lvlJc w:val="left"/>
        <w:pPr>
          <w:ind w:left="0" w:firstLine="0"/>
        </w:pPr>
        <w:rPr>
          <w:rFonts w:ascii="Arial" w:hAnsi="Arial"/>
          <w:b/>
          <w:bCs w:val="0"/>
          <w:i w:val="0"/>
          <w:iCs w:val="0"/>
          <w:caps w:val="0"/>
          <w:smallCaps w:val="0"/>
          <w:strike w:val="0"/>
          <w:dstrike w:val="0"/>
          <w:outline w:val="0"/>
          <w:shadow w:val="0"/>
          <w:emboss w:val="0"/>
          <w:imprint w:val="0"/>
          <w:noProof w:val="0"/>
          <w:vanish w:val="0"/>
          <w:spacing w:val="5"/>
          <w:kern w:val="0"/>
          <w:position w:val="0"/>
          <w:sz w:val="3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Zero"/>
        <w:isLgl/>
        <w:lvlText w:val="%1.%2"/>
        <w:lvlJc w:val="left"/>
        <w:pPr>
          <w:ind w:left="0" w:firstLine="0"/>
        </w:pPr>
        <w:rPr>
          <w:rFonts w:ascii="Arial" w:hAnsi="Arial" w:hint="default"/>
          <w:b w:val="0"/>
          <w:bCs w:val="0"/>
          <w:color w:val="000000" w:themeColor="text1"/>
          <w:sz w:val="28"/>
        </w:rPr>
      </w:lvl>
    </w:lvlOverride>
    <w:lvlOverride w:ilvl="2">
      <w:lvl w:ilvl="2">
        <w:start w:val="1"/>
        <w:numFmt w:val="lowerLetter"/>
        <w:lvlText w:val="(%3)"/>
        <w:lvlJc w:val="left"/>
        <w:pPr>
          <w:ind w:left="720" w:hanging="432"/>
        </w:pPr>
        <w:rPr>
          <w:rFonts w:ascii="Arial" w:hAnsi="Arial" w:hint="default"/>
          <w:sz w:val="24"/>
        </w:rPr>
      </w:lvl>
    </w:lvlOverride>
    <w:lvlOverride w:ilvl="3">
      <w:lvl w:ilvl="3">
        <w:start w:val="1"/>
        <w:numFmt w:val="lowerRoman"/>
        <w:lvlText w:val="(%4)"/>
        <w:lvlJc w:val="right"/>
        <w:pPr>
          <w:ind w:left="864" w:hanging="144"/>
        </w:pPr>
        <w:rPr>
          <w:rFonts w:ascii="Arial" w:hAnsi="Arial" w:hint="default"/>
          <w:sz w:val="24"/>
        </w:rPr>
      </w:lvl>
    </w:lvlOverride>
    <w:lvlOverride w:ilvl="4">
      <w:lvl w:ilvl="4">
        <w:start w:val="1"/>
        <w:numFmt w:val="decimal"/>
        <w:lvlText w:val="%5)"/>
        <w:lvlJc w:val="left"/>
        <w:pPr>
          <w:ind w:left="1008" w:hanging="432"/>
        </w:pPr>
        <w:rPr>
          <w:rFonts w:ascii="Arial" w:hAnsi="Arial" w:hint="default"/>
          <w:sz w:val="24"/>
        </w:rPr>
      </w:lvl>
    </w:lvlOverride>
    <w:lvlOverride w:ilvl="5">
      <w:lvl w:ilvl="5">
        <w:start w:val="1"/>
        <w:numFmt w:val="lowerLetter"/>
        <w:lvlText w:val="%6)"/>
        <w:lvlJc w:val="left"/>
        <w:pPr>
          <w:ind w:left="1152" w:hanging="432"/>
        </w:pPr>
        <w:rPr>
          <w:rFonts w:ascii="Arial" w:hAnsi="Arial" w:hint="default"/>
          <w:sz w:val="24"/>
        </w:rPr>
      </w:lvl>
    </w:lvlOverride>
    <w:lvlOverride w:ilvl="6">
      <w:lvl w:ilvl="6">
        <w:start w:val="1"/>
        <w:numFmt w:val="lowerRoman"/>
        <w:lvlText w:val="%7)"/>
        <w:lvlJc w:val="right"/>
        <w:pPr>
          <w:ind w:left="1296" w:hanging="288"/>
        </w:pPr>
        <w:rPr>
          <w:rFonts w:ascii="Arial" w:hAnsi="Arial" w:hint="default"/>
          <w:sz w:val="24"/>
        </w:rPr>
      </w:lvl>
    </w:lvlOverride>
    <w:lvlOverride w:ilvl="7">
      <w:lvl w:ilvl="7">
        <w:start w:val="1"/>
        <w:numFmt w:val="lowerLetter"/>
        <w:lvlText w:val="%8."/>
        <w:lvlJc w:val="left"/>
        <w:pPr>
          <w:ind w:left="1440" w:hanging="432"/>
        </w:pPr>
        <w:rPr>
          <w:rFonts w:ascii="Arial" w:hAnsi="Arial" w:hint="default"/>
          <w:sz w:val="24"/>
        </w:rPr>
      </w:lvl>
    </w:lvlOverride>
    <w:lvlOverride w:ilvl="8">
      <w:lvl w:ilvl="8">
        <w:start w:val="1"/>
        <w:numFmt w:val="lowerRoman"/>
        <w:lvlText w:val="%9."/>
        <w:lvlJc w:val="right"/>
        <w:pPr>
          <w:ind w:left="1584" w:hanging="144"/>
        </w:pPr>
        <w:rPr>
          <w:rFonts w:ascii="Arial" w:hAnsi="Arial" w:hint="default"/>
          <w:sz w:val="24"/>
        </w:rPr>
      </w:lvl>
    </w:lvlOverride>
  </w:num>
  <w:num w:numId="2" w16cid:durableId="1818649535">
    <w:abstractNumId w:val="25"/>
  </w:num>
  <w:num w:numId="3" w16cid:durableId="607548277">
    <w:abstractNumId w:val="48"/>
  </w:num>
  <w:num w:numId="4" w16cid:durableId="69931601">
    <w:abstractNumId w:val="63"/>
  </w:num>
  <w:num w:numId="5" w16cid:durableId="1470855177">
    <w:abstractNumId w:val="78"/>
    <w:lvlOverride w:ilvl="0">
      <w:lvl w:ilvl="0">
        <w:start w:val="1"/>
        <w:numFmt w:val="upperRoman"/>
        <w:lvlText w:val="%1."/>
        <w:lvlJc w:val="left"/>
        <w:pPr>
          <w:ind w:left="0" w:firstLine="0"/>
        </w:pPr>
        <w:rPr>
          <w:rFonts w:ascii="Arial" w:hAnsi="Arial"/>
          <w:b/>
          <w:bCs w:val="0"/>
          <w:i w:val="0"/>
          <w:iCs w:val="0"/>
          <w:caps w:val="0"/>
          <w:smallCaps w:val="0"/>
          <w:strike w:val="0"/>
          <w:dstrike w:val="0"/>
          <w:outline w:val="0"/>
          <w:shadow w:val="0"/>
          <w:emboss w:val="0"/>
          <w:imprint w:val="0"/>
          <w:noProof w:val="0"/>
          <w:vanish w:val="0"/>
          <w:spacing w:val="5"/>
          <w:kern w:val="0"/>
          <w:position w:val="0"/>
          <w:sz w:val="3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Zero"/>
        <w:isLgl/>
        <w:lvlText w:val="%1.%2"/>
        <w:lvlJc w:val="left"/>
        <w:pPr>
          <w:ind w:left="0" w:firstLine="0"/>
        </w:pPr>
        <w:rPr>
          <w:rFonts w:ascii="Arial" w:hAnsi="Arial" w:hint="default"/>
          <w:b w:val="0"/>
          <w:bCs w:val="0"/>
          <w:color w:val="000000" w:themeColor="text1"/>
          <w:sz w:val="28"/>
        </w:rPr>
      </w:lvl>
    </w:lvlOverride>
    <w:lvlOverride w:ilvl="2">
      <w:lvl w:ilvl="2">
        <w:start w:val="1"/>
        <w:numFmt w:val="lowerLetter"/>
        <w:lvlText w:val="(%3)"/>
        <w:lvlJc w:val="left"/>
        <w:pPr>
          <w:ind w:left="720" w:hanging="432"/>
        </w:pPr>
        <w:rPr>
          <w:rFonts w:ascii="Arial" w:hAnsi="Arial" w:hint="default"/>
          <w:sz w:val="24"/>
        </w:rPr>
      </w:lvl>
    </w:lvlOverride>
    <w:lvlOverride w:ilvl="3">
      <w:lvl w:ilvl="3">
        <w:start w:val="1"/>
        <w:numFmt w:val="lowerRoman"/>
        <w:lvlText w:val="(%4)"/>
        <w:lvlJc w:val="right"/>
        <w:pPr>
          <w:ind w:left="864" w:hanging="144"/>
        </w:pPr>
        <w:rPr>
          <w:rFonts w:ascii="Arial" w:hAnsi="Arial" w:hint="default"/>
          <w:sz w:val="24"/>
        </w:rPr>
      </w:lvl>
    </w:lvlOverride>
    <w:lvlOverride w:ilvl="4">
      <w:lvl w:ilvl="4">
        <w:start w:val="1"/>
        <w:numFmt w:val="decimal"/>
        <w:lvlText w:val="%5)"/>
        <w:lvlJc w:val="left"/>
        <w:pPr>
          <w:ind w:left="1008" w:hanging="432"/>
        </w:pPr>
        <w:rPr>
          <w:rFonts w:ascii="Arial" w:hAnsi="Arial" w:hint="default"/>
          <w:sz w:val="24"/>
        </w:rPr>
      </w:lvl>
    </w:lvlOverride>
    <w:lvlOverride w:ilvl="5">
      <w:lvl w:ilvl="5">
        <w:start w:val="1"/>
        <w:numFmt w:val="lowerLetter"/>
        <w:lvlText w:val="%6)"/>
        <w:lvlJc w:val="left"/>
        <w:pPr>
          <w:ind w:left="1152" w:hanging="432"/>
        </w:pPr>
        <w:rPr>
          <w:rFonts w:ascii="Arial" w:hAnsi="Arial" w:hint="default"/>
          <w:sz w:val="24"/>
        </w:rPr>
      </w:lvl>
    </w:lvlOverride>
    <w:lvlOverride w:ilvl="6">
      <w:lvl w:ilvl="6">
        <w:start w:val="1"/>
        <w:numFmt w:val="lowerRoman"/>
        <w:lvlText w:val="%7)"/>
        <w:lvlJc w:val="right"/>
        <w:pPr>
          <w:ind w:left="1296" w:hanging="288"/>
        </w:pPr>
        <w:rPr>
          <w:rFonts w:ascii="Arial" w:hAnsi="Arial" w:hint="default"/>
          <w:sz w:val="24"/>
        </w:rPr>
      </w:lvl>
    </w:lvlOverride>
    <w:lvlOverride w:ilvl="7">
      <w:lvl w:ilvl="7">
        <w:start w:val="1"/>
        <w:numFmt w:val="lowerLetter"/>
        <w:lvlText w:val="%8."/>
        <w:lvlJc w:val="left"/>
        <w:pPr>
          <w:ind w:left="1440" w:hanging="432"/>
        </w:pPr>
        <w:rPr>
          <w:rFonts w:ascii="Arial" w:hAnsi="Arial" w:hint="default"/>
          <w:sz w:val="24"/>
        </w:rPr>
      </w:lvl>
    </w:lvlOverride>
    <w:lvlOverride w:ilvl="8">
      <w:lvl w:ilvl="8">
        <w:start w:val="1"/>
        <w:numFmt w:val="lowerRoman"/>
        <w:lvlText w:val="%9."/>
        <w:lvlJc w:val="right"/>
        <w:pPr>
          <w:ind w:left="1584" w:hanging="144"/>
        </w:pPr>
        <w:rPr>
          <w:rFonts w:ascii="Arial" w:hAnsi="Arial" w:hint="default"/>
          <w:sz w:val="24"/>
        </w:rPr>
      </w:lvl>
    </w:lvlOverride>
  </w:num>
  <w:num w:numId="6" w16cid:durableId="92166560">
    <w:abstractNumId w:val="5"/>
  </w:num>
  <w:num w:numId="7" w16cid:durableId="1736468070">
    <w:abstractNumId w:val="12"/>
  </w:num>
  <w:num w:numId="8" w16cid:durableId="1547140894">
    <w:abstractNumId w:val="49"/>
  </w:num>
  <w:num w:numId="9" w16cid:durableId="924266085">
    <w:abstractNumId w:val="88"/>
  </w:num>
  <w:num w:numId="10" w16cid:durableId="594555016">
    <w:abstractNumId w:val="18"/>
  </w:num>
  <w:num w:numId="11" w16cid:durableId="1357459513">
    <w:abstractNumId w:val="58"/>
  </w:num>
  <w:num w:numId="12" w16cid:durableId="790174066">
    <w:abstractNumId w:val="0"/>
  </w:num>
  <w:num w:numId="13" w16cid:durableId="1624337675">
    <w:abstractNumId w:val="38"/>
  </w:num>
  <w:num w:numId="14" w16cid:durableId="1324505184">
    <w:abstractNumId w:val="2"/>
  </w:num>
  <w:num w:numId="15" w16cid:durableId="2097553352">
    <w:abstractNumId w:val="74"/>
  </w:num>
  <w:num w:numId="16" w16cid:durableId="1792673812">
    <w:abstractNumId w:val="65"/>
  </w:num>
  <w:num w:numId="17" w16cid:durableId="2043086775">
    <w:abstractNumId w:val="42"/>
  </w:num>
  <w:num w:numId="18" w16cid:durableId="1866484790">
    <w:abstractNumId w:val="89"/>
  </w:num>
  <w:num w:numId="19" w16cid:durableId="740325247">
    <w:abstractNumId w:val="35"/>
  </w:num>
  <w:num w:numId="20" w16cid:durableId="569779291">
    <w:abstractNumId w:val="44"/>
  </w:num>
  <w:num w:numId="21" w16cid:durableId="1549075043">
    <w:abstractNumId w:val="59"/>
  </w:num>
  <w:num w:numId="22" w16cid:durableId="722562002">
    <w:abstractNumId w:val="52"/>
  </w:num>
  <w:num w:numId="23" w16cid:durableId="791168929">
    <w:abstractNumId w:val="81"/>
  </w:num>
  <w:num w:numId="24" w16cid:durableId="869882810">
    <w:abstractNumId w:val="8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80635161">
    <w:abstractNumId w:val="34"/>
  </w:num>
  <w:num w:numId="26" w16cid:durableId="684552756">
    <w:abstractNumId w:val="9"/>
  </w:num>
  <w:num w:numId="27" w16cid:durableId="352731364">
    <w:abstractNumId w:val="69"/>
  </w:num>
  <w:num w:numId="28" w16cid:durableId="807089986">
    <w:abstractNumId w:val="33"/>
  </w:num>
  <w:num w:numId="29" w16cid:durableId="2032757877">
    <w:abstractNumId w:val="26"/>
  </w:num>
  <w:num w:numId="30" w16cid:durableId="76560537">
    <w:abstractNumId w:val="13"/>
  </w:num>
  <w:num w:numId="31" w16cid:durableId="1409377057">
    <w:abstractNumId w:val="70"/>
  </w:num>
  <w:num w:numId="32" w16cid:durableId="429281888">
    <w:abstractNumId w:val="86"/>
  </w:num>
  <w:num w:numId="33" w16cid:durableId="997340977">
    <w:abstractNumId w:val="10"/>
  </w:num>
  <w:num w:numId="34" w16cid:durableId="546526815">
    <w:abstractNumId w:val="53"/>
  </w:num>
  <w:num w:numId="35" w16cid:durableId="1273855234">
    <w:abstractNumId w:val="90"/>
  </w:num>
  <w:num w:numId="36" w16cid:durableId="1355351009">
    <w:abstractNumId w:val="83"/>
  </w:num>
  <w:num w:numId="37" w16cid:durableId="1994406070">
    <w:abstractNumId w:val="62"/>
  </w:num>
  <w:num w:numId="38" w16cid:durableId="1298956191">
    <w:abstractNumId w:val="43"/>
  </w:num>
  <w:num w:numId="39" w16cid:durableId="925531916">
    <w:abstractNumId w:val="40"/>
  </w:num>
  <w:num w:numId="40" w16cid:durableId="176623557">
    <w:abstractNumId w:val="27"/>
  </w:num>
  <w:num w:numId="41" w16cid:durableId="864169529">
    <w:abstractNumId w:val="11"/>
  </w:num>
  <w:num w:numId="42" w16cid:durableId="445664047">
    <w:abstractNumId w:val="20"/>
  </w:num>
  <w:num w:numId="43" w16cid:durableId="1762213167">
    <w:abstractNumId w:val="77"/>
  </w:num>
  <w:num w:numId="44" w16cid:durableId="815145014">
    <w:abstractNumId w:val="82"/>
  </w:num>
  <w:num w:numId="45" w16cid:durableId="2084375473">
    <w:abstractNumId w:val="39"/>
  </w:num>
  <w:num w:numId="46" w16cid:durableId="2072390108">
    <w:abstractNumId w:val="6"/>
  </w:num>
  <w:num w:numId="47" w16cid:durableId="966009329">
    <w:abstractNumId w:val="55"/>
  </w:num>
  <w:num w:numId="48" w16cid:durableId="1736775722">
    <w:abstractNumId w:val="41"/>
  </w:num>
  <w:num w:numId="49" w16cid:durableId="111558465">
    <w:abstractNumId w:val="80"/>
  </w:num>
  <w:num w:numId="50" w16cid:durableId="1145968686">
    <w:abstractNumId w:val="61"/>
  </w:num>
  <w:num w:numId="51" w16cid:durableId="600601822">
    <w:abstractNumId w:val="31"/>
  </w:num>
  <w:num w:numId="52" w16cid:durableId="925193929">
    <w:abstractNumId w:val="15"/>
  </w:num>
  <w:num w:numId="53" w16cid:durableId="1602646271">
    <w:abstractNumId w:val="50"/>
  </w:num>
  <w:num w:numId="54" w16cid:durableId="1144587690">
    <w:abstractNumId w:val="85"/>
  </w:num>
  <w:num w:numId="55" w16cid:durableId="151912470">
    <w:abstractNumId w:val="76"/>
  </w:num>
  <w:num w:numId="56" w16cid:durableId="259879913">
    <w:abstractNumId w:val="79"/>
  </w:num>
  <w:num w:numId="57" w16cid:durableId="1130634000">
    <w:abstractNumId w:val="71"/>
  </w:num>
  <w:num w:numId="58" w16cid:durableId="1284071398">
    <w:abstractNumId w:val="56"/>
  </w:num>
  <w:num w:numId="59" w16cid:durableId="1663968478">
    <w:abstractNumId w:val="19"/>
  </w:num>
  <w:num w:numId="60" w16cid:durableId="1466193212">
    <w:abstractNumId w:val="21"/>
  </w:num>
  <w:num w:numId="61" w16cid:durableId="1338382617">
    <w:abstractNumId w:val="7"/>
  </w:num>
  <w:num w:numId="62" w16cid:durableId="1853758284">
    <w:abstractNumId w:val="72"/>
  </w:num>
  <w:num w:numId="63" w16cid:durableId="1394111999">
    <w:abstractNumId w:val="16"/>
  </w:num>
  <w:num w:numId="64" w16cid:durableId="1326056763">
    <w:abstractNumId w:val="64"/>
  </w:num>
  <w:num w:numId="65" w16cid:durableId="1871718643">
    <w:abstractNumId w:val="28"/>
  </w:num>
  <w:num w:numId="66" w16cid:durableId="418870954">
    <w:abstractNumId w:val="24"/>
  </w:num>
  <w:num w:numId="67" w16cid:durableId="2070616761">
    <w:abstractNumId w:val="73"/>
  </w:num>
  <w:num w:numId="68" w16cid:durableId="828398543">
    <w:abstractNumId w:val="67"/>
  </w:num>
  <w:num w:numId="69" w16cid:durableId="214203427">
    <w:abstractNumId w:val="37"/>
  </w:num>
  <w:num w:numId="70" w16cid:durableId="1131510585">
    <w:abstractNumId w:val="14"/>
  </w:num>
  <w:num w:numId="71" w16cid:durableId="2058892533">
    <w:abstractNumId w:val="66"/>
  </w:num>
  <w:num w:numId="72" w16cid:durableId="369112661">
    <w:abstractNumId w:val="32"/>
  </w:num>
  <w:num w:numId="73" w16cid:durableId="751510074">
    <w:abstractNumId w:val="46"/>
  </w:num>
  <w:num w:numId="74" w16cid:durableId="768086681">
    <w:abstractNumId w:val="47"/>
  </w:num>
  <w:num w:numId="75" w16cid:durableId="1862281732">
    <w:abstractNumId w:val="3"/>
  </w:num>
  <w:num w:numId="76" w16cid:durableId="1211189650">
    <w:abstractNumId w:val="60"/>
  </w:num>
  <w:num w:numId="77" w16cid:durableId="96414354">
    <w:abstractNumId w:val="75"/>
  </w:num>
  <w:num w:numId="78" w16cid:durableId="84108199">
    <w:abstractNumId w:val="54"/>
  </w:num>
  <w:num w:numId="79" w16cid:durableId="771438492">
    <w:abstractNumId w:val="23"/>
  </w:num>
  <w:num w:numId="80" w16cid:durableId="1704330593">
    <w:abstractNumId w:val="4"/>
  </w:num>
  <w:num w:numId="81" w16cid:durableId="2006125851">
    <w:abstractNumId w:val="84"/>
  </w:num>
  <w:num w:numId="82" w16cid:durableId="322004215">
    <w:abstractNumId w:val="29"/>
  </w:num>
  <w:num w:numId="83" w16cid:durableId="782771011">
    <w:abstractNumId w:val="1"/>
  </w:num>
  <w:num w:numId="84" w16cid:durableId="2020110876">
    <w:abstractNumId w:val="68"/>
  </w:num>
  <w:num w:numId="85" w16cid:durableId="325939548">
    <w:abstractNumId w:val="36"/>
  </w:num>
  <w:num w:numId="86" w16cid:durableId="1847866903">
    <w:abstractNumId w:val="51"/>
  </w:num>
  <w:num w:numId="87" w16cid:durableId="1398043877">
    <w:abstractNumId w:val="57"/>
  </w:num>
  <w:num w:numId="88" w16cid:durableId="399402081">
    <w:abstractNumId w:val="30"/>
  </w:num>
  <w:num w:numId="89" w16cid:durableId="853880301">
    <w:abstractNumId w:val="8"/>
  </w:num>
  <w:num w:numId="90" w16cid:durableId="1307470598">
    <w:abstractNumId w:val="17"/>
  </w:num>
  <w:num w:numId="91" w16cid:durableId="98961756">
    <w:abstractNumId w:val="4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stylePaneFormatFilter w:val="1428" w:allStyles="0" w:customStyles="0" w:latentStyles="0" w:stylesInUse="1" w:headingStyles="1" w:numberingStyles="0" w:tableStyles="0" w:directFormattingOnRuns="0" w:directFormattingOnParagraphs="0" w:directFormattingOnNumbering="1"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1B9"/>
    <w:rsid w:val="00005AA4"/>
    <w:rsid w:val="00006619"/>
    <w:rsid w:val="00006861"/>
    <w:rsid w:val="00006878"/>
    <w:rsid w:val="00010658"/>
    <w:rsid w:val="00010BE6"/>
    <w:rsid w:val="0001111A"/>
    <w:rsid w:val="00014A5B"/>
    <w:rsid w:val="000175AA"/>
    <w:rsid w:val="00022C79"/>
    <w:rsid w:val="000401F1"/>
    <w:rsid w:val="00046281"/>
    <w:rsid w:val="00052D1F"/>
    <w:rsid w:val="00056D58"/>
    <w:rsid w:val="00061CCA"/>
    <w:rsid w:val="00065047"/>
    <w:rsid w:val="00066BC8"/>
    <w:rsid w:val="00072D1C"/>
    <w:rsid w:val="00075DB6"/>
    <w:rsid w:val="000771BC"/>
    <w:rsid w:val="00081FD8"/>
    <w:rsid w:val="00082B74"/>
    <w:rsid w:val="00084DEF"/>
    <w:rsid w:val="00084DF4"/>
    <w:rsid w:val="00091659"/>
    <w:rsid w:val="00091942"/>
    <w:rsid w:val="00093141"/>
    <w:rsid w:val="00094BFA"/>
    <w:rsid w:val="000A21B2"/>
    <w:rsid w:val="000A2330"/>
    <w:rsid w:val="000A3F82"/>
    <w:rsid w:val="000A4F52"/>
    <w:rsid w:val="000B193F"/>
    <w:rsid w:val="000B7C55"/>
    <w:rsid w:val="000C3431"/>
    <w:rsid w:val="000C41AC"/>
    <w:rsid w:val="000D2BD1"/>
    <w:rsid w:val="000D2F86"/>
    <w:rsid w:val="000E32B7"/>
    <w:rsid w:val="000E379D"/>
    <w:rsid w:val="000E4E42"/>
    <w:rsid w:val="000E75A7"/>
    <w:rsid w:val="000F0141"/>
    <w:rsid w:val="000F3610"/>
    <w:rsid w:val="000F4C6E"/>
    <w:rsid w:val="000F595E"/>
    <w:rsid w:val="000F78F4"/>
    <w:rsid w:val="00100E0F"/>
    <w:rsid w:val="001033E1"/>
    <w:rsid w:val="00106594"/>
    <w:rsid w:val="001068B7"/>
    <w:rsid w:val="0011189C"/>
    <w:rsid w:val="0011479F"/>
    <w:rsid w:val="00117397"/>
    <w:rsid w:val="00120062"/>
    <w:rsid w:val="0012212A"/>
    <w:rsid w:val="00122B0E"/>
    <w:rsid w:val="00123E62"/>
    <w:rsid w:val="0012453C"/>
    <w:rsid w:val="00125B2E"/>
    <w:rsid w:val="00127B5B"/>
    <w:rsid w:val="00132FF1"/>
    <w:rsid w:val="001337A5"/>
    <w:rsid w:val="001344A8"/>
    <w:rsid w:val="001346B0"/>
    <w:rsid w:val="001355D1"/>
    <w:rsid w:val="00143BF7"/>
    <w:rsid w:val="001548EB"/>
    <w:rsid w:val="00160320"/>
    <w:rsid w:val="00162A3E"/>
    <w:rsid w:val="001702C8"/>
    <w:rsid w:val="00170DD6"/>
    <w:rsid w:val="00184E33"/>
    <w:rsid w:val="001851B2"/>
    <w:rsid w:val="00187224"/>
    <w:rsid w:val="0019001F"/>
    <w:rsid w:val="00191782"/>
    <w:rsid w:val="00194849"/>
    <w:rsid w:val="001A1600"/>
    <w:rsid w:val="001A4BC7"/>
    <w:rsid w:val="001B03E7"/>
    <w:rsid w:val="001B2B4A"/>
    <w:rsid w:val="001B5172"/>
    <w:rsid w:val="001D390D"/>
    <w:rsid w:val="001D5930"/>
    <w:rsid w:val="001D5E8E"/>
    <w:rsid w:val="001E0BD4"/>
    <w:rsid w:val="001E47BB"/>
    <w:rsid w:val="001E66F8"/>
    <w:rsid w:val="001E6FB5"/>
    <w:rsid w:val="001F028A"/>
    <w:rsid w:val="001F5835"/>
    <w:rsid w:val="001F6475"/>
    <w:rsid w:val="001F6630"/>
    <w:rsid w:val="001F66A1"/>
    <w:rsid w:val="001F72FB"/>
    <w:rsid w:val="002011A0"/>
    <w:rsid w:val="0020159D"/>
    <w:rsid w:val="00201964"/>
    <w:rsid w:val="00202EDD"/>
    <w:rsid w:val="00205E67"/>
    <w:rsid w:val="002073BF"/>
    <w:rsid w:val="00210CF5"/>
    <w:rsid w:val="002156D4"/>
    <w:rsid w:val="002172C7"/>
    <w:rsid w:val="00222218"/>
    <w:rsid w:val="00223C09"/>
    <w:rsid w:val="00225646"/>
    <w:rsid w:val="00227B6B"/>
    <w:rsid w:val="0023291D"/>
    <w:rsid w:val="00234B74"/>
    <w:rsid w:val="00240555"/>
    <w:rsid w:val="002408BE"/>
    <w:rsid w:val="00242B08"/>
    <w:rsid w:val="002458A1"/>
    <w:rsid w:val="002467FB"/>
    <w:rsid w:val="00256DFA"/>
    <w:rsid w:val="00260BD0"/>
    <w:rsid w:val="002629A6"/>
    <w:rsid w:val="00265D86"/>
    <w:rsid w:val="002746DD"/>
    <w:rsid w:val="00275260"/>
    <w:rsid w:val="00281409"/>
    <w:rsid w:val="00283018"/>
    <w:rsid w:val="002853B6"/>
    <w:rsid w:val="00286E06"/>
    <w:rsid w:val="00287D72"/>
    <w:rsid w:val="00291E90"/>
    <w:rsid w:val="0029629A"/>
    <w:rsid w:val="002A0167"/>
    <w:rsid w:val="002A1BF5"/>
    <w:rsid w:val="002A3F08"/>
    <w:rsid w:val="002A423D"/>
    <w:rsid w:val="002B2275"/>
    <w:rsid w:val="002C36CD"/>
    <w:rsid w:val="002C388C"/>
    <w:rsid w:val="002C5145"/>
    <w:rsid w:val="002C7388"/>
    <w:rsid w:val="002D31A1"/>
    <w:rsid w:val="002D5A31"/>
    <w:rsid w:val="002E488A"/>
    <w:rsid w:val="002F2B16"/>
    <w:rsid w:val="002F5143"/>
    <w:rsid w:val="002F642B"/>
    <w:rsid w:val="002F7A4E"/>
    <w:rsid w:val="00300108"/>
    <w:rsid w:val="0030753F"/>
    <w:rsid w:val="00307B85"/>
    <w:rsid w:val="0031046F"/>
    <w:rsid w:val="00310E79"/>
    <w:rsid w:val="00312572"/>
    <w:rsid w:val="00335465"/>
    <w:rsid w:val="00335F96"/>
    <w:rsid w:val="00337865"/>
    <w:rsid w:val="00337D14"/>
    <w:rsid w:val="003458DB"/>
    <w:rsid w:val="00350D55"/>
    <w:rsid w:val="00354D2A"/>
    <w:rsid w:val="0036076A"/>
    <w:rsid w:val="00361368"/>
    <w:rsid w:val="003625A3"/>
    <w:rsid w:val="00366393"/>
    <w:rsid w:val="0036652A"/>
    <w:rsid w:val="0037304D"/>
    <w:rsid w:val="003760DD"/>
    <w:rsid w:val="00396FEE"/>
    <w:rsid w:val="00397873"/>
    <w:rsid w:val="003A4B9F"/>
    <w:rsid w:val="003A50B1"/>
    <w:rsid w:val="003A6343"/>
    <w:rsid w:val="003B5E5D"/>
    <w:rsid w:val="003C139E"/>
    <w:rsid w:val="003C71B9"/>
    <w:rsid w:val="003C79DE"/>
    <w:rsid w:val="003D5254"/>
    <w:rsid w:val="003E2059"/>
    <w:rsid w:val="003E24A8"/>
    <w:rsid w:val="003E375F"/>
    <w:rsid w:val="003E39D9"/>
    <w:rsid w:val="003E7B50"/>
    <w:rsid w:val="0040517C"/>
    <w:rsid w:val="00405EDD"/>
    <w:rsid w:val="00407DEF"/>
    <w:rsid w:val="0042144A"/>
    <w:rsid w:val="00422B81"/>
    <w:rsid w:val="00423A29"/>
    <w:rsid w:val="004240B1"/>
    <w:rsid w:val="0042711A"/>
    <w:rsid w:val="00427FB5"/>
    <w:rsid w:val="004308DF"/>
    <w:rsid w:val="00431B3A"/>
    <w:rsid w:val="0043550F"/>
    <w:rsid w:val="004361A9"/>
    <w:rsid w:val="004410A0"/>
    <w:rsid w:val="00442DF2"/>
    <w:rsid w:val="0045461D"/>
    <w:rsid w:val="00455ECD"/>
    <w:rsid w:val="0045630B"/>
    <w:rsid w:val="0045774B"/>
    <w:rsid w:val="004633C0"/>
    <w:rsid w:val="00463E50"/>
    <w:rsid w:val="00472F23"/>
    <w:rsid w:val="0047717E"/>
    <w:rsid w:val="004777E0"/>
    <w:rsid w:val="00486B5D"/>
    <w:rsid w:val="00486FB2"/>
    <w:rsid w:val="00491484"/>
    <w:rsid w:val="00492B94"/>
    <w:rsid w:val="0049338F"/>
    <w:rsid w:val="004942C9"/>
    <w:rsid w:val="0049700A"/>
    <w:rsid w:val="004A0ED8"/>
    <w:rsid w:val="004A22A7"/>
    <w:rsid w:val="004A2E76"/>
    <w:rsid w:val="004A77FE"/>
    <w:rsid w:val="004A7D23"/>
    <w:rsid w:val="004B0002"/>
    <w:rsid w:val="004B29CF"/>
    <w:rsid w:val="004B4F77"/>
    <w:rsid w:val="004C4886"/>
    <w:rsid w:val="004C64D2"/>
    <w:rsid w:val="004D3D03"/>
    <w:rsid w:val="004D4A6C"/>
    <w:rsid w:val="004D5A59"/>
    <w:rsid w:val="004D66D5"/>
    <w:rsid w:val="004D6ABE"/>
    <w:rsid w:val="004E2084"/>
    <w:rsid w:val="004E2313"/>
    <w:rsid w:val="004E273E"/>
    <w:rsid w:val="004E37CE"/>
    <w:rsid w:val="004E671E"/>
    <w:rsid w:val="004F0307"/>
    <w:rsid w:val="004F29CA"/>
    <w:rsid w:val="004F50CC"/>
    <w:rsid w:val="004F62C5"/>
    <w:rsid w:val="005011B9"/>
    <w:rsid w:val="00502EAA"/>
    <w:rsid w:val="005045BC"/>
    <w:rsid w:val="0051099A"/>
    <w:rsid w:val="00512F1C"/>
    <w:rsid w:val="00514F62"/>
    <w:rsid w:val="00524CA0"/>
    <w:rsid w:val="00526C81"/>
    <w:rsid w:val="00530C25"/>
    <w:rsid w:val="00535480"/>
    <w:rsid w:val="0053655F"/>
    <w:rsid w:val="005425BA"/>
    <w:rsid w:val="0055309B"/>
    <w:rsid w:val="005532DB"/>
    <w:rsid w:val="005535EC"/>
    <w:rsid w:val="005538E9"/>
    <w:rsid w:val="00554D73"/>
    <w:rsid w:val="00554F6B"/>
    <w:rsid w:val="005604EF"/>
    <w:rsid w:val="00561037"/>
    <w:rsid w:val="0056384C"/>
    <w:rsid w:val="0056483D"/>
    <w:rsid w:val="00576309"/>
    <w:rsid w:val="005806CB"/>
    <w:rsid w:val="005807AF"/>
    <w:rsid w:val="00581C6D"/>
    <w:rsid w:val="00581F10"/>
    <w:rsid w:val="0059159A"/>
    <w:rsid w:val="0059270E"/>
    <w:rsid w:val="00593EC0"/>
    <w:rsid w:val="005965F9"/>
    <w:rsid w:val="005A42DE"/>
    <w:rsid w:val="005A5BD5"/>
    <w:rsid w:val="005A5D49"/>
    <w:rsid w:val="005B70F6"/>
    <w:rsid w:val="005C2DF5"/>
    <w:rsid w:val="005C4ED5"/>
    <w:rsid w:val="005C70B2"/>
    <w:rsid w:val="005C7E67"/>
    <w:rsid w:val="005D7549"/>
    <w:rsid w:val="005D7A9B"/>
    <w:rsid w:val="005E350A"/>
    <w:rsid w:val="005E66E9"/>
    <w:rsid w:val="005F0449"/>
    <w:rsid w:val="005F097B"/>
    <w:rsid w:val="005F6E17"/>
    <w:rsid w:val="00602855"/>
    <w:rsid w:val="006035E0"/>
    <w:rsid w:val="00605BDC"/>
    <w:rsid w:val="00606492"/>
    <w:rsid w:val="00612553"/>
    <w:rsid w:val="00615795"/>
    <w:rsid w:val="0061750C"/>
    <w:rsid w:val="00620CBE"/>
    <w:rsid w:val="0062103D"/>
    <w:rsid w:val="00632026"/>
    <w:rsid w:val="006323F0"/>
    <w:rsid w:val="00632CDB"/>
    <w:rsid w:val="00633D7A"/>
    <w:rsid w:val="00637654"/>
    <w:rsid w:val="0064092F"/>
    <w:rsid w:val="00640E82"/>
    <w:rsid w:val="00640F86"/>
    <w:rsid w:val="00641CE3"/>
    <w:rsid w:val="00644D7A"/>
    <w:rsid w:val="00646EE4"/>
    <w:rsid w:val="00654D5B"/>
    <w:rsid w:val="00654E40"/>
    <w:rsid w:val="00655FCB"/>
    <w:rsid w:val="00661ADB"/>
    <w:rsid w:val="0066568A"/>
    <w:rsid w:val="00667004"/>
    <w:rsid w:val="00670152"/>
    <w:rsid w:val="006719A6"/>
    <w:rsid w:val="00672F51"/>
    <w:rsid w:val="006829F1"/>
    <w:rsid w:val="00683264"/>
    <w:rsid w:val="0069276F"/>
    <w:rsid w:val="006A302A"/>
    <w:rsid w:val="006A4A10"/>
    <w:rsid w:val="006A5C2A"/>
    <w:rsid w:val="006A62D6"/>
    <w:rsid w:val="006A630A"/>
    <w:rsid w:val="006B19E7"/>
    <w:rsid w:val="006B3D3D"/>
    <w:rsid w:val="006C2CE3"/>
    <w:rsid w:val="006C5E79"/>
    <w:rsid w:val="006C7D61"/>
    <w:rsid w:val="006D3100"/>
    <w:rsid w:val="006D4773"/>
    <w:rsid w:val="006E36E9"/>
    <w:rsid w:val="006F1CED"/>
    <w:rsid w:val="006F309A"/>
    <w:rsid w:val="006F4B92"/>
    <w:rsid w:val="006F6F91"/>
    <w:rsid w:val="007022E8"/>
    <w:rsid w:val="007027B7"/>
    <w:rsid w:val="0070687A"/>
    <w:rsid w:val="007167CF"/>
    <w:rsid w:val="00720394"/>
    <w:rsid w:val="00721728"/>
    <w:rsid w:val="00722FA0"/>
    <w:rsid w:val="00731B9A"/>
    <w:rsid w:val="00743875"/>
    <w:rsid w:val="00753D05"/>
    <w:rsid w:val="0076042C"/>
    <w:rsid w:val="007610F7"/>
    <w:rsid w:val="00766CF7"/>
    <w:rsid w:val="00770FC5"/>
    <w:rsid w:val="00774CB5"/>
    <w:rsid w:val="00782218"/>
    <w:rsid w:val="00787BD6"/>
    <w:rsid w:val="00793AF9"/>
    <w:rsid w:val="007B1ACB"/>
    <w:rsid w:val="007B1FDF"/>
    <w:rsid w:val="007B4DA0"/>
    <w:rsid w:val="007B63AA"/>
    <w:rsid w:val="007B7B39"/>
    <w:rsid w:val="007C03E1"/>
    <w:rsid w:val="007C2665"/>
    <w:rsid w:val="007C4E93"/>
    <w:rsid w:val="007C4FAA"/>
    <w:rsid w:val="007C7BF0"/>
    <w:rsid w:val="007D2CC5"/>
    <w:rsid w:val="007D55C3"/>
    <w:rsid w:val="007D6FEE"/>
    <w:rsid w:val="007E4520"/>
    <w:rsid w:val="007F58E7"/>
    <w:rsid w:val="008029F3"/>
    <w:rsid w:val="00802BE5"/>
    <w:rsid w:val="008054AD"/>
    <w:rsid w:val="008071DD"/>
    <w:rsid w:val="00811EFC"/>
    <w:rsid w:val="0081689A"/>
    <w:rsid w:val="00816BA4"/>
    <w:rsid w:val="00822998"/>
    <w:rsid w:val="008263E1"/>
    <w:rsid w:val="00831032"/>
    <w:rsid w:val="00833FFC"/>
    <w:rsid w:val="00834CE3"/>
    <w:rsid w:val="008446F6"/>
    <w:rsid w:val="00846668"/>
    <w:rsid w:val="0084698C"/>
    <w:rsid w:val="0085211A"/>
    <w:rsid w:val="00853F6B"/>
    <w:rsid w:val="00857713"/>
    <w:rsid w:val="008675C8"/>
    <w:rsid w:val="008679B2"/>
    <w:rsid w:val="00870FA8"/>
    <w:rsid w:val="0087188A"/>
    <w:rsid w:val="0088056C"/>
    <w:rsid w:val="008842BD"/>
    <w:rsid w:val="00886FAF"/>
    <w:rsid w:val="00890C3D"/>
    <w:rsid w:val="00891AE7"/>
    <w:rsid w:val="00892B48"/>
    <w:rsid w:val="00892C72"/>
    <w:rsid w:val="008964D3"/>
    <w:rsid w:val="00896DC1"/>
    <w:rsid w:val="008A37A5"/>
    <w:rsid w:val="008B3481"/>
    <w:rsid w:val="008B37D4"/>
    <w:rsid w:val="008B3DE6"/>
    <w:rsid w:val="008B5661"/>
    <w:rsid w:val="008C0AFE"/>
    <w:rsid w:val="008C36E2"/>
    <w:rsid w:val="008C4D75"/>
    <w:rsid w:val="008C60EC"/>
    <w:rsid w:val="008D2B01"/>
    <w:rsid w:val="008D48C0"/>
    <w:rsid w:val="008E457D"/>
    <w:rsid w:val="008E4E19"/>
    <w:rsid w:val="008E546B"/>
    <w:rsid w:val="008F0FEF"/>
    <w:rsid w:val="008F22A1"/>
    <w:rsid w:val="008F2B2A"/>
    <w:rsid w:val="008F6191"/>
    <w:rsid w:val="008F7097"/>
    <w:rsid w:val="00902FBC"/>
    <w:rsid w:val="009078D2"/>
    <w:rsid w:val="00910C8C"/>
    <w:rsid w:val="00914BC5"/>
    <w:rsid w:val="0092054A"/>
    <w:rsid w:val="00921093"/>
    <w:rsid w:val="00922E7F"/>
    <w:rsid w:val="00927CB2"/>
    <w:rsid w:val="00932284"/>
    <w:rsid w:val="00932366"/>
    <w:rsid w:val="00933436"/>
    <w:rsid w:val="00944EA9"/>
    <w:rsid w:val="00945F1F"/>
    <w:rsid w:val="00951079"/>
    <w:rsid w:val="00951673"/>
    <w:rsid w:val="009559DA"/>
    <w:rsid w:val="009567EB"/>
    <w:rsid w:val="00964B63"/>
    <w:rsid w:val="0096612C"/>
    <w:rsid w:val="0097623D"/>
    <w:rsid w:val="0098056A"/>
    <w:rsid w:val="00982D78"/>
    <w:rsid w:val="00987EEB"/>
    <w:rsid w:val="00990405"/>
    <w:rsid w:val="00992C7D"/>
    <w:rsid w:val="00994E45"/>
    <w:rsid w:val="009A3D6B"/>
    <w:rsid w:val="009A559A"/>
    <w:rsid w:val="009A5B19"/>
    <w:rsid w:val="009B0EE7"/>
    <w:rsid w:val="009B0FF6"/>
    <w:rsid w:val="009B7961"/>
    <w:rsid w:val="009C2C8F"/>
    <w:rsid w:val="009C3478"/>
    <w:rsid w:val="009C3E19"/>
    <w:rsid w:val="009C7631"/>
    <w:rsid w:val="009D3FA9"/>
    <w:rsid w:val="009D41B9"/>
    <w:rsid w:val="009D70CB"/>
    <w:rsid w:val="009E08A5"/>
    <w:rsid w:val="009E10B9"/>
    <w:rsid w:val="009E110C"/>
    <w:rsid w:val="009E4844"/>
    <w:rsid w:val="009F095B"/>
    <w:rsid w:val="009F6674"/>
    <w:rsid w:val="00A04E40"/>
    <w:rsid w:val="00A06F88"/>
    <w:rsid w:val="00A07392"/>
    <w:rsid w:val="00A16AF2"/>
    <w:rsid w:val="00A16F84"/>
    <w:rsid w:val="00A171C2"/>
    <w:rsid w:val="00A20607"/>
    <w:rsid w:val="00A21147"/>
    <w:rsid w:val="00A225AF"/>
    <w:rsid w:val="00A253E5"/>
    <w:rsid w:val="00A30EA8"/>
    <w:rsid w:val="00A3308E"/>
    <w:rsid w:val="00A33577"/>
    <w:rsid w:val="00A43E62"/>
    <w:rsid w:val="00A44328"/>
    <w:rsid w:val="00A446D5"/>
    <w:rsid w:val="00A534F0"/>
    <w:rsid w:val="00A5658D"/>
    <w:rsid w:val="00A569EA"/>
    <w:rsid w:val="00A60E55"/>
    <w:rsid w:val="00A6130D"/>
    <w:rsid w:val="00A63BAF"/>
    <w:rsid w:val="00A64F0D"/>
    <w:rsid w:val="00A75296"/>
    <w:rsid w:val="00A77E56"/>
    <w:rsid w:val="00A805EF"/>
    <w:rsid w:val="00A8346B"/>
    <w:rsid w:val="00A84321"/>
    <w:rsid w:val="00A85974"/>
    <w:rsid w:val="00A86FCC"/>
    <w:rsid w:val="00A936BD"/>
    <w:rsid w:val="00AA322E"/>
    <w:rsid w:val="00AA3BD2"/>
    <w:rsid w:val="00AA3C1B"/>
    <w:rsid w:val="00AA401A"/>
    <w:rsid w:val="00AA4E17"/>
    <w:rsid w:val="00AA667E"/>
    <w:rsid w:val="00AA6FA1"/>
    <w:rsid w:val="00AB00EC"/>
    <w:rsid w:val="00AB06A5"/>
    <w:rsid w:val="00AB1AD5"/>
    <w:rsid w:val="00AB7591"/>
    <w:rsid w:val="00AC6AEE"/>
    <w:rsid w:val="00AD2577"/>
    <w:rsid w:val="00AD4135"/>
    <w:rsid w:val="00AE1BC2"/>
    <w:rsid w:val="00AE201E"/>
    <w:rsid w:val="00AE4FBF"/>
    <w:rsid w:val="00AE5BCD"/>
    <w:rsid w:val="00AF1A29"/>
    <w:rsid w:val="00AF3948"/>
    <w:rsid w:val="00AF6D78"/>
    <w:rsid w:val="00B01128"/>
    <w:rsid w:val="00B0195E"/>
    <w:rsid w:val="00B108AF"/>
    <w:rsid w:val="00B11D39"/>
    <w:rsid w:val="00B12E5F"/>
    <w:rsid w:val="00B149B4"/>
    <w:rsid w:val="00B17C24"/>
    <w:rsid w:val="00B219EA"/>
    <w:rsid w:val="00B2255D"/>
    <w:rsid w:val="00B25304"/>
    <w:rsid w:val="00B309A0"/>
    <w:rsid w:val="00B46ADD"/>
    <w:rsid w:val="00B47483"/>
    <w:rsid w:val="00B53F12"/>
    <w:rsid w:val="00B57D3D"/>
    <w:rsid w:val="00B646C4"/>
    <w:rsid w:val="00B66324"/>
    <w:rsid w:val="00B66D7C"/>
    <w:rsid w:val="00B6704C"/>
    <w:rsid w:val="00B8060B"/>
    <w:rsid w:val="00B81327"/>
    <w:rsid w:val="00B924D7"/>
    <w:rsid w:val="00B92F93"/>
    <w:rsid w:val="00B97CDC"/>
    <w:rsid w:val="00BA002E"/>
    <w:rsid w:val="00BA0A45"/>
    <w:rsid w:val="00BA5F6F"/>
    <w:rsid w:val="00BB5502"/>
    <w:rsid w:val="00BB5BE6"/>
    <w:rsid w:val="00BC1CA9"/>
    <w:rsid w:val="00BC1D29"/>
    <w:rsid w:val="00BC249E"/>
    <w:rsid w:val="00BD1321"/>
    <w:rsid w:val="00BD2E85"/>
    <w:rsid w:val="00BE02BF"/>
    <w:rsid w:val="00BF08EE"/>
    <w:rsid w:val="00BF2D17"/>
    <w:rsid w:val="00BF317B"/>
    <w:rsid w:val="00BF3637"/>
    <w:rsid w:val="00BF4159"/>
    <w:rsid w:val="00BF58E4"/>
    <w:rsid w:val="00C04B9B"/>
    <w:rsid w:val="00C10AED"/>
    <w:rsid w:val="00C11293"/>
    <w:rsid w:val="00C14525"/>
    <w:rsid w:val="00C203A0"/>
    <w:rsid w:val="00C22B35"/>
    <w:rsid w:val="00C22C03"/>
    <w:rsid w:val="00C22F56"/>
    <w:rsid w:val="00C27455"/>
    <w:rsid w:val="00C306E3"/>
    <w:rsid w:val="00C31B7D"/>
    <w:rsid w:val="00C32788"/>
    <w:rsid w:val="00C33557"/>
    <w:rsid w:val="00C34334"/>
    <w:rsid w:val="00C35097"/>
    <w:rsid w:val="00C3716D"/>
    <w:rsid w:val="00C40F26"/>
    <w:rsid w:val="00C47774"/>
    <w:rsid w:val="00C531BD"/>
    <w:rsid w:val="00C5598D"/>
    <w:rsid w:val="00C721DB"/>
    <w:rsid w:val="00C77E48"/>
    <w:rsid w:val="00C800CB"/>
    <w:rsid w:val="00C814C5"/>
    <w:rsid w:val="00C84FE7"/>
    <w:rsid w:val="00C8625E"/>
    <w:rsid w:val="00C937AD"/>
    <w:rsid w:val="00C9648F"/>
    <w:rsid w:val="00C97027"/>
    <w:rsid w:val="00C97120"/>
    <w:rsid w:val="00CA2193"/>
    <w:rsid w:val="00CA77F4"/>
    <w:rsid w:val="00CB3DF3"/>
    <w:rsid w:val="00CB4A44"/>
    <w:rsid w:val="00CB7E93"/>
    <w:rsid w:val="00CC1DC3"/>
    <w:rsid w:val="00CC3D09"/>
    <w:rsid w:val="00CC5CEE"/>
    <w:rsid w:val="00CC7BE9"/>
    <w:rsid w:val="00CD034A"/>
    <w:rsid w:val="00CD6C75"/>
    <w:rsid w:val="00CD7949"/>
    <w:rsid w:val="00CE6803"/>
    <w:rsid w:val="00CF4154"/>
    <w:rsid w:val="00D0194E"/>
    <w:rsid w:val="00D05713"/>
    <w:rsid w:val="00D10B56"/>
    <w:rsid w:val="00D229AA"/>
    <w:rsid w:val="00D238F0"/>
    <w:rsid w:val="00D24297"/>
    <w:rsid w:val="00D24EEC"/>
    <w:rsid w:val="00D25624"/>
    <w:rsid w:val="00D26B2A"/>
    <w:rsid w:val="00D35412"/>
    <w:rsid w:val="00D40141"/>
    <w:rsid w:val="00D44477"/>
    <w:rsid w:val="00D45149"/>
    <w:rsid w:val="00D55EDC"/>
    <w:rsid w:val="00D61F99"/>
    <w:rsid w:val="00D6789F"/>
    <w:rsid w:val="00D7235E"/>
    <w:rsid w:val="00D75647"/>
    <w:rsid w:val="00D75B8F"/>
    <w:rsid w:val="00D83B9E"/>
    <w:rsid w:val="00D910A9"/>
    <w:rsid w:val="00D92B6A"/>
    <w:rsid w:val="00D94184"/>
    <w:rsid w:val="00D978F1"/>
    <w:rsid w:val="00D97AF4"/>
    <w:rsid w:val="00DA034E"/>
    <w:rsid w:val="00DA211B"/>
    <w:rsid w:val="00DA2753"/>
    <w:rsid w:val="00DA602F"/>
    <w:rsid w:val="00DB0078"/>
    <w:rsid w:val="00DB0AC0"/>
    <w:rsid w:val="00DB3601"/>
    <w:rsid w:val="00DB5A18"/>
    <w:rsid w:val="00DB67FD"/>
    <w:rsid w:val="00DC0F1A"/>
    <w:rsid w:val="00DE571B"/>
    <w:rsid w:val="00DE5FCD"/>
    <w:rsid w:val="00DE6B2F"/>
    <w:rsid w:val="00DF043A"/>
    <w:rsid w:val="00DF52BC"/>
    <w:rsid w:val="00DF5375"/>
    <w:rsid w:val="00DF64E8"/>
    <w:rsid w:val="00DF7F3A"/>
    <w:rsid w:val="00E0489D"/>
    <w:rsid w:val="00E11C72"/>
    <w:rsid w:val="00E16FFF"/>
    <w:rsid w:val="00E17C67"/>
    <w:rsid w:val="00E20DA4"/>
    <w:rsid w:val="00E25725"/>
    <w:rsid w:val="00E2635D"/>
    <w:rsid w:val="00E30529"/>
    <w:rsid w:val="00E35815"/>
    <w:rsid w:val="00E403D0"/>
    <w:rsid w:val="00E41CC7"/>
    <w:rsid w:val="00E42B92"/>
    <w:rsid w:val="00E42F28"/>
    <w:rsid w:val="00E45766"/>
    <w:rsid w:val="00E50BF6"/>
    <w:rsid w:val="00E552E8"/>
    <w:rsid w:val="00E6094B"/>
    <w:rsid w:val="00E625D5"/>
    <w:rsid w:val="00E6269D"/>
    <w:rsid w:val="00E634AC"/>
    <w:rsid w:val="00E63975"/>
    <w:rsid w:val="00E63AC6"/>
    <w:rsid w:val="00E72B96"/>
    <w:rsid w:val="00E822A3"/>
    <w:rsid w:val="00E82FA6"/>
    <w:rsid w:val="00E92D07"/>
    <w:rsid w:val="00E93471"/>
    <w:rsid w:val="00E9352A"/>
    <w:rsid w:val="00EA20FC"/>
    <w:rsid w:val="00EA3FE3"/>
    <w:rsid w:val="00EA4830"/>
    <w:rsid w:val="00EA7F95"/>
    <w:rsid w:val="00EB6DF7"/>
    <w:rsid w:val="00EB7DCF"/>
    <w:rsid w:val="00EC0322"/>
    <w:rsid w:val="00EC21A4"/>
    <w:rsid w:val="00EC365D"/>
    <w:rsid w:val="00ED01FA"/>
    <w:rsid w:val="00ED50B3"/>
    <w:rsid w:val="00EE3B8C"/>
    <w:rsid w:val="00EE4525"/>
    <w:rsid w:val="00EE4D24"/>
    <w:rsid w:val="00EF4398"/>
    <w:rsid w:val="00F026F6"/>
    <w:rsid w:val="00F04A12"/>
    <w:rsid w:val="00F05B8D"/>
    <w:rsid w:val="00F06BA9"/>
    <w:rsid w:val="00F1467E"/>
    <w:rsid w:val="00F161BF"/>
    <w:rsid w:val="00F16639"/>
    <w:rsid w:val="00F17099"/>
    <w:rsid w:val="00F20355"/>
    <w:rsid w:val="00F20B58"/>
    <w:rsid w:val="00F21ADC"/>
    <w:rsid w:val="00F21E95"/>
    <w:rsid w:val="00F25E19"/>
    <w:rsid w:val="00F27865"/>
    <w:rsid w:val="00F30FF3"/>
    <w:rsid w:val="00F40733"/>
    <w:rsid w:val="00F4256E"/>
    <w:rsid w:val="00F44555"/>
    <w:rsid w:val="00F4465C"/>
    <w:rsid w:val="00F45208"/>
    <w:rsid w:val="00F45583"/>
    <w:rsid w:val="00F53F29"/>
    <w:rsid w:val="00F54889"/>
    <w:rsid w:val="00F60CA4"/>
    <w:rsid w:val="00F614C9"/>
    <w:rsid w:val="00F64802"/>
    <w:rsid w:val="00F75CBD"/>
    <w:rsid w:val="00F75F4C"/>
    <w:rsid w:val="00F81B58"/>
    <w:rsid w:val="00F839DE"/>
    <w:rsid w:val="00F9000D"/>
    <w:rsid w:val="00F95735"/>
    <w:rsid w:val="00FA100F"/>
    <w:rsid w:val="00FA3D33"/>
    <w:rsid w:val="00FA5295"/>
    <w:rsid w:val="00FA6628"/>
    <w:rsid w:val="00FA6E0D"/>
    <w:rsid w:val="00FB7E2C"/>
    <w:rsid w:val="00FC1086"/>
    <w:rsid w:val="00FC18CB"/>
    <w:rsid w:val="00FC25A0"/>
    <w:rsid w:val="00FC4E00"/>
    <w:rsid w:val="00FC7968"/>
    <w:rsid w:val="00FC7D67"/>
    <w:rsid w:val="00FD0F0C"/>
    <w:rsid w:val="00FD1C11"/>
    <w:rsid w:val="00FD2BB2"/>
    <w:rsid w:val="00FD6B4D"/>
    <w:rsid w:val="00FD6EB4"/>
    <w:rsid w:val="00FE100E"/>
    <w:rsid w:val="00FE3863"/>
    <w:rsid w:val="00FE4C67"/>
    <w:rsid w:val="00FE5D55"/>
    <w:rsid w:val="00FE655B"/>
    <w:rsid w:val="00FE6BAD"/>
    <w:rsid w:val="00FF11A9"/>
    <w:rsid w:val="00FF1CAF"/>
    <w:rsid w:val="00FF3F7B"/>
    <w:rsid w:val="00FF421E"/>
    <w:rsid w:val="00FF47D2"/>
    <w:rsid w:val="00FF5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B6B24A"/>
  <w15:docId w15:val="{36035CFD-5468-435B-9153-0F0AE7D2B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JE - Normal"/>
    <w:qFormat/>
    <w:rsid w:val="00FB7E2C"/>
    <w:rPr>
      <w:rFonts w:ascii="Arial" w:hAnsi="Arial"/>
      <w:color w:val="000000" w:themeColor="text1"/>
      <w:sz w:val="24"/>
    </w:rPr>
  </w:style>
  <w:style w:type="paragraph" w:styleId="Heading1">
    <w:name w:val="heading 1"/>
    <w:aliases w:val="JE - Heading 1"/>
    <w:basedOn w:val="Normal"/>
    <w:next w:val="Normal"/>
    <w:link w:val="Heading1Char"/>
    <w:uiPriority w:val="9"/>
    <w:qFormat/>
    <w:rsid w:val="0036076A"/>
    <w:pPr>
      <w:keepNext/>
      <w:keepLines/>
      <w:spacing w:before="240" w:after="0"/>
      <w:outlineLvl w:val="0"/>
    </w:pPr>
    <w:rPr>
      <w:rFonts w:eastAsiaTheme="majorEastAsia" w:cstheme="majorBidi"/>
      <w:b/>
      <w:sz w:val="32"/>
      <w:szCs w:val="32"/>
    </w:rPr>
  </w:style>
  <w:style w:type="paragraph" w:styleId="Heading2">
    <w:name w:val="heading 2"/>
    <w:aliases w:val="JE - Heading 2"/>
    <w:basedOn w:val="Normal"/>
    <w:next w:val="Normal"/>
    <w:link w:val="Heading2Char"/>
    <w:uiPriority w:val="9"/>
    <w:unhideWhenUsed/>
    <w:qFormat/>
    <w:rsid w:val="002F7A4E"/>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semiHidden/>
    <w:unhideWhenUsed/>
    <w:rsid w:val="0092054A"/>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2F7A4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2F7A4E"/>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2F7A4E"/>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2F7A4E"/>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2F7A4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F7A4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C7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1B9"/>
  </w:style>
  <w:style w:type="character" w:styleId="PageNumber">
    <w:name w:val="page number"/>
    <w:basedOn w:val="DefaultParagraphFont"/>
    <w:rsid w:val="003C71B9"/>
  </w:style>
  <w:style w:type="paragraph" w:styleId="ListParagraph">
    <w:name w:val="List Paragraph"/>
    <w:basedOn w:val="Normal"/>
    <w:uiPriority w:val="34"/>
    <w:qFormat/>
    <w:rsid w:val="0092054A"/>
    <w:pPr>
      <w:ind w:left="720"/>
      <w:contextualSpacing/>
    </w:pPr>
  </w:style>
  <w:style w:type="paragraph" w:styleId="Header">
    <w:name w:val="header"/>
    <w:basedOn w:val="Normal"/>
    <w:link w:val="HeaderChar"/>
    <w:uiPriority w:val="99"/>
    <w:unhideWhenUsed/>
    <w:rsid w:val="00A752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296"/>
  </w:style>
  <w:style w:type="character" w:customStyle="1" w:styleId="Heading2Char">
    <w:name w:val="Heading 2 Char"/>
    <w:aliases w:val="JE - Heading 2 Char"/>
    <w:basedOn w:val="DefaultParagraphFont"/>
    <w:link w:val="Heading2"/>
    <w:uiPriority w:val="9"/>
    <w:rsid w:val="002F7A4E"/>
    <w:rPr>
      <w:rFonts w:ascii="Arial" w:eastAsiaTheme="majorEastAsia" w:hAnsi="Arial" w:cstheme="majorBidi"/>
      <w:color w:val="000000" w:themeColor="text1"/>
      <w:sz w:val="28"/>
      <w:szCs w:val="26"/>
    </w:rPr>
  </w:style>
  <w:style w:type="paragraph" w:styleId="TOC1">
    <w:name w:val="toc 1"/>
    <w:aliases w:val="Heading"/>
    <w:basedOn w:val="Normal"/>
    <w:next w:val="Normal"/>
    <w:autoRedefine/>
    <w:uiPriority w:val="39"/>
    <w:unhideWhenUsed/>
    <w:rsid w:val="0059159A"/>
    <w:pPr>
      <w:spacing w:before="240" w:after="120"/>
    </w:pPr>
    <w:rPr>
      <w:rFonts w:asciiTheme="minorHAnsi" w:hAnsiTheme="minorHAnsi" w:cstheme="minorHAnsi"/>
      <w:b/>
      <w:bCs/>
      <w:sz w:val="20"/>
      <w:szCs w:val="20"/>
    </w:rPr>
  </w:style>
  <w:style w:type="paragraph" w:styleId="TOC2">
    <w:name w:val="toc 2"/>
    <w:aliases w:val="Sub Heading"/>
    <w:basedOn w:val="Normal"/>
    <w:next w:val="Normal"/>
    <w:autoRedefine/>
    <w:uiPriority w:val="39"/>
    <w:unhideWhenUsed/>
    <w:rsid w:val="0092054A"/>
    <w:pPr>
      <w:spacing w:before="120" w:after="0"/>
      <w:ind w:left="240"/>
    </w:pPr>
    <w:rPr>
      <w:rFonts w:asciiTheme="minorHAnsi" w:hAnsiTheme="minorHAnsi" w:cstheme="minorHAnsi"/>
      <w:i/>
      <w:iCs/>
      <w:sz w:val="20"/>
      <w:szCs w:val="20"/>
    </w:rPr>
  </w:style>
  <w:style w:type="paragraph" w:styleId="TOC3">
    <w:name w:val="toc 3"/>
    <w:aliases w:val="Main Body"/>
    <w:basedOn w:val="Normal"/>
    <w:next w:val="Normal"/>
    <w:autoRedefine/>
    <w:uiPriority w:val="39"/>
    <w:unhideWhenUsed/>
    <w:rsid w:val="004E37CE"/>
    <w:pPr>
      <w:spacing w:after="0"/>
      <w:ind w:left="480"/>
    </w:pPr>
    <w:rPr>
      <w:rFonts w:asciiTheme="minorHAnsi" w:hAnsiTheme="minorHAnsi" w:cstheme="minorHAnsi"/>
      <w:sz w:val="20"/>
      <w:szCs w:val="20"/>
    </w:rPr>
  </w:style>
  <w:style w:type="character" w:customStyle="1" w:styleId="Heading3Char">
    <w:name w:val="Heading 3 Char"/>
    <w:basedOn w:val="DefaultParagraphFont"/>
    <w:link w:val="Heading3"/>
    <w:uiPriority w:val="9"/>
    <w:semiHidden/>
    <w:rsid w:val="0092054A"/>
    <w:rPr>
      <w:rFonts w:asciiTheme="majorHAnsi" w:eastAsiaTheme="majorEastAsia" w:hAnsiTheme="majorHAnsi" w:cstheme="majorBidi"/>
      <w:color w:val="243F60" w:themeColor="accent1" w:themeShade="7F"/>
      <w:sz w:val="24"/>
      <w:szCs w:val="24"/>
    </w:rPr>
  </w:style>
  <w:style w:type="character" w:customStyle="1" w:styleId="Heading1Char">
    <w:name w:val="Heading 1 Char"/>
    <w:aliases w:val="JE - Heading 1 Char"/>
    <w:basedOn w:val="DefaultParagraphFont"/>
    <w:link w:val="Heading1"/>
    <w:uiPriority w:val="9"/>
    <w:rsid w:val="0036076A"/>
    <w:rPr>
      <w:rFonts w:ascii="Arial" w:eastAsiaTheme="majorEastAsia" w:hAnsi="Arial" w:cstheme="majorBidi"/>
      <w:b/>
      <w:color w:val="000000" w:themeColor="text1"/>
      <w:sz w:val="32"/>
      <w:szCs w:val="32"/>
    </w:rPr>
  </w:style>
  <w:style w:type="paragraph" w:styleId="TOCHeading">
    <w:name w:val="TOC Heading"/>
    <w:basedOn w:val="Heading1"/>
    <w:next w:val="Normal"/>
    <w:uiPriority w:val="39"/>
    <w:unhideWhenUsed/>
    <w:qFormat/>
    <w:rsid w:val="0092054A"/>
    <w:pPr>
      <w:spacing w:line="259" w:lineRule="auto"/>
      <w:outlineLvl w:val="9"/>
    </w:pPr>
    <w:rPr>
      <w:lang w:val="en-US"/>
    </w:rPr>
  </w:style>
  <w:style w:type="character" w:styleId="Hyperlink">
    <w:name w:val="Hyperlink"/>
    <w:basedOn w:val="DefaultParagraphFont"/>
    <w:uiPriority w:val="99"/>
    <w:unhideWhenUsed/>
    <w:rsid w:val="0059159A"/>
    <w:rPr>
      <w:color w:val="0000FF" w:themeColor="hyperlink"/>
      <w:u w:val="single"/>
    </w:rPr>
  </w:style>
  <w:style w:type="character" w:customStyle="1" w:styleId="Heading4Char">
    <w:name w:val="Heading 4 Char"/>
    <w:basedOn w:val="DefaultParagraphFont"/>
    <w:link w:val="Heading4"/>
    <w:uiPriority w:val="9"/>
    <w:semiHidden/>
    <w:rsid w:val="002F7A4E"/>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2F7A4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2F7A4E"/>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2F7A4E"/>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2F7A4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F7A4E"/>
    <w:rPr>
      <w:rFonts w:asciiTheme="majorHAnsi" w:eastAsiaTheme="majorEastAsia" w:hAnsiTheme="majorHAnsi" w:cstheme="majorBidi"/>
      <w:i/>
      <w:iCs/>
      <w:color w:val="272727" w:themeColor="text1" w:themeTint="D8"/>
      <w:sz w:val="21"/>
      <w:szCs w:val="21"/>
    </w:rPr>
  </w:style>
  <w:style w:type="paragraph" w:styleId="Title">
    <w:name w:val="Title"/>
    <w:aliases w:val="JE - Title"/>
    <w:basedOn w:val="Normal"/>
    <w:next w:val="Normal"/>
    <w:link w:val="TitleChar"/>
    <w:autoRedefine/>
    <w:uiPriority w:val="10"/>
    <w:qFormat/>
    <w:rsid w:val="001E0BD4"/>
    <w:pPr>
      <w:spacing w:before="120" w:after="120" w:line="360" w:lineRule="auto"/>
      <w:contextualSpacing/>
      <w:jc w:val="center"/>
    </w:pPr>
    <w:rPr>
      <w:rFonts w:eastAsiaTheme="majorEastAsia" w:cstheme="majorBidi"/>
      <w:b/>
      <w:spacing w:val="-10"/>
      <w:kern w:val="28"/>
      <w:sz w:val="36"/>
      <w:szCs w:val="56"/>
    </w:rPr>
  </w:style>
  <w:style w:type="character" w:customStyle="1" w:styleId="TitleChar">
    <w:name w:val="Title Char"/>
    <w:aliases w:val="JE - Title Char"/>
    <w:basedOn w:val="DefaultParagraphFont"/>
    <w:link w:val="Title"/>
    <w:uiPriority w:val="10"/>
    <w:rsid w:val="001E0BD4"/>
    <w:rPr>
      <w:rFonts w:ascii="Arial" w:eastAsiaTheme="majorEastAsia" w:hAnsi="Arial" w:cstheme="majorBidi"/>
      <w:b/>
      <w:color w:val="000000" w:themeColor="text1"/>
      <w:spacing w:val="-10"/>
      <w:kern w:val="28"/>
      <w:sz w:val="36"/>
      <w:szCs w:val="56"/>
    </w:rPr>
  </w:style>
  <w:style w:type="character" w:styleId="BookTitle">
    <w:name w:val="Book Title"/>
    <w:basedOn w:val="DefaultParagraphFont"/>
    <w:uiPriority w:val="33"/>
    <w:rsid w:val="002F7A4E"/>
    <w:rPr>
      <w:b/>
      <w:bCs/>
      <w:i/>
      <w:iCs/>
      <w:spacing w:val="5"/>
    </w:rPr>
  </w:style>
  <w:style w:type="paragraph" w:customStyle="1" w:styleId="Heading11">
    <w:name w:val="Heading 11"/>
    <w:aliases w:val="JE - Heading 11"/>
    <w:basedOn w:val="Normal"/>
    <w:next w:val="Normal"/>
    <w:uiPriority w:val="9"/>
    <w:rsid w:val="002F7A4E"/>
    <w:pPr>
      <w:keepNext/>
      <w:keepLines/>
      <w:spacing w:before="240" w:after="0"/>
    </w:pPr>
    <w:rPr>
      <w:rFonts w:eastAsiaTheme="majorEastAsia" w:cstheme="majorBidi"/>
      <w:sz w:val="32"/>
      <w:szCs w:val="32"/>
    </w:rPr>
  </w:style>
  <w:style w:type="numbering" w:customStyle="1" w:styleId="JEStyle1">
    <w:name w:val="JE Style1"/>
    <w:uiPriority w:val="99"/>
    <w:rsid w:val="0036076A"/>
    <w:pPr>
      <w:numPr>
        <w:numId w:val="2"/>
      </w:numPr>
    </w:pPr>
  </w:style>
  <w:style w:type="numbering" w:customStyle="1" w:styleId="Style1">
    <w:name w:val="Style1"/>
    <w:uiPriority w:val="99"/>
    <w:rsid w:val="003E375F"/>
    <w:pPr>
      <w:numPr>
        <w:numId w:val="3"/>
      </w:numPr>
    </w:pPr>
  </w:style>
  <w:style w:type="numbering" w:customStyle="1" w:styleId="Style2">
    <w:name w:val="Style2"/>
    <w:uiPriority w:val="99"/>
    <w:rsid w:val="003E375F"/>
    <w:pPr>
      <w:numPr>
        <w:numId w:val="4"/>
      </w:numPr>
    </w:pPr>
  </w:style>
  <w:style w:type="paragraph" w:styleId="TOC4">
    <w:name w:val="toc 4"/>
    <w:basedOn w:val="Normal"/>
    <w:next w:val="Normal"/>
    <w:autoRedefine/>
    <w:uiPriority w:val="39"/>
    <w:unhideWhenUsed/>
    <w:rsid w:val="003458DB"/>
    <w:pPr>
      <w:spacing w:after="0"/>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3458DB"/>
    <w:pPr>
      <w:spacing w:after="0"/>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3458DB"/>
    <w:pPr>
      <w:spacing w:after="0"/>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3458DB"/>
    <w:pPr>
      <w:spacing w:after="0"/>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3458DB"/>
    <w:pPr>
      <w:spacing w:after="0"/>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3458DB"/>
    <w:pPr>
      <w:spacing w:after="0"/>
      <w:ind w:left="1920"/>
    </w:pPr>
    <w:rPr>
      <w:rFonts w:asciiTheme="minorHAnsi" w:hAnsiTheme="minorHAnsi" w:cstheme="minorHAnsi"/>
      <w:sz w:val="20"/>
      <w:szCs w:val="20"/>
    </w:rPr>
  </w:style>
  <w:style w:type="paragraph" w:styleId="Bibliography">
    <w:name w:val="Bibliography"/>
    <w:basedOn w:val="Normal"/>
    <w:next w:val="Normal"/>
    <w:uiPriority w:val="37"/>
    <w:unhideWhenUsed/>
    <w:rsid w:val="00B66324"/>
  </w:style>
  <w:style w:type="character" w:styleId="FollowedHyperlink">
    <w:name w:val="FollowedHyperlink"/>
    <w:basedOn w:val="DefaultParagraphFont"/>
    <w:uiPriority w:val="99"/>
    <w:semiHidden/>
    <w:unhideWhenUsed/>
    <w:rsid w:val="0031046F"/>
    <w:rPr>
      <w:color w:val="800080" w:themeColor="followedHyperlink"/>
      <w:u w:val="single"/>
    </w:rPr>
  </w:style>
  <w:style w:type="character" w:styleId="UnresolvedMention">
    <w:name w:val="Unresolved Mention"/>
    <w:basedOn w:val="DefaultParagraphFont"/>
    <w:uiPriority w:val="99"/>
    <w:semiHidden/>
    <w:unhideWhenUsed/>
    <w:rsid w:val="00EE4D24"/>
    <w:rPr>
      <w:color w:val="605E5C"/>
      <w:shd w:val="clear" w:color="auto" w:fill="E1DFDD"/>
    </w:rPr>
  </w:style>
  <w:style w:type="paragraph" w:styleId="Caption">
    <w:name w:val="caption"/>
    <w:basedOn w:val="Normal"/>
    <w:next w:val="Normal"/>
    <w:uiPriority w:val="35"/>
    <w:unhideWhenUsed/>
    <w:qFormat/>
    <w:rsid w:val="001B03E7"/>
    <w:pPr>
      <w:spacing w:line="240" w:lineRule="auto"/>
    </w:pPr>
    <w:rPr>
      <w:i/>
      <w:iCs/>
      <w:color w:val="1F497D" w:themeColor="text2"/>
      <w:sz w:val="18"/>
      <w:szCs w:val="18"/>
    </w:rPr>
  </w:style>
  <w:style w:type="paragraph" w:styleId="NormalWeb">
    <w:name w:val="Normal (Web)"/>
    <w:basedOn w:val="Normal"/>
    <w:uiPriority w:val="99"/>
    <w:semiHidden/>
    <w:unhideWhenUsed/>
    <w:rsid w:val="009B7961"/>
    <w:rPr>
      <w:rFonts w:ascii="Times New Roman" w:hAnsi="Times New Roman" w:cs="Times New Roman"/>
      <w:szCs w:val="24"/>
    </w:rPr>
  </w:style>
  <w:style w:type="character" w:styleId="Strong">
    <w:name w:val="Strong"/>
    <w:basedOn w:val="DefaultParagraphFont"/>
    <w:uiPriority w:val="22"/>
    <w:qFormat/>
    <w:rsid w:val="008964D3"/>
    <w:rPr>
      <w:b/>
      <w:bCs/>
    </w:rPr>
  </w:style>
  <w:style w:type="table" w:styleId="PlainTable2">
    <w:name w:val="Plain Table 2"/>
    <w:basedOn w:val="TableNormal"/>
    <w:uiPriority w:val="42"/>
    <w:rsid w:val="0045774B"/>
    <w:pPr>
      <w:spacing w:after="0" w:line="240" w:lineRule="auto"/>
    </w:p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D05713"/>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Text">
    <w:name w:val="Table Text"/>
    <w:basedOn w:val="Normal"/>
    <w:rsid w:val="00D229AA"/>
    <w:pPr>
      <w:spacing w:after="0" w:line="240" w:lineRule="auto"/>
      <w:ind w:left="14"/>
    </w:pPr>
    <w:rPr>
      <w:rFonts w:eastAsia="Times New Roman" w:cs="Times New Roman"/>
      <w:color w:val="auto"/>
      <w:spacing w:val="-5"/>
      <w:sz w:val="16"/>
      <w:szCs w:val="20"/>
      <w:lang w:val="en-US"/>
    </w:rPr>
  </w:style>
  <w:style w:type="paragraph" w:styleId="NoSpacing">
    <w:name w:val="No Spacing"/>
    <w:uiPriority w:val="1"/>
    <w:qFormat/>
    <w:rsid w:val="008E546B"/>
    <w:pPr>
      <w:spacing w:after="0" w:line="240" w:lineRule="auto"/>
    </w:pPr>
  </w:style>
  <w:style w:type="table" w:styleId="TableGrid">
    <w:name w:val="Table Grid"/>
    <w:basedOn w:val="TableNormal"/>
    <w:uiPriority w:val="59"/>
    <w:rsid w:val="00793AF9"/>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36639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4F50C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0309">
      <w:bodyDiv w:val="1"/>
      <w:marLeft w:val="0"/>
      <w:marRight w:val="0"/>
      <w:marTop w:val="0"/>
      <w:marBottom w:val="0"/>
      <w:divBdr>
        <w:top w:val="none" w:sz="0" w:space="0" w:color="auto"/>
        <w:left w:val="none" w:sz="0" w:space="0" w:color="auto"/>
        <w:bottom w:val="none" w:sz="0" w:space="0" w:color="auto"/>
        <w:right w:val="none" w:sz="0" w:space="0" w:color="auto"/>
      </w:divBdr>
    </w:div>
    <w:div w:id="4719820">
      <w:bodyDiv w:val="1"/>
      <w:marLeft w:val="0"/>
      <w:marRight w:val="0"/>
      <w:marTop w:val="0"/>
      <w:marBottom w:val="0"/>
      <w:divBdr>
        <w:top w:val="none" w:sz="0" w:space="0" w:color="auto"/>
        <w:left w:val="none" w:sz="0" w:space="0" w:color="auto"/>
        <w:bottom w:val="none" w:sz="0" w:space="0" w:color="auto"/>
        <w:right w:val="none" w:sz="0" w:space="0" w:color="auto"/>
      </w:divBdr>
    </w:div>
    <w:div w:id="7028453">
      <w:bodyDiv w:val="1"/>
      <w:marLeft w:val="0"/>
      <w:marRight w:val="0"/>
      <w:marTop w:val="0"/>
      <w:marBottom w:val="0"/>
      <w:divBdr>
        <w:top w:val="none" w:sz="0" w:space="0" w:color="auto"/>
        <w:left w:val="none" w:sz="0" w:space="0" w:color="auto"/>
        <w:bottom w:val="none" w:sz="0" w:space="0" w:color="auto"/>
        <w:right w:val="none" w:sz="0" w:space="0" w:color="auto"/>
      </w:divBdr>
    </w:div>
    <w:div w:id="7295984">
      <w:bodyDiv w:val="1"/>
      <w:marLeft w:val="0"/>
      <w:marRight w:val="0"/>
      <w:marTop w:val="0"/>
      <w:marBottom w:val="0"/>
      <w:divBdr>
        <w:top w:val="none" w:sz="0" w:space="0" w:color="auto"/>
        <w:left w:val="none" w:sz="0" w:space="0" w:color="auto"/>
        <w:bottom w:val="none" w:sz="0" w:space="0" w:color="auto"/>
        <w:right w:val="none" w:sz="0" w:space="0" w:color="auto"/>
      </w:divBdr>
    </w:div>
    <w:div w:id="8064216">
      <w:bodyDiv w:val="1"/>
      <w:marLeft w:val="0"/>
      <w:marRight w:val="0"/>
      <w:marTop w:val="0"/>
      <w:marBottom w:val="0"/>
      <w:divBdr>
        <w:top w:val="none" w:sz="0" w:space="0" w:color="auto"/>
        <w:left w:val="none" w:sz="0" w:space="0" w:color="auto"/>
        <w:bottom w:val="none" w:sz="0" w:space="0" w:color="auto"/>
        <w:right w:val="none" w:sz="0" w:space="0" w:color="auto"/>
      </w:divBdr>
    </w:div>
    <w:div w:id="8681830">
      <w:bodyDiv w:val="1"/>
      <w:marLeft w:val="0"/>
      <w:marRight w:val="0"/>
      <w:marTop w:val="0"/>
      <w:marBottom w:val="0"/>
      <w:divBdr>
        <w:top w:val="none" w:sz="0" w:space="0" w:color="auto"/>
        <w:left w:val="none" w:sz="0" w:space="0" w:color="auto"/>
        <w:bottom w:val="none" w:sz="0" w:space="0" w:color="auto"/>
        <w:right w:val="none" w:sz="0" w:space="0" w:color="auto"/>
      </w:divBdr>
    </w:div>
    <w:div w:id="11811140">
      <w:bodyDiv w:val="1"/>
      <w:marLeft w:val="0"/>
      <w:marRight w:val="0"/>
      <w:marTop w:val="0"/>
      <w:marBottom w:val="0"/>
      <w:divBdr>
        <w:top w:val="none" w:sz="0" w:space="0" w:color="auto"/>
        <w:left w:val="none" w:sz="0" w:space="0" w:color="auto"/>
        <w:bottom w:val="none" w:sz="0" w:space="0" w:color="auto"/>
        <w:right w:val="none" w:sz="0" w:space="0" w:color="auto"/>
      </w:divBdr>
    </w:div>
    <w:div w:id="14580808">
      <w:bodyDiv w:val="1"/>
      <w:marLeft w:val="0"/>
      <w:marRight w:val="0"/>
      <w:marTop w:val="0"/>
      <w:marBottom w:val="0"/>
      <w:divBdr>
        <w:top w:val="none" w:sz="0" w:space="0" w:color="auto"/>
        <w:left w:val="none" w:sz="0" w:space="0" w:color="auto"/>
        <w:bottom w:val="none" w:sz="0" w:space="0" w:color="auto"/>
        <w:right w:val="none" w:sz="0" w:space="0" w:color="auto"/>
      </w:divBdr>
    </w:div>
    <w:div w:id="20203621">
      <w:bodyDiv w:val="1"/>
      <w:marLeft w:val="0"/>
      <w:marRight w:val="0"/>
      <w:marTop w:val="0"/>
      <w:marBottom w:val="0"/>
      <w:divBdr>
        <w:top w:val="none" w:sz="0" w:space="0" w:color="auto"/>
        <w:left w:val="none" w:sz="0" w:space="0" w:color="auto"/>
        <w:bottom w:val="none" w:sz="0" w:space="0" w:color="auto"/>
        <w:right w:val="none" w:sz="0" w:space="0" w:color="auto"/>
      </w:divBdr>
    </w:div>
    <w:div w:id="20664927">
      <w:bodyDiv w:val="1"/>
      <w:marLeft w:val="0"/>
      <w:marRight w:val="0"/>
      <w:marTop w:val="0"/>
      <w:marBottom w:val="0"/>
      <w:divBdr>
        <w:top w:val="none" w:sz="0" w:space="0" w:color="auto"/>
        <w:left w:val="none" w:sz="0" w:space="0" w:color="auto"/>
        <w:bottom w:val="none" w:sz="0" w:space="0" w:color="auto"/>
        <w:right w:val="none" w:sz="0" w:space="0" w:color="auto"/>
      </w:divBdr>
    </w:div>
    <w:div w:id="20674024">
      <w:bodyDiv w:val="1"/>
      <w:marLeft w:val="0"/>
      <w:marRight w:val="0"/>
      <w:marTop w:val="0"/>
      <w:marBottom w:val="0"/>
      <w:divBdr>
        <w:top w:val="none" w:sz="0" w:space="0" w:color="auto"/>
        <w:left w:val="none" w:sz="0" w:space="0" w:color="auto"/>
        <w:bottom w:val="none" w:sz="0" w:space="0" w:color="auto"/>
        <w:right w:val="none" w:sz="0" w:space="0" w:color="auto"/>
      </w:divBdr>
    </w:div>
    <w:div w:id="20787740">
      <w:bodyDiv w:val="1"/>
      <w:marLeft w:val="0"/>
      <w:marRight w:val="0"/>
      <w:marTop w:val="0"/>
      <w:marBottom w:val="0"/>
      <w:divBdr>
        <w:top w:val="none" w:sz="0" w:space="0" w:color="auto"/>
        <w:left w:val="none" w:sz="0" w:space="0" w:color="auto"/>
        <w:bottom w:val="none" w:sz="0" w:space="0" w:color="auto"/>
        <w:right w:val="none" w:sz="0" w:space="0" w:color="auto"/>
      </w:divBdr>
    </w:div>
    <w:div w:id="21518944">
      <w:bodyDiv w:val="1"/>
      <w:marLeft w:val="0"/>
      <w:marRight w:val="0"/>
      <w:marTop w:val="0"/>
      <w:marBottom w:val="0"/>
      <w:divBdr>
        <w:top w:val="none" w:sz="0" w:space="0" w:color="auto"/>
        <w:left w:val="none" w:sz="0" w:space="0" w:color="auto"/>
        <w:bottom w:val="none" w:sz="0" w:space="0" w:color="auto"/>
        <w:right w:val="none" w:sz="0" w:space="0" w:color="auto"/>
      </w:divBdr>
    </w:div>
    <w:div w:id="23412831">
      <w:bodyDiv w:val="1"/>
      <w:marLeft w:val="0"/>
      <w:marRight w:val="0"/>
      <w:marTop w:val="0"/>
      <w:marBottom w:val="0"/>
      <w:divBdr>
        <w:top w:val="none" w:sz="0" w:space="0" w:color="auto"/>
        <w:left w:val="none" w:sz="0" w:space="0" w:color="auto"/>
        <w:bottom w:val="none" w:sz="0" w:space="0" w:color="auto"/>
        <w:right w:val="none" w:sz="0" w:space="0" w:color="auto"/>
      </w:divBdr>
    </w:div>
    <w:div w:id="24406116">
      <w:bodyDiv w:val="1"/>
      <w:marLeft w:val="0"/>
      <w:marRight w:val="0"/>
      <w:marTop w:val="0"/>
      <w:marBottom w:val="0"/>
      <w:divBdr>
        <w:top w:val="none" w:sz="0" w:space="0" w:color="auto"/>
        <w:left w:val="none" w:sz="0" w:space="0" w:color="auto"/>
        <w:bottom w:val="none" w:sz="0" w:space="0" w:color="auto"/>
        <w:right w:val="none" w:sz="0" w:space="0" w:color="auto"/>
      </w:divBdr>
    </w:div>
    <w:div w:id="25449825">
      <w:bodyDiv w:val="1"/>
      <w:marLeft w:val="0"/>
      <w:marRight w:val="0"/>
      <w:marTop w:val="0"/>
      <w:marBottom w:val="0"/>
      <w:divBdr>
        <w:top w:val="none" w:sz="0" w:space="0" w:color="auto"/>
        <w:left w:val="none" w:sz="0" w:space="0" w:color="auto"/>
        <w:bottom w:val="none" w:sz="0" w:space="0" w:color="auto"/>
        <w:right w:val="none" w:sz="0" w:space="0" w:color="auto"/>
      </w:divBdr>
    </w:div>
    <w:div w:id="32774275">
      <w:bodyDiv w:val="1"/>
      <w:marLeft w:val="0"/>
      <w:marRight w:val="0"/>
      <w:marTop w:val="0"/>
      <w:marBottom w:val="0"/>
      <w:divBdr>
        <w:top w:val="none" w:sz="0" w:space="0" w:color="auto"/>
        <w:left w:val="none" w:sz="0" w:space="0" w:color="auto"/>
        <w:bottom w:val="none" w:sz="0" w:space="0" w:color="auto"/>
        <w:right w:val="none" w:sz="0" w:space="0" w:color="auto"/>
      </w:divBdr>
    </w:div>
    <w:div w:id="32851697">
      <w:bodyDiv w:val="1"/>
      <w:marLeft w:val="0"/>
      <w:marRight w:val="0"/>
      <w:marTop w:val="0"/>
      <w:marBottom w:val="0"/>
      <w:divBdr>
        <w:top w:val="none" w:sz="0" w:space="0" w:color="auto"/>
        <w:left w:val="none" w:sz="0" w:space="0" w:color="auto"/>
        <w:bottom w:val="none" w:sz="0" w:space="0" w:color="auto"/>
        <w:right w:val="none" w:sz="0" w:space="0" w:color="auto"/>
      </w:divBdr>
    </w:div>
    <w:div w:id="34086962">
      <w:bodyDiv w:val="1"/>
      <w:marLeft w:val="0"/>
      <w:marRight w:val="0"/>
      <w:marTop w:val="0"/>
      <w:marBottom w:val="0"/>
      <w:divBdr>
        <w:top w:val="none" w:sz="0" w:space="0" w:color="auto"/>
        <w:left w:val="none" w:sz="0" w:space="0" w:color="auto"/>
        <w:bottom w:val="none" w:sz="0" w:space="0" w:color="auto"/>
        <w:right w:val="none" w:sz="0" w:space="0" w:color="auto"/>
      </w:divBdr>
    </w:div>
    <w:div w:id="34892663">
      <w:bodyDiv w:val="1"/>
      <w:marLeft w:val="0"/>
      <w:marRight w:val="0"/>
      <w:marTop w:val="0"/>
      <w:marBottom w:val="0"/>
      <w:divBdr>
        <w:top w:val="none" w:sz="0" w:space="0" w:color="auto"/>
        <w:left w:val="none" w:sz="0" w:space="0" w:color="auto"/>
        <w:bottom w:val="none" w:sz="0" w:space="0" w:color="auto"/>
        <w:right w:val="none" w:sz="0" w:space="0" w:color="auto"/>
      </w:divBdr>
    </w:div>
    <w:div w:id="35741065">
      <w:bodyDiv w:val="1"/>
      <w:marLeft w:val="0"/>
      <w:marRight w:val="0"/>
      <w:marTop w:val="0"/>
      <w:marBottom w:val="0"/>
      <w:divBdr>
        <w:top w:val="none" w:sz="0" w:space="0" w:color="auto"/>
        <w:left w:val="none" w:sz="0" w:space="0" w:color="auto"/>
        <w:bottom w:val="none" w:sz="0" w:space="0" w:color="auto"/>
        <w:right w:val="none" w:sz="0" w:space="0" w:color="auto"/>
      </w:divBdr>
    </w:div>
    <w:div w:id="38171225">
      <w:bodyDiv w:val="1"/>
      <w:marLeft w:val="0"/>
      <w:marRight w:val="0"/>
      <w:marTop w:val="0"/>
      <w:marBottom w:val="0"/>
      <w:divBdr>
        <w:top w:val="none" w:sz="0" w:space="0" w:color="auto"/>
        <w:left w:val="none" w:sz="0" w:space="0" w:color="auto"/>
        <w:bottom w:val="none" w:sz="0" w:space="0" w:color="auto"/>
        <w:right w:val="none" w:sz="0" w:space="0" w:color="auto"/>
      </w:divBdr>
    </w:div>
    <w:div w:id="42144017">
      <w:bodyDiv w:val="1"/>
      <w:marLeft w:val="0"/>
      <w:marRight w:val="0"/>
      <w:marTop w:val="0"/>
      <w:marBottom w:val="0"/>
      <w:divBdr>
        <w:top w:val="none" w:sz="0" w:space="0" w:color="auto"/>
        <w:left w:val="none" w:sz="0" w:space="0" w:color="auto"/>
        <w:bottom w:val="none" w:sz="0" w:space="0" w:color="auto"/>
        <w:right w:val="none" w:sz="0" w:space="0" w:color="auto"/>
      </w:divBdr>
    </w:div>
    <w:div w:id="45878275">
      <w:bodyDiv w:val="1"/>
      <w:marLeft w:val="0"/>
      <w:marRight w:val="0"/>
      <w:marTop w:val="0"/>
      <w:marBottom w:val="0"/>
      <w:divBdr>
        <w:top w:val="none" w:sz="0" w:space="0" w:color="auto"/>
        <w:left w:val="none" w:sz="0" w:space="0" w:color="auto"/>
        <w:bottom w:val="none" w:sz="0" w:space="0" w:color="auto"/>
        <w:right w:val="none" w:sz="0" w:space="0" w:color="auto"/>
      </w:divBdr>
    </w:div>
    <w:div w:id="48456733">
      <w:bodyDiv w:val="1"/>
      <w:marLeft w:val="0"/>
      <w:marRight w:val="0"/>
      <w:marTop w:val="0"/>
      <w:marBottom w:val="0"/>
      <w:divBdr>
        <w:top w:val="none" w:sz="0" w:space="0" w:color="auto"/>
        <w:left w:val="none" w:sz="0" w:space="0" w:color="auto"/>
        <w:bottom w:val="none" w:sz="0" w:space="0" w:color="auto"/>
        <w:right w:val="none" w:sz="0" w:space="0" w:color="auto"/>
      </w:divBdr>
    </w:div>
    <w:div w:id="49809106">
      <w:bodyDiv w:val="1"/>
      <w:marLeft w:val="0"/>
      <w:marRight w:val="0"/>
      <w:marTop w:val="0"/>
      <w:marBottom w:val="0"/>
      <w:divBdr>
        <w:top w:val="none" w:sz="0" w:space="0" w:color="auto"/>
        <w:left w:val="none" w:sz="0" w:space="0" w:color="auto"/>
        <w:bottom w:val="none" w:sz="0" w:space="0" w:color="auto"/>
        <w:right w:val="none" w:sz="0" w:space="0" w:color="auto"/>
      </w:divBdr>
    </w:div>
    <w:div w:id="50467308">
      <w:bodyDiv w:val="1"/>
      <w:marLeft w:val="0"/>
      <w:marRight w:val="0"/>
      <w:marTop w:val="0"/>
      <w:marBottom w:val="0"/>
      <w:divBdr>
        <w:top w:val="none" w:sz="0" w:space="0" w:color="auto"/>
        <w:left w:val="none" w:sz="0" w:space="0" w:color="auto"/>
        <w:bottom w:val="none" w:sz="0" w:space="0" w:color="auto"/>
        <w:right w:val="none" w:sz="0" w:space="0" w:color="auto"/>
      </w:divBdr>
    </w:div>
    <w:div w:id="51318375">
      <w:bodyDiv w:val="1"/>
      <w:marLeft w:val="0"/>
      <w:marRight w:val="0"/>
      <w:marTop w:val="0"/>
      <w:marBottom w:val="0"/>
      <w:divBdr>
        <w:top w:val="none" w:sz="0" w:space="0" w:color="auto"/>
        <w:left w:val="none" w:sz="0" w:space="0" w:color="auto"/>
        <w:bottom w:val="none" w:sz="0" w:space="0" w:color="auto"/>
        <w:right w:val="none" w:sz="0" w:space="0" w:color="auto"/>
      </w:divBdr>
    </w:div>
    <w:div w:id="54864062">
      <w:bodyDiv w:val="1"/>
      <w:marLeft w:val="0"/>
      <w:marRight w:val="0"/>
      <w:marTop w:val="0"/>
      <w:marBottom w:val="0"/>
      <w:divBdr>
        <w:top w:val="none" w:sz="0" w:space="0" w:color="auto"/>
        <w:left w:val="none" w:sz="0" w:space="0" w:color="auto"/>
        <w:bottom w:val="none" w:sz="0" w:space="0" w:color="auto"/>
        <w:right w:val="none" w:sz="0" w:space="0" w:color="auto"/>
      </w:divBdr>
    </w:div>
    <w:div w:id="57019417">
      <w:bodyDiv w:val="1"/>
      <w:marLeft w:val="0"/>
      <w:marRight w:val="0"/>
      <w:marTop w:val="0"/>
      <w:marBottom w:val="0"/>
      <w:divBdr>
        <w:top w:val="none" w:sz="0" w:space="0" w:color="auto"/>
        <w:left w:val="none" w:sz="0" w:space="0" w:color="auto"/>
        <w:bottom w:val="none" w:sz="0" w:space="0" w:color="auto"/>
        <w:right w:val="none" w:sz="0" w:space="0" w:color="auto"/>
      </w:divBdr>
    </w:div>
    <w:div w:id="58094125">
      <w:bodyDiv w:val="1"/>
      <w:marLeft w:val="0"/>
      <w:marRight w:val="0"/>
      <w:marTop w:val="0"/>
      <w:marBottom w:val="0"/>
      <w:divBdr>
        <w:top w:val="none" w:sz="0" w:space="0" w:color="auto"/>
        <w:left w:val="none" w:sz="0" w:space="0" w:color="auto"/>
        <w:bottom w:val="none" w:sz="0" w:space="0" w:color="auto"/>
        <w:right w:val="none" w:sz="0" w:space="0" w:color="auto"/>
      </w:divBdr>
    </w:div>
    <w:div w:id="60373920">
      <w:bodyDiv w:val="1"/>
      <w:marLeft w:val="0"/>
      <w:marRight w:val="0"/>
      <w:marTop w:val="0"/>
      <w:marBottom w:val="0"/>
      <w:divBdr>
        <w:top w:val="none" w:sz="0" w:space="0" w:color="auto"/>
        <w:left w:val="none" w:sz="0" w:space="0" w:color="auto"/>
        <w:bottom w:val="none" w:sz="0" w:space="0" w:color="auto"/>
        <w:right w:val="none" w:sz="0" w:space="0" w:color="auto"/>
      </w:divBdr>
    </w:div>
    <w:div w:id="68239888">
      <w:bodyDiv w:val="1"/>
      <w:marLeft w:val="0"/>
      <w:marRight w:val="0"/>
      <w:marTop w:val="0"/>
      <w:marBottom w:val="0"/>
      <w:divBdr>
        <w:top w:val="none" w:sz="0" w:space="0" w:color="auto"/>
        <w:left w:val="none" w:sz="0" w:space="0" w:color="auto"/>
        <w:bottom w:val="none" w:sz="0" w:space="0" w:color="auto"/>
        <w:right w:val="none" w:sz="0" w:space="0" w:color="auto"/>
      </w:divBdr>
    </w:div>
    <w:div w:id="75446794">
      <w:bodyDiv w:val="1"/>
      <w:marLeft w:val="0"/>
      <w:marRight w:val="0"/>
      <w:marTop w:val="0"/>
      <w:marBottom w:val="0"/>
      <w:divBdr>
        <w:top w:val="none" w:sz="0" w:space="0" w:color="auto"/>
        <w:left w:val="none" w:sz="0" w:space="0" w:color="auto"/>
        <w:bottom w:val="none" w:sz="0" w:space="0" w:color="auto"/>
        <w:right w:val="none" w:sz="0" w:space="0" w:color="auto"/>
      </w:divBdr>
    </w:div>
    <w:div w:id="80637896">
      <w:bodyDiv w:val="1"/>
      <w:marLeft w:val="0"/>
      <w:marRight w:val="0"/>
      <w:marTop w:val="0"/>
      <w:marBottom w:val="0"/>
      <w:divBdr>
        <w:top w:val="none" w:sz="0" w:space="0" w:color="auto"/>
        <w:left w:val="none" w:sz="0" w:space="0" w:color="auto"/>
        <w:bottom w:val="none" w:sz="0" w:space="0" w:color="auto"/>
        <w:right w:val="none" w:sz="0" w:space="0" w:color="auto"/>
      </w:divBdr>
    </w:div>
    <w:div w:id="82073322">
      <w:bodyDiv w:val="1"/>
      <w:marLeft w:val="0"/>
      <w:marRight w:val="0"/>
      <w:marTop w:val="0"/>
      <w:marBottom w:val="0"/>
      <w:divBdr>
        <w:top w:val="none" w:sz="0" w:space="0" w:color="auto"/>
        <w:left w:val="none" w:sz="0" w:space="0" w:color="auto"/>
        <w:bottom w:val="none" w:sz="0" w:space="0" w:color="auto"/>
        <w:right w:val="none" w:sz="0" w:space="0" w:color="auto"/>
      </w:divBdr>
    </w:div>
    <w:div w:id="86931339">
      <w:bodyDiv w:val="1"/>
      <w:marLeft w:val="0"/>
      <w:marRight w:val="0"/>
      <w:marTop w:val="0"/>
      <w:marBottom w:val="0"/>
      <w:divBdr>
        <w:top w:val="none" w:sz="0" w:space="0" w:color="auto"/>
        <w:left w:val="none" w:sz="0" w:space="0" w:color="auto"/>
        <w:bottom w:val="none" w:sz="0" w:space="0" w:color="auto"/>
        <w:right w:val="none" w:sz="0" w:space="0" w:color="auto"/>
      </w:divBdr>
    </w:div>
    <w:div w:id="87048087">
      <w:bodyDiv w:val="1"/>
      <w:marLeft w:val="0"/>
      <w:marRight w:val="0"/>
      <w:marTop w:val="0"/>
      <w:marBottom w:val="0"/>
      <w:divBdr>
        <w:top w:val="none" w:sz="0" w:space="0" w:color="auto"/>
        <w:left w:val="none" w:sz="0" w:space="0" w:color="auto"/>
        <w:bottom w:val="none" w:sz="0" w:space="0" w:color="auto"/>
        <w:right w:val="none" w:sz="0" w:space="0" w:color="auto"/>
      </w:divBdr>
    </w:div>
    <w:div w:id="93092807">
      <w:bodyDiv w:val="1"/>
      <w:marLeft w:val="0"/>
      <w:marRight w:val="0"/>
      <w:marTop w:val="0"/>
      <w:marBottom w:val="0"/>
      <w:divBdr>
        <w:top w:val="none" w:sz="0" w:space="0" w:color="auto"/>
        <w:left w:val="none" w:sz="0" w:space="0" w:color="auto"/>
        <w:bottom w:val="none" w:sz="0" w:space="0" w:color="auto"/>
        <w:right w:val="none" w:sz="0" w:space="0" w:color="auto"/>
      </w:divBdr>
    </w:div>
    <w:div w:id="95563853">
      <w:bodyDiv w:val="1"/>
      <w:marLeft w:val="0"/>
      <w:marRight w:val="0"/>
      <w:marTop w:val="0"/>
      <w:marBottom w:val="0"/>
      <w:divBdr>
        <w:top w:val="none" w:sz="0" w:space="0" w:color="auto"/>
        <w:left w:val="none" w:sz="0" w:space="0" w:color="auto"/>
        <w:bottom w:val="none" w:sz="0" w:space="0" w:color="auto"/>
        <w:right w:val="none" w:sz="0" w:space="0" w:color="auto"/>
      </w:divBdr>
    </w:div>
    <w:div w:id="98065233">
      <w:bodyDiv w:val="1"/>
      <w:marLeft w:val="0"/>
      <w:marRight w:val="0"/>
      <w:marTop w:val="0"/>
      <w:marBottom w:val="0"/>
      <w:divBdr>
        <w:top w:val="none" w:sz="0" w:space="0" w:color="auto"/>
        <w:left w:val="none" w:sz="0" w:space="0" w:color="auto"/>
        <w:bottom w:val="none" w:sz="0" w:space="0" w:color="auto"/>
        <w:right w:val="none" w:sz="0" w:space="0" w:color="auto"/>
      </w:divBdr>
    </w:div>
    <w:div w:id="98065618">
      <w:bodyDiv w:val="1"/>
      <w:marLeft w:val="0"/>
      <w:marRight w:val="0"/>
      <w:marTop w:val="0"/>
      <w:marBottom w:val="0"/>
      <w:divBdr>
        <w:top w:val="none" w:sz="0" w:space="0" w:color="auto"/>
        <w:left w:val="none" w:sz="0" w:space="0" w:color="auto"/>
        <w:bottom w:val="none" w:sz="0" w:space="0" w:color="auto"/>
        <w:right w:val="none" w:sz="0" w:space="0" w:color="auto"/>
      </w:divBdr>
    </w:div>
    <w:div w:id="98910858">
      <w:bodyDiv w:val="1"/>
      <w:marLeft w:val="0"/>
      <w:marRight w:val="0"/>
      <w:marTop w:val="0"/>
      <w:marBottom w:val="0"/>
      <w:divBdr>
        <w:top w:val="none" w:sz="0" w:space="0" w:color="auto"/>
        <w:left w:val="none" w:sz="0" w:space="0" w:color="auto"/>
        <w:bottom w:val="none" w:sz="0" w:space="0" w:color="auto"/>
        <w:right w:val="none" w:sz="0" w:space="0" w:color="auto"/>
      </w:divBdr>
    </w:div>
    <w:div w:id="99230201">
      <w:bodyDiv w:val="1"/>
      <w:marLeft w:val="0"/>
      <w:marRight w:val="0"/>
      <w:marTop w:val="0"/>
      <w:marBottom w:val="0"/>
      <w:divBdr>
        <w:top w:val="none" w:sz="0" w:space="0" w:color="auto"/>
        <w:left w:val="none" w:sz="0" w:space="0" w:color="auto"/>
        <w:bottom w:val="none" w:sz="0" w:space="0" w:color="auto"/>
        <w:right w:val="none" w:sz="0" w:space="0" w:color="auto"/>
      </w:divBdr>
    </w:div>
    <w:div w:id="101456452">
      <w:bodyDiv w:val="1"/>
      <w:marLeft w:val="0"/>
      <w:marRight w:val="0"/>
      <w:marTop w:val="0"/>
      <w:marBottom w:val="0"/>
      <w:divBdr>
        <w:top w:val="none" w:sz="0" w:space="0" w:color="auto"/>
        <w:left w:val="none" w:sz="0" w:space="0" w:color="auto"/>
        <w:bottom w:val="none" w:sz="0" w:space="0" w:color="auto"/>
        <w:right w:val="none" w:sz="0" w:space="0" w:color="auto"/>
      </w:divBdr>
    </w:div>
    <w:div w:id="102695953">
      <w:bodyDiv w:val="1"/>
      <w:marLeft w:val="0"/>
      <w:marRight w:val="0"/>
      <w:marTop w:val="0"/>
      <w:marBottom w:val="0"/>
      <w:divBdr>
        <w:top w:val="none" w:sz="0" w:space="0" w:color="auto"/>
        <w:left w:val="none" w:sz="0" w:space="0" w:color="auto"/>
        <w:bottom w:val="none" w:sz="0" w:space="0" w:color="auto"/>
        <w:right w:val="none" w:sz="0" w:space="0" w:color="auto"/>
      </w:divBdr>
    </w:div>
    <w:div w:id="103505801">
      <w:bodyDiv w:val="1"/>
      <w:marLeft w:val="0"/>
      <w:marRight w:val="0"/>
      <w:marTop w:val="0"/>
      <w:marBottom w:val="0"/>
      <w:divBdr>
        <w:top w:val="none" w:sz="0" w:space="0" w:color="auto"/>
        <w:left w:val="none" w:sz="0" w:space="0" w:color="auto"/>
        <w:bottom w:val="none" w:sz="0" w:space="0" w:color="auto"/>
        <w:right w:val="none" w:sz="0" w:space="0" w:color="auto"/>
      </w:divBdr>
    </w:div>
    <w:div w:id="105278584">
      <w:bodyDiv w:val="1"/>
      <w:marLeft w:val="0"/>
      <w:marRight w:val="0"/>
      <w:marTop w:val="0"/>
      <w:marBottom w:val="0"/>
      <w:divBdr>
        <w:top w:val="none" w:sz="0" w:space="0" w:color="auto"/>
        <w:left w:val="none" w:sz="0" w:space="0" w:color="auto"/>
        <w:bottom w:val="none" w:sz="0" w:space="0" w:color="auto"/>
        <w:right w:val="none" w:sz="0" w:space="0" w:color="auto"/>
      </w:divBdr>
    </w:div>
    <w:div w:id="106119555">
      <w:bodyDiv w:val="1"/>
      <w:marLeft w:val="0"/>
      <w:marRight w:val="0"/>
      <w:marTop w:val="0"/>
      <w:marBottom w:val="0"/>
      <w:divBdr>
        <w:top w:val="none" w:sz="0" w:space="0" w:color="auto"/>
        <w:left w:val="none" w:sz="0" w:space="0" w:color="auto"/>
        <w:bottom w:val="none" w:sz="0" w:space="0" w:color="auto"/>
        <w:right w:val="none" w:sz="0" w:space="0" w:color="auto"/>
      </w:divBdr>
    </w:div>
    <w:div w:id="111435844">
      <w:bodyDiv w:val="1"/>
      <w:marLeft w:val="0"/>
      <w:marRight w:val="0"/>
      <w:marTop w:val="0"/>
      <w:marBottom w:val="0"/>
      <w:divBdr>
        <w:top w:val="none" w:sz="0" w:space="0" w:color="auto"/>
        <w:left w:val="none" w:sz="0" w:space="0" w:color="auto"/>
        <w:bottom w:val="none" w:sz="0" w:space="0" w:color="auto"/>
        <w:right w:val="none" w:sz="0" w:space="0" w:color="auto"/>
      </w:divBdr>
    </w:div>
    <w:div w:id="113522327">
      <w:bodyDiv w:val="1"/>
      <w:marLeft w:val="0"/>
      <w:marRight w:val="0"/>
      <w:marTop w:val="0"/>
      <w:marBottom w:val="0"/>
      <w:divBdr>
        <w:top w:val="none" w:sz="0" w:space="0" w:color="auto"/>
        <w:left w:val="none" w:sz="0" w:space="0" w:color="auto"/>
        <w:bottom w:val="none" w:sz="0" w:space="0" w:color="auto"/>
        <w:right w:val="none" w:sz="0" w:space="0" w:color="auto"/>
      </w:divBdr>
    </w:div>
    <w:div w:id="114911721">
      <w:bodyDiv w:val="1"/>
      <w:marLeft w:val="0"/>
      <w:marRight w:val="0"/>
      <w:marTop w:val="0"/>
      <w:marBottom w:val="0"/>
      <w:divBdr>
        <w:top w:val="none" w:sz="0" w:space="0" w:color="auto"/>
        <w:left w:val="none" w:sz="0" w:space="0" w:color="auto"/>
        <w:bottom w:val="none" w:sz="0" w:space="0" w:color="auto"/>
        <w:right w:val="none" w:sz="0" w:space="0" w:color="auto"/>
      </w:divBdr>
    </w:div>
    <w:div w:id="116415686">
      <w:bodyDiv w:val="1"/>
      <w:marLeft w:val="0"/>
      <w:marRight w:val="0"/>
      <w:marTop w:val="0"/>
      <w:marBottom w:val="0"/>
      <w:divBdr>
        <w:top w:val="none" w:sz="0" w:space="0" w:color="auto"/>
        <w:left w:val="none" w:sz="0" w:space="0" w:color="auto"/>
        <w:bottom w:val="none" w:sz="0" w:space="0" w:color="auto"/>
        <w:right w:val="none" w:sz="0" w:space="0" w:color="auto"/>
      </w:divBdr>
    </w:div>
    <w:div w:id="117066237">
      <w:bodyDiv w:val="1"/>
      <w:marLeft w:val="0"/>
      <w:marRight w:val="0"/>
      <w:marTop w:val="0"/>
      <w:marBottom w:val="0"/>
      <w:divBdr>
        <w:top w:val="none" w:sz="0" w:space="0" w:color="auto"/>
        <w:left w:val="none" w:sz="0" w:space="0" w:color="auto"/>
        <w:bottom w:val="none" w:sz="0" w:space="0" w:color="auto"/>
        <w:right w:val="none" w:sz="0" w:space="0" w:color="auto"/>
      </w:divBdr>
    </w:div>
    <w:div w:id="117183070">
      <w:bodyDiv w:val="1"/>
      <w:marLeft w:val="0"/>
      <w:marRight w:val="0"/>
      <w:marTop w:val="0"/>
      <w:marBottom w:val="0"/>
      <w:divBdr>
        <w:top w:val="none" w:sz="0" w:space="0" w:color="auto"/>
        <w:left w:val="none" w:sz="0" w:space="0" w:color="auto"/>
        <w:bottom w:val="none" w:sz="0" w:space="0" w:color="auto"/>
        <w:right w:val="none" w:sz="0" w:space="0" w:color="auto"/>
      </w:divBdr>
    </w:div>
    <w:div w:id="118955101">
      <w:bodyDiv w:val="1"/>
      <w:marLeft w:val="0"/>
      <w:marRight w:val="0"/>
      <w:marTop w:val="0"/>
      <w:marBottom w:val="0"/>
      <w:divBdr>
        <w:top w:val="none" w:sz="0" w:space="0" w:color="auto"/>
        <w:left w:val="none" w:sz="0" w:space="0" w:color="auto"/>
        <w:bottom w:val="none" w:sz="0" w:space="0" w:color="auto"/>
        <w:right w:val="none" w:sz="0" w:space="0" w:color="auto"/>
      </w:divBdr>
    </w:div>
    <w:div w:id="123622229">
      <w:bodyDiv w:val="1"/>
      <w:marLeft w:val="0"/>
      <w:marRight w:val="0"/>
      <w:marTop w:val="0"/>
      <w:marBottom w:val="0"/>
      <w:divBdr>
        <w:top w:val="none" w:sz="0" w:space="0" w:color="auto"/>
        <w:left w:val="none" w:sz="0" w:space="0" w:color="auto"/>
        <w:bottom w:val="none" w:sz="0" w:space="0" w:color="auto"/>
        <w:right w:val="none" w:sz="0" w:space="0" w:color="auto"/>
      </w:divBdr>
    </w:div>
    <w:div w:id="123894261">
      <w:bodyDiv w:val="1"/>
      <w:marLeft w:val="0"/>
      <w:marRight w:val="0"/>
      <w:marTop w:val="0"/>
      <w:marBottom w:val="0"/>
      <w:divBdr>
        <w:top w:val="none" w:sz="0" w:space="0" w:color="auto"/>
        <w:left w:val="none" w:sz="0" w:space="0" w:color="auto"/>
        <w:bottom w:val="none" w:sz="0" w:space="0" w:color="auto"/>
        <w:right w:val="none" w:sz="0" w:space="0" w:color="auto"/>
      </w:divBdr>
    </w:div>
    <w:div w:id="129710290">
      <w:bodyDiv w:val="1"/>
      <w:marLeft w:val="0"/>
      <w:marRight w:val="0"/>
      <w:marTop w:val="0"/>
      <w:marBottom w:val="0"/>
      <w:divBdr>
        <w:top w:val="none" w:sz="0" w:space="0" w:color="auto"/>
        <w:left w:val="none" w:sz="0" w:space="0" w:color="auto"/>
        <w:bottom w:val="none" w:sz="0" w:space="0" w:color="auto"/>
        <w:right w:val="none" w:sz="0" w:space="0" w:color="auto"/>
      </w:divBdr>
    </w:div>
    <w:div w:id="133253992">
      <w:bodyDiv w:val="1"/>
      <w:marLeft w:val="0"/>
      <w:marRight w:val="0"/>
      <w:marTop w:val="0"/>
      <w:marBottom w:val="0"/>
      <w:divBdr>
        <w:top w:val="none" w:sz="0" w:space="0" w:color="auto"/>
        <w:left w:val="none" w:sz="0" w:space="0" w:color="auto"/>
        <w:bottom w:val="none" w:sz="0" w:space="0" w:color="auto"/>
        <w:right w:val="none" w:sz="0" w:space="0" w:color="auto"/>
      </w:divBdr>
    </w:div>
    <w:div w:id="136529407">
      <w:bodyDiv w:val="1"/>
      <w:marLeft w:val="0"/>
      <w:marRight w:val="0"/>
      <w:marTop w:val="0"/>
      <w:marBottom w:val="0"/>
      <w:divBdr>
        <w:top w:val="none" w:sz="0" w:space="0" w:color="auto"/>
        <w:left w:val="none" w:sz="0" w:space="0" w:color="auto"/>
        <w:bottom w:val="none" w:sz="0" w:space="0" w:color="auto"/>
        <w:right w:val="none" w:sz="0" w:space="0" w:color="auto"/>
      </w:divBdr>
    </w:div>
    <w:div w:id="139688627">
      <w:bodyDiv w:val="1"/>
      <w:marLeft w:val="0"/>
      <w:marRight w:val="0"/>
      <w:marTop w:val="0"/>
      <w:marBottom w:val="0"/>
      <w:divBdr>
        <w:top w:val="none" w:sz="0" w:space="0" w:color="auto"/>
        <w:left w:val="none" w:sz="0" w:space="0" w:color="auto"/>
        <w:bottom w:val="none" w:sz="0" w:space="0" w:color="auto"/>
        <w:right w:val="none" w:sz="0" w:space="0" w:color="auto"/>
      </w:divBdr>
    </w:div>
    <w:div w:id="143275344">
      <w:bodyDiv w:val="1"/>
      <w:marLeft w:val="0"/>
      <w:marRight w:val="0"/>
      <w:marTop w:val="0"/>
      <w:marBottom w:val="0"/>
      <w:divBdr>
        <w:top w:val="none" w:sz="0" w:space="0" w:color="auto"/>
        <w:left w:val="none" w:sz="0" w:space="0" w:color="auto"/>
        <w:bottom w:val="none" w:sz="0" w:space="0" w:color="auto"/>
        <w:right w:val="none" w:sz="0" w:space="0" w:color="auto"/>
      </w:divBdr>
    </w:div>
    <w:div w:id="143275472">
      <w:bodyDiv w:val="1"/>
      <w:marLeft w:val="0"/>
      <w:marRight w:val="0"/>
      <w:marTop w:val="0"/>
      <w:marBottom w:val="0"/>
      <w:divBdr>
        <w:top w:val="none" w:sz="0" w:space="0" w:color="auto"/>
        <w:left w:val="none" w:sz="0" w:space="0" w:color="auto"/>
        <w:bottom w:val="none" w:sz="0" w:space="0" w:color="auto"/>
        <w:right w:val="none" w:sz="0" w:space="0" w:color="auto"/>
      </w:divBdr>
    </w:div>
    <w:div w:id="149299908">
      <w:bodyDiv w:val="1"/>
      <w:marLeft w:val="0"/>
      <w:marRight w:val="0"/>
      <w:marTop w:val="0"/>
      <w:marBottom w:val="0"/>
      <w:divBdr>
        <w:top w:val="none" w:sz="0" w:space="0" w:color="auto"/>
        <w:left w:val="none" w:sz="0" w:space="0" w:color="auto"/>
        <w:bottom w:val="none" w:sz="0" w:space="0" w:color="auto"/>
        <w:right w:val="none" w:sz="0" w:space="0" w:color="auto"/>
      </w:divBdr>
    </w:div>
    <w:div w:id="150366051">
      <w:bodyDiv w:val="1"/>
      <w:marLeft w:val="0"/>
      <w:marRight w:val="0"/>
      <w:marTop w:val="0"/>
      <w:marBottom w:val="0"/>
      <w:divBdr>
        <w:top w:val="none" w:sz="0" w:space="0" w:color="auto"/>
        <w:left w:val="none" w:sz="0" w:space="0" w:color="auto"/>
        <w:bottom w:val="none" w:sz="0" w:space="0" w:color="auto"/>
        <w:right w:val="none" w:sz="0" w:space="0" w:color="auto"/>
      </w:divBdr>
    </w:div>
    <w:div w:id="150754119">
      <w:bodyDiv w:val="1"/>
      <w:marLeft w:val="0"/>
      <w:marRight w:val="0"/>
      <w:marTop w:val="0"/>
      <w:marBottom w:val="0"/>
      <w:divBdr>
        <w:top w:val="none" w:sz="0" w:space="0" w:color="auto"/>
        <w:left w:val="none" w:sz="0" w:space="0" w:color="auto"/>
        <w:bottom w:val="none" w:sz="0" w:space="0" w:color="auto"/>
        <w:right w:val="none" w:sz="0" w:space="0" w:color="auto"/>
      </w:divBdr>
    </w:div>
    <w:div w:id="150830524">
      <w:bodyDiv w:val="1"/>
      <w:marLeft w:val="0"/>
      <w:marRight w:val="0"/>
      <w:marTop w:val="0"/>
      <w:marBottom w:val="0"/>
      <w:divBdr>
        <w:top w:val="none" w:sz="0" w:space="0" w:color="auto"/>
        <w:left w:val="none" w:sz="0" w:space="0" w:color="auto"/>
        <w:bottom w:val="none" w:sz="0" w:space="0" w:color="auto"/>
        <w:right w:val="none" w:sz="0" w:space="0" w:color="auto"/>
      </w:divBdr>
    </w:div>
    <w:div w:id="153106264">
      <w:bodyDiv w:val="1"/>
      <w:marLeft w:val="0"/>
      <w:marRight w:val="0"/>
      <w:marTop w:val="0"/>
      <w:marBottom w:val="0"/>
      <w:divBdr>
        <w:top w:val="none" w:sz="0" w:space="0" w:color="auto"/>
        <w:left w:val="none" w:sz="0" w:space="0" w:color="auto"/>
        <w:bottom w:val="none" w:sz="0" w:space="0" w:color="auto"/>
        <w:right w:val="none" w:sz="0" w:space="0" w:color="auto"/>
      </w:divBdr>
    </w:div>
    <w:div w:id="159319407">
      <w:bodyDiv w:val="1"/>
      <w:marLeft w:val="0"/>
      <w:marRight w:val="0"/>
      <w:marTop w:val="0"/>
      <w:marBottom w:val="0"/>
      <w:divBdr>
        <w:top w:val="none" w:sz="0" w:space="0" w:color="auto"/>
        <w:left w:val="none" w:sz="0" w:space="0" w:color="auto"/>
        <w:bottom w:val="none" w:sz="0" w:space="0" w:color="auto"/>
        <w:right w:val="none" w:sz="0" w:space="0" w:color="auto"/>
      </w:divBdr>
    </w:div>
    <w:div w:id="160463699">
      <w:bodyDiv w:val="1"/>
      <w:marLeft w:val="0"/>
      <w:marRight w:val="0"/>
      <w:marTop w:val="0"/>
      <w:marBottom w:val="0"/>
      <w:divBdr>
        <w:top w:val="none" w:sz="0" w:space="0" w:color="auto"/>
        <w:left w:val="none" w:sz="0" w:space="0" w:color="auto"/>
        <w:bottom w:val="none" w:sz="0" w:space="0" w:color="auto"/>
        <w:right w:val="none" w:sz="0" w:space="0" w:color="auto"/>
      </w:divBdr>
    </w:div>
    <w:div w:id="161706936">
      <w:bodyDiv w:val="1"/>
      <w:marLeft w:val="0"/>
      <w:marRight w:val="0"/>
      <w:marTop w:val="0"/>
      <w:marBottom w:val="0"/>
      <w:divBdr>
        <w:top w:val="none" w:sz="0" w:space="0" w:color="auto"/>
        <w:left w:val="none" w:sz="0" w:space="0" w:color="auto"/>
        <w:bottom w:val="none" w:sz="0" w:space="0" w:color="auto"/>
        <w:right w:val="none" w:sz="0" w:space="0" w:color="auto"/>
      </w:divBdr>
    </w:div>
    <w:div w:id="162477407">
      <w:bodyDiv w:val="1"/>
      <w:marLeft w:val="0"/>
      <w:marRight w:val="0"/>
      <w:marTop w:val="0"/>
      <w:marBottom w:val="0"/>
      <w:divBdr>
        <w:top w:val="none" w:sz="0" w:space="0" w:color="auto"/>
        <w:left w:val="none" w:sz="0" w:space="0" w:color="auto"/>
        <w:bottom w:val="none" w:sz="0" w:space="0" w:color="auto"/>
        <w:right w:val="none" w:sz="0" w:space="0" w:color="auto"/>
      </w:divBdr>
    </w:div>
    <w:div w:id="162622436">
      <w:bodyDiv w:val="1"/>
      <w:marLeft w:val="0"/>
      <w:marRight w:val="0"/>
      <w:marTop w:val="0"/>
      <w:marBottom w:val="0"/>
      <w:divBdr>
        <w:top w:val="none" w:sz="0" w:space="0" w:color="auto"/>
        <w:left w:val="none" w:sz="0" w:space="0" w:color="auto"/>
        <w:bottom w:val="none" w:sz="0" w:space="0" w:color="auto"/>
        <w:right w:val="none" w:sz="0" w:space="0" w:color="auto"/>
      </w:divBdr>
    </w:div>
    <w:div w:id="162861027">
      <w:bodyDiv w:val="1"/>
      <w:marLeft w:val="0"/>
      <w:marRight w:val="0"/>
      <w:marTop w:val="0"/>
      <w:marBottom w:val="0"/>
      <w:divBdr>
        <w:top w:val="none" w:sz="0" w:space="0" w:color="auto"/>
        <w:left w:val="none" w:sz="0" w:space="0" w:color="auto"/>
        <w:bottom w:val="none" w:sz="0" w:space="0" w:color="auto"/>
        <w:right w:val="none" w:sz="0" w:space="0" w:color="auto"/>
      </w:divBdr>
    </w:div>
    <w:div w:id="165486152">
      <w:bodyDiv w:val="1"/>
      <w:marLeft w:val="0"/>
      <w:marRight w:val="0"/>
      <w:marTop w:val="0"/>
      <w:marBottom w:val="0"/>
      <w:divBdr>
        <w:top w:val="none" w:sz="0" w:space="0" w:color="auto"/>
        <w:left w:val="none" w:sz="0" w:space="0" w:color="auto"/>
        <w:bottom w:val="none" w:sz="0" w:space="0" w:color="auto"/>
        <w:right w:val="none" w:sz="0" w:space="0" w:color="auto"/>
      </w:divBdr>
    </w:div>
    <w:div w:id="166143703">
      <w:bodyDiv w:val="1"/>
      <w:marLeft w:val="0"/>
      <w:marRight w:val="0"/>
      <w:marTop w:val="0"/>
      <w:marBottom w:val="0"/>
      <w:divBdr>
        <w:top w:val="none" w:sz="0" w:space="0" w:color="auto"/>
        <w:left w:val="none" w:sz="0" w:space="0" w:color="auto"/>
        <w:bottom w:val="none" w:sz="0" w:space="0" w:color="auto"/>
        <w:right w:val="none" w:sz="0" w:space="0" w:color="auto"/>
      </w:divBdr>
    </w:div>
    <w:div w:id="166335247">
      <w:bodyDiv w:val="1"/>
      <w:marLeft w:val="0"/>
      <w:marRight w:val="0"/>
      <w:marTop w:val="0"/>
      <w:marBottom w:val="0"/>
      <w:divBdr>
        <w:top w:val="none" w:sz="0" w:space="0" w:color="auto"/>
        <w:left w:val="none" w:sz="0" w:space="0" w:color="auto"/>
        <w:bottom w:val="none" w:sz="0" w:space="0" w:color="auto"/>
        <w:right w:val="none" w:sz="0" w:space="0" w:color="auto"/>
      </w:divBdr>
    </w:div>
    <w:div w:id="166865248">
      <w:bodyDiv w:val="1"/>
      <w:marLeft w:val="0"/>
      <w:marRight w:val="0"/>
      <w:marTop w:val="0"/>
      <w:marBottom w:val="0"/>
      <w:divBdr>
        <w:top w:val="none" w:sz="0" w:space="0" w:color="auto"/>
        <w:left w:val="none" w:sz="0" w:space="0" w:color="auto"/>
        <w:bottom w:val="none" w:sz="0" w:space="0" w:color="auto"/>
        <w:right w:val="none" w:sz="0" w:space="0" w:color="auto"/>
      </w:divBdr>
    </w:div>
    <w:div w:id="167642208">
      <w:bodyDiv w:val="1"/>
      <w:marLeft w:val="0"/>
      <w:marRight w:val="0"/>
      <w:marTop w:val="0"/>
      <w:marBottom w:val="0"/>
      <w:divBdr>
        <w:top w:val="none" w:sz="0" w:space="0" w:color="auto"/>
        <w:left w:val="none" w:sz="0" w:space="0" w:color="auto"/>
        <w:bottom w:val="none" w:sz="0" w:space="0" w:color="auto"/>
        <w:right w:val="none" w:sz="0" w:space="0" w:color="auto"/>
      </w:divBdr>
    </w:div>
    <w:div w:id="168952699">
      <w:bodyDiv w:val="1"/>
      <w:marLeft w:val="0"/>
      <w:marRight w:val="0"/>
      <w:marTop w:val="0"/>
      <w:marBottom w:val="0"/>
      <w:divBdr>
        <w:top w:val="none" w:sz="0" w:space="0" w:color="auto"/>
        <w:left w:val="none" w:sz="0" w:space="0" w:color="auto"/>
        <w:bottom w:val="none" w:sz="0" w:space="0" w:color="auto"/>
        <w:right w:val="none" w:sz="0" w:space="0" w:color="auto"/>
      </w:divBdr>
    </w:div>
    <w:div w:id="171377903">
      <w:bodyDiv w:val="1"/>
      <w:marLeft w:val="0"/>
      <w:marRight w:val="0"/>
      <w:marTop w:val="0"/>
      <w:marBottom w:val="0"/>
      <w:divBdr>
        <w:top w:val="none" w:sz="0" w:space="0" w:color="auto"/>
        <w:left w:val="none" w:sz="0" w:space="0" w:color="auto"/>
        <w:bottom w:val="none" w:sz="0" w:space="0" w:color="auto"/>
        <w:right w:val="none" w:sz="0" w:space="0" w:color="auto"/>
      </w:divBdr>
    </w:div>
    <w:div w:id="175578730">
      <w:bodyDiv w:val="1"/>
      <w:marLeft w:val="0"/>
      <w:marRight w:val="0"/>
      <w:marTop w:val="0"/>
      <w:marBottom w:val="0"/>
      <w:divBdr>
        <w:top w:val="none" w:sz="0" w:space="0" w:color="auto"/>
        <w:left w:val="none" w:sz="0" w:space="0" w:color="auto"/>
        <w:bottom w:val="none" w:sz="0" w:space="0" w:color="auto"/>
        <w:right w:val="none" w:sz="0" w:space="0" w:color="auto"/>
      </w:divBdr>
    </w:div>
    <w:div w:id="176192379">
      <w:bodyDiv w:val="1"/>
      <w:marLeft w:val="0"/>
      <w:marRight w:val="0"/>
      <w:marTop w:val="0"/>
      <w:marBottom w:val="0"/>
      <w:divBdr>
        <w:top w:val="none" w:sz="0" w:space="0" w:color="auto"/>
        <w:left w:val="none" w:sz="0" w:space="0" w:color="auto"/>
        <w:bottom w:val="none" w:sz="0" w:space="0" w:color="auto"/>
        <w:right w:val="none" w:sz="0" w:space="0" w:color="auto"/>
      </w:divBdr>
    </w:div>
    <w:div w:id="177812000">
      <w:bodyDiv w:val="1"/>
      <w:marLeft w:val="0"/>
      <w:marRight w:val="0"/>
      <w:marTop w:val="0"/>
      <w:marBottom w:val="0"/>
      <w:divBdr>
        <w:top w:val="none" w:sz="0" w:space="0" w:color="auto"/>
        <w:left w:val="none" w:sz="0" w:space="0" w:color="auto"/>
        <w:bottom w:val="none" w:sz="0" w:space="0" w:color="auto"/>
        <w:right w:val="none" w:sz="0" w:space="0" w:color="auto"/>
      </w:divBdr>
    </w:div>
    <w:div w:id="178008536">
      <w:bodyDiv w:val="1"/>
      <w:marLeft w:val="0"/>
      <w:marRight w:val="0"/>
      <w:marTop w:val="0"/>
      <w:marBottom w:val="0"/>
      <w:divBdr>
        <w:top w:val="none" w:sz="0" w:space="0" w:color="auto"/>
        <w:left w:val="none" w:sz="0" w:space="0" w:color="auto"/>
        <w:bottom w:val="none" w:sz="0" w:space="0" w:color="auto"/>
        <w:right w:val="none" w:sz="0" w:space="0" w:color="auto"/>
      </w:divBdr>
    </w:div>
    <w:div w:id="186261101">
      <w:bodyDiv w:val="1"/>
      <w:marLeft w:val="0"/>
      <w:marRight w:val="0"/>
      <w:marTop w:val="0"/>
      <w:marBottom w:val="0"/>
      <w:divBdr>
        <w:top w:val="none" w:sz="0" w:space="0" w:color="auto"/>
        <w:left w:val="none" w:sz="0" w:space="0" w:color="auto"/>
        <w:bottom w:val="none" w:sz="0" w:space="0" w:color="auto"/>
        <w:right w:val="none" w:sz="0" w:space="0" w:color="auto"/>
      </w:divBdr>
    </w:div>
    <w:div w:id="190463932">
      <w:bodyDiv w:val="1"/>
      <w:marLeft w:val="0"/>
      <w:marRight w:val="0"/>
      <w:marTop w:val="0"/>
      <w:marBottom w:val="0"/>
      <w:divBdr>
        <w:top w:val="none" w:sz="0" w:space="0" w:color="auto"/>
        <w:left w:val="none" w:sz="0" w:space="0" w:color="auto"/>
        <w:bottom w:val="none" w:sz="0" w:space="0" w:color="auto"/>
        <w:right w:val="none" w:sz="0" w:space="0" w:color="auto"/>
      </w:divBdr>
    </w:div>
    <w:div w:id="191496985">
      <w:bodyDiv w:val="1"/>
      <w:marLeft w:val="0"/>
      <w:marRight w:val="0"/>
      <w:marTop w:val="0"/>
      <w:marBottom w:val="0"/>
      <w:divBdr>
        <w:top w:val="none" w:sz="0" w:space="0" w:color="auto"/>
        <w:left w:val="none" w:sz="0" w:space="0" w:color="auto"/>
        <w:bottom w:val="none" w:sz="0" w:space="0" w:color="auto"/>
        <w:right w:val="none" w:sz="0" w:space="0" w:color="auto"/>
      </w:divBdr>
    </w:div>
    <w:div w:id="195386819">
      <w:bodyDiv w:val="1"/>
      <w:marLeft w:val="0"/>
      <w:marRight w:val="0"/>
      <w:marTop w:val="0"/>
      <w:marBottom w:val="0"/>
      <w:divBdr>
        <w:top w:val="none" w:sz="0" w:space="0" w:color="auto"/>
        <w:left w:val="none" w:sz="0" w:space="0" w:color="auto"/>
        <w:bottom w:val="none" w:sz="0" w:space="0" w:color="auto"/>
        <w:right w:val="none" w:sz="0" w:space="0" w:color="auto"/>
      </w:divBdr>
    </w:div>
    <w:div w:id="197359562">
      <w:bodyDiv w:val="1"/>
      <w:marLeft w:val="0"/>
      <w:marRight w:val="0"/>
      <w:marTop w:val="0"/>
      <w:marBottom w:val="0"/>
      <w:divBdr>
        <w:top w:val="none" w:sz="0" w:space="0" w:color="auto"/>
        <w:left w:val="none" w:sz="0" w:space="0" w:color="auto"/>
        <w:bottom w:val="none" w:sz="0" w:space="0" w:color="auto"/>
        <w:right w:val="none" w:sz="0" w:space="0" w:color="auto"/>
      </w:divBdr>
    </w:div>
    <w:div w:id="206455419">
      <w:bodyDiv w:val="1"/>
      <w:marLeft w:val="0"/>
      <w:marRight w:val="0"/>
      <w:marTop w:val="0"/>
      <w:marBottom w:val="0"/>
      <w:divBdr>
        <w:top w:val="none" w:sz="0" w:space="0" w:color="auto"/>
        <w:left w:val="none" w:sz="0" w:space="0" w:color="auto"/>
        <w:bottom w:val="none" w:sz="0" w:space="0" w:color="auto"/>
        <w:right w:val="none" w:sz="0" w:space="0" w:color="auto"/>
      </w:divBdr>
    </w:div>
    <w:div w:id="208030552">
      <w:bodyDiv w:val="1"/>
      <w:marLeft w:val="0"/>
      <w:marRight w:val="0"/>
      <w:marTop w:val="0"/>
      <w:marBottom w:val="0"/>
      <w:divBdr>
        <w:top w:val="none" w:sz="0" w:space="0" w:color="auto"/>
        <w:left w:val="none" w:sz="0" w:space="0" w:color="auto"/>
        <w:bottom w:val="none" w:sz="0" w:space="0" w:color="auto"/>
        <w:right w:val="none" w:sz="0" w:space="0" w:color="auto"/>
      </w:divBdr>
    </w:div>
    <w:div w:id="216085258">
      <w:bodyDiv w:val="1"/>
      <w:marLeft w:val="0"/>
      <w:marRight w:val="0"/>
      <w:marTop w:val="0"/>
      <w:marBottom w:val="0"/>
      <w:divBdr>
        <w:top w:val="none" w:sz="0" w:space="0" w:color="auto"/>
        <w:left w:val="none" w:sz="0" w:space="0" w:color="auto"/>
        <w:bottom w:val="none" w:sz="0" w:space="0" w:color="auto"/>
        <w:right w:val="none" w:sz="0" w:space="0" w:color="auto"/>
      </w:divBdr>
    </w:div>
    <w:div w:id="218319649">
      <w:bodyDiv w:val="1"/>
      <w:marLeft w:val="0"/>
      <w:marRight w:val="0"/>
      <w:marTop w:val="0"/>
      <w:marBottom w:val="0"/>
      <w:divBdr>
        <w:top w:val="none" w:sz="0" w:space="0" w:color="auto"/>
        <w:left w:val="none" w:sz="0" w:space="0" w:color="auto"/>
        <w:bottom w:val="none" w:sz="0" w:space="0" w:color="auto"/>
        <w:right w:val="none" w:sz="0" w:space="0" w:color="auto"/>
      </w:divBdr>
    </w:div>
    <w:div w:id="218979020">
      <w:bodyDiv w:val="1"/>
      <w:marLeft w:val="0"/>
      <w:marRight w:val="0"/>
      <w:marTop w:val="0"/>
      <w:marBottom w:val="0"/>
      <w:divBdr>
        <w:top w:val="none" w:sz="0" w:space="0" w:color="auto"/>
        <w:left w:val="none" w:sz="0" w:space="0" w:color="auto"/>
        <w:bottom w:val="none" w:sz="0" w:space="0" w:color="auto"/>
        <w:right w:val="none" w:sz="0" w:space="0" w:color="auto"/>
      </w:divBdr>
    </w:div>
    <w:div w:id="219053314">
      <w:bodyDiv w:val="1"/>
      <w:marLeft w:val="0"/>
      <w:marRight w:val="0"/>
      <w:marTop w:val="0"/>
      <w:marBottom w:val="0"/>
      <w:divBdr>
        <w:top w:val="none" w:sz="0" w:space="0" w:color="auto"/>
        <w:left w:val="none" w:sz="0" w:space="0" w:color="auto"/>
        <w:bottom w:val="none" w:sz="0" w:space="0" w:color="auto"/>
        <w:right w:val="none" w:sz="0" w:space="0" w:color="auto"/>
      </w:divBdr>
    </w:div>
    <w:div w:id="220866195">
      <w:bodyDiv w:val="1"/>
      <w:marLeft w:val="0"/>
      <w:marRight w:val="0"/>
      <w:marTop w:val="0"/>
      <w:marBottom w:val="0"/>
      <w:divBdr>
        <w:top w:val="none" w:sz="0" w:space="0" w:color="auto"/>
        <w:left w:val="none" w:sz="0" w:space="0" w:color="auto"/>
        <w:bottom w:val="none" w:sz="0" w:space="0" w:color="auto"/>
        <w:right w:val="none" w:sz="0" w:space="0" w:color="auto"/>
      </w:divBdr>
    </w:div>
    <w:div w:id="222106068">
      <w:bodyDiv w:val="1"/>
      <w:marLeft w:val="0"/>
      <w:marRight w:val="0"/>
      <w:marTop w:val="0"/>
      <w:marBottom w:val="0"/>
      <w:divBdr>
        <w:top w:val="none" w:sz="0" w:space="0" w:color="auto"/>
        <w:left w:val="none" w:sz="0" w:space="0" w:color="auto"/>
        <w:bottom w:val="none" w:sz="0" w:space="0" w:color="auto"/>
        <w:right w:val="none" w:sz="0" w:space="0" w:color="auto"/>
      </w:divBdr>
    </w:div>
    <w:div w:id="223221218">
      <w:bodyDiv w:val="1"/>
      <w:marLeft w:val="0"/>
      <w:marRight w:val="0"/>
      <w:marTop w:val="0"/>
      <w:marBottom w:val="0"/>
      <w:divBdr>
        <w:top w:val="none" w:sz="0" w:space="0" w:color="auto"/>
        <w:left w:val="none" w:sz="0" w:space="0" w:color="auto"/>
        <w:bottom w:val="none" w:sz="0" w:space="0" w:color="auto"/>
        <w:right w:val="none" w:sz="0" w:space="0" w:color="auto"/>
      </w:divBdr>
    </w:div>
    <w:div w:id="223637651">
      <w:bodyDiv w:val="1"/>
      <w:marLeft w:val="0"/>
      <w:marRight w:val="0"/>
      <w:marTop w:val="0"/>
      <w:marBottom w:val="0"/>
      <w:divBdr>
        <w:top w:val="none" w:sz="0" w:space="0" w:color="auto"/>
        <w:left w:val="none" w:sz="0" w:space="0" w:color="auto"/>
        <w:bottom w:val="none" w:sz="0" w:space="0" w:color="auto"/>
        <w:right w:val="none" w:sz="0" w:space="0" w:color="auto"/>
      </w:divBdr>
    </w:div>
    <w:div w:id="228004859">
      <w:bodyDiv w:val="1"/>
      <w:marLeft w:val="0"/>
      <w:marRight w:val="0"/>
      <w:marTop w:val="0"/>
      <w:marBottom w:val="0"/>
      <w:divBdr>
        <w:top w:val="none" w:sz="0" w:space="0" w:color="auto"/>
        <w:left w:val="none" w:sz="0" w:space="0" w:color="auto"/>
        <w:bottom w:val="none" w:sz="0" w:space="0" w:color="auto"/>
        <w:right w:val="none" w:sz="0" w:space="0" w:color="auto"/>
      </w:divBdr>
    </w:div>
    <w:div w:id="233396422">
      <w:bodyDiv w:val="1"/>
      <w:marLeft w:val="0"/>
      <w:marRight w:val="0"/>
      <w:marTop w:val="0"/>
      <w:marBottom w:val="0"/>
      <w:divBdr>
        <w:top w:val="none" w:sz="0" w:space="0" w:color="auto"/>
        <w:left w:val="none" w:sz="0" w:space="0" w:color="auto"/>
        <w:bottom w:val="none" w:sz="0" w:space="0" w:color="auto"/>
        <w:right w:val="none" w:sz="0" w:space="0" w:color="auto"/>
      </w:divBdr>
    </w:div>
    <w:div w:id="234977427">
      <w:bodyDiv w:val="1"/>
      <w:marLeft w:val="0"/>
      <w:marRight w:val="0"/>
      <w:marTop w:val="0"/>
      <w:marBottom w:val="0"/>
      <w:divBdr>
        <w:top w:val="none" w:sz="0" w:space="0" w:color="auto"/>
        <w:left w:val="none" w:sz="0" w:space="0" w:color="auto"/>
        <w:bottom w:val="none" w:sz="0" w:space="0" w:color="auto"/>
        <w:right w:val="none" w:sz="0" w:space="0" w:color="auto"/>
      </w:divBdr>
    </w:div>
    <w:div w:id="235212220">
      <w:bodyDiv w:val="1"/>
      <w:marLeft w:val="0"/>
      <w:marRight w:val="0"/>
      <w:marTop w:val="0"/>
      <w:marBottom w:val="0"/>
      <w:divBdr>
        <w:top w:val="none" w:sz="0" w:space="0" w:color="auto"/>
        <w:left w:val="none" w:sz="0" w:space="0" w:color="auto"/>
        <w:bottom w:val="none" w:sz="0" w:space="0" w:color="auto"/>
        <w:right w:val="none" w:sz="0" w:space="0" w:color="auto"/>
      </w:divBdr>
    </w:div>
    <w:div w:id="235437584">
      <w:bodyDiv w:val="1"/>
      <w:marLeft w:val="0"/>
      <w:marRight w:val="0"/>
      <w:marTop w:val="0"/>
      <w:marBottom w:val="0"/>
      <w:divBdr>
        <w:top w:val="none" w:sz="0" w:space="0" w:color="auto"/>
        <w:left w:val="none" w:sz="0" w:space="0" w:color="auto"/>
        <w:bottom w:val="none" w:sz="0" w:space="0" w:color="auto"/>
        <w:right w:val="none" w:sz="0" w:space="0" w:color="auto"/>
      </w:divBdr>
    </w:div>
    <w:div w:id="249431300">
      <w:bodyDiv w:val="1"/>
      <w:marLeft w:val="0"/>
      <w:marRight w:val="0"/>
      <w:marTop w:val="0"/>
      <w:marBottom w:val="0"/>
      <w:divBdr>
        <w:top w:val="none" w:sz="0" w:space="0" w:color="auto"/>
        <w:left w:val="none" w:sz="0" w:space="0" w:color="auto"/>
        <w:bottom w:val="none" w:sz="0" w:space="0" w:color="auto"/>
        <w:right w:val="none" w:sz="0" w:space="0" w:color="auto"/>
      </w:divBdr>
    </w:div>
    <w:div w:id="249968670">
      <w:bodyDiv w:val="1"/>
      <w:marLeft w:val="0"/>
      <w:marRight w:val="0"/>
      <w:marTop w:val="0"/>
      <w:marBottom w:val="0"/>
      <w:divBdr>
        <w:top w:val="none" w:sz="0" w:space="0" w:color="auto"/>
        <w:left w:val="none" w:sz="0" w:space="0" w:color="auto"/>
        <w:bottom w:val="none" w:sz="0" w:space="0" w:color="auto"/>
        <w:right w:val="none" w:sz="0" w:space="0" w:color="auto"/>
      </w:divBdr>
    </w:div>
    <w:div w:id="253784964">
      <w:bodyDiv w:val="1"/>
      <w:marLeft w:val="0"/>
      <w:marRight w:val="0"/>
      <w:marTop w:val="0"/>
      <w:marBottom w:val="0"/>
      <w:divBdr>
        <w:top w:val="none" w:sz="0" w:space="0" w:color="auto"/>
        <w:left w:val="none" w:sz="0" w:space="0" w:color="auto"/>
        <w:bottom w:val="none" w:sz="0" w:space="0" w:color="auto"/>
        <w:right w:val="none" w:sz="0" w:space="0" w:color="auto"/>
      </w:divBdr>
    </w:div>
    <w:div w:id="254826581">
      <w:bodyDiv w:val="1"/>
      <w:marLeft w:val="0"/>
      <w:marRight w:val="0"/>
      <w:marTop w:val="0"/>
      <w:marBottom w:val="0"/>
      <w:divBdr>
        <w:top w:val="none" w:sz="0" w:space="0" w:color="auto"/>
        <w:left w:val="none" w:sz="0" w:space="0" w:color="auto"/>
        <w:bottom w:val="none" w:sz="0" w:space="0" w:color="auto"/>
        <w:right w:val="none" w:sz="0" w:space="0" w:color="auto"/>
      </w:divBdr>
    </w:div>
    <w:div w:id="255404014">
      <w:bodyDiv w:val="1"/>
      <w:marLeft w:val="0"/>
      <w:marRight w:val="0"/>
      <w:marTop w:val="0"/>
      <w:marBottom w:val="0"/>
      <w:divBdr>
        <w:top w:val="none" w:sz="0" w:space="0" w:color="auto"/>
        <w:left w:val="none" w:sz="0" w:space="0" w:color="auto"/>
        <w:bottom w:val="none" w:sz="0" w:space="0" w:color="auto"/>
        <w:right w:val="none" w:sz="0" w:space="0" w:color="auto"/>
      </w:divBdr>
    </w:div>
    <w:div w:id="259722600">
      <w:bodyDiv w:val="1"/>
      <w:marLeft w:val="0"/>
      <w:marRight w:val="0"/>
      <w:marTop w:val="0"/>
      <w:marBottom w:val="0"/>
      <w:divBdr>
        <w:top w:val="none" w:sz="0" w:space="0" w:color="auto"/>
        <w:left w:val="none" w:sz="0" w:space="0" w:color="auto"/>
        <w:bottom w:val="none" w:sz="0" w:space="0" w:color="auto"/>
        <w:right w:val="none" w:sz="0" w:space="0" w:color="auto"/>
      </w:divBdr>
    </w:div>
    <w:div w:id="261034997">
      <w:bodyDiv w:val="1"/>
      <w:marLeft w:val="0"/>
      <w:marRight w:val="0"/>
      <w:marTop w:val="0"/>
      <w:marBottom w:val="0"/>
      <w:divBdr>
        <w:top w:val="none" w:sz="0" w:space="0" w:color="auto"/>
        <w:left w:val="none" w:sz="0" w:space="0" w:color="auto"/>
        <w:bottom w:val="none" w:sz="0" w:space="0" w:color="auto"/>
        <w:right w:val="none" w:sz="0" w:space="0" w:color="auto"/>
      </w:divBdr>
    </w:div>
    <w:div w:id="264074204">
      <w:bodyDiv w:val="1"/>
      <w:marLeft w:val="0"/>
      <w:marRight w:val="0"/>
      <w:marTop w:val="0"/>
      <w:marBottom w:val="0"/>
      <w:divBdr>
        <w:top w:val="none" w:sz="0" w:space="0" w:color="auto"/>
        <w:left w:val="none" w:sz="0" w:space="0" w:color="auto"/>
        <w:bottom w:val="none" w:sz="0" w:space="0" w:color="auto"/>
        <w:right w:val="none" w:sz="0" w:space="0" w:color="auto"/>
      </w:divBdr>
    </w:div>
    <w:div w:id="265425399">
      <w:bodyDiv w:val="1"/>
      <w:marLeft w:val="0"/>
      <w:marRight w:val="0"/>
      <w:marTop w:val="0"/>
      <w:marBottom w:val="0"/>
      <w:divBdr>
        <w:top w:val="none" w:sz="0" w:space="0" w:color="auto"/>
        <w:left w:val="none" w:sz="0" w:space="0" w:color="auto"/>
        <w:bottom w:val="none" w:sz="0" w:space="0" w:color="auto"/>
        <w:right w:val="none" w:sz="0" w:space="0" w:color="auto"/>
      </w:divBdr>
    </w:div>
    <w:div w:id="266892418">
      <w:bodyDiv w:val="1"/>
      <w:marLeft w:val="0"/>
      <w:marRight w:val="0"/>
      <w:marTop w:val="0"/>
      <w:marBottom w:val="0"/>
      <w:divBdr>
        <w:top w:val="none" w:sz="0" w:space="0" w:color="auto"/>
        <w:left w:val="none" w:sz="0" w:space="0" w:color="auto"/>
        <w:bottom w:val="none" w:sz="0" w:space="0" w:color="auto"/>
        <w:right w:val="none" w:sz="0" w:space="0" w:color="auto"/>
      </w:divBdr>
    </w:div>
    <w:div w:id="267591781">
      <w:bodyDiv w:val="1"/>
      <w:marLeft w:val="0"/>
      <w:marRight w:val="0"/>
      <w:marTop w:val="0"/>
      <w:marBottom w:val="0"/>
      <w:divBdr>
        <w:top w:val="none" w:sz="0" w:space="0" w:color="auto"/>
        <w:left w:val="none" w:sz="0" w:space="0" w:color="auto"/>
        <w:bottom w:val="none" w:sz="0" w:space="0" w:color="auto"/>
        <w:right w:val="none" w:sz="0" w:space="0" w:color="auto"/>
      </w:divBdr>
    </w:div>
    <w:div w:id="268047718">
      <w:bodyDiv w:val="1"/>
      <w:marLeft w:val="0"/>
      <w:marRight w:val="0"/>
      <w:marTop w:val="0"/>
      <w:marBottom w:val="0"/>
      <w:divBdr>
        <w:top w:val="none" w:sz="0" w:space="0" w:color="auto"/>
        <w:left w:val="none" w:sz="0" w:space="0" w:color="auto"/>
        <w:bottom w:val="none" w:sz="0" w:space="0" w:color="auto"/>
        <w:right w:val="none" w:sz="0" w:space="0" w:color="auto"/>
      </w:divBdr>
    </w:div>
    <w:div w:id="272595261">
      <w:bodyDiv w:val="1"/>
      <w:marLeft w:val="0"/>
      <w:marRight w:val="0"/>
      <w:marTop w:val="0"/>
      <w:marBottom w:val="0"/>
      <w:divBdr>
        <w:top w:val="none" w:sz="0" w:space="0" w:color="auto"/>
        <w:left w:val="none" w:sz="0" w:space="0" w:color="auto"/>
        <w:bottom w:val="none" w:sz="0" w:space="0" w:color="auto"/>
        <w:right w:val="none" w:sz="0" w:space="0" w:color="auto"/>
      </w:divBdr>
    </w:div>
    <w:div w:id="273447278">
      <w:bodyDiv w:val="1"/>
      <w:marLeft w:val="0"/>
      <w:marRight w:val="0"/>
      <w:marTop w:val="0"/>
      <w:marBottom w:val="0"/>
      <w:divBdr>
        <w:top w:val="none" w:sz="0" w:space="0" w:color="auto"/>
        <w:left w:val="none" w:sz="0" w:space="0" w:color="auto"/>
        <w:bottom w:val="none" w:sz="0" w:space="0" w:color="auto"/>
        <w:right w:val="none" w:sz="0" w:space="0" w:color="auto"/>
      </w:divBdr>
    </w:div>
    <w:div w:id="274797608">
      <w:bodyDiv w:val="1"/>
      <w:marLeft w:val="0"/>
      <w:marRight w:val="0"/>
      <w:marTop w:val="0"/>
      <w:marBottom w:val="0"/>
      <w:divBdr>
        <w:top w:val="none" w:sz="0" w:space="0" w:color="auto"/>
        <w:left w:val="none" w:sz="0" w:space="0" w:color="auto"/>
        <w:bottom w:val="none" w:sz="0" w:space="0" w:color="auto"/>
        <w:right w:val="none" w:sz="0" w:space="0" w:color="auto"/>
      </w:divBdr>
    </w:div>
    <w:div w:id="287320686">
      <w:bodyDiv w:val="1"/>
      <w:marLeft w:val="0"/>
      <w:marRight w:val="0"/>
      <w:marTop w:val="0"/>
      <w:marBottom w:val="0"/>
      <w:divBdr>
        <w:top w:val="none" w:sz="0" w:space="0" w:color="auto"/>
        <w:left w:val="none" w:sz="0" w:space="0" w:color="auto"/>
        <w:bottom w:val="none" w:sz="0" w:space="0" w:color="auto"/>
        <w:right w:val="none" w:sz="0" w:space="0" w:color="auto"/>
      </w:divBdr>
    </w:div>
    <w:div w:id="288249870">
      <w:bodyDiv w:val="1"/>
      <w:marLeft w:val="0"/>
      <w:marRight w:val="0"/>
      <w:marTop w:val="0"/>
      <w:marBottom w:val="0"/>
      <w:divBdr>
        <w:top w:val="none" w:sz="0" w:space="0" w:color="auto"/>
        <w:left w:val="none" w:sz="0" w:space="0" w:color="auto"/>
        <w:bottom w:val="none" w:sz="0" w:space="0" w:color="auto"/>
        <w:right w:val="none" w:sz="0" w:space="0" w:color="auto"/>
      </w:divBdr>
    </w:div>
    <w:div w:id="288626941">
      <w:bodyDiv w:val="1"/>
      <w:marLeft w:val="0"/>
      <w:marRight w:val="0"/>
      <w:marTop w:val="0"/>
      <w:marBottom w:val="0"/>
      <w:divBdr>
        <w:top w:val="none" w:sz="0" w:space="0" w:color="auto"/>
        <w:left w:val="none" w:sz="0" w:space="0" w:color="auto"/>
        <w:bottom w:val="none" w:sz="0" w:space="0" w:color="auto"/>
        <w:right w:val="none" w:sz="0" w:space="0" w:color="auto"/>
      </w:divBdr>
    </w:div>
    <w:div w:id="291793260">
      <w:bodyDiv w:val="1"/>
      <w:marLeft w:val="0"/>
      <w:marRight w:val="0"/>
      <w:marTop w:val="0"/>
      <w:marBottom w:val="0"/>
      <w:divBdr>
        <w:top w:val="none" w:sz="0" w:space="0" w:color="auto"/>
        <w:left w:val="none" w:sz="0" w:space="0" w:color="auto"/>
        <w:bottom w:val="none" w:sz="0" w:space="0" w:color="auto"/>
        <w:right w:val="none" w:sz="0" w:space="0" w:color="auto"/>
      </w:divBdr>
    </w:div>
    <w:div w:id="296883770">
      <w:bodyDiv w:val="1"/>
      <w:marLeft w:val="0"/>
      <w:marRight w:val="0"/>
      <w:marTop w:val="0"/>
      <w:marBottom w:val="0"/>
      <w:divBdr>
        <w:top w:val="none" w:sz="0" w:space="0" w:color="auto"/>
        <w:left w:val="none" w:sz="0" w:space="0" w:color="auto"/>
        <w:bottom w:val="none" w:sz="0" w:space="0" w:color="auto"/>
        <w:right w:val="none" w:sz="0" w:space="0" w:color="auto"/>
      </w:divBdr>
    </w:div>
    <w:div w:id="300155328">
      <w:bodyDiv w:val="1"/>
      <w:marLeft w:val="0"/>
      <w:marRight w:val="0"/>
      <w:marTop w:val="0"/>
      <w:marBottom w:val="0"/>
      <w:divBdr>
        <w:top w:val="none" w:sz="0" w:space="0" w:color="auto"/>
        <w:left w:val="none" w:sz="0" w:space="0" w:color="auto"/>
        <w:bottom w:val="none" w:sz="0" w:space="0" w:color="auto"/>
        <w:right w:val="none" w:sz="0" w:space="0" w:color="auto"/>
      </w:divBdr>
    </w:div>
    <w:div w:id="304355516">
      <w:bodyDiv w:val="1"/>
      <w:marLeft w:val="0"/>
      <w:marRight w:val="0"/>
      <w:marTop w:val="0"/>
      <w:marBottom w:val="0"/>
      <w:divBdr>
        <w:top w:val="none" w:sz="0" w:space="0" w:color="auto"/>
        <w:left w:val="none" w:sz="0" w:space="0" w:color="auto"/>
        <w:bottom w:val="none" w:sz="0" w:space="0" w:color="auto"/>
        <w:right w:val="none" w:sz="0" w:space="0" w:color="auto"/>
      </w:divBdr>
    </w:div>
    <w:div w:id="307248404">
      <w:bodyDiv w:val="1"/>
      <w:marLeft w:val="0"/>
      <w:marRight w:val="0"/>
      <w:marTop w:val="0"/>
      <w:marBottom w:val="0"/>
      <w:divBdr>
        <w:top w:val="none" w:sz="0" w:space="0" w:color="auto"/>
        <w:left w:val="none" w:sz="0" w:space="0" w:color="auto"/>
        <w:bottom w:val="none" w:sz="0" w:space="0" w:color="auto"/>
        <w:right w:val="none" w:sz="0" w:space="0" w:color="auto"/>
      </w:divBdr>
    </w:div>
    <w:div w:id="308753632">
      <w:bodyDiv w:val="1"/>
      <w:marLeft w:val="0"/>
      <w:marRight w:val="0"/>
      <w:marTop w:val="0"/>
      <w:marBottom w:val="0"/>
      <w:divBdr>
        <w:top w:val="none" w:sz="0" w:space="0" w:color="auto"/>
        <w:left w:val="none" w:sz="0" w:space="0" w:color="auto"/>
        <w:bottom w:val="none" w:sz="0" w:space="0" w:color="auto"/>
        <w:right w:val="none" w:sz="0" w:space="0" w:color="auto"/>
      </w:divBdr>
    </w:div>
    <w:div w:id="310066457">
      <w:bodyDiv w:val="1"/>
      <w:marLeft w:val="0"/>
      <w:marRight w:val="0"/>
      <w:marTop w:val="0"/>
      <w:marBottom w:val="0"/>
      <w:divBdr>
        <w:top w:val="none" w:sz="0" w:space="0" w:color="auto"/>
        <w:left w:val="none" w:sz="0" w:space="0" w:color="auto"/>
        <w:bottom w:val="none" w:sz="0" w:space="0" w:color="auto"/>
        <w:right w:val="none" w:sz="0" w:space="0" w:color="auto"/>
      </w:divBdr>
    </w:div>
    <w:div w:id="312493600">
      <w:bodyDiv w:val="1"/>
      <w:marLeft w:val="0"/>
      <w:marRight w:val="0"/>
      <w:marTop w:val="0"/>
      <w:marBottom w:val="0"/>
      <w:divBdr>
        <w:top w:val="none" w:sz="0" w:space="0" w:color="auto"/>
        <w:left w:val="none" w:sz="0" w:space="0" w:color="auto"/>
        <w:bottom w:val="none" w:sz="0" w:space="0" w:color="auto"/>
        <w:right w:val="none" w:sz="0" w:space="0" w:color="auto"/>
      </w:divBdr>
    </w:div>
    <w:div w:id="312609087">
      <w:bodyDiv w:val="1"/>
      <w:marLeft w:val="0"/>
      <w:marRight w:val="0"/>
      <w:marTop w:val="0"/>
      <w:marBottom w:val="0"/>
      <w:divBdr>
        <w:top w:val="none" w:sz="0" w:space="0" w:color="auto"/>
        <w:left w:val="none" w:sz="0" w:space="0" w:color="auto"/>
        <w:bottom w:val="none" w:sz="0" w:space="0" w:color="auto"/>
        <w:right w:val="none" w:sz="0" w:space="0" w:color="auto"/>
      </w:divBdr>
    </w:div>
    <w:div w:id="313878403">
      <w:bodyDiv w:val="1"/>
      <w:marLeft w:val="0"/>
      <w:marRight w:val="0"/>
      <w:marTop w:val="0"/>
      <w:marBottom w:val="0"/>
      <w:divBdr>
        <w:top w:val="none" w:sz="0" w:space="0" w:color="auto"/>
        <w:left w:val="none" w:sz="0" w:space="0" w:color="auto"/>
        <w:bottom w:val="none" w:sz="0" w:space="0" w:color="auto"/>
        <w:right w:val="none" w:sz="0" w:space="0" w:color="auto"/>
      </w:divBdr>
    </w:div>
    <w:div w:id="326517577">
      <w:bodyDiv w:val="1"/>
      <w:marLeft w:val="0"/>
      <w:marRight w:val="0"/>
      <w:marTop w:val="0"/>
      <w:marBottom w:val="0"/>
      <w:divBdr>
        <w:top w:val="none" w:sz="0" w:space="0" w:color="auto"/>
        <w:left w:val="none" w:sz="0" w:space="0" w:color="auto"/>
        <w:bottom w:val="none" w:sz="0" w:space="0" w:color="auto"/>
        <w:right w:val="none" w:sz="0" w:space="0" w:color="auto"/>
      </w:divBdr>
    </w:div>
    <w:div w:id="329604783">
      <w:bodyDiv w:val="1"/>
      <w:marLeft w:val="0"/>
      <w:marRight w:val="0"/>
      <w:marTop w:val="0"/>
      <w:marBottom w:val="0"/>
      <w:divBdr>
        <w:top w:val="none" w:sz="0" w:space="0" w:color="auto"/>
        <w:left w:val="none" w:sz="0" w:space="0" w:color="auto"/>
        <w:bottom w:val="none" w:sz="0" w:space="0" w:color="auto"/>
        <w:right w:val="none" w:sz="0" w:space="0" w:color="auto"/>
      </w:divBdr>
    </w:div>
    <w:div w:id="329908916">
      <w:bodyDiv w:val="1"/>
      <w:marLeft w:val="0"/>
      <w:marRight w:val="0"/>
      <w:marTop w:val="0"/>
      <w:marBottom w:val="0"/>
      <w:divBdr>
        <w:top w:val="none" w:sz="0" w:space="0" w:color="auto"/>
        <w:left w:val="none" w:sz="0" w:space="0" w:color="auto"/>
        <w:bottom w:val="none" w:sz="0" w:space="0" w:color="auto"/>
        <w:right w:val="none" w:sz="0" w:space="0" w:color="auto"/>
      </w:divBdr>
    </w:div>
    <w:div w:id="335231885">
      <w:bodyDiv w:val="1"/>
      <w:marLeft w:val="0"/>
      <w:marRight w:val="0"/>
      <w:marTop w:val="0"/>
      <w:marBottom w:val="0"/>
      <w:divBdr>
        <w:top w:val="none" w:sz="0" w:space="0" w:color="auto"/>
        <w:left w:val="none" w:sz="0" w:space="0" w:color="auto"/>
        <w:bottom w:val="none" w:sz="0" w:space="0" w:color="auto"/>
        <w:right w:val="none" w:sz="0" w:space="0" w:color="auto"/>
      </w:divBdr>
    </w:div>
    <w:div w:id="342511974">
      <w:bodyDiv w:val="1"/>
      <w:marLeft w:val="0"/>
      <w:marRight w:val="0"/>
      <w:marTop w:val="0"/>
      <w:marBottom w:val="0"/>
      <w:divBdr>
        <w:top w:val="none" w:sz="0" w:space="0" w:color="auto"/>
        <w:left w:val="none" w:sz="0" w:space="0" w:color="auto"/>
        <w:bottom w:val="none" w:sz="0" w:space="0" w:color="auto"/>
        <w:right w:val="none" w:sz="0" w:space="0" w:color="auto"/>
      </w:divBdr>
    </w:div>
    <w:div w:id="343483490">
      <w:bodyDiv w:val="1"/>
      <w:marLeft w:val="0"/>
      <w:marRight w:val="0"/>
      <w:marTop w:val="0"/>
      <w:marBottom w:val="0"/>
      <w:divBdr>
        <w:top w:val="none" w:sz="0" w:space="0" w:color="auto"/>
        <w:left w:val="none" w:sz="0" w:space="0" w:color="auto"/>
        <w:bottom w:val="none" w:sz="0" w:space="0" w:color="auto"/>
        <w:right w:val="none" w:sz="0" w:space="0" w:color="auto"/>
      </w:divBdr>
    </w:div>
    <w:div w:id="343678512">
      <w:bodyDiv w:val="1"/>
      <w:marLeft w:val="0"/>
      <w:marRight w:val="0"/>
      <w:marTop w:val="0"/>
      <w:marBottom w:val="0"/>
      <w:divBdr>
        <w:top w:val="none" w:sz="0" w:space="0" w:color="auto"/>
        <w:left w:val="none" w:sz="0" w:space="0" w:color="auto"/>
        <w:bottom w:val="none" w:sz="0" w:space="0" w:color="auto"/>
        <w:right w:val="none" w:sz="0" w:space="0" w:color="auto"/>
      </w:divBdr>
    </w:div>
    <w:div w:id="345793609">
      <w:bodyDiv w:val="1"/>
      <w:marLeft w:val="0"/>
      <w:marRight w:val="0"/>
      <w:marTop w:val="0"/>
      <w:marBottom w:val="0"/>
      <w:divBdr>
        <w:top w:val="none" w:sz="0" w:space="0" w:color="auto"/>
        <w:left w:val="none" w:sz="0" w:space="0" w:color="auto"/>
        <w:bottom w:val="none" w:sz="0" w:space="0" w:color="auto"/>
        <w:right w:val="none" w:sz="0" w:space="0" w:color="auto"/>
      </w:divBdr>
    </w:div>
    <w:div w:id="348408514">
      <w:bodyDiv w:val="1"/>
      <w:marLeft w:val="0"/>
      <w:marRight w:val="0"/>
      <w:marTop w:val="0"/>
      <w:marBottom w:val="0"/>
      <w:divBdr>
        <w:top w:val="none" w:sz="0" w:space="0" w:color="auto"/>
        <w:left w:val="none" w:sz="0" w:space="0" w:color="auto"/>
        <w:bottom w:val="none" w:sz="0" w:space="0" w:color="auto"/>
        <w:right w:val="none" w:sz="0" w:space="0" w:color="auto"/>
      </w:divBdr>
    </w:div>
    <w:div w:id="351954976">
      <w:bodyDiv w:val="1"/>
      <w:marLeft w:val="0"/>
      <w:marRight w:val="0"/>
      <w:marTop w:val="0"/>
      <w:marBottom w:val="0"/>
      <w:divBdr>
        <w:top w:val="none" w:sz="0" w:space="0" w:color="auto"/>
        <w:left w:val="none" w:sz="0" w:space="0" w:color="auto"/>
        <w:bottom w:val="none" w:sz="0" w:space="0" w:color="auto"/>
        <w:right w:val="none" w:sz="0" w:space="0" w:color="auto"/>
      </w:divBdr>
    </w:div>
    <w:div w:id="356275249">
      <w:bodyDiv w:val="1"/>
      <w:marLeft w:val="0"/>
      <w:marRight w:val="0"/>
      <w:marTop w:val="0"/>
      <w:marBottom w:val="0"/>
      <w:divBdr>
        <w:top w:val="none" w:sz="0" w:space="0" w:color="auto"/>
        <w:left w:val="none" w:sz="0" w:space="0" w:color="auto"/>
        <w:bottom w:val="none" w:sz="0" w:space="0" w:color="auto"/>
        <w:right w:val="none" w:sz="0" w:space="0" w:color="auto"/>
      </w:divBdr>
    </w:div>
    <w:div w:id="359867335">
      <w:bodyDiv w:val="1"/>
      <w:marLeft w:val="0"/>
      <w:marRight w:val="0"/>
      <w:marTop w:val="0"/>
      <w:marBottom w:val="0"/>
      <w:divBdr>
        <w:top w:val="none" w:sz="0" w:space="0" w:color="auto"/>
        <w:left w:val="none" w:sz="0" w:space="0" w:color="auto"/>
        <w:bottom w:val="none" w:sz="0" w:space="0" w:color="auto"/>
        <w:right w:val="none" w:sz="0" w:space="0" w:color="auto"/>
      </w:divBdr>
    </w:div>
    <w:div w:id="367070747">
      <w:bodyDiv w:val="1"/>
      <w:marLeft w:val="0"/>
      <w:marRight w:val="0"/>
      <w:marTop w:val="0"/>
      <w:marBottom w:val="0"/>
      <w:divBdr>
        <w:top w:val="none" w:sz="0" w:space="0" w:color="auto"/>
        <w:left w:val="none" w:sz="0" w:space="0" w:color="auto"/>
        <w:bottom w:val="none" w:sz="0" w:space="0" w:color="auto"/>
        <w:right w:val="none" w:sz="0" w:space="0" w:color="auto"/>
      </w:divBdr>
    </w:div>
    <w:div w:id="370230913">
      <w:bodyDiv w:val="1"/>
      <w:marLeft w:val="0"/>
      <w:marRight w:val="0"/>
      <w:marTop w:val="0"/>
      <w:marBottom w:val="0"/>
      <w:divBdr>
        <w:top w:val="none" w:sz="0" w:space="0" w:color="auto"/>
        <w:left w:val="none" w:sz="0" w:space="0" w:color="auto"/>
        <w:bottom w:val="none" w:sz="0" w:space="0" w:color="auto"/>
        <w:right w:val="none" w:sz="0" w:space="0" w:color="auto"/>
      </w:divBdr>
    </w:div>
    <w:div w:id="370810948">
      <w:bodyDiv w:val="1"/>
      <w:marLeft w:val="0"/>
      <w:marRight w:val="0"/>
      <w:marTop w:val="0"/>
      <w:marBottom w:val="0"/>
      <w:divBdr>
        <w:top w:val="none" w:sz="0" w:space="0" w:color="auto"/>
        <w:left w:val="none" w:sz="0" w:space="0" w:color="auto"/>
        <w:bottom w:val="none" w:sz="0" w:space="0" w:color="auto"/>
        <w:right w:val="none" w:sz="0" w:space="0" w:color="auto"/>
      </w:divBdr>
    </w:div>
    <w:div w:id="378170209">
      <w:bodyDiv w:val="1"/>
      <w:marLeft w:val="0"/>
      <w:marRight w:val="0"/>
      <w:marTop w:val="0"/>
      <w:marBottom w:val="0"/>
      <w:divBdr>
        <w:top w:val="none" w:sz="0" w:space="0" w:color="auto"/>
        <w:left w:val="none" w:sz="0" w:space="0" w:color="auto"/>
        <w:bottom w:val="none" w:sz="0" w:space="0" w:color="auto"/>
        <w:right w:val="none" w:sz="0" w:space="0" w:color="auto"/>
      </w:divBdr>
    </w:div>
    <w:div w:id="378744591">
      <w:bodyDiv w:val="1"/>
      <w:marLeft w:val="0"/>
      <w:marRight w:val="0"/>
      <w:marTop w:val="0"/>
      <w:marBottom w:val="0"/>
      <w:divBdr>
        <w:top w:val="none" w:sz="0" w:space="0" w:color="auto"/>
        <w:left w:val="none" w:sz="0" w:space="0" w:color="auto"/>
        <w:bottom w:val="none" w:sz="0" w:space="0" w:color="auto"/>
        <w:right w:val="none" w:sz="0" w:space="0" w:color="auto"/>
      </w:divBdr>
    </w:div>
    <w:div w:id="382561190">
      <w:bodyDiv w:val="1"/>
      <w:marLeft w:val="0"/>
      <w:marRight w:val="0"/>
      <w:marTop w:val="0"/>
      <w:marBottom w:val="0"/>
      <w:divBdr>
        <w:top w:val="none" w:sz="0" w:space="0" w:color="auto"/>
        <w:left w:val="none" w:sz="0" w:space="0" w:color="auto"/>
        <w:bottom w:val="none" w:sz="0" w:space="0" w:color="auto"/>
        <w:right w:val="none" w:sz="0" w:space="0" w:color="auto"/>
      </w:divBdr>
    </w:div>
    <w:div w:id="383024859">
      <w:bodyDiv w:val="1"/>
      <w:marLeft w:val="0"/>
      <w:marRight w:val="0"/>
      <w:marTop w:val="0"/>
      <w:marBottom w:val="0"/>
      <w:divBdr>
        <w:top w:val="none" w:sz="0" w:space="0" w:color="auto"/>
        <w:left w:val="none" w:sz="0" w:space="0" w:color="auto"/>
        <w:bottom w:val="none" w:sz="0" w:space="0" w:color="auto"/>
        <w:right w:val="none" w:sz="0" w:space="0" w:color="auto"/>
      </w:divBdr>
    </w:div>
    <w:div w:id="386220049">
      <w:bodyDiv w:val="1"/>
      <w:marLeft w:val="0"/>
      <w:marRight w:val="0"/>
      <w:marTop w:val="0"/>
      <w:marBottom w:val="0"/>
      <w:divBdr>
        <w:top w:val="none" w:sz="0" w:space="0" w:color="auto"/>
        <w:left w:val="none" w:sz="0" w:space="0" w:color="auto"/>
        <w:bottom w:val="none" w:sz="0" w:space="0" w:color="auto"/>
        <w:right w:val="none" w:sz="0" w:space="0" w:color="auto"/>
      </w:divBdr>
    </w:div>
    <w:div w:id="386612215">
      <w:bodyDiv w:val="1"/>
      <w:marLeft w:val="0"/>
      <w:marRight w:val="0"/>
      <w:marTop w:val="0"/>
      <w:marBottom w:val="0"/>
      <w:divBdr>
        <w:top w:val="none" w:sz="0" w:space="0" w:color="auto"/>
        <w:left w:val="none" w:sz="0" w:space="0" w:color="auto"/>
        <w:bottom w:val="none" w:sz="0" w:space="0" w:color="auto"/>
        <w:right w:val="none" w:sz="0" w:space="0" w:color="auto"/>
      </w:divBdr>
    </w:div>
    <w:div w:id="395207929">
      <w:bodyDiv w:val="1"/>
      <w:marLeft w:val="0"/>
      <w:marRight w:val="0"/>
      <w:marTop w:val="0"/>
      <w:marBottom w:val="0"/>
      <w:divBdr>
        <w:top w:val="none" w:sz="0" w:space="0" w:color="auto"/>
        <w:left w:val="none" w:sz="0" w:space="0" w:color="auto"/>
        <w:bottom w:val="none" w:sz="0" w:space="0" w:color="auto"/>
        <w:right w:val="none" w:sz="0" w:space="0" w:color="auto"/>
      </w:divBdr>
    </w:div>
    <w:div w:id="397751497">
      <w:bodyDiv w:val="1"/>
      <w:marLeft w:val="0"/>
      <w:marRight w:val="0"/>
      <w:marTop w:val="0"/>
      <w:marBottom w:val="0"/>
      <w:divBdr>
        <w:top w:val="none" w:sz="0" w:space="0" w:color="auto"/>
        <w:left w:val="none" w:sz="0" w:space="0" w:color="auto"/>
        <w:bottom w:val="none" w:sz="0" w:space="0" w:color="auto"/>
        <w:right w:val="none" w:sz="0" w:space="0" w:color="auto"/>
      </w:divBdr>
    </w:div>
    <w:div w:id="400257570">
      <w:bodyDiv w:val="1"/>
      <w:marLeft w:val="0"/>
      <w:marRight w:val="0"/>
      <w:marTop w:val="0"/>
      <w:marBottom w:val="0"/>
      <w:divBdr>
        <w:top w:val="none" w:sz="0" w:space="0" w:color="auto"/>
        <w:left w:val="none" w:sz="0" w:space="0" w:color="auto"/>
        <w:bottom w:val="none" w:sz="0" w:space="0" w:color="auto"/>
        <w:right w:val="none" w:sz="0" w:space="0" w:color="auto"/>
      </w:divBdr>
    </w:div>
    <w:div w:id="404374940">
      <w:bodyDiv w:val="1"/>
      <w:marLeft w:val="0"/>
      <w:marRight w:val="0"/>
      <w:marTop w:val="0"/>
      <w:marBottom w:val="0"/>
      <w:divBdr>
        <w:top w:val="none" w:sz="0" w:space="0" w:color="auto"/>
        <w:left w:val="none" w:sz="0" w:space="0" w:color="auto"/>
        <w:bottom w:val="none" w:sz="0" w:space="0" w:color="auto"/>
        <w:right w:val="none" w:sz="0" w:space="0" w:color="auto"/>
      </w:divBdr>
    </w:div>
    <w:div w:id="404911368">
      <w:bodyDiv w:val="1"/>
      <w:marLeft w:val="0"/>
      <w:marRight w:val="0"/>
      <w:marTop w:val="0"/>
      <w:marBottom w:val="0"/>
      <w:divBdr>
        <w:top w:val="none" w:sz="0" w:space="0" w:color="auto"/>
        <w:left w:val="none" w:sz="0" w:space="0" w:color="auto"/>
        <w:bottom w:val="none" w:sz="0" w:space="0" w:color="auto"/>
        <w:right w:val="none" w:sz="0" w:space="0" w:color="auto"/>
      </w:divBdr>
    </w:div>
    <w:div w:id="407775000">
      <w:bodyDiv w:val="1"/>
      <w:marLeft w:val="0"/>
      <w:marRight w:val="0"/>
      <w:marTop w:val="0"/>
      <w:marBottom w:val="0"/>
      <w:divBdr>
        <w:top w:val="none" w:sz="0" w:space="0" w:color="auto"/>
        <w:left w:val="none" w:sz="0" w:space="0" w:color="auto"/>
        <w:bottom w:val="none" w:sz="0" w:space="0" w:color="auto"/>
        <w:right w:val="none" w:sz="0" w:space="0" w:color="auto"/>
      </w:divBdr>
    </w:div>
    <w:div w:id="407844926">
      <w:bodyDiv w:val="1"/>
      <w:marLeft w:val="0"/>
      <w:marRight w:val="0"/>
      <w:marTop w:val="0"/>
      <w:marBottom w:val="0"/>
      <w:divBdr>
        <w:top w:val="none" w:sz="0" w:space="0" w:color="auto"/>
        <w:left w:val="none" w:sz="0" w:space="0" w:color="auto"/>
        <w:bottom w:val="none" w:sz="0" w:space="0" w:color="auto"/>
        <w:right w:val="none" w:sz="0" w:space="0" w:color="auto"/>
      </w:divBdr>
    </w:div>
    <w:div w:id="408775285">
      <w:bodyDiv w:val="1"/>
      <w:marLeft w:val="0"/>
      <w:marRight w:val="0"/>
      <w:marTop w:val="0"/>
      <w:marBottom w:val="0"/>
      <w:divBdr>
        <w:top w:val="none" w:sz="0" w:space="0" w:color="auto"/>
        <w:left w:val="none" w:sz="0" w:space="0" w:color="auto"/>
        <w:bottom w:val="none" w:sz="0" w:space="0" w:color="auto"/>
        <w:right w:val="none" w:sz="0" w:space="0" w:color="auto"/>
      </w:divBdr>
    </w:div>
    <w:div w:id="409273527">
      <w:bodyDiv w:val="1"/>
      <w:marLeft w:val="0"/>
      <w:marRight w:val="0"/>
      <w:marTop w:val="0"/>
      <w:marBottom w:val="0"/>
      <w:divBdr>
        <w:top w:val="none" w:sz="0" w:space="0" w:color="auto"/>
        <w:left w:val="none" w:sz="0" w:space="0" w:color="auto"/>
        <w:bottom w:val="none" w:sz="0" w:space="0" w:color="auto"/>
        <w:right w:val="none" w:sz="0" w:space="0" w:color="auto"/>
      </w:divBdr>
    </w:div>
    <w:div w:id="410464337">
      <w:bodyDiv w:val="1"/>
      <w:marLeft w:val="0"/>
      <w:marRight w:val="0"/>
      <w:marTop w:val="0"/>
      <w:marBottom w:val="0"/>
      <w:divBdr>
        <w:top w:val="none" w:sz="0" w:space="0" w:color="auto"/>
        <w:left w:val="none" w:sz="0" w:space="0" w:color="auto"/>
        <w:bottom w:val="none" w:sz="0" w:space="0" w:color="auto"/>
        <w:right w:val="none" w:sz="0" w:space="0" w:color="auto"/>
      </w:divBdr>
    </w:div>
    <w:div w:id="412628407">
      <w:bodyDiv w:val="1"/>
      <w:marLeft w:val="0"/>
      <w:marRight w:val="0"/>
      <w:marTop w:val="0"/>
      <w:marBottom w:val="0"/>
      <w:divBdr>
        <w:top w:val="none" w:sz="0" w:space="0" w:color="auto"/>
        <w:left w:val="none" w:sz="0" w:space="0" w:color="auto"/>
        <w:bottom w:val="none" w:sz="0" w:space="0" w:color="auto"/>
        <w:right w:val="none" w:sz="0" w:space="0" w:color="auto"/>
      </w:divBdr>
    </w:div>
    <w:div w:id="416949993">
      <w:bodyDiv w:val="1"/>
      <w:marLeft w:val="0"/>
      <w:marRight w:val="0"/>
      <w:marTop w:val="0"/>
      <w:marBottom w:val="0"/>
      <w:divBdr>
        <w:top w:val="none" w:sz="0" w:space="0" w:color="auto"/>
        <w:left w:val="none" w:sz="0" w:space="0" w:color="auto"/>
        <w:bottom w:val="none" w:sz="0" w:space="0" w:color="auto"/>
        <w:right w:val="none" w:sz="0" w:space="0" w:color="auto"/>
      </w:divBdr>
    </w:div>
    <w:div w:id="422266835">
      <w:bodyDiv w:val="1"/>
      <w:marLeft w:val="0"/>
      <w:marRight w:val="0"/>
      <w:marTop w:val="0"/>
      <w:marBottom w:val="0"/>
      <w:divBdr>
        <w:top w:val="none" w:sz="0" w:space="0" w:color="auto"/>
        <w:left w:val="none" w:sz="0" w:space="0" w:color="auto"/>
        <w:bottom w:val="none" w:sz="0" w:space="0" w:color="auto"/>
        <w:right w:val="none" w:sz="0" w:space="0" w:color="auto"/>
      </w:divBdr>
    </w:div>
    <w:div w:id="424427809">
      <w:bodyDiv w:val="1"/>
      <w:marLeft w:val="0"/>
      <w:marRight w:val="0"/>
      <w:marTop w:val="0"/>
      <w:marBottom w:val="0"/>
      <w:divBdr>
        <w:top w:val="none" w:sz="0" w:space="0" w:color="auto"/>
        <w:left w:val="none" w:sz="0" w:space="0" w:color="auto"/>
        <w:bottom w:val="none" w:sz="0" w:space="0" w:color="auto"/>
        <w:right w:val="none" w:sz="0" w:space="0" w:color="auto"/>
      </w:divBdr>
    </w:div>
    <w:div w:id="424688461">
      <w:bodyDiv w:val="1"/>
      <w:marLeft w:val="0"/>
      <w:marRight w:val="0"/>
      <w:marTop w:val="0"/>
      <w:marBottom w:val="0"/>
      <w:divBdr>
        <w:top w:val="none" w:sz="0" w:space="0" w:color="auto"/>
        <w:left w:val="none" w:sz="0" w:space="0" w:color="auto"/>
        <w:bottom w:val="none" w:sz="0" w:space="0" w:color="auto"/>
        <w:right w:val="none" w:sz="0" w:space="0" w:color="auto"/>
      </w:divBdr>
    </w:div>
    <w:div w:id="430246195">
      <w:bodyDiv w:val="1"/>
      <w:marLeft w:val="0"/>
      <w:marRight w:val="0"/>
      <w:marTop w:val="0"/>
      <w:marBottom w:val="0"/>
      <w:divBdr>
        <w:top w:val="none" w:sz="0" w:space="0" w:color="auto"/>
        <w:left w:val="none" w:sz="0" w:space="0" w:color="auto"/>
        <w:bottom w:val="none" w:sz="0" w:space="0" w:color="auto"/>
        <w:right w:val="none" w:sz="0" w:space="0" w:color="auto"/>
      </w:divBdr>
    </w:div>
    <w:div w:id="431706803">
      <w:bodyDiv w:val="1"/>
      <w:marLeft w:val="0"/>
      <w:marRight w:val="0"/>
      <w:marTop w:val="0"/>
      <w:marBottom w:val="0"/>
      <w:divBdr>
        <w:top w:val="none" w:sz="0" w:space="0" w:color="auto"/>
        <w:left w:val="none" w:sz="0" w:space="0" w:color="auto"/>
        <w:bottom w:val="none" w:sz="0" w:space="0" w:color="auto"/>
        <w:right w:val="none" w:sz="0" w:space="0" w:color="auto"/>
      </w:divBdr>
    </w:div>
    <w:div w:id="432166586">
      <w:bodyDiv w:val="1"/>
      <w:marLeft w:val="0"/>
      <w:marRight w:val="0"/>
      <w:marTop w:val="0"/>
      <w:marBottom w:val="0"/>
      <w:divBdr>
        <w:top w:val="none" w:sz="0" w:space="0" w:color="auto"/>
        <w:left w:val="none" w:sz="0" w:space="0" w:color="auto"/>
        <w:bottom w:val="none" w:sz="0" w:space="0" w:color="auto"/>
        <w:right w:val="none" w:sz="0" w:space="0" w:color="auto"/>
      </w:divBdr>
    </w:div>
    <w:div w:id="435684756">
      <w:bodyDiv w:val="1"/>
      <w:marLeft w:val="0"/>
      <w:marRight w:val="0"/>
      <w:marTop w:val="0"/>
      <w:marBottom w:val="0"/>
      <w:divBdr>
        <w:top w:val="none" w:sz="0" w:space="0" w:color="auto"/>
        <w:left w:val="none" w:sz="0" w:space="0" w:color="auto"/>
        <w:bottom w:val="none" w:sz="0" w:space="0" w:color="auto"/>
        <w:right w:val="none" w:sz="0" w:space="0" w:color="auto"/>
      </w:divBdr>
    </w:div>
    <w:div w:id="436875844">
      <w:bodyDiv w:val="1"/>
      <w:marLeft w:val="0"/>
      <w:marRight w:val="0"/>
      <w:marTop w:val="0"/>
      <w:marBottom w:val="0"/>
      <w:divBdr>
        <w:top w:val="none" w:sz="0" w:space="0" w:color="auto"/>
        <w:left w:val="none" w:sz="0" w:space="0" w:color="auto"/>
        <w:bottom w:val="none" w:sz="0" w:space="0" w:color="auto"/>
        <w:right w:val="none" w:sz="0" w:space="0" w:color="auto"/>
      </w:divBdr>
    </w:div>
    <w:div w:id="437410452">
      <w:bodyDiv w:val="1"/>
      <w:marLeft w:val="0"/>
      <w:marRight w:val="0"/>
      <w:marTop w:val="0"/>
      <w:marBottom w:val="0"/>
      <w:divBdr>
        <w:top w:val="none" w:sz="0" w:space="0" w:color="auto"/>
        <w:left w:val="none" w:sz="0" w:space="0" w:color="auto"/>
        <w:bottom w:val="none" w:sz="0" w:space="0" w:color="auto"/>
        <w:right w:val="none" w:sz="0" w:space="0" w:color="auto"/>
      </w:divBdr>
    </w:div>
    <w:div w:id="443690612">
      <w:bodyDiv w:val="1"/>
      <w:marLeft w:val="0"/>
      <w:marRight w:val="0"/>
      <w:marTop w:val="0"/>
      <w:marBottom w:val="0"/>
      <w:divBdr>
        <w:top w:val="none" w:sz="0" w:space="0" w:color="auto"/>
        <w:left w:val="none" w:sz="0" w:space="0" w:color="auto"/>
        <w:bottom w:val="none" w:sz="0" w:space="0" w:color="auto"/>
        <w:right w:val="none" w:sz="0" w:space="0" w:color="auto"/>
      </w:divBdr>
    </w:div>
    <w:div w:id="444888433">
      <w:bodyDiv w:val="1"/>
      <w:marLeft w:val="0"/>
      <w:marRight w:val="0"/>
      <w:marTop w:val="0"/>
      <w:marBottom w:val="0"/>
      <w:divBdr>
        <w:top w:val="none" w:sz="0" w:space="0" w:color="auto"/>
        <w:left w:val="none" w:sz="0" w:space="0" w:color="auto"/>
        <w:bottom w:val="none" w:sz="0" w:space="0" w:color="auto"/>
        <w:right w:val="none" w:sz="0" w:space="0" w:color="auto"/>
      </w:divBdr>
    </w:div>
    <w:div w:id="450903802">
      <w:bodyDiv w:val="1"/>
      <w:marLeft w:val="0"/>
      <w:marRight w:val="0"/>
      <w:marTop w:val="0"/>
      <w:marBottom w:val="0"/>
      <w:divBdr>
        <w:top w:val="none" w:sz="0" w:space="0" w:color="auto"/>
        <w:left w:val="none" w:sz="0" w:space="0" w:color="auto"/>
        <w:bottom w:val="none" w:sz="0" w:space="0" w:color="auto"/>
        <w:right w:val="none" w:sz="0" w:space="0" w:color="auto"/>
      </w:divBdr>
    </w:div>
    <w:div w:id="453909923">
      <w:bodyDiv w:val="1"/>
      <w:marLeft w:val="0"/>
      <w:marRight w:val="0"/>
      <w:marTop w:val="0"/>
      <w:marBottom w:val="0"/>
      <w:divBdr>
        <w:top w:val="none" w:sz="0" w:space="0" w:color="auto"/>
        <w:left w:val="none" w:sz="0" w:space="0" w:color="auto"/>
        <w:bottom w:val="none" w:sz="0" w:space="0" w:color="auto"/>
        <w:right w:val="none" w:sz="0" w:space="0" w:color="auto"/>
      </w:divBdr>
    </w:div>
    <w:div w:id="460920931">
      <w:bodyDiv w:val="1"/>
      <w:marLeft w:val="0"/>
      <w:marRight w:val="0"/>
      <w:marTop w:val="0"/>
      <w:marBottom w:val="0"/>
      <w:divBdr>
        <w:top w:val="none" w:sz="0" w:space="0" w:color="auto"/>
        <w:left w:val="none" w:sz="0" w:space="0" w:color="auto"/>
        <w:bottom w:val="none" w:sz="0" w:space="0" w:color="auto"/>
        <w:right w:val="none" w:sz="0" w:space="0" w:color="auto"/>
      </w:divBdr>
    </w:div>
    <w:div w:id="462357325">
      <w:bodyDiv w:val="1"/>
      <w:marLeft w:val="0"/>
      <w:marRight w:val="0"/>
      <w:marTop w:val="0"/>
      <w:marBottom w:val="0"/>
      <w:divBdr>
        <w:top w:val="none" w:sz="0" w:space="0" w:color="auto"/>
        <w:left w:val="none" w:sz="0" w:space="0" w:color="auto"/>
        <w:bottom w:val="none" w:sz="0" w:space="0" w:color="auto"/>
        <w:right w:val="none" w:sz="0" w:space="0" w:color="auto"/>
      </w:divBdr>
    </w:div>
    <w:div w:id="462845098">
      <w:bodyDiv w:val="1"/>
      <w:marLeft w:val="0"/>
      <w:marRight w:val="0"/>
      <w:marTop w:val="0"/>
      <w:marBottom w:val="0"/>
      <w:divBdr>
        <w:top w:val="none" w:sz="0" w:space="0" w:color="auto"/>
        <w:left w:val="none" w:sz="0" w:space="0" w:color="auto"/>
        <w:bottom w:val="none" w:sz="0" w:space="0" w:color="auto"/>
        <w:right w:val="none" w:sz="0" w:space="0" w:color="auto"/>
      </w:divBdr>
    </w:div>
    <w:div w:id="463475358">
      <w:bodyDiv w:val="1"/>
      <w:marLeft w:val="0"/>
      <w:marRight w:val="0"/>
      <w:marTop w:val="0"/>
      <w:marBottom w:val="0"/>
      <w:divBdr>
        <w:top w:val="none" w:sz="0" w:space="0" w:color="auto"/>
        <w:left w:val="none" w:sz="0" w:space="0" w:color="auto"/>
        <w:bottom w:val="none" w:sz="0" w:space="0" w:color="auto"/>
        <w:right w:val="none" w:sz="0" w:space="0" w:color="auto"/>
      </w:divBdr>
    </w:div>
    <w:div w:id="463742206">
      <w:bodyDiv w:val="1"/>
      <w:marLeft w:val="0"/>
      <w:marRight w:val="0"/>
      <w:marTop w:val="0"/>
      <w:marBottom w:val="0"/>
      <w:divBdr>
        <w:top w:val="none" w:sz="0" w:space="0" w:color="auto"/>
        <w:left w:val="none" w:sz="0" w:space="0" w:color="auto"/>
        <w:bottom w:val="none" w:sz="0" w:space="0" w:color="auto"/>
        <w:right w:val="none" w:sz="0" w:space="0" w:color="auto"/>
      </w:divBdr>
    </w:div>
    <w:div w:id="464201366">
      <w:bodyDiv w:val="1"/>
      <w:marLeft w:val="0"/>
      <w:marRight w:val="0"/>
      <w:marTop w:val="0"/>
      <w:marBottom w:val="0"/>
      <w:divBdr>
        <w:top w:val="none" w:sz="0" w:space="0" w:color="auto"/>
        <w:left w:val="none" w:sz="0" w:space="0" w:color="auto"/>
        <w:bottom w:val="none" w:sz="0" w:space="0" w:color="auto"/>
        <w:right w:val="none" w:sz="0" w:space="0" w:color="auto"/>
      </w:divBdr>
    </w:div>
    <w:div w:id="467163168">
      <w:bodyDiv w:val="1"/>
      <w:marLeft w:val="0"/>
      <w:marRight w:val="0"/>
      <w:marTop w:val="0"/>
      <w:marBottom w:val="0"/>
      <w:divBdr>
        <w:top w:val="none" w:sz="0" w:space="0" w:color="auto"/>
        <w:left w:val="none" w:sz="0" w:space="0" w:color="auto"/>
        <w:bottom w:val="none" w:sz="0" w:space="0" w:color="auto"/>
        <w:right w:val="none" w:sz="0" w:space="0" w:color="auto"/>
      </w:divBdr>
    </w:div>
    <w:div w:id="467667178">
      <w:bodyDiv w:val="1"/>
      <w:marLeft w:val="0"/>
      <w:marRight w:val="0"/>
      <w:marTop w:val="0"/>
      <w:marBottom w:val="0"/>
      <w:divBdr>
        <w:top w:val="none" w:sz="0" w:space="0" w:color="auto"/>
        <w:left w:val="none" w:sz="0" w:space="0" w:color="auto"/>
        <w:bottom w:val="none" w:sz="0" w:space="0" w:color="auto"/>
        <w:right w:val="none" w:sz="0" w:space="0" w:color="auto"/>
      </w:divBdr>
    </w:div>
    <w:div w:id="471025542">
      <w:bodyDiv w:val="1"/>
      <w:marLeft w:val="0"/>
      <w:marRight w:val="0"/>
      <w:marTop w:val="0"/>
      <w:marBottom w:val="0"/>
      <w:divBdr>
        <w:top w:val="none" w:sz="0" w:space="0" w:color="auto"/>
        <w:left w:val="none" w:sz="0" w:space="0" w:color="auto"/>
        <w:bottom w:val="none" w:sz="0" w:space="0" w:color="auto"/>
        <w:right w:val="none" w:sz="0" w:space="0" w:color="auto"/>
      </w:divBdr>
    </w:div>
    <w:div w:id="472335758">
      <w:bodyDiv w:val="1"/>
      <w:marLeft w:val="0"/>
      <w:marRight w:val="0"/>
      <w:marTop w:val="0"/>
      <w:marBottom w:val="0"/>
      <w:divBdr>
        <w:top w:val="none" w:sz="0" w:space="0" w:color="auto"/>
        <w:left w:val="none" w:sz="0" w:space="0" w:color="auto"/>
        <w:bottom w:val="none" w:sz="0" w:space="0" w:color="auto"/>
        <w:right w:val="none" w:sz="0" w:space="0" w:color="auto"/>
      </w:divBdr>
    </w:div>
    <w:div w:id="472912628">
      <w:bodyDiv w:val="1"/>
      <w:marLeft w:val="0"/>
      <w:marRight w:val="0"/>
      <w:marTop w:val="0"/>
      <w:marBottom w:val="0"/>
      <w:divBdr>
        <w:top w:val="none" w:sz="0" w:space="0" w:color="auto"/>
        <w:left w:val="none" w:sz="0" w:space="0" w:color="auto"/>
        <w:bottom w:val="none" w:sz="0" w:space="0" w:color="auto"/>
        <w:right w:val="none" w:sz="0" w:space="0" w:color="auto"/>
      </w:divBdr>
    </w:div>
    <w:div w:id="475995717">
      <w:bodyDiv w:val="1"/>
      <w:marLeft w:val="0"/>
      <w:marRight w:val="0"/>
      <w:marTop w:val="0"/>
      <w:marBottom w:val="0"/>
      <w:divBdr>
        <w:top w:val="none" w:sz="0" w:space="0" w:color="auto"/>
        <w:left w:val="none" w:sz="0" w:space="0" w:color="auto"/>
        <w:bottom w:val="none" w:sz="0" w:space="0" w:color="auto"/>
        <w:right w:val="none" w:sz="0" w:space="0" w:color="auto"/>
      </w:divBdr>
    </w:div>
    <w:div w:id="478034238">
      <w:bodyDiv w:val="1"/>
      <w:marLeft w:val="0"/>
      <w:marRight w:val="0"/>
      <w:marTop w:val="0"/>
      <w:marBottom w:val="0"/>
      <w:divBdr>
        <w:top w:val="none" w:sz="0" w:space="0" w:color="auto"/>
        <w:left w:val="none" w:sz="0" w:space="0" w:color="auto"/>
        <w:bottom w:val="none" w:sz="0" w:space="0" w:color="auto"/>
        <w:right w:val="none" w:sz="0" w:space="0" w:color="auto"/>
      </w:divBdr>
    </w:div>
    <w:div w:id="478765357">
      <w:bodyDiv w:val="1"/>
      <w:marLeft w:val="0"/>
      <w:marRight w:val="0"/>
      <w:marTop w:val="0"/>
      <w:marBottom w:val="0"/>
      <w:divBdr>
        <w:top w:val="none" w:sz="0" w:space="0" w:color="auto"/>
        <w:left w:val="none" w:sz="0" w:space="0" w:color="auto"/>
        <w:bottom w:val="none" w:sz="0" w:space="0" w:color="auto"/>
        <w:right w:val="none" w:sz="0" w:space="0" w:color="auto"/>
      </w:divBdr>
    </w:div>
    <w:div w:id="480773673">
      <w:bodyDiv w:val="1"/>
      <w:marLeft w:val="0"/>
      <w:marRight w:val="0"/>
      <w:marTop w:val="0"/>
      <w:marBottom w:val="0"/>
      <w:divBdr>
        <w:top w:val="none" w:sz="0" w:space="0" w:color="auto"/>
        <w:left w:val="none" w:sz="0" w:space="0" w:color="auto"/>
        <w:bottom w:val="none" w:sz="0" w:space="0" w:color="auto"/>
        <w:right w:val="none" w:sz="0" w:space="0" w:color="auto"/>
      </w:divBdr>
    </w:div>
    <w:div w:id="481239913">
      <w:bodyDiv w:val="1"/>
      <w:marLeft w:val="0"/>
      <w:marRight w:val="0"/>
      <w:marTop w:val="0"/>
      <w:marBottom w:val="0"/>
      <w:divBdr>
        <w:top w:val="none" w:sz="0" w:space="0" w:color="auto"/>
        <w:left w:val="none" w:sz="0" w:space="0" w:color="auto"/>
        <w:bottom w:val="none" w:sz="0" w:space="0" w:color="auto"/>
        <w:right w:val="none" w:sz="0" w:space="0" w:color="auto"/>
      </w:divBdr>
      <w:divsChild>
        <w:div w:id="618073145">
          <w:marLeft w:val="547"/>
          <w:marRight w:val="0"/>
          <w:marTop w:val="125"/>
          <w:marBottom w:val="0"/>
          <w:divBdr>
            <w:top w:val="none" w:sz="0" w:space="0" w:color="auto"/>
            <w:left w:val="none" w:sz="0" w:space="0" w:color="auto"/>
            <w:bottom w:val="none" w:sz="0" w:space="0" w:color="auto"/>
            <w:right w:val="none" w:sz="0" w:space="0" w:color="auto"/>
          </w:divBdr>
        </w:div>
        <w:div w:id="1180197899">
          <w:marLeft w:val="547"/>
          <w:marRight w:val="0"/>
          <w:marTop w:val="125"/>
          <w:marBottom w:val="0"/>
          <w:divBdr>
            <w:top w:val="none" w:sz="0" w:space="0" w:color="auto"/>
            <w:left w:val="none" w:sz="0" w:space="0" w:color="auto"/>
            <w:bottom w:val="none" w:sz="0" w:space="0" w:color="auto"/>
            <w:right w:val="none" w:sz="0" w:space="0" w:color="auto"/>
          </w:divBdr>
        </w:div>
      </w:divsChild>
    </w:div>
    <w:div w:id="484973237">
      <w:bodyDiv w:val="1"/>
      <w:marLeft w:val="0"/>
      <w:marRight w:val="0"/>
      <w:marTop w:val="0"/>
      <w:marBottom w:val="0"/>
      <w:divBdr>
        <w:top w:val="none" w:sz="0" w:space="0" w:color="auto"/>
        <w:left w:val="none" w:sz="0" w:space="0" w:color="auto"/>
        <w:bottom w:val="none" w:sz="0" w:space="0" w:color="auto"/>
        <w:right w:val="none" w:sz="0" w:space="0" w:color="auto"/>
      </w:divBdr>
    </w:div>
    <w:div w:id="485126919">
      <w:bodyDiv w:val="1"/>
      <w:marLeft w:val="0"/>
      <w:marRight w:val="0"/>
      <w:marTop w:val="0"/>
      <w:marBottom w:val="0"/>
      <w:divBdr>
        <w:top w:val="none" w:sz="0" w:space="0" w:color="auto"/>
        <w:left w:val="none" w:sz="0" w:space="0" w:color="auto"/>
        <w:bottom w:val="none" w:sz="0" w:space="0" w:color="auto"/>
        <w:right w:val="none" w:sz="0" w:space="0" w:color="auto"/>
      </w:divBdr>
    </w:div>
    <w:div w:id="487094639">
      <w:bodyDiv w:val="1"/>
      <w:marLeft w:val="0"/>
      <w:marRight w:val="0"/>
      <w:marTop w:val="0"/>
      <w:marBottom w:val="0"/>
      <w:divBdr>
        <w:top w:val="none" w:sz="0" w:space="0" w:color="auto"/>
        <w:left w:val="none" w:sz="0" w:space="0" w:color="auto"/>
        <w:bottom w:val="none" w:sz="0" w:space="0" w:color="auto"/>
        <w:right w:val="none" w:sz="0" w:space="0" w:color="auto"/>
      </w:divBdr>
    </w:div>
    <w:div w:id="488255193">
      <w:bodyDiv w:val="1"/>
      <w:marLeft w:val="0"/>
      <w:marRight w:val="0"/>
      <w:marTop w:val="0"/>
      <w:marBottom w:val="0"/>
      <w:divBdr>
        <w:top w:val="none" w:sz="0" w:space="0" w:color="auto"/>
        <w:left w:val="none" w:sz="0" w:space="0" w:color="auto"/>
        <w:bottom w:val="none" w:sz="0" w:space="0" w:color="auto"/>
        <w:right w:val="none" w:sz="0" w:space="0" w:color="auto"/>
      </w:divBdr>
    </w:div>
    <w:div w:id="492259133">
      <w:bodyDiv w:val="1"/>
      <w:marLeft w:val="0"/>
      <w:marRight w:val="0"/>
      <w:marTop w:val="0"/>
      <w:marBottom w:val="0"/>
      <w:divBdr>
        <w:top w:val="none" w:sz="0" w:space="0" w:color="auto"/>
        <w:left w:val="none" w:sz="0" w:space="0" w:color="auto"/>
        <w:bottom w:val="none" w:sz="0" w:space="0" w:color="auto"/>
        <w:right w:val="none" w:sz="0" w:space="0" w:color="auto"/>
      </w:divBdr>
    </w:div>
    <w:div w:id="494761777">
      <w:bodyDiv w:val="1"/>
      <w:marLeft w:val="0"/>
      <w:marRight w:val="0"/>
      <w:marTop w:val="0"/>
      <w:marBottom w:val="0"/>
      <w:divBdr>
        <w:top w:val="none" w:sz="0" w:space="0" w:color="auto"/>
        <w:left w:val="none" w:sz="0" w:space="0" w:color="auto"/>
        <w:bottom w:val="none" w:sz="0" w:space="0" w:color="auto"/>
        <w:right w:val="none" w:sz="0" w:space="0" w:color="auto"/>
      </w:divBdr>
    </w:div>
    <w:div w:id="495652244">
      <w:bodyDiv w:val="1"/>
      <w:marLeft w:val="0"/>
      <w:marRight w:val="0"/>
      <w:marTop w:val="0"/>
      <w:marBottom w:val="0"/>
      <w:divBdr>
        <w:top w:val="none" w:sz="0" w:space="0" w:color="auto"/>
        <w:left w:val="none" w:sz="0" w:space="0" w:color="auto"/>
        <w:bottom w:val="none" w:sz="0" w:space="0" w:color="auto"/>
        <w:right w:val="none" w:sz="0" w:space="0" w:color="auto"/>
      </w:divBdr>
    </w:div>
    <w:div w:id="495846721">
      <w:bodyDiv w:val="1"/>
      <w:marLeft w:val="0"/>
      <w:marRight w:val="0"/>
      <w:marTop w:val="0"/>
      <w:marBottom w:val="0"/>
      <w:divBdr>
        <w:top w:val="none" w:sz="0" w:space="0" w:color="auto"/>
        <w:left w:val="none" w:sz="0" w:space="0" w:color="auto"/>
        <w:bottom w:val="none" w:sz="0" w:space="0" w:color="auto"/>
        <w:right w:val="none" w:sz="0" w:space="0" w:color="auto"/>
      </w:divBdr>
    </w:div>
    <w:div w:id="496044106">
      <w:bodyDiv w:val="1"/>
      <w:marLeft w:val="0"/>
      <w:marRight w:val="0"/>
      <w:marTop w:val="0"/>
      <w:marBottom w:val="0"/>
      <w:divBdr>
        <w:top w:val="none" w:sz="0" w:space="0" w:color="auto"/>
        <w:left w:val="none" w:sz="0" w:space="0" w:color="auto"/>
        <w:bottom w:val="none" w:sz="0" w:space="0" w:color="auto"/>
        <w:right w:val="none" w:sz="0" w:space="0" w:color="auto"/>
      </w:divBdr>
    </w:div>
    <w:div w:id="496846710">
      <w:bodyDiv w:val="1"/>
      <w:marLeft w:val="0"/>
      <w:marRight w:val="0"/>
      <w:marTop w:val="0"/>
      <w:marBottom w:val="0"/>
      <w:divBdr>
        <w:top w:val="none" w:sz="0" w:space="0" w:color="auto"/>
        <w:left w:val="none" w:sz="0" w:space="0" w:color="auto"/>
        <w:bottom w:val="none" w:sz="0" w:space="0" w:color="auto"/>
        <w:right w:val="none" w:sz="0" w:space="0" w:color="auto"/>
      </w:divBdr>
    </w:div>
    <w:div w:id="497692216">
      <w:bodyDiv w:val="1"/>
      <w:marLeft w:val="0"/>
      <w:marRight w:val="0"/>
      <w:marTop w:val="0"/>
      <w:marBottom w:val="0"/>
      <w:divBdr>
        <w:top w:val="none" w:sz="0" w:space="0" w:color="auto"/>
        <w:left w:val="none" w:sz="0" w:space="0" w:color="auto"/>
        <w:bottom w:val="none" w:sz="0" w:space="0" w:color="auto"/>
        <w:right w:val="none" w:sz="0" w:space="0" w:color="auto"/>
      </w:divBdr>
    </w:div>
    <w:div w:id="505829800">
      <w:bodyDiv w:val="1"/>
      <w:marLeft w:val="0"/>
      <w:marRight w:val="0"/>
      <w:marTop w:val="0"/>
      <w:marBottom w:val="0"/>
      <w:divBdr>
        <w:top w:val="none" w:sz="0" w:space="0" w:color="auto"/>
        <w:left w:val="none" w:sz="0" w:space="0" w:color="auto"/>
        <w:bottom w:val="none" w:sz="0" w:space="0" w:color="auto"/>
        <w:right w:val="none" w:sz="0" w:space="0" w:color="auto"/>
      </w:divBdr>
    </w:div>
    <w:div w:id="506362425">
      <w:bodyDiv w:val="1"/>
      <w:marLeft w:val="0"/>
      <w:marRight w:val="0"/>
      <w:marTop w:val="0"/>
      <w:marBottom w:val="0"/>
      <w:divBdr>
        <w:top w:val="none" w:sz="0" w:space="0" w:color="auto"/>
        <w:left w:val="none" w:sz="0" w:space="0" w:color="auto"/>
        <w:bottom w:val="none" w:sz="0" w:space="0" w:color="auto"/>
        <w:right w:val="none" w:sz="0" w:space="0" w:color="auto"/>
      </w:divBdr>
    </w:div>
    <w:div w:id="508568726">
      <w:bodyDiv w:val="1"/>
      <w:marLeft w:val="0"/>
      <w:marRight w:val="0"/>
      <w:marTop w:val="0"/>
      <w:marBottom w:val="0"/>
      <w:divBdr>
        <w:top w:val="none" w:sz="0" w:space="0" w:color="auto"/>
        <w:left w:val="none" w:sz="0" w:space="0" w:color="auto"/>
        <w:bottom w:val="none" w:sz="0" w:space="0" w:color="auto"/>
        <w:right w:val="none" w:sz="0" w:space="0" w:color="auto"/>
      </w:divBdr>
    </w:div>
    <w:div w:id="509837011">
      <w:bodyDiv w:val="1"/>
      <w:marLeft w:val="0"/>
      <w:marRight w:val="0"/>
      <w:marTop w:val="0"/>
      <w:marBottom w:val="0"/>
      <w:divBdr>
        <w:top w:val="none" w:sz="0" w:space="0" w:color="auto"/>
        <w:left w:val="none" w:sz="0" w:space="0" w:color="auto"/>
        <w:bottom w:val="none" w:sz="0" w:space="0" w:color="auto"/>
        <w:right w:val="none" w:sz="0" w:space="0" w:color="auto"/>
      </w:divBdr>
    </w:div>
    <w:div w:id="510072800">
      <w:bodyDiv w:val="1"/>
      <w:marLeft w:val="0"/>
      <w:marRight w:val="0"/>
      <w:marTop w:val="0"/>
      <w:marBottom w:val="0"/>
      <w:divBdr>
        <w:top w:val="none" w:sz="0" w:space="0" w:color="auto"/>
        <w:left w:val="none" w:sz="0" w:space="0" w:color="auto"/>
        <w:bottom w:val="none" w:sz="0" w:space="0" w:color="auto"/>
        <w:right w:val="none" w:sz="0" w:space="0" w:color="auto"/>
      </w:divBdr>
    </w:div>
    <w:div w:id="511184097">
      <w:bodyDiv w:val="1"/>
      <w:marLeft w:val="0"/>
      <w:marRight w:val="0"/>
      <w:marTop w:val="0"/>
      <w:marBottom w:val="0"/>
      <w:divBdr>
        <w:top w:val="none" w:sz="0" w:space="0" w:color="auto"/>
        <w:left w:val="none" w:sz="0" w:space="0" w:color="auto"/>
        <w:bottom w:val="none" w:sz="0" w:space="0" w:color="auto"/>
        <w:right w:val="none" w:sz="0" w:space="0" w:color="auto"/>
      </w:divBdr>
    </w:div>
    <w:div w:id="513375806">
      <w:bodyDiv w:val="1"/>
      <w:marLeft w:val="0"/>
      <w:marRight w:val="0"/>
      <w:marTop w:val="0"/>
      <w:marBottom w:val="0"/>
      <w:divBdr>
        <w:top w:val="none" w:sz="0" w:space="0" w:color="auto"/>
        <w:left w:val="none" w:sz="0" w:space="0" w:color="auto"/>
        <w:bottom w:val="none" w:sz="0" w:space="0" w:color="auto"/>
        <w:right w:val="none" w:sz="0" w:space="0" w:color="auto"/>
      </w:divBdr>
    </w:div>
    <w:div w:id="514466773">
      <w:bodyDiv w:val="1"/>
      <w:marLeft w:val="0"/>
      <w:marRight w:val="0"/>
      <w:marTop w:val="0"/>
      <w:marBottom w:val="0"/>
      <w:divBdr>
        <w:top w:val="none" w:sz="0" w:space="0" w:color="auto"/>
        <w:left w:val="none" w:sz="0" w:space="0" w:color="auto"/>
        <w:bottom w:val="none" w:sz="0" w:space="0" w:color="auto"/>
        <w:right w:val="none" w:sz="0" w:space="0" w:color="auto"/>
      </w:divBdr>
    </w:div>
    <w:div w:id="514920857">
      <w:bodyDiv w:val="1"/>
      <w:marLeft w:val="0"/>
      <w:marRight w:val="0"/>
      <w:marTop w:val="0"/>
      <w:marBottom w:val="0"/>
      <w:divBdr>
        <w:top w:val="none" w:sz="0" w:space="0" w:color="auto"/>
        <w:left w:val="none" w:sz="0" w:space="0" w:color="auto"/>
        <w:bottom w:val="none" w:sz="0" w:space="0" w:color="auto"/>
        <w:right w:val="none" w:sz="0" w:space="0" w:color="auto"/>
      </w:divBdr>
    </w:div>
    <w:div w:id="515270314">
      <w:bodyDiv w:val="1"/>
      <w:marLeft w:val="0"/>
      <w:marRight w:val="0"/>
      <w:marTop w:val="0"/>
      <w:marBottom w:val="0"/>
      <w:divBdr>
        <w:top w:val="none" w:sz="0" w:space="0" w:color="auto"/>
        <w:left w:val="none" w:sz="0" w:space="0" w:color="auto"/>
        <w:bottom w:val="none" w:sz="0" w:space="0" w:color="auto"/>
        <w:right w:val="none" w:sz="0" w:space="0" w:color="auto"/>
      </w:divBdr>
    </w:div>
    <w:div w:id="515392002">
      <w:bodyDiv w:val="1"/>
      <w:marLeft w:val="0"/>
      <w:marRight w:val="0"/>
      <w:marTop w:val="0"/>
      <w:marBottom w:val="0"/>
      <w:divBdr>
        <w:top w:val="none" w:sz="0" w:space="0" w:color="auto"/>
        <w:left w:val="none" w:sz="0" w:space="0" w:color="auto"/>
        <w:bottom w:val="none" w:sz="0" w:space="0" w:color="auto"/>
        <w:right w:val="none" w:sz="0" w:space="0" w:color="auto"/>
      </w:divBdr>
    </w:div>
    <w:div w:id="518786549">
      <w:bodyDiv w:val="1"/>
      <w:marLeft w:val="0"/>
      <w:marRight w:val="0"/>
      <w:marTop w:val="0"/>
      <w:marBottom w:val="0"/>
      <w:divBdr>
        <w:top w:val="none" w:sz="0" w:space="0" w:color="auto"/>
        <w:left w:val="none" w:sz="0" w:space="0" w:color="auto"/>
        <w:bottom w:val="none" w:sz="0" w:space="0" w:color="auto"/>
        <w:right w:val="none" w:sz="0" w:space="0" w:color="auto"/>
      </w:divBdr>
    </w:div>
    <w:div w:id="522015336">
      <w:bodyDiv w:val="1"/>
      <w:marLeft w:val="0"/>
      <w:marRight w:val="0"/>
      <w:marTop w:val="0"/>
      <w:marBottom w:val="0"/>
      <w:divBdr>
        <w:top w:val="none" w:sz="0" w:space="0" w:color="auto"/>
        <w:left w:val="none" w:sz="0" w:space="0" w:color="auto"/>
        <w:bottom w:val="none" w:sz="0" w:space="0" w:color="auto"/>
        <w:right w:val="none" w:sz="0" w:space="0" w:color="auto"/>
      </w:divBdr>
    </w:div>
    <w:div w:id="526603070">
      <w:bodyDiv w:val="1"/>
      <w:marLeft w:val="0"/>
      <w:marRight w:val="0"/>
      <w:marTop w:val="0"/>
      <w:marBottom w:val="0"/>
      <w:divBdr>
        <w:top w:val="none" w:sz="0" w:space="0" w:color="auto"/>
        <w:left w:val="none" w:sz="0" w:space="0" w:color="auto"/>
        <w:bottom w:val="none" w:sz="0" w:space="0" w:color="auto"/>
        <w:right w:val="none" w:sz="0" w:space="0" w:color="auto"/>
      </w:divBdr>
    </w:div>
    <w:div w:id="530336913">
      <w:bodyDiv w:val="1"/>
      <w:marLeft w:val="0"/>
      <w:marRight w:val="0"/>
      <w:marTop w:val="0"/>
      <w:marBottom w:val="0"/>
      <w:divBdr>
        <w:top w:val="none" w:sz="0" w:space="0" w:color="auto"/>
        <w:left w:val="none" w:sz="0" w:space="0" w:color="auto"/>
        <w:bottom w:val="none" w:sz="0" w:space="0" w:color="auto"/>
        <w:right w:val="none" w:sz="0" w:space="0" w:color="auto"/>
      </w:divBdr>
    </w:div>
    <w:div w:id="534805686">
      <w:bodyDiv w:val="1"/>
      <w:marLeft w:val="0"/>
      <w:marRight w:val="0"/>
      <w:marTop w:val="0"/>
      <w:marBottom w:val="0"/>
      <w:divBdr>
        <w:top w:val="none" w:sz="0" w:space="0" w:color="auto"/>
        <w:left w:val="none" w:sz="0" w:space="0" w:color="auto"/>
        <w:bottom w:val="none" w:sz="0" w:space="0" w:color="auto"/>
        <w:right w:val="none" w:sz="0" w:space="0" w:color="auto"/>
      </w:divBdr>
    </w:div>
    <w:div w:id="535384701">
      <w:bodyDiv w:val="1"/>
      <w:marLeft w:val="0"/>
      <w:marRight w:val="0"/>
      <w:marTop w:val="0"/>
      <w:marBottom w:val="0"/>
      <w:divBdr>
        <w:top w:val="none" w:sz="0" w:space="0" w:color="auto"/>
        <w:left w:val="none" w:sz="0" w:space="0" w:color="auto"/>
        <w:bottom w:val="none" w:sz="0" w:space="0" w:color="auto"/>
        <w:right w:val="none" w:sz="0" w:space="0" w:color="auto"/>
      </w:divBdr>
    </w:div>
    <w:div w:id="538396634">
      <w:bodyDiv w:val="1"/>
      <w:marLeft w:val="0"/>
      <w:marRight w:val="0"/>
      <w:marTop w:val="0"/>
      <w:marBottom w:val="0"/>
      <w:divBdr>
        <w:top w:val="none" w:sz="0" w:space="0" w:color="auto"/>
        <w:left w:val="none" w:sz="0" w:space="0" w:color="auto"/>
        <w:bottom w:val="none" w:sz="0" w:space="0" w:color="auto"/>
        <w:right w:val="none" w:sz="0" w:space="0" w:color="auto"/>
      </w:divBdr>
    </w:div>
    <w:div w:id="539518913">
      <w:bodyDiv w:val="1"/>
      <w:marLeft w:val="0"/>
      <w:marRight w:val="0"/>
      <w:marTop w:val="0"/>
      <w:marBottom w:val="0"/>
      <w:divBdr>
        <w:top w:val="none" w:sz="0" w:space="0" w:color="auto"/>
        <w:left w:val="none" w:sz="0" w:space="0" w:color="auto"/>
        <w:bottom w:val="none" w:sz="0" w:space="0" w:color="auto"/>
        <w:right w:val="none" w:sz="0" w:space="0" w:color="auto"/>
      </w:divBdr>
    </w:div>
    <w:div w:id="540168637">
      <w:bodyDiv w:val="1"/>
      <w:marLeft w:val="0"/>
      <w:marRight w:val="0"/>
      <w:marTop w:val="0"/>
      <w:marBottom w:val="0"/>
      <w:divBdr>
        <w:top w:val="none" w:sz="0" w:space="0" w:color="auto"/>
        <w:left w:val="none" w:sz="0" w:space="0" w:color="auto"/>
        <w:bottom w:val="none" w:sz="0" w:space="0" w:color="auto"/>
        <w:right w:val="none" w:sz="0" w:space="0" w:color="auto"/>
      </w:divBdr>
    </w:div>
    <w:div w:id="542406760">
      <w:bodyDiv w:val="1"/>
      <w:marLeft w:val="0"/>
      <w:marRight w:val="0"/>
      <w:marTop w:val="0"/>
      <w:marBottom w:val="0"/>
      <w:divBdr>
        <w:top w:val="none" w:sz="0" w:space="0" w:color="auto"/>
        <w:left w:val="none" w:sz="0" w:space="0" w:color="auto"/>
        <w:bottom w:val="none" w:sz="0" w:space="0" w:color="auto"/>
        <w:right w:val="none" w:sz="0" w:space="0" w:color="auto"/>
      </w:divBdr>
    </w:div>
    <w:div w:id="543905061">
      <w:bodyDiv w:val="1"/>
      <w:marLeft w:val="0"/>
      <w:marRight w:val="0"/>
      <w:marTop w:val="0"/>
      <w:marBottom w:val="0"/>
      <w:divBdr>
        <w:top w:val="none" w:sz="0" w:space="0" w:color="auto"/>
        <w:left w:val="none" w:sz="0" w:space="0" w:color="auto"/>
        <w:bottom w:val="none" w:sz="0" w:space="0" w:color="auto"/>
        <w:right w:val="none" w:sz="0" w:space="0" w:color="auto"/>
      </w:divBdr>
    </w:div>
    <w:div w:id="547497915">
      <w:bodyDiv w:val="1"/>
      <w:marLeft w:val="0"/>
      <w:marRight w:val="0"/>
      <w:marTop w:val="0"/>
      <w:marBottom w:val="0"/>
      <w:divBdr>
        <w:top w:val="none" w:sz="0" w:space="0" w:color="auto"/>
        <w:left w:val="none" w:sz="0" w:space="0" w:color="auto"/>
        <w:bottom w:val="none" w:sz="0" w:space="0" w:color="auto"/>
        <w:right w:val="none" w:sz="0" w:space="0" w:color="auto"/>
      </w:divBdr>
    </w:div>
    <w:div w:id="548224907">
      <w:bodyDiv w:val="1"/>
      <w:marLeft w:val="0"/>
      <w:marRight w:val="0"/>
      <w:marTop w:val="0"/>
      <w:marBottom w:val="0"/>
      <w:divBdr>
        <w:top w:val="none" w:sz="0" w:space="0" w:color="auto"/>
        <w:left w:val="none" w:sz="0" w:space="0" w:color="auto"/>
        <w:bottom w:val="none" w:sz="0" w:space="0" w:color="auto"/>
        <w:right w:val="none" w:sz="0" w:space="0" w:color="auto"/>
      </w:divBdr>
    </w:div>
    <w:div w:id="548496009">
      <w:bodyDiv w:val="1"/>
      <w:marLeft w:val="0"/>
      <w:marRight w:val="0"/>
      <w:marTop w:val="0"/>
      <w:marBottom w:val="0"/>
      <w:divBdr>
        <w:top w:val="none" w:sz="0" w:space="0" w:color="auto"/>
        <w:left w:val="none" w:sz="0" w:space="0" w:color="auto"/>
        <w:bottom w:val="none" w:sz="0" w:space="0" w:color="auto"/>
        <w:right w:val="none" w:sz="0" w:space="0" w:color="auto"/>
      </w:divBdr>
    </w:div>
    <w:div w:id="548615452">
      <w:bodyDiv w:val="1"/>
      <w:marLeft w:val="0"/>
      <w:marRight w:val="0"/>
      <w:marTop w:val="0"/>
      <w:marBottom w:val="0"/>
      <w:divBdr>
        <w:top w:val="none" w:sz="0" w:space="0" w:color="auto"/>
        <w:left w:val="none" w:sz="0" w:space="0" w:color="auto"/>
        <w:bottom w:val="none" w:sz="0" w:space="0" w:color="auto"/>
        <w:right w:val="none" w:sz="0" w:space="0" w:color="auto"/>
      </w:divBdr>
    </w:div>
    <w:div w:id="551230048">
      <w:bodyDiv w:val="1"/>
      <w:marLeft w:val="0"/>
      <w:marRight w:val="0"/>
      <w:marTop w:val="0"/>
      <w:marBottom w:val="0"/>
      <w:divBdr>
        <w:top w:val="none" w:sz="0" w:space="0" w:color="auto"/>
        <w:left w:val="none" w:sz="0" w:space="0" w:color="auto"/>
        <w:bottom w:val="none" w:sz="0" w:space="0" w:color="auto"/>
        <w:right w:val="none" w:sz="0" w:space="0" w:color="auto"/>
      </w:divBdr>
    </w:div>
    <w:div w:id="553270601">
      <w:bodyDiv w:val="1"/>
      <w:marLeft w:val="0"/>
      <w:marRight w:val="0"/>
      <w:marTop w:val="0"/>
      <w:marBottom w:val="0"/>
      <w:divBdr>
        <w:top w:val="none" w:sz="0" w:space="0" w:color="auto"/>
        <w:left w:val="none" w:sz="0" w:space="0" w:color="auto"/>
        <w:bottom w:val="none" w:sz="0" w:space="0" w:color="auto"/>
        <w:right w:val="none" w:sz="0" w:space="0" w:color="auto"/>
      </w:divBdr>
    </w:div>
    <w:div w:id="557202328">
      <w:bodyDiv w:val="1"/>
      <w:marLeft w:val="0"/>
      <w:marRight w:val="0"/>
      <w:marTop w:val="0"/>
      <w:marBottom w:val="0"/>
      <w:divBdr>
        <w:top w:val="none" w:sz="0" w:space="0" w:color="auto"/>
        <w:left w:val="none" w:sz="0" w:space="0" w:color="auto"/>
        <w:bottom w:val="none" w:sz="0" w:space="0" w:color="auto"/>
        <w:right w:val="none" w:sz="0" w:space="0" w:color="auto"/>
      </w:divBdr>
      <w:divsChild>
        <w:div w:id="549221572">
          <w:marLeft w:val="1008"/>
          <w:marRight w:val="0"/>
          <w:marTop w:val="0"/>
          <w:marBottom w:val="0"/>
          <w:divBdr>
            <w:top w:val="none" w:sz="0" w:space="0" w:color="auto"/>
            <w:left w:val="none" w:sz="0" w:space="0" w:color="auto"/>
            <w:bottom w:val="none" w:sz="0" w:space="0" w:color="auto"/>
            <w:right w:val="none" w:sz="0" w:space="0" w:color="auto"/>
          </w:divBdr>
        </w:div>
      </w:divsChild>
    </w:div>
    <w:div w:id="558174748">
      <w:bodyDiv w:val="1"/>
      <w:marLeft w:val="0"/>
      <w:marRight w:val="0"/>
      <w:marTop w:val="0"/>
      <w:marBottom w:val="0"/>
      <w:divBdr>
        <w:top w:val="none" w:sz="0" w:space="0" w:color="auto"/>
        <w:left w:val="none" w:sz="0" w:space="0" w:color="auto"/>
        <w:bottom w:val="none" w:sz="0" w:space="0" w:color="auto"/>
        <w:right w:val="none" w:sz="0" w:space="0" w:color="auto"/>
      </w:divBdr>
    </w:div>
    <w:div w:id="561134313">
      <w:bodyDiv w:val="1"/>
      <w:marLeft w:val="0"/>
      <w:marRight w:val="0"/>
      <w:marTop w:val="0"/>
      <w:marBottom w:val="0"/>
      <w:divBdr>
        <w:top w:val="none" w:sz="0" w:space="0" w:color="auto"/>
        <w:left w:val="none" w:sz="0" w:space="0" w:color="auto"/>
        <w:bottom w:val="none" w:sz="0" w:space="0" w:color="auto"/>
        <w:right w:val="none" w:sz="0" w:space="0" w:color="auto"/>
      </w:divBdr>
    </w:div>
    <w:div w:id="566186748">
      <w:bodyDiv w:val="1"/>
      <w:marLeft w:val="0"/>
      <w:marRight w:val="0"/>
      <w:marTop w:val="0"/>
      <w:marBottom w:val="0"/>
      <w:divBdr>
        <w:top w:val="none" w:sz="0" w:space="0" w:color="auto"/>
        <w:left w:val="none" w:sz="0" w:space="0" w:color="auto"/>
        <w:bottom w:val="none" w:sz="0" w:space="0" w:color="auto"/>
        <w:right w:val="none" w:sz="0" w:space="0" w:color="auto"/>
      </w:divBdr>
    </w:div>
    <w:div w:id="566495985">
      <w:bodyDiv w:val="1"/>
      <w:marLeft w:val="0"/>
      <w:marRight w:val="0"/>
      <w:marTop w:val="0"/>
      <w:marBottom w:val="0"/>
      <w:divBdr>
        <w:top w:val="none" w:sz="0" w:space="0" w:color="auto"/>
        <w:left w:val="none" w:sz="0" w:space="0" w:color="auto"/>
        <w:bottom w:val="none" w:sz="0" w:space="0" w:color="auto"/>
        <w:right w:val="none" w:sz="0" w:space="0" w:color="auto"/>
      </w:divBdr>
    </w:div>
    <w:div w:id="573471426">
      <w:bodyDiv w:val="1"/>
      <w:marLeft w:val="0"/>
      <w:marRight w:val="0"/>
      <w:marTop w:val="0"/>
      <w:marBottom w:val="0"/>
      <w:divBdr>
        <w:top w:val="none" w:sz="0" w:space="0" w:color="auto"/>
        <w:left w:val="none" w:sz="0" w:space="0" w:color="auto"/>
        <w:bottom w:val="none" w:sz="0" w:space="0" w:color="auto"/>
        <w:right w:val="none" w:sz="0" w:space="0" w:color="auto"/>
      </w:divBdr>
    </w:div>
    <w:div w:id="574317328">
      <w:bodyDiv w:val="1"/>
      <w:marLeft w:val="0"/>
      <w:marRight w:val="0"/>
      <w:marTop w:val="0"/>
      <w:marBottom w:val="0"/>
      <w:divBdr>
        <w:top w:val="none" w:sz="0" w:space="0" w:color="auto"/>
        <w:left w:val="none" w:sz="0" w:space="0" w:color="auto"/>
        <w:bottom w:val="none" w:sz="0" w:space="0" w:color="auto"/>
        <w:right w:val="none" w:sz="0" w:space="0" w:color="auto"/>
      </w:divBdr>
    </w:div>
    <w:div w:id="574323381">
      <w:bodyDiv w:val="1"/>
      <w:marLeft w:val="0"/>
      <w:marRight w:val="0"/>
      <w:marTop w:val="0"/>
      <w:marBottom w:val="0"/>
      <w:divBdr>
        <w:top w:val="none" w:sz="0" w:space="0" w:color="auto"/>
        <w:left w:val="none" w:sz="0" w:space="0" w:color="auto"/>
        <w:bottom w:val="none" w:sz="0" w:space="0" w:color="auto"/>
        <w:right w:val="none" w:sz="0" w:space="0" w:color="auto"/>
      </w:divBdr>
    </w:div>
    <w:div w:id="583149608">
      <w:bodyDiv w:val="1"/>
      <w:marLeft w:val="0"/>
      <w:marRight w:val="0"/>
      <w:marTop w:val="0"/>
      <w:marBottom w:val="0"/>
      <w:divBdr>
        <w:top w:val="none" w:sz="0" w:space="0" w:color="auto"/>
        <w:left w:val="none" w:sz="0" w:space="0" w:color="auto"/>
        <w:bottom w:val="none" w:sz="0" w:space="0" w:color="auto"/>
        <w:right w:val="none" w:sz="0" w:space="0" w:color="auto"/>
      </w:divBdr>
    </w:div>
    <w:div w:id="585845053">
      <w:bodyDiv w:val="1"/>
      <w:marLeft w:val="0"/>
      <w:marRight w:val="0"/>
      <w:marTop w:val="0"/>
      <w:marBottom w:val="0"/>
      <w:divBdr>
        <w:top w:val="none" w:sz="0" w:space="0" w:color="auto"/>
        <w:left w:val="none" w:sz="0" w:space="0" w:color="auto"/>
        <w:bottom w:val="none" w:sz="0" w:space="0" w:color="auto"/>
        <w:right w:val="none" w:sz="0" w:space="0" w:color="auto"/>
      </w:divBdr>
    </w:div>
    <w:div w:id="586236778">
      <w:bodyDiv w:val="1"/>
      <w:marLeft w:val="0"/>
      <w:marRight w:val="0"/>
      <w:marTop w:val="0"/>
      <w:marBottom w:val="0"/>
      <w:divBdr>
        <w:top w:val="none" w:sz="0" w:space="0" w:color="auto"/>
        <w:left w:val="none" w:sz="0" w:space="0" w:color="auto"/>
        <w:bottom w:val="none" w:sz="0" w:space="0" w:color="auto"/>
        <w:right w:val="none" w:sz="0" w:space="0" w:color="auto"/>
      </w:divBdr>
    </w:div>
    <w:div w:id="586579653">
      <w:bodyDiv w:val="1"/>
      <w:marLeft w:val="0"/>
      <w:marRight w:val="0"/>
      <w:marTop w:val="0"/>
      <w:marBottom w:val="0"/>
      <w:divBdr>
        <w:top w:val="none" w:sz="0" w:space="0" w:color="auto"/>
        <w:left w:val="none" w:sz="0" w:space="0" w:color="auto"/>
        <w:bottom w:val="none" w:sz="0" w:space="0" w:color="auto"/>
        <w:right w:val="none" w:sz="0" w:space="0" w:color="auto"/>
      </w:divBdr>
    </w:div>
    <w:div w:id="587077259">
      <w:bodyDiv w:val="1"/>
      <w:marLeft w:val="0"/>
      <w:marRight w:val="0"/>
      <w:marTop w:val="0"/>
      <w:marBottom w:val="0"/>
      <w:divBdr>
        <w:top w:val="none" w:sz="0" w:space="0" w:color="auto"/>
        <w:left w:val="none" w:sz="0" w:space="0" w:color="auto"/>
        <w:bottom w:val="none" w:sz="0" w:space="0" w:color="auto"/>
        <w:right w:val="none" w:sz="0" w:space="0" w:color="auto"/>
      </w:divBdr>
    </w:div>
    <w:div w:id="596327480">
      <w:bodyDiv w:val="1"/>
      <w:marLeft w:val="0"/>
      <w:marRight w:val="0"/>
      <w:marTop w:val="0"/>
      <w:marBottom w:val="0"/>
      <w:divBdr>
        <w:top w:val="none" w:sz="0" w:space="0" w:color="auto"/>
        <w:left w:val="none" w:sz="0" w:space="0" w:color="auto"/>
        <w:bottom w:val="none" w:sz="0" w:space="0" w:color="auto"/>
        <w:right w:val="none" w:sz="0" w:space="0" w:color="auto"/>
      </w:divBdr>
    </w:div>
    <w:div w:id="596838543">
      <w:bodyDiv w:val="1"/>
      <w:marLeft w:val="0"/>
      <w:marRight w:val="0"/>
      <w:marTop w:val="0"/>
      <w:marBottom w:val="0"/>
      <w:divBdr>
        <w:top w:val="none" w:sz="0" w:space="0" w:color="auto"/>
        <w:left w:val="none" w:sz="0" w:space="0" w:color="auto"/>
        <w:bottom w:val="none" w:sz="0" w:space="0" w:color="auto"/>
        <w:right w:val="none" w:sz="0" w:space="0" w:color="auto"/>
      </w:divBdr>
    </w:div>
    <w:div w:id="599683754">
      <w:bodyDiv w:val="1"/>
      <w:marLeft w:val="0"/>
      <w:marRight w:val="0"/>
      <w:marTop w:val="0"/>
      <w:marBottom w:val="0"/>
      <w:divBdr>
        <w:top w:val="none" w:sz="0" w:space="0" w:color="auto"/>
        <w:left w:val="none" w:sz="0" w:space="0" w:color="auto"/>
        <w:bottom w:val="none" w:sz="0" w:space="0" w:color="auto"/>
        <w:right w:val="none" w:sz="0" w:space="0" w:color="auto"/>
      </w:divBdr>
    </w:div>
    <w:div w:id="601257549">
      <w:bodyDiv w:val="1"/>
      <w:marLeft w:val="0"/>
      <w:marRight w:val="0"/>
      <w:marTop w:val="0"/>
      <w:marBottom w:val="0"/>
      <w:divBdr>
        <w:top w:val="none" w:sz="0" w:space="0" w:color="auto"/>
        <w:left w:val="none" w:sz="0" w:space="0" w:color="auto"/>
        <w:bottom w:val="none" w:sz="0" w:space="0" w:color="auto"/>
        <w:right w:val="none" w:sz="0" w:space="0" w:color="auto"/>
      </w:divBdr>
    </w:div>
    <w:div w:id="602806207">
      <w:bodyDiv w:val="1"/>
      <w:marLeft w:val="0"/>
      <w:marRight w:val="0"/>
      <w:marTop w:val="0"/>
      <w:marBottom w:val="0"/>
      <w:divBdr>
        <w:top w:val="none" w:sz="0" w:space="0" w:color="auto"/>
        <w:left w:val="none" w:sz="0" w:space="0" w:color="auto"/>
        <w:bottom w:val="none" w:sz="0" w:space="0" w:color="auto"/>
        <w:right w:val="none" w:sz="0" w:space="0" w:color="auto"/>
      </w:divBdr>
    </w:div>
    <w:div w:id="604314844">
      <w:bodyDiv w:val="1"/>
      <w:marLeft w:val="0"/>
      <w:marRight w:val="0"/>
      <w:marTop w:val="0"/>
      <w:marBottom w:val="0"/>
      <w:divBdr>
        <w:top w:val="none" w:sz="0" w:space="0" w:color="auto"/>
        <w:left w:val="none" w:sz="0" w:space="0" w:color="auto"/>
        <w:bottom w:val="none" w:sz="0" w:space="0" w:color="auto"/>
        <w:right w:val="none" w:sz="0" w:space="0" w:color="auto"/>
      </w:divBdr>
    </w:div>
    <w:div w:id="604773804">
      <w:bodyDiv w:val="1"/>
      <w:marLeft w:val="0"/>
      <w:marRight w:val="0"/>
      <w:marTop w:val="0"/>
      <w:marBottom w:val="0"/>
      <w:divBdr>
        <w:top w:val="none" w:sz="0" w:space="0" w:color="auto"/>
        <w:left w:val="none" w:sz="0" w:space="0" w:color="auto"/>
        <w:bottom w:val="none" w:sz="0" w:space="0" w:color="auto"/>
        <w:right w:val="none" w:sz="0" w:space="0" w:color="auto"/>
      </w:divBdr>
    </w:div>
    <w:div w:id="609900749">
      <w:bodyDiv w:val="1"/>
      <w:marLeft w:val="0"/>
      <w:marRight w:val="0"/>
      <w:marTop w:val="0"/>
      <w:marBottom w:val="0"/>
      <w:divBdr>
        <w:top w:val="none" w:sz="0" w:space="0" w:color="auto"/>
        <w:left w:val="none" w:sz="0" w:space="0" w:color="auto"/>
        <w:bottom w:val="none" w:sz="0" w:space="0" w:color="auto"/>
        <w:right w:val="none" w:sz="0" w:space="0" w:color="auto"/>
      </w:divBdr>
    </w:div>
    <w:div w:id="616454373">
      <w:bodyDiv w:val="1"/>
      <w:marLeft w:val="0"/>
      <w:marRight w:val="0"/>
      <w:marTop w:val="0"/>
      <w:marBottom w:val="0"/>
      <w:divBdr>
        <w:top w:val="none" w:sz="0" w:space="0" w:color="auto"/>
        <w:left w:val="none" w:sz="0" w:space="0" w:color="auto"/>
        <w:bottom w:val="none" w:sz="0" w:space="0" w:color="auto"/>
        <w:right w:val="none" w:sz="0" w:space="0" w:color="auto"/>
      </w:divBdr>
    </w:div>
    <w:div w:id="617029890">
      <w:bodyDiv w:val="1"/>
      <w:marLeft w:val="0"/>
      <w:marRight w:val="0"/>
      <w:marTop w:val="0"/>
      <w:marBottom w:val="0"/>
      <w:divBdr>
        <w:top w:val="none" w:sz="0" w:space="0" w:color="auto"/>
        <w:left w:val="none" w:sz="0" w:space="0" w:color="auto"/>
        <w:bottom w:val="none" w:sz="0" w:space="0" w:color="auto"/>
        <w:right w:val="none" w:sz="0" w:space="0" w:color="auto"/>
      </w:divBdr>
    </w:div>
    <w:div w:id="620957064">
      <w:bodyDiv w:val="1"/>
      <w:marLeft w:val="0"/>
      <w:marRight w:val="0"/>
      <w:marTop w:val="0"/>
      <w:marBottom w:val="0"/>
      <w:divBdr>
        <w:top w:val="none" w:sz="0" w:space="0" w:color="auto"/>
        <w:left w:val="none" w:sz="0" w:space="0" w:color="auto"/>
        <w:bottom w:val="none" w:sz="0" w:space="0" w:color="auto"/>
        <w:right w:val="none" w:sz="0" w:space="0" w:color="auto"/>
      </w:divBdr>
    </w:div>
    <w:div w:id="624852716">
      <w:bodyDiv w:val="1"/>
      <w:marLeft w:val="0"/>
      <w:marRight w:val="0"/>
      <w:marTop w:val="0"/>
      <w:marBottom w:val="0"/>
      <w:divBdr>
        <w:top w:val="none" w:sz="0" w:space="0" w:color="auto"/>
        <w:left w:val="none" w:sz="0" w:space="0" w:color="auto"/>
        <w:bottom w:val="none" w:sz="0" w:space="0" w:color="auto"/>
        <w:right w:val="none" w:sz="0" w:space="0" w:color="auto"/>
      </w:divBdr>
    </w:div>
    <w:div w:id="625891320">
      <w:bodyDiv w:val="1"/>
      <w:marLeft w:val="0"/>
      <w:marRight w:val="0"/>
      <w:marTop w:val="0"/>
      <w:marBottom w:val="0"/>
      <w:divBdr>
        <w:top w:val="none" w:sz="0" w:space="0" w:color="auto"/>
        <w:left w:val="none" w:sz="0" w:space="0" w:color="auto"/>
        <w:bottom w:val="none" w:sz="0" w:space="0" w:color="auto"/>
        <w:right w:val="none" w:sz="0" w:space="0" w:color="auto"/>
      </w:divBdr>
    </w:div>
    <w:div w:id="633097974">
      <w:bodyDiv w:val="1"/>
      <w:marLeft w:val="0"/>
      <w:marRight w:val="0"/>
      <w:marTop w:val="0"/>
      <w:marBottom w:val="0"/>
      <w:divBdr>
        <w:top w:val="none" w:sz="0" w:space="0" w:color="auto"/>
        <w:left w:val="none" w:sz="0" w:space="0" w:color="auto"/>
        <w:bottom w:val="none" w:sz="0" w:space="0" w:color="auto"/>
        <w:right w:val="none" w:sz="0" w:space="0" w:color="auto"/>
      </w:divBdr>
    </w:div>
    <w:div w:id="633877365">
      <w:bodyDiv w:val="1"/>
      <w:marLeft w:val="0"/>
      <w:marRight w:val="0"/>
      <w:marTop w:val="0"/>
      <w:marBottom w:val="0"/>
      <w:divBdr>
        <w:top w:val="none" w:sz="0" w:space="0" w:color="auto"/>
        <w:left w:val="none" w:sz="0" w:space="0" w:color="auto"/>
        <w:bottom w:val="none" w:sz="0" w:space="0" w:color="auto"/>
        <w:right w:val="none" w:sz="0" w:space="0" w:color="auto"/>
      </w:divBdr>
    </w:div>
    <w:div w:id="634406283">
      <w:bodyDiv w:val="1"/>
      <w:marLeft w:val="0"/>
      <w:marRight w:val="0"/>
      <w:marTop w:val="0"/>
      <w:marBottom w:val="0"/>
      <w:divBdr>
        <w:top w:val="none" w:sz="0" w:space="0" w:color="auto"/>
        <w:left w:val="none" w:sz="0" w:space="0" w:color="auto"/>
        <w:bottom w:val="none" w:sz="0" w:space="0" w:color="auto"/>
        <w:right w:val="none" w:sz="0" w:space="0" w:color="auto"/>
      </w:divBdr>
    </w:div>
    <w:div w:id="638464628">
      <w:bodyDiv w:val="1"/>
      <w:marLeft w:val="0"/>
      <w:marRight w:val="0"/>
      <w:marTop w:val="0"/>
      <w:marBottom w:val="0"/>
      <w:divBdr>
        <w:top w:val="none" w:sz="0" w:space="0" w:color="auto"/>
        <w:left w:val="none" w:sz="0" w:space="0" w:color="auto"/>
        <w:bottom w:val="none" w:sz="0" w:space="0" w:color="auto"/>
        <w:right w:val="none" w:sz="0" w:space="0" w:color="auto"/>
      </w:divBdr>
    </w:div>
    <w:div w:id="643656425">
      <w:bodyDiv w:val="1"/>
      <w:marLeft w:val="0"/>
      <w:marRight w:val="0"/>
      <w:marTop w:val="0"/>
      <w:marBottom w:val="0"/>
      <w:divBdr>
        <w:top w:val="none" w:sz="0" w:space="0" w:color="auto"/>
        <w:left w:val="none" w:sz="0" w:space="0" w:color="auto"/>
        <w:bottom w:val="none" w:sz="0" w:space="0" w:color="auto"/>
        <w:right w:val="none" w:sz="0" w:space="0" w:color="auto"/>
      </w:divBdr>
    </w:div>
    <w:div w:id="644823342">
      <w:bodyDiv w:val="1"/>
      <w:marLeft w:val="0"/>
      <w:marRight w:val="0"/>
      <w:marTop w:val="0"/>
      <w:marBottom w:val="0"/>
      <w:divBdr>
        <w:top w:val="none" w:sz="0" w:space="0" w:color="auto"/>
        <w:left w:val="none" w:sz="0" w:space="0" w:color="auto"/>
        <w:bottom w:val="none" w:sz="0" w:space="0" w:color="auto"/>
        <w:right w:val="none" w:sz="0" w:space="0" w:color="auto"/>
      </w:divBdr>
    </w:div>
    <w:div w:id="645165970">
      <w:bodyDiv w:val="1"/>
      <w:marLeft w:val="0"/>
      <w:marRight w:val="0"/>
      <w:marTop w:val="0"/>
      <w:marBottom w:val="0"/>
      <w:divBdr>
        <w:top w:val="none" w:sz="0" w:space="0" w:color="auto"/>
        <w:left w:val="none" w:sz="0" w:space="0" w:color="auto"/>
        <w:bottom w:val="none" w:sz="0" w:space="0" w:color="auto"/>
        <w:right w:val="none" w:sz="0" w:space="0" w:color="auto"/>
      </w:divBdr>
    </w:div>
    <w:div w:id="645548365">
      <w:bodyDiv w:val="1"/>
      <w:marLeft w:val="0"/>
      <w:marRight w:val="0"/>
      <w:marTop w:val="0"/>
      <w:marBottom w:val="0"/>
      <w:divBdr>
        <w:top w:val="none" w:sz="0" w:space="0" w:color="auto"/>
        <w:left w:val="none" w:sz="0" w:space="0" w:color="auto"/>
        <w:bottom w:val="none" w:sz="0" w:space="0" w:color="auto"/>
        <w:right w:val="none" w:sz="0" w:space="0" w:color="auto"/>
      </w:divBdr>
    </w:div>
    <w:div w:id="650444889">
      <w:bodyDiv w:val="1"/>
      <w:marLeft w:val="0"/>
      <w:marRight w:val="0"/>
      <w:marTop w:val="0"/>
      <w:marBottom w:val="0"/>
      <w:divBdr>
        <w:top w:val="none" w:sz="0" w:space="0" w:color="auto"/>
        <w:left w:val="none" w:sz="0" w:space="0" w:color="auto"/>
        <w:bottom w:val="none" w:sz="0" w:space="0" w:color="auto"/>
        <w:right w:val="none" w:sz="0" w:space="0" w:color="auto"/>
      </w:divBdr>
    </w:div>
    <w:div w:id="653414814">
      <w:bodyDiv w:val="1"/>
      <w:marLeft w:val="0"/>
      <w:marRight w:val="0"/>
      <w:marTop w:val="0"/>
      <w:marBottom w:val="0"/>
      <w:divBdr>
        <w:top w:val="none" w:sz="0" w:space="0" w:color="auto"/>
        <w:left w:val="none" w:sz="0" w:space="0" w:color="auto"/>
        <w:bottom w:val="none" w:sz="0" w:space="0" w:color="auto"/>
        <w:right w:val="none" w:sz="0" w:space="0" w:color="auto"/>
      </w:divBdr>
    </w:div>
    <w:div w:id="655183746">
      <w:bodyDiv w:val="1"/>
      <w:marLeft w:val="0"/>
      <w:marRight w:val="0"/>
      <w:marTop w:val="0"/>
      <w:marBottom w:val="0"/>
      <w:divBdr>
        <w:top w:val="none" w:sz="0" w:space="0" w:color="auto"/>
        <w:left w:val="none" w:sz="0" w:space="0" w:color="auto"/>
        <w:bottom w:val="none" w:sz="0" w:space="0" w:color="auto"/>
        <w:right w:val="none" w:sz="0" w:space="0" w:color="auto"/>
      </w:divBdr>
    </w:div>
    <w:div w:id="657926829">
      <w:bodyDiv w:val="1"/>
      <w:marLeft w:val="0"/>
      <w:marRight w:val="0"/>
      <w:marTop w:val="0"/>
      <w:marBottom w:val="0"/>
      <w:divBdr>
        <w:top w:val="none" w:sz="0" w:space="0" w:color="auto"/>
        <w:left w:val="none" w:sz="0" w:space="0" w:color="auto"/>
        <w:bottom w:val="none" w:sz="0" w:space="0" w:color="auto"/>
        <w:right w:val="none" w:sz="0" w:space="0" w:color="auto"/>
      </w:divBdr>
      <w:divsChild>
        <w:div w:id="2048555568">
          <w:marLeft w:val="0"/>
          <w:marRight w:val="0"/>
          <w:marTop w:val="0"/>
          <w:marBottom w:val="0"/>
          <w:divBdr>
            <w:top w:val="none" w:sz="0" w:space="0" w:color="auto"/>
            <w:left w:val="none" w:sz="0" w:space="0" w:color="auto"/>
            <w:bottom w:val="none" w:sz="0" w:space="0" w:color="auto"/>
            <w:right w:val="none" w:sz="0" w:space="0" w:color="auto"/>
          </w:divBdr>
          <w:divsChild>
            <w:div w:id="208163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743708">
      <w:bodyDiv w:val="1"/>
      <w:marLeft w:val="0"/>
      <w:marRight w:val="0"/>
      <w:marTop w:val="0"/>
      <w:marBottom w:val="0"/>
      <w:divBdr>
        <w:top w:val="none" w:sz="0" w:space="0" w:color="auto"/>
        <w:left w:val="none" w:sz="0" w:space="0" w:color="auto"/>
        <w:bottom w:val="none" w:sz="0" w:space="0" w:color="auto"/>
        <w:right w:val="none" w:sz="0" w:space="0" w:color="auto"/>
      </w:divBdr>
    </w:div>
    <w:div w:id="661589731">
      <w:bodyDiv w:val="1"/>
      <w:marLeft w:val="0"/>
      <w:marRight w:val="0"/>
      <w:marTop w:val="0"/>
      <w:marBottom w:val="0"/>
      <w:divBdr>
        <w:top w:val="none" w:sz="0" w:space="0" w:color="auto"/>
        <w:left w:val="none" w:sz="0" w:space="0" w:color="auto"/>
        <w:bottom w:val="none" w:sz="0" w:space="0" w:color="auto"/>
        <w:right w:val="none" w:sz="0" w:space="0" w:color="auto"/>
      </w:divBdr>
    </w:div>
    <w:div w:id="662438668">
      <w:bodyDiv w:val="1"/>
      <w:marLeft w:val="0"/>
      <w:marRight w:val="0"/>
      <w:marTop w:val="0"/>
      <w:marBottom w:val="0"/>
      <w:divBdr>
        <w:top w:val="none" w:sz="0" w:space="0" w:color="auto"/>
        <w:left w:val="none" w:sz="0" w:space="0" w:color="auto"/>
        <w:bottom w:val="none" w:sz="0" w:space="0" w:color="auto"/>
        <w:right w:val="none" w:sz="0" w:space="0" w:color="auto"/>
      </w:divBdr>
    </w:div>
    <w:div w:id="667443584">
      <w:bodyDiv w:val="1"/>
      <w:marLeft w:val="0"/>
      <w:marRight w:val="0"/>
      <w:marTop w:val="0"/>
      <w:marBottom w:val="0"/>
      <w:divBdr>
        <w:top w:val="none" w:sz="0" w:space="0" w:color="auto"/>
        <w:left w:val="none" w:sz="0" w:space="0" w:color="auto"/>
        <w:bottom w:val="none" w:sz="0" w:space="0" w:color="auto"/>
        <w:right w:val="none" w:sz="0" w:space="0" w:color="auto"/>
      </w:divBdr>
    </w:div>
    <w:div w:id="669403733">
      <w:bodyDiv w:val="1"/>
      <w:marLeft w:val="0"/>
      <w:marRight w:val="0"/>
      <w:marTop w:val="0"/>
      <w:marBottom w:val="0"/>
      <w:divBdr>
        <w:top w:val="none" w:sz="0" w:space="0" w:color="auto"/>
        <w:left w:val="none" w:sz="0" w:space="0" w:color="auto"/>
        <w:bottom w:val="none" w:sz="0" w:space="0" w:color="auto"/>
        <w:right w:val="none" w:sz="0" w:space="0" w:color="auto"/>
      </w:divBdr>
    </w:div>
    <w:div w:id="676344013">
      <w:bodyDiv w:val="1"/>
      <w:marLeft w:val="0"/>
      <w:marRight w:val="0"/>
      <w:marTop w:val="0"/>
      <w:marBottom w:val="0"/>
      <w:divBdr>
        <w:top w:val="none" w:sz="0" w:space="0" w:color="auto"/>
        <w:left w:val="none" w:sz="0" w:space="0" w:color="auto"/>
        <w:bottom w:val="none" w:sz="0" w:space="0" w:color="auto"/>
        <w:right w:val="none" w:sz="0" w:space="0" w:color="auto"/>
      </w:divBdr>
    </w:div>
    <w:div w:id="676493832">
      <w:bodyDiv w:val="1"/>
      <w:marLeft w:val="0"/>
      <w:marRight w:val="0"/>
      <w:marTop w:val="0"/>
      <w:marBottom w:val="0"/>
      <w:divBdr>
        <w:top w:val="none" w:sz="0" w:space="0" w:color="auto"/>
        <w:left w:val="none" w:sz="0" w:space="0" w:color="auto"/>
        <w:bottom w:val="none" w:sz="0" w:space="0" w:color="auto"/>
        <w:right w:val="none" w:sz="0" w:space="0" w:color="auto"/>
      </w:divBdr>
    </w:div>
    <w:div w:id="676883495">
      <w:bodyDiv w:val="1"/>
      <w:marLeft w:val="0"/>
      <w:marRight w:val="0"/>
      <w:marTop w:val="0"/>
      <w:marBottom w:val="0"/>
      <w:divBdr>
        <w:top w:val="none" w:sz="0" w:space="0" w:color="auto"/>
        <w:left w:val="none" w:sz="0" w:space="0" w:color="auto"/>
        <w:bottom w:val="none" w:sz="0" w:space="0" w:color="auto"/>
        <w:right w:val="none" w:sz="0" w:space="0" w:color="auto"/>
      </w:divBdr>
    </w:div>
    <w:div w:id="680352413">
      <w:bodyDiv w:val="1"/>
      <w:marLeft w:val="0"/>
      <w:marRight w:val="0"/>
      <w:marTop w:val="0"/>
      <w:marBottom w:val="0"/>
      <w:divBdr>
        <w:top w:val="none" w:sz="0" w:space="0" w:color="auto"/>
        <w:left w:val="none" w:sz="0" w:space="0" w:color="auto"/>
        <w:bottom w:val="none" w:sz="0" w:space="0" w:color="auto"/>
        <w:right w:val="none" w:sz="0" w:space="0" w:color="auto"/>
      </w:divBdr>
    </w:div>
    <w:div w:id="680820704">
      <w:bodyDiv w:val="1"/>
      <w:marLeft w:val="0"/>
      <w:marRight w:val="0"/>
      <w:marTop w:val="0"/>
      <w:marBottom w:val="0"/>
      <w:divBdr>
        <w:top w:val="none" w:sz="0" w:space="0" w:color="auto"/>
        <w:left w:val="none" w:sz="0" w:space="0" w:color="auto"/>
        <w:bottom w:val="none" w:sz="0" w:space="0" w:color="auto"/>
        <w:right w:val="none" w:sz="0" w:space="0" w:color="auto"/>
      </w:divBdr>
    </w:div>
    <w:div w:id="681011054">
      <w:bodyDiv w:val="1"/>
      <w:marLeft w:val="0"/>
      <w:marRight w:val="0"/>
      <w:marTop w:val="0"/>
      <w:marBottom w:val="0"/>
      <w:divBdr>
        <w:top w:val="none" w:sz="0" w:space="0" w:color="auto"/>
        <w:left w:val="none" w:sz="0" w:space="0" w:color="auto"/>
        <w:bottom w:val="none" w:sz="0" w:space="0" w:color="auto"/>
        <w:right w:val="none" w:sz="0" w:space="0" w:color="auto"/>
      </w:divBdr>
    </w:div>
    <w:div w:id="681709760">
      <w:bodyDiv w:val="1"/>
      <w:marLeft w:val="0"/>
      <w:marRight w:val="0"/>
      <w:marTop w:val="0"/>
      <w:marBottom w:val="0"/>
      <w:divBdr>
        <w:top w:val="none" w:sz="0" w:space="0" w:color="auto"/>
        <w:left w:val="none" w:sz="0" w:space="0" w:color="auto"/>
        <w:bottom w:val="none" w:sz="0" w:space="0" w:color="auto"/>
        <w:right w:val="none" w:sz="0" w:space="0" w:color="auto"/>
      </w:divBdr>
    </w:div>
    <w:div w:id="683291945">
      <w:bodyDiv w:val="1"/>
      <w:marLeft w:val="0"/>
      <w:marRight w:val="0"/>
      <w:marTop w:val="0"/>
      <w:marBottom w:val="0"/>
      <w:divBdr>
        <w:top w:val="none" w:sz="0" w:space="0" w:color="auto"/>
        <w:left w:val="none" w:sz="0" w:space="0" w:color="auto"/>
        <w:bottom w:val="none" w:sz="0" w:space="0" w:color="auto"/>
        <w:right w:val="none" w:sz="0" w:space="0" w:color="auto"/>
      </w:divBdr>
    </w:div>
    <w:div w:id="686907141">
      <w:bodyDiv w:val="1"/>
      <w:marLeft w:val="0"/>
      <w:marRight w:val="0"/>
      <w:marTop w:val="0"/>
      <w:marBottom w:val="0"/>
      <w:divBdr>
        <w:top w:val="none" w:sz="0" w:space="0" w:color="auto"/>
        <w:left w:val="none" w:sz="0" w:space="0" w:color="auto"/>
        <w:bottom w:val="none" w:sz="0" w:space="0" w:color="auto"/>
        <w:right w:val="none" w:sz="0" w:space="0" w:color="auto"/>
      </w:divBdr>
    </w:div>
    <w:div w:id="691997221">
      <w:bodyDiv w:val="1"/>
      <w:marLeft w:val="0"/>
      <w:marRight w:val="0"/>
      <w:marTop w:val="0"/>
      <w:marBottom w:val="0"/>
      <w:divBdr>
        <w:top w:val="none" w:sz="0" w:space="0" w:color="auto"/>
        <w:left w:val="none" w:sz="0" w:space="0" w:color="auto"/>
        <w:bottom w:val="none" w:sz="0" w:space="0" w:color="auto"/>
        <w:right w:val="none" w:sz="0" w:space="0" w:color="auto"/>
      </w:divBdr>
    </w:div>
    <w:div w:id="694306164">
      <w:bodyDiv w:val="1"/>
      <w:marLeft w:val="0"/>
      <w:marRight w:val="0"/>
      <w:marTop w:val="0"/>
      <w:marBottom w:val="0"/>
      <w:divBdr>
        <w:top w:val="none" w:sz="0" w:space="0" w:color="auto"/>
        <w:left w:val="none" w:sz="0" w:space="0" w:color="auto"/>
        <w:bottom w:val="none" w:sz="0" w:space="0" w:color="auto"/>
        <w:right w:val="none" w:sz="0" w:space="0" w:color="auto"/>
      </w:divBdr>
    </w:div>
    <w:div w:id="698242424">
      <w:bodyDiv w:val="1"/>
      <w:marLeft w:val="0"/>
      <w:marRight w:val="0"/>
      <w:marTop w:val="0"/>
      <w:marBottom w:val="0"/>
      <w:divBdr>
        <w:top w:val="none" w:sz="0" w:space="0" w:color="auto"/>
        <w:left w:val="none" w:sz="0" w:space="0" w:color="auto"/>
        <w:bottom w:val="none" w:sz="0" w:space="0" w:color="auto"/>
        <w:right w:val="none" w:sz="0" w:space="0" w:color="auto"/>
      </w:divBdr>
    </w:div>
    <w:div w:id="698356894">
      <w:bodyDiv w:val="1"/>
      <w:marLeft w:val="0"/>
      <w:marRight w:val="0"/>
      <w:marTop w:val="0"/>
      <w:marBottom w:val="0"/>
      <w:divBdr>
        <w:top w:val="none" w:sz="0" w:space="0" w:color="auto"/>
        <w:left w:val="none" w:sz="0" w:space="0" w:color="auto"/>
        <w:bottom w:val="none" w:sz="0" w:space="0" w:color="auto"/>
        <w:right w:val="none" w:sz="0" w:space="0" w:color="auto"/>
      </w:divBdr>
    </w:div>
    <w:div w:id="699008992">
      <w:bodyDiv w:val="1"/>
      <w:marLeft w:val="0"/>
      <w:marRight w:val="0"/>
      <w:marTop w:val="0"/>
      <w:marBottom w:val="0"/>
      <w:divBdr>
        <w:top w:val="none" w:sz="0" w:space="0" w:color="auto"/>
        <w:left w:val="none" w:sz="0" w:space="0" w:color="auto"/>
        <w:bottom w:val="none" w:sz="0" w:space="0" w:color="auto"/>
        <w:right w:val="none" w:sz="0" w:space="0" w:color="auto"/>
      </w:divBdr>
    </w:div>
    <w:div w:id="701320692">
      <w:bodyDiv w:val="1"/>
      <w:marLeft w:val="0"/>
      <w:marRight w:val="0"/>
      <w:marTop w:val="0"/>
      <w:marBottom w:val="0"/>
      <w:divBdr>
        <w:top w:val="none" w:sz="0" w:space="0" w:color="auto"/>
        <w:left w:val="none" w:sz="0" w:space="0" w:color="auto"/>
        <w:bottom w:val="none" w:sz="0" w:space="0" w:color="auto"/>
        <w:right w:val="none" w:sz="0" w:space="0" w:color="auto"/>
      </w:divBdr>
    </w:div>
    <w:div w:id="705521825">
      <w:bodyDiv w:val="1"/>
      <w:marLeft w:val="0"/>
      <w:marRight w:val="0"/>
      <w:marTop w:val="0"/>
      <w:marBottom w:val="0"/>
      <w:divBdr>
        <w:top w:val="none" w:sz="0" w:space="0" w:color="auto"/>
        <w:left w:val="none" w:sz="0" w:space="0" w:color="auto"/>
        <w:bottom w:val="none" w:sz="0" w:space="0" w:color="auto"/>
        <w:right w:val="none" w:sz="0" w:space="0" w:color="auto"/>
      </w:divBdr>
    </w:div>
    <w:div w:id="705640638">
      <w:bodyDiv w:val="1"/>
      <w:marLeft w:val="0"/>
      <w:marRight w:val="0"/>
      <w:marTop w:val="0"/>
      <w:marBottom w:val="0"/>
      <w:divBdr>
        <w:top w:val="none" w:sz="0" w:space="0" w:color="auto"/>
        <w:left w:val="none" w:sz="0" w:space="0" w:color="auto"/>
        <w:bottom w:val="none" w:sz="0" w:space="0" w:color="auto"/>
        <w:right w:val="none" w:sz="0" w:space="0" w:color="auto"/>
      </w:divBdr>
    </w:div>
    <w:div w:id="705836577">
      <w:bodyDiv w:val="1"/>
      <w:marLeft w:val="0"/>
      <w:marRight w:val="0"/>
      <w:marTop w:val="0"/>
      <w:marBottom w:val="0"/>
      <w:divBdr>
        <w:top w:val="none" w:sz="0" w:space="0" w:color="auto"/>
        <w:left w:val="none" w:sz="0" w:space="0" w:color="auto"/>
        <w:bottom w:val="none" w:sz="0" w:space="0" w:color="auto"/>
        <w:right w:val="none" w:sz="0" w:space="0" w:color="auto"/>
      </w:divBdr>
    </w:div>
    <w:div w:id="709039497">
      <w:bodyDiv w:val="1"/>
      <w:marLeft w:val="0"/>
      <w:marRight w:val="0"/>
      <w:marTop w:val="0"/>
      <w:marBottom w:val="0"/>
      <w:divBdr>
        <w:top w:val="none" w:sz="0" w:space="0" w:color="auto"/>
        <w:left w:val="none" w:sz="0" w:space="0" w:color="auto"/>
        <w:bottom w:val="none" w:sz="0" w:space="0" w:color="auto"/>
        <w:right w:val="none" w:sz="0" w:space="0" w:color="auto"/>
      </w:divBdr>
    </w:div>
    <w:div w:id="714277833">
      <w:bodyDiv w:val="1"/>
      <w:marLeft w:val="0"/>
      <w:marRight w:val="0"/>
      <w:marTop w:val="0"/>
      <w:marBottom w:val="0"/>
      <w:divBdr>
        <w:top w:val="none" w:sz="0" w:space="0" w:color="auto"/>
        <w:left w:val="none" w:sz="0" w:space="0" w:color="auto"/>
        <w:bottom w:val="none" w:sz="0" w:space="0" w:color="auto"/>
        <w:right w:val="none" w:sz="0" w:space="0" w:color="auto"/>
      </w:divBdr>
    </w:div>
    <w:div w:id="714429195">
      <w:bodyDiv w:val="1"/>
      <w:marLeft w:val="0"/>
      <w:marRight w:val="0"/>
      <w:marTop w:val="0"/>
      <w:marBottom w:val="0"/>
      <w:divBdr>
        <w:top w:val="none" w:sz="0" w:space="0" w:color="auto"/>
        <w:left w:val="none" w:sz="0" w:space="0" w:color="auto"/>
        <w:bottom w:val="none" w:sz="0" w:space="0" w:color="auto"/>
        <w:right w:val="none" w:sz="0" w:space="0" w:color="auto"/>
      </w:divBdr>
    </w:div>
    <w:div w:id="715155323">
      <w:bodyDiv w:val="1"/>
      <w:marLeft w:val="0"/>
      <w:marRight w:val="0"/>
      <w:marTop w:val="0"/>
      <w:marBottom w:val="0"/>
      <w:divBdr>
        <w:top w:val="none" w:sz="0" w:space="0" w:color="auto"/>
        <w:left w:val="none" w:sz="0" w:space="0" w:color="auto"/>
        <w:bottom w:val="none" w:sz="0" w:space="0" w:color="auto"/>
        <w:right w:val="none" w:sz="0" w:space="0" w:color="auto"/>
      </w:divBdr>
    </w:div>
    <w:div w:id="716055051">
      <w:bodyDiv w:val="1"/>
      <w:marLeft w:val="0"/>
      <w:marRight w:val="0"/>
      <w:marTop w:val="0"/>
      <w:marBottom w:val="0"/>
      <w:divBdr>
        <w:top w:val="none" w:sz="0" w:space="0" w:color="auto"/>
        <w:left w:val="none" w:sz="0" w:space="0" w:color="auto"/>
        <w:bottom w:val="none" w:sz="0" w:space="0" w:color="auto"/>
        <w:right w:val="none" w:sz="0" w:space="0" w:color="auto"/>
      </w:divBdr>
    </w:div>
    <w:div w:id="719937871">
      <w:bodyDiv w:val="1"/>
      <w:marLeft w:val="0"/>
      <w:marRight w:val="0"/>
      <w:marTop w:val="0"/>
      <w:marBottom w:val="0"/>
      <w:divBdr>
        <w:top w:val="none" w:sz="0" w:space="0" w:color="auto"/>
        <w:left w:val="none" w:sz="0" w:space="0" w:color="auto"/>
        <w:bottom w:val="none" w:sz="0" w:space="0" w:color="auto"/>
        <w:right w:val="none" w:sz="0" w:space="0" w:color="auto"/>
      </w:divBdr>
    </w:div>
    <w:div w:id="720248969">
      <w:bodyDiv w:val="1"/>
      <w:marLeft w:val="0"/>
      <w:marRight w:val="0"/>
      <w:marTop w:val="0"/>
      <w:marBottom w:val="0"/>
      <w:divBdr>
        <w:top w:val="none" w:sz="0" w:space="0" w:color="auto"/>
        <w:left w:val="none" w:sz="0" w:space="0" w:color="auto"/>
        <w:bottom w:val="none" w:sz="0" w:space="0" w:color="auto"/>
        <w:right w:val="none" w:sz="0" w:space="0" w:color="auto"/>
      </w:divBdr>
    </w:div>
    <w:div w:id="720597725">
      <w:bodyDiv w:val="1"/>
      <w:marLeft w:val="0"/>
      <w:marRight w:val="0"/>
      <w:marTop w:val="0"/>
      <w:marBottom w:val="0"/>
      <w:divBdr>
        <w:top w:val="none" w:sz="0" w:space="0" w:color="auto"/>
        <w:left w:val="none" w:sz="0" w:space="0" w:color="auto"/>
        <w:bottom w:val="none" w:sz="0" w:space="0" w:color="auto"/>
        <w:right w:val="none" w:sz="0" w:space="0" w:color="auto"/>
      </w:divBdr>
    </w:div>
    <w:div w:id="722172902">
      <w:bodyDiv w:val="1"/>
      <w:marLeft w:val="0"/>
      <w:marRight w:val="0"/>
      <w:marTop w:val="0"/>
      <w:marBottom w:val="0"/>
      <w:divBdr>
        <w:top w:val="none" w:sz="0" w:space="0" w:color="auto"/>
        <w:left w:val="none" w:sz="0" w:space="0" w:color="auto"/>
        <w:bottom w:val="none" w:sz="0" w:space="0" w:color="auto"/>
        <w:right w:val="none" w:sz="0" w:space="0" w:color="auto"/>
      </w:divBdr>
    </w:div>
    <w:div w:id="724529831">
      <w:bodyDiv w:val="1"/>
      <w:marLeft w:val="0"/>
      <w:marRight w:val="0"/>
      <w:marTop w:val="0"/>
      <w:marBottom w:val="0"/>
      <w:divBdr>
        <w:top w:val="none" w:sz="0" w:space="0" w:color="auto"/>
        <w:left w:val="none" w:sz="0" w:space="0" w:color="auto"/>
        <w:bottom w:val="none" w:sz="0" w:space="0" w:color="auto"/>
        <w:right w:val="none" w:sz="0" w:space="0" w:color="auto"/>
      </w:divBdr>
    </w:div>
    <w:div w:id="726220233">
      <w:bodyDiv w:val="1"/>
      <w:marLeft w:val="0"/>
      <w:marRight w:val="0"/>
      <w:marTop w:val="0"/>
      <w:marBottom w:val="0"/>
      <w:divBdr>
        <w:top w:val="none" w:sz="0" w:space="0" w:color="auto"/>
        <w:left w:val="none" w:sz="0" w:space="0" w:color="auto"/>
        <w:bottom w:val="none" w:sz="0" w:space="0" w:color="auto"/>
        <w:right w:val="none" w:sz="0" w:space="0" w:color="auto"/>
      </w:divBdr>
    </w:div>
    <w:div w:id="726806926">
      <w:bodyDiv w:val="1"/>
      <w:marLeft w:val="0"/>
      <w:marRight w:val="0"/>
      <w:marTop w:val="0"/>
      <w:marBottom w:val="0"/>
      <w:divBdr>
        <w:top w:val="none" w:sz="0" w:space="0" w:color="auto"/>
        <w:left w:val="none" w:sz="0" w:space="0" w:color="auto"/>
        <w:bottom w:val="none" w:sz="0" w:space="0" w:color="auto"/>
        <w:right w:val="none" w:sz="0" w:space="0" w:color="auto"/>
      </w:divBdr>
    </w:div>
    <w:div w:id="729885223">
      <w:bodyDiv w:val="1"/>
      <w:marLeft w:val="0"/>
      <w:marRight w:val="0"/>
      <w:marTop w:val="0"/>
      <w:marBottom w:val="0"/>
      <w:divBdr>
        <w:top w:val="none" w:sz="0" w:space="0" w:color="auto"/>
        <w:left w:val="none" w:sz="0" w:space="0" w:color="auto"/>
        <w:bottom w:val="none" w:sz="0" w:space="0" w:color="auto"/>
        <w:right w:val="none" w:sz="0" w:space="0" w:color="auto"/>
      </w:divBdr>
    </w:div>
    <w:div w:id="733433464">
      <w:bodyDiv w:val="1"/>
      <w:marLeft w:val="0"/>
      <w:marRight w:val="0"/>
      <w:marTop w:val="0"/>
      <w:marBottom w:val="0"/>
      <w:divBdr>
        <w:top w:val="none" w:sz="0" w:space="0" w:color="auto"/>
        <w:left w:val="none" w:sz="0" w:space="0" w:color="auto"/>
        <w:bottom w:val="none" w:sz="0" w:space="0" w:color="auto"/>
        <w:right w:val="none" w:sz="0" w:space="0" w:color="auto"/>
      </w:divBdr>
    </w:div>
    <w:div w:id="735707219">
      <w:bodyDiv w:val="1"/>
      <w:marLeft w:val="0"/>
      <w:marRight w:val="0"/>
      <w:marTop w:val="0"/>
      <w:marBottom w:val="0"/>
      <w:divBdr>
        <w:top w:val="none" w:sz="0" w:space="0" w:color="auto"/>
        <w:left w:val="none" w:sz="0" w:space="0" w:color="auto"/>
        <w:bottom w:val="none" w:sz="0" w:space="0" w:color="auto"/>
        <w:right w:val="none" w:sz="0" w:space="0" w:color="auto"/>
      </w:divBdr>
    </w:div>
    <w:div w:id="740297031">
      <w:bodyDiv w:val="1"/>
      <w:marLeft w:val="0"/>
      <w:marRight w:val="0"/>
      <w:marTop w:val="0"/>
      <w:marBottom w:val="0"/>
      <w:divBdr>
        <w:top w:val="none" w:sz="0" w:space="0" w:color="auto"/>
        <w:left w:val="none" w:sz="0" w:space="0" w:color="auto"/>
        <w:bottom w:val="none" w:sz="0" w:space="0" w:color="auto"/>
        <w:right w:val="none" w:sz="0" w:space="0" w:color="auto"/>
      </w:divBdr>
    </w:div>
    <w:div w:id="743138219">
      <w:bodyDiv w:val="1"/>
      <w:marLeft w:val="0"/>
      <w:marRight w:val="0"/>
      <w:marTop w:val="0"/>
      <w:marBottom w:val="0"/>
      <w:divBdr>
        <w:top w:val="none" w:sz="0" w:space="0" w:color="auto"/>
        <w:left w:val="none" w:sz="0" w:space="0" w:color="auto"/>
        <w:bottom w:val="none" w:sz="0" w:space="0" w:color="auto"/>
        <w:right w:val="none" w:sz="0" w:space="0" w:color="auto"/>
      </w:divBdr>
    </w:div>
    <w:div w:id="744302060">
      <w:bodyDiv w:val="1"/>
      <w:marLeft w:val="0"/>
      <w:marRight w:val="0"/>
      <w:marTop w:val="0"/>
      <w:marBottom w:val="0"/>
      <w:divBdr>
        <w:top w:val="none" w:sz="0" w:space="0" w:color="auto"/>
        <w:left w:val="none" w:sz="0" w:space="0" w:color="auto"/>
        <w:bottom w:val="none" w:sz="0" w:space="0" w:color="auto"/>
        <w:right w:val="none" w:sz="0" w:space="0" w:color="auto"/>
      </w:divBdr>
    </w:div>
    <w:div w:id="747117871">
      <w:bodyDiv w:val="1"/>
      <w:marLeft w:val="0"/>
      <w:marRight w:val="0"/>
      <w:marTop w:val="0"/>
      <w:marBottom w:val="0"/>
      <w:divBdr>
        <w:top w:val="none" w:sz="0" w:space="0" w:color="auto"/>
        <w:left w:val="none" w:sz="0" w:space="0" w:color="auto"/>
        <w:bottom w:val="none" w:sz="0" w:space="0" w:color="auto"/>
        <w:right w:val="none" w:sz="0" w:space="0" w:color="auto"/>
      </w:divBdr>
    </w:div>
    <w:div w:id="747385871">
      <w:bodyDiv w:val="1"/>
      <w:marLeft w:val="0"/>
      <w:marRight w:val="0"/>
      <w:marTop w:val="0"/>
      <w:marBottom w:val="0"/>
      <w:divBdr>
        <w:top w:val="none" w:sz="0" w:space="0" w:color="auto"/>
        <w:left w:val="none" w:sz="0" w:space="0" w:color="auto"/>
        <w:bottom w:val="none" w:sz="0" w:space="0" w:color="auto"/>
        <w:right w:val="none" w:sz="0" w:space="0" w:color="auto"/>
      </w:divBdr>
    </w:div>
    <w:div w:id="749499834">
      <w:bodyDiv w:val="1"/>
      <w:marLeft w:val="0"/>
      <w:marRight w:val="0"/>
      <w:marTop w:val="0"/>
      <w:marBottom w:val="0"/>
      <w:divBdr>
        <w:top w:val="none" w:sz="0" w:space="0" w:color="auto"/>
        <w:left w:val="none" w:sz="0" w:space="0" w:color="auto"/>
        <w:bottom w:val="none" w:sz="0" w:space="0" w:color="auto"/>
        <w:right w:val="none" w:sz="0" w:space="0" w:color="auto"/>
      </w:divBdr>
    </w:div>
    <w:div w:id="752363657">
      <w:bodyDiv w:val="1"/>
      <w:marLeft w:val="0"/>
      <w:marRight w:val="0"/>
      <w:marTop w:val="0"/>
      <w:marBottom w:val="0"/>
      <w:divBdr>
        <w:top w:val="none" w:sz="0" w:space="0" w:color="auto"/>
        <w:left w:val="none" w:sz="0" w:space="0" w:color="auto"/>
        <w:bottom w:val="none" w:sz="0" w:space="0" w:color="auto"/>
        <w:right w:val="none" w:sz="0" w:space="0" w:color="auto"/>
      </w:divBdr>
    </w:div>
    <w:div w:id="754396179">
      <w:bodyDiv w:val="1"/>
      <w:marLeft w:val="0"/>
      <w:marRight w:val="0"/>
      <w:marTop w:val="0"/>
      <w:marBottom w:val="0"/>
      <w:divBdr>
        <w:top w:val="none" w:sz="0" w:space="0" w:color="auto"/>
        <w:left w:val="none" w:sz="0" w:space="0" w:color="auto"/>
        <w:bottom w:val="none" w:sz="0" w:space="0" w:color="auto"/>
        <w:right w:val="none" w:sz="0" w:space="0" w:color="auto"/>
      </w:divBdr>
    </w:div>
    <w:div w:id="757940374">
      <w:bodyDiv w:val="1"/>
      <w:marLeft w:val="0"/>
      <w:marRight w:val="0"/>
      <w:marTop w:val="0"/>
      <w:marBottom w:val="0"/>
      <w:divBdr>
        <w:top w:val="none" w:sz="0" w:space="0" w:color="auto"/>
        <w:left w:val="none" w:sz="0" w:space="0" w:color="auto"/>
        <w:bottom w:val="none" w:sz="0" w:space="0" w:color="auto"/>
        <w:right w:val="none" w:sz="0" w:space="0" w:color="auto"/>
      </w:divBdr>
    </w:div>
    <w:div w:id="758987501">
      <w:bodyDiv w:val="1"/>
      <w:marLeft w:val="0"/>
      <w:marRight w:val="0"/>
      <w:marTop w:val="0"/>
      <w:marBottom w:val="0"/>
      <w:divBdr>
        <w:top w:val="none" w:sz="0" w:space="0" w:color="auto"/>
        <w:left w:val="none" w:sz="0" w:space="0" w:color="auto"/>
        <w:bottom w:val="none" w:sz="0" w:space="0" w:color="auto"/>
        <w:right w:val="none" w:sz="0" w:space="0" w:color="auto"/>
      </w:divBdr>
    </w:div>
    <w:div w:id="764301937">
      <w:bodyDiv w:val="1"/>
      <w:marLeft w:val="0"/>
      <w:marRight w:val="0"/>
      <w:marTop w:val="0"/>
      <w:marBottom w:val="0"/>
      <w:divBdr>
        <w:top w:val="none" w:sz="0" w:space="0" w:color="auto"/>
        <w:left w:val="none" w:sz="0" w:space="0" w:color="auto"/>
        <w:bottom w:val="none" w:sz="0" w:space="0" w:color="auto"/>
        <w:right w:val="none" w:sz="0" w:space="0" w:color="auto"/>
      </w:divBdr>
    </w:div>
    <w:div w:id="765228214">
      <w:bodyDiv w:val="1"/>
      <w:marLeft w:val="0"/>
      <w:marRight w:val="0"/>
      <w:marTop w:val="0"/>
      <w:marBottom w:val="0"/>
      <w:divBdr>
        <w:top w:val="none" w:sz="0" w:space="0" w:color="auto"/>
        <w:left w:val="none" w:sz="0" w:space="0" w:color="auto"/>
        <w:bottom w:val="none" w:sz="0" w:space="0" w:color="auto"/>
        <w:right w:val="none" w:sz="0" w:space="0" w:color="auto"/>
      </w:divBdr>
    </w:div>
    <w:div w:id="770050351">
      <w:bodyDiv w:val="1"/>
      <w:marLeft w:val="0"/>
      <w:marRight w:val="0"/>
      <w:marTop w:val="0"/>
      <w:marBottom w:val="0"/>
      <w:divBdr>
        <w:top w:val="none" w:sz="0" w:space="0" w:color="auto"/>
        <w:left w:val="none" w:sz="0" w:space="0" w:color="auto"/>
        <w:bottom w:val="none" w:sz="0" w:space="0" w:color="auto"/>
        <w:right w:val="none" w:sz="0" w:space="0" w:color="auto"/>
      </w:divBdr>
    </w:div>
    <w:div w:id="772825231">
      <w:bodyDiv w:val="1"/>
      <w:marLeft w:val="0"/>
      <w:marRight w:val="0"/>
      <w:marTop w:val="0"/>
      <w:marBottom w:val="0"/>
      <w:divBdr>
        <w:top w:val="none" w:sz="0" w:space="0" w:color="auto"/>
        <w:left w:val="none" w:sz="0" w:space="0" w:color="auto"/>
        <w:bottom w:val="none" w:sz="0" w:space="0" w:color="auto"/>
        <w:right w:val="none" w:sz="0" w:space="0" w:color="auto"/>
      </w:divBdr>
    </w:div>
    <w:div w:id="774056532">
      <w:bodyDiv w:val="1"/>
      <w:marLeft w:val="0"/>
      <w:marRight w:val="0"/>
      <w:marTop w:val="0"/>
      <w:marBottom w:val="0"/>
      <w:divBdr>
        <w:top w:val="none" w:sz="0" w:space="0" w:color="auto"/>
        <w:left w:val="none" w:sz="0" w:space="0" w:color="auto"/>
        <w:bottom w:val="none" w:sz="0" w:space="0" w:color="auto"/>
        <w:right w:val="none" w:sz="0" w:space="0" w:color="auto"/>
      </w:divBdr>
    </w:div>
    <w:div w:id="775060299">
      <w:bodyDiv w:val="1"/>
      <w:marLeft w:val="0"/>
      <w:marRight w:val="0"/>
      <w:marTop w:val="0"/>
      <w:marBottom w:val="0"/>
      <w:divBdr>
        <w:top w:val="none" w:sz="0" w:space="0" w:color="auto"/>
        <w:left w:val="none" w:sz="0" w:space="0" w:color="auto"/>
        <w:bottom w:val="none" w:sz="0" w:space="0" w:color="auto"/>
        <w:right w:val="none" w:sz="0" w:space="0" w:color="auto"/>
      </w:divBdr>
    </w:div>
    <w:div w:id="779301181">
      <w:bodyDiv w:val="1"/>
      <w:marLeft w:val="0"/>
      <w:marRight w:val="0"/>
      <w:marTop w:val="0"/>
      <w:marBottom w:val="0"/>
      <w:divBdr>
        <w:top w:val="none" w:sz="0" w:space="0" w:color="auto"/>
        <w:left w:val="none" w:sz="0" w:space="0" w:color="auto"/>
        <w:bottom w:val="none" w:sz="0" w:space="0" w:color="auto"/>
        <w:right w:val="none" w:sz="0" w:space="0" w:color="auto"/>
      </w:divBdr>
    </w:div>
    <w:div w:id="779448500">
      <w:bodyDiv w:val="1"/>
      <w:marLeft w:val="0"/>
      <w:marRight w:val="0"/>
      <w:marTop w:val="0"/>
      <w:marBottom w:val="0"/>
      <w:divBdr>
        <w:top w:val="none" w:sz="0" w:space="0" w:color="auto"/>
        <w:left w:val="none" w:sz="0" w:space="0" w:color="auto"/>
        <w:bottom w:val="none" w:sz="0" w:space="0" w:color="auto"/>
        <w:right w:val="none" w:sz="0" w:space="0" w:color="auto"/>
      </w:divBdr>
      <w:divsChild>
        <w:div w:id="717899628">
          <w:marLeft w:val="547"/>
          <w:marRight w:val="0"/>
          <w:marTop w:val="125"/>
          <w:marBottom w:val="0"/>
          <w:divBdr>
            <w:top w:val="none" w:sz="0" w:space="0" w:color="auto"/>
            <w:left w:val="none" w:sz="0" w:space="0" w:color="auto"/>
            <w:bottom w:val="none" w:sz="0" w:space="0" w:color="auto"/>
            <w:right w:val="none" w:sz="0" w:space="0" w:color="auto"/>
          </w:divBdr>
        </w:div>
        <w:div w:id="1767729772">
          <w:marLeft w:val="547"/>
          <w:marRight w:val="0"/>
          <w:marTop w:val="125"/>
          <w:marBottom w:val="0"/>
          <w:divBdr>
            <w:top w:val="none" w:sz="0" w:space="0" w:color="auto"/>
            <w:left w:val="none" w:sz="0" w:space="0" w:color="auto"/>
            <w:bottom w:val="none" w:sz="0" w:space="0" w:color="auto"/>
            <w:right w:val="none" w:sz="0" w:space="0" w:color="auto"/>
          </w:divBdr>
        </w:div>
        <w:div w:id="659429032">
          <w:marLeft w:val="547"/>
          <w:marRight w:val="0"/>
          <w:marTop w:val="125"/>
          <w:marBottom w:val="0"/>
          <w:divBdr>
            <w:top w:val="none" w:sz="0" w:space="0" w:color="auto"/>
            <w:left w:val="none" w:sz="0" w:space="0" w:color="auto"/>
            <w:bottom w:val="none" w:sz="0" w:space="0" w:color="auto"/>
            <w:right w:val="none" w:sz="0" w:space="0" w:color="auto"/>
          </w:divBdr>
        </w:div>
      </w:divsChild>
    </w:div>
    <w:div w:id="780606567">
      <w:bodyDiv w:val="1"/>
      <w:marLeft w:val="0"/>
      <w:marRight w:val="0"/>
      <w:marTop w:val="0"/>
      <w:marBottom w:val="0"/>
      <w:divBdr>
        <w:top w:val="none" w:sz="0" w:space="0" w:color="auto"/>
        <w:left w:val="none" w:sz="0" w:space="0" w:color="auto"/>
        <w:bottom w:val="none" w:sz="0" w:space="0" w:color="auto"/>
        <w:right w:val="none" w:sz="0" w:space="0" w:color="auto"/>
      </w:divBdr>
    </w:div>
    <w:div w:id="781805273">
      <w:bodyDiv w:val="1"/>
      <w:marLeft w:val="0"/>
      <w:marRight w:val="0"/>
      <w:marTop w:val="0"/>
      <w:marBottom w:val="0"/>
      <w:divBdr>
        <w:top w:val="none" w:sz="0" w:space="0" w:color="auto"/>
        <w:left w:val="none" w:sz="0" w:space="0" w:color="auto"/>
        <w:bottom w:val="none" w:sz="0" w:space="0" w:color="auto"/>
        <w:right w:val="none" w:sz="0" w:space="0" w:color="auto"/>
      </w:divBdr>
    </w:div>
    <w:div w:id="782845715">
      <w:bodyDiv w:val="1"/>
      <w:marLeft w:val="0"/>
      <w:marRight w:val="0"/>
      <w:marTop w:val="0"/>
      <w:marBottom w:val="0"/>
      <w:divBdr>
        <w:top w:val="none" w:sz="0" w:space="0" w:color="auto"/>
        <w:left w:val="none" w:sz="0" w:space="0" w:color="auto"/>
        <w:bottom w:val="none" w:sz="0" w:space="0" w:color="auto"/>
        <w:right w:val="none" w:sz="0" w:space="0" w:color="auto"/>
      </w:divBdr>
    </w:div>
    <w:div w:id="786004172">
      <w:bodyDiv w:val="1"/>
      <w:marLeft w:val="0"/>
      <w:marRight w:val="0"/>
      <w:marTop w:val="0"/>
      <w:marBottom w:val="0"/>
      <w:divBdr>
        <w:top w:val="none" w:sz="0" w:space="0" w:color="auto"/>
        <w:left w:val="none" w:sz="0" w:space="0" w:color="auto"/>
        <w:bottom w:val="none" w:sz="0" w:space="0" w:color="auto"/>
        <w:right w:val="none" w:sz="0" w:space="0" w:color="auto"/>
      </w:divBdr>
    </w:div>
    <w:div w:id="788745532">
      <w:bodyDiv w:val="1"/>
      <w:marLeft w:val="0"/>
      <w:marRight w:val="0"/>
      <w:marTop w:val="0"/>
      <w:marBottom w:val="0"/>
      <w:divBdr>
        <w:top w:val="none" w:sz="0" w:space="0" w:color="auto"/>
        <w:left w:val="none" w:sz="0" w:space="0" w:color="auto"/>
        <w:bottom w:val="none" w:sz="0" w:space="0" w:color="auto"/>
        <w:right w:val="none" w:sz="0" w:space="0" w:color="auto"/>
      </w:divBdr>
    </w:div>
    <w:div w:id="790628389">
      <w:bodyDiv w:val="1"/>
      <w:marLeft w:val="0"/>
      <w:marRight w:val="0"/>
      <w:marTop w:val="0"/>
      <w:marBottom w:val="0"/>
      <w:divBdr>
        <w:top w:val="none" w:sz="0" w:space="0" w:color="auto"/>
        <w:left w:val="none" w:sz="0" w:space="0" w:color="auto"/>
        <w:bottom w:val="none" w:sz="0" w:space="0" w:color="auto"/>
        <w:right w:val="none" w:sz="0" w:space="0" w:color="auto"/>
      </w:divBdr>
    </w:div>
    <w:div w:id="792986519">
      <w:bodyDiv w:val="1"/>
      <w:marLeft w:val="0"/>
      <w:marRight w:val="0"/>
      <w:marTop w:val="0"/>
      <w:marBottom w:val="0"/>
      <w:divBdr>
        <w:top w:val="none" w:sz="0" w:space="0" w:color="auto"/>
        <w:left w:val="none" w:sz="0" w:space="0" w:color="auto"/>
        <w:bottom w:val="none" w:sz="0" w:space="0" w:color="auto"/>
        <w:right w:val="none" w:sz="0" w:space="0" w:color="auto"/>
      </w:divBdr>
      <w:divsChild>
        <w:div w:id="221790668">
          <w:marLeft w:val="547"/>
          <w:marRight w:val="0"/>
          <w:marTop w:val="125"/>
          <w:marBottom w:val="0"/>
          <w:divBdr>
            <w:top w:val="none" w:sz="0" w:space="0" w:color="auto"/>
            <w:left w:val="none" w:sz="0" w:space="0" w:color="auto"/>
            <w:bottom w:val="none" w:sz="0" w:space="0" w:color="auto"/>
            <w:right w:val="none" w:sz="0" w:space="0" w:color="auto"/>
          </w:divBdr>
        </w:div>
        <w:div w:id="311955375">
          <w:marLeft w:val="547"/>
          <w:marRight w:val="0"/>
          <w:marTop w:val="125"/>
          <w:marBottom w:val="0"/>
          <w:divBdr>
            <w:top w:val="none" w:sz="0" w:space="0" w:color="auto"/>
            <w:left w:val="none" w:sz="0" w:space="0" w:color="auto"/>
            <w:bottom w:val="none" w:sz="0" w:space="0" w:color="auto"/>
            <w:right w:val="none" w:sz="0" w:space="0" w:color="auto"/>
          </w:divBdr>
        </w:div>
      </w:divsChild>
    </w:div>
    <w:div w:id="795099934">
      <w:bodyDiv w:val="1"/>
      <w:marLeft w:val="0"/>
      <w:marRight w:val="0"/>
      <w:marTop w:val="0"/>
      <w:marBottom w:val="0"/>
      <w:divBdr>
        <w:top w:val="none" w:sz="0" w:space="0" w:color="auto"/>
        <w:left w:val="none" w:sz="0" w:space="0" w:color="auto"/>
        <w:bottom w:val="none" w:sz="0" w:space="0" w:color="auto"/>
        <w:right w:val="none" w:sz="0" w:space="0" w:color="auto"/>
      </w:divBdr>
    </w:div>
    <w:div w:id="795416460">
      <w:bodyDiv w:val="1"/>
      <w:marLeft w:val="0"/>
      <w:marRight w:val="0"/>
      <w:marTop w:val="0"/>
      <w:marBottom w:val="0"/>
      <w:divBdr>
        <w:top w:val="none" w:sz="0" w:space="0" w:color="auto"/>
        <w:left w:val="none" w:sz="0" w:space="0" w:color="auto"/>
        <w:bottom w:val="none" w:sz="0" w:space="0" w:color="auto"/>
        <w:right w:val="none" w:sz="0" w:space="0" w:color="auto"/>
      </w:divBdr>
    </w:div>
    <w:div w:id="798693056">
      <w:bodyDiv w:val="1"/>
      <w:marLeft w:val="0"/>
      <w:marRight w:val="0"/>
      <w:marTop w:val="0"/>
      <w:marBottom w:val="0"/>
      <w:divBdr>
        <w:top w:val="none" w:sz="0" w:space="0" w:color="auto"/>
        <w:left w:val="none" w:sz="0" w:space="0" w:color="auto"/>
        <w:bottom w:val="none" w:sz="0" w:space="0" w:color="auto"/>
        <w:right w:val="none" w:sz="0" w:space="0" w:color="auto"/>
      </w:divBdr>
    </w:div>
    <w:div w:id="800924396">
      <w:bodyDiv w:val="1"/>
      <w:marLeft w:val="0"/>
      <w:marRight w:val="0"/>
      <w:marTop w:val="0"/>
      <w:marBottom w:val="0"/>
      <w:divBdr>
        <w:top w:val="none" w:sz="0" w:space="0" w:color="auto"/>
        <w:left w:val="none" w:sz="0" w:space="0" w:color="auto"/>
        <w:bottom w:val="none" w:sz="0" w:space="0" w:color="auto"/>
        <w:right w:val="none" w:sz="0" w:space="0" w:color="auto"/>
      </w:divBdr>
    </w:div>
    <w:div w:id="807867889">
      <w:bodyDiv w:val="1"/>
      <w:marLeft w:val="0"/>
      <w:marRight w:val="0"/>
      <w:marTop w:val="0"/>
      <w:marBottom w:val="0"/>
      <w:divBdr>
        <w:top w:val="none" w:sz="0" w:space="0" w:color="auto"/>
        <w:left w:val="none" w:sz="0" w:space="0" w:color="auto"/>
        <w:bottom w:val="none" w:sz="0" w:space="0" w:color="auto"/>
        <w:right w:val="none" w:sz="0" w:space="0" w:color="auto"/>
      </w:divBdr>
    </w:div>
    <w:div w:id="808668473">
      <w:bodyDiv w:val="1"/>
      <w:marLeft w:val="0"/>
      <w:marRight w:val="0"/>
      <w:marTop w:val="0"/>
      <w:marBottom w:val="0"/>
      <w:divBdr>
        <w:top w:val="none" w:sz="0" w:space="0" w:color="auto"/>
        <w:left w:val="none" w:sz="0" w:space="0" w:color="auto"/>
        <w:bottom w:val="none" w:sz="0" w:space="0" w:color="auto"/>
        <w:right w:val="none" w:sz="0" w:space="0" w:color="auto"/>
      </w:divBdr>
    </w:div>
    <w:div w:id="818764192">
      <w:bodyDiv w:val="1"/>
      <w:marLeft w:val="0"/>
      <w:marRight w:val="0"/>
      <w:marTop w:val="0"/>
      <w:marBottom w:val="0"/>
      <w:divBdr>
        <w:top w:val="none" w:sz="0" w:space="0" w:color="auto"/>
        <w:left w:val="none" w:sz="0" w:space="0" w:color="auto"/>
        <w:bottom w:val="none" w:sz="0" w:space="0" w:color="auto"/>
        <w:right w:val="none" w:sz="0" w:space="0" w:color="auto"/>
      </w:divBdr>
    </w:div>
    <w:div w:id="820540258">
      <w:bodyDiv w:val="1"/>
      <w:marLeft w:val="0"/>
      <w:marRight w:val="0"/>
      <w:marTop w:val="0"/>
      <w:marBottom w:val="0"/>
      <w:divBdr>
        <w:top w:val="none" w:sz="0" w:space="0" w:color="auto"/>
        <w:left w:val="none" w:sz="0" w:space="0" w:color="auto"/>
        <w:bottom w:val="none" w:sz="0" w:space="0" w:color="auto"/>
        <w:right w:val="none" w:sz="0" w:space="0" w:color="auto"/>
      </w:divBdr>
    </w:div>
    <w:div w:id="823005270">
      <w:bodyDiv w:val="1"/>
      <w:marLeft w:val="0"/>
      <w:marRight w:val="0"/>
      <w:marTop w:val="0"/>
      <w:marBottom w:val="0"/>
      <w:divBdr>
        <w:top w:val="none" w:sz="0" w:space="0" w:color="auto"/>
        <w:left w:val="none" w:sz="0" w:space="0" w:color="auto"/>
        <w:bottom w:val="none" w:sz="0" w:space="0" w:color="auto"/>
        <w:right w:val="none" w:sz="0" w:space="0" w:color="auto"/>
      </w:divBdr>
    </w:div>
    <w:div w:id="823355405">
      <w:bodyDiv w:val="1"/>
      <w:marLeft w:val="0"/>
      <w:marRight w:val="0"/>
      <w:marTop w:val="0"/>
      <w:marBottom w:val="0"/>
      <w:divBdr>
        <w:top w:val="none" w:sz="0" w:space="0" w:color="auto"/>
        <w:left w:val="none" w:sz="0" w:space="0" w:color="auto"/>
        <w:bottom w:val="none" w:sz="0" w:space="0" w:color="auto"/>
        <w:right w:val="none" w:sz="0" w:space="0" w:color="auto"/>
      </w:divBdr>
    </w:div>
    <w:div w:id="824781736">
      <w:bodyDiv w:val="1"/>
      <w:marLeft w:val="0"/>
      <w:marRight w:val="0"/>
      <w:marTop w:val="0"/>
      <w:marBottom w:val="0"/>
      <w:divBdr>
        <w:top w:val="none" w:sz="0" w:space="0" w:color="auto"/>
        <w:left w:val="none" w:sz="0" w:space="0" w:color="auto"/>
        <w:bottom w:val="none" w:sz="0" w:space="0" w:color="auto"/>
        <w:right w:val="none" w:sz="0" w:space="0" w:color="auto"/>
      </w:divBdr>
    </w:div>
    <w:div w:id="825559331">
      <w:bodyDiv w:val="1"/>
      <w:marLeft w:val="0"/>
      <w:marRight w:val="0"/>
      <w:marTop w:val="0"/>
      <w:marBottom w:val="0"/>
      <w:divBdr>
        <w:top w:val="none" w:sz="0" w:space="0" w:color="auto"/>
        <w:left w:val="none" w:sz="0" w:space="0" w:color="auto"/>
        <w:bottom w:val="none" w:sz="0" w:space="0" w:color="auto"/>
        <w:right w:val="none" w:sz="0" w:space="0" w:color="auto"/>
      </w:divBdr>
    </w:div>
    <w:div w:id="826215607">
      <w:bodyDiv w:val="1"/>
      <w:marLeft w:val="0"/>
      <w:marRight w:val="0"/>
      <w:marTop w:val="0"/>
      <w:marBottom w:val="0"/>
      <w:divBdr>
        <w:top w:val="none" w:sz="0" w:space="0" w:color="auto"/>
        <w:left w:val="none" w:sz="0" w:space="0" w:color="auto"/>
        <w:bottom w:val="none" w:sz="0" w:space="0" w:color="auto"/>
        <w:right w:val="none" w:sz="0" w:space="0" w:color="auto"/>
      </w:divBdr>
    </w:div>
    <w:div w:id="828056909">
      <w:bodyDiv w:val="1"/>
      <w:marLeft w:val="0"/>
      <w:marRight w:val="0"/>
      <w:marTop w:val="0"/>
      <w:marBottom w:val="0"/>
      <w:divBdr>
        <w:top w:val="none" w:sz="0" w:space="0" w:color="auto"/>
        <w:left w:val="none" w:sz="0" w:space="0" w:color="auto"/>
        <w:bottom w:val="none" w:sz="0" w:space="0" w:color="auto"/>
        <w:right w:val="none" w:sz="0" w:space="0" w:color="auto"/>
      </w:divBdr>
    </w:div>
    <w:div w:id="833034063">
      <w:bodyDiv w:val="1"/>
      <w:marLeft w:val="0"/>
      <w:marRight w:val="0"/>
      <w:marTop w:val="0"/>
      <w:marBottom w:val="0"/>
      <w:divBdr>
        <w:top w:val="none" w:sz="0" w:space="0" w:color="auto"/>
        <w:left w:val="none" w:sz="0" w:space="0" w:color="auto"/>
        <w:bottom w:val="none" w:sz="0" w:space="0" w:color="auto"/>
        <w:right w:val="none" w:sz="0" w:space="0" w:color="auto"/>
      </w:divBdr>
    </w:div>
    <w:div w:id="835146864">
      <w:bodyDiv w:val="1"/>
      <w:marLeft w:val="0"/>
      <w:marRight w:val="0"/>
      <w:marTop w:val="0"/>
      <w:marBottom w:val="0"/>
      <w:divBdr>
        <w:top w:val="none" w:sz="0" w:space="0" w:color="auto"/>
        <w:left w:val="none" w:sz="0" w:space="0" w:color="auto"/>
        <w:bottom w:val="none" w:sz="0" w:space="0" w:color="auto"/>
        <w:right w:val="none" w:sz="0" w:space="0" w:color="auto"/>
      </w:divBdr>
    </w:div>
    <w:div w:id="844826400">
      <w:bodyDiv w:val="1"/>
      <w:marLeft w:val="0"/>
      <w:marRight w:val="0"/>
      <w:marTop w:val="0"/>
      <w:marBottom w:val="0"/>
      <w:divBdr>
        <w:top w:val="none" w:sz="0" w:space="0" w:color="auto"/>
        <w:left w:val="none" w:sz="0" w:space="0" w:color="auto"/>
        <w:bottom w:val="none" w:sz="0" w:space="0" w:color="auto"/>
        <w:right w:val="none" w:sz="0" w:space="0" w:color="auto"/>
      </w:divBdr>
    </w:div>
    <w:div w:id="848178704">
      <w:bodyDiv w:val="1"/>
      <w:marLeft w:val="0"/>
      <w:marRight w:val="0"/>
      <w:marTop w:val="0"/>
      <w:marBottom w:val="0"/>
      <w:divBdr>
        <w:top w:val="none" w:sz="0" w:space="0" w:color="auto"/>
        <w:left w:val="none" w:sz="0" w:space="0" w:color="auto"/>
        <w:bottom w:val="none" w:sz="0" w:space="0" w:color="auto"/>
        <w:right w:val="none" w:sz="0" w:space="0" w:color="auto"/>
      </w:divBdr>
    </w:div>
    <w:div w:id="849639735">
      <w:bodyDiv w:val="1"/>
      <w:marLeft w:val="0"/>
      <w:marRight w:val="0"/>
      <w:marTop w:val="0"/>
      <w:marBottom w:val="0"/>
      <w:divBdr>
        <w:top w:val="none" w:sz="0" w:space="0" w:color="auto"/>
        <w:left w:val="none" w:sz="0" w:space="0" w:color="auto"/>
        <w:bottom w:val="none" w:sz="0" w:space="0" w:color="auto"/>
        <w:right w:val="none" w:sz="0" w:space="0" w:color="auto"/>
      </w:divBdr>
    </w:div>
    <w:div w:id="850339497">
      <w:bodyDiv w:val="1"/>
      <w:marLeft w:val="0"/>
      <w:marRight w:val="0"/>
      <w:marTop w:val="0"/>
      <w:marBottom w:val="0"/>
      <w:divBdr>
        <w:top w:val="none" w:sz="0" w:space="0" w:color="auto"/>
        <w:left w:val="none" w:sz="0" w:space="0" w:color="auto"/>
        <w:bottom w:val="none" w:sz="0" w:space="0" w:color="auto"/>
        <w:right w:val="none" w:sz="0" w:space="0" w:color="auto"/>
      </w:divBdr>
    </w:div>
    <w:div w:id="852454688">
      <w:bodyDiv w:val="1"/>
      <w:marLeft w:val="0"/>
      <w:marRight w:val="0"/>
      <w:marTop w:val="0"/>
      <w:marBottom w:val="0"/>
      <w:divBdr>
        <w:top w:val="none" w:sz="0" w:space="0" w:color="auto"/>
        <w:left w:val="none" w:sz="0" w:space="0" w:color="auto"/>
        <w:bottom w:val="none" w:sz="0" w:space="0" w:color="auto"/>
        <w:right w:val="none" w:sz="0" w:space="0" w:color="auto"/>
      </w:divBdr>
    </w:div>
    <w:div w:id="853036366">
      <w:bodyDiv w:val="1"/>
      <w:marLeft w:val="0"/>
      <w:marRight w:val="0"/>
      <w:marTop w:val="0"/>
      <w:marBottom w:val="0"/>
      <w:divBdr>
        <w:top w:val="none" w:sz="0" w:space="0" w:color="auto"/>
        <w:left w:val="none" w:sz="0" w:space="0" w:color="auto"/>
        <w:bottom w:val="none" w:sz="0" w:space="0" w:color="auto"/>
        <w:right w:val="none" w:sz="0" w:space="0" w:color="auto"/>
      </w:divBdr>
    </w:div>
    <w:div w:id="853156615">
      <w:bodyDiv w:val="1"/>
      <w:marLeft w:val="0"/>
      <w:marRight w:val="0"/>
      <w:marTop w:val="0"/>
      <w:marBottom w:val="0"/>
      <w:divBdr>
        <w:top w:val="none" w:sz="0" w:space="0" w:color="auto"/>
        <w:left w:val="none" w:sz="0" w:space="0" w:color="auto"/>
        <w:bottom w:val="none" w:sz="0" w:space="0" w:color="auto"/>
        <w:right w:val="none" w:sz="0" w:space="0" w:color="auto"/>
      </w:divBdr>
    </w:div>
    <w:div w:id="854004752">
      <w:bodyDiv w:val="1"/>
      <w:marLeft w:val="0"/>
      <w:marRight w:val="0"/>
      <w:marTop w:val="0"/>
      <w:marBottom w:val="0"/>
      <w:divBdr>
        <w:top w:val="none" w:sz="0" w:space="0" w:color="auto"/>
        <w:left w:val="none" w:sz="0" w:space="0" w:color="auto"/>
        <w:bottom w:val="none" w:sz="0" w:space="0" w:color="auto"/>
        <w:right w:val="none" w:sz="0" w:space="0" w:color="auto"/>
      </w:divBdr>
    </w:div>
    <w:div w:id="856626978">
      <w:bodyDiv w:val="1"/>
      <w:marLeft w:val="0"/>
      <w:marRight w:val="0"/>
      <w:marTop w:val="0"/>
      <w:marBottom w:val="0"/>
      <w:divBdr>
        <w:top w:val="none" w:sz="0" w:space="0" w:color="auto"/>
        <w:left w:val="none" w:sz="0" w:space="0" w:color="auto"/>
        <w:bottom w:val="none" w:sz="0" w:space="0" w:color="auto"/>
        <w:right w:val="none" w:sz="0" w:space="0" w:color="auto"/>
      </w:divBdr>
    </w:div>
    <w:div w:id="858588173">
      <w:bodyDiv w:val="1"/>
      <w:marLeft w:val="0"/>
      <w:marRight w:val="0"/>
      <w:marTop w:val="0"/>
      <w:marBottom w:val="0"/>
      <w:divBdr>
        <w:top w:val="none" w:sz="0" w:space="0" w:color="auto"/>
        <w:left w:val="none" w:sz="0" w:space="0" w:color="auto"/>
        <w:bottom w:val="none" w:sz="0" w:space="0" w:color="auto"/>
        <w:right w:val="none" w:sz="0" w:space="0" w:color="auto"/>
      </w:divBdr>
    </w:div>
    <w:div w:id="858658523">
      <w:bodyDiv w:val="1"/>
      <w:marLeft w:val="0"/>
      <w:marRight w:val="0"/>
      <w:marTop w:val="0"/>
      <w:marBottom w:val="0"/>
      <w:divBdr>
        <w:top w:val="none" w:sz="0" w:space="0" w:color="auto"/>
        <w:left w:val="none" w:sz="0" w:space="0" w:color="auto"/>
        <w:bottom w:val="none" w:sz="0" w:space="0" w:color="auto"/>
        <w:right w:val="none" w:sz="0" w:space="0" w:color="auto"/>
      </w:divBdr>
    </w:div>
    <w:div w:id="859514729">
      <w:bodyDiv w:val="1"/>
      <w:marLeft w:val="0"/>
      <w:marRight w:val="0"/>
      <w:marTop w:val="0"/>
      <w:marBottom w:val="0"/>
      <w:divBdr>
        <w:top w:val="none" w:sz="0" w:space="0" w:color="auto"/>
        <w:left w:val="none" w:sz="0" w:space="0" w:color="auto"/>
        <w:bottom w:val="none" w:sz="0" w:space="0" w:color="auto"/>
        <w:right w:val="none" w:sz="0" w:space="0" w:color="auto"/>
      </w:divBdr>
    </w:div>
    <w:div w:id="859972516">
      <w:bodyDiv w:val="1"/>
      <w:marLeft w:val="0"/>
      <w:marRight w:val="0"/>
      <w:marTop w:val="0"/>
      <w:marBottom w:val="0"/>
      <w:divBdr>
        <w:top w:val="none" w:sz="0" w:space="0" w:color="auto"/>
        <w:left w:val="none" w:sz="0" w:space="0" w:color="auto"/>
        <w:bottom w:val="none" w:sz="0" w:space="0" w:color="auto"/>
        <w:right w:val="none" w:sz="0" w:space="0" w:color="auto"/>
      </w:divBdr>
    </w:div>
    <w:div w:id="863444949">
      <w:bodyDiv w:val="1"/>
      <w:marLeft w:val="0"/>
      <w:marRight w:val="0"/>
      <w:marTop w:val="0"/>
      <w:marBottom w:val="0"/>
      <w:divBdr>
        <w:top w:val="none" w:sz="0" w:space="0" w:color="auto"/>
        <w:left w:val="none" w:sz="0" w:space="0" w:color="auto"/>
        <w:bottom w:val="none" w:sz="0" w:space="0" w:color="auto"/>
        <w:right w:val="none" w:sz="0" w:space="0" w:color="auto"/>
      </w:divBdr>
    </w:div>
    <w:div w:id="865558427">
      <w:bodyDiv w:val="1"/>
      <w:marLeft w:val="0"/>
      <w:marRight w:val="0"/>
      <w:marTop w:val="0"/>
      <w:marBottom w:val="0"/>
      <w:divBdr>
        <w:top w:val="none" w:sz="0" w:space="0" w:color="auto"/>
        <w:left w:val="none" w:sz="0" w:space="0" w:color="auto"/>
        <w:bottom w:val="none" w:sz="0" w:space="0" w:color="auto"/>
        <w:right w:val="none" w:sz="0" w:space="0" w:color="auto"/>
      </w:divBdr>
    </w:div>
    <w:div w:id="866255944">
      <w:bodyDiv w:val="1"/>
      <w:marLeft w:val="0"/>
      <w:marRight w:val="0"/>
      <w:marTop w:val="0"/>
      <w:marBottom w:val="0"/>
      <w:divBdr>
        <w:top w:val="none" w:sz="0" w:space="0" w:color="auto"/>
        <w:left w:val="none" w:sz="0" w:space="0" w:color="auto"/>
        <w:bottom w:val="none" w:sz="0" w:space="0" w:color="auto"/>
        <w:right w:val="none" w:sz="0" w:space="0" w:color="auto"/>
      </w:divBdr>
    </w:div>
    <w:div w:id="867178199">
      <w:bodyDiv w:val="1"/>
      <w:marLeft w:val="0"/>
      <w:marRight w:val="0"/>
      <w:marTop w:val="0"/>
      <w:marBottom w:val="0"/>
      <w:divBdr>
        <w:top w:val="none" w:sz="0" w:space="0" w:color="auto"/>
        <w:left w:val="none" w:sz="0" w:space="0" w:color="auto"/>
        <w:bottom w:val="none" w:sz="0" w:space="0" w:color="auto"/>
        <w:right w:val="none" w:sz="0" w:space="0" w:color="auto"/>
      </w:divBdr>
    </w:div>
    <w:div w:id="869538152">
      <w:bodyDiv w:val="1"/>
      <w:marLeft w:val="0"/>
      <w:marRight w:val="0"/>
      <w:marTop w:val="0"/>
      <w:marBottom w:val="0"/>
      <w:divBdr>
        <w:top w:val="none" w:sz="0" w:space="0" w:color="auto"/>
        <w:left w:val="none" w:sz="0" w:space="0" w:color="auto"/>
        <w:bottom w:val="none" w:sz="0" w:space="0" w:color="auto"/>
        <w:right w:val="none" w:sz="0" w:space="0" w:color="auto"/>
      </w:divBdr>
    </w:div>
    <w:div w:id="870649247">
      <w:bodyDiv w:val="1"/>
      <w:marLeft w:val="0"/>
      <w:marRight w:val="0"/>
      <w:marTop w:val="0"/>
      <w:marBottom w:val="0"/>
      <w:divBdr>
        <w:top w:val="none" w:sz="0" w:space="0" w:color="auto"/>
        <w:left w:val="none" w:sz="0" w:space="0" w:color="auto"/>
        <w:bottom w:val="none" w:sz="0" w:space="0" w:color="auto"/>
        <w:right w:val="none" w:sz="0" w:space="0" w:color="auto"/>
      </w:divBdr>
    </w:div>
    <w:div w:id="871071238">
      <w:bodyDiv w:val="1"/>
      <w:marLeft w:val="0"/>
      <w:marRight w:val="0"/>
      <w:marTop w:val="0"/>
      <w:marBottom w:val="0"/>
      <w:divBdr>
        <w:top w:val="none" w:sz="0" w:space="0" w:color="auto"/>
        <w:left w:val="none" w:sz="0" w:space="0" w:color="auto"/>
        <w:bottom w:val="none" w:sz="0" w:space="0" w:color="auto"/>
        <w:right w:val="none" w:sz="0" w:space="0" w:color="auto"/>
      </w:divBdr>
    </w:div>
    <w:div w:id="874388356">
      <w:bodyDiv w:val="1"/>
      <w:marLeft w:val="0"/>
      <w:marRight w:val="0"/>
      <w:marTop w:val="0"/>
      <w:marBottom w:val="0"/>
      <w:divBdr>
        <w:top w:val="none" w:sz="0" w:space="0" w:color="auto"/>
        <w:left w:val="none" w:sz="0" w:space="0" w:color="auto"/>
        <w:bottom w:val="none" w:sz="0" w:space="0" w:color="auto"/>
        <w:right w:val="none" w:sz="0" w:space="0" w:color="auto"/>
      </w:divBdr>
    </w:div>
    <w:div w:id="875233630">
      <w:bodyDiv w:val="1"/>
      <w:marLeft w:val="0"/>
      <w:marRight w:val="0"/>
      <w:marTop w:val="0"/>
      <w:marBottom w:val="0"/>
      <w:divBdr>
        <w:top w:val="none" w:sz="0" w:space="0" w:color="auto"/>
        <w:left w:val="none" w:sz="0" w:space="0" w:color="auto"/>
        <w:bottom w:val="none" w:sz="0" w:space="0" w:color="auto"/>
        <w:right w:val="none" w:sz="0" w:space="0" w:color="auto"/>
      </w:divBdr>
    </w:div>
    <w:div w:id="877816617">
      <w:bodyDiv w:val="1"/>
      <w:marLeft w:val="0"/>
      <w:marRight w:val="0"/>
      <w:marTop w:val="0"/>
      <w:marBottom w:val="0"/>
      <w:divBdr>
        <w:top w:val="none" w:sz="0" w:space="0" w:color="auto"/>
        <w:left w:val="none" w:sz="0" w:space="0" w:color="auto"/>
        <w:bottom w:val="none" w:sz="0" w:space="0" w:color="auto"/>
        <w:right w:val="none" w:sz="0" w:space="0" w:color="auto"/>
      </w:divBdr>
    </w:div>
    <w:div w:id="885021959">
      <w:bodyDiv w:val="1"/>
      <w:marLeft w:val="0"/>
      <w:marRight w:val="0"/>
      <w:marTop w:val="0"/>
      <w:marBottom w:val="0"/>
      <w:divBdr>
        <w:top w:val="none" w:sz="0" w:space="0" w:color="auto"/>
        <w:left w:val="none" w:sz="0" w:space="0" w:color="auto"/>
        <w:bottom w:val="none" w:sz="0" w:space="0" w:color="auto"/>
        <w:right w:val="none" w:sz="0" w:space="0" w:color="auto"/>
      </w:divBdr>
    </w:div>
    <w:div w:id="895624499">
      <w:bodyDiv w:val="1"/>
      <w:marLeft w:val="0"/>
      <w:marRight w:val="0"/>
      <w:marTop w:val="0"/>
      <w:marBottom w:val="0"/>
      <w:divBdr>
        <w:top w:val="none" w:sz="0" w:space="0" w:color="auto"/>
        <w:left w:val="none" w:sz="0" w:space="0" w:color="auto"/>
        <w:bottom w:val="none" w:sz="0" w:space="0" w:color="auto"/>
        <w:right w:val="none" w:sz="0" w:space="0" w:color="auto"/>
      </w:divBdr>
    </w:div>
    <w:div w:id="896820370">
      <w:bodyDiv w:val="1"/>
      <w:marLeft w:val="0"/>
      <w:marRight w:val="0"/>
      <w:marTop w:val="0"/>
      <w:marBottom w:val="0"/>
      <w:divBdr>
        <w:top w:val="none" w:sz="0" w:space="0" w:color="auto"/>
        <w:left w:val="none" w:sz="0" w:space="0" w:color="auto"/>
        <w:bottom w:val="none" w:sz="0" w:space="0" w:color="auto"/>
        <w:right w:val="none" w:sz="0" w:space="0" w:color="auto"/>
      </w:divBdr>
    </w:div>
    <w:div w:id="899487554">
      <w:bodyDiv w:val="1"/>
      <w:marLeft w:val="0"/>
      <w:marRight w:val="0"/>
      <w:marTop w:val="0"/>
      <w:marBottom w:val="0"/>
      <w:divBdr>
        <w:top w:val="none" w:sz="0" w:space="0" w:color="auto"/>
        <w:left w:val="none" w:sz="0" w:space="0" w:color="auto"/>
        <w:bottom w:val="none" w:sz="0" w:space="0" w:color="auto"/>
        <w:right w:val="none" w:sz="0" w:space="0" w:color="auto"/>
      </w:divBdr>
    </w:div>
    <w:div w:id="901915718">
      <w:bodyDiv w:val="1"/>
      <w:marLeft w:val="0"/>
      <w:marRight w:val="0"/>
      <w:marTop w:val="0"/>
      <w:marBottom w:val="0"/>
      <w:divBdr>
        <w:top w:val="none" w:sz="0" w:space="0" w:color="auto"/>
        <w:left w:val="none" w:sz="0" w:space="0" w:color="auto"/>
        <w:bottom w:val="none" w:sz="0" w:space="0" w:color="auto"/>
        <w:right w:val="none" w:sz="0" w:space="0" w:color="auto"/>
      </w:divBdr>
    </w:div>
    <w:div w:id="908004621">
      <w:bodyDiv w:val="1"/>
      <w:marLeft w:val="0"/>
      <w:marRight w:val="0"/>
      <w:marTop w:val="0"/>
      <w:marBottom w:val="0"/>
      <w:divBdr>
        <w:top w:val="none" w:sz="0" w:space="0" w:color="auto"/>
        <w:left w:val="none" w:sz="0" w:space="0" w:color="auto"/>
        <w:bottom w:val="none" w:sz="0" w:space="0" w:color="auto"/>
        <w:right w:val="none" w:sz="0" w:space="0" w:color="auto"/>
      </w:divBdr>
    </w:div>
    <w:div w:id="910233935">
      <w:bodyDiv w:val="1"/>
      <w:marLeft w:val="0"/>
      <w:marRight w:val="0"/>
      <w:marTop w:val="0"/>
      <w:marBottom w:val="0"/>
      <w:divBdr>
        <w:top w:val="none" w:sz="0" w:space="0" w:color="auto"/>
        <w:left w:val="none" w:sz="0" w:space="0" w:color="auto"/>
        <w:bottom w:val="none" w:sz="0" w:space="0" w:color="auto"/>
        <w:right w:val="none" w:sz="0" w:space="0" w:color="auto"/>
      </w:divBdr>
    </w:div>
    <w:div w:id="911692732">
      <w:bodyDiv w:val="1"/>
      <w:marLeft w:val="0"/>
      <w:marRight w:val="0"/>
      <w:marTop w:val="0"/>
      <w:marBottom w:val="0"/>
      <w:divBdr>
        <w:top w:val="none" w:sz="0" w:space="0" w:color="auto"/>
        <w:left w:val="none" w:sz="0" w:space="0" w:color="auto"/>
        <w:bottom w:val="none" w:sz="0" w:space="0" w:color="auto"/>
        <w:right w:val="none" w:sz="0" w:space="0" w:color="auto"/>
      </w:divBdr>
    </w:div>
    <w:div w:id="912854198">
      <w:bodyDiv w:val="1"/>
      <w:marLeft w:val="0"/>
      <w:marRight w:val="0"/>
      <w:marTop w:val="0"/>
      <w:marBottom w:val="0"/>
      <w:divBdr>
        <w:top w:val="none" w:sz="0" w:space="0" w:color="auto"/>
        <w:left w:val="none" w:sz="0" w:space="0" w:color="auto"/>
        <w:bottom w:val="none" w:sz="0" w:space="0" w:color="auto"/>
        <w:right w:val="none" w:sz="0" w:space="0" w:color="auto"/>
      </w:divBdr>
    </w:div>
    <w:div w:id="913512091">
      <w:bodyDiv w:val="1"/>
      <w:marLeft w:val="0"/>
      <w:marRight w:val="0"/>
      <w:marTop w:val="0"/>
      <w:marBottom w:val="0"/>
      <w:divBdr>
        <w:top w:val="none" w:sz="0" w:space="0" w:color="auto"/>
        <w:left w:val="none" w:sz="0" w:space="0" w:color="auto"/>
        <w:bottom w:val="none" w:sz="0" w:space="0" w:color="auto"/>
        <w:right w:val="none" w:sz="0" w:space="0" w:color="auto"/>
      </w:divBdr>
    </w:div>
    <w:div w:id="916018079">
      <w:bodyDiv w:val="1"/>
      <w:marLeft w:val="0"/>
      <w:marRight w:val="0"/>
      <w:marTop w:val="0"/>
      <w:marBottom w:val="0"/>
      <w:divBdr>
        <w:top w:val="none" w:sz="0" w:space="0" w:color="auto"/>
        <w:left w:val="none" w:sz="0" w:space="0" w:color="auto"/>
        <w:bottom w:val="none" w:sz="0" w:space="0" w:color="auto"/>
        <w:right w:val="none" w:sz="0" w:space="0" w:color="auto"/>
      </w:divBdr>
    </w:div>
    <w:div w:id="918906605">
      <w:bodyDiv w:val="1"/>
      <w:marLeft w:val="0"/>
      <w:marRight w:val="0"/>
      <w:marTop w:val="0"/>
      <w:marBottom w:val="0"/>
      <w:divBdr>
        <w:top w:val="none" w:sz="0" w:space="0" w:color="auto"/>
        <w:left w:val="none" w:sz="0" w:space="0" w:color="auto"/>
        <w:bottom w:val="none" w:sz="0" w:space="0" w:color="auto"/>
        <w:right w:val="none" w:sz="0" w:space="0" w:color="auto"/>
      </w:divBdr>
    </w:div>
    <w:div w:id="919631885">
      <w:bodyDiv w:val="1"/>
      <w:marLeft w:val="0"/>
      <w:marRight w:val="0"/>
      <w:marTop w:val="0"/>
      <w:marBottom w:val="0"/>
      <w:divBdr>
        <w:top w:val="none" w:sz="0" w:space="0" w:color="auto"/>
        <w:left w:val="none" w:sz="0" w:space="0" w:color="auto"/>
        <w:bottom w:val="none" w:sz="0" w:space="0" w:color="auto"/>
        <w:right w:val="none" w:sz="0" w:space="0" w:color="auto"/>
      </w:divBdr>
    </w:div>
    <w:div w:id="921645209">
      <w:bodyDiv w:val="1"/>
      <w:marLeft w:val="0"/>
      <w:marRight w:val="0"/>
      <w:marTop w:val="0"/>
      <w:marBottom w:val="0"/>
      <w:divBdr>
        <w:top w:val="none" w:sz="0" w:space="0" w:color="auto"/>
        <w:left w:val="none" w:sz="0" w:space="0" w:color="auto"/>
        <w:bottom w:val="none" w:sz="0" w:space="0" w:color="auto"/>
        <w:right w:val="none" w:sz="0" w:space="0" w:color="auto"/>
      </w:divBdr>
    </w:div>
    <w:div w:id="924656653">
      <w:bodyDiv w:val="1"/>
      <w:marLeft w:val="0"/>
      <w:marRight w:val="0"/>
      <w:marTop w:val="0"/>
      <w:marBottom w:val="0"/>
      <w:divBdr>
        <w:top w:val="none" w:sz="0" w:space="0" w:color="auto"/>
        <w:left w:val="none" w:sz="0" w:space="0" w:color="auto"/>
        <w:bottom w:val="none" w:sz="0" w:space="0" w:color="auto"/>
        <w:right w:val="none" w:sz="0" w:space="0" w:color="auto"/>
      </w:divBdr>
    </w:div>
    <w:div w:id="930353134">
      <w:bodyDiv w:val="1"/>
      <w:marLeft w:val="0"/>
      <w:marRight w:val="0"/>
      <w:marTop w:val="0"/>
      <w:marBottom w:val="0"/>
      <w:divBdr>
        <w:top w:val="none" w:sz="0" w:space="0" w:color="auto"/>
        <w:left w:val="none" w:sz="0" w:space="0" w:color="auto"/>
        <w:bottom w:val="none" w:sz="0" w:space="0" w:color="auto"/>
        <w:right w:val="none" w:sz="0" w:space="0" w:color="auto"/>
      </w:divBdr>
    </w:div>
    <w:div w:id="930745822">
      <w:bodyDiv w:val="1"/>
      <w:marLeft w:val="0"/>
      <w:marRight w:val="0"/>
      <w:marTop w:val="0"/>
      <w:marBottom w:val="0"/>
      <w:divBdr>
        <w:top w:val="none" w:sz="0" w:space="0" w:color="auto"/>
        <w:left w:val="none" w:sz="0" w:space="0" w:color="auto"/>
        <w:bottom w:val="none" w:sz="0" w:space="0" w:color="auto"/>
        <w:right w:val="none" w:sz="0" w:space="0" w:color="auto"/>
      </w:divBdr>
    </w:div>
    <w:div w:id="935483882">
      <w:bodyDiv w:val="1"/>
      <w:marLeft w:val="0"/>
      <w:marRight w:val="0"/>
      <w:marTop w:val="0"/>
      <w:marBottom w:val="0"/>
      <w:divBdr>
        <w:top w:val="none" w:sz="0" w:space="0" w:color="auto"/>
        <w:left w:val="none" w:sz="0" w:space="0" w:color="auto"/>
        <w:bottom w:val="none" w:sz="0" w:space="0" w:color="auto"/>
        <w:right w:val="none" w:sz="0" w:space="0" w:color="auto"/>
      </w:divBdr>
    </w:div>
    <w:div w:id="935673896">
      <w:bodyDiv w:val="1"/>
      <w:marLeft w:val="0"/>
      <w:marRight w:val="0"/>
      <w:marTop w:val="0"/>
      <w:marBottom w:val="0"/>
      <w:divBdr>
        <w:top w:val="none" w:sz="0" w:space="0" w:color="auto"/>
        <w:left w:val="none" w:sz="0" w:space="0" w:color="auto"/>
        <w:bottom w:val="none" w:sz="0" w:space="0" w:color="auto"/>
        <w:right w:val="none" w:sz="0" w:space="0" w:color="auto"/>
      </w:divBdr>
    </w:div>
    <w:div w:id="936519893">
      <w:bodyDiv w:val="1"/>
      <w:marLeft w:val="0"/>
      <w:marRight w:val="0"/>
      <w:marTop w:val="0"/>
      <w:marBottom w:val="0"/>
      <w:divBdr>
        <w:top w:val="none" w:sz="0" w:space="0" w:color="auto"/>
        <w:left w:val="none" w:sz="0" w:space="0" w:color="auto"/>
        <w:bottom w:val="none" w:sz="0" w:space="0" w:color="auto"/>
        <w:right w:val="none" w:sz="0" w:space="0" w:color="auto"/>
      </w:divBdr>
    </w:div>
    <w:div w:id="937064308">
      <w:bodyDiv w:val="1"/>
      <w:marLeft w:val="0"/>
      <w:marRight w:val="0"/>
      <w:marTop w:val="0"/>
      <w:marBottom w:val="0"/>
      <w:divBdr>
        <w:top w:val="none" w:sz="0" w:space="0" w:color="auto"/>
        <w:left w:val="none" w:sz="0" w:space="0" w:color="auto"/>
        <w:bottom w:val="none" w:sz="0" w:space="0" w:color="auto"/>
        <w:right w:val="none" w:sz="0" w:space="0" w:color="auto"/>
      </w:divBdr>
    </w:div>
    <w:div w:id="939992755">
      <w:bodyDiv w:val="1"/>
      <w:marLeft w:val="0"/>
      <w:marRight w:val="0"/>
      <w:marTop w:val="0"/>
      <w:marBottom w:val="0"/>
      <w:divBdr>
        <w:top w:val="none" w:sz="0" w:space="0" w:color="auto"/>
        <w:left w:val="none" w:sz="0" w:space="0" w:color="auto"/>
        <w:bottom w:val="none" w:sz="0" w:space="0" w:color="auto"/>
        <w:right w:val="none" w:sz="0" w:space="0" w:color="auto"/>
      </w:divBdr>
    </w:div>
    <w:div w:id="940336786">
      <w:bodyDiv w:val="1"/>
      <w:marLeft w:val="0"/>
      <w:marRight w:val="0"/>
      <w:marTop w:val="0"/>
      <w:marBottom w:val="0"/>
      <w:divBdr>
        <w:top w:val="none" w:sz="0" w:space="0" w:color="auto"/>
        <w:left w:val="none" w:sz="0" w:space="0" w:color="auto"/>
        <w:bottom w:val="none" w:sz="0" w:space="0" w:color="auto"/>
        <w:right w:val="none" w:sz="0" w:space="0" w:color="auto"/>
      </w:divBdr>
    </w:div>
    <w:div w:id="943078113">
      <w:bodyDiv w:val="1"/>
      <w:marLeft w:val="0"/>
      <w:marRight w:val="0"/>
      <w:marTop w:val="0"/>
      <w:marBottom w:val="0"/>
      <w:divBdr>
        <w:top w:val="none" w:sz="0" w:space="0" w:color="auto"/>
        <w:left w:val="none" w:sz="0" w:space="0" w:color="auto"/>
        <w:bottom w:val="none" w:sz="0" w:space="0" w:color="auto"/>
        <w:right w:val="none" w:sz="0" w:space="0" w:color="auto"/>
      </w:divBdr>
    </w:div>
    <w:div w:id="944462834">
      <w:bodyDiv w:val="1"/>
      <w:marLeft w:val="0"/>
      <w:marRight w:val="0"/>
      <w:marTop w:val="0"/>
      <w:marBottom w:val="0"/>
      <w:divBdr>
        <w:top w:val="none" w:sz="0" w:space="0" w:color="auto"/>
        <w:left w:val="none" w:sz="0" w:space="0" w:color="auto"/>
        <w:bottom w:val="none" w:sz="0" w:space="0" w:color="auto"/>
        <w:right w:val="none" w:sz="0" w:space="0" w:color="auto"/>
      </w:divBdr>
    </w:div>
    <w:div w:id="945114973">
      <w:bodyDiv w:val="1"/>
      <w:marLeft w:val="0"/>
      <w:marRight w:val="0"/>
      <w:marTop w:val="0"/>
      <w:marBottom w:val="0"/>
      <w:divBdr>
        <w:top w:val="none" w:sz="0" w:space="0" w:color="auto"/>
        <w:left w:val="none" w:sz="0" w:space="0" w:color="auto"/>
        <w:bottom w:val="none" w:sz="0" w:space="0" w:color="auto"/>
        <w:right w:val="none" w:sz="0" w:space="0" w:color="auto"/>
      </w:divBdr>
    </w:div>
    <w:div w:id="945163520">
      <w:bodyDiv w:val="1"/>
      <w:marLeft w:val="0"/>
      <w:marRight w:val="0"/>
      <w:marTop w:val="0"/>
      <w:marBottom w:val="0"/>
      <w:divBdr>
        <w:top w:val="none" w:sz="0" w:space="0" w:color="auto"/>
        <w:left w:val="none" w:sz="0" w:space="0" w:color="auto"/>
        <w:bottom w:val="none" w:sz="0" w:space="0" w:color="auto"/>
        <w:right w:val="none" w:sz="0" w:space="0" w:color="auto"/>
      </w:divBdr>
    </w:div>
    <w:div w:id="947472945">
      <w:bodyDiv w:val="1"/>
      <w:marLeft w:val="0"/>
      <w:marRight w:val="0"/>
      <w:marTop w:val="0"/>
      <w:marBottom w:val="0"/>
      <w:divBdr>
        <w:top w:val="none" w:sz="0" w:space="0" w:color="auto"/>
        <w:left w:val="none" w:sz="0" w:space="0" w:color="auto"/>
        <w:bottom w:val="none" w:sz="0" w:space="0" w:color="auto"/>
        <w:right w:val="none" w:sz="0" w:space="0" w:color="auto"/>
      </w:divBdr>
    </w:div>
    <w:div w:id="953056133">
      <w:bodyDiv w:val="1"/>
      <w:marLeft w:val="0"/>
      <w:marRight w:val="0"/>
      <w:marTop w:val="0"/>
      <w:marBottom w:val="0"/>
      <w:divBdr>
        <w:top w:val="none" w:sz="0" w:space="0" w:color="auto"/>
        <w:left w:val="none" w:sz="0" w:space="0" w:color="auto"/>
        <w:bottom w:val="none" w:sz="0" w:space="0" w:color="auto"/>
        <w:right w:val="none" w:sz="0" w:space="0" w:color="auto"/>
      </w:divBdr>
    </w:div>
    <w:div w:id="953488794">
      <w:bodyDiv w:val="1"/>
      <w:marLeft w:val="0"/>
      <w:marRight w:val="0"/>
      <w:marTop w:val="0"/>
      <w:marBottom w:val="0"/>
      <w:divBdr>
        <w:top w:val="none" w:sz="0" w:space="0" w:color="auto"/>
        <w:left w:val="none" w:sz="0" w:space="0" w:color="auto"/>
        <w:bottom w:val="none" w:sz="0" w:space="0" w:color="auto"/>
        <w:right w:val="none" w:sz="0" w:space="0" w:color="auto"/>
      </w:divBdr>
    </w:div>
    <w:div w:id="959872352">
      <w:bodyDiv w:val="1"/>
      <w:marLeft w:val="0"/>
      <w:marRight w:val="0"/>
      <w:marTop w:val="0"/>
      <w:marBottom w:val="0"/>
      <w:divBdr>
        <w:top w:val="none" w:sz="0" w:space="0" w:color="auto"/>
        <w:left w:val="none" w:sz="0" w:space="0" w:color="auto"/>
        <w:bottom w:val="none" w:sz="0" w:space="0" w:color="auto"/>
        <w:right w:val="none" w:sz="0" w:space="0" w:color="auto"/>
      </w:divBdr>
    </w:div>
    <w:div w:id="966081318">
      <w:bodyDiv w:val="1"/>
      <w:marLeft w:val="0"/>
      <w:marRight w:val="0"/>
      <w:marTop w:val="0"/>
      <w:marBottom w:val="0"/>
      <w:divBdr>
        <w:top w:val="none" w:sz="0" w:space="0" w:color="auto"/>
        <w:left w:val="none" w:sz="0" w:space="0" w:color="auto"/>
        <w:bottom w:val="none" w:sz="0" w:space="0" w:color="auto"/>
        <w:right w:val="none" w:sz="0" w:space="0" w:color="auto"/>
      </w:divBdr>
    </w:div>
    <w:div w:id="967080763">
      <w:bodyDiv w:val="1"/>
      <w:marLeft w:val="0"/>
      <w:marRight w:val="0"/>
      <w:marTop w:val="0"/>
      <w:marBottom w:val="0"/>
      <w:divBdr>
        <w:top w:val="none" w:sz="0" w:space="0" w:color="auto"/>
        <w:left w:val="none" w:sz="0" w:space="0" w:color="auto"/>
        <w:bottom w:val="none" w:sz="0" w:space="0" w:color="auto"/>
        <w:right w:val="none" w:sz="0" w:space="0" w:color="auto"/>
      </w:divBdr>
    </w:div>
    <w:div w:id="969549750">
      <w:bodyDiv w:val="1"/>
      <w:marLeft w:val="0"/>
      <w:marRight w:val="0"/>
      <w:marTop w:val="0"/>
      <w:marBottom w:val="0"/>
      <w:divBdr>
        <w:top w:val="none" w:sz="0" w:space="0" w:color="auto"/>
        <w:left w:val="none" w:sz="0" w:space="0" w:color="auto"/>
        <w:bottom w:val="none" w:sz="0" w:space="0" w:color="auto"/>
        <w:right w:val="none" w:sz="0" w:space="0" w:color="auto"/>
      </w:divBdr>
    </w:div>
    <w:div w:id="976952476">
      <w:bodyDiv w:val="1"/>
      <w:marLeft w:val="0"/>
      <w:marRight w:val="0"/>
      <w:marTop w:val="0"/>
      <w:marBottom w:val="0"/>
      <w:divBdr>
        <w:top w:val="none" w:sz="0" w:space="0" w:color="auto"/>
        <w:left w:val="none" w:sz="0" w:space="0" w:color="auto"/>
        <w:bottom w:val="none" w:sz="0" w:space="0" w:color="auto"/>
        <w:right w:val="none" w:sz="0" w:space="0" w:color="auto"/>
      </w:divBdr>
    </w:div>
    <w:div w:id="980041835">
      <w:bodyDiv w:val="1"/>
      <w:marLeft w:val="0"/>
      <w:marRight w:val="0"/>
      <w:marTop w:val="0"/>
      <w:marBottom w:val="0"/>
      <w:divBdr>
        <w:top w:val="none" w:sz="0" w:space="0" w:color="auto"/>
        <w:left w:val="none" w:sz="0" w:space="0" w:color="auto"/>
        <w:bottom w:val="none" w:sz="0" w:space="0" w:color="auto"/>
        <w:right w:val="none" w:sz="0" w:space="0" w:color="auto"/>
      </w:divBdr>
    </w:div>
    <w:div w:id="981932713">
      <w:bodyDiv w:val="1"/>
      <w:marLeft w:val="0"/>
      <w:marRight w:val="0"/>
      <w:marTop w:val="0"/>
      <w:marBottom w:val="0"/>
      <w:divBdr>
        <w:top w:val="none" w:sz="0" w:space="0" w:color="auto"/>
        <w:left w:val="none" w:sz="0" w:space="0" w:color="auto"/>
        <w:bottom w:val="none" w:sz="0" w:space="0" w:color="auto"/>
        <w:right w:val="none" w:sz="0" w:space="0" w:color="auto"/>
      </w:divBdr>
    </w:div>
    <w:div w:id="986671185">
      <w:bodyDiv w:val="1"/>
      <w:marLeft w:val="0"/>
      <w:marRight w:val="0"/>
      <w:marTop w:val="0"/>
      <w:marBottom w:val="0"/>
      <w:divBdr>
        <w:top w:val="none" w:sz="0" w:space="0" w:color="auto"/>
        <w:left w:val="none" w:sz="0" w:space="0" w:color="auto"/>
        <w:bottom w:val="none" w:sz="0" w:space="0" w:color="auto"/>
        <w:right w:val="none" w:sz="0" w:space="0" w:color="auto"/>
      </w:divBdr>
    </w:div>
    <w:div w:id="987636576">
      <w:bodyDiv w:val="1"/>
      <w:marLeft w:val="0"/>
      <w:marRight w:val="0"/>
      <w:marTop w:val="0"/>
      <w:marBottom w:val="0"/>
      <w:divBdr>
        <w:top w:val="none" w:sz="0" w:space="0" w:color="auto"/>
        <w:left w:val="none" w:sz="0" w:space="0" w:color="auto"/>
        <w:bottom w:val="none" w:sz="0" w:space="0" w:color="auto"/>
        <w:right w:val="none" w:sz="0" w:space="0" w:color="auto"/>
      </w:divBdr>
    </w:div>
    <w:div w:id="989754190">
      <w:bodyDiv w:val="1"/>
      <w:marLeft w:val="0"/>
      <w:marRight w:val="0"/>
      <w:marTop w:val="0"/>
      <w:marBottom w:val="0"/>
      <w:divBdr>
        <w:top w:val="none" w:sz="0" w:space="0" w:color="auto"/>
        <w:left w:val="none" w:sz="0" w:space="0" w:color="auto"/>
        <w:bottom w:val="none" w:sz="0" w:space="0" w:color="auto"/>
        <w:right w:val="none" w:sz="0" w:space="0" w:color="auto"/>
      </w:divBdr>
    </w:div>
    <w:div w:id="990214469">
      <w:bodyDiv w:val="1"/>
      <w:marLeft w:val="0"/>
      <w:marRight w:val="0"/>
      <w:marTop w:val="0"/>
      <w:marBottom w:val="0"/>
      <w:divBdr>
        <w:top w:val="none" w:sz="0" w:space="0" w:color="auto"/>
        <w:left w:val="none" w:sz="0" w:space="0" w:color="auto"/>
        <w:bottom w:val="none" w:sz="0" w:space="0" w:color="auto"/>
        <w:right w:val="none" w:sz="0" w:space="0" w:color="auto"/>
      </w:divBdr>
    </w:div>
    <w:div w:id="991178391">
      <w:bodyDiv w:val="1"/>
      <w:marLeft w:val="0"/>
      <w:marRight w:val="0"/>
      <w:marTop w:val="0"/>
      <w:marBottom w:val="0"/>
      <w:divBdr>
        <w:top w:val="none" w:sz="0" w:space="0" w:color="auto"/>
        <w:left w:val="none" w:sz="0" w:space="0" w:color="auto"/>
        <w:bottom w:val="none" w:sz="0" w:space="0" w:color="auto"/>
        <w:right w:val="none" w:sz="0" w:space="0" w:color="auto"/>
      </w:divBdr>
    </w:div>
    <w:div w:id="991711403">
      <w:bodyDiv w:val="1"/>
      <w:marLeft w:val="0"/>
      <w:marRight w:val="0"/>
      <w:marTop w:val="0"/>
      <w:marBottom w:val="0"/>
      <w:divBdr>
        <w:top w:val="none" w:sz="0" w:space="0" w:color="auto"/>
        <w:left w:val="none" w:sz="0" w:space="0" w:color="auto"/>
        <w:bottom w:val="none" w:sz="0" w:space="0" w:color="auto"/>
        <w:right w:val="none" w:sz="0" w:space="0" w:color="auto"/>
      </w:divBdr>
    </w:div>
    <w:div w:id="992102656">
      <w:bodyDiv w:val="1"/>
      <w:marLeft w:val="0"/>
      <w:marRight w:val="0"/>
      <w:marTop w:val="0"/>
      <w:marBottom w:val="0"/>
      <w:divBdr>
        <w:top w:val="none" w:sz="0" w:space="0" w:color="auto"/>
        <w:left w:val="none" w:sz="0" w:space="0" w:color="auto"/>
        <w:bottom w:val="none" w:sz="0" w:space="0" w:color="auto"/>
        <w:right w:val="none" w:sz="0" w:space="0" w:color="auto"/>
      </w:divBdr>
    </w:div>
    <w:div w:id="995230234">
      <w:bodyDiv w:val="1"/>
      <w:marLeft w:val="0"/>
      <w:marRight w:val="0"/>
      <w:marTop w:val="0"/>
      <w:marBottom w:val="0"/>
      <w:divBdr>
        <w:top w:val="none" w:sz="0" w:space="0" w:color="auto"/>
        <w:left w:val="none" w:sz="0" w:space="0" w:color="auto"/>
        <w:bottom w:val="none" w:sz="0" w:space="0" w:color="auto"/>
        <w:right w:val="none" w:sz="0" w:space="0" w:color="auto"/>
      </w:divBdr>
    </w:div>
    <w:div w:id="997342718">
      <w:bodyDiv w:val="1"/>
      <w:marLeft w:val="0"/>
      <w:marRight w:val="0"/>
      <w:marTop w:val="0"/>
      <w:marBottom w:val="0"/>
      <w:divBdr>
        <w:top w:val="none" w:sz="0" w:space="0" w:color="auto"/>
        <w:left w:val="none" w:sz="0" w:space="0" w:color="auto"/>
        <w:bottom w:val="none" w:sz="0" w:space="0" w:color="auto"/>
        <w:right w:val="none" w:sz="0" w:space="0" w:color="auto"/>
      </w:divBdr>
    </w:div>
    <w:div w:id="1012026565">
      <w:bodyDiv w:val="1"/>
      <w:marLeft w:val="0"/>
      <w:marRight w:val="0"/>
      <w:marTop w:val="0"/>
      <w:marBottom w:val="0"/>
      <w:divBdr>
        <w:top w:val="none" w:sz="0" w:space="0" w:color="auto"/>
        <w:left w:val="none" w:sz="0" w:space="0" w:color="auto"/>
        <w:bottom w:val="none" w:sz="0" w:space="0" w:color="auto"/>
        <w:right w:val="none" w:sz="0" w:space="0" w:color="auto"/>
      </w:divBdr>
    </w:div>
    <w:div w:id="1013217157">
      <w:bodyDiv w:val="1"/>
      <w:marLeft w:val="0"/>
      <w:marRight w:val="0"/>
      <w:marTop w:val="0"/>
      <w:marBottom w:val="0"/>
      <w:divBdr>
        <w:top w:val="none" w:sz="0" w:space="0" w:color="auto"/>
        <w:left w:val="none" w:sz="0" w:space="0" w:color="auto"/>
        <w:bottom w:val="none" w:sz="0" w:space="0" w:color="auto"/>
        <w:right w:val="none" w:sz="0" w:space="0" w:color="auto"/>
      </w:divBdr>
    </w:div>
    <w:div w:id="1014571273">
      <w:bodyDiv w:val="1"/>
      <w:marLeft w:val="0"/>
      <w:marRight w:val="0"/>
      <w:marTop w:val="0"/>
      <w:marBottom w:val="0"/>
      <w:divBdr>
        <w:top w:val="none" w:sz="0" w:space="0" w:color="auto"/>
        <w:left w:val="none" w:sz="0" w:space="0" w:color="auto"/>
        <w:bottom w:val="none" w:sz="0" w:space="0" w:color="auto"/>
        <w:right w:val="none" w:sz="0" w:space="0" w:color="auto"/>
      </w:divBdr>
    </w:div>
    <w:div w:id="1016037345">
      <w:bodyDiv w:val="1"/>
      <w:marLeft w:val="0"/>
      <w:marRight w:val="0"/>
      <w:marTop w:val="0"/>
      <w:marBottom w:val="0"/>
      <w:divBdr>
        <w:top w:val="none" w:sz="0" w:space="0" w:color="auto"/>
        <w:left w:val="none" w:sz="0" w:space="0" w:color="auto"/>
        <w:bottom w:val="none" w:sz="0" w:space="0" w:color="auto"/>
        <w:right w:val="none" w:sz="0" w:space="0" w:color="auto"/>
      </w:divBdr>
    </w:div>
    <w:div w:id="1017080751">
      <w:bodyDiv w:val="1"/>
      <w:marLeft w:val="0"/>
      <w:marRight w:val="0"/>
      <w:marTop w:val="0"/>
      <w:marBottom w:val="0"/>
      <w:divBdr>
        <w:top w:val="none" w:sz="0" w:space="0" w:color="auto"/>
        <w:left w:val="none" w:sz="0" w:space="0" w:color="auto"/>
        <w:bottom w:val="none" w:sz="0" w:space="0" w:color="auto"/>
        <w:right w:val="none" w:sz="0" w:space="0" w:color="auto"/>
      </w:divBdr>
    </w:div>
    <w:div w:id="1020426820">
      <w:bodyDiv w:val="1"/>
      <w:marLeft w:val="0"/>
      <w:marRight w:val="0"/>
      <w:marTop w:val="0"/>
      <w:marBottom w:val="0"/>
      <w:divBdr>
        <w:top w:val="none" w:sz="0" w:space="0" w:color="auto"/>
        <w:left w:val="none" w:sz="0" w:space="0" w:color="auto"/>
        <w:bottom w:val="none" w:sz="0" w:space="0" w:color="auto"/>
        <w:right w:val="none" w:sz="0" w:space="0" w:color="auto"/>
      </w:divBdr>
    </w:div>
    <w:div w:id="1026637469">
      <w:bodyDiv w:val="1"/>
      <w:marLeft w:val="0"/>
      <w:marRight w:val="0"/>
      <w:marTop w:val="0"/>
      <w:marBottom w:val="0"/>
      <w:divBdr>
        <w:top w:val="none" w:sz="0" w:space="0" w:color="auto"/>
        <w:left w:val="none" w:sz="0" w:space="0" w:color="auto"/>
        <w:bottom w:val="none" w:sz="0" w:space="0" w:color="auto"/>
        <w:right w:val="none" w:sz="0" w:space="0" w:color="auto"/>
      </w:divBdr>
    </w:div>
    <w:div w:id="1030571853">
      <w:bodyDiv w:val="1"/>
      <w:marLeft w:val="0"/>
      <w:marRight w:val="0"/>
      <w:marTop w:val="0"/>
      <w:marBottom w:val="0"/>
      <w:divBdr>
        <w:top w:val="none" w:sz="0" w:space="0" w:color="auto"/>
        <w:left w:val="none" w:sz="0" w:space="0" w:color="auto"/>
        <w:bottom w:val="none" w:sz="0" w:space="0" w:color="auto"/>
        <w:right w:val="none" w:sz="0" w:space="0" w:color="auto"/>
      </w:divBdr>
    </w:div>
    <w:div w:id="1033458261">
      <w:bodyDiv w:val="1"/>
      <w:marLeft w:val="0"/>
      <w:marRight w:val="0"/>
      <w:marTop w:val="0"/>
      <w:marBottom w:val="0"/>
      <w:divBdr>
        <w:top w:val="none" w:sz="0" w:space="0" w:color="auto"/>
        <w:left w:val="none" w:sz="0" w:space="0" w:color="auto"/>
        <w:bottom w:val="none" w:sz="0" w:space="0" w:color="auto"/>
        <w:right w:val="none" w:sz="0" w:space="0" w:color="auto"/>
      </w:divBdr>
    </w:div>
    <w:div w:id="1034043986">
      <w:bodyDiv w:val="1"/>
      <w:marLeft w:val="0"/>
      <w:marRight w:val="0"/>
      <w:marTop w:val="0"/>
      <w:marBottom w:val="0"/>
      <w:divBdr>
        <w:top w:val="none" w:sz="0" w:space="0" w:color="auto"/>
        <w:left w:val="none" w:sz="0" w:space="0" w:color="auto"/>
        <w:bottom w:val="none" w:sz="0" w:space="0" w:color="auto"/>
        <w:right w:val="none" w:sz="0" w:space="0" w:color="auto"/>
      </w:divBdr>
    </w:div>
    <w:div w:id="1036469438">
      <w:bodyDiv w:val="1"/>
      <w:marLeft w:val="0"/>
      <w:marRight w:val="0"/>
      <w:marTop w:val="0"/>
      <w:marBottom w:val="0"/>
      <w:divBdr>
        <w:top w:val="none" w:sz="0" w:space="0" w:color="auto"/>
        <w:left w:val="none" w:sz="0" w:space="0" w:color="auto"/>
        <w:bottom w:val="none" w:sz="0" w:space="0" w:color="auto"/>
        <w:right w:val="none" w:sz="0" w:space="0" w:color="auto"/>
      </w:divBdr>
    </w:div>
    <w:div w:id="1036734444">
      <w:bodyDiv w:val="1"/>
      <w:marLeft w:val="0"/>
      <w:marRight w:val="0"/>
      <w:marTop w:val="0"/>
      <w:marBottom w:val="0"/>
      <w:divBdr>
        <w:top w:val="none" w:sz="0" w:space="0" w:color="auto"/>
        <w:left w:val="none" w:sz="0" w:space="0" w:color="auto"/>
        <w:bottom w:val="none" w:sz="0" w:space="0" w:color="auto"/>
        <w:right w:val="none" w:sz="0" w:space="0" w:color="auto"/>
      </w:divBdr>
    </w:div>
    <w:div w:id="1040400700">
      <w:bodyDiv w:val="1"/>
      <w:marLeft w:val="0"/>
      <w:marRight w:val="0"/>
      <w:marTop w:val="0"/>
      <w:marBottom w:val="0"/>
      <w:divBdr>
        <w:top w:val="none" w:sz="0" w:space="0" w:color="auto"/>
        <w:left w:val="none" w:sz="0" w:space="0" w:color="auto"/>
        <w:bottom w:val="none" w:sz="0" w:space="0" w:color="auto"/>
        <w:right w:val="none" w:sz="0" w:space="0" w:color="auto"/>
      </w:divBdr>
    </w:div>
    <w:div w:id="1040859656">
      <w:bodyDiv w:val="1"/>
      <w:marLeft w:val="0"/>
      <w:marRight w:val="0"/>
      <w:marTop w:val="0"/>
      <w:marBottom w:val="0"/>
      <w:divBdr>
        <w:top w:val="none" w:sz="0" w:space="0" w:color="auto"/>
        <w:left w:val="none" w:sz="0" w:space="0" w:color="auto"/>
        <w:bottom w:val="none" w:sz="0" w:space="0" w:color="auto"/>
        <w:right w:val="none" w:sz="0" w:space="0" w:color="auto"/>
      </w:divBdr>
    </w:div>
    <w:div w:id="1041638685">
      <w:bodyDiv w:val="1"/>
      <w:marLeft w:val="0"/>
      <w:marRight w:val="0"/>
      <w:marTop w:val="0"/>
      <w:marBottom w:val="0"/>
      <w:divBdr>
        <w:top w:val="none" w:sz="0" w:space="0" w:color="auto"/>
        <w:left w:val="none" w:sz="0" w:space="0" w:color="auto"/>
        <w:bottom w:val="none" w:sz="0" w:space="0" w:color="auto"/>
        <w:right w:val="none" w:sz="0" w:space="0" w:color="auto"/>
      </w:divBdr>
    </w:div>
    <w:div w:id="1044139936">
      <w:bodyDiv w:val="1"/>
      <w:marLeft w:val="0"/>
      <w:marRight w:val="0"/>
      <w:marTop w:val="0"/>
      <w:marBottom w:val="0"/>
      <w:divBdr>
        <w:top w:val="none" w:sz="0" w:space="0" w:color="auto"/>
        <w:left w:val="none" w:sz="0" w:space="0" w:color="auto"/>
        <w:bottom w:val="none" w:sz="0" w:space="0" w:color="auto"/>
        <w:right w:val="none" w:sz="0" w:space="0" w:color="auto"/>
      </w:divBdr>
    </w:div>
    <w:div w:id="1044870118">
      <w:bodyDiv w:val="1"/>
      <w:marLeft w:val="0"/>
      <w:marRight w:val="0"/>
      <w:marTop w:val="0"/>
      <w:marBottom w:val="0"/>
      <w:divBdr>
        <w:top w:val="none" w:sz="0" w:space="0" w:color="auto"/>
        <w:left w:val="none" w:sz="0" w:space="0" w:color="auto"/>
        <w:bottom w:val="none" w:sz="0" w:space="0" w:color="auto"/>
        <w:right w:val="none" w:sz="0" w:space="0" w:color="auto"/>
      </w:divBdr>
    </w:div>
    <w:div w:id="1056314441">
      <w:bodyDiv w:val="1"/>
      <w:marLeft w:val="0"/>
      <w:marRight w:val="0"/>
      <w:marTop w:val="0"/>
      <w:marBottom w:val="0"/>
      <w:divBdr>
        <w:top w:val="none" w:sz="0" w:space="0" w:color="auto"/>
        <w:left w:val="none" w:sz="0" w:space="0" w:color="auto"/>
        <w:bottom w:val="none" w:sz="0" w:space="0" w:color="auto"/>
        <w:right w:val="none" w:sz="0" w:space="0" w:color="auto"/>
      </w:divBdr>
    </w:div>
    <w:div w:id="1056784338">
      <w:bodyDiv w:val="1"/>
      <w:marLeft w:val="0"/>
      <w:marRight w:val="0"/>
      <w:marTop w:val="0"/>
      <w:marBottom w:val="0"/>
      <w:divBdr>
        <w:top w:val="none" w:sz="0" w:space="0" w:color="auto"/>
        <w:left w:val="none" w:sz="0" w:space="0" w:color="auto"/>
        <w:bottom w:val="none" w:sz="0" w:space="0" w:color="auto"/>
        <w:right w:val="none" w:sz="0" w:space="0" w:color="auto"/>
      </w:divBdr>
    </w:div>
    <w:div w:id="1059983765">
      <w:bodyDiv w:val="1"/>
      <w:marLeft w:val="0"/>
      <w:marRight w:val="0"/>
      <w:marTop w:val="0"/>
      <w:marBottom w:val="0"/>
      <w:divBdr>
        <w:top w:val="none" w:sz="0" w:space="0" w:color="auto"/>
        <w:left w:val="none" w:sz="0" w:space="0" w:color="auto"/>
        <w:bottom w:val="none" w:sz="0" w:space="0" w:color="auto"/>
        <w:right w:val="none" w:sz="0" w:space="0" w:color="auto"/>
      </w:divBdr>
    </w:div>
    <w:div w:id="1060247438">
      <w:bodyDiv w:val="1"/>
      <w:marLeft w:val="0"/>
      <w:marRight w:val="0"/>
      <w:marTop w:val="0"/>
      <w:marBottom w:val="0"/>
      <w:divBdr>
        <w:top w:val="none" w:sz="0" w:space="0" w:color="auto"/>
        <w:left w:val="none" w:sz="0" w:space="0" w:color="auto"/>
        <w:bottom w:val="none" w:sz="0" w:space="0" w:color="auto"/>
        <w:right w:val="none" w:sz="0" w:space="0" w:color="auto"/>
      </w:divBdr>
    </w:div>
    <w:div w:id="1061097755">
      <w:bodyDiv w:val="1"/>
      <w:marLeft w:val="0"/>
      <w:marRight w:val="0"/>
      <w:marTop w:val="0"/>
      <w:marBottom w:val="0"/>
      <w:divBdr>
        <w:top w:val="none" w:sz="0" w:space="0" w:color="auto"/>
        <w:left w:val="none" w:sz="0" w:space="0" w:color="auto"/>
        <w:bottom w:val="none" w:sz="0" w:space="0" w:color="auto"/>
        <w:right w:val="none" w:sz="0" w:space="0" w:color="auto"/>
      </w:divBdr>
    </w:div>
    <w:div w:id="1061442918">
      <w:bodyDiv w:val="1"/>
      <w:marLeft w:val="0"/>
      <w:marRight w:val="0"/>
      <w:marTop w:val="0"/>
      <w:marBottom w:val="0"/>
      <w:divBdr>
        <w:top w:val="none" w:sz="0" w:space="0" w:color="auto"/>
        <w:left w:val="none" w:sz="0" w:space="0" w:color="auto"/>
        <w:bottom w:val="none" w:sz="0" w:space="0" w:color="auto"/>
        <w:right w:val="none" w:sz="0" w:space="0" w:color="auto"/>
      </w:divBdr>
    </w:div>
    <w:div w:id="1062023885">
      <w:bodyDiv w:val="1"/>
      <w:marLeft w:val="0"/>
      <w:marRight w:val="0"/>
      <w:marTop w:val="0"/>
      <w:marBottom w:val="0"/>
      <w:divBdr>
        <w:top w:val="none" w:sz="0" w:space="0" w:color="auto"/>
        <w:left w:val="none" w:sz="0" w:space="0" w:color="auto"/>
        <w:bottom w:val="none" w:sz="0" w:space="0" w:color="auto"/>
        <w:right w:val="none" w:sz="0" w:space="0" w:color="auto"/>
      </w:divBdr>
    </w:div>
    <w:div w:id="1070157385">
      <w:bodyDiv w:val="1"/>
      <w:marLeft w:val="0"/>
      <w:marRight w:val="0"/>
      <w:marTop w:val="0"/>
      <w:marBottom w:val="0"/>
      <w:divBdr>
        <w:top w:val="none" w:sz="0" w:space="0" w:color="auto"/>
        <w:left w:val="none" w:sz="0" w:space="0" w:color="auto"/>
        <w:bottom w:val="none" w:sz="0" w:space="0" w:color="auto"/>
        <w:right w:val="none" w:sz="0" w:space="0" w:color="auto"/>
      </w:divBdr>
    </w:div>
    <w:div w:id="1073743280">
      <w:bodyDiv w:val="1"/>
      <w:marLeft w:val="0"/>
      <w:marRight w:val="0"/>
      <w:marTop w:val="0"/>
      <w:marBottom w:val="0"/>
      <w:divBdr>
        <w:top w:val="none" w:sz="0" w:space="0" w:color="auto"/>
        <w:left w:val="none" w:sz="0" w:space="0" w:color="auto"/>
        <w:bottom w:val="none" w:sz="0" w:space="0" w:color="auto"/>
        <w:right w:val="none" w:sz="0" w:space="0" w:color="auto"/>
      </w:divBdr>
    </w:div>
    <w:div w:id="1077245073">
      <w:bodyDiv w:val="1"/>
      <w:marLeft w:val="0"/>
      <w:marRight w:val="0"/>
      <w:marTop w:val="0"/>
      <w:marBottom w:val="0"/>
      <w:divBdr>
        <w:top w:val="none" w:sz="0" w:space="0" w:color="auto"/>
        <w:left w:val="none" w:sz="0" w:space="0" w:color="auto"/>
        <w:bottom w:val="none" w:sz="0" w:space="0" w:color="auto"/>
        <w:right w:val="none" w:sz="0" w:space="0" w:color="auto"/>
      </w:divBdr>
    </w:div>
    <w:div w:id="1079404649">
      <w:bodyDiv w:val="1"/>
      <w:marLeft w:val="0"/>
      <w:marRight w:val="0"/>
      <w:marTop w:val="0"/>
      <w:marBottom w:val="0"/>
      <w:divBdr>
        <w:top w:val="none" w:sz="0" w:space="0" w:color="auto"/>
        <w:left w:val="none" w:sz="0" w:space="0" w:color="auto"/>
        <w:bottom w:val="none" w:sz="0" w:space="0" w:color="auto"/>
        <w:right w:val="none" w:sz="0" w:space="0" w:color="auto"/>
      </w:divBdr>
    </w:div>
    <w:div w:id="1082991657">
      <w:bodyDiv w:val="1"/>
      <w:marLeft w:val="0"/>
      <w:marRight w:val="0"/>
      <w:marTop w:val="0"/>
      <w:marBottom w:val="0"/>
      <w:divBdr>
        <w:top w:val="none" w:sz="0" w:space="0" w:color="auto"/>
        <w:left w:val="none" w:sz="0" w:space="0" w:color="auto"/>
        <w:bottom w:val="none" w:sz="0" w:space="0" w:color="auto"/>
        <w:right w:val="none" w:sz="0" w:space="0" w:color="auto"/>
      </w:divBdr>
    </w:div>
    <w:div w:id="1084230781">
      <w:bodyDiv w:val="1"/>
      <w:marLeft w:val="0"/>
      <w:marRight w:val="0"/>
      <w:marTop w:val="0"/>
      <w:marBottom w:val="0"/>
      <w:divBdr>
        <w:top w:val="none" w:sz="0" w:space="0" w:color="auto"/>
        <w:left w:val="none" w:sz="0" w:space="0" w:color="auto"/>
        <w:bottom w:val="none" w:sz="0" w:space="0" w:color="auto"/>
        <w:right w:val="none" w:sz="0" w:space="0" w:color="auto"/>
      </w:divBdr>
    </w:div>
    <w:div w:id="1089229632">
      <w:bodyDiv w:val="1"/>
      <w:marLeft w:val="0"/>
      <w:marRight w:val="0"/>
      <w:marTop w:val="0"/>
      <w:marBottom w:val="0"/>
      <w:divBdr>
        <w:top w:val="none" w:sz="0" w:space="0" w:color="auto"/>
        <w:left w:val="none" w:sz="0" w:space="0" w:color="auto"/>
        <w:bottom w:val="none" w:sz="0" w:space="0" w:color="auto"/>
        <w:right w:val="none" w:sz="0" w:space="0" w:color="auto"/>
      </w:divBdr>
    </w:div>
    <w:div w:id="1089350299">
      <w:bodyDiv w:val="1"/>
      <w:marLeft w:val="0"/>
      <w:marRight w:val="0"/>
      <w:marTop w:val="0"/>
      <w:marBottom w:val="0"/>
      <w:divBdr>
        <w:top w:val="none" w:sz="0" w:space="0" w:color="auto"/>
        <w:left w:val="none" w:sz="0" w:space="0" w:color="auto"/>
        <w:bottom w:val="none" w:sz="0" w:space="0" w:color="auto"/>
        <w:right w:val="none" w:sz="0" w:space="0" w:color="auto"/>
      </w:divBdr>
    </w:div>
    <w:div w:id="1095133023">
      <w:bodyDiv w:val="1"/>
      <w:marLeft w:val="0"/>
      <w:marRight w:val="0"/>
      <w:marTop w:val="0"/>
      <w:marBottom w:val="0"/>
      <w:divBdr>
        <w:top w:val="none" w:sz="0" w:space="0" w:color="auto"/>
        <w:left w:val="none" w:sz="0" w:space="0" w:color="auto"/>
        <w:bottom w:val="none" w:sz="0" w:space="0" w:color="auto"/>
        <w:right w:val="none" w:sz="0" w:space="0" w:color="auto"/>
      </w:divBdr>
    </w:div>
    <w:div w:id="1099061971">
      <w:bodyDiv w:val="1"/>
      <w:marLeft w:val="0"/>
      <w:marRight w:val="0"/>
      <w:marTop w:val="0"/>
      <w:marBottom w:val="0"/>
      <w:divBdr>
        <w:top w:val="none" w:sz="0" w:space="0" w:color="auto"/>
        <w:left w:val="none" w:sz="0" w:space="0" w:color="auto"/>
        <w:bottom w:val="none" w:sz="0" w:space="0" w:color="auto"/>
        <w:right w:val="none" w:sz="0" w:space="0" w:color="auto"/>
      </w:divBdr>
    </w:div>
    <w:div w:id="1099332905">
      <w:bodyDiv w:val="1"/>
      <w:marLeft w:val="0"/>
      <w:marRight w:val="0"/>
      <w:marTop w:val="0"/>
      <w:marBottom w:val="0"/>
      <w:divBdr>
        <w:top w:val="none" w:sz="0" w:space="0" w:color="auto"/>
        <w:left w:val="none" w:sz="0" w:space="0" w:color="auto"/>
        <w:bottom w:val="none" w:sz="0" w:space="0" w:color="auto"/>
        <w:right w:val="none" w:sz="0" w:space="0" w:color="auto"/>
      </w:divBdr>
    </w:div>
    <w:div w:id="1103264099">
      <w:bodyDiv w:val="1"/>
      <w:marLeft w:val="0"/>
      <w:marRight w:val="0"/>
      <w:marTop w:val="0"/>
      <w:marBottom w:val="0"/>
      <w:divBdr>
        <w:top w:val="none" w:sz="0" w:space="0" w:color="auto"/>
        <w:left w:val="none" w:sz="0" w:space="0" w:color="auto"/>
        <w:bottom w:val="none" w:sz="0" w:space="0" w:color="auto"/>
        <w:right w:val="none" w:sz="0" w:space="0" w:color="auto"/>
      </w:divBdr>
    </w:div>
    <w:div w:id="1106078203">
      <w:bodyDiv w:val="1"/>
      <w:marLeft w:val="0"/>
      <w:marRight w:val="0"/>
      <w:marTop w:val="0"/>
      <w:marBottom w:val="0"/>
      <w:divBdr>
        <w:top w:val="none" w:sz="0" w:space="0" w:color="auto"/>
        <w:left w:val="none" w:sz="0" w:space="0" w:color="auto"/>
        <w:bottom w:val="none" w:sz="0" w:space="0" w:color="auto"/>
        <w:right w:val="none" w:sz="0" w:space="0" w:color="auto"/>
      </w:divBdr>
    </w:div>
    <w:div w:id="1110511986">
      <w:bodyDiv w:val="1"/>
      <w:marLeft w:val="0"/>
      <w:marRight w:val="0"/>
      <w:marTop w:val="0"/>
      <w:marBottom w:val="0"/>
      <w:divBdr>
        <w:top w:val="none" w:sz="0" w:space="0" w:color="auto"/>
        <w:left w:val="none" w:sz="0" w:space="0" w:color="auto"/>
        <w:bottom w:val="none" w:sz="0" w:space="0" w:color="auto"/>
        <w:right w:val="none" w:sz="0" w:space="0" w:color="auto"/>
      </w:divBdr>
    </w:div>
    <w:div w:id="1111126060">
      <w:bodyDiv w:val="1"/>
      <w:marLeft w:val="0"/>
      <w:marRight w:val="0"/>
      <w:marTop w:val="0"/>
      <w:marBottom w:val="0"/>
      <w:divBdr>
        <w:top w:val="none" w:sz="0" w:space="0" w:color="auto"/>
        <w:left w:val="none" w:sz="0" w:space="0" w:color="auto"/>
        <w:bottom w:val="none" w:sz="0" w:space="0" w:color="auto"/>
        <w:right w:val="none" w:sz="0" w:space="0" w:color="auto"/>
      </w:divBdr>
    </w:div>
    <w:div w:id="1111976039">
      <w:bodyDiv w:val="1"/>
      <w:marLeft w:val="0"/>
      <w:marRight w:val="0"/>
      <w:marTop w:val="0"/>
      <w:marBottom w:val="0"/>
      <w:divBdr>
        <w:top w:val="none" w:sz="0" w:space="0" w:color="auto"/>
        <w:left w:val="none" w:sz="0" w:space="0" w:color="auto"/>
        <w:bottom w:val="none" w:sz="0" w:space="0" w:color="auto"/>
        <w:right w:val="none" w:sz="0" w:space="0" w:color="auto"/>
      </w:divBdr>
    </w:div>
    <w:div w:id="1114862563">
      <w:bodyDiv w:val="1"/>
      <w:marLeft w:val="0"/>
      <w:marRight w:val="0"/>
      <w:marTop w:val="0"/>
      <w:marBottom w:val="0"/>
      <w:divBdr>
        <w:top w:val="none" w:sz="0" w:space="0" w:color="auto"/>
        <w:left w:val="none" w:sz="0" w:space="0" w:color="auto"/>
        <w:bottom w:val="none" w:sz="0" w:space="0" w:color="auto"/>
        <w:right w:val="none" w:sz="0" w:space="0" w:color="auto"/>
      </w:divBdr>
    </w:div>
    <w:div w:id="1115948550">
      <w:bodyDiv w:val="1"/>
      <w:marLeft w:val="0"/>
      <w:marRight w:val="0"/>
      <w:marTop w:val="0"/>
      <w:marBottom w:val="0"/>
      <w:divBdr>
        <w:top w:val="none" w:sz="0" w:space="0" w:color="auto"/>
        <w:left w:val="none" w:sz="0" w:space="0" w:color="auto"/>
        <w:bottom w:val="none" w:sz="0" w:space="0" w:color="auto"/>
        <w:right w:val="none" w:sz="0" w:space="0" w:color="auto"/>
      </w:divBdr>
      <w:divsChild>
        <w:div w:id="1295600470">
          <w:marLeft w:val="504"/>
          <w:marRight w:val="0"/>
          <w:marTop w:val="140"/>
          <w:marBottom w:val="0"/>
          <w:divBdr>
            <w:top w:val="none" w:sz="0" w:space="0" w:color="auto"/>
            <w:left w:val="none" w:sz="0" w:space="0" w:color="auto"/>
            <w:bottom w:val="none" w:sz="0" w:space="0" w:color="auto"/>
            <w:right w:val="none" w:sz="0" w:space="0" w:color="auto"/>
          </w:divBdr>
        </w:div>
      </w:divsChild>
    </w:div>
    <w:div w:id="1121220288">
      <w:bodyDiv w:val="1"/>
      <w:marLeft w:val="0"/>
      <w:marRight w:val="0"/>
      <w:marTop w:val="0"/>
      <w:marBottom w:val="0"/>
      <w:divBdr>
        <w:top w:val="none" w:sz="0" w:space="0" w:color="auto"/>
        <w:left w:val="none" w:sz="0" w:space="0" w:color="auto"/>
        <w:bottom w:val="none" w:sz="0" w:space="0" w:color="auto"/>
        <w:right w:val="none" w:sz="0" w:space="0" w:color="auto"/>
      </w:divBdr>
    </w:div>
    <w:div w:id="1124227532">
      <w:bodyDiv w:val="1"/>
      <w:marLeft w:val="0"/>
      <w:marRight w:val="0"/>
      <w:marTop w:val="0"/>
      <w:marBottom w:val="0"/>
      <w:divBdr>
        <w:top w:val="none" w:sz="0" w:space="0" w:color="auto"/>
        <w:left w:val="none" w:sz="0" w:space="0" w:color="auto"/>
        <w:bottom w:val="none" w:sz="0" w:space="0" w:color="auto"/>
        <w:right w:val="none" w:sz="0" w:space="0" w:color="auto"/>
      </w:divBdr>
    </w:div>
    <w:div w:id="1125808177">
      <w:bodyDiv w:val="1"/>
      <w:marLeft w:val="0"/>
      <w:marRight w:val="0"/>
      <w:marTop w:val="0"/>
      <w:marBottom w:val="0"/>
      <w:divBdr>
        <w:top w:val="none" w:sz="0" w:space="0" w:color="auto"/>
        <w:left w:val="none" w:sz="0" w:space="0" w:color="auto"/>
        <w:bottom w:val="none" w:sz="0" w:space="0" w:color="auto"/>
        <w:right w:val="none" w:sz="0" w:space="0" w:color="auto"/>
      </w:divBdr>
    </w:div>
    <w:div w:id="1126463820">
      <w:bodyDiv w:val="1"/>
      <w:marLeft w:val="0"/>
      <w:marRight w:val="0"/>
      <w:marTop w:val="0"/>
      <w:marBottom w:val="0"/>
      <w:divBdr>
        <w:top w:val="none" w:sz="0" w:space="0" w:color="auto"/>
        <w:left w:val="none" w:sz="0" w:space="0" w:color="auto"/>
        <w:bottom w:val="none" w:sz="0" w:space="0" w:color="auto"/>
        <w:right w:val="none" w:sz="0" w:space="0" w:color="auto"/>
      </w:divBdr>
    </w:div>
    <w:div w:id="1127241829">
      <w:bodyDiv w:val="1"/>
      <w:marLeft w:val="0"/>
      <w:marRight w:val="0"/>
      <w:marTop w:val="0"/>
      <w:marBottom w:val="0"/>
      <w:divBdr>
        <w:top w:val="none" w:sz="0" w:space="0" w:color="auto"/>
        <w:left w:val="none" w:sz="0" w:space="0" w:color="auto"/>
        <w:bottom w:val="none" w:sz="0" w:space="0" w:color="auto"/>
        <w:right w:val="none" w:sz="0" w:space="0" w:color="auto"/>
      </w:divBdr>
    </w:div>
    <w:div w:id="1127624688">
      <w:bodyDiv w:val="1"/>
      <w:marLeft w:val="0"/>
      <w:marRight w:val="0"/>
      <w:marTop w:val="0"/>
      <w:marBottom w:val="0"/>
      <w:divBdr>
        <w:top w:val="none" w:sz="0" w:space="0" w:color="auto"/>
        <w:left w:val="none" w:sz="0" w:space="0" w:color="auto"/>
        <w:bottom w:val="none" w:sz="0" w:space="0" w:color="auto"/>
        <w:right w:val="none" w:sz="0" w:space="0" w:color="auto"/>
      </w:divBdr>
    </w:div>
    <w:div w:id="1129973480">
      <w:bodyDiv w:val="1"/>
      <w:marLeft w:val="0"/>
      <w:marRight w:val="0"/>
      <w:marTop w:val="0"/>
      <w:marBottom w:val="0"/>
      <w:divBdr>
        <w:top w:val="none" w:sz="0" w:space="0" w:color="auto"/>
        <w:left w:val="none" w:sz="0" w:space="0" w:color="auto"/>
        <w:bottom w:val="none" w:sz="0" w:space="0" w:color="auto"/>
        <w:right w:val="none" w:sz="0" w:space="0" w:color="auto"/>
      </w:divBdr>
    </w:div>
    <w:div w:id="1130517923">
      <w:bodyDiv w:val="1"/>
      <w:marLeft w:val="0"/>
      <w:marRight w:val="0"/>
      <w:marTop w:val="0"/>
      <w:marBottom w:val="0"/>
      <w:divBdr>
        <w:top w:val="none" w:sz="0" w:space="0" w:color="auto"/>
        <w:left w:val="none" w:sz="0" w:space="0" w:color="auto"/>
        <w:bottom w:val="none" w:sz="0" w:space="0" w:color="auto"/>
        <w:right w:val="none" w:sz="0" w:space="0" w:color="auto"/>
      </w:divBdr>
    </w:div>
    <w:div w:id="1132211059">
      <w:bodyDiv w:val="1"/>
      <w:marLeft w:val="0"/>
      <w:marRight w:val="0"/>
      <w:marTop w:val="0"/>
      <w:marBottom w:val="0"/>
      <w:divBdr>
        <w:top w:val="none" w:sz="0" w:space="0" w:color="auto"/>
        <w:left w:val="none" w:sz="0" w:space="0" w:color="auto"/>
        <w:bottom w:val="none" w:sz="0" w:space="0" w:color="auto"/>
        <w:right w:val="none" w:sz="0" w:space="0" w:color="auto"/>
      </w:divBdr>
    </w:div>
    <w:div w:id="1133861823">
      <w:bodyDiv w:val="1"/>
      <w:marLeft w:val="0"/>
      <w:marRight w:val="0"/>
      <w:marTop w:val="0"/>
      <w:marBottom w:val="0"/>
      <w:divBdr>
        <w:top w:val="none" w:sz="0" w:space="0" w:color="auto"/>
        <w:left w:val="none" w:sz="0" w:space="0" w:color="auto"/>
        <w:bottom w:val="none" w:sz="0" w:space="0" w:color="auto"/>
        <w:right w:val="none" w:sz="0" w:space="0" w:color="auto"/>
      </w:divBdr>
    </w:div>
    <w:div w:id="1135567446">
      <w:bodyDiv w:val="1"/>
      <w:marLeft w:val="0"/>
      <w:marRight w:val="0"/>
      <w:marTop w:val="0"/>
      <w:marBottom w:val="0"/>
      <w:divBdr>
        <w:top w:val="none" w:sz="0" w:space="0" w:color="auto"/>
        <w:left w:val="none" w:sz="0" w:space="0" w:color="auto"/>
        <w:bottom w:val="none" w:sz="0" w:space="0" w:color="auto"/>
        <w:right w:val="none" w:sz="0" w:space="0" w:color="auto"/>
      </w:divBdr>
    </w:div>
    <w:div w:id="1137068998">
      <w:bodyDiv w:val="1"/>
      <w:marLeft w:val="0"/>
      <w:marRight w:val="0"/>
      <w:marTop w:val="0"/>
      <w:marBottom w:val="0"/>
      <w:divBdr>
        <w:top w:val="none" w:sz="0" w:space="0" w:color="auto"/>
        <w:left w:val="none" w:sz="0" w:space="0" w:color="auto"/>
        <w:bottom w:val="none" w:sz="0" w:space="0" w:color="auto"/>
        <w:right w:val="none" w:sz="0" w:space="0" w:color="auto"/>
      </w:divBdr>
    </w:div>
    <w:div w:id="1137260787">
      <w:bodyDiv w:val="1"/>
      <w:marLeft w:val="0"/>
      <w:marRight w:val="0"/>
      <w:marTop w:val="0"/>
      <w:marBottom w:val="0"/>
      <w:divBdr>
        <w:top w:val="none" w:sz="0" w:space="0" w:color="auto"/>
        <w:left w:val="none" w:sz="0" w:space="0" w:color="auto"/>
        <w:bottom w:val="none" w:sz="0" w:space="0" w:color="auto"/>
        <w:right w:val="none" w:sz="0" w:space="0" w:color="auto"/>
      </w:divBdr>
    </w:div>
    <w:div w:id="1139300305">
      <w:bodyDiv w:val="1"/>
      <w:marLeft w:val="0"/>
      <w:marRight w:val="0"/>
      <w:marTop w:val="0"/>
      <w:marBottom w:val="0"/>
      <w:divBdr>
        <w:top w:val="none" w:sz="0" w:space="0" w:color="auto"/>
        <w:left w:val="none" w:sz="0" w:space="0" w:color="auto"/>
        <w:bottom w:val="none" w:sz="0" w:space="0" w:color="auto"/>
        <w:right w:val="none" w:sz="0" w:space="0" w:color="auto"/>
      </w:divBdr>
    </w:div>
    <w:div w:id="1144391002">
      <w:bodyDiv w:val="1"/>
      <w:marLeft w:val="0"/>
      <w:marRight w:val="0"/>
      <w:marTop w:val="0"/>
      <w:marBottom w:val="0"/>
      <w:divBdr>
        <w:top w:val="none" w:sz="0" w:space="0" w:color="auto"/>
        <w:left w:val="none" w:sz="0" w:space="0" w:color="auto"/>
        <w:bottom w:val="none" w:sz="0" w:space="0" w:color="auto"/>
        <w:right w:val="none" w:sz="0" w:space="0" w:color="auto"/>
      </w:divBdr>
    </w:div>
    <w:div w:id="1147357170">
      <w:bodyDiv w:val="1"/>
      <w:marLeft w:val="0"/>
      <w:marRight w:val="0"/>
      <w:marTop w:val="0"/>
      <w:marBottom w:val="0"/>
      <w:divBdr>
        <w:top w:val="none" w:sz="0" w:space="0" w:color="auto"/>
        <w:left w:val="none" w:sz="0" w:space="0" w:color="auto"/>
        <w:bottom w:val="none" w:sz="0" w:space="0" w:color="auto"/>
        <w:right w:val="none" w:sz="0" w:space="0" w:color="auto"/>
      </w:divBdr>
    </w:div>
    <w:div w:id="1151562187">
      <w:bodyDiv w:val="1"/>
      <w:marLeft w:val="0"/>
      <w:marRight w:val="0"/>
      <w:marTop w:val="0"/>
      <w:marBottom w:val="0"/>
      <w:divBdr>
        <w:top w:val="none" w:sz="0" w:space="0" w:color="auto"/>
        <w:left w:val="none" w:sz="0" w:space="0" w:color="auto"/>
        <w:bottom w:val="none" w:sz="0" w:space="0" w:color="auto"/>
        <w:right w:val="none" w:sz="0" w:space="0" w:color="auto"/>
      </w:divBdr>
    </w:div>
    <w:div w:id="1152143115">
      <w:bodyDiv w:val="1"/>
      <w:marLeft w:val="0"/>
      <w:marRight w:val="0"/>
      <w:marTop w:val="0"/>
      <w:marBottom w:val="0"/>
      <w:divBdr>
        <w:top w:val="none" w:sz="0" w:space="0" w:color="auto"/>
        <w:left w:val="none" w:sz="0" w:space="0" w:color="auto"/>
        <w:bottom w:val="none" w:sz="0" w:space="0" w:color="auto"/>
        <w:right w:val="none" w:sz="0" w:space="0" w:color="auto"/>
      </w:divBdr>
    </w:div>
    <w:div w:id="1152718942">
      <w:bodyDiv w:val="1"/>
      <w:marLeft w:val="0"/>
      <w:marRight w:val="0"/>
      <w:marTop w:val="0"/>
      <w:marBottom w:val="0"/>
      <w:divBdr>
        <w:top w:val="none" w:sz="0" w:space="0" w:color="auto"/>
        <w:left w:val="none" w:sz="0" w:space="0" w:color="auto"/>
        <w:bottom w:val="none" w:sz="0" w:space="0" w:color="auto"/>
        <w:right w:val="none" w:sz="0" w:space="0" w:color="auto"/>
      </w:divBdr>
    </w:div>
    <w:div w:id="1155027736">
      <w:bodyDiv w:val="1"/>
      <w:marLeft w:val="0"/>
      <w:marRight w:val="0"/>
      <w:marTop w:val="0"/>
      <w:marBottom w:val="0"/>
      <w:divBdr>
        <w:top w:val="none" w:sz="0" w:space="0" w:color="auto"/>
        <w:left w:val="none" w:sz="0" w:space="0" w:color="auto"/>
        <w:bottom w:val="none" w:sz="0" w:space="0" w:color="auto"/>
        <w:right w:val="none" w:sz="0" w:space="0" w:color="auto"/>
      </w:divBdr>
    </w:div>
    <w:div w:id="1156340644">
      <w:bodyDiv w:val="1"/>
      <w:marLeft w:val="0"/>
      <w:marRight w:val="0"/>
      <w:marTop w:val="0"/>
      <w:marBottom w:val="0"/>
      <w:divBdr>
        <w:top w:val="none" w:sz="0" w:space="0" w:color="auto"/>
        <w:left w:val="none" w:sz="0" w:space="0" w:color="auto"/>
        <w:bottom w:val="none" w:sz="0" w:space="0" w:color="auto"/>
        <w:right w:val="none" w:sz="0" w:space="0" w:color="auto"/>
      </w:divBdr>
    </w:div>
    <w:div w:id="1160074122">
      <w:bodyDiv w:val="1"/>
      <w:marLeft w:val="0"/>
      <w:marRight w:val="0"/>
      <w:marTop w:val="0"/>
      <w:marBottom w:val="0"/>
      <w:divBdr>
        <w:top w:val="none" w:sz="0" w:space="0" w:color="auto"/>
        <w:left w:val="none" w:sz="0" w:space="0" w:color="auto"/>
        <w:bottom w:val="none" w:sz="0" w:space="0" w:color="auto"/>
        <w:right w:val="none" w:sz="0" w:space="0" w:color="auto"/>
      </w:divBdr>
    </w:div>
    <w:div w:id="1162740986">
      <w:bodyDiv w:val="1"/>
      <w:marLeft w:val="0"/>
      <w:marRight w:val="0"/>
      <w:marTop w:val="0"/>
      <w:marBottom w:val="0"/>
      <w:divBdr>
        <w:top w:val="none" w:sz="0" w:space="0" w:color="auto"/>
        <w:left w:val="none" w:sz="0" w:space="0" w:color="auto"/>
        <w:bottom w:val="none" w:sz="0" w:space="0" w:color="auto"/>
        <w:right w:val="none" w:sz="0" w:space="0" w:color="auto"/>
      </w:divBdr>
    </w:div>
    <w:div w:id="1169905961">
      <w:bodyDiv w:val="1"/>
      <w:marLeft w:val="0"/>
      <w:marRight w:val="0"/>
      <w:marTop w:val="0"/>
      <w:marBottom w:val="0"/>
      <w:divBdr>
        <w:top w:val="none" w:sz="0" w:space="0" w:color="auto"/>
        <w:left w:val="none" w:sz="0" w:space="0" w:color="auto"/>
        <w:bottom w:val="none" w:sz="0" w:space="0" w:color="auto"/>
        <w:right w:val="none" w:sz="0" w:space="0" w:color="auto"/>
      </w:divBdr>
    </w:div>
    <w:div w:id="1170411099">
      <w:bodyDiv w:val="1"/>
      <w:marLeft w:val="0"/>
      <w:marRight w:val="0"/>
      <w:marTop w:val="0"/>
      <w:marBottom w:val="0"/>
      <w:divBdr>
        <w:top w:val="none" w:sz="0" w:space="0" w:color="auto"/>
        <w:left w:val="none" w:sz="0" w:space="0" w:color="auto"/>
        <w:bottom w:val="none" w:sz="0" w:space="0" w:color="auto"/>
        <w:right w:val="none" w:sz="0" w:space="0" w:color="auto"/>
      </w:divBdr>
    </w:div>
    <w:div w:id="1172064080">
      <w:bodyDiv w:val="1"/>
      <w:marLeft w:val="0"/>
      <w:marRight w:val="0"/>
      <w:marTop w:val="0"/>
      <w:marBottom w:val="0"/>
      <w:divBdr>
        <w:top w:val="none" w:sz="0" w:space="0" w:color="auto"/>
        <w:left w:val="none" w:sz="0" w:space="0" w:color="auto"/>
        <w:bottom w:val="none" w:sz="0" w:space="0" w:color="auto"/>
        <w:right w:val="none" w:sz="0" w:space="0" w:color="auto"/>
      </w:divBdr>
      <w:divsChild>
        <w:div w:id="959608312">
          <w:marLeft w:val="0"/>
          <w:marRight w:val="0"/>
          <w:marTop w:val="0"/>
          <w:marBottom w:val="0"/>
          <w:divBdr>
            <w:top w:val="none" w:sz="0" w:space="0" w:color="auto"/>
            <w:left w:val="none" w:sz="0" w:space="0" w:color="auto"/>
            <w:bottom w:val="none" w:sz="0" w:space="0" w:color="auto"/>
            <w:right w:val="none" w:sz="0" w:space="0" w:color="auto"/>
          </w:divBdr>
          <w:divsChild>
            <w:div w:id="78593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181929">
      <w:bodyDiv w:val="1"/>
      <w:marLeft w:val="0"/>
      <w:marRight w:val="0"/>
      <w:marTop w:val="0"/>
      <w:marBottom w:val="0"/>
      <w:divBdr>
        <w:top w:val="none" w:sz="0" w:space="0" w:color="auto"/>
        <w:left w:val="none" w:sz="0" w:space="0" w:color="auto"/>
        <w:bottom w:val="none" w:sz="0" w:space="0" w:color="auto"/>
        <w:right w:val="none" w:sz="0" w:space="0" w:color="auto"/>
      </w:divBdr>
    </w:div>
    <w:div w:id="1173489044">
      <w:bodyDiv w:val="1"/>
      <w:marLeft w:val="0"/>
      <w:marRight w:val="0"/>
      <w:marTop w:val="0"/>
      <w:marBottom w:val="0"/>
      <w:divBdr>
        <w:top w:val="none" w:sz="0" w:space="0" w:color="auto"/>
        <w:left w:val="none" w:sz="0" w:space="0" w:color="auto"/>
        <w:bottom w:val="none" w:sz="0" w:space="0" w:color="auto"/>
        <w:right w:val="none" w:sz="0" w:space="0" w:color="auto"/>
      </w:divBdr>
    </w:div>
    <w:div w:id="1174762862">
      <w:bodyDiv w:val="1"/>
      <w:marLeft w:val="0"/>
      <w:marRight w:val="0"/>
      <w:marTop w:val="0"/>
      <w:marBottom w:val="0"/>
      <w:divBdr>
        <w:top w:val="none" w:sz="0" w:space="0" w:color="auto"/>
        <w:left w:val="none" w:sz="0" w:space="0" w:color="auto"/>
        <w:bottom w:val="none" w:sz="0" w:space="0" w:color="auto"/>
        <w:right w:val="none" w:sz="0" w:space="0" w:color="auto"/>
      </w:divBdr>
    </w:div>
    <w:div w:id="1175992895">
      <w:bodyDiv w:val="1"/>
      <w:marLeft w:val="0"/>
      <w:marRight w:val="0"/>
      <w:marTop w:val="0"/>
      <w:marBottom w:val="0"/>
      <w:divBdr>
        <w:top w:val="none" w:sz="0" w:space="0" w:color="auto"/>
        <w:left w:val="none" w:sz="0" w:space="0" w:color="auto"/>
        <w:bottom w:val="none" w:sz="0" w:space="0" w:color="auto"/>
        <w:right w:val="none" w:sz="0" w:space="0" w:color="auto"/>
      </w:divBdr>
    </w:div>
    <w:div w:id="1184904015">
      <w:bodyDiv w:val="1"/>
      <w:marLeft w:val="0"/>
      <w:marRight w:val="0"/>
      <w:marTop w:val="0"/>
      <w:marBottom w:val="0"/>
      <w:divBdr>
        <w:top w:val="none" w:sz="0" w:space="0" w:color="auto"/>
        <w:left w:val="none" w:sz="0" w:space="0" w:color="auto"/>
        <w:bottom w:val="none" w:sz="0" w:space="0" w:color="auto"/>
        <w:right w:val="none" w:sz="0" w:space="0" w:color="auto"/>
      </w:divBdr>
    </w:div>
    <w:div w:id="1187138158">
      <w:bodyDiv w:val="1"/>
      <w:marLeft w:val="0"/>
      <w:marRight w:val="0"/>
      <w:marTop w:val="0"/>
      <w:marBottom w:val="0"/>
      <w:divBdr>
        <w:top w:val="none" w:sz="0" w:space="0" w:color="auto"/>
        <w:left w:val="none" w:sz="0" w:space="0" w:color="auto"/>
        <w:bottom w:val="none" w:sz="0" w:space="0" w:color="auto"/>
        <w:right w:val="none" w:sz="0" w:space="0" w:color="auto"/>
      </w:divBdr>
    </w:div>
    <w:div w:id="1188526818">
      <w:bodyDiv w:val="1"/>
      <w:marLeft w:val="0"/>
      <w:marRight w:val="0"/>
      <w:marTop w:val="0"/>
      <w:marBottom w:val="0"/>
      <w:divBdr>
        <w:top w:val="none" w:sz="0" w:space="0" w:color="auto"/>
        <w:left w:val="none" w:sz="0" w:space="0" w:color="auto"/>
        <w:bottom w:val="none" w:sz="0" w:space="0" w:color="auto"/>
        <w:right w:val="none" w:sz="0" w:space="0" w:color="auto"/>
      </w:divBdr>
    </w:div>
    <w:div w:id="1190534098">
      <w:bodyDiv w:val="1"/>
      <w:marLeft w:val="0"/>
      <w:marRight w:val="0"/>
      <w:marTop w:val="0"/>
      <w:marBottom w:val="0"/>
      <w:divBdr>
        <w:top w:val="none" w:sz="0" w:space="0" w:color="auto"/>
        <w:left w:val="none" w:sz="0" w:space="0" w:color="auto"/>
        <w:bottom w:val="none" w:sz="0" w:space="0" w:color="auto"/>
        <w:right w:val="none" w:sz="0" w:space="0" w:color="auto"/>
      </w:divBdr>
    </w:div>
    <w:div w:id="1193760062">
      <w:bodyDiv w:val="1"/>
      <w:marLeft w:val="0"/>
      <w:marRight w:val="0"/>
      <w:marTop w:val="0"/>
      <w:marBottom w:val="0"/>
      <w:divBdr>
        <w:top w:val="none" w:sz="0" w:space="0" w:color="auto"/>
        <w:left w:val="none" w:sz="0" w:space="0" w:color="auto"/>
        <w:bottom w:val="none" w:sz="0" w:space="0" w:color="auto"/>
        <w:right w:val="none" w:sz="0" w:space="0" w:color="auto"/>
      </w:divBdr>
    </w:div>
    <w:div w:id="1194147545">
      <w:bodyDiv w:val="1"/>
      <w:marLeft w:val="0"/>
      <w:marRight w:val="0"/>
      <w:marTop w:val="0"/>
      <w:marBottom w:val="0"/>
      <w:divBdr>
        <w:top w:val="none" w:sz="0" w:space="0" w:color="auto"/>
        <w:left w:val="none" w:sz="0" w:space="0" w:color="auto"/>
        <w:bottom w:val="none" w:sz="0" w:space="0" w:color="auto"/>
        <w:right w:val="none" w:sz="0" w:space="0" w:color="auto"/>
      </w:divBdr>
    </w:div>
    <w:div w:id="1195071261">
      <w:bodyDiv w:val="1"/>
      <w:marLeft w:val="0"/>
      <w:marRight w:val="0"/>
      <w:marTop w:val="0"/>
      <w:marBottom w:val="0"/>
      <w:divBdr>
        <w:top w:val="none" w:sz="0" w:space="0" w:color="auto"/>
        <w:left w:val="none" w:sz="0" w:space="0" w:color="auto"/>
        <w:bottom w:val="none" w:sz="0" w:space="0" w:color="auto"/>
        <w:right w:val="none" w:sz="0" w:space="0" w:color="auto"/>
      </w:divBdr>
    </w:div>
    <w:div w:id="1196305626">
      <w:bodyDiv w:val="1"/>
      <w:marLeft w:val="0"/>
      <w:marRight w:val="0"/>
      <w:marTop w:val="0"/>
      <w:marBottom w:val="0"/>
      <w:divBdr>
        <w:top w:val="none" w:sz="0" w:space="0" w:color="auto"/>
        <w:left w:val="none" w:sz="0" w:space="0" w:color="auto"/>
        <w:bottom w:val="none" w:sz="0" w:space="0" w:color="auto"/>
        <w:right w:val="none" w:sz="0" w:space="0" w:color="auto"/>
      </w:divBdr>
    </w:div>
    <w:div w:id="1198810511">
      <w:bodyDiv w:val="1"/>
      <w:marLeft w:val="0"/>
      <w:marRight w:val="0"/>
      <w:marTop w:val="0"/>
      <w:marBottom w:val="0"/>
      <w:divBdr>
        <w:top w:val="none" w:sz="0" w:space="0" w:color="auto"/>
        <w:left w:val="none" w:sz="0" w:space="0" w:color="auto"/>
        <w:bottom w:val="none" w:sz="0" w:space="0" w:color="auto"/>
        <w:right w:val="none" w:sz="0" w:space="0" w:color="auto"/>
      </w:divBdr>
    </w:div>
    <w:div w:id="1200629283">
      <w:bodyDiv w:val="1"/>
      <w:marLeft w:val="0"/>
      <w:marRight w:val="0"/>
      <w:marTop w:val="0"/>
      <w:marBottom w:val="0"/>
      <w:divBdr>
        <w:top w:val="none" w:sz="0" w:space="0" w:color="auto"/>
        <w:left w:val="none" w:sz="0" w:space="0" w:color="auto"/>
        <w:bottom w:val="none" w:sz="0" w:space="0" w:color="auto"/>
        <w:right w:val="none" w:sz="0" w:space="0" w:color="auto"/>
      </w:divBdr>
    </w:div>
    <w:div w:id="1200781307">
      <w:bodyDiv w:val="1"/>
      <w:marLeft w:val="0"/>
      <w:marRight w:val="0"/>
      <w:marTop w:val="0"/>
      <w:marBottom w:val="0"/>
      <w:divBdr>
        <w:top w:val="none" w:sz="0" w:space="0" w:color="auto"/>
        <w:left w:val="none" w:sz="0" w:space="0" w:color="auto"/>
        <w:bottom w:val="none" w:sz="0" w:space="0" w:color="auto"/>
        <w:right w:val="none" w:sz="0" w:space="0" w:color="auto"/>
      </w:divBdr>
    </w:div>
    <w:div w:id="1202131558">
      <w:bodyDiv w:val="1"/>
      <w:marLeft w:val="0"/>
      <w:marRight w:val="0"/>
      <w:marTop w:val="0"/>
      <w:marBottom w:val="0"/>
      <w:divBdr>
        <w:top w:val="none" w:sz="0" w:space="0" w:color="auto"/>
        <w:left w:val="none" w:sz="0" w:space="0" w:color="auto"/>
        <w:bottom w:val="none" w:sz="0" w:space="0" w:color="auto"/>
        <w:right w:val="none" w:sz="0" w:space="0" w:color="auto"/>
      </w:divBdr>
    </w:div>
    <w:div w:id="1206481190">
      <w:bodyDiv w:val="1"/>
      <w:marLeft w:val="0"/>
      <w:marRight w:val="0"/>
      <w:marTop w:val="0"/>
      <w:marBottom w:val="0"/>
      <w:divBdr>
        <w:top w:val="none" w:sz="0" w:space="0" w:color="auto"/>
        <w:left w:val="none" w:sz="0" w:space="0" w:color="auto"/>
        <w:bottom w:val="none" w:sz="0" w:space="0" w:color="auto"/>
        <w:right w:val="none" w:sz="0" w:space="0" w:color="auto"/>
      </w:divBdr>
    </w:div>
    <w:div w:id="1206795014">
      <w:bodyDiv w:val="1"/>
      <w:marLeft w:val="0"/>
      <w:marRight w:val="0"/>
      <w:marTop w:val="0"/>
      <w:marBottom w:val="0"/>
      <w:divBdr>
        <w:top w:val="none" w:sz="0" w:space="0" w:color="auto"/>
        <w:left w:val="none" w:sz="0" w:space="0" w:color="auto"/>
        <w:bottom w:val="none" w:sz="0" w:space="0" w:color="auto"/>
        <w:right w:val="none" w:sz="0" w:space="0" w:color="auto"/>
      </w:divBdr>
    </w:div>
    <w:div w:id="1208105508">
      <w:bodyDiv w:val="1"/>
      <w:marLeft w:val="0"/>
      <w:marRight w:val="0"/>
      <w:marTop w:val="0"/>
      <w:marBottom w:val="0"/>
      <w:divBdr>
        <w:top w:val="none" w:sz="0" w:space="0" w:color="auto"/>
        <w:left w:val="none" w:sz="0" w:space="0" w:color="auto"/>
        <w:bottom w:val="none" w:sz="0" w:space="0" w:color="auto"/>
        <w:right w:val="none" w:sz="0" w:space="0" w:color="auto"/>
      </w:divBdr>
    </w:div>
    <w:div w:id="1213081241">
      <w:bodyDiv w:val="1"/>
      <w:marLeft w:val="0"/>
      <w:marRight w:val="0"/>
      <w:marTop w:val="0"/>
      <w:marBottom w:val="0"/>
      <w:divBdr>
        <w:top w:val="none" w:sz="0" w:space="0" w:color="auto"/>
        <w:left w:val="none" w:sz="0" w:space="0" w:color="auto"/>
        <w:bottom w:val="none" w:sz="0" w:space="0" w:color="auto"/>
        <w:right w:val="none" w:sz="0" w:space="0" w:color="auto"/>
      </w:divBdr>
    </w:div>
    <w:div w:id="1215000531">
      <w:bodyDiv w:val="1"/>
      <w:marLeft w:val="0"/>
      <w:marRight w:val="0"/>
      <w:marTop w:val="0"/>
      <w:marBottom w:val="0"/>
      <w:divBdr>
        <w:top w:val="none" w:sz="0" w:space="0" w:color="auto"/>
        <w:left w:val="none" w:sz="0" w:space="0" w:color="auto"/>
        <w:bottom w:val="none" w:sz="0" w:space="0" w:color="auto"/>
        <w:right w:val="none" w:sz="0" w:space="0" w:color="auto"/>
      </w:divBdr>
    </w:div>
    <w:div w:id="1216964871">
      <w:bodyDiv w:val="1"/>
      <w:marLeft w:val="0"/>
      <w:marRight w:val="0"/>
      <w:marTop w:val="0"/>
      <w:marBottom w:val="0"/>
      <w:divBdr>
        <w:top w:val="none" w:sz="0" w:space="0" w:color="auto"/>
        <w:left w:val="none" w:sz="0" w:space="0" w:color="auto"/>
        <w:bottom w:val="none" w:sz="0" w:space="0" w:color="auto"/>
        <w:right w:val="none" w:sz="0" w:space="0" w:color="auto"/>
      </w:divBdr>
    </w:div>
    <w:div w:id="1218198895">
      <w:bodyDiv w:val="1"/>
      <w:marLeft w:val="0"/>
      <w:marRight w:val="0"/>
      <w:marTop w:val="0"/>
      <w:marBottom w:val="0"/>
      <w:divBdr>
        <w:top w:val="none" w:sz="0" w:space="0" w:color="auto"/>
        <w:left w:val="none" w:sz="0" w:space="0" w:color="auto"/>
        <w:bottom w:val="none" w:sz="0" w:space="0" w:color="auto"/>
        <w:right w:val="none" w:sz="0" w:space="0" w:color="auto"/>
      </w:divBdr>
    </w:div>
    <w:div w:id="1218735504">
      <w:bodyDiv w:val="1"/>
      <w:marLeft w:val="0"/>
      <w:marRight w:val="0"/>
      <w:marTop w:val="0"/>
      <w:marBottom w:val="0"/>
      <w:divBdr>
        <w:top w:val="none" w:sz="0" w:space="0" w:color="auto"/>
        <w:left w:val="none" w:sz="0" w:space="0" w:color="auto"/>
        <w:bottom w:val="none" w:sz="0" w:space="0" w:color="auto"/>
        <w:right w:val="none" w:sz="0" w:space="0" w:color="auto"/>
      </w:divBdr>
    </w:div>
    <w:div w:id="1221287679">
      <w:bodyDiv w:val="1"/>
      <w:marLeft w:val="0"/>
      <w:marRight w:val="0"/>
      <w:marTop w:val="0"/>
      <w:marBottom w:val="0"/>
      <w:divBdr>
        <w:top w:val="none" w:sz="0" w:space="0" w:color="auto"/>
        <w:left w:val="none" w:sz="0" w:space="0" w:color="auto"/>
        <w:bottom w:val="none" w:sz="0" w:space="0" w:color="auto"/>
        <w:right w:val="none" w:sz="0" w:space="0" w:color="auto"/>
      </w:divBdr>
    </w:div>
    <w:div w:id="1222902765">
      <w:bodyDiv w:val="1"/>
      <w:marLeft w:val="0"/>
      <w:marRight w:val="0"/>
      <w:marTop w:val="0"/>
      <w:marBottom w:val="0"/>
      <w:divBdr>
        <w:top w:val="none" w:sz="0" w:space="0" w:color="auto"/>
        <w:left w:val="none" w:sz="0" w:space="0" w:color="auto"/>
        <w:bottom w:val="none" w:sz="0" w:space="0" w:color="auto"/>
        <w:right w:val="none" w:sz="0" w:space="0" w:color="auto"/>
      </w:divBdr>
    </w:div>
    <w:div w:id="1225407699">
      <w:bodyDiv w:val="1"/>
      <w:marLeft w:val="0"/>
      <w:marRight w:val="0"/>
      <w:marTop w:val="0"/>
      <w:marBottom w:val="0"/>
      <w:divBdr>
        <w:top w:val="none" w:sz="0" w:space="0" w:color="auto"/>
        <w:left w:val="none" w:sz="0" w:space="0" w:color="auto"/>
        <w:bottom w:val="none" w:sz="0" w:space="0" w:color="auto"/>
        <w:right w:val="none" w:sz="0" w:space="0" w:color="auto"/>
      </w:divBdr>
    </w:div>
    <w:div w:id="1226184402">
      <w:bodyDiv w:val="1"/>
      <w:marLeft w:val="0"/>
      <w:marRight w:val="0"/>
      <w:marTop w:val="0"/>
      <w:marBottom w:val="0"/>
      <w:divBdr>
        <w:top w:val="none" w:sz="0" w:space="0" w:color="auto"/>
        <w:left w:val="none" w:sz="0" w:space="0" w:color="auto"/>
        <w:bottom w:val="none" w:sz="0" w:space="0" w:color="auto"/>
        <w:right w:val="none" w:sz="0" w:space="0" w:color="auto"/>
      </w:divBdr>
    </w:div>
    <w:div w:id="1229343444">
      <w:bodyDiv w:val="1"/>
      <w:marLeft w:val="0"/>
      <w:marRight w:val="0"/>
      <w:marTop w:val="0"/>
      <w:marBottom w:val="0"/>
      <w:divBdr>
        <w:top w:val="none" w:sz="0" w:space="0" w:color="auto"/>
        <w:left w:val="none" w:sz="0" w:space="0" w:color="auto"/>
        <w:bottom w:val="none" w:sz="0" w:space="0" w:color="auto"/>
        <w:right w:val="none" w:sz="0" w:space="0" w:color="auto"/>
      </w:divBdr>
    </w:div>
    <w:div w:id="1235748580">
      <w:bodyDiv w:val="1"/>
      <w:marLeft w:val="0"/>
      <w:marRight w:val="0"/>
      <w:marTop w:val="0"/>
      <w:marBottom w:val="0"/>
      <w:divBdr>
        <w:top w:val="none" w:sz="0" w:space="0" w:color="auto"/>
        <w:left w:val="none" w:sz="0" w:space="0" w:color="auto"/>
        <w:bottom w:val="none" w:sz="0" w:space="0" w:color="auto"/>
        <w:right w:val="none" w:sz="0" w:space="0" w:color="auto"/>
      </w:divBdr>
    </w:div>
    <w:div w:id="1236041290">
      <w:bodyDiv w:val="1"/>
      <w:marLeft w:val="0"/>
      <w:marRight w:val="0"/>
      <w:marTop w:val="0"/>
      <w:marBottom w:val="0"/>
      <w:divBdr>
        <w:top w:val="none" w:sz="0" w:space="0" w:color="auto"/>
        <w:left w:val="none" w:sz="0" w:space="0" w:color="auto"/>
        <w:bottom w:val="none" w:sz="0" w:space="0" w:color="auto"/>
        <w:right w:val="none" w:sz="0" w:space="0" w:color="auto"/>
      </w:divBdr>
    </w:div>
    <w:div w:id="1238318231">
      <w:bodyDiv w:val="1"/>
      <w:marLeft w:val="0"/>
      <w:marRight w:val="0"/>
      <w:marTop w:val="0"/>
      <w:marBottom w:val="0"/>
      <w:divBdr>
        <w:top w:val="none" w:sz="0" w:space="0" w:color="auto"/>
        <w:left w:val="none" w:sz="0" w:space="0" w:color="auto"/>
        <w:bottom w:val="none" w:sz="0" w:space="0" w:color="auto"/>
        <w:right w:val="none" w:sz="0" w:space="0" w:color="auto"/>
      </w:divBdr>
    </w:div>
    <w:div w:id="1240795872">
      <w:bodyDiv w:val="1"/>
      <w:marLeft w:val="0"/>
      <w:marRight w:val="0"/>
      <w:marTop w:val="0"/>
      <w:marBottom w:val="0"/>
      <w:divBdr>
        <w:top w:val="none" w:sz="0" w:space="0" w:color="auto"/>
        <w:left w:val="none" w:sz="0" w:space="0" w:color="auto"/>
        <w:bottom w:val="none" w:sz="0" w:space="0" w:color="auto"/>
        <w:right w:val="none" w:sz="0" w:space="0" w:color="auto"/>
      </w:divBdr>
    </w:div>
    <w:div w:id="1241134194">
      <w:bodyDiv w:val="1"/>
      <w:marLeft w:val="0"/>
      <w:marRight w:val="0"/>
      <w:marTop w:val="0"/>
      <w:marBottom w:val="0"/>
      <w:divBdr>
        <w:top w:val="none" w:sz="0" w:space="0" w:color="auto"/>
        <w:left w:val="none" w:sz="0" w:space="0" w:color="auto"/>
        <w:bottom w:val="none" w:sz="0" w:space="0" w:color="auto"/>
        <w:right w:val="none" w:sz="0" w:space="0" w:color="auto"/>
      </w:divBdr>
    </w:div>
    <w:div w:id="1243028431">
      <w:bodyDiv w:val="1"/>
      <w:marLeft w:val="0"/>
      <w:marRight w:val="0"/>
      <w:marTop w:val="0"/>
      <w:marBottom w:val="0"/>
      <w:divBdr>
        <w:top w:val="none" w:sz="0" w:space="0" w:color="auto"/>
        <w:left w:val="none" w:sz="0" w:space="0" w:color="auto"/>
        <w:bottom w:val="none" w:sz="0" w:space="0" w:color="auto"/>
        <w:right w:val="none" w:sz="0" w:space="0" w:color="auto"/>
      </w:divBdr>
    </w:div>
    <w:div w:id="1246379723">
      <w:bodyDiv w:val="1"/>
      <w:marLeft w:val="0"/>
      <w:marRight w:val="0"/>
      <w:marTop w:val="0"/>
      <w:marBottom w:val="0"/>
      <w:divBdr>
        <w:top w:val="none" w:sz="0" w:space="0" w:color="auto"/>
        <w:left w:val="none" w:sz="0" w:space="0" w:color="auto"/>
        <w:bottom w:val="none" w:sz="0" w:space="0" w:color="auto"/>
        <w:right w:val="none" w:sz="0" w:space="0" w:color="auto"/>
      </w:divBdr>
    </w:div>
    <w:div w:id="1250307086">
      <w:bodyDiv w:val="1"/>
      <w:marLeft w:val="0"/>
      <w:marRight w:val="0"/>
      <w:marTop w:val="0"/>
      <w:marBottom w:val="0"/>
      <w:divBdr>
        <w:top w:val="none" w:sz="0" w:space="0" w:color="auto"/>
        <w:left w:val="none" w:sz="0" w:space="0" w:color="auto"/>
        <w:bottom w:val="none" w:sz="0" w:space="0" w:color="auto"/>
        <w:right w:val="none" w:sz="0" w:space="0" w:color="auto"/>
      </w:divBdr>
    </w:div>
    <w:div w:id="1256743380">
      <w:bodyDiv w:val="1"/>
      <w:marLeft w:val="0"/>
      <w:marRight w:val="0"/>
      <w:marTop w:val="0"/>
      <w:marBottom w:val="0"/>
      <w:divBdr>
        <w:top w:val="none" w:sz="0" w:space="0" w:color="auto"/>
        <w:left w:val="none" w:sz="0" w:space="0" w:color="auto"/>
        <w:bottom w:val="none" w:sz="0" w:space="0" w:color="auto"/>
        <w:right w:val="none" w:sz="0" w:space="0" w:color="auto"/>
      </w:divBdr>
    </w:div>
    <w:div w:id="1258714126">
      <w:bodyDiv w:val="1"/>
      <w:marLeft w:val="0"/>
      <w:marRight w:val="0"/>
      <w:marTop w:val="0"/>
      <w:marBottom w:val="0"/>
      <w:divBdr>
        <w:top w:val="none" w:sz="0" w:space="0" w:color="auto"/>
        <w:left w:val="none" w:sz="0" w:space="0" w:color="auto"/>
        <w:bottom w:val="none" w:sz="0" w:space="0" w:color="auto"/>
        <w:right w:val="none" w:sz="0" w:space="0" w:color="auto"/>
      </w:divBdr>
    </w:div>
    <w:div w:id="1260213683">
      <w:bodyDiv w:val="1"/>
      <w:marLeft w:val="0"/>
      <w:marRight w:val="0"/>
      <w:marTop w:val="0"/>
      <w:marBottom w:val="0"/>
      <w:divBdr>
        <w:top w:val="none" w:sz="0" w:space="0" w:color="auto"/>
        <w:left w:val="none" w:sz="0" w:space="0" w:color="auto"/>
        <w:bottom w:val="none" w:sz="0" w:space="0" w:color="auto"/>
        <w:right w:val="none" w:sz="0" w:space="0" w:color="auto"/>
      </w:divBdr>
    </w:div>
    <w:div w:id="1261184998">
      <w:bodyDiv w:val="1"/>
      <w:marLeft w:val="0"/>
      <w:marRight w:val="0"/>
      <w:marTop w:val="0"/>
      <w:marBottom w:val="0"/>
      <w:divBdr>
        <w:top w:val="none" w:sz="0" w:space="0" w:color="auto"/>
        <w:left w:val="none" w:sz="0" w:space="0" w:color="auto"/>
        <w:bottom w:val="none" w:sz="0" w:space="0" w:color="auto"/>
        <w:right w:val="none" w:sz="0" w:space="0" w:color="auto"/>
      </w:divBdr>
    </w:div>
    <w:div w:id="1262951357">
      <w:bodyDiv w:val="1"/>
      <w:marLeft w:val="0"/>
      <w:marRight w:val="0"/>
      <w:marTop w:val="0"/>
      <w:marBottom w:val="0"/>
      <w:divBdr>
        <w:top w:val="none" w:sz="0" w:space="0" w:color="auto"/>
        <w:left w:val="none" w:sz="0" w:space="0" w:color="auto"/>
        <w:bottom w:val="none" w:sz="0" w:space="0" w:color="auto"/>
        <w:right w:val="none" w:sz="0" w:space="0" w:color="auto"/>
      </w:divBdr>
    </w:div>
    <w:div w:id="1264924385">
      <w:bodyDiv w:val="1"/>
      <w:marLeft w:val="0"/>
      <w:marRight w:val="0"/>
      <w:marTop w:val="0"/>
      <w:marBottom w:val="0"/>
      <w:divBdr>
        <w:top w:val="none" w:sz="0" w:space="0" w:color="auto"/>
        <w:left w:val="none" w:sz="0" w:space="0" w:color="auto"/>
        <w:bottom w:val="none" w:sz="0" w:space="0" w:color="auto"/>
        <w:right w:val="none" w:sz="0" w:space="0" w:color="auto"/>
      </w:divBdr>
    </w:div>
    <w:div w:id="1272055622">
      <w:bodyDiv w:val="1"/>
      <w:marLeft w:val="0"/>
      <w:marRight w:val="0"/>
      <w:marTop w:val="0"/>
      <w:marBottom w:val="0"/>
      <w:divBdr>
        <w:top w:val="none" w:sz="0" w:space="0" w:color="auto"/>
        <w:left w:val="none" w:sz="0" w:space="0" w:color="auto"/>
        <w:bottom w:val="none" w:sz="0" w:space="0" w:color="auto"/>
        <w:right w:val="none" w:sz="0" w:space="0" w:color="auto"/>
      </w:divBdr>
    </w:div>
    <w:div w:id="1273364670">
      <w:bodyDiv w:val="1"/>
      <w:marLeft w:val="0"/>
      <w:marRight w:val="0"/>
      <w:marTop w:val="0"/>
      <w:marBottom w:val="0"/>
      <w:divBdr>
        <w:top w:val="none" w:sz="0" w:space="0" w:color="auto"/>
        <w:left w:val="none" w:sz="0" w:space="0" w:color="auto"/>
        <w:bottom w:val="none" w:sz="0" w:space="0" w:color="auto"/>
        <w:right w:val="none" w:sz="0" w:space="0" w:color="auto"/>
      </w:divBdr>
    </w:div>
    <w:div w:id="1277328194">
      <w:bodyDiv w:val="1"/>
      <w:marLeft w:val="0"/>
      <w:marRight w:val="0"/>
      <w:marTop w:val="0"/>
      <w:marBottom w:val="0"/>
      <w:divBdr>
        <w:top w:val="none" w:sz="0" w:space="0" w:color="auto"/>
        <w:left w:val="none" w:sz="0" w:space="0" w:color="auto"/>
        <w:bottom w:val="none" w:sz="0" w:space="0" w:color="auto"/>
        <w:right w:val="none" w:sz="0" w:space="0" w:color="auto"/>
      </w:divBdr>
    </w:div>
    <w:div w:id="1279139205">
      <w:bodyDiv w:val="1"/>
      <w:marLeft w:val="0"/>
      <w:marRight w:val="0"/>
      <w:marTop w:val="0"/>
      <w:marBottom w:val="0"/>
      <w:divBdr>
        <w:top w:val="none" w:sz="0" w:space="0" w:color="auto"/>
        <w:left w:val="none" w:sz="0" w:space="0" w:color="auto"/>
        <w:bottom w:val="none" w:sz="0" w:space="0" w:color="auto"/>
        <w:right w:val="none" w:sz="0" w:space="0" w:color="auto"/>
      </w:divBdr>
    </w:div>
    <w:div w:id="1281230652">
      <w:bodyDiv w:val="1"/>
      <w:marLeft w:val="0"/>
      <w:marRight w:val="0"/>
      <w:marTop w:val="0"/>
      <w:marBottom w:val="0"/>
      <w:divBdr>
        <w:top w:val="none" w:sz="0" w:space="0" w:color="auto"/>
        <w:left w:val="none" w:sz="0" w:space="0" w:color="auto"/>
        <w:bottom w:val="none" w:sz="0" w:space="0" w:color="auto"/>
        <w:right w:val="none" w:sz="0" w:space="0" w:color="auto"/>
      </w:divBdr>
    </w:div>
    <w:div w:id="1283269806">
      <w:bodyDiv w:val="1"/>
      <w:marLeft w:val="0"/>
      <w:marRight w:val="0"/>
      <w:marTop w:val="0"/>
      <w:marBottom w:val="0"/>
      <w:divBdr>
        <w:top w:val="none" w:sz="0" w:space="0" w:color="auto"/>
        <w:left w:val="none" w:sz="0" w:space="0" w:color="auto"/>
        <w:bottom w:val="none" w:sz="0" w:space="0" w:color="auto"/>
        <w:right w:val="none" w:sz="0" w:space="0" w:color="auto"/>
      </w:divBdr>
    </w:div>
    <w:div w:id="1285775574">
      <w:bodyDiv w:val="1"/>
      <w:marLeft w:val="0"/>
      <w:marRight w:val="0"/>
      <w:marTop w:val="0"/>
      <w:marBottom w:val="0"/>
      <w:divBdr>
        <w:top w:val="none" w:sz="0" w:space="0" w:color="auto"/>
        <w:left w:val="none" w:sz="0" w:space="0" w:color="auto"/>
        <w:bottom w:val="none" w:sz="0" w:space="0" w:color="auto"/>
        <w:right w:val="none" w:sz="0" w:space="0" w:color="auto"/>
      </w:divBdr>
    </w:div>
    <w:div w:id="1292059699">
      <w:bodyDiv w:val="1"/>
      <w:marLeft w:val="0"/>
      <w:marRight w:val="0"/>
      <w:marTop w:val="0"/>
      <w:marBottom w:val="0"/>
      <w:divBdr>
        <w:top w:val="none" w:sz="0" w:space="0" w:color="auto"/>
        <w:left w:val="none" w:sz="0" w:space="0" w:color="auto"/>
        <w:bottom w:val="none" w:sz="0" w:space="0" w:color="auto"/>
        <w:right w:val="none" w:sz="0" w:space="0" w:color="auto"/>
      </w:divBdr>
    </w:div>
    <w:div w:id="1292829560">
      <w:bodyDiv w:val="1"/>
      <w:marLeft w:val="0"/>
      <w:marRight w:val="0"/>
      <w:marTop w:val="0"/>
      <w:marBottom w:val="0"/>
      <w:divBdr>
        <w:top w:val="none" w:sz="0" w:space="0" w:color="auto"/>
        <w:left w:val="none" w:sz="0" w:space="0" w:color="auto"/>
        <w:bottom w:val="none" w:sz="0" w:space="0" w:color="auto"/>
        <w:right w:val="none" w:sz="0" w:space="0" w:color="auto"/>
      </w:divBdr>
    </w:div>
    <w:div w:id="1293485223">
      <w:bodyDiv w:val="1"/>
      <w:marLeft w:val="0"/>
      <w:marRight w:val="0"/>
      <w:marTop w:val="0"/>
      <w:marBottom w:val="0"/>
      <w:divBdr>
        <w:top w:val="none" w:sz="0" w:space="0" w:color="auto"/>
        <w:left w:val="none" w:sz="0" w:space="0" w:color="auto"/>
        <w:bottom w:val="none" w:sz="0" w:space="0" w:color="auto"/>
        <w:right w:val="none" w:sz="0" w:space="0" w:color="auto"/>
      </w:divBdr>
    </w:div>
    <w:div w:id="1296569721">
      <w:bodyDiv w:val="1"/>
      <w:marLeft w:val="0"/>
      <w:marRight w:val="0"/>
      <w:marTop w:val="0"/>
      <w:marBottom w:val="0"/>
      <w:divBdr>
        <w:top w:val="none" w:sz="0" w:space="0" w:color="auto"/>
        <w:left w:val="none" w:sz="0" w:space="0" w:color="auto"/>
        <w:bottom w:val="none" w:sz="0" w:space="0" w:color="auto"/>
        <w:right w:val="none" w:sz="0" w:space="0" w:color="auto"/>
      </w:divBdr>
    </w:div>
    <w:div w:id="1298493797">
      <w:bodyDiv w:val="1"/>
      <w:marLeft w:val="0"/>
      <w:marRight w:val="0"/>
      <w:marTop w:val="0"/>
      <w:marBottom w:val="0"/>
      <w:divBdr>
        <w:top w:val="none" w:sz="0" w:space="0" w:color="auto"/>
        <w:left w:val="none" w:sz="0" w:space="0" w:color="auto"/>
        <w:bottom w:val="none" w:sz="0" w:space="0" w:color="auto"/>
        <w:right w:val="none" w:sz="0" w:space="0" w:color="auto"/>
      </w:divBdr>
    </w:div>
    <w:div w:id="1298876690">
      <w:bodyDiv w:val="1"/>
      <w:marLeft w:val="0"/>
      <w:marRight w:val="0"/>
      <w:marTop w:val="0"/>
      <w:marBottom w:val="0"/>
      <w:divBdr>
        <w:top w:val="none" w:sz="0" w:space="0" w:color="auto"/>
        <w:left w:val="none" w:sz="0" w:space="0" w:color="auto"/>
        <w:bottom w:val="none" w:sz="0" w:space="0" w:color="auto"/>
        <w:right w:val="none" w:sz="0" w:space="0" w:color="auto"/>
      </w:divBdr>
    </w:div>
    <w:div w:id="1303926289">
      <w:bodyDiv w:val="1"/>
      <w:marLeft w:val="0"/>
      <w:marRight w:val="0"/>
      <w:marTop w:val="0"/>
      <w:marBottom w:val="0"/>
      <w:divBdr>
        <w:top w:val="none" w:sz="0" w:space="0" w:color="auto"/>
        <w:left w:val="none" w:sz="0" w:space="0" w:color="auto"/>
        <w:bottom w:val="none" w:sz="0" w:space="0" w:color="auto"/>
        <w:right w:val="none" w:sz="0" w:space="0" w:color="auto"/>
      </w:divBdr>
    </w:div>
    <w:div w:id="1304120440">
      <w:bodyDiv w:val="1"/>
      <w:marLeft w:val="0"/>
      <w:marRight w:val="0"/>
      <w:marTop w:val="0"/>
      <w:marBottom w:val="0"/>
      <w:divBdr>
        <w:top w:val="none" w:sz="0" w:space="0" w:color="auto"/>
        <w:left w:val="none" w:sz="0" w:space="0" w:color="auto"/>
        <w:bottom w:val="none" w:sz="0" w:space="0" w:color="auto"/>
        <w:right w:val="none" w:sz="0" w:space="0" w:color="auto"/>
      </w:divBdr>
    </w:div>
    <w:div w:id="1308513488">
      <w:bodyDiv w:val="1"/>
      <w:marLeft w:val="0"/>
      <w:marRight w:val="0"/>
      <w:marTop w:val="0"/>
      <w:marBottom w:val="0"/>
      <w:divBdr>
        <w:top w:val="none" w:sz="0" w:space="0" w:color="auto"/>
        <w:left w:val="none" w:sz="0" w:space="0" w:color="auto"/>
        <w:bottom w:val="none" w:sz="0" w:space="0" w:color="auto"/>
        <w:right w:val="none" w:sz="0" w:space="0" w:color="auto"/>
      </w:divBdr>
    </w:div>
    <w:div w:id="1309019207">
      <w:bodyDiv w:val="1"/>
      <w:marLeft w:val="0"/>
      <w:marRight w:val="0"/>
      <w:marTop w:val="0"/>
      <w:marBottom w:val="0"/>
      <w:divBdr>
        <w:top w:val="none" w:sz="0" w:space="0" w:color="auto"/>
        <w:left w:val="none" w:sz="0" w:space="0" w:color="auto"/>
        <w:bottom w:val="none" w:sz="0" w:space="0" w:color="auto"/>
        <w:right w:val="none" w:sz="0" w:space="0" w:color="auto"/>
      </w:divBdr>
    </w:div>
    <w:div w:id="1309091462">
      <w:bodyDiv w:val="1"/>
      <w:marLeft w:val="0"/>
      <w:marRight w:val="0"/>
      <w:marTop w:val="0"/>
      <w:marBottom w:val="0"/>
      <w:divBdr>
        <w:top w:val="none" w:sz="0" w:space="0" w:color="auto"/>
        <w:left w:val="none" w:sz="0" w:space="0" w:color="auto"/>
        <w:bottom w:val="none" w:sz="0" w:space="0" w:color="auto"/>
        <w:right w:val="none" w:sz="0" w:space="0" w:color="auto"/>
      </w:divBdr>
    </w:div>
    <w:div w:id="1311517481">
      <w:bodyDiv w:val="1"/>
      <w:marLeft w:val="0"/>
      <w:marRight w:val="0"/>
      <w:marTop w:val="0"/>
      <w:marBottom w:val="0"/>
      <w:divBdr>
        <w:top w:val="none" w:sz="0" w:space="0" w:color="auto"/>
        <w:left w:val="none" w:sz="0" w:space="0" w:color="auto"/>
        <w:bottom w:val="none" w:sz="0" w:space="0" w:color="auto"/>
        <w:right w:val="none" w:sz="0" w:space="0" w:color="auto"/>
      </w:divBdr>
    </w:div>
    <w:div w:id="1313296741">
      <w:bodyDiv w:val="1"/>
      <w:marLeft w:val="0"/>
      <w:marRight w:val="0"/>
      <w:marTop w:val="0"/>
      <w:marBottom w:val="0"/>
      <w:divBdr>
        <w:top w:val="none" w:sz="0" w:space="0" w:color="auto"/>
        <w:left w:val="none" w:sz="0" w:space="0" w:color="auto"/>
        <w:bottom w:val="none" w:sz="0" w:space="0" w:color="auto"/>
        <w:right w:val="none" w:sz="0" w:space="0" w:color="auto"/>
      </w:divBdr>
    </w:div>
    <w:div w:id="1316060508">
      <w:bodyDiv w:val="1"/>
      <w:marLeft w:val="0"/>
      <w:marRight w:val="0"/>
      <w:marTop w:val="0"/>
      <w:marBottom w:val="0"/>
      <w:divBdr>
        <w:top w:val="none" w:sz="0" w:space="0" w:color="auto"/>
        <w:left w:val="none" w:sz="0" w:space="0" w:color="auto"/>
        <w:bottom w:val="none" w:sz="0" w:space="0" w:color="auto"/>
        <w:right w:val="none" w:sz="0" w:space="0" w:color="auto"/>
      </w:divBdr>
    </w:div>
    <w:div w:id="1316642370">
      <w:bodyDiv w:val="1"/>
      <w:marLeft w:val="0"/>
      <w:marRight w:val="0"/>
      <w:marTop w:val="0"/>
      <w:marBottom w:val="0"/>
      <w:divBdr>
        <w:top w:val="none" w:sz="0" w:space="0" w:color="auto"/>
        <w:left w:val="none" w:sz="0" w:space="0" w:color="auto"/>
        <w:bottom w:val="none" w:sz="0" w:space="0" w:color="auto"/>
        <w:right w:val="none" w:sz="0" w:space="0" w:color="auto"/>
      </w:divBdr>
    </w:div>
    <w:div w:id="1318999598">
      <w:bodyDiv w:val="1"/>
      <w:marLeft w:val="0"/>
      <w:marRight w:val="0"/>
      <w:marTop w:val="0"/>
      <w:marBottom w:val="0"/>
      <w:divBdr>
        <w:top w:val="none" w:sz="0" w:space="0" w:color="auto"/>
        <w:left w:val="none" w:sz="0" w:space="0" w:color="auto"/>
        <w:bottom w:val="none" w:sz="0" w:space="0" w:color="auto"/>
        <w:right w:val="none" w:sz="0" w:space="0" w:color="auto"/>
      </w:divBdr>
    </w:div>
    <w:div w:id="1320691580">
      <w:bodyDiv w:val="1"/>
      <w:marLeft w:val="0"/>
      <w:marRight w:val="0"/>
      <w:marTop w:val="0"/>
      <w:marBottom w:val="0"/>
      <w:divBdr>
        <w:top w:val="none" w:sz="0" w:space="0" w:color="auto"/>
        <w:left w:val="none" w:sz="0" w:space="0" w:color="auto"/>
        <w:bottom w:val="none" w:sz="0" w:space="0" w:color="auto"/>
        <w:right w:val="none" w:sz="0" w:space="0" w:color="auto"/>
      </w:divBdr>
    </w:div>
    <w:div w:id="1322350817">
      <w:bodyDiv w:val="1"/>
      <w:marLeft w:val="0"/>
      <w:marRight w:val="0"/>
      <w:marTop w:val="0"/>
      <w:marBottom w:val="0"/>
      <w:divBdr>
        <w:top w:val="none" w:sz="0" w:space="0" w:color="auto"/>
        <w:left w:val="none" w:sz="0" w:space="0" w:color="auto"/>
        <w:bottom w:val="none" w:sz="0" w:space="0" w:color="auto"/>
        <w:right w:val="none" w:sz="0" w:space="0" w:color="auto"/>
      </w:divBdr>
    </w:div>
    <w:div w:id="1323581475">
      <w:bodyDiv w:val="1"/>
      <w:marLeft w:val="0"/>
      <w:marRight w:val="0"/>
      <w:marTop w:val="0"/>
      <w:marBottom w:val="0"/>
      <w:divBdr>
        <w:top w:val="none" w:sz="0" w:space="0" w:color="auto"/>
        <w:left w:val="none" w:sz="0" w:space="0" w:color="auto"/>
        <w:bottom w:val="none" w:sz="0" w:space="0" w:color="auto"/>
        <w:right w:val="none" w:sz="0" w:space="0" w:color="auto"/>
      </w:divBdr>
    </w:div>
    <w:div w:id="1326935689">
      <w:bodyDiv w:val="1"/>
      <w:marLeft w:val="0"/>
      <w:marRight w:val="0"/>
      <w:marTop w:val="0"/>
      <w:marBottom w:val="0"/>
      <w:divBdr>
        <w:top w:val="none" w:sz="0" w:space="0" w:color="auto"/>
        <w:left w:val="none" w:sz="0" w:space="0" w:color="auto"/>
        <w:bottom w:val="none" w:sz="0" w:space="0" w:color="auto"/>
        <w:right w:val="none" w:sz="0" w:space="0" w:color="auto"/>
      </w:divBdr>
    </w:div>
    <w:div w:id="1334063615">
      <w:bodyDiv w:val="1"/>
      <w:marLeft w:val="0"/>
      <w:marRight w:val="0"/>
      <w:marTop w:val="0"/>
      <w:marBottom w:val="0"/>
      <w:divBdr>
        <w:top w:val="none" w:sz="0" w:space="0" w:color="auto"/>
        <w:left w:val="none" w:sz="0" w:space="0" w:color="auto"/>
        <w:bottom w:val="none" w:sz="0" w:space="0" w:color="auto"/>
        <w:right w:val="none" w:sz="0" w:space="0" w:color="auto"/>
      </w:divBdr>
    </w:div>
    <w:div w:id="1336229791">
      <w:bodyDiv w:val="1"/>
      <w:marLeft w:val="0"/>
      <w:marRight w:val="0"/>
      <w:marTop w:val="0"/>
      <w:marBottom w:val="0"/>
      <w:divBdr>
        <w:top w:val="none" w:sz="0" w:space="0" w:color="auto"/>
        <w:left w:val="none" w:sz="0" w:space="0" w:color="auto"/>
        <w:bottom w:val="none" w:sz="0" w:space="0" w:color="auto"/>
        <w:right w:val="none" w:sz="0" w:space="0" w:color="auto"/>
      </w:divBdr>
    </w:div>
    <w:div w:id="1338653201">
      <w:bodyDiv w:val="1"/>
      <w:marLeft w:val="0"/>
      <w:marRight w:val="0"/>
      <w:marTop w:val="0"/>
      <w:marBottom w:val="0"/>
      <w:divBdr>
        <w:top w:val="none" w:sz="0" w:space="0" w:color="auto"/>
        <w:left w:val="none" w:sz="0" w:space="0" w:color="auto"/>
        <w:bottom w:val="none" w:sz="0" w:space="0" w:color="auto"/>
        <w:right w:val="none" w:sz="0" w:space="0" w:color="auto"/>
      </w:divBdr>
    </w:div>
    <w:div w:id="1341853611">
      <w:bodyDiv w:val="1"/>
      <w:marLeft w:val="0"/>
      <w:marRight w:val="0"/>
      <w:marTop w:val="0"/>
      <w:marBottom w:val="0"/>
      <w:divBdr>
        <w:top w:val="none" w:sz="0" w:space="0" w:color="auto"/>
        <w:left w:val="none" w:sz="0" w:space="0" w:color="auto"/>
        <w:bottom w:val="none" w:sz="0" w:space="0" w:color="auto"/>
        <w:right w:val="none" w:sz="0" w:space="0" w:color="auto"/>
      </w:divBdr>
    </w:div>
    <w:div w:id="1344473640">
      <w:bodyDiv w:val="1"/>
      <w:marLeft w:val="0"/>
      <w:marRight w:val="0"/>
      <w:marTop w:val="0"/>
      <w:marBottom w:val="0"/>
      <w:divBdr>
        <w:top w:val="none" w:sz="0" w:space="0" w:color="auto"/>
        <w:left w:val="none" w:sz="0" w:space="0" w:color="auto"/>
        <w:bottom w:val="none" w:sz="0" w:space="0" w:color="auto"/>
        <w:right w:val="none" w:sz="0" w:space="0" w:color="auto"/>
      </w:divBdr>
    </w:div>
    <w:div w:id="1346175139">
      <w:bodyDiv w:val="1"/>
      <w:marLeft w:val="0"/>
      <w:marRight w:val="0"/>
      <w:marTop w:val="0"/>
      <w:marBottom w:val="0"/>
      <w:divBdr>
        <w:top w:val="none" w:sz="0" w:space="0" w:color="auto"/>
        <w:left w:val="none" w:sz="0" w:space="0" w:color="auto"/>
        <w:bottom w:val="none" w:sz="0" w:space="0" w:color="auto"/>
        <w:right w:val="none" w:sz="0" w:space="0" w:color="auto"/>
      </w:divBdr>
    </w:div>
    <w:div w:id="1351642096">
      <w:bodyDiv w:val="1"/>
      <w:marLeft w:val="0"/>
      <w:marRight w:val="0"/>
      <w:marTop w:val="0"/>
      <w:marBottom w:val="0"/>
      <w:divBdr>
        <w:top w:val="none" w:sz="0" w:space="0" w:color="auto"/>
        <w:left w:val="none" w:sz="0" w:space="0" w:color="auto"/>
        <w:bottom w:val="none" w:sz="0" w:space="0" w:color="auto"/>
        <w:right w:val="none" w:sz="0" w:space="0" w:color="auto"/>
      </w:divBdr>
    </w:div>
    <w:div w:id="1356300234">
      <w:bodyDiv w:val="1"/>
      <w:marLeft w:val="0"/>
      <w:marRight w:val="0"/>
      <w:marTop w:val="0"/>
      <w:marBottom w:val="0"/>
      <w:divBdr>
        <w:top w:val="none" w:sz="0" w:space="0" w:color="auto"/>
        <w:left w:val="none" w:sz="0" w:space="0" w:color="auto"/>
        <w:bottom w:val="none" w:sz="0" w:space="0" w:color="auto"/>
        <w:right w:val="none" w:sz="0" w:space="0" w:color="auto"/>
      </w:divBdr>
    </w:div>
    <w:div w:id="1357728656">
      <w:bodyDiv w:val="1"/>
      <w:marLeft w:val="0"/>
      <w:marRight w:val="0"/>
      <w:marTop w:val="0"/>
      <w:marBottom w:val="0"/>
      <w:divBdr>
        <w:top w:val="none" w:sz="0" w:space="0" w:color="auto"/>
        <w:left w:val="none" w:sz="0" w:space="0" w:color="auto"/>
        <w:bottom w:val="none" w:sz="0" w:space="0" w:color="auto"/>
        <w:right w:val="none" w:sz="0" w:space="0" w:color="auto"/>
      </w:divBdr>
    </w:div>
    <w:div w:id="1358241523">
      <w:bodyDiv w:val="1"/>
      <w:marLeft w:val="0"/>
      <w:marRight w:val="0"/>
      <w:marTop w:val="0"/>
      <w:marBottom w:val="0"/>
      <w:divBdr>
        <w:top w:val="none" w:sz="0" w:space="0" w:color="auto"/>
        <w:left w:val="none" w:sz="0" w:space="0" w:color="auto"/>
        <w:bottom w:val="none" w:sz="0" w:space="0" w:color="auto"/>
        <w:right w:val="none" w:sz="0" w:space="0" w:color="auto"/>
      </w:divBdr>
    </w:div>
    <w:div w:id="1361396096">
      <w:bodyDiv w:val="1"/>
      <w:marLeft w:val="0"/>
      <w:marRight w:val="0"/>
      <w:marTop w:val="0"/>
      <w:marBottom w:val="0"/>
      <w:divBdr>
        <w:top w:val="none" w:sz="0" w:space="0" w:color="auto"/>
        <w:left w:val="none" w:sz="0" w:space="0" w:color="auto"/>
        <w:bottom w:val="none" w:sz="0" w:space="0" w:color="auto"/>
        <w:right w:val="none" w:sz="0" w:space="0" w:color="auto"/>
      </w:divBdr>
      <w:divsChild>
        <w:div w:id="1886797544">
          <w:marLeft w:val="0"/>
          <w:marRight w:val="0"/>
          <w:marTop w:val="0"/>
          <w:marBottom w:val="60"/>
          <w:divBdr>
            <w:top w:val="none" w:sz="0" w:space="0" w:color="auto"/>
            <w:left w:val="none" w:sz="0" w:space="0" w:color="auto"/>
            <w:bottom w:val="none" w:sz="0" w:space="0" w:color="auto"/>
            <w:right w:val="none" w:sz="0" w:space="0" w:color="auto"/>
          </w:divBdr>
          <w:divsChild>
            <w:div w:id="1008944122">
              <w:marLeft w:val="0"/>
              <w:marRight w:val="0"/>
              <w:marTop w:val="0"/>
              <w:marBottom w:val="0"/>
              <w:divBdr>
                <w:top w:val="none" w:sz="0" w:space="0" w:color="auto"/>
                <w:left w:val="none" w:sz="0" w:space="0" w:color="auto"/>
                <w:bottom w:val="none" w:sz="0" w:space="0" w:color="auto"/>
                <w:right w:val="none" w:sz="0" w:space="0" w:color="auto"/>
              </w:divBdr>
              <w:divsChild>
                <w:div w:id="81048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754913">
          <w:marLeft w:val="0"/>
          <w:marRight w:val="0"/>
          <w:marTop w:val="0"/>
          <w:marBottom w:val="0"/>
          <w:divBdr>
            <w:top w:val="none" w:sz="0" w:space="0" w:color="auto"/>
            <w:left w:val="none" w:sz="0" w:space="0" w:color="auto"/>
            <w:bottom w:val="none" w:sz="0" w:space="0" w:color="auto"/>
            <w:right w:val="none" w:sz="0" w:space="0" w:color="auto"/>
          </w:divBdr>
          <w:divsChild>
            <w:div w:id="1159736551">
              <w:marLeft w:val="0"/>
              <w:marRight w:val="0"/>
              <w:marTop w:val="0"/>
              <w:marBottom w:val="0"/>
              <w:divBdr>
                <w:top w:val="none" w:sz="0" w:space="0" w:color="auto"/>
                <w:left w:val="none" w:sz="0" w:space="0" w:color="auto"/>
                <w:bottom w:val="none" w:sz="0" w:space="0" w:color="auto"/>
                <w:right w:val="none" w:sz="0" w:space="0" w:color="auto"/>
              </w:divBdr>
              <w:divsChild>
                <w:div w:id="702944998">
                  <w:marLeft w:val="0"/>
                  <w:marRight w:val="0"/>
                  <w:marTop w:val="0"/>
                  <w:marBottom w:val="0"/>
                  <w:divBdr>
                    <w:top w:val="none" w:sz="0" w:space="0" w:color="auto"/>
                    <w:left w:val="none" w:sz="0" w:space="0" w:color="auto"/>
                    <w:bottom w:val="none" w:sz="0" w:space="0" w:color="auto"/>
                    <w:right w:val="none" w:sz="0" w:space="0" w:color="auto"/>
                  </w:divBdr>
                  <w:divsChild>
                    <w:div w:id="16078255">
                      <w:marLeft w:val="0"/>
                      <w:marRight w:val="0"/>
                      <w:marTop w:val="0"/>
                      <w:marBottom w:val="0"/>
                      <w:divBdr>
                        <w:top w:val="none" w:sz="0" w:space="0" w:color="auto"/>
                        <w:left w:val="none" w:sz="0" w:space="0" w:color="auto"/>
                        <w:bottom w:val="none" w:sz="0" w:space="0" w:color="auto"/>
                        <w:right w:val="none" w:sz="0" w:space="0" w:color="auto"/>
                      </w:divBdr>
                      <w:divsChild>
                        <w:div w:id="195751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959930">
                  <w:marLeft w:val="0"/>
                  <w:marRight w:val="0"/>
                  <w:marTop w:val="0"/>
                  <w:marBottom w:val="0"/>
                  <w:divBdr>
                    <w:top w:val="none" w:sz="0" w:space="0" w:color="auto"/>
                    <w:left w:val="none" w:sz="0" w:space="0" w:color="auto"/>
                    <w:bottom w:val="none" w:sz="0" w:space="0" w:color="auto"/>
                    <w:right w:val="none" w:sz="0" w:space="0" w:color="auto"/>
                  </w:divBdr>
                  <w:divsChild>
                    <w:div w:id="238486286">
                      <w:marLeft w:val="0"/>
                      <w:marRight w:val="0"/>
                      <w:marTop w:val="0"/>
                      <w:marBottom w:val="0"/>
                      <w:divBdr>
                        <w:top w:val="none" w:sz="0" w:space="0" w:color="auto"/>
                        <w:left w:val="none" w:sz="0" w:space="0" w:color="auto"/>
                        <w:bottom w:val="none" w:sz="0" w:space="0" w:color="auto"/>
                        <w:right w:val="none" w:sz="0" w:space="0" w:color="auto"/>
                      </w:divBdr>
                    </w:div>
                  </w:divsChild>
                </w:div>
                <w:div w:id="1290211302">
                  <w:marLeft w:val="0"/>
                  <w:marRight w:val="0"/>
                  <w:marTop w:val="0"/>
                  <w:marBottom w:val="0"/>
                  <w:divBdr>
                    <w:top w:val="none" w:sz="0" w:space="0" w:color="auto"/>
                    <w:left w:val="none" w:sz="0" w:space="0" w:color="auto"/>
                    <w:bottom w:val="none" w:sz="0" w:space="0" w:color="auto"/>
                    <w:right w:val="none" w:sz="0" w:space="0" w:color="auto"/>
                  </w:divBdr>
                  <w:divsChild>
                    <w:div w:id="268003244">
                      <w:marLeft w:val="0"/>
                      <w:marRight w:val="0"/>
                      <w:marTop w:val="0"/>
                      <w:marBottom w:val="0"/>
                      <w:divBdr>
                        <w:top w:val="none" w:sz="0" w:space="0" w:color="auto"/>
                        <w:left w:val="none" w:sz="0" w:space="0" w:color="auto"/>
                        <w:bottom w:val="none" w:sz="0" w:space="0" w:color="auto"/>
                        <w:right w:val="none" w:sz="0" w:space="0" w:color="auto"/>
                      </w:divBdr>
                    </w:div>
                  </w:divsChild>
                </w:div>
                <w:div w:id="1948921167">
                  <w:marLeft w:val="0"/>
                  <w:marRight w:val="0"/>
                  <w:marTop w:val="0"/>
                  <w:marBottom w:val="0"/>
                  <w:divBdr>
                    <w:top w:val="none" w:sz="0" w:space="0" w:color="auto"/>
                    <w:left w:val="none" w:sz="0" w:space="0" w:color="auto"/>
                    <w:bottom w:val="none" w:sz="0" w:space="0" w:color="auto"/>
                    <w:right w:val="none" w:sz="0" w:space="0" w:color="auto"/>
                  </w:divBdr>
                  <w:divsChild>
                    <w:div w:id="7347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333159">
      <w:bodyDiv w:val="1"/>
      <w:marLeft w:val="0"/>
      <w:marRight w:val="0"/>
      <w:marTop w:val="0"/>
      <w:marBottom w:val="0"/>
      <w:divBdr>
        <w:top w:val="none" w:sz="0" w:space="0" w:color="auto"/>
        <w:left w:val="none" w:sz="0" w:space="0" w:color="auto"/>
        <w:bottom w:val="none" w:sz="0" w:space="0" w:color="auto"/>
        <w:right w:val="none" w:sz="0" w:space="0" w:color="auto"/>
      </w:divBdr>
    </w:div>
    <w:div w:id="1368751467">
      <w:bodyDiv w:val="1"/>
      <w:marLeft w:val="0"/>
      <w:marRight w:val="0"/>
      <w:marTop w:val="0"/>
      <w:marBottom w:val="0"/>
      <w:divBdr>
        <w:top w:val="none" w:sz="0" w:space="0" w:color="auto"/>
        <w:left w:val="none" w:sz="0" w:space="0" w:color="auto"/>
        <w:bottom w:val="none" w:sz="0" w:space="0" w:color="auto"/>
        <w:right w:val="none" w:sz="0" w:space="0" w:color="auto"/>
      </w:divBdr>
    </w:div>
    <w:div w:id="1370689114">
      <w:bodyDiv w:val="1"/>
      <w:marLeft w:val="0"/>
      <w:marRight w:val="0"/>
      <w:marTop w:val="0"/>
      <w:marBottom w:val="0"/>
      <w:divBdr>
        <w:top w:val="none" w:sz="0" w:space="0" w:color="auto"/>
        <w:left w:val="none" w:sz="0" w:space="0" w:color="auto"/>
        <w:bottom w:val="none" w:sz="0" w:space="0" w:color="auto"/>
        <w:right w:val="none" w:sz="0" w:space="0" w:color="auto"/>
      </w:divBdr>
    </w:div>
    <w:div w:id="1377970289">
      <w:bodyDiv w:val="1"/>
      <w:marLeft w:val="0"/>
      <w:marRight w:val="0"/>
      <w:marTop w:val="0"/>
      <w:marBottom w:val="0"/>
      <w:divBdr>
        <w:top w:val="none" w:sz="0" w:space="0" w:color="auto"/>
        <w:left w:val="none" w:sz="0" w:space="0" w:color="auto"/>
        <w:bottom w:val="none" w:sz="0" w:space="0" w:color="auto"/>
        <w:right w:val="none" w:sz="0" w:space="0" w:color="auto"/>
      </w:divBdr>
    </w:div>
    <w:div w:id="1379626390">
      <w:bodyDiv w:val="1"/>
      <w:marLeft w:val="0"/>
      <w:marRight w:val="0"/>
      <w:marTop w:val="0"/>
      <w:marBottom w:val="0"/>
      <w:divBdr>
        <w:top w:val="none" w:sz="0" w:space="0" w:color="auto"/>
        <w:left w:val="none" w:sz="0" w:space="0" w:color="auto"/>
        <w:bottom w:val="none" w:sz="0" w:space="0" w:color="auto"/>
        <w:right w:val="none" w:sz="0" w:space="0" w:color="auto"/>
      </w:divBdr>
    </w:div>
    <w:div w:id="1380475574">
      <w:bodyDiv w:val="1"/>
      <w:marLeft w:val="0"/>
      <w:marRight w:val="0"/>
      <w:marTop w:val="0"/>
      <w:marBottom w:val="0"/>
      <w:divBdr>
        <w:top w:val="none" w:sz="0" w:space="0" w:color="auto"/>
        <w:left w:val="none" w:sz="0" w:space="0" w:color="auto"/>
        <w:bottom w:val="none" w:sz="0" w:space="0" w:color="auto"/>
        <w:right w:val="none" w:sz="0" w:space="0" w:color="auto"/>
      </w:divBdr>
    </w:div>
    <w:div w:id="1382484364">
      <w:bodyDiv w:val="1"/>
      <w:marLeft w:val="0"/>
      <w:marRight w:val="0"/>
      <w:marTop w:val="0"/>
      <w:marBottom w:val="0"/>
      <w:divBdr>
        <w:top w:val="none" w:sz="0" w:space="0" w:color="auto"/>
        <w:left w:val="none" w:sz="0" w:space="0" w:color="auto"/>
        <w:bottom w:val="none" w:sz="0" w:space="0" w:color="auto"/>
        <w:right w:val="none" w:sz="0" w:space="0" w:color="auto"/>
      </w:divBdr>
    </w:div>
    <w:div w:id="1384448017">
      <w:bodyDiv w:val="1"/>
      <w:marLeft w:val="0"/>
      <w:marRight w:val="0"/>
      <w:marTop w:val="0"/>
      <w:marBottom w:val="0"/>
      <w:divBdr>
        <w:top w:val="none" w:sz="0" w:space="0" w:color="auto"/>
        <w:left w:val="none" w:sz="0" w:space="0" w:color="auto"/>
        <w:bottom w:val="none" w:sz="0" w:space="0" w:color="auto"/>
        <w:right w:val="none" w:sz="0" w:space="0" w:color="auto"/>
      </w:divBdr>
    </w:div>
    <w:div w:id="1384791728">
      <w:bodyDiv w:val="1"/>
      <w:marLeft w:val="0"/>
      <w:marRight w:val="0"/>
      <w:marTop w:val="0"/>
      <w:marBottom w:val="0"/>
      <w:divBdr>
        <w:top w:val="none" w:sz="0" w:space="0" w:color="auto"/>
        <w:left w:val="none" w:sz="0" w:space="0" w:color="auto"/>
        <w:bottom w:val="none" w:sz="0" w:space="0" w:color="auto"/>
        <w:right w:val="none" w:sz="0" w:space="0" w:color="auto"/>
      </w:divBdr>
    </w:div>
    <w:div w:id="1385790655">
      <w:bodyDiv w:val="1"/>
      <w:marLeft w:val="0"/>
      <w:marRight w:val="0"/>
      <w:marTop w:val="0"/>
      <w:marBottom w:val="0"/>
      <w:divBdr>
        <w:top w:val="none" w:sz="0" w:space="0" w:color="auto"/>
        <w:left w:val="none" w:sz="0" w:space="0" w:color="auto"/>
        <w:bottom w:val="none" w:sz="0" w:space="0" w:color="auto"/>
        <w:right w:val="none" w:sz="0" w:space="0" w:color="auto"/>
      </w:divBdr>
    </w:div>
    <w:div w:id="1387728497">
      <w:bodyDiv w:val="1"/>
      <w:marLeft w:val="0"/>
      <w:marRight w:val="0"/>
      <w:marTop w:val="0"/>
      <w:marBottom w:val="0"/>
      <w:divBdr>
        <w:top w:val="none" w:sz="0" w:space="0" w:color="auto"/>
        <w:left w:val="none" w:sz="0" w:space="0" w:color="auto"/>
        <w:bottom w:val="none" w:sz="0" w:space="0" w:color="auto"/>
        <w:right w:val="none" w:sz="0" w:space="0" w:color="auto"/>
      </w:divBdr>
    </w:div>
    <w:div w:id="1388185631">
      <w:bodyDiv w:val="1"/>
      <w:marLeft w:val="0"/>
      <w:marRight w:val="0"/>
      <w:marTop w:val="0"/>
      <w:marBottom w:val="0"/>
      <w:divBdr>
        <w:top w:val="none" w:sz="0" w:space="0" w:color="auto"/>
        <w:left w:val="none" w:sz="0" w:space="0" w:color="auto"/>
        <w:bottom w:val="none" w:sz="0" w:space="0" w:color="auto"/>
        <w:right w:val="none" w:sz="0" w:space="0" w:color="auto"/>
      </w:divBdr>
    </w:div>
    <w:div w:id="1393195315">
      <w:bodyDiv w:val="1"/>
      <w:marLeft w:val="0"/>
      <w:marRight w:val="0"/>
      <w:marTop w:val="0"/>
      <w:marBottom w:val="0"/>
      <w:divBdr>
        <w:top w:val="none" w:sz="0" w:space="0" w:color="auto"/>
        <w:left w:val="none" w:sz="0" w:space="0" w:color="auto"/>
        <w:bottom w:val="none" w:sz="0" w:space="0" w:color="auto"/>
        <w:right w:val="none" w:sz="0" w:space="0" w:color="auto"/>
      </w:divBdr>
    </w:div>
    <w:div w:id="1397047769">
      <w:bodyDiv w:val="1"/>
      <w:marLeft w:val="0"/>
      <w:marRight w:val="0"/>
      <w:marTop w:val="0"/>
      <w:marBottom w:val="0"/>
      <w:divBdr>
        <w:top w:val="none" w:sz="0" w:space="0" w:color="auto"/>
        <w:left w:val="none" w:sz="0" w:space="0" w:color="auto"/>
        <w:bottom w:val="none" w:sz="0" w:space="0" w:color="auto"/>
        <w:right w:val="none" w:sz="0" w:space="0" w:color="auto"/>
      </w:divBdr>
    </w:div>
    <w:div w:id="1398476283">
      <w:bodyDiv w:val="1"/>
      <w:marLeft w:val="0"/>
      <w:marRight w:val="0"/>
      <w:marTop w:val="0"/>
      <w:marBottom w:val="0"/>
      <w:divBdr>
        <w:top w:val="none" w:sz="0" w:space="0" w:color="auto"/>
        <w:left w:val="none" w:sz="0" w:space="0" w:color="auto"/>
        <w:bottom w:val="none" w:sz="0" w:space="0" w:color="auto"/>
        <w:right w:val="none" w:sz="0" w:space="0" w:color="auto"/>
      </w:divBdr>
    </w:div>
    <w:div w:id="1398746799">
      <w:bodyDiv w:val="1"/>
      <w:marLeft w:val="0"/>
      <w:marRight w:val="0"/>
      <w:marTop w:val="0"/>
      <w:marBottom w:val="0"/>
      <w:divBdr>
        <w:top w:val="none" w:sz="0" w:space="0" w:color="auto"/>
        <w:left w:val="none" w:sz="0" w:space="0" w:color="auto"/>
        <w:bottom w:val="none" w:sz="0" w:space="0" w:color="auto"/>
        <w:right w:val="none" w:sz="0" w:space="0" w:color="auto"/>
      </w:divBdr>
    </w:div>
    <w:div w:id="1401244574">
      <w:bodyDiv w:val="1"/>
      <w:marLeft w:val="0"/>
      <w:marRight w:val="0"/>
      <w:marTop w:val="0"/>
      <w:marBottom w:val="0"/>
      <w:divBdr>
        <w:top w:val="none" w:sz="0" w:space="0" w:color="auto"/>
        <w:left w:val="none" w:sz="0" w:space="0" w:color="auto"/>
        <w:bottom w:val="none" w:sz="0" w:space="0" w:color="auto"/>
        <w:right w:val="none" w:sz="0" w:space="0" w:color="auto"/>
      </w:divBdr>
    </w:div>
    <w:div w:id="1401828660">
      <w:bodyDiv w:val="1"/>
      <w:marLeft w:val="0"/>
      <w:marRight w:val="0"/>
      <w:marTop w:val="0"/>
      <w:marBottom w:val="0"/>
      <w:divBdr>
        <w:top w:val="none" w:sz="0" w:space="0" w:color="auto"/>
        <w:left w:val="none" w:sz="0" w:space="0" w:color="auto"/>
        <w:bottom w:val="none" w:sz="0" w:space="0" w:color="auto"/>
        <w:right w:val="none" w:sz="0" w:space="0" w:color="auto"/>
      </w:divBdr>
    </w:div>
    <w:div w:id="1401901457">
      <w:bodyDiv w:val="1"/>
      <w:marLeft w:val="0"/>
      <w:marRight w:val="0"/>
      <w:marTop w:val="0"/>
      <w:marBottom w:val="0"/>
      <w:divBdr>
        <w:top w:val="none" w:sz="0" w:space="0" w:color="auto"/>
        <w:left w:val="none" w:sz="0" w:space="0" w:color="auto"/>
        <w:bottom w:val="none" w:sz="0" w:space="0" w:color="auto"/>
        <w:right w:val="none" w:sz="0" w:space="0" w:color="auto"/>
      </w:divBdr>
    </w:div>
    <w:div w:id="1402602728">
      <w:bodyDiv w:val="1"/>
      <w:marLeft w:val="0"/>
      <w:marRight w:val="0"/>
      <w:marTop w:val="0"/>
      <w:marBottom w:val="0"/>
      <w:divBdr>
        <w:top w:val="none" w:sz="0" w:space="0" w:color="auto"/>
        <w:left w:val="none" w:sz="0" w:space="0" w:color="auto"/>
        <w:bottom w:val="none" w:sz="0" w:space="0" w:color="auto"/>
        <w:right w:val="none" w:sz="0" w:space="0" w:color="auto"/>
      </w:divBdr>
    </w:div>
    <w:div w:id="1409225245">
      <w:bodyDiv w:val="1"/>
      <w:marLeft w:val="0"/>
      <w:marRight w:val="0"/>
      <w:marTop w:val="0"/>
      <w:marBottom w:val="0"/>
      <w:divBdr>
        <w:top w:val="none" w:sz="0" w:space="0" w:color="auto"/>
        <w:left w:val="none" w:sz="0" w:space="0" w:color="auto"/>
        <w:bottom w:val="none" w:sz="0" w:space="0" w:color="auto"/>
        <w:right w:val="none" w:sz="0" w:space="0" w:color="auto"/>
      </w:divBdr>
    </w:div>
    <w:div w:id="1410544970">
      <w:bodyDiv w:val="1"/>
      <w:marLeft w:val="0"/>
      <w:marRight w:val="0"/>
      <w:marTop w:val="0"/>
      <w:marBottom w:val="0"/>
      <w:divBdr>
        <w:top w:val="none" w:sz="0" w:space="0" w:color="auto"/>
        <w:left w:val="none" w:sz="0" w:space="0" w:color="auto"/>
        <w:bottom w:val="none" w:sz="0" w:space="0" w:color="auto"/>
        <w:right w:val="none" w:sz="0" w:space="0" w:color="auto"/>
      </w:divBdr>
    </w:div>
    <w:div w:id="1411929134">
      <w:bodyDiv w:val="1"/>
      <w:marLeft w:val="0"/>
      <w:marRight w:val="0"/>
      <w:marTop w:val="0"/>
      <w:marBottom w:val="0"/>
      <w:divBdr>
        <w:top w:val="none" w:sz="0" w:space="0" w:color="auto"/>
        <w:left w:val="none" w:sz="0" w:space="0" w:color="auto"/>
        <w:bottom w:val="none" w:sz="0" w:space="0" w:color="auto"/>
        <w:right w:val="none" w:sz="0" w:space="0" w:color="auto"/>
      </w:divBdr>
    </w:div>
    <w:div w:id="1420980341">
      <w:bodyDiv w:val="1"/>
      <w:marLeft w:val="0"/>
      <w:marRight w:val="0"/>
      <w:marTop w:val="0"/>
      <w:marBottom w:val="0"/>
      <w:divBdr>
        <w:top w:val="none" w:sz="0" w:space="0" w:color="auto"/>
        <w:left w:val="none" w:sz="0" w:space="0" w:color="auto"/>
        <w:bottom w:val="none" w:sz="0" w:space="0" w:color="auto"/>
        <w:right w:val="none" w:sz="0" w:space="0" w:color="auto"/>
      </w:divBdr>
    </w:div>
    <w:div w:id="1426147665">
      <w:bodyDiv w:val="1"/>
      <w:marLeft w:val="0"/>
      <w:marRight w:val="0"/>
      <w:marTop w:val="0"/>
      <w:marBottom w:val="0"/>
      <w:divBdr>
        <w:top w:val="none" w:sz="0" w:space="0" w:color="auto"/>
        <w:left w:val="none" w:sz="0" w:space="0" w:color="auto"/>
        <w:bottom w:val="none" w:sz="0" w:space="0" w:color="auto"/>
        <w:right w:val="none" w:sz="0" w:space="0" w:color="auto"/>
      </w:divBdr>
    </w:div>
    <w:div w:id="1426684864">
      <w:bodyDiv w:val="1"/>
      <w:marLeft w:val="0"/>
      <w:marRight w:val="0"/>
      <w:marTop w:val="0"/>
      <w:marBottom w:val="0"/>
      <w:divBdr>
        <w:top w:val="none" w:sz="0" w:space="0" w:color="auto"/>
        <w:left w:val="none" w:sz="0" w:space="0" w:color="auto"/>
        <w:bottom w:val="none" w:sz="0" w:space="0" w:color="auto"/>
        <w:right w:val="none" w:sz="0" w:space="0" w:color="auto"/>
      </w:divBdr>
    </w:div>
    <w:div w:id="1429420629">
      <w:bodyDiv w:val="1"/>
      <w:marLeft w:val="0"/>
      <w:marRight w:val="0"/>
      <w:marTop w:val="0"/>
      <w:marBottom w:val="0"/>
      <w:divBdr>
        <w:top w:val="none" w:sz="0" w:space="0" w:color="auto"/>
        <w:left w:val="none" w:sz="0" w:space="0" w:color="auto"/>
        <w:bottom w:val="none" w:sz="0" w:space="0" w:color="auto"/>
        <w:right w:val="none" w:sz="0" w:space="0" w:color="auto"/>
      </w:divBdr>
    </w:div>
    <w:div w:id="1431779987">
      <w:bodyDiv w:val="1"/>
      <w:marLeft w:val="0"/>
      <w:marRight w:val="0"/>
      <w:marTop w:val="0"/>
      <w:marBottom w:val="0"/>
      <w:divBdr>
        <w:top w:val="none" w:sz="0" w:space="0" w:color="auto"/>
        <w:left w:val="none" w:sz="0" w:space="0" w:color="auto"/>
        <w:bottom w:val="none" w:sz="0" w:space="0" w:color="auto"/>
        <w:right w:val="none" w:sz="0" w:space="0" w:color="auto"/>
      </w:divBdr>
    </w:div>
    <w:div w:id="1433822678">
      <w:bodyDiv w:val="1"/>
      <w:marLeft w:val="0"/>
      <w:marRight w:val="0"/>
      <w:marTop w:val="0"/>
      <w:marBottom w:val="0"/>
      <w:divBdr>
        <w:top w:val="none" w:sz="0" w:space="0" w:color="auto"/>
        <w:left w:val="none" w:sz="0" w:space="0" w:color="auto"/>
        <w:bottom w:val="none" w:sz="0" w:space="0" w:color="auto"/>
        <w:right w:val="none" w:sz="0" w:space="0" w:color="auto"/>
      </w:divBdr>
    </w:div>
    <w:div w:id="1434858104">
      <w:bodyDiv w:val="1"/>
      <w:marLeft w:val="0"/>
      <w:marRight w:val="0"/>
      <w:marTop w:val="0"/>
      <w:marBottom w:val="0"/>
      <w:divBdr>
        <w:top w:val="none" w:sz="0" w:space="0" w:color="auto"/>
        <w:left w:val="none" w:sz="0" w:space="0" w:color="auto"/>
        <w:bottom w:val="none" w:sz="0" w:space="0" w:color="auto"/>
        <w:right w:val="none" w:sz="0" w:space="0" w:color="auto"/>
      </w:divBdr>
    </w:div>
    <w:div w:id="1435053094">
      <w:bodyDiv w:val="1"/>
      <w:marLeft w:val="0"/>
      <w:marRight w:val="0"/>
      <w:marTop w:val="0"/>
      <w:marBottom w:val="0"/>
      <w:divBdr>
        <w:top w:val="none" w:sz="0" w:space="0" w:color="auto"/>
        <w:left w:val="none" w:sz="0" w:space="0" w:color="auto"/>
        <w:bottom w:val="none" w:sz="0" w:space="0" w:color="auto"/>
        <w:right w:val="none" w:sz="0" w:space="0" w:color="auto"/>
      </w:divBdr>
    </w:div>
    <w:div w:id="1441484292">
      <w:bodyDiv w:val="1"/>
      <w:marLeft w:val="0"/>
      <w:marRight w:val="0"/>
      <w:marTop w:val="0"/>
      <w:marBottom w:val="0"/>
      <w:divBdr>
        <w:top w:val="none" w:sz="0" w:space="0" w:color="auto"/>
        <w:left w:val="none" w:sz="0" w:space="0" w:color="auto"/>
        <w:bottom w:val="none" w:sz="0" w:space="0" w:color="auto"/>
        <w:right w:val="none" w:sz="0" w:space="0" w:color="auto"/>
      </w:divBdr>
    </w:div>
    <w:div w:id="1444618510">
      <w:bodyDiv w:val="1"/>
      <w:marLeft w:val="0"/>
      <w:marRight w:val="0"/>
      <w:marTop w:val="0"/>
      <w:marBottom w:val="0"/>
      <w:divBdr>
        <w:top w:val="none" w:sz="0" w:space="0" w:color="auto"/>
        <w:left w:val="none" w:sz="0" w:space="0" w:color="auto"/>
        <w:bottom w:val="none" w:sz="0" w:space="0" w:color="auto"/>
        <w:right w:val="none" w:sz="0" w:space="0" w:color="auto"/>
      </w:divBdr>
    </w:div>
    <w:div w:id="1444761660">
      <w:bodyDiv w:val="1"/>
      <w:marLeft w:val="0"/>
      <w:marRight w:val="0"/>
      <w:marTop w:val="0"/>
      <w:marBottom w:val="0"/>
      <w:divBdr>
        <w:top w:val="none" w:sz="0" w:space="0" w:color="auto"/>
        <w:left w:val="none" w:sz="0" w:space="0" w:color="auto"/>
        <w:bottom w:val="none" w:sz="0" w:space="0" w:color="auto"/>
        <w:right w:val="none" w:sz="0" w:space="0" w:color="auto"/>
      </w:divBdr>
    </w:div>
    <w:div w:id="1445030146">
      <w:bodyDiv w:val="1"/>
      <w:marLeft w:val="0"/>
      <w:marRight w:val="0"/>
      <w:marTop w:val="0"/>
      <w:marBottom w:val="0"/>
      <w:divBdr>
        <w:top w:val="none" w:sz="0" w:space="0" w:color="auto"/>
        <w:left w:val="none" w:sz="0" w:space="0" w:color="auto"/>
        <w:bottom w:val="none" w:sz="0" w:space="0" w:color="auto"/>
        <w:right w:val="none" w:sz="0" w:space="0" w:color="auto"/>
      </w:divBdr>
    </w:div>
    <w:div w:id="1446928684">
      <w:bodyDiv w:val="1"/>
      <w:marLeft w:val="0"/>
      <w:marRight w:val="0"/>
      <w:marTop w:val="0"/>
      <w:marBottom w:val="0"/>
      <w:divBdr>
        <w:top w:val="none" w:sz="0" w:space="0" w:color="auto"/>
        <w:left w:val="none" w:sz="0" w:space="0" w:color="auto"/>
        <w:bottom w:val="none" w:sz="0" w:space="0" w:color="auto"/>
        <w:right w:val="none" w:sz="0" w:space="0" w:color="auto"/>
      </w:divBdr>
    </w:div>
    <w:div w:id="1447381662">
      <w:bodyDiv w:val="1"/>
      <w:marLeft w:val="0"/>
      <w:marRight w:val="0"/>
      <w:marTop w:val="0"/>
      <w:marBottom w:val="0"/>
      <w:divBdr>
        <w:top w:val="none" w:sz="0" w:space="0" w:color="auto"/>
        <w:left w:val="none" w:sz="0" w:space="0" w:color="auto"/>
        <w:bottom w:val="none" w:sz="0" w:space="0" w:color="auto"/>
        <w:right w:val="none" w:sz="0" w:space="0" w:color="auto"/>
      </w:divBdr>
    </w:div>
    <w:div w:id="1450901607">
      <w:bodyDiv w:val="1"/>
      <w:marLeft w:val="0"/>
      <w:marRight w:val="0"/>
      <w:marTop w:val="0"/>
      <w:marBottom w:val="0"/>
      <w:divBdr>
        <w:top w:val="none" w:sz="0" w:space="0" w:color="auto"/>
        <w:left w:val="none" w:sz="0" w:space="0" w:color="auto"/>
        <w:bottom w:val="none" w:sz="0" w:space="0" w:color="auto"/>
        <w:right w:val="none" w:sz="0" w:space="0" w:color="auto"/>
      </w:divBdr>
    </w:div>
    <w:div w:id="1453742363">
      <w:bodyDiv w:val="1"/>
      <w:marLeft w:val="0"/>
      <w:marRight w:val="0"/>
      <w:marTop w:val="0"/>
      <w:marBottom w:val="0"/>
      <w:divBdr>
        <w:top w:val="none" w:sz="0" w:space="0" w:color="auto"/>
        <w:left w:val="none" w:sz="0" w:space="0" w:color="auto"/>
        <w:bottom w:val="none" w:sz="0" w:space="0" w:color="auto"/>
        <w:right w:val="none" w:sz="0" w:space="0" w:color="auto"/>
      </w:divBdr>
    </w:div>
    <w:div w:id="1457211300">
      <w:bodyDiv w:val="1"/>
      <w:marLeft w:val="0"/>
      <w:marRight w:val="0"/>
      <w:marTop w:val="0"/>
      <w:marBottom w:val="0"/>
      <w:divBdr>
        <w:top w:val="none" w:sz="0" w:space="0" w:color="auto"/>
        <w:left w:val="none" w:sz="0" w:space="0" w:color="auto"/>
        <w:bottom w:val="none" w:sz="0" w:space="0" w:color="auto"/>
        <w:right w:val="none" w:sz="0" w:space="0" w:color="auto"/>
      </w:divBdr>
    </w:div>
    <w:div w:id="1460997241">
      <w:bodyDiv w:val="1"/>
      <w:marLeft w:val="0"/>
      <w:marRight w:val="0"/>
      <w:marTop w:val="0"/>
      <w:marBottom w:val="0"/>
      <w:divBdr>
        <w:top w:val="none" w:sz="0" w:space="0" w:color="auto"/>
        <w:left w:val="none" w:sz="0" w:space="0" w:color="auto"/>
        <w:bottom w:val="none" w:sz="0" w:space="0" w:color="auto"/>
        <w:right w:val="none" w:sz="0" w:space="0" w:color="auto"/>
      </w:divBdr>
    </w:div>
    <w:div w:id="1462268991">
      <w:bodyDiv w:val="1"/>
      <w:marLeft w:val="0"/>
      <w:marRight w:val="0"/>
      <w:marTop w:val="0"/>
      <w:marBottom w:val="0"/>
      <w:divBdr>
        <w:top w:val="none" w:sz="0" w:space="0" w:color="auto"/>
        <w:left w:val="none" w:sz="0" w:space="0" w:color="auto"/>
        <w:bottom w:val="none" w:sz="0" w:space="0" w:color="auto"/>
        <w:right w:val="none" w:sz="0" w:space="0" w:color="auto"/>
      </w:divBdr>
    </w:div>
    <w:div w:id="1465544581">
      <w:bodyDiv w:val="1"/>
      <w:marLeft w:val="0"/>
      <w:marRight w:val="0"/>
      <w:marTop w:val="0"/>
      <w:marBottom w:val="0"/>
      <w:divBdr>
        <w:top w:val="none" w:sz="0" w:space="0" w:color="auto"/>
        <w:left w:val="none" w:sz="0" w:space="0" w:color="auto"/>
        <w:bottom w:val="none" w:sz="0" w:space="0" w:color="auto"/>
        <w:right w:val="none" w:sz="0" w:space="0" w:color="auto"/>
      </w:divBdr>
    </w:div>
    <w:div w:id="1468547809">
      <w:bodyDiv w:val="1"/>
      <w:marLeft w:val="0"/>
      <w:marRight w:val="0"/>
      <w:marTop w:val="0"/>
      <w:marBottom w:val="0"/>
      <w:divBdr>
        <w:top w:val="none" w:sz="0" w:space="0" w:color="auto"/>
        <w:left w:val="none" w:sz="0" w:space="0" w:color="auto"/>
        <w:bottom w:val="none" w:sz="0" w:space="0" w:color="auto"/>
        <w:right w:val="none" w:sz="0" w:space="0" w:color="auto"/>
      </w:divBdr>
    </w:div>
    <w:div w:id="1474518062">
      <w:bodyDiv w:val="1"/>
      <w:marLeft w:val="0"/>
      <w:marRight w:val="0"/>
      <w:marTop w:val="0"/>
      <w:marBottom w:val="0"/>
      <w:divBdr>
        <w:top w:val="none" w:sz="0" w:space="0" w:color="auto"/>
        <w:left w:val="none" w:sz="0" w:space="0" w:color="auto"/>
        <w:bottom w:val="none" w:sz="0" w:space="0" w:color="auto"/>
        <w:right w:val="none" w:sz="0" w:space="0" w:color="auto"/>
      </w:divBdr>
    </w:div>
    <w:div w:id="1475753731">
      <w:bodyDiv w:val="1"/>
      <w:marLeft w:val="0"/>
      <w:marRight w:val="0"/>
      <w:marTop w:val="0"/>
      <w:marBottom w:val="0"/>
      <w:divBdr>
        <w:top w:val="none" w:sz="0" w:space="0" w:color="auto"/>
        <w:left w:val="none" w:sz="0" w:space="0" w:color="auto"/>
        <w:bottom w:val="none" w:sz="0" w:space="0" w:color="auto"/>
        <w:right w:val="none" w:sz="0" w:space="0" w:color="auto"/>
      </w:divBdr>
    </w:div>
    <w:div w:id="1476723740">
      <w:bodyDiv w:val="1"/>
      <w:marLeft w:val="0"/>
      <w:marRight w:val="0"/>
      <w:marTop w:val="0"/>
      <w:marBottom w:val="0"/>
      <w:divBdr>
        <w:top w:val="none" w:sz="0" w:space="0" w:color="auto"/>
        <w:left w:val="none" w:sz="0" w:space="0" w:color="auto"/>
        <w:bottom w:val="none" w:sz="0" w:space="0" w:color="auto"/>
        <w:right w:val="none" w:sz="0" w:space="0" w:color="auto"/>
      </w:divBdr>
    </w:div>
    <w:div w:id="1476989344">
      <w:bodyDiv w:val="1"/>
      <w:marLeft w:val="0"/>
      <w:marRight w:val="0"/>
      <w:marTop w:val="0"/>
      <w:marBottom w:val="0"/>
      <w:divBdr>
        <w:top w:val="none" w:sz="0" w:space="0" w:color="auto"/>
        <w:left w:val="none" w:sz="0" w:space="0" w:color="auto"/>
        <w:bottom w:val="none" w:sz="0" w:space="0" w:color="auto"/>
        <w:right w:val="none" w:sz="0" w:space="0" w:color="auto"/>
      </w:divBdr>
    </w:div>
    <w:div w:id="1478764726">
      <w:bodyDiv w:val="1"/>
      <w:marLeft w:val="0"/>
      <w:marRight w:val="0"/>
      <w:marTop w:val="0"/>
      <w:marBottom w:val="0"/>
      <w:divBdr>
        <w:top w:val="none" w:sz="0" w:space="0" w:color="auto"/>
        <w:left w:val="none" w:sz="0" w:space="0" w:color="auto"/>
        <w:bottom w:val="none" w:sz="0" w:space="0" w:color="auto"/>
        <w:right w:val="none" w:sz="0" w:space="0" w:color="auto"/>
      </w:divBdr>
    </w:div>
    <w:div w:id="1479221325">
      <w:bodyDiv w:val="1"/>
      <w:marLeft w:val="0"/>
      <w:marRight w:val="0"/>
      <w:marTop w:val="0"/>
      <w:marBottom w:val="0"/>
      <w:divBdr>
        <w:top w:val="none" w:sz="0" w:space="0" w:color="auto"/>
        <w:left w:val="none" w:sz="0" w:space="0" w:color="auto"/>
        <w:bottom w:val="none" w:sz="0" w:space="0" w:color="auto"/>
        <w:right w:val="none" w:sz="0" w:space="0" w:color="auto"/>
      </w:divBdr>
    </w:div>
    <w:div w:id="1480658578">
      <w:bodyDiv w:val="1"/>
      <w:marLeft w:val="0"/>
      <w:marRight w:val="0"/>
      <w:marTop w:val="0"/>
      <w:marBottom w:val="0"/>
      <w:divBdr>
        <w:top w:val="none" w:sz="0" w:space="0" w:color="auto"/>
        <w:left w:val="none" w:sz="0" w:space="0" w:color="auto"/>
        <w:bottom w:val="none" w:sz="0" w:space="0" w:color="auto"/>
        <w:right w:val="none" w:sz="0" w:space="0" w:color="auto"/>
      </w:divBdr>
    </w:div>
    <w:div w:id="1485394975">
      <w:bodyDiv w:val="1"/>
      <w:marLeft w:val="0"/>
      <w:marRight w:val="0"/>
      <w:marTop w:val="0"/>
      <w:marBottom w:val="0"/>
      <w:divBdr>
        <w:top w:val="none" w:sz="0" w:space="0" w:color="auto"/>
        <w:left w:val="none" w:sz="0" w:space="0" w:color="auto"/>
        <w:bottom w:val="none" w:sz="0" w:space="0" w:color="auto"/>
        <w:right w:val="none" w:sz="0" w:space="0" w:color="auto"/>
      </w:divBdr>
    </w:div>
    <w:div w:id="1488352770">
      <w:bodyDiv w:val="1"/>
      <w:marLeft w:val="0"/>
      <w:marRight w:val="0"/>
      <w:marTop w:val="0"/>
      <w:marBottom w:val="0"/>
      <w:divBdr>
        <w:top w:val="none" w:sz="0" w:space="0" w:color="auto"/>
        <w:left w:val="none" w:sz="0" w:space="0" w:color="auto"/>
        <w:bottom w:val="none" w:sz="0" w:space="0" w:color="auto"/>
        <w:right w:val="none" w:sz="0" w:space="0" w:color="auto"/>
      </w:divBdr>
    </w:div>
    <w:div w:id="1490360606">
      <w:bodyDiv w:val="1"/>
      <w:marLeft w:val="0"/>
      <w:marRight w:val="0"/>
      <w:marTop w:val="0"/>
      <w:marBottom w:val="0"/>
      <w:divBdr>
        <w:top w:val="none" w:sz="0" w:space="0" w:color="auto"/>
        <w:left w:val="none" w:sz="0" w:space="0" w:color="auto"/>
        <w:bottom w:val="none" w:sz="0" w:space="0" w:color="auto"/>
        <w:right w:val="none" w:sz="0" w:space="0" w:color="auto"/>
      </w:divBdr>
    </w:div>
    <w:div w:id="1491364240">
      <w:bodyDiv w:val="1"/>
      <w:marLeft w:val="0"/>
      <w:marRight w:val="0"/>
      <w:marTop w:val="0"/>
      <w:marBottom w:val="0"/>
      <w:divBdr>
        <w:top w:val="none" w:sz="0" w:space="0" w:color="auto"/>
        <w:left w:val="none" w:sz="0" w:space="0" w:color="auto"/>
        <w:bottom w:val="none" w:sz="0" w:space="0" w:color="auto"/>
        <w:right w:val="none" w:sz="0" w:space="0" w:color="auto"/>
      </w:divBdr>
    </w:div>
    <w:div w:id="1495031122">
      <w:bodyDiv w:val="1"/>
      <w:marLeft w:val="0"/>
      <w:marRight w:val="0"/>
      <w:marTop w:val="0"/>
      <w:marBottom w:val="0"/>
      <w:divBdr>
        <w:top w:val="none" w:sz="0" w:space="0" w:color="auto"/>
        <w:left w:val="none" w:sz="0" w:space="0" w:color="auto"/>
        <w:bottom w:val="none" w:sz="0" w:space="0" w:color="auto"/>
        <w:right w:val="none" w:sz="0" w:space="0" w:color="auto"/>
      </w:divBdr>
    </w:div>
    <w:div w:id="1498694219">
      <w:bodyDiv w:val="1"/>
      <w:marLeft w:val="0"/>
      <w:marRight w:val="0"/>
      <w:marTop w:val="0"/>
      <w:marBottom w:val="0"/>
      <w:divBdr>
        <w:top w:val="none" w:sz="0" w:space="0" w:color="auto"/>
        <w:left w:val="none" w:sz="0" w:space="0" w:color="auto"/>
        <w:bottom w:val="none" w:sz="0" w:space="0" w:color="auto"/>
        <w:right w:val="none" w:sz="0" w:space="0" w:color="auto"/>
      </w:divBdr>
    </w:div>
    <w:div w:id="1501233975">
      <w:bodyDiv w:val="1"/>
      <w:marLeft w:val="0"/>
      <w:marRight w:val="0"/>
      <w:marTop w:val="0"/>
      <w:marBottom w:val="0"/>
      <w:divBdr>
        <w:top w:val="none" w:sz="0" w:space="0" w:color="auto"/>
        <w:left w:val="none" w:sz="0" w:space="0" w:color="auto"/>
        <w:bottom w:val="none" w:sz="0" w:space="0" w:color="auto"/>
        <w:right w:val="none" w:sz="0" w:space="0" w:color="auto"/>
      </w:divBdr>
    </w:div>
    <w:div w:id="1501770043">
      <w:bodyDiv w:val="1"/>
      <w:marLeft w:val="0"/>
      <w:marRight w:val="0"/>
      <w:marTop w:val="0"/>
      <w:marBottom w:val="0"/>
      <w:divBdr>
        <w:top w:val="none" w:sz="0" w:space="0" w:color="auto"/>
        <w:left w:val="none" w:sz="0" w:space="0" w:color="auto"/>
        <w:bottom w:val="none" w:sz="0" w:space="0" w:color="auto"/>
        <w:right w:val="none" w:sz="0" w:space="0" w:color="auto"/>
      </w:divBdr>
    </w:div>
    <w:div w:id="1504123699">
      <w:bodyDiv w:val="1"/>
      <w:marLeft w:val="0"/>
      <w:marRight w:val="0"/>
      <w:marTop w:val="0"/>
      <w:marBottom w:val="0"/>
      <w:divBdr>
        <w:top w:val="none" w:sz="0" w:space="0" w:color="auto"/>
        <w:left w:val="none" w:sz="0" w:space="0" w:color="auto"/>
        <w:bottom w:val="none" w:sz="0" w:space="0" w:color="auto"/>
        <w:right w:val="none" w:sz="0" w:space="0" w:color="auto"/>
      </w:divBdr>
    </w:div>
    <w:div w:id="1507402507">
      <w:bodyDiv w:val="1"/>
      <w:marLeft w:val="0"/>
      <w:marRight w:val="0"/>
      <w:marTop w:val="0"/>
      <w:marBottom w:val="0"/>
      <w:divBdr>
        <w:top w:val="none" w:sz="0" w:space="0" w:color="auto"/>
        <w:left w:val="none" w:sz="0" w:space="0" w:color="auto"/>
        <w:bottom w:val="none" w:sz="0" w:space="0" w:color="auto"/>
        <w:right w:val="none" w:sz="0" w:space="0" w:color="auto"/>
      </w:divBdr>
    </w:div>
    <w:div w:id="1510483852">
      <w:bodyDiv w:val="1"/>
      <w:marLeft w:val="0"/>
      <w:marRight w:val="0"/>
      <w:marTop w:val="0"/>
      <w:marBottom w:val="0"/>
      <w:divBdr>
        <w:top w:val="none" w:sz="0" w:space="0" w:color="auto"/>
        <w:left w:val="none" w:sz="0" w:space="0" w:color="auto"/>
        <w:bottom w:val="none" w:sz="0" w:space="0" w:color="auto"/>
        <w:right w:val="none" w:sz="0" w:space="0" w:color="auto"/>
      </w:divBdr>
    </w:div>
    <w:div w:id="1517380928">
      <w:bodyDiv w:val="1"/>
      <w:marLeft w:val="0"/>
      <w:marRight w:val="0"/>
      <w:marTop w:val="0"/>
      <w:marBottom w:val="0"/>
      <w:divBdr>
        <w:top w:val="none" w:sz="0" w:space="0" w:color="auto"/>
        <w:left w:val="none" w:sz="0" w:space="0" w:color="auto"/>
        <w:bottom w:val="none" w:sz="0" w:space="0" w:color="auto"/>
        <w:right w:val="none" w:sz="0" w:space="0" w:color="auto"/>
      </w:divBdr>
    </w:div>
    <w:div w:id="1519347889">
      <w:bodyDiv w:val="1"/>
      <w:marLeft w:val="0"/>
      <w:marRight w:val="0"/>
      <w:marTop w:val="0"/>
      <w:marBottom w:val="0"/>
      <w:divBdr>
        <w:top w:val="none" w:sz="0" w:space="0" w:color="auto"/>
        <w:left w:val="none" w:sz="0" w:space="0" w:color="auto"/>
        <w:bottom w:val="none" w:sz="0" w:space="0" w:color="auto"/>
        <w:right w:val="none" w:sz="0" w:space="0" w:color="auto"/>
      </w:divBdr>
    </w:div>
    <w:div w:id="1519544696">
      <w:bodyDiv w:val="1"/>
      <w:marLeft w:val="0"/>
      <w:marRight w:val="0"/>
      <w:marTop w:val="0"/>
      <w:marBottom w:val="0"/>
      <w:divBdr>
        <w:top w:val="none" w:sz="0" w:space="0" w:color="auto"/>
        <w:left w:val="none" w:sz="0" w:space="0" w:color="auto"/>
        <w:bottom w:val="none" w:sz="0" w:space="0" w:color="auto"/>
        <w:right w:val="none" w:sz="0" w:space="0" w:color="auto"/>
      </w:divBdr>
    </w:div>
    <w:div w:id="1519588330">
      <w:bodyDiv w:val="1"/>
      <w:marLeft w:val="0"/>
      <w:marRight w:val="0"/>
      <w:marTop w:val="0"/>
      <w:marBottom w:val="0"/>
      <w:divBdr>
        <w:top w:val="none" w:sz="0" w:space="0" w:color="auto"/>
        <w:left w:val="none" w:sz="0" w:space="0" w:color="auto"/>
        <w:bottom w:val="none" w:sz="0" w:space="0" w:color="auto"/>
        <w:right w:val="none" w:sz="0" w:space="0" w:color="auto"/>
      </w:divBdr>
    </w:div>
    <w:div w:id="1519780824">
      <w:bodyDiv w:val="1"/>
      <w:marLeft w:val="0"/>
      <w:marRight w:val="0"/>
      <w:marTop w:val="0"/>
      <w:marBottom w:val="0"/>
      <w:divBdr>
        <w:top w:val="none" w:sz="0" w:space="0" w:color="auto"/>
        <w:left w:val="none" w:sz="0" w:space="0" w:color="auto"/>
        <w:bottom w:val="none" w:sz="0" w:space="0" w:color="auto"/>
        <w:right w:val="none" w:sz="0" w:space="0" w:color="auto"/>
      </w:divBdr>
    </w:div>
    <w:div w:id="1521309716">
      <w:bodyDiv w:val="1"/>
      <w:marLeft w:val="0"/>
      <w:marRight w:val="0"/>
      <w:marTop w:val="0"/>
      <w:marBottom w:val="0"/>
      <w:divBdr>
        <w:top w:val="none" w:sz="0" w:space="0" w:color="auto"/>
        <w:left w:val="none" w:sz="0" w:space="0" w:color="auto"/>
        <w:bottom w:val="none" w:sz="0" w:space="0" w:color="auto"/>
        <w:right w:val="none" w:sz="0" w:space="0" w:color="auto"/>
      </w:divBdr>
    </w:div>
    <w:div w:id="1523324192">
      <w:bodyDiv w:val="1"/>
      <w:marLeft w:val="0"/>
      <w:marRight w:val="0"/>
      <w:marTop w:val="0"/>
      <w:marBottom w:val="0"/>
      <w:divBdr>
        <w:top w:val="none" w:sz="0" w:space="0" w:color="auto"/>
        <w:left w:val="none" w:sz="0" w:space="0" w:color="auto"/>
        <w:bottom w:val="none" w:sz="0" w:space="0" w:color="auto"/>
        <w:right w:val="none" w:sz="0" w:space="0" w:color="auto"/>
      </w:divBdr>
    </w:div>
    <w:div w:id="1527448315">
      <w:bodyDiv w:val="1"/>
      <w:marLeft w:val="0"/>
      <w:marRight w:val="0"/>
      <w:marTop w:val="0"/>
      <w:marBottom w:val="0"/>
      <w:divBdr>
        <w:top w:val="none" w:sz="0" w:space="0" w:color="auto"/>
        <w:left w:val="none" w:sz="0" w:space="0" w:color="auto"/>
        <w:bottom w:val="none" w:sz="0" w:space="0" w:color="auto"/>
        <w:right w:val="none" w:sz="0" w:space="0" w:color="auto"/>
      </w:divBdr>
    </w:div>
    <w:div w:id="1534419890">
      <w:bodyDiv w:val="1"/>
      <w:marLeft w:val="0"/>
      <w:marRight w:val="0"/>
      <w:marTop w:val="0"/>
      <w:marBottom w:val="0"/>
      <w:divBdr>
        <w:top w:val="none" w:sz="0" w:space="0" w:color="auto"/>
        <w:left w:val="none" w:sz="0" w:space="0" w:color="auto"/>
        <w:bottom w:val="none" w:sz="0" w:space="0" w:color="auto"/>
        <w:right w:val="none" w:sz="0" w:space="0" w:color="auto"/>
      </w:divBdr>
    </w:div>
    <w:div w:id="1536039751">
      <w:bodyDiv w:val="1"/>
      <w:marLeft w:val="0"/>
      <w:marRight w:val="0"/>
      <w:marTop w:val="0"/>
      <w:marBottom w:val="0"/>
      <w:divBdr>
        <w:top w:val="none" w:sz="0" w:space="0" w:color="auto"/>
        <w:left w:val="none" w:sz="0" w:space="0" w:color="auto"/>
        <w:bottom w:val="none" w:sz="0" w:space="0" w:color="auto"/>
        <w:right w:val="none" w:sz="0" w:space="0" w:color="auto"/>
      </w:divBdr>
    </w:div>
    <w:div w:id="1537112661">
      <w:bodyDiv w:val="1"/>
      <w:marLeft w:val="0"/>
      <w:marRight w:val="0"/>
      <w:marTop w:val="0"/>
      <w:marBottom w:val="0"/>
      <w:divBdr>
        <w:top w:val="none" w:sz="0" w:space="0" w:color="auto"/>
        <w:left w:val="none" w:sz="0" w:space="0" w:color="auto"/>
        <w:bottom w:val="none" w:sz="0" w:space="0" w:color="auto"/>
        <w:right w:val="none" w:sz="0" w:space="0" w:color="auto"/>
      </w:divBdr>
    </w:div>
    <w:div w:id="1539851947">
      <w:bodyDiv w:val="1"/>
      <w:marLeft w:val="0"/>
      <w:marRight w:val="0"/>
      <w:marTop w:val="0"/>
      <w:marBottom w:val="0"/>
      <w:divBdr>
        <w:top w:val="none" w:sz="0" w:space="0" w:color="auto"/>
        <w:left w:val="none" w:sz="0" w:space="0" w:color="auto"/>
        <w:bottom w:val="none" w:sz="0" w:space="0" w:color="auto"/>
        <w:right w:val="none" w:sz="0" w:space="0" w:color="auto"/>
      </w:divBdr>
    </w:div>
    <w:div w:id="1542934290">
      <w:bodyDiv w:val="1"/>
      <w:marLeft w:val="0"/>
      <w:marRight w:val="0"/>
      <w:marTop w:val="0"/>
      <w:marBottom w:val="0"/>
      <w:divBdr>
        <w:top w:val="none" w:sz="0" w:space="0" w:color="auto"/>
        <w:left w:val="none" w:sz="0" w:space="0" w:color="auto"/>
        <w:bottom w:val="none" w:sz="0" w:space="0" w:color="auto"/>
        <w:right w:val="none" w:sz="0" w:space="0" w:color="auto"/>
      </w:divBdr>
    </w:div>
    <w:div w:id="1543589478">
      <w:bodyDiv w:val="1"/>
      <w:marLeft w:val="0"/>
      <w:marRight w:val="0"/>
      <w:marTop w:val="0"/>
      <w:marBottom w:val="0"/>
      <w:divBdr>
        <w:top w:val="none" w:sz="0" w:space="0" w:color="auto"/>
        <w:left w:val="none" w:sz="0" w:space="0" w:color="auto"/>
        <w:bottom w:val="none" w:sz="0" w:space="0" w:color="auto"/>
        <w:right w:val="none" w:sz="0" w:space="0" w:color="auto"/>
      </w:divBdr>
    </w:div>
    <w:div w:id="1544051308">
      <w:bodyDiv w:val="1"/>
      <w:marLeft w:val="0"/>
      <w:marRight w:val="0"/>
      <w:marTop w:val="0"/>
      <w:marBottom w:val="0"/>
      <w:divBdr>
        <w:top w:val="none" w:sz="0" w:space="0" w:color="auto"/>
        <w:left w:val="none" w:sz="0" w:space="0" w:color="auto"/>
        <w:bottom w:val="none" w:sz="0" w:space="0" w:color="auto"/>
        <w:right w:val="none" w:sz="0" w:space="0" w:color="auto"/>
      </w:divBdr>
    </w:div>
    <w:div w:id="1545941480">
      <w:bodyDiv w:val="1"/>
      <w:marLeft w:val="0"/>
      <w:marRight w:val="0"/>
      <w:marTop w:val="0"/>
      <w:marBottom w:val="0"/>
      <w:divBdr>
        <w:top w:val="none" w:sz="0" w:space="0" w:color="auto"/>
        <w:left w:val="none" w:sz="0" w:space="0" w:color="auto"/>
        <w:bottom w:val="none" w:sz="0" w:space="0" w:color="auto"/>
        <w:right w:val="none" w:sz="0" w:space="0" w:color="auto"/>
      </w:divBdr>
    </w:div>
    <w:div w:id="1547645932">
      <w:bodyDiv w:val="1"/>
      <w:marLeft w:val="0"/>
      <w:marRight w:val="0"/>
      <w:marTop w:val="0"/>
      <w:marBottom w:val="0"/>
      <w:divBdr>
        <w:top w:val="none" w:sz="0" w:space="0" w:color="auto"/>
        <w:left w:val="none" w:sz="0" w:space="0" w:color="auto"/>
        <w:bottom w:val="none" w:sz="0" w:space="0" w:color="auto"/>
        <w:right w:val="none" w:sz="0" w:space="0" w:color="auto"/>
      </w:divBdr>
    </w:div>
    <w:div w:id="1550679333">
      <w:bodyDiv w:val="1"/>
      <w:marLeft w:val="0"/>
      <w:marRight w:val="0"/>
      <w:marTop w:val="0"/>
      <w:marBottom w:val="0"/>
      <w:divBdr>
        <w:top w:val="none" w:sz="0" w:space="0" w:color="auto"/>
        <w:left w:val="none" w:sz="0" w:space="0" w:color="auto"/>
        <w:bottom w:val="none" w:sz="0" w:space="0" w:color="auto"/>
        <w:right w:val="none" w:sz="0" w:space="0" w:color="auto"/>
      </w:divBdr>
    </w:div>
    <w:div w:id="1553879666">
      <w:bodyDiv w:val="1"/>
      <w:marLeft w:val="0"/>
      <w:marRight w:val="0"/>
      <w:marTop w:val="0"/>
      <w:marBottom w:val="0"/>
      <w:divBdr>
        <w:top w:val="none" w:sz="0" w:space="0" w:color="auto"/>
        <w:left w:val="none" w:sz="0" w:space="0" w:color="auto"/>
        <w:bottom w:val="none" w:sz="0" w:space="0" w:color="auto"/>
        <w:right w:val="none" w:sz="0" w:space="0" w:color="auto"/>
      </w:divBdr>
    </w:div>
    <w:div w:id="1558317287">
      <w:bodyDiv w:val="1"/>
      <w:marLeft w:val="0"/>
      <w:marRight w:val="0"/>
      <w:marTop w:val="0"/>
      <w:marBottom w:val="0"/>
      <w:divBdr>
        <w:top w:val="none" w:sz="0" w:space="0" w:color="auto"/>
        <w:left w:val="none" w:sz="0" w:space="0" w:color="auto"/>
        <w:bottom w:val="none" w:sz="0" w:space="0" w:color="auto"/>
        <w:right w:val="none" w:sz="0" w:space="0" w:color="auto"/>
      </w:divBdr>
    </w:div>
    <w:div w:id="1570457310">
      <w:bodyDiv w:val="1"/>
      <w:marLeft w:val="0"/>
      <w:marRight w:val="0"/>
      <w:marTop w:val="0"/>
      <w:marBottom w:val="0"/>
      <w:divBdr>
        <w:top w:val="none" w:sz="0" w:space="0" w:color="auto"/>
        <w:left w:val="none" w:sz="0" w:space="0" w:color="auto"/>
        <w:bottom w:val="none" w:sz="0" w:space="0" w:color="auto"/>
        <w:right w:val="none" w:sz="0" w:space="0" w:color="auto"/>
      </w:divBdr>
    </w:div>
    <w:div w:id="1570578680">
      <w:bodyDiv w:val="1"/>
      <w:marLeft w:val="0"/>
      <w:marRight w:val="0"/>
      <w:marTop w:val="0"/>
      <w:marBottom w:val="0"/>
      <w:divBdr>
        <w:top w:val="none" w:sz="0" w:space="0" w:color="auto"/>
        <w:left w:val="none" w:sz="0" w:space="0" w:color="auto"/>
        <w:bottom w:val="none" w:sz="0" w:space="0" w:color="auto"/>
        <w:right w:val="none" w:sz="0" w:space="0" w:color="auto"/>
      </w:divBdr>
    </w:div>
    <w:div w:id="1571503898">
      <w:bodyDiv w:val="1"/>
      <w:marLeft w:val="0"/>
      <w:marRight w:val="0"/>
      <w:marTop w:val="0"/>
      <w:marBottom w:val="0"/>
      <w:divBdr>
        <w:top w:val="none" w:sz="0" w:space="0" w:color="auto"/>
        <w:left w:val="none" w:sz="0" w:space="0" w:color="auto"/>
        <w:bottom w:val="none" w:sz="0" w:space="0" w:color="auto"/>
        <w:right w:val="none" w:sz="0" w:space="0" w:color="auto"/>
      </w:divBdr>
    </w:div>
    <w:div w:id="1572078535">
      <w:bodyDiv w:val="1"/>
      <w:marLeft w:val="0"/>
      <w:marRight w:val="0"/>
      <w:marTop w:val="0"/>
      <w:marBottom w:val="0"/>
      <w:divBdr>
        <w:top w:val="none" w:sz="0" w:space="0" w:color="auto"/>
        <w:left w:val="none" w:sz="0" w:space="0" w:color="auto"/>
        <w:bottom w:val="none" w:sz="0" w:space="0" w:color="auto"/>
        <w:right w:val="none" w:sz="0" w:space="0" w:color="auto"/>
      </w:divBdr>
    </w:div>
    <w:div w:id="1574656702">
      <w:bodyDiv w:val="1"/>
      <w:marLeft w:val="0"/>
      <w:marRight w:val="0"/>
      <w:marTop w:val="0"/>
      <w:marBottom w:val="0"/>
      <w:divBdr>
        <w:top w:val="none" w:sz="0" w:space="0" w:color="auto"/>
        <w:left w:val="none" w:sz="0" w:space="0" w:color="auto"/>
        <w:bottom w:val="none" w:sz="0" w:space="0" w:color="auto"/>
        <w:right w:val="none" w:sz="0" w:space="0" w:color="auto"/>
      </w:divBdr>
    </w:div>
    <w:div w:id="1588347399">
      <w:bodyDiv w:val="1"/>
      <w:marLeft w:val="0"/>
      <w:marRight w:val="0"/>
      <w:marTop w:val="0"/>
      <w:marBottom w:val="0"/>
      <w:divBdr>
        <w:top w:val="none" w:sz="0" w:space="0" w:color="auto"/>
        <w:left w:val="none" w:sz="0" w:space="0" w:color="auto"/>
        <w:bottom w:val="none" w:sz="0" w:space="0" w:color="auto"/>
        <w:right w:val="none" w:sz="0" w:space="0" w:color="auto"/>
      </w:divBdr>
    </w:div>
    <w:div w:id="1595476793">
      <w:bodyDiv w:val="1"/>
      <w:marLeft w:val="0"/>
      <w:marRight w:val="0"/>
      <w:marTop w:val="0"/>
      <w:marBottom w:val="0"/>
      <w:divBdr>
        <w:top w:val="none" w:sz="0" w:space="0" w:color="auto"/>
        <w:left w:val="none" w:sz="0" w:space="0" w:color="auto"/>
        <w:bottom w:val="none" w:sz="0" w:space="0" w:color="auto"/>
        <w:right w:val="none" w:sz="0" w:space="0" w:color="auto"/>
      </w:divBdr>
    </w:div>
    <w:div w:id="1595892693">
      <w:bodyDiv w:val="1"/>
      <w:marLeft w:val="0"/>
      <w:marRight w:val="0"/>
      <w:marTop w:val="0"/>
      <w:marBottom w:val="0"/>
      <w:divBdr>
        <w:top w:val="none" w:sz="0" w:space="0" w:color="auto"/>
        <w:left w:val="none" w:sz="0" w:space="0" w:color="auto"/>
        <w:bottom w:val="none" w:sz="0" w:space="0" w:color="auto"/>
        <w:right w:val="none" w:sz="0" w:space="0" w:color="auto"/>
      </w:divBdr>
    </w:div>
    <w:div w:id="1596934611">
      <w:bodyDiv w:val="1"/>
      <w:marLeft w:val="0"/>
      <w:marRight w:val="0"/>
      <w:marTop w:val="0"/>
      <w:marBottom w:val="0"/>
      <w:divBdr>
        <w:top w:val="none" w:sz="0" w:space="0" w:color="auto"/>
        <w:left w:val="none" w:sz="0" w:space="0" w:color="auto"/>
        <w:bottom w:val="none" w:sz="0" w:space="0" w:color="auto"/>
        <w:right w:val="none" w:sz="0" w:space="0" w:color="auto"/>
      </w:divBdr>
    </w:div>
    <w:div w:id="1598976184">
      <w:bodyDiv w:val="1"/>
      <w:marLeft w:val="0"/>
      <w:marRight w:val="0"/>
      <w:marTop w:val="0"/>
      <w:marBottom w:val="0"/>
      <w:divBdr>
        <w:top w:val="none" w:sz="0" w:space="0" w:color="auto"/>
        <w:left w:val="none" w:sz="0" w:space="0" w:color="auto"/>
        <w:bottom w:val="none" w:sz="0" w:space="0" w:color="auto"/>
        <w:right w:val="none" w:sz="0" w:space="0" w:color="auto"/>
      </w:divBdr>
    </w:div>
    <w:div w:id="1600680404">
      <w:bodyDiv w:val="1"/>
      <w:marLeft w:val="0"/>
      <w:marRight w:val="0"/>
      <w:marTop w:val="0"/>
      <w:marBottom w:val="0"/>
      <w:divBdr>
        <w:top w:val="none" w:sz="0" w:space="0" w:color="auto"/>
        <w:left w:val="none" w:sz="0" w:space="0" w:color="auto"/>
        <w:bottom w:val="none" w:sz="0" w:space="0" w:color="auto"/>
        <w:right w:val="none" w:sz="0" w:space="0" w:color="auto"/>
      </w:divBdr>
    </w:div>
    <w:div w:id="1604607231">
      <w:bodyDiv w:val="1"/>
      <w:marLeft w:val="0"/>
      <w:marRight w:val="0"/>
      <w:marTop w:val="0"/>
      <w:marBottom w:val="0"/>
      <w:divBdr>
        <w:top w:val="none" w:sz="0" w:space="0" w:color="auto"/>
        <w:left w:val="none" w:sz="0" w:space="0" w:color="auto"/>
        <w:bottom w:val="none" w:sz="0" w:space="0" w:color="auto"/>
        <w:right w:val="none" w:sz="0" w:space="0" w:color="auto"/>
      </w:divBdr>
    </w:div>
    <w:div w:id="1610698043">
      <w:bodyDiv w:val="1"/>
      <w:marLeft w:val="0"/>
      <w:marRight w:val="0"/>
      <w:marTop w:val="0"/>
      <w:marBottom w:val="0"/>
      <w:divBdr>
        <w:top w:val="none" w:sz="0" w:space="0" w:color="auto"/>
        <w:left w:val="none" w:sz="0" w:space="0" w:color="auto"/>
        <w:bottom w:val="none" w:sz="0" w:space="0" w:color="auto"/>
        <w:right w:val="none" w:sz="0" w:space="0" w:color="auto"/>
      </w:divBdr>
    </w:div>
    <w:div w:id="1612324471">
      <w:bodyDiv w:val="1"/>
      <w:marLeft w:val="0"/>
      <w:marRight w:val="0"/>
      <w:marTop w:val="0"/>
      <w:marBottom w:val="0"/>
      <w:divBdr>
        <w:top w:val="none" w:sz="0" w:space="0" w:color="auto"/>
        <w:left w:val="none" w:sz="0" w:space="0" w:color="auto"/>
        <w:bottom w:val="none" w:sz="0" w:space="0" w:color="auto"/>
        <w:right w:val="none" w:sz="0" w:space="0" w:color="auto"/>
      </w:divBdr>
    </w:div>
    <w:div w:id="1613903362">
      <w:bodyDiv w:val="1"/>
      <w:marLeft w:val="0"/>
      <w:marRight w:val="0"/>
      <w:marTop w:val="0"/>
      <w:marBottom w:val="0"/>
      <w:divBdr>
        <w:top w:val="none" w:sz="0" w:space="0" w:color="auto"/>
        <w:left w:val="none" w:sz="0" w:space="0" w:color="auto"/>
        <w:bottom w:val="none" w:sz="0" w:space="0" w:color="auto"/>
        <w:right w:val="none" w:sz="0" w:space="0" w:color="auto"/>
      </w:divBdr>
    </w:div>
    <w:div w:id="1614820484">
      <w:bodyDiv w:val="1"/>
      <w:marLeft w:val="0"/>
      <w:marRight w:val="0"/>
      <w:marTop w:val="0"/>
      <w:marBottom w:val="0"/>
      <w:divBdr>
        <w:top w:val="none" w:sz="0" w:space="0" w:color="auto"/>
        <w:left w:val="none" w:sz="0" w:space="0" w:color="auto"/>
        <w:bottom w:val="none" w:sz="0" w:space="0" w:color="auto"/>
        <w:right w:val="none" w:sz="0" w:space="0" w:color="auto"/>
      </w:divBdr>
    </w:div>
    <w:div w:id="1616012897">
      <w:bodyDiv w:val="1"/>
      <w:marLeft w:val="0"/>
      <w:marRight w:val="0"/>
      <w:marTop w:val="0"/>
      <w:marBottom w:val="0"/>
      <w:divBdr>
        <w:top w:val="none" w:sz="0" w:space="0" w:color="auto"/>
        <w:left w:val="none" w:sz="0" w:space="0" w:color="auto"/>
        <w:bottom w:val="none" w:sz="0" w:space="0" w:color="auto"/>
        <w:right w:val="none" w:sz="0" w:space="0" w:color="auto"/>
      </w:divBdr>
    </w:div>
    <w:div w:id="1617639220">
      <w:bodyDiv w:val="1"/>
      <w:marLeft w:val="0"/>
      <w:marRight w:val="0"/>
      <w:marTop w:val="0"/>
      <w:marBottom w:val="0"/>
      <w:divBdr>
        <w:top w:val="none" w:sz="0" w:space="0" w:color="auto"/>
        <w:left w:val="none" w:sz="0" w:space="0" w:color="auto"/>
        <w:bottom w:val="none" w:sz="0" w:space="0" w:color="auto"/>
        <w:right w:val="none" w:sz="0" w:space="0" w:color="auto"/>
      </w:divBdr>
    </w:div>
    <w:div w:id="1618179695">
      <w:bodyDiv w:val="1"/>
      <w:marLeft w:val="0"/>
      <w:marRight w:val="0"/>
      <w:marTop w:val="0"/>
      <w:marBottom w:val="0"/>
      <w:divBdr>
        <w:top w:val="none" w:sz="0" w:space="0" w:color="auto"/>
        <w:left w:val="none" w:sz="0" w:space="0" w:color="auto"/>
        <w:bottom w:val="none" w:sz="0" w:space="0" w:color="auto"/>
        <w:right w:val="none" w:sz="0" w:space="0" w:color="auto"/>
      </w:divBdr>
    </w:div>
    <w:div w:id="1619991599">
      <w:bodyDiv w:val="1"/>
      <w:marLeft w:val="0"/>
      <w:marRight w:val="0"/>
      <w:marTop w:val="0"/>
      <w:marBottom w:val="0"/>
      <w:divBdr>
        <w:top w:val="none" w:sz="0" w:space="0" w:color="auto"/>
        <w:left w:val="none" w:sz="0" w:space="0" w:color="auto"/>
        <w:bottom w:val="none" w:sz="0" w:space="0" w:color="auto"/>
        <w:right w:val="none" w:sz="0" w:space="0" w:color="auto"/>
      </w:divBdr>
    </w:div>
    <w:div w:id="1621760113">
      <w:bodyDiv w:val="1"/>
      <w:marLeft w:val="0"/>
      <w:marRight w:val="0"/>
      <w:marTop w:val="0"/>
      <w:marBottom w:val="0"/>
      <w:divBdr>
        <w:top w:val="none" w:sz="0" w:space="0" w:color="auto"/>
        <w:left w:val="none" w:sz="0" w:space="0" w:color="auto"/>
        <w:bottom w:val="none" w:sz="0" w:space="0" w:color="auto"/>
        <w:right w:val="none" w:sz="0" w:space="0" w:color="auto"/>
      </w:divBdr>
    </w:div>
    <w:div w:id="1622229409">
      <w:bodyDiv w:val="1"/>
      <w:marLeft w:val="0"/>
      <w:marRight w:val="0"/>
      <w:marTop w:val="0"/>
      <w:marBottom w:val="0"/>
      <w:divBdr>
        <w:top w:val="none" w:sz="0" w:space="0" w:color="auto"/>
        <w:left w:val="none" w:sz="0" w:space="0" w:color="auto"/>
        <w:bottom w:val="none" w:sz="0" w:space="0" w:color="auto"/>
        <w:right w:val="none" w:sz="0" w:space="0" w:color="auto"/>
      </w:divBdr>
    </w:div>
    <w:div w:id="1623606369">
      <w:bodyDiv w:val="1"/>
      <w:marLeft w:val="0"/>
      <w:marRight w:val="0"/>
      <w:marTop w:val="0"/>
      <w:marBottom w:val="0"/>
      <w:divBdr>
        <w:top w:val="none" w:sz="0" w:space="0" w:color="auto"/>
        <w:left w:val="none" w:sz="0" w:space="0" w:color="auto"/>
        <w:bottom w:val="none" w:sz="0" w:space="0" w:color="auto"/>
        <w:right w:val="none" w:sz="0" w:space="0" w:color="auto"/>
      </w:divBdr>
    </w:div>
    <w:div w:id="1624649221">
      <w:bodyDiv w:val="1"/>
      <w:marLeft w:val="0"/>
      <w:marRight w:val="0"/>
      <w:marTop w:val="0"/>
      <w:marBottom w:val="0"/>
      <w:divBdr>
        <w:top w:val="none" w:sz="0" w:space="0" w:color="auto"/>
        <w:left w:val="none" w:sz="0" w:space="0" w:color="auto"/>
        <w:bottom w:val="none" w:sz="0" w:space="0" w:color="auto"/>
        <w:right w:val="none" w:sz="0" w:space="0" w:color="auto"/>
      </w:divBdr>
    </w:div>
    <w:div w:id="1626737068">
      <w:bodyDiv w:val="1"/>
      <w:marLeft w:val="0"/>
      <w:marRight w:val="0"/>
      <w:marTop w:val="0"/>
      <w:marBottom w:val="0"/>
      <w:divBdr>
        <w:top w:val="none" w:sz="0" w:space="0" w:color="auto"/>
        <w:left w:val="none" w:sz="0" w:space="0" w:color="auto"/>
        <w:bottom w:val="none" w:sz="0" w:space="0" w:color="auto"/>
        <w:right w:val="none" w:sz="0" w:space="0" w:color="auto"/>
      </w:divBdr>
    </w:div>
    <w:div w:id="1627271835">
      <w:bodyDiv w:val="1"/>
      <w:marLeft w:val="0"/>
      <w:marRight w:val="0"/>
      <w:marTop w:val="0"/>
      <w:marBottom w:val="0"/>
      <w:divBdr>
        <w:top w:val="none" w:sz="0" w:space="0" w:color="auto"/>
        <w:left w:val="none" w:sz="0" w:space="0" w:color="auto"/>
        <w:bottom w:val="none" w:sz="0" w:space="0" w:color="auto"/>
        <w:right w:val="none" w:sz="0" w:space="0" w:color="auto"/>
      </w:divBdr>
    </w:div>
    <w:div w:id="1627422341">
      <w:bodyDiv w:val="1"/>
      <w:marLeft w:val="0"/>
      <w:marRight w:val="0"/>
      <w:marTop w:val="0"/>
      <w:marBottom w:val="0"/>
      <w:divBdr>
        <w:top w:val="none" w:sz="0" w:space="0" w:color="auto"/>
        <w:left w:val="none" w:sz="0" w:space="0" w:color="auto"/>
        <w:bottom w:val="none" w:sz="0" w:space="0" w:color="auto"/>
        <w:right w:val="none" w:sz="0" w:space="0" w:color="auto"/>
      </w:divBdr>
    </w:div>
    <w:div w:id="1627740993">
      <w:bodyDiv w:val="1"/>
      <w:marLeft w:val="0"/>
      <w:marRight w:val="0"/>
      <w:marTop w:val="0"/>
      <w:marBottom w:val="0"/>
      <w:divBdr>
        <w:top w:val="none" w:sz="0" w:space="0" w:color="auto"/>
        <w:left w:val="none" w:sz="0" w:space="0" w:color="auto"/>
        <w:bottom w:val="none" w:sz="0" w:space="0" w:color="auto"/>
        <w:right w:val="none" w:sz="0" w:space="0" w:color="auto"/>
      </w:divBdr>
    </w:div>
    <w:div w:id="1631856461">
      <w:bodyDiv w:val="1"/>
      <w:marLeft w:val="0"/>
      <w:marRight w:val="0"/>
      <w:marTop w:val="0"/>
      <w:marBottom w:val="0"/>
      <w:divBdr>
        <w:top w:val="none" w:sz="0" w:space="0" w:color="auto"/>
        <w:left w:val="none" w:sz="0" w:space="0" w:color="auto"/>
        <w:bottom w:val="none" w:sz="0" w:space="0" w:color="auto"/>
        <w:right w:val="none" w:sz="0" w:space="0" w:color="auto"/>
      </w:divBdr>
    </w:div>
    <w:div w:id="1633175720">
      <w:bodyDiv w:val="1"/>
      <w:marLeft w:val="0"/>
      <w:marRight w:val="0"/>
      <w:marTop w:val="0"/>
      <w:marBottom w:val="0"/>
      <w:divBdr>
        <w:top w:val="none" w:sz="0" w:space="0" w:color="auto"/>
        <w:left w:val="none" w:sz="0" w:space="0" w:color="auto"/>
        <w:bottom w:val="none" w:sz="0" w:space="0" w:color="auto"/>
        <w:right w:val="none" w:sz="0" w:space="0" w:color="auto"/>
      </w:divBdr>
    </w:div>
    <w:div w:id="1634754713">
      <w:bodyDiv w:val="1"/>
      <w:marLeft w:val="0"/>
      <w:marRight w:val="0"/>
      <w:marTop w:val="0"/>
      <w:marBottom w:val="0"/>
      <w:divBdr>
        <w:top w:val="none" w:sz="0" w:space="0" w:color="auto"/>
        <w:left w:val="none" w:sz="0" w:space="0" w:color="auto"/>
        <w:bottom w:val="none" w:sz="0" w:space="0" w:color="auto"/>
        <w:right w:val="none" w:sz="0" w:space="0" w:color="auto"/>
      </w:divBdr>
    </w:div>
    <w:div w:id="1640837734">
      <w:bodyDiv w:val="1"/>
      <w:marLeft w:val="0"/>
      <w:marRight w:val="0"/>
      <w:marTop w:val="0"/>
      <w:marBottom w:val="0"/>
      <w:divBdr>
        <w:top w:val="none" w:sz="0" w:space="0" w:color="auto"/>
        <w:left w:val="none" w:sz="0" w:space="0" w:color="auto"/>
        <w:bottom w:val="none" w:sz="0" w:space="0" w:color="auto"/>
        <w:right w:val="none" w:sz="0" w:space="0" w:color="auto"/>
      </w:divBdr>
    </w:div>
    <w:div w:id="1649094006">
      <w:bodyDiv w:val="1"/>
      <w:marLeft w:val="0"/>
      <w:marRight w:val="0"/>
      <w:marTop w:val="0"/>
      <w:marBottom w:val="0"/>
      <w:divBdr>
        <w:top w:val="none" w:sz="0" w:space="0" w:color="auto"/>
        <w:left w:val="none" w:sz="0" w:space="0" w:color="auto"/>
        <w:bottom w:val="none" w:sz="0" w:space="0" w:color="auto"/>
        <w:right w:val="none" w:sz="0" w:space="0" w:color="auto"/>
      </w:divBdr>
    </w:div>
    <w:div w:id="1650553575">
      <w:bodyDiv w:val="1"/>
      <w:marLeft w:val="0"/>
      <w:marRight w:val="0"/>
      <w:marTop w:val="0"/>
      <w:marBottom w:val="0"/>
      <w:divBdr>
        <w:top w:val="none" w:sz="0" w:space="0" w:color="auto"/>
        <w:left w:val="none" w:sz="0" w:space="0" w:color="auto"/>
        <w:bottom w:val="none" w:sz="0" w:space="0" w:color="auto"/>
        <w:right w:val="none" w:sz="0" w:space="0" w:color="auto"/>
      </w:divBdr>
    </w:div>
    <w:div w:id="1653751168">
      <w:bodyDiv w:val="1"/>
      <w:marLeft w:val="0"/>
      <w:marRight w:val="0"/>
      <w:marTop w:val="0"/>
      <w:marBottom w:val="0"/>
      <w:divBdr>
        <w:top w:val="none" w:sz="0" w:space="0" w:color="auto"/>
        <w:left w:val="none" w:sz="0" w:space="0" w:color="auto"/>
        <w:bottom w:val="none" w:sz="0" w:space="0" w:color="auto"/>
        <w:right w:val="none" w:sz="0" w:space="0" w:color="auto"/>
      </w:divBdr>
    </w:div>
    <w:div w:id="1659453158">
      <w:bodyDiv w:val="1"/>
      <w:marLeft w:val="0"/>
      <w:marRight w:val="0"/>
      <w:marTop w:val="0"/>
      <w:marBottom w:val="0"/>
      <w:divBdr>
        <w:top w:val="none" w:sz="0" w:space="0" w:color="auto"/>
        <w:left w:val="none" w:sz="0" w:space="0" w:color="auto"/>
        <w:bottom w:val="none" w:sz="0" w:space="0" w:color="auto"/>
        <w:right w:val="none" w:sz="0" w:space="0" w:color="auto"/>
      </w:divBdr>
    </w:div>
    <w:div w:id="1663049538">
      <w:bodyDiv w:val="1"/>
      <w:marLeft w:val="0"/>
      <w:marRight w:val="0"/>
      <w:marTop w:val="0"/>
      <w:marBottom w:val="0"/>
      <w:divBdr>
        <w:top w:val="none" w:sz="0" w:space="0" w:color="auto"/>
        <w:left w:val="none" w:sz="0" w:space="0" w:color="auto"/>
        <w:bottom w:val="none" w:sz="0" w:space="0" w:color="auto"/>
        <w:right w:val="none" w:sz="0" w:space="0" w:color="auto"/>
      </w:divBdr>
    </w:div>
    <w:div w:id="1665935959">
      <w:bodyDiv w:val="1"/>
      <w:marLeft w:val="0"/>
      <w:marRight w:val="0"/>
      <w:marTop w:val="0"/>
      <w:marBottom w:val="0"/>
      <w:divBdr>
        <w:top w:val="none" w:sz="0" w:space="0" w:color="auto"/>
        <w:left w:val="none" w:sz="0" w:space="0" w:color="auto"/>
        <w:bottom w:val="none" w:sz="0" w:space="0" w:color="auto"/>
        <w:right w:val="none" w:sz="0" w:space="0" w:color="auto"/>
      </w:divBdr>
    </w:div>
    <w:div w:id="1667589745">
      <w:bodyDiv w:val="1"/>
      <w:marLeft w:val="0"/>
      <w:marRight w:val="0"/>
      <w:marTop w:val="0"/>
      <w:marBottom w:val="0"/>
      <w:divBdr>
        <w:top w:val="none" w:sz="0" w:space="0" w:color="auto"/>
        <w:left w:val="none" w:sz="0" w:space="0" w:color="auto"/>
        <w:bottom w:val="none" w:sz="0" w:space="0" w:color="auto"/>
        <w:right w:val="none" w:sz="0" w:space="0" w:color="auto"/>
      </w:divBdr>
    </w:div>
    <w:div w:id="1668443032">
      <w:bodyDiv w:val="1"/>
      <w:marLeft w:val="0"/>
      <w:marRight w:val="0"/>
      <w:marTop w:val="0"/>
      <w:marBottom w:val="0"/>
      <w:divBdr>
        <w:top w:val="none" w:sz="0" w:space="0" w:color="auto"/>
        <w:left w:val="none" w:sz="0" w:space="0" w:color="auto"/>
        <w:bottom w:val="none" w:sz="0" w:space="0" w:color="auto"/>
        <w:right w:val="none" w:sz="0" w:space="0" w:color="auto"/>
      </w:divBdr>
    </w:div>
    <w:div w:id="1671519989">
      <w:bodyDiv w:val="1"/>
      <w:marLeft w:val="0"/>
      <w:marRight w:val="0"/>
      <w:marTop w:val="0"/>
      <w:marBottom w:val="0"/>
      <w:divBdr>
        <w:top w:val="none" w:sz="0" w:space="0" w:color="auto"/>
        <w:left w:val="none" w:sz="0" w:space="0" w:color="auto"/>
        <w:bottom w:val="none" w:sz="0" w:space="0" w:color="auto"/>
        <w:right w:val="none" w:sz="0" w:space="0" w:color="auto"/>
      </w:divBdr>
    </w:div>
    <w:div w:id="1677346942">
      <w:bodyDiv w:val="1"/>
      <w:marLeft w:val="0"/>
      <w:marRight w:val="0"/>
      <w:marTop w:val="0"/>
      <w:marBottom w:val="0"/>
      <w:divBdr>
        <w:top w:val="none" w:sz="0" w:space="0" w:color="auto"/>
        <w:left w:val="none" w:sz="0" w:space="0" w:color="auto"/>
        <w:bottom w:val="none" w:sz="0" w:space="0" w:color="auto"/>
        <w:right w:val="none" w:sz="0" w:space="0" w:color="auto"/>
      </w:divBdr>
    </w:div>
    <w:div w:id="1677921628">
      <w:bodyDiv w:val="1"/>
      <w:marLeft w:val="0"/>
      <w:marRight w:val="0"/>
      <w:marTop w:val="0"/>
      <w:marBottom w:val="0"/>
      <w:divBdr>
        <w:top w:val="none" w:sz="0" w:space="0" w:color="auto"/>
        <w:left w:val="none" w:sz="0" w:space="0" w:color="auto"/>
        <w:bottom w:val="none" w:sz="0" w:space="0" w:color="auto"/>
        <w:right w:val="none" w:sz="0" w:space="0" w:color="auto"/>
      </w:divBdr>
    </w:div>
    <w:div w:id="1679426869">
      <w:bodyDiv w:val="1"/>
      <w:marLeft w:val="0"/>
      <w:marRight w:val="0"/>
      <w:marTop w:val="0"/>
      <w:marBottom w:val="0"/>
      <w:divBdr>
        <w:top w:val="none" w:sz="0" w:space="0" w:color="auto"/>
        <w:left w:val="none" w:sz="0" w:space="0" w:color="auto"/>
        <w:bottom w:val="none" w:sz="0" w:space="0" w:color="auto"/>
        <w:right w:val="none" w:sz="0" w:space="0" w:color="auto"/>
      </w:divBdr>
    </w:div>
    <w:div w:id="1681538965">
      <w:bodyDiv w:val="1"/>
      <w:marLeft w:val="0"/>
      <w:marRight w:val="0"/>
      <w:marTop w:val="0"/>
      <w:marBottom w:val="0"/>
      <w:divBdr>
        <w:top w:val="none" w:sz="0" w:space="0" w:color="auto"/>
        <w:left w:val="none" w:sz="0" w:space="0" w:color="auto"/>
        <w:bottom w:val="none" w:sz="0" w:space="0" w:color="auto"/>
        <w:right w:val="none" w:sz="0" w:space="0" w:color="auto"/>
      </w:divBdr>
    </w:div>
    <w:div w:id="1682705327">
      <w:bodyDiv w:val="1"/>
      <w:marLeft w:val="0"/>
      <w:marRight w:val="0"/>
      <w:marTop w:val="0"/>
      <w:marBottom w:val="0"/>
      <w:divBdr>
        <w:top w:val="none" w:sz="0" w:space="0" w:color="auto"/>
        <w:left w:val="none" w:sz="0" w:space="0" w:color="auto"/>
        <w:bottom w:val="none" w:sz="0" w:space="0" w:color="auto"/>
        <w:right w:val="none" w:sz="0" w:space="0" w:color="auto"/>
      </w:divBdr>
    </w:div>
    <w:div w:id="1694110289">
      <w:bodyDiv w:val="1"/>
      <w:marLeft w:val="0"/>
      <w:marRight w:val="0"/>
      <w:marTop w:val="0"/>
      <w:marBottom w:val="0"/>
      <w:divBdr>
        <w:top w:val="none" w:sz="0" w:space="0" w:color="auto"/>
        <w:left w:val="none" w:sz="0" w:space="0" w:color="auto"/>
        <w:bottom w:val="none" w:sz="0" w:space="0" w:color="auto"/>
        <w:right w:val="none" w:sz="0" w:space="0" w:color="auto"/>
      </w:divBdr>
    </w:div>
    <w:div w:id="1697847469">
      <w:bodyDiv w:val="1"/>
      <w:marLeft w:val="0"/>
      <w:marRight w:val="0"/>
      <w:marTop w:val="0"/>
      <w:marBottom w:val="0"/>
      <w:divBdr>
        <w:top w:val="none" w:sz="0" w:space="0" w:color="auto"/>
        <w:left w:val="none" w:sz="0" w:space="0" w:color="auto"/>
        <w:bottom w:val="none" w:sz="0" w:space="0" w:color="auto"/>
        <w:right w:val="none" w:sz="0" w:space="0" w:color="auto"/>
      </w:divBdr>
    </w:div>
    <w:div w:id="1704012270">
      <w:bodyDiv w:val="1"/>
      <w:marLeft w:val="0"/>
      <w:marRight w:val="0"/>
      <w:marTop w:val="0"/>
      <w:marBottom w:val="0"/>
      <w:divBdr>
        <w:top w:val="none" w:sz="0" w:space="0" w:color="auto"/>
        <w:left w:val="none" w:sz="0" w:space="0" w:color="auto"/>
        <w:bottom w:val="none" w:sz="0" w:space="0" w:color="auto"/>
        <w:right w:val="none" w:sz="0" w:space="0" w:color="auto"/>
      </w:divBdr>
    </w:div>
    <w:div w:id="1707213342">
      <w:bodyDiv w:val="1"/>
      <w:marLeft w:val="0"/>
      <w:marRight w:val="0"/>
      <w:marTop w:val="0"/>
      <w:marBottom w:val="0"/>
      <w:divBdr>
        <w:top w:val="none" w:sz="0" w:space="0" w:color="auto"/>
        <w:left w:val="none" w:sz="0" w:space="0" w:color="auto"/>
        <w:bottom w:val="none" w:sz="0" w:space="0" w:color="auto"/>
        <w:right w:val="none" w:sz="0" w:space="0" w:color="auto"/>
      </w:divBdr>
    </w:div>
    <w:div w:id="1712683965">
      <w:bodyDiv w:val="1"/>
      <w:marLeft w:val="0"/>
      <w:marRight w:val="0"/>
      <w:marTop w:val="0"/>
      <w:marBottom w:val="0"/>
      <w:divBdr>
        <w:top w:val="none" w:sz="0" w:space="0" w:color="auto"/>
        <w:left w:val="none" w:sz="0" w:space="0" w:color="auto"/>
        <w:bottom w:val="none" w:sz="0" w:space="0" w:color="auto"/>
        <w:right w:val="none" w:sz="0" w:space="0" w:color="auto"/>
      </w:divBdr>
    </w:div>
    <w:div w:id="1713263418">
      <w:bodyDiv w:val="1"/>
      <w:marLeft w:val="0"/>
      <w:marRight w:val="0"/>
      <w:marTop w:val="0"/>
      <w:marBottom w:val="0"/>
      <w:divBdr>
        <w:top w:val="none" w:sz="0" w:space="0" w:color="auto"/>
        <w:left w:val="none" w:sz="0" w:space="0" w:color="auto"/>
        <w:bottom w:val="none" w:sz="0" w:space="0" w:color="auto"/>
        <w:right w:val="none" w:sz="0" w:space="0" w:color="auto"/>
      </w:divBdr>
    </w:div>
    <w:div w:id="1722246498">
      <w:bodyDiv w:val="1"/>
      <w:marLeft w:val="0"/>
      <w:marRight w:val="0"/>
      <w:marTop w:val="0"/>
      <w:marBottom w:val="0"/>
      <w:divBdr>
        <w:top w:val="none" w:sz="0" w:space="0" w:color="auto"/>
        <w:left w:val="none" w:sz="0" w:space="0" w:color="auto"/>
        <w:bottom w:val="none" w:sz="0" w:space="0" w:color="auto"/>
        <w:right w:val="none" w:sz="0" w:space="0" w:color="auto"/>
      </w:divBdr>
    </w:div>
    <w:div w:id="1722972809">
      <w:bodyDiv w:val="1"/>
      <w:marLeft w:val="0"/>
      <w:marRight w:val="0"/>
      <w:marTop w:val="0"/>
      <w:marBottom w:val="0"/>
      <w:divBdr>
        <w:top w:val="none" w:sz="0" w:space="0" w:color="auto"/>
        <w:left w:val="none" w:sz="0" w:space="0" w:color="auto"/>
        <w:bottom w:val="none" w:sz="0" w:space="0" w:color="auto"/>
        <w:right w:val="none" w:sz="0" w:space="0" w:color="auto"/>
      </w:divBdr>
    </w:div>
    <w:div w:id="1724330491">
      <w:bodyDiv w:val="1"/>
      <w:marLeft w:val="0"/>
      <w:marRight w:val="0"/>
      <w:marTop w:val="0"/>
      <w:marBottom w:val="0"/>
      <w:divBdr>
        <w:top w:val="none" w:sz="0" w:space="0" w:color="auto"/>
        <w:left w:val="none" w:sz="0" w:space="0" w:color="auto"/>
        <w:bottom w:val="none" w:sz="0" w:space="0" w:color="auto"/>
        <w:right w:val="none" w:sz="0" w:space="0" w:color="auto"/>
      </w:divBdr>
    </w:div>
    <w:div w:id="1726098517">
      <w:bodyDiv w:val="1"/>
      <w:marLeft w:val="0"/>
      <w:marRight w:val="0"/>
      <w:marTop w:val="0"/>
      <w:marBottom w:val="0"/>
      <w:divBdr>
        <w:top w:val="none" w:sz="0" w:space="0" w:color="auto"/>
        <w:left w:val="none" w:sz="0" w:space="0" w:color="auto"/>
        <w:bottom w:val="none" w:sz="0" w:space="0" w:color="auto"/>
        <w:right w:val="none" w:sz="0" w:space="0" w:color="auto"/>
      </w:divBdr>
    </w:div>
    <w:div w:id="1727336337">
      <w:bodyDiv w:val="1"/>
      <w:marLeft w:val="0"/>
      <w:marRight w:val="0"/>
      <w:marTop w:val="0"/>
      <w:marBottom w:val="0"/>
      <w:divBdr>
        <w:top w:val="none" w:sz="0" w:space="0" w:color="auto"/>
        <w:left w:val="none" w:sz="0" w:space="0" w:color="auto"/>
        <w:bottom w:val="none" w:sz="0" w:space="0" w:color="auto"/>
        <w:right w:val="none" w:sz="0" w:space="0" w:color="auto"/>
      </w:divBdr>
    </w:div>
    <w:div w:id="1730030468">
      <w:bodyDiv w:val="1"/>
      <w:marLeft w:val="0"/>
      <w:marRight w:val="0"/>
      <w:marTop w:val="0"/>
      <w:marBottom w:val="0"/>
      <w:divBdr>
        <w:top w:val="none" w:sz="0" w:space="0" w:color="auto"/>
        <w:left w:val="none" w:sz="0" w:space="0" w:color="auto"/>
        <w:bottom w:val="none" w:sz="0" w:space="0" w:color="auto"/>
        <w:right w:val="none" w:sz="0" w:space="0" w:color="auto"/>
      </w:divBdr>
    </w:div>
    <w:div w:id="1738092961">
      <w:bodyDiv w:val="1"/>
      <w:marLeft w:val="0"/>
      <w:marRight w:val="0"/>
      <w:marTop w:val="0"/>
      <w:marBottom w:val="0"/>
      <w:divBdr>
        <w:top w:val="none" w:sz="0" w:space="0" w:color="auto"/>
        <w:left w:val="none" w:sz="0" w:space="0" w:color="auto"/>
        <w:bottom w:val="none" w:sz="0" w:space="0" w:color="auto"/>
        <w:right w:val="none" w:sz="0" w:space="0" w:color="auto"/>
      </w:divBdr>
    </w:div>
    <w:div w:id="1738700208">
      <w:bodyDiv w:val="1"/>
      <w:marLeft w:val="0"/>
      <w:marRight w:val="0"/>
      <w:marTop w:val="0"/>
      <w:marBottom w:val="0"/>
      <w:divBdr>
        <w:top w:val="none" w:sz="0" w:space="0" w:color="auto"/>
        <w:left w:val="none" w:sz="0" w:space="0" w:color="auto"/>
        <w:bottom w:val="none" w:sz="0" w:space="0" w:color="auto"/>
        <w:right w:val="none" w:sz="0" w:space="0" w:color="auto"/>
      </w:divBdr>
    </w:div>
    <w:div w:id="1741631567">
      <w:bodyDiv w:val="1"/>
      <w:marLeft w:val="0"/>
      <w:marRight w:val="0"/>
      <w:marTop w:val="0"/>
      <w:marBottom w:val="0"/>
      <w:divBdr>
        <w:top w:val="none" w:sz="0" w:space="0" w:color="auto"/>
        <w:left w:val="none" w:sz="0" w:space="0" w:color="auto"/>
        <w:bottom w:val="none" w:sz="0" w:space="0" w:color="auto"/>
        <w:right w:val="none" w:sz="0" w:space="0" w:color="auto"/>
      </w:divBdr>
    </w:div>
    <w:div w:id="1742092719">
      <w:bodyDiv w:val="1"/>
      <w:marLeft w:val="0"/>
      <w:marRight w:val="0"/>
      <w:marTop w:val="0"/>
      <w:marBottom w:val="0"/>
      <w:divBdr>
        <w:top w:val="none" w:sz="0" w:space="0" w:color="auto"/>
        <w:left w:val="none" w:sz="0" w:space="0" w:color="auto"/>
        <w:bottom w:val="none" w:sz="0" w:space="0" w:color="auto"/>
        <w:right w:val="none" w:sz="0" w:space="0" w:color="auto"/>
      </w:divBdr>
    </w:div>
    <w:div w:id="1743791841">
      <w:bodyDiv w:val="1"/>
      <w:marLeft w:val="0"/>
      <w:marRight w:val="0"/>
      <w:marTop w:val="0"/>
      <w:marBottom w:val="0"/>
      <w:divBdr>
        <w:top w:val="none" w:sz="0" w:space="0" w:color="auto"/>
        <w:left w:val="none" w:sz="0" w:space="0" w:color="auto"/>
        <w:bottom w:val="none" w:sz="0" w:space="0" w:color="auto"/>
        <w:right w:val="none" w:sz="0" w:space="0" w:color="auto"/>
      </w:divBdr>
    </w:div>
    <w:div w:id="1752240635">
      <w:bodyDiv w:val="1"/>
      <w:marLeft w:val="0"/>
      <w:marRight w:val="0"/>
      <w:marTop w:val="0"/>
      <w:marBottom w:val="0"/>
      <w:divBdr>
        <w:top w:val="none" w:sz="0" w:space="0" w:color="auto"/>
        <w:left w:val="none" w:sz="0" w:space="0" w:color="auto"/>
        <w:bottom w:val="none" w:sz="0" w:space="0" w:color="auto"/>
        <w:right w:val="none" w:sz="0" w:space="0" w:color="auto"/>
      </w:divBdr>
    </w:div>
    <w:div w:id="1753773566">
      <w:bodyDiv w:val="1"/>
      <w:marLeft w:val="0"/>
      <w:marRight w:val="0"/>
      <w:marTop w:val="0"/>
      <w:marBottom w:val="0"/>
      <w:divBdr>
        <w:top w:val="none" w:sz="0" w:space="0" w:color="auto"/>
        <w:left w:val="none" w:sz="0" w:space="0" w:color="auto"/>
        <w:bottom w:val="none" w:sz="0" w:space="0" w:color="auto"/>
        <w:right w:val="none" w:sz="0" w:space="0" w:color="auto"/>
      </w:divBdr>
    </w:div>
    <w:div w:id="1765111118">
      <w:bodyDiv w:val="1"/>
      <w:marLeft w:val="0"/>
      <w:marRight w:val="0"/>
      <w:marTop w:val="0"/>
      <w:marBottom w:val="0"/>
      <w:divBdr>
        <w:top w:val="none" w:sz="0" w:space="0" w:color="auto"/>
        <w:left w:val="none" w:sz="0" w:space="0" w:color="auto"/>
        <w:bottom w:val="none" w:sz="0" w:space="0" w:color="auto"/>
        <w:right w:val="none" w:sz="0" w:space="0" w:color="auto"/>
      </w:divBdr>
    </w:div>
    <w:div w:id="1766532743">
      <w:bodyDiv w:val="1"/>
      <w:marLeft w:val="0"/>
      <w:marRight w:val="0"/>
      <w:marTop w:val="0"/>
      <w:marBottom w:val="0"/>
      <w:divBdr>
        <w:top w:val="none" w:sz="0" w:space="0" w:color="auto"/>
        <w:left w:val="none" w:sz="0" w:space="0" w:color="auto"/>
        <w:bottom w:val="none" w:sz="0" w:space="0" w:color="auto"/>
        <w:right w:val="none" w:sz="0" w:space="0" w:color="auto"/>
      </w:divBdr>
    </w:div>
    <w:div w:id="1768649291">
      <w:bodyDiv w:val="1"/>
      <w:marLeft w:val="0"/>
      <w:marRight w:val="0"/>
      <w:marTop w:val="0"/>
      <w:marBottom w:val="0"/>
      <w:divBdr>
        <w:top w:val="none" w:sz="0" w:space="0" w:color="auto"/>
        <w:left w:val="none" w:sz="0" w:space="0" w:color="auto"/>
        <w:bottom w:val="none" w:sz="0" w:space="0" w:color="auto"/>
        <w:right w:val="none" w:sz="0" w:space="0" w:color="auto"/>
      </w:divBdr>
    </w:div>
    <w:div w:id="1768890162">
      <w:bodyDiv w:val="1"/>
      <w:marLeft w:val="0"/>
      <w:marRight w:val="0"/>
      <w:marTop w:val="0"/>
      <w:marBottom w:val="0"/>
      <w:divBdr>
        <w:top w:val="none" w:sz="0" w:space="0" w:color="auto"/>
        <w:left w:val="none" w:sz="0" w:space="0" w:color="auto"/>
        <w:bottom w:val="none" w:sz="0" w:space="0" w:color="auto"/>
        <w:right w:val="none" w:sz="0" w:space="0" w:color="auto"/>
      </w:divBdr>
    </w:div>
    <w:div w:id="1772043205">
      <w:bodyDiv w:val="1"/>
      <w:marLeft w:val="0"/>
      <w:marRight w:val="0"/>
      <w:marTop w:val="0"/>
      <w:marBottom w:val="0"/>
      <w:divBdr>
        <w:top w:val="none" w:sz="0" w:space="0" w:color="auto"/>
        <w:left w:val="none" w:sz="0" w:space="0" w:color="auto"/>
        <w:bottom w:val="none" w:sz="0" w:space="0" w:color="auto"/>
        <w:right w:val="none" w:sz="0" w:space="0" w:color="auto"/>
      </w:divBdr>
    </w:div>
    <w:div w:id="1772164783">
      <w:bodyDiv w:val="1"/>
      <w:marLeft w:val="0"/>
      <w:marRight w:val="0"/>
      <w:marTop w:val="0"/>
      <w:marBottom w:val="0"/>
      <w:divBdr>
        <w:top w:val="none" w:sz="0" w:space="0" w:color="auto"/>
        <w:left w:val="none" w:sz="0" w:space="0" w:color="auto"/>
        <w:bottom w:val="none" w:sz="0" w:space="0" w:color="auto"/>
        <w:right w:val="none" w:sz="0" w:space="0" w:color="auto"/>
      </w:divBdr>
    </w:div>
    <w:div w:id="1775586359">
      <w:bodyDiv w:val="1"/>
      <w:marLeft w:val="0"/>
      <w:marRight w:val="0"/>
      <w:marTop w:val="0"/>
      <w:marBottom w:val="0"/>
      <w:divBdr>
        <w:top w:val="none" w:sz="0" w:space="0" w:color="auto"/>
        <w:left w:val="none" w:sz="0" w:space="0" w:color="auto"/>
        <w:bottom w:val="none" w:sz="0" w:space="0" w:color="auto"/>
        <w:right w:val="none" w:sz="0" w:space="0" w:color="auto"/>
      </w:divBdr>
    </w:div>
    <w:div w:id="1778793576">
      <w:bodyDiv w:val="1"/>
      <w:marLeft w:val="0"/>
      <w:marRight w:val="0"/>
      <w:marTop w:val="0"/>
      <w:marBottom w:val="0"/>
      <w:divBdr>
        <w:top w:val="none" w:sz="0" w:space="0" w:color="auto"/>
        <w:left w:val="none" w:sz="0" w:space="0" w:color="auto"/>
        <w:bottom w:val="none" w:sz="0" w:space="0" w:color="auto"/>
        <w:right w:val="none" w:sz="0" w:space="0" w:color="auto"/>
      </w:divBdr>
    </w:div>
    <w:div w:id="1779134828">
      <w:bodyDiv w:val="1"/>
      <w:marLeft w:val="0"/>
      <w:marRight w:val="0"/>
      <w:marTop w:val="0"/>
      <w:marBottom w:val="0"/>
      <w:divBdr>
        <w:top w:val="none" w:sz="0" w:space="0" w:color="auto"/>
        <w:left w:val="none" w:sz="0" w:space="0" w:color="auto"/>
        <w:bottom w:val="none" w:sz="0" w:space="0" w:color="auto"/>
        <w:right w:val="none" w:sz="0" w:space="0" w:color="auto"/>
      </w:divBdr>
    </w:div>
    <w:div w:id="1781491480">
      <w:bodyDiv w:val="1"/>
      <w:marLeft w:val="0"/>
      <w:marRight w:val="0"/>
      <w:marTop w:val="0"/>
      <w:marBottom w:val="0"/>
      <w:divBdr>
        <w:top w:val="none" w:sz="0" w:space="0" w:color="auto"/>
        <w:left w:val="none" w:sz="0" w:space="0" w:color="auto"/>
        <w:bottom w:val="none" w:sz="0" w:space="0" w:color="auto"/>
        <w:right w:val="none" w:sz="0" w:space="0" w:color="auto"/>
      </w:divBdr>
    </w:div>
    <w:div w:id="1782071260">
      <w:bodyDiv w:val="1"/>
      <w:marLeft w:val="0"/>
      <w:marRight w:val="0"/>
      <w:marTop w:val="0"/>
      <w:marBottom w:val="0"/>
      <w:divBdr>
        <w:top w:val="none" w:sz="0" w:space="0" w:color="auto"/>
        <w:left w:val="none" w:sz="0" w:space="0" w:color="auto"/>
        <w:bottom w:val="none" w:sz="0" w:space="0" w:color="auto"/>
        <w:right w:val="none" w:sz="0" w:space="0" w:color="auto"/>
      </w:divBdr>
    </w:div>
    <w:div w:id="1782846275">
      <w:bodyDiv w:val="1"/>
      <w:marLeft w:val="0"/>
      <w:marRight w:val="0"/>
      <w:marTop w:val="0"/>
      <w:marBottom w:val="0"/>
      <w:divBdr>
        <w:top w:val="none" w:sz="0" w:space="0" w:color="auto"/>
        <w:left w:val="none" w:sz="0" w:space="0" w:color="auto"/>
        <w:bottom w:val="none" w:sz="0" w:space="0" w:color="auto"/>
        <w:right w:val="none" w:sz="0" w:space="0" w:color="auto"/>
      </w:divBdr>
    </w:div>
    <w:div w:id="1788155936">
      <w:bodyDiv w:val="1"/>
      <w:marLeft w:val="0"/>
      <w:marRight w:val="0"/>
      <w:marTop w:val="0"/>
      <w:marBottom w:val="0"/>
      <w:divBdr>
        <w:top w:val="none" w:sz="0" w:space="0" w:color="auto"/>
        <w:left w:val="none" w:sz="0" w:space="0" w:color="auto"/>
        <w:bottom w:val="none" w:sz="0" w:space="0" w:color="auto"/>
        <w:right w:val="none" w:sz="0" w:space="0" w:color="auto"/>
      </w:divBdr>
    </w:div>
    <w:div w:id="1789469281">
      <w:bodyDiv w:val="1"/>
      <w:marLeft w:val="0"/>
      <w:marRight w:val="0"/>
      <w:marTop w:val="0"/>
      <w:marBottom w:val="0"/>
      <w:divBdr>
        <w:top w:val="none" w:sz="0" w:space="0" w:color="auto"/>
        <w:left w:val="none" w:sz="0" w:space="0" w:color="auto"/>
        <w:bottom w:val="none" w:sz="0" w:space="0" w:color="auto"/>
        <w:right w:val="none" w:sz="0" w:space="0" w:color="auto"/>
      </w:divBdr>
    </w:div>
    <w:div w:id="1790080857">
      <w:bodyDiv w:val="1"/>
      <w:marLeft w:val="0"/>
      <w:marRight w:val="0"/>
      <w:marTop w:val="0"/>
      <w:marBottom w:val="0"/>
      <w:divBdr>
        <w:top w:val="none" w:sz="0" w:space="0" w:color="auto"/>
        <w:left w:val="none" w:sz="0" w:space="0" w:color="auto"/>
        <w:bottom w:val="none" w:sz="0" w:space="0" w:color="auto"/>
        <w:right w:val="none" w:sz="0" w:space="0" w:color="auto"/>
      </w:divBdr>
    </w:div>
    <w:div w:id="1801073369">
      <w:bodyDiv w:val="1"/>
      <w:marLeft w:val="0"/>
      <w:marRight w:val="0"/>
      <w:marTop w:val="0"/>
      <w:marBottom w:val="0"/>
      <w:divBdr>
        <w:top w:val="none" w:sz="0" w:space="0" w:color="auto"/>
        <w:left w:val="none" w:sz="0" w:space="0" w:color="auto"/>
        <w:bottom w:val="none" w:sz="0" w:space="0" w:color="auto"/>
        <w:right w:val="none" w:sz="0" w:space="0" w:color="auto"/>
      </w:divBdr>
    </w:div>
    <w:div w:id="1801653504">
      <w:bodyDiv w:val="1"/>
      <w:marLeft w:val="0"/>
      <w:marRight w:val="0"/>
      <w:marTop w:val="0"/>
      <w:marBottom w:val="0"/>
      <w:divBdr>
        <w:top w:val="none" w:sz="0" w:space="0" w:color="auto"/>
        <w:left w:val="none" w:sz="0" w:space="0" w:color="auto"/>
        <w:bottom w:val="none" w:sz="0" w:space="0" w:color="auto"/>
        <w:right w:val="none" w:sz="0" w:space="0" w:color="auto"/>
      </w:divBdr>
    </w:div>
    <w:div w:id="1802767035">
      <w:bodyDiv w:val="1"/>
      <w:marLeft w:val="0"/>
      <w:marRight w:val="0"/>
      <w:marTop w:val="0"/>
      <w:marBottom w:val="0"/>
      <w:divBdr>
        <w:top w:val="none" w:sz="0" w:space="0" w:color="auto"/>
        <w:left w:val="none" w:sz="0" w:space="0" w:color="auto"/>
        <w:bottom w:val="none" w:sz="0" w:space="0" w:color="auto"/>
        <w:right w:val="none" w:sz="0" w:space="0" w:color="auto"/>
      </w:divBdr>
    </w:div>
    <w:div w:id="1809780235">
      <w:bodyDiv w:val="1"/>
      <w:marLeft w:val="0"/>
      <w:marRight w:val="0"/>
      <w:marTop w:val="0"/>
      <w:marBottom w:val="0"/>
      <w:divBdr>
        <w:top w:val="none" w:sz="0" w:space="0" w:color="auto"/>
        <w:left w:val="none" w:sz="0" w:space="0" w:color="auto"/>
        <w:bottom w:val="none" w:sz="0" w:space="0" w:color="auto"/>
        <w:right w:val="none" w:sz="0" w:space="0" w:color="auto"/>
      </w:divBdr>
    </w:div>
    <w:div w:id="1814366188">
      <w:bodyDiv w:val="1"/>
      <w:marLeft w:val="0"/>
      <w:marRight w:val="0"/>
      <w:marTop w:val="0"/>
      <w:marBottom w:val="0"/>
      <w:divBdr>
        <w:top w:val="none" w:sz="0" w:space="0" w:color="auto"/>
        <w:left w:val="none" w:sz="0" w:space="0" w:color="auto"/>
        <w:bottom w:val="none" w:sz="0" w:space="0" w:color="auto"/>
        <w:right w:val="none" w:sz="0" w:space="0" w:color="auto"/>
      </w:divBdr>
    </w:div>
    <w:div w:id="1818301003">
      <w:bodyDiv w:val="1"/>
      <w:marLeft w:val="0"/>
      <w:marRight w:val="0"/>
      <w:marTop w:val="0"/>
      <w:marBottom w:val="0"/>
      <w:divBdr>
        <w:top w:val="none" w:sz="0" w:space="0" w:color="auto"/>
        <w:left w:val="none" w:sz="0" w:space="0" w:color="auto"/>
        <w:bottom w:val="none" w:sz="0" w:space="0" w:color="auto"/>
        <w:right w:val="none" w:sz="0" w:space="0" w:color="auto"/>
      </w:divBdr>
    </w:div>
    <w:div w:id="1820532912">
      <w:bodyDiv w:val="1"/>
      <w:marLeft w:val="0"/>
      <w:marRight w:val="0"/>
      <w:marTop w:val="0"/>
      <w:marBottom w:val="0"/>
      <w:divBdr>
        <w:top w:val="none" w:sz="0" w:space="0" w:color="auto"/>
        <w:left w:val="none" w:sz="0" w:space="0" w:color="auto"/>
        <w:bottom w:val="none" w:sz="0" w:space="0" w:color="auto"/>
        <w:right w:val="none" w:sz="0" w:space="0" w:color="auto"/>
      </w:divBdr>
    </w:div>
    <w:div w:id="1823082368">
      <w:bodyDiv w:val="1"/>
      <w:marLeft w:val="0"/>
      <w:marRight w:val="0"/>
      <w:marTop w:val="0"/>
      <w:marBottom w:val="0"/>
      <w:divBdr>
        <w:top w:val="none" w:sz="0" w:space="0" w:color="auto"/>
        <w:left w:val="none" w:sz="0" w:space="0" w:color="auto"/>
        <w:bottom w:val="none" w:sz="0" w:space="0" w:color="auto"/>
        <w:right w:val="none" w:sz="0" w:space="0" w:color="auto"/>
      </w:divBdr>
    </w:div>
    <w:div w:id="1833175386">
      <w:bodyDiv w:val="1"/>
      <w:marLeft w:val="0"/>
      <w:marRight w:val="0"/>
      <w:marTop w:val="0"/>
      <w:marBottom w:val="0"/>
      <w:divBdr>
        <w:top w:val="none" w:sz="0" w:space="0" w:color="auto"/>
        <w:left w:val="none" w:sz="0" w:space="0" w:color="auto"/>
        <w:bottom w:val="none" w:sz="0" w:space="0" w:color="auto"/>
        <w:right w:val="none" w:sz="0" w:space="0" w:color="auto"/>
      </w:divBdr>
    </w:div>
    <w:div w:id="1834907961">
      <w:bodyDiv w:val="1"/>
      <w:marLeft w:val="0"/>
      <w:marRight w:val="0"/>
      <w:marTop w:val="0"/>
      <w:marBottom w:val="0"/>
      <w:divBdr>
        <w:top w:val="none" w:sz="0" w:space="0" w:color="auto"/>
        <w:left w:val="none" w:sz="0" w:space="0" w:color="auto"/>
        <w:bottom w:val="none" w:sz="0" w:space="0" w:color="auto"/>
        <w:right w:val="none" w:sz="0" w:space="0" w:color="auto"/>
      </w:divBdr>
    </w:div>
    <w:div w:id="1835297131">
      <w:bodyDiv w:val="1"/>
      <w:marLeft w:val="0"/>
      <w:marRight w:val="0"/>
      <w:marTop w:val="0"/>
      <w:marBottom w:val="0"/>
      <w:divBdr>
        <w:top w:val="none" w:sz="0" w:space="0" w:color="auto"/>
        <w:left w:val="none" w:sz="0" w:space="0" w:color="auto"/>
        <w:bottom w:val="none" w:sz="0" w:space="0" w:color="auto"/>
        <w:right w:val="none" w:sz="0" w:space="0" w:color="auto"/>
      </w:divBdr>
    </w:div>
    <w:div w:id="1835875431">
      <w:bodyDiv w:val="1"/>
      <w:marLeft w:val="0"/>
      <w:marRight w:val="0"/>
      <w:marTop w:val="0"/>
      <w:marBottom w:val="0"/>
      <w:divBdr>
        <w:top w:val="none" w:sz="0" w:space="0" w:color="auto"/>
        <w:left w:val="none" w:sz="0" w:space="0" w:color="auto"/>
        <w:bottom w:val="none" w:sz="0" w:space="0" w:color="auto"/>
        <w:right w:val="none" w:sz="0" w:space="0" w:color="auto"/>
      </w:divBdr>
    </w:div>
    <w:div w:id="1840464764">
      <w:bodyDiv w:val="1"/>
      <w:marLeft w:val="0"/>
      <w:marRight w:val="0"/>
      <w:marTop w:val="0"/>
      <w:marBottom w:val="0"/>
      <w:divBdr>
        <w:top w:val="none" w:sz="0" w:space="0" w:color="auto"/>
        <w:left w:val="none" w:sz="0" w:space="0" w:color="auto"/>
        <w:bottom w:val="none" w:sz="0" w:space="0" w:color="auto"/>
        <w:right w:val="none" w:sz="0" w:space="0" w:color="auto"/>
      </w:divBdr>
    </w:div>
    <w:div w:id="1840926291">
      <w:bodyDiv w:val="1"/>
      <w:marLeft w:val="0"/>
      <w:marRight w:val="0"/>
      <w:marTop w:val="0"/>
      <w:marBottom w:val="0"/>
      <w:divBdr>
        <w:top w:val="none" w:sz="0" w:space="0" w:color="auto"/>
        <w:left w:val="none" w:sz="0" w:space="0" w:color="auto"/>
        <w:bottom w:val="none" w:sz="0" w:space="0" w:color="auto"/>
        <w:right w:val="none" w:sz="0" w:space="0" w:color="auto"/>
      </w:divBdr>
    </w:div>
    <w:div w:id="1843887826">
      <w:bodyDiv w:val="1"/>
      <w:marLeft w:val="0"/>
      <w:marRight w:val="0"/>
      <w:marTop w:val="0"/>
      <w:marBottom w:val="0"/>
      <w:divBdr>
        <w:top w:val="none" w:sz="0" w:space="0" w:color="auto"/>
        <w:left w:val="none" w:sz="0" w:space="0" w:color="auto"/>
        <w:bottom w:val="none" w:sz="0" w:space="0" w:color="auto"/>
        <w:right w:val="none" w:sz="0" w:space="0" w:color="auto"/>
      </w:divBdr>
    </w:div>
    <w:div w:id="1844008686">
      <w:bodyDiv w:val="1"/>
      <w:marLeft w:val="0"/>
      <w:marRight w:val="0"/>
      <w:marTop w:val="0"/>
      <w:marBottom w:val="0"/>
      <w:divBdr>
        <w:top w:val="none" w:sz="0" w:space="0" w:color="auto"/>
        <w:left w:val="none" w:sz="0" w:space="0" w:color="auto"/>
        <w:bottom w:val="none" w:sz="0" w:space="0" w:color="auto"/>
        <w:right w:val="none" w:sz="0" w:space="0" w:color="auto"/>
      </w:divBdr>
    </w:div>
    <w:div w:id="1844084409">
      <w:bodyDiv w:val="1"/>
      <w:marLeft w:val="0"/>
      <w:marRight w:val="0"/>
      <w:marTop w:val="0"/>
      <w:marBottom w:val="0"/>
      <w:divBdr>
        <w:top w:val="none" w:sz="0" w:space="0" w:color="auto"/>
        <w:left w:val="none" w:sz="0" w:space="0" w:color="auto"/>
        <w:bottom w:val="none" w:sz="0" w:space="0" w:color="auto"/>
        <w:right w:val="none" w:sz="0" w:space="0" w:color="auto"/>
      </w:divBdr>
    </w:div>
    <w:div w:id="1844663666">
      <w:bodyDiv w:val="1"/>
      <w:marLeft w:val="0"/>
      <w:marRight w:val="0"/>
      <w:marTop w:val="0"/>
      <w:marBottom w:val="0"/>
      <w:divBdr>
        <w:top w:val="none" w:sz="0" w:space="0" w:color="auto"/>
        <w:left w:val="none" w:sz="0" w:space="0" w:color="auto"/>
        <w:bottom w:val="none" w:sz="0" w:space="0" w:color="auto"/>
        <w:right w:val="none" w:sz="0" w:space="0" w:color="auto"/>
      </w:divBdr>
    </w:div>
    <w:div w:id="1844738716">
      <w:bodyDiv w:val="1"/>
      <w:marLeft w:val="0"/>
      <w:marRight w:val="0"/>
      <w:marTop w:val="0"/>
      <w:marBottom w:val="0"/>
      <w:divBdr>
        <w:top w:val="none" w:sz="0" w:space="0" w:color="auto"/>
        <w:left w:val="none" w:sz="0" w:space="0" w:color="auto"/>
        <w:bottom w:val="none" w:sz="0" w:space="0" w:color="auto"/>
        <w:right w:val="none" w:sz="0" w:space="0" w:color="auto"/>
      </w:divBdr>
    </w:div>
    <w:div w:id="1845171255">
      <w:bodyDiv w:val="1"/>
      <w:marLeft w:val="0"/>
      <w:marRight w:val="0"/>
      <w:marTop w:val="0"/>
      <w:marBottom w:val="0"/>
      <w:divBdr>
        <w:top w:val="none" w:sz="0" w:space="0" w:color="auto"/>
        <w:left w:val="none" w:sz="0" w:space="0" w:color="auto"/>
        <w:bottom w:val="none" w:sz="0" w:space="0" w:color="auto"/>
        <w:right w:val="none" w:sz="0" w:space="0" w:color="auto"/>
      </w:divBdr>
    </w:div>
    <w:div w:id="1848014331">
      <w:bodyDiv w:val="1"/>
      <w:marLeft w:val="0"/>
      <w:marRight w:val="0"/>
      <w:marTop w:val="0"/>
      <w:marBottom w:val="0"/>
      <w:divBdr>
        <w:top w:val="none" w:sz="0" w:space="0" w:color="auto"/>
        <w:left w:val="none" w:sz="0" w:space="0" w:color="auto"/>
        <w:bottom w:val="none" w:sz="0" w:space="0" w:color="auto"/>
        <w:right w:val="none" w:sz="0" w:space="0" w:color="auto"/>
      </w:divBdr>
    </w:div>
    <w:div w:id="1848447053">
      <w:bodyDiv w:val="1"/>
      <w:marLeft w:val="0"/>
      <w:marRight w:val="0"/>
      <w:marTop w:val="0"/>
      <w:marBottom w:val="0"/>
      <w:divBdr>
        <w:top w:val="none" w:sz="0" w:space="0" w:color="auto"/>
        <w:left w:val="none" w:sz="0" w:space="0" w:color="auto"/>
        <w:bottom w:val="none" w:sz="0" w:space="0" w:color="auto"/>
        <w:right w:val="none" w:sz="0" w:space="0" w:color="auto"/>
      </w:divBdr>
    </w:div>
    <w:div w:id="1848517421">
      <w:bodyDiv w:val="1"/>
      <w:marLeft w:val="0"/>
      <w:marRight w:val="0"/>
      <w:marTop w:val="0"/>
      <w:marBottom w:val="0"/>
      <w:divBdr>
        <w:top w:val="none" w:sz="0" w:space="0" w:color="auto"/>
        <w:left w:val="none" w:sz="0" w:space="0" w:color="auto"/>
        <w:bottom w:val="none" w:sz="0" w:space="0" w:color="auto"/>
        <w:right w:val="none" w:sz="0" w:space="0" w:color="auto"/>
      </w:divBdr>
    </w:div>
    <w:div w:id="1848786444">
      <w:bodyDiv w:val="1"/>
      <w:marLeft w:val="0"/>
      <w:marRight w:val="0"/>
      <w:marTop w:val="0"/>
      <w:marBottom w:val="0"/>
      <w:divBdr>
        <w:top w:val="none" w:sz="0" w:space="0" w:color="auto"/>
        <w:left w:val="none" w:sz="0" w:space="0" w:color="auto"/>
        <w:bottom w:val="none" w:sz="0" w:space="0" w:color="auto"/>
        <w:right w:val="none" w:sz="0" w:space="0" w:color="auto"/>
      </w:divBdr>
    </w:div>
    <w:div w:id="1851289938">
      <w:bodyDiv w:val="1"/>
      <w:marLeft w:val="0"/>
      <w:marRight w:val="0"/>
      <w:marTop w:val="0"/>
      <w:marBottom w:val="0"/>
      <w:divBdr>
        <w:top w:val="none" w:sz="0" w:space="0" w:color="auto"/>
        <w:left w:val="none" w:sz="0" w:space="0" w:color="auto"/>
        <w:bottom w:val="none" w:sz="0" w:space="0" w:color="auto"/>
        <w:right w:val="none" w:sz="0" w:space="0" w:color="auto"/>
      </w:divBdr>
    </w:div>
    <w:div w:id="1852330112">
      <w:bodyDiv w:val="1"/>
      <w:marLeft w:val="0"/>
      <w:marRight w:val="0"/>
      <w:marTop w:val="0"/>
      <w:marBottom w:val="0"/>
      <w:divBdr>
        <w:top w:val="none" w:sz="0" w:space="0" w:color="auto"/>
        <w:left w:val="none" w:sz="0" w:space="0" w:color="auto"/>
        <w:bottom w:val="none" w:sz="0" w:space="0" w:color="auto"/>
        <w:right w:val="none" w:sz="0" w:space="0" w:color="auto"/>
      </w:divBdr>
    </w:div>
    <w:div w:id="1854563968">
      <w:bodyDiv w:val="1"/>
      <w:marLeft w:val="0"/>
      <w:marRight w:val="0"/>
      <w:marTop w:val="0"/>
      <w:marBottom w:val="0"/>
      <w:divBdr>
        <w:top w:val="none" w:sz="0" w:space="0" w:color="auto"/>
        <w:left w:val="none" w:sz="0" w:space="0" w:color="auto"/>
        <w:bottom w:val="none" w:sz="0" w:space="0" w:color="auto"/>
        <w:right w:val="none" w:sz="0" w:space="0" w:color="auto"/>
      </w:divBdr>
    </w:div>
    <w:div w:id="1854806663">
      <w:bodyDiv w:val="1"/>
      <w:marLeft w:val="0"/>
      <w:marRight w:val="0"/>
      <w:marTop w:val="0"/>
      <w:marBottom w:val="0"/>
      <w:divBdr>
        <w:top w:val="none" w:sz="0" w:space="0" w:color="auto"/>
        <w:left w:val="none" w:sz="0" w:space="0" w:color="auto"/>
        <w:bottom w:val="none" w:sz="0" w:space="0" w:color="auto"/>
        <w:right w:val="none" w:sz="0" w:space="0" w:color="auto"/>
      </w:divBdr>
    </w:div>
    <w:div w:id="1856073683">
      <w:bodyDiv w:val="1"/>
      <w:marLeft w:val="0"/>
      <w:marRight w:val="0"/>
      <w:marTop w:val="0"/>
      <w:marBottom w:val="0"/>
      <w:divBdr>
        <w:top w:val="none" w:sz="0" w:space="0" w:color="auto"/>
        <w:left w:val="none" w:sz="0" w:space="0" w:color="auto"/>
        <w:bottom w:val="none" w:sz="0" w:space="0" w:color="auto"/>
        <w:right w:val="none" w:sz="0" w:space="0" w:color="auto"/>
      </w:divBdr>
    </w:div>
    <w:div w:id="1863083929">
      <w:bodyDiv w:val="1"/>
      <w:marLeft w:val="0"/>
      <w:marRight w:val="0"/>
      <w:marTop w:val="0"/>
      <w:marBottom w:val="0"/>
      <w:divBdr>
        <w:top w:val="none" w:sz="0" w:space="0" w:color="auto"/>
        <w:left w:val="none" w:sz="0" w:space="0" w:color="auto"/>
        <w:bottom w:val="none" w:sz="0" w:space="0" w:color="auto"/>
        <w:right w:val="none" w:sz="0" w:space="0" w:color="auto"/>
      </w:divBdr>
    </w:div>
    <w:div w:id="1866020431">
      <w:bodyDiv w:val="1"/>
      <w:marLeft w:val="0"/>
      <w:marRight w:val="0"/>
      <w:marTop w:val="0"/>
      <w:marBottom w:val="0"/>
      <w:divBdr>
        <w:top w:val="none" w:sz="0" w:space="0" w:color="auto"/>
        <w:left w:val="none" w:sz="0" w:space="0" w:color="auto"/>
        <w:bottom w:val="none" w:sz="0" w:space="0" w:color="auto"/>
        <w:right w:val="none" w:sz="0" w:space="0" w:color="auto"/>
      </w:divBdr>
    </w:div>
    <w:div w:id="1866401528">
      <w:bodyDiv w:val="1"/>
      <w:marLeft w:val="0"/>
      <w:marRight w:val="0"/>
      <w:marTop w:val="0"/>
      <w:marBottom w:val="0"/>
      <w:divBdr>
        <w:top w:val="none" w:sz="0" w:space="0" w:color="auto"/>
        <w:left w:val="none" w:sz="0" w:space="0" w:color="auto"/>
        <w:bottom w:val="none" w:sz="0" w:space="0" w:color="auto"/>
        <w:right w:val="none" w:sz="0" w:space="0" w:color="auto"/>
      </w:divBdr>
    </w:div>
    <w:div w:id="1867020891">
      <w:bodyDiv w:val="1"/>
      <w:marLeft w:val="0"/>
      <w:marRight w:val="0"/>
      <w:marTop w:val="0"/>
      <w:marBottom w:val="0"/>
      <w:divBdr>
        <w:top w:val="none" w:sz="0" w:space="0" w:color="auto"/>
        <w:left w:val="none" w:sz="0" w:space="0" w:color="auto"/>
        <w:bottom w:val="none" w:sz="0" w:space="0" w:color="auto"/>
        <w:right w:val="none" w:sz="0" w:space="0" w:color="auto"/>
      </w:divBdr>
    </w:div>
    <w:div w:id="1869639670">
      <w:bodyDiv w:val="1"/>
      <w:marLeft w:val="0"/>
      <w:marRight w:val="0"/>
      <w:marTop w:val="0"/>
      <w:marBottom w:val="0"/>
      <w:divBdr>
        <w:top w:val="none" w:sz="0" w:space="0" w:color="auto"/>
        <w:left w:val="none" w:sz="0" w:space="0" w:color="auto"/>
        <w:bottom w:val="none" w:sz="0" w:space="0" w:color="auto"/>
        <w:right w:val="none" w:sz="0" w:space="0" w:color="auto"/>
      </w:divBdr>
    </w:div>
    <w:div w:id="1870989660">
      <w:bodyDiv w:val="1"/>
      <w:marLeft w:val="0"/>
      <w:marRight w:val="0"/>
      <w:marTop w:val="0"/>
      <w:marBottom w:val="0"/>
      <w:divBdr>
        <w:top w:val="none" w:sz="0" w:space="0" w:color="auto"/>
        <w:left w:val="none" w:sz="0" w:space="0" w:color="auto"/>
        <w:bottom w:val="none" w:sz="0" w:space="0" w:color="auto"/>
        <w:right w:val="none" w:sz="0" w:space="0" w:color="auto"/>
      </w:divBdr>
    </w:div>
    <w:div w:id="1875579138">
      <w:bodyDiv w:val="1"/>
      <w:marLeft w:val="0"/>
      <w:marRight w:val="0"/>
      <w:marTop w:val="0"/>
      <w:marBottom w:val="0"/>
      <w:divBdr>
        <w:top w:val="none" w:sz="0" w:space="0" w:color="auto"/>
        <w:left w:val="none" w:sz="0" w:space="0" w:color="auto"/>
        <w:bottom w:val="none" w:sz="0" w:space="0" w:color="auto"/>
        <w:right w:val="none" w:sz="0" w:space="0" w:color="auto"/>
      </w:divBdr>
    </w:div>
    <w:div w:id="1877813610">
      <w:bodyDiv w:val="1"/>
      <w:marLeft w:val="0"/>
      <w:marRight w:val="0"/>
      <w:marTop w:val="0"/>
      <w:marBottom w:val="0"/>
      <w:divBdr>
        <w:top w:val="none" w:sz="0" w:space="0" w:color="auto"/>
        <w:left w:val="none" w:sz="0" w:space="0" w:color="auto"/>
        <w:bottom w:val="none" w:sz="0" w:space="0" w:color="auto"/>
        <w:right w:val="none" w:sz="0" w:space="0" w:color="auto"/>
      </w:divBdr>
    </w:div>
    <w:div w:id="1879585140">
      <w:bodyDiv w:val="1"/>
      <w:marLeft w:val="0"/>
      <w:marRight w:val="0"/>
      <w:marTop w:val="0"/>
      <w:marBottom w:val="0"/>
      <w:divBdr>
        <w:top w:val="none" w:sz="0" w:space="0" w:color="auto"/>
        <w:left w:val="none" w:sz="0" w:space="0" w:color="auto"/>
        <w:bottom w:val="none" w:sz="0" w:space="0" w:color="auto"/>
        <w:right w:val="none" w:sz="0" w:space="0" w:color="auto"/>
      </w:divBdr>
    </w:div>
    <w:div w:id="1881623168">
      <w:bodyDiv w:val="1"/>
      <w:marLeft w:val="0"/>
      <w:marRight w:val="0"/>
      <w:marTop w:val="0"/>
      <w:marBottom w:val="0"/>
      <w:divBdr>
        <w:top w:val="none" w:sz="0" w:space="0" w:color="auto"/>
        <w:left w:val="none" w:sz="0" w:space="0" w:color="auto"/>
        <w:bottom w:val="none" w:sz="0" w:space="0" w:color="auto"/>
        <w:right w:val="none" w:sz="0" w:space="0" w:color="auto"/>
      </w:divBdr>
    </w:div>
    <w:div w:id="1882476343">
      <w:bodyDiv w:val="1"/>
      <w:marLeft w:val="0"/>
      <w:marRight w:val="0"/>
      <w:marTop w:val="0"/>
      <w:marBottom w:val="0"/>
      <w:divBdr>
        <w:top w:val="none" w:sz="0" w:space="0" w:color="auto"/>
        <w:left w:val="none" w:sz="0" w:space="0" w:color="auto"/>
        <w:bottom w:val="none" w:sz="0" w:space="0" w:color="auto"/>
        <w:right w:val="none" w:sz="0" w:space="0" w:color="auto"/>
      </w:divBdr>
      <w:divsChild>
        <w:div w:id="1459566222">
          <w:marLeft w:val="0"/>
          <w:marRight w:val="0"/>
          <w:marTop w:val="0"/>
          <w:marBottom w:val="0"/>
          <w:divBdr>
            <w:top w:val="none" w:sz="0" w:space="0" w:color="auto"/>
            <w:left w:val="none" w:sz="0" w:space="0" w:color="auto"/>
            <w:bottom w:val="none" w:sz="0" w:space="0" w:color="auto"/>
            <w:right w:val="none" w:sz="0" w:space="0" w:color="auto"/>
          </w:divBdr>
        </w:div>
        <w:div w:id="1790972060">
          <w:marLeft w:val="0"/>
          <w:marRight w:val="0"/>
          <w:marTop w:val="0"/>
          <w:marBottom w:val="0"/>
          <w:divBdr>
            <w:top w:val="none" w:sz="0" w:space="0" w:color="auto"/>
            <w:left w:val="none" w:sz="0" w:space="0" w:color="auto"/>
            <w:bottom w:val="none" w:sz="0" w:space="0" w:color="auto"/>
            <w:right w:val="none" w:sz="0" w:space="0" w:color="auto"/>
          </w:divBdr>
        </w:div>
        <w:div w:id="741803586">
          <w:marLeft w:val="0"/>
          <w:marRight w:val="0"/>
          <w:marTop w:val="0"/>
          <w:marBottom w:val="0"/>
          <w:divBdr>
            <w:top w:val="none" w:sz="0" w:space="0" w:color="auto"/>
            <w:left w:val="none" w:sz="0" w:space="0" w:color="auto"/>
            <w:bottom w:val="none" w:sz="0" w:space="0" w:color="auto"/>
            <w:right w:val="none" w:sz="0" w:space="0" w:color="auto"/>
          </w:divBdr>
        </w:div>
        <w:div w:id="691953483">
          <w:marLeft w:val="0"/>
          <w:marRight w:val="0"/>
          <w:marTop w:val="0"/>
          <w:marBottom w:val="0"/>
          <w:divBdr>
            <w:top w:val="none" w:sz="0" w:space="0" w:color="auto"/>
            <w:left w:val="none" w:sz="0" w:space="0" w:color="auto"/>
            <w:bottom w:val="none" w:sz="0" w:space="0" w:color="auto"/>
            <w:right w:val="none" w:sz="0" w:space="0" w:color="auto"/>
          </w:divBdr>
        </w:div>
      </w:divsChild>
    </w:div>
    <w:div w:id="1885101056">
      <w:bodyDiv w:val="1"/>
      <w:marLeft w:val="0"/>
      <w:marRight w:val="0"/>
      <w:marTop w:val="0"/>
      <w:marBottom w:val="0"/>
      <w:divBdr>
        <w:top w:val="none" w:sz="0" w:space="0" w:color="auto"/>
        <w:left w:val="none" w:sz="0" w:space="0" w:color="auto"/>
        <w:bottom w:val="none" w:sz="0" w:space="0" w:color="auto"/>
        <w:right w:val="none" w:sz="0" w:space="0" w:color="auto"/>
      </w:divBdr>
    </w:div>
    <w:div w:id="1887643174">
      <w:bodyDiv w:val="1"/>
      <w:marLeft w:val="0"/>
      <w:marRight w:val="0"/>
      <w:marTop w:val="0"/>
      <w:marBottom w:val="0"/>
      <w:divBdr>
        <w:top w:val="none" w:sz="0" w:space="0" w:color="auto"/>
        <w:left w:val="none" w:sz="0" w:space="0" w:color="auto"/>
        <w:bottom w:val="none" w:sz="0" w:space="0" w:color="auto"/>
        <w:right w:val="none" w:sz="0" w:space="0" w:color="auto"/>
      </w:divBdr>
    </w:div>
    <w:div w:id="1890648844">
      <w:bodyDiv w:val="1"/>
      <w:marLeft w:val="0"/>
      <w:marRight w:val="0"/>
      <w:marTop w:val="0"/>
      <w:marBottom w:val="0"/>
      <w:divBdr>
        <w:top w:val="none" w:sz="0" w:space="0" w:color="auto"/>
        <w:left w:val="none" w:sz="0" w:space="0" w:color="auto"/>
        <w:bottom w:val="none" w:sz="0" w:space="0" w:color="auto"/>
        <w:right w:val="none" w:sz="0" w:space="0" w:color="auto"/>
      </w:divBdr>
    </w:div>
    <w:div w:id="1891650741">
      <w:bodyDiv w:val="1"/>
      <w:marLeft w:val="0"/>
      <w:marRight w:val="0"/>
      <w:marTop w:val="0"/>
      <w:marBottom w:val="0"/>
      <w:divBdr>
        <w:top w:val="none" w:sz="0" w:space="0" w:color="auto"/>
        <w:left w:val="none" w:sz="0" w:space="0" w:color="auto"/>
        <w:bottom w:val="none" w:sz="0" w:space="0" w:color="auto"/>
        <w:right w:val="none" w:sz="0" w:space="0" w:color="auto"/>
      </w:divBdr>
    </w:div>
    <w:div w:id="1891839524">
      <w:bodyDiv w:val="1"/>
      <w:marLeft w:val="0"/>
      <w:marRight w:val="0"/>
      <w:marTop w:val="0"/>
      <w:marBottom w:val="0"/>
      <w:divBdr>
        <w:top w:val="none" w:sz="0" w:space="0" w:color="auto"/>
        <w:left w:val="none" w:sz="0" w:space="0" w:color="auto"/>
        <w:bottom w:val="none" w:sz="0" w:space="0" w:color="auto"/>
        <w:right w:val="none" w:sz="0" w:space="0" w:color="auto"/>
      </w:divBdr>
    </w:div>
    <w:div w:id="1892181448">
      <w:bodyDiv w:val="1"/>
      <w:marLeft w:val="0"/>
      <w:marRight w:val="0"/>
      <w:marTop w:val="0"/>
      <w:marBottom w:val="0"/>
      <w:divBdr>
        <w:top w:val="none" w:sz="0" w:space="0" w:color="auto"/>
        <w:left w:val="none" w:sz="0" w:space="0" w:color="auto"/>
        <w:bottom w:val="none" w:sz="0" w:space="0" w:color="auto"/>
        <w:right w:val="none" w:sz="0" w:space="0" w:color="auto"/>
      </w:divBdr>
    </w:div>
    <w:div w:id="1893496541">
      <w:bodyDiv w:val="1"/>
      <w:marLeft w:val="0"/>
      <w:marRight w:val="0"/>
      <w:marTop w:val="0"/>
      <w:marBottom w:val="0"/>
      <w:divBdr>
        <w:top w:val="none" w:sz="0" w:space="0" w:color="auto"/>
        <w:left w:val="none" w:sz="0" w:space="0" w:color="auto"/>
        <w:bottom w:val="none" w:sz="0" w:space="0" w:color="auto"/>
        <w:right w:val="none" w:sz="0" w:space="0" w:color="auto"/>
      </w:divBdr>
    </w:div>
    <w:div w:id="1893692203">
      <w:bodyDiv w:val="1"/>
      <w:marLeft w:val="0"/>
      <w:marRight w:val="0"/>
      <w:marTop w:val="0"/>
      <w:marBottom w:val="0"/>
      <w:divBdr>
        <w:top w:val="none" w:sz="0" w:space="0" w:color="auto"/>
        <w:left w:val="none" w:sz="0" w:space="0" w:color="auto"/>
        <w:bottom w:val="none" w:sz="0" w:space="0" w:color="auto"/>
        <w:right w:val="none" w:sz="0" w:space="0" w:color="auto"/>
      </w:divBdr>
    </w:div>
    <w:div w:id="1897400439">
      <w:bodyDiv w:val="1"/>
      <w:marLeft w:val="0"/>
      <w:marRight w:val="0"/>
      <w:marTop w:val="0"/>
      <w:marBottom w:val="0"/>
      <w:divBdr>
        <w:top w:val="none" w:sz="0" w:space="0" w:color="auto"/>
        <w:left w:val="none" w:sz="0" w:space="0" w:color="auto"/>
        <w:bottom w:val="none" w:sz="0" w:space="0" w:color="auto"/>
        <w:right w:val="none" w:sz="0" w:space="0" w:color="auto"/>
      </w:divBdr>
    </w:div>
    <w:div w:id="1901094689">
      <w:bodyDiv w:val="1"/>
      <w:marLeft w:val="0"/>
      <w:marRight w:val="0"/>
      <w:marTop w:val="0"/>
      <w:marBottom w:val="0"/>
      <w:divBdr>
        <w:top w:val="none" w:sz="0" w:space="0" w:color="auto"/>
        <w:left w:val="none" w:sz="0" w:space="0" w:color="auto"/>
        <w:bottom w:val="none" w:sz="0" w:space="0" w:color="auto"/>
        <w:right w:val="none" w:sz="0" w:space="0" w:color="auto"/>
      </w:divBdr>
    </w:div>
    <w:div w:id="1901941144">
      <w:bodyDiv w:val="1"/>
      <w:marLeft w:val="0"/>
      <w:marRight w:val="0"/>
      <w:marTop w:val="0"/>
      <w:marBottom w:val="0"/>
      <w:divBdr>
        <w:top w:val="none" w:sz="0" w:space="0" w:color="auto"/>
        <w:left w:val="none" w:sz="0" w:space="0" w:color="auto"/>
        <w:bottom w:val="none" w:sz="0" w:space="0" w:color="auto"/>
        <w:right w:val="none" w:sz="0" w:space="0" w:color="auto"/>
      </w:divBdr>
    </w:div>
    <w:div w:id="1906409426">
      <w:bodyDiv w:val="1"/>
      <w:marLeft w:val="0"/>
      <w:marRight w:val="0"/>
      <w:marTop w:val="0"/>
      <w:marBottom w:val="0"/>
      <w:divBdr>
        <w:top w:val="none" w:sz="0" w:space="0" w:color="auto"/>
        <w:left w:val="none" w:sz="0" w:space="0" w:color="auto"/>
        <w:bottom w:val="none" w:sz="0" w:space="0" w:color="auto"/>
        <w:right w:val="none" w:sz="0" w:space="0" w:color="auto"/>
      </w:divBdr>
    </w:div>
    <w:div w:id="1908300269">
      <w:bodyDiv w:val="1"/>
      <w:marLeft w:val="0"/>
      <w:marRight w:val="0"/>
      <w:marTop w:val="0"/>
      <w:marBottom w:val="0"/>
      <w:divBdr>
        <w:top w:val="none" w:sz="0" w:space="0" w:color="auto"/>
        <w:left w:val="none" w:sz="0" w:space="0" w:color="auto"/>
        <w:bottom w:val="none" w:sz="0" w:space="0" w:color="auto"/>
        <w:right w:val="none" w:sz="0" w:space="0" w:color="auto"/>
      </w:divBdr>
    </w:div>
    <w:div w:id="1911117064">
      <w:bodyDiv w:val="1"/>
      <w:marLeft w:val="0"/>
      <w:marRight w:val="0"/>
      <w:marTop w:val="0"/>
      <w:marBottom w:val="0"/>
      <w:divBdr>
        <w:top w:val="none" w:sz="0" w:space="0" w:color="auto"/>
        <w:left w:val="none" w:sz="0" w:space="0" w:color="auto"/>
        <w:bottom w:val="none" w:sz="0" w:space="0" w:color="auto"/>
        <w:right w:val="none" w:sz="0" w:space="0" w:color="auto"/>
      </w:divBdr>
    </w:div>
    <w:div w:id="1915236864">
      <w:bodyDiv w:val="1"/>
      <w:marLeft w:val="0"/>
      <w:marRight w:val="0"/>
      <w:marTop w:val="0"/>
      <w:marBottom w:val="0"/>
      <w:divBdr>
        <w:top w:val="none" w:sz="0" w:space="0" w:color="auto"/>
        <w:left w:val="none" w:sz="0" w:space="0" w:color="auto"/>
        <w:bottom w:val="none" w:sz="0" w:space="0" w:color="auto"/>
        <w:right w:val="none" w:sz="0" w:space="0" w:color="auto"/>
      </w:divBdr>
    </w:div>
    <w:div w:id="1920210371">
      <w:bodyDiv w:val="1"/>
      <w:marLeft w:val="0"/>
      <w:marRight w:val="0"/>
      <w:marTop w:val="0"/>
      <w:marBottom w:val="0"/>
      <w:divBdr>
        <w:top w:val="none" w:sz="0" w:space="0" w:color="auto"/>
        <w:left w:val="none" w:sz="0" w:space="0" w:color="auto"/>
        <w:bottom w:val="none" w:sz="0" w:space="0" w:color="auto"/>
        <w:right w:val="none" w:sz="0" w:space="0" w:color="auto"/>
      </w:divBdr>
    </w:div>
    <w:div w:id="1920944628">
      <w:bodyDiv w:val="1"/>
      <w:marLeft w:val="0"/>
      <w:marRight w:val="0"/>
      <w:marTop w:val="0"/>
      <w:marBottom w:val="0"/>
      <w:divBdr>
        <w:top w:val="none" w:sz="0" w:space="0" w:color="auto"/>
        <w:left w:val="none" w:sz="0" w:space="0" w:color="auto"/>
        <w:bottom w:val="none" w:sz="0" w:space="0" w:color="auto"/>
        <w:right w:val="none" w:sz="0" w:space="0" w:color="auto"/>
      </w:divBdr>
    </w:div>
    <w:div w:id="1923249641">
      <w:bodyDiv w:val="1"/>
      <w:marLeft w:val="0"/>
      <w:marRight w:val="0"/>
      <w:marTop w:val="0"/>
      <w:marBottom w:val="0"/>
      <w:divBdr>
        <w:top w:val="none" w:sz="0" w:space="0" w:color="auto"/>
        <w:left w:val="none" w:sz="0" w:space="0" w:color="auto"/>
        <w:bottom w:val="none" w:sz="0" w:space="0" w:color="auto"/>
        <w:right w:val="none" w:sz="0" w:space="0" w:color="auto"/>
      </w:divBdr>
    </w:div>
    <w:div w:id="1925218079">
      <w:bodyDiv w:val="1"/>
      <w:marLeft w:val="0"/>
      <w:marRight w:val="0"/>
      <w:marTop w:val="0"/>
      <w:marBottom w:val="0"/>
      <w:divBdr>
        <w:top w:val="none" w:sz="0" w:space="0" w:color="auto"/>
        <w:left w:val="none" w:sz="0" w:space="0" w:color="auto"/>
        <w:bottom w:val="none" w:sz="0" w:space="0" w:color="auto"/>
        <w:right w:val="none" w:sz="0" w:space="0" w:color="auto"/>
      </w:divBdr>
    </w:div>
    <w:div w:id="1925333838">
      <w:bodyDiv w:val="1"/>
      <w:marLeft w:val="0"/>
      <w:marRight w:val="0"/>
      <w:marTop w:val="0"/>
      <w:marBottom w:val="0"/>
      <w:divBdr>
        <w:top w:val="none" w:sz="0" w:space="0" w:color="auto"/>
        <w:left w:val="none" w:sz="0" w:space="0" w:color="auto"/>
        <w:bottom w:val="none" w:sz="0" w:space="0" w:color="auto"/>
        <w:right w:val="none" w:sz="0" w:space="0" w:color="auto"/>
      </w:divBdr>
    </w:div>
    <w:div w:id="1926374648">
      <w:bodyDiv w:val="1"/>
      <w:marLeft w:val="0"/>
      <w:marRight w:val="0"/>
      <w:marTop w:val="0"/>
      <w:marBottom w:val="0"/>
      <w:divBdr>
        <w:top w:val="none" w:sz="0" w:space="0" w:color="auto"/>
        <w:left w:val="none" w:sz="0" w:space="0" w:color="auto"/>
        <w:bottom w:val="none" w:sz="0" w:space="0" w:color="auto"/>
        <w:right w:val="none" w:sz="0" w:space="0" w:color="auto"/>
      </w:divBdr>
    </w:div>
    <w:div w:id="1932007997">
      <w:bodyDiv w:val="1"/>
      <w:marLeft w:val="0"/>
      <w:marRight w:val="0"/>
      <w:marTop w:val="0"/>
      <w:marBottom w:val="0"/>
      <w:divBdr>
        <w:top w:val="none" w:sz="0" w:space="0" w:color="auto"/>
        <w:left w:val="none" w:sz="0" w:space="0" w:color="auto"/>
        <w:bottom w:val="none" w:sz="0" w:space="0" w:color="auto"/>
        <w:right w:val="none" w:sz="0" w:space="0" w:color="auto"/>
      </w:divBdr>
    </w:div>
    <w:div w:id="1934313429">
      <w:bodyDiv w:val="1"/>
      <w:marLeft w:val="0"/>
      <w:marRight w:val="0"/>
      <w:marTop w:val="0"/>
      <w:marBottom w:val="0"/>
      <w:divBdr>
        <w:top w:val="none" w:sz="0" w:space="0" w:color="auto"/>
        <w:left w:val="none" w:sz="0" w:space="0" w:color="auto"/>
        <w:bottom w:val="none" w:sz="0" w:space="0" w:color="auto"/>
        <w:right w:val="none" w:sz="0" w:space="0" w:color="auto"/>
      </w:divBdr>
    </w:div>
    <w:div w:id="1949003015">
      <w:bodyDiv w:val="1"/>
      <w:marLeft w:val="0"/>
      <w:marRight w:val="0"/>
      <w:marTop w:val="0"/>
      <w:marBottom w:val="0"/>
      <w:divBdr>
        <w:top w:val="none" w:sz="0" w:space="0" w:color="auto"/>
        <w:left w:val="none" w:sz="0" w:space="0" w:color="auto"/>
        <w:bottom w:val="none" w:sz="0" w:space="0" w:color="auto"/>
        <w:right w:val="none" w:sz="0" w:space="0" w:color="auto"/>
      </w:divBdr>
    </w:div>
    <w:div w:id="1950040779">
      <w:bodyDiv w:val="1"/>
      <w:marLeft w:val="0"/>
      <w:marRight w:val="0"/>
      <w:marTop w:val="0"/>
      <w:marBottom w:val="0"/>
      <w:divBdr>
        <w:top w:val="none" w:sz="0" w:space="0" w:color="auto"/>
        <w:left w:val="none" w:sz="0" w:space="0" w:color="auto"/>
        <w:bottom w:val="none" w:sz="0" w:space="0" w:color="auto"/>
        <w:right w:val="none" w:sz="0" w:space="0" w:color="auto"/>
      </w:divBdr>
    </w:div>
    <w:div w:id="1951662097">
      <w:bodyDiv w:val="1"/>
      <w:marLeft w:val="0"/>
      <w:marRight w:val="0"/>
      <w:marTop w:val="0"/>
      <w:marBottom w:val="0"/>
      <w:divBdr>
        <w:top w:val="none" w:sz="0" w:space="0" w:color="auto"/>
        <w:left w:val="none" w:sz="0" w:space="0" w:color="auto"/>
        <w:bottom w:val="none" w:sz="0" w:space="0" w:color="auto"/>
        <w:right w:val="none" w:sz="0" w:space="0" w:color="auto"/>
      </w:divBdr>
    </w:div>
    <w:div w:id="1956256645">
      <w:bodyDiv w:val="1"/>
      <w:marLeft w:val="0"/>
      <w:marRight w:val="0"/>
      <w:marTop w:val="0"/>
      <w:marBottom w:val="0"/>
      <w:divBdr>
        <w:top w:val="none" w:sz="0" w:space="0" w:color="auto"/>
        <w:left w:val="none" w:sz="0" w:space="0" w:color="auto"/>
        <w:bottom w:val="none" w:sz="0" w:space="0" w:color="auto"/>
        <w:right w:val="none" w:sz="0" w:space="0" w:color="auto"/>
      </w:divBdr>
    </w:div>
    <w:div w:id="1958901687">
      <w:bodyDiv w:val="1"/>
      <w:marLeft w:val="0"/>
      <w:marRight w:val="0"/>
      <w:marTop w:val="0"/>
      <w:marBottom w:val="0"/>
      <w:divBdr>
        <w:top w:val="none" w:sz="0" w:space="0" w:color="auto"/>
        <w:left w:val="none" w:sz="0" w:space="0" w:color="auto"/>
        <w:bottom w:val="none" w:sz="0" w:space="0" w:color="auto"/>
        <w:right w:val="none" w:sz="0" w:space="0" w:color="auto"/>
      </w:divBdr>
    </w:div>
    <w:div w:id="1959751032">
      <w:bodyDiv w:val="1"/>
      <w:marLeft w:val="0"/>
      <w:marRight w:val="0"/>
      <w:marTop w:val="0"/>
      <w:marBottom w:val="0"/>
      <w:divBdr>
        <w:top w:val="none" w:sz="0" w:space="0" w:color="auto"/>
        <w:left w:val="none" w:sz="0" w:space="0" w:color="auto"/>
        <w:bottom w:val="none" w:sz="0" w:space="0" w:color="auto"/>
        <w:right w:val="none" w:sz="0" w:space="0" w:color="auto"/>
      </w:divBdr>
    </w:div>
    <w:div w:id="1961496898">
      <w:bodyDiv w:val="1"/>
      <w:marLeft w:val="0"/>
      <w:marRight w:val="0"/>
      <w:marTop w:val="0"/>
      <w:marBottom w:val="0"/>
      <w:divBdr>
        <w:top w:val="none" w:sz="0" w:space="0" w:color="auto"/>
        <w:left w:val="none" w:sz="0" w:space="0" w:color="auto"/>
        <w:bottom w:val="none" w:sz="0" w:space="0" w:color="auto"/>
        <w:right w:val="none" w:sz="0" w:space="0" w:color="auto"/>
      </w:divBdr>
    </w:div>
    <w:div w:id="1962491638">
      <w:bodyDiv w:val="1"/>
      <w:marLeft w:val="0"/>
      <w:marRight w:val="0"/>
      <w:marTop w:val="0"/>
      <w:marBottom w:val="0"/>
      <w:divBdr>
        <w:top w:val="none" w:sz="0" w:space="0" w:color="auto"/>
        <w:left w:val="none" w:sz="0" w:space="0" w:color="auto"/>
        <w:bottom w:val="none" w:sz="0" w:space="0" w:color="auto"/>
        <w:right w:val="none" w:sz="0" w:space="0" w:color="auto"/>
      </w:divBdr>
    </w:div>
    <w:div w:id="1963879880">
      <w:bodyDiv w:val="1"/>
      <w:marLeft w:val="0"/>
      <w:marRight w:val="0"/>
      <w:marTop w:val="0"/>
      <w:marBottom w:val="0"/>
      <w:divBdr>
        <w:top w:val="none" w:sz="0" w:space="0" w:color="auto"/>
        <w:left w:val="none" w:sz="0" w:space="0" w:color="auto"/>
        <w:bottom w:val="none" w:sz="0" w:space="0" w:color="auto"/>
        <w:right w:val="none" w:sz="0" w:space="0" w:color="auto"/>
      </w:divBdr>
    </w:div>
    <w:div w:id="1974212079">
      <w:bodyDiv w:val="1"/>
      <w:marLeft w:val="0"/>
      <w:marRight w:val="0"/>
      <w:marTop w:val="0"/>
      <w:marBottom w:val="0"/>
      <w:divBdr>
        <w:top w:val="none" w:sz="0" w:space="0" w:color="auto"/>
        <w:left w:val="none" w:sz="0" w:space="0" w:color="auto"/>
        <w:bottom w:val="none" w:sz="0" w:space="0" w:color="auto"/>
        <w:right w:val="none" w:sz="0" w:space="0" w:color="auto"/>
      </w:divBdr>
    </w:div>
    <w:div w:id="1979722050">
      <w:bodyDiv w:val="1"/>
      <w:marLeft w:val="0"/>
      <w:marRight w:val="0"/>
      <w:marTop w:val="0"/>
      <w:marBottom w:val="0"/>
      <w:divBdr>
        <w:top w:val="none" w:sz="0" w:space="0" w:color="auto"/>
        <w:left w:val="none" w:sz="0" w:space="0" w:color="auto"/>
        <w:bottom w:val="none" w:sz="0" w:space="0" w:color="auto"/>
        <w:right w:val="none" w:sz="0" w:space="0" w:color="auto"/>
      </w:divBdr>
    </w:div>
    <w:div w:id="1983581561">
      <w:bodyDiv w:val="1"/>
      <w:marLeft w:val="0"/>
      <w:marRight w:val="0"/>
      <w:marTop w:val="0"/>
      <w:marBottom w:val="0"/>
      <w:divBdr>
        <w:top w:val="none" w:sz="0" w:space="0" w:color="auto"/>
        <w:left w:val="none" w:sz="0" w:space="0" w:color="auto"/>
        <w:bottom w:val="none" w:sz="0" w:space="0" w:color="auto"/>
        <w:right w:val="none" w:sz="0" w:space="0" w:color="auto"/>
      </w:divBdr>
    </w:div>
    <w:div w:id="1984920930">
      <w:bodyDiv w:val="1"/>
      <w:marLeft w:val="0"/>
      <w:marRight w:val="0"/>
      <w:marTop w:val="0"/>
      <w:marBottom w:val="0"/>
      <w:divBdr>
        <w:top w:val="none" w:sz="0" w:space="0" w:color="auto"/>
        <w:left w:val="none" w:sz="0" w:space="0" w:color="auto"/>
        <w:bottom w:val="none" w:sz="0" w:space="0" w:color="auto"/>
        <w:right w:val="none" w:sz="0" w:space="0" w:color="auto"/>
      </w:divBdr>
    </w:div>
    <w:div w:id="1985771024">
      <w:bodyDiv w:val="1"/>
      <w:marLeft w:val="0"/>
      <w:marRight w:val="0"/>
      <w:marTop w:val="0"/>
      <w:marBottom w:val="0"/>
      <w:divBdr>
        <w:top w:val="none" w:sz="0" w:space="0" w:color="auto"/>
        <w:left w:val="none" w:sz="0" w:space="0" w:color="auto"/>
        <w:bottom w:val="none" w:sz="0" w:space="0" w:color="auto"/>
        <w:right w:val="none" w:sz="0" w:space="0" w:color="auto"/>
      </w:divBdr>
    </w:div>
    <w:div w:id="1986162791">
      <w:bodyDiv w:val="1"/>
      <w:marLeft w:val="0"/>
      <w:marRight w:val="0"/>
      <w:marTop w:val="0"/>
      <w:marBottom w:val="0"/>
      <w:divBdr>
        <w:top w:val="none" w:sz="0" w:space="0" w:color="auto"/>
        <w:left w:val="none" w:sz="0" w:space="0" w:color="auto"/>
        <w:bottom w:val="none" w:sz="0" w:space="0" w:color="auto"/>
        <w:right w:val="none" w:sz="0" w:space="0" w:color="auto"/>
      </w:divBdr>
    </w:div>
    <w:div w:id="1988245626">
      <w:bodyDiv w:val="1"/>
      <w:marLeft w:val="0"/>
      <w:marRight w:val="0"/>
      <w:marTop w:val="0"/>
      <w:marBottom w:val="0"/>
      <w:divBdr>
        <w:top w:val="none" w:sz="0" w:space="0" w:color="auto"/>
        <w:left w:val="none" w:sz="0" w:space="0" w:color="auto"/>
        <w:bottom w:val="none" w:sz="0" w:space="0" w:color="auto"/>
        <w:right w:val="none" w:sz="0" w:space="0" w:color="auto"/>
      </w:divBdr>
    </w:div>
    <w:div w:id="1989818601">
      <w:bodyDiv w:val="1"/>
      <w:marLeft w:val="0"/>
      <w:marRight w:val="0"/>
      <w:marTop w:val="0"/>
      <w:marBottom w:val="0"/>
      <w:divBdr>
        <w:top w:val="none" w:sz="0" w:space="0" w:color="auto"/>
        <w:left w:val="none" w:sz="0" w:space="0" w:color="auto"/>
        <w:bottom w:val="none" w:sz="0" w:space="0" w:color="auto"/>
        <w:right w:val="none" w:sz="0" w:space="0" w:color="auto"/>
      </w:divBdr>
    </w:div>
    <w:div w:id="1989824113">
      <w:bodyDiv w:val="1"/>
      <w:marLeft w:val="0"/>
      <w:marRight w:val="0"/>
      <w:marTop w:val="0"/>
      <w:marBottom w:val="0"/>
      <w:divBdr>
        <w:top w:val="none" w:sz="0" w:space="0" w:color="auto"/>
        <w:left w:val="none" w:sz="0" w:space="0" w:color="auto"/>
        <w:bottom w:val="none" w:sz="0" w:space="0" w:color="auto"/>
        <w:right w:val="none" w:sz="0" w:space="0" w:color="auto"/>
      </w:divBdr>
    </w:div>
    <w:div w:id="1990280737">
      <w:bodyDiv w:val="1"/>
      <w:marLeft w:val="0"/>
      <w:marRight w:val="0"/>
      <w:marTop w:val="0"/>
      <w:marBottom w:val="0"/>
      <w:divBdr>
        <w:top w:val="none" w:sz="0" w:space="0" w:color="auto"/>
        <w:left w:val="none" w:sz="0" w:space="0" w:color="auto"/>
        <w:bottom w:val="none" w:sz="0" w:space="0" w:color="auto"/>
        <w:right w:val="none" w:sz="0" w:space="0" w:color="auto"/>
      </w:divBdr>
    </w:div>
    <w:div w:id="1996376751">
      <w:bodyDiv w:val="1"/>
      <w:marLeft w:val="0"/>
      <w:marRight w:val="0"/>
      <w:marTop w:val="0"/>
      <w:marBottom w:val="0"/>
      <w:divBdr>
        <w:top w:val="none" w:sz="0" w:space="0" w:color="auto"/>
        <w:left w:val="none" w:sz="0" w:space="0" w:color="auto"/>
        <w:bottom w:val="none" w:sz="0" w:space="0" w:color="auto"/>
        <w:right w:val="none" w:sz="0" w:space="0" w:color="auto"/>
      </w:divBdr>
    </w:div>
    <w:div w:id="2005009547">
      <w:bodyDiv w:val="1"/>
      <w:marLeft w:val="0"/>
      <w:marRight w:val="0"/>
      <w:marTop w:val="0"/>
      <w:marBottom w:val="0"/>
      <w:divBdr>
        <w:top w:val="none" w:sz="0" w:space="0" w:color="auto"/>
        <w:left w:val="none" w:sz="0" w:space="0" w:color="auto"/>
        <w:bottom w:val="none" w:sz="0" w:space="0" w:color="auto"/>
        <w:right w:val="none" w:sz="0" w:space="0" w:color="auto"/>
      </w:divBdr>
    </w:div>
    <w:div w:id="2005090519">
      <w:bodyDiv w:val="1"/>
      <w:marLeft w:val="0"/>
      <w:marRight w:val="0"/>
      <w:marTop w:val="0"/>
      <w:marBottom w:val="0"/>
      <w:divBdr>
        <w:top w:val="none" w:sz="0" w:space="0" w:color="auto"/>
        <w:left w:val="none" w:sz="0" w:space="0" w:color="auto"/>
        <w:bottom w:val="none" w:sz="0" w:space="0" w:color="auto"/>
        <w:right w:val="none" w:sz="0" w:space="0" w:color="auto"/>
      </w:divBdr>
    </w:div>
    <w:div w:id="2005160903">
      <w:bodyDiv w:val="1"/>
      <w:marLeft w:val="0"/>
      <w:marRight w:val="0"/>
      <w:marTop w:val="0"/>
      <w:marBottom w:val="0"/>
      <w:divBdr>
        <w:top w:val="none" w:sz="0" w:space="0" w:color="auto"/>
        <w:left w:val="none" w:sz="0" w:space="0" w:color="auto"/>
        <w:bottom w:val="none" w:sz="0" w:space="0" w:color="auto"/>
        <w:right w:val="none" w:sz="0" w:space="0" w:color="auto"/>
      </w:divBdr>
    </w:div>
    <w:div w:id="2007510812">
      <w:bodyDiv w:val="1"/>
      <w:marLeft w:val="0"/>
      <w:marRight w:val="0"/>
      <w:marTop w:val="0"/>
      <w:marBottom w:val="0"/>
      <w:divBdr>
        <w:top w:val="none" w:sz="0" w:space="0" w:color="auto"/>
        <w:left w:val="none" w:sz="0" w:space="0" w:color="auto"/>
        <w:bottom w:val="none" w:sz="0" w:space="0" w:color="auto"/>
        <w:right w:val="none" w:sz="0" w:space="0" w:color="auto"/>
      </w:divBdr>
    </w:div>
    <w:div w:id="2007901188">
      <w:bodyDiv w:val="1"/>
      <w:marLeft w:val="0"/>
      <w:marRight w:val="0"/>
      <w:marTop w:val="0"/>
      <w:marBottom w:val="0"/>
      <w:divBdr>
        <w:top w:val="none" w:sz="0" w:space="0" w:color="auto"/>
        <w:left w:val="none" w:sz="0" w:space="0" w:color="auto"/>
        <w:bottom w:val="none" w:sz="0" w:space="0" w:color="auto"/>
        <w:right w:val="none" w:sz="0" w:space="0" w:color="auto"/>
      </w:divBdr>
    </w:div>
    <w:div w:id="2011366446">
      <w:bodyDiv w:val="1"/>
      <w:marLeft w:val="0"/>
      <w:marRight w:val="0"/>
      <w:marTop w:val="0"/>
      <w:marBottom w:val="0"/>
      <w:divBdr>
        <w:top w:val="none" w:sz="0" w:space="0" w:color="auto"/>
        <w:left w:val="none" w:sz="0" w:space="0" w:color="auto"/>
        <w:bottom w:val="none" w:sz="0" w:space="0" w:color="auto"/>
        <w:right w:val="none" w:sz="0" w:space="0" w:color="auto"/>
      </w:divBdr>
    </w:div>
    <w:div w:id="2011982879">
      <w:bodyDiv w:val="1"/>
      <w:marLeft w:val="0"/>
      <w:marRight w:val="0"/>
      <w:marTop w:val="0"/>
      <w:marBottom w:val="0"/>
      <w:divBdr>
        <w:top w:val="none" w:sz="0" w:space="0" w:color="auto"/>
        <w:left w:val="none" w:sz="0" w:space="0" w:color="auto"/>
        <w:bottom w:val="none" w:sz="0" w:space="0" w:color="auto"/>
        <w:right w:val="none" w:sz="0" w:space="0" w:color="auto"/>
      </w:divBdr>
    </w:div>
    <w:div w:id="2012756462">
      <w:bodyDiv w:val="1"/>
      <w:marLeft w:val="0"/>
      <w:marRight w:val="0"/>
      <w:marTop w:val="0"/>
      <w:marBottom w:val="0"/>
      <w:divBdr>
        <w:top w:val="none" w:sz="0" w:space="0" w:color="auto"/>
        <w:left w:val="none" w:sz="0" w:space="0" w:color="auto"/>
        <w:bottom w:val="none" w:sz="0" w:space="0" w:color="auto"/>
        <w:right w:val="none" w:sz="0" w:space="0" w:color="auto"/>
      </w:divBdr>
    </w:div>
    <w:div w:id="2013725292">
      <w:bodyDiv w:val="1"/>
      <w:marLeft w:val="0"/>
      <w:marRight w:val="0"/>
      <w:marTop w:val="0"/>
      <w:marBottom w:val="0"/>
      <w:divBdr>
        <w:top w:val="none" w:sz="0" w:space="0" w:color="auto"/>
        <w:left w:val="none" w:sz="0" w:space="0" w:color="auto"/>
        <w:bottom w:val="none" w:sz="0" w:space="0" w:color="auto"/>
        <w:right w:val="none" w:sz="0" w:space="0" w:color="auto"/>
      </w:divBdr>
    </w:div>
    <w:div w:id="2018379923">
      <w:bodyDiv w:val="1"/>
      <w:marLeft w:val="0"/>
      <w:marRight w:val="0"/>
      <w:marTop w:val="0"/>
      <w:marBottom w:val="0"/>
      <w:divBdr>
        <w:top w:val="none" w:sz="0" w:space="0" w:color="auto"/>
        <w:left w:val="none" w:sz="0" w:space="0" w:color="auto"/>
        <w:bottom w:val="none" w:sz="0" w:space="0" w:color="auto"/>
        <w:right w:val="none" w:sz="0" w:space="0" w:color="auto"/>
      </w:divBdr>
    </w:div>
    <w:div w:id="2018653908">
      <w:bodyDiv w:val="1"/>
      <w:marLeft w:val="0"/>
      <w:marRight w:val="0"/>
      <w:marTop w:val="0"/>
      <w:marBottom w:val="0"/>
      <w:divBdr>
        <w:top w:val="none" w:sz="0" w:space="0" w:color="auto"/>
        <w:left w:val="none" w:sz="0" w:space="0" w:color="auto"/>
        <w:bottom w:val="none" w:sz="0" w:space="0" w:color="auto"/>
        <w:right w:val="none" w:sz="0" w:space="0" w:color="auto"/>
      </w:divBdr>
    </w:div>
    <w:div w:id="2018655134">
      <w:bodyDiv w:val="1"/>
      <w:marLeft w:val="0"/>
      <w:marRight w:val="0"/>
      <w:marTop w:val="0"/>
      <w:marBottom w:val="0"/>
      <w:divBdr>
        <w:top w:val="none" w:sz="0" w:space="0" w:color="auto"/>
        <w:left w:val="none" w:sz="0" w:space="0" w:color="auto"/>
        <w:bottom w:val="none" w:sz="0" w:space="0" w:color="auto"/>
        <w:right w:val="none" w:sz="0" w:space="0" w:color="auto"/>
      </w:divBdr>
    </w:div>
    <w:div w:id="2019426316">
      <w:bodyDiv w:val="1"/>
      <w:marLeft w:val="0"/>
      <w:marRight w:val="0"/>
      <w:marTop w:val="0"/>
      <w:marBottom w:val="0"/>
      <w:divBdr>
        <w:top w:val="none" w:sz="0" w:space="0" w:color="auto"/>
        <w:left w:val="none" w:sz="0" w:space="0" w:color="auto"/>
        <w:bottom w:val="none" w:sz="0" w:space="0" w:color="auto"/>
        <w:right w:val="none" w:sz="0" w:space="0" w:color="auto"/>
      </w:divBdr>
    </w:div>
    <w:div w:id="2020355158">
      <w:bodyDiv w:val="1"/>
      <w:marLeft w:val="0"/>
      <w:marRight w:val="0"/>
      <w:marTop w:val="0"/>
      <w:marBottom w:val="0"/>
      <w:divBdr>
        <w:top w:val="none" w:sz="0" w:space="0" w:color="auto"/>
        <w:left w:val="none" w:sz="0" w:space="0" w:color="auto"/>
        <w:bottom w:val="none" w:sz="0" w:space="0" w:color="auto"/>
        <w:right w:val="none" w:sz="0" w:space="0" w:color="auto"/>
      </w:divBdr>
    </w:div>
    <w:div w:id="2026201579">
      <w:bodyDiv w:val="1"/>
      <w:marLeft w:val="0"/>
      <w:marRight w:val="0"/>
      <w:marTop w:val="0"/>
      <w:marBottom w:val="0"/>
      <w:divBdr>
        <w:top w:val="none" w:sz="0" w:space="0" w:color="auto"/>
        <w:left w:val="none" w:sz="0" w:space="0" w:color="auto"/>
        <w:bottom w:val="none" w:sz="0" w:space="0" w:color="auto"/>
        <w:right w:val="none" w:sz="0" w:space="0" w:color="auto"/>
      </w:divBdr>
      <w:divsChild>
        <w:div w:id="1711488600">
          <w:marLeft w:val="547"/>
          <w:marRight w:val="0"/>
          <w:marTop w:val="125"/>
          <w:marBottom w:val="0"/>
          <w:divBdr>
            <w:top w:val="none" w:sz="0" w:space="0" w:color="auto"/>
            <w:left w:val="none" w:sz="0" w:space="0" w:color="auto"/>
            <w:bottom w:val="none" w:sz="0" w:space="0" w:color="auto"/>
            <w:right w:val="none" w:sz="0" w:space="0" w:color="auto"/>
          </w:divBdr>
        </w:div>
        <w:div w:id="956177433">
          <w:marLeft w:val="547"/>
          <w:marRight w:val="0"/>
          <w:marTop w:val="125"/>
          <w:marBottom w:val="0"/>
          <w:divBdr>
            <w:top w:val="none" w:sz="0" w:space="0" w:color="auto"/>
            <w:left w:val="none" w:sz="0" w:space="0" w:color="auto"/>
            <w:bottom w:val="none" w:sz="0" w:space="0" w:color="auto"/>
            <w:right w:val="none" w:sz="0" w:space="0" w:color="auto"/>
          </w:divBdr>
        </w:div>
      </w:divsChild>
    </w:div>
    <w:div w:id="2028218250">
      <w:bodyDiv w:val="1"/>
      <w:marLeft w:val="0"/>
      <w:marRight w:val="0"/>
      <w:marTop w:val="0"/>
      <w:marBottom w:val="0"/>
      <w:divBdr>
        <w:top w:val="none" w:sz="0" w:space="0" w:color="auto"/>
        <w:left w:val="none" w:sz="0" w:space="0" w:color="auto"/>
        <w:bottom w:val="none" w:sz="0" w:space="0" w:color="auto"/>
        <w:right w:val="none" w:sz="0" w:space="0" w:color="auto"/>
      </w:divBdr>
    </w:div>
    <w:div w:id="2029985314">
      <w:bodyDiv w:val="1"/>
      <w:marLeft w:val="0"/>
      <w:marRight w:val="0"/>
      <w:marTop w:val="0"/>
      <w:marBottom w:val="0"/>
      <w:divBdr>
        <w:top w:val="none" w:sz="0" w:space="0" w:color="auto"/>
        <w:left w:val="none" w:sz="0" w:space="0" w:color="auto"/>
        <w:bottom w:val="none" w:sz="0" w:space="0" w:color="auto"/>
        <w:right w:val="none" w:sz="0" w:space="0" w:color="auto"/>
      </w:divBdr>
    </w:div>
    <w:div w:id="2032753060">
      <w:bodyDiv w:val="1"/>
      <w:marLeft w:val="0"/>
      <w:marRight w:val="0"/>
      <w:marTop w:val="0"/>
      <w:marBottom w:val="0"/>
      <w:divBdr>
        <w:top w:val="none" w:sz="0" w:space="0" w:color="auto"/>
        <w:left w:val="none" w:sz="0" w:space="0" w:color="auto"/>
        <w:bottom w:val="none" w:sz="0" w:space="0" w:color="auto"/>
        <w:right w:val="none" w:sz="0" w:space="0" w:color="auto"/>
      </w:divBdr>
    </w:div>
    <w:div w:id="2036347415">
      <w:bodyDiv w:val="1"/>
      <w:marLeft w:val="0"/>
      <w:marRight w:val="0"/>
      <w:marTop w:val="0"/>
      <w:marBottom w:val="0"/>
      <w:divBdr>
        <w:top w:val="none" w:sz="0" w:space="0" w:color="auto"/>
        <w:left w:val="none" w:sz="0" w:space="0" w:color="auto"/>
        <w:bottom w:val="none" w:sz="0" w:space="0" w:color="auto"/>
        <w:right w:val="none" w:sz="0" w:space="0" w:color="auto"/>
      </w:divBdr>
    </w:div>
    <w:div w:id="2039355370">
      <w:bodyDiv w:val="1"/>
      <w:marLeft w:val="0"/>
      <w:marRight w:val="0"/>
      <w:marTop w:val="0"/>
      <w:marBottom w:val="0"/>
      <w:divBdr>
        <w:top w:val="none" w:sz="0" w:space="0" w:color="auto"/>
        <w:left w:val="none" w:sz="0" w:space="0" w:color="auto"/>
        <w:bottom w:val="none" w:sz="0" w:space="0" w:color="auto"/>
        <w:right w:val="none" w:sz="0" w:space="0" w:color="auto"/>
      </w:divBdr>
    </w:div>
    <w:div w:id="2041854622">
      <w:bodyDiv w:val="1"/>
      <w:marLeft w:val="0"/>
      <w:marRight w:val="0"/>
      <w:marTop w:val="0"/>
      <w:marBottom w:val="0"/>
      <w:divBdr>
        <w:top w:val="none" w:sz="0" w:space="0" w:color="auto"/>
        <w:left w:val="none" w:sz="0" w:space="0" w:color="auto"/>
        <w:bottom w:val="none" w:sz="0" w:space="0" w:color="auto"/>
        <w:right w:val="none" w:sz="0" w:space="0" w:color="auto"/>
      </w:divBdr>
    </w:div>
    <w:div w:id="2042238763">
      <w:bodyDiv w:val="1"/>
      <w:marLeft w:val="0"/>
      <w:marRight w:val="0"/>
      <w:marTop w:val="0"/>
      <w:marBottom w:val="0"/>
      <w:divBdr>
        <w:top w:val="none" w:sz="0" w:space="0" w:color="auto"/>
        <w:left w:val="none" w:sz="0" w:space="0" w:color="auto"/>
        <w:bottom w:val="none" w:sz="0" w:space="0" w:color="auto"/>
        <w:right w:val="none" w:sz="0" w:space="0" w:color="auto"/>
      </w:divBdr>
    </w:div>
    <w:div w:id="2044478189">
      <w:bodyDiv w:val="1"/>
      <w:marLeft w:val="0"/>
      <w:marRight w:val="0"/>
      <w:marTop w:val="0"/>
      <w:marBottom w:val="0"/>
      <w:divBdr>
        <w:top w:val="none" w:sz="0" w:space="0" w:color="auto"/>
        <w:left w:val="none" w:sz="0" w:space="0" w:color="auto"/>
        <w:bottom w:val="none" w:sz="0" w:space="0" w:color="auto"/>
        <w:right w:val="none" w:sz="0" w:space="0" w:color="auto"/>
      </w:divBdr>
    </w:div>
    <w:div w:id="2046248175">
      <w:bodyDiv w:val="1"/>
      <w:marLeft w:val="0"/>
      <w:marRight w:val="0"/>
      <w:marTop w:val="0"/>
      <w:marBottom w:val="0"/>
      <w:divBdr>
        <w:top w:val="none" w:sz="0" w:space="0" w:color="auto"/>
        <w:left w:val="none" w:sz="0" w:space="0" w:color="auto"/>
        <w:bottom w:val="none" w:sz="0" w:space="0" w:color="auto"/>
        <w:right w:val="none" w:sz="0" w:space="0" w:color="auto"/>
      </w:divBdr>
    </w:div>
    <w:div w:id="2050107844">
      <w:bodyDiv w:val="1"/>
      <w:marLeft w:val="0"/>
      <w:marRight w:val="0"/>
      <w:marTop w:val="0"/>
      <w:marBottom w:val="0"/>
      <w:divBdr>
        <w:top w:val="none" w:sz="0" w:space="0" w:color="auto"/>
        <w:left w:val="none" w:sz="0" w:space="0" w:color="auto"/>
        <w:bottom w:val="none" w:sz="0" w:space="0" w:color="auto"/>
        <w:right w:val="none" w:sz="0" w:space="0" w:color="auto"/>
      </w:divBdr>
    </w:div>
    <w:div w:id="2051227009">
      <w:bodyDiv w:val="1"/>
      <w:marLeft w:val="0"/>
      <w:marRight w:val="0"/>
      <w:marTop w:val="0"/>
      <w:marBottom w:val="0"/>
      <w:divBdr>
        <w:top w:val="none" w:sz="0" w:space="0" w:color="auto"/>
        <w:left w:val="none" w:sz="0" w:space="0" w:color="auto"/>
        <w:bottom w:val="none" w:sz="0" w:space="0" w:color="auto"/>
        <w:right w:val="none" w:sz="0" w:space="0" w:color="auto"/>
      </w:divBdr>
    </w:div>
    <w:div w:id="2072188674">
      <w:bodyDiv w:val="1"/>
      <w:marLeft w:val="0"/>
      <w:marRight w:val="0"/>
      <w:marTop w:val="0"/>
      <w:marBottom w:val="0"/>
      <w:divBdr>
        <w:top w:val="none" w:sz="0" w:space="0" w:color="auto"/>
        <w:left w:val="none" w:sz="0" w:space="0" w:color="auto"/>
        <w:bottom w:val="none" w:sz="0" w:space="0" w:color="auto"/>
        <w:right w:val="none" w:sz="0" w:space="0" w:color="auto"/>
      </w:divBdr>
    </w:div>
    <w:div w:id="2072380905">
      <w:bodyDiv w:val="1"/>
      <w:marLeft w:val="0"/>
      <w:marRight w:val="0"/>
      <w:marTop w:val="0"/>
      <w:marBottom w:val="0"/>
      <w:divBdr>
        <w:top w:val="none" w:sz="0" w:space="0" w:color="auto"/>
        <w:left w:val="none" w:sz="0" w:space="0" w:color="auto"/>
        <w:bottom w:val="none" w:sz="0" w:space="0" w:color="auto"/>
        <w:right w:val="none" w:sz="0" w:space="0" w:color="auto"/>
      </w:divBdr>
    </w:div>
    <w:div w:id="2076658138">
      <w:bodyDiv w:val="1"/>
      <w:marLeft w:val="0"/>
      <w:marRight w:val="0"/>
      <w:marTop w:val="0"/>
      <w:marBottom w:val="0"/>
      <w:divBdr>
        <w:top w:val="none" w:sz="0" w:space="0" w:color="auto"/>
        <w:left w:val="none" w:sz="0" w:space="0" w:color="auto"/>
        <w:bottom w:val="none" w:sz="0" w:space="0" w:color="auto"/>
        <w:right w:val="none" w:sz="0" w:space="0" w:color="auto"/>
      </w:divBdr>
    </w:div>
    <w:div w:id="2077312154">
      <w:bodyDiv w:val="1"/>
      <w:marLeft w:val="0"/>
      <w:marRight w:val="0"/>
      <w:marTop w:val="0"/>
      <w:marBottom w:val="0"/>
      <w:divBdr>
        <w:top w:val="none" w:sz="0" w:space="0" w:color="auto"/>
        <w:left w:val="none" w:sz="0" w:space="0" w:color="auto"/>
        <w:bottom w:val="none" w:sz="0" w:space="0" w:color="auto"/>
        <w:right w:val="none" w:sz="0" w:space="0" w:color="auto"/>
      </w:divBdr>
    </w:div>
    <w:div w:id="2081443198">
      <w:bodyDiv w:val="1"/>
      <w:marLeft w:val="0"/>
      <w:marRight w:val="0"/>
      <w:marTop w:val="0"/>
      <w:marBottom w:val="0"/>
      <w:divBdr>
        <w:top w:val="none" w:sz="0" w:space="0" w:color="auto"/>
        <w:left w:val="none" w:sz="0" w:space="0" w:color="auto"/>
        <w:bottom w:val="none" w:sz="0" w:space="0" w:color="auto"/>
        <w:right w:val="none" w:sz="0" w:space="0" w:color="auto"/>
      </w:divBdr>
    </w:div>
    <w:div w:id="2087334701">
      <w:bodyDiv w:val="1"/>
      <w:marLeft w:val="0"/>
      <w:marRight w:val="0"/>
      <w:marTop w:val="0"/>
      <w:marBottom w:val="0"/>
      <w:divBdr>
        <w:top w:val="none" w:sz="0" w:space="0" w:color="auto"/>
        <w:left w:val="none" w:sz="0" w:space="0" w:color="auto"/>
        <w:bottom w:val="none" w:sz="0" w:space="0" w:color="auto"/>
        <w:right w:val="none" w:sz="0" w:space="0" w:color="auto"/>
      </w:divBdr>
    </w:div>
    <w:div w:id="2087605479">
      <w:bodyDiv w:val="1"/>
      <w:marLeft w:val="0"/>
      <w:marRight w:val="0"/>
      <w:marTop w:val="0"/>
      <w:marBottom w:val="0"/>
      <w:divBdr>
        <w:top w:val="none" w:sz="0" w:space="0" w:color="auto"/>
        <w:left w:val="none" w:sz="0" w:space="0" w:color="auto"/>
        <w:bottom w:val="none" w:sz="0" w:space="0" w:color="auto"/>
        <w:right w:val="none" w:sz="0" w:space="0" w:color="auto"/>
      </w:divBdr>
    </w:div>
    <w:div w:id="2088190295">
      <w:bodyDiv w:val="1"/>
      <w:marLeft w:val="0"/>
      <w:marRight w:val="0"/>
      <w:marTop w:val="0"/>
      <w:marBottom w:val="0"/>
      <w:divBdr>
        <w:top w:val="none" w:sz="0" w:space="0" w:color="auto"/>
        <w:left w:val="none" w:sz="0" w:space="0" w:color="auto"/>
        <w:bottom w:val="none" w:sz="0" w:space="0" w:color="auto"/>
        <w:right w:val="none" w:sz="0" w:space="0" w:color="auto"/>
      </w:divBdr>
    </w:div>
    <w:div w:id="2089035072">
      <w:bodyDiv w:val="1"/>
      <w:marLeft w:val="0"/>
      <w:marRight w:val="0"/>
      <w:marTop w:val="0"/>
      <w:marBottom w:val="0"/>
      <w:divBdr>
        <w:top w:val="none" w:sz="0" w:space="0" w:color="auto"/>
        <w:left w:val="none" w:sz="0" w:space="0" w:color="auto"/>
        <w:bottom w:val="none" w:sz="0" w:space="0" w:color="auto"/>
        <w:right w:val="none" w:sz="0" w:space="0" w:color="auto"/>
      </w:divBdr>
    </w:div>
    <w:div w:id="2092655583">
      <w:bodyDiv w:val="1"/>
      <w:marLeft w:val="0"/>
      <w:marRight w:val="0"/>
      <w:marTop w:val="0"/>
      <w:marBottom w:val="0"/>
      <w:divBdr>
        <w:top w:val="none" w:sz="0" w:space="0" w:color="auto"/>
        <w:left w:val="none" w:sz="0" w:space="0" w:color="auto"/>
        <w:bottom w:val="none" w:sz="0" w:space="0" w:color="auto"/>
        <w:right w:val="none" w:sz="0" w:space="0" w:color="auto"/>
      </w:divBdr>
    </w:div>
    <w:div w:id="2093501891">
      <w:bodyDiv w:val="1"/>
      <w:marLeft w:val="0"/>
      <w:marRight w:val="0"/>
      <w:marTop w:val="0"/>
      <w:marBottom w:val="0"/>
      <w:divBdr>
        <w:top w:val="none" w:sz="0" w:space="0" w:color="auto"/>
        <w:left w:val="none" w:sz="0" w:space="0" w:color="auto"/>
        <w:bottom w:val="none" w:sz="0" w:space="0" w:color="auto"/>
        <w:right w:val="none" w:sz="0" w:space="0" w:color="auto"/>
      </w:divBdr>
    </w:div>
    <w:div w:id="2096320560">
      <w:bodyDiv w:val="1"/>
      <w:marLeft w:val="0"/>
      <w:marRight w:val="0"/>
      <w:marTop w:val="0"/>
      <w:marBottom w:val="0"/>
      <w:divBdr>
        <w:top w:val="none" w:sz="0" w:space="0" w:color="auto"/>
        <w:left w:val="none" w:sz="0" w:space="0" w:color="auto"/>
        <w:bottom w:val="none" w:sz="0" w:space="0" w:color="auto"/>
        <w:right w:val="none" w:sz="0" w:space="0" w:color="auto"/>
      </w:divBdr>
    </w:div>
    <w:div w:id="2100364244">
      <w:bodyDiv w:val="1"/>
      <w:marLeft w:val="0"/>
      <w:marRight w:val="0"/>
      <w:marTop w:val="0"/>
      <w:marBottom w:val="0"/>
      <w:divBdr>
        <w:top w:val="none" w:sz="0" w:space="0" w:color="auto"/>
        <w:left w:val="none" w:sz="0" w:space="0" w:color="auto"/>
        <w:bottom w:val="none" w:sz="0" w:space="0" w:color="auto"/>
        <w:right w:val="none" w:sz="0" w:space="0" w:color="auto"/>
      </w:divBdr>
    </w:div>
    <w:div w:id="2100785352">
      <w:bodyDiv w:val="1"/>
      <w:marLeft w:val="0"/>
      <w:marRight w:val="0"/>
      <w:marTop w:val="0"/>
      <w:marBottom w:val="0"/>
      <w:divBdr>
        <w:top w:val="none" w:sz="0" w:space="0" w:color="auto"/>
        <w:left w:val="none" w:sz="0" w:space="0" w:color="auto"/>
        <w:bottom w:val="none" w:sz="0" w:space="0" w:color="auto"/>
        <w:right w:val="none" w:sz="0" w:space="0" w:color="auto"/>
      </w:divBdr>
    </w:div>
    <w:div w:id="2101483010">
      <w:bodyDiv w:val="1"/>
      <w:marLeft w:val="0"/>
      <w:marRight w:val="0"/>
      <w:marTop w:val="0"/>
      <w:marBottom w:val="0"/>
      <w:divBdr>
        <w:top w:val="none" w:sz="0" w:space="0" w:color="auto"/>
        <w:left w:val="none" w:sz="0" w:space="0" w:color="auto"/>
        <w:bottom w:val="none" w:sz="0" w:space="0" w:color="auto"/>
        <w:right w:val="none" w:sz="0" w:space="0" w:color="auto"/>
      </w:divBdr>
    </w:div>
    <w:div w:id="2102682100">
      <w:bodyDiv w:val="1"/>
      <w:marLeft w:val="0"/>
      <w:marRight w:val="0"/>
      <w:marTop w:val="0"/>
      <w:marBottom w:val="0"/>
      <w:divBdr>
        <w:top w:val="none" w:sz="0" w:space="0" w:color="auto"/>
        <w:left w:val="none" w:sz="0" w:space="0" w:color="auto"/>
        <w:bottom w:val="none" w:sz="0" w:space="0" w:color="auto"/>
        <w:right w:val="none" w:sz="0" w:space="0" w:color="auto"/>
      </w:divBdr>
    </w:div>
    <w:div w:id="2106487727">
      <w:bodyDiv w:val="1"/>
      <w:marLeft w:val="0"/>
      <w:marRight w:val="0"/>
      <w:marTop w:val="0"/>
      <w:marBottom w:val="0"/>
      <w:divBdr>
        <w:top w:val="none" w:sz="0" w:space="0" w:color="auto"/>
        <w:left w:val="none" w:sz="0" w:space="0" w:color="auto"/>
        <w:bottom w:val="none" w:sz="0" w:space="0" w:color="auto"/>
        <w:right w:val="none" w:sz="0" w:space="0" w:color="auto"/>
      </w:divBdr>
    </w:div>
    <w:div w:id="2112554479">
      <w:bodyDiv w:val="1"/>
      <w:marLeft w:val="0"/>
      <w:marRight w:val="0"/>
      <w:marTop w:val="0"/>
      <w:marBottom w:val="0"/>
      <w:divBdr>
        <w:top w:val="none" w:sz="0" w:space="0" w:color="auto"/>
        <w:left w:val="none" w:sz="0" w:space="0" w:color="auto"/>
        <w:bottom w:val="none" w:sz="0" w:space="0" w:color="auto"/>
        <w:right w:val="none" w:sz="0" w:space="0" w:color="auto"/>
      </w:divBdr>
    </w:div>
    <w:div w:id="2117362417">
      <w:bodyDiv w:val="1"/>
      <w:marLeft w:val="0"/>
      <w:marRight w:val="0"/>
      <w:marTop w:val="0"/>
      <w:marBottom w:val="0"/>
      <w:divBdr>
        <w:top w:val="none" w:sz="0" w:space="0" w:color="auto"/>
        <w:left w:val="none" w:sz="0" w:space="0" w:color="auto"/>
        <w:bottom w:val="none" w:sz="0" w:space="0" w:color="auto"/>
        <w:right w:val="none" w:sz="0" w:space="0" w:color="auto"/>
      </w:divBdr>
    </w:div>
    <w:div w:id="2117602876">
      <w:bodyDiv w:val="1"/>
      <w:marLeft w:val="0"/>
      <w:marRight w:val="0"/>
      <w:marTop w:val="0"/>
      <w:marBottom w:val="0"/>
      <w:divBdr>
        <w:top w:val="none" w:sz="0" w:space="0" w:color="auto"/>
        <w:left w:val="none" w:sz="0" w:space="0" w:color="auto"/>
        <w:bottom w:val="none" w:sz="0" w:space="0" w:color="auto"/>
        <w:right w:val="none" w:sz="0" w:space="0" w:color="auto"/>
      </w:divBdr>
    </w:div>
    <w:div w:id="2118673218">
      <w:bodyDiv w:val="1"/>
      <w:marLeft w:val="0"/>
      <w:marRight w:val="0"/>
      <w:marTop w:val="0"/>
      <w:marBottom w:val="0"/>
      <w:divBdr>
        <w:top w:val="none" w:sz="0" w:space="0" w:color="auto"/>
        <w:left w:val="none" w:sz="0" w:space="0" w:color="auto"/>
        <w:bottom w:val="none" w:sz="0" w:space="0" w:color="auto"/>
        <w:right w:val="none" w:sz="0" w:space="0" w:color="auto"/>
      </w:divBdr>
    </w:div>
    <w:div w:id="2118717839">
      <w:bodyDiv w:val="1"/>
      <w:marLeft w:val="0"/>
      <w:marRight w:val="0"/>
      <w:marTop w:val="0"/>
      <w:marBottom w:val="0"/>
      <w:divBdr>
        <w:top w:val="none" w:sz="0" w:space="0" w:color="auto"/>
        <w:left w:val="none" w:sz="0" w:space="0" w:color="auto"/>
        <w:bottom w:val="none" w:sz="0" w:space="0" w:color="auto"/>
        <w:right w:val="none" w:sz="0" w:space="0" w:color="auto"/>
      </w:divBdr>
    </w:div>
    <w:div w:id="2126583903">
      <w:bodyDiv w:val="1"/>
      <w:marLeft w:val="0"/>
      <w:marRight w:val="0"/>
      <w:marTop w:val="0"/>
      <w:marBottom w:val="0"/>
      <w:divBdr>
        <w:top w:val="none" w:sz="0" w:space="0" w:color="auto"/>
        <w:left w:val="none" w:sz="0" w:space="0" w:color="auto"/>
        <w:bottom w:val="none" w:sz="0" w:space="0" w:color="auto"/>
        <w:right w:val="none" w:sz="0" w:space="0" w:color="auto"/>
      </w:divBdr>
    </w:div>
    <w:div w:id="2127844004">
      <w:bodyDiv w:val="1"/>
      <w:marLeft w:val="0"/>
      <w:marRight w:val="0"/>
      <w:marTop w:val="0"/>
      <w:marBottom w:val="0"/>
      <w:divBdr>
        <w:top w:val="none" w:sz="0" w:space="0" w:color="auto"/>
        <w:left w:val="none" w:sz="0" w:space="0" w:color="auto"/>
        <w:bottom w:val="none" w:sz="0" w:space="0" w:color="auto"/>
        <w:right w:val="none" w:sz="0" w:space="0" w:color="auto"/>
      </w:divBdr>
    </w:div>
    <w:div w:id="2128697985">
      <w:bodyDiv w:val="1"/>
      <w:marLeft w:val="0"/>
      <w:marRight w:val="0"/>
      <w:marTop w:val="0"/>
      <w:marBottom w:val="0"/>
      <w:divBdr>
        <w:top w:val="none" w:sz="0" w:space="0" w:color="auto"/>
        <w:left w:val="none" w:sz="0" w:space="0" w:color="auto"/>
        <w:bottom w:val="none" w:sz="0" w:space="0" w:color="auto"/>
        <w:right w:val="none" w:sz="0" w:space="0" w:color="auto"/>
      </w:divBdr>
    </w:div>
    <w:div w:id="2132019132">
      <w:bodyDiv w:val="1"/>
      <w:marLeft w:val="0"/>
      <w:marRight w:val="0"/>
      <w:marTop w:val="0"/>
      <w:marBottom w:val="0"/>
      <w:divBdr>
        <w:top w:val="none" w:sz="0" w:space="0" w:color="auto"/>
        <w:left w:val="none" w:sz="0" w:space="0" w:color="auto"/>
        <w:bottom w:val="none" w:sz="0" w:space="0" w:color="auto"/>
        <w:right w:val="none" w:sz="0" w:space="0" w:color="auto"/>
      </w:divBdr>
    </w:div>
    <w:div w:id="2137261402">
      <w:bodyDiv w:val="1"/>
      <w:marLeft w:val="0"/>
      <w:marRight w:val="0"/>
      <w:marTop w:val="0"/>
      <w:marBottom w:val="0"/>
      <w:divBdr>
        <w:top w:val="none" w:sz="0" w:space="0" w:color="auto"/>
        <w:left w:val="none" w:sz="0" w:space="0" w:color="auto"/>
        <w:bottom w:val="none" w:sz="0" w:space="0" w:color="auto"/>
        <w:right w:val="none" w:sz="0" w:space="0" w:color="auto"/>
      </w:divBdr>
    </w:div>
    <w:div w:id="2140758711">
      <w:bodyDiv w:val="1"/>
      <w:marLeft w:val="0"/>
      <w:marRight w:val="0"/>
      <w:marTop w:val="0"/>
      <w:marBottom w:val="0"/>
      <w:divBdr>
        <w:top w:val="none" w:sz="0" w:space="0" w:color="auto"/>
        <w:left w:val="none" w:sz="0" w:space="0" w:color="auto"/>
        <w:bottom w:val="none" w:sz="0" w:space="0" w:color="auto"/>
        <w:right w:val="none" w:sz="0" w:space="0" w:color="auto"/>
      </w:divBdr>
    </w:div>
    <w:div w:id="2142965861">
      <w:bodyDiv w:val="1"/>
      <w:marLeft w:val="0"/>
      <w:marRight w:val="0"/>
      <w:marTop w:val="0"/>
      <w:marBottom w:val="0"/>
      <w:divBdr>
        <w:top w:val="none" w:sz="0" w:space="0" w:color="auto"/>
        <w:left w:val="none" w:sz="0" w:space="0" w:color="auto"/>
        <w:bottom w:val="none" w:sz="0" w:space="0" w:color="auto"/>
        <w:right w:val="none" w:sz="0" w:space="0" w:color="auto"/>
      </w:divBdr>
    </w:div>
    <w:div w:id="214584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emf"/><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emf"/><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Eng23</b:Tag>
    <b:SourceType>Report</b:SourceType>
    <b:Guid>{38C8D7D6-97BF-4853-B011-DBC0206E89D7}</b:Guid>
    <b:Title>NHS Long Term  Workforce Plan</b:Title>
    <b:Year>2023</b:Year>
    <b:URL>https://www.england.nhs.uk/long-read/nhs-long-term-workforce-plan-2/</b:URL>
    <b:Author>
      <b:Author>
        <b:NameList>
          <b:Person>
            <b:Last>England</b:Last>
            <b:First>NHS</b:First>
          </b:Person>
        </b:NameList>
      </b:Author>
    </b:Author>
    <b:Publisher>BMJ</b:Publisher>
    <b:DOI>doi.org/10.1136/bmj.p1577</b:DOI>
    <b:RefOrder>2</b:RefOrder>
  </b:Source>
  <b:Source>
    <b:Tag>Wil</b:Tag>
    <b:SourceType>JournalArticle</b:SourceType>
    <b:Guid>{EE3BBE57-CF3C-4218-AF4D-E09D3FF83CD7}</b:Guid>
    <b:Title>Strategic workforce planning in healthcare</b:Title>
    <b:JournalName>European Journal of Operational Research</b:JournalName>
    <b:Pages>250-263</b:Pages>
    <b:Author>
      <b:Author>
        <b:NameList>
          <b:Person>
            <b:Last>Willis</b:Last>
            <b:First>Graham</b:First>
          </b:Person>
          <b:Person>
            <b:Last>Cave</b:Last>
            <b:First>Sion</b:First>
          </b:Person>
          <b:Person>
            <b:Last>Kunc</b:Last>
            <b:First>Martin</b:First>
          </b:Person>
        </b:NameList>
      </b:Author>
    </b:Author>
    <b:Year>2017</b:Year>
    <b:Volume>267</b:Volume>
    <b:RefOrder>6</b:RefOrder>
  </b:Source>
  <b:Source>
    <b:Tag>Bru20</b:Tag>
    <b:SourceType>JournalArticle</b:SourceType>
    <b:Guid>{7416907F-9A04-4988-8445-F940B67AC560}</b:Guid>
    <b:Title>We’re not there to protect ourselves, we’re there to talk about workforce planning</b:Title>
    <b:Year>2020</b:Year>
    <b:JournalName>Health Policy</b:JournalName>
    <b:Pages>736-742</b:Pages>
    <b:Author>
      <b:Author>
        <b:NameList>
          <b:Person>
            <b:Last>Bruena,</b:Last>
            <b:First>Carlos</b:First>
          </b:Person>
          <b:Person>
            <b:Last>Brugha </b:Last>
            <b:First>Ruairi</b:First>
          </b:Person>
        </b:NameList>
      </b:Author>
    </b:Author>
    <b:Volume>124</b:Volume>
    <b:RefOrder>3</b:RefOrder>
  </b:Source>
  <b:Source>
    <b:Tag>Pol22</b:Tag>
    <b:SourceType>JournalArticle</b:SourceType>
    <b:Guid>{80035EBD-9993-4D07-844A-A7D2B9E14BA3}</b:Guid>
    <b:Author>
      <b:Author>
        <b:NameList>
          <b:Person>
            <b:Last>Polemio</b:Last>
            <b:First>M.</b:First>
          </b:Person>
          <b:Person>
            <b:Last>Voudouris</b:Last>
            <b:First>K.</b:First>
          </b:Person>
        </b:NameList>
      </b:Author>
    </b:Author>
    <b:Title>Groundwater Resources Management: Reconciling Demand, High Quality Resources and Sustainability</b:Title>
    <b:JournalName>Water</b:JournalName>
    <b:Year>2022</b:Year>
    <b:Volume>14</b:Volume>
    <b:DOI>https://doi.org/10.3390/w14132107</b:DOI>
    <b:RefOrder>1</b:RefOrder>
  </b:Source>
  <b:Source>
    <b:Tag>Mon18</b:Tag>
    <b:SourceType>JournalArticle</b:SourceType>
    <b:Guid>{45828861-43CB-462B-82FC-B0602BEAEEFB}</b:Guid>
    <b:Author>
      <b:Author>
        <b:NameList>
          <b:Person>
            <b:Last>Monyei</b:Last>
            <b:First>C.</b:First>
            <b:Middle>G., Adewumi, A. O.</b:Middle>
          </b:Person>
        </b:NameList>
      </b:Author>
    </b:Author>
    <b:Title>Integration of Demand Side and Supply Side Energy Management Resources for Optimal Scheduling of Demand Response Loads</b:Title>
    <b:JournalName>Electric Power Systems Research</b:JournalName>
    <b:Year>2018</b:Year>
    <b:Pages>92-104</b:Pages>
    <b:Volume>158</b:Volume>
    <b:RefOrder>11</b:RefOrder>
  </b:Source>
  <b:Source>
    <b:Tag>Pau11</b:Tag>
    <b:SourceType>Book</b:SourceType>
    <b:Guid>{88F2DA9B-61DC-41AE-880E-6E3B2950D22B}</b:Guid>
    <b:Title>The Complexities of National Health Care Workforce Planning</b:Title>
    <b:Year>2011</b:Year>
    <b:Publisher>Bipartisan Policy Center</b:Publisher>
    <b:Author>
      <b:Author>
        <b:NameList>
          <b:Person>
            <b:Last>Paul H. Keckley</b:Last>
            <b:First>Sheryl</b:First>
            <b:Middle>Coughlin, Shiraz Gupta, Leslie Korenda, Elizabeth Stanley</b:Middle>
          </b:Person>
        </b:NameList>
      </b:Author>
    </b:Author>
    <b:URL>https://www.jstor.org/stable/resrep35372</b:URL>
    <b:RefOrder>8</b:RefOrder>
  </b:Source>
  <b:Source>
    <b:Tag>Thi21</b:Tag>
    <b:SourceType>JournalArticle</b:SourceType>
    <b:Guid>{6FAEABB0-272F-4605-8CFF-72A3E128F1C1}</b:Guid>
    <b:Title>Managing Pandemics—Demands, Resources, and Effective Behaviors Within Crisis Management Teams</b:Title>
    <b:Year>2021</b:Year>
    <b:Pages>150-187</b:Pages>
    <b:Volume>70</b:Volume>
    <b:Author>
      <b:Author>
        <b:NameList>
          <b:Person>
            <b:Last>Thielsch</b:Last>
            <b:First>Meinald</b:First>
            <b:Middle>T.</b:Middle>
          </b:Person>
          <b:Person>
            <b:Last>Röseler</b:Last>
            <b:First>Stefan</b:First>
          </b:Person>
          <b:Person>
            <b:Last>Kirsch</b:Last>
            <b:First>Julia</b:First>
          </b:Person>
          <b:Person>
            <b:Last>Lamers</b:Last>
            <b:First>Christoph</b:First>
          </b:Person>
          <b:Person>
            <b:Last>Hertel</b:Last>
            <b:First>Guido</b:First>
          </b:Person>
        </b:NameList>
      </b:Author>
    </b:Author>
    <b:RefOrder>12</b:RefOrder>
  </b:Source>
  <b:Source>
    <b:Tag>Jun21</b:Tag>
    <b:SourceType>Book</b:SourceType>
    <b:Guid>{09766AA2-5FC1-45F2-8335-A2EC291A41FE}</b:Guid>
    <b:Title>Resource Management for On-Demand Mission-Critical Internet of Things Applications</b:Title>
    <b:Year>2021</b:Year>
    <b:Author>
      <b:Author>
        <b:NameList>
          <b:Person>
            <b:Last>Junaid Farooq</b:Last>
            <b:First>Quanyan</b:First>
            <b:Middle>Zhu</b:Middle>
          </b:Person>
        </b:NameList>
      </b:Author>
    </b:Author>
    <b:Publisher>John Wiley &amp; Sons, Inc.</b:Publisher>
    <b:RefOrder>13</b:RefOrder>
  </b:Source>
  <b:Source>
    <b:Tag>Gar</b:Tag>
    <b:SourceType>Case</b:SourceType>
    <b:Guid>{61139C1C-8D98-4F8A-98D3-0521F3AB415A}</b:Guid>
    <b:Title>The evolution of New Zealand’s health workforce policy and planning system: a study of workforce governance and health reform</b:Title>
    <b:Publisher>BMC</b:Publisher>
    <b:DOI>https://doi.org/10.1186/s12960-019-0390-4</b:DOI>
    <b:Author>
      <b:Author>
        <b:NameList>
          <b:Person>
            <b:Last>Rees</b:Last>
            <b:First>Gareth</b:First>
            <b:Middle>H.</b:Middle>
          </b:Person>
        </b:NameList>
      </b:Author>
    </b:Author>
    <b:JournalName>Human Resources for Health</b:JournalName>
    <b:Year>2019</b:Year>
    <b:RefOrder>5</b:RefOrder>
  </b:Source>
  <b:Source>
    <b:Tag>Yap17</b:Tag>
    <b:SourceType>JournalArticle</b:SourceType>
    <b:Guid>{0B0A42BD-BE7C-49BC-81B0-9DDADD52284B}</b:Guid>
    <b:Title>Service implementation in manufacturing firms. The role of service-orientated human resource management practices and demand-side search</b:Title>
    <b:Year>2017</b:Year>
    <b:Author>
      <b:Author>
        <b:NameList>
          <b:Person>
            <b:Last>Yapu Zhao</b:Last>
            <b:First>Wenhong</b:First>
            <b:Middle>Zhang, Depeng Liu, Fenghua Bao, Longwei Tian</b:Middle>
          </b:Person>
        </b:NameList>
      </b:Author>
    </b:Author>
    <b:JournalName>Management Decision</b:JournalName>
    <b:Pages>648-661</b:Pages>
    <b:Volume>55</b:Volume>
    <b:Issue>4</b:Issue>
    <b:RefOrder>14</b:RefOrder>
  </b:Source>
  <b:Source>
    <b:Tag>Val17</b:Tag>
    <b:SourceType>Misc</b:SourceType>
    <b:Guid>{8EA8EF7C-E0E0-41C0-AE5A-A327B2C6F246}</b:Guid>
    <b:Author>
      <b:Author>
        <b:NameList>
          <b:Person>
            <b:Last>Valeva</b:Last>
            <b:First>Silviya</b:First>
            <b:Middle>Dimitrova</b:Middle>
          </b:Person>
        </b:NameList>
      </b:Author>
    </b:Author>
    <b:Title>WORKFORCE AND INVENTORY MANAGEMENT UNDER UNCERTAIN DEMAND</b:Title>
    <b:Year>2017</b:Year>
    <b:Publisher>The University of Iowa</b:Publisher>
    <b:DOI>DOI: 10.17077/etd.r49jjn38</b:DOI>
    <b:RefOrder>10</b:RefOrder>
  </b:Source>
  <b:Source>
    <b:Tag>SER</b:Tag>
    <b:SourceType>InternetSite</b:SourceType>
    <b:Guid>{320CFDE9-5C0E-4A83-9867-1305542B6C92}</b:Guid>
    <b:Title>Demand Management</b:Title>
    <b:Author>
      <b:Author>
        <b:Corporate>SERVICENOW</b:Corporate>
      </b:Author>
    </b:Author>
    <b:URL>https://www.servicenow.com/products/demand-management.html</b:URL>
    <b:RefOrder>15</b:RefOrder>
  </b:Source>
  <b:Source>
    <b:Tag>AXE17</b:Tag>
    <b:SourceType>Book</b:SourceType>
    <b:Guid>{C490BB8E-7A32-4A22-9964-32AB9BA8EAC4}</b:Guid>
    <b:Title>Managing Successful Projects with PRINCE2</b:Title>
    <b:Year>2017</b:Year>
    <b:Author>
      <b:Author>
        <b:Corporate>AXELOS</b:Corporate>
      </b:Author>
    </b:Author>
    <b:Publisher>TSO</b:Publisher>
    <b:RefOrder>4</b:RefOrder>
  </b:Source>
  <b:Source>
    <b:Tag>Cés18</b:Tag>
    <b:SourceType>JournalArticle</b:SourceType>
    <b:Guid>{BA3A3FCB-975C-4BA1-848D-F9C0657FBD15}</b:Guid>
    <b:Title>Multiskilled workforce management by utilizing closed chains under uncertain demand: A retail industry case</b:Title>
    <b:JournalName>Computers &amp; Industrial Engineering</b:JournalName>
    <b:Year>2018</b:Year>
    <b:Pages>74-88</b:Pages>
    <b:Volume>127</b:Volume>
    <b:Author>
      <b:Author>
        <b:NameList>
          <b:Person>
            <b:Last>César Augusto Henao</b:Last>
            <b:First>Juan</b:First>
            <b:Middle>Carlos Muñoz, Juan Carlos Ferrer</b:Middle>
          </b:Person>
        </b:NameList>
      </b:Author>
    </b:Author>
    <b:DOI>https://doi.org/10.1016/j.cie.2018.11.061</b:DOI>
    <b:RefOrder>9</b:RefOrder>
  </b:Source>
  <b:Source>
    <b:Tag>MDa22</b:Tag>
    <b:SourceType>JournalArticle</b:SourceType>
    <b:Guid>{0C0AC7A6-CB4F-442E-96BF-D4328FF5105A}</b:Guid>
    <b:Author>
      <b:Author>
        <b:NameList>
          <b:Person>
            <b:Last>M. Davies</b:Last>
            <b:First>P</b:First>
            <b:Middle>Clyburn, P Barker, N Flatt, N Noble, M Swart, N Redfern, R Davidson, R Fleming, K Stacey, C Richards</b:Middle>
          </b:Person>
        </b:NameList>
      </b:Author>
    </b:Author>
    <b:Title>Age and the anaesthetist: considerations for the individual anaesthetist and workforce planning</b:Title>
    <b:JournalName>Anaesthesia</b:JournalName>
    <b:Year>2022</b:Year>
    <b:Pages>1259–1267</b:Pages>
    <b:Volume>77</b:Volume>
    <b:RefOrder>7</b:RefOrder>
  </b:Source>
  <b:Source>
    <b:Tag>Atl</b:Tag>
    <b:SourceType>InternetSite</b:SourceType>
    <b:Guid>{26FD1EC8-80BA-485B-90D6-A0E7A79145DB}</b:Guid>
    <b:Author>
      <b:Author>
        <b:Corporate>Atlassian</b:Corporate>
      </b:Author>
    </b:Author>
    <b:Title>Portfolio for Jira is now Advanced Roadmaps</b:Title>
    <b:URL>https://community.atlassian.com/t5/Advanced-planning-articles/Portfolio-for-Jira-is-now-Advanced-Roadmaps/ba-p/1354906</b:URL>
    <b:RefOrder>16</b:RefOrder>
  </b:Source>
  <b:Source>
    <b:Tag>Agi15</b:Tag>
    <b:SourceType>Book</b:SourceType>
    <b:Guid>{2E5E35C6-48C2-4C0F-801C-61FB41044942}</b:Guid>
    <b:Title>Agile Project Management Handbook</b:Title>
    <b:Year>2015</b:Year>
    <b:Author>
      <b:Author>
        <b:Corporate>Agile Business Consortium</b:Corporate>
      </b:Author>
    </b:Author>
    <b:City>UK</b:City>
    <b:Publisher>Agile Business Consortium</b:Publisher>
    <b:DOI>978-0-9928727-2-4</b:DOI>
    <b:RefOrder>17</b:RefOrder>
  </b:Source>
</b:Sources>
</file>

<file path=customXml/itemProps1.xml><?xml version="1.0" encoding="utf-8"?>
<ds:datastoreItem xmlns:ds="http://schemas.openxmlformats.org/officeDocument/2006/customXml" ds:itemID="{E238F39E-50D8-492A-851F-EE64428EF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94</Pages>
  <Words>14559</Words>
  <Characters>82990</Characters>
  <Application>Microsoft Office Word</Application>
  <DocSecurity>0</DocSecurity>
  <Lines>691</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Gareth</dc:creator>
  <cp:keywords/>
  <dc:description/>
  <cp:lastModifiedBy>James Evans</cp:lastModifiedBy>
  <cp:revision>14</cp:revision>
  <dcterms:created xsi:type="dcterms:W3CDTF">2024-07-26T11:19:00Z</dcterms:created>
  <dcterms:modified xsi:type="dcterms:W3CDTF">2024-07-26T13:11:00Z</dcterms:modified>
</cp:coreProperties>
</file>