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3506" w:rsidRDefault="00D43506">
      <w:pPr>
        <w:rPr>
          <w:b/>
        </w:rPr>
      </w:pPr>
      <w:r>
        <w:rPr>
          <w:b/>
        </w:rPr>
        <w:t xml:space="preserve">BMSW4002- EFFECTIVE TEAM WORK AND COMMUNICATION </w:t>
      </w:r>
    </w:p>
    <w:p w:rsidR="006E0B45" w:rsidRDefault="00D43506">
      <w:pPr>
        <w:rPr>
          <w:b/>
        </w:rPr>
      </w:pPr>
      <w:r w:rsidRPr="00D43506">
        <w:rPr>
          <w:b/>
        </w:rPr>
        <w:t>Task: Produce a portfolio of evidence, including all in-class exercises, which demonstrates an understanding of the communication skills discussed in class. Briefly analyse communication in your own or your friend’s workplace and, using your findings from published literature (i.e. refer to theory), suggest how it could be improved. You will need to scan the in-class exercises and attach them as appendices with your submission.</w:t>
      </w:r>
    </w:p>
    <w:p w:rsidR="00FF6A9F" w:rsidRDefault="00FF6A9F">
      <w:pPr>
        <w:rPr>
          <w:b/>
        </w:rPr>
      </w:pPr>
    </w:p>
    <w:p w:rsidR="00633B50" w:rsidRPr="00472FEA" w:rsidRDefault="00FF6A9F" w:rsidP="00633B50">
      <w:pPr>
        <w:jc w:val="center"/>
        <w:rPr>
          <w:b/>
          <w:sz w:val="36"/>
          <w:szCs w:val="36"/>
          <w:u w:val="single"/>
        </w:rPr>
      </w:pPr>
      <w:r w:rsidRPr="00472FEA">
        <w:rPr>
          <w:b/>
          <w:sz w:val="36"/>
          <w:szCs w:val="36"/>
          <w:u w:val="single"/>
        </w:rPr>
        <w:t>AN UNDERSTANDING OF COMMUNICATION SKILLS DISCUSSED IN CLA</w:t>
      </w:r>
      <w:r w:rsidR="00633B50" w:rsidRPr="00472FEA">
        <w:rPr>
          <w:b/>
          <w:sz w:val="36"/>
          <w:szCs w:val="36"/>
          <w:u w:val="single"/>
        </w:rPr>
        <w:t>SS</w:t>
      </w:r>
      <w:r w:rsidR="005B6652">
        <w:rPr>
          <w:b/>
          <w:sz w:val="36"/>
          <w:szCs w:val="36"/>
          <w:u w:val="single"/>
        </w:rPr>
        <w:t xml:space="preserve"> (BMSW4002)</w:t>
      </w:r>
    </w:p>
    <w:p w:rsidR="001F5AC3" w:rsidRPr="001F5AC3" w:rsidRDefault="001F5AC3" w:rsidP="00985A9D">
      <w:pPr>
        <w:jc w:val="both"/>
        <w:rPr>
          <w:rFonts w:ascii="Arial" w:hAnsi="Arial" w:cs="Arial"/>
          <w:sz w:val="24"/>
          <w:szCs w:val="24"/>
        </w:rPr>
      </w:pPr>
      <w:r>
        <w:rPr>
          <w:rFonts w:ascii="Arial" w:hAnsi="Arial" w:cs="Arial"/>
          <w:sz w:val="24"/>
          <w:szCs w:val="24"/>
        </w:rPr>
        <w:t>W</w:t>
      </w:r>
      <w:r w:rsidR="00C67F77" w:rsidRPr="001F5AC3">
        <w:rPr>
          <w:rFonts w:ascii="Arial" w:hAnsi="Arial" w:cs="Arial"/>
          <w:sz w:val="24"/>
          <w:szCs w:val="24"/>
        </w:rPr>
        <w:t>hat holds the society together is communication. People form and maintain good personal relationship through proper communication. It is also called the process of sharing ideas, information and messages. It can take the form of writing, talking as well as non</w:t>
      </w:r>
      <w:r>
        <w:rPr>
          <w:rFonts w:ascii="Arial" w:hAnsi="Arial" w:cs="Arial"/>
          <w:sz w:val="24"/>
          <w:szCs w:val="24"/>
        </w:rPr>
        <w:t>-</w:t>
      </w:r>
      <w:r w:rsidR="00C67F77" w:rsidRPr="001F5AC3">
        <w:rPr>
          <w:rFonts w:ascii="Arial" w:hAnsi="Arial" w:cs="Arial"/>
          <w:sz w:val="24"/>
          <w:szCs w:val="24"/>
        </w:rPr>
        <w:t>verbal communication with facial expressions, body language and gestures. Communication can be visual with use of images or pictures and electronic as well using telephone calls, electronic mails, cable television or satellite broadcasts. It is a vital part of personal life and is also important in business, education and any other situation where people encounter each other</w:t>
      </w:r>
      <w:r>
        <w:rPr>
          <w:rFonts w:ascii="Arial" w:hAnsi="Arial" w:cs="Arial"/>
          <w:sz w:val="24"/>
          <w:szCs w:val="24"/>
        </w:rPr>
        <w:t xml:space="preserve"> </w:t>
      </w:r>
      <w:r w:rsidR="00C67F77" w:rsidRPr="001F5AC3">
        <w:rPr>
          <w:rFonts w:ascii="Arial" w:hAnsi="Arial" w:cs="Arial"/>
          <w:sz w:val="24"/>
          <w:szCs w:val="24"/>
        </w:rPr>
        <w:t>(Encarta 1998)</w:t>
      </w:r>
      <w:r>
        <w:rPr>
          <w:rFonts w:ascii="Arial" w:hAnsi="Arial" w:cs="Arial"/>
          <w:sz w:val="24"/>
          <w:szCs w:val="24"/>
        </w:rPr>
        <w:t xml:space="preserve"> </w:t>
      </w:r>
      <w:r w:rsidR="00991B8D" w:rsidRPr="001F5AC3">
        <w:rPr>
          <w:rFonts w:ascii="Arial" w:hAnsi="Arial" w:cs="Arial"/>
          <w:sz w:val="24"/>
          <w:szCs w:val="24"/>
        </w:rPr>
        <w:t>In every society, humans have developed spoken and written language as a means of sharing messages and meanings. The most common form of daily communication is interpersonal, face-to-face, at the same time and in the same place (Encarta, 2005).</w:t>
      </w:r>
      <w:r w:rsidR="00C67F77" w:rsidRPr="001F5AC3">
        <w:rPr>
          <w:rFonts w:ascii="Arial" w:hAnsi="Arial" w:cs="Arial"/>
          <w:sz w:val="24"/>
          <w:szCs w:val="24"/>
        </w:rPr>
        <w:t xml:space="preserve"> It is the aim of this assignment to see how this communication which is interpersonal is used in the workplace</w:t>
      </w:r>
      <w:r w:rsidR="009114E4">
        <w:rPr>
          <w:rFonts w:ascii="Arial" w:hAnsi="Arial" w:cs="Arial"/>
          <w:sz w:val="24"/>
          <w:szCs w:val="24"/>
        </w:rPr>
        <w:t>, specially, in my workplace</w:t>
      </w:r>
      <w:r w:rsidR="00C67F77" w:rsidRPr="001F5AC3">
        <w:rPr>
          <w:rFonts w:ascii="Arial" w:hAnsi="Arial" w:cs="Arial"/>
          <w:sz w:val="24"/>
          <w:szCs w:val="24"/>
        </w:rPr>
        <w:t xml:space="preserve">. Communication has barriers and have the potential to create misunderstanding and confusion. In order to be effective, it is paramount that the barriers frequency </w:t>
      </w:r>
      <w:r>
        <w:rPr>
          <w:rFonts w:ascii="Arial" w:hAnsi="Arial" w:cs="Arial"/>
          <w:sz w:val="24"/>
          <w:szCs w:val="24"/>
        </w:rPr>
        <w:t>is</w:t>
      </w:r>
      <w:r w:rsidR="00C67F77" w:rsidRPr="001F5AC3">
        <w:rPr>
          <w:rFonts w:ascii="Arial" w:hAnsi="Arial" w:cs="Arial"/>
          <w:sz w:val="24"/>
          <w:szCs w:val="24"/>
        </w:rPr>
        <w:t xml:space="preserve"> lessened at each stage with a clear, concise, accurate and well</w:t>
      </w:r>
      <w:r>
        <w:rPr>
          <w:rFonts w:ascii="Arial" w:hAnsi="Arial" w:cs="Arial"/>
          <w:sz w:val="24"/>
          <w:szCs w:val="24"/>
        </w:rPr>
        <w:t>-</w:t>
      </w:r>
      <w:r w:rsidR="00C67F77" w:rsidRPr="001F5AC3">
        <w:rPr>
          <w:rFonts w:ascii="Arial" w:hAnsi="Arial" w:cs="Arial"/>
          <w:sz w:val="24"/>
          <w:szCs w:val="24"/>
        </w:rPr>
        <w:t xml:space="preserve">planned communications </w:t>
      </w:r>
      <w:r w:rsidRPr="001F5AC3">
        <w:rPr>
          <w:rFonts w:ascii="Arial" w:hAnsi="Arial" w:cs="Arial"/>
          <w:sz w:val="24"/>
          <w:szCs w:val="24"/>
        </w:rPr>
        <w:t xml:space="preserve">(Fowler &amp; </w:t>
      </w:r>
      <w:proofErr w:type="spellStart"/>
      <w:r w:rsidRPr="001F5AC3">
        <w:rPr>
          <w:rFonts w:ascii="Arial" w:hAnsi="Arial" w:cs="Arial"/>
          <w:sz w:val="24"/>
          <w:szCs w:val="24"/>
        </w:rPr>
        <w:t>Manktelow</w:t>
      </w:r>
      <w:proofErr w:type="spellEnd"/>
      <w:r w:rsidRPr="001F5AC3">
        <w:rPr>
          <w:rFonts w:ascii="Arial" w:hAnsi="Arial" w:cs="Arial"/>
          <w:sz w:val="24"/>
          <w:szCs w:val="24"/>
        </w:rPr>
        <w:t xml:space="preserve"> 2005)</w:t>
      </w:r>
    </w:p>
    <w:p w:rsidR="00ED0347" w:rsidRPr="00472FEA" w:rsidRDefault="001F5AC3" w:rsidP="00985A9D">
      <w:pPr>
        <w:jc w:val="both"/>
        <w:rPr>
          <w:rFonts w:ascii="Arial" w:hAnsi="Arial" w:cs="Arial"/>
          <w:sz w:val="24"/>
          <w:szCs w:val="24"/>
        </w:rPr>
      </w:pPr>
      <w:r w:rsidRPr="001F5AC3">
        <w:rPr>
          <w:rFonts w:ascii="Arial" w:hAnsi="Arial" w:cs="Arial"/>
          <w:sz w:val="24"/>
          <w:szCs w:val="24"/>
        </w:rPr>
        <w:t>The</w:t>
      </w:r>
      <w:r w:rsidR="009114E4">
        <w:rPr>
          <w:rFonts w:ascii="Arial" w:hAnsi="Arial" w:cs="Arial"/>
          <w:sz w:val="24"/>
          <w:szCs w:val="24"/>
        </w:rPr>
        <w:t>re</w:t>
      </w:r>
      <w:r w:rsidRPr="001F5AC3">
        <w:rPr>
          <w:rFonts w:ascii="Arial" w:hAnsi="Arial" w:cs="Arial"/>
          <w:sz w:val="24"/>
          <w:szCs w:val="24"/>
        </w:rPr>
        <w:t xml:space="preserve"> is a lot of information existing to be shared to in a business and it is important for employees to understand it. Developing serious strategies and implementing those strategies benefits organisations such as keeping employees motivated and engaged and share clear and consistent messages with each other. Therefore</w:t>
      </w:r>
      <w:r>
        <w:rPr>
          <w:rFonts w:ascii="Arial" w:hAnsi="Arial" w:cs="Arial"/>
          <w:sz w:val="24"/>
          <w:szCs w:val="24"/>
        </w:rPr>
        <w:t>,</w:t>
      </w:r>
      <w:r w:rsidRPr="001F5AC3">
        <w:rPr>
          <w:rFonts w:ascii="Arial" w:hAnsi="Arial" w:cs="Arial"/>
          <w:sz w:val="24"/>
          <w:szCs w:val="24"/>
        </w:rPr>
        <w:t xml:space="preserve"> a continuous flow of information is crucial</w:t>
      </w:r>
      <w:r w:rsidR="009114E4">
        <w:rPr>
          <w:rFonts w:ascii="Arial" w:hAnsi="Arial" w:cs="Arial"/>
          <w:sz w:val="24"/>
          <w:szCs w:val="24"/>
        </w:rPr>
        <w:t>, which I took very seriously as a trainee rail engineer.</w:t>
      </w:r>
      <w:r w:rsidRPr="001F5AC3">
        <w:rPr>
          <w:rFonts w:ascii="Arial" w:hAnsi="Arial" w:cs="Arial"/>
          <w:sz w:val="24"/>
          <w:szCs w:val="24"/>
        </w:rPr>
        <w:t xml:space="preserve"> This assignment elaborates on communications in the workplace and verbal, nonverbal and written communication. It does begin with looking at the three models of communication in the main section</w:t>
      </w:r>
      <w:r w:rsidR="00D710F1">
        <w:rPr>
          <w:rFonts w:ascii="Arial" w:hAnsi="Arial" w:cs="Arial"/>
          <w:sz w:val="24"/>
          <w:szCs w:val="24"/>
        </w:rPr>
        <w:t>.</w:t>
      </w:r>
      <w:r w:rsidRPr="001F5AC3">
        <w:rPr>
          <w:rFonts w:ascii="Arial" w:hAnsi="Arial" w:cs="Arial"/>
          <w:sz w:val="24"/>
          <w:szCs w:val="24"/>
        </w:rPr>
        <w:t xml:space="preserve"> </w:t>
      </w:r>
      <w:r w:rsidRPr="00472FEA">
        <w:rPr>
          <w:rFonts w:ascii="Arial" w:hAnsi="Arial" w:cs="Arial"/>
          <w:sz w:val="24"/>
          <w:szCs w:val="24"/>
        </w:rPr>
        <w:t xml:space="preserve">Getting a message across is paramount in progress which is done by understanding what the message is, the audience it is being sent to and how it will be perceived. </w:t>
      </w:r>
    </w:p>
    <w:p w:rsidR="00ED0347" w:rsidRPr="00ED0347" w:rsidRDefault="00ED0347" w:rsidP="00985A9D">
      <w:pPr>
        <w:rPr>
          <w:b/>
        </w:rPr>
      </w:pPr>
      <w:r w:rsidRPr="00472FEA">
        <w:rPr>
          <w:rFonts w:ascii="Arial" w:hAnsi="Arial" w:cs="Arial"/>
          <w:sz w:val="24"/>
          <w:szCs w:val="24"/>
        </w:rPr>
        <w:t>In the workplace, supervisors and their employees have opportunities to develop non-threatening, mutually rewarding relationships</w:t>
      </w:r>
      <w:r w:rsidR="009114E4">
        <w:rPr>
          <w:rFonts w:ascii="Arial" w:hAnsi="Arial" w:cs="Arial"/>
          <w:sz w:val="24"/>
          <w:szCs w:val="24"/>
        </w:rPr>
        <w:t xml:space="preserve">, </w:t>
      </w:r>
      <w:proofErr w:type="gramStart"/>
      <w:r w:rsidR="009114E4">
        <w:rPr>
          <w:rFonts w:ascii="Arial" w:hAnsi="Arial" w:cs="Arial"/>
          <w:sz w:val="24"/>
          <w:szCs w:val="24"/>
        </w:rPr>
        <w:t>similar to</w:t>
      </w:r>
      <w:proofErr w:type="gramEnd"/>
      <w:r w:rsidR="009114E4">
        <w:rPr>
          <w:rFonts w:ascii="Arial" w:hAnsi="Arial" w:cs="Arial"/>
          <w:sz w:val="24"/>
          <w:szCs w:val="24"/>
        </w:rPr>
        <w:t xml:space="preserve"> the experiences I gained as a charity fundraiser</w:t>
      </w:r>
      <w:r w:rsidRPr="00472FEA">
        <w:rPr>
          <w:rFonts w:ascii="Arial" w:hAnsi="Arial" w:cs="Arial"/>
          <w:sz w:val="24"/>
          <w:szCs w:val="24"/>
        </w:rPr>
        <w:t>. These can be quite conducive to individual and corporate health</w:t>
      </w:r>
      <w:r>
        <w:t xml:space="preserve">. </w:t>
      </w:r>
    </w:p>
    <w:p w:rsidR="005B6652" w:rsidRPr="00985A9D" w:rsidRDefault="00633B50" w:rsidP="00633B50">
      <w:pPr>
        <w:rPr>
          <w:b/>
          <w:sz w:val="36"/>
          <w:szCs w:val="36"/>
        </w:rPr>
      </w:pPr>
      <w:r w:rsidRPr="00BA287F">
        <w:rPr>
          <w:b/>
          <w:sz w:val="36"/>
          <w:szCs w:val="36"/>
        </w:rPr>
        <w:lastRenderedPageBreak/>
        <w:t xml:space="preserve">Communications and models of communication </w:t>
      </w:r>
    </w:p>
    <w:p w:rsidR="00ED0347" w:rsidRDefault="00ED0347" w:rsidP="00633B50">
      <w:pPr>
        <w:rPr>
          <w:b/>
        </w:rPr>
      </w:pPr>
      <w:r>
        <w:rPr>
          <w:noProof/>
        </w:rPr>
        <w:drawing>
          <wp:inline distT="0" distB="0" distL="0" distR="0" wp14:anchorId="03859174" wp14:editId="6A84AB95">
            <wp:extent cx="5731510" cy="4298633"/>
            <wp:effectExtent l="0" t="0" r="2540" b="6985"/>
            <wp:docPr id="4" name="Picture 4" descr="Image result for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odels of communic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985A9D" w:rsidRPr="00985A9D" w:rsidRDefault="00985A9D" w:rsidP="00985A9D">
      <w:pPr>
        <w:rPr>
          <w:rFonts w:ascii="Arial" w:hAnsi="Arial" w:cs="Arial"/>
          <w:sz w:val="24"/>
          <w:szCs w:val="24"/>
        </w:rPr>
      </w:pPr>
      <w:r w:rsidRPr="00985A9D">
        <w:rPr>
          <w:rFonts w:ascii="Arial" w:hAnsi="Arial" w:cs="Arial"/>
          <w:sz w:val="24"/>
          <w:szCs w:val="24"/>
        </w:rPr>
        <w:t xml:space="preserve">The diagram shows seven models of communication. This assignment describes briefly the Aristotle’s Model, Shannon &amp; Weaver Model and the Schramm’s Model. </w:t>
      </w:r>
    </w:p>
    <w:p w:rsidR="00ED0347" w:rsidRDefault="00ED0347" w:rsidP="00633B50">
      <w:pPr>
        <w:rPr>
          <w:b/>
        </w:rPr>
      </w:pPr>
    </w:p>
    <w:p w:rsidR="00ED0347" w:rsidRDefault="00ED0347" w:rsidP="00633B50">
      <w:pPr>
        <w:rPr>
          <w:b/>
        </w:rPr>
      </w:pPr>
      <w:r>
        <w:rPr>
          <w:noProof/>
        </w:rPr>
        <w:drawing>
          <wp:inline distT="0" distB="0" distL="0" distR="0" wp14:anchorId="1E38EBC9" wp14:editId="76252F1E">
            <wp:extent cx="2927350" cy="2197806"/>
            <wp:effectExtent l="0" t="0" r="6350" b="0"/>
            <wp:docPr id="8" name="Picture 8" descr="Image result for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models of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49265" cy="2214260"/>
                    </a:xfrm>
                    <a:prstGeom prst="rect">
                      <a:avLst/>
                    </a:prstGeom>
                    <a:noFill/>
                    <a:ln>
                      <a:noFill/>
                    </a:ln>
                  </pic:spPr>
                </pic:pic>
              </a:graphicData>
            </a:graphic>
          </wp:inline>
        </w:drawing>
      </w:r>
    </w:p>
    <w:p w:rsidR="00ED0347" w:rsidRPr="00BC713E" w:rsidRDefault="00ED0347" w:rsidP="00DB0DC8">
      <w:pPr>
        <w:pStyle w:val="NormalWeb"/>
        <w:shd w:val="clear" w:color="auto" w:fill="FFFFFF"/>
        <w:spacing w:before="0" w:beforeAutospacing="0" w:after="0" w:afterAutospacing="0" w:line="276" w:lineRule="auto"/>
        <w:jc w:val="both"/>
        <w:textAlignment w:val="baseline"/>
        <w:rPr>
          <w:rFonts w:ascii="Arial" w:hAnsi="Arial" w:cs="Arial"/>
          <w:color w:val="333333"/>
        </w:rPr>
      </w:pPr>
      <w:r w:rsidRPr="00985A9D">
        <w:rPr>
          <w:rFonts w:ascii="Arial" w:hAnsi="Arial" w:cs="Arial"/>
          <w:color w:val="333333"/>
        </w:rPr>
        <w:t>Aristotle Model is mainly focused on speaker and speech. It can be broadly divided into 5 primary elements:</w:t>
      </w:r>
      <w:r w:rsidR="00BC713E">
        <w:rPr>
          <w:rFonts w:ascii="Arial" w:hAnsi="Arial" w:cs="Arial"/>
          <w:color w:val="333333"/>
        </w:rPr>
        <w:t xml:space="preserve"> </w:t>
      </w:r>
      <w:r w:rsidRPr="00985A9D">
        <w:rPr>
          <w:rStyle w:val="Strong"/>
          <w:rFonts w:ascii="Arial" w:hAnsi="Arial" w:cs="Arial"/>
          <w:b w:val="0"/>
          <w:bCs w:val="0"/>
          <w:color w:val="333333"/>
          <w:bdr w:val="none" w:sz="0" w:space="0" w:color="auto" w:frame="1"/>
        </w:rPr>
        <w:t>Speaker, Speech, Occasion, Audience </w:t>
      </w:r>
      <w:r w:rsidRPr="00985A9D">
        <w:rPr>
          <w:rFonts w:ascii="Arial" w:hAnsi="Arial" w:cs="Arial"/>
          <w:color w:val="333333"/>
        </w:rPr>
        <w:t>and </w:t>
      </w:r>
      <w:r w:rsidRPr="00985A9D">
        <w:rPr>
          <w:rStyle w:val="Strong"/>
          <w:rFonts w:ascii="Arial" w:hAnsi="Arial" w:cs="Arial"/>
          <w:b w:val="0"/>
          <w:bCs w:val="0"/>
          <w:color w:val="333333"/>
          <w:bdr w:val="none" w:sz="0" w:space="0" w:color="auto" w:frame="1"/>
        </w:rPr>
        <w:t>Effect</w:t>
      </w:r>
      <w:r w:rsidRPr="00985A9D">
        <w:rPr>
          <w:rFonts w:ascii="Arial" w:hAnsi="Arial" w:cs="Arial"/>
          <w:color w:val="333333"/>
        </w:rPr>
        <w:t>.</w:t>
      </w:r>
      <w:r w:rsidR="00985A9D" w:rsidRPr="00985A9D">
        <w:rPr>
          <w:rFonts w:ascii="Arial" w:hAnsi="Arial" w:cs="Arial"/>
          <w:color w:val="333333"/>
        </w:rPr>
        <w:t xml:space="preserve"> </w:t>
      </w:r>
      <w:r w:rsidRPr="00985A9D">
        <w:rPr>
          <w:rFonts w:ascii="Arial" w:hAnsi="Arial" w:cs="Arial"/>
          <w:color w:val="333333"/>
        </w:rPr>
        <w:t>The Aristotle’s communication model is a </w:t>
      </w:r>
      <w:r w:rsidRPr="00985A9D">
        <w:rPr>
          <w:rStyle w:val="Strong"/>
          <w:rFonts w:ascii="Arial" w:hAnsi="Arial" w:cs="Arial"/>
          <w:b w:val="0"/>
          <w:bCs w:val="0"/>
          <w:color w:val="333333"/>
          <w:bdr w:val="none" w:sz="0" w:space="0" w:color="auto" w:frame="1"/>
        </w:rPr>
        <w:t>speaker ce</w:t>
      </w:r>
      <w:r w:rsidR="00BC713E">
        <w:rPr>
          <w:rStyle w:val="Strong"/>
          <w:rFonts w:ascii="Arial" w:hAnsi="Arial" w:cs="Arial"/>
          <w:b w:val="0"/>
          <w:bCs w:val="0"/>
          <w:color w:val="333333"/>
          <w:bdr w:val="none" w:sz="0" w:space="0" w:color="auto" w:frame="1"/>
        </w:rPr>
        <w:t xml:space="preserve">ntred </w:t>
      </w:r>
      <w:r w:rsidRPr="00985A9D">
        <w:rPr>
          <w:rStyle w:val="Strong"/>
          <w:rFonts w:ascii="Arial" w:hAnsi="Arial" w:cs="Arial"/>
          <w:b w:val="0"/>
          <w:bCs w:val="0"/>
          <w:color w:val="333333"/>
          <w:bdr w:val="none" w:sz="0" w:space="0" w:color="auto" w:frame="1"/>
        </w:rPr>
        <w:t>model</w:t>
      </w:r>
      <w:r w:rsidRPr="00985A9D">
        <w:rPr>
          <w:rFonts w:ascii="Arial" w:hAnsi="Arial" w:cs="Arial"/>
          <w:color w:val="333333"/>
        </w:rPr>
        <w:t xml:space="preserve"> as the speaker has the </w:t>
      </w:r>
      <w:r w:rsidRPr="00985A9D">
        <w:rPr>
          <w:rFonts w:ascii="Arial" w:hAnsi="Arial" w:cs="Arial"/>
          <w:color w:val="333333"/>
        </w:rPr>
        <w:lastRenderedPageBreak/>
        <w:t>most important role in it and is the only one active. It is the speaker’s role to deliver a speech to the audience. The role of the </w:t>
      </w:r>
      <w:r w:rsidRPr="00985A9D">
        <w:rPr>
          <w:rStyle w:val="Strong"/>
          <w:rFonts w:ascii="Arial" w:hAnsi="Arial" w:cs="Arial"/>
          <w:b w:val="0"/>
          <w:bCs w:val="0"/>
          <w:color w:val="333333"/>
          <w:bdr w:val="none" w:sz="0" w:space="0" w:color="auto" w:frame="1"/>
        </w:rPr>
        <w:t>audience</w:t>
      </w:r>
      <w:r w:rsidRPr="00985A9D">
        <w:rPr>
          <w:rFonts w:ascii="Arial" w:hAnsi="Arial" w:cs="Arial"/>
          <w:color w:val="333333"/>
        </w:rPr>
        <w:t> is passive, </w:t>
      </w:r>
      <w:r w:rsidRPr="00985A9D">
        <w:rPr>
          <w:rStyle w:val="Strong"/>
          <w:rFonts w:ascii="Arial" w:hAnsi="Arial" w:cs="Arial"/>
          <w:b w:val="0"/>
          <w:bCs w:val="0"/>
          <w:color w:val="333333"/>
          <w:bdr w:val="none" w:sz="0" w:space="0" w:color="auto" w:frame="1"/>
        </w:rPr>
        <w:t>influenced </w:t>
      </w:r>
      <w:r w:rsidRPr="00985A9D">
        <w:rPr>
          <w:rFonts w:ascii="Arial" w:hAnsi="Arial" w:cs="Arial"/>
          <w:color w:val="333333"/>
        </w:rPr>
        <w:t>by the speech. This makes the communication process </w:t>
      </w:r>
      <w:r w:rsidRPr="00985A9D">
        <w:rPr>
          <w:rStyle w:val="Strong"/>
          <w:rFonts w:ascii="Arial" w:hAnsi="Arial" w:cs="Arial"/>
          <w:b w:val="0"/>
          <w:bCs w:val="0"/>
          <w:color w:val="333333"/>
          <w:bdr w:val="none" w:sz="0" w:space="0" w:color="auto" w:frame="1"/>
        </w:rPr>
        <w:t>one way</w:t>
      </w:r>
      <w:r w:rsidRPr="00985A9D">
        <w:rPr>
          <w:rFonts w:ascii="Arial" w:hAnsi="Arial" w:cs="Arial"/>
          <w:color w:val="333333"/>
        </w:rPr>
        <w:t>, from speaker to receiver.</w:t>
      </w:r>
      <w:r w:rsidR="00985A9D" w:rsidRPr="00985A9D">
        <w:rPr>
          <w:rFonts w:ascii="Arial" w:hAnsi="Arial" w:cs="Arial"/>
          <w:color w:val="333333"/>
        </w:rPr>
        <w:t xml:space="preserve"> </w:t>
      </w:r>
      <w:r w:rsidR="009114E4">
        <w:rPr>
          <w:rFonts w:ascii="Arial" w:hAnsi="Arial" w:cs="Arial"/>
          <w:color w:val="333333"/>
        </w:rPr>
        <w:t>This jogs my memory in terms of the instructions I received from my trainer as a trainee engineer.</w:t>
      </w:r>
    </w:p>
    <w:p w:rsidR="00FF6A9F" w:rsidRDefault="00FF6A9F" w:rsidP="00633B50">
      <w:pPr>
        <w:rPr>
          <w:noProof/>
        </w:rPr>
      </w:pPr>
      <w:r>
        <w:rPr>
          <w:b/>
        </w:rPr>
        <w:t xml:space="preserve"> </w:t>
      </w:r>
      <w:r w:rsidR="00ED0347">
        <w:rPr>
          <w:noProof/>
        </w:rPr>
        <w:drawing>
          <wp:inline distT="0" distB="0" distL="0" distR="0" wp14:anchorId="11B14FDB" wp14:editId="5911F5F9">
            <wp:extent cx="3412734" cy="2562225"/>
            <wp:effectExtent l="0" t="0" r="0" b="0"/>
            <wp:docPr id="1" name="Picture 1" descr="Image result for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ls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5369" cy="2571711"/>
                    </a:xfrm>
                    <a:prstGeom prst="rect">
                      <a:avLst/>
                    </a:prstGeom>
                    <a:noFill/>
                    <a:ln>
                      <a:noFill/>
                    </a:ln>
                  </pic:spPr>
                </pic:pic>
              </a:graphicData>
            </a:graphic>
          </wp:inline>
        </w:drawing>
      </w:r>
      <w:r w:rsidR="00ED0347" w:rsidRPr="00ED0347">
        <w:rPr>
          <w:noProof/>
        </w:rPr>
        <w:t xml:space="preserve"> </w:t>
      </w:r>
      <w:r w:rsidR="00ED0347">
        <w:rPr>
          <w:noProof/>
        </w:rPr>
        <w:drawing>
          <wp:inline distT="0" distB="0" distL="0" distR="0" wp14:anchorId="672B9AF8" wp14:editId="266B9E49">
            <wp:extent cx="3400425" cy="1733550"/>
            <wp:effectExtent l="0" t="0" r="9525" b="0"/>
            <wp:docPr id="2" name="Picture 2" descr="Image result for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odels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17928" cy="1742473"/>
                    </a:xfrm>
                    <a:prstGeom prst="rect">
                      <a:avLst/>
                    </a:prstGeom>
                    <a:noFill/>
                    <a:ln>
                      <a:noFill/>
                    </a:ln>
                  </pic:spPr>
                </pic:pic>
              </a:graphicData>
            </a:graphic>
          </wp:inline>
        </w:drawing>
      </w:r>
    </w:p>
    <w:p w:rsidR="00DB0DC8" w:rsidRDefault="00ED0347" w:rsidP="00DB0DC8">
      <w:pPr>
        <w:spacing w:after="420"/>
        <w:jc w:val="both"/>
        <w:rPr>
          <w:rFonts w:ascii="Arial" w:eastAsia="Times New Roman" w:hAnsi="Arial" w:cs="Arial"/>
          <w:sz w:val="24"/>
          <w:szCs w:val="24"/>
          <w:lang w:eastAsia="en-GB"/>
        </w:rPr>
      </w:pPr>
      <w:r w:rsidRPr="00DB0DC8">
        <w:rPr>
          <w:rFonts w:ascii="Arial" w:eastAsia="Times New Roman" w:hAnsi="Arial" w:cs="Arial"/>
          <w:sz w:val="24"/>
          <w:szCs w:val="24"/>
          <w:lang w:eastAsia="en-GB"/>
        </w:rPr>
        <w:t>It is not a traditional model.</w:t>
      </w:r>
      <w:r w:rsidR="00985A9D" w:rsidRPr="00DB0DC8">
        <w:rPr>
          <w:rFonts w:ascii="Arial" w:eastAsia="Times New Roman" w:hAnsi="Arial" w:cs="Arial"/>
          <w:sz w:val="24"/>
          <w:szCs w:val="24"/>
          <w:lang w:eastAsia="en-GB"/>
        </w:rPr>
        <w:t xml:space="preserve"> </w:t>
      </w:r>
      <w:r w:rsidRPr="00DB0DC8">
        <w:rPr>
          <w:rFonts w:ascii="Arial" w:eastAsia="Times New Roman" w:hAnsi="Arial" w:cs="Arial"/>
          <w:sz w:val="24"/>
          <w:szCs w:val="24"/>
          <w:lang w:eastAsia="en-GB"/>
        </w:rPr>
        <w:t>It can happen within our self or two people; each person acts as both sender and receiver and hence use interpretation. It is simultaneously tak</w:t>
      </w:r>
      <w:r w:rsidR="00DB0DC8">
        <w:rPr>
          <w:rFonts w:ascii="Arial" w:eastAsia="Times New Roman" w:hAnsi="Arial" w:cs="Arial"/>
          <w:sz w:val="24"/>
          <w:szCs w:val="24"/>
          <w:lang w:eastAsia="en-GB"/>
        </w:rPr>
        <w:t>ing</w:t>
      </w:r>
      <w:r w:rsidRPr="00DB0DC8">
        <w:rPr>
          <w:rFonts w:ascii="Arial" w:eastAsia="Times New Roman" w:hAnsi="Arial" w:cs="Arial"/>
          <w:sz w:val="24"/>
          <w:szCs w:val="24"/>
          <w:lang w:eastAsia="en-GB"/>
        </w:rPr>
        <w:t xml:space="preserve"> place e.g. encoding, interpret and decoding</w:t>
      </w:r>
      <w:r w:rsidR="009114E4">
        <w:rPr>
          <w:rFonts w:ascii="Arial" w:eastAsia="Times New Roman" w:hAnsi="Arial" w:cs="Arial"/>
          <w:sz w:val="24"/>
          <w:szCs w:val="24"/>
          <w:lang w:eastAsia="en-GB"/>
        </w:rPr>
        <w:t xml:space="preserve">; </w:t>
      </w:r>
      <w:proofErr w:type="gramStart"/>
      <w:r w:rsidR="009114E4">
        <w:rPr>
          <w:rFonts w:ascii="Arial" w:eastAsia="Times New Roman" w:hAnsi="Arial" w:cs="Arial"/>
          <w:sz w:val="24"/>
          <w:szCs w:val="24"/>
          <w:lang w:eastAsia="en-GB"/>
        </w:rPr>
        <w:t>similar to</w:t>
      </w:r>
      <w:proofErr w:type="gramEnd"/>
      <w:r w:rsidR="009114E4">
        <w:rPr>
          <w:rFonts w:ascii="Arial" w:eastAsia="Times New Roman" w:hAnsi="Arial" w:cs="Arial"/>
          <w:sz w:val="24"/>
          <w:szCs w:val="24"/>
          <w:lang w:eastAsia="en-GB"/>
        </w:rPr>
        <w:t xml:space="preserve"> the practice I has a trainee charity fundraiser for four weeks. </w:t>
      </w:r>
    </w:p>
    <w:p w:rsidR="00ED0347" w:rsidRDefault="00ED0347" w:rsidP="00633B50">
      <w:pPr>
        <w:rPr>
          <w:b/>
          <w:u w:val="single"/>
        </w:rPr>
      </w:pPr>
      <w:r>
        <w:rPr>
          <w:noProof/>
        </w:rPr>
        <w:lastRenderedPageBreak/>
        <w:drawing>
          <wp:inline distT="0" distB="0" distL="0" distR="0" wp14:anchorId="1FD38AE5" wp14:editId="3B4A827C">
            <wp:extent cx="5731385" cy="3329305"/>
            <wp:effectExtent l="0" t="0" r="3175" b="4445"/>
            <wp:docPr id="6" name="Picture 6" descr="Image result for model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odels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4508" cy="3342737"/>
                    </a:xfrm>
                    <a:prstGeom prst="rect">
                      <a:avLst/>
                    </a:prstGeom>
                    <a:noFill/>
                    <a:ln>
                      <a:noFill/>
                    </a:ln>
                  </pic:spPr>
                </pic:pic>
              </a:graphicData>
            </a:graphic>
          </wp:inline>
        </w:drawing>
      </w:r>
    </w:p>
    <w:p w:rsidR="00FF6A9F" w:rsidRPr="00DE23B0" w:rsidRDefault="00ED0347" w:rsidP="00DE23B0">
      <w:pPr>
        <w:pStyle w:val="NormalWeb"/>
        <w:shd w:val="clear" w:color="auto" w:fill="FFFFFF"/>
        <w:spacing w:before="0" w:beforeAutospacing="0" w:after="300" w:afterAutospacing="0" w:line="276" w:lineRule="auto"/>
        <w:jc w:val="both"/>
        <w:textAlignment w:val="baseline"/>
        <w:rPr>
          <w:rFonts w:ascii="Arial" w:hAnsi="Arial" w:cs="Arial"/>
          <w:color w:val="333333"/>
        </w:rPr>
      </w:pPr>
      <w:r w:rsidRPr="00DE23B0">
        <w:rPr>
          <w:rFonts w:ascii="Arial" w:hAnsi="Arial" w:cs="Arial"/>
          <w:color w:val="333333"/>
        </w:rPr>
        <w:t>Shannon and Weaver’s Model of Communication</w:t>
      </w:r>
      <w:r w:rsidR="000C0FDF">
        <w:rPr>
          <w:rFonts w:ascii="Arial" w:hAnsi="Arial" w:cs="Arial"/>
          <w:color w:val="333333"/>
        </w:rPr>
        <w:t xml:space="preserve"> </w:t>
      </w:r>
      <w:r w:rsidRPr="00DE23B0">
        <w:rPr>
          <w:rFonts w:ascii="Arial" w:hAnsi="Arial" w:cs="Arial"/>
          <w:color w:val="333333"/>
        </w:rPr>
        <w:t>(1954) is the basis of all other communication models. It was developed to explain effective communication between a sender and receiver in telecommunication. Effective communication occurs when the receiver has received and understood the message sent by the sender the way it was intended. Some examples of Shannon and Weaver’s Model of Communication</w:t>
      </w:r>
      <w:r w:rsidR="00DE23B0">
        <w:rPr>
          <w:rFonts w:ascii="Arial" w:hAnsi="Arial" w:cs="Arial"/>
          <w:color w:val="333333"/>
        </w:rPr>
        <w:t xml:space="preserve"> </w:t>
      </w:r>
      <w:r w:rsidRPr="00DE23B0">
        <w:rPr>
          <w:rFonts w:ascii="Arial" w:hAnsi="Arial" w:cs="Arial"/>
          <w:color w:val="333333"/>
        </w:rPr>
        <w:t>(1954) are the television, radio and walkie-talkies.</w:t>
      </w:r>
      <w:r w:rsidR="00DE23B0" w:rsidRPr="00DE23B0">
        <w:rPr>
          <w:rFonts w:ascii="Arial" w:hAnsi="Arial" w:cs="Arial"/>
          <w:color w:val="333333"/>
        </w:rPr>
        <w:t xml:space="preserve"> </w:t>
      </w:r>
    </w:p>
    <w:p w:rsidR="00FF6A9F" w:rsidRPr="00DE23B0" w:rsidRDefault="00396E7C">
      <w:pPr>
        <w:rPr>
          <w:rFonts w:ascii="Arial" w:hAnsi="Arial" w:cs="Arial"/>
          <w:b/>
          <w:sz w:val="24"/>
          <w:szCs w:val="24"/>
        </w:rPr>
      </w:pPr>
      <w:r w:rsidRPr="00DE23B0">
        <w:rPr>
          <w:rFonts w:ascii="Arial" w:hAnsi="Arial" w:cs="Arial"/>
          <w:b/>
          <w:sz w:val="24"/>
          <w:szCs w:val="24"/>
        </w:rPr>
        <w:t xml:space="preserve">Verbal communication </w:t>
      </w:r>
    </w:p>
    <w:p w:rsidR="00396E7C" w:rsidRPr="00E96196" w:rsidRDefault="00396E7C" w:rsidP="00E96196">
      <w:pPr>
        <w:jc w:val="both"/>
        <w:rPr>
          <w:rFonts w:ascii="Arial" w:hAnsi="Arial" w:cs="Arial"/>
          <w:b/>
          <w:sz w:val="24"/>
          <w:szCs w:val="24"/>
        </w:rPr>
      </w:pPr>
      <w:r w:rsidRPr="000C0FDF">
        <w:rPr>
          <w:rFonts w:ascii="Arial" w:hAnsi="Arial" w:cs="Arial"/>
          <w:color w:val="666666"/>
          <w:sz w:val="24"/>
          <w:szCs w:val="24"/>
          <w:shd w:val="clear" w:color="auto" w:fill="FFFFFF"/>
        </w:rPr>
        <w:t xml:space="preserve">Verbal communication is facilitated by voice and words. </w:t>
      </w:r>
      <w:r w:rsidR="00E96196">
        <w:rPr>
          <w:rFonts w:ascii="Arial" w:hAnsi="Arial" w:cs="Arial"/>
          <w:color w:val="666666"/>
          <w:sz w:val="24"/>
          <w:szCs w:val="24"/>
          <w:shd w:val="clear" w:color="auto" w:fill="FFFFFF"/>
        </w:rPr>
        <w:t>T</w:t>
      </w:r>
      <w:r w:rsidRPr="000C0FDF">
        <w:rPr>
          <w:rFonts w:ascii="Arial" w:hAnsi="Arial" w:cs="Arial"/>
          <w:color w:val="666666"/>
          <w:sz w:val="24"/>
          <w:szCs w:val="24"/>
          <w:shd w:val="clear" w:color="auto" w:fill="FFFFFF"/>
        </w:rPr>
        <w:t xml:space="preserve">he key elements of verbal communication include words, sound, languages, and the physical act of speaking. </w:t>
      </w:r>
      <w:r w:rsidR="000C0FDF" w:rsidRPr="000C0FDF">
        <w:rPr>
          <w:rFonts w:ascii="Arial" w:hAnsi="Arial" w:cs="Arial"/>
          <w:color w:val="666666"/>
          <w:sz w:val="24"/>
          <w:szCs w:val="24"/>
          <w:shd w:val="clear" w:color="auto" w:fill="FFFFFF"/>
        </w:rPr>
        <w:t>V</w:t>
      </w:r>
      <w:r w:rsidRPr="000C0FDF">
        <w:rPr>
          <w:rFonts w:ascii="Arial" w:hAnsi="Arial" w:cs="Arial"/>
          <w:color w:val="666666"/>
          <w:sz w:val="24"/>
          <w:szCs w:val="24"/>
          <w:shd w:val="clear" w:color="auto" w:fill="FFFFFF"/>
        </w:rPr>
        <w:t>erbal communication accounts for casual exchanges with other people. In verbal communication, there is a clear and personal communication link between senders and receivers</w:t>
      </w:r>
      <w:r w:rsidR="00E96196">
        <w:rPr>
          <w:rFonts w:ascii="Arial" w:hAnsi="Arial" w:cs="Arial"/>
          <w:color w:val="666666"/>
          <w:sz w:val="24"/>
          <w:szCs w:val="24"/>
          <w:shd w:val="clear" w:color="auto" w:fill="FFFFFF"/>
        </w:rPr>
        <w:t xml:space="preserve">. Verbal communication is the workplace is very important. Making apologies while taking is an effective part of verbal communication. Persuading each other to work as part of a team is also an effective one. Creating good relationship and bringing clarity in the workplace is made possible through effective verbal communication </w:t>
      </w:r>
      <w:r w:rsidRPr="000C0FDF">
        <w:rPr>
          <w:rFonts w:ascii="Arial" w:eastAsia="Times New Roman" w:hAnsi="Arial" w:cs="Arial"/>
          <w:color w:val="666666"/>
          <w:sz w:val="24"/>
          <w:szCs w:val="24"/>
          <w:lang w:eastAsia="en-GB"/>
        </w:rPr>
        <w:t>Without proper communication or getting the message through with the team members, it would be impossible to get the maximum output. The team that works with good lateral communication and group discussion brings out better results.</w:t>
      </w:r>
    </w:p>
    <w:p w:rsidR="000C0FDF" w:rsidRPr="000C0FDF" w:rsidRDefault="000C0FDF" w:rsidP="000C0FDF">
      <w:pPr>
        <w:shd w:val="clear" w:color="auto" w:fill="FFFFFF"/>
        <w:spacing w:after="0"/>
        <w:ind w:right="450"/>
        <w:jc w:val="both"/>
        <w:textAlignment w:val="baseline"/>
        <w:rPr>
          <w:rFonts w:ascii="Arial" w:eastAsia="Times New Roman" w:hAnsi="Arial" w:cs="Arial"/>
          <w:color w:val="666666"/>
          <w:sz w:val="24"/>
          <w:szCs w:val="24"/>
          <w:lang w:eastAsia="en-GB"/>
        </w:rPr>
      </w:pPr>
    </w:p>
    <w:p w:rsidR="00FF6A9F" w:rsidRDefault="00FF6A9F">
      <w:pPr>
        <w:rPr>
          <w:rFonts w:ascii="Arial" w:hAnsi="Arial" w:cs="Arial"/>
          <w:b/>
          <w:sz w:val="24"/>
          <w:szCs w:val="24"/>
        </w:rPr>
      </w:pPr>
      <w:r w:rsidRPr="00DE23B0">
        <w:rPr>
          <w:rFonts w:ascii="Arial" w:hAnsi="Arial" w:cs="Arial"/>
          <w:b/>
          <w:sz w:val="24"/>
          <w:szCs w:val="24"/>
        </w:rPr>
        <w:t>Non-verbal communication</w:t>
      </w:r>
    </w:p>
    <w:p w:rsidR="00D70A83" w:rsidRPr="007C0297" w:rsidRDefault="007C0297" w:rsidP="007C0297">
      <w:pPr>
        <w:jc w:val="both"/>
        <w:rPr>
          <w:rFonts w:ascii="Arial" w:hAnsi="Arial" w:cs="Arial"/>
          <w:sz w:val="24"/>
          <w:szCs w:val="24"/>
        </w:rPr>
      </w:pPr>
      <w:r w:rsidRPr="007C0297">
        <w:rPr>
          <w:rFonts w:ascii="Arial" w:hAnsi="Arial" w:cs="Arial"/>
          <w:sz w:val="24"/>
          <w:szCs w:val="24"/>
        </w:rPr>
        <w:t xml:space="preserve">Verbal communication and body language such as posture and eye contact are used together with each other for messages to be transferred between parties. </w:t>
      </w:r>
      <w:r w:rsidR="00396E7C" w:rsidRPr="007C0297">
        <w:rPr>
          <w:rFonts w:ascii="Arial" w:hAnsi="Arial" w:cs="Arial"/>
          <w:color w:val="222222"/>
          <w:sz w:val="24"/>
          <w:szCs w:val="24"/>
          <w:shd w:val="clear" w:color="auto" w:fill="FFFFFF"/>
        </w:rPr>
        <w:t xml:space="preserve">How </w:t>
      </w:r>
      <w:r w:rsidR="00D70A83" w:rsidRPr="007C0297">
        <w:rPr>
          <w:rFonts w:ascii="Arial" w:hAnsi="Arial" w:cs="Arial"/>
          <w:color w:val="222222"/>
          <w:sz w:val="24"/>
          <w:szCs w:val="24"/>
          <w:shd w:val="clear" w:color="auto" w:fill="FFFFFF"/>
        </w:rPr>
        <w:t>one</w:t>
      </w:r>
      <w:r w:rsidR="00396E7C" w:rsidRPr="007C0297">
        <w:rPr>
          <w:rFonts w:ascii="Arial" w:hAnsi="Arial" w:cs="Arial"/>
          <w:color w:val="222222"/>
          <w:sz w:val="24"/>
          <w:szCs w:val="24"/>
          <w:shd w:val="clear" w:color="auto" w:fill="FFFFFF"/>
        </w:rPr>
        <w:t xml:space="preserve"> communicate</w:t>
      </w:r>
      <w:r w:rsidR="00D70A83" w:rsidRPr="007C0297">
        <w:rPr>
          <w:rFonts w:ascii="Arial" w:hAnsi="Arial" w:cs="Arial"/>
          <w:color w:val="222222"/>
          <w:sz w:val="24"/>
          <w:szCs w:val="24"/>
          <w:shd w:val="clear" w:color="auto" w:fill="FFFFFF"/>
        </w:rPr>
        <w:t>s</w:t>
      </w:r>
      <w:r w:rsidR="00396E7C" w:rsidRPr="007C0297">
        <w:rPr>
          <w:rFonts w:ascii="Arial" w:hAnsi="Arial" w:cs="Arial"/>
          <w:color w:val="222222"/>
          <w:sz w:val="24"/>
          <w:szCs w:val="24"/>
          <w:shd w:val="clear" w:color="auto" w:fill="FFFFFF"/>
        </w:rPr>
        <w:t xml:space="preserve"> nonverbally can mean one thing to </w:t>
      </w:r>
      <w:r w:rsidR="00D70A83" w:rsidRPr="007C0297">
        <w:rPr>
          <w:rFonts w:ascii="Arial" w:hAnsi="Arial" w:cs="Arial"/>
          <w:color w:val="222222"/>
          <w:sz w:val="24"/>
          <w:szCs w:val="24"/>
          <w:shd w:val="clear" w:color="auto" w:fill="FFFFFF"/>
        </w:rPr>
        <w:t>the person</w:t>
      </w:r>
      <w:r w:rsidR="00396E7C" w:rsidRPr="007C0297">
        <w:rPr>
          <w:rFonts w:ascii="Arial" w:hAnsi="Arial" w:cs="Arial"/>
          <w:color w:val="222222"/>
          <w:sz w:val="24"/>
          <w:szCs w:val="24"/>
          <w:shd w:val="clear" w:color="auto" w:fill="FFFFFF"/>
        </w:rPr>
        <w:t xml:space="preserve"> and convey a completely </w:t>
      </w:r>
      <w:r w:rsidR="00396E7C" w:rsidRPr="007C0297">
        <w:rPr>
          <w:rFonts w:ascii="Arial" w:hAnsi="Arial" w:cs="Arial"/>
          <w:color w:val="222222"/>
          <w:sz w:val="24"/>
          <w:szCs w:val="24"/>
          <w:shd w:val="clear" w:color="auto" w:fill="FFFFFF"/>
        </w:rPr>
        <w:lastRenderedPageBreak/>
        <w:t>different message to</w:t>
      </w:r>
      <w:r w:rsidR="00D70A83" w:rsidRPr="007C0297">
        <w:rPr>
          <w:rFonts w:ascii="Arial" w:hAnsi="Arial" w:cs="Arial"/>
          <w:color w:val="222222"/>
          <w:sz w:val="24"/>
          <w:szCs w:val="24"/>
          <w:shd w:val="clear" w:color="auto" w:fill="FFFFFF"/>
        </w:rPr>
        <w:t xml:space="preserve"> one</w:t>
      </w:r>
      <w:r w:rsidRPr="007C0297">
        <w:rPr>
          <w:rFonts w:ascii="Arial" w:hAnsi="Arial" w:cs="Arial"/>
          <w:color w:val="222222"/>
          <w:sz w:val="24"/>
          <w:szCs w:val="24"/>
          <w:shd w:val="clear" w:color="auto" w:fill="FFFFFF"/>
        </w:rPr>
        <w:t>’</w:t>
      </w:r>
      <w:r w:rsidR="00D70A83" w:rsidRPr="007C0297">
        <w:rPr>
          <w:rFonts w:ascii="Arial" w:hAnsi="Arial" w:cs="Arial"/>
          <w:color w:val="222222"/>
          <w:sz w:val="24"/>
          <w:szCs w:val="24"/>
          <w:shd w:val="clear" w:color="auto" w:fill="FFFFFF"/>
        </w:rPr>
        <w:t>s</w:t>
      </w:r>
      <w:r w:rsidR="00396E7C" w:rsidRPr="007C0297">
        <w:rPr>
          <w:rFonts w:ascii="Arial" w:hAnsi="Arial" w:cs="Arial"/>
          <w:color w:val="222222"/>
          <w:sz w:val="24"/>
          <w:szCs w:val="24"/>
          <w:shd w:val="clear" w:color="auto" w:fill="FFFFFF"/>
        </w:rPr>
        <w:t xml:space="preserve"> audience.</w:t>
      </w:r>
      <w:r w:rsidR="00D70A83" w:rsidRPr="007C0297">
        <w:rPr>
          <w:rFonts w:ascii="Arial" w:hAnsi="Arial" w:cs="Arial"/>
          <w:sz w:val="24"/>
          <w:szCs w:val="24"/>
        </w:rPr>
        <w:t xml:space="preserve"> </w:t>
      </w:r>
      <w:r>
        <w:rPr>
          <w:rFonts w:ascii="Arial" w:hAnsi="Arial" w:cs="Arial"/>
          <w:sz w:val="24"/>
          <w:szCs w:val="24"/>
        </w:rPr>
        <w:t xml:space="preserve">Facial expressions, body language, eye contact, hand gestures and tone of voice are all part of non-verbal communication. Things such anger and disgust or happiness are expressed with facial movements. Emotions and self confidence are shown by different postures in a person. Eye contacts is essential for building up trust between communicating parties. Eye contact conveys interest and emotions too. </w:t>
      </w:r>
      <w:r w:rsidR="00396E7C" w:rsidRPr="00D70A83">
        <w:rPr>
          <w:rFonts w:ascii="Arial" w:eastAsia="Times New Roman" w:hAnsi="Arial" w:cs="Arial"/>
          <w:color w:val="222222"/>
          <w:sz w:val="24"/>
          <w:szCs w:val="24"/>
          <w:lang w:eastAsia="en-GB"/>
        </w:rPr>
        <w:t xml:space="preserve">Hand gestures are especially rich conveyors of communication. </w:t>
      </w:r>
      <w:r w:rsidR="00E96196">
        <w:rPr>
          <w:rFonts w:ascii="Arial" w:eastAsia="Times New Roman" w:hAnsi="Arial" w:cs="Arial"/>
          <w:color w:val="222222"/>
          <w:sz w:val="24"/>
          <w:szCs w:val="24"/>
          <w:lang w:eastAsia="en-GB"/>
        </w:rPr>
        <w:t xml:space="preserve">Peoples tone of voice also expresses non verbal communication </w:t>
      </w:r>
    </w:p>
    <w:p w:rsidR="00396E7C" w:rsidRDefault="00FF6A9F" w:rsidP="00C25B0B">
      <w:pPr>
        <w:rPr>
          <w:rFonts w:ascii="Arial" w:hAnsi="Arial" w:cs="Arial"/>
          <w:b/>
          <w:sz w:val="24"/>
          <w:szCs w:val="24"/>
        </w:rPr>
      </w:pPr>
      <w:r w:rsidRPr="00DE23B0">
        <w:rPr>
          <w:rFonts w:ascii="Arial" w:hAnsi="Arial" w:cs="Arial"/>
          <w:b/>
          <w:sz w:val="24"/>
          <w:szCs w:val="24"/>
        </w:rPr>
        <w:t>Written communications</w:t>
      </w:r>
    </w:p>
    <w:p w:rsidR="00886810" w:rsidRPr="0025489F" w:rsidRDefault="009769C1" w:rsidP="0025489F">
      <w:pPr>
        <w:jc w:val="both"/>
        <w:rPr>
          <w:rFonts w:ascii="Arial" w:hAnsi="Arial" w:cs="Arial"/>
          <w:sz w:val="24"/>
          <w:szCs w:val="24"/>
        </w:rPr>
      </w:pPr>
      <w:r w:rsidRPr="007C0297">
        <w:rPr>
          <w:rFonts w:ascii="Arial" w:hAnsi="Arial" w:cs="Arial"/>
          <w:sz w:val="24"/>
          <w:szCs w:val="24"/>
        </w:rPr>
        <w:t xml:space="preserve">Written communication is important for organisations. It is for its daily proceedings, as legal evidence in court cases </w:t>
      </w:r>
      <w:proofErr w:type="gramStart"/>
      <w:r w:rsidRPr="007C0297">
        <w:rPr>
          <w:rFonts w:ascii="Arial" w:hAnsi="Arial" w:cs="Arial"/>
          <w:sz w:val="24"/>
          <w:szCs w:val="24"/>
        </w:rPr>
        <w:t>and also</w:t>
      </w:r>
      <w:proofErr w:type="gramEnd"/>
      <w:r w:rsidRPr="007C0297">
        <w:rPr>
          <w:rFonts w:ascii="Arial" w:hAnsi="Arial" w:cs="Arial"/>
          <w:sz w:val="24"/>
          <w:szCs w:val="24"/>
        </w:rPr>
        <w:t xml:space="preserve"> as a means to communicate between different departments. Clients, suppliers and employees and others are sent emails in the form of written communication. </w:t>
      </w:r>
      <w:proofErr w:type="spellStart"/>
      <w:r w:rsidRPr="007C0297">
        <w:rPr>
          <w:rFonts w:ascii="Arial" w:hAnsi="Arial" w:cs="Arial"/>
          <w:sz w:val="24"/>
          <w:szCs w:val="24"/>
        </w:rPr>
        <w:t>Prostective</w:t>
      </w:r>
      <w:proofErr w:type="spellEnd"/>
      <w:r w:rsidRPr="007C0297">
        <w:rPr>
          <w:rFonts w:ascii="Arial" w:hAnsi="Arial" w:cs="Arial"/>
          <w:sz w:val="24"/>
          <w:szCs w:val="24"/>
        </w:rPr>
        <w:t xml:space="preserve"> buyer and customers are attracted using this method too and thereby acts as an advertising tool. Also, </w:t>
      </w:r>
      <w:r w:rsidRPr="007C0297">
        <w:rPr>
          <w:rFonts w:ascii="Arial" w:hAnsi="Arial" w:cs="Arial"/>
          <w:color w:val="333333"/>
          <w:sz w:val="24"/>
          <w:szCs w:val="24"/>
          <w:shd w:val="clear" w:color="auto" w:fill="FFFFFF"/>
        </w:rPr>
        <w:t>Contracts and agreements are the</w:t>
      </w:r>
      <w:r w:rsidR="00396E7C" w:rsidRPr="007C0297">
        <w:rPr>
          <w:rFonts w:ascii="Arial" w:hAnsi="Arial" w:cs="Arial"/>
          <w:color w:val="333333"/>
          <w:sz w:val="24"/>
          <w:szCs w:val="24"/>
          <w:shd w:val="clear" w:color="auto" w:fill="FFFFFF"/>
        </w:rPr>
        <w:t xml:space="preserve"> most important form of written communication. </w:t>
      </w:r>
      <w:r w:rsidRPr="007C0297">
        <w:rPr>
          <w:rFonts w:ascii="Arial" w:hAnsi="Arial" w:cs="Arial"/>
          <w:color w:val="333333"/>
          <w:sz w:val="24"/>
          <w:szCs w:val="24"/>
          <w:shd w:val="clear" w:color="auto" w:fill="FFFFFF"/>
        </w:rPr>
        <w:t>This form of communication</w:t>
      </w:r>
      <w:r w:rsidR="00396E7C" w:rsidRPr="007C0297">
        <w:rPr>
          <w:rFonts w:ascii="Arial" w:hAnsi="Arial" w:cs="Arial"/>
          <w:color w:val="333333"/>
          <w:sz w:val="24"/>
          <w:szCs w:val="24"/>
          <w:shd w:val="clear" w:color="auto" w:fill="FFFFFF"/>
        </w:rPr>
        <w:t xml:space="preserve"> involves everything from contracts to licenses to different types of letters, like a letter of offer to a prospective employee, a letter of intent, confidentiality agreements, terms and conditions, business introduction letter</w:t>
      </w:r>
      <w:r w:rsidR="00C25B0B" w:rsidRPr="007C0297">
        <w:rPr>
          <w:rFonts w:ascii="Arial" w:hAnsi="Arial" w:cs="Arial"/>
          <w:color w:val="333333"/>
          <w:sz w:val="24"/>
          <w:szCs w:val="24"/>
          <w:shd w:val="clear" w:color="auto" w:fill="FFFFFF"/>
        </w:rPr>
        <w:t xml:space="preserve"> and others. </w:t>
      </w:r>
    </w:p>
    <w:p w:rsidR="001203DF" w:rsidRDefault="0078726A" w:rsidP="00DE23B0">
      <w:pPr>
        <w:rPr>
          <w:rFonts w:ascii="Arial" w:hAnsi="Arial" w:cs="Arial"/>
          <w:b/>
          <w:sz w:val="24"/>
          <w:szCs w:val="24"/>
        </w:rPr>
      </w:pPr>
      <w:r>
        <w:rPr>
          <w:rFonts w:ascii="Arial" w:hAnsi="Arial" w:cs="Arial"/>
          <w:b/>
          <w:sz w:val="24"/>
          <w:szCs w:val="24"/>
        </w:rPr>
        <w:t xml:space="preserve">Successful employee communication </w:t>
      </w:r>
    </w:p>
    <w:p w:rsidR="00886810" w:rsidRDefault="00886810" w:rsidP="00DE23B0">
      <w:pPr>
        <w:rPr>
          <w:rFonts w:ascii="Arial" w:hAnsi="Arial" w:cs="Arial"/>
          <w:b/>
          <w:sz w:val="24"/>
          <w:szCs w:val="24"/>
        </w:rPr>
      </w:pPr>
      <w:r>
        <w:rPr>
          <w:rFonts w:ascii="Arial" w:hAnsi="Arial" w:cs="Arial"/>
          <w:b/>
          <w:sz w:val="24"/>
          <w:szCs w:val="24"/>
        </w:rPr>
        <w:t>My jobs as a:</w:t>
      </w:r>
    </w:p>
    <w:p w:rsidR="0025489F" w:rsidRDefault="00205753" w:rsidP="00205753">
      <w:pPr>
        <w:jc w:val="both"/>
        <w:rPr>
          <w:rFonts w:ascii="Arial" w:hAnsi="Arial" w:cs="Arial"/>
          <w:sz w:val="24"/>
          <w:szCs w:val="24"/>
        </w:rPr>
      </w:pPr>
      <w:r w:rsidRPr="00205753">
        <w:rPr>
          <w:rFonts w:ascii="Arial" w:hAnsi="Arial" w:cs="Arial"/>
          <w:sz w:val="24"/>
          <w:szCs w:val="24"/>
        </w:rPr>
        <w:t xml:space="preserve">As a trainee rail engineer which I successfully completed I had the opportunity of having face to face communication as well an awful lot of written communication. I followed instructions from trainer to go on site to do the manual work and on the other had followed instructions during tutorials to write my assignments to entailed detailing my practical work. Even as a charity fund raiser, the training period which was very intensive gave me the opportunity to learn an awful lot on how to communicate effectively </w:t>
      </w:r>
      <w:proofErr w:type="gramStart"/>
      <w:r w:rsidRPr="00205753">
        <w:rPr>
          <w:rFonts w:ascii="Arial" w:hAnsi="Arial" w:cs="Arial"/>
          <w:sz w:val="24"/>
          <w:szCs w:val="24"/>
        </w:rPr>
        <w:t>and also</w:t>
      </w:r>
      <w:proofErr w:type="gramEnd"/>
      <w:r w:rsidRPr="00205753">
        <w:rPr>
          <w:rFonts w:ascii="Arial" w:hAnsi="Arial" w:cs="Arial"/>
          <w:sz w:val="24"/>
          <w:szCs w:val="24"/>
        </w:rPr>
        <w:t xml:space="preserve"> make entries in log books. Following the training, working in a team, it was my job to follow guidelines, walk door to door, speak courteously with prospective clients in order to raise funds. At the end of every successful day, I use to meet with the team to give an update on how the day went and learnt what I could have done otherwise to make things more prosperous in terms communication. </w:t>
      </w:r>
    </w:p>
    <w:p w:rsidR="00364CC3" w:rsidRDefault="00364CC3" w:rsidP="00205753">
      <w:pPr>
        <w:jc w:val="both"/>
        <w:rPr>
          <w:rFonts w:ascii="Arial" w:hAnsi="Arial" w:cs="Arial"/>
          <w:b/>
          <w:sz w:val="24"/>
          <w:szCs w:val="24"/>
        </w:rPr>
      </w:pPr>
    </w:p>
    <w:p w:rsidR="00364CC3" w:rsidRDefault="00364CC3" w:rsidP="00205753">
      <w:pPr>
        <w:jc w:val="both"/>
        <w:rPr>
          <w:rFonts w:ascii="Arial" w:hAnsi="Arial" w:cs="Arial"/>
          <w:b/>
          <w:sz w:val="24"/>
          <w:szCs w:val="24"/>
        </w:rPr>
      </w:pPr>
    </w:p>
    <w:p w:rsidR="00364CC3" w:rsidRDefault="00364CC3" w:rsidP="00205753">
      <w:pPr>
        <w:jc w:val="both"/>
        <w:rPr>
          <w:rFonts w:ascii="Arial" w:hAnsi="Arial" w:cs="Arial"/>
          <w:b/>
          <w:sz w:val="24"/>
          <w:szCs w:val="24"/>
        </w:rPr>
      </w:pPr>
    </w:p>
    <w:p w:rsidR="00364CC3" w:rsidRDefault="00364CC3" w:rsidP="00205753">
      <w:pPr>
        <w:jc w:val="both"/>
        <w:rPr>
          <w:rFonts w:ascii="Arial" w:hAnsi="Arial" w:cs="Arial"/>
          <w:b/>
          <w:sz w:val="24"/>
          <w:szCs w:val="24"/>
        </w:rPr>
      </w:pPr>
    </w:p>
    <w:p w:rsidR="00364CC3" w:rsidRDefault="00364CC3" w:rsidP="00205753">
      <w:pPr>
        <w:jc w:val="both"/>
        <w:rPr>
          <w:rFonts w:ascii="Arial" w:hAnsi="Arial" w:cs="Arial"/>
          <w:b/>
          <w:sz w:val="24"/>
          <w:szCs w:val="24"/>
        </w:rPr>
      </w:pPr>
    </w:p>
    <w:p w:rsidR="00364CC3" w:rsidRDefault="00364CC3" w:rsidP="00205753">
      <w:pPr>
        <w:jc w:val="both"/>
        <w:rPr>
          <w:rFonts w:ascii="Arial" w:hAnsi="Arial" w:cs="Arial"/>
          <w:b/>
          <w:sz w:val="24"/>
          <w:szCs w:val="24"/>
        </w:rPr>
      </w:pPr>
    </w:p>
    <w:p w:rsidR="0025489F" w:rsidRPr="0025489F" w:rsidRDefault="00364CC3" w:rsidP="00205753">
      <w:pPr>
        <w:jc w:val="both"/>
        <w:rPr>
          <w:rFonts w:ascii="Arial" w:hAnsi="Arial" w:cs="Arial"/>
          <w:b/>
          <w:sz w:val="24"/>
          <w:szCs w:val="24"/>
        </w:rPr>
      </w:pPr>
      <w:r>
        <w:rPr>
          <w:rFonts w:ascii="Arial" w:hAnsi="Arial" w:cs="Arial"/>
          <w:b/>
          <w:sz w:val="24"/>
          <w:szCs w:val="24"/>
        </w:rPr>
        <w:lastRenderedPageBreak/>
        <w:t>Successful i</w:t>
      </w:r>
      <w:r w:rsidR="0025489F" w:rsidRPr="0025489F">
        <w:rPr>
          <w:rFonts w:ascii="Arial" w:hAnsi="Arial" w:cs="Arial"/>
          <w:b/>
          <w:sz w:val="24"/>
          <w:szCs w:val="24"/>
        </w:rPr>
        <w:t xml:space="preserve">n-class tasks on communication </w:t>
      </w:r>
    </w:p>
    <w:p w:rsidR="0025489F" w:rsidRPr="00205753" w:rsidRDefault="00364CC3" w:rsidP="00205753">
      <w:pPr>
        <w:jc w:val="both"/>
        <w:rPr>
          <w:rFonts w:ascii="Arial" w:hAnsi="Arial" w:cs="Arial"/>
          <w:sz w:val="24"/>
          <w:szCs w:val="24"/>
        </w:rPr>
      </w:pPr>
      <w:r>
        <w:rPr>
          <w:rFonts w:ascii="Arial" w:hAnsi="Arial" w:cs="Arial"/>
          <w:sz w:val="24"/>
          <w:szCs w:val="24"/>
        </w:rPr>
        <w:t>This assignment also shows some of my in-class tasks where I have used both verbal and non-verbal communication. I have reflected on the tasks given by tutor and elaborated on how written communication can be effective. The tasks are shown as tasks 1,2 &amp; 3 below.</w:t>
      </w:r>
    </w:p>
    <w:p w:rsidR="00DE23B0" w:rsidRDefault="00DE23B0" w:rsidP="00DE23B0">
      <w:pPr>
        <w:rPr>
          <w:rFonts w:ascii="Arial" w:hAnsi="Arial" w:cs="Arial"/>
          <w:b/>
          <w:sz w:val="24"/>
          <w:szCs w:val="24"/>
        </w:rPr>
      </w:pPr>
      <w:r w:rsidRPr="00DE23B0">
        <w:rPr>
          <w:rFonts w:ascii="Arial" w:hAnsi="Arial" w:cs="Arial"/>
          <w:b/>
          <w:sz w:val="24"/>
          <w:szCs w:val="24"/>
        </w:rPr>
        <w:t xml:space="preserve">Conclusions </w:t>
      </w:r>
    </w:p>
    <w:p w:rsidR="000E76D1" w:rsidRDefault="001203DF" w:rsidP="0020335E">
      <w:pPr>
        <w:jc w:val="both"/>
        <w:rPr>
          <w:rFonts w:ascii="Arial" w:hAnsi="Arial" w:cs="Arial"/>
          <w:sz w:val="24"/>
          <w:szCs w:val="24"/>
        </w:rPr>
      </w:pPr>
      <w:r w:rsidRPr="00F13DC9">
        <w:rPr>
          <w:rFonts w:ascii="Arial" w:hAnsi="Arial" w:cs="Arial"/>
          <w:sz w:val="24"/>
          <w:szCs w:val="24"/>
        </w:rPr>
        <w:t>This assignment has defined three model of communications and the preferred one has been the Shannon and Weaver’s model of communications. It has also elaborated on different types of communications in the workplace and their efficiencies</w:t>
      </w:r>
      <w:r w:rsidR="00F13DC9" w:rsidRPr="00F13DC9">
        <w:rPr>
          <w:rFonts w:ascii="Arial" w:hAnsi="Arial" w:cs="Arial"/>
          <w:sz w:val="24"/>
          <w:szCs w:val="24"/>
        </w:rPr>
        <w:t>. It has looked at the verbal, non-verbal and written communications in details.</w:t>
      </w:r>
      <w:r w:rsidR="00364CC3">
        <w:rPr>
          <w:rFonts w:ascii="Arial" w:hAnsi="Arial" w:cs="Arial"/>
          <w:sz w:val="24"/>
          <w:szCs w:val="24"/>
        </w:rPr>
        <w:t xml:space="preserve"> I have described how I have used both verbal and non-verbal communication in the different workplaces I have been to </w:t>
      </w:r>
      <w:proofErr w:type="gramStart"/>
      <w:r w:rsidR="00364CC3">
        <w:rPr>
          <w:rFonts w:ascii="Arial" w:hAnsi="Arial" w:cs="Arial"/>
          <w:sz w:val="24"/>
          <w:szCs w:val="24"/>
        </w:rPr>
        <w:t>and also</w:t>
      </w:r>
      <w:proofErr w:type="gramEnd"/>
      <w:r w:rsidR="00364CC3">
        <w:rPr>
          <w:rFonts w:ascii="Arial" w:hAnsi="Arial" w:cs="Arial"/>
          <w:sz w:val="24"/>
          <w:szCs w:val="24"/>
        </w:rPr>
        <w:t xml:space="preserve"> in class tasks that I have participated in relation to communication. These are shown as in-class task 1,2 &amp; 3 below. </w:t>
      </w:r>
      <w:r w:rsidR="00F13DC9" w:rsidRPr="00F13DC9">
        <w:rPr>
          <w:rFonts w:ascii="Arial" w:hAnsi="Arial" w:cs="Arial"/>
          <w:sz w:val="24"/>
          <w:szCs w:val="24"/>
        </w:rPr>
        <w:t xml:space="preserve"> </w:t>
      </w: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0E76D1" w:rsidRPr="00364CC3" w:rsidRDefault="000E76D1" w:rsidP="0020335E">
      <w:pPr>
        <w:jc w:val="both"/>
        <w:rPr>
          <w:rFonts w:ascii="Arial" w:hAnsi="Arial" w:cs="Arial"/>
          <w:b/>
          <w:sz w:val="24"/>
          <w:szCs w:val="24"/>
        </w:rPr>
      </w:pPr>
      <w:r w:rsidRPr="00364CC3">
        <w:rPr>
          <w:rFonts w:ascii="Arial" w:hAnsi="Arial" w:cs="Arial"/>
          <w:b/>
          <w:sz w:val="24"/>
          <w:szCs w:val="24"/>
        </w:rPr>
        <w:lastRenderedPageBreak/>
        <w:t>In class task 1</w:t>
      </w:r>
    </w:p>
    <w:p w:rsidR="000E76D1" w:rsidRDefault="000E76D1" w:rsidP="0020335E">
      <w:pPr>
        <w:jc w:val="both"/>
        <w:rPr>
          <w:rFonts w:ascii="Arial" w:hAnsi="Arial" w:cs="Arial"/>
          <w:sz w:val="24"/>
          <w:szCs w:val="24"/>
        </w:rPr>
      </w:pPr>
      <w:r>
        <w:rPr>
          <w:rFonts w:ascii="Arial" w:hAnsi="Arial" w:cs="Arial"/>
          <w:noProof/>
          <w:sz w:val="24"/>
          <w:szCs w:val="24"/>
        </w:rPr>
        <w:drawing>
          <wp:inline distT="0" distB="0" distL="0" distR="0">
            <wp:extent cx="4940300" cy="659255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41355" cy="6593964"/>
                    </a:xfrm>
                    <a:prstGeom prst="rect">
                      <a:avLst/>
                    </a:prstGeom>
                    <a:noFill/>
                    <a:ln>
                      <a:noFill/>
                    </a:ln>
                  </pic:spPr>
                </pic:pic>
              </a:graphicData>
            </a:graphic>
          </wp:inline>
        </w:drawing>
      </w:r>
    </w:p>
    <w:p w:rsidR="000E76D1" w:rsidRDefault="000E76D1" w:rsidP="0020335E">
      <w:pPr>
        <w:jc w:val="both"/>
        <w:rPr>
          <w:rFonts w:ascii="Arial" w:hAnsi="Arial" w:cs="Arial"/>
          <w:sz w:val="24"/>
          <w:szCs w:val="24"/>
        </w:rPr>
      </w:pPr>
    </w:p>
    <w:p w:rsidR="000E76D1" w:rsidRDefault="000E76D1"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364CC3" w:rsidRDefault="00364CC3" w:rsidP="0020335E">
      <w:pPr>
        <w:jc w:val="both"/>
        <w:rPr>
          <w:rFonts w:ascii="Arial" w:hAnsi="Arial" w:cs="Arial"/>
          <w:sz w:val="24"/>
          <w:szCs w:val="24"/>
        </w:rPr>
      </w:pPr>
    </w:p>
    <w:p w:rsidR="000E76D1" w:rsidRPr="00364CC3" w:rsidRDefault="000E76D1" w:rsidP="0020335E">
      <w:pPr>
        <w:jc w:val="both"/>
        <w:rPr>
          <w:rFonts w:ascii="Arial" w:hAnsi="Arial" w:cs="Arial"/>
          <w:b/>
          <w:sz w:val="24"/>
          <w:szCs w:val="24"/>
        </w:rPr>
      </w:pPr>
      <w:r w:rsidRPr="00364CC3">
        <w:rPr>
          <w:rFonts w:ascii="Arial" w:hAnsi="Arial" w:cs="Arial"/>
          <w:b/>
          <w:sz w:val="24"/>
          <w:szCs w:val="24"/>
        </w:rPr>
        <w:lastRenderedPageBreak/>
        <w:t xml:space="preserve">In class task 2 </w:t>
      </w:r>
    </w:p>
    <w:p w:rsidR="000E76D1" w:rsidRDefault="000E76D1" w:rsidP="0020335E">
      <w:pPr>
        <w:jc w:val="both"/>
        <w:rPr>
          <w:rFonts w:ascii="Arial" w:hAnsi="Arial" w:cs="Arial"/>
          <w:sz w:val="24"/>
          <w:szCs w:val="24"/>
        </w:rPr>
      </w:pPr>
    </w:p>
    <w:p w:rsidR="000E76D1" w:rsidRDefault="000E76D1" w:rsidP="0020335E">
      <w:pPr>
        <w:jc w:val="both"/>
        <w:rPr>
          <w:rFonts w:ascii="Arial" w:hAnsi="Arial" w:cs="Arial"/>
          <w:sz w:val="24"/>
          <w:szCs w:val="24"/>
        </w:rPr>
      </w:pPr>
      <w:r>
        <w:rPr>
          <w:rFonts w:ascii="Arial" w:hAnsi="Arial" w:cs="Arial"/>
          <w:noProof/>
          <w:sz w:val="24"/>
          <w:szCs w:val="24"/>
        </w:rPr>
        <w:drawing>
          <wp:inline distT="0" distB="0" distL="0" distR="0">
            <wp:extent cx="5423898" cy="721995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5634" cy="7248884"/>
                    </a:xfrm>
                    <a:prstGeom prst="rect">
                      <a:avLst/>
                    </a:prstGeom>
                    <a:noFill/>
                    <a:ln>
                      <a:noFill/>
                    </a:ln>
                  </pic:spPr>
                </pic:pic>
              </a:graphicData>
            </a:graphic>
          </wp:inline>
        </w:drawing>
      </w:r>
    </w:p>
    <w:p w:rsidR="000E76D1" w:rsidRDefault="000E76D1" w:rsidP="0020335E">
      <w:pPr>
        <w:jc w:val="both"/>
        <w:rPr>
          <w:rFonts w:ascii="Arial" w:hAnsi="Arial" w:cs="Arial"/>
          <w:sz w:val="24"/>
          <w:szCs w:val="24"/>
        </w:rPr>
      </w:pPr>
    </w:p>
    <w:p w:rsidR="000E76D1" w:rsidRDefault="000E76D1" w:rsidP="0020335E">
      <w:pPr>
        <w:jc w:val="both"/>
        <w:rPr>
          <w:rFonts w:ascii="Arial" w:hAnsi="Arial" w:cs="Arial"/>
          <w:sz w:val="24"/>
          <w:szCs w:val="24"/>
        </w:rPr>
      </w:pPr>
    </w:p>
    <w:p w:rsidR="000E76D1" w:rsidRDefault="000E76D1" w:rsidP="0020335E">
      <w:pPr>
        <w:jc w:val="both"/>
        <w:rPr>
          <w:rFonts w:ascii="Arial" w:hAnsi="Arial" w:cs="Arial"/>
          <w:sz w:val="24"/>
          <w:szCs w:val="24"/>
        </w:rPr>
      </w:pPr>
    </w:p>
    <w:p w:rsidR="000E76D1" w:rsidRPr="00364CC3" w:rsidRDefault="00620964" w:rsidP="0020335E">
      <w:pPr>
        <w:jc w:val="both"/>
        <w:rPr>
          <w:rFonts w:ascii="Arial" w:hAnsi="Arial" w:cs="Arial"/>
          <w:b/>
          <w:sz w:val="24"/>
          <w:szCs w:val="24"/>
        </w:rPr>
      </w:pPr>
      <w:r w:rsidRPr="00364CC3">
        <w:rPr>
          <w:rFonts w:ascii="Arial" w:hAnsi="Arial" w:cs="Arial"/>
          <w:b/>
          <w:sz w:val="24"/>
          <w:szCs w:val="24"/>
        </w:rPr>
        <w:lastRenderedPageBreak/>
        <w:t xml:space="preserve">In class task 3 </w:t>
      </w:r>
      <w:bookmarkStart w:id="0" w:name="_GoBack"/>
      <w:bookmarkEnd w:id="0"/>
    </w:p>
    <w:p w:rsidR="000E76D1" w:rsidRDefault="000E76D1" w:rsidP="0020335E">
      <w:pPr>
        <w:jc w:val="both"/>
        <w:rPr>
          <w:rFonts w:ascii="Arial" w:hAnsi="Arial" w:cs="Arial"/>
          <w:sz w:val="24"/>
          <w:szCs w:val="24"/>
        </w:rPr>
      </w:pPr>
    </w:p>
    <w:p w:rsidR="000E76D1" w:rsidRDefault="000E76D1" w:rsidP="0020335E">
      <w:pPr>
        <w:jc w:val="both"/>
        <w:rPr>
          <w:rFonts w:ascii="Arial" w:hAnsi="Arial" w:cs="Arial"/>
          <w:sz w:val="24"/>
          <w:szCs w:val="24"/>
        </w:rPr>
      </w:pPr>
      <w:r>
        <w:rPr>
          <w:rFonts w:ascii="Arial" w:hAnsi="Arial" w:cs="Arial"/>
          <w:noProof/>
          <w:sz w:val="24"/>
          <w:szCs w:val="24"/>
        </w:rPr>
        <w:drawing>
          <wp:inline distT="0" distB="0" distL="0" distR="0">
            <wp:extent cx="5124450" cy="58104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9118" cy="5827097"/>
                    </a:xfrm>
                    <a:prstGeom prst="rect">
                      <a:avLst/>
                    </a:prstGeom>
                    <a:noFill/>
                    <a:ln>
                      <a:noFill/>
                    </a:ln>
                  </pic:spPr>
                </pic:pic>
              </a:graphicData>
            </a:graphic>
          </wp:inline>
        </w:drawing>
      </w:r>
    </w:p>
    <w:p w:rsidR="000E76D1" w:rsidRPr="0020335E" w:rsidRDefault="000E76D1" w:rsidP="0020335E">
      <w:pPr>
        <w:jc w:val="both"/>
        <w:rPr>
          <w:rFonts w:ascii="Arial" w:hAnsi="Arial" w:cs="Arial"/>
          <w:sz w:val="24"/>
          <w:szCs w:val="24"/>
        </w:rPr>
      </w:pPr>
    </w:p>
    <w:p w:rsidR="00D2514C" w:rsidRDefault="0020335E">
      <w:pPr>
        <w:rPr>
          <w:b/>
        </w:rPr>
      </w:pPr>
      <w:r>
        <w:rPr>
          <w:b/>
        </w:rPr>
        <w:t xml:space="preserve">References </w:t>
      </w:r>
    </w:p>
    <w:p w:rsidR="00D2514C" w:rsidRDefault="008710B5">
      <w:r>
        <w:t xml:space="preserve">Essential </w:t>
      </w:r>
      <w:proofErr w:type="spellStart"/>
      <w:r>
        <w:t>Maund</w:t>
      </w:r>
      <w:proofErr w:type="spellEnd"/>
      <w:r>
        <w:t xml:space="preserve">, A. </w:t>
      </w:r>
      <w:proofErr w:type="spellStart"/>
      <w:r>
        <w:t>Schriek</w:t>
      </w:r>
      <w:proofErr w:type="spellEnd"/>
      <w:r>
        <w:t xml:space="preserve">, M. and </w:t>
      </w:r>
      <w:proofErr w:type="spellStart"/>
      <w:r>
        <w:t>Tinkler</w:t>
      </w:r>
      <w:proofErr w:type="spellEnd"/>
      <w:r>
        <w:t xml:space="preserve">, P. (2017). Certificate in Higher Education: Skills for the Workplace Student Yearbook. Sage Publications  </w:t>
      </w:r>
    </w:p>
    <w:p w:rsidR="00BA287F" w:rsidRPr="00DE23B0" w:rsidRDefault="008710B5">
      <w:pPr>
        <w:rPr>
          <w:b/>
        </w:rPr>
      </w:pPr>
      <w:r>
        <w:t>Essential Morgan, P. (2016). The Business Student’s Guide to Study and Employability. Sage Publications</w:t>
      </w:r>
    </w:p>
    <w:p w:rsidR="008710B5" w:rsidRDefault="00364CC3">
      <w:hyperlink r:id="rId13" w:history="1">
        <w:r w:rsidR="00BA287F" w:rsidRPr="003A4462">
          <w:rPr>
            <w:rStyle w:val="Hyperlink"/>
          </w:rPr>
          <w:t>https://en.m.wikipedia.org/wiki/Models_of_communication</w:t>
        </w:r>
      </w:hyperlink>
    </w:p>
    <w:p w:rsidR="00633B50" w:rsidRDefault="00364CC3">
      <w:hyperlink r:id="rId14" w:history="1">
        <w:r w:rsidR="00F13DC9" w:rsidRPr="00F13DC9">
          <w:rPr>
            <w:color w:val="0000FF"/>
            <w:u w:val="single"/>
          </w:rPr>
          <w:t>https://www.cleverism.com/skills-and-tools/verbal-communication/</w:t>
        </w:r>
      </w:hyperlink>
    </w:p>
    <w:p w:rsidR="00F13DC9" w:rsidRDefault="00364CC3">
      <w:hyperlink r:id="rId15" w:history="1">
        <w:r w:rsidR="00F13DC9" w:rsidRPr="00F13DC9">
          <w:rPr>
            <w:color w:val="0000FF"/>
            <w:u w:val="single"/>
          </w:rPr>
          <w:t>https://content.wisestep.com/verbal-nonverbal-communication-important-workplace/</w:t>
        </w:r>
      </w:hyperlink>
    </w:p>
    <w:p w:rsidR="00F13DC9" w:rsidRDefault="00364CC3">
      <w:hyperlink r:id="rId16" w:history="1">
        <w:r w:rsidR="00F13DC9" w:rsidRPr="00F13DC9">
          <w:rPr>
            <w:color w:val="0000FF"/>
            <w:u w:val="single"/>
          </w:rPr>
          <w:t>https://workspirited.com/written-communication-in-workplace</w:t>
        </w:r>
      </w:hyperlink>
    </w:p>
    <w:p w:rsidR="00F13DC9" w:rsidRPr="00D43506" w:rsidRDefault="00F13DC9">
      <w:pPr>
        <w:rPr>
          <w:b/>
        </w:rPr>
      </w:pPr>
    </w:p>
    <w:sectPr w:rsidR="00F13DC9" w:rsidRPr="00D43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4692F"/>
    <w:multiLevelType w:val="multilevel"/>
    <w:tmpl w:val="D84EE1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04718"/>
    <w:multiLevelType w:val="multilevel"/>
    <w:tmpl w:val="6868C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544D4D"/>
    <w:multiLevelType w:val="multilevel"/>
    <w:tmpl w:val="851AA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F91ECB"/>
    <w:multiLevelType w:val="multilevel"/>
    <w:tmpl w:val="1228DF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CA5FD3"/>
    <w:multiLevelType w:val="multilevel"/>
    <w:tmpl w:val="E1BC77B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221EC5"/>
    <w:multiLevelType w:val="multilevel"/>
    <w:tmpl w:val="48D8D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7D6EA1"/>
    <w:multiLevelType w:val="multilevel"/>
    <w:tmpl w:val="B5D89DD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326E20"/>
    <w:multiLevelType w:val="multilevel"/>
    <w:tmpl w:val="130616E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A1335F"/>
    <w:multiLevelType w:val="multilevel"/>
    <w:tmpl w:val="093821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3C17849"/>
    <w:multiLevelType w:val="multilevel"/>
    <w:tmpl w:val="B81ED3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A2C351D"/>
    <w:multiLevelType w:val="multilevel"/>
    <w:tmpl w:val="9C2240C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A0128A"/>
    <w:multiLevelType w:val="multilevel"/>
    <w:tmpl w:val="C1C8B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8"/>
  </w:num>
  <w:num w:numId="3">
    <w:abstractNumId w:val="3"/>
  </w:num>
  <w:num w:numId="4">
    <w:abstractNumId w:val="9"/>
  </w:num>
  <w:num w:numId="5">
    <w:abstractNumId w:val="0"/>
  </w:num>
  <w:num w:numId="6">
    <w:abstractNumId w:val="4"/>
  </w:num>
  <w:num w:numId="7">
    <w:abstractNumId w:val="6"/>
  </w:num>
  <w:num w:numId="8">
    <w:abstractNumId w:val="7"/>
  </w:num>
  <w:num w:numId="9">
    <w:abstractNumId w:val="10"/>
  </w:num>
  <w:num w:numId="10">
    <w:abstractNumId w:val="11"/>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506"/>
    <w:rsid w:val="000C0FDF"/>
    <w:rsid w:val="000D3499"/>
    <w:rsid w:val="000E76D1"/>
    <w:rsid w:val="001203DF"/>
    <w:rsid w:val="001A6F4D"/>
    <w:rsid w:val="001F5AC3"/>
    <w:rsid w:val="0020335E"/>
    <w:rsid w:val="00205753"/>
    <w:rsid w:val="0023593A"/>
    <w:rsid w:val="0025489F"/>
    <w:rsid w:val="00364CC3"/>
    <w:rsid w:val="00396E7C"/>
    <w:rsid w:val="00472FEA"/>
    <w:rsid w:val="005B6652"/>
    <w:rsid w:val="00620964"/>
    <w:rsid w:val="00633B50"/>
    <w:rsid w:val="006343FC"/>
    <w:rsid w:val="006E0B45"/>
    <w:rsid w:val="007854CD"/>
    <w:rsid w:val="0078726A"/>
    <w:rsid w:val="007A796C"/>
    <w:rsid w:val="007C0297"/>
    <w:rsid w:val="00802AC9"/>
    <w:rsid w:val="00816F27"/>
    <w:rsid w:val="008710B5"/>
    <w:rsid w:val="00886810"/>
    <w:rsid w:val="008C5DFC"/>
    <w:rsid w:val="009114E4"/>
    <w:rsid w:val="009769C1"/>
    <w:rsid w:val="00985A9D"/>
    <w:rsid w:val="00991B8D"/>
    <w:rsid w:val="00A71D90"/>
    <w:rsid w:val="00BA287F"/>
    <w:rsid w:val="00BC713E"/>
    <w:rsid w:val="00C25B0B"/>
    <w:rsid w:val="00C67F77"/>
    <w:rsid w:val="00C77E13"/>
    <w:rsid w:val="00D23943"/>
    <w:rsid w:val="00D2514C"/>
    <w:rsid w:val="00D43506"/>
    <w:rsid w:val="00D70A83"/>
    <w:rsid w:val="00D710F1"/>
    <w:rsid w:val="00DB0DC8"/>
    <w:rsid w:val="00DE23B0"/>
    <w:rsid w:val="00E136D0"/>
    <w:rsid w:val="00E96196"/>
    <w:rsid w:val="00ED0347"/>
    <w:rsid w:val="00F05E0A"/>
    <w:rsid w:val="00F13DC9"/>
    <w:rsid w:val="00FF6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DC38C"/>
  <w15:docId w15:val="{1C6C31E7-ECC4-46D6-B3A1-0E743F42D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E0A"/>
    <w:rPr>
      <w:color w:val="0000FF"/>
      <w:u w:val="single"/>
    </w:rPr>
  </w:style>
  <w:style w:type="paragraph" w:styleId="BalloonText">
    <w:name w:val="Balloon Text"/>
    <w:basedOn w:val="Normal"/>
    <w:link w:val="BalloonTextChar"/>
    <w:uiPriority w:val="99"/>
    <w:semiHidden/>
    <w:unhideWhenUsed/>
    <w:rsid w:val="00ED03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347"/>
    <w:rPr>
      <w:rFonts w:ascii="Segoe UI" w:hAnsi="Segoe UI" w:cs="Segoe UI"/>
      <w:sz w:val="18"/>
      <w:szCs w:val="18"/>
    </w:rPr>
  </w:style>
  <w:style w:type="paragraph" w:styleId="NormalWeb">
    <w:name w:val="Normal (Web)"/>
    <w:basedOn w:val="Normal"/>
    <w:uiPriority w:val="99"/>
    <w:unhideWhenUsed/>
    <w:rsid w:val="00ED03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D0347"/>
    <w:rPr>
      <w:b/>
      <w:bCs/>
    </w:rPr>
  </w:style>
  <w:style w:type="character" w:styleId="UnresolvedMention">
    <w:name w:val="Unresolved Mention"/>
    <w:basedOn w:val="DefaultParagraphFont"/>
    <w:uiPriority w:val="99"/>
    <w:semiHidden/>
    <w:unhideWhenUsed/>
    <w:rsid w:val="00BA28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35642">
      <w:bodyDiv w:val="1"/>
      <w:marLeft w:val="0"/>
      <w:marRight w:val="0"/>
      <w:marTop w:val="0"/>
      <w:marBottom w:val="0"/>
      <w:divBdr>
        <w:top w:val="none" w:sz="0" w:space="0" w:color="auto"/>
        <w:left w:val="none" w:sz="0" w:space="0" w:color="auto"/>
        <w:bottom w:val="none" w:sz="0" w:space="0" w:color="auto"/>
        <w:right w:val="none" w:sz="0" w:space="0" w:color="auto"/>
      </w:divBdr>
    </w:div>
    <w:div w:id="66000221">
      <w:bodyDiv w:val="1"/>
      <w:marLeft w:val="0"/>
      <w:marRight w:val="0"/>
      <w:marTop w:val="0"/>
      <w:marBottom w:val="0"/>
      <w:divBdr>
        <w:top w:val="none" w:sz="0" w:space="0" w:color="auto"/>
        <w:left w:val="none" w:sz="0" w:space="0" w:color="auto"/>
        <w:bottom w:val="none" w:sz="0" w:space="0" w:color="auto"/>
        <w:right w:val="none" w:sz="0" w:space="0" w:color="auto"/>
      </w:divBdr>
    </w:div>
    <w:div w:id="359168728">
      <w:bodyDiv w:val="1"/>
      <w:marLeft w:val="0"/>
      <w:marRight w:val="0"/>
      <w:marTop w:val="0"/>
      <w:marBottom w:val="0"/>
      <w:divBdr>
        <w:top w:val="none" w:sz="0" w:space="0" w:color="auto"/>
        <w:left w:val="none" w:sz="0" w:space="0" w:color="auto"/>
        <w:bottom w:val="none" w:sz="0" w:space="0" w:color="auto"/>
        <w:right w:val="none" w:sz="0" w:space="0" w:color="auto"/>
      </w:divBdr>
    </w:div>
    <w:div w:id="815805860">
      <w:bodyDiv w:val="1"/>
      <w:marLeft w:val="0"/>
      <w:marRight w:val="0"/>
      <w:marTop w:val="0"/>
      <w:marBottom w:val="0"/>
      <w:divBdr>
        <w:top w:val="none" w:sz="0" w:space="0" w:color="auto"/>
        <w:left w:val="none" w:sz="0" w:space="0" w:color="auto"/>
        <w:bottom w:val="none" w:sz="0" w:space="0" w:color="auto"/>
        <w:right w:val="none" w:sz="0" w:space="0" w:color="auto"/>
      </w:divBdr>
      <w:divsChild>
        <w:div w:id="1608657063">
          <w:marLeft w:val="0"/>
          <w:marRight w:val="0"/>
          <w:marTop w:val="0"/>
          <w:marBottom w:val="0"/>
          <w:divBdr>
            <w:top w:val="none" w:sz="0" w:space="0" w:color="auto"/>
            <w:left w:val="none" w:sz="0" w:space="0" w:color="auto"/>
            <w:bottom w:val="none" w:sz="0" w:space="0" w:color="auto"/>
            <w:right w:val="none" w:sz="0" w:space="0" w:color="auto"/>
          </w:divBdr>
        </w:div>
      </w:divsChild>
    </w:div>
    <w:div w:id="1012538227">
      <w:bodyDiv w:val="1"/>
      <w:marLeft w:val="0"/>
      <w:marRight w:val="0"/>
      <w:marTop w:val="0"/>
      <w:marBottom w:val="0"/>
      <w:divBdr>
        <w:top w:val="none" w:sz="0" w:space="0" w:color="auto"/>
        <w:left w:val="none" w:sz="0" w:space="0" w:color="auto"/>
        <w:bottom w:val="none" w:sz="0" w:space="0" w:color="auto"/>
        <w:right w:val="none" w:sz="0" w:space="0" w:color="auto"/>
      </w:divBdr>
      <w:divsChild>
        <w:div w:id="803619946">
          <w:marLeft w:val="0"/>
          <w:marRight w:val="0"/>
          <w:marTop w:val="0"/>
          <w:marBottom w:val="0"/>
          <w:divBdr>
            <w:top w:val="none" w:sz="0" w:space="0" w:color="auto"/>
            <w:left w:val="none" w:sz="0" w:space="0" w:color="auto"/>
            <w:bottom w:val="none" w:sz="0" w:space="0" w:color="auto"/>
            <w:right w:val="none" w:sz="0" w:space="0" w:color="auto"/>
          </w:divBdr>
          <w:divsChild>
            <w:div w:id="1141193496">
              <w:marLeft w:val="0"/>
              <w:marRight w:val="0"/>
              <w:marTop w:val="0"/>
              <w:marBottom w:val="0"/>
              <w:divBdr>
                <w:top w:val="none" w:sz="0" w:space="0" w:color="auto"/>
                <w:left w:val="none" w:sz="0" w:space="0" w:color="auto"/>
                <w:bottom w:val="none" w:sz="0" w:space="0" w:color="auto"/>
                <w:right w:val="none" w:sz="0" w:space="0" w:color="auto"/>
              </w:divBdr>
              <w:divsChild>
                <w:div w:id="154267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88614">
      <w:bodyDiv w:val="1"/>
      <w:marLeft w:val="0"/>
      <w:marRight w:val="0"/>
      <w:marTop w:val="0"/>
      <w:marBottom w:val="0"/>
      <w:divBdr>
        <w:top w:val="none" w:sz="0" w:space="0" w:color="auto"/>
        <w:left w:val="none" w:sz="0" w:space="0" w:color="auto"/>
        <w:bottom w:val="none" w:sz="0" w:space="0" w:color="auto"/>
        <w:right w:val="none" w:sz="0" w:space="0" w:color="auto"/>
      </w:divBdr>
    </w:div>
    <w:div w:id="1134104694">
      <w:bodyDiv w:val="1"/>
      <w:marLeft w:val="0"/>
      <w:marRight w:val="0"/>
      <w:marTop w:val="0"/>
      <w:marBottom w:val="0"/>
      <w:divBdr>
        <w:top w:val="none" w:sz="0" w:space="0" w:color="auto"/>
        <w:left w:val="none" w:sz="0" w:space="0" w:color="auto"/>
        <w:bottom w:val="none" w:sz="0" w:space="0" w:color="auto"/>
        <w:right w:val="none" w:sz="0" w:space="0" w:color="auto"/>
      </w:divBdr>
    </w:div>
    <w:div w:id="1206868677">
      <w:bodyDiv w:val="1"/>
      <w:marLeft w:val="0"/>
      <w:marRight w:val="0"/>
      <w:marTop w:val="0"/>
      <w:marBottom w:val="0"/>
      <w:divBdr>
        <w:top w:val="none" w:sz="0" w:space="0" w:color="auto"/>
        <w:left w:val="none" w:sz="0" w:space="0" w:color="auto"/>
        <w:bottom w:val="none" w:sz="0" w:space="0" w:color="auto"/>
        <w:right w:val="none" w:sz="0" w:space="0" w:color="auto"/>
      </w:divBdr>
      <w:divsChild>
        <w:div w:id="917788942">
          <w:marLeft w:val="0"/>
          <w:marRight w:val="0"/>
          <w:marTop w:val="0"/>
          <w:marBottom w:val="0"/>
          <w:divBdr>
            <w:top w:val="none" w:sz="0" w:space="0" w:color="auto"/>
            <w:left w:val="none" w:sz="0" w:space="0" w:color="auto"/>
            <w:bottom w:val="none" w:sz="0" w:space="0" w:color="auto"/>
            <w:right w:val="none" w:sz="0" w:space="0" w:color="auto"/>
          </w:divBdr>
        </w:div>
        <w:div w:id="124665308">
          <w:marLeft w:val="0"/>
          <w:marRight w:val="0"/>
          <w:marTop w:val="0"/>
          <w:marBottom w:val="0"/>
          <w:divBdr>
            <w:top w:val="none" w:sz="0" w:space="0" w:color="auto"/>
            <w:left w:val="none" w:sz="0" w:space="0" w:color="auto"/>
            <w:bottom w:val="none" w:sz="0" w:space="0" w:color="auto"/>
            <w:right w:val="none" w:sz="0" w:space="0" w:color="auto"/>
          </w:divBdr>
        </w:div>
        <w:div w:id="842010795">
          <w:marLeft w:val="0"/>
          <w:marRight w:val="0"/>
          <w:marTop w:val="0"/>
          <w:marBottom w:val="0"/>
          <w:divBdr>
            <w:top w:val="none" w:sz="0" w:space="0" w:color="auto"/>
            <w:left w:val="none" w:sz="0" w:space="0" w:color="auto"/>
            <w:bottom w:val="none" w:sz="0" w:space="0" w:color="auto"/>
            <w:right w:val="none" w:sz="0" w:space="0" w:color="auto"/>
          </w:divBdr>
        </w:div>
        <w:div w:id="141309628">
          <w:marLeft w:val="0"/>
          <w:marRight w:val="0"/>
          <w:marTop w:val="0"/>
          <w:marBottom w:val="0"/>
          <w:divBdr>
            <w:top w:val="none" w:sz="0" w:space="0" w:color="auto"/>
            <w:left w:val="none" w:sz="0" w:space="0" w:color="auto"/>
            <w:bottom w:val="none" w:sz="0" w:space="0" w:color="auto"/>
            <w:right w:val="none" w:sz="0" w:space="0" w:color="auto"/>
          </w:divBdr>
        </w:div>
        <w:div w:id="1789350488">
          <w:marLeft w:val="0"/>
          <w:marRight w:val="0"/>
          <w:marTop w:val="0"/>
          <w:marBottom w:val="0"/>
          <w:divBdr>
            <w:top w:val="none" w:sz="0" w:space="0" w:color="auto"/>
            <w:left w:val="none" w:sz="0" w:space="0" w:color="auto"/>
            <w:bottom w:val="none" w:sz="0" w:space="0" w:color="auto"/>
            <w:right w:val="none" w:sz="0" w:space="0" w:color="auto"/>
          </w:divBdr>
        </w:div>
        <w:div w:id="345253338">
          <w:marLeft w:val="0"/>
          <w:marRight w:val="0"/>
          <w:marTop w:val="0"/>
          <w:marBottom w:val="0"/>
          <w:divBdr>
            <w:top w:val="none" w:sz="0" w:space="0" w:color="auto"/>
            <w:left w:val="none" w:sz="0" w:space="0" w:color="auto"/>
            <w:bottom w:val="none" w:sz="0" w:space="0" w:color="auto"/>
            <w:right w:val="none" w:sz="0" w:space="0" w:color="auto"/>
          </w:divBdr>
        </w:div>
        <w:div w:id="700976734">
          <w:marLeft w:val="0"/>
          <w:marRight w:val="0"/>
          <w:marTop w:val="0"/>
          <w:marBottom w:val="0"/>
          <w:divBdr>
            <w:top w:val="none" w:sz="0" w:space="0" w:color="auto"/>
            <w:left w:val="none" w:sz="0" w:space="0" w:color="auto"/>
            <w:bottom w:val="none" w:sz="0" w:space="0" w:color="auto"/>
            <w:right w:val="none" w:sz="0" w:space="0" w:color="auto"/>
          </w:divBdr>
        </w:div>
      </w:divsChild>
    </w:div>
    <w:div w:id="2002200937">
      <w:bodyDiv w:val="1"/>
      <w:marLeft w:val="0"/>
      <w:marRight w:val="0"/>
      <w:marTop w:val="0"/>
      <w:marBottom w:val="0"/>
      <w:divBdr>
        <w:top w:val="none" w:sz="0" w:space="0" w:color="auto"/>
        <w:left w:val="none" w:sz="0" w:space="0" w:color="auto"/>
        <w:bottom w:val="none" w:sz="0" w:space="0" w:color="auto"/>
        <w:right w:val="none" w:sz="0" w:space="0" w:color="auto"/>
      </w:divBdr>
      <w:divsChild>
        <w:div w:id="1479301766">
          <w:marLeft w:val="0"/>
          <w:marRight w:val="0"/>
          <w:marTop w:val="0"/>
          <w:marBottom w:val="0"/>
          <w:divBdr>
            <w:top w:val="none" w:sz="0" w:space="0" w:color="auto"/>
            <w:left w:val="none" w:sz="0" w:space="0" w:color="auto"/>
            <w:bottom w:val="none" w:sz="0" w:space="0" w:color="auto"/>
            <w:right w:val="none" w:sz="0" w:space="0" w:color="auto"/>
          </w:divBdr>
        </w:div>
        <w:div w:id="1709909239">
          <w:marLeft w:val="0"/>
          <w:marRight w:val="0"/>
          <w:marTop w:val="0"/>
          <w:marBottom w:val="0"/>
          <w:divBdr>
            <w:top w:val="none" w:sz="0" w:space="0" w:color="auto"/>
            <w:left w:val="none" w:sz="0" w:space="0" w:color="auto"/>
            <w:bottom w:val="none" w:sz="0" w:space="0" w:color="auto"/>
            <w:right w:val="none" w:sz="0" w:space="0" w:color="auto"/>
          </w:divBdr>
        </w:div>
        <w:div w:id="425154262">
          <w:marLeft w:val="0"/>
          <w:marRight w:val="0"/>
          <w:marTop w:val="0"/>
          <w:marBottom w:val="0"/>
          <w:divBdr>
            <w:top w:val="none" w:sz="0" w:space="0" w:color="auto"/>
            <w:left w:val="none" w:sz="0" w:space="0" w:color="auto"/>
            <w:bottom w:val="none" w:sz="0" w:space="0" w:color="auto"/>
            <w:right w:val="none" w:sz="0" w:space="0" w:color="auto"/>
          </w:divBdr>
        </w:div>
        <w:div w:id="1764301245">
          <w:marLeft w:val="0"/>
          <w:marRight w:val="0"/>
          <w:marTop w:val="0"/>
          <w:marBottom w:val="0"/>
          <w:divBdr>
            <w:top w:val="none" w:sz="0" w:space="0" w:color="auto"/>
            <w:left w:val="none" w:sz="0" w:space="0" w:color="auto"/>
            <w:bottom w:val="none" w:sz="0" w:space="0" w:color="auto"/>
            <w:right w:val="none" w:sz="0" w:space="0" w:color="auto"/>
          </w:divBdr>
        </w:div>
      </w:divsChild>
    </w:div>
    <w:div w:id="210148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en.m.wikipedia.org/wiki/Models_of_communica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orkspirited.com/written-communication-in-workplace"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content.wisestep.com/verbal-nonverbal-communication-important-workplace/"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cleverism.com/skills-and-tools/verba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1462</Words>
  <Characters>8335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Malini Pursonowa</dc:creator>
  <cp:lastModifiedBy>malin</cp:lastModifiedBy>
  <cp:revision>2</cp:revision>
  <dcterms:created xsi:type="dcterms:W3CDTF">2019-08-27T01:12:00Z</dcterms:created>
  <dcterms:modified xsi:type="dcterms:W3CDTF">2019-08-27T01:12:00Z</dcterms:modified>
</cp:coreProperties>
</file>