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AA4F2" w14:textId="5514969D" w:rsidR="00057388" w:rsidRDefault="00CA48A3" w:rsidP="002855C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057388">
        <w:rPr>
          <w:rFonts w:ascii="Times New Roman" w:hAnsi="Times New Roman" w:cs="Times New Roman"/>
        </w:rPr>
        <w:t xml:space="preserve">The Purpose of this submission is to critically reflect on how the concept of family has dramatically </w:t>
      </w:r>
      <w:r w:rsidR="00057388" w:rsidRPr="007075FE">
        <w:rPr>
          <w:rFonts w:ascii="Times New Roman" w:hAnsi="Times New Roman" w:cs="Times New Roman"/>
        </w:rPr>
        <w:t>changed within the 21st century</w:t>
      </w:r>
      <w:r w:rsidR="00623D07" w:rsidRPr="007075FE">
        <w:rPr>
          <w:rFonts w:ascii="Times New Roman" w:hAnsi="Times New Roman" w:cs="Times New Roman"/>
        </w:rPr>
        <w:t xml:space="preserve"> (</w:t>
      </w:r>
      <w:r w:rsidR="00623D07" w:rsidRPr="007075FE">
        <w:rPr>
          <w:rFonts w:ascii="Times New Roman" w:hAnsi="Times New Roman" w:cs="Times New Roman"/>
        </w:rPr>
        <w:t>Cohen,</w:t>
      </w:r>
      <w:r w:rsidR="00623D07" w:rsidRPr="007075FE">
        <w:rPr>
          <w:rFonts w:ascii="Times New Roman" w:hAnsi="Times New Roman" w:cs="Times New Roman"/>
        </w:rPr>
        <w:t xml:space="preserve"> </w:t>
      </w:r>
      <w:r w:rsidR="00623D07" w:rsidRPr="007075FE">
        <w:rPr>
          <w:rFonts w:ascii="Times New Roman" w:hAnsi="Times New Roman" w:cs="Times New Roman"/>
        </w:rPr>
        <w:t>2021</w:t>
      </w:r>
      <w:r w:rsidR="00E179A6">
        <w:rPr>
          <w:rFonts w:ascii="Times New Roman" w:hAnsi="Times New Roman" w:cs="Times New Roman"/>
        </w:rPr>
        <w:t>a</w:t>
      </w:r>
      <w:r w:rsidR="00623D07" w:rsidRPr="007075FE">
        <w:rPr>
          <w:rFonts w:ascii="Times New Roman" w:hAnsi="Times New Roman" w:cs="Times New Roman"/>
        </w:rPr>
        <w:t xml:space="preserve">; </w:t>
      </w:r>
      <w:r w:rsidR="00623D07" w:rsidRPr="007075FE">
        <w:rPr>
          <w:rFonts w:ascii="Times New Roman" w:hAnsi="Times New Roman" w:cs="Times New Roman"/>
        </w:rPr>
        <w:t>Cooper,</w:t>
      </w:r>
      <w:r w:rsidR="00623D07" w:rsidRPr="007075FE">
        <w:rPr>
          <w:rFonts w:ascii="Times New Roman" w:hAnsi="Times New Roman" w:cs="Times New Roman"/>
        </w:rPr>
        <w:t xml:space="preserve"> </w:t>
      </w:r>
      <w:r w:rsidR="00623D07" w:rsidRPr="007075FE">
        <w:rPr>
          <w:rFonts w:ascii="Times New Roman" w:hAnsi="Times New Roman" w:cs="Times New Roman"/>
        </w:rPr>
        <w:t>2017</w:t>
      </w:r>
      <w:r w:rsidR="007075FE" w:rsidRPr="007075FE">
        <w:rPr>
          <w:rFonts w:ascii="Times New Roman" w:hAnsi="Times New Roman" w:cs="Times New Roman"/>
        </w:rPr>
        <w:t xml:space="preserve">; </w:t>
      </w:r>
      <w:proofErr w:type="spellStart"/>
      <w:r w:rsidR="007075FE" w:rsidRPr="007075FE">
        <w:rPr>
          <w:rFonts w:ascii="Times New Roman" w:hAnsi="Times New Roman" w:cs="Times New Roman"/>
        </w:rPr>
        <w:t>Cenegy</w:t>
      </w:r>
      <w:proofErr w:type="spellEnd"/>
      <w:r w:rsidR="007075FE" w:rsidRPr="007075FE">
        <w:rPr>
          <w:rFonts w:ascii="Times New Roman" w:hAnsi="Times New Roman" w:cs="Times New Roman"/>
        </w:rPr>
        <w:t>, Denney and Kimbro, 2018</w:t>
      </w:r>
      <w:r w:rsidR="00623D07" w:rsidRPr="007075FE">
        <w:rPr>
          <w:rFonts w:ascii="Times New Roman" w:hAnsi="Times New Roman" w:cs="Times New Roman"/>
        </w:rPr>
        <w:t>)</w:t>
      </w:r>
      <w:r w:rsidR="00057388" w:rsidRPr="007075FE">
        <w:rPr>
          <w:rFonts w:ascii="Times New Roman" w:hAnsi="Times New Roman" w:cs="Times New Roman"/>
        </w:rPr>
        <w:t>. With</w:t>
      </w:r>
      <w:r w:rsidR="00057388">
        <w:rPr>
          <w:rFonts w:ascii="Times New Roman" w:hAnsi="Times New Roman" w:cs="Times New Roman"/>
        </w:rPr>
        <w:t xml:space="preserve"> a focus on one </w:t>
      </w:r>
      <w:r w:rsidR="00C35CB8">
        <w:rPr>
          <w:rFonts w:ascii="Times New Roman" w:hAnsi="Times New Roman" w:cs="Times New Roman"/>
        </w:rPr>
        <w:t xml:space="preserve">change in particular, this assessment will be focusing on the shift from </w:t>
      </w:r>
      <w:r w:rsidR="00C35CB8" w:rsidRPr="007075FE">
        <w:rPr>
          <w:rFonts w:ascii="Times New Roman" w:hAnsi="Times New Roman" w:cs="Times New Roman"/>
        </w:rPr>
        <w:t>nuclear families to non-nuclear families</w:t>
      </w:r>
      <w:r w:rsidR="007075FE" w:rsidRPr="007075FE">
        <w:rPr>
          <w:rFonts w:ascii="Times New Roman" w:hAnsi="Times New Roman" w:cs="Times New Roman"/>
        </w:rPr>
        <w:t xml:space="preserve"> (</w:t>
      </w:r>
      <w:r w:rsidR="007075FE" w:rsidRPr="007075FE">
        <w:rPr>
          <w:rFonts w:ascii="Times New Roman" w:hAnsi="Times New Roman" w:cs="Times New Roman"/>
        </w:rPr>
        <w:t>Cohen, 2021</w:t>
      </w:r>
      <w:r w:rsidR="00E179A6">
        <w:rPr>
          <w:rFonts w:ascii="Times New Roman" w:hAnsi="Times New Roman" w:cs="Times New Roman"/>
        </w:rPr>
        <w:t>a; Cohen, 2021b</w:t>
      </w:r>
      <w:r w:rsidR="007075FE" w:rsidRPr="007075FE">
        <w:rPr>
          <w:rFonts w:ascii="Times New Roman" w:hAnsi="Times New Roman" w:cs="Times New Roman"/>
        </w:rPr>
        <w:t xml:space="preserve">; </w:t>
      </w:r>
      <w:proofErr w:type="spellStart"/>
      <w:r w:rsidR="007075FE" w:rsidRPr="007075FE">
        <w:rPr>
          <w:rFonts w:ascii="Times New Roman" w:hAnsi="Times New Roman" w:cs="Times New Roman"/>
        </w:rPr>
        <w:t>Cenegy</w:t>
      </w:r>
      <w:proofErr w:type="spellEnd"/>
      <w:r w:rsidR="007075FE" w:rsidRPr="007075FE">
        <w:rPr>
          <w:rFonts w:ascii="Times New Roman" w:hAnsi="Times New Roman" w:cs="Times New Roman"/>
        </w:rPr>
        <w:t>, Denney and Kimbro, 2018</w:t>
      </w:r>
      <w:r w:rsidR="007075FE">
        <w:rPr>
          <w:rFonts w:ascii="Times New Roman" w:hAnsi="Times New Roman" w:cs="Times New Roman"/>
        </w:rPr>
        <w:t>; Brown, 2011</w:t>
      </w:r>
      <w:r w:rsidR="007075FE" w:rsidRPr="007075FE">
        <w:rPr>
          <w:rFonts w:ascii="Times New Roman" w:hAnsi="Times New Roman" w:cs="Times New Roman"/>
        </w:rPr>
        <w:t>)</w:t>
      </w:r>
      <w:r w:rsidR="00C35CB8" w:rsidRPr="007075FE">
        <w:rPr>
          <w:rFonts w:ascii="Times New Roman" w:hAnsi="Times New Roman" w:cs="Times New Roman"/>
        </w:rPr>
        <w:t>.</w:t>
      </w:r>
      <w:r w:rsidR="00C35CB8">
        <w:rPr>
          <w:rFonts w:ascii="Times New Roman" w:hAnsi="Times New Roman" w:cs="Times New Roman"/>
        </w:rPr>
        <w:t xml:space="preserve"> To understand the shift away from nuclear families this </w:t>
      </w:r>
      <w:r w:rsidR="00C35CB8" w:rsidRPr="007075FE">
        <w:rPr>
          <w:rFonts w:ascii="Times New Roman" w:hAnsi="Times New Roman" w:cs="Times New Roman"/>
        </w:rPr>
        <w:t>submission has been broken down into four stages. The concept of family</w:t>
      </w:r>
      <w:r w:rsidR="007075FE" w:rsidRPr="007075FE">
        <w:rPr>
          <w:rFonts w:ascii="Times New Roman" w:hAnsi="Times New Roman" w:cs="Times New Roman"/>
        </w:rPr>
        <w:t xml:space="preserve"> (</w:t>
      </w:r>
      <w:r w:rsidR="007075FE" w:rsidRPr="007075FE">
        <w:rPr>
          <w:rFonts w:ascii="Times New Roman" w:hAnsi="Times New Roman" w:cs="Times New Roman"/>
        </w:rPr>
        <w:t>Cohen, 2021</w:t>
      </w:r>
      <w:r w:rsidR="00E179A6">
        <w:rPr>
          <w:rFonts w:ascii="Times New Roman" w:hAnsi="Times New Roman" w:cs="Times New Roman"/>
        </w:rPr>
        <w:t>a</w:t>
      </w:r>
      <w:r w:rsidR="007075FE" w:rsidRPr="007075FE">
        <w:rPr>
          <w:rFonts w:ascii="Times New Roman" w:hAnsi="Times New Roman" w:cs="Times New Roman"/>
        </w:rPr>
        <w:t xml:space="preserve">; Cooper, 2017; </w:t>
      </w:r>
      <w:proofErr w:type="spellStart"/>
      <w:r w:rsidR="007075FE" w:rsidRPr="007075FE">
        <w:rPr>
          <w:rFonts w:ascii="Times New Roman" w:hAnsi="Times New Roman" w:cs="Times New Roman"/>
        </w:rPr>
        <w:t>Cenegy</w:t>
      </w:r>
      <w:proofErr w:type="spellEnd"/>
      <w:r w:rsidR="007075FE" w:rsidRPr="007075FE">
        <w:rPr>
          <w:rFonts w:ascii="Times New Roman" w:hAnsi="Times New Roman" w:cs="Times New Roman"/>
        </w:rPr>
        <w:t>, Denney and Kimbro, 2018</w:t>
      </w:r>
      <w:r w:rsidR="007075FE" w:rsidRPr="007075FE">
        <w:rPr>
          <w:rFonts w:ascii="Times New Roman" w:hAnsi="Times New Roman" w:cs="Times New Roman"/>
        </w:rPr>
        <w:t xml:space="preserve">; </w:t>
      </w:r>
      <w:proofErr w:type="spellStart"/>
      <w:r w:rsidR="007075FE" w:rsidRPr="007075FE">
        <w:rPr>
          <w:rFonts w:ascii="Times New Roman" w:hAnsi="Times New Roman" w:cs="Times New Roman"/>
        </w:rPr>
        <w:t>Treas</w:t>
      </w:r>
      <w:proofErr w:type="spellEnd"/>
      <w:r w:rsidR="007075FE" w:rsidRPr="007075FE">
        <w:rPr>
          <w:rFonts w:ascii="Times New Roman" w:hAnsi="Times New Roman" w:cs="Times New Roman"/>
        </w:rPr>
        <w:t xml:space="preserve"> </w:t>
      </w:r>
      <w:r w:rsidR="007075FE" w:rsidRPr="007075FE">
        <w:rPr>
          <w:rFonts w:ascii="Times New Roman" w:hAnsi="Times New Roman" w:cs="Times New Roman"/>
        </w:rPr>
        <w:t>and Scott,</w:t>
      </w:r>
      <w:r w:rsidR="007075FE" w:rsidRPr="007075FE">
        <w:rPr>
          <w:rFonts w:ascii="Times New Roman" w:hAnsi="Times New Roman" w:cs="Times New Roman"/>
        </w:rPr>
        <w:t xml:space="preserve"> </w:t>
      </w:r>
      <w:r w:rsidR="007075FE" w:rsidRPr="007075FE">
        <w:rPr>
          <w:rFonts w:ascii="Times New Roman" w:hAnsi="Times New Roman" w:cs="Times New Roman"/>
        </w:rPr>
        <w:t>2018)</w:t>
      </w:r>
      <w:r w:rsidR="00C35CB8" w:rsidRPr="007075FE">
        <w:rPr>
          <w:rFonts w:ascii="Times New Roman" w:hAnsi="Times New Roman" w:cs="Times New Roman"/>
        </w:rPr>
        <w:t>, divorce and marriages</w:t>
      </w:r>
      <w:r w:rsidR="007075FE" w:rsidRPr="007075FE">
        <w:rPr>
          <w:rFonts w:ascii="Times New Roman" w:hAnsi="Times New Roman" w:cs="Times New Roman"/>
        </w:rPr>
        <w:t xml:space="preserve"> (Marriage Act, 2013; </w:t>
      </w:r>
      <w:r w:rsidR="007075FE" w:rsidRPr="007075FE">
        <w:rPr>
          <w:rFonts w:ascii="Times New Roman" w:hAnsi="Times New Roman" w:cs="Times New Roman"/>
        </w:rPr>
        <w:t>Divorce, Dissolution and Separation Act, 2020</w:t>
      </w:r>
      <w:r w:rsidR="007075FE" w:rsidRPr="007075FE">
        <w:rPr>
          <w:rFonts w:ascii="Times New Roman" w:hAnsi="Times New Roman" w:cs="Times New Roman"/>
        </w:rPr>
        <w:t xml:space="preserve">; Divorce Act, 2002; </w:t>
      </w:r>
      <w:proofErr w:type="spellStart"/>
      <w:r w:rsidR="007075FE" w:rsidRPr="007075FE">
        <w:rPr>
          <w:rFonts w:ascii="Times New Roman" w:hAnsi="Times New Roman" w:cs="Times New Roman"/>
        </w:rPr>
        <w:t>Treas</w:t>
      </w:r>
      <w:proofErr w:type="spellEnd"/>
      <w:r w:rsidR="007075FE" w:rsidRPr="007075FE">
        <w:rPr>
          <w:rFonts w:ascii="Times New Roman" w:hAnsi="Times New Roman" w:cs="Times New Roman"/>
        </w:rPr>
        <w:t xml:space="preserve"> </w:t>
      </w:r>
      <w:r w:rsidR="007075FE" w:rsidRPr="007075FE">
        <w:rPr>
          <w:rFonts w:ascii="Times New Roman" w:hAnsi="Times New Roman" w:cs="Times New Roman"/>
        </w:rPr>
        <w:t>and Scott,1995</w:t>
      </w:r>
      <w:r w:rsidR="007075FE" w:rsidRPr="007075FE">
        <w:rPr>
          <w:rFonts w:ascii="Times New Roman" w:hAnsi="Times New Roman" w:cs="Times New Roman"/>
        </w:rPr>
        <w:t>)</w:t>
      </w:r>
      <w:r w:rsidR="00C35CB8" w:rsidRPr="007075FE">
        <w:rPr>
          <w:rFonts w:ascii="Times New Roman" w:hAnsi="Times New Roman" w:cs="Times New Roman"/>
        </w:rPr>
        <w:t>, economic factors</w:t>
      </w:r>
      <w:r w:rsidR="007075FE" w:rsidRPr="007075FE">
        <w:rPr>
          <w:rFonts w:ascii="Times New Roman" w:hAnsi="Times New Roman" w:cs="Times New Roman"/>
        </w:rPr>
        <w:t xml:space="preserve"> (</w:t>
      </w:r>
      <w:r w:rsidR="007075FE" w:rsidRPr="007075FE">
        <w:rPr>
          <w:rFonts w:ascii="Times New Roman" w:hAnsi="Times New Roman" w:cs="Times New Roman"/>
          <w:color w:val="374151"/>
        </w:rPr>
        <w:t>Stevenson</w:t>
      </w:r>
      <w:r w:rsidR="007075FE" w:rsidRPr="007075FE">
        <w:rPr>
          <w:rFonts w:ascii="Times New Roman" w:hAnsi="Times New Roman" w:cs="Times New Roman"/>
          <w:color w:val="374151"/>
        </w:rPr>
        <w:t xml:space="preserve"> </w:t>
      </w:r>
      <w:r w:rsidR="007075FE" w:rsidRPr="007075FE">
        <w:rPr>
          <w:rFonts w:ascii="Times New Roman" w:hAnsi="Times New Roman" w:cs="Times New Roman"/>
          <w:color w:val="374151"/>
        </w:rPr>
        <w:t>and Wolfers, 2019</w:t>
      </w:r>
      <w:r w:rsidR="007075FE" w:rsidRPr="007075FE">
        <w:rPr>
          <w:rFonts w:ascii="Times New Roman" w:hAnsi="Times New Roman" w:cs="Times New Roman"/>
          <w:color w:val="374151"/>
        </w:rPr>
        <w:t xml:space="preserve">; </w:t>
      </w:r>
      <w:r w:rsidR="007075FE" w:rsidRPr="007075FE">
        <w:rPr>
          <w:rFonts w:ascii="Times New Roman" w:hAnsi="Times New Roman" w:cs="Times New Roman"/>
        </w:rPr>
        <w:t>Flood</w:t>
      </w:r>
      <w:r w:rsidR="007075FE" w:rsidRPr="007075FE">
        <w:rPr>
          <w:rFonts w:ascii="Times New Roman" w:hAnsi="Times New Roman" w:cs="Times New Roman"/>
        </w:rPr>
        <w:t xml:space="preserve"> </w:t>
      </w:r>
      <w:r w:rsidR="007075FE" w:rsidRPr="007075FE">
        <w:rPr>
          <w:rFonts w:ascii="Times New Roman" w:hAnsi="Times New Roman" w:cs="Times New Roman"/>
        </w:rPr>
        <w:t>and King,</w:t>
      </w:r>
      <w:r w:rsidR="007075FE" w:rsidRPr="007075FE">
        <w:rPr>
          <w:rFonts w:ascii="Times New Roman" w:hAnsi="Times New Roman" w:cs="Times New Roman"/>
        </w:rPr>
        <w:t xml:space="preserve"> </w:t>
      </w:r>
      <w:r w:rsidR="007075FE" w:rsidRPr="007075FE">
        <w:rPr>
          <w:rFonts w:ascii="Times New Roman" w:hAnsi="Times New Roman" w:cs="Times New Roman"/>
        </w:rPr>
        <w:t>2014)</w:t>
      </w:r>
      <w:r w:rsidR="00C35CB8" w:rsidRPr="007075FE">
        <w:rPr>
          <w:rFonts w:ascii="Times New Roman" w:hAnsi="Times New Roman" w:cs="Times New Roman"/>
        </w:rPr>
        <w:t xml:space="preserve"> and technology</w:t>
      </w:r>
      <w:r w:rsidR="007075FE" w:rsidRPr="007075FE">
        <w:rPr>
          <w:rFonts w:ascii="Times New Roman" w:hAnsi="Times New Roman" w:cs="Times New Roman"/>
        </w:rPr>
        <w:t xml:space="preserve"> (</w:t>
      </w:r>
      <w:r w:rsidR="007075FE" w:rsidRPr="007075FE">
        <w:rPr>
          <w:rFonts w:ascii="Times New Roman" w:hAnsi="Times New Roman" w:cs="Times New Roman"/>
        </w:rPr>
        <w:t>Turkle, 2011</w:t>
      </w:r>
      <w:r w:rsidR="007075FE" w:rsidRPr="007075FE">
        <w:rPr>
          <w:rFonts w:ascii="Times New Roman" w:hAnsi="Times New Roman" w:cs="Times New Roman"/>
        </w:rPr>
        <w:t>)</w:t>
      </w:r>
      <w:r w:rsidR="00C35CB8" w:rsidRPr="007075FE">
        <w:rPr>
          <w:rFonts w:ascii="Times New Roman" w:hAnsi="Times New Roman" w:cs="Times New Roman"/>
        </w:rPr>
        <w:t xml:space="preserve">. </w:t>
      </w:r>
      <w:r w:rsidR="006F322D" w:rsidRPr="006F322D">
        <w:rPr>
          <w:rFonts w:ascii="Times New Roman" w:hAnsi="Times New Roman" w:cs="Times New Roman"/>
        </w:rPr>
        <w:t>Each of these elements contributes to the</w:t>
      </w:r>
      <w:r w:rsidR="006F322D" w:rsidRPr="006F322D">
        <w:rPr>
          <w:rFonts w:ascii="Times New Roman" w:hAnsi="Times New Roman" w:cs="Times New Roman"/>
        </w:rPr>
        <w:t xml:space="preserve"> </w:t>
      </w:r>
      <w:r w:rsidR="006F322D" w:rsidRPr="006F322D">
        <w:rPr>
          <w:rFonts w:ascii="Times New Roman" w:hAnsi="Times New Roman" w:cs="Times New Roman"/>
        </w:rPr>
        <w:t>transition away from the</w:t>
      </w:r>
      <w:r w:rsidR="006F322D" w:rsidRPr="006F322D">
        <w:rPr>
          <w:rFonts w:ascii="Times New Roman" w:hAnsi="Times New Roman" w:cs="Times New Roman"/>
        </w:rPr>
        <w:t xml:space="preserve"> </w:t>
      </w:r>
      <w:r w:rsidR="00C35CB8" w:rsidRPr="007075FE">
        <w:rPr>
          <w:rFonts w:ascii="Times New Roman" w:hAnsi="Times New Roman" w:cs="Times New Roman"/>
        </w:rPr>
        <w:t>traditional nuclear family</w:t>
      </w:r>
      <w:r w:rsidR="007075FE" w:rsidRPr="007075FE">
        <w:rPr>
          <w:rFonts w:ascii="Times New Roman" w:hAnsi="Times New Roman" w:cs="Times New Roman"/>
        </w:rPr>
        <w:t xml:space="preserve"> (</w:t>
      </w:r>
      <w:r w:rsidR="007075FE" w:rsidRPr="007075FE">
        <w:rPr>
          <w:rFonts w:ascii="Times New Roman" w:hAnsi="Times New Roman" w:cs="Times New Roman"/>
        </w:rPr>
        <w:t>Cohen, 2021</w:t>
      </w:r>
      <w:r w:rsidR="00E179A6">
        <w:rPr>
          <w:rFonts w:ascii="Times New Roman" w:hAnsi="Times New Roman" w:cs="Times New Roman"/>
        </w:rPr>
        <w:t>a</w:t>
      </w:r>
      <w:r w:rsidR="007075FE" w:rsidRPr="007075FE">
        <w:rPr>
          <w:rFonts w:ascii="Times New Roman" w:hAnsi="Times New Roman" w:cs="Times New Roman"/>
        </w:rPr>
        <w:t xml:space="preserve">; Cooper, 2017; </w:t>
      </w:r>
      <w:proofErr w:type="spellStart"/>
      <w:r w:rsidR="007075FE" w:rsidRPr="007075FE">
        <w:rPr>
          <w:rFonts w:ascii="Times New Roman" w:hAnsi="Times New Roman" w:cs="Times New Roman"/>
        </w:rPr>
        <w:t>Cenegy</w:t>
      </w:r>
      <w:proofErr w:type="spellEnd"/>
      <w:r w:rsidR="007075FE" w:rsidRPr="007075FE">
        <w:rPr>
          <w:rFonts w:ascii="Times New Roman" w:hAnsi="Times New Roman" w:cs="Times New Roman"/>
        </w:rPr>
        <w:t>, Denney and Kimbro, 2018</w:t>
      </w:r>
      <w:r w:rsidR="007075FE" w:rsidRPr="007075FE">
        <w:rPr>
          <w:rFonts w:ascii="Times New Roman" w:hAnsi="Times New Roman" w:cs="Times New Roman"/>
        </w:rPr>
        <w:t>)</w:t>
      </w:r>
      <w:r w:rsidR="00C35CB8" w:rsidRPr="007075FE">
        <w:rPr>
          <w:rFonts w:ascii="Times New Roman" w:hAnsi="Times New Roman" w:cs="Times New Roman"/>
        </w:rPr>
        <w:t>.</w:t>
      </w:r>
    </w:p>
    <w:p w14:paraId="3512D418" w14:textId="77777777" w:rsidR="00C35CB8" w:rsidRDefault="00C35CB8" w:rsidP="00A825C3">
      <w:pPr>
        <w:spacing w:line="360" w:lineRule="auto"/>
        <w:jc w:val="both"/>
        <w:rPr>
          <w:rFonts w:ascii="Times New Roman" w:hAnsi="Times New Roman" w:cs="Times New Roman"/>
        </w:rPr>
      </w:pPr>
    </w:p>
    <w:p w14:paraId="77E5F372" w14:textId="0E374A8C" w:rsidR="0044144E" w:rsidRDefault="00C35CB8" w:rsidP="00A825C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95813" w:rsidRPr="00395813">
        <w:rPr>
          <w:rFonts w:ascii="Times New Roman" w:hAnsi="Times New Roman" w:cs="Times New Roman"/>
        </w:rPr>
        <w:t xml:space="preserve">In the 21st century the concept of family has changed </w:t>
      </w:r>
      <w:r w:rsidR="00395813" w:rsidRPr="00FF6433">
        <w:rPr>
          <w:rFonts w:ascii="Times New Roman" w:hAnsi="Times New Roman" w:cs="Times New Roman"/>
        </w:rPr>
        <w:t>dramatically through various social, economic, and cultural transformations</w:t>
      </w:r>
      <w:r w:rsidR="002A0A2D" w:rsidRPr="00FF6433">
        <w:rPr>
          <w:rFonts w:ascii="Times New Roman" w:hAnsi="Times New Roman" w:cs="Times New Roman"/>
        </w:rPr>
        <w:t xml:space="preserve"> (Cohen, 2021</w:t>
      </w:r>
      <w:r w:rsidR="00E179A6">
        <w:rPr>
          <w:rFonts w:ascii="Times New Roman" w:hAnsi="Times New Roman" w:cs="Times New Roman"/>
        </w:rPr>
        <w:t>a</w:t>
      </w:r>
      <w:r w:rsidR="002A0A2D" w:rsidRPr="00FF6433">
        <w:rPr>
          <w:rFonts w:ascii="Times New Roman" w:hAnsi="Times New Roman" w:cs="Times New Roman"/>
        </w:rPr>
        <w:t>;</w:t>
      </w:r>
      <w:r w:rsidR="00E179A6">
        <w:rPr>
          <w:rFonts w:ascii="Times New Roman" w:hAnsi="Times New Roman" w:cs="Times New Roman"/>
        </w:rPr>
        <w:t xml:space="preserve"> Cohan, 2021b:</w:t>
      </w:r>
      <w:r w:rsidR="002A0A2D" w:rsidRPr="00FF6433">
        <w:rPr>
          <w:rFonts w:ascii="Times New Roman" w:hAnsi="Times New Roman" w:cs="Times New Roman"/>
        </w:rPr>
        <w:t xml:space="preserve"> Cohen, 2018</w:t>
      </w:r>
      <w:r w:rsidR="00FF6433" w:rsidRPr="00FF6433">
        <w:rPr>
          <w:rFonts w:ascii="Times New Roman" w:hAnsi="Times New Roman" w:cs="Times New Roman"/>
        </w:rPr>
        <w:t xml:space="preserve">; Stacey, 2017; Richman, </w:t>
      </w:r>
      <w:r w:rsidR="00FF6433" w:rsidRPr="00FF6433">
        <w:rPr>
          <w:rFonts w:ascii="Times New Roman" w:hAnsi="Times New Roman" w:cs="Times New Roman"/>
          <w:color w:val="3A3A3A"/>
          <w:shd w:val="clear" w:color="auto" w:fill="FFFFFF"/>
        </w:rPr>
        <w:t>2012</w:t>
      </w:r>
      <w:r w:rsidR="002A0A2D" w:rsidRPr="00FF6433">
        <w:rPr>
          <w:rFonts w:ascii="Times New Roman" w:hAnsi="Times New Roman" w:cs="Times New Roman"/>
        </w:rPr>
        <w:t>)</w:t>
      </w:r>
      <w:r w:rsidR="00395813" w:rsidRPr="00FF6433">
        <w:rPr>
          <w:rFonts w:ascii="Times New Roman" w:hAnsi="Times New Roman" w:cs="Times New Roman"/>
        </w:rPr>
        <w:t>.</w:t>
      </w:r>
      <w:r w:rsidR="00395813" w:rsidRPr="00395813">
        <w:rPr>
          <w:rFonts w:ascii="Times New Roman" w:hAnsi="Times New Roman" w:cs="Times New Roman"/>
        </w:rPr>
        <w:t xml:space="preserve"> Several </w:t>
      </w:r>
      <w:r w:rsidR="00395813" w:rsidRPr="00FF6433">
        <w:rPr>
          <w:rFonts w:ascii="Times New Roman" w:hAnsi="Times New Roman" w:cs="Times New Roman"/>
        </w:rPr>
        <w:t>factors contribute to the shift of the structure of families</w:t>
      </w:r>
      <w:r w:rsidR="00FF6433" w:rsidRPr="00FF6433">
        <w:rPr>
          <w:rFonts w:ascii="Times New Roman" w:hAnsi="Times New Roman" w:cs="Times New Roman"/>
        </w:rPr>
        <w:t xml:space="preserve"> (Cohen, 2021</w:t>
      </w:r>
      <w:r w:rsidR="00E179A6">
        <w:rPr>
          <w:rFonts w:ascii="Times New Roman" w:hAnsi="Times New Roman" w:cs="Times New Roman"/>
        </w:rPr>
        <w:t>a</w:t>
      </w:r>
      <w:r w:rsidR="00FF6433" w:rsidRPr="00FF6433">
        <w:rPr>
          <w:rFonts w:ascii="Times New Roman" w:hAnsi="Times New Roman" w:cs="Times New Roman"/>
        </w:rPr>
        <w:t xml:space="preserve">; Cohen, 2018; Stacey, 2017; Richman, </w:t>
      </w:r>
      <w:r w:rsidR="00FF6433" w:rsidRPr="00FF6433">
        <w:rPr>
          <w:rFonts w:ascii="Times New Roman" w:hAnsi="Times New Roman" w:cs="Times New Roman"/>
          <w:color w:val="3A3A3A"/>
          <w:shd w:val="clear" w:color="auto" w:fill="FFFFFF"/>
        </w:rPr>
        <w:t>2012)</w:t>
      </w:r>
      <w:r w:rsidR="00395813" w:rsidRPr="00FF6433">
        <w:rPr>
          <w:rFonts w:ascii="Times New Roman" w:hAnsi="Times New Roman" w:cs="Times New Roman"/>
        </w:rPr>
        <w:t>. From diversity and family structures</w:t>
      </w:r>
      <w:r w:rsidR="00FF6433" w:rsidRPr="00FF6433">
        <w:rPr>
          <w:rFonts w:ascii="Times New Roman" w:hAnsi="Times New Roman" w:cs="Times New Roman"/>
        </w:rPr>
        <w:t xml:space="preserve"> (Cohen, 2021</w:t>
      </w:r>
      <w:r w:rsidR="00E179A6">
        <w:rPr>
          <w:rFonts w:ascii="Times New Roman" w:hAnsi="Times New Roman" w:cs="Times New Roman"/>
        </w:rPr>
        <w:t>a</w:t>
      </w:r>
      <w:r w:rsidR="00FF6433" w:rsidRPr="00FF6433">
        <w:rPr>
          <w:rFonts w:ascii="Times New Roman" w:hAnsi="Times New Roman" w:cs="Times New Roman"/>
        </w:rPr>
        <w:t>; Cohen, 2018)</w:t>
      </w:r>
      <w:r w:rsidR="00395813" w:rsidRPr="00FF6433">
        <w:rPr>
          <w:rFonts w:ascii="Times New Roman" w:hAnsi="Times New Roman" w:cs="Times New Roman"/>
        </w:rPr>
        <w:t>, traditional nuclear families are no longer the sole norm</w:t>
      </w:r>
      <w:r w:rsidR="00FF6433" w:rsidRPr="00FF6433">
        <w:rPr>
          <w:rFonts w:ascii="Times New Roman" w:hAnsi="Times New Roman" w:cs="Times New Roman"/>
        </w:rPr>
        <w:t xml:space="preserve"> (Cohen, 2021</w:t>
      </w:r>
      <w:r w:rsidR="00E179A6">
        <w:rPr>
          <w:rFonts w:ascii="Times New Roman" w:hAnsi="Times New Roman" w:cs="Times New Roman"/>
        </w:rPr>
        <w:t>a; Cohan, 2021b</w:t>
      </w:r>
      <w:r w:rsidR="00FF6433" w:rsidRPr="00FF6433">
        <w:rPr>
          <w:rFonts w:ascii="Times New Roman" w:hAnsi="Times New Roman" w:cs="Times New Roman"/>
        </w:rPr>
        <w:t>; Cohen, 2018; Stacey, 2017; Richman, 2012)</w:t>
      </w:r>
      <w:r w:rsidR="00395813" w:rsidRPr="00FF6433">
        <w:rPr>
          <w:rFonts w:ascii="Times New Roman" w:hAnsi="Times New Roman" w:cs="Times New Roman"/>
        </w:rPr>
        <w:t xml:space="preserve">, </w:t>
      </w:r>
      <w:r w:rsidR="003A7068" w:rsidRPr="003A7068">
        <w:rPr>
          <w:rFonts w:ascii="Times New Roman" w:hAnsi="Times New Roman" w:cs="Times New Roman"/>
        </w:rPr>
        <w:t>as families with one sole parent (Stacey, 2017), families with both gendered parents (</w:t>
      </w:r>
      <w:proofErr w:type="spellStart"/>
      <w:r w:rsidR="003A7068" w:rsidRPr="003A7068">
        <w:rPr>
          <w:rFonts w:ascii="Times New Roman" w:hAnsi="Times New Roman" w:cs="Times New Roman"/>
        </w:rPr>
        <w:t>Cenegy</w:t>
      </w:r>
      <w:proofErr w:type="spellEnd"/>
      <w:r w:rsidR="003A7068" w:rsidRPr="003A7068">
        <w:rPr>
          <w:rFonts w:ascii="Times New Roman" w:hAnsi="Times New Roman" w:cs="Times New Roman"/>
        </w:rPr>
        <w:t>, Denney, and Kimbro, 2018), and extended families gain more acceptance</w:t>
      </w:r>
      <w:r w:rsidR="00C415C6" w:rsidRPr="00305032">
        <w:rPr>
          <w:rFonts w:ascii="Times New Roman" w:hAnsi="Times New Roman" w:cs="Times New Roman"/>
        </w:rPr>
        <w:t xml:space="preserve"> (</w:t>
      </w:r>
      <w:proofErr w:type="spellStart"/>
      <w:r w:rsidR="00C415C6" w:rsidRPr="00305032">
        <w:rPr>
          <w:rFonts w:ascii="Times New Roman" w:hAnsi="Times New Roman" w:cs="Times New Roman"/>
        </w:rPr>
        <w:t>Cenegy</w:t>
      </w:r>
      <w:proofErr w:type="spellEnd"/>
      <w:r w:rsidR="00C415C6" w:rsidRPr="00305032">
        <w:rPr>
          <w:rFonts w:ascii="Times New Roman" w:hAnsi="Times New Roman" w:cs="Times New Roman"/>
        </w:rPr>
        <w:t>, Denney, and Kimbro, 2018; Stacey, 2017)</w:t>
      </w:r>
      <w:r w:rsidR="00395813" w:rsidRPr="00305032">
        <w:rPr>
          <w:rFonts w:ascii="Times New Roman" w:hAnsi="Times New Roman" w:cs="Times New Roman"/>
        </w:rPr>
        <w:t xml:space="preserve">. This diversity challenges previous notions of what constitutes a typical </w:t>
      </w:r>
      <w:r w:rsidR="00614C45">
        <w:rPr>
          <w:rFonts w:ascii="Times New Roman" w:hAnsi="Times New Roman" w:cs="Times New Roman"/>
        </w:rPr>
        <w:t xml:space="preserve">nuclear </w:t>
      </w:r>
      <w:r w:rsidR="00395813" w:rsidRPr="00305032">
        <w:rPr>
          <w:rFonts w:ascii="Times New Roman" w:hAnsi="Times New Roman" w:cs="Times New Roman"/>
        </w:rPr>
        <w:t>family</w:t>
      </w:r>
      <w:r w:rsidR="00305032" w:rsidRPr="00305032">
        <w:rPr>
          <w:rFonts w:ascii="Times New Roman" w:hAnsi="Times New Roman" w:cs="Times New Roman"/>
        </w:rPr>
        <w:t xml:space="preserve"> (</w:t>
      </w:r>
      <w:proofErr w:type="spellStart"/>
      <w:r w:rsidR="00305032" w:rsidRPr="00305032">
        <w:rPr>
          <w:rFonts w:ascii="Times New Roman" w:hAnsi="Times New Roman" w:cs="Times New Roman"/>
        </w:rPr>
        <w:t>Cenegy</w:t>
      </w:r>
      <w:proofErr w:type="spellEnd"/>
      <w:r w:rsidR="00305032" w:rsidRPr="00305032">
        <w:rPr>
          <w:rFonts w:ascii="Times New Roman" w:hAnsi="Times New Roman" w:cs="Times New Roman"/>
        </w:rPr>
        <w:t>,</w:t>
      </w:r>
      <w:r w:rsidR="00305032" w:rsidRPr="00C415C6">
        <w:rPr>
          <w:rFonts w:ascii="Times New Roman" w:hAnsi="Times New Roman" w:cs="Times New Roman"/>
        </w:rPr>
        <w:t xml:space="preserve"> Denney, and Kimbro, 2018; Stacey, 2017)</w:t>
      </w:r>
      <w:r w:rsidR="00395813" w:rsidRPr="00395813">
        <w:rPr>
          <w:rFonts w:ascii="Times New Roman" w:hAnsi="Times New Roman" w:cs="Times New Roman"/>
        </w:rPr>
        <w:t xml:space="preserve">. </w:t>
      </w:r>
      <w:r w:rsidR="00395813" w:rsidRPr="003363D0">
        <w:rPr>
          <w:rFonts w:ascii="Times New Roman" w:hAnsi="Times New Roman" w:cs="Times New Roman"/>
          <w:color w:val="374151"/>
        </w:rPr>
        <w:t>Evolving</w:t>
      </w:r>
      <w:r w:rsidR="00395813" w:rsidRPr="003363D0">
        <w:rPr>
          <w:rFonts w:ascii="Times New Roman" w:hAnsi="Times New Roman" w:cs="Times New Roman"/>
        </w:rPr>
        <w:t xml:space="preserve"> gender roles have played a significant role in redefining family dynamics</w:t>
      </w:r>
      <w:r w:rsidR="00663EB3" w:rsidRPr="003363D0">
        <w:rPr>
          <w:rFonts w:ascii="Times New Roman" w:hAnsi="Times New Roman" w:cs="Times New Roman"/>
        </w:rPr>
        <w:t xml:space="preserve"> (Kimmel, 2018; Brown, 2011; </w:t>
      </w:r>
      <w:proofErr w:type="spellStart"/>
      <w:r w:rsidR="00663EB3" w:rsidRPr="003363D0">
        <w:rPr>
          <w:rFonts w:ascii="Times New Roman" w:hAnsi="Times New Roman" w:cs="Times New Roman"/>
        </w:rPr>
        <w:t>Treas</w:t>
      </w:r>
      <w:proofErr w:type="spellEnd"/>
      <w:r w:rsidR="00663EB3" w:rsidRPr="003363D0">
        <w:rPr>
          <w:rFonts w:ascii="Times New Roman" w:hAnsi="Times New Roman" w:cs="Times New Roman"/>
        </w:rPr>
        <w:t xml:space="preserve"> and Scott, 2018</w:t>
      </w:r>
      <w:r w:rsidR="00663EB3" w:rsidRPr="003A7BF0">
        <w:rPr>
          <w:rFonts w:ascii="Times New Roman" w:hAnsi="Times New Roman" w:cs="Times New Roman"/>
        </w:rPr>
        <w:t>; Hewlett, 2002)</w:t>
      </w:r>
      <w:r w:rsidR="00395813" w:rsidRPr="003A7BF0">
        <w:rPr>
          <w:rFonts w:ascii="Times New Roman" w:hAnsi="Times New Roman" w:cs="Times New Roman"/>
        </w:rPr>
        <w:t>. Women</w:t>
      </w:r>
      <w:r w:rsidR="00395813" w:rsidRPr="003A7BF0">
        <w:rPr>
          <w:rFonts w:ascii="Times New Roman" w:hAnsi="Times New Roman" w:cs="Times New Roman"/>
          <w:color w:val="374151"/>
        </w:rPr>
        <w:t xml:space="preserve"> are increasingly entering the workforce</w:t>
      </w:r>
      <w:r w:rsidR="003363D0" w:rsidRPr="003A7BF0">
        <w:rPr>
          <w:rFonts w:ascii="Times New Roman" w:hAnsi="Times New Roman" w:cs="Times New Roman"/>
          <w:color w:val="374151"/>
        </w:rPr>
        <w:t xml:space="preserve"> (</w:t>
      </w:r>
      <w:r w:rsidR="003363D0" w:rsidRPr="003A7BF0">
        <w:rPr>
          <w:rFonts w:ascii="Times New Roman" w:hAnsi="Times New Roman" w:cs="Times New Roman"/>
        </w:rPr>
        <w:t xml:space="preserve">Wood, 2021; </w:t>
      </w:r>
      <w:proofErr w:type="spellStart"/>
      <w:r w:rsidR="003363D0" w:rsidRPr="003A7BF0">
        <w:rPr>
          <w:rFonts w:ascii="Times New Roman" w:hAnsi="Times New Roman" w:cs="Times New Roman"/>
        </w:rPr>
        <w:t>Treas</w:t>
      </w:r>
      <w:proofErr w:type="spellEnd"/>
      <w:r w:rsidR="003363D0" w:rsidRPr="003A7BF0">
        <w:rPr>
          <w:rFonts w:ascii="Times New Roman" w:hAnsi="Times New Roman" w:cs="Times New Roman"/>
        </w:rPr>
        <w:t xml:space="preserve"> and Scott, 2018)</w:t>
      </w:r>
      <w:r w:rsidR="00395813" w:rsidRPr="003A7BF0">
        <w:rPr>
          <w:rFonts w:ascii="Times New Roman" w:hAnsi="Times New Roman" w:cs="Times New Roman"/>
          <w:color w:val="374151"/>
        </w:rPr>
        <w:t xml:space="preserve">, challenging traditional expectations regarding their roles </w:t>
      </w:r>
      <w:r w:rsidR="00395813" w:rsidRPr="00614C45">
        <w:rPr>
          <w:rFonts w:ascii="Times New Roman" w:hAnsi="Times New Roman" w:cs="Times New Roman"/>
          <w:color w:val="374151"/>
        </w:rPr>
        <w:t>within the family</w:t>
      </w:r>
      <w:r w:rsidR="003363D0" w:rsidRPr="00614C45">
        <w:rPr>
          <w:rFonts w:ascii="Times New Roman" w:hAnsi="Times New Roman" w:cs="Times New Roman"/>
          <w:color w:val="374151"/>
        </w:rPr>
        <w:t xml:space="preserve"> (</w:t>
      </w:r>
      <w:r w:rsidR="00614C45" w:rsidRPr="00C75BFC">
        <w:rPr>
          <w:rFonts w:ascii="Times New Roman" w:hAnsi="Times New Roman" w:cs="Times New Roman"/>
        </w:rPr>
        <w:t>Durkheim, 1893; Parsons, 1937; Parsons, 1951</w:t>
      </w:r>
      <w:r w:rsidR="00614C45">
        <w:rPr>
          <w:rFonts w:ascii="Times New Roman" w:hAnsi="Times New Roman" w:cs="Times New Roman"/>
        </w:rPr>
        <w:t xml:space="preserve">; </w:t>
      </w:r>
      <w:r w:rsidR="003363D0" w:rsidRPr="003A7BF0">
        <w:rPr>
          <w:rFonts w:ascii="Times New Roman" w:hAnsi="Times New Roman" w:cs="Times New Roman"/>
        </w:rPr>
        <w:t xml:space="preserve">Wood, 2021; </w:t>
      </w:r>
      <w:proofErr w:type="spellStart"/>
      <w:r w:rsidR="003363D0" w:rsidRPr="003A7BF0">
        <w:rPr>
          <w:rFonts w:ascii="Times New Roman" w:hAnsi="Times New Roman" w:cs="Times New Roman"/>
        </w:rPr>
        <w:t>Treas</w:t>
      </w:r>
      <w:proofErr w:type="spellEnd"/>
      <w:r w:rsidR="003363D0" w:rsidRPr="003A7BF0">
        <w:rPr>
          <w:rFonts w:ascii="Times New Roman" w:hAnsi="Times New Roman" w:cs="Times New Roman"/>
        </w:rPr>
        <w:t xml:space="preserve"> and Scott, 2018)</w:t>
      </w:r>
      <w:r w:rsidR="00395813" w:rsidRPr="003A7BF0">
        <w:rPr>
          <w:rFonts w:ascii="Times New Roman" w:hAnsi="Times New Roman" w:cs="Times New Roman"/>
          <w:color w:val="374151"/>
        </w:rPr>
        <w:t>. This has led to a more equitable distribution of responsibilities and decision-making within households</w:t>
      </w:r>
      <w:r w:rsidR="003363D0" w:rsidRPr="003A7BF0">
        <w:rPr>
          <w:rFonts w:ascii="Times New Roman" w:hAnsi="Times New Roman" w:cs="Times New Roman"/>
          <w:color w:val="374151"/>
        </w:rPr>
        <w:t xml:space="preserve"> (</w:t>
      </w:r>
      <w:r w:rsidR="003363D0" w:rsidRPr="003A7BF0">
        <w:rPr>
          <w:rFonts w:ascii="Times New Roman" w:hAnsi="Times New Roman" w:cs="Times New Roman"/>
        </w:rPr>
        <w:t xml:space="preserve">Wood, 2021; </w:t>
      </w:r>
      <w:proofErr w:type="spellStart"/>
      <w:r w:rsidR="003363D0" w:rsidRPr="003A7BF0">
        <w:rPr>
          <w:rFonts w:ascii="Times New Roman" w:hAnsi="Times New Roman" w:cs="Times New Roman"/>
        </w:rPr>
        <w:t>Treas</w:t>
      </w:r>
      <w:proofErr w:type="spellEnd"/>
      <w:r w:rsidR="003363D0" w:rsidRPr="003A7BF0">
        <w:rPr>
          <w:rFonts w:ascii="Times New Roman" w:hAnsi="Times New Roman" w:cs="Times New Roman"/>
        </w:rPr>
        <w:t xml:space="preserve"> and Scott, 2018)</w:t>
      </w:r>
      <w:r w:rsidR="00395813" w:rsidRPr="003A7BF0">
        <w:rPr>
          <w:rFonts w:ascii="Times New Roman" w:hAnsi="Times New Roman" w:cs="Times New Roman"/>
          <w:color w:val="374151"/>
        </w:rPr>
        <w:t>. The globalized nature of the 21st century has led to increased migration and multiculturalism</w:t>
      </w:r>
      <w:r w:rsidR="003363D0" w:rsidRPr="003A7BF0">
        <w:rPr>
          <w:rFonts w:ascii="Times New Roman" w:hAnsi="Times New Roman" w:cs="Times New Roman"/>
          <w:color w:val="374151"/>
        </w:rPr>
        <w:t xml:space="preserve"> (</w:t>
      </w:r>
      <w:r w:rsidR="003363D0" w:rsidRPr="003A7BF0">
        <w:rPr>
          <w:rFonts w:ascii="Times New Roman" w:hAnsi="Times New Roman" w:cs="Times New Roman"/>
        </w:rPr>
        <w:t>Castles and Miller, 2019)</w:t>
      </w:r>
      <w:r w:rsidR="00395813" w:rsidRPr="003A7BF0">
        <w:rPr>
          <w:rFonts w:ascii="Times New Roman" w:hAnsi="Times New Roman" w:cs="Times New Roman"/>
          <w:color w:val="374151"/>
        </w:rPr>
        <w:t xml:space="preserve">. Families are often spread across different geographical locations, impacting traditional notions of close-knit, </w:t>
      </w:r>
      <w:r w:rsidR="00395813" w:rsidRPr="003A7BF0">
        <w:rPr>
          <w:rFonts w:ascii="Times New Roman" w:hAnsi="Times New Roman" w:cs="Times New Roman"/>
          <w:color w:val="374151"/>
        </w:rPr>
        <w:lastRenderedPageBreak/>
        <w:t xml:space="preserve">geographically </w:t>
      </w:r>
      <w:r w:rsidR="00395813" w:rsidRPr="004A25E6">
        <w:rPr>
          <w:rFonts w:ascii="Times New Roman" w:hAnsi="Times New Roman" w:cs="Times New Roman"/>
        </w:rPr>
        <w:t>stable units</w:t>
      </w:r>
      <w:r w:rsidR="003A7BF0" w:rsidRPr="004A25E6">
        <w:rPr>
          <w:rFonts w:ascii="Times New Roman" w:hAnsi="Times New Roman" w:cs="Times New Roman"/>
        </w:rPr>
        <w:t xml:space="preserve"> (Castles and Miller, 2019; </w:t>
      </w:r>
      <w:proofErr w:type="spellStart"/>
      <w:r w:rsidR="003A7BF0" w:rsidRPr="004A25E6">
        <w:rPr>
          <w:rFonts w:ascii="Times New Roman" w:hAnsi="Times New Roman" w:cs="Times New Roman"/>
        </w:rPr>
        <w:t>Treas</w:t>
      </w:r>
      <w:proofErr w:type="spellEnd"/>
      <w:r w:rsidR="003A7BF0" w:rsidRPr="004A25E6">
        <w:rPr>
          <w:rFonts w:ascii="Times New Roman" w:hAnsi="Times New Roman" w:cs="Times New Roman"/>
        </w:rPr>
        <w:t xml:space="preserve"> and Scott, 2018)</w:t>
      </w:r>
      <w:r w:rsidR="00395813" w:rsidRPr="004A25E6">
        <w:rPr>
          <w:rFonts w:ascii="Times New Roman" w:hAnsi="Times New Roman" w:cs="Times New Roman"/>
        </w:rPr>
        <w:t>. Technology, such as video calls and social media</w:t>
      </w:r>
      <w:r w:rsidR="009405F1" w:rsidRPr="004A25E6">
        <w:rPr>
          <w:rFonts w:ascii="Times New Roman" w:hAnsi="Times New Roman" w:cs="Times New Roman"/>
        </w:rPr>
        <w:t xml:space="preserve"> (Fuchs, 2017;</w:t>
      </w:r>
      <w:r w:rsidR="004A25E6" w:rsidRPr="004A25E6">
        <w:rPr>
          <w:rFonts w:ascii="Times New Roman" w:hAnsi="Times New Roman" w:cs="Times New Roman"/>
        </w:rPr>
        <w:t xml:space="preserve"> </w:t>
      </w:r>
      <w:proofErr w:type="spellStart"/>
      <w:r w:rsidR="004A25E6" w:rsidRPr="004A25E6">
        <w:rPr>
          <w:rFonts w:ascii="Times New Roman" w:hAnsi="Times New Roman" w:cs="Times New Roman"/>
        </w:rPr>
        <w:t>Lipschultz</w:t>
      </w:r>
      <w:proofErr w:type="spellEnd"/>
      <w:r w:rsidR="004A25E6" w:rsidRPr="004A25E6">
        <w:rPr>
          <w:rFonts w:ascii="Times New Roman" w:hAnsi="Times New Roman" w:cs="Times New Roman"/>
        </w:rPr>
        <w:t>, 2013</w:t>
      </w:r>
      <w:r w:rsidR="009405F1" w:rsidRPr="004A25E6">
        <w:rPr>
          <w:rFonts w:ascii="Times New Roman" w:hAnsi="Times New Roman" w:cs="Times New Roman"/>
        </w:rPr>
        <w:t>)</w:t>
      </w:r>
      <w:r w:rsidR="00395813" w:rsidRPr="004A25E6">
        <w:rPr>
          <w:rFonts w:ascii="Times New Roman" w:hAnsi="Times New Roman" w:cs="Times New Roman"/>
        </w:rPr>
        <w:t>, has</w:t>
      </w:r>
      <w:r w:rsidR="00395813" w:rsidRPr="00395813">
        <w:rPr>
          <w:rFonts w:ascii="Times New Roman" w:hAnsi="Times New Roman" w:cs="Times New Roman"/>
          <w:color w:val="374151"/>
        </w:rPr>
        <w:t xml:space="preserve"> both facilitated</w:t>
      </w:r>
      <w:r w:rsidR="00011115">
        <w:rPr>
          <w:rFonts w:ascii="Times New Roman" w:hAnsi="Times New Roman" w:cs="Times New Roman"/>
          <w:color w:val="374151"/>
        </w:rPr>
        <w:t xml:space="preserve"> (</w:t>
      </w:r>
      <w:r w:rsidR="00011115" w:rsidRPr="00AA6F57">
        <w:rPr>
          <w:rFonts w:ascii="Times New Roman" w:hAnsi="Times New Roman" w:cs="Times New Roman"/>
        </w:rPr>
        <w:t>Ling</w:t>
      </w:r>
      <w:r w:rsidR="00011115">
        <w:rPr>
          <w:rFonts w:ascii="Times New Roman" w:hAnsi="Times New Roman" w:cs="Times New Roman"/>
        </w:rPr>
        <w:t xml:space="preserve"> and </w:t>
      </w:r>
      <w:proofErr w:type="spellStart"/>
      <w:r w:rsidR="00011115" w:rsidRPr="00AA6F57">
        <w:rPr>
          <w:rFonts w:ascii="Times New Roman" w:hAnsi="Times New Roman" w:cs="Times New Roman"/>
        </w:rPr>
        <w:t>Fortunati</w:t>
      </w:r>
      <w:proofErr w:type="spellEnd"/>
      <w:r w:rsidR="00011115" w:rsidRPr="00AA6F57">
        <w:rPr>
          <w:rFonts w:ascii="Times New Roman" w:hAnsi="Times New Roman" w:cs="Times New Roman"/>
        </w:rPr>
        <w:t>,</w:t>
      </w:r>
      <w:r w:rsidR="00011115">
        <w:rPr>
          <w:rFonts w:ascii="Times New Roman" w:hAnsi="Times New Roman" w:cs="Times New Roman"/>
        </w:rPr>
        <w:t xml:space="preserve"> </w:t>
      </w:r>
      <w:r w:rsidR="00011115" w:rsidRPr="00AA6F57">
        <w:rPr>
          <w:rFonts w:ascii="Times New Roman" w:hAnsi="Times New Roman" w:cs="Times New Roman"/>
        </w:rPr>
        <w:t>2019</w:t>
      </w:r>
      <w:r w:rsidR="00011115">
        <w:rPr>
          <w:rFonts w:ascii="Times New Roman" w:hAnsi="Times New Roman" w:cs="Times New Roman"/>
        </w:rPr>
        <w:t>)</w:t>
      </w:r>
      <w:r w:rsidR="00395813" w:rsidRPr="00395813">
        <w:rPr>
          <w:rFonts w:ascii="Times New Roman" w:hAnsi="Times New Roman" w:cs="Times New Roman"/>
          <w:color w:val="374151"/>
        </w:rPr>
        <w:t xml:space="preserve"> and complicated </w:t>
      </w:r>
      <w:r w:rsidR="00011115">
        <w:rPr>
          <w:rFonts w:ascii="Times New Roman" w:hAnsi="Times New Roman" w:cs="Times New Roman"/>
          <w:color w:val="374151"/>
        </w:rPr>
        <w:t>(</w:t>
      </w:r>
      <w:r w:rsidR="00011115" w:rsidRPr="00AA6F57">
        <w:rPr>
          <w:rFonts w:ascii="Times New Roman" w:hAnsi="Times New Roman" w:cs="Times New Roman"/>
        </w:rPr>
        <w:t>Metzger</w:t>
      </w:r>
      <w:r w:rsidR="00011115">
        <w:rPr>
          <w:rFonts w:ascii="Times New Roman" w:hAnsi="Times New Roman" w:cs="Times New Roman"/>
        </w:rPr>
        <w:t xml:space="preserve"> and</w:t>
      </w:r>
      <w:r w:rsidR="00011115" w:rsidRPr="00AA6F57">
        <w:rPr>
          <w:rFonts w:ascii="Times New Roman" w:hAnsi="Times New Roman" w:cs="Times New Roman"/>
        </w:rPr>
        <w:t xml:space="preserve"> </w:t>
      </w:r>
      <w:proofErr w:type="spellStart"/>
      <w:r w:rsidR="00011115" w:rsidRPr="00AA6F57">
        <w:rPr>
          <w:rFonts w:ascii="Times New Roman" w:hAnsi="Times New Roman" w:cs="Times New Roman"/>
        </w:rPr>
        <w:t>Flanagin</w:t>
      </w:r>
      <w:proofErr w:type="spellEnd"/>
      <w:r w:rsidR="00011115" w:rsidRPr="00AA6F57">
        <w:rPr>
          <w:rFonts w:ascii="Times New Roman" w:hAnsi="Times New Roman" w:cs="Times New Roman"/>
        </w:rPr>
        <w:t>,</w:t>
      </w:r>
      <w:r w:rsidR="00011115">
        <w:rPr>
          <w:rFonts w:ascii="Times New Roman" w:hAnsi="Times New Roman" w:cs="Times New Roman"/>
        </w:rPr>
        <w:t xml:space="preserve"> </w:t>
      </w:r>
      <w:r w:rsidR="00011115" w:rsidRPr="00AA6F57">
        <w:rPr>
          <w:rFonts w:ascii="Times New Roman" w:hAnsi="Times New Roman" w:cs="Times New Roman"/>
        </w:rPr>
        <w:t>2008</w:t>
      </w:r>
      <w:r w:rsidR="00011115">
        <w:rPr>
          <w:rFonts w:ascii="Times New Roman" w:hAnsi="Times New Roman" w:cs="Times New Roman"/>
        </w:rPr>
        <w:t xml:space="preserve">) </w:t>
      </w:r>
      <w:r w:rsidR="00395813" w:rsidRPr="00011115">
        <w:rPr>
          <w:rFonts w:ascii="Times New Roman" w:hAnsi="Times New Roman" w:cs="Times New Roman"/>
          <w:color w:val="374151"/>
        </w:rPr>
        <w:t>these long-distance family relationships</w:t>
      </w:r>
      <w:r w:rsidR="00011115" w:rsidRPr="00011115">
        <w:rPr>
          <w:rFonts w:ascii="Times New Roman" w:hAnsi="Times New Roman" w:cs="Times New Roman"/>
          <w:color w:val="374151"/>
        </w:rPr>
        <w:t xml:space="preserve"> (</w:t>
      </w:r>
      <w:r w:rsidR="00011115" w:rsidRPr="00011115">
        <w:rPr>
          <w:rFonts w:ascii="Times New Roman" w:hAnsi="Times New Roman" w:cs="Times New Roman"/>
        </w:rPr>
        <w:t xml:space="preserve">Fortner and Fackler, 2006; Metzger and </w:t>
      </w:r>
      <w:proofErr w:type="spellStart"/>
      <w:r w:rsidR="00011115" w:rsidRPr="00011115">
        <w:rPr>
          <w:rFonts w:ascii="Times New Roman" w:hAnsi="Times New Roman" w:cs="Times New Roman"/>
        </w:rPr>
        <w:t>Flanagin</w:t>
      </w:r>
      <w:proofErr w:type="spellEnd"/>
      <w:r w:rsidR="00011115" w:rsidRPr="00011115">
        <w:rPr>
          <w:rFonts w:ascii="Times New Roman" w:hAnsi="Times New Roman" w:cs="Times New Roman"/>
        </w:rPr>
        <w:t xml:space="preserve">, 2008; Ling and </w:t>
      </w:r>
      <w:proofErr w:type="spellStart"/>
      <w:r w:rsidR="00011115" w:rsidRPr="00011115">
        <w:rPr>
          <w:rFonts w:ascii="Times New Roman" w:hAnsi="Times New Roman" w:cs="Times New Roman"/>
        </w:rPr>
        <w:t>Fortunati</w:t>
      </w:r>
      <w:proofErr w:type="spellEnd"/>
      <w:r w:rsidR="00011115" w:rsidRPr="00011115">
        <w:rPr>
          <w:rFonts w:ascii="Times New Roman" w:hAnsi="Times New Roman" w:cs="Times New Roman"/>
        </w:rPr>
        <w:t>, 2019)</w:t>
      </w:r>
      <w:r w:rsidR="00395813" w:rsidRPr="00011115">
        <w:rPr>
          <w:rFonts w:ascii="Times New Roman" w:hAnsi="Times New Roman" w:cs="Times New Roman"/>
          <w:color w:val="374151"/>
        </w:rPr>
        <w:t>. The digital age has revolutionized communication, affecting how families interact</w:t>
      </w:r>
      <w:r w:rsidR="00011115" w:rsidRPr="00011115">
        <w:rPr>
          <w:rFonts w:ascii="Times New Roman" w:hAnsi="Times New Roman" w:cs="Times New Roman"/>
          <w:color w:val="374151"/>
        </w:rPr>
        <w:t xml:space="preserve"> (</w:t>
      </w:r>
      <w:r w:rsidR="00011115" w:rsidRPr="00011115">
        <w:rPr>
          <w:rFonts w:ascii="Times New Roman" w:hAnsi="Times New Roman" w:cs="Times New Roman"/>
        </w:rPr>
        <w:t xml:space="preserve">Fortner and Fackler, 2006; Metzger and </w:t>
      </w:r>
      <w:proofErr w:type="spellStart"/>
      <w:r w:rsidR="00011115" w:rsidRPr="00011115">
        <w:rPr>
          <w:rFonts w:ascii="Times New Roman" w:hAnsi="Times New Roman" w:cs="Times New Roman"/>
        </w:rPr>
        <w:t>Flanagin</w:t>
      </w:r>
      <w:proofErr w:type="spellEnd"/>
      <w:r w:rsidR="00011115" w:rsidRPr="00011115">
        <w:rPr>
          <w:rFonts w:ascii="Times New Roman" w:hAnsi="Times New Roman" w:cs="Times New Roman"/>
        </w:rPr>
        <w:t xml:space="preserve">, 2008; Ling and </w:t>
      </w:r>
      <w:proofErr w:type="spellStart"/>
      <w:r w:rsidR="00011115" w:rsidRPr="00011115">
        <w:rPr>
          <w:rFonts w:ascii="Times New Roman" w:hAnsi="Times New Roman" w:cs="Times New Roman"/>
        </w:rPr>
        <w:t>Fortunati</w:t>
      </w:r>
      <w:proofErr w:type="spellEnd"/>
      <w:r w:rsidR="00011115" w:rsidRPr="00011115">
        <w:rPr>
          <w:rFonts w:ascii="Times New Roman" w:hAnsi="Times New Roman" w:cs="Times New Roman"/>
        </w:rPr>
        <w:t>, 2019)</w:t>
      </w:r>
      <w:r w:rsidR="00395813" w:rsidRPr="00011115">
        <w:rPr>
          <w:rFonts w:ascii="Times New Roman" w:hAnsi="Times New Roman" w:cs="Times New Roman"/>
          <w:color w:val="374151"/>
        </w:rPr>
        <w:t>. Social</w:t>
      </w:r>
      <w:r w:rsidR="00395813" w:rsidRPr="00395813">
        <w:rPr>
          <w:rFonts w:ascii="Times New Roman" w:hAnsi="Times New Roman" w:cs="Times New Roman"/>
          <w:color w:val="374151"/>
        </w:rPr>
        <w:t xml:space="preserve"> media, smartphones, and other technologies have alte</w:t>
      </w:r>
      <w:r w:rsidR="00395813" w:rsidRPr="00011115">
        <w:rPr>
          <w:rFonts w:ascii="Times New Roman" w:hAnsi="Times New Roman" w:cs="Times New Roman"/>
          <w:color w:val="374151"/>
        </w:rPr>
        <w:t>red the nature of family bonds</w:t>
      </w:r>
      <w:r w:rsidR="00011115" w:rsidRPr="00011115">
        <w:rPr>
          <w:rFonts w:ascii="Times New Roman" w:hAnsi="Times New Roman" w:cs="Times New Roman"/>
          <w:color w:val="374151"/>
        </w:rPr>
        <w:t xml:space="preserve"> (</w:t>
      </w:r>
      <w:r w:rsidR="00011115" w:rsidRPr="00011115">
        <w:rPr>
          <w:rFonts w:ascii="Times New Roman" w:hAnsi="Times New Roman" w:cs="Times New Roman"/>
        </w:rPr>
        <w:t xml:space="preserve">Metzger and </w:t>
      </w:r>
      <w:proofErr w:type="spellStart"/>
      <w:r w:rsidR="00011115" w:rsidRPr="00011115">
        <w:rPr>
          <w:rFonts w:ascii="Times New Roman" w:hAnsi="Times New Roman" w:cs="Times New Roman"/>
        </w:rPr>
        <w:t>Flanagin</w:t>
      </w:r>
      <w:proofErr w:type="spellEnd"/>
      <w:r w:rsidR="00011115" w:rsidRPr="00011115">
        <w:rPr>
          <w:rFonts w:ascii="Times New Roman" w:hAnsi="Times New Roman" w:cs="Times New Roman"/>
        </w:rPr>
        <w:t xml:space="preserve">, 2008; Ling and </w:t>
      </w:r>
      <w:proofErr w:type="spellStart"/>
      <w:r w:rsidR="00011115" w:rsidRPr="00011115">
        <w:rPr>
          <w:rFonts w:ascii="Times New Roman" w:hAnsi="Times New Roman" w:cs="Times New Roman"/>
        </w:rPr>
        <w:t>Fortunati</w:t>
      </w:r>
      <w:proofErr w:type="spellEnd"/>
      <w:r w:rsidR="00011115" w:rsidRPr="00011115">
        <w:rPr>
          <w:rFonts w:ascii="Times New Roman" w:hAnsi="Times New Roman" w:cs="Times New Roman"/>
        </w:rPr>
        <w:t xml:space="preserve">, </w:t>
      </w:r>
      <w:r w:rsidR="00011115" w:rsidRPr="00D74E32">
        <w:rPr>
          <w:rFonts w:ascii="Times New Roman" w:hAnsi="Times New Roman" w:cs="Times New Roman"/>
        </w:rPr>
        <w:t>2019)</w:t>
      </w:r>
      <w:r w:rsidR="00395813" w:rsidRPr="00D74E32">
        <w:rPr>
          <w:rFonts w:ascii="Times New Roman" w:hAnsi="Times New Roman" w:cs="Times New Roman"/>
          <w:color w:val="374151"/>
        </w:rPr>
        <w:t>, sometimes foster</w:t>
      </w:r>
      <w:r w:rsidR="00786A21" w:rsidRPr="00D74E32">
        <w:rPr>
          <w:rFonts w:ascii="Times New Roman" w:hAnsi="Times New Roman" w:cs="Times New Roman"/>
          <w:color w:val="374151"/>
        </w:rPr>
        <w:t xml:space="preserve">ing </w:t>
      </w:r>
      <w:r w:rsidR="00395813" w:rsidRPr="00D74E32">
        <w:rPr>
          <w:rFonts w:ascii="Times New Roman" w:hAnsi="Times New Roman" w:cs="Times New Roman"/>
          <w:color w:val="374151"/>
        </w:rPr>
        <w:t>connectivity but also introducing challenges related to privacy</w:t>
      </w:r>
      <w:r w:rsidR="00D74E32" w:rsidRPr="00D74E32">
        <w:rPr>
          <w:rFonts w:ascii="Times New Roman" w:hAnsi="Times New Roman" w:cs="Times New Roman"/>
          <w:color w:val="374151"/>
        </w:rPr>
        <w:t xml:space="preserve"> (</w:t>
      </w:r>
      <w:r w:rsidR="00D74E32" w:rsidRPr="00D74E32">
        <w:rPr>
          <w:rFonts w:ascii="Times New Roman" w:hAnsi="Times New Roman" w:cs="Times New Roman"/>
        </w:rPr>
        <w:t xml:space="preserve">Metzger and </w:t>
      </w:r>
      <w:proofErr w:type="spellStart"/>
      <w:r w:rsidR="00D74E32" w:rsidRPr="00D74E32">
        <w:rPr>
          <w:rFonts w:ascii="Times New Roman" w:hAnsi="Times New Roman" w:cs="Times New Roman"/>
        </w:rPr>
        <w:t>Flanagin</w:t>
      </w:r>
      <w:proofErr w:type="spellEnd"/>
      <w:r w:rsidR="00D74E32" w:rsidRPr="00D74E32">
        <w:rPr>
          <w:rFonts w:ascii="Times New Roman" w:hAnsi="Times New Roman" w:cs="Times New Roman"/>
        </w:rPr>
        <w:t>, 2008)</w:t>
      </w:r>
      <w:r w:rsidR="00395813" w:rsidRPr="00D74E32">
        <w:rPr>
          <w:rFonts w:ascii="Times New Roman" w:hAnsi="Times New Roman" w:cs="Times New Roman"/>
          <w:color w:val="374151"/>
        </w:rPr>
        <w:t>, screen time, and the quality of face-to-face interactions</w:t>
      </w:r>
      <w:r w:rsidR="00D74E32" w:rsidRPr="00D74E32">
        <w:rPr>
          <w:rFonts w:ascii="Times New Roman" w:hAnsi="Times New Roman" w:cs="Times New Roman"/>
          <w:color w:val="374151"/>
        </w:rPr>
        <w:t xml:space="preserve"> (</w:t>
      </w:r>
      <w:r w:rsidR="00D74E32" w:rsidRPr="00D74E32">
        <w:rPr>
          <w:rFonts w:ascii="Times New Roman" w:hAnsi="Times New Roman" w:cs="Times New Roman"/>
        </w:rPr>
        <w:t xml:space="preserve">Metzger and </w:t>
      </w:r>
      <w:proofErr w:type="spellStart"/>
      <w:r w:rsidR="00D74E32" w:rsidRPr="00D74E32">
        <w:rPr>
          <w:rFonts w:ascii="Times New Roman" w:hAnsi="Times New Roman" w:cs="Times New Roman"/>
        </w:rPr>
        <w:t>Flanagin</w:t>
      </w:r>
      <w:proofErr w:type="spellEnd"/>
      <w:r w:rsidR="00D74E32" w:rsidRPr="00D74E32">
        <w:rPr>
          <w:rFonts w:ascii="Times New Roman" w:hAnsi="Times New Roman" w:cs="Times New Roman"/>
        </w:rPr>
        <w:t>, 2008)</w:t>
      </w:r>
      <w:r w:rsidR="00395813" w:rsidRPr="00D74E32">
        <w:rPr>
          <w:rFonts w:ascii="Times New Roman" w:hAnsi="Times New Roman" w:cs="Times New Roman"/>
          <w:color w:val="374151"/>
        </w:rPr>
        <w:t>. Economic</w:t>
      </w:r>
      <w:r w:rsidR="00395813" w:rsidRPr="00395813">
        <w:rPr>
          <w:rFonts w:ascii="Times New Roman" w:hAnsi="Times New Roman" w:cs="Times New Roman"/>
          <w:color w:val="374151"/>
        </w:rPr>
        <w:t xml:space="preserve"> factors, such as rising living costs and the need for dual-income h</w:t>
      </w:r>
      <w:r w:rsidR="00395813" w:rsidRPr="00C10A78">
        <w:rPr>
          <w:rFonts w:ascii="Times New Roman" w:hAnsi="Times New Roman" w:cs="Times New Roman"/>
          <w:color w:val="374151"/>
        </w:rPr>
        <w:t>ouseholds, have influenced family structures</w:t>
      </w:r>
      <w:r w:rsidR="00D050D8" w:rsidRPr="00C10A78">
        <w:rPr>
          <w:rFonts w:ascii="Times New Roman" w:hAnsi="Times New Roman" w:cs="Times New Roman"/>
          <w:color w:val="374151"/>
        </w:rPr>
        <w:t xml:space="preserve"> (</w:t>
      </w:r>
      <w:r w:rsidR="00D050D8" w:rsidRPr="00C10A78">
        <w:rPr>
          <w:rFonts w:ascii="Times New Roman" w:hAnsi="Times New Roman" w:cs="Times New Roman"/>
        </w:rPr>
        <w:t xml:space="preserve">Hochschild and </w:t>
      </w:r>
      <w:proofErr w:type="spellStart"/>
      <w:r w:rsidR="00D050D8" w:rsidRPr="00C10A78">
        <w:rPr>
          <w:rFonts w:ascii="Times New Roman" w:hAnsi="Times New Roman" w:cs="Times New Roman"/>
        </w:rPr>
        <w:t>Machung</w:t>
      </w:r>
      <w:proofErr w:type="spellEnd"/>
      <w:r w:rsidR="00D050D8" w:rsidRPr="00C10A78">
        <w:rPr>
          <w:rFonts w:ascii="Times New Roman" w:hAnsi="Times New Roman" w:cs="Times New Roman"/>
        </w:rPr>
        <w:t>, 2012; ONS, 2022)</w:t>
      </w:r>
      <w:r w:rsidR="00395813" w:rsidRPr="00C10A78">
        <w:rPr>
          <w:rFonts w:ascii="Times New Roman" w:hAnsi="Times New Roman" w:cs="Times New Roman"/>
          <w:color w:val="374151"/>
        </w:rPr>
        <w:t>. The pursuit of career opportunities or economic stability may lead to non-traditional living arrangements</w:t>
      </w:r>
      <w:r w:rsidR="00C10A78" w:rsidRPr="00C10A78">
        <w:rPr>
          <w:rFonts w:ascii="Times New Roman" w:hAnsi="Times New Roman" w:cs="Times New Roman"/>
          <w:color w:val="374151"/>
        </w:rPr>
        <w:t xml:space="preserve"> </w:t>
      </w:r>
      <w:r w:rsidR="00C10A78" w:rsidRPr="00C10A78">
        <w:rPr>
          <w:rFonts w:ascii="Times New Roman" w:hAnsi="Times New Roman" w:cs="Times New Roman"/>
        </w:rPr>
        <w:t>(Castles</w:t>
      </w:r>
      <w:r w:rsidR="005808AE">
        <w:rPr>
          <w:rFonts w:ascii="Times New Roman" w:hAnsi="Times New Roman" w:cs="Times New Roman"/>
        </w:rPr>
        <w:t xml:space="preserve"> </w:t>
      </w:r>
      <w:r w:rsidR="00C10A78" w:rsidRPr="00C10A78">
        <w:rPr>
          <w:rFonts w:ascii="Times New Roman" w:hAnsi="Times New Roman" w:cs="Times New Roman"/>
        </w:rPr>
        <w:t>and Miller, 201</w:t>
      </w:r>
      <w:r w:rsidR="005808AE">
        <w:rPr>
          <w:rFonts w:ascii="Times New Roman" w:hAnsi="Times New Roman" w:cs="Times New Roman"/>
        </w:rPr>
        <w:t>9</w:t>
      </w:r>
      <w:r w:rsidR="00C10A78" w:rsidRPr="00C10A78">
        <w:rPr>
          <w:rFonts w:ascii="Times New Roman" w:hAnsi="Times New Roman" w:cs="Times New Roman"/>
        </w:rPr>
        <w:t>; England, 2010)</w:t>
      </w:r>
      <w:r w:rsidR="00395813" w:rsidRPr="00C10A78">
        <w:rPr>
          <w:rFonts w:ascii="Times New Roman" w:hAnsi="Times New Roman" w:cs="Times New Roman"/>
        </w:rPr>
        <w:t>,</w:t>
      </w:r>
      <w:r w:rsidR="00395813" w:rsidRPr="00C10A78">
        <w:rPr>
          <w:rFonts w:ascii="Times New Roman" w:hAnsi="Times New Roman" w:cs="Times New Roman"/>
          <w:color w:val="374151"/>
        </w:rPr>
        <w:t xml:space="preserve"> with family members residing </w:t>
      </w:r>
      <w:r w:rsidR="00395813" w:rsidRPr="00341917">
        <w:rPr>
          <w:rFonts w:ascii="Times New Roman" w:hAnsi="Times New Roman" w:cs="Times New Roman"/>
          <w:color w:val="374151"/>
        </w:rPr>
        <w:t>in different locations or adapting to flexible work schedules</w:t>
      </w:r>
      <w:r w:rsidR="00C10A78" w:rsidRPr="00341917">
        <w:rPr>
          <w:rFonts w:ascii="Times New Roman" w:hAnsi="Times New Roman" w:cs="Times New Roman"/>
          <w:color w:val="374151"/>
        </w:rPr>
        <w:t xml:space="preserve"> (</w:t>
      </w:r>
      <w:r w:rsidR="00C10A78" w:rsidRPr="00341917">
        <w:rPr>
          <w:rFonts w:ascii="Times New Roman" w:hAnsi="Times New Roman" w:cs="Times New Roman"/>
        </w:rPr>
        <w:t xml:space="preserve">Castles and Miller, 2019; </w:t>
      </w:r>
      <w:proofErr w:type="spellStart"/>
      <w:r w:rsidR="00C10A78" w:rsidRPr="00341917">
        <w:rPr>
          <w:rFonts w:ascii="Times New Roman" w:hAnsi="Times New Roman" w:cs="Times New Roman"/>
        </w:rPr>
        <w:t>Treas</w:t>
      </w:r>
      <w:proofErr w:type="spellEnd"/>
      <w:r w:rsidR="00C10A78" w:rsidRPr="00341917">
        <w:rPr>
          <w:rFonts w:ascii="Times New Roman" w:hAnsi="Times New Roman" w:cs="Times New Roman"/>
        </w:rPr>
        <w:t xml:space="preserve"> and Scott, 2018)</w:t>
      </w:r>
      <w:r w:rsidR="00395813" w:rsidRPr="00341917">
        <w:rPr>
          <w:rFonts w:ascii="Times New Roman" w:hAnsi="Times New Roman" w:cs="Times New Roman"/>
          <w:color w:val="374151"/>
        </w:rPr>
        <w:t>. Attitudes toward marriage have evolved</w:t>
      </w:r>
      <w:r w:rsidR="00C10A78" w:rsidRPr="00341917">
        <w:rPr>
          <w:rFonts w:ascii="Times New Roman" w:hAnsi="Times New Roman" w:cs="Times New Roman"/>
          <w:color w:val="374151"/>
        </w:rPr>
        <w:t xml:space="preserve"> (</w:t>
      </w:r>
      <w:r w:rsidR="00C10A78" w:rsidRPr="00341917">
        <w:rPr>
          <w:rFonts w:ascii="Times New Roman" w:hAnsi="Times New Roman" w:cs="Times New Roman"/>
        </w:rPr>
        <w:t xml:space="preserve">Manning and </w:t>
      </w:r>
      <w:proofErr w:type="spellStart"/>
      <w:r w:rsidR="00C10A78" w:rsidRPr="00341917">
        <w:rPr>
          <w:rFonts w:ascii="Times New Roman" w:hAnsi="Times New Roman" w:cs="Times New Roman"/>
        </w:rPr>
        <w:t>Stykes</w:t>
      </w:r>
      <w:proofErr w:type="spellEnd"/>
      <w:r w:rsidR="00C10A78" w:rsidRPr="00341917">
        <w:rPr>
          <w:rFonts w:ascii="Times New Roman" w:hAnsi="Times New Roman" w:cs="Times New Roman"/>
        </w:rPr>
        <w:t>, 2015)</w:t>
      </w:r>
      <w:r w:rsidR="00395813" w:rsidRPr="00341917">
        <w:rPr>
          <w:rFonts w:ascii="Times New Roman" w:hAnsi="Times New Roman" w:cs="Times New Roman"/>
          <w:color w:val="374151"/>
        </w:rPr>
        <w:t>, with an increasing number of individuals choosing to delay or forgo marriage altogether</w:t>
      </w:r>
      <w:r w:rsidR="004003DB" w:rsidRPr="00341917">
        <w:rPr>
          <w:rFonts w:ascii="Times New Roman" w:hAnsi="Times New Roman" w:cs="Times New Roman"/>
          <w:color w:val="374151"/>
        </w:rPr>
        <w:t xml:space="preserve"> (</w:t>
      </w:r>
      <w:r w:rsidR="004003DB" w:rsidRPr="00341917">
        <w:rPr>
          <w:rFonts w:ascii="Times New Roman" w:hAnsi="Times New Roman" w:cs="Times New Roman"/>
        </w:rPr>
        <w:t xml:space="preserve">Manning and </w:t>
      </w:r>
      <w:proofErr w:type="spellStart"/>
      <w:r w:rsidR="004003DB" w:rsidRPr="00341917">
        <w:rPr>
          <w:rFonts w:ascii="Times New Roman" w:hAnsi="Times New Roman" w:cs="Times New Roman"/>
        </w:rPr>
        <w:t>Stykes</w:t>
      </w:r>
      <w:proofErr w:type="spellEnd"/>
      <w:r w:rsidR="004003DB" w:rsidRPr="00341917">
        <w:rPr>
          <w:rFonts w:ascii="Times New Roman" w:hAnsi="Times New Roman" w:cs="Times New Roman"/>
        </w:rPr>
        <w:t>, 2015</w:t>
      </w:r>
      <w:r w:rsidR="00341917" w:rsidRPr="00341917">
        <w:rPr>
          <w:rFonts w:ascii="Times New Roman" w:hAnsi="Times New Roman" w:cs="Times New Roman"/>
        </w:rPr>
        <w:t xml:space="preserve">; </w:t>
      </w:r>
      <w:proofErr w:type="spellStart"/>
      <w:r w:rsidR="00341917" w:rsidRPr="00341917">
        <w:rPr>
          <w:rFonts w:ascii="Times New Roman" w:hAnsi="Times New Roman" w:cs="Times New Roman"/>
        </w:rPr>
        <w:t>Traister</w:t>
      </w:r>
      <w:proofErr w:type="spellEnd"/>
      <w:r w:rsidR="00341917" w:rsidRPr="00341917">
        <w:rPr>
          <w:rFonts w:ascii="Times New Roman" w:hAnsi="Times New Roman" w:cs="Times New Roman"/>
        </w:rPr>
        <w:t>, 2016</w:t>
      </w:r>
      <w:r w:rsidR="004003DB" w:rsidRPr="00341917">
        <w:rPr>
          <w:rFonts w:ascii="Times New Roman" w:hAnsi="Times New Roman" w:cs="Times New Roman"/>
        </w:rPr>
        <w:t>)</w:t>
      </w:r>
      <w:r w:rsidR="00395813" w:rsidRPr="00341917">
        <w:rPr>
          <w:rFonts w:ascii="Times New Roman" w:hAnsi="Times New Roman" w:cs="Times New Roman"/>
          <w:color w:val="374151"/>
        </w:rPr>
        <w:t>. Cohabitation without marriage</w:t>
      </w:r>
      <w:r w:rsidR="00341917" w:rsidRPr="00341917">
        <w:rPr>
          <w:rFonts w:ascii="Times New Roman" w:hAnsi="Times New Roman" w:cs="Times New Roman"/>
          <w:color w:val="374151"/>
        </w:rPr>
        <w:t xml:space="preserve"> (</w:t>
      </w:r>
      <w:proofErr w:type="spellStart"/>
      <w:r w:rsidR="00341917" w:rsidRPr="00341917">
        <w:rPr>
          <w:rFonts w:ascii="Times New Roman" w:hAnsi="Times New Roman" w:cs="Times New Roman"/>
        </w:rPr>
        <w:t>Traister</w:t>
      </w:r>
      <w:proofErr w:type="spellEnd"/>
      <w:r w:rsidR="00341917" w:rsidRPr="00341917">
        <w:rPr>
          <w:rFonts w:ascii="Times New Roman" w:hAnsi="Times New Roman" w:cs="Times New Roman"/>
        </w:rPr>
        <w:t xml:space="preserve">, </w:t>
      </w:r>
      <w:r w:rsidR="00341917" w:rsidRPr="00341917">
        <w:rPr>
          <w:rFonts w:ascii="Times New Roman" w:hAnsi="Times New Roman" w:cs="Times New Roman"/>
        </w:rPr>
        <w:t>2016</w:t>
      </w:r>
      <w:r w:rsidR="00341917" w:rsidRPr="00341917">
        <w:rPr>
          <w:rFonts w:ascii="Times New Roman" w:hAnsi="Times New Roman" w:cs="Times New Roman"/>
        </w:rPr>
        <w:t xml:space="preserve">; </w:t>
      </w:r>
      <w:proofErr w:type="spellStart"/>
      <w:r w:rsidR="00341917" w:rsidRPr="00341917">
        <w:rPr>
          <w:rFonts w:ascii="Times New Roman" w:hAnsi="Times New Roman" w:cs="Times New Roman"/>
        </w:rPr>
        <w:t>Gadoua</w:t>
      </w:r>
      <w:proofErr w:type="spellEnd"/>
      <w:r w:rsidR="00341917" w:rsidRPr="00341917">
        <w:rPr>
          <w:rFonts w:ascii="Times New Roman" w:hAnsi="Times New Roman" w:cs="Times New Roman"/>
        </w:rPr>
        <w:t xml:space="preserve"> and Larson, 2014</w:t>
      </w:r>
      <w:r w:rsidR="00341917" w:rsidRPr="00341917">
        <w:rPr>
          <w:rFonts w:ascii="Times New Roman" w:hAnsi="Times New Roman" w:cs="Times New Roman"/>
        </w:rPr>
        <w:t xml:space="preserve">; </w:t>
      </w:r>
      <w:r w:rsidR="00341917" w:rsidRPr="00341917">
        <w:rPr>
          <w:rFonts w:ascii="Times New Roman" w:hAnsi="Times New Roman" w:cs="Times New Roman"/>
        </w:rPr>
        <w:t>Presser,</w:t>
      </w:r>
      <w:r w:rsidR="00341917" w:rsidRPr="00341917">
        <w:rPr>
          <w:rFonts w:ascii="Times New Roman" w:hAnsi="Times New Roman" w:cs="Times New Roman"/>
        </w:rPr>
        <w:t xml:space="preserve"> 2</w:t>
      </w:r>
      <w:r w:rsidR="00341917" w:rsidRPr="00341917">
        <w:rPr>
          <w:rFonts w:ascii="Times New Roman" w:hAnsi="Times New Roman" w:cs="Times New Roman"/>
        </w:rPr>
        <w:t>000</w:t>
      </w:r>
      <w:r w:rsidR="00341917" w:rsidRPr="00341917">
        <w:rPr>
          <w:rFonts w:ascii="Times New Roman" w:hAnsi="Times New Roman" w:cs="Times New Roman"/>
        </w:rPr>
        <w:t>)</w:t>
      </w:r>
      <w:r w:rsidR="00395813" w:rsidRPr="00341917">
        <w:rPr>
          <w:rFonts w:ascii="Times New Roman" w:hAnsi="Times New Roman" w:cs="Times New Roman"/>
          <w:color w:val="374151"/>
        </w:rPr>
        <w:t>, once less common and socially stigmatized</w:t>
      </w:r>
      <w:r w:rsidR="00341917" w:rsidRPr="00341917">
        <w:rPr>
          <w:rFonts w:ascii="Times New Roman" w:hAnsi="Times New Roman" w:cs="Times New Roman"/>
          <w:color w:val="374151"/>
        </w:rPr>
        <w:t xml:space="preserve"> (</w:t>
      </w:r>
      <w:r w:rsidR="00341917" w:rsidRPr="0094110F">
        <w:rPr>
          <w:rFonts w:ascii="Times New Roman" w:hAnsi="Times New Roman" w:cs="Times New Roman"/>
        </w:rPr>
        <w:t>Goffman,</w:t>
      </w:r>
      <w:r w:rsidR="00341917" w:rsidRPr="0094110F">
        <w:rPr>
          <w:rFonts w:ascii="Times New Roman" w:hAnsi="Times New Roman" w:cs="Times New Roman"/>
        </w:rPr>
        <w:t xml:space="preserve"> </w:t>
      </w:r>
      <w:r w:rsidR="00341917" w:rsidRPr="0094110F">
        <w:rPr>
          <w:rFonts w:ascii="Times New Roman" w:hAnsi="Times New Roman" w:cs="Times New Roman"/>
        </w:rPr>
        <w:t>1963</w:t>
      </w:r>
      <w:r w:rsidR="00341917" w:rsidRPr="0094110F">
        <w:rPr>
          <w:rFonts w:ascii="Times New Roman" w:hAnsi="Times New Roman" w:cs="Times New Roman"/>
        </w:rPr>
        <w:t>)</w:t>
      </w:r>
      <w:r w:rsidR="00395813" w:rsidRPr="0094110F">
        <w:rPr>
          <w:rFonts w:ascii="Times New Roman" w:hAnsi="Times New Roman" w:cs="Times New Roman"/>
          <w:color w:val="374151"/>
        </w:rPr>
        <w:t>, is now widely accepted</w:t>
      </w:r>
      <w:r w:rsidR="00341917" w:rsidRPr="0094110F">
        <w:rPr>
          <w:rFonts w:ascii="Times New Roman" w:hAnsi="Times New Roman" w:cs="Times New Roman"/>
          <w:color w:val="374151"/>
        </w:rPr>
        <w:t xml:space="preserve"> (</w:t>
      </w:r>
      <w:proofErr w:type="spellStart"/>
      <w:r w:rsidR="00341917" w:rsidRPr="0094110F">
        <w:rPr>
          <w:rFonts w:ascii="Times New Roman" w:hAnsi="Times New Roman" w:cs="Times New Roman"/>
        </w:rPr>
        <w:t>Traister</w:t>
      </w:r>
      <w:proofErr w:type="spellEnd"/>
      <w:r w:rsidR="00341917" w:rsidRPr="0094110F">
        <w:rPr>
          <w:rFonts w:ascii="Times New Roman" w:hAnsi="Times New Roman" w:cs="Times New Roman"/>
        </w:rPr>
        <w:t xml:space="preserve">, 2016; </w:t>
      </w:r>
      <w:proofErr w:type="spellStart"/>
      <w:r w:rsidR="00341917" w:rsidRPr="0094110F">
        <w:rPr>
          <w:rFonts w:ascii="Times New Roman" w:hAnsi="Times New Roman" w:cs="Times New Roman"/>
        </w:rPr>
        <w:t>Gadoua</w:t>
      </w:r>
      <w:proofErr w:type="spellEnd"/>
      <w:r w:rsidR="00341917" w:rsidRPr="0094110F">
        <w:rPr>
          <w:rFonts w:ascii="Times New Roman" w:hAnsi="Times New Roman" w:cs="Times New Roman"/>
        </w:rPr>
        <w:t xml:space="preserve"> and Larson, 2014</w:t>
      </w:r>
      <w:r w:rsidR="00341917" w:rsidRPr="0094110F">
        <w:rPr>
          <w:rFonts w:ascii="Times New Roman" w:hAnsi="Times New Roman" w:cs="Times New Roman"/>
        </w:rPr>
        <w:t>)</w:t>
      </w:r>
      <w:r w:rsidR="00395813" w:rsidRPr="0094110F">
        <w:rPr>
          <w:rFonts w:ascii="Times New Roman" w:hAnsi="Times New Roman" w:cs="Times New Roman"/>
          <w:color w:val="374151"/>
        </w:rPr>
        <w:t>. There is a growing emphasis on individual well-being and personal fulfilment in the 21st century</w:t>
      </w:r>
      <w:r w:rsidR="0094110F" w:rsidRPr="0094110F">
        <w:rPr>
          <w:rFonts w:ascii="Times New Roman" w:hAnsi="Times New Roman" w:cs="Times New Roman"/>
          <w:color w:val="374151"/>
        </w:rPr>
        <w:t xml:space="preserve"> (</w:t>
      </w:r>
      <w:r w:rsidR="0094110F" w:rsidRPr="0094110F">
        <w:rPr>
          <w:rFonts w:ascii="Times New Roman" w:hAnsi="Times New Roman" w:cs="Times New Roman"/>
        </w:rPr>
        <w:t>Manson, 2016</w:t>
      </w:r>
      <w:r w:rsidR="0094110F" w:rsidRPr="0094110F">
        <w:rPr>
          <w:rFonts w:ascii="Times New Roman" w:hAnsi="Times New Roman" w:cs="Times New Roman"/>
        </w:rPr>
        <w:t>)</w:t>
      </w:r>
      <w:r w:rsidR="00395813" w:rsidRPr="0094110F">
        <w:rPr>
          <w:rFonts w:ascii="Times New Roman" w:hAnsi="Times New Roman" w:cs="Times New Roman"/>
          <w:color w:val="374151"/>
        </w:rPr>
        <w:t>.</w:t>
      </w:r>
      <w:r w:rsidR="00395813" w:rsidRPr="00395813">
        <w:rPr>
          <w:rFonts w:ascii="Times New Roman" w:hAnsi="Times New Roman" w:cs="Times New Roman"/>
          <w:color w:val="374151"/>
        </w:rPr>
        <w:t xml:space="preserve"> This shift can impact family dynamics as individuals prioritize </w:t>
      </w:r>
      <w:r w:rsidR="00395813" w:rsidRPr="0042521E">
        <w:rPr>
          <w:rFonts w:ascii="Times New Roman" w:hAnsi="Times New Roman" w:cs="Times New Roman"/>
          <w:color w:val="374151"/>
        </w:rPr>
        <w:t>their own aspirations and goals</w:t>
      </w:r>
      <w:r w:rsidR="0094110F" w:rsidRPr="0042521E">
        <w:rPr>
          <w:rFonts w:ascii="Times New Roman" w:hAnsi="Times New Roman" w:cs="Times New Roman"/>
          <w:color w:val="374151"/>
        </w:rPr>
        <w:t xml:space="preserve"> (</w:t>
      </w:r>
      <w:r w:rsidR="0094110F" w:rsidRPr="0042521E">
        <w:rPr>
          <w:rFonts w:ascii="Times New Roman" w:hAnsi="Times New Roman" w:cs="Times New Roman"/>
        </w:rPr>
        <w:t xml:space="preserve">Hochschild and </w:t>
      </w:r>
      <w:proofErr w:type="spellStart"/>
      <w:r w:rsidR="0094110F" w:rsidRPr="0042521E">
        <w:rPr>
          <w:rFonts w:ascii="Times New Roman" w:hAnsi="Times New Roman" w:cs="Times New Roman"/>
        </w:rPr>
        <w:t>Machung</w:t>
      </w:r>
      <w:proofErr w:type="spellEnd"/>
      <w:r w:rsidR="0094110F" w:rsidRPr="0042521E">
        <w:rPr>
          <w:rFonts w:ascii="Times New Roman" w:hAnsi="Times New Roman" w:cs="Times New Roman"/>
        </w:rPr>
        <w:t>, 2012</w:t>
      </w:r>
      <w:r w:rsidR="0094110F" w:rsidRPr="0042521E">
        <w:rPr>
          <w:rFonts w:ascii="Times New Roman" w:hAnsi="Times New Roman" w:cs="Times New Roman"/>
        </w:rPr>
        <w:t>)</w:t>
      </w:r>
      <w:r w:rsidR="00395813" w:rsidRPr="0042521E">
        <w:rPr>
          <w:rFonts w:ascii="Times New Roman" w:hAnsi="Times New Roman" w:cs="Times New Roman"/>
          <w:color w:val="374151"/>
        </w:rPr>
        <w:t>, sometimes leading to non-traditional family choices</w:t>
      </w:r>
      <w:r w:rsidR="0042521E" w:rsidRPr="0042521E">
        <w:rPr>
          <w:rFonts w:ascii="Times New Roman" w:hAnsi="Times New Roman" w:cs="Times New Roman"/>
          <w:color w:val="374151"/>
        </w:rPr>
        <w:t xml:space="preserve"> (</w:t>
      </w:r>
      <w:r w:rsidR="0042521E" w:rsidRPr="0042521E">
        <w:rPr>
          <w:rFonts w:ascii="Times New Roman" w:hAnsi="Times New Roman" w:cs="Times New Roman"/>
        </w:rPr>
        <w:t xml:space="preserve">Hochschild and </w:t>
      </w:r>
      <w:proofErr w:type="spellStart"/>
      <w:r w:rsidR="0042521E" w:rsidRPr="0042521E">
        <w:rPr>
          <w:rFonts w:ascii="Times New Roman" w:hAnsi="Times New Roman" w:cs="Times New Roman"/>
        </w:rPr>
        <w:t>Machung</w:t>
      </w:r>
      <w:proofErr w:type="spellEnd"/>
      <w:r w:rsidR="0042521E" w:rsidRPr="0042521E">
        <w:rPr>
          <w:rFonts w:ascii="Times New Roman" w:hAnsi="Times New Roman" w:cs="Times New Roman"/>
        </w:rPr>
        <w:t>, 2012</w:t>
      </w:r>
      <w:r w:rsidR="0042521E" w:rsidRPr="0042521E">
        <w:rPr>
          <w:rFonts w:ascii="Times New Roman" w:hAnsi="Times New Roman" w:cs="Times New Roman"/>
        </w:rPr>
        <w:t xml:space="preserve">; </w:t>
      </w:r>
      <w:proofErr w:type="spellStart"/>
      <w:r w:rsidR="0042521E" w:rsidRPr="0042521E">
        <w:rPr>
          <w:rFonts w:ascii="Times New Roman" w:hAnsi="Times New Roman" w:cs="Times New Roman"/>
        </w:rPr>
        <w:t>Treas</w:t>
      </w:r>
      <w:proofErr w:type="spellEnd"/>
      <w:r w:rsidR="0042521E" w:rsidRPr="0042521E">
        <w:rPr>
          <w:rFonts w:ascii="Times New Roman" w:hAnsi="Times New Roman" w:cs="Times New Roman"/>
        </w:rPr>
        <w:t xml:space="preserve"> </w:t>
      </w:r>
      <w:r w:rsidR="0042521E" w:rsidRPr="0042521E">
        <w:rPr>
          <w:rFonts w:ascii="Times New Roman" w:hAnsi="Times New Roman" w:cs="Times New Roman"/>
        </w:rPr>
        <w:t>and Scott,</w:t>
      </w:r>
      <w:r w:rsidR="0042521E" w:rsidRPr="0042521E">
        <w:rPr>
          <w:rFonts w:ascii="Times New Roman" w:hAnsi="Times New Roman" w:cs="Times New Roman"/>
        </w:rPr>
        <w:t xml:space="preserve"> </w:t>
      </w:r>
      <w:r w:rsidR="0042521E" w:rsidRPr="0042521E">
        <w:rPr>
          <w:rFonts w:ascii="Times New Roman" w:hAnsi="Times New Roman" w:cs="Times New Roman"/>
        </w:rPr>
        <w:t>2018</w:t>
      </w:r>
      <w:r w:rsidR="0042521E" w:rsidRPr="0042521E">
        <w:rPr>
          <w:rFonts w:ascii="Times New Roman" w:hAnsi="Times New Roman" w:cs="Times New Roman"/>
        </w:rPr>
        <w:t>)</w:t>
      </w:r>
      <w:r w:rsidR="00395813" w:rsidRPr="0042521E">
        <w:rPr>
          <w:rFonts w:ascii="Times New Roman" w:hAnsi="Times New Roman" w:cs="Times New Roman"/>
          <w:color w:val="374151"/>
        </w:rPr>
        <w:t>. While increased diversity and flexibility in family structures can be seen as progress toward inclusivity and individual choice</w:t>
      </w:r>
      <w:r w:rsidR="0042521E" w:rsidRPr="0042521E">
        <w:rPr>
          <w:rFonts w:ascii="Times New Roman" w:hAnsi="Times New Roman" w:cs="Times New Roman"/>
          <w:color w:val="374151"/>
        </w:rPr>
        <w:t xml:space="preserve"> (</w:t>
      </w:r>
      <w:r w:rsidR="0042521E" w:rsidRPr="0042521E">
        <w:rPr>
          <w:rFonts w:ascii="Times New Roman" w:hAnsi="Times New Roman" w:cs="Times New Roman"/>
        </w:rPr>
        <w:t xml:space="preserve">Zinn and </w:t>
      </w:r>
      <w:proofErr w:type="spellStart"/>
      <w:r w:rsidR="0042521E" w:rsidRPr="0042521E">
        <w:rPr>
          <w:rFonts w:ascii="Times New Roman" w:hAnsi="Times New Roman" w:cs="Times New Roman"/>
        </w:rPr>
        <w:t>Eitzen</w:t>
      </w:r>
      <w:proofErr w:type="spellEnd"/>
      <w:r w:rsidR="0042521E" w:rsidRPr="0042521E">
        <w:rPr>
          <w:rFonts w:ascii="Times New Roman" w:hAnsi="Times New Roman" w:cs="Times New Roman"/>
        </w:rPr>
        <w:t xml:space="preserve">, </w:t>
      </w:r>
      <w:r w:rsidR="0042521E" w:rsidRPr="00B240C5">
        <w:rPr>
          <w:rFonts w:ascii="Times New Roman" w:hAnsi="Times New Roman" w:cs="Times New Roman"/>
        </w:rPr>
        <w:t>2018</w:t>
      </w:r>
      <w:r w:rsidR="0042521E" w:rsidRPr="00B240C5">
        <w:rPr>
          <w:rFonts w:ascii="Times New Roman" w:hAnsi="Times New Roman" w:cs="Times New Roman"/>
        </w:rPr>
        <w:t>)</w:t>
      </w:r>
      <w:r w:rsidR="00395813" w:rsidRPr="00B240C5">
        <w:rPr>
          <w:rFonts w:ascii="Times New Roman" w:hAnsi="Times New Roman" w:cs="Times New Roman"/>
          <w:color w:val="374151"/>
        </w:rPr>
        <w:t>, they also pose challenges in terms of societal adaptation, support systems, and the potential for increased social fragmentation</w:t>
      </w:r>
      <w:r w:rsidR="00B240C5" w:rsidRPr="00B240C5">
        <w:rPr>
          <w:rFonts w:ascii="Times New Roman" w:hAnsi="Times New Roman" w:cs="Times New Roman"/>
          <w:color w:val="374151"/>
        </w:rPr>
        <w:t xml:space="preserve"> (</w:t>
      </w:r>
      <w:r w:rsidR="00B240C5" w:rsidRPr="00B240C5">
        <w:rPr>
          <w:rFonts w:ascii="Times New Roman" w:hAnsi="Times New Roman" w:cs="Times New Roman"/>
        </w:rPr>
        <w:t>Garrison</w:t>
      </w:r>
      <w:r w:rsidR="00B240C5" w:rsidRPr="00B240C5">
        <w:rPr>
          <w:rFonts w:ascii="Times New Roman" w:hAnsi="Times New Roman" w:cs="Times New Roman"/>
        </w:rPr>
        <w:t xml:space="preserve"> </w:t>
      </w:r>
      <w:r w:rsidR="00B240C5" w:rsidRPr="00B240C5">
        <w:rPr>
          <w:rFonts w:ascii="Times New Roman" w:hAnsi="Times New Roman" w:cs="Times New Roman"/>
        </w:rPr>
        <w:t>and Scott,</w:t>
      </w:r>
      <w:r w:rsidR="00B240C5" w:rsidRPr="00B240C5">
        <w:rPr>
          <w:rFonts w:ascii="Times New Roman" w:hAnsi="Times New Roman" w:cs="Times New Roman"/>
        </w:rPr>
        <w:t xml:space="preserve"> </w:t>
      </w:r>
      <w:r w:rsidR="00B240C5" w:rsidRPr="00B240C5">
        <w:rPr>
          <w:rFonts w:ascii="Times New Roman" w:hAnsi="Times New Roman" w:cs="Times New Roman"/>
        </w:rPr>
        <w:t>2012</w:t>
      </w:r>
      <w:r w:rsidR="00B240C5" w:rsidRPr="00B240C5">
        <w:rPr>
          <w:rFonts w:ascii="Times New Roman" w:hAnsi="Times New Roman" w:cs="Times New Roman"/>
        </w:rPr>
        <w:t>)</w:t>
      </w:r>
      <w:r w:rsidR="00395813" w:rsidRPr="00B240C5">
        <w:rPr>
          <w:rFonts w:ascii="Times New Roman" w:hAnsi="Times New Roman" w:cs="Times New Roman"/>
          <w:color w:val="374151"/>
        </w:rPr>
        <w:t xml:space="preserve">. </w:t>
      </w:r>
    </w:p>
    <w:p w14:paraId="3023DBCE" w14:textId="51076017" w:rsidR="004314C8" w:rsidRPr="0044144E" w:rsidRDefault="002855C7" w:rsidP="00A825C3">
      <w:pPr>
        <w:spacing w:line="360" w:lineRule="auto"/>
        <w:jc w:val="both"/>
        <w:rPr>
          <w:rFonts w:ascii="Times New Roman" w:hAnsi="Times New Roman" w:cs="Times New Roman"/>
        </w:rPr>
      </w:pPr>
      <w:r w:rsidRPr="00A825C3">
        <w:br/>
      </w:r>
      <w:r w:rsidR="00280B45" w:rsidRPr="00A825C3">
        <w:rPr>
          <w:rFonts w:ascii="Times New Roman" w:hAnsi="Times New Roman" w:cs="Times New Roman"/>
        </w:rPr>
        <w:t xml:space="preserve"> </w:t>
      </w:r>
      <w:r w:rsidR="00957E90" w:rsidRPr="00957E90">
        <w:rPr>
          <w:rFonts w:ascii="Times New Roman" w:hAnsi="Times New Roman" w:cs="Times New Roman"/>
        </w:rPr>
        <w:t xml:space="preserve">Family </w:t>
      </w:r>
      <w:r w:rsidR="007A3F8B">
        <w:rPr>
          <w:rFonts w:ascii="Times New Roman" w:hAnsi="Times New Roman" w:cs="Times New Roman"/>
        </w:rPr>
        <w:t>dynamics</w:t>
      </w:r>
      <w:r w:rsidR="00957E90" w:rsidRPr="00957E90">
        <w:rPr>
          <w:rFonts w:ascii="Times New Roman" w:hAnsi="Times New Roman" w:cs="Times New Roman"/>
        </w:rPr>
        <w:t xml:space="preserve"> </w:t>
      </w:r>
      <w:r w:rsidR="00957E90" w:rsidRPr="001F611A">
        <w:rPr>
          <w:rFonts w:ascii="Times New Roman" w:hAnsi="Times New Roman" w:cs="Times New Roman"/>
        </w:rPr>
        <w:t>are changing dramatically, with more people opting for non-nuclear households</w:t>
      </w:r>
      <w:r w:rsidR="001F611A" w:rsidRPr="001F611A">
        <w:rPr>
          <w:rFonts w:ascii="Times New Roman" w:hAnsi="Times New Roman" w:cs="Times New Roman"/>
        </w:rPr>
        <w:t xml:space="preserve"> (</w:t>
      </w:r>
      <w:r w:rsidR="001F611A" w:rsidRPr="001F611A">
        <w:rPr>
          <w:rFonts w:ascii="Times New Roman" w:hAnsi="Times New Roman" w:cs="Times New Roman"/>
        </w:rPr>
        <w:t>Hochschild</w:t>
      </w:r>
      <w:r w:rsidR="001F611A" w:rsidRPr="001F611A">
        <w:rPr>
          <w:rFonts w:ascii="Times New Roman" w:hAnsi="Times New Roman" w:cs="Times New Roman"/>
        </w:rPr>
        <w:t xml:space="preserve"> </w:t>
      </w:r>
      <w:r w:rsidR="001F611A" w:rsidRPr="001F611A">
        <w:rPr>
          <w:rFonts w:ascii="Times New Roman" w:hAnsi="Times New Roman" w:cs="Times New Roman"/>
        </w:rPr>
        <w:t>an</w:t>
      </w:r>
      <w:r w:rsidR="001F611A" w:rsidRPr="001F611A">
        <w:rPr>
          <w:rFonts w:ascii="Times New Roman" w:hAnsi="Times New Roman" w:cs="Times New Roman"/>
        </w:rPr>
        <w:t>d</w:t>
      </w:r>
      <w:r w:rsidR="001F611A" w:rsidRPr="001F611A">
        <w:rPr>
          <w:rFonts w:ascii="Times New Roman" w:hAnsi="Times New Roman" w:cs="Times New Roman"/>
        </w:rPr>
        <w:t xml:space="preserve"> </w:t>
      </w:r>
      <w:proofErr w:type="spellStart"/>
      <w:r w:rsidR="001F611A" w:rsidRPr="001F611A">
        <w:rPr>
          <w:rFonts w:ascii="Times New Roman" w:hAnsi="Times New Roman" w:cs="Times New Roman"/>
        </w:rPr>
        <w:t>Machung</w:t>
      </w:r>
      <w:proofErr w:type="spellEnd"/>
      <w:r w:rsidR="001F611A" w:rsidRPr="001F611A">
        <w:rPr>
          <w:rFonts w:ascii="Times New Roman" w:hAnsi="Times New Roman" w:cs="Times New Roman"/>
        </w:rPr>
        <w:t>, 2012</w:t>
      </w:r>
      <w:r w:rsidR="001F611A" w:rsidRPr="001F611A">
        <w:rPr>
          <w:rFonts w:ascii="Times New Roman" w:hAnsi="Times New Roman" w:cs="Times New Roman"/>
        </w:rPr>
        <w:t xml:space="preserve">; </w:t>
      </w:r>
      <w:r w:rsidR="001F611A" w:rsidRPr="001F611A">
        <w:rPr>
          <w:rFonts w:ascii="Times New Roman" w:hAnsi="Times New Roman" w:cs="Times New Roman"/>
        </w:rPr>
        <w:t xml:space="preserve">Giddens, </w:t>
      </w:r>
      <w:r w:rsidR="001F611A" w:rsidRPr="00BA6432">
        <w:rPr>
          <w:rFonts w:ascii="Times New Roman" w:hAnsi="Times New Roman" w:cs="Times New Roman"/>
        </w:rPr>
        <w:t>1992</w:t>
      </w:r>
      <w:r w:rsidR="001F611A" w:rsidRPr="00BA6432">
        <w:rPr>
          <w:rFonts w:ascii="Times New Roman" w:hAnsi="Times New Roman" w:cs="Times New Roman"/>
        </w:rPr>
        <w:t xml:space="preserve">; </w:t>
      </w:r>
      <w:proofErr w:type="spellStart"/>
      <w:r w:rsidR="001F611A" w:rsidRPr="00BA6432">
        <w:rPr>
          <w:rFonts w:ascii="Times New Roman" w:hAnsi="Times New Roman" w:cs="Times New Roman"/>
        </w:rPr>
        <w:t>Treas</w:t>
      </w:r>
      <w:proofErr w:type="spellEnd"/>
      <w:r w:rsidR="001F611A" w:rsidRPr="00BA6432">
        <w:rPr>
          <w:rFonts w:ascii="Times New Roman" w:hAnsi="Times New Roman" w:cs="Times New Roman"/>
        </w:rPr>
        <w:t xml:space="preserve"> </w:t>
      </w:r>
      <w:r w:rsidR="001F611A" w:rsidRPr="00BA6432">
        <w:rPr>
          <w:rFonts w:ascii="Times New Roman" w:hAnsi="Times New Roman" w:cs="Times New Roman"/>
        </w:rPr>
        <w:t>and Scott, 1995</w:t>
      </w:r>
      <w:r w:rsidR="001F611A" w:rsidRPr="00BA6432">
        <w:rPr>
          <w:rFonts w:ascii="Times New Roman" w:hAnsi="Times New Roman" w:cs="Times New Roman"/>
        </w:rPr>
        <w:t>)</w:t>
      </w:r>
      <w:r w:rsidR="00957E90" w:rsidRPr="00BA6432">
        <w:rPr>
          <w:rFonts w:ascii="Times New Roman" w:hAnsi="Times New Roman" w:cs="Times New Roman"/>
        </w:rPr>
        <w:t>. The term nuclear family refers to a type of family in which both biological or adopted parents</w:t>
      </w:r>
      <w:r w:rsidR="00675172" w:rsidRPr="00BA6432">
        <w:rPr>
          <w:rFonts w:ascii="Times New Roman" w:hAnsi="Times New Roman" w:cs="Times New Roman"/>
        </w:rPr>
        <w:t xml:space="preserve">, one male </w:t>
      </w:r>
      <w:r w:rsidR="00675172" w:rsidRPr="00BA6432">
        <w:rPr>
          <w:rFonts w:ascii="Times New Roman" w:hAnsi="Times New Roman" w:cs="Times New Roman"/>
        </w:rPr>
        <w:lastRenderedPageBreak/>
        <w:t xml:space="preserve">and one female </w:t>
      </w:r>
      <w:r w:rsidR="007A3F8B" w:rsidRPr="00BA6432">
        <w:rPr>
          <w:rFonts w:ascii="Times New Roman" w:hAnsi="Times New Roman" w:cs="Times New Roman"/>
        </w:rPr>
        <w:t xml:space="preserve">who </w:t>
      </w:r>
      <w:r w:rsidR="00E92529">
        <w:rPr>
          <w:rFonts w:ascii="Times New Roman" w:hAnsi="Times New Roman" w:cs="Times New Roman"/>
        </w:rPr>
        <w:t>are</w:t>
      </w:r>
      <w:r w:rsidR="007A3F8B" w:rsidRPr="00BA6432">
        <w:rPr>
          <w:rFonts w:ascii="Times New Roman" w:hAnsi="Times New Roman" w:cs="Times New Roman"/>
        </w:rPr>
        <w:t xml:space="preserve"> married</w:t>
      </w:r>
      <w:r w:rsidR="00BA6432" w:rsidRPr="00BA6432">
        <w:rPr>
          <w:rFonts w:ascii="Times New Roman" w:hAnsi="Times New Roman" w:cs="Times New Roman"/>
        </w:rPr>
        <w:t xml:space="preserve"> (</w:t>
      </w:r>
      <w:r w:rsidR="00BA6432" w:rsidRPr="00BA6432">
        <w:rPr>
          <w:rFonts w:ascii="Times New Roman" w:hAnsi="Times New Roman" w:cs="Times New Roman"/>
        </w:rPr>
        <w:t xml:space="preserve">Hochschild and </w:t>
      </w:r>
      <w:proofErr w:type="spellStart"/>
      <w:r w:rsidR="00BA6432" w:rsidRPr="007D11CD">
        <w:rPr>
          <w:rFonts w:ascii="Times New Roman" w:hAnsi="Times New Roman" w:cs="Times New Roman"/>
        </w:rPr>
        <w:t>Machung</w:t>
      </w:r>
      <w:proofErr w:type="spellEnd"/>
      <w:r w:rsidR="00BA6432" w:rsidRPr="007D11CD">
        <w:rPr>
          <w:rFonts w:ascii="Times New Roman" w:hAnsi="Times New Roman" w:cs="Times New Roman"/>
        </w:rPr>
        <w:t>, 2012</w:t>
      </w:r>
      <w:r w:rsidR="00BA6432" w:rsidRPr="007D11CD">
        <w:rPr>
          <w:rFonts w:ascii="Times New Roman" w:hAnsi="Times New Roman" w:cs="Times New Roman"/>
        </w:rPr>
        <w:t xml:space="preserve">; </w:t>
      </w:r>
      <w:r w:rsidR="00BA6432" w:rsidRPr="007D11CD">
        <w:rPr>
          <w:rFonts w:ascii="Times New Roman" w:hAnsi="Times New Roman" w:cs="Times New Roman"/>
        </w:rPr>
        <w:t>Cohen, 20</w:t>
      </w:r>
      <w:r w:rsidR="00A96254">
        <w:rPr>
          <w:rFonts w:ascii="Times New Roman" w:hAnsi="Times New Roman" w:cs="Times New Roman"/>
        </w:rPr>
        <w:t>21</w:t>
      </w:r>
      <w:r w:rsidR="00E179A6">
        <w:rPr>
          <w:rFonts w:ascii="Times New Roman" w:hAnsi="Times New Roman" w:cs="Times New Roman"/>
        </w:rPr>
        <w:t>a</w:t>
      </w:r>
      <w:r w:rsidR="00BA6432" w:rsidRPr="007D11CD">
        <w:rPr>
          <w:rFonts w:ascii="Times New Roman" w:hAnsi="Times New Roman" w:cs="Times New Roman"/>
        </w:rPr>
        <w:t>)</w:t>
      </w:r>
      <w:r w:rsidR="007A3F8B" w:rsidRPr="007D11CD">
        <w:rPr>
          <w:rFonts w:ascii="Times New Roman" w:hAnsi="Times New Roman" w:cs="Times New Roman"/>
        </w:rPr>
        <w:t xml:space="preserve">, </w:t>
      </w:r>
      <w:r w:rsidR="00957E90" w:rsidRPr="007D11CD">
        <w:rPr>
          <w:rFonts w:ascii="Times New Roman" w:hAnsi="Times New Roman" w:cs="Times New Roman"/>
        </w:rPr>
        <w:t xml:space="preserve">and </w:t>
      </w:r>
      <w:proofErr w:type="gramStart"/>
      <w:r w:rsidR="00957E90" w:rsidRPr="007D11CD">
        <w:rPr>
          <w:rFonts w:ascii="Times New Roman" w:hAnsi="Times New Roman" w:cs="Times New Roman"/>
        </w:rPr>
        <w:t>all of</w:t>
      </w:r>
      <w:proofErr w:type="gramEnd"/>
      <w:r w:rsidR="00957E90" w:rsidRPr="007D11CD">
        <w:rPr>
          <w:rFonts w:ascii="Times New Roman" w:hAnsi="Times New Roman" w:cs="Times New Roman"/>
        </w:rPr>
        <w:t xml:space="preserve"> the kids</w:t>
      </w:r>
      <w:r w:rsidR="004314C8" w:rsidRPr="007D11CD">
        <w:rPr>
          <w:rFonts w:ascii="Times New Roman" w:hAnsi="Times New Roman" w:cs="Times New Roman"/>
        </w:rPr>
        <w:t xml:space="preserve">, </w:t>
      </w:r>
      <w:r w:rsidR="00957E90" w:rsidRPr="007D11CD">
        <w:rPr>
          <w:rFonts w:ascii="Times New Roman" w:hAnsi="Times New Roman" w:cs="Times New Roman"/>
        </w:rPr>
        <w:t>whether they were born to them or not live under one roof</w:t>
      </w:r>
      <w:r w:rsidR="00BA6432" w:rsidRPr="007D11CD">
        <w:rPr>
          <w:rFonts w:ascii="Times New Roman" w:hAnsi="Times New Roman" w:cs="Times New Roman"/>
        </w:rPr>
        <w:t xml:space="preserve"> (</w:t>
      </w:r>
      <w:r w:rsidR="00BA6432" w:rsidRPr="007D11CD">
        <w:rPr>
          <w:rFonts w:ascii="Times New Roman" w:hAnsi="Times New Roman" w:cs="Times New Roman"/>
        </w:rPr>
        <w:t xml:space="preserve">Hochschild and </w:t>
      </w:r>
      <w:proofErr w:type="spellStart"/>
      <w:r w:rsidR="00BA6432" w:rsidRPr="007D11CD">
        <w:rPr>
          <w:rFonts w:ascii="Times New Roman" w:hAnsi="Times New Roman" w:cs="Times New Roman"/>
        </w:rPr>
        <w:t>Machung</w:t>
      </w:r>
      <w:proofErr w:type="spellEnd"/>
      <w:r w:rsidR="00BA6432" w:rsidRPr="007D11CD">
        <w:rPr>
          <w:rFonts w:ascii="Times New Roman" w:hAnsi="Times New Roman" w:cs="Times New Roman"/>
        </w:rPr>
        <w:t>, 2012; Cohen, 20</w:t>
      </w:r>
      <w:r w:rsidR="00A96254">
        <w:rPr>
          <w:rFonts w:ascii="Times New Roman" w:hAnsi="Times New Roman" w:cs="Times New Roman"/>
        </w:rPr>
        <w:t>21</w:t>
      </w:r>
      <w:r w:rsidR="00E179A6">
        <w:rPr>
          <w:rFonts w:ascii="Times New Roman" w:hAnsi="Times New Roman" w:cs="Times New Roman"/>
        </w:rPr>
        <w:t>a</w:t>
      </w:r>
      <w:r w:rsidR="00BA6432" w:rsidRPr="007D11CD">
        <w:rPr>
          <w:rFonts w:ascii="Times New Roman" w:hAnsi="Times New Roman" w:cs="Times New Roman"/>
        </w:rPr>
        <w:t>)</w:t>
      </w:r>
      <w:r w:rsidR="00957E90" w:rsidRPr="007D11CD">
        <w:rPr>
          <w:rFonts w:ascii="Times New Roman" w:hAnsi="Times New Roman" w:cs="Times New Roman"/>
        </w:rPr>
        <w:t xml:space="preserve">. </w:t>
      </w:r>
      <w:r w:rsidR="007A3F8B" w:rsidRPr="007D11CD">
        <w:rPr>
          <w:rFonts w:ascii="Times New Roman" w:hAnsi="Times New Roman" w:cs="Times New Roman"/>
        </w:rPr>
        <w:t>Since the early 20</w:t>
      </w:r>
      <w:r w:rsidR="007A3F8B" w:rsidRPr="007D11CD">
        <w:rPr>
          <w:rFonts w:ascii="Times New Roman" w:hAnsi="Times New Roman" w:cs="Times New Roman"/>
          <w:vertAlign w:val="superscript"/>
        </w:rPr>
        <w:t>th</w:t>
      </w:r>
      <w:r w:rsidR="007A3F8B" w:rsidRPr="007D11CD">
        <w:rPr>
          <w:rFonts w:ascii="Times New Roman" w:hAnsi="Times New Roman" w:cs="Times New Roman"/>
        </w:rPr>
        <w:t xml:space="preserve"> century i</w:t>
      </w:r>
      <w:r w:rsidR="00957E90" w:rsidRPr="007D11CD">
        <w:rPr>
          <w:rFonts w:ascii="Times New Roman" w:hAnsi="Times New Roman" w:cs="Times New Roman"/>
        </w:rPr>
        <w:t xml:space="preserve">n many </w:t>
      </w:r>
      <w:r w:rsidR="004314C8" w:rsidRPr="007D11CD">
        <w:rPr>
          <w:rFonts w:ascii="Times New Roman" w:hAnsi="Times New Roman" w:cs="Times New Roman"/>
        </w:rPr>
        <w:t>w</w:t>
      </w:r>
      <w:r w:rsidR="00957E90" w:rsidRPr="007D11CD">
        <w:rPr>
          <w:rFonts w:ascii="Times New Roman" w:hAnsi="Times New Roman" w:cs="Times New Roman"/>
        </w:rPr>
        <w:t xml:space="preserve">estern cultures, this kind of family unit was seen as the </w:t>
      </w:r>
      <w:r w:rsidR="00957E90" w:rsidRPr="009C6D17">
        <w:rPr>
          <w:rFonts w:ascii="Times New Roman" w:hAnsi="Times New Roman" w:cs="Times New Roman"/>
        </w:rPr>
        <w:t>norm</w:t>
      </w:r>
      <w:r w:rsidR="007D11CD" w:rsidRPr="009C6D17">
        <w:rPr>
          <w:rFonts w:ascii="Times New Roman" w:hAnsi="Times New Roman" w:cs="Times New Roman"/>
        </w:rPr>
        <w:t xml:space="preserve"> (</w:t>
      </w:r>
      <w:r w:rsidR="007D11CD" w:rsidRPr="009C6D17">
        <w:rPr>
          <w:rFonts w:ascii="Times New Roman" w:hAnsi="Times New Roman" w:cs="Times New Roman"/>
        </w:rPr>
        <w:t>Cooper,</w:t>
      </w:r>
      <w:r w:rsidR="007D11CD" w:rsidRPr="009C6D17">
        <w:rPr>
          <w:rFonts w:ascii="Times New Roman" w:hAnsi="Times New Roman" w:cs="Times New Roman"/>
        </w:rPr>
        <w:t xml:space="preserve"> </w:t>
      </w:r>
      <w:r w:rsidR="007D11CD" w:rsidRPr="009C6D17">
        <w:rPr>
          <w:rFonts w:ascii="Times New Roman" w:hAnsi="Times New Roman" w:cs="Times New Roman"/>
        </w:rPr>
        <w:t>2017</w:t>
      </w:r>
      <w:r w:rsidR="007D11CD" w:rsidRPr="009C6D17">
        <w:rPr>
          <w:rFonts w:ascii="Times New Roman" w:hAnsi="Times New Roman" w:cs="Times New Roman"/>
        </w:rPr>
        <w:t>)</w:t>
      </w:r>
      <w:r w:rsidR="00957E90" w:rsidRPr="009C6D17">
        <w:rPr>
          <w:rFonts w:ascii="Times New Roman" w:hAnsi="Times New Roman" w:cs="Times New Roman"/>
        </w:rPr>
        <w:t xml:space="preserve">. </w:t>
      </w:r>
      <w:r w:rsidR="00957E90" w:rsidRPr="009C6D17">
        <w:rPr>
          <w:rFonts w:ascii="Times New Roman" w:hAnsi="Times New Roman" w:cs="Times New Roman"/>
          <w:color w:val="000000" w:themeColor="text1"/>
        </w:rPr>
        <w:t>When we talk about the core or basic structure of a</w:t>
      </w:r>
      <w:r w:rsidR="004314C8" w:rsidRPr="009C6D17">
        <w:rPr>
          <w:rFonts w:ascii="Times New Roman" w:hAnsi="Times New Roman" w:cs="Times New Roman"/>
          <w:color w:val="000000" w:themeColor="text1"/>
        </w:rPr>
        <w:t xml:space="preserve"> </w:t>
      </w:r>
      <w:r w:rsidR="00957E90" w:rsidRPr="009C6D17">
        <w:rPr>
          <w:rFonts w:ascii="Times New Roman" w:hAnsi="Times New Roman" w:cs="Times New Roman"/>
          <w:color w:val="000000" w:themeColor="text1"/>
        </w:rPr>
        <w:t xml:space="preserve">family, the word nuclear makes us think of </w:t>
      </w:r>
      <w:r w:rsidR="004314C8" w:rsidRPr="009C6D17">
        <w:rPr>
          <w:rFonts w:ascii="Times New Roman" w:hAnsi="Times New Roman" w:cs="Times New Roman"/>
          <w:color w:val="000000" w:themeColor="text1"/>
        </w:rPr>
        <w:t xml:space="preserve">two </w:t>
      </w:r>
      <w:r w:rsidR="00957E90" w:rsidRPr="009C6D17">
        <w:rPr>
          <w:rFonts w:ascii="Times New Roman" w:hAnsi="Times New Roman" w:cs="Times New Roman"/>
          <w:color w:val="000000" w:themeColor="text1"/>
        </w:rPr>
        <w:t xml:space="preserve">parents </w:t>
      </w:r>
      <w:r w:rsidR="004314C8" w:rsidRPr="009C6D17">
        <w:rPr>
          <w:rFonts w:ascii="Times New Roman" w:hAnsi="Times New Roman" w:cs="Times New Roman"/>
          <w:color w:val="000000" w:themeColor="text1"/>
        </w:rPr>
        <w:t xml:space="preserve">and between two and four </w:t>
      </w:r>
      <w:r w:rsidR="00957E90" w:rsidRPr="009C6D17">
        <w:rPr>
          <w:rFonts w:ascii="Times New Roman" w:hAnsi="Times New Roman" w:cs="Times New Roman"/>
          <w:color w:val="000000" w:themeColor="text1"/>
        </w:rPr>
        <w:t>children</w:t>
      </w:r>
      <w:r w:rsidR="009C6D17" w:rsidRPr="009C6D17">
        <w:rPr>
          <w:rFonts w:ascii="Times New Roman" w:hAnsi="Times New Roman" w:cs="Times New Roman"/>
          <w:color w:val="000000" w:themeColor="text1"/>
        </w:rPr>
        <w:t xml:space="preserve"> (</w:t>
      </w:r>
      <w:r w:rsidR="009C6D17" w:rsidRPr="009C6D17">
        <w:rPr>
          <w:rFonts w:ascii="Times New Roman" w:hAnsi="Times New Roman" w:cs="Times New Roman"/>
        </w:rPr>
        <w:t>Cooper, 2017</w:t>
      </w:r>
      <w:r w:rsidR="009C6D17" w:rsidRPr="009C6D17">
        <w:rPr>
          <w:rFonts w:ascii="Times New Roman" w:hAnsi="Times New Roman" w:cs="Times New Roman"/>
        </w:rPr>
        <w:t xml:space="preserve">; </w:t>
      </w:r>
      <w:r w:rsidR="009C6D17" w:rsidRPr="009C6D17">
        <w:rPr>
          <w:rFonts w:ascii="Times New Roman" w:hAnsi="Times New Roman" w:cs="Times New Roman"/>
        </w:rPr>
        <w:t xml:space="preserve">Hochschild and </w:t>
      </w:r>
      <w:proofErr w:type="spellStart"/>
      <w:r w:rsidR="009C6D17" w:rsidRPr="009C6D17">
        <w:rPr>
          <w:rFonts w:ascii="Times New Roman" w:hAnsi="Times New Roman" w:cs="Times New Roman"/>
        </w:rPr>
        <w:t>Machung</w:t>
      </w:r>
      <w:proofErr w:type="spellEnd"/>
      <w:r w:rsidR="009C6D17" w:rsidRPr="009C6D17">
        <w:rPr>
          <w:rFonts w:ascii="Times New Roman" w:hAnsi="Times New Roman" w:cs="Times New Roman"/>
        </w:rPr>
        <w:t>, 2012; Cohen, 20</w:t>
      </w:r>
      <w:r w:rsidR="00A96254">
        <w:rPr>
          <w:rFonts w:ascii="Times New Roman" w:hAnsi="Times New Roman" w:cs="Times New Roman"/>
        </w:rPr>
        <w:t>21</w:t>
      </w:r>
      <w:r w:rsidR="00E179A6">
        <w:rPr>
          <w:rFonts w:ascii="Times New Roman" w:hAnsi="Times New Roman" w:cs="Times New Roman"/>
        </w:rPr>
        <w:t>a</w:t>
      </w:r>
      <w:r w:rsidR="009C6D17" w:rsidRPr="009C6D17">
        <w:rPr>
          <w:rFonts w:ascii="Times New Roman" w:hAnsi="Times New Roman" w:cs="Times New Roman"/>
        </w:rPr>
        <w:t>)</w:t>
      </w:r>
      <w:r w:rsidR="00957E90" w:rsidRPr="009C6D17">
        <w:rPr>
          <w:rFonts w:ascii="Times New Roman" w:hAnsi="Times New Roman" w:cs="Times New Roman"/>
          <w:color w:val="000000" w:themeColor="text1"/>
        </w:rPr>
        <w:t>.</w:t>
      </w:r>
      <w:r w:rsidR="00957E90" w:rsidRPr="00957E90">
        <w:rPr>
          <w:rFonts w:ascii="Times New Roman" w:hAnsi="Times New Roman" w:cs="Times New Roman"/>
          <w:color w:val="000000" w:themeColor="text1"/>
        </w:rPr>
        <w:t xml:space="preserve"> </w:t>
      </w:r>
      <w:r w:rsidR="004314C8">
        <w:rPr>
          <w:rFonts w:ascii="Times New Roman" w:hAnsi="Times New Roman" w:cs="Times New Roman"/>
          <w:color w:val="000000" w:themeColor="text1"/>
        </w:rPr>
        <w:t xml:space="preserve">            </w:t>
      </w:r>
    </w:p>
    <w:p w14:paraId="190C650B" w14:textId="5C34C729" w:rsidR="00A825C3" w:rsidRPr="00D559AC" w:rsidRDefault="004314C8" w:rsidP="00D559A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</w:t>
      </w:r>
      <w:r w:rsidR="00A825C3" w:rsidRPr="00C75BFC">
        <w:rPr>
          <w:rFonts w:ascii="Times New Roman" w:hAnsi="Times New Roman" w:cs="Times New Roman"/>
          <w:color w:val="000000" w:themeColor="text1"/>
          <w:lang w:eastAsia="en-GB"/>
        </w:rPr>
        <w:t>Structural functionalism suggests that social institutions work most efficiently when there is role specialization</w:t>
      </w:r>
      <w:r w:rsidR="00C75BFC" w:rsidRPr="00C75BFC">
        <w:rPr>
          <w:rFonts w:ascii="Times New Roman" w:hAnsi="Times New Roman" w:cs="Times New Roman"/>
          <w:color w:val="000000" w:themeColor="text1"/>
          <w:lang w:eastAsia="en-GB"/>
        </w:rPr>
        <w:t xml:space="preserve"> (</w:t>
      </w:r>
      <w:r w:rsidR="00C75BFC" w:rsidRPr="00C75BFC">
        <w:rPr>
          <w:rFonts w:ascii="Times New Roman" w:hAnsi="Times New Roman" w:cs="Times New Roman"/>
        </w:rPr>
        <w:t>Durkheim, 1893</w:t>
      </w:r>
      <w:r w:rsidR="00C75BFC" w:rsidRPr="00C75BFC">
        <w:rPr>
          <w:rFonts w:ascii="Times New Roman" w:hAnsi="Times New Roman" w:cs="Times New Roman"/>
        </w:rPr>
        <w:t xml:space="preserve">; </w:t>
      </w:r>
      <w:r w:rsidR="00C75BFC" w:rsidRPr="00C75BFC">
        <w:rPr>
          <w:rFonts w:ascii="Times New Roman" w:hAnsi="Times New Roman" w:cs="Times New Roman"/>
        </w:rPr>
        <w:t>Parsons, 1937</w:t>
      </w:r>
      <w:r w:rsidR="00C75BFC" w:rsidRPr="00C75BFC">
        <w:rPr>
          <w:rFonts w:ascii="Times New Roman" w:hAnsi="Times New Roman" w:cs="Times New Roman"/>
        </w:rPr>
        <w:t xml:space="preserve">; </w:t>
      </w:r>
      <w:r w:rsidR="00C75BFC" w:rsidRPr="00C75BFC">
        <w:rPr>
          <w:rFonts w:ascii="Times New Roman" w:hAnsi="Times New Roman" w:cs="Times New Roman"/>
        </w:rPr>
        <w:t>Parsons, 1951</w:t>
      </w:r>
      <w:r w:rsidR="00C75BFC" w:rsidRPr="00C75BFC">
        <w:rPr>
          <w:rFonts w:ascii="Times New Roman" w:hAnsi="Times New Roman" w:cs="Times New Roman"/>
        </w:rPr>
        <w:t>)</w:t>
      </w:r>
      <w:r w:rsidR="00A825C3" w:rsidRPr="00C75BFC">
        <w:rPr>
          <w:rFonts w:ascii="Times New Roman" w:hAnsi="Times New Roman" w:cs="Times New Roman"/>
          <w:color w:val="000000" w:themeColor="text1"/>
          <w:lang w:eastAsia="en-GB"/>
        </w:rPr>
        <w:t>. In nuclear</w:t>
      </w:r>
      <w:r w:rsidR="00A825C3" w:rsidRPr="00957E90">
        <w:rPr>
          <w:rFonts w:ascii="Times New Roman" w:hAnsi="Times New Roman" w:cs="Times New Roman"/>
          <w:color w:val="000000" w:themeColor="text1"/>
          <w:lang w:eastAsia="en-GB"/>
        </w:rPr>
        <w:t xml:space="preserve"> families, there tends to be a division of </w:t>
      </w:r>
      <w:r w:rsidR="00321490" w:rsidRPr="00957E90">
        <w:rPr>
          <w:rFonts w:ascii="Times New Roman" w:hAnsi="Times New Roman" w:cs="Times New Roman"/>
          <w:color w:val="000000" w:themeColor="text1"/>
          <w:lang w:eastAsia="en-GB"/>
        </w:rPr>
        <w:t>labour</w:t>
      </w:r>
      <w:r w:rsidR="00A825C3" w:rsidRPr="00957E90">
        <w:rPr>
          <w:rFonts w:ascii="Times New Roman" w:hAnsi="Times New Roman" w:cs="Times New Roman"/>
          <w:color w:val="000000" w:themeColor="text1"/>
          <w:lang w:eastAsia="en-GB"/>
        </w:rPr>
        <w:t xml:space="preserve"> and roles </w:t>
      </w:r>
      <w:r w:rsidR="00A825C3" w:rsidRPr="00766DE9">
        <w:rPr>
          <w:rFonts w:ascii="Times New Roman" w:hAnsi="Times New Roman" w:cs="Times New Roman"/>
          <w:color w:val="000000" w:themeColor="text1"/>
          <w:lang w:eastAsia="en-GB"/>
        </w:rPr>
        <w:t>between parents, where each member has specific responsibilities</w:t>
      </w:r>
      <w:r w:rsidR="00766DE9" w:rsidRPr="00766DE9">
        <w:rPr>
          <w:rFonts w:ascii="Times New Roman" w:hAnsi="Times New Roman" w:cs="Times New Roman"/>
          <w:color w:val="000000" w:themeColor="text1"/>
          <w:lang w:eastAsia="en-GB"/>
        </w:rPr>
        <w:t xml:space="preserve"> (</w:t>
      </w:r>
      <w:r w:rsidR="00766DE9" w:rsidRPr="00766DE9">
        <w:rPr>
          <w:rFonts w:ascii="Times New Roman" w:hAnsi="Times New Roman" w:cs="Times New Roman"/>
        </w:rPr>
        <w:t>Durkheim, 1893; Parsons, 1937; Parsons, 1951</w:t>
      </w:r>
      <w:r w:rsidR="00766DE9" w:rsidRPr="00766DE9">
        <w:rPr>
          <w:rFonts w:ascii="Times New Roman" w:hAnsi="Times New Roman" w:cs="Times New Roman"/>
        </w:rPr>
        <w:t>)</w:t>
      </w:r>
      <w:r w:rsidR="00A825C3" w:rsidRPr="00766DE9">
        <w:rPr>
          <w:rFonts w:ascii="Times New Roman" w:hAnsi="Times New Roman" w:cs="Times New Roman"/>
          <w:color w:val="000000" w:themeColor="text1"/>
          <w:lang w:eastAsia="en-GB"/>
        </w:rPr>
        <w:t>. For example, one parent may focus on earning income while the other takes on more domestic responsibilities</w:t>
      </w:r>
      <w:r w:rsidR="00766DE9" w:rsidRPr="00766DE9">
        <w:rPr>
          <w:rFonts w:ascii="Times New Roman" w:hAnsi="Times New Roman" w:cs="Times New Roman"/>
          <w:color w:val="000000" w:themeColor="text1"/>
          <w:lang w:eastAsia="en-GB"/>
        </w:rPr>
        <w:t xml:space="preserve"> (</w:t>
      </w:r>
      <w:r w:rsidR="00766DE9" w:rsidRPr="00766DE9">
        <w:rPr>
          <w:rFonts w:ascii="Times New Roman" w:hAnsi="Times New Roman" w:cs="Times New Roman"/>
        </w:rPr>
        <w:t>Durkheim, 1893; Parsons, 1937; Parsons, 1951</w:t>
      </w:r>
      <w:r w:rsidR="00766DE9" w:rsidRPr="00766DE9">
        <w:rPr>
          <w:rFonts w:ascii="Times New Roman" w:hAnsi="Times New Roman" w:cs="Times New Roman"/>
        </w:rPr>
        <w:t>)</w:t>
      </w:r>
      <w:r w:rsidR="00A825C3" w:rsidRPr="00766DE9">
        <w:rPr>
          <w:rFonts w:ascii="Times New Roman" w:hAnsi="Times New Roman" w:cs="Times New Roman"/>
          <w:color w:val="000000" w:themeColor="text1"/>
          <w:lang w:eastAsia="en-GB"/>
        </w:rPr>
        <w:t xml:space="preserve">. </w:t>
      </w:r>
      <w:r w:rsidR="00A825C3" w:rsidRPr="00766DE9">
        <w:rPr>
          <w:rFonts w:ascii="Times New Roman" w:hAnsi="Times New Roman" w:cs="Times New Roman"/>
          <w:color w:val="000000" w:themeColor="text1"/>
        </w:rPr>
        <w:t>While structural functionalism provides insights into the functions and contributions of nuclear families to social stability</w:t>
      </w:r>
      <w:r w:rsidR="00766DE9" w:rsidRPr="00766DE9">
        <w:rPr>
          <w:rFonts w:ascii="Times New Roman" w:hAnsi="Times New Roman" w:cs="Times New Roman"/>
          <w:color w:val="000000" w:themeColor="text1"/>
        </w:rPr>
        <w:t xml:space="preserve"> (</w:t>
      </w:r>
      <w:r w:rsidR="00766DE9" w:rsidRPr="00766DE9">
        <w:rPr>
          <w:rFonts w:ascii="Times New Roman" w:hAnsi="Times New Roman" w:cs="Times New Roman"/>
        </w:rPr>
        <w:t>Durkheim</w:t>
      </w:r>
      <w:r w:rsidR="00766DE9" w:rsidRPr="00C75BFC">
        <w:rPr>
          <w:rFonts w:ascii="Times New Roman" w:hAnsi="Times New Roman" w:cs="Times New Roman"/>
        </w:rPr>
        <w:t>, 1893; Parsons, 1937; Parsons, 1951</w:t>
      </w:r>
      <w:r w:rsidR="00766DE9">
        <w:rPr>
          <w:rFonts w:ascii="Times New Roman" w:hAnsi="Times New Roman" w:cs="Times New Roman"/>
        </w:rPr>
        <w:t>)</w:t>
      </w:r>
      <w:r w:rsidR="00A825C3" w:rsidRPr="00E739C0">
        <w:rPr>
          <w:rFonts w:ascii="Times New Roman" w:hAnsi="Times New Roman" w:cs="Times New Roman"/>
          <w:color w:val="000000" w:themeColor="text1"/>
        </w:rPr>
        <w:t xml:space="preserve">, it is essential to recognize </w:t>
      </w:r>
      <w:r w:rsidR="00A825C3" w:rsidRPr="002C7915">
        <w:rPr>
          <w:rFonts w:ascii="Times New Roman" w:hAnsi="Times New Roman" w:cs="Times New Roman"/>
          <w:color w:val="000000" w:themeColor="text1"/>
        </w:rPr>
        <w:t xml:space="preserve">that this perspective has been critiqued for not adequately addressing issues of social inequality, conflict, and </w:t>
      </w:r>
      <w:r w:rsidR="00A825C3" w:rsidRPr="00086159">
        <w:rPr>
          <w:rFonts w:ascii="Times New Roman" w:hAnsi="Times New Roman" w:cs="Times New Roman"/>
          <w:color w:val="000000" w:themeColor="text1"/>
        </w:rPr>
        <w:t>the diversity of family structures</w:t>
      </w:r>
      <w:r w:rsidR="002C7915" w:rsidRPr="00086159">
        <w:rPr>
          <w:rFonts w:ascii="Times New Roman" w:hAnsi="Times New Roman" w:cs="Times New Roman"/>
          <w:color w:val="000000" w:themeColor="text1"/>
        </w:rPr>
        <w:t xml:space="preserve"> (</w:t>
      </w:r>
      <w:r w:rsidR="002C7915" w:rsidRPr="00086159">
        <w:rPr>
          <w:rFonts w:ascii="Times New Roman" w:hAnsi="Times New Roman" w:cs="Times New Roman"/>
        </w:rPr>
        <w:t>Smelser, 1956</w:t>
      </w:r>
      <w:r w:rsidR="002C7915" w:rsidRPr="00086159">
        <w:rPr>
          <w:rFonts w:ascii="Times New Roman" w:hAnsi="Times New Roman" w:cs="Times New Roman"/>
        </w:rPr>
        <w:t xml:space="preserve">; </w:t>
      </w:r>
      <w:proofErr w:type="spellStart"/>
      <w:r w:rsidR="002C7915" w:rsidRPr="00086159">
        <w:rPr>
          <w:rFonts w:ascii="Times New Roman" w:hAnsi="Times New Roman" w:cs="Times New Roman"/>
        </w:rPr>
        <w:t>Lukes</w:t>
      </w:r>
      <w:proofErr w:type="spellEnd"/>
      <w:r w:rsidR="002C7915" w:rsidRPr="00086159">
        <w:rPr>
          <w:rFonts w:ascii="Times New Roman" w:hAnsi="Times New Roman" w:cs="Times New Roman"/>
        </w:rPr>
        <w:t xml:space="preserve">, </w:t>
      </w:r>
      <w:r w:rsidR="002C7915" w:rsidRPr="00086159">
        <w:rPr>
          <w:rFonts w:ascii="Times New Roman" w:hAnsi="Times New Roman" w:cs="Times New Roman"/>
        </w:rPr>
        <w:t>1974</w:t>
      </w:r>
      <w:r w:rsidR="002C7915" w:rsidRPr="00086159">
        <w:rPr>
          <w:rFonts w:ascii="Times New Roman" w:hAnsi="Times New Roman" w:cs="Times New Roman"/>
        </w:rPr>
        <w:t>)</w:t>
      </w:r>
      <w:r w:rsidR="00A825C3" w:rsidRPr="00086159">
        <w:rPr>
          <w:rFonts w:ascii="Times New Roman" w:hAnsi="Times New Roman" w:cs="Times New Roman"/>
          <w:color w:val="000000" w:themeColor="text1"/>
        </w:rPr>
        <w:t>. Other sociological perspectives, such as conflict theory</w:t>
      </w:r>
      <w:r w:rsidR="002C7915" w:rsidRPr="00086159">
        <w:rPr>
          <w:rFonts w:ascii="Times New Roman" w:hAnsi="Times New Roman" w:cs="Times New Roman"/>
          <w:color w:val="000000" w:themeColor="text1"/>
        </w:rPr>
        <w:t xml:space="preserve"> (</w:t>
      </w:r>
      <w:r w:rsidR="002C7915" w:rsidRPr="00086159">
        <w:rPr>
          <w:rFonts w:ascii="Times New Roman" w:hAnsi="Times New Roman" w:cs="Times New Roman"/>
        </w:rPr>
        <w:t xml:space="preserve">Smelser, 1956; </w:t>
      </w:r>
      <w:proofErr w:type="spellStart"/>
      <w:r w:rsidR="002C7915" w:rsidRPr="00086159">
        <w:rPr>
          <w:rFonts w:ascii="Times New Roman" w:hAnsi="Times New Roman" w:cs="Times New Roman"/>
        </w:rPr>
        <w:t>Lukes</w:t>
      </w:r>
      <w:proofErr w:type="spellEnd"/>
      <w:r w:rsidR="002C7915" w:rsidRPr="00086159">
        <w:rPr>
          <w:rFonts w:ascii="Times New Roman" w:hAnsi="Times New Roman" w:cs="Times New Roman"/>
        </w:rPr>
        <w:t>, 1974</w:t>
      </w:r>
      <w:r w:rsidR="002C7915" w:rsidRPr="00086159">
        <w:rPr>
          <w:rFonts w:ascii="Times New Roman" w:hAnsi="Times New Roman" w:cs="Times New Roman"/>
        </w:rPr>
        <w:t>)</w:t>
      </w:r>
      <w:r w:rsidR="00A825C3" w:rsidRPr="00086159">
        <w:rPr>
          <w:rFonts w:ascii="Times New Roman" w:hAnsi="Times New Roman" w:cs="Times New Roman"/>
        </w:rPr>
        <w:t xml:space="preserve"> and symbolic interactionism</w:t>
      </w:r>
      <w:r w:rsidR="002C7915" w:rsidRPr="00086159">
        <w:rPr>
          <w:rFonts w:ascii="Times New Roman" w:hAnsi="Times New Roman" w:cs="Times New Roman"/>
        </w:rPr>
        <w:t xml:space="preserve"> (</w:t>
      </w:r>
      <w:r w:rsidR="002C7915" w:rsidRPr="00086159">
        <w:rPr>
          <w:rFonts w:ascii="Times New Roman" w:hAnsi="Times New Roman" w:cs="Times New Roman"/>
        </w:rPr>
        <w:t>Blumer, 1969</w:t>
      </w:r>
      <w:r w:rsidR="002C7915" w:rsidRPr="00086159">
        <w:rPr>
          <w:rFonts w:ascii="Times New Roman" w:hAnsi="Times New Roman" w:cs="Times New Roman"/>
        </w:rPr>
        <w:t>)</w:t>
      </w:r>
      <w:r w:rsidR="00A825C3" w:rsidRPr="00086159">
        <w:rPr>
          <w:rFonts w:ascii="Times New Roman" w:hAnsi="Times New Roman" w:cs="Times New Roman"/>
        </w:rPr>
        <w:t xml:space="preserve">, </w:t>
      </w:r>
      <w:r w:rsidR="00A825C3" w:rsidRPr="00086159">
        <w:rPr>
          <w:rFonts w:ascii="Times New Roman" w:hAnsi="Times New Roman" w:cs="Times New Roman"/>
          <w:color w:val="000000" w:themeColor="text1"/>
        </w:rPr>
        <w:t xml:space="preserve">offer alternative </w:t>
      </w:r>
      <w:r w:rsidR="00A825C3" w:rsidRPr="00D559AC">
        <w:rPr>
          <w:rFonts w:ascii="Times New Roman" w:hAnsi="Times New Roman" w:cs="Times New Roman"/>
        </w:rPr>
        <w:t>viewpoints that highlight issues of power dynamics, inequality, and the subjective experiences of individuals within families</w:t>
      </w:r>
      <w:r w:rsidR="00086159" w:rsidRPr="00D559AC">
        <w:rPr>
          <w:rFonts w:ascii="Times New Roman" w:hAnsi="Times New Roman" w:cs="Times New Roman"/>
        </w:rPr>
        <w:t xml:space="preserve"> (</w:t>
      </w:r>
      <w:r w:rsidR="00086159" w:rsidRPr="00D559AC">
        <w:rPr>
          <w:rFonts w:ascii="Times New Roman" w:hAnsi="Times New Roman" w:cs="Times New Roman"/>
        </w:rPr>
        <w:t xml:space="preserve">Smelser, 1956; </w:t>
      </w:r>
      <w:proofErr w:type="spellStart"/>
      <w:r w:rsidR="00086159" w:rsidRPr="00D559AC">
        <w:rPr>
          <w:rFonts w:ascii="Times New Roman" w:hAnsi="Times New Roman" w:cs="Times New Roman"/>
        </w:rPr>
        <w:t>Lukes</w:t>
      </w:r>
      <w:proofErr w:type="spellEnd"/>
      <w:r w:rsidR="00086159" w:rsidRPr="00D559AC">
        <w:rPr>
          <w:rFonts w:ascii="Times New Roman" w:hAnsi="Times New Roman" w:cs="Times New Roman"/>
        </w:rPr>
        <w:t>, 1974</w:t>
      </w:r>
      <w:r w:rsidR="00086159" w:rsidRPr="00D559AC">
        <w:rPr>
          <w:rFonts w:ascii="Times New Roman" w:hAnsi="Times New Roman" w:cs="Times New Roman"/>
        </w:rPr>
        <w:t>, Blumer, 1969)</w:t>
      </w:r>
      <w:r w:rsidR="00A825C3" w:rsidRPr="00D559AC">
        <w:rPr>
          <w:rFonts w:ascii="Times New Roman" w:hAnsi="Times New Roman" w:cs="Times New Roman"/>
        </w:rPr>
        <w:t>.</w:t>
      </w:r>
    </w:p>
    <w:p w14:paraId="184A166E" w14:textId="28851BB9" w:rsidR="0073026D" w:rsidRDefault="004314C8" w:rsidP="00D559AC">
      <w:pPr>
        <w:spacing w:line="360" w:lineRule="auto"/>
        <w:jc w:val="both"/>
        <w:rPr>
          <w:rFonts w:ascii="Times New Roman" w:hAnsi="Times New Roman" w:cs="Times New Roman"/>
        </w:rPr>
      </w:pPr>
      <w:r w:rsidRPr="00604927">
        <w:rPr>
          <w:rFonts w:ascii="Times New Roman" w:hAnsi="Times New Roman" w:cs="Times New Roman"/>
        </w:rPr>
        <w:t xml:space="preserve"> </w:t>
      </w:r>
      <w:r w:rsidR="00604927" w:rsidRPr="00604927">
        <w:rPr>
          <w:rFonts w:ascii="Times New Roman" w:hAnsi="Times New Roman" w:cs="Times New Roman"/>
        </w:rPr>
        <w:t xml:space="preserve">A significant advancement in recent </w:t>
      </w:r>
      <w:r w:rsidR="00604927">
        <w:rPr>
          <w:rFonts w:ascii="Times New Roman" w:hAnsi="Times New Roman" w:cs="Times New Roman"/>
        </w:rPr>
        <w:t>years</w:t>
      </w:r>
      <w:r w:rsidR="00604927" w:rsidRPr="00604927">
        <w:rPr>
          <w:rFonts w:ascii="Times New Roman" w:hAnsi="Times New Roman" w:cs="Times New Roman"/>
        </w:rPr>
        <w:t xml:space="preserve"> was the implementation of The Marriage (Same-sex Couples) Act, 2013, providing legal acknowledgment for marriages between individuals of the same sex. In 2013, the Marriage Act (1949) underwent a transformation into a new legislation, The Marriage (Same-sex Couples) Act, (2013), </w:t>
      </w:r>
      <w:r w:rsidR="00864A0B">
        <w:rPr>
          <w:rFonts w:ascii="Times New Roman" w:hAnsi="Times New Roman" w:cs="Times New Roman"/>
        </w:rPr>
        <w:t>giving</w:t>
      </w:r>
      <w:r w:rsidR="00604927" w:rsidRPr="00604927">
        <w:rPr>
          <w:rFonts w:ascii="Times New Roman" w:hAnsi="Times New Roman" w:cs="Times New Roman"/>
        </w:rPr>
        <w:t xml:space="preserve"> legal marriage rights and recognition to </w:t>
      </w:r>
      <w:r w:rsidR="00864A0B">
        <w:rPr>
          <w:rFonts w:ascii="Times New Roman" w:hAnsi="Times New Roman" w:cs="Times New Roman"/>
        </w:rPr>
        <w:t>couples of the same sex</w:t>
      </w:r>
      <w:r w:rsidR="00604927" w:rsidRPr="00604927">
        <w:rPr>
          <w:rFonts w:ascii="Times New Roman" w:hAnsi="Times New Roman" w:cs="Times New Roman"/>
        </w:rPr>
        <w:t xml:space="preserve"> in the UK</w:t>
      </w:r>
      <w:r w:rsidR="00604927" w:rsidRPr="00604927">
        <w:rPr>
          <w:rFonts w:ascii="Times New Roman" w:hAnsi="Times New Roman" w:cs="Times New Roman"/>
        </w:rPr>
        <w:t xml:space="preserve">, </w:t>
      </w:r>
      <w:r w:rsidR="00137F88" w:rsidRPr="00604927">
        <w:rPr>
          <w:rFonts w:ascii="Times New Roman" w:hAnsi="Times New Roman" w:cs="Times New Roman"/>
        </w:rPr>
        <w:t>ensuring</w:t>
      </w:r>
      <w:r w:rsidR="00137F88" w:rsidRPr="00137F88">
        <w:rPr>
          <w:rFonts w:ascii="Times New Roman" w:hAnsi="Times New Roman" w:cs="Times New Roman"/>
        </w:rPr>
        <w:t xml:space="preserve"> equal treatment with opposite-sex couples</w:t>
      </w:r>
      <w:r w:rsidR="005C6BD0" w:rsidRPr="00D559AC">
        <w:rPr>
          <w:rFonts w:ascii="Times New Roman" w:hAnsi="Times New Roman" w:cs="Times New Roman"/>
        </w:rPr>
        <w:t xml:space="preserve"> (</w:t>
      </w:r>
      <w:r w:rsidR="00DA1010" w:rsidRPr="00D559AC">
        <w:rPr>
          <w:rFonts w:ascii="Times New Roman" w:hAnsi="Times New Roman" w:cs="Times New Roman"/>
        </w:rPr>
        <w:t>UK Government Equalities Office, 2019</w:t>
      </w:r>
      <w:r w:rsidR="00DA1010" w:rsidRPr="00D559AC">
        <w:rPr>
          <w:rFonts w:ascii="Times New Roman" w:hAnsi="Times New Roman" w:cs="Times New Roman"/>
        </w:rPr>
        <w:t xml:space="preserve">; </w:t>
      </w:r>
      <w:proofErr w:type="spellStart"/>
      <w:r w:rsidR="005C6BD0" w:rsidRPr="00D559AC">
        <w:rPr>
          <w:rFonts w:ascii="Times New Roman" w:hAnsi="Times New Roman" w:cs="Times New Roman"/>
        </w:rPr>
        <w:t>Rydström</w:t>
      </w:r>
      <w:proofErr w:type="spellEnd"/>
      <w:r w:rsidR="005C6BD0" w:rsidRPr="00D559AC">
        <w:rPr>
          <w:rFonts w:ascii="Times New Roman" w:hAnsi="Times New Roman" w:cs="Times New Roman"/>
        </w:rPr>
        <w:t>,</w:t>
      </w:r>
      <w:r w:rsidR="005C6BD0" w:rsidRPr="00D559AC">
        <w:rPr>
          <w:rFonts w:ascii="Times New Roman" w:hAnsi="Times New Roman" w:cs="Times New Roman"/>
        </w:rPr>
        <w:t xml:space="preserve"> and </w:t>
      </w:r>
      <w:proofErr w:type="spellStart"/>
      <w:r w:rsidR="005C6BD0" w:rsidRPr="00D559AC">
        <w:rPr>
          <w:rFonts w:ascii="Times New Roman" w:hAnsi="Times New Roman" w:cs="Times New Roman"/>
        </w:rPr>
        <w:t>Silius</w:t>
      </w:r>
      <w:proofErr w:type="spellEnd"/>
      <w:r w:rsidR="005C6BD0" w:rsidRPr="00D559AC">
        <w:rPr>
          <w:rFonts w:ascii="Times New Roman" w:hAnsi="Times New Roman" w:cs="Times New Roman"/>
        </w:rPr>
        <w:t>, 2016</w:t>
      </w:r>
      <w:r w:rsidR="005C6BD0" w:rsidRPr="00D559AC">
        <w:rPr>
          <w:rFonts w:ascii="Times New Roman" w:hAnsi="Times New Roman" w:cs="Times New Roman"/>
        </w:rPr>
        <w:t>)</w:t>
      </w:r>
      <w:r w:rsidR="00957E90" w:rsidRPr="00D559AC">
        <w:rPr>
          <w:rFonts w:ascii="Times New Roman" w:hAnsi="Times New Roman" w:cs="Times New Roman"/>
        </w:rPr>
        <w:t>. This legal change reflects a more inclusive understanding of marriage and has expanded the definition of family to include diverse structures</w:t>
      </w:r>
      <w:r w:rsidR="0073026D">
        <w:rPr>
          <w:rFonts w:ascii="Times New Roman" w:hAnsi="Times New Roman" w:cs="Times New Roman"/>
        </w:rPr>
        <w:t xml:space="preserve">, steering away from the traditional definition of a nuclear family </w:t>
      </w:r>
      <w:r w:rsidR="00CA5B75" w:rsidRPr="00D559AC">
        <w:rPr>
          <w:rFonts w:ascii="Times New Roman" w:hAnsi="Times New Roman" w:cs="Times New Roman"/>
        </w:rPr>
        <w:t>(</w:t>
      </w:r>
      <w:proofErr w:type="spellStart"/>
      <w:r w:rsidR="00CA5B75" w:rsidRPr="00D559AC">
        <w:rPr>
          <w:rFonts w:ascii="Times New Roman" w:hAnsi="Times New Roman" w:cs="Times New Roman"/>
        </w:rPr>
        <w:t>Rydström</w:t>
      </w:r>
      <w:proofErr w:type="spellEnd"/>
      <w:r w:rsidR="00CA5B75" w:rsidRPr="00D559AC">
        <w:rPr>
          <w:rFonts w:ascii="Times New Roman" w:hAnsi="Times New Roman" w:cs="Times New Roman"/>
        </w:rPr>
        <w:t xml:space="preserve">, and </w:t>
      </w:r>
      <w:proofErr w:type="spellStart"/>
      <w:r w:rsidR="00CA5B75" w:rsidRPr="00D559AC">
        <w:rPr>
          <w:rFonts w:ascii="Times New Roman" w:hAnsi="Times New Roman" w:cs="Times New Roman"/>
        </w:rPr>
        <w:t>Silius</w:t>
      </w:r>
      <w:proofErr w:type="spellEnd"/>
      <w:r w:rsidR="00CA5B75" w:rsidRPr="00D559AC">
        <w:rPr>
          <w:rFonts w:ascii="Times New Roman" w:hAnsi="Times New Roman" w:cs="Times New Roman"/>
        </w:rPr>
        <w:t>, 2016</w:t>
      </w:r>
      <w:r w:rsidR="00CA5B75" w:rsidRPr="00D559AC">
        <w:rPr>
          <w:rFonts w:ascii="Times New Roman" w:hAnsi="Times New Roman" w:cs="Times New Roman"/>
        </w:rPr>
        <w:t>)</w:t>
      </w:r>
      <w:r w:rsidR="00D0204B" w:rsidRPr="00D559AC">
        <w:rPr>
          <w:rFonts w:ascii="Times New Roman" w:hAnsi="Times New Roman" w:cs="Times New Roman"/>
        </w:rPr>
        <w:t xml:space="preserve">. </w:t>
      </w:r>
    </w:p>
    <w:p w14:paraId="6E1E56AF" w14:textId="577A32E8" w:rsidR="00AA0ACC" w:rsidRPr="00D27EDD" w:rsidRDefault="0073026D" w:rsidP="00D559AC">
      <w:pPr>
        <w:spacing w:line="360" w:lineRule="auto"/>
        <w:jc w:val="both"/>
        <w:rPr>
          <w:rFonts w:ascii="Times New Roman" w:hAnsi="Times New Roman" w:cs="Times New Roman"/>
          <w:lang w:eastAsia="en-GB"/>
        </w:rPr>
      </w:pPr>
      <w:r>
        <w:rPr>
          <w:rFonts w:ascii="Times New Roman" w:hAnsi="Times New Roman" w:cs="Times New Roman"/>
        </w:rPr>
        <w:t xml:space="preserve"> C</w:t>
      </w:r>
      <w:r w:rsidR="00D0204B" w:rsidRPr="00D559AC">
        <w:rPr>
          <w:rFonts w:ascii="Times New Roman" w:hAnsi="Times New Roman" w:cs="Times New Roman"/>
        </w:rPr>
        <w:t>hanges in societal norms and attitudes have led to shifts in the age at which people marry and the prevalence of cohabitation</w:t>
      </w:r>
      <w:r w:rsidR="00E06363" w:rsidRPr="00D559AC">
        <w:rPr>
          <w:rFonts w:ascii="Times New Roman" w:hAnsi="Times New Roman" w:cs="Times New Roman"/>
        </w:rPr>
        <w:t xml:space="preserve"> (</w:t>
      </w:r>
      <w:r w:rsidR="00E06363" w:rsidRPr="00D559AC">
        <w:rPr>
          <w:rFonts w:ascii="Times New Roman" w:hAnsi="Times New Roman" w:cs="Times New Roman"/>
        </w:rPr>
        <w:t xml:space="preserve">Manning and </w:t>
      </w:r>
      <w:proofErr w:type="spellStart"/>
      <w:r w:rsidR="00E06363" w:rsidRPr="00D559AC">
        <w:rPr>
          <w:rFonts w:ascii="Times New Roman" w:hAnsi="Times New Roman" w:cs="Times New Roman"/>
        </w:rPr>
        <w:t>Stykes</w:t>
      </w:r>
      <w:proofErr w:type="spellEnd"/>
      <w:r w:rsidR="00E06363" w:rsidRPr="00D559AC">
        <w:rPr>
          <w:rFonts w:ascii="Times New Roman" w:hAnsi="Times New Roman" w:cs="Times New Roman"/>
        </w:rPr>
        <w:t>, 2015</w:t>
      </w:r>
      <w:r w:rsidR="00E06363" w:rsidRPr="00D559AC">
        <w:rPr>
          <w:rFonts w:ascii="Times New Roman" w:hAnsi="Times New Roman" w:cs="Times New Roman"/>
        </w:rPr>
        <w:t>)</w:t>
      </w:r>
      <w:r w:rsidR="00D0204B" w:rsidRPr="00D559AC">
        <w:rPr>
          <w:rFonts w:ascii="Times New Roman" w:hAnsi="Times New Roman" w:cs="Times New Roman"/>
        </w:rPr>
        <w:t>.</w:t>
      </w:r>
      <w:r w:rsidR="004314C8" w:rsidRPr="00D559AC">
        <w:rPr>
          <w:rFonts w:ascii="Times New Roman" w:hAnsi="Times New Roman" w:cs="Times New Roman"/>
        </w:rPr>
        <w:t xml:space="preserve"> </w:t>
      </w:r>
      <w:r w:rsidR="00E92529">
        <w:rPr>
          <w:rFonts w:ascii="Times New Roman" w:hAnsi="Times New Roman" w:cs="Times New Roman"/>
        </w:rPr>
        <w:t>T</w:t>
      </w:r>
      <w:r w:rsidR="002855C7" w:rsidRPr="00D559AC">
        <w:rPr>
          <w:rFonts w:ascii="Times New Roman" w:hAnsi="Times New Roman" w:cs="Times New Roman"/>
        </w:rPr>
        <w:t>he rise in divorce rates has led to an increase in single-parent households and stepfamilies</w:t>
      </w:r>
      <w:r w:rsidR="000E059F" w:rsidRPr="00D559AC">
        <w:rPr>
          <w:rFonts w:ascii="Times New Roman" w:hAnsi="Times New Roman" w:cs="Times New Roman"/>
        </w:rPr>
        <w:t xml:space="preserve"> (</w:t>
      </w:r>
      <w:proofErr w:type="spellStart"/>
      <w:r w:rsidR="000E059F" w:rsidRPr="00D559AC">
        <w:rPr>
          <w:rFonts w:ascii="Times New Roman" w:hAnsi="Times New Roman" w:cs="Times New Roman"/>
        </w:rPr>
        <w:t>Treas</w:t>
      </w:r>
      <w:proofErr w:type="spellEnd"/>
      <w:r w:rsidR="000E059F" w:rsidRPr="00D559AC">
        <w:rPr>
          <w:rFonts w:ascii="Times New Roman" w:hAnsi="Times New Roman" w:cs="Times New Roman"/>
        </w:rPr>
        <w:t xml:space="preserve"> and Scott, 2018; Meezan </w:t>
      </w:r>
      <w:r w:rsidR="000E059F" w:rsidRPr="00D559AC">
        <w:rPr>
          <w:rFonts w:ascii="Times New Roman" w:hAnsi="Times New Roman" w:cs="Times New Roman"/>
        </w:rPr>
        <w:lastRenderedPageBreak/>
        <w:t>and McPherson, 2019; Stacey, 2017</w:t>
      </w:r>
      <w:r w:rsidR="000E059F" w:rsidRPr="00D559AC">
        <w:rPr>
          <w:rFonts w:ascii="Times New Roman" w:hAnsi="Times New Roman" w:cs="Times New Roman"/>
        </w:rPr>
        <w:t>)</w:t>
      </w:r>
      <w:r w:rsidR="002855C7" w:rsidRPr="00D559AC">
        <w:rPr>
          <w:rFonts w:ascii="Times New Roman" w:hAnsi="Times New Roman" w:cs="Times New Roman"/>
        </w:rPr>
        <w:t>.</w:t>
      </w:r>
      <w:r w:rsidR="00D0204B" w:rsidRPr="00D559AC">
        <w:rPr>
          <w:rFonts w:ascii="Times New Roman" w:hAnsi="Times New Roman" w:cs="Times New Roman"/>
        </w:rPr>
        <w:t xml:space="preserve"> Attitudes towards divorce have shifted over time, and there is greater social acceptance of divorce as a viable option when marriages face challenges</w:t>
      </w:r>
      <w:r w:rsidR="00A75440" w:rsidRPr="00D559AC">
        <w:rPr>
          <w:rFonts w:ascii="Times New Roman" w:hAnsi="Times New Roman" w:cs="Times New Roman"/>
        </w:rPr>
        <w:t xml:space="preserve"> (</w:t>
      </w:r>
      <w:r w:rsidR="00A75440" w:rsidRPr="00D559AC">
        <w:rPr>
          <w:rFonts w:ascii="Times New Roman" w:hAnsi="Times New Roman" w:cs="Times New Roman"/>
        </w:rPr>
        <w:t xml:space="preserve">Clarke-Stewart </w:t>
      </w:r>
      <w:r w:rsidR="00A75440" w:rsidRPr="00D559AC">
        <w:rPr>
          <w:rFonts w:ascii="Times New Roman" w:hAnsi="Times New Roman" w:cs="Times New Roman"/>
        </w:rPr>
        <w:t>and</w:t>
      </w:r>
      <w:r w:rsidR="00A75440" w:rsidRPr="00D559AC">
        <w:rPr>
          <w:rFonts w:ascii="Times New Roman" w:hAnsi="Times New Roman" w:cs="Times New Roman"/>
        </w:rPr>
        <w:t xml:space="preserve"> Brentano, 2018</w:t>
      </w:r>
      <w:r w:rsidR="00A75440" w:rsidRPr="00D559AC">
        <w:rPr>
          <w:rFonts w:ascii="Times New Roman" w:hAnsi="Times New Roman" w:cs="Times New Roman"/>
        </w:rPr>
        <w:t>)</w:t>
      </w:r>
      <w:r w:rsidR="00D0204B" w:rsidRPr="00D559AC">
        <w:rPr>
          <w:rFonts w:ascii="Times New Roman" w:hAnsi="Times New Roman" w:cs="Times New Roman"/>
        </w:rPr>
        <w:t>. As societal norms evolve</w:t>
      </w:r>
      <w:r w:rsidR="00A75440" w:rsidRPr="00D559AC">
        <w:rPr>
          <w:rFonts w:ascii="Times New Roman" w:hAnsi="Times New Roman" w:cs="Times New Roman"/>
        </w:rPr>
        <w:t xml:space="preserve"> (</w:t>
      </w:r>
      <w:r w:rsidR="00A75440" w:rsidRPr="00D559AC">
        <w:rPr>
          <w:rFonts w:ascii="Times New Roman" w:hAnsi="Times New Roman" w:cs="Times New Roman"/>
        </w:rPr>
        <w:t>Hochschild</w:t>
      </w:r>
      <w:r w:rsidR="00A75440" w:rsidRPr="00D559AC">
        <w:rPr>
          <w:rFonts w:ascii="Times New Roman" w:hAnsi="Times New Roman" w:cs="Times New Roman"/>
        </w:rPr>
        <w:t xml:space="preserve"> </w:t>
      </w:r>
      <w:r w:rsidR="00A75440" w:rsidRPr="00D559AC">
        <w:rPr>
          <w:rFonts w:ascii="Times New Roman" w:hAnsi="Times New Roman" w:cs="Times New Roman"/>
        </w:rPr>
        <w:t xml:space="preserve">and </w:t>
      </w:r>
      <w:proofErr w:type="spellStart"/>
      <w:r w:rsidR="00A75440" w:rsidRPr="00D559AC">
        <w:rPr>
          <w:rFonts w:ascii="Times New Roman" w:hAnsi="Times New Roman" w:cs="Times New Roman"/>
        </w:rPr>
        <w:t>Machung</w:t>
      </w:r>
      <w:proofErr w:type="spellEnd"/>
      <w:r w:rsidR="00A75440" w:rsidRPr="00D559AC">
        <w:rPr>
          <w:rFonts w:ascii="Times New Roman" w:hAnsi="Times New Roman" w:cs="Times New Roman"/>
        </w:rPr>
        <w:t>, 2012</w:t>
      </w:r>
      <w:r w:rsidR="00A75440" w:rsidRPr="00D559AC">
        <w:rPr>
          <w:rFonts w:ascii="Times New Roman" w:hAnsi="Times New Roman" w:cs="Times New Roman"/>
        </w:rPr>
        <w:t>)</w:t>
      </w:r>
      <w:r w:rsidR="00D0204B" w:rsidRPr="00D559AC">
        <w:rPr>
          <w:rFonts w:ascii="Times New Roman" w:hAnsi="Times New Roman" w:cs="Times New Roman"/>
        </w:rPr>
        <w:t>, individuals may be more inclined to seek divorce rather than remain in unhappy or unfulfilling marriages</w:t>
      </w:r>
      <w:r w:rsidR="00403D8C" w:rsidRPr="00D559AC">
        <w:rPr>
          <w:rFonts w:ascii="Times New Roman" w:hAnsi="Times New Roman" w:cs="Times New Roman"/>
        </w:rPr>
        <w:t xml:space="preserve"> (</w:t>
      </w:r>
      <w:r w:rsidR="00403D8C" w:rsidRPr="00D559AC">
        <w:rPr>
          <w:rFonts w:ascii="Times New Roman" w:hAnsi="Times New Roman" w:cs="Times New Roman"/>
        </w:rPr>
        <w:t>Atkinson</w:t>
      </w:r>
      <w:r w:rsidR="00403D8C" w:rsidRPr="00D559AC">
        <w:rPr>
          <w:rFonts w:ascii="Times New Roman" w:hAnsi="Times New Roman" w:cs="Times New Roman"/>
        </w:rPr>
        <w:t xml:space="preserve"> and</w:t>
      </w:r>
      <w:r w:rsidR="00403D8C" w:rsidRPr="00D559AC">
        <w:rPr>
          <w:rFonts w:ascii="Times New Roman" w:hAnsi="Times New Roman" w:cs="Times New Roman"/>
        </w:rPr>
        <w:t xml:space="preserve"> French,</w:t>
      </w:r>
      <w:r w:rsidR="00403D8C" w:rsidRPr="00D559AC">
        <w:rPr>
          <w:rFonts w:ascii="Times New Roman" w:hAnsi="Times New Roman" w:cs="Times New Roman"/>
        </w:rPr>
        <w:t xml:space="preserve"> </w:t>
      </w:r>
      <w:r w:rsidR="00403D8C" w:rsidRPr="00D559AC">
        <w:rPr>
          <w:rFonts w:ascii="Times New Roman" w:hAnsi="Times New Roman" w:cs="Times New Roman"/>
        </w:rPr>
        <w:t>2015</w:t>
      </w:r>
      <w:r w:rsidR="00403D8C" w:rsidRPr="00D559AC">
        <w:rPr>
          <w:rFonts w:ascii="Times New Roman" w:hAnsi="Times New Roman" w:cs="Times New Roman"/>
        </w:rPr>
        <w:t>)</w:t>
      </w:r>
      <w:r w:rsidR="00D0204B" w:rsidRPr="00D559AC">
        <w:rPr>
          <w:rFonts w:ascii="Times New Roman" w:hAnsi="Times New Roman" w:cs="Times New Roman"/>
        </w:rPr>
        <w:t>. Evolving gender roles and expectations within marriages can impact relationship dynamics</w:t>
      </w:r>
      <w:r w:rsidR="00710DBC" w:rsidRPr="00D559AC">
        <w:rPr>
          <w:rFonts w:ascii="Times New Roman" w:hAnsi="Times New Roman" w:cs="Times New Roman"/>
        </w:rPr>
        <w:t xml:space="preserve"> (</w:t>
      </w:r>
      <w:r w:rsidR="00710DBC" w:rsidRPr="00D559AC">
        <w:rPr>
          <w:rFonts w:ascii="Times New Roman" w:hAnsi="Times New Roman" w:cs="Times New Roman"/>
        </w:rPr>
        <w:t>Kimmel,</w:t>
      </w:r>
      <w:r w:rsidR="00710DBC" w:rsidRPr="00D559AC">
        <w:rPr>
          <w:rFonts w:ascii="Times New Roman" w:hAnsi="Times New Roman" w:cs="Times New Roman"/>
        </w:rPr>
        <w:t xml:space="preserve"> </w:t>
      </w:r>
      <w:r w:rsidR="00710DBC" w:rsidRPr="00D559AC">
        <w:rPr>
          <w:rFonts w:ascii="Times New Roman" w:hAnsi="Times New Roman" w:cs="Times New Roman"/>
        </w:rPr>
        <w:t>2018</w:t>
      </w:r>
      <w:r w:rsidR="00710DBC" w:rsidRPr="00D559AC">
        <w:rPr>
          <w:rFonts w:ascii="Times New Roman" w:hAnsi="Times New Roman" w:cs="Times New Roman"/>
        </w:rPr>
        <w:t xml:space="preserve">; </w:t>
      </w:r>
      <w:r w:rsidR="00710DBC" w:rsidRPr="00D559AC">
        <w:rPr>
          <w:rFonts w:ascii="Times New Roman" w:hAnsi="Times New Roman" w:cs="Times New Roman"/>
        </w:rPr>
        <w:t>Hochschild,</w:t>
      </w:r>
      <w:r w:rsidR="00710DBC" w:rsidRPr="00D559AC">
        <w:rPr>
          <w:rFonts w:ascii="Times New Roman" w:hAnsi="Times New Roman" w:cs="Times New Roman"/>
        </w:rPr>
        <w:t xml:space="preserve"> </w:t>
      </w:r>
      <w:r w:rsidR="00710DBC" w:rsidRPr="00D559AC">
        <w:rPr>
          <w:rFonts w:ascii="Times New Roman" w:hAnsi="Times New Roman" w:cs="Times New Roman"/>
        </w:rPr>
        <w:t xml:space="preserve">and </w:t>
      </w:r>
      <w:proofErr w:type="spellStart"/>
      <w:r w:rsidR="00710DBC" w:rsidRPr="00D559AC">
        <w:rPr>
          <w:rFonts w:ascii="Times New Roman" w:hAnsi="Times New Roman" w:cs="Times New Roman"/>
        </w:rPr>
        <w:t>Machung</w:t>
      </w:r>
      <w:proofErr w:type="spellEnd"/>
      <w:r w:rsidR="00710DBC" w:rsidRPr="00D559AC">
        <w:rPr>
          <w:rFonts w:ascii="Times New Roman" w:hAnsi="Times New Roman" w:cs="Times New Roman"/>
        </w:rPr>
        <w:t>, 2012</w:t>
      </w:r>
      <w:r w:rsidR="00710DBC" w:rsidRPr="00D559AC">
        <w:rPr>
          <w:rFonts w:ascii="Times New Roman" w:hAnsi="Times New Roman" w:cs="Times New Roman"/>
        </w:rPr>
        <w:t>)</w:t>
      </w:r>
      <w:r w:rsidR="00D0204B" w:rsidRPr="00D559AC">
        <w:rPr>
          <w:rFonts w:ascii="Times New Roman" w:hAnsi="Times New Roman" w:cs="Times New Roman"/>
        </w:rPr>
        <w:t>. As traditional gender roles shift, couples may need to renegotiate responsibilities and expectations</w:t>
      </w:r>
      <w:r w:rsidR="00710DBC" w:rsidRPr="00D559AC">
        <w:rPr>
          <w:rFonts w:ascii="Times New Roman" w:hAnsi="Times New Roman" w:cs="Times New Roman"/>
        </w:rPr>
        <w:t xml:space="preserve"> (</w:t>
      </w:r>
      <w:r w:rsidR="00710DBC" w:rsidRPr="00D559AC">
        <w:rPr>
          <w:rFonts w:ascii="Times New Roman" w:hAnsi="Times New Roman" w:cs="Times New Roman"/>
        </w:rPr>
        <w:t xml:space="preserve">Kimmel, 2018; Hochschild, and </w:t>
      </w:r>
      <w:proofErr w:type="spellStart"/>
      <w:r w:rsidR="00710DBC" w:rsidRPr="00D559AC">
        <w:rPr>
          <w:rFonts w:ascii="Times New Roman" w:hAnsi="Times New Roman" w:cs="Times New Roman"/>
        </w:rPr>
        <w:t>Machung</w:t>
      </w:r>
      <w:proofErr w:type="spellEnd"/>
      <w:r w:rsidR="00710DBC" w:rsidRPr="00D559AC">
        <w:rPr>
          <w:rFonts w:ascii="Times New Roman" w:hAnsi="Times New Roman" w:cs="Times New Roman"/>
        </w:rPr>
        <w:t>, 2012)</w:t>
      </w:r>
      <w:r w:rsidR="00D0204B" w:rsidRPr="00D559AC">
        <w:rPr>
          <w:rFonts w:ascii="Times New Roman" w:hAnsi="Times New Roman" w:cs="Times New Roman"/>
        </w:rPr>
        <w:t>, which can sometimes lead to conflict</w:t>
      </w:r>
      <w:r w:rsidR="00710DBC" w:rsidRPr="00D559AC">
        <w:rPr>
          <w:rFonts w:ascii="Times New Roman" w:hAnsi="Times New Roman" w:cs="Times New Roman"/>
        </w:rPr>
        <w:t xml:space="preserve"> (</w:t>
      </w:r>
      <w:r w:rsidR="00710DBC" w:rsidRPr="00D559AC">
        <w:rPr>
          <w:rFonts w:ascii="Times New Roman" w:hAnsi="Times New Roman" w:cs="Times New Roman"/>
        </w:rPr>
        <w:t xml:space="preserve">Smelser, 1956; </w:t>
      </w:r>
      <w:proofErr w:type="spellStart"/>
      <w:r w:rsidR="00710DBC" w:rsidRPr="00D559AC">
        <w:rPr>
          <w:rFonts w:ascii="Times New Roman" w:hAnsi="Times New Roman" w:cs="Times New Roman"/>
        </w:rPr>
        <w:t>Lukes</w:t>
      </w:r>
      <w:proofErr w:type="spellEnd"/>
      <w:r w:rsidR="00710DBC" w:rsidRPr="00D559AC">
        <w:rPr>
          <w:rFonts w:ascii="Times New Roman" w:hAnsi="Times New Roman" w:cs="Times New Roman"/>
        </w:rPr>
        <w:t>, 1974</w:t>
      </w:r>
      <w:r w:rsidR="00710DBC" w:rsidRPr="00D559AC">
        <w:rPr>
          <w:rFonts w:ascii="Times New Roman" w:hAnsi="Times New Roman" w:cs="Times New Roman"/>
        </w:rPr>
        <w:t>)</w:t>
      </w:r>
      <w:r w:rsidR="00D0204B" w:rsidRPr="00D559AC">
        <w:rPr>
          <w:rFonts w:ascii="Times New Roman" w:hAnsi="Times New Roman" w:cs="Times New Roman"/>
        </w:rPr>
        <w:t xml:space="preserve"> and, in some cases, divorce</w:t>
      </w:r>
      <w:r w:rsidR="00710DBC" w:rsidRPr="00D559AC">
        <w:rPr>
          <w:rFonts w:ascii="Times New Roman" w:hAnsi="Times New Roman" w:cs="Times New Roman"/>
        </w:rPr>
        <w:t xml:space="preserve"> (</w:t>
      </w:r>
      <w:r w:rsidR="00710DBC" w:rsidRPr="00D559AC">
        <w:rPr>
          <w:rFonts w:ascii="Times New Roman" w:hAnsi="Times New Roman" w:cs="Times New Roman"/>
        </w:rPr>
        <w:t>Kimmel, 2018</w:t>
      </w:r>
      <w:r w:rsidR="00710DBC" w:rsidRPr="00D559AC">
        <w:rPr>
          <w:rFonts w:ascii="Times New Roman" w:hAnsi="Times New Roman" w:cs="Times New Roman"/>
        </w:rPr>
        <w:t>)</w:t>
      </w:r>
      <w:r w:rsidR="00D0204B" w:rsidRPr="00D559AC">
        <w:rPr>
          <w:rFonts w:ascii="Times New Roman" w:hAnsi="Times New Roman" w:cs="Times New Roman"/>
        </w:rPr>
        <w:t xml:space="preserve">. Economic factors, such as financial stress, unemployment, or precarious </w:t>
      </w:r>
      <w:r w:rsidR="00D0204B" w:rsidRPr="00E92529">
        <w:rPr>
          <w:rFonts w:ascii="Times New Roman" w:hAnsi="Times New Roman" w:cs="Times New Roman"/>
        </w:rPr>
        <w:t>employment, can put strain on marriages</w:t>
      </w:r>
      <w:r w:rsidR="00710DBC" w:rsidRPr="00E92529">
        <w:rPr>
          <w:rFonts w:ascii="Times New Roman" w:hAnsi="Times New Roman" w:cs="Times New Roman"/>
        </w:rPr>
        <w:t xml:space="preserve"> (</w:t>
      </w:r>
      <w:r w:rsidR="00710DBC" w:rsidRPr="00E92529">
        <w:rPr>
          <w:rFonts w:ascii="Times New Roman" w:hAnsi="Times New Roman" w:cs="Times New Roman"/>
        </w:rPr>
        <w:t>Flood</w:t>
      </w:r>
      <w:r w:rsidR="00710DBC" w:rsidRPr="00E92529">
        <w:rPr>
          <w:rFonts w:ascii="Times New Roman" w:hAnsi="Times New Roman" w:cs="Times New Roman"/>
        </w:rPr>
        <w:t xml:space="preserve"> </w:t>
      </w:r>
      <w:r w:rsidR="00710DBC" w:rsidRPr="00E92529">
        <w:rPr>
          <w:rFonts w:ascii="Times New Roman" w:hAnsi="Times New Roman" w:cs="Times New Roman"/>
        </w:rPr>
        <w:t>and King, 2014</w:t>
      </w:r>
      <w:r w:rsidR="00710DBC" w:rsidRPr="00E92529">
        <w:rPr>
          <w:rFonts w:ascii="Times New Roman" w:hAnsi="Times New Roman" w:cs="Times New Roman"/>
        </w:rPr>
        <w:t xml:space="preserve">; </w:t>
      </w:r>
      <w:r w:rsidR="00710DBC" w:rsidRPr="00E92529">
        <w:rPr>
          <w:rFonts w:ascii="Times New Roman" w:hAnsi="Times New Roman" w:cs="Times New Roman"/>
        </w:rPr>
        <w:t xml:space="preserve">Tolan, </w:t>
      </w:r>
      <w:proofErr w:type="gramStart"/>
      <w:r w:rsidR="00710DBC" w:rsidRPr="00E92529">
        <w:rPr>
          <w:rFonts w:ascii="Times New Roman" w:hAnsi="Times New Roman" w:cs="Times New Roman"/>
        </w:rPr>
        <w:t>Weller</w:t>
      </w:r>
      <w:proofErr w:type="gramEnd"/>
      <w:r w:rsidR="00710DBC" w:rsidRPr="00E92529">
        <w:rPr>
          <w:rFonts w:ascii="Times New Roman" w:hAnsi="Times New Roman" w:cs="Times New Roman"/>
        </w:rPr>
        <w:t xml:space="preserve"> </w:t>
      </w:r>
      <w:r w:rsidR="00710DBC" w:rsidRPr="00E92529">
        <w:rPr>
          <w:rFonts w:ascii="Times New Roman" w:hAnsi="Times New Roman" w:cs="Times New Roman"/>
        </w:rPr>
        <w:t>and Weiss,</w:t>
      </w:r>
      <w:r w:rsidR="00710DBC" w:rsidRPr="00E92529">
        <w:rPr>
          <w:rFonts w:ascii="Times New Roman" w:hAnsi="Times New Roman" w:cs="Times New Roman"/>
        </w:rPr>
        <w:t xml:space="preserve"> </w:t>
      </w:r>
      <w:r w:rsidR="00710DBC" w:rsidRPr="00E92529">
        <w:rPr>
          <w:rFonts w:ascii="Times New Roman" w:hAnsi="Times New Roman" w:cs="Times New Roman"/>
        </w:rPr>
        <w:t>2015</w:t>
      </w:r>
      <w:r w:rsidR="00710DBC" w:rsidRPr="00E92529">
        <w:rPr>
          <w:rFonts w:ascii="Times New Roman" w:hAnsi="Times New Roman" w:cs="Times New Roman"/>
        </w:rPr>
        <w:t>)</w:t>
      </w:r>
      <w:r w:rsidR="00D0204B" w:rsidRPr="00E92529">
        <w:rPr>
          <w:rFonts w:ascii="Times New Roman" w:hAnsi="Times New Roman" w:cs="Times New Roman"/>
        </w:rPr>
        <w:t xml:space="preserve">. </w:t>
      </w:r>
      <w:r w:rsidR="00D0204B" w:rsidRPr="00D559AC">
        <w:rPr>
          <w:rFonts w:ascii="Times New Roman" w:hAnsi="Times New Roman" w:cs="Times New Roman"/>
        </w:rPr>
        <w:t>Changes in divorce laws</w:t>
      </w:r>
      <w:r w:rsidR="00D559AC" w:rsidRPr="00D559AC">
        <w:rPr>
          <w:rFonts w:ascii="Times New Roman" w:hAnsi="Times New Roman" w:cs="Times New Roman"/>
        </w:rPr>
        <w:t xml:space="preserve"> (The Divorce Act, 2002; </w:t>
      </w:r>
      <w:r w:rsidR="00D559AC" w:rsidRPr="00D559AC">
        <w:rPr>
          <w:rFonts w:ascii="Times New Roman" w:hAnsi="Times New Roman" w:cs="Times New Roman"/>
        </w:rPr>
        <w:t>Divorce, Dissolution and Separation Act</w:t>
      </w:r>
      <w:r w:rsidR="00D559AC" w:rsidRPr="00D559AC">
        <w:rPr>
          <w:rFonts w:ascii="Times New Roman" w:hAnsi="Times New Roman" w:cs="Times New Roman"/>
        </w:rPr>
        <w:t>,</w:t>
      </w:r>
      <w:r w:rsidR="00D559AC" w:rsidRPr="00D559AC">
        <w:rPr>
          <w:rFonts w:ascii="Times New Roman" w:hAnsi="Times New Roman" w:cs="Times New Roman"/>
        </w:rPr>
        <w:t xml:space="preserve"> 2020</w:t>
      </w:r>
      <w:r w:rsidR="00D559AC" w:rsidRPr="00D559AC">
        <w:rPr>
          <w:rFonts w:ascii="Times New Roman" w:hAnsi="Times New Roman" w:cs="Times New Roman"/>
        </w:rPr>
        <w:t>)</w:t>
      </w:r>
      <w:r w:rsidR="00D0204B" w:rsidRPr="00D559AC">
        <w:rPr>
          <w:rFonts w:ascii="Times New Roman" w:hAnsi="Times New Roman" w:cs="Times New Roman"/>
        </w:rPr>
        <w:t xml:space="preserve"> may also play a role. Legal</w:t>
      </w:r>
      <w:r w:rsidR="00D0204B" w:rsidRPr="00D559AC">
        <w:rPr>
          <w:rFonts w:ascii="Times New Roman" w:hAnsi="Times New Roman" w:cs="Times New Roman"/>
          <w:lang w:eastAsia="en-GB"/>
        </w:rPr>
        <w:t xml:space="preserve"> reforms that simplify divorce procedures or reduce social stigma</w:t>
      </w:r>
      <w:r w:rsidR="00D559AC" w:rsidRPr="00D559AC">
        <w:rPr>
          <w:rFonts w:ascii="Times New Roman" w:hAnsi="Times New Roman" w:cs="Times New Roman"/>
          <w:lang w:eastAsia="en-GB"/>
        </w:rPr>
        <w:t xml:space="preserve"> (Goffman, 196</w:t>
      </w:r>
      <w:r w:rsidR="00B60AD1">
        <w:rPr>
          <w:rFonts w:ascii="Times New Roman" w:hAnsi="Times New Roman" w:cs="Times New Roman"/>
          <w:lang w:eastAsia="en-GB"/>
        </w:rPr>
        <w:t>3</w:t>
      </w:r>
      <w:r w:rsidR="00D559AC" w:rsidRPr="00D559AC">
        <w:rPr>
          <w:rFonts w:ascii="Times New Roman" w:hAnsi="Times New Roman" w:cs="Times New Roman"/>
          <w:lang w:eastAsia="en-GB"/>
        </w:rPr>
        <w:t>)</w:t>
      </w:r>
      <w:r w:rsidR="00D0204B" w:rsidRPr="00D559AC">
        <w:rPr>
          <w:rFonts w:ascii="Times New Roman" w:hAnsi="Times New Roman" w:cs="Times New Roman"/>
          <w:lang w:eastAsia="en-GB"/>
        </w:rPr>
        <w:t xml:space="preserve"> </w:t>
      </w:r>
      <w:r w:rsidR="00D0204B" w:rsidRPr="00D559AC">
        <w:rPr>
          <w:rFonts w:ascii="Times New Roman" w:hAnsi="Times New Roman" w:cs="Times New Roman"/>
        </w:rPr>
        <w:t>may make divorce more accessible and socially acceptable</w:t>
      </w:r>
      <w:r w:rsidR="00D559AC" w:rsidRPr="00D559AC">
        <w:rPr>
          <w:rFonts w:ascii="Times New Roman" w:hAnsi="Times New Roman" w:cs="Times New Roman"/>
        </w:rPr>
        <w:t xml:space="preserve"> (</w:t>
      </w:r>
      <w:r w:rsidR="00D559AC" w:rsidRPr="00D559AC">
        <w:rPr>
          <w:rFonts w:ascii="Times New Roman" w:hAnsi="Times New Roman" w:cs="Times New Roman"/>
        </w:rPr>
        <w:t>Johansson</w:t>
      </w:r>
      <w:r w:rsidR="00D559AC" w:rsidRPr="00D559AC">
        <w:rPr>
          <w:rFonts w:ascii="Times New Roman" w:hAnsi="Times New Roman" w:cs="Times New Roman"/>
        </w:rPr>
        <w:t xml:space="preserve"> </w:t>
      </w:r>
      <w:r w:rsidR="00D559AC" w:rsidRPr="00D559AC">
        <w:rPr>
          <w:rFonts w:ascii="Times New Roman" w:hAnsi="Times New Roman" w:cs="Times New Roman"/>
        </w:rPr>
        <w:t>and Kantor,</w:t>
      </w:r>
      <w:r w:rsidR="00D559AC" w:rsidRPr="00D559AC">
        <w:rPr>
          <w:rFonts w:ascii="Times New Roman" w:hAnsi="Times New Roman" w:cs="Times New Roman"/>
        </w:rPr>
        <w:t xml:space="preserve"> </w:t>
      </w:r>
      <w:r w:rsidR="00D559AC" w:rsidRPr="00D559AC">
        <w:rPr>
          <w:rFonts w:ascii="Times New Roman" w:hAnsi="Times New Roman" w:cs="Times New Roman"/>
        </w:rPr>
        <w:t>2016</w:t>
      </w:r>
      <w:r w:rsidR="00D559AC" w:rsidRPr="00D559AC">
        <w:rPr>
          <w:rFonts w:ascii="Times New Roman" w:hAnsi="Times New Roman" w:cs="Times New Roman"/>
        </w:rPr>
        <w:t>)</w:t>
      </w:r>
      <w:r w:rsidR="00D0204B" w:rsidRPr="00D559AC">
        <w:rPr>
          <w:rFonts w:ascii="Times New Roman" w:hAnsi="Times New Roman" w:cs="Times New Roman"/>
        </w:rPr>
        <w:t>, contributing</w:t>
      </w:r>
      <w:r w:rsidR="00D0204B" w:rsidRPr="00D559AC">
        <w:rPr>
          <w:rFonts w:ascii="Times New Roman" w:hAnsi="Times New Roman" w:cs="Times New Roman"/>
          <w:lang w:eastAsia="en-GB"/>
        </w:rPr>
        <w:t xml:space="preserve"> to higher divorce rates</w:t>
      </w:r>
      <w:r w:rsidR="00D559AC" w:rsidRPr="00D559AC">
        <w:rPr>
          <w:rFonts w:ascii="Times New Roman" w:hAnsi="Times New Roman" w:cs="Times New Roman"/>
          <w:lang w:eastAsia="en-GB"/>
        </w:rPr>
        <w:t xml:space="preserve"> </w:t>
      </w:r>
      <w:r w:rsidR="00603EA4">
        <w:rPr>
          <w:rFonts w:ascii="Times New Roman" w:hAnsi="Times New Roman" w:cs="Times New Roman"/>
          <w:lang w:eastAsia="en-GB"/>
        </w:rPr>
        <w:t xml:space="preserve">and challenging the definition of the nuclear family </w:t>
      </w:r>
      <w:r w:rsidR="00D559AC" w:rsidRPr="00D559AC">
        <w:rPr>
          <w:rFonts w:ascii="Times New Roman" w:hAnsi="Times New Roman" w:cs="Times New Roman"/>
          <w:lang w:eastAsia="en-GB"/>
        </w:rPr>
        <w:t>(</w:t>
      </w:r>
      <w:r w:rsidR="00D559AC" w:rsidRPr="00D559AC">
        <w:rPr>
          <w:rFonts w:ascii="Times New Roman" w:hAnsi="Times New Roman" w:cs="Times New Roman"/>
        </w:rPr>
        <w:t>Johansson and Kantor, 2016</w:t>
      </w:r>
      <w:r w:rsidR="00D559AC">
        <w:rPr>
          <w:rFonts w:ascii="Times New Roman" w:hAnsi="Times New Roman" w:cs="Times New Roman"/>
        </w:rPr>
        <w:t>)</w:t>
      </w:r>
      <w:r w:rsidR="00D0204B" w:rsidRPr="00D0204B">
        <w:rPr>
          <w:rFonts w:ascii="Times New Roman" w:hAnsi="Times New Roman" w:cs="Times New Roman"/>
          <w:lang w:eastAsia="en-GB"/>
        </w:rPr>
        <w:t>.</w:t>
      </w:r>
      <w:r w:rsidR="001F6361">
        <w:rPr>
          <w:rFonts w:ascii="Times New Roman" w:hAnsi="Times New Roman" w:cs="Times New Roman"/>
          <w:lang w:eastAsia="en-GB"/>
        </w:rPr>
        <w:t xml:space="preserve"> </w:t>
      </w:r>
      <w:r w:rsidR="00604927" w:rsidRPr="00604927">
        <w:rPr>
          <w:rFonts w:ascii="Times New Roman" w:hAnsi="Times New Roman" w:cs="Times New Roman"/>
        </w:rPr>
        <w:t>The implementation of the Civil Partnership Act (2004) officially recognized civil partnerships as a legally recognized status for couples of the same sex</w:t>
      </w:r>
      <w:r w:rsidR="00604927">
        <w:rPr>
          <w:rFonts w:ascii="Times New Roman" w:hAnsi="Times New Roman" w:cs="Times New Roman"/>
        </w:rPr>
        <w:t xml:space="preserve"> </w:t>
      </w:r>
      <w:r w:rsidR="004B6774" w:rsidRPr="004B6774">
        <w:rPr>
          <w:rFonts w:ascii="Times New Roman" w:hAnsi="Times New Roman" w:cs="Times New Roman"/>
        </w:rPr>
        <w:t xml:space="preserve">(Renton, 2005). </w:t>
      </w:r>
      <w:r w:rsidR="00AA6124" w:rsidRPr="00AA6124">
        <w:rPr>
          <w:rFonts w:ascii="Times New Roman" w:hAnsi="Times New Roman" w:cs="Times New Roman"/>
        </w:rPr>
        <w:t xml:space="preserve">The 2019 </w:t>
      </w:r>
      <w:r w:rsidR="00864A0B">
        <w:rPr>
          <w:rFonts w:ascii="Times New Roman" w:hAnsi="Times New Roman" w:cs="Times New Roman"/>
        </w:rPr>
        <w:t>the UK government</w:t>
      </w:r>
      <w:r w:rsidR="00AA6124" w:rsidRPr="00AA6124">
        <w:rPr>
          <w:rFonts w:ascii="Times New Roman" w:hAnsi="Times New Roman" w:cs="Times New Roman"/>
        </w:rPr>
        <w:t xml:space="preserve"> broadened those eligible for civil partnerships to include couples of different sexes</w:t>
      </w:r>
      <w:r w:rsidR="00A82F8B" w:rsidRPr="00A82F8B">
        <w:rPr>
          <w:rFonts w:ascii="Times New Roman" w:hAnsi="Times New Roman" w:cs="Times New Roman"/>
        </w:rPr>
        <w:t xml:space="preserve"> (</w:t>
      </w:r>
      <w:r w:rsidR="00A82F8B" w:rsidRPr="00A82F8B">
        <w:rPr>
          <w:rFonts w:ascii="Times New Roman" w:hAnsi="Times New Roman" w:cs="Times New Roman"/>
        </w:rPr>
        <w:t>The Civil Partnership (Opposite-sex Couples) Regulations</w:t>
      </w:r>
      <w:r w:rsidR="00A82F8B" w:rsidRPr="00A82F8B">
        <w:rPr>
          <w:rFonts w:ascii="Times New Roman" w:hAnsi="Times New Roman" w:cs="Times New Roman"/>
        </w:rPr>
        <w:t xml:space="preserve">, </w:t>
      </w:r>
      <w:r w:rsidR="00A82F8B" w:rsidRPr="00A82F8B">
        <w:rPr>
          <w:rFonts w:ascii="Times New Roman" w:hAnsi="Times New Roman" w:cs="Times New Roman"/>
        </w:rPr>
        <w:t>2019). Civil partnerships provide legal recognition and entitlements equivalent to marriage, encompassing inheritance rights, access to benefits, and legal protections in the event of dissolution</w:t>
      </w:r>
      <w:r w:rsidR="00A82F8B" w:rsidRPr="00A82F8B">
        <w:rPr>
          <w:rFonts w:ascii="Times New Roman" w:hAnsi="Times New Roman" w:cs="Times New Roman"/>
        </w:rPr>
        <w:t xml:space="preserve"> </w:t>
      </w:r>
      <w:r w:rsidR="00970CF0" w:rsidRPr="00D45A17">
        <w:rPr>
          <w:rFonts w:ascii="Times New Roman" w:hAnsi="Times New Roman" w:cs="Times New Roman"/>
          <w:lang w:eastAsia="en-GB"/>
        </w:rPr>
        <w:t>(</w:t>
      </w:r>
      <w:r w:rsidR="00970CF0" w:rsidRPr="00D45A17">
        <w:rPr>
          <w:rFonts w:ascii="Times New Roman" w:hAnsi="Times New Roman" w:cs="Times New Roman"/>
          <w:lang w:eastAsia="en-GB"/>
        </w:rPr>
        <w:t xml:space="preserve">The </w:t>
      </w:r>
      <w:r w:rsidR="00970CF0" w:rsidRPr="00D45A17">
        <w:rPr>
          <w:rFonts w:ascii="Times New Roman" w:hAnsi="Times New Roman" w:cs="Times New Roman"/>
        </w:rPr>
        <w:t>Civil Partnership Regulations, 2019</w:t>
      </w:r>
      <w:r w:rsidR="00D45A17" w:rsidRPr="00D45A17">
        <w:rPr>
          <w:rFonts w:ascii="Times New Roman" w:hAnsi="Times New Roman" w:cs="Times New Roman"/>
        </w:rPr>
        <w:t xml:space="preserve">; </w:t>
      </w:r>
      <w:r w:rsidR="00D45A17" w:rsidRPr="00D45A17">
        <w:rPr>
          <w:rFonts w:ascii="Times New Roman" w:hAnsi="Times New Roman" w:cs="Times New Roman"/>
        </w:rPr>
        <w:t>The Civil Partnership Act, 2004</w:t>
      </w:r>
      <w:r w:rsidR="00D45A17" w:rsidRPr="00D45A17">
        <w:rPr>
          <w:rFonts w:ascii="Times New Roman" w:hAnsi="Times New Roman" w:cs="Times New Roman"/>
        </w:rPr>
        <w:t xml:space="preserve">; </w:t>
      </w:r>
      <w:proofErr w:type="spellStart"/>
      <w:r w:rsidR="00D45A17" w:rsidRPr="00D45A17">
        <w:rPr>
          <w:rFonts w:ascii="Times New Roman" w:hAnsi="Times New Roman" w:cs="Times New Roman"/>
        </w:rPr>
        <w:t>Gerstmann</w:t>
      </w:r>
      <w:proofErr w:type="spellEnd"/>
      <w:r w:rsidR="00D45A17" w:rsidRPr="00D45A17">
        <w:rPr>
          <w:rFonts w:ascii="Times New Roman" w:hAnsi="Times New Roman" w:cs="Times New Roman"/>
        </w:rPr>
        <w:t>, 2008</w:t>
      </w:r>
      <w:r w:rsidR="00970CF0" w:rsidRPr="00D45A17">
        <w:rPr>
          <w:rFonts w:ascii="Times New Roman" w:hAnsi="Times New Roman" w:cs="Times New Roman"/>
        </w:rPr>
        <w:t>)</w:t>
      </w:r>
      <w:r w:rsidR="00AA0ACC" w:rsidRPr="00D45A17">
        <w:rPr>
          <w:rFonts w:ascii="Times New Roman" w:hAnsi="Times New Roman" w:cs="Times New Roman"/>
          <w:lang w:eastAsia="en-GB"/>
        </w:rPr>
        <w:t>. This has contributed to greater legal security and protection for couples in civil partnerships</w:t>
      </w:r>
      <w:r w:rsidR="00D45A17" w:rsidRPr="00D45A17">
        <w:rPr>
          <w:rFonts w:ascii="Times New Roman" w:hAnsi="Times New Roman" w:cs="Times New Roman"/>
          <w:lang w:eastAsia="en-GB"/>
        </w:rPr>
        <w:t xml:space="preserve"> (</w:t>
      </w:r>
      <w:proofErr w:type="spellStart"/>
      <w:r w:rsidR="00D45A17" w:rsidRPr="00D45A17">
        <w:rPr>
          <w:rFonts w:ascii="Times New Roman" w:hAnsi="Times New Roman" w:cs="Times New Roman"/>
        </w:rPr>
        <w:t>Gerstmann</w:t>
      </w:r>
      <w:proofErr w:type="spellEnd"/>
      <w:r w:rsidR="00D45A17" w:rsidRPr="00D45A17">
        <w:rPr>
          <w:rFonts w:ascii="Times New Roman" w:hAnsi="Times New Roman" w:cs="Times New Roman"/>
        </w:rPr>
        <w:t>, 2008</w:t>
      </w:r>
      <w:r w:rsidR="00D45A17" w:rsidRPr="00D45A17">
        <w:rPr>
          <w:rFonts w:ascii="Times New Roman" w:hAnsi="Times New Roman" w:cs="Times New Roman"/>
        </w:rPr>
        <w:t>)</w:t>
      </w:r>
      <w:r w:rsidR="00AA0ACC" w:rsidRPr="00D45A17">
        <w:rPr>
          <w:rFonts w:ascii="Times New Roman" w:hAnsi="Times New Roman" w:cs="Times New Roman"/>
          <w:lang w:eastAsia="en-GB"/>
        </w:rPr>
        <w:t>.</w:t>
      </w:r>
      <w:r w:rsidR="00AA0ACC" w:rsidRPr="00D45A17">
        <w:rPr>
          <w:rFonts w:ascii="Times New Roman" w:hAnsi="Times New Roman" w:cs="Times New Roman"/>
        </w:rPr>
        <w:t xml:space="preserve"> </w:t>
      </w:r>
      <w:r w:rsidR="00AA0ACC" w:rsidRPr="00D45A17">
        <w:rPr>
          <w:rFonts w:ascii="Times New Roman" w:hAnsi="Times New Roman" w:cs="Times New Roman"/>
          <w:lang w:eastAsia="en-GB"/>
        </w:rPr>
        <w:t>Civil partnerships offer an alternative to marriage, providing couples with greater choice and flexibility in formalizing their relationships</w:t>
      </w:r>
      <w:r w:rsidR="00D45A17" w:rsidRPr="00D45A17">
        <w:rPr>
          <w:rFonts w:ascii="Times New Roman" w:hAnsi="Times New Roman" w:cs="Times New Roman"/>
          <w:lang w:eastAsia="en-GB"/>
        </w:rPr>
        <w:t xml:space="preserve"> (</w:t>
      </w:r>
      <w:r w:rsidR="00D45A17" w:rsidRPr="00D45A17">
        <w:rPr>
          <w:rFonts w:ascii="Times New Roman" w:hAnsi="Times New Roman" w:cs="Times New Roman"/>
          <w:lang w:eastAsia="en-GB"/>
        </w:rPr>
        <w:t xml:space="preserve">The </w:t>
      </w:r>
      <w:r w:rsidR="00D45A17" w:rsidRPr="00D45A17">
        <w:rPr>
          <w:rFonts w:ascii="Times New Roman" w:hAnsi="Times New Roman" w:cs="Times New Roman"/>
        </w:rPr>
        <w:t xml:space="preserve">Civil Partnership Regulations, 2019; The Civil Partnership Act, 2004; </w:t>
      </w:r>
      <w:proofErr w:type="spellStart"/>
      <w:r w:rsidR="00D45A17" w:rsidRPr="00D45A17">
        <w:rPr>
          <w:rFonts w:ascii="Times New Roman" w:hAnsi="Times New Roman" w:cs="Times New Roman"/>
        </w:rPr>
        <w:t>Gerstmann</w:t>
      </w:r>
      <w:proofErr w:type="spellEnd"/>
      <w:r w:rsidR="00D45A17" w:rsidRPr="00D45A17">
        <w:rPr>
          <w:rFonts w:ascii="Times New Roman" w:hAnsi="Times New Roman" w:cs="Times New Roman"/>
        </w:rPr>
        <w:t>, 2008</w:t>
      </w:r>
      <w:r w:rsidR="00D45A17" w:rsidRPr="00D45A17">
        <w:rPr>
          <w:rFonts w:ascii="Times New Roman" w:hAnsi="Times New Roman" w:cs="Times New Roman"/>
        </w:rPr>
        <w:t>)</w:t>
      </w:r>
      <w:r w:rsidR="00AA0ACC" w:rsidRPr="00D45A17">
        <w:rPr>
          <w:rFonts w:ascii="Times New Roman" w:hAnsi="Times New Roman" w:cs="Times New Roman"/>
          <w:lang w:eastAsia="en-GB"/>
        </w:rPr>
        <w:t xml:space="preserve">. Some couples may prefer civil partnerships for personal, cultural, or </w:t>
      </w:r>
      <w:r w:rsidR="00AA0ACC" w:rsidRPr="00DA1F0D">
        <w:rPr>
          <w:rFonts w:ascii="Times New Roman" w:hAnsi="Times New Roman" w:cs="Times New Roman"/>
          <w:lang w:eastAsia="en-GB"/>
        </w:rPr>
        <w:t>religious reasons</w:t>
      </w:r>
      <w:r w:rsidR="00D45A17" w:rsidRPr="00DA1F0D">
        <w:rPr>
          <w:rFonts w:ascii="Times New Roman" w:hAnsi="Times New Roman" w:cs="Times New Roman"/>
          <w:lang w:eastAsia="en-GB"/>
        </w:rPr>
        <w:t xml:space="preserve"> (</w:t>
      </w:r>
      <w:proofErr w:type="spellStart"/>
      <w:r w:rsidR="00D45A17" w:rsidRPr="00DA1F0D">
        <w:rPr>
          <w:rFonts w:ascii="Times New Roman" w:hAnsi="Times New Roman" w:cs="Times New Roman"/>
        </w:rPr>
        <w:t>Gerstmann</w:t>
      </w:r>
      <w:proofErr w:type="spellEnd"/>
      <w:r w:rsidR="00D45A17" w:rsidRPr="00DA1F0D">
        <w:rPr>
          <w:rFonts w:ascii="Times New Roman" w:hAnsi="Times New Roman" w:cs="Times New Roman"/>
        </w:rPr>
        <w:t>, 2008</w:t>
      </w:r>
      <w:r w:rsidR="00DA1F0D">
        <w:rPr>
          <w:rFonts w:ascii="Times New Roman" w:hAnsi="Times New Roman" w:cs="Times New Roman"/>
        </w:rPr>
        <w:t>; Renton, 2005</w:t>
      </w:r>
      <w:r w:rsidR="00D45A17" w:rsidRPr="00DA1F0D">
        <w:rPr>
          <w:rFonts w:ascii="Times New Roman" w:hAnsi="Times New Roman" w:cs="Times New Roman"/>
        </w:rPr>
        <w:t>)</w:t>
      </w:r>
      <w:r w:rsidR="00AA0ACC" w:rsidRPr="00DA1F0D">
        <w:rPr>
          <w:rFonts w:ascii="Times New Roman" w:hAnsi="Times New Roman" w:cs="Times New Roman"/>
          <w:lang w:eastAsia="en-GB"/>
        </w:rPr>
        <w:t>, and the availability of this option enhances the diversity of family structures</w:t>
      </w:r>
      <w:r w:rsidR="00603EA4">
        <w:rPr>
          <w:rFonts w:ascii="Times New Roman" w:hAnsi="Times New Roman" w:cs="Times New Roman"/>
          <w:lang w:eastAsia="en-GB"/>
        </w:rPr>
        <w:t>, as well as steering away from the traditional definition of a nuclear family where both parents are married</w:t>
      </w:r>
      <w:r w:rsidR="00DA1F0D" w:rsidRPr="00DA1F0D">
        <w:rPr>
          <w:rFonts w:ascii="Times New Roman" w:hAnsi="Times New Roman" w:cs="Times New Roman"/>
          <w:lang w:eastAsia="en-GB"/>
        </w:rPr>
        <w:t xml:space="preserve"> (</w:t>
      </w:r>
      <w:proofErr w:type="spellStart"/>
      <w:r w:rsidR="00DA1F0D" w:rsidRPr="00DA1F0D">
        <w:rPr>
          <w:rFonts w:ascii="Times New Roman" w:hAnsi="Times New Roman" w:cs="Times New Roman"/>
        </w:rPr>
        <w:t>Gerstmann</w:t>
      </w:r>
      <w:proofErr w:type="spellEnd"/>
      <w:r w:rsidR="00DA1F0D" w:rsidRPr="00DA1F0D">
        <w:rPr>
          <w:rFonts w:ascii="Times New Roman" w:hAnsi="Times New Roman" w:cs="Times New Roman"/>
        </w:rPr>
        <w:t>, 2008</w:t>
      </w:r>
      <w:r w:rsidR="00DA1F0D">
        <w:rPr>
          <w:rFonts w:ascii="Times New Roman" w:hAnsi="Times New Roman" w:cs="Times New Roman"/>
        </w:rPr>
        <w:t>; Renton, 2005</w:t>
      </w:r>
      <w:r w:rsidR="00DA1F0D" w:rsidRPr="00DA1F0D">
        <w:rPr>
          <w:rFonts w:ascii="Times New Roman" w:hAnsi="Times New Roman" w:cs="Times New Roman"/>
        </w:rPr>
        <w:t>)</w:t>
      </w:r>
      <w:r w:rsidR="00AA0ACC" w:rsidRPr="00DA1F0D">
        <w:rPr>
          <w:rFonts w:ascii="Times New Roman" w:hAnsi="Times New Roman" w:cs="Times New Roman"/>
          <w:lang w:eastAsia="en-GB"/>
        </w:rPr>
        <w:t>.</w:t>
      </w:r>
      <w:r w:rsidR="00AA0ACC" w:rsidRPr="00DA1F0D">
        <w:rPr>
          <w:rFonts w:ascii="Times New Roman" w:hAnsi="Times New Roman" w:cs="Times New Roman"/>
        </w:rPr>
        <w:t xml:space="preserve"> </w:t>
      </w:r>
      <w:r w:rsidR="00AA0ACC" w:rsidRPr="00DA1F0D">
        <w:rPr>
          <w:rFonts w:ascii="Times New Roman" w:hAnsi="Times New Roman" w:cs="Times New Roman"/>
          <w:lang w:eastAsia="en-GB"/>
        </w:rPr>
        <w:t>The availability of civil partnerships may have had some impact on marriage rates</w:t>
      </w:r>
      <w:r w:rsidR="00DA1F0D" w:rsidRPr="00DA1F0D">
        <w:rPr>
          <w:rFonts w:ascii="Times New Roman" w:hAnsi="Times New Roman" w:cs="Times New Roman"/>
          <w:lang w:eastAsia="en-GB"/>
        </w:rPr>
        <w:t xml:space="preserve"> (</w:t>
      </w:r>
      <w:proofErr w:type="spellStart"/>
      <w:r w:rsidR="00DA1F0D" w:rsidRPr="00DA1F0D">
        <w:rPr>
          <w:rFonts w:ascii="Times New Roman" w:hAnsi="Times New Roman" w:cs="Times New Roman"/>
        </w:rPr>
        <w:t>Gerstmann</w:t>
      </w:r>
      <w:proofErr w:type="spellEnd"/>
      <w:r w:rsidR="00DA1F0D" w:rsidRPr="00DA1F0D">
        <w:rPr>
          <w:rFonts w:ascii="Times New Roman" w:hAnsi="Times New Roman" w:cs="Times New Roman"/>
        </w:rPr>
        <w:t xml:space="preserve">, </w:t>
      </w:r>
      <w:r w:rsidR="00DA1F0D" w:rsidRPr="00DA1F0D">
        <w:rPr>
          <w:rFonts w:ascii="Times New Roman" w:hAnsi="Times New Roman" w:cs="Times New Roman"/>
        </w:rPr>
        <w:lastRenderedPageBreak/>
        <w:t>2008</w:t>
      </w:r>
      <w:r w:rsidR="00DA1F0D" w:rsidRPr="00DA1F0D">
        <w:rPr>
          <w:rFonts w:ascii="Times New Roman" w:hAnsi="Times New Roman" w:cs="Times New Roman"/>
        </w:rPr>
        <w:t>)</w:t>
      </w:r>
      <w:r w:rsidR="00AA0ACC" w:rsidRPr="00DA1F0D">
        <w:rPr>
          <w:rFonts w:ascii="Times New Roman" w:hAnsi="Times New Roman" w:cs="Times New Roman"/>
          <w:lang w:eastAsia="en-GB"/>
        </w:rPr>
        <w:t xml:space="preserve">, as </w:t>
      </w:r>
      <w:r w:rsidR="00D369FD" w:rsidRPr="00D369FD">
        <w:rPr>
          <w:rFonts w:ascii="Times New Roman" w:hAnsi="Times New Roman" w:cs="Times New Roman"/>
          <w:lang w:eastAsia="en-GB"/>
        </w:rPr>
        <w:t>couples have the option to choose between</w:t>
      </w:r>
      <w:r w:rsidR="003D083F">
        <w:rPr>
          <w:rFonts w:ascii="Times New Roman" w:hAnsi="Times New Roman" w:cs="Times New Roman"/>
          <w:lang w:eastAsia="en-GB"/>
        </w:rPr>
        <w:t xml:space="preserve"> </w:t>
      </w:r>
      <w:r w:rsidR="00D369FD" w:rsidRPr="00D369FD">
        <w:rPr>
          <w:rFonts w:ascii="Times New Roman" w:hAnsi="Times New Roman" w:cs="Times New Roman"/>
          <w:lang w:eastAsia="en-GB"/>
        </w:rPr>
        <w:t>civil partnership</w:t>
      </w:r>
      <w:r w:rsidR="003D083F">
        <w:rPr>
          <w:rFonts w:ascii="Times New Roman" w:hAnsi="Times New Roman" w:cs="Times New Roman"/>
          <w:lang w:eastAsia="en-GB"/>
        </w:rPr>
        <w:t xml:space="preserve"> and marriage</w:t>
      </w:r>
      <w:r w:rsidR="00DA1F0D" w:rsidRPr="00DA1F0D">
        <w:rPr>
          <w:rFonts w:ascii="Times New Roman" w:hAnsi="Times New Roman" w:cs="Times New Roman"/>
        </w:rPr>
        <w:t xml:space="preserve"> (</w:t>
      </w:r>
      <w:proofErr w:type="spellStart"/>
      <w:r w:rsidR="00DA1F0D" w:rsidRPr="00DA1F0D">
        <w:rPr>
          <w:rFonts w:ascii="Times New Roman" w:hAnsi="Times New Roman" w:cs="Times New Roman"/>
        </w:rPr>
        <w:t>Gerstmann</w:t>
      </w:r>
      <w:proofErr w:type="spellEnd"/>
      <w:r w:rsidR="00DA1F0D" w:rsidRPr="00DA1F0D">
        <w:rPr>
          <w:rFonts w:ascii="Times New Roman" w:hAnsi="Times New Roman" w:cs="Times New Roman"/>
        </w:rPr>
        <w:t>, 2008</w:t>
      </w:r>
      <w:r w:rsidR="00DA1F0D" w:rsidRPr="00DA1F0D">
        <w:rPr>
          <w:rFonts w:ascii="Times New Roman" w:hAnsi="Times New Roman" w:cs="Times New Roman"/>
        </w:rPr>
        <w:t xml:space="preserve">; </w:t>
      </w:r>
      <w:r w:rsidR="00DA1F0D" w:rsidRPr="00DA1F0D">
        <w:rPr>
          <w:rFonts w:ascii="Times New Roman" w:hAnsi="Times New Roman" w:cs="Times New Roman"/>
        </w:rPr>
        <w:t>UK Government Equalities Office, 2019</w:t>
      </w:r>
      <w:r w:rsidR="00DA1F0D" w:rsidRPr="00DA1F0D">
        <w:rPr>
          <w:rFonts w:ascii="Times New Roman" w:hAnsi="Times New Roman" w:cs="Times New Roman"/>
        </w:rPr>
        <w:t>)</w:t>
      </w:r>
      <w:r w:rsidR="00AA0ACC" w:rsidRPr="00DA1F0D">
        <w:rPr>
          <w:rFonts w:ascii="Times New Roman" w:hAnsi="Times New Roman" w:cs="Times New Roman"/>
        </w:rPr>
        <w:t>. However</w:t>
      </w:r>
      <w:r w:rsidR="00AA0ACC" w:rsidRPr="00DA1F0D">
        <w:rPr>
          <w:rFonts w:ascii="Times New Roman" w:hAnsi="Times New Roman" w:cs="Times New Roman"/>
          <w:lang w:eastAsia="en-GB"/>
        </w:rPr>
        <w:t xml:space="preserve">, the overall impact on marriage rates is influenced by various factors, including societal attitudes, cultural norms, and individual </w:t>
      </w:r>
      <w:r w:rsidR="00AA0ACC" w:rsidRPr="00DA1F0D">
        <w:rPr>
          <w:rFonts w:ascii="Times New Roman" w:hAnsi="Times New Roman" w:cs="Times New Roman"/>
        </w:rPr>
        <w:t>preferences</w:t>
      </w:r>
      <w:r w:rsidR="00DA1F0D" w:rsidRPr="00DA1F0D">
        <w:rPr>
          <w:rFonts w:ascii="Times New Roman" w:hAnsi="Times New Roman" w:cs="Times New Roman"/>
        </w:rPr>
        <w:t xml:space="preserve"> (</w:t>
      </w:r>
      <w:r w:rsidR="00DA1F0D" w:rsidRPr="00DA1F0D">
        <w:rPr>
          <w:rFonts w:ascii="Times New Roman" w:hAnsi="Times New Roman" w:cs="Times New Roman"/>
        </w:rPr>
        <w:t>Stevenson and Wolfers, 2019</w:t>
      </w:r>
      <w:r w:rsidR="00DA1F0D" w:rsidRPr="00DA1F0D">
        <w:rPr>
          <w:rFonts w:ascii="Times New Roman" w:hAnsi="Times New Roman" w:cs="Times New Roman"/>
        </w:rPr>
        <w:t>)</w:t>
      </w:r>
      <w:r w:rsidR="00AA0ACC" w:rsidRPr="00DA1F0D">
        <w:rPr>
          <w:rFonts w:ascii="Times New Roman" w:hAnsi="Times New Roman" w:cs="Times New Roman"/>
        </w:rPr>
        <w:t xml:space="preserve">. </w:t>
      </w:r>
      <w:r w:rsidR="00AA0ACC" w:rsidRPr="00DA1F0D">
        <w:rPr>
          <w:rFonts w:ascii="Times New Roman" w:hAnsi="Times New Roman" w:cs="Times New Roman"/>
          <w:lang w:eastAsia="en-GB"/>
        </w:rPr>
        <w:t>The introduction and evolution of civil partnership laws reflect the changing cultural and legal landscape</w:t>
      </w:r>
      <w:r w:rsidR="00DA1F0D" w:rsidRPr="00DA1F0D">
        <w:rPr>
          <w:rFonts w:ascii="Times New Roman" w:hAnsi="Times New Roman" w:cs="Times New Roman"/>
          <w:lang w:eastAsia="en-GB"/>
        </w:rPr>
        <w:t xml:space="preserve"> (Renton, 2005; </w:t>
      </w:r>
      <w:proofErr w:type="spellStart"/>
      <w:r w:rsidR="00DA1F0D" w:rsidRPr="00DA1F0D">
        <w:rPr>
          <w:rFonts w:ascii="Times New Roman" w:hAnsi="Times New Roman" w:cs="Times New Roman"/>
        </w:rPr>
        <w:t>Gerstmann</w:t>
      </w:r>
      <w:proofErr w:type="spellEnd"/>
      <w:r w:rsidR="00DA1F0D" w:rsidRPr="00DA1F0D">
        <w:rPr>
          <w:rFonts w:ascii="Times New Roman" w:hAnsi="Times New Roman" w:cs="Times New Roman"/>
        </w:rPr>
        <w:t>, 2008</w:t>
      </w:r>
      <w:r w:rsidR="00DA1F0D" w:rsidRPr="00DA1F0D">
        <w:rPr>
          <w:rFonts w:ascii="Times New Roman" w:hAnsi="Times New Roman" w:cs="Times New Roman"/>
        </w:rPr>
        <w:t>)</w:t>
      </w:r>
      <w:r w:rsidR="00AA0ACC" w:rsidRPr="00DA1F0D">
        <w:rPr>
          <w:rFonts w:ascii="Times New Roman" w:hAnsi="Times New Roman" w:cs="Times New Roman"/>
          <w:lang w:eastAsia="en-GB"/>
        </w:rPr>
        <w:t>. These legal changes contribute to the ongoing evolution of societal attitudes toward relationships and families</w:t>
      </w:r>
      <w:r w:rsidR="00DA1F0D" w:rsidRPr="00DA1F0D">
        <w:rPr>
          <w:rFonts w:ascii="Times New Roman" w:hAnsi="Times New Roman" w:cs="Times New Roman"/>
          <w:lang w:eastAsia="en-GB"/>
        </w:rPr>
        <w:t xml:space="preserve"> (</w:t>
      </w:r>
      <w:r w:rsidR="00DA1F0D" w:rsidRPr="00DA1F0D">
        <w:rPr>
          <w:rFonts w:ascii="Times New Roman" w:hAnsi="Times New Roman" w:cs="Times New Roman"/>
          <w:lang w:eastAsia="en-GB"/>
        </w:rPr>
        <w:t xml:space="preserve">Renton, 2005; </w:t>
      </w:r>
      <w:proofErr w:type="spellStart"/>
      <w:r w:rsidR="00DA1F0D" w:rsidRPr="00D27EDD">
        <w:rPr>
          <w:rFonts w:ascii="Times New Roman" w:hAnsi="Times New Roman" w:cs="Times New Roman"/>
        </w:rPr>
        <w:t>Gerstmann</w:t>
      </w:r>
      <w:proofErr w:type="spellEnd"/>
      <w:r w:rsidR="00DA1F0D" w:rsidRPr="00D27EDD">
        <w:rPr>
          <w:rFonts w:ascii="Times New Roman" w:hAnsi="Times New Roman" w:cs="Times New Roman"/>
        </w:rPr>
        <w:t>, 2008</w:t>
      </w:r>
      <w:r w:rsidR="00DA1F0D" w:rsidRPr="00D27EDD">
        <w:rPr>
          <w:rFonts w:ascii="Times New Roman" w:hAnsi="Times New Roman" w:cs="Times New Roman"/>
        </w:rPr>
        <w:t>)</w:t>
      </w:r>
      <w:r w:rsidR="00AA0ACC" w:rsidRPr="00D27EDD">
        <w:rPr>
          <w:rFonts w:ascii="Times New Roman" w:hAnsi="Times New Roman" w:cs="Times New Roman"/>
          <w:lang w:eastAsia="en-GB"/>
        </w:rPr>
        <w:t>.</w:t>
      </w:r>
    </w:p>
    <w:p w14:paraId="5ADC2A73" w14:textId="0B83697A" w:rsidR="000C0603" w:rsidRPr="000C0603" w:rsidRDefault="004314C8" w:rsidP="000C0603">
      <w:pPr>
        <w:spacing w:line="360" w:lineRule="auto"/>
        <w:jc w:val="both"/>
        <w:rPr>
          <w:rFonts w:ascii="Times New Roman" w:hAnsi="Times New Roman" w:cs="Times New Roman"/>
          <w:lang w:eastAsia="en-GB"/>
        </w:rPr>
      </w:pPr>
      <w:r w:rsidRPr="00D27EDD">
        <w:rPr>
          <w:rFonts w:ascii="Times New Roman" w:hAnsi="Times New Roman" w:cs="Times New Roman"/>
        </w:rPr>
        <w:t xml:space="preserve"> </w:t>
      </w:r>
      <w:r w:rsidR="002855C7" w:rsidRPr="00D27EDD">
        <w:rPr>
          <w:rFonts w:ascii="Times New Roman" w:hAnsi="Times New Roman" w:cs="Times New Roman"/>
        </w:rPr>
        <w:t>Economic factors, such as the rising cost of living and housing</w:t>
      </w:r>
      <w:r w:rsidR="00CA6CDF" w:rsidRPr="00D27EDD">
        <w:rPr>
          <w:rFonts w:ascii="Times New Roman" w:hAnsi="Times New Roman" w:cs="Times New Roman"/>
        </w:rPr>
        <w:t xml:space="preserve"> (</w:t>
      </w:r>
      <w:r w:rsidR="00CA6CDF" w:rsidRPr="00D27EDD">
        <w:rPr>
          <w:rFonts w:ascii="Times New Roman" w:hAnsi="Times New Roman" w:cs="Times New Roman"/>
        </w:rPr>
        <w:t>ONS</w:t>
      </w:r>
      <w:r w:rsidR="00CA6CDF" w:rsidRPr="00D27EDD">
        <w:rPr>
          <w:rFonts w:ascii="Times New Roman" w:hAnsi="Times New Roman" w:cs="Times New Roman"/>
        </w:rPr>
        <w:t xml:space="preserve">, </w:t>
      </w:r>
      <w:r w:rsidR="00CA6CDF" w:rsidRPr="00D27EDD">
        <w:rPr>
          <w:rFonts w:ascii="Times New Roman" w:hAnsi="Times New Roman" w:cs="Times New Roman"/>
        </w:rPr>
        <w:t>2022</w:t>
      </w:r>
      <w:r w:rsidR="00D27EDD" w:rsidRPr="00D27EDD">
        <w:rPr>
          <w:rFonts w:ascii="Times New Roman" w:hAnsi="Times New Roman" w:cs="Times New Roman"/>
        </w:rPr>
        <w:t xml:space="preserve">; </w:t>
      </w:r>
      <w:r w:rsidR="00D27EDD" w:rsidRPr="00D27EDD">
        <w:rPr>
          <w:rFonts w:ascii="Times New Roman" w:hAnsi="Times New Roman" w:cs="Times New Roman"/>
        </w:rPr>
        <w:t>Shaw,</w:t>
      </w:r>
      <w:r w:rsidR="00D27EDD" w:rsidRPr="00D27EDD">
        <w:rPr>
          <w:rFonts w:ascii="Times New Roman" w:hAnsi="Times New Roman" w:cs="Times New Roman"/>
        </w:rPr>
        <w:t xml:space="preserve"> </w:t>
      </w:r>
      <w:r w:rsidR="00D27EDD" w:rsidRPr="00D27EDD">
        <w:rPr>
          <w:rFonts w:ascii="Times New Roman" w:hAnsi="Times New Roman" w:cs="Times New Roman"/>
        </w:rPr>
        <w:t>2018</w:t>
      </w:r>
      <w:r w:rsidR="00CA6CDF" w:rsidRPr="00D27EDD">
        <w:rPr>
          <w:rFonts w:ascii="Times New Roman" w:hAnsi="Times New Roman" w:cs="Times New Roman"/>
        </w:rPr>
        <w:t>)</w:t>
      </w:r>
      <w:r w:rsidR="002855C7" w:rsidRPr="00D27EDD">
        <w:rPr>
          <w:rFonts w:ascii="Times New Roman" w:hAnsi="Times New Roman" w:cs="Times New Roman"/>
        </w:rPr>
        <w:t>, have also influenced family structures</w:t>
      </w:r>
      <w:r w:rsidR="00D27EDD" w:rsidRPr="00D27EDD">
        <w:rPr>
          <w:rFonts w:ascii="Times New Roman" w:hAnsi="Times New Roman" w:cs="Times New Roman"/>
        </w:rPr>
        <w:t xml:space="preserve"> </w:t>
      </w:r>
      <w:r w:rsidR="00D27EDD" w:rsidRPr="0023751D">
        <w:rPr>
          <w:rFonts w:ascii="Times New Roman" w:hAnsi="Times New Roman" w:cs="Times New Roman"/>
        </w:rPr>
        <w:t>(</w:t>
      </w:r>
      <w:r w:rsidR="00D27EDD" w:rsidRPr="0023751D">
        <w:rPr>
          <w:rFonts w:ascii="Times New Roman" w:hAnsi="Times New Roman" w:cs="Times New Roman"/>
        </w:rPr>
        <w:t>Levy,</w:t>
      </w:r>
      <w:r w:rsidR="00D27EDD" w:rsidRPr="0023751D">
        <w:rPr>
          <w:rFonts w:ascii="Times New Roman" w:hAnsi="Times New Roman" w:cs="Times New Roman"/>
        </w:rPr>
        <w:t xml:space="preserve"> </w:t>
      </w:r>
      <w:r w:rsidR="00D27EDD" w:rsidRPr="0023751D">
        <w:rPr>
          <w:rFonts w:ascii="Times New Roman" w:hAnsi="Times New Roman" w:cs="Times New Roman"/>
        </w:rPr>
        <w:t>2018</w:t>
      </w:r>
      <w:r w:rsidR="00D27EDD" w:rsidRPr="0023751D">
        <w:rPr>
          <w:rFonts w:ascii="Times New Roman" w:hAnsi="Times New Roman" w:cs="Times New Roman"/>
        </w:rPr>
        <w:t>)</w:t>
      </w:r>
      <w:r w:rsidR="002855C7" w:rsidRPr="0023751D">
        <w:rPr>
          <w:rFonts w:ascii="Times New Roman" w:hAnsi="Times New Roman" w:cs="Times New Roman"/>
        </w:rPr>
        <w:t xml:space="preserve">. </w:t>
      </w:r>
      <w:r w:rsidR="00180102" w:rsidRPr="0023751D">
        <w:rPr>
          <w:rFonts w:ascii="Times New Roman" w:hAnsi="Times New Roman" w:cs="Times New Roman"/>
        </w:rPr>
        <w:t>Economic trends such as urbanization</w:t>
      </w:r>
      <w:r w:rsidR="00EF642F" w:rsidRPr="0023751D">
        <w:rPr>
          <w:rFonts w:ascii="Times New Roman" w:hAnsi="Times New Roman" w:cs="Times New Roman"/>
        </w:rPr>
        <w:t xml:space="preserve"> (</w:t>
      </w:r>
      <w:r w:rsidR="00EF642F" w:rsidRPr="0023751D">
        <w:rPr>
          <w:rFonts w:ascii="Times New Roman" w:hAnsi="Times New Roman" w:cs="Times New Roman"/>
        </w:rPr>
        <w:t>Wirth, 1938</w:t>
      </w:r>
      <w:r w:rsidR="00EF642F" w:rsidRPr="0023751D">
        <w:rPr>
          <w:rFonts w:ascii="Times New Roman" w:hAnsi="Times New Roman" w:cs="Times New Roman"/>
        </w:rPr>
        <w:t xml:space="preserve">; </w:t>
      </w:r>
      <w:proofErr w:type="spellStart"/>
      <w:r w:rsidR="00EF642F" w:rsidRPr="0023751D">
        <w:rPr>
          <w:rFonts w:ascii="Times New Roman" w:hAnsi="Times New Roman" w:cs="Times New Roman"/>
        </w:rPr>
        <w:t>Gottdiener</w:t>
      </w:r>
      <w:proofErr w:type="spellEnd"/>
      <w:r w:rsidR="00EF642F" w:rsidRPr="0023751D">
        <w:rPr>
          <w:rFonts w:ascii="Times New Roman" w:hAnsi="Times New Roman" w:cs="Times New Roman"/>
        </w:rPr>
        <w:t xml:space="preserve"> </w:t>
      </w:r>
      <w:r w:rsidR="00EF642F" w:rsidRPr="0023751D">
        <w:rPr>
          <w:rFonts w:ascii="Times New Roman" w:hAnsi="Times New Roman" w:cs="Times New Roman"/>
        </w:rPr>
        <w:t>and Hutchison, 2019</w:t>
      </w:r>
      <w:r w:rsidR="00EF642F" w:rsidRPr="0023751D">
        <w:rPr>
          <w:rFonts w:ascii="Times New Roman" w:hAnsi="Times New Roman" w:cs="Times New Roman"/>
        </w:rPr>
        <w:t>)</w:t>
      </w:r>
      <w:r w:rsidR="00180102" w:rsidRPr="0023751D">
        <w:rPr>
          <w:rFonts w:ascii="Times New Roman" w:hAnsi="Times New Roman" w:cs="Times New Roman"/>
        </w:rPr>
        <w:t xml:space="preserve"> </w:t>
      </w:r>
      <w:r w:rsidR="00180102" w:rsidRPr="00E73AB1">
        <w:rPr>
          <w:rFonts w:ascii="Times New Roman" w:hAnsi="Times New Roman" w:cs="Times New Roman"/>
        </w:rPr>
        <w:t>can affect housing affordability</w:t>
      </w:r>
      <w:r w:rsidR="0023751D" w:rsidRPr="00E73AB1">
        <w:rPr>
          <w:rFonts w:ascii="Times New Roman" w:hAnsi="Times New Roman" w:cs="Times New Roman"/>
        </w:rPr>
        <w:t xml:space="preserve"> (</w:t>
      </w:r>
      <w:proofErr w:type="spellStart"/>
      <w:r w:rsidR="0023751D" w:rsidRPr="00E73AB1">
        <w:rPr>
          <w:rFonts w:ascii="Times New Roman" w:hAnsi="Times New Roman" w:cs="Times New Roman"/>
        </w:rPr>
        <w:t>Gottdiener</w:t>
      </w:r>
      <w:proofErr w:type="spellEnd"/>
      <w:r w:rsidR="0023751D" w:rsidRPr="00E73AB1">
        <w:rPr>
          <w:rFonts w:ascii="Times New Roman" w:hAnsi="Times New Roman" w:cs="Times New Roman"/>
        </w:rPr>
        <w:t xml:space="preserve"> and Hutchison, 2019</w:t>
      </w:r>
      <w:r w:rsidR="0023751D" w:rsidRPr="00E73AB1">
        <w:rPr>
          <w:rFonts w:ascii="Times New Roman" w:hAnsi="Times New Roman" w:cs="Times New Roman"/>
        </w:rPr>
        <w:t>)</w:t>
      </w:r>
      <w:r w:rsidR="00180102" w:rsidRPr="00E73AB1">
        <w:rPr>
          <w:rFonts w:ascii="Times New Roman" w:hAnsi="Times New Roman" w:cs="Times New Roman"/>
        </w:rPr>
        <w:t>. High housing costs may influence living arrangements, potentially leading to extended families or multiple generations sharing a household</w:t>
      </w:r>
      <w:r w:rsidR="007B4541" w:rsidRPr="00E73AB1">
        <w:rPr>
          <w:rFonts w:ascii="Times New Roman" w:hAnsi="Times New Roman" w:cs="Times New Roman"/>
        </w:rPr>
        <w:t xml:space="preserve"> (ONS, 2022; </w:t>
      </w:r>
      <w:r w:rsidR="007B4541" w:rsidRPr="00E73AB1">
        <w:rPr>
          <w:rFonts w:ascii="Times New Roman" w:hAnsi="Times New Roman" w:cs="Times New Roman"/>
        </w:rPr>
        <w:t xml:space="preserve">Levy, </w:t>
      </w:r>
      <w:r w:rsidR="007B4541" w:rsidRPr="00E73AB1">
        <w:rPr>
          <w:rFonts w:ascii="Times New Roman" w:hAnsi="Times New Roman" w:cs="Times New Roman"/>
        </w:rPr>
        <w:t>2</w:t>
      </w:r>
      <w:r w:rsidR="007B4541" w:rsidRPr="00E73AB1">
        <w:rPr>
          <w:rFonts w:ascii="Times New Roman" w:hAnsi="Times New Roman" w:cs="Times New Roman"/>
        </w:rPr>
        <w:t>018</w:t>
      </w:r>
      <w:r w:rsidR="007B4541" w:rsidRPr="00E73AB1">
        <w:rPr>
          <w:rFonts w:ascii="Times New Roman" w:hAnsi="Times New Roman" w:cs="Times New Roman"/>
        </w:rPr>
        <w:t>)</w:t>
      </w:r>
      <w:r w:rsidR="00180102" w:rsidRPr="00E73AB1">
        <w:rPr>
          <w:rFonts w:ascii="Times New Roman" w:hAnsi="Times New Roman" w:cs="Times New Roman"/>
        </w:rPr>
        <w:t>.</w:t>
      </w:r>
      <w:r w:rsidR="00603EA4">
        <w:rPr>
          <w:rFonts w:ascii="Segoe UI" w:hAnsi="Segoe UI" w:cs="Segoe UI"/>
          <w:color w:val="374151"/>
        </w:rPr>
        <w:t xml:space="preserve"> </w:t>
      </w:r>
      <w:r w:rsidR="00603EA4" w:rsidRPr="00603EA4">
        <w:rPr>
          <w:rFonts w:ascii="Times New Roman" w:hAnsi="Times New Roman" w:cs="Times New Roman"/>
        </w:rPr>
        <w:t xml:space="preserve">Creating a shift away from </w:t>
      </w:r>
      <w:r w:rsidR="00603EA4" w:rsidRPr="00E179A6">
        <w:rPr>
          <w:rFonts w:ascii="Times New Roman" w:hAnsi="Times New Roman" w:cs="Times New Roman"/>
        </w:rPr>
        <w:t>nuclear families</w:t>
      </w:r>
      <w:r w:rsidR="00E179A6">
        <w:rPr>
          <w:rFonts w:ascii="Times New Roman" w:hAnsi="Times New Roman" w:cs="Times New Roman"/>
        </w:rPr>
        <w:t xml:space="preserve"> (</w:t>
      </w:r>
      <w:r w:rsidR="00E179A6" w:rsidRPr="00850DC7">
        <w:rPr>
          <w:rFonts w:ascii="Times New Roman" w:hAnsi="Times New Roman" w:cs="Times New Roman"/>
        </w:rPr>
        <w:t>Cohen, 2021</w:t>
      </w:r>
      <w:r w:rsidR="00E179A6">
        <w:rPr>
          <w:rFonts w:ascii="Times New Roman" w:hAnsi="Times New Roman" w:cs="Times New Roman"/>
        </w:rPr>
        <w:t>a</w:t>
      </w:r>
      <w:r w:rsidR="00E179A6" w:rsidRPr="00850DC7">
        <w:rPr>
          <w:rFonts w:ascii="Times New Roman" w:hAnsi="Times New Roman" w:cs="Times New Roman"/>
        </w:rPr>
        <w:t xml:space="preserve">; Hochschild and </w:t>
      </w:r>
      <w:proofErr w:type="spellStart"/>
      <w:r w:rsidR="00E179A6" w:rsidRPr="00850DC7">
        <w:rPr>
          <w:rFonts w:ascii="Times New Roman" w:hAnsi="Times New Roman" w:cs="Times New Roman"/>
        </w:rPr>
        <w:t>Machung</w:t>
      </w:r>
      <w:proofErr w:type="spellEnd"/>
      <w:r w:rsidR="00E179A6" w:rsidRPr="00850DC7">
        <w:rPr>
          <w:rFonts w:ascii="Times New Roman" w:hAnsi="Times New Roman" w:cs="Times New Roman"/>
        </w:rPr>
        <w:t xml:space="preserve">, 2012; </w:t>
      </w:r>
      <w:r w:rsidR="00E179A6" w:rsidRPr="00D67E4B">
        <w:rPr>
          <w:rFonts w:ascii="Times New Roman" w:hAnsi="Times New Roman" w:cs="Times New Roman"/>
        </w:rPr>
        <w:t>Kimmel, 2018</w:t>
      </w:r>
      <w:r w:rsidR="00E179A6">
        <w:rPr>
          <w:rFonts w:ascii="Times New Roman" w:hAnsi="Times New Roman" w:cs="Times New Roman"/>
        </w:rPr>
        <w:t>)</w:t>
      </w:r>
      <w:r w:rsidR="00603EA4" w:rsidRPr="00603EA4">
        <w:rPr>
          <w:rFonts w:ascii="Times New Roman" w:hAnsi="Times New Roman" w:cs="Times New Roman"/>
        </w:rPr>
        <w:t>.</w:t>
      </w:r>
      <w:r w:rsidR="00603EA4">
        <w:rPr>
          <w:rFonts w:ascii="Segoe UI" w:hAnsi="Segoe UI" w:cs="Segoe UI"/>
          <w:color w:val="374151"/>
        </w:rPr>
        <w:t xml:space="preserve"> </w:t>
      </w:r>
      <w:r w:rsidR="002855C7" w:rsidRPr="00E73AB1">
        <w:rPr>
          <w:rFonts w:ascii="Times New Roman" w:hAnsi="Times New Roman" w:cs="Times New Roman"/>
        </w:rPr>
        <w:t>Dual-income households are now more common as both partners contribute to the financial stability of the family</w:t>
      </w:r>
      <w:r w:rsidR="00E73AB1" w:rsidRPr="00E73AB1">
        <w:rPr>
          <w:rFonts w:ascii="Times New Roman" w:hAnsi="Times New Roman" w:cs="Times New Roman"/>
        </w:rPr>
        <w:t xml:space="preserve"> (</w:t>
      </w:r>
      <w:r w:rsidR="00E73AB1" w:rsidRPr="00E73AB1">
        <w:rPr>
          <w:rFonts w:ascii="Times New Roman" w:hAnsi="Times New Roman" w:cs="Times New Roman"/>
        </w:rPr>
        <w:t>Levy, 2018</w:t>
      </w:r>
      <w:r w:rsidR="00E73AB1" w:rsidRPr="00E73AB1">
        <w:rPr>
          <w:rFonts w:ascii="Times New Roman" w:hAnsi="Times New Roman" w:cs="Times New Roman"/>
        </w:rPr>
        <w:t xml:space="preserve">; </w:t>
      </w:r>
      <w:r w:rsidR="00E73AB1" w:rsidRPr="00E73AB1">
        <w:rPr>
          <w:rFonts w:ascii="Times New Roman" w:hAnsi="Times New Roman" w:cs="Times New Roman"/>
        </w:rPr>
        <w:t xml:space="preserve">Hochschild, A., and </w:t>
      </w:r>
      <w:proofErr w:type="spellStart"/>
      <w:r w:rsidR="00E73AB1" w:rsidRPr="00E73AB1">
        <w:rPr>
          <w:rFonts w:ascii="Times New Roman" w:hAnsi="Times New Roman" w:cs="Times New Roman"/>
        </w:rPr>
        <w:t>Machung</w:t>
      </w:r>
      <w:proofErr w:type="spellEnd"/>
      <w:r w:rsidR="00E73AB1" w:rsidRPr="00E73AB1">
        <w:rPr>
          <w:rFonts w:ascii="Times New Roman" w:hAnsi="Times New Roman" w:cs="Times New Roman"/>
        </w:rPr>
        <w:t>,</w:t>
      </w:r>
      <w:r w:rsidR="00E73AB1" w:rsidRPr="00E73AB1">
        <w:rPr>
          <w:rFonts w:ascii="Times New Roman" w:hAnsi="Times New Roman" w:cs="Times New Roman"/>
        </w:rPr>
        <w:t xml:space="preserve"> </w:t>
      </w:r>
      <w:r w:rsidR="00E73AB1" w:rsidRPr="00E73AB1">
        <w:rPr>
          <w:rFonts w:ascii="Times New Roman" w:hAnsi="Times New Roman" w:cs="Times New Roman"/>
        </w:rPr>
        <w:t>2012</w:t>
      </w:r>
      <w:r w:rsidR="00E73AB1" w:rsidRPr="00E73AB1">
        <w:rPr>
          <w:rFonts w:ascii="Times New Roman" w:hAnsi="Times New Roman" w:cs="Times New Roman"/>
        </w:rPr>
        <w:t>)</w:t>
      </w:r>
      <w:r w:rsidR="002855C7" w:rsidRPr="00E73AB1">
        <w:rPr>
          <w:rFonts w:ascii="Times New Roman" w:hAnsi="Times New Roman" w:cs="Times New Roman"/>
        </w:rPr>
        <w:t xml:space="preserve">. This economic necessity has led to a </w:t>
      </w:r>
      <w:r w:rsidR="002855C7" w:rsidRPr="004B0EF8">
        <w:rPr>
          <w:rFonts w:ascii="Times New Roman" w:hAnsi="Times New Roman" w:cs="Times New Roman"/>
        </w:rPr>
        <w:t>reconfiguration of roles within families, with a greater emphasis on shared responsibilities and flexibility</w:t>
      </w:r>
      <w:r w:rsidR="00E73AB1" w:rsidRPr="004B0EF8">
        <w:rPr>
          <w:rFonts w:ascii="Times New Roman" w:hAnsi="Times New Roman" w:cs="Times New Roman"/>
        </w:rPr>
        <w:t xml:space="preserve"> (</w:t>
      </w:r>
      <w:r w:rsidR="00E73AB1" w:rsidRPr="004B0EF8">
        <w:rPr>
          <w:rFonts w:ascii="Times New Roman" w:hAnsi="Times New Roman" w:cs="Times New Roman"/>
        </w:rPr>
        <w:t xml:space="preserve">Levy, 2018; Hochschild, A., and </w:t>
      </w:r>
      <w:proofErr w:type="spellStart"/>
      <w:r w:rsidR="00E73AB1" w:rsidRPr="004B0EF8">
        <w:rPr>
          <w:rFonts w:ascii="Times New Roman" w:hAnsi="Times New Roman" w:cs="Times New Roman"/>
        </w:rPr>
        <w:t>Machung</w:t>
      </w:r>
      <w:proofErr w:type="spellEnd"/>
      <w:r w:rsidR="00E73AB1" w:rsidRPr="004B0EF8">
        <w:rPr>
          <w:rFonts w:ascii="Times New Roman" w:hAnsi="Times New Roman" w:cs="Times New Roman"/>
        </w:rPr>
        <w:t>, 2012</w:t>
      </w:r>
      <w:r w:rsidR="00E73AB1" w:rsidRPr="004B0EF8">
        <w:rPr>
          <w:rFonts w:ascii="Times New Roman" w:hAnsi="Times New Roman" w:cs="Times New Roman"/>
        </w:rPr>
        <w:t>)</w:t>
      </w:r>
      <w:r w:rsidR="00472CE7" w:rsidRPr="004B0EF8">
        <w:rPr>
          <w:rFonts w:ascii="Times New Roman" w:hAnsi="Times New Roman" w:cs="Times New Roman"/>
        </w:rPr>
        <w:t>.</w:t>
      </w:r>
      <w:r w:rsidR="00280B45" w:rsidRPr="004B0EF8">
        <w:rPr>
          <w:rFonts w:ascii="Times New Roman" w:hAnsi="Times New Roman" w:cs="Times New Roman"/>
        </w:rPr>
        <w:t xml:space="preserve"> </w:t>
      </w:r>
      <w:r w:rsidR="00AA0ACC" w:rsidRPr="004B0EF8">
        <w:rPr>
          <w:rFonts w:ascii="Times New Roman" w:hAnsi="Times New Roman" w:cs="Times New Roman"/>
        </w:rPr>
        <w:t>Marxist theory argues that capitalism is characterized by class struggle, with the bourgeoisie exploiting the proletariat</w:t>
      </w:r>
      <w:r w:rsidR="004B0EF8" w:rsidRPr="004B0EF8">
        <w:rPr>
          <w:rFonts w:ascii="Times New Roman" w:hAnsi="Times New Roman" w:cs="Times New Roman"/>
        </w:rPr>
        <w:t xml:space="preserve"> (</w:t>
      </w:r>
      <w:r w:rsidR="004B0EF8" w:rsidRPr="004B0EF8">
        <w:rPr>
          <w:rFonts w:ascii="Times New Roman" w:hAnsi="Times New Roman" w:cs="Times New Roman"/>
        </w:rPr>
        <w:t>Engels</w:t>
      </w:r>
      <w:r w:rsidR="004B0EF8" w:rsidRPr="004B0EF8">
        <w:rPr>
          <w:rFonts w:ascii="Times New Roman" w:hAnsi="Times New Roman" w:cs="Times New Roman"/>
        </w:rPr>
        <w:t xml:space="preserve"> </w:t>
      </w:r>
      <w:r w:rsidR="004B0EF8" w:rsidRPr="004B0EF8">
        <w:rPr>
          <w:rFonts w:ascii="Times New Roman" w:hAnsi="Times New Roman" w:cs="Times New Roman"/>
        </w:rPr>
        <w:t>and Marx,</w:t>
      </w:r>
      <w:r w:rsidR="004B0EF8" w:rsidRPr="004B0EF8">
        <w:rPr>
          <w:rFonts w:ascii="Times New Roman" w:hAnsi="Times New Roman" w:cs="Times New Roman"/>
        </w:rPr>
        <w:t xml:space="preserve"> </w:t>
      </w:r>
      <w:r w:rsidR="004B0EF8" w:rsidRPr="004B0EF8">
        <w:rPr>
          <w:rFonts w:ascii="Times New Roman" w:hAnsi="Times New Roman" w:cs="Times New Roman"/>
        </w:rPr>
        <w:t>1848</w:t>
      </w:r>
      <w:r w:rsidR="004B0EF8" w:rsidRPr="004B0EF8">
        <w:rPr>
          <w:rFonts w:ascii="Times New Roman" w:hAnsi="Times New Roman" w:cs="Times New Roman"/>
        </w:rPr>
        <w:t>)</w:t>
      </w:r>
      <w:r w:rsidR="003F646D" w:rsidRPr="004B0EF8">
        <w:rPr>
          <w:rFonts w:ascii="Times New Roman" w:hAnsi="Times New Roman" w:cs="Times New Roman"/>
        </w:rPr>
        <w:t>.</w:t>
      </w:r>
      <w:r w:rsidR="003F646D">
        <w:rPr>
          <w:rFonts w:ascii="Times New Roman" w:hAnsi="Times New Roman" w:cs="Times New Roman"/>
          <w:lang w:eastAsia="en-GB"/>
        </w:rPr>
        <w:t xml:space="preserve"> </w:t>
      </w:r>
      <w:r w:rsidR="00AA0ACC" w:rsidRPr="00AA0ACC">
        <w:rPr>
          <w:rFonts w:ascii="Times New Roman" w:hAnsi="Times New Roman" w:cs="Times New Roman"/>
          <w:lang w:eastAsia="en-GB"/>
        </w:rPr>
        <w:t xml:space="preserve">The cost of living is a crucial aspect of this </w:t>
      </w:r>
      <w:r w:rsidR="00AA0ACC" w:rsidRPr="00102D99">
        <w:rPr>
          <w:rFonts w:ascii="Times New Roman" w:hAnsi="Times New Roman" w:cs="Times New Roman"/>
        </w:rPr>
        <w:t xml:space="preserve">exploitation, </w:t>
      </w:r>
      <w:r w:rsidR="00D369FD" w:rsidRPr="00D369FD">
        <w:rPr>
          <w:rFonts w:ascii="Times New Roman" w:hAnsi="Times New Roman" w:cs="Times New Roman"/>
        </w:rPr>
        <w:t>as working-class families must allocate a significant portion of their income to fulfil essential necessities such as housing, food, and healthcare</w:t>
      </w:r>
      <w:r w:rsidR="00D369FD">
        <w:rPr>
          <w:rFonts w:ascii="Times New Roman" w:hAnsi="Times New Roman" w:cs="Times New Roman"/>
        </w:rPr>
        <w:t xml:space="preserve"> </w:t>
      </w:r>
      <w:r w:rsidR="00102D99" w:rsidRPr="00102D99">
        <w:rPr>
          <w:rFonts w:ascii="Times New Roman" w:hAnsi="Times New Roman" w:cs="Times New Roman"/>
        </w:rPr>
        <w:t>(</w:t>
      </w:r>
      <w:r w:rsidR="00102D99" w:rsidRPr="00102D99">
        <w:rPr>
          <w:rFonts w:ascii="Times New Roman" w:hAnsi="Times New Roman" w:cs="Times New Roman"/>
        </w:rPr>
        <w:t>Lansley and Mack, 2015</w:t>
      </w:r>
      <w:r w:rsidR="00102D99" w:rsidRPr="00102D99">
        <w:rPr>
          <w:rFonts w:ascii="Times New Roman" w:hAnsi="Times New Roman" w:cs="Times New Roman"/>
        </w:rPr>
        <w:t xml:space="preserve">; </w:t>
      </w:r>
      <w:r w:rsidR="00102D99" w:rsidRPr="00102D99">
        <w:rPr>
          <w:rFonts w:ascii="Times New Roman" w:hAnsi="Times New Roman" w:cs="Times New Roman"/>
        </w:rPr>
        <w:t>McGarvey, 2017</w:t>
      </w:r>
      <w:r w:rsidR="00102D99" w:rsidRPr="00102D99">
        <w:rPr>
          <w:rFonts w:ascii="Times New Roman" w:hAnsi="Times New Roman" w:cs="Times New Roman"/>
        </w:rPr>
        <w:t>)</w:t>
      </w:r>
      <w:r w:rsidR="00AA0ACC" w:rsidRPr="00102D99">
        <w:rPr>
          <w:rFonts w:ascii="Times New Roman" w:hAnsi="Times New Roman" w:cs="Times New Roman"/>
        </w:rPr>
        <w:t>. This</w:t>
      </w:r>
      <w:r w:rsidR="00AA0ACC" w:rsidRPr="00AA0ACC">
        <w:rPr>
          <w:rFonts w:ascii="Times New Roman" w:hAnsi="Times New Roman" w:cs="Times New Roman"/>
          <w:lang w:eastAsia="en-GB"/>
        </w:rPr>
        <w:t xml:space="preserve"> </w:t>
      </w:r>
      <w:r w:rsidR="00AA0ACC" w:rsidRPr="004A2B9C">
        <w:rPr>
          <w:rFonts w:ascii="Times New Roman" w:hAnsi="Times New Roman" w:cs="Times New Roman"/>
        </w:rPr>
        <w:t>economic pressure can perpetuate class divisions and contribute to the reproduction of an exploitative system</w:t>
      </w:r>
      <w:r w:rsidR="004A2B9C" w:rsidRPr="004A2B9C">
        <w:rPr>
          <w:rFonts w:ascii="Times New Roman" w:hAnsi="Times New Roman" w:cs="Times New Roman"/>
        </w:rPr>
        <w:t xml:space="preserve"> (</w:t>
      </w:r>
      <w:r w:rsidR="004A2B9C" w:rsidRPr="004A2B9C">
        <w:rPr>
          <w:rFonts w:ascii="Times New Roman" w:hAnsi="Times New Roman" w:cs="Times New Roman"/>
        </w:rPr>
        <w:t>Lansley and Mack, 2015; McGarvey, 2017</w:t>
      </w:r>
      <w:r w:rsidR="004A2B9C" w:rsidRPr="004A2B9C">
        <w:rPr>
          <w:rFonts w:ascii="Times New Roman" w:hAnsi="Times New Roman" w:cs="Times New Roman"/>
        </w:rPr>
        <w:t>)</w:t>
      </w:r>
      <w:r w:rsidR="00AA0ACC" w:rsidRPr="004A2B9C">
        <w:rPr>
          <w:rFonts w:ascii="Times New Roman" w:hAnsi="Times New Roman" w:cs="Times New Roman"/>
        </w:rPr>
        <w:t>.</w:t>
      </w:r>
      <w:r w:rsidR="00180102" w:rsidRPr="004A2B9C">
        <w:rPr>
          <w:rFonts w:ascii="Times New Roman" w:hAnsi="Times New Roman" w:cs="Times New Roman"/>
        </w:rPr>
        <w:t xml:space="preserve"> Economic downturns and high levels of unemployment can lead </w:t>
      </w:r>
      <w:r w:rsidR="00180102" w:rsidRPr="00422BEC">
        <w:rPr>
          <w:rFonts w:ascii="Times New Roman" w:hAnsi="Times New Roman" w:cs="Times New Roman"/>
        </w:rPr>
        <w:t>to financial stress within families</w:t>
      </w:r>
      <w:r w:rsidR="004A2B9C" w:rsidRPr="00422BEC">
        <w:rPr>
          <w:rFonts w:ascii="Times New Roman" w:hAnsi="Times New Roman" w:cs="Times New Roman"/>
        </w:rPr>
        <w:t xml:space="preserve"> (</w:t>
      </w:r>
      <w:r w:rsidR="004A2B9C" w:rsidRPr="00422BEC">
        <w:rPr>
          <w:rFonts w:ascii="Times New Roman" w:hAnsi="Times New Roman" w:cs="Times New Roman"/>
        </w:rPr>
        <w:t>Lansley and Mack, 2015; McGarvey, 2017</w:t>
      </w:r>
      <w:r w:rsidR="004A2B9C" w:rsidRPr="00422BEC">
        <w:rPr>
          <w:rFonts w:ascii="Times New Roman" w:hAnsi="Times New Roman" w:cs="Times New Roman"/>
        </w:rPr>
        <w:t xml:space="preserve">; </w:t>
      </w:r>
      <w:r w:rsidR="004A2B9C" w:rsidRPr="00422BEC">
        <w:rPr>
          <w:rFonts w:ascii="Times New Roman" w:hAnsi="Times New Roman" w:cs="Times New Roman"/>
        </w:rPr>
        <w:t xml:space="preserve">Tolan, </w:t>
      </w:r>
      <w:proofErr w:type="gramStart"/>
      <w:r w:rsidR="004A2B9C" w:rsidRPr="00422BEC">
        <w:rPr>
          <w:rFonts w:ascii="Times New Roman" w:hAnsi="Times New Roman" w:cs="Times New Roman"/>
        </w:rPr>
        <w:t>Weller</w:t>
      </w:r>
      <w:proofErr w:type="gramEnd"/>
      <w:r w:rsidR="004A2B9C" w:rsidRPr="00422BEC">
        <w:rPr>
          <w:rFonts w:ascii="Times New Roman" w:hAnsi="Times New Roman" w:cs="Times New Roman"/>
        </w:rPr>
        <w:t xml:space="preserve"> and Weiss, 2015</w:t>
      </w:r>
      <w:r w:rsidR="004A2B9C" w:rsidRPr="00422BEC">
        <w:rPr>
          <w:rFonts w:ascii="Times New Roman" w:hAnsi="Times New Roman" w:cs="Times New Roman"/>
        </w:rPr>
        <w:t>)</w:t>
      </w:r>
      <w:r w:rsidR="00180102" w:rsidRPr="00422BEC">
        <w:rPr>
          <w:rFonts w:ascii="Times New Roman" w:hAnsi="Times New Roman" w:cs="Times New Roman"/>
        </w:rPr>
        <w:t xml:space="preserve">. This stress may contribute to relationship strain, </w:t>
      </w:r>
      <w:r w:rsidR="00180102" w:rsidRPr="004D6109">
        <w:rPr>
          <w:rFonts w:ascii="Times New Roman" w:hAnsi="Times New Roman" w:cs="Times New Roman"/>
        </w:rPr>
        <w:t xml:space="preserve">potentially impacting the stability of </w:t>
      </w:r>
      <w:r w:rsidR="00180102" w:rsidRPr="00A96254">
        <w:rPr>
          <w:rFonts w:ascii="Times New Roman" w:hAnsi="Times New Roman" w:cs="Times New Roman"/>
        </w:rPr>
        <w:t>the nuclear family</w:t>
      </w:r>
      <w:r w:rsidR="00422BEC" w:rsidRPr="00A96254">
        <w:rPr>
          <w:rFonts w:ascii="Times New Roman" w:hAnsi="Times New Roman" w:cs="Times New Roman"/>
        </w:rPr>
        <w:t xml:space="preserve"> (</w:t>
      </w:r>
      <w:r w:rsidR="00422BEC" w:rsidRPr="00A96254">
        <w:rPr>
          <w:rFonts w:ascii="Times New Roman" w:hAnsi="Times New Roman" w:cs="Times New Roman"/>
        </w:rPr>
        <w:t>Lansley and Mack, 2015</w:t>
      </w:r>
      <w:r w:rsidR="00422BEC" w:rsidRPr="00A96254">
        <w:rPr>
          <w:rFonts w:ascii="Times New Roman" w:hAnsi="Times New Roman" w:cs="Times New Roman"/>
        </w:rPr>
        <w:t xml:space="preserve">; </w:t>
      </w:r>
      <w:r w:rsidR="00422BEC" w:rsidRPr="00A96254">
        <w:rPr>
          <w:rFonts w:ascii="Times New Roman" w:hAnsi="Times New Roman" w:cs="Times New Roman"/>
        </w:rPr>
        <w:t xml:space="preserve">Tolan, </w:t>
      </w:r>
      <w:proofErr w:type="gramStart"/>
      <w:r w:rsidR="00422BEC" w:rsidRPr="00A96254">
        <w:rPr>
          <w:rFonts w:ascii="Times New Roman" w:hAnsi="Times New Roman" w:cs="Times New Roman"/>
        </w:rPr>
        <w:t>Weller</w:t>
      </w:r>
      <w:proofErr w:type="gramEnd"/>
      <w:r w:rsidR="00422BEC" w:rsidRPr="00A96254">
        <w:rPr>
          <w:rFonts w:ascii="Times New Roman" w:hAnsi="Times New Roman" w:cs="Times New Roman"/>
        </w:rPr>
        <w:t xml:space="preserve"> and Weiss, 2015</w:t>
      </w:r>
      <w:r w:rsidR="00422BEC" w:rsidRPr="00A96254">
        <w:rPr>
          <w:rFonts w:ascii="Times New Roman" w:hAnsi="Times New Roman" w:cs="Times New Roman"/>
        </w:rPr>
        <w:t>)</w:t>
      </w:r>
      <w:r w:rsidR="00180102" w:rsidRPr="00A96254">
        <w:rPr>
          <w:rFonts w:ascii="Times New Roman" w:hAnsi="Times New Roman" w:cs="Times New Roman"/>
        </w:rPr>
        <w:t>. Government policies related to social welfare</w:t>
      </w:r>
      <w:r w:rsidR="004D6109" w:rsidRPr="00A96254">
        <w:rPr>
          <w:rFonts w:ascii="Times New Roman" w:hAnsi="Times New Roman" w:cs="Times New Roman"/>
        </w:rPr>
        <w:t xml:space="preserve"> (</w:t>
      </w:r>
      <w:r w:rsidR="004D6109" w:rsidRPr="00A96254">
        <w:rPr>
          <w:rFonts w:ascii="Times New Roman" w:hAnsi="Times New Roman" w:cs="Times New Roman"/>
        </w:rPr>
        <w:t>UK Government, 2023</w:t>
      </w:r>
      <w:r w:rsidR="004D6109" w:rsidRPr="00A96254">
        <w:rPr>
          <w:rFonts w:ascii="Times New Roman" w:hAnsi="Times New Roman" w:cs="Times New Roman"/>
        </w:rPr>
        <w:t>a)</w:t>
      </w:r>
      <w:r w:rsidR="00180102" w:rsidRPr="00A96254">
        <w:rPr>
          <w:rFonts w:ascii="Times New Roman" w:hAnsi="Times New Roman" w:cs="Times New Roman"/>
        </w:rPr>
        <w:t>, such as childcare support</w:t>
      </w:r>
      <w:r w:rsidR="004D6109" w:rsidRPr="00A96254">
        <w:rPr>
          <w:rFonts w:ascii="Times New Roman" w:hAnsi="Times New Roman" w:cs="Times New Roman"/>
        </w:rPr>
        <w:t xml:space="preserve"> (UK Government, 2023b)</w:t>
      </w:r>
      <w:r w:rsidR="00180102" w:rsidRPr="00A96254">
        <w:rPr>
          <w:rFonts w:ascii="Times New Roman" w:hAnsi="Times New Roman" w:cs="Times New Roman"/>
        </w:rPr>
        <w:t>, parental leave</w:t>
      </w:r>
      <w:r w:rsidR="004D6109" w:rsidRPr="00A96254">
        <w:rPr>
          <w:rFonts w:ascii="Times New Roman" w:hAnsi="Times New Roman" w:cs="Times New Roman"/>
        </w:rPr>
        <w:t xml:space="preserve"> (UK Government, 2023c)</w:t>
      </w:r>
      <w:r w:rsidR="00180102" w:rsidRPr="00A96254">
        <w:rPr>
          <w:rFonts w:ascii="Times New Roman" w:hAnsi="Times New Roman" w:cs="Times New Roman"/>
        </w:rPr>
        <w:t>, and healthcare</w:t>
      </w:r>
      <w:r w:rsidR="004D6109" w:rsidRPr="00A96254">
        <w:rPr>
          <w:rFonts w:ascii="Times New Roman" w:hAnsi="Times New Roman" w:cs="Times New Roman"/>
        </w:rPr>
        <w:t xml:space="preserve"> (</w:t>
      </w:r>
      <w:r w:rsidR="004D6109" w:rsidRPr="00A96254">
        <w:rPr>
          <w:rFonts w:ascii="Times New Roman" w:hAnsi="Times New Roman" w:cs="Times New Roman"/>
        </w:rPr>
        <w:t>UK Government, 2023</w:t>
      </w:r>
      <w:r w:rsidR="004D6109" w:rsidRPr="00A96254">
        <w:rPr>
          <w:rFonts w:ascii="Times New Roman" w:hAnsi="Times New Roman" w:cs="Times New Roman"/>
        </w:rPr>
        <w:t>d)</w:t>
      </w:r>
      <w:r w:rsidR="00180102" w:rsidRPr="00A96254">
        <w:rPr>
          <w:rFonts w:ascii="Times New Roman" w:hAnsi="Times New Roman" w:cs="Times New Roman"/>
        </w:rPr>
        <w:t>, can impact family decisions</w:t>
      </w:r>
      <w:r w:rsidR="00A96254" w:rsidRPr="00A96254">
        <w:rPr>
          <w:rFonts w:ascii="Times New Roman" w:hAnsi="Times New Roman" w:cs="Times New Roman"/>
        </w:rPr>
        <w:t xml:space="preserve"> (</w:t>
      </w:r>
      <w:r w:rsidR="00A96254" w:rsidRPr="00A96254">
        <w:rPr>
          <w:rFonts w:ascii="Times New Roman" w:hAnsi="Times New Roman" w:cs="Times New Roman"/>
        </w:rPr>
        <w:t>Lansley and Mack, 2015</w:t>
      </w:r>
      <w:r w:rsidR="00A96254" w:rsidRPr="00A96254">
        <w:rPr>
          <w:rFonts w:ascii="Times New Roman" w:hAnsi="Times New Roman" w:cs="Times New Roman"/>
        </w:rPr>
        <w:t>)</w:t>
      </w:r>
      <w:r w:rsidR="00180102" w:rsidRPr="00A96254">
        <w:rPr>
          <w:rFonts w:ascii="Times New Roman" w:hAnsi="Times New Roman" w:cs="Times New Roman"/>
        </w:rPr>
        <w:t xml:space="preserve">. </w:t>
      </w:r>
      <w:r w:rsidR="00180102" w:rsidRPr="00180102">
        <w:rPr>
          <w:rFonts w:ascii="Times New Roman" w:hAnsi="Times New Roman" w:cs="Times New Roman"/>
        </w:rPr>
        <w:t xml:space="preserve">Economic opportunities may require individuals or families to </w:t>
      </w:r>
      <w:r w:rsidR="00180102" w:rsidRPr="005808AE">
        <w:rPr>
          <w:rFonts w:ascii="Times New Roman" w:hAnsi="Times New Roman" w:cs="Times New Roman"/>
        </w:rPr>
        <w:t>move</w:t>
      </w:r>
      <w:r w:rsidR="00AD3FF0">
        <w:rPr>
          <w:rFonts w:ascii="Times New Roman" w:hAnsi="Times New Roman" w:cs="Times New Roman"/>
        </w:rPr>
        <w:t xml:space="preserve"> or travel</w:t>
      </w:r>
      <w:r w:rsidR="00180102" w:rsidRPr="005808AE">
        <w:rPr>
          <w:rFonts w:ascii="Times New Roman" w:hAnsi="Times New Roman" w:cs="Times New Roman"/>
        </w:rPr>
        <w:t xml:space="preserve"> geographically</w:t>
      </w:r>
      <w:r w:rsidR="005808AE" w:rsidRPr="005808AE">
        <w:rPr>
          <w:rFonts w:ascii="Times New Roman" w:hAnsi="Times New Roman" w:cs="Times New Roman"/>
        </w:rPr>
        <w:t xml:space="preserve"> (</w:t>
      </w:r>
      <w:r w:rsidR="005808AE" w:rsidRPr="005808AE">
        <w:rPr>
          <w:rFonts w:ascii="Times New Roman" w:hAnsi="Times New Roman" w:cs="Times New Roman"/>
        </w:rPr>
        <w:t>Castles</w:t>
      </w:r>
      <w:r w:rsidR="005808AE" w:rsidRPr="005808AE">
        <w:rPr>
          <w:rFonts w:ascii="Times New Roman" w:hAnsi="Times New Roman" w:cs="Times New Roman"/>
        </w:rPr>
        <w:t xml:space="preserve"> </w:t>
      </w:r>
      <w:r w:rsidR="005808AE" w:rsidRPr="005808AE">
        <w:rPr>
          <w:rFonts w:ascii="Times New Roman" w:hAnsi="Times New Roman" w:cs="Times New Roman"/>
        </w:rPr>
        <w:t xml:space="preserve">and Miller, </w:t>
      </w:r>
      <w:r w:rsidR="005808AE" w:rsidRPr="005D45D7">
        <w:rPr>
          <w:rFonts w:ascii="Times New Roman" w:hAnsi="Times New Roman" w:cs="Times New Roman"/>
        </w:rPr>
        <w:t>2019</w:t>
      </w:r>
      <w:r w:rsidR="005808AE" w:rsidRPr="005D45D7">
        <w:rPr>
          <w:rFonts w:ascii="Times New Roman" w:hAnsi="Times New Roman" w:cs="Times New Roman"/>
        </w:rPr>
        <w:t xml:space="preserve">; </w:t>
      </w:r>
      <w:r w:rsidR="005808AE" w:rsidRPr="005D45D7">
        <w:rPr>
          <w:rFonts w:ascii="Times New Roman" w:hAnsi="Times New Roman" w:cs="Times New Roman"/>
        </w:rPr>
        <w:t xml:space="preserve">Zinn and </w:t>
      </w:r>
      <w:proofErr w:type="spellStart"/>
      <w:r w:rsidR="005808AE" w:rsidRPr="005D45D7">
        <w:rPr>
          <w:rFonts w:ascii="Times New Roman" w:hAnsi="Times New Roman" w:cs="Times New Roman"/>
        </w:rPr>
        <w:lastRenderedPageBreak/>
        <w:t>Eitzen</w:t>
      </w:r>
      <w:proofErr w:type="spellEnd"/>
      <w:r w:rsidR="005808AE" w:rsidRPr="005D45D7">
        <w:rPr>
          <w:rFonts w:ascii="Times New Roman" w:hAnsi="Times New Roman" w:cs="Times New Roman"/>
        </w:rPr>
        <w:t>, 2018</w:t>
      </w:r>
      <w:r w:rsidR="005808AE" w:rsidRPr="005D45D7">
        <w:rPr>
          <w:rFonts w:ascii="Times New Roman" w:hAnsi="Times New Roman" w:cs="Times New Roman"/>
        </w:rPr>
        <w:t>)</w:t>
      </w:r>
      <w:r w:rsidR="00180102" w:rsidRPr="005D45D7">
        <w:rPr>
          <w:rFonts w:ascii="Times New Roman" w:hAnsi="Times New Roman" w:cs="Times New Roman"/>
        </w:rPr>
        <w:t xml:space="preserve">. This can </w:t>
      </w:r>
      <w:r w:rsidR="00AD3FF0" w:rsidRPr="005D45D7">
        <w:rPr>
          <w:rFonts w:ascii="Times New Roman" w:hAnsi="Times New Roman" w:cs="Times New Roman"/>
        </w:rPr>
        <w:t xml:space="preserve">affect the </w:t>
      </w:r>
      <w:r w:rsidR="00180102" w:rsidRPr="005D45D7">
        <w:rPr>
          <w:rFonts w:ascii="Times New Roman" w:hAnsi="Times New Roman" w:cs="Times New Roman"/>
        </w:rPr>
        <w:t xml:space="preserve">family </w:t>
      </w:r>
      <w:r w:rsidR="00AD3FF0" w:rsidRPr="005D45D7">
        <w:rPr>
          <w:rFonts w:ascii="Times New Roman" w:hAnsi="Times New Roman" w:cs="Times New Roman"/>
        </w:rPr>
        <w:t>structure,</w:t>
      </w:r>
      <w:r w:rsidR="00180102" w:rsidRPr="005D45D7">
        <w:rPr>
          <w:rFonts w:ascii="Times New Roman" w:hAnsi="Times New Roman" w:cs="Times New Roman"/>
        </w:rPr>
        <w:t xml:space="preserve"> </w:t>
      </w:r>
      <w:r w:rsidR="00AD3FF0" w:rsidRPr="005D45D7">
        <w:rPr>
          <w:rFonts w:ascii="Times New Roman" w:hAnsi="Times New Roman" w:cs="Times New Roman"/>
        </w:rPr>
        <w:t>by one parent having to travel long distances for work</w:t>
      </w:r>
      <w:r w:rsidR="005D45D7" w:rsidRPr="005D45D7">
        <w:rPr>
          <w:rFonts w:ascii="Times New Roman" w:hAnsi="Times New Roman" w:cs="Times New Roman"/>
        </w:rPr>
        <w:t xml:space="preserve"> (</w:t>
      </w:r>
      <w:r w:rsidR="005D45D7" w:rsidRPr="005D45D7">
        <w:rPr>
          <w:rFonts w:ascii="Times New Roman" w:hAnsi="Times New Roman" w:cs="Times New Roman"/>
        </w:rPr>
        <w:t>Neeley, 2021</w:t>
      </w:r>
      <w:r w:rsidR="005D45D7" w:rsidRPr="005D45D7">
        <w:rPr>
          <w:rFonts w:ascii="Times New Roman" w:hAnsi="Times New Roman" w:cs="Times New Roman"/>
        </w:rPr>
        <w:t>)</w:t>
      </w:r>
      <w:r w:rsidR="00AD3FF0" w:rsidRPr="005D45D7">
        <w:rPr>
          <w:rFonts w:ascii="Times New Roman" w:hAnsi="Times New Roman" w:cs="Times New Roman"/>
        </w:rPr>
        <w:t xml:space="preserve">, leaving families with one sole parent from time to time </w:t>
      </w:r>
      <w:r w:rsidR="005808AE" w:rsidRPr="005D45D7">
        <w:rPr>
          <w:rFonts w:ascii="Times New Roman" w:hAnsi="Times New Roman" w:cs="Times New Roman"/>
        </w:rPr>
        <w:t>(</w:t>
      </w:r>
      <w:r w:rsidR="005D45D7" w:rsidRPr="005D45D7">
        <w:rPr>
          <w:rFonts w:ascii="Times New Roman" w:hAnsi="Times New Roman" w:cs="Times New Roman"/>
        </w:rPr>
        <w:t>Neeley,</w:t>
      </w:r>
      <w:r w:rsidR="005D45D7" w:rsidRPr="005D45D7">
        <w:rPr>
          <w:rFonts w:ascii="Times New Roman" w:hAnsi="Times New Roman" w:cs="Times New Roman"/>
        </w:rPr>
        <w:t xml:space="preserve"> </w:t>
      </w:r>
      <w:r w:rsidR="005D45D7" w:rsidRPr="005D45D7">
        <w:rPr>
          <w:rFonts w:ascii="Times New Roman" w:hAnsi="Times New Roman" w:cs="Times New Roman"/>
        </w:rPr>
        <w:t>2021</w:t>
      </w:r>
      <w:r w:rsidR="005D45D7" w:rsidRPr="005D45D7">
        <w:rPr>
          <w:rFonts w:ascii="Times New Roman" w:hAnsi="Times New Roman" w:cs="Times New Roman"/>
        </w:rPr>
        <w:t>;</w:t>
      </w:r>
      <w:r w:rsidR="005D45D7">
        <w:t xml:space="preserve"> </w:t>
      </w:r>
      <w:r w:rsidR="005808AE" w:rsidRPr="005808AE">
        <w:rPr>
          <w:rFonts w:ascii="Times New Roman" w:hAnsi="Times New Roman" w:cs="Times New Roman"/>
        </w:rPr>
        <w:t>Castles and Miller, 2019</w:t>
      </w:r>
      <w:r w:rsidR="005808AE" w:rsidRPr="005808AE">
        <w:rPr>
          <w:rFonts w:ascii="Times New Roman" w:hAnsi="Times New Roman" w:cs="Times New Roman"/>
        </w:rPr>
        <w:t xml:space="preserve">; </w:t>
      </w:r>
      <w:r w:rsidR="005808AE" w:rsidRPr="005808AE">
        <w:rPr>
          <w:rFonts w:ascii="Times New Roman" w:hAnsi="Times New Roman" w:cs="Times New Roman"/>
        </w:rPr>
        <w:t xml:space="preserve">Zinn and </w:t>
      </w:r>
      <w:proofErr w:type="spellStart"/>
      <w:r w:rsidR="005808AE" w:rsidRPr="005808AE">
        <w:rPr>
          <w:rFonts w:ascii="Times New Roman" w:hAnsi="Times New Roman" w:cs="Times New Roman"/>
        </w:rPr>
        <w:t>Eitzen</w:t>
      </w:r>
      <w:proofErr w:type="spellEnd"/>
      <w:r w:rsidR="005808AE" w:rsidRPr="005808AE">
        <w:rPr>
          <w:rFonts w:ascii="Times New Roman" w:hAnsi="Times New Roman" w:cs="Times New Roman"/>
        </w:rPr>
        <w:t>,</w:t>
      </w:r>
      <w:r w:rsidR="005808AE" w:rsidRPr="005808AE">
        <w:rPr>
          <w:rFonts w:ascii="Times New Roman" w:hAnsi="Times New Roman" w:cs="Times New Roman"/>
        </w:rPr>
        <w:t xml:space="preserve"> </w:t>
      </w:r>
      <w:r w:rsidR="005808AE" w:rsidRPr="005808AE">
        <w:rPr>
          <w:rFonts w:ascii="Times New Roman" w:hAnsi="Times New Roman" w:cs="Times New Roman"/>
        </w:rPr>
        <w:t>2018</w:t>
      </w:r>
      <w:r w:rsidR="005808AE" w:rsidRPr="005808AE">
        <w:rPr>
          <w:rFonts w:ascii="Times New Roman" w:hAnsi="Times New Roman" w:cs="Times New Roman"/>
        </w:rPr>
        <w:t>)</w:t>
      </w:r>
      <w:r w:rsidR="00180102" w:rsidRPr="005808AE">
        <w:rPr>
          <w:rFonts w:ascii="Times New Roman" w:hAnsi="Times New Roman" w:cs="Times New Roman"/>
        </w:rPr>
        <w:t>.</w:t>
      </w:r>
      <w:r w:rsidR="000C0603" w:rsidRPr="00180102">
        <w:rPr>
          <w:rFonts w:ascii="Times New Roman" w:hAnsi="Times New Roman" w:cs="Times New Roman"/>
        </w:rPr>
        <w:t xml:space="preserve"> </w:t>
      </w:r>
    </w:p>
    <w:p w14:paraId="00A3C9ED" w14:textId="77777777" w:rsidR="00AA0ACC" w:rsidRPr="002855C7" w:rsidRDefault="00AA0ACC" w:rsidP="002855C7">
      <w:pPr>
        <w:spacing w:line="360" w:lineRule="auto"/>
        <w:jc w:val="both"/>
        <w:rPr>
          <w:rFonts w:ascii="Times New Roman" w:hAnsi="Times New Roman" w:cs="Times New Roman"/>
        </w:rPr>
      </w:pPr>
    </w:p>
    <w:p w14:paraId="610D5DED" w14:textId="77777777" w:rsidR="001F5B81" w:rsidRDefault="001F6361" w:rsidP="000B617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855C7" w:rsidRPr="007D6AC5">
        <w:rPr>
          <w:rFonts w:ascii="Times New Roman" w:hAnsi="Times New Roman" w:cs="Times New Roman"/>
        </w:rPr>
        <w:t>Technology has further impacted the concept of family</w:t>
      </w:r>
      <w:r w:rsidR="000D5A4B" w:rsidRPr="007D6AC5">
        <w:rPr>
          <w:rFonts w:ascii="Times New Roman" w:hAnsi="Times New Roman" w:cs="Times New Roman"/>
        </w:rPr>
        <w:t xml:space="preserve"> (</w:t>
      </w:r>
      <w:r w:rsidR="000D5A4B" w:rsidRPr="007D6AC5">
        <w:rPr>
          <w:rFonts w:ascii="Times New Roman" w:hAnsi="Times New Roman" w:cs="Times New Roman"/>
        </w:rPr>
        <w:t xml:space="preserve">Coyne, </w:t>
      </w:r>
      <w:r w:rsidR="000D5A4B" w:rsidRPr="007D6AC5">
        <w:rPr>
          <w:rFonts w:ascii="Times New Roman" w:hAnsi="Times New Roman" w:cs="Times New Roman"/>
          <w:i/>
          <w:iCs/>
        </w:rPr>
        <w:t>et al</w:t>
      </w:r>
      <w:r w:rsidR="000D5A4B" w:rsidRPr="007D6AC5">
        <w:rPr>
          <w:rFonts w:ascii="Times New Roman" w:hAnsi="Times New Roman" w:cs="Times New Roman"/>
        </w:rPr>
        <w:t>, 2014; Turkle</w:t>
      </w:r>
      <w:r w:rsidR="000D5A4B" w:rsidRPr="007D6AC5">
        <w:rPr>
          <w:rFonts w:ascii="Times New Roman" w:hAnsi="Times New Roman" w:cs="Times New Roman"/>
        </w:rPr>
        <w:t xml:space="preserve">, </w:t>
      </w:r>
      <w:r w:rsidR="000D5A4B" w:rsidRPr="007D6AC5">
        <w:rPr>
          <w:rFonts w:ascii="Times New Roman" w:hAnsi="Times New Roman" w:cs="Times New Roman"/>
        </w:rPr>
        <w:t>2011</w:t>
      </w:r>
      <w:r w:rsidR="000D5A4B" w:rsidRPr="007D6AC5">
        <w:rPr>
          <w:rFonts w:ascii="Times New Roman" w:hAnsi="Times New Roman" w:cs="Times New Roman"/>
        </w:rPr>
        <w:t>)</w:t>
      </w:r>
      <w:r w:rsidR="002855C7" w:rsidRPr="007D6AC5">
        <w:rPr>
          <w:rFonts w:ascii="Times New Roman" w:hAnsi="Times New Roman" w:cs="Times New Roman"/>
        </w:rPr>
        <w:t>, fostering connections and relationships beyond traditional boundaries</w:t>
      </w:r>
      <w:r w:rsidR="000D5A4B" w:rsidRPr="007D6AC5">
        <w:rPr>
          <w:rFonts w:ascii="Times New Roman" w:hAnsi="Times New Roman" w:cs="Times New Roman"/>
        </w:rPr>
        <w:t xml:space="preserve"> (</w:t>
      </w:r>
      <w:r w:rsidR="000D5A4B" w:rsidRPr="007D6AC5">
        <w:rPr>
          <w:rFonts w:ascii="Times New Roman" w:hAnsi="Times New Roman" w:cs="Times New Roman"/>
        </w:rPr>
        <w:t>Coyne</w:t>
      </w:r>
      <w:r w:rsidR="000D5A4B" w:rsidRPr="007D6AC5">
        <w:rPr>
          <w:rFonts w:ascii="Times New Roman" w:hAnsi="Times New Roman" w:cs="Times New Roman"/>
        </w:rPr>
        <w:t xml:space="preserve">, </w:t>
      </w:r>
      <w:r w:rsidR="000D5A4B" w:rsidRPr="007D6AC5">
        <w:rPr>
          <w:rFonts w:ascii="Times New Roman" w:hAnsi="Times New Roman" w:cs="Times New Roman"/>
          <w:i/>
          <w:iCs/>
        </w:rPr>
        <w:t>et al</w:t>
      </w:r>
      <w:r w:rsidR="000D5A4B" w:rsidRPr="007D6AC5">
        <w:rPr>
          <w:rFonts w:ascii="Times New Roman" w:hAnsi="Times New Roman" w:cs="Times New Roman"/>
        </w:rPr>
        <w:t xml:space="preserve">, 2014; </w:t>
      </w:r>
      <w:r w:rsidR="000D5A4B" w:rsidRPr="007D6AC5">
        <w:rPr>
          <w:rFonts w:ascii="Times New Roman" w:hAnsi="Times New Roman" w:cs="Times New Roman"/>
        </w:rPr>
        <w:t>Turkle, 2011</w:t>
      </w:r>
      <w:r w:rsidR="000D5A4B" w:rsidRPr="00E97E81">
        <w:rPr>
          <w:rFonts w:ascii="Times New Roman" w:hAnsi="Times New Roman" w:cs="Times New Roman"/>
        </w:rPr>
        <w:t>)</w:t>
      </w:r>
      <w:r w:rsidR="002855C7" w:rsidRPr="00E97E81">
        <w:rPr>
          <w:rFonts w:ascii="Times New Roman" w:hAnsi="Times New Roman" w:cs="Times New Roman"/>
        </w:rPr>
        <w:t>.</w:t>
      </w:r>
      <w:r w:rsidR="00280B45" w:rsidRPr="00E97E81">
        <w:rPr>
          <w:rFonts w:ascii="Times New Roman" w:hAnsi="Times New Roman" w:cs="Times New Roman"/>
        </w:rPr>
        <w:t xml:space="preserve"> </w:t>
      </w:r>
      <w:r w:rsidR="000C0603" w:rsidRPr="00E97E81">
        <w:rPr>
          <w:rFonts w:ascii="Times New Roman" w:hAnsi="Times New Roman" w:cs="Times New Roman"/>
        </w:rPr>
        <w:t>Technological advancements driven by globalization</w:t>
      </w:r>
      <w:r w:rsidR="007D6AC5" w:rsidRPr="00E97E81">
        <w:rPr>
          <w:rFonts w:ascii="Times New Roman" w:hAnsi="Times New Roman" w:cs="Times New Roman"/>
        </w:rPr>
        <w:t xml:space="preserve"> (</w:t>
      </w:r>
      <w:proofErr w:type="spellStart"/>
      <w:r w:rsidR="007D6AC5" w:rsidRPr="00E97E81">
        <w:rPr>
          <w:rFonts w:ascii="Times New Roman" w:hAnsi="Times New Roman" w:cs="Times New Roman"/>
        </w:rPr>
        <w:t>Frankopan</w:t>
      </w:r>
      <w:proofErr w:type="spellEnd"/>
      <w:r w:rsidR="007D6AC5" w:rsidRPr="00E97E81">
        <w:rPr>
          <w:rFonts w:ascii="Times New Roman" w:hAnsi="Times New Roman" w:cs="Times New Roman"/>
        </w:rPr>
        <w:t>, 2018</w:t>
      </w:r>
      <w:r w:rsidR="007D6AC5" w:rsidRPr="00E97E81">
        <w:rPr>
          <w:rFonts w:ascii="Times New Roman" w:hAnsi="Times New Roman" w:cs="Times New Roman"/>
        </w:rPr>
        <w:t xml:space="preserve">; </w:t>
      </w:r>
      <w:r w:rsidR="007D6AC5" w:rsidRPr="00E97E81">
        <w:rPr>
          <w:rFonts w:ascii="Times New Roman" w:hAnsi="Times New Roman" w:cs="Times New Roman"/>
        </w:rPr>
        <w:t>Harvey, 1991</w:t>
      </w:r>
      <w:r w:rsidR="007D6AC5" w:rsidRPr="00E97E81">
        <w:rPr>
          <w:rFonts w:ascii="Times New Roman" w:hAnsi="Times New Roman" w:cs="Times New Roman"/>
        </w:rPr>
        <w:t>)</w:t>
      </w:r>
      <w:r w:rsidR="000C0603" w:rsidRPr="00E97E81">
        <w:rPr>
          <w:rFonts w:ascii="Times New Roman" w:hAnsi="Times New Roman" w:cs="Times New Roman"/>
        </w:rPr>
        <w:t xml:space="preserve">, such as the </w:t>
      </w:r>
      <w:r w:rsidR="0092518A" w:rsidRPr="00E97E81">
        <w:rPr>
          <w:rFonts w:ascii="Times New Roman" w:hAnsi="Times New Roman" w:cs="Times New Roman"/>
        </w:rPr>
        <w:t xml:space="preserve">media, </w:t>
      </w:r>
      <w:proofErr w:type="gramStart"/>
      <w:r w:rsidR="000C0603" w:rsidRPr="00E97E81">
        <w:rPr>
          <w:rFonts w:ascii="Times New Roman" w:hAnsi="Times New Roman" w:cs="Times New Roman"/>
        </w:rPr>
        <w:t>internet</w:t>
      </w:r>
      <w:proofErr w:type="gramEnd"/>
      <w:r w:rsidR="000C0603" w:rsidRPr="00E97E81">
        <w:rPr>
          <w:rFonts w:ascii="Times New Roman" w:hAnsi="Times New Roman" w:cs="Times New Roman"/>
        </w:rPr>
        <w:t xml:space="preserve"> and social media, have transformed communication</w:t>
      </w:r>
      <w:r w:rsidR="00E97E81" w:rsidRPr="00E97E81">
        <w:rPr>
          <w:rFonts w:ascii="Times New Roman" w:hAnsi="Times New Roman" w:cs="Times New Roman"/>
        </w:rPr>
        <w:t xml:space="preserve"> (</w:t>
      </w:r>
      <w:r w:rsidR="00E97E81" w:rsidRPr="00E97E81">
        <w:rPr>
          <w:rFonts w:ascii="Times New Roman" w:hAnsi="Times New Roman" w:cs="Times New Roman"/>
        </w:rPr>
        <w:t xml:space="preserve">Coyne, </w:t>
      </w:r>
      <w:r w:rsidR="00E97E81" w:rsidRPr="00E97E81">
        <w:rPr>
          <w:rFonts w:ascii="Times New Roman" w:hAnsi="Times New Roman" w:cs="Times New Roman"/>
          <w:i/>
          <w:iCs/>
        </w:rPr>
        <w:t>et al</w:t>
      </w:r>
      <w:r w:rsidR="00E97E81" w:rsidRPr="00E97E81">
        <w:rPr>
          <w:rFonts w:ascii="Times New Roman" w:hAnsi="Times New Roman" w:cs="Times New Roman"/>
        </w:rPr>
        <w:t>, 2014</w:t>
      </w:r>
      <w:r w:rsidR="00E97E81" w:rsidRPr="00E97E81">
        <w:rPr>
          <w:rFonts w:ascii="Times New Roman" w:hAnsi="Times New Roman" w:cs="Times New Roman"/>
        </w:rPr>
        <w:t>)</w:t>
      </w:r>
      <w:r w:rsidR="000C0603" w:rsidRPr="00E97E81">
        <w:rPr>
          <w:rFonts w:ascii="Times New Roman" w:hAnsi="Times New Roman" w:cs="Times New Roman"/>
        </w:rPr>
        <w:t>. Families</w:t>
      </w:r>
      <w:r w:rsidR="000C0603" w:rsidRPr="001F6361">
        <w:rPr>
          <w:rFonts w:ascii="Times New Roman" w:hAnsi="Times New Roman" w:cs="Times New Roman"/>
        </w:rPr>
        <w:t xml:space="preserve"> can now maintain </w:t>
      </w:r>
      <w:r w:rsidR="000C0603" w:rsidRPr="00D7760E">
        <w:rPr>
          <w:rFonts w:ascii="Times New Roman" w:hAnsi="Times New Roman" w:cs="Times New Roman"/>
        </w:rPr>
        <w:t>connections across borders more easily, allowing for frequent interactions and shared experiences despite physical distance</w:t>
      </w:r>
      <w:r w:rsidR="00FE38C3" w:rsidRPr="00D7760E">
        <w:rPr>
          <w:rFonts w:ascii="Times New Roman" w:hAnsi="Times New Roman" w:cs="Times New Roman"/>
        </w:rPr>
        <w:t xml:space="preserve"> (</w:t>
      </w:r>
      <w:proofErr w:type="spellStart"/>
      <w:r w:rsidR="00FE38C3" w:rsidRPr="00D7760E">
        <w:rPr>
          <w:rFonts w:ascii="Times New Roman" w:hAnsi="Times New Roman" w:cs="Times New Roman"/>
        </w:rPr>
        <w:t>Bruess</w:t>
      </w:r>
      <w:proofErr w:type="spellEnd"/>
      <w:r w:rsidR="00FE38C3" w:rsidRPr="00D7760E">
        <w:rPr>
          <w:rFonts w:ascii="Times New Roman" w:hAnsi="Times New Roman" w:cs="Times New Roman"/>
        </w:rPr>
        <w:t xml:space="preserve"> </w:t>
      </w:r>
      <w:r w:rsidR="00FE38C3" w:rsidRPr="00D7760E">
        <w:rPr>
          <w:rFonts w:ascii="Times New Roman" w:hAnsi="Times New Roman" w:cs="Times New Roman"/>
        </w:rPr>
        <w:t>and Haver, 2015</w:t>
      </w:r>
      <w:r w:rsidR="00FE38C3" w:rsidRPr="00D7760E">
        <w:rPr>
          <w:rFonts w:ascii="Times New Roman" w:hAnsi="Times New Roman" w:cs="Times New Roman"/>
        </w:rPr>
        <w:t>)</w:t>
      </w:r>
      <w:r w:rsidR="000C0603" w:rsidRPr="00D7760E">
        <w:rPr>
          <w:rFonts w:ascii="Times New Roman" w:hAnsi="Times New Roman" w:cs="Times New Roman"/>
        </w:rPr>
        <w:t>.</w:t>
      </w:r>
      <w:r w:rsidR="002855C7" w:rsidRPr="00D7760E">
        <w:rPr>
          <w:rFonts w:ascii="Times New Roman" w:hAnsi="Times New Roman" w:cs="Times New Roman"/>
        </w:rPr>
        <w:t xml:space="preserve"> </w:t>
      </w:r>
      <w:r w:rsidR="000C0603" w:rsidRPr="00D7760E">
        <w:rPr>
          <w:rFonts w:ascii="Times New Roman" w:hAnsi="Times New Roman" w:cs="Times New Roman"/>
        </w:rPr>
        <w:t>Globalization</w:t>
      </w:r>
      <w:r w:rsidR="00D7760E" w:rsidRPr="00D7760E">
        <w:rPr>
          <w:rFonts w:ascii="Times New Roman" w:hAnsi="Times New Roman" w:cs="Times New Roman"/>
        </w:rPr>
        <w:t xml:space="preserve"> (</w:t>
      </w:r>
      <w:proofErr w:type="spellStart"/>
      <w:r w:rsidR="00D7760E" w:rsidRPr="00DC20F2">
        <w:rPr>
          <w:rFonts w:ascii="Times New Roman" w:hAnsi="Times New Roman" w:cs="Times New Roman"/>
        </w:rPr>
        <w:t>Frankopan</w:t>
      </w:r>
      <w:proofErr w:type="spellEnd"/>
      <w:r w:rsidR="00D7760E" w:rsidRPr="00DC20F2">
        <w:rPr>
          <w:rFonts w:ascii="Times New Roman" w:hAnsi="Times New Roman" w:cs="Times New Roman"/>
        </w:rPr>
        <w:t>, 2018; Harvey, 1991</w:t>
      </w:r>
      <w:r w:rsidR="00D7760E" w:rsidRPr="00DC20F2">
        <w:rPr>
          <w:rFonts w:ascii="Times New Roman" w:hAnsi="Times New Roman" w:cs="Times New Roman"/>
        </w:rPr>
        <w:t>)</w:t>
      </w:r>
      <w:r w:rsidR="000C0603" w:rsidRPr="00DC20F2">
        <w:rPr>
          <w:rFonts w:ascii="Times New Roman" w:hAnsi="Times New Roman" w:cs="Times New Roman"/>
        </w:rPr>
        <w:t xml:space="preserve"> has facilitated virtual presence, enabling family members to participate in each other's lives even when separated by long distances</w:t>
      </w:r>
      <w:r w:rsidR="00D7760E" w:rsidRPr="00DC20F2">
        <w:rPr>
          <w:rFonts w:ascii="Times New Roman" w:hAnsi="Times New Roman" w:cs="Times New Roman"/>
        </w:rPr>
        <w:t xml:space="preserve"> (</w:t>
      </w:r>
      <w:proofErr w:type="spellStart"/>
      <w:r w:rsidR="00D7760E" w:rsidRPr="00DC20F2">
        <w:rPr>
          <w:rFonts w:ascii="Times New Roman" w:hAnsi="Times New Roman" w:cs="Times New Roman"/>
        </w:rPr>
        <w:t>Frankopan</w:t>
      </w:r>
      <w:proofErr w:type="spellEnd"/>
      <w:r w:rsidR="00D7760E" w:rsidRPr="00DC20F2">
        <w:rPr>
          <w:rFonts w:ascii="Times New Roman" w:hAnsi="Times New Roman" w:cs="Times New Roman"/>
        </w:rPr>
        <w:t>, 2018)</w:t>
      </w:r>
      <w:r w:rsidR="000C0603" w:rsidRPr="00DC20F2">
        <w:rPr>
          <w:rFonts w:ascii="Times New Roman" w:hAnsi="Times New Roman" w:cs="Times New Roman"/>
        </w:rPr>
        <w:t>. Video calls, instant messaging, and social networking platforms have become integral to family communication</w:t>
      </w:r>
      <w:r w:rsidR="00DC20F2" w:rsidRPr="00DC20F2">
        <w:rPr>
          <w:rFonts w:ascii="Times New Roman" w:hAnsi="Times New Roman" w:cs="Times New Roman"/>
        </w:rPr>
        <w:t xml:space="preserve"> (</w:t>
      </w:r>
      <w:r w:rsidR="00DC20F2" w:rsidRPr="00DC20F2">
        <w:rPr>
          <w:rFonts w:ascii="Times New Roman" w:hAnsi="Times New Roman" w:cs="Times New Roman"/>
        </w:rPr>
        <w:t>Galvin</w:t>
      </w:r>
      <w:r w:rsidR="00DC20F2" w:rsidRPr="00DC20F2">
        <w:rPr>
          <w:rFonts w:ascii="Times New Roman" w:hAnsi="Times New Roman" w:cs="Times New Roman"/>
        </w:rPr>
        <w:t xml:space="preserve">, </w:t>
      </w:r>
      <w:r w:rsidR="00DC20F2" w:rsidRPr="00DC20F2">
        <w:rPr>
          <w:rFonts w:ascii="Times New Roman" w:hAnsi="Times New Roman" w:cs="Times New Roman"/>
          <w:i/>
          <w:iCs/>
        </w:rPr>
        <w:t>et al,</w:t>
      </w:r>
      <w:r w:rsidR="00DC20F2" w:rsidRPr="00DC20F2">
        <w:rPr>
          <w:rFonts w:ascii="Times New Roman" w:hAnsi="Times New Roman" w:cs="Times New Roman"/>
        </w:rPr>
        <w:t xml:space="preserve"> 2019; </w:t>
      </w:r>
      <w:proofErr w:type="spellStart"/>
      <w:r w:rsidR="00DC20F2" w:rsidRPr="00DC20F2">
        <w:rPr>
          <w:rFonts w:ascii="Times New Roman" w:hAnsi="Times New Roman" w:cs="Times New Roman"/>
        </w:rPr>
        <w:t>Bruess</w:t>
      </w:r>
      <w:proofErr w:type="spellEnd"/>
      <w:r w:rsidR="00DC20F2" w:rsidRPr="00DC20F2">
        <w:rPr>
          <w:rFonts w:ascii="Times New Roman" w:hAnsi="Times New Roman" w:cs="Times New Roman"/>
        </w:rPr>
        <w:t xml:space="preserve"> and Haver, 2015</w:t>
      </w:r>
      <w:r w:rsidR="00DC20F2" w:rsidRPr="00DC20F2">
        <w:rPr>
          <w:rFonts w:ascii="Times New Roman" w:hAnsi="Times New Roman" w:cs="Times New Roman"/>
        </w:rPr>
        <w:t>)</w:t>
      </w:r>
      <w:r w:rsidR="000C0603" w:rsidRPr="00DC20F2">
        <w:rPr>
          <w:rFonts w:ascii="Times New Roman" w:hAnsi="Times New Roman" w:cs="Times New Roman"/>
        </w:rPr>
        <w:t>.</w:t>
      </w:r>
      <w:r w:rsidR="00A915DB" w:rsidRPr="00F453FE">
        <w:rPr>
          <w:rFonts w:ascii="Times New Roman" w:hAnsi="Times New Roman" w:cs="Times New Roman"/>
        </w:rPr>
        <w:t xml:space="preserve"> </w:t>
      </w:r>
      <w:r w:rsidR="00F453FE" w:rsidRPr="00F453FE">
        <w:rPr>
          <w:rFonts w:ascii="Times New Roman" w:hAnsi="Times New Roman" w:cs="Times New Roman"/>
        </w:rPr>
        <w:t xml:space="preserve">Families separated by </w:t>
      </w:r>
      <w:r w:rsidR="00F453FE" w:rsidRPr="002518F0">
        <w:rPr>
          <w:rFonts w:ascii="Times New Roman" w:hAnsi="Times New Roman" w:cs="Times New Roman"/>
        </w:rPr>
        <w:t>long distances can maintain closer ties through virtual communication, reducing the impact of physical separation</w:t>
      </w:r>
      <w:r w:rsidR="002518F0" w:rsidRPr="002518F0">
        <w:rPr>
          <w:rFonts w:ascii="Times New Roman" w:hAnsi="Times New Roman" w:cs="Times New Roman"/>
        </w:rPr>
        <w:t xml:space="preserve"> </w:t>
      </w:r>
      <w:r w:rsidR="002518F0" w:rsidRPr="007E1581">
        <w:rPr>
          <w:rFonts w:ascii="Times New Roman" w:hAnsi="Times New Roman" w:cs="Times New Roman"/>
        </w:rPr>
        <w:t>(</w:t>
      </w:r>
      <w:r w:rsidR="002518F0" w:rsidRPr="007E1581">
        <w:t>Phillips,</w:t>
      </w:r>
      <w:r w:rsidR="002518F0" w:rsidRPr="007E1581">
        <w:t xml:space="preserve"> </w:t>
      </w:r>
      <w:r w:rsidR="002518F0" w:rsidRPr="007E1581">
        <w:rPr>
          <w:rFonts w:ascii="Times New Roman" w:hAnsi="Times New Roman" w:cs="Times New Roman"/>
        </w:rPr>
        <w:t>2017</w:t>
      </w:r>
      <w:r w:rsidR="002518F0" w:rsidRPr="007E1581">
        <w:rPr>
          <w:rFonts w:ascii="Times New Roman" w:hAnsi="Times New Roman" w:cs="Times New Roman"/>
        </w:rPr>
        <w:t>)</w:t>
      </w:r>
      <w:r w:rsidR="00F453FE" w:rsidRPr="007E1581">
        <w:rPr>
          <w:rFonts w:ascii="Times New Roman" w:hAnsi="Times New Roman" w:cs="Times New Roman"/>
        </w:rPr>
        <w:t>.</w:t>
      </w:r>
      <w:r w:rsidR="00F7702E" w:rsidRPr="007E1581">
        <w:rPr>
          <w:rFonts w:ascii="Times New Roman" w:hAnsi="Times New Roman" w:cs="Times New Roman"/>
          <w:color w:val="374151"/>
        </w:rPr>
        <w:t xml:space="preserve"> </w:t>
      </w:r>
      <w:r w:rsidR="001F5B81">
        <w:rPr>
          <w:rFonts w:ascii="Times New Roman" w:hAnsi="Times New Roman" w:cs="Times New Roman"/>
        </w:rPr>
        <w:t>I</w:t>
      </w:r>
      <w:r w:rsidR="00F7702E" w:rsidRPr="00292761">
        <w:rPr>
          <w:rFonts w:ascii="Times New Roman" w:hAnsi="Times New Roman" w:cs="Times New Roman"/>
        </w:rPr>
        <w:t>n recent years technology has enabled flexible work arrangements, allowing parents to work remotely</w:t>
      </w:r>
      <w:r w:rsidR="00292761" w:rsidRPr="00292761">
        <w:rPr>
          <w:rFonts w:ascii="Times New Roman" w:hAnsi="Times New Roman" w:cs="Times New Roman"/>
        </w:rPr>
        <w:t xml:space="preserve"> (</w:t>
      </w:r>
      <w:r w:rsidR="00292761" w:rsidRPr="00292761">
        <w:rPr>
          <w:rFonts w:ascii="Times New Roman" w:hAnsi="Times New Roman" w:cs="Times New Roman"/>
        </w:rPr>
        <w:t>Neeley, 2021</w:t>
      </w:r>
      <w:r w:rsidR="00292761" w:rsidRPr="00292761">
        <w:rPr>
          <w:rFonts w:ascii="Times New Roman" w:hAnsi="Times New Roman" w:cs="Times New Roman"/>
        </w:rPr>
        <w:t>)</w:t>
      </w:r>
      <w:r w:rsidR="00F7702E" w:rsidRPr="00292761">
        <w:rPr>
          <w:rFonts w:ascii="Times New Roman" w:hAnsi="Times New Roman" w:cs="Times New Roman"/>
        </w:rPr>
        <w:t>, this has enabled the rise of remote work</w:t>
      </w:r>
      <w:r w:rsidR="00292761" w:rsidRPr="00292761">
        <w:rPr>
          <w:rFonts w:ascii="Times New Roman" w:hAnsi="Times New Roman" w:cs="Times New Roman"/>
        </w:rPr>
        <w:t xml:space="preserve"> (</w:t>
      </w:r>
      <w:r w:rsidR="00292761" w:rsidRPr="00292761">
        <w:rPr>
          <w:rFonts w:ascii="Times New Roman" w:hAnsi="Times New Roman" w:cs="Times New Roman"/>
        </w:rPr>
        <w:t>Neeley, 2021</w:t>
      </w:r>
      <w:r w:rsidR="00292761" w:rsidRPr="00292761">
        <w:rPr>
          <w:rFonts w:ascii="Times New Roman" w:hAnsi="Times New Roman" w:cs="Times New Roman"/>
        </w:rPr>
        <w:t>)</w:t>
      </w:r>
      <w:r w:rsidR="00F7702E" w:rsidRPr="00292761">
        <w:rPr>
          <w:rFonts w:ascii="Times New Roman" w:hAnsi="Times New Roman" w:cs="Times New Roman"/>
        </w:rPr>
        <w:t xml:space="preserve"> and the gig economy</w:t>
      </w:r>
      <w:r w:rsidR="00292761" w:rsidRPr="00292761">
        <w:rPr>
          <w:rFonts w:ascii="Times New Roman" w:hAnsi="Times New Roman" w:cs="Times New Roman"/>
        </w:rPr>
        <w:t xml:space="preserve"> (</w:t>
      </w:r>
      <w:r w:rsidR="00292761" w:rsidRPr="005C1B5F">
        <w:rPr>
          <w:rFonts w:ascii="Times New Roman" w:hAnsi="Times New Roman" w:cs="Times New Roman"/>
        </w:rPr>
        <w:t>Woodcock and Graham, 2019</w:t>
      </w:r>
      <w:r w:rsidR="00292761" w:rsidRPr="005C1B5F">
        <w:rPr>
          <w:rFonts w:ascii="Times New Roman" w:hAnsi="Times New Roman" w:cs="Times New Roman"/>
        </w:rPr>
        <w:t>)</w:t>
      </w:r>
      <w:r w:rsidR="00F7702E" w:rsidRPr="005C1B5F">
        <w:rPr>
          <w:rFonts w:ascii="Times New Roman" w:hAnsi="Times New Roman" w:cs="Times New Roman"/>
        </w:rPr>
        <w:t>. This flexibility allows individuals to structure their work lives in non-traditional ways</w:t>
      </w:r>
      <w:r w:rsidR="005C1B5F" w:rsidRPr="005C1B5F">
        <w:rPr>
          <w:rFonts w:ascii="Times New Roman" w:hAnsi="Times New Roman" w:cs="Times New Roman"/>
        </w:rPr>
        <w:t xml:space="preserve"> (</w:t>
      </w:r>
      <w:proofErr w:type="spellStart"/>
      <w:r w:rsidR="005C1B5F" w:rsidRPr="005C1B5F">
        <w:rPr>
          <w:rFonts w:ascii="Times New Roman" w:hAnsi="Times New Roman" w:cs="Times New Roman"/>
        </w:rPr>
        <w:t>Frankopan</w:t>
      </w:r>
      <w:proofErr w:type="spellEnd"/>
      <w:r w:rsidR="005C1B5F" w:rsidRPr="005C1B5F">
        <w:rPr>
          <w:rFonts w:ascii="Times New Roman" w:hAnsi="Times New Roman" w:cs="Times New Roman"/>
        </w:rPr>
        <w:t>,</w:t>
      </w:r>
      <w:r w:rsidR="005C1B5F" w:rsidRPr="005C1B5F">
        <w:rPr>
          <w:rFonts w:ascii="Times New Roman" w:hAnsi="Times New Roman" w:cs="Times New Roman"/>
        </w:rPr>
        <w:t xml:space="preserve"> 2018)</w:t>
      </w:r>
      <w:r w:rsidR="00F7702E" w:rsidRPr="005C1B5F">
        <w:rPr>
          <w:rFonts w:ascii="Times New Roman" w:hAnsi="Times New Roman" w:cs="Times New Roman"/>
        </w:rPr>
        <w:t xml:space="preserve">, potentially impacting the traditional </w:t>
      </w:r>
      <w:r w:rsidR="001F5B81">
        <w:rPr>
          <w:rFonts w:ascii="Times New Roman" w:hAnsi="Times New Roman" w:cs="Times New Roman"/>
        </w:rPr>
        <w:t xml:space="preserve">nuclear </w:t>
      </w:r>
      <w:r w:rsidR="00F7702E" w:rsidRPr="005C1B5F">
        <w:rPr>
          <w:rFonts w:ascii="Times New Roman" w:hAnsi="Times New Roman" w:cs="Times New Roman"/>
        </w:rPr>
        <w:t>family structure where one parent works outside the home</w:t>
      </w:r>
      <w:r w:rsidR="005C1B5F" w:rsidRPr="005C1B5F">
        <w:rPr>
          <w:rFonts w:ascii="Times New Roman" w:hAnsi="Times New Roman" w:cs="Times New Roman"/>
        </w:rPr>
        <w:t xml:space="preserve"> </w:t>
      </w:r>
      <w:r w:rsidR="005C1B5F" w:rsidRPr="005C1B5F">
        <w:rPr>
          <w:rFonts w:ascii="Times New Roman" w:hAnsi="Times New Roman" w:cs="Times New Roman"/>
        </w:rPr>
        <w:t>(</w:t>
      </w:r>
      <w:proofErr w:type="spellStart"/>
      <w:r w:rsidR="005C1B5F" w:rsidRPr="005C1B5F">
        <w:rPr>
          <w:rFonts w:ascii="Times New Roman" w:hAnsi="Times New Roman" w:cs="Times New Roman"/>
        </w:rPr>
        <w:t>Frankopan</w:t>
      </w:r>
      <w:proofErr w:type="spellEnd"/>
      <w:r w:rsidR="005C1B5F" w:rsidRPr="005C1B5F">
        <w:rPr>
          <w:rFonts w:ascii="Times New Roman" w:hAnsi="Times New Roman" w:cs="Times New Roman"/>
        </w:rPr>
        <w:t>, 2018)</w:t>
      </w:r>
      <w:r w:rsidR="00F7702E" w:rsidRPr="005C1B5F">
        <w:rPr>
          <w:rFonts w:ascii="Times New Roman" w:hAnsi="Times New Roman" w:cs="Times New Roman"/>
        </w:rPr>
        <w:t xml:space="preserve">. </w:t>
      </w:r>
    </w:p>
    <w:p w14:paraId="3BC81E52" w14:textId="67406E23" w:rsidR="000B617E" w:rsidRPr="00A60A74" w:rsidRDefault="001F5B81" w:rsidP="000B617E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 </w:t>
      </w:r>
      <w:r w:rsidR="002855C7" w:rsidRPr="000C0603">
        <w:rPr>
          <w:rFonts w:ascii="Times New Roman" w:hAnsi="Times New Roman" w:cs="Times New Roman"/>
        </w:rPr>
        <w:t>While these chan</w:t>
      </w:r>
      <w:r w:rsidR="002855C7" w:rsidRPr="005C1B5F">
        <w:rPr>
          <w:rFonts w:ascii="Times New Roman" w:hAnsi="Times New Roman" w:cs="Times New Roman"/>
        </w:rPr>
        <w:t>ges reflect a more inclusive and diverse understanding of family, they also bring challenges</w:t>
      </w:r>
      <w:r w:rsidR="005C1B5F" w:rsidRPr="005C1B5F">
        <w:rPr>
          <w:rFonts w:ascii="Times New Roman" w:hAnsi="Times New Roman" w:cs="Times New Roman"/>
        </w:rPr>
        <w:t xml:space="preserve"> (</w:t>
      </w:r>
      <w:r w:rsidR="005C1B5F" w:rsidRPr="00DC20F2">
        <w:rPr>
          <w:rFonts w:ascii="Times New Roman" w:hAnsi="Times New Roman" w:cs="Times New Roman"/>
        </w:rPr>
        <w:t xml:space="preserve">Galvin, </w:t>
      </w:r>
      <w:r w:rsidR="005C1B5F" w:rsidRPr="00DC20F2">
        <w:rPr>
          <w:rFonts w:ascii="Times New Roman" w:hAnsi="Times New Roman" w:cs="Times New Roman"/>
          <w:i/>
          <w:iCs/>
        </w:rPr>
        <w:t>et al,</w:t>
      </w:r>
      <w:r w:rsidR="005C1B5F" w:rsidRPr="00DC20F2">
        <w:rPr>
          <w:rFonts w:ascii="Times New Roman" w:hAnsi="Times New Roman" w:cs="Times New Roman"/>
        </w:rPr>
        <w:t xml:space="preserve"> 2019</w:t>
      </w:r>
      <w:r w:rsidR="005C1B5F">
        <w:rPr>
          <w:rFonts w:ascii="Times New Roman" w:hAnsi="Times New Roman" w:cs="Times New Roman"/>
        </w:rPr>
        <w:t xml:space="preserve">; </w:t>
      </w:r>
      <w:proofErr w:type="spellStart"/>
      <w:r w:rsidR="005C1B5F" w:rsidRPr="005C1B5F">
        <w:rPr>
          <w:rFonts w:ascii="Times New Roman" w:hAnsi="Times New Roman" w:cs="Times New Roman"/>
        </w:rPr>
        <w:t>Frankopan</w:t>
      </w:r>
      <w:proofErr w:type="spellEnd"/>
      <w:r w:rsidR="005C1B5F" w:rsidRPr="005C1B5F">
        <w:rPr>
          <w:rFonts w:ascii="Times New Roman" w:hAnsi="Times New Roman" w:cs="Times New Roman"/>
        </w:rPr>
        <w:t>, 2018</w:t>
      </w:r>
      <w:r w:rsidR="005C1B5F">
        <w:rPr>
          <w:rFonts w:ascii="Times New Roman" w:hAnsi="Times New Roman" w:cs="Times New Roman"/>
        </w:rPr>
        <w:t>)</w:t>
      </w:r>
      <w:r w:rsidR="002855C7" w:rsidRPr="000C0603">
        <w:rPr>
          <w:rFonts w:ascii="Times New Roman" w:hAnsi="Times New Roman" w:cs="Times New Roman"/>
        </w:rPr>
        <w:t xml:space="preserve">. Societal attitudes may </w:t>
      </w:r>
      <w:proofErr w:type="gramStart"/>
      <w:r w:rsidR="002855C7" w:rsidRPr="000C0603">
        <w:rPr>
          <w:rFonts w:ascii="Times New Roman" w:hAnsi="Times New Roman" w:cs="Times New Roman"/>
        </w:rPr>
        <w:t>lag behind</w:t>
      </w:r>
      <w:proofErr w:type="gramEnd"/>
      <w:r w:rsidR="002855C7" w:rsidRPr="000C0603">
        <w:rPr>
          <w:rFonts w:ascii="Times New Roman" w:hAnsi="Times New Roman" w:cs="Times New Roman"/>
        </w:rPr>
        <w:t xml:space="preserve"> these shifts, </w:t>
      </w:r>
      <w:r w:rsidR="002855C7" w:rsidRPr="00B60AD1">
        <w:rPr>
          <w:rFonts w:ascii="Times New Roman" w:hAnsi="Times New Roman" w:cs="Times New Roman"/>
        </w:rPr>
        <w:t>leading to stigmas</w:t>
      </w:r>
      <w:r w:rsidR="005C1B5F" w:rsidRPr="00B60AD1">
        <w:rPr>
          <w:rFonts w:ascii="Times New Roman" w:hAnsi="Times New Roman" w:cs="Times New Roman"/>
        </w:rPr>
        <w:t xml:space="preserve"> (Goffman, 1963)</w:t>
      </w:r>
      <w:r w:rsidR="008F34D1" w:rsidRPr="00B60AD1">
        <w:rPr>
          <w:rFonts w:ascii="Times New Roman" w:hAnsi="Times New Roman" w:cs="Times New Roman"/>
        </w:rPr>
        <w:t xml:space="preserve">. </w:t>
      </w:r>
      <w:r w:rsidR="000C0603" w:rsidRPr="00B60AD1">
        <w:rPr>
          <w:rFonts w:ascii="Times New Roman" w:hAnsi="Times New Roman" w:cs="Times New Roman"/>
          <w:lang w:eastAsia="en-GB"/>
        </w:rPr>
        <w:t>In</w:t>
      </w:r>
      <w:r w:rsidR="000C0603" w:rsidRPr="000C0603">
        <w:rPr>
          <w:rFonts w:ascii="Times New Roman" w:hAnsi="Times New Roman" w:cs="Times New Roman"/>
          <w:lang w:eastAsia="en-GB"/>
        </w:rPr>
        <w:t xml:space="preserve"> the context of changing nuclear families, </w:t>
      </w:r>
      <w:proofErr w:type="gramStart"/>
      <w:r w:rsidR="009C50DD" w:rsidRPr="009C50DD">
        <w:rPr>
          <w:rFonts w:ascii="Times New Roman" w:hAnsi="Times New Roman" w:cs="Times New Roman"/>
          <w:lang w:eastAsia="en-GB"/>
        </w:rPr>
        <w:t>Non-conventional</w:t>
      </w:r>
      <w:proofErr w:type="gramEnd"/>
      <w:r w:rsidR="009C50DD" w:rsidRPr="009C50DD">
        <w:rPr>
          <w:rFonts w:ascii="Times New Roman" w:hAnsi="Times New Roman" w:cs="Times New Roman"/>
          <w:lang w:eastAsia="en-GB"/>
        </w:rPr>
        <w:t xml:space="preserve"> family structures, such as households headed by single parents, blended families, or families with parents of the same sex, may experience stigma</w:t>
      </w:r>
      <w:r w:rsidR="009D003A" w:rsidRPr="009D003A">
        <w:rPr>
          <w:rFonts w:ascii="Times New Roman" w:hAnsi="Times New Roman" w:cs="Times New Roman"/>
          <w:lang w:eastAsia="en-GB"/>
        </w:rPr>
        <w:t xml:space="preserve"> (</w:t>
      </w:r>
      <w:r w:rsidR="009D003A" w:rsidRPr="009D003A">
        <w:rPr>
          <w:rFonts w:ascii="Times New Roman" w:hAnsi="Times New Roman" w:cs="Times New Roman"/>
        </w:rPr>
        <w:t>Goffman, 1963; Becker, 1963</w:t>
      </w:r>
      <w:r w:rsidR="00244DD1">
        <w:rPr>
          <w:rFonts w:ascii="Times New Roman" w:hAnsi="Times New Roman" w:cs="Times New Roman"/>
        </w:rPr>
        <w:t xml:space="preserve">; </w:t>
      </w:r>
      <w:r w:rsidR="00244DD1" w:rsidRPr="009D003A">
        <w:rPr>
          <w:rFonts w:ascii="Times New Roman" w:hAnsi="Times New Roman" w:cs="Times New Roman"/>
        </w:rPr>
        <w:t>Cohen, 2021</w:t>
      </w:r>
      <w:r w:rsidR="00244DD1">
        <w:rPr>
          <w:rFonts w:ascii="Times New Roman" w:hAnsi="Times New Roman" w:cs="Times New Roman"/>
        </w:rPr>
        <w:t>a</w:t>
      </w:r>
      <w:r w:rsidR="009D003A" w:rsidRPr="009D003A">
        <w:rPr>
          <w:rFonts w:ascii="Times New Roman" w:hAnsi="Times New Roman" w:cs="Times New Roman"/>
        </w:rPr>
        <w:t>)</w:t>
      </w:r>
      <w:r w:rsidR="000C0603" w:rsidRPr="009D003A">
        <w:rPr>
          <w:rFonts w:ascii="Times New Roman" w:hAnsi="Times New Roman" w:cs="Times New Roman"/>
          <w:lang w:eastAsia="en-GB"/>
        </w:rPr>
        <w:t xml:space="preserve"> or societal disapproval.</w:t>
      </w:r>
      <w:r w:rsidR="000C0603" w:rsidRPr="000C0603">
        <w:rPr>
          <w:rFonts w:ascii="Times New Roman" w:hAnsi="Times New Roman" w:cs="Times New Roman"/>
          <w:lang w:eastAsia="en-GB"/>
        </w:rPr>
        <w:t xml:space="preserve"> Goffman's </w:t>
      </w:r>
      <w:r w:rsidR="009D003A">
        <w:rPr>
          <w:rFonts w:ascii="Times New Roman" w:hAnsi="Times New Roman" w:cs="Times New Roman"/>
          <w:lang w:eastAsia="en-GB"/>
        </w:rPr>
        <w:t xml:space="preserve">(1963) </w:t>
      </w:r>
      <w:r w:rsidR="000C0603" w:rsidRPr="009D003A">
        <w:rPr>
          <w:rFonts w:ascii="Times New Roman" w:hAnsi="Times New Roman" w:cs="Times New Roman"/>
          <w:lang w:eastAsia="en-GB"/>
        </w:rPr>
        <w:t>concepts of</w:t>
      </w:r>
      <w:r w:rsidR="000C0603" w:rsidRPr="000C0603">
        <w:rPr>
          <w:rFonts w:ascii="Times New Roman" w:hAnsi="Times New Roman" w:cs="Times New Roman"/>
          <w:lang w:eastAsia="en-GB"/>
        </w:rPr>
        <w:t xml:space="preserve"> discreditable and discredited stigma</w:t>
      </w:r>
      <w:r w:rsidR="009D003A">
        <w:rPr>
          <w:rFonts w:ascii="Times New Roman" w:hAnsi="Times New Roman" w:cs="Times New Roman"/>
          <w:lang w:eastAsia="en-GB"/>
        </w:rPr>
        <w:t xml:space="preserve"> </w:t>
      </w:r>
      <w:r w:rsidR="000C0603" w:rsidRPr="000C0603">
        <w:rPr>
          <w:rFonts w:ascii="Times New Roman" w:hAnsi="Times New Roman" w:cs="Times New Roman"/>
          <w:lang w:eastAsia="en-GB"/>
        </w:rPr>
        <w:t>can be applied to individuals within these families who may choose to conceal or openly manage their non-</w:t>
      </w:r>
      <w:r w:rsidR="000C0603" w:rsidRPr="009D003A">
        <w:rPr>
          <w:rFonts w:ascii="Times New Roman" w:hAnsi="Times New Roman" w:cs="Times New Roman"/>
          <w:lang w:eastAsia="en-GB"/>
        </w:rPr>
        <w:t xml:space="preserve">normative family </w:t>
      </w:r>
      <w:r w:rsidR="000C0603" w:rsidRPr="009D003A">
        <w:rPr>
          <w:rFonts w:ascii="Times New Roman" w:hAnsi="Times New Roman" w:cs="Times New Roman"/>
        </w:rPr>
        <w:t>structures</w:t>
      </w:r>
      <w:r w:rsidR="009D003A" w:rsidRPr="009D003A">
        <w:rPr>
          <w:rFonts w:ascii="Times New Roman" w:hAnsi="Times New Roman" w:cs="Times New Roman"/>
        </w:rPr>
        <w:t xml:space="preserve"> (</w:t>
      </w:r>
      <w:r w:rsidR="009D003A" w:rsidRPr="009D003A">
        <w:rPr>
          <w:rFonts w:ascii="Times New Roman" w:hAnsi="Times New Roman" w:cs="Times New Roman"/>
        </w:rPr>
        <w:t>Cohen, 2021</w:t>
      </w:r>
      <w:r w:rsidR="00E179A6">
        <w:rPr>
          <w:rFonts w:ascii="Times New Roman" w:hAnsi="Times New Roman" w:cs="Times New Roman"/>
        </w:rPr>
        <w:t>a</w:t>
      </w:r>
      <w:r w:rsidR="009D003A" w:rsidRPr="009D003A">
        <w:rPr>
          <w:rFonts w:ascii="Times New Roman" w:hAnsi="Times New Roman" w:cs="Times New Roman"/>
        </w:rPr>
        <w:t>)</w:t>
      </w:r>
      <w:r w:rsidR="000C0603" w:rsidRPr="009D003A">
        <w:rPr>
          <w:rFonts w:ascii="Times New Roman" w:hAnsi="Times New Roman" w:cs="Times New Roman"/>
        </w:rPr>
        <w:t>.</w:t>
      </w:r>
      <w:r w:rsidR="000B617E">
        <w:rPr>
          <w:rFonts w:ascii="Times New Roman" w:hAnsi="Times New Roman" w:cs="Times New Roman"/>
          <w:lang w:eastAsia="en-GB"/>
        </w:rPr>
        <w:t xml:space="preserve"> </w:t>
      </w:r>
      <w:r w:rsidR="000B617E" w:rsidRPr="000B617E">
        <w:rPr>
          <w:rFonts w:ascii="Times New Roman" w:hAnsi="Times New Roman" w:cs="Times New Roman"/>
          <w:lang w:eastAsia="en-GB"/>
        </w:rPr>
        <w:t xml:space="preserve">Goffman's work doesn't explicitly delve into intersectionality, but the concept is relevant when considering families </w:t>
      </w:r>
      <w:r w:rsidR="000B617E" w:rsidRPr="00A15977">
        <w:rPr>
          <w:rFonts w:ascii="Times New Roman" w:hAnsi="Times New Roman" w:cs="Times New Roman"/>
        </w:rPr>
        <w:t>with multiple layers of stigmatized identities</w:t>
      </w:r>
      <w:r w:rsidR="00A15977" w:rsidRPr="00A15977">
        <w:rPr>
          <w:rFonts w:ascii="Times New Roman" w:hAnsi="Times New Roman" w:cs="Times New Roman"/>
        </w:rPr>
        <w:t xml:space="preserve"> (Cohen, 2021</w:t>
      </w:r>
      <w:r w:rsidR="00E179A6">
        <w:rPr>
          <w:rFonts w:ascii="Times New Roman" w:hAnsi="Times New Roman" w:cs="Times New Roman"/>
        </w:rPr>
        <w:t>a</w:t>
      </w:r>
      <w:r w:rsidR="00A15977" w:rsidRPr="00A15977">
        <w:rPr>
          <w:rFonts w:ascii="Times New Roman" w:hAnsi="Times New Roman" w:cs="Times New Roman"/>
        </w:rPr>
        <w:t>)</w:t>
      </w:r>
      <w:r w:rsidR="000B617E" w:rsidRPr="00A15977">
        <w:rPr>
          <w:rFonts w:ascii="Times New Roman" w:hAnsi="Times New Roman" w:cs="Times New Roman"/>
        </w:rPr>
        <w:t>. For example, a single-</w:t>
      </w:r>
      <w:r w:rsidR="000B617E" w:rsidRPr="00A15977">
        <w:rPr>
          <w:rFonts w:ascii="Times New Roman" w:hAnsi="Times New Roman" w:cs="Times New Roman"/>
        </w:rPr>
        <w:lastRenderedPageBreak/>
        <w:t>parent family led by a person from a marginalized racial or ethnic group may experience layered stigmas</w:t>
      </w:r>
      <w:r w:rsidR="00A15977" w:rsidRPr="00A15977">
        <w:rPr>
          <w:rFonts w:ascii="Times New Roman" w:hAnsi="Times New Roman" w:cs="Times New Roman"/>
        </w:rPr>
        <w:t xml:space="preserve"> (Cohen</w:t>
      </w:r>
      <w:r w:rsidR="00A15977">
        <w:rPr>
          <w:rFonts w:ascii="Times New Roman" w:hAnsi="Times New Roman" w:cs="Times New Roman"/>
          <w:lang w:eastAsia="en-GB"/>
        </w:rPr>
        <w:t>, 2021</w:t>
      </w:r>
      <w:r w:rsidR="00E179A6">
        <w:rPr>
          <w:rFonts w:ascii="Times New Roman" w:hAnsi="Times New Roman" w:cs="Times New Roman"/>
          <w:lang w:eastAsia="en-GB"/>
        </w:rPr>
        <w:t>a</w:t>
      </w:r>
      <w:r w:rsidR="00A15977">
        <w:rPr>
          <w:rFonts w:ascii="Times New Roman" w:hAnsi="Times New Roman" w:cs="Times New Roman"/>
          <w:lang w:eastAsia="en-GB"/>
        </w:rPr>
        <w:t>; Goffman, 1963)</w:t>
      </w:r>
      <w:r w:rsidR="000B617E" w:rsidRPr="000B617E">
        <w:rPr>
          <w:rFonts w:ascii="Times New Roman" w:hAnsi="Times New Roman" w:cs="Times New Roman"/>
          <w:lang w:eastAsia="en-GB"/>
        </w:rPr>
        <w:t xml:space="preserve">. </w:t>
      </w:r>
    </w:p>
    <w:p w14:paraId="3D45FC84" w14:textId="31938F53" w:rsidR="00AD509A" w:rsidRPr="00415281" w:rsidRDefault="00A915DB" w:rsidP="0041528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482CBF4" w14:textId="08953ED1" w:rsidR="00415281" w:rsidRPr="00415281" w:rsidRDefault="00415281" w:rsidP="00415281">
      <w:pPr>
        <w:spacing w:line="360" w:lineRule="auto"/>
        <w:jc w:val="both"/>
        <w:rPr>
          <w:rFonts w:ascii="Times New Roman" w:hAnsi="Times New Roman" w:cs="Times New Roman"/>
        </w:rPr>
      </w:pPr>
      <w:r w:rsidRPr="00415281">
        <w:rPr>
          <w:rFonts w:ascii="Times New Roman" w:hAnsi="Times New Roman" w:cs="Times New Roman"/>
        </w:rPr>
        <w:t xml:space="preserve"> </w:t>
      </w:r>
      <w:r w:rsidRPr="00415281">
        <w:rPr>
          <w:rFonts w:ascii="Times New Roman" w:hAnsi="Times New Roman" w:cs="Times New Roman"/>
        </w:rPr>
        <w:t xml:space="preserve">In conclusion, the 21st-century </w:t>
      </w:r>
      <w:r w:rsidR="001F5B81">
        <w:rPr>
          <w:rFonts w:ascii="Times New Roman" w:hAnsi="Times New Roman" w:cs="Times New Roman"/>
        </w:rPr>
        <w:t xml:space="preserve">shift </w:t>
      </w:r>
      <w:r w:rsidRPr="00415281">
        <w:rPr>
          <w:rFonts w:ascii="Times New Roman" w:hAnsi="Times New Roman" w:cs="Times New Roman"/>
        </w:rPr>
        <w:t>of</w:t>
      </w:r>
      <w:r w:rsidR="0039340C">
        <w:rPr>
          <w:rFonts w:ascii="Times New Roman" w:hAnsi="Times New Roman" w:cs="Times New Roman"/>
        </w:rPr>
        <w:t xml:space="preserve"> </w:t>
      </w:r>
      <w:r w:rsidR="001F5B81">
        <w:rPr>
          <w:rFonts w:ascii="Times New Roman" w:hAnsi="Times New Roman" w:cs="Times New Roman"/>
        </w:rPr>
        <w:t xml:space="preserve">the </w:t>
      </w:r>
      <w:r w:rsidR="0039340C">
        <w:rPr>
          <w:rFonts w:ascii="Times New Roman" w:hAnsi="Times New Roman" w:cs="Times New Roman"/>
        </w:rPr>
        <w:t>nuclear</w:t>
      </w:r>
      <w:r w:rsidRPr="00415281">
        <w:rPr>
          <w:rFonts w:ascii="Times New Roman" w:hAnsi="Times New Roman" w:cs="Times New Roman"/>
        </w:rPr>
        <w:t xml:space="preserve"> family concept reflects a dynamic interplay </w:t>
      </w:r>
      <w:r w:rsidRPr="00D048FD">
        <w:rPr>
          <w:rFonts w:ascii="Times New Roman" w:hAnsi="Times New Roman" w:cs="Times New Roman"/>
        </w:rPr>
        <w:t>of evolving societal norms</w:t>
      </w:r>
      <w:r w:rsidR="00D048FD" w:rsidRPr="00D048FD">
        <w:rPr>
          <w:rFonts w:ascii="Times New Roman" w:hAnsi="Times New Roman" w:cs="Times New Roman"/>
        </w:rPr>
        <w:t xml:space="preserve"> (</w:t>
      </w:r>
      <w:r w:rsidR="00D048FD" w:rsidRPr="00D048FD">
        <w:rPr>
          <w:rFonts w:ascii="Times New Roman" w:hAnsi="Times New Roman" w:cs="Times New Roman"/>
        </w:rPr>
        <w:t xml:space="preserve">Hochschild and </w:t>
      </w:r>
      <w:proofErr w:type="spellStart"/>
      <w:r w:rsidR="00D048FD" w:rsidRPr="00D048FD">
        <w:rPr>
          <w:rFonts w:ascii="Times New Roman" w:hAnsi="Times New Roman" w:cs="Times New Roman"/>
        </w:rPr>
        <w:t>Machung</w:t>
      </w:r>
      <w:proofErr w:type="spellEnd"/>
      <w:r w:rsidR="00D048FD" w:rsidRPr="00D048FD">
        <w:rPr>
          <w:rFonts w:ascii="Times New Roman" w:hAnsi="Times New Roman" w:cs="Times New Roman"/>
        </w:rPr>
        <w:t>, 2012</w:t>
      </w:r>
      <w:r w:rsidR="00D048FD" w:rsidRPr="00D048FD">
        <w:rPr>
          <w:rFonts w:ascii="Times New Roman" w:hAnsi="Times New Roman" w:cs="Times New Roman"/>
        </w:rPr>
        <w:t>)</w:t>
      </w:r>
      <w:r w:rsidRPr="00D048FD">
        <w:rPr>
          <w:rFonts w:ascii="Times New Roman" w:hAnsi="Times New Roman" w:cs="Times New Roman"/>
        </w:rPr>
        <w:t>, economic realities</w:t>
      </w:r>
      <w:r w:rsidR="00D048FD" w:rsidRPr="00D048FD">
        <w:rPr>
          <w:rFonts w:ascii="Times New Roman" w:hAnsi="Times New Roman" w:cs="Times New Roman"/>
        </w:rPr>
        <w:t xml:space="preserve"> (</w:t>
      </w:r>
      <w:r w:rsidR="00D048FD" w:rsidRPr="00D048FD">
        <w:rPr>
          <w:rFonts w:ascii="Times New Roman" w:hAnsi="Times New Roman" w:cs="Times New Roman"/>
        </w:rPr>
        <w:t>Cohen, 2021</w:t>
      </w:r>
      <w:r w:rsidR="00E179A6">
        <w:rPr>
          <w:rFonts w:ascii="Times New Roman" w:hAnsi="Times New Roman" w:cs="Times New Roman"/>
        </w:rPr>
        <w:t>a</w:t>
      </w:r>
      <w:r w:rsidR="00D048FD" w:rsidRPr="00D048FD">
        <w:rPr>
          <w:rFonts w:ascii="Times New Roman" w:hAnsi="Times New Roman" w:cs="Times New Roman"/>
        </w:rPr>
        <w:t xml:space="preserve">; Cohen, 2018; Stacey, 2017; Richman, </w:t>
      </w:r>
      <w:r w:rsidR="00D048FD" w:rsidRPr="00D048FD">
        <w:rPr>
          <w:rFonts w:ascii="Times New Roman" w:hAnsi="Times New Roman" w:cs="Times New Roman"/>
          <w:color w:val="3A3A3A"/>
          <w:shd w:val="clear" w:color="auto" w:fill="FFFFFF"/>
        </w:rPr>
        <w:t>2012</w:t>
      </w:r>
      <w:r w:rsidR="00D048FD" w:rsidRPr="00D048FD">
        <w:rPr>
          <w:rFonts w:ascii="Times New Roman" w:hAnsi="Times New Roman" w:cs="Times New Roman"/>
          <w:color w:val="3A3A3A"/>
          <w:shd w:val="clear" w:color="auto" w:fill="FFFFFF"/>
        </w:rPr>
        <w:t>)</w:t>
      </w:r>
      <w:r w:rsidRPr="00D048FD">
        <w:rPr>
          <w:rFonts w:ascii="Times New Roman" w:hAnsi="Times New Roman" w:cs="Times New Roman"/>
        </w:rPr>
        <w:t xml:space="preserve">, </w:t>
      </w:r>
      <w:r w:rsidRPr="004B404E">
        <w:rPr>
          <w:rFonts w:ascii="Times New Roman" w:hAnsi="Times New Roman" w:cs="Times New Roman"/>
        </w:rPr>
        <w:t>and technological advancements</w:t>
      </w:r>
      <w:r w:rsidR="00D048FD" w:rsidRPr="004B404E">
        <w:rPr>
          <w:rFonts w:ascii="Times New Roman" w:hAnsi="Times New Roman" w:cs="Times New Roman"/>
        </w:rPr>
        <w:t xml:space="preserve"> (</w:t>
      </w:r>
      <w:r w:rsidR="00D048FD" w:rsidRPr="004B404E">
        <w:rPr>
          <w:rFonts w:ascii="Times New Roman" w:hAnsi="Times New Roman" w:cs="Times New Roman"/>
        </w:rPr>
        <w:t>Turkle, 2011</w:t>
      </w:r>
      <w:r w:rsidR="00D048FD" w:rsidRPr="004B404E">
        <w:rPr>
          <w:rFonts w:ascii="Times New Roman" w:hAnsi="Times New Roman" w:cs="Times New Roman"/>
        </w:rPr>
        <w:t>)</w:t>
      </w:r>
      <w:r w:rsidRPr="004B404E">
        <w:rPr>
          <w:rFonts w:ascii="Times New Roman" w:hAnsi="Times New Roman" w:cs="Times New Roman"/>
        </w:rPr>
        <w:t xml:space="preserve">. </w:t>
      </w:r>
    </w:p>
    <w:p w14:paraId="23534EDB" w14:textId="3901CC4B" w:rsidR="00415281" w:rsidRDefault="000554F2" w:rsidP="0041528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415281" w:rsidRPr="00E05DC6">
        <w:rPr>
          <w:rFonts w:ascii="Times New Roman" w:hAnsi="Times New Roman" w:cs="Times New Roman"/>
        </w:rPr>
        <w:t>The profound impact of technology extends beyond communication tools</w:t>
      </w:r>
      <w:r w:rsidR="00E05DC6" w:rsidRPr="00E05DC6">
        <w:rPr>
          <w:rFonts w:ascii="Times New Roman" w:hAnsi="Times New Roman" w:cs="Times New Roman"/>
        </w:rPr>
        <w:t xml:space="preserve"> (</w:t>
      </w:r>
      <w:r w:rsidRPr="007D6AC5">
        <w:rPr>
          <w:rFonts w:ascii="Times New Roman" w:hAnsi="Times New Roman" w:cs="Times New Roman"/>
        </w:rPr>
        <w:t xml:space="preserve">Coyne, </w:t>
      </w:r>
      <w:r w:rsidRPr="007D6AC5">
        <w:rPr>
          <w:rFonts w:ascii="Times New Roman" w:hAnsi="Times New Roman" w:cs="Times New Roman"/>
          <w:i/>
          <w:iCs/>
        </w:rPr>
        <w:t>et al</w:t>
      </w:r>
      <w:r w:rsidRPr="007D6AC5">
        <w:rPr>
          <w:rFonts w:ascii="Times New Roman" w:hAnsi="Times New Roman" w:cs="Times New Roman"/>
        </w:rPr>
        <w:t>, 2014</w:t>
      </w:r>
      <w:r>
        <w:rPr>
          <w:rFonts w:ascii="Times New Roman" w:hAnsi="Times New Roman" w:cs="Times New Roman"/>
        </w:rPr>
        <w:t xml:space="preserve">; Galvin, </w:t>
      </w:r>
      <w:r>
        <w:rPr>
          <w:rFonts w:ascii="Times New Roman" w:hAnsi="Times New Roman" w:cs="Times New Roman"/>
          <w:i/>
          <w:iCs/>
        </w:rPr>
        <w:t>et al,</w:t>
      </w:r>
      <w:r>
        <w:rPr>
          <w:rFonts w:ascii="Times New Roman" w:hAnsi="Times New Roman" w:cs="Times New Roman"/>
        </w:rPr>
        <w:t xml:space="preserve"> 2019; </w:t>
      </w:r>
      <w:r w:rsidR="00E05DC6" w:rsidRPr="00E05DC6">
        <w:rPr>
          <w:rFonts w:ascii="Times New Roman" w:hAnsi="Times New Roman" w:cs="Times New Roman"/>
        </w:rPr>
        <w:t>Turkle, 201</w:t>
      </w:r>
      <w:r w:rsidR="00EA1659">
        <w:rPr>
          <w:rFonts w:ascii="Times New Roman" w:hAnsi="Times New Roman" w:cs="Times New Roman"/>
        </w:rPr>
        <w:t>1</w:t>
      </w:r>
      <w:r w:rsidR="00E05DC6" w:rsidRPr="00E05DC6">
        <w:rPr>
          <w:rFonts w:ascii="Times New Roman" w:hAnsi="Times New Roman" w:cs="Times New Roman"/>
        </w:rPr>
        <w:t>)</w:t>
      </w:r>
      <w:r w:rsidR="00415281" w:rsidRPr="00E05DC6">
        <w:rPr>
          <w:rFonts w:ascii="Times New Roman" w:hAnsi="Times New Roman" w:cs="Times New Roman"/>
        </w:rPr>
        <w:t>, influencing how family members navigate relationships, work, and daily life</w:t>
      </w:r>
      <w:r w:rsidR="00E05DC6" w:rsidRPr="00E05DC6">
        <w:rPr>
          <w:rFonts w:ascii="Times New Roman" w:hAnsi="Times New Roman" w:cs="Times New Roman"/>
        </w:rPr>
        <w:t xml:space="preserve"> (</w:t>
      </w:r>
      <w:r w:rsidRPr="007D6AC5">
        <w:rPr>
          <w:rFonts w:ascii="Times New Roman" w:hAnsi="Times New Roman" w:cs="Times New Roman"/>
        </w:rPr>
        <w:t xml:space="preserve">Coyne, </w:t>
      </w:r>
      <w:r w:rsidRPr="007D6AC5">
        <w:rPr>
          <w:rFonts w:ascii="Times New Roman" w:hAnsi="Times New Roman" w:cs="Times New Roman"/>
          <w:i/>
          <w:iCs/>
        </w:rPr>
        <w:t>et al</w:t>
      </w:r>
      <w:r w:rsidRPr="007D6AC5">
        <w:rPr>
          <w:rFonts w:ascii="Times New Roman" w:hAnsi="Times New Roman" w:cs="Times New Roman"/>
        </w:rPr>
        <w:t>, 2014</w:t>
      </w:r>
      <w:r>
        <w:rPr>
          <w:rFonts w:ascii="Times New Roman" w:hAnsi="Times New Roman" w:cs="Times New Roman"/>
        </w:rPr>
        <w:t xml:space="preserve">; Galvin, </w:t>
      </w:r>
      <w:r>
        <w:rPr>
          <w:rFonts w:ascii="Times New Roman" w:hAnsi="Times New Roman" w:cs="Times New Roman"/>
          <w:i/>
          <w:iCs/>
        </w:rPr>
        <w:t>et al,</w:t>
      </w:r>
      <w:r>
        <w:rPr>
          <w:rFonts w:ascii="Times New Roman" w:hAnsi="Times New Roman" w:cs="Times New Roman"/>
        </w:rPr>
        <w:t xml:space="preserve"> 2019</w:t>
      </w:r>
      <w:r>
        <w:rPr>
          <w:rFonts w:ascii="Times New Roman" w:hAnsi="Times New Roman" w:cs="Times New Roman"/>
        </w:rPr>
        <w:t xml:space="preserve">; </w:t>
      </w:r>
      <w:r w:rsidR="00E05DC6" w:rsidRPr="00E05DC6">
        <w:rPr>
          <w:rFonts w:ascii="Times New Roman" w:hAnsi="Times New Roman" w:cs="Times New Roman"/>
        </w:rPr>
        <w:t>Turkle, 201</w:t>
      </w:r>
      <w:r w:rsidR="00EA1659">
        <w:rPr>
          <w:rFonts w:ascii="Times New Roman" w:hAnsi="Times New Roman" w:cs="Times New Roman"/>
        </w:rPr>
        <w:t>1</w:t>
      </w:r>
      <w:r w:rsidR="00E05DC6" w:rsidRPr="00E05DC6">
        <w:rPr>
          <w:rFonts w:ascii="Times New Roman" w:hAnsi="Times New Roman" w:cs="Times New Roman"/>
        </w:rPr>
        <w:t>)</w:t>
      </w:r>
      <w:r w:rsidR="00415281" w:rsidRPr="00E05DC6">
        <w:rPr>
          <w:rFonts w:ascii="Times New Roman" w:hAnsi="Times New Roman" w:cs="Times New Roman"/>
        </w:rPr>
        <w:t>. Virtual communication platforms, remote work options, and the ability to connect across borders have expanded the boundaries of family</w:t>
      </w:r>
      <w:r w:rsidR="00E05DC6" w:rsidRPr="00E05DC6">
        <w:rPr>
          <w:rFonts w:ascii="Times New Roman" w:hAnsi="Times New Roman" w:cs="Times New Roman"/>
        </w:rPr>
        <w:t xml:space="preserve"> (Turkle, 201</w:t>
      </w:r>
      <w:r w:rsidR="00EA1659">
        <w:rPr>
          <w:rFonts w:ascii="Times New Roman" w:hAnsi="Times New Roman" w:cs="Times New Roman"/>
        </w:rPr>
        <w:t>1</w:t>
      </w:r>
      <w:r w:rsidR="00E05DC6" w:rsidRPr="00E05DC6">
        <w:rPr>
          <w:rFonts w:ascii="Times New Roman" w:hAnsi="Times New Roman" w:cs="Times New Roman"/>
        </w:rPr>
        <w:t>)</w:t>
      </w:r>
      <w:r w:rsidR="00415281" w:rsidRPr="00E05DC6">
        <w:rPr>
          <w:rFonts w:ascii="Times New Roman" w:hAnsi="Times New Roman" w:cs="Times New Roman"/>
        </w:rPr>
        <w:t>, fostering connections and shared experiences despite physical distances</w:t>
      </w:r>
      <w:r w:rsidR="00E05DC6" w:rsidRPr="00E05DC6">
        <w:rPr>
          <w:rFonts w:ascii="Times New Roman" w:hAnsi="Times New Roman" w:cs="Times New Roman"/>
        </w:rPr>
        <w:t xml:space="preserve"> (</w:t>
      </w:r>
      <w:r w:rsidRPr="007D6AC5">
        <w:rPr>
          <w:rFonts w:ascii="Times New Roman" w:hAnsi="Times New Roman" w:cs="Times New Roman"/>
        </w:rPr>
        <w:t xml:space="preserve">Coyne, </w:t>
      </w:r>
      <w:r w:rsidRPr="007D6AC5">
        <w:rPr>
          <w:rFonts w:ascii="Times New Roman" w:hAnsi="Times New Roman" w:cs="Times New Roman"/>
          <w:i/>
          <w:iCs/>
        </w:rPr>
        <w:t>et al</w:t>
      </w:r>
      <w:r w:rsidRPr="007D6AC5">
        <w:rPr>
          <w:rFonts w:ascii="Times New Roman" w:hAnsi="Times New Roman" w:cs="Times New Roman"/>
        </w:rPr>
        <w:t>, 2014</w:t>
      </w:r>
      <w:r>
        <w:rPr>
          <w:rFonts w:ascii="Times New Roman" w:hAnsi="Times New Roman" w:cs="Times New Roman"/>
        </w:rPr>
        <w:t xml:space="preserve">; Galvin, </w:t>
      </w:r>
      <w:r>
        <w:rPr>
          <w:rFonts w:ascii="Times New Roman" w:hAnsi="Times New Roman" w:cs="Times New Roman"/>
          <w:i/>
          <w:iCs/>
        </w:rPr>
        <w:t>et al,</w:t>
      </w:r>
      <w:r>
        <w:rPr>
          <w:rFonts w:ascii="Times New Roman" w:hAnsi="Times New Roman" w:cs="Times New Roman"/>
        </w:rPr>
        <w:t xml:space="preserve"> 2019</w:t>
      </w:r>
      <w:r>
        <w:rPr>
          <w:rFonts w:ascii="Times New Roman" w:hAnsi="Times New Roman" w:cs="Times New Roman"/>
        </w:rPr>
        <w:t xml:space="preserve">; </w:t>
      </w:r>
      <w:r w:rsidR="00E05DC6" w:rsidRPr="00E05DC6">
        <w:rPr>
          <w:rFonts w:ascii="Times New Roman" w:hAnsi="Times New Roman" w:cs="Times New Roman"/>
        </w:rPr>
        <w:t>Castles</w:t>
      </w:r>
      <w:r w:rsidR="00E05DC6" w:rsidRPr="00E05DC6">
        <w:rPr>
          <w:rFonts w:ascii="Times New Roman" w:hAnsi="Times New Roman" w:cs="Times New Roman"/>
        </w:rPr>
        <w:t xml:space="preserve"> </w:t>
      </w:r>
      <w:r w:rsidR="00E05DC6" w:rsidRPr="00E05DC6">
        <w:rPr>
          <w:rFonts w:ascii="Times New Roman" w:hAnsi="Times New Roman" w:cs="Times New Roman"/>
        </w:rPr>
        <w:t>and Miller, 2019</w:t>
      </w:r>
      <w:r w:rsidR="00E05DC6" w:rsidRPr="00E05DC6">
        <w:rPr>
          <w:rFonts w:ascii="Times New Roman" w:hAnsi="Times New Roman" w:cs="Times New Roman"/>
        </w:rPr>
        <w:t>; Turkle, 201</w:t>
      </w:r>
      <w:r w:rsidR="00EA1659">
        <w:rPr>
          <w:rFonts w:ascii="Times New Roman" w:hAnsi="Times New Roman" w:cs="Times New Roman"/>
        </w:rPr>
        <w:t>1</w:t>
      </w:r>
      <w:r w:rsidR="00E05DC6" w:rsidRPr="00E05DC6">
        <w:rPr>
          <w:rFonts w:ascii="Times New Roman" w:hAnsi="Times New Roman" w:cs="Times New Roman"/>
        </w:rPr>
        <w:t>)</w:t>
      </w:r>
      <w:r w:rsidR="00415281" w:rsidRPr="00E05DC6">
        <w:rPr>
          <w:rFonts w:ascii="Times New Roman" w:hAnsi="Times New Roman" w:cs="Times New Roman"/>
        </w:rPr>
        <w:t>.</w:t>
      </w:r>
      <w:r w:rsidR="00166199">
        <w:rPr>
          <w:rFonts w:ascii="Times New Roman" w:hAnsi="Times New Roman" w:cs="Times New Roman"/>
        </w:rPr>
        <w:t xml:space="preserve"> </w:t>
      </w:r>
      <w:r w:rsidR="00415281" w:rsidRPr="00E05DC6">
        <w:rPr>
          <w:rFonts w:ascii="Times New Roman" w:hAnsi="Times New Roman" w:cs="Times New Roman"/>
        </w:rPr>
        <w:t>Economic considerations also play a crucial role in shaping family structures</w:t>
      </w:r>
      <w:r w:rsidR="00E05DC6" w:rsidRPr="00E05DC6">
        <w:rPr>
          <w:rFonts w:ascii="Times New Roman" w:hAnsi="Times New Roman" w:cs="Times New Roman"/>
        </w:rPr>
        <w:t xml:space="preserve"> (</w:t>
      </w:r>
      <w:r w:rsidR="00E05DC6" w:rsidRPr="00E05DC6">
        <w:rPr>
          <w:rFonts w:ascii="Times New Roman" w:hAnsi="Times New Roman" w:cs="Times New Roman"/>
        </w:rPr>
        <w:t>Cohen, 2021</w:t>
      </w:r>
      <w:r w:rsidR="00E179A6">
        <w:rPr>
          <w:rFonts w:ascii="Times New Roman" w:hAnsi="Times New Roman" w:cs="Times New Roman"/>
        </w:rPr>
        <w:t>a</w:t>
      </w:r>
      <w:r w:rsidR="00E05DC6" w:rsidRPr="00E05DC6">
        <w:rPr>
          <w:rFonts w:ascii="Times New Roman" w:hAnsi="Times New Roman" w:cs="Times New Roman"/>
        </w:rPr>
        <w:t xml:space="preserve">; Cohen, 2018; Stacey, 2017; Richman, </w:t>
      </w:r>
      <w:r w:rsidR="00E05DC6" w:rsidRPr="00E05DC6">
        <w:rPr>
          <w:rFonts w:ascii="Times New Roman" w:hAnsi="Times New Roman" w:cs="Times New Roman"/>
          <w:color w:val="3A3A3A"/>
          <w:shd w:val="clear" w:color="auto" w:fill="FFFFFF"/>
        </w:rPr>
        <w:t>2012</w:t>
      </w:r>
      <w:r w:rsidR="00E05DC6" w:rsidRPr="00E05DC6">
        <w:rPr>
          <w:rFonts w:ascii="Times New Roman" w:hAnsi="Times New Roman" w:cs="Times New Roman"/>
          <w:color w:val="3A3A3A"/>
          <w:shd w:val="clear" w:color="auto" w:fill="FFFFFF"/>
        </w:rPr>
        <w:t>)</w:t>
      </w:r>
      <w:r w:rsidR="00415281" w:rsidRPr="00E05DC6">
        <w:rPr>
          <w:rFonts w:ascii="Times New Roman" w:hAnsi="Times New Roman" w:cs="Times New Roman"/>
        </w:rPr>
        <w:t>, Financial constraints</w:t>
      </w:r>
      <w:r w:rsidR="00E05DC6" w:rsidRPr="00E05DC6">
        <w:rPr>
          <w:rFonts w:ascii="Times New Roman" w:hAnsi="Times New Roman" w:cs="Times New Roman"/>
        </w:rPr>
        <w:t xml:space="preserve"> (</w:t>
      </w:r>
      <w:r w:rsidR="00E05DC6" w:rsidRPr="00E05DC6">
        <w:rPr>
          <w:rFonts w:ascii="Times New Roman" w:hAnsi="Times New Roman" w:cs="Times New Roman"/>
        </w:rPr>
        <w:t>Stacey, 2017</w:t>
      </w:r>
      <w:r w:rsidR="00E05DC6" w:rsidRPr="00E05DC6">
        <w:rPr>
          <w:rFonts w:ascii="Times New Roman" w:hAnsi="Times New Roman" w:cs="Times New Roman"/>
        </w:rPr>
        <w:t xml:space="preserve">; </w:t>
      </w:r>
      <w:proofErr w:type="spellStart"/>
      <w:r w:rsidR="00E05DC6" w:rsidRPr="00E05DC6">
        <w:rPr>
          <w:rFonts w:ascii="Times New Roman" w:hAnsi="Times New Roman" w:cs="Times New Roman"/>
        </w:rPr>
        <w:t>Treas</w:t>
      </w:r>
      <w:proofErr w:type="spellEnd"/>
      <w:r w:rsidR="00E05DC6" w:rsidRPr="00E05DC6">
        <w:rPr>
          <w:rFonts w:ascii="Times New Roman" w:hAnsi="Times New Roman" w:cs="Times New Roman"/>
        </w:rPr>
        <w:t xml:space="preserve"> and Scott,</w:t>
      </w:r>
      <w:r w:rsidR="00E05DC6" w:rsidRPr="00E05DC6">
        <w:rPr>
          <w:rFonts w:ascii="Times New Roman" w:hAnsi="Times New Roman" w:cs="Times New Roman"/>
        </w:rPr>
        <w:t xml:space="preserve"> </w:t>
      </w:r>
      <w:r w:rsidR="00E05DC6" w:rsidRPr="00E05DC6">
        <w:rPr>
          <w:rFonts w:ascii="Times New Roman" w:hAnsi="Times New Roman" w:cs="Times New Roman"/>
        </w:rPr>
        <w:t>2018</w:t>
      </w:r>
      <w:r w:rsidR="00E05DC6" w:rsidRPr="00E05DC6">
        <w:rPr>
          <w:rFonts w:ascii="Times New Roman" w:hAnsi="Times New Roman" w:cs="Times New Roman"/>
        </w:rPr>
        <w:t>)</w:t>
      </w:r>
      <w:r w:rsidR="00415281" w:rsidRPr="00E05DC6">
        <w:rPr>
          <w:rFonts w:ascii="Times New Roman" w:hAnsi="Times New Roman" w:cs="Times New Roman"/>
        </w:rPr>
        <w:t>, job opportunities</w:t>
      </w:r>
      <w:r w:rsidR="00E05DC6" w:rsidRPr="00E05DC6">
        <w:rPr>
          <w:rFonts w:ascii="Times New Roman" w:hAnsi="Times New Roman" w:cs="Times New Roman"/>
        </w:rPr>
        <w:t xml:space="preserve"> (</w:t>
      </w:r>
      <w:r w:rsidR="00E05DC6" w:rsidRPr="00E05DC6">
        <w:rPr>
          <w:rFonts w:ascii="Times New Roman" w:hAnsi="Times New Roman" w:cs="Times New Roman"/>
        </w:rPr>
        <w:t>Stacey, 2017</w:t>
      </w:r>
      <w:r w:rsidR="00E05DC6" w:rsidRPr="00E05DC6">
        <w:rPr>
          <w:rFonts w:ascii="Times New Roman" w:hAnsi="Times New Roman" w:cs="Times New Roman"/>
        </w:rPr>
        <w:t>)</w:t>
      </w:r>
      <w:r w:rsidR="00415281" w:rsidRPr="00E05DC6">
        <w:rPr>
          <w:rFonts w:ascii="Times New Roman" w:hAnsi="Times New Roman" w:cs="Times New Roman"/>
        </w:rPr>
        <w:t>, and changing workplace dynamics</w:t>
      </w:r>
      <w:r w:rsidR="00E05DC6" w:rsidRPr="00E05DC6">
        <w:rPr>
          <w:rFonts w:ascii="Times New Roman" w:hAnsi="Times New Roman" w:cs="Times New Roman"/>
        </w:rPr>
        <w:t xml:space="preserve"> (</w:t>
      </w:r>
      <w:r w:rsidR="00E05DC6" w:rsidRPr="00E05DC6">
        <w:rPr>
          <w:rFonts w:ascii="Times New Roman" w:hAnsi="Times New Roman" w:cs="Times New Roman"/>
        </w:rPr>
        <w:t>Stacey, 2017</w:t>
      </w:r>
      <w:r w:rsidR="00E05DC6" w:rsidRPr="00E05DC6">
        <w:rPr>
          <w:rFonts w:ascii="Times New Roman" w:hAnsi="Times New Roman" w:cs="Times New Roman"/>
        </w:rPr>
        <w:t xml:space="preserve">; </w:t>
      </w:r>
      <w:proofErr w:type="spellStart"/>
      <w:r w:rsidR="00E05DC6" w:rsidRPr="00E05DC6">
        <w:rPr>
          <w:rFonts w:ascii="Times New Roman" w:hAnsi="Times New Roman" w:cs="Times New Roman"/>
        </w:rPr>
        <w:t>Treas</w:t>
      </w:r>
      <w:proofErr w:type="spellEnd"/>
      <w:r w:rsidR="00E05DC6" w:rsidRPr="00E05DC6">
        <w:rPr>
          <w:rFonts w:ascii="Times New Roman" w:hAnsi="Times New Roman" w:cs="Times New Roman"/>
        </w:rPr>
        <w:t xml:space="preserve"> </w:t>
      </w:r>
      <w:r w:rsidR="00E05DC6" w:rsidRPr="00E05DC6">
        <w:rPr>
          <w:rFonts w:ascii="Times New Roman" w:hAnsi="Times New Roman" w:cs="Times New Roman"/>
        </w:rPr>
        <w:t>and Scott, 2018</w:t>
      </w:r>
      <w:r w:rsidR="00E05DC6" w:rsidRPr="00E05DC6">
        <w:rPr>
          <w:rFonts w:ascii="Times New Roman" w:hAnsi="Times New Roman" w:cs="Times New Roman"/>
        </w:rPr>
        <w:t>)</w:t>
      </w:r>
      <w:r w:rsidR="00415281" w:rsidRPr="00E05DC6">
        <w:rPr>
          <w:rFonts w:ascii="Times New Roman" w:hAnsi="Times New Roman" w:cs="Times New Roman"/>
        </w:rPr>
        <w:t xml:space="preserve"> contribute</w:t>
      </w:r>
      <w:r w:rsidR="00415281" w:rsidRPr="00415281">
        <w:rPr>
          <w:rFonts w:ascii="Times New Roman" w:hAnsi="Times New Roman" w:cs="Times New Roman"/>
        </w:rPr>
        <w:t xml:space="preserve"> to the </w:t>
      </w:r>
      <w:r w:rsidR="00D55E2E" w:rsidRPr="00415281">
        <w:rPr>
          <w:rFonts w:ascii="Times New Roman" w:hAnsi="Times New Roman" w:cs="Times New Roman"/>
        </w:rPr>
        <w:t>re-evaluation</w:t>
      </w:r>
      <w:r w:rsidR="00415281" w:rsidRPr="00415281">
        <w:rPr>
          <w:rFonts w:ascii="Times New Roman" w:hAnsi="Times New Roman" w:cs="Times New Roman"/>
        </w:rPr>
        <w:t xml:space="preserve"> and adaptation of family </w:t>
      </w:r>
      <w:r w:rsidR="00415281" w:rsidRPr="00E05DC6">
        <w:rPr>
          <w:rFonts w:ascii="Times New Roman" w:hAnsi="Times New Roman" w:cs="Times New Roman"/>
        </w:rPr>
        <w:t>structures, challenging the traditional narrative of the nuclear family</w:t>
      </w:r>
      <w:r w:rsidR="00E05DC6" w:rsidRPr="00E05DC6">
        <w:rPr>
          <w:rFonts w:ascii="Times New Roman" w:hAnsi="Times New Roman" w:cs="Times New Roman"/>
        </w:rPr>
        <w:t xml:space="preserve"> (</w:t>
      </w:r>
      <w:r w:rsidR="00E05DC6" w:rsidRPr="00E05DC6">
        <w:rPr>
          <w:rFonts w:ascii="Times New Roman" w:hAnsi="Times New Roman" w:cs="Times New Roman"/>
        </w:rPr>
        <w:t>Stacey, 2017</w:t>
      </w:r>
      <w:r w:rsidR="00E05DC6" w:rsidRPr="00E05DC6">
        <w:rPr>
          <w:rFonts w:ascii="Times New Roman" w:hAnsi="Times New Roman" w:cs="Times New Roman"/>
        </w:rPr>
        <w:t xml:space="preserve">; </w:t>
      </w:r>
      <w:proofErr w:type="spellStart"/>
      <w:r w:rsidR="00E05DC6" w:rsidRPr="00E05DC6">
        <w:rPr>
          <w:rFonts w:ascii="Times New Roman" w:hAnsi="Times New Roman" w:cs="Times New Roman"/>
        </w:rPr>
        <w:t>Treas</w:t>
      </w:r>
      <w:proofErr w:type="spellEnd"/>
      <w:r w:rsidR="00E05DC6" w:rsidRPr="00E05DC6">
        <w:rPr>
          <w:rFonts w:ascii="Times New Roman" w:hAnsi="Times New Roman" w:cs="Times New Roman"/>
        </w:rPr>
        <w:t xml:space="preserve"> </w:t>
      </w:r>
      <w:r w:rsidR="00E05DC6" w:rsidRPr="00E05DC6">
        <w:rPr>
          <w:rFonts w:ascii="Times New Roman" w:hAnsi="Times New Roman" w:cs="Times New Roman"/>
        </w:rPr>
        <w:t>and Scott,</w:t>
      </w:r>
      <w:r w:rsidR="00E05DC6" w:rsidRPr="00E05DC6">
        <w:rPr>
          <w:rFonts w:ascii="Times New Roman" w:hAnsi="Times New Roman" w:cs="Times New Roman"/>
        </w:rPr>
        <w:t xml:space="preserve"> </w:t>
      </w:r>
      <w:r w:rsidR="00E05DC6" w:rsidRPr="00E05DC6">
        <w:rPr>
          <w:rFonts w:ascii="Times New Roman" w:hAnsi="Times New Roman" w:cs="Times New Roman"/>
        </w:rPr>
        <w:t>2018</w:t>
      </w:r>
      <w:r w:rsidR="00E05DC6" w:rsidRPr="00E05DC6">
        <w:rPr>
          <w:rFonts w:ascii="Times New Roman" w:hAnsi="Times New Roman" w:cs="Times New Roman"/>
        </w:rPr>
        <w:t>)</w:t>
      </w:r>
      <w:r w:rsidR="00415281" w:rsidRPr="00E05DC6">
        <w:rPr>
          <w:rFonts w:ascii="Times New Roman" w:hAnsi="Times New Roman" w:cs="Times New Roman"/>
        </w:rPr>
        <w:t>.</w:t>
      </w:r>
    </w:p>
    <w:p w14:paraId="09736C0B" w14:textId="15073C87" w:rsidR="00F65652" w:rsidRPr="00F65652" w:rsidRDefault="00166199" w:rsidP="00F6565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65652" w:rsidRPr="00F65652">
        <w:rPr>
          <w:rFonts w:ascii="Times New Roman" w:hAnsi="Times New Roman" w:cs="Times New Roman"/>
        </w:rPr>
        <w:t xml:space="preserve">The acceptance and legalization of same-sex marriages have undoubtedly marked a significant </w:t>
      </w:r>
      <w:r w:rsidR="00F65652" w:rsidRPr="00850DC7">
        <w:rPr>
          <w:rFonts w:ascii="Times New Roman" w:hAnsi="Times New Roman" w:cs="Times New Roman"/>
        </w:rPr>
        <w:t>societal shift</w:t>
      </w:r>
      <w:r w:rsidR="00850DC7" w:rsidRPr="00850DC7">
        <w:rPr>
          <w:rFonts w:ascii="Times New Roman" w:hAnsi="Times New Roman" w:cs="Times New Roman"/>
        </w:rPr>
        <w:t xml:space="preserve"> (</w:t>
      </w:r>
      <w:r w:rsidR="00850DC7" w:rsidRPr="00850DC7">
        <w:rPr>
          <w:rFonts w:ascii="Times New Roman" w:hAnsi="Times New Roman" w:cs="Times New Roman"/>
        </w:rPr>
        <w:t xml:space="preserve">Hochschild and </w:t>
      </w:r>
      <w:proofErr w:type="spellStart"/>
      <w:r w:rsidR="00850DC7" w:rsidRPr="00850DC7">
        <w:rPr>
          <w:rFonts w:ascii="Times New Roman" w:hAnsi="Times New Roman" w:cs="Times New Roman"/>
        </w:rPr>
        <w:t>Machung</w:t>
      </w:r>
      <w:proofErr w:type="spellEnd"/>
      <w:r w:rsidR="00850DC7" w:rsidRPr="00850DC7">
        <w:rPr>
          <w:rFonts w:ascii="Times New Roman" w:hAnsi="Times New Roman" w:cs="Times New Roman"/>
        </w:rPr>
        <w:t>,</w:t>
      </w:r>
      <w:r w:rsidR="00850DC7" w:rsidRPr="00850DC7">
        <w:rPr>
          <w:rFonts w:ascii="Times New Roman" w:hAnsi="Times New Roman" w:cs="Times New Roman"/>
        </w:rPr>
        <w:t xml:space="preserve"> </w:t>
      </w:r>
      <w:r w:rsidR="00850DC7" w:rsidRPr="00850DC7">
        <w:rPr>
          <w:rFonts w:ascii="Times New Roman" w:hAnsi="Times New Roman" w:cs="Times New Roman"/>
        </w:rPr>
        <w:t>2012</w:t>
      </w:r>
      <w:r w:rsidR="00850DC7" w:rsidRPr="00850DC7">
        <w:rPr>
          <w:rFonts w:ascii="Times New Roman" w:hAnsi="Times New Roman" w:cs="Times New Roman"/>
        </w:rPr>
        <w:t xml:space="preserve">; </w:t>
      </w:r>
      <w:r w:rsidR="00850DC7" w:rsidRPr="00850DC7">
        <w:rPr>
          <w:rFonts w:ascii="Times New Roman" w:hAnsi="Times New Roman" w:cs="Times New Roman"/>
        </w:rPr>
        <w:t>Kimmel, 2018</w:t>
      </w:r>
      <w:r w:rsidR="00850DC7" w:rsidRPr="00850DC7">
        <w:rPr>
          <w:rFonts w:ascii="Times New Roman" w:hAnsi="Times New Roman" w:cs="Times New Roman"/>
        </w:rPr>
        <w:t>)</w:t>
      </w:r>
      <w:r w:rsidR="00F65652" w:rsidRPr="00850DC7">
        <w:rPr>
          <w:rFonts w:ascii="Times New Roman" w:hAnsi="Times New Roman" w:cs="Times New Roman"/>
        </w:rPr>
        <w:t>,</w:t>
      </w:r>
      <w:r w:rsidR="00F65652" w:rsidRPr="00F65652">
        <w:rPr>
          <w:rFonts w:ascii="Times New Roman" w:hAnsi="Times New Roman" w:cs="Times New Roman"/>
        </w:rPr>
        <w:t xml:space="preserve"> challenging traditional norms and reshaping the </w:t>
      </w:r>
      <w:r w:rsidR="00F65652" w:rsidRPr="00850DC7">
        <w:rPr>
          <w:rFonts w:ascii="Times New Roman" w:hAnsi="Times New Roman" w:cs="Times New Roman"/>
        </w:rPr>
        <w:t>landscape of nuclear families</w:t>
      </w:r>
      <w:r w:rsidR="00850DC7" w:rsidRPr="00850DC7">
        <w:rPr>
          <w:rFonts w:ascii="Times New Roman" w:hAnsi="Times New Roman" w:cs="Times New Roman"/>
        </w:rPr>
        <w:t xml:space="preserve"> (</w:t>
      </w:r>
      <w:r w:rsidR="00850DC7" w:rsidRPr="00850DC7">
        <w:rPr>
          <w:rFonts w:ascii="Times New Roman" w:hAnsi="Times New Roman" w:cs="Times New Roman"/>
        </w:rPr>
        <w:t>Cohen, 2021</w:t>
      </w:r>
      <w:r w:rsidR="00E179A6">
        <w:rPr>
          <w:rFonts w:ascii="Times New Roman" w:hAnsi="Times New Roman" w:cs="Times New Roman"/>
        </w:rPr>
        <w:t>a</w:t>
      </w:r>
      <w:r w:rsidR="00850DC7" w:rsidRPr="00850DC7">
        <w:rPr>
          <w:rFonts w:ascii="Times New Roman" w:hAnsi="Times New Roman" w:cs="Times New Roman"/>
        </w:rPr>
        <w:t xml:space="preserve">; </w:t>
      </w:r>
      <w:r w:rsidR="00850DC7" w:rsidRPr="00850DC7">
        <w:rPr>
          <w:rFonts w:ascii="Times New Roman" w:hAnsi="Times New Roman" w:cs="Times New Roman"/>
        </w:rPr>
        <w:t xml:space="preserve">Hochschild and </w:t>
      </w:r>
      <w:proofErr w:type="spellStart"/>
      <w:r w:rsidR="00850DC7" w:rsidRPr="00850DC7">
        <w:rPr>
          <w:rFonts w:ascii="Times New Roman" w:hAnsi="Times New Roman" w:cs="Times New Roman"/>
        </w:rPr>
        <w:t>Machung</w:t>
      </w:r>
      <w:proofErr w:type="spellEnd"/>
      <w:r w:rsidR="00850DC7" w:rsidRPr="00850DC7">
        <w:rPr>
          <w:rFonts w:ascii="Times New Roman" w:hAnsi="Times New Roman" w:cs="Times New Roman"/>
        </w:rPr>
        <w:t xml:space="preserve">, 2012; </w:t>
      </w:r>
      <w:r w:rsidR="00850DC7" w:rsidRPr="00D67E4B">
        <w:rPr>
          <w:rFonts w:ascii="Times New Roman" w:hAnsi="Times New Roman" w:cs="Times New Roman"/>
        </w:rPr>
        <w:t>Kimmel, 2018</w:t>
      </w:r>
      <w:r w:rsidR="00850DC7" w:rsidRPr="00D67E4B">
        <w:rPr>
          <w:rFonts w:ascii="Times New Roman" w:hAnsi="Times New Roman" w:cs="Times New Roman"/>
        </w:rPr>
        <w:t>)</w:t>
      </w:r>
      <w:r w:rsidR="00F65652" w:rsidRPr="00D67E4B">
        <w:rPr>
          <w:rFonts w:ascii="Times New Roman" w:hAnsi="Times New Roman" w:cs="Times New Roman"/>
        </w:rPr>
        <w:t>.</w:t>
      </w:r>
      <w:r w:rsidR="00F65652" w:rsidRPr="00D67E4B">
        <w:rPr>
          <w:rFonts w:ascii="Times New Roman" w:hAnsi="Times New Roman" w:cs="Times New Roman"/>
        </w:rPr>
        <w:t xml:space="preserve"> </w:t>
      </w:r>
      <w:r w:rsidR="00F65652" w:rsidRPr="00D67E4B">
        <w:rPr>
          <w:rFonts w:ascii="Times New Roman" w:hAnsi="Times New Roman" w:cs="Times New Roman"/>
        </w:rPr>
        <w:t xml:space="preserve">the once-rigid definition of </w:t>
      </w:r>
      <w:r w:rsidR="00F65652" w:rsidRPr="00D67E4B">
        <w:rPr>
          <w:rFonts w:ascii="Times New Roman" w:hAnsi="Times New Roman" w:cs="Times New Roman"/>
        </w:rPr>
        <w:t xml:space="preserve">nuclear </w:t>
      </w:r>
      <w:r w:rsidR="00F65652" w:rsidRPr="00D67E4B">
        <w:rPr>
          <w:rFonts w:ascii="Times New Roman" w:hAnsi="Times New Roman" w:cs="Times New Roman"/>
        </w:rPr>
        <w:t>family has expanded to be more inclusive</w:t>
      </w:r>
      <w:r w:rsidR="00D67E4B" w:rsidRPr="00D67E4B">
        <w:rPr>
          <w:rFonts w:ascii="Times New Roman" w:hAnsi="Times New Roman" w:cs="Times New Roman"/>
        </w:rPr>
        <w:t xml:space="preserve"> (</w:t>
      </w:r>
      <w:r w:rsidR="00D67E4B" w:rsidRPr="00D67E4B">
        <w:rPr>
          <w:rFonts w:ascii="Times New Roman" w:hAnsi="Times New Roman" w:cs="Times New Roman"/>
        </w:rPr>
        <w:t>Cohen, 2021</w:t>
      </w:r>
      <w:r w:rsidR="00E179A6">
        <w:rPr>
          <w:rFonts w:ascii="Times New Roman" w:hAnsi="Times New Roman" w:cs="Times New Roman"/>
        </w:rPr>
        <w:t>a</w:t>
      </w:r>
      <w:r w:rsidR="00D67E4B" w:rsidRPr="00D67E4B">
        <w:rPr>
          <w:rFonts w:ascii="Times New Roman" w:hAnsi="Times New Roman" w:cs="Times New Roman"/>
        </w:rPr>
        <w:t>)</w:t>
      </w:r>
      <w:r w:rsidR="00F65652" w:rsidRPr="00D67E4B">
        <w:rPr>
          <w:rFonts w:ascii="Times New Roman" w:hAnsi="Times New Roman" w:cs="Times New Roman"/>
        </w:rPr>
        <w:t>. This transformation has fostered a more diverse and tolerant society</w:t>
      </w:r>
      <w:r w:rsidR="00D67E4B" w:rsidRPr="00D67E4B">
        <w:rPr>
          <w:rFonts w:ascii="Times New Roman" w:hAnsi="Times New Roman" w:cs="Times New Roman"/>
        </w:rPr>
        <w:t xml:space="preserve"> (</w:t>
      </w:r>
      <w:r w:rsidR="00D67E4B" w:rsidRPr="00D67E4B">
        <w:rPr>
          <w:rFonts w:ascii="Times New Roman" w:hAnsi="Times New Roman" w:cs="Times New Roman"/>
        </w:rPr>
        <w:t>Cohen, 2021</w:t>
      </w:r>
      <w:r w:rsidR="00E179A6">
        <w:rPr>
          <w:rFonts w:ascii="Times New Roman" w:hAnsi="Times New Roman" w:cs="Times New Roman"/>
        </w:rPr>
        <w:t>a</w:t>
      </w:r>
      <w:r w:rsidR="00D67E4B">
        <w:rPr>
          <w:rFonts w:ascii="Times New Roman" w:hAnsi="Times New Roman" w:cs="Times New Roman"/>
        </w:rPr>
        <w:t xml:space="preserve">; </w:t>
      </w:r>
      <w:r w:rsidR="00D67E4B" w:rsidRPr="00D67E4B">
        <w:rPr>
          <w:rFonts w:ascii="Times New Roman" w:hAnsi="Times New Roman" w:cs="Times New Roman"/>
        </w:rPr>
        <w:t xml:space="preserve">Zinn and </w:t>
      </w:r>
      <w:proofErr w:type="spellStart"/>
      <w:r w:rsidR="00D67E4B" w:rsidRPr="00D67E4B">
        <w:rPr>
          <w:rFonts w:ascii="Times New Roman" w:hAnsi="Times New Roman" w:cs="Times New Roman"/>
        </w:rPr>
        <w:t>Eitzen</w:t>
      </w:r>
      <w:proofErr w:type="spellEnd"/>
      <w:r w:rsidR="00D67E4B" w:rsidRPr="00D67E4B">
        <w:rPr>
          <w:rFonts w:ascii="Times New Roman" w:hAnsi="Times New Roman" w:cs="Times New Roman"/>
        </w:rPr>
        <w:t>, 2018</w:t>
      </w:r>
      <w:r w:rsidR="00D67E4B" w:rsidRPr="00D67E4B">
        <w:rPr>
          <w:rFonts w:ascii="Times New Roman" w:hAnsi="Times New Roman" w:cs="Times New Roman"/>
        </w:rPr>
        <w:t>)</w:t>
      </w:r>
      <w:r w:rsidR="00F65652" w:rsidRPr="00D67E4B">
        <w:rPr>
          <w:rFonts w:ascii="Times New Roman" w:hAnsi="Times New Roman" w:cs="Times New Roman"/>
        </w:rPr>
        <w:t>,</w:t>
      </w:r>
      <w:r w:rsidR="00F65652" w:rsidRPr="00F65652">
        <w:rPr>
          <w:rFonts w:ascii="Times New Roman" w:hAnsi="Times New Roman" w:cs="Times New Roman"/>
        </w:rPr>
        <w:t xml:space="preserve"> promoting equal rights</w:t>
      </w:r>
      <w:r w:rsidR="00D67E4B">
        <w:rPr>
          <w:rFonts w:ascii="Times New Roman" w:hAnsi="Times New Roman" w:cs="Times New Roman"/>
        </w:rPr>
        <w:t xml:space="preserve"> (</w:t>
      </w:r>
      <w:r w:rsidR="00D67E4B" w:rsidRPr="00D67E4B">
        <w:rPr>
          <w:rFonts w:ascii="Times New Roman" w:hAnsi="Times New Roman" w:cs="Times New Roman"/>
        </w:rPr>
        <w:t>Cohen, 2021</w:t>
      </w:r>
      <w:r w:rsidR="00E179A6">
        <w:rPr>
          <w:rFonts w:ascii="Times New Roman" w:hAnsi="Times New Roman" w:cs="Times New Roman"/>
        </w:rPr>
        <w:t>a</w:t>
      </w:r>
      <w:r w:rsidR="00D67E4B">
        <w:rPr>
          <w:rFonts w:ascii="Times New Roman" w:hAnsi="Times New Roman" w:cs="Times New Roman"/>
        </w:rPr>
        <w:t xml:space="preserve">; </w:t>
      </w:r>
      <w:r w:rsidR="00D67E4B" w:rsidRPr="00D67E4B">
        <w:rPr>
          <w:rFonts w:ascii="Times New Roman" w:hAnsi="Times New Roman" w:cs="Times New Roman"/>
        </w:rPr>
        <w:t xml:space="preserve">Zinn and </w:t>
      </w:r>
      <w:proofErr w:type="spellStart"/>
      <w:r w:rsidR="00D67E4B" w:rsidRPr="00D67E4B">
        <w:rPr>
          <w:rFonts w:ascii="Times New Roman" w:hAnsi="Times New Roman" w:cs="Times New Roman"/>
        </w:rPr>
        <w:t>Eitzen</w:t>
      </w:r>
      <w:proofErr w:type="spellEnd"/>
      <w:r w:rsidR="00D67E4B" w:rsidRPr="00D67E4B">
        <w:rPr>
          <w:rFonts w:ascii="Times New Roman" w:hAnsi="Times New Roman" w:cs="Times New Roman"/>
        </w:rPr>
        <w:t>, 2018</w:t>
      </w:r>
      <w:r w:rsidR="00D67E4B">
        <w:rPr>
          <w:rFonts w:ascii="Times New Roman" w:hAnsi="Times New Roman" w:cs="Times New Roman"/>
        </w:rPr>
        <w:t>)</w:t>
      </w:r>
      <w:r w:rsidR="00F65652" w:rsidRPr="00F65652">
        <w:rPr>
          <w:rFonts w:ascii="Times New Roman" w:hAnsi="Times New Roman" w:cs="Times New Roman"/>
        </w:rPr>
        <w:t xml:space="preserve"> and </w:t>
      </w:r>
      <w:r w:rsidR="00F65652" w:rsidRPr="001768A8">
        <w:rPr>
          <w:rFonts w:ascii="Times New Roman" w:hAnsi="Times New Roman" w:cs="Times New Roman"/>
        </w:rPr>
        <w:t>dismantling barriers</w:t>
      </w:r>
      <w:r w:rsidR="001768A8" w:rsidRPr="001768A8">
        <w:rPr>
          <w:rFonts w:ascii="Times New Roman" w:hAnsi="Times New Roman" w:cs="Times New Roman"/>
        </w:rPr>
        <w:t xml:space="preserve"> (Goffman, 1963; Blumer, 1963)</w:t>
      </w:r>
      <w:r w:rsidR="00F65652" w:rsidRPr="001768A8">
        <w:rPr>
          <w:rFonts w:ascii="Times New Roman" w:hAnsi="Times New Roman" w:cs="Times New Roman"/>
        </w:rPr>
        <w:t xml:space="preserve"> based on sexual orientation</w:t>
      </w:r>
      <w:r w:rsidR="001768A8" w:rsidRPr="001768A8">
        <w:rPr>
          <w:rFonts w:ascii="Times New Roman" w:hAnsi="Times New Roman" w:cs="Times New Roman"/>
        </w:rPr>
        <w:t xml:space="preserve"> (</w:t>
      </w:r>
      <w:r w:rsidR="001768A8" w:rsidRPr="001768A8">
        <w:rPr>
          <w:rFonts w:ascii="Times New Roman" w:hAnsi="Times New Roman" w:cs="Times New Roman"/>
        </w:rPr>
        <w:t xml:space="preserve">Zinn and </w:t>
      </w:r>
      <w:proofErr w:type="spellStart"/>
      <w:r w:rsidR="001768A8" w:rsidRPr="001768A8">
        <w:rPr>
          <w:rFonts w:ascii="Times New Roman" w:hAnsi="Times New Roman" w:cs="Times New Roman"/>
        </w:rPr>
        <w:t>Eitzen</w:t>
      </w:r>
      <w:proofErr w:type="spellEnd"/>
      <w:r w:rsidR="001768A8" w:rsidRPr="001768A8">
        <w:rPr>
          <w:rFonts w:ascii="Times New Roman" w:hAnsi="Times New Roman" w:cs="Times New Roman"/>
        </w:rPr>
        <w:t>, 2018</w:t>
      </w:r>
      <w:r w:rsidR="001768A8" w:rsidRPr="001768A8">
        <w:rPr>
          <w:rFonts w:ascii="Times New Roman" w:hAnsi="Times New Roman" w:cs="Times New Roman"/>
        </w:rPr>
        <w:t xml:space="preserve">; </w:t>
      </w:r>
      <w:r w:rsidR="001768A8" w:rsidRPr="001768A8">
        <w:rPr>
          <w:rFonts w:ascii="Times New Roman" w:hAnsi="Times New Roman" w:cs="Times New Roman"/>
        </w:rPr>
        <w:t>Newton,</w:t>
      </w:r>
      <w:r w:rsidR="001768A8" w:rsidRPr="001768A8">
        <w:rPr>
          <w:rFonts w:ascii="Times New Roman" w:hAnsi="Times New Roman" w:cs="Times New Roman"/>
        </w:rPr>
        <w:t xml:space="preserve"> </w:t>
      </w:r>
      <w:r w:rsidR="001768A8" w:rsidRPr="001768A8">
        <w:rPr>
          <w:rFonts w:ascii="Times New Roman" w:hAnsi="Times New Roman" w:cs="Times New Roman"/>
        </w:rPr>
        <w:t>2018</w:t>
      </w:r>
      <w:r w:rsidR="001768A8" w:rsidRPr="001768A8">
        <w:rPr>
          <w:rFonts w:ascii="Times New Roman" w:hAnsi="Times New Roman" w:cs="Times New Roman"/>
        </w:rPr>
        <w:t>)</w:t>
      </w:r>
      <w:r w:rsidR="00F65652" w:rsidRPr="001768A8">
        <w:rPr>
          <w:rFonts w:ascii="Times New Roman" w:hAnsi="Times New Roman" w:cs="Times New Roman"/>
        </w:rPr>
        <w:t>.</w:t>
      </w:r>
      <w:r w:rsidR="00F65652" w:rsidRPr="001768A8">
        <w:rPr>
          <w:rFonts w:ascii="Times New Roman" w:hAnsi="Times New Roman" w:cs="Times New Roman"/>
        </w:rPr>
        <w:t xml:space="preserve"> T</w:t>
      </w:r>
      <w:r w:rsidR="00F65652" w:rsidRPr="001768A8">
        <w:rPr>
          <w:rFonts w:ascii="Times New Roman" w:hAnsi="Times New Roman" w:cs="Times New Roman"/>
        </w:rPr>
        <w:t>he evolving societal attitudes towards divorce have contributed to an increased acceptance of the dissolution of marriages</w:t>
      </w:r>
      <w:r w:rsidR="001768A8" w:rsidRPr="001768A8">
        <w:rPr>
          <w:rFonts w:ascii="Times New Roman" w:hAnsi="Times New Roman" w:cs="Times New Roman"/>
        </w:rPr>
        <w:t xml:space="preserve"> (</w:t>
      </w:r>
      <w:r w:rsidR="001768A8" w:rsidRPr="001768A8">
        <w:rPr>
          <w:rFonts w:ascii="Times New Roman" w:hAnsi="Times New Roman" w:cs="Times New Roman"/>
        </w:rPr>
        <w:t xml:space="preserve">Zinn and </w:t>
      </w:r>
      <w:proofErr w:type="spellStart"/>
      <w:r w:rsidR="001768A8" w:rsidRPr="001768A8">
        <w:rPr>
          <w:rFonts w:ascii="Times New Roman" w:hAnsi="Times New Roman" w:cs="Times New Roman"/>
        </w:rPr>
        <w:t>Eitzen</w:t>
      </w:r>
      <w:proofErr w:type="spellEnd"/>
      <w:r w:rsidR="001768A8" w:rsidRPr="001768A8">
        <w:rPr>
          <w:rFonts w:ascii="Times New Roman" w:hAnsi="Times New Roman" w:cs="Times New Roman"/>
        </w:rPr>
        <w:t>, 2018; Newton, 2018)</w:t>
      </w:r>
      <w:r w:rsidR="00F65652" w:rsidRPr="001768A8">
        <w:rPr>
          <w:rFonts w:ascii="Times New Roman" w:hAnsi="Times New Roman" w:cs="Times New Roman"/>
        </w:rPr>
        <w:t>, regardless</w:t>
      </w:r>
      <w:r w:rsidR="00F65652" w:rsidRPr="00F65652">
        <w:rPr>
          <w:rFonts w:ascii="Times New Roman" w:hAnsi="Times New Roman" w:cs="Times New Roman"/>
        </w:rPr>
        <w:t xml:space="preserve"> of </w:t>
      </w:r>
      <w:r w:rsidR="00F65652" w:rsidRPr="001768A8">
        <w:rPr>
          <w:rFonts w:ascii="Times New Roman" w:hAnsi="Times New Roman" w:cs="Times New Roman"/>
        </w:rPr>
        <w:t>the partners' genders</w:t>
      </w:r>
      <w:r w:rsidR="001768A8" w:rsidRPr="001768A8">
        <w:rPr>
          <w:rFonts w:ascii="Times New Roman" w:hAnsi="Times New Roman" w:cs="Times New Roman"/>
        </w:rPr>
        <w:t xml:space="preserve"> (</w:t>
      </w:r>
      <w:r w:rsidR="001768A8" w:rsidRPr="00D67E4B">
        <w:rPr>
          <w:rFonts w:ascii="Times New Roman" w:hAnsi="Times New Roman" w:cs="Times New Roman"/>
        </w:rPr>
        <w:t xml:space="preserve">Zinn and </w:t>
      </w:r>
      <w:proofErr w:type="spellStart"/>
      <w:r w:rsidR="001768A8" w:rsidRPr="00D67E4B">
        <w:rPr>
          <w:rFonts w:ascii="Times New Roman" w:hAnsi="Times New Roman" w:cs="Times New Roman"/>
        </w:rPr>
        <w:t>Eitzen</w:t>
      </w:r>
      <w:proofErr w:type="spellEnd"/>
      <w:r w:rsidR="001768A8" w:rsidRPr="00D67E4B">
        <w:rPr>
          <w:rFonts w:ascii="Times New Roman" w:hAnsi="Times New Roman" w:cs="Times New Roman"/>
        </w:rPr>
        <w:t xml:space="preserve">, </w:t>
      </w:r>
      <w:r w:rsidR="001768A8" w:rsidRPr="001768A8">
        <w:rPr>
          <w:rFonts w:ascii="Times New Roman" w:hAnsi="Times New Roman" w:cs="Times New Roman"/>
        </w:rPr>
        <w:t>2018; Newton, 2018)</w:t>
      </w:r>
      <w:r w:rsidR="00F65652" w:rsidRPr="00F65652">
        <w:rPr>
          <w:rFonts w:ascii="Times New Roman" w:hAnsi="Times New Roman" w:cs="Times New Roman"/>
        </w:rPr>
        <w:t xml:space="preserve">. This normalization has led to a more nuanced understanding of </w:t>
      </w:r>
      <w:r w:rsidR="00F65652" w:rsidRPr="001768A8">
        <w:rPr>
          <w:rFonts w:ascii="Times New Roman" w:hAnsi="Times New Roman" w:cs="Times New Roman"/>
        </w:rPr>
        <w:t>family dynamics</w:t>
      </w:r>
      <w:r w:rsidR="001768A8" w:rsidRPr="001768A8">
        <w:rPr>
          <w:rFonts w:ascii="Times New Roman" w:hAnsi="Times New Roman" w:cs="Times New Roman"/>
        </w:rPr>
        <w:t xml:space="preserve"> (</w:t>
      </w:r>
      <w:r w:rsidR="001768A8" w:rsidRPr="001768A8">
        <w:rPr>
          <w:rFonts w:ascii="Times New Roman" w:hAnsi="Times New Roman" w:cs="Times New Roman"/>
        </w:rPr>
        <w:t>Zinn</w:t>
      </w:r>
      <w:r w:rsidR="001768A8" w:rsidRPr="00D67E4B">
        <w:rPr>
          <w:rFonts w:ascii="Times New Roman" w:hAnsi="Times New Roman" w:cs="Times New Roman"/>
        </w:rPr>
        <w:t xml:space="preserve"> and </w:t>
      </w:r>
      <w:proofErr w:type="spellStart"/>
      <w:r w:rsidR="001768A8" w:rsidRPr="00D67E4B">
        <w:rPr>
          <w:rFonts w:ascii="Times New Roman" w:hAnsi="Times New Roman" w:cs="Times New Roman"/>
        </w:rPr>
        <w:t>Eitzen</w:t>
      </w:r>
      <w:proofErr w:type="spellEnd"/>
      <w:r w:rsidR="001768A8" w:rsidRPr="00D67E4B">
        <w:rPr>
          <w:rFonts w:ascii="Times New Roman" w:hAnsi="Times New Roman" w:cs="Times New Roman"/>
        </w:rPr>
        <w:t xml:space="preserve">, </w:t>
      </w:r>
      <w:r w:rsidR="001768A8" w:rsidRPr="001768A8">
        <w:rPr>
          <w:rFonts w:ascii="Times New Roman" w:hAnsi="Times New Roman" w:cs="Times New Roman"/>
        </w:rPr>
        <w:t>2018; Newton, 2018)</w:t>
      </w:r>
      <w:r w:rsidR="00F65652" w:rsidRPr="00F65652">
        <w:rPr>
          <w:rFonts w:ascii="Times New Roman" w:hAnsi="Times New Roman" w:cs="Times New Roman"/>
        </w:rPr>
        <w:t xml:space="preserve">. </w:t>
      </w:r>
      <w:r w:rsidR="00F65652" w:rsidRPr="00F65652">
        <w:rPr>
          <w:rFonts w:ascii="Times New Roman" w:hAnsi="Times New Roman" w:cs="Times New Roman"/>
        </w:rPr>
        <w:t xml:space="preserve">the intersection </w:t>
      </w:r>
      <w:r w:rsidR="00F65652" w:rsidRPr="001768A8">
        <w:rPr>
          <w:rFonts w:ascii="Times New Roman" w:hAnsi="Times New Roman" w:cs="Times New Roman"/>
        </w:rPr>
        <w:t xml:space="preserve">of same-sex marriages and </w:t>
      </w:r>
      <w:r w:rsidR="00F65652" w:rsidRPr="001768A8">
        <w:rPr>
          <w:rFonts w:ascii="Times New Roman" w:hAnsi="Times New Roman" w:cs="Times New Roman"/>
        </w:rPr>
        <w:lastRenderedPageBreak/>
        <w:t>divorce has propelled a shift in nuclear families</w:t>
      </w:r>
      <w:r w:rsidR="001768A8" w:rsidRPr="001768A8">
        <w:rPr>
          <w:rFonts w:ascii="Times New Roman" w:hAnsi="Times New Roman" w:cs="Times New Roman"/>
        </w:rPr>
        <w:t xml:space="preserve"> (</w:t>
      </w:r>
      <w:r w:rsidR="001768A8" w:rsidRPr="001768A8">
        <w:rPr>
          <w:rFonts w:ascii="Times New Roman" w:hAnsi="Times New Roman" w:cs="Times New Roman"/>
        </w:rPr>
        <w:t>Cohen, 2021</w:t>
      </w:r>
      <w:r w:rsidR="00E179A6">
        <w:rPr>
          <w:rFonts w:ascii="Times New Roman" w:hAnsi="Times New Roman" w:cs="Times New Roman"/>
        </w:rPr>
        <w:t>a</w:t>
      </w:r>
      <w:r w:rsidR="001768A8" w:rsidRPr="001768A8">
        <w:rPr>
          <w:rFonts w:ascii="Times New Roman" w:hAnsi="Times New Roman" w:cs="Times New Roman"/>
        </w:rPr>
        <w:t xml:space="preserve">; Hochschild and </w:t>
      </w:r>
      <w:proofErr w:type="spellStart"/>
      <w:r w:rsidR="001768A8" w:rsidRPr="001768A8">
        <w:rPr>
          <w:rFonts w:ascii="Times New Roman" w:hAnsi="Times New Roman" w:cs="Times New Roman"/>
        </w:rPr>
        <w:t>Machung</w:t>
      </w:r>
      <w:proofErr w:type="spellEnd"/>
      <w:r w:rsidR="001768A8" w:rsidRPr="001768A8">
        <w:rPr>
          <w:rFonts w:ascii="Times New Roman" w:hAnsi="Times New Roman" w:cs="Times New Roman"/>
        </w:rPr>
        <w:t>, 2012; Kimmel, 2018</w:t>
      </w:r>
      <w:r w:rsidR="001768A8" w:rsidRPr="001768A8">
        <w:rPr>
          <w:rFonts w:ascii="Times New Roman" w:hAnsi="Times New Roman" w:cs="Times New Roman"/>
        </w:rPr>
        <w:t>)</w:t>
      </w:r>
      <w:r w:rsidR="00F65652" w:rsidRPr="001768A8">
        <w:rPr>
          <w:rFonts w:ascii="Times New Roman" w:hAnsi="Times New Roman" w:cs="Times New Roman"/>
        </w:rPr>
        <w:t>, challenging traditional structures and fostering a more inclusive and accepting society</w:t>
      </w:r>
      <w:r w:rsidR="001768A8" w:rsidRPr="001768A8">
        <w:rPr>
          <w:rFonts w:ascii="Times New Roman" w:hAnsi="Times New Roman" w:cs="Times New Roman"/>
        </w:rPr>
        <w:t xml:space="preserve"> (</w:t>
      </w:r>
      <w:r w:rsidR="001768A8" w:rsidRPr="001768A8">
        <w:rPr>
          <w:rFonts w:ascii="Times New Roman" w:hAnsi="Times New Roman" w:cs="Times New Roman"/>
        </w:rPr>
        <w:t>Zinn</w:t>
      </w:r>
      <w:r w:rsidR="001768A8" w:rsidRPr="00D67E4B">
        <w:rPr>
          <w:rFonts w:ascii="Times New Roman" w:hAnsi="Times New Roman" w:cs="Times New Roman"/>
        </w:rPr>
        <w:t xml:space="preserve"> and </w:t>
      </w:r>
      <w:proofErr w:type="spellStart"/>
      <w:r w:rsidR="001768A8" w:rsidRPr="00D67E4B">
        <w:rPr>
          <w:rFonts w:ascii="Times New Roman" w:hAnsi="Times New Roman" w:cs="Times New Roman"/>
        </w:rPr>
        <w:t>Eitzen</w:t>
      </w:r>
      <w:proofErr w:type="spellEnd"/>
      <w:r w:rsidR="001768A8" w:rsidRPr="00D67E4B">
        <w:rPr>
          <w:rFonts w:ascii="Times New Roman" w:hAnsi="Times New Roman" w:cs="Times New Roman"/>
        </w:rPr>
        <w:t xml:space="preserve">, </w:t>
      </w:r>
      <w:r w:rsidR="001768A8" w:rsidRPr="001768A8">
        <w:rPr>
          <w:rFonts w:ascii="Times New Roman" w:hAnsi="Times New Roman" w:cs="Times New Roman"/>
        </w:rPr>
        <w:t>2018; Newton, 2018)</w:t>
      </w:r>
      <w:r w:rsidR="00F65652" w:rsidRPr="001768A8">
        <w:rPr>
          <w:rFonts w:ascii="Times New Roman" w:hAnsi="Times New Roman" w:cs="Times New Roman"/>
        </w:rPr>
        <w:t>. As these changes continue to unfold, it becomes crucial to recognize and celebrate the diversity within families</w:t>
      </w:r>
      <w:r w:rsidR="001768A8" w:rsidRPr="001768A8">
        <w:rPr>
          <w:rFonts w:ascii="Times New Roman" w:hAnsi="Times New Roman" w:cs="Times New Roman"/>
        </w:rPr>
        <w:t xml:space="preserve"> (</w:t>
      </w:r>
      <w:r w:rsidR="001768A8" w:rsidRPr="001768A8">
        <w:rPr>
          <w:rFonts w:ascii="Times New Roman" w:hAnsi="Times New Roman" w:cs="Times New Roman"/>
        </w:rPr>
        <w:t>Cohen, 2021</w:t>
      </w:r>
      <w:r w:rsidR="00E179A6">
        <w:rPr>
          <w:rFonts w:ascii="Times New Roman" w:hAnsi="Times New Roman" w:cs="Times New Roman"/>
        </w:rPr>
        <w:t>a</w:t>
      </w:r>
      <w:r w:rsidR="001768A8" w:rsidRPr="001768A8">
        <w:rPr>
          <w:rFonts w:ascii="Times New Roman" w:hAnsi="Times New Roman" w:cs="Times New Roman"/>
        </w:rPr>
        <w:t xml:space="preserve">; Hochschild and </w:t>
      </w:r>
      <w:proofErr w:type="spellStart"/>
      <w:r w:rsidR="001768A8" w:rsidRPr="001768A8">
        <w:rPr>
          <w:rFonts w:ascii="Times New Roman" w:hAnsi="Times New Roman" w:cs="Times New Roman"/>
        </w:rPr>
        <w:t>Machung</w:t>
      </w:r>
      <w:proofErr w:type="spellEnd"/>
      <w:r w:rsidR="001768A8" w:rsidRPr="001768A8">
        <w:rPr>
          <w:rFonts w:ascii="Times New Roman" w:hAnsi="Times New Roman" w:cs="Times New Roman"/>
        </w:rPr>
        <w:t>, 2012; Kimmel, 2018</w:t>
      </w:r>
      <w:r w:rsidR="001768A8" w:rsidRPr="001768A8">
        <w:rPr>
          <w:rFonts w:ascii="Times New Roman" w:hAnsi="Times New Roman" w:cs="Times New Roman"/>
        </w:rPr>
        <w:t>)</w:t>
      </w:r>
      <w:r w:rsidR="00F65652" w:rsidRPr="001768A8">
        <w:rPr>
          <w:rFonts w:ascii="Times New Roman" w:hAnsi="Times New Roman" w:cs="Times New Roman"/>
        </w:rPr>
        <w:t>.</w:t>
      </w:r>
    </w:p>
    <w:p w14:paraId="7D528090" w14:textId="7E581D4F" w:rsidR="002B025E" w:rsidRDefault="002B02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5C4DBC7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lastRenderedPageBreak/>
        <w:t>Atkinson, L., and French, D. M. (2015). Divorce: A Psychological Perspective. Oxfordshire: Routledge.</w:t>
      </w:r>
    </w:p>
    <w:p w14:paraId="6C300601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Becker, H. (1963) Outsiders; studies in the sociology of deviance. London: Free Press of Glencoe. </w:t>
      </w:r>
    </w:p>
    <w:p w14:paraId="096354B8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Blumer, H. (1969). Symbolic Interactionism: Perspective and Methods. New Jersey: Prentice Hall.</w:t>
      </w:r>
    </w:p>
    <w:p w14:paraId="42B5D02A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Brown, S. L. (2011). The Decline of Marriage and Rise of New Families. New York: W.W. Norton and Company.</w:t>
      </w:r>
    </w:p>
    <w:p w14:paraId="53FFB35F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proofErr w:type="spellStart"/>
      <w:r w:rsidRPr="00BB7E9F">
        <w:rPr>
          <w:rFonts w:ascii="Times New Roman" w:hAnsi="Times New Roman" w:cs="Times New Roman"/>
        </w:rPr>
        <w:t>Bruess</w:t>
      </w:r>
      <w:proofErr w:type="spellEnd"/>
      <w:r w:rsidRPr="00BB7E9F">
        <w:rPr>
          <w:rFonts w:ascii="Times New Roman" w:hAnsi="Times New Roman" w:cs="Times New Roman"/>
        </w:rPr>
        <w:t xml:space="preserve">, C. J., and Haver, A. D. (Eds.). (2015). Family Communication in the Age of Digital and </w:t>
      </w:r>
      <w:proofErr w:type="gramStart"/>
      <w:r w:rsidRPr="00BB7E9F">
        <w:rPr>
          <w:rFonts w:ascii="Times New Roman" w:hAnsi="Times New Roman" w:cs="Times New Roman"/>
        </w:rPr>
        <w:t>Social Media</w:t>
      </w:r>
      <w:proofErr w:type="gramEnd"/>
      <w:r w:rsidRPr="00BB7E9F">
        <w:rPr>
          <w:rFonts w:ascii="Times New Roman" w:hAnsi="Times New Roman" w:cs="Times New Roman"/>
        </w:rPr>
        <w:t>. Lausanne: Peter Lang</w:t>
      </w:r>
    </w:p>
    <w:p w14:paraId="139134BB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Castles, S., and Miller, M. J. (2019). The Age of Migration: International Population Movements in the Modern World. London: Red Globe Press.</w:t>
      </w:r>
    </w:p>
    <w:p w14:paraId="44A0AF04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proofErr w:type="spellStart"/>
      <w:r w:rsidRPr="00BB7E9F">
        <w:rPr>
          <w:rFonts w:ascii="Times New Roman" w:hAnsi="Times New Roman" w:cs="Times New Roman"/>
        </w:rPr>
        <w:t>Cenegy</w:t>
      </w:r>
      <w:proofErr w:type="spellEnd"/>
      <w:r w:rsidRPr="00BB7E9F">
        <w:rPr>
          <w:rFonts w:ascii="Times New Roman" w:hAnsi="Times New Roman" w:cs="Times New Roman"/>
        </w:rPr>
        <w:t xml:space="preserve">, L. F., Denney, J. T., and Kimbro, R. T. (2018). Family Diversity and Child Health: Where Do Same‐Sex Couple Families Fit? Journal of Marriage and Family, 80(1), pp, 198–218. </w:t>
      </w:r>
      <w:hyperlink r:id="rId7" w:history="1">
        <w:r w:rsidRPr="00BB7E9F">
          <w:rPr>
            <w:rStyle w:val="Hyperlink"/>
            <w:rFonts w:ascii="Times New Roman" w:hAnsi="Times New Roman" w:cs="Times New Roman"/>
          </w:rPr>
          <w:t>https://doi.org/10.1111/jomf.12437</w:t>
        </w:r>
      </w:hyperlink>
      <w:r w:rsidRPr="00BB7E9F">
        <w:rPr>
          <w:rFonts w:ascii="Times New Roman" w:hAnsi="Times New Roman" w:cs="Times New Roman"/>
        </w:rPr>
        <w:t xml:space="preserve"> [Assessed on 01st December 2023].</w:t>
      </w:r>
    </w:p>
    <w:p w14:paraId="6367186C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Clarke-Stewart, A., and Brentano, C. (2018). Divorce: Causes and Consequences. Connecticut: Yale University Press.</w:t>
      </w:r>
    </w:p>
    <w:p w14:paraId="0520DDA0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Cohen, P. N. (2018). Enduring bonds: inequality, marriage, parenting, and everything else that makes families great and terrible (1st ed.). California: University of California Press.</w:t>
      </w:r>
    </w:p>
    <w:p w14:paraId="58E2F64D" w14:textId="033B7E28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Cohen, P. N. (2021)</w:t>
      </w:r>
      <w:r w:rsidR="00134619">
        <w:rPr>
          <w:rFonts w:ascii="Times New Roman" w:hAnsi="Times New Roman" w:cs="Times New Roman"/>
        </w:rPr>
        <w:t xml:space="preserve"> a</w:t>
      </w:r>
      <w:r w:rsidRPr="00BB7E9F">
        <w:rPr>
          <w:rFonts w:ascii="Times New Roman" w:hAnsi="Times New Roman" w:cs="Times New Roman"/>
        </w:rPr>
        <w:t>. The Family: Diversity, Inequality, and Social Change. New York: W. W. Norton and Company.</w:t>
      </w:r>
    </w:p>
    <w:p w14:paraId="160FC423" w14:textId="1C6382E0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Cohen, P. N. (2021)</w:t>
      </w:r>
      <w:r w:rsidR="00134619">
        <w:rPr>
          <w:rFonts w:ascii="Times New Roman" w:hAnsi="Times New Roman" w:cs="Times New Roman"/>
        </w:rPr>
        <w:t xml:space="preserve"> b</w:t>
      </w:r>
      <w:r w:rsidRPr="00BB7E9F">
        <w:rPr>
          <w:rFonts w:ascii="Times New Roman" w:hAnsi="Times New Roman" w:cs="Times New Roman"/>
        </w:rPr>
        <w:t xml:space="preserve">. The Rise of One-Person Households. Socius: Sociological Research for a Dynamic World, 7, Available at: </w:t>
      </w:r>
      <w:hyperlink r:id="rId8" w:history="1">
        <w:r w:rsidRPr="00BB7E9F">
          <w:rPr>
            <w:rStyle w:val="Hyperlink"/>
            <w:rFonts w:ascii="Times New Roman" w:hAnsi="Times New Roman" w:cs="Times New Roman"/>
          </w:rPr>
          <w:t>https://doi.org/10.1177/23780231211062315</w:t>
        </w:r>
      </w:hyperlink>
      <w:r w:rsidRPr="00BB7E9F">
        <w:rPr>
          <w:rFonts w:ascii="Times New Roman" w:hAnsi="Times New Roman" w:cs="Times New Roman"/>
        </w:rPr>
        <w:t xml:space="preserve"> [Assessed on 01st December].</w:t>
      </w:r>
    </w:p>
    <w:p w14:paraId="75E43639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Cooper, M. (2017). Family Values: Between Neoliberalism and the New Social Conservatism. New Jersey: Zone Books.</w:t>
      </w:r>
    </w:p>
    <w:p w14:paraId="4F011BCC" w14:textId="1F836BAE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Coyne, S. M., Padilla-Walker, L. M., Fraser, A. M., Fellows, K., and Day, R. D. (2014). Media Time = Family Time: Positive Media Use in Families </w:t>
      </w:r>
      <w:r w:rsidR="003C4AD8" w:rsidRPr="00BB7E9F">
        <w:rPr>
          <w:rFonts w:ascii="Times New Roman" w:hAnsi="Times New Roman" w:cs="Times New Roman"/>
        </w:rPr>
        <w:t>with</w:t>
      </w:r>
      <w:r w:rsidRPr="00BB7E9F">
        <w:rPr>
          <w:rFonts w:ascii="Times New Roman" w:hAnsi="Times New Roman" w:cs="Times New Roman"/>
        </w:rPr>
        <w:t xml:space="preserve"> Adolescents. Journal of Adolescent Research, 29 (5), pp. 663–688. Available at:  </w:t>
      </w:r>
      <w:hyperlink r:id="rId9" w:history="1">
        <w:r w:rsidRPr="00BB7E9F">
          <w:rPr>
            <w:rStyle w:val="Hyperlink"/>
            <w:rFonts w:ascii="Times New Roman" w:hAnsi="Times New Roman" w:cs="Times New Roman"/>
          </w:rPr>
          <w:t>https://doi.org/10.1177/0743558414538316</w:t>
        </w:r>
      </w:hyperlink>
      <w:r w:rsidRPr="00BB7E9F">
        <w:rPr>
          <w:rFonts w:ascii="Times New Roman" w:hAnsi="Times New Roman" w:cs="Times New Roman"/>
        </w:rPr>
        <w:t xml:space="preserve"> [Assessed on 04th December 2023].</w:t>
      </w:r>
    </w:p>
    <w:p w14:paraId="78943AF2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Durkheim, E. (1893). The Division of </w:t>
      </w:r>
      <w:proofErr w:type="spellStart"/>
      <w:r w:rsidRPr="00BB7E9F">
        <w:rPr>
          <w:rFonts w:ascii="Times New Roman" w:hAnsi="Times New Roman" w:cs="Times New Roman"/>
        </w:rPr>
        <w:t>Labor</w:t>
      </w:r>
      <w:proofErr w:type="spellEnd"/>
      <w:r w:rsidRPr="00BB7E9F">
        <w:rPr>
          <w:rFonts w:ascii="Times New Roman" w:hAnsi="Times New Roman" w:cs="Times New Roman"/>
        </w:rPr>
        <w:t xml:space="preserve"> in Society. New York: Free Press.</w:t>
      </w:r>
    </w:p>
    <w:p w14:paraId="69A64DF2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BB7E9F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Engels, F., and Marx, K. (1848). The communist manifesto. London; J E </w:t>
      </w:r>
      <w:proofErr w:type="spellStart"/>
      <w:r w:rsidRPr="00BB7E9F">
        <w:rPr>
          <w:rFonts w:ascii="Times New Roman" w:hAnsi="Times New Roman" w:cs="Times New Roman"/>
          <w:color w:val="000000" w:themeColor="text1"/>
          <w:shd w:val="clear" w:color="auto" w:fill="FFFFFF"/>
        </w:rPr>
        <w:t>Burghard</w:t>
      </w:r>
      <w:proofErr w:type="spellEnd"/>
      <w:r w:rsidRPr="00BB7E9F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14:paraId="2C093CAB" w14:textId="248417A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lastRenderedPageBreak/>
        <w:t xml:space="preserve">England, P. (2010). The gender revolution: Uneven and stalled. Gender </w:t>
      </w:r>
      <w:r w:rsidR="003C4AD8">
        <w:rPr>
          <w:rFonts w:ascii="Times New Roman" w:hAnsi="Times New Roman" w:cs="Times New Roman"/>
        </w:rPr>
        <w:t>and</w:t>
      </w:r>
      <w:r w:rsidRPr="00BB7E9F">
        <w:rPr>
          <w:rFonts w:ascii="Times New Roman" w:hAnsi="Times New Roman" w:cs="Times New Roman"/>
        </w:rPr>
        <w:t xml:space="preserve"> Society, 24(2), pp, 149-166. Available at: </w:t>
      </w:r>
      <w:hyperlink r:id="rId10" w:history="1">
        <w:r w:rsidRPr="00BB7E9F">
          <w:rPr>
            <w:rStyle w:val="Hyperlink"/>
            <w:rFonts w:ascii="Times New Roman" w:hAnsi="Times New Roman" w:cs="Times New Roman"/>
          </w:rPr>
          <w:t>https://journals.sagepub.com/doi/10.1177/0891243210361475</w:t>
        </w:r>
      </w:hyperlink>
      <w:r w:rsidRPr="00BB7E9F">
        <w:rPr>
          <w:rFonts w:ascii="Times New Roman" w:hAnsi="Times New Roman" w:cs="Times New Roman"/>
        </w:rPr>
        <w:t xml:space="preserve"> [Assessed on 03</w:t>
      </w:r>
      <w:r w:rsidRPr="00BB7E9F">
        <w:rPr>
          <w:rFonts w:ascii="Times New Roman" w:hAnsi="Times New Roman" w:cs="Times New Roman"/>
          <w:vertAlign w:val="superscript"/>
        </w:rPr>
        <w:t>rd</w:t>
      </w:r>
      <w:r w:rsidRPr="00BB7E9F">
        <w:rPr>
          <w:rFonts w:ascii="Times New Roman" w:hAnsi="Times New Roman" w:cs="Times New Roman"/>
        </w:rPr>
        <w:t xml:space="preserve"> December 2023].</w:t>
      </w:r>
    </w:p>
    <w:p w14:paraId="54F03415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Flood, S. R., and King, M. L. (2014). Marriage and the Economic Well-Being of Families with Children: A Review of the Literature. U.S. Census Bureau.</w:t>
      </w:r>
    </w:p>
    <w:p w14:paraId="1E0AFC0C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Fortner, R. S., and Fackler, P. M. (Eds.). (2006). The Handbook of Media and Mass Communication Theory. New Jersey: Wiley-Blackwell.</w:t>
      </w:r>
    </w:p>
    <w:p w14:paraId="267419D9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proofErr w:type="spellStart"/>
      <w:r w:rsidRPr="00BB7E9F">
        <w:rPr>
          <w:rFonts w:ascii="Times New Roman" w:hAnsi="Times New Roman" w:cs="Times New Roman"/>
        </w:rPr>
        <w:t>Frankopan</w:t>
      </w:r>
      <w:proofErr w:type="spellEnd"/>
      <w:r w:rsidRPr="00BB7E9F">
        <w:rPr>
          <w:rFonts w:ascii="Times New Roman" w:hAnsi="Times New Roman" w:cs="Times New Roman"/>
        </w:rPr>
        <w:t>, P. (2018). The New Silk Roads: The Present and Future of the World. London: Bloomsbury Publishing.</w:t>
      </w:r>
    </w:p>
    <w:p w14:paraId="4F106A3B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Fuchs, C. (2017). Social Media: A Critical Introduction. California: Sage.</w:t>
      </w:r>
    </w:p>
    <w:p w14:paraId="43C82F74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proofErr w:type="spellStart"/>
      <w:r w:rsidRPr="00BB7E9F">
        <w:rPr>
          <w:rFonts w:ascii="Times New Roman" w:hAnsi="Times New Roman" w:cs="Times New Roman"/>
        </w:rPr>
        <w:t>Gadoua</w:t>
      </w:r>
      <w:proofErr w:type="spellEnd"/>
      <w:r w:rsidRPr="00BB7E9F">
        <w:rPr>
          <w:rFonts w:ascii="Times New Roman" w:hAnsi="Times New Roman" w:cs="Times New Roman"/>
        </w:rPr>
        <w:t xml:space="preserve">, S. P., and Larson, V. (2014). The New I Do: Reshaping Marriage for </w:t>
      </w:r>
      <w:proofErr w:type="spellStart"/>
      <w:r w:rsidRPr="00BB7E9F">
        <w:rPr>
          <w:rFonts w:ascii="Times New Roman" w:hAnsi="Times New Roman" w:cs="Times New Roman"/>
        </w:rPr>
        <w:t>Skeptics</w:t>
      </w:r>
      <w:proofErr w:type="spellEnd"/>
      <w:r w:rsidRPr="00BB7E9F">
        <w:rPr>
          <w:rFonts w:ascii="Times New Roman" w:hAnsi="Times New Roman" w:cs="Times New Roman"/>
        </w:rPr>
        <w:t>, Realists and Rebels. New York: Seal Press.</w:t>
      </w:r>
    </w:p>
    <w:p w14:paraId="71D13CB2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Galvin, K, M., Braithwaite, D, O, </w:t>
      </w:r>
      <w:proofErr w:type="spellStart"/>
      <w:r w:rsidRPr="00BB7E9F">
        <w:rPr>
          <w:rFonts w:ascii="Times New Roman" w:hAnsi="Times New Roman" w:cs="Times New Roman"/>
        </w:rPr>
        <w:t>Schrodt</w:t>
      </w:r>
      <w:proofErr w:type="spellEnd"/>
      <w:r w:rsidRPr="00BB7E9F">
        <w:rPr>
          <w:rFonts w:ascii="Times New Roman" w:hAnsi="Times New Roman" w:cs="Times New Roman"/>
        </w:rPr>
        <w:t xml:space="preserve">, P, and </w:t>
      </w:r>
      <w:proofErr w:type="spellStart"/>
      <w:r w:rsidRPr="00BB7E9F">
        <w:rPr>
          <w:rFonts w:ascii="Times New Roman" w:hAnsi="Times New Roman" w:cs="Times New Roman"/>
        </w:rPr>
        <w:t>Bylund</w:t>
      </w:r>
      <w:proofErr w:type="spellEnd"/>
      <w:r w:rsidRPr="00BB7E9F">
        <w:rPr>
          <w:rFonts w:ascii="Times New Roman" w:hAnsi="Times New Roman" w:cs="Times New Roman"/>
        </w:rPr>
        <w:t xml:space="preserve"> C, L., (2019). Family Communication Cohesion and Change. Oxfordshire: Routledge. </w:t>
      </w:r>
    </w:p>
    <w:p w14:paraId="0312646A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Garrison, M., and Scott, E. S. (2012). Marriage at the Crossroads: Law, Policy, and the Brave New World of Twenty-First-Century Families. Cambridge: Cambridge University Press.</w:t>
      </w:r>
    </w:p>
    <w:p w14:paraId="73A2F1A0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proofErr w:type="spellStart"/>
      <w:r w:rsidRPr="00BB7E9F">
        <w:rPr>
          <w:rFonts w:ascii="Times New Roman" w:hAnsi="Times New Roman" w:cs="Times New Roman"/>
        </w:rPr>
        <w:t>Gerstmann</w:t>
      </w:r>
      <w:proofErr w:type="spellEnd"/>
      <w:r w:rsidRPr="00BB7E9F">
        <w:rPr>
          <w:rFonts w:ascii="Times New Roman" w:hAnsi="Times New Roman" w:cs="Times New Roman"/>
        </w:rPr>
        <w:t>, E. (2008). Same-Sex Marriage and the Constitution. Cambridge: Cambridge University Press.</w:t>
      </w:r>
    </w:p>
    <w:p w14:paraId="4D1C6D08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Giddens, A. (1992). The Postmodern Family. Oxford: Polity Press.</w:t>
      </w:r>
    </w:p>
    <w:p w14:paraId="568F9782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Goffman, E. (1963). Stigma: Notes on the Management of Spoiled Identity. New York: Simon and Schuster.</w:t>
      </w:r>
    </w:p>
    <w:p w14:paraId="5DB43AA1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proofErr w:type="spellStart"/>
      <w:r w:rsidRPr="00BB7E9F">
        <w:rPr>
          <w:rFonts w:ascii="Times New Roman" w:hAnsi="Times New Roman" w:cs="Times New Roman"/>
        </w:rPr>
        <w:t>Gottdiener</w:t>
      </w:r>
      <w:proofErr w:type="spellEnd"/>
      <w:r w:rsidRPr="00BB7E9F">
        <w:rPr>
          <w:rFonts w:ascii="Times New Roman" w:hAnsi="Times New Roman" w:cs="Times New Roman"/>
        </w:rPr>
        <w:t>, M., and Hutchison, R. (2019). The New Urban Sociology. Colorado: Westview Press.</w:t>
      </w:r>
    </w:p>
    <w:p w14:paraId="663A1B9C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Great Britain, Civil Partnership Act, (2004): Charles III. Chapter (33). London: The Stationary Office.</w:t>
      </w:r>
    </w:p>
    <w:p w14:paraId="5E4229CE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Great Britain, Divorce (Religious Marriages) Act, (2002): Charles III. Chapter (27). London: The Stationary Office.</w:t>
      </w:r>
    </w:p>
    <w:p w14:paraId="2D80FE5E" w14:textId="77777777" w:rsidR="00CE71C9" w:rsidRDefault="002B025E" w:rsidP="00CE71C9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Great Britain, Divorce, Dissolution and Separation Act, (2020): Charles III. Chapter (11). London: The Stationary Office</w:t>
      </w:r>
      <w:r w:rsidR="00CE71C9">
        <w:rPr>
          <w:rFonts w:ascii="Times New Roman" w:hAnsi="Times New Roman" w:cs="Times New Roman"/>
        </w:rPr>
        <w:t>.</w:t>
      </w:r>
    </w:p>
    <w:p w14:paraId="687A1CA7" w14:textId="77777777" w:rsidR="00CE71C9" w:rsidRDefault="00CE71C9" w:rsidP="00CE71C9">
      <w:pPr>
        <w:spacing w:before="240"/>
        <w:ind w:left="720" w:hanging="720"/>
        <w:rPr>
          <w:rFonts w:ascii="Times New Roman" w:hAnsi="Times New Roman" w:cs="Times New Roman"/>
        </w:rPr>
      </w:pPr>
    </w:p>
    <w:p w14:paraId="68FD029A" w14:textId="48AB2368" w:rsidR="002B025E" w:rsidRPr="00BB7E9F" w:rsidRDefault="002B025E" w:rsidP="00CE71C9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lastRenderedPageBreak/>
        <w:t xml:space="preserve">Great Britain, The Civil Partnership (Opposite-sex Couples) Regulations (2019): Charles III. London: The Stationary Office. Available at: </w:t>
      </w:r>
      <w:hyperlink r:id="rId11" w:history="1">
        <w:r w:rsidRPr="00BB7E9F">
          <w:rPr>
            <w:rStyle w:val="Hyperlink"/>
            <w:rFonts w:ascii="Times New Roman" w:hAnsi="Times New Roman" w:cs="Times New Roman"/>
          </w:rPr>
          <w:t>https://www.legislation.gov.uk/uksi/2019/1458/made</w:t>
        </w:r>
      </w:hyperlink>
      <w:r w:rsidRPr="00BB7E9F">
        <w:rPr>
          <w:rFonts w:ascii="Times New Roman" w:hAnsi="Times New Roman" w:cs="Times New Roman"/>
        </w:rPr>
        <w:t xml:space="preserve"> [Assessed on 03</w:t>
      </w:r>
      <w:r w:rsidRPr="00BB7E9F">
        <w:rPr>
          <w:rFonts w:ascii="Times New Roman" w:hAnsi="Times New Roman" w:cs="Times New Roman"/>
          <w:vertAlign w:val="superscript"/>
        </w:rPr>
        <w:t>rd</w:t>
      </w:r>
      <w:r w:rsidRPr="00BB7E9F">
        <w:rPr>
          <w:rFonts w:ascii="Times New Roman" w:hAnsi="Times New Roman" w:cs="Times New Roman"/>
        </w:rPr>
        <w:t xml:space="preserve"> December 2023]. </w:t>
      </w:r>
    </w:p>
    <w:p w14:paraId="4D59CA8D" w14:textId="77777777" w:rsidR="002B025E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Great Britain, The Marriage (Same-Sex Couples) Act, (2013): Charles III. Chapter (30). London: The Stationary Office.</w:t>
      </w:r>
    </w:p>
    <w:p w14:paraId="5CE74AB3" w14:textId="1C45F0DC" w:rsidR="00137F88" w:rsidRPr="00BB7E9F" w:rsidRDefault="00137F88" w:rsidP="00137F88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Great Britain, The Marriage Act, (</w:t>
      </w:r>
      <w:r>
        <w:rPr>
          <w:rFonts w:ascii="Times New Roman" w:hAnsi="Times New Roman" w:cs="Times New Roman"/>
        </w:rPr>
        <w:t>1949</w:t>
      </w:r>
      <w:r w:rsidRPr="00BB7E9F">
        <w:rPr>
          <w:rFonts w:ascii="Times New Roman" w:hAnsi="Times New Roman" w:cs="Times New Roman"/>
        </w:rPr>
        <w:t>): Charles III. Chapter (</w:t>
      </w:r>
      <w:r>
        <w:rPr>
          <w:rFonts w:ascii="Times New Roman" w:hAnsi="Times New Roman" w:cs="Times New Roman"/>
        </w:rPr>
        <w:t>76</w:t>
      </w:r>
      <w:r w:rsidRPr="00BB7E9F">
        <w:rPr>
          <w:rFonts w:ascii="Times New Roman" w:hAnsi="Times New Roman" w:cs="Times New Roman"/>
        </w:rPr>
        <w:t>). London: The Stationary Office.</w:t>
      </w:r>
    </w:p>
    <w:p w14:paraId="08BC5FB0" w14:textId="6E52B8BC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Harvey, D. (1991)-. The Condition of Postmodernity: </w:t>
      </w:r>
      <w:r w:rsidR="003C4AD8" w:rsidRPr="00BB7E9F">
        <w:rPr>
          <w:rFonts w:ascii="Times New Roman" w:hAnsi="Times New Roman" w:cs="Times New Roman"/>
        </w:rPr>
        <w:t>An</w:t>
      </w:r>
      <w:r w:rsidRPr="00BB7E9F">
        <w:rPr>
          <w:rFonts w:ascii="Times New Roman" w:hAnsi="Times New Roman" w:cs="Times New Roman"/>
        </w:rPr>
        <w:t xml:space="preserve"> Enquiry into the Origins of Cultural Change. Cambridge: Blackwell.</w:t>
      </w:r>
    </w:p>
    <w:p w14:paraId="3DAF9BF5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Hewlett, S. A. (2002). Revolutions of the Heart: Gender, Power, and the Delusions of Love.  New York: Perseus Publishing.</w:t>
      </w:r>
    </w:p>
    <w:p w14:paraId="14FEE89D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Hochschild, A., and </w:t>
      </w:r>
      <w:proofErr w:type="spellStart"/>
      <w:r w:rsidRPr="00BB7E9F">
        <w:rPr>
          <w:rFonts w:ascii="Times New Roman" w:hAnsi="Times New Roman" w:cs="Times New Roman"/>
        </w:rPr>
        <w:t>Machung</w:t>
      </w:r>
      <w:proofErr w:type="spellEnd"/>
      <w:r w:rsidRPr="00BB7E9F">
        <w:rPr>
          <w:rFonts w:ascii="Times New Roman" w:hAnsi="Times New Roman" w:cs="Times New Roman"/>
        </w:rPr>
        <w:t>, A. (2012). The Second Shift: Working Families and the Revolution at Home. Penguin Books: Penguin Books.</w:t>
      </w:r>
    </w:p>
    <w:p w14:paraId="122E8403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Johansson, S. R., and Kantor, S. (2016). Legal reforms and population health. The Journal of Legal Studies, 45(2), 457–489. Available at: </w:t>
      </w:r>
      <w:hyperlink r:id="rId12" w:tgtFrame="_new" w:history="1">
        <w:r w:rsidRPr="00BB7E9F">
          <w:rPr>
            <w:rStyle w:val="Hyperlink"/>
            <w:rFonts w:ascii="Times New Roman" w:hAnsi="Times New Roman" w:cs="Times New Roman"/>
          </w:rPr>
          <w:t>https://doi.org/10.1086/684836</w:t>
        </w:r>
      </w:hyperlink>
      <w:r w:rsidRPr="00BB7E9F">
        <w:rPr>
          <w:rFonts w:ascii="Times New Roman" w:hAnsi="Times New Roman" w:cs="Times New Roman"/>
        </w:rPr>
        <w:t xml:space="preserve"> [Assessed on 03</w:t>
      </w:r>
      <w:r w:rsidRPr="00BB7E9F">
        <w:rPr>
          <w:rFonts w:ascii="Times New Roman" w:hAnsi="Times New Roman" w:cs="Times New Roman"/>
          <w:vertAlign w:val="superscript"/>
        </w:rPr>
        <w:t>rd</w:t>
      </w:r>
      <w:r w:rsidRPr="00BB7E9F">
        <w:rPr>
          <w:rFonts w:ascii="Times New Roman" w:hAnsi="Times New Roman" w:cs="Times New Roman"/>
        </w:rPr>
        <w:t xml:space="preserve"> </w:t>
      </w:r>
      <w:proofErr w:type="spellStart"/>
      <w:r w:rsidRPr="00BB7E9F">
        <w:rPr>
          <w:rFonts w:ascii="Times New Roman" w:hAnsi="Times New Roman" w:cs="Times New Roman"/>
        </w:rPr>
        <w:t>Dacember</w:t>
      </w:r>
      <w:proofErr w:type="spellEnd"/>
      <w:r w:rsidRPr="00BB7E9F">
        <w:rPr>
          <w:rFonts w:ascii="Times New Roman" w:hAnsi="Times New Roman" w:cs="Times New Roman"/>
        </w:rPr>
        <w:t xml:space="preserve"> 2023].</w:t>
      </w:r>
    </w:p>
    <w:p w14:paraId="1D8B2AAD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Kimmel, M. S. (2018). The Gendered Society. Oxford: Oxford University Press.</w:t>
      </w:r>
    </w:p>
    <w:p w14:paraId="7EF1028A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Lansley, S., and Mack, J. (2015). Breadline Britain: The Rise of Mass Poverty. London: One World Publication. </w:t>
      </w:r>
    </w:p>
    <w:p w14:paraId="7EFB6436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  <w:color w:val="343541"/>
        </w:rPr>
      </w:pPr>
      <w:r w:rsidRPr="00BB7E9F">
        <w:rPr>
          <w:rFonts w:ascii="Times New Roman" w:hAnsi="Times New Roman" w:cs="Times New Roman"/>
          <w:color w:val="343541"/>
        </w:rPr>
        <w:t>Levy, D. (2018). The Cost of Living. London: Penguin Books.</w:t>
      </w:r>
    </w:p>
    <w:p w14:paraId="0D406408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Ling, R., and </w:t>
      </w:r>
      <w:proofErr w:type="spellStart"/>
      <w:r w:rsidRPr="00BB7E9F">
        <w:rPr>
          <w:rFonts w:ascii="Times New Roman" w:hAnsi="Times New Roman" w:cs="Times New Roman"/>
        </w:rPr>
        <w:t>Fortunati</w:t>
      </w:r>
      <w:proofErr w:type="spellEnd"/>
      <w:r w:rsidRPr="00BB7E9F">
        <w:rPr>
          <w:rFonts w:ascii="Times New Roman" w:hAnsi="Times New Roman" w:cs="Times New Roman"/>
        </w:rPr>
        <w:t>, L. (Eds.). (2019). The Oxford Handbook of Mobile Communication and Society. Oxford: Oxford University Press.</w:t>
      </w:r>
    </w:p>
    <w:p w14:paraId="7A4A367C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proofErr w:type="spellStart"/>
      <w:r w:rsidRPr="00BB7E9F">
        <w:rPr>
          <w:rFonts w:ascii="Times New Roman" w:hAnsi="Times New Roman" w:cs="Times New Roman"/>
        </w:rPr>
        <w:t>Lipschultz</w:t>
      </w:r>
      <w:proofErr w:type="spellEnd"/>
      <w:r w:rsidRPr="00BB7E9F">
        <w:rPr>
          <w:rFonts w:ascii="Times New Roman" w:hAnsi="Times New Roman" w:cs="Times New Roman"/>
        </w:rPr>
        <w:t>, J. H. (Ed.). (2013). The Social Media Handbook. Oxfordshire: Routledge.</w:t>
      </w:r>
    </w:p>
    <w:p w14:paraId="0C191A00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proofErr w:type="spellStart"/>
      <w:r w:rsidRPr="00BB7E9F">
        <w:rPr>
          <w:rFonts w:ascii="Times New Roman" w:hAnsi="Times New Roman" w:cs="Times New Roman"/>
        </w:rPr>
        <w:t>Lukes</w:t>
      </w:r>
      <w:proofErr w:type="spellEnd"/>
      <w:r w:rsidRPr="00BB7E9F">
        <w:rPr>
          <w:rFonts w:ascii="Times New Roman" w:hAnsi="Times New Roman" w:cs="Times New Roman"/>
        </w:rPr>
        <w:t>, S. (1974). Power: A Radical View. London: Macmillan.</w:t>
      </w:r>
    </w:p>
    <w:p w14:paraId="3A073B81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Manning, W. D., and </w:t>
      </w:r>
      <w:proofErr w:type="spellStart"/>
      <w:r w:rsidRPr="00BB7E9F">
        <w:rPr>
          <w:rFonts w:ascii="Times New Roman" w:hAnsi="Times New Roman" w:cs="Times New Roman"/>
        </w:rPr>
        <w:t>Stykes</w:t>
      </w:r>
      <w:proofErr w:type="spellEnd"/>
      <w:r w:rsidRPr="00BB7E9F">
        <w:rPr>
          <w:rFonts w:ascii="Times New Roman" w:hAnsi="Times New Roman" w:cs="Times New Roman"/>
        </w:rPr>
        <w:t xml:space="preserve">, B. (2015). Twenty-five years of change in cohabitation in the U.S., 1987-2013. Family Profiles, pp, 1-13. Available at: </w:t>
      </w:r>
      <w:hyperlink r:id="rId13" w:history="1">
        <w:r w:rsidRPr="00BB7E9F">
          <w:rPr>
            <w:rStyle w:val="Hyperlink"/>
            <w:rFonts w:ascii="Times New Roman" w:hAnsi="Times New Roman" w:cs="Times New Roman"/>
          </w:rPr>
          <w:t>https://www.bgsu.edu/content/dam/BGSU/college-of-arts-and-sciences/NCFMR/documents/FP/FP-15-01-twenty-five-yrs-cohab-us.pdf</w:t>
        </w:r>
      </w:hyperlink>
      <w:r w:rsidRPr="00BB7E9F">
        <w:rPr>
          <w:rFonts w:ascii="Times New Roman" w:hAnsi="Times New Roman" w:cs="Times New Roman"/>
        </w:rPr>
        <w:t xml:space="preserve"> [Assessed on 03</w:t>
      </w:r>
      <w:r w:rsidRPr="00BB7E9F">
        <w:rPr>
          <w:rFonts w:ascii="Times New Roman" w:hAnsi="Times New Roman" w:cs="Times New Roman"/>
          <w:vertAlign w:val="superscript"/>
        </w:rPr>
        <w:t>rd</w:t>
      </w:r>
      <w:r w:rsidRPr="00BB7E9F">
        <w:rPr>
          <w:rFonts w:ascii="Times New Roman" w:hAnsi="Times New Roman" w:cs="Times New Roman"/>
        </w:rPr>
        <w:t xml:space="preserve"> December 2023]. </w:t>
      </w:r>
    </w:p>
    <w:p w14:paraId="4282A4F8" w14:textId="222FE062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Manson, M. (2016). The Subtle Art of Not Giving a </w:t>
      </w:r>
      <w:proofErr w:type="spellStart"/>
      <w:r w:rsidRPr="00BB7E9F">
        <w:rPr>
          <w:rFonts w:ascii="Times New Roman" w:hAnsi="Times New Roman" w:cs="Times New Roman"/>
        </w:rPr>
        <w:t>Fck</w:t>
      </w:r>
      <w:proofErr w:type="spellEnd"/>
      <w:r w:rsidRPr="00BB7E9F">
        <w:rPr>
          <w:rFonts w:ascii="Times New Roman" w:hAnsi="Times New Roman" w:cs="Times New Roman"/>
        </w:rPr>
        <w:t xml:space="preserve">: A Counterintuitive Approach to Living a Good </w:t>
      </w:r>
      <w:r w:rsidR="003C4AD8" w:rsidRPr="00BB7E9F">
        <w:rPr>
          <w:rFonts w:ascii="Times New Roman" w:hAnsi="Times New Roman" w:cs="Times New Roman"/>
        </w:rPr>
        <w:t>Life. *</w:t>
      </w:r>
      <w:r w:rsidRPr="00BB7E9F">
        <w:rPr>
          <w:rFonts w:ascii="Times New Roman" w:hAnsi="Times New Roman" w:cs="Times New Roman"/>
        </w:rPr>
        <w:t xml:space="preserve"> California: </w:t>
      </w:r>
      <w:proofErr w:type="spellStart"/>
      <w:r w:rsidRPr="00BB7E9F">
        <w:rPr>
          <w:rFonts w:ascii="Times New Roman" w:hAnsi="Times New Roman" w:cs="Times New Roman"/>
        </w:rPr>
        <w:t>HarperOne</w:t>
      </w:r>
      <w:proofErr w:type="spellEnd"/>
      <w:r w:rsidRPr="00BB7E9F">
        <w:rPr>
          <w:rFonts w:ascii="Times New Roman" w:hAnsi="Times New Roman" w:cs="Times New Roman"/>
        </w:rPr>
        <w:t>.</w:t>
      </w:r>
    </w:p>
    <w:p w14:paraId="28FFA785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McGarvey, D. (2017). Poverty Safari: Understanding the Anger of Britain's Underclass. Edinburgh: </w:t>
      </w:r>
      <w:proofErr w:type="spellStart"/>
      <w:r w:rsidRPr="00BB7E9F">
        <w:rPr>
          <w:rFonts w:ascii="Times New Roman" w:hAnsi="Times New Roman" w:cs="Times New Roman"/>
        </w:rPr>
        <w:t>Luath</w:t>
      </w:r>
      <w:proofErr w:type="spellEnd"/>
      <w:r w:rsidRPr="00BB7E9F">
        <w:rPr>
          <w:rFonts w:ascii="Times New Roman" w:hAnsi="Times New Roman" w:cs="Times New Roman"/>
        </w:rPr>
        <w:t xml:space="preserve"> Press Limited.</w:t>
      </w:r>
    </w:p>
    <w:p w14:paraId="72CA6298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lastRenderedPageBreak/>
        <w:t>Meezan, W., and McPherson, J. (2019). Single-Parent Families: Diversity, Myths, and Realities. Oxford: Oxford University Press.</w:t>
      </w:r>
    </w:p>
    <w:p w14:paraId="593553C8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Metzger, M. J., and </w:t>
      </w:r>
      <w:proofErr w:type="spellStart"/>
      <w:r w:rsidRPr="00BB7E9F">
        <w:rPr>
          <w:rFonts w:ascii="Times New Roman" w:hAnsi="Times New Roman" w:cs="Times New Roman"/>
        </w:rPr>
        <w:t>Flanagin</w:t>
      </w:r>
      <w:proofErr w:type="spellEnd"/>
      <w:r w:rsidRPr="00BB7E9F">
        <w:rPr>
          <w:rFonts w:ascii="Times New Roman" w:hAnsi="Times New Roman" w:cs="Times New Roman"/>
        </w:rPr>
        <w:t>, A. J. (2008). Digital Media, Youth, and Credibility. Massachusetts: The MIT Press.</w:t>
      </w:r>
    </w:p>
    <w:p w14:paraId="6DDC1584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Neeley, T. (2021). Remote Work Revolution: Succeeding from Anywhere. New York: Harper Business.</w:t>
      </w:r>
    </w:p>
    <w:p w14:paraId="2F325E71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Newton, D. E. (2018). Same-Sex Marriage: A Reference Handbook. London: Bloomsbury Publishing.</w:t>
      </w:r>
    </w:p>
    <w:p w14:paraId="3A5DE7B3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Office of National Statistics (ONS)., (2022) The rising cost of living and its impact on individuals in Great Britain: November 2021 to March 2022. Available at: </w:t>
      </w:r>
      <w:hyperlink r:id="rId14" w:history="1">
        <w:r w:rsidRPr="00BB7E9F">
          <w:rPr>
            <w:rStyle w:val="Hyperlink"/>
            <w:rFonts w:ascii="Times New Roman" w:hAnsi="Times New Roman" w:cs="Times New Roman"/>
          </w:rPr>
          <w:t>https://www.ons.gov.uk/peoplepopulationandcommunity/personalandhouseholdfinances/expenditure/articles/therisingcostoflivingandit</w:t>
        </w:r>
        <w:r w:rsidRPr="00BB7E9F">
          <w:rPr>
            <w:rStyle w:val="Hyperlink"/>
            <w:rFonts w:ascii="Times New Roman" w:hAnsi="Times New Roman" w:cs="Times New Roman"/>
          </w:rPr>
          <w:t>s</w:t>
        </w:r>
        <w:r w:rsidRPr="00BB7E9F">
          <w:rPr>
            <w:rStyle w:val="Hyperlink"/>
            <w:rFonts w:ascii="Times New Roman" w:hAnsi="Times New Roman" w:cs="Times New Roman"/>
          </w:rPr>
          <w:t>impactonindividualsingreatbritain/november2021tomarch2022</w:t>
        </w:r>
      </w:hyperlink>
      <w:r w:rsidRPr="00BB7E9F">
        <w:rPr>
          <w:rFonts w:ascii="Times New Roman" w:hAnsi="Times New Roman" w:cs="Times New Roman"/>
        </w:rPr>
        <w:t xml:space="preserve"> [Assessed on 03</w:t>
      </w:r>
      <w:r w:rsidRPr="00BB7E9F">
        <w:rPr>
          <w:rFonts w:ascii="Times New Roman" w:hAnsi="Times New Roman" w:cs="Times New Roman"/>
          <w:vertAlign w:val="superscript"/>
        </w:rPr>
        <w:t>rd</w:t>
      </w:r>
      <w:r w:rsidRPr="00BB7E9F">
        <w:rPr>
          <w:rFonts w:ascii="Times New Roman" w:hAnsi="Times New Roman" w:cs="Times New Roman"/>
        </w:rPr>
        <w:t xml:space="preserve"> December 2023].</w:t>
      </w:r>
    </w:p>
    <w:p w14:paraId="3F8E7EEA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Parsons, T. (1937). The Structure of Social Action. New York: McGraw-Hill.</w:t>
      </w:r>
    </w:p>
    <w:p w14:paraId="58A7BC62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Parsons, T. (1951). The Social System. New York: Free Press.</w:t>
      </w:r>
    </w:p>
    <w:p w14:paraId="35F2F297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Phillips, W. (2017). The Ambivalent Internet: Mischief, Oddity, and Antagonism Online. Cambridge: Polity. </w:t>
      </w:r>
    </w:p>
    <w:p w14:paraId="44514F6A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Presser, H. B. (2000). Cohabitation: An Alternative to Marriage? Journal of Family Issues, 21(7), pp, 851-866. </w:t>
      </w:r>
      <w:r w:rsidRPr="00BB7E9F">
        <w:rPr>
          <w:rFonts w:ascii="Times New Roman" w:hAnsi="Times New Roman" w:cs="Times New Roman"/>
        </w:rPr>
        <w:t xml:space="preserve">Available at: </w:t>
      </w:r>
      <w:hyperlink r:id="rId15" w:history="1">
        <w:r w:rsidRPr="00BB7E9F">
          <w:rPr>
            <w:rStyle w:val="Hyperlink"/>
            <w:rFonts w:ascii="Times New Roman" w:hAnsi="Times New Roman" w:cs="Times New Roman"/>
          </w:rPr>
          <w:t>htt</w:t>
        </w:r>
        <w:r w:rsidRPr="00BB7E9F">
          <w:rPr>
            <w:rStyle w:val="Hyperlink"/>
            <w:rFonts w:ascii="Times New Roman" w:hAnsi="Times New Roman" w:cs="Times New Roman"/>
          </w:rPr>
          <w:t>p</w:t>
        </w:r>
        <w:r w:rsidRPr="00BB7E9F">
          <w:rPr>
            <w:rStyle w:val="Hyperlink"/>
            <w:rFonts w:ascii="Times New Roman" w:hAnsi="Times New Roman" w:cs="Times New Roman"/>
          </w:rPr>
          <w:t>s://doi.org/10</w:t>
        </w:r>
        <w:r w:rsidRPr="00BB7E9F">
          <w:rPr>
            <w:rStyle w:val="Hyperlink"/>
            <w:rFonts w:ascii="Times New Roman" w:hAnsi="Times New Roman" w:cs="Times New Roman"/>
          </w:rPr>
          <w:t>.</w:t>
        </w:r>
        <w:r w:rsidRPr="00BB7E9F">
          <w:rPr>
            <w:rStyle w:val="Hyperlink"/>
            <w:rFonts w:ascii="Times New Roman" w:hAnsi="Times New Roman" w:cs="Times New Roman"/>
          </w:rPr>
          <w:t>1177</w:t>
        </w:r>
        <w:r w:rsidRPr="00BB7E9F">
          <w:rPr>
            <w:rStyle w:val="Hyperlink"/>
            <w:rFonts w:ascii="Times New Roman" w:hAnsi="Times New Roman" w:cs="Times New Roman"/>
          </w:rPr>
          <w:t>/</w:t>
        </w:r>
        <w:r w:rsidRPr="00BB7E9F">
          <w:rPr>
            <w:rStyle w:val="Hyperlink"/>
            <w:rFonts w:ascii="Times New Roman" w:hAnsi="Times New Roman" w:cs="Times New Roman"/>
          </w:rPr>
          <w:t>019251300021007004</w:t>
        </w:r>
      </w:hyperlink>
      <w:r w:rsidRPr="00BB7E9F">
        <w:rPr>
          <w:rFonts w:ascii="Times New Roman" w:hAnsi="Times New Roman" w:cs="Times New Roman"/>
        </w:rPr>
        <w:t xml:space="preserve"> [Assessed on 03</w:t>
      </w:r>
      <w:r w:rsidRPr="00BB7E9F">
        <w:rPr>
          <w:rFonts w:ascii="Times New Roman" w:hAnsi="Times New Roman" w:cs="Times New Roman"/>
          <w:vertAlign w:val="superscript"/>
        </w:rPr>
        <w:t>rd</w:t>
      </w:r>
      <w:r w:rsidRPr="00BB7E9F">
        <w:rPr>
          <w:rFonts w:ascii="Times New Roman" w:hAnsi="Times New Roman" w:cs="Times New Roman"/>
        </w:rPr>
        <w:t xml:space="preserve"> December 2023]. </w:t>
      </w:r>
    </w:p>
    <w:p w14:paraId="7E607710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Renton, J. (2005). The Civil Partnership Act 2004: A Practical Guide. Cambridge: Cambridge University Press.</w:t>
      </w:r>
    </w:p>
    <w:p w14:paraId="55C48DAF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Richman, K. D. (2012). Unhitched: Love, Marriage, and Family Values from West Hollywood to Western China. By Judith Stacey. New York: New York University Press, 2011. Pp. xii+275. $27.95. The American Journal of Sociology, 117(5), pp, 1536–1538. Available at: </w:t>
      </w:r>
      <w:hyperlink r:id="rId16" w:history="1">
        <w:r w:rsidRPr="00BB7E9F">
          <w:rPr>
            <w:rStyle w:val="Hyperlink"/>
            <w:rFonts w:ascii="Times New Roman" w:hAnsi="Times New Roman" w:cs="Times New Roman"/>
          </w:rPr>
          <w:t>https://doi.org/10.1086/664190</w:t>
        </w:r>
      </w:hyperlink>
      <w:r w:rsidRPr="00BB7E9F">
        <w:rPr>
          <w:rFonts w:ascii="Times New Roman" w:hAnsi="Times New Roman" w:cs="Times New Roman"/>
        </w:rPr>
        <w:t xml:space="preserve"> [Assessed on: 01st December 2023].</w:t>
      </w:r>
    </w:p>
    <w:p w14:paraId="707C4990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proofErr w:type="spellStart"/>
      <w:r w:rsidRPr="00BB7E9F">
        <w:rPr>
          <w:rFonts w:ascii="Times New Roman" w:hAnsi="Times New Roman" w:cs="Times New Roman"/>
        </w:rPr>
        <w:t>Rydström</w:t>
      </w:r>
      <w:proofErr w:type="spellEnd"/>
      <w:r w:rsidRPr="00BB7E9F">
        <w:rPr>
          <w:rFonts w:ascii="Times New Roman" w:hAnsi="Times New Roman" w:cs="Times New Roman"/>
        </w:rPr>
        <w:t xml:space="preserve">, J., and </w:t>
      </w:r>
      <w:proofErr w:type="spellStart"/>
      <w:r w:rsidRPr="00BB7E9F">
        <w:rPr>
          <w:rFonts w:ascii="Times New Roman" w:hAnsi="Times New Roman" w:cs="Times New Roman"/>
        </w:rPr>
        <w:t>Silius</w:t>
      </w:r>
      <w:proofErr w:type="spellEnd"/>
      <w:r w:rsidRPr="00BB7E9F">
        <w:rPr>
          <w:rFonts w:ascii="Times New Roman" w:hAnsi="Times New Roman" w:cs="Times New Roman"/>
        </w:rPr>
        <w:t>, H. (2016). Same-Sex Marriage: The Cultural Politics of Love and Law. New York: Springer.</w:t>
      </w:r>
    </w:p>
    <w:p w14:paraId="22791642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Shaw, R. (2018). Generation Priced Out: Who Gets to Live in the New Urban America. California: University of California Press. </w:t>
      </w:r>
    </w:p>
    <w:p w14:paraId="1A57A20B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Smelser, N. J. (1956). The Social Structures of the Economy. New York: Free Press.</w:t>
      </w:r>
    </w:p>
    <w:p w14:paraId="41C25A85" w14:textId="77777777" w:rsidR="00CE71C9" w:rsidRDefault="002B025E" w:rsidP="00CE71C9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Stacey, J. (2017). Our Work Is Never Done. Signs, 42(4), 1021–1023. Available at: </w:t>
      </w:r>
      <w:hyperlink r:id="rId17" w:history="1">
        <w:r w:rsidRPr="00BB7E9F">
          <w:rPr>
            <w:rStyle w:val="Hyperlink"/>
            <w:rFonts w:ascii="Times New Roman" w:hAnsi="Times New Roman" w:cs="Times New Roman"/>
          </w:rPr>
          <w:t>https://doi.org/10.1086/690966</w:t>
        </w:r>
      </w:hyperlink>
      <w:r w:rsidRPr="00BB7E9F">
        <w:rPr>
          <w:rFonts w:ascii="Times New Roman" w:hAnsi="Times New Roman" w:cs="Times New Roman"/>
        </w:rPr>
        <w:t xml:space="preserve"> [Assessed on 01st December 2023].</w:t>
      </w:r>
    </w:p>
    <w:p w14:paraId="51B10695" w14:textId="4C750EB7" w:rsidR="002B025E" w:rsidRPr="00BB7E9F" w:rsidRDefault="002B025E" w:rsidP="00CE71C9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  <w:color w:val="374151"/>
        </w:rPr>
        <w:lastRenderedPageBreak/>
        <w:t xml:space="preserve">Stevenson, B., and Wolfers, J. (2019). Marriage And Divorce: Changes And Their Driving Forces. </w:t>
      </w:r>
      <w:r w:rsidRPr="00BB7E9F">
        <w:rPr>
          <w:rFonts w:ascii="Times New Roman" w:hAnsi="Times New Roman" w:cs="Times New Roman"/>
        </w:rPr>
        <w:t xml:space="preserve">Journal Of Economic Perspectives. 21, (2) pp, 27-52 Available at: </w:t>
      </w:r>
      <w:hyperlink r:id="rId18" w:history="1">
        <w:r w:rsidRPr="00BB7E9F">
          <w:rPr>
            <w:rStyle w:val="Hyperlink"/>
            <w:rFonts w:ascii="Times New Roman" w:hAnsi="Times New Roman" w:cs="Times New Roman"/>
          </w:rPr>
          <w:t>https://www.aeaweb.org/articles?id=10.1257%2Fjep.21.2.27</w:t>
        </w:r>
      </w:hyperlink>
      <w:r w:rsidRPr="00BB7E9F">
        <w:rPr>
          <w:rFonts w:ascii="Times New Roman" w:hAnsi="Times New Roman" w:cs="Times New Roman"/>
        </w:rPr>
        <w:t xml:space="preserve"> [Assessed on 04</w:t>
      </w:r>
      <w:r w:rsidRPr="00BB7E9F">
        <w:rPr>
          <w:rFonts w:ascii="Times New Roman" w:hAnsi="Times New Roman" w:cs="Times New Roman"/>
          <w:vertAlign w:val="superscript"/>
        </w:rPr>
        <w:t>th</w:t>
      </w:r>
      <w:r w:rsidRPr="00BB7E9F">
        <w:rPr>
          <w:rFonts w:ascii="Times New Roman" w:hAnsi="Times New Roman" w:cs="Times New Roman"/>
        </w:rPr>
        <w:t xml:space="preserve"> </w:t>
      </w:r>
      <w:proofErr w:type="spellStart"/>
      <w:r w:rsidRPr="00BB7E9F">
        <w:rPr>
          <w:rFonts w:ascii="Times New Roman" w:hAnsi="Times New Roman" w:cs="Times New Roman"/>
        </w:rPr>
        <w:t>Decamber</w:t>
      </w:r>
      <w:proofErr w:type="spellEnd"/>
      <w:r w:rsidRPr="00BB7E9F">
        <w:rPr>
          <w:rFonts w:ascii="Times New Roman" w:hAnsi="Times New Roman" w:cs="Times New Roman"/>
        </w:rPr>
        <w:t xml:space="preserve"> 2023].</w:t>
      </w:r>
    </w:p>
    <w:p w14:paraId="0F5668EF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Tolan, P. H., Weller, A. S., and Weiss, L. J. (2015). Financial strain, parental behaviours, and adolescents' well-being: A prospective analysis in a family stress model. Journal of Family Psychology, 29 (2) pp, 309–319. Available at: </w:t>
      </w:r>
      <w:hyperlink r:id="rId19" w:tgtFrame="_new" w:history="1">
        <w:r w:rsidRPr="00BB7E9F">
          <w:rPr>
            <w:rStyle w:val="Hyperlink"/>
            <w:rFonts w:ascii="Times New Roman" w:hAnsi="Times New Roman" w:cs="Times New Roman"/>
          </w:rPr>
          <w:t>https://doi.org/</w:t>
        </w:r>
        <w:r w:rsidRPr="00BB7E9F">
          <w:rPr>
            <w:rStyle w:val="Hyperlink"/>
            <w:rFonts w:ascii="Times New Roman" w:hAnsi="Times New Roman" w:cs="Times New Roman"/>
          </w:rPr>
          <w:t>1</w:t>
        </w:r>
        <w:r w:rsidRPr="00BB7E9F">
          <w:rPr>
            <w:rStyle w:val="Hyperlink"/>
            <w:rFonts w:ascii="Times New Roman" w:hAnsi="Times New Roman" w:cs="Times New Roman"/>
          </w:rPr>
          <w:t>0.1037/fam0000084</w:t>
        </w:r>
      </w:hyperlink>
      <w:r w:rsidRPr="00BB7E9F">
        <w:rPr>
          <w:rFonts w:ascii="Times New Roman" w:hAnsi="Times New Roman" w:cs="Times New Roman"/>
        </w:rPr>
        <w:t xml:space="preserve"> [Assessed on 03</w:t>
      </w:r>
      <w:r w:rsidRPr="00BB7E9F">
        <w:rPr>
          <w:rFonts w:ascii="Times New Roman" w:hAnsi="Times New Roman" w:cs="Times New Roman"/>
          <w:vertAlign w:val="superscript"/>
        </w:rPr>
        <w:t>rd</w:t>
      </w:r>
      <w:r w:rsidRPr="00BB7E9F">
        <w:rPr>
          <w:rFonts w:ascii="Times New Roman" w:hAnsi="Times New Roman" w:cs="Times New Roman"/>
        </w:rPr>
        <w:t xml:space="preserve"> December 2023].</w:t>
      </w:r>
    </w:p>
    <w:p w14:paraId="01045465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proofErr w:type="spellStart"/>
      <w:r w:rsidRPr="00BB7E9F">
        <w:rPr>
          <w:rFonts w:ascii="Times New Roman" w:hAnsi="Times New Roman" w:cs="Times New Roman"/>
        </w:rPr>
        <w:t>Traister</w:t>
      </w:r>
      <w:proofErr w:type="spellEnd"/>
      <w:r w:rsidRPr="00BB7E9F">
        <w:rPr>
          <w:rFonts w:ascii="Times New Roman" w:hAnsi="Times New Roman" w:cs="Times New Roman"/>
        </w:rPr>
        <w:t>, R. (2016). All the Single Ladies: Unmarried Women and the Rise of an Independent Nation. London: Simon and Schuster.</w:t>
      </w:r>
    </w:p>
    <w:p w14:paraId="1E2669AE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proofErr w:type="spellStart"/>
      <w:r w:rsidRPr="00BB7E9F">
        <w:rPr>
          <w:rFonts w:ascii="Times New Roman" w:hAnsi="Times New Roman" w:cs="Times New Roman"/>
        </w:rPr>
        <w:t>Treas</w:t>
      </w:r>
      <w:proofErr w:type="spellEnd"/>
      <w:r w:rsidRPr="00BB7E9F">
        <w:rPr>
          <w:rFonts w:ascii="Times New Roman" w:hAnsi="Times New Roman" w:cs="Times New Roman"/>
        </w:rPr>
        <w:t>, J., and Scott, J. (1995). Changing Families: An Ethnographic Approach to Divorce and Separation. Oxford: Oxford University Press.</w:t>
      </w:r>
    </w:p>
    <w:p w14:paraId="42B0FA86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proofErr w:type="spellStart"/>
      <w:r w:rsidRPr="00BB7E9F">
        <w:rPr>
          <w:rFonts w:ascii="Times New Roman" w:hAnsi="Times New Roman" w:cs="Times New Roman"/>
        </w:rPr>
        <w:t>Treas</w:t>
      </w:r>
      <w:proofErr w:type="spellEnd"/>
      <w:r w:rsidRPr="00BB7E9F">
        <w:rPr>
          <w:rFonts w:ascii="Times New Roman" w:hAnsi="Times New Roman" w:cs="Times New Roman"/>
        </w:rPr>
        <w:t>, J., and Scott, J. (2018). Changing Families. Oxfordshire: Routledge.</w:t>
      </w:r>
    </w:p>
    <w:p w14:paraId="1A87C282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Turkle, S. (2011). Alone Together: Why We Expect More from Technology and Less from Each Other. New York: Basic Books.</w:t>
      </w:r>
    </w:p>
    <w:p w14:paraId="653DAC99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UK Government Equalities Office, (2019) Implementing Opposite-Sex Civil Partnerships: Next Steps. Available at: </w:t>
      </w:r>
      <w:hyperlink r:id="rId20" w:history="1">
        <w:r w:rsidRPr="00BB7E9F">
          <w:rPr>
            <w:rStyle w:val="Hyperlink"/>
            <w:rFonts w:ascii="Times New Roman" w:hAnsi="Times New Roman" w:cs="Times New Roman"/>
          </w:rPr>
          <w:t>https://assets.publishing.service.gov.uk/</w:t>
        </w:r>
      </w:hyperlink>
      <w:r w:rsidRPr="00BB7E9F">
        <w:rPr>
          <w:rFonts w:ascii="Times New Roman" w:hAnsi="Times New Roman" w:cs="Times New Roman"/>
        </w:rPr>
        <w:t xml:space="preserve"> [Assessed on 03</w:t>
      </w:r>
      <w:r w:rsidRPr="00BB7E9F">
        <w:rPr>
          <w:rFonts w:ascii="Times New Roman" w:hAnsi="Times New Roman" w:cs="Times New Roman"/>
          <w:vertAlign w:val="superscript"/>
        </w:rPr>
        <w:t>rd</w:t>
      </w:r>
      <w:r w:rsidRPr="00BB7E9F">
        <w:rPr>
          <w:rFonts w:ascii="Times New Roman" w:hAnsi="Times New Roman" w:cs="Times New Roman"/>
        </w:rPr>
        <w:t xml:space="preserve"> December 2023]. </w:t>
      </w:r>
    </w:p>
    <w:p w14:paraId="0A134C57" w14:textId="1053D96B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  <w:color w:val="000000" w:themeColor="text1"/>
        </w:rPr>
      </w:pPr>
      <w:r w:rsidRPr="00BB7E9F">
        <w:rPr>
          <w:rFonts w:ascii="Times New Roman" w:hAnsi="Times New Roman" w:cs="Times New Roman"/>
          <w:color w:val="000000" w:themeColor="text1"/>
        </w:rPr>
        <w:t>UK Government, (2023)</w:t>
      </w:r>
      <w:r w:rsidR="00EA1659">
        <w:rPr>
          <w:rFonts w:ascii="Times New Roman" w:hAnsi="Times New Roman" w:cs="Times New Roman"/>
          <w:color w:val="000000" w:themeColor="text1"/>
        </w:rPr>
        <w:t xml:space="preserve"> </w:t>
      </w:r>
      <w:r w:rsidRPr="00BB7E9F">
        <w:rPr>
          <w:rFonts w:ascii="Times New Roman" w:hAnsi="Times New Roman" w:cs="Times New Roman"/>
          <w:color w:val="000000" w:themeColor="text1"/>
        </w:rPr>
        <w:t xml:space="preserve">a. Benefits and financial support if you're on a low income. Available at: </w:t>
      </w:r>
      <w:hyperlink r:id="rId21" w:history="1">
        <w:r w:rsidRPr="00BB7E9F">
          <w:rPr>
            <w:rStyle w:val="Hyperlink"/>
            <w:rFonts w:ascii="Times New Roman" w:hAnsi="Times New Roman" w:cs="Times New Roman"/>
          </w:rPr>
          <w:t>https://www.gov.uk/browse/benefits/low-income</w:t>
        </w:r>
      </w:hyperlink>
      <w:r w:rsidRPr="00BB7E9F">
        <w:rPr>
          <w:rFonts w:ascii="Times New Roman" w:hAnsi="Times New Roman" w:cs="Times New Roman"/>
          <w:color w:val="000000" w:themeColor="text1"/>
        </w:rPr>
        <w:t xml:space="preserve"> [Assessed on 04</w:t>
      </w:r>
      <w:r w:rsidRPr="00BB7E9F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BB7E9F">
        <w:rPr>
          <w:rFonts w:ascii="Times New Roman" w:hAnsi="Times New Roman" w:cs="Times New Roman"/>
          <w:color w:val="000000" w:themeColor="text1"/>
        </w:rPr>
        <w:t xml:space="preserve"> December 2023]. </w:t>
      </w:r>
    </w:p>
    <w:p w14:paraId="21646885" w14:textId="7BC8A08E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  <w:color w:val="000000" w:themeColor="text1"/>
        </w:rPr>
      </w:pPr>
      <w:r w:rsidRPr="00BB7E9F">
        <w:rPr>
          <w:rFonts w:ascii="Times New Roman" w:hAnsi="Times New Roman" w:cs="Times New Roman"/>
          <w:color w:val="000000" w:themeColor="text1"/>
        </w:rPr>
        <w:t>UK Government, (2023)</w:t>
      </w:r>
      <w:r w:rsidR="00EA1659">
        <w:rPr>
          <w:rFonts w:ascii="Times New Roman" w:hAnsi="Times New Roman" w:cs="Times New Roman"/>
          <w:color w:val="000000" w:themeColor="text1"/>
        </w:rPr>
        <w:t xml:space="preserve"> </w:t>
      </w:r>
      <w:r w:rsidRPr="00BB7E9F">
        <w:rPr>
          <w:rFonts w:ascii="Times New Roman" w:hAnsi="Times New Roman" w:cs="Times New Roman"/>
          <w:color w:val="000000" w:themeColor="text1"/>
        </w:rPr>
        <w:t xml:space="preserve">b. Help for Households. Available at: </w:t>
      </w:r>
      <w:hyperlink r:id="rId22" w:history="1">
        <w:r w:rsidRPr="00BB7E9F">
          <w:rPr>
            <w:rStyle w:val="Hyperlink"/>
            <w:rFonts w:ascii="Times New Roman" w:hAnsi="Times New Roman" w:cs="Times New Roman"/>
          </w:rPr>
          <w:t>https://helpforhouseholds.campaign.gov.uk/help-with-childcare-costs/</w:t>
        </w:r>
      </w:hyperlink>
      <w:r w:rsidRPr="00BB7E9F">
        <w:rPr>
          <w:rFonts w:ascii="Times New Roman" w:hAnsi="Times New Roman" w:cs="Times New Roman"/>
          <w:color w:val="000000" w:themeColor="text1"/>
        </w:rPr>
        <w:t xml:space="preserve"> [Assessed on 04</w:t>
      </w:r>
      <w:r w:rsidRPr="00BB7E9F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BB7E9F">
        <w:rPr>
          <w:rFonts w:ascii="Times New Roman" w:hAnsi="Times New Roman" w:cs="Times New Roman"/>
          <w:color w:val="000000" w:themeColor="text1"/>
        </w:rPr>
        <w:t xml:space="preserve"> December 2023]. </w:t>
      </w:r>
    </w:p>
    <w:p w14:paraId="240A71A9" w14:textId="5AC45AC0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  <w:color w:val="000000" w:themeColor="text1"/>
        </w:rPr>
      </w:pPr>
      <w:r w:rsidRPr="00BB7E9F">
        <w:rPr>
          <w:rFonts w:ascii="Times New Roman" w:hAnsi="Times New Roman" w:cs="Times New Roman"/>
          <w:color w:val="000000" w:themeColor="text1"/>
        </w:rPr>
        <w:t>UK Government, (2023)</w:t>
      </w:r>
      <w:r w:rsidR="00EA1659">
        <w:rPr>
          <w:rFonts w:ascii="Times New Roman" w:hAnsi="Times New Roman" w:cs="Times New Roman"/>
          <w:color w:val="000000" w:themeColor="text1"/>
        </w:rPr>
        <w:t xml:space="preserve"> </w:t>
      </w:r>
      <w:r w:rsidRPr="00BB7E9F">
        <w:rPr>
          <w:rFonts w:ascii="Times New Roman" w:hAnsi="Times New Roman" w:cs="Times New Roman"/>
          <w:color w:val="000000" w:themeColor="text1"/>
        </w:rPr>
        <w:t xml:space="preserve">c. Unpaid Parental Leave. Available at: </w:t>
      </w:r>
      <w:hyperlink r:id="rId23" w:history="1">
        <w:r w:rsidRPr="00BB7E9F">
          <w:rPr>
            <w:rStyle w:val="Hyperlink"/>
            <w:rFonts w:ascii="Times New Roman" w:hAnsi="Times New Roman" w:cs="Times New Roman"/>
          </w:rPr>
          <w:t>https://www.gov.uk/parental-leave</w:t>
        </w:r>
      </w:hyperlink>
      <w:r w:rsidRPr="00BB7E9F">
        <w:rPr>
          <w:rFonts w:ascii="Times New Roman" w:hAnsi="Times New Roman" w:cs="Times New Roman"/>
          <w:color w:val="000000" w:themeColor="text1"/>
        </w:rPr>
        <w:t xml:space="preserve"> [Assessed on: 04</w:t>
      </w:r>
      <w:r w:rsidRPr="00BB7E9F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BB7E9F">
        <w:rPr>
          <w:rFonts w:ascii="Times New Roman" w:hAnsi="Times New Roman" w:cs="Times New Roman"/>
          <w:color w:val="000000" w:themeColor="text1"/>
        </w:rPr>
        <w:t xml:space="preserve"> December 2023]. </w:t>
      </w:r>
    </w:p>
    <w:p w14:paraId="3FB734D7" w14:textId="39DA58A2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UK Government, (2023)</w:t>
      </w:r>
      <w:r w:rsidR="00EA1659">
        <w:rPr>
          <w:rFonts w:ascii="Times New Roman" w:hAnsi="Times New Roman" w:cs="Times New Roman"/>
        </w:rPr>
        <w:t xml:space="preserve"> </w:t>
      </w:r>
      <w:r w:rsidRPr="00BB7E9F">
        <w:rPr>
          <w:rFonts w:ascii="Times New Roman" w:hAnsi="Times New Roman" w:cs="Times New Roman"/>
        </w:rPr>
        <w:t xml:space="preserve">d. Healthcare UK. Available at: </w:t>
      </w:r>
      <w:hyperlink r:id="rId24" w:history="1">
        <w:r w:rsidRPr="00BB7E9F">
          <w:rPr>
            <w:rStyle w:val="Hyperlink"/>
            <w:rFonts w:ascii="Times New Roman" w:hAnsi="Times New Roman" w:cs="Times New Roman"/>
          </w:rPr>
          <w:t>https://www.gov.uk/government/groups/healthcare-uk</w:t>
        </w:r>
      </w:hyperlink>
      <w:r w:rsidRPr="00BB7E9F">
        <w:rPr>
          <w:rFonts w:ascii="Times New Roman" w:hAnsi="Times New Roman" w:cs="Times New Roman"/>
        </w:rPr>
        <w:t xml:space="preserve"> [Assessed on 04</w:t>
      </w:r>
      <w:r w:rsidRPr="00BB7E9F">
        <w:rPr>
          <w:rFonts w:ascii="Times New Roman" w:hAnsi="Times New Roman" w:cs="Times New Roman"/>
          <w:vertAlign w:val="superscript"/>
        </w:rPr>
        <w:t>th</w:t>
      </w:r>
      <w:r w:rsidRPr="00BB7E9F">
        <w:rPr>
          <w:rFonts w:ascii="Times New Roman" w:hAnsi="Times New Roman" w:cs="Times New Roman"/>
        </w:rPr>
        <w:t xml:space="preserve"> December 2023]. </w:t>
      </w:r>
    </w:p>
    <w:p w14:paraId="7272EAC7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 xml:space="preserve">Wirth, L. (1938). Urbanism as a Way of Life. American Journal of Sociology. 4 (1) pp, 1-24 Available at: </w:t>
      </w:r>
      <w:hyperlink r:id="rId25" w:history="1">
        <w:r w:rsidRPr="00BB7E9F">
          <w:rPr>
            <w:rStyle w:val="Hyperlink"/>
            <w:rFonts w:ascii="Times New Roman" w:hAnsi="Times New Roman" w:cs="Times New Roman"/>
          </w:rPr>
          <w:t>https://www.jstor.org/stable/2768119</w:t>
        </w:r>
      </w:hyperlink>
      <w:r w:rsidRPr="00BB7E9F">
        <w:rPr>
          <w:rFonts w:ascii="Times New Roman" w:hAnsi="Times New Roman" w:cs="Times New Roman"/>
        </w:rPr>
        <w:t xml:space="preserve"> [Assessed on 04</w:t>
      </w:r>
      <w:r w:rsidRPr="00BB7E9F">
        <w:rPr>
          <w:rFonts w:ascii="Times New Roman" w:hAnsi="Times New Roman" w:cs="Times New Roman"/>
          <w:vertAlign w:val="superscript"/>
        </w:rPr>
        <w:t>th</w:t>
      </w:r>
      <w:r w:rsidRPr="00BB7E9F">
        <w:rPr>
          <w:rFonts w:ascii="Times New Roman" w:hAnsi="Times New Roman" w:cs="Times New Roman"/>
        </w:rPr>
        <w:t xml:space="preserve"> December 2023]. </w:t>
      </w:r>
    </w:p>
    <w:p w14:paraId="3DA5C9DB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Wood, J. T. (2021). Gendered Lives. Massachusetts: Cengage Learning.</w:t>
      </w:r>
    </w:p>
    <w:p w14:paraId="1C3DB040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t>Woodcock, J., and Graham, M. (2019). The Gig Economy: A Critical Introduction. New Jersey: Wiley.</w:t>
      </w:r>
    </w:p>
    <w:p w14:paraId="059F4AFD" w14:textId="77777777" w:rsidR="002B025E" w:rsidRPr="00BB7E9F" w:rsidRDefault="002B025E" w:rsidP="00F977C0">
      <w:pPr>
        <w:spacing w:before="240"/>
        <w:ind w:left="720" w:hanging="720"/>
        <w:rPr>
          <w:rFonts w:ascii="Times New Roman" w:hAnsi="Times New Roman" w:cs="Times New Roman"/>
        </w:rPr>
      </w:pPr>
      <w:r w:rsidRPr="00BB7E9F">
        <w:rPr>
          <w:rFonts w:ascii="Times New Roman" w:hAnsi="Times New Roman" w:cs="Times New Roman"/>
        </w:rPr>
        <w:lastRenderedPageBreak/>
        <w:t xml:space="preserve">Zinn, M. B., and </w:t>
      </w:r>
      <w:proofErr w:type="spellStart"/>
      <w:r w:rsidRPr="00BB7E9F">
        <w:rPr>
          <w:rFonts w:ascii="Times New Roman" w:hAnsi="Times New Roman" w:cs="Times New Roman"/>
        </w:rPr>
        <w:t>Eitzen</w:t>
      </w:r>
      <w:proofErr w:type="spellEnd"/>
      <w:r w:rsidRPr="00BB7E9F">
        <w:rPr>
          <w:rFonts w:ascii="Times New Roman" w:hAnsi="Times New Roman" w:cs="Times New Roman"/>
        </w:rPr>
        <w:t>, D. S. (2018). Family Diversity: Continuity and Change in the Contemporary Family. California: SAGE Publications.</w:t>
      </w:r>
    </w:p>
    <w:p w14:paraId="15695A96" w14:textId="77777777" w:rsidR="00F7702E" w:rsidRPr="00280B45" w:rsidRDefault="00F7702E" w:rsidP="00280B45">
      <w:pPr>
        <w:spacing w:line="360" w:lineRule="auto"/>
        <w:jc w:val="both"/>
        <w:rPr>
          <w:rFonts w:ascii="Times New Roman" w:hAnsi="Times New Roman" w:cs="Times New Roman"/>
        </w:rPr>
      </w:pPr>
    </w:p>
    <w:sectPr w:rsidR="00F7702E" w:rsidRPr="00280B45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239CB" w14:textId="77777777" w:rsidR="00AD45DE" w:rsidRDefault="00AD45DE" w:rsidP="002855C7">
      <w:r>
        <w:separator/>
      </w:r>
    </w:p>
  </w:endnote>
  <w:endnote w:type="continuationSeparator" w:id="0">
    <w:p w14:paraId="4D0BB36E" w14:textId="77777777" w:rsidR="00AD45DE" w:rsidRDefault="00AD45DE" w:rsidP="00285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AA5BF" w14:textId="77777777" w:rsidR="00AD45DE" w:rsidRDefault="00AD45DE" w:rsidP="002855C7">
      <w:r>
        <w:separator/>
      </w:r>
    </w:p>
  </w:footnote>
  <w:footnote w:type="continuationSeparator" w:id="0">
    <w:p w14:paraId="7370F20F" w14:textId="77777777" w:rsidR="00AD45DE" w:rsidRDefault="00AD45DE" w:rsidP="00285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C7EDE" w14:textId="77777777" w:rsidR="00280B45" w:rsidRDefault="00280B45" w:rsidP="00280B45">
    <w:pPr>
      <w:pStyle w:val="NormalWeb"/>
      <w:spacing w:before="60" w:beforeAutospacing="0" w:after="60" w:afterAutospacing="0"/>
      <w:jc w:val="center"/>
    </w:pPr>
    <w:r>
      <w:t>ECAY6004 Assessment 1</w:t>
    </w:r>
  </w:p>
  <w:p w14:paraId="52D74F06" w14:textId="77777777" w:rsidR="00280B45" w:rsidRDefault="00280B45" w:rsidP="00280B45">
    <w:pPr>
      <w:pStyle w:val="NormalWeb"/>
      <w:spacing w:before="60" w:beforeAutospacing="0" w:after="60" w:afterAutospacing="0"/>
      <w:jc w:val="center"/>
    </w:pPr>
    <w:r>
      <w:t>Jessica Rowe 2108311</w:t>
    </w:r>
  </w:p>
  <w:p w14:paraId="36F53B08" w14:textId="59969AAE" w:rsidR="002855C7" w:rsidRPr="002855C7" w:rsidRDefault="002855C7" w:rsidP="00280B45">
    <w:pPr>
      <w:pStyle w:val="NormalWeb"/>
      <w:spacing w:before="60" w:beforeAutospacing="0" w:after="60" w:afterAutospacing="0"/>
      <w:jc w:val="center"/>
    </w:pPr>
    <w:r w:rsidRPr="002855C7">
      <w:t xml:space="preserve">The concept of </w:t>
    </w:r>
    <w:r w:rsidR="004A5233">
      <w:t>f</w:t>
    </w:r>
    <w:r w:rsidRPr="002855C7">
      <w:t>amily has dramatically changed in the 21st century; critically reflect upon this statement. (Consider ONE change in detail)</w:t>
    </w:r>
  </w:p>
  <w:p w14:paraId="6F21C7D0" w14:textId="78EFE261" w:rsidR="002855C7" w:rsidRPr="002855C7" w:rsidRDefault="002855C7" w:rsidP="002855C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73F66"/>
    <w:multiLevelType w:val="hybridMultilevel"/>
    <w:tmpl w:val="89A870E8"/>
    <w:lvl w:ilvl="0" w:tplc="6B52B2A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47E7"/>
    <w:multiLevelType w:val="multilevel"/>
    <w:tmpl w:val="36F01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E5272C2"/>
    <w:multiLevelType w:val="multilevel"/>
    <w:tmpl w:val="AB684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1B7469"/>
    <w:multiLevelType w:val="multilevel"/>
    <w:tmpl w:val="5336B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75D52CB"/>
    <w:multiLevelType w:val="multilevel"/>
    <w:tmpl w:val="F7446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4E4457"/>
    <w:multiLevelType w:val="multilevel"/>
    <w:tmpl w:val="ECDC5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B6D2CA0"/>
    <w:multiLevelType w:val="multilevel"/>
    <w:tmpl w:val="6AAA6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F5621E"/>
    <w:multiLevelType w:val="multilevel"/>
    <w:tmpl w:val="E90A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2261402"/>
    <w:multiLevelType w:val="multilevel"/>
    <w:tmpl w:val="73C84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4586145"/>
    <w:multiLevelType w:val="multilevel"/>
    <w:tmpl w:val="C2D4D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E811E59"/>
    <w:multiLevelType w:val="multilevel"/>
    <w:tmpl w:val="D9BA4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2C25AC7"/>
    <w:multiLevelType w:val="multilevel"/>
    <w:tmpl w:val="96442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8B46734"/>
    <w:multiLevelType w:val="multilevel"/>
    <w:tmpl w:val="F39C3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8B75C26"/>
    <w:multiLevelType w:val="multilevel"/>
    <w:tmpl w:val="D42AE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9FD323D"/>
    <w:multiLevelType w:val="multilevel"/>
    <w:tmpl w:val="F65A8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00A475E"/>
    <w:multiLevelType w:val="multilevel"/>
    <w:tmpl w:val="29726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48E19EF"/>
    <w:multiLevelType w:val="multilevel"/>
    <w:tmpl w:val="5C5A8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7E651A9"/>
    <w:multiLevelType w:val="multilevel"/>
    <w:tmpl w:val="26FAC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A2D3037"/>
    <w:multiLevelType w:val="multilevel"/>
    <w:tmpl w:val="BC303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C945246"/>
    <w:multiLevelType w:val="multilevel"/>
    <w:tmpl w:val="0680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22B4BAC"/>
    <w:multiLevelType w:val="multilevel"/>
    <w:tmpl w:val="BB042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23858A6"/>
    <w:multiLevelType w:val="hybridMultilevel"/>
    <w:tmpl w:val="CD2CB98C"/>
    <w:lvl w:ilvl="0" w:tplc="6B52B2A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233813"/>
    <w:multiLevelType w:val="multilevel"/>
    <w:tmpl w:val="E5521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581191B"/>
    <w:multiLevelType w:val="hybridMultilevel"/>
    <w:tmpl w:val="AE7A0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2139454">
    <w:abstractNumId w:val="1"/>
  </w:num>
  <w:num w:numId="2" w16cid:durableId="815487906">
    <w:abstractNumId w:val="3"/>
  </w:num>
  <w:num w:numId="3" w16cid:durableId="14352499">
    <w:abstractNumId w:val="12"/>
  </w:num>
  <w:num w:numId="4" w16cid:durableId="1606227438">
    <w:abstractNumId w:val="6"/>
  </w:num>
  <w:num w:numId="5" w16cid:durableId="781193722">
    <w:abstractNumId w:val="9"/>
  </w:num>
  <w:num w:numId="6" w16cid:durableId="1005476180">
    <w:abstractNumId w:val="19"/>
  </w:num>
  <w:num w:numId="7" w16cid:durableId="714542190">
    <w:abstractNumId w:val="17"/>
  </w:num>
  <w:num w:numId="8" w16cid:durableId="1924027977">
    <w:abstractNumId w:val="18"/>
  </w:num>
  <w:num w:numId="9" w16cid:durableId="842818129">
    <w:abstractNumId w:val="8"/>
  </w:num>
  <w:num w:numId="10" w16cid:durableId="38601614">
    <w:abstractNumId w:val="10"/>
  </w:num>
  <w:num w:numId="11" w16cid:durableId="1023361507">
    <w:abstractNumId w:val="2"/>
  </w:num>
  <w:num w:numId="12" w16cid:durableId="1608001731">
    <w:abstractNumId w:val="20"/>
  </w:num>
  <w:num w:numId="13" w16cid:durableId="1384602012">
    <w:abstractNumId w:val="5"/>
  </w:num>
  <w:num w:numId="14" w16cid:durableId="854615001">
    <w:abstractNumId w:val="16"/>
  </w:num>
  <w:num w:numId="15" w16cid:durableId="1176920478">
    <w:abstractNumId w:val="11"/>
  </w:num>
  <w:num w:numId="16" w16cid:durableId="570431830">
    <w:abstractNumId w:val="4"/>
  </w:num>
  <w:num w:numId="17" w16cid:durableId="1007437437">
    <w:abstractNumId w:val="15"/>
  </w:num>
  <w:num w:numId="18" w16cid:durableId="1097094119">
    <w:abstractNumId w:val="22"/>
  </w:num>
  <w:num w:numId="19" w16cid:durableId="1696275071">
    <w:abstractNumId w:val="13"/>
  </w:num>
  <w:num w:numId="20" w16cid:durableId="1863013375">
    <w:abstractNumId w:val="7"/>
  </w:num>
  <w:num w:numId="21" w16cid:durableId="2003728640">
    <w:abstractNumId w:val="14"/>
  </w:num>
  <w:num w:numId="22" w16cid:durableId="1410035657">
    <w:abstractNumId w:val="0"/>
  </w:num>
  <w:num w:numId="23" w16cid:durableId="1371883310">
    <w:abstractNumId w:val="23"/>
  </w:num>
  <w:num w:numId="24" w16cid:durableId="4826250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5C7"/>
    <w:rsid w:val="00011115"/>
    <w:rsid w:val="00037116"/>
    <w:rsid w:val="000554F2"/>
    <w:rsid w:val="00057388"/>
    <w:rsid w:val="00086159"/>
    <w:rsid w:val="00093D30"/>
    <w:rsid w:val="000942DC"/>
    <w:rsid w:val="000B617E"/>
    <w:rsid w:val="000C0603"/>
    <w:rsid w:val="000D5A4B"/>
    <w:rsid w:val="000E059F"/>
    <w:rsid w:val="00102D99"/>
    <w:rsid w:val="00113AAC"/>
    <w:rsid w:val="0013018E"/>
    <w:rsid w:val="00134619"/>
    <w:rsid w:val="00137F88"/>
    <w:rsid w:val="00166199"/>
    <w:rsid w:val="001768A8"/>
    <w:rsid w:val="00180102"/>
    <w:rsid w:val="001874A6"/>
    <w:rsid w:val="001F1882"/>
    <w:rsid w:val="001F5B81"/>
    <w:rsid w:val="001F611A"/>
    <w:rsid w:val="001F6361"/>
    <w:rsid w:val="0023751D"/>
    <w:rsid w:val="00237E59"/>
    <w:rsid w:val="00244DD1"/>
    <w:rsid w:val="002518F0"/>
    <w:rsid w:val="00280B45"/>
    <w:rsid w:val="00281785"/>
    <w:rsid w:val="002855C7"/>
    <w:rsid w:val="00292761"/>
    <w:rsid w:val="002A0A2D"/>
    <w:rsid w:val="002A618E"/>
    <w:rsid w:val="002B025E"/>
    <w:rsid w:val="002C2507"/>
    <w:rsid w:val="002C7915"/>
    <w:rsid w:val="00305032"/>
    <w:rsid w:val="00321490"/>
    <w:rsid w:val="003363D0"/>
    <w:rsid w:val="00340A64"/>
    <w:rsid w:val="00341917"/>
    <w:rsid w:val="003745C6"/>
    <w:rsid w:val="0039340C"/>
    <w:rsid w:val="00395813"/>
    <w:rsid w:val="003A7068"/>
    <w:rsid w:val="003A7BF0"/>
    <w:rsid w:val="003C4AD8"/>
    <w:rsid w:val="003D083F"/>
    <w:rsid w:val="003F646D"/>
    <w:rsid w:val="004003DB"/>
    <w:rsid w:val="00403D8C"/>
    <w:rsid w:val="004142AE"/>
    <w:rsid w:val="00415281"/>
    <w:rsid w:val="00422BEC"/>
    <w:rsid w:val="0042521E"/>
    <w:rsid w:val="004314C8"/>
    <w:rsid w:val="0044144E"/>
    <w:rsid w:val="00472CE7"/>
    <w:rsid w:val="004872B8"/>
    <w:rsid w:val="004A25E6"/>
    <w:rsid w:val="004A2B9C"/>
    <w:rsid w:val="004A5233"/>
    <w:rsid w:val="004A5633"/>
    <w:rsid w:val="004B0EF8"/>
    <w:rsid w:val="004B404E"/>
    <w:rsid w:val="004B6774"/>
    <w:rsid w:val="004C0809"/>
    <w:rsid w:val="004D6109"/>
    <w:rsid w:val="005808AE"/>
    <w:rsid w:val="005C1B5F"/>
    <w:rsid w:val="005C3D7C"/>
    <w:rsid w:val="005C6BD0"/>
    <w:rsid w:val="005D2E91"/>
    <w:rsid w:val="005D45D7"/>
    <w:rsid w:val="00603EA4"/>
    <w:rsid w:val="00604927"/>
    <w:rsid w:val="00607639"/>
    <w:rsid w:val="00607DB1"/>
    <w:rsid w:val="00614C45"/>
    <w:rsid w:val="00623D07"/>
    <w:rsid w:val="00663EB3"/>
    <w:rsid w:val="00675172"/>
    <w:rsid w:val="006825A3"/>
    <w:rsid w:val="006B2B5B"/>
    <w:rsid w:val="006F322D"/>
    <w:rsid w:val="007075FE"/>
    <w:rsid w:val="00710DBC"/>
    <w:rsid w:val="0073026D"/>
    <w:rsid w:val="00766DE9"/>
    <w:rsid w:val="00786A21"/>
    <w:rsid w:val="007A3F8B"/>
    <w:rsid w:val="007B4541"/>
    <w:rsid w:val="007C2FB2"/>
    <w:rsid w:val="007D113E"/>
    <w:rsid w:val="007D11CD"/>
    <w:rsid w:val="007D6AC5"/>
    <w:rsid w:val="007E1581"/>
    <w:rsid w:val="00850DC7"/>
    <w:rsid w:val="00864A0B"/>
    <w:rsid w:val="008A77ED"/>
    <w:rsid w:val="008F34D1"/>
    <w:rsid w:val="00914064"/>
    <w:rsid w:val="0092518A"/>
    <w:rsid w:val="009405F1"/>
    <w:rsid w:val="0094110F"/>
    <w:rsid w:val="009524A3"/>
    <w:rsid w:val="00957E90"/>
    <w:rsid w:val="0096487A"/>
    <w:rsid w:val="00970CF0"/>
    <w:rsid w:val="009976D0"/>
    <w:rsid w:val="009C2E24"/>
    <w:rsid w:val="009C50DD"/>
    <w:rsid w:val="009C6D17"/>
    <w:rsid w:val="009D003A"/>
    <w:rsid w:val="00A15977"/>
    <w:rsid w:val="00A22582"/>
    <w:rsid w:val="00A23E9C"/>
    <w:rsid w:val="00A25102"/>
    <w:rsid w:val="00A60A74"/>
    <w:rsid w:val="00A75440"/>
    <w:rsid w:val="00A825C3"/>
    <w:rsid w:val="00A82F8B"/>
    <w:rsid w:val="00A846D1"/>
    <w:rsid w:val="00A915DB"/>
    <w:rsid w:val="00A96254"/>
    <w:rsid w:val="00AA0ACC"/>
    <w:rsid w:val="00AA6124"/>
    <w:rsid w:val="00AB662A"/>
    <w:rsid w:val="00AC42B3"/>
    <w:rsid w:val="00AD3FF0"/>
    <w:rsid w:val="00AD45DE"/>
    <w:rsid w:val="00AD509A"/>
    <w:rsid w:val="00B12A4D"/>
    <w:rsid w:val="00B240C5"/>
    <w:rsid w:val="00B508F5"/>
    <w:rsid w:val="00B60AD1"/>
    <w:rsid w:val="00B61840"/>
    <w:rsid w:val="00BA6432"/>
    <w:rsid w:val="00BC5C58"/>
    <w:rsid w:val="00C10A78"/>
    <w:rsid w:val="00C16F67"/>
    <w:rsid w:val="00C35CB8"/>
    <w:rsid w:val="00C415C6"/>
    <w:rsid w:val="00C75BFC"/>
    <w:rsid w:val="00CA48A3"/>
    <w:rsid w:val="00CA5B75"/>
    <w:rsid w:val="00CA6CDF"/>
    <w:rsid w:val="00CB11AA"/>
    <w:rsid w:val="00CE71C9"/>
    <w:rsid w:val="00D0204B"/>
    <w:rsid w:val="00D048FD"/>
    <w:rsid w:val="00D050D8"/>
    <w:rsid w:val="00D262BB"/>
    <w:rsid w:val="00D27EDD"/>
    <w:rsid w:val="00D369FD"/>
    <w:rsid w:val="00D458AB"/>
    <w:rsid w:val="00D45A17"/>
    <w:rsid w:val="00D559AC"/>
    <w:rsid w:val="00D55E2E"/>
    <w:rsid w:val="00D67E4B"/>
    <w:rsid w:val="00D74E32"/>
    <w:rsid w:val="00D7582E"/>
    <w:rsid w:val="00D7760E"/>
    <w:rsid w:val="00DA1010"/>
    <w:rsid w:val="00DA1F0D"/>
    <w:rsid w:val="00DC20F2"/>
    <w:rsid w:val="00DD003E"/>
    <w:rsid w:val="00DF7315"/>
    <w:rsid w:val="00E05DC6"/>
    <w:rsid w:val="00E06363"/>
    <w:rsid w:val="00E179A6"/>
    <w:rsid w:val="00E31C7E"/>
    <w:rsid w:val="00E34A50"/>
    <w:rsid w:val="00E739C0"/>
    <w:rsid w:val="00E73AB1"/>
    <w:rsid w:val="00E92529"/>
    <w:rsid w:val="00E97E81"/>
    <w:rsid w:val="00EA1659"/>
    <w:rsid w:val="00ED6782"/>
    <w:rsid w:val="00EF642F"/>
    <w:rsid w:val="00F35567"/>
    <w:rsid w:val="00F453FE"/>
    <w:rsid w:val="00F65652"/>
    <w:rsid w:val="00F7702E"/>
    <w:rsid w:val="00F977C0"/>
    <w:rsid w:val="00FE38C3"/>
    <w:rsid w:val="00FF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8BBAB0"/>
  <w15:chartTrackingRefBased/>
  <w15:docId w15:val="{D33F639B-A16E-AB41-806A-0E64EB61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559A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855C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855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55C7"/>
  </w:style>
  <w:style w:type="paragraph" w:styleId="Footer">
    <w:name w:val="footer"/>
    <w:basedOn w:val="Normal"/>
    <w:link w:val="FooterChar"/>
    <w:uiPriority w:val="99"/>
    <w:unhideWhenUsed/>
    <w:rsid w:val="002855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55C7"/>
  </w:style>
  <w:style w:type="paragraph" w:styleId="ListParagraph">
    <w:name w:val="List Paragraph"/>
    <w:basedOn w:val="Normal"/>
    <w:uiPriority w:val="34"/>
    <w:qFormat/>
    <w:rsid w:val="00A825C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559A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B025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025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85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71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23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23780231211062315" TargetMode="External"/><Relationship Id="rId13" Type="http://schemas.openxmlformats.org/officeDocument/2006/relationships/hyperlink" Target="https://www.bgsu.edu/content/dam/BGSU/college-of-arts-and-sciences/NCFMR/documents/FP/FP-15-01-twenty-five-yrs-cohab-us.pdf" TargetMode="External"/><Relationship Id="rId18" Type="http://schemas.openxmlformats.org/officeDocument/2006/relationships/hyperlink" Target="https://www.aeaweb.org/articles?id=10.1257%2Fjep.21.2.27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www.gov.uk/browse/benefits/low-income" TargetMode="External"/><Relationship Id="rId7" Type="http://schemas.openxmlformats.org/officeDocument/2006/relationships/hyperlink" Target="https://doi.org/10.1111/jomf.12437" TargetMode="External"/><Relationship Id="rId12" Type="http://schemas.openxmlformats.org/officeDocument/2006/relationships/hyperlink" Target="https://doi.org/10.1086/684836" TargetMode="External"/><Relationship Id="rId17" Type="http://schemas.openxmlformats.org/officeDocument/2006/relationships/hyperlink" Target="https://doi.org/10.1086/690966" TargetMode="External"/><Relationship Id="rId25" Type="http://schemas.openxmlformats.org/officeDocument/2006/relationships/hyperlink" Target="https://www.jstor.org/stable/2768119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86/664190" TargetMode="External"/><Relationship Id="rId20" Type="http://schemas.openxmlformats.org/officeDocument/2006/relationships/hyperlink" Target="https://assets.publishing.service.gov.uk/media/5d25a56d40f0b611f72b6e2b/Civil_Partnerships_-_Next_Steps_and_Consultation_on_Conversion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egislation.gov.uk/uksi/2019/1458/made" TargetMode="External"/><Relationship Id="rId24" Type="http://schemas.openxmlformats.org/officeDocument/2006/relationships/hyperlink" Target="https://www.gov.uk/government/groups/healthcare-u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177/019251300021007004" TargetMode="External"/><Relationship Id="rId23" Type="http://schemas.openxmlformats.org/officeDocument/2006/relationships/hyperlink" Target="https://www.gov.uk/parental-leave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journals.sagepub.com/doi/10.1177/0891243210361475" TargetMode="External"/><Relationship Id="rId19" Type="http://schemas.openxmlformats.org/officeDocument/2006/relationships/hyperlink" Target="https://doi.org/10.1037/fam000008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77/0743558414538316" TargetMode="External"/><Relationship Id="rId14" Type="http://schemas.openxmlformats.org/officeDocument/2006/relationships/hyperlink" Target="https://www.ons.gov.uk/peoplepopulationandcommunity/personalandhouseholdfinances/expenditure/articles/therisingcostoflivinganditsimpactonindividualsingreatbritain/november2021tomarch2022" TargetMode="External"/><Relationship Id="rId22" Type="http://schemas.openxmlformats.org/officeDocument/2006/relationships/hyperlink" Target="https://helpforhouseholds.campaign.gov.uk/help-with-childcare-cost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14</Pages>
  <Words>4674</Words>
  <Characters>26645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2023-12-05T14:36:00Z</dcterms:created>
  <dcterms:modified xsi:type="dcterms:W3CDTF">2023-12-05T21:05:00Z</dcterms:modified>
</cp:coreProperties>
</file>