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B12F02D" w:rsidR="00A35E44" w:rsidRPr="003C7DED" w:rsidRDefault="00F666D9"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35E65EC" w:rsidR="00A80868" w:rsidRPr="003C7DED" w:rsidRDefault="00406432" w:rsidP="008C14E9">
            <w:pPr>
              <w:rPr>
                <w:rFonts w:ascii="Arial" w:hAnsi="Arial" w:cs="Arial"/>
                <w:sz w:val="22"/>
                <w:szCs w:val="22"/>
              </w:rPr>
            </w:pPr>
            <w:r>
              <w:rPr>
                <w:rFonts w:ascii="Arial" w:hAnsi="Arial" w:cs="Arial"/>
                <w:sz w:val="22"/>
                <w:szCs w:val="22"/>
              </w:rPr>
              <w:t>Prajapati Akashkumar Dharmendrakumar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0C2A1F67" w:rsidR="00B60A98" w:rsidRPr="003C7DED" w:rsidRDefault="007E245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5CB1827" w:rsidR="00A80868" w:rsidRPr="003C7DED" w:rsidRDefault="00F666D9"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6F8B9FD7" w:rsidR="00A80868" w:rsidRPr="003C7DED" w:rsidRDefault="00F666D9"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60D8C56" w:rsidR="00A80868" w:rsidRPr="003C7DED" w:rsidRDefault="006C727A" w:rsidP="008C14E9">
            <w:pPr>
              <w:rPr>
                <w:rFonts w:ascii="Arial" w:hAnsi="Arial" w:cs="Arial"/>
                <w:sz w:val="22"/>
                <w:szCs w:val="22"/>
              </w:rPr>
            </w:pPr>
            <w:r w:rsidRPr="006C727A">
              <w:rPr>
                <w:rFonts w:ascii="Arial" w:hAnsi="Arial" w:cs="Arial"/>
                <w:sz w:val="22"/>
                <w:szCs w:val="22"/>
              </w:rPr>
              <w:t>24</w:t>
            </w:r>
            <w:r>
              <w:rPr>
                <w:rFonts w:ascii="Arial" w:hAnsi="Arial" w:cs="Arial"/>
                <w:sz w:val="22"/>
                <w:szCs w:val="22"/>
              </w:rPr>
              <w:t>38331</w:t>
            </w:r>
            <w:r w:rsidRPr="006C727A">
              <w:rPr>
                <w:rFonts w:ascii="Arial" w:hAnsi="Arial" w:cs="Arial"/>
                <w:sz w:val="22"/>
                <w:szCs w:val="22"/>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59C6176"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132E53BE" w:rsidR="00ED2B21" w:rsidRPr="00D10A67" w:rsidRDefault="00D10A67" w:rsidP="008C14E9">
            <w:pPr>
              <w:rPr>
                <w:rFonts w:ascii="Arial" w:hAnsi="Arial" w:cs="Arial"/>
              </w:rPr>
            </w:pPr>
            <w:r w:rsidRPr="00D10A67">
              <w:rPr>
                <w:rFonts w:ascii="Arial" w:hAnsi="Arial" w:cs="Arial"/>
              </w:rPr>
              <w:t xml:space="preserve">The effectiveness of servant leadership in enhancing job satisfaction within cross-cultural IT teams: a case study of Google UK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6A13FE4" w:rsidR="0069797A" w:rsidRPr="003C7DED" w:rsidRDefault="00F666D9" w:rsidP="008C14E9">
            <w:pPr>
              <w:rPr>
                <w:rFonts w:ascii="Arial" w:hAnsi="Arial" w:cs="Arial"/>
                <w:sz w:val="22"/>
                <w:szCs w:val="22"/>
              </w:rPr>
            </w:pPr>
            <w:r>
              <w:rPr>
                <w:rFonts w:ascii="Arial" w:hAnsi="Arial" w:cs="Arial"/>
                <w:sz w:val="22"/>
                <w:szCs w:val="22"/>
              </w:rPr>
              <w:t>12/05/2026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9C911C6" w:rsidR="0069797A" w:rsidRPr="003C7DED" w:rsidRDefault="00F666D9" w:rsidP="008C14E9">
            <w:pPr>
              <w:rPr>
                <w:rFonts w:ascii="Arial" w:hAnsi="Arial" w:cs="Arial"/>
                <w:sz w:val="22"/>
                <w:szCs w:val="22"/>
              </w:rPr>
            </w:pPr>
            <w:r>
              <w:rPr>
                <w:rFonts w:ascii="Arial" w:hAnsi="Arial" w:cs="Arial"/>
                <w:sz w:val="22"/>
                <w:szCs w:val="22"/>
              </w:rPr>
              <w:t>28/08/2026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D2A6BD9" w:rsidR="00A80868" w:rsidRPr="003C7DED" w:rsidRDefault="00F666D9" w:rsidP="008C14E9">
            <w:pPr>
              <w:rPr>
                <w:rFonts w:ascii="Arial" w:hAnsi="Arial" w:cs="Arial"/>
                <w:sz w:val="22"/>
                <w:szCs w:val="22"/>
              </w:rPr>
            </w:pPr>
            <w:r>
              <w:rPr>
                <w:rFonts w:ascii="Arial" w:hAnsi="Arial" w:cs="Arial"/>
                <w:sz w:val="22"/>
                <w:szCs w:val="22"/>
              </w:rPr>
              <w:t>2438331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2F74C73" w:rsidR="00A80868" w:rsidRPr="003C7DED" w:rsidRDefault="00F666D9"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F666D9">
              <w:rPr>
                <w:rFonts w:ascii="Arial" w:hAnsi="Arial" w:cs="Arial"/>
                <w:strike/>
                <w:sz w:val="22"/>
                <w:szCs w:val="22"/>
              </w:rPr>
              <w:t>Director of Studies</w:t>
            </w:r>
            <w:r w:rsidRPr="003C7DED">
              <w:rPr>
                <w:rFonts w:ascii="Arial" w:hAnsi="Arial" w:cs="Arial"/>
                <w:sz w:val="22"/>
                <w:szCs w:val="22"/>
              </w:rPr>
              <w:t>/Supervisor:</w:t>
            </w:r>
          </w:p>
        </w:tc>
        <w:tc>
          <w:tcPr>
            <w:tcW w:w="6636" w:type="dxa"/>
            <w:gridSpan w:val="6"/>
            <w:vAlign w:val="center"/>
          </w:tcPr>
          <w:p w14:paraId="24E31D0D" w14:textId="3DCEF163" w:rsidR="00A80868" w:rsidRPr="003C7DED" w:rsidRDefault="00F666D9" w:rsidP="008C14E9">
            <w:pPr>
              <w:rPr>
                <w:rFonts w:ascii="Arial" w:hAnsi="Arial" w:cs="Arial"/>
                <w:sz w:val="22"/>
                <w:szCs w:val="22"/>
              </w:rPr>
            </w:pPr>
            <w:r>
              <w:rPr>
                <w:rFonts w:ascii="Arial" w:hAnsi="Arial" w:cs="Arial"/>
                <w:sz w:val="22"/>
                <w:szCs w:val="22"/>
              </w:rPr>
              <w:t>Stephen Malone</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E52226">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193A16C" w:rsidR="00A35E44" w:rsidRPr="003C7DED" w:rsidRDefault="0040643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B52FA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0940536" w:rsidR="00A35E44" w:rsidRPr="003C7DED" w:rsidRDefault="0040643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61D9B7C" w14:textId="77777777" w:rsidR="000253DD" w:rsidRPr="000253DD" w:rsidRDefault="000253DD" w:rsidP="000253DD">
            <w:pPr>
              <w:rPr>
                <w:rFonts w:ascii="Arial" w:hAnsi="Arial" w:cs="Arial"/>
                <w:b/>
                <w:bCs/>
                <w:sz w:val="22"/>
                <w:szCs w:val="22"/>
              </w:rPr>
            </w:pPr>
            <w:r w:rsidRPr="000253DD">
              <w:rPr>
                <w:rFonts w:ascii="Arial" w:hAnsi="Arial" w:cs="Arial"/>
                <w:b/>
                <w:bCs/>
                <w:sz w:val="22"/>
                <w:szCs w:val="22"/>
              </w:rPr>
              <w:t>Aims</w:t>
            </w:r>
          </w:p>
          <w:p w14:paraId="615518CB" w14:textId="77777777" w:rsidR="003F1A54" w:rsidRDefault="00314DB7" w:rsidP="008C14E9">
            <w:pPr>
              <w:rPr>
                <w:rFonts w:ascii="Arial" w:hAnsi="Arial" w:cs="Arial"/>
                <w:b/>
                <w:bCs/>
                <w:sz w:val="22"/>
                <w:szCs w:val="22"/>
              </w:rPr>
            </w:pPr>
            <w:r w:rsidRPr="00314DB7">
              <w:rPr>
                <w:rFonts w:ascii="Arial" w:hAnsi="Arial" w:cs="Arial"/>
                <w:b/>
                <w:bCs/>
                <w:sz w:val="22"/>
                <w:szCs w:val="22"/>
              </w:rPr>
              <w:t>The primary aim of this study is to critically analyse the effectiveness of the servant leadership style and its role in enhancing job satisfaction within cross-cultural IT teams at Google UK.</w:t>
            </w:r>
          </w:p>
          <w:p w14:paraId="0EEB9AC9" w14:textId="77777777" w:rsidR="00B61093" w:rsidRDefault="00B61093" w:rsidP="008C14E9">
            <w:pPr>
              <w:rPr>
                <w:rFonts w:ascii="Arial" w:hAnsi="Arial" w:cs="Arial"/>
                <w:b/>
                <w:bCs/>
                <w:sz w:val="22"/>
                <w:szCs w:val="22"/>
              </w:rPr>
            </w:pPr>
          </w:p>
          <w:p w14:paraId="7BC631C8" w14:textId="77777777" w:rsidR="00B61093" w:rsidRDefault="00B61093" w:rsidP="00B61093">
            <w:pPr>
              <w:rPr>
                <w:rFonts w:ascii="Arial" w:hAnsi="Arial" w:cs="Arial"/>
                <w:b/>
                <w:bCs/>
                <w:sz w:val="22"/>
                <w:szCs w:val="22"/>
              </w:rPr>
            </w:pPr>
            <w:r w:rsidRPr="00F07863">
              <w:rPr>
                <w:rFonts w:ascii="Arial" w:hAnsi="Arial" w:cs="Arial"/>
                <w:b/>
                <w:bCs/>
                <w:sz w:val="22"/>
                <w:szCs w:val="22"/>
              </w:rPr>
              <w:t>Objectives</w:t>
            </w:r>
          </w:p>
          <w:p w14:paraId="61151F51" w14:textId="77777777" w:rsidR="00B61093" w:rsidRDefault="00B61093" w:rsidP="008C14E9">
            <w:pPr>
              <w:rPr>
                <w:rFonts w:ascii="Arial" w:hAnsi="Arial" w:cs="Arial"/>
                <w:b/>
                <w:bCs/>
                <w:sz w:val="22"/>
                <w:szCs w:val="22"/>
              </w:rPr>
            </w:pPr>
          </w:p>
          <w:p w14:paraId="1F851057" w14:textId="5A3D9AA2" w:rsidR="00B61093" w:rsidRPr="00B61093" w:rsidRDefault="00B61093" w:rsidP="00B61093">
            <w:pPr>
              <w:rPr>
                <w:rFonts w:ascii="Arial" w:hAnsi="Arial" w:cs="Arial"/>
                <w:b/>
                <w:bCs/>
                <w:sz w:val="22"/>
                <w:szCs w:val="22"/>
                <w:lang w:val="en-IN"/>
              </w:rPr>
            </w:pPr>
            <w:r w:rsidRPr="00F07863">
              <w:rPr>
                <w:rFonts w:ascii="Arial" w:hAnsi="Arial" w:cs="Arial"/>
                <w:b/>
                <w:bCs/>
                <w:sz w:val="22"/>
                <w:szCs w:val="22"/>
              </w:rPr>
              <w:t xml:space="preserve">- </w:t>
            </w:r>
            <w:r w:rsidRPr="00B61093">
              <w:rPr>
                <w:rFonts w:ascii="Arial" w:hAnsi="Arial" w:cs="Arial"/>
                <w:b/>
                <w:bCs/>
                <w:sz w:val="22"/>
                <w:szCs w:val="22"/>
              </w:rPr>
              <w:t>To examine the current practices of servant leadership within cross-cultural IT teams at Google UK and their influence on employee job satisfaction</w:t>
            </w:r>
            <w:r w:rsidR="00785B0A">
              <w:rPr>
                <w:rFonts w:ascii="Arial" w:hAnsi="Arial" w:cs="Arial"/>
                <w:b/>
                <w:bCs/>
                <w:sz w:val="22"/>
                <w:szCs w:val="22"/>
              </w:rPr>
              <w:t>.</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7E3644E8" w:rsidR="003F1A54" w:rsidRPr="00D10A67" w:rsidRDefault="00314DB7" w:rsidP="00ED5419">
            <w:pPr>
              <w:rPr>
                <w:rFonts w:ascii="Arial" w:hAnsi="Arial" w:cs="Arial"/>
                <w:b/>
                <w:bCs/>
                <w:sz w:val="22"/>
                <w:szCs w:val="22"/>
                <w:lang w:val="en-IN"/>
              </w:rPr>
            </w:pPr>
            <w:r w:rsidRPr="00D10A67">
              <w:rPr>
                <w:rFonts w:ascii="Arial" w:hAnsi="Arial" w:cs="Arial"/>
                <w:b/>
                <w:bCs/>
                <w:sz w:val="22"/>
                <w:szCs w:val="22"/>
                <w:lang w:val="en-IN"/>
              </w:rPr>
              <w:t>This research is timely and significant given the rapid expansion of multinational IT organisations and the growing challenge of managing culturally diverse workforces in the UK. While the theoretical foundations of servant leadership are well established, there is a notable gap in empirical, company-specific evidence about its practical effectiveness in cross-cultural IT settings.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04D99E74" w:rsidR="003F1A54" w:rsidRPr="003C7DED" w:rsidRDefault="00ED5419" w:rsidP="008C14E9">
            <w:pPr>
              <w:autoSpaceDE w:val="0"/>
              <w:autoSpaceDN w:val="0"/>
              <w:adjustRightInd w:val="0"/>
              <w:rPr>
                <w:rFonts w:ascii="Arial" w:hAnsi="Arial" w:cs="Arial"/>
                <w:b/>
                <w:bCs/>
                <w:sz w:val="22"/>
                <w:szCs w:val="22"/>
              </w:rPr>
            </w:pPr>
            <w:r w:rsidRPr="00ED5419">
              <w:rPr>
                <w:rFonts w:ascii="Arial" w:hAnsi="Arial" w:cs="Arial"/>
                <w:b/>
                <w:bCs/>
                <w:sz w:val="22"/>
                <w:szCs w:val="22"/>
              </w:rPr>
              <w:lastRenderedPageBreak/>
              <w:t>This research adopts an interpretivist philosophical stance, recognising that understanding servant leadership effectiveness requires an in-depth, qualitative exploration of existing knowledge rather than numerical measurement. An inductive reasoning approach is applied, allowing themes and patterns to emerge from the evidence rather than testing a fixed hypothesis.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00A11DDE" w:rsidR="003F1A54" w:rsidRPr="003C7DED" w:rsidRDefault="007C0A5A" w:rsidP="008C14E9">
            <w:pPr>
              <w:rPr>
                <w:rFonts w:ascii="Arial" w:hAnsi="Arial" w:cs="Arial"/>
                <w:b/>
                <w:sz w:val="22"/>
                <w:szCs w:val="22"/>
              </w:rPr>
            </w:pPr>
            <w:r>
              <w:rPr>
                <w:rFonts w:ascii="Arial" w:hAnsi="Arial" w:cs="Arial"/>
                <w:b/>
                <w:sz w:val="22"/>
                <w:szCs w:val="22"/>
              </w:rPr>
              <w:t>N/A Secondary Research</w:t>
            </w:r>
            <w:r w:rsidRPr="003C7DED">
              <w:rPr>
                <w:rFonts w:ascii="Arial" w:hAnsi="Arial" w:cs="Arial"/>
                <w:b/>
                <w:sz w:val="22"/>
                <w:szCs w:val="22"/>
              </w:rPr>
              <w:t xml:space="preserve">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1054EF">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65CD4423" w:rsidR="00A35E44" w:rsidRPr="003C7DED" w:rsidRDefault="0040643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p w14:paraId="13A317A4" w14:textId="0EE09B56"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57D8CE77" w14:textId="06D77991"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7E784A34" w14:textId="135F5332"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13F2ACBE" w14:textId="4B075C63"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3ED4AF72" w14:textId="6EA5C104"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p w14:paraId="4871FDAE" w14:textId="67EA98E8"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60BB295B" w14:textId="6822802A"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41810DD4" w14:textId="0E9BA8C6"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4F6C97E4" w14:textId="04A65B6C"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0BD7EC4E" w14:textId="793C6043"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7F651B6F" w14:textId="0373D8E5"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46815D33" w14:textId="79F1868B"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4D421194" w14:textId="4EB86723"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7DBE3113" w14:textId="6DFBC192"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177BEA37" w14:textId="395C588D" w:rsidR="00BD363F" w:rsidRPr="003C7DED" w:rsidRDefault="00406432"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6F0F2B64" w14:textId="78564CA8" w:rsidR="00BD363F" w:rsidRPr="003C7DED" w:rsidRDefault="009D70B5" w:rsidP="004135AB">
            <w:pPr>
              <w:autoSpaceDE w:val="0"/>
              <w:autoSpaceDN w:val="0"/>
              <w:adjustRightInd w:val="0"/>
              <w:jc w:val="center"/>
              <w:rPr>
                <w:rFonts w:ascii="Arial" w:hAnsi="Arial" w:cs="Arial"/>
                <w:sz w:val="22"/>
                <w:szCs w:val="22"/>
              </w:rPr>
            </w:pPr>
            <w:r>
              <w:rPr>
                <w:rFonts w:ascii="Arial" w:hAnsi="Arial" w:cs="Arial"/>
                <w:sz w:val="22"/>
                <w:szCs w:val="22"/>
              </w:rPr>
              <w:t>X</w:t>
            </w:r>
          </w:p>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p w14:paraId="2A67F590" w14:textId="601F9E9D" w:rsidR="00BD363F" w:rsidRPr="003C7DED" w:rsidRDefault="00406432" w:rsidP="004135A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lastRenderedPageBreak/>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49F87344"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196FC8">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398B1CFC" w14:textId="2CC76624" w:rsidR="00BD363F" w:rsidRPr="00314821" w:rsidRDefault="00314821" w:rsidP="00314821">
            <w:pPr>
              <w:rPr>
                <w:rFonts w:ascii="Arial" w:hAnsi="Arial" w:cs="Arial"/>
                <w:bCs/>
                <w:sz w:val="22"/>
                <w:szCs w:val="22"/>
              </w:rPr>
            </w:pPr>
            <w:r w:rsidRPr="00314821">
              <w:rPr>
                <w:rFonts w:ascii="Arial" w:hAnsi="Arial" w:cs="Arial"/>
                <w:bCs/>
                <w:sz w:val="22"/>
                <w:szCs w:val="22"/>
              </w:rPr>
              <w:t>N/A</w:t>
            </w:r>
            <w:r>
              <w:rPr>
                <w:rFonts w:ascii="Arial" w:hAnsi="Arial" w:cs="Arial"/>
                <w:bCs/>
                <w:sz w:val="22"/>
                <w:szCs w:val="22"/>
              </w:rPr>
              <w:t xml:space="preserve"> Secondary Research </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457FAEA1" w:rsidR="00BD363F" w:rsidRPr="00314821" w:rsidRDefault="00314821" w:rsidP="004135AB">
            <w:pPr>
              <w:rPr>
                <w:rFonts w:ascii="Arial" w:hAnsi="Arial" w:cs="Arial"/>
                <w:color w:val="4EA72E" w:themeColor="accent6"/>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4E5B3113" w:rsidR="00BD363F" w:rsidRPr="003C7DED" w:rsidRDefault="00314821" w:rsidP="004135AB">
            <w:pPr>
              <w:rPr>
                <w:rFonts w:ascii="Arial" w:hAnsi="Arial" w:cs="Arial"/>
                <w:sz w:val="22"/>
                <w:szCs w:val="22"/>
              </w:rPr>
            </w:pPr>
            <w:r w:rsidRPr="00314821">
              <w:rPr>
                <w:rFonts w:ascii="Arial" w:hAnsi="Arial" w:cs="Arial"/>
                <w:bCs/>
                <w:sz w:val="22"/>
                <w:szCs w:val="22"/>
              </w:rPr>
              <w:t>N/A</w:t>
            </w:r>
            <w:r>
              <w:rPr>
                <w:rFonts w:ascii="Arial" w:hAnsi="Arial" w:cs="Arial"/>
                <w:bCs/>
                <w:sz w:val="22"/>
                <w:szCs w:val="22"/>
              </w:rPr>
              <w:t xml:space="preserve"> Secondary Research</w:t>
            </w:r>
          </w:p>
          <w:p w14:paraId="38BA6F1D" w14:textId="78A6475F"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1B7696E6" w:rsidR="00314821" w:rsidRPr="003C7DED" w:rsidRDefault="00314821" w:rsidP="00314821">
            <w:pPr>
              <w:rPr>
                <w:rFonts w:ascii="Arial" w:hAnsi="Arial" w:cs="Arial"/>
                <w:b/>
                <w:sz w:val="22"/>
                <w:szCs w:val="22"/>
              </w:rPr>
            </w:pPr>
            <w:r w:rsidRPr="00314821">
              <w:rPr>
                <w:rFonts w:ascii="Arial" w:hAnsi="Arial" w:cs="Arial"/>
                <w:bCs/>
                <w:sz w:val="22"/>
                <w:szCs w:val="22"/>
              </w:rPr>
              <w:t>N/A</w:t>
            </w:r>
            <w:r>
              <w:rPr>
                <w:rFonts w:ascii="Arial" w:hAnsi="Arial" w:cs="Arial"/>
                <w:bCs/>
                <w:sz w:val="22"/>
                <w:szCs w:val="22"/>
              </w:rPr>
              <w:t xml:space="preserve"> Secondary Research</w:t>
            </w:r>
          </w:p>
          <w:p w14:paraId="4F134D86" w14:textId="363FC795"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2F87A5BC" w:rsidR="00BD363F" w:rsidRPr="00314821" w:rsidRDefault="00314821" w:rsidP="004135AB">
            <w:pPr>
              <w:rPr>
                <w:rFonts w:ascii="Arial" w:hAnsi="Arial" w:cs="Arial"/>
                <w:color w:val="4EA72E" w:themeColor="accent6"/>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634875C" w14:textId="01EDEF46" w:rsidR="00BD363F" w:rsidRPr="00314821" w:rsidRDefault="00314821" w:rsidP="004135AB">
            <w:pPr>
              <w:rPr>
                <w:rFonts w:ascii="Arial" w:hAnsi="Arial" w:cs="Arial"/>
                <w:color w:val="4EA72E" w:themeColor="accent6"/>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7D202246" w:rsidR="00BD363F" w:rsidRPr="00314821" w:rsidRDefault="00314821" w:rsidP="004135AB">
            <w:pPr>
              <w:rPr>
                <w:rFonts w:ascii="Arial" w:hAnsi="Arial" w:cs="Arial"/>
                <w:iCs/>
                <w:color w:val="4EA72E" w:themeColor="accent6"/>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w:t>
            </w:r>
            <w:r w:rsidRPr="003C7DED">
              <w:rPr>
                <w:rFonts w:ascii="Arial" w:hAnsi="Arial" w:cs="Arial"/>
                <w:sz w:val="22"/>
                <w:szCs w:val="22"/>
              </w:rPr>
              <w:lastRenderedPageBreak/>
              <w:t>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27000288" w:rsidR="00BD363F" w:rsidRPr="003C7DED" w:rsidRDefault="00314821" w:rsidP="00314821">
            <w:pPr>
              <w:rPr>
                <w:rFonts w:ascii="Arial" w:hAnsi="Arial" w:cs="Arial"/>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0FB5FB84"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AD28EA">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5D6DAE1A"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1B30EB">
              <w:rPr>
                <w:rFonts w:ascii="Arial" w:hAnsi="Arial" w:cs="Arial"/>
                <w:b/>
                <w:bCs/>
                <w:sz w:val="22"/>
                <w:highlight w:val="yellow"/>
              </w:rPr>
              <w:t>NO</w:t>
            </w:r>
          </w:p>
        </w:tc>
        <w:tc>
          <w:tcPr>
            <w:tcW w:w="1838" w:type="dxa"/>
            <w:shd w:val="clear" w:color="auto" w:fill="D9F2D0" w:themeFill="accent6" w:themeFillTint="33"/>
            <w:vAlign w:val="center"/>
          </w:tcPr>
          <w:p w14:paraId="4FDA2CFF" w14:textId="0960390F" w:rsidR="00A35E44" w:rsidRPr="003C7DED" w:rsidRDefault="009476A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4789D208"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AD28EA">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42E4AB03"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35944942" w:rsidR="00A35E44" w:rsidRPr="00A35E44" w:rsidRDefault="007754FA" w:rsidP="00BC7917">
            <w:pPr>
              <w:autoSpaceDE w:val="0"/>
              <w:autoSpaceDN w:val="0"/>
              <w:adjustRightInd w:val="0"/>
              <w:jc w:val="center"/>
              <w:rPr>
                <w:rFonts w:ascii="Arial" w:hAnsi="Arial" w:cs="Arial"/>
                <w:b/>
                <w:bCs/>
                <w:sz w:val="22"/>
                <w:szCs w:val="22"/>
              </w:rPr>
            </w:pPr>
            <w:r>
              <w:rPr>
                <w:rFonts w:ascii="Arial" w:hAnsi="Arial" w:cs="Arial"/>
                <w:b/>
                <w:bCs/>
                <w:sz w:val="22"/>
                <w:highlight w:val="yellow"/>
              </w:rPr>
              <w:t>f</w:t>
            </w:r>
            <w:r w:rsidR="00A35E44" w:rsidRPr="001B30EB">
              <w:rPr>
                <w:rFonts w:ascii="Arial" w:hAnsi="Arial" w:cs="Arial"/>
                <w:b/>
                <w:bCs/>
                <w:sz w:val="22"/>
                <w:highlight w:val="yellow"/>
              </w:rPr>
              <w:t>NO</w:t>
            </w:r>
          </w:p>
        </w:tc>
        <w:tc>
          <w:tcPr>
            <w:tcW w:w="1838" w:type="dxa"/>
            <w:shd w:val="clear" w:color="auto" w:fill="D9F2D0" w:themeFill="accent6" w:themeFillTint="33"/>
            <w:vAlign w:val="center"/>
          </w:tcPr>
          <w:p w14:paraId="434CCC42" w14:textId="138293EA" w:rsidR="00A35E44" w:rsidRPr="003C7DED" w:rsidRDefault="009476A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510B38B0"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AD28EA">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5924E862"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1B30EB">
              <w:rPr>
                <w:rFonts w:ascii="Arial" w:hAnsi="Arial" w:cs="Arial"/>
                <w:b/>
                <w:bCs/>
                <w:sz w:val="22"/>
                <w:highlight w:val="yellow"/>
              </w:rPr>
              <w:t>NO</w:t>
            </w:r>
          </w:p>
        </w:tc>
        <w:tc>
          <w:tcPr>
            <w:tcW w:w="1838" w:type="dxa"/>
            <w:shd w:val="clear" w:color="auto" w:fill="D9F2D0" w:themeFill="accent6" w:themeFillTint="33"/>
            <w:vAlign w:val="center"/>
          </w:tcPr>
          <w:p w14:paraId="0A181CCE" w14:textId="76F74D37" w:rsidR="007F0207" w:rsidRPr="003C7DED" w:rsidRDefault="009476A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47E95F22"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AD28EA">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66C24DF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1B30EB">
              <w:rPr>
                <w:rFonts w:ascii="Arial" w:hAnsi="Arial" w:cs="Arial"/>
                <w:b/>
                <w:bCs/>
                <w:sz w:val="22"/>
                <w:highlight w:val="yellow"/>
              </w:rPr>
              <w:t>NO</w:t>
            </w:r>
          </w:p>
        </w:tc>
        <w:tc>
          <w:tcPr>
            <w:tcW w:w="1838" w:type="dxa"/>
            <w:shd w:val="clear" w:color="auto" w:fill="D9F2D0" w:themeFill="accent6" w:themeFillTint="33"/>
            <w:vAlign w:val="center"/>
          </w:tcPr>
          <w:p w14:paraId="6C9B582D" w14:textId="0945C957" w:rsidR="007F0207" w:rsidRPr="003C7DED" w:rsidRDefault="009476A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4151E71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73CB3A39" w:rsidR="003F1A54" w:rsidRPr="003C7DED" w:rsidRDefault="00A2334F"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EA351A2" w:rsidR="001F7B84" w:rsidRPr="003C7DED" w:rsidRDefault="00A2334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C4AF379" w:rsidR="001F7B84" w:rsidRPr="003C7DED" w:rsidRDefault="00A2334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1E8F538" w:rsidR="001F7B84" w:rsidRPr="003C7DED" w:rsidRDefault="00A2334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F800F6F" w:rsidR="001F7B84" w:rsidRPr="003C7DED" w:rsidRDefault="00A2334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952742619"/>
              <w14:checkbox>
                <w14:checked w14:val="1"/>
                <w14:checkedState w14:val="2612" w14:font="MS Gothic"/>
                <w14:uncheckedState w14:val="2610" w14:font="MS Gothic"/>
              </w14:checkbox>
            </w:sdtPr>
            <w:sdtContent>
              <w:p w14:paraId="675BEC3D" w14:textId="2DB166CB" w:rsidR="001F7B84" w:rsidRPr="003C7DED" w:rsidRDefault="00A2334F" w:rsidP="00A2334F">
                <w:pPr>
                  <w:autoSpaceDE w:val="0"/>
                  <w:autoSpaceDN w:val="0"/>
                  <w:adjustRightInd w:val="0"/>
                  <w:jc w:val="center"/>
                  <w:rPr>
                    <w:rFonts w:ascii="Arial" w:hAnsi="Arial" w:cs="Arial"/>
                    <w:lang w:eastAsia="en-US"/>
                  </w:rPr>
                </w:pPr>
                <w:r>
                  <w:rPr>
                    <w:rFonts w:ascii="MS Gothic" w:eastAsia="MS Gothic" w:hAnsi="MS Gothic" w:cs="Arial" w:hint="eastAsia"/>
                    <w:lang w:eastAsia="en-US"/>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p w14:paraId="08C2B322" w14:textId="53F9B569" w:rsidR="001F7B84" w:rsidRPr="003C7DED" w:rsidRDefault="00A2334F" w:rsidP="00A2334F">
            <w:pPr>
              <w:autoSpaceDE w:val="0"/>
              <w:autoSpaceDN w:val="0"/>
              <w:adjustRightInd w:val="0"/>
              <w:rPr>
                <w:rFonts w:ascii="Arial" w:hAnsi="Arial" w:cs="Arial"/>
                <w:lang w:eastAsia="en-US"/>
              </w:rPr>
            </w:pPr>
            <w:r>
              <w:rPr>
                <w:rFonts w:ascii="Arial" w:hAnsi="Arial" w:cs="Arial"/>
              </w:rPr>
              <w:t xml:space="preserve">       </w:t>
            </w:r>
            <w:sdt>
              <w:sdtPr>
                <w:rPr>
                  <w:rFonts w:ascii="Arial" w:hAnsi="Arial" w:cs="Arial"/>
                </w:rPr>
                <w:id w:val="2011711497"/>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66532741" w:rsidR="001F7B84" w:rsidRPr="00314821" w:rsidRDefault="00314821" w:rsidP="004135AB">
            <w:pPr>
              <w:pStyle w:val="NoSpacing"/>
              <w:rPr>
                <w:rFonts w:ascii="Arial" w:hAnsi="Arial" w:cs="Arial"/>
                <w:color w:val="4EA72E" w:themeColor="accent6"/>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0D15260E" w:rsidR="003F1A54" w:rsidRPr="003C7DED" w:rsidRDefault="00314821" w:rsidP="004135AB">
            <w:pPr>
              <w:pStyle w:val="NoSpacing"/>
              <w:rPr>
                <w:rFonts w:ascii="Arial" w:hAnsi="Arial" w:cs="Arial"/>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3F3D9528" w:rsidR="003F1A54" w:rsidRPr="003C7DED" w:rsidRDefault="00A2334F" w:rsidP="004135AB">
            <w:pPr>
              <w:pStyle w:val="NoSpacing"/>
              <w:rPr>
                <w:rFonts w:ascii="Arial" w:hAnsi="Arial" w:cs="Arial"/>
                <w:b/>
                <w:bCs/>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05B7CAB0" w:rsidR="003F1A54" w:rsidRPr="003C7DED" w:rsidRDefault="00A2334F" w:rsidP="004135AB">
            <w:pPr>
              <w:pStyle w:val="NoSpacing"/>
              <w:rPr>
                <w:rFonts w:ascii="Arial" w:hAnsi="Arial" w:cs="Arial"/>
                <w:b/>
                <w:bCs/>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29D226B2" w:rsidR="003F1A54" w:rsidRPr="003C7DED" w:rsidRDefault="00A2334F" w:rsidP="004135AB">
            <w:pPr>
              <w:pStyle w:val="NoSpacing"/>
              <w:rPr>
                <w:rFonts w:ascii="Arial" w:hAnsi="Arial" w:cs="Arial"/>
                <w:b/>
                <w:bCs/>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9131204" w:rsidR="000C5261" w:rsidRPr="003C7DED" w:rsidRDefault="007E2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lastRenderedPageBreak/>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68AA4DC0" w:rsidR="001F7B84" w:rsidRPr="003C7DED" w:rsidRDefault="00A233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68AA688" w:rsidR="001F7B84" w:rsidRPr="003C7DED" w:rsidRDefault="00A233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3AA0723D" w:rsidR="001F7B84" w:rsidRPr="003C7DED" w:rsidRDefault="00A233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CA5BEEB" w:rsidR="001F7B84" w:rsidRPr="003C7DED" w:rsidRDefault="00A233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B0C0934" w:rsidR="001F7B84" w:rsidRPr="003C7DED" w:rsidRDefault="00A233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87FF7F4" w:rsidR="001F7B84" w:rsidRPr="003C7DED" w:rsidRDefault="00A233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4B9AEB4B" w:rsidR="001F7B84" w:rsidRPr="003C7DED" w:rsidRDefault="00A233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1802C28D" w:rsidR="00702469" w:rsidRDefault="00A2334F"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20F150CD" w:rsidR="001F7B84" w:rsidRPr="003C7DED" w:rsidRDefault="00A233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2C342D20" w:rsidR="001F7B84" w:rsidRPr="003C7DED" w:rsidRDefault="00A2334F" w:rsidP="004135AB">
            <w:pPr>
              <w:autoSpaceDE w:val="0"/>
              <w:autoSpaceDN w:val="0"/>
              <w:adjustRightInd w:val="0"/>
              <w:rPr>
                <w:rFonts w:ascii="Arial" w:hAnsi="Arial" w:cs="Arial"/>
              </w:rPr>
            </w:pPr>
            <w:r w:rsidRPr="00314821">
              <w:rPr>
                <w:rFonts w:ascii="Arial" w:hAnsi="Arial" w:cs="Arial"/>
                <w:bCs/>
                <w:sz w:val="22"/>
                <w:szCs w:val="22"/>
              </w:rPr>
              <w:t>N/A</w:t>
            </w:r>
            <w:r>
              <w:rPr>
                <w:rFonts w:ascii="Arial" w:hAnsi="Arial" w:cs="Arial"/>
                <w:bCs/>
                <w:sz w:val="22"/>
                <w:szCs w:val="22"/>
              </w:rPr>
              <w:t xml:space="preserve"> Secondary Research</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20504DE8" w:rsidR="00A2334F" w:rsidRPr="003C7DED" w:rsidRDefault="00A2334F" w:rsidP="00A2334F">
            <w:pPr>
              <w:rPr>
                <w:rFonts w:ascii="Arial" w:hAnsi="Arial" w:cs="Arial"/>
                <w:sz w:val="22"/>
                <w:szCs w:val="22"/>
              </w:rPr>
            </w:pPr>
            <w:r w:rsidRPr="00314821">
              <w:rPr>
                <w:rFonts w:ascii="Arial" w:hAnsi="Arial" w:cs="Arial"/>
                <w:bCs/>
                <w:sz w:val="22"/>
                <w:szCs w:val="22"/>
              </w:rPr>
              <w:t>N/A</w:t>
            </w:r>
            <w:r>
              <w:rPr>
                <w:rFonts w:ascii="Arial" w:hAnsi="Arial" w:cs="Arial"/>
                <w:bCs/>
                <w:sz w:val="22"/>
                <w:szCs w:val="22"/>
              </w:rPr>
              <w:t xml:space="preserve"> Secondary Research</w:t>
            </w:r>
          </w:p>
          <w:p w14:paraId="351FFEB5" w14:textId="68B3DD7E"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26A63E39" w:rsidR="001F7B84" w:rsidRPr="003C7DED" w:rsidRDefault="00A2334F" w:rsidP="004135AB">
            <w:pPr>
              <w:rPr>
                <w:rFonts w:ascii="Arial" w:hAnsi="Arial" w:cs="Arial"/>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7CA011C2" w:rsidR="001F7B84" w:rsidRPr="003C7DED" w:rsidRDefault="00A2334F" w:rsidP="004135AB">
            <w:pPr>
              <w:rPr>
                <w:rFonts w:ascii="Arial" w:hAnsi="Arial" w:cs="Arial"/>
                <w:color w:val="4EA72E" w:themeColor="accent6"/>
                <w:sz w:val="22"/>
                <w:szCs w:val="22"/>
              </w:rPr>
            </w:pPr>
            <w:r w:rsidRPr="00314821">
              <w:rPr>
                <w:rFonts w:ascii="Arial" w:hAnsi="Arial" w:cs="Arial"/>
                <w:bCs/>
                <w:sz w:val="22"/>
                <w:szCs w:val="22"/>
              </w:rPr>
              <w:t>N/A</w:t>
            </w:r>
            <w:r>
              <w:rPr>
                <w:rFonts w:ascii="Arial" w:hAnsi="Arial" w:cs="Arial"/>
                <w:bCs/>
                <w:sz w:val="22"/>
                <w:szCs w:val="22"/>
              </w:rPr>
              <w:t xml:space="preserve"> Secondary Research</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26F1EC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A2334F">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5B90811C"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7754FA">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07BEDDA7"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7754FA">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1C2085FC" w:rsidR="00AA4E90" w:rsidRPr="003C7DED" w:rsidRDefault="00645B1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5DAEC1BB" w:rsidR="00AA4E90" w:rsidRPr="003C7DED" w:rsidRDefault="00645B1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EC4D07E" w:rsidR="006E7E24" w:rsidRDefault="0027530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615F3963" w:rsidR="006E7E24" w:rsidRDefault="0027530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A434B08" w:rsidR="006E7E24" w:rsidRDefault="0027530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640DB93" w:rsidR="006E7E24" w:rsidRDefault="0027530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B6B0C49" w:rsidR="006E7E24" w:rsidRPr="003C7DED" w:rsidRDefault="0027530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C81219F" w:rsidR="006E7E24" w:rsidRPr="003C7DED" w:rsidRDefault="0027530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382CB1B1" w:rsidR="006E7E24" w:rsidRPr="003C7DED" w:rsidRDefault="00645B1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CA9A125" w:rsidR="006E7E24" w:rsidRPr="003C7DED" w:rsidRDefault="00645B1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4A825A15" w:rsidR="006E7E24" w:rsidRPr="003C7DED" w:rsidRDefault="0027530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3300555A" w:rsidR="006E7E24" w:rsidRPr="003C7DED" w:rsidRDefault="0027530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10F05AA7" w:rsidR="00E44410" w:rsidRDefault="0027530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C4CE2CB" w:rsidR="00CD54AD" w:rsidRPr="0027530C" w:rsidRDefault="0027530C" w:rsidP="0027530C">
            <w:pPr>
              <w:rPr>
                <w:rFonts w:ascii="Arial" w:hAnsi="Arial" w:cs="Arial"/>
                <w:b/>
                <w:color w:val="4EA72E" w:themeColor="accent6"/>
                <w:sz w:val="22"/>
                <w:szCs w:val="22"/>
              </w:rPr>
            </w:pPr>
            <w:r w:rsidRPr="00314821">
              <w:rPr>
                <w:rFonts w:ascii="Arial" w:hAnsi="Arial" w:cs="Arial"/>
                <w:bCs/>
                <w:sz w:val="22"/>
                <w:szCs w:val="22"/>
              </w:rPr>
              <w:t>N/A</w:t>
            </w:r>
            <w:r>
              <w:rPr>
                <w:rFonts w:ascii="Arial" w:hAnsi="Arial" w:cs="Arial"/>
                <w:bCs/>
                <w:sz w:val="22"/>
                <w:szCs w:val="22"/>
              </w:rPr>
              <w:t xml:space="preserve"> Secondary Research – </w:t>
            </w:r>
            <w:r w:rsidR="00826403">
              <w:rPr>
                <w:rFonts w:ascii="Arial" w:hAnsi="Arial" w:cs="Arial"/>
                <w:sz w:val="22"/>
                <w:szCs w:val="22"/>
              </w:rPr>
              <w:t>Academic Journal, Articles, Industry/Government Reports used as data.</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D49AE4F" w:rsidR="00CD54AD" w:rsidRPr="0027530C" w:rsidRDefault="0027530C" w:rsidP="0027530C">
            <w:pPr>
              <w:rPr>
                <w:rFonts w:ascii="Arial" w:hAnsi="Arial" w:cs="Arial"/>
                <w:bCs/>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51022B04" w:rsidR="00CD54AD" w:rsidRPr="0027530C" w:rsidRDefault="0027530C" w:rsidP="0027530C">
            <w:pPr>
              <w:rPr>
                <w:rFonts w:ascii="Arial" w:hAnsi="Arial" w:cs="Arial"/>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6087A6D7" w:rsidR="00CD54AD" w:rsidRPr="0027530C" w:rsidRDefault="0027530C" w:rsidP="0027530C">
            <w:pPr>
              <w:rPr>
                <w:rFonts w:ascii="Arial" w:hAnsi="Arial" w:cs="Arial"/>
                <w:bCs/>
                <w:color w:val="4EA72E" w:themeColor="accent6"/>
                <w:sz w:val="22"/>
                <w:szCs w:val="22"/>
              </w:rPr>
            </w:pPr>
            <w:r w:rsidRPr="00314821">
              <w:rPr>
                <w:rFonts w:ascii="Arial" w:hAnsi="Arial" w:cs="Arial"/>
                <w:bCs/>
                <w:sz w:val="22"/>
                <w:szCs w:val="22"/>
              </w:rPr>
              <w:t>N/A</w:t>
            </w:r>
            <w:r>
              <w:rPr>
                <w:rFonts w:ascii="Arial" w:hAnsi="Arial" w:cs="Arial"/>
                <w:bCs/>
                <w:sz w:val="22"/>
                <w:szCs w:val="22"/>
              </w:rPr>
              <w:t xml:space="preserve"> Secondary Research</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7A37DB13" w:rsidR="00CD54AD" w:rsidRPr="0027530C" w:rsidRDefault="0027530C" w:rsidP="0027530C">
            <w:pPr>
              <w:rPr>
                <w:rFonts w:ascii="Arial" w:hAnsi="Arial" w:cs="Arial"/>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3F951D0" w:rsidR="00CD54AD" w:rsidRPr="0027530C" w:rsidRDefault="0027530C" w:rsidP="0027530C">
            <w:pPr>
              <w:rPr>
                <w:rFonts w:ascii="Arial" w:hAnsi="Arial" w:cs="Arial"/>
                <w:b/>
                <w:bCs/>
                <w:color w:val="4EA72E" w:themeColor="accent6"/>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729137C" w:rsidR="00CD54AD" w:rsidRPr="0027530C" w:rsidRDefault="0027530C" w:rsidP="0027530C">
            <w:pPr>
              <w:rPr>
                <w:rFonts w:ascii="Arial" w:hAnsi="Arial" w:cs="Arial"/>
                <w:bCs/>
                <w:color w:val="4EA72E" w:themeColor="accent6"/>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1E056108" w:rsidR="00CD54AD" w:rsidRPr="0027530C" w:rsidRDefault="0027530C" w:rsidP="0027530C">
            <w:pPr>
              <w:rPr>
                <w:rFonts w:ascii="Arial" w:hAnsi="Arial" w:cs="Arial"/>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56E7E60" w:rsidR="00CD54AD" w:rsidRPr="0027530C" w:rsidRDefault="0027530C" w:rsidP="0027530C">
            <w:pPr>
              <w:rPr>
                <w:rFonts w:ascii="Arial" w:hAnsi="Arial" w:cs="Arial"/>
                <w:bCs/>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14418BE4" w:rsidR="00CD54AD" w:rsidRPr="00517A03" w:rsidRDefault="00517A03" w:rsidP="00517A03">
            <w:pPr>
              <w:rPr>
                <w:rFonts w:ascii="Arial" w:hAnsi="Arial" w:cs="Arial"/>
                <w:sz w:val="22"/>
                <w:szCs w:val="22"/>
              </w:rPr>
            </w:pPr>
            <w:r w:rsidRPr="00314821">
              <w:rPr>
                <w:rFonts w:ascii="Arial" w:hAnsi="Arial" w:cs="Arial"/>
                <w:bCs/>
                <w:sz w:val="22"/>
                <w:szCs w:val="22"/>
              </w:rPr>
              <w:t>N/A</w:t>
            </w:r>
            <w:r>
              <w:rPr>
                <w:rFonts w:ascii="Arial" w:hAnsi="Arial" w:cs="Arial"/>
                <w:bCs/>
                <w:sz w:val="22"/>
                <w:szCs w:val="22"/>
              </w:rPr>
              <w:t xml:space="preserve"> Secondary Research</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4691FCF" w:rsidR="00CD54AD" w:rsidRPr="00597A32" w:rsidRDefault="004A7DEE" w:rsidP="00597A32">
            <w:pPr>
              <w:rPr>
                <w:rFonts w:ascii="Arial" w:hAnsi="Arial" w:cs="Arial"/>
                <w:sz w:val="22"/>
                <w:szCs w:val="22"/>
              </w:rPr>
            </w:pPr>
            <w:r w:rsidRPr="00597A32">
              <w:rPr>
                <w:rFonts w:ascii="Arial" w:hAnsi="Arial" w:cs="Arial"/>
                <w:bCs/>
                <w:sz w:val="22"/>
                <w:szCs w:val="22"/>
              </w:rPr>
              <w:lastRenderedPageBreak/>
              <w:t>N/A Secondary Research</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6701FE7"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27530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CA45A28"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27530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28A69069" w14:textId="55FC352B" w:rsidR="00CD54AD" w:rsidRPr="004A7DEE" w:rsidRDefault="004A7DEE" w:rsidP="00CC617C">
            <w:pPr>
              <w:rPr>
                <w:rFonts w:ascii="Arial" w:hAnsi="Arial" w:cs="Arial"/>
                <w:sz w:val="22"/>
                <w:szCs w:val="22"/>
              </w:rPr>
            </w:pPr>
            <w:r w:rsidRPr="004A7DEE">
              <w:rPr>
                <w:rFonts w:ascii="Arial" w:hAnsi="Arial" w:cs="Arial"/>
                <w:sz w:val="22"/>
                <w:szCs w:val="22"/>
              </w:rPr>
              <w:t>Because I m using Secondary data there are no risks.</w:t>
            </w:r>
          </w:p>
        </w:tc>
        <w:tc>
          <w:tcPr>
            <w:tcW w:w="5536" w:type="dxa"/>
            <w:gridSpan w:val="3"/>
          </w:tcPr>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501779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27530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306F6657" w14:textId="47909560" w:rsidR="00CD54AD" w:rsidRPr="003C7DED" w:rsidRDefault="00CD54AD" w:rsidP="00CC617C">
            <w:pPr>
              <w:rPr>
                <w:rFonts w:ascii="Arial" w:hAnsi="Arial" w:cs="Arial"/>
                <w:b/>
                <w:bCs/>
                <w:sz w:val="22"/>
                <w:szCs w:val="22"/>
              </w:rPr>
            </w:pPr>
          </w:p>
        </w:tc>
        <w:tc>
          <w:tcPr>
            <w:tcW w:w="5536" w:type="dxa"/>
            <w:gridSpan w:val="3"/>
          </w:tcPr>
          <w:p w14:paraId="27F17723" w14:textId="4E420B1D" w:rsidR="00CD54AD" w:rsidRPr="003C7DED" w:rsidRDefault="00CD54AD" w:rsidP="004A7DEE">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854BB1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27530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16AFD7B4" w14:textId="6554E9B4" w:rsidR="00CD54AD" w:rsidRPr="003C7DED" w:rsidRDefault="00CD54AD" w:rsidP="00CC617C">
            <w:pPr>
              <w:rPr>
                <w:rFonts w:ascii="Arial" w:hAnsi="Arial" w:cs="Arial"/>
                <w:b/>
                <w:bCs/>
                <w:sz w:val="22"/>
                <w:szCs w:val="22"/>
              </w:rPr>
            </w:pPr>
          </w:p>
        </w:tc>
        <w:tc>
          <w:tcPr>
            <w:tcW w:w="5536" w:type="dxa"/>
            <w:gridSpan w:val="3"/>
          </w:tcPr>
          <w:p w14:paraId="5494A831" w14:textId="110395BA" w:rsidR="00013BB3" w:rsidRPr="004A7DEE" w:rsidRDefault="00013BB3" w:rsidP="00155B27">
            <w:pPr>
              <w:rPr>
                <w:rFonts w:ascii="Arial" w:hAnsi="Arial" w:cs="Arial"/>
                <w:i/>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CDD388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27530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4BB8CE76" w14:textId="1D23EA05" w:rsidR="00CD54AD" w:rsidRPr="003C7DED" w:rsidRDefault="00CD54AD" w:rsidP="00CC617C">
            <w:pPr>
              <w:rPr>
                <w:rFonts w:ascii="Arial" w:hAnsi="Arial" w:cs="Arial"/>
                <w:b/>
                <w:bCs/>
                <w:sz w:val="22"/>
                <w:szCs w:val="22"/>
              </w:rPr>
            </w:pPr>
          </w:p>
        </w:tc>
        <w:tc>
          <w:tcPr>
            <w:tcW w:w="5536" w:type="dxa"/>
            <w:gridSpan w:val="3"/>
          </w:tcPr>
          <w:p w14:paraId="3839BC4A" w14:textId="77777777" w:rsidR="00785A79" w:rsidRPr="00785A79" w:rsidRDefault="00785A79" w:rsidP="00785A79">
            <w:pPr>
              <w:rPr>
                <w:rFonts w:ascii="Arial" w:hAnsi="Arial" w:cs="Arial"/>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48F6CD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27530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CA2A3FC" w14:textId="0D7A00F3" w:rsidR="00CD54AD" w:rsidRPr="00785A79" w:rsidRDefault="00013BB3" w:rsidP="00CC617C">
            <w:pPr>
              <w:rPr>
                <w:rFonts w:ascii="Arial" w:hAnsi="Arial" w:cs="Arial"/>
                <w:b/>
                <w:bCs/>
                <w:iCs/>
                <w:color w:val="4EA72E" w:themeColor="accent6"/>
                <w:sz w:val="22"/>
                <w:szCs w:val="22"/>
              </w:rPr>
            </w:pPr>
            <w:r w:rsidRPr="008863FE">
              <w:rPr>
                <w:rFonts w:ascii="Arial" w:hAnsi="Arial" w:cs="Arial"/>
                <w:color w:val="4EA72E" w:themeColor="accent6"/>
                <w:sz w:val="22"/>
                <w:szCs w:val="22"/>
              </w:rPr>
              <w:br/>
            </w:r>
          </w:p>
        </w:tc>
        <w:tc>
          <w:tcPr>
            <w:tcW w:w="5536" w:type="dxa"/>
            <w:gridSpan w:val="3"/>
          </w:tcPr>
          <w:p w14:paraId="152ABEC9" w14:textId="67B7BB46" w:rsidR="00A225BC" w:rsidRPr="00785A79" w:rsidRDefault="00A225BC" w:rsidP="00A225BC">
            <w:pPr>
              <w:rPr>
                <w:rFonts w:ascii="Arial" w:hAnsi="Arial" w:cs="Arial"/>
                <w:color w:val="4EA72E" w:themeColor="accent6"/>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A98A6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27530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4F59432B" w:rsidR="00785A79" w:rsidRPr="003C7DED" w:rsidRDefault="00785A79" w:rsidP="00785A79">
            <w:pPr>
              <w:rPr>
                <w:rFonts w:ascii="Arial" w:hAnsi="Arial" w:cs="Arial"/>
              </w:rPr>
            </w:pPr>
          </w:p>
          <w:p w14:paraId="074146ED" w14:textId="1C832BB1"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7777D7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27530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361A68E8" w14:textId="2E72AD07" w:rsidR="00CD54AD" w:rsidRPr="003C7DED" w:rsidRDefault="00CD54AD" w:rsidP="00CC617C">
            <w:pPr>
              <w:rPr>
                <w:rFonts w:ascii="Arial" w:hAnsi="Arial" w:cs="Arial"/>
                <w:sz w:val="22"/>
                <w:szCs w:val="22"/>
              </w:rPr>
            </w:pPr>
          </w:p>
        </w:tc>
        <w:tc>
          <w:tcPr>
            <w:tcW w:w="5536" w:type="dxa"/>
            <w:gridSpan w:val="3"/>
          </w:tcPr>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6EE3A0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27530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5A7AA337" w14:textId="162DD5A5" w:rsidR="00CD54AD" w:rsidRPr="00785A79" w:rsidRDefault="00CD54AD" w:rsidP="00785A79">
            <w:pPr>
              <w:rPr>
                <w:rFonts w:ascii="Arial" w:hAnsi="Arial" w:cs="Arial"/>
                <w:i/>
                <w:iCs/>
                <w:sz w:val="22"/>
                <w:szCs w:val="22"/>
              </w:rPr>
            </w:pPr>
          </w:p>
        </w:tc>
        <w:tc>
          <w:tcPr>
            <w:tcW w:w="5536" w:type="dxa"/>
            <w:gridSpan w:val="3"/>
          </w:tcPr>
          <w:p w14:paraId="36110A64" w14:textId="316A1317" w:rsidR="00C70845" w:rsidRPr="003C7DED" w:rsidRDefault="00C70845" w:rsidP="00C70845">
            <w:pPr>
              <w:rPr>
                <w:rFonts w:ascii="Arial" w:hAnsi="Arial" w:cs="Arial"/>
                <w:i/>
                <w:sz w:val="22"/>
                <w:szCs w:val="22"/>
              </w:rPr>
            </w:pPr>
          </w:p>
          <w:p w14:paraId="3CC95C99" w14:textId="77777777" w:rsidR="00CD54AD" w:rsidRPr="003C7DED" w:rsidRDefault="00CD54AD" w:rsidP="00785A79">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F786A2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27530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0339D384" w14:textId="287514FE" w:rsidR="00CD54AD" w:rsidRPr="0027530C" w:rsidRDefault="00CD54AD" w:rsidP="0027530C">
            <w:pPr>
              <w:rPr>
                <w:rFonts w:ascii="Arial" w:hAnsi="Arial" w:cs="Arial"/>
                <w:i/>
                <w:iCs/>
                <w:sz w:val="22"/>
                <w:szCs w:val="22"/>
              </w:rPr>
            </w:pPr>
          </w:p>
        </w:tc>
        <w:tc>
          <w:tcPr>
            <w:tcW w:w="5536" w:type="dxa"/>
            <w:gridSpan w:val="3"/>
          </w:tcPr>
          <w:p w14:paraId="6EDDE1AF" w14:textId="1A919C92" w:rsidR="00CD54AD" w:rsidRPr="003A3C4A" w:rsidRDefault="00CD54AD" w:rsidP="0027530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70B99A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27530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3AE05F" w14:textId="1AFDED9F" w:rsidR="00CD54AD" w:rsidRPr="0027530C" w:rsidRDefault="00CD54AD" w:rsidP="0027530C">
            <w:pPr>
              <w:rPr>
                <w:rFonts w:ascii="Arial" w:hAnsi="Arial" w:cs="Arial"/>
                <w:i/>
                <w:iCs/>
                <w:sz w:val="22"/>
                <w:szCs w:val="22"/>
              </w:rPr>
            </w:pPr>
          </w:p>
        </w:tc>
        <w:tc>
          <w:tcPr>
            <w:tcW w:w="5536" w:type="dxa"/>
            <w:gridSpan w:val="3"/>
          </w:tcPr>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A8E6B2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27530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3F9F3AAE" w14:textId="35D7E19B" w:rsidR="0027530C" w:rsidRPr="0027530C" w:rsidRDefault="0027530C" w:rsidP="0027530C">
            <w:pPr>
              <w:rPr>
                <w:rFonts w:ascii="Arial" w:hAnsi="Arial" w:cs="Arial"/>
                <w:i/>
                <w:iCs/>
                <w:sz w:val="22"/>
                <w:szCs w:val="22"/>
              </w:rPr>
            </w:pPr>
          </w:p>
          <w:p w14:paraId="05D5D74E" w14:textId="4054F89A" w:rsidR="00CD54AD" w:rsidRPr="003C7DED" w:rsidRDefault="00CD54AD" w:rsidP="00CC617C">
            <w:pPr>
              <w:rPr>
                <w:rFonts w:ascii="Arial" w:hAnsi="Arial" w:cs="Arial"/>
                <w:sz w:val="22"/>
                <w:szCs w:val="22"/>
              </w:rPr>
            </w:pPr>
          </w:p>
        </w:tc>
        <w:tc>
          <w:tcPr>
            <w:tcW w:w="5536" w:type="dxa"/>
            <w:gridSpan w:val="3"/>
          </w:tcPr>
          <w:p w14:paraId="6CF48ADE" w14:textId="223E0510" w:rsidR="00C70845" w:rsidRPr="003C7DED" w:rsidRDefault="00C70845" w:rsidP="00C70845">
            <w:pPr>
              <w:rPr>
                <w:rFonts w:ascii="Arial" w:hAnsi="Arial" w:cs="Arial"/>
                <w:i/>
                <w:sz w:val="22"/>
                <w:szCs w:val="22"/>
              </w:rPr>
            </w:pPr>
          </w:p>
          <w:p w14:paraId="665548FF" w14:textId="68F375ED"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ABB87B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27530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02FE016B" w14:textId="3452D649" w:rsidR="0027530C" w:rsidRPr="0027530C" w:rsidRDefault="0027530C" w:rsidP="0027530C">
            <w:pPr>
              <w:rPr>
                <w:rFonts w:ascii="Arial" w:hAnsi="Arial" w:cs="Arial"/>
                <w:i/>
                <w:iCs/>
                <w:sz w:val="22"/>
                <w:szCs w:val="22"/>
              </w:rPr>
            </w:pPr>
          </w:p>
          <w:p w14:paraId="7F90FC5F" w14:textId="7751A0A3" w:rsidR="00CD54AD" w:rsidRPr="003C7DED" w:rsidRDefault="00CD54AD" w:rsidP="00CC617C">
            <w:pPr>
              <w:rPr>
                <w:rFonts w:ascii="Arial" w:hAnsi="Arial" w:cs="Arial"/>
                <w:sz w:val="22"/>
                <w:szCs w:val="22"/>
              </w:rPr>
            </w:pPr>
          </w:p>
        </w:tc>
        <w:tc>
          <w:tcPr>
            <w:tcW w:w="5536" w:type="dxa"/>
            <w:gridSpan w:val="3"/>
          </w:tcPr>
          <w:p w14:paraId="17F5AD30" w14:textId="77777777" w:rsidR="00CD54AD" w:rsidRPr="003C7DED" w:rsidRDefault="00CD54AD" w:rsidP="0027530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3FCA953"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85A79">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lastRenderedPageBreak/>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AE4351A" w:rsidR="00CD54AD" w:rsidRPr="003C7DED" w:rsidRDefault="00517A03" w:rsidP="004135AB">
            <w:pPr>
              <w:pStyle w:val="NoSpacing"/>
              <w:rPr>
                <w:rFonts w:ascii="Arial" w:hAnsi="Arial" w:cs="Arial"/>
                <w:sz w:val="22"/>
                <w:szCs w:val="22"/>
              </w:rPr>
            </w:pPr>
            <w:r>
              <w:rPr>
                <w:rFonts w:ascii="Arial" w:hAnsi="Arial" w:cs="Arial"/>
                <w:sz w:val="22"/>
                <w:szCs w:val="22"/>
              </w:rPr>
              <w:t>Prajapati Akashkumar Dharmendrakumar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DCDA738" w:rsidR="00CD54AD" w:rsidRPr="001A3B04" w:rsidRDefault="009A1522" w:rsidP="004135AB">
            <w:pPr>
              <w:pStyle w:val="NoSpacing"/>
              <w:rPr>
                <w:rFonts w:ascii="Adobe Gothic Std B" w:eastAsia="Adobe Gothic Std B" w:hAnsi="Adobe Gothic Std B" w:cs="Arial"/>
                <w:b/>
                <w:bCs/>
                <w:sz w:val="22"/>
                <w:szCs w:val="22"/>
              </w:rPr>
            </w:pPr>
            <w:r w:rsidRPr="001A3B04">
              <w:rPr>
                <w:rFonts w:ascii="Adobe Gothic Std B" w:eastAsia="Adobe Gothic Std B" w:hAnsi="Adobe Gothic Std B" w:cs="Arial"/>
                <w:b/>
                <w:bCs/>
                <w:sz w:val="22"/>
                <w:szCs w:val="22"/>
              </w:rPr>
              <w:t>Akash Prajapati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0F8B9D8" w:rsidR="00CD54AD" w:rsidRPr="003C7DED" w:rsidRDefault="00517A03" w:rsidP="004135AB">
            <w:pPr>
              <w:pStyle w:val="NoSpacing"/>
              <w:rPr>
                <w:rFonts w:ascii="Arial" w:hAnsi="Arial" w:cs="Arial"/>
                <w:b/>
                <w:bCs/>
                <w:sz w:val="22"/>
                <w:szCs w:val="22"/>
              </w:rPr>
            </w:pPr>
            <w:r>
              <w:rPr>
                <w:rFonts w:ascii="Arial" w:hAnsi="Arial" w:cs="Arial"/>
                <w:b/>
                <w:bCs/>
                <w:sz w:val="22"/>
                <w:szCs w:val="22"/>
              </w:rPr>
              <w:t>1</w:t>
            </w:r>
            <w:r w:rsidR="009A1522">
              <w:rPr>
                <w:rFonts w:ascii="Arial" w:hAnsi="Arial" w:cs="Arial"/>
                <w:b/>
                <w:bCs/>
                <w:sz w:val="22"/>
                <w:szCs w:val="22"/>
              </w:rPr>
              <w:t>1</w:t>
            </w:r>
            <w:r>
              <w:rPr>
                <w:rFonts w:ascii="Arial" w:hAnsi="Arial" w:cs="Arial"/>
                <w:b/>
                <w:bCs/>
                <w:sz w:val="22"/>
                <w:szCs w:val="22"/>
              </w:rPr>
              <w:t>/0</w:t>
            </w:r>
            <w:r w:rsidR="009A1522">
              <w:rPr>
                <w:rFonts w:ascii="Arial" w:hAnsi="Arial" w:cs="Arial"/>
                <w:b/>
                <w:bCs/>
                <w:sz w:val="22"/>
                <w:szCs w:val="22"/>
              </w:rPr>
              <w:t>6</w:t>
            </w:r>
            <w:r>
              <w:rPr>
                <w:rFonts w:ascii="Arial" w:hAnsi="Arial" w:cs="Arial"/>
                <w:b/>
                <w:bCs/>
                <w:sz w:val="22"/>
                <w:szCs w:val="22"/>
              </w:rPr>
              <w:t>/2026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E4AADB3" w:rsidR="007F0207" w:rsidRPr="003C7DED" w:rsidRDefault="00517A03" w:rsidP="007F0207">
            <w:pPr>
              <w:pStyle w:val="NoSpacing"/>
              <w:rPr>
                <w:rFonts w:ascii="Arial" w:hAnsi="Arial" w:cs="Arial"/>
                <w:b/>
                <w:bCs/>
                <w:sz w:val="22"/>
                <w:szCs w:val="22"/>
              </w:rPr>
            </w:pPr>
            <w:r>
              <w:rPr>
                <w:rFonts w:ascii="Arial" w:hAnsi="Arial" w:cs="Arial"/>
                <w:b/>
                <w:bCs/>
                <w:sz w:val="22"/>
                <w:szCs w:val="22"/>
              </w:rPr>
              <w:t>Stephen Malone</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lastRenderedPageBreak/>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828F4" w14:textId="77777777" w:rsidR="00994447" w:rsidRDefault="00994447" w:rsidP="00E12CE5">
      <w:r>
        <w:separator/>
      </w:r>
    </w:p>
  </w:endnote>
  <w:endnote w:type="continuationSeparator" w:id="0">
    <w:p w14:paraId="55468380" w14:textId="77777777" w:rsidR="00994447" w:rsidRDefault="0099444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dobe Gothic Std B">
    <w:panose1 w:val="020B0800000000000000"/>
    <w:charset w:val="80"/>
    <w:family w:val="swiss"/>
    <w:notTrueType/>
    <w:pitch w:val="variable"/>
    <w:sig w:usb0="00000203" w:usb1="29D72C10" w:usb2="00000010" w:usb3="00000000" w:csb0="002A0005"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8C14D" w14:textId="77777777" w:rsidR="00994447" w:rsidRDefault="00994447" w:rsidP="00E12CE5">
      <w:r>
        <w:separator/>
      </w:r>
    </w:p>
  </w:footnote>
  <w:footnote w:type="continuationSeparator" w:id="0">
    <w:p w14:paraId="75F83495" w14:textId="77777777" w:rsidR="00994447" w:rsidRDefault="0099444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 w:numId="25" w16cid:durableId="14296171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53DD"/>
    <w:rsid w:val="000365A8"/>
    <w:rsid w:val="00043453"/>
    <w:rsid w:val="000520C3"/>
    <w:rsid w:val="00053E70"/>
    <w:rsid w:val="00061B1B"/>
    <w:rsid w:val="000639EB"/>
    <w:rsid w:val="00064A8D"/>
    <w:rsid w:val="000737CD"/>
    <w:rsid w:val="000747E1"/>
    <w:rsid w:val="00076294"/>
    <w:rsid w:val="000B5B9A"/>
    <w:rsid w:val="000B651C"/>
    <w:rsid w:val="000C5261"/>
    <w:rsid w:val="000D4B03"/>
    <w:rsid w:val="000F45A2"/>
    <w:rsid w:val="001054EF"/>
    <w:rsid w:val="0011250F"/>
    <w:rsid w:val="00132F6E"/>
    <w:rsid w:val="00155B27"/>
    <w:rsid w:val="001640AB"/>
    <w:rsid w:val="0018385C"/>
    <w:rsid w:val="001901D4"/>
    <w:rsid w:val="00196FC8"/>
    <w:rsid w:val="001A3B04"/>
    <w:rsid w:val="001B256C"/>
    <w:rsid w:val="001B30EB"/>
    <w:rsid w:val="001D79E4"/>
    <w:rsid w:val="001F4B7F"/>
    <w:rsid w:val="001F7B84"/>
    <w:rsid w:val="00220E9B"/>
    <w:rsid w:val="00237489"/>
    <w:rsid w:val="0023753B"/>
    <w:rsid w:val="00257A43"/>
    <w:rsid w:val="0027530C"/>
    <w:rsid w:val="00276276"/>
    <w:rsid w:val="00285476"/>
    <w:rsid w:val="002854C0"/>
    <w:rsid w:val="00286853"/>
    <w:rsid w:val="002A7AAB"/>
    <w:rsid w:val="002B2B30"/>
    <w:rsid w:val="002B36F0"/>
    <w:rsid w:val="002D2DC1"/>
    <w:rsid w:val="002D6AAF"/>
    <w:rsid w:val="002E05F8"/>
    <w:rsid w:val="002E5348"/>
    <w:rsid w:val="002E77B7"/>
    <w:rsid w:val="002F70B7"/>
    <w:rsid w:val="003014CE"/>
    <w:rsid w:val="00301D05"/>
    <w:rsid w:val="00303FD8"/>
    <w:rsid w:val="00314821"/>
    <w:rsid w:val="00314DB7"/>
    <w:rsid w:val="00316ADF"/>
    <w:rsid w:val="003212B5"/>
    <w:rsid w:val="00323056"/>
    <w:rsid w:val="0033622B"/>
    <w:rsid w:val="00346811"/>
    <w:rsid w:val="00346AB3"/>
    <w:rsid w:val="00354CB1"/>
    <w:rsid w:val="00383018"/>
    <w:rsid w:val="00386B11"/>
    <w:rsid w:val="00391075"/>
    <w:rsid w:val="00395AF2"/>
    <w:rsid w:val="003A3C4A"/>
    <w:rsid w:val="003A63AA"/>
    <w:rsid w:val="003B181B"/>
    <w:rsid w:val="003C7DED"/>
    <w:rsid w:val="003D0ABC"/>
    <w:rsid w:val="003D3A20"/>
    <w:rsid w:val="003F1A54"/>
    <w:rsid w:val="00401CCA"/>
    <w:rsid w:val="00406432"/>
    <w:rsid w:val="004109F3"/>
    <w:rsid w:val="00413420"/>
    <w:rsid w:val="00417CBF"/>
    <w:rsid w:val="00423774"/>
    <w:rsid w:val="00431772"/>
    <w:rsid w:val="00435D0D"/>
    <w:rsid w:val="004361F9"/>
    <w:rsid w:val="00442F51"/>
    <w:rsid w:val="004558B1"/>
    <w:rsid w:val="0046139E"/>
    <w:rsid w:val="00461429"/>
    <w:rsid w:val="004927BA"/>
    <w:rsid w:val="004A10DC"/>
    <w:rsid w:val="004A2691"/>
    <w:rsid w:val="004A7DEE"/>
    <w:rsid w:val="004C456C"/>
    <w:rsid w:val="004F06DA"/>
    <w:rsid w:val="00502B12"/>
    <w:rsid w:val="00502DDC"/>
    <w:rsid w:val="00503433"/>
    <w:rsid w:val="00510FFC"/>
    <w:rsid w:val="00517A03"/>
    <w:rsid w:val="005477AF"/>
    <w:rsid w:val="00551218"/>
    <w:rsid w:val="00551CE5"/>
    <w:rsid w:val="00557E49"/>
    <w:rsid w:val="005907A9"/>
    <w:rsid w:val="00597A32"/>
    <w:rsid w:val="005B20B8"/>
    <w:rsid w:val="005B2F84"/>
    <w:rsid w:val="005B3301"/>
    <w:rsid w:val="005C690A"/>
    <w:rsid w:val="005D3F15"/>
    <w:rsid w:val="005D6DB1"/>
    <w:rsid w:val="006151A9"/>
    <w:rsid w:val="00627EC2"/>
    <w:rsid w:val="00630E2A"/>
    <w:rsid w:val="00645B11"/>
    <w:rsid w:val="0064650F"/>
    <w:rsid w:val="00647C75"/>
    <w:rsid w:val="00650040"/>
    <w:rsid w:val="006525E2"/>
    <w:rsid w:val="00652AA9"/>
    <w:rsid w:val="006836B4"/>
    <w:rsid w:val="00695179"/>
    <w:rsid w:val="00697855"/>
    <w:rsid w:val="0069797A"/>
    <w:rsid w:val="006B2FD0"/>
    <w:rsid w:val="006C727A"/>
    <w:rsid w:val="006C7408"/>
    <w:rsid w:val="006D0ED9"/>
    <w:rsid w:val="006E5532"/>
    <w:rsid w:val="006E7E24"/>
    <w:rsid w:val="006F166F"/>
    <w:rsid w:val="00702469"/>
    <w:rsid w:val="007025FA"/>
    <w:rsid w:val="00732D26"/>
    <w:rsid w:val="00735E7B"/>
    <w:rsid w:val="00737DAA"/>
    <w:rsid w:val="00743C77"/>
    <w:rsid w:val="00762A75"/>
    <w:rsid w:val="0076620A"/>
    <w:rsid w:val="007754FA"/>
    <w:rsid w:val="00776754"/>
    <w:rsid w:val="00781850"/>
    <w:rsid w:val="00785A79"/>
    <w:rsid w:val="00785B0A"/>
    <w:rsid w:val="00786508"/>
    <w:rsid w:val="00786696"/>
    <w:rsid w:val="00787AEA"/>
    <w:rsid w:val="00787B6E"/>
    <w:rsid w:val="007A7191"/>
    <w:rsid w:val="007C0A5A"/>
    <w:rsid w:val="007C2961"/>
    <w:rsid w:val="007C3C51"/>
    <w:rsid w:val="007D2929"/>
    <w:rsid w:val="007D5980"/>
    <w:rsid w:val="007E2459"/>
    <w:rsid w:val="007F0207"/>
    <w:rsid w:val="00806261"/>
    <w:rsid w:val="0082336B"/>
    <w:rsid w:val="00826403"/>
    <w:rsid w:val="00832271"/>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476A2"/>
    <w:rsid w:val="00960376"/>
    <w:rsid w:val="00975C54"/>
    <w:rsid w:val="00994447"/>
    <w:rsid w:val="009A1522"/>
    <w:rsid w:val="009A3155"/>
    <w:rsid w:val="009D1B48"/>
    <w:rsid w:val="009D70B5"/>
    <w:rsid w:val="009E5E57"/>
    <w:rsid w:val="00A010DD"/>
    <w:rsid w:val="00A12FB0"/>
    <w:rsid w:val="00A225BC"/>
    <w:rsid w:val="00A2334F"/>
    <w:rsid w:val="00A3228E"/>
    <w:rsid w:val="00A35E44"/>
    <w:rsid w:val="00A45BB9"/>
    <w:rsid w:val="00A54125"/>
    <w:rsid w:val="00A56AD8"/>
    <w:rsid w:val="00A57055"/>
    <w:rsid w:val="00A63BAA"/>
    <w:rsid w:val="00A70A75"/>
    <w:rsid w:val="00A70E38"/>
    <w:rsid w:val="00A718A3"/>
    <w:rsid w:val="00A73BCD"/>
    <w:rsid w:val="00A75883"/>
    <w:rsid w:val="00A80868"/>
    <w:rsid w:val="00A877BA"/>
    <w:rsid w:val="00A91940"/>
    <w:rsid w:val="00AA4E90"/>
    <w:rsid w:val="00AB2FEE"/>
    <w:rsid w:val="00AD28EA"/>
    <w:rsid w:val="00AD3877"/>
    <w:rsid w:val="00AE23C3"/>
    <w:rsid w:val="00AE6E5A"/>
    <w:rsid w:val="00B20EC5"/>
    <w:rsid w:val="00B2789A"/>
    <w:rsid w:val="00B36605"/>
    <w:rsid w:val="00B45BCD"/>
    <w:rsid w:val="00B52FAD"/>
    <w:rsid w:val="00B60A98"/>
    <w:rsid w:val="00B61093"/>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D68E9"/>
    <w:rsid w:val="00CE5C4B"/>
    <w:rsid w:val="00CE73C2"/>
    <w:rsid w:val="00CF1DA8"/>
    <w:rsid w:val="00CF5AAA"/>
    <w:rsid w:val="00D10A67"/>
    <w:rsid w:val="00D11497"/>
    <w:rsid w:val="00D13C4B"/>
    <w:rsid w:val="00D227F7"/>
    <w:rsid w:val="00D3389C"/>
    <w:rsid w:val="00D429A5"/>
    <w:rsid w:val="00D435DF"/>
    <w:rsid w:val="00D55D46"/>
    <w:rsid w:val="00D65C4C"/>
    <w:rsid w:val="00D75174"/>
    <w:rsid w:val="00D93238"/>
    <w:rsid w:val="00D94684"/>
    <w:rsid w:val="00D9773C"/>
    <w:rsid w:val="00DA467F"/>
    <w:rsid w:val="00DA5171"/>
    <w:rsid w:val="00DA5E8A"/>
    <w:rsid w:val="00DB1D58"/>
    <w:rsid w:val="00DC1A7A"/>
    <w:rsid w:val="00DE0211"/>
    <w:rsid w:val="00DE4FB9"/>
    <w:rsid w:val="00DF55B3"/>
    <w:rsid w:val="00E061C6"/>
    <w:rsid w:val="00E12CE5"/>
    <w:rsid w:val="00E17B52"/>
    <w:rsid w:val="00E35762"/>
    <w:rsid w:val="00E44410"/>
    <w:rsid w:val="00E44CFB"/>
    <w:rsid w:val="00E52226"/>
    <w:rsid w:val="00E56F81"/>
    <w:rsid w:val="00E64D2C"/>
    <w:rsid w:val="00E771B1"/>
    <w:rsid w:val="00E838C9"/>
    <w:rsid w:val="00E84F7B"/>
    <w:rsid w:val="00E91E66"/>
    <w:rsid w:val="00E964B1"/>
    <w:rsid w:val="00EA355E"/>
    <w:rsid w:val="00EA5481"/>
    <w:rsid w:val="00EB3364"/>
    <w:rsid w:val="00EC2BC0"/>
    <w:rsid w:val="00ED2B21"/>
    <w:rsid w:val="00ED5419"/>
    <w:rsid w:val="00EF1692"/>
    <w:rsid w:val="00EF622F"/>
    <w:rsid w:val="00EF6287"/>
    <w:rsid w:val="00F02E39"/>
    <w:rsid w:val="00F11B19"/>
    <w:rsid w:val="00F14A3F"/>
    <w:rsid w:val="00F150A6"/>
    <w:rsid w:val="00F1771F"/>
    <w:rsid w:val="00F20A10"/>
    <w:rsid w:val="00F344E1"/>
    <w:rsid w:val="00F56BE1"/>
    <w:rsid w:val="00F60A15"/>
    <w:rsid w:val="00F666D9"/>
    <w:rsid w:val="00F82CFD"/>
    <w:rsid w:val="00F830BF"/>
    <w:rsid w:val="00FB0B9C"/>
    <w:rsid w:val="00FC276E"/>
    <w:rsid w:val="00FD36FE"/>
    <w:rsid w:val="00FD4A22"/>
    <w:rsid w:val="00FE1A47"/>
    <w:rsid w:val="00FE7F8B"/>
    <w:rsid w:val="00FF00CD"/>
    <w:rsid w:val="00FF263B"/>
    <w:rsid w:val="00FF5968"/>
    <w:rsid w:val="00FF6D14"/>
    <w:rsid w:val="00FF78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28</Pages>
  <Words>7611</Words>
  <Characters>43384</Characters>
  <Application>Microsoft Office Word</Application>
  <DocSecurity>0</DocSecurity>
  <Lines>361</Lines>
  <Paragraphs>101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AKASH PRAJAPATI</cp:lastModifiedBy>
  <cp:revision>45</cp:revision>
  <dcterms:created xsi:type="dcterms:W3CDTF">2026-06-08T22:37:00Z</dcterms:created>
  <dcterms:modified xsi:type="dcterms:W3CDTF">2026-06-11T00:35:00Z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